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8430" w14:textId="6B60C160" w:rsidR="005D388F" w:rsidRDefault="00C31682" w:rsidP="00DB3E57">
      <w:pPr>
        <w:pStyle w:val="Heading1"/>
      </w:pPr>
      <w:r>
        <w:t xml:space="preserve">1NC </w:t>
      </w:r>
    </w:p>
    <w:p w14:paraId="0DCACC73" w14:textId="77777777" w:rsidR="001F036A" w:rsidRDefault="001F036A" w:rsidP="001F036A">
      <w:pPr>
        <w:pStyle w:val="Heading2"/>
      </w:pPr>
      <w:r>
        <w:lastRenderedPageBreak/>
        <w:t>T---1NC</w:t>
      </w:r>
    </w:p>
    <w:p w14:paraId="38120363" w14:textId="77777777" w:rsidR="001F036A" w:rsidRDefault="001F036A" w:rsidP="001F036A">
      <w:pPr>
        <w:pStyle w:val="Heading4"/>
      </w:pPr>
      <w:r>
        <w:t>Bargaining rights must be absolute---it refers</w:t>
      </w:r>
      <w:r w:rsidRPr="00541535">
        <w:t xml:space="preserve"> legally protected ability to bargain over </w:t>
      </w:r>
      <w:r w:rsidRPr="00541535">
        <w:rPr>
          <w:u w:val="single"/>
        </w:rPr>
        <w:t>all significant terms and conditions of employment</w:t>
      </w:r>
      <w:r>
        <w:t xml:space="preserve">. </w:t>
      </w:r>
    </w:p>
    <w:p w14:paraId="2618BBDE" w14:textId="77777777" w:rsidR="001F036A" w:rsidRPr="00541535" w:rsidRDefault="001F036A" w:rsidP="001F036A">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w:t>
      </w:r>
      <w:proofErr w:type="gramStart"/>
      <w:r>
        <w:t>Cross-Claims</w:t>
      </w:r>
      <w:proofErr w:type="gramEnd"/>
      <w:r>
        <w:t xml:space="preserve">. </w:t>
      </w:r>
      <w:r w:rsidRPr="00704398">
        <w:t>December 28, 2022647 F.Supp.3d 8752022 L.R.R.M. (BNA) 462,832</w:t>
      </w:r>
      <w:r>
        <w:t xml:space="preserve"> </w:t>
      </w:r>
      <w:proofErr w:type="spellStart"/>
      <w:r>
        <w:t>WestLaw</w:t>
      </w:r>
      <w:proofErr w:type="spellEnd"/>
      <w:r>
        <w:t xml:space="preserve">. </w:t>
      </w:r>
    </w:p>
    <w:p w14:paraId="1DEBF164" w14:textId="77777777" w:rsidR="001F036A" w:rsidRDefault="001F036A" w:rsidP="001F036A">
      <w:pPr>
        <w:rPr>
          <w:sz w:val="16"/>
        </w:rPr>
      </w:pPr>
      <w:r w:rsidRPr="00541535">
        <w:rPr>
          <w:sz w:val="16"/>
        </w:rPr>
        <w:t xml:space="preserve">The foundation of the Department's 2021 determination is its conclusion that </w:t>
      </w:r>
      <w:r w:rsidRPr="00541535">
        <w:rPr>
          <w:rStyle w:val="StyleUnderline"/>
          <w:highlight w:val="cyan"/>
        </w:rPr>
        <w:t>PEPRA interferes</w:t>
      </w:r>
      <w:r w:rsidRPr="00541535">
        <w:rPr>
          <w:rStyle w:val="StyleUnderline"/>
        </w:rPr>
        <w:t xml:space="preserve"> with collective bargaining</w:t>
      </w:r>
      <w:r w:rsidRPr="00541535">
        <w:rPr>
          <w:sz w:val="16"/>
        </w:rPr>
        <w:t xml:space="preserve"> </w:t>
      </w:r>
      <w:r w:rsidRPr="00541535">
        <w:rPr>
          <w:rStyle w:val="StyleUnderline"/>
          <w:highlight w:val="cyan"/>
        </w:rPr>
        <w:t>by placing limits on</w:t>
      </w:r>
      <w:r w:rsidRPr="00541535">
        <w:rPr>
          <w:rStyle w:val="StyleUnderline"/>
        </w:rPr>
        <w:t xml:space="preserve"> the defined</w:t>
      </w:r>
      <w:r w:rsidRPr="00541535">
        <w:rPr>
          <w:sz w:val="16"/>
        </w:rPr>
        <w:t xml:space="preserve"> benefits </w:t>
      </w:r>
      <w:r w:rsidRPr="00541535">
        <w:rPr>
          <w:rStyle w:val="StyleUnderline"/>
          <w:highlight w:val="cyan"/>
        </w:rPr>
        <w:t>pension plans</w:t>
      </w:r>
      <w:r w:rsidRPr="00541535">
        <w:rPr>
          <w:sz w:val="16"/>
          <w:highlight w:val="cyan"/>
        </w:rPr>
        <w:t xml:space="preserve"> </w:t>
      </w:r>
      <w:r w:rsidRPr="00541535">
        <w:rPr>
          <w:rStyle w:val="StyleUnderline"/>
          <w:highlight w:val="cyan"/>
        </w:rPr>
        <w:t>that</w:t>
      </w:r>
      <w:r w:rsidRPr="00541535">
        <w:rPr>
          <w:rStyle w:val="StyleUnderline"/>
        </w:rPr>
        <w:t xml:space="preserve"> transit </w:t>
      </w:r>
      <w:r w:rsidRPr="00541535">
        <w:rPr>
          <w:rStyle w:val="StyleUnderline"/>
          <w:highlight w:val="cyan"/>
        </w:rPr>
        <w:t>agencies</w:t>
      </w:r>
      <w:r w:rsidRPr="00541535">
        <w:rPr>
          <w:rStyle w:val="StyleUnderline"/>
        </w:rPr>
        <w:t xml:space="preserve"> can </w:t>
      </w:r>
      <w:r w:rsidRPr="00541535">
        <w:rPr>
          <w:rStyle w:val="StyleUnderline"/>
          <w:highlight w:val="cyan"/>
        </w:rPr>
        <w:t>offer</w:t>
      </w:r>
      <w:r w:rsidRPr="00541535">
        <w:rPr>
          <w:rStyle w:val="StyleUnderline"/>
        </w:rPr>
        <w:t xml:space="preserve"> their employees</w:t>
      </w:r>
      <w:r w:rsidRPr="00541535">
        <w:rPr>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541535">
        <w:rPr>
          <w:rStyle w:val="StyleUnderline"/>
          <w:highlight w:val="cyan"/>
        </w:rPr>
        <w:t>restrictions</w:t>
      </w:r>
      <w:r w:rsidRPr="00541535">
        <w:rPr>
          <w:sz w:val="16"/>
        </w:rPr>
        <w:t xml:space="preserve"> on defined benefit plans </w:t>
      </w:r>
      <w:r w:rsidRPr="00541535">
        <w:rPr>
          <w:rStyle w:val="Emphasis"/>
          <w:highlight w:val="cyan"/>
        </w:rPr>
        <w:t>discontinued collective bargaining rights</w:t>
      </w:r>
      <w:r w:rsidRPr="00541535">
        <w:rPr>
          <w:sz w:val="16"/>
        </w:rPr>
        <w:t xml:space="preserve"> </w:t>
      </w:r>
      <w:r w:rsidRPr="00541535">
        <w:rPr>
          <w:rStyle w:val="StyleUnderline"/>
        </w:rPr>
        <w:t>because defined benefit plans offer “advantages” over defined contribution plans</w:t>
      </w:r>
      <w:r w:rsidRPr="00541535">
        <w:rPr>
          <w:sz w:val="16"/>
        </w:rPr>
        <w:t xml:space="preserve">, for example by </w:t>
      </w:r>
      <w:r w:rsidRPr="00541535">
        <w:rPr>
          <w:rStyle w:val="StyleUnderline"/>
        </w:rPr>
        <w:t>allocating investment risks to the transit agencies rather than to their employees</w:t>
      </w:r>
      <w:r w:rsidRPr="00541535">
        <w:rPr>
          <w:sz w:val="16"/>
        </w:rPr>
        <w:t xml:space="preserve">. Id. at 8. </w:t>
      </w:r>
      <w:r w:rsidRPr="00541535">
        <w:rPr>
          <w:rStyle w:val="StyleUnderline"/>
          <w:highlight w:val="cyan"/>
        </w:rPr>
        <w:t>Nor was the Department</w:t>
      </w:r>
      <w:r w:rsidRPr="00541535">
        <w:rPr>
          <w:rStyle w:val="StyleUnderline"/>
        </w:rPr>
        <w:t xml:space="preserve"> </w:t>
      </w:r>
      <w:r w:rsidRPr="00541535">
        <w:rPr>
          <w:rStyle w:val="StyleUnderline"/>
          <w:highlight w:val="cyan"/>
        </w:rPr>
        <w:t>convinced</w:t>
      </w:r>
      <w:r w:rsidRPr="00541535">
        <w:rPr>
          <w:rStyle w:val="StyleUnderline"/>
        </w:rPr>
        <w:t xml:space="preserve"> by arguments </w:t>
      </w:r>
      <w:r w:rsidRPr="00541535">
        <w:rPr>
          <w:rStyle w:val="StyleUnderline"/>
          <w:highlight w:val="cyan"/>
        </w:rPr>
        <w:t>that PEPRA places no restrictions</w:t>
      </w:r>
      <w:r w:rsidRPr="00541535">
        <w:rPr>
          <w:rStyle w:val="StyleUnderline"/>
        </w:rPr>
        <w:t xml:space="preserve"> </w:t>
      </w:r>
      <w:r w:rsidRPr="00541535">
        <w:rPr>
          <w:rStyle w:val="StyleUnderline"/>
          <w:highlight w:val="cyan"/>
        </w:rPr>
        <w:t xml:space="preserve">on </w:t>
      </w:r>
      <w:r w:rsidRPr="00541535">
        <w:rPr>
          <w:rStyle w:val="Emphasis"/>
          <w:highlight w:val="cyan"/>
        </w:rPr>
        <w:t>the bargaining process itself</w:t>
      </w:r>
      <w:r w:rsidRPr="00541535">
        <w:rPr>
          <w:sz w:val="16"/>
        </w:rPr>
        <w:t xml:space="preserve">. See id. at 9. </w:t>
      </w:r>
      <w:r w:rsidRPr="00541535">
        <w:rPr>
          <w:rStyle w:val="StyleUnderline"/>
        </w:rPr>
        <w:t xml:space="preserve">The Department interpreted </w:t>
      </w:r>
      <w:r w:rsidRPr="00541535">
        <w:rPr>
          <w:rStyle w:val="StyleUnderline"/>
          <w:highlight w:val="cyan"/>
        </w:rPr>
        <w:t>PEPRA as a “unilateral</w:t>
      </w:r>
      <w:r w:rsidRPr="00541535">
        <w:rPr>
          <w:rStyle w:val="StyleUnderline"/>
        </w:rPr>
        <w:t xml:space="preserve"> </w:t>
      </w:r>
      <w:r w:rsidRPr="00541535">
        <w:rPr>
          <w:rStyle w:val="StyleUnderline"/>
          <w:highlight w:val="cyan"/>
        </w:rPr>
        <w:t>change</w:t>
      </w:r>
      <w:r w:rsidRPr="00541535">
        <w:rPr>
          <w:rStyle w:val="StyleUnderline"/>
        </w:rPr>
        <w:t xml:space="preserve"> to terms and conditions of employment”</w:t>
      </w:r>
      <w:r w:rsidRPr="00541535">
        <w:rPr>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541535">
        <w:rPr>
          <w:rStyle w:val="StyleUnderline"/>
          <w:highlight w:val="cyan"/>
        </w:rPr>
        <w:t>For</w:t>
      </w:r>
      <w:r w:rsidRPr="00541535">
        <w:rPr>
          <w:rStyle w:val="StyleUnderline"/>
        </w:rPr>
        <w:t xml:space="preserve"> collective bargaining </w:t>
      </w:r>
      <w:r w:rsidRPr="00541535">
        <w:rPr>
          <w:rStyle w:val="StyleUnderline"/>
          <w:highlight w:val="cyan"/>
        </w:rPr>
        <w:t>rights to continue</w:t>
      </w:r>
      <w:r w:rsidRPr="00541535">
        <w:rPr>
          <w:sz w:val="16"/>
        </w:rPr>
        <w:t>,” the Department wrote, “</w:t>
      </w:r>
      <w:r w:rsidRPr="00541535">
        <w:rPr>
          <w:rStyle w:val="StyleUnderline"/>
        </w:rPr>
        <w:t xml:space="preserve">state </w:t>
      </w:r>
      <w:r w:rsidRPr="00541535">
        <w:rPr>
          <w:rStyle w:val="StyleUnderline"/>
          <w:highlight w:val="cyan"/>
        </w:rPr>
        <w:t>employers</w:t>
      </w:r>
      <w:r w:rsidRPr="00541535">
        <w:rPr>
          <w:rStyle w:val="StyleUnderline"/>
        </w:rPr>
        <w:t xml:space="preserve"> </w:t>
      </w:r>
      <w:r w:rsidRPr="00541535">
        <w:rPr>
          <w:rStyle w:val="StyleUnderline"/>
          <w:highlight w:val="cyan"/>
        </w:rPr>
        <w:t>cannot have authority to</w:t>
      </w:r>
      <w:r w:rsidRPr="00541535">
        <w:rPr>
          <w:rStyle w:val="StyleUnderline"/>
        </w:rPr>
        <w:t xml:space="preserve"> unilaterally </w:t>
      </w:r>
      <w:r w:rsidRPr="00541535">
        <w:rPr>
          <w:rStyle w:val="StyleUnderline"/>
          <w:highlight w:val="cyan"/>
        </w:rPr>
        <w:t>diminish</w:t>
      </w:r>
      <w:r w:rsidRPr="00541535">
        <w:rPr>
          <w:rStyle w:val="StyleUnderline"/>
        </w:rPr>
        <w:t xml:space="preserve"> significant </w:t>
      </w:r>
      <w:r w:rsidRPr="00541535">
        <w:rPr>
          <w:rStyle w:val="StyleUnderline"/>
          <w:highlight w:val="cyan"/>
        </w:rPr>
        <w:t>terms and conditions of employment</w:t>
      </w:r>
      <w:r w:rsidRPr="00541535">
        <w:rPr>
          <w:sz w:val="16"/>
        </w:rPr>
        <w:t>.” Id. Finally, the Department was not reassured by the fact that PEPRA's “most significant changes” apply only to “recently hired employees.” Id. at 10. Under its reading of federal labor law, “</w:t>
      </w:r>
      <w:r w:rsidRPr="00541535">
        <w:rPr>
          <w:rStyle w:val="StyleUnderline"/>
        </w:rPr>
        <w:t>new employees are entitled to the rights granted under collective bargaining agreements</w:t>
      </w:r>
      <w:r w:rsidRPr="00541535">
        <w:rPr>
          <w:sz w:val="16"/>
        </w:rPr>
        <w:t>.” Id. at 10.</w:t>
      </w:r>
    </w:p>
    <w:p w14:paraId="7F985693" w14:textId="77777777" w:rsidR="001F036A" w:rsidRDefault="001F036A" w:rsidP="001F036A">
      <w:pPr>
        <w:rPr>
          <w:sz w:val="16"/>
        </w:rPr>
      </w:pPr>
    </w:p>
    <w:p w14:paraId="123E5006" w14:textId="77777777" w:rsidR="001F036A" w:rsidRDefault="001F036A" w:rsidP="001F036A">
      <w:pPr>
        <w:pStyle w:val="Heading4"/>
      </w:pPr>
      <w:r>
        <w:t xml:space="preserve">The AFF only covers workers in the Financial Sector. </w:t>
      </w:r>
    </w:p>
    <w:p w14:paraId="7B90AB00" w14:textId="77777777" w:rsidR="001F036A" w:rsidRPr="00C31682" w:rsidRDefault="001F036A" w:rsidP="001F036A">
      <w:pPr>
        <w:rPr>
          <w:sz w:val="16"/>
        </w:rPr>
      </w:pPr>
    </w:p>
    <w:p w14:paraId="77FD215F" w14:textId="77777777" w:rsidR="001F036A" w:rsidRDefault="001F036A" w:rsidP="001F036A">
      <w:pPr>
        <w:pStyle w:val="Heading4"/>
      </w:pPr>
      <w:r>
        <w:t xml:space="preserve">Vote </w:t>
      </w:r>
      <w:proofErr w:type="gramStart"/>
      <w:r>
        <w:t>neg</w:t>
      </w:r>
      <w:proofErr w:type="gramEnd"/>
      <w:r>
        <w:t xml:space="preserve">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w:t>
      </w:r>
      <w:proofErr w:type="spellStart"/>
      <w:r>
        <w:t>resolutional</w:t>
      </w:r>
      <w:proofErr w:type="spellEnd"/>
      <w:r>
        <w:t xml:space="preserve"> </w:t>
      </w:r>
      <w:r w:rsidRPr="00A10266">
        <w:rPr>
          <w:u w:val="single"/>
        </w:rPr>
        <w:t>moral high ground</w:t>
      </w:r>
      <w:r>
        <w:t xml:space="preserve"> means it’s </w:t>
      </w:r>
      <w:proofErr w:type="gramStart"/>
      <w:r w:rsidRPr="004612EF">
        <w:rPr>
          <w:u w:val="single"/>
        </w:rPr>
        <w:t>try</w:t>
      </w:r>
      <w:proofErr w:type="gramEnd"/>
      <w:r w:rsidRPr="004612EF">
        <w:rPr>
          <w:u w:val="single"/>
        </w:rPr>
        <w:t xml:space="preserve"> or die</w:t>
      </w:r>
      <w:r>
        <w:t>.</w:t>
      </w:r>
    </w:p>
    <w:p w14:paraId="723E2C08" w14:textId="2DD48A47" w:rsidR="001F036A" w:rsidRDefault="001F036A" w:rsidP="001F036A">
      <w:pPr>
        <w:pStyle w:val="Heading2"/>
      </w:pPr>
      <w:r>
        <w:lastRenderedPageBreak/>
        <w:t>ICE Politics DA---1NC</w:t>
      </w:r>
    </w:p>
    <w:p w14:paraId="4C3D0194" w14:textId="77777777" w:rsidR="001F036A" w:rsidRPr="008751C1" w:rsidRDefault="001F036A" w:rsidP="001F036A">
      <w:pPr>
        <w:pStyle w:val="Heading4"/>
      </w:pPr>
      <w:r>
        <w:t xml:space="preserve">Democrats will </w:t>
      </w:r>
      <w:r>
        <w:rPr>
          <w:u w:val="single"/>
        </w:rPr>
        <w:t>leverage the shutdown</w:t>
      </w:r>
      <w:r>
        <w:t xml:space="preserve"> to win </w:t>
      </w:r>
      <w:r>
        <w:rPr>
          <w:u w:val="single"/>
        </w:rPr>
        <w:t>reforms</w:t>
      </w:r>
      <w:r>
        <w:t xml:space="preserve"> for ICE now.</w:t>
      </w:r>
    </w:p>
    <w:p w14:paraId="5B72576A" w14:textId="77777777" w:rsidR="001F036A" w:rsidRDefault="001F036A" w:rsidP="001F036A">
      <w:r w:rsidRPr="008751C1">
        <w:t xml:space="preserve">Hayes </w:t>
      </w:r>
      <w:r w:rsidRPr="008751C1">
        <w:rPr>
          <w:rStyle w:val="Style13ptBold"/>
        </w:rPr>
        <w:t>Brown 1-28</w:t>
      </w:r>
      <w:r w:rsidRPr="008751C1">
        <w:t>. MS NOW Opinion Writer/Editor</w:t>
      </w:r>
      <w:r>
        <w:t xml:space="preserve">. </w:t>
      </w:r>
      <w:r w:rsidRPr="008751C1">
        <w:t xml:space="preserve">"The Time </w:t>
      </w:r>
      <w:proofErr w:type="gramStart"/>
      <w:r w:rsidRPr="008751C1">
        <w:t>For</w:t>
      </w:r>
      <w:proofErr w:type="gramEnd"/>
      <w:r w:rsidRPr="008751C1">
        <w:t xml:space="preserve"> Democrats </w:t>
      </w:r>
      <w:proofErr w:type="gramStart"/>
      <w:r w:rsidRPr="008751C1">
        <w:t>To</w:t>
      </w:r>
      <w:proofErr w:type="gramEnd"/>
      <w:r w:rsidRPr="008751C1">
        <w:t xml:space="preserve"> Start Dismantling Ice Is Now." MS NOW. 1-28-2026. </w:t>
      </w:r>
      <w:hyperlink r:id="rId8" w:history="1">
        <w:r w:rsidRPr="00A156A1">
          <w:rPr>
            <w:rStyle w:val="Hyperlink"/>
          </w:rPr>
          <w:t>https://www.ms.now/opinion/ice-dhs-noem-impeachment-shutdown</w:t>
        </w:r>
      </w:hyperlink>
    </w:p>
    <w:p w14:paraId="4C9076BE" w14:textId="77777777" w:rsidR="001F036A" w:rsidRDefault="001F036A" w:rsidP="001F036A">
      <w:pPr>
        <w:rPr>
          <w:rStyle w:val="StyleUnderline"/>
        </w:rPr>
      </w:pPr>
      <w:r w:rsidRPr="00531EB5">
        <w:rPr>
          <w:rStyle w:val="StyleUnderline"/>
        </w:rPr>
        <w:t xml:space="preserve">The </w:t>
      </w:r>
      <w:r w:rsidRPr="00DA2EA0">
        <w:rPr>
          <w:rStyle w:val="Emphasis"/>
          <w:highlight w:val="cyan"/>
        </w:rPr>
        <w:t>Trump</w:t>
      </w:r>
      <w:r w:rsidRPr="00531EB5">
        <w:rPr>
          <w:rStyle w:val="Emphasis"/>
        </w:rPr>
        <w:t xml:space="preserve"> administration</w:t>
      </w:r>
      <w:r w:rsidRPr="00531EB5">
        <w:rPr>
          <w:rStyle w:val="StyleUnderline"/>
        </w:rPr>
        <w:t xml:space="preserve"> is </w:t>
      </w:r>
      <w:r w:rsidRPr="00DA2EA0">
        <w:rPr>
          <w:rStyle w:val="StyleUnderline"/>
          <w:highlight w:val="cyan"/>
        </w:rPr>
        <w:t xml:space="preserve">now on its </w:t>
      </w:r>
      <w:r w:rsidRPr="00DA2EA0">
        <w:rPr>
          <w:rStyle w:val="Emphasis"/>
          <w:highlight w:val="cyan"/>
        </w:rPr>
        <w:t>back foot</w:t>
      </w:r>
      <w:r w:rsidRPr="00531EB5">
        <w:rPr>
          <w:sz w:val="16"/>
        </w:rPr>
        <w:t xml:space="preserve">, and even Republican lawmakers have raised questions about whether Pretti really deserved to die, as though the first inklings of shame have finally begun creeping back into their bodies. </w:t>
      </w:r>
      <w:r w:rsidRPr="00531EB5">
        <w:rPr>
          <w:rStyle w:val="StyleUnderline"/>
        </w:rPr>
        <w:t xml:space="preserve">The swiftly shifting political </w:t>
      </w:r>
      <w:r w:rsidRPr="00DA2EA0">
        <w:rPr>
          <w:rStyle w:val="StyleUnderline"/>
          <w:highlight w:val="cyan"/>
        </w:rPr>
        <w:t>headwinds</w:t>
      </w:r>
      <w:r w:rsidRPr="00531EB5">
        <w:rPr>
          <w:rStyle w:val="StyleUnderline"/>
        </w:rPr>
        <w:t xml:space="preserve"> have </w:t>
      </w:r>
      <w:r w:rsidRPr="00DA2EA0">
        <w:rPr>
          <w:rStyle w:val="Emphasis"/>
          <w:highlight w:val="cyan"/>
        </w:rPr>
        <w:t>left Democratic</w:t>
      </w:r>
      <w:r w:rsidRPr="00531EB5">
        <w:rPr>
          <w:rStyle w:val="Emphasis"/>
        </w:rPr>
        <w:t xml:space="preserve"> </w:t>
      </w:r>
      <w:r w:rsidRPr="00DA2EA0">
        <w:rPr>
          <w:rStyle w:val="Emphasis"/>
          <w:highlight w:val="cyan"/>
        </w:rPr>
        <w:t>lawmakers</w:t>
      </w:r>
      <w:r w:rsidRPr="00531EB5">
        <w:rPr>
          <w:rStyle w:val="StyleUnderline"/>
        </w:rPr>
        <w:t xml:space="preserve">, who had seemed sure to </w:t>
      </w:r>
      <w:r w:rsidRPr="00531EB5">
        <w:rPr>
          <w:rStyle w:val="Emphasis"/>
        </w:rPr>
        <w:t>begrudgingly</w:t>
      </w:r>
      <w:r w:rsidRPr="00531EB5">
        <w:rPr>
          <w:rStyle w:val="StyleUnderline"/>
        </w:rPr>
        <w:t xml:space="preserve"> fund </w:t>
      </w:r>
      <w:r w:rsidRPr="00531EB5">
        <w:rPr>
          <w:rStyle w:val="Emphasis"/>
        </w:rPr>
        <w:t>DHS later this week</w:t>
      </w:r>
      <w:r w:rsidRPr="00531EB5">
        <w:rPr>
          <w:rStyle w:val="StyleUnderline"/>
        </w:rPr>
        <w:t xml:space="preserve">, </w:t>
      </w:r>
      <w:r w:rsidRPr="00DA2EA0">
        <w:rPr>
          <w:rStyle w:val="StyleUnderline"/>
          <w:highlight w:val="cyan"/>
        </w:rPr>
        <w:t>looking to</w:t>
      </w:r>
      <w:r w:rsidRPr="00531EB5">
        <w:rPr>
          <w:rStyle w:val="StyleUnderline"/>
        </w:rPr>
        <w:t xml:space="preserve"> </w:t>
      </w:r>
      <w:r w:rsidRPr="00DA2EA0">
        <w:rPr>
          <w:rStyle w:val="Emphasis"/>
          <w:highlight w:val="cyan"/>
        </w:rPr>
        <w:t>press</w:t>
      </w:r>
      <w:r w:rsidRPr="00531EB5">
        <w:rPr>
          <w:rStyle w:val="Emphasis"/>
        </w:rPr>
        <w:t xml:space="preserve"> their </w:t>
      </w:r>
      <w:r w:rsidRPr="00DA2EA0">
        <w:rPr>
          <w:rStyle w:val="Emphasis"/>
          <w:highlight w:val="cyan"/>
        </w:rPr>
        <w:t>advantage</w:t>
      </w:r>
      <w:r w:rsidRPr="00531EB5">
        <w:rPr>
          <w:rStyle w:val="StyleUnderline"/>
        </w:rPr>
        <w:t>.</w:t>
      </w:r>
    </w:p>
    <w:p w14:paraId="5D282CD1" w14:textId="77777777" w:rsidR="001F036A" w:rsidRDefault="001F036A" w:rsidP="001F036A">
      <w:pPr>
        <w:rPr>
          <w:rStyle w:val="StyleUnderline"/>
        </w:rPr>
      </w:pPr>
      <w:r w:rsidRPr="00DA2EA0">
        <w:rPr>
          <w:rStyle w:val="Emphasis"/>
          <w:highlight w:val="cyan"/>
        </w:rPr>
        <w:t>Given</w:t>
      </w:r>
      <w:r w:rsidRPr="008751C1">
        <w:rPr>
          <w:rStyle w:val="Emphasis"/>
        </w:rPr>
        <w:t xml:space="preserve"> the stakes</w:t>
      </w:r>
      <w:r w:rsidRPr="00531EB5">
        <w:rPr>
          <w:rStyle w:val="StyleUnderline"/>
        </w:rPr>
        <w:t xml:space="preserve">, and what is </w:t>
      </w:r>
      <w:r w:rsidRPr="00531EB5">
        <w:rPr>
          <w:rStyle w:val="Emphasis"/>
        </w:rPr>
        <w:t>likely</w:t>
      </w:r>
      <w:r w:rsidRPr="00531EB5">
        <w:rPr>
          <w:rStyle w:val="StyleUnderline"/>
        </w:rPr>
        <w:t xml:space="preserve"> to be </w:t>
      </w:r>
      <w:r w:rsidRPr="00DA2EA0">
        <w:rPr>
          <w:rStyle w:val="StyleUnderline"/>
          <w:highlight w:val="cyan"/>
        </w:rPr>
        <w:t xml:space="preserve">a </w:t>
      </w:r>
      <w:r w:rsidRPr="00DA2EA0">
        <w:rPr>
          <w:rStyle w:val="Emphasis"/>
          <w:highlight w:val="cyan"/>
        </w:rPr>
        <w:t>brief window</w:t>
      </w:r>
      <w:r w:rsidRPr="00531EB5">
        <w:rPr>
          <w:rStyle w:val="StyleUnderline"/>
        </w:rPr>
        <w:t xml:space="preserve"> for </w:t>
      </w:r>
      <w:r w:rsidRPr="00531EB5">
        <w:rPr>
          <w:rStyle w:val="Emphasis"/>
        </w:rPr>
        <w:t>action</w:t>
      </w:r>
      <w:r w:rsidRPr="00531EB5">
        <w:rPr>
          <w:rStyle w:val="StyleUnderline"/>
        </w:rPr>
        <w:t xml:space="preserve">, </w:t>
      </w:r>
      <w:r w:rsidRPr="00DA2EA0">
        <w:rPr>
          <w:rStyle w:val="StyleUnderline"/>
          <w:highlight w:val="cyan"/>
        </w:rPr>
        <w:t xml:space="preserve">there’s </w:t>
      </w:r>
      <w:r w:rsidRPr="00DA2EA0">
        <w:rPr>
          <w:rStyle w:val="Emphasis"/>
          <w:sz w:val="28"/>
          <w:szCs w:val="32"/>
          <w:highlight w:val="cyan"/>
        </w:rPr>
        <w:t>little</w:t>
      </w:r>
      <w:r w:rsidRPr="00531EB5">
        <w:rPr>
          <w:rStyle w:val="Emphasis"/>
          <w:sz w:val="28"/>
          <w:szCs w:val="32"/>
        </w:rPr>
        <w:t xml:space="preserve"> </w:t>
      </w:r>
      <w:r w:rsidRPr="00DA2EA0">
        <w:rPr>
          <w:rStyle w:val="Emphasis"/>
          <w:sz w:val="28"/>
          <w:szCs w:val="32"/>
          <w:highlight w:val="cyan"/>
        </w:rPr>
        <w:t>room</w:t>
      </w:r>
      <w:r w:rsidRPr="00DA2EA0">
        <w:rPr>
          <w:rStyle w:val="StyleUnderline"/>
          <w:sz w:val="28"/>
          <w:szCs w:val="32"/>
          <w:highlight w:val="cyan"/>
        </w:rPr>
        <w:t xml:space="preserve"> </w:t>
      </w:r>
      <w:r w:rsidRPr="00DA2EA0">
        <w:rPr>
          <w:rStyle w:val="StyleUnderline"/>
          <w:highlight w:val="cyan"/>
        </w:rPr>
        <w:t xml:space="preserve">for </w:t>
      </w:r>
      <w:r w:rsidRPr="00DA2EA0">
        <w:rPr>
          <w:rStyle w:val="Emphasis"/>
          <w:highlight w:val="cyan"/>
        </w:rPr>
        <w:t>error</w:t>
      </w:r>
      <w:r w:rsidRPr="00DA2EA0">
        <w:rPr>
          <w:rStyle w:val="StyleUnderline"/>
          <w:highlight w:val="cyan"/>
        </w:rPr>
        <w:t xml:space="preserve"> or </w:t>
      </w:r>
      <w:r w:rsidRPr="00DA2EA0">
        <w:rPr>
          <w:rStyle w:val="Emphasis"/>
          <w:highlight w:val="cyan"/>
        </w:rPr>
        <w:t>delay</w:t>
      </w:r>
      <w:r w:rsidRPr="00DA2EA0">
        <w:rPr>
          <w:rStyle w:val="StyleUnderline"/>
          <w:highlight w:val="cyan"/>
        </w:rPr>
        <w:t xml:space="preserve"> to </w:t>
      </w:r>
      <w:r w:rsidRPr="00DA2EA0">
        <w:rPr>
          <w:rStyle w:val="Emphasis"/>
          <w:highlight w:val="cyan"/>
        </w:rPr>
        <w:t>prevent the rot</w:t>
      </w:r>
      <w:r w:rsidRPr="00531EB5">
        <w:rPr>
          <w:rStyle w:val="StyleUnderline"/>
        </w:rPr>
        <w:t xml:space="preserve"> </w:t>
      </w:r>
      <w:r w:rsidRPr="00DA2EA0">
        <w:rPr>
          <w:rStyle w:val="StyleUnderline"/>
          <w:highlight w:val="cyan"/>
        </w:rPr>
        <w:t>within DHS from</w:t>
      </w:r>
      <w:r w:rsidRPr="00531EB5">
        <w:rPr>
          <w:rStyle w:val="StyleUnderline"/>
        </w:rPr>
        <w:t xml:space="preserve"> </w:t>
      </w:r>
      <w:r w:rsidRPr="00DA2EA0">
        <w:rPr>
          <w:rStyle w:val="Emphasis"/>
          <w:highlight w:val="cyan"/>
        </w:rPr>
        <w:t>metastasizing</w:t>
      </w:r>
      <w:r w:rsidRPr="00531EB5">
        <w:rPr>
          <w:rStyle w:val="Emphasis"/>
        </w:rPr>
        <w:t xml:space="preserve"> further</w:t>
      </w:r>
      <w:r w:rsidRPr="00531EB5">
        <w:rPr>
          <w:rStyle w:val="StyleUnderline"/>
        </w:rPr>
        <w:t>.</w:t>
      </w:r>
    </w:p>
    <w:p w14:paraId="694C26F0" w14:textId="77777777" w:rsidR="001F036A" w:rsidRPr="00531EB5" w:rsidRDefault="001F036A" w:rsidP="001F036A">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r w:rsidRPr="00531EB5">
        <w:rPr>
          <w:rStyle w:val="StyleUnderline"/>
        </w:rPr>
        <w:t xml:space="preserve">Pretti’s death has made the chance that it will reach </w:t>
      </w:r>
      <w:r w:rsidRPr="008751C1">
        <w:rPr>
          <w:rStyle w:val="Emphasis"/>
        </w:rPr>
        <w:t>Trump’s</w:t>
      </w:r>
      <w:r w:rsidRPr="00531EB5">
        <w:rPr>
          <w:rStyle w:val="StyleUnderline"/>
        </w:rPr>
        <w:t xml:space="preserve"> desk unchanged </w:t>
      </w:r>
      <w:r w:rsidRPr="008751C1">
        <w:rPr>
          <w:rStyle w:val="Emphasis"/>
        </w:rPr>
        <w:t>low at best.</w:t>
      </w:r>
      <w:r w:rsidRPr="00531EB5">
        <w:rPr>
          <w:sz w:val="16"/>
        </w:rPr>
        <w:t xml:space="preserve"> Instead, </w:t>
      </w:r>
      <w:r w:rsidRPr="00DA2EA0">
        <w:rPr>
          <w:rStyle w:val="StyleUnderline"/>
          <w:highlight w:val="cyan"/>
        </w:rPr>
        <w:t>Senate Democrats are</w:t>
      </w:r>
      <w:r w:rsidRPr="00531EB5">
        <w:rPr>
          <w:rStyle w:val="StyleUnderline"/>
        </w:rPr>
        <w:t xml:space="preserve"> now </w:t>
      </w:r>
      <w:r w:rsidRPr="00DA2EA0">
        <w:rPr>
          <w:rStyle w:val="StyleUnderline"/>
          <w:highlight w:val="cyan"/>
        </w:rPr>
        <w:t>pressing</w:t>
      </w:r>
      <w:r w:rsidRPr="00531EB5">
        <w:rPr>
          <w:rStyle w:val="StyleUnderline"/>
        </w:rPr>
        <w:t xml:space="preserve"> their </w:t>
      </w:r>
      <w:r w:rsidRPr="00DA2EA0">
        <w:rPr>
          <w:rStyle w:val="StyleUnderline"/>
          <w:highlight w:val="cyan"/>
        </w:rPr>
        <w:t xml:space="preserve">GOP counterparts to </w:t>
      </w:r>
      <w:r w:rsidRPr="00DA2EA0">
        <w:rPr>
          <w:rStyle w:val="Emphasis"/>
          <w:highlight w:val="cyan"/>
        </w:rPr>
        <w:t>strip</w:t>
      </w:r>
      <w:r w:rsidRPr="00DA2EA0">
        <w:rPr>
          <w:rStyle w:val="StyleUnderline"/>
          <w:highlight w:val="cyan"/>
        </w:rPr>
        <w:t xml:space="preserve"> the </w:t>
      </w:r>
      <w:r w:rsidRPr="00DA2EA0">
        <w:rPr>
          <w:rStyle w:val="Emphasis"/>
          <w:highlight w:val="cyan"/>
        </w:rPr>
        <w:t>DHS</w:t>
      </w:r>
      <w:r w:rsidRPr="00531EB5">
        <w:rPr>
          <w:rStyle w:val="Emphasis"/>
        </w:rPr>
        <w:t xml:space="preserve"> </w:t>
      </w:r>
      <w:r w:rsidRPr="00DA2EA0">
        <w:rPr>
          <w:rStyle w:val="Emphasis"/>
          <w:highlight w:val="cyan"/>
        </w:rPr>
        <w:t>funding</w:t>
      </w:r>
      <w:r w:rsidRPr="00531EB5">
        <w:rPr>
          <w:sz w:val="16"/>
        </w:rPr>
        <w:t xml:space="preserve"> </w:t>
      </w:r>
      <w:r w:rsidRPr="00531EB5">
        <w:rPr>
          <w:rStyle w:val="StyleUnderline"/>
        </w:rPr>
        <w:t>from the “</w:t>
      </w:r>
      <w:r w:rsidRPr="00531EB5">
        <w:rPr>
          <w:rStyle w:val="Emphasis"/>
        </w:rPr>
        <w:t>minibus</w:t>
      </w:r>
      <w:r w:rsidRPr="00531EB5">
        <w:rPr>
          <w:rStyle w:val="StyleUnderline"/>
        </w:rPr>
        <w:t xml:space="preserve">” </w:t>
      </w:r>
      <w:r w:rsidRPr="00531EB5">
        <w:rPr>
          <w:sz w:val="16"/>
        </w:rPr>
        <w:t>to allow the other bills to pass and prevent a larger partial shutdown. (Senate Republicans are pressing ahead regardless, intending to call a potential bluff and setting the stage for a crucial vote Thursday.)</w:t>
      </w:r>
    </w:p>
    <w:p w14:paraId="297EBD4D" w14:textId="77777777" w:rsidR="001F036A" w:rsidRDefault="001F036A" w:rsidP="001F036A">
      <w:pPr>
        <w:rPr>
          <w:rStyle w:val="StyleUnderline"/>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StyleUnderline"/>
        </w:rPr>
        <w:t>told his caucus on a call Sunday “the message had to be to ‘restrain</w:t>
      </w:r>
      <w:r w:rsidRPr="00531EB5">
        <w:rPr>
          <w:sz w:val="16"/>
        </w:rPr>
        <w:t xml:space="preserve">, </w:t>
      </w:r>
      <w:r w:rsidRPr="00531EB5">
        <w:rPr>
          <w:rStyle w:val="StyleUnderline"/>
        </w:rPr>
        <w:t>reform and restrict ICE</w:t>
      </w:r>
      <w:r w:rsidRPr="00531EB5">
        <w:rPr>
          <w:sz w:val="16"/>
        </w:rPr>
        <w:t xml:space="preserve">.’” It’s more of a mouthful than “abolish ICE,” but </w:t>
      </w:r>
      <w:r w:rsidRPr="00531EB5">
        <w:rPr>
          <w:rStyle w:val="StyleUnderline"/>
        </w:rPr>
        <w:t xml:space="preserve">it still marks a major departure from a previous reluctance to withhold </w:t>
      </w:r>
      <w:r w:rsidRPr="00531EB5">
        <w:rPr>
          <w:rStyle w:val="Emphasis"/>
        </w:rPr>
        <w:t>support</w:t>
      </w:r>
      <w:r w:rsidRPr="00531EB5">
        <w:rPr>
          <w:rStyle w:val="StyleUnderline"/>
        </w:rPr>
        <w:t xml:space="preserve"> from </w:t>
      </w:r>
      <w:r w:rsidRPr="00531EB5">
        <w:rPr>
          <w:rStyle w:val="Emphasis"/>
        </w:rPr>
        <w:t>federal law enforcement</w:t>
      </w:r>
      <w:r w:rsidRPr="00531EB5">
        <w:rPr>
          <w:sz w:val="16"/>
        </w:rPr>
        <w:t xml:space="preserve">. The </w:t>
      </w:r>
      <w:r w:rsidRPr="00531EB5">
        <w:rPr>
          <w:rStyle w:val="StyleUnderline"/>
        </w:rPr>
        <w:t xml:space="preserve">move is backed by a </w:t>
      </w:r>
      <w:r w:rsidRPr="00531EB5">
        <w:rPr>
          <w:rStyle w:val="Emphasis"/>
        </w:rPr>
        <w:t>growing number of polls</w:t>
      </w:r>
      <w:r w:rsidRPr="00531EB5">
        <w:rPr>
          <w:rStyle w:val="StyleUnderline"/>
        </w:rPr>
        <w:t xml:space="preserve"> showing Americans swiftly souring on ICE, with almost half of respondents in a recent YouGov poll saying that the agency should be dismantled entirely.</w:t>
      </w:r>
    </w:p>
    <w:p w14:paraId="7E30ECF7" w14:textId="77777777" w:rsidR="001F036A" w:rsidRDefault="001F036A" w:rsidP="001F036A">
      <w:pPr>
        <w:rPr>
          <w:rStyle w:val="StyleUnderline"/>
        </w:rPr>
      </w:pPr>
      <w:r w:rsidRPr="00531EB5">
        <w:rPr>
          <w:sz w:val="16"/>
        </w:rPr>
        <w:t xml:space="preserve">Exactly what Schumer and his fellow Democratic senators intend to propose was still up in the air, though, as of Tuesday evening. Sen. Chris </w:t>
      </w:r>
      <w:r w:rsidRPr="00DA2EA0">
        <w:rPr>
          <w:rStyle w:val="Emphasis"/>
          <w:highlight w:val="cyan"/>
        </w:rPr>
        <w:t>Murphy</w:t>
      </w:r>
      <w:r w:rsidRPr="00531EB5">
        <w:rPr>
          <w:sz w:val="16"/>
        </w:rPr>
        <w:t xml:space="preserve">, D-Conn., </w:t>
      </w:r>
      <w:r w:rsidRPr="00DA2EA0">
        <w:rPr>
          <w:rStyle w:val="StyleUnderline"/>
          <w:highlight w:val="cyan"/>
        </w:rPr>
        <w:t>provided</w:t>
      </w:r>
      <w:r w:rsidRPr="00531EB5">
        <w:rPr>
          <w:rStyle w:val="StyleUnderline"/>
        </w:rPr>
        <w:t xml:space="preserve"> a rough list of potential </w:t>
      </w:r>
      <w:r w:rsidRPr="00DA2EA0">
        <w:rPr>
          <w:rStyle w:val="StyleUnderline"/>
          <w:highlight w:val="cyan"/>
        </w:rPr>
        <w:t>demands</w:t>
      </w:r>
      <w:r w:rsidRPr="00531EB5">
        <w:rPr>
          <w:sz w:val="16"/>
        </w:rPr>
        <w:t xml:space="preserve"> during an interview with The New Republic’s Greg Sargent, </w:t>
      </w:r>
      <w:r w:rsidRPr="00DA2EA0">
        <w:rPr>
          <w:rStyle w:val="StyleUnderline"/>
          <w:highlight w:val="cyan"/>
        </w:rPr>
        <w:t>including</w:t>
      </w:r>
      <w:r w:rsidRPr="00531EB5">
        <w:rPr>
          <w:rStyle w:val="StyleUnderline"/>
        </w:rPr>
        <w:t xml:space="preserve"> requiring </w:t>
      </w:r>
      <w:r w:rsidRPr="00531EB5">
        <w:rPr>
          <w:rStyle w:val="Emphasis"/>
        </w:rPr>
        <w:t xml:space="preserve">judicial </w:t>
      </w:r>
      <w:r w:rsidRPr="00DA2EA0">
        <w:rPr>
          <w:rStyle w:val="Emphasis"/>
          <w:highlight w:val="cyan"/>
        </w:rPr>
        <w:t>warrants</w:t>
      </w:r>
      <w:r w:rsidRPr="00531EB5">
        <w:rPr>
          <w:rStyle w:val="StyleUnderline"/>
        </w:rPr>
        <w:t xml:space="preserve"> for </w:t>
      </w:r>
      <w:r w:rsidRPr="00531EB5">
        <w:rPr>
          <w:rStyle w:val="Emphasis"/>
        </w:rPr>
        <w:t>immigration arrests,</w:t>
      </w:r>
      <w:r w:rsidRPr="00531EB5">
        <w:rPr>
          <w:rStyle w:val="StyleUnderline"/>
        </w:rPr>
        <w:t xml:space="preserve"> effectively ending what Murphy called the “street-by-street sweeps, the ‘show me your papers’ practice, and the home-to-home confrontations.”</w:t>
      </w:r>
    </w:p>
    <w:p w14:paraId="35FFB033" w14:textId="77777777" w:rsidR="001F036A" w:rsidRDefault="001F036A" w:rsidP="001F036A">
      <w:pPr>
        <w:rPr>
          <w:rStyle w:val="StyleUnderline"/>
        </w:rPr>
      </w:pPr>
      <w:r w:rsidRPr="00531EB5">
        <w:rPr>
          <w:rStyle w:val="StyleUnderline"/>
        </w:rPr>
        <w:t>Also on the table</w:t>
      </w:r>
      <w:r w:rsidRPr="00531EB5">
        <w:rPr>
          <w:sz w:val="16"/>
        </w:rPr>
        <w:t xml:space="preserve">, according to Murphy, </w:t>
      </w:r>
      <w:r w:rsidRPr="00531EB5">
        <w:rPr>
          <w:rStyle w:val="StyleUnderline"/>
        </w:rPr>
        <w:t xml:space="preserve">are items </w:t>
      </w:r>
      <w:r w:rsidRPr="00DA2EA0">
        <w:rPr>
          <w:rStyle w:val="StyleUnderline"/>
          <w:highlight w:val="cyan"/>
        </w:rPr>
        <w:t>requiring</w:t>
      </w:r>
      <w:r w:rsidRPr="00531EB5">
        <w:rPr>
          <w:rStyle w:val="StyleUnderline"/>
        </w:rPr>
        <w:t xml:space="preserve"> federal </w:t>
      </w:r>
      <w:r w:rsidRPr="00DA2EA0">
        <w:rPr>
          <w:rStyle w:val="StyleUnderline"/>
          <w:highlight w:val="cyan"/>
        </w:rPr>
        <w:t xml:space="preserve">agents to </w:t>
      </w:r>
      <w:r w:rsidRPr="00DA2EA0">
        <w:rPr>
          <w:rStyle w:val="Emphasis"/>
          <w:highlight w:val="cyan"/>
        </w:rPr>
        <w:t>wear</w:t>
      </w:r>
      <w:r w:rsidRPr="00531EB5">
        <w:rPr>
          <w:rStyle w:val="Emphasis"/>
        </w:rPr>
        <w:t xml:space="preserve"> </w:t>
      </w:r>
      <w:r w:rsidRPr="00DA2EA0">
        <w:rPr>
          <w:rStyle w:val="Emphasis"/>
          <w:highlight w:val="cyan"/>
        </w:rPr>
        <w:t>identification</w:t>
      </w:r>
      <w:r w:rsidRPr="00DA2EA0">
        <w:rPr>
          <w:rStyle w:val="StyleUnderline"/>
          <w:highlight w:val="cyan"/>
        </w:rPr>
        <w:t xml:space="preserve"> and </w:t>
      </w:r>
      <w:r w:rsidRPr="00DA2EA0">
        <w:rPr>
          <w:rStyle w:val="Emphasis"/>
          <w:highlight w:val="cyan"/>
        </w:rPr>
        <w:t>body cameras</w:t>
      </w:r>
      <w:r w:rsidRPr="00531EB5">
        <w:rPr>
          <w:sz w:val="16"/>
        </w:rPr>
        <w:t xml:space="preserve"> </w:t>
      </w:r>
      <w:r w:rsidRPr="00531EB5">
        <w:rPr>
          <w:rStyle w:val="StyleUnderline"/>
        </w:rPr>
        <w:t xml:space="preserve">during enforcement operations, </w:t>
      </w:r>
      <w:r w:rsidRPr="00DA2EA0">
        <w:rPr>
          <w:rStyle w:val="StyleUnderline"/>
          <w:highlight w:val="cyan"/>
        </w:rPr>
        <w:t>ensuring</w:t>
      </w:r>
      <w:r w:rsidRPr="00531EB5">
        <w:rPr>
          <w:rStyle w:val="StyleUnderline"/>
        </w:rPr>
        <w:t xml:space="preserve"> that </w:t>
      </w:r>
      <w:r w:rsidRPr="00DA2EA0">
        <w:rPr>
          <w:rStyle w:val="Emphasis"/>
          <w:highlight w:val="cyan"/>
        </w:rPr>
        <w:t>states</w:t>
      </w:r>
      <w:r w:rsidRPr="00531EB5">
        <w:rPr>
          <w:rStyle w:val="StyleUnderline"/>
        </w:rPr>
        <w:t xml:space="preserve"> can </w:t>
      </w:r>
      <w:r w:rsidRPr="00DA2EA0">
        <w:rPr>
          <w:rStyle w:val="Emphasis"/>
          <w:highlight w:val="cyan"/>
        </w:rPr>
        <w:t>investigate cases</w:t>
      </w:r>
      <w:r w:rsidRPr="00531EB5">
        <w:rPr>
          <w:rStyle w:val="StyleUnderline"/>
        </w:rPr>
        <w:t xml:space="preserve"> like Good’s and Pretti’s killings when they occur, </w:t>
      </w:r>
      <w:r w:rsidRPr="00DA2EA0">
        <w:rPr>
          <w:rStyle w:val="StyleUnderline"/>
          <w:highlight w:val="cyan"/>
        </w:rPr>
        <w:t>and</w:t>
      </w:r>
      <w:r w:rsidRPr="00531EB5">
        <w:rPr>
          <w:rStyle w:val="StyleUnderline"/>
        </w:rPr>
        <w:t xml:space="preserve"> </w:t>
      </w:r>
      <w:r w:rsidRPr="00DA2EA0">
        <w:rPr>
          <w:rStyle w:val="Emphasis"/>
          <w:highlight w:val="cyan"/>
        </w:rPr>
        <w:t>restricting</w:t>
      </w:r>
      <w:r w:rsidRPr="00531EB5">
        <w:rPr>
          <w:rStyle w:val="StyleUnderline"/>
        </w:rPr>
        <w:t xml:space="preserve"> </w:t>
      </w:r>
      <w:r w:rsidRPr="00DA2EA0">
        <w:rPr>
          <w:rStyle w:val="StyleUnderline"/>
          <w:highlight w:val="cyan"/>
        </w:rPr>
        <w:t>ICE</w:t>
      </w:r>
      <w:r w:rsidRPr="00531EB5">
        <w:rPr>
          <w:rStyle w:val="StyleUnderline"/>
        </w:rPr>
        <w:t xml:space="preserve"> and Border Patrol </w:t>
      </w:r>
      <w:r w:rsidRPr="00DA2EA0">
        <w:rPr>
          <w:rStyle w:val="StyleUnderline"/>
          <w:highlight w:val="cyan"/>
        </w:rPr>
        <w:t xml:space="preserve">from </w:t>
      </w:r>
      <w:r w:rsidRPr="00DA2EA0">
        <w:rPr>
          <w:rStyle w:val="Emphasis"/>
          <w:highlight w:val="cyan"/>
        </w:rPr>
        <w:t>operating</w:t>
      </w:r>
      <w:r w:rsidRPr="00DA2EA0">
        <w:rPr>
          <w:rStyle w:val="StyleUnderline"/>
          <w:highlight w:val="cyan"/>
        </w:rPr>
        <w:t xml:space="preserve"> in </w:t>
      </w:r>
      <w:r w:rsidRPr="00DA2EA0">
        <w:rPr>
          <w:rStyle w:val="Emphasis"/>
          <w:highlight w:val="cyan"/>
        </w:rPr>
        <w:t>schools and churches</w:t>
      </w:r>
      <w:r w:rsidRPr="00531EB5">
        <w:rPr>
          <w:rStyle w:val="StyleUnderline"/>
        </w:rPr>
        <w:t>.</w:t>
      </w:r>
    </w:p>
    <w:p w14:paraId="2D1760BB" w14:textId="77777777" w:rsidR="001F036A" w:rsidRPr="00531EB5" w:rsidRDefault="001F036A" w:rsidP="001F036A">
      <w:pPr>
        <w:rPr>
          <w:sz w:val="16"/>
        </w:rPr>
      </w:pPr>
      <w:r w:rsidRPr="00531EB5">
        <w:rPr>
          <w:sz w:val="16"/>
        </w:rPr>
        <w:t>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Noem’s resignation, despite a growing swell of support for her removal from atop DHS.</w:t>
      </w:r>
    </w:p>
    <w:p w14:paraId="74E6B55B" w14:textId="77777777" w:rsidR="001F036A" w:rsidRPr="00531EB5" w:rsidRDefault="001F036A" w:rsidP="001F036A">
      <w:pPr>
        <w:rPr>
          <w:sz w:val="16"/>
        </w:rPr>
      </w:pPr>
      <w:r w:rsidRPr="00531EB5">
        <w:rPr>
          <w:sz w:val="16"/>
        </w:rPr>
        <w:t>An undue focus on Noem, though, would be an ironic shadow of the conservative ethos</w:t>
      </w:r>
    </w:p>
    <w:p w14:paraId="51C85294" w14:textId="77777777" w:rsidR="001F036A" w:rsidRPr="00531EB5" w:rsidRDefault="001F036A" w:rsidP="001F036A">
      <w:pPr>
        <w:rPr>
          <w:sz w:val="16"/>
        </w:rPr>
      </w:pPr>
      <w:r w:rsidRPr="00531EB5">
        <w:rPr>
          <w:sz w:val="16"/>
        </w:rPr>
        <w:t>Noem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Noem’s conduct, laying the groundwork for a future expansion should they take back a majority in this fall’s midterm elections. There’s every chance, in that case, that Noem would see articles of impeachment against her drawn up swiftly next January — if she survives in the job that long.</w:t>
      </w:r>
    </w:p>
    <w:p w14:paraId="0D14CE9C" w14:textId="77777777" w:rsidR="001F036A" w:rsidRPr="00531EB5" w:rsidRDefault="001F036A" w:rsidP="001F036A">
      <w:pPr>
        <w:rPr>
          <w:sz w:val="16"/>
        </w:rPr>
      </w:pPr>
      <w:r w:rsidRPr="00531EB5">
        <w:rPr>
          <w:sz w:val="16"/>
        </w:rPr>
        <w:t xml:space="preserve">An undue focus on Noem, though, would be an ironic shadow of the conservative ethos, looking to solve problems at the individual level rather than taking on the system. As Republicans ignored as they targeted Noem’s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w:t>
      </w:r>
      <w:proofErr w:type="gramStart"/>
      <w:r w:rsidRPr="00531EB5">
        <w:rPr>
          <w:sz w:val="16"/>
        </w:rPr>
        <w:t>Noem</w:t>
      </w:r>
      <w:proofErr w:type="gramEnd"/>
      <w:r w:rsidRPr="00531EB5">
        <w:rPr>
          <w:sz w:val="16"/>
        </w:rPr>
        <w:t xml:space="preserve"> the door would make for a stunning political rebuke, it would be all too easy to confuse that shiny trophy as a true victory.</w:t>
      </w:r>
    </w:p>
    <w:p w14:paraId="7246FE27" w14:textId="77777777" w:rsidR="001F036A" w:rsidRPr="00531EB5" w:rsidRDefault="001F036A" w:rsidP="001F036A">
      <w:pPr>
        <w:rPr>
          <w:sz w:val="16"/>
        </w:rPr>
      </w:pPr>
      <w:r w:rsidRPr="00531EB5">
        <w:rPr>
          <w:sz w:val="16"/>
        </w:rPr>
        <w:lastRenderedPageBreak/>
        <w:t>The reforms pushed by Murphy and other Democrats are likewise important but, as Murphy himself recognized, still only scratch the surface of how we reached this point in the first place.</w:t>
      </w:r>
    </w:p>
    <w:p w14:paraId="289102F3" w14:textId="77777777" w:rsidR="001F036A" w:rsidRPr="00531EB5" w:rsidRDefault="001F036A" w:rsidP="001F036A">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5E2AE397" w14:textId="77777777" w:rsidR="001F036A" w:rsidRPr="00531EB5" w:rsidRDefault="001F036A" w:rsidP="001F036A">
      <w:pPr>
        <w:rPr>
          <w:rStyle w:val="StyleUnderline"/>
        </w:rPr>
      </w:pPr>
      <w:r w:rsidRPr="00531EB5">
        <w:rPr>
          <w:sz w:val="16"/>
        </w:rPr>
        <w:t xml:space="preserve">As much as Pretti’s death has rattled the powers that be, the fever gripping the country didn’t suddenly break after a year of Trump’s mass deportation campaign. But opponents of the violence, chaos and cruelty on display now find themselves on more solid footing than what seemed possible only days ago, to begin dismantling a system designed to dehumanize and oppress anyone caught in its crosshairs. </w:t>
      </w:r>
      <w:r w:rsidRPr="00DA2EA0">
        <w:rPr>
          <w:rStyle w:val="Emphasis"/>
          <w:highlight w:val="cyan"/>
        </w:rPr>
        <w:t>It</w:t>
      </w:r>
      <w:r w:rsidRPr="00531EB5">
        <w:rPr>
          <w:sz w:val="16"/>
        </w:rPr>
        <w:t xml:space="preserve"> </w:t>
      </w:r>
      <w:r w:rsidRPr="00DA2EA0">
        <w:rPr>
          <w:rStyle w:val="StyleUnderline"/>
          <w:highlight w:val="cyan"/>
        </w:rPr>
        <w:t>is imperative</w:t>
      </w:r>
      <w:r w:rsidRPr="00531EB5">
        <w:rPr>
          <w:rStyle w:val="StyleUnderline"/>
        </w:rPr>
        <w:t xml:space="preserve">, then, that </w:t>
      </w:r>
      <w:r w:rsidRPr="00DA2EA0">
        <w:rPr>
          <w:rStyle w:val="StyleUnderline"/>
          <w:highlight w:val="cyan"/>
        </w:rPr>
        <w:t>the</w:t>
      </w:r>
      <w:r w:rsidRPr="00531EB5">
        <w:rPr>
          <w:rStyle w:val="StyleUnderline"/>
        </w:rPr>
        <w:t xml:space="preserve"> </w:t>
      </w:r>
      <w:r w:rsidRPr="00531EB5">
        <w:rPr>
          <w:rStyle w:val="Emphasis"/>
        </w:rPr>
        <w:t xml:space="preserve">moment </w:t>
      </w:r>
      <w:proofErr w:type="gramStart"/>
      <w:r w:rsidRPr="00531EB5">
        <w:rPr>
          <w:rStyle w:val="Emphasis"/>
        </w:rPr>
        <w:t>not be</w:t>
      </w:r>
      <w:proofErr w:type="gramEnd"/>
      <w:r w:rsidRPr="00531EB5">
        <w:rPr>
          <w:rStyle w:val="Emphasis"/>
        </w:rPr>
        <w:t xml:space="preserve"> lost</w:t>
      </w:r>
      <w:r w:rsidRPr="00531EB5">
        <w:rPr>
          <w:rStyle w:val="StyleUnderline"/>
        </w:rPr>
        <w:t xml:space="preserve"> and that the </w:t>
      </w:r>
      <w:r w:rsidRPr="00DA2EA0">
        <w:rPr>
          <w:rStyle w:val="Emphasis"/>
          <w:highlight w:val="cyan"/>
        </w:rPr>
        <w:t>first bricks</w:t>
      </w:r>
      <w:r w:rsidRPr="00531EB5">
        <w:rPr>
          <w:rStyle w:val="StyleUnderline"/>
        </w:rPr>
        <w:t xml:space="preserve"> </w:t>
      </w:r>
      <w:r w:rsidRPr="00DA2EA0">
        <w:rPr>
          <w:rStyle w:val="StyleUnderline"/>
          <w:highlight w:val="cyan"/>
        </w:rPr>
        <w:t xml:space="preserve">in </w:t>
      </w:r>
      <w:r w:rsidRPr="00DA2EA0">
        <w:rPr>
          <w:rStyle w:val="Emphasis"/>
          <w:highlight w:val="cyan"/>
        </w:rPr>
        <w:t>ICE’s</w:t>
      </w:r>
      <w:r w:rsidRPr="00531EB5">
        <w:rPr>
          <w:rStyle w:val="Emphasis"/>
        </w:rPr>
        <w:t xml:space="preserve"> eventual </w:t>
      </w:r>
      <w:r w:rsidRPr="00DA2EA0">
        <w:rPr>
          <w:rStyle w:val="Emphasis"/>
          <w:highlight w:val="cyan"/>
        </w:rPr>
        <w:t>crypt</w:t>
      </w:r>
      <w:r w:rsidRPr="0098061D">
        <w:t xml:space="preserve"> </w:t>
      </w:r>
      <w:r w:rsidRPr="00DA2EA0">
        <w:rPr>
          <w:rStyle w:val="StyleUnderline"/>
          <w:highlight w:val="cyan"/>
        </w:rPr>
        <w:t>be laid</w:t>
      </w:r>
      <w:r w:rsidRPr="00531EB5">
        <w:rPr>
          <w:rStyle w:val="StyleUnderline"/>
        </w:rPr>
        <w:t xml:space="preserve"> before the </w:t>
      </w:r>
      <w:r w:rsidRPr="00531EB5">
        <w:rPr>
          <w:rStyle w:val="Emphasis"/>
        </w:rPr>
        <w:t>foundation</w:t>
      </w:r>
      <w:r w:rsidRPr="00531EB5">
        <w:rPr>
          <w:rStyle w:val="StyleUnderline"/>
        </w:rPr>
        <w:t xml:space="preserve"> has a chance to </w:t>
      </w:r>
      <w:r w:rsidRPr="00531EB5">
        <w:rPr>
          <w:rStyle w:val="Emphasis"/>
        </w:rPr>
        <w:t>crack</w:t>
      </w:r>
      <w:r w:rsidRPr="00531EB5">
        <w:rPr>
          <w:rStyle w:val="StyleUnderline"/>
        </w:rPr>
        <w:t>.</w:t>
      </w:r>
    </w:p>
    <w:p w14:paraId="2E6A045A" w14:textId="77777777" w:rsidR="001F036A" w:rsidRPr="008751C1" w:rsidRDefault="001F036A" w:rsidP="001F036A">
      <w:pPr>
        <w:pStyle w:val="Heading4"/>
      </w:pPr>
      <w:r>
        <w:t xml:space="preserve">Fiat requires </w:t>
      </w:r>
      <w:r>
        <w:rPr>
          <w:u w:val="single"/>
        </w:rPr>
        <w:t>re-opening</w:t>
      </w:r>
      <w:r>
        <w:t xml:space="preserve"> the government to </w:t>
      </w:r>
      <w:r>
        <w:rPr>
          <w:u w:val="single"/>
        </w:rPr>
        <w:t>enforce</w:t>
      </w:r>
      <w:r>
        <w:t xml:space="preserve"> the plan, which </w:t>
      </w:r>
      <w:r>
        <w:rPr>
          <w:u w:val="single"/>
        </w:rPr>
        <w:t>breaks</w:t>
      </w:r>
      <w:r>
        <w:t xml:space="preserve"> the standoff. </w:t>
      </w:r>
    </w:p>
    <w:p w14:paraId="3435CB23" w14:textId="77777777" w:rsidR="001F036A" w:rsidRPr="008751C1" w:rsidRDefault="001F036A" w:rsidP="001F036A">
      <w:r w:rsidRPr="008751C1">
        <w:t xml:space="preserve">Margaret </w:t>
      </w:r>
      <w:r w:rsidRPr="008751C1">
        <w:rPr>
          <w:rStyle w:val="Style13ptBold"/>
        </w:rPr>
        <w:t>Poydock &amp;</w:t>
      </w:r>
      <w:r w:rsidRPr="008751C1">
        <w:t xml:space="preserve"> Celine </w:t>
      </w:r>
      <w:r w:rsidRPr="008751C1">
        <w:rPr>
          <w:rStyle w:val="Style13ptBold"/>
        </w:rPr>
        <w:t>McNicholas</w:t>
      </w:r>
      <w:r>
        <w:rPr>
          <w:rStyle w:val="Style13ptBold"/>
        </w:rPr>
        <w:t xml:space="preserve"> 25</w:t>
      </w:r>
      <w:r w:rsidRPr="008751C1">
        <w:t>. Senior Policy Analyst at EPI, Director of Policy/General Counsel at EPI.</w:t>
      </w:r>
      <w:r>
        <w:rPr>
          <w:rStyle w:val="Style13ptBold"/>
        </w:rPr>
        <w:t xml:space="preserve">  </w:t>
      </w:r>
      <w:r w:rsidRPr="008751C1">
        <w:t xml:space="preserve">"Under the government shutdown, NLRB cases are on </w:t>
      </w:r>
      <w:proofErr w:type="gramStart"/>
      <w:r w:rsidRPr="008751C1">
        <w:t>hold</w:t>
      </w:r>
      <w:proofErr w:type="gramEnd"/>
      <w:r w:rsidRPr="008751C1">
        <w:t xml:space="preserve"> and the future of the agency remains uncertain." Economic Policy Institute. 10-24-2025. https://www.epi.org/blog/under-the-government-shutdown-nlrb-cases-are-on-hold-and-the-future-of-the-agency-remains-uncertain/</w:t>
      </w:r>
    </w:p>
    <w:p w14:paraId="0EBEBA69" w14:textId="77777777" w:rsidR="001F036A" w:rsidRPr="008751C1" w:rsidRDefault="001F036A" w:rsidP="001F036A">
      <w:pPr>
        <w:rPr>
          <w:sz w:val="16"/>
        </w:rPr>
      </w:pPr>
      <w:r w:rsidRPr="008751C1">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t>
      </w:r>
      <w:r w:rsidRPr="008751C1">
        <w:rPr>
          <w:rStyle w:val="StyleUnderline"/>
        </w:rPr>
        <w:t>while some federal agencies are</w:t>
      </w:r>
      <w:r w:rsidRPr="008751C1">
        <w:rPr>
          <w:sz w:val="16"/>
        </w:rPr>
        <w:t xml:space="preserve"> </w:t>
      </w:r>
      <w:r w:rsidRPr="008751C1">
        <w:rPr>
          <w:rStyle w:val="Emphasis"/>
        </w:rPr>
        <w:t>working</w:t>
      </w:r>
      <w:r w:rsidRPr="008751C1">
        <w:rPr>
          <w:rStyle w:val="StyleUnderline"/>
        </w:rPr>
        <w:t xml:space="preserve"> in </w:t>
      </w:r>
      <w:r w:rsidRPr="008751C1">
        <w:rPr>
          <w:rStyle w:val="Emphasis"/>
        </w:rPr>
        <w:t>limited capacity</w:t>
      </w:r>
      <w:r w:rsidRPr="008751C1">
        <w:rPr>
          <w:sz w:val="16"/>
        </w:rPr>
        <w:t xml:space="preserve">, </w:t>
      </w:r>
      <w:r w:rsidRPr="008751C1">
        <w:rPr>
          <w:rStyle w:val="StyleUnderline"/>
        </w:rPr>
        <w:t xml:space="preserve">many </w:t>
      </w:r>
      <w:r w:rsidRPr="00DA2EA0">
        <w:rPr>
          <w:rStyle w:val="Emphasis"/>
          <w:highlight w:val="cyan"/>
        </w:rPr>
        <w:t>worker protection agencies</w:t>
      </w:r>
      <w:r w:rsidRPr="008751C1">
        <w:rPr>
          <w:rStyle w:val="StyleUnderline"/>
        </w:rPr>
        <w:t xml:space="preserve"> have </w:t>
      </w:r>
      <w:r w:rsidRPr="00DA2EA0">
        <w:rPr>
          <w:rStyle w:val="Emphasis"/>
          <w:highlight w:val="cyan"/>
        </w:rPr>
        <w:t>ceased</w:t>
      </w:r>
      <w:r w:rsidRPr="008751C1">
        <w:rPr>
          <w:rStyle w:val="StyleUnderline"/>
        </w:rPr>
        <w:t xml:space="preserve"> the </w:t>
      </w:r>
      <w:r w:rsidRPr="00DA2EA0">
        <w:rPr>
          <w:rStyle w:val="Emphasis"/>
          <w:highlight w:val="cyan"/>
        </w:rPr>
        <w:t>enforcement of</w:t>
      </w:r>
      <w:r w:rsidRPr="008751C1">
        <w:rPr>
          <w:rStyle w:val="Emphasis"/>
        </w:rPr>
        <w:t xml:space="preserve"> our nation’s </w:t>
      </w:r>
      <w:r w:rsidRPr="00DA2EA0">
        <w:rPr>
          <w:rStyle w:val="Emphasis"/>
          <w:highlight w:val="cyan"/>
        </w:rPr>
        <w:t>labor</w:t>
      </w:r>
      <w:r w:rsidRPr="008751C1">
        <w:rPr>
          <w:rStyle w:val="Emphasis"/>
        </w:rPr>
        <w:t xml:space="preserve"> </w:t>
      </w:r>
      <w:r w:rsidRPr="00DA2EA0">
        <w:rPr>
          <w:rStyle w:val="Emphasis"/>
          <w:highlight w:val="cyan"/>
        </w:rPr>
        <w:t>laws</w:t>
      </w:r>
      <w:r w:rsidRPr="008751C1">
        <w:rPr>
          <w:sz w:val="16"/>
        </w:rPr>
        <w:t xml:space="preserve">. For example, </w:t>
      </w:r>
      <w:r w:rsidRPr="008751C1">
        <w:rPr>
          <w:rStyle w:val="StyleUnderline"/>
        </w:rPr>
        <w:t>the</w:t>
      </w:r>
      <w:r w:rsidRPr="008751C1">
        <w:rPr>
          <w:sz w:val="16"/>
        </w:rPr>
        <w:t xml:space="preserve"> National Labor Relations Board (</w:t>
      </w:r>
      <w:r w:rsidRPr="00DA2EA0">
        <w:rPr>
          <w:rStyle w:val="Emphasis"/>
          <w:highlight w:val="cyan"/>
        </w:rPr>
        <w:t>NLRB</w:t>
      </w:r>
      <w:r w:rsidRPr="008751C1">
        <w:rPr>
          <w:sz w:val="16"/>
        </w:rPr>
        <w:t xml:space="preserve">) </w:t>
      </w:r>
      <w:r w:rsidRPr="008751C1">
        <w:rPr>
          <w:rStyle w:val="StyleUnderline"/>
        </w:rPr>
        <w:t xml:space="preserve">has </w:t>
      </w:r>
      <w:r w:rsidRPr="00DA2EA0">
        <w:rPr>
          <w:rStyle w:val="Emphasis"/>
          <w:highlight w:val="cyan"/>
        </w:rPr>
        <w:t>ceased</w:t>
      </w:r>
      <w:r w:rsidRPr="008751C1">
        <w:rPr>
          <w:rStyle w:val="StyleUnderline"/>
        </w:rPr>
        <w:t xml:space="preserve"> almost </w:t>
      </w:r>
      <w:r w:rsidRPr="008751C1">
        <w:rPr>
          <w:rStyle w:val="Emphasis"/>
        </w:rPr>
        <w:t xml:space="preserve">all </w:t>
      </w:r>
      <w:r w:rsidRPr="00DA2EA0">
        <w:rPr>
          <w:rStyle w:val="Emphasis"/>
          <w:highlight w:val="cyan"/>
        </w:rPr>
        <w:t>case</w:t>
      </w:r>
      <w:r w:rsidRPr="008751C1">
        <w:rPr>
          <w:rStyle w:val="Emphasis"/>
        </w:rPr>
        <w:t xml:space="preserve"> handling</w:t>
      </w:r>
      <w:r w:rsidRPr="008751C1">
        <w:rPr>
          <w:sz w:val="16"/>
        </w:rPr>
        <w:t xml:space="preserve">, </w:t>
      </w:r>
      <w:r w:rsidRPr="00DA2EA0">
        <w:rPr>
          <w:rStyle w:val="StyleUnderline"/>
          <w:highlight w:val="cyan"/>
        </w:rPr>
        <w:t>including</w:t>
      </w:r>
      <w:r w:rsidRPr="008751C1">
        <w:rPr>
          <w:sz w:val="16"/>
        </w:rPr>
        <w:t xml:space="preserve"> conducting routine </w:t>
      </w:r>
      <w:r w:rsidRPr="00DA2EA0">
        <w:rPr>
          <w:rStyle w:val="Emphasis"/>
          <w:highlight w:val="cyan"/>
        </w:rPr>
        <w:t>union elections</w:t>
      </w:r>
      <w:r w:rsidRPr="008751C1">
        <w:rPr>
          <w:sz w:val="16"/>
        </w:rPr>
        <w:t xml:space="preserve"> </w:t>
      </w:r>
      <w:r w:rsidRPr="00DA2EA0">
        <w:rPr>
          <w:rStyle w:val="StyleUnderline"/>
          <w:highlight w:val="cyan"/>
        </w:rPr>
        <w:t>and</w:t>
      </w:r>
      <w:r w:rsidRPr="008751C1">
        <w:rPr>
          <w:rStyle w:val="StyleUnderline"/>
        </w:rPr>
        <w:t xml:space="preserve"> investigating </w:t>
      </w:r>
      <w:r w:rsidRPr="00DA2EA0">
        <w:rPr>
          <w:rStyle w:val="Emphasis"/>
          <w:highlight w:val="cyan"/>
        </w:rPr>
        <w:t>unfair labor</w:t>
      </w:r>
      <w:r w:rsidRPr="008751C1">
        <w:rPr>
          <w:rStyle w:val="Emphasis"/>
        </w:rPr>
        <w:t xml:space="preserve"> </w:t>
      </w:r>
      <w:r w:rsidRPr="00DA2EA0">
        <w:rPr>
          <w:rStyle w:val="Emphasis"/>
          <w:highlight w:val="cyan"/>
        </w:rPr>
        <w:t>practice</w:t>
      </w:r>
      <w:r w:rsidRPr="008751C1">
        <w:rPr>
          <w:rStyle w:val="Emphasis"/>
        </w:rPr>
        <w:t xml:space="preserve"> charges</w:t>
      </w:r>
      <w:r w:rsidRPr="008751C1">
        <w:rPr>
          <w:sz w:val="16"/>
        </w:rPr>
        <w:t xml:space="preserve">. This means </w:t>
      </w:r>
      <w:r w:rsidRPr="00DA2EA0">
        <w:rPr>
          <w:rStyle w:val="StyleUnderline"/>
          <w:highlight w:val="cyan"/>
        </w:rPr>
        <w:t>workers’ ability to</w:t>
      </w:r>
      <w:r w:rsidRPr="008751C1">
        <w:rPr>
          <w:rStyle w:val="StyleUnderline"/>
        </w:rPr>
        <w:t xml:space="preserve"> </w:t>
      </w:r>
      <w:r w:rsidRPr="00DA2EA0">
        <w:rPr>
          <w:rStyle w:val="StyleUnderline"/>
          <w:highlight w:val="cyan"/>
        </w:rPr>
        <w:t xml:space="preserve">exercise their right to </w:t>
      </w:r>
      <w:r w:rsidRPr="00DA2EA0">
        <w:rPr>
          <w:rStyle w:val="Emphasis"/>
          <w:highlight w:val="cyan"/>
        </w:rPr>
        <w:t>form unions</w:t>
      </w:r>
      <w:r w:rsidRPr="008751C1">
        <w:rPr>
          <w:sz w:val="16"/>
        </w:rPr>
        <w:t xml:space="preserve"> </w:t>
      </w:r>
      <w:r w:rsidRPr="008751C1">
        <w:rPr>
          <w:rStyle w:val="StyleUnderline"/>
        </w:rPr>
        <w:t>or hold their employers</w:t>
      </w:r>
      <w:r w:rsidRPr="008751C1">
        <w:rPr>
          <w:sz w:val="16"/>
        </w:rPr>
        <w:t xml:space="preserve"> </w:t>
      </w:r>
      <w:r w:rsidRPr="008751C1">
        <w:rPr>
          <w:rStyle w:val="StyleUnderline"/>
        </w:rPr>
        <w:t>accountable</w:t>
      </w:r>
      <w:r w:rsidRPr="008751C1">
        <w:rPr>
          <w:sz w:val="16"/>
        </w:rPr>
        <w:t xml:space="preserve"> for violating the National Labor Relations Act (NLRA) </w:t>
      </w:r>
      <w:r w:rsidRPr="00DA2EA0">
        <w:rPr>
          <w:rStyle w:val="StyleUnderline"/>
          <w:highlight w:val="cyan"/>
        </w:rPr>
        <w:t>are on hold</w:t>
      </w:r>
      <w:r w:rsidRPr="008751C1">
        <w:rPr>
          <w:rStyle w:val="StyleUnderline"/>
        </w:rPr>
        <w:t xml:space="preserve"> </w:t>
      </w:r>
      <w:r w:rsidRPr="00DA2EA0">
        <w:rPr>
          <w:rStyle w:val="Emphasis"/>
          <w:highlight w:val="cyan"/>
        </w:rPr>
        <w:t>indefinitely until</w:t>
      </w:r>
      <w:r w:rsidRPr="00DA2EA0">
        <w:rPr>
          <w:rStyle w:val="StyleUnderline"/>
          <w:highlight w:val="cyan"/>
        </w:rPr>
        <w:t xml:space="preserve"> the </w:t>
      </w:r>
      <w:r w:rsidRPr="00DA2EA0">
        <w:rPr>
          <w:rStyle w:val="Emphasis"/>
          <w:sz w:val="28"/>
          <w:szCs w:val="32"/>
          <w:highlight w:val="cyan"/>
        </w:rPr>
        <w:t>government reopens</w:t>
      </w:r>
      <w:r w:rsidRPr="008751C1">
        <w:rPr>
          <w:sz w:val="16"/>
        </w:rPr>
        <w:t>. However, even after the government reopens, workers’ rights will still be under attack due to pre-shutdown actions of the Trump administration.</w:t>
      </w:r>
    </w:p>
    <w:p w14:paraId="46020691" w14:textId="77777777" w:rsidR="001F036A" w:rsidRDefault="001F036A" w:rsidP="001F036A">
      <w:pPr>
        <w:pStyle w:val="Heading4"/>
      </w:pPr>
      <w:r>
        <w:t xml:space="preserve">Unrestrained ICE causes </w:t>
      </w:r>
      <w:r>
        <w:rPr>
          <w:u w:val="single"/>
        </w:rPr>
        <w:t>civil war</w:t>
      </w:r>
      <w:r>
        <w:t>.</w:t>
      </w:r>
    </w:p>
    <w:p w14:paraId="56C2B9E6" w14:textId="77777777" w:rsidR="001F036A" w:rsidRPr="009D2B7C" w:rsidRDefault="001F036A" w:rsidP="001F036A">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07628280" w14:textId="77777777" w:rsidR="001F036A" w:rsidRPr="009D2B7C" w:rsidRDefault="001F036A" w:rsidP="001F036A">
      <w:pPr>
        <w:rPr>
          <w:sz w:val="16"/>
        </w:rPr>
      </w:pPr>
      <w:r w:rsidRPr="009D2B7C">
        <w:rPr>
          <w:sz w:val="16"/>
        </w:rPr>
        <w:t xml:space="preserve">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w:t>
      </w:r>
      <w:proofErr w:type="spellStart"/>
      <w:r w:rsidRPr="009D2B7C">
        <w:rPr>
          <w:sz w:val="16"/>
        </w:rPr>
        <w:t>federalise</w:t>
      </w:r>
      <w:proofErr w:type="spellEnd"/>
      <w:r w:rsidRPr="009D2B7C">
        <w:rPr>
          <w:sz w:val="16"/>
        </w:rPr>
        <w:t xml:space="preserve"> the National Guard. Tell me about that because it sounds rather familiar at this point.</w:t>
      </w:r>
    </w:p>
    <w:p w14:paraId="69352916" w14:textId="77777777" w:rsidR="001F036A" w:rsidRDefault="001F036A" w:rsidP="001F036A">
      <w:pPr>
        <w:rPr>
          <w:rStyle w:val="StyleUnderline"/>
        </w:rPr>
      </w:pPr>
      <w:r w:rsidRPr="009D2B7C">
        <w:rPr>
          <w:sz w:val="16"/>
        </w:rPr>
        <w:t xml:space="preserve">Claire Finkelstein: That's right. </w:t>
      </w:r>
      <w:proofErr w:type="gramStart"/>
      <w:r w:rsidRPr="009D2B7C">
        <w:rPr>
          <w:sz w:val="16"/>
        </w:rPr>
        <w:t>Well</w:t>
      </w:r>
      <w:proofErr w:type="gramEnd"/>
      <w:r w:rsidRPr="009D2B7C">
        <w:rPr>
          <w:sz w:val="16"/>
        </w:rPr>
        <w:t xml:space="preserve"> this was </w:t>
      </w:r>
      <w:proofErr w:type="gramStart"/>
      <w:r w:rsidRPr="009D2B7C">
        <w:rPr>
          <w:sz w:val="16"/>
        </w:rPr>
        <w:t>actually before</w:t>
      </w:r>
      <w:proofErr w:type="gramEnd"/>
      <w:r w:rsidRPr="009D2B7C">
        <w:rPr>
          <w:sz w:val="16"/>
        </w:rPr>
        <w:t xml:space="preserve"> the presidential election. This </w:t>
      </w:r>
      <w:proofErr w:type="gramStart"/>
      <w:r w:rsidRPr="009D2B7C">
        <w:rPr>
          <w:sz w:val="16"/>
        </w:rPr>
        <w:t>particular exercise</w:t>
      </w:r>
      <w:proofErr w:type="gramEnd"/>
      <w:r w:rsidRPr="009D2B7C">
        <w:rPr>
          <w:sz w:val="16"/>
        </w:rPr>
        <w:t xml:space="preserve"> that we held was in September of 2024. And </w:t>
      </w:r>
      <w:proofErr w:type="gramStart"/>
      <w:r w:rsidRPr="009D2B7C">
        <w:rPr>
          <w:sz w:val="16"/>
        </w:rPr>
        <w:t>so</w:t>
      </w:r>
      <w:proofErr w:type="gramEnd"/>
      <w:r w:rsidRPr="009D2B7C">
        <w:rPr>
          <w:sz w:val="16"/>
        </w:rPr>
        <w:t xml:space="preserve"> we placed this </w:t>
      </w:r>
      <w:proofErr w:type="gramStart"/>
      <w:r w:rsidRPr="009D2B7C">
        <w:rPr>
          <w:sz w:val="16"/>
        </w:rPr>
        <w:t>particular scenario</w:t>
      </w:r>
      <w:proofErr w:type="gramEnd"/>
      <w:r w:rsidRPr="009D2B7C">
        <w:rPr>
          <w:sz w:val="16"/>
        </w:rPr>
        <w:t xml:space="preserve"> in Philadelphia. It could have been any major democratic city. And what we saw was that </w:t>
      </w:r>
      <w:r w:rsidRPr="00DA2EA0">
        <w:rPr>
          <w:rStyle w:val="StyleUnderline"/>
          <w:highlight w:val="cyan"/>
        </w:rPr>
        <w:t xml:space="preserve">the </w:t>
      </w:r>
      <w:r w:rsidRPr="00DA2EA0">
        <w:rPr>
          <w:rStyle w:val="Emphasis"/>
          <w:highlight w:val="cyan"/>
        </w:rPr>
        <w:t>situation</w:t>
      </w:r>
      <w:r w:rsidRPr="009D2B7C">
        <w:rPr>
          <w:rStyle w:val="StyleUnderline"/>
        </w:rPr>
        <w:t xml:space="preserve"> under certain conditions </w:t>
      </w:r>
      <w:r w:rsidRPr="00DA2EA0">
        <w:rPr>
          <w:rStyle w:val="Emphasis"/>
          <w:highlight w:val="cyan"/>
        </w:rPr>
        <w:t>escalated very</w:t>
      </w:r>
      <w:r w:rsidRPr="009D2B7C">
        <w:rPr>
          <w:rStyle w:val="Emphasis"/>
        </w:rPr>
        <w:t xml:space="preserve"> </w:t>
      </w:r>
      <w:r w:rsidRPr="00DA2EA0">
        <w:rPr>
          <w:rStyle w:val="Emphasis"/>
          <w:highlight w:val="cyan"/>
        </w:rPr>
        <w:t>quickly</w:t>
      </w:r>
      <w:r w:rsidRPr="009D2B7C">
        <w:rPr>
          <w:sz w:val="16"/>
        </w:rPr>
        <w:t xml:space="preserve"> </w:t>
      </w:r>
      <w:r w:rsidRPr="009D2B7C">
        <w:rPr>
          <w:rStyle w:val="StyleUnderline"/>
        </w:rPr>
        <w:t xml:space="preserve">and those </w:t>
      </w:r>
      <w:r w:rsidRPr="00DA2EA0">
        <w:rPr>
          <w:rStyle w:val="Emphasis"/>
          <w:highlight w:val="cyan"/>
        </w:rPr>
        <w:t>conditions</w:t>
      </w:r>
      <w:r w:rsidRPr="009D2B7C">
        <w:rPr>
          <w:rStyle w:val="StyleUnderline"/>
        </w:rPr>
        <w:t xml:space="preserve"> </w:t>
      </w:r>
      <w:r w:rsidRPr="00DA2EA0">
        <w:rPr>
          <w:rStyle w:val="StyleUnderline"/>
          <w:highlight w:val="cyan"/>
        </w:rPr>
        <w:t>are present in</w:t>
      </w:r>
      <w:r w:rsidRPr="009D2B7C">
        <w:rPr>
          <w:sz w:val="16"/>
        </w:rPr>
        <w:t xml:space="preserve"> the </w:t>
      </w:r>
      <w:r w:rsidRPr="00DA2EA0">
        <w:rPr>
          <w:rStyle w:val="Emphasis"/>
          <w:highlight w:val="cyan"/>
        </w:rPr>
        <w:t>Minneapolis</w:t>
      </w:r>
      <w:r w:rsidRPr="009D2B7C">
        <w:rPr>
          <w:sz w:val="16"/>
        </w:rPr>
        <w:t xml:space="preserve"> case. </w:t>
      </w:r>
      <w:proofErr w:type="gramStart"/>
      <w:r w:rsidRPr="009D2B7C">
        <w:rPr>
          <w:sz w:val="16"/>
        </w:rPr>
        <w:t xml:space="preserve">In particular </w:t>
      </w:r>
      <w:r w:rsidRPr="009D2B7C">
        <w:rPr>
          <w:rStyle w:val="StyleUnderline"/>
        </w:rPr>
        <w:t>when</w:t>
      </w:r>
      <w:proofErr w:type="gramEnd"/>
      <w:r w:rsidRPr="009D2B7C">
        <w:rPr>
          <w:rStyle w:val="StyleUnderline"/>
        </w:rPr>
        <w:t xml:space="preserve"> the </w:t>
      </w:r>
      <w:r w:rsidRPr="00DA2EA0">
        <w:rPr>
          <w:rStyle w:val="StyleUnderline"/>
          <w:highlight w:val="cyan"/>
        </w:rPr>
        <w:t>National Guard</w:t>
      </w:r>
      <w:r w:rsidRPr="009D2B7C">
        <w:rPr>
          <w:rStyle w:val="StyleUnderline"/>
        </w:rPr>
        <w:t xml:space="preserve"> was brought in to </w:t>
      </w:r>
      <w:r w:rsidRPr="00DA2EA0">
        <w:rPr>
          <w:rStyle w:val="StyleUnderline"/>
          <w:highlight w:val="cyan"/>
        </w:rPr>
        <w:t>back up</w:t>
      </w:r>
      <w:r w:rsidRPr="009D2B7C">
        <w:rPr>
          <w:rStyle w:val="StyleUnderline"/>
        </w:rPr>
        <w:t xml:space="preserve"> </w:t>
      </w:r>
      <w:r w:rsidRPr="00DA2EA0">
        <w:rPr>
          <w:rStyle w:val="Emphasis"/>
          <w:highlight w:val="cyan"/>
        </w:rPr>
        <w:t>state</w:t>
      </w:r>
      <w:r w:rsidRPr="009D2B7C">
        <w:rPr>
          <w:rStyle w:val="StyleUnderline"/>
        </w:rPr>
        <w:t xml:space="preserve"> and </w:t>
      </w:r>
      <w:r w:rsidRPr="009D2B7C">
        <w:rPr>
          <w:rStyle w:val="Emphasis"/>
        </w:rPr>
        <w:t>local law enforcement</w:t>
      </w:r>
      <w:r w:rsidRPr="009D2B7C">
        <w:rPr>
          <w:sz w:val="16"/>
        </w:rPr>
        <w:t xml:space="preserve"> </w:t>
      </w:r>
      <w:r w:rsidRPr="009D2B7C">
        <w:rPr>
          <w:rStyle w:val="StyleUnderline"/>
        </w:rPr>
        <w:t xml:space="preserve">and </w:t>
      </w:r>
      <w:r w:rsidRPr="00DA2EA0">
        <w:rPr>
          <w:rStyle w:val="StyleUnderline"/>
          <w:highlight w:val="cyan"/>
        </w:rPr>
        <w:t>federal troops</w:t>
      </w:r>
      <w:r w:rsidRPr="009D2B7C">
        <w:rPr>
          <w:rStyle w:val="StyleUnderline"/>
        </w:rPr>
        <w:t xml:space="preserve"> could potentially be brought in to </w:t>
      </w:r>
      <w:r w:rsidRPr="00DA2EA0">
        <w:rPr>
          <w:rStyle w:val="StyleUnderline"/>
          <w:highlight w:val="cyan"/>
        </w:rPr>
        <w:t xml:space="preserve">back up </w:t>
      </w:r>
      <w:r w:rsidRPr="00DA2EA0">
        <w:rPr>
          <w:rStyle w:val="Emphasis"/>
          <w:highlight w:val="cyan"/>
        </w:rPr>
        <w:t>federal agents</w:t>
      </w:r>
      <w:r w:rsidRPr="009D2B7C">
        <w:rPr>
          <w:sz w:val="16"/>
        </w:rPr>
        <w:t xml:space="preserve">. </w:t>
      </w:r>
      <w:r w:rsidRPr="009D2B7C">
        <w:rPr>
          <w:rStyle w:val="StyleUnderline"/>
        </w:rPr>
        <w:t xml:space="preserve">You have </w:t>
      </w:r>
      <w:r w:rsidRPr="00DA2EA0">
        <w:rPr>
          <w:rStyle w:val="StyleUnderline"/>
          <w:highlight w:val="cyan"/>
        </w:rPr>
        <w:t>a</w:t>
      </w:r>
      <w:r w:rsidRPr="009D2B7C">
        <w:rPr>
          <w:sz w:val="16"/>
        </w:rPr>
        <w:t xml:space="preserve"> situation in which you have a kind of </w:t>
      </w:r>
      <w:r w:rsidRPr="00DA2EA0">
        <w:rPr>
          <w:rStyle w:val="Emphasis"/>
          <w:highlight w:val="cya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w:t>
      </w:r>
      <w:proofErr w:type="gramStart"/>
      <w:r w:rsidRPr="009D2B7C">
        <w:rPr>
          <w:sz w:val="16"/>
        </w:rPr>
        <w:t>occur</w:t>
      </w:r>
      <w:proofErr w:type="gramEnd"/>
      <w:r w:rsidRPr="009D2B7C">
        <w:rPr>
          <w:sz w:val="16"/>
        </w:rPr>
        <w:t xml:space="preserve"> but our tabletop exercise showed us that it was </w:t>
      </w:r>
      <w:proofErr w:type="gramStart"/>
      <w:r w:rsidRPr="009D2B7C">
        <w:rPr>
          <w:sz w:val="16"/>
        </w:rPr>
        <w:t>possible</w:t>
      </w:r>
      <w:proofErr w:type="gramEnd"/>
      <w:r w:rsidRPr="009D2B7C">
        <w:rPr>
          <w:sz w:val="16"/>
        </w:rPr>
        <w:t xml:space="preserve"> and </w:t>
      </w:r>
      <w:r w:rsidRPr="009D2B7C">
        <w:rPr>
          <w:rStyle w:val="StyleUnderline"/>
        </w:rPr>
        <w:t>we had</w:t>
      </w:r>
      <w:r w:rsidRPr="009D2B7C">
        <w:rPr>
          <w:sz w:val="16"/>
        </w:rPr>
        <w:t xml:space="preserve"> very highly placed </w:t>
      </w:r>
      <w:r w:rsidRPr="009D2B7C">
        <w:rPr>
          <w:rStyle w:val="StyleUnderline"/>
        </w:rPr>
        <w:t>individuals</w:t>
      </w:r>
      <w:r w:rsidRPr="009D2B7C">
        <w:rPr>
          <w:sz w:val="16"/>
        </w:rPr>
        <w:t xml:space="preserve"> who were either currently </w:t>
      </w:r>
      <w:r w:rsidRPr="009D2B7C">
        <w:rPr>
          <w:rStyle w:val="StyleUnderline"/>
        </w:rPr>
        <w:t>in</w:t>
      </w:r>
      <w:r w:rsidRPr="009D2B7C">
        <w:rPr>
          <w:sz w:val="16"/>
        </w:rPr>
        <w:t xml:space="preserve"> state and local government or previously had been in </w:t>
      </w:r>
      <w:r w:rsidRPr="009D2B7C">
        <w:rPr>
          <w:rStyle w:val="StyleUnderline"/>
        </w:rPr>
        <w:t>federal government or in the military</w:t>
      </w:r>
      <w:r w:rsidRPr="009D2B7C">
        <w:rPr>
          <w:sz w:val="16"/>
        </w:rPr>
        <w:t xml:space="preserve"> </w:t>
      </w:r>
      <w:r w:rsidRPr="009D2B7C">
        <w:rPr>
          <w:rStyle w:val="StyleUnderline"/>
        </w:rPr>
        <w:t xml:space="preserve">and none of them </w:t>
      </w:r>
      <w:r w:rsidRPr="009D2B7C">
        <w:rPr>
          <w:rStyle w:val="Emphasis"/>
        </w:rPr>
        <w:t>thought</w:t>
      </w:r>
      <w:r w:rsidRPr="009D2B7C">
        <w:rPr>
          <w:rStyle w:val="StyleUnderline"/>
        </w:rPr>
        <w:t xml:space="preserve"> this was </w:t>
      </w:r>
      <w:r w:rsidRPr="009D2B7C">
        <w:rPr>
          <w:rStyle w:val="Emphasis"/>
        </w:rPr>
        <w:t>unrealistic</w:t>
      </w:r>
      <w:r w:rsidRPr="009D2B7C">
        <w:rPr>
          <w:rStyle w:val="StyleUnderline"/>
        </w:rPr>
        <w:t>.</w:t>
      </w:r>
    </w:p>
    <w:p w14:paraId="377620DC" w14:textId="77777777" w:rsidR="001F036A" w:rsidRPr="009D2B7C" w:rsidRDefault="001F036A" w:rsidP="001F036A">
      <w:pPr>
        <w:rPr>
          <w:sz w:val="16"/>
        </w:rPr>
      </w:pPr>
      <w:r w:rsidRPr="009D2B7C">
        <w:rPr>
          <w:sz w:val="16"/>
        </w:rPr>
        <w:lastRenderedPageBreak/>
        <w:t xml:space="preserve">Sam Hawley: </w:t>
      </w:r>
      <w:proofErr w:type="gramStart"/>
      <w:r w:rsidRPr="009D2B7C">
        <w:rPr>
          <w:sz w:val="16"/>
        </w:rPr>
        <w:t>So</w:t>
      </w:r>
      <w:proofErr w:type="gramEnd"/>
      <w:r w:rsidRPr="009D2B7C">
        <w:rPr>
          <w:sz w:val="16"/>
        </w:rPr>
        <w:t xml:space="preserve"> your simulation of course leads to a civil war. You're not suggesting this situation will lead to a civil war at this point but there is always the potential that things could get </w:t>
      </w:r>
      <w:proofErr w:type="gramStart"/>
      <w:r w:rsidRPr="009D2B7C">
        <w:rPr>
          <w:sz w:val="16"/>
        </w:rPr>
        <w:t>really out</w:t>
      </w:r>
      <w:proofErr w:type="gramEnd"/>
      <w:r w:rsidRPr="009D2B7C">
        <w:rPr>
          <w:sz w:val="16"/>
        </w:rPr>
        <w:t xml:space="preserve"> of control and that could be the end point.</w:t>
      </w:r>
    </w:p>
    <w:p w14:paraId="49D77907" w14:textId="77777777" w:rsidR="001F036A" w:rsidRDefault="001F036A" w:rsidP="001F036A">
      <w:pPr>
        <w:rPr>
          <w:rStyle w:val="StyleUnderline"/>
        </w:rPr>
      </w:pPr>
      <w:r w:rsidRPr="009D2B7C">
        <w:rPr>
          <w:sz w:val="16"/>
        </w:rPr>
        <w:t xml:space="preserve">Claire Finkelstein: </w:t>
      </w:r>
      <w:proofErr w:type="gramStart"/>
      <w:r w:rsidRPr="009D2B7C">
        <w:rPr>
          <w:sz w:val="16"/>
        </w:rPr>
        <w:t>Yeah</w:t>
      </w:r>
      <w:proofErr w:type="gramEnd"/>
      <w:r w:rsidRPr="009D2B7C">
        <w:rPr>
          <w:sz w:val="16"/>
        </w:rPr>
        <w:t xml:space="preserve"> and I want to be clear that if there were to be </w:t>
      </w:r>
      <w:r w:rsidRPr="009D2B7C">
        <w:rPr>
          <w:rStyle w:val="StyleUnderline"/>
        </w:rPr>
        <w:t>an isolated clash between Minneapolis police</w:t>
      </w:r>
      <w:r w:rsidRPr="009D2B7C">
        <w:rPr>
          <w:sz w:val="16"/>
        </w:rPr>
        <w:t xml:space="preserve"> backed up by federal guard troops </w:t>
      </w:r>
      <w:r w:rsidRPr="009D2B7C">
        <w:rPr>
          <w:rStyle w:val="StyleUnderline"/>
        </w:rPr>
        <w:t>and federal agents</w:t>
      </w:r>
      <w:r w:rsidRPr="009D2B7C">
        <w:rPr>
          <w:sz w:val="16"/>
        </w:rPr>
        <w:t xml:space="preserve"> backed up by federal troops, that </w:t>
      </w:r>
      <w:r w:rsidRPr="009D2B7C">
        <w:rPr>
          <w:rStyle w:val="StyleUnderline"/>
        </w:rPr>
        <w:t>doesn't</w:t>
      </w:r>
      <w:r w:rsidRPr="009D2B7C">
        <w:rPr>
          <w:sz w:val="16"/>
        </w:rPr>
        <w:t xml:space="preserve"> by itself </w:t>
      </w:r>
      <w:r w:rsidRPr="009D2B7C">
        <w:rPr>
          <w:rStyle w:val="StyleUnderline"/>
        </w:rPr>
        <w:t>mean</w:t>
      </w:r>
      <w:r w:rsidRPr="009D2B7C">
        <w:rPr>
          <w:sz w:val="16"/>
        </w:rPr>
        <w:t xml:space="preserve"> that </w:t>
      </w:r>
      <w:r w:rsidRPr="009D2B7C">
        <w:rPr>
          <w:rStyle w:val="StyleUnderline"/>
        </w:rPr>
        <w:t>we're in a state of civil war</w:t>
      </w:r>
      <w:r w:rsidRPr="009D2B7C">
        <w:rPr>
          <w:sz w:val="16"/>
        </w:rPr>
        <w:t xml:space="preserve">. </w:t>
      </w:r>
      <w:r w:rsidRPr="009D2B7C">
        <w:rPr>
          <w:rStyle w:val="StyleUnderline"/>
        </w:rPr>
        <w:t xml:space="preserve">But if you </w:t>
      </w:r>
      <w:r w:rsidRPr="009D2B7C">
        <w:rPr>
          <w:rStyle w:val="Emphasis"/>
        </w:rPr>
        <w:t>imagine a situation</w:t>
      </w:r>
      <w:r w:rsidRPr="009D2B7C">
        <w:rPr>
          <w:rStyle w:val="StyleUnderline"/>
        </w:rPr>
        <w:t xml:space="preserve"> like that more </w:t>
      </w:r>
      <w:r w:rsidRPr="00DA2EA0">
        <w:rPr>
          <w:rStyle w:val="Emphasis"/>
          <w:highlight w:val="cyan"/>
        </w:rPr>
        <w:t>systemically played</w:t>
      </w:r>
      <w:r w:rsidRPr="00DA2EA0">
        <w:rPr>
          <w:rStyle w:val="StyleUnderline"/>
          <w:highlight w:val="cyan"/>
        </w:rPr>
        <w:t xml:space="preserve"> out </w:t>
      </w:r>
      <w:r w:rsidRPr="00DA2EA0">
        <w:rPr>
          <w:rStyle w:val="Emphasis"/>
          <w:highlight w:val="cyan"/>
        </w:rPr>
        <w:t>across multiple cities</w:t>
      </w:r>
      <w:r w:rsidRPr="0098061D">
        <w:rPr>
          <w:sz w:val="16"/>
        </w:rPr>
        <w:t xml:space="preserve">, now </w:t>
      </w:r>
      <w:r w:rsidRPr="0098061D">
        <w:rPr>
          <w:rStyle w:val="StyleUnderline"/>
        </w:rPr>
        <w:t>we start to see that there could be a</w:t>
      </w:r>
      <w:r w:rsidRPr="009D2B7C">
        <w:rPr>
          <w:rStyle w:val="StyleUnderline"/>
        </w:rPr>
        <w:t xml:space="preserve"> kind of </w:t>
      </w:r>
      <w:r w:rsidRPr="0098061D">
        <w:rPr>
          <w:rStyle w:val="Emphasis"/>
        </w:rPr>
        <w:t>widespread problem</w:t>
      </w:r>
      <w:r w:rsidRPr="009D2B7C">
        <w:rPr>
          <w:rStyle w:val="StyleUnderline"/>
        </w:rPr>
        <w:t xml:space="preserve"> in which</w:t>
      </w:r>
      <w:r w:rsidRPr="009D2B7C">
        <w:rPr>
          <w:sz w:val="16"/>
        </w:rPr>
        <w:t xml:space="preserve"> </w:t>
      </w:r>
      <w:r w:rsidRPr="00AB4EB3">
        <w:rPr>
          <w:rStyle w:val="StyleUnderline"/>
          <w:highlight w:val="cyan"/>
        </w:rPr>
        <w:t xml:space="preserve">the </w:t>
      </w:r>
      <w:r w:rsidRPr="00AB4EB3">
        <w:rPr>
          <w:rStyle w:val="Emphasis"/>
          <w:highlight w:val="cyan"/>
        </w:rPr>
        <w:t>fed</w:t>
      </w:r>
      <w:r w:rsidRPr="009D2B7C">
        <w:rPr>
          <w:rStyle w:val="Emphasis"/>
        </w:rPr>
        <w:t>eral government</w:t>
      </w:r>
      <w:r w:rsidRPr="009D2B7C">
        <w:rPr>
          <w:rStyle w:val="StyleUnderline"/>
        </w:rPr>
        <w:t xml:space="preserve"> has really </w:t>
      </w:r>
      <w:r w:rsidRPr="00AB4EB3">
        <w:rPr>
          <w:rStyle w:val="StyleUnderline"/>
          <w:highlight w:val="cyan"/>
        </w:rPr>
        <w:t>pitted</w:t>
      </w:r>
      <w:r w:rsidRPr="009D2B7C">
        <w:rPr>
          <w:rStyle w:val="StyleUnderline"/>
        </w:rPr>
        <w:t xml:space="preserve"> itself </w:t>
      </w:r>
      <w:r w:rsidRPr="00AB4EB3">
        <w:rPr>
          <w:rStyle w:val="Emphasis"/>
          <w:highlight w:val="cyan"/>
        </w:rPr>
        <w:t>against state</w:t>
      </w:r>
      <w:r w:rsidRPr="009D2B7C">
        <w:rPr>
          <w:rStyle w:val="StyleUnderline"/>
        </w:rPr>
        <w:t xml:space="preserve"> and </w:t>
      </w:r>
      <w:r w:rsidRPr="009D2B7C">
        <w:rPr>
          <w:rStyle w:val="Emphasis"/>
        </w:rPr>
        <w:t xml:space="preserve">local </w:t>
      </w:r>
      <w:r w:rsidRPr="00AB4EB3">
        <w:rPr>
          <w:rStyle w:val="Emphasis"/>
          <w:highlight w:val="cyan"/>
        </w:rPr>
        <w:t>authority</w:t>
      </w:r>
      <w:r w:rsidRPr="00AB4EB3">
        <w:rPr>
          <w:rStyle w:val="StyleUnderline"/>
          <w:highlight w:val="cyan"/>
        </w:rPr>
        <w:t xml:space="preserve"> and National Guard troops</w:t>
      </w:r>
      <w:r w:rsidRPr="009D2B7C">
        <w:rPr>
          <w:rStyle w:val="StyleUnderline"/>
        </w:rPr>
        <w:t xml:space="preserve"> who are loyal to their governors and to the </w:t>
      </w:r>
      <w:r w:rsidRPr="009D2B7C">
        <w:rPr>
          <w:rStyle w:val="Emphasis"/>
        </w:rPr>
        <w:t>state authority</w:t>
      </w:r>
      <w:r w:rsidRPr="009D2B7C">
        <w:rPr>
          <w:rStyle w:val="StyleUnderline"/>
        </w:rPr>
        <w:t xml:space="preserve">. </w:t>
      </w:r>
      <w:r w:rsidRPr="00DA2EA0">
        <w:rPr>
          <w:rStyle w:val="StyleUnderline"/>
          <w:highlight w:val="cyan"/>
        </w:rPr>
        <w:t xml:space="preserve">The </w:t>
      </w:r>
      <w:r w:rsidRPr="00DA2EA0">
        <w:rPr>
          <w:rStyle w:val="Emphasis"/>
          <w:highlight w:val="cyan"/>
        </w:rPr>
        <w:t>ingredients</w:t>
      </w:r>
      <w:r w:rsidRPr="00DA2EA0">
        <w:rPr>
          <w:rStyle w:val="StyleUnderline"/>
          <w:highlight w:val="cyan"/>
        </w:rPr>
        <w:t xml:space="preserve"> are there for a </w:t>
      </w:r>
      <w:r w:rsidRPr="00DA2EA0">
        <w:rPr>
          <w:rStyle w:val="Emphasis"/>
          <w:sz w:val="28"/>
          <w:szCs w:val="32"/>
          <w:highlight w:val="cyan"/>
        </w:rPr>
        <w:t>widespread and deeper confrontation</w:t>
      </w:r>
      <w:r w:rsidRPr="00DA2EA0">
        <w:rPr>
          <w:rStyle w:val="StyleUnderline"/>
          <w:highlight w:val="cyan"/>
        </w:rPr>
        <w:t>.</w:t>
      </w:r>
    </w:p>
    <w:p w14:paraId="6A4AEAF7" w14:textId="77777777" w:rsidR="001F036A" w:rsidRPr="00C625A4" w:rsidRDefault="001F036A" w:rsidP="001F036A">
      <w:pPr>
        <w:pStyle w:val="Heading4"/>
      </w:pPr>
      <w:r w:rsidRPr="00C625A4">
        <w:t xml:space="preserve">Civil breakdown triggers nuclear war in </w:t>
      </w:r>
      <w:r w:rsidRPr="00C625A4">
        <w:rPr>
          <w:u w:val="single"/>
        </w:rPr>
        <w:t>every theater</w:t>
      </w:r>
      <w:r w:rsidRPr="00C625A4">
        <w:t>.</w:t>
      </w:r>
    </w:p>
    <w:p w14:paraId="5724F55F" w14:textId="77777777" w:rsidR="001F036A" w:rsidRPr="00C625A4" w:rsidRDefault="001F036A" w:rsidP="001F036A">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3FE63014" w14:textId="77777777" w:rsidR="001F036A" w:rsidRPr="00F27A61" w:rsidRDefault="001F036A" w:rsidP="001F036A">
      <w:pPr>
        <w:rPr>
          <w:sz w:val="16"/>
        </w:rPr>
      </w:pPr>
      <w:r w:rsidRPr="00F27A61">
        <w:rPr>
          <w:sz w:val="16"/>
        </w:rPr>
        <w:t xml:space="preserve">For the first time since the survey began 16 years ago, three of the 30 </w:t>
      </w:r>
      <w:r w:rsidRPr="00C625A4">
        <w:rPr>
          <w:rStyle w:val="Emphasis"/>
        </w:rPr>
        <w:t xml:space="preserve">conflict-related </w:t>
      </w:r>
      <w:r w:rsidRPr="00DA2EA0">
        <w:rPr>
          <w:rStyle w:val="Emphasis"/>
          <w:highlight w:val="cyan"/>
        </w:rPr>
        <w:t>risks</w:t>
      </w:r>
      <w:r w:rsidRPr="00F27A61">
        <w:rPr>
          <w:sz w:val="16"/>
        </w:rPr>
        <w:t xml:space="preserve"> that respondents were asked to assess </w:t>
      </w:r>
      <w:r w:rsidRPr="00DA2EA0">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DA2EA0">
        <w:rPr>
          <w:rStyle w:val="Emphasis"/>
          <w:highlight w:val="cyan"/>
        </w:rPr>
        <w:t>likely</w:t>
      </w:r>
      <w:r w:rsidRPr="00F27A61">
        <w:rPr>
          <w:sz w:val="16"/>
        </w:rPr>
        <w:t xml:space="preserve"> to occur </w:t>
      </w:r>
      <w:r w:rsidRPr="00DA2EA0">
        <w:rPr>
          <w:rStyle w:val="StyleUnderline"/>
          <w:highlight w:val="cyan"/>
        </w:rPr>
        <w:t>over the next</w:t>
      </w:r>
      <w:r w:rsidRPr="00F30A93">
        <w:rPr>
          <w:rStyle w:val="StyleUnderline"/>
        </w:rPr>
        <w:t xml:space="preserve"> 12 </w:t>
      </w:r>
      <w:r w:rsidRPr="00DA2EA0">
        <w:rPr>
          <w:rStyle w:val="StyleUnderline"/>
          <w:highlight w:val="cyan"/>
        </w:rPr>
        <w:t>months</w:t>
      </w:r>
      <w:r w:rsidRPr="00F27A61">
        <w:rPr>
          <w:sz w:val="16"/>
        </w:rPr>
        <w:t xml:space="preserve">. </w:t>
      </w:r>
    </w:p>
    <w:p w14:paraId="7CCF3EB0" w14:textId="77777777" w:rsidR="001F036A" w:rsidRPr="00F27A61" w:rsidRDefault="001F036A" w:rsidP="001F036A">
      <w:pPr>
        <w:rPr>
          <w:sz w:val="16"/>
        </w:rPr>
      </w:pPr>
      <w:r w:rsidRPr="00F27A61">
        <w:rPr>
          <w:sz w:val="16"/>
        </w:rPr>
        <w:t xml:space="preserve">Most shockingly, by far </w:t>
      </w:r>
      <w:r w:rsidRPr="00DA2EA0">
        <w:rPr>
          <w:rStyle w:val="StyleUnderline"/>
          <w:highlight w:val="cyan"/>
        </w:rPr>
        <w:t xml:space="preserve">the </w:t>
      </w:r>
      <w:r w:rsidRPr="00C625A4">
        <w:rPr>
          <w:rStyle w:val="Emphasis"/>
        </w:rPr>
        <w:t xml:space="preserve">leading </w:t>
      </w:r>
      <w:r w:rsidRPr="00DA2EA0">
        <w:rPr>
          <w:rStyle w:val="Emphasis"/>
          <w:highlight w:val="cyan"/>
        </w:rPr>
        <w:t>concern</w:t>
      </w:r>
      <w:r w:rsidRPr="00F27A61">
        <w:rPr>
          <w:sz w:val="16"/>
        </w:rPr>
        <w:t xml:space="preserve"> for 2024 </w:t>
      </w:r>
      <w:r w:rsidRPr="00DA2EA0">
        <w:rPr>
          <w:rStyle w:val="StyleUnderline"/>
          <w:highlight w:val="cyan"/>
        </w:rPr>
        <w:t>is</w:t>
      </w:r>
      <w:r w:rsidRPr="00F27A61">
        <w:rPr>
          <w:sz w:val="16"/>
        </w:rPr>
        <w:t xml:space="preserve"> not an overseas conflict or foreign threat but a </w:t>
      </w:r>
      <w:r w:rsidRPr="00DA2EA0">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35A4D475" w14:textId="77777777" w:rsidR="001F036A" w:rsidRPr="00F27A61" w:rsidRDefault="001F036A" w:rsidP="001F036A">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0F776359" w14:textId="77777777" w:rsidR="001F036A" w:rsidRPr="00F27A61" w:rsidRDefault="001F036A" w:rsidP="001F036A">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DA2EA0">
        <w:rPr>
          <w:rStyle w:val="Emphasis"/>
          <w:highlight w:val="cyan"/>
        </w:rPr>
        <w:t>democracy</w:t>
      </w:r>
      <w:r w:rsidRPr="00F27A61">
        <w:rPr>
          <w:sz w:val="16"/>
        </w:rPr>
        <w:t xml:space="preserve"> abroad, which is so important to a more stable and prosperous world, </w:t>
      </w:r>
      <w:r w:rsidRPr="00DA2EA0">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DA2EA0">
        <w:rPr>
          <w:rStyle w:val="Emphasis"/>
          <w:highlight w:val="cyan"/>
        </w:rPr>
        <w:t>hit</w:t>
      </w:r>
      <w:r w:rsidRPr="00F27A61">
        <w:rPr>
          <w:sz w:val="16"/>
        </w:rPr>
        <w:t xml:space="preserve">. To state the obvious, it will be hard to advocate for peaceful elections and orderly government transitions in other countries </w:t>
      </w:r>
      <w:r w:rsidRPr="00DA2EA0">
        <w:rPr>
          <w:rStyle w:val="StyleUnderline"/>
          <w:highlight w:val="cyan"/>
        </w:rPr>
        <w:t xml:space="preserve">when the </w:t>
      </w:r>
      <w:r w:rsidRPr="00DA2EA0">
        <w:rPr>
          <w:rStyle w:val="Emphasis"/>
          <w:highlight w:val="cyan"/>
        </w:rPr>
        <w:t>U</w:t>
      </w:r>
      <w:r w:rsidRPr="00F27A61">
        <w:rPr>
          <w:sz w:val="16"/>
        </w:rPr>
        <w:t xml:space="preserve">nited </w:t>
      </w:r>
      <w:r w:rsidRPr="00DA2EA0">
        <w:rPr>
          <w:rStyle w:val="Emphasis"/>
          <w:highlight w:val="cyan"/>
        </w:rPr>
        <w:t>S</w:t>
      </w:r>
      <w:r w:rsidRPr="00F27A61">
        <w:rPr>
          <w:sz w:val="16"/>
        </w:rPr>
        <w:t xml:space="preserve">tates </w:t>
      </w:r>
      <w:r w:rsidRPr="00DA2EA0">
        <w:rPr>
          <w:rStyle w:val="StyleUnderline"/>
          <w:highlight w:val="cyan"/>
        </w:rPr>
        <w:t xml:space="preserve">cannot practice what it </w:t>
      </w:r>
      <w:r w:rsidRPr="00DA2EA0">
        <w:rPr>
          <w:rStyle w:val="Emphasis"/>
          <w:highlight w:val="cyan"/>
        </w:rPr>
        <w:t>preaches</w:t>
      </w:r>
      <w:r w:rsidRPr="00F27A61">
        <w:rPr>
          <w:sz w:val="16"/>
        </w:rPr>
        <w:t xml:space="preserve">. Authoritarian rivals will not miss a beat to highlight the contradiction if not hypocrisy of U.S. foreign policy. </w:t>
      </w:r>
    </w:p>
    <w:p w14:paraId="722B14D0" w14:textId="77777777" w:rsidR="001F036A" w:rsidRPr="00F27A61" w:rsidRDefault="001F036A" w:rsidP="001F036A">
      <w:pPr>
        <w:rPr>
          <w:sz w:val="16"/>
        </w:rPr>
      </w:pPr>
      <w:r w:rsidRPr="00F27A61">
        <w:rPr>
          <w:sz w:val="16"/>
        </w:rPr>
        <w:t xml:space="preserve">More worrisome is the risk that </w:t>
      </w:r>
      <w:r w:rsidRPr="00F30A93">
        <w:rPr>
          <w:rStyle w:val="StyleUnderline"/>
        </w:rPr>
        <w:t xml:space="preserve">America’s </w:t>
      </w:r>
      <w:r w:rsidRPr="00DA2EA0">
        <w:rPr>
          <w:rStyle w:val="Emphasis"/>
          <w:highlight w:val="cyan"/>
        </w:rPr>
        <w:t>adversaries</w:t>
      </w:r>
      <w:r w:rsidRPr="00F27A61">
        <w:rPr>
          <w:sz w:val="16"/>
        </w:rPr>
        <w:t xml:space="preserve"> — whether it’s states or non-state actors — </w:t>
      </w:r>
      <w:r w:rsidRPr="00DA2EA0">
        <w:rPr>
          <w:rStyle w:val="StyleUnderline"/>
          <w:highlight w:val="cyan"/>
        </w:rPr>
        <w:t>will take advantage of</w:t>
      </w:r>
      <w:r w:rsidRPr="00F27A61">
        <w:rPr>
          <w:sz w:val="16"/>
        </w:rPr>
        <w:t xml:space="preserve"> America’s </w:t>
      </w:r>
      <w:r w:rsidRPr="00C625A4">
        <w:rPr>
          <w:rStyle w:val="Emphasis"/>
        </w:rPr>
        <w:t xml:space="preserve">internal </w:t>
      </w:r>
      <w:r w:rsidRPr="00DA2EA0">
        <w:rPr>
          <w:rStyle w:val="Emphasis"/>
          <w:highlight w:val="cyan"/>
        </w:rPr>
        <w:t>divisions</w:t>
      </w:r>
      <w:r w:rsidRPr="00DA2EA0">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DA2EA0">
        <w:rPr>
          <w:rStyle w:val="StyleUnderline"/>
          <w:highlight w:val="cyan"/>
        </w:rPr>
        <w:t>pursue</w:t>
      </w:r>
      <w:r w:rsidRPr="00F30A93">
        <w:rPr>
          <w:rStyle w:val="StyleUnderline"/>
        </w:rPr>
        <w:t xml:space="preserve"> their</w:t>
      </w:r>
      <w:r w:rsidRPr="00F27A61">
        <w:rPr>
          <w:sz w:val="16"/>
        </w:rPr>
        <w:t xml:space="preserve"> local or </w:t>
      </w:r>
      <w:r w:rsidRPr="00DA2EA0">
        <w:rPr>
          <w:rStyle w:val="Emphasis"/>
          <w:highlight w:val="cyan"/>
        </w:rPr>
        <w:t>regional aims</w:t>
      </w:r>
      <w:r w:rsidRPr="00F27A61">
        <w:rPr>
          <w:sz w:val="16"/>
        </w:rPr>
        <w:t xml:space="preserve"> to the detriment of U.S. interests. </w:t>
      </w:r>
    </w:p>
    <w:p w14:paraId="79CA5456" w14:textId="77777777" w:rsidR="001F036A" w:rsidRPr="00F27A61" w:rsidRDefault="001F036A" w:rsidP="001F036A">
      <w:pPr>
        <w:rPr>
          <w:sz w:val="16"/>
        </w:rPr>
      </w:pPr>
      <w:r w:rsidRPr="00F27A61">
        <w:rPr>
          <w:sz w:val="16"/>
        </w:rPr>
        <w:t xml:space="preserve">As the CFR survey’s results also make abundantly clear, this is not a good time for the United States to be distracted by internal political turmoil. </w:t>
      </w:r>
    </w:p>
    <w:p w14:paraId="62127348" w14:textId="77777777" w:rsidR="001F036A" w:rsidRPr="00F27A61" w:rsidRDefault="001F036A" w:rsidP="001F036A">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78DD7DB9" w14:textId="77777777" w:rsidR="001F036A" w:rsidRPr="00F27A61" w:rsidRDefault="001F036A" w:rsidP="001F036A">
      <w:pPr>
        <w:rPr>
          <w:sz w:val="16"/>
        </w:rPr>
      </w:pPr>
      <w:r w:rsidRPr="00F27A61">
        <w:rPr>
          <w:sz w:val="16"/>
        </w:rPr>
        <w:t xml:space="preserve">And if these concerns are not vexing enough to the United States, others are not far behind in the overall ranking. </w:t>
      </w:r>
    </w:p>
    <w:p w14:paraId="642D29FA" w14:textId="77777777" w:rsidR="001F036A" w:rsidRPr="00F27A61" w:rsidRDefault="001F036A" w:rsidP="001F036A">
      <w:pPr>
        <w:rPr>
          <w:sz w:val="16"/>
        </w:rPr>
      </w:pPr>
      <w:r w:rsidRPr="00F30A93">
        <w:rPr>
          <w:rStyle w:val="StyleUnderline"/>
        </w:rPr>
        <w:t>The</w:t>
      </w:r>
      <w:r w:rsidRPr="00F27A61">
        <w:rPr>
          <w:sz w:val="16"/>
        </w:rPr>
        <w:t xml:space="preserve"> ongoing </w:t>
      </w:r>
      <w:r w:rsidRPr="00F30A93">
        <w:rPr>
          <w:rStyle w:val="StyleUnderline"/>
        </w:rPr>
        <w:t xml:space="preserve">war in </w:t>
      </w:r>
      <w:r w:rsidRPr="00DA2EA0">
        <w:rPr>
          <w:rStyle w:val="StyleUnderline"/>
          <w:highlight w:val="cyan"/>
        </w:rPr>
        <w:t>Ukraine</w:t>
      </w:r>
      <w:r w:rsidRPr="00F27A61">
        <w:rPr>
          <w:sz w:val="16"/>
        </w:rPr>
        <w:t xml:space="preserve">, which has already cost hundreds of thousands of lives, </w:t>
      </w:r>
      <w:r w:rsidRPr="00DA2EA0">
        <w:rPr>
          <w:rStyle w:val="StyleUnderline"/>
          <w:highlight w:val="cyan"/>
        </w:rPr>
        <w:t xml:space="preserve">could </w:t>
      </w:r>
      <w:r w:rsidRPr="00DA2EA0">
        <w:rPr>
          <w:rStyle w:val="Emphasis"/>
          <w:highlight w:val="cyan"/>
        </w:rPr>
        <w:t>escalate</w:t>
      </w:r>
      <w:r w:rsidRPr="00F27A61">
        <w:rPr>
          <w:sz w:val="16"/>
        </w:rPr>
        <w:t xml:space="preserve"> in several very dangerous ways. Likewise, tensions between </w:t>
      </w:r>
      <w:r w:rsidRPr="00DA2EA0">
        <w:rPr>
          <w:rStyle w:val="Emphasis"/>
          <w:highlight w:val="cyan"/>
        </w:rPr>
        <w:t>Taiwan</w:t>
      </w:r>
      <w:r w:rsidRPr="00C625A4">
        <w:rPr>
          <w:rStyle w:val="Emphasis"/>
        </w:rPr>
        <w:t xml:space="preserve"> and China</w:t>
      </w:r>
      <w:r w:rsidRPr="00F27A61">
        <w:rPr>
          <w:sz w:val="16"/>
        </w:rPr>
        <w:t xml:space="preserve"> that have been steadily rising in recent years </w:t>
      </w:r>
      <w:r w:rsidRPr="00DA2EA0">
        <w:rPr>
          <w:rStyle w:val="StyleUnderline"/>
          <w:highlight w:val="cyan"/>
        </w:rPr>
        <w:t>could</w:t>
      </w:r>
      <w:r w:rsidRPr="00F27A61">
        <w:rPr>
          <w:sz w:val="16"/>
        </w:rPr>
        <w:t xml:space="preserve"> easily </w:t>
      </w:r>
      <w:r w:rsidRPr="00DA2EA0">
        <w:rPr>
          <w:rStyle w:val="StyleUnderline"/>
          <w:highlight w:val="cyan"/>
        </w:rPr>
        <w:t xml:space="preserve">morph into </w:t>
      </w:r>
      <w:r w:rsidRPr="00C625A4">
        <w:rPr>
          <w:rStyle w:val="Emphasis"/>
        </w:rPr>
        <w:t xml:space="preserve">open </w:t>
      </w:r>
      <w:r w:rsidRPr="00DA2EA0">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w:t>
      </w:r>
      <w:r w:rsidRPr="00F30A93">
        <w:rPr>
          <w:rStyle w:val="StyleUnderline"/>
        </w:rPr>
        <w:lastRenderedPageBreak/>
        <w:t xml:space="preserve">and </w:t>
      </w:r>
      <w:r w:rsidRPr="00DA2EA0">
        <w:rPr>
          <w:rStyle w:val="StyleUnderline"/>
          <w:highlight w:val="cyan"/>
        </w:rPr>
        <w:t>Iran</w:t>
      </w:r>
      <w:r w:rsidRPr="00F30A93">
        <w:rPr>
          <w:rStyle w:val="StyleUnderline"/>
        </w:rPr>
        <w:t xml:space="preserve"> due to</w:t>
      </w:r>
      <w:r w:rsidRPr="00F27A61">
        <w:rPr>
          <w:sz w:val="16"/>
        </w:rPr>
        <w:t xml:space="preserve"> the latter</w:t>
      </w:r>
      <w:r w:rsidRPr="00DA2EA0">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DA2EA0">
        <w:rPr>
          <w:rStyle w:val="StyleUnderline"/>
          <w:highlight w:val="cyan"/>
        </w:rPr>
        <w:t>interest in</w:t>
      </w:r>
      <w:r w:rsidRPr="00F27A61">
        <w:rPr>
          <w:sz w:val="16"/>
        </w:rPr>
        <w:t xml:space="preserve"> acquiring </w:t>
      </w:r>
      <w:r w:rsidRPr="00C625A4">
        <w:rPr>
          <w:rStyle w:val="Emphasis"/>
        </w:rPr>
        <w:t xml:space="preserve">nuclear </w:t>
      </w:r>
      <w:r w:rsidRPr="00DA2EA0">
        <w:rPr>
          <w:rStyle w:val="Emphasis"/>
          <w:highlight w:val="cyan"/>
        </w:rPr>
        <w:t>weapons</w:t>
      </w:r>
      <w:r w:rsidRPr="00F27A61">
        <w:rPr>
          <w:sz w:val="16"/>
        </w:rPr>
        <w:t xml:space="preserve">, also </w:t>
      </w:r>
      <w:r w:rsidRPr="00DA2EA0">
        <w:rPr>
          <w:rStyle w:val="StyleUnderline"/>
          <w:highlight w:val="cyan"/>
        </w:rPr>
        <w:t>remains</w:t>
      </w:r>
      <w:r w:rsidRPr="00F30A93">
        <w:rPr>
          <w:rStyle w:val="StyleUnderline"/>
        </w:rPr>
        <w:t xml:space="preserve"> a </w:t>
      </w:r>
      <w:r w:rsidRPr="00DA2EA0">
        <w:rPr>
          <w:rStyle w:val="StyleUnderline"/>
          <w:highlight w:val="cyan"/>
        </w:rPr>
        <w:t>serious</w:t>
      </w:r>
      <w:r w:rsidRPr="00F30A93">
        <w:rPr>
          <w:rStyle w:val="StyleUnderline"/>
        </w:rPr>
        <w:t xml:space="preserve"> concern</w:t>
      </w:r>
      <w:r w:rsidRPr="00F27A61">
        <w:rPr>
          <w:sz w:val="16"/>
        </w:rPr>
        <w:t xml:space="preserve">. </w:t>
      </w:r>
    </w:p>
    <w:p w14:paraId="33B03AC1" w14:textId="77777777" w:rsidR="001F036A" w:rsidRPr="00F27A61" w:rsidRDefault="001F036A" w:rsidP="001F036A">
      <w:pPr>
        <w:rPr>
          <w:sz w:val="16"/>
        </w:rPr>
      </w:pPr>
      <w:r w:rsidRPr="00F27A61">
        <w:rPr>
          <w:sz w:val="16"/>
        </w:rPr>
        <w:t xml:space="preserve">Meanwhile, </w:t>
      </w:r>
      <w:r w:rsidRPr="00F30A93">
        <w:rPr>
          <w:rStyle w:val="StyleUnderline"/>
        </w:rPr>
        <w:t xml:space="preserve">North </w:t>
      </w:r>
      <w:r w:rsidRPr="00DA2EA0">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DA2EA0">
        <w:rPr>
          <w:rStyle w:val="StyleUnderline"/>
          <w:highlight w:val="cyan"/>
        </w:rPr>
        <w:t xml:space="preserve">has an </w:t>
      </w:r>
      <w:r w:rsidRPr="00DA2EA0">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0ACADD47" w14:textId="77777777" w:rsidR="001F036A" w:rsidRPr="00F27A61" w:rsidRDefault="001F036A" w:rsidP="001F036A">
      <w:pPr>
        <w:rPr>
          <w:sz w:val="16"/>
        </w:rPr>
      </w:pPr>
      <w:r w:rsidRPr="00F27A61">
        <w:rPr>
          <w:sz w:val="16"/>
        </w:rPr>
        <w:t xml:space="preserve">These conflict-related risks, it should be emphasized, constitute just the top-tier concerns for U.S. policymakers. </w:t>
      </w:r>
      <w:r w:rsidRPr="00DA2EA0">
        <w:rPr>
          <w:rStyle w:val="StyleUnderline"/>
          <w:highlight w:val="cyan"/>
        </w:rPr>
        <w:t xml:space="preserve">Experts surveyed </w:t>
      </w:r>
      <w:r w:rsidRPr="00DA2EA0">
        <w:rPr>
          <w:rStyle w:val="Emphasis"/>
          <w:highlight w:val="cyan"/>
        </w:rPr>
        <w:t>30</w:t>
      </w:r>
      <w:r w:rsidRPr="00C625A4">
        <w:rPr>
          <w:rStyle w:val="Emphasis"/>
        </w:rPr>
        <w:t xml:space="preserve"> plausible </w:t>
      </w:r>
      <w:r w:rsidRPr="00DA2EA0">
        <w:rPr>
          <w:rStyle w:val="Emphasis"/>
          <w:highlight w:val="cyan"/>
        </w:rPr>
        <w:t>contingencies</w:t>
      </w:r>
      <w:r w:rsidRPr="00F27A61">
        <w:rPr>
          <w:sz w:val="16"/>
        </w:rPr>
        <w:t xml:space="preserve"> in 2024 </w:t>
      </w:r>
      <w:r w:rsidRPr="00F30A93">
        <w:rPr>
          <w:rStyle w:val="StyleUnderline"/>
        </w:rPr>
        <w:t xml:space="preserve">and </w:t>
      </w:r>
      <w:r w:rsidRPr="00DA2EA0">
        <w:rPr>
          <w:rStyle w:val="StyleUnderline"/>
          <w:highlight w:val="cyan"/>
        </w:rPr>
        <w:t xml:space="preserve">only </w:t>
      </w:r>
      <w:r w:rsidRPr="00DA2EA0">
        <w:rPr>
          <w:rStyle w:val="Emphasis"/>
          <w:highlight w:val="cyan"/>
        </w:rPr>
        <w:t>two</w:t>
      </w:r>
      <w:r w:rsidRPr="00F27A61">
        <w:rPr>
          <w:sz w:val="16"/>
        </w:rPr>
        <w:t xml:space="preserve"> of them </w:t>
      </w:r>
      <w:r w:rsidRPr="00DA2EA0">
        <w:rPr>
          <w:rStyle w:val="StyleUnderline"/>
          <w:highlight w:val="cyan"/>
        </w:rPr>
        <w:t>were</w:t>
      </w:r>
      <w:r w:rsidRPr="00F30A93">
        <w:rPr>
          <w:rStyle w:val="StyleUnderline"/>
        </w:rPr>
        <w:t xml:space="preserve"> considered</w:t>
      </w:r>
      <w:r w:rsidRPr="00F27A61">
        <w:rPr>
          <w:sz w:val="16"/>
        </w:rPr>
        <w:t xml:space="preserve"> to have a </w:t>
      </w:r>
      <w:r w:rsidRPr="00DA2EA0">
        <w:rPr>
          <w:rStyle w:val="Emphasis"/>
          <w:highlight w:val="cyan"/>
        </w:rPr>
        <w:t>low probability</w:t>
      </w:r>
      <w:r w:rsidRPr="00F27A61">
        <w:rPr>
          <w:sz w:val="16"/>
        </w:rPr>
        <w:t xml:space="preserve"> of occurring. </w:t>
      </w:r>
    </w:p>
    <w:p w14:paraId="23979422" w14:textId="77777777" w:rsidR="001F036A" w:rsidRPr="00F27A61" w:rsidRDefault="001F036A" w:rsidP="001F036A">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1D87BCF" w14:textId="30477906" w:rsidR="001F036A" w:rsidRDefault="001F036A" w:rsidP="001F036A">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DA2EA0">
        <w:rPr>
          <w:rStyle w:val="StyleUnderline"/>
          <w:highlight w:val="cyan"/>
        </w:rPr>
        <w:t>peace</w:t>
      </w:r>
      <w:r w:rsidRPr="00F27A61">
        <w:rPr>
          <w:sz w:val="16"/>
        </w:rPr>
        <w:t xml:space="preserve"> and restore order around the world. </w:t>
      </w:r>
      <w:r w:rsidRPr="00F30A93">
        <w:rPr>
          <w:rStyle w:val="StyleUnderline"/>
        </w:rPr>
        <w:t xml:space="preserve">This </w:t>
      </w:r>
      <w:r w:rsidRPr="00DA2EA0">
        <w:rPr>
          <w:rStyle w:val="StyleUnderline"/>
          <w:highlight w:val="cyan"/>
        </w:rPr>
        <w:t xml:space="preserve">will become </w:t>
      </w:r>
      <w:r w:rsidRPr="00C625A4">
        <w:rPr>
          <w:rStyle w:val="Emphasis"/>
        </w:rPr>
        <w:t xml:space="preserve">nigh on </w:t>
      </w:r>
      <w:r w:rsidRPr="00DA2EA0">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DA2EA0">
        <w:rPr>
          <w:rStyle w:val="StyleUnderline"/>
          <w:highlight w:val="cyan"/>
        </w:rPr>
        <w:t>prevention must</w:t>
      </w:r>
      <w:r w:rsidRPr="00F27A61">
        <w:rPr>
          <w:sz w:val="16"/>
        </w:rPr>
        <w:t xml:space="preserve"> now </w:t>
      </w:r>
      <w:r w:rsidRPr="00DA2EA0">
        <w:rPr>
          <w:rStyle w:val="StyleUnderline"/>
          <w:highlight w:val="cyan"/>
        </w:rPr>
        <w:t xml:space="preserve">begin </w:t>
      </w:r>
      <w:r w:rsidRPr="00DA2EA0">
        <w:rPr>
          <w:rStyle w:val="Emphasis"/>
          <w:highlight w:val="cyan"/>
        </w:rPr>
        <w:t>at home</w:t>
      </w:r>
      <w:r w:rsidRPr="00F27A61">
        <w:rPr>
          <w:sz w:val="16"/>
        </w:rPr>
        <w:t xml:space="preserve">. </w:t>
      </w:r>
    </w:p>
    <w:p w14:paraId="1441F642" w14:textId="66A774DD" w:rsidR="00C37B30" w:rsidRDefault="00C37B30" w:rsidP="00C37B30">
      <w:pPr>
        <w:pStyle w:val="Heading2"/>
      </w:pPr>
      <w:r>
        <w:lastRenderedPageBreak/>
        <w:t>CP---1NC</w:t>
      </w:r>
    </w:p>
    <w:p w14:paraId="536BB094" w14:textId="77777777" w:rsidR="00C37B30" w:rsidRPr="00777F7D" w:rsidRDefault="00C37B30" w:rsidP="00C37B30">
      <w:pPr>
        <w:pStyle w:val="Heading4"/>
      </w:pPr>
      <w:r>
        <w:t xml:space="preserve">Text: the fifty states and all relevant subnational entities should substantially strengthen collective bargaining rights for workers in the United States by implementing sectoral collective bargaining processes in financial services. </w:t>
      </w:r>
    </w:p>
    <w:p w14:paraId="6561F68E" w14:textId="77777777" w:rsidR="00C37B30" w:rsidRDefault="00C37B30" w:rsidP="00C37B30"/>
    <w:p w14:paraId="7A3C88CA" w14:textId="77777777" w:rsidR="00C37B30" w:rsidRDefault="00C37B30" w:rsidP="00C37B30">
      <w:pPr>
        <w:pStyle w:val="Heading4"/>
      </w:pPr>
      <w:r>
        <w:t xml:space="preserve">States solve and </w:t>
      </w:r>
      <w:r w:rsidRPr="00104F76">
        <w:rPr>
          <w:u w:val="single"/>
        </w:rPr>
        <w:t>evade preemption</w:t>
      </w:r>
      <w:r>
        <w:t xml:space="preserve">. At worst, individual protections facilitate CBR in </w:t>
      </w:r>
      <w:r>
        <w:rPr>
          <w:u w:val="single"/>
        </w:rPr>
        <w:t>effect</w:t>
      </w:r>
      <w:r>
        <w:t xml:space="preserve"> without triggering Garmon. </w:t>
      </w:r>
    </w:p>
    <w:p w14:paraId="7F589A1A" w14:textId="77777777" w:rsidR="00C37B30" w:rsidRDefault="00C37B30" w:rsidP="00C37B30">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051CC6DE" w14:textId="77777777" w:rsidR="00C37B30" w:rsidRPr="005B0726" w:rsidRDefault="00C37B30" w:rsidP="00C37B30">
      <w:pPr>
        <w:rPr>
          <w:sz w:val="16"/>
        </w:rPr>
      </w:pPr>
      <w:r w:rsidRPr="005B0726">
        <w:rPr>
          <w:sz w:val="16"/>
        </w:rPr>
        <w:t>II. STATE LABOR LAW INNOVATION UNDER THE SHADOW OF FEDERAL PREEMPTION</w:t>
      </w:r>
    </w:p>
    <w:p w14:paraId="3C05EA05" w14:textId="77777777" w:rsidR="00C37B30" w:rsidRPr="005B0726" w:rsidRDefault="00C37B30" w:rsidP="00C37B30">
      <w:pPr>
        <w:rPr>
          <w:sz w:val="16"/>
        </w:rPr>
      </w:pPr>
      <w:r w:rsidRPr="005B0726">
        <w:rPr>
          <w:sz w:val="16"/>
        </w:rPr>
        <w:t xml:space="preserve">What, then, is the labor law reform occurring at the state and local level? </w:t>
      </w:r>
      <w:r w:rsidRPr="00DC718B">
        <w:rPr>
          <w:rStyle w:val="StyleUnderline"/>
          <w:highlight w:val="cyan"/>
        </w:rPr>
        <w:t xml:space="preserve">States have </w:t>
      </w:r>
      <w:r w:rsidRPr="00DC718B">
        <w:rPr>
          <w:rStyle w:val="Emphasis"/>
          <w:highlight w:val="cyan"/>
        </w:rPr>
        <w:t>wide latitude</w:t>
      </w:r>
      <w:r w:rsidRPr="00DC718B">
        <w:rPr>
          <w:rStyle w:val="StyleUnderline"/>
          <w:highlight w:val="cyan"/>
        </w:rPr>
        <w:t xml:space="preserve"> to</w:t>
      </w:r>
      <w:r w:rsidRPr="002D63DD">
        <w:rPr>
          <w:rStyle w:val="StyleUnderline"/>
        </w:rPr>
        <w:t xml:space="preserve"> enact employment legislation that </w:t>
      </w:r>
      <w:r w:rsidRPr="00DC718B">
        <w:rPr>
          <w:rStyle w:val="StyleUnderline"/>
          <w:highlight w:val="cyan"/>
        </w:rPr>
        <w:t>protect</w:t>
      </w:r>
      <w:r w:rsidRPr="00DC718B">
        <w:rPr>
          <w:rStyle w:val="StyleUnderline"/>
        </w:rPr>
        <w:t xml:space="preserve">s </w:t>
      </w:r>
      <w:r w:rsidRPr="00DC718B">
        <w:rPr>
          <w:rStyle w:val="StyleUnderline"/>
          <w:highlight w:val="cyan"/>
        </w:rPr>
        <w:t xml:space="preserve">workers as </w:t>
      </w:r>
      <w:r w:rsidRPr="00DC718B">
        <w:rPr>
          <w:rStyle w:val="Emphasis"/>
          <w:highlight w:val="cyan"/>
        </w:rPr>
        <w:t>individuals</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F66101">
        <w:rPr>
          <w:rStyle w:val="StyleUnderline"/>
          <w:highlight w:val="cyan"/>
        </w:rPr>
        <w:t xml:space="preserve">with respect to </w:t>
      </w:r>
      <w:r w:rsidRPr="00F66101">
        <w:rPr>
          <w:rStyle w:val="Emphasis"/>
          <w:highlight w:val="cyan"/>
        </w:rPr>
        <w:t>wages</w:t>
      </w:r>
      <w:r w:rsidRPr="00746964">
        <w:rPr>
          <w:rStyle w:val="StyleUnderline"/>
        </w:rPr>
        <w:t xml:space="preserve">, </w:t>
      </w:r>
      <w:r w:rsidRPr="00F66101">
        <w:rPr>
          <w:rStyle w:val="Emphasis"/>
          <w:highlight w:val="cyan"/>
        </w:rPr>
        <w:t>overtime</w:t>
      </w:r>
      <w:r w:rsidRPr="00746964">
        <w:rPr>
          <w:rStyle w:val="StyleUnderline"/>
        </w:rPr>
        <w:t xml:space="preserve">, </w:t>
      </w:r>
      <w:r w:rsidRPr="00F66101">
        <w:rPr>
          <w:rStyle w:val="Emphasis"/>
          <w:highlight w:val="cyan"/>
        </w:rPr>
        <w:t>family leave</w:t>
      </w:r>
      <w:r w:rsidRPr="0087752B">
        <w:rPr>
          <w:rStyle w:val="StyleUnderline"/>
        </w:rPr>
        <w:t xml:space="preserve">, </w:t>
      </w:r>
      <w:r w:rsidRPr="00F66101">
        <w:rPr>
          <w:rStyle w:val="Emphasis"/>
          <w:highlight w:val="cyan"/>
        </w:rPr>
        <w:t>health</w:t>
      </w:r>
      <w:r w:rsidRPr="00746964">
        <w:rPr>
          <w:rStyle w:val="Emphasis"/>
        </w:rPr>
        <w:t xml:space="preserve"> and safety</w:t>
      </w:r>
      <w:r w:rsidRPr="00746964">
        <w:rPr>
          <w:rStyle w:val="StyleUnderline"/>
        </w:rPr>
        <w:t xml:space="preserve">, </w:t>
      </w:r>
      <w:r w:rsidRPr="00F66101">
        <w:rPr>
          <w:rStyle w:val="StyleUnderline"/>
          <w:highlight w:val="cyan"/>
        </w:rPr>
        <w:t xml:space="preserve">and </w:t>
      </w:r>
      <w:r w:rsidRPr="00F66101">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49EFA492" w14:textId="77777777" w:rsidR="00C37B30" w:rsidRPr="005B0726" w:rsidRDefault="00C37B30" w:rsidP="00C37B30">
      <w:pPr>
        <w:rPr>
          <w:sz w:val="16"/>
        </w:rPr>
      </w:pPr>
      <w:r w:rsidRPr="005B0726">
        <w:rPr>
          <w:sz w:val="16"/>
        </w:rPr>
        <w:t xml:space="preserve">However, </w:t>
      </w:r>
      <w:r w:rsidRPr="00D83EAD">
        <w:rPr>
          <w:rStyle w:val="StyleUnderline"/>
        </w:rPr>
        <w:t xml:space="preserve">federal </w:t>
      </w:r>
      <w:r w:rsidRPr="00A95B76">
        <w:rPr>
          <w:rStyle w:val="StyleUnderline"/>
          <w:highlight w:val="cyan"/>
        </w:rPr>
        <w:t>preemption</w:t>
      </w:r>
      <w:r w:rsidRPr="00D83EAD">
        <w:rPr>
          <w:rStyle w:val="StyleUnderline"/>
        </w:rPr>
        <w:t xml:space="preserve"> doctrine </w:t>
      </w:r>
      <w:r w:rsidRPr="00A95B76">
        <w:rPr>
          <w:rStyle w:val="StyleUnderline"/>
          <w:highlight w:val="cyan"/>
        </w:rPr>
        <w:t>leaves</w:t>
      </w:r>
      <w:r w:rsidRPr="005B0726">
        <w:rPr>
          <w:sz w:val="16"/>
        </w:rPr>
        <w:t xml:space="preserve"> open a few </w:t>
      </w:r>
      <w:r w:rsidRPr="00A95B76">
        <w:rPr>
          <w:rStyle w:val="Emphasis"/>
          <w:highlight w:val="cyan"/>
        </w:rPr>
        <w:t>important avenues</w:t>
      </w:r>
      <w:r w:rsidRPr="0052257E">
        <w:rPr>
          <w:rStyle w:val="StyleUnderline"/>
        </w:rPr>
        <w:t xml:space="preserve"> for states </w:t>
      </w:r>
      <w:r w:rsidRPr="00A95B76">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0D66FC">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5B0726">
        <w:rPr>
          <w:rStyle w:val="Emphasis"/>
          <w:highlight w:val="cyan"/>
        </w:rPr>
        <w:t xml:space="preserve">employment </w:t>
      </w:r>
      <w:r w:rsidRPr="0052257E">
        <w:rPr>
          <w:rStyle w:val="Emphasis"/>
          <w:highlight w:val="cyan"/>
        </w:rPr>
        <w:t>standards</w:t>
      </w:r>
      <w:r w:rsidRPr="0052257E">
        <w:rPr>
          <w:rStyle w:val="StyleUnderline"/>
          <w:highlight w:val="cyan"/>
        </w:rPr>
        <w:t xml:space="preserve">, even </w:t>
      </w:r>
      <w:r w:rsidRPr="000D66FC">
        <w:rPr>
          <w:rStyle w:val="StyleUnderline"/>
          <w:highlight w:val="cyan"/>
        </w:rPr>
        <w:t>when</w:t>
      </w:r>
      <w:r w:rsidRPr="005B0726">
        <w:rPr>
          <w:rStyle w:val="StyleUnderline"/>
        </w:rPr>
        <w:t xml:space="preserve"> such </w:t>
      </w:r>
      <w:r w:rsidRPr="000D66FC">
        <w:rPr>
          <w:rStyle w:val="StyleUnderline"/>
          <w:highlight w:val="cyan"/>
        </w:rPr>
        <w:t>standards</w:t>
      </w:r>
      <w:r w:rsidRPr="005B0726">
        <w:rPr>
          <w:sz w:val="16"/>
        </w:rPr>
        <w:t xml:space="preserve"> are the product of or </w:t>
      </w:r>
      <w:r w:rsidRPr="000D66FC">
        <w:rPr>
          <w:rStyle w:val="StyleUnderline"/>
        </w:rPr>
        <w:t xml:space="preserve">help </w:t>
      </w:r>
      <w:r w:rsidRPr="000D66FC">
        <w:rPr>
          <w:rStyle w:val="StyleUnderline"/>
          <w:highlight w:val="cyan"/>
        </w:rPr>
        <w:t xml:space="preserve">facilitate </w:t>
      </w:r>
      <w:r w:rsidRPr="000D66FC">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2E7A50">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2E7A50">
        <w:rPr>
          <w:rStyle w:val="StyleUnderline"/>
          <w:highlight w:val="cyan"/>
        </w:rPr>
        <w:t>bargaining</w:t>
      </w:r>
      <w:r w:rsidRPr="002E7A50">
        <w:rPr>
          <w:rStyle w:val="StyleUnderline"/>
        </w:rPr>
        <w:t xml:space="preserve">, and strike </w:t>
      </w:r>
      <w:r w:rsidRPr="002E7A50">
        <w:rPr>
          <w:rStyle w:val="StyleUnderline"/>
          <w:highlight w:val="cyan"/>
        </w:rPr>
        <w:t xml:space="preserve">rights for industries </w:t>
      </w:r>
      <w:r w:rsidRPr="002E7A50">
        <w:rPr>
          <w:rStyle w:val="Emphasis"/>
          <w:highlight w:val="cyan"/>
        </w:rPr>
        <w:t>excluded</w:t>
      </w:r>
      <w:r w:rsidRPr="002E7A50">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5B0726">
        <w:rPr>
          <w:rStyle w:val="StyleUnderline"/>
          <w:highlight w:val="cyan"/>
        </w:rPr>
        <w:t>provides states</w:t>
      </w:r>
      <w:r w:rsidRPr="005B0726">
        <w:rPr>
          <w:sz w:val="16"/>
        </w:rPr>
        <w:t xml:space="preserve"> and localities some </w:t>
      </w:r>
      <w:r w:rsidRPr="005B0726">
        <w:rPr>
          <w:rStyle w:val="StyleUnderline"/>
          <w:highlight w:val="cyan"/>
        </w:rPr>
        <w:t>authority</w:t>
      </w:r>
      <w:r w:rsidRPr="005329F2">
        <w:rPr>
          <w:rStyle w:val="StyleUnderline"/>
        </w:rPr>
        <w:t xml:space="preserve"> to make decisions about labor relations when they are acting </w:t>
      </w:r>
      <w:r w:rsidRPr="005B0726">
        <w:rPr>
          <w:rStyle w:val="StyleUnderline"/>
          <w:highlight w:val="cyan"/>
        </w:rPr>
        <w:t xml:space="preserve">as </w:t>
      </w:r>
      <w:r w:rsidRPr="005B0726">
        <w:rPr>
          <w:rStyle w:val="Emphasis"/>
          <w:highlight w:val="cyan"/>
        </w:rPr>
        <w:t>market participants</w:t>
      </w:r>
      <w:r w:rsidRPr="005B0726">
        <w:rPr>
          <w:sz w:val="16"/>
        </w:rPr>
        <w:t xml:space="preserve"> (i.e., when they are purchasing services or spending money), unless the use of this power is so broad it becomes regulatory.64</w:t>
      </w:r>
    </w:p>
    <w:p w14:paraId="09895E51" w14:textId="77777777" w:rsidR="00C37B30" w:rsidRPr="005B0726" w:rsidRDefault="00C37B30" w:rsidP="00C37B30">
      <w:pPr>
        <w:rPr>
          <w:sz w:val="16"/>
        </w:rPr>
      </w:pPr>
      <w:r w:rsidRPr="005B0726">
        <w:rPr>
          <w:sz w:val="16"/>
        </w:rPr>
        <w:t xml:space="preserve">In the last few years, due to effective organizing by labor unions, as well as worker centers and community groups, blue </w:t>
      </w:r>
      <w:r w:rsidRPr="005B0726">
        <w:rPr>
          <w:rStyle w:val="StyleUnderline"/>
          <w:highlight w:val="cyan"/>
        </w:rPr>
        <w:t>states</w:t>
      </w:r>
      <w:r w:rsidRPr="005B0726">
        <w:rPr>
          <w:sz w:val="16"/>
        </w:rPr>
        <w:t xml:space="preserve"> and localities </w:t>
      </w:r>
      <w:r w:rsidRPr="005329F2">
        <w:rPr>
          <w:rStyle w:val="StyleUnderline"/>
        </w:rPr>
        <w:t xml:space="preserve">have been </w:t>
      </w:r>
      <w:r w:rsidRPr="005B0726">
        <w:rPr>
          <w:rStyle w:val="StyleUnderline"/>
          <w:highlight w:val="cyan"/>
        </w:rPr>
        <w:t xml:space="preserve">pursuing </w:t>
      </w:r>
      <w:r w:rsidRPr="005B0726">
        <w:rPr>
          <w:rStyle w:val="Emphasis"/>
          <w:highlight w:val="cyan"/>
        </w:rPr>
        <w:t>all three</w:t>
      </w:r>
      <w:r w:rsidRPr="005329F2">
        <w:rPr>
          <w:rStyle w:val="StyleUnderline"/>
        </w:rPr>
        <w:t xml:space="preserve"> of the </w:t>
      </w:r>
      <w:r w:rsidRPr="005329F2">
        <w:rPr>
          <w:rStyle w:val="Emphasis"/>
        </w:rPr>
        <w:t>non-preempted legal strategies</w:t>
      </w:r>
      <w:r w:rsidRPr="005B0726">
        <w:rPr>
          <w:sz w:val="16"/>
        </w:rPr>
        <w:t xml:space="preserve"> in an effort to improve working conditions and to give workers more power in the political economy—albeit with counterefforts by business, particularly in red states.</w:t>
      </w:r>
    </w:p>
    <w:p w14:paraId="75F404C4" w14:textId="77777777" w:rsidR="00C37B30" w:rsidRPr="00E7561C" w:rsidRDefault="00C37B30" w:rsidP="00C37B30">
      <w:pPr>
        <w:rPr>
          <w:sz w:val="16"/>
        </w:rPr>
      </w:pPr>
      <w:r w:rsidRPr="00E7561C">
        <w:rPr>
          <w:sz w:val="16"/>
        </w:rPr>
        <w:t>A. Employment Standards</w:t>
      </w:r>
    </w:p>
    <w:p w14:paraId="2D67CE03" w14:textId="77777777" w:rsidR="00C37B30" w:rsidRPr="00E1723E" w:rsidRDefault="00C37B30" w:rsidP="00C37B30">
      <w:pPr>
        <w:rPr>
          <w:sz w:val="16"/>
        </w:rPr>
      </w:pPr>
      <w:r w:rsidRPr="00A64BBB">
        <w:rPr>
          <w:rStyle w:val="StyleUnderline"/>
          <w:highlight w:val="cyan"/>
        </w:rPr>
        <w:t>States</w:t>
      </w:r>
      <w:r w:rsidRPr="00E7561C">
        <w:rPr>
          <w:rStyle w:val="StyleUnderline"/>
        </w:rPr>
        <w:t xml:space="preserve"> and localities have </w:t>
      </w:r>
      <w:r w:rsidRPr="00A64BBB">
        <w:rPr>
          <w:rStyle w:val="StyleUnderline"/>
          <w:highlight w:val="cyan"/>
        </w:rPr>
        <w:t>passed</w:t>
      </w:r>
      <w:r w:rsidRPr="00E7561C">
        <w:rPr>
          <w:rStyle w:val="StyleUnderline"/>
        </w:rPr>
        <w:t xml:space="preserve"> a </w:t>
      </w:r>
      <w:r w:rsidRPr="00E7561C">
        <w:rPr>
          <w:rStyle w:val="Emphasis"/>
        </w:rPr>
        <w:t>range of laws</w:t>
      </w:r>
      <w:r w:rsidRPr="00A64BBB">
        <w:rPr>
          <w:rStyle w:val="StyleUnderline"/>
        </w:rPr>
        <w:t xml:space="preserve"> </w:t>
      </w:r>
      <w:r w:rsidRPr="00E7561C">
        <w:rPr>
          <w:rStyle w:val="StyleUnderline"/>
        </w:rPr>
        <w:t xml:space="preserve">that improve standards for workers, including </w:t>
      </w:r>
      <w:r w:rsidRPr="00A64BBB">
        <w:rPr>
          <w:rStyle w:val="Emphasis"/>
          <w:highlight w:val="cyan"/>
        </w:rPr>
        <w:t xml:space="preserve">significant </w:t>
      </w:r>
      <w:r w:rsidRPr="008F4460">
        <w:rPr>
          <w:rStyle w:val="Emphasis"/>
          <w:highlight w:val="cyan"/>
        </w:rPr>
        <w:t>increases</w:t>
      </w:r>
      <w:r w:rsidRPr="008F4460">
        <w:rPr>
          <w:rStyle w:val="StyleUnderline"/>
          <w:highlight w:val="cyan"/>
        </w:rPr>
        <w:t xml:space="preserve"> in</w:t>
      </w:r>
      <w:r w:rsidRPr="00A64BBB">
        <w:rPr>
          <w:rStyle w:val="StyleUnderline"/>
        </w:rPr>
        <w:t xml:space="preserve"> the minimum </w:t>
      </w:r>
      <w:r w:rsidRPr="008F4460">
        <w:rPr>
          <w:rStyle w:val="Emphasis"/>
          <w:highlight w:val="cyan"/>
        </w:rPr>
        <w:t>wage</w:t>
      </w:r>
      <w:r w:rsidRPr="008F4460">
        <w:rPr>
          <w:rStyle w:val="StyleUnderline"/>
          <w:highlight w:val="cyan"/>
        </w:rPr>
        <w:t xml:space="preserve">, </w:t>
      </w:r>
      <w:r w:rsidRPr="008F4460">
        <w:rPr>
          <w:rStyle w:val="Emphasis"/>
          <w:highlight w:val="cyan"/>
        </w:rPr>
        <w:t>scheduling protections</w:t>
      </w:r>
      <w:r w:rsidRPr="00A64BBB">
        <w:rPr>
          <w:rStyle w:val="StyleUnderline"/>
        </w:rPr>
        <w:t xml:space="preserve">, </w:t>
      </w:r>
      <w:r w:rsidRPr="008F4460">
        <w:rPr>
          <w:rStyle w:val="StyleUnderline"/>
          <w:highlight w:val="cyan"/>
        </w:rPr>
        <w:t>and</w:t>
      </w:r>
      <w:r w:rsidRPr="00A64BBB">
        <w:rPr>
          <w:rStyle w:val="StyleUnderline"/>
        </w:rPr>
        <w:t xml:space="preserve"> limitations on the use of </w:t>
      </w:r>
      <w:r w:rsidRPr="008F4460">
        <w:rPr>
          <w:rStyle w:val="Emphasis"/>
          <w:highlight w:val="cyan"/>
        </w:rPr>
        <w:t>noncompete</w:t>
      </w:r>
      <w:r w:rsidRPr="00A64BBB">
        <w:rPr>
          <w:rStyle w:val="StyleUnderline"/>
        </w:rPr>
        <w:t xml:space="preserve"> agreement</w:t>
      </w:r>
      <w:r w:rsidRPr="008F4460">
        <w:rPr>
          <w:rStyle w:val="Emphasis"/>
          <w:highlight w:val="cyan"/>
        </w:rPr>
        <w:t>s.</w:t>
      </w:r>
      <w:r w:rsidRPr="00A64BBB">
        <w:rPr>
          <w:rStyle w:val="StyleUnderline"/>
        </w:rPr>
        <w:t xml:space="preserve"> The </w:t>
      </w:r>
      <w:r w:rsidRPr="008F4460">
        <w:rPr>
          <w:rStyle w:val="StyleUnderline"/>
          <w:highlight w:val="cyan"/>
        </w:rPr>
        <w:t>scope of new labor federalism</w:t>
      </w:r>
      <w:r w:rsidRPr="00E1723E">
        <w:rPr>
          <w:sz w:val="16"/>
        </w:rPr>
        <w:t xml:space="preserve"> in the United States over the last twenty years </w:t>
      </w:r>
      <w:r w:rsidRPr="00A64BBB">
        <w:rPr>
          <w:rStyle w:val="StyleUnderline"/>
        </w:rPr>
        <w:t xml:space="preserve">has been </w:t>
      </w:r>
      <w:r w:rsidRPr="008F4460">
        <w:rPr>
          <w:rStyle w:val="Emphasis"/>
          <w:highlight w:val="cyan"/>
        </w:rPr>
        <w:t>significant.</w:t>
      </w:r>
      <w:r w:rsidRPr="00E1723E">
        <w:rPr>
          <w:sz w:val="16"/>
        </w:rPr>
        <w:t xml:space="preserve"> Laws establishing local </w:t>
      </w:r>
      <w:r w:rsidRPr="007500D0">
        <w:rPr>
          <w:rStyle w:val="StyleUnderline"/>
        </w:rPr>
        <w:t>minimum wages</w:t>
      </w:r>
      <w:r w:rsidRPr="00E1723E">
        <w:rPr>
          <w:sz w:val="16"/>
        </w:rPr>
        <w:t xml:space="preserve"> higher than the federal level </w:t>
      </w:r>
      <w:r w:rsidRPr="007500D0">
        <w:rPr>
          <w:rStyle w:val="StyleUnderline"/>
        </w:rPr>
        <w:t>have passed in thirty states</w:t>
      </w:r>
      <w:r w:rsidRPr="00E1723E">
        <w:rPr>
          <w:sz w:val="16"/>
        </w:rPr>
        <w:t xml:space="preserve"> and about sixty localities. 65 </w:t>
      </w:r>
      <w:r w:rsidRPr="007500D0">
        <w:rPr>
          <w:rStyle w:val="StyleUnderline"/>
        </w:rPr>
        <w:t>Sixteen states</w:t>
      </w:r>
      <w:r w:rsidRPr="00E1723E">
        <w:rPr>
          <w:sz w:val="16"/>
        </w:rPr>
        <w:t xml:space="preserve"> (including the District of Columbia), seventeen cities, and four counties have </w:t>
      </w:r>
      <w:r w:rsidRPr="007500D0">
        <w:rPr>
          <w:rStyle w:val="StyleUnderline"/>
        </w:rPr>
        <w:t>enacted paid sick leave laws</w:t>
      </w:r>
      <w:r w:rsidRPr="00E1723E">
        <w:rPr>
          <w:sz w:val="16"/>
        </w:rPr>
        <w:t xml:space="preserve">.66 </w:t>
      </w:r>
      <w:r w:rsidRPr="00A0778E">
        <w:rPr>
          <w:rStyle w:val="StyleUnderline"/>
        </w:rPr>
        <w:t>Numerous states have enhanced laws that prohibit the use of child labor.</w:t>
      </w:r>
      <w:r w:rsidRPr="00E1723E">
        <w:rPr>
          <w:sz w:val="16"/>
        </w:rPr>
        <w:t>67</w:t>
      </w:r>
    </w:p>
    <w:p w14:paraId="025717D8" w14:textId="77777777" w:rsidR="00C37B30" w:rsidRPr="00E1723E" w:rsidRDefault="00C37B30" w:rsidP="00C37B30">
      <w:pPr>
        <w:rPr>
          <w:sz w:val="16"/>
        </w:rPr>
      </w:pPr>
      <w:proofErr w:type="gramStart"/>
      <w:r w:rsidRPr="00A0778E">
        <w:rPr>
          <w:rStyle w:val="StyleUnderline"/>
          <w:highlight w:val="cyan"/>
        </w:rPr>
        <w:t>All</w:t>
      </w:r>
      <w:r w:rsidRPr="007500D0">
        <w:rPr>
          <w:rStyle w:val="StyleUnderline"/>
        </w:rPr>
        <w:t xml:space="preserve"> of</w:t>
      </w:r>
      <w:proofErr w:type="gramEnd"/>
      <w:r w:rsidRPr="007500D0">
        <w:rPr>
          <w:rStyle w:val="StyleUnderline"/>
        </w:rPr>
        <w:t xml:space="preserve"> these laws </w:t>
      </w:r>
      <w:r w:rsidRPr="00A0778E">
        <w:rPr>
          <w:rStyle w:val="Emphasis"/>
          <w:highlight w:val="cyan"/>
        </w:rPr>
        <w:t>raise the floor</w:t>
      </w:r>
      <w:r w:rsidRPr="00A0778E">
        <w:rPr>
          <w:rStyle w:val="StyleUnderline"/>
          <w:highlight w:val="cyan"/>
        </w:rPr>
        <w:t xml:space="preserve"> above which unions</w:t>
      </w:r>
      <w:r w:rsidRPr="007500D0">
        <w:rPr>
          <w:rStyle w:val="StyleUnderline"/>
        </w:rPr>
        <w:t xml:space="preserve"> can organize and </w:t>
      </w:r>
      <w:r w:rsidRPr="00A0778E">
        <w:rPr>
          <w:rStyle w:val="Emphasis"/>
          <w:highlight w:val="cyan"/>
        </w:rPr>
        <w:t>bargain.</w:t>
      </w:r>
      <w:r w:rsidRPr="00E1723E">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w:t>
      </w:r>
      <w:r w:rsidRPr="00E1723E">
        <w:rPr>
          <w:sz w:val="16"/>
        </w:rPr>
        <w:lastRenderedPageBreak/>
        <w:t>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623A6945" w14:textId="77777777" w:rsidR="00C37B30" w:rsidRPr="00E1723E" w:rsidRDefault="00C37B30" w:rsidP="00C37B30">
      <w:pPr>
        <w:rPr>
          <w:sz w:val="16"/>
        </w:rPr>
      </w:pPr>
      <w:r w:rsidRPr="00C95BE0">
        <w:rPr>
          <w:sz w:val="16"/>
        </w:rPr>
        <w:t xml:space="preserve">In addition to laws regulating traditional employment standards, in the last few years, </w:t>
      </w:r>
      <w:r w:rsidRPr="00C95BE0">
        <w:rPr>
          <w:rStyle w:val="Emphasis"/>
        </w:rPr>
        <w:t>numerous</w:t>
      </w:r>
      <w:r w:rsidRPr="00C95BE0">
        <w:rPr>
          <w:rStyle w:val="StyleUnderline"/>
        </w:rPr>
        <w:t xml:space="preserve"> states have enacted laws prohibiting employers from requiring employees to attend anti-</w:t>
      </w:r>
      <w:r w:rsidRPr="00C95BE0">
        <w:rPr>
          <w:rStyle w:val="Emphasis"/>
        </w:rPr>
        <w:t>union meetings</w:t>
      </w:r>
      <w:r w:rsidRPr="00C95BE0">
        <w:rPr>
          <w:sz w:val="16"/>
        </w:rPr>
        <w:t>,</w:t>
      </w:r>
      <w:r w:rsidRPr="00E1723E">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FA352C">
        <w:rPr>
          <w:rStyle w:val="StyleUnderline"/>
        </w:rPr>
        <w:t>laws</w:t>
      </w:r>
      <w:r w:rsidRPr="00E1723E">
        <w:rPr>
          <w:sz w:val="16"/>
        </w:rPr>
        <w:t xml:space="preserve"> are ultimately upheld or not, they </w:t>
      </w:r>
      <w:r w:rsidRPr="00FA352C">
        <w:rPr>
          <w:rStyle w:val="StyleUnderline"/>
        </w:rPr>
        <w:t xml:space="preserve">have garnered </w:t>
      </w:r>
      <w:r w:rsidRPr="00FA352C">
        <w:rPr>
          <w:rStyle w:val="Emphasis"/>
        </w:rPr>
        <w:t>widespread support</w:t>
      </w:r>
      <w:r w:rsidRPr="00FA352C">
        <w:rPr>
          <w:rStyle w:val="StyleUnderline"/>
        </w:rPr>
        <w:t xml:space="preserve"> in progressive states.</w:t>
      </w:r>
      <w:r w:rsidRPr="00E1723E">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75E577EC" w14:textId="77777777" w:rsidR="00C37B30" w:rsidRPr="00E1723E" w:rsidRDefault="00C37B30" w:rsidP="00C37B30">
      <w:pPr>
        <w:rPr>
          <w:sz w:val="16"/>
        </w:rPr>
      </w:pPr>
      <w:r w:rsidRPr="00E1723E">
        <w:rPr>
          <w:sz w:val="16"/>
        </w:rPr>
        <w:t xml:space="preserve">A third category of new state employment law, discussed in more detail in Part III, involves a form of participatory administration used previously during the Progressive and early New Deal eras. </w:t>
      </w:r>
      <w:r w:rsidRPr="00D266B9">
        <w:rPr>
          <w:rStyle w:val="StyleUnderline"/>
        </w:rPr>
        <w:t>States and localities are enacting new worker standards boards</w:t>
      </w:r>
      <w:r w:rsidRPr="00E1723E">
        <w:rPr>
          <w:sz w:val="16"/>
        </w:rPr>
        <w:t xml:space="preserve">, also known as councils or industry committees, </w:t>
      </w:r>
      <w:r w:rsidRPr="00D266B9">
        <w:rPr>
          <w:rStyle w:val="StyleUnderline"/>
        </w:rPr>
        <w:t>which enable worker organizations</w:t>
      </w:r>
      <w:r w:rsidRPr="00E1723E">
        <w:rPr>
          <w:sz w:val="16"/>
        </w:rPr>
        <w:t xml:space="preserve"> and businesses, along with public officials, </w:t>
      </w:r>
      <w:r w:rsidRPr="00D266B9">
        <w:rPr>
          <w:rStyle w:val="StyleUnderline"/>
        </w:rPr>
        <w:t xml:space="preserve">to set employment standards through </w:t>
      </w:r>
      <w:r w:rsidRPr="00D266B9">
        <w:rPr>
          <w:rStyle w:val="Emphasis"/>
        </w:rPr>
        <w:t>administrative processes.</w:t>
      </w:r>
      <w:r w:rsidRPr="00E1723E">
        <w:rPr>
          <w:sz w:val="16"/>
        </w:rPr>
        <w:t xml:space="preserve">75 </w:t>
      </w:r>
      <w:r w:rsidRPr="00C95BE0">
        <w:rPr>
          <w:rStyle w:val="StyleUnderline"/>
          <w:highlight w:val="cyan"/>
        </w:rPr>
        <w:t xml:space="preserve">New </w:t>
      </w:r>
      <w:r w:rsidRPr="00C95BE0">
        <w:rPr>
          <w:rStyle w:val="Emphasis"/>
          <w:highlight w:val="cyan"/>
        </w:rPr>
        <w:t>tripartite boards</w:t>
      </w:r>
      <w:r w:rsidRPr="00D266B9">
        <w:rPr>
          <w:rStyle w:val="StyleUnderline"/>
        </w:rPr>
        <w:t xml:space="preserve"> in</w:t>
      </w:r>
      <w:r w:rsidRPr="00E1723E">
        <w:rPr>
          <w:sz w:val="16"/>
        </w:rPr>
        <w:t xml:space="preserve"> industries such as </w:t>
      </w:r>
      <w:r w:rsidRPr="00D266B9">
        <w:rPr>
          <w:rStyle w:val="StyleUnderline"/>
        </w:rPr>
        <w:t>nursing homes, fast food, and domestic work</w:t>
      </w:r>
      <w:r w:rsidRPr="00E1723E">
        <w:rPr>
          <w:sz w:val="16"/>
        </w:rPr>
        <w:t xml:space="preserve"> enable workers, employers, and public officials to </w:t>
      </w:r>
      <w:r w:rsidRPr="00C95BE0">
        <w:rPr>
          <w:rStyle w:val="StyleUnderline"/>
          <w:highlight w:val="cyan"/>
        </w:rPr>
        <w:t>set</w:t>
      </w:r>
      <w:r w:rsidRPr="00D266B9">
        <w:rPr>
          <w:rStyle w:val="StyleUnderline"/>
        </w:rPr>
        <w:t xml:space="preserve"> wages and working </w:t>
      </w:r>
      <w:r w:rsidRPr="00C95BE0">
        <w:rPr>
          <w:rStyle w:val="StyleUnderline"/>
          <w:highlight w:val="cyan"/>
        </w:rPr>
        <w:t>conditions</w:t>
      </w:r>
      <w:r w:rsidRPr="00D266B9">
        <w:rPr>
          <w:rStyle w:val="StyleUnderline"/>
        </w:rPr>
        <w:t xml:space="preserve"> that are </w:t>
      </w:r>
      <w:r w:rsidRPr="00C95BE0">
        <w:rPr>
          <w:rStyle w:val="StyleUnderline"/>
          <w:highlight w:val="cyan"/>
        </w:rPr>
        <w:t>specific to</w:t>
      </w:r>
      <w:r w:rsidRPr="00D266B9">
        <w:rPr>
          <w:rStyle w:val="StyleUnderline"/>
        </w:rPr>
        <w:t xml:space="preserve"> the industrial </w:t>
      </w:r>
      <w:r w:rsidRPr="00C95BE0">
        <w:rPr>
          <w:rStyle w:val="Emphasis"/>
          <w:highlight w:val="cyan"/>
        </w:rPr>
        <w:t>sector.</w:t>
      </w:r>
      <w:r w:rsidRPr="00C95BE0">
        <w:rPr>
          <w:sz w:val="16"/>
          <w:highlight w:val="cyan"/>
        </w:rPr>
        <w:t>76</w:t>
      </w:r>
    </w:p>
    <w:p w14:paraId="7F36933D" w14:textId="77777777" w:rsidR="00C37B30" w:rsidRPr="00E1723E" w:rsidRDefault="00C37B30" w:rsidP="00C37B30">
      <w:pPr>
        <w:rPr>
          <w:sz w:val="16"/>
        </w:rPr>
      </w:pPr>
      <w:r w:rsidRPr="00E1723E">
        <w:rPr>
          <w:sz w:val="16"/>
        </w:rPr>
        <w:t xml:space="preserve">B. Laws Allowing Excluded Workers </w:t>
      </w:r>
      <w:proofErr w:type="gramStart"/>
      <w:r w:rsidRPr="00E1723E">
        <w:rPr>
          <w:sz w:val="16"/>
        </w:rPr>
        <w:t>To</w:t>
      </w:r>
      <w:proofErr w:type="gramEnd"/>
      <w:r w:rsidRPr="00E1723E">
        <w:rPr>
          <w:sz w:val="16"/>
        </w:rPr>
        <w:t xml:space="preserve"> Unionize and Strengthening Rights for Public Sector Workers</w:t>
      </w:r>
    </w:p>
    <w:p w14:paraId="6BBB8AC3" w14:textId="77777777" w:rsidR="00C37B30" w:rsidRPr="00E1723E" w:rsidRDefault="00C37B30" w:rsidP="00C37B30">
      <w:pPr>
        <w:rPr>
          <w:sz w:val="16"/>
        </w:rPr>
      </w:pPr>
      <w:r w:rsidRPr="00A16061">
        <w:rPr>
          <w:rStyle w:val="StyleUnderline"/>
        </w:rPr>
        <w:t>States</w:t>
      </w:r>
      <w:r w:rsidRPr="00A0778E">
        <w:rPr>
          <w:rStyle w:val="StyleUnderline"/>
        </w:rPr>
        <w:t xml:space="preserve"> and localities have also been </w:t>
      </w:r>
      <w:r w:rsidRPr="00A16061">
        <w:rPr>
          <w:rStyle w:val="StyleUnderline"/>
        </w:rPr>
        <w:t xml:space="preserve">creating </w:t>
      </w:r>
      <w:r w:rsidRPr="00A16061">
        <w:rPr>
          <w:rStyle w:val="Emphasis"/>
        </w:rPr>
        <w:t>new pathways</w:t>
      </w:r>
      <w:r w:rsidRPr="00A16061">
        <w:rPr>
          <w:rStyle w:val="StyleUnderline"/>
        </w:rPr>
        <w:t xml:space="preserve"> to organization</w:t>
      </w:r>
      <w:r w:rsidRPr="00A0778E">
        <w:rPr>
          <w:rStyle w:val="StyleUnderline"/>
        </w:rPr>
        <w:t xml:space="preserve"> and voice for workers not covered by the NLRA</w:t>
      </w:r>
      <w:r w:rsidRPr="00E1723E">
        <w:rPr>
          <w:sz w:val="16"/>
        </w:rPr>
        <w:t xml:space="preserve">. For example, over the last couple of decades, </w:t>
      </w:r>
      <w:r w:rsidRPr="000B1C2C">
        <w:rPr>
          <w:rStyle w:val="StyleUnderline"/>
        </w:rPr>
        <w:t>unions</w:t>
      </w:r>
      <w:r w:rsidRPr="00E1723E">
        <w:rPr>
          <w:sz w:val="16"/>
        </w:rPr>
        <w:t xml:space="preserve"> have </w:t>
      </w:r>
      <w:r w:rsidRPr="000B1C2C">
        <w:rPr>
          <w:rStyle w:val="StyleUnderline"/>
        </w:rPr>
        <w:t>used</w:t>
      </w:r>
      <w:r w:rsidRPr="00E1723E">
        <w:rPr>
          <w:sz w:val="16"/>
        </w:rPr>
        <w:t xml:space="preserve"> innovative lawyering and </w:t>
      </w:r>
      <w:r w:rsidRPr="00A16061">
        <w:rPr>
          <w:rStyle w:val="StyleUnderline"/>
          <w:highlight w:val="cyan"/>
        </w:rPr>
        <w:t>legislative strategies</w:t>
      </w:r>
      <w:r w:rsidRPr="000B1C2C">
        <w:rPr>
          <w:rStyle w:val="StyleUnderline"/>
        </w:rPr>
        <w:t xml:space="preserve"> to </w:t>
      </w:r>
      <w:r w:rsidRPr="00A16061">
        <w:rPr>
          <w:rStyle w:val="StyleUnderline"/>
          <w:highlight w:val="cyan"/>
        </w:rPr>
        <w:t>transform state-funded</w:t>
      </w:r>
      <w:r w:rsidRPr="00E1723E">
        <w:rPr>
          <w:sz w:val="16"/>
        </w:rPr>
        <w:t xml:space="preserve"> homecare and childcare </w:t>
      </w:r>
      <w:r w:rsidRPr="00A16061">
        <w:rPr>
          <w:rStyle w:val="StyleUnderline"/>
          <w:highlight w:val="cyan"/>
        </w:rPr>
        <w:t>workers into</w:t>
      </w:r>
      <w:r w:rsidRPr="000B1C2C">
        <w:rPr>
          <w:rStyle w:val="StyleUnderline"/>
        </w:rPr>
        <w:t xml:space="preserve"> state </w:t>
      </w:r>
      <w:r w:rsidRPr="00A16061">
        <w:rPr>
          <w:rStyle w:val="StyleUnderline"/>
          <w:highlight w:val="cyan"/>
        </w:rPr>
        <w:t>employees</w:t>
      </w:r>
      <w:r w:rsidRPr="00E1723E">
        <w:rPr>
          <w:sz w:val="16"/>
        </w:rPr>
        <w:t xml:space="preserve">, or quasi-state employees, </w:t>
      </w:r>
      <w:r w:rsidRPr="000B1C2C">
        <w:rPr>
          <w:rStyle w:val="StyleUnderline"/>
        </w:rPr>
        <w:t xml:space="preserve">in </w:t>
      </w:r>
      <w:r w:rsidRPr="000B1C2C">
        <w:rPr>
          <w:rStyle w:val="Emphasis"/>
        </w:rPr>
        <w:t>numerous jurisdictions.</w:t>
      </w:r>
      <w:r w:rsidRPr="00E1723E">
        <w:rPr>
          <w:sz w:val="16"/>
        </w:rPr>
        <w:t xml:space="preserve">77 </w:t>
      </w:r>
      <w:r w:rsidRPr="00A370DD">
        <w:rPr>
          <w:rStyle w:val="StyleUnderline"/>
        </w:rPr>
        <w:t xml:space="preserve">After doing so, they </w:t>
      </w:r>
      <w:r w:rsidRPr="00A370DD">
        <w:rPr>
          <w:rStyle w:val="StyleUnderline"/>
          <w:highlight w:val="cyan"/>
        </w:rPr>
        <w:t>won the right to</w:t>
      </w:r>
      <w:r w:rsidRPr="00A16061">
        <w:rPr>
          <w:rStyle w:val="StyleUnderline"/>
        </w:rPr>
        <w:t xml:space="preserve"> hold representational elections for these workers and to </w:t>
      </w:r>
      <w:r w:rsidRPr="00A370DD">
        <w:rPr>
          <w:rStyle w:val="StyleUnderline"/>
          <w:highlight w:val="cyan"/>
        </w:rPr>
        <w:t xml:space="preserve">bargain on a </w:t>
      </w:r>
      <w:proofErr w:type="spellStart"/>
      <w:r w:rsidRPr="00A370DD">
        <w:rPr>
          <w:rStyle w:val="Emphasis"/>
          <w:highlight w:val="cyan"/>
        </w:rPr>
        <w:t>sectorwide</w:t>
      </w:r>
      <w:proofErr w:type="spellEnd"/>
      <w:r w:rsidRPr="00A370DD">
        <w:rPr>
          <w:rStyle w:val="Emphasis"/>
          <w:highlight w:val="cyan"/>
        </w:rPr>
        <w:t xml:space="preserve"> basis.</w:t>
      </w:r>
      <w:r w:rsidRPr="00E1723E">
        <w:rPr>
          <w:sz w:val="16"/>
        </w:rPr>
        <w:t xml:space="preserve">78 </w:t>
      </w:r>
      <w:r w:rsidRPr="00A370DD">
        <w:rPr>
          <w:rStyle w:val="StyleUnderline"/>
        </w:rPr>
        <w:t xml:space="preserve">This has helped </w:t>
      </w:r>
      <w:r w:rsidRPr="00A370DD">
        <w:rPr>
          <w:rStyle w:val="Emphasis"/>
        </w:rPr>
        <w:t>significantly expand</w:t>
      </w:r>
      <w:r w:rsidRPr="00E1723E">
        <w:rPr>
          <w:sz w:val="16"/>
        </w:rPr>
        <w:t xml:space="preserve"> the ranks of </w:t>
      </w:r>
      <w:r w:rsidRPr="00A370DD">
        <w:rPr>
          <w:rStyle w:val="StyleUnderline"/>
        </w:rPr>
        <w:t>union members in</w:t>
      </w:r>
      <w:r w:rsidRPr="00E1723E">
        <w:rPr>
          <w:sz w:val="16"/>
        </w:rPr>
        <w:t xml:space="preserve"> states including </w:t>
      </w:r>
      <w:r w:rsidRPr="00A370DD">
        <w:rPr>
          <w:rStyle w:val="StyleUnderline"/>
        </w:rPr>
        <w:t>Illinois, Minnesota, and California.</w:t>
      </w:r>
      <w:r w:rsidRPr="00E1723E">
        <w:rPr>
          <w:sz w:val="16"/>
        </w:rPr>
        <w:t>79</w:t>
      </w:r>
    </w:p>
    <w:p w14:paraId="14C74192" w14:textId="77777777" w:rsidR="00C37B30" w:rsidRPr="00520963" w:rsidRDefault="00C37B30" w:rsidP="00C37B30">
      <w:pPr>
        <w:rPr>
          <w:sz w:val="16"/>
        </w:rPr>
      </w:pPr>
      <w:r w:rsidRPr="00520963">
        <w:rPr>
          <w:sz w:val="16"/>
        </w:rPr>
        <w:t xml:space="preserve">More recently, due to efforts by worker centers, alt-labor groups, and some traditional unions, several progressive </w:t>
      </w:r>
      <w:r w:rsidRPr="00A370DD">
        <w:rPr>
          <w:rStyle w:val="StyleUnderline"/>
        </w:rPr>
        <w:t>states and localities</w:t>
      </w:r>
      <w:r w:rsidRPr="00520963">
        <w:rPr>
          <w:sz w:val="16"/>
        </w:rPr>
        <w:t xml:space="preserve"> have </w:t>
      </w:r>
      <w:r w:rsidRPr="00A370DD">
        <w:rPr>
          <w:rStyle w:val="StyleUnderline"/>
        </w:rPr>
        <w:t>expanded protections for domestic workers and farmworkers</w:t>
      </w:r>
      <w:r w:rsidRPr="00520963">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520963">
        <w:rPr>
          <w:rStyle w:val="StyleUnderline"/>
        </w:rPr>
        <w:t>Domestic worker organizations have successfully pushed for</w:t>
      </w:r>
      <w:r w:rsidRPr="00520963">
        <w:rPr>
          <w:sz w:val="16"/>
        </w:rPr>
        <w:t xml:space="preserve"> new “bills of rights” and </w:t>
      </w:r>
      <w:r w:rsidRPr="00520963">
        <w:rPr>
          <w:rStyle w:val="StyleUnderline"/>
        </w:rPr>
        <w:t>worker standards boards in eleven states</w:t>
      </w:r>
      <w:r w:rsidRPr="00520963">
        <w:rPr>
          <w:sz w:val="16"/>
        </w:rPr>
        <w:t xml:space="preserve"> and three cities, including California, Connecticut, Illinois, Nevada, New York State, Philadelphia, and Seattle.83</w:t>
      </w:r>
    </w:p>
    <w:p w14:paraId="3B2B32B7" w14:textId="77777777" w:rsidR="00C37B30" w:rsidRPr="00520963" w:rsidRDefault="00C37B30" w:rsidP="00C37B30">
      <w:pPr>
        <w:rPr>
          <w:sz w:val="16"/>
        </w:rPr>
      </w:pPr>
      <w:r w:rsidRPr="00520963">
        <w:rPr>
          <w:sz w:val="16"/>
        </w:rPr>
        <w:t xml:space="preserve">Other groups of workers, including </w:t>
      </w:r>
      <w:r w:rsidRPr="00C95BE0">
        <w:rPr>
          <w:rStyle w:val="Emphasis"/>
        </w:rPr>
        <w:t>gig workers</w:t>
      </w:r>
      <w:r w:rsidRPr="00C95BE0">
        <w:rPr>
          <w:sz w:val="16"/>
        </w:rPr>
        <w:t xml:space="preserve"> who provide app-based driving and delivery services, </w:t>
      </w:r>
      <w:r w:rsidRPr="00C95BE0">
        <w:rPr>
          <w:rStyle w:val="StyleUnderline"/>
        </w:rPr>
        <w:t>are currently working with unions to push for organizing rights at the state level</w:t>
      </w:r>
      <w:r w:rsidRPr="00C95BE0">
        <w:rPr>
          <w:sz w:val="16"/>
        </w:rPr>
        <w:t xml:space="preserve">.84 These workers </w:t>
      </w:r>
      <w:r w:rsidRPr="00C95BE0">
        <w:rPr>
          <w:rStyle w:val="StyleUnderline"/>
        </w:rPr>
        <w:t xml:space="preserve">are currently considered outside the NLRA’s definition of “employee,” thus granting states and cities the opportunity to </w:t>
      </w:r>
      <w:r w:rsidRPr="00C95BE0">
        <w:rPr>
          <w:rStyle w:val="Emphasis"/>
        </w:rPr>
        <w:t>legislate</w:t>
      </w:r>
      <w:r w:rsidRPr="00C95BE0">
        <w:rPr>
          <w:rStyle w:val="StyleUnderline"/>
        </w:rPr>
        <w:t xml:space="preserve"> on their behalf</w:t>
      </w:r>
      <w:r w:rsidRPr="00C95BE0">
        <w:rPr>
          <w:sz w:val="16"/>
        </w:rPr>
        <w:t>.85 However,</w:t>
      </w:r>
      <w:r w:rsidRPr="00520963">
        <w:rPr>
          <w:sz w:val="16"/>
        </w:rPr>
        <w:t xml:space="preserve"> while most experts agree that </w:t>
      </w:r>
      <w:r w:rsidRPr="00520963">
        <w:rPr>
          <w:rStyle w:val="StyleUnderline"/>
        </w:rPr>
        <w:t xml:space="preserve">labor law </w:t>
      </w:r>
      <w:r w:rsidRPr="00C95BE0">
        <w:rPr>
          <w:rStyle w:val="StyleUnderline"/>
          <w:highlight w:val="cyan"/>
        </w:rPr>
        <w:t xml:space="preserve">preemption </w:t>
      </w:r>
      <w:r w:rsidRPr="00C95BE0">
        <w:rPr>
          <w:rStyle w:val="Emphasis"/>
          <w:highlight w:val="cyan"/>
        </w:rPr>
        <w:t>does not apply</w:t>
      </w:r>
      <w:r w:rsidRPr="00C95BE0">
        <w:rPr>
          <w:rStyle w:val="StyleUnderline"/>
          <w:highlight w:val="cyan"/>
        </w:rPr>
        <w:t xml:space="preserve"> to</w:t>
      </w:r>
      <w:r w:rsidRPr="00520963">
        <w:rPr>
          <w:rStyle w:val="StyleUnderline"/>
        </w:rPr>
        <w:t xml:space="preserve"> such </w:t>
      </w:r>
      <w:r w:rsidRPr="00C95BE0">
        <w:rPr>
          <w:rStyle w:val="StyleUnderline"/>
          <w:highlight w:val="cyan"/>
        </w:rPr>
        <w:t>initiatives</w:t>
      </w:r>
      <w:r w:rsidRPr="00520963">
        <w:rPr>
          <w:sz w:val="16"/>
        </w:rPr>
        <w:t xml:space="preserve">, the extent to which antitrust law preempts collective action among workers classified as independent contractors is disputed. 86 One way to ensure an exception from the antitrust law is for </w:t>
      </w:r>
      <w:r w:rsidRPr="00520963">
        <w:rPr>
          <w:rStyle w:val="StyleUnderline"/>
        </w:rPr>
        <w:t>states</w:t>
      </w:r>
      <w:r w:rsidRPr="00520963">
        <w:rPr>
          <w:sz w:val="16"/>
        </w:rPr>
        <w:t xml:space="preserve"> to </w:t>
      </w:r>
      <w:r w:rsidRPr="00520963">
        <w:rPr>
          <w:rStyle w:val="StyleUnderline"/>
        </w:rPr>
        <w:t>design collective bargaining regimes consistent with the Parker exception</w:t>
      </w:r>
      <w:r w:rsidRPr="00520963">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0345648F" w14:textId="77777777" w:rsidR="00C37B30" w:rsidRPr="00520963" w:rsidRDefault="00C37B30" w:rsidP="00C37B30">
      <w:pPr>
        <w:rPr>
          <w:rStyle w:val="StyleUnderline"/>
        </w:rPr>
      </w:pPr>
      <w:r w:rsidRPr="00520963">
        <w:rPr>
          <w:sz w:val="16"/>
        </w:rPr>
        <w:t xml:space="preserve">In </w:t>
      </w:r>
      <w:r w:rsidRPr="00C95BE0">
        <w:rPr>
          <w:sz w:val="16"/>
        </w:rPr>
        <w:t xml:space="preserve">addition, a few </w:t>
      </w:r>
      <w:r w:rsidRPr="00C95BE0">
        <w:rPr>
          <w:rStyle w:val="StyleUnderline"/>
        </w:rPr>
        <w:t xml:space="preserve">states have recently </w:t>
      </w:r>
      <w:r w:rsidRPr="00C95BE0">
        <w:rPr>
          <w:rStyle w:val="Emphasis"/>
        </w:rPr>
        <w:t>strengthened protections</w:t>
      </w:r>
      <w:r w:rsidRPr="00C95BE0">
        <w:rPr>
          <w:rStyle w:val="StyleUnderline"/>
        </w:rPr>
        <w:t xml:space="preserve"> for public sector workers</w:t>
      </w:r>
      <w:r w:rsidRPr="00520963">
        <w:rPr>
          <w:rStyle w:val="StyleUnderline"/>
        </w:rPr>
        <w:t>.</w:t>
      </w:r>
      <w:r w:rsidRPr="00520963">
        <w:rPr>
          <w:sz w:val="16"/>
        </w:rPr>
        <w:t xml:space="preserve"> For example, in 2023, Michigan repealed laws that constrained public employees’ ability to bargain.90 </w:t>
      </w:r>
      <w:r w:rsidRPr="00520963">
        <w:rPr>
          <w:rStyle w:val="Emphasis"/>
        </w:rPr>
        <w:t>Vermont</w:t>
      </w:r>
      <w:r w:rsidRPr="00520963">
        <w:rPr>
          <w:rStyle w:val="StyleUnderline"/>
        </w:rPr>
        <w:t xml:space="preserve"> passed the Vermont PRO Act</w:t>
      </w:r>
      <w:r w:rsidRPr="00520963">
        <w:rPr>
          <w:sz w:val="16"/>
        </w:rPr>
        <w:t xml:space="preserve"> in 2024, which, among other pro-labor reforms, enables public sector workers to organize through “card check,” i.e., with </w:t>
      </w:r>
      <w:proofErr w:type="gramStart"/>
      <w:r w:rsidRPr="00520963">
        <w:rPr>
          <w:sz w:val="16"/>
        </w:rPr>
        <w:t>a majority of</w:t>
      </w:r>
      <w:proofErr w:type="gramEnd"/>
      <w:r w:rsidRPr="00520963">
        <w:rPr>
          <w:sz w:val="16"/>
        </w:rPr>
        <w:t xml:space="preserve"> workers signing union cards, rather than undergoing a lengthy union election process. 91 In 2022, </w:t>
      </w:r>
      <w:r w:rsidRPr="00520963">
        <w:rPr>
          <w:rStyle w:val="Emphasis"/>
        </w:rPr>
        <w:t>Illinois</w:t>
      </w:r>
      <w:r w:rsidRPr="00520963">
        <w:rPr>
          <w:rStyle w:val="StyleUnderline"/>
        </w:rPr>
        <w:t xml:space="preserve"> passed a constitutional amendment </w:t>
      </w:r>
      <w:r w:rsidRPr="00520963">
        <w:rPr>
          <w:rStyle w:val="StyleUnderline"/>
        </w:rPr>
        <w:lastRenderedPageBreak/>
        <w:t xml:space="preserve">affirming the right of workers to organize unions and engage </w:t>
      </w:r>
      <w:r w:rsidRPr="00520963">
        <w:rPr>
          <w:rStyle w:val="Emphasis"/>
        </w:rPr>
        <w:t>in collective bargaining</w:t>
      </w:r>
      <w:r w:rsidRPr="00520963">
        <w:rPr>
          <w:sz w:val="16"/>
        </w:rPr>
        <w:t xml:space="preserve">.92 As detailed in Part III, </w:t>
      </w:r>
      <w:r w:rsidRPr="00520963">
        <w:rPr>
          <w:rStyle w:val="Emphasis"/>
        </w:rPr>
        <w:t>numerous</w:t>
      </w:r>
      <w:r w:rsidRPr="00520963">
        <w:rPr>
          <w:rStyle w:val="StyleUnderline"/>
        </w:rPr>
        <w:t xml:space="preserve"> other states</w:t>
      </w:r>
      <w:r w:rsidRPr="00A86418">
        <w:rPr>
          <w:rStyle w:val="StyleUnderline"/>
        </w:rPr>
        <w:t xml:space="preserve"> </w:t>
      </w:r>
      <w:r w:rsidRPr="00520963">
        <w:rPr>
          <w:rStyle w:val="StyleUnderline"/>
        </w:rPr>
        <w:t>have passed or are considering similar constitutional amendments.</w:t>
      </w:r>
    </w:p>
    <w:p w14:paraId="182F7FC5" w14:textId="77777777" w:rsidR="00C37B30" w:rsidRPr="00387819" w:rsidRDefault="00C37B30" w:rsidP="00C37B30">
      <w:pPr>
        <w:rPr>
          <w:sz w:val="16"/>
        </w:rPr>
      </w:pPr>
      <w:r w:rsidRPr="00387819">
        <w:rPr>
          <w:sz w:val="16"/>
        </w:rPr>
        <w:t>C. States as Purchasers</w:t>
      </w:r>
    </w:p>
    <w:p w14:paraId="7145566C" w14:textId="77777777" w:rsidR="00C37B30" w:rsidRPr="00387819" w:rsidRDefault="00C37B30" w:rsidP="00C37B30">
      <w:pPr>
        <w:rPr>
          <w:sz w:val="16"/>
        </w:rPr>
      </w:pPr>
      <w:r w:rsidRPr="00800D35">
        <w:rPr>
          <w:rStyle w:val="StyleUnderline"/>
          <w:highlight w:val="cyan"/>
        </w:rPr>
        <w:t>States</w:t>
      </w:r>
      <w:r w:rsidRPr="00520963">
        <w:rPr>
          <w:rStyle w:val="StyleUnderline"/>
        </w:rPr>
        <w:t xml:space="preserve"> and localities have also </w:t>
      </w:r>
      <w:r w:rsidRPr="00800D35">
        <w:rPr>
          <w:rStyle w:val="StyleUnderline"/>
          <w:highlight w:val="cyan"/>
        </w:rPr>
        <w:t>take</w:t>
      </w:r>
      <w:r w:rsidRPr="00532F35">
        <w:rPr>
          <w:rStyle w:val="StyleUnderline"/>
        </w:rPr>
        <w:t xml:space="preserve">n </w:t>
      </w:r>
      <w:r w:rsidRPr="00800D35">
        <w:rPr>
          <w:rStyle w:val="StyleUnderline"/>
          <w:highlight w:val="cyan"/>
        </w:rPr>
        <w:t>advantage of</w:t>
      </w:r>
      <w:r w:rsidRPr="00520963">
        <w:rPr>
          <w:rStyle w:val="StyleUnderline"/>
        </w:rPr>
        <w:t xml:space="preserve"> the </w:t>
      </w:r>
      <w:r w:rsidRPr="00800D35">
        <w:rPr>
          <w:rStyle w:val="StyleUnderline"/>
          <w:highlight w:val="cyan"/>
        </w:rPr>
        <w:t>exception</w:t>
      </w:r>
      <w:r w:rsidRPr="00520963">
        <w:rPr>
          <w:rStyle w:val="StyleUnderline"/>
        </w:rPr>
        <w:t xml:space="preserve"> in preemption doctrine that allows them </w:t>
      </w:r>
      <w:r w:rsidRPr="00800D35">
        <w:rPr>
          <w:rStyle w:val="StyleUnderline"/>
          <w:highlight w:val="cyan"/>
        </w:rPr>
        <w:t>to make decisions</w:t>
      </w:r>
      <w:r w:rsidRPr="00800D35">
        <w:rPr>
          <w:rStyle w:val="StyleUnderline"/>
        </w:rPr>
        <w:t xml:space="preserve"> about labor relations</w:t>
      </w:r>
      <w:r w:rsidRPr="00520963">
        <w:rPr>
          <w:rStyle w:val="StyleUnderline"/>
        </w:rPr>
        <w:t xml:space="preserve"> when they are acting </w:t>
      </w:r>
      <w:r w:rsidRPr="00800D35">
        <w:rPr>
          <w:rStyle w:val="StyleUnderline"/>
          <w:highlight w:val="cyan"/>
        </w:rPr>
        <w:t xml:space="preserve">as </w:t>
      </w:r>
      <w:r w:rsidRPr="00800D35">
        <w:rPr>
          <w:rStyle w:val="Emphasis"/>
          <w:highlight w:val="cyan"/>
        </w:rPr>
        <w:t>market participants</w:t>
      </w:r>
      <w:r w:rsidRPr="00387819">
        <w:rPr>
          <w:sz w:val="16"/>
        </w:rPr>
        <w:t xml:space="preserve"> and not as regulators. That is, increasingly, states and localities </w:t>
      </w:r>
      <w:r w:rsidRPr="00F47DE2">
        <w:rPr>
          <w:rStyle w:val="StyleUnderline"/>
        </w:rPr>
        <w:t xml:space="preserve">have </w:t>
      </w:r>
      <w:r w:rsidRPr="00F47DE2">
        <w:rPr>
          <w:rStyle w:val="StyleUnderline"/>
          <w:highlight w:val="cyan"/>
        </w:rPr>
        <w:t xml:space="preserve">set labor </w:t>
      </w:r>
      <w:r w:rsidRPr="00800D35">
        <w:rPr>
          <w:rStyle w:val="StyleUnderline"/>
          <w:highlight w:val="cyan"/>
        </w:rPr>
        <w:t>stan</w:t>
      </w:r>
      <w:r w:rsidRPr="00F47DE2">
        <w:rPr>
          <w:rStyle w:val="StyleUnderline"/>
          <w:highlight w:val="cyan"/>
        </w:rPr>
        <w:t>dards</w:t>
      </w:r>
      <w:r w:rsidRPr="00F47DE2">
        <w:rPr>
          <w:rStyle w:val="StyleUnderline"/>
        </w:rPr>
        <w:t xml:space="preserve"> for their contracts in order </w:t>
      </w:r>
      <w:r w:rsidRPr="00F47DE2">
        <w:rPr>
          <w:rStyle w:val="StyleUnderline"/>
          <w:highlight w:val="cyan"/>
        </w:rPr>
        <w:t>to</w:t>
      </w:r>
      <w:r w:rsidRPr="00F47DE2">
        <w:rPr>
          <w:rStyle w:val="StyleUnderline"/>
        </w:rPr>
        <w:t xml:space="preserve"> </w:t>
      </w:r>
      <w:r w:rsidRPr="00800D35">
        <w:rPr>
          <w:rStyle w:val="StyleUnderline"/>
        </w:rPr>
        <w:t xml:space="preserve">further labor peace and </w:t>
      </w:r>
      <w:r w:rsidRPr="00800D35">
        <w:rPr>
          <w:rStyle w:val="StyleUnderline"/>
          <w:highlight w:val="cyan"/>
        </w:rPr>
        <w:t xml:space="preserve">ensure </w:t>
      </w:r>
      <w:r w:rsidRPr="00800D35">
        <w:rPr>
          <w:rStyle w:val="Emphasis"/>
          <w:highlight w:val="cyan"/>
        </w:rPr>
        <w:t>good jobs</w:t>
      </w:r>
      <w:r w:rsidRPr="00800D35">
        <w:rPr>
          <w:rStyle w:val="StyleUnderline"/>
          <w:highlight w:val="cyan"/>
        </w:rPr>
        <w:t xml:space="preserve"> and</w:t>
      </w:r>
      <w:r w:rsidRPr="00800D35">
        <w:rPr>
          <w:rStyle w:val="StyleUnderline"/>
        </w:rPr>
        <w:t xml:space="preserve"> efficient services in their </w:t>
      </w:r>
      <w:r w:rsidRPr="00800D35">
        <w:rPr>
          <w:rStyle w:val="StyleUnderline"/>
          <w:highlight w:val="cyan"/>
        </w:rPr>
        <w:t>supply chains.</w:t>
      </w:r>
      <w:r w:rsidRPr="00387819">
        <w:rPr>
          <w:sz w:val="16"/>
        </w:rPr>
        <w:t xml:space="preserve">93 </w:t>
      </w:r>
      <w:r w:rsidRPr="00800D35">
        <w:rPr>
          <w:rStyle w:val="StyleUnderline"/>
        </w:rPr>
        <w:t>Numerous states</w:t>
      </w:r>
      <w:r w:rsidRPr="00387819">
        <w:rPr>
          <w:sz w:val="16"/>
        </w:rPr>
        <w:t xml:space="preserve"> and cities, for example, </w:t>
      </w:r>
      <w:r w:rsidRPr="00800D35">
        <w:rPr>
          <w:rStyle w:val="StyleUnderline"/>
        </w:rPr>
        <w:t>require</w:t>
      </w:r>
      <w:r w:rsidRPr="00387819">
        <w:rPr>
          <w:sz w:val="16"/>
        </w:rPr>
        <w:t xml:space="preserve"> or incentivize </w:t>
      </w:r>
      <w:r w:rsidRPr="00800D35">
        <w:rPr>
          <w:rStyle w:val="StyleUnderline"/>
        </w:rPr>
        <w:t>contractors to pay a prevailing</w:t>
      </w:r>
      <w:r w:rsidRPr="00387819">
        <w:rPr>
          <w:sz w:val="16"/>
        </w:rPr>
        <w:t xml:space="preserve"> wage on certain contracts,94 or to enter into “labor peace” agreements with unions to avoid disruption to projects.95 Unions like the Communication Workers of America (</w:t>
      </w:r>
      <w:r w:rsidRPr="00800D35">
        <w:rPr>
          <w:rStyle w:val="StyleUnderline"/>
        </w:rPr>
        <w:t>CWA</w:t>
      </w:r>
      <w:r w:rsidRPr="00387819">
        <w:rPr>
          <w:sz w:val="16"/>
        </w:rPr>
        <w:t xml:space="preserve">) have </w:t>
      </w:r>
      <w:r w:rsidRPr="00800D35">
        <w:rPr>
          <w:rStyle w:val="StyleUnderline"/>
        </w:rPr>
        <w:t xml:space="preserve">used these contracting provisions to seek agreements that enable union organizing in </w:t>
      </w:r>
      <w:r w:rsidRPr="00800D35">
        <w:rPr>
          <w:rStyle w:val="Emphasis"/>
        </w:rPr>
        <w:t>new manufacturing industries</w:t>
      </w:r>
      <w:r w:rsidRPr="00387819">
        <w:rPr>
          <w:sz w:val="16"/>
        </w:rPr>
        <w:t xml:space="preserve"> like offshore wind and electric vehicles. 96 Notably, a number of these efforts take advantage of cooperative federalism programs—the money derives from major federal infrastructure spending programs.97</w:t>
      </w:r>
    </w:p>
    <w:p w14:paraId="0C116460" w14:textId="77777777" w:rsidR="00C37B30" w:rsidRDefault="00C37B30" w:rsidP="00C37B30">
      <w:pPr>
        <w:rPr>
          <w:sz w:val="16"/>
        </w:rPr>
      </w:pPr>
      <w:r w:rsidRPr="00387819">
        <w:rPr>
          <w:sz w:val="16"/>
        </w:rPr>
        <w:t>Along with CWA, the nonprofit Jobs to Move America (</w:t>
      </w:r>
      <w:r w:rsidRPr="00387819">
        <w:rPr>
          <w:rStyle w:val="StyleUnderline"/>
        </w:rPr>
        <w:t>JMA</w:t>
      </w:r>
      <w:r w:rsidRPr="00387819">
        <w:rPr>
          <w:sz w:val="16"/>
        </w:rPr>
        <w:t xml:space="preserve">) has led many of the recent efforts regarding contracting requirements; it </w:t>
      </w:r>
      <w:r w:rsidRPr="00387819">
        <w:rPr>
          <w:rStyle w:val="StyleUnderline"/>
        </w:rPr>
        <w:t xml:space="preserve">seeks to ensure that publicly funded jobs are </w:t>
      </w:r>
      <w:r w:rsidRPr="00387819">
        <w:rPr>
          <w:rStyle w:val="Emphasis"/>
        </w:rPr>
        <w:t>good jobs</w:t>
      </w:r>
      <w:r w:rsidRPr="00387819">
        <w:rPr>
          <w:sz w:val="16"/>
        </w:rPr>
        <w:t xml:space="preserve">, particularly in the growing electric vehicle industry.98 JMA has </w:t>
      </w:r>
      <w:r w:rsidRPr="00387819">
        <w:rPr>
          <w:rStyle w:val="StyleUnderline"/>
        </w:rPr>
        <w:t>successfully lobbied numerous states and municipalities to adopt a set of high-road contracting standards</w:t>
      </w:r>
      <w:r w:rsidRPr="00387819">
        <w:rPr>
          <w:sz w:val="16"/>
        </w:rPr>
        <w:t xml:space="preserve"> that prioritize job creation and retention in assessing manufacturer bids for public contracts.99 It has then </w:t>
      </w:r>
      <w:r w:rsidRPr="00387819">
        <w:rPr>
          <w:rStyle w:val="StyleUnderline"/>
        </w:rPr>
        <w:t xml:space="preserve">worked with unions to hold companies accountable to those standards, </w:t>
      </w:r>
      <w:r w:rsidRPr="00387819">
        <w:rPr>
          <w:rStyle w:val="Emphasis"/>
        </w:rPr>
        <w:t>ultimately enabling unionization.</w:t>
      </w:r>
      <w:r w:rsidRPr="00387819">
        <w:rPr>
          <w:sz w:val="16"/>
        </w:rPr>
        <w:t>100</w:t>
      </w:r>
    </w:p>
    <w:p w14:paraId="12446303" w14:textId="77777777" w:rsidR="00C37B30" w:rsidRDefault="00C37B30" w:rsidP="00C37B30">
      <w:pPr>
        <w:rPr>
          <w:sz w:val="16"/>
        </w:rPr>
      </w:pPr>
    </w:p>
    <w:p w14:paraId="61D21490" w14:textId="77777777" w:rsidR="00C37B30" w:rsidRPr="001F036A" w:rsidRDefault="00C37B30" w:rsidP="001F036A">
      <w:pPr>
        <w:rPr>
          <w:sz w:val="16"/>
        </w:rPr>
      </w:pPr>
    </w:p>
    <w:p w14:paraId="63531715" w14:textId="2C44451A" w:rsidR="00C31682" w:rsidRDefault="00C31682" w:rsidP="001F036A">
      <w:pPr>
        <w:pStyle w:val="Heading2"/>
      </w:pPr>
      <w:r>
        <w:lastRenderedPageBreak/>
        <w:t>K---1NC</w:t>
      </w:r>
    </w:p>
    <w:p w14:paraId="05A96D94" w14:textId="77777777" w:rsidR="00C31682" w:rsidRPr="00020EAB" w:rsidRDefault="00C31682" w:rsidP="00C31682">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FDD7E49" w14:textId="77777777" w:rsidR="00C31682" w:rsidRPr="00B438B0" w:rsidRDefault="00C31682" w:rsidP="00C31682">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7F42A735" w14:textId="77777777" w:rsidR="00C31682" w:rsidRDefault="00C31682" w:rsidP="00C31682">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A91795">
        <w:rPr>
          <w:rStyle w:val="StyleUnderline"/>
          <w:highlight w:val="cyan"/>
        </w:rPr>
        <w:t xml:space="preserve"> the </w:t>
      </w:r>
      <w:r w:rsidRPr="00A91795">
        <w:rPr>
          <w:rStyle w:val="Emphasis"/>
          <w:highlight w:val="cyan"/>
        </w:rPr>
        <w:t>interests of capital</w:t>
      </w:r>
      <w:r w:rsidRPr="00C238EC">
        <w:rPr>
          <w:sz w:val="16"/>
        </w:rPr>
        <w:t>.</w:t>
      </w:r>
    </w:p>
    <w:p w14:paraId="3B15A3A6" w14:textId="77777777" w:rsidR="00C31682" w:rsidRPr="00C238EC" w:rsidRDefault="00C31682" w:rsidP="00C31682">
      <w:pPr>
        <w:rPr>
          <w:sz w:val="16"/>
        </w:rPr>
      </w:pPr>
      <w:r>
        <w:rPr>
          <w:sz w:val="16"/>
        </w:rPr>
        <w:t>&lt;&lt;TEXT CONDENSED NONE OMITTED&gt;&gt;</w:t>
      </w:r>
    </w:p>
    <w:p w14:paraId="4833F9D6" w14:textId="77777777" w:rsidR="00C31682" w:rsidRPr="002B5806" w:rsidRDefault="00C31682" w:rsidP="00C31682">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w:t>
      </w:r>
      <w:proofErr w:type="spellStart"/>
      <w:r w:rsidRPr="002B5806">
        <w:rPr>
          <w:sz w:val="8"/>
          <w:szCs w:val="8"/>
        </w:rPr>
        <w:t>Pashukanis’s</w:t>
      </w:r>
      <w:proofErr w:type="spellEnd"/>
      <w:r w:rsidRPr="002B5806">
        <w:rPr>
          <w:sz w:val="8"/>
          <w:szCs w:val="8"/>
        </w:rPr>
        <w:t xml:space="preserve">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Sinzheimer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0D045B1D" w14:textId="77777777" w:rsidR="00C31682" w:rsidRPr="00F36A06" w:rsidRDefault="00C31682" w:rsidP="00C31682">
      <w:pPr>
        <w:rPr>
          <w:sz w:val="16"/>
        </w:rPr>
      </w:pPr>
      <w:r>
        <w:rPr>
          <w:sz w:val="16"/>
        </w:rPr>
        <w:t>&lt;&lt;PARAGRAPH BREAKS CONTINUE&gt;&gt;</w:t>
      </w:r>
    </w:p>
    <w:p w14:paraId="7B282F3D" w14:textId="77777777" w:rsidR="00C31682" w:rsidRPr="003F6616" w:rsidRDefault="00C31682" w:rsidP="00C31682">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FA930D8" w14:textId="77777777" w:rsidR="00C31682" w:rsidRPr="002B5806" w:rsidRDefault="00C31682" w:rsidP="00C31682">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w:t>
      </w:r>
      <w:r w:rsidRPr="002B5806">
        <w:rPr>
          <w:rStyle w:val="Emphasis"/>
        </w:rPr>
        <w:lastRenderedPageBreak/>
        <w:t>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28C3A7B6" w14:textId="77777777" w:rsidR="00C31682" w:rsidRDefault="00C31682" w:rsidP="00C31682"/>
    <w:p w14:paraId="7505B167" w14:textId="77777777" w:rsidR="00C31682" w:rsidRPr="001D3F54" w:rsidRDefault="00C31682" w:rsidP="00C31682">
      <w:pPr>
        <w:pStyle w:val="Heading4"/>
      </w:pPr>
      <w:r>
        <w:t xml:space="preserve">Capitalism’s </w:t>
      </w:r>
      <w:r w:rsidRPr="00F25A25">
        <w:rPr>
          <w:u w:val="single"/>
        </w:rPr>
        <w:t>unsustainable</w:t>
      </w:r>
      <w:r>
        <w:t xml:space="preserve"> and causes </w:t>
      </w:r>
      <w:r w:rsidRPr="009B1ED5">
        <w:rPr>
          <w:u w:val="single"/>
        </w:rPr>
        <w:t>extinction</w:t>
      </w:r>
      <w:r>
        <w:t>.</w:t>
      </w:r>
    </w:p>
    <w:p w14:paraId="7673B6C6" w14:textId="77777777" w:rsidR="00C31682" w:rsidRDefault="00C31682" w:rsidP="00C31682">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5037BB98" w14:textId="77777777" w:rsidR="00C31682" w:rsidRPr="0076713D" w:rsidRDefault="00C31682" w:rsidP="00C31682">
      <w:pPr>
        <w:rPr>
          <w:sz w:val="16"/>
        </w:rPr>
      </w:pPr>
      <w:r w:rsidRPr="0076713D">
        <w:rPr>
          <w:sz w:val="16"/>
        </w:rPr>
        <w:t>Technological Innovation: A Double-Edged Sword</w:t>
      </w:r>
    </w:p>
    <w:p w14:paraId="0524A531" w14:textId="77777777" w:rsidR="00C31682" w:rsidRPr="0076713D" w:rsidRDefault="00C31682" w:rsidP="00C31682">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69E1FCA6" w14:textId="77777777" w:rsidR="00C31682" w:rsidRPr="0076713D" w:rsidRDefault="00C31682" w:rsidP="00C31682">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1DA660D2" w14:textId="77777777" w:rsidR="00C31682" w:rsidRPr="0076713D" w:rsidRDefault="00C31682" w:rsidP="00C31682">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12DD1D14" w14:textId="77777777" w:rsidR="00C31682" w:rsidRPr="0076713D" w:rsidRDefault="00C31682" w:rsidP="00C31682">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76713D">
        <w:rPr>
          <w:sz w:val="16"/>
        </w:rPr>
        <w:t>dollars.Footnote</w:t>
      </w:r>
      <w:proofErr w:type="gramEnd"/>
      <w:r w:rsidRPr="0076713D">
        <w:rPr>
          <w:sz w:val="16"/>
        </w:rPr>
        <w:t xml:space="preserv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47B13200" w14:textId="77777777" w:rsidR="00C31682" w:rsidRPr="0076713D" w:rsidRDefault="00C31682" w:rsidP="00C31682">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w:t>
      </w:r>
      <w:r w:rsidRPr="0076713D">
        <w:rPr>
          <w:sz w:val="16"/>
        </w:rPr>
        <w:lastRenderedPageBreak/>
        <w:t xml:space="preserve">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73D80A81" w14:textId="77777777" w:rsidR="00C31682" w:rsidRPr="0076713D" w:rsidRDefault="00C31682" w:rsidP="00C31682">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4217F544" w14:textId="77777777" w:rsidR="00C31682" w:rsidRPr="0076713D" w:rsidRDefault="00C31682" w:rsidP="00C31682">
      <w:pPr>
        <w:rPr>
          <w:sz w:val="16"/>
        </w:rPr>
      </w:pPr>
      <w:r w:rsidRPr="0076713D">
        <w:rPr>
          <w:sz w:val="16"/>
        </w:rPr>
        <w:t>Climate Change: The Existential Threat</w:t>
      </w:r>
    </w:p>
    <w:p w14:paraId="2C291C07" w14:textId="77777777" w:rsidR="00C31682" w:rsidRDefault="00C31682" w:rsidP="00C31682">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402508B7" w14:textId="77777777" w:rsidR="00C31682" w:rsidRPr="00C238EC" w:rsidRDefault="00C31682" w:rsidP="00C31682">
      <w:pPr>
        <w:rPr>
          <w:sz w:val="16"/>
        </w:rPr>
      </w:pPr>
      <w:r>
        <w:rPr>
          <w:sz w:val="16"/>
        </w:rPr>
        <w:t>&lt;&lt;TEXT CONDENSED NONE OMITTED&gt;&gt;</w:t>
      </w:r>
    </w:p>
    <w:p w14:paraId="67CC3BF4" w14:textId="77777777" w:rsidR="00C31682" w:rsidRPr="001D3F54" w:rsidRDefault="00C31682" w:rsidP="00C31682">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2124F9ED" w14:textId="77777777" w:rsidR="00C31682" w:rsidRPr="00C238EC" w:rsidRDefault="00C31682" w:rsidP="00C31682">
      <w:pPr>
        <w:rPr>
          <w:sz w:val="16"/>
        </w:rPr>
      </w:pPr>
      <w:r>
        <w:rPr>
          <w:sz w:val="16"/>
        </w:rPr>
        <w:t>&lt;&lt;PARAGRAPH BREAKS CONTINUE&gt;&gt;</w:t>
      </w:r>
    </w:p>
    <w:p w14:paraId="2294BD5C" w14:textId="77777777" w:rsidR="00C31682" w:rsidRPr="0076713D" w:rsidRDefault="00C31682" w:rsidP="00C31682">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3F31381B" w14:textId="77777777" w:rsidR="00C31682" w:rsidRPr="0076713D" w:rsidRDefault="00C31682" w:rsidP="00C31682">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E423ACC" w14:textId="77777777" w:rsidR="00C31682" w:rsidRPr="0076713D" w:rsidRDefault="00C31682" w:rsidP="00C31682">
      <w:pPr>
        <w:rPr>
          <w:sz w:val="16"/>
        </w:rPr>
      </w:pPr>
      <w:r w:rsidRPr="0076713D">
        <w:rPr>
          <w:sz w:val="16"/>
        </w:rPr>
        <w:t>Artificial Intelligence: Transforming Society</w:t>
      </w:r>
    </w:p>
    <w:p w14:paraId="2DD69FE4" w14:textId="77777777" w:rsidR="00C31682" w:rsidRPr="0076713D" w:rsidRDefault="00C31682" w:rsidP="00C31682">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w:t>
      </w:r>
      <w:r w:rsidRPr="00A67B15">
        <w:rPr>
          <w:rStyle w:val="StyleUnderline"/>
        </w:rPr>
        <w:lastRenderedPageBreak/>
        <w:t xml:space="preserve">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1DC0CA5E" w14:textId="77777777" w:rsidR="00C31682" w:rsidRPr="0076713D" w:rsidRDefault="00C31682" w:rsidP="00C31682">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08203824" w14:textId="77777777" w:rsidR="00C31682" w:rsidRPr="0076713D" w:rsidRDefault="00C31682" w:rsidP="00C31682">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57167533" w14:textId="77777777" w:rsidR="00C31682" w:rsidRPr="0076713D" w:rsidRDefault="00C31682" w:rsidP="00C31682">
      <w:pPr>
        <w:rPr>
          <w:sz w:val="16"/>
        </w:rPr>
      </w:pPr>
      <w:r w:rsidRPr="0076713D">
        <w:rPr>
          <w:sz w:val="16"/>
        </w:rPr>
        <w:t>Quantum Computing: A New Frontier</w:t>
      </w:r>
    </w:p>
    <w:p w14:paraId="139B013E" w14:textId="77777777" w:rsidR="00C31682" w:rsidRPr="0076713D" w:rsidRDefault="00C31682" w:rsidP="00C31682">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3C8B6796" w14:textId="77777777" w:rsidR="00C31682" w:rsidRPr="0076713D" w:rsidRDefault="00C31682" w:rsidP="00C31682">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w:t>
      </w:r>
      <w:r w:rsidRPr="0076713D">
        <w:rPr>
          <w:sz w:val="16"/>
        </w:rPr>
        <w:lastRenderedPageBreak/>
        <w:t>critical for policymakers, technologists, and global leaders to work together to ensure that its development is guided by principles of equity, security, and sustainability.</w:t>
      </w:r>
    </w:p>
    <w:p w14:paraId="4B11CAF2" w14:textId="77777777" w:rsidR="00C31682" w:rsidRPr="0076713D" w:rsidRDefault="00C31682" w:rsidP="00C31682">
      <w:pPr>
        <w:rPr>
          <w:sz w:val="16"/>
        </w:rPr>
      </w:pPr>
      <w:r w:rsidRPr="0076713D">
        <w:rPr>
          <w:sz w:val="16"/>
        </w:rPr>
        <w:t>Biotechnology and Genetic Engineering: Rewriting Life</w:t>
      </w:r>
    </w:p>
    <w:p w14:paraId="04A37D82" w14:textId="77777777" w:rsidR="00C31682" w:rsidRPr="0076713D" w:rsidRDefault="00C31682" w:rsidP="00C31682">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0F12A4AB" w14:textId="77777777" w:rsidR="00C31682" w:rsidRPr="0076713D" w:rsidRDefault="00C31682" w:rsidP="00C31682">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943EFB0" w14:textId="77777777" w:rsidR="00C31682" w:rsidRDefault="00C31682" w:rsidP="00C31682">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1E4F1C4A" w14:textId="77777777" w:rsidR="00C31682" w:rsidRPr="00473CBE" w:rsidRDefault="00C31682" w:rsidP="00C31682"/>
    <w:p w14:paraId="5BFD0531" w14:textId="77777777" w:rsidR="00C31682" w:rsidRPr="009B1FC1" w:rsidRDefault="00C31682" w:rsidP="00C31682">
      <w:pPr>
        <w:pStyle w:val="Heading4"/>
      </w:pPr>
      <w:r>
        <w:t xml:space="preserve">The alternative is </w:t>
      </w:r>
      <w:r w:rsidRPr="00987946">
        <w:rPr>
          <w:u w:val="single"/>
        </w:rPr>
        <w:t>workers’ control</w:t>
      </w:r>
      <w:r>
        <w:t xml:space="preserve">. It’s </w:t>
      </w:r>
      <w:r w:rsidRPr="00414103">
        <w:rPr>
          <w:u w:val="single"/>
        </w:rPr>
        <w:t>mutually exclusive</w:t>
      </w:r>
      <w:r>
        <w:t>.</w:t>
      </w:r>
    </w:p>
    <w:p w14:paraId="14BD1F7D" w14:textId="77777777" w:rsidR="00C31682" w:rsidRPr="00434ABB" w:rsidRDefault="00C31682" w:rsidP="00C31682">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366DCD76" w14:textId="77777777" w:rsidR="00C31682" w:rsidRPr="00D4111F" w:rsidRDefault="00C31682" w:rsidP="00C31682">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2D6FF38C" w14:textId="77777777" w:rsidR="00C31682" w:rsidRPr="00D4111F" w:rsidRDefault="00C31682" w:rsidP="00C31682">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3536550E" w14:textId="3FE76E14" w:rsidR="00C37B30" w:rsidRPr="00C37B30" w:rsidRDefault="00C31682" w:rsidP="00C37B30">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lastRenderedPageBreak/>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xml:space="preserve">.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w:t>
      </w:r>
      <w:proofErr w:type="gramStart"/>
      <w:r w:rsidRPr="00C0052B">
        <w:rPr>
          <w:sz w:val="16"/>
        </w:rPr>
        <w:t>system.</w:t>
      </w:r>
      <w:r w:rsidR="00C37B30">
        <w:t>=</w:t>
      </w:r>
      <w:proofErr w:type="gramEnd"/>
    </w:p>
    <w:p w14:paraId="5223CDE9" w14:textId="4F7B0FF1" w:rsidR="00C37B30" w:rsidRPr="00322C7A" w:rsidRDefault="00C37B30" w:rsidP="00C37B30">
      <w:pPr>
        <w:rPr>
          <w:sz w:val="16"/>
        </w:rPr>
      </w:pPr>
      <w:r w:rsidRPr="00322C7A">
        <w:rPr>
          <w:rStyle w:val="Emphasis"/>
          <w:sz w:val="24"/>
          <w:szCs w:val="26"/>
          <w:highlight w:val="cyan"/>
        </w:rPr>
        <w:t>d</w:t>
      </w:r>
      <w:r w:rsidRPr="00322C7A">
        <w:rPr>
          <w:rStyle w:val="Emphasis"/>
          <w:sz w:val="24"/>
          <w:szCs w:val="26"/>
        </w:rPr>
        <w:t>estruction</w:t>
      </w:r>
      <w:r w:rsidRPr="00322C7A">
        <w:rPr>
          <w:rStyle w:val="StyleUnderline"/>
          <w:sz w:val="24"/>
          <w:szCs w:val="26"/>
        </w:rPr>
        <w:t xml:space="preserve"> </w:t>
      </w:r>
      <w:r w:rsidRPr="00322C7A">
        <w:rPr>
          <w:rStyle w:val="StyleUnderline"/>
        </w:rPr>
        <w:t xml:space="preserve">- </w:t>
      </w:r>
      <w:r w:rsidRPr="00322C7A">
        <w:rPr>
          <w:rStyle w:val="StyleUnderline"/>
          <w:highlight w:val="cyan"/>
        </w:rPr>
        <w:t xml:space="preserve">are </w:t>
      </w:r>
      <w:r w:rsidRPr="00322C7A">
        <w:rPr>
          <w:rStyle w:val="Emphasis"/>
          <w:highlight w:val="cyan"/>
        </w:rPr>
        <w:t>best addressed</w:t>
      </w:r>
      <w:r w:rsidRPr="00322C7A">
        <w:rPr>
          <w:rStyle w:val="StyleUnderline"/>
          <w:highlight w:val="cyan"/>
        </w:rPr>
        <w:t xml:space="preserve"> through </w:t>
      </w:r>
      <w:r w:rsidRPr="00322C7A">
        <w:rPr>
          <w:rStyle w:val="Emphasis"/>
          <w:highlight w:val="cyan"/>
        </w:rPr>
        <w:t>global solutions</w:t>
      </w:r>
      <w:r w:rsidRPr="00322C7A">
        <w:rPr>
          <w:sz w:val="16"/>
        </w:rPr>
        <w:t>.</w:t>
      </w:r>
    </w:p>
    <w:p w14:paraId="65B3F87B" w14:textId="430FD689" w:rsidR="00C30E15" w:rsidRDefault="00C30E15" w:rsidP="00C37B30">
      <w:pPr>
        <w:pStyle w:val="Heading2"/>
      </w:pPr>
      <w:r>
        <w:lastRenderedPageBreak/>
        <w:t>Antitrust DA---1NC</w:t>
      </w:r>
    </w:p>
    <w:p w14:paraId="6AD2CF77" w14:textId="587975D7" w:rsidR="00C30E15" w:rsidRDefault="00C30E15" w:rsidP="00C30E15">
      <w:pPr>
        <w:pStyle w:val="Heading4"/>
      </w:pPr>
      <w:r>
        <w:t>CP:</w:t>
      </w:r>
      <w:r>
        <w:t xml:space="preserve"> The United States federal government should:</w:t>
      </w:r>
      <w:r>
        <w:br/>
        <w:t>---Restore Lina Khan as Chair of the Federal Trade Commission and rehire Commissioners Rebecca Slaughter and Alvaro Bedoya;</w:t>
      </w:r>
      <w:r>
        <w:br/>
        <w:t>---Fully fund and staff the Federal Trade Commission and Department of Justice’s Antitrust Division;</w:t>
      </w:r>
      <w:r>
        <w:br/>
        <w:t>---Appeal Judge Amit Mehta’s decision in Google v. United States.</w:t>
      </w:r>
    </w:p>
    <w:p w14:paraId="32C5AE65" w14:textId="77777777" w:rsidR="00C30E15" w:rsidRPr="00C30E15" w:rsidRDefault="00C30E15" w:rsidP="00C30E15"/>
    <w:p w14:paraId="188BBA64" w14:textId="77777777" w:rsidR="00C30E15" w:rsidRPr="009215D3" w:rsidRDefault="00C30E15" w:rsidP="00C30E15">
      <w:pPr>
        <w:pStyle w:val="Heading4"/>
      </w:pPr>
      <w:r>
        <w:t xml:space="preserve">Big Tech regulation is </w:t>
      </w:r>
      <w:r>
        <w:rPr>
          <w:u w:val="single"/>
        </w:rPr>
        <w:t>coalescing</w:t>
      </w:r>
      <w:r>
        <w:t xml:space="preserve"> globally now, but strong U.S. antitrust law is </w:t>
      </w:r>
      <w:r>
        <w:rPr>
          <w:u w:val="single"/>
        </w:rPr>
        <w:t>key</w:t>
      </w:r>
      <w:r>
        <w:t>.</w:t>
      </w:r>
    </w:p>
    <w:p w14:paraId="437A4673" w14:textId="77777777" w:rsidR="00C30E15" w:rsidRPr="009215D3" w:rsidRDefault="00C30E15" w:rsidP="00C30E15">
      <w:r>
        <w:t xml:space="preserve">Alex </w:t>
      </w:r>
      <w:r w:rsidRPr="009215D3">
        <w:rPr>
          <w:rStyle w:val="Style13ptBold"/>
        </w:rPr>
        <w:t>Katsomitros 25</w:t>
      </w:r>
      <w:r>
        <w:t>. Reporter. "The great big tech break-up." World Finance. 2/4/2025. worldfinance.com/special-reports/the-great-big-tech-break-up</w:t>
      </w:r>
    </w:p>
    <w:p w14:paraId="44ED857D" w14:textId="77777777" w:rsidR="00C30E15" w:rsidRDefault="00C30E15" w:rsidP="00C30E15">
      <w:r>
        <w:t>A global crackdown</w:t>
      </w:r>
    </w:p>
    <w:p w14:paraId="6726F2D6" w14:textId="77777777" w:rsidR="00C30E15" w:rsidRDefault="00C30E15" w:rsidP="00C30E15">
      <w: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t xml:space="preserve"> the </w:t>
      </w:r>
      <w:r w:rsidRPr="009215D3">
        <w:rPr>
          <w:rStyle w:val="StyleUnderline"/>
          <w:highlight w:val="cyan"/>
        </w:rPr>
        <w:t>digital powers</w:t>
      </w:r>
      <w: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t xml:space="preserve"> an old tool against this new </w:t>
      </w:r>
      <w:r w:rsidRPr="009215D3">
        <w:t>enemy</w:t>
      </w:r>
      <w:r>
        <w:t xml:space="preserve">: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t xml:space="preserve"> large as the ultimate penalty to bring offenders into line.</w:t>
      </w:r>
    </w:p>
    <w:p w14:paraId="5C3EE132" w14:textId="77777777" w:rsidR="00C30E15" w:rsidRDefault="00C30E15" w:rsidP="00C30E15">
      <w:r>
        <w:t xml:space="preserve">There are four reasons why big tech faces such a fierce backlash. One is a chronic concern among regulators and antitrust academics that </w:t>
      </w:r>
      <w:r w:rsidRPr="009215D3">
        <w:rPr>
          <w:rStyle w:val="Emphasis"/>
          <w:highlight w:val="cyan"/>
        </w:rPr>
        <w:t>competition</w:t>
      </w:r>
      <w:r w:rsidRPr="009215D3">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t xml:space="preserve">,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w:t>
      </w:r>
      <w:proofErr w:type="gramStart"/>
      <w:r>
        <w:t>business like</w:t>
      </w:r>
      <w:proofErr w:type="gramEnd"/>
      <w:r>
        <w:t xml:space="preserve"> e-commerce or social media than it is in most other business sectors,” he says.</w:t>
      </w:r>
    </w:p>
    <w:p w14:paraId="735212C1" w14:textId="77777777" w:rsidR="00C30E15" w:rsidRDefault="00C30E15" w:rsidP="00C30E15">
      <w: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proofErr w:type="spellStart"/>
      <w:r w:rsidRPr="009215D3">
        <w:rPr>
          <w:rStyle w:val="Emphasis"/>
          <w:highlight w:val="cyan"/>
        </w:rPr>
        <w:t>scepticism</w:t>
      </w:r>
      <w:proofErr w:type="spellEnd"/>
      <w:r w:rsidRPr="009215D3">
        <w:rPr>
          <w:rStyle w:val="StyleUnderline"/>
        </w:rPr>
        <w:t xml:space="preserve"> towards</w:t>
      </w:r>
      <w:r w:rsidRPr="009215D3">
        <w:t xml:space="preserve"> elites</w:t>
      </w:r>
      <w:r>
        <w:t xml:space="preserve">, </w:t>
      </w:r>
      <w:r w:rsidRPr="009215D3">
        <w:rPr>
          <w:rStyle w:val="Emphasis"/>
        </w:rPr>
        <w:t>big corporations</w:t>
      </w:r>
      <w:r>
        <w:t xml:space="preserve"> and mainstream media, exemplified by tech companies and their leaders, such as Facebook’s founder Mark Zuckerberg. </w:t>
      </w:r>
      <w:proofErr w:type="spellStart"/>
      <w:r>
        <w:t>Deglobalisation</w:t>
      </w:r>
      <w:proofErr w:type="spellEnd"/>
      <w:r>
        <w:t xml:space="preserve">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2EA65CEB" w14:textId="77777777" w:rsidR="00C30E15" w:rsidRDefault="00C30E15" w:rsidP="00C30E15">
      <w:r>
        <w:t xml:space="preserve">Finally, </w:t>
      </w:r>
      <w:r w:rsidRPr="009215D3">
        <w:rPr>
          <w:rStyle w:val="StyleUnderline"/>
        </w:rPr>
        <w:t xml:space="preserve">platform </w:t>
      </w:r>
      <w:r w:rsidRPr="009215D3">
        <w:rPr>
          <w:rStyle w:val="StyleUnderline"/>
          <w:highlight w:val="cyan"/>
        </w:rPr>
        <w:t>economies</w:t>
      </w:r>
      <w:r>
        <w:t xml:space="preserve"> have </w:t>
      </w:r>
      <w:r w:rsidRPr="009215D3">
        <w:rPr>
          <w:rStyle w:val="StyleUnderline"/>
          <w:highlight w:val="cyan"/>
        </w:rPr>
        <w:t xml:space="preserve">reached a </w:t>
      </w:r>
      <w:r w:rsidRPr="009215D3">
        <w:rPr>
          <w:rStyle w:val="Emphasis"/>
          <w:highlight w:val="cyan"/>
        </w:rPr>
        <w:t>tipping point</w:t>
      </w:r>
      <w:r>
        <w:t xml:space="preserve">. With the increasing convergence of digital technologies, </w:t>
      </w:r>
      <w:r w:rsidRPr="009215D3">
        <w:rPr>
          <w:rStyle w:val="StyleUnderline"/>
        </w:rPr>
        <w:t>the level of</w:t>
      </w:r>
      <w: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t xml:space="preserve">. Take Google for example. More than a simple firm, it is an ecosystem that has </w:t>
      </w:r>
      <w:r>
        <w:lastRenderedPageBreak/>
        <w:t xml:space="preserve">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t xml:space="preserve"> also </w:t>
      </w:r>
      <w:r w:rsidRPr="009215D3">
        <w:rPr>
          <w:rStyle w:val="StyleUnderline"/>
          <w:highlight w:val="cyan"/>
        </w:rPr>
        <w:t>convinced regulators</w:t>
      </w:r>
      <w:r>
        <w:t xml:space="preserve"> that </w:t>
      </w:r>
      <w:r w:rsidRPr="009215D3">
        <w:rPr>
          <w:rStyle w:val="StyleUnderline"/>
          <w:highlight w:val="cyan"/>
        </w:rPr>
        <w:t xml:space="preserve">they </w:t>
      </w:r>
      <w:r w:rsidRPr="009215D3">
        <w:rPr>
          <w:rStyle w:val="Emphasis"/>
          <w:highlight w:val="cyan"/>
        </w:rPr>
        <w:t>must act</w:t>
      </w:r>
      <w:r>
        <w:t xml:space="preserve"> now </w:t>
      </w:r>
      <w:r w:rsidRPr="009215D3">
        <w:rPr>
          <w:rStyle w:val="StyleUnderline"/>
        </w:rPr>
        <w:t xml:space="preserve">before it is </w:t>
      </w:r>
      <w:r w:rsidRPr="009215D3">
        <w:rPr>
          <w:rStyle w:val="Emphasis"/>
        </w:rPr>
        <w:t>too late</w:t>
      </w:r>
      <w:r>
        <w:t>. But it is exactly this complexity that makes antitrust action against tech giants tricky, as the repercussions are unknown and the measures taken possibly counterproductive.</w:t>
      </w:r>
    </w:p>
    <w:p w14:paraId="3F475EF1" w14:textId="77777777" w:rsidR="00C30E15" w:rsidRDefault="00C30E15" w:rsidP="00C30E15">
      <w:r>
        <w:t>Breaking up is hard to do</w:t>
      </w:r>
    </w:p>
    <w:p w14:paraId="3012068A" w14:textId="77777777" w:rsidR="00C30E15" w:rsidRDefault="00C30E15" w:rsidP="00C30E15">
      <w:r w:rsidRPr="009215D3">
        <w:rPr>
          <w:rStyle w:val="StyleUnderline"/>
          <w:highlight w:val="cyan"/>
        </w:rPr>
        <w:t>As big tech’s home</w:t>
      </w:r>
      <w:r w:rsidRPr="009215D3">
        <w:rPr>
          <w:rStyle w:val="StyleUnderline"/>
        </w:rPr>
        <w:t>land</w:t>
      </w:r>
      <w:r w:rsidRPr="009215D3">
        <w:rPr>
          <w:rStyle w:val="StyleUnderline"/>
          <w:highlight w:val="cyan"/>
        </w:rPr>
        <w:t>, the US is</w:t>
      </w:r>
      <w: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t xml:space="preserve">. After decades of unfettered growth, </w:t>
      </w:r>
      <w:r w:rsidRPr="009215D3">
        <w:rPr>
          <w:rStyle w:val="StyleUnderline"/>
        </w:rPr>
        <w:t xml:space="preserve">big </w:t>
      </w:r>
      <w:r w:rsidRPr="009215D3">
        <w:rPr>
          <w:rStyle w:val="StyleUnderline"/>
          <w:highlight w:val="cyan"/>
        </w:rPr>
        <w:t>tech</w:t>
      </w:r>
      <w: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t xml:space="preserve"> head of the Department of Justice (</w:t>
      </w:r>
      <w:proofErr w:type="spellStart"/>
      <w:r w:rsidRPr="009215D3">
        <w:rPr>
          <w:rStyle w:val="Emphasis"/>
        </w:rPr>
        <w:t>DoJ</w:t>
      </w:r>
      <w:proofErr w:type="spellEnd"/>
      <w: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t xml:space="preserve"> Lina Khan, chair of </w:t>
      </w:r>
      <w:r w:rsidRPr="009215D3">
        <w:rPr>
          <w:rStyle w:val="StyleUnderline"/>
        </w:rPr>
        <w:t>the</w:t>
      </w:r>
      <w:r>
        <w:t xml:space="preserve"> competition regulator Federal Trade </w:t>
      </w:r>
      <w:r w:rsidRPr="009215D3">
        <w:t>Commission (FTC), made her name as an academic with an influential paper on Amazon’s monopolistic practices. “For a long time, antitrust has been percolating various theories of harm th</w:t>
      </w:r>
      <w:r>
        <w:t>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3E919E72" w14:textId="77777777" w:rsidR="00C30E15" w:rsidRDefault="00C30E15" w:rsidP="00C30E15">
      <w: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t xml:space="preserve">. Last October </w:t>
      </w:r>
      <w:r w:rsidRPr="009215D3">
        <w:rPr>
          <w:rStyle w:val="StyleUnderline"/>
        </w:rPr>
        <w:t xml:space="preserve">the </w:t>
      </w:r>
      <w:proofErr w:type="spellStart"/>
      <w:r w:rsidRPr="009215D3">
        <w:rPr>
          <w:rStyle w:val="StyleUnderline"/>
        </w:rPr>
        <w:t>DoJ</w:t>
      </w:r>
      <w:proofErr w:type="spellEnd"/>
      <w:r w:rsidRPr="009215D3">
        <w:rPr>
          <w:rStyle w:val="StyleUnderline"/>
        </w:rPr>
        <w:t xml:space="preserve"> proposed</w:t>
      </w:r>
      <w:r>
        <w:t xml:space="preserve"> that </w:t>
      </w:r>
      <w:r w:rsidRPr="009215D3">
        <w:rPr>
          <w:rStyle w:val="Emphasis"/>
        </w:rPr>
        <w:t>breaking the firm up</w:t>
      </w:r>
      <w:r w:rsidRPr="009215D3">
        <w:rPr>
          <w:rStyle w:val="StyleUnderline"/>
        </w:rPr>
        <w:t xml:space="preserve"> may be one option</w:t>
      </w:r>
      <w: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t>.</w:t>
      </w:r>
    </w:p>
    <w:p w14:paraId="73784BBC" w14:textId="77777777" w:rsidR="00C30E15" w:rsidRDefault="00C30E15" w:rsidP="00C30E15">
      <w:r w:rsidRPr="009215D3">
        <w:rPr>
          <w:rStyle w:val="StyleUnderline"/>
        </w:rPr>
        <w:t>Alphabet</w:t>
      </w:r>
      <w: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 xml:space="preserve">different </w:t>
      </w:r>
      <w:proofErr w:type="spellStart"/>
      <w:r w:rsidRPr="009215D3">
        <w:rPr>
          <w:rStyle w:val="Emphasis"/>
        </w:rPr>
        <w:t>DoJ</w:t>
      </w:r>
      <w:proofErr w:type="spellEnd"/>
      <w:r w:rsidRPr="009215D3">
        <w:rPr>
          <w:rStyle w:val="Emphasis"/>
        </w:rPr>
        <w:t xml:space="preserve"> lawsuit</w:t>
      </w:r>
      <w:r w:rsidRPr="009215D3">
        <w:rPr>
          <w:rStyle w:val="StyleUnderline"/>
        </w:rPr>
        <w:t xml:space="preserve"> over anti-competitive practices</w:t>
      </w:r>
      <w: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68FE60B5" w14:textId="77777777" w:rsidR="00C30E15" w:rsidRDefault="00C30E15" w:rsidP="00C30E15">
      <w:r w:rsidRPr="009215D3">
        <w:rPr>
          <w:rStyle w:val="StyleUnderline"/>
          <w:highlight w:val="cyan"/>
        </w:rPr>
        <w:t xml:space="preserve">Although </w:t>
      </w:r>
      <w:r w:rsidRPr="009215D3">
        <w:rPr>
          <w:rStyle w:val="Emphasis"/>
          <w:highlight w:val="cyan"/>
        </w:rPr>
        <w:t>break-up</w:t>
      </w:r>
      <w:r>
        <w:t xml:space="preserve"> order</w:t>
      </w:r>
      <w:r w:rsidRPr="009215D3">
        <w:rPr>
          <w:rStyle w:val="Emphasis"/>
          <w:highlight w:val="cyan"/>
        </w:rPr>
        <w:t>s</w:t>
      </w:r>
      <w:r w:rsidRPr="009215D3">
        <w:rPr>
          <w:rStyle w:val="StyleUnderline"/>
          <w:highlight w:val="cyan"/>
        </w:rPr>
        <w:t xml:space="preserve"> are rare</w:t>
      </w:r>
      <w:r>
        <w:t xml:space="preserve">, given that courts </w:t>
      </w:r>
      <w:proofErr w:type="spellStart"/>
      <w:r>
        <w:t>disfavour</w:t>
      </w:r>
      <w:proofErr w:type="spellEnd"/>
      <w:r>
        <w:t xml:space="preserve">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t xml:space="preserve">, 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t xml:space="preserve">: “The situation that Google currently finds itself in may be uncommonly </w:t>
      </w:r>
      <w:proofErr w:type="spellStart"/>
      <w:r>
        <w:t>favourable</w:t>
      </w:r>
      <w:proofErr w:type="spellEnd"/>
      <w:r>
        <w:t xml:space="preserv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01D0F1E0" w14:textId="77777777" w:rsidR="00C30E15" w:rsidRPr="000D379E" w:rsidRDefault="00C30E15" w:rsidP="00C30E15"/>
    <w:p w14:paraId="47DBC3FD" w14:textId="77777777" w:rsidR="00C30E15" w:rsidRPr="008866A3" w:rsidRDefault="00C30E15" w:rsidP="00C30E15">
      <w:pPr>
        <w:pStyle w:val="Heading4"/>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54FAA1CB" w14:textId="77777777" w:rsidR="00C30E15" w:rsidRPr="00997381" w:rsidRDefault="00C30E15" w:rsidP="00C30E15">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2E1DD445" w14:textId="77777777" w:rsidR="00C30E15" w:rsidRPr="006C5191" w:rsidRDefault="00C30E15" w:rsidP="00C30E15">
      <w:r w:rsidRPr="006C5191">
        <w:t>INTRODUCTION</w:t>
      </w:r>
      <w:r>
        <w:tab/>
      </w:r>
    </w:p>
    <w:p w14:paraId="496527A5" w14:textId="77777777" w:rsidR="00C30E15" w:rsidRPr="006C5191" w:rsidRDefault="00C30E15" w:rsidP="00C30E15">
      <w:r w:rsidRPr="00C43779">
        <w:rPr>
          <w:rStyle w:val="StyleUnderline"/>
        </w:rPr>
        <w:t xml:space="preserve">Legal </w:t>
      </w:r>
      <w:r w:rsidRPr="0042700C">
        <w:rPr>
          <w:rStyle w:val="StyleUnderline"/>
          <w:highlight w:val="cyan"/>
        </w:rPr>
        <w:t>change is</w:t>
      </w:r>
      <w:r w:rsidRPr="006C5191">
        <w:t xml:space="preserve"> often </w:t>
      </w:r>
      <w:r w:rsidRPr="0042700C">
        <w:rPr>
          <w:rStyle w:val="Emphasis"/>
          <w:highlight w:val="cyan"/>
        </w:rPr>
        <w:t>destabilizing</w:t>
      </w:r>
      <w:r w:rsidRPr="006C5191">
        <w:t xml:space="preserve">. No one knew that better than the famed thirteenth-century theologian and legal thinker Thomas Aquinas. In Summa </w:t>
      </w:r>
      <w:proofErr w:type="spellStart"/>
      <w:r w:rsidRPr="006C5191">
        <w:t>Theologiae</w:t>
      </w:r>
      <w:proofErr w:type="spellEnd"/>
      <w:r w:rsidRPr="006C5191">
        <w:t xml:space="preserve">, he wrote that </w:t>
      </w:r>
      <w:r w:rsidRPr="0042700C">
        <w:rPr>
          <w:rStyle w:val="StyleUnderline"/>
          <w:highlight w:val="cyan"/>
        </w:rPr>
        <w:t>law</w:t>
      </w:r>
      <w:r w:rsidRPr="006C5191">
        <w:t xml:space="preserve"> is invariably bound up with custom. It </w:t>
      </w:r>
      <w:r w:rsidRPr="0042700C">
        <w:rPr>
          <w:rStyle w:val="StyleUnderline"/>
          <w:highlight w:val="cyan"/>
        </w:rPr>
        <w:t>reflects</w:t>
      </w:r>
      <w:r w:rsidRPr="006C5191">
        <w:t xml:space="preserve"> the </w:t>
      </w:r>
      <w:r w:rsidRPr="0042700C">
        <w:rPr>
          <w:rStyle w:val="Emphasis"/>
          <w:highlight w:val="cyan"/>
        </w:rPr>
        <w:t>settled</w:t>
      </w:r>
      <w:r w:rsidRPr="0042700C">
        <w:rPr>
          <w:rStyle w:val="StyleUnderline"/>
          <w:highlight w:val="cyan"/>
        </w:rPr>
        <w:t xml:space="preserve"> practices</w:t>
      </w:r>
      <w:r w:rsidRPr="006C5191">
        <w:t xml:space="preserve">, expectations, and experiences of a community. </w:t>
      </w:r>
      <w:proofErr w:type="gramStart"/>
      <w:r w:rsidRPr="006C5191">
        <w:t>So</w:t>
      </w:r>
      <w:proofErr w:type="gramEnd"/>
      <w:r w:rsidRPr="006C5191">
        <w:t xml:space="preserve"> </w:t>
      </w:r>
      <w:r w:rsidRPr="0042700C">
        <w:rPr>
          <w:rStyle w:val="StyleUnderline"/>
        </w:rPr>
        <w:t xml:space="preserve">when it </w:t>
      </w:r>
      <w:r w:rsidRPr="0042700C">
        <w:rPr>
          <w:rStyle w:val="Emphasis"/>
        </w:rPr>
        <w:t>changes</w:t>
      </w:r>
      <w:r w:rsidRPr="006C5191">
        <w:t xml:space="preserve"> - when it departs from custom - </w:t>
      </w:r>
      <w:r w:rsidRPr="0042700C">
        <w:rPr>
          <w:rStyle w:val="StyleUnderline"/>
        </w:rPr>
        <w:t>its "binding power" is "</w:t>
      </w:r>
      <w:r w:rsidRPr="0042700C">
        <w:rPr>
          <w:rStyle w:val="Emphasis"/>
        </w:rPr>
        <w:t>diminished</w:t>
      </w:r>
      <w:r w:rsidRPr="0042700C">
        <w:rPr>
          <w:rStyle w:val="StyleUnderline"/>
        </w:rPr>
        <w:t>."</w:t>
      </w:r>
      <w:r w:rsidRPr="006C5191">
        <w:t xml:space="preserve"> It should therefore change only when we understand and account for the costs.</w:t>
      </w:r>
    </w:p>
    <w:p w14:paraId="48AEB0D8" w14:textId="77777777" w:rsidR="00C30E15" w:rsidRPr="006C5191" w:rsidRDefault="00C30E15" w:rsidP="00C30E15">
      <w:r w:rsidRPr="0042700C">
        <w:rPr>
          <w:rStyle w:val="StyleUnderline"/>
          <w:highlight w:val="cyan"/>
        </w:rPr>
        <w:t>That</w:t>
      </w:r>
      <w:r w:rsidRPr="006C5191">
        <w:t xml:space="preserve"> dictum </w:t>
      </w:r>
      <w:r w:rsidRPr="0042700C">
        <w:rPr>
          <w:rStyle w:val="StyleUnderline"/>
          <w:highlight w:val="cyan"/>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6C5191">
        <w:t xml:space="preserve"> today, </w:t>
      </w:r>
      <w:r w:rsidRPr="0042700C">
        <w:rPr>
          <w:rStyle w:val="StyleUnderline"/>
          <w:highlight w:val="cyan"/>
        </w:rPr>
        <w:t>as calls grow</w:t>
      </w:r>
      <w:r w:rsidRPr="006C5191">
        <w:t xml:space="preserve"> louder </w:t>
      </w:r>
      <w:r w:rsidRPr="0042700C">
        <w:rPr>
          <w:rStyle w:val="StyleUnderline"/>
          <w:highlight w:val="cyan"/>
        </w:rPr>
        <w:t>for</w:t>
      </w:r>
      <w:r w:rsidRPr="00C43779">
        <w:rPr>
          <w:rStyle w:val="StyleUnderline"/>
        </w:rPr>
        <w:t xml:space="preserve"> changes to</w:t>
      </w:r>
      <w:r w:rsidRPr="006C5191">
        <w:t xml:space="preserve"> our nation's </w:t>
      </w:r>
      <w:r w:rsidRPr="0042700C">
        <w:rPr>
          <w:rStyle w:val="Emphasis"/>
          <w:highlight w:val="cyan"/>
        </w:rPr>
        <w:t>labor</w:t>
      </w:r>
      <w:r w:rsidRPr="00C43779">
        <w:rPr>
          <w:rStyle w:val="Emphasis"/>
        </w:rPr>
        <w:t xml:space="preserve"> laws</w:t>
      </w:r>
      <w:r w:rsidRPr="006C5191">
        <w:t xml:space="preserve">. From academics to agency administrators, </w:t>
      </w:r>
      <w:r w:rsidRPr="0042700C">
        <w:rPr>
          <w:rStyle w:val="StyleUnderline"/>
        </w:rPr>
        <w:t>critics say</w:t>
      </w:r>
      <w:r w:rsidRPr="006C5191">
        <w:t xml:space="preserve"> that </w:t>
      </w:r>
      <w:r w:rsidRPr="0042700C">
        <w:rPr>
          <w:rStyle w:val="StyleUnderline"/>
        </w:rPr>
        <w:t xml:space="preserve">labor law is </w:t>
      </w:r>
      <w:r w:rsidRPr="0042700C">
        <w:rPr>
          <w:rStyle w:val="Emphasis"/>
        </w:rPr>
        <w:t>broken</w:t>
      </w:r>
      <w:r w:rsidRPr="006C5191">
        <w:t>. The law, they say, systematically disadvantages labor in favor of capital. It ties labor's hands while giving corporations free rein. And nowhere is this imbalance more evident, they claim, than in the law of secondary picketing.</w:t>
      </w:r>
    </w:p>
    <w:p w14:paraId="70C32861" w14:textId="77777777" w:rsidR="00C30E15" w:rsidRPr="006C5191" w:rsidRDefault="00C30E15" w:rsidP="00C30E15">
      <w:r w:rsidRPr="006C5191">
        <w:t xml:space="preserve">In short, secondary picketing is picketing aimed at someone other than a "primary" employer (i.e., the person who </w:t>
      </w:r>
      <w:proofErr w:type="gramStart"/>
      <w:r w:rsidRPr="006C5191">
        <w:t>actually employs</w:t>
      </w:r>
      <w:proofErr w:type="gramEnd"/>
      <w:r w:rsidRPr="006C5191">
        <w:t xml:space="preserve"> the workers). Today, </w:t>
      </w:r>
      <w:r w:rsidRPr="00C43779">
        <w:rPr>
          <w:rStyle w:val="Emphasis"/>
        </w:rPr>
        <w:t xml:space="preserve">secondary </w:t>
      </w:r>
      <w:r w:rsidRPr="0042700C">
        <w:rPr>
          <w:rStyle w:val="Emphasis"/>
          <w:highlight w:val="cyan"/>
        </w:rPr>
        <w:t>picketing</w:t>
      </w:r>
      <w:r w:rsidRPr="0042700C">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6C5191">
        <w:t xml:space="preserve">. A union can picket a primary employer, and it can publicize a labor dispute to third parties by other methods, such as </w:t>
      </w:r>
      <w:proofErr w:type="spellStart"/>
      <w:r w:rsidRPr="006C5191">
        <w:t>handbilling</w:t>
      </w:r>
      <w:proofErr w:type="spellEnd"/>
      <w:r w:rsidRPr="006C5191">
        <w:t xml:space="preserve"> or posting signs. But it cannot picket neutral third parties.</w:t>
      </w:r>
    </w:p>
    <w:p w14:paraId="09F1103F" w14:textId="77777777" w:rsidR="00C30E15" w:rsidRPr="006C5191" w:rsidRDefault="00C30E15" w:rsidP="00C30E15">
      <w:r w:rsidRPr="006C5191">
        <w:t xml:space="preserve">The </w:t>
      </w:r>
      <w:r w:rsidRPr="00C43779">
        <w:rPr>
          <w:rStyle w:val="StyleUnderline"/>
        </w:rPr>
        <w:t xml:space="preserve">critics want to </w:t>
      </w:r>
      <w:r w:rsidRPr="00C43779">
        <w:rPr>
          <w:rStyle w:val="Emphasis"/>
        </w:rPr>
        <w:t>change that</w:t>
      </w:r>
      <w:r w:rsidRPr="006C5191">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w:t>
      </w:r>
      <w:proofErr w:type="gramStart"/>
      <w:r w:rsidRPr="006C5191">
        <w:t>speech, and</w:t>
      </w:r>
      <w:proofErr w:type="gramEnd"/>
      <w:r w:rsidRPr="006C5191">
        <w:t xml:space="preserve"> therefore gives it the same status as any other speech. It does not allow us to treat secondary picketing differently just because the protesters happen to be unions. Speaker-based discrimination, they say, is illegal. </w:t>
      </w:r>
    </w:p>
    <w:p w14:paraId="0008EFDF" w14:textId="77777777" w:rsidR="00C30E15" w:rsidRPr="006C5191" w:rsidRDefault="00C30E15" w:rsidP="00C30E15">
      <w:r w:rsidRPr="00C43779">
        <w:rPr>
          <w:rStyle w:val="StyleUnderline"/>
        </w:rPr>
        <w:t>This argument</w:t>
      </w:r>
      <w:r w:rsidRPr="006C5191">
        <w:t xml:space="preserve"> is plausible on its face. But it </w:t>
      </w:r>
      <w:r w:rsidRPr="00C43779">
        <w:rPr>
          <w:rStyle w:val="Emphasis"/>
        </w:rPr>
        <w:t>ignores</w:t>
      </w:r>
      <w:r w:rsidRPr="00C43779">
        <w:rPr>
          <w:rStyle w:val="StyleUnderline"/>
        </w:rPr>
        <w:t xml:space="preserve"> the</w:t>
      </w:r>
      <w:r w:rsidRPr="006C5191">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6C5191">
        <w:t xml:space="preserve">. Historically, </w:t>
      </w:r>
      <w:r w:rsidRPr="0042700C">
        <w:rPr>
          <w:rStyle w:val="StyleUnderline"/>
          <w:highlight w:val="cyan"/>
        </w:rPr>
        <w:t>courts</w:t>
      </w:r>
      <w:r w:rsidRPr="006C5191">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42700C">
        <w:t xml:space="preserve"> </w:t>
      </w:r>
      <w:r w:rsidRPr="006C5191">
        <w:t xml:space="preserve">not </w:t>
      </w:r>
      <w:r w:rsidRPr="0042700C">
        <w:rPr>
          <w:rStyle w:val="StyleUnderline"/>
          <w:highlight w:val="cyan"/>
        </w:rPr>
        <w:t>as</w:t>
      </w:r>
      <w:r w:rsidRPr="006C5191">
        <w:t xml:space="preserve"> a form of speech, but as a form of </w:t>
      </w:r>
      <w:r w:rsidRPr="0042700C">
        <w:rPr>
          <w:rStyle w:val="Emphasis"/>
          <w:highlight w:val="cyan"/>
        </w:rPr>
        <w:t>coercion</w:t>
      </w:r>
      <w:r w:rsidRPr="006C5191">
        <w:t xml:space="preserve">. Through social pressure and intimidation, secondary picketing coerces third parties into cutting ties with the primary employer. In that sense, </w:t>
      </w:r>
      <w:r w:rsidRPr="0042700C">
        <w:rPr>
          <w:rStyle w:val="StyleUnderline"/>
          <w:highlight w:val="cyan"/>
        </w:rPr>
        <w:t xml:space="preserve">it is a </w:t>
      </w:r>
      <w:r w:rsidRPr="0042700C">
        <w:rPr>
          <w:rStyle w:val="Emphasis"/>
          <w:highlight w:val="cyan"/>
        </w:rPr>
        <w:t>restraint</w:t>
      </w:r>
      <w:r w:rsidRPr="00C43779">
        <w:rPr>
          <w:rStyle w:val="Emphasis"/>
        </w:rPr>
        <w:t xml:space="preserve"> on trade</w:t>
      </w:r>
      <w:r w:rsidRPr="006C5191">
        <w:t xml:space="preserve">. And </w:t>
      </w:r>
      <w:r w:rsidRPr="00C43779">
        <w:rPr>
          <w:rStyle w:val="StyleUnderline"/>
        </w:rPr>
        <w:t>trade restraints</w:t>
      </w:r>
      <w:r w:rsidRPr="006C5191">
        <w:t xml:space="preserve"> - from price fixing, market division, and coordinated refusals to deal - </w:t>
      </w:r>
      <w:r w:rsidRPr="00C43779">
        <w:rPr>
          <w:rStyle w:val="StyleUnderline"/>
        </w:rPr>
        <w:t xml:space="preserve">have </w:t>
      </w:r>
      <w:r w:rsidRPr="00C43779">
        <w:rPr>
          <w:rStyle w:val="Emphasis"/>
        </w:rPr>
        <w:t>been unlawful</w:t>
      </w:r>
      <w:r w:rsidRPr="006C5191">
        <w:t xml:space="preserve"> since at least the eighteenth century. They raise prices, deaden competition, and clog the channels of commerce. </w:t>
      </w:r>
      <w:r w:rsidRPr="0042700C">
        <w:rPr>
          <w:rStyle w:val="StyleUnderline"/>
          <w:highlight w:val="cyan"/>
        </w:rPr>
        <w:t>Courts</w:t>
      </w:r>
      <w:r w:rsidRPr="00C43779">
        <w:rPr>
          <w:rStyle w:val="StyleUnderline"/>
        </w:rPr>
        <w:t xml:space="preserve"> have</w:t>
      </w:r>
      <w:r w:rsidRPr="006C5191">
        <w:t xml:space="preserve"> therefore </w:t>
      </w:r>
      <w:r w:rsidRPr="0042700C">
        <w:rPr>
          <w:rStyle w:val="Emphasis"/>
          <w:highlight w:val="cyan"/>
        </w:rPr>
        <w:t>disfavored</w:t>
      </w:r>
      <w:r w:rsidRPr="0042700C">
        <w:rPr>
          <w:rStyle w:val="StyleUnderline"/>
          <w:highlight w:val="cyan"/>
        </w:rPr>
        <w:t xml:space="preserve"> them under</w:t>
      </w:r>
      <w:r w:rsidRPr="006C5191">
        <w:t xml:space="preserve"> the </w:t>
      </w:r>
      <w:r w:rsidRPr="00C43779">
        <w:rPr>
          <w:rStyle w:val="StyleUnderline"/>
        </w:rPr>
        <w:t>common law, and</w:t>
      </w:r>
      <w:r w:rsidRPr="006C5191">
        <w:t xml:space="preserve"> more recently, </w:t>
      </w:r>
      <w:r w:rsidRPr="00C43779">
        <w:rPr>
          <w:rStyle w:val="Emphasis"/>
        </w:rPr>
        <w:t>forbid</w:t>
      </w:r>
      <w:r w:rsidRPr="00C43779">
        <w:rPr>
          <w:rStyle w:val="StyleUnderline"/>
        </w:rPr>
        <w:t xml:space="preserve"> them under </w:t>
      </w:r>
      <w:r w:rsidRPr="0042700C">
        <w:rPr>
          <w:rStyle w:val="StyleUnderline"/>
          <w:highlight w:val="cyan"/>
        </w:rPr>
        <w:t>antitrust</w:t>
      </w:r>
      <w:r w:rsidRPr="0042700C">
        <w:rPr>
          <w:rStyle w:val="StyleUnderline"/>
        </w:rPr>
        <w:t xml:space="preserve"> law</w:t>
      </w:r>
      <w:r w:rsidRPr="00C43779">
        <w:rPr>
          <w:rStyle w:val="StyleUnderline"/>
        </w:rPr>
        <w:t xml:space="preserve">. </w:t>
      </w:r>
      <w:r w:rsidRPr="0042700C">
        <w:rPr>
          <w:rStyle w:val="StyleUnderline"/>
          <w:highlight w:val="cyan"/>
        </w:rPr>
        <w:t>This</w:t>
      </w:r>
      <w:r w:rsidRPr="00C43779">
        <w:rPr>
          <w:rStyle w:val="StyleUnderline"/>
        </w:rPr>
        <w:t xml:space="preserve"> approach </w:t>
      </w:r>
      <w:r w:rsidRPr="0042700C">
        <w:rPr>
          <w:rStyle w:val="StyleUnderline"/>
          <w:highlight w:val="cyan"/>
        </w:rPr>
        <w:t xml:space="preserve">has been </w:t>
      </w:r>
      <w:r w:rsidRPr="0042700C">
        <w:rPr>
          <w:rStyle w:val="Emphasis"/>
        </w:rPr>
        <w:t>uniform</w:t>
      </w:r>
      <w:r w:rsidRPr="00C43779">
        <w:rPr>
          <w:rStyle w:val="StyleUnderline"/>
        </w:rPr>
        <w:t xml:space="preserve"> and </w:t>
      </w:r>
      <w:r w:rsidRPr="0042700C">
        <w:rPr>
          <w:rStyle w:val="Emphasis"/>
          <w:highlight w:val="cyan"/>
        </w:rPr>
        <w:t>unbroken</w:t>
      </w:r>
      <w:r w:rsidRPr="006C5191">
        <w:t>: an uncommon through-line in the tumultuous history of trade and labor relations.</w:t>
      </w:r>
    </w:p>
    <w:p w14:paraId="71E6ED37" w14:textId="77777777" w:rsidR="00C30E15" w:rsidRPr="006C5191" w:rsidRDefault="00C30E15" w:rsidP="00C30E15">
      <w:r w:rsidRPr="00C43779">
        <w:rPr>
          <w:rStyle w:val="StyleUnderline"/>
        </w:rPr>
        <w:t xml:space="preserve">That history </w:t>
      </w:r>
      <w:r w:rsidRPr="00C43779">
        <w:rPr>
          <w:rStyle w:val="Emphasis"/>
        </w:rPr>
        <w:t>cannot</w:t>
      </w:r>
      <w:r w:rsidRPr="00C43779">
        <w:rPr>
          <w:rStyle w:val="StyleUnderline"/>
        </w:rPr>
        <w:t xml:space="preserve"> be squared with</w:t>
      </w:r>
      <w:r w:rsidRPr="006C5191">
        <w:t xml:space="preserve"> the pro-</w:t>
      </w:r>
      <w:r w:rsidRPr="00C43779">
        <w:rPr>
          <w:rStyle w:val="StyleUnderline"/>
        </w:rPr>
        <w:t>picketing</w:t>
      </w:r>
      <w:r w:rsidRPr="006C5191">
        <w:t xml:space="preserve"> argument. The argument asks us to accept that secondary picketing is speech. But to do that, </w:t>
      </w:r>
      <w:r w:rsidRPr="00C43779">
        <w:rPr>
          <w:rStyle w:val="StyleUnderline"/>
        </w:rPr>
        <w:t>we</w:t>
      </w:r>
      <w:r w:rsidRPr="006C5191">
        <w:t xml:space="preserve"> not only </w:t>
      </w:r>
      <w:r w:rsidRPr="00C43779">
        <w:rPr>
          <w:rStyle w:val="StyleUnderline"/>
        </w:rPr>
        <w:t xml:space="preserve">have to </w:t>
      </w:r>
      <w:r w:rsidRPr="00C43779">
        <w:rPr>
          <w:rStyle w:val="Emphasis"/>
        </w:rPr>
        <w:t>ignore</w:t>
      </w:r>
      <w:r w:rsidRPr="006C5191">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6C5191">
        <w:t xml:space="preserve"> on the subject, which have uniformly rejected it. The argument is left, then, with little to support it. It </w:t>
      </w:r>
      <w:proofErr w:type="gramStart"/>
      <w:r w:rsidRPr="006C5191">
        <w:t>has to</w:t>
      </w:r>
      <w:proofErr w:type="gramEnd"/>
      <w:r w:rsidRPr="006C5191">
        <w:t xml:space="preserve"> resort to analogy, comparing secondary picketing to protests in other contexts, such as social-justice boycotts, which the Court has sometimes protected. </w:t>
      </w:r>
    </w:p>
    <w:p w14:paraId="43274175" w14:textId="77777777" w:rsidR="00C30E15" w:rsidRPr="006C5191" w:rsidRDefault="00C30E15" w:rsidP="00C30E15">
      <w:r w:rsidRPr="006C5191">
        <w:lastRenderedPageBreak/>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6C5191">
        <w:t xml:space="preserve"> same </w:t>
      </w:r>
      <w:r w:rsidRPr="0042700C">
        <w:rPr>
          <w:rStyle w:val="StyleUnderline"/>
          <w:highlight w:val="cyan"/>
        </w:rPr>
        <w:t xml:space="preserve">risks to </w:t>
      </w:r>
      <w:r w:rsidRPr="0042700C">
        <w:rPr>
          <w:rStyle w:val="Emphasis"/>
          <w:highlight w:val="cyan"/>
        </w:rPr>
        <w:t>trade</w:t>
      </w:r>
      <w:r w:rsidRPr="006C5191">
        <w:t xml:space="preserve">. The </w:t>
      </w:r>
      <w:r w:rsidRPr="0042700C">
        <w:rPr>
          <w:rStyle w:val="StyleUnderline"/>
        </w:rPr>
        <w:t xml:space="preserve">protesters sought no </w:t>
      </w:r>
      <w:r w:rsidRPr="0042700C">
        <w:rPr>
          <w:rStyle w:val="Emphasis"/>
        </w:rPr>
        <w:t>economic advantage</w:t>
      </w:r>
      <w:r w:rsidRPr="006C5191">
        <w:t xml:space="preserve">; they were after only social or political reform. 29And besides, </w:t>
      </w:r>
      <w:r w:rsidRPr="0042700C">
        <w:rPr>
          <w:rStyle w:val="StyleUnderline"/>
          <w:highlight w:val="cyan"/>
        </w:rPr>
        <w:t xml:space="preserve">the Court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6C5191">
        <w:t xml:space="preserve">. In one case, it even went out of its way to say that labor picketing was different - a restraint on trade that states could continue to regulate, no matter how they treated social-justice protests. None of these decisions can be fairly read to endorse the idea that secondary picketing is protected speech. </w:t>
      </w:r>
    </w:p>
    <w:p w14:paraId="5406EAF6" w14:textId="77777777" w:rsidR="00C30E15" w:rsidRPr="006C5191" w:rsidRDefault="00C30E15" w:rsidP="00C30E15">
      <w:r w:rsidRPr="006C5191">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create a </w:t>
      </w:r>
      <w:r w:rsidRPr="0042700C">
        <w:rPr>
          <w:rStyle w:val="Emphasis"/>
        </w:rPr>
        <w:t>s</w:t>
      </w:r>
      <w:r w:rsidRPr="00C43779">
        <w:rPr>
          <w:rStyle w:val="Emphasis"/>
        </w:rPr>
        <w:t xml:space="preserve">peech </w:t>
      </w:r>
      <w:r w:rsidRPr="0042700C">
        <w:rPr>
          <w:rStyle w:val="Emphasis"/>
          <w:highlight w:val="cyan"/>
        </w:rPr>
        <w:t>defense</w:t>
      </w:r>
      <w:r w:rsidRPr="0042700C">
        <w:rPr>
          <w:rStyle w:val="StyleUnderline"/>
          <w:highlight w:val="cyan"/>
        </w:rPr>
        <w:t xml:space="preserve"> for</w:t>
      </w:r>
      <w:r w:rsidRPr="00C43779">
        <w:rPr>
          <w:rStyle w:val="StyleUnderline"/>
        </w:rPr>
        <w:t xml:space="preserve"> secondary </w:t>
      </w:r>
      <w:r w:rsidRPr="0042700C">
        <w:rPr>
          <w:rStyle w:val="StyleUnderline"/>
          <w:highlight w:val="cyan"/>
        </w:rPr>
        <w:t xml:space="preserve">picketing, </w:t>
      </w:r>
      <w:r w:rsidRPr="0042700C">
        <w:rPr>
          <w:rStyle w:val="Emphasis"/>
          <w:highlight w:val="cyan"/>
        </w:rPr>
        <w:t>other</w:t>
      </w:r>
      <w:r w:rsidRPr="00C43779">
        <w:rPr>
          <w:rStyle w:val="StyleUnderline"/>
        </w:rPr>
        <w:t xml:space="preserve"> anticompetitive </w:t>
      </w:r>
      <w:r w:rsidRPr="0042700C">
        <w:rPr>
          <w:rStyle w:val="StyleUnderline"/>
          <w:highlight w:val="cyan"/>
        </w:rPr>
        <w:t xml:space="preserve">practices may be </w:t>
      </w:r>
      <w:r w:rsidRPr="0042700C">
        <w:rPr>
          <w:rStyle w:val="Emphasis"/>
          <w:highlight w:val="cyan"/>
        </w:rPr>
        <w:t>on</w:t>
      </w:r>
      <w:r w:rsidRPr="00C43779">
        <w:rPr>
          <w:rStyle w:val="Emphasis"/>
        </w:rPr>
        <w:t xml:space="preserve"> the table</w:t>
      </w:r>
      <w:r w:rsidRPr="0042700C">
        <w:rPr>
          <w:rStyle w:val="StyleUnderline"/>
          <w:highlight w:val="cyan"/>
        </w:rPr>
        <w:t>. Competitors</w:t>
      </w:r>
      <w:r w:rsidRPr="00C43779">
        <w:rPr>
          <w:rStyle w:val="StyleUnderline"/>
        </w:rPr>
        <w:t xml:space="preserve"> may </w:t>
      </w:r>
      <w:r w:rsidRPr="0042700C">
        <w:rPr>
          <w:rStyle w:val="StyleUnderline"/>
          <w:highlight w:val="cyan"/>
        </w:rPr>
        <w:t xml:space="preserve">claim a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6C5191">
        <w:t xml:space="preserve"> coordinate, share information, or </w:t>
      </w:r>
      <w:r w:rsidRPr="0042700C">
        <w:rPr>
          <w:rStyle w:val="Emphasis"/>
          <w:highlight w:val="cyan"/>
        </w:rPr>
        <w:t>collude</w:t>
      </w:r>
      <w:r w:rsidRPr="006C5191">
        <w:t xml:space="preserve"> more broadly. Much of modern </w:t>
      </w:r>
      <w:r w:rsidRPr="0042700C">
        <w:rPr>
          <w:rStyle w:val="StyleUnderline"/>
          <w:highlight w:val="cyan"/>
        </w:rPr>
        <w:t>antitrust</w:t>
      </w:r>
      <w:r w:rsidRPr="00C43779">
        <w:rPr>
          <w:rStyle w:val="StyleUnderline"/>
        </w:rPr>
        <w:t xml:space="preserve"> law </w:t>
      </w:r>
      <w:r w:rsidRPr="0042700C">
        <w:rPr>
          <w:rStyle w:val="StyleUnderline"/>
          <w:highlight w:val="cyan"/>
        </w:rPr>
        <w:t xml:space="preserve">could </w:t>
      </w:r>
      <w:r w:rsidRPr="0042700C">
        <w:rPr>
          <w:rStyle w:val="Emphasis"/>
          <w:highlight w:val="cyan"/>
        </w:rPr>
        <w:t>lose</w:t>
      </w:r>
      <w:r w:rsidRPr="00C43779">
        <w:rPr>
          <w:rStyle w:val="Emphasis"/>
        </w:rPr>
        <w:t xml:space="preserve"> its moorings</w:t>
      </w:r>
      <w:r w:rsidRPr="006C5191">
        <w:t>. 42</w:t>
      </w:r>
    </w:p>
    <w:p w14:paraId="2870C7D2" w14:textId="77777777" w:rsidR="00C30E15" w:rsidRDefault="00C30E15" w:rsidP="00C30E15">
      <w:r w:rsidRPr="006C5191">
        <w:t xml:space="preserve">We should pause, then, and consider what a change to picketing law could mean. </w:t>
      </w:r>
      <w:r w:rsidRPr="00C43779">
        <w:rPr>
          <w:rStyle w:val="StyleUnderline"/>
        </w:rPr>
        <w:t>Not only could</w:t>
      </w:r>
      <w:r w:rsidRPr="006C5191">
        <w:t xml:space="preserve"> the law of </w:t>
      </w:r>
      <w:r w:rsidRPr="00C43779">
        <w:rPr>
          <w:rStyle w:val="StyleUnderline"/>
        </w:rPr>
        <w:t>labor</w:t>
      </w:r>
      <w:r w:rsidRPr="006C5191">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42700C">
        <w:rPr>
          <w:rStyle w:val="StyleUnderline"/>
          <w:highlight w:val="cyan"/>
        </w:rPr>
        <w:t xml:space="preserve">the </w:t>
      </w:r>
      <w:r w:rsidRPr="0042700C">
        <w:rPr>
          <w:rStyle w:val="Emphasis"/>
          <w:highlight w:val="cyan"/>
        </w:rPr>
        <w:t>reverberations</w:t>
      </w:r>
      <w:r w:rsidRPr="0042700C">
        <w:rPr>
          <w:rStyle w:val="StyleUnderline"/>
          <w:highlight w:val="cyan"/>
        </w:rPr>
        <w:t xml:space="preserve"> could be felt</w:t>
      </w:r>
      <w:r w:rsidRPr="0042700C">
        <w:rPr>
          <w:rStyle w:val="StyleUnderline"/>
        </w:rPr>
        <w:t xml:space="preserve"> across the law</w:t>
      </w:r>
      <w:r w:rsidRPr="00C43779">
        <w:rPr>
          <w:rStyle w:val="StyleUnderline"/>
        </w:rPr>
        <w:t xml:space="preserve"> of trade restraints. Constitutional </w:t>
      </w:r>
      <w:r w:rsidRPr="0042700C">
        <w:rPr>
          <w:rStyle w:val="StyleUnderline"/>
          <w:highlight w:val="cyan"/>
        </w:rPr>
        <w:t>rules</w:t>
      </w:r>
      <w:r w:rsidRPr="006C5191">
        <w:t xml:space="preserve"> are not scalpels; they </w:t>
      </w:r>
      <w:r w:rsidRPr="0042700C">
        <w:rPr>
          <w:rStyle w:val="StyleUnderline"/>
          <w:highlight w:val="cyan"/>
        </w:rPr>
        <w:t xml:space="preserve">are </w:t>
      </w:r>
      <w:r w:rsidRPr="0042700C">
        <w:rPr>
          <w:rStyle w:val="Emphasis"/>
        </w:rPr>
        <w:t>blunt</w:t>
      </w:r>
      <w:r w:rsidRPr="00C43779">
        <w:rPr>
          <w:rStyle w:val="Emphasis"/>
        </w:rPr>
        <w:t xml:space="preserve"> </w:t>
      </w:r>
      <w:r w:rsidRPr="0042700C">
        <w:rPr>
          <w:rStyle w:val="Emphasis"/>
          <w:highlight w:val="cyan"/>
        </w:rPr>
        <w:t>instruments</w:t>
      </w:r>
      <w:r w:rsidRPr="0042700C">
        <w:rPr>
          <w:rStyle w:val="StyleUnderline"/>
          <w:highlight w:val="cyan"/>
        </w:rPr>
        <w:t xml:space="preserve"> 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42700C">
        <w:rPr>
          <w:rStyle w:val="StyleUnderline"/>
          <w:highlight w:val="cyan"/>
        </w:rPr>
        <w:t xml:space="preserve"> their</w:t>
      </w:r>
      <w:r w:rsidRPr="00C43779">
        <w:rPr>
          <w:rStyle w:val="StyleUnderline"/>
        </w:rPr>
        <w:t xml:space="preserve"> immediate </w:t>
      </w:r>
      <w:r w:rsidRPr="0042700C">
        <w:rPr>
          <w:rStyle w:val="StyleUnderline"/>
          <w:highlight w:val="cyan"/>
        </w:rPr>
        <w:t>context</w:t>
      </w:r>
      <w:r w:rsidRPr="006C5191">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09AE7EB6" w14:textId="77777777" w:rsidR="00C30E15" w:rsidRPr="005A6F07" w:rsidRDefault="00C30E15" w:rsidP="00C30E15"/>
    <w:p w14:paraId="063FC12C" w14:textId="77777777" w:rsidR="00C30E15" w:rsidRDefault="00C30E15" w:rsidP="00C30E15">
      <w:pPr>
        <w:pStyle w:val="Heading4"/>
      </w:pPr>
      <w:r>
        <w:t xml:space="preserve">Absent regulation, Big Tech causes </w:t>
      </w:r>
      <w:r>
        <w:rPr>
          <w:u w:val="single"/>
        </w:rPr>
        <w:t>extinction</w:t>
      </w:r>
      <w:r>
        <w:t>.</w:t>
      </w:r>
    </w:p>
    <w:p w14:paraId="56E2592C" w14:textId="77777777" w:rsidR="00C30E15" w:rsidRPr="00C625A4" w:rsidRDefault="00C30E15" w:rsidP="00C30E15">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w:t>
      </w:r>
      <w:proofErr w:type="gramStart"/>
      <w:r w:rsidRPr="00C625A4">
        <w:t>#:~</w:t>
      </w:r>
      <w:proofErr w:type="gramEnd"/>
      <w:r w:rsidRPr="00C625A4">
        <w:t>:text=It's%20Silicon%20Valley%20and%20</w:t>
      </w:r>
      <w:proofErr w:type="gramStart"/>
      <w:r w:rsidRPr="00C625A4">
        <w:t>its,for</w:t>
      </w:r>
      <w:proofErr w:type="gramEnd"/>
      <w:r w:rsidRPr="00C625A4">
        <w:t>%20the%20public%20to%20object</w:t>
      </w:r>
    </w:p>
    <w:p w14:paraId="4483E2EC" w14:textId="77777777" w:rsidR="00C30E15" w:rsidRPr="00243057" w:rsidRDefault="00C30E15" w:rsidP="00C30E15">
      <w:r w:rsidRPr="00243057">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243057">
        <w:t xml:space="preserve"> and markets </w:t>
      </w:r>
      <w:r w:rsidRPr="00F30A93">
        <w:rPr>
          <w:rStyle w:val="StyleUnderline"/>
        </w:rPr>
        <w:t xml:space="preserve">that might </w:t>
      </w:r>
      <w:r w:rsidRPr="00C625A4">
        <w:rPr>
          <w:rStyle w:val="Emphasis"/>
        </w:rPr>
        <w:t>rein it in</w:t>
      </w:r>
      <w:r w:rsidRPr="00243057">
        <w:t xml:space="preserve">. I want to talk about three </w:t>
      </w:r>
      <w:r w:rsidRPr="00F30A93">
        <w:rPr>
          <w:rStyle w:val="StyleUnderline"/>
          <w:highlight w:val="cyan"/>
        </w:rPr>
        <w:t>factors</w:t>
      </w:r>
      <w:r w:rsidRPr="00243057">
        <w:t xml:space="preserve"> that </w:t>
      </w:r>
      <w:r w:rsidRPr="00F30A93">
        <w:rPr>
          <w:rStyle w:val="StyleUnderline"/>
        </w:rPr>
        <w:t>make Silicon Valley</w:t>
      </w:r>
      <w:r w:rsidRPr="00243057">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12A54DD4" w14:textId="77777777" w:rsidR="00C30E15" w:rsidRPr="00243057" w:rsidRDefault="00C30E15" w:rsidP="00C30E15">
      <w:r w:rsidRPr="00243057">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3057">
        <w:t xml:space="preserve">, at different times </w:t>
      </w:r>
      <w:r w:rsidRPr="00F30A93">
        <w:rPr>
          <w:rStyle w:val="StyleUnderline"/>
        </w:rPr>
        <w:t xml:space="preserve">working to </w:t>
      </w:r>
      <w:r w:rsidRPr="00C625A4">
        <w:rPr>
          <w:rStyle w:val="Emphasis"/>
        </w:rPr>
        <w:t>capture</w:t>
      </w:r>
      <w:r w:rsidRPr="00243057">
        <w:t xml:space="preserve"> various </w:t>
      </w:r>
      <w:r w:rsidRPr="00F30A93">
        <w:rPr>
          <w:rStyle w:val="StyleUnderline"/>
        </w:rPr>
        <w:t>institutions</w:t>
      </w:r>
      <w:r w:rsidRPr="00243057">
        <w:t xml:space="preserve"> or wither their ability to interfere with private control of computation. Firms like Facebook, for example, have argued that they are not only too large or complex to break up but that their size must </w:t>
      </w:r>
      <w:proofErr w:type="gramStart"/>
      <w:r w:rsidRPr="00243057">
        <w:t>actually be</w:t>
      </w:r>
      <w:proofErr w:type="gramEnd"/>
      <w:r w:rsidRPr="00243057">
        <w:t xml:space="preserve"> protected and integrated into a geopolitical rivalry with China.</w:t>
      </w:r>
    </w:p>
    <w:p w14:paraId="6AA78C8A" w14:textId="77777777" w:rsidR="00C30E15" w:rsidRPr="00243057" w:rsidRDefault="00C30E15" w:rsidP="00C30E15">
      <w:r w:rsidRPr="00243057">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3057">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3057">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243057">
        <w:t xml:space="preserve"> </w:t>
      </w:r>
      <w:r w:rsidRPr="00243057">
        <w:lastRenderedPageBreak/>
        <w:t xml:space="preserve">worldwide, not AI, that </w:t>
      </w:r>
      <w:r w:rsidRPr="00F30A93">
        <w:rPr>
          <w:rStyle w:val="StyleUnderline"/>
          <w:highlight w:val="cyan"/>
        </w:rPr>
        <w:t>create</w:t>
      </w:r>
      <w:r w:rsidRPr="00243057">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243057">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243057">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243057">
        <w:t xml:space="preserve"> and excessive returns, with state subsidy and intervention clearing the way of competition, has and </w:t>
      </w:r>
      <w:r w:rsidRPr="00F30A93">
        <w:rPr>
          <w:rStyle w:val="StyleUnderline"/>
        </w:rPr>
        <w:t>will</w:t>
      </w:r>
      <w:r w:rsidRPr="00243057">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3057">
        <w:t xml:space="preserve">. At home, </w:t>
      </w:r>
      <w:r w:rsidRPr="00F30A93">
        <w:rPr>
          <w:rStyle w:val="StyleUnderline"/>
          <w:highlight w:val="cyan"/>
        </w:rPr>
        <w:t>this may look like</w:t>
      </w:r>
      <w:r w:rsidRPr="00243057">
        <w:t xml:space="preserve"> the </w:t>
      </w:r>
      <w:r w:rsidRPr="00F30A93">
        <w:rPr>
          <w:rStyle w:val="Emphasis"/>
          <w:highlight w:val="cyan"/>
        </w:rPr>
        <w:t>surveillance</w:t>
      </w:r>
      <w:r w:rsidRPr="00243057">
        <w:t xml:space="preserve"> firm </w:t>
      </w:r>
      <w:r w:rsidRPr="00F30A93">
        <w:rPr>
          <w:rStyle w:val="StyleUnderline"/>
          <w:highlight w:val="cyan"/>
        </w:rPr>
        <w:t>and</w:t>
      </w:r>
      <w:r w:rsidRPr="00243057">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3057">
        <w:t xml:space="preserve">. Abroad, </w:t>
      </w:r>
      <w:r w:rsidRPr="00F30A93">
        <w:rPr>
          <w:rStyle w:val="StyleUnderline"/>
          <w:highlight w:val="cyan"/>
        </w:rPr>
        <w:t>this may look like</w:t>
      </w:r>
      <w:r w:rsidRPr="00243057">
        <w:t xml:space="preserve"> the </w:t>
      </w:r>
      <w:r w:rsidRPr="00F30A93">
        <w:rPr>
          <w:rStyle w:val="Emphasis"/>
          <w:highlight w:val="cyan"/>
        </w:rPr>
        <w:t>Israel</w:t>
      </w:r>
      <w:r w:rsidRPr="00243057">
        <w:t xml:space="preserve">i apartheid state </w:t>
      </w:r>
      <w:r w:rsidRPr="00F30A93">
        <w:rPr>
          <w:rStyle w:val="StyleUnderline"/>
          <w:highlight w:val="cyan"/>
        </w:rPr>
        <w:t xml:space="preserve">exporting </w:t>
      </w:r>
      <w:r w:rsidRPr="00F30A93">
        <w:rPr>
          <w:rStyle w:val="Emphasis"/>
          <w:highlight w:val="cyan"/>
        </w:rPr>
        <w:t>spyware</w:t>
      </w:r>
      <w:r w:rsidRPr="00243057">
        <w:t xml:space="preserve"> and weapons </w:t>
      </w:r>
      <w:r w:rsidRPr="00F30A93">
        <w:rPr>
          <w:rStyle w:val="StyleUnderline"/>
        </w:rPr>
        <w:t>it</w:t>
      </w:r>
      <w:r w:rsidRPr="00243057">
        <w:t xml:space="preserve"> has </w:t>
      </w:r>
      <w:r w:rsidRPr="00F30A93">
        <w:rPr>
          <w:rStyle w:val="StyleUnderline"/>
        </w:rPr>
        <w:t xml:space="preserve">tested on </w:t>
      </w:r>
      <w:r w:rsidRPr="00C625A4">
        <w:rPr>
          <w:rStyle w:val="Emphasis"/>
        </w:rPr>
        <w:t>Palestinians</w:t>
      </w:r>
      <w:r w:rsidRPr="00243057">
        <w:t>.</w:t>
      </w:r>
    </w:p>
    <w:p w14:paraId="38C771C2" w14:textId="77777777" w:rsidR="00C30E15" w:rsidRPr="00243057" w:rsidRDefault="00C30E15" w:rsidP="00C30E15">
      <w:r w:rsidRPr="00243057">
        <w:t xml:space="preserve">Third, </w:t>
      </w:r>
      <w:r w:rsidRPr="00F30A93">
        <w:rPr>
          <w:rStyle w:val="StyleUnderline"/>
        </w:rPr>
        <w:t>this</w:t>
      </w:r>
      <w:r w:rsidRPr="00243057">
        <w:t xml:space="preserve"> combination of a deeply antidemocratic ethos and a desire to seek profits while externalizing costs </w:t>
      </w:r>
      <w:r w:rsidRPr="00F30A93">
        <w:rPr>
          <w:rStyle w:val="StyleUnderline"/>
        </w:rPr>
        <w:t>can’t</w:t>
      </w:r>
      <w:r w:rsidRPr="00243057">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3057">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243057">
        <w:t xml:space="preserve"> the </w:t>
      </w:r>
      <w:r w:rsidRPr="00F30A93">
        <w:rPr>
          <w:rStyle w:val="StyleUnderline"/>
        </w:rPr>
        <w:t xml:space="preserve">obsession with </w:t>
      </w:r>
      <w:r w:rsidRPr="00C625A4">
        <w:rPr>
          <w:rStyle w:val="Emphasis"/>
        </w:rPr>
        <w:t>surveillance</w:t>
      </w:r>
      <w:r w:rsidRPr="00243057">
        <w:t xml:space="preserve"> and social control </w:t>
      </w:r>
      <w:r w:rsidRPr="00F30A93">
        <w:rPr>
          <w:rStyle w:val="StyleUnderline"/>
        </w:rPr>
        <w:t xml:space="preserve">that </w:t>
      </w:r>
      <w:r w:rsidRPr="00F30A93">
        <w:rPr>
          <w:rStyle w:val="StyleUnderline"/>
          <w:highlight w:val="cyan"/>
        </w:rPr>
        <w:t>shape</w:t>
      </w:r>
      <w:r w:rsidRPr="00243057">
        <w:t xml:space="preserve"> what we are told </w:t>
      </w:r>
      <w:r w:rsidRPr="00F30A93">
        <w:rPr>
          <w:rStyle w:val="StyleUnderline"/>
        </w:rPr>
        <w:t xml:space="preserve">technological </w:t>
      </w:r>
      <w:r w:rsidRPr="00F30A93">
        <w:rPr>
          <w:rStyle w:val="StyleUnderline"/>
          <w:highlight w:val="cyan"/>
        </w:rPr>
        <w:t>innovations</w:t>
      </w:r>
      <w:r w:rsidRPr="00243057">
        <w:t xml:space="preserve"> are for.</w:t>
      </w:r>
    </w:p>
    <w:p w14:paraId="56640155" w14:textId="77777777" w:rsidR="00C30E15" w:rsidRPr="00243057" w:rsidRDefault="00C30E15" w:rsidP="00C30E15">
      <w:r w:rsidRPr="00243057">
        <w:t xml:space="preserve">Taken altogether, why should we worry about some far-flung threat of a superintelligent </w:t>
      </w:r>
      <w:r w:rsidRPr="00C625A4">
        <w:rPr>
          <w:rStyle w:val="Emphasis"/>
        </w:rPr>
        <w:t>AI</w:t>
      </w:r>
      <w:r w:rsidRPr="00243057">
        <w:t xml:space="preserve"> when its </w:t>
      </w:r>
      <w:r w:rsidRPr="00F30A93">
        <w:rPr>
          <w:rStyle w:val="StyleUnderline"/>
        </w:rPr>
        <w:t>creators</w:t>
      </w:r>
      <w:r w:rsidRPr="00243057">
        <w:t xml:space="preserve">—an insular network of libertarians building digital plantations, surveillance platforms, and killing machines—exist here and now? Their </w:t>
      </w:r>
      <w:proofErr w:type="spellStart"/>
      <w:r w:rsidRPr="00243057">
        <w:t>Smaugian</w:t>
      </w:r>
      <w:proofErr w:type="spellEnd"/>
      <w:r w:rsidRPr="00243057">
        <w:t xml:space="preserve">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3057">
        <w:t>.</w:t>
      </w:r>
    </w:p>
    <w:p w14:paraId="5593FC42" w14:textId="77777777" w:rsidR="00C30E15" w:rsidRPr="00243057" w:rsidRDefault="00C30E15" w:rsidP="00C30E15">
      <w:r w:rsidRPr="00243057">
        <w:t xml:space="preserve">Despite the constant crowing about how integral technology is to our society, </w:t>
      </w:r>
      <w:r w:rsidRPr="00F30A93">
        <w:rPr>
          <w:rStyle w:val="StyleUnderline"/>
          <w:highlight w:val="cyan"/>
        </w:rPr>
        <w:t>you and I play</w:t>
      </w:r>
      <w:r w:rsidRPr="00243057">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3057">
        <w:t xml:space="preserve"> largely </w:t>
      </w:r>
      <w:r w:rsidRPr="00F30A93">
        <w:rPr>
          <w:rStyle w:val="StyleUnderline"/>
        </w:rPr>
        <w:t xml:space="preserve">boils down to </w:t>
      </w:r>
      <w:r w:rsidRPr="00C625A4">
        <w:rPr>
          <w:rStyle w:val="Emphasis"/>
        </w:rPr>
        <w:t>ratification</w:t>
      </w:r>
      <w:r w:rsidRPr="00243057">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29415CC6" w14:textId="77777777" w:rsidR="00C30E15" w:rsidRPr="00243057" w:rsidRDefault="00C30E15" w:rsidP="00C30E15">
      <w:r w:rsidRPr="00243057">
        <w:t>&lt;Condensed&gt;</w:t>
      </w:r>
    </w:p>
    <w:p w14:paraId="4B90E7E1" w14:textId="77777777" w:rsidR="00C30E15" w:rsidRPr="00C625A4" w:rsidRDefault="00C30E15" w:rsidP="00C30E15">
      <w:pPr>
        <w:rPr>
          <w:sz w:val="4"/>
          <w:szCs w:val="4"/>
        </w:rPr>
      </w:pPr>
      <w:r w:rsidRPr="00C625A4">
        <w:rPr>
          <w:sz w:val="4"/>
          <w:szCs w:val="4"/>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w:t>
      </w:r>
      <w:proofErr w:type="spellStart"/>
      <w:r w:rsidRPr="00C625A4">
        <w:rPr>
          <w:sz w:val="4"/>
          <w:szCs w:val="4"/>
        </w:rPr>
        <w:t>labour</w:t>
      </w:r>
      <w:proofErr w:type="spellEnd"/>
      <w:r w:rsidRPr="00C625A4">
        <w:rPr>
          <w:sz w:val="4"/>
          <w:szCs w:val="4"/>
        </w:rPr>
        <w:t xml:space="preserve"> under all the hardships of </w:t>
      </w:r>
      <w:proofErr w:type="gramStart"/>
      <w:r w:rsidRPr="00C625A4">
        <w:rPr>
          <w:sz w:val="4"/>
          <w:szCs w:val="4"/>
        </w:rPr>
        <w:t>life, &amp;</w:t>
      </w:r>
      <w:proofErr w:type="gramEnd"/>
      <w:r w:rsidRPr="00C625A4">
        <w:rPr>
          <w:sz w:val="4"/>
          <w:szCs w:val="4"/>
        </w:rPr>
        <w:t xml:space="preserve">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w:t>
      </w:r>
      <w:proofErr w:type="spellStart"/>
      <w:r w:rsidRPr="00C625A4">
        <w:rPr>
          <w:sz w:val="4"/>
          <w:szCs w:val="4"/>
        </w:rPr>
        <w:t>symtoms</w:t>
      </w:r>
      <w:proofErr w:type="spellEnd"/>
      <w:r w:rsidRPr="00C625A4">
        <w:rPr>
          <w:sz w:val="4"/>
          <w:szCs w:val="4"/>
        </w:rPr>
        <w:t xml:space="preserve"> [sic], of a leveling spirit, as we have understood, have sufficiently appeared in a </w:t>
      </w:r>
      <w:proofErr w:type="gramStart"/>
      <w:r w:rsidRPr="00C625A4">
        <w:rPr>
          <w:sz w:val="4"/>
          <w:szCs w:val="4"/>
        </w:rPr>
        <w:t>certain quarters</w:t>
      </w:r>
      <w:proofErr w:type="gramEnd"/>
      <w:r w:rsidRPr="00C625A4">
        <w:rPr>
          <w:sz w:val="4"/>
          <w:szCs w:val="4"/>
        </w:rPr>
        <w:t xml:space="preserve">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w:t>
      </w:r>
      <w:proofErr w:type="spellStart"/>
      <w:r w:rsidRPr="00C625A4">
        <w:rPr>
          <w:sz w:val="4"/>
          <w:szCs w:val="4"/>
        </w:rPr>
        <w:t>Sigmud</w:t>
      </w:r>
      <w:proofErr w:type="spellEnd"/>
      <w:r w:rsidRPr="00C625A4">
        <w:rPr>
          <w:sz w:val="4"/>
          <w:szCs w:val="4"/>
        </w:rPr>
        <w:t xml:space="preserve">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w:t>
      </w:r>
      <w:proofErr w:type="gramStart"/>
      <w:r w:rsidRPr="00C625A4">
        <w:rPr>
          <w:sz w:val="4"/>
          <w:szCs w:val="4"/>
        </w:rPr>
        <w:t>Free Market</w:t>
      </w:r>
      <w:proofErr w:type="gramEnd"/>
      <w:r w:rsidRPr="00C625A4">
        <w:rPr>
          <w:sz w:val="4"/>
          <w:szCs w:val="4"/>
        </w:rPr>
        <w:t xml:space="preserve"> Foundation and styled himself as an abolitionist who could liberate the market from the apartheid democracy. Foreign capital came, not just for the state subsidies but also because of </w:t>
      </w:r>
      <w:proofErr w:type="spellStart"/>
      <w:r w:rsidRPr="00C625A4">
        <w:rPr>
          <w:sz w:val="4"/>
          <w:szCs w:val="4"/>
        </w:rPr>
        <w:t>Ciseki’s</w:t>
      </w:r>
      <w:proofErr w:type="spellEnd"/>
      <w:r w:rsidRPr="00C625A4">
        <w:rPr>
          <w:sz w:val="4"/>
          <w:szCs w:val="4"/>
        </w:rPr>
        <w:t xml:space="preserve">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w:t>
      </w:r>
      <w:proofErr w:type="spellStart"/>
      <w:r w:rsidRPr="00C625A4">
        <w:rPr>
          <w:sz w:val="4"/>
          <w:szCs w:val="4"/>
        </w:rPr>
        <w:t>Ciseki</w:t>
      </w:r>
      <w:proofErr w:type="spellEnd"/>
      <w:r w:rsidRPr="00C625A4">
        <w:rPr>
          <w:sz w:val="4"/>
          <w:szCs w:val="4"/>
        </w:rPr>
        <w:t xml:space="preserve">,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w:t>
      </w:r>
      <w:proofErr w:type="spellStart"/>
      <w:r w:rsidRPr="00C625A4">
        <w:rPr>
          <w:sz w:val="4"/>
          <w:szCs w:val="4"/>
        </w:rPr>
        <w:t>self interest</w:t>
      </w:r>
      <w:proofErr w:type="spellEnd"/>
      <w:r w:rsidRPr="00C625A4">
        <w:rPr>
          <w:sz w:val="4"/>
          <w:szCs w:val="4"/>
        </w:rPr>
        <w:t xml:space="preserve">.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w:t>
      </w:r>
      <w:proofErr w:type="spellStart"/>
      <w:r w:rsidRPr="00C625A4">
        <w:rPr>
          <w:sz w:val="4"/>
          <w:szCs w:val="4"/>
        </w:rPr>
        <w:t>monetised</w:t>
      </w:r>
      <w:proofErr w:type="spellEnd"/>
      <w:r w:rsidRPr="00C625A4">
        <w:rPr>
          <w:sz w:val="4"/>
          <w:szCs w:val="4"/>
        </w:rPr>
        <w:t>.”</w:t>
      </w:r>
    </w:p>
    <w:p w14:paraId="111C7550" w14:textId="77777777" w:rsidR="00C30E15" w:rsidRPr="00243057" w:rsidRDefault="00C30E15" w:rsidP="00C30E15">
      <w:r w:rsidRPr="00243057">
        <w:t>&lt;Integrity returns&gt;</w:t>
      </w:r>
    </w:p>
    <w:p w14:paraId="0BCD37FC" w14:textId="77777777" w:rsidR="00C30E15" w:rsidRPr="00243057" w:rsidRDefault="00C30E15" w:rsidP="00C30E15">
      <w:r w:rsidRPr="00243057">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3057">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3057">
        <w:t xml:space="preserve"> into something more amenable to unregulated development and profit-seeking, </w:t>
      </w:r>
      <w:r w:rsidRPr="00F30A93">
        <w:rPr>
          <w:rStyle w:val="StyleUnderline"/>
          <w:highlight w:val="cyan"/>
        </w:rPr>
        <w:t>and</w:t>
      </w:r>
      <w:r w:rsidRPr="00243057">
        <w:t xml:space="preserve"> a long-standing obsession with </w:t>
      </w:r>
      <w:r w:rsidRPr="00F30A93">
        <w:rPr>
          <w:rStyle w:val="Emphasis"/>
          <w:highlight w:val="cyan"/>
        </w:rPr>
        <w:t>surveillance</w:t>
      </w:r>
      <w:r w:rsidRPr="00243057">
        <w:t xml:space="preserve"> and social control will deliver eye-watering returns for a few. It </w:t>
      </w:r>
      <w:r w:rsidRPr="00F30A93">
        <w:rPr>
          <w:rStyle w:val="StyleUnderline"/>
        </w:rPr>
        <w:t>will</w:t>
      </w:r>
      <w:r w:rsidRPr="00243057">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3057">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3057">
        <w:t xml:space="preserve">. Don’t fall for the trick: </w:t>
      </w:r>
      <w:r w:rsidRPr="00C625A4">
        <w:rPr>
          <w:rStyle w:val="Emphasis"/>
        </w:rPr>
        <w:t>Silicon Valley</w:t>
      </w:r>
      <w:r w:rsidRPr="00243057">
        <w:t xml:space="preserve">, not AI, </w:t>
      </w:r>
      <w:r w:rsidRPr="00F30A93">
        <w:rPr>
          <w:rStyle w:val="StyleUnderline"/>
        </w:rPr>
        <w:t xml:space="preserve">is the </w:t>
      </w:r>
      <w:r w:rsidRPr="00F30A93">
        <w:rPr>
          <w:rStyle w:val="Emphasis"/>
          <w:highlight w:val="cyan"/>
        </w:rPr>
        <w:t>existential risk</w:t>
      </w:r>
      <w:r w:rsidRPr="00243057">
        <w:t xml:space="preserve"> to humanity. </w:t>
      </w:r>
    </w:p>
    <w:p w14:paraId="073A3025" w14:textId="77777777" w:rsidR="00C30E15" w:rsidRPr="00C30E15" w:rsidRDefault="00C30E15" w:rsidP="00C30E15"/>
    <w:p w14:paraId="2ECB29BF" w14:textId="2CA58A36" w:rsidR="00C37B30" w:rsidRDefault="00C37B30" w:rsidP="00C37B30">
      <w:pPr>
        <w:pStyle w:val="Heading2"/>
      </w:pPr>
      <w:r>
        <w:lastRenderedPageBreak/>
        <w:t xml:space="preserve">Solvency </w:t>
      </w:r>
    </w:p>
    <w:p w14:paraId="10E99FE0" w14:textId="0A6C413B" w:rsidR="00C37B30" w:rsidRPr="00C37B30" w:rsidRDefault="00C37B30" w:rsidP="00C37B30">
      <w:pPr>
        <w:pStyle w:val="Heading3"/>
      </w:pPr>
      <w:r>
        <w:lastRenderedPageBreak/>
        <w:t>Fifth Circuit---1NC</w:t>
      </w:r>
    </w:p>
    <w:p w14:paraId="430D62A6" w14:textId="77777777" w:rsidR="00C37B30" w:rsidRDefault="00C37B30" w:rsidP="00C37B30">
      <w:pPr>
        <w:pStyle w:val="Heading4"/>
      </w:pPr>
      <w:r>
        <w:t xml:space="preserve">Fifth Circuit </w:t>
      </w:r>
      <w:r w:rsidRPr="008D06E2">
        <w:rPr>
          <w:u w:val="single"/>
        </w:rPr>
        <w:t>circumvents</w:t>
      </w:r>
      <w:r>
        <w:t xml:space="preserve"> the plan---</w:t>
      </w:r>
      <w:r w:rsidRPr="008D06E2">
        <w:rPr>
          <w:u w:val="single"/>
        </w:rPr>
        <w:t>presumption</w:t>
      </w:r>
      <w:r>
        <w:t>.</w:t>
      </w:r>
    </w:p>
    <w:p w14:paraId="738E411C" w14:textId="77777777" w:rsidR="00C37B30" w:rsidRPr="008D06E2" w:rsidRDefault="00C37B30" w:rsidP="00C37B30">
      <w:r>
        <w:t xml:space="preserve">Ryan </w:t>
      </w:r>
      <w:r w:rsidRPr="008D06E2">
        <w:rPr>
          <w:rStyle w:val="Style13ptBold"/>
        </w:rPr>
        <w:t>Harden 1/19</w:t>
      </w:r>
      <w:r>
        <w:t xml:space="preserve">. J.D. Candidate at Georgetown University Law Center. “The Uncertain Future of the NLRB.” Georgetown Journal on Poverty Law &amp; Policy. 1-19-2026. </w:t>
      </w:r>
      <w:r w:rsidRPr="008D06E2">
        <w:t>https://www.law.georgetown.edu/poverty-journal/blog/the-uncertain-future-of-the-nlrb/</w:t>
      </w:r>
    </w:p>
    <w:p w14:paraId="3364C1F7" w14:textId="77777777" w:rsidR="00C37B30" w:rsidRPr="00294EE4" w:rsidRDefault="00C37B30" w:rsidP="00C37B30">
      <w:pPr>
        <w:rPr>
          <w:sz w:val="16"/>
        </w:rPr>
      </w:pPr>
      <w:r w:rsidRPr="00294EE4">
        <w:rPr>
          <w:sz w:val="16"/>
        </w:rPr>
        <w:t xml:space="preserve">Meanwhile, in addition to the firing of Wilcox and the quorum crisis, in August 2025, the U.S. Court of Appeals for the </w:t>
      </w:r>
      <w:r w:rsidRPr="00294EE4">
        <w:rPr>
          <w:rStyle w:val="Emphasis"/>
          <w:highlight w:val="cyan"/>
        </w:rPr>
        <w:t>Fifth Circuit</w:t>
      </w:r>
      <w:r w:rsidRPr="00294EE4">
        <w:rPr>
          <w:sz w:val="16"/>
          <w:highlight w:val="cyan"/>
        </w:rPr>
        <w:t xml:space="preserve"> </w:t>
      </w:r>
      <w:r w:rsidRPr="00294EE4">
        <w:rPr>
          <w:rStyle w:val="StyleUnderline"/>
          <w:highlight w:val="cyan"/>
        </w:rPr>
        <w:t>agreed</w:t>
      </w:r>
      <w:r w:rsidRPr="00294EE4">
        <w:rPr>
          <w:rStyle w:val="StyleUnderline"/>
        </w:rPr>
        <w:t xml:space="preserve"> with</w:t>
      </w:r>
      <w:r w:rsidRPr="00294EE4">
        <w:rPr>
          <w:sz w:val="16"/>
        </w:rPr>
        <w:t xml:space="preserve"> arguments presented by Elon Musk’s </w:t>
      </w:r>
      <w:r w:rsidRPr="00294EE4">
        <w:rPr>
          <w:rStyle w:val="StyleUnderline"/>
        </w:rPr>
        <w:t>SpaceX</w:t>
      </w:r>
      <w:r w:rsidRPr="00294EE4">
        <w:rPr>
          <w:sz w:val="16"/>
        </w:rPr>
        <w:t xml:space="preserve">, along with </w:t>
      </w:r>
      <w:r w:rsidRPr="00294EE4">
        <w:rPr>
          <w:rStyle w:val="StyleUnderline"/>
        </w:rPr>
        <w:t>Amazon</w:t>
      </w:r>
      <w:r w:rsidRPr="00294EE4">
        <w:rPr>
          <w:sz w:val="16"/>
        </w:rPr>
        <w:t xml:space="preserve">, </w:t>
      </w:r>
      <w:r w:rsidRPr="00294EE4">
        <w:rPr>
          <w:rStyle w:val="StyleUnderline"/>
        </w:rPr>
        <w:t>Trader Joe’s, and Starbucks</w:t>
      </w:r>
      <w:r w:rsidRPr="00294EE4">
        <w:rPr>
          <w:sz w:val="16"/>
        </w:rPr>
        <w:t xml:space="preserve"> who were co-parties in the case, </w:t>
      </w:r>
      <w:r w:rsidRPr="00294EE4">
        <w:rPr>
          <w:rStyle w:val="StyleUnderline"/>
        </w:rPr>
        <w:t>that</w:t>
      </w:r>
      <w:r w:rsidRPr="00294EE4">
        <w:rPr>
          <w:sz w:val="16"/>
        </w:rPr>
        <w:t xml:space="preserve"> the </w:t>
      </w:r>
      <w:r w:rsidRPr="00294EE4">
        <w:rPr>
          <w:rStyle w:val="StyleUnderline"/>
          <w:highlight w:val="cyan"/>
        </w:rPr>
        <w:t>NLRB</w:t>
      </w:r>
      <w:r w:rsidRPr="00294EE4">
        <w:rPr>
          <w:sz w:val="16"/>
        </w:rPr>
        <w:t xml:space="preserve">’s structure </w:t>
      </w:r>
      <w:r w:rsidRPr="00294EE4">
        <w:rPr>
          <w:rStyle w:val="StyleUnderline"/>
          <w:highlight w:val="cyan"/>
        </w:rPr>
        <w:t>is</w:t>
      </w:r>
      <w:r w:rsidRPr="00294EE4">
        <w:rPr>
          <w:sz w:val="16"/>
        </w:rPr>
        <w:t xml:space="preserve"> likely </w:t>
      </w:r>
      <w:r w:rsidRPr="00294EE4">
        <w:rPr>
          <w:rStyle w:val="Emphasis"/>
          <w:highlight w:val="cyan"/>
        </w:rPr>
        <w:t>unconstitutional</w:t>
      </w:r>
      <w:r w:rsidRPr="00294EE4">
        <w:rPr>
          <w:rStyle w:val="StyleUnderline"/>
          <w:highlight w:val="cyan"/>
        </w:rPr>
        <w:t xml:space="preserve"> due to</w:t>
      </w:r>
      <w:r w:rsidRPr="00294EE4">
        <w:rPr>
          <w:sz w:val="16"/>
        </w:rPr>
        <w:t xml:space="preserve"> its </w:t>
      </w:r>
      <w:r w:rsidRPr="00294EE4">
        <w:rPr>
          <w:rStyle w:val="Emphasis"/>
          <w:highlight w:val="cyan"/>
        </w:rPr>
        <w:t>“for cause” removal</w:t>
      </w:r>
      <w:r w:rsidRPr="00294EE4">
        <w:rPr>
          <w:rStyle w:val="StyleUnderline"/>
        </w:rPr>
        <w:t xml:space="preserve"> provision of board members</w:t>
      </w:r>
      <w:r w:rsidRPr="00294EE4">
        <w:rPr>
          <w:sz w:val="16"/>
        </w:rPr>
        <w:t xml:space="preserve">.[11] </w:t>
      </w:r>
      <w:r w:rsidRPr="00294EE4">
        <w:rPr>
          <w:rStyle w:val="StyleUnderline"/>
        </w:rPr>
        <w:t>The</w:t>
      </w:r>
      <w:r w:rsidRPr="00294EE4">
        <w:rPr>
          <w:sz w:val="16"/>
        </w:rPr>
        <w:t xml:space="preserve"> </w:t>
      </w:r>
      <w:r w:rsidRPr="00294EE4">
        <w:rPr>
          <w:rStyle w:val="StyleUnderline"/>
          <w:highlight w:val="cyan"/>
        </w:rPr>
        <w:t>ruling</w:t>
      </w:r>
      <w:r w:rsidRPr="00294EE4">
        <w:rPr>
          <w:sz w:val="16"/>
        </w:rPr>
        <w:t xml:space="preserve"> functionally </w:t>
      </w:r>
      <w:r w:rsidRPr="00294EE4">
        <w:rPr>
          <w:rStyle w:val="Emphasis"/>
          <w:sz w:val="28"/>
          <w:szCs w:val="28"/>
          <w:highlight w:val="cyan"/>
        </w:rPr>
        <w:t>freezes all NLRA enforcement</w:t>
      </w:r>
      <w:r w:rsidRPr="00294EE4">
        <w:rPr>
          <w:sz w:val="16"/>
        </w:rPr>
        <w:t xml:space="preserve"> by the Board in the Fifth Circuit </w:t>
      </w:r>
      <w:r w:rsidRPr="00294EE4">
        <w:rPr>
          <w:rStyle w:val="StyleUnderline"/>
        </w:rPr>
        <w:t>until the Supreme Court agrees to hear the case on appeal.</w:t>
      </w:r>
      <w:r w:rsidRPr="00294EE4">
        <w:rPr>
          <w:sz w:val="16"/>
        </w:rPr>
        <w:t>[12]</w:t>
      </w:r>
    </w:p>
    <w:p w14:paraId="3B71DEB2" w14:textId="77777777" w:rsidR="00C37B30" w:rsidRPr="00294EE4" w:rsidRDefault="00C37B30" w:rsidP="00C37B30">
      <w:pPr>
        <w:rPr>
          <w:sz w:val="16"/>
        </w:rPr>
      </w:pPr>
      <w:r w:rsidRPr="00294EE4">
        <w:rPr>
          <w:sz w:val="16"/>
        </w:rPr>
        <w:t xml:space="preserve">While the exact impacts of the Trump Administration and Supreme Court’s attacks on the NLRB and other regulatory bodies remain unclear, what is clear is that </w:t>
      </w:r>
      <w:r w:rsidRPr="00294EE4">
        <w:rPr>
          <w:rStyle w:val="StyleUnderline"/>
          <w:highlight w:val="cyan"/>
        </w:rPr>
        <w:t>violations of</w:t>
      </w:r>
      <w:r w:rsidRPr="00294EE4">
        <w:rPr>
          <w:sz w:val="16"/>
        </w:rPr>
        <w:t xml:space="preserve"> preestablished </w:t>
      </w:r>
      <w:r w:rsidRPr="00294EE4">
        <w:rPr>
          <w:rStyle w:val="Emphasis"/>
          <w:highlight w:val="cyan"/>
        </w:rPr>
        <w:t>labor</w:t>
      </w:r>
      <w:r w:rsidRPr="00294EE4">
        <w:rPr>
          <w:rStyle w:val="StyleUnderline"/>
        </w:rPr>
        <w:t xml:space="preserve"> and </w:t>
      </w:r>
      <w:r w:rsidRPr="00294EE4">
        <w:rPr>
          <w:rStyle w:val="Emphasis"/>
        </w:rPr>
        <w:t xml:space="preserve">employment </w:t>
      </w:r>
      <w:r w:rsidRPr="00294EE4">
        <w:rPr>
          <w:rStyle w:val="Emphasis"/>
          <w:highlight w:val="cyan"/>
        </w:rPr>
        <w:t>laws</w:t>
      </w:r>
      <w:r w:rsidRPr="00294EE4">
        <w:rPr>
          <w:rStyle w:val="StyleUnderline"/>
          <w:highlight w:val="cyan"/>
        </w:rPr>
        <w:t xml:space="preserve"> will </w:t>
      </w:r>
      <w:r w:rsidRPr="00294EE4">
        <w:rPr>
          <w:rStyle w:val="Emphasis"/>
          <w:highlight w:val="cyan"/>
        </w:rPr>
        <w:t>inevitably increase without enforcement</w:t>
      </w:r>
      <w:r w:rsidRPr="00294EE4">
        <w:rPr>
          <w:sz w:val="16"/>
        </w:rPr>
        <w:t xml:space="preserve">. These administrative rollbacks in enforcing these laws are particularly troubling as protections under individual employment provisions often do not result in damage awards attractive enough to sway hesitant plaintiffs’ attorneys working on contingency rates, particularly for low-income plaintiffs.[13] </w:t>
      </w:r>
      <w:r w:rsidRPr="00294EE4">
        <w:rPr>
          <w:rStyle w:val="StyleUnderline"/>
          <w:highlight w:val="cyan"/>
        </w:rPr>
        <w:t>Unions</w:t>
      </w:r>
      <w:r w:rsidRPr="00294EE4">
        <w:rPr>
          <w:sz w:val="16"/>
        </w:rPr>
        <w:t xml:space="preserve"> are still </w:t>
      </w:r>
      <w:r w:rsidRPr="00294EE4">
        <w:rPr>
          <w:rStyle w:val="StyleUnderline"/>
          <w:highlight w:val="cyan"/>
        </w:rPr>
        <w:t>fac</w:t>
      </w:r>
      <w:r w:rsidRPr="00294EE4">
        <w:rPr>
          <w:sz w:val="16"/>
        </w:rPr>
        <w:t xml:space="preserve">ing </w:t>
      </w:r>
      <w:r w:rsidRPr="00294EE4">
        <w:rPr>
          <w:rStyle w:val="StyleUnderline"/>
          <w:highlight w:val="cyan"/>
        </w:rPr>
        <w:t xml:space="preserve">illegal </w:t>
      </w:r>
      <w:r w:rsidRPr="00294EE4">
        <w:rPr>
          <w:rStyle w:val="Emphasis"/>
          <w:highlight w:val="cyan"/>
        </w:rPr>
        <w:t>union busting</w:t>
      </w:r>
      <w:r w:rsidRPr="00294EE4">
        <w:rPr>
          <w:sz w:val="16"/>
        </w:rPr>
        <w:t xml:space="preserve">, though </w:t>
      </w:r>
      <w:r w:rsidRPr="00294EE4">
        <w:rPr>
          <w:rStyle w:val="StyleUnderline"/>
        </w:rPr>
        <w:t xml:space="preserve">with </w:t>
      </w:r>
      <w:r w:rsidRPr="00294EE4">
        <w:rPr>
          <w:rStyle w:val="Emphasis"/>
        </w:rPr>
        <w:t>less legal recourse</w:t>
      </w:r>
      <w:r w:rsidRPr="00294EE4">
        <w:rPr>
          <w:sz w:val="16"/>
        </w:rPr>
        <w:t xml:space="preserve">, </w:t>
      </w:r>
      <w:r w:rsidRPr="00294EE4">
        <w:rPr>
          <w:rStyle w:val="StyleUnderline"/>
          <w:highlight w:val="cyan"/>
        </w:rPr>
        <w:t>and</w:t>
      </w:r>
      <w:r w:rsidRPr="00294EE4">
        <w:rPr>
          <w:sz w:val="16"/>
        </w:rPr>
        <w:t xml:space="preserve"> </w:t>
      </w:r>
      <w:r w:rsidRPr="00294EE4">
        <w:rPr>
          <w:rStyle w:val="StyleUnderline"/>
        </w:rPr>
        <w:t xml:space="preserve">labor organizers are being </w:t>
      </w:r>
      <w:r w:rsidRPr="00294EE4">
        <w:rPr>
          <w:rStyle w:val="Emphasis"/>
        </w:rPr>
        <w:t>targeted</w:t>
      </w:r>
      <w:r w:rsidRPr="00294EE4">
        <w:rPr>
          <w:rStyle w:val="StyleUnderline"/>
        </w:rPr>
        <w:t xml:space="preserve"> for their work</w:t>
      </w:r>
      <w:r w:rsidRPr="00294EE4">
        <w:rPr>
          <w:sz w:val="16"/>
        </w:rPr>
        <w:t xml:space="preserve"> in unionizing efforts, both </w:t>
      </w:r>
      <w:r w:rsidRPr="00294EE4">
        <w:rPr>
          <w:rStyle w:val="StyleUnderline"/>
        </w:rPr>
        <w:t>politically and economically</w:t>
      </w:r>
      <w:r w:rsidRPr="00294EE4">
        <w:rPr>
          <w:sz w:val="16"/>
        </w:rPr>
        <w:t xml:space="preserve">, often </w:t>
      </w:r>
      <w:r w:rsidRPr="00294EE4">
        <w:rPr>
          <w:rStyle w:val="StyleUnderline"/>
        </w:rPr>
        <w:t xml:space="preserve">facing </w:t>
      </w:r>
      <w:r w:rsidRPr="00294EE4">
        <w:rPr>
          <w:rStyle w:val="Emphasis"/>
          <w:highlight w:val="cyan"/>
        </w:rPr>
        <w:t>unlawful termination</w:t>
      </w:r>
      <w:r w:rsidRPr="00294EE4">
        <w:rPr>
          <w:sz w:val="16"/>
        </w:rPr>
        <w:t xml:space="preserve">.[14] Simultaneously, the economic power held by workers is dwindling. Union membership is at an all-time </w:t>
      </w:r>
      <w:proofErr w:type="gramStart"/>
      <w:r w:rsidRPr="00294EE4">
        <w:rPr>
          <w:sz w:val="16"/>
        </w:rPr>
        <w:t>low[</w:t>
      </w:r>
      <w:proofErr w:type="gramEnd"/>
      <w:r w:rsidRPr="00294EE4">
        <w:rPr>
          <w:sz w:val="16"/>
        </w:rPr>
        <w:t>15] and wage stagnation is at a landmark high as real wages are unable to keep up with inflation and the consumer price index.[16]</w:t>
      </w:r>
    </w:p>
    <w:p w14:paraId="4185E445" w14:textId="5D5C1831" w:rsidR="00C37B30" w:rsidRDefault="00C37B30" w:rsidP="00C37B30">
      <w:pPr>
        <w:pStyle w:val="Heading3"/>
        <w:rPr>
          <w:rFonts w:eastAsia="PMingLiU"/>
        </w:rPr>
      </w:pPr>
      <w:r>
        <w:rPr>
          <w:rFonts w:eastAsia="PMingLiU"/>
        </w:rPr>
        <w:lastRenderedPageBreak/>
        <w:t>Enforcement---1NC</w:t>
      </w:r>
    </w:p>
    <w:p w14:paraId="1A7934D3" w14:textId="760F3C36" w:rsidR="00C37B30" w:rsidRPr="003D7584" w:rsidRDefault="00C37B30" w:rsidP="00C37B30">
      <w:pPr>
        <w:keepNext/>
        <w:keepLines/>
        <w:spacing w:before="40" w:after="0" w:line="256" w:lineRule="auto"/>
        <w:outlineLvl w:val="3"/>
        <w:rPr>
          <w:rFonts w:eastAsia="PMingLiU" w:cs="Times New Roman"/>
          <w:b/>
          <w:iCs/>
          <w:sz w:val="26"/>
        </w:rPr>
      </w:pPr>
      <w:r>
        <w:rPr>
          <w:rFonts w:eastAsia="PMingLiU" w:cs="Times New Roman"/>
          <w:b/>
          <w:iCs/>
          <w:sz w:val="26"/>
        </w:rPr>
        <w:t xml:space="preserve">No enforcement. </w:t>
      </w:r>
    </w:p>
    <w:p w14:paraId="36EC342E" w14:textId="77777777" w:rsidR="00C37B30" w:rsidRPr="003D7584" w:rsidRDefault="00C37B30" w:rsidP="00C37B30">
      <w:pPr>
        <w:spacing w:line="256" w:lineRule="auto"/>
        <w:rPr>
          <w:rFonts w:eastAsia="Aptos"/>
        </w:rPr>
      </w:pPr>
      <w:r w:rsidRPr="003D7584">
        <w:rPr>
          <w:rFonts w:eastAsia="Aptos"/>
        </w:rPr>
        <w:t xml:space="preserve">Dr. Anna </w:t>
      </w:r>
      <w:r w:rsidRPr="003D7584">
        <w:rPr>
          <w:rFonts w:eastAsia="Aptos"/>
          <w:b/>
          <w:bCs/>
          <w:sz w:val="26"/>
        </w:rPr>
        <w:t>Stansbury 24</w:t>
      </w:r>
      <w:r w:rsidRPr="003D7584">
        <w:rPr>
          <w:rFonts w:eastAsia="Aptos"/>
        </w:rPr>
        <w:t>. Assistant Professor at MIT Sloan School of Management; MIT’s Institute for Work and Employment Research. “INCENTIVES TO COMPLY WITH THE MINIMUM WAGE IN THE UNITED STATES AND THE UNITED KINGDOM.” ILR Review, 78(1).</w:t>
      </w:r>
    </w:p>
    <w:p w14:paraId="1E9AA506" w14:textId="77777777" w:rsidR="00C37B30" w:rsidRPr="003D7584" w:rsidRDefault="00C37B30" w:rsidP="00C37B30">
      <w:pPr>
        <w:spacing w:line="256" w:lineRule="auto"/>
        <w:rPr>
          <w:rFonts w:eastAsia="Aptos"/>
          <w:sz w:val="16"/>
        </w:rPr>
      </w:pPr>
      <w:r w:rsidRPr="003D7584">
        <w:rPr>
          <w:rFonts w:eastAsia="Aptos"/>
          <w:sz w:val="16"/>
        </w:rPr>
        <w:t xml:space="preserve">Table 3 shows that </w:t>
      </w:r>
      <w:r w:rsidRPr="003D7584">
        <w:rPr>
          <w:rFonts w:eastAsia="Aptos"/>
          <w:u w:val="single"/>
        </w:rPr>
        <w:t xml:space="preserve">a </w:t>
      </w:r>
      <w:r w:rsidRPr="003D7584">
        <w:rPr>
          <w:rFonts w:eastAsia="Aptos"/>
          <w:sz w:val="16"/>
        </w:rPr>
        <w:t xml:space="preserve">typical </w:t>
      </w:r>
      <w:r w:rsidRPr="003D7584">
        <w:rPr>
          <w:rFonts w:eastAsia="PMingLiU"/>
          <w:b/>
          <w:iCs/>
          <w:highlight w:val="cyan"/>
          <w:u w:val="single"/>
          <w:lang w:eastAsia="zh-TW"/>
        </w:rPr>
        <w:t>violator</w:t>
      </w:r>
      <w:r w:rsidRPr="003D7584">
        <w:rPr>
          <w:rFonts w:eastAsia="Aptos"/>
          <w:highlight w:val="cyan"/>
          <w:u w:val="single"/>
        </w:rPr>
        <w:t xml:space="preserve"> would have to expect</w:t>
      </w:r>
      <w:r w:rsidRPr="003D7584">
        <w:rPr>
          <w:rFonts w:eastAsia="Aptos"/>
          <w:u w:val="single"/>
        </w:rPr>
        <w:t xml:space="preserve"> a</w:t>
      </w:r>
      <w:r w:rsidRPr="003D7584">
        <w:rPr>
          <w:rFonts w:eastAsia="Aptos"/>
          <w:sz w:val="16"/>
        </w:rPr>
        <w:t xml:space="preserve"> 48% to </w:t>
      </w:r>
      <w:r w:rsidRPr="003D7584">
        <w:rPr>
          <w:rFonts w:eastAsia="PMingLiU"/>
          <w:b/>
          <w:iCs/>
          <w:u w:val="single"/>
          <w:lang w:eastAsia="zh-TW"/>
        </w:rPr>
        <w:t xml:space="preserve">83% probability of </w:t>
      </w:r>
      <w:r w:rsidRPr="003D7584">
        <w:rPr>
          <w:rFonts w:eastAsia="PMingLiU"/>
          <w:b/>
          <w:iCs/>
          <w:highlight w:val="cyan"/>
          <w:u w:val="single"/>
          <w:lang w:eastAsia="zh-TW"/>
        </w:rPr>
        <w:t>detection</w:t>
      </w:r>
      <w:r w:rsidRPr="003D7584">
        <w:rPr>
          <w:rFonts w:eastAsia="Aptos"/>
          <w:u w:val="single"/>
        </w:rPr>
        <w:t xml:space="preserve"> by the DOL</w:t>
      </w:r>
      <w:r w:rsidRPr="003D7584">
        <w:rPr>
          <w:rFonts w:eastAsia="Aptos"/>
          <w:sz w:val="16"/>
        </w:rPr>
        <w:t xml:space="preserve">, or a 25% probability of a court action, </w:t>
      </w:r>
      <w:r w:rsidRPr="003D7584">
        <w:rPr>
          <w:rFonts w:eastAsia="Aptos"/>
          <w:highlight w:val="cyan"/>
          <w:u w:val="single"/>
        </w:rPr>
        <w:t>to</w:t>
      </w:r>
      <w:r w:rsidRPr="003D7584">
        <w:rPr>
          <w:rFonts w:eastAsia="Aptos"/>
          <w:u w:val="single"/>
        </w:rPr>
        <w:t xml:space="preserve"> have an </w:t>
      </w:r>
      <w:r w:rsidRPr="003D7584">
        <w:rPr>
          <w:rFonts w:eastAsia="PMingLiU"/>
          <w:b/>
          <w:iCs/>
          <w:u w:val="single"/>
          <w:lang w:eastAsia="zh-TW"/>
        </w:rPr>
        <w:t xml:space="preserve">incentive to </w:t>
      </w:r>
      <w:r w:rsidRPr="003D7584">
        <w:rPr>
          <w:rFonts w:eastAsia="PMingLiU"/>
          <w:b/>
          <w:iCs/>
          <w:highlight w:val="cyan"/>
          <w:u w:val="single"/>
          <w:lang w:eastAsia="zh-TW"/>
        </w:rPr>
        <w:t>comply</w:t>
      </w:r>
      <w:r w:rsidRPr="003D7584">
        <w:rPr>
          <w:rFonts w:eastAsia="Aptos"/>
          <w:sz w:val="16"/>
        </w:rPr>
        <w:t xml:space="preserve"> with the minimum wage. </w:t>
      </w:r>
      <w:r w:rsidRPr="003D7584">
        <w:rPr>
          <w:rFonts w:eastAsia="Aptos"/>
          <w:u w:val="single"/>
        </w:rPr>
        <w:t xml:space="preserve">What is the </w:t>
      </w:r>
      <w:r w:rsidRPr="003D7584">
        <w:rPr>
          <w:rFonts w:eastAsia="PMingLiU"/>
          <w:b/>
          <w:iCs/>
          <w:u w:val="single"/>
          <w:lang w:eastAsia="zh-TW"/>
        </w:rPr>
        <w:t>probability of detection</w:t>
      </w:r>
      <w:r w:rsidRPr="003D7584">
        <w:rPr>
          <w:rFonts w:eastAsia="Aptos"/>
          <w:u w:val="single"/>
        </w:rPr>
        <w:t xml:space="preserve"> they face </w:t>
      </w:r>
      <w:r w:rsidRPr="003D7584">
        <w:rPr>
          <w:rFonts w:eastAsia="PMingLiU"/>
          <w:b/>
          <w:iCs/>
          <w:u w:val="single"/>
          <w:lang w:eastAsia="zh-TW"/>
        </w:rPr>
        <w:t>in practice</w:t>
      </w:r>
      <w:r w:rsidRPr="003D7584">
        <w:rPr>
          <w:rFonts w:eastAsia="Aptos"/>
          <w:sz w:val="16"/>
        </w:rPr>
        <w:t xml:space="preserve">? </w:t>
      </w:r>
      <w:r w:rsidRPr="003D7584">
        <w:rPr>
          <w:rFonts w:eastAsia="Aptos"/>
          <w:highlight w:val="cyan"/>
          <w:u w:val="single"/>
        </w:rPr>
        <w:t>The probability</w:t>
      </w:r>
      <w:r w:rsidRPr="003D7584">
        <w:rPr>
          <w:rFonts w:eastAsia="Aptos"/>
          <w:sz w:val="16"/>
        </w:rPr>
        <w:t xml:space="preserve"> that </w:t>
      </w:r>
      <w:r w:rsidRPr="003D7584">
        <w:rPr>
          <w:rFonts w:eastAsia="PMingLiU"/>
          <w:b/>
          <w:iCs/>
          <w:u w:val="single"/>
          <w:lang w:eastAsia="zh-TW"/>
        </w:rPr>
        <w:t>any given establishment</w:t>
      </w:r>
      <w:r w:rsidRPr="003D7584">
        <w:rPr>
          <w:rFonts w:eastAsia="Aptos"/>
          <w:u w:val="single"/>
        </w:rPr>
        <w:t xml:space="preserve"> is inspected by the DOL is </w:t>
      </w:r>
      <w:r w:rsidRPr="003D7584">
        <w:rPr>
          <w:rFonts w:eastAsia="PMingLiU"/>
          <w:b/>
          <w:iCs/>
          <w:u w:val="single"/>
          <w:lang w:eastAsia="zh-TW"/>
        </w:rPr>
        <w:t>relatively low</w:t>
      </w:r>
      <w:r w:rsidRPr="003D7584">
        <w:rPr>
          <w:rFonts w:eastAsia="Aptos"/>
          <w:sz w:val="16"/>
        </w:rPr>
        <w:t xml:space="preserve">. Galvin (2016) estimated that even </w:t>
      </w:r>
      <w:r w:rsidRPr="003D7584">
        <w:rPr>
          <w:rFonts w:eastAsia="Aptos"/>
          <w:u w:val="single"/>
        </w:rPr>
        <w:t xml:space="preserve">in the </w:t>
      </w:r>
      <w:r w:rsidRPr="003D7584">
        <w:rPr>
          <w:rFonts w:eastAsia="PMingLiU"/>
          <w:b/>
          <w:iCs/>
          <w:u w:val="single"/>
          <w:lang w:eastAsia="zh-TW"/>
        </w:rPr>
        <w:t>most heavily targeted industries</w:t>
      </w:r>
      <w:r w:rsidRPr="003D7584">
        <w:rPr>
          <w:rFonts w:eastAsia="Aptos"/>
          <w:sz w:val="16"/>
        </w:rPr>
        <w:t xml:space="preserve"> (</w:t>
      </w:r>
      <w:r w:rsidRPr="003D7584">
        <w:rPr>
          <w:rFonts w:eastAsia="Aptos"/>
          <w:u w:val="single"/>
        </w:rPr>
        <w:t>retail</w:t>
      </w:r>
      <w:r w:rsidRPr="003D7584">
        <w:rPr>
          <w:rFonts w:eastAsia="Aptos"/>
          <w:sz w:val="16"/>
        </w:rPr>
        <w:t xml:space="preserve">, </w:t>
      </w:r>
      <w:r w:rsidRPr="003D7584">
        <w:rPr>
          <w:rFonts w:eastAsia="Aptos"/>
          <w:u w:val="single"/>
        </w:rPr>
        <w:t>fast food</w:t>
      </w:r>
      <w:r w:rsidRPr="003D7584">
        <w:rPr>
          <w:rFonts w:eastAsia="Aptos"/>
          <w:sz w:val="16"/>
        </w:rPr>
        <w:t xml:space="preserve">, </w:t>
      </w:r>
      <w:r w:rsidRPr="003D7584">
        <w:rPr>
          <w:rFonts w:eastAsia="Aptos"/>
          <w:u w:val="single"/>
        </w:rPr>
        <w:t xml:space="preserve">and </w:t>
      </w:r>
      <w:r w:rsidRPr="003D7584">
        <w:rPr>
          <w:rFonts w:eastAsia="PMingLiU"/>
          <w:b/>
          <w:iCs/>
          <w:u w:val="single"/>
          <w:lang w:eastAsia="zh-TW"/>
        </w:rPr>
        <w:t>janitorial services</w:t>
      </w:r>
      <w:r w:rsidRPr="003D7584">
        <w:rPr>
          <w:rFonts w:eastAsia="Aptos"/>
          <w:sz w:val="16"/>
        </w:rPr>
        <w:t xml:space="preserve">), </w:t>
      </w:r>
      <w:r w:rsidRPr="003D7584">
        <w:rPr>
          <w:rFonts w:eastAsia="Aptos"/>
          <w:u w:val="single"/>
        </w:rPr>
        <w:t xml:space="preserve">the probability a </w:t>
      </w:r>
      <w:r w:rsidRPr="003D7584">
        <w:rPr>
          <w:rFonts w:eastAsia="PMingLiU"/>
          <w:b/>
          <w:iCs/>
          <w:u w:val="single"/>
          <w:lang w:eastAsia="zh-TW"/>
        </w:rPr>
        <w:t>covered establishment</w:t>
      </w:r>
      <w:r w:rsidRPr="003D7584">
        <w:rPr>
          <w:rFonts w:eastAsia="Aptos"/>
          <w:u w:val="single"/>
        </w:rPr>
        <w:t xml:space="preserve"> was investigated by the DOL</w:t>
      </w:r>
      <w:r w:rsidRPr="003D7584">
        <w:rPr>
          <w:rFonts w:eastAsia="Aptos"/>
          <w:sz w:val="16"/>
        </w:rPr>
        <w:t xml:space="preserve"> WHD in 2012 </w:t>
      </w:r>
      <w:r w:rsidRPr="003D7584">
        <w:rPr>
          <w:rFonts w:eastAsia="Aptos"/>
          <w:highlight w:val="cyan"/>
          <w:u w:val="single"/>
        </w:rPr>
        <w:t xml:space="preserve">was </w:t>
      </w:r>
      <w:r w:rsidRPr="003D7584">
        <w:rPr>
          <w:rFonts w:eastAsia="PMingLiU"/>
          <w:b/>
          <w:iCs/>
          <w:sz w:val="30"/>
          <w:szCs w:val="30"/>
          <w:u w:val="single"/>
          <w:lang w:eastAsia="zh-TW"/>
        </w:rPr>
        <w:t xml:space="preserve">less than </w:t>
      </w:r>
      <w:r w:rsidRPr="003D7584">
        <w:rPr>
          <w:rFonts w:eastAsia="PMingLiU"/>
          <w:b/>
          <w:iCs/>
          <w:sz w:val="30"/>
          <w:szCs w:val="30"/>
          <w:highlight w:val="cyan"/>
          <w:u w:val="single"/>
          <w:lang w:eastAsia="zh-TW"/>
        </w:rPr>
        <w:t>1%</w:t>
      </w:r>
      <w:r w:rsidRPr="003D7584">
        <w:rPr>
          <w:rFonts w:eastAsia="Aptos"/>
          <w:sz w:val="16"/>
        </w:rPr>
        <w:t>.</w:t>
      </w:r>
    </w:p>
    <w:p w14:paraId="2DB9A8A1" w14:textId="77777777" w:rsidR="00C37B30" w:rsidRPr="003D7584" w:rsidRDefault="00C37B30" w:rsidP="00C37B30">
      <w:pPr>
        <w:spacing w:line="256" w:lineRule="auto"/>
        <w:rPr>
          <w:rFonts w:eastAsia="Aptos"/>
          <w:sz w:val="16"/>
        </w:rPr>
      </w:pPr>
      <w:r w:rsidRPr="003D7584">
        <w:rPr>
          <w:rFonts w:eastAsia="Aptos"/>
          <w:sz w:val="16"/>
        </w:rPr>
        <w:t xml:space="preserve">The </w:t>
      </w:r>
      <w:r w:rsidRPr="003D7584">
        <w:rPr>
          <w:rFonts w:eastAsia="Aptos"/>
          <w:u w:val="single"/>
        </w:rPr>
        <w:t xml:space="preserve">probability of a violation being detected is </w:t>
      </w:r>
      <w:r w:rsidRPr="003D7584">
        <w:rPr>
          <w:rFonts w:eastAsia="PMingLiU"/>
          <w:b/>
          <w:iCs/>
          <w:u w:val="single"/>
          <w:lang w:eastAsia="zh-TW"/>
        </w:rPr>
        <w:t>weakly higher</w:t>
      </w:r>
      <w:r w:rsidRPr="003D7584">
        <w:rPr>
          <w:rFonts w:eastAsia="Aptos"/>
          <w:u w:val="single"/>
        </w:rPr>
        <w:t xml:space="preserve"> than</w:t>
      </w:r>
      <w:r w:rsidRPr="003D7584">
        <w:rPr>
          <w:rFonts w:eastAsia="Aptos"/>
          <w:sz w:val="16"/>
        </w:rPr>
        <w:t xml:space="preserve"> these </w:t>
      </w:r>
      <w:r w:rsidRPr="003D7584">
        <w:rPr>
          <w:rFonts w:eastAsia="PMingLiU"/>
          <w:b/>
          <w:iCs/>
          <w:u w:val="single"/>
          <w:lang w:eastAsia="zh-TW"/>
        </w:rPr>
        <w:t>random inspection probabilities</w:t>
      </w:r>
      <w:r w:rsidRPr="003D7584">
        <w:rPr>
          <w:rFonts w:eastAsia="Aptos"/>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3D7584">
        <w:rPr>
          <w:rFonts w:eastAsia="PMingLiU"/>
          <w:b/>
          <w:iCs/>
          <w:u w:val="single"/>
          <w:lang w:eastAsia="zh-TW"/>
        </w:rPr>
        <w:t>each violating firm</w:t>
      </w:r>
      <w:r w:rsidRPr="003D7584">
        <w:rPr>
          <w:rFonts w:eastAsia="Aptos"/>
          <w:u w:val="single"/>
        </w:rPr>
        <w:t xml:space="preserve"> has a </w:t>
      </w:r>
      <w:r w:rsidRPr="003D7584">
        <w:rPr>
          <w:rFonts w:eastAsia="PMingLiU"/>
          <w:b/>
          <w:iCs/>
          <w:u w:val="single"/>
          <w:lang w:eastAsia="zh-TW"/>
        </w:rPr>
        <w:t>1.4% chance</w:t>
      </w:r>
      <w:r w:rsidRPr="003D7584">
        <w:rPr>
          <w:rFonts w:eastAsia="Aptos"/>
          <w:u w:val="single"/>
        </w:rPr>
        <w:t xml:space="preserve"> of being detected through a </w:t>
      </w:r>
      <w:r w:rsidRPr="003D7584">
        <w:rPr>
          <w:rFonts w:eastAsia="PMingLiU"/>
          <w:b/>
          <w:iCs/>
          <w:u w:val="single"/>
          <w:lang w:eastAsia="zh-TW"/>
        </w:rPr>
        <w:t>targeted inspection</w:t>
      </w:r>
      <w:r w:rsidRPr="003D7584">
        <w:rPr>
          <w:rFonts w:eastAsia="Aptos"/>
          <w:u w:val="single"/>
        </w:rPr>
        <w:t xml:space="preserve"> in a given year</w:t>
      </w:r>
      <w:r w:rsidRPr="003D7584">
        <w:rPr>
          <w:rFonts w:eastAsia="Aptos"/>
          <w:sz w:val="16"/>
        </w:rPr>
        <w:t xml:space="preserve"> (or a 4.2% chance over </w:t>
      </w:r>
      <w:r w:rsidRPr="003D7584">
        <w:rPr>
          <w:rFonts w:eastAsia="Aptos"/>
          <w:u w:val="single"/>
        </w:rPr>
        <w:t>three years</w:t>
      </w:r>
      <w:r w:rsidRPr="003D7584">
        <w:rPr>
          <w:rFonts w:eastAsia="Aptos"/>
          <w:sz w:val="16"/>
        </w:rPr>
        <w:t xml:space="preserve">, </w:t>
      </w:r>
      <w:r w:rsidRPr="003D7584">
        <w:rPr>
          <w:rFonts w:eastAsia="Aptos"/>
          <w:u w:val="single"/>
        </w:rPr>
        <w:t xml:space="preserve">the </w:t>
      </w:r>
      <w:r w:rsidRPr="003D7584">
        <w:rPr>
          <w:rFonts w:eastAsia="PMingLiU"/>
          <w:b/>
          <w:iCs/>
          <w:u w:val="single"/>
          <w:lang w:eastAsia="zh-TW"/>
        </w:rPr>
        <w:t>maximum length</w:t>
      </w:r>
      <w:r w:rsidRPr="003D7584">
        <w:rPr>
          <w:rFonts w:eastAsia="Aptos"/>
          <w:u w:val="single"/>
        </w:rPr>
        <w:t xml:space="preserve"> for which </w:t>
      </w:r>
      <w:r w:rsidRPr="003D7584">
        <w:rPr>
          <w:rFonts w:eastAsia="PMingLiU"/>
          <w:b/>
          <w:iCs/>
          <w:u w:val="single"/>
          <w:lang w:eastAsia="zh-TW"/>
        </w:rPr>
        <w:t>back wages</w:t>
      </w:r>
      <w:r w:rsidRPr="003D7584">
        <w:rPr>
          <w:rFonts w:eastAsia="Aptos"/>
          <w:u w:val="single"/>
        </w:rPr>
        <w:t xml:space="preserve"> can be claimed</w:t>
      </w:r>
      <w:r w:rsidRPr="003D7584">
        <w:rPr>
          <w:rFonts w:eastAsia="Aptos"/>
          <w:sz w:val="16"/>
        </w:rPr>
        <w:t xml:space="preserve">). This finding illustrates that </w:t>
      </w:r>
      <w:r w:rsidRPr="003D7584">
        <w:rPr>
          <w:rFonts w:eastAsia="Aptos"/>
          <w:u w:val="single"/>
        </w:rPr>
        <w:t>even under</w:t>
      </w:r>
      <w:r w:rsidRPr="003D7584">
        <w:rPr>
          <w:rFonts w:eastAsia="Aptos"/>
          <w:sz w:val="16"/>
        </w:rPr>
        <w:t xml:space="preserve"> relatively </w:t>
      </w:r>
      <w:r w:rsidRPr="003D7584">
        <w:rPr>
          <w:rFonts w:eastAsia="PMingLiU"/>
          <w:b/>
          <w:iCs/>
          <w:u w:val="single"/>
          <w:lang w:eastAsia="zh-TW"/>
        </w:rPr>
        <w:t>effective targeting</w:t>
      </w:r>
      <w:r w:rsidRPr="003D7584">
        <w:rPr>
          <w:rFonts w:eastAsia="Aptos"/>
          <w:sz w:val="16"/>
        </w:rPr>
        <w:t xml:space="preserve">, </w:t>
      </w:r>
      <w:r w:rsidRPr="003D7584">
        <w:rPr>
          <w:rFonts w:eastAsia="Aptos"/>
          <w:u w:val="single"/>
        </w:rPr>
        <w:t xml:space="preserve">detection probabilities would need to increase by </w:t>
      </w:r>
      <w:r w:rsidRPr="003D7584">
        <w:rPr>
          <w:rFonts w:eastAsia="PMingLiU"/>
          <w:b/>
          <w:iCs/>
          <w:sz w:val="30"/>
          <w:szCs w:val="30"/>
          <w:u w:val="single"/>
          <w:lang w:eastAsia="zh-TW"/>
        </w:rPr>
        <w:t>more than an order of magnitude</w:t>
      </w:r>
      <w:r w:rsidRPr="003D7584">
        <w:rPr>
          <w:rFonts w:eastAsia="Aptos"/>
          <w:u w:val="single"/>
        </w:rPr>
        <w:t xml:space="preserve"> to reach the range of</w:t>
      </w:r>
      <w:r w:rsidRPr="003D7584">
        <w:rPr>
          <w:rFonts w:eastAsia="Aptos"/>
          <w:sz w:val="16"/>
        </w:rPr>
        <w:t xml:space="preserve"> 48% to </w:t>
      </w:r>
      <w:r w:rsidRPr="003D7584">
        <w:rPr>
          <w:rFonts w:eastAsia="Aptos"/>
          <w:u w:val="single"/>
        </w:rPr>
        <w:t>83%</w:t>
      </w:r>
      <w:r w:rsidRPr="003D7584">
        <w:rPr>
          <w:rFonts w:eastAsia="Aptos"/>
          <w:sz w:val="16"/>
        </w:rPr>
        <w:t xml:space="preserve"> that the estimates in this article suggest is </w:t>
      </w:r>
      <w:r w:rsidRPr="003D7584">
        <w:rPr>
          <w:rFonts w:eastAsia="PMingLiU"/>
          <w:b/>
          <w:iCs/>
          <w:u w:val="single"/>
          <w:lang w:eastAsia="zh-TW"/>
        </w:rPr>
        <w:t>required</w:t>
      </w:r>
      <w:r w:rsidRPr="003D7584">
        <w:rPr>
          <w:rFonts w:eastAsia="Aptos"/>
          <w:u w:val="single"/>
        </w:rPr>
        <w:t xml:space="preserve"> to incentivize compliance</w:t>
      </w:r>
      <w:r w:rsidRPr="003D7584">
        <w:rPr>
          <w:rFonts w:eastAsia="Aptos"/>
          <w:sz w:val="16"/>
        </w:rPr>
        <w:t>.</w:t>
      </w:r>
    </w:p>
    <w:p w14:paraId="4686ECF9" w14:textId="77777777" w:rsidR="00C37B30" w:rsidRPr="003D7584" w:rsidRDefault="00C37B30" w:rsidP="00C37B30">
      <w:pPr>
        <w:spacing w:line="256" w:lineRule="auto"/>
        <w:rPr>
          <w:rFonts w:eastAsia="Aptos"/>
          <w:sz w:val="16"/>
        </w:rPr>
      </w:pPr>
      <w:r w:rsidRPr="003D7584">
        <w:rPr>
          <w:rFonts w:eastAsia="Aptos"/>
          <w:highlight w:val="cyan"/>
          <w:u w:val="single"/>
        </w:rPr>
        <w:t>Given</w:t>
      </w:r>
      <w:r w:rsidRPr="003D7584">
        <w:rPr>
          <w:rFonts w:eastAsia="Aptos"/>
          <w:u w:val="single"/>
        </w:rPr>
        <w:t xml:space="preserve"> the</w:t>
      </w:r>
      <w:r w:rsidRPr="003D7584">
        <w:rPr>
          <w:rFonts w:eastAsia="Aptos"/>
          <w:sz w:val="16"/>
        </w:rPr>
        <w:t xml:space="preserve"> relative </w:t>
      </w:r>
      <w:r w:rsidRPr="003D7584">
        <w:rPr>
          <w:rFonts w:eastAsia="Aptos"/>
          <w:u w:val="single"/>
        </w:rPr>
        <w:t xml:space="preserve">scarcity of </w:t>
      </w:r>
      <w:r w:rsidRPr="003D7584">
        <w:rPr>
          <w:rFonts w:eastAsia="PMingLiU"/>
          <w:b/>
          <w:iCs/>
          <w:u w:val="single"/>
          <w:lang w:eastAsia="zh-TW"/>
        </w:rPr>
        <w:t xml:space="preserve">inspection </w:t>
      </w:r>
      <w:r w:rsidRPr="003D7584">
        <w:rPr>
          <w:rFonts w:eastAsia="PMingLiU"/>
          <w:b/>
          <w:iCs/>
          <w:highlight w:val="cyan"/>
          <w:u w:val="single"/>
          <w:lang w:eastAsia="zh-TW"/>
        </w:rPr>
        <w:t>resources</w:t>
      </w:r>
      <w:r w:rsidRPr="003D7584">
        <w:rPr>
          <w:rFonts w:eastAsia="Aptos"/>
          <w:sz w:val="16"/>
        </w:rPr>
        <w:t xml:space="preserve">, </w:t>
      </w:r>
      <w:r w:rsidRPr="003D7584">
        <w:rPr>
          <w:rFonts w:eastAsia="Aptos"/>
          <w:highlight w:val="cyan"/>
          <w:u w:val="single"/>
        </w:rPr>
        <w:t>worker</w:t>
      </w:r>
      <w:r w:rsidRPr="003D7584">
        <w:rPr>
          <w:rFonts w:eastAsia="Aptos"/>
          <w:u w:val="single"/>
        </w:rPr>
        <w:t xml:space="preserve">-initiated </w:t>
      </w:r>
      <w:r w:rsidRPr="003D7584">
        <w:rPr>
          <w:rFonts w:eastAsia="Aptos"/>
          <w:highlight w:val="cyan"/>
          <w:u w:val="single"/>
        </w:rPr>
        <w:t>actions are</w:t>
      </w:r>
      <w:r w:rsidRPr="003D7584">
        <w:rPr>
          <w:rFonts w:eastAsia="Aptos"/>
          <w:u w:val="single"/>
        </w:rPr>
        <w:t xml:space="preserve"> a </w:t>
      </w:r>
      <w:r w:rsidRPr="003D7584">
        <w:rPr>
          <w:rFonts w:eastAsia="PMingLiU"/>
          <w:b/>
          <w:iCs/>
          <w:highlight w:val="cyan"/>
          <w:u w:val="single"/>
          <w:lang w:eastAsia="zh-TW"/>
        </w:rPr>
        <w:t>key</w:t>
      </w:r>
      <w:r w:rsidRPr="003D7584">
        <w:rPr>
          <w:rFonts w:eastAsia="PMingLiU"/>
          <w:b/>
          <w:iCs/>
          <w:u w:val="single"/>
          <w:lang w:eastAsia="zh-TW"/>
        </w:rPr>
        <w:t xml:space="preserve"> channel</w:t>
      </w:r>
      <w:r w:rsidRPr="003D7584">
        <w:rPr>
          <w:rFonts w:eastAsia="Aptos"/>
          <w:u w:val="single"/>
        </w:rPr>
        <w:t xml:space="preserve"> for FLSA enforcement</w:t>
      </w:r>
      <w:r w:rsidRPr="003D7584">
        <w:rPr>
          <w:rFonts w:eastAsia="Aptos"/>
          <w:sz w:val="16"/>
        </w:rPr>
        <w:t xml:space="preserve">. Half of WHD investigations </w:t>
      </w:r>
      <w:proofErr w:type="gramStart"/>
      <w:r w:rsidRPr="003D7584">
        <w:rPr>
          <w:rFonts w:eastAsia="Aptos"/>
          <w:sz w:val="16"/>
        </w:rPr>
        <w:t>are</w:t>
      </w:r>
      <w:proofErr w:type="gramEnd"/>
      <w:r w:rsidRPr="003D7584">
        <w:rPr>
          <w:rFonts w:eastAsia="Aptos"/>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3D7584">
        <w:rPr>
          <w:rFonts w:eastAsia="Aptos"/>
          <w:highlight w:val="cyan"/>
          <w:u w:val="single"/>
        </w:rPr>
        <w:t>workers</w:t>
      </w:r>
      <w:r w:rsidRPr="003D7584">
        <w:rPr>
          <w:rFonts w:eastAsia="Aptos"/>
          <w:u w:val="single"/>
        </w:rPr>
        <w:t xml:space="preserve"> </w:t>
      </w:r>
      <w:r w:rsidRPr="003D7584">
        <w:rPr>
          <w:rFonts w:eastAsia="PMingLiU"/>
          <w:b/>
          <w:iCs/>
          <w:u w:val="single"/>
          <w:lang w:eastAsia="zh-TW"/>
        </w:rPr>
        <w:t xml:space="preserve">often </w:t>
      </w:r>
      <w:r w:rsidRPr="003D7584">
        <w:rPr>
          <w:rFonts w:eastAsia="PMingLiU"/>
          <w:b/>
          <w:iCs/>
          <w:highlight w:val="cyan"/>
          <w:u w:val="single"/>
          <w:lang w:eastAsia="zh-TW"/>
        </w:rPr>
        <w:t>do not</w:t>
      </w:r>
      <w:r w:rsidRPr="003D7584">
        <w:rPr>
          <w:rFonts w:eastAsia="Aptos"/>
          <w:u w:val="single"/>
        </w:rPr>
        <w:t xml:space="preserve"> make complaints or </w:t>
      </w:r>
      <w:r w:rsidRPr="003D7584">
        <w:rPr>
          <w:rFonts w:eastAsia="Aptos"/>
          <w:highlight w:val="cyan"/>
          <w:u w:val="single"/>
        </w:rPr>
        <w:t>bring suits</w:t>
      </w:r>
      <w:r w:rsidRPr="003D7584">
        <w:rPr>
          <w:rFonts w:eastAsia="Aptos"/>
          <w:sz w:val="16"/>
        </w:rPr>
        <w:t xml:space="preserve">. </w:t>
      </w:r>
      <w:r w:rsidRPr="003D7584">
        <w:rPr>
          <w:rFonts w:eastAsia="Aptos"/>
          <w:u w:val="single"/>
        </w:rPr>
        <w:t>This</w:t>
      </w:r>
      <w:r w:rsidRPr="003D7584">
        <w:rPr>
          <w:rFonts w:eastAsia="Aptos"/>
          <w:sz w:val="16"/>
        </w:rPr>
        <w:t xml:space="preserve"> fact </w:t>
      </w:r>
      <w:r w:rsidRPr="003D7584">
        <w:rPr>
          <w:rFonts w:eastAsia="Aptos"/>
          <w:u w:val="single"/>
        </w:rPr>
        <w:t xml:space="preserve">is </w:t>
      </w:r>
      <w:r w:rsidRPr="003D7584">
        <w:rPr>
          <w:rFonts w:eastAsia="PMingLiU"/>
          <w:b/>
          <w:iCs/>
          <w:u w:val="single"/>
          <w:lang w:eastAsia="zh-TW"/>
        </w:rPr>
        <w:t>particularly true</w:t>
      </w:r>
      <w:r w:rsidRPr="003D7584">
        <w:rPr>
          <w:rFonts w:eastAsia="Aptos"/>
          <w:u w:val="single"/>
        </w:rPr>
        <w:t xml:space="preserve"> for the </w:t>
      </w:r>
      <w:r w:rsidRPr="003D7584">
        <w:rPr>
          <w:rFonts w:eastAsia="PMingLiU"/>
          <w:b/>
          <w:iCs/>
          <w:u w:val="single"/>
          <w:lang w:eastAsia="zh-TW"/>
        </w:rPr>
        <w:t>most vulnerable workers</w:t>
      </w:r>
      <w:r w:rsidRPr="003D7584">
        <w:rPr>
          <w:rFonts w:eastAsia="Aptos"/>
          <w:sz w:val="16"/>
        </w:rPr>
        <w:t xml:space="preserve">. Weil and Pyles (2006) estimated for example that </w:t>
      </w:r>
      <w:r w:rsidRPr="003D7584">
        <w:rPr>
          <w:rFonts w:eastAsia="Aptos"/>
          <w:u w:val="single"/>
        </w:rPr>
        <w:t xml:space="preserve">for </w:t>
      </w:r>
      <w:r w:rsidRPr="003D7584">
        <w:rPr>
          <w:rFonts w:eastAsia="PMingLiU"/>
          <w:b/>
          <w:iCs/>
          <w:u w:val="single"/>
          <w:lang w:eastAsia="zh-TW"/>
        </w:rPr>
        <w:t>every 130</w:t>
      </w:r>
      <w:r w:rsidRPr="003D7584">
        <w:rPr>
          <w:rFonts w:eastAsia="Aptos"/>
          <w:sz w:val="16"/>
        </w:rPr>
        <w:t xml:space="preserve"> overtime </w:t>
      </w:r>
      <w:r w:rsidRPr="003D7584">
        <w:rPr>
          <w:rFonts w:eastAsia="Aptos"/>
          <w:u w:val="single"/>
        </w:rPr>
        <w:t>violations</w:t>
      </w:r>
      <w:r w:rsidRPr="003D7584">
        <w:rPr>
          <w:rFonts w:eastAsia="Aptos"/>
          <w:sz w:val="16"/>
        </w:rPr>
        <w:t xml:space="preserve">, </w:t>
      </w:r>
      <w:r w:rsidRPr="003D7584">
        <w:rPr>
          <w:rFonts w:eastAsia="Aptos"/>
          <w:u w:val="single"/>
        </w:rPr>
        <w:t xml:space="preserve">only </w:t>
      </w:r>
      <w:r w:rsidRPr="003D7584">
        <w:rPr>
          <w:rFonts w:eastAsia="PMingLiU"/>
          <w:b/>
          <w:iCs/>
          <w:u w:val="single"/>
          <w:lang w:eastAsia="zh-TW"/>
        </w:rPr>
        <w:t>one complaint</w:t>
      </w:r>
      <w:r w:rsidRPr="003D7584">
        <w:rPr>
          <w:rFonts w:eastAsia="Aptos"/>
          <w:u w:val="single"/>
        </w:rPr>
        <w:t xml:space="preserve"> is received</w:t>
      </w:r>
      <w:r w:rsidRPr="003D7584">
        <w:rPr>
          <w:rFonts w:eastAsia="Aptos"/>
          <w:sz w:val="16"/>
        </w:rPr>
        <w:t xml:space="preserve">, and the </w:t>
      </w:r>
      <w:r w:rsidRPr="003D7584">
        <w:rPr>
          <w:rFonts w:eastAsia="Aptos"/>
          <w:u w:val="single"/>
        </w:rPr>
        <w:t xml:space="preserve">industries with the </w:t>
      </w:r>
      <w:r w:rsidRPr="003D7584">
        <w:rPr>
          <w:rFonts w:eastAsia="PMingLiU"/>
          <w:b/>
          <w:iCs/>
          <w:u w:val="single"/>
          <w:lang w:eastAsia="zh-TW"/>
        </w:rPr>
        <w:t>highest rate</w:t>
      </w:r>
      <w:r w:rsidRPr="003D7584">
        <w:rPr>
          <w:rFonts w:eastAsia="Aptos"/>
          <w:u w:val="single"/>
        </w:rPr>
        <w:t xml:space="preserve"> of</w:t>
      </w:r>
      <w:r w:rsidRPr="003D7584">
        <w:rPr>
          <w:rFonts w:eastAsia="Aptos"/>
          <w:sz w:val="16"/>
          <w:szCs w:val="16"/>
        </w:rPr>
        <w:t xml:space="preserve"> </w:t>
      </w:r>
      <w:r w:rsidRPr="003D7584">
        <w:rPr>
          <w:rFonts w:eastAsia="Aptos"/>
          <w:sz w:val="16"/>
        </w:rPr>
        <w:t xml:space="preserve">FLSA </w:t>
      </w:r>
      <w:r w:rsidRPr="003D7584">
        <w:rPr>
          <w:rFonts w:eastAsia="Aptos"/>
          <w:u w:val="single"/>
        </w:rPr>
        <w:t>complaints</w:t>
      </w:r>
      <w:r w:rsidRPr="003D7584">
        <w:rPr>
          <w:rFonts w:eastAsia="Aptos"/>
          <w:sz w:val="16"/>
        </w:rPr>
        <w:t xml:space="preserve"> to the DOL </w:t>
      </w:r>
      <w:r w:rsidRPr="003D7584">
        <w:rPr>
          <w:rFonts w:eastAsia="Aptos"/>
          <w:u w:val="single"/>
        </w:rPr>
        <w:t xml:space="preserve">are not the industries with the </w:t>
      </w:r>
      <w:r w:rsidRPr="003D7584">
        <w:rPr>
          <w:rFonts w:eastAsia="PMingLiU"/>
          <w:b/>
          <w:iCs/>
          <w:u w:val="single"/>
          <w:lang w:eastAsia="zh-TW"/>
        </w:rPr>
        <w:t>highest rates of violations</w:t>
      </w:r>
      <w:r w:rsidRPr="003D7584">
        <w:rPr>
          <w:rFonts w:eastAsia="Aptos"/>
          <w:sz w:val="16"/>
        </w:rPr>
        <w:t>.</w:t>
      </w:r>
    </w:p>
    <w:p w14:paraId="413DE70C" w14:textId="77777777" w:rsidR="00C37B30" w:rsidRPr="003D7584" w:rsidRDefault="00C37B30" w:rsidP="00C37B30">
      <w:pPr>
        <w:spacing w:line="256" w:lineRule="auto"/>
        <w:rPr>
          <w:rFonts w:eastAsia="Aptos"/>
          <w:sz w:val="16"/>
        </w:rPr>
      </w:pPr>
      <w:r w:rsidRPr="003D7584">
        <w:rPr>
          <w:rFonts w:eastAsia="Aptos"/>
          <w:sz w:val="16"/>
        </w:rPr>
        <w:t xml:space="preserve">Why would workers not report violations? First, many </w:t>
      </w:r>
      <w:r w:rsidRPr="003D7584">
        <w:rPr>
          <w:rFonts w:eastAsia="Aptos"/>
          <w:highlight w:val="cyan"/>
          <w:u w:val="single"/>
        </w:rPr>
        <w:t xml:space="preserve">workers are </w:t>
      </w:r>
      <w:r w:rsidRPr="003D7584">
        <w:rPr>
          <w:rFonts w:eastAsia="PMingLiU"/>
          <w:b/>
          <w:iCs/>
          <w:highlight w:val="cyan"/>
          <w:u w:val="single"/>
          <w:lang w:eastAsia="zh-TW"/>
        </w:rPr>
        <w:t>unaware</w:t>
      </w:r>
      <w:r w:rsidRPr="003D7584">
        <w:rPr>
          <w:rFonts w:eastAsia="Aptos"/>
          <w:u w:val="single"/>
        </w:rPr>
        <w:t xml:space="preserve"> that their </w:t>
      </w:r>
      <w:r w:rsidRPr="003D7584">
        <w:rPr>
          <w:rFonts w:eastAsia="PMingLiU"/>
          <w:b/>
          <w:iCs/>
          <w:u w:val="single"/>
          <w:lang w:eastAsia="zh-TW"/>
        </w:rPr>
        <w:t xml:space="preserve">employer’s pay </w:t>
      </w:r>
      <w:r w:rsidRPr="003D7584">
        <w:rPr>
          <w:rFonts w:eastAsia="PMingLiU"/>
          <w:b/>
          <w:iCs/>
          <w:highlight w:val="cyan"/>
          <w:u w:val="single"/>
          <w:lang w:eastAsia="zh-TW"/>
        </w:rPr>
        <w:t>practices</w:t>
      </w:r>
      <w:r w:rsidRPr="003D7584">
        <w:rPr>
          <w:rFonts w:eastAsia="Aptos"/>
          <w:highlight w:val="cyan"/>
          <w:u w:val="single"/>
        </w:rPr>
        <w:t xml:space="preserve"> are illegal</w:t>
      </w:r>
      <w:r w:rsidRPr="003D7584">
        <w:rPr>
          <w:rFonts w:eastAsia="Aptos"/>
          <w:sz w:val="16"/>
        </w:rPr>
        <w:t xml:space="preserve"> (Bobo 2011; Alexander and Prasad 2014). Second, </w:t>
      </w:r>
      <w:r w:rsidRPr="003D7584">
        <w:rPr>
          <w:rFonts w:eastAsia="Aptos"/>
          <w:u w:val="single"/>
        </w:rPr>
        <w:t xml:space="preserve">workers may </w:t>
      </w:r>
      <w:r w:rsidRPr="003D7584">
        <w:rPr>
          <w:rFonts w:eastAsia="PMingLiU"/>
          <w:b/>
          <w:iCs/>
          <w:u w:val="single"/>
          <w:lang w:eastAsia="zh-TW"/>
        </w:rPr>
        <w:t>suspect</w:t>
      </w:r>
      <w:r w:rsidRPr="003D7584">
        <w:rPr>
          <w:rFonts w:eastAsia="Aptos"/>
          <w:sz w:val="16"/>
        </w:rPr>
        <w:t xml:space="preserve"> they have been underpaid, </w:t>
      </w:r>
      <w:r w:rsidRPr="003D7584">
        <w:rPr>
          <w:rFonts w:eastAsia="Aptos"/>
          <w:u w:val="single"/>
        </w:rPr>
        <w:t xml:space="preserve">but </w:t>
      </w:r>
      <w:r w:rsidRPr="003D7584">
        <w:rPr>
          <w:rFonts w:eastAsia="Aptos"/>
          <w:highlight w:val="cyan"/>
          <w:u w:val="single"/>
        </w:rPr>
        <w:t xml:space="preserve">lack </w:t>
      </w:r>
      <w:r w:rsidRPr="003D7584">
        <w:rPr>
          <w:rFonts w:eastAsia="PMingLiU"/>
          <w:b/>
          <w:iCs/>
          <w:highlight w:val="cyan"/>
          <w:u w:val="single"/>
          <w:lang w:eastAsia="zh-TW"/>
        </w:rPr>
        <w:t>records</w:t>
      </w:r>
      <w:r w:rsidRPr="003D7584">
        <w:rPr>
          <w:rFonts w:eastAsia="PMingLiU"/>
          <w:b/>
          <w:iCs/>
          <w:u w:val="single"/>
          <w:lang w:eastAsia="zh-TW"/>
        </w:rPr>
        <w:t xml:space="preserve"> to prove it</w:t>
      </w:r>
      <w:r w:rsidRPr="003D7584">
        <w:rPr>
          <w:rFonts w:eastAsia="Aptos"/>
          <w:sz w:val="16"/>
        </w:rPr>
        <w:t xml:space="preserve"> (e.g., Dombrowski, Garcia, and Despard 2017). Third, even </w:t>
      </w:r>
      <w:r w:rsidRPr="003D7584">
        <w:rPr>
          <w:rFonts w:eastAsia="Aptos"/>
          <w:u w:val="single"/>
        </w:rPr>
        <w:t>workers</w:t>
      </w:r>
      <w:r w:rsidRPr="003D7584">
        <w:rPr>
          <w:rFonts w:eastAsia="Aptos"/>
          <w:sz w:val="16"/>
        </w:rPr>
        <w:t xml:space="preserve"> who are aware they are being underpaid may be </w:t>
      </w:r>
      <w:r w:rsidRPr="003D7584">
        <w:rPr>
          <w:rFonts w:eastAsia="Aptos"/>
          <w:u w:val="single"/>
        </w:rPr>
        <w:t>reluctant to complain</w:t>
      </w:r>
      <w:r w:rsidRPr="003D7584">
        <w:rPr>
          <w:rFonts w:eastAsia="Aptos"/>
          <w:sz w:val="16"/>
        </w:rPr>
        <w:t xml:space="preserve"> if </w:t>
      </w:r>
      <w:r w:rsidRPr="003D7584">
        <w:rPr>
          <w:rFonts w:eastAsia="Aptos"/>
          <w:u w:val="single"/>
        </w:rPr>
        <w:t xml:space="preserve">they are </w:t>
      </w:r>
      <w:r w:rsidRPr="003D7584">
        <w:rPr>
          <w:rFonts w:eastAsia="Aptos"/>
          <w:highlight w:val="cyan"/>
          <w:u w:val="single"/>
        </w:rPr>
        <w:t>scared of</w:t>
      </w:r>
      <w:r w:rsidRPr="003D7584">
        <w:rPr>
          <w:rFonts w:eastAsia="Aptos"/>
          <w:u w:val="single"/>
        </w:rPr>
        <w:t xml:space="preserve"> </w:t>
      </w:r>
      <w:r w:rsidRPr="003D7584">
        <w:rPr>
          <w:rFonts w:eastAsia="PMingLiU"/>
          <w:b/>
          <w:iCs/>
          <w:u w:val="single"/>
          <w:lang w:eastAsia="zh-TW"/>
        </w:rPr>
        <w:t xml:space="preserve">employer </w:t>
      </w:r>
      <w:r w:rsidRPr="003D7584">
        <w:rPr>
          <w:rFonts w:eastAsia="PMingLiU"/>
          <w:b/>
          <w:iCs/>
          <w:highlight w:val="cyan"/>
          <w:u w:val="single"/>
          <w:lang w:eastAsia="zh-TW"/>
        </w:rPr>
        <w:t>retaliation</w:t>
      </w:r>
      <w:r w:rsidRPr="003D7584">
        <w:rPr>
          <w:rFonts w:eastAsia="Aptos"/>
          <w:sz w:val="16"/>
        </w:rPr>
        <w:t xml:space="preserve">, </w:t>
      </w:r>
      <w:r w:rsidRPr="003D7584">
        <w:rPr>
          <w:rFonts w:eastAsia="Aptos"/>
          <w:u w:val="single"/>
        </w:rPr>
        <w:t xml:space="preserve">of losing their job if the firm is </w:t>
      </w:r>
      <w:r w:rsidRPr="003D7584">
        <w:rPr>
          <w:rFonts w:eastAsia="PMingLiU"/>
          <w:b/>
          <w:iCs/>
          <w:u w:val="single"/>
          <w:lang w:eastAsia="zh-TW"/>
        </w:rPr>
        <w:t>penalized by the DOL</w:t>
      </w:r>
      <w:r w:rsidRPr="003D7584">
        <w:rPr>
          <w:rFonts w:eastAsia="Aptos"/>
          <w:sz w:val="16"/>
        </w:rPr>
        <w:t xml:space="preserve">, </w:t>
      </w:r>
      <w:r w:rsidRPr="003D7584">
        <w:rPr>
          <w:rFonts w:eastAsia="Aptos"/>
          <w:highlight w:val="cyan"/>
          <w:u w:val="single"/>
        </w:rPr>
        <w:t>or</w:t>
      </w:r>
      <w:r w:rsidRPr="003D7584">
        <w:rPr>
          <w:rFonts w:eastAsia="Aptos"/>
          <w:sz w:val="16"/>
        </w:rPr>
        <w:t xml:space="preserve"> of </w:t>
      </w:r>
      <w:r w:rsidRPr="003D7584">
        <w:rPr>
          <w:rFonts w:eastAsia="Aptos"/>
          <w:u w:val="single"/>
        </w:rPr>
        <w:t>contacting the authorities</w:t>
      </w:r>
      <w:r w:rsidRPr="003D7584">
        <w:rPr>
          <w:rFonts w:eastAsia="Aptos"/>
          <w:sz w:val="16"/>
        </w:rPr>
        <w:t xml:space="preserve">, </w:t>
      </w:r>
      <w:r w:rsidRPr="003D7584">
        <w:rPr>
          <w:rFonts w:eastAsia="Aptos"/>
          <w:u w:val="single"/>
        </w:rPr>
        <w:t xml:space="preserve">if they </w:t>
      </w:r>
      <w:r w:rsidRPr="003D7584">
        <w:rPr>
          <w:rFonts w:eastAsia="Aptos"/>
          <w:highlight w:val="cyan"/>
          <w:u w:val="single"/>
        </w:rPr>
        <w:t xml:space="preserve">are </w:t>
      </w:r>
      <w:r w:rsidRPr="003D7584">
        <w:rPr>
          <w:rFonts w:eastAsia="PMingLiU"/>
          <w:b/>
          <w:iCs/>
          <w:highlight w:val="cyan"/>
          <w:u w:val="single"/>
          <w:lang w:eastAsia="zh-TW"/>
        </w:rPr>
        <w:t>undocumented</w:t>
      </w:r>
      <w:r w:rsidRPr="003D7584">
        <w:rPr>
          <w:rFonts w:eastAsia="Aptos"/>
          <w:sz w:val="16"/>
        </w:rPr>
        <w:t xml:space="preserve"> for example (Fine 2006; Weil and Pyles 2006; Bernhardt et al. 2009; Milkman, González, and Narro 2010; Fussell 2011; Alexander and Prasad 2014; Grittner and Johnson 2021). Or, </w:t>
      </w:r>
      <w:r w:rsidRPr="003D7584">
        <w:rPr>
          <w:rFonts w:eastAsia="Aptos"/>
          <w:u w:val="single"/>
        </w:rPr>
        <w:t xml:space="preserve">in </w:t>
      </w:r>
      <w:r w:rsidRPr="003D7584">
        <w:rPr>
          <w:rFonts w:eastAsia="PMingLiU"/>
          <w:b/>
          <w:iCs/>
          <w:u w:val="single"/>
          <w:lang w:eastAsia="zh-TW"/>
        </w:rPr>
        <w:t>high-turnover industries</w:t>
      </w:r>
      <w:r w:rsidRPr="003D7584">
        <w:rPr>
          <w:rFonts w:eastAsia="Aptos"/>
          <w:sz w:val="16"/>
        </w:rPr>
        <w:t xml:space="preserve">, </w:t>
      </w:r>
      <w:r w:rsidRPr="003D7584">
        <w:rPr>
          <w:rFonts w:eastAsia="Aptos"/>
          <w:u w:val="single"/>
        </w:rPr>
        <w:t>workers</w:t>
      </w:r>
      <w:r w:rsidRPr="003D7584">
        <w:rPr>
          <w:rFonts w:eastAsia="Aptos"/>
          <w:sz w:val="16"/>
        </w:rPr>
        <w:t xml:space="preserve"> may </w:t>
      </w:r>
      <w:r w:rsidRPr="003D7584">
        <w:rPr>
          <w:rFonts w:eastAsia="PMingLiU"/>
          <w:b/>
          <w:iCs/>
          <w:u w:val="single"/>
          <w:lang w:eastAsia="zh-TW"/>
        </w:rPr>
        <w:t>simply move on</w:t>
      </w:r>
      <w:r w:rsidRPr="003D7584">
        <w:rPr>
          <w:rFonts w:eastAsia="Aptos"/>
          <w:u w:val="single"/>
        </w:rPr>
        <w:t xml:space="preserve"> to another job</w:t>
      </w:r>
      <w:r w:rsidRPr="003D7584">
        <w:rPr>
          <w:rFonts w:eastAsia="Aptos"/>
          <w:sz w:val="16"/>
        </w:rPr>
        <w:t xml:space="preserve"> (Bobo 2011). Finally, </w:t>
      </w:r>
      <w:r w:rsidRPr="003D7584">
        <w:rPr>
          <w:rFonts w:eastAsia="Aptos"/>
          <w:u w:val="single"/>
        </w:rPr>
        <w:t>if a worker believes</w:t>
      </w:r>
      <w:r w:rsidRPr="003D7584">
        <w:rPr>
          <w:rFonts w:eastAsia="Aptos"/>
          <w:sz w:val="16"/>
        </w:rPr>
        <w:t xml:space="preserve"> that </w:t>
      </w:r>
      <w:r w:rsidRPr="003D7584">
        <w:rPr>
          <w:rFonts w:eastAsia="Aptos"/>
          <w:u w:val="single"/>
        </w:rPr>
        <w:t xml:space="preserve">their job </w:t>
      </w:r>
      <w:r w:rsidRPr="003D7584">
        <w:rPr>
          <w:rFonts w:eastAsia="PMingLiU"/>
          <w:b/>
          <w:iCs/>
          <w:u w:val="single"/>
          <w:lang w:eastAsia="zh-TW"/>
        </w:rPr>
        <w:t>would not exist</w:t>
      </w:r>
      <w:r w:rsidRPr="003D7584">
        <w:rPr>
          <w:rFonts w:eastAsia="Aptos"/>
          <w:u w:val="single"/>
        </w:rPr>
        <w:t xml:space="preserve"> with a higher wage</w:t>
      </w:r>
      <w:r w:rsidRPr="003D7584">
        <w:rPr>
          <w:rFonts w:eastAsia="Aptos"/>
          <w:sz w:val="16"/>
        </w:rPr>
        <w:t xml:space="preserve">, </w:t>
      </w:r>
      <w:r w:rsidRPr="003D7584">
        <w:rPr>
          <w:rFonts w:eastAsia="Aptos"/>
          <w:u w:val="single"/>
        </w:rPr>
        <w:t>a firm and worker</w:t>
      </w:r>
      <w:r w:rsidRPr="003D7584">
        <w:rPr>
          <w:rFonts w:eastAsia="Aptos"/>
          <w:sz w:val="16"/>
        </w:rPr>
        <w:t xml:space="preserve"> may </w:t>
      </w:r>
      <w:r w:rsidRPr="003D7584">
        <w:rPr>
          <w:rFonts w:eastAsia="PMingLiU"/>
          <w:b/>
          <w:iCs/>
          <w:u w:val="single"/>
          <w:lang w:eastAsia="zh-TW"/>
        </w:rPr>
        <w:t>collude</w:t>
      </w:r>
      <w:r w:rsidRPr="003D7584">
        <w:rPr>
          <w:rFonts w:eastAsia="Aptos"/>
          <w:u w:val="single"/>
        </w:rPr>
        <w:t xml:space="preserve"> to avoid</w:t>
      </w:r>
      <w:r w:rsidRPr="003D7584">
        <w:rPr>
          <w:rFonts w:eastAsia="Aptos"/>
          <w:sz w:val="16"/>
        </w:rPr>
        <w:t xml:space="preserve"> paying the minimum wage (e.g., Clemens and Strain 2020). </w:t>
      </w:r>
      <w:r w:rsidRPr="003D7584">
        <w:rPr>
          <w:rFonts w:eastAsia="Aptos"/>
          <w:u w:val="single"/>
        </w:rPr>
        <w:t>Even if a worker does want to bring a suit</w:t>
      </w:r>
      <w:r w:rsidRPr="003D7584">
        <w:rPr>
          <w:rFonts w:eastAsia="Aptos"/>
          <w:sz w:val="16"/>
        </w:rPr>
        <w:t xml:space="preserve">, </w:t>
      </w:r>
      <w:r w:rsidRPr="003D7584">
        <w:rPr>
          <w:rFonts w:eastAsia="PMingLiU"/>
          <w:b/>
          <w:iCs/>
          <w:u w:val="single"/>
          <w:lang w:eastAsia="zh-TW"/>
        </w:rPr>
        <w:t xml:space="preserve">high </w:t>
      </w:r>
      <w:r w:rsidRPr="003D7584">
        <w:rPr>
          <w:rFonts w:eastAsia="PMingLiU"/>
          <w:b/>
          <w:iCs/>
          <w:highlight w:val="cyan"/>
          <w:u w:val="single"/>
          <w:lang w:eastAsia="zh-TW"/>
        </w:rPr>
        <w:t>costs</w:t>
      </w:r>
      <w:r w:rsidRPr="003D7584">
        <w:rPr>
          <w:rFonts w:eastAsia="Aptos"/>
          <w:u w:val="single"/>
        </w:rPr>
        <w:t xml:space="preserve"> </w:t>
      </w:r>
      <w:r w:rsidRPr="003D7584">
        <w:rPr>
          <w:rFonts w:eastAsia="Aptos"/>
          <w:highlight w:val="cyan"/>
          <w:u w:val="single"/>
        </w:rPr>
        <w:t>mean</w:t>
      </w:r>
      <w:r w:rsidRPr="003D7584">
        <w:rPr>
          <w:rFonts w:eastAsia="Aptos"/>
          <w:u w:val="single"/>
        </w:rPr>
        <w:t xml:space="preserve"> that </w:t>
      </w:r>
      <w:r w:rsidRPr="003D7584">
        <w:rPr>
          <w:rFonts w:eastAsia="PMingLiU"/>
          <w:b/>
          <w:iCs/>
          <w:u w:val="single"/>
          <w:lang w:eastAsia="zh-TW"/>
        </w:rPr>
        <w:t xml:space="preserve">FLSA </w:t>
      </w:r>
      <w:r w:rsidRPr="003D7584">
        <w:rPr>
          <w:rFonts w:eastAsia="PMingLiU"/>
          <w:b/>
          <w:iCs/>
          <w:highlight w:val="cyan"/>
          <w:u w:val="single"/>
          <w:lang w:eastAsia="zh-TW"/>
        </w:rPr>
        <w:t>cases</w:t>
      </w:r>
      <w:r w:rsidRPr="003D7584">
        <w:rPr>
          <w:rFonts w:eastAsia="Aptos"/>
          <w:highlight w:val="cyan"/>
          <w:u w:val="single"/>
        </w:rPr>
        <w:t xml:space="preserve"> are</w:t>
      </w:r>
      <w:r w:rsidRPr="003D7584">
        <w:rPr>
          <w:rFonts w:eastAsia="Aptos"/>
          <w:u w:val="single"/>
        </w:rPr>
        <w:t xml:space="preserve"> often </w:t>
      </w:r>
      <w:r w:rsidRPr="003D7584">
        <w:rPr>
          <w:rFonts w:eastAsia="PMingLiU"/>
          <w:b/>
          <w:iCs/>
          <w:highlight w:val="cyan"/>
          <w:u w:val="single"/>
          <w:lang w:eastAsia="zh-TW"/>
        </w:rPr>
        <w:t>not</w:t>
      </w:r>
      <w:r w:rsidRPr="003D7584">
        <w:rPr>
          <w:rFonts w:eastAsia="PMingLiU"/>
          <w:b/>
          <w:iCs/>
          <w:u w:val="single"/>
          <w:lang w:eastAsia="zh-TW"/>
        </w:rPr>
        <w:t xml:space="preserve"> financially </w:t>
      </w:r>
      <w:r w:rsidRPr="003D7584">
        <w:rPr>
          <w:rFonts w:eastAsia="PMingLiU"/>
          <w:b/>
          <w:iCs/>
          <w:highlight w:val="cyan"/>
          <w:u w:val="single"/>
          <w:lang w:eastAsia="zh-TW"/>
        </w:rPr>
        <w:t>viable</w:t>
      </w:r>
      <w:r w:rsidRPr="003D7584">
        <w:rPr>
          <w:rFonts w:eastAsia="Aptos"/>
          <w:sz w:val="16"/>
        </w:rPr>
        <w:t xml:space="preserve"> for individuals or small groups. Collective actions for large groups are more often financially viable, but an estimated 23% of workers are subject to class action waivers (Colvin 2018).</w:t>
      </w:r>
    </w:p>
    <w:p w14:paraId="7ED581FC" w14:textId="77777777" w:rsidR="00C37B30" w:rsidRPr="00457F0D" w:rsidRDefault="00C37B30" w:rsidP="00C37B30">
      <w:pPr>
        <w:keepNext/>
        <w:keepLines/>
        <w:spacing w:before="40" w:after="0" w:line="256" w:lineRule="auto"/>
        <w:jc w:val="both"/>
        <w:outlineLvl w:val="3"/>
        <w:rPr>
          <w:rFonts w:eastAsia="PMingLiU" w:cs="Times New Roman"/>
          <w:bCs/>
          <w:iCs/>
          <w:sz w:val="26"/>
        </w:rPr>
      </w:pPr>
      <w:r w:rsidRPr="00457F0D">
        <w:rPr>
          <w:rFonts w:eastAsia="PMingLiU" w:cs="Times New Roman"/>
          <w:b/>
          <w:iCs/>
          <w:sz w:val="26"/>
        </w:rPr>
        <w:lastRenderedPageBreak/>
        <w:t xml:space="preserve">Collective bargaining rights create a </w:t>
      </w:r>
      <w:r w:rsidRPr="00457F0D">
        <w:rPr>
          <w:rFonts w:eastAsia="PMingLiU" w:cs="Times New Roman"/>
          <w:b/>
          <w:iCs/>
          <w:caps/>
          <w:sz w:val="26"/>
          <w:u w:val="single"/>
        </w:rPr>
        <w:t>COLLECTIVE ACTION PROBLEM</w:t>
      </w:r>
      <w:r w:rsidRPr="00457F0D">
        <w:rPr>
          <w:rFonts w:eastAsia="PMingLiU" w:cs="Times New Roman"/>
          <w:b/>
          <w:iCs/>
          <w:sz w:val="26"/>
        </w:rPr>
        <w:t>.</w:t>
      </w:r>
    </w:p>
    <w:p w14:paraId="5FE89D73" w14:textId="77777777" w:rsidR="00C37B30" w:rsidRPr="00457F0D" w:rsidRDefault="00C37B30" w:rsidP="00C37B30">
      <w:pPr>
        <w:spacing w:line="256" w:lineRule="auto"/>
        <w:rPr>
          <w:rFonts w:eastAsia="Aptos"/>
        </w:rPr>
      </w:pPr>
      <w:r w:rsidRPr="00457F0D">
        <w:rPr>
          <w:rFonts w:eastAsia="Aptos"/>
        </w:rPr>
        <w:t xml:space="preserve">Louise </w:t>
      </w:r>
      <w:r w:rsidRPr="00457F0D">
        <w:rPr>
          <w:rFonts w:eastAsia="Aptos"/>
          <w:b/>
          <w:bCs/>
          <w:sz w:val="26"/>
        </w:rPr>
        <w:t>Brock 25</w:t>
      </w:r>
      <w:r w:rsidRPr="00457F0D">
        <w:rPr>
          <w:rFonts w:eastAsia="Aptos"/>
        </w:rPr>
        <w:t>. Attorney in the Labor &amp; Employment Department of the law firm Dinsmore &amp; Shohl, LLP. “OVERCOMING COLLECTIVE ACTION PROBLEMS: ENFORCEMENT OF WORKER RIGHTS.” https://www.researchgate.net/publication/393190708_Overcoming_Collective_Action_Problems_Enforcement_of_Worker_Rights</w:t>
      </w:r>
    </w:p>
    <w:p w14:paraId="79ED3D2F" w14:textId="77777777" w:rsidR="00C37B30" w:rsidRPr="00457F0D" w:rsidRDefault="00C37B30" w:rsidP="00C37B30">
      <w:pPr>
        <w:spacing w:line="256" w:lineRule="auto"/>
        <w:rPr>
          <w:rFonts w:eastAsia="Aptos"/>
          <w:sz w:val="16"/>
        </w:rPr>
      </w:pPr>
      <w:r w:rsidRPr="00457F0D">
        <w:rPr>
          <w:rFonts w:eastAsia="Aptos"/>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457F0D">
        <w:rPr>
          <w:rFonts w:eastAsia="PMingLiU"/>
          <w:b/>
          <w:iCs/>
          <w:u w:val="single"/>
          <w:lang w:eastAsia="zh-TW"/>
        </w:rPr>
        <w:t xml:space="preserve">Public </w:t>
      </w:r>
      <w:r w:rsidRPr="00457F0D">
        <w:rPr>
          <w:rFonts w:eastAsia="PMingLiU"/>
          <w:b/>
          <w:iCs/>
          <w:highlight w:val="cyan"/>
          <w:u w:val="single"/>
          <w:lang w:eastAsia="zh-TW"/>
        </w:rPr>
        <w:t>rights</w:t>
      </w:r>
      <w:r w:rsidRPr="00457F0D">
        <w:rPr>
          <w:rFonts w:eastAsia="Aptos"/>
          <w:sz w:val="16"/>
        </w:rPr>
        <w:t xml:space="preserve"> are those that, </w:t>
      </w:r>
      <w:r w:rsidRPr="00457F0D">
        <w:rPr>
          <w:rFonts w:eastAsia="Aptos"/>
          <w:u w:val="single"/>
        </w:rPr>
        <w:t xml:space="preserve">when provided to </w:t>
      </w:r>
      <w:r w:rsidRPr="00457F0D">
        <w:rPr>
          <w:rFonts w:eastAsia="PMingLiU"/>
          <w:b/>
          <w:iCs/>
          <w:u w:val="single"/>
          <w:lang w:eastAsia="zh-TW"/>
        </w:rPr>
        <w:t>one employee</w:t>
      </w:r>
      <w:r w:rsidRPr="00457F0D">
        <w:rPr>
          <w:rFonts w:eastAsia="Aptos"/>
          <w:sz w:val="16"/>
        </w:rPr>
        <w:t xml:space="preserve">, </w:t>
      </w:r>
      <w:r w:rsidRPr="00457F0D">
        <w:rPr>
          <w:rFonts w:eastAsia="Aptos"/>
          <w:u w:val="single"/>
        </w:rPr>
        <w:t xml:space="preserve">are </w:t>
      </w:r>
      <w:r w:rsidRPr="00457F0D">
        <w:rPr>
          <w:rFonts w:eastAsia="Aptos"/>
          <w:highlight w:val="cyan"/>
          <w:u w:val="single"/>
        </w:rPr>
        <w:t xml:space="preserve">available to </w:t>
      </w:r>
      <w:r w:rsidRPr="00457F0D">
        <w:rPr>
          <w:rFonts w:eastAsia="PMingLiU"/>
          <w:b/>
          <w:iCs/>
          <w:highlight w:val="cyan"/>
          <w:u w:val="single"/>
          <w:lang w:eastAsia="zh-TW"/>
        </w:rPr>
        <w:t>all employees</w:t>
      </w:r>
      <w:r w:rsidRPr="00457F0D">
        <w:rPr>
          <w:rFonts w:eastAsia="Aptos"/>
          <w:sz w:val="16"/>
        </w:rPr>
        <w:t xml:space="preserve">, or at least to all employees within statutorily defined categories. Because </w:t>
      </w:r>
      <w:r w:rsidRPr="00457F0D">
        <w:rPr>
          <w:rFonts w:eastAsia="Aptos"/>
          <w:u w:val="single"/>
        </w:rPr>
        <w:t xml:space="preserve">an </w:t>
      </w:r>
      <w:r w:rsidRPr="00457F0D">
        <w:rPr>
          <w:rFonts w:eastAsia="Aptos"/>
          <w:highlight w:val="cyan"/>
          <w:u w:val="single"/>
        </w:rPr>
        <w:t>individual lacks</w:t>
      </w:r>
      <w:r w:rsidRPr="00457F0D">
        <w:rPr>
          <w:rFonts w:eastAsia="Aptos"/>
          <w:u w:val="single"/>
        </w:rPr>
        <w:t xml:space="preserve"> </w:t>
      </w:r>
      <w:r w:rsidRPr="00457F0D">
        <w:rPr>
          <w:rFonts w:eastAsia="PMingLiU"/>
          <w:b/>
          <w:iCs/>
          <w:u w:val="single"/>
          <w:lang w:eastAsia="zh-TW"/>
        </w:rPr>
        <w:t xml:space="preserve">sufficient </w:t>
      </w:r>
      <w:r w:rsidRPr="00457F0D">
        <w:rPr>
          <w:rFonts w:eastAsia="PMingLiU"/>
          <w:b/>
          <w:iCs/>
          <w:highlight w:val="cyan"/>
          <w:u w:val="single"/>
          <w:lang w:eastAsia="zh-TW"/>
        </w:rPr>
        <w:t>incentive</w:t>
      </w:r>
      <w:r w:rsidRPr="00457F0D">
        <w:rPr>
          <w:rFonts w:eastAsia="Aptos"/>
          <w:highlight w:val="cyan"/>
          <w:u w:val="single"/>
        </w:rPr>
        <w:t xml:space="preserve"> to obtain something</w:t>
      </w:r>
      <w:r w:rsidRPr="00457F0D">
        <w:rPr>
          <w:rFonts w:eastAsia="Aptos"/>
          <w:u w:val="single"/>
        </w:rPr>
        <w:t xml:space="preserve"> that </w:t>
      </w:r>
      <w:r w:rsidRPr="00457F0D">
        <w:rPr>
          <w:rFonts w:eastAsia="PMingLiU"/>
          <w:b/>
          <w:iCs/>
          <w:highlight w:val="cyan"/>
          <w:u w:val="single"/>
          <w:lang w:eastAsia="zh-TW"/>
        </w:rPr>
        <w:t>someone else</w:t>
      </w:r>
      <w:r w:rsidRPr="00457F0D">
        <w:rPr>
          <w:rFonts w:eastAsia="Aptos"/>
          <w:highlight w:val="cyan"/>
          <w:u w:val="single"/>
        </w:rPr>
        <w:t xml:space="preserve"> could obtain for her</w:t>
      </w:r>
      <w:r w:rsidRPr="00457F0D">
        <w:rPr>
          <w:rFonts w:eastAsia="Aptos"/>
          <w:sz w:val="16"/>
        </w:rPr>
        <w:t xml:space="preserve">, </w:t>
      </w:r>
      <w:r w:rsidRPr="00457F0D">
        <w:rPr>
          <w:rFonts w:eastAsia="Aptos"/>
          <w:highlight w:val="cyan"/>
          <w:u w:val="single"/>
        </w:rPr>
        <w:t xml:space="preserve">it is difficult to </w:t>
      </w:r>
      <w:r w:rsidRPr="00457F0D">
        <w:rPr>
          <w:rFonts w:eastAsia="PMingLiU"/>
          <w:b/>
          <w:iCs/>
          <w:highlight w:val="cyan"/>
          <w:u w:val="single"/>
          <w:lang w:eastAsia="zh-TW"/>
        </w:rPr>
        <w:t>mobilize</w:t>
      </w:r>
      <w:r w:rsidRPr="00457F0D">
        <w:rPr>
          <w:rFonts w:eastAsia="PMingLiU"/>
          <w:b/>
          <w:iCs/>
          <w:u w:val="single"/>
          <w:lang w:eastAsia="zh-TW"/>
        </w:rPr>
        <w:t xml:space="preserve"> workers</w:t>
      </w:r>
      <w:r w:rsidRPr="00457F0D">
        <w:rPr>
          <w:rFonts w:eastAsia="Aptos"/>
          <w:u w:val="single"/>
        </w:rPr>
        <w:t xml:space="preserve"> to seek assistance from government agencies or</w:t>
      </w:r>
      <w:r w:rsidRPr="00457F0D">
        <w:rPr>
          <w:rFonts w:eastAsia="Aptos"/>
          <w:sz w:val="16"/>
        </w:rPr>
        <w:t xml:space="preserve"> to </w:t>
      </w:r>
      <w:r w:rsidRPr="00457F0D">
        <w:rPr>
          <w:rFonts w:eastAsia="Aptos"/>
          <w:u w:val="single"/>
        </w:rPr>
        <w:t xml:space="preserve">take </w:t>
      </w:r>
      <w:r w:rsidRPr="00457F0D">
        <w:rPr>
          <w:rFonts w:eastAsia="PMingLiU"/>
          <w:b/>
          <w:iCs/>
          <w:u w:val="single"/>
          <w:lang w:eastAsia="zh-TW"/>
        </w:rPr>
        <w:t>legal action</w:t>
      </w:r>
      <w:r w:rsidRPr="00457F0D">
        <w:rPr>
          <w:rFonts w:eastAsia="Aptos"/>
          <w:u w:val="single"/>
        </w:rPr>
        <w:t xml:space="preserve"> to ensure</w:t>
      </w:r>
      <w:r w:rsidRPr="00457F0D">
        <w:rPr>
          <w:rFonts w:eastAsia="Aptos"/>
          <w:sz w:val="16"/>
        </w:rPr>
        <w:t xml:space="preserve"> that </w:t>
      </w:r>
      <w:r w:rsidRPr="00457F0D">
        <w:rPr>
          <w:rFonts w:eastAsia="Aptos"/>
          <w:u w:val="single"/>
        </w:rPr>
        <w:t xml:space="preserve">employers </w:t>
      </w:r>
      <w:r w:rsidRPr="00457F0D">
        <w:rPr>
          <w:rFonts w:eastAsia="PMingLiU"/>
          <w:b/>
          <w:iCs/>
          <w:u w:val="single"/>
          <w:lang w:eastAsia="zh-TW"/>
        </w:rPr>
        <w:t>comply with the laws</w:t>
      </w:r>
      <w:r w:rsidRPr="00457F0D">
        <w:rPr>
          <w:rFonts w:eastAsia="Aptos"/>
          <w:sz w:val="16"/>
        </w:rPr>
        <w:t>.</w:t>
      </w:r>
    </w:p>
    <w:p w14:paraId="1D51304F" w14:textId="77777777" w:rsidR="00C37B30" w:rsidRDefault="00C37B30" w:rsidP="00C37B30">
      <w:pPr>
        <w:spacing w:line="256" w:lineRule="auto"/>
        <w:rPr>
          <w:rFonts w:eastAsia="Aptos"/>
          <w:sz w:val="16"/>
        </w:rPr>
      </w:pPr>
      <w:r w:rsidRPr="00457F0D">
        <w:rPr>
          <w:rFonts w:eastAsia="Aptos"/>
          <w:sz w:val="16"/>
        </w:rPr>
        <w:t xml:space="preserve">This </w:t>
      </w:r>
      <w:r w:rsidRPr="00457F0D">
        <w:rPr>
          <w:rFonts w:eastAsia="Aptos"/>
          <w:u w:val="single"/>
        </w:rPr>
        <w:t xml:space="preserve">lack of incentive </w:t>
      </w:r>
      <w:r w:rsidRPr="00457F0D">
        <w:rPr>
          <w:rFonts w:eastAsia="Aptos"/>
          <w:highlight w:val="cyan"/>
          <w:u w:val="single"/>
        </w:rPr>
        <w:t xml:space="preserve">leads to </w:t>
      </w:r>
      <w:r w:rsidRPr="00457F0D">
        <w:rPr>
          <w:rFonts w:eastAsia="PMingLiU"/>
          <w:b/>
          <w:iCs/>
          <w:highlight w:val="cyan"/>
          <w:u w:val="single"/>
          <w:lang w:eastAsia="zh-TW"/>
        </w:rPr>
        <w:t>ineffective enforcement</w:t>
      </w:r>
      <w:r w:rsidRPr="00457F0D">
        <w:rPr>
          <w:rFonts w:eastAsia="Aptos"/>
          <w:sz w:val="16"/>
        </w:rPr>
        <w:t xml:space="preserve"> absent collective action. Collective action involves "the choice by all or most individuals of the course of action that, when chosen by all or most individuals, leads to the collectively best outcome." </w:t>
      </w:r>
      <w:r w:rsidRPr="00457F0D">
        <w:rPr>
          <w:rFonts w:eastAsia="Aptos"/>
          <w:u w:val="single"/>
        </w:rPr>
        <w:t xml:space="preserve">Difficulties </w:t>
      </w:r>
      <w:r w:rsidRPr="00457F0D">
        <w:rPr>
          <w:rFonts w:eastAsia="PMingLiU"/>
          <w:b/>
          <w:iCs/>
          <w:u w:val="single"/>
          <w:lang w:eastAsia="zh-TW"/>
        </w:rPr>
        <w:t>organizing collective action</w:t>
      </w:r>
      <w:r w:rsidRPr="00457F0D">
        <w:rPr>
          <w:rFonts w:eastAsia="Aptos"/>
          <w:u w:val="single"/>
        </w:rPr>
        <w:t xml:space="preserve"> emerge</w:t>
      </w:r>
      <w:r w:rsidRPr="00457F0D">
        <w:rPr>
          <w:rFonts w:eastAsia="Aptos"/>
          <w:sz w:val="16"/>
        </w:rPr>
        <w:t xml:space="preserve">, however, when </w:t>
      </w:r>
      <w:r w:rsidRPr="00457F0D">
        <w:rPr>
          <w:rFonts w:eastAsia="Aptos"/>
          <w:u w:val="single"/>
        </w:rPr>
        <w:t xml:space="preserve">an individual perceives her </w:t>
      </w:r>
      <w:r w:rsidRPr="00457F0D">
        <w:rPr>
          <w:rFonts w:eastAsia="PMingLiU"/>
          <w:b/>
          <w:iCs/>
          <w:u w:val="single"/>
          <w:lang w:eastAsia="zh-TW"/>
        </w:rPr>
        <w:t>costs of participation</w:t>
      </w:r>
      <w:r w:rsidRPr="00457F0D">
        <w:rPr>
          <w:rFonts w:eastAsia="Aptos"/>
          <w:u w:val="single"/>
        </w:rPr>
        <w:t xml:space="preserve"> as outweighing </w:t>
      </w:r>
      <w:r w:rsidRPr="00457F0D">
        <w:rPr>
          <w:rFonts w:eastAsia="PMingLiU"/>
          <w:b/>
          <w:iCs/>
          <w:u w:val="single"/>
          <w:lang w:eastAsia="zh-TW"/>
        </w:rPr>
        <w:t>her benefits</w:t>
      </w:r>
      <w:r w:rsidRPr="00457F0D">
        <w:rPr>
          <w:rFonts w:eastAsia="Aptos"/>
          <w:sz w:val="16"/>
        </w:rPr>
        <w:t xml:space="preserve">. </w:t>
      </w:r>
      <w:r w:rsidRPr="00457F0D">
        <w:rPr>
          <w:rFonts w:eastAsia="Aptos"/>
          <w:u w:val="single"/>
        </w:rPr>
        <w:t>When</w:t>
      </w:r>
      <w:r w:rsidRPr="00457F0D">
        <w:rPr>
          <w:rFonts w:eastAsia="Aptos"/>
          <w:sz w:val="16"/>
        </w:rPr>
        <w:t xml:space="preserve"> the </w:t>
      </w:r>
      <w:r w:rsidRPr="00457F0D">
        <w:rPr>
          <w:rFonts w:eastAsia="Aptos"/>
          <w:u w:val="single"/>
        </w:rPr>
        <w:t xml:space="preserve">goal of collective action is a </w:t>
      </w:r>
      <w:r w:rsidRPr="00457F0D">
        <w:rPr>
          <w:rFonts w:eastAsia="PMingLiU"/>
          <w:b/>
          <w:iCs/>
          <w:u w:val="single"/>
          <w:lang w:eastAsia="zh-TW"/>
        </w:rPr>
        <w:t>public right</w:t>
      </w:r>
      <w:r w:rsidRPr="00457F0D">
        <w:rPr>
          <w:rFonts w:eastAsia="Aptos"/>
          <w:sz w:val="16"/>
        </w:rPr>
        <w:t xml:space="preserve">, </w:t>
      </w:r>
      <w:r w:rsidRPr="00457F0D">
        <w:rPr>
          <w:rFonts w:eastAsia="Aptos"/>
          <w:u w:val="single"/>
        </w:rPr>
        <w:t>the</w:t>
      </w:r>
      <w:r w:rsidRPr="00457F0D">
        <w:rPr>
          <w:rFonts w:eastAsia="Aptos"/>
          <w:sz w:val="16"/>
        </w:rPr>
        <w:t xml:space="preserve"> self-interested, </w:t>
      </w:r>
      <w:r w:rsidRPr="00457F0D">
        <w:rPr>
          <w:rFonts w:eastAsia="PMingLiU"/>
          <w:b/>
          <w:iCs/>
          <w:highlight w:val="cyan"/>
          <w:u w:val="single"/>
          <w:lang w:eastAsia="zh-TW"/>
        </w:rPr>
        <w:t>rational person</w:t>
      </w:r>
      <w:r w:rsidRPr="00457F0D">
        <w:rPr>
          <w:rFonts w:eastAsia="Aptos"/>
          <w:u w:val="single"/>
        </w:rPr>
        <w:t xml:space="preserve"> will </w:t>
      </w:r>
      <w:r w:rsidRPr="00457F0D">
        <w:rPr>
          <w:rFonts w:eastAsia="PMingLiU"/>
          <w:b/>
          <w:iCs/>
          <w:highlight w:val="cyan"/>
          <w:u w:val="single"/>
          <w:lang w:eastAsia="zh-TW"/>
        </w:rPr>
        <w:t>choose not to participate</w:t>
      </w:r>
      <w:r w:rsidRPr="00457F0D">
        <w:rPr>
          <w:rFonts w:eastAsia="Aptos"/>
          <w:u w:val="single"/>
        </w:rPr>
        <w:t xml:space="preserve"> in collective action </w:t>
      </w:r>
      <w:r w:rsidRPr="00457F0D">
        <w:rPr>
          <w:rFonts w:eastAsia="Aptos"/>
          <w:highlight w:val="cyan"/>
          <w:u w:val="single"/>
        </w:rPr>
        <w:t>if she knows</w:t>
      </w:r>
      <w:r w:rsidRPr="00457F0D">
        <w:rPr>
          <w:rFonts w:eastAsia="Aptos"/>
          <w:u w:val="single"/>
        </w:rPr>
        <w:t xml:space="preserve"> that </w:t>
      </w:r>
      <w:r w:rsidRPr="00457F0D">
        <w:rPr>
          <w:rFonts w:eastAsia="Aptos"/>
          <w:highlight w:val="cyan"/>
          <w:u w:val="single"/>
        </w:rPr>
        <w:t>she will benefit whether she participates or not</w:t>
      </w:r>
      <w:r w:rsidRPr="00457F0D">
        <w:rPr>
          <w:rFonts w:eastAsia="Aptos"/>
          <w:sz w:val="16"/>
        </w:rPr>
        <w:t>. This "</w:t>
      </w:r>
      <w:r w:rsidRPr="00457F0D">
        <w:rPr>
          <w:rFonts w:eastAsia="PMingLiU"/>
          <w:b/>
          <w:iCs/>
          <w:sz w:val="30"/>
          <w:szCs w:val="30"/>
          <w:highlight w:val="cyan"/>
          <w:u w:val="single"/>
          <w:lang w:eastAsia="zh-TW"/>
        </w:rPr>
        <w:t>logic of collective action</w:t>
      </w:r>
      <w:r w:rsidRPr="00457F0D">
        <w:rPr>
          <w:rFonts w:eastAsia="Aptos"/>
          <w:sz w:val="16"/>
        </w:rPr>
        <w:t xml:space="preserve">" </w:t>
      </w:r>
      <w:r w:rsidRPr="00457F0D">
        <w:rPr>
          <w:rFonts w:eastAsia="Aptos"/>
          <w:highlight w:val="cyan"/>
          <w:u w:val="single"/>
        </w:rPr>
        <w:t xml:space="preserve">prevents workers from taking </w:t>
      </w:r>
      <w:r w:rsidRPr="00457F0D">
        <w:rPr>
          <w:rFonts w:eastAsia="PMingLiU"/>
          <w:b/>
          <w:iCs/>
          <w:highlight w:val="cyan"/>
          <w:u w:val="single"/>
          <w:lang w:eastAsia="zh-TW"/>
        </w:rPr>
        <w:t>effective</w:t>
      </w:r>
      <w:r w:rsidRPr="00457F0D">
        <w:rPr>
          <w:rFonts w:eastAsia="Aptos"/>
          <w:sz w:val="16"/>
        </w:rPr>
        <w:t xml:space="preserve"> individual </w:t>
      </w:r>
      <w:r w:rsidRPr="00457F0D">
        <w:rPr>
          <w:rFonts w:eastAsia="Aptos"/>
          <w:highlight w:val="cyan"/>
          <w:u w:val="single"/>
        </w:rPr>
        <w:t>action toward enforcement of</w:t>
      </w:r>
      <w:r w:rsidRPr="00457F0D">
        <w:rPr>
          <w:rFonts w:eastAsia="Aptos"/>
          <w:u w:val="single"/>
        </w:rPr>
        <w:t xml:space="preserve"> these </w:t>
      </w:r>
      <w:r w:rsidRPr="00457F0D">
        <w:rPr>
          <w:rFonts w:eastAsia="Aptos"/>
          <w:highlight w:val="cyan"/>
          <w:u w:val="single"/>
        </w:rPr>
        <w:t xml:space="preserve">laws because </w:t>
      </w:r>
      <w:r w:rsidRPr="00457F0D">
        <w:rPr>
          <w:rFonts w:eastAsia="PMingLiU"/>
          <w:b/>
          <w:iCs/>
          <w:highlight w:val="cyan"/>
          <w:u w:val="single"/>
          <w:lang w:eastAsia="zh-TW"/>
        </w:rPr>
        <w:t>any benefit they gain</w:t>
      </w:r>
      <w:r w:rsidRPr="00457F0D">
        <w:rPr>
          <w:rFonts w:eastAsia="Aptos"/>
          <w:highlight w:val="cyan"/>
          <w:u w:val="single"/>
        </w:rPr>
        <w:t xml:space="preserve"> will be </w:t>
      </w:r>
      <w:r w:rsidRPr="00457F0D">
        <w:rPr>
          <w:rFonts w:eastAsia="PMingLiU"/>
          <w:b/>
          <w:iCs/>
          <w:highlight w:val="cyan"/>
          <w:u w:val="single"/>
          <w:lang w:eastAsia="zh-TW"/>
        </w:rPr>
        <w:t>shared</w:t>
      </w:r>
      <w:r w:rsidRPr="00457F0D">
        <w:rPr>
          <w:rFonts w:eastAsia="PMingLiU"/>
          <w:b/>
          <w:iCs/>
          <w:u w:val="single"/>
          <w:lang w:eastAsia="zh-TW"/>
        </w:rPr>
        <w:t xml:space="preserve"> by all employees</w:t>
      </w:r>
      <w:r w:rsidRPr="00457F0D">
        <w:rPr>
          <w:rFonts w:eastAsia="Aptos"/>
          <w:sz w:val="16"/>
        </w:rPr>
        <w:t xml:space="preserve">, whether the other employees assisted in the efforts or not. Consequently, </w:t>
      </w:r>
      <w:r w:rsidRPr="00457F0D">
        <w:rPr>
          <w:rFonts w:eastAsia="Aptos"/>
          <w:u w:val="single"/>
        </w:rPr>
        <w:t>mobilization problems are</w:t>
      </w:r>
      <w:r w:rsidRPr="00457F0D">
        <w:rPr>
          <w:rFonts w:eastAsia="Aptos"/>
          <w:sz w:val="16"/>
        </w:rPr>
        <w:t xml:space="preserve"> one </w:t>
      </w:r>
      <w:r w:rsidRPr="00457F0D">
        <w:rPr>
          <w:rFonts w:eastAsia="PMingLiU"/>
          <w:b/>
          <w:iCs/>
          <w:u w:val="single"/>
          <w:lang w:eastAsia="zh-TW"/>
        </w:rPr>
        <w:t>likely reason</w:t>
      </w:r>
      <w:r w:rsidRPr="00457F0D">
        <w:rPr>
          <w:rFonts w:eastAsia="Aptos"/>
          <w:u w:val="single"/>
        </w:rPr>
        <w:t xml:space="preserve"> for </w:t>
      </w:r>
      <w:r w:rsidRPr="00457F0D">
        <w:rPr>
          <w:rFonts w:eastAsia="PMingLiU"/>
          <w:b/>
          <w:iCs/>
          <w:u w:val="single"/>
          <w:lang w:eastAsia="zh-TW"/>
        </w:rPr>
        <w:t>inadequate enforcement</w:t>
      </w:r>
      <w:r w:rsidRPr="00457F0D">
        <w:rPr>
          <w:rFonts w:eastAsia="Aptos"/>
          <w:sz w:val="16"/>
        </w:rPr>
        <w:t xml:space="preserve"> of OSHA, WARNA, and FLSA.</w:t>
      </w:r>
    </w:p>
    <w:p w14:paraId="4EB70052" w14:textId="77777777" w:rsidR="00C37B30" w:rsidRPr="004710CC" w:rsidRDefault="00C37B30" w:rsidP="00C37B30">
      <w:pPr>
        <w:keepNext/>
        <w:keepLines/>
        <w:spacing w:before="40" w:after="0" w:line="256" w:lineRule="auto"/>
        <w:outlineLvl w:val="3"/>
        <w:rPr>
          <w:rFonts w:eastAsia="SimSun" w:cs="Times New Roman"/>
          <w:b/>
          <w:iCs/>
          <w:sz w:val="26"/>
        </w:rPr>
      </w:pPr>
      <w:r w:rsidRPr="004710CC">
        <w:rPr>
          <w:rFonts w:eastAsia="SimSun" w:cs="Times New Roman"/>
          <w:b/>
          <w:iCs/>
          <w:sz w:val="26"/>
        </w:rPr>
        <w:t xml:space="preserve">Employers circumvent </w:t>
      </w:r>
      <w:r>
        <w:rPr>
          <w:rFonts w:eastAsia="SimSun" w:cs="Times New Roman"/>
          <w:b/>
          <w:iCs/>
          <w:sz w:val="26"/>
        </w:rPr>
        <w:t xml:space="preserve">sectoral bargaining </w:t>
      </w:r>
      <w:r w:rsidRPr="004710CC">
        <w:rPr>
          <w:rFonts w:eastAsia="SimSun" w:cs="Times New Roman"/>
          <w:b/>
          <w:iCs/>
          <w:sz w:val="26"/>
        </w:rPr>
        <w:t xml:space="preserve">AND standards get </w:t>
      </w:r>
      <w:r w:rsidRPr="004710CC">
        <w:rPr>
          <w:rFonts w:eastAsia="SimSun" w:cs="Times New Roman"/>
          <w:b/>
          <w:iCs/>
          <w:sz w:val="26"/>
          <w:u w:val="single"/>
        </w:rPr>
        <w:t>manipulated</w:t>
      </w:r>
      <w:r w:rsidRPr="004710CC">
        <w:rPr>
          <w:rFonts w:eastAsia="SimSun" w:cs="Times New Roman"/>
          <w:b/>
          <w:iCs/>
          <w:sz w:val="26"/>
        </w:rPr>
        <w:t xml:space="preserve">---the biggest </w:t>
      </w:r>
      <w:r w:rsidRPr="004710CC">
        <w:rPr>
          <w:rFonts w:eastAsia="SimSun" w:cs="Times New Roman"/>
          <w:b/>
          <w:iCs/>
          <w:sz w:val="26"/>
          <w:u w:val="single"/>
        </w:rPr>
        <w:t>group</w:t>
      </w:r>
      <w:r w:rsidRPr="004710CC">
        <w:rPr>
          <w:rFonts w:eastAsia="SimSun" w:cs="Times New Roman"/>
          <w:b/>
          <w:iCs/>
          <w:sz w:val="26"/>
        </w:rPr>
        <w:t xml:space="preserve"> of </w:t>
      </w:r>
      <w:r w:rsidRPr="004710CC">
        <w:rPr>
          <w:rFonts w:eastAsia="SimSun" w:cs="Times New Roman"/>
          <w:b/>
          <w:iCs/>
          <w:sz w:val="26"/>
          <w:u w:val="single"/>
        </w:rPr>
        <w:t>unions</w:t>
      </w:r>
      <w:r w:rsidRPr="004710CC">
        <w:rPr>
          <w:rFonts w:eastAsia="SimSun" w:cs="Times New Roman"/>
          <w:b/>
          <w:iCs/>
          <w:sz w:val="26"/>
        </w:rPr>
        <w:t xml:space="preserve"> agrees.</w:t>
      </w:r>
    </w:p>
    <w:p w14:paraId="5D94176A" w14:textId="77777777" w:rsidR="00C37B30" w:rsidRPr="004710CC" w:rsidRDefault="00C37B30" w:rsidP="00C37B30">
      <w:pPr>
        <w:spacing w:line="256" w:lineRule="auto"/>
        <w:rPr>
          <w:rFonts w:eastAsia="Calibri"/>
        </w:rPr>
      </w:pPr>
      <w:r w:rsidRPr="004710CC">
        <w:rPr>
          <w:rFonts w:eastAsia="Calibri"/>
        </w:rPr>
        <w:t xml:space="preserve">F. Vincent </w:t>
      </w:r>
      <w:r w:rsidRPr="004710CC">
        <w:rPr>
          <w:rFonts w:eastAsia="Calibri"/>
          <w:b/>
          <w:bCs/>
          <w:sz w:val="26"/>
        </w:rPr>
        <w:t>Vernuccio 21</w:t>
      </w:r>
      <w:r w:rsidRPr="004710CC">
        <w:rPr>
          <w:rFonts w:eastAsia="Calibri"/>
        </w:rPr>
        <w:t>. Senior fellow at the Mackinac Center for Public Policy in Midland, Mich., and president of the Institute for the American Worker. "Sectoral bargaining is bad for workers and the American economy." Hill. 4/17/2021. https://thehill.com/opinion/finance/548054-sectoral-bargaining-is-bad-for-workers-and-the-american-economy/</w:t>
      </w:r>
    </w:p>
    <w:p w14:paraId="15531E3E" w14:textId="77777777" w:rsidR="00C37B30" w:rsidRPr="004710CC" w:rsidRDefault="00C37B30" w:rsidP="00C37B30">
      <w:pPr>
        <w:spacing w:line="256" w:lineRule="auto"/>
        <w:rPr>
          <w:rFonts w:eastAsia="Calibri"/>
          <w:sz w:val="16"/>
        </w:rPr>
      </w:pPr>
      <w:r w:rsidRPr="004710CC">
        <w:rPr>
          <w:rFonts w:eastAsia="Calibri"/>
          <w:sz w:val="16"/>
        </w:rPr>
        <w:t xml:space="preserve">Heard about the labor law “reform” so harmful that both the U.S. Chamber of Commerce and the </w:t>
      </w:r>
      <w:r w:rsidRPr="004710CC">
        <w:rPr>
          <w:rFonts w:eastAsia="Calibri"/>
          <w:b/>
          <w:iCs/>
          <w:highlight w:val="cyan"/>
          <w:u w:val="single"/>
        </w:rPr>
        <w:t>AFL-CIO</w:t>
      </w:r>
      <w:r w:rsidRPr="004710CC">
        <w:rPr>
          <w:rFonts w:eastAsia="Calibri"/>
          <w:sz w:val="16"/>
        </w:rPr>
        <w:t xml:space="preserve"> are </w:t>
      </w:r>
      <w:r w:rsidRPr="004710CC">
        <w:rPr>
          <w:rFonts w:eastAsia="Calibri"/>
          <w:b/>
          <w:iCs/>
          <w:highlight w:val="cyan"/>
          <w:u w:val="single"/>
        </w:rPr>
        <w:t>skeptical</w:t>
      </w:r>
      <w:r w:rsidRPr="004710CC">
        <w:rPr>
          <w:rFonts w:eastAsia="Calibri"/>
          <w:sz w:val="16"/>
        </w:rPr>
        <w:t>? It’s called “</w:t>
      </w:r>
      <w:r w:rsidRPr="004710CC">
        <w:rPr>
          <w:rFonts w:eastAsia="Calibri"/>
          <w:b/>
          <w:iCs/>
          <w:highlight w:val="cyan"/>
          <w:u w:val="single"/>
        </w:rPr>
        <w:t>sectoral bargaining</w:t>
      </w:r>
      <w:r w:rsidRPr="004710CC">
        <w:rPr>
          <w:rFonts w:eastAsia="Calibri"/>
          <w:sz w:val="16"/>
        </w:rPr>
        <w:t xml:space="preserve">.” Last month, the </w:t>
      </w:r>
      <w:r w:rsidRPr="004710CC">
        <w:rPr>
          <w:rFonts w:eastAsia="Calibri"/>
          <w:b/>
          <w:iCs/>
          <w:sz w:val="28"/>
          <w:szCs w:val="28"/>
          <w:u w:val="single"/>
        </w:rPr>
        <w:t>nation’s largest labor federation</w:t>
      </w:r>
      <w:r w:rsidRPr="004710CC">
        <w:rPr>
          <w:rFonts w:eastAsia="Calibri"/>
          <w:u w:val="single"/>
        </w:rPr>
        <w:t xml:space="preserve"> stopped a </w:t>
      </w:r>
      <w:r w:rsidRPr="004710CC">
        <w:rPr>
          <w:rFonts w:eastAsia="Calibri"/>
          <w:b/>
          <w:iCs/>
          <w:u w:val="single"/>
        </w:rPr>
        <w:t>bill</w:t>
      </w:r>
      <w:r w:rsidRPr="004710CC">
        <w:rPr>
          <w:rFonts w:eastAsia="Calibri"/>
          <w:u w:val="single"/>
        </w:rPr>
        <w:t xml:space="preserve"> that would have implemented this </w:t>
      </w:r>
      <w:r w:rsidRPr="004710CC">
        <w:rPr>
          <w:rFonts w:eastAsia="Calibri"/>
          <w:b/>
          <w:iCs/>
          <w:u w:val="single"/>
        </w:rPr>
        <w:t>scheme</w:t>
      </w:r>
      <w:r w:rsidRPr="004710CC">
        <w:rPr>
          <w:rFonts w:eastAsia="Calibri"/>
          <w:sz w:val="16"/>
        </w:rPr>
        <w:t xml:space="preserve"> for gig workers in Connecticut, and the Chamber released a report harshly critical of the concept. </w:t>
      </w:r>
    </w:p>
    <w:p w14:paraId="30BBF71B" w14:textId="77777777" w:rsidR="00C37B30" w:rsidRPr="004710CC" w:rsidRDefault="00C37B30" w:rsidP="00C37B30">
      <w:pPr>
        <w:spacing w:line="256" w:lineRule="auto"/>
        <w:rPr>
          <w:rFonts w:eastAsia="Calibri"/>
          <w:sz w:val="16"/>
        </w:rPr>
      </w:pPr>
      <w:r w:rsidRPr="004710CC">
        <w:rPr>
          <w:rFonts w:eastAsia="Calibri"/>
          <w:u w:val="single"/>
        </w:rPr>
        <w:t>Sectoral bargaining is</w:t>
      </w:r>
      <w:r w:rsidRPr="004710CC">
        <w:rPr>
          <w:rFonts w:eastAsia="Calibri"/>
          <w:sz w:val="16"/>
        </w:rPr>
        <w:t xml:space="preserve"> a </w:t>
      </w:r>
      <w:r w:rsidRPr="004710CC">
        <w:rPr>
          <w:rFonts w:eastAsia="Calibri"/>
          <w:u w:val="single"/>
        </w:rPr>
        <w:t>new</w:t>
      </w:r>
      <w:r w:rsidRPr="004710CC">
        <w:rPr>
          <w:rFonts w:eastAsia="Calibri"/>
          <w:sz w:val="16"/>
        </w:rPr>
        <w:t xml:space="preserve"> and largely undefined concept </w:t>
      </w:r>
      <w:r w:rsidRPr="004710CC">
        <w:rPr>
          <w:rFonts w:eastAsia="Calibri"/>
          <w:u w:val="single"/>
        </w:rPr>
        <w:t xml:space="preserve">in the </w:t>
      </w:r>
      <w:r w:rsidRPr="004710CC">
        <w:rPr>
          <w:rFonts w:eastAsia="Calibri"/>
          <w:b/>
          <w:iCs/>
          <w:u w:val="single"/>
        </w:rPr>
        <w:t>U</w:t>
      </w:r>
      <w:r w:rsidRPr="004710CC">
        <w:rPr>
          <w:rFonts w:eastAsia="Calibri"/>
          <w:u w:val="single"/>
        </w:rPr>
        <w:t xml:space="preserve">nited </w:t>
      </w:r>
      <w:r w:rsidRPr="004710CC">
        <w:rPr>
          <w:rFonts w:eastAsia="Calibri"/>
          <w:b/>
          <w:iCs/>
          <w:u w:val="single"/>
        </w:rPr>
        <w:t>S</w:t>
      </w:r>
      <w:r w:rsidRPr="004710CC">
        <w:rPr>
          <w:rFonts w:eastAsia="Calibri"/>
          <w:u w:val="single"/>
        </w:rPr>
        <w:t>tates</w:t>
      </w:r>
      <w:r w:rsidRPr="004710CC">
        <w:rPr>
          <w:rFonts w:eastAsia="Calibri"/>
          <w:sz w:val="16"/>
        </w:rPr>
        <w:t xml:space="preserve">, but it is familiar to European employers. </w:t>
      </w:r>
      <w:r w:rsidRPr="004710CC">
        <w:rPr>
          <w:rFonts w:eastAsia="Calibri"/>
          <w:highlight w:val="cyan"/>
          <w:u w:val="single"/>
        </w:rPr>
        <w:t xml:space="preserve">In </w:t>
      </w:r>
      <w:r w:rsidRPr="004710CC">
        <w:rPr>
          <w:rFonts w:eastAsia="Calibri"/>
          <w:b/>
          <w:iCs/>
          <w:highlight w:val="cyan"/>
          <w:u w:val="single"/>
        </w:rPr>
        <w:t>Germany</w:t>
      </w:r>
      <w:r w:rsidRPr="004710CC">
        <w:rPr>
          <w:rFonts w:eastAsia="Calibri"/>
          <w:sz w:val="16"/>
        </w:rPr>
        <w:t xml:space="preserve">, for example, </w:t>
      </w:r>
      <w:r w:rsidRPr="004710CC">
        <w:rPr>
          <w:rFonts w:eastAsia="Calibri"/>
          <w:b/>
          <w:iCs/>
          <w:u w:val="single"/>
        </w:rPr>
        <w:t>sectoral agreements</w:t>
      </w:r>
      <w:r w:rsidRPr="004710CC">
        <w:rPr>
          <w:rFonts w:eastAsia="Calibri"/>
          <w:sz w:val="16"/>
        </w:rPr>
        <w:t xml:space="preserve"> between unions and employer associations </w:t>
      </w:r>
      <w:r w:rsidRPr="004710CC">
        <w:rPr>
          <w:rFonts w:eastAsia="Calibri"/>
          <w:u w:val="single"/>
        </w:rPr>
        <w:t xml:space="preserve">set </w:t>
      </w:r>
      <w:r w:rsidRPr="004710CC">
        <w:rPr>
          <w:rFonts w:eastAsia="Calibri"/>
          <w:b/>
          <w:iCs/>
          <w:u w:val="single"/>
        </w:rPr>
        <w:t>industry-wide terms</w:t>
      </w:r>
      <w:r w:rsidRPr="004710CC">
        <w:rPr>
          <w:rFonts w:eastAsia="Calibri"/>
          <w:u w:val="single"/>
        </w:rPr>
        <w:t xml:space="preserve"> for wages and </w:t>
      </w:r>
      <w:r w:rsidRPr="004710CC">
        <w:rPr>
          <w:rFonts w:eastAsia="Calibri"/>
          <w:b/>
          <w:iCs/>
          <w:u w:val="single"/>
        </w:rPr>
        <w:t>working conditions</w:t>
      </w:r>
      <w:r w:rsidRPr="004710CC">
        <w:rPr>
          <w:rFonts w:eastAsia="Calibri"/>
          <w:sz w:val="16"/>
        </w:rPr>
        <w:t xml:space="preserve">. In a twist that would leave American unions unhappy, </w:t>
      </w:r>
      <w:r w:rsidRPr="004710CC">
        <w:rPr>
          <w:rFonts w:eastAsia="Calibri"/>
          <w:u w:val="single"/>
        </w:rPr>
        <w:t xml:space="preserve">most </w:t>
      </w:r>
      <w:r w:rsidRPr="004710CC">
        <w:rPr>
          <w:rFonts w:eastAsia="Calibri"/>
          <w:b/>
          <w:iCs/>
          <w:u w:val="single"/>
        </w:rPr>
        <w:t xml:space="preserve">German </w:t>
      </w:r>
      <w:r w:rsidRPr="004710CC">
        <w:rPr>
          <w:rFonts w:eastAsia="Calibri"/>
          <w:b/>
          <w:iCs/>
          <w:highlight w:val="cyan"/>
          <w:u w:val="single"/>
        </w:rPr>
        <w:t>employers</w:t>
      </w:r>
      <w:r w:rsidRPr="004710CC">
        <w:rPr>
          <w:rFonts w:eastAsia="Calibri"/>
          <w:u w:val="single"/>
        </w:rPr>
        <w:t xml:space="preserve"> have the </w:t>
      </w:r>
      <w:r w:rsidRPr="004710CC">
        <w:rPr>
          <w:rFonts w:eastAsia="Calibri"/>
          <w:b/>
          <w:iCs/>
          <w:u w:val="single"/>
        </w:rPr>
        <w:t>freedom</w:t>
      </w:r>
      <w:r w:rsidRPr="004710CC">
        <w:rPr>
          <w:rFonts w:eastAsia="Calibri"/>
          <w:u w:val="single"/>
        </w:rPr>
        <w:t xml:space="preserve"> to </w:t>
      </w:r>
      <w:r w:rsidRPr="004710CC">
        <w:rPr>
          <w:rFonts w:eastAsia="Calibri"/>
          <w:highlight w:val="cyan"/>
          <w:u w:val="single"/>
        </w:rPr>
        <w:t xml:space="preserve">opt out of these </w:t>
      </w:r>
      <w:r w:rsidRPr="004710CC">
        <w:rPr>
          <w:rFonts w:eastAsia="Calibri"/>
          <w:b/>
          <w:iCs/>
          <w:highlight w:val="cyan"/>
          <w:u w:val="single"/>
        </w:rPr>
        <w:t>agreements</w:t>
      </w:r>
      <w:r w:rsidRPr="004710CC">
        <w:rPr>
          <w:rFonts w:eastAsia="Calibri"/>
          <w:sz w:val="16"/>
        </w:rPr>
        <w:t xml:space="preserve"> — </w:t>
      </w:r>
      <w:r w:rsidRPr="004710CC">
        <w:rPr>
          <w:rFonts w:eastAsia="Calibri"/>
          <w:u w:val="single"/>
        </w:rPr>
        <w:t xml:space="preserve">which they are doing </w:t>
      </w:r>
      <w:r w:rsidRPr="004710CC">
        <w:rPr>
          <w:rFonts w:eastAsia="Calibri"/>
          <w:highlight w:val="cyan"/>
          <w:u w:val="single"/>
        </w:rPr>
        <w:t xml:space="preserve">in </w:t>
      </w:r>
      <w:r w:rsidRPr="004710CC">
        <w:rPr>
          <w:rFonts w:eastAsia="Calibri"/>
          <w:b/>
          <w:iCs/>
          <w:highlight w:val="cyan"/>
          <w:u w:val="single"/>
        </w:rPr>
        <w:t>droves</w:t>
      </w:r>
      <w:r w:rsidRPr="004710CC">
        <w:rPr>
          <w:rFonts w:eastAsia="Calibri"/>
          <w:sz w:val="16"/>
        </w:rPr>
        <w:t>, according to a 2017 report from the Institute for the Study of Labor.</w:t>
      </w:r>
    </w:p>
    <w:p w14:paraId="3603A4B2" w14:textId="77777777" w:rsidR="00C37B30" w:rsidRPr="004710CC" w:rsidRDefault="00C37B30" w:rsidP="00C37B30">
      <w:pPr>
        <w:spacing w:line="256" w:lineRule="auto"/>
        <w:rPr>
          <w:rFonts w:eastAsia="Calibri"/>
          <w:b/>
          <w:iCs/>
          <w:u w:val="single"/>
        </w:rPr>
      </w:pPr>
      <w:r w:rsidRPr="004710CC">
        <w:rPr>
          <w:rFonts w:eastAsia="Calibri"/>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w:t>
      </w:r>
      <w:proofErr w:type="gramStart"/>
      <w:r w:rsidRPr="004710CC">
        <w:rPr>
          <w:rFonts w:eastAsia="Calibri"/>
          <w:sz w:val="16"/>
        </w:rPr>
        <w:t>as a way to</w:t>
      </w:r>
      <w:proofErr w:type="gramEnd"/>
      <w:r w:rsidRPr="004710CC">
        <w:rPr>
          <w:rFonts w:eastAsia="Calibri"/>
          <w:sz w:val="16"/>
        </w:rPr>
        <w:t xml:space="preserve"> expand unionization, particularly in the gig economy. </w:t>
      </w:r>
    </w:p>
    <w:p w14:paraId="44D20AFE" w14:textId="77777777" w:rsidR="00C37B30" w:rsidRPr="004710CC" w:rsidRDefault="00C37B30" w:rsidP="00C37B30">
      <w:pPr>
        <w:spacing w:line="256" w:lineRule="auto"/>
        <w:rPr>
          <w:rFonts w:eastAsia="Calibri"/>
          <w:sz w:val="16"/>
          <w:szCs w:val="16"/>
        </w:rPr>
      </w:pPr>
      <w:r w:rsidRPr="004710CC">
        <w:rPr>
          <w:rFonts w:eastAsia="Calibri"/>
          <w:sz w:val="16"/>
          <w:szCs w:val="16"/>
        </w:rPr>
        <w:t>A careful read of domestic supporters’ sectoral bargaining plans shows they prefer a system that gives in to union demands and makes unionization easier, rather than responds to what workers want.</w:t>
      </w:r>
    </w:p>
    <w:p w14:paraId="48FC934E" w14:textId="77777777" w:rsidR="00C37B30" w:rsidRPr="004710CC" w:rsidRDefault="00C37B30" w:rsidP="00C37B30">
      <w:pPr>
        <w:spacing w:line="256" w:lineRule="auto"/>
        <w:rPr>
          <w:rFonts w:eastAsia="Calibri"/>
          <w:sz w:val="16"/>
        </w:rPr>
      </w:pPr>
      <w:r w:rsidRPr="004710CC">
        <w:rPr>
          <w:rFonts w:eastAsia="Calibri"/>
          <w:sz w:val="16"/>
        </w:rPr>
        <w:lastRenderedPageBreak/>
        <w:t xml:space="preserve">New York’s system of </w:t>
      </w:r>
      <w:r w:rsidRPr="004710CC">
        <w:rPr>
          <w:rFonts w:eastAsia="Calibri"/>
          <w:b/>
          <w:iCs/>
          <w:highlight w:val="cyan"/>
          <w:u w:val="single"/>
        </w:rPr>
        <w:t>wage boards</w:t>
      </w:r>
      <w:r w:rsidRPr="004710CC">
        <w:rPr>
          <w:rFonts w:eastAsia="Calibri"/>
          <w:sz w:val="16"/>
        </w:rPr>
        <w:t xml:space="preserve"> is often </w:t>
      </w:r>
      <w:r w:rsidRPr="004710CC">
        <w:rPr>
          <w:rFonts w:eastAsia="Calibri"/>
          <w:u w:val="single"/>
        </w:rPr>
        <w:t xml:space="preserve">cited as a </w:t>
      </w:r>
      <w:r w:rsidRPr="004710CC">
        <w:rPr>
          <w:rFonts w:eastAsia="Calibri"/>
          <w:b/>
          <w:iCs/>
          <w:u w:val="single"/>
        </w:rPr>
        <w:t>model</w:t>
      </w:r>
      <w:r w:rsidRPr="004710CC">
        <w:rPr>
          <w:rFonts w:eastAsia="Calibri"/>
          <w:u w:val="single"/>
        </w:rPr>
        <w:t xml:space="preserve"> by </w:t>
      </w:r>
      <w:r w:rsidRPr="004710CC">
        <w:rPr>
          <w:rFonts w:eastAsia="Calibri"/>
          <w:b/>
          <w:iCs/>
          <w:u w:val="single"/>
        </w:rPr>
        <w:t>proponents</w:t>
      </w:r>
      <w:r w:rsidRPr="004710CC">
        <w:rPr>
          <w:rFonts w:eastAsia="Calibri"/>
          <w:u w:val="single"/>
        </w:rPr>
        <w:t xml:space="preserve"> of </w:t>
      </w:r>
      <w:r w:rsidRPr="004710CC">
        <w:rPr>
          <w:rFonts w:eastAsia="Calibri"/>
          <w:b/>
          <w:iCs/>
          <w:u w:val="single"/>
        </w:rPr>
        <w:t>sectoral bargaining</w:t>
      </w:r>
      <w:r w:rsidRPr="004710CC">
        <w:rPr>
          <w:rFonts w:eastAsia="Calibri"/>
          <w:sz w:val="16"/>
        </w:rPr>
        <w:t xml:space="preserve">. These committees </w:t>
      </w:r>
      <w:r w:rsidRPr="004710CC">
        <w:rPr>
          <w:rFonts w:eastAsia="Calibri"/>
          <w:highlight w:val="cyan"/>
          <w:u w:val="single"/>
        </w:rPr>
        <w:t>empower</w:t>
      </w:r>
      <w:r w:rsidRPr="004710CC">
        <w:rPr>
          <w:rFonts w:eastAsia="Calibri"/>
          <w:sz w:val="16"/>
        </w:rPr>
        <w:t xml:space="preserve"> the </w:t>
      </w:r>
      <w:r w:rsidRPr="004710CC">
        <w:rPr>
          <w:rFonts w:eastAsia="Calibri"/>
          <w:b/>
          <w:iCs/>
          <w:u w:val="single"/>
        </w:rPr>
        <w:t>governor</w:t>
      </w:r>
      <w:r w:rsidRPr="004710CC">
        <w:rPr>
          <w:rFonts w:eastAsia="Calibri"/>
          <w:u w:val="single"/>
        </w:rPr>
        <w:t xml:space="preserve"> to set </w:t>
      </w:r>
      <w:r w:rsidRPr="004710CC">
        <w:rPr>
          <w:rFonts w:eastAsia="Calibri"/>
          <w:b/>
          <w:iCs/>
          <w:highlight w:val="cyan"/>
          <w:u w:val="single"/>
        </w:rPr>
        <w:t>wage standards</w:t>
      </w:r>
      <w:r w:rsidRPr="004710CC">
        <w:rPr>
          <w:rFonts w:eastAsia="Calibri"/>
          <w:sz w:val="16"/>
        </w:rPr>
        <w:t xml:space="preserve"> for entire industries through a board that he appoints. According to Vox, wage boards typically “have the authority to mandate pay scales and benefits for whole industries, </w:t>
      </w:r>
      <w:r w:rsidRPr="004710CC">
        <w:rPr>
          <w:rFonts w:eastAsia="Calibri"/>
          <w:highlight w:val="cyan"/>
          <w:u w:val="single"/>
        </w:rPr>
        <w:t xml:space="preserve">after </w:t>
      </w:r>
      <w:r w:rsidRPr="004710CC">
        <w:rPr>
          <w:rFonts w:eastAsia="Calibri"/>
          <w:b/>
          <w:iCs/>
          <w:highlight w:val="cyan"/>
          <w:u w:val="single"/>
        </w:rPr>
        <w:t>consultation</w:t>
      </w:r>
      <w:r w:rsidRPr="004710CC">
        <w:rPr>
          <w:rFonts w:eastAsia="Calibri"/>
          <w:sz w:val="16"/>
        </w:rPr>
        <w:t xml:space="preserve"> with businesses and unions.” In New York, the labor commissioner imposes a final determination based on the state board’s recommendations.</w:t>
      </w:r>
    </w:p>
    <w:p w14:paraId="1CABF9CB" w14:textId="77777777" w:rsidR="00C37B30" w:rsidRPr="004710CC" w:rsidRDefault="00C37B30" w:rsidP="00C37B30">
      <w:pPr>
        <w:spacing w:line="256" w:lineRule="auto"/>
        <w:rPr>
          <w:rFonts w:eastAsia="Calibri"/>
          <w:sz w:val="16"/>
        </w:rPr>
      </w:pPr>
      <w:r w:rsidRPr="004710CC">
        <w:rPr>
          <w:rFonts w:eastAsia="Calibri"/>
          <w:sz w:val="16"/>
        </w:rPr>
        <w:t xml:space="preserve">The </w:t>
      </w:r>
      <w:r w:rsidRPr="004710CC">
        <w:rPr>
          <w:rFonts w:eastAsia="Calibri"/>
          <w:b/>
          <w:iCs/>
          <w:u w:val="single"/>
        </w:rPr>
        <w:t>extent</w:t>
      </w:r>
      <w:r w:rsidRPr="004710CC">
        <w:rPr>
          <w:rFonts w:eastAsia="Calibri"/>
          <w:u w:val="single"/>
        </w:rPr>
        <w:t xml:space="preserve"> of the “</w:t>
      </w:r>
      <w:r w:rsidRPr="004710CC">
        <w:rPr>
          <w:rFonts w:eastAsia="Calibri"/>
          <w:b/>
          <w:iCs/>
          <w:highlight w:val="cyan"/>
          <w:u w:val="single"/>
        </w:rPr>
        <w:t>consultation</w:t>
      </w:r>
      <w:r w:rsidRPr="004710CC">
        <w:rPr>
          <w:rFonts w:eastAsia="Calibri"/>
          <w:sz w:val="16"/>
        </w:rPr>
        <w:t xml:space="preserve">” in New York </w:t>
      </w:r>
      <w:r w:rsidRPr="004710CC">
        <w:rPr>
          <w:rFonts w:eastAsia="Calibri"/>
          <w:u w:val="single"/>
        </w:rPr>
        <w:t xml:space="preserve">is </w:t>
      </w:r>
      <w:r w:rsidRPr="004710CC">
        <w:rPr>
          <w:rFonts w:eastAsia="Calibri"/>
          <w:highlight w:val="cyan"/>
          <w:u w:val="single"/>
        </w:rPr>
        <w:t>left to</w:t>
      </w:r>
      <w:r w:rsidRPr="004710CC">
        <w:rPr>
          <w:rFonts w:eastAsia="Calibri"/>
          <w:u w:val="single"/>
        </w:rPr>
        <w:t xml:space="preserve"> the </w:t>
      </w:r>
      <w:r w:rsidRPr="004710CC">
        <w:rPr>
          <w:rFonts w:eastAsia="Calibri"/>
          <w:b/>
          <w:iCs/>
          <w:highlight w:val="cyan"/>
          <w:u w:val="single"/>
        </w:rPr>
        <w:t>discretion</w:t>
      </w:r>
      <w:r w:rsidRPr="004710CC">
        <w:rPr>
          <w:rFonts w:eastAsia="Calibri"/>
          <w:sz w:val="16"/>
        </w:rPr>
        <w:t xml:space="preserve"> of the governor. In 2015 </w:t>
      </w:r>
      <w:r w:rsidRPr="004710CC">
        <w:rPr>
          <w:rFonts w:eastAsia="Calibri"/>
          <w:highlight w:val="cyan"/>
          <w:u w:val="single"/>
        </w:rPr>
        <w:t>Gov</w:t>
      </w:r>
      <w:r w:rsidRPr="004710CC">
        <w:rPr>
          <w:rFonts w:eastAsia="Calibri"/>
          <w:sz w:val="16"/>
          <w:szCs w:val="16"/>
        </w:rPr>
        <w:t xml:space="preserve">. Andrew Cuomo announced he would </w:t>
      </w:r>
      <w:r w:rsidRPr="004710CC">
        <w:rPr>
          <w:rFonts w:eastAsia="Calibri"/>
          <w:highlight w:val="cyan"/>
          <w:u w:val="single"/>
        </w:rPr>
        <w:t>use</w:t>
      </w:r>
      <w:r w:rsidRPr="004710CC">
        <w:rPr>
          <w:rFonts w:eastAsia="Calibri"/>
          <w:u w:val="single"/>
        </w:rPr>
        <w:t xml:space="preserve"> the </w:t>
      </w:r>
      <w:r w:rsidRPr="004710CC">
        <w:rPr>
          <w:rFonts w:eastAsia="Calibri"/>
          <w:b/>
          <w:iCs/>
          <w:highlight w:val="cyan"/>
          <w:u w:val="single"/>
        </w:rPr>
        <w:t>wage board</w:t>
      </w:r>
      <w:r w:rsidRPr="004710CC">
        <w:rPr>
          <w:rFonts w:eastAsia="Calibri"/>
          <w:highlight w:val="cyan"/>
          <w:u w:val="single"/>
        </w:rPr>
        <w:t xml:space="preserve"> to raise the</w:t>
      </w:r>
      <w:r w:rsidRPr="004710CC">
        <w:rPr>
          <w:rFonts w:eastAsia="Calibri"/>
          <w:u w:val="single"/>
        </w:rPr>
        <w:t xml:space="preserve"> </w:t>
      </w:r>
      <w:r w:rsidRPr="004710CC">
        <w:rPr>
          <w:rFonts w:eastAsia="Calibri"/>
          <w:b/>
          <w:iCs/>
          <w:u w:val="single"/>
        </w:rPr>
        <w:t xml:space="preserve">minimum </w:t>
      </w:r>
      <w:r w:rsidRPr="004710CC">
        <w:rPr>
          <w:rFonts w:eastAsia="Calibri"/>
          <w:b/>
          <w:iCs/>
          <w:highlight w:val="cyan"/>
          <w:u w:val="single"/>
        </w:rPr>
        <w:t>wage</w:t>
      </w:r>
      <w:r w:rsidRPr="004710CC">
        <w:rPr>
          <w:rFonts w:eastAsia="Calibri"/>
          <w:sz w:val="16"/>
        </w:rPr>
        <w:t xml:space="preserve"> of fast-food workers to $15 an hour. As expected, the </w:t>
      </w:r>
      <w:r w:rsidRPr="004710CC">
        <w:rPr>
          <w:rFonts w:eastAsia="Calibri"/>
          <w:b/>
          <w:iCs/>
          <w:highlight w:val="cyan"/>
          <w:u w:val="single"/>
        </w:rPr>
        <w:t>governor’s</w:t>
      </w:r>
      <w:r w:rsidRPr="004710CC">
        <w:rPr>
          <w:rFonts w:eastAsia="Calibri"/>
          <w:b/>
          <w:iCs/>
          <w:u w:val="single"/>
        </w:rPr>
        <w:t xml:space="preserve"> appointed </w:t>
      </w:r>
      <w:r w:rsidRPr="004710CC">
        <w:rPr>
          <w:rFonts w:eastAsia="Calibri"/>
          <w:b/>
          <w:iCs/>
          <w:highlight w:val="cyan"/>
          <w:u w:val="single"/>
        </w:rPr>
        <w:t>wage board</w:t>
      </w:r>
      <w:r w:rsidRPr="004710CC">
        <w:rPr>
          <w:rFonts w:eastAsia="Calibri"/>
          <w:highlight w:val="cyan"/>
          <w:u w:val="single"/>
        </w:rPr>
        <w:t xml:space="preserve"> recommended an </w:t>
      </w:r>
      <w:r w:rsidRPr="004710CC">
        <w:rPr>
          <w:rFonts w:eastAsia="Calibri"/>
          <w:b/>
          <w:iCs/>
          <w:highlight w:val="cyan"/>
          <w:u w:val="single"/>
        </w:rPr>
        <w:t>increase</w:t>
      </w:r>
      <w:r w:rsidRPr="004710CC">
        <w:rPr>
          <w:rFonts w:eastAsia="Calibri"/>
          <w:sz w:val="16"/>
        </w:rPr>
        <w:t xml:space="preserve"> to $15 per hour — the exact amount the SEIU’s “Fight for $15” campaign was demanding.</w:t>
      </w:r>
    </w:p>
    <w:p w14:paraId="0C9AAE27" w14:textId="77777777" w:rsidR="00C37B30" w:rsidRPr="004710CC" w:rsidRDefault="00C37B30" w:rsidP="00C37B30">
      <w:pPr>
        <w:spacing w:line="256" w:lineRule="auto"/>
        <w:rPr>
          <w:rFonts w:eastAsia="Calibri"/>
          <w:sz w:val="16"/>
        </w:rPr>
      </w:pPr>
      <w:r w:rsidRPr="004710CC">
        <w:rPr>
          <w:rFonts w:eastAsia="Calibri"/>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2517B3A2" w14:textId="77777777" w:rsidR="00C37B30" w:rsidRPr="004A647A" w:rsidRDefault="00C37B30" w:rsidP="00C37B30">
      <w:pPr>
        <w:pStyle w:val="Heading4"/>
        <w:rPr>
          <w:rFonts w:cs="Calibri"/>
        </w:rPr>
      </w:pPr>
      <w:r w:rsidRPr="004A647A">
        <w:rPr>
          <w:rFonts w:cs="Calibri"/>
        </w:rPr>
        <w:t xml:space="preserve">Unions don’t sustain democracy---they </w:t>
      </w:r>
      <w:r w:rsidRPr="004A647A">
        <w:rPr>
          <w:rFonts w:cs="Calibri"/>
          <w:u w:val="single"/>
        </w:rPr>
        <w:t>entrench corruption</w:t>
      </w:r>
      <w:r w:rsidRPr="004A647A">
        <w:rPr>
          <w:rFonts w:cs="Calibri"/>
        </w:rPr>
        <w:t>.</w:t>
      </w:r>
    </w:p>
    <w:p w14:paraId="195320CD" w14:textId="77777777" w:rsidR="00C37B30" w:rsidRPr="004A647A" w:rsidRDefault="00C37B30" w:rsidP="00C37B30">
      <w:r w:rsidRPr="004A647A">
        <w:t xml:space="preserve">Steven K. </w:t>
      </w:r>
      <w:r w:rsidRPr="004A647A">
        <w:rPr>
          <w:rStyle w:val="Style13ptBold"/>
        </w:rPr>
        <w:t>Ashby 22</w:t>
      </w:r>
      <w:r w:rsidRPr="004A647A">
        <w:t xml:space="preserve">. Labor Education Program, School of Labor and Employment Relations, University of Illinois at </w:t>
      </w:r>
      <w:proofErr w:type="spellStart"/>
      <w:r w:rsidRPr="004A647A">
        <w:t>UrbanaChampaign</w:t>
      </w:r>
      <w:proofErr w:type="spellEnd"/>
      <w:r w:rsidRPr="004A647A">
        <w:t>. “Union Democracy in Today’s Labor Movement”. Labor Studies Journal 2022, Vol. 47(2) 109–136</w:t>
      </w:r>
    </w:p>
    <w:p w14:paraId="251E0EDF" w14:textId="77777777" w:rsidR="00C37B30" w:rsidRPr="004A647A" w:rsidRDefault="00C37B30" w:rsidP="00C37B30">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0D2D55E9" w14:textId="77777777" w:rsidR="00C37B30" w:rsidRPr="004A647A" w:rsidRDefault="00C37B30" w:rsidP="00C37B30">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1F457768" w14:textId="77777777" w:rsidR="00C37B30" w:rsidRPr="004A647A" w:rsidRDefault="00C37B30" w:rsidP="00C37B30">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47028741" w14:textId="77777777" w:rsidR="00C37B30" w:rsidRPr="004A647A" w:rsidRDefault="00C37B30" w:rsidP="00C37B30">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470BA47A" w14:textId="77777777" w:rsidR="00C37B30" w:rsidRPr="004A647A" w:rsidRDefault="00C37B30" w:rsidP="00C37B30">
      <w:pPr>
        <w:rPr>
          <w:sz w:val="16"/>
        </w:rPr>
      </w:pPr>
      <w:r w:rsidRPr="004A647A">
        <w:rPr>
          <w:sz w:val="16"/>
        </w:rPr>
        <w:t>That is a disgraceful admission. Schumer was admitting that politicians do not speak the truth or stand for principle. Rather, they change their position when it serves their purposes.</w:t>
      </w:r>
    </w:p>
    <w:p w14:paraId="24B1AA53" w14:textId="77777777" w:rsidR="00C37B30" w:rsidRPr="004A647A" w:rsidRDefault="00C37B30" w:rsidP="00C37B30">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 xml:space="preserve">Why should truck drivers and bottle washers be allowed to make big decisions </w:t>
      </w:r>
      <w:r w:rsidRPr="004A647A">
        <w:rPr>
          <w:rStyle w:val="StyleUnderline"/>
        </w:rPr>
        <w:lastRenderedPageBreak/>
        <w:t>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4EDFE900" w14:textId="77777777" w:rsidR="00C37B30" w:rsidRPr="004A647A" w:rsidRDefault="00C37B30" w:rsidP="00C37B30">
      <w:pPr>
        <w:rPr>
          <w:sz w:val="16"/>
        </w:rPr>
      </w:pPr>
      <w:r w:rsidRPr="004A647A">
        <w:rPr>
          <w:sz w:val="16"/>
        </w:rPr>
        <w:t>Yet some variant of that idea exists within many unions. That is, the idea that the members are too stupid to run a large organization. Instead, only skilled, experienced leaders can do it.</w:t>
      </w:r>
    </w:p>
    <w:p w14:paraId="771CBDF6" w14:textId="24B08B71" w:rsidR="003E4FA0" w:rsidRPr="003E4FA0" w:rsidRDefault="00C37B30" w:rsidP="003E4FA0">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 xml:space="preserve">care about </w:t>
      </w:r>
      <w:proofErr w:type="gramStart"/>
      <w:r w:rsidRPr="004A647A">
        <w:rPr>
          <w:rStyle w:val="StyleUnderline"/>
          <w:highlight w:val="cyan"/>
        </w:rPr>
        <w:t>democracy</w:t>
      </w:r>
      <w:r w:rsidRPr="004A647A">
        <w:rPr>
          <w:sz w:val="16"/>
        </w:rPr>
        <w:t>, but</w:t>
      </w:r>
      <w:proofErr w:type="gramEnd"/>
      <w:r w:rsidRPr="004A647A">
        <w:rPr>
          <w:sz w:val="16"/>
        </w:rPr>
        <w:t xml:space="preserve">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0098F6B5" w14:textId="19C6B50F" w:rsidR="003E4FA0" w:rsidRDefault="003E4FA0" w:rsidP="003E4FA0">
      <w:pPr>
        <w:pStyle w:val="Heading4"/>
      </w:pPr>
      <w:r>
        <w:t>Strong workplace organizing is not inevitable. Membership is at an all-time low.</w:t>
      </w:r>
    </w:p>
    <w:p w14:paraId="073D3F65" w14:textId="77777777" w:rsidR="003E4FA0" w:rsidRPr="002A12E6" w:rsidRDefault="003E4FA0" w:rsidP="003E4FA0">
      <w:r w:rsidRPr="00D32734">
        <w:rPr>
          <w:rStyle w:val="Style13ptBold"/>
        </w:rPr>
        <w:t>Statistica 25</w:t>
      </w:r>
      <w:r>
        <w:t xml:space="preserve">. Research department composed of experts. “Rate of union membership of employees in the United States from 1983 to 2024.” 11-28-2025. </w:t>
      </w:r>
      <w:r w:rsidRPr="00D32734">
        <w:t>https://www.statista.com/statistics/195349/union-membership-rate-of-employees-in-the-us-since-2000/?srsltid=AfmBOopujX1VJ71LVW9c7zjQKxTeZoaE9bBv9SIF6pTu1sW8M-vbkN-M</w:t>
      </w:r>
    </w:p>
    <w:p w14:paraId="53B5BDAA" w14:textId="77777777" w:rsidR="003E4FA0" w:rsidRPr="002A12E6" w:rsidRDefault="003E4FA0" w:rsidP="003E4FA0">
      <w:pPr>
        <w:rPr>
          <w:sz w:val="16"/>
        </w:rPr>
      </w:pPr>
      <w:r w:rsidRPr="00EE1202">
        <w:rPr>
          <w:rStyle w:val="StyleUnderline"/>
          <w:highlight w:val="cyan"/>
        </w:rPr>
        <w:t>Union membership</w:t>
      </w:r>
      <w:r w:rsidRPr="002A12E6">
        <w:rPr>
          <w:rStyle w:val="StyleUnderline"/>
        </w:rPr>
        <w:t xml:space="preserve"> has been </w:t>
      </w:r>
      <w:r w:rsidRPr="00D32734">
        <w:rPr>
          <w:rStyle w:val="Emphasis"/>
        </w:rPr>
        <w:t>declining</w:t>
      </w:r>
      <w:r w:rsidRPr="002A12E6">
        <w:rPr>
          <w:rStyle w:val="StyleUnderline"/>
        </w:rPr>
        <w:t xml:space="preserve"> since </w:t>
      </w:r>
      <w:proofErr w:type="gramStart"/>
      <w:r w:rsidRPr="00D32734">
        <w:rPr>
          <w:rStyle w:val="Emphasis"/>
        </w:rPr>
        <w:t>1983,</w:t>
      </w:r>
      <w:r w:rsidRPr="002A12E6">
        <w:rPr>
          <w:rStyle w:val="StyleUnderline"/>
        </w:rPr>
        <w:t xml:space="preserve"> and</w:t>
      </w:r>
      <w:proofErr w:type="gramEnd"/>
      <w:r w:rsidRPr="002A12E6">
        <w:rPr>
          <w:rStyle w:val="StyleUnderline"/>
        </w:rPr>
        <w:t xml:space="preserve"> </w:t>
      </w:r>
      <w:r w:rsidRPr="00EE1202">
        <w:rPr>
          <w:rStyle w:val="StyleUnderline"/>
          <w:highlight w:val="cyan"/>
        </w:rPr>
        <w:t xml:space="preserve">reached a </w:t>
      </w:r>
      <w:r w:rsidRPr="00EE1202">
        <w:rPr>
          <w:rStyle w:val="Emphasis"/>
          <w:highlight w:val="cyan"/>
        </w:rPr>
        <w:t>historic low</w:t>
      </w:r>
      <w:r w:rsidRPr="002A12E6">
        <w:rPr>
          <w:rStyle w:val="StyleUnderline"/>
        </w:rPr>
        <w:t xml:space="preserve"> </w:t>
      </w:r>
      <w:r w:rsidRPr="002A12E6">
        <w:rPr>
          <w:sz w:val="16"/>
        </w:rPr>
        <w:t xml:space="preserve">in 2024. There was a slight rise in 2020, but this has been attributed to union members being less likely to lose their jobs during the COVID-19 pandemic. In 2024, the rate of union membership declined again to </w:t>
      </w:r>
      <w:r w:rsidRPr="00EE1202">
        <w:rPr>
          <w:rStyle w:val="Emphasis"/>
          <w:highlight w:val="cyan"/>
        </w:rPr>
        <w:t>9</w:t>
      </w:r>
      <w:r w:rsidRPr="00D32734">
        <w:rPr>
          <w:rStyle w:val="StyleUnderline"/>
        </w:rPr>
        <w:t xml:space="preserve">.9 </w:t>
      </w:r>
      <w:r w:rsidRPr="00EE1202">
        <w:rPr>
          <w:rStyle w:val="Emphasis"/>
          <w:highlight w:val="cyan"/>
        </w:rPr>
        <w:t>percent</w:t>
      </w:r>
      <w:r w:rsidRPr="002A12E6">
        <w:rPr>
          <w:sz w:val="16"/>
        </w:rPr>
        <w:t>. Despite this constant decline, the number of workers represented by a union increased in 2023.</w:t>
      </w:r>
    </w:p>
    <w:p w14:paraId="19B38C16" w14:textId="77777777" w:rsidR="003E4FA0" w:rsidRPr="002A4518" w:rsidRDefault="003E4FA0" w:rsidP="00C37B30">
      <w:pPr>
        <w:rPr>
          <w:u w:val="single"/>
        </w:rPr>
      </w:pPr>
    </w:p>
    <w:p w14:paraId="6AA7525D" w14:textId="77777777" w:rsidR="00C37B30" w:rsidRPr="008554CB" w:rsidRDefault="00C37B30" w:rsidP="00C37B30">
      <w:pPr>
        <w:pStyle w:val="Heading4"/>
      </w:pPr>
      <w:r>
        <w:t xml:space="preserve">All their </w:t>
      </w:r>
      <w:proofErr w:type="spellStart"/>
      <w:r>
        <w:t>financialisation</w:t>
      </w:r>
      <w:proofErr w:type="spellEnd"/>
      <w:r>
        <w:t xml:space="preserve"> impacts rely on alternate solvency – public policy, macroprudential factors, etc. – NONE of it can be constrained by stronger bankers. The ONLY causal solvency is Bui 17, which talks about default risk GLOBALLY – irrelevant to US. In fact, 1NC Payne is a NEG card – </w:t>
      </w:r>
      <w:proofErr w:type="gramStart"/>
      <w:r>
        <w:t>says</w:t>
      </w:r>
      <w:proofErr w:type="gramEnd"/>
      <w:r>
        <w:t xml:space="preserve"> US has uniquely fragmented financial system that hamper </w:t>
      </w:r>
      <w:proofErr w:type="spellStart"/>
      <w:r>
        <w:t>unionisation</w:t>
      </w:r>
      <w:proofErr w:type="spellEnd"/>
      <w:r>
        <w:t xml:space="preserve">. Workers have perversive incentives to upsell for commission. </w:t>
      </w:r>
    </w:p>
    <w:p w14:paraId="300F98DF" w14:textId="77777777" w:rsidR="00C37B30" w:rsidRPr="00457F0D" w:rsidRDefault="00C37B30" w:rsidP="00C37B30">
      <w:pPr>
        <w:spacing w:line="256" w:lineRule="auto"/>
        <w:rPr>
          <w:rFonts w:eastAsia="Aptos"/>
          <w:sz w:val="16"/>
        </w:rPr>
      </w:pPr>
    </w:p>
    <w:p w14:paraId="7DAD89D8" w14:textId="6163FD9F" w:rsidR="00C37B30" w:rsidRDefault="00C37B30" w:rsidP="00C37B30">
      <w:pPr>
        <w:pStyle w:val="Heading2"/>
      </w:pPr>
      <w:r>
        <w:lastRenderedPageBreak/>
        <w:t xml:space="preserve">Advantage </w:t>
      </w:r>
    </w:p>
    <w:p w14:paraId="058E0BEC" w14:textId="604AE777" w:rsidR="00C37B30" w:rsidRDefault="00C37B30" w:rsidP="00C37B30">
      <w:pPr>
        <w:pStyle w:val="Heading4"/>
      </w:pPr>
      <w:r>
        <w:t xml:space="preserve">No </w:t>
      </w:r>
      <w:r w:rsidR="0093672B">
        <w:t xml:space="preserve">Black Swan Impact </w:t>
      </w:r>
      <w:r>
        <w:t xml:space="preserve">– Emory reads </w:t>
      </w:r>
      <w:r w:rsidRPr="00457F0D">
        <w:rPr>
          <w:highlight w:val="yellow"/>
        </w:rPr>
        <w:t>YELLOW</w:t>
      </w:r>
      <w:r>
        <w:t xml:space="preserve"> </w:t>
      </w:r>
    </w:p>
    <w:p w14:paraId="356C1827" w14:textId="77777777" w:rsidR="00C37B30" w:rsidRDefault="00C37B30" w:rsidP="00C37B30">
      <w:r>
        <w:rPr>
          <w:rStyle w:val="Style13ptBold"/>
        </w:rPr>
        <w:t>1NC W</w:t>
      </w:r>
      <w:r w:rsidRPr="006D58E4">
        <w:rPr>
          <w:rStyle w:val="Style13ptBold"/>
        </w:rPr>
        <w:t xml:space="preserve">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w:t>
      </w:r>
      <w:proofErr w:type="spellStart"/>
      <w:r>
        <w:t>njn</w:t>
      </w:r>
      <w:proofErr w:type="spellEnd"/>
      <w:r>
        <w:t>]</w:t>
      </w:r>
    </w:p>
    <w:p w14:paraId="0EE76B95" w14:textId="77777777" w:rsidR="00C37B30" w:rsidRPr="002F0131" w:rsidRDefault="00C37B30" w:rsidP="00C37B30">
      <w:pPr>
        <w:rPr>
          <w:sz w:val="16"/>
        </w:rPr>
      </w:pPr>
      <w:r w:rsidRPr="002F0131">
        <w:rPr>
          <w:rStyle w:val="StyleUnderline"/>
        </w:rPr>
        <w:t xml:space="preserve">The </w:t>
      </w:r>
      <w:r w:rsidRPr="00457F0D">
        <w:rPr>
          <w:rStyle w:val="StyleUnderline"/>
          <w:highlight w:val="yellow"/>
        </w:rPr>
        <w:t xml:space="preserve">most </w:t>
      </w:r>
      <w:r w:rsidRPr="00457F0D">
        <w:rPr>
          <w:rStyle w:val="Emphasis"/>
          <w:highlight w:val="yellow"/>
        </w:rPr>
        <w:t>significant</w:t>
      </w:r>
      <w:r w:rsidRPr="00457F0D">
        <w:rPr>
          <w:rStyle w:val="StyleUnderline"/>
          <w:highlight w:val="yellow"/>
        </w:rPr>
        <w:t xml:space="preserve"> challenges</w:t>
      </w:r>
      <w:r w:rsidRPr="002F0131">
        <w:rPr>
          <w:sz w:val="16"/>
        </w:rPr>
        <w:t xml:space="preserve"> can </w:t>
      </w:r>
      <w:r w:rsidRPr="00457F0D">
        <w:rPr>
          <w:rStyle w:val="StyleUnderline"/>
          <w:highlight w:val="yellow"/>
        </w:rPr>
        <w:t>arise</w:t>
      </w:r>
      <w:r w:rsidRPr="002F0131">
        <w:rPr>
          <w:rStyle w:val="StyleUnderline"/>
        </w:rPr>
        <w:t xml:space="preserve"> </w:t>
      </w:r>
      <w:r w:rsidRPr="00457F0D">
        <w:rPr>
          <w:rStyle w:val="StyleUnderline"/>
          <w:highlight w:val="yellow"/>
        </w:rPr>
        <w:t>in</w:t>
      </w:r>
      <w:r w:rsidRPr="002F0131">
        <w:rPr>
          <w:rStyle w:val="StyleUnderline"/>
        </w:rPr>
        <w:t xml:space="preserve"> terms of wider </w:t>
      </w:r>
      <w:r w:rsidRPr="00457F0D">
        <w:rPr>
          <w:rStyle w:val="Emphasis"/>
          <w:highlight w:val="yellow"/>
        </w:rPr>
        <w:t>external</w:t>
      </w:r>
      <w:r w:rsidRPr="00457F0D">
        <w:rPr>
          <w:rStyle w:val="StyleUnderline"/>
          <w:highlight w:val="yellow"/>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w:t>
      </w:r>
      <w:proofErr w:type="spellStart"/>
      <w:r w:rsidRPr="002F0131">
        <w:rPr>
          <w:sz w:val="16"/>
        </w:rPr>
        <w:t>exo</w:t>
      </w:r>
      <w:proofErr w:type="spellEnd"/>
      <w:r w:rsidRPr="002F0131">
        <w:rPr>
          <w:sz w:val="16"/>
        </w:rPr>
        <w:t xml:space="preserve">-systemic, or ultra-systemic, rather than endo-systemic threats which require a separate </w:t>
      </w:r>
      <w:proofErr w:type="spellStart"/>
      <w:r w:rsidRPr="002F0131">
        <w:rPr>
          <w:sz w:val="16"/>
        </w:rPr>
        <w:t>exo</w:t>
      </w:r>
      <w:proofErr w:type="spellEnd"/>
      <w:r w:rsidRPr="002F0131">
        <w:rPr>
          <w:sz w:val="16"/>
        </w:rPr>
        <w:t xml:space="preserve">-prudential approach. These originate outside the economy and financial system and may have no common connections or relationships, although, </w:t>
      </w:r>
      <w:r w:rsidRPr="009508CD">
        <w:rPr>
          <w:rStyle w:val="Emphasis"/>
          <w:highlight w:val="yellow"/>
        </w:rPr>
        <w:t>disturbance</w:t>
      </w:r>
      <w:r w:rsidRPr="009508CD">
        <w:rPr>
          <w:rStyle w:val="StyleUnderline"/>
          <w:highlight w:val="yellow"/>
        </w:rPr>
        <w:t xml:space="preserve"> in</w:t>
      </w:r>
      <w:r w:rsidRPr="002F0131">
        <w:rPr>
          <w:rStyle w:val="StyleUnderline"/>
        </w:rPr>
        <w:t xml:space="preserve"> </w:t>
      </w:r>
      <w:r w:rsidRPr="009508CD">
        <w:rPr>
          <w:rStyle w:val="StyleUnderline"/>
          <w:highlight w:val="yellow"/>
        </w:rPr>
        <w:t xml:space="preserve">this </w:t>
      </w:r>
      <w:proofErr w:type="spellStart"/>
      <w:r w:rsidRPr="009508CD">
        <w:rPr>
          <w:rStyle w:val="Emphasis"/>
          <w:highlight w:val="yellow"/>
        </w:rPr>
        <w:t>exo</w:t>
      </w:r>
      <w:proofErr w:type="spellEnd"/>
      <w:r w:rsidRPr="009508CD">
        <w:rPr>
          <w:rStyle w:val="Emphasis"/>
          <w:highlight w:val="yellow"/>
        </w:rPr>
        <w:t>-systemic</w:t>
      </w:r>
      <w:r w:rsidRPr="002F0131">
        <w:rPr>
          <w:rStyle w:val="StyleUnderline"/>
        </w:rPr>
        <w:t xml:space="preserve"> sphere may have a </w:t>
      </w:r>
      <w:r w:rsidRPr="002F0131">
        <w:rPr>
          <w:rStyle w:val="Emphasis"/>
        </w:rPr>
        <w:t>fundamental</w:t>
      </w:r>
      <w:r w:rsidRPr="002F0131">
        <w:rPr>
          <w:rStyle w:val="StyleUnderline"/>
        </w:rPr>
        <w:t xml:space="preserve"> </w:t>
      </w:r>
      <w:r w:rsidRPr="009508CD">
        <w:rPr>
          <w:rStyle w:val="StyleUnderline"/>
          <w:highlight w:val="yellow"/>
        </w:rPr>
        <w:t>impact</w:t>
      </w:r>
      <w:r w:rsidRPr="002F0131">
        <w:rPr>
          <w:rStyle w:val="StyleUnderline"/>
        </w:rPr>
        <w:t xml:space="preserve"> </w:t>
      </w:r>
      <w:r w:rsidRPr="002F0131">
        <w:rPr>
          <w:rStyle w:val="StyleUnderline"/>
          <w:highlight w:val="cyan"/>
        </w:rPr>
        <w:t>on</w:t>
      </w:r>
      <w:r w:rsidRPr="002F0131">
        <w:rPr>
          <w:rStyle w:val="StyleUnderline"/>
        </w:rPr>
        <w:t xml:space="preserve"> </w:t>
      </w:r>
      <w:r w:rsidRPr="009508CD">
        <w:rPr>
          <w:rStyle w:val="StyleUnderline"/>
          <w:highlight w:val="yellow"/>
        </w:rPr>
        <w:t xml:space="preserve">financial </w:t>
      </w:r>
      <w:r w:rsidRPr="009508CD">
        <w:rPr>
          <w:rStyle w:val="Emphasis"/>
          <w:highlight w:val="yellow"/>
        </w:rPr>
        <w:t>markets</w:t>
      </w:r>
      <w:r w:rsidRPr="002F0131">
        <w:rPr>
          <w:rStyle w:val="StyleUnderline"/>
        </w:rPr>
        <w:t xml:space="preserve"> and </w:t>
      </w:r>
      <w:proofErr w:type="gramStart"/>
      <w:r w:rsidRPr="002F0131">
        <w:rPr>
          <w:rStyle w:val="Emphasis"/>
        </w:rPr>
        <w:t>society</w:t>
      </w:r>
      <w:r w:rsidRPr="002F0131">
        <w:rPr>
          <w:sz w:val="16"/>
        </w:rPr>
        <w:t xml:space="preserve"> as a whole</w:t>
      </w:r>
      <w:proofErr w:type="gramEnd"/>
      <w:r w:rsidRPr="002F0131">
        <w:rPr>
          <w:sz w:val="16"/>
        </w:rPr>
        <w:t xml:space="preserv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w:t>
      </w:r>
      <w:proofErr w:type="spellStart"/>
      <w:r w:rsidRPr="002F0131">
        <w:rPr>
          <w:rStyle w:val="StyleUnderline"/>
        </w:rPr>
        <w:t>exo</w:t>
      </w:r>
      <w:proofErr w:type="spellEnd"/>
      <w:r w:rsidRPr="002F0131">
        <w:rPr>
          <w:rStyle w:val="StyleUnderline"/>
        </w:rPr>
        <w:t xml:space="preserve">-systemic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5F16FDAE" w14:textId="77777777" w:rsidR="00C37B30" w:rsidRPr="002F0131" w:rsidRDefault="00C37B30" w:rsidP="00C37B30">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w:t>
      </w:r>
      <w:proofErr w:type="gramStart"/>
      <w:r w:rsidRPr="002F0131">
        <w:rPr>
          <w:rStyle w:val="StyleUnderline"/>
        </w:rPr>
        <w:t>in light of</w:t>
      </w:r>
      <w:proofErr w:type="gramEnd"/>
      <w:r w:rsidRPr="002F0131">
        <w:rPr>
          <w:rStyle w:val="StyleUnderline"/>
        </w:rPr>
        <w:t xml:space="preserve">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w:t>
      </w:r>
      <w:proofErr w:type="spellStart"/>
      <w:r w:rsidRPr="002F0131">
        <w:rPr>
          <w:sz w:val="16"/>
        </w:rPr>
        <w:t>supercoins</w:t>
      </w:r>
      <w:proofErr w:type="spellEnd"/>
      <w:r w:rsidRPr="002F0131">
        <w:rPr>
          <w:sz w:val="16"/>
        </w:rPr>
        <w:t xml:space="preserve"> and global internet or software applications (</w:t>
      </w:r>
      <w:proofErr w:type="spellStart"/>
      <w:r w:rsidRPr="002F0131">
        <w:rPr>
          <w:sz w:val="16"/>
        </w:rPr>
        <w:t>superapps</w:t>
      </w:r>
      <w:proofErr w:type="spellEnd"/>
      <w:r w:rsidRPr="002F0131">
        <w:rPr>
          <w:sz w:val="16"/>
        </w:rPr>
        <w:t xml:space="preserve">),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proofErr w:type="spellStart"/>
      <w:r w:rsidRPr="002F0131">
        <w:rPr>
          <w:rStyle w:val="Emphasis"/>
        </w:rPr>
        <w:t>exo</w:t>
      </w:r>
      <w:proofErr w:type="spellEnd"/>
      <w:r w:rsidRPr="002F0131">
        <w:rPr>
          <w:rStyle w:val="Emphasis"/>
        </w:rPr>
        <w:t>-prudential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w:t>
      </w:r>
      <w:proofErr w:type="spellStart"/>
      <w:r w:rsidRPr="002F0131">
        <w:rPr>
          <w:sz w:val="16"/>
        </w:rPr>
        <w:t>ExoTech</w:t>
      </w:r>
      <w:proofErr w:type="spellEnd"/>
      <w:r w:rsidRPr="002F0131">
        <w:rPr>
          <w:sz w:val="16"/>
        </w:rPr>
        <w:t>’) may be designed and developed to contain such exogenous threats.</w:t>
      </w:r>
    </w:p>
    <w:p w14:paraId="100EF227" w14:textId="77777777" w:rsidR="00C37B30" w:rsidRPr="002F0131" w:rsidRDefault="00C37B30" w:rsidP="00C37B30">
      <w:r w:rsidRPr="002F0131">
        <w:t>&lt;&lt;TEXT CONDENSED, NONE OMITTED&gt;&gt;</w:t>
      </w:r>
    </w:p>
    <w:p w14:paraId="286C71E6" w14:textId="77777777" w:rsidR="00C37B30" w:rsidRDefault="00C37B30" w:rsidP="00C37B30">
      <w:pPr>
        <w:pStyle w:val="Heading4"/>
      </w:pPr>
      <w:r>
        <w:t xml:space="preserve">This also means AFF </w:t>
      </w:r>
      <w:proofErr w:type="spellStart"/>
      <w:proofErr w:type="gramStart"/>
      <w:r>
        <w:t>cant</w:t>
      </w:r>
      <w:proofErr w:type="spellEnd"/>
      <w:proofErr w:type="gramEnd"/>
      <w:r>
        <w:t xml:space="preserve"> solve their own impacts! Risk factors beyond banker control. </w:t>
      </w:r>
    </w:p>
    <w:p w14:paraId="635A5314" w14:textId="77777777" w:rsidR="00C37B30" w:rsidRDefault="00C37B30" w:rsidP="00C37B30"/>
    <w:p w14:paraId="1B320DE5" w14:textId="77777777" w:rsidR="00C37B30" w:rsidRDefault="00C37B30" w:rsidP="00C37B30">
      <w:pPr>
        <w:pStyle w:val="Heading4"/>
      </w:pPr>
      <w:r>
        <w:t xml:space="preserve">AT Supply chains: exogenous shocks </w:t>
      </w:r>
      <w:proofErr w:type="spellStart"/>
      <w:proofErr w:type="gramStart"/>
      <w:r>
        <w:t>cant</w:t>
      </w:r>
      <w:proofErr w:type="spellEnd"/>
      <w:proofErr w:type="gramEnd"/>
      <w:r>
        <w:t xml:space="preserve"> be contained by CBR – too slow! </w:t>
      </w:r>
    </w:p>
    <w:p w14:paraId="6A4BC5AF" w14:textId="6EE3333A" w:rsidR="00C37B30" w:rsidRPr="008554CB" w:rsidRDefault="00C37B30" w:rsidP="00C37B30">
      <w:pPr>
        <w:pStyle w:val="Heading3"/>
      </w:pPr>
      <w:r>
        <w:lastRenderedPageBreak/>
        <w:t>AT: Transition Wars</w:t>
      </w:r>
    </w:p>
    <w:p w14:paraId="319BE71C" w14:textId="77777777" w:rsidR="00C30E15" w:rsidRPr="001139C4" w:rsidRDefault="00C30E15" w:rsidP="00C30E15">
      <w:pPr>
        <w:pStyle w:val="Heading4"/>
        <w:rPr>
          <w:rFonts w:cs="Arial"/>
        </w:rPr>
      </w:pPr>
      <w:r w:rsidRPr="001139C4">
        <w:rPr>
          <w:rFonts w:cs="Arial"/>
        </w:rPr>
        <w:t xml:space="preserve">No </w:t>
      </w:r>
      <w:r>
        <w:rPr>
          <w:rFonts w:cs="Arial"/>
        </w:rPr>
        <w:t xml:space="preserve">transition war from Economic Decline. </w:t>
      </w:r>
    </w:p>
    <w:p w14:paraId="2756F970" w14:textId="77777777" w:rsidR="00C37B30" w:rsidRPr="001139C4" w:rsidRDefault="00C37B30" w:rsidP="00C37B30">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4EAC0DA3" w14:textId="77777777" w:rsidR="00C37B30" w:rsidRPr="001139C4" w:rsidRDefault="00C37B30" w:rsidP="00C37B30">
      <w:pPr>
        <w:rPr>
          <w:sz w:val="16"/>
        </w:rPr>
      </w:pPr>
      <w:r w:rsidRPr="001139C4">
        <w:rPr>
          <w:sz w:val="16"/>
        </w:rPr>
        <w:t xml:space="preserve">On balance, however, I do </w:t>
      </w:r>
      <w:r w:rsidRPr="001C152D">
        <w:rPr>
          <w:rStyle w:val="StyleUnderline"/>
          <w:highlight w:val="cyan"/>
        </w:rPr>
        <w:t>not</w:t>
      </w:r>
      <w:r w:rsidRPr="001139C4">
        <w:rPr>
          <w:sz w:val="16"/>
        </w:rPr>
        <w:t xml:space="preserve"> think that </w:t>
      </w:r>
      <w:r w:rsidRPr="001C152D">
        <w:rPr>
          <w:rStyle w:val="StyleUnderline"/>
          <w:highlight w:val="cyan"/>
        </w:rPr>
        <w:t>even</w:t>
      </w:r>
      <w:r w:rsidRPr="001139C4">
        <w:rPr>
          <w:sz w:val="16"/>
        </w:rPr>
        <w:t xml:space="preserve"> the </w:t>
      </w:r>
      <w:r w:rsidRPr="001C152D">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C152D">
        <w:rPr>
          <w:rStyle w:val="StyleUnderline"/>
          <w:highlight w:val="cyan"/>
        </w:rPr>
        <w:t>impact</w:t>
      </w:r>
      <w:r w:rsidRPr="001139C4">
        <w:rPr>
          <w:sz w:val="16"/>
        </w:rPr>
        <w:t xml:space="preserve"> on the </w:t>
      </w:r>
      <w:r w:rsidRPr="001C152D">
        <w:rPr>
          <w:rStyle w:val="Emphasis"/>
          <w:highlight w:val="cyan"/>
        </w:rPr>
        <w:t>likelihood of war</w:t>
      </w:r>
      <w:r w:rsidRPr="001139C4">
        <w:rPr>
          <w:sz w:val="16"/>
        </w:rPr>
        <w:t xml:space="preserve">. Why? </w:t>
      </w:r>
      <w:proofErr w:type="gramStart"/>
      <w:r w:rsidRPr="001139C4">
        <w:rPr>
          <w:sz w:val="16"/>
        </w:rPr>
        <w:t>First of all</w:t>
      </w:r>
      <w:proofErr w:type="gramEnd"/>
      <w:r w:rsidRPr="001139C4">
        <w:rPr>
          <w:sz w:val="16"/>
        </w:rPr>
        <w:t xml:space="preserve">,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tates</w:t>
      </w:r>
      <w:r w:rsidRPr="001139C4">
        <w:rPr>
          <w:sz w:val="16"/>
        </w:rPr>
        <w:t xml:space="preserve"> has </w:t>
      </w:r>
      <w:r w:rsidRPr="001C152D">
        <w:rPr>
          <w:rStyle w:val="StyleUnderline"/>
          <w:highlight w:val="cyan"/>
        </w:rPr>
        <w:t xml:space="preserve">suffered </w:t>
      </w:r>
      <w:r w:rsidRPr="001C152D">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C152D">
        <w:rPr>
          <w:rStyle w:val="StyleUnderline"/>
          <w:highlight w:val="cyan"/>
        </w:rPr>
        <w:t>yet</w:t>
      </w:r>
      <w:r w:rsidRPr="001139C4">
        <w:rPr>
          <w:sz w:val="16"/>
        </w:rPr>
        <w:t xml:space="preserve"> it has </w:t>
      </w:r>
      <w:r w:rsidRPr="001C152D">
        <w:rPr>
          <w:rStyle w:val="StyleUnderline"/>
          <w:highlight w:val="cyan"/>
        </w:rPr>
        <w:t>fought</w:t>
      </w:r>
      <w:r w:rsidRPr="001139C4">
        <w:rPr>
          <w:rStyle w:val="StyleUnderline"/>
        </w:rPr>
        <w:t xml:space="preserve"> perhaps </w:t>
      </w:r>
      <w:r w:rsidRPr="001C152D">
        <w:rPr>
          <w:rStyle w:val="StyleUnderline"/>
          <w:highlight w:val="cyan"/>
        </w:rPr>
        <w:t>20</w:t>
      </w:r>
      <w:r w:rsidRPr="001139C4">
        <w:rPr>
          <w:rStyle w:val="StyleUnderline"/>
        </w:rPr>
        <w:t xml:space="preserve"> interstate </w:t>
      </w:r>
      <w:r w:rsidRPr="001C152D">
        <w:rPr>
          <w:rStyle w:val="StyleUnderline"/>
          <w:highlight w:val="cyan"/>
        </w:rPr>
        <w:t>wars</w:t>
      </w:r>
      <w:r w:rsidRPr="001139C4">
        <w:rPr>
          <w:sz w:val="16"/>
        </w:rPr>
        <w:t xml:space="preserve">, most of them </w:t>
      </w:r>
      <w:r w:rsidRPr="001C152D">
        <w:rPr>
          <w:rStyle w:val="StyleUnderline"/>
          <w:highlight w:val="cyan"/>
        </w:rPr>
        <w:t>unrelated to the</w:t>
      </w:r>
      <w:r w:rsidRPr="001139C4">
        <w:rPr>
          <w:rStyle w:val="StyleUnderline"/>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p>
    <w:p w14:paraId="3993F8C9" w14:textId="77777777" w:rsidR="00C37B30" w:rsidRPr="001139C4" w:rsidRDefault="00C37B30" w:rsidP="00C37B30">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C152D">
        <w:rPr>
          <w:rStyle w:val="StyleUnderline"/>
          <w:highlight w:val="cyan"/>
        </w:rPr>
        <w:t>leaders avoid war when they are convinced it will</w:t>
      </w:r>
      <w:r w:rsidRPr="001139C4">
        <w:rPr>
          <w:rStyle w:val="StyleUnderline"/>
        </w:rPr>
        <w:t xml:space="preserve"> be </w:t>
      </w:r>
      <w:r w:rsidRPr="001C152D">
        <w:rPr>
          <w:rStyle w:val="Emphasis"/>
          <w:highlight w:val="cyan"/>
        </w:rPr>
        <w:t>long</w:t>
      </w:r>
      <w:r w:rsidRPr="001139C4">
        <w:rPr>
          <w:sz w:val="16"/>
        </w:rPr>
        <w:t xml:space="preserve">, </w:t>
      </w:r>
      <w:r w:rsidRPr="001C152D">
        <w:rPr>
          <w:rStyle w:val="Emphasis"/>
          <w:highlight w:val="cyan"/>
        </w:rPr>
        <w:t>bloody</w:t>
      </w:r>
      <w:r w:rsidRPr="001139C4">
        <w:rPr>
          <w:sz w:val="16"/>
        </w:rPr>
        <w:t xml:space="preserve">, </w:t>
      </w:r>
      <w:r w:rsidRPr="001C152D">
        <w:rPr>
          <w:rStyle w:val="Emphasis"/>
          <w:highlight w:val="cyan"/>
        </w:rPr>
        <w:t>costly</w:t>
      </w:r>
      <w:r w:rsidRPr="001139C4">
        <w:rPr>
          <w:sz w:val="16"/>
        </w:rPr>
        <w:t xml:space="preserve">, </w:t>
      </w:r>
      <w:r w:rsidRPr="001139C4">
        <w:rPr>
          <w:rStyle w:val="StyleUnderline"/>
        </w:rPr>
        <w:t xml:space="preserve">and </w:t>
      </w:r>
      <w:r w:rsidRPr="001C152D">
        <w:rPr>
          <w:rStyle w:val="Emphasis"/>
          <w:highlight w:val="cyan"/>
        </w:rPr>
        <w:t>uncertain</w:t>
      </w:r>
      <w:r w:rsidRPr="001139C4">
        <w:rPr>
          <w:sz w:val="16"/>
        </w:rPr>
        <w:t xml:space="preserve">. To choose war, political leaders </w:t>
      </w:r>
      <w:proofErr w:type="gramStart"/>
      <w:r w:rsidRPr="001139C4">
        <w:rPr>
          <w:sz w:val="16"/>
        </w:rPr>
        <w:t>have to</w:t>
      </w:r>
      <w:proofErr w:type="gramEnd"/>
      <w:r w:rsidRPr="001139C4">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1139C4">
        <w:rPr>
          <w:sz w:val="16"/>
        </w:rPr>
        <w:t>in order to</w:t>
      </w:r>
      <w:proofErr w:type="gramEnd"/>
      <w:r w:rsidRPr="001139C4">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CBC174D" w14:textId="77777777" w:rsidR="00C37B30" w:rsidRPr="001139C4" w:rsidRDefault="00C37B30" w:rsidP="00C37B30">
      <w:pPr>
        <w:rPr>
          <w:sz w:val="16"/>
        </w:rPr>
      </w:pPr>
      <w:r w:rsidRPr="001139C4">
        <w:rPr>
          <w:sz w:val="16"/>
        </w:rPr>
        <w:t xml:space="preserve">The fact that each of these leaders miscalculated badly does not alter the main point: </w:t>
      </w:r>
      <w:r w:rsidRPr="001C152D">
        <w:rPr>
          <w:rStyle w:val="StyleUnderline"/>
          <w:highlight w:val="cyan"/>
        </w:rPr>
        <w:t>No matter</w:t>
      </w:r>
      <w:r w:rsidRPr="001139C4">
        <w:rPr>
          <w:rStyle w:val="StyleUnderline"/>
        </w:rPr>
        <w:t xml:space="preserve"> what a </w:t>
      </w:r>
      <w:r w:rsidRPr="001139C4">
        <w:rPr>
          <w:rStyle w:val="Emphasis"/>
        </w:rPr>
        <w:t xml:space="preserve">country’s </w:t>
      </w:r>
      <w:r w:rsidRPr="001C152D">
        <w:rPr>
          <w:rStyle w:val="Emphasis"/>
          <w:highlight w:val="cyan"/>
        </w:rPr>
        <w:t>economic condition</w:t>
      </w:r>
      <w:r w:rsidRPr="001139C4">
        <w:rPr>
          <w:rStyle w:val="StyleUnderline"/>
        </w:rPr>
        <w:t xml:space="preserve"> might be</w:t>
      </w:r>
      <w:r w:rsidRPr="001139C4">
        <w:rPr>
          <w:sz w:val="16"/>
        </w:rPr>
        <w:t xml:space="preserve">, its </w:t>
      </w:r>
      <w:r w:rsidRPr="001C152D">
        <w:rPr>
          <w:rStyle w:val="StyleUnderline"/>
          <w:highlight w:val="cyan"/>
        </w:rPr>
        <w:t>leaders</w:t>
      </w:r>
      <w:r w:rsidRPr="001139C4">
        <w:rPr>
          <w:rStyle w:val="StyleUnderline"/>
        </w:rPr>
        <w:t xml:space="preserve"> will </w:t>
      </w:r>
      <w:r w:rsidRPr="001C152D">
        <w:rPr>
          <w:rStyle w:val="StyleUnderline"/>
          <w:highlight w:val="cyan"/>
        </w:rPr>
        <w:t>not go to war unless they think they can do so quickly</w:t>
      </w:r>
      <w:r w:rsidRPr="001139C4">
        <w:rPr>
          <w:sz w:val="16"/>
        </w:rPr>
        <w:t xml:space="preserve">, </w:t>
      </w:r>
      <w:r w:rsidRPr="001C152D">
        <w:rPr>
          <w:rStyle w:val="StyleUnderline"/>
          <w:highlight w:val="cyan"/>
        </w:rPr>
        <w:t>cheaply</w:t>
      </w:r>
      <w:r w:rsidRPr="001139C4">
        <w:rPr>
          <w:sz w:val="16"/>
        </w:rPr>
        <w:t xml:space="preserve">, </w:t>
      </w:r>
      <w:r w:rsidRPr="001C152D">
        <w:rPr>
          <w:rStyle w:val="StyleUnderline"/>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56D6CE78" w14:textId="77777777" w:rsidR="00C37B30" w:rsidRPr="001139C4" w:rsidRDefault="00C37B30" w:rsidP="00C37B30">
      <w:pPr>
        <w:rPr>
          <w:sz w:val="16"/>
        </w:rPr>
      </w:pPr>
      <w:r w:rsidRPr="001139C4">
        <w:rPr>
          <w:sz w:val="16"/>
        </w:rPr>
        <w:t xml:space="preserve">Third, and most important, the </w:t>
      </w:r>
      <w:r w:rsidRPr="001C152D">
        <w:rPr>
          <w:rStyle w:val="Emphasis"/>
          <w:highlight w:val="cyan"/>
        </w:rPr>
        <w:t>primary motivation</w:t>
      </w:r>
      <w:r w:rsidRPr="001C152D">
        <w:rPr>
          <w:rStyle w:val="StyleUnderline"/>
          <w:highlight w:val="cyan"/>
        </w:rPr>
        <w:t xml:space="preserve"> for</w:t>
      </w:r>
      <w:r w:rsidRPr="001139C4">
        <w:rPr>
          <w:sz w:val="16"/>
        </w:rPr>
        <w:t xml:space="preserve"> most </w:t>
      </w:r>
      <w:r w:rsidRPr="001C152D">
        <w:rPr>
          <w:rStyle w:val="StyleUnderline"/>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StyleUnderline"/>
          <w:highlight w:val="cyan"/>
        </w:rPr>
        <w:t xml:space="preserve">not </w:t>
      </w:r>
      <w:r w:rsidRPr="001C152D">
        <w:rPr>
          <w:rStyle w:val="Emphasis"/>
          <w:highlight w:val="cyan"/>
        </w:rPr>
        <w:t>economic</w:t>
      </w:r>
      <w:r w:rsidRPr="001139C4">
        <w:rPr>
          <w:rStyle w:val="Emphasis"/>
        </w:rPr>
        <w:t xml:space="preserve"> gain</w:t>
      </w:r>
      <w:r w:rsidRPr="001139C4">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1139C4">
        <w:rPr>
          <w:sz w:val="16"/>
        </w:rPr>
        <w:t>confident</w:t>
      </w:r>
      <w:proofErr w:type="gramEnd"/>
      <w:r w:rsidRPr="001139C4">
        <w:rPr>
          <w:sz w:val="16"/>
        </w:rPr>
        <w:t xml:space="preserve">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StyleUnderline"/>
          <w:highlight w:val="cyan"/>
        </w:rPr>
        <w:t>started as</w:t>
      </w:r>
      <w:r w:rsidRPr="001139C4">
        <w:rPr>
          <w:sz w:val="16"/>
        </w:rPr>
        <w:t xml:space="preserve"> a </w:t>
      </w:r>
      <w:r w:rsidRPr="001C152D">
        <w:rPr>
          <w:rStyle w:val="StyleUnderline"/>
          <w:highlight w:val="cyan"/>
        </w:rPr>
        <w:t>preventive</w:t>
      </w:r>
      <w:r w:rsidRPr="001139C4">
        <w:rPr>
          <w:rStyle w:val="StyleUnderline"/>
        </w:rPr>
        <w:t xml:space="preserve"> war</w:t>
      </w:r>
      <w:r w:rsidRPr="001139C4">
        <w:rPr>
          <w:sz w:val="16"/>
        </w:rPr>
        <w:t xml:space="preserve">, </w:t>
      </w:r>
      <w:r w:rsidRPr="001C152D">
        <w:rPr>
          <w:rStyle w:val="StyleUnderline"/>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09BBC835" w14:textId="77777777" w:rsidR="00C37B30" w:rsidRPr="00115D6E" w:rsidRDefault="00C37B30" w:rsidP="00C37B30">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C152D">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C152D">
        <w:rPr>
          <w:rStyle w:val="StyleUnderline"/>
          <w:highlight w:val="cyan"/>
        </w:rPr>
        <w:t>not</w:t>
      </w:r>
      <w:r w:rsidRPr="001139C4">
        <w:rPr>
          <w:rStyle w:val="StyleUnderline"/>
        </w:rPr>
        <w:t xml:space="preserve"> likely to </w:t>
      </w:r>
      <w:r w:rsidRPr="001C152D">
        <w:rPr>
          <w:rStyle w:val="StyleUnderline"/>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360FFD0A" w14:textId="3118E705" w:rsidR="00C37B30" w:rsidRPr="00C37B30" w:rsidRDefault="00C37B30" w:rsidP="00C37B30">
      <w:pPr>
        <w:pStyle w:val="Analytic"/>
      </w:pPr>
      <w:r>
        <w:t xml:space="preserve">Growth </w:t>
      </w:r>
      <w:proofErr w:type="spellStart"/>
      <w:proofErr w:type="gramStart"/>
      <w:r>
        <w:t>cant</w:t>
      </w:r>
      <w:proofErr w:type="spellEnd"/>
      <w:proofErr w:type="gramEnd"/>
      <w:r>
        <w:t xml:space="preserve"> solve – cross-apply cap flow here </w:t>
      </w:r>
    </w:p>
    <w:p w14:paraId="55A72C24" w14:textId="2C3CDDA6" w:rsidR="00C37B30" w:rsidRDefault="00C37B30" w:rsidP="00C37B30">
      <w:pPr>
        <w:pStyle w:val="Heading4"/>
        <w:spacing w:before="30" w:line="278" w:lineRule="atLeast"/>
        <w:rPr>
          <w:rFonts w:cs="Calibri"/>
          <w:color w:val="000000"/>
          <w:szCs w:val="26"/>
        </w:rPr>
      </w:pPr>
      <w:r>
        <w:rPr>
          <w:rFonts w:cs="Calibri"/>
          <w:color w:val="000000"/>
          <w:szCs w:val="26"/>
        </w:rPr>
        <w:t>Hal Brands is a fascist propogandist funded by the arms industry – reject their scholarship.</w:t>
      </w:r>
    </w:p>
    <w:p w14:paraId="09554C9B" w14:textId="77777777" w:rsidR="00C37B30" w:rsidRDefault="00C37B30" w:rsidP="00C37B30">
      <w:pPr>
        <w:spacing w:after="120" w:line="235" w:lineRule="atLeast"/>
        <w:rPr>
          <w:color w:val="000000"/>
        </w:rPr>
      </w:pPr>
      <w:r>
        <w:rPr>
          <w:b/>
          <w:bCs/>
          <w:color w:val="000000"/>
          <w:sz w:val="26"/>
          <w:szCs w:val="26"/>
        </w:rPr>
        <w:t>Johnson 19</w:t>
      </w:r>
      <w:r>
        <w:rPr>
          <w:color w:val="000000"/>
        </w:rPr>
        <w:t xml:space="preserve"> [Adam Johnson is a contributing analyst for FAIR.org. Bloomberg’s </w:t>
      </w:r>
      <w:proofErr w:type="spellStart"/>
      <w:r>
        <w:rPr>
          <w:color w:val="000000"/>
        </w:rPr>
        <w:t>Armsmaker</w:t>
      </w:r>
      <w:proofErr w:type="spellEnd"/>
      <w:r>
        <w:rPr>
          <w:color w:val="000000"/>
        </w:rPr>
        <w:t>-Funded Columnist Wants You to Know: Military Spending Is Woke]</w:t>
      </w:r>
    </w:p>
    <w:p w14:paraId="28687C86" w14:textId="77777777" w:rsidR="00C37B30" w:rsidRPr="00C37B30" w:rsidRDefault="00C37B30" w:rsidP="00C37B30">
      <w:pPr>
        <w:spacing w:line="235" w:lineRule="atLeast"/>
        <w:rPr>
          <w:color w:val="000000"/>
          <w:sz w:val="16"/>
        </w:rPr>
      </w:pPr>
      <w:r w:rsidRPr="00C37B30">
        <w:rPr>
          <w:color w:val="000000"/>
          <w:sz w:val="16"/>
        </w:rPr>
        <w:t>You may not know it, but bloated Pentagon budgets are actually “progressive.” Or so says a recent opinion piece in Bloomberg News (3/17/19), “Progressives Should Learn to Love the Pentagon Budget,” by </w:t>
      </w:r>
      <w:r>
        <w:rPr>
          <w:color w:val="000000"/>
          <w:u w:val="single"/>
          <w:shd w:val="clear" w:color="auto" w:fill="FFFF00"/>
        </w:rPr>
        <w:t>Hal Brands</w:t>
      </w:r>
      <w:r>
        <w:rPr>
          <w:color w:val="000000"/>
          <w:u w:val="single"/>
        </w:rPr>
        <w:t>.</w:t>
      </w:r>
      <w:r w:rsidRPr="00C37B30">
        <w:rPr>
          <w:color w:val="000000"/>
          <w:sz w:val="16"/>
        </w:rPr>
        <w:t> Bloomberg identifies Brands as the “Henry Kissinger Distinguished Professor at Johns Hopkins University’s School of Advanced International Studies, and </w:t>
      </w:r>
      <w:r>
        <w:rPr>
          <w:color w:val="000000"/>
          <w:u w:val="single"/>
          <w:shd w:val="clear" w:color="auto" w:fill="FFFF00"/>
        </w:rPr>
        <w:t>senior fellow at the Center for Strategic and Budgetary Assessmen</w:t>
      </w:r>
      <w:r>
        <w:rPr>
          <w:color w:val="000000"/>
          <w:u w:val="single"/>
        </w:rPr>
        <w:t>ts.</w:t>
      </w:r>
      <w:r w:rsidRPr="00C37B30">
        <w:rPr>
          <w:color w:val="000000"/>
          <w:sz w:val="16"/>
        </w:rPr>
        <w:t>” “Kissinger” is ominous enough, but surely Center for Strategic and Budgetary Assessments is some innocuous, wonky academic institution, no? In a piece explicitly defending bloated military budgets, however, perhaps </w:t>
      </w:r>
      <w:r>
        <w:rPr>
          <w:color w:val="000000"/>
          <w:u w:val="single"/>
        </w:rPr>
        <w:t xml:space="preserve">it would be useful to know what exactly the “Center for Strategic and Budgetary Assessments” is. We can start by </w:t>
      </w:r>
      <w:r>
        <w:rPr>
          <w:color w:val="000000"/>
          <w:u w:val="single"/>
        </w:rPr>
        <w:lastRenderedPageBreak/>
        <w:t>reading this section taken directly from their website (unabridged): Below is a list of</w:t>
      </w:r>
      <w:r w:rsidRPr="00C37B30">
        <w:rPr>
          <w:color w:val="000000"/>
          <w:sz w:val="16"/>
        </w:rPr>
        <w:t> </w:t>
      </w:r>
      <w:r>
        <w:rPr>
          <w:color w:val="000000"/>
          <w:u w:val="single"/>
          <w:shd w:val="clear" w:color="auto" w:fill="FFFF00"/>
        </w:rPr>
        <w:t>organizations that have contributed to our efforts</w:t>
      </w:r>
      <w:r w:rsidRPr="00C37B30">
        <w:rPr>
          <w:color w:val="000000"/>
          <w:sz w:val="16"/>
        </w:rPr>
        <w:t> over the past three years. </w:t>
      </w:r>
      <w:r>
        <w:rPr>
          <w:color w:val="000000"/>
          <w:u w:val="single"/>
          <w:shd w:val="clear" w:color="auto" w:fill="FFFF00"/>
        </w:rPr>
        <w:t>Aerojet Rocketdyne</w:t>
      </w:r>
      <w:r w:rsidRPr="00C37B30">
        <w:rPr>
          <w:color w:val="000000"/>
          <w:sz w:val="16"/>
        </w:rPr>
        <w:t> </w:t>
      </w:r>
      <w:r>
        <w:rPr>
          <w:color w:val="000000"/>
          <w:u w:val="single"/>
        </w:rPr>
        <w:t>Army Strategic Studies Group Army War College Austal USA Australian Department of</w:t>
      </w:r>
      <w:r w:rsidRPr="00C37B30">
        <w:rPr>
          <w:color w:val="000000"/>
          <w:sz w:val="16"/>
        </w:rPr>
        <w:t> </w:t>
      </w:r>
      <w:proofErr w:type="spellStart"/>
      <w:r>
        <w:rPr>
          <w:color w:val="000000"/>
          <w:u w:val="single"/>
        </w:rPr>
        <w:t>Defence</w:t>
      </w:r>
      <w:proofErr w:type="spellEnd"/>
      <w:r w:rsidRPr="00C37B30">
        <w:rPr>
          <w:color w:val="000000"/>
          <w:sz w:val="16"/>
        </w:rPr>
        <w:t> </w:t>
      </w:r>
      <w:r>
        <w:rPr>
          <w:color w:val="000000"/>
          <w:u w:val="single"/>
        </w:rPr>
        <w:t>BAE Systems Inc. Carnegie Corporation of New York</w:t>
      </w:r>
      <w:r w:rsidRPr="00C37B30">
        <w:rPr>
          <w:color w:val="000000"/>
          <w:sz w:val="16"/>
        </w:rPr>
        <w:t> </w:t>
      </w:r>
      <w:proofErr w:type="spellStart"/>
      <w:r>
        <w:rPr>
          <w:color w:val="000000"/>
          <w:u w:val="single"/>
        </w:rPr>
        <w:t>Chemring</w:t>
      </w:r>
      <w:proofErr w:type="spellEnd"/>
      <w:r w:rsidRPr="00C37B30">
        <w:rPr>
          <w:color w:val="000000"/>
          <w:sz w:val="16"/>
        </w:rPr>
        <w:t> </w:t>
      </w:r>
      <w:r>
        <w:rPr>
          <w:color w:val="000000"/>
          <w:u w:val="single"/>
        </w:rPr>
        <w:t>Group Defense Advanced Research Projects Agency (DARPA) Department of the Navy Embassy of Japan</w:t>
      </w:r>
      <w:r w:rsidRPr="00C37B30">
        <w:rPr>
          <w:color w:val="000000"/>
          <w:sz w:val="16"/>
        </w:rPr>
        <w:t> </w:t>
      </w:r>
      <w:r>
        <w:rPr>
          <w:color w:val="000000"/>
          <w:u w:val="single"/>
        </w:rPr>
        <w:t>Fincantieri/Marinette Free University Brussels General Atomics General Dynamics—National Steel and Shipbuilding Company (NASSCO)</w:t>
      </w:r>
      <w:r w:rsidRPr="00C37B30">
        <w:rPr>
          <w:color w:val="000000"/>
          <w:sz w:val="16"/>
        </w:rPr>
        <w:t> </w:t>
      </w:r>
      <w:r>
        <w:rPr>
          <w:color w:val="000000"/>
          <w:u w:val="single"/>
        </w:rPr>
        <w:t>Harris</w:t>
      </w:r>
      <w:r w:rsidRPr="00C37B30">
        <w:rPr>
          <w:color w:val="000000"/>
          <w:sz w:val="16"/>
        </w:rPr>
        <w:t> </w:t>
      </w:r>
      <w:r>
        <w:rPr>
          <w:color w:val="000000"/>
          <w:u w:val="single"/>
        </w:rPr>
        <w:t>Corporation</w:t>
      </w:r>
      <w:r w:rsidRPr="00C37B30">
        <w:rPr>
          <w:color w:val="000000"/>
          <w:sz w:val="16"/>
        </w:rPr>
        <w:t> </w:t>
      </w:r>
      <w:r>
        <w:rPr>
          <w:color w:val="000000"/>
          <w:u w:val="single"/>
          <w:shd w:val="clear" w:color="auto" w:fill="FFFF00"/>
        </w:rPr>
        <w:t>Huntington Ingalls</w:t>
      </w:r>
      <w:r w:rsidRPr="00C37B30">
        <w:rPr>
          <w:color w:val="000000"/>
          <w:sz w:val="16"/>
        </w:rPr>
        <w:t> </w:t>
      </w:r>
      <w:r>
        <w:rPr>
          <w:color w:val="000000"/>
          <w:u w:val="single"/>
        </w:rPr>
        <w:t>Industries Johns Hopkins University School of Advanced International Studies</w:t>
      </w:r>
      <w:r w:rsidRPr="00C37B30">
        <w:rPr>
          <w:color w:val="000000"/>
          <w:sz w:val="16"/>
        </w:rPr>
        <w:t> </w:t>
      </w:r>
      <w:r>
        <w:rPr>
          <w:color w:val="000000"/>
          <w:u w:val="single"/>
          <w:shd w:val="clear" w:color="auto" w:fill="FFFF00"/>
        </w:rPr>
        <w:t>Japan Maritime Self-Defense Force</w:t>
      </w:r>
      <w:r w:rsidRPr="00C37B30">
        <w:rPr>
          <w:color w:val="000000"/>
          <w:sz w:val="16"/>
        </w:rPr>
        <w:t> </w:t>
      </w:r>
      <w:r>
        <w:rPr>
          <w:color w:val="000000"/>
          <w:u w:val="single"/>
        </w:rPr>
        <w:t>Kongsberg Defense Systems, Inc. L3 Technologies, Inc.</w:t>
      </w:r>
      <w:r w:rsidRPr="00C37B30">
        <w:rPr>
          <w:color w:val="000000"/>
          <w:sz w:val="16"/>
        </w:rPr>
        <w:t> </w:t>
      </w:r>
      <w:r>
        <w:rPr>
          <w:color w:val="000000"/>
          <w:u w:val="single"/>
          <w:shd w:val="clear" w:color="auto" w:fill="FFFF00"/>
        </w:rPr>
        <w:t>Lockheed Martin</w:t>
      </w:r>
      <w:r w:rsidRPr="00C37B30">
        <w:rPr>
          <w:color w:val="000000"/>
          <w:sz w:val="16"/>
        </w:rPr>
        <w:t> </w:t>
      </w:r>
      <w:r>
        <w:rPr>
          <w:color w:val="000000"/>
          <w:u w:val="single"/>
        </w:rPr>
        <w:t>Corporation Maersk Line, Limited</w:t>
      </w:r>
      <w:r w:rsidRPr="00C37B30">
        <w:rPr>
          <w:color w:val="000000"/>
          <w:sz w:val="16"/>
        </w:rPr>
        <w:t> </w:t>
      </w:r>
      <w:r>
        <w:rPr>
          <w:color w:val="000000"/>
          <w:u w:val="single"/>
        </w:rPr>
        <w:t>Metron</w:t>
      </w:r>
      <w:r w:rsidRPr="00C37B30">
        <w:rPr>
          <w:color w:val="000000"/>
          <w:sz w:val="16"/>
        </w:rPr>
        <w:t> </w:t>
      </w:r>
      <w:r>
        <w:rPr>
          <w:color w:val="000000"/>
          <w:u w:val="single"/>
        </w:rPr>
        <w:t>National Defense University Navy League of the United States</w:t>
      </w:r>
      <w:r w:rsidRPr="00C37B30">
        <w:rPr>
          <w:color w:val="000000"/>
          <w:sz w:val="16"/>
        </w:rPr>
        <w:t> </w:t>
      </w:r>
      <w:r>
        <w:rPr>
          <w:color w:val="000000"/>
          <w:u w:val="single"/>
          <w:shd w:val="clear" w:color="auto" w:fill="FFFF00"/>
        </w:rPr>
        <w:t>Northrop Grumman</w:t>
      </w:r>
      <w:r w:rsidRPr="00C37B30">
        <w:rPr>
          <w:color w:val="000000"/>
          <w:sz w:val="16"/>
        </w:rPr>
        <w:t> </w:t>
      </w:r>
      <w:r>
        <w:rPr>
          <w:color w:val="000000"/>
          <w:u w:val="single"/>
        </w:rPr>
        <w:t>Corporation Office of the Secretary of Defense/Office of Net Assessment (ONA) Office of the Secretary of Defense/Office of Cost Assessment and Program Evaluation (CAPE) Office of the Under Secretary of Defense for Acquisition and Sustainment (AT&amp;L)</w:t>
      </w:r>
      <w:r w:rsidRPr="00C37B30">
        <w:rPr>
          <w:color w:val="000000"/>
          <w:sz w:val="16"/>
        </w:rPr>
        <w:t> </w:t>
      </w:r>
      <w:r>
        <w:rPr>
          <w:color w:val="000000"/>
          <w:u w:val="single"/>
        </w:rPr>
        <w:t>Polski</w:t>
      </w:r>
      <w:r w:rsidRPr="00C37B30">
        <w:rPr>
          <w:color w:val="000000"/>
          <w:sz w:val="16"/>
        </w:rPr>
        <w:t> </w:t>
      </w:r>
      <w:proofErr w:type="spellStart"/>
      <w:r>
        <w:rPr>
          <w:color w:val="000000"/>
          <w:u w:val="single"/>
        </w:rPr>
        <w:t>Instytut</w:t>
      </w:r>
      <w:proofErr w:type="spellEnd"/>
      <w:r w:rsidRPr="00C37B30">
        <w:rPr>
          <w:color w:val="000000"/>
          <w:sz w:val="16"/>
        </w:rPr>
        <w:t> </w:t>
      </w:r>
      <w:proofErr w:type="spellStart"/>
      <w:r>
        <w:rPr>
          <w:color w:val="000000"/>
          <w:u w:val="single"/>
        </w:rPr>
        <w:t>Spraw</w:t>
      </w:r>
      <w:proofErr w:type="spellEnd"/>
      <w:r w:rsidRPr="00C37B30">
        <w:rPr>
          <w:color w:val="000000"/>
          <w:sz w:val="16"/>
        </w:rPr>
        <w:t> </w:t>
      </w:r>
      <w:proofErr w:type="spellStart"/>
      <w:r>
        <w:rPr>
          <w:color w:val="000000"/>
          <w:u w:val="single"/>
        </w:rPr>
        <w:t>Miedzynarodowych</w:t>
      </w:r>
      <w:proofErr w:type="spellEnd"/>
      <w:r w:rsidRPr="00C37B30">
        <w:rPr>
          <w:color w:val="000000"/>
          <w:sz w:val="16"/>
        </w:rPr>
        <w:t> </w:t>
      </w:r>
      <w:r>
        <w:rPr>
          <w:color w:val="000000"/>
          <w:u w:val="single"/>
        </w:rPr>
        <w:t>(PISM) Raven Industries</w:t>
      </w:r>
      <w:r w:rsidRPr="00C37B30">
        <w:rPr>
          <w:color w:val="000000"/>
          <w:sz w:val="16"/>
        </w:rPr>
        <w:t> </w:t>
      </w:r>
      <w:r>
        <w:rPr>
          <w:color w:val="000000"/>
          <w:u w:val="single"/>
          <w:shd w:val="clear" w:color="auto" w:fill="FFFF00"/>
        </w:rPr>
        <w:t>Raytheon Company</w:t>
      </w:r>
      <w:r w:rsidRPr="00C37B30">
        <w:rPr>
          <w:color w:val="000000"/>
          <w:sz w:val="16"/>
        </w:rPr>
        <w:t> </w:t>
      </w:r>
      <w:r>
        <w:rPr>
          <w:color w:val="000000"/>
          <w:u w:val="single"/>
        </w:rPr>
        <w:t>Sasakawa</w:t>
      </w:r>
      <w:r w:rsidRPr="00C37B30">
        <w:rPr>
          <w:color w:val="000000"/>
          <w:sz w:val="16"/>
        </w:rPr>
        <w:t> </w:t>
      </w:r>
      <w:r>
        <w:rPr>
          <w:color w:val="000000"/>
          <w:u w:val="single"/>
        </w:rPr>
        <w:t>Peace Foundation Sarah Scaife Foundation</w:t>
      </w:r>
      <w:r w:rsidRPr="00C37B30">
        <w:rPr>
          <w:color w:val="000000"/>
          <w:sz w:val="16"/>
        </w:rPr>
        <w:t> </w:t>
      </w:r>
      <w:r>
        <w:rPr>
          <w:color w:val="000000"/>
          <w:u w:val="single"/>
          <w:shd w:val="clear" w:color="auto" w:fill="FFFF00"/>
        </w:rPr>
        <w:t>SEACOR Holdings</w:t>
      </w:r>
      <w:r w:rsidRPr="00C37B30">
        <w:rPr>
          <w:color w:val="000000"/>
          <w:sz w:val="16"/>
        </w:rPr>
        <w:t> </w:t>
      </w:r>
      <w:r>
        <w:rPr>
          <w:color w:val="000000"/>
          <w:u w:val="single"/>
        </w:rPr>
        <w:t>Secretary of Defense Corporate Fellows Program Smith Richardson Foundation Submarine Industrial Base Council Taiwan Ministry of National Defense Textron Systems The</w:t>
      </w:r>
      <w:r w:rsidRPr="00C37B30">
        <w:rPr>
          <w:color w:val="000000"/>
          <w:sz w:val="16"/>
        </w:rPr>
        <w:t> </w:t>
      </w:r>
      <w:r>
        <w:rPr>
          <w:color w:val="000000"/>
          <w:u w:val="single"/>
          <w:shd w:val="clear" w:color="auto" w:fill="FFFF00"/>
        </w:rPr>
        <w:t>Boeing</w:t>
      </w:r>
      <w:r w:rsidRPr="00C37B30">
        <w:rPr>
          <w:color w:val="000000"/>
          <w:sz w:val="16"/>
        </w:rPr>
        <w:t> </w:t>
      </w:r>
      <w:r>
        <w:rPr>
          <w:color w:val="000000"/>
          <w:u w:val="single"/>
        </w:rPr>
        <w:t>Company The Doris &amp; Stanley</w:t>
      </w:r>
      <w:r w:rsidRPr="00C37B30">
        <w:rPr>
          <w:color w:val="000000"/>
          <w:sz w:val="16"/>
        </w:rPr>
        <w:t> </w:t>
      </w:r>
      <w:proofErr w:type="spellStart"/>
      <w:r>
        <w:rPr>
          <w:color w:val="000000"/>
          <w:u w:val="single"/>
        </w:rPr>
        <w:t>Tananbaum</w:t>
      </w:r>
      <w:proofErr w:type="spellEnd"/>
      <w:r w:rsidRPr="00C37B30">
        <w:rPr>
          <w:color w:val="000000"/>
          <w:sz w:val="16"/>
        </w:rPr>
        <w:t> </w:t>
      </w:r>
      <w:r>
        <w:rPr>
          <w:color w:val="000000"/>
          <w:u w:val="single"/>
        </w:rPr>
        <w:t>Foundation The Lynde &amp; Harry Bradley Foundation United Kingdom Royal Air Force</w:t>
      </w:r>
      <w:r w:rsidRPr="00C37B30">
        <w:rPr>
          <w:color w:val="000000"/>
          <w:sz w:val="16"/>
        </w:rPr>
        <w:t> </w:t>
      </w:r>
      <w:r>
        <w:rPr>
          <w:color w:val="000000"/>
          <w:u w:val="single"/>
          <w:shd w:val="clear" w:color="auto" w:fill="FFFF00"/>
        </w:rPr>
        <w:t>Brands is a senior fellow at an organization funded almost entirely by those with a clear interest in the upcoming $750 billion defense budget Brands is pushing for</w:t>
      </w:r>
      <w:r>
        <w:rPr>
          <w:color w:val="000000"/>
          <w:u w:val="single"/>
        </w:rPr>
        <w:t>.</w:t>
      </w:r>
      <w:r w:rsidRPr="00C37B30">
        <w:rPr>
          <w:color w:val="000000"/>
          <w:sz w:val="16"/>
        </w:rPr>
        <w:t xml:space="preserve"> While we don’t have a </w:t>
      </w:r>
      <w:proofErr w:type="gramStart"/>
      <w:r w:rsidRPr="00C37B30">
        <w:rPr>
          <w:color w:val="000000"/>
          <w:sz w:val="16"/>
        </w:rPr>
        <w:t>tax filings</w:t>
      </w:r>
      <w:proofErr w:type="gramEnd"/>
      <w:r w:rsidRPr="00C37B30">
        <w:rPr>
          <w:color w:val="000000"/>
          <w:sz w:val="16"/>
        </w:rPr>
        <w:t xml:space="preserve"> for CSBA since Brand was hired there, and thus we do not know his specific income, the average senior fellow at the organization, as of its last tax filing, makes just under $300,000 a year. They can call it whatever they wish</w:t>
      </w:r>
      <w:proofErr w:type="gramStart"/>
      <w:r w:rsidRPr="00C37B30">
        <w:rPr>
          <w:color w:val="000000"/>
          <w:sz w:val="16"/>
        </w:rPr>
        <w:t>—”think</w:t>
      </w:r>
      <w:proofErr w:type="gramEnd"/>
      <w:r w:rsidRPr="00C37B30">
        <w:rPr>
          <w:color w:val="000000"/>
          <w:sz w:val="16"/>
        </w:rPr>
        <w:t xml:space="preserve"> tank,” “nonprofit,” “Center”—but by any objective metric, this organization is just a lobbying entity for the weapons industry and Western militaries. A cursory glance at their policy briefs reveals they, unsurprisingly, always support more spending on weapons systems. Unlike other weapons-funded lobbying groups such as Center for Strategic and International Studies (FAIR.org, 8/12/16), they don’t even bother throwing some banks or soda companies in there to give the appearance of being anything other than a weapons industry trade group. (Don’t be fooled by the “Sasakawa Peace Foundation”—that’s an organization founded by far-right Japanese business executive Ryoichi </w:t>
      </w:r>
      <w:r>
        <w:rPr>
          <w:color w:val="000000"/>
          <w:u w:val="single"/>
        </w:rPr>
        <w:t>Sasakawa, who was jailed as a</w:t>
      </w:r>
      <w:r w:rsidRPr="00C37B30">
        <w:rPr>
          <w:color w:val="000000"/>
          <w:sz w:val="16"/>
        </w:rPr>
        <w:t> </w:t>
      </w:r>
      <w:r>
        <w:rPr>
          <w:color w:val="000000"/>
          <w:u w:val="single"/>
        </w:rPr>
        <w:t>war crimes</w:t>
      </w:r>
      <w:r w:rsidRPr="00C37B30">
        <w:rPr>
          <w:color w:val="000000"/>
          <w:sz w:val="16"/>
        </w:rPr>
        <w:t> </w:t>
      </w:r>
      <w:r>
        <w:rPr>
          <w:color w:val="000000"/>
          <w:u w:val="single"/>
        </w:rPr>
        <w:t>suspect after World War II, and who once described himself as the “world’s richest fascist</w:t>
      </w:r>
      <w:r w:rsidRPr="00C37B30">
        <w:rPr>
          <w:color w:val="000000"/>
          <w:sz w:val="16"/>
        </w:rPr>
        <w:t xml:space="preserve">”—Time, 8/26/74.) Setting aside its disqualifying conflicts of interest, Brands’ piece is an assortment of sophistry about how weapons systems create middle-class jobs for Americans. Given that any meaningful definition of “progressive” must </w:t>
      </w:r>
      <w:proofErr w:type="gramStart"/>
      <w:r w:rsidRPr="00C37B30">
        <w:rPr>
          <w:color w:val="000000"/>
          <w:sz w:val="16"/>
        </w:rPr>
        <w:t>take into account</w:t>
      </w:r>
      <w:proofErr w:type="gramEnd"/>
      <w:r w:rsidRPr="00C37B30">
        <w:rPr>
          <w:color w:val="000000"/>
          <w:sz w:val="16"/>
        </w:rPr>
        <w:t xml:space="preserve"> the 95 percent of the world who are not Americans—e.g., those on the other end of these </w:t>
      </w:r>
      <w:proofErr w:type="gramStart"/>
      <w:r w:rsidRPr="00C37B30">
        <w:rPr>
          <w:color w:val="000000"/>
          <w:sz w:val="16"/>
        </w:rPr>
        <w:t>weapons</w:t>
      </w:r>
      <w:proofErr w:type="gramEnd"/>
      <w:r w:rsidRPr="00C37B30">
        <w:rPr>
          <w:color w:val="000000"/>
          <w:sz w:val="16"/>
        </w:rPr>
        <w:t xml:space="preserve"> systems and military occupations—the column rests its premise on a massive category error. One passage in particular </w:t>
      </w:r>
      <w:proofErr w:type="gramStart"/>
      <w:r w:rsidRPr="00C37B30">
        <w:rPr>
          <w:color w:val="000000"/>
          <w:sz w:val="16"/>
        </w:rPr>
        <w:t>displays</w:t>
      </w:r>
      <w:proofErr w:type="gramEnd"/>
      <w:r w:rsidRPr="00C37B30">
        <w:rPr>
          <w:color w:val="000000"/>
          <w:sz w:val="16"/>
        </w:rPr>
        <w:t xml:space="preserve"> a rather goofy notion of what “progressive” means (emphasis added): The progressive critique misses the fact that military spending already serves progressive ends. Yes, defense spending benefits the executives who run major defense contractors, just as infrastructure spending benefits the executives of companies that build highways and airports and schools. But the Pentagon budget also serves as a huge jobs program and source of economic security for the middle class. This includes the roughly 2 million people who serve either on active duty or in the reserves and 730,000 civilian employees. </w:t>
      </w:r>
      <w:proofErr w:type="gramStart"/>
      <w:r w:rsidRPr="00C37B30">
        <w:rPr>
          <w:color w:val="000000"/>
          <w:sz w:val="16"/>
        </w:rPr>
        <w:t>The vast majority of</w:t>
      </w:r>
      <w:proofErr w:type="gramEnd"/>
      <w:r w:rsidRPr="00C37B30">
        <w:rPr>
          <w:color w:val="000000"/>
          <w:sz w:val="16"/>
        </w:rPr>
        <w:t xml:space="preserve"> them qualify as middle class and enjoy precisely the sort of healthcare and other benefits progressives seek to provide for the </w:t>
      </w:r>
      <w:proofErr w:type="gramStart"/>
      <w:r w:rsidRPr="00C37B30">
        <w:rPr>
          <w:color w:val="000000"/>
          <w:sz w:val="16"/>
        </w:rPr>
        <w:t>population as a whole</w:t>
      </w:r>
      <w:proofErr w:type="gramEnd"/>
      <w:r w:rsidRPr="00C37B30">
        <w:rPr>
          <w:color w:val="000000"/>
          <w:sz w:val="16"/>
        </w:rPr>
        <w:t>. See, if only all 330 million Americans could work in the military industry, building bombs and F-35s, no one would die due to preventable disease or an inability to afford chemotherapy. To Brands, the most “progressive” vision for society is the Klingon Empire—a perpetual war state where service to large-scale mechanized violence is the cost of survival. The idea that healthcare could, maybe, not be tethered to exporting weapons, occupation, hundreds of military bases, CIA dirty tricks and bombings is simply not an option. Progressives’ only hope: piggyback off US imperialism which evidently, to Brands, is simply a law of nature like ocean tides or entropy. Brands also suggests that you can’t have trade except at gunpoint: Defense spending produces massive positive spillovers in the form of national security and the ability to protect access to the global commons – critical to promoting U.S. trade and improving living standards at home. And he says that what progressives should be worrying about as a “long-term threat to America’s ability to invest in infrastructure, education and other progressive priorities is not the Pentagon,” but “runaway entitlement spending.” New York’s Eric Levitz (3/18/19) does a good job debunking Brands’ argument, such as it is, and his piece is well worth reading. But </w:t>
      </w:r>
      <w:r>
        <w:rPr>
          <w:color w:val="000000"/>
          <w:u w:val="single"/>
        </w:rPr>
        <w:t>it’s not totally clear how useful it is to assume good faith from someone with such deep, undisclosed conflicts.</w:t>
      </w:r>
      <w:r w:rsidRPr="00C37B30">
        <w:rPr>
          <w:color w:val="000000"/>
          <w:sz w:val="16"/>
        </w:rPr>
        <w:t> </w:t>
      </w:r>
      <w:r>
        <w:rPr>
          <w:color w:val="000000"/>
          <w:u w:val="single"/>
          <w:shd w:val="clear" w:color="auto" w:fill="FFFF00"/>
        </w:rPr>
        <w:t>We learned</w:t>
      </w:r>
      <w:r w:rsidRPr="00C37B30">
        <w:rPr>
          <w:color w:val="000000"/>
          <w:sz w:val="16"/>
        </w:rPr>
        <w:t> </w:t>
      </w:r>
      <w:r>
        <w:rPr>
          <w:color w:val="000000"/>
          <w:u w:val="single"/>
        </w:rPr>
        <w:t>years ago</w:t>
      </w:r>
      <w:r w:rsidRPr="00C37B30">
        <w:rPr>
          <w:color w:val="000000"/>
          <w:sz w:val="16"/>
        </w:rPr>
        <w:t> </w:t>
      </w:r>
      <w:r>
        <w:rPr>
          <w:color w:val="000000"/>
          <w:u w:val="single"/>
          <w:shd w:val="clear" w:color="auto" w:fill="FFFF00"/>
        </w:rPr>
        <w:t>to dismiss out of hand</w:t>
      </w:r>
      <w:r w:rsidRPr="00C37B30">
        <w:rPr>
          <w:color w:val="000000"/>
          <w:sz w:val="16"/>
        </w:rPr>
        <w:t> </w:t>
      </w:r>
      <w:r>
        <w:rPr>
          <w:color w:val="000000"/>
          <w:u w:val="single"/>
          <w:shd w:val="clear" w:color="auto" w:fill="FFFF00"/>
        </w:rPr>
        <w:t>experts funded by the tobacco industry</w:t>
      </w:r>
      <w:r w:rsidRPr="00C37B30">
        <w:rPr>
          <w:color w:val="000000"/>
          <w:sz w:val="16"/>
        </w:rPr>
        <w:t> </w:t>
      </w:r>
      <w:r>
        <w:rPr>
          <w:color w:val="000000"/>
          <w:u w:val="single"/>
        </w:rPr>
        <w:t>commenting on the effects of smoking,</w:t>
      </w:r>
      <w:r w:rsidRPr="00C37B30">
        <w:rPr>
          <w:color w:val="000000"/>
          <w:sz w:val="16"/>
        </w:rPr>
        <w:t> </w:t>
      </w:r>
      <w:r>
        <w:rPr>
          <w:color w:val="000000"/>
          <w:u w:val="single"/>
          <w:shd w:val="clear" w:color="auto" w:fill="FFFF00"/>
        </w:rPr>
        <w:t>or climate scientists funded by big oil; why</w:t>
      </w:r>
      <w:r>
        <w:rPr>
          <w:color w:val="000000"/>
          <w:u w:val="single"/>
        </w:rPr>
        <w:t>, exactly,</w:t>
      </w:r>
      <w:r w:rsidRPr="00C37B30">
        <w:rPr>
          <w:color w:val="000000"/>
          <w:sz w:val="16"/>
        </w:rPr>
        <w:t> </w:t>
      </w:r>
      <w:r>
        <w:rPr>
          <w:color w:val="000000"/>
          <w:u w:val="single"/>
          <w:shd w:val="clear" w:color="auto" w:fill="FFFF00"/>
        </w:rPr>
        <w:t>do we take at all seriously organizations like CSBA</w:t>
      </w:r>
      <w:r w:rsidRPr="00C37B30">
        <w:rPr>
          <w:color w:val="000000"/>
          <w:sz w:val="16"/>
        </w:rPr>
        <w:t> </w:t>
      </w:r>
      <w:r>
        <w:rPr>
          <w:color w:val="000000"/>
          <w:u w:val="single"/>
        </w:rPr>
        <w:t>when they comment on military budgets, and broader questions of US militarism,</w:t>
      </w:r>
      <w:r w:rsidRPr="00C37B30">
        <w:rPr>
          <w:color w:val="000000"/>
          <w:sz w:val="16"/>
        </w:rPr>
        <w:t> </w:t>
      </w:r>
      <w:r>
        <w:rPr>
          <w:color w:val="000000"/>
          <w:u w:val="single"/>
          <w:shd w:val="clear" w:color="auto" w:fill="FFFF00"/>
        </w:rPr>
        <w:t>while receiving the vast bulk of their funding from those with a vested interest in bloating the US military machine</w:t>
      </w:r>
      <w:r>
        <w:rPr>
          <w:color w:val="000000"/>
          <w:u w:val="single"/>
        </w:rPr>
        <w:t>?</w:t>
      </w:r>
      <w:r w:rsidRPr="00C37B30">
        <w:rPr>
          <w:color w:val="000000"/>
          <w:sz w:val="16"/>
        </w:rPr>
        <w:t> The reason is, compared to the fossil fuel industry and tobacco, </w:t>
      </w:r>
      <w:r>
        <w:rPr>
          <w:color w:val="000000"/>
          <w:u w:val="single"/>
        </w:rPr>
        <w:t xml:space="preserve">the military-think tank complex’s </w:t>
      </w:r>
      <w:r>
        <w:rPr>
          <w:color w:val="000000"/>
          <w:u w:val="single"/>
        </w:rPr>
        <w:lastRenderedPageBreak/>
        <w:t>mercenary experts are 100-fold more intertwined into the US bipartisan consensus</w:t>
      </w:r>
      <w:r w:rsidRPr="00C37B30">
        <w:rPr>
          <w:color w:val="000000"/>
          <w:sz w:val="16"/>
        </w:rPr>
        <w:t>. It’s a product of ubiquity and professional courtesy borne from having influence with both Democrats and Republicans, rather than just the increasingly fringe and anti-science GOP</w:t>
      </w:r>
      <w:r>
        <w:rPr>
          <w:color w:val="000000"/>
          <w:u w:val="single"/>
        </w:rPr>
        <w:t>. From an ontological standpoint, there’s little difference between experts on the take pushing cigarettes and those on the take pushing weapons; it’s simply a matter of scope and sophistication.</w:t>
      </w:r>
      <w:r w:rsidRPr="00C37B30">
        <w:rPr>
          <w:color w:val="000000"/>
          <w:sz w:val="16"/>
        </w:rPr>
        <w:t> In addition, </w:t>
      </w:r>
      <w:r>
        <w:rPr>
          <w:color w:val="000000"/>
          <w:u w:val="single"/>
        </w:rPr>
        <w:t>Brands’ Bloomberg bio omits</w:t>
      </w:r>
      <w:r w:rsidRPr="00C37B30">
        <w:rPr>
          <w:color w:val="000000"/>
          <w:sz w:val="16"/>
        </w:rPr>
        <w:t> </w:t>
      </w:r>
      <w:r>
        <w:rPr>
          <w:color w:val="000000"/>
          <w:u w:val="single"/>
          <w:shd w:val="clear" w:color="auto" w:fill="FFFF00"/>
        </w:rPr>
        <w:t>Brands is also a senior fellow at the Foreign Policy Research Institute, which also receives sizable funds from the weapons industry.</w:t>
      </w:r>
      <w:r w:rsidRPr="00C37B30">
        <w:rPr>
          <w:color w:val="000000"/>
          <w:sz w:val="16"/>
        </w:rPr>
        <w:t> While its funders are not posted on its website, Rightwing Web, a website that monitors the influence of right-wing funding, does report that </w:t>
      </w:r>
      <w:r>
        <w:rPr>
          <w:color w:val="000000"/>
          <w:u w:val="single"/>
        </w:rPr>
        <w:t>major supporters listed in the group’s 2012 annual report include Boeing,</w:t>
      </w:r>
      <w:r w:rsidRPr="00C37B30">
        <w:rPr>
          <w:color w:val="000000"/>
          <w:sz w:val="16"/>
        </w:rPr>
        <w:t> </w:t>
      </w:r>
      <w:r>
        <w:rPr>
          <w:color w:val="000000"/>
          <w:u w:val="single"/>
        </w:rPr>
        <w:t>Piasecki</w:t>
      </w:r>
      <w:r w:rsidRPr="00C37B30">
        <w:rPr>
          <w:color w:val="000000"/>
          <w:sz w:val="16"/>
        </w:rPr>
        <w:t> </w:t>
      </w:r>
      <w:r>
        <w:rPr>
          <w:color w:val="000000"/>
          <w:u w:val="single"/>
        </w:rPr>
        <w:t>Aircraft… Historically, FPRI has also benefited from the largesse of conservative foundations</w:t>
      </w:r>
      <w:r w:rsidRPr="00C37B30">
        <w:rPr>
          <w:color w:val="000000"/>
          <w:sz w:val="16"/>
        </w:rPr>
        <w:t>. Between 1985 and 2005, FPRI received nearly $5 million from the Lynde and Harry Bradley, John M. Olin, Earhart, Smith Richardson and Sarah Scaife Foundations, among others. A variation on the Inexplicable Republican Best Friend (FAIR.org, 2/26/19), </w:t>
      </w:r>
      <w:r>
        <w:rPr>
          <w:color w:val="000000"/>
          <w:u w:val="single"/>
          <w:shd w:val="clear" w:color="auto" w:fill="FFFF00"/>
        </w:rPr>
        <w:t>Brands</w:t>
      </w:r>
      <w:r>
        <w:rPr>
          <w:color w:val="000000"/>
          <w:u w:val="single"/>
        </w:rPr>
        <w:t>––a career conservative whose recent output includes columns in Bloomberg downplaying Elliott Abrams’ laundry list of war crimes</w:t>
      </w:r>
      <w:r w:rsidRPr="00C37B30">
        <w:rPr>
          <w:color w:val="000000"/>
          <w:sz w:val="16"/>
        </w:rPr>
        <w:t> (2/20/19) and </w:t>
      </w:r>
      <w:r>
        <w:rPr>
          <w:color w:val="000000"/>
          <w:u w:val="single"/>
        </w:rPr>
        <w:t>calling for a “new Cold War” in Latin America</w:t>
      </w:r>
      <w:r w:rsidRPr="00C37B30">
        <w:rPr>
          <w:color w:val="000000"/>
          <w:sz w:val="16"/>
        </w:rPr>
        <w:t> (2/10/19) </w:t>
      </w:r>
      <w:r>
        <w:rPr>
          <w:color w:val="000000"/>
          <w:u w:val="single"/>
        </w:rPr>
        <w:t>and a 34-page</w:t>
      </w:r>
      <w:r w:rsidRPr="00C37B30">
        <w:rPr>
          <w:color w:val="000000"/>
          <w:sz w:val="16"/>
        </w:rPr>
        <w:t> </w:t>
      </w:r>
      <w:r>
        <w:rPr>
          <w:color w:val="000000"/>
          <w:u w:val="single"/>
        </w:rPr>
        <w:t>paper</w:t>
      </w:r>
      <w:r w:rsidRPr="00C37B30">
        <w:rPr>
          <w:color w:val="000000"/>
          <w:sz w:val="16"/>
        </w:rPr>
        <w:t> in Journal of Strategic Studies </w:t>
      </w:r>
      <w:r>
        <w:rPr>
          <w:color w:val="000000"/>
          <w:u w:val="single"/>
        </w:rPr>
        <w:t>making “The Case for Bush Revisionism</w:t>
      </w:r>
      <w:r w:rsidRPr="00C37B30">
        <w:rPr>
          <w:color w:val="000000"/>
          <w:sz w:val="16"/>
        </w:rPr>
        <w:t>” (7/28/17)––is here to tell progressives what’s good for them; in this case, supporting the funding of massive, expensive weapons systems. The fact that </w:t>
      </w:r>
      <w:r>
        <w:rPr>
          <w:color w:val="000000"/>
          <w:u w:val="single"/>
          <w:shd w:val="clear" w:color="auto" w:fill="FFFF00"/>
        </w:rPr>
        <w:t>he’s potentially paid hundreds of thousands of dollars from a group funded almost exclusively by</w:t>
      </w:r>
      <w:r w:rsidRPr="00C37B30">
        <w:rPr>
          <w:color w:val="000000"/>
          <w:sz w:val="16"/>
        </w:rPr>
        <w:t> </w:t>
      </w:r>
      <w:proofErr w:type="spellStart"/>
      <w:r>
        <w:rPr>
          <w:color w:val="000000"/>
          <w:u w:val="single"/>
          <w:shd w:val="clear" w:color="auto" w:fill="FFFF00"/>
        </w:rPr>
        <w:t>weaponsmakers</w:t>
      </w:r>
      <w:proofErr w:type="spellEnd"/>
      <w:r w:rsidRPr="00C37B30">
        <w:rPr>
          <w:color w:val="000000"/>
          <w:sz w:val="16"/>
        </w:rPr>
        <w:t> </w:t>
      </w:r>
      <w:r>
        <w:rPr>
          <w:color w:val="000000"/>
          <w:u w:val="single"/>
          <w:shd w:val="clear" w:color="auto" w:fill="FFFF00"/>
        </w:rPr>
        <w:t>and US and foreign militaries isn’t disclosed</w:t>
      </w:r>
      <w:r>
        <w:rPr>
          <w:color w:val="000000"/>
          <w:u w:val="single"/>
        </w:rPr>
        <w:t>.</w:t>
      </w:r>
      <w:r w:rsidRPr="00C37B30">
        <w:rPr>
          <w:color w:val="000000"/>
          <w:sz w:val="16"/>
        </w:rPr>
        <w:t> Laundering conflicts of interests through “think tanks” isn’t a new phenomenon for the media, and it’s one FAIR has documented for years (e.g., 5/17/17, 3/7/18), but perhaps editors can explain what exactly groups like “Center for Strategic and Budgetary Assessments” are, who funds them, or what their political leanings may be. These </w:t>
      </w:r>
      <w:r>
        <w:rPr>
          <w:color w:val="000000"/>
          <w:u w:val="single"/>
        </w:rPr>
        <w:t>militaristic propaganda outfits are specifically designed to sound boring and Official and Serious, so the average reader won’t make the connection between their funding sources and their ideological</w:t>
      </w:r>
      <w:r w:rsidRPr="00C37B30">
        <w:rPr>
          <w:color w:val="000000"/>
          <w:sz w:val="16"/>
        </w:rPr>
        <w:t> </w:t>
      </w:r>
      <w:proofErr w:type="gramStart"/>
      <w:r>
        <w:rPr>
          <w:color w:val="000000"/>
          <w:u w:val="single"/>
        </w:rPr>
        <w:t>end product</w:t>
      </w:r>
      <w:proofErr w:type="gramEnd"/>
      <w:r>
        <w:rPr>
          <w:color w:val="000000"/>
          <w:u w:val="single"/>
        </w:rPr>
        <w:t>.</w:t>
      </w:r>
      <w:r w:rsidRPr="00C37B30">
        <w:rPr>
          <w:color w:val="000000"/>
          <w:sz w:val="16"/>
        </w:rPr>
        <w:t> Perhaps an enterprising editor, not wanting to collaborate in this transparent scam, will break convention and actually make clear to the reader what 20 seconds of Google would show: that these columns are written by people directly invested in the continued bloating of the Pentagon and function in effect, if not intent, as little more than marketing tools for industries and armies that build, stock and use weapons systems.</w:t>
      </w:r>
    </w:p>
    <w:p w14:paraId="4B7DEC95" w14:textId="77777777" w:rsidR="00C37B30" w:rsidRPr="00C37B30" w:rsidRDefault="00C37B30" w:rsidP="00C37B30">
      <w:pPr>
        <w:rPr>
          <w:color w:val="000000"/>
          <w:sz w:val="16"/>
          <w:szCs w:val="27"/>
        </w:rPr>
      </w:pPr>
    </w:p>
    <w:p w14:paraId="38E9EA0B" w14:textId="77777777" w:rsidR="00C37B30" w:rsidRPr="00C37B30" w:rsidRDefault="00C37B30" w:rsidP="00C37B30">
      <w:pPr>
        <w:rPr>
          <w:sz w:val="16"/>
        </w:rPr>
      </w:pPr>
    </w:p>
    <w:p w14:paraId="00C480A4" w14:textId="77777777" w:rsidR="00C37B30" w:rsidRPr="00C37B30" w:rsidRDefault="00C37B30" w:rsidP="00C37B30">
      <w:pPr>
        <w:rPr>
          <w:sz w:val="16"/>
        </w:rPr>
      </w:pPr>
    </w:p>
    <w:p w14:paraId="0D87C27D" w14:textId="77777777" w:rsidR="00C37B30" w:rsidRPr="00C37B30" w:rsidRDefault="00C37B30" w:rsidP="00C37B30">
      <w:pPr>
        <w:rPr>
          <w:sz w:val="16"/>
        </w:rPr>
      </w:pPr>
    </w:p>
    <w:p w14:paraId="7EEFEEC0" w14:textId="77777777" w:rsidR="00C37B30" w:rsidRPr="00C37B30" w:rsidRDefault="00C37B30" w:rsidP="00C37B30"/>
    <w:p w14:paraId="042EF00B" w14:textId="2611A2F9" w:rsidR="00C37B30" w:rsidRDefault="00C37B30" w:rsidP="00C37B30">
      <w:pPr>
        <w:pStyle w:val="Heading3"/>
      </w:pPr>
      <w:r>
        <w:lastRenderedPageBreak/>
        <w:t xml:space="preserve">AT: Hegemony </w:t>
      </w:r>
    </w:p>
    <w:p w14:paraId="17BB9AA2" w14:textId="77777777" w:rsidR="00C37B30" w:rsidRPr="0016456F" w:rsidRDefault="00C37B30" w:rsidP="00C37B30">
      <w:pPr>
        <w:pStyle w:val="Heading4"/>
        <w:rPr>
          <w:b w:val="0"/>
          <w:bCs/>
        </w:rPr>
      </w:pPr>
      <w:r w:rsidRPr="004323E5">
        <w:t xml:space="preserve">Attempts to </w:t>
      </w:r>
      <w:r w:rsidRPr="004323E5">
        <w:rPr>
          <w:u w:val="single"/>
        </w:rPr>
        <w:t>retain</w:t>
      </w:r>
      <w:r w:rsidRPr="004323E5">
        <w:t xml:space="preserve"> US hegemony are </w:t>
      </w:r>
      <w:r w:rsidRPr="004323E5">
        <w:rPr>
          <w:u w:val="single"/>
        </w:rPr>
        <w:t>unsustainable</w:t>
      </w:r>
      <w:r w:rsidRPr="004323E5">
        <w:t xml:space="preserve"> but causes</w:t>
      </w:r>
      <w:r>
        <w:t xml:space="preserve"> </w:t>
      </w:r>
      <w:r>
        <w:rPr>
          <w:u w:val="single"/>
        </w:rPr>
        <w:t>extinction</w:t>
      </w:r>
      <w:r>
        <w:t xml:space="preserve"> through</w:t>
      </w:r>
      <w:r w:rsidRPr="004323E5">
        <w:t xml:space="preserve"> conflict </w:t>
      </w:r>
      <w:r w:rsidRPr="0016456F">
        <w:rPr>
          <w:b w:val="0"/>
          <w:bCs/>
        </w:rPr>
        <w:t>with Russia and China</w:t>
      </w:r>
      <w:r w:rsidRPr="004323E5">
        <w:t xml:space="preserve"> </w:t>
      </w:r>
      <w:r>
        <w:t xml:space="preserve">and </w:t>
      </w:r>
      <w:r>
        <w:rPr>
          <w:u w:val="single"/>
        </w:rPr>
        <w:t>regulatory</w:t>
      </w:r>
      <w:r>
        <w:t xml:space="preserve"> issues </w:t>
      </w:r>
      <w:r>
        <w:rPr>
          <w:b w:val="0"/>
          <w:bCs/>
        </w:rPr>
        <w:t>with climate change, biodiversity, AI, biotech, and geoengineering.</w:t>
      </w:r>
    </w:p>
    <w:p w14:paraId="1327FB04" w14:textId="77777777" w:rsidR="00C37B30" w:rsidRPr="004323E5" w:rsidRDefault="00C37B30" w:rsidP="00C37B30">
      <w:r w:rsidRPr="004323E5">
        <w:t xml:space="preserve">Jeffrey </w:t>
      </w:r>
      <w:r w:rsidRPr="004323E5">
        <w:rPr>
          <w:rStyle w:val="Style13ptBold"/>
        </w:rPr>
        <w:t>Sachs 24</w:t>
      </w:r>
      <w:r w:rsidRPr="004323E5">
        <w:t>. American economist and public policy analyst who is a professor at Columbia University, where he was formerly director of The Earth Institute. "Beyond Hegemony." Horizons: Journal of International Relations and Sustainable Development, No. 27, pp. 12-23. Summer 2024. https://www.jstor.org/stable/10.2307/48790034</w:t>
      </w:r>
    </w:p>
    <w:p w14:paraId="7FD58AD6" w14:textId="77777777" w:rsidR="00C37B30" w:rsidRPr="004323E5" w:rsidRDefault="00C37B30" w:rsidP="00C37B30">
      <w:pPr>
        <w:rPr>
          <w:sz w:val="16"/>
        </w:rPr>
      </w:pPr>
      <w:r w:rsidRPr="004323E5">
        <w:rPr>
          <w:sz w:val="16"/>
        </w:rPr>
        <w:t xml:space="preserve">WE are at a new phase of human history because of the confluence of three interrelated trends. First, and most pivotal, </w:t>
      </w:r>
      <w:r w:rsidRPr="004323E5">
        <w:rPr>
          <w:rStyle w:val="StyleUnderline"/>
          <w:highlight w:val="cyan"/>
        </w:rPr>
        <w:t>the West</w:t>
      </w:r>
      <w:r w:rsidRPr="004323E5">
        <w:rPr>
          <w:rStyle w:val="StyleUnderline"/>
        </w:rPr>
        <w:t xml:space="preserve">ern-led world system, in which countries of the North Atlantic region dominate the world militarily, economically, and financially, </w:t>
      </w:r>
      <w:r w:rsidRPr="004323E5">
        <w:rPr>
          <w:rStyle w:val="StyleUnderline"/>
          <w:highlight w:val="cyan"/>
        </w:rPr>
        <w:t xml:space="preserve">has </w:t>
      </w:r>
      <w:r w:rsidRPr="004323E5">
        <w:rPr>
          <w:rStyle w:val="Emphasis"/>
          <w:highlight w:val="cyan"/>
        </w:rPr>
        <w:t>ended</w:t>
      </w:r>
      <w:r w:rsidRPr="004323E5">
        <w:rPr>
          <w:sz w:val="16"/>
        </w:rPr>
        <w:t xml:space="preserve">. Second, </w:t>
      </w:r>
      <w:r w:rsidRPr="004323E5">
        <w:rPr>
          <w:rStyle w:val="StyleUnderline"/>
        </w:rPr>
        <w:t xml:space="preserve">the global ecological crisis </w:t>
      </w:r>
      <w:r w:rsidRPr="004323E5">
        <w:rPr>
          <w:rStyle w:val="StyleUnderline"/>
          <w:highlight w:val="cyan"/>
        </w:rPr>
        <w:t>marked by</w:t>
      </w:r>
      <w:r w:rsidRPr="004323E5">
        <w:rPr>
          <w:rStyle w:val="StyleUnderline"/>
        </w:rPr>
        <w:t xml:space="preserve"> human-induced </w:t>
      </w:r>
      <w:r w:rsidRPr="004323E5">
        <w:rPr>
          <w:rStyle w:val="Emphasis"/>
          <w:highlight w:val="cyan"/>
        </w:rPr>
        <w:t>climate change</w:t>
      </w:r>
      <w:r w:rsidRPr="004323E5">
        <w:rPr>
          <w:rStyle w:val="StyleUnderline"/>
        </w:rPr>
        <w:t xml:space="preserve">, the </w:t>
      </w:r>
      <w:r w:rsidRPr="004323E5">
        <w:rPr>
          <w:rStyle w:val="Emphasis"/>
          <w:highlight w:val="cyan"/>
        </w:rPr>
        <w:t>destruction of biodiversity</w:t>
      </w:r>
      <w:r w:rsidRPr="004323E5">
        <w:rPr>
          <w:rStyle w:val="StyleUnderline"/>
        </w:rPr>
        <w:t xml:space="preserve">, and the </w:t>
      </w:r>
      <w:r w:rsidRPr="004323E5">
        <w:rPr>
          <w:rStyle w:val="Emphasis"/>
        </w:rPr>
        <w:t xml:space="preserve">massive </w:t>
      </w:r>
      <w:r w:rsidRPr="004323E5">
        <w:rPr>
          <w:rStyle w:val="Emphasis"/>
          <w:highlight w:val="cyan"/>
        </w:rPr>
        <w:t>pollution</w:t>
      </w:r>
      <w:r w:rsidRPr="004323E5">
        <w:rPr>
          <w:rStyle w:val="StyleUnderline"/>
        </w:rPr>
        <w:t xml:space="preserve"> of the environment</w:t>
      </w:r>
      <w:r w:rsidRPr="004323E5">
        <w:rPr>
          <w:sz w:val="16"/>
        </w:rPr>
        <w:t xml:space="preserve">, will lead to fundamental changes of the world economy and governance. Third, the rapid advance of </w:t>
      </w:r>
      <w:r w:rsidRPr="004323E5">
        <w:rPr>
          <w:rStyle w:val="StyleUnderline"/>
        </w:rPr>
        <w:t>technologies</w:t>
      </w:r>
      <w:r w:rsidRPr="004323E5">
        <w:rPr>
          <w:sz w:val="16"/>
        </w:rPr>
        <w:t xml:space="preserve"> across several domains—</w:t>
      </w:r>
      <w:r w:rsidRPr="004323E5">
        <w:rPr>
          <w:rStyle w:val="Emphasis"/>
          <w:highlight w:val="cyan"/>
        </w:rPr>
        <w:t>a</w:t>
      </w:r>
      <w:r w:rsidRPr="004323E5">
        <w:rPr>
          <w:rStyle w:val="Emphasis"/>
        </w:rPr>
        <w:t xml:space="preserve">rtificial </w:t>
      </w:r>
      <w:r w:rsidRPr="004323E5">
        <w:rPr>
          <w:rStyle w:val="Emphasis"/>
          <w:highlight w:val="cyan"/>
        </w:rPr>
        <w:t>i</w:t>
      </w:r>
      <w:r w:rsidRPr="004323E5">
        <w:rPr>
          <w:rStyle w:val="Emphasis"/>
        </w:rPr>
        <w:t>ntelligence</w:t>
      </w:r>
      <w:r w:rsidRPr="004323E5">
        <w:rPr>
          <w:rStyle w:val="StyleUnderline"/>
        </w:rPr>
        <w:t xml:space="preserve">, </w:t>
      </w:r>
      <w:r w:rsidRPr="004323E5">
        <w:rPr>
          <w:rStyle w:val="Emphasis"/>
          <w:highlight w:val="cyan"/>
        </w:rPr>
        <w:t>computing</w:t>
      </w:r>
      <w:r w:rsidRPr="004323E5">
        <w:rPr>
          <w:rStyle w:val="StyleUnderline"/>
          <w:highlight w:val="cyan"/>
        </w:rPr>
        <w:t xml:space="preserve">, </w:t>
      </w:r>
      <w:r w:rsidRPr="004323E5">
        <w:rPr>
          <w:rStyle w:val="Emphasis"/>
          <w:highlight w:val="cyan"/>
        </w:rPr>
        <w:t>biotech</w:t>
      </w:r>
      <w:r w:rsidRPr="004323E5">
        <w:rPr>
          <w:rStyle w:val="Emphasis"/>
        </w:rPr>
        <w:t>nology</w:t>
      </w:r>
      <w:r w:rsidRPr="004323E5">
        <w:rPr>
          <w:rStyle w:val="StyleUnderline"/>
        </w:rPr>
        <w:t xml:space="preserve">, </w:t>
      </w:r>
      <w:r w:rsidRPr="004323E5">
        <w:rPr>
          <w:rStyle w:val="Emphasis"/>
          <w:highlight w:val="cyan"/>
        </w:rPr>
        <w:t>geoengineering</w:t>
      </w:r>
      <w:r w:rsidRPr="004323E5">
        <w:rPr>
          <w:sz w:val="16"/>
        </w:rPr>
        <w:t xml:space="preserve">—will profoundly </w:t>
      </w:r>
      <w:r w:rsidRPr="004323E5">
        <w:rPr>
          <w:rStyle w:val="StyleUnderline"/>
          <w:highlight w:val="cyan"/>
        </w:rPr>
        <w:t>disrupt the world</w:t>
      </w:r>
      <w:r w:rsidRPr="004323E5">
        <w:rPr>
          <w:sz w:val="16"/>
        </w:rPr>
        <w:t xml:space="preserve"> economy and politics.</w:t>
      </w:r>
    </w:p>
    <w:p w14:paraId="3E3C3166" w14:textId="77777777" w:rsidR="00C37B30" w:rsidRPr="004323E5" w:rsidRDefault="00C37B30" w:rsidP="00C37B30">
      <w:pPr>
        <w:rPr>
          <w:sz w:val="16"/>
        </w:rPr>
      </w:pPr>
      <w:r w:rsidRPr="004323E5">
        <w:rPr>
          <w:sz w:val="16"/>
        </w:rPr>
        <w:t xml:space="preserve">These interconnecting </w:t>
      </w:r>
      <w:r w:rsidRPr="004323E5">
        <w:rPr>
          <w:rStyle w:val="StyleUnderline"/>
          <w:highlight w:val="cyan"/>
        </w:rPr>
        <w:t>developments</w:t>
      </w:r>
      <w:r w:rsidRPr="004323E5">
        <w:rPr>
          <w:sz w:val="16"/>
        </w:rPr>
        <w:t>—geopolitical, environmental, and technological—</w:t>
      </w:r>
      <w:r w:rsidRPr="004323E5">
        <w:rPr>
          <w:rStyle w:val="StyleUnderline"/>
        </w:rPr>
        <w:t xml:space="preserve">are </w:t>
      </w:r>
      <w:r w:rsidRPr="004323E5">
        <w:rPr>
          <w:rStyle w:val="StyleUnderline"/>
          <w:highlight w:val="cyan"/>
        </w:rPr>
        <w:t>stoking</w:t>
      </w:r>
      <w:r w:rsidRPr="004323E5">
        <w:rPr>
          <w:rStyle w:val="StyleUnderline"/>
        </w:rPr>
        <w:t xml:space="preserve"> huge </w:t>
      </w:r>
      <w:r w:rsidRPr="004323E5">
        <w:rPr>
          <w:rStyle w:val="Emphasis"/>
          <w:highlight w:val="cyan"/>
        </w:rPr>
        <w:t>uncertainties</w:t>
      </w:r>
      <w:r w:rsidRPr="004323E5">
        <w:rPr>
          <w:sz w:val="16"/>
        </w:rPr>
        <w:t xml:space="preserve">, societal dislocations, political </w:t>
      </w:r>
      <w:r w:rsidRPr="004323E5">
        <w:rPr>
          <w:rStyle w:val="Emphasis"/>
          <w:highlight w:val="cyan"/>
        </w:rPr>
        <w:t>crises</w:t>
      </w:r>
      <w:r w:rsidRPr="004323E5">
        <w:rPr>
          <w:rStyle w:val="StyleUnderline"/>
          <w:highlight w:val="cyan"/>
        </w:rPr>
        <w:t>, and</w:t>
      </w:r>
      <w:r w:rsidRPr="004323E5">
        <w:rPr>
          <w:rStyle w:val="StyleUnderline"/>
        </w:rPr>
        <w:t xml:space="preserve"> open </w:t>
      </w:r>
      <w:r w:rsidRPr="004323E5">
        <w:rPr>
          <w:rStyle w:val="Emphasis"/>
          <w:highlight w:val="cyan"/>
        </w:rPr>
        <w:t>wars</w:t>
      </w:r>
      <w:r w:rsidRPr="004323E5">
        <w:rPr>
          <w:sz w:val="16"/>
        </w:rPr>
        <w:t>. To address these pivotal developments, United Nations Secretary-General Antonio Guterres has called for a Summit of the Future (SOTF) (September 22-23rd, 2024 at the UN headquarters in New York) to reform our international institutions so that they are fit for purpose in our fast-changing world. Since global peace depends more than ever on the efficacy of the UN and international law, the SOTF should be a watershed in global governance, even if it does no more than point the way to further negotiation and deliberation in the years immediately ahead.</w:t>
      </w:r>
    </w:p>
    <w:p w14:paraId="263FE10F" w14:textId="77777777" w:rsidR="00C37B30" w:rsidRPr="004323E5" w:rsidRDefault="00C37B30" w:rsidP="00C37B30">
      <w:pPr>
        <w:rPr>
          <w:sz w:val="16"/>
        </w:rPr>
      </w:pPr>
      <w:r w:rsidRPr="004323E5">
        <w:rPr>
          <w:rStyle w:val="StyleUnderline"/>
        </w:rPr>
        <w:t xml:space="preserve">Our existing </w:t>
      </w:r>
      <w:r w:rsidRPr="004323E5">
        <w:rPr>
          <w:rStyle w:val="StyleUnderline"/>
          <w:highlight w:val="cyan"/>
        </w:rPr>
        <w:t>institutions</w:t>
      </w:r>
      <w:r w:rsidRPr="004323E5">
        <w:rPr>
          <w:sz w:val="16"/>
        </w:rPr>
        <w:t xml:space="preserve">, both national and international, </w:t>
      </w:r>
      <w:r w:rsidRPr="004323E5">
        <w:rPr>
          <w:rStyle w:val="StyleUnderline"/>
          <w:highlight w:val="cyan"/>
        </w:rPr>
        <w:t>are</w:t>
      </w:r>
      <w:r w:rsidRPr="004323E5">
        <w:rPr>
          <w:rStyle w:val="StyleUnderline"/>
        </w:rPr>
        <w:t xml:space="preserve"> certainly </w:t>
      </w:r>
      <w:r w:rsidRPr="004323E5">
        <w:rPr>
          <w:rStyle w:val="Emphasis"/>
          <w:highlight w:val="cyan"/>
        </w:rPr>
        <w:t>not up to</w:t>
      </w:r>
      <w:r w:rsidRPr="004323E5">
        <w:rPr>
          <w:rStyle w:val="Emphasis"/>
        </w:rPr>
        <w:t xml:space="preserve"> the task of </w:t>
      </w:r>
      <w:r w:rsidRPr="004323E5">
        <w:rPr>
          <w:rStyle w:val="Emphasis"/>
          <w:highlight w:val="cyan"/>
        </w:rPr>
        <w:t>governance</w:t>
      </w:r>
      <w:r w:rsidRPr="004323E5">
        <w:rPr>
          <w:rStyle w:val="StyleUnderline"/>
        </w:rPr>
        <w:t xml:space="preserve"> in our fast-changing world</w:t>
      </w:r>
      <w:r w:rsidRPr="004323E5">
        <w:rPr>
          <w:sz w:val="16"/>
        </w:rPr>
        <w:t>. The late, great evolutionary biologist Edward O. Wilson, often described our predicament as follows: “We have stumbled into the twenty-first century with </w:t>
      </w:r>
      <w:proofErr w:type="spellStart"/>
      <w:r w:rsidRPr="004323E5">
        <w:rPr>
          <w:sz w:val="16"/>
        </w:rPr>
        <w:t>stoneage</w:t>
      </w:r>
      <w:proofErr w:type="spellEnd"/>
      <w:r w:rsidRPr="004323E5">
        <w:rPr>
          <w:sz w:val="16"/>
        </w:rPr>
        <w:t xml:space="preserve"> emotions, medieval institutions, and near godlike technologies.” </w:t>
      </w:r>
      <w:r w:rsidRPr="004323E5">
        <w:rPr>
          <w:rStyle w:val="StyleUnderline"/>
        </w:rPr>
        <w:t xml:space="preserve">By this he meant that </w:t>
      </w:r>
      <w:r w:rsidRPr="004323E5">
        <w:rPr>
          <w:rStyle w:val="StyleUnderline"/>
          <w:highlight w:val="cyan"/>
        </w:rPr>
        <w:t>we face</w:t>
      </w:r>
      <w:r w:rsidRPr="004323E5">
        <w:rPr>
          <w:rStyle w:val="StyleUnderline"/>
        </w:rPr>
        <w:t xml:space="preserve"> our </w:t>
      </w:r>
      <w:r w:rsidRPr="004323E5">
        <w:rPr>
          <w:rStyle w:val="StyleUnderline"/>
          <w:highlight w:val="cyan"/>
        </w:rPr>
        <w:t>challenges</w:t>
      </w:r>
      <w:r w:rsidRPr="004323E5">
        <w:rPr>
          <w:rStyle w:val="StyleUnderline"/>
        </w:rPr>
        <w:t xml:space="preserve"> today </w:t>
      </w:r>
      <w:r w:rsidRPr="004323E5">
        <w:rPr>
          <w:rStyle w:val="StyleUnderline"/>
          <w:highlight w:val="cyan"/>
        </w:rPr>
        <w:t>with</w:t>
      </w:r>
      <w:r w:rsidRPr="004323E5">
        <w:rPr>
          <w:rStyle w:val="StyleUnderline"/>
        </w:rPr>
        <w:t xml:space="preserve"> the </w:t>
      </w:r>
      <w:r w:rsidRPr="004323E5">
        <w:rPr>
          <w:rStyle w:val="Emphasis"/>
          <w:highlight w:val="cyan"/>
        </w:rPr>
        <w:t>basic</w:t>
      </w:r>
      <w:r w:rsidRPr="004323E5">
        <w:rPr>
          <w:rStyle w:val="StyleUnderline"/>
        </w:rPr>
        <w:t xml:space="preserve"> cognitive and emotional human nature that was formed by human evolution tens of thousands of years ago, with political </w:t>
      </w:r>
      <w:r w:rsidRPr="004323E5">
        <w:rPr>
          <w:rStyle w:val="Emphasis"/>
          <w:highlight w:val="cyan"/>
        </w:rPr>
        <w:t>institutions</w:t>
      </w:r>
      <w:r w:rsidRPr="004323E5">
        <w:rPr>
          <w:rStyle w:val="StyleUnderline"/>
        </w:rPr>
        <w:t xml:space="preserve"> forged centuries ago</w:t>
      </w:r>
      <w:r w:rsidRPr="004323E5">
        <w:rPr>
          <w:sz w:val="16"/>
        </w:rPr>
        <w:t xml:space="preserve"> (the U.S. Constitution was drafted in 1787), and with the lightning speed of technological advance (think of ChatGPT as just the latest wonder).</w:t>
      </w:r>
    </w:p>
    <w:p w14:paraId="7BA9CF77" w14:textId="77777777" w:rsidR="00C37B30" w:rsidRPr="004323E5" w:rsidRDefault="00C37B30" w:rsidP="00C37B30">
      <w:pPr>
        <w:rPr>
          <w:sz w:val="16"/>
        </w:rPr>
      </w:pPr>
      <w:r w:rsidRPr="004323E5">
        <w:rPr>
          <w:sz w:val="16"/>
        </w:rPr>
        <w:t xml:space="preserve">Perhaps the most basic fact of deep societal change is uncertainty, and the most basic reaction to uncertainty is fear. In fact, </w:t>
      </w:r>
      <w:r w:rsidRPr="004323E5">
        <w:rPr>
          <w:rStyle w:val="StyleUnderline"/>
        </w:rPr>
        <w:t xml:space="preserve">the </w:t>
      </w:r>
      <w:r w:rsidRPr="004323E5">
        <w:rPr>
          <w:rStyle w:val="StyleUnderline"/>
          <w:highlight w:val="cyan"/>
        </w:rPr>
        <w:t>tech</w:t>
      </w:r>
      <w:r w:rsidRPr="004323E5">
        <w:rPr>
          <w:rStyle w:val="StyleUnderline"/>
        </w:rPr>
        <w:t xml:space="preserve">nological </w:t>
      </w:r>
      <w:r w:rsidRPr="004323E5">
        <w:rPr>
          <w:rStyle w:val="StyleUnderline"/>
          <w:highlight w:val="cyan"/>
        </w:rPr>
        <w:t>advances</w:t>
      </w:r>
      <w:r w:rsidRPr="004323E5">
        <w:rPr>
          <w:sz w:val="16"/>
        </w:rPr>
        <w:t>—if used correctly—</w:t>
      </w:r>
      <w:r w:rsidRPr="004323E5">
        <w:rPr>
          <w:rStyle w:val="StyleUnderline"/>
          <w:highlight w:val="cyan"/>
        </w:rPr>
        <w:t xml:space="preserve">could solve </w:t>
      </w:r>
      <w:r w:rsidRPr="004323E5">
        <w:rPr>
          <w:rStyle w:val="Emphasis"/>
          <w:highlight w:val="cyan"/>
        </w:rPr>
        <w:t>innumerable problems</w:t>
      </w:r>
      <w:r w:rsidRPr="004323E5">
        <w:rPr>
          <w:rStyle w:val="StyleUnderline"/>
        </w:rPr>
        <w:t xml:space="preserve"> in economic development, social justice</w:t>
      </w:r>
      <w:r w:rsidRPr="004323E5">
        <w:rPr>
          <w:sz w:val="16"/>
        </w:rPr>
        <w:t xml:space="preserve"> (e.g., improved access to healthcare and education through digital connectivity), </w:t>
      </w:r>
      <w:r w:rsidRPr="004323E5">
        <w:rPr>
          <w:rStyle w:val="StyleUnderline"/>
        </w:rPr>
        <w:t>and environmental sustainability</w:t>
      </w:r>
      <w:r w:rsidRPr="004323E5">
        <w:rPr>
          <w:sz w:val="16"/>
        </w:rPr>
        <w:t xml:space="preserve"> (e.g., a rapid transition to zero-carbon energy sources). Yet the mood today is anything but optimistic, especially in the West. Open </w:t>
      </w:r>
      <w:r w:rsidRPr="004323E5">
        <w:rPr>
          <w:rStyle w:val="StyleUnderline"/>
          <w:highlight w:val="cyan"/>
        </w:rPr>
        <w:t>wars</w:t>
      </w:r>
      <w:r w:rsidRPr="004323E5">
        <w:rPr>
          <w:sz w:val="16"/>
        </w:rPr>
        <w:t xml:space="preserve"> rage </w:t>
      </w:r>
      <w:r w:rsidRPr="004323E5">
        <w:rPr>
          <w:rStyle w:val="StyleUnderline"/>
          <w:highlight w:val="cyan"/>
        </w:rPr>
        <w:t xml:space="preserve">between the </w:t>
      </w:r>
      <w:r w:rsidRPr="004323E5">
        <w:rPr>
          <w:rStyle w:val="Emphasis"/>
          <w:highlight w:val="cyan"/>
        </w:rPr>
        <w:t>U</w:t>
      </w:r>
      <w:r w:rsidRPr="004323E5">
        <w:rPr>
          <w:rStyle w:val="StyleUnderline"/>
        </w:rPr>
        <w:t xml:space="preserve">nited </w:t>
      </w:r>
      <w:r w:rsidRPr="004323E5">
        <w:rPr>
          <w:rStyle w:val="Emphasis"/>
          <w:highlight w:val="cyan"/>
        </w:rPr>
        <w:t>S</w:t>
      </w:r>
      <w:r w:rsidRPr="004323E5">
        <w:rPr>
          <w:rStyle w:val="StyleUnderline"/>
        </w:rPr>
        <w:t xml:space="preserve">tates and </w:t>
      </w:r>
      <w:r w:rsidRPr="004323E5">
        <w:rPr>
          <w:rStyle w:val="Emphasis"/>
          <w:highlight w:val="cyan"/>
        </w:rPr>
        <w:t>Russia</w:t>
      </w:r>
      <w:r w:rsidRPr="004323E5">
        <w:rPr>
          <w:rStyle w:val="StyleUnderline"/>
        </w:rPr>
        <w:t xml:space="preserve"> in </w:t>
      </w:r>
      <w:r w:rsidRPr="004323E5">
        <w:rPr>
          <w:rStyle w:val="Emphasis"/>
        </w:rPr>
        <w:t>Ukraine</w:t>
      </w:r>
      <w:r w:rsidRPr="004323E5">
        <w:rPr>
          <w:rStyle w:val="StyleUnderline"/>
        </w:rPr>
        <w:t xml:space="preserve">, and between U.S.-backed </w:t>
      </w:r>
      <w:r w:rsidRPr="00B21642">
        <w:rPr>
          <w:rStyle w:val="Emphasis"/>
        </w:rPr>
        <w:t>Israel</w:t>
      </w:r>
      <w:r w:rsidRPr="004323E5">
        <w:rPr>
          <w:rStyle w:val="StyleUnderline"/>
        </w:rPr>
        <w:t xml:space="preserve"> and </w:t>
      </w:r>
      <w:r w:rsidRPr="004323E5">
        <w:rPr>
          <w:rStyle w:val="Emphasis"/>
        </w:rPr>
        <w:t>Palestine</w:t>
      </w:r>
      <w:r w:rsidRPr="004323E5">
        <w:rPr>
          <w:rStyle w:val="StyleUnderline"/>
        </w:rPr>
        <w:t xml:space="preserve">. The possibility of war between the United States and </w:t>
      </w:r>
      <w:r w:rsidRPr="004323E5">
        <w:rPr>
          <w:rStyle w:val="Emphasis"/>
          <w:highlight w:val="cyan"/>
        </w:rPr>
        <w:t>China</w:t>
      </w:r>
      <w:r w:rsidRPr="004323E5">
        <w:rPr>
          <w:sz w:val="16"/>
        </w:rPr>
        <w:t xml:space="preserve"> is widely, openly, and even casually discussed in Washington, though </w:t>
      </w:r>
      <w:r w:rsidRPr="004323E5">
        <w:rPr>
          <w:rStyle w:val="StyleUnderline"/>
        </w:rPr>
        <w:t xml:space="preserve">such a war </w:t>
      </w:r>
      <w:r w:rsidRPr="004323E5">
        <w:rPr>
          <w:rStyle w:val="StyleUnderline"/>
          <w:highlight w:val="cyan"/>
        </w:rPr>
        <w:t>could</w:t>
      </w:r>
      <w:r w:rsidRPr="004323E5">
        <w:rPr>
          <w:rStyle w:val="StyleUnderline"/>
        </w:rPr>
        <w:t xml:space="preserve"> mean the </w:t>
      </w:r>
      <w:r w:rsidRPr="004323E5">
        <w:rPr>
          <w:rStyle w:val="Emphasis"/>
          <w:highlight w:val="cyan"/>
        </w:rPr>
        <w:t>end</w:t>
      </w:r>
      <w:r w:rsidRPr="004323E5">
        <w:rPr>
          <w:rStyle w:val="Emphasis"/>
        </w:rPr>
        <w:t xml:space="preserve"> of </w:t>
      </w:r>
      <w:r w:rsidRPr="004323E5">
        <w:rPr>
          <w:rStyle w:val="Emphasis"/>
          <w:highlight w:val="cyan"/>
        </w:rPr>
        <w:t>civilization</w:t>
      </w:r>
      <w:r w:rsidRPr="004323E5">
        <w:rPr>
          <w:rStyle w:val="StyleUnderline"/>
        </w:rPr>
        <w:t xml:space="preserve"> itself</w:t>
      </w:r>
      <w:r w:rsidRPr="004323E5">
        <w:rPr>
          <w:sz w:val="16"/>
        </w:rPr>
        <w:t>. At the root of these conflicts is fear, built on our stone-age emotions.</w:t>
      </w:r>
    </w:p>
    <w:p w14:paraId="3C891253" w14:textId="77777777" w:rsidR="00C37B30" w:rsidRPr="004323E5" w:rsidRDefault="00C37B30" w:rsidP="00C37B30">
      <w:pPr>
        <w:rPr>
          <w:sz w:val="16"/>
        </w:rPr>
      </w:pPr>
      <w:r w:rsidRPr="004323E5">
        <w:rPr>
          <w:rStyle w:val="StyleUnderline"/>
        </w:rPr>
        <w:t>The biggest fear of all is that of many America</w:t>
      </w:r>
      <w:r w:rsidRPr="004323E5">
        <w:rPr>
          <w:sz w:val="16"/>
        </w:rPr>
        <w:t xml:space="preserve">n and European political leaders that the West </w:t>
      </w:r>
      <w:r w:rsidRPr="004323E5">
        <w:rPr>
          <w:rStyle w:val="StyleUnderline"/>
        </w:rPr>
        <w:t>is losing its hegemony</w:t>
      </w:r>
      <w:r w:rsidRPr="004323E5">
        <w:rPr>
          <w:sz w:val="16"/>
        </w:rPr>
        <w:t xml:space="preserve"> after centuries, </w:t>
      </w:r>
      <w:r w:rsidRPr="004323E5">
        <w:rPr>
          <w:rStyle w:val="StyleUnderline"/>
        </w:rPr>
        <w:t>and that somehow the loss of hegemony will have catastrophic consequences</w:t>
      </w:r>
      <w:r w:rsidRPr="004323E5">
        <w:rPr>
          <w:sz w:val="16"/>
        </w:rPr>
        <w:t>. Former UK Prime Minister Boris Johnson made this Western fear explicit in an April 2024 column for the UK’s Daily Mail, when he stated that if the West loses the war in Ukraine, “it will be the end of Western hegemony.”</w:t>
      </w:r>
    </w:p>
    <w:p w14:paraId="7190CAFF" w14:textId="77777777" w:rsidR="00C37B30" w:rsidRPr="004323E5" w:rsidRDefault="00C37B30" w:rsidP="00C37B30">
      <w:pPr>
        <w:rPr>
          <w:sz w:val="16"/>
        </w:rPr>
      </w:pPr>
      <w:r w:rsidRPr="004323E5">
        <w:rPr>
          <w:rStyle w:val="StyleUnderline"/>
        </w:rPr>
        <w:t>Herein lies the essence of the Ukraine war, and many other global conflicts as well. The United States and its allies want to expand NATO to Ukraine. Russia has firmly said no</w:t>
      </w:r>
      <w:r w:rsidRPr="004323E5">
        <w:rPr>
          <w:sz w:val="16"/>
        </w:rPr>
        <w:t xml:space="preserve">. Both Washington and London were ready to </w:t>
      </w:r>
      <w:r w:rsidRPr="004323E5">
        <w:rPr>
          <w:sz w:val="16"/>
        </w:rPr>
        <w:lastRenderedPageBreak/>
        <w:t xml:space="preserve">fight a war with Russia over NATO enlargement to protect Western hegemony (specifically, the right to dictate security arrangements to Russia), while Russia was ready to fight a war </w:t>
      </w:r>
      <w:proofErr w:type="gramStart"/>
      <w:r w:rsidRPr="004323E5">
        <w:rPr>
          <w:sz w:val="16"/>
        </w:rPr>
        <w:t>in order to</w:t>
      </w:r>
      <w:proofErr w:type="gramEnd"/>
      <w:r w:rsidRPr="004323E5">
        <w:rPr>
          <w:sz w:val="16"/>
        </w:rPr>
        <w:t xml:space="preserve"> keep NATO away. </w:t>
      </w:r>
      <w:r w:rsidRPr="004323E5">
        <w:rPr>
          <w:rStyle w:val="StyleUnderline"/>
        </w:rPr>
        <w:t>In fact, Russia is prevailing on the battlefield over Ukraine’s army and NATO’s armaments</w:t>
      </w:r>
      <w:r w:rsidRPr="004323E5">
        <w:rPr>
          <w:sz w:val="16"/>
        </w:rPr>
        <w:t>. This is not surprising.</w:t>
      </w:r>
      <w:r w:rsidRPr="004323E5">
        <w:rPr>
          <w:rStyle w:val="StyleUnderline"/>
          <w:sz w:val="16"/>
        </w:rPr>
        <w:t xml:space="preserve"> </w:t>
      </w:r>
      <w:r w:rsidRPr="004323E5">
        <w:rPr>
          <w:rStyle w:val="StyleUnderline"/>
        </w:rPr>
        <w:t>What is perhaps surprising is how the West completely underestimated Russia’s capabilities</w:t>
      </w:r>
      <w:r w:rsidRPr="004323E5">
        <w:rPr>
          <w:sz w:val="16"/>
        </w:rPr>
        <w:t>.</w:t>
      </w:r>
    </w:p>
    <w:p w14:paraId="5AC89877" w14:textId="77777777" w:rsidR="00C37B30" w:rsidRPr="004323E5" w:rsidRDefault="00C37B30" w:rsidP="00C37B30">
      <w:pPr>
        <w:rPr>
          <w:sz w:val="16"/>
        </w:rPr>
      </w:pPr>
      <w:r w:rsidRPr="004323E5">
        <w:rPr>
          <w:sz w:val="16"/>
        </w:rPr>
        <w:t xml:space="preserve">In broad terms, </w:t>
      </w:r>
      <w:r w:rsidRPr="004323E5">
        <w:rPr>
          <w:rStyle w:val="StyleUnderline"/>
          <w:highlight w:val="cyan"/>
        </w:rPr>
        <w:t xml:space="preserve">with the </w:t>
      </w:r>
      <w:r w:rsidRPr="004323E5">
        <w:rPr>
          <w:rStyle w:val="Emphasis"/>
          <w:highlight w:val="cyan"/>
        </w:rPr>
        <w:t>changing</w:t>
      </w:r>
      <w:r w:rsidRPr="004323E5">
        <w:rPr>
          <w:rStyle w:val="Emphasis"/>
        </w:rPr>
        <w:t xml:space="preserve"> global </w:t>
      </w:r>
      <w:r w:rsidRPr="004323E5">
        <w:rPr>
          <w:rStyle w:val="Emphasis"/>
          <w:highlight w:val="cyan"/>
        </w:rPr>
        <w:t>order</w:t>
      </w:r>
      <w:r w:rsidRPr="004323E5">
        <w:rPr>
          <w:rStyle w:val="StyleUnderline"/>
          <w:highlight w:val="cyan"/>
        </w:rPr>
        <w:t>, including</w:t>
      </w:r>
      <w:r w:rsidRPr="004323E5">
        <w:rPr>
          <w:rStyle w:val="StyleUnderline"/>
        </w:rPr>
        <w:t xml:space="preserve"> the </w:t>
      </w:r>
      <w:r w:rsidRPr="004323E5">
        <w:rPr>
          <w:rStyle w:val="Emphasis"/>
        </w:rPr>
        <w:t xml:space="preserve">rise of </w:t>
      </w:r>
      <w:r w:rsidRPr="004323E5">
        <w:rPr>
          <w:rStyle w:val="Emphasis"/>
          <w:highlight w:val="cyan"/>
        </w:rPr>
        <w:t>China</w:t>
      </w:r>
      <w:r w:rsidRPr="004323E5">
        <w:rPr>
          <w:rStyle w:val="StyleUnderline"/>
        </w:rPr>
        <w:t xml:space="preserve"> and the </w:t>
      </w:r>
      <w:r w:rsidRPr="004323E5">
        <w:rPr>
          <w:rStyle w:val="Emphasis"/>
        </w:rPr>
        <w:t xml:space="preserve">rest of East </w:t>
      </w:r>
      <w:r w:rsidRPr="004323E5">
        <w:rPr>
          <w:rStyle w:val="Emphasis"/>
          <w:highlight w:val="cyan"/>
        </w:rPr>
        <w:t>Asia</w:t>
      </w:r>
      <w:r w:rsidRPr="004323E5">
        <w:rPr>
          <w:rStyle w:val="StyleUnderline"/>
        </w:rPr>
        <w:t xml:space="preserve">, the military and technological strength of </w:t>
      </w:r>
      <w:r w:rsidRPr="004323E5">
        <w:rPr>
          <w:rStyle w:val="Emphasis"/>
          <w:highlight w:val="cyan"/>
        </w:rPr>
        <w:t>Russia</w:t>
      </w:r>
      <w:r w:rsidRPr="004323E5">
        <w:rPr>
          <w:rStyle w:val="StyleUnderline"/>
        </w:rPr>
        <w:t xml:space="preserve">, the rapid </w:t>
      </w:r>
      <w:r w:rsidRPr="004323E5">
        <w:rPr>
          <w:rStyle w:val="Emphasis"/>
        </w:rPr>
        <w:t xml:space="preserve">development of </w:t>
      </w:r>
      <w:r w:rsidRPr="004323E5">
        <w:rPr>
          <w:rStyle w:val="Emphasis"/>
          <w:highlight w:val="cyan"/>
        </w:rPr>
        <w:t>India</w:t>
      </w:r>
      <w:r w:rsidRPr="004323E5">
        <w:rPr>
          <w:rStyle w:val="StyleUnderline"/>
          <w:highlight w:val="cyan"/>
        </w:rPr>
        <w:t>, and</w:t>
      </w:r>
      <w:r w:rsidRPr="004323E5">
        <w:rPr>
          <w:rStyle w:val="StyleUnderline"/>
        </w:rPr>
        <w:t xml:space="preserve"> the </w:t>
      </w:r>
      <w:r w:rsidRPr="004323E5">
        <w:rPr>
          <w:rStyle w:val="Emphasis"/>
        </w:rPr>
        <w:t xml:space="preserve">growing unity of </w:t>
      </w:r>
      <w:r w:rsidRPr="004323E5">
        <w:rPr>
          <w:rStyle w:val="Emphasis"/>
          <w:highlight w:val="cyan"/>
        </w:rPr>
        <w:t>Africa</w:t>
      </w:r>
      <w:r w:rsidRPr="004323E5">
        <w:rPr>
          <w:rStyle w:val="StyleUnderline"/>
          <w:highlight w:val="cyan"/>
        </w:rPr>
        <w:t>, the Western</w:t>
      </w:r>
      <w:r w:rsidRPr="004323E5">
        <w:rPr>
          <w:rStyle w:val="StyleUnderline"/>
        </w:rPr>
        <w:t xml:space="preserve">-dominated </w:t>
      </w:r>
      <w:r w:rsidRPr="004323E5">
        <w:rPr>
          <w:rStyle w:val="StyleUnderline"/>
          <w:highlight w:val="cyan"/>
        </w:rPr>
        <w:t>world</w:t>
      </w:r>
      <w:r w:rsidRPr="004323E5">
        <w:rPr>
          <w:rStyle w:val="StyleUnderline"/>
        </w:rPr>
        <w:t xml:space="preserve"> has been </w:t>
      </w:r>
      <w:r w:rsidRPr="004323E5">
        <w:rPr>
          <w:rStyle w:val="Emphasis"/>
        </w:rPr>
        <w:t xml:space="preserve">brought to an </w:t>
      </w:r>
      <w:r w:rsidRPr="004323E5">
        <w:rPr>
          <w:rStyle w:val="Emphasis"/>
          <w:highlight w:val="cyan"/>
        </w:rPr>
        <w:t>end</w:t>
      </w:r>
      <w:r w:rsidRPr="004323E5">
        <w:rPr>
          <w:sz w:val="16"/>
        </w:rPr>
        <w:t>, not by a tumultuous collapse of the West, but by the growing economic, technological, and therefore military, power of the rest of the world. In principle, the West has no reason to fear the rise of the rest, as the United States and Europe still maintain an overwhelming deterrence, including nuclear deterrence, against any military threat from the outside. The West is bemoaning its loss of relative status—the ability to dictate to others—not any real military insecurity.</w:t>
      </w:r>
    </w:p>
    <w:p w14:paraId="5C8DE26C" w14:textId="77777777" w:rsidR="00C37B30" w:rsidRPr="004323E5" w:rsidRDefault="00C37B30" w:rsidP="00C37B30">
      <w:pPr>
        <w:rPr>
          <w:sz w:val="16"/>
        </w:rPr>
      </w:pPr>
      <w:r w:rsidRPr="004323E5">
        <w:rPr>
          <w:rStyle w:val="Emphasis"/>
          <w:highlight w:val="cyan"/>
        </w:rPr>
        <w:t>Nothing</w:t>
      </w:r>
      <w:r w:rsidRPr="004323E5">
        <w:rPr>
          <w:rStyle w:val="StyleUnderline"/>
        </w:rPr>
        <w:t xml:space="preserve"> is going to </w:t>
      </w:r>
      <w:r w:rsidRPr="004323E5">
        <w:rPr>
          <w:rStyle w:val="StyleUnderline"/>
          <w:highlight w:val="cyan"/>
        </w:rPr>
        <w:t>restore</w:t>
      </w:r>
      <w:r w:rsidRPr="004323E5">
        <w:rPr>
          <w:rStyle w:val="StyleUnderline"/>
        </w:rPr>
        <w:t xml:space="preserve"> Western </w:t>
      </w:r>
      <w:r w:rsidRPr="004323E5">
        <w:rPr>
          <w:rStyle w:val="StyleUnderline"/>
          <w:highlight w:val="cyan"/>
        </w:rPr>
        <w:t>heg</w:t>
      </w:r>
      <w:r w:rsidRPr="004323E5">
        <w:rPr>
          <w:rStyle w:val="StyleUnderline"/>
        </w:rPr>
        <w:t>emony in the coming years</w:t>
      </w:r>
      <w:r w:rsidRPr="004323E5">
        <w:rPr>
          <w:sz w:val="16"/>
        </w:rPr>
        <w:t xml:space="preserve">—no military victory, technological advance, or economic leverage. The rise of advanced military, technological, economic, and financial capacities to Asia and beyond, is unstoppable (and of course should not be stopped, since it signifies a world that is fairer and more prosperous than the preceding Western-dominated world). Yet, the end of Western hegemony does not mean a new Chinese, Indian, or Asian hegemony. There are simply too many power centers—the United States, the EU, China, Russia, India, the African Union, etc.— and too much capacity and diversity to enable any other hegemon to replace the Western-led world order. </w:t>
      </w:r>
      <w:r w:rsidRPr="004323E5">
        <w:rPr>
          <w:rStyle w:val="StyleUnderline"/>
        </w:rPr>
        <w:t>We have arrived</w:t>
      </w:r>
      <w:r w:rsidRPr="004323E5">
        <w:rPr>
          <w:sz w:val="16"/>
        </w:rPr>
        <w:t xml:space="preserve">, after centuries of Western dominance, </w:t>
      </w:r>
      <w:r w:rsidRPr="004323E5">
        <w:rPr>
          <w:rStyle w:val="StyleUnderline"/>
        </w:rPr>
        <w:t>to a world beyond hegemony</w:t>
      </w:r>
      <w:r w:rsidRPr="004323E5">
        <w:rPr>
          <w:sz w:val="16"/>
        </w:rPr>
        <w:t>.</w:t>
      </w:r>
    </w:p>
    <w:p w14:paraId="4718368F" w14:textId="0DA5F9BC" w:rsidR="00C37B30" w:rsidRPr="00C37B30" w:rsidRDefault="00C37B30" w:rsidP="00C37B30">
      <w:pPr>
        <w:rPr>
          <w:sz w:val="16"/>
        </w:rPr>
      </w:pPr>
      <w:r w:rsidRPr="004323E5">
        <w:rPr>
          <w:sz w:val="16"/>
        </w:rPr>
        <w:t xml:space="preserve">This new world, beyond hegemony, should be the starting point for the Summit of the Future. </w:t>
      </w:r>
      <w:r w:rsidRPr="004323E5">
        <w:rPr>
          <w:rStyle w:val="StyleUnderline"/>
          <w:highlight w:val="cyan"/>
        </w:rPr>
        <w:t>The U</w:t>
      </w:r>
      <w:r w:rsidRPr="004323E5">
        <w:rPr>
          <w:rStyle w:val="StyleUnderline"/>
        </w:rPr>
        <w:t xml:space="preserve">nited </w:t>
      </w:r>
      <w:r w:rsidRPr="004323E5">
        <w:rPr>
          <w:rStyle w:val="StyleUnderline"/>
          <w:highlight w:val="cyan"/>
        </w:rPr>
        <w:t>S</w:t>
      </w:r>
      <w:r w:rsidRPr="004323E5">
        <w:rPr>
          <w:rStyle w:val="StyleUnderline"/>
        </w:rPr>
        <w:t>tates</w:t>
      </w:r>
      <w:r w:rsidRPr="004323E5">
        <w:rPr>
          <w:sz w:val="16"/>
        </w:rPr>
        <w:t xml:space="preserve">, UK, and the EU </w:t>
      </w:r>
      <w:r w:rsidRPr="004323E5">
        <w:rPr>
          <w:rStyle w:val="StyleUnderline"/>
          <w:highlight w:val="cyan"/>
        </w:rPr>
        <w:t>should</w:t>
      </w:r>
      <w:r w:rsidRPr="004323E5">
        <w:rPr>
          <w:rStyle w:val="StyleUnderline"/>
        </w:rPr>
        <w:t xml:space="preserve"> come</w:t>
      </w:r>
      <w:r w:rsidRPr="004323E5">
        <w:rPr>
          <w:sz w:val="16"/>
        </w:rPr>
        <w:t xml:space="preserve"> to the Summit </w:t>
      </w:r>
      <w:r w:rsidRPr="004323E5">
        <w:rPr>
          <w:rStyle w:val="Emphasis"/>
          <w:highlight w:val="cyan"/>
        </w:rPr>
        <w:t>not</w:t>
      </w:r>
      <w:r w:rsidRPr="004323E5">
        <w:rPr>
          <w:rStyle w:val="StyleUnderline"/>
        </w:rPr>
        <w:t xml:space="preserve"> in a vain attempt to </w:t>
      </w:r>
      <w:r w:rsidRPr="004323E5">
        <w:rPr>
          <w:rStyle w:val="Emphasis"/>
          <w:highlight w:val="cyan"/>
        </w:rPr>
        <w:t>sustain</w:t>
      </w:r>
      <w:r w:rsidRPr="004323E5">
        <w:rPr>
          <w:rStyle w:val="Emphasis"/>
        </w:rPr>
        <w:t xml:space="preserve"> their </w:t>
      </w:r>
      <w:r w:rsidRPr="004323E5">
        <w:rPr>
          <w:rStyle w:val="Emphasis"/>
          <w:highlight w:val="cyan"/>
        </w:rPr>
        <w:t>heg</w:t>
      </w:r>
      <w:r w:rsidRPr="004323E5">
        <w:rPr>
          <w:rStyle w:val="Emphasis"/>
        </w:rPr>
        <w:t>emony</w:t>
      </w:r>
      <w:r w:rsidRPr="004323E5">
        <w:rPr>
          <w:sz w:val="16"/>
        </w:rPr>
        <w:t xml:space="preserve"> (as Boris Johnson fantasizes), </w:t>
      </w:r>
      <w:r w:rsidRPr="004323E5">
        <w:rPr>
          <w:rStyle w:val="StyleUnderline"/>
        </w:rPr>
        <w:t>or</w:t>
      </w:r>
      <w:r w:rsidRPr="004323E5">
        <w:rPr>
          <w:sz w:val="16"/>
        </w:rPr>
        <w:t xml:space="preserve"> equivalently, </w:t>
      </w:r>
      <w:r w:rsidRPr="004323E5">
        <w:rPr>
          <w:rStyle w:val="StyleUnderline"/>
        </w:rPr>
        <w:t xml:space="preserve">to protect America’s self-declared “rules-based order”—a vacuous expression that envisions the rules as determined by the United States alone. They should come as part of a new </w:t>
      </w:r>
      <w:r w:rsidRPr="004323E5">
        <w:rPr>
          <w:rStyle w:val="Emphasis"/>
          <w:highlight w:val="cyan"/>
        </w:rPr>
        <w:t>multipolar world</w:t>
      </w:r>
      <w:r w:rsidRPr="004323E5">
        <w:rPr>
          <w:rStyle w:val="StyleUnderline"/>
        </w:rPr>
        <w:t xml:space="preserve"> looking to </w:t>
      </w:r>
      <w:r w:rsidRPr="004323E5">
        <w:rPr>
          <w:rStyle w:val="StyleUnderline"/>
          <w:highlight w:val="cyan"/>
        </w:rPr>
        <w:t xml:space="preserve">find </w:t>
      </w:r>
      <w:r w:rsidRPr="004323E5">
        <w:rPr>
          <w:rStyle w:val="Emphasis"/>
          <w:highlight w:val="cyan"/>
        </w:rPr>
        <w:t>solutions</w:t>
      </w:r>
      <w:r w:rsidRPr="004323E5">
        <w:rPr>
          <w:rStyle w:val="StyleUnderline"/>
          <w:highlight w:val="cyan"/>
        </w:rPr>
        <w:t xml:space="preserve"> to</w:t>
      </w:r>
      <w:r w:rsidRPr="004323E5">
        <w:rPr>
          <w:rStyle w:val="StyleUnderline"/>
        </w:rPr>
        <w:t xml:space="preserve"> profound </w:t>
      </w:r>
      <w:r w:rsidRPr="004323E5">
        <w:rPr>
          <w:rStyle w:val="Emphasis"/>
          <w:highlight w:val="cyan"/>
        </w:rPr>
        <w:t>ecological</w:t>
      </w:r>
      <w:r w:rsidRPr="004323E5">
        <w:rPr>
          <w:rStyle w:val="StyleUnderline"/>
          <w:highlight w:val="cyan"/>
        </w:rPr>
        <w:t xml:space="preserve">, </w:t>
      </w:r>
      <w:r w:rsidRPr="004323E5">
        <w:rPr>
          <w:rStyle w:val="Emphasis"/>
          <w:highlight w:val="cyan"/>
        </w:rPr>
        <w:t>technological</w:t>
      </w:r>
      <w:r w:rsidRPr="004323E5">
        <w:rPr>
          <w:rStyle w:val="StyleUnderline"/>
          <w:highlight w:val="cyan"/>
        </w:rPr>
        <w:t xml:space="preserve">, </w:t>
      </w:r>
      <w:r w:rsidRPr="004323E5">
        <w:rPr>
          <w:rStyle w:val="Emphasis"/>
          <w:highlight w:val="cyan"/>
        </w:rPr>
        <w:t>economic</w:t>
      </w:r>
      <w:r w:rsidRPr="004323E5">
        <w:rPr>
          <w:rStyle w:val="StyleUnderline"/>
          <w:highlight w:val="cyan"/>
        </w:rPr>
        <w:t xml:space="preserve">, and </w:t>
      </w:r>
      <w:r w:rsidRPr="004323E5">
        <w:rPr>
          <w:rStyle w:val="Emphasis"/>
          <w:highlight w:val="cyan"/>
        </w:rPr>
        <w:t>other challenges</w:t>
      </w:r>
      <w:r w:rsidRPr="004323E5">
        <w:rPr>
          <w:sz w:val="16"/>
        </w:rPr>
        <w:t>. The new order should be based on multilateralism and international law under a suitably reformed UN Charter.</w:t>
      </w:r>
    </w:p>
    <w:p w14:paraId="4090F7CB" w14:textId="77777777" w:rsidR="00C31682" w:rsidRPr="00C31682" w:rsidRDefault="00C31682" w:rsidP="00C31682"/>
    <w:sectPr w:rsidR="00C31682" w:rsidRPr="00C316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D423F" w14:textId="77777777" w:rsidR="00FE369A" w:rsidRDefault="00FE369A" w:rsidP="00066D2C">
      <w:r>
        <w:separator/>
      </w:r>
    </w:p>
  </w:endnote>
  <w:endnote w:type="continuationSeparator" w:id="0">
    <w:p w14:paraId="3637B514" w14:textId="77777777" w:rsidR="00FE369A" w:rsidRDefault="00FE369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6EBF4" w14:textId="77777777" w:rsidR="00FE369A" w:rsidRDefault="00FE369A" w:rsidP="00066D2C">
      <w:r>
        <w:separator/>
      </w:r>
    </w:p>
  </w:footnote>
  <w:footnote w:type="continuationSeparator" w:id="0">
    <w:p w14:paraId="43FA0739" w14:textId="77777777" w:rsidR="00FE369A" w:rsidRDefault="00FE369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62360308">
    <w:abstractNumId w:val="15"/>
  </w:num>
  <w:num w:numId="46" w16cid:durableId="1500315750">
    <w:abstractNumId w:val="17"/>
  </w:num>
  <w:num w:numId="47" w16cid:durableId="979843085">
    <w:abstractNumId w:val="11"/>
  </w:num>
  <w:num w:numId="48" w16cid:durableId="19203589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mar Kibe"/>
    <w:docVar w:name="OS" w:val="Windows NT"/>
    <w:docVar w:name="OSVersion" w:val="10.0"/>
    <w:docVar w:name="RibbonPointer" w:val="321688408"/>
    <w:docVar w:name="Team" w:val="Emory"/>
    <w:docVar w:name="VerbatimVersion" w:val="6.0.0"/>
    <w:docVar w:name="WordVersion" w:val="16.0"/>
  </w:docVars>
  <w:rsids>
    <w:rsidRoot w:val="00C31682"/>
    <w:rsid w:val="00001C7E"/>
    <w:rsid w:val="0000487C"/>
    <w:rsid w:val="00011FEF"/>
    <w:rsid w:val="00013C8B"/>
    <w:rsid w:val="00023AEF"/>
    <w:rsid w:val="000250CA"/>
    <w:rsid w:val="00032119"/>
    <w:rsid w:val="00036FE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36A"/>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33A"/>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2DA0"/>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95F"/>
    <w:rsid w:val="003E4FA0"/>
    <w:rsid w:val="003F3920"/>
    <w:rsid w:val="003F4D5F"/>
    <w:rsid w:val="00405AD7"/>
    <w:rsid w:val="004127EF"/>
    <w:rsid w:val="00414EB4"/>
    <w:rsid w:val="004150D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0C4"/>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2E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3EB"/>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687"/>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5F7B"/>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141"/>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6FD"/>
    <w:rsid w:val="008674A6"/>
    <w:rsid w:val="0087210F"/>
    <w:rsid w:val="00873906"/>
    <w:rsid w:val="0087564D"/>
    <w:rsid w:val="00876000"/>
    <w:rsid w:val="00890E16"/>
    <w:rsid w:val="0089108B"/>
    <w:rsid w:val="00892EE6"/>
    <w:rsid w:val="008931B4"/>
    <w:rsid w:val="008973A2"/>
    <w:rsid w:val="008A0E76"/>
    <w:rsid w:val="008A42FE"/>
    <w:rsid w:val="008A4F23"/>
    <w:rsid w:val="008A713B"/>
    <w:rsid w:val="008B4FBE"/>
    <w:rsid w:val="008B6039"/>
    <w:rsid w:val="008C2555"/>
    <w:rsid w:val="008C29FB"/>
    <w:rsid w:val="008C5B87"/>
    <w:rsid w:val="008C747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72B"/>
    <w:rsid w:val="00936F03"/>
    <w:rsid w:val="0094018B"/>
    <w:rsid w:val="009418E3"/>
    <w:rsid w:val="009435BB"/>
    <w:rsid w:val="00943B02"/>
    <w:rsid w:val="00953429"/>
    <w:rsid w:val="009539A4"/>
    <w:rsid w:val="009569E3"/>
    <w:rsid w:val="00960035"/>
    <w:rsid w:val="0096040F"/>
    <w:rsid w:val="0096145A"/>
    <w:rsid w:val="009632EF"/>
    <w:rsid w:val="009634E3"/>
    <w:rsid w:val="00973D8A"/>
    <w:rsid w:val="009804B4"/>
    <w:rsid w:val="00980709"/>
    <w:rsid w:val="0098278C"/>
    <w:rsid w:val="00991819"/>
    <w:rsid w:val="00992BBB"/>
    <w:rsid w:val="00996B34"/>
    <w:rsid w:val="009A0FC8"/>
    <w:rsid w:val="009A2372"/>
    <w:rsid w:val="009A336A"/>
    <w:rsid w:val="009A42F1"/>
    <w:rsid w:val="009A5571"/>
    <w:rsid w:val="009A7878"/>
    <w:rsid w:val="009B0CDC"/>
    <w:rsid w:val="009B1729"/>
    <w:rsid w:val="009B21E6"/>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16D"/>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E15"/>
    <w:rsid w:val="00C312FA"/>
    <w:rsid w:val="00C31682"/>
    <w:rsid w:val="00C332C4"/>
    <w:rsid w:val="00C334F5"/>
    <w:rsid w:val="00C35A03"/>
    <w:rsid w:val="00C36A05"/>
    <w:rsid w:val="00C37B30"/>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E52"/>
    <w:rsid w:val="00DA4B3F"/>
    <w:rsid w:val="00DA4EB6"/>
    <w:rsid w:val="00DA5F0C"/>
    <w:rsid w:val="00DB20EB"/>
    <w:rsid w:val="00DB33F6"/>
    <w:rsid w:val="00DB38CC"/>
    <w:rsid w:val="00DB3E5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75C"/>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F3F"/>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77331"/>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69A"/>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9E20C"/>
  <w15:chartTrackingRefBased/>
  <w15:docId w15:val="{FA987793-9662-3B4C-9D11-2BE5A1554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1682"/>
    <w:rPr>
      <w:rFonts w:ascii="Calibri" w:hAnsi="Calibri" w:cs="Calibri"/>
    </w:rPr>
  </w:style>
  <w:style w:type="paragraph" w:styleId="Heading1">
    <w:name w:val="heading 1"/>
    <w:aliases w:val="Pocket"/>
    <w:basedOn w:val="Normal"/>
    <w:next w:val="Normal"/>
    <w:link w:val="Heading1Char"/>
    <w:qFormat/>
    <w:rsid w:val="00C316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16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C316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autoRedefine/>
    <w:uiPriority w:val="3"/>
    <w:qFormat/>
    <w:rsid w:val="00C316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168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16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682"/>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C316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31682"/>
    <w:rPr>
      <w:color w:val="auto"/>
      <w:u w:val="none"/>
    </w:rPr>
  </w:style>
  <w:style w:type="character" w:customStyle="1" w:styleId="Heading1Char">
    <w:name w:val="Heading 1 Char"/>
    <w:aliases w:val="Pocket Char"/>
    <w:basedOn w:val="DefaultParagraphFont"/>
    <w:link w:val="Heading1"/>
    <w:rsid w:val="00C316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168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n Char"/>
    <w:basedOn w:val="DefaultParagraphFont"/>
    <w:link w:val="Heading3"/>
    <w:uiPriority w:val="2"/>
    <w:rsid w:val="00C3168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C3168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3168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uiPriority w:val="7"/>
    <w:qFormat/>
    <w:rsid w:val="00C31682"/>
    <w:rPr>
      <w:b w:val="0"/>
      <w:sz w:val="22"/>
      <w:u w:val="single"/>
    </w:rPr>
  </w:style>
  <w:style w:type="character" w:styleId="Strong">
    <w:name w:val="Strong"/>
    <w:basedOn w:val="DefaultParagraphFont"/>
    <w:uiPriority w:val="22"/>
    <w:semiHidden/>
    <w:qFormat/>
    <w:rsid w:val="00C31682"/>
    <w:rPr>
      <w:b/>
      <w:bCs/>
    </w:rPr>
  </w:style>
  <w:style w:type="character" w:styleId="BookTitle">
    <w:name w:val="Book Title"/>
    <w:basedOn w:val="DefaultParagraphFont"/>
    <w:uiPriority w:val="33"/>
    <w:semiHidden/>
    <w:qFormat/>
    <w:rsid w:val="00C31682"/>
    <w:rPr>
      <w:b/>
      <w:bCs/>
      <w:i/>
      <w:iCs/>
      <w:spacing w:val="5"/>
    </w:rPr>
  </w:style>
  <w:style w:type="character" w:customStyle="1" w:styleId="Heading5Char">
    <w:name w:val="Heading 5 Char"/>
    <w:basedOn w:val="DefaultParagraphFont"/>
    <w:link w:val="Heading5"/>
    <w:uiPriority w:val="9"/>
    <w:semiHidden/>
    <w:rsid w:val="00C316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1682"/>
  </w:style>
  <w:style w:type="paragraph" w:styleId="Header">
    <w:name w:val="header"/>
    <w:basedOn w:val="Normal"/>
    <w:link w:val="HeaderChar"/>
    <w:uiPriority w:val="99"/>
    <w:semiHidden/>
    <w:rsid w:val="00C31682"/>
    <w:pPr>
      <w:tabs>
        <w:tab w:val="center" w:pos="4680"/>
        <w:tab w:val="right" w:pos="9360"/>
      </w:tabs>
    </w:pPr>
  </w:style>
  <w:style w:type="character" w:customStyle="1" w:styleId="HeaderChar">
    <w:name w:val="Header Char"/>
    <w:basedOn w:val="DefaultParagraphFont"/>
    <w:link w:val="Header"/>
    <w:uiPriority w:val="99"/>
    <w:semiHidden/>
    <w:rsid w:val="00C31682"/>
    <w:rPr>
      <w:rFonts w:ascii="Calibri" w:hAnsi="Calibri" w:cs="Calibri"/>
    </w:rPr>
  </w:style>
  <w:style w:type="paragraph" w:styleId="Footer">
    <w:name w:val="footer"/>
    <w:basedOn w:val="Normal"/>
    <w:link w:val="FooterChar"/>
    <w:uiPriority w:val="99"/>
    <w:semiHidden/>
    <w:rsid w:val="00C31682"/>
    <w:pPr>
      <w:tabs>
        <w:tab w:val="center" w:pos="4680"/>
        <w:tab w:val="right" w:pos="9360"/>
      </w:tabs>
    </w:pPr>
  </w:style>
  <w:style w:type="character" w:customStyle="1" w:styleId="FooterChar">
    <w:name w:val="Footer Char"/>
    <w:basedOn w:val="DefaultParagraphFont"/>
    <w:link w:val="Footer"/>
    <w:uiPriority w:val="99"/>
    <w:semiHidden/>
    <w:rsid w:val="00C31682"/>
    <w:rPr>
      <w:rFonts w:ascii="Calibri" w:hAnsi="Calibri" w:cs="Calibri"/>
    </w:rPr>
  </w:style>
  <w:style w:type="paragraph" w:styleId="BodyText">
    <w:name w:val="Body Text"/>
    <w:basedOn w:val="Normal"/>
    <w:link w:val="BodyTextChar"/>
    <w:uiPriority w:val="99"/>
    <w:semiHidden/>
    <w:unhideWhenUsed/>
    <w:rsid w:val="00C31682"/>
    <w:pPr>
      <w:spacing w:after="120"/>
    </w:pPr>
  </w:style>
  <w:style w:type="character" w:customStyle="1" w:styleId="BodyTextChar">
    <w:name w:val="Body Text Char"/>
    <w:basedOn w:val="DefaultParagraphFont"/>
    <w:link w:val="BodyText"/>
    <w:uiPriority w:val="99"/>
    <w:semiHidden/>
    <w:rsid w:val="00C31682"/>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C3168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3168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22 Char,Clear Char"/>
    <w:basedOn w:val="DefaultParagraphFont"/>
    <w:uiPriority w:val="99"/>
    <w:unhideWhenUsed/>
    <w:rsid w:val="00C31682"/>
    <w:rPr>
      <w:color w:val="0563C1" w:themeColor="hyperlink"/>
      <w:u w:val="single"/>
    </w:rPr>
  </w:style>
  <w:style w:type="character" w:styleId="UnresolvedMention">
    <w:name w:val="Unresolved Mention"/>
    <w:basedOn w:val="DefaultParagraphFont"/>
    <w:uiPriority w:val="99"/>
    <w:semiHidden/>
    <w:unhideWhenUsed/>
    <w:rsid w:val="00C31682"/>
    <w:rPr>
      <w:color w:val="605E5C"/>
      <w:shd w:val="clear" w:color="auto" w:fill="E1DFDD"/>
    </w:rPr>
  </w:style>
  <w:style w:type="paragraph" w:customStyle="1" w:styleId="Undertag">
    <w:name w:val="Undertag"/>
    <w:link w:val="UndertagChar"/>
    <w:autoRedefine/>
    <w:uiPriority w:val="5"/>
    <w:qFormat/>
    <w:rsid w:val="00C3168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3168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31682"/>
    <w:rPr>
      <w:color w:val="4472C4" w:themeColor="accent1"/>
    </w:rPr>
  </w:style>
  <w:style w:type="character" w:customStyle="1" w:styleId="AnalyticChar">
    <w:name w:val="Analytic Char"/>
    <w:basedOn w:val="DefaultParagraphFont"/>
    <w:link w:val="Analytic"/>
    <w:uiPriority w:val="5"/>
    <w:rsid w:val="00C31682"/>
    <w:rPr>
      <w:rFonts w:ascii="Calibri" w:eastAsiaTheme="majorEastAsia" w:hAnsi="Calibri" w:cstheme="majorBidi"/>
      <w:b/>
      <w:iCs/>
      <w:color w:val="4472C4" w:themeColor="accent1"/>
      <w:sz w:val="26"/>
    </w:rPr>
  </w:style>
  <w:style w:type="character" w:customStyle="1" w:styleId="Code">
    <w:name w:val="Code"/>
    <w:basedOn w:val="DefaultParagraphFont"/>
    <w:uiPriority w:val="1"/>
    <w:qFormat/>
    <w:rsid w:val="00C31682"/>
    <w:rPr>
      <w:rFonts w:ascii="Menlo" w:hAnsi="Menlo"/>
      <w:color w:val="C00000"/>
      <w:sz w:val="18"/>
    </w:rPr>
  </w:style>
  <w:style w:type="paragraph" w:customStyle="1" w:styleId="textbold">
    <w:name w:val="text bold"/>
    <w:basedOn w:val="Normal"/>
    <w:link w:val="Emphasis"/>
    <w:uiPriority w:val="8"/>
    <w:qFormat/>
    <w:rsid w:val="00C31682"/>
    <w:pPr>
      <w:ind w:left="720"/>
      <w:jc w:val="both"/>
    </w:pPr>
    <w:rPr>
      <w:b/>
      <w:iCs/>
      <w:u w:val="single"/>
    </w:rPr>
  </w:style>
  <w:style w:type="paragraph" w:customStyle="1" w:styleId="Emphasis1">
    <w:name w:val="Emphasis1"/>
    <w:basedOn w:val="Normal"/>
    <w:uiPriority w:val="8"/>
    <w:qFormat/>
    <w:rsid w:val="00C31682"/>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paragraph" w:customStyle="1" w:styleId="UnderlinePara">
    <w:name w:val="Underline Para"/>
    <w:basedOn w:val="Normal"/>
    <w:uiPriority w:val="7"/>
    <w:qFormat/>
    <w:rsid w:val="00C31682"/>
    <w:pPr>
      <w:widowControl w:val="0"/>
      <w:suppressAutoHyphens/>
      <w:spacing w:after="200"/>
      <w:contextualSpacing/>
    </w:pPr>
    <w:rPr>
      <w:rFonts w:asciiTheme="minorHAnsi" w:hAnsiTheme="minorHAnsi" w:cstheme="minorBidi"/>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C31682"/>
    <w:rPr>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C31682"/>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C31682"/>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C3168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31682"/>
    <w:pP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s.now/opinion/ice-dhs-noem-impeachment-shutdow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rkib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32</Pages>
  <Words>19732</Words>
  <Characters>112475</Characters>
  <Application>Microsoft Office Word</Application>
  <DocSecurity>0</DocSecurity>
  <Lines>937</Lines>
  <Paragraphs>263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Samar Kibe</dc:creator>
  <cp:keywords>6.0.0</cp:keywords>
  <dc:description/>
  <cp:lastModifiedBy>Kibe, Samar</cp:lastModifiedBy>
  <cp:revision>4</cp:revision>
  <dcterms:created xsi:type="dcterms:W3CDTF">2026-02-01T14:16:00Z</dcterms:created>
  <dcterms:modified xsi:type="dcterms:W3CDTF">2026-02-01T14:20:00Z</dcterms:modified>
</cp:coreProperties>
</file>