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60CC5" w14:textId="5C704CED" w:rsidR="005D388F" w:rsidRDefault="00676A16" w:rsidP="00676A16">
      <w:pPr>
        <w:pStyle w:val="Heading1"/>
      </w:pPr>
      <w:r>
        <w:t>1AC: BBB</w:t>
      </w:r>
    </w:p>
    <w:p w14:paraId="5A903595" w14:textId="77777777" w:rsidR="00676A16" w:rsidRDefault="00676A16" w:rsidP="00676A16"/>
    <w:p w14:paraId="4DA8AA44" w14:textId="6BC117F5" w:rsidR="00676A16" w:rsidRDefault="00676A16" w:rsidP="00676A16">
      <w:pPr>
        <w:pStyle w:val="Heading2"/>
      </w:pPr>
      <w:r>
        <w:t xml:space="preserve">Union Advantage </w:t>
      </w:r>
    </w:p>
    <w:p w14:paraId="3D76BE45" w14:textId="1A3AAD5F" w:rsidR="00676A16" w:rsidRDefault="00676A16" w:rsidP="00676A16">
      <w:pPr>
        <w:pStyle w:val="Heading3"/>
      </w:pPr>
      <w:r>
        <w:t xml:space="preserve">Inequality </w:t>
      </w:r>
    </w:p>
    <w:p w14:paraId="09F447D1" w14:textId="48109F05" w:rsidR="00676A16" w:rsidRDefault="00676A16" w:rsidP="00676A16">
      <w:pPr>
        <w:pStyle w:val="ListParagraph"/>
        <w:numPr>
          <w:ilvl w:val="0"/>
          <w:numId w:val="45"/>
        </w:numPr>
      </w:pPr>
      <w:r>
        <w:t>Card: collective action does not increase equality (</w:t>
      </w:r>
      <w:proofErr w:type="spellStart"/>
      <w:r w:rsidRPr="00676A16">
        <w:rPr>
          <w:b/>
          <w:bCs/>
        </w:rPr>
        <w:t>Palagashvili</w:t>
      </w:r>
      <w:proofErr w:type="spellEnd"/>
      <w:r w:rsidRPr="00676A16">
        <w:rPr>
          <w:b/>
          <w:bCs/>
        </w:rPr>
        <w:t xml:space="preserve"> and Sharfuddin 25</w:t>
      </w:r>
      <w:r>
        <w:t>)</w:t>
      </w:r>
    </w:p>
    <w:p w14:paraId="3E019E3D" w14:textId="77777777" w:rsidR="00D87EC9" w:rsidRDefault="00D87EC9" w:rsidP="00D87EC9">
      <w:pPr>
        <w:pStyle w:val="Heading4"/>
      </w:pPr>
      <w:r>
        <w:t xml:space="preserve">Unions </w:t>
      </w:r>
      <w:r>
        <w:rPr>
          <w:u w:val="single"/>
        </w:rPr>
        <w:t>solve</w:t>
      </w:r>
      <w:r>
        <w:t xml:space="preserve"> inequality.</w:t>
      </w:r>
    </w:p>
    <w:p w14:paraId="5F206618" w14:textId="77777777" w:rsidR="00D87EC9" w:rsidRDefault="00D87EC9" w:rsidP="00D87EC9">
      <w:r>
        <w:t xml:space="preserve">Adam </w:t>
      </w:r>
      <w:r>
        <w:rPr>
          <w:rStyle w:val="Style13ptBold"/>
        </w:rPr>
        <w:t>Dean &amp;</w:t>
      </w:r>
      <w:r>
        <w:t xml:space="preserve"> Jamie </w:t>
      </w:r>
      <w:r>
        <w:rPr>
          <w:rStyle w:val="Style13ptBold"/>
        </w:rPr>
        <w:t>McCallum 25</w:t>
      </w:r>
      <w:r>
        <w:t>. Associate professor of political science at George Washington University, Ph.D. in political science from the University of Chicago. Professor of sociology at Middlebury College, Ph.D. in sociology from the City University of New York. "The political implications of bad jobs and the decline of unions." Washington Center for Equitable Growth. 5/13/2025. equitablegrowth.org/the-political-implications-of-bad-jobs-and-the-decline-of-unions</w:t>
      </w:r>
    </w:p>
    <w:p w14:paraId="78F9A20C" w14:textId="77777777" w:rsidR="00D87EC9" w:rsidRDefault="00D87EC9" w:rsidP="00D87EC9">
      <w:pPr>
        <w:rPr>
          <w:sz w:val="16"/>
        </w:rPr>
      </w:pPr>
      <w:r>
        <w:rPr>
          <w:sz w:val="16"/>
        </w:rPr>
        <w:t>Overview</w:t>
      </w:r>
    </w:p>
    <w:p w14:paraId="1BCAA5D1" w14:textId="77777777" w:rsidR="00D87EC9" w:rsidRDefault="00D87EC9" w:rsidP="00D87EC9">
      <w:pPr>
        <w:rPr>
          <w:sz w:val="16"/>
        </w:rPr>
      </w:pPr>
      <w:r>
        <w:rPr>
          <w:sz w:val="16"/>
        </w:rPr>
        <w:t xml:space="preserve">Bad jobs have become a distinctive feature of the U.S. economy over the past few decades. Globally, </w:t>
      </w:r>
      <w:r>
        <w:rPr>
          <w:rStyle w:val="StyleUnderline"/>
        </w:rPr>
        <w:t xml:space="preserve">a </w:t>
      </w:r>
      <w:r>
        <w:rPr>
          <w:rStyle w:val="Emphasis"/>
          <w:highlight w:val="cyan"/>
        </w:rPr>
        <w:t>lack</w:t>
      </w:r>
      <w:r>
        <w:rPr>
          <w:rStyle w:val="StyleUnderline"/>
          <w:highlight w:val="cyan"/>
        </w:rPr>
        <w:t xml:space="preserve"> of</w:t>
      </w:r>
      <w:r>
        <w:rPr>
          <w:rStyle w:val="StyleUnderline"/>
        </w:rPr>
        <w:t xml:space="preserve"> adequate </w:t>
      </w:r>
      <w:r>
        <w:rPr>
          <w:rStyle w:val="StyleUnderline"/>
          <w:highlight w:val="cyan"/>
        </w:rPr>
        <w:t>demand, or</w:t>
      </w:r>
      <w:r>
        <w:rPr>
          <w:sz w:val="16"/>
        </w:rPr>
        <w:t xml:space="preserve"> what economists call </w:t>
      </w:r>
      <w:r>
        <w:rPr>
          <w:rStyle w:val="StyleUnderline"/>
        </w:rPr>
        <w:t>“</w:t>
      </w:r>
      <w:r>
        <w:rPr>
          <w:rStyle w:val="Emphasis"/>
        </w:rPr>
        <w:t xml:space="preserve">secular </w:t>
      </w:r>
      <w:r>
        <w:rPr>
          <w:rStyle w:val="Emphasis"/>
          <w:highlight w:val="cyan"/>
        </w:rPr>
        <w:t>stagnation</w:t>
      </w:r>
      <w:r>
        <w:rPr>
          <w:rStyle w:val="StyleUnderline"/>
        </w:rPr>
        <w:t xml:space="preserve">,” has </w:t>
      </w:r>
      <w:r>
        <w:rPr>
          <w:rStyle w:val="StyleUnderline"/>
          <w:highlight w:val="cyan"/>
        </w:rPr>
        <w:t xml:space="preserve">meant there are </w:t>
      </w:r>
      <w:r>
        <w:rPr>
          <w:rStyle w:val="Emphasis"/>
        </w:rPr>
        <w:t xml:space="preserve">too </w:t>
      </w:r>
      <w:r>
        <w:rPr>
          <w:rStyle w:val="Emphasis"/>
          <w:highlight w:val="cyan"/>
        </w:rPr>
        <w:t>few</w:t>
      </w:r>
      <w:r>
        <w:rPr>
          <w:rStyle w:val="StyleUnderline"/>
          <w:highlight w:val="cyan"/>
        </w:rPr>
        <w:t xml:space="preserve"> jobs</w:t>
      </w:r>
      <w:r>
        <w:rPr>
          <w:sz w:val="16"/>
        </w:rPr>
        <w:t xml:space="preserve"> for too many people, </w:t>
      </w:r>
      <w:r>
        <w:rPr>
          <w:rStyle w:val="StyleUnderline"/>
        </w:rPr>
        <w:t xml:space="preserve">leading to </w:t>
      </w:r>
      <w:r>
        <w:rPr>
          <w:rStyle w:val="Emphasis"/>
        </w:rPr>
        <w:t>wage suppression</w:t>
      </w:r>
      <w:r>
        <w:rPr>
          <w:rStyle w:val="StyleUnderline"/>
        </w:rPr>
        <w:t xml:space="preserve"> </w:t>
      </w:r>
      <w:r>
        <w:rPr>
          <w:sz w:val="16"/>
        </w:rPr>
        <w:t>and jobless recoveries.1 Poor job quality—where workers earn low wages, work unstable hours, and receive declining benefits—means that in addition to reduced earnings, workers also derive less social standing from their jobs.</w:t>
      </w:r>
    </w:p>
    <w:p w14:paraId="4847F55A" w14:textId="77777777" w:rsidR="00D87EC9" w:rsidRDefault="00D87EC9" w:rsidP="00D87EC9">
      <w:pPr>
        <w:rPr>
          <w:sz w:val="16"/>
        </w:rPr>
      </w:pPr>
      <w:r>
        <w:rPr>
          <w:rStyle w:val="StyleUnderline"/>
          <w:highlight w:val="cyan"/>
        </w:rPr>
        <w:t>This</w:t>
      </w:r>
      <w:r>
        <w:rPr>
          <w:sz w:val="16"/>
        </w:rPr>
        <w:t xml:space="preserve"> joint </w:t>
      </w:r>
      <w:r>
        <w:rPr>
          <w:rStyle w:val="StyleUnderline"/>
        </w:rPr>
        <w:t>crisis</w:t>
      </w:r>
      <w:r>
        <w:rPr>
          <w:sz w:val="16"/>
        </w:rPr>
        <w:t xml:space="preserve"> of economic and social backsliding </w:t>
      </w:r>
      <w:r>
        <w:rPr>
          <w:rStyle w:val="StyleUnderline"/>
        </w:rPr>
        <w:t xml:space="preserve">has </w:t>
      </w:r>
      <w:r>
        <w:rPr>
          <w:rStyle w:val="StyleUnderline"/>
          <w:highlight w:val="cyan"/>
        </w:rPr>
        <w:t>contributed to</w:t>
      </w:r>
      <w:r>
        <w:rPr>
          <w:rStyle w:val="StyleUnderline"/>
        </w:rPr>
        <w:t xml:space="preserve"> increasing </w:t>
      </w:r>
      <w:r>
        <w:rPr>
          <w:rStyle w:val="Emphasis"/>
        </w:rPr>
        <w:t>working-class support</w:t>
      </w:r>
      <w:r>
        <w:rPr>
          <w:rStyle w:val="StyleUnderline"/>
        </w:rPr>
        <w:t xml:space="preserve"> for </w:t>
      </w:r>
      <w:r>
        <w:rPr>
          <w:rStyle w:val="Emphasis"/>
        </w:rPr>
        <w:t xml:space="preserve">far-right </w:t>
      </w:r>
      <w:r>
        <w:rPr>
          <w:rStyle w:val="Emphasis"/>
          <w:highlight w:val="cyan"/>
        </w:rPr>
        <w:t>populism</w:t>
      </w:r>
      <w:r>
        <w:rPr>
          <w:sz w:val="16"/>
        </w:rPr>
        <w:t xml:space="preserve"> both in the United States and around the world. The combined effects of material </w:t>
      </w:r>
      <w:r>
        <w:rPr>
          <w:rStyle w:val="StyleUnderline"/>
        </w:rPr>
        <w:t>deprivation</w:t>
      </w:r>
      <w:r>
        <w:rPr>
          <w:sz w:val="16"/>
        </w:rPr>
        <w:t xml:space="preserve"> and social marginalization </w:t>
      </w:r>
      <w:proofErr w:type="gramStart"/>
      <w:r>
        <w:rPr>
          <w:rStyle w:val="StyleUnderline"/>
        </w:rPr>
        <w:t>has</w:t>
      </w:r>
      <w:proofErr w:type="gramEnd"/>
      <w:r>
        <w:rPr>
          <w:rStyle w:val="StyleUnderline"/>
        </w:rPr>
        <w:t xml:space="preserve"> </w:t>
      </w:r>
      <w:r>
        <w:rPr>
          <w:rStyle w:val="Emphasis"/>
        </w:rPr>
        <w:t>fueled</w:t>
      </w:r>
      <w:r>
        <w:rPr>
          <w:rStyle w:val="StyleUnderline"/>
        </w:rPr>
        <w:t xml:space="preserve"> a politics of resentment</w:t>
      </w:r>
      <w:r>
        <w:rPr>
          <w:sz w:val="16"/>
        </w:rPr>
        <w:t xml:space="preserve"> and right-wing resurgence among this group of workers who were, historically, reliable Democratic voters.2 </w:t>
      </w:r>
      <w:r>
        <w:rPr>
          <w:rStyle w:val="StyleUnderline"/>
        </w:rPr>
        <w:t xml:space="preserve">The </w:t>
      </w:r>
      <w:r>
        <w:rPr>
          <w:rStyle w:val="Emphasis"/>
        </w:rPr>
        <w:t>perceived</w:t>
      </w:r>
      <w:r>
        <w:rPr>
          <w:rStyle w:val="StyleUnderline"/>
        </w:rPr>
        <w:t xml:space="preserve"> status anxiety of</w:t>
      </w:r>
      <w:r>
        <w:rPr>
          <w:sz w:val="16"/>
        </w:rPr>
        <w:t xml:space="preserve"> many </w:t>
      </w:r>
      <w:r>
        <w:rPr>
          <w:rStyle w:val="StyleUnderline"/>
        </w:rPr>
        <w:t>low-wage workers</w:t>
      </w:r>
      <w:r>
        <w:rPr>
          <w:sz w:val="16"/>
        </w:rPr>
        <w:t xml:space="preserve">, including those who anticipate that their wages and status could decline soon, </w:t>
      </w:r>
      <w:r>
        <w:rPr>
          <w:rStyle w:val="StyleUnderline"/>
        </w:rPr>
        <w:t xml:space="preserve">are strong </w:t>
      </w:r>
      <w:r>
        <w:rPr>
          <w:rStyle w:val="Emphasis"/>
        </w:rPr>
        <w:t>predict</w:t>
      </w:r>
      <w:r>
        <w:rPr>
          <w:rStyle w:val="StyleUnderline"/>
        </w:rPr>
        <w:t>or</w:t>
      </w:r>
      <w:r>
        <w:rPr>
          <w:rStyle w:val="Emphasis"/>
        </w:rPr>
        <w:t>s</w:t>
      </w:r>
      <w:r>
        <w:rPr>
          <w:rStyle w:val="StyleUnderline"/>
        </w:rPr>
        <w:t xml:space="preserve"> of </w:t>
      </w:r>
      <w:r>
        <w:rPr>
          <w:rStyle w:val="Emphasis"/>
        </w:rPr>
        <w:t>right-wing beliefs</w:t>
      </w:r>
      <w:r>
        <w:rPr>
          <w:sz w:val="16"/>
        </w:rPr>
        <w:t>.3</w:t>
      </w:r>
    </w:p>
    <w:p w14:paraId="0B9C60E7" w14:textId="77777777" w:rsidR="00D87EC9" w:rsidRDefault="00D87EC9" w:rsidP="00D87EC9">
      <w:pPr>
        <w:rPr>
          <w:sz w:val="16"/>
        </w:rPr>
      </w:pPr>
      <w:r>
        <w:rPr>
          <w:sz w:val="16"/>
        </w:rPr>
        <w:t xml:space="preserve">But </w:t>
      </w:r>
      <w:r>
        <w:rPr>
          <w:rStyle w:val="StyleUnderline"/>
          <w:highlight w:val="cyan"/>
        </w:rPr>
        <w:t>job quality</w:t>
      </w:r>
      <w:r>
        <w:rPr>
          <w:sz w:val="16"/>
        </w:rPr>
        <w:t xml:space="preserve"> does not have to continue its decline in the United States, </w:t>
      </w:r>
      <w:r>
        <w:rPr>
          <w:rStyle w:val="StyleUnderline"/>
        </w:rPr>
        <w:t>and right-wing populism</w:t>
      </w:r>
      <w:r>
        <w:rPr>
          <w:sz w:val="16"/>
        </w:rPr>
        <w:t xml:space="preserve"> does not need to continue to ascend. Indeed, </w:t>
      </w:r>
      <w:r>
        <w:rPr>
          <w:rStyle w:val="StyleUnderline"/>
        </w:rPr>
        <w:t xml:space="preserve">both </w:t>
      </w:r>
      <w:r>
        <w:rPr>
          <w:rStyle w:val="StyleUnderline"/>
          <w:highlight w:val="cyan"/>
        </w:rPr>
        <w:t xml:space="preserve">can be </w:t>
      </w:r>
      <w:r>
        <w:rPr>
          <w:rStyle w:val="Emphasis"/>
          <w:highlight w:val="cyan"/>
        </w:rPr>
        <w:t>reversed</w:t>
      </w:r>
      <w:r>
        <w:rPr>
          <w:sz w:val="16"/>
        </w:rPr>
        <w:t xml:space="preserve">. In fact, studies show that labor </w:t>
      </w:r>
      <w:r>
        <w:rPr>
          <w:rStyle w:val="Emphasis"/>
          <w:highlight w:val="cyan"/>
        </w:rPr>
        <w:t>unions</w:t>
      </w:r>
      <w:r>
        <w:rPr>
          <w:rStyle w:val="StyleUnderline"/>
          <w:highlight w:val="cyan"/>
        </w:rPr>
        <w:t xml:space="preserve"> increase</w:t>
      </w:r>
      <w:r>
        <w:rPr>
          <w:sz w:val="16"/>
        </w:rPr>
        <w:t xml:space="preserve"> working-class </w:t>
      </w:r>
      <w:r>
        <w:rPr>
          <w:rStyle w:val="Emphasis"/>
        </w:rPr>
        <w:t xml:space="preserve">support for </w:t>
      </w:r>
      <w:r>
        <w:rPr>
          <w:rStyle w:val="Emphasis"/>
          <w:highlight w:val="cyan"/>
        </w:rPr>
        <w:t>democracy</w:t>
      </w:r>
      <w:r>
        <w:rPr>
          <w:rStyle w:val="StyleUnderline"/>
          <w:highlight w:val="cyan"/>
        </w:rPr>
        <w:t xml:space="preserve"> by ensuring</w:t>
      </w:r>
      <w:r>
        <w:rPr>
          <w:sz w:val="16"/>
        </w:rPr>
        <w:t xml:space="preserve"> that </w:t>
      </w:r>
      <w:r>
        <w:rPr>
          <w:rStyle w:val="StyleUnderline"/>
        </w:rPr>
        <w:t xml:space="preserve">democracy delivers </w:t>
      </w:r>
      <w:r>
        <w:rPr>
          <w:rStyle w:val="Emphasis"/>
        </w:rPr>
        <w:t xml:space="preserve">good </w:t>
      </w:r>
      <w:r>
        <w:rPr>
          <w:rStyle w:val="Emphasis"/>
          <w:highlight w:val="cyan"/>
        </w:rPr>
        <w:t>jobs</w:t>
      </w:r>
      <w:r>
        <w:rPr>
          <w:sz w:val="16"/>
        </w:rPr>
        <w:t xml:space="preserve"> for workers.4 </w:t>
      </w:r>
      <w:r>
        <w:rPr>
          <w:rStyle w:val="StyleUnderline"/>
        </w:rPr>
        <w:t>Unions are</w:t>
      </w:r>
      <w:r>
        <w:rPr>
          <w:sz w:val="16"/>
        </w:rPr>
        <w:t xml:space="preserve"> therefore </w:t>
      </w:r>
      <w:r>
        <w:rPr>
          <w:rStyle w:val="Emphasis"/>
        </w:rPr>
        <w:t>essential</w:t>
      </w:r>
      <w:r>
        <w:rPr>
          <w:rStyle w:val="StyleUnderline"/>
        </w:rPr>
        <w:t xml:space="preserve"> to defend against </w:t>
      </w:r>
      <w:r>
        <w:rPr>
          <w:rStyle w:val="Emphasis"/>
        </w:rPr>
        <w:t>authoritarian</w:t>
      </w:r>
      <w:r>
        <w:rPr>
          <w:rStyle w:val="StyleUnderline"/>
        </w:rPr>
        <w:t xml:space="preserve"> politic</w:t>
      </w:r>
      <w:r>
        <w:rPr>
          <w:rStyle w:val="Emphasis"/>
        </w:rPr>
        <w:t>s</w:t>
      </w:r>
      <w:r>
        <w:rPr>
          <w:sz w:val="16"/>
        </w:rPr>
        <w:t>.</w:t>
      </w:r>
    </w:p>
    <w:p w14:paraId="093E4448" w14:textId="77777777" w:rsidR="00D87EC9" w:rsidRDefault="00D87EC9" w:rsidP="00D87EC9">
      <w:pPr>
        <w:rPr>
          <w:sz w:val="16"/>
        </w:rPr>
      </w:pPr>
      <w:r>
        <w:rPr>
          <w:sz w:val="16"/>
        </w:rPr>
        <w:t xml:space="preserve">In this essay, we will review the effects and implications of declining job quality both for workers and for democracy in the United States. We then turn to how </w:t>
      </w:r>
      <w:r>
        <w:rPr>
          <w:rStyle w:val="StyleUnderline"/>
        </w:rPr>
        <w:t xml:space="preserve">unions </w:t>
      </w:r>
      <w:r>
        <w:rPr>
          <w:rStyle w:val="Emphasis"/>
        </w:rPr>
        <w:t>bolster</w:t>
      </w:r>
      <w:r>
        <w:rPr>
          <w:rStyle w:val="StyleUnderline"/>
        </w:rPr>
        <w:t xml:space="preserve"> workers’ well-being and</w:t>
      </w:r>
      <w:r>
        <w:rPr>
          <w:sz w:val="16"/>
        </w:rPr>
        <w:t xml:space="preserve"> why unions can </w:t>
      </w:r>
      <w:r>
        <w:rPr>
          <w:rStyle w:val="Emphasis"/>
        </w:rPr>
        <w:t>counteract</w:t>
      </w:r>
      <w:r>
        <w:rPr>
          <w:rStyle w:val="StyleUnderline"/>
        </w:rPr>
        <w:t xml:space="preserve"> the rightward trend</w:t>
      </w:r>
      <w:r>
        <w:rPr>
          <w:sz w:val="16"/>
        </w:rPr>
        <w:t xml:space="preserve"> among working-class voters. We detail findings of our own research on the effects of unions in the health care industry on workplace conditions before offering closing thoughts on the importance of unions in combatting right-wing populism.</w:t>
      </w:r>
    </w:p>
    <w:p w14:paraId="34CE20C6" w14:textId="77777777" w:rsidR="00D87EC9" w:rsidRDefault="00D87EC9" w:rsidP="00D87EC9">
      <w:pPr>
        <w:rPr>
          <w:sz w:val="16"/>
        </w:rPr>
      </w:pPr>
      <w:r>
        <w:rPr>
          <w:sz w:val="16"/>
        </w:rPr>
        <w:t>The consequences of declining job quality</w:t>
      </w:r>
    </w:p>
    <w:p w14:paraId="62CC229F" w14:textId="77777777" w:rsidR="00D87EC9" w:rsidRDefault="00D87EC9" w:rsidP="00D87EC9">
      <w:pPr>
        <w:rPr>
          <w:sz w:val="16"/>
        </w:rPr>
      </w:pPr>
      <w:r>
        <w:rPr>
          <w:rStyle w:val="StyleUnderline"/>
        </w:rPr>
        <w:t>The</w:t>
      </w:r>
      <w:r>
        <w:rPr>
          <w:sz w:val="16"/>
        </w:rPr>
        <w:t xml:space="preserve"> U.S. </w:t>
      </w:r>
      <w:r>
        <w:rPr>
          <w:rStyle w:val="StyleUnderline"/>
        </w:rPr>
        <w:t xml:space="preserve">labor market has </w:t>
      </w:r>
      <w:r>
        <w:rPr>
          <w:rStyle w:val="Emphasis"/>
        </w:rPr>
        <w:t>undergone</w:t>
      </w:r>
      <w:r>
        <w:rPr>
          <w:rStyle w:val="StyleUnderline"/>
        </w:rPr>
        <w:t xml:space="preserve"> a profound transformation</w:t>
      </w:r>
      <w:r>
        <w:rPr>
          <w:sz w:val="16"/>
        </w:rPr>
        <w:t xml:space="preserve"> over the past several decades, </w:t>
      </w:r>
      <w:r>
        <w:rPr>
          <w:rStyle w:val="StyleUnderline"/>
          <w:highlight w:val="cyan"/>
        </w:rPr>
        <w:t>with</w:t>
      </w:r>
      <w:r>
        <w:rPr>
          <w:sz w:val="16"/>
        </w:rPr>
        <w:t xml:space="preserve"> high-quality, </w:t>
      </w:r>
      <w:r>
        <w:rPr>
          <w:rStyle w:val="Emphasis"/>
        </w:rPr>
        <w:t xml:space="preserve">well-paying </w:t>
      </w:r>
      <w:r>
        <w:rPr>
          <w:rStyle w:val="Emphasis"/>
          <w:highlight w:val="cyan"/>
        </w:rPr>
        <w:t>jobs</w:t>
      </w:r>
      <w:r>
        <w:rPr>
          <w:rStyle w:val="StyleUnderline"/>
          <w:highlight w:val="cyan"/>
        </w:rPr>
        <w:t xml:space="preserve"> becoming</w:t>
      </w:r>
      <w:r>
        <w:rPr>
          <w:rStyle w:val="StyleUnderline"/>
        </w:rPr>
        <w:t xml:space="preserve"> increasingly </w:t>
      </w:r>
      <w:r>
        <w:rPr>
          <w:rStyle w:val="StyleUnderline"/>
          <w:highlight w:val="cyan"/>
        </w:rPr>
        <w:t>scarce</w:t>
      </w:r>
      <w:r>
        <w:rPr>
          <w:sz w:val="16"/>
        </w:rPr>
        <w:t xml:space="preserve">, especially for less-educated workers.5 Between 1973 and 2015, the </w:t>
      </w:r>
      <w:r>
        <w:rPr>
          <w:rStyle w:val="Emphasis"/>
        </w:rPr>
        <w:t xml:space="preserve">real </w:t>
      </w:r>
      <w:r>
        <w:rPr>
          <w:rStyle w:val="Emphasis"/>
          <w:highlight w:val="cyan"/>
        </w:rPr>
        <w:t>wages</w:t>
      </w:r>
      <w:r>
        <w:rPr>
          <w:sz w:val="16"/>
        </w:rPr>
        <w:t xml:space="preserve"> of working-age men with only a high school diploma </w:t>
      </w:r>
      <w:r>
        <w:rPr>
          <w:rStyle w:val="Emphasis"/>
          <w:highlight w:val="cyan"/>
        </w:rPr>
        <w:t>declined</w:t>
      </w:r>
      <w:r>
        <w:rPr>
          <w:rStyle w:val="StyleUnderline"/>
        </w:rPr>
        <w:t xml:space="preserve"> by</w:t>
      </w:r>
      <w:r>
        <w:rPr>
          <w:sz w:val="16"/>
        </w:rPr>
        <w:t xml:space="preserve"> almost </w:t>
      </w:r>
      <w:r>
        <w:rPr>
          <w:rStyle w:val="StyleUnderline"/>
        </w:rPr>
        <w:t xml:space="preserve">20 percent, </w:t>
      </w:r>
      <w:r>
        <w:rPr>
          <w:rStyle w:val="StyleUnderline"/>
          <w:highlight w:val="cyan"/>
        </w:rPr>
        <w:t>and</w:t>
      </w:r>
      <w:r>
        <w:rPr>
          <w:rStyle w:val="StyleUnderline"/>
        </w:rPr>
        <w:t xml:space="preserve"> the</w:t>
      </w:r>
      <w:r>
        <w:rPr>
          <w:sz w:val="16"/>
        </w:rPr>
        <w:t xml:space="preserve">ir labor market </w:t>
      </w:r>
      <w:r>
        <w:rPr>
          <w:rStyle w:val="Emphasis"/>
          <w:highlight w:val="cyan"/>
        </w:rPr>
        <w:t>participation</w:t>
      </w:r>
      <w:r>
        <w:rPr>
          <w:rStyle w:val="Emphasis"/>
        </w:rPr>
        <w:t xml:space="preserve"> rate</w:t>
      </w:r>
      <w:r>
        <w:rPr>
          <w:rStyle w:val="StyleUnderline"/>
          <w:highlight w:val="cyan"/>
        </w:rPr>
        <w:t xml:space="preserve"> plummeted</w:t>
      </w:r>
      <w:r>
        <w:rPr>
          <w:sz w:val="16"/>
        </w:rPr>
        <w:t xml:space="preserve">. Meanwhile, the </w:t>
      </w:r>
      <w:r>
        <w:rPr>
          <w:rStyle w:val="StyleUnderline"/>
          <w:highlight w:val="cyan"/>
        </w:rPr>
        <w:t>earnings of</w:t>
      </w:r>
      <w:r>
        <w:rPr>
          <w:sz w:val="16"/>
        </w:rPr>
        <w:t xml:space="preserve"> their </w:t>
      </w:r>
      <w:r>
        <w:rPr>
          <w:rStyle w:val="Emphasis"/>
        </w:rPr>
        <w:t>college-</w:t>
      </w:r>
      <w:r>
        <w:rPr>
          <w:rStyle w:val="Emphasis"/>
          <w:highlight w:val="cyan"/>
        </w:rPr>
        <w:t>educated</w:t>
      </w:r>
      <w:r>
        <w:rPr>
          <w:rStyle w:val="StyleUnderline"/>
          <w:highlight w:val="cyan"/>
        </w:rPr>
        <w:t xml:space="preserve"> peers increased</w:t>
      </w:r>
      <w:r>
        <w:rPr>
          <w:rStyle w:val="StyleUnderline"/>
        </w:rPr>
        <w:t xml:space="preserve"> substantially</w:t>
      </w:r>
      <w:r>
        <w:rPr>
          <w:sz w:val="16"/>
        </w:rPr>
        <w:t>.6</w:t>
      </w:r>
    </w:p>
    <w:p w14:paraId="4C590DAB" w14:textId="77777777" w:rsidR="00D87EC9" w:rsidRDefault="00D87EC9" w:rsidP="00D87EC9">
      <w:pPr>
        <w:rPr>
          <w:sz w:val="16"/>
        </w:rPr>
      </w:pPr>
      <w:r>
        <w:rPr>
          <w:sz w:val="16"/>
        </w:rPr>
        <w:t>The 20</w:t>
      </w:r>
      <w:r>
        <w:rPr>
          <w:rStyle w:val="Emphasis"/>
        </w:rPr>
        <w:t>08</w:t>
      </w:r>
      <w:r>
        <w:rPr>
          <w:sz w:val="16"/>
        </w:rPr>
        <w:t xml:space="preserve">–2009 economic crisis exacerbated this trend, giving rise to an even more polarized “hourglass economy” that </w:t>
      </w:r>
      <w:r>
        <w:rPr>
          <w:rStyle w:val="Emphasis"/>
        </w:rPr>
        <w:t>expanded</w:t>
      </w:r>
      <w:r>
        <w:rPr>
          <w:rStyle w:val="StyleUnderline"/>
        </w:rPr>
        <w:t xml:space="preserve"> the number of</w:t>
      </w:r>
      <w:r>
        <w:rPr>
          <w:sz w:val="16"/>
        </w:rPr>
        <w:t xml:space="preserve"> high- and low-skill </w:t>
      </w:r>
      <w:r>
        <w:rPr>
          <w:rStyle w:val="StyleUnderline"/>
        </w:rPr>
        <w:t xml:space="preserve">jobs </w:t>
      </w:r>
      <w:r>
        <w:rPr>
          <w:rStyle w:val="Emphasis"/>
        </w:rPr>
        <w:t>relative</w:t>
      </w:r>
      <w:r>
        <w:rPr>
          <w:rStyle w:val="StyleUnderline"/>
        </w:rPr>
        <w:t xml:space="preserve"> to middle-income occupations</w:t>
      </w:r>
      <w:r>
        <w:rPr>
          <w:sz w:val="16"/>
        </w:rPr>
        <w:t>.7 The emphasis, however, has been on the creation of low-paying jobs. Indeed, the U.S. Private Sector Job Quality Index shows that since 1990, 63 percent of newly created jobs in the United States have been classified as low quality.8</w:t>
      </w:r>
    </w:p>
    <w:p w14:paraId="0F6E4625" w14:textId="77777777" w:rsidR="00D87EC9" w:rsidRDefault="00D87EC9" w:rsidP="00D87EC9">
      <w:pPr>
        <w:rPr>
          <w:sz w:val="16"/>
        </w:rPr>
      </w:pPr>
      <w:r>
        <w:rPr>
          <w:sz w:val="16"/>
        </w:rPr>
        <w:t xml:space="preserve">Over the past four decades, this essentially has meant that most U.S. </w:t>
      </w:r>
      <w:r>
        <w:rPr>
          <w:rStyle w:val="StyleUnderline"/>
          <w:highlight w:val="cyan"/>
        </w:rPr>
        <w:t>workers</w:t>
      </w:r>
      <w:r>
        <w:rPr>
          <w:rStyle w:val="StyleUnderline"/>
        </w:rPr>
        <w:t xml:space="preserve"> receive </w:t>
      </w:r>
      <w:r>
        <w:rPr>
          <w:rStyle w:val="Emphasis"/>
        </w:rPr>
        <w:t>lower wages</w:t>
      </w:r>
      <w:r>
        <w:rPr>
          <w:sz w:val="16"/>
        </w:rPr>
        <w:t xml:space="preserve"> and fewer benefits </w:t>
      </w:r>
      <w:r>
        <w:rPr>
          <w:rStyle w:val="StyleUnderline"/>
        </w:rPr>
        <w:t xml:space="preserve">and experience </w:t>
      </w:r>
      <w:r>
        <w:rPr>
          <w:rStyle w:val="Emphasis"/>
        </w:rPr>
        <w:t>greater instability</w:t>
      </w:r>
      <w:r>
        <w:rPr>
          <w:sz w:val="16"/>
        </w:rPr>
        <w:t xml:space="preserve">—even when accounting for an “unexpected compression” in the wake of the COVID-19 pandemic, in which the wages of non-college-educated workers increased more rapidly and significantly than in recent decades.9 As a result of these changes to the labor market, </w:t>
      </w:r>
      <w:r>
        <w:rPr>
          <w:rStyle w:val="StyleUnderline"/>
        </w:rPr>
        <w:t>working-class Americans</w:t>
      </w:r>
      <w:r>
        <w:rPr>
          <w:sz w:val="16"/>
        </w:rPr>
        <w:t>—who, in previous decades, derived a decent standard of living and higher social status from their jobs—</w:t>
      </w:r>
      <w:r>
        <w:rPr>
          <w:rStyle w:val="StyleUnderline"/>
          <w:highlight w:val="cyan"/>
        </w:rPr>
        <w:t xml:space="preserve">have been </w:t>
      </w:r>
      <w:r>
        <w:rPr>
          <w:rStyle w:val="Emphasis"/>
          <w:highlight w:val="cyan"/>
        </w:rPr>
        <w:t>marginalized</w:t>
      </w:r>
      <w:r>
        <w:rPr>
          <w:sz w:val="16"/>
        </w:rPr>
        <w:t>.10</w:t>
      </w:r>
    </w:p>
    <w:p w14:paraId="0F057527" w14:textId="77777777" w:rsidR="00D87EC9" w:rsidRDefault="00D87EC9" w:rsidP="00D87EC9"/>
    <w:p w14:paraId="6D6D9F86" w14:textId="67901418" w:rsidR="00676A16" w:rsidRDefault="00676A16" w:rsidP="00676A16">
      <w:pPr>
        <w:pStyle w:val="ListParagraph"/>
        <w:numPr>
          <w:ilvl w:val="0"/>
          <w:numId w:val="45"/>
        </w:numPr>
      </w:pPr>
      <w:proofErr w:type="spellStart"/>
      <w:r>
        <w:t>Ineuqality</w:t>
      </w:r>
      <w:proofErr w:type="spellEnd"/>
      <w:r>
        <w:t xml:space="preserve"> is declining now: swamped by welfare (Saez 20)</w:t>
      </w:r>
    </w:p>
    <w:p w14:paraId="00CC5578" w14:textId="10323A6F" w:rsidR="00676A16" w:rsidRDefault="00676A16" w:rsidP="00676A16">
      <w:pPr>
        <w:pStyle w:val="ListParagraph"/>
        <w:numPr>
          <w:ilvl w:val="0"/>
          <w:numId w:val="45"/>
        </w:numPr>
      </w:pPr>
      <w:r>
        <w:t>Only domestic (no international spillover)</w:t>
      </w:r>
    </w:p>
    <w:p w14:paraId="03503223" w14:textId="77777777" w:rsidR="00D87EC9" w:rsidRDefault="00D87EC9" w:rsidP="00D87EC9">
      <w:pPr>
        <w:pStyle w:val="Heading3"/>
        <w:ind w:firstLine="720"/>
      </w:pPr>
      <w:r>
        <w:t>Global Spillovers---2AC</w:t>
      </w:r>
    </w:p>
    <w:p w14:paraId="36A01440" w14:textId="77777777" w:rsidR="00D87EC9" w:rsidRDefault="00D87EC9" w:rsidP="00D87EC9">
      <w:pPr>
        <w:pStyle w:val="Heading4"/>
      </w:pPr>
      <w:r>
        <w:t xml:space="preserve">Organizing at home leads to victories </w:t>
      </w:r>
      <w:r>
        <w:rPr>
          <w:u w:val="single"/>
        </w:rPr>
        <w:t>worldwide</w:t>
      </w:r>
      <w:r>
        <w:t>.</w:t>
      </w:r>
    </w:p>
    <w:p w14:paraId="3635A32F" w14:textId="77777777" w:rsidR="00D87EC9" w:rsidRDefault="00D87EC9" w:rsidP="00D87EC9">
      <w:r>
        <w:t xml:space="preserve">Wouter van de </w:t>
      </w:r>
      <w:r>
        <w:rPr>
          <w:rStyle w:val="Style13ptBold"/>
        </w:rPr>
        <w:t>Klippe 24</w:t>
      </w:r>
      <w:r>
        <w:t xml:space="preserve">. M.A. in public policy from the Barcelona Institute of International Studies. "Labor unions going global for </w:t>
      </w:r>
      <w:proofErr w:type="spellStart"/>
      <w:r>
        <w:t>workers</w:t>
      </w:r>
      <w:proofErr w:type="spellEnd"/>
      <w:r>
        <w:t xml:space="preserve"> rights." Center for International Policy. 8/23/2024. internationalpolicy.org/publications/labor-unions-going-global-for-workers-rights</w:t>
      </w:r>
    </w:p>
    <w:p w14:paraId="42C21AF0" w14:textId="77777777" w:rsidR="00D87EC9" w:rsidRDefault="00D87EC9" w:rsidP="00D87EC9">
      <w:r>
        <w:t xml:space="preserve">These </w:t>
      </w:r>
      <w:r>
        <w:rPr>
          <w:rStyle w:val="StyleUnderline"/>
        </w:rPr>
        <w:t>campaigns</w:t>
      </w:r>
      <w:r>
        <w:t xml:space="preserve"> and others like </w:t>
      </w:r>
      <w:r>
        <w:rPr>
          <w:rStyle w:val="StyleUnderline"/>
        </w:rPr>
        <w:t xml:space="preserve">are one example of a </w:t>
      </w:r>
      <w:r>
        <w:rPr>
          <w:rStyle w:val="Emphasis"/>
        </w:rPr>
        <w:t>burgeoning wave</w:t>
      </w:r>
      <w:r>
        <w:rPr>
          <w:rStyle w:val="StyleUnderline"/>
        </w:rPr>
        <w:t xml:space="preserve"> of global labor solidarity</w:t>
      </w:r>
      <w:r>
        <w:t xml:space="preserve"> that is rising as unions seek out new strategies to confront global capital.</w:t>
      </w:r>
    </w:p>
    <w:p w14:paraId="2B90535D" w14:textId="77777777" w:rsidR="00D87EC9" w:rsidRDefault="00D87EC9" w:rsidP="00D87EC9">
      <w:r>
        <w:t xml:space="preserve">Especially in the United States, unions are experiencing a renaissance of public attention and support. Less well-known is that </w:t>
      </w:r>
      <w:r>
        <w:rPr>
          <w:rStyle w:val="Emphasis"/>
        </w:rPr>
        <w:t xml:space="preserve">union </w:t>
      </w:r>
      <w:r>
        <w:rPr>
          <w:rStyle w:val="Emphasis"/>
          <w:highlight w:val="cyan"/>
        </w:rPr>
        <w:t>victories</w:t>
      </w:r>
      <w:r>
        <w:rPr>
          <w:rStyle w:val="StyleUnderline"/>
          <w:highlight w:val="cyan"/>
        </w:rPr>
        <w:t xml:space="preserve"> in the </w:t>
      </w:r>
      <w:r>
        <w:rPr>
          <w:rStyle w:val="Emphasis"/>
          <w:highlight w:val="cyan"/>
        </w:rPr>
        <w:t>U</w:t>
      </w:r>
      <w:r>
        <w:t xml:space="preserve">nited </w:t>
      </w:r>
      <w:r>
        <w:rPr>
          <w:rStyle w:val="Emphasis"/>
          <w:highlight w:val="cyan"/>
        </w:rPr>
        <w:t>S</w:t>
      </w:r>
      <w:r>
        <w:t xml:space="preserve">tates could </w:t>
      </w:r>
      <w:r>
        <w:rPr>
          <w:rStyle w:val="StyleUnderline"/>
        </w:rPr>
        <w:t xml:space="preserve">have the consequence of </w:t>
      </w:r>
      <w:r>
        <w:rPr>
          <w:rStyle w:val="StyleUnderline"/>
          <w:highlight w:val="cyan"/>
        </w:rPr>
        <w:t>push</w:t>
      </w:r>
      <w:r>
        <w:rPr>
          <w:rStyle w:val="StyleUnderline"/>
        </w:rPr>
        <w:t xml:space="preserve">ing union </w:t>
      </w:r>
      <w:r>
        <w:rPr>
          <w:rStyle w:val="StyleUnderline"/>
          <w:highlight w:val="cyan"/>
        </w:rPr>
        <w:t xml:space="preserve">victories </w:t>
      </w:r>
      <w:r>
        <w:rPr>
          <w:rStyle w:val="Emphasis"/>
          <w:highlight w:val="cyan"/>
        </w:rPr>
        <w:t>around the world</w:t>
      </w:r>
      <w:r>
        <w:t>.</w:t>
      </w:r>
    </w:p>
    <w:p w14:paraId="5ADAD905" w14:textId="77777777" w:rsidR="00D87EC9" w:rsidRDefault="00D87EC9" w:rsidP="00D87EC9">
      <w:r>
        <w:t xml:space="preserve">On the last Friday of </w:t>
      </w:r>
      <w:r>
        <w:rPr>
          <w:rStyle w:val="StyleUnderline"/>
          <w:highlight w:val="cyan"/>
        </w:rPr>
        <w:t>the</w:t>
      </w:r>
      <w:r>
        <w:t xml:space="preserve"> groundbreaking </w:t>
      </w:r>
      <w:r>
        <w:rPr>
          <w:rStyle w:val="Emphasis"/>
          <w:highlight w:val="cyan"/>
        </w:rPr>
        <w:t>U</w:t>
      </w:r>
      <w:r>
        <w:t xml:space="preserve">nited </w:t>
      </w:r>
      <w:r>
        <w:rPr>
          <w:rStyle w:val="Emphasis"/>
          <w:highlight w:val="cyan"/>
        </w:rPr>
        <w:t>A</w:t>
      </w:r>
      <w:r>
        <w:t xml:space="preserve">uto </w:t>
      </w:r>
      <w:r>
        <w:rPr>
          <w:rStyle w:val="Emphasis"/>
          <w:highlight w:val="cyan"/>
        </w:rPr>
        <w:t>W</w:t>
      </w:r>
      <w:r>
        <w:t xml:space="preserve">orkers (UAW) </w:t>
      </w:r>
      <w:r>
        <w:rPr>
          <w:rStyle w:val="StyleUnderline"/>
          <w:highlight w:val="cyan"/>
        </w:rPr>
        <w:t>walkout</w:t>
      </w:r>
      <w:r>
        <w:t xml:space="preserve"> that </w:t>
      </w:r>
      <w:r>
        <w:rPr>
          <w:rStyle w:val="StyleUnderline"/>
          <w:highlight w:val="cyan"/>
        </w:rPr>
        <w:t>led to a</w:t>
      </w:r>
      <w:r>
        <w:t xml:space="preserve"> historic victory, Tesla servicing workers went on </w:t>
      </w:r>
      <w:r>
        <w:rPr>
          <w:rStyle w:val="StyleUnderline"/>
          <w:highlight w:val="cyan"/>
        </w:rPr>
        <w:t xml:space="preserve">strike in </w:t>
      </w:r>
      <w:r>
        <w:rPr>
          <w:rStyle w:val="Emphasis"/>
          <w:highlight w:val="cyan"/>
        </w:rPr>
        <w:t>Sweden</w:t>
      </w:r>
      <w:r>
        <w:t>. It was the first attempt ever to get Tesla to sign a collective bargaining agreement and the action benefited from the momentum of the UAW actions to organize auto workers.</w:t>
      </w:r>
    </w:p>
    <w:p w14:paraId="18C4848A" w14:textId="77777777" w:rsidR="00D87EC9" w:rsidRDefault="00D87EC9" w:rsidP="00D87EC9">
      <w:r>
        <w:rPr>
          <w:rStyle w:val="StyleUnderline"/>
        </w:rPr>
        <w:t>Unions</w:t>
      </w:r>
      <w:r>
        <w:t xml:space="preserve"> that are </w:t>
      </w:r>
      <w:r>
        <w:rPr>
          <w:rStyle w:val="StyleUnderline"/>
        </w:rPr>
        <w:t>pushing</w:t>
      </w:r>
      <w:r>
        <w:t xml:space="preserve"> the envelope of </w:t>
      </w:r>
      <w:r>
        <w:rPr>
          <w:rStyle w:val="Emphasis"/>
          <w:highlight w:val="cyan"/>
        </w:rPr>
        <w:t>labor</w:t>
      </w:r>
      <w:r>
        <w:rPr>
          <w:rStyle w:val="Emphasis"/>
        </w:rPr>
        <w:t xml:space="preserve"> organizing</w:t>
      </w:r>
      <w:r>
        <w:t xml:space="preserve"> in the United States </w:t>
      </w:r>
      <w:r>
        <w:rPr>
          <w:rStyle w:val="StyleUnderline"/>
          <w:highlight w:val="cyan"/>
        </w:rPr>
        <w:t xml:space="preserve">could </w:t>
      </w:r>
      <w:r>
        <w:rPr>
          <w:rStyle w:val="Emphasis"/>
          <w:highlight w:val="cyan"/>
        </w:rPr>
        <w:t>spearhead</w:t>
      </w:r>
      <w:r>
        <w:rPr>
          <w:rStyle w:val="StyleUnderline"/>
          <w:highlight w:val="cyan"/>
        </w:rPr>
        <w:t xml:space="preserve"> efforts</w:t>
      </w:r>
      <w:r>
        <w:rPr>
          <w:rStyle w:val="StyleUnderline"/>
        </w:rPr>
        <w:t xml:space="preserve"> around the world, </w:t>
      </w:r>
      <w:r>
        <w:rPr>
          <w:rStyle w:val="Emphasis"/>
        </w:rPr>
        <w:t xml:space="preserve">especially </w:t>
      </w:r>
      <w:r>
        <w:rPr>
          <w:rStyle w:val="Emphasis"/>
          <w:highlight w:val="cyan"/>
        </w:rPr>
        <w:t>when</w:t>
      </w:r>
      <w:r>
        <w:rPr>
          <w:rStyle w:val="StyleUnderline"/>
          <w:highlight w:val="cyan"/>
        </w:rPr>
        <w:t xml:space="preserve"> it comes to</w:t>
      </w:r>
      <w:r>
        <w:t xml:space="preserve"> global efforts at </w:t>
      </w:r>
      <w:r>
        <w:rPr>
          <w:rStyle w:val="Emphasis"/>
        </w:rPr>
        <w:t xml:space="preserve">US-based </w:t>
      </w:r>
      <w:r>
        <w:rPr>
          <w:rStyle w:val="Emphasis"/>
          <w:highlight w:val="cyan"/>
        </w:rPr>
        <w:t>multinationals</w:t>
      </w:r>
      <w:r>
        <w:t xml:space="preserve"> such as Amazon.</w:t>
      </w:r>
    </w:p>
    <w:p w14:paraId="461D4EF1" w14:textId="77777777" w:rsidR="00D87EC9" w:rsidRDefault="00D87EC9" w:rsidP="00D87EC9">
      <w:r>
        <w:t xml:space="preserve">For Nick Rudikoff, UNI’s campaign director and coordinator of the Make Amazon Pay campaign, “only </w:t>
      </w:r>
      <w:r>
        <w:rPr>
          <w:rStyle w:val="StyleUnderline"/>
          <w:highlight w:val="cyan"/>
        </w:rPr>
        <w:t xml:space="preserve">a </w:t>
      </w:r>
      <w:r>
        <w:rPr>
          <w:rStyle w:val="Emphasis"/>
          <w:highlight w:val="cyan"/>
        </w:rPr>
        <w:t>global</w:t>
      </w:r>
      <w:r>
        <w:rPr>
          <w:rStyle w:val="StyleUnderline"/>
        </w:rPr>
        <w:t xml:space="preserve"> labor </w:t>
      </w:r>
      <w:r>
        <w:rPr>
          <w:rStyle w:val="StyleUnderline"/>
          <w:highlight w:val="cyan"/>
        </w:rPr>
        <w:t xml:space="preserve">movement can transform </w:t>
      </w:r>
      <w:r>
        <w:rPr>
          <w:rStyle w:val="Emphasis"/>
          <w:highlight w:val="cyan"/>
        </w:rPr>
        <w:t>Amazon</w:t>
      </w:r>
      <w:r>
        <w:rPr>
          <w:rStyle w:val="StyleUnderline"/>
        </w:rPr>
        <w:t xml:space="preserve"> into a responsible employer</w:t>
      </w:r>
      <w:r>
        <w:t>.”</w:t>
      </w:r>
    </w:p>
    <w:p w14:paraId="6D6A3EDA" w14:textId="77777777" w:rsidR="00D87EC9" w:rsidRDefault="00D87EC9" w:rsidP="00D87EC9">
      <w:r>
        <w:t>“You have such a multisectoral company that transcends sectors and geographies, it’s the largest logistics and commerce company in the world.”</w:t>
      </w:r>
    </w:p>
    <w:p w14:paraId="1FFA2017" w14:textId="77777777" w:rsidR="00D87EC9" w:rsidRDefault="00D87EC9" w:rsidP="00D87EC9">
      <w:r>
        <w:t>The Make Amazon Pay campaign was launched four years ago and has coordinated growing days of strike action each year – most notably during Amazon’s (in)famous Black Friday sales.</w:t>
      </w:r>
    </w:p>
    <w:p w14:paraId="59ADE599" w14:textId="77777777" w:rsidR="00D87EC9" w:rsidRDefault="00D87EC9" w:rsidP="00D87EC9">
      <w:r>
        <w:rPr>
          <w:rStyle w:val="StyleUnderline"/>
          <w:highlight w:val="cyan"/>
        </w:rPr>
        <w:t>Last</w:t>
      </w:r>
      <w:r>
        <w:t xml:space="preserve"> year’s </w:t>
      </w:r>
      <w:r>
        <w:rPr>
          <w:rStyle w:val="Emphasis"/>
        </w:rPr>
        <w:t>Black Friday</w:t>
      </w:r>
      <w:r>
        <w:rPr>
          <w:rStyle w:val="StyleUnderline"/>
          <w:highlight w:val="cyan"/>
        </w:rPr>
        <w:t xml:space="preserve"> strike mobilized</w:t>
      </w:r>
      <w:r>
        <w:rPr>
          <w:rStyle w:val="StyleUnderline"/>
        </w:rPr>
        <w:t xml:space="preserve"> workers in </w:t>
      </w:r>
      <w:r>
        <w:rPr>
          <w:rStyle w:val="Emphasis"/>
        </w:rPr>
        <w:t xml:space="preserve">over </w:t>
      </w:r>
      <w:r>
        <w:rPr>
          <w:rStyle w:val="Emphasis"/>
          <w:highlight w:val="cyan"/>
        </w:rPr>
        <w:t>30 countries</w:t>
      </w:r>
      <w:r>
        <w:t xml:space="preserve"> and, according to Rudikoff, received more press coverage than the sales themselves. “The fact </w:t>
      </w:r>
      <w:r>
        <w:rPr>
          <w:rStyle w:val="StyleUnderline"/>
          <w:highlight w:val="cyan"/>
        </w:rPr>
        <w:t>that</w:t>
      </w:r>
      <w:r>
        <w:t xml:space="preserve"> the Make Amazon Pay strikes and actions received so much support </w:t>
      </w:r>
      <w:r>
        <w:rPr>
          <w:rStyle w:val="StyleUnderline"/>
          <w:highlight w:val="cyan"/>
        </w:rPr>
        <w:t>shows</w:t>
      </w:r>
      <w:r>
        <w:rPr>
          <w:rStyle w:val="StyleUnderline"/>
        </w:rPr>
        <w:t xml:space="preserve"> just how much </w:t>
      </w:r>
      <w:r>
        <w:rPr>
          <w:rStyle w:val="Emphasis"/>
          <w:highlight w:val="cyan"/>
        </w:rPr>
        <w:t>solidarity</w:t>
      </w:r>
      <w:r>
        <w:rPr>
          <w:rStyle w:val="Emphasis"/>
        </w:rPr>
        <w:t xml:space="preserve"> there is</w:t>
      </w:r>
      <w:r>
        <w:t xml:space="preserve"> for workers wanting a union.”</w:t>
      </w:r>
    </w:p>
    <w:p w14:paraId="7F4E1737" w14:textId="77777777" w:rsidR="00D87EC9" w:rsidRDefault="00D87EC9" w:rsidP="00D87EC9">
      <w:r>
        <w:t xml:space="preserve">A representative from AIWA told me that coordinating with UNI Global and the Make Amazon Pay campaign “shows that the </w:t>
      </w:r>
      <w:r>
        <w:rPr>
          <w:rStyle w:val="Emphasis"/>
          <w:highlight w:val="cyan"/>
        </w:rPr>
        <w:t>poor</w:t>
      </w:r>
      <w:r>
        <w:rPr>
          <w:rStyle w:val="StyleUnderline"/>
        </w:rPr>
        <w:t xml:space="preserve"> working </w:t>
      </w:r>
      <w:r>
        <w:rPr>
          <w:rStyle w:val="StyleUnderline"/>
          <w:highlight w:val="cyan"/>
        </w:rPr>
        <w:t>conditions</w:t>
      </w:r>
      <w:r>
        <w:t xml:space="preserve"> at Amazon </w:t>
      </w:r>
      <w:r>
        <w:rPr>
          <w:rStyle w:val="StyleUnderline"/>
          <w:highlight w:val="cyan"/>
        </w:rPr>
        <w:t xml:space="preserve">are </w:t>
      </w:r>
      <w:r>
        <w:rPr>
          <w:rStyle w:val="Emphasis"/>
          <w:highlight w:val="cyan"/>
        </w:rPr>
        <w:t>similar</w:t>
      </w:r>
      <w:r>
        <w:rPr>
          <w:rStyle w:val="Emphasis"/>
        </w:rPr>
        <w:t xml:space="preserve"> everywhere</w:t>
      </w:r>
      <w:r>
        <w:rPr>
          <w:rStyle w:val="StyleUnderline"/>
        </w:rPr>
        <w:t xml:space="preserve"> across the world</w:t>
      </w:r>
      <w:r>
        <w:t xml:space="preserve">. We are fighting for the right cause, not only in India. </w:t>
      </w:r>
      <w:r>
        <w:rPr>
          <w:rStyle w:val="StyleUnderline"/>
          <w:highlight w:val="cyan"/>
        </w:rPr>
        <w:t>We are</w:t>
      </w:r>
      <w:r>
        <w:rPr>
          <w:rStyle w:val="StyleUnderline"/>
        </w:rPr>
        <w:t xml:space="preserve"> fighting </w:t>
      </w:r>
      <w:r>
        <w:rPr>
          <w:rStyle w:val="Emphasis"/>
        </w:rPr>
        <w:t>everywhere</w:t>
      </w:r>
      <w:r>
        <w:t xml:space="preserve"> across the world, </w:t>
      </w:r>
      <w:r>
        <w:rPr>
          <w:rStyle w:val="StyleUnderline"/>
        </w:rPr>
        <w:t>and</w:t>
      </w:r>
      <w:r>
        <w:t xml:space="preserve"> we are </w:t>
      </w:r>
      <w:r>
        <w:rPr>
          <w:rStyle w:val="Emphasis"/>
          <w:highlight w:val="cyan"/>
        </w:rPr>
        <w:t>learning</w:t>
      </w:r>
      <w:r>
        <w:rPr>
          <w:rStyle w:val="StyleUnderline"/>
          <w:highlight w:val="cyan"/>
        </w:rPr>
        <w:t xml:space="preserve"> from each other</w:t>
      </w:r>
      <w:r>
        <w:t>.”</w:t>
      </w:r>
    </w:p>
    <w:p w14:paraId="71DD83C0" w14:textId="77777777" w:rsidR="00D87EC9" w:rsidRDefault="00D87EC9" w:rsidP="00D87EC9"/>
    <w:p w14:paraId="5A1456CF" w14:textId="77777777" w:rsidR="00D87EC9" w:rsidRDefault="00D87EC9" w:rsidP="00D87EC9"/>
    <w:p w14:paraId="6AE38CCF" w14:textId="77777777" w:rsidR="00D87EC9" w:rsidRPr="00676A16" w:rsidRDefault="00D87EC9" w:rsidP="00D87EC9">
      <w:pPr>
        <w:pStyle w:val="ListParagraph"/>
      </w:pPr>
    </w:p>
    <w:p w14:paraId="6FA80A6F" w14:textId="1DABC0E0" w:rsidR="00676A16" w:rsidRDefault="00676A16" w:rsidP="00676A16">
      <w:pPr>
        <w:pStyle w:val="Heading3"/>
      </w:pPr>
      <w:r>
        <w:t xml:space="preserve">Democracy </w:t>
      </w:r>
    </w:p>
    <w:p w14:paraId="3016E06C" w14:textId="2527BC38" w:rsidR="00676A16" w:rsidRDefault="00676A16" w:rsidP="00676A16">
      <w:pPr>
        <w:pStyle w:val="ListParagraph"/>
        <w:numPr>
          <w:ilvl w:val="0"/>
          <w:numId w:val="46"/>
        </w:numPr>
      </w:pPr>
      <w:r>
        <w:t>Democracy is resilient</w:t>
      </w:r>
    </w:p>
    <w:p w14:paraId="1366B481" w14:textId="77777777" w:rsidR="00D87EC9" w:rsidRDefault="00D87EC9" w:rsidP="00D87EC9">
      <w:pPr>
        <w:ind w:left="360"/>
      </w:pPr>
    </w:p>
    <w:p w14:paraId="5F1B7622" w14:textId="77777777" w:rsidR="00D87EC9" w:rsidRDefault="00D87EC9" w:rsidP="00D87EC9">
      <w:pPr>
        <w:pStyle w:val="ListParagraph"/>
      </w:pPr>
    </w:p>
    <w:p w14:paraId="59B9DB66" w14:textId="194FBB39" w:rsidR="00676A16" w:rsidRPr="00676A16" w:rsidRDefault="00676A16" w:rsidP="00676A16">
      <w:pPr>
        <w:pStyle w:val="ListParagraph"/>
        <w:numPr>
          <w:ilvl w:val="0"/>
          <w:numId w:val="46"/>
        </w:numPr>
      </w:pPr>
      <w:r>
        <w:t>Overwhelmed by al. causes</w:t>
      </w:r>
    </w:p>
    <w:p w14:paraId="33A7DA1B" w14:textId="1A325B79" w:rsidR="00676A16" w:rsidRDefault="00676A16" w:rsidP="00676A16">
      <w:pPr>
        <w:pStyle w:val="Heading3"/>
      </w:pPr>
      <w:r>
        <w:t xml:space="preserve">Productivity </w:t>
      </w:r>
    </w:p>
    <w:p w14:paraId="32CB4783" w14:textId="77777777" w:rsidR="00D87EC9" w:rsidRDefault="00D87EC9" w:rsidP="00D87EC9">
      <w:pPr>
        <w:pStyle w:val="Heading4"/>
      </w:pPr>
      <w:r>
        <w:t xml:space="preserve">The US is in a productivity crisis---declining </w:t>
      </w:r>
      <w:r>
        <w:rPr>
          <w:u w:val="single"/>
        </w:rPr>
        <w:t>labor gains</w:t>
      </w:r>
      <w:r>
        <w:t xml:space="preserve"> AND </w:t>
      </w:r>
      <w:r>
        <w:rPr>
          <w:u w:val="single"/>
        </w:rPr>
        <w:t>organizing</w:t>
      </w:r>
      <w:r>
        <w:t xml:space="preserve"> have largely halted major gains. Only </w:t>
      </w:r>
      <w:r>
        <w:rPr>
          <w:u w:val="single"/>
        </w:rPr>
        <w:t>structural reforms</w:t>
      </w:r>
      <w:r>
        <w:t xml:space="preserve"> to the </w:t>
      </w:r>
      <w:r>
        <w:rPr>
          <w:u w:val="single"/>
        </w:rPr>
        <w:t>labor market</w:t>
      </w:r>
      <w:r>
        <w:t xml:space="preserve"> solve.</w:t>
      </w:r>
    </w:p>
    <w:p w14:paraId="3B832B9B" w14:textId="77777777" w:rsidR="00D87EC9" w:rsidRDefault="00D87EC9" w:rsidP="00D87EC9">
      <w:r>
        <w:t xml:space="preserve">Michael </w:t>
      </w:r>
      <w:r>
        <w:rPr>
          <w:rStyle w:val="Style13ptBold"/>
        </w:rPr>
        <w:t>Peters 24</w:t>
      </w:r>
      <w:r>
        <w:t>. Associate Professor of Economics at Yale University, Research Fellow of the National Bureau of Economic Research, Research Affiliate at the Centre for Economic Policy Research. "America Must Rediscover Its Dynamism." International Monetary Fund. 9/2/2024. https://www.imf.org/en/Publications/fandd/issues/2024/09/america-must-rediscover-its-dynamism-michael-peters</w:t>
      </w:r>
    </w:p>
    <w:p w14:paraId="322CA9EF" w14:textId="77777777" w:rsidR="00D87EC9" w:rsidRDefault="00D87EC9" w:rsidP="00D87EC9">
      <w:r>
        <w:rPr>
          <w:rStyle w:val="StyleUnderline"/>
        </w:rPr>
        <w:t xml:space="preserve">The </w:t>
      </w:r>
      <w:r>
        <w:rPr>
          <w:rStyle w:val="StyleUnderline"/>
          <w:highlight w:val="cyan"/>
        </w:rPr>
        <w:t>US</w:t>
      </w:r>
      <w:r>
        <w:t xml:space="preserve"> economy </w:t>
      </w:r>
      <w:r>
        <w:rPr>
          <w:rStyle w:val="StyleUnderline"/>
        </w:rPr>
        <w:t xml:space="preserve">has a </w:t>
      </w:r>
      <w:r>
        <w:rPr>
          <w:rStyle w:val="Emphasis"/>
        </w:rPr>
        <w:t>multitrillion-dollar problem</w:t>
      </w:r>
      <w:r>
        <w:t xml:space="preserve">. It’s the </w:t>
      </w:r>
      <w:r>
        <w:rPr>
          <w:rStyle w:val="Emphasis"/>
        </w:rPr>
        <w:t xml:space="preserve">dramatic </w:t>
      </w:r>
      <w:r>
        <w:rPr>
          <w:rStyle w:val="Emphasis"/>
          <w:highlight w:val="cyan"/>
        </w:rPr>
        <w:t>slowdown</w:t>
      </w:r>
      <w:r>
        <w:rPr>
          <w:rStyle w:val="StyleUnderline"/>
          <w:highlight w:val="cyan"/>
        </w:rPr>
        <w:t xml:space="preserve"> in </w:t>
      </w:r>
      <w:r>
        <w:rPr>
          <w:rStyle w:val="Emphasis"/>
          <w:highlight w:val="cyan"/>
        </w:rPr>
        <w:t>productivity</w:t>
      </w:r>
      <w:r>
        <w:rPr>
          <w:rStyle w:val="Emphasis"/>
        </w:rPr>
        <w:t xml:space="preserve"> growth</w:t>
      </w:r>
      <w:r>
        <w:rPr>
          <w:rStyle w:val="StyleUnderline"/>
          <w:highlight w:val="cyan"/>
        </w:rPr>
        <w:t xml:space="preserve"> over</w:t>
      </w:r>
      <w:r>
        <w:rPr>
          <w:rStyle w:val="StyleUnderline"/>
        </w:rPr>
        <w:t xml:space="preserve"> the </w:t>
      </w:r>
      <w:r>
        <w:rPr>
          <w:rStyle w:val="Emphasis"/>
          <w:highlight w:val="cyan"/>
        </w:rPr>
        <w:t>past</w:t>
      </w:r>
      <w:r>
        <w:rPr>
          <w:rStyle w:val="Emphasis"/>
        </w:rPr>
        <w:t xml:space="preserve"> couple</w:t>
      </w:r>
      <w:r>
        <w:rPr>
          <w:rStyle w:val="StyleUnderline"/>
        </w:rPr>
        <w:t xml:space="preserve"> of </w:t>
      </w:r>
      <w:r>
        <w:rPr>
          <w:rStyle w:val="Emphasis"/>
          <w:highlight w:val="cyan"/>
        </w:rPr>
        <w:t>decades</w:t>
      </w:r>
      <w:r>
        <w:t xml:space="preserve">. Between 1947 and 2005, </w:t>
      </w:r>
      <w:r>
        <w:rPr>
          <w:rStyle w:val="Emphasis"/>
          <w:highlight w:val="cyan"/>
        </w:rPr>
        <w:t>labor productivity</w:t>
      </w:r>
      <w:r>
        <w:t xml:space="preserve"> in the US </w:t>
      </w:r>
      <w:r>
        <w:rPr>
          <w:rStyle w:val="StyleUnderline"/>
        </w:rPr>
        <w:t xml:space="preserve">grew at an average </w:t>
      </w:r>
      <w:r>
        <w:rPr>
          <w:rStyle w:val="Emphasis"/>
        </w:rPr>
        <w:t>annual rate</w:t>
      </w:r>
      <w:r>
        <w:rPr>
          <w:rStyle w:val="StyleUnderline"/>
        </w:rPr>
        <w:t xml:space="preserve"> of </w:t>
      </w:r>
      <w:r>
        <w:rPr>
          <w:rStyle w:val="Emphasis"/>
        </w:rPr>
        <w:t>2.3 percent</w:t>
      </w:r>
      <w:r>
        <w:t xml:space="preserve">. But after 2005, the </w:t>
      </w:r>
      <w:r>
        <w:rPr>
          <w:rStyle w:val="StyleUnderline"/>
        </w:rPr>
        <w:t xml:space="preserve">rate </w:t>
      </w:r>
      <w:r>
        <w:rPr>
          <w:rStyle w:val="StyleUnderline"/>
          <w:highlight w:val="cyan"/>
        </w:rPr>
        <w:t>fell</w:t>
      </w:r>
      <w:r>
        <w:rPr>
          <w:rStyle w:val="StyleUnderline"/>
        </w:rPr>
        <w:t xml:space="preserve"> to </w:t>
      </w:r>
      <w:r>
        <w:rPr>
          <w:rStyle w:val="Emphasis"/>
        </w:rPr>
        <w:t>1.3 percent</w:t>
      </w:r>
      <w:r>
        <w:t xml:space="preserve">. Such seemingly </w:t>
      </w:r>
      <w:r>
        <w:rPr>
          <w:rStyle w:val="Emphasis"/>
          <w:highlight w:val="cyan"/>
        </w:rPr>
        <w:t>small differences</w:t>
      </w:r>
      <w:r>
        <w:rPr>
          <w:rStyle w:val="StyleUnderline"/>
          <w:highlight w:val="cyan"/>
        </w:rPr>
        <w:t xml:space="preserve"> have </w:t>
      </w:r>
      <w:r>
        <w:rPr>
          <w:rStyle w:val="Emphasis"/>
        </w:rPr>
        <w:t xml:space="preserve">astonishingly </w:t>
      </w:r>
      <w:r>
        <w:rPr>
          <w:rStyle w:val="Emphasis"/>
          <w:highlight w:val="cyan"/>
        </w:rPr>
        <w:t>large consequences</w:t>
      </w:r>
      <w:r>
        <w:t>: if economic output for each hour worked had kept expanding at 2.3 percent between 2005 and 2018, the American economy would have produced $11 trillion more in goods and services than it did, according to the US Bureau of Labor Statistics.</w:t>
      </w:r>
    </w:p>
    <w:p w14:paraId="767FFA61" w14:textId="77777777" w:rsidR="00D87EC9" w:rsidRDefault="00D87EC9" w:rsidP="00D87EC9">
      <w:r>
        <w:t xml:space="preserve">This is part of a broad-based trend across advanced economies. Productivity growth in Europe has been even slower than in the US. </w:t>
      </w:r>
      <w:proofErr w:type="gramStart"/>
      <w:r>
        <w:t>As a consequence</w:t>
      </w:r>
      <w:proofErr w:type="gramEnd"/>
      <w:r>
        <w:t xml:space="preserve">, Europe has fallen significantly behind the US in terms of GDP per capita. </w:t>
      </w:r>
      <w:r>
        <w:rPr>
          <w:rStyle w:val="Emphasis"/>
          <w:highlight w:val="cyan"/>
        </w:rPr>
        <w:t>Productivity</w:t>
      </w:r>
      <w:r>
        <w:rPr>
          <w:rStyle w:val="StyleUnderline"/>
        </w:rPr>
        <w:t xml:space="preserve"> is a </w:t>
      </w:r>
      <w:r>
        <w:rPr>
          <w:rStyle w:val="Emphasis"/>
        </w:rPr>
        <w:t xml:space="preserve">key </w:t>
      </w:r>
      <w:r>
        <w:rPr>
          <w:rStyle w:val="Emphasis"/>
          <w:highlight w:val="cyan"/>
        </w:rPr>
        <w:t>driver</w:t>
      </w:r>
      <w:r>
        <w:rPr>
          <w:rStyle w:val="StyleUnderline"/>
          <w:highlight w:val="cyan"/>
        </w:rPr>
        <w:t xml:space="preserve"> of</w:t>
      </w:r>
      <w:r>
        <w:rPr>
          <w:rStyle w:val="StyleUnderline"/>
        </w:rPr>
        <w:t xml:space="preserve"> </w:t>
      </w:r>
      <w:r>
        <w:rPr>
          <w:rStyle w:val="Emphasis"/>
        </w:rPr>
        <w:t xml:space="preserve">economic </w:t>
      </w:r>
      <w:r>
        <w:rPr>
          <w:rStyle w:val="Emphasis"/>
          <w:highlight w:val="cyan"/>
        </w:rPr>
        <w:t>expansion</w:t>
      </w:r>
      <w:r>
        <w:t xml:space="preserve">. Its </w:t>
      </w:r>
      <w:r>
        <w:rPr>
          <w:rStyle w:val="Emphasis"/>
        </w:rPr>
        <w:t>anemic performance</w:t>
      </w:r>
      <w:r>
        <w:t xml:space="preserve"> in the world’s largest economy threatens to </w:t>
      </w:r>
      <w:r>
        <w:rPr>
          <w:rStyle w:val="StyleUnderline"/>
        </w:rPr>
        <w:t xml:space="preserve">send </w:t>
      </w:r>
      <w:r>
        <w:rPr>
          <w:rStyle w:val="Emphasis"/>
        </w:rPr>
        <w:t>ripples</w:t>
      </w:r>
      <w:r>
        <w:rPr>
          <w:rStyle w:val="StyleUnderline"/>
        </w:rPr>
        <w:t xml:space="preserve"> around the globe</w:t>
      </w:r>
      <w:r>
        <w:t xml:space="preserve"> and into developing economies, where growth is key to lifting millions of people out of poverty. </w:t>
      </w:r>
    </w:p>
    <w:p w14:paraId="26B56329" w14:textId="77777777" w:rsidR="00D87EC9" w:rsidRDefault="00D87EC9" w:rsidP="00D87EC9">
      <w:r>
        <w:t xml:space="preserve">What’s behind the stubborn stall in productivity growth in the US and other advanced economies? Research points to two developments. One is that the rapid deployment of advanced information technologies helped big established businesses at the expense of smaller start-up companies. Another is falling population growth and changing demographics, which reduced the speed of new business creation. Together, those factors led to a decline in creative destruction, an important element of innovation as identified by the early 20th century economist Joseph Schumpeter. This sapped dynamism from the US economy. </w:t>
      </w:r>
    </w:p>
    <w:p w14:paraId="17A9E268" w14:textId="77777777" w:rsidR="00D87EC9" w:rsidRDefault="00D87EC9" w:rsidP="00D87EC9">
      <w:r>
        <w:t xml:space="preserve">There are two key measures of productivity growth, which are closely related. The first is labor productivity, or the simple computation of real output per hour of work. The second is total factor productivity (TFP), which also </w:t>
      </w:r>
      <w:proofErr w:type="gramStart"/>
      <w:r>
        <w:t>takes into account</w:t>
      </w:r>
      <w:proofErr w:type="gramEnd"/>
      <w:r>
        <w:t xml:space="preserve"> changes in capital intensity and capacity utilization.  </w:t>
      </w:r>
    </w:p>
    <w:p w14:paraId="6B5F6055" w14:textId="77777777" w:rsidR="00D87EC9" w:rsidRDefault="00D87EC9" w:rsidP="00D87EC9">
      <w:r>
        <w:rPr>
          <w:rStyle w:val="Emphasis"/>
          <w:highlight w:val="cyan"/>
        </w:rPr>
        <w:t>Labor productivity</w:t>
      </w:r>
      <w:r>
        <w:rPr>
          <w:rStyle w:val="StyleUnderline"/>
          <w:highlight w:val="cyan"/>
        </w:rPr>
        <w:t xml:space="preserve"> and </w:t>
      </w:r>
      <w:r>
        <w:rPr>
          <w:rStyle w:val="Emphasis"/>
          <w:highlight w:val="cyan"/>
        </w:rPr>
        <w:t>TFP</w:t>
      </w:r>
      <w:r>
        <w:rPr>
          <w:rStyle w:val="StyleUnderline"/>
        </w:rPr>
        <w:t xml:space="preserve"> have </w:t>
      </w:r>
      <w:r>
        <w:rPr>
          <w:rStyle w:val="StyleUnderline"/>
          <w:highlight w:val="cyan"/>
        </w:rPr>
        <w:t>evolved in tandem</w:t>
      </w:r>
      <w:r>
        <w:t xml:space="preserve"> since the 1940s (see Chart 1). </w:t>
      </w:r>
      <w:r>
        <w:rPr>
          <w:rStyle w:val="Emphasis"/>
          <w:highlight w:val="cyan"/>
        </w:rPr>
        <w:t>Labor</w:t>
      </w:r>
      <w:r>
        <w:rPr>
          <w:rStyle w:val="Emphasis"/>
        </w:rPr>
        <w:t xml:space="preserve"> productivity gains</w:t>
      </w:r>
      <w:r>
        <w:rPr>
          <w:rStyle w:val="StyleUnderline"/>
          <w:highlight w:val="cyan"/>
        </w:rPr>
        <w:t xml:space="preserve"> slowed</w:t>
      </w:r>
      <w:r>
        <w:t xml:space="preserve"> from the range of 3–3.5 percent a year in the 1960s and 1970s to about 2 percent in the 1980s. In the late 1990s and early 2000s, the US economy experienced a sizable but temporary productivity boom as productivity growth rebounded to 3 percent. </w:t>
      </w:r>
      <w:r>
        <w:rPr>
          <w:rStyle w:val="StyleUnderline"/>
        </w:rPr>
        <w:t>Since</w:t>
      </w:r>
      <w:r>
        <w:t xml:space="preserve"> about </w:t>
      </w:r>
      <w:r>
        <w:rPr>
          <w:rStyle w:val="StyleUnderline"/>
        </w:rPr>
        <w:t xml:space="preserve">2003, </w:t>
      </w:r>
      <w:r>
        <w:rPr>
          <w:rStyle w:val="Emphasis"/>
          <w:highlight w:val="cyan"/>
        </w:rPr>
        <w:t>productivity</w:t>
      </w:r>
      <w:r>
        <w:rPr>
          <w:rStyle w:val="Emphasis"/>
        </w:rPr>
        <w:t xml:space="preserve"> gains</w:t>
      </w:r>
      <w:r>
        <w:rPr>
          <w:rStyle w:val="StyleUnderline"/>
        </w:rPr>
        <w:t xml:space="preserve"> have been </w:t>
      </w:r>
      <w:r>
        <w:rPr>
          <w:rStyle w:val="Emphasis"/>
          <w:highlight w:val="cyan"/>
        </w:rPr>
        <w:t>lackluster</w:t>
      </w:r>
      <w:r>
        <w:t xml:space="preserve">, with </w:t>
      </w:r>
      <w:r>
        <w:rPr>
          <w:rStyle w:val="Emphasis"/>
        </w:rPr>
        <w:t>labor productivity</w:t>
      </w:r>
      <w:r>
        <w:rPr>
          <w:rStyle w:val="StyleUnderline"/>
        </w:rPr>
        <w:t xml:space="preserve"> slowing to an </w:t>
      </w:r>
      <w:r>
        <w:rPr>
          <w:rStyle w:val="Emphasis"/>
        </w:rPr>
        <w:t>average growth rate</w:t>
      </w:r>
      <w:r>
        <w:rPr>
          <w:rStyle w:val="StyleUnderline"/>
        </w:rPr>
        <w:t xml:space="preserve"> of less than </w:t>
      </w:r>
      <w:r>
        <w:rPr>
          <w:rStyle w:val="Emphasis"/>
        </w:rPr>
        <w:t>1.5 percent</w:t>
      </w:r>
      <w:r>
        <w:t xml:space="preserve"> in the decade after the Great Recession. Recent economic </w:t>
      </w:r>
      <w:r>
        <w:rPr>
          <w:rStyle w:val="Emphasis"/>
        </w:rPr>
        <w:t>shocks</w:t>
      </w:r>
      <w:r>
        <w:rPr>
          <w:rStyle w:val="StyleUnderline"/>
        </w:rPr>
        <w:t xml:space="preserve"> such as </w:t>
      </w:r>
      <w:r>
        <w:rPr>
          <w:rStyle w:val="Emphasis"/>
        </w:rPr>
        <w:t>COVID</w:t>
      </w:r>
      <w:r>
        <w:rPr>
          <w:rStyle w:val="StyleUnderline"/>
        </w:rPr>
        <w:t>-</w:t>
      </w:r>
      <w:r>
        <w:t xml:space="preserve">19 </w:t>
      </w:r>
      <w:r>
        <w:rPr>
          <w:rStyle w:val="StyleUnderline"/>
        </w:rPr>
        <w:t xml:space="preserve">and </w:t>
      </w:r>
      <w:r>
        <w:rPr>
          <w:rStyle w:val="Emphasis"/>
        </w:rPr>
        <w:t>surging energy</w:t>
      </w:r>
      <w:r>
        <w:rPr>
          <w:rStyle w:val="StyleUnderline"/>
        </w:rPr>
        <w:t xml:space="preserve"> prices</w:t>
      </w:r>
      <w:r>
        <w:t xml:space="preserve"> since the war in Ukraine </w:t>
      </w:r>
      <w:r>
        <w:rPr>
          <w:rStyle w:val="StyleUnderline"/>
        </w:rPr>
        <w:t xml:space="preserve">had a </w:t>
      </w:r>
      <w:r>
        <w:rPr>
          <w:rStyle w:val="Emphasis"/>
        </w:rPr>
        <w:t>notable impact</w:t>
      </w:r>
      <w:r>
        <w:rPr>
          <w:rStyle w:val="StyleUnderline"/>
        </w:rPr>
        <w:t xml:space="preserve"> on employment</w:t>
      </w:r>
      <w:r>
        <w:t xml:space="preserve"> and inflation dynamics. However, </w:t>
      </w:r>
      <w:r>
        <w:rPr>
          <w:rStyle w:val="Emphasis"/>
          <w:highlight w:val="cyan"/>
        </w:rPr>
        <w:t>productivity</w:t>
      </w:r>
      <w:r>
        <w:rPr>
          <w:rStyle w:val="Emphasis"/>
        </w:rPr>
        <w:t xml:space="preserve"> growth</w:t>
      </w:r>
      <w:r>
        <w:rPr>
          <w:rStyle w:val="StyleUnderline"/>
        </w:rPr>
        <w:t xml:space="preserve"> has been </w:t>
      </w:r>
      <w:r>
        <w:rPr>
          <w:rStyle w:val="Emphasis"/>
          <w:highlight w:val="cyan"/>
        </w:rPr>
        <w:t>relatively unaffected</w:t>
      </w:r>
      <w:r>
        <w:rPr>
          <w:rStyle w:val="StyleUnderline"/>
          <w:highlight w:val="cyan"/>
        </w:rPr>
        <w:t xml:space="preserve"> and</w:t>
      </w:r>
      <w:r>
        <w:rPr>
          <w:rStyle w:val="StyleUnderline"/>
        </w:rPr>
        <w:t xml:space="preserve"> has remained </w:t>
      </w:r>
      <w:r>
        <w:rPr>
          <w:rStyle w:val="StyleUnderline"/>
          <w:highlight w:val="cyan"/>
        </w:rPr>
        <w:t xml:space="preserve">low. Changes in TFP </w:t>
      </w:r>
      <w:r>
        <w:rPr>
          <w:rStyle w:val="Emphasis"/>
        </w:rPr>
        <w:t xml:space="preserve">closely </w:t>
      </w:r>
      <w:r>
        <w:rPr>
          <w:rStyle w:val="Emphasis"/>
          <w:highlight w:val="cyan"/>
        </w:rPr>
        <w:t>mirror</w:t>
      </w:r>
      <w:r>
        <w:rPr>
          <w:rStyle w:val="StyleUnderline"/>
        </w:rPr>
        <w:t xml:space="preserve"> the </w:t>
      </w:r>
      <w:r>
        <w:rPr>
          <w:rStyle w:val="Emphasis"/>
        </w:rPr>
        <w:t>fluctuations</w:t>
      </w:r>
      <w:r>
        <w:rPr>
          <w:rStyle w:val="StyleUnderline"/>
        </w:rPr>
        <w:t xml:space="preserve"> in </w:t>
      </w:r>
      <w:r>
        <w:rPr>
          <w:rStyle w:val="Emphasis"/>
          <w:highlight w:val="cyan"/>
        </w:rPr>
        <w:t>labor productivity</w:t>
      </w:r>
      <w:r>
        <w:rPr>
          <w:rStyle w:val="Emphasis"/>
        </w:rPr>
        <w:t xml:space="preserve"> growth</w:t>
      </w:r>
      <w:r>
        <w:t>. While labor productivity growth always exceeds that of TFP because of increases in capital intensity, falling TFP growth drives the decline in labor productivity gains.</w:t>
      </w:r>
    </w:p>
    <w:p w14:paraId="44FF91B1" w14:textId="77777777" w:rsidR="00D87EC9" w:rsidRDefault="00D87EC9" w:rsidP="00D87EC9">
      <w:r>
        <w:t xml:space="preserve">Understanding the causes of the slowdown is crucial because of the high economic stakes. It’s also vital for determining whether governments and central banks have effective policy tools to address the issue or whether they must prepare for a prolonged period of lower growth. </w:t>
      </w:r>
    </w:p>
    <w:p w14:paraId="1B851409" w14:textId="77777777" w:rsidR="00D87EC9" w:rsidRDefault="00D87EC9" w:rsidP="00D87EC9">
      <w:r>
        <w:t>Creative destruction</w:t>
      </w:r>
    </w:p>
    <w:p w14:paraId="5B5E63DA" w14:textId="77777777" w:rsidR="00D87EC9" w:rsidRDefault="00D87EC9" w:rsidP="00D87EC9">
      <w:r>
        <w:t xml:space="preserve">Recent research suggests that </w:t>
      </w:r>
      <w:r>
        <w:rPr>
          <w:rStyle w:val="Emphasis"/>
        </w:rPr>
        <w:t>changes</w:t>
      </w:r>
      <w:r>
        <w:rPr>
          <w:rStyle w:val="StyleUnderline"/>
        </w:rPr>
        <w:t xml:space="preserve"> in the process of </w:t>
      </w:r>
      <w:r>
        <w:rPr>
          <w:rStyle w:val="Emphasis"/>
          <w:highlight w:val="cyan"/>
        </w:rPr>
        <w:t>creative destruction</w:t>
      </w:r>
      <w:r>
        <w:rPr>
          <w:rStyle w:val="StyleUnderline"/>
        </w:rPr>
        <w:t xml:space="preserve"> and </w:t>
      </w:r>
      <w:r>
        <w:rPr>
          <w:rStyle w:val="Emphasis"/>
        </w:rPr>
        <w:t>reallocation</w:t>
      </w:r>
      <w:r>
        <w:rPr>
          <w:rStyle w:val="StyleUnderline"/>
        </w:rPr>
        <w:t xml:space="preserve"> across businesses might hold the key to understanding the </w:t>
      </w:r>
      <w:r>
        <w:rPr>
          <w:rStyle w:val="Emphasis"/>
        </w:rPr>
        <w:t>productivity slowdown</w:t>
      </w:r>
      <w:r>
        <w:t xml:space="preserve">. Aggregate TFP reflects the economy’s state of technology and the efficiency of resource allocation. Intuitively, </w:t>
      </w:r>
      <w:r>
        <w:rPr>
          <w:rStyle w:val="Emphasis"/>
        </w:rPr>
        <w:t xml:space="preserve">aggregate </w:t>
      </w:r>
      <w:r>
        <w:rPr>
          <w:rStyle w:val="Emphasis"/>
          <w:highlight w:val="cyan"/>
        </w:rPr>
        <w:t>productivity</w:t>
      </w:r>
      <w:r>
        <w:rPr>
          <w:rStyle w:val="StyleUnderline"/>
        </w:rPr>
        <w:t xml:space="preserve"> can be </w:t>
      </w:r>
      <w:r>
        <w:rPr>
          <w:rStyle w:val="Emphasis"/>
          <w:highlight w:val="cyan"/>
        </w:rPr>
        <w:t>low</w:t>
      </w:r>
      <w:r>
        <w:t xml:space="preserve"> either </w:t>
      </w:r>
      <w:r>
        <w:rPr>
          <w:rStyle w:val="StyleUnderline"/>
          <w:highlight w:val="cyan"/>
        </w:rPr>
        <w:t>because</w:t>
      </w:r>
      <w:r>
        <w:t xml:space="preserve"> the </w:t>
      </w:r>
      <w:r>
        <w:rPr>
          <w:rStyle w:val="Emphasis"/>
        </w:rPr>
        <w:t xml:space="preserve">technologies </w:t>
      </w:r>
      <w:r>
        <w:rPr>
          <w:rStyle w:val="Emphasis"/>
          <w:highlight w:val="cyan"/>
        </w:rPr>
        <w:t>enterprises</w:t>
      </w:r>
      <w:r>
        <w:rPr>
          <w:rStyle w:val="StyleUnderline"/>
        </w:rPr>
        <w:t xml:space="preserve"> use </w:t>
      </w:r>
      <w:proofErr w:type="gramStart"/>
      <w:r>
        <w:rPr>
          <w:rStyle w:val="StyleUnderline"/>
        </w:rPr>
        <w:t>are</w:t>
      </w:r>
      <w:proofErr w:type="gramEnd"/>
      <w:r>
        <w:rPr>
          <w:rStyle w:val="StyleUnderline"/>
        </w:rPr>
        <w:t xml:space="preserve"> </w:t>
      </w:r>
      <w:r>
        <w:rPr>
          <w:rStyle w:val="Emphasis"/>
          <w:highlight w:val="cyan"/>
        </w:rPr>
        <w:t>inefficient</w:t>
      </w:r>
      <w:r>
        <w:rPr>
          <w:rStyle w:val="StyleUnderline"/>
        </w:rPr>
        <w:t xml:space="preserve"> or because some </w:t>
      </w:r>
      <w:r>
        <w:rPr>
          <w:rStyle w:val="Emphasis"/>
        </w:rPr>
        <w:t>businesses</w:t>
      </w:r>
      <w:r>
        <w:rPr>
          <w:rStyle w:val="StyleUnderline"/>
        </w:rPr>
        <w:t xml:space="preserve"> may have access to </w:t>
      </w:r>
      <w:r>
        <w:rPr>
          <w:rStyle w:val="Emphasis"/>
        </w:rPr>
        <w:t>productive techniques</w:t>
      </w:r>
      <w:r>
        <w:rPr>
          <w:rStyle w:val="StyleUnderline"/>
        </w:rPr>
        <w:t xml:space="preserve">, but </w:t>
      </w:r>
      <w:r>
        <w:rPr>
          <w:rStyle w:val="Emphasis"/>
        </w:rPr>
        <w:t xml:space="preserve">market </w:t>
      </w:r>
      <w:r>
        <w:rPr>
          <w:rStyle w:val="Emphasis"/>
          <w:highlight w:val="cyan"/>
        </w:rPr>
        <w:t>imperfections</w:t>
      </w:r>
      <w:r>
        <w:rPr>
          <w:rStyle w:val="StyleUnderline"/>
          <w:highlight w:val="cyan"/>
        </w:rPr>
        <w:t xml:space="preserve"> prevent </w:t>
      </w:r>
      <w:r>
        <w:rPr>
          <w:rStyle w:val="StyleUnderline"/>
        </w:rPr>
        <w:t xml:space="preserve">them from </w:t>
      </w:r>
      <w:r>
        <w:rPr>
          <w:rStyle w:val="StyleUnderline"/>
          <w:highlight w:val="cyan"/>
        </w:rPr>
        <w:t xml:space="preserve">displacing </w:t>
      </w:r>
      <w:r>
        <w:rPr>
          <w:rStyle w:val="Emphasis"/>
        </w:rPr>
        <w:t>less efficient competitors</w:t>
      </w:r>
      <w:r>
        <w:t xml:space="preserve">. Productivity growth can stem from the arrival of new and better technologies or from reallocation of resources from unproductive to productive companies.  </w:t>
      </w:r>
    </w:p>
    <w:p w14:paraId="4F298014" w14:textId="77777777" w:rsidR="00D87EC9" w:rsidRDefault="00D87EC9" w:rsidP="00D87EC9">
      <w:r>
        <w:t xml:space="preserve">There is growing evidence that the US economy is not as dynamic as it used to be. A </w:t>
      </w:r>
      <w:r>
        <w:rPr>
          <w:rStyle w:val="Emphasis"/>
          <w:highlight w:val="cyan"/>
        </w:rPr>
        <w:t>key aspect</w:t>
      </w:r>
      <w:r>
        <w:rPr>
          <w:rStyle w:val="StyleUnderline"/>
          <w:highlight w:val="cyan"/>
        </w:rPr>
        <w:t xml:space="preserve"> of </w:t>
      </w:r>
      <w:r>
        <w:rPr>
          <w:rStyle w:val="Emphasis"/>
        </w:rPr>
        <w:t xml:space="preserve">business </w:t>
      </w:r>
      <w:r>
        <w:rPr>
          <w:rStyle w:val="Emphasis"/>
          <w:highlight w:val="cyan"/>
        </w:rPr>
        <w:t>dynamism</w:t>
      </w:r>
      <w:r>
        <w:rPr>
          <w:rStyle w:val="StyleUnderline"/>
          <w:highlight w:val="cyan"/>
        </w:rPr>
        <w:t xml:space="preserve"> is</w:t>
      </w:r>
      <w:r>
        <w:t xml:space="preserve"> new business formation. It is often measured by the </w:t>
      </w:r>
      <w:r>
        <w:rPr>
          <w:rStyle w:val="Emphasis"/>
          <w:highlight w:val="cyan"/>
        </w:rPr>
        <w:t>entry rate</w:t>
      </w:r>
      <w:r>
        <w:rPr>
          <w:rStyle w:val="StyleUnderline"/>
        </w:rPr>
        <w:t>,</w:t>
      </w:r>
      <w:r>
        <w:t xml:space="preserve"> or the share of enterprises that started operating </w:t>
      </w:r>
      <w:proofErr w:type="gramStart"/>
      <w:r>
        <w:t>in a given year</w:t>
      </w:r>
      <w:proofErr w:type="gramEnd"/>
      <w:r>
        <w:t xml:space="preserve">. The entry rate </w:t>
      </w:r>
      <w:r>
        <w:rPr>
          <w:rStyle w:val="StyleUnderline"/>
          <w:highlight w:val="cyan"/>
        </w:rPr>
        <w:t>fell</w:t>
      </w:r>
      <w:r>
        <w:rPr>
          <w:rStyle w:val="StyleUnderline"/>
        </w:rPr>
        <w:t xml:space="preserve"> from </w:t>
      </w:r>
      <w:r>
        <w:rPr>
          <w:rStyle w:val="Emphasis"/>
        </w:rPr>
        <w:t>13 percent</w:t>
      </w:r>
      <w:r>
        <w:rPr>
          <w:rStyle w:val="StyleUnderline"/>
        </w:rPr>
        <w:t xml:space="preserve"> in 1980 to </w:t>
      </w:r>
      <w:r>
        <w:rPr>
          <w:rStyle w:val="Emphasis"/>
        </w:rPr>
        <w:t>8 percent</w:t>
      </w:r>
      <w:r>
        <w:rPr>
          <w:rStyle w:val="StyleUnderline"/>
        </w:rPr>
        <w:t xml:space="preserve"> in 2018, according to the </w:t>
      </w:r>
      <w:r>
        <w:rPr>
          <w:rStyle w:val="Emphasis"/>
        </w:rPr>
        <w:t>US Census Bureau</w:t>
      </w:r>
      <w:r>
        <w:t xml:space="preserve">. In addition, </w:t>
      </w:r>
      <w:r>
        <w:rPr>
          <w:rStyle w:val="Emphasis"/>
        </w:rPr>
        <w:t xml:space="preserve">US </w:t>
      </w:r>
      <w:r>
        <w:rPr>
          <w:rStyle w:val="Emphasis"/>
          <w:highlight w:val="cyan"/>
        </w:rPr>
        <w:t>enterprises</w:t>
      </w:r>
      <w:r>
        <w:rPr>
          <w:rStyle w:val="StyleUnderline"/>
          <w:highlight w:val="cyan"/>
        </w:rPr>
        <w:t xml:space="preserve"> became</w:t>
      </w:r>
      <w:r>
        <w:rPr>
          <w:rStyle w:val="StyleUnderline"/>
        </w:rPr>
        <w:t xml:space="preserve"> </w:t>
      </w:r>
      <w:r>
        <w:rPr>
          <w:rStyle w:val="Emphasis"/>
        </w:rPr>
        <w:t xml:space="preserve">substantially </w:t>
      </w:r>
      <w:r>
        <w:rPr>
          <w:rStyle w:val="Emphasis"/>
          <w:highlight w:val="cyan"/>
        </w:rPr>
        <w:t>larger</w:t>
      </w:r>
      <w:r>
        <w:rPr>
          <w:rStyle w:val="StyleUnderline"/>
        </w:rPr>
        <w:t xml:space="preserve">, with the </w:t>
      </w:r>
      <w:r>
        <w:rPr>
          <w:rStyle w:val="Emphasis"/>
        </w:rPr>
        <w:t>average number</w:t>
      </w:r>
      <w:r>
        <w:rPr>
          <w:rStyle w:val="StyleUnderline"/>
        </w:rPr>
        <w:t xml:space="preserve"> of employees rising</w:t>
      </w:r>
      <w:r>
        <w:t xml:space="preserve"> from 20 in 1980 to 24 by 2018. Older and bigger companies thus account for a much larger share of economic activity than they used to. These </w:t>
      </w:r>
      <w:r>
        <w:rPr>
          <w:rStyle w:val="StyleUnderline"/>
        </w:rPr>
        <w:t xml:space="preserve">trends indicate significantly declining dynamism in the US economy over </w:t>
      </w:r>
      <w:r>
        <w:rPr>
          <w:rStyle w:val="Emphasis"/>
        </w:rPr>
        <w:t>almost four decades</w:t>
      </w:r>
      <w:r>
        <w:t xml:space="preserve">.  </w:t>
      </w:r>
    </w:p>
    <w:p w14:paraId="06236FF6" w14:textId="77777777" w:rsidR="00D87EC9" w:rsidRDefault="00D87EC9" w:rsidP="00D87EC9">
      <w:r>
        <w:t xml:space="preserve">This raises two critical questions. First, why does a decline in business dynamism correlate with a slowdown in productivity growth? Second, what are the fundamental factors driving these trends? </w:t>
      </w:r>
    </w:p>
    <w:p w14:paraId="188AEB0A" w14:textId="77777777" w:rsidR="00D87EC9" w:rsidRDefault="00D87EC9" w:rsidP="00D87EC9">
      <w:r>
        <w:t xml:space="preserve">Proximate causes </w:t>
      </w:r>
    </w:p>
    <w:p w14:paraId="24679ABA" w14:textId="77777777" w:rsidR="00D87EC9" w:rsidRDefault="00D87EC9" w:rsidP="00D87EC9">
      <w:r>
        <w:t xml:space="preserve">The link between productive churn, business-to-business reallocation, and aggregate growth lies at the heart of Schumpeter’s famous concept of creative destruction, in which new enterprises develop innovative technologies aiming to displace incumbent producers and take their market share. Aggregate productivity growth and markers of business dynamism such as churning and turnover at the company level are therefore two sides of the same coin.  </w:t>
      </w:r>
    </w:p>
    <w:p w14:paraId="35A79EF9" w14:textId="77777777" w:rsidR="00D87EC9" w:rsidRDefault="00D87EC9" w:rsidP="00D87EC9">
      <w:r>
        <w:t xml:space="preserve">From that perspective, the slowing formation of new businesses and the expanding role of older, bigger companies are exactly what one would expect in times of low productivity growth. The </w:t>
      </w:r>
      <w:r>
        <w:rPr>
          <w:rStyle w:val="StyleUnderline"/>
        </w:rPr>
        <w:t xml:space="preserve">falling </w:t>
      </w:r>
      <w:r>
        <w:rPr>
          <w:rStyle w:val="Emphasis"/>
        </w:rPr>
        <w:t>entry rate</w:t>
      </w:r>
      <w:r>
        <w:rPr>
          <w:rStyle w:val="StyleUnderline"/>
        </w:rPr>
        <w:t xml:space="preserve"> is an </w:t>
      </w:r>
      <w:r>
        <w:rPr>
          <w:rStyle w:val="Emphasis"/>
        </w:rPr>
        <w:t>indication</w:t>
      </w:r>
      <w:r>
        <w:rPr>
          <w:rStyle w:val="StyleUnderline"/>
        </w:rPr>
        <w:t xml:space="preserve"> that the arrival of </w:t>
      </w:r>
      <w:r>
        <w:rPr>
          <w:rStyle w:val="Emphasis"/>
          <w:highlight w:val="cyan"/>
        </w:rPr>
        <w:t>new tech</w:t>
      </w:r>
      <w:r>
        <w:rPr>
          <w:rStyle w:val="StyleUnderline"/>
        </w:rPr>
        <w:t xml:space="preserve">nologies might be </w:t>
      </w:r>
      <w:r>
        <w:rPr>
          <w:rStyle w:val="StyleUnderline"/>
          <w:highlight w:val="cyan"/>
        </w:rPr>
        <w:t>slowing</w:t>
      </w:r>
      <w:r>
        <w:t xml:space="preserve">. And given that entrants are of course younger and, on average, smaller than incumbent businesses, a decline in the entry rate naturally leads to an increase in business size and a rise in concentration.  </w:t>
      </w:r>
    </w:p>
    <w:p w14:paraId="7A8A8248" w14:textId="77777777" w:rsidR="00D87EC9" w:rsidRDefault="00D87EC9" w:rsidP="00D87EC9">
      <w:r>
        <w:t xml:space="preserve">A </w:t>
      </w:r>
      <w:r>
        <w:rPr>
          <w:rStyle w:val="Emphasis"/>
          <w:highlight w:val="cyan"/>
        </w:rPr>
        <w:t>large</w:t>
      </w:r>
      <w:r>
        <w:rPr>
          <w:rStyle w:val="StyleUnderline"/>
        </w:rPr>
        <w:t xml:space="preserve"> and </w:t>
      </w:r>
      <w:r>
        <w:rPr>
          <w:rStyle w:val="Emphasis"/>
        </w:rPr>
        <w:t>growing body</w:t>
      </w:r>
      <w:r>
        <w:rPr>
          <w:rStyle w:val="StyleUnderline"/>
        </w:rPr>
        <w:t xml:space="preserve"> of </w:t>
      </w:r>
      <w:r>
        <w:rPr>
          <w:rStyle w:val="Emphasis"/>
          <w:highlight w:val="cyan"/>
        </w:rPr>
        <w:t>research</w:t>
      </w:r>
      <w:r>
        <w:rPr>
          <w:rStyle w:val="StyleUnderline"/>
          <w:highlight w:val="cyan"/>
        </w:rPr>
        <w:t xml:space="preserve"> provides </w:t>
      </w:r>
      <w:r>
        <w:rPr>
          <w:rStyle w:val="Emphasis"/>
        </w:rPr>
        <w:t xml:space="preserve">additional </w:t>
      </w:r>
      <w:r>
        <w:rPr>
          <w:rStyle w:val="Emphasis"/>
          <w:highlight w:val="cyan"/>
        </w:rPr>
        <w:t>ev</w:t>
      </w:r>
      <w:r>
        <w:rPr>
          <w:rStyle w:val="StyleUnderline"/>
        </w:rPr>
        <w:t>idence</w:t>
      </w:r>
      <w:r>
        <w:t xml:space="preserve">. First, the rise in corporate concentration has been shown to go hand in hand with expanding market power. The </w:t>
      </w:r>
      <w:r>
        <w:rPr>
          <w:rStyle w:val="Emphasis"/>
        </w:rPr>
        <w:t xml:space="preserve">average </w:t>
      </w:r>
      <w:r>
        <w:rPr>
          <w:rStyle w:val="Emphasis"/>
          <w:highlight w:val="cyan"/>
        </w:rPr>
        <w:t>markup</w:t>
      </w:r>
      <w:r>
        <w:rPr>
          <w:rStyle w:val="StyleUnderline"/>
          <w:highlight w:val="cyan"/>
        </w:rPr>
        <w:t xml:space="preserve"> by</w:t>
      </w:r>
      <w:r>
        <w:rPr>
          <w:rStyle w:val="StyleUnderline"/>
        </w:rPr>
        <w:t xml:space="preserve"> publicly traded US </w:t>
      </w:r>
      <w:r>
        <w:rPr>
          <w:rStyle w:val="StyleUnderline"/>
          <w:highlight w:val="cyan"/>
        </w:rPr>
        <w:t xml:space="preserve">companies </w:t>
      </w:r>
      <w:r>
        <w:rPr>
          <w:rStyle w:val="Emphasis"/>
          <w:highlight w:val="cyan"/>
        </w:rPr>
        <w:t>surged</w:t>
      </w:r>
      <w:r>
        <w:rPr>
          <w:rStyle w:val="StyleUnderline"/>
        </w:rPr>
        <w:t xml:space="preserve"> from about </w:t>
      </w:r>
      <w:r>
        <w:rPr>
          <w:rStyle w:val="Emphasis"/>
        </w:rPr>
        <w:t>20 percent</w:t>
      </w:r>
      <w:r>
        <w:rPr>
          <w:rStyle w:val="StyleUnderline"/>
        </w:rPr>
        <w:t xml:space="preserve"> in 1980 to </w:t>
      </w:r>
      <w:r>
        <w:rPr>
          <w:rStyle w:val="Emphasis"/>
        </w:rPr>
        <w:t>60 percent</w:t>
      </w:r>
      <w:r>
        <w:t xml:space="preserve"> today. Large incumbent </w:t>
      </w:r>
      <w:r>
        <w:rPr>
          <w:rStyle w:val="StyleUnderline"/>
          <w:highlight w:val="cyan"/>
        </w:rPr>
        <w:t>businesses</w:t>
      </w:r>
      <w:r>
        <w:rPr>
          <w:rStyle w:val="StyleUnderline"/>
        </w:rPr>
        <w:t xml:space="preserve"> thus seem to be </w:t>
      </w:r>
      <w:r>
        <w:rPr>
          <w:rStyle w:val="StyleUnderline"/>
          <w:highlight w:val="cyan"/>
        </w:rPr>
        <w:t>shielded</w:t>
      </w:r>
      <w:r>
        <w:rPr>
          <w:rStyle w:val="StyleUnderline"/>
        </w:rPr>
        <w:t xml:space="preserve"> </w:t>
      </w:r>
      <w:proofErr w:type="gramStart"/>
      <w:r>
        <w:rPr>
          <w:rStyle w:val="StyleUnderline"/>
        </w:rPr>
        <w:t>more and more</w:t>
      </w:r>
      <w:proofErr w:type="gramEnd"/>
      <w:r>
        <w:rPr>
          <w:rStyle w:val="StyleUnderline"/>
        </w:rPr>
        <w:t xml:space="preserve"> </w:t>
      </w:r>
      <w:r>
        <w:rPr>
          <w:rStyle w:val="StyleUnderline"/>
          <w:highlight w:val="cyan"/>
        </w:rPr>
        <w:t xml:space="preserve">from </w:t>
      </w:r>
      <w:r>
        <w:rPr>
          <w:rStyle w:val="Emphasis"/>
          <w:highlight w:val="cyan"/>
        </w:rPr>
        <w:t>competition</w:t>
      </w:r>
      <w:r>
        <w:t xml:space="preserve">, allowing them to jack up prices and widen profit margins.  </w:t>
      </w:r>
    </w:p>
    <w:p w14:paraId="2EB4FD77" w14:textId="77777777" w:rsidR="00D87EC9" w:rsidRDefault="00D87EC9" w:rsidP="00D87EC9">
      <w:r>
        <w:t xml:space="preserve">A second line of research shows the flip side of rising corporate market power: the </w:t>
      </w:r>
      <w:r>
        <w:rPr>
          <w:rStyle w:val="Emphasis"/>
          <w:highlight w:val="cyan"/>
        </w:rPr>
        <w:t>weakening</w:t>
      </w:r>
      <w:r>
        <w:rPr>
          <w:rStyle w:val="StyleUnderline"/>
          <w:highlight w:val="cyan"/>
        </w:rPr>
        <w:t xml:space="preserve"> of</w:t>
      </w:r>
      <w:r>
        <w:rPr>
          <w:rStyle w:val="StyleUnderline"/>
        </w:rPr>
        <w:t xml:space="preserve"> workers’ </w:t>
      </w:r>
      <w:r>
        <w:rPr>
          <w:rStyle w:val="Emphasis"/>
          <w:highlight w:val="cyan"/>
        </w:rPr>
        <w:t>bargaining</w:t>
      </w:r>
      <w:r>
        <w:rPr>
          <w:rStyle w:val="Emphasis"/>
        </w:rPr>
        <w:t xml:space="preserve"> position</w:t>
      </w:r>
      <w:r>
        <w:t xml:space="preserve">. Since 1980, </w:t>
      </w:r>
      <w:r>
        <w:rPr>
          <w:rStyle w:val="StyleUnderline"/>
          <w:highlight w:val="cyan"/>
        </w:rPr>
        <w:t>labor’s share</w:t>
      </w:r>
      <w:r>
        <w:t xml:space="preserve"> of the US economy </w:t>
      </w:r>
      <w:r>
        <w:rPr>
          <w:rStyle w:val="StyleUnderline"/>
          <w:highlight w:val="cyan"/>
        </w:rPr>
        <w:t>has fallen</w:t>
      </w:r>
      <w:r>
        <w:rPr>
          <w:rStyle w:val="StyleUnderline"/>
        </w:rPr>
        <w:t xml:space="preserve"> by about </w:t>
      </w:r>
      <w:r>
        <w:rPr>
          <w:rStyle w:val="Emphasis"/>
        </w:rPr>
        <w:t>5 percentage points</w:t>
      </w:r>
      <w:r>
        <w:t xml:space="preserve">. The plunge was faster </w:t>
      </w:r>
      <w:r>
        <w:rPr>
          <w:rStyle w:val="StyleUnderline"/>
        </w:rPr>
        <w:t>in industries</w:t>
      </w:r>
      <w:r>
        <w:t xml:space="preserve"> that experienced more concentration, </w:t>
      </w:r>
      <w:r>
        <w:rPr>
          <w:rStyle w:val="StyleUnderline"/>
        </w:rPr>
        <w:t>where</w:t>
      </w:r>
      <w:r>
        <w:t xml:space="preserve"> large superstar firms such as </w:t>
      </w:r>
      <w:r>
        <w:rPr>
          <w:rStyle w:val="Emphasis"/>
        </w:rPr>
        <w:t>Google</w:t>
      </w:r>
      <w:r>
        <w:rPr>
          <w:rStyle w:val="StyleUnderline"/>
        </w:rPr>
        <w:t xml:space="preserve">, </w:t>
      </w:r>
      <w:r>
        <w:rPr>
          <w:rStyle w:val="Emphasis"/>
        </w:rPr>
        <w:t>Apple</w:t>
      </w:r>
      <w:r>
        <w:rPr>
          <w:rStyle w:val="StyleUnderline"/>
        </w:rPr>
        <w:t xml:space="preserve">, </w:t>
      </w:r>
      <w:r>
        <w:rPr>
          <w:rStyle w:val="Emphasis"/>
        </w:rPr>
        <w:t>Amazon</w:t>
      </w:r>
      <w:r>
        <w:rPr>
          <w:rStyle w:val="StyleUnderline"/>
        </w:rPr>
        <w:t xml:space="preserve">, and </w:t>
      </w:r>
      <w:r>
        <w:rPr>
          <w:rStyle w:val="Emphasis"/>
        </w:rPr>
        <w:t>Walmart</w:t>
      </w:r>
      <w:r>
        <w:rPr>
          <w:rStyle w:val="StyleUnderline"/>
        </w:rPr>
        <w:t xml:space="preserve"> grew the most</w:t>
      </w:r>
      <w:r>
        <w:t xml:space="preserve">—as documented by the Massachusetts Institute of Technology’s David Autor and his research partners.  </w:t>
      </w:r>
    </w:p>
    <w:p w14:paraId="706C9B10" w14:textId="77777777" w:rsidR="00D87EC9" w:rsidRDefault="00D87EC9" w:rsidP="00D87EC9">
      <w:r>
        <w:t xml:space="preserve">Third, there has been a </w:t>
      </w:r>
      <w:r>
        <w:rPr>
          <w:rStyle w:val="Emphasis"/>
          <w:highlight w:val="cyan"/>
        </w:rPr>
        <w:t>secular decline</w:t>
      </w:r>
      <w:r>
        <w:rPr>
          <w:rStyle w:val="StyleUnderline"/>
        </w:rPr>
        <w:t xml:space="preserve"> in </w:t>
      </w:r>
      <w:r>
        <w:rPr>
          <w:rStyle w:val="Emphasis"/>
        </w:rPr>
        <w:t>business-to-business reallocation</w:t>
      </w:r>
      <w:r>
        <w:t xml:space="preserve"> since the late 1980s, as shown in a series of papers by John Haltiwanger and other researchers. This suggests that the </w:t>
      </w:r>
      <w:r>
        <w:rPr>
          <w:rStyle w:val="Emphasis"/>
          <w:highlight w:val="cyan"/>
        </w:rPr>
        <w:t>process of workers</w:t>
      </w:r>
      <w:r>
        <w:rPr>
          <w:rStyle w:val="StyleUnderline"/>
          <w:highlight w:val="cyan"/>
        </w:rPr>
        <w:t xml:space="preserve"> moving</w:t>
      </w:r>
      <w:r>
        <w:rPr>
          <w:rStyle w:val="StyleUnderline"/>
        </w:rPr>
        <w:t xml:space="preserve"> from declining to expanding businesses </w:t>
      </w:r>
      <w:r>
        <w:rPr>
          <w:rStyle w:val="StyleUnderline"/>
          <w:highlight w:val="cyan"/>
        </w:rPr>
        <w:t>is not</w:t>
      </w:r>
      <w:r>
        <w:rPr>
          <w:rStyle w:val="StyleUnderline"/>
        </w:rPr>
        <w:t xml:space="preserve"> as </w:t>
      </w:r>
      <w:r>
        <w:rPr>
          <w:rStyle w:val="Emphasis"/>
        </w:rPr>
        <w:t>fluid</w:t>
      </w:r>
      <w:r>
        <w:rPr>
          <w:rStyle w:val="StyleUnderline"/>
        </w:rPr>
        <w:t xml:space="preserve"> and </w:t>
      </w:r>
      <w:r>
        <w:rPr>
          <w:rStyle w:val="Emphasis"/>
          <w:highlight w:val="cyan"/>
        </w:rPr>
        <w:t>dynamic</w:t>
      </w:r>
      <w:r>
        <w:rPr>
          <w:rStyle w:val="StyleUnderline"/>
        </w:rPr>
        <w:t xml:space="preserve"> as it once was</w:t>
      </w:r>
      <w:r>
        <w:t xml:space="preserve">.  </w:t>
      </w:r>
    </w:p>
    <w:p w14:paraId="1185B70B" w14:textId="77777777" w:rsidR="00D87EC9" w:rsidRDefault="00D87EC9" w:rsidP="00D87EC9">
      <w:r>
        <w:t xml:space="preserve">These patterns are consistent with the view that </w:t>
      </w:r>
      <w:r>
        <w:rPr>
          <w:rStyle w:val="Emphasis"/>
        </w:rPr>
        <w:t>creative destruction</w:t>
      </w:r>
      <w:r>
        <w:rPr>
          <w:rStyle w:val="StyleUnderline"/>
        </w:rPr>
        <w:t xml:space="preserve"> has been decreasing and that </w:t>
      </w:r>
      <w:r>
        <w:rPr>
          <w:rStyle w:val="Emphasis"/>
        </w:rPr>
        <w:t>business dynamism</w:t>
      </w:r>
      <w:r>
        <w:rPr>
          <w:rStyle w:val="StyleUnderline"/>
        </w:rPr>
        <w:t xml:space="preserve"> and </w:t>
      </w:r>
      <w:r>
        <w:rPr>
          <w:rStyle w:val="Emphasis"/>
        </w:rPr>
        <w:t xml:space="preserve">aggregate </w:t>
      </w:r>
      <w:r>
        <w:rPr>
          <w:rStyle w:val="Emphasis"/>
          <w:highlight w:val="cyan"/>
        </w:rPr>
        <w:t>productivity</w:t>
      </w:r>
      <w:r>
        <w:rPr>
          <w:rStyle w:val="Emphasis"/>
        </w:rPr>
        <w:t xml:space="preserve"> growth</w:t>
      </w:r>
      <w:r>
        <w:rPr>
          <w:rStyle w:val="StyleUnderline"/>
          <w:highlight w:val="cyan"/>
        </w:rPr>
        <w:t xml:space="preserve"> fell </w:t>
      </w:r>
      <w:proofErr w:type="gramStart"/>
      <w:r>
        <w:rPr>
          <w:rStyle w:val="StyleUnderline"/>
          <w:highlight w:val="cyan"/>
        </w:rPr>
        <w:t xml:space="preserve">as a </w:t>
      </w:r>
      <w:r>
        <w:rPr>
          <w:rStyle w:val="Emphasis"/>
          <w:highlight w:val="cyan"/>
        </w:rPr>
        <w:t>consequence</w:t>
      </w:r>
      <w:proofErr w:type="gramEnd"/>
      <w:r>
        <w:rPr>
          <w:rStyle w:val="StyleUnderline"/>
        </w:rPr>
        <w:t>.</w:t>
      </w:r>
      <w:r>
        <w:t xml:space="preserve"> If incumbent </w:t>
      </w:r>
      <w:r>
        <w:rPr>
          <w:rStyle w:val="StyleUnderline"/>
        </w:rPr>
        <w:t>businesses</w:t>
      </w:r>
      <w:r>
        <w:t xml:space="preserve"> face less competition from entrants, they </w:t>
      </w:r>
      <w:r>
        <w:rPr>
          <w:rStyle w:val="StyleUnderline"/>
          <w:highlight w:val="cyan"/>
        </w:rPr>
        <w:t>have</w:t>
      </w:r>
      <w:r>
        <w:rPr>
          <w:rStyle w:val="StyleUnderline"/>
        </w:rPr>
        <w:t xml:space="preserve"> an </w:t>
      </w:r>
      <w:r>
        <w:rPr>
          <w:rStyle w:val="Emphasis"/>
          <w:highlight w:val="cyan"/>
        </w:rPr>
        <w:t>easier</w:t>
      </w:r>
      <w:r>
        <w:rPr>
          <w:rStyle w:val="Emphasis"/>
        </w:rPr>
        <w:t xml:space="preserve"> time</w:t>
      </w:r>
      <w:r>
        <w:rPr>
          <w:rStyle w:val="StyleUnderline"/>
          <w:highlight w:val="cyan"/>
        </w:rPr>
        <w:t xml:space="preserve"> building</w:t>
      </w:r>
      <w:r>
        <w:rPr>
          <w:rStyle w:val="StyleUnderline"/>
        </w:rPr>
        <w:t xml:space="preserve"> a </w:t>
      </w:r>
      <w:r>
        <w:rPr>
          <w:rStyle w:val="Emphasis"/>
        </w:rPr>
        <w:t xml:space="preserve">dominant </w:t>
      </w:r>
      <w:r>
        <w:rPr>
          <w:rStyle w:val="Emphasis"/>
          <w:highlight w:val="cyan"/>
        </w:rPr>
        <w:t>market position</w:t>
      </w:r>
      <w:r>
        <w:rPr>
          <w:rStyle w:val="StyleUnderline"/>
        </w:rPr>
        <w:t xml:space="preserve">. This allows them to expand </w:t>
      </w:r>
      <w:r>
        <w:rPr>
          <w:rStyle w:val="Emphasis"/>
        </w:rPr>
        <w:t>markups</w:t>
      </w:r>
      <w:r>
        <w:rPr>
          <w:rStyle w:val="StyleUnderline"/>
        </w:rPr>
        <w:t xml:space="preserve">, </w:t>
      </w:r>
      <w:r>
        <w:rPr>
          <w:rStyle w:val="Emphasis"/>
        </w:rPr>
        <w:t>profit margins</w:t>
      </w:r>
      <w:r>
        <w:rPr>
          <w:rStyle w:val="StyleUnderline"/>
        </w:rPr>
        <w:t xml:space="preserve">, and (eventually) </w:t>
      </w:r>
      <w:r>
        <w:rPr>
          <w:rStyle w:val="Emphasis"/>
        </w:rPr>
        <w:t>corporate valuations</w:t>
      </w:r>
      <w:r>
        <w:rPr>
          <w:rStyle w:val="StyleUnderline"/>
        </w:rPr>
        <w:t>.</w:t>
      </w:r>
      <w:r>
        <w:t xml:space="preserve"> Because higher profits cut into the share of output paid to workers, a shrinkage in labor’s share of the economy will ensue, especially in the most concentrated industries.  </w:t>
      </w:r>
    </w:p>
    <w:p w14:paraId="51CBC8A2" w14:textId="77777777" w:rsidR="00D87EC9" w:rsidRDefault="00D87EC9" w:rsidP="00D87EC9"/>
    <w:p w14:paraId="0C4B2627" w14:textId="77777777" w:rsidR="00D87EC9" w:rsidRDefault="00D87EC9" w:rsidP="00D87EC9"/>
    <w:p w14:paraId="2B5C9A18" w14:textId="77777777" w:rsidR="00D87EC9" w:rsidRPr="00D87EC9" w:rsidRDefault="00D87EC9" w:rsidP="00D87EC9"/>
    <w:p w14:paraId="324B9F7D" w14:textId="1D8A3983" w:rsidR="00676A16" w:rsidRDefault="00676A16" w:rsidP="00676A16">
      <w:pPr>
        <w:pStyle w:val="ListParagraph"/>
        <w:numPr>
          <w:ilvl w:val="0"/>
          <w:numId w:val="47"/>
        </w:numPr>
      </w:pPr>
      <w:r>
        <w:t xml:space="preserve">Wage stagnation </w:t>
      </w:r>
    </w:p>
    <w:p w14:paraId="3B959A1A" w14:textId="77777777" w:rsidR="00D87EC9" w:rsidRDefault="00D87EC9" w:rsidP="00D87EC9">
      <w:pPr>
        <w:pStyle w:val="Heading3"/>
      </w:pPr>
      <w:r>
        <w:t>Link Turn---1AR</w:t>
      </w:r>
    </w:p>
    <w:p w14:paraId="7545A824" w14:textId="77777777" w:rsidR="00D87EC9" w:rsidRDefault="00D87EC9" w:rsidP="00D87EC9">
      <w:pPr>
        <w:pStyle w:val="Heading4"/>
      </w:pPr>
      <w:r>
        <w:t xml:space="preserve">Sectoral bargaining promotes </w:t>
      </w:r>
      <w:r>
        <w:rPr>
          <w:u w:val="single"/>
        </w:rPr>
        <w:t>healthy</w:t>
      </w:r>
      <w:r>
        <w:t xml:space="preserve"> competition that </w:t>
      </w:r>
      <w:r>
        <w:rPr>
          <w:u w:val="single"/>
        </w:rPr>
        <w:t>drives growth</w:t>
      </w:r>
      <w:r>
        <w:t>.</w:t>
      </w:r>
    </w:p>
    <w:p w14:paraId="0C505EF9" w14:textId="77777777" w:rsidR="00D87EC9" w:rsidRDefault="00D87EC9" w:rsidP="00D87EC9">
      <w:r>
        <w:t xml:space="preserve">David </w:t>
      </w:r>
      <w:r>
        <w:rPr>
          <w:rStyle w:val="Style13ptBold"/>
        </w:rPr>
        <w:t>Rolf 20</w:t>
      </w:r>
      <w:r>
        <w:t>. Founder and President Emeritus of SEIU 775, former International Vice President of SEIU, author of The Fight for Fifteen. "With Labor Power Will Come Labor Responsibility." American Compass. 9-14-2020. https://americancompass.org/with-labor-power-will-come-labor-responsibility/</w:t>
      </w:r>
    </w:p>
    <w:p w14:paraId="02582D89" w14:textId="77777777" w:rsidR="00D87EC9" w:rsidRDefault="00D87EC9" w:rsidP="00D87EC9">
      <w:r>
        <w:t>The Case for Sectoral Bargaining</w:t>
      </w:r>
    </w:p>
    <w:p w14:paraId="0BD7814B" w14:textId="77777777" w:rsidR="00D87EC9" w:rsidRDefault="00D87EC9" w:rsidP="00D87EC9">
      <w:r>
        <w:t xml:space="preserve">Maintaining competitive balance. As you note, </w:t>
      </w:r>
      <w:r>
        <w:rPr>
          <w:rStyle w:val="StyleUnderline"/>
          <w:highlight w:val="cyan"/>
        </w:rPr>
        <w:t>sectoral bargaining</w:t>
      </w:r>
      <w:r>
        <w:t xml:space="preserve"> tends to “</w:t>
      </w:r>
      <w:r>
        <w:rPr>
          <w:rStyle w:val="StyleUnderline"/>
          <w:highlight w:val="cyan"/>
        </w:rPr>
        <w:t>maintain</w:t>
      </w:r>
      <w:r>
        <w:t xml:space="preserve"> the </w:t>
      </w:r>
      <w:r>
        <w:rPr>
          <w:rStyle w:val="Emphasis"/>
          <w:highlight w:val="cyan"/>
        </w:rPr>
        <w:t>competitive balance</w:t>
      </w:r>
      <w:r>
        <w:rPr>
          <w:rStyle w:val="StyleUnderline"/>
          <w:highlight w:val="cyan"/>
        </w:rPr>
        <w:t xml:space="preserve">.” By </w:t>
      </w:r>
      <w:r>
        <w:rPr>
          <w:rStyle w:val="Emphasis"/>
          <w:highlight w:val="cyan"/>
        </w:rPr>
        <w:t>standardizing</w:t>
      </w:r>
      <w:r>
        <w:rPr>
          <w:rStyle w:val="StyleUnderline"/>
          <w:highlight w:val="cyan"/>
        </w:rPr>
        <w:t xml:space="preserve"> labor costs</w:t>
      </w:r>
      <w:r>
        <w:rPr>
          <w:rStyle w:val="StyleUnderline"/>
        </w:rPr>
        <w:t>, and</w:t>
      </w:r>
      <w:r>
        <w:t xml:space="preserve"> the specific contours and </w:t>
      </w:r>
      <w:r>
        <w:rPr>
          <w:rStyle w:val="StyleUnderline"/>
        </w:rPr>
        <w:t>details of labor agreements within</w:t>
      </w:r>
      <w:r>
        <w:t xml:space="preserve"> a </w:t>
      </w:r>
      <w:r>
        <w:rPr>
          <w:rStyle w:val="StyleUnderline"/>
        </w:rPr>
        <w:t xml:space="preserve">sector, </w:t>
      </w:r>
      <w:r>
        <w:rPr>
          <w:rStyle w:val="StyleUnderline"/>
          <w:highlight w:val="cyan"/>
        </w:rPr>
        <w:t>firms</w:t>
      </w:r>
      <w:r>
        <w:rPr>
          <w:rStyle w:val="StyleUnderline"/>
        </w:rPr>
        <w:t xml:space="preserve"> are free to </w:t>
      </w:r>
      <w:r>
        <w:rPr>
          <w:rStyle w:val="Emphasis"/>
          <w:highlight w:val="cyan"/>
        </w:rPr>
        <w:t>compete</w:t>
      </w:r>
      <w:r>
        <w:rPr>
          <w:rStyle w:val="StyleUnderline"/>
          <w:highlight w:val="cyan"/>
        </w:rPr>
        <w:t xml:space="preserve"> on everything else</w:t>
      </w:r>
      <w:r>
        <w:t xml:space="preserve"> – the </w:t>
      </w:r>
      <w:r>
        <w:rPr>
          <w:rStyle w:val="StyleUnderline"/>
        </w:rPr>
        <w:t>quality of</w:t>
      </w:r>
      <w:r>
        <w:t xml:space="preserve"> their </w:t>
      </w:r>
      <w:r>
        <w:rPr>
          <w:rStyle w:val="StyleUnderline"/>
        </w:rPr>
        <w:t>products</w:t>
      </w:r>
      <w:r>
        <w:t xml:space="preserve"> and services, </w:t>
      </w:r>
      <w:r>
        <w:rPr>
          <w:rStyle w:val="StyleUnderline"/>
        </w:rPr>
        <w:t>responsiveness to customers</w:t>
      </w:r>
      <w:r>
        <w:t xml:space="preserve">, price, innovation, etc., but </w:t>
      </w:r>
      <w:r>
        <w:rPr>
          <w:rStyle w:val="StyleUnderline"/>
          <w:highlight w:val="cyan"/>
        </w:rPr>
        <w:t xml:space="preserve">without creating </w:t>
      </w:r>
      <w:r>
        <w:rPr>
          <w:rStyle w:val="Emphasis"/>
          <w:highlight w:val="cyan"/>
        </w:rPr>
        <w:t>downwards pressure</w:t>
      </w:r>
      <w:r>
        <w:rPr>
          <w:rStyle w:val="StyleUnderline"/>
          <w:highlight w:val="cyan"/>
        </w:rPr>
        <w:t xml:space="preserve"> on</w:t>
      </w:r>
      <w:r>
        <w:rPr>
          <w:rStyle w:val="StyleUnderline"/>
        </w:rPr>
        <w:t xml:space="preserve"> worker </w:t>
      </w:r>
      <w:r>
        <w:rPr>
          <w:rStyle w:val="StyleUnderline"/>
          <w:highlight w:val="cyan"/>
        </w:rPr>
        <w:t>wages</w:t>
      </w:r>
      <w:r>
        <w:t xml:space="preserve"> and benefits.</w:t>
      </w:r>
    </w:p>
    <w:p w14:paraId="6587C747" w14:textId="77777777" w:rsidR="00D87EC9" w:rsidRDefault="00D87EC9" w:rsidP="00D87EC9">
      <w:r>
        <w:rPr>
          <w:rStyle w:val="StyleUnderline"/>
        </w:rPr>
        <w:t>This is</w:t>
      </w:r>
      <w:r>
        <w:t xml:space="preserve">n’t just good for workers. It’s also </w:t>
      </w:r>
      <w:r>
        <w:rPr>
          <w:rStyle w:val="Emphasis"/>
          <w:highlight w:val="cyan"/>
        </w:rPr>
        <w:t>good</w:t>
      </w:r>
      <w:r>
        <w:rPr>
          <w:rStyle w:val="StyleUnderline"/>
          <w:highlight w:val="cyan"/>
        </w:rPr>
        <w:t xml:space="preserve"> for the economy. Workers</w:t>
      </w:r>
      <w:r>
        <w:t xml:space="preserve"> whose employers aren’t incentivized to constantly find ways of minimizing labor costs </w:t>
      </w:r>
      <w:r>
        <w:rPr>
          <w:rStyle w:val="StyleUnderline"/>
          <w:highlight w:val="cyan"/>
        </w:rPr>
        <w:t>will</w:t>
      </w:r>
      <w:r>
        <w:t xml:space="preserve"> likely </w:t>
      </w:r>
      <w:r>
        <w:rPr>
          <w:rStyle w:val="StyleUnderline"/>
        </w:rPr>
        <w:t xml:space="preserve">be compensated better, which means they’ll </w:t>
      </w:r>
      <w:r>
        <w:rPr>
          <w:rStyle w:val="StyleUnderline"/>
          <w:highlight w:val="cyan"/>
        </w:rPr>
        <w:t>be better customers and taxpayers</w:t>
      </w:r>
      <w:r>
        <w:t xml:space="preserve"> as well, and </w:t>
      </w:r>
      <w:r>
        <w:rPr>
          <w:rStyle w:val="StyleUnderline"/>
          <w:highlight w:val="cyan"/>
        </w:rPr>
        <w:t xml:space="preserve">more able to </w:t>
      </w:r>
      <w:r>
        <w:rPr>
          <w:rStyle w:val="Emphasis"/>
          <w:highlight w:val="cyan"/>
        </w:rPr>
        <w:t>save</w:t>
      </w:r>
      <w:r>
        <w:rPr>
          <w:rStyle w:val="StyleUnderline"/>
        </w:rPr>
        <w:t xml:space="preserve"> for</w:t>
      </w:r>
      <w:r>
        <w:t xml:space="preserve"> a </w:t>
      </w:r>
      <w:r>
        <w:rPr>
          <w:rStyle w:val="StyleUnderline"/>
        </w:rPr>
        <w:t>rainy day</w:t>
      </w:r>
      <w:r>
        <w:t xml:space="preserve">, for a child’s education, and for retirement. </w:t>
      </w:r>
      <w:r>
        <w:rPr>
          <w:rStyle w:val="StyleUnderline"/>
        </w:rPr>
        <w:t>Walmart</w:t>
      </w:r>
      <w:r>
        <w:t xml:space="preserve"> may be famously opposed to unions, but its </w:t>
      </w:r>
      <w:r>
        <w:rPr>
          <w:rStyle w:val="StyleUnderline"/>
        </w:rPr>
        <w:t>former CEO</w:t>
      </w:r>
      <w:r>
        <w:t xml:space="preserve"> Lee Scott </w:t>
      </w:r>
      <w:r>
        <w:rPr>
          <w:rStyle w:val="StyleUnderline"/>
        </w:rPr>
        <w:t>was an advocate of higher minimum wages for</w:t>
      </w:r>
      <w:r>
        <w:t xml:space="preserve"> just </w:t>
      </w:r>
      <w:r>
        <w:rPr>
          <w:rStyle w:val="StyleUnderline"/>
        </w:rPr>
        <w:t>this reason</w:t>
      </w:r>
      <w:r>
        <w:t xml:space="preserve"> – the </w:t>
      </w:r>
      <w:r>
        <w:rPr>
          <w:rStyle w:val="StyleUnderline"/>
          <w:highlight w:val="cyan"/>
        </w:rPr>
        <w:t xml:space="preserve">increased </w:t>
      </w:r>
      <w:r>
        <w:rPr>
          <w:rStyle w:val="Emphasis"/>
          <w:highlight w:val="cyan"/>
        </w:rPr>
        <w:t>labor costs</w:t>
      </w:r>
      <w:r>
        <w:rPr>
          <w:rStyle w:val="StyleUnderline"/>
          <w:highlight w:val="cyan"/>
        </w:rPr>
        <w:t xml:space="preserve"> would be borne by</w:t>
      </w:r>
      <w:r>
        <w:t xml:space="preserve"> </w:t>
      </w:r>
      <w:proofErr w:type="gramStart"/>
      <w:r>
        <w:t>all of</w:t>
      </w:r>
      <w:proofErr w:type="gramEnd"/>
      <w:r>
        <w:t xml:space="preserve"> its </w:t>
      </w:r>
      <w:r>
        <w:rPr>
          <w:rStyle w:val="Emphasis"/>
          <w:highlight w:val="cyan"/>
        </w:rPr>
        <w:t>competitors</w:t>
      </w:r>
      <w:r>
        <w:rPr>
          <w:rStyle w:val="StyleUnderline"/>
        </w:rPr>
        <w:t xml:space="preserve"> as well, while</w:t>
      </w:r>
      <w:r>
        <w:t xml:space="preserve"> its </w:t>
      </w:r>
      <w:r>
        <w:rPr>
          <w:rStyle w:val="StyleUnderline"/>
        </w:rPr>
        <w:t xml:space="preserve">customers would have </w:t>
      </w:r>
      <w:r>
        <w:rPr>
          <w:rStyle w:val="Emphasis"/>
        </w:rPr>
        <w:t>more</w:t>
      </w:r>
      <w:r>
        <w:t xml:space="preserve"> money </w:t>
      </w:r>
      <w:r>
        <w:rPr>
          <w:rStyle w:val="StyleUnderline"/>
        </w:rPr>
        <w:t>to spend at</w:t>
      </w:r>
      <w:r>
        <w:t xml:space="preserve"> its </w:t>
      </w:r>
      <w:r>
        <w:rPr>
          <w:rStyle w:val="StyleUnderline"/>
        </w:rPr>
        <w:t>stores</w:t>
      </w:r>
      <w:r>
        <w:t>.</w:t>
      </w:r>
    </w:p>
    <w:p w14:paraId="24F4E5FF" w14:textId="77777777" w:rsidR="00D87EC9" w:rsidRDefault="00D87EC9" w:rsidP="00D87EC9">
      <w:r>
        <w:t xml:space="preserve">Negotiating against themselves. As a long-time labor leader, I have a somewhat different take on your second </w:t>
      </w:r>
      <w:r>
        <w:rPr>
          <w:rStyle w:val="StyleUnderline"/>
        </w:rPr>
        <w:t xml:space="preserve">argument, that sectoral bargaining </w:t>
      </w:r>
      <w:r>
        <w:rPr>
          <w:rStyle w:val="Emphasis"/>
        </w:rPr>
        <w:t>disincentivizes</w:t>
      </w:r>
      <w:r>
        <w:rPr>
          <w:rStyle w:val="StyleUnderline"/>
        </w:rPr>
        <w:t xml:space="preserve"> workers getting “too good of a deal.”</w:t>
      </w:r>
      <w:r>
        <w:t xml:space="preserve"> On the one hand, </w:t>
      </w:r>
      <w:r>
        <w:rPr>
          <w:rStyle w:val="StyleUnderline"/>
        </w:rPr>
        <w:t>of course this is correct</w:t>
      </w:r>
      <w:r>
        <w:t xml:space="preserve">. When the UAW functionally bargained for all U.S. autoworkers from the 1940’s through the early 1970’s, its leaders had to be mindful of potential inflationary impacts of wage bargaining on the broader economy, and its contract demands related not only to wages but to the price of automobiles. I have heard northern </w:t>
      </w:r>
      <w:r>
        <w:rPr>
          <w:rStyle w:val="StyleUnderline"/>
        </w:rPr>
        <w:t>European union leaders describe</w:t>
      </w:r>
      <w:r>
        <w:t xml:space="preserve"> the </w:t>
      </w:r>
      <w:r>
        <w:rPr>
          <w:rStyle w:val="StyleUnderline"/>
        </w:rPr>
        <w:t>same pressures</w:t>
      </w:r>
      <w:r>
        <w:t xml:space="preserve"> today, because they see themselves, along with business and government, as the stewards of their national economies, not just as the representatives of employees in a particular “bargaining unit.”</w:t>
      </w:r>
    </w:p>
    <w:p w14:paraId="622831D0" w14:textId="77777777" w:rsidR="00D87EC9" w:rsidRDefault="00D87EC9" w:rsidP="00D87EC9">
      <w:r>
        <w:t xml:space="preserve">But </w:t>
      </w:r>
      <w:r>
        <w:rPr>
          <w:rStyle w:val="StyleUnderline"/>
        </w:rPr>
        <w:t xml:space="preserve">virtually </w:t>
      </w:r>
      <w:r>
        <w:rPr>
          <w:rStyle w:val="Emphasis"/>
        </w:rPr>
        <w:t>no-one in the U.S.</w:t>
      </w:r>
      <w:r>
        <w:rPr>
          <w:rStyle w:val="StyleUnderline"/>
        </w:rPr>
        <w:t xml:space="preserve"> today was</w:t>
      </w:r>
      <w:r>
        <w:t xml:space="preserve"> even </w:t>
      </w:r>
      <w:r>
        <w:rPr>
          <w:rStyle w:val="StyleUnderline"/>
        </w:rPr>
        <w:t>in the workforce the last time</w:t>
      </w:r>
      <w:r>
        <w:t xml:space="preserve"> that </w:t>
      </w:r>
      <w:r>
        <w:rPr>
          <w:rStyle w:val="StyleUnderline"/>
        </w:rPr>
        <w:t>private sector workers got “</w:t>
      </w:r>
      <w:r>
        <w:rPr>
          <w:rStyle w:val="Emphasis"/>
        </w:rPr>
        <w:t>too good</w:t>
      </w:r>
      <w:r>
        <w:rPr>
          <w:rStyle w:val="StyleUnderline"/>
        </w:rPr>
        <w:t>” of a deal</w:t>
      </w:r>
      <w:r>
        <w:t xml:space="preserve"> (arguably following the inflationary strikes of the early 1970’s). </w:t>
      </w:r>
      <w:r>
        <w:rPr>
          <w:rStyle w:val="StyleUnderline"/>
        </w:rPr>
        <w:t xml:space="preserve">We have the </w:t>
      </w:r>
      <w:r>
        <w:rPr>
          <w:rStyle w:val="Emphasis"/>
        </w:rPr>
        <w:t>opposite problem</w:t>
      </w:r>
      <w:r>
        <w:rPr>
          <w:rStyle w:val="StyleUnderline"/>
          <w:highlight w:val="cyan"/>
        </w:rPr>
        <w:t xml:space="preserve">: union strength is </w:t>
      </w:r>
      <w:r>
        <w:rPr>
          <w:rStyle w:val="Emphasis"/>
          <w:highlight w:val="cyan"/>
        </w:rPr>
        <w:t>so low</w:t>
      </w:r>
      <w:r>
        <w:t xml:space="preserve"> that </w:t>
      </w:r>
      <w:r>
        <w:rPr>
          <w:rStyle w:val="StyleUnderline"/>
        </w:rPr>
        <w:t xml:space="preserve">most </w:t>
      </w:r>
      <w:r>
        <w:rPr>
          <w:rStyle w:val="StyleUnderline"/>
          <w:highlight w:val="cyan"/>
        </w:rPr>
        <w:t>workers haven’t benefited from</w:t>
      </w:r>
      <w:r>
        <w:t xml:space="preserve"> the </w:t>
      </w:r>
      <w:r>
        <w:rPr>
          <w:rStyle w:val="StyleUnderline"/>
          <w:highlight w:val="cyan"/>
        </w:rPr>
        <w:t>country’s</w:t>
      </w:r>
      <w:r>
        <w:rPr>
          <w:rStyle w:val="StyleUnderline"/>
        </w:rPr>
        <w:t xml:space="preserve"> economic </w:t>
      </w:r>
      <w:r>
        <w:rPr>
          <w:rStyle w:val="StyleUnderline"/>
          <w:highlight w:val="cyan"/>
        </w:rPr>
        <w:t xml:space="preserve">growth for </w:t>
      </w:r>
      <w:r>
        <w:rPr>
          <w:rStyle w:val="Emphasis"/>
          <w:highlight w:val="cyan"/>
        </w:rPr>
        <w:t>decades</w:t>
      </w:r>
      <w:r>
        <w:t xml:space="preserve"> now. Shareholders and the C-suite executives, by contrast, do seem to do exceptionally well regardless of the broader economy’s performance.</w:t>
      </w:r>
    </w:p>
    <w:p w14:paraId="3B0BF206" w14:textId="77777777" w:rsidR="00D87EC9" w:rsidRDefault="00D87EC9" w:rsidP="00D87EC9">
      <w:r>
        <w:rPr>
          <w:rStyle w:val="StyleUnderline"/>
          <w:highlight w:val="cyan"/>
        </w:rPr>
        <w:t xml:space="preserve">Sectoral bargaining </w:t>
      </w:r>
      <w:r>
        <w:rPr>
          <w:rStyle w:val="Emphasis"/>
          <w:highlight w:val="cyan"/>
        </w:rPr>
        <w:t>solves</w:t>
      </w:r>
      <w:r>
        <w:rPr>
          <w:rStyle w:val="StyleUnderline"/>
        </w:rPr>
        <w:t xml:space="preserve"> both </w:t>
      </w:r>
      <w:r>
        <w:rPr>
          <w:rStyle w:val="StyleUnderline"/>
          <w:highlight w:val="cyan"/>
        </w:rPr>
        <w:t>problems</w:t>
      </w:r>
      <w:r>
        <w:t xml:space="preserve">: by </w:t>
      </w:r>
      <w:r>
        <w:rPr>
          <w:rStyle w:val="StyleUnderline"/>
          <w:highlight w:val="cyan"/>
        </w:rPr>
        <w:t xml:space="preserve">making unions </w:t>
      </w:r>
      <w:r>
        <w:rPr>
          <w:rStyle w:val="Emphasis"/>
          <w:highlight w:val="cyan"/>
        </w:rPr>
        <w:t>co-stewards</w:t>
      </w:r>
      <w:r>
        <w:rPr>
          <w:rStyle w:val="StyleUnderline"/>
          <w:highlight w:val="cyan"/>
        </w:rPr>
        <w:t xml:space="preserve"> of</w:t>
      </w:r>
      <w:r>
        <w:rPr>
          <w:rStyle w:val="StyleUnderline"/>
        </w:rPr>
        <w:t xml:space="preserve"> the </w:t>
      </w:r>
      <w:r>
        <w:rPr>
          <w:rStyle w:val="Emphasis"/>
          <w:highlight w:val="cyan"/>
        </w:rPr>
        <w:t>econ</w:t>
      </w:r>
      <w:r>
        <w:rPr>
          <w:rStyle w:val="StyleUnderline"/>
        </w:rPr>
        <w:t xml:space="preserve">omy, their </w:t>
      </w:r>
      <w:r>
        <w:rPr>
          <w:rStyle w:val="StyleUnderline"/>
          <w:highlight w:val="cyan"/>
        </w:rPr>
        <w:t>incentives change</w:t>
      </w:r>
      <w:r>
        <w:rPr>
          <w:rStyle w:val="StyleUnderline"/>
        </w:rPr>
        <w:t xml:space="preserve"> from “polishing the apple” and making</w:t>
      </w:r>
      <w:r>
        <w:t xml:space="preserve"> the </w:t>
      </w:r>
      <w:r>
        <w:rPr>
          <w:rStyle w:val="StyleUnderline"/>
        </w:rPr>
        <w:t>lucky</w:t>
      </w:r>
      <w:r>
        <w:t xml:space="preserve"> few </w:t>
      </w:r>
      <w:r>
        <w:rPr>
          <w:rStyle w:val="StyleUnderline"/>
        </w:rPr>
        <w:t>union members</w:t>
      </w:r>
      <w:r>
        <w:t xml:space="preserve"> even </w:t>
      </w:r>
      <w:r>
        <w:rPr>
          <w:rStyle w:val="StyleUnderline"/>
        </w:rPr>
        <w:t>better</w:t>
      </w:r>
      <w:r>
        <w:t xml:space="preserve"> off, </w:t>
      </w:r>
      <w:r>
        <w:rPr>
          <w:rStyle w:val="StyleUnderline"/>
          <w:highlight w:val="cyan"/>
        </w:rPr>
        <w:t>to focusing on</w:t>
      </w:r>
      <w:r>
        <w:t xml:space="preserve"> the </w:t>
      </w:r>
      <w:r>
        <w:rPr>
          <w:rStyle w:val="Emphasis"/>
          <w:highlight w:val="cyan"/>
        </w:rPr>
        <w:t>common good</w:t>
      </w:r>
      <w:r>
        <w:rPr>
          <w:rStyle w:val="StyleUnderline"/>
          <w:highlight w:val="cyan"/>
        </w:rPr>
        <w:t xml:space="preserve"> for </w:t>
      </w:r>
      <w:r>
        <w:rPr>
          <w:rStyle w:val="Emphasis"/>
          <w:highlight w:val="cyan"/>
        </w:rPr>
        <w:t>all workers</w:t>
      </w:r>
      <w:r>
        <w:rPr>
          <w:rStyle w:val="StyleUnderline"/>
        </w:rPr>
        <w:t xml:space="preserve"> within an industry</w:t>
      </w:r>
      <w:r>
        <w:t xml:space="preserve">. (Longtime SEIU leader Andy Stern used to talk about “justice for all” unionism versus “just-for-us” or “I got mine” unionism.) But more importantly, in my view, nearly </w:t>
      </w:r>
      <w:r>
        <w:rPr>
          <w:rStyle w:val="StyleUnderline"/>
        </w:rPr>
        <w:t xml:space="preserve">universal union coverage </w:t>
      </w:r>
      <w:r>
        <w:rPr>
          <w:rStyle w:val="StyleUnderline"/>
          <w:highlight w:val="cyan"/>
        </w:rPr>
        <w:t>helps mitigate</w:t>
      </w:r>
      <w:r>
        <w:rPr>
          <w:rStyle w:val="StyleUnderline"/>
        </w:rPr>
        <w:t xml:space="preserve"> the opposite</w:t>
      </w:r>
      <w:r>
        <w:t xml:space="preserve"> (and today more prevalent) </w:t>
      </w:r>
      <w:r>
        <w:rPr>
          <w:rStyle w:val="StyleUnderline"/>
          <w:highlight w:val="cyan"/>
        </w:rPr>
        <w:t xml:space="preserve">trends of </w:t>
      </w:r>
      <w:r>
        <w:rPr>
          <w:rStyle w:val="Emphasis"/>
          <w:highlight w:val="cyan"/>
        </w:rPr>
        <w:t>short-termism</w:t>
      </w:r>
      <w:r>
        <w:rPr>
          <w:rStyle w:val="StyleUnderline"/>
          <w:highlight w:val="cyan"/>
        </w:rPr>
        <w:t>, financialization, and cost externalization</w:t>
      </w:r>
      <w:r>
        <w:t xml:space="preserve"> on the part </w:t>
      </w:r>
      <w:r>
        <w:rPr>
          <w:rStyle w:val="StyleUnderline"/>
        </w:rPr>
        <w:t>of firms</w:t>
      </w:r>
      <w:r>
        <w:t>.</w:t>
      </w:r>
    </w:p>
    <w:p w14:paraId="54509483" w14:textId="77777777" w:rsidR="00D87EC9" w:rsidRDefault="00D87EC9" w:rsidP="00D87EC9">
      <w:r>
        <w:t xml:space="preserve">Industry self-governance and labor market flexibility. I must say, you are sounding a lot like Louis Brandeis here, my friend! </w:t>
      </w:r>
      <w:r>
        <w:rPr>
          <w:rStyle w:val="StyleUnderline"/>
        </w:rPr>
        <w:t>In</w:t>
      </w:r>
      <w:r>
        <w:t xml:space="preserve"> the </w:t>
      </w:r>
      <w:r>
        <w:rPr>
          <w:rStyle w:val="StyleUnderline"/>
        </w:rPr>
        <w:t>early 20th century</w:t>
      </w:r>
      <w:r>
        <w:t xml:space="preserve">, union organizers and supporters imagined that where there was equivalency of power, </w:t>
      </w:r>
      <w:r>
        <w:rPr>
          <w:rStyle w:val="StyleUnderline"/>
        </w:rPr>
        <w:t>workers and managers could solve</w:t>
      </w:r>
      <w:r>
        <w:t xml:space="preserve"> most </w:t>
      </w:r>
      <w:r>
        <w:rPr>
          <w:rStyle w:val="StyleUnderline"/>
        </w:rPr>
        <w:t>problems within</w:t>
      </w:r>
      <w:r>
        <w:t xml:space="preserve"> their </w:t>
      </w:r>
      <w:r>
        <w:rPr>
          <w:rStyle w:val="StyleUnderline"/>
        </w:rPr>
        <w:t>industries</w:t>
      </w:r>
      <w:r>
        <w:t xml:space="preserve"> and worksites </w:t>
      </w:r>
      <w:r>
        <w:rPr>
          <w:rStyle w:val="Emphasis"/>
        </w:rPr>
        <w:t>bilaterally</w:t>
      </w:r>
      <w:r>
        <w:t xml:space="preserve">, part of a vision of industrial democracy that ran in parallel with political democracy. </w:t>
      </w:r>
      <w:r>
        <w:rPr>
          <w:rStyle w:val="StyleUnderline"/>
          <w:highlight w:val="cyan"/>
        </w:rPr>
        <w:t xml:space="preserve">Rather than one-size-fits-all </w:t>
      </w:r>
      <w:r>
        <w:rPr>
          <w:rStyle w:val="Emphasis"/>
          <w:highlight w:val="cyan"/>
        </w:rPr>
        <w:t>regulatory</w:t>
      </w:r>
      <w:r>
        <w:rPr>
          <w:rStyle w:val="StyleUnderline"/>
          <w:highlight w:val="cyan"/>
        </w:rPr>
        <w:t xml:space="preserve"> approaches, bargaining</w:t>
      </w:r>
      <w:r>
        <w:rPr>
          <w:rStyle w:val="StyleUnderline"/>
        </w:rPr>
        <w:t xml:space="preserve"> counterparts would</w:t>
      </w:r>
      <w:r>
        <w:t xml:space="preserve"> be free to </w:t>
      </w:r>
      <w:r>
        <w:rPr>
          <w:rStyle w:val="StyleUnderline"/>
          <w:highlight w:val="cyan"/>
        </w:rPr>
        <w:t>craft solutions that fit</w:t>
      </w:r>
      <w:r>
        <w:t xml:space="preserve"> their crafts and </w:t>
      </w:r>
      <w:r>
        <w:rPr>
          <w:rStyle w:val="StyleUnderline"/>
          <w:highlight w:val="cyan"/>
        </w:rPr>
        <w:t>industries</w:t>
      </w:r>
      <w:r>
        <w:t>.  Brandeis helped negotiate a landmark multi-employer agreement that covered the New York garment industry between 1910 and 1916, “the Protocols of Peace,” which explicitly set out to eliminate sweatshops, stabilize wages and prices, and empowered shop-floor labor-management committees to make real-time adjustments to solve problems as they arose at the worksite before they impeded production. But the agreement ultimately failed in its objectives, in significant part because it wasn’t universal enough, and the standards could still be undermined by non-union employers.</w:t>
      </w:r>
    </w:p>
    <w:p w14:paraId="325E589B" w14:textId="77777777" w:rsidR="00D87EC9" w:rsidRDefault="00D87EC9" w:rsidP="00D87EC9">
      <w:r>
        <w:rPr>
          <w:rStyle w:val="StyleUnderline"/>
          <w:highlight w:val="cyan"/>
        </w:rPr>
        <w:t>Industry-specific</w:t>
      </w:r>
      <w:r>
        <w:rPr>
          <w:rStyle w:val="StyleUnderline"/>
        </w:rPr>
        <w:t xml:space="preserve"> labor-</w:t>
      </w:r>
      <w:r>
        <w:rPr>
          <w:rStyle w:val="StyleUnderline"/>
          <w:highlight w:val="cyan"/>
        </w:rPr>
        <w:t>management</w:t>
      </w:r>
      <w:r>
        <w:t xml:space="preserve"> innovation </w:t>
      </w:r>
      <w:r>
        <w:rPr>
          <w:rStyle w:val="Emphasis"/>
          <w:highlight w:val="cyan"/>
        </w:rPr>
        <w:t>still</w:t>
      </w:r>
      <w:r>
        <w:rPr>
          <w:rStyle w:val="StyleUnderline"/>
          <w:highlight w:val="cyan"/>
        </w:rPr>
        <w:t xml:space="preserve"> occurs</w:t>
      </w:r>
      <w:r>
        <w:rPr>
          <w:rStyle w:val="StyleUnderline"/>
        </w:rPr>
        <w:t xml:space="preserve"> today </w:t>
      </w:r>
      <w:r>
        <w:rPr>
          <w:rStyle w:val="StyleUnderline"/>
          <w:highlight w:val="cyan"/>
        </w:rPr>
        <w:t>in</w:t>
      </w:r>
      <w:r>
        <w:t xml:space="preserve"> the </w:t>
      </w:r>
      <w:r>
        <w:rPr>
          <w:rStyle w:val="Emphasis"/>
          <w:highlight w:val="cyan"/>
        </w:rPr>
        <w:t>few places</w:t>
      </w:r>
      <w:r>
        <w:t xml:space="preserve"> where </w:t>
      </w:r>
      <w:r>
        <w:rPr>
          <w:rStyle w:val="StyleUnderline"/>
        </w:rPr>
        <w:t>unions</w:t>
      </w:r>
      <w:r>
        <w:t xml:space="preserve"> still </w:t>
      </w:r>
      <w:r>
        <w:rPr>
          <w:rStyle w:val="StyleUnderline"/>
        </w:rPr>
        <w:t xml:space="preserve">have </w:t>
      </w:r>
      <w:r>
        <w:rPr>
          <w:rStyle w:val="Emphasis"/>
        </w:rPr>
        <w:t>real density</w:t>
      </w:r>
      <w:r>
        <w:rPr>
          <w:rStyle w:val="StyleUnderline"/>
        </w:rPr>
        <w:t xml:space="preserve"> and engage in pattern</w:t>
      </w:r>
      <w:r>
        <w:t xml:space="preserve"> or association </w:t>
      </w:r>
      <w:r>
        <w:rPr>
          <w:rStyle w:val="StyleUnderline"/>
        </w:rPr>
        <w:t>bargaining</w:t>
      </w:r>
      <w:r>
        <w:t xml:space="preserve"> covering a super-majority of employers in their market –the construction trades in many metro areas, the hospitality industry in Las Vegas, the hospital industry in New York, and the home care sector in Washington State (where I was the founding president of the union for those workers). </w:t>
      </w:r>
      <w:r>
        <w:rPr>
          <w:rStyle w:val="StyleUnderline"/>
          <w:highlight w:val="cyan"/>
        </w:rPr>
        <w:t>In these</w:t>
      </w:r>
      <w:r>
        <w:t xml:space="preserve"> now </w:t>
      </w:r>
      <w:r>
        <w:rPr>
          <w:rStyle w:val="Emphasis"/>
        </w:rPr>
        <w:t>anomalous</w:t>
      </w:r>
      <w:r>
        <w:rPr>
          <w:rStyle w:val="StyleUnderline"/>
        </w:rPr>
        <w:t xml:space="preserve"> examples</w:t>
      </w:r>
      <w:r>
        <w:t xml:space="preserve">, the </w:t>
      </w:r>
      <w:r>
        <w:rPr>
          <w:rStyle w:val="StyleUnderline"/>
          <w:highlight w:val="cyan"/>
        </w:rPr>
        <w:t>level of partnership</w:t>
      </w:r>
      <w:r>
        <w:t xml:space="preserve"> between unions and employers </w:t>
      </w:r>
      <w:r>
        <w:rPr>
          <w:rStyle w:val="StyleUnderline"/>
          <w:highlight w:val="cyan"/>
        </w:rPr>
        <w:t xml:space="preserve">is </w:t>
      </w:r>
      <w:r>
        <w:rPr>
          <w:rStyle w:val="Emphasis"/>
          <w:highlight w:val="cyan"/>
        </w:rPr>
        <w:t>exceedingly high</w:t>
      </w:r>
      <w:r>
        <w:t xml:space="preserve"> and each party helps the other solve its problems. </w:t>
      </w:r>
      <w:r>
        <w:rPr>
          <w:rStyle w:val="StyleUnderline"/>
        </w:rPr>
        <w:t>One CEO</w:t>
      </w:r>
      <w:r>
        <w:t xml:space="preserve"> with whom I used to sit across the bargaining table </w:t>
      </w:r>
      <w:r>
        <w:rPr>
          <w:rStyle w:val="StyleUnderline"/>
        </w:rPr>
        <w:t>described</w:t>
      </w:r>
      <w:r>
        <w:t xml:space="preserve"> the </w:t>
      </w:r>
      <w:r>
        <w:rPr>
          <w:rStyle w:val="StyleUnderline"/>
          <w:highlight w:val="cyan"/>
        </w:rPr>
        <w:t>union as</w:t>
      </w:r>
      <w:r>
        <w:rPr>
          <w:rStyle w:val="StyleUnderline"/>
        </w:rPr>
        <w:t xml:space="preserve"> his “</w:t>
      </w:r>
      <w:r>
        <w:rPr>
          <w:rStyle w:val="Emphasis"/>
          <w:highlight w:val="cyan"/>
        </w:rPr>
        <w:t>most</w:t>
      </w:r>
      <w:r>
        <w:rPr>
          <w:rStyle w:val="StyleUnderline"/>
          <w:highlight w:val="cyan"/>
        </w:rPr>
        <w:t xml:space="preserve"> important</w:t>
      </w:r>
      <w:r>
        <w:rPr>
          <w:rStyle w:val="StyleUnderline"/>
        </w:rPr>
        <w:t xml:space="preserve"> strategic </w:t>
      </w:r>
      <w:r>
        <w:rPr>
          <w:rStyle w:val="StyleUnderline"/>
          <w:highlight w:val="cyan"/>
        </w:rPr>
        <w:t>partner</w:t>
      </w:r>
      <w:r>
        <w:rPr>
          <w:rStyle w:val="StyleUnderline"/>
        </w:rPr>
        <w:t>” in addressing issues facing</w:t>
      </w:r>
      <w:r>
        <w:t xml:space="preserve"> his </w:t>
      </w:r>
      <w:r>
        <w:rPr>
          <w:rStyle w:val="StyleUnderline"/>
        </w:rPr>
        <w:t>business</w:t>
      </w:r>
      <w:r>
        <w:t xml:space="preserve"> and his industry. But </w:t>
      </w:r>
      <w:r>
        <w:rPr>
          <w:rStyle w:val="StyleUnderline"/>
        </w:rPr>
        <w:t xml:space="preserve">that </w:t>
      </w:r>
      <w:r>
        <w:rPr>
          <w:rStyle w:val="StyleUnderline"/>
          <w:highlight w:val="cyan"/>
        </w:rPr>
        <w:t xml:space="preserve">was </w:t>
      </w:r>
      <w:r>
        <w:rPr>
          <w:rStyle w:val="Emphasis"/>
          <w:highlight w:val="cyan"/>
        </w:rPr>
        <w:t>only possible</w:t>
      </w:r>
      <w:r>
        <w:rPr>
          <w:rStyle w:val="StyleUnderline"/>
          <w:highlight w:val="cyan"/>
        </w:rPr>
        <w:t xml:space="preserve"> because</w:t>
      </w:r>
      <w:r>
        <w:t xml:space="preserve"> the </w:t>
      </w:r>
      <w:r>
        <w:rPr>
          <w:rStyle w:val="StyleUnderline"/>
          <w:highlight w:val="cyan"/>
        </w:rPr>
        <w:t xml:space="preserve">union represented </w:t>
      </w:r>
      <w:r>
        <w:rPr>
          <w:rStyle w:val="Emphasis"/>
          <w:highlight w:val="cyan"/>
        </w:rPr>
        <w:t>all</w:t>
      </w:r>
      <w:r>
        <w:rPr>
          <w:rStyle w:val="Emphasis"/>
        </w:rPr>
        <w:t xml:space="preserve"> his</w:t>
      </w:r>
      <w:r>
        <w:t xml:space="preserve"> major </w:t>
      </w:r>
      <w:r>
        <w:rPr>
          <w:rStyle w:val="StyleUnderline"/>
          <w:highlight w:val="cyan"/>
        </w:rPr>
        <w:t>competitors</w:t>
      </w:r>
      <w:r>
        <w:t xml:space="preserve"> as well. It </w:t>
      </w:r>
      <w:r>
        <w:rPr>
          <w:rStyle w:val="StyleUnderline"/>
        </w:rPr>
        <w:t>would have been</w:t>
      </w:r>
      <w:r>
        <w:t xml:space="preserve"> nearly </w:t>
      </w:r>
      <w:r>
        <w:rPr>
          <w:rStyle w:val="Emphasis"/>
        </w:rPr>
        <w:t>impossible</w:t>
      </w:r>
      <w:r>
        <w:rPr>
          <w:rStyle w:val="StyleUnderline"/>
        </w:rPr>
        <w:t xml:space="preserve"> had</w:t>
      </w:r>
      <w:r>
        <w:t xml:space="preserve"> the </w:t>
      </w:r>
      <w:r>
        <w:rPr>
          <w:rStyle w:val="StyleUnderline"/>
        </w:rPr>
        <w:t>union</w:t>
      </w:r>
      <w:r>
        <w:t xml:space="preserve"> and the employers alike </w:t>
      </w:r>
      <w:r>
        <w:rPr>
          <w:rStyle w:val="StyleUnderline"/>
        </w:rPr>
        <w:t>been</w:t>
      </w:r>
      <w:r>
        <w:t xml:space="preserve"> constantly </w:t>
      </w:r>
      <w:r>
        <w:rPr>
          <w:rStyle w:val="StyleUnderline"/>
        </w:rPr>
        <w:t xml:space="preserve">pressured by </w:t>
      </w:r>
      <w:r>
        <w:rPr>
          <w:rStyle w:val="Emphasis"/>
        </w:rPr>
        <w:t>fissured work</w:t>
      </w:r>
      <w:r>
        <w:rPr>
          <w:rStyle w:val="StyleUnderline"/>
        </w:rPr>
        <w:t xml:space="preserve"> in competing franchises</w:t>
      </w:r>
      <w:r>
        <w:t>, gig platforms, and the like.</w:t>
      </w:r>
    </w:p>
    <w:p w14:paraId="687A052D" w14:textId="77777777" w:rsidR="00D87EC9" w:rsidRDefault="00D87EC9" w:rsidP="00D87EC9"/>
    <w:p w14:paraId="2C258B81" w14:textId="77777777" w:rsidR="00D87EC9" w:rsidRDefault="00D87EC9" w:rsidP="00D87EC9"/>
    <w:p w14:paraId="25571ACA" w14:textId="77777777" w:rsidR="00D87EC9" w:rsidRDefault="00D87EC9" w:rsidP="00D87EC9"/>
    <w:p w14:paraId="06DA01EC" w14:textId="3889582A" w:rsidR="00676A16" w:rsidRDefault="00676A16" w:rsidP="00676A16">
      <w:pPr>
        <w:pStyle w:val="ListParagraph"/>
        <w:numPr>
          <w:ilvl w:val="0"/>
          <w:numId w:val="47"/>
        </w:numPr>
      </w:pPr>
      <w:r>
        <w:t xml:space="preserve">Effect on innovation competition unsure </w:t>
      </w:r>
    </w:p>
    <w:p w14:paraId="5C19AF6A" w14:textId="77777777" w:rsidR="00D87EC9" w:rsidRDefault="00D87EC9" w:rsidP="00D87EC9">
      <w:pPr>
        <w:pStyle w:val="Analytics"/>
        <w:rPr>
          <w:rFonts w:asciiTheme="minorHAnsi" w:hAnsiTheme="minorHAnsi" w:cstheme="minorHAnsi"/>
        </w:rPr>
      </w:pPr>
      <w:r>
        <w:rPr>
          <w:rFonts w:asciiTheme="minorHAnsi" w:hAnsiTheme="minorHAnsi" w:cstheme="minorHAnsi"/>
        </w:rPr>
        <w:t xml:space="preserve">Union presence </w:t>
      </w:r>
      <w:r>
        <w:rPr>
          <w:rFonts w:asciiTheme="minorHAnsi" w:hAnsiTheme="minorHAnsi" w:cstheme="minorHAnsi"/>
          <w:u w:val="single"/>
        </w:rPr>
        <w:t>drives</w:t>
      </w:r>
      <w:r>
        <w:rPr>
          <w:rFonts w:asciiTheme="minorHAnsi" w:hAnsiTheme="minorHAnsi" w:cstheme="minorHAnsi"/>
        </w:rPr>
        <w:t xml:space="preserve"> R&amp;D:</w:t>
      </w:r>
    </w:p>
    <w:p w14:paraId="1C87C4D9" w14:textId="77777777" w:rsidR="00D87EC9" w:rsidRDefault="00D87EC9" w:rsidP="00D87EC9">
      <w:pPr>
        <w:pStyle w:val="Analytics"/>
      </w:pPr>
      <w:r>
        <w:t xml:space="preserve">1. </w:t>
      </w:r>
      <w:r>
        <w:rPr>
          <w:u w:val="single"/>
        </w:rPr>
        <w:t>Empirical studies</w:t>
      </w:r>
      <w:r>
        <w:t xml:space="preserve"> indicate that unions drive firm innovation. Unions push for methods to improve product innovation---neg studies describe </w:t>
      </w:r>
      <w:r>
        <w:rPr>
          <w:u w:val="single"/>
        </w:rPr>
        <w:t>old trends</w:t>
      </w:r>
      <w:r>
        <w:t xml:space="preserve"> that no longer </w:t>
      </w:r>
      <w:r>
        <w:rPr>
          <w:u w:val="single"/>
        </w:rPr>
        <w:t>hold true</w:t>
      </w:r>
      <w:r>
        <w:t xml:space="preserve">. That’s Bryson. </w:t>
      </w:r>
    </w:p>
    <w:p w14:paraId="7A6C44EC" w14:textId="77777777" w:rsidR="00D87EC9" w:rsidRDefault="00D87EC9" w:rsidP="00D87EC9">
      <w:pPr>
        <w:pStyle w:val="Heading4"/>
      </w:pPr>
      <w:r>
        <w:t xml:space="preserve">2. Worker involvement </w:t>
      </w:r>
      <w:r>
        <w:rPr>
          <w:u w:val="single"/>
        </w:rPr>
        <w:t>fosters</w:t>
      </w:r>
      <w:r>
        <w:t xml:space="preserve"> innovation.</w:t>
      </w:r>
    </w:p>
    <w:p w14:paraId="269D0952" w14:textId="77777777" w:rsidR="00D87EC9" w:rsidRDefault="00D87EC9" w:rsidP="00D87EC9">
      <w:r>
        <w:t xml:space="preserve">Wen </w:t>
      </w:r>
      <w:r>
        <w:rPr>
          <w:rStyle w:val="Style13ptBold"/>
        </w:rPr>
        <w:t>Wang et al. 23</w:t>
      </w:r>
      <w:r>
        <w:t xml:space="preserve">. Assistant professor of decision, operation, and information technologies at the University of Maryland, Ph.D. in information systems from Carnegie Mellon University. Jason Heyes, professor of employment relations at the University of Sheffield. Roger Seifert, honorary professor of industrial relations at Keele University, M.B.A. from the London Business School. "Trade union influence on innovation in the British private sector: Direct and indirect paths." </w:t>
      </w:r>
      <w:r>
        <w:rPr>
          <w:i/>
          <w:iCs/>
        </w:rPr>
        <w:t>Economic and Industrial Democracy</w:t>
      </w:r>
      <w:r>
        <w:t>, 44.2, 621-622.</w:t>
      </w:r>
    </w:p>
    <w:p w14:paraId="717B64BB" w14:textId="77777777" w:rsidR="00D87EC9" w:rsidRDefault="00D87EC9" w:rsidP="00D87EC9">
      <w:r>
        <w:t>Conclusion</w:t>
      </w:r>
    </w:p>
    <w:p w14:paraId="25D440E3" w14:textId="77777777" w:rsidR="00D87EC9" w:rsidRDefault="00D87EC9" w:rsidP="00D87EC9">
      <w:r>
        <w:rPr>
          <w:rStyle w:val="StyleUnderline"/>
        </w:rPr>
        <w:t>This article</w:t>
      </w:r>
      <w:r>
        <w:t xml:space="preserve"> contributes to the debate on the relationship between trade unions and innovation (Berton et al., 2021; </w:t>
      </w:r>
      <w:proofErr w:type="spellStart"/>
      <w:r>
        <w:t>Doucouliagos</w:t>
      </w:r>
      <w:proofErr w:type="spellEnd"/>
      <w:r>
        <w:t xml:space="preserve"> and Laroche, 2013; Reshef et al., 1993; Teng et al., 2019). We examined the individual and combined effects of trade union representation on innovation through their influence on staffing, training and employee involvement practices. Our concern </w:t>
      </w:r>
      <w:proofErr w:type="spellStart"/>
      <w:r>
        <w:rPr>
          <w:rStyle w:val="StyleUnderline"/>
        </w:rPr>
        <w:t>centred</w:t>
      </w:r>
      <w:proofErr w:type="spellEnd"/>
      <w:r>
        <w:rPr>
          <w:rStyle w:val="StyleUnderline"/>
        </w:rPr>
        <w:t xml:space="preserve"> on the </w:t>
      </w:r>
      <w:r>
        <w:rPr>
          <w:rStyle w:val="Emphasis"/>
        </w:rPr>
        <w:t>neglected impact</w:t>
      </w:r>
      <w:r>
        <w:rPr>
          <w:rStyle w:val="StyleUnderline"/>
        </w:rPr>
        <w:t xml:space="preserve"> of unions on </w:t>
      </w:r>
      <w:r>
        <w:rPr>
          <w:rStyle w:val="Emphasis"/>
        </w:rPr>
        <w:t>long-term innovation</w:t>
      </w:r>
      <w:r>
        <w:rPr>
          <w:rStyle w:val="StyleUnderline"/>
        </w:rPr>
        <w:t xml:space="preserve"> capacity</w:t>
      </w:r>
      <w:r>
        <w:t xml:space="preserve"> at work and the potential for unions to act as antagonistic, but constructive, co-creators of policies that safeguard training and the ‘right to know’ what is going on at the workplace. Our emphasis is on genuinely independent unions with strong workforce support and clear as to their relationship with the employer – one of constructive opposition in the interests of their members with back-up from their national associations. This position is supported by evidence from its opposite, namely ‘company’ unions and/or weak </w:t>
      </w:r>
      <w:proofErr w:type="spellStart"/>
      <w:r>
        <w:t>unionisation</w:t>
      </w:r>
      <w:proofErr w:type="spellEnd"/>
      <w:r>
        <w:t xml:space="preserve"> are found to have either no impact on firm innovation or a detrimental one (Foster and Woolfson, 1989). </w:t>
      </w:r>
      <w:r>
        <w:rPr>
          <w:rStyle w:val="StyleUnderline"/>
        </w:rPr>
        <w:t xml:space="preserve">The </w:t>
      </w:r>
      <w:r>
        <w:rPr>
          <w:rStyle w:val="Emphasis"/>
          <w:highlight w:val="cyan"/>
        </w:rPr>
        <w:t>decline</w:t>
      </w:r>
      <w:r>
        <w:rPr>
          <w:rStyle w:val="StyleUnderline"/>
        </w:rPr>
        <w:t xml:space="preserve"> in</w:t>
      </w:r>
      <w:r>
        <w:t xml:space="preserve"> private sector </w:t>
      </w:r>
      <w:proofErr w:type="spellStart"/>
      <w:r>
        <w:rPr>
          <w:rStyle w:val="StyleUnderline"/>
        </w:rPr>
        <w:t>unionisation</w:t>
      </w:r>
      <w:proofErr w:type="spellEnd"/>
      <w:r>
        <w:rPr>
          <w:rStyle w:val="StyleUnderline"/>
        </w:rPr>
        <w:t xml:space="preserve"> in the</w:t>
      </w:r>
      <w:r>
        <w:t xml:space="preserve"> UK and </w:t>
      </w:r>
      <w:r>
        <w:rPr>
          <w:rStyle w:val="Emphasis"/>
        </w:rPr>
        <w:t>USA</w:t>
      </w:r>
      <w:r>
        <w:rPr>
          <w:rStyle w:val="StyleUnderline"/>
          <w:highlight w:val="cyan"/>
        </w:rPr>
        <w:t xml:space="preserve"> has</w:t>
      </w:r>
      <w:r>
        <w:t xml:space="preserve"> likely </w:t>
      </w:r>
      <w:r>
        <w:rPr>
          <w:rStyle w:val="StyleUnderline"/>
          <w:highlight w:val="cyan"/>
        </w:rPr>
        <w:t>been a</w:t>
      </w:r>
      <w:r>
        <w:rPr>
          <w:rStyle w:val="StyleUnderline"/>
        </w:rPr>
        <w:t xml:space="preserve">n important </w:t>
      </w:r>
      <w:r>
        <w:rPr>
          <w:rStyle w:val="StyleUnderline"/>
          <w:highlight w:val="cyan"/>
        </w:rPr>
        <w:t>contributor to</w:t>
      </w:r>
      <w:r>
        <w:rPr>
          <w:rStyle w:val="StyleUnderline"/>
        </w:rPr>
        <w:t xml:space="preserve"> an </w:t>
      </w:r>
      <w:r>
        <w:rPr>
          <w:rStyle w:val="Emphasis"/>
        </w:rPr>
        <w:t>increase</w:t>
      </w:r>
      <w:r>
        <w:rPr>
          <w:rStyle w:val="StyleUnderline"/>
        </w:rPr>
        <w:t xml:space="preserve"> in </w:t>
      </w:r>
      <w:r>
        <w:rPr>
          <w:rStyle w:val="StyleUnderline"/>
          <w:highlight w:val="cyan"/>
        </w:rPr>
        <w:t>failed projects</w:t>
      </w:r>
      <w:r>
        <w:t xml:space="preserve">, more risk taking, </w:t>
      </w:r>
      <w:r>
        <w:rPr>
          <w:rStyle w:val="StyleUnderline"/>
        </w:rPr>
        <w:t xml:space="preserve">and a </w:t>
      </w:r>
      <w:r>
        <w:rPr>
          <w:rStyle w:val="Emphasis"/>
        </w:rPr>
        <w:t>loss</w:t>
      </w:r>
      <w:r>
        <w:rPr>
          <w:rStyle w:val="StyleUnderline"/>
        </w:rPr>
        <w:t xml:space="preserve"> of business dynamism</w:t>
      </w:r>
      <w:r>
        <w:t xml:space="preserve"> (Calvino et al., 2020).</w:t>
      </w:r>
    </w:p>
    <w:p w14:paraId="5ACA0DF8" w14:textId="77777777" w:rsidR="00D87EC9" w:rsidRDefault="00D87EC9" w:rsidP="00D87EC9">
      <w:r>
        <w:t xml:space="preserve">Our findings indicate that on-site </w:t>
      </w:r>
      <w:r>
        <w:rPr>
          <w:rStyle w:val="Emphasis"/>
          <w:highlight w:val="cyan"/>
        </w:rPr>
        <w:t>union</w:t>
      </w:r>
      <w:r>
        <w:rPr>
          <w:rStyle w:val="StyleUnderline"/>
        </w:rPr>
        <w:t xml:space="preserve"> pre</w:t>
      </w:r>
      <w:r>
        <w:rPr>
          <w:rStyle w:val="Emphasis"/>
          <w:highlight w:val="cyan"/>
        </w:rPr>
        <w:t>s</w:t>
      </w:r>
      <w:r>
        <w:rPr>
          <w:rStyle w:val="StyleUnderline"/>
        </w:rPr>
        <w:t>ence</w:t>
      </w:r>
      <w:r>
        <w:t xml:space="preserve"> and employee representation </w:t>
      </w:r>
      <w:r>
        <w:rPr>
          <w:rStyle w:val="StyleUnderline"/>
        </w:rPr>
        <w:t xml:space="preserve">structures </w:t>
      </w:r>
      <w:r>
        <w:rPr>
          <w:rStyle w:val="StyleUnderline"/>
          <w:highlight w:val="cyan"/>
        </w:rPr>
        <w:t xml:space="preserve">are </w:t>
      </w:r>
      <w:r>
        <w:rPr>
          <w:rStyle w:val="Emphasis"/>
          <w:highlight w:val="cyan"/>
        </w:rPr>
        <w:t>significantly</w:t>
      </w:r>
      <w:r>
        <w:rPr>
          <w:rStyle w:val="StyleUnderline"/>
        </w:rPr>
        <w:t xml:space="preserve"> and </w:t>
      </w:r>
      <w:r>
        <w:rPr>
          <w:rStyle w:val="Emphasis"/>
        </w:rPr>
        <w:t xml:space="preserve">positively </w:t>
      </w:r>
      <w:r>
        <w:rPr>
          <w:rStyle w:val="Emphasis"/>
          <w:highlight w:val="cyan"/>
        </w:rPr>
        <w:t>correlated</w:t>
      </w:r>
      <w:r>
        <w:rPr>
          <w:rStyle w:val="StyleUnderline"/>
          <w:highlight w:val="cyan"/>
        </w:rPr>
        <w:t xml:space="preserve"> with innovations</w:t>
      </w:r>
      <w:r>
        <w:t xml:space="preserve"> relating to processes and marketing. This represents the article’s first contribution, which is to confirm a direct and positive association between trade union representation and innovation. Its second substantial – and particularly distinctive – contribution is that it has drawn attention to the indirect influences that trade unions can have on innovation. Our findings suggest that these </w:t>
      </w:r>
      <w:r>
        <w:rPr>
          <w:rStyle w:val="Emphasis"/>
        </w:rPr>
        <w:t xml:space="preserve">indirect </w:t>
      </w:r>
      <w:r>
        <w:rPr>
          <w:rStyle w:val="Emphasis"/>
          <w:highlight w:val="cyan"/>
        </w:rPr>
        <w:t>influences</w:t>
      </w:r>
      <w:r>
        <w:rPr>
          <w:rStyle w:val="StyleUnderline"/>
          <w:highlight w:val="cyan"/>
        </w:rPr>
        <w:t xml:space="preserve"> emanate from</w:t>
      </w:r>
      <w:r>
        <w:rPr>
          <w:rStyle w:val="StyleUnderline"/>
        </w:rPr>
        <w:t xml:space="preserve"> the</w:t>
      </w:r>
      <w:r>
        <w:t xml:space="preserve"> positive </w:t>
      </w:r>
      <w:r>
        <w:rPr>
          <w:rStyle w:val="StyleUnderline"/>
        </w:rPr>
        <w:t>impact</w:t>
      </w:r>
      <w:r>
        <w:t xml:space="preserve"> that trade </w:t>
      </w:r>
      <w:r>
        <w:rPr>
          <w:rStyle w:val="StyleUnderline"/>
        </w:rPr>
        <w:t>unions</w:t>
      </w:r>
      <w:r>
        <w:t xml:space="preserve"> can </w:t>
      </w:r>
      <w:r>
        <w:rPr>
          <w:rStyle w:val="StyleUnderline"/>
        </w:rPr>
        <w:t xml:space="preserve">have on </w:t>
      </w:r>
      <w:r>
        <w:rPr>
          <w:rStyle w:val="Emphasis"/>
          <w:highlight w:val="cyan"/>
        </w:rPr>
        <w:t>training</w:t>
      </w:r>
      <w:r>
        <w:t xml:space="preserve"> provision (both on- and off-job training), </w:t>
      </w:r>
      <w:r>
        <w:rPr>
          <w:rStyle w:val="Emphasis"/>
        </w:rPr>
        <w:t xml:space="preserve">employee </w:t>
      </w:r>
      <w:r>
        <w:rPr>
          <w:rStyle w:val="Emphasis"/>
          <w:highlight w:val="cyan"/>
        </w:rPr>
        <w:t>involvement</w:t>
      </w:r>
      <w:r>
        <w:rPr>
          <w:rStyle w:val="StyleUnderline"/>
        </w:rPr>
        <w:t xml:space="preserve"> practices</w:t>
      </w:r>
      <w:r>
        <w:t xml:space="preserve">, </w:t>
      </w:r>
      <w:proofErr w:type="gramStart"/>
      <w:r>
        <w:t>in particular upward</w:t>
      </w:r>
      <w:proofErr w:type="gramEnd"/>
      <w:r>
        <w:t xml:space="preserve"> problem-solving, </w:t>
      </w:r>
      <w:r>
        <w:rPr>
          <w:rStyle w:val="StyleUnderline"/>
          <w:highlight w:val="cyan"/>
        </w:rPr>
        <w:t xml:space="preserve">and </w:t>
      </w:r>
      <w:r>
        <w:rPr>
          <w:rStyle w:val="Emphasis"/>
          <w:highlight w:val="cyan"/>
        </w:rPr>
        <w:t>long-term</w:t>
      </w:r>
      <w:r>
        <w:t xml:space="preserve"> oriented </w:t>
      </w:r>
      <w:r>
        <w:rPr>
          <w:rStyle w:val="StyleUnderline"/>
          <w:highlight w:val="cyan"/>
        </w:rPr>
        <w:t>staffing</w:t>
      </w:r>
      <w:r>
        <w:rPr>
          <w:rStyle w:val="StyleUnderline"/>
        </w:rPr>
        <w:t xml:space="preserve"> practices</w:t>
      </w:r>
      <w:r>
        <w:t xml:space="preserve">. Studies have shown that </w:t>
      </w:r>
      <w:r>
        <w:rPr>
          <w:rStyle w:val="StyleUnderline"/>
        </w:rPr>
        <w:t>these</w:t>
      </w:r>
      <w:r>
        <w:t xml:space="preserve"> practices help to </w:t>
      </w:r>
      <w:r>
        <w:rPr>
          <w:rStyle w:val="StyleUnderline"/>
        </w:rPr>
        <w:t xml:space="preserve">develop </w:t>
      </w:r>
      <w:r>
        <w:rPr>
          <w:rStyle w:val="Emphasis"/>
        </w:rPr>
        <w:t>key capabilities</w:t>
      </w:r>
      <w:r>
        <w:t xml:space="preserve"> and </w:t>
      </w:r>
      <w:proofErr w:type="spellStart"/>
      <w:r>
        <w:t>organisational</w:t>
      </w:r>
      <w:proofErr w:type="spellEnd"/>
      <w:r>
        <w:t xml:space="preserve"> resources </w:t>
      </w:r>
      <w:r>
        <w:rPr>
          <w:rStyle w:val="StyleUnderline"/>
        </w:rPr>
        <w:t>that support innovation</w:t>
      </w:r>
      <w:r>
        <w:t xml:space="preserve"> (Addison et al., 2017; Lévesque and Murray, 2005; </w:t>
      </w:r>
      <w:proofErr w:type="spellStart"/>
      <w:r>
        <w:t>Storey</w:t>
      </w:r>
      <w:proofErr w:type="spellEnd"/>
      <w:r>
        <w:t xml:space="preserve"> et al., 2002).</w:t>
      </w:r>
    </w:p>
    <w:p w14:paraId="1486C434" w14:textId="77777777" w:rsidR="00D87EC9" w:rsidRDefault="00D87EC9" w:rsidP="00D87EC9">
      <w:r>
        <w:t xml:space="preserve">The findings further indicate that trade </w:t>
      </w:r>
      <w:r>
        <w:rPr>
          <w:rStyle w:val="StyleUnderline"/>
        </w:rPr>
        <w:t xml:space="preserve">union </w:t>
      </w:r>
      <w:r>
        <w:rPr>
          <w:rStyle w:val="StyleUnderline"/>
          <w:highlight w:val="cyan"/>
        </w:rPr>
        <w:t xml:space="preserve">representation has a </w:t>
      </w:r>
      <w:r>
        <w:rPr>
          <w:rStyle w:val="Emphasis"/>
        </w:rPr>
        <w:t xml:space="preserve">particularly </w:t>
      </w:r>
      <w:r>
        <w:rPr>
          <w:rStyle w:val="Emphasis"/>
          <w:highlight w:val="cyan"/>
        </w:rPr>
        <w:t>strong</w:t>
      </w:r>
      <w:r>
        <w:rPr>
          <w:rStyle w:val="StyleUnderline"/>
          <w:highlight w:val="cyan"/>
        </w:rPr>
        <w:t xml:space="preserve"> influence on</w:t>
      </w:r>
      <w:r>
        <w:t xml:space="preserve"> the probability that firms will introduce </w:t>
      </w:r>
      <w:r>
        <w:rPr>
          <w:rStyle w:val="Emphasis"/>
          <w:highlight w:val="cyan"/>
        </w:rPr>
        <w:t>process</w:t>
      </w:r>
      <w:r>
        <w:rPr>
          <w:rStyle w:val="StyleUnderline"/>
        </w:rPr>
        <w:t xml:space="preserve"> innovations. These</w:t>
      </w:r>
      <w:r>
        <w:t xml:space="preserve"> are innovations that may </w:t>
      </w:r>
      <w:r>
        <w:rPr>
          <w:rStyle w:val="Emphasis"/>
        </w:rPr>
        <w:t>directly affect</w:t>
      </w:r>
      <w:r>
        <w:t xml:space="preserve"> how employees’ work is </w:t>
      </w:r>
      <w:proofErr w:type="spellStart"/>
      <w:r>
        <w:t>organised</w:t>
      </w:r>
      <w:proofErr w:type="spellEnd"/>
      <w:r>
        <w:t xml:space="preserve">, </w:t>
      </w:r>
      <w:r>
        <w:rPr>
          <w:rStyle w:val="StyleUnderline"/>
        </w:rPr>
        <w:t>the technology they use</w:t>
      </w:r>
      <w:r>
        <w:t xml:space="preserve"> and, potentially, the intensity of their work. Shipton et al. (2006) suggest a deeper understanding in the work system commands employees a stronger influence in process innovation than new products introduced. However, </w:t>
      </w:r>
      <w:r>
        <w:rPr>
          <w:rStyle w:val="Emphasis"/>
          <w:highlight w:val="cyan"/>
        </w:rPr>
        <w:t>although</w:t>
      </w:r>
      <w:r>
        <w:rPr>
          <w:rStyle w:val="StyleUnderline"/>
          <w:highlight w:val="cyan"/>
        </w:rPr>
        <w:t xml:space="preserve"> employees</w:t>
      </w:r>
      <w:r>
        <w:t xml:space="preserve"> may </w:t>
      </w:r>
      <w:r>
        <w:rPr>
          <w:rStyle w:val="StyleUnderline"/>
          <w:highlight w:val="cyan"/>
        </w:rPr>
        <w:t xml:space="preserve">possess </w:t>
      </w:r>
      <w:r>
        <w:rPr>
          <w:rStyle w:val="Emphasis"/>
          <w:highlight w:val="cyan"/>
        </w:rPr>
        <w:t>ideas</w:t>
      </w:r>
      <w:r>
        <w:rPr>
          <w:rStyle w:val="StyleUnderline"/>
        </w:rPr>
        <w:t xml:space="preserve"> that</w:t>
      </w:r>
      <w:r>
        <w:t xml:space="preserve"> have the potential to </w:t>
      </w:r>
      <w:r>
        <w:rPr>
          <w:rStyle w:val="StyleUnderline"/>
        </w:rPr>
        <w:t xml:space="preserve">improve </w:t>
      </w:r>
      <w:r>
        <w:rPr>
          <w:rStyle w:val="Emphasis"/>
        </w:rPr>
        <w:t>productivity</w:t>
      </w:r>
      <w:r>
        <w:rPr>
          <w:rStyle w:val="StyleUnderline"/>
        </w:rPr>
        <w:t xml:space="preserve"> through innovation</w:t>
      </w:r>
      <w:r>
        <w:t xml:space="preserve"> rather than through work intensification, </w:t>
      </w:r>
      <w:r>
        <w:rPr>
          <w:rStyle w:val="StyleUnderline"/>
          <w:highlight w:val="cyan"/>
        </w:rPr>
        <w:t xml:space="preserve">they are </w:t>
      </w:r>
      <w:r>
        <w:rPr>
          <w:rStyle w:val="Emphasis"/>
          <w:highlight w:val="cyan"/>
        </w:rPr>
        <w:t>unlikely</w:t>
      </w:r>
      <w:r>
        <w:rPr>
          <w:rStyle w:val="StyleUnderline"/>
          <w:highlight w:val="cyan"/>
        </w:rPr>
        <w:t xml:space="preserve"> to articulate these</w:t>
      </w:r>
      <w:r>
        <w:t xml:space="preserve"> ideas </w:t>
      </w:r>
      <w:r>
        <w:rPr>
          <w:rStyle w:val="StyleUnderline"/>
        </w:rPr>
        <w:t xml:space="preserve">in the </w:t>
      </w:r>
      <w:r>
        <w:rPr>
          <w:rStyle w:val="Emphasis"/>
        </w:rPr>
        <w:t>absence</w:t>
      </w:r>
      <w:r>
        <w:rPr>
          <w:rStyle w:val="StyleUnderline"/>
        </w:rPr>
        <w:t xml:space="preserve"> of a long-term employment commitment</w:t>
      </w:r>
      <w:r>
        <w:t xml:space="preserve"> on the part of employers. Staff involvement should not be seen, therefore, as some vague psychological construct that supposedly captures a moral imperative in terms of commitment, but rather a bargained truce between workers as a collective and management rooted in the </w:t>
      </w:r>
      <w:proofErr w:type="spellStart"/>
      <w:r>
        <w:t>labour</w:t>
      </w:r>
      <w:proofErr w:type="spellEnd"/>
      <w:r>
        <w:t xml:space="preserve"> process of skill use. The </w:t>
      </w:r>
      <w:r>
        <w:rPr>
          <w:rStyle w:val="Emphasis"/>
          <w:highlight w:val="cyan"/>
        </w:rPr>
        <w:t>results</w:t>
      </w:r>
      <w:r>
        <w:rPr>
          <w:rStyle w:val="StyleUnderline"/>
          <w:highlight w:val="cyan"/>
        </w:rPr>
        <w:t xml:space="preserve"> show</w:t>
      </w:r>
      <w:r>
        <w:t xml:space="preserve"> that training and </w:t>
      </w:r>
      <w:r>
        <w:rPr>
          <w:rStyle w:val="StyleUnderline"/>
        </w:rPr>
        <w:t xml:space="preserve">employee involvement practices have a </w:t>
      </w:r>
      <w:r>
        <w:rPr>
          <w:rStyle w:val="Emphasis"/>
        </w:rPr>
        <w:t>stronger</w:t>
      </w:r>
      <w:r>
        <w:rPr>
          <w:rStyle w:val="StyleUnderline"/>
        </w:rPr>
        <w:t xml:space="preserve"> and </w:t>
      </w:r>
      <w:r>
        <w:rPr>
          <w:rStyle w:val="Emphasis"/>
        </w:rPr>
        <w:t>significant association</w:t>
      </w:r>
      <w:r>
        <w:rPr>
          <w:rStyle w:val="StyleUnderline"/>
        </w:rPr>
        <w:t xml:space="preserve"> with new process innovation</w:t>
      </w:r>
      <w:r>
        <w:t xml:space="preserve"> when trade unions help to shape long-term oriented staffing practices. Hence, the importance of meaningful trade union representation </w:t>
      </w:r>
      <w:r>
        <w:rPr>
          <w:rStyle w:val="StyleUnderline"/>
          <w:highlight w:val="cyan"/>
        </w:rPr>
        <w:t>a</w:t>
      </w:r>
      <w:r>
        <w:t xml:space="preserve">nd the possible </w:t>
      </w:r>
      <w:r>
        <w:rPr>
          <w:rStyle w:val="Emphasis"/>
        </w:rPr>
        <w:t xml:space="preserve">virtuous </w:t>
      </w:r>
      <w:r>
        <w:rPr>
          <w:rStyle w:val="Emphasis"/>
          <w:highlight w:val="cyan"/>
        </w:rPr>
        <w:t>circle</w:t>
      </w:r>
      <w:r>
        <w:t xml:space="preserve"> contained within a power brokerage system </w:t>
      </w:r>
      <w:r>
        <w:rPr>
          <w:rStyle w:val="StyleUnderline"/>
          <w:highlight w:val="cyan"/>
        </w:rPr>
        <w:t>that allows for</w:t>
      </w:r>
      <w:r>
        <w:rPr>
          <w:rStyle w:val="StyleUnderline"/>
        </w:rPr>
        <w:t xml:space="preserve"> better </w:t>
      </w:r>
      <w:r>
        <w:rPr>
          <w:rStyle w:val="Emphasis"/>
          <w:highlight w:val="cyan"/>
        </w:rPr>
        <w:t>training</w:t>
      </w:r>
      <w:r>
        <w:rPr>
          <w:rStyle w:val="StyleUnderline"/>
        </w:rPr>
        <w:t xml:space="preserve">, more </w:t>
      </w:r>
      <w:r>
        <w:rPr>
          <w:rStyle w:val="Emphasis"/>
          <w:highlight w:val="cyan"/>
        </w:rPr>
        <w:t>investment</w:t>
      </w:r>
      <w:r>
        <w:rPr>
          <w:rStyle w:val="StyleUnderline"/>
        </w:rPr>
        <w:t xml:space="preserve">, higher </w:t>
      </w:r>
      <w:r>
        <w:rPr>
          <w:rStyle w:val="Emphasis"/>
          <w:highlight w:val="cyan"/>
        </w:rPr>
        <w:t>productivity</w:t>
      </w:r>
      <w:r>
        <w:rPr>
          <w:rStyle w:val="StyleUnderline"/>
          <w:highlight w:val="cyan"/>
        </w:rPr>
        <w:t xml:space="preserve"> and</w:t>
      </w:r>
      <w:r>
        <w:rPr>
          <w:rStyle w:val="StyleUnderline"/>
        </w:rPr>
        <w:t xml:space="preserve"> a </w:t>
      </w:r>
      <w:r>
        <w:rPr>
          <w:rStyle w:val="Emphasis"/>
        </w:rPr>
        <w:t>more sustainable</w:t>
      </w:r>
      <w:r>
        <w:rPr>
          <w:rStyle w:val="StyleUnderline"/>
          <w:highlight w:val="cyan"/>
        </w:rPr>
        <w:t xml:space="preserve"> business</w:t>
      </w:r>
      <w:r>
        <w:rPr>
          <w:rStyle w:val="StyleUnderline"/>
        </w:rPr>
        <w:t xml:space="preserve"> model</w:t>
      </w:r>
      <w:r>
        <w:t xml:space="preserve"> for long-term profits and survival.</w:t>
      </w:r>
    </w:p>
    <w:p w14:paraId="1121C1F4" w14:textId="77777777" w:rsidR="00D87EC9" w:rsidRDefault="00D87EC9" w:rsidP="00D87EC9"/>
    <w:p w14:paraId="0FB81DA2" w14:textId="77777777" w:rsidR="00D87EC9" w:rsidRDefault="00D87EC9" w:rsidP="00D87EC9">
      <w:pPr>
        <w:pStyle w:val="ListParagraph"/>
      </w:pPr>
    </w:p>
    <w:p w14:paraId="3FA09D1C" w14:textId="77777777" w:rsidR="00D87EC9" w:rsidRDefault="00D87EC9" w:rsidP="00D87EC9"/>
    <w:p w14:paraId="393A464D" w14:textId="57AB88B9" w:rsidR="00676A16" w:rsidRDefault="00676A16" w:rsidP="00676A16">
      <w:pPr>
        <w:pStyle w:val="ListParagraph"/>
        <w:numPr>
          <w:ilvl w:val="0"/>
          <w:numId w:val="47"/>
        </w:numPr>
      </w:pPr>
      <w:r>
        <w:t xml:space="preserve">! slow growth impact on “defense spending” – not topical </w:t>
      </w:r>
    </w:p>
    <w:p w14:paraId="4553A39B" w14:textId="77777777" w:rsidR="00D87EC9" w:rsidRDefault="00D87EC9" w:rsidP="00D87EC9"/>
    <w:p w14:paraId="72FB2744" w14:textId="00D06243" w:rsidR="00676A16" w:rsidRPr="00676A16" w:rsidRDefault="00676A16" w:rsidP="00676A16">
      <w:pPr>
        <w:pStyle w:val="ListParagraph"/>
        <w:numPr>
          <w:ilvl w:val="0"/>
          <w:numId w:val="47"/>
        </w:numPr>
      </w:pPr>
      <w:r>
        <w:t xml:space="preserve">No point in US having leadership </w:t>
      </w:r>
    </w:p>
    <w:p w14:paraId="2D437FAE" w14:textId="352C935C" w:rsidR="00676A16" w:rsidRDefault="00676A16" w:rsidP="00676A16">
      <w:pPr>
        <w:pStyle w:val="Heading2"/>
      </w:pPr>
      <w:r>
        <w:t xml:space="preserve">Solvency </w:t>
      </w:r>
    </w:p>
    <w:p w14:paraId="282DED24" w14:textId="77777777" w:rsidR="00676A16" w:rsidRDefault="00676A16" w:rsidP="00676A16"/>
    <w:p w14:paraId="6804DDFB" w14:textId="2FDE1B52" w:rsidR="00676A16" w:rsidRDefault="00676A16" w:rsidP="00676A16">
      <w:pPr>
        <w:pStyle w:val="Heading1"/>
      </w:pPr>
      <w:r>
        <w:t>1 NC: OFF</w:t>
      </w:r>
    </w:p>
    <w:p w14:paraId="6229E367" w14:textId="28132543" w:rsidR="00676A16" w:rsidRDefault="00676A16" w:rsidP="00676A16">
      <w:pPr>
        <w:pStyle w:val="Heading3"/>
      </w:pPr>
      <w:r>
        <w:t>Interpretations</w:t>
      </w:r>
    </w:p>
    <w:p w14:paraId="0893658E" w14:textId="55B213D1" w:rsidR="00676A16" w:rsidRDefault="00676A16" w:rsidP="00676A16">
      <w:pPr>
        <w:pStyle w:val="Heading3"/>
      </w:pPr>
      <w:r>
        <w:t>Ghent System</w:t>
      </w:r>
    </w:p>
    <w:p w14:paraId="1B5919B9" w14:textId="77777777" w:rsidR="00D87EC9" w:rsidRDefault="00D87EC9" w:rsidP="00D87EC9"/>
    <w:p w14:paraId="58B36324" w14:textId="636E9848" w:rsidR="00D87EC9" w:rsidRDefault="00D87EC9" w:rsidP="00D87EC9">
      <w:pPr>
        <w:pStyle w:val="ListParagraph"/>
        <w:numPr>
          <w:ilvl w:val="0"/>
          <w:numId w:val="48"/>
        </w:numPr>
      </w:pPr>
      <w:r>
        <w:t xml:space="preserve">Trump is operating in bad faith- Trump: unions will keep trump in check </w:t>
      </w:r>
    </w:p>
    <w:p w14:paraId="0C4179AC" w14:textId="126F739F" w:rsidR="00D87EC9" w:rsidRDefault="00D87EC9" w:rsidP="00D87EC9">
      <w:pPr>
        <w:pStyle w:val="ListParagraph"/>
        <w:numPr>
          <w:ilvl w:val="0"/>
          <w:numId w:val="48"/>
        </w:numPr>
      </w:pPr>
      <w:r>
        <w:t xml:space="preserve">We don’t fiat Ghent, but a system of sectoral bargaining would likely result in unions taking on a bigger role in workplace programs, including the government providing more authority to unions for welfare administration. </w:t>
      </w:r>
      <w:r>
        <w:t xml:space="preserve">We are not advocating – a result (benefit) </w:t>
      </w:r>
    </w:p>
    <w:p w14:paraId="3A2B3BBC" w14:textId="77777777" w:rsidR="00D87EC9" w:rsidRDefault="00D87EC9" w:rsidP="00D87EC9">
      <w:pPr>
        <w:pStyle w:val="Analytics"/>
      </w:pPr>
      <w:r>
        <w:t xml:space="preserve">No impact. Madland says there is no risk of free-riding and sectoral bargaining creates </w:t>
      </w:r>
      <w:r>
        <w:rPr>
          <w:u w:val="single"/>
        </w:rPr>
        <w:t>conditions</w:t>
      </w:r>
      <w:r>
        <w:t xml:space="preserve"> for </w:t>
      </w:r>
      <w:r>
        <w:rPr>
          <w:u w:val="single"/>
        </w:rPr>
        <w:t>union density</w:t>
      </w:r>
      <w:r>
        <w:t xml:space="preserve">. </w:t>
      </w:r>
    </w:p>
    <w:p w14:paraId="279F807D" w14:textId="77777777" w:rsidR="00D87EC9" w:rsidRDefault="00D87EC9" w:rsidP="00D87EC9">
      <w:pPr>
        <w:pStyle w:val="Analytics"/>
      </w:pPr>
      <w:r>
        <w:rPr>
          <w:u w:val="single"/>
        </w:rPr>
        <w:t>Plan solves</w:t>
      </w:r>
      <w:r>
        <w:t>. Sectoral bargaining creates roles for unions to deliver benefits and other services, incentivizing involvement. That’s Madland.</w:t>
      </w:r>
    </w:p>
    <w:p w14:paraId="691E9FBD" w14:textId="77777777" w:rsidR="00D87EC9" w:rsidRDefault="00D87EC9" w:rsidP="00D87EC9">
      <w:pPr>
        <w:pStyle w:val="Analytics"/>
      </w:pPr>
    </w:p>
    <w:p w14:paraId="5F8B7F50" w14:textId="589620A6" w:rsidR="00D87EC9" w:rsidRDefault="00D87EC9" w:rsidP="00D87EC9">
      <w:pPr>
        <w:pStyle w:val="Analytics"/>
        <w:numPr>
          <w:ilvl w:val="0"/>
          <w:numId w:val="48"/>
        </w:numPr>
      </w:pPr>
      <w:r>
        <w:t xml:space="preserve">Mechanism – not our burden (resolution is a question of should – </w:t>
      </w:r>
      <w:proofErr w:type="gramStart"/>
      <w:r>
        <w:t>not )</w:t>
      </w:r>
      <w:proofErr w:type="gramEnd"/>
    </w:p>
    <w:p w14:paraId="0FB4540C" w14:textId="77777777" w:rsidR="00D87EC9" w:rsidRDefault="00D87EC9" w:rsidP="00D87EC9"/>
    <w:p w14:paraId="1F47457C" w14:textId="77777777" w:rsidR="00D87EC9" w:rsidRPr="00D87EC9" w:rsidRDefault="00D87EC9" w:rsidP="00D87EC9"/>
    <w:p w14:paraId="52C74C1A" w14:textId="5E3E4068" w:rsidR="00676A16" w:rsidRDefault="00676A16" w:rsidP="00676A16">
      <w:pPr>
        <w:pStyle w:val="Heading3"/>
      </w:pPr>
      <w:r>
        <w:t>Eco-socialist K</w:t>
      </w:r>
    </w:p>
    <w:p w14:paraId="4EB2E19F" w14:textId="77777777" w:rsidR="00676A16" w:rsidRDefault="00676A16" w:rsidP="00676A16">
      <w:pPr>
        <w:pStyle w:val="Heading4"/>
      </w:pPr>
      <w:r>
        <w:t xml:space="preserve">1. Weigh the </w:t>
      </w:r>
      <w:r>
        <w:rPr>
          <w:u w:val="single"/>
        </w:rPr>
        <w:t>case</w:t>
      </w:r>
      <w:r>
        <w:t xml:space="preserve"> versus </w:t>
      </w:r>
      <w:r>
        <w:rPr>
          <w:u w:val="single"/>
        </w:rPr>
        <w:t>unique</w:t>
      </w:r>
      <w:r>
        <w:t xml:space="preserve"> links and a solvent, competitive </w:t>
      </w:r>
      <w:r>
        <w:rPr>
          <w:u w:val="single"/>
        </w:rPr>
        <w:t>alternative</w:t>
      </w:r>
      <w:r>
        <w:t>.</w:t>
      </w:r>
    </w:p>
    <w:p w14:paraId="1096F964" w14:textId="77777777" w:rsidR="00676A16" w:rsidRDefault="00676A16" w:rsidP="00676A16">
      <w:pPr>
        <w:pStyle w:val="Analytics"/>
      </w:pPr>
      <w:r>
        <w:t xml:space="preserve">Alternatives create </w:t>
      </w:r>
      <w:r>
        <w:rPr>
          <w:u w:val="single"/>
        </w:rPr>
        <w:t>prior questions</w:t>
      </w:r>
      <w:r>
        <w:t xml:space="preserve"> that destroy </w:t>
      </w:r>
      <w:r>
        <w:rPr>
          <w:u w:val="single"/>
        </w:rPr>
        <w:t>fairness</w:t>
      </w:r>
      <w:r>
        <w:t xml:space="preserve">, the only ballot-proximate impact, and </w:t>
      </w:r>
      <w:r>
        <w:rPr>
          <w:u w:val="single"/>
        </w:rPr>
        <w:t>clash</w:t>
      </w:r>
      <w:r>
        <w:t xml:space="preserve">, turning the K through </w:t>
      </w:r>
      <w:r>
        <w:rPr>
          <w:u w:val="single"/>
        </w:rPr>
        <w:t>poor testing</w:t>
      </w:r>
      <w:r>
        <w:t>.</w:t>
      </w:r>
    </w:p>
    <w:p w14:paraId="0AEA31EB" w14:textId="77777777" w:rsidR="00676A16" w:rsidRDefault="00676A16" w:rsidP="00676A16"/>
    <w:p w14:paraId="5D0A2C49" w14:textId="77777777" w:rsidR="00676A16" w:rsidRDefault="00676A16" w:rsidP="00676A16">
      <w:pPr>
        <w:pStyle w:val="Analytics"/>
      </w:pPr>
      <w:r>
        <w:t xml:space="preserve">2. Perm do both. Either the alt overwhelms the </w:t>
      </w:r>
      <w:proofErr w:type="gramStart"/>
      <w:r>
        <w:t>links</w:t>
      </w:r>
      <w:proofErr w:type="gramEnd"/>
      <w:r>
        <w:t xml:space="preserve"> or it can’t overcome the status quo.</w:t>
      </w:r>
    </w:p>
    <w:p w14:paraId="6A51DBB6" w14:textId="77777777" w:rsidR="00676A16" w:rsidRDefault="00676A16" w:rsidP="00676A16"/>
    <w:p w14:paraId="1B2E7888" w14:textId="77777777" w:rsidR="00676A16" w:rsidRDefault="00676A16" w:rsidP="00676A16">
      <w:pPr>
        <w:pStyle w:val="Heading4"/>
      </w:pPr>
      <w:r>
        <w:t xml:space="preserve">3. No link. Unions are </w:t>
      </w:r>
      <w:r>
        <w:rPr>
          <w:u w:val="single"/>
        </w:rPr>
        <w:t>key</w:t>
      </w:r>
      <w:r>
        <w:t xml:space="preserve"> to the alt’s success. The link is </w:t>
      </w:r>
      <w:r>
        <w:rPr>
          <w:u w:val="single"/>
        </w:rPr>
        <w:t>de-</w:t>
      </w:r>
      <w:r>
        <w:t xml:space="preserve">, not </w:t>
      </w:r>
      <w:r>
        <w:rPr>
          <w:u w:val="single"/>
        </w:rPr>
        <w:t>prescriptive</w:t>
      </w:r>
      <w:r>
        <w:t>.</w:t>
      </w:r>
    </w:p>
    <w:p w14:paraId="60D2CB14" w14:textId="77777777" w:rsidR="00676A16" w:rsidRDefault="00676A16" w:rsidP="00676A16">
      <w:r>
        <w:t xml:space="preserve">Zac </w:t>
      </w:r>
      <w:r>
        <w:rPr>
          <w:rStyle w:val="Style13ptBold"/>
        </w:rPr>
        <w:t>Edwards 25</w:t>
      </w:r>
      <w:r>
        <w:t xml:space="preserve">. Professor of political economy the University of Sydney. "Degrowth: What's in it for the </w:t>
      </w:r>
      <w:proofErr w:type="spellStart"/>
      <w:r>
        <w:t>labour</w:t>
      </w:r>
      <w:proofErr w:type="spellEnd"/>
      <w:r>
        <w:t xml:space="preserve"> movement?" </w:t>
      </w:r>
      <w:r>
        <w:rPr>
          <w:i/>
          <w:iCs/>
        </w:rPr>
        <w:t>Ecological Economics</w:t>
      </w:r>
      <w:r>
        <w:t xml:space="preserve">, 236.108682, 2. </w:t>
      </w:r>
    </w:p>
    <w:p w14:paraId="11C5AEA9" w14:textId="77777777" w:rsidR="00676A16" w:rsidRDefault="00676A16" w:rsidP="00676A16">
      <w:r>
        <w:t xml:space="preserve">Stefania Barca likewise calls for closer engagement between degrowth and the </w:t>
      </w:r>
      <w:proofErr w:type="spellStart"/>
      <w:r>
        <w:t>labour</w:t>
      </w:r>
      <w:proofErr w:type="spellEnd"/>
      <w:r>
        <w:t xml:space="preserve"> movement. </w:t>
      </w:r>
      <w:r>
        <w:rPr>
          <w:rStyle w:val="StyleUnderline"/>
        </w:rPr>
        <w:t xml:space="preserve">Rather than “presupposing a ‘general public’ as the </w:t>
      </w:r>
      <w:r>
        <w:rPr>
          <w:rStyle w:val="Emphasis"/>
        </w:rPr>
        <w:t>recipient</w:t>
      </w:r>
      <w:r>
        <w:rPr>
          <w:rStyle w:val="StyleUnderline"/>
        </w:rPr>
        <w:t xml:space="preserve"> of any political strategy</w:t>
      </w:r>
      <w:r>
        <w:t xml:space="preserve">”, Barca argues that degrowth </w:t>
      </w:r>
      <w:r>
        <w:rPr>
          <w:rStyle w:val="StyleUnderline"/>
          <w:highlight w:val="cyan"/>
        </w:rPr>
        <w:t>activists</w:t>
      </w:r>
      <w:r>
        <w:t xml:space="preserve"> and scholars “</w:t>
      </w:r>
      <w:r>
        <w:rPr>
          <w:rStyle w:val="StyleUnderline"/>
          <w:highlight w:val="cyan"/>
        </w:rPr>
        <w:t>need</w:t>
      </w:r>
      <w:r>
        <w:rPr>
          <w:rStyle w:val="StyleUnderline"/>
        </w:rPr>
        <w:t xml:space="preserve"> to build</w:t>
      </w:r>
      <w:r>
        <w:t xml:space="preserve"> such strategy upon a more solid </w:t>
      </w:r>
      <w:r>
        <w:rPr>
          <w:rStyle w:val="StyleUnderline"/>
          <w:highlight w:val="cyan"/>
        </w:rPr>
        <w:t>analysis of</w:t>
      </w:r>
      <w:r>
        <w:rPr>
          <w:rStyle w:val="StyleUnderline"/>
        </w:rPr>
        <w:t xml:space="preserve"> the </w:t>
      </w:r>
      <w:r>
        <w:rPr>
          <w:rStyle w:val="Emphasis"/>
        </w:rPr>
        <w:t xml:space="preserve">social </w:t>
      </w:r>
      <w:r>
        <w:rPr>
          <w:rStyle w:val="Emphasis"/>
          <w:highlight w:val="cyan"/>
        </w:rPr>
        <w:t>forces</w:t>
      </w:r>
      <w:r>
        <w:rPr>
          <w:rStyle w:val="StyleUnderline"/>
        </w:rPr>
        <w:t xml:space="preserve"> involved</w:t>
      </w:r>
      <w:r>
        <w:t xml:space="preserve">, their mutual relations </w:t>
      </w:r>
      <w:r>
        <w:rPr>
          <w:rStyle w:val="StyleUnderline"/>
          <w:highlight w:val="cyan"/>
        </w:rPr>
        <w:t>and</w:t>
      </w:r>
      <w:r>
        <w:t xml:space="preserve"> their </w:t>
      </w:r>
      <w:r>
        <w:rPr>
          <w:rStyle w:val="StyleUnderline"/>
        </w:rPr>
        <w:t xml:space="preserve">possible </w:t>
      </w:r>
      <w:r>
        <w:rPr>
          <w:rStyle w:val="Emphasis"/>
        </w:rPr>
        <w:t xml:space="preserve">common </w:t>
      </w:r>
      <w:r>
        <w:rPr>
          <w:rStyle w:val="Emphasis"/>
          <w:highlight w:val="cyan"/>
        </w:rPr>
        <w:t>interests</w:t>
      </w:r>
      <w:r>
        <w:t xml:space="preserve">” (2019a, p. 208). </w:t>
      </w:r>
      <w:r>
        <w:rPr>
          <w:rStyle w:val="StyleUnderline"/>
        </w:rPr>
        <w:t xml:space="preserve">The </w:t>
      </w:r>
      <w:proofErr w:type="spellStart"/>
      <w:r>
        <w:rPr>
          <w:rStyle w:val="StyleUnderline"/>
          <w:highlight w:val="cyan"/>
        </w:rPr>
        <w:t>labour</w:t>
      </w:r>
      <w:proofErr w:type="spellEnd"/>
      <w:r>
        <w:rPr>
          <w:rStyle w:val="StyleUnderline"/>
        </w:rPr>
        <w:t xml:space="preserve"> movement </w:t>
      </w:r>
      <w:r>
        <w:rPr>
          <w:rStyle w:val="Emphasis"/>
          <w:highlight w:val="cyan"/>
        </w:rPr>
        <w:t>represents</w:t>
      </w:r>
      <w:r>
        <w:rPr>
          <w:rStyle w:val="StyleUnderline"/>
          <w:highlight w:val="cyan"/>
        </w:rPr>
        <w:t xml:space="preserve"> a</w:t>
      </w:r>
      <w:r>
        <w:t xml:space="preserve"> potential </w:t>
      </w:r>
      <w:r>
        <w:rPr>
          <w:rStyle w:val="Emphasis"/>
        </w:rPr>
        <w:t xml:space="preserve">key </w:t>
      </w:r>
      <w:r>
        <w:rPr>
          <w:rStyle w:val="Emphasis"/>
          <w:highlight w:val="cyan"/>
        </w:rPr>
        <w:t>force</w:t>
      </w:r>
      <w:r>
        <w:rPr>
          <w:rStyle w:val="StyleUnderline"/>
        </w:rPr>
        <w:t xml:space="preserve"> in the struggle </w:t>
      </w:r>
      <w:r>
        <w:rPr>
          <w:rStyle w:val="StyleUnderline"/>
          <w:highlight w:val="cyan"/>
        </w:rPr>
        <w:t xml:space="preserve">for an </w:t>
      </w:r>
      <w:r>
        <w:rPr>
          <w:rStyle w:val="Emphasis"/>
          <w:highlight w:val="cyan"/>
        </w:rPr>
        <w:t>eco</w:t>
      </w:r>
      <w:r>
        <w:rPr>
          <w:rStyle w:val="Emphasis"/>
        </w:rPr>
        <w:t xml:space="preserve">logical </w:t>
      </w:r>
      <w:r>
        <w:rPr>
          <w:rStyle w:val="Emphasis"/>
          <w:highlight w:val="cyan"/>
        </w:rPr>
        <w:t>society</w:t>
      </w:r>
      <w:r>
        <w:t xml:space="preserve">; firstly, because </w:t>
      </w:r>
      <w:r>
        <w:rPr>
          <w:rStyle w:val="StyleUnderline"/>
        </w:rPr>
        <w:t xml:space="preserve">the </w:t>
      </w:r>
      <w:r>
        <w:rPr>
          <w:rStyle w:val="Emphasis"/>
        </w:rPr>
        <w:t xml:space="preserve">activity of </w:t>
      </w:r>
      <w:proofErr w:type="spellStart"/>
      <w:r>
        <w:rPr>
          <w:rStyle w:val="Emphasis"/>
          <w:highlight w:val="cyan"/>
        </w:rPr>
        <w:t>labour</w:t>
      </w:r>
      <w:proofErr w:type="spellEnd"/>
      <w:r>
        <w:rPr>
          <w:rStyle w:val="StyleUnderline"/>
          <w:highlight w:val="cyan"/>
        </w:rPr>
        <w:t xml:space="preserve"> mediates society's </w:t>
      </w:r>
      <w:r>
        <w:rPr>
          <w:rStyle w:val="Emphasis"/>
          <w:highlight w:val="cyan"/>
        </w:rPr>
        <w:t>metabolism</w:t>
      </w:r>
      <w:r>
        <w:rPr>
          <w:rStyle w:val="Emphasis"/>
        </w:rPr>
        <w:t xml:space="preserve"> with nature</w:t>
      </w:r>
      <w:r>
        <w:t xml:space="preserve">, and secondly because </w:t>
      </w:r>
      <w:proofErr w:type="spellStart"/>
      <w:r>
        <w:rPr>
          <w:rStyle w:val="StyleUnderline"/>
        </w:rPr>
        <w:t>organised</w:t>
      </w:r>
      <w:proofErr w:type="spellEnd"/>
      <w:r>
        <w:rPr>
          <w:rStyle w:val="StyleUnderline"/>
        </w:rPr>
        <w:t xml:space="preserve"> </w:t>
      </w:r>
      <w:proofErr w:type="spellStart"/>
      <w:r>
        <w:rPr>
          <w:rStyle w:val="StyleUnderline"/>
          <w:highlight w:val="cyan"/>
        </w:rPr>
        <w:t>labour</w:t>
      </w:r>
      <w:proofErr w:type="spellEnd"/>
      <w:r>
        <w:rPr>
          <w:rStyle w:val="StyleUnderline"/>
          <w:highlight w:val="cyan"/>
        </w:rPr>
        <w:t xml:space="preserve"> can exert </w:t>
      </w:r>
      <w:r>
        <w:rPr>
          <w:rStyle w:val="Emphasis"/>
        </w:rPr>
        <w:t xml:space="preserve">political </w:t>
      </w:r>
      <w:r>
        <w:rPr>
          <w:rStyle w:val="Emphasis"/>
          <w:highlight w:val="cyan"/>
        </w:rPr>
        <w:t>leverage</w:t>
      </w:r>
      <w:r>
        <w:rPr>
          <w:rStyle w:val="StyleUnderline"/>
        </w:rPr>
        <w:t xml:space="preserve"> in capitalist societies</w:t>
      </w:r>
      <w:r>
        <w:t xml:space="preserve"> owing to </w:t>
      </w:r>
      <w:proofErr w:type="spellStart"/>
      <w:r>
        <w:t>labour's</w:t>
      </w:r>
      <w:proofErr w:type="spellEnd"/>
      <w:r>
        <w:t xml:space="preserve"> centrality in the production process. According to Barca, the cultivation of a degrowth-</w:t>
      </w:r>
      <w:proofErr w:type="spellStart"/>
      <w:r>
        <w:t>labour</w:t>
      </w:r>
      <w:proofErr w:type="spellEnd"/>
      <w:r>
        <w:t xml:space="preserve"> alliance would depend on degrowth activists reorienting away from work refusal and abolition, while focusing more on building on existing instances of “</w:t>
      </w:r>
      <w:proofErr w:type="spellStart"/>
      <w:r>
        <w:t>labour</w:t>
      </w:r>
      <w:proofErr w:type="spellEnd"/>
      <w:r>
        <w:t xml:space="preserve"> environmentalism” within the wage relation (2019c).</w:t>
      </w:r>
    </w:p>
    <w:p w14:paraId="67CA4E8D" w14:textId="77777777" w:rsidR="00676A16" w:rsidRDefault="00676A16" w:rsidP="00676A16">
      <w:r>
        <w:t xml:space="preserve">A second debate concerns the degree to which </w:t>
      </w:r>
      <w:proofErr w:type="spellStart"/>
      <w:r>
        <w:t>labour's</w:t>
      </w:r>
      <w:proofErr w:type="spellEnd"/>
      <w:r>
        <w:t xml:space="preserve"> interests are intrinsically linked to growth. Russell locates the origins of </w:t>
      </w:r>
      <w:proofErr w:type="spellStart"/>
      <w:r>
        <w:t>labour's</w:t>
      </w:r>
      <w:proofErr w:type="spellEnd"/>
      <w:r>
        <w:t xml:space="preserve"> attachment to growth in </w:t>
      </w:r>
      <w:r>
        <w:rPr>
          <w:rStyle w:val="StyleUnderline"/>
        </w:rPr>
        <w:t xml:space="preserve">the </w:t>
      </w:r>
      <w:r>
        <w:rPr>
          <w:rStyle w:val="Emphasis"/>
        </w:rPr>
        <w:t>postwar</w:t>
      </w:r>
      <w:r>
        <w:t xml:space="preserve"> Fordist/Keynesian </w:t>
      </w:r>
      <w:r>
        <w:rPr>
          <w:rStyle w:val="StyleUnderline"/>
        </w:rPr>
        <w:t>social compromise</w:t>
      </w:r>
      <w:r>
        <w:t>, which “</w:t>
      </w:r>
      <w:r>
        <w:rPr>
          <w:rStyle w:val="Emphasis"/>
        </w:rPr>
        <w:t>encouraged</w:t>
      </w:r>
      <w:r>
        <w:rPr>
          <w:rStyle w:val="StyleUnderline"/>
        </w:rPr>
        <w:t xml:space="preserve"> workers</w:t>
      </w:r>
      <w:r>
        <w:t xml:space="preserve"> and capitalists </w:t>
      </w:r>
      <w:r>
        <w:rPr>
          <w:rStyle w:val="StyleUnderline"/>
        </w:rPr>
        <w:t xml:space="preserve">to view economic growth as </w:t>
      </w:r>
      <w:r>
        <w:rPr>
          <w:rStyle w:val="Emphasis"/>
        </w:rPr>
        <w:t>mutually beneficial</w:t>
      </w:r>
      <w:r>
        <w:t xml:space="preserve">” (Russell, 2018, p. 117). During this period, corporatist bargaining structures ensured that economic growth flowed through to workers in the form of sustained employment, wage increases, and a relatively generous welfare state, while also containing union militancy where it challenged capital's control over the production process. The subsequent era of </w:t>
      </w:r>
      <w:r>
        <w:rPr>
          <w:rStyle w:val="StyleUnderline"/>
          <w:highlight w:val="cyan"/>
        </w:rPr>
        <w:t>neoliberal reform</w:t>
      </w:r>
      <w:r>
        <w:t xml:space="preserve">, far from weakening the </w:t>
      </w:r>
      <w:proofErr w:type="spellStart"/>
      <w:r>
        <w:t>labour</w:t>
      </w:r>
      <w:proofErr w:type="spellEnd"/>
      <w:r>
        <w:t xml:space="preserve"> movement's attachment to growth, </w:t>
      </w:r>
      <w:r>
        <w:rPr>
          <w:rStyle w:val="Emphasis"/>
          <w:highlight w:val="cyan"/>
        </w:rPr>
        <w:t>forced</w:t>
      </w:r>
      <w:r>
        <w:t xml:space="preserve"> unions into a defensive posture as unemployment, </w:t>
      </w:r>
      <w:proofErr w:type="spellStart"/>
      <w:r>
        <w:t>labour</w:t>
      </w:r>
      <w:proofErr w:type="spellEnd"/>
      <w:r>
        <w:t xml:space="preserve"> precarity, and global capital mobility increased. But in essence, Russell depicts </w:t>
      </w:r>
      <w:proofErr w:type="spellStart"/>
      <w:r>
        <w:rPr>
          <w:rStyle w:val="StyleUnderline"/>
        </w:rPr>
        <w:t>labour's</w:t>
      </w:r>
      <w:proofErr w:type="spellEnd"/>
      <w:r>
        <w:rPr>
          <w:rStyle w:val="StyleUnderline"/>
        </w:rPr>
        <w:t xml:space="preserve"> </w:t>
      </w:r>
      <w:r>
        <w:rPr>
          <w:rStyle w:val="StyleUnderline"/>
          <w:highlight w:val="cyan"/>
        </w:rPr>
        <w:t>support</w:t>
      </w:r>
      <w:r>
        <w:rPr>
          <w:rStyle w:val="StyleUnderline"/>
        </w:rPr>
        <w:t xml:space="preserve"> for </w:t>
      </w:r>
      <w:r>
        <w:rPr>
          <w:rStyle w:val="Emphasis"/>
        </w:rPr>
        <w:t>growth</w:t>
      </w:r>
      <w:r>
        <w:rPr>
          <w:rStyle w:val="StyleUnderline"/>
          <w:highlight w:val="cyan"/>
        </w:rPr>
        <w:t xml:space="preserve"> as</w:t>
      </w:r>
      <w:r>
        <w:t xml:space="preserve"> merely </w:t>
      </w:r>
      <w:r>
        <w:rPr>
          <w:rStyle w:val="StyleUnderline"/>
          <w:highlight w:val="cyan"/>
        </w:rPr>
        <w:t xml:space="preserve">a </w:t>
      </w:r>
      <w:r>
        <w:rPr>
          <w:rStyle w:val="Emphasis"/>
        </w:rPr>
        <w:t xml:space="preserve">strategic </w:t>
      </w:r>
      <w:r>
        <w:rPr>
          <w:rStyle w:val="Emphasis"/>
          <w:highlight w:val="cyan"/>
        </w:rPr>
        <w:t>contingency</w:t>
      </w:r>
      <w:r>
        <w:t xml:space="preserve"> stemming from </w:t>
      </w:r>
      <w:proofErr w:type="spellStart"/>
      <w:r>
        <w:t>labour's</w:t>
      </w:r>
      <w:proofErr w:type="spellEnd"/>
      <w:r>
        <w:t xml:space="preserve"> alliance with capital. Russell calls for </w:t>
      </w:r>
      <w:r>
        <w:rPr>
          <w:rStyle w:val="StyleUnderline"/>
          <w:highlight w:val="cyan"/>
        </w:rPr>
        <w:t>workers</w:t>
      </w:r>
      <w:r>
        <w:t xml:space="preserve"> and environmentalists to “</w:t>
      </w:r>
      <w:r>
        <w:rPr>
          <w:rStyle w:val="Emphasis"/>
          <w:highlight w:val="cyan"/>
        </w:rPr>
        <w:t>re-evaluate</w:t>
      </w:r>
      <w:r>
        <w:t xml:space="preserve"> the animosities that have been provoked between them, and the perils of </w:t>
      </w:r>
      <w:r>
        <w:rPr>
          <w:rStyle w:val="StyleUnderline"/>
          <w:highlight w:val="cyan"/>
        </w:rPr>
        <w:t xml:space="preserve">their </w:t>
      </w:r>
      <w:r>
        <w:rPr>
          <w:rStyle w:val="Emphasis"/>
          <w:highlight w:val="cyan"/>
        </w:rPr>
        <w:t>alliances</w:t>
      </w:r>
      <w:r>
        <w:rPr>
          <w:rStyle w:val="Emphasis"/>
        </w:rPr>
        <w:t xml:space="preserve"> with capital</w:t>
      </w:r>
      <w:r>
        <w:t xml:space="preserve">”, thereby </w:t>
      </w:r>
      <w:r>
        <w:rPr>
          <w:rStyle w:val="StyleUnderline"/>
        </w:rPr>
        <w:t xml:space="preserve">opening the door </w:t>
      </w:r>
      <w:r>
        <w:rPr>
          <w:rStyle w:val="StyleUnderline"/>
          <w:highlight w:val="cyan"/>
        </w:rPr>
        <w:t>to question</w:t>
      </w:r>
      <w:r>
        <w:t xml:space="preserve"> “the viability of our current conceptions of economic growth” and </w:t>
      </w:r>
      <w:r>
        <w:rPr>
          <w:rStyle w:val="StyleUnderline"/>
        </w:rPr>
        <w:t>the</w:t>
      </w:r>
      <w:r>
        <w:t xml:space="preserve"> long-term </w:t>
      </w:r>
      <w:r>
        <w:rPr>
          <w:rStyle w:val="Emphasis"/>
        </w:rPr>
        <w:t>sustainability</w:t>
      </w:r>
      <w:r>
        <w:rPr>
          <w:rStyle w:val="StyleUnderline"/>
        </w:rPr>
        <w:t xml:space="preserve"> of </w:t>
      </w:r>
      <w:r>
        <w:rPr>
          <w:rStyle w:val="StyleUnderline"/>
          <w:highlight w:val="cyan"/>
        </w:rPr>
        <w:t>capitalist</w:t>
      </w:r>
      <w:r>
        <w:rPr>
          <w:rStyle w:val="StyleUnderline"/>
        </w:rPr>
        <w:t xml:space="preserve"> social </w:t>
      </w:r>
      <w:r>
        <w:rPr>
          <w:rStyle w:val="StyleUnderline"/>
          <w:highlight w:val="cyan"/>
        </w:rPr>
        <w:t>relations</w:t>
      </w:r>
      <w:r>
        <w:t xml:space="preserve"> (ibid., pp. 125–126).</w:t>
      </w:r>
    </w:p>
    <w:p w14:paraId="57346A29" w14:textId="77777777" w:rsidR="00676A16" w:rsidRDefault="00676A16" w:rsidP="00676A16"/>
    <w:p w14:paraId="759F5345" w14:textId="77777777" w:rsidR="00676A16" w:rsidRDefault="00676A16" w:rsidP="00676A16">
      <w:pPr>
        <w:pStyle w:val="Heading4"/>
      </w:pPr>
      <w:r>
        <w:t xml:space="preserve">4. Labor rights </w:t>
      </w:r>
      <w:r>
        <w:rPr>
          <w:u w:val="single"/>
        </w:rPr>
        <w:t>solve</w:t>
      </w:r>
      <w:r>
        <w:t xml:space="preserve"> sustainability and are the </w:t>
      </w:r>
      <w:r>
        <w:rPr>
          <w:u w:val="single"/>
        </w:rPr>
        <w:t>only</w:t>
      </w:r>
      <w:r>
        <w:t xml:space="preserve"> route to a successful transition.</w:t>
      </w:r>
    </w:p>
    <w:p w14:paraId="7C4A707B" w14:textId="77777777" w:rsidR="00676A16" w:rsidRDefault="00676A16" w:rsidP="00676A16">
      <w:r>
        <w:t xml:space="preserve">Ben </w:t>
      </w:r>
      <w:r>
        <w:rPr>
          <w:rStyle w:val="Style13ptBold"/>
        </w:rPr>
        <w:t>Crawford &amp;</w:t>
      </w:r>
      <w:r>
        <w:t xml:space="preserve"> David </w:t>
      </w:r>
      <w:r>
        <w:rPr>
          <w:rStyle w:val="Style13ptBold"/>
        </w:rPr>
        <w:t>Whyte 25</w:t>
      </w:r>
      <w:r>
        <w:t xml:space="preserve">. Ph.D. in socio-legal studies from the University of Liverpool. Professor of climate justice at the Queen Mary University of London School of Law. "Workers on the front line of climate change: Re-politicizing trade union climate action." </w:t>
      </w:r>
      <w:r>
        <w:rPr>
          <w:i/>
          <w:iCs/>
        </w:rPr>
        <w:t xml:space="preserve">International </w:t>
      </w:r>
      <w:proofErr w:type="spellStart"/>
      <w:r>
        <w:rPr>
          <w:i/>
          <w:iCs/>
        </w:rPr>
        <w:t>Labour</w:t>
      </w:r>
      <w:proofErr w:type="spellEnd"/>
      <w:r>
        <w:rPr>
          <w:i/>
          <w:iCs/>
        </w:rPr>
        <w:t xml:space="preserve"> Review</w:t>
      </w:r>
      <w:r>
        <w:t xml:space="preserve">, 164.1, 4-9. </w:t>
      </w:r>
    </w:p>
    <w:p w14:paraId="4ECA069C" w14:textId="77777777" w:rsidR="00676A16" w:rsidRDefault="00676A16" w:rsidP="00676A16">
      <w:r>
        <w:t xml:space="preserve">Counterposed to the common interest/business union perspective is the view that </w:t>
      </w:r>
      <w:r>
        <w:rPr>
          <w:rStyle w:val="StyleUnderline"/>
          <w:highlight w:val="cyan"/>
        </w:rPr>
        <w:t xml:space="preserve">workers’ </w:t>
      </w:r>
      <w:r>
        <w:rPr>
          <w:rStyle w:val="Emphasis"/>
          <w:highlight w:val="cyan"/>
        </w:rPr>
        <w:t>control</w:t>
      </w:r>
      <w:r>
        <w:rPr>
          <w:rStyle w:val="StyleUnderline"/>
        </w:rPr>
        <w:t xml:space="preserve"> of</w:t>
      </w:r>
      <w:r>
        <w:t xml:space="preserve"> their </w:t>
      </w:r>
      <w:r>
        <w:rPr>
          <w:rStyle w:val="StyleUnderline"/>
        </w:rPr>
        <w:t>workplaces</w:t>
      </w:r>
      <w:r>
        <w:t xml:space="preserve"> and sectors </w:t>
      </w:r>
      <w:r>
        <w:rPr>
          <w:rStyle w:val="StyleUnderline"/>
          <w:highlight w:val="cyan"/>
        </w:rPr>
        <w:t xml:space="preserve">is </w:t>
      </w:r>
      <w:r>
        <w:rPr>
          <w:rStyle w:val="Emphasis"/>
          <w:highlight w:val="cyan"/>
        </w:rPr>
        <w:t>necessary</w:t>
      </w:r>
      <w:r>
        <w:t xml:space="preserve"> </w:t>
      </w:r>
      <w:proofErr w:type="gramStart"/>
      <w:r>
        <w:t xml:space="preserve">in order </w:t>
      </w:r>
      <w:r>
        <w:rPr>
          <w:rStyle w:val="StyleUnderline"/>
          <w:highlight w:val="cyan"/>
        </w:rPr>
        <w:t>for</w:t>
      </w:r>
      <w:proofErr w:type="gramEnd"/>
      <w:r>
        <w:rPr>
          <w:rStyle w:val="StyleUnderline"/>
        </w:rPr>
        <w:t xml:space="preserve"> a </w:t>
      </w:r>
      <w:r>
        <w:rPr>
          <w:rStyle w:val="StyleUnderline"/>
          <w:highlight w:val="cyan"/>
        </w:rPr>
        <w:t>transition</w:t>
      </w:r>
      <w:r>
        <w:t xml:space="preserve"> to have the necessary effect. Perhaps the most widely cited proponent of this perspective is Huber (2022), who privileges one solution above others: he argues that the most significant single contribution to climate sustainability would be for workers in the US electricity industry to take control and bring this industry into public ownership. He also cites </w:t>
      </w:r>
      <w:proofErr w:type="gramStart"/>
      <w:r>
        <w:t>a number of</w:t>
      </w:r>
      <w:proofErr w:type="gramEnd"/>
      <w:r>
        <w:t xml:space="preserve"> examples of “bargaining for the common good” in which </w:t>
      </w:r>
      <w:r>
        <w:rPr>
          <w:rStyle w:val="StyleUnderline"/>
          <w:highlight w:val="cyan"/>
        </w:rPr>
        <w:t xml:space="preserve">unions demand </w:t>
      </w:r>
      <w:r>
        <w:rPr>
          <w:rStyle w:val="Emphasis"/>
          <w:highlight w:val="cyan"/>
        </w:rPr>
        <w:t>green</w:t>
      </w:r>
      <w:r>
        <w:t xml:space="preserve"> new deal </w:t>
      </w:r>
      <w:r>
        <w:rPr>
          <w:rStyle w:val="Emphasis"/>
          <w:highlight w:val="cyan"/>
        </w:rPr>
        <w:t>policies</w:t>
      </w:r>
      <w:r>
        <w:t xml:space="preserve"> at sectoral and national levels (ibid., 278). The problem with this account is that it fails to fully recognize the extent to which those struggles are already embedded in workers’ routine workplace experiences. Of course, political struggles are necessary </w:t>
      </w:r>
      <w:proofErr w:type="gramStart"/>
      <w:r>
        <w:t>in order to</w:t>
      </w:r>
      <w:proofErr w:type="gramEnd"/>
      <w:r>
        <w:t xml:space="preserve"> achieve long-term sustainable ways of working, and collective action beyond the workplace will be needed to secure a transition away from a carbon economy at the pace and intensity needed for the survival of humanity. Yet our argument is that </w:t>
      </w:r>
      <w:r>
        <w:rPr>
          <w:rStyle w:val="Emphasis"/>
        </w:rPr>
        <w:t>workers’ struggles</w:t>
      </w:r>
      <w:r>
        <w:rPr>
          <w:rStyle w:val="StyleUnderline"/>
        </w:rPr>
        <w:t xml:space="preserve"> inside the workplace</w:t>
      </w:r>
      <w:r>
        <w:t xml:space="preserve"> – in industrial relations and industrial confrontation – </w:t>
      </w:r>
      <w:r>
        <w:rPr>
          <w:rStyle w:val="StyleUnderline"/>
        </w:rPr>
        <w:t>are</w:t>
      </w:r>
      <w:r>
        <w:t xml:space="preserve"> also </w:t>
      </w:r>
      <w:r>
        <w:rPr>
          <w:rStyle w:val="StyleUnderline"/>
        </w:rPr>
        <w:t xml:space="preserve">going to be </w:t>
      </w:r>
      <w:r>
        <w:rPr>
          <w:rStyle w:val="Emphasis"/>
        </w:rPr>
        <w:t>decisive</w:t>
      </w:r>
      <w:r>
        <w:rPr>
          <w:rStyle w:val="StyleUnderline"/>
        </w:rPr>
        <w:t xml:space="preserve"> in</w:t>
      </w:r>
      <w:r>
        <w:t xml:space="preserve"> the battle for </w:t>
      </w:r>
      <w:r>
        <w:rPr>
          <w:rStyle w:val="Emphasis"/>
        </w:rPr>
        <w:t>sustainability</w:t>
      </w:r>
      <w:r>
        <w:t xml:space="preserve">. It will also be necessary to change the workplace conditions of </w:t>
      </w:r>
      <w:proofErr w:type="spellStart"/>
      <w:r>
        <w:t>labour</w:t>
      </w:r>
      <w:proofErr w:type="spellEnd"/>
      <w:r>
        <w:t>/nature exploitation.</w:t>
      </w:r>
    </w:p>
    <w:p w14:paraId="376C661D" w14:textId="77777777" w:rsidR="00676A16" w:rsidRDefault="00676A16" w:rsidP="00676A16">
      <w:r>
        <w:rPr>
          <w:rStyle w:val="StyleUnderline"/>
        </w:rPr>
        <w:t>This is</w:t>
      </w:r>
      <w:r>
        <w:t xml:space="preserve"> an argument that is largely </w:t>
      </w:r>
      <w:r>
        <w:rPr>
          <w:rStyle w:val="Emphasis"/>
        </w:rPr>
        <w:t>absent</w:t>
      </w:r>
      <w:r>
        <w:rPr>
          <w:rStyle w:val="StyleUnderline"/>
        </w:rPr>
        <w:t xml:space="preserve"> from</w:t>
      </w:r>
      <w:r>
        <w:t xml:space="preserve"> the </w:t>
      </w:r>
      <w:r>
        <w:rPr>
          <w:rStyle w:val="Emphasis"/>
        </w:rPr>
        <w:t>eco-socialist literature</w:t>
      </w:r>
      <w:r>
        <w:rPr>
          <w:rStyle w:val="StyleUnderline"/>
        </w:rPr>
        <w:t>. This literature</w:t>
      </w:r>
      <w:r>
        <w:t xml:space="preserve"> is concerned with </w:t>
      </w:r>
      <w:proofErr w:type="spellStart"/>
      <w:r>
        <w:t>labour</w:t>
      </w:r>
      <w:proofErr w:type="spellEnd"/>
      <w:r>
        <w:t xml:space="preserve"> relations, but it </w:t>
      </w:r>
      <w:r>
        <w:rPr>
          <w:rStyle w:val="Emphasis"/>
        </w:rPr>
        <w:t>rarely</w:t>
      </w:r>
      <w:r>
        <w:rPr>
          <w:rStyle w:val="StyleUnderline"/>
        </w:rPr>
        <w:t xml:space="preserve"> addresses</w:t>
      </w:r>
      <w:r>
        <w:t xml:space="preserve"> the concrete features of </w:t>
      </w:r>
      <w:r>
        <w:rPr>
          <w:rStyle w:val="StyleUnderline"/>
        </w:rPr>
        <w:t>workplace struggle</w:t>
      </w:r>
      <w:r>
        <w:t xml:space="preserve">. Thus, for example, Saito (2017, 100–102) revisits the </w:t>
      </w:r>
      <w:proofErr w:type="spellStart"/>
      <w:r>
        <w:t>labour</w:t>
      </w:r>
      <w:proofErr w:type="spellEnd"/>
      <w:r>
        <w:t xml:space="preserve"> process through a reading of Marx that reveals it as a process of transhistorical metabolism; and Moore (2015, 221–240) argues that cheap </w:t>
      </w:r>
      <w:proofErr w:type="spellStart"/>
      <w:r>
        <w:t>labour</w:t>
      </w:r>
      <w:proofErr w:type="spellEnd"/>
      <w:r>
        <w:t xml:space="preserve"> power coupled to an expansion of the “zone of unpaid work” is crucial for the reproduction of an ever-decreasing ecological surplus. Yet neither of these authors seems to be particularly interested in exploring how everyday workplace struggles are already climate struggles. There are two points to make here. First, this </w:t>
      </w:r>
      <w:r>
        <w:rPr>
          <w:rStyle w:val="StyleUnderline"/>
        </w:rPr>
        <w:t>literature is</w:t>
      </w:r>
      <w:r>
        <w:t xml:space="preserve"> largely </w:t>
      </w:r>
      <w:r>
        <w:rPr>
          <w:rStyle w:val="StyleUnderline"/>
        </w:rPr>
        <w:t>interested in</w:t>
      </w:r>
      <w:r>
        <w:t xml:space="preserve"> the “</w:t>
      </w:r>
      <w:r>
        <w:rPr>
          <w:rStyle w:val="Emphasis"/>
        </w:rPr>
        <w:t>big</w:t>
      </w:r>
      <w:r>
        <w:t xml:space="preserve">” political and economic </w:t>
      </w:r>
      <w:r>
        <w:rPr>
          <w:rStyle w:val="StyleUnderline"/>
        </w:rPr>
        <w:t>solutions</w:t>
      </w:r>
      <w:r>
        <w:t xml:space="preserve">, urging workers’ organizations to demand structural changes at the sectoral or industrial level – as in Huber (2022). Second, </w:t>
      </w:r>
      <w:r>
        <w:rPr>
          <w:rStyle w:val="StyleUnderline"/>
        </w:rPr>
        <w:t>this</w:t>
      </w:r>
      <w:r>
        <w:t xml:space="preserve"> literature </w:t>
      </w:r>
      <w:r>
        <w:rPr>
          <w:rStyle w:val="Emphasis"/>
        </w:rPr>
        <w:t>does not</w:t>
      </w:r>
      <w:r>
        <w:t xml:space="preserve"> adequately </w:t>
      </w:r>
      <w:r>
        <w:rPr>
          <w:rStyle w:val="StyleUnderline"/>
        </w:rPr>
        <w:t>account for how workers</w:t>
      </w:r>
      <w:r>
        <w:t xml:space="preserve"> concretely </w:t>
      </w:r>
      <w:r>
        <w:rPr>
          <w:rStyle w:val="Emphasis"/>
        </w:rPr>
        <w:t>confront</w:t>
      </w:r>
      <w:r>
        <w:t xml:space="preserve"> the </w:t>
      </w:r>
      <w:r>
        <w:rPr>
          <w:rStyle w:val="StyleUnderline"/>
        </w:rPr>
        <w:t>accumulation</w:t>
      </w:r>
      <w:r>
        <w:t xml:space="preserve"> of surplus </w:t>
      </w:r>
      <w:r>
        <w:rPr>
          <w:rStyle w:val="StyleUnderline"/>
        </w:rPr>
        <w:t>at the “</w:t>
      </w:r>
      <w:r>
        <w:rPr>
          <w:rStyle w:val="Emphasis"/>
        </w:rPr>
        <w:t>front line</w:t>
      </w:r>
      <w:r>
        <w:rPr>
          <w:rStyle w:val="StyleUnderline"/>
        </w:rPr>
        <w:t>” of nature</w:t>
      </w:r>
      <w:r>
        <w:t xml:space="preserve"> on a routine basis and not only when struggles are explicitly focused on climate demands. As Barca (2012) notes in relation to the Italian </w:t>
      </w:r>
      <w:proofErr w:type="spellStart"/>
      <w:r>
        <w:t>labour</w:t>
      </w:r>
      <w:proofErr w:type="spellEnd"/>
      <w:r>
        <w:t xml:space="preserve"> movement:</w:t>
      </w:r>
    </w:p>
    <w:p w14:paraId="54963F66" w14:textId="77777777" w:rsidR="00676A16" w:rsidRDefault="00676A16" w:rsidP="00676A16">
      <w:pPr>
        <w:ind w:left="720"/>
      </w:pPr>
      <w:r>
        <w:t xml:space="preserve">The </w:t>
      </w:r>
      <w:r>
        <w:rPr>
          <w:rStyle w:val="StyleUnderline"/>
        </w:rPr>
        <w:t xml:space="preserve">awareness of </w:t>
      </w:r>
      <w:r>
        <w:rPr>
          <w:rStyle w:val="Emphasis"/>
        </w:rPr>
        <w:t xml:space="preserve">environmental </w:t>
      </w:r>
      <w:r>
        <w:rPr>
          <w:rStyle w:val="Emphasis"/>
          <w:highlight w:val="cyan"/>
        </w:rPr>
        <w:t>health</w:t>
      </w:r>
      <w:r>
        <w:rPr>
          <w:rStyle w:val="StyleUnderline"/>
        </w:rPr>
        <w:t xml:space="preserve"> connections </w:t>
      </w:r>
      <w:r>
        <w:rPr>
          <w:rStyle w:val="StyleUnderline"/>
          <w:highlight w:val="cyan"/>
        </w:rPr>
        <w:t xml:space="preserve">as a </w:t>
      </w:r>
      <w:r>
        <w:rPr>
          <w:rStyle w:val="Emphasis"/>
          <w:highlight w:val="cyan"/>
        </w:rPr>
        <w:t>shared</w:t>
      </w:r>
      <w:r>
        <w:rPr>
          <w:rStyle w:val="StyleUnderline"/>
        </w:rPr>
        <w:t xml:space="preserve"> bodily </w:t>
      </w:r>
      <w:r>
        <w:rPr>
          <w:rStyle w:val="StyleUnderline"/>
          <w:highlight w:val="cyan"/>
        </w:rPr>
        <w:t>experience</w:t>
      </w:r>
      <w:r>
        <w:t xml:space="preserve"> among factory workers and local people – the many women who experience breast cancer and those who are faced with fetal malformations, the parents of children with asthma, the fishermen and farmers who become aware of unusual death and illness in the non-human living world – </w:t>
      </w:r>
      <w:r>
        <w:rPr>
          <w:rStyle w:val="StyleUnderline"/>
          <w:highlight w:val="cyan"/>
        </w:rPr>
        <w:t>is</w:t>
      </w:r>
      <w:r>
        <w:rPr>
          <w:rStyle w:val="StyleUnderline"/>
        </w:rPr>
        <w:t xml:space="preserve"> a </w:t>
      </w:r>
      <w:r>
        <w:rPr>
          <w:rStyle w:val="Emphasis"/>
          <w:highlight w:val="cyan"/>
        </w:rPr>
        <w:t>common</w:t>
      </w:r>
      <w:r>
        <w:rPr>
          <w:rStyle w:val="Emphasis"/>
        </w:rPr>
        <w:t xml:space="preserve"> feature</w:t>
      </w:r>
      <w:r>
        <w:rPr>
          <w:rStyle w:val="StyleUnderline"/>
        </w:rPr>
        <w:t xml:space="preserve"> of</w:t>
      </w:r>
      <w:r>
        <w:t xml:space="preserve"> Italian </w:t>
      </w:r>
      <w:r>
        <w:rPr>
          <w:rStyle w:val="StyleUnderline"/>
        </w:rPr>
        <w:t>working-class communities</w:t>
      </w:r>
      <w:r>
        <w:t>, and a leading thread throughout the period 1970s–2000s. (Barca 2012, 72)</w:t>
      </w:r>
    </w:p>
    <w:p w14:paraId="230B163B" w14:textId="77777777" w:rsidR="00676A16" w:rsidRDefault="00676A16" w:rsidP="00676A16">
      <w:r>
        <w:t xml:space="preserve">Foster’s (2020, 172–215) reprise of Engels’ notion of “social murder” – as environmental murder – is perhaps one exception in the eco-socialist canon. Yet, beyond the recital of Engels’ work, we do not learn much about how significant those everyday workplace struggles were to the development of capitalism, and how significant they remain. Foster’s text is about the history of ideas – specifically the history of socialism’s dialogue with ecology – but it does translate into action in the ways we might expect. After all, as we note elsewhere, one of the things that the </w:t>
      </w:r>
      <w:proofErr w:type="spellStart"/>
      <w:r>
        <w:t>labour</w:t>
      </w:r>
      <w:proofErr w:type="spellEnd"/>
      <w:r>
        <w:t xml:space="preserve"> movement forgets too easily about its own history is the continued intensity of environmental struggles, whether this is organizing in Lancashire’s chemical industry or the long struggle of the Hazards Campaign3 in the nineteenth- and late-twentieth-century United Kingdom, respectively (Crawford and Whyte 2023).</w:t>
      </w:r>
    </w:p>
    <w:p w14:paraId="7B6097AB" w14:textId="77777777" w:rsidR="00676A16" w:rsidRDefault="00676A16" w:rsidP="00676A16">
      <w:r>
        <w:t xml:space="preserve">Workers’ </w:t>
      </w:r>
      <w:r>
        <w:rPr>
          <w:rStyle w:val="StyleUnderline"/>
        </w:rPr>
        <w:t xml:space="preserve">struggles against </w:t>
      </w:r>
      <w:r>
        <w:rPr>
          <w:rStyle w:val="Emphasis"/>
        </w:rPr>
        <w:t>chemical</w:t>
      </w:r>
      <w:r>
        <w:t xml:space="preserve"> expo</w:t>
      </w:r>
      <w:r>
        <w:rPr>
          <w:rStyle w:val="Emphasis"/>
        </w:rPr>
        <w:t>s</w:t>
      </w:r>
      <w:r>
        <w:t xml:space="preserve">ure may not be focused on climate change per se, but they do </w:t>
      </w:r>
      <w:r>
        <w:rPr>
          <w:rStyle w:val="StyleUnderline"/>
        </w:rPr>
        <w:t xml:space="preserve">reveal an </w:t>
      </w:r>
      <w:r>
        <w:rPr>
          <w:rStyle w:val="Emphasis"/>
        </w:rPr>
        <w:t>ever-present</w:t>
      </w:r>
      <w:r>
        <w:rPr>
          <w:rStyle w:val="StyleUnderline"/>
        </w:rPr>
        <w:t xml:space="preserve"> underlying solidarity between </w:t>
      </w:r>
      <w:proofErr w:type="spellStart"/>
      <w:r>
        <w:rPr>
          <w:rStyle w:val="Emphasis"/>
        </w:rPr>
        <w:t>labour</w:t>
      </w:r>
      <w:proofErr w:type="spellEnd"/>
      <w:r>
        <w:rPr>
          <w:rStyle w:val="StyleUnderline"/>
        </w:rPr>
        <w:t xml:space="preserve"> and</w:t>
      </w:r>
      <w:r>
        <w:t xml:space="preserve"> the rest of </w:t>
      </w:r>
      <w:r>
        <w:rPr>
          <w:rStyle w:val="Emphasis"/>
        </w:rPr>
        <w:t>nature</w:t>
      </w:r>
      <w:r>
        <w:t xml:space="preserve">. This solidarity has also been an enduring feature of anti-colonial and anti-imperialist workers’ struggles. To pick just a few examples of those struggles from the Indian subcontinent, we might point to the campaign for justice in the aftermath of the massive loss of life and injury resulting from the 1984 gas leak in Union Carbide’s Bhopal pesticide plant; the intermittent struggles of Indian and Bangladeshi farmers against </w:t>
      </w:r>
      <w:proofErr w:type="spellStart"/>
      <w:r>
        <w:t>agri</w:t>
      </w:r>
      <w:proofErr w:type="spellEnd"/>
      <w:r>
        <w:t xml:space="preserve">-corporations like Monsanto over the use of seeds; and particularly the work of the Asian Network for the Rights of Occupational and Environmental Victims, which organizes across workplace and community environmental campaigns to build trade union organization capacity. Similarly, </w:t>
      </w:r>
      <w:r>
        <w:rPr>
          <w:rStyle w:val="Emphasis"/>
        </w:rPr>
        <w:t xml:space="preserve">union-organized </w:t>
      </w:r>
      <w:r>
        <w:rPr>
          <w:rStyle w:val="Emphasis"/>
          <w:highlight w:val="cyan"/>
        </w:rPr>
        <w:t>struggles</w:t>
      </w:r>
      <w:r>
        <w:rPr>
          <w:rStyle w:val="StyleUnderline"/>
          <w:highlight w:val="cyan"/>
        </w:rPr>
        <w:t xml:space="preserve"> against</w:t>
      </w:r>
      <w:r>
        <w:t xml:space="preserve"> workers’ </w:t>
      </w:r>
      <w:r>
        <w:rPr>
          <w:rStyle w:val="StyleUnderline"/>
        </w:rPr>
        <w:t xml:space="preserve">exposure to </w:t>
      </w:r>
      <w:r>
        <w:rPr>
          <w:rStyle w:val="Emphasis"/>
          <w:highlight w:val="cyan"/>
        </w:rPr>
        <w:t>asbestos</w:t>
      </w:r>
      <w:r>
        <w:t xml:space="preserve"> in Bangladesh </w:t>
      </w:r>
      <w:r>
        <w:rPr>
          <w:rStyle w:val="StyleUnderline"/>
        </w:rPr>
        <w:t xml:space="preserve">have </w:t>
      </w:r>
      <w:r>
        <w:rPr>
          <w:rStyle w:val="Emphasis"/>
        </w:rPr>
        <w:t xml:space="preserve">explicitly </w:t>
      </w:r>
      <w:r>
        <w:rPr>
          <w:rStyle w:val="Emphasis"/>
          <w:highlight w:val="cyan"/>
        </w:rPr>
        <w:t>linked</w:t>
      </w:r>
      <w:r>
        <w:rPr>
          <w:rStyle w:val="StyleUnderline"/>
        </w:rPr>
        <w:t xml:space="preserve"> environmental </w:t>
      </w:r>
      <w:r>
        <w:rPr>
          <w:rStyle w:val="StyleUnderline"/>
          <w:highlight w:val="cyan"/>
        </w:rPr>
        <w:t>sustainability to</w:t>
      </w:r>
      <w:r>
        <w:rPr>
          <w:rStyle w:val="StyleUnderline"/>
        </w:rPr>
        <w:t xml:space="preserve"> a </w:t>
      </w:r>
      <w:r>
        <w:rPr>
          <w:rStyle w:val="Emphasis"/>
        </w:rPr>
        <w:t>violent</w:t>
      </w:r>
      <w:r>
        <w:rPr>
          <w:rStyle w:val="Emphasis"/>
          <w:highlight w:val="cyan"/>
        </w:rPr>
        <w:t xml:space="preserve"> assault</w:t>
      </w:r>
      <w:r>
        <w:rPr>
          <w:rStyle w:val="StyleUnderline"/>
          <w:highlight w:val="cyan"/>
        </w:rPr>
        <w:t xml:space="preserve"> on workers</w:t>
      </w:r>
      <w:r>
        <w:rPr>
          <w:rStyle w:val="StyleUnderline"/>
        </w:rPr>
        <w:t>’ bodies</w:t>
      </w:r>
      <w:r>
        <w:t xml:space="preserve"> (Uddin, Nobi and Islam 2024). Those are but a fraction of examples of struggles that have developed hugely diverse industrial responses – led by workers – to environmental sustainability. And yet this enduring and ever-present diversity of worker-led struggles is at best peripheral in the analysis of even some of the main accounts of class struggle.</w:t>
      </w:r>
    </w:p>
    <w:p w14:paraId="43A76AD7" w14:textId="77777777" w:rsidR="00676A16" w:rsidRDefault="00676A16" w:rsidP="00676A16">
      <w:r>
        <w:t xml:space="preserve">In sum, while the business union perspective stresses that climate and system solutions are not the legitimate concerns of trade unions, </w:t>
      </w:r>
      <w:r>
        <w:rPr>
          <w:rStyle w:val="StyleUnderline"/>
          <w:highlight w:val="cyan"/>
        </w:rPr>
        <w:t xml:space="preserve">there is a </w:t>
      </w:r>
      <w:r>
        <w:rPr>
          <w:rStyle w:val="Emphasis"/>
          <w:highlight w:val="cyan"/>
        </w:rPr>
        <w:t>tendency</w:t>
      </w:r>
      <w:r>
        <w:rPr>
          <w:rStyle w:val="StyleUnderline"/>
          <w:highlight w:val="cyan"/>
        </w:rPr>
        <w:t xml:space="preserve"> in</w:t>
      </w:r>
      <w:r>
        <w:t xml:space="preserve"> the </w:t>
      </w:r>
      <w:r>
        <w:rPr>
          <w:rStyle w:val="Emphasis"/>
        </w:rPr>
        <w:t xml:space="preserve">socialist </w:t>
      </w:r>
      <w:r>
        <w:rPr>
          <w:rStyle w:val="Emphasis"/>
          <w:highlight w:val="cyan"/>
        </w:rPr>
        <w:t>critique</w:t>
      </w:r>
      <w:r>
        <w:rPr>
          <w:rStyle w:val="StyleUnderline"/>
          <w:highlight w:val="cyan"/>
        </w:rPr>
        <w:t xml:space="preserve"> to overlook</w:t>
      </w:r>
      <w:r>
        <w:t xml:space="preserve"> the fact </w:t>
      </w:r>
      <w:r>
        <w:rPr>
          <w:rStyle w:val="StyleUnderline"/>
        </w:rPr>
        <w:t>that environmental confrontations in</w:t>
      </w:r>
      <w:r>
        <w:t xml:space="preserve"> the workplace and in the </w:t>
      </w:r>
      <w:proofErr w:type="spellStart"/>
      <w:proofErr w:type="gramStart"/>
      <w:r>
        <w:rPr>
          <w:rStyle w:val="StyleUnderline"/>
          <w:highlight w:val="cyan"/>
        </w:rPr>
        <w:t>labour</w:t>
      </w:r>
      <w:proofErr w:type="spellEnd"/>
      <w:proofErr w:type="gramEnd"/>
      <w:r>
        <w:t xml:space="preserve"> market </w:t>
      </w:r>
      <w:r>
        <w:rPr>
          <w:rStyle w:val="StyleUnderline"/>
        </w:rPr>
        <w:t xml:space="preserve">have been </w:t>
      </w:r>
      <w:r>
        <w:rPr>
          <w:rStyle w:val="Emphasis"/>
        </w:rPr>
        <w:t>ever-present</w:t>
      </w:r>
      <w:r>
        <w:t xml:space="preserve"> throughout the history of capitalism. Some of the core problems facing workers and their trade unions in the </w:t>
      </w:r>
      <w:proofErr w:type="spellStart"/>
      <w:r>
        <w:t>labour</w:t>
      </w:r>
      <w:proofErr w:type="spellEnd"/>
      <w:r>
        <w:t xml:space="preserve"> market and the </w:t>
      </w:r>
      <w:proofErr w:type="spellStart"/>
      <w:r>
        <w:t>labour</w:t>
      </w:r>
      <w:proofErr w:type="spellEnd"/>
      <w:r>
        <w:t xml:space="preserve"> process help us elucidate this underlying solidarity between </w:t>
      </w:r>
      <w:proofErr w:type="spellStart"/>
      <w:r>
        <w:t>labour</w:t>
      </w:r>
      <w:proofErr w:type="spellEnd"/>
      <w:r>
        <w:t xml:space="preserve"> and the rest of nature. </w:t>
      </w:r>
      <w:r>
        <w:rPr>
          <w:rStyle w:val="Emphasis"/>
        </w:rPr>
        <w:t>Addressing</w:t>
      </w:r>
      <w:r>
        <w:t xml:space="preserve"> the </w:t>
      </w:r>
      <w:r>
        <w:rPr>
          <w:rStyle w:val="StyleUnderline"/>
        </w:rPr>
        <w:t>links</w:t>
      </w:r>
      <w:r>
        <w:t xml:space="preserve"> between work intensification, precarity and sustainability </w:t>
      </w:r>
      <w:r>
        <w:rPr>
          <w:rStyle w:val="StyleUnderline"/>
        </w:rPr>
        <w:t xml:space="preserve">allows us to see the </w:t>
      </w:r>
      <w:r>
        <w:rPr>
          <w:rStyle w:val="Emphasis"/>
        </w:rPr>
        <w:t>climate context</w:t>
      </w:r>
      <w:r>
        <w:t xml:space="preserve"> of </w:t>
      </w:r>
      <w:proofErr w:type="spellStart"/>
      <w:r>
        <w:t>labour</w:t>
      </w:r>
      <w:proofErr w:type="spellEnd"/>
      <w:r>
        <w:t xml:space="preserve"> </w:t>
      </w:r>
      <w:r>
        <w:rPr>
          <w:rStyle w:val="StyleUnderline"/>
        </w:rPr>
        <w:t xml:space="preserve">in </w:t>
      </w:r>
      <w:r>
        <w:rPr>
          <w:rStyle w:val="Emphasis"/>
        </w:rPr>
        <w:t>concrete</w:t>
      </w:r>
      <w:r>
        <w:rPr>
          <w:rStyle w:val="StyleUnderline"/>
        </w:rPr>
        <w:t xml:space="preserve"> rather than </w:t>
      </w:r>
      <w:r>
        <w:rPr>
          <w:rStyle w:val="Emphasis"/>
        </w:rPr>
        <w:t>abstracted</w:t>
      </w:r>
      <w:r>
        <w:rPr>
          <w:rStyle w:val="StyleUnderline"/>
        </w:rPr>
        <w:t xml:space="preserve"> terms</w:t>
      </w:r>
      <w:r>
        <w:t xml:space="preserve">. It is to a fuller discussion of those features of the </w:t>
      </w:r>
      <w:proofErr w:type="spellStart"/>
      <w:r>
        <w:t>labour</w:t>
      </w:r>
      <w:proofErr w:type="spellEnd"/>
      <w:r>
        <w:t xml:space="preserve"> market and the </w:t>
      </w:r>
      <w:proofErr w:type="spellStart"/>
      <w:r>
        <w:t>labour</w:t>
      </w:r>
      <w:proofErr w:type="spellEnd"/>
      <w:r>
        <w:t xml:space="preserve"> process that we now turn.</w:t>
      </w:r>
    </w:p>
    <w:p w14:paraId="08BA8D5B" w14:textId="77777777" w:rsidR="00676A16" w:rsidRDefault="00676A16" w:rsidP="00676A16">
      <w:r>
        <w:t>3. The political economy of speed</w:t>
      </w:r>
    </w:p>
    <w:p w14:paraId="77CD87F7" w14:textId="77777777" w:rsidR="00676A16" w:rsidRDefault="00676A16" w:rsidP="00676A16">
      <w:r>
        <w:t xml:space="preserve">As </w:t>
      </w:r>
      <w:proofErr w:type="gramStart"/>
      <w:r>
        <w:t>a number of</w:t>
      </w:r>
      <w:proofErr w:type="gramEnd"/>
      <w:r>
        <w:t xml:space="preserve"> eco-socialist writers have argued, exhaustion of the soil/seas/forests/air by capital’s self-propelling logic is the same process as the exhaustion of workers (Foster, Clark and York 2010; Moore 2015; Barca 2020). In capitalism, </w:t>
      </w:r>
      <w:r>
        <w:rPr>
          <w:rStyle w:val="StyleUnderline"/>
          <w:highlight w:val="cyan"/>
        </w:rPr>
        <w:t xml:space="preserve">it is </w:t>
      </w:r>
      <w:r>
        <w:rPr>
          <w:rStyle w:val="Emphasis"/>
          <w:highlight w:val="cyan"/>
        </w:rPr>
        <w:t>impossible</w:t>
      </w:r>
      <w:r>
        <w:rPr>
          <w:rStyle w:val="StyleUnderline"/>
          <w:highlight w:val="cyan"/>
        </w:rPr>
        <w:t xml:space="preserve"> to separate</w:t>
      </w:r>
      <w:r>
        <w:t xml:space="preserve"> the </w:t>
      </w:r>
      <w:r>
        <w:rPr>
          <w:rStyle w:val="Emphasis"/>
        </w:rPr>
        <w:t xml:space="preserve">exploitation of </w:t>
      </w:r>
      <w:proofErr w:type="spellStart"/>
      <w:r>
        <w:rPr>
          <w:rStyle w:val="Emphasis"/>
          <w:highlight w:val="cyan"/>
        </w:rPr>
        <w:t>labour</w:t>
      </w:r>
      <w:proofErr w:type="spellEnd"/>
      <w:r>
        <w:rPr>
          <w:rStyle w:val="StyleUnderline"/>
          <w:highlight w:val="cyan"/>
        </w:rPr>
        <w:t xml:space="preserve"> from</w:t>
      </w:r>
      <w:r>
        <w:rPr>
          <w:rStyle w:val="StyleUnderline"/>
        </w:rPr>
        <w:t xml:space="preserve"> the </w:t>
      </w:r>
      <w:r>
        <w:rPr>
          <w:rStyle w:val="Emphasis"/>
        </w:rPr>
        <w:t xml:space="preserve">exploitation of </w:t>
      </w:r>
      <w:r>
        <w:rPr>
          <w:rStyle w:val="Emphasis"/>
          <w:highlight w:val="cyan"/>
        </w:rPr>
        <w:t>nature</w:t>
      </w:r>
      <w:r>
        <w:t xml:space="preserve">: the extraction of </w:t>
      </w:r>
      <w:r>
        <w:rPr>
          <w:rStyle w:val="StyleUnderline"/>
        </w:rPr>
        <w:t>surplus value</w:t>
      </w:r>
      <w:r>
        <w:t xml:space="preserve"> from work is a process that almost </w:t>
      </w:r>
      <w:r>
        <w:rPr>
          <w:rStyle w:val="Emphasis"/>
        </w:rPr>
        <w:t>always</w:t>
      </w:r>
      <w:r>
        <w:t xml:space="preserve"> simultaneously </w:t>
      </w:r>
      <w:r>
        <w:rPr>
          <w:rStyle w:val="StyleUnderline"/>
        </w:rPr>
        <w:t xml:space="preserve">exploits workers </w:t>
      </w:r>
      <w:r>
        <w:rPr>
          <w:rStyle w:val="Emphasis"/>
        </w:rPr>
        <w:t>and</w:t>
      </w:r>
      <w:r>
        <w:rPr>
          <w:rStyle w:val="StyleUnderline"/>
        </w:rPr>
        <w:t xml:space="preserve"> their environment</w:t>
      </w:r>
      <w:r>
        <w:t>.</w:t>
      </w:r>
    </w:p>
    <w:p w14:paraId="22E5F981" w14:textId="77777777" w:rsidR="00676A16" w:rsidRDefault="00676A16" w:rsidP="00676A16">
      <w:r>
        <w:t xml:space="preserve">In his classic study of oil exploration in the North Sea, Carson (1981) identified the “political economy of speed” that dominated the </w:t>
      </w:r>
      <w:proofErr w:type="spellStart"/>
      <w:r>
        <w:t>labour</w:t>
      </w:r>
      <w:proofErr w:type="spellEnd"/>
      <w:r>
        <w:t xml:space="preserve"> process and ensured workers paid “the other price of Britain’s oil”. He argued that the political context had shaped the degree to which the oil companies were able to take risks. The British Government, facing an acute balance of payments crisis and desperate to get the oil out from under the North Sea, had deliberately ensured lax regulatory conditions and provided commercial incentives and tax breaks to the oil companies. Although the chances of being killed on an oil rig or platform were many times those for an equivalent onshore worker (11 times the fatality rate in the construction industry and nearly 9 times the rate in mining), the British Government effectively exempted offshore platforms from </w:t>
      </w:r>
      <w:proofErr w:type="spellStart"/>
      <w:r>
        <w:t>labour</w:t>
      </w:r>
      <w:proofErr w:type="spellEnd"/>
      <w:r>
        <w:t xml:space="preserve"> standards and turned a blind eye to union busting. This political economy of speed created unbearable tensions that pushed production rates beyond safe limits.</w:t>
      </w:r>
    </w:p>
    <w:p w14:paraId="6BA19D8E" w14:textId="77777777" w:rsidR="00676A16" w:rsidRDefault="00676A16" w:rsidP="00676A16">
      <w:r>
        <w:t xml:space="preserve">This drive was accelerated by events in the geo-political system. The collapse of the Organization of the Petroleum Exporting Countries’ (OPEC) cartel quota in 1985 saw the average price of a barrel of oil plummet from more than US$30 in November 1985 to around US$10 in April 1986. The implosion of the oil market had a dramatic effect on the industry. </w:t>
      </w:r>
      <w:proofErr w:type="gramStart"/>
      <w:r>
        <w:t>In order to</w:t>
      </w:r>
      <w:proofErr w:type="gramEnd"/>
      <w:r>
        <w:t xml:space="preserve"> defend profit levels, oil companies slashed their operational budgets by between 30 and 40 per cent. Wage levels fell dramatically and 1986 saw up to 22,000 jobs lost in the industry (Whyte 2006). The oil companies’ response to the collapse in the oil price had far-reaching implications for workplace safety and the regular maintenance of plant equipment was a major casualty of operational cost-cutting. The collapse of the market price can affect the balance of power between shareholders, managers and workers. When the oil price is low, the demand to make more profit for less investment intensifies. Workers’ ability to respond and defend themselves is reduced as exposure to lay-offs and production cuts increases. The same political and organizational conditions described above were repeated, almost exactly, when British Petroleum’s Deepwater Horizon rig exploded in the Gulf of Mexico in 2010 (Woolfson 2013). Similar factors (lax regulation, market instability, aggressive management cost-cutting and a workforce whose warnings are too easily ignored) are present in countless industrial disasters (Tombs and Whyte 2007), including the major incidents at Bhopal (Pearce and Tombs 1998), the Rana Plaza factory in Bangladesh (</w:t>
      </w:r>
      <w:proofErr w:type="spellStart"/>
      <w:r>
        <w:t>Crinis</w:t>
      </w:r>
      <w:proofErr w:type="spellEnd"/>
      <w:r>
        <w:t xml:space="preserve"> and Vickers 2017) and the </w:t>
      </w:r>
      <w:proofErr w:type="spellStart"/>
      <w:r>
        <w:t>Brumadinho</w:t>
      </w:r>
      <w:proofErr w:type="spellEnd"/>
      <w:r>
        <w:t xml:space="preserve"> dam in Brazil (Rose, Mugi and Saleh 2023), to name but three. All these disasters can be explained as corollaries of an intensification of the political economy of speed.</w:t>
      </w:r>
    </w:p>
    <w:p w14:paraId="32264CAB" w14:textId="77777777" w:rsidR="00676A16" w:rsidRDefault="00676A16" w:rsidP="00676A16">
      <w:r>
        <w:t xml:space="preserve">The process of </w:t>
      </w:r>
      <w:r>
        <w:rPr>
          <w:rStyle w:val="StyleUnderline"/>
        </w:rPr>
        <w:t xml:space="preserve">capital </w:t>
      </w:r>
      <w:r>
        <w:rPr>
          <w:rStyle w:val="StyleUnderline"/>
          <w:highlight w:val="cyan"/>
        </w:rPr>
        <w:t>accumulation is</w:t>
      </w:r>
      <w:r>
        <w:rPr>
          <w:rStyle w:val="StyleUnderline"/>
        </w:rPr>
        <w:t xml:space="preserve"> always </w:t>
      </w:r>
      <w:r>
        <w:rPr>
          <w:rStyle w:val="StyleUnderline"/>
          <w:highlight w:val="cyan"/>
        </w:rPr>
        <w:t>framed by</w:t>
      </w:r>
      <w:r>
        <w:rPr>
          <w:rStyle w:val="StyleUnderline"/>
        </w:rPr>
        <w:t xml:space="preserve"> a </w:t>
      </w:r>
      <w:r>
        <w:rPr>
          <w:rStyle w:val="Emphasis"/>
        </w:rPr>
        <w:t xml:space="preserve">political economy of </w:t>
      </w:r>
      <w:r>
        <w:rPr>
          <w:rStyle w:val="Emphasis"/>
          <w:highlight w:val="cyan"/>
        </w:rPr>
        <w:t>speed</w:t>
      </w:r>
      <w:r>
        <w:t>. The result is twofold: (</w:t>
      </w:r>
      <w:proofErr w:type="spellStart"/>
      <w:r>
        <w:t>i</w:t>
      </w:r>
      <w:proofErr w:type="spellEnd"/>
      <w:r>
        <w:t xml:space="preserve">) it means that </w:t>
      </w:r>
      <w:r>
        <w:rPr>
          <w:rStyle w:val="StyleUnderline"/>
          <w:highlight w:val="cyan"/>
        </w:rPr>
        <w:t>workers</w:t>
      </w:r>
      <w:r>
        <w:t xml:space="preserve"> generally </w:t>
      </w:r>
      <w:r>
        <w:rPr>
          <w:rStyle w:val="StyleUnderline"/>
          <w:highlight w:val="cyan"/>
        </w:rPr>
        <w:t>have</w:t>
      </w:r>
      <w:r>
        <w:rPr>
          <w:rStyle w:val="StyleUnderline"/>
        </w:rPr>
        <w:t xml:space="preserve"> the </w:t>
      </w:r>
      <w:r>
        <w:rPr>
          <w:rStyle w:val="Emphasis"/>
          <w:highlight w:val="cyan"/>
        </w:rPr>
        <w:t>power</w:t>
      </w:r>
      <w:r>
        <w:rPr>
          <w:rStyle w:val="StyleUnderline"/>
          <w:highlight w:val="cyan"/>
        </w:rPr>
        <w:t xml:space="preserve"> to slow the impact</w:t>
      </w:r>
      <w:r>
        <w:t xml:space="preserve"> of their work </w:t>
      </w:r>
      <w:r>
        <w:rPr>
          <w:rStyle w:val="StyleUnderline"/>
          <w:highlight w:val="cyan"/>
        </w:rPr>
        <w:t xml:space="preserve">on the </w:t>
      </w:r>
      <w:r>
        <w:rPr>
          <w:rStyle w:val="Emphasis"/>
          <w:highlight w:val="cyan"/>
        </w:rPr>
        <w:t>environment</w:t>
      </w:r>
      <w:r>
        <w:rPr>
          <w:rStyle w:val="StyleUnderline"/>
        </w:rPr>
        <w:t xml:space="preserve"> as they protect </w:t>
      </w:r>
      <w:r>
        <w:rPr>
          <w:rStyle w:val="Emphasis"/>
        </w:rPr>
        <w:t>themselves</w:t>
      </w:r>
      <w:r>
        <w:t xml:space="preserve">; (ii) this reveals an underlying solidarity between workers and the rest of nature: it is in the interests of both to challenge the ways in which the political economy of speed generates environmental and social harms, including, in some cases, by slowing down production. This underlying solidarity says a great deal about the relationship between the conditions of </w:t>
      </w:r>
      <w:proofErr w:type="spellStart"/>
      <w:r>
        <w:t>labour</w:t>
      </w:r>
      <w:proofErr w:type="spellEnd"/>
      <w:r>
        <w:t xml:space="preserve"> and the rest of nature in capitalist </w:t>
      </w:r>
      <w:proofErr w:type="spellStart"/>
      <w:r>
        <w:t>labour</w:t>
      </w:r>
      <w:proofErr w:type="spellEnd"/>
      <w:r>
        <w:t xml:space="preserve"> processes. This same relationship is revealed when we </w:t>
      </w:r>
      <w:proofErr w:type="spellStart"/>
      <w:r>
        <w:t>analyse</w:t>
      </w:r>
      <w:proofErr w:type="spellEnd"/>
      <w:r>
        <w:t xml:space="preserve"> </w:t>
      </w:r>
      <w:proofErr w:type="spellStart"/>
      <w:r>
        <w:t>labour</w:t>
      </w:r>
      <w:proofErr w:type="spellEnd"/>
      <w:r>
        <w:t xml:space="preserve"> market conditions.</w:t>
      </w:r>
    </w:p>
    <w:p w14:paraId="02580E2C" w14:textId="77777777" w:rsidR="00676A16" w:rsidRDefault="00676A16" w:rsidP="00676A16">
      <w:r>
        <w:t>4. Precarity and sustainability</w:t>
      </w:r>
    </w:p>
    <w:p w14:paraId="07245D7E" w14:textId="77777777" w:rsidR="00676A16" w:rsidRDefault="00676A16" w:rsidP="00676A16">
      <w:r>
        <w:t xml:space="preserve">Precarity and the broader market conditions within which </w:t>
      </w:r>
      <w:proofErr w:type="gramStart"/>
      <w:r>
        <w:t>particular jobs</w:t>
      </w:r>
      <w:proofErr w:type="gramEnd"/>
      <w:r>
        <w:t xml:space="preserve"> are positioned shape the political economy of speed in any industry. Carson (1981), for example, found that up to 90 per cent of workers were on casualized contracts in the North Sea oil industry. For its part, the global textiles industry is dominated by long supply chains, making precarious workers vulnerable at every stage (</w:t>
      </w:r>
      <w:proofErr w:type="spellStart"/>
      <w:r>
        <w:t>Crinis</w:t>
      </w:r>
      <w:proofErr w:type="spellEnd"/>
      <w:r>
        <w:t xml:space="preserve"> and Vickers 2017). This dynamic is crucial in terms of the argument outlined above, precisely because it exposes a relationship between the position workers hold in the </w:t>
      </w:r>
      <w:proofErr w:type="spellStart"/>
      <w:r>
        <w:t>labour</w:t>
      </w:r>
      <w:proofErr w:type="spellEnd"/>
      <w:r>
        <w:t xml:space="preserve"> market and their ability to challenge the working conditions that arise from the </w:t>
      </w:r>
      <w:proofErr w:type="spellStart"/>
      <w:r>
        <w:t>labour</w:t>
      </w:r>
      <w:proofErr w:type="spellEnd"/>
      <w:r>
        <w:t xml:space="preserve"> process.</w:t>
      </w:r>
    </w:p>
    <w:p w14:paraId="19236466" w14:textId="77777777" w:rsidR="00676A16" w:rsidRDefault="00676A16" w:rsidP="00676A16">
      <w:r>
        <w:t xml:space="preserve">The connection between eradicating precarious work and achieving economic, social and environmental sustainability, as made in SDG 8 (see introduction), rarely figures in public debates on the challenges of climate change. Yet </w:t>
      </w:r>
      <w:r>
        <w:rPr>
          <w:rStyle w:val="StyleUnderline"/>
          <w:highlight w:val="cyan"/>
        </w:rPr>
        <w:t xml:space="preserve">it is </w:t>
      </w:r>
      <w:r>
        <w:rPr>
          <w:rStyle w:val="Emphasis"/>
          <w:highlight w:val="cyan"/>
        </w:rPr>
        <w:t>not possible</w:t>
      </w:r>
      <w:r>
        <w:rPr>
          <w:rStyle w:val="StyleUnderline"/>
          <w:highlight w:val="cyan"/>
        </w:rPr>
        <w:t xml:space="preserve"> to achieve</w:t>
      </w:r>
      <w:r>
        <w:rPr>
          <w:rStyle w:val="StyleUnderline"/>
        </w:rPr>
        <w:t xml:space="preserve"> environmental </w:t>
      </w:r>
      <w:r>
        <w:rPr>
          <w:rStyle w:val="StyleUnderline"/>
          <w:highlight w:val="cyan"/>
        </w:rPr>
        <w:t>sustainability</w:t>
      </w:r>
      <w:r>
        <w:rPr>
          <w:rStyle w:val="StyleUnderline"/>
        </w:rPr>
        <w:t xml:space="preserve"> when</w:t>
      </w:r>
      <w:r>
        <w:t xml:space="preserve"> economies </w:t>
      </w:r>
      <w:r>
        <w:rPr>
          <w:rStyle w:val="StyleUnderline"/>
        </w:rPr>
        <w:t xml:space="preserve">are </w:t>
      </w:r>
      <w:r>
        <w:rPr>
          <w:rStyle w:val="Emphasis"/>
          <w:highlight w:val="cyan"/>
        </w:rPr>
        <w:t>built</w:t>
      </w:r>
      <w:r>
        <w:rPr>
          <w:rStyle w:val="StyleUnderline"/>
          <w:highlight w:val="cyan"/>
        </w:rPr>
        <w:t xml:space="preserve"> upon</w:t>
      </w:r>
      <w:r>
        <w:t xml:space="preserve"> the foundations of </w:t>
      </w:r>
      <w:r>
        <w:rPr>
          <w:rStyle w:val="Emphasis"/>
          <w:highlight w:val="cyan"/>
        </w:rPr>
        <w:t>precarious</w:t>
      </w:r>
      <w:r>
        <w:rPr>
          <w:rStyle w:val="StyleUnderline"/>
          <w:highlight w:val="cyan"/>
        </w:rPr>
        <w:t xml:space="preserve"> </w:t>
      </w:r>
      <w:proofErr w:type="spellStart"/>
      <w:r>
        <w:rPr>
          <w:rStyle w:val="StyleUnderline"/>
          <w:highlight w:val="cyan"/>
        </w:rPr>
        <w:t>labour</w:t>
      </w:r>
      <w:proofErr w:type="spellEnd"/>
      <w:r>
        <w:rPr>
          <w:rStyle w:val="StyleUnderline"/>
        </w:rPr>
        <w:t xml:space="preserve">. We cannot </w:t>
      </w:r>
      <w:r>
        <w:rPr>
          <w:rStyle w:val="Emphasis"/>
        </w:rPr>
        <w:t>develop</w:t>
      </w:r>
      <w:r>
        <w:rPr>
          <w:rStyle w:val="StyleUnderline"/>
        </w:rPr>
        <w:t xml:space="preserve"> new</w:t>
      </w:r>
      <w:r>
        <w:t xml:space="preserve"> ways of working and organizing </w:t>
      </w:r>
      <w:r>
        <w:rPr>
          <w:rStyle w:val="StyleUnderline"/>
        </w:rPr>
        <w:t>energy</w:t>
      </w:r>
      <w:r>
        <w:t xml:space="preserve">, food, water, clothing and essential services in ways that protect the natural world if </w:t>
      </w:r>
      <w:r>
        <w:rPr>
          <w:rStyle w:val="StyleUnderline"/>
        </w:rPr>
        <w:t xml:space="preserve">they remain </w:t>
      </w:r>
      <w:r>
        <w:rPr>
          <w:rStyle w:val="Emphasis"/>
        </w:rPr>
        <w:t>based</w:t>
      </w:r>
      <w:r>
        <w:rPr>
          <w:rStyle w:val="StyleUnderline"/>
        </w:rPr>
        <w:t xml:space="preserve"> on</w:t>
      </w:r>
      <w:r>
        <w:t xml:space="preserve"> a system of </w:t>
      </w:r>
      <w:proofErr w:type="spellStart"/>
      <w:r>
        <w:rPr>
          <w:rStyle w:val="StyleUnderline"/>
        </w:rPr>
        <w:t>labour</w:t>
      </w:r>
      <w:proofErr w:type="spellEnd"/>
      <w:r>
        <w:rPr>
          <w:rStyle w:val="StyleUnderline"/>
        </w:rPr>
        <w:t xml:space="preserve"> that </w:t>
      </w:r>
      <w:r>
        <w:rPr>
          <w:rStyle w:val="Emphasis"/>
        </w:rPr>
        <w:t>forces</w:t>
      </w:r>
      <w:r>
        <w:t xml:space="preserve"> costs and working </w:t>
      </w:r>
      <w:r>
        <w:rPr>
          <w:rStyle w:val="StyleUnderline"/>
        </w:rPr>
        <w:t>conditions down</w:t>
      </w:r>
      <w:r>
        <w:t xml:space="preserve">, moves to where both </w:t>
      </w:r>
      <w:proofErr w:type="spellStart"/>
      <w:r>
        <w:t>labour</w:t>
      </w:r>
      <w:proofErr w:type="spellEnd"/>
      <w:r>
        <w:t xml:space="preserve"> and nature can be exploited the most and encourages the deployment of both </w:t>
      </w:r>
      <w:proofErr w:type="spellStart"/>
      <w:r>
        <w:t>labour</w:t>
      </w:r>
      <w:proofErr w:type="spellEnd"/>
      <w:r>
        <w:t xml:space="preserve"> and capital in ways that accelerate climate change. This is not merely a moral but also a practical issue, with three core aspects.</w:t>
      </w:r>
    </w:p>
    <w:p w14:paraId="7DCF5B4F" w14:textId="77777777" w:rsidR="00676A16" w:rsidRDefault="00676A16" w:rsidP="00676A16">
      <w:r>
        <w:t xml:space="preserve">First, </w:t>
      </w:r>
      <w:r>
        <w:rPr>
          <w:rStyle w:val="StyleUnderline"/>
          <w:highlight w:val="cyan"/>
        </w:rPr>
        <w:t>workers who</w:t>
      </w:r>
      <w:r>
        <w:rPr>
          <w:rStyle w:val="StyleUnderline"/>
        </w:rPr>
        <w:t xml:space="preserve"> are </w:t>
      </w:r>
      <w:r>
        <w:rPr>
          <w:rStyle w:val="Emphasis"/>
        </w:rPr>
        <w:t>less</w:t>
      </w:r>
      <w:r>
        <w:rPr>
          <w:rStyle w:val="StyleUnderline"/>
        </w:rPr>
        <w:t xml:space="preserve"> able to </w:t>
      </w:r>
      <w:r>
        <w:rPr>
          <w:rStyle w:val="StyleUnderline"/>
          <w:highlight w:val="cyan"/>
        </w:rPr>
        <w:t xml:space="preserve">challenge </w:t>
      </w:r>
      <w:r>
        <w:rPr>
          <w:rStyle w:val="Emphasis"/>
          <w:highlight w:val="cyan"/>
        </w:rPr>
        <w:t>employers</w:t>
      </w:r>
      <w:r>
        <w:t xml:space="preserve"> in any significant way </w:t>
      </w:r>
      <w:r>
        <w:rPr>
          <w:rStyle w:val="StyleUnderline"/>
          <w:highlight w:val="cyan"/>
        </w:rPr>
        <w:t xml:space="preserve">are </w:t>
      </w:r>
      <w:r>
        <w:rPr>
          <w:rStyle w:val="Emphasis"/>
        </w:rPr>
        <w:t>less</w:t>
      </w:r>
      <w:r>
        <w:rPr>
          <w:rStyle w:val="StyleUnderline"/>
          <w:highlight w:val="cyan"/>
        </w:rPr>
        <w:t xml:space="preserve"> empowered to </w:t>
      </w:r>
      <w:r>
        <w:rPr>
          <w:rStyle w:val="Emphasis"/>
          <w:highlight w:val="cyan"/>
        </w:rPr>
        <w:t>push back</w:t>
      </w:r>
      <w:r>
        <w:rPr>
          <w:rStyle w:val="Emphasis"/>
        </w:rPr>
        <w:t xml:space="preserve"> against anything</w:t>
      </w:r>
      <w:r>
        <w:t xml:space="preserve">.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Job security becomes crucially important in achieving environmental sustainability for </w:t>
      </w:r>
      <w:proofErr w:type="gramStart"/>
      <w:r>
        <w:t>exactly the same</w:t>
      </w:r>
      <w:proofErr w:type="gramEnd"/>
      <w:r>
        <w:t xml:space="preserve"> reason. </w:t>
      </w:r>
      <w:r>
        <w:rPr>
          <w:rStyle w:val="StyleUnderline"/>
        </w:rPr>
        <w:t>When workers</w:t>
      </w:r>
      <w:r>
        <w:t xml:space="preserve"> are on permanent contracts and </w:t>
      </w:r>
      <w:r>
        <w:rPr>
          <w:rStyle w:val="StyleUnderline"/>
        </w:rPr>
        <w:t xml:space="preserve">enjoy better </w:t>
      </w:r>
      <w:r>
        <w:rPr>
          <w:rStyle w:val="Emphasis"/>
        </w:rPr>
        <w:t>pay</w:t>
      </w:r>
      <w:r>
        <w:t xml:space="preserve"> and conditions, </w:t>
      </w:r>
      <w:r>
        <w:rPr>
          <w:rStyle w:val="StyleUnderline"/>
        </w:rPr>
        <w:t xml:space="preserve">they are </w:t>
      </w:r>
      <w:r>
        <w:rPr>
          <w:rStyle w:val="Emphasis"/>
        </w:rPr>
        <w:t>better able</w:t>
      </w:r>
      <w:r>
        <w:rPr>
          <w:rStyle w:val="StyleUnderline"/>
        </w:rPr>
        <w:t xml:space="preserve"> to push for </w:t>
      </w:r>
      <w:r>
        <w:rPr>
          <w:rStyle w:val="Emphasis"/>
        </w:rPr>
        <w:t>environmental</w:t>
      </w:r>
      <w:r>
        <w:rPr>
          <w:rStyle w:val="StyleUnderline"/>
        </w:rPr>
        <w:t xml:space="preserve"> improvements</w:t>
      </w:r>
      <w:r>
        <w:t xml:space="preserve"> in their daily lives: chemical workers are better able to demand shorter times for hazardous tasks or demand controls on air pollution; agricultural workers are better able to limit their exposure to the chemicals they are forced to use; and workers on meat processing production lines are better able to fight for slower line speeds. The same goes for transport workers, factory workers and so on (e.g. Gouveia and Juska 2002; Gordon 1999).</w:t>
      </w:r>
    </w:p>
    <w:p w14:paraId="16EED47C" w14:textId="77777777" w:rsidR="00676A16" w:rsidRDefault="00676A16" w:rsidP="00676A16">
      <w:r>
        <w:t xml:space="preserve">Second, </w:t>
      </w:r>
      <w:r>
        <w:rPr>
          <w:rStyle w:val="StyleUnderline"/>
          <w:highlight w:val="cyan"/>
        </w:rPr>
        <w:t xml:space="preserve">precarious work </w:t>
      </w:r>
      <w:r>
        <w:rPr>
          <w:rStyle w:val="Emphasis"/>
          <w:highlight w:val="cyan"/>
        </w:rPr>
        <w:t>undermines</w:t>
      </w:r>
      <w:r>
        <w:rPr>
          <w:rStyle w:val="StyleUnderline"/>
        </w:rPr>
        <w:t xml:space="preserve"> the </w:t>
      </w:r>
      <w:r>
        <w:rPr>
          <w:rStyle w:val="Emphasis"/>
        </w:rPr>
        <w:t>democratic</w:t>
      </w:r>
      <w:r>
        <w:t xml:space="preserve"> and participatory </w:t>
      </w:r>
      <w:r>
        <w:rPr>
          <w:rStyle w:val="StyleUnderline"/>
        </w:rPr>
        <w:t>dimensions inherent in any</w:t>
      </w:r>
      <w:r>
        <w:t xml:space="preserve"> planned </w:t>
      </w:r>
      <w:r>
        <w:rPr>
          <w:rStyle w:val="Emphasis"/>
        </w:rPr>
        <w:t xml:space="preserve">just </w:t>
      </w:r>
      <w:r>
        <w:rPr>
          <w:rStyle w:val="Emphasis"/>
          <w:highlight w:val="cyan"/>
        </w:rPr>
        <w:t>transition</w:t>
      </w:r>
      <w:r>
        <w:rPr>
          <w:rStyle w:val="StyleUnderline"/>
        </w:rPr>
        <w:t>. A</w:t>
      </w:r>
      <w:r>
        <w:t xml:space="preserve">n externalized, </w:t>
      </w:r>
      <w:r>
        <w:rPr>
          <w:rStyle w:val="Emphasis"/>
          <w:highlight w:val="cyan"/>
        </w:rPr>
        <w:t>vulnerable</w:t>
      </w:r>
      <w:r>
        <w:t xml:space="preserve"> and transitory </w:t>
      </w:r>
      <w:r>
        <w:rPr>
          <w:rStyle w:val="StyleUnderline"/>
        </w:rPr>
        <w:t>workforce</w:t>
      </w:r>
      <w:r>
        <w:t xml:space="preserve"> enjoying few rights </w:t>
      </w:r>
      <w:r>
        <w:rPr>
          <w:rStyle w:val="StyleUnderline"/>
        </w:rPr>
        <w:t xml:space="preserve">is </w:t>
      </w:r>
      <w:r>
        <w:rPr>
          <w:rStyle w:val="Emphasis"/>
        </w:rPr>
        <w:t>unlikely</w:t>
      </w:r>
      <w:r>
        <w:rPr>
          <w:rStyle w:val="StyleUnderline"/>
        </w:rPr>
        <w:t xml:space="preserve"> to be able to</w:t>
      </w:r>
      <w:r>
        <w:t xml:space="preserve"> develop skills and apply them towards the </w:t>
      </w:r>
      <w:r>
        <w:rPr>
          <w:rStyle w:val="Emphasis"/>
        </w:rPr>
        <w:t>transition</w:t>
      </w:r>
      <w:r>
        <w:rPr>
          <w:rStyle w:val="StyleUnderline"/>
        </w:rPr>
        <w:t xml:space="preserve"> to</w:t>
      </w:r>
      <w:r>
        <w:t xml:space="preserve"> genuinely </w:t>
      </w:r>
      <w:r>
        <w:rPr>
          <w:rStyle w:val="StyleUnderline"/>
        </w:rPr>
        <w:t>sustainable production</w:t>
      </w:r>
      <w:r>
        <w:t xml:space="preserve"> models. Precarious work directly undermines the central mechanisms for greater economic democracy – trade union organizing and representation of workers. It follows that it is harder to organize workplaces and sectors characterized by a high level of casualized forms of </w:t>
      </w:r>
      <w:proofErr w:type="spellStart"/>
      <w:r>
        <w:t>labour</w:t>
      </w:r>
      <w:proofErr w:type="spellEnd"/>
      <w:r>
        <w:t xml:space="preserve">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w:t>
      </w:r>
      <w:r>
        <w:rPr>
          <w:rStyle w:val="Emphasis"/>
        </w:rPr>
        <w:t>precariously</w:t>
      </w:r>
      <w:r>
        <w:t xml:space="preserve"> or informally </w:t>
      </w:r>
      <w:r>
        <w:rPr>
          <w:rStyle w:val="StyleUnderline"/>
        </w:rPr>
        <w:t xml:space="preserve">employed </w:t>
      </w:r>
      <w:r>
        <w:rPr>
          <w:rStyle w:val="StyleUnderline"/>
          <w:highlight w:val="cyan"/>
        </w:rPr>
        <w:t>workers</w:t>
      </w:r>
      <w:r>
        <w:t xml:space="preserve"> worldwide</w:t>
      </w:r>
      <w:r>
        <w:rPr>
          <w:rStyle w:val="StyleUnderline"/>
        </w:rPr>
        <w:t xml:space="preserve"> </w:t>
      </w:r>
      <w:r>
        <w:rPr>
          <w:rStyle w:val="StyleUnderline"/>
          <w:highlight w:val="cyan"/>
        </w:rPr>
        <w:t xml:space="preserve">are </w:t>
      </w:r>
      <w:r>
        <w:rPr>
          <w:rStyle w:val="Emphasis"/>
          <w:highlight w:val="cyan"/>
        </w:rPr>
        <w:t>excluded</w:t>
      </w:r>
      <w:r>
        <w:rPr>
          <w:rStyle w:val="StyleUnderline"/>
          <w:highlight w:val="cyan"/>
        </w:rPr>
        <w:t xml:space="preserve"> from</w:t>
      </w:r>
      <w:r>
        <w:rPr>
          <w:rStyle w:val="StyleUnderline"/>
        </w:rPr>
        <w:t xml:space="preserve"> mechanisms that allow them to </w:t>
      </w:r>
      <w:r>
        <w:rPr>
          <w:rStyle w:val="Emphasis"/>
        </w:rPr>
        <w:t xml:space="preserve">exercise </w:t>
      </w:r>
      <w:r>
        <w:rPr>
          <w:rStyle w:val="Emphasis"/>
          <w:highlight w:val="cyan"/>
        </w:rPr>
        <w:t>their voice</w:t>
      </w:r>
      <w:r>
        <w:rPr>
          <w:rStyle w:val="StyleUnderline"/>
        </w:rPr>
        <w:t xml:space="preserve"> and shape the </w:t>
      </w:r>
      <w:r>
        <w:rPr>
          <w:rStyle w:val="Emphasis"/>
        </w:rPr>
        <w:t>transition</w:t>
      </w:r>
      <w:r>
        <w:t xml:space="preserve"> (</w:t>
      </w:r>
      <w:proofErr w:type="spellStart"/>
      <w:r>
        <w:t>Novitz</w:t>
      </w:r>
      <w:proofErr w:type="spellEnd"/>
      <w:r>
        <w:t xml:space="preserve">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w:t>
      </w:r>
      <w:proofErr w:type="gramStart"/>
      <w:r>
        <w:t>it is clear that such</w:t>
      </w:r>
      <w:proofErr w:type="gramEnd"/>
      <w:r>
        <w:t xml:space="preserve"> processes will fail where the most vulnerable and precarious workers are excluded.</w:t>
      </w:r>
    </w:p>
    <w:p w14:paraId="635A4E9E" w14:textId="77777777" w:rsidR="00676A16" w:rsidRDefault="00676A16" w:rsidP="00676A16">
      <w:r>
        <w:t xml:space="preserve">Third, </w:t>
      </w:r>
      <w:r>
        <w:rPr>
          <w:rStyle w:val="StyleUnderline"/>
        </w:rPr>
        <w:t xml:space="preserve">precarious </w:t>
      </w:r>
      <w:proofErr w:type="spellStart"/>
      <w:r>
        <w:rPr>
          <w:rStyle w:val="StyleUnderline"/>
        </w:rPr>
        <w:t>labour</w:t>
      </w:r>
      <w:proofErr w:type="spellEnd"/>
      <w:r>
        <w:rPr>
          <w:rStyle w:val="StyleUnderline"/>
        </w:rPr>
        <w:t xml:space="preserve"> conditions</w:t>
      </w:r>
      <w:r>
        <w:t xml:space="preserve"> also </w:t>
      </w:r>
      <w:r>
        <w:rPr>
          <w:rStyle w:val="Emphasis"/>
        </w:rPr>
        <w:t>oblige</w:t>
      </w:r>
      <w:r>
        <w:rPr>
          <w:rStyle w:val="StyleUnderline"/>
        </w:rPr>
        <w:t xml:space="preserve"> workers</w:t>
      </w:r>
      <w:r>
        <w:t xml:space="preserve"> and unions </w:t>
      </w:r>
      <w:r>
        <w:rPr>
          <w:rStyle w:val="StyleUnderline"/>
        </w:rPr>
        <w:t>to defend “</w:t>
      </w:r>
      <w:r>
        <w:rPr>
          <w:rStyle w:val="Emphasis"/>
        </w:rPr>
        <w:t>dirty</w:t>
      </w:r>
      <w:r>
        <w:rPr>
          <w:rStyle w:val="StyleUnderline"/>
        </w:rPr>
        <w:t>”</w:t>
      </w:r>
      <w:r>
        <w:t xml:space="preserve"> jobs and </w:t>
      </w:r>
      <w:r>
        <w:rPr>
          <w:rStyle w:val="StyleUnderline"/>
        </w:rPr>
        <w:t xml:space="preserve">industries. In the </w:t>
      </w:r>
      <w:r>
        <w:rPr>
          <w:rStyle w:val="Emphasis"/>
        </w:rPr>
        <w:t>absence</w:t>
      </w:r>
      <w:r>
        <w:rPr>
          <w:rStyle w:val="StyleUnderline"/>
        </w:rPr>
        <w:t xml:space="preserve"> of a</w:t>
      </w:r>
      <w:r>
        <w:t xml:space="preserve"> planned, </w:t>
      </w:r>
      <w:r>
        <w:rPr>
          <w:rStyle w:val="Emphasis"/>
        </w:rPr>
        <w:t>clear pathway</w:t>
      </w:r>
      <w:r>
        <w:rPr>
          <w:rStyle w:val="StyleUnderline"/>
        </w:rPr>
        <w:t xml:space="preserve"> to sustainable industries, </w:t>
      </w:r>
      <w:r>
        <w:rPr>
          <w:rStyle w:val="StyleUnderline"/>
          <w:highlight w:val="cyan"/>
        </w:rPr>
        <w:t>workers</w:t>
      </w:r>
      <w:r>
        <w:t xml:space="preserve"> and communities face an existential threat and </w:t>
      </w:r>
      <w:r>
        <w:rPr>
          <w:rStyle w:val="StyleUnderline"/>
        </w:rPr>
        <w:t xml:space="preserve">must </w:t>
      </w:r>
      <w:r>
        <w:rPr>
          <w:rStyle w:val="Emphasis"/>
        </w:rPr>
        <w:t>resist change</w:t>
      </w:r>
      <w:r>
        <w:t xml:space="preserve">. In economies based upon dirty jobs, </w:t>
      </w:r>
      <w:r>
        <w:rPr>
          <w:rStyle w:val="StyleUnderline"/>
        </w:rPr>
        <w:t xml:space="preserve">workers </w:t>
      </w:r>
      <w:r>
        <w:rPr>
          <w:rStyle w:val="StyleUnderline"/>
          <w:highlight w:val="cyan"/>
        </w:rPr>
        <w:t>may not be</w:t>
      </w:r>
      <w:r>
        <w:rPr>
          <w:rStyle w:val="StyleUnderline"/>
        </w:rPr>
        <w:t xml:space="preserve"> in a </w:t>
      </w:r>
      <w:r>
        <w:rPr>
          <w:rStyle w:val="Emphasis"/>
          <w:highlight w:val="cyan"/>
        </w:rPr>
        <w:t>strong</w:t>
      </w:r>
      <w:r>
        <w:rPr>
          <w:rStyle w:val="StyleUnderline"/>
          <w:highlight w:val="cyan"/>
        </w:rPr>
        <w:t xml:space="preserve"> enough</w:t>
      </w:r>
      <w:r>
        <w:rPr>
          <w:rStyle w:val="StyleUnderline"/>
        </w:rPr>
        <w:t xml:space="preserve"> position </w:t>
      </w:r>
      <w:r>
        <w:rPr>
          <w:rStyle w:val="StyleUnderline"/>
          <w:highlight w:val="cyan"/>
        </w:rPr>
        <w:t xml:space="preserve">to </w:t>
      </w:r>
      <w:r>
        <w:rPr>
          <w:rStyle w:val="Emphasis"/>
          <w:highlight w:val="cyan"/>
        </w:rPr>
        <w:t>demand</w:t>
      </w:r>
      <w:r>
        <w:rPr>
          <w:rStyle w:val="StyleUnderline"/>
          <w:highlight w:val="cyan"/>
        </w:rPr>
        <w:t xml:space="preserve"> clean jobs</w:t>
      </w:r>
      <w:r>
        <w:t xml:space="preserve">,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“job security” was the most important consideration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Pr>
          <w:rStyle w:val="StyleUnderline"/>
        </w:rPr>
        <w:t xml:space="preserve">Workers </w:t>
      </w:r>
      <w:r>
        <w:rPr>
          <w:rStyle w:val="Emphasis"/>
        </w:rPr>
        <w:t>cannot</w:t>
      </w:r>
      <w:r>
        <w:t xml:space="preserve"> be involved in a just </w:t>
      </w:r>
      <w:r>
        <w:rPr>
          <w:rStyle w:val="StyleUnderline"/>
        </w:rPr>
        <w:t xml:space="preserve">transition when they have </w:t>
      </w:r>
      <w:r>
        <w:rPr>
          <w:rStyle w:val="Emphasis"/>
        </w:rPr>
        <w:t>no agency</w:t>
      </w:r>
      <w:r>
        <w:t xml:space="preserve"> in the process and are shunted from job to job, based solely upon employers’ decisions.</w:t>
      </w:r>
    </w:p>
    <w:p w14:paraId="1A86FEBC" w14:textId="77777777" w:rsidR="00676A16" w:rsidRDefault="00676A16" w:rsidP="00676A16">
      <w:r>
        <w:t xml:space="preserve">The countless </w:t>
      </w:r>
      <w:r>
        <w:rPr>
          <w:rStyle w:val="Emphasis"/>
          <w:highlight w:val="cyan"/>
        </w:rPr>
        <w:t>examples</w:t>
      </w:r>
      <w:r>
        <w:rPr>
          <w:rStyle w:val="StyleUnderline"/>
        </w:rPr>
        <w:t xml:space="preserve"> of</w:t>
      </w:r>
      <w:r>
        <w:t xml:space="preserve"> trade </w:t>
      </w:r>
      <w:r>
        <w:rPr>
          <w:rStyle w:val="StyleUnderline"/>
        </w:rPr>
        <w:t xml:space="preserve">unions defending </w:t>
      </w:r>
      <w:r>
        <w:rPr>
          <w:rStyle w:val="Emphasis"/>
        </w:rPr>
        <w:t>unsustainable jobs</w:t>
      </w:r>
      <w:r>
        <w:rPr>
          <w:rStyle w:val="StyleUnderline"/>
          <w:highlight w:val="cyan"/>
        </w:rPr>
        <w:t xml:space="preserve"> </w:t>
      </w:r>
      <w:proofErr w:type="gramStart"/>
      <w:r>
        <w:rPr>
          <w:rStyle w:val="StyleUnderline"/>
          <w:highlight w:val="cyan"/>
        </w:rPr>
        <w:t>have to</w:t>
      </w:r>
      <w:proofErr w:type="gramEnd"/>
      <w:r>
        <w:rPr>
          <w:rStyle w:val="StyleUnderline"/>
          <w:highlight w:val="cyan"/>
        </w:rPr>
        <w:t xml:space="preserve"> be understood in</w:t>
      </w:r>
      <w:r>
        <w:rPr>
          <w:rStyle w:val="StyleUnderline"/>
        </w:rPr>
        <w:t xml:space="preserve"> the </w:t>
      </w:r>
      <w:r>
        <w:rPr>
          <w:rStyle w:val="Emphasis"/>
          <w:highlight w:val="cyan"/>
        </w:rPr>
        <w:t>context</w:t>
      </w:r>
      <w:r>
        <w:rPr>
          <w:rStyle w:val="StyleUnderline"/>
        </w:rPr>
        <w:t xml:space="preserve"> of a capitalist </w:t>
      </w:r>
      <w:proofErr w:type="spellStart"/>
      <w:r>
        <w:rPr>
          <w:rStyle w:val="StyleUnderline"/>
        </w:rPr>
        <w:t>labour</w:t>
      </w:r>
      <w:proofErr w:type="spellEnd"/>
      <w:r>
        <w:rPr>
          <w:rStyle w:val="StyleUnderline"/>
        </w:rPr>
        <w:t xml:space="preserve"> market that </w:t>
      </w:r>
      <w:r>
        <w:rPr>
          <w:rStyle w:val="Emphasis"/>
        </w:rPr>
        <w:t>forces people</w:t>
      </w:r>
      <w:r>
        <w:rPr>
          <w:rStyle w:val="StyleUnderline"/>
        </w:rPr>
        <w:t xml:space="preserve"> to make choices they </w:t>
      </w:r>
      <w:r>
        <w:rPr>
          <w:rStyle w:val="Emphasis"/>
        </w:rPr>
        <w:t>do not</w:t>
      </w:r>
      <w:r>
        <w:rPr>
          <w:rStyle w:val="StyleUnderline"/>
        </w:rPr>
        <w:t xml:space="preserve"> want to make</w:t>
      </w:r>
      <w:r>
        <w:t xml:space="preserve">. If people had a real choice over where they could work, it is hardly likely that they would choose to work in the oil or chemicals industries. People do not choose a job or a career seeking out acute occupational or environmental hazards or high risks of death. Workers make decisions to accept jobs under conditions that they do not choose. This basic insight suggests that workers’ precarity in the </w:t>
      </w:r>
      <w:proofErr w:type="spellStart"/>
      <w:r>
        <w:t>labour</w:t>
      </w:r>
      <w:proofErr w:type="spellEnd"/>
      <w:r>
        <w:t xml:space="preserve"> market is a fundamental dimension of climate bargaining.</w:t>
      </w:r>
    </w:p>
    <w:p w14:paraId="47E72506" w14:textId="77777777" w:rsidR="00676A16" w:rsidRDefault="00676A16" w:rsidP="00676A16">
      <w:r>
        <w:t xml:space="preserve">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w:t>
      </w:r>
      <w:proofErr w:type="gramStart"/>
      <w:r>
        <w:t>applied</w:t>
      </w:r>
      <w:proofErr w:type="gramEnd"/>
      <w:r>
        <w:t xml:space="preserve">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09842FE6" w14:textId="77777777" w:rsidR="00676A16" w:rsidRDefault="00676A16" w:rsidP="00676A16">
      <w: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2F2E406E" w14:textId="77777777" w:rsidR="00676A16" w:rsidRDefault="00676A16" w:rsidP="00676A16">
      <w:r>
        <w:t xml:space="preserve">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w:t>
      </w:r>
      <w:proofErr w:type="gramStart"/>
      <w:r>
        <w:t>as a result of</w:t>
      </w:r>
      <w:proofErr w:type="gramEnd"/>
      <w:r>
        <w:t xml:space="preserve">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w:t>
      </w:r>
      <w:proofErr w:type="spellStart"/>
      <w:r>
        <w:t>centre</w:t>
      </w:r>
      <w:proofErr w:type="spellEnd"/>
      <w:r>
        <w:t xml:space="preserve"> for an informal economy in electric recycling (Chi et al. 2011). These economies rely on cheap </w:t>
      </w:r>
      <w:proofErr w:type="spellStart"/>
      <w:r>
        <w:t>labour</w:t>
      </w:r>
      <w:proofErr w:type="spellEnd"/>
      <w:r>
        <w:t xml:space="preserve">, reproducing the same old colonial inequalities and transferring toxic economies from North to South (see also </w:t>
      </w:r>
      <w:proofErr w:type="spellStart"/>
      <w:r>
        <w:t>Zbyszewska</w:t>
      </w:r>
      <w:proofErr w:type="spellEnd"/>
      <w:r>
        <w:t xml:space="preserve"> and Maximo 2025 – this Issue). At the same time, these industries further enable wealth to be transferred from South to North (Fevrier 2022). To this we can add the appalling conditions of workers mining the metals needed for batteries (Arvidsson, Chordia and </w:t>
      </w:r>
      <w:proofErr w:type="spellStart"/>
      <w:r>
        <w:t>Nordelöf</w:t>
      </w:r>
      <w:proofErr w:type="spellEnd"/>
      <w:r>
        <w:t xml:space="preserve">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1C6A8671" w14:textId="77777777" w:rsidR="00676A16" w:rsidRDefault="00676A16" w:rsidP="00676A16">
      <w:r>
        <w:t xml:space="preserve">This is a crucial lesson that the trade union movement has been slow to learn: precarity and casualization create conditions that prevent the development of “clean jobs” and more environmentally sustainable ways of working. </w:t>
      </w:r>
      <w:r>
        <w:rPr>
          <w:rStyle w:val="StyleUnderline"/>
        </w:rPr>
        <w:t xml:space="preserve">There is an </w:t>
      </w:r>
      <w:r>
        <w:rPr>
          <w:rStyle w:val="Emphasis"/>
        </w:rPr>
        <w:t>umbilical relationship</w:t>
      </w:r>
      <w:r>
        <w:rPr>
          <w:rStyle w:val="StyleUnderline"/>
        </w:rPr>
        <w:t xml:space="preserve"> between the </w:t>
      </w:r>
      <w:r>
        <w:rPr>
          <w:rStyle w:val="Emphasis"/>
        </w:rPr>
        <w:t>precarity of jobs</w:t>
      </w:r>
      <w:r>
        <w:t xml:space="preserve"> – unsustainable </w:t>
      </w:r>
      <w:proofErr w:type="spellStart"/>
      <w:r>
        <w:t>labour</w:t>
      </w:r>
      <w:proofErr w:type="spellEnd"/>
      <w:r>
        <w:t xml:space="preserve"> practices – </w:t>
      </w:r>
      <w:r>
        <w:rPr>
          <w:rStyle w:val="StyleUnderline"/>
        </w:rPr>
        <w:t>and</w:t>
      </w:r>
      <w:r>
        <w:t xml:space="preserve"> the </w:t>
      </w:r>
      <w:r>
        <w:rPr>
          <w:rStyle w:val="Emphasis"/>
        </w:rPr>
        <w:t>unsustainable</w:t>
      </w:r>
      <w:r>
        <w:rPr>
          <w:rStyle w:val="StyleUnderline"/>
        </w:rPr>
        <w:t xml:space="preserve"> environmental practices</w:t>
      </w:r>
      <w:r>
        <w:t xml:space="preserve"> that stand at the foundations of our economy. For this reason, worker and trade </w:t>
      </w:r>
      <w:r>
        <w:rPr>
          <w:rStyle w:val="Emphasis"/>
          <w:highlight w:val="cyan"/>
        </w:rPr>
        <w:t>union</w:t>
      </w:r>
      <w:r>
        <w:t xml:space="preserve"> campaign</w:t>
      </w:r>
      <w:r>
        <w:rPr>
          <w:rStyle w:val="Emphasis"/>
          <w:highlight w:val="cyan"/>
        </w:rPr>
        <w:t>s</w:t>
      </w:r>
      <w:r>
        <w:rPr>
          <w:rStyle w:val="StyleUnderline"/>
        </w:rPr>
        <w:t xml:space="preserve"> against precarity</w:t>
      </w:r>
      <w:r>
        <w:t xml:space="preserve"> in the </w:t>
      </w:r>
      <w:proofErr w:type="spellStart"/>
      <w:r>
        <w:t>labour</w:t>
      </w:r>
      <w:proofErr w:type="spellEnd"/>
      <w:r>
        <w:t xml:space="preserve"> market </w:t>
      </w:r>
      <w:r>
        <w:rPr>
          <w:rStyle w:val="StyleUnderline"/>
          <w:highlight w:val="cyan"/>
        </w:rPr>
        <w:t xml:space="preserve">are </w:t>
      </w:r>
      <w:r>
        <w:rPr>
          <w:rStyle w:val="Emphasis"/>
          <w:highlight w:val="cyan"/>
        </w:rPr>
        <w:t>indivisible</w:t>
      </w:r>
      <w:r>
        <w:rPr>
          <w:rStyle w:val="StyleUnderline"/>
          <w:highlight w:val="cyan"/>
        </w:rPr>
        <w:t xml:space="preserve"> from</w:t>
      </w:r>
      <w:r>
        <w:t xml:space="preserve"> worker and trade union </w:t>
      </w:r>
      <w:r>
        <w:rPr>
          <w:rStyle w:val="Emphasis"/>
          <w:highlight w:val="cyan"/>
        </w:rPr>
        <w:t>climate</w:t>
      </w:r>
      <w:r>
        <w:rPr>
          <w:rStyle w:val="StyleUnderline"/>
          <w:highlight w:val="cyan"/>
        </w:rPr>
        <w:t xml:space="preserve"> campaigns</w:t>
      </w:r>
      <w:r>
        <w:t>. Such campaigns must take account of the way that relationships of precarity across the entire supply chain are implicated in the export of hazards to workers and communities in the global South.</w:t>
      </w:r>
    </w:p>
    <w:p w14:paraId="3DB465A8" w14:textId="77777777" w:rsidR="00676A16" w:rsidRDefault="00676A16" w:rsidP="00676A16">
      <w:r>
        <w:t xml:space="preserve">The demand that just transition be based on secure jobs is too often couched in terms of what is “desirable” for workers, or in moral terms. Yet we are not simply arguing that this is something that trade unions should demand. As we indicate above, the underlying solidarity between </w:t>
      </w:r>
      <w:proofErr w:type="spellStart"/>
      <w:r>
        <w:t>labour</w:t>
      </w:r>
      <w:proofErr w:type="spellEnd"/>
      <w:r>
        <w:t xml:space="preserve"> and the rest of nature at the front line of production has another, crucial, dimension. We thus argue that it is essential for organized </w:t>
      </w:r>
      <w:proofErr w:type="spellStart"/>
      <w:r>
        <w:t>labour</w:t>
      </w:r>
      <w:proofErr w:type="spellEnd"/>
      <w:r>
        <w:t xml:space="preserve"> to challenge precarity for the development of environmentally sustainable economies. This connection between precarity, work intensity and sustainability </w:t>
      </w:r>
      <w:proofErr w:type="gramStart"/>
      <w:r>
        <w:t>is</w:t>
      </w:r>
      <w:proofErr w:type="gramEnd"/>
      <w:r>
        <w:t xml:space="preserve"> also linked to wider issues of working time and socially reproductive </w:t>
      </w:r>
      <w:proofErr w:type="spellStart"/>
      <w:r>
        <w:t>labour</w:t>
      </w:r>
      <w:proofErr w:type="spellEnd"/>
      <w:r>
        <w:t>, most obviously in efforts to achieve working patterns that enable workers to live sustainably (Barca 2020).</w:t>
      </w:r>
    </w:p>
    <w:p w14:paraId="4CACB83F" w14:textId="77777777" w:rsidR="00676A16" w:rsidRDefault="00676A16" w:rsidP="00676A16">
      <w:r>
        <w:t xml:space="preserve">This brings us directly back to the question of “common interests” raised in the previous section. </w:t>
      </w:r>
      <w:r>
        <w:rPr>
          <w:rStyle w:val="Emphasis"/>
        </w:rPr>
        <w:t>Challenging</w:t>
      </w:r>
      <w:r>
        <w:rPr>
          <w:rStyle w:val="StyleUnderline"/>
        </w:rPr>
        <w:t xml:space="preserve"> precarity and slowing down </w:t>
      </w:r>
      <w:r>
        <w:rPr>
          <w:rStyle w:val="Emphasis"/>
        </w:rPr>
        <w:t>production</w:t>
      </w:r>
      <w:r>
        <w:t xml:space="preserve"> as part of the </w:t>
      </w:r>
      <w:proofErr w:type="spellStart"/>
      <w:r>
        <w:t>labour</w:t>
      </w:r>
      <w:proofErr w:type="spellEnd"/>
      <w:r>
        <w:t xml:space="preserve"> process are, by definition, confrontational. </w:t>
      </w:r>
      <w:r>
        <w:rPr>
          <w:rStyle w:val="StyleUnderline"/>
          <w:highlight w:val="cyan"/>
        </w:rPr>
        <w:t xml:space="preserve">They </w:t>
      </w:r>
      <w:r>
        <w:rPr>
          <w:rStyle w:val="Emphasis"/>
          <w:highlight w:val="cyan"/>
        </w:rPr>
        <w:t>require</w:t>
      </w:r>
      <w:r>
        <w:rPr>
          <w:rStyle w:val="StyleUnderline"/>
          <w:highlight w:val="cyan"/>
        </w:rPr>
        <w:t xml:space="preserve"> collective power</w:t>
      </w:r>
      <w:r>
        <w:t xml:space="preserve">, expressed as industrial action. </w:t>
      </w:r>
      <w:r>
        <w:rPr>
          <w:rStyle w:val="StyleUnderline"/>
        </w:rPr>
        <w:t xml:space="preserve">Slowing production is </w:t>
      </w:r>
      <w:r>
        <w:rPr>
          <w:rStyle w:val="Emphasis"/>
        </w:rPr>
        <w:t>rarely</w:t>
      </w:r>
      <w:r>
        <w:t xml:space="preserve"> agreed </w:t>
      </w:r>
      <w:r>
        <w:rPr>
          <w:rStyle w:val="StyleUnderline"/>
        </w:rPr>
        <w:t>consensual</w:t>
      </w:r>
      <w:r>
        <w:t xml:space="preserve">ly between employers and employees. </w:t>
      </w:r>
      <w:r>
        <w:rPr>
          <w:rStyle w:val="StyleUnderline"/>
          <w:highlight w:val="cyan"/>
        </w:rPr>
        <w:t>This</w:t>
      </w:r>
      <w:r>
        <w:t xml:space="preserve"> level of </w:t>
      </w:r>
      <w:r>
        <w:rPr>
          <w:rStyle w:val="Emphasis"/>
        </w:rPr>
        <w:t>interference</w:t>
      </w:r>
      <w:r>
        <w:rPr>
          <w:rStyle w:val="StyleUnderline"/>
        </w:rPr>
        <w:t xml:space="preserve"> in the </w:t>
      </w:r>
      <w:proofErr w:type="spellStart"/>
      <w:r>
        <w:rPr>
          <w:rStyle w:val="StyleUnderline"/>
        </w:rPr>
        <w:t>labour</w:t>
      </w:r>
      <w:proofErr w:type="spellEnd"/>
      <w:r>
        <w:rPr>
          <w:rStyle w:val="StyleUnderline"/>
        </w:rPr>
        <w:t xml:space="preserve"> process</w:t>
      </w:r>
      <w:r>
        <w:t xml:space="preserve"> generally </w:t>
      </w:r>
      <w:r>
        <w:rPr>
          <w:rStyle w:val="Emphasis"/>
          <w:highlight w:val="cyan"/>
        </w:rPr>
        <w:t>requires</w:t>
      </w:r>
      <w:r>
        <w:rPr>
          <w:rStyle w:val="StyleUnderline"/>
          <w:highlight w:val="cyan"/>
        </w:rPr>
        <w:t xml:space="preserve"> a strike</w:t>
      </w:r>
      <w:r>
        <w:t xml:space="preserve"> or another form of industrial action. Moreover, employers, especially if they are profit-making enterprises, operate in a competitive environment and generally cannot afford to lose control of the rate of work. If one employer’s workers slow down the </w:t>
      </w:r>
      <w:proofErr w:type="spellStart"/>
      <w:r>
        <w:t>labour</w:t>
      </w:r>
      <w:proofErr w:type="spellEnd"/>
      <w:r>
        <w:t xml:space="preserve"> process, it can allow other employers to strengthen their market position.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w:t>
      </w:r>
      <w:proofErr w:type="gramStart"/>
      <w:r>
        <w:t>particular jobs</w:t>
      </w:r>
      <w:proofErr w:type="gramEnd"/>
      <w:r>
        <w:t xml:space="preserve"> or subsidize </w:t>
      </w:r>
      <w:proofErr w:type="gramStart"/>
      <w:r>
        <w:t>particular sectors</w:t>
      </w:r>
      <w:proofErr w:type="gramEnd"/>
      <w:r>
        <w:t>. Ultimately, the viability of jobs depends upon the viability of firms.</w:t>
      </w:r>
    </w:p>
    <w:p w14:paraId="1925170A" w14:textId="77777777" w:rsidR="00676A16" w:rsidRDefault="00676A16" w:rsidP="00676A16">
      <w:r>
        <w:t xml:space="preserve">The above provides an outline of the absolute limits of climate bargaining. </w:t>
      </w:r>
      <w:r>
        <w:rPr>
          <w:rStyle w:val="StyleUnderline"/>
          <w:highlight w:val="cyan"/>
        </w:rPr>
        <w:t>Workers</w:t>
      </w:r>
      <w:r>
        <w:rPr>
          <w:rStyle w:val="StyleUnderline"/>
        </w:rPr>
        <w:t xml:space="preserve"> seeking a </w:t>
      </w:r>
      <w:r>
        <w:rPr>
          <w:rStyle w:val="Emphasis"/>
        </w:rPr>
        <w:t>more sustainable</w:t>
      </w:r>
      <w:r>
        <w:rPr>
          <w:rStyle w:val="StyleUnderline"/>
        </w:rPr>
        <w:t xml:space="preserve"> work</w:t>
      </w:r>
      <w:r>
        <w:t xml:space="preserve"> rate </w:t>
      </w:r>
      <w:r>
        <w:rPr>
          <w:rStyle w:val="StyleUnderline"/>
          <w:highlight w:val="cyan"/>
        </w:rPr>
        <w:t>may</w:t>
      </w:r>
      <w:r>
        <w:rPr>
          <w:rStyle w:val="StyleUnderline"/>
        </w:rPr>
        <w:t xml:space="preserve"> instead </w:t>
      </w:r>
      <w:r>
        <w:rPr>
          <w:rStyle w:val="StyleUnderline"/>
          <w:highlight w:val="cyan"/>
        </w:rPr>
        <w:t xml:space="preserve">find themselves </w:t>
      </w:r>
      <w:r>
        <w:rPr>
          <w:rStyle w:val="Emphasis"/>
          <w:highlight w:val="cyan"/>
        </w:rPr>
        <w:t>out</w:t>
      </w:r>
      <w:r>
        <w:rPr>
          <w:rStyle w:val="Emphasis"/>
        </w:rPr>
        <w:t xml:space="preserve"> of a job</w:t>
      </w:r>
      <w:r>
        <w:t xml:space="preserve">. Accordingly, </w:t>
      </w:r>
      <w:r>
        <w:rPr>
          <w:rStyle w:val="StyleUnderline"/>
          <w:highlight w:val="cyan"/>
        </w:rPr>
        <w:t>workers</w:t>
      </w:r>
      <w:r>
        <w:t xml:space="preserve"> and their organizations </w:t>
      </w:r>
      <w:r>
        <w:rPr>
          <w:rStyle w:val="StyleUnderline"/>
          <w:highlight w:val="cyan"/>
        </w:rPr>
        <w:t>need to work</w:t>
      </w:r>
      <w:r>
        <w:t xml:space="preserve"> as </w:t>
      </w:r>
      <w:r>
        <w:rPr>
          <w:rStyle w:val="Emphasis"/>
          <w:highlight w:val="cyan"/>
        </w:rPr>
        <w:t>collectively</w:t>
      </w:r>
      <w:r>
        <w:t xml:space="preserve"> as possible within and beyond their sector. In other words, they need to think about climate organizing at the workplace, supply chain and sectoral levels precisely because the power of employers to simultaneously exploit workers and nature lies at those multiple sites simultaneously. We now turn to discuss some examples of industrial responses to climate change that demonstrate that it is possible to challenge these dynamics.</w:t>
      </w:r>
    </w:p>
    <w:p w14:paraId="3EF19F6B" w14:textId="77777777" w:rsidR="00676A16" w:rsidRDefault="00676A16" w:rsidP="00676A16"/>
    <w:p w14:paraId="71731090" w14:textId="77777777" w:rsidR="00676A16" w:rsidRDefault="00676A16" w:rsidP="00676A16">
      <w:pPr>
        <w:pStyle w:val="Heading4"/>
      </w:pPr>
      <w:r>
        <w:t>6. The alt fails:</w:t>
      </w:r>
    </w:p>
    <w:p w14:paraId="664F590C" w14:textId="77777777" w:rsidR="00676A16" w:rsidRDefault="00676A16" w:rsidP="00676A16">
      <w:r>
        <w:t>[x]</w:t>
      </w:r>
    </w:p>
    <w:p w14:paraId="283C9D94" w14:textId="77777777" w:rsidR="00676A16" w:rsidRDefault="00676A16" w:rsidP="00676A16">
      <w:pPr>
        <w:pStyle w:val="Heading4"/>
      </w:pPr>
      <w:r>
        <w:t xml:space="preserve">Debating over which policies are </w:t>
      </w:r>
      <w:r>
        <w:rPr>
          <w:u w:val="single"/>
        </w:rPr>
        <w:t>more socialist</w:t>
      </w:r>
      <w:r>
        <w:t xml:space="preserve"> in their end-result-implementation neglects the </w:t>
      </w:r>
      <w:r>
        <w:rPr>
          <w:u w:val="single"/>
        </w:rPr>
        <w:t>more</w:t>
      </w:r>
      <w:r>
        <w:t xml:space="preserve"> important question---</w:t>
      </w:r>
      <w:r>
        <w:rPr>
          <w:i/>
          <w:iCs w:val="0"/>
        </w:rPr>
        <w:t>which</w:t>
      </w:r>
      <w:r>
        <w:t xml:space="preserve"> demands best build a </w:t>
      </w:r>
      <w:r>
        <w:rPr>
          <w:u w:val="single"/>
        </w:rPr>
        <w:t>powerful, worker-led movement</w:t>
      </w:r>
      <w:r>
        <w:t xml:space="preserve">. Prioritizing </w:t>
      </w:r>
      <w:r>
        <w:rPr>
          <w:u w:val="single"/>
        </w:rPr>
        <w:t>political strategy</w:t>
      </w:r>
      <w:r>
        <w:t xml:space="preserve"> over utopian policy perfection is </w:t>
      </w:r>
      <w:r>
        <w:rPr>
          <w:u w:val="single"/>
        </w:rPr>
        <w:t>necessary</w:t>
      </w:r>
      <w:r>
        <w:t xml:space="preserve"> for achieving any anti-capitalist goals. </w:t>
      </w:r>
    </w:p>
    <w:p w14:paraId="3875FA6D" w14:textId="77777777" w:rsidR="00676A16" w:rsidRDefault="00676A16" w:rsidP="00676A16">
      <w:bookmarkStart w:id="0" w:name="_Hlk141960254"/>
      <w:r>
        <w:t xml:space="preserve">Dustin </w:t>
      </w:r>
      <w:r>
        <w:rPr>
          <w:rStyle w:val="Style13ptBold"/>
        </w:rPr>
        <w:t>Guastella 22</w:t>
      </w:r>
      <w:r>
        <w:t xml:space="preserve">, coordinator on DSA’s National Design Committee and union staffer in Philadelphia, B.A. from Temple University, 2022, “Jobs for All: A Job Guarantee Puts Workers in the Driver’s Seat,” </w:t>
      </w:r>
      <w:r>
        <w:rPr>
          <w:i/>
          <w:iCs/>
        </w:rPr>
        <w:t>The Green New Deal and the Future of Work</w:t>
      </w:r>
      <w:r>
        <w:t>, Chapter 7, https://doi.org/10.7312/calh20556</w:t>
      </w:r>
    </w:p>
    <w:bookmarkEnd w:id="0"/>
    <w:p w14:paraId="21150243" w14:textId="77777777" w:rsidR="00676A16" w:rsidRDefault="00676A16" w:rsidP="00676A16">
      <w:r>
        <w:t xml:space="preserve">Of course, some </w:t>
      </w:r>
      <w:r>
        <w:rPr>
          <w:rStyle w:val="StyleUnderline"/>
          <w:highlight w:val="cyan"/>
        </w:rPr>
        <w:t xml:space="preserve">left-wing </w:t>
      </w:r>
      <w:r>
        <w:rPr>
          <w:rStyle w:val="Emphasis"/>
          <w:highlight w:val="cyan"/>
        </w:rPr>
        <w:t>skeptics</w:t>
      </w:r>
      <w:r>
        <w:t xml:space="preserve"> are not in principle against the policy but argue against prioritizing the job guarantee. One version of this critique is to </w:t>
      </w:r>
      <w:r>
        <w:rPr>
          <w:rStyle w:val="StyleUnderline"/>
          <w:highlight w:val="cyan"/>
        </w:rPr>
        <w:t>suggest</w:t>
      </w:r>
      <w:r>
        <w:t xml:space="preserve"> that </w:t>
      </w:r>
      <w:r>
        <w:rPr>
          <w:rStyle w:val="StyleUnderline"/>
          <w:highlight w:val="cyan"/>
        </w:rPr>
        <w:t xml:space="preserve">we </w:t>
      </w:r>
      <w:r>
        <w:rPr>
          <w:rStyle w:val="Emphasis"/>
          <w:highlight w:val="cyan"/>
        </w:rPr>
        <w:t>can</w:t>
      </w:r>
      <w:r>
        <w:rPr>
          <w:rStyle w:val="StyleUnderline"/>
          <w:highlight w:val="cyan"/>
        </w:rPr>
        <w:t xml:space="preserve"> and </w:t>
      </w:r>
      <w:r>
        <w:rPr>
          <w:rStyle w:val="Emphasis"/>
          <w:highlight w:val="cyan"/>
        </w:rPr>
        <w:t>should have it all</w:t>
      </w:r>
      <w:r>
        <w:t xml:space="preserve">: a robust welfare state, a full-employment economy, and a basic income. </w:t>
      </w:r>
      <w:r>
        <w:rPr>
          <w:rStyle w:val="StyleUnderline"/>
          <w:highlight w:val="cyan"/>
        </w:rPr>
        <w:t>Pitting</w:t>
      </w:r>
      <w:r>
        <w:rPr>
          <w:rStyle w:val="StyleUnderline"/>
        </w:rPr>
        <w:t xml:space="preserve"> any </w:t>
      </w:r>
      <w:r>
        <w:rPr>
          <w:rStyle w:val="Emphasis"/>
          <w:highlight w:val="cyan"/>
        </w:rPr>
        <w:t>social policy</w:t>
      </w:r>
      <w:r>
        <w:rPr>
          <w:rStyle w:val="StyleUnderline"/>
          <w:highlight w:val="cyan"/>
        </w:rPr>
        <w:t xml:space="preserve"> against </w:t>
      </w:r>
      <w:r>
        <w:rPr>
          <w:rStyle w:val="Emphasis"/>
          <w:highlight w:val="cyan"/>
        </w:rPr>
        <w:t>another</w:t>
      </w:r>
      <w:r>
        <w:rPr>
          <w:rStyle w:val="StyleUnderline"/>
        </w:rPr>
        <w:t xml:space="preserve"> is</w:t>
      </w:r>
      <w:r>
        <w:t xml:space="preserve"> then </w:t>
      </w:r>
      <w:r>
        <w:rPr>
          <w:rStyle w:val="StyleUnderline"/>
        </w:rPr>
        <w:t>seen as counterproductive</w:t>
      </w:r>
      <w:r>
        <w:t xml:space="preserve">, as David Calnitsky puts it: “Framing the question in narrowly economistic terms, however, posits a false choice between </w:t>
      </w:r>
      <w:proofErr w:type="spellStart"/>
      <w:r>
        <w:t>decommodifying</w:t>
      </w:r>
      <w:proofErr w:type="spellEnd"/>
      <w:r>
        <w:t xml:space="preserve"> labor power and </w:t>
      </w:r>
      <w:proofErr w:type="spellStart"/>
      <w:r>
        <w:t>decommodifying</w:t>
      </w:r>
      <w:proofErr w:type="spellEnd"/>
      <w:r>
        <w:t xml:space="preserve"> services—as if both cannot be pursued at once. In a rich, productive society we ought to be able to afford both a basic income and high-quality public goods.”12 </w:t>
      </w:r>
      <w:r>
        <w:rPr>
          <w:rStyle w:val="Emphasis"/>
        </w:rPr>
        <w:t>Sure</w:t>
      </w:r>
      <w:r>
        <w:rPr>
          <w:rStyle w:val="StyleUnderline"/>
          <w:highlight w:val="cyan"/>
        </w:rPr>
        <w:t>, we ought to be able to</w:t>
      </w:r>
      <w:r>
        <w:rPr>
          <w:rStyle w:val="StyleUnderline"/>
        </w:rPr>
        <w:t xml:space="preserve"> afford </w:t>
      </w:r>
      <w:r>
        <w:rPr>
          <w:rStyle w:val="Emphasis"/>
        </w:rPr>
        <w:t>all</w:t>
      </w:r>
      <w:r>
        <w:t xml:space="preserve"> sorts of </w:t>
      </w:r>
      <w:r>
        <w:rPr>
          <w:rStyle w:val="Emphasis"/>
        </w:rPr>
        <w:t>social policies</w:t>
      </w:r>
      <w:r>
        <w:t xml:space="preserve">, and popular mobilization ought to be able to make progress on securing a broad spectrum of public goods. </w:t>
      </w:r>
      <w:r>
        <w:rPr>
          <w:rStyle w:val="StyleUnderline"/>
        </w:rPr>
        <w:t>What a world</w:t>
      </w:r>
      <w:r>
        <w:t xml:space="preserve"> we would live in </w:t>
      </w:r>
      <w:r>
        <w:rPr>
          <w:rStyle w:val="StyleUnderline"/>
        </w:rPr>
        <w:t>if we secured a basic income, a job guarantee, and</w:t>
      </w:r>
      <w:r>
        <w:t xml:space="preserve"> the </w:t>
      </w:r>
      <w:r>
        <w:rPr>
          <w:rStyle w:val="StyleUnderline"/>
        </w:rPr>
        <w:t>decommodification of health care, education, and transit, et cetera. Such a society might even qualify as democratic socialist</w:t>
      </w:r>
      <w:r>
        <w:t>.</w:t>
      </w:r>
    </w:p>
    <w:p w14:paraId="3E0495F0" w14:textId="77777777" w:rsidR="00676A16" w:rsidRDefault="00676A16" w:rsidP="00676A16">
      <w:r>
        <w:t xml:space="preserve">Regrettably, </w:t>
      </w:r>
      <w:r>
        <w:rPr>
          <w:rStyle w:val="StyleUnderline"/>
          <w:highlight w:val="cyan"/>
        </w:rPr>
        <w:t>focusing</w:t>
      </w:r>
      <w:r>
        <w:rPr>
          <w:rStyle w:val="StyleUnderline"/>
        </w:rPr>
        <w:t xml:space="preserve"> largely </w:t>
      </w:r>
      <w:r>
        <w:rPr>
          <w:rStyle w:val="StyleUnderline"/>
          <w:highlight w:val="cyan"/>
        </w:rPr>
        <w:t>on</w:t>
      </w:r>
      <w:r>
        <w:rPr>
          <w:rStyle w:val="StyleUnderline"/>
        </w:rPr>
        <w:t xml:space="preserve"> the </w:t>
      </w:r>
      <w:r>
        <w:rPr>
          <w:rStyle w:val="Emphasis"/>
          <w:highlight w:val="cyan"/>
        </w:rPr>
        <w:t>ends of social policies</w:t>
      </w:r>
      <w:r>
        <w:rPr>
          <w:rStyle w:val="StyleUnderline"/>
        </w:rPr>
        <w:t xml:space="preserve"> leads </w:t>
      </w:r>
      <w:proofErr w:type="spellStart"/>
      <w:r>
        <w:rPr>
          <w:rStyle w:val="StyleUnderline"/>
        </w:rPr>
        <w:t>Calnitsky</w:t>
      </w:r>
      <w:proofErr w:type="spellEnd"/>
      <w:r>
        <w:t xml:space="preserve"> (and others) </w:t>
      </w:r>
      <w:r>
        <w:rPr>
          <w:rStyle w:val="StyleUnderline"/>
        </w:rPr>
        <w:t xml:space="preserve">to </w:t>
      </w:r>
      <w:r>
        <w:rPr>
          <w:rStyle w:val="StyleUnderline"/>
          <w:highlight w:val="cyan"/>
        </w:rPr>
        <w:t xml:space="preserve">presume </w:t>
      </w:r>
      <w:r>
        <w:rPr>
          <w:rStyle w:val="Emphasis"/>
          <w:highlight w:val="cyan"/>
        </w:rPr>
        <w:t>away</w:t>
      </w:r>
      <w:r>
        <w:t xml:space="preserve"> the </w:t>
      </w:r>
      <w:r>
        <w:rPr>
          <w:rStyle w:val="Emphasis"/>
          <w:highlight w:val="cyan"/>
        </w:rPr>
        <w:t>messy business of politics</w:t>
      </w:r>
      <w:r>
        <w:t xml:space="preserve">.13 He says of both basic income and employment assurance, “Were popular forces powerful enough to make progress on one, they very well might be powerful enough to make progress on the other.”14 </w:t>
      </w:r>
      <w:r>
        <w:rPr>
          <w:rStyle w:val="StyleUnderline"/>
        </w:rPr>
        <w:t xml:space="preserve">This is </w:t>
      </w:r>
      <w:r>
        <w:rPr>
          <w:rStyle w:val="Emphasis"/>
        </w:rPr>
        <w:t>wishful thinking</w:t>
      </w:r>
      <w:r>
        <w:rPr>
          <w:rStyle w:val="StyleUnderline"/>
        </w:rPr>
        <w:t xml:space="preserve">. The </w:t>
      </w:r>
      <w:r>
        <w:rPr>
          <w:rStyle w:val="StyleUnderline"/>
          <w:highlight w:val="cyan"/>
        </w:rPr>
        <w:t>“let’s have it all approach” leaps from</w:t>
      </w:r>
      <w:r>
        <w:t xml:space="preserve"> the </w:t>
      </w:r>
      <w:r>
        <w:rPr>
          <w:rStyle w:val="StyleUnderline"/>
        </w:rPr>
        <w:t xml:space="preserve">obvious </w:t>
      </w:r>
      <w:r>
        <w:rPr>
          <w:rStyle w:val="StyleUnderline"/>
          <w:highlight w:val="cyan"/>
        </w:rPr>
        <w:t>truism</w:t>
      </w:r>
      <w:r>
        <w:rPr>
          <w:rStyle w:val="StyleUnderline"/>
        </w:rPr>
        <w:t xml:space="preserve"> that </w:t>
      </w:r>
      <w:r>
        <w:rPr>
          <w:rStyle w:val="StyleUnderline"/>
          <w:highlight w:val="cyan"/>
        </w:rPr>
        <w:t xml:space="preserve">we </w:t>
      </w:r>
      <w:r>
        <w:rPr>
          <w:rStyle w:val="Emphasis"/>
          <w:highlight w:val="cyan"/>
        </w:rPr>
        <w:t>can and should</w:t>
      </w:r>
      <w:r>
        <w:rPr>
          <w:rStyle w:val="Emphasis"/>
        </w:rPr>
        <w:t xml:space="preserve"> have it all</w:t>
      </w:r>
      <w:r>
        <w:rPr>
          <w:rStyle w:val="StyleUnderline"/>
          <w:highlight w:val="cyan"/>
        </w:rPr>
        <w:t xml:space="preserve"> to</w:t>
      </w:r>
      <w:r>
        <w:t xml:space="preserve"> an </w:t>
      </w:r>
      <w:r>
        <w:rPr>
          <w:rStyle w:val="StyleUnderline"/>
          <w:highlight w:val="cyan"/>
        </w:rPr>
        <w:t>assumption</w:t>
      </w:r>
      <w:r>
        <w:t xml:space="preserve"> that the </w:t>
      </w:r>
      <w:r>
        <w:rPr>
          <w:rStyle w:val="StyleUnderline"/>
        </w:rPr>
        <w:t xml:space="preserve">social </w:t>
      </w:r>
      <w:r>
        <w:rPr>
          <w:rStyle w:val="StyleUnderline"/>
          <w:highlight w:val="cyan"/>
        </w:rPr>
        <w:t>forces necessary to attain</w:t>
      </w:r>
      <w:r>
        <w:rPr>
          <w:rStyle w:val="StyleUnderline"/>
        </w:rPr>
        <w:t xml:space="preserve"> this basket of public goods </w:t>
      </w:r>
      <w:r>
        <w:rPr>
          <w:rStyle w:val="StyleUnderline"/>
          <w:highlight w:val="cyan"/>
        </w:rPr>
        <w:t xml:space="preserve">are </w:t>
      </w:r>
      <w:r>
        <w:rPr>
          <w:rStyle w:val="Emphasis"/>
          <w:highlight w:val="cyan"/>
        </w:rPr>
        <w:t>readily available</w:t>
      </w:r>
      <w:r>
        <w:t>. As we’ve seen in the foregoing, the jobs demand has been routinely derailed by liberals who insist on pursuing antipoverty policies, balanced budgets, and retraining programs (not to mention the immense and overwhelming power of the world’s premier capitalist class). As Alex Gourevitch and Lucas Stanczyk point out, the success of a demand like a meaningful universal basic income— and really any liberatory working- class demand— relies not on the perfection of the policy or the good intentions of political militants but on the strength of a workers’ movement equipped with the political and shop- floor power to force concessions from the state and the ruling class.15</w:t>
      </w:r>
    </w:p>
    <w:p w14:paraId="50F8EA9C" w14:textId="77777777" w:rsidR="00676A16" w:rsidRDefault="00676A16" w:rsidP="00676A16">
      <w:pPr>
        <w:rPr>
          <w:rStyle w:val="StyleUnderline"/>
        </w:rPr>
      </w:pPr>
      <w:r>
        <w:rPr>
          <w:rStyle w:val="StyleUnderline"/>
        </w:rPr>
        <w:t xml:space="preserve">We </w:t>
      </w:r>
      <w:r>
        <w:rPr>
          <w:rStyle w:val="Emphasis"/>
        </w:rPr>
        <w:t>ought</w:t>
      </w:r>
      <w:r>
        <w:rPr>
          <w:rStyle w:val="StyleUnderline"/>
        </w:rPr>
        <w:t xml:space="preserve"> to have it </w:t>
      </w:r>
      <w:r>
        <w:rPr>
          <w:rStyle w:val="Emphasis"/>
        </w:rPr>
        <w:t>all</w:t>
      </w:r>
      <w:r>
        <w:rPr>
          <w:rStyle w:val="StyleUnderline"/>
        </w:rPr>
        <w:t xml:space="preserve">, but </w:t>
      </w:r>
      <w:r>
        <w:rPr>
          <w:rStyle w:val="StyleUnderline"/>
          <w:highlight w:val="cyan"/>
        </w:rPr>
        <w:t xml:space="preserve">we need to </w:t>
      </w:r>
      <w:r>
        <w:rPr>
          <w:rStyle w:val="Emphasis"/>
          <w:highlight w:val="cyan"/>
        </w:rPr>
        <w:t>rebuild</w:t>
      </w:r>
      <w:r>
        <w:rPr>
          <w:rStyle w:val="Emphasis"/>
        </w:rPr>
        <w:t xml:space="preserve"> dynamic </w:t>
      </w:r>
      <w:r>
        <w:rPr>
          <w:rStyle w:val="Emphasis"/>
          <w:highlight w:val="cyan"/>
        </w:rPr>
        <w:t>mass organizations</w:t>
      </w:r>
      <w:r>
        <w:rPr>
          <w:rStyle w:val="StyleUnderline"/>
          <w:highlight w:val="cyan"/>
        </w:rPr>
        <w:t xml:space="preserve"> of</w:t>
      </w:r>
      <w:r>
        <w:rPr>
          <w:rStyle w:val="StyleUnderline"/>
        </w:rPr>
        <w:t xml:space="preserve"> the </w:t>
      </w:r>
      <w:r>
        <w:rPr>
          <w:rStyle w:val="StyleUnderline"/>
          <w:highlight w:val="cyan"/>
        </w:rPr>
        <w:t>working class</w:t>
      </w:r>
      <w:r>
        <w:t xml:space="preserve"> if we want </w:t>
      </w:r>
      <w:r>
        <w:rPr>
          <w:rStyle w:val="StyleUnderline"/>
          <w:highlight w:val="cyan"/>
        </w:rPr>
        <w:t xml:space="preserve">to win </w:t>
      </w:r>
      <w:r>
        <w:rPr>
          <w:rStyle w:val="Emphasis"/>
          <w:highlight w:val="cyan"/>
        </w:rPr>
        <w:t>anything</w:t>
      </w:r>
      <w:r>
        <w:t xml:space="preserve">. Today </w:t>
      </w:r>
      <w:r>
        <w:rPr>
          <w:rStyle w:val="StyleUnderline"/>
          <w:highlight w:val="cyan"/>
        </w:rPr>
        <w:t xml:space="preserve">socialists have </w:t>
      </w:r>
      <w:r>
        <w:rPr>
          <w:rStyle w:val="Emphasis"/>
          <w:highlight w:val="cyan"/>
        </w:rPr>
        <w:t>precious</w:t>
      </w:r>
      <w:r>
        <w:rPr>
          <w:rStyle w:val="Emphasis"/>
        </w:rPr>
        <w:t xml:space="preserve"> few </w:t>
      </w:r>
      <w:r>
        <w:rPr>
          <w:rStyle w:val="Emphasis"/>
          <w:highlight w:val="cyan"/>
        </w:rPr>
        <w:t>resources</w:t>
      </w:r>
      <w:r>
        <w:rPr>
          <w:rStyle w:val="StyleUnderline"/>
        </w:rPr>
        <w:t>, and our political organizations have</w:t>
      </w:r>
      <w:r>
        <w:t xml:space="preserve"> almost </w:t>
      </w:r>
      <w:r>
        <w:rPr>
          <w:rStyle w:val="StyleUnderline"/>
        </w:rPr>
        <w:t>no connection to the broader working class</w:t>
      </w:r>
      <w:r>
        <w:t xml:space="preserve">. Out of necessity, as Nye Bevan put it, “the language of priorities is the religion of Socialism.”16 </w:t>
      </w:r>
      <w:r>
        <w:rPr>
          <w:rStyle w:val="StyleUnderline"/>
        </w:rPr>
        <w:t xml:space="preserve">The operating </w:t>
      </w:r>
      <w:r>
        <w:rPr>
          <w:rStyle w:val="Emphasis"/>
          <w:highlight w:val="cyan"/>
        </w:rPr>
        <w:t>question</w:t>
      </w:r>
      <w:r>
        <w:t xml:space="preserve">, then, </w:t>
      </w:r>
      <w:r>
        <w:rPr>
          <w:rStyle w:val="StyleUnderline"/>
          <w:highlight w:val="cyan"/>
        </w:rPr>
        <w:t>is not “Why not both?” but “</w:t>
      </w:r>
      <w:r>
        <w:rPr>
          <w:rStyle w:val="Emphasis"/>
          <w:highlight w:val="cyan"/>
        </w:rPr>
        <w:t>Which comes first?</w:t>
      </w:r>
      <w:r>
        <w:rPr>
          <w:rStyle w:val="StyleUnderline"/>
          <w:highlight w:val="cyan"/>
        </w:rPr>
        <w:t>”</w:t>
      </w:r>
    </w:p>
    <w:p w14:paraId="784D3504" w14:textId="77777777" w:rsidR="00676A16" w:rsidRDefault="00676A16" w:rsidP="00676A16">
      <w:r>
        <w:t xml:space="preserve">Political </w:t>
      </w:r>
      <w:r>
        <w:rPr>
          <w:rStyle w:val="Emphasis"/>
          <w:highlight w:val="cyan"/>
        </w:rPr>
        <w:t>priorities</w:t>
      </w:r>
      <w:r>
        <w:rPr>
          <w:rStyle w:val="StyleUnderline"/>
          <w:highlight w:val="cyan"/>
        </w:rPr>
        <w:t xml:space="preserve"> cannot be determined by asking</w:t>
      </w:r>
      <w:r>
        <w:rPr>
          <w:rStyle w:val="StyleUnderline"/>
        </w:rPr>
        <w:t xml:space="preserve"> whether and </w:t>
      </w:r>
      <w:r>
        <w:rPr>
          <w:rStyle w:val="StyleUnderline"/>
          <w:highlight w:val="cyan"/>
        </w:rPr>
        <w:t>to what extent</w:t>
      </w:r>
      <w:r>
        <w:t xml:space="preserve"> an array of </w:t>
      </w:r>
      <w:r>
        <w:rPr>
          <w:rStyle w:val="StyleUnderline"/>
          <w:highlight w:val="cyan"/>
        </w:rPr>
        <w:t xml:space="preserve">policies </w:t>
      </w:r>
      <w:proofErr w:type="gramStart"/>
      <w:r>
        <w:rPr>
          <w:rStyle w:val="StyleUnderline"/>
          <w:highlight w:val="cyan"/>
        </w:rPr>
        <w:t>are</w:t>
      </w:r>
      <w:proofErr w:type="gramEnd"/>
      <w:r>
        <w:rPr>
          <w:rStyle w:val="StyleUnderline"/>
          <w:highlight w:val="cyan"/>
        </w:rPr>
        <w:t xml:space="preserve"> </w:t>
      </w:r>
      <w:r>
        <w:rPr>
          <w:rStyle w:val="Emphasis"/>
          <w:highlight w:val="cyan"/>
        </w:rPr>
        <w:t>sufficiently socialist</w:t>
      </w:r>
      <w:r>
        <w:rPr>
          <w:rStyle w:val="StyleUnderline"/>
          <w:highlight w:val="cyan"/>
        </w:rPr>
        <w:t xml:space="preserve"> in</w:t>
      </w:r>
      <w:r>
        <w:t xml:space="preserve"> the </w:t>
      </w:r>
      <w:r>
        <w:rPr>
          <w:rStyle w:val="StyleUnderline"/>
          <w:highlight w:val="cyan"/>
        </w:rPr>
        <w:t>abstract</w:t>
      </w:r>
      <w:r>
        <w:t xml:space="preserve">. Nor do I think they can be determined by speculating which policy would best serve socialist ends once implemented. Any number of policies might meet these criteria. </w:t>
      </w:r>
      <w:r>
        <w:rPr>
          <w:rStyle w:val="StyleUnderline"/>
          <w:highlight w:val="cyan"/>
        </w:rPr>
        <w:t>Focusing</w:t>
      </w:r>
      <w:r>
        <w:t xml:space="preserve"> only </w:t>
      </w:r>
      <w:r>
        <w:rPr>
          <w:rStyle w:val="StyleUnderline"/>
          <w:highlight w:val="cyan"/>
        </w:rPr>
        <w:t>on</w:t>
      </w:r>
      <w:r>
        <w:t xml:space="preserve"> the </w:t>
      </w:r>
      <w:r>
        <w:rPr>
          <w:rStyle w:val="StyleUnderline"/>
          <w:highlight w:val="cyan"/>
        </w:rPr>
        <w:t>ends</w:t>
      </w:r>
      <w:r>
        <w:rPr>
          <w:rStyle w:val="StyleUnderline"/>
        </w:rPr>
        <w:t xml:space="preserve"> of social policy </w:t>
      </w:r>
      <w:r>
        <w:rPr>
          <w:rStyle w:val="StyleUnderline"/>
          <w:highlight w:val="cyan"/>
        </w:rPr>
        <w:t>neglects</w:t>
      </w:r>
      <w:r>
        <w:t xml:space="preserve"> an </w:t>
      </w:r>
      <w:r>
        <w:rPr>
          <w:rStyle w:val="StyleUnderline"/>
          <w:highlight w:val="cyan"/>
        </w:rPr>
        <w:t>analysis of</w:t>
      </w:r>
      <w:r>
        <w:t xml:space="preserve"> the </w:t>
      </w:r>
      <w:r>
        <w:rPr>
          <w:rStyle w:val="StyleUnderline"/>
          <w:highlight w:val="cyan"/>
        </w:rPr>
        <w:t>political terrain at large</w:t>
      </w:r>
      <w:r>
        <w:rPr>
          <w:rStyle w:val="StyleUnderline"/>
        </w:rPr>
        <w:t>. Instead of treating public policy as</w:t>
      </w:r>
      <w:r>
        <w:t xml:space="preserve"> an endless </w:t>
      </w:r>
      <w:r>
        <w:rPr>
          <w:rStyle w:val="Emphasis"/>
        </w:rPr>
        <w:t>menu</w:t>
      </w:r>
      <w:r>
        <w:rPr>
          <w:rStyle w:val="StyleUnderline"/>
        </w:rPr>
        <w:t xml:space="preserve"> of </w:t>
      </w:r>
      <w:r>
        <w:rPr>
          <w:rStyle w:val="Emphasis"/>
        </w:rPr>
        <w:t>desirable outcomes</w:t>
      </w:r>
      <w:r>
        <w:t xml:space="preserve"> or succumbing to the utopian injunction to “have it all,” </w:t>
      </w:r>
      <w:r>
        <w:rPr>
          <w:rStyle w:val="StyleUnderline"/>
          <w:highlight w:val="cyan"/>
        </w:rPr>
        <w:t xml:space="preserve">we should prioritize </w:t>
      </w:r>
      <w:r>
        <w:rPr>
          <w:rStyle w:val="Emphasis"/>
          <w:highlight w:val="cyan"/>
        </w:rPr>
        <w:t>demands</w:t>
      </w:r>
      <w:r>
        <w:rPr>
          <w:rStyle w:val="StyleUnderline"/>
          <w:highlight w:val="cyan"/>
        </w:rPr>
        <w:t xml:space="preserve"> that put </w:t>
      </w:r>
      <w:r>
        <w:rPr>
          <w:rStyle w:val="Emphasis"/>
          <w:highlight w:val="cyan"/>
        </w:rPr>
        <w:t>workers</w:t>
      </w:r>
      <w:r>
        <w:t xml:space="preserve"> and their organizations </w:t>
      </w:r>
      <w:r>
        <w:rPr>
          <w:rStyle w:val="StyleUnderline"/>
          <w:highlight w:val="cyan"/>
        </w:rPr>
        <w:t xml:space="preserve">in the </w:t>
      </w:r>
      <w:r>
        <w:rPr>
          <w:rStyle w:val="Emphasis"/>
          <w:highlight w:val="cyan"/>
        </w:rPr>
        <w:t>driver’s seat</w:t>
      </w:r>
      <w:r>
        <w:t xml:space="preserve">— not only </w:t>
      </w:r>
      <w:r>
        <w:rPr>
          <w:rStyle w:val="StyleUnderline"/>
          <w:highlight w:val="cyan"/>
        </w:rPr>
        <w:t>in</w:t>
      </w:r>
      <w:r>
        <w:t xml:space="preserve"> their </w:t>
      </w:r>
      <w:r>
        <w:rPr>
          <w:rStyle w:val="Emphasis"/>
          <w:highlight w:val="cyan"/>
        </w:rPr>
        <w:t>implementation</w:t>
      </w:r>
      <w:r>
        <w:t xml:space="preserve"> but also </w:t>
      </w:r>
      <w:r>
        <w:rPr>
          <w:rStyle w:val="StyleUnderline"/>
        </w:rPr>
        <w:t>through</w:t>
      </w:r>
      <w:r>
        <w:t xml:space="preserve"> the </w:t>
      </w:r>
      <w:r>
        <w:rPr>
          <w:rStyle w:val="StyleUnderline"/>
        </w:rPr>
        <w:t>campaign for</w:t>
      </w:r>
      <w:r>
        <w:t xml:space="preserve"> their </w:t>
      </w:r>
      <w:r>
        <w:rPr>
          <w:rStyle w:val="StyleUnderline"/>
        </w:rPr>
        <w:t>actualization and implementation</w:t>
      </w:r>
      <w:r>
        <w:t xml:space="preserve">. This orientation differs from the way that </w:t>
      </w:r>
      <w:proofErr w:type="spellStart"/>
      <w:r>
        <w:t>Calnitsky</w:t>
      </w:r>
      <w:proofErr w:type="spellEnd"/>
      <w:r>
        <w:t xml:space="preserve"> (and others) formulate political priorities. In his response to critics </w:t>
      </w:r>
      <w:proofErr w:type="spellStart"/>
      <w:r>
        <w:t>Calnitsky</w:t>
      </w:r>
      <w:proofErr w:type="spellEnd"/>
      <w:r>
        <w:t xml:space="preserve"> argues that “policies that are achievable in the world today may confer power onto people, which facilitates the realization of further policies that again empower them to demand even more.”17 Who could disagree with this? I doubt </w:t>
      </w:r>
      <w:proofErr w:type="spellStart"/>
      <w:r>
        <w:t>Gourevitch</w:t>
      </w:r>
      <w:proofErr w:type="spellEnd"/>
      <w:r>
        <w:t xml:space="preserve"> and Stanczyk would. I know I do not. But this is not really what is up for debate. Again, any given set of policies could theoretically confer power onto people and potentially unlock the virtuous reformist cycle that </w:t>
      </w:r>
      <w:proofErr w:type="spellStart"/>
      <w:r>
        <w:t>Calnitsky</w:t>
      </w:r>
      <w:proofErr w:type="spellEnd"/>
      <w:r>
        <w:t xml:space="preserve"> envisions if— and only if— they are effectively implemented. Therefore, choosing political priorities is how we move from matters of principle to matters of strategy, or how we move from the scientific analysis of policy to the art of politics. For my own part, an analysis of the ends of social policies only informs part of such a strategic assessment. To get the whole picture we must also envision what the political struggle for the fruition of any policy looks like— we need to analyze what kind of agitational campaign would be necessary and what constituency would be needed to realize such reforms. When we do this, we can see which policy demands have legs among a working-class base— that is, which engender a potentially explosive class mobilization— and which tend to invite the attention and affection of foundation giants and big business.18</w:t>
      </w:r>
    </w:p>
    <w:p w14:paraId="44F7CC32" w14:textId="77777777" w:rsidR="00676A16" w:rsidRDefault="00676A16" w:rsidP="00676A16"/>
    <w:p w14:paraId="6C2901F5" w14:textId="77777777" w:rsidR="00676A16" w:rsidRPr="00676A16" w:rsidRDefault="00676A16" w:rsidP="00676A16"/>
    <w:p w14:paraId="785B44C2" w14:textId="77777777" w:rsidR="00676A16" w:rsidRPr="00676A16" w:rsidRDefault="00676A16" w:rsidP="00676A16"/>
    <w:p w14:paraId="6FC6E87C" w14:textId="55D829BD" w:rsidR="00676A16" w:rsidRDefault="00676A16" w:rsidP="00676A16">
      <w:pPr>
        <w:pStyle w:val="Heading1"/>
      </w:pPr>
      <w:r>
        <w:t>1 NC: ON</w:t>
      </w:r>
    </w:p>
    <w:p w14:paraId="2A3B25EE" w14:textId="5D221C3D" w:rsidR="00676A16" w:rsidRDefault="00676A16" w:rsidP="00676A16">
      <w:pPr>
        <w:pStyle w:val="Heading2"/>
      </w:pPr>
      <w:r>
        <w:t>SB marginal returns + employer push back</w:t>
      </w:r>
    </w:p>
    <w:p w14:paraId="1EC3A496" w14:textId="77777777" w:rsidR="00676A16" w:rsidRDefault="00676A16" w:rsidP="00676A16">
      <w:pPr>
        <w:pStyle w:val="Heading2"/>
      </w:pPr>
      <w:r>
        <w:t>SB prevent local union organizing</w:t>
      </w:r>
    </w:p>
    <w:p w14:paraId="28591F17" w14:textId="1BD03338" w:rsidR="00676A16" w:rsidRPr="00676A16" w:rsidRDefault="00676A16" w:rsidP="00676A16">
      <w:pPr>
        <w:pStyle w:val="Heading2"/>
      </w:pPr>
      <w:r>
        <w:t>Foreign competition swamps SB</w:t>
      </w:r>
    </w:p>
    <w:p w14:paraId="693A87C6" w14:textId="61E163EF" w:rsidR="00676A16" w:rsidRPr="00676A16" w:rsidRDefault="00676A16" w:rsidP="00676A16">
      <w:pPr>
        <w:pStyle w:val="Heading2"/>
      </w:pPr>
      <w:r>
        <w:t xml:space="preserve"> </w:t>
      </w:r>
    </w:p>
    <w:sectPr w:rsidR="00676A16" w:rsidRPr="00676A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EAF5E" w14:textId="77777777" w:rsidR="00D30656" w:rsidRDefault="00D30656" w:rsidP="00066D2C">
      <w:pPr>
        <w:spacing w:after="0" w:line="240" w:lineRule="auto"/>
      </w:pPr>
      <w:r>
        <w:separator/>
      </w:r>
    </w:p>
  </w:endnote>
  <w:endnote w:type="continuationSeparator" w:id="0">
    <w:p w14:paraId="40FD87B0" w14:textId="77777777" w:rsidR="00D30656" w:rsidRDefault="00D3065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A665D" w14:textId="77777777" w:rsidR="00D30656" w:rsidRDefault="00D30656" w:rsidP="00066D2C">
      <w:pPr>
        <w:spacing w:after="0" w:line="240" w:lineRule="auto"/>
      </w:pPr>
      <w:r>
        <w:separator/>
      </w:r>
    </w:p>
  </w:footnote>
  <w:footnote w:type="continuationSeparator" w:id="0">
    <w:p w14:paraId="4B47BF7B" w14:textId="77777777" w:rsidR="00D30656" w:rsidRDefault="00D3065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494ABF"/>
    <w:multiLevelType w:val="hybridMultilevel"/>
    <w:tmpl w:val="9782E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BA6077"/>
    <w:multiLevelType w:val="hybridMultilevel"/>
    <w:tmpl w:val="1018C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943BEB"/>
    <w:multiLevelType w:val="hybridMultilevel"/>
    <w:tmpl w:val="36687E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93C163B"/>
    <w:multiLevelType w:val="hybridMultilevel"/>
    <w:tmpl w:val="47BA3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946843598">
    <w:abstractNumId w:val="17"/>
  </w:num>
  <w:num w:numId="46" w16cid:durableId="1060323754">
    <w:abstractNumId w:val="11"/>
  </w:num>
  <w:num w:numId="47" w16cid:durableId="934247069">
    <w:abstractNumId w:val="15"/>
  </w:num>
  <w:num w:numId="48" w16cid:durableId="7525568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7514328160"/>
    <w:docVar w:name="VerbatimVersion" w:val="6.0.0"/>
    <w:docVar w:name="WordVersion" w:val="16.0"/>
  </w:docVars>
  <w:rsids>
    <w:rsidRoot w:val="00F5353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C8"/>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A16"/>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4EF8"/>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17B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8E1"/>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3C5"/>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65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7EC9"/>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3530"/>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54AC6D"/>
  <w15:chartTrackingRefBased/>
  <w15:docId w15:val="{89F56B4B-6129-084C-98D2-4A1284D04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87EC9"/>
    <w:rPr>
      <w:rFonts w:ascii="Calibri" w:hAnsi="Calibri" w:cs="Calibri"/>
    </w:rPr>
  </w:style>
  <w:style w:type="paragraph" w:styleId="Heading1">
    <w:name w:val="heading 1"/>
    <w:aliases w:val="Pocket"/>
    <w:basedOn w:val="Normal"/>
    <w:next w:val="Normal"/>
    <w:link w:val="Heading1Char"/>
    <w:qFormat/>
    <w:rsid w:val="00D87EC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87EC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87EC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D87EC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87EC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D87EC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7EC9"/>
  </w:style>
  <w:style w:type="character" w:styleId="Emphasis">
    <w:name w:val="Emphasis"/>
    <w:basedOn w:val="DefaultParagraphFont"/>
    <w:link w:val="textbold"/>
    <w:uiPriority w:val="8"/>
    <w:qFormat/>
    <w:rsid w:val="00D87EC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87EC9"/>
    <w:rPr>
      <w:color w:val="auto"/>
      <w:u w:val="none"/>
    </w:rPr>
  </w:style>
  <w:style w:type="character" w:customStyle="1" w:styleId="Heading1Char">
    <w:name w:val="Heading 1 Char"/>
    <w:aliases w:val="Pocket Char"/>
    <w:basedOn w:val="DefaultParagraphFont"/>
    <w:link w:val="Heading1"/>
    <w:rsid w:val="00D87EC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87EC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87EC9"/>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D87EC9"/>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D87EC9"/>
    <w:rPr>
      <w:b/>
      <w:bCs/>
      <w:sz w:val="26"/>
      <w:u w:val="none"/>
    </w:rPr>
  </w:style>
  <w:style w:type="character" w:customStyle="1" w:styleId="StyleUnderline">
    <w:name w:val="Style Underline"/>
    <w:aliases w:val="Underline"/>
    <w:basedOn w:val="DefaultParagraphFont"/>
    <w:uiPriority w:val="7"/>
    <w:qFormat/>
    <w:rsid w:val="00D87EC9"/>
    <w:rPr>
      <w:b w:val="0"/>
      <w:sz w:val="22"/>
      <w:u w:val="single"/>
    </w:rPr>
  </w:style>
  <w:style w:type="character" w:styleId="Strong">
    <w:name w:val="Strong"/>
    <w:basedOn w:val="DefaultParagraphFont"/>
    <w:uiPriority w:val="22"/>
    <w:semiHidden/>
    <w:qFormat/>
    <w:rsid w:val="00D87EC9"/>
    <w:rPr>
      <w:b/>
      <w:bCs/>
    </w:rPr>
  </w:style>
  <w:style w:type="character" w:styleId="BookTitle">
    <w:name w:val="Book Title"/>
    <w:basedOn w:val="DefaultParagraphFont"/>
    <w:uiPriority w:val="33"/>
    <w:semiHidden/>
    <w:qFormat/>
    <w:rsid w:val="00D87EC9"/>
    <w:rPr>
      <w:b/>
      <w:bCs/>
      <w:i/>
      <w:iCs/>
      <w:spacing w:val="5"/>
    </w:rPr>
  </w:style>
  <w:style w:type="character" w:customStyle="1" w:styleId="Heading5Char">
    <w:name w:val="Heading 5 Char"/>
    <w:basedOn w:val="DefaultParagraphFont"/>
    <w:link w:val="Heading5"/>
    <w:uiPriority w:val="9"/>
    <w:semiHidden/>
    <w:rsid w:val="00D87EC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87EC9"/>
  </w:style>
  <w:style w:type="paragraph" w:styleId="Header">
    <w:name w:val="header"/>
    <w:basedOn w:val="Normal"/>
    <w:link w:val="HeaderChar"/>
    <w:uiPriority w:val="99"/>
    <w:semiHidden/>
    <w:rsid w:val="00D87EC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87EC9"/>
    <w:rPr>
      <w:rFonts w:ascii="Calibri" w:hAnsi="Calibri" w:cs="Calibri"/>
    </w:rPr>
  </w:style>
  <w:style w:type="paragraph" w:styleId="Footer">
    <w:name w:val="footer"/>
    <w:basedOn w:val="Normal"/>
    <w:link w:val="FooterChar"/>
    <w:uiPriority w:val="99"/>
    <w:semiHidden/>
    <w:rsid w:val="00D87EC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87EC9"/>
    <w:rPr>
      <w:rFonts w:ascii="Calibri" w:hAnsi="Calibri" w:cs="Calibri"/>
    </w:rPr>
  </w:style>
  <w:style w:type="paragraph" w:styleId="BodyText">
    <w:name w:val="Body Text"/>
    <w:basedOn w:val="Normal"/>
    <w:link w:val="BodyTextChar"/>
    <w:uiPriority w:val="99"/>
    <w:semiHidden/>
    <w:unhideWhenUsed/>
    <w:rsid w:val="00D87EC9"/>
    <w:pPr>
      <w:spacing w:after="120"/>
    </w:pPr>
  </w:style>
  <w:style w:type="character" w:customStyle="1" w:styleId="BodyTextChar">
    <w:name w:val="Body Text Char"/>
    <w:basedOn w:val="DefaultParagraphFont"/>
    <w:link w:val="BodyText"/>
    <w:uiPriority w:val="99"/>
    <w:semiHidden/>
    <w:rsid w:val="00D87EC9"/>
    <w:rPr>
      <w:rFonts w:ascii="Calibri" w:hAnsi="Calibri" w:cs="Calibri"/>
    </w:rPr>
  </w:style>
  <w:style w:type="paragraph" w:styleId="NoSpacing">
    <w:name w:val="No Spacing"/>
    <w:link w:val="NoSpacingChar"/>
    <w:uiPriority w:val="99"/>
    <w:semiHidden/>
    <w:unhideWhenUsed/>
    <w:qFormat/>
    <w:rsid w:val="00D87EC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87EC9"/>
    <w:rPr>
      <w:rFonts w:ascii="Calibri" w:hAnsi="Calibri" w:cs="Calibri"/>
    </w:rPr>
  </w:style>
  <w:style w:type="character" w:styleId="Hyperlink">
    <w:name w:val="Hyperlink"/>
    <w:basedOn w:val="DefaultParagraphFont"/>
    <w:uiPriority w:val="99"/>
    <w:unhideWhenUsed/>
    <w:rsid w:val="00D87EC9"/>
    <w:rPr>
      <w:color w:val="0563C1" w:themeColor="hyperlink"/>
      <w:u w:val="single"/>
    </w:rPr>
  </w:style>
  <w:style w:type="character" w:styleId="UnresolvedMention">
    <w:name w:val="Unresolved Mention"/>
    <w:basedOn w:val="DefaultParagraphFont"/>
    <w:uiPriority w:val="99"/>
    <w:semiHidden/>
    <w:unhideWhenUsed/>
    <w:rsid w:val="00D87EC9"/>
    <w:rPr>
      <w:color w:val="605E5C"/>
      <w:shd w:val="clear" w:color="auto" w:fill="E1DFDD"/>
    </w:rPr>
  </w:style>
  <w:style w:type="paragraph" w:styleId="ListParagraph">
    <w:name w:val="List Paragraph"/>
    <w:basedOn w:val="Normal"/>
    <w:uiPriority w:val="34"/>
    <w:unhideWhenUsed/>
    <w:qFormat/>
    <w:rsid w:val="00676A16"/>
    <w:pPr>
      <w:ind w:left="720"/>
      <w:contextualSpacing/>
    </w:pPr>
  </w:style>
  <w:style w:type="paragraph" w:customStyle="1" w:styleId="Analytics">
    <w:name w:val="Analytics"/>
    <w:basedOn w:val="Heading4"/>
    <w:link w:val="AnalyticsChar"/>
    <w:uiPriority w:val="5"/>
    <w:qFormat/>
    <w:rsid w:val="00676A16"/>
    <w:rPr>
      <w:color w:val="7F7F7F" w:themeColor="text1" w:themeTint="80"/>
      <w:u w:color="7F7F7F" w:themeColor="text1" w:themeTint="80"/>
    </w:rPr>
  </w:style>
  <w:style w:type="character" w:customStyle="1" w:styleId="AnalyticsChar">
    <w:name w:val="Analytics Char"/>
    <w:basedOn w:val="DefaultParagraphFont"/>
    <w:link w:val="Analytics"/>
    <w:uiPriority w:val="5"/>
    <w:rsid w:val="00676A16"/>
    <w:rPr>
      <w:rFonts w:ascii="Calibri" w:eastAsiaTheme="majorEastAsia" w:hAnsi="Calibri" w:cstheme="majorBidi"/>
      <w:b/>
      <w:iCs/>
      <w:color w:val="7F7F7F" w:themeColor="text1" w:themeTint="80"/>
      <w:sz w:val="26"/>
      <w:u w:color="7F7F7F" w:themeColor="text1" w:themeTint="80"/>
    </w:rPr>
  </w:style>
  <w:style w:type="paragraph" w:customStyle="1" w:styleId="textbold">
    <w:name w:val="text bold"/>
    <w:basedOn w:val="Normal"/>
    <w:link w:val="Emphasis"/>
    <w:uiPriority w:val="8"/>
    <w:qFormat/>
    <w:rsid w:val="00676A16"/>
    <w:pPr>
      <w:pBdr>
        <w:top w:val="single" w:sz="4" w:space="0" w:color="auto"/>
        <w:left w:val="single" w:sz="4" w:space="0" w:color="auto"/>
        <w:bottom w:val="single" w:sz="4" w:space="0" w:color="auto"/>
        <w:right w:val="single" w:sz="4"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velynzha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1</Pages>
  <Words>8701</Words>
  <Characters>49596</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Evelyn Zhang</dc:creator>
  <cp:keywords>6.0.0</cp:keywords>
  <dc:description/>
  <cp:lastModifiedBy>Zhang, Evelyn</cp:lastModifiedBy>
  <cp:revision>1</cp:revision>
  <dcterms:created xsi:type="dcterms:W3CDTF">2025-11-01T18:21:00Z</dcterms:created>
  <dcterms:modified xsi:type="dcterms:W3CDTF">2025-11-01T19:06:00Z</dcterms:modified>
</cp:coreProperties>
</file>