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10B5" w14:textId="687DF201" w:rsidR="005D388F" w:rsidRDefault="00F31A27" w:rsidP="00F31A27">
      <w:pPr>
        <w:pStyle w:val="Heading1"/>
      </w:pPr>
      <w:r>
        <w:t>Wake---R2---Neg</w:t>
      </w:r>
    </w:p>
    <w:p w14:paraId="72BBAE58" w14:textId="77777777" w:rsidR="00F31A27" w:rsidRDefault="00F31A27" w:rsidP="00F31A27">
      <w:pPr>
        <w:pStyle w:val="Heading1"/>
      </w:pPr>
      <w:r>
        <w:t>1NC v WSU MG---R2</w:t>
      </w:r>
    </w:p>
    <w:p w14:paraId="251C51A5" w14:textId="77777777" w:rsidR="00F31A27" w:rsidRDefault="00F31A27" w:rsidP="00F31A27">
      <w:pPr>
        <w:pStyle w:val="Heading2"/>
      </w:pPr>
      <w:r>
        <w:t>Off</w:t>
      </w:r>
    </w:p>
    <w:p w14:paraId="4A74DB2B" w14:textId="77777777" w:rsidR="00F31A27" w:rsidRDefault="00F31A27" w:rsidP="00F31A27">
      <w:pPr>
        <w:pStyle w:val="Heading3"/>
      </w:pPr>
      <w:r>
        <w:t>1NC---T</w:t>
      </w:r>
    </w:p>
    <w:p w14:paraId="0008CB41" w14:textId="77777777" w:rsidR="00F31A27" w:rsidRDefault="00F31A27" w:rsidP="00F31A27">
      <w:pPr>
        <w:pStyle w:val="Heading4"/>
      </w:pPr>
      <w:r w:rsidRPr="00A25A68">
        <w:t xml:space="preserve">Topical affs </w:t>
      </w:r>
      <w:r>
        <w:t>must</w:t>
      </w:r>
      <w:r w:rsidRPr="00A25A68">
        <w:t xml:space="preserve"> </w:t>
      </w:r>
      <w:r w:rsidRPr="00A25A68">
        <w:rPr>
          <w:u w:val="single"/>
        </w:rPr>
        <w:t>affirm</w:t>
      </w:r>
      <w:r w:rsidRPr="00A25A68">
        <w:t xml:space="preserve"> the </w:t>
      </w:r>
      <w:r w:rsidRPr="00A25A68">
        <w:rPr>
          <w:u w:val="single"/>
        </w:rPr>
        <w:t>resolution</w:t>
      </w:r>
      <w:r w:rsidRPr="00A25A68">
        <w:t xml:space="preserve"> through a </w:t>
      </w:r>
      <w:r w:rsidRPr="00A25A68">
        <w:rPr>
          <w:u w:val="single"/>
        </w:rPr>
        <w:t>defense</w:t>
      </w:r>
      <w:r w:rsidRPr="00A25A68">
        <w:t xml:space="preserve"> of the US</w:t>
      </w:r>
      <w:r>
        <w:t>fg</w:t>
      </w:r>
      <w:r w:rsidRPr="00A25A68">
        <w:t xml:space="preserve"> </w:t>
      </w:r>
      <w:r>
        <w:t xml:space="preserve">strengthening collective bargaining rights for workers in the United States. They </w:t>
      </w:r>
      <w:r w:rsidRPr="00A529F8">
        <w:rPr>
          <w:u w:val="single"/>
        </w:rPr>
        <w:t>d</w:t>
      </w:r>
      <w:r>
        <w:rPr>
          <w:u w:val="single"/>
        </w:rPr>
        <w:t>idn’t.</w:t>
      </w:r>
      <w:r w:rsidRPr="00A529F8">
        <w:t xml:space="preserve"> </w:t>
      </w:r>
    </w:p>
    <w:p w14:paraId="6C6A2CCA" w14:textId="77777777" w:rsidR="00F31A27" w:rsidRPr="00A529F8" w:rsidRDefault="00F31A27" w:rsidP="00F31A27"/>
    <w:p w14:paraId="404539B8" w14:textId="77777777" w:rsidR="00F31A27" w:rsidRPr="00C66FFD" w:rsidRDefault="00F31A27" w:rsidP="00F31A27">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3AC42488" w14:textId="77777777" w:rsidR="00F31A27" w:rsidRPr="00084F10" w:rsidRDefault="00F31A27" w:rsidP="00F31A27">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11BA4356" w14:textId="77777777" w:rsidR="00F31A27" w:rsidRPr="00084F10" w:rsidRDefault="00F31A27" w:rsidP="00F31A27">
      <w:pPr>
        <w:rPr>
          <w:sz w:val="16"/>
        </w:rPr>
      </w:pPr>
      <w:r w:rsidRPr="00084F10">
        <w:rPr>
          <w:sz w:val="16"/>
        </w:rPr>
        <w:t xml:space="preserve">1. Political and organisational structure of government </w:t>
      </w:r>
    </w:p>
    <w:p w14:paraId="31B5EA1F" w14:textId="77777777" w:rsidR="00F31A27" w:rsidRPr="00084F10" w:rsidRDefault="00F31A27" w:rsidP="00F31A27">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2AE383BA" w14:textId="77777777" w:rsidR="00F31A27" w:rsidRDefault="00F31A27" w:rsidP="00F31A27">
      <w:pPr>
        <w:pStyle w:val="Heading4"/>
      </w:pPr>
      <w:r>
        <w:t xml:space="preserve">‘CBRs’ </w:t>
      </w:r>
      <w:r w:rsidRPr="00B50397">
        <w:rPr>
          <w:u w:val="single"/>
        </w:rPr>
        <w:t>require</w:t>
      </w:r>
      <w:r>
        <w:t xml:space="preserve"> governmental action. </w:t>
      </w:r>
    </w:p>
    <w:p w14:paraId="75412F96" w14:textId="77777777" w:rsidR="00F31A27" w:rsidRPr="005839B5" w:rsidRDefault="00F31A27" w:rsidP="00F31A27">
      <w:r w:rsidRPr="005F3CEF">
        <w:rPr>
          <w:rStyle w:val="Style13ptBold"/>
        </w:rPr>
        <w:t>Powell ’25</w:t>
      </w:r>
      <w:r>
        <w:t xml:space="preserve"> [Russell; February 3; professor of law and endowed scholar at Seattle University School of Law; UC Law Business Journal, “Fallout and Fiduciary Duty,” vol. 21]</w:t>
      </w:r>
    </w:p>
    <w:p w14:paraId="60CB9676" w14:textId="77777777" w:rsidR="00F31A27" w:rsidRDefault="00F31A27" w:rsidP="00F31A27">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7D580834" w14:textId="77777777" w:rsidR="00F31A27" w:rsidRDefault="00F31A27" w:rsidP="00F31A27"/>
    <w:p w14:paraId="353F9CD7" w14:textId="77777777" w:rsidR="00F31A27" w:rsidRPr="00511199" w:rsidRDefault="00F31A27" w:rsidP="00F31A27">
      <w:pPr>
        <w:pStyle w:val="Heading4"/>
        <w:rPr>
          <w:rStyle w:val="StyleUnderline"/>
          <w:rFonts w:asciiTheme="minorHAnsi" w:hAnsiTheme="minorHAnsi" w:cstheme="minorHAnsi"/>
        </w:rPr>
      </w:pPr>
      <w:r w:rsidRPr="00511199">
        <w:rPr>
          <w:rFonts w:asciiTheme="minorHAnsi" w:hAnsiTheme="minorHAnsi" w:cstheme="minorHAnsi"/>
        </w:rPr>
        <w:t xml:space="preserve">That’s key to </w:t>
      </w:r>
      <w:r w:rsidRPr="00511199">
        <w:rPr>
          <w:rFonts w:asciiTheme="minorHAnsi" w:hAnsiTheme="minorHAnsi" w:cstheme="minorHAnsi"/>
          <w:u w:val="single"/>
        </w:rPr>
        <w:t>predictability</w:t>
      </w:r>
      <w:r w:rsidRPr="00511199">
        <w:rPr>
          <w:rFonts w:asciiTheme="minorHAnsi" w:hAnsiTheme="minorHAnsi" w:cstheme="minorHAnsi"/>
        </w:rPr>
        <w:t xml:space="preserve">---only an interp grounded in the topic gives debaters the </w:t>
      </w:r>
      <w:r w:rsidRPr="00511199">
        <w:rPr>
          <w:rFonts w:asciiTheme="minorHAnsi" w:hAnsiTheme="minorHAnsi" w:cstheme="minorHAnsi"/>
          <w:u w:val="single"/>
        </w:rPr>
        <w:t>basis to prepare</w:t>
      </w:r>
      <w:r w:rsidRPr="00511199">
        <w:rPr>
          <w:rFonts w:asciiTheme="minorHAnsi" w:hAnsiTheme="minorHAnsi" w:cstheme="minorHAnsi"/>
        </w:rPr>
        <w:t xml:space="preserve"> negatives and affirmatives </w:t>
      </w:r>
      <w:r w:rsidRPr="00511199">
        <w:rPr>
          <w:rFonts w:asciiTheme="minorHAnsi" w:hAnsiTheme="minorHAnsi" w:cstheme="minorHAnsi"/>
          <w:u w:val="single"/>
        </w:rPr>
        <w:t>guaranteed to clash</w:t>
      </w:r>
      <w:r w:rsidRPr="00511199">
        <w:rPr>
          <w:rFonts w:asciiTheme="minorHAnsi" w:hAnsiTheme="minorHAnsi" w:cstheme="minorHAnsi"/>
        </w:rPr>
        <w:t xml:space="preserve">. </w:t>
      </w:r>
    </w:p>
    <w:p w14:paraId="6470B7F3" w14:textId="77777777" w:rsidR="00F31A27" w:rsidRPr="00511199" w:rsidRDefault="00F31A27" w:rsidP="00F31A27">
      <w:pPr>
        <w:rPr>
          <w:rStyle w:val="StyleUnderline"/>
          <w:rFonts w:asciiTheme="minorHAnsi" w:hAnsiTheme="minorHAnsi" w:cstheme="minorHAnsi"/>
        </w:rPr>
      </w:pPr>
    </w:p>
    <w:p w14:paraId="534DC8EE" w14:textId="77777777" w:rsidR="00F31A27" w:rsidRPr="00511199" w:rsidRDefault="00F31A27" w:rsidP="00F31A27">
      <w:pPr>
        <w:pStyle w:val="Heading4"/>
        <w:rPr>
          <w:rFonts w:asciiTheme="minorHAnsi" w:hAnsiTheme="minorHAnsi" w:cstheme="minorHAnsi"/>
        </w:rPr>
      </w:pPr>
      <w:r w:rsidRPr="00511199">
        <w:rPr>
          <w:rFonts w:asciiTheme="minorHAnsi" w:hAnsiTheme="minorHAnsi" w:cstheme="minorHAnsi"/>
        </w:rPr>
        <w:t xml:space="preserve">Vote Neg, </w:t>
      </w:r>
      <w:r w:rsidRPr="00511199">
        <w:rPr>
          <w:rFonts w:asciiTheme="minorHAnsi" w:hAnsiTheme="minorHAnsi" w:cstheme="minorHAnsi"/>
          <w:u w:val="single"/>
        </w:rPr>
        <w:t>two Impacts</w:t>
      </w:r>
      <w:r w:rsidRPr="00511199">
        <w:rPr>
          <w:rFonts w:asciiTheme="minorHAnsi" w:hAnsiTheme="minorHAnsi" w:cstheme="minorHAnsi"/>
        </w:rPr>
        <w:t>:</w:t>
      </w:r>
    </w:p>
    <w:p w14:paraId="6A2242A0" w14:textId="77777777" w:rsidR="00F31A27" w:rsidRPr="00511199" w:rsidRDefault="00F31A27" w:rsidP="00F31A27">
      <w:pPr>
        <w:rPr>
          <w:rFonts w:asciiTheme="minorHAnsi" w:hAnsiTheme="minorHAnsi" w:cstheme="minorHAnsi"/>
        </w:rPr>
      </w:pPr>
    </w:p>
    <w:p w14:paraId="3F62F11B" w14:textId="77777777" w:rsidR="00F31A27" w:rsidRDefault="00F31A27" w:rsidP="00F31A27">
      <w:pPr>
        <w:pStyle w:val="Heading4"/>
        <w:numPr>
          <w:ilvl w:val="0"/>
          <w:numId w:val="46"/>
        </w:numPr>
        <w:tabs>
          <w:tab w:val="num" w:pos="360"/>
          <w:tab w:val="num" w:pos="1440"/>
        </w:tabs>
        <w:ind w:left="0" w:firstLine="0"/>
        <w:rPr>
          <w:rFonts w:asciiTheme="minorHAnsi" w:hAnsiTheme="minorHAnsi" w:cstheme="minorHAnsi"/>
        </w:rPr>
      </w:pPr>
      <w:r w:rsidRPr="00511199">
        <w:rPr>
          <w:rFonts w:asciiTheme="minorHAnsi" w:hAnsiTheme="minorHAnsi" w:cstheme="minorHAnsi"/>
          <w:u w:val="single"/>
        </w:rPr>
        <w:t>C</w:t>
      </w:r>
      <w:r>
        <w:rPr>
          <w:rFonts w:asciiTheme="minorHAnsi" w:hAnsiTheme="minorHAnsi" w:cstheme="minorHAnsi"/>
          <w:u w:val="single"/>
        </w:rPr>
        <w:t>LASH</w:t>
      </w:r>
      <w:r w:rsidRPr="00540C43">
        <w:rPr>
          <w:rFonts w:asciiTheme="minorHAnsi" w:hAnsiTheme="minorHAnsi" w:cstheme="minorHAnsi"/>
        </w:rPr>
        <w:t>.</w:t>
      </w:r>
      <w:r>
        <w:rPr>
          <w:rFonts w:asciiTheme="minorHAnsi" w:hAnsiTheme="minorHAnsi" w:cstheme="minorHAnsi"/>
        </w:rPr>
        <w:t xml:space="preserve"> T</w:t>
      </w:r>
      <w:r w:rsidRPr="00511199">
        <w:rPr>
          <w:rFonts w:asciiTheme="minorHAnsi" w:hAnsiTheme="minorHAnsi" w:cstheme="minorHAnsi"/>
        </w:rPr>
        <w:t xml:space="preserve">he </w:t>
      </w:r>
      <w:r w:rsidRPr="00511199">
        <w:rPr>
          <w:rFonts w:asciiTheme="minorHAnsi" w:hAnsiTheme="minorHAnsi" w:cstheme="minorHAnsi"/>
          <w:u w:val="single"/>
        </w:rPr>
        <w:t>process of debate</w:t>
      </w:r>
      <w:r w:rsidRPr="00511199">
        <w:rPr>
          <w:rFonts w:asciiTheme="minorHAnsi" w:hAnsiTheme="minorHAnsi" w:cstheme="minorHAnsi"/>
        </w:rPr>
        <w:t xml:space="preserve"> over </w:t>
      </w:r>
      <w:r w:rsidRPr="00511199">
        <w:rPr>
          <w:rFonts w:asciiTheme="minorHAnsi" w:hAnsiTheme="minorHAnsi" w:cstheme="minorHAnsi"/>
          <w:u w:val="single"/>
        </w:rPr>
        <w:t>predictable</w:t>
      </w:r>
      <w:r w:rsidRPr="00511199">
        <w:rPr>
          <w:rFonts w:asciiTheme="minorHAnsi" w:hAnsiTheme="minorHAnsi" w:cstheme="minorHAnsi"/>
        </w:rPr>
        <w:t xml:space="preserve">, pre-defined controversy is </w:t>
      </w:r>
      <w:r w:rsidRPr="00511199">
        <w:rPr>
          <w:rFonts w:asciiTheme="minorHAnsi" w:hAnsiTheme="minorHAnsi" w:cstheme="minorHAnsi"/>
          <w:u w:val="single"/>
        </w:rPr>
        <w:t>pedagogically unique</w:t>
      </w:r>
      <w:r>
        <w:rPr>
          <w:rFonts w:asciiTheme="minorHAnsi" w:hAnsiTheme="minorHAnsi" w:cstheme="minorHAnsi"/>
        </w:rPr>
        <w:t>---</w:t>
      </w:r>
      <w:r w:rsidRPr="00511199">
        <w:rPr>
          <w:rFonts w:asciiTheme="minorHAnsi" w:hAnsiTheme="minorHAnsi" w:cstheme="minorHAnsi"/>
        </w:rPr>
        <w:t xml:space="preserve">it </w:t>
      </w:r>
      <w:r w:rsidRPr="00511199">
        <w:rPr>
          <w:rFonts w:asciiTheme="minorHAnsi" w:hAnsiTheme="minorHAnsi" w:cstheme="minorHAnsi"/>
          <w:u w:val="single"/>
        </w:rPr>
        <w:t>enables</w:t>
      </w:r>
      <w:r w:rsidRPr="00511199">
        <w:rPr>
          <w:rFonts w:asciiTheme="minorHAnsi" w:hAnsiTheme="minorHAnsi" w:cstheme="minorHAnsi"/>
        </w:rPr>
        <w:t xml:space="preserve"> and encourages </w:t>
      </w:r>
      <w:r w:rsidRPr="00511199">
        <w:rPr>
          <w:rFonts w:asciiTheme="minorHAnsi" w:hAnsiTheme="minorHAnsi" w:cstheme="minorHAnsi"/>
          <w:u w:val="single"/>
        </w:rPr>
        <w:t>adaptive research</w:t>
      </w:r>
      <w:r w:rsidRPr="00511199">
        <w:rPr>
          <w:rFonts w:asciiTheme="minorHAnsi" w:hAnsiTheme="minorHAnsi" w:cstheme="minorHAnsi"/>
        </w:rPr>
        <w:t xml:space="preserve"> that </w:t>
      </w:r>
      <w:r w:rsidRPr="00511199">
        <w:rPr>
          <w:rFonts w:asciiTheme="minorHAnsi" w:hAnsiTheme="minorHAnsi" w:cstheme="minorHAnsi"/>
          <w:u w:val="single"/>
        </w:rPr>
        <w:t>refines itself</w:t>
      </w:r>
      <w:r w:rsidRPr="00511199">
        <w:rPr>
          <w:rFonts w:asciiTheme="minorHAnsi" w:hAnsiTheme="minorHAnsi" w:cstheme="minorHAnsi"/>
        </w:rPr>
        <w:t xml:space="preserve"> over season long </w:t>
      </w:r>
      <w:r w:rsidRPr="00511199">
        <w:rPr>
          <w:rFonts w:asciiTheme="minorHAnsi" w:hAnsiTheme="minorHAnsi" w:cstheme="minorHAnsi"/>
          <w:u w:val="single"/>
        </w:rPr>
        <w:t>engagement</w:t>
      </w:r>
      <w:r w:rsidRPr="00511199">
        <w:rPr>
          <w:rFonts w:asciiTheme="minorHAnsi" w:hAnsiTheme="minorHAnsi" w:cstheme="minorHAnsi"/>
        </w:rPr>
        <w:t xml:space="preserve"> because if you </w:t>
      </w:r>
      <w:r w:rsidRPr="00511199">
        <w:rPr>
          <w:rFonts w:asciiTheme="minorHAnsi" w:hAnsiTheme="minorHAnsi" w:cstheme="minorHAnsi"/>
          <w:u w:val="single"/>
        </w:rPr>
        <w:t>want to win</w:t>
      </w:r>
      <w:r w:rsidRPr="00511199">
        <w:rPr>
          <w:rFonts w:asciiTheme="minorHAnsi" w:hAnsiTheme="minorHAnsi" w:cstheme="minorHAnsi"/>
        </w:rPr>
        <w:t xml:space="preserve"> you </w:t>
      </w:r>
      <w:r w:rsidRPr="00511199">
        <w:rPr>
          <w:rFonts w:asciiTheme="minorHAnsi" w:hAnsiTheme="minorHAnsi" w:cstheme="minorHAnsi"/>
          <w:u w:val="single"/>
        </w:rPr>
        <w:t>must improve</w:t>
      </w:r>
      <w:r>
        <w:rPr>
          <w:rFonts w:asciiTheme="minorHAnsi" w:hAnsiTheme="minorHAnsi" w:cstheme="minorHAnsi"/>
        </w:rPr>
        <w:t>---</w:t>
      </w:r>
      <w:r w:rsidRPr="00511199">
        <w:rPr>
          <w:rFonts w:asciiTheme="minorHAnsi" w:hAnsiTheme="minorHAnsi" w:cstheme="minorHAnsi"/>
        </w:rPr>
        <w:t xml:space="preserve">otherwise improvements in argumentation will </w:t>
      </w:r>
      <w:r w:rsidRPr="00511199">
        <w:rPr>
          <w:rFonts w:asciiTheme="minorHAnsi" w:hAnsiTheme="minorHAnsi" w:cstheme="minorHAnsi"/>
          <w:u w:val="single"/>
        </w:rPr>
        <w:t>remain</w:t>
      </w:r>
      <w:r w:rsidRPr="00511199">
        <w:rPr>
          <w:rFonts w:asciiTheme="minorHAnsi" w:hAnsiTheme="minorHAnsi" w:cstheme="minorHAnsi"/>
        </w:rPr>
        <w:t xml:space="preserve"> surface level </w:t>
      </w:r>
      <w:r w:rsidRPr="00511199">
        <w:rPr>
          <w:rFonts w:asciiTheme="minorHAnsi" w:hAnsiTheme="minorHAnsi" w:cstheme="minorHAnsi"/>
          <w:u w:val="single"/>
        </w:rPr>
        <w:t>absent</w:t>
      </w:r>
      <w:r w:rsidRPr="00511199">
        <w:rPr>
          <w:rFonts w:asciiTheme="minorHAnsi" w:hAnsiTheme="minorHAnsi" w:cstheme="minorHAnsi"/>
        </w:rPr>
        <w:t xml:space="preserve"> a </w:t>
      </w:r>
      <w:r w:rsidRPr="00511199">
        <w:rPr>
          <w:rFonts w:asciiTheme="minorHAnsi" w:hAnsiTheme="minorHAnsi" w:cstheme="minorHAnsi"/>
          <w:u w:val="single"/>
        </w:rPr>
        <w:t>prepared negative</w:t>
      </w:r>
      <w:r w:rsidRPr="00511199">
        <w:rPr>
          <w:rFonts w:asciiTheme="minorHAnsi" w:hAnsiTheme="minorHAnsi" w:cstheme="minorHAnsi"/>
        </w:rPr>
        <w:t xml:space="preserve"> that finds </w:t>
      </w:r>
      <w:r w:rsidRPr="00511199">
        <w:rPr>
          <w:rFonts w:asciiTheme="minorHAnsi" w:hAnsiTheme="minorHAnsi" w:cstheme="minorHAnsi"/>
          <w:u w:val="single"/>
        </w:rPr>
        <w:t>serious flaws</w:t>
      </w:r>
      <w:r w:rsidRPr="00511199">
        <w:rPr>
          <w:rFonts w:asciiTheme="minorHAnsi" w:hAnsiTheme="minorHAnsi" w:cstheme="minorHAnsi"/>
        </w:rPr>
        <w:t xml:space="preserve"> in their advocacy. </w:t>
      </w:r>
    </w:p>
    <w:p w14:paraId="51C871BF" w14:textId="77777777" w:rsidR="00F31A27" w:rsidRPr="006D232F" w:rsidRDefault="00F31A27" w:rsidP="00F31A27"/>
    <w:p w14:paraId="11C09D88" w14:textId="77777777" w:rsidR="00F31A27" w:rsidRPr="00D34986" w:rsidRDefault="00F31A27" w:rsidP="00F31A27">
      <w:pPr>
        <w:pStyle w:val="Heading4"/>
        <w:numPr>
          <w:ilvl w:val="0"/>
          <w:numId w:val="46"/>
        </w:numPr>
        <w:tabs>
          <w:tab w:val="num" w:pos="360"/>
          <w:tab w:val="num" w:pos="1440"/>
        </w:tabs>
        <w:ind w:left="0" w:firstLine="0"/>
        <w:rPr>
          <w:rFonts w:asciiTheme="minorHAnsi" w:hAnsiTheme="minorHAnsi" w:cstheme="minorHAnsi"/>
        </w:rPr>
      </w:pPr>
      <w:r>
        <w:rPr>
          <w:rFonts w:asciiTheme="minorHAnsi" w:hAnsiTheme="minorHAnsi" w:cstheme="minorHAnsi"/>
          <w:u w:val="single"/>
        </w:rPr>
        <w:t>FAIRNESS</w:t>
      </w:r>
      <w:r>
        <w:rPr>
          <w:rFonts w:asciiTheme="minorHAnsi" w:hAnsiTheme="minorHAnsi" w:cstheme="minorHAnsi"/>
        </w:rPr>
        <w:t>. D</w:t>
      </w:r>
      <w:r w:rsidRPr="00511199">
        <w:rPr>
          <w:rFonts w:asciiTheme="minorHAnsi" w:hAnsiTheme="minorHAnsi" w:cstheme="minorHAnsi"/>
        </w:rPr>
        <w:t xml:space="preserve">ebate is a </w:t>
      </w:r>
      <w:r w:rsidRPr="00511199">
        <w:rPr>
          <w:rFonts w:asciiTheme="minorHAnsi" w:hAnsiTheme="minorHAnsi" w:cstheme="minorHAnsi"/>
          <w:u w:val="single"/>
        </w:rPr>
        <w:t>competition</w:t>
      </w:r>
      <w:r w:rsidRPr="00511199">
        <w:rPr>
          <w:rFonts w:asciiTheme="minorHAnsi" w:hAnsiTheme="minorHAnsi" w:cstheme="minorHAnsi"/>
        </w:rPr>
        <w:t xml:space="preserve"> and the ballot </w:t>
      </w:r>
      <w:r w:rsidRPr="00511199">
        <w:rPr>
          <w:rFonts w:asciiTheme="minorHAnsi" w:hAnsiTheme="minorHAnsi" w:cstheme="minorHAnsi"/>
          <w:u w:val="single"/>
        </w:rPr>
        <w:t>only</w:t>
      </w:r>
      <w:r w:rsidRPr="00511199">
        <w:rPr>
          <w:rFonts w:asciiTheme="minorHAnsi" w:hAnsiTheme="minorHAnsi" w:cstheme="minorHAnsi"/>
        </w:rPr>
        <w:t xml:space="preserve"> signals a win or loss---abandoning the topic </w:t>
      </w:r>
      <w:r w:rsidRPr="00511199">
        <w:rPr>
          <w:rFonts w:asciiTheme="minorHAnsi" w:hAnsiTheme="minorHAnsi" w:cstheme="minorHAnsi"/>
          <w:u w:val="single"/>
        </w:rPr>
        <w:t>underlimits</w:t>
      </w:r>
      <w:r w:rsidRPr="00511199">
        <w:rPr>
          <w:rFonts w:asciiTheme="minorHAnsi" w:hAnsiTheme="minorHAnsi" w:cstheme="minorHAnsi"/>
        </w:rPr>
        <w:t xml:space="preserve"> and denies a </w:t>
      </w:r>
      <w:r w:rsidRPr="00511199">
        <w:rPr>
          <w:rFonts w:asciiTheme="minorHAnsi" w:hAnsiTheme="minorHAnsi" w:cstheme="minorHAnsi"/>
          <w:u w:val="single"/>
        </w:rPr>
        <w:t>role for the neg</w:t>
      </w:r>
      <w:r w:rsidRPr="00511199">
        <w:rPr>
          <w:rFonts w:asciiTheme="minorHAnsi" w:hAnsiTheme="minorHAnsi" w:cstheme="minorHAnsi"/>
        </w:rPr>
        <w:t xml:space="preserve">---that requires the neg to first </w:t>
      </w:r>
      <w:r w:rsidRPr="00511199">
        <w:rPr>
          <w:rFonts w:asciiTheme="minorHAnsi" w:hAnsiTheme="minorHAnsi" w:cstheme="minorHAnsi"/>
          <w:u w:val="single"/>
        </w:rPr>
        <w:t>characterize</w:t>
      </w:r>
      <w:r w:rsidRPr="00511199">
        <w:rPr>
          <w:rFonts w:asciiTheme="minorHAnsi" w:hAnsiTheme="minorHAnsi" w:cstheme="minorHAnsi"/>
        </w:rPr>
        <w:t xml:space="preserve"> the aff and </w:t>
      </w:r>
      <w:r w:rsidRPr="00511199">
        <w:rPr>
          <w:rFonts w:asciiTheme="minorHAnsi" w:hAnsiTheme="minorHAnsi" w:cstheme="minorHAnsi"/>
          <w:u w:val="single"/>
        </w:rPr>
        <w:t>then</w:t>
      </w:r>
      <w:r w:rsidRPr="00511199">
        <w:rPr>
          <w:rFonts w:asciiTheme="minorHAnsi" w:hAnsiTheme="minorHAnsi" w:cstheme="minorHAnsi"/>
        </w:rPr>
        <w:t xml:space="preserve"> debate it, which </w:t>
      </w:r>
      <w:r w:rsidRPr="00511199">
        <w:rPr>
          <w:rFonts w:asciiTheme="minorHAnsi" w:hAnsiTheme="minorHAnsi" w:cstheme="minorHAnsi"/>
          <w:u w:val="single"/>
        </w:rPr>
        <w:t>eliminates</w:t>
      </w:r>
      <w:r w:rsidRPr="00511199">
        <w:rPr>
          <w:rFonts w:asciiTheme="minorHAnsi" w:hAnsiTheme="minorHAnsi" w:cstheme="minorHAnsi"/>
        </w:rPr>
        <w:t xml:space="preserve"> the benefits of </w:t>
      </w:r>
      <w:r w:rsidRPr="00511199">
        <w:rPr>
          <w:rFonts w:asciiTheme="minorHAnsi" w:hAnsiTheme="minorHAnsi" w:cstheme="minorHAnsi"/>
          <w:u w:val="single"/>
        </w:rPr>
        <w:t>detailed prep</w:t>
      </w:r>
      <w:r w:rsidRPr="00511199">
        <w:rPr>
          <w:rFonts w:asciiTheme="minorHAnsi" w:hAnsiTheme="minorHAnsi" w:cstheme="minorHAnsi"/>
        </w:rPr>
        <w:t xml:space="preserve"> and </w:t>
      </w:r>
      <w:r w:rsidRPr="00511199">
        <w:rPr>
          <w:rFonts w:asciiTheme="minorHAnsi" w:hAnsiTheme="minorHAnsi" w:cstheme="minorHAnsi"/>
          <w:u w:val="single"/>
        </w:rPr>
        <w:t>research</w:t>
      </w:r>
      <w:r w:rsidRPr="00511199">
        <w:rPr>
          <w:rFonts w:asciiTheme="minorHAnsi" w:hAnsiTheme="minorHAnsi" w:cstheme="minorHAnsi"/>
        </w:rPr>
        <w:t xml:space="preserve">. Any impact </w:t>
      </w:r>
      <w:r w:rsidRPr="00511199">
        <w:rPr>
          <w:rFonts w:asciiTheme="minorHAnsi" w:hAnsiTheme="minorHAnsi" w:cstheme="minorHAnsi"/>
          <w:u w:val="single"/>
        </w:rPr>
        <w:t>intrinsic</w:t>
      </w:r>
      <w:r w:rsidRPr="00511199">
        <w:rPr>
          <w:rFonts w:asciiTheme="minorHAnsi" w:hAnsiTheme="minorHAnsi" w:cstheme="minorHAnsi"/>
        </w:rPr>
        <w:t xml:space="preserve"> to debate, as opposed to </w:t>
      </w:r>
      <w:r w:rsidRPr="00511199">
        <w:rPr>
          <w:rFonts w:asciiTheme="minorHAnsi" w:hAnsiTheme="minorHAnsi" w:cstheme="minorHAnsi"/>
          <w:u w:val="single"/>
        </w:rPr>
        <w:t>discussion</w:t>
      </w:r>
      <w:r w:rsidRPr="00511199">
        <w:rPr>
          <w:rFonts w:asciiTheme="minorHAnsi" w:hAnsiTheme="minorHAnsi" w:cstheme="minorHAnsi"/>
        </w:rPr>
        <w:t xml:space="preserve">, comes from </w:t>
      </w:r>
      <w:r w:rsidRPr="00511199">
        <w:rPr>
          <w:rFonts w:asciiTheme="minorHAnsi" w:hAnsiTheme="minorHAnsi" w:cstheme="minorHAnsi"/>
          <w:u w:val="single"/>
        </w:rPr>
        <w:t>negation</w:t>
      </w:r>
      <w:r w:rsidRPr="00511199">
        <w:rPr>
          <w:rFonts w:asciiTheme="minorHAnsi" w:hAnsiTheme="minorHAnsi" w:cstheme="minorHAnsi"/>
        </w:rPr>
        <w:t xml:space="preserve"> which is best </w:t>
      </w:r>
      <w:r w:rsidRPr="00511199">
        <w:rPr>
          <w:rFonts w:asciiTheme="minorHAnsi" w:hAnsiTheme="minorHAnsi" w:cstheme="minorHAnsi"/>
          <w:u w:val="single"/>
        </w:rPr>
        <w:t>actualized</w:t>
      </w:r>
      <w:r w:rsidRPr="00511199">
        <w:rPr>
          <w:rFonts w:asciiTheme="minorHAnsi" w:hAnsiTheme="minorHAnsi" w:cstheme="minorHAnsi"/>
        </w:rPr>
        <w:t xml:space="preserve"> by procedural </w:t>
      </w:r>
      <w:r w:rsidRPr="00511199">
        <w:rPr>
          <w:rFonts w:asciiTheme="minorHAnsi" w:hAnsiTheme="minorHAnsi" w:cstheme="minorHAnsi"/>
          <w:u w:val="single"/>
        </w:rPr>
        <w:t>equity</w:t>
      </w:r>
      <w:r w:rsidRPr="00511199">
        <w:rPr>
          <w:rFonts w:asciiTheme="minorHAnsi" w:hAnsiTheme="minorHAnsi" w:cstheme="minorHAnsi"/>
        </w:rPr>
        <w:t>.</w:t>
      </w:r>
    </w:p>
    <w:p w14:paraId="25682886" w14:textId="77777777" w:rsidR="00F31A27" w:rsidRDefault="00F31A27" w:rsidP="00F31A27">
      <w:pPr>
        <w:pStyle w:val="Heading3"/>
      </w:pPr>
      <w:r>
        <w:t>1NC---K</w:t>
      </w:r>
    </w:p>
    <w:p w14:paraId="27E76669" w14:textId="77777777" w:rsidR="00F31A27" w:rsidRPr="00386A2F" w:rsidRDefault="00F31A27" w:rsidP="00F31A27">
      <w:pPr>
        <w:pStyle w:val="Heading4"/>
        <w:rPr>
          <w:rFonts w:asciiTheme="minorHAnsi" w:hAnsiTheme="minorHAnsi" w:cstheme="minorHAnsi"/>
        </w:rPr>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w:t>
      </w:r>
      <w:r w:rsidRPr="00386A2F">
        <w:rPr>
          <w:rFonts w:asciiTheme="minorHAnsi" w:hAnsiTheme="minorHAnsi" w:cstheme="minorHAnsi"/>
        </w:rPr>
        <w:t xml:space="preserve">The aff’s politics </w:t>
      </w:r>
      <w:r w:rsidRPr="00386A2F">
        <w:rPr>
          <w:rFonts w:asciiTheme="minorHAnsi" w:hAnsiTheme="minorHAnsi" w:cstheme="minorHAnsi"/>
          <w:u w:val="single"/>
        </w:rPr>
        <w:t>cede the universal</w:t>
      </w:r>
      <w:r w:rsidRPr="00386A2F">
        <w:rPr>
          <w:rFonts w:asciiTheme="minorHAnsi" w:hAnsiTheme="minorHAnsi" w:cstheme="minorHAnsi"/>
        </w:rPr>
        <w:t xml:space="preserve"> in favor of </w:t>
      </w:r>
      <w:r w:rsidRPr="00386A2F">
        <w:rPr>
          <w:rFonts w:asciiTheme="minorHAnsi" w:hAnsiTheme="minorHAnsi" w:cstheme="minorHAnsi"/>
          <w:u w:val="single"/>
        </w:rPr>
        <w:t>local</w:t>
      </w:r>
      <w:r w:rsidRPr="00386A2F">
        <w:rPr>
          <w:rFonts w:asciiTheme="minorHAnsi" w:hAnsiTheme="minorHAnsi" w:cstheme="minorHAnsi"/>
        </w:rPr>
        <w:t xml:space="preserve">, </w:t>
      </w:r>
      <w:r w:rsidRPr="00386A2F">
        <w:rPr>
          <w:rFonts w:asciiTheme="minorHAnsi" w:hAnsiTheme="minorHAnsi" w:cstheme="minorHAnsi"/>
          <w:u w:val="single"/>
        </w:rPr>
        <w:t>fragmented</w:t>
      </w:r>
      <w:r w:rsidRPr="00386A2F">
        <w:rPr>
          <w:rFonts w:asciiTheme="minorHAnsi" w:hAnsiTheme="minorHAnsi" w:cstheme="minorHAnsi"/>
        </w:rPr>
        <w:t xml:space="preserve"> knowledge </w:t>
      </w:r>
      <w:r>
        <w:rPr>
          <w:rFonts w:asciiTheme="minorHAnsi" w:hAnsiTheme="minorHAnsi" w:cstheme="minorHAnsi"/>
        </w:rPr>
        <w:t xml:space="preserve">and </w:t>
      </w:r>
      <w:r w:rsidRPr="00386A2F">
        <w:rPr>
          <w:rFonts w:asciiTheme="minorHAnsi" w:hAnsiTheme="minorHAnsi" w:cstheme="minorHAnsi"/>
        </w:rPr>
        <w:t xml:space="preserve">surrenders the ability to define the future </w:t>
      </w:r>
      <w:r>
        <w:rPr>
          <w:rFonts w:asciiTheme="minorHAnsi" w:hAnsiTheme="minorHAnsi" w:cstheme="minorHAnsi"/>
        </w:rPr>
        <w:t>away from</w:t>
      </w:r>
      <w:r w:rsidRPr="00386A2F">
        <w:rPr>
          <w:rFonts w:asciiTheme="minorHAnsi" w:hAnsiTheme="minorHAnsi" w:cstheme="minorHAnsi"/>
        </w:rPr>
        <w:t xml:space="preserve"> </w:t>
      </w:r>
      <w:r w:rsidRPr="00386A2F">
        <w:rPr>
          <w:rFonts w:asciiTheme="minorHAnsi" w:hAnsiTheme="minorHAnsi" w:cstheme="minorHAnsi"/>
          <w:u w:val="single"/>
        </w:rPr>
        <w:t>neoliberal hegemony</w:t>
      </w:r>
      <w:r>
        <w:rPr>
          <w:rFonts w:asciiTheme="minorHAnsi" w:hAnsiTheme="minorHAnsi" w:cstheme="minorHAnsi"/>
        </w:rPr>
        <w:t xml:space="preserve">. </w:t>
      </w:r>
    </w:p>
    <w:p w14:paraId="735099CA" w14:textId="77777777" w:rsidR="00F31A27" w:rsidRPr="00386A2F" w:rsidRDefault="00F31A27" w:rsidP="00F31A27">
      <w:pPr>
        <w:rPr>
          <w:rFonts w:asciiTheme="minorHAnsi" w:hAnsiTheme="minorHAnsi" w:cstheme="minorHAnsi"/>
        </w:rPr>
      </w:pPr>
      <w:r w:rsidRPr="00386A2F">
        <w:rPr>
          <w:rStyle w:val="Style13ptBold"/>
          <w:rFonts w:asciiTheme="minorHAnsi" w:hAnsiTheme="minorHAnsi" w:cstheme="minorHAnsi"/>
        </w:rPr>
        <w:t>Hester 17</w:t>
      </w:r>
      <w:r w:rsidRPr="00386A2F">
        <w:rPr>
          <w:rFonts w:asciiTheme="minorHAnsi" w:hAnsiTheme="minorHAnsi" w:cstheme="minorHAnsi"/>
        </w:rPr>
        <w:t xml:space="preserve"> [Helen Hester, Associate Professor of Media and Communication at the University of West London, “Promethean Labors and Domestic Realism,” 09/25/17, </w:t>
      </w:r>
      <w:r w:rsidRPr="00386A2F">
        <w:rPr>
          <w:rFonts w:asciiTheme="minorHAnsi" w:hAnsiTheme="minorHAnsi" w:cstheme="minorHAnsi"/>
          <w:i/>
          <w:iCs/>
        </w:rPr>
        <w:t>Artifical Labor</w:t>
      </w:r>
      <w:r w:rsidRPr="00386A2F">
        <w:rPr>
          <w:rFonts w:asciiTheme="minorHAnsi" w:hAnsiTheme="minorHAnsi" w:cstheme="minorHAnsi"/>
        </w:rPr>
        <w:t>, http://www.e-flux.com/architecture/artificial-labor/140680/promethean-labors-and-domestic-realism/</w:t>
      </w:r>
      <w:r>
        <w:rPr>
          <w:rFonts w:asciiTheme="minorHAnsi" w:hAnsiTheme="minorHAnsi" w:cstheme="minorHAnsi"/>
        </w:rPr>
        <w:t>]</w:t>
      </w:r>
    </w:p>
    <w:p w14:paraId="7628DDCE" w14:textId="77777777" w:rsidR="00F31A27" w:rsidRPr="006156E7" w:rsidRDefault="00F31A27" w:rsidP="00F31A27">
      <w:pPr>
        <w:rPr>
          <w:rFonts w:asciiTheme="minorHAnsi" w:hAnsiTheme="minorHAnsi" w:cstheme="minorHAnsi"/>
          <w:sz w:val="16"/>
        </w:rPr>
      </w:pPr>
      <w:r w:rsidRPr="006156E7">
        <w:rPr>
          <w:rFonts w:asciiTheme="minorHAnsi" w:hAnsiTheme="minorHAnsi" w:cstheme="minorHAnsi"/>
          <w:sz w:val="16"/>
        </w:rPr>
        <w:t xml:space="preserve">There has been an excess of modesty in the feminist agendas of recent decades. Carol A. Stabile is amongst those who have been critical of an absence of systemic thinking within postmodern feminisms, remarking upon </w:t>
      </w:r>
      <w:r w:rsidRPr="00386A2F">
        <w:rPr>
          <w:rStyle w:val="StyleUnderline"/>
          <w:rFonts w:asciiTheme="minorHAnsi" w:hAnsiTheme="minorHAnsi" w:cstheme="minorHAnsi"/>
        </w:rPr>
        <w:t xml:space="preserve">a “growing </w:t>
      </w:r>
      <w:r w:rsidRPr="00900A7C">
        <w:rPr>
          <w:rStyle w:val="StyleUnderline"/>
          <w:rFonts w:asciiTheme="minorHAnsi" w:hAnsiTheme="minorHAnsi" w:cstheme="minorHAnsi"/>
          <w:highlight w:val="cyan"/>
        </w:rPr>
        <w:t>emphasis on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fragmentations</w:t>
      </w:r>
      <w:r w:rsidRPr="00386A2F">
        <w:rPr>
          <w:rStyle w:val="StyleUnderline"/>
          <w:rFonts w:asciiTheme="minorHAnsi" w:hAnsiTheme="minorHAnsi" w:cstheme="minorHAnsi"/>
        </w:rPr>
        <w:t xml:space="preserve"> and </w:t>
      </w:r>
      <w:r w:rsidRPr="00900A7C">
        <w:rPr>
          <w:rStyle w:val="Emphasis"/>
          <w:rFonts w:asciiTheme="minorHAnsi" w:hAnsiTheme="minorHAnsi" w:cstheme="minorHAnsi"/>
          <w:highlight w:val="cyan"/>
        </w:rPr>
        <w:t>single-issue</w:t>
      </w:r>
      <w:r w:rsidRPr="00B964B8">
        <w:rPr>
          <w:rStyle w:val="StyleUnderline"/>
          <w:rFonts w:asciiTheme="minorHAnsi" w:hAnsiTheme="minorHAnsi" w:cstheme="minorHAnsi"/>
        </w:rPr>
        <w:t xml:space="preserve"> </w:t>
      </w:r>
      <w:r w:rsidRPr="00900A7C">
        <w:rPr>
          <w:rStyle w:val="Emphasis"/>
          <w:rFonts w:asciiTheme="minorHAnsi" w:hAnsiTheme="minorHAnsi" w:cstheme="minorHAnsi"/>
          <w:highlight w:val="cyan"/>
        </w:rPr>
        <w:t>politics</w:t>
      </w:r>
      <w:r w:rsidRPr="006156E7">
        <w:rPr>
          <w:rFonts w:asciiTheme="minorHAnsi" w:hAnsiTheme="minorHAnsi" w:cstheme="minorHAnsi"/>
          <w:sz w:val="16"/>
        </w:rPr>
        <w:t xml:space="preserve">.” Stabile dismisses this kind of thinking which, </w:t>
      </w:r>
      <w:r w:rsidRPr="00386A2F">
        <w:rPr>
          <w:rStyle w:val="StyleUnderline"/>
          <w:rFonts w:asciiTheme="minorHAnsi" w:hAnsiTheme="minorHAnsi" w:cstheme="minorHAnsi"/>
        </w:rPr>
        <w:t>in</w:t>
      </w:r>
      <w:r w:rsidRPr="006156E7">
        <w:rPr>
          <w:rFonts w:asciiTheme="minorHAnsi" w:hAnsiTheme="minorHAnsi" w:cstheme="minorHAnsi"/>
          <w:sz w:val="16"/>
        </w:rPr>
        <w:t xml:space="preserve"> “</w:t>
      </w:r>
      <w:r w:rsidRPr="00386A2F">
        <w:rPr>
          <w:rStyle w:val="Emphasis"/>
          <w:rFonts w:asciiTheme="minorHAnsi" w:hAnsiTheme="minorHAnsi" w:cstheme="minorHAnsi"/>
        </w:rPr>
        <w:t>so</w:t>
      </w:r>
      <w:r w:rsidRPr="006156E7">
        <w:rPr>
          <w:rFonts w:asciiTheme="minorHAnsi" w:hAnsiTheme="minorHAnsi" w:cstheme="minorHAnsi"/>
          <w:sz w:val="16"/>
        </w:rPr>
        <w:t xml:space="preserve"> resolutely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avoiding ‘totalizing’</w:t>
      </w:r>
      <w:r w:rsidRPr="006156E7">
        <w:rPr>
          <w:rFonts w:asciiTheme="minorHAnsi" w:hAnsiTheme="minorHAnsi" w:cstheme="minorHAnsi"/>
          <w:sz w:val="16"/>
        </w:rPr>
        <w:t xml:space="preserve">—the bête noire of contemporary critical theory—[…] ignores or </w:t>
      </w:r>
      <w:r w:rsidRPr="00900A7C">
        <w:rPr>
          <w:rStyle w:val="Emphasis"/>
          <w:rFonts w:asciiTheme="minorHAnsi" w:hAnsiTheme="minorHAnsi" w:cstheme="minorHAnsi"/>
          <w:highlight w:val="cyan"/>
        </w:rPr>
        <w:t>jettisons</w:t>
      </w:r>
      <w:r w:rsidRPr="006156E7">
        <w:rPr>
          <w:rFonts w:asciiTheme="minorHAnsi" w:hAnsiTheme="minorHAnsi" w:cstheme="minorHAnsi"/>
          <w:sz w:val="16"/>
        </w:rPr>
        <w:t xml:space="preserve"> a </w:t>
      </w:r>
      <w:r w:rsidRPr="00900A7C">
        <w:rPr>
          <w:rStyle w:val="Emphasis"/>
          <w:rFonts w:asciiTheme="minorHAnsi" w:hAnsiTheme="minorHAnsi" w:cstheme="minorHAnsi"/>
          <w:highlight w:val="cyan"/>
        </w:rPr>
        <w:t>structural analysis</w:t>
      </w:r>
      <w:r w:rsidRPr="00386A2F">
        <w:rPr>
          <w:rStyle w:val="StyleUnderline"/>
          <w:rFonts w:asciiTheme="minorHAnsi" w:hAnsiTheme="minorHAnsi" w:cstheme="minorHAnsi"/>
        </w:rPr>
        <w:t xml:space="preserve"> of capitalism.” The </w:t>
      </w:r>
      <w:r w:rsidRPr="00900A7C">
        <w:rPr>
          <w:rStyle w:val="StyleUnderline"/>
          <w:rFonts w:asciiTheme="minorHAnsi" w:hAnsiTheme="minorHAnsi" w:cstheme="minorHAnsi"/>
          <w:highlight w:val="cyan"/>
        </w:rPr>
        <w:t>difference in</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scope</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scale</w:t>
      </w:r>
      <w:r w:rsidRPr="00386A2F">
        <w:rPr>
          <w:rStyle w:val="StyleUnderline"/>
          <w:rFonts w:asciiTheme="minorHAnsi" w:hAnsiTheme="minorHAnsi" w:cstheme="minorHAnsi"/>
        </w:rPr>
        <w:t xml:space="preserve"> between that </w:t>
      </w:r>
      <w:r w:rsidRPr="00900A7C">
        <w:rPr>
          <w:rStyle w:val="StyleUnderline"/>
          <w:rFonts w:asciiTheme="minorHAnsi" w:hAnsiTheme="minorHAnsi" w:cstheme="minorHAnsi"/>
          <w:highlight w:val="cyan"/>
        </w:rPr>
        <w:t>which is</w:t>
      </w:r>
      <w:r w:rsidRPr="006156E7">
        <w:rPr>
          <w:rFonts w:asciiTheme="minorHAnsi" w:hAnsiTheme="minorHAnsi" w:cstheme="minorHAnsi"/>
          <w:sz w:val="16"/>
        </w:rPr>
        <w:t xml:space="preserve"> being </w:t>
      </w:r>
      <w:r w:rsidRPr="00900A7C">
        <w:rPr>
          <w:rStyle w:val="StyleUnderline"/>
          <w:rFonts w:asciiTheme="minorHAnsi" w:hAnsiTheme="minorHAnsi" w:cstheme="minorHAnsi"/>
          <w:highlight w:val="cyan"/>
        </w:rPr>
        <w:t>opposed and</w:t>
      </w:r>
      <w:r w:rsidRPr="006156E7">
        <w:rPr>
          <w:rFonts w:asciiTheme="minorHAnsi" w:hAnsiTheme="minorHAnsi" w:cstheme="minorHAnsi"/>
          <w:sz w:val="16"/>
        </w:rPr>
        <w:t xml:space="preserve"> the </w:t>
      </w:r>
      <w:r w:rsidRPr="00900A7C">
        <w:rPr>
          <w:rStyle w:val="StyleUnderline"/>
          <w:rFonts w:asciiTheme="minorHAnsi" w:hAnsiTheme="minorHAnsi" w:cstheme="minorHAnsi"/>
          <w:highlight w:val="cyan"/>
        </w:rPr>
        <w:t>strategies</w:t>
      </w:r>
      <w:r w:rsidRPr="006156E7">
        <w:rPr>
          <w:rFonts w:asciiTheme="minorHAnsi" w:hAnsiTheme="minorHAnsi" w:cstheme="minorHAnsi"/>
          <w:sz w:val="16"/>
        </w:rPr>
        <w:t xml:space="preserve"> being used </w:t>
      </w:r>
      <w:r w:rsidRPr="00386A2F">
        <w:rPr>
          <w:rStyle w:val="StyleUnderline"/>
          <w:rFonts w:asciiTheme="minorHAnsi" w:hAnsiTheme="minorHAnsi" w:cstheme="minorHAnsi"/>
        </w:rPr>
        <w:t xml:space="preserve">to oppose it is </w:t>
      </w:r>
      <w:r w:rsidRPr="00900A7C">
        <w:rPr>
          <w:rStyle w:val="Emphasis"/>
          <w:rFonts w:asciiTheme="minorHAnsi" w:hAnsiTheme="minorHAnsi" w:cstheme="minorHAnsi"/>
          <w:highlight w:val="cyan"/>
        </w:rPr>
        <w:t>generat</w:t>
      </w:r>
      <w:r w:rsidRPr="00386A2F">
        <w:rPr>
          <w:rStyle w:val="StyleUnderline"/>
          <w:rFonts w:asciiTheme="minorHAnsi" w:hAnsiTheme="minorHAnsi" w:cstheme="minorHAnsi"/>
        </w:rPr>
        <w:t>ive of</w:t>
      </w:r>
      <w:r w:rsidRPr="006156E7">
        <w:rPr>
          <w:rFonts w:asciiTheme="minorHAnsi" w:hAnsiTheme="minorHAnsi" w:cstheme="minorHAnsi"/>
          <w:sz w:val="16"/>
        </w:rPr>
        <w:t xml:space="preserve"> a sense of </w:t>
      </w:r>
      <w:r w:rsidRPr="00900A7C">
        <w:rPr>
          <w:rStyle w:val="Emphasis"/>
          <w:rFonts w:asciiTheme="minorHAnsi" w:hAnsiTheme="minorHAnsi" w:cstheme="minorHAnsi"/>
          <w:highlight w:val="cyan"/>
        </w:rPr>
        <w:t>disempowerment</w:t>
      </w:r>
      <w:r w:rsidRPr="006156E7">
        <w:rPr>
          <w:rFonts w:asciiTheme="minorHAnsi" w:hAnsiTheme="minorHAnsi" w:cstheme="minorHAnsi"/>
          <w:sz w:val="16"/>
        </w:rPr>
        <w:t>.</w:t>
      </w:r>
    </w:p>
    <w:p w14:paraId="18D218C1" w14:textId="77777777" w:rsidR="00F31A27" w:rsidRPr="006156E7" w:rsidRDefault="00F31A27" w:rsidP="00F31A27">
      <w:pPr>
        <w:rPr>
          <w:rFonts w:asciiTheme="minorHAnsi" w:hAnsiTheme="minorHAnsi" w:cstheme="minorHAnsi"/>
          <w:sz w:val="16"/>
        </w:rPr>
      </w:pPr>
      <w:r w:rsidRPr="006156E7">
        <w:rPr>
          <w:rFonts w:asciiTheme="minorHAnsi" w:hAnsiTheme="minorHAnsi" w:cstheme="minorHAnsi"/>
          <w:sz w:val="16"/>
        </w:rPr>
        <w:t xml:space="preserve">On the one hand, Stabile argues, </w:t>
      </w:r>
      <w:r w:rsidRPr="00386A2F">
        <w:rPr>
          <w:rStyle w:val="StyleUnderline"/>
          <w:rFonts w:asciiTheme="minorHAnsi" w:hAnsiTheme="minorHAnsi" w:cstheme="minorHAnsi"/>
        </w:rPr>
        <w:t>postmodern</w:t>
      </w:r>
      <w:r w:rsidRPr="006156E7">
        <w:rPr>
          <w:rFonts w:asciiTheme="minorHAnsi" w:hAnsiTheme="minorHAnsi" w:cstheme="minorHAnsi"/>
          <w:sz w:val="16"/>
        </w:rPr>
        <w:t xml:space="preserve"> social </w:t>
      </w:r>
      <w:r w:rsidRPr="00386A2F">
        <w:rPr>
          <w:rStyle w:val="StyleUnderline"/>
          <w:rFonts w:asciiTheme="minorHAnsi" w:hAnsiTheme="minorHAnsi" w:cstheme="minorHAnsi"/>
        </w:rPr>
        <w:t>theorists</w:t>
      </w:r>
      <w:r w:rsidRPr="006156E7">
        <w:rPr>
          <w:rFonts w:asciiTheme="minorHAnsi" w:hAnsiTheme="minorHAnsi" w:cstheme="minorHAnsi"/>
          <w:sz w:val="16"/>
        </w:rPr>
        <w:t xml:space="preserve"> “</w:t>
      </w:r>
      <w:r w:rsidRPr="00386A2F">
        <w:rPr>
          <w:rStyle w:val="StyleUnderline"/>
          <w:rFonts w:asciiTheme="minorHAnsi" w:hAnsiTheme="minorHAnsi" w:cstheme="minorHAnsi"/>
        </w:rPr>
        <w:t xml:space="preserve">accept the </w:t>
      </w:r>
      <w:r w:rsidRPr="00386A2F">
        <w:rPr>
          <w:rStyle w:val="Emphasis"/>
          <w:rFonts w:asciiTheme="minorHAnsi" w:hAnsiTheme="minorHAnsi" w:cstheme="minorHAnsi"/>
        </w:rPr>
        <w:t>systemic</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nature</w:t>
      </w:r>
      <w:r w:rsidRPr="00386A2F">
        <w:rPr>
          <w:rStyle w:val="StyleUnderline"/>
          <w:rFonts w:asciiTheme="minorHAnsi" w:hAnsiTheme="minorHAnsi" w:cstheme="minorHAnsi"/>
        </w:rPr>
        <w:t xml:space="preserve"> of capitalism</w:t>
      </w:r>
      <w:r w:rsidRPr="006156E7">
        <w:rPr>
          <w:rFonts w:asciiTheme="minorHAnsi" w:hAnsiTheme="minorHAnsi" w:cstheme="minorHAnsi"/>
          <w:sz w:val="16"/>
        </w:rPr>
        <w:t xml:space="preserve">, as </w:t>
      </w:r>
      <w:r w:rsidRPr="00386A2F">
        <w:rPr>
          <w:rStyle w:val="StyleUnderline"/>
          <w:rFonts w:asciiTheme="minorHAnsi" w:hAnsiTheme="minorHAnsi" w:cstheme="minorHAnsi"/>
        </w:rPr>
        <w:t>made visible in its consolidation of power and</w:t>
      </w:r>
      <w:r w:rsidRPr="006156E7">
        <w:rPr>
          <w:rFonts w:asciiTheme="minorHAnsi" w:hAnsiTheme="minorHAnsi" w:cstheme="minorHAnsi"/>
          <w:sz w:val="16"/>
        </w:rPr>
        <w:t xml:space="preserve"> its</w:t>
      </w:r>
      <w:r w:rsidRPr="00386A2F">
        <w:rPr>
          <w:rStyle w:val="StyleUnderline"/>
          <w:rFonts w:asciiTheme="minorHAnsi" w:hAnsiTheme="minorHAnsi" w:cstheme="minorHAnsi"/>
        </w:rPr>
        <w:t xml:space="preserve"> global expansion</w:t>
      </w:r>
      <w:r w:rsidRPr="006156E7">
        <w:rPr>
          <w:rFonts w:asciiTheme="minorHAnsi" w:hAnsiTheme="minorHAnsi" w:cstheme="minorHAnsi"/>
          <w:sz w:val="16"/>
        </w:rPr>
        <w:t xml:space="preserve"> […] </w:t>
      </w:r>
      <w:r w:rsidRPr="00386A2F">
        <w:rPr>
          <w:rStyle w:val="StyleUnderline"/>
          <w:rFonts w:asciiTheme="minorHAnsi" w:hAnsiTheme="minorHAnsi" w:cstheme="minorHAnsi"/>
        </w:rPr>
        <w:t>Capitalism’s power as a system is</w:t>
      </w:r>
      <w:r w:rsidRPr="006156E7">
        <w:rPr>
          <w:rFonts w:asciiTheme="minorHAnsi" w:hAnsiTheme="minorHAnsi" w:cstheme="minorHAnsi"/>
          <w:sz w:val="16"/>
        </w:rPr>
        <w:t xml:space="preserve"> therefore identified and </w:t>
      </w:r>
      <w:r w:rsidRPr="00386A2F">
        <w:rPr>
          <w:rStyle w:val="Emphasis"/>
          <w:rFonts w:asciiTheme="minorHAnsi" w:hAnsiTheme="minorHAnsi" w:cstheme="minorHAnsi"/>
        </w:rPr>
        <w:t>named as a totality</w:t>
      </w:r>
      <w:r w:rsidRPr="006156E7">
        <w:rPr>
          <w:rFonts w:asciiTheme="minorHAnsi" w:hAnsiTheme="minorHAnsi" w:cstheme="minorHAnsi"/>
          <w:sz w:val="16"/>
        </w:rPr>
        <w:t xml:space="preserve">”; </w:t>
      </w:r>
      <w:r w:rsidRPr="00386A2F">
        <w:rPr>
          <w:rStyle w:val="StyleUnderline"/>
          <w:rFonts w:asciiTheme="minorHAnsi" w:hAnsiTheme="minorHAnsi" w:cstheme="minorHAnsi"/>
        </w:rPr>
        <w:t>on the other hand, these theorists</w:t>
      </w:r>
      <w:r w:rsidRPr="006156E7">
        <w:rPr>
          <w:rFonts w:asciiTheme="minorHAnsi" w:hAnsiTheme="minorHAnsi" w:cstheme="minorHAnsi"/>
          <w:sz w:val="16"/>
        </w:rPr>
        <w:t xml:space="preserve"> “</w:t>
      </w:r>
      <w:r w:rsidRPr="00386A2F">
        <w:rPr>
          <w:rStyle w:val="Emphasis"/>
          <w:rFonts w:asciiTheme="minorHAnsi" w:hAnsiTheme="minorHAnsi" w:cstheme="minorHAnsi"/>
        </w:rPr>
        <w:t xml:space="preserve">celebrate </w:t>
      </w:r>
      <w:r w:rsidRPr="00900A7C">
        <w:rPr>
          <w:rStyle w:val="Emphasis"/>
          <w:rFonts w:asciiTheme="minorHAnsi" w:hAnsiTheme="minorHAnsi" w:cstheme="minorHAnsi"/>
          <w:highlight w:val="cyan"/>
        </w:rPr>
        <w:t>local</w:t>
      </w:r>
      <w:r w:rsidRPr="00386A2F">
        <w:rPr>
          <w:rStyle w:val="Emphasis"/>
          <w:rFonts w:asciiTheme="minorHAnsi" w:hAnsiTheme="minorHAnsi" w:cstheme="minorHAnsi"/>
        </w:rPr>
        <w:t xml:space="preserve">, </w:t>
      </w:r>
      <w:r w:rsidRPr="00900A7C">
        <w:rPr>
          <w:rStyle w:val="Emphasis"/>
          <w:rFonts w:asciiTheme="minorHAnsi" w:hAnsiTheme="minorHAnsi" w:cstheme="minorHAnsi"/>
          <w:highlight w:val="cyan"/>
        </w:rPr>
        <w:t>fragmented</w:t>
      </w:r>
      <w:r w:rsidRPr="00386A2F">
        <w:rPr>
          <w:rStyle w:val="StyleUnderline"/>
          <w:rFonts w:asciiTheme="minorHAnsi" w:hAnsiTheme="minorHAnsi" w:cstheme="minorHAnsi"/>
        </w:rPr>
        <w:t xml:space="preserve">, or </w:t>
      </w:r>
      <w:r w:rsidRPr="00900A7C">
        <w:rPr>
          <w:rStyle w:val="Emphasis"/>
          <w:rFonts w:asciiTheme="minorHAnsi" w:hAnsiTheme="minorHAnsi" w:cstheme="minorHAnsi"/>
          <w:highlight w:val="cyan"/>
        </w:rPr>
        <w:t>partial</w:t>
      </w:r>
      <w:r w:rsidRPr="006156E7">
        <w:rPr>
          <w:rFonts w:asciiTheme="minorHAnsi" w:hAnsiTheme="minorHAnsi" w:cstheme="minorHAnsi"/>
          <w:sz w:val="16"/>
        </w:rPr>
        <w:t xml:space="preserve"> forms of </w:t>
      </w:r>
      <w:r w:rsidRPr="00900A7C">
        <w:rPr>
          <w:rStyle w:val="Emphasis"/>
          <w:rFonts w:asciiTheme="minorHAnsi" w:hAnsiTheme="minorHAnsi" w:cstheme="minorHAnsi"/>
          <w:highlight w:val="cyan"/>
        </w:rPr>
        <w:t>knowledge</w:t>
      </w:r>
      <w:r w:rsidRPr="00386A2F">
        <w:rPr>
          <w:rStyle w:val="StyleUnderline"/>
          <w:rFonts w:asciiTheme="minorHAnsi" w:hAnsiTheme="minorHAnsi" w:cstheme="minorHAnsi"/>
        </w:rPr>
        <w:t xml:space="preserve"> as the </w:t>
      </w:r>
      <w:r w:rsidRPr="00386A2F">
        <w:rPr>
          <w:rStyle w:val="Emphasis"/>
          <w:rFonts w:asciiTheme="minorHAnsi" w:hAnsiTheme="minorHAnsi" w:cstheme="minorHAnsi"/>
        </w:rPr>
        <w:t>only</w:t>
      </w:r>
      <w:r w:rsidRPr="006156E7">
        <w:rPr>
          <w:rFonts w:asciiTheme="minorHAnsi" w:hAnsiTheme="minorHAnsi" w:cstheme="minorHAnsi"/>
          <w:sz w:val="16"/>
        </w:rPr>
        <w:t xml:space="preserve"> forms of </w:t>
      </w:r>
      <w:r w:rsidRPr="00386A2F">
        <w:rPr>
          <w:rStyle w:val="Emphasis"/>
          <w:rFonts w:asciiTheme="minorHAnsi" w:hAnsiTheme="minorHAnsi" w:cstheme="minorHAnsi"/>
        </w:rPr>
        <w:t>knowledge</w:t>
      </w:r>
      <w:r w:rsidRPr="00386A2F">
        <w:rPr>
          <w:rStyle w:val="StyleUnderline"/>
          <w:rFonts w:asciiTheme="minorHAnsi" w:hAnsiTheme="minorHAnsi" w:cstheme="minorHAnsi"/>
        </w:rPr>
        <w:t xml:space="preserve"> available” and </w:t>
      </w:r>
      <w:r w:rsidRPr="00386A2F">
        <w:rPr>
          <w:rStyle w:val="Emphasis"/>
          <w:rFonts w:asciiTheme="minorHAnsi" w:hAnsiTheme="minorHAnsi" w:cstheme="minorHAnsi"/>
        </w:rPr>
        <w:t>criticize big-picture</w:t>
      </w:r>
      <w:r w:rsidRPr="006156E7">
        <w:rPr>
          <w:rFonts w:asciiTheme="minorHAnsi" w:hAnsiTheme="minorHAnsi" w:cstheme="minorHAnsi"/>
          <w:sz w:val="16"/>
        </w:rPr>
        <w:t xml:space="preserve"> speculative </w:t>
      </w:r>
      <w:r w:rsidRPr="00386A2F">
        <w:rPr>
          <w:rStyle w:val="Emphasis"/>
          <w:rFonts w:asciiTheme="minorHAnsi" w:hAnsiTheme="minorHAnsi" w:cstheme="minorHAnsi"/>
        </w:rPr>
        <w:t>thinking</w:t>
      </w:r>
      <w:r w:rsidRPr="00386A2F">
        <w:rPr>
          <w:rStyle w:val="StyleUnderline"/>
          <w:rFonts w:asciiTheme="minorHAnsi" w:hAnsiTheme="minorHAnsi" w:cstheme="minorHAnsi"/>
        </w:rPr>
        <w:t xml:space="preserve"> for its potentially oppressive tendencies</w:t>
      </w:r>
      <w:r w:rsidRPr="006156E7">
        <w:rPr>
          <w:rFonts w:asciiTheme="minorHAnsi" w:hAnsiTheme="minorHAnsi" w:cstheme="minorHAnsi"/>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4F0C73C3" w14:textId="77777777" w:rsidR="00F31A27" w:rsidRPr="006156E7" w:rsidRDefault="00F31A27" w:rsidP="00F31A27">
      <w:pPr>
        <w:rPr>
          <w:rFonts w:asciiTheme="minorHAnsi" w:hAnsiTheme="minorHAnsi" w:cstheme="minorHAnsi"/>
          <w:sz w:val="16"/>
        </w:rPr>
      </w:pPr>
      <w:r w:rsidRPr="006156E7">
        <w:rPr>
          <w:rFonts w:asciiTheme="minorHAnsi" w:hAnsiTheme="minorHAnsi" w:cstheme="minorHAnsi"/>
          <w:sz w:val="16"/>
        </w:rPr>
        <w:t xml:space="preserve">The </w:t>
      </w:r>
      <w:r w:rsidRPr="00386A2F">
        <w:rPr>
          <w:rStyle w:val="StyleUnderline"/>
          <w:rFonts w:asciiTheme="minorHAnsi" w:hAnsiTheme="minorHAnsi" w:cstheme="minorHAnsi"/>
        </w:rPr>
        <w:t>legacies of this</w:t>
      </w:r>
      <w:r w:rsidRPr="006156E7">
        <w:rPr>
          <w:rFonts w:asciiTheme="minorHAnsi" w:hAnsiTheme="minorHAnsi" w:cstheme="minorHAnsi"/>
          <w:sz w:val="16"/>
        </w:rPr>
        <w:t xml:space="preserve"> kind of </w:t>
      </w:r>
      <w:r w:rsidRPr="00386A2F">
        <w:rPr>
          <w:rStyle w:val="StyleUnderline"/>
          <w:rFonts w:asciiTheme="minorHAnsi" w:hAnsiTheme="minorHAnsi" w:cstheme="minorHAnsi"/>
        </w:rPr>
        <w:t>political theorizing</w:t>
      </w:r>
      <w:r w:rsidRPr="006156E7">
        <w:rPr>
          <w:rFonts w:asciiTheme="minorHAnsi" w:hAnsiTheme="minorHAnsi" w:cstheme="minorHAnsi"/>
          <w:sz w:val="16"/>
        </w:rPr>
        <w:t xml:space="preserve">—legacies some might describe as “folk political”—are still being felt today, and </w:t>
      </w:r>
      <w:r w:rsidRPr="00386A2F">
        <w:rPr>
          <w:rStyle w:val="StyleUnderline"/>
          <w:rFonts w:asciiTheme="minorHAnsi" w:hAnsiTheme="minorHAnsi" w:cstheme="minorHAnsi"/>
        </w:rPr>
        <w:t xml:space="preserve">continue to </w:t>
      </w:r>
      <w:r w:rsidRPr="00386A2F">
        <w:rPr>
          <w:rStyle w:val="Emphasis"/>
          <w:rFonts w:asciiTheme="minorHAnsi" w:hAnsiTheme="minorHAnsi" w:cstheme="minorHAnsi"/>
        </w:rPr>
        <w:t>shape</w:t>
      </w:r>
      <w:r w:rsidRPr="006156E7">
        <w:rPr>
          <w:rFonts w:asciiTheme="minorHAnsi" w:hAnsiTheme="minorHAnsi" w:cstheme="minorHAnsi"/>
          <w:sz w:val="16"/>
        </w:rPr>
        <w:t xml:space="preserve"> the </w:t>
      </w:r>
      <w:r w:rsidRPr="00386A2F">
        <w:rPr>
          <w:rStyle w:val="StyleUnderline"/>
          <w:rFonts w:asciiTheme="minorHAnsi" w:hAnsiTheme="minorHAnsi" w:cstheme="minorHAnsi"/>
        </w:rPr>
        <w:t xml:space="preserve">perceived </w:t>
      </w:r>
      <w:r w:rsidRPr="00386A2F">
        <w:rPr>
          <w:rStyle w:val="Emphasis"/>
          <w:rFonts w:asciiTheme="minorHAnsi" w:hAnsiTheme="minorHAnsi" w:cstheme="minorHAnsi"/>
        </w:rPr>
        <w:t>horizons</w:t>
      </w:r>
      <w:r w:rsidRPr="006156E7">
        <w:rPr>
          <w:rFonts w:asciiTheme="minorHAnsi" w:hAnsiTheme="minorHAnsi" w:cstheme="minorHAnsi"/>
          <w:sz w:val="16"/>
        </w:rPr>
        <w:t xml:space="preserve"> of possibility </w:t>
      </w:r>
      <w:r w:rsidRPr="00386A2F">
        <w:rPr>
          <w:rStyle w:val="StyleUnderline"/>
          <w:rFonts w:asciiTheme="minorHAnsi" w:hAnsiTheme="minorHAnsi" w:cstheme="minorHAnsi"/>
        </w:rPr>
        <w:t>for progressive projects</w:t>
      </w:r>
      <w:r w:rsidRPr="006156E7">
        <w:rPr>
          <w:rFonts w:asciiTheme="minorHAnsi" w:hAnsiTheme="minorHAnsi" w:cstheme="minorHAnsi"/>
          <w:sz w:val="16"/>
        </w:rPr>
        <w:t>. Yet</w:t>
      </w:r>
      <w:r w:rsidRPr="00386A2F">
        <w:rPr>
          <w:rStyle w:val="StyleUnderline"/>
          <w:rFonts w:asciiTheme="minorHAnsi" w:hAnsiTheme="minorHAnsi" w:cstheme="minorHAnsi"/>
        </w:rPr>
        <w:t xml:space="preserve"> these projects</w:t>
      </w:r>
      <w:r w:rsidRPr="006156E7">
        <w:rPr>
          <w:rFonts w:asciiTheme="minorHAnsi" w:hAnsiTheme="minorHAnsi" w:cstheme="minorHAnsi"/>
          <w:sz w:val="16"/>
        </w:rPr>
        <w:t xml:space="preserve">, which are frequently valuable, necessary, and effective on their own terms, </w:t>
      </w:r>
      <w:r w:rsidRPr="00B964B8">
        <w:rPr>
          <w:rStyle w:val="StyleUnderline"/>
          <w:rFonts w:asciiTheme="minorHAnsi" w:hAnsiTheme="minorHAnsi" w:cstheme="minorHAnsi"/>
        </w:rPr>
        <w:t>are</w:t>
      </w:r>
      <w:r w:rsidRPr="00B964B8">
        <w:rPr>
          <w:rStyle w:val="Emphasis"/>
          <w:rFonts w:asciiTheme="minorHAnsi" w:hAnsiTheme="minorHAnsi" w:cstheme="minorHAnsi"/>
        </w:rPr>
        <w:t xml:space="preserve"> </w:t>
      </w:r>
      <w:r w:rsidRPr="00900A7C">
        <w:rPr>
          <w:rStyle w:val="Emphasis"/>
          <w:rFonts w:asciiTheme="minorHAnsi" w:hAnsiTheme="minorHAnsi" w:cstheme="minorHAnsi"/>
          <w:highlight w:val="cyan"/>
        </w:rPr>
        <w:t>not</w:t>
      </w:r>
      <w:r w:rsidRPr="00B964B8">
        <w:rPr>
          <w:rStyle w:val="Emphasis"/>
          <w:rFonts w:asciiTheme="minorHAnsi" w:hAnsiTheme="minorHAnsi" w:cstheme="minorHAnsi"/>
        </w:rPr>
        <w:t xml:space="preserve"> </w:t>
      </w:r>
      <w:r w:rsidRPr="00900A7C">
        <w:rPr>
          <w:rStyle w:val="Emphasis"/>
          <w:rFonts w:asciiTheme="minorHAnsi" w:hAnsiTheme="minorHAnsi" w:cstheme="minorHAnsi"/>
          <w:highlight w:val="cyan"/>
        </w:rPr>
        <w:t>sufficient</w:t>
      </w:r>
      <w:r w:rsidRPr="00386A2F">
        <w:rPr>
          <w:rStyle w:val="Emphasis"/>
          <w:rFonts w:asciiTheme="minorHAnsi" w:hAnsiTheme="minorHAnsi" w:cstheme="minorHAnsi"/>
        </w:rPr>
        <w:t xml:space="preserve"> as ends in themselves</w:t>
      </w:r>
      <w:r w:rsidRPr="006156E7">
        <w:rPr>
          <w:rFonts w:asciiTheme="minorHAnsi" w:hAnsiTheme="minorHAnsi" w:cstheme="minorHAnsi"/>
          <w:sz w:val="16"/>
        </w:rPr>
        <w:t xml:space="preserve">. To the extent that they are conceptualized in detachment from an ecology of other interventions, </w:t>
      </w:r>
      <w:r w:rsidRPr="00386A2F">
        <w:rPr>
          <w:rStyle w:val="StyleUnderline"/>
          <w:rFonts w:asciiTheme="minorHAnsi" w:hAnsiTheme="minorHAnsi" w:cstheme="minorHAnsi"/>
        </w:rPr>
        <w:t>operating via a diversity of means and</w:t>
      </w:r>
      <w:r w:rsidRPr="006156E7">
        <w:rPr>
          <w:rFonts w:asciiTheme="minorHAnsi" w:hAnsiTheme="minorHAnsi" w:cstheme="minorHAnsi"/>
          <w:sz w:val="16"/>
        </w:rPr>
        <w:t xml:space="preserve"> across a variety of </w:t>
      </w:r>
      <w:r w:rsidRPr="00386A2F">
        <w:rPr>
          <w:rStyle w:val="StyleUnderline"/>
          <w:rFonts w:asciiTheme="minorHAnsi" w:hAnsiTheme="minorHAnsi" w:cstheme="minorHAnsi"/>
        </w:rPr>
        <w:t>scales, they cannot serve as a suitable basis for</w:t>
      </w:r>
      <w:r w:rsidRPr="006156E7">
        <w:rPr>
          <w:rFonts w:asciiTheme="minorHAnsi" w:hAnsiTheme="minorHAnsi" w:cstheme="minorHAnsi"/>
          <w:sz w:val="16"/>
        </w:rPr>
        <w:t xml:space="preserve"> any </w:t>
      </w:r>
      <w:r w:rsidRPr="00386A2F">
        <w:rPr>
          <w:rStyle w:val="StyleUnderline"/>
          <w:rFonts w:asciiTheme="minorHAnsi" w:hAnsiTheme="minorHAnsi" w:cstheme="minorHAnsi"/>
        </w:rPr>
        <w:t>politics</w:t>
      </w:r>
      <w:r w:rsidRPr="006156E7">
        <w:rPr>
          <w:rFonts w:asciiTheme="minorHAnsi" w:hAnsiTheme="minorHAnsi" w:cstheme="minorHAnsi"/>
          <w:sz w:val="16"/>
        </w:rPr>
        <w:t xml:space="preserve"> seeking </w:t>
      </w:r>
      <w:r w:rsidRPr="00900A7C">
        <w:rPr>
          <w:rStyle w:val="StyleUnderline"/>
          <w:rFonts w:asciiTheme="minorHAnsi" w:hAnsiTheme="minorHAnsi" w:cstheme="minorHAnsi"/>
          <w:highlight w:val="cyan"/>
        </w:rPr>
        <w:t>to contest</w:t>
      </w:r>
      <w:r w:rsidRPr="006156E7">
        <w:rPr>
          <w:rFonts w:asciiTheme="minorHAnsi" w:hAnsiTheme="minorHAnsi" w:cstheme="minorHAnsi"/>
          <w:sz w:val="16"/>
        </w:rPr>
        <w:t xml:space="preserve"> the </w:t>
      </w:r>
      <w:r w:rsidRPr="00386A2F">
        <w:rPr>
          <w:rStyle w:val="StyleUnderline"/>
          <w:rFonts w:asciiTheme="minorHAnsi" w:hAnsiTheme="minorHAnsi" w:cstheme="minorHAnsi"/>
        </w:rPr>
        <w:t>imaginaries of the right or</w:t>
      </w:r>
      <w:r w:rsidRPr="006156E7">
        <w:rPr>
          <w:rFonts w:asciiTheme="minorHAnsi" w:hAnsiTheme="minorHAnsi" w:cstheme="minorHAnsi"/>
          <w:sz w:val="16"/>
        </w:rPr>
        <w:t xml:space="preserve"> to contend with </w:t>
      </w:r>
      <w:r w:rsidRPr="00386A2F">
        <w:rPr>
          <w:rStyle w:val="StyleUnderline"/>
          <w:rFonts w:asciiTheme="minorHAnsi" w:hAnsiTheme="minorHAnsi" w:cstheme="minorHAnsi"/>
        </w:rPr>
        <w:t xml:space="preserve">the </w:t>
      </w:r>
      <w:r w:rsidRPr="00900A7C">
        <w:rPr>
          <w:rStyle w:val="Emphasis"/>
          <w:rFonts w:asciiTheme="minorHAnsi" w:hAnsiTheme="minorHAnsi" w:cstheme="minorHAnsi"/>
          <w:highlight w:val="cyan"/>
        </w:rPr>
        <w:t>expansive</w:t>
      </w:r>
      <w:r w:rsidRPr="006156E7">
        <w:rPr>
          <w:rFonts w:asciiTheme="minorHAnsi" w:hAnsiTheme="minorHAnsi" w:cstheme="minorHAnsi"/>
          <w:sz w:val="16"/>
        </w:rPr>
        <w:t xml:space="preserve"> hegemonic </w:t>
      </w:r>
      <w:r w:rsidRPr="00386A2F">
        <w:rPr>
          <w:rStyle w:val="StyleUnderline"/>
          <w:rFonts w:asciiTheme="minorHAnsi" w:hAnsiTheme="minorHAnsi" w:cstheme="minorHAnsi"/>
        </w:rPr>
        <w:t xml:space="preserve">project of neoliberal </w:t>
      </w:r>
      <w:r w:rsidRPr="00900A7C">
        <w:rPr>
          <w:rStyle w:val="Emphasis"/>
          <w:rFonts w:asciiTheme="minorHAnsi" w:hAnsiTheme="minorHAnsi" w:cstheme="minorHAnsi"/>
          <w:highlight w:val="cyan"/>
        </w:rPr>
        <w:t>cap</w:t>
      </w:r>
      <w:r w:rsidRPr="00B964B8">
        <w:rPr>
          <w:rStyle w:val="Emphasis"/>
          <w:rFonts w:asciiTheme="minorHAnsi" w:hAnsiTheme="minorHAnsi" w:cstheme="minorHAnsi"/>
        </w:rPr>
        <w:t>italism</w:t>
      </w:r>
      <w:r w:rsidRPr="006156E7">
        <w:rPr>
          <w:rFonts w:asciiTheme="minorHAnsi" w:hAnsiTheme="minorHAnsi" w:cstheme="minorHAnsi"/>
          <w:sz w:val="16"/>
        </w:rPr>
        <w:t xml:space="preserve">. It is for this reason that Nick Srnicek and Alex Williams’s work positions itself as somewhat skeptical about fragmentations and single-issue politics, pointing out that </w:t>
      </w:r>
      <w:r w:rsidRPr="00900A7C">
        <w:rPr>
          <w:rStyle w:val="StyleUnderline"/>
          <w:rFonts w:asciiTheme="minorHAnsi" w:hAnsiTheme="minorHAnsi" w:cstheme="minorHAnsi"/>
          <w:highlight w:val="cyan"/>
        </w:rPr>
        <w:t>problems</w:t>
      </w:r>
      <w:r w:rsidRPr="00386A2F">
        <w:rPr>
          <w:rStyle w:val="StyleUnderline"/>
          <w:rFonts w:asciiTheme="minorHAnsi" w:hAnsiTheme="minorHAnsi" w:cstheme="minorHAnsi"/>
        </w:rPr>
        <w:t xml:space="preserve"> such as</w:t>
      </w:r>
      <w:r w:rsidRPr="006156E7">
        <w:rPr>
          <w:rFonts w:asciiTheme="minorHAnsi" w:hAnsiTheme="minorHAnsi" w:cstheme="minorHAnsi"/>
          <w:sz w:val="16"/>
        </w:rPr>
        <w:t xml:space="preserve"> “</w:t>
      </w:r>
      <w:r w:rsidRPr="00386A2F">
        <w:rPr>
          <w:rStyle w:val="Emphasis"/>
          <w:rFonts w:asciiTheme="minorHAnsi" w:hAnsiTheme="minorHAnsi" w:cstheme="minorHAnsi"/>
        </w:rPr>
        <w:t>global exploitation</w:t>
      </w:r>
      <w:r w:rsidRPr="006156E7">
        <w:rPr>
          <w:rFonts w:asciiTheme="minorHAnsi" w:hAnsiTheme="minorHAnsi" w:cstheme="minorHAnsi"/>
          <w:sz w:val="16"/>
        </w:rPr>
        <w:t xml:space="preserve">, planetary </w:t>
      </w:r>
      <w:r w:rsidRPr="00386A2F">
        <w:rPr>
          <w:rStyle w:val="Emphasis"/>
          <w:rFonts w:asciiTheme="minorHAnsi" w:hAnsiTheme="minorHAnsi" w:cstheme="minorHAnsi"/>
        </w:rPr>
        <w:t>climate change</w:t>
      </w:r>
      <w:r w:rsidRPr="006156E7">
        <w:rPr>
          <w:rFonts w:asciiTheme="minorHAnsi" w:hAnsiTheme="minorHAnsi" w:cstheme="minorHAnsi"/>
          <w:sz w:val="16"/>
        </w:rPr>
        <w:t>, rising surplus populations, [</w:t>
      </w:r>
      <w:r w:rsidRPr="00386A2F">
        <w:rPr>
          <w:rStyle w:val="StyleUnderline"/>
          <w:rFonts w:asciiTheme="minorHAnsi" w:hAnsiTheme="minorHAnsi" w:cstheme="minorHAnsi"/>
        </w:rPr>
        <w:t>and</w:t>
      </w:r>
      <w:r w:rsidRPr="006156E7">
        <w:rPr>
          <w:rFonts w:asciiTheme="minorHAnsi" w:hAnsiTheme="minorHAnsi" w:cstheme="minorHAnsi"/>
          <w:sz w:val="16"/>
        </w:rPr>
        <w:t xml:space="preserve">] the repeated </w:t>
      </w:r>
      <w:r w:rsidRPr="00386A2F">
        <w:rPr>
          <w:rStyle w:val="StyleUnderline"/>
          <w:rFonts w:asciiTheme="minorHAnsi" w:hAnsiTheme="minorHAnsi" w:cstheme="minorHAnsi"/>
        </w:rPr>
        <w:t xml:space="preserve">crises of capitalism </w:t>
      </w:r>
      <w:r w:rsidRPr="00900A7C">
        <w:rPr>
          <w:rStyle w:val="StyleUnderline"/>
          <w:rFonts w:asciiTheme="minorHAnsi" w:hAnsiTheme="minorHAnsi" w:cstheme="minorHAnsi"/>
          <w:highlight w:val="cyan"/>
        </w:rPr>
        <w:t>are</w:t>
      </w:r>
      <w:r w:rsidRPr="006156E7">
        <w:rPr>
          <w:rFonts w:asciiTheme="minorHAnsi" w:hAnsiTheme="minorHAnsi" w:cstheme="minorHAnsi"/>
          <w:sz w:val="16"/>
        </w:rPr>
        <w:t xml:space="preserve"> abstract in appearance, </w:t>
      </w:r>
      <w:r w:rsidRPr="00386A2F">
        <w:rPr>
          <w:rStyle w:val="Emphasis"/>
          <w:rFonts w:asciiTheme="minorHAnsi" w:hAnsiTheme="minorHAnsi" w:cstheme="minorHAnsi"/>
        </w:rPr>
        <w:t>complex</w:t>
      </w:r>
      <w:r w:rsidRPr="006156E7">
        <w:rPr>
          <w:rFonts w:asciiTheme="minorHAnsi" w:hAnsiTheme="minorHAnsi" w:cstheme="minorHAnsi"/>
          <w:sz w:val="16"/>
        </w:rPr>
        <w:t xml:space="preserve"> in structure, </w:t>
      </w:r>
      <w:r w:rsidRPr="00386A2F">
        <w:rPr>
          <w:rStyle w:val="StyleUnderline"/>
          <w:rFonts w:asciiTheme="minorHAnsi" w:hAnsiTheme="minorHAnsi" w:cstheme="minorHAnsi"/>
        </w:rPr>
        <w:t xml:space="preserve">and </w:t>
      </w:r>
      <w:r w:rsidRPr="00900A7C">
        <w:rPr>
          <w:rStyle w:val="Emphasis"/>
          <w:rFonts w:asciiTheme="minorHAnsi" w:hAnsiTheme="minorHAnsi" w:cstheme="minorHAnsi"/>
          <w:highlight w:val="cyan"/>
        </w:rPr>
        <w:t>non-lo</w:t>
      </w:r>
      <w:r w:rsidRPr="00B964B8">
        <w:rPr>
          <w:rStyle w:val="Emphasis"/>
          <w:rFonts w:asciiTheme="minorHAnsi" w:hAnsiTheme="minorHAnsi" w:cstheme="minorHAnsi"/>
          <w:highlight w:val="cyan"/>
        </w:rPr>
        <w:t>cal</w:t>
      </w:r>
      <w:r w:rsidRPr="00B964B8">
        <w:rPr>
          <w:rStyle w:val="Emphasis"/>
          <w:rFonts w:asciiTheme="minorHAnsi" w:hAnsiTheme="minorHAnsi" w:cstheme="minorHAnsi"/>
        </w:rPr>
        <w:t>ized</w:t>
      </w:r>
      <w:r w:rsidRPr="006156E7">
        <w:rPr>
          <w:rFonts w:asciiTheme="minorHAnsi" w:hAnsiTheme="minorHAnsi" w:cstheme="minorHAnsi"/>
          <w:sz w:val="16"/>
        </w:rPr>
        <w:t xml:space="preserve">.” As such, a </w:t>
      </w:r>
      <w:r w:rsidRPr="00386A2F">
        <w:rPr>
          <w:rStyle w:val="StyleUnderline"/>
          <w:rFonts w:asciiTheme="minorHAnsi" w:hAnsiTheme="minorHAnsi" w:cstheme="minorHAnsi"/>
        </w:rPr>
        <w:t>politics based around</w:t>
      </w:r>
      <w:r w:rsidRPr="006156E7">
        <w:rPr>
          <w:rFonts w:asciiTheme="minorHAnsi" w:hAnsiTheme="minorHAnsi" w:cstheme="minorHAnsi"/>
          <w:sz w:val="16"/>
        </w:rPr>
        <w:t xml:space="preserve"> the ideas that “</w:t>
      </w:r>
      <w:r w:rsidRPr="00386A2F">
        <w:rPr>
          <w:rStyle w:val="StyleUnderline"/>
          <w:rFonts w:asciiTheme="minorHAnsi" w:hAnsiTheme="minorHAnsi" w:cstheme="minorHAnsi"/>
        </w:rPr>
        <w:t>the local</w:t>
      </w:r>
      <w:r w:rsidRPr="006156E7">
        <w:rPr>
          <w:rFonts w:asciiTheme="minorHAnsi" w:hAnsiTheme="minorHAnsi" w:cstheme="minorHAnsi"/>
          <w:sz w:val="16"/>
        </w:rPr>
        <w:t xml:space="preserve"> is ethical, </w:t>
      </w:r>
      <w:r w:rsidRPr="00386A2F">
        <w:rPr>
          <w:rStyle w:val="StyleUnderline"/>
          <w:rFonts w:asciiTheme="minorHAnsi" w:hAnsiTheme="minorHAnsi" w:cstheme="minorHAnsi"/>
        </w:rPr>
        <w:t>simpler</w:t>
      </w:r>
      <w:r w:rsidRPr="006156E7">
        <w:rPr>
          <w:rFonts w:asciiTheme="minorHAnsi" w:hAnsiTheme="minorHAnsi" w:cstheme="minorHAnsi"/>
          <w:sz w:val="16"/>
        </w:rPr>
        <w:t xml:space="preserve"> is better, the </w:t>
      </w:r>
      <w:r w:rsidRPr="00386A2F">
        <w:rPr>
          <w:rStyle w:val="StyleUnderline"/>
          <w:rFonts w:asciiTheme="minorHAnsi" w:hAnsiTheme="minorHAnsi" w:cstheme="minorHAnsi"/>
        </w:rPr>
        <w:t>organic</w:t>
      </w:r>
      <w:r w:rsidRPr="006156E7">
        <w:rPr>
          <w:rFonts w:asciiTheme="minorHAnsi" w:hAnsiTheme="minorHAnsi" w:cstheme="minorHAnsi"/>
          <w:sz w:val="16"/>
        </w:rPr>
        <w:t xml:space="preserve"> is healthy, </w:t>
      </w:r>
      <w:r w:rsidRPr="00386A2F">
        <w:rPr>
          <w:rStyle w:val="StyleUnderline"/>
          <w:rFonts w:asciiTheme="minorHAnsi" w:hAnsiTheme="minorHAnsi" w:cstheme="minorHAnsi"/>
        </w:rPr>
        <w:t>permanence is oppressive, and progress is over</w:t>
      </w:r>
      <w:r w:rsidRPr="006156E7">
        <w:rPr>
          <w:rFonts w:asciiTheme="minorHAnsi" w:hAnsiTheme="minorHAnsi" w:cstheme="minorHAnsi"/>
          <w:sz w:val="16"/>
        </w:rPr>
        <w:t xml:space="preserve">” </w:t>
      </w:r>
      <w:r w:rsidRPr="00386A2F">
        <w:rPr>
          <w:rStyle w:val="StyleUnderline"/>
          <w:rFonts w:asciiTheme="minorHAnsi" w:hAnsiTheme="minorHAnsi" w:cstheme="minorHAnsi"/>
        </w:rPr>
        <w:t>is not</w:t>
      </w:r>
      <w:r w:rsidRPr="006156E7">
        <w:rPr>
          <w:rFonts w:asciiTheme="minorHAnsi" w:hAnsiTheme="minorHAnsi" w:cstheme="minorHAnsi"/>
          <w:sz w:val="16"/>
        </w:rPr>
        <w:t xml:space="preserve"> always </w:t>
      </w:r>
      <w:r w:rsidRPr="00386A2F">
        <w:rPr>
          <w:rStyle w:val="StyleUnderline"/>
          <w:rFonts w:asciiTheme="minorHAnsi" w:hAnsiTheme="minorHAnsi" w:cstheme="minorHAnsi"/>
        </w:rPr>
        <w:t>the</w:t>
      </w:r>
      <w:r w:rsidRPr="006156E7">
        <w:rPr>
          <w:rFonts w:asciiTheme="minorHAnsi" w:hAnsiTheme="minorHAnsi" w:cstheme="minorHAnsi"/>
          <w:sz w:val="16"/>
        </w:rPr>
        <w:t xml:space="preserve"> best </w:t>
      </w:r>
      <w:r w:rsidRPr="00386A2F">
        <w:rPr>
          <w:rStyle w:val="StyleUnderline"/>
          <w:rFonts w:asciiTheme="minorHAnsi" w:hAnsiTheme="minorHAnsi" w:cstheme="minorHAnsi"/>
        </w:rPr>
        <w:t>weapon</w:t>
      </w:r>
      <w:r w:rsidRPr="006156E7">
        <w:rPr>
          <w:rFonts w:asciiTheme="minorHAnsi" w:hAnsiTheme="minorHAnsi" w:cstheme="minorHAnsi"/>
          <w:sz w:val="16"/>
        </w:rPr>
        <w:t xml:space="preserve"> in an attempt </w:t>
      </w:r>
      <w:r w:rsidRPr="00386A2F">
        <w:rPr>
          <w:rStyle w:val="StyleUnderline"/>
          <w:rFonts w:asciiTheme="minorHAnsi" w:hAnsiTheme="minorHAnsi" w:cstheme="minorHAnsi"/>
        </w:rPr>
        <w:t>to contend with</w:t>
      </w:r>
      <w:r w:rsidRPr="006156E7">
        <w:rPr>
          <w:rFonts w:asciiTheme="minorHAnsi" w:hAnsiTheme="minorHAnsi" w:cstheme="minorHAnsi"/>
          <w:sz w:val="16"/>
        </w:rPr>
        <w:t xml:space="preserve"> the </w:t>
      </w:r>
      <w:r w:rsidRPr="00386A2F">
        <w:rPr>
          <w:rStyle w:val="Emphasis"/>
          <w:rFonts w:asciiTheme="minorHAnsi" w:hAnsiTheme="minorHAnsi" w:cstheme="minorHAnsi"/>
        </w:rPr>
        <w:t>complex technomaterial conditions</w:t>
      </w:r>
      <w:r w:rsidRPr="006156E7">
        <w:rPr>
          <w:rFonts w:asciiTheme="minorHAnsi" w:hAnsiTheme="minorHAnsi" w:cstheme="minorHAnsi"/>
          <w:sz w:val="16"/>
        </w:rPr>
        <w:t xml:space="preserve"> of the world as it stands. </w:t>
      </w:r>
      <w:r w:rsidRPr="00B964B8">
        <w:rPr>
          <w:rStyle w:val="StyleUnderline"/>
          <w:rFonts w:asciiTheme="minorHAnsi" w:hAnsiTheme="minorHAnsi" w:cstheme="minorHAnsi"/>
        </w:rPr>
        <w:t>There is a</w:t>
      </w:r>
      <w:r w:rsidRPr="006156E7">
        <w:rPr>
          <w:rFonts w:asciiTheme="minorHAnsi" w:hAnsiTheme="minorHAnsi" w:cstheme="minorHAnsi"/>
          <w:sz w:val="16"/>
        </w:rPr>
        <w:t xml:space="preserve"> persistent kind of </w:t>
      </w:r>
      <w:r w:rsidRPr="00900A7C">
        <w:rPr>
          <w:rStyle w:val="Emphasis"/>
          <w:rFonts w:asciiTheme="minorHAnsi" w:hAnsiTheme="minorHAnsi" w:cstheme="minorHAnsi"/>
          <w:highlight w:val="cyan"/>
        </w:rPr>
        <w:t>abstraction anxiety</w:t>
      </w:r>
      <w:r w:rsidRPr="00386A2F">
        <w:rPr>
          <w:rStyle w:val="StyleUnderline"/>
          <w:rFonts w:asciiTheme="minorHAnsi" w:hAnsiTheme="minorHAnsi" w:cstheme="minorHAnsi"/>
        </w:rPr>
        <w:t xml:space="preserve"> hanging </w:t>
      </w:r>
      <w:r w:rsidRPr="00900A7C">
        <w:rPr>
          <w:rStyle w:val="StyleUnderline"/>
          <w:rFonts w:asciiTheme="minorHAnsi" w:hAnsiTheme="minorHAnsi" w:cstheme="minorHAnsi"/>
          <w:highlight w:val="cyan"/>
        </w:rPr>
        <w:t>over progressive politics</w:t>
      </w:r>
      <w:r w:rsidRPr="006156E7">
        <w:rPr>
          <w:rFonts w:asciiTheme="minorHAnsi" w:hAnsiTheme="minorHAnsi" w:cstheme="minorHAnsi"/>
          <w:sz w:val="16"/>
        </w:rPr>
        <w:t>; an anxiety that haunts a contemporary leftist feminism still unwilling or unable to critically reappraise the tendencies that Stabile identified in the 90s.</w:t>
      </w:r>
    </w:p>
    <w:p w14:paraId="2BC1DCE7" w14:textId="77777777" w:rsidR="00F31A27" w:rsidRPr="009575A6" w:rsidRDefault="00F31A27" w:rsidP="00F31A27">
      <w:pPr>
        <w:rPr>
          <w:rFonts w:asciiTheme="minorHAnsi" w:hAnsiTheme="minorHAnsi" w:cstheme="minorHAnsi"/>
          <w:sz w:val="16"/>
        </w:rPr>
      </w:pPr>
      <w:r w:rsidRPr="006156E7">
        <w:rPr>
          <w:rFonts w:asciiTheme="minorHAnsi" w:hAnsiTheme="minorHAnsi" w:cstheme="minorHAnsi"/>
          <w:sz w:val="16"/>
        </w:rPr>
        <w:t xml:space="preserve">Recently, however, </w:t>
      </w:r>
      <w:r w:rsidRPr="00386A2F">
        <w:rPr>
          <w:rStyle w:val="StyleUnderline"/>
          <w:rFonts w:asciiTheme="minorHAnsi" w:hAnsiTheme="minorHAnsi" w:cstheme="minorHAnsi"/>
        </w:rPr>
        <w:t xml:space="preserve">a renewed appetite for </w:t>
      </w:r>
      <w:r w:rsidRPr="00900A7C">
        <w:rPr>
          <w:rStyle w:val="Emphasis"/>
          <w:rFonts w:asciiTheme="minorHAnsi" w:hAnsiTheme="minorHAnsi" w:cstheme="minorHAnsi"/>
          <w:highlight w:val="cyan"/>
        </w:rPr>
        <w:t>ambitious</w:t>
      </w:r>
      <w:r w:rsidRPr="006156E7">
        <w:rPr>
          <w:rFonts w:asciiTheme="minorHAnsi" w:hAnsiTheme="minorHAnsi" w:cstheme="minorHAnsi"/>
          <w:sz w:val="16"/>
        </w:rPr>
        <w:t xml:space="preserve"> and </w:t>
      </w:r>
      <w:r w:rsidRPr="00900A7C">
        <w:rPr>
          <w:rStyle w:val="Emphasis"/>
          <w:rFonts w:asciiTheme="minorHAnsi" w:hAnsiTheme="minorHAnsi" w:cstheme="minorHAnsi"/>
          <w:highlight w:val="cyan"/>
        </w:rPr>
        <w:t>future-oriented</w:t>
      </w:r>
      <w:r w:rsidRPr="00386A2F">
        <w:rPr>
          <w:rStyle w:val="Emphasis"/>
          <w:rFonts w:asciiTheme="minorHAnsi" w:hAnsiTheme="minorHAnsi" w:cstheme="minorHAnsi"/>
        </w:rPr>
        <w:t xml:space="preserve"> emancipatory </w:t>
      </w:r>
      <w:r w:rsidRPr="00900A7C">
        <w:rPr>
          <w:rStyle w:val="Emphasis"/>
          <w:rFonts w:asciiTheme="minorHAnsi" w:hAnsiTheme="minorHAnsi" w:cstheme="minorHAnsi"/>
          <w:highlight w:val="cyan"/>
        </w:rPr>
        <w:t>politics</w:t>
      </w:r>
      <w:r w:rsidRPr="00386A2F">
        <w:rPr>
          <w:rStyle w:val="StyleUnderline"/>
          <w:rFonts w:asciiTheme="minorHAnsi" w:hAnsiTheme="minorHAnsi" w:cstheme="minorHAnsi"/>
        </w:rPr>
        <w:t xml:space="preserve"> has begun to make itself felt</w:t>
      </w:r>
      <w:r w:rsidRPr="006156E7">
        <w:rPr>
          <w:rFonts w:asciiTheme="minorHAnsi" w:hAnsiTheme="minorHAnsi" w:cstheme="minorHAnsi"/>
          <w:sz w:val="16"/>
        </w:rPr>
        <w:t xml:space="preserve"> at the fringes of the left—</w:t>
      </w:r>
      <w:r w:rsidRPr="00386A2F">
        <w:rPr>
          <w:rStyle w:val="StyleUnderline"/>
          <w:rFonts w:asciiTheme="minorHAnsi" w:hAnsiTheme="minorHAnsi" w:cstheme="minorHAnsi"/>
        </w:rPr>
        <w:t>and</w:t>
      </w:r>
      <w:r w:rsidRPr="006156E7">
        <w:rPr>
          <w:rFonts w:asciiTheme="minorHAnsi" w:hAnsiTheme="minorHAnsi" w:cstheme="minorHAnsi"/>
          <w:sz w:val="16"/>
        </w:rPr>
        <w:t xml:space="preserve"> indeed, to </w:t>
      </w:r>
      <w:r w:rsidRPr="00900A7C">
        <w:rPr>
          <w:rStyle w:val="StyleUnderline"/>
          <w:rFonts w:asciiTheme="minorHAnsi" w:hAnsiTheme="minorHAnsi" w:cstheme="minorHAnsi"/>
          <w:highlight w:val="cyan"/>
        </w:rPr>
        <w:t>gather momentum</w:t>
      </w:r>
      <w:r w:rsidRPr="006156E7">
        <w:rPr>
          <w:rFonts w:asciiTheme="minorHAnsi" w:hAnsiTheme="minorHAnsi" w:cstheme="minorHAnsi"/>
          <w:sz w:val="16"/>
        </w:rPr>
        <w:t xml:space="preserve"> and popular support more broadly. Perhaps the most remarkable example of this tendency within philosophically-inflected political theory circles has been </w:t>
      </w:r>
      <w:r w:rsidRPr="00386A2F">
        <w:rPr>
          <w:rStyle w:val="StyleUnderline"/>
          <w:rFonts w:asciiTheme="minorHAnsi" w:hAnsiTheme="minorHAnsi" w:cstheme="minorHAnsi"/>
        </w:rPr>
        <w:t>accelerationism</w:t>
      </w:r>
      <w:r w:rsidRPr="006156E7">
        <w:rPr>
          <w:rFonts w:asciiTheme="minorHAnsi" w:hAnsiTheme="minorHAnsi" w:cstheme="minorHAnsi"/>
          <w:sz w:val="16"/>
        </w:rPr>
        <w:t xml:space="preserve">, with its </w:t>
      </w:r>
      <w:r w:rsidRPr="00386A2F">
        <w:rPr>
          <w:rStyle w:val="StyleUnderline"/>
          <w:rFonts w:asciiTheme="minorHAnsi" w:hAnsiTheme="minorHAnsi" w:cstheme="minorHAnsi"/>
        </w:rPr>
        <w:t>calls to build</w:t>
      </w:r>
      <w:r w:rsidRPr="006156E7">
        <w:rPr>
          <w:rFonts w:asciiTheme="minorHAnsi" w:hAnsiTheme="minorHAnsi" w:cstheme="minorHAnsi"/>
          <w:sz w:val="16"/>
        </w:rPr>
        <w:t xml:space="preserve"> an “</w:t>
      </w:r>
      <w:r w:rsidRPr="00386A2F">
        <w:rPr>
          <w:rStyle w:val="Emphasis"/>
          <w:rFonts w:asciiTheme="minorHAnsi" w:hAnsiTheme="minorHAnsi" w:cstheme="minorHAnsi"/>
        </w:rPr>
        <w:t>intellectual infrastructure</w:t>
      </w:r>
      <w:r w:rsidRPr="006156E7">
        <w:rPr>
          <w:rFonts w:asciiTheme="minorHAnsi" w:hAnsiTheme="minorHAnsi" w:cstheme="minorHAnsi"/>
          <w:sz w:val="16"/>
        </w:rPr>
        <w:t>” capable of “</w:t>
      </w:r>
      <w:r w:rsidRPr="00386A2F">
        <w:rPr>
          <w:rStyle w:val="StyleUnderline"/>
          <w:rFonts w:asciiTheme="minorHAnsi" w:hAnsiTheme="minorHAnsi" w:cstheme="minorHAnsi"/>
        </w:rPr>
        <w:t xml:space="preserve">creating a </w:t>
      </w:r>
      <w:r w:rsidRPr="00386A2F">
        <w:rPr>
          <w:rStyle w:val="Emphasis"/>
          <w:rFonts w:asciiTheme="minorHAnsi" w:hAnsiTheme="minorHAnsi" w:cstheme="minorHAnsi"/>
        </w:rPr>
        <w:t>new</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ideology</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economic</w:t>
      </w:r>
      <w:r w:rsidRPr="00386A2F">
        <w:rPr>
          <w:rStyle w:val="StyleUnderline"/>
          <w:rFonts w:asciiTheme="minorHAnsi" w:hAnsiTheme="minorHAnsi" w:cstheme="minorHAnsi"/>
        </w:rPr>
        <w:t xml:space="preserve"> and </w:t>
      </w:r>
      <w:r w:rsidRPr="00386A2F">
        <w:rPr>
          <w:rStyle w:val="Emphasis"/>
          <w:rFonts w:asciiTheme="minorHAnsi" w:hAnsiTheme="minorHAnsi" w:cstheme="minorHAnsi"/>
        </w:rPr>
        <w:t>social</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models</w:t>
      </w:r>
      <w:r w:rsidRPr="00386A2F">
        <w:rPr>
          <w:rStyle w:val="StyleUnderline"/>
          <w:rFonts w:asciiTheme="minorHAnsi" w:hAnsiTheme="minorHAnsi" w:cstheme="minorHAnsi"/>
        </w:rPr>
        <w:t xml:space="preserve">, and a </w:t>
      </w:r>
      <w:r w:rsidRPr="00386A2F">
        <w:rPr>
          <w:rStyle w:val="Emphasis"/>
          <w:rFonts w:asciiTheme="minorHAnsi" w:hAnsiTheme="minorHAnsi" w:cstheme="minorHAnsi"/>
        </w:rPr>
        <w:t>vision of the good</w:t>
      </w:r>
      <w:r w:rsidRPr="00386A2F">
        <w:rPr>
          <w:rStyle w:val="StyleUnderline"/>
          <w:rFonts w:asciiTheme="minorHAnsi" w:hAnsiTheme="minorHAnsi" w:cstheme="minorHAnsi"/>
        </w:rPr>
        <w:t xml:space="preserve"> to replace</w:t>
      </w:r>
      <w:r w:rsidRPr="006156E7">
        <w:rPr>
          <w:rFonts w:asciiTheme="minorHAnsi" w:hAnsiTheme="minorHAnsi" w:cstheme="minorHAnsi"/>
          <w:sz w:val="16"/>
        </w:rPr>
        <w:t xml:space="preserve"> and surpass </w:t>
      </w:r>
      <w:r w:rsidRPr="00386A2F">
        <w:rPr>
          <w:rStyle w:val="StyleUnderline"/>
          <w:rFonts w:asciiTheme="minorHAnsi" w:hAnsiTheme="minorHAnsi" w:cstheme="minorHAnsi"/>
        </w:rPr>
        <w:t xml:space="preserve">the </w:t>
      </w:r>
      <w:r w:rsidRPr="00386A2F">
        <w:rPr>
          <w:rStyle w:val="Emphasis"/>
          <w:rFonts w:asciiTheme="minorHAnsi" w:hAnsiTheme="minorHAnsi" w:cstheme="minorHAnsi"/>
        </w:rPr>
        <w:t>emaciated</w:t>
      </w:r>
      <w:r w:rsidRPr="00386A2F">
        <w:rPr>
          <w:rStyle w:val="StyleUnderline"/>
          <w:rFonts w:asciiTheme="minorHAnsi" w:hAnsiTheme="minorHAnsi" w:cstheme="minorHAnsi"/>
        </w:rPr>
        <w:t xml:space="preserve"> </w:t>
      </w:r>
      <w:r w:rsidRPr="00386A2F">
        <w:rPr>
          <w:rStyle w:val="Emphasis"/>
          <w:rFonts w:asciiTheme="minorHAnsi" w:hAnsiTheme="minorHAnsi" w:cstheme="minorHAnsi"/>
        </w:rPr>
        <w:t>ideals</w:t>
      </w:r>
      <w:r w:rsidRPr="00386A2F">
        <w:rPr>
          <w:rStyle w:val="StyleUnderline"/>
          <w:rFonts w:asciiTheme="minorHAnsi" w:hAnsiTheme="minorHAnsi" w:cstheme="minorHAnsi"/>
        </w:rPr>
        <w:t xml:space="preserve"> that rule our world</w:t>
      </w:r>
      <w:r w:rsidRPr="006156E7">
        <w:rPr>
          <w:rFonts w:asciiTheme="minorHAnsi" w:hAnsiTheme="minorHAnsi" w:cstheme="minorHAnsi"/>
          <w:sz w:val="16"/>
        </w:rPr>
        <w:t xml:space="preserve"> today.” These so-called </w:t>
      </w:r>
      <w:r w:rsidRPr="00386A2F">
        <w:rPr>
          <w:rStyle w:val="StyleUnderline"/>
          <w:rFonts w:asciiTheme="minorHAnsi" w:hAnsiTheme="minorHAnsi" w:cstheme="minorHAnsi"/>
        </w:rPr>
        <w:t>“Promethean” ideas</w:t>
      </w:r>
      <w:r w:rsidRPr="006156E7">
        <w:rPr>
          <w:rFonts w:asciiTheme="minorHAnsi" w:hAnsiTheme="minorHAnsi" w:cstheme="minorHAnsi"/>
          <w:sz w:val="16"/>
        </w:rPr>
        <w:t xml:space="preserve"> have generated widespread interest, arguably both reflecting and contributing to the changing tenor of activist discourse. Interestingly, this term has to some extent </w:t>
      </w:r>
      <w:r w:rsidRPr="00386A2F">
        <w:rPr>
          <w:rStyle w:val="StyleUnderline"/>
          <w:rFonts w:asciiTheme="minorHAnsi" w:hAnsiTheme="minorHAnsi" w:cstheme="minorHAnsi"/>
        </w:rPr>
        <w:t xml:space="preserve">emerged in </w:t>
      </w:r>
      <w:r w:rsidRPr="00386A2F">
        <w:rPr>
          <w:rStyle w:val="Emphasis"/>
          <w:rFonts w:asciiTheme="minorHAnsi" w:hAnsiTheme="minorHAnsi" w:cstheme="minorHAnsi"/>
        </w:rPr>
        <w:t>opposition</w:t>
      </w:r>
      <w:r w:rsidRPr="00386A2F">
        <w:rPr>
          <w:rStyle w:val="StyleUnderline"/>
          <w:rFonts w:asciiTheme="minorHAnsi" w:hAnsiTheme="minorHAnsi" w:cstheme="minorHAnsi"/>
        </w:rPr>
        <w:t xml:space="preserve"> to the</w:t>
      </w:r>
      <w:r w:rsidRPr="006156E7">
        <w:rPr>
          <w:rFonts w:asciiTheme="minorHAnsi" w:hAnsiTheme="minorHAnsi" w:cstheme="minorHAnsi"/>
          <w:sz w:val="16"/>
        </w:rPr>
        <w:t xml:space="preserve"> pejorative </w:t>
      </w:r>
      <w:r w:rsidRPr="00386A2F">
        <w:rPr>
          <w:rStyle w:val="Emphasis"/>
          <w:rFonts w:asciiTheme="minorHAnsi" w:hAnsiTheme="minorHAnsi" w:cstheme="minorHAnsi"/>
        </w:rPr>
        <w:t xml:space="preserve">“folk political,” </w:t>
      </w:r>
      <w:r w:rsidRPr="006156E7">
        <w:rPr>
          <w:rFonts w:asciiTheme="minorHAnsi" w:hAnsiTheme="minorHAnsi" w:cstheme="minorHAnsi"/>
          <w:sz w:val="16"/>
        </w:rPr>
        <w:t>acting as a shorthand for a very different set of values and perspectives. In a recent critical piece, Alexander Galloway suggests that “</w:t>
      </w:r>
      <w:r w:rsidRPr="00386A2F">
        <w:rPr>
          <w:rStyle w:val="StyleUnderline"/>
          <w:rFonts w:asciiTheme="minorHAnsi" w:hAnsiTheme="minorHAnsi" w:cstheme="minorHAnsi"/>
        </w:rPr>
        <w:t>Prometheanism” could be</w:t>
      </w:r>
      <w:r w:rsidRPr="006156E7">
        <w:rPr>
          <w:rFonts w:asciiTheme="minorHAnsi" w:hAnsiTheme="minorHAnsi" w:cstheme="minorHAnsi"/>
          <w:sz w:val="16"/>
        </w:rPr>
        <w:t xml:space="preserve"> defined as “technology for humans to overcome natural limit.” Peter Wolfendale, meanwhile, sees it as </w:t>
      </w:r>
      <w:r w:rsidRPr="00386A2F">
        <w:rPr>
          <w:rStyle w:val="StyleUnderline"/>
          <w:rFonts w:asciiTheme="minorHAnsi" w:hAnsiTheme="minorHAnsi" w:cstheme="minorHAnsi"/>
        </w:rPr>
        <w:t xml:space="preserve">a </w:t>
      </w:r>
      <w:r w:rsidRPr="00386A2F">
        <w:rPr>
          <w:rStyle w:val="Emphasis"/>
          <w:rFonts w:asciiTheme="minorHAnsi" w:hAnsiTheme="minorHAnsi" w:cstheme="minorHAnsi"/>
        </w:rPr>
        <w:t>“</w:t>
      </w:r>
      <w:r w:rsidRPr="00900A7C">
        <w:rPr>
          <w:rStyle w:val="Emphasis"/>
          <w:rFonts w:asciiTheme="minorHAnsi" w:hAnsiTheme="minorHAnsi" w:cstheme="minorHAnsi"/>
          <w:highlight w:val="cyan"/>
        </w:rPr>
        <w:t>politics of intervention</w:t>
      </w:r>
      <w:r w:rsidRPr="00386A2F">
        <w:rPr>
          <w:rStyle w:val="Emphasis"/>
          <w:rFonts w:asciiTheme="minorHAnsi" w:hAnsiTheme="minorHAnsi" w:cstheme="minorHAnsi"/>
        </w:rPr>
        <w:t>”</w:t>
      </w:r>
      <w:r w:rsidRPr="006156E7">
        <w:rPr>
          <w:rFonts w:asciiTheme="minorHAnsi" w:hAnsiTheme="minorHAnsi" w:cstheme="minorHAnsi"/>
          <w:sz w:val="16"/>
        </w:rPr>
        <w:t xml:space="preserve">—one </w:t>
      </w:r>
      <w:r w:rsidRPr="00386A2F">
        <w:rPr>
          <w:rStyle w:val="StyleUnderline"/>
          <w:rFonts w:asciiTheme="minorHAnsi" w:hAnsiTheme="minorHAnsi" w:cstheme="minorHAnsi"/>
        </w:rPr>
        <w:t xml:space="preserve">that </w:t>
      </w:r>
      <w:r w:rsidRPr="00900A7C">
        <w:rPr>
          <w:rStyle w:val="StyleUnderline"/>
          <w:rFonts w:asciiTheme="minorHAnsi" w:hAnsiTheme="minorHAnsi" w:cstheme="minorHAnsi"/>
          <w:highlight w:val="cyan"/>
        </w:rPr>
        <w:t>starts from</w:t>
      </w:r>
      <w:r w:rsidRPr="006156E7">
        <w:rPr>
          <w:rFonts w:asciiTheme="minorHAnsi" w:hAnsiTheme="minorHAnsi" w:cstheme="minorHAnsi"/>
          <w:sz w:val="16"/>
        </w:rPr>
        <w:t xml:space="preserve"> the insistence that </w:t>
      </w:r>
      <w:r w:rsidRPr="00900A7C">
        <w:rPr>
          <w:rStyle w:val="Emphasis"/>
          <w:rFonts w:asciiTheme="minorHAnsi" w:hAnsiTheme="minorHAnsi" w:cstheme="minorHAnsi"/>
          <w:highlight w:val="cyan"/>
        </w:rPr>
        <w:t>nothing</w:t>
      </w:r>
      <w:r w:rsidRPr="006156E7">
        <w:rPr>
          <w:rFonts w:asciiTheme="minorHAnsi" w:hAnsiTheme="minorHAnsi" w:cstheme="minorHAnsi"/>
          <w:sz w:val="16"/>
        </w:rPr>
        <w:t xml:space="preserve"> be </w:t>
      </w:r>
      <w:r w:rsidRPr="00900A7C">
        <w:rPr>
          <w:rStyle w:val="Emphasis"/>
          <w:rFonts w:asciiTheme="minorHAnsi" w:hAnsiTheme="minorHAnsi" w:cstheme="minorHAnsi"/>
          <w:highlight w:val="cyan"/>
        </w:rPr>
        <w:t>exempted</w:t>
      </w:r>
      <w:r w:rsidRPr="00B964B8">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in advance</w:t>
      </w:r>
      <w:r w:rsidRPr="00386A2F">
        <w:rPr>
          <w:rStyle w:val="StyleUnderline"/>
          <w:rFonts w:asciiTheme="minorHAnsi" w:hAnsiTheme="minorHAnsi" w:cstheme="minorHAnsi"/>
        </w:rPr>
        <w:t xml:space="preserve"> from</w:t>
      </w:r>
      <w:r w:rsidRPr="006156E7">
        <w:rPr>
          <w:rFonts w:asciiTheme="minorHAnsi" w:hAnsiTheme="minorHAnsi" w:cstheme="minorHAnsi"/>
          <w:sz w:val="16"/>
        </w:rPr>
        <w:t xml:space="preserve"> the enactment of </w:t>
      </w:r>
      <w:r w:rsidRPr="00386A2F">
        <w:rPr>
          <w:rStyle w:val="StyleUnderline"/>
          <w:rFonts w:asciiTheme="minorHAnsi" w:hAnsiTheme="minorHAnsi" w:cstheme="minorHAnsi"/>
        </w:rPr>
        <w:t>re/visionary processes</w:t>
      </w:r>
      <w:r w:rsidRPr="006156E7">
        <w:rPr>
          <w:rFonts w:asciiTheme="minorHAnsi" w:hAnsiTheme="minorHAnsi" w:cstheme="minorHAnsi"/>
          <w:sz w:val="16"/>
        </w:rPr>
        <w:t>.</w:t>
      </w:r>
    </w:p>
    <w:p w14:paraId="47445452" w14:textId="77777777" w:rsidR="00F31A27" w:rsidRDefault="00F31A27" w:rsidP="00F31A27"/>
    <w:p w14:paraId="2363B5CB" w14:textId="77777777" w:rsidR="00F31A27" w:rsidRPr="00841543" w:rsidRDefault="00F31A27" w:rsidP="00F31A27">
      <w:pPr>
        <w:spacing w:before="30" w:after="0" w:line="278" w:lineRule="atLeast"/>
        <w:outlineLvl w:val="3"/>
        <w:rPr>
          <w:rFonts w:eastAsia="Times New Roman"/>
          <w:b/>
          <w:bCs/>
          <w:color w:val="000000"/>
          <w:sz w:val="26"/>
          <w:szCs w:val="26"/>
        </w:rPr>
      </w:pPr>
      <w:bookmarkStart w:id="0" w:name="_Hlk211613427"/>
      <w:r w:rsidRPr="00841543">
        <w:rPr>
          <w:rFonts w:eastAsia="Times New Roman"/>
          <w:b/>
          <w:bCs/>
          <w:color w:val="000000"/>
          <w:sz w:val="26"/>
          <w:szCs w:val="26"/>
        </w:rPr>
        <w:t>The obsession with the storytelling hermetically seals their project inside a neoliberal anti-politics of demagogic individualism---their inability to identify tangible, material benchmarks for solvency is a way of deliberately obfuscating that their strategy is designed to lose.</w:t>
      </w:r>
    </w:p>
    <w:p w14:paraId="4341E4B8" w14:textId="77777777" w:rsidR="00F31A27" w:rsidRPr="00841543" w:rsidRDefault="00F31A27" w:rsidP="00F31A27">
      <w:pPr>
        <w:spacing w:after="120" w:line="235" w:lineRule="atLeast"/>
        <w:rPr>
          <w:rFonts w:eastAsia="Times New Roman"/>
          <w:color w:val="000000"/>
        </w:rPr>
      </w:pPr>
      <w:r w:rsidRPr="00841543">
        <w:rPr>
          <w:rFonts w:eastAsia="Times New Roman"/>
          <w:color w:val="000000"/>
        </w:rPr>
        <w:t>Annabel </w:t>
      </w:r>
      <w:r w:rsidRPr="00841543">
        <w:rPr>
          <w:rFonts w:eastAsia="Times New Roman"/>
          <w:b/>
          <w:bCs/>
          <w:color w:val="000000"/>
          <w:sz w:val="26"/>
          <w:szCs w:val="26"/>
        </w:rPr>
        <w:t>Vera 21</w:t>
      </w:r>
      <w:r w:rsidRPr="00841543">
        <w:rPr>
          <w:rFonts w:eastAsia="Times New Roman"/>
          <w:color w:val="000000"/>
        </w:rPr>
        <w:t>, former Democratic Socialist Labor Commission (DSLC) Steering Committee member, “Materialism, Not Metaphor,” 6/21/21, https://annabelvera.medium.com/materialism-not-metaphor-d47464fe9394</w:t>
      </w:r>
    </w:p>
    <w:p w14:paraId="51F0349E"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Our current political moment often seems endlessly complex</w:t>
      </w:r>
      <w:r w:rsidRPr="00841543">
        <w:rPr>
          <w:rFonts w:eastAsia="Times New Roman"/>
          <w:color w:val="000000"/>
        </w:rPr>
        <w:t>. </w:t>
      </w:r>
      <w:r w:rsidRPr="00841543">
        <w:rPr>
          <w:rFonts w:eastAsia="Times New Roman"/>
          <w:b/>
          <w:bCs/>
          <w:color w:val="000000"/>
          <w:u w:val="single"/>
        </w:rPr>
        <w:t>Our challenges are of mortal consequence</w:t>
      </w:r>
      <w:r w:rsidRPr="00841543">
        <w:rPr>
          <w:rFonts w:eastAsia="Times New Roman"/>
          <w:color w:val="000000"/>
          <w:u w:val="single"/>
        </w:rPr>
        <w:t>, and the</w:t>
      </w:r>
      <w:r w:rsidRPr="00841543">
        <w:rPr>
          <w:rFonts w:eastAsia="Times New Roman"/>
          <w:color w:val="000000"/>
        </w:rPr>
        <w:t> </w:t>
      </w:r>
      <w:r w:rsidRPr="00841543">
        <w:rPr>
          <w:rFonts w:eastAsia="Times New Roman"/>
          <w:b/>
          <w:bCs/>
          <w:color w:val="000000"/>
          <w:u w:val="single"/>
        </w:rPr>
        <w:t>communication age has produced an overload of information</w:t>
      </w:r>
      <w:r w:rsidRPr="00841543">
        <w:rPr>
          <w:rFonts w:eastAsia="Times New Roman"/>
          <w:color w:val="000000"/>
        </w:rPr>
        <w:t>. The institutions that govern our lives are opaque, inaccessible, and bureaucratically inert. </w:t>
      </w:r>
      <w:r w:rsidRPr="00841543">
        <w:rPr>
          <w:rFonts w:eastAsia="Times New Roman"/>
          <w:color w:val="000000"/>
          <w:u w:val="single"/>
          <w:shd w:val="clear" w:color="auto" w:fill="00FFFF"/>
        </w:rPr>
        <w:t>Workers are</w:t>
      </w:r>
      <w:r w:rsidRPr="00841543">
        <w:rPr>
          <w:rFonts w:eastAsia="Times New Roman"/>
          <w:color w:val="000000"/>
        </w:rPr>
        <w:t> </w:t>
      </w:r>
      <w:r w:rsidRPr="00841543">
        <w:rPr>
          <w:rFonts w:eastAsia="Times New Roman"/>
          <w:color w:val="000000"/>
          <w:u w:val="single"/>
        </w:rPr>
        <w:t>deeply, fundamentally</w:t>
      </w:r>
      <w:r w:rsidRPr="00841543">
        <w:rPr>
          <w:rFonts w:eastAsia="Times New Roman"/>
          <w:color w:val="000000"/>
        </w:rPr>
        <w:t> </w:t>
      </w:r>
      <w:r w:rsidRPr="00841543">
        <w:rPr>
          <w:rFonts w:eastAsia="Times New Roman"/>
          <w:b/>
          <w:bCs/>
          <w:color w:val="000000"/>
          <w:u w:val="single"/>
          <w:shd w:val="clear" w:color="auto" w:fill="00FFFF"/>
        </w:rPr>
        <w:t>disorganized</w:t>
      </w:r>
      <w:r w:rsidRPr="00841543">
        <w:rPr>
          <w:rFonts w:eastAsia="Times New Roman"/>
          <w:color w:val="000000"/>
        </w:rPr>
        <w:t> </w:t>
      </w:r>
      <w:r w:rsidRPr="00841543">
        <w:rPr>
          <w:rFonts w:eastAsia="Times New Roman"/>
          <w:color w:val="000000"/>
          <w:u w:val="single"/>
        </w:rPr>
        <w:t>and alienated</w:t>
      </w:r>
      <w:r w:rsidRPr="00841543">
        <w:rPr>
          <w:rFonts w:eastAsia="Times New Roman"/>
          <w:color w:val="000000"/>
        </w:rPr>
        <w:t>. </w:t>
      </w:r>
      <w:r w:rsidRPr="00841543">
        <w:rPr>
          <w:rFonts w:eastAsia="Times New Roman"/>
          <w:color w:val="000000"/>
          <w:u w:val="single"/>
        </w:rPr>
        <w:t>Left political organizers are awash in unknown</w:t>
      </w:r>
      <w:r w:rsidRPr="00841543">
        <w:rPr>
          <w:rFonts w:eastAsia="Times New Roman"/>
          <w:color w:val="000000"/>
        </w:rPr>
        <w:t> </w:t>
      </w:r>
      <w:r w:rsidRPr="00841543">
        <w:rPr>
          <w:rFonts w:eastAsia="Times New Roman"/>
          <w:color w:val="000000"/>
          <w:u w:val="single"/>
        </w:rPr>
        <w:t>variables</w:t>
      </w:r>
      <w:r w:rsidRPr="00841543">
        <w:rPr>
          <w:rFonts w:eastAsia="Times New Roman"/>
          <w:color w:val="000000"/>
        </w:rPr>
        <w:t>. </w:t>
      </w:r>
      <w:r w:rsidRPr="00841543">
        <w:rPr>
          <w:rFonts w:eastAsia="Times New Roman"/>
          <w:b/>
          <w:bCs/>
          <w:color w:val="000000"/>
          <w:u w:val="single"/>
        </w:rPr>
        <w:t>In the face of these puzzles, there’s a concerning tendency on the left to fill the gaps in our knowledge with immaterial,</w:t>
      </w:r>
      <w:r w:rsidRPr="00841543">
        <w:rPr>
          <w:rFonts w:eastAsia="Times New Roman"/>
          <w:color w:val="000000"/>
        </w:rPr>
        <w:t> </w:t>
      </w:r>
      <w:r w:rsidRPr="00841543">
        <w:rPr>
          <w:rFonts w:eastAsia="Times New Roman"/>
          <w:b/>
          <w:bCs/>
          <w:color w:val="000000"/>
          <w:u w:val="single"/>
        </w:rPr>
        <w:t>speculative, symbolic, or metaphorical placeholders</w:t>
      </w:r>
      <w:r w:rsidRPr="00841543">
        <w:rPr>
          <w:rFonts w:eastAsia="Times New Roman"/>
          <w:color w:val="000000"/>
        </w:rPr>
        <w:t>. </w:t>
      </w:r>
      <w:r w:rsidRPr="00841543">
        <w:rPr>
          <w:rFonts w:eastAsia="Times New Roman"/>
          <w:color w:val="000000"/>
          <w:u w:val="single"/>
        </w:rPr>
        <w:t>Some examples</w:t>
      </w:r>
      <w:r w:rsidRPr="00841543">
        <w:rPr>
          <w:rFonts w:eastAsia="Times New Roman"/>
          <w:color w:val="000000"/>
        </w:rPr>
        <w:t>, among many, that we see frequently:</w:t>
      </w:r>
    </w:p>
    <w:p w14:paraId="071F8012"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The</w:t>
      </w:r>
      <w:r w:rsidRPr="00841543">
        <w:rPr>
          <w:rFonts w:eastAsia="Times New Roman"/>
          <w:color w:val="000000"/>
        </w:rPr>
        <w:t> </w:t>
      </w:r>
      <w:r w:rsidRPr="00841543">
        <w:rPr>
          <w:rFonts w:eastAsia="Times New Roman"/>
          <w:color w:val="000000"/>
          <w:u w:val="single"/>
        </w:rPr>
        <w:t>embryo</w:t>
      </w:r>
      <w:r w:rsidRPr="00841543">
        <w:rPr>
          <w:rFonts w:eastAsia="Times New Roman"/>
          <w:color w:val="000000"/>
        </w:rPr>
        <w:t> </w:t>
      </w:r>
      <w:r w:rsidRPr="00841543">
        <w:rPr>
          <w:rFonts w:eastAsia="Times New Roman"/>
          <w:color w:val="000000"/>
          <w:u w:val="single"/>
        </w:rPr>
        <w:t>of class consciousness</w:t>
      </w:r>
    </w:p>
    <w:p w14:paraId="5E80F0E1"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The</w:t>
      </w:r>
      <w:r w:rsidRPr="00841543">
        <w:rPr>
          <w:rFonts w:eastAsia="Times New Roman"/>
          <w:color w:val="000000"/>
        </w:rPr>
        <w:t> </w:t>
      </w:r>
      <w:r w:rsidRPr="00841543">
        <w:rPr>
          <w:rFonts w:eastAsia="Times New Roman"/>
          <w:color w:val="000000"/>
          <w:u w:val="single"/>
        </w:rPr>
        <w:t>withering away</w:t>
      </w:r>
      <w:r w:rsidRPr="00841543">
        <w:rPr>
          <w:rFonts w:eastAsia="Times New Roman"/>
          <w:color w:val="000000"/>
        </w:rPr>
        <w:t> </w:t>
      </w:r>
      <w:r w:rsidRPr="00841543">
        <w:rPr>
          <w:rFonts w:eastAsia="Times New Roman"/>
          <w:color w:val="000000"/>
          <w:u w:val="single"/>
        </w:rPr>
        <w:t>of the state</w:t>
      </w:r>
    </w:p>
    <w:p w14:paraId="13A5C660"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Strikes are</w:t>
      </w:r>
      <w:r w:rsidRPr="00841543">
        <w:rPr>
          <w:rFonts w:eastAsia="Times New Roman"/>
          <w:color w:val="000000"/>
        </w:rPr>
        <w:t> </w:t>
      </w:r>
      <w:r w:rsidRPr="00841543">
        <w:rPr>
          <w:rFonts w:eastAsia="Times New Roman"/>
          <w:color w:val="000000"/>
          <w:u w:val="single"/>
        </w:rPr>
        <w:t>contagious</w:t>
      </w:r>
    </w:p>
    <w:p w14:paraId="59B81429"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Revolution</w:t>
      </w:r>
      <w:r w:rsidRPr="00841543">
        <w:rPr>
          <w:rFonts w:eastAsia="Times New Roman"/>
          <w:color w:val="000000"/>
        </w:rPr>
        <w:t> </w:t>
      </w:r>
      <w:r w:rsidRPr="00841543">
        <w:rPr>
          <w:rFonts w:eastAsia="Times New Roman"/>
          <w:color w:val="000000"/>
          <w:u w:val="single"/>
        </w:rPr>
        <w:t>in the air</w:t>
      </w:r>
    </w:p>
    <w:p w14:paraId="05EA4715"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Awaken</w:t>
      </w:r>
      <w:r w:rsidRPr="00841543">
        <w:rPr>
          <w:rFonts w:eastAsia="Times New Roman"/>
          <w:color w:val="000000"/>
        </w:rPr>
        <w:t> </w:t>
      </w:r>
      <w:r w:rsidRPr="00841543">
        <w:rPr>
          <w:rFonts w:eastAsia="Times New Roman"/>
          <w:color w:val="000000"/>
          <w:u w:val="single"/>
        </w:rPr>
        <w:t>from false consciousness to class consciousness</w:t>
      </w:r>
    </w:p>
    <w:p w14:paraId="07B5B079" w14:textId="77777777" w:rsidR="00F31A27" w:rsidRPr="00841543" w:rsidRDefault="00F31A27" w:rsidP="00F31A27">
      <w:pPr>
        <w:spacing w:line="235" w:lineRule="atLeast"/>
        <w:rPr>
          <w:rFonts w:eastAsia="Times New Roman"/>
          <w:color w:val="000000"/>
        </w:rPr>
      </w:pPr>
      <w:r w:rsidRPr="00841543">
        <w:rPr>
          <w:rFonts w:eastAsia="Times New Roman"/>
          <w:b/>
          <w:bCs/>
          <w:color w:val="000000"/>
          <w:u w:val="single"/>
          <w:shd w:val="clear" w:color="auto" w:fill="00FFFF"/>
        </w:rPr>
        <w:t>When</w:t>
      </w:r>
      <w:r w:rsidRPr="00841543">
        <w:rPr>
          <w:rFonts w:eastAsia="Times New Roman"/>
          <w:color w:val="000000"/>
        </w:rPr>
        <w:t> </w:t>
      </w:r>
      <w:r w:rsidRPr="00841543">
        <w:rPr>
          <w:rFonts w:eastAsia="Times New Roman"/>
          <w:b/>
          <w:bCs/>
          <w:color w:val="000000"/>
          <w:u w:val="single"/>
        </w:rPr>
        <w:t>our</w:t>
      </w:r>
      <w:r w:rsidRPr="00841543">
        <w:rPr>
          <w:rFonts w:eastAsia="Times New Roman"/>
          <w:color w:val="000000"/>
        </w:rPr>
        <w:t> </w:t>
      </w:r>
      <w:r w:rsidRPr="00841543">
        <w:rPr>
          <w:rFonts w:eastAsia="Times New Roman"/>
          <w:b/>
          <w:bCs/>
          <w:color w:val="000000"/>
          <w:u w:val="single"/>
          <w:shd w:val="clear" w:color="auto" w:fill="00FFFF"/>
        </w:rPr>
        <w:t>communication is excessively metaphorical</w:t>
      </w:r>
      <w:r w:rsidRPr="00841543">
        <w:rPr>
          <w:rFonts w:eastAsia="Times New Roman"/>
          <w:color w:val="000000"/>
        </w:rPr>
        <w:t> </w:t>
      </w:r>
      <w:r w:rsidRPr="00841543">
        <w:rPr>
          <w:rFonts w:eastAsia="Times New Roman"/>
          <w:b/>
          <w:bCs/>
          <w:color w:val="000000"/>
          <w:u w:val="single"/>
        </w:rPr>
        <w:t>and figurative,</w:t>
      </w:r>
      <w:r w:rsidRPr="00841543">
        <w:rPr>
          <w:rFonts w:eastAsia="Times New Roman"/>
          <w:color w:val="000000"/>
        </w:rPr>
        <w:t> </w:t>
      </w:r>
      <w:r w:rsidRPr="00841543">
        <w:rPr>
          <w:rFonts w:eastAsia="Times New Roman"/>
          <w:b/>
          <w:bCs/>
          <w:color w:val="000000"/>
          <w:u w:val="single"/>
          <w:shd w:val="clear" w:color="auto" w:fill="00FFFF"/>
        </w:rPr>
        <w:t>it indicates that our ideas are</w:t>
      </w:r>
      <w:r w:rsidRPr="00841543">
        <w:rPr>
          <w:rFonts w:eastAsia="Times New Roman"/>
          <w:color w:val="000000"/>
        </w:rPr>
        <w:t> </w:t>
      </w:r>
      <w:r w:rsidRPr="00841543">
        <w:rPr>
          <w:rFonts w:eastAsia="Times New Roman"/>
          <w:b/>
          <w:bCs/>
          <w:color w:val="000000"/>
          <w:u w:val="single"/>
        </w:rPr>
        <w:t>immature and</w:t>
      </w:r>
      <w:r w:rsidRPr="00841543">
        <w:rPr>
          <w:rFonts w:eastAsia="Times New Roman"/>
          <w:color w:val="000000"/>
        </w:rPr>
        <w:t> </w:t>
      </w:r>
      <w:r w:rsidRPr="00841543">
        <w:rPr>
          <w:rFonts w:eastAsia="Times New Roman"/>
          <w:b/>
          <w:bCs/>
          <w:color w:val="000000"/>
          <w:u w:val="single"/>
          <w:shd w:val="clear" w:color="auto" w:fill="00FFFF"/>
        </w:rPr>
        <w:t>under-developed</w:t>
      </w:r>
      <w:r w:rsidRPr="00841543">
        <w:rPr>
          <w:rFonts w:eastAsia="Times New Roman"/>
          <w:color w:val="000000"/>
        </w:rPr>
        <w:t>. </w:t>
      </w:r>
      <w:r w:rsidRPr="00841543">
        <w:rPr>
          <w:rFonts w:eastAsia="Times New Roman"/>
          <w:color w:val="000000"/>
          <w:u w:val="single"/>
        </w:rPr>
        <w:t>This</w:t>
      </w:r>
      <w:r w:rsidRPr="00841543">
        <w:rPr>
          <w:rFonts w:eastAsia="Times New Roman"/>
          <w:color w:val="000000"/>
        </w:rPr>
        <w:t> </w:t>
      </w:r>
      <w:r w:rsidRPr="00841543">
        <w:rPr>
          <w:rFonts w:eastAsia="Times New Roman"/>
          <w:color w:val="000000"/>
          <w:u w:val="single"/>
        </w:rPr>
        <w:t>habit to describe our political observations</w:t>
      </w:r>
      <w:r w:rsidRPr="00841543">
        <w:rPr>
          <w:rFonts w:eastAsia="Times New Roman"/>
          <w:color w:val="000000"/>
        </w:rPr>
        <w:t> </w:t>
      </w:r>
      <w:r w:rsidRPr="00841543">
        <w:rPr>
          <w:rFonts w:eastAsia="Times New Roman"/>
          <w:b/>
          <w:bCs/>
          <w:color w:val="000000"/>
          <w:u w:val="single"/>
        </w:rPr>
        <w:t>in terms of spontaneous phenomena</w:t>
      </w:r>
      <w:r w:rsidRPr="00841543">
        <w:rPr>
          <w:rFonts w:eastAsia="Times New Roman"/>
          <w:color w:val="000000"/>
        </w:rPr>
        <w:t> </w:t>
      </w:r>
      <w:r w:rsidRPr="00841543">
        <w:rPr>
          <w:rFonts w:eastAsia="Times New Roman"/>
          <w:color w:val="000000"/>
          <w:u w:val="single"/>
        </w:rPr>
        <w:t>seems to indicate</w:t>
      </w:r>
      <w:r w:rsidRPr="00841543">
        <w:rPr>
          <w:rFonts w:eastAsia="Times New Roman"/>
          <w:color w:val="000000"/>
        </w:rPr>
        <w:t> </w:t>
      </w:r>
      <w:r w:rsidRPr="00841543">
        <w:rPr>
          <w:rFonts w:eastAsia="Times New Roman"/>
          <w:b/>
          <w:bCs/>
          <w:color w:val="000000"/>
          <w:u w:val="single"/>
        </w:rPr>
        <w:t>antiquated thinking around our politics</w:t>
      </w:r>
      <w:r w:rsidRPr="00841543">
        <w:rPr>
          <w:rFonts w:eastAsia="Times New Roman"/>
          <w:color w:val="000000"/>
        </w:rPr>
        <w:t> — phrases more reminiscent of pre-scientific medieval medicine than 21st century political analysis. </w:t>
      </w:r>
      <w:r w:rsidRPr="00841543">
        <w:rPr>
          <w:rFonts w:eastAsia="Times New Roman"/>
          <w:color w:val="000000"/>
          <w:u w:val="single"/>
        </w:rPr>
        <w:t>We try to fill our knowledge gaps with this kind of</w:t>
      </w:r>
      <w:r w:rsidRPr="00841543">
        <w:rPr>
          <w:rFonts w:eastAsia="Times New Roman"/>
          <w:color w:val="000000"/>
        </w:rPr>
        <w:t> </w:t>
      </w:r>
      <w:r w:rsidRPr="00841543">
        <w:rPr>
          <w:rFonts w:eastAsia="Times New Roman"/>
          <w:b/>
          <w:bCs/>
          <w:color w:val="000000"/>
          <w:u w:val="single"/>
        </w:rPr>
        <w:t>speculation</w:t>
      </w:r>
      <w:r w:rsidRPr="00841543">
        <w:rPr>
          <w:rFonts w:eastAsia="Times New Roman"/>
          <w:color w:val="000000"/>
        </w:rPr>
        <w:t> </w:t>
      </w:r>
      <w:r w:rsidRPr="00841543">
        <w:rPr>
          <w:rFonts w:eastAsia="Times New Roman"/>
          <w:color w:val="000000"/>
          <w:u w:val="single"/>
        </w:rPr>
        <w:t>in amateur polemics and esteemed publications alike</w:t>
      </w:r>
      <w:r w:rsidRPr="00841543">
        <w:rPr>
          <w:rFonts w:eastAsia="Times New Roman"/>
          <w:color w:val="000000"/>
        </w:rPr>
        <w:t>. </w:t>
      </w:r>
      <w:r w:rsidRPr="00841543">
        <w:rPr>
          <w:rFonts w:eastAsia="Times New Roman"/>
          <w:color w:val="000000"/>
          <w:u w:val="single"/>
        </w:rPr>
        <w:t>Even when there is case study,</w:t>
      </w:r>
      <w:r w:rsidRPr="00841543">
        <w:rPr>
          <w:rFonts w:eastAsia="Times New Roman"/>
          <w:color w:val="000000"/>
        </w:rPr>
        <w:t> </w:t>
      </w:r>
      <w:r w:rsidRPr="00841543">
        <w:rPr>
          <w:rFonts w:eastAsia="Times New Roman"/>
          <w:color w:val="000000"/>
          <w:u w:val="single"/>
          <w:shd w:val="clear" w:color="auto" w:fill="00FFFF"/>
        </w:rPr>
        <w:t>we often run into</w:t>
      </w:r>
      <w:r w:rsidRPr="00841543">
        <w:rPr>
          <w:rFonts w:eastAsia="Times New Roman"/>
          <w:color w:val="000000"/>
        </w:rPr>
        <w:t> </w:t>
      </w:r>
      <w:r w:rsidRPr="00841543">
        <w:rPr>
          <w:rFonts w:eastAsia="Times New Roman"/>
          <w:b/>
          <w:bCs/>
          <w:color w:val="000000"/>
          <w:u w:val="single"/>
        </w:rPr>
        <w:t>subject</w:t>
      </w:r>
      <w:r w:rsidRPr="00841543">
        <w:rPr>
          <w:rFonts w:eastAsia="Times New Roman"/>
          <w:color w:val="000000"/>
        </w:rPr>
        <w:t> </w:t>
      </w:r>
      <w:r w:rsidRPr="00841543">
        <w:rPr>
          <w:rFonts w:eastAsia="Times New Roman"/>
          <w:b/>
          <w:bCs/>
          <w:color w:val="000000"/>
          <w:u w:val="single"/>
          <w:shd w:val="clear" w:color="auto" w:fill="00FFFF"/>
        </w:rPr>
        <w:t>bias</w:t>
      </w:r>
      <w:r w:rsidRPr="00841543">
        <w:rPr>
          <w:rFonts w:eastAsia="Times New Roman"/>
          <w:color w:val="000000"/>
          <w:u w:val="single"/>
        </w:rPr>
        <w:t>,</w:t>
      </w:r>
      <w:r w:rsidRPr="00841543">
        <w:rPr>
          <w:rFonts w:eastAsia="Times New Roman"/>
          <w:color w:val="000000"/>
        </w:rPr>
        <w:t> </w:t>
      </w:r>
      <w:r w:rsidRPr="00841543">
        <w:rPr>
          <w:rFonts w:eastAsia="Times New Roman"/>
          <w:b/>
          <w:bCs/>
          <w:color w:val="000000"/>
          <w:u w:val="single"/>
        </w:rPr>
        <w:t>interviewer bias</w:t>
      </w:r>
      <w:r w:rsidRPr="00841543">
        <w:rPr>
          <w:rFonts w:eastAsia="Times New Roman"/>
          <w:color w:val="000000"/>
          <w:u w:val="single"/>
        </w:rPr>
        <w:t>, or</w:t>
      </w:r>
      <w:r w:rsidRPr="00841543">
        <w:rPr>
          <w:rFonts w:eastAsia="Times New Roman"/>
          <w:color w:val="000000"/>
        </w:rPr>
        <w:t> </w:t>
      </w:r>
      <w:r w:rsidRPr="00841543">
        <w:rPr>
          <w:rFonts w:eastAsia="Times New Roman"/>
          <w:b/>
          <w:bCs/>
          <w:color w:val="000000"/>
          <w:u w:val="single"/>
        </w:rPr>
        <w:t>questionable causation</w:t>
      </w:r>
      <w:r w:rsidRPr="00841543">
        <w:rPr>
          <w:rFonts w:eastAsia="Times New Roman"/>
          <w:color w:val="000000"/>
        </w:rPr>
        <w:t>. </w:t>
      </w:r>
      <w:r w:rsidRPr="00841543">
        <w:rPr>
          <w:rFonts w:eastAsia="Times New Roman"/>
          <w:color w:val="000000"/>
          <w:u w:val="single"/>
        </w:rPr>
        <w:t>Consciousness, solidarity, struggle, and revolution are</w:t>
      </w:r>
      <w:r w:rsidRPr="00841543">
        <w:rPr>
          <w:rFonts w:eastAsia="Times New Roman"/>
          <w:color w:val="000000"/>
        </w:rPr>
        <w:t> </w:t>
      </w:r>
      <w:r w:rsidRPr="00841543">
        <w:rPr>
          <w:rFonts w:eastAsia="Times New Roman"/>
          <w:b/>
          <w:bCs/>
          <w:color w:val="000000"/>
          <w:u w:val="single"/>
        </w:rPr>
        <w:t>the Four Humours of modern left politics</w:t>
      </w:r>
      <w:r w:rsidRPr="00841543">
        <w:rPr>
          <w:rFonts w:eastAsia="Times New Roman"/>
          <w:color w:val="000000"/>
        </w:rPr>
        <w:t>.</w:t>
      </w:r>
    </w:p>
    <w:p w14:paraId="603FBC24" w14:textId="77777777" w:rsidR="00F31A27" w:rsidRPr="00841543" w:rsidRDefault="00F31A27" w:rsidP="00F31A27">
      <w:pPr>
        <w:spacing w:line="235" w:lineRule="atLeast"/>
        <w:rPr>
          <w:rFonts w:eastAsia="Times New Roman"/>
          <w:color w:val="000000"/>
        </w:rPr>
      </w:pPr>
      <w:r w:rsidRPr="00841543">
        <w:rPr>
          <w:rFonts w:eastAsia="Times New Roman"/>
          <w:color w:val="000000"/>
        </w:rPr>
        <w:t>Some might say that we can allow ourselves to make these leaps in order to popularize a narrative of dialectical conflict and build an identity around class struggle. </w:t>
      </w:r>
      <w:r w:rsidRPr="00841543">
        <w:rPr>
          <w:rFonts w:eastAsia="Times New Roman"/>
          <w:color w:val="000000"/>
          <w:u w:val="single"/>
        </w:rPr>
        <w:t>It’s suggested that this kind of narrative building is necessary to assemble a new hegemony of worker power because it expands the limits of our political imagination</w:t>
      </w:r>
      <w:r w:rsidRPr="00841543">
        <w:rPr>
          <w:rFonts w:eastAsia="Times New Roman"/>
          <w:color w:val="000000"/>
        </w:rPr>
        <w:t>. </w:t>
      </w:r>
      <w:r w:rsidRPr="00841543">
        <w:rPr>
          <w:rFonts w:eastAsia="Times New Roman"/>
          <w:b/>
          <w:bCs/>
          <w:color w:val="000000"/>
          <w:u w:val="single"/>
        </w:rPr>
        <w:t>But actually</w:t>
      </w:r>
      <w:r w:rsidRPr="00841543">
        <w:rPr>
          <w:rFonts w:eastAsia="Times New Roman"/>
          <w:color w:val="000000"/>
        </w:rPr>
        <w:t> </w:t>
      </w:r>
      <w:r w:rsidRPr="00841543">
        <w:rPr>
          <w:rFonts w:eastAsia="Times New Roman"/>
          <w:b/>
          <w:bCs/>
          <w:color w:val="000000"/>
          <w:u w:val="single"/>
          <w:shd w:val="clear" w:color="auto" w:fill="00FFFF"/>
        </w:rPr>
        <w:t>these fantastic narratives</w:t>
      </w:r>
      <w:r w:rsidRPr="00841543">
        <w:rPr>
          <w:rFonts w:eastAsia="Times New Roman"/>
          <w:color w:val="000000"/>
        </w:rPr>
        <w:t> </w:t>
      </w:r>
      <w:r w:rsidRPr="00841543">
        <w:rPr>
          <w:rFonts w:eastAsia="Times New Roman"/>
          <w:b/>
          <w:bCs/>
          <w:color w:val="000000"/>
          <w:u w:val="single"/>
        </w:rPr>
        <w:t>only</w:t>
      </w:r>
      <w:r w:rsidRPr="00841543">
        <w:rPr>
          <w:rFonts w:eastAsia="Times New Roman"/>
          <w:color w:val="000000"/>
        </w:rPr>
        <w:t> </w:t>
      </w:r>
      <w:r w:rsidRPr="00841543">
        <w:rPr>
          <w:rFonts w:eastAsia="Times New Roman"/>
          <w:b/>
          <w:bCs/>
          <w:color w:val="000000"/>
          <w:u w:val="single"/>
        </w:rPr>
        <w:t>serve to</w:t>
      </w:r>
      <w:r w:rsidRPr="00841543">
        <w:rPr>
          <w:rFonts w:eastAsia="Times New Roman"/>
          <w:color w:val="000000"/>
        </w:rPr>
        <w:t> </w:t>
      </w:r>
      <w:r w:rsidRPr="00841543">
        <w:rPr>
          <w:rFonts w:eastAsia="Times New Roman"/>
          <w:b/>
          <w:bCs/>
          <w:color w:val="000000"/>
          <w:u w:val="single"/>
          <w:shd w:val="clear" w:color="auto" w:fill="00FFFF"/>
        </w:rPr>
        <w:t>promote idealism over material gains</w:t>
      </w:r>
      <w:r w:rsidRPr="00841543">
        <w:rPr>
          <w:rFonts w:eastAsia="Times New Roman"/>
          <w:color w:val="000000"/>
        </w:rPr>
        <w:t>. </w:t>
      </w:r>
      <w:r w:rsidRPr="00841543">
        <w:rPr>
          <w:rFonts w:eastAsia="Times New Roman"/>
          <w:color w:val="000000"/>
          <w:u w:val="single"/>
          <w:shd w:val="clear" w:color="auto" w:fill="00FFFF"/>
        </w:rPr>
        <w:t>We get</w:t>
      </w:r>
      <w:r w:rsidRPr="00841543">
        <w:rPr>
          <w:rFonts w:eastAsia="Times New Roman"/>
          <w:color w:val="000000"/>
        </w:rPr>
        <w:t> </w:t>
      </w:r>
      <w:r w:rsidRPr="00841543">
        <w:rPr>
          <w:rFonts w:eastAsia="Times New Roman"/>
          <w:b/>
          <w:bCs/>
          <w:color w:val="000000"/>
          <w:u w:val="single"/>
          <w:shd w:val="clear" w:color="auto" w:fill="00FFFF"/>
        </w:rPr>
        <w:t>cajoled into supporting</w:t>
      </w:r>
      <w:r w:rsidRPr="00841543">
        <w:rPr>
          <w:rFonts w:eastAsia="Times New Roman"/>
          <w:color w:val="000000"/>
        </w:rPr>
        <w:t> </w:t>
      </w:r>
      <w:r w:rsidRPr="00841543">
        <w:rPr>
          <w:rFonts w:eastAsia="Times New Roman"/>
          <w:b/>
          <w:bCs/>
          <w:color w:val="000000"/>
          <w:u w:val="single"/>
        </w:rPr>
        <w:t>ill-conceived, or even</w:t>
      </w:r>
      <w:r w:rsidRPr="00841543">
        <w:rPr>
          <w:rFonts w:eastAsia="Times New Roman"/>
          <w:color w:val="000000"/>
        </w:rPr>
        <w:t> </w:t>
      </w:r>
      <w:r w:rsidRPr="00841543">
        <w:rPr>
          <w:rFonts w:eastAsia="Times New Roman"/>
          <w:b/>
          <w:bCs/>
          <w:color w:val="000000"/>
          <w:u w:val="single"/>
          <w:shd w:val="clear" w:color="auto" w:fill="00FFFF"/>
        </w:rPr>
        <w:t>fraudulent</w:t>
      </w:r>
      <w:r w:rsidRPr="00841543">
        <w:rPr>
          <w:rFonts w:eastAsia="Times New Roman"/>
          <w:b/>
          <w:bCs/>
          <w:color w:val="000000"/>
          <w:u w:val="single"/>
        </w:rPr>
        <w:t>, political</w:t>
      </w:r>
      <w:r w:rsidRPr="00841543">
        <w:rPr>
          <w:rFonts w:eastAsia="Times New Roman"/>
          <w:color w:val="000000"/>
        </w:rPr>
        <w:t> </w:t>
      </w:r>
      <w:r w:rsidRPr="00841543">
        <w:rPr>
          <w:rFonts w:eastAsia="Times New Roman"/>
          <w:b/>
          <w:bCs/>
          <w:color w:val="000000"/>
          <w:u w:val="single"/>
          <w:shd w:val="clear" w:color="auto" w:fill="00FFFF"/>
        </w:rPr>
        <w:t>campaigns solely on the power of rhetoric</w:t>
      </w:r>
      <w:r w:rsidRPr="00841543">
        <w:rPr>
          <w:rFonts w:eastAsia="Times New Roman"/>
          <w:color w:val="000000"/>
        </w:rPr>
        <w:t>. </w:t>
      </w:r>
      <w:r w:rsidRPr="00841543">
        <w:rPr>
          <w:rFonts w:eastAsia="Times New Roman"/>
          <w:color w:val="000000"/>
          <w:u w:val="single"/>
        </w:rPr>
        <w:t>We end up reifying working class politics itself by turning it into a memorizable doctrine that upholds its very own social order</w:t>
      </w:r>
      <w:r w:rsidRPr="00841543">
        <w:rPr>
          <w:rFonts w:eastAsia="Times New Roman"/>
          <w:color w:val="000000"/>
        </w:rPr>
        <w:t>. </w:t>
      </w:r>
      <w:r w:rsidRPr="00841543">
        <w:rPr>
          <w:rFonts w:eastAsia="Times New Roman"/>
          <w:b/>
          <w:bCs/>
          <w:color w:val="000000"/>
          <w:u w:val="single"/>
        </w:rPr>
        <w:t>Hermetically insular parties and organizations pop up, premised on fiercely independent politics, authoritative scholarship, and internal discipline, but with no demonstrable power or relevance to the outside world</w:t>
      </w:r>
      <w:r w:rsidRPr="00841543">
        <w:rPr>
          <w:rFonts w:eastAsia="Times New Roman"/>
          <w:color w:val="000000"/>
        </w:rPr>
        <w:t>. </w:t>
      </w:r>
      <w:r w:rsidRPr="00841543">
        <w:rPr>
          <w:rFonts w:eastAsia="Times New Roman"/>
          <w:color w:val="000000"/>
          <w:u w:val="single"/>
        </w:rPr>
        <w:t>These institutions come to resemble</w:t>
      </w:r>
      <w:r w:rsidRPr="00841543">
        <w:rPr>
          <w:rFonts w:eastAsia="Times New Roman"/>
          <w:color w:val="000000"/>
        </w:rPr>
        <w:t> </w:t>
      </w:r>
      <w:r w:rsidRPr="00841543">
        <w:rPr>
          <w:rFonts w:eastAsia="Times New Roman"/>
          <w:b/>
          <w:bCs/>
          <w:color w:val="000000"/>
          <w:u w:val="single"/>
        </w:rPr>
        <w:t>secular churches that exist for their own sake</w:t>
      </w:r>
      <w:r w:rsidRPr="00841543">
        <w:rPr>
          <w:rFonts w:eastAsia="Times New Roman"/>
          <w:color w:val="000000"/>
          <w:u w:val="single"/>
        </w:rPr>
        <w:t>, and are ultimately a</w:t>
      </w:r>
      <w:r w:rsidRPr="00841543">
        <w:rPr>
          <w:rFonts w:eastAsia="Times New Roman"/>
          <w:color w:val="000000"/>
        </w:rPr>
        <w:t> </w:t>
      </w:r>
      <w:r w:rsidRPr="00841543">
        <w:rPr>
          <w:rFonts w:eastAsia="Times New Roman"/>
          <w:b/>
          <w:bCs/>
          <w:color w:val="000000"/>
          <w:u w:val="single"/>
        </w:rPr>
        <w:t>total retreat from real politics</w:t>
      </w:r>
      <w:r w:rsidRPr="00841543">
        <w:rPr>
          <w:rFonts w:eastAsia="Times New Roman"/>
          <w:color w:val="000000"/>
        </w:rPr>
        <w:t>.</w:t>
      </w:r>
    </w:p>
    <w:p w14:paraId="08219509"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It’s ironic to call ourselves anti-capitalist, anti-racist, anti-imperialist, abolitionist, etc. as long as</w:t>
      </w:r>
      <w:r w:rsidRPr="00841543">
        <w:rPr>
          <w:rFonts w:eastAsia="Times New Roman"/>
          <w:color w:val="000000"/>
        </w:rPr>
        <w:t> the state that operates on our behalf continues to commit unabated atrocities. What does it mean to adopt these labels as long as </w:t>
      </w:r>
      <w:r w:rsidRPr="00841543">
        <w:rPr>
          <w:rFonts w:eastAsia="Times New Roman"/>
          <w:color w:val="000000"/>
          <w:u w:val="single"/>
        </w:rPr>
        <w:t>our political movement remains unsuccessful</w:t>
      </w:r>
      <w:r w:rsidRPr="00841543">
        <w:rPr>
          <w:rFonts w:eastAsia="Times New Roman"/>
          <w:color w:val="000000"/>
        </w:rPr>
        <w:t>? </w:t>
      </w:r>
      <w:r w:rsidRPr="00841543">
        <w:rPr>
          <w:rFonts w:eastAsia="Times New Roman"/>
          <w:b/>
          <w:bCs/>
          <w:color w:val="000000"/>
          <w:u w:val="single"/>
        </w:rPr>
        <w:t>Operating within a realm of immeasurable, abstract,</w:t>
      </w:r>
      <w:r w:rsidRPr="00841543">
        <w:rPr>
          <w:rFonts w:eastAsia="Times New Roman"/>
          <w:color w:val="000000"/>
        </w:rPr>
        <w:t> </w:t>
      </w:r>
      <w:r w:rsidRPr="00841543">
        <w:rPr>
          <w:rFonts w:eastAsia="Times New Roman"/>
          <w:b/>
          <w:bCs/>
          <w:color w:val="000000"/>
          <w:u w:val="single"/>
          <w:shd w:val="clear" w:color="auto" w:fill="00FFFF"/>
        </w:rPr>
        <w:t>symbolic goals</w:t>
      </w:r>
      <w:r w:rsidRPr="00841543">
        <w:rPr>
          <w:rFonts w:eastAsia="Times New Roman"/>
          <w:color w:val="000000"/>
        </w:rPr>
        <w:t> </w:t>
      </w:r>
      <w:r w:rsidRPr="00841543">
        <w:rPr>
          <w:rFonts w:eastAsia="Times New Roman"/>
          <w:b/>
          <w:bCs/>
          <w:color w:val="000000"/>
          <w:u w:val="single"/>
        </w:rPr>
        <w:t>can</w:t>
      </w:r>
      <w:r w:rsidRPr="00841543">
        <w:rPr>
          <w:rFonts w:eastAsia="Times New Roman"/>
          <w:color w:val="000000"/>
        </w:rPr>
        <w:t> </w:t>
      </w:r>
      <w:r w:rsidRPr="00841543">
        <w:rPr>
          <w:rFonts w:eastAsia="Times New Roman"/>
          <w:b/>
          <w:bCs/>
          <w:color w:val="000000"/>
          <w:u w:val="single"/>
          <w:shd w:val="clear" w:color="auto" w:fill="00FFFF"/>
        </w:rPr>
        <w:t>only produce invisible victories</w:t>
      </w:r>
      <w:r w:rsidRPr="00841543">
        <w:rPr>
          <w:rFonts w:eastAsia="Times New Roman"/>
          <w:color w:val="000000"/>
        </w:rPr>
        <w:t>. </w:t>
      </w:r>
      <w:r w:rsidRPr="00841543">
        <w:rPr>
          <w:rFonts w:eastAsia="Times New Roman"/>
          <w:b/>
          <w:bCs/>
          <w:color w:val="000000"/>
          <w:u w:val="single"/>
        </w:rPr>
        <w:t>Our will to contest for power is subverted into a desire for divine grace in the eyes of history</w:t>
      </w:r>
      <w:r w:rsidRPr="00841543">
        <w:rPr>
          <w:rFonts w:eastAsia="Times New Roman"/>
          <w:color w:val="000000"/>
        </w:rPr>
        <w:t>. </w:t>
      </w:r>
      <w:r w:rsidRPr="00841543">
        <w:rPr>
          <w:rFonts w:eastAsia="Times New Roman"/>
          <w:b/>
          <w:bCs/>
          <w:color w:val="000000"/>
          <w:u w:val="single"/>
          <w:shd w:val="clear" w:color="auto" w:fill="00FFFF"/>
        </w:rPr>
        <w:t>It builds an overly-optimistic anti-political artifice that exists comfortably within a</w:t>
      </w:r>
      <w:r w:rsidRPr="00841543">
        <w:rPr>
          <w:rFonts w:eastAsia="Times New Roman"/>
          <w:b/>
          <w:bCs/>
          <w:color w:val="000000"/>
          <w:u w:val="single"/>
        </w:rPr>
        <w:t>n enduring</w:t>
      </w:r>
      <w:r w:rsidRPr="00841543">
        <w:rPr>
          <w:rFonts w:eastAsia="Times New Roman"/>
          <w:color w:val="000000"/>
        </w:rPr>
        <w:t> </w:t>
      </w:r>
      <w:r w:rsidRPr="00841543">
        <w:rPr>
          <w:rFonts w:eastAsia="Times New Roman"/>
          <w:b/>
          <w:bCs/>
          <w:color w:val="000000"/>
          <w:u w:val="single"/>
          <w:shd w:val="clear" w:color="auto" w:fill="00FFFF"/>
        </w:rPr>
        <w:t>neoliberal order</w:t>
      </w:r>
      <w:r w:rsidRPr="00841543">
        <w:rPr>
          <w:rFonts w:eastAsia="Times New Roman"/>
          <w:color w:val="000000"/>
        </w:rPr>
        <w:t>.</w:t>
      </w:r>
    </w:p>
    <w:p w14:paraId="0B5F3996"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Many repeat the slogan</w:t>
      </w:r>
      <w:r w:rsidRPr="00841543">
        <w:rPr>
          <w:rFonts w:eastAsia="Times New Roman"/>
          <w:color w:val="000000"/>
        </w:rPr>
        <w:t> </w:t>
      </w:r>
      <w:r w:rsidRPr="00841543">
        <w:rPr>
          <w:rFonts w:eastAsia="Times New Roman"/>
          <w:color w:val="000000"/>
          <w:u w:val="single"/>
          <w:shd w:val="clear" w:color="auto" w:fill="00FFFF"/>
        </w:rPr>
        <w:t>“to make change everywhere, start anywhere.”</w:t>
      </w:r>
      <w:r w:rsidRPr="00841543">
        <w:rPr>
          <w:rFonts w:eastAsia="Times New Roman"/>
          <w:color w:val="000000"/>
        </w:rPr>
        <w:t> </w:t>
      </w:r>
      <w:r w:rsidRPr="00841543">
        <w:rPr>
          <w:rFonts w:eastAsia="Times New Roman"/>
          <w:b/>
          <w:bCs/>
          <w:color w:val="000000"/>
          <w:u w:val="single"/>
          <w:shd w:val="clear" w:color="auto" w:fill="00FFFF"/>
        </w:rPr>
        <w:t>This is demonstrably false</w:t>
      </w:r>
      <w:r w:rsidRPr="00841543">
        <w:rPr>
          <w:rFonts w:eastAsia="Times New Roman"/>
          <w:color w:val="000000"/>
        </w:rPr>
        <w:t>. </w:t>
      </w:r>
      <w:r w:rsidRPr="00841543">
        <w:rPr>
          <w:rFonts w:eastAsia="Times New Roman"/>
          <w:color w:val="000000"/>
          <w:u w:val="single"/>
          <w:shd w:val="clear" w:color="auto" w:fill="00FFFF"/>
        </w:rPr>
        <w:t>It’s possible to</w:t>
      </w:r>
      <w:r w:rsidRPr="00841543">
        <w:rPr>
          <w:rFonts w:eastAsia="Times New Roman"/>
          <w:color w:val="000000"/>
        </w:rPr>
        <w:t> </w:t>
      </w:r>
      <w:r w:rsidRPr="00841543">
        <w:rPr>
          <w:rFonts w:eastAsia="Times New Roman"/>
          <w:b/>
          <w:bCs/>
          <w:color w:val="000000"/>
          <w:u w:val="single"/>
          <w:shd w:val="clear" w:color="auto" w:fill="00FFFF"/>
        </w:rPr>
        <w:t>conduct the</w:t>
      </w:r>
      <w:r w:rsidRPr="00841543">
        <w:rPr>
          <w:rFonts w:eastAsia="Times New Roman"/>
          <w:color w:val="000000"/>
        </w:rPr>
        <w:t> </w:t>
      </w:r>
      <w:r w:rsidRPr="00841543">
        <w:rPr>
          <w:rFonts w:eastAsia="Times New Roman"/>
          <w:b/>
          <w:bCs/>
          <w:color w:val="000000"/>
          <w:u w:val="single"/>
        </w:rPr>
        <w:t>mapping, analysis,</w:t>
      </w:r>
      <w:r w:rsidRPr="00841543">
        <w:rPr>
          <w:rFonts w:eastAsia="Times New Roman"/>
          <w:color w:val="000000"/>
        </w:rPr>
        <w:t> </w:t>
      </w:r>
      <w:r w:rsidRPr="00841543">
        <w:rPr>
          <w:rFonts w:eastAsia="Times New Roman"/>
          <w:b/>
          <w:bCs/>
          <w:color w:val="000000"/>
          <w:u w:val="single"/>
        </w:rPr>
        <w:t>and research</w:t>
      </w:r>
      <w:r w:rsidRPr="00841543">
        <w:rPr>
          <w:rFonts w:eastAsia="Times New Roman"/>
          <w:color w:val="000000"/>
        </w:rPr>
        <w:t> </w:t>
      </w:r>
      <w:r w:rsidRPr="00841543">
        <w:rPr>
          <w:rFonts w:eastAsia="Times New Roman"/>
          <w:b/>
          <w:bCs/>
          <w:color w:val="000000"/>
          <w:u w:val="single"/>
        </w:rPr>
        <w:t>needed</w:t>
      </w:r>
      <w:r w:rsidRPr="00841543">
        <w:rPr>
          <w:rFonts w:eastAsia="Times New Roman"/>
          <w:color w:val="000000"/>
        </w:rPr>
        <w:t> </w:t>
      </w:r>
      <w:r w:rsidRPr="00841543">
        <w:rPr>
          <w:rFonts w:eastAsia="Times New Roman"/>
          <w:b/>
          <w:bCs/>
          <w:color w:val="000000"/>
          <w:u w:val="single"/>
          <w:shd w:val="clear" w:color="auto" w:fill="00FFFF"/>
        </w:rPr>
        <w:t>to</w:t>
      </w:r>
      <w:r w:rsidRPr="00841543">
        <w:rPr>
          <w:rFonts w:eastAsia="Times New Roman"/>
          <w:color w:val="000000"/>
        </w:rPr>
        <w:t> </w:t>
      </w:r>
      <w:r w:rsidRPr="00841543">
        <w:rPr>
          <w:rFonts w:eastAsia="Times New Roman"/>
          <w:b/>
          <w:bCs/>
          <w:color w:val="000000"/>
          <w:u w:val="single"/>
        </w:rPr>
        <w:t>identify optimal targets,</w:t>
      </w:r>
      <w:r w:rsidRPr="00841543">
        <w:rPr>
          <w:rFonts w:eastAsia="Times New Roman"/>
          <w:color w:val="000000"/>
        </w:rPr>
        <w:t> </w:t>
      </w:r>
      <w:r w:rsidRPr="00841543">
        <w:rPr>
          <w:rFonts w:eastAsia="Times New Roman"/>
          <w:b/>
          <w:bCs/>
          <w:color w:val="000000"/>
          <w:u w:val="single"/>
          <w:shd w:val="clear" w:color="auto" w:fill="00FFFF"/>
        </w:rPr>
        <w:t>build a strategy,</w:t>
      </w:r>
      <w:r w:rsidRPr="00841543">
        <w:rPr>
          <w:rFonts w:eastAsia="Times New Roman"/>
          <w:color w:val="000000"/>
        </w:rPr>
        <w:t> </w:t>
      </w:r>
      <w:r w:rsidRPr="00841543">
        <w:rPr>
          <w:rFonts w:eastAsia="Times New Roman"/>
          <w:b/>
          <w:bCs/>
          <w:color w:val="000000"/>
          <w:u w:val="single"/>
        </w:rPr>
        <w:t>and develop effective tactics</w:t>
      </w:r>
      <w:r w:rsidRPr="00841543">
        <w:rPr>
          <w:rFonts w:eastAsia="Times New Roman"/>
          <w:color w:val="000000"/>
        </w:rPr>
        <w:t>. </w:t>
      </w:r>
      <w:r w:rsidRPr="00841543">
        <w:rPr>
          <w:rFonts w:eastAsia="Times New Roman"/>
          <w:color w:val="000000"/>
          <w:u w:val="single"/>
        </w:rPr>
        <w:t>Our movement partners in</w:t>
      </w:r>
      <w:r w:rsidRPr="00841543">
        <w:rPr>
          <w:rFonts w:eastAsia="Times New Roman"/>
          <w:color w:val="000000"/>
        </w:rPr>
        <w:t> </w:t>
      </w:r>
      <w:r w:rsidRPr="00841543">
        <w:rPr>
          <w:rFonts w:eastAsia="Times New Roman"/>
          <w:b/>
          <w:bCs/>
          <w:color w:val="000000"/>
          <w:u w:val="single"/>
        </w:rPr>
        <w:t>labor unions</w:t>
      </w:r>
      <w:r w:rsidRPr="00841543">
        <w:rPr>
          <w:rFonts w:eastAsia="Times New Roman"/>
          <w:color w:val="000000"/>
          <w:u w:val="single"/>
        </w:rPr>
        <w:t>,</w:t>
      </w:r>
      <w:r w:rsidRPr="00841543">
        <w:rPr>
          <w:rFonts w:eastAsia="Times New Roman"/>
          <w:color w:val="000000"/>
        </w:rPr>
        <w:t> </w:t>
      </w:r>
      <w:r w:rsidRPr="00841543">
        <w:rPr>
          <w:rFonts w:eastAsia="Times New Roman"/>
          <w:b/>
          <w:bCs/>
          <w:color w:val="000000"/>
          <w:u w:val="single"/>
        </w:rPr>
        <w:t>tenant organizations</w:t>
      </w:r>
      <w:r w:rsidRPr="00841543">
        <w:rPr>
          <w:rFonts w:eastAsia="Times New Roman"/>
          <w:color w:val="000000"/>
          <w:u w:val="single"/>
        </w:rPr>
        <w:t>,</w:t>
      </w:r>
      <w:r w:rsidRPr="00841543">
        <w:rPr>
          <w:rFonts w:eastAsia="Times New Roman"/>
          <w:color w:val="000000"/>
        </w:rPr>
        <w:t> </w:t>
      </w:r>
      <w:r w:rsidRPr="00841543">
        <w:rPr>
          <w:rFonts w:eastAsia="Times New Roman"/>
          <w:b/>
          <w:bCs/>
          <w:color w:val="000000"/>
          <w:u w:val="single"/>
        </w:rPr>
        <w:t>the electoral sphere</w:t>
      </w:r>
      <w:r w:rsidRPr="00841543">
        <w:rPr>
          <w:rFonts w:eastAsia="Times New Roman"/>
          <w:color w:val="000000"/>
          <w:u w:val="single"/>
        </w:rPr>
        <w:t>, and elsewhere, all demonstrate this practice regularly</w:t>
      </w:r>
      <w:r w:rsidRPr="00841543">
        <w:rPr>
          <w:rFonts w:eastAsia="Times New Roman"/>
          <w:color w:val="000000"/>
        </w:rPr>
        <w:t>. </w:t>
      </w:r>
      <w:r w:rsidRPr="00841543">
        <w:rPr>
          <w:rFonts w:eastAsia="Times New Roman"/>
          <w:b/>
          <w:bCs/>
          <w:color w:val="000000"/>
          <w:u w:val="single"/>
          <w:shd w:val="clear" w:color="auto" w:fill="00FFFF"/>
        </w:rPr>
        <w:t>Not all initiatives are of equal value</w:t>
      </w:r>
      <w:r w:rsidRPr="00841543">
        <w:rPr>
          <w:rFonts w:eastAsia="Times New Roman"/>
          <w:color w:val="000000"/>
          <w:u w:val="single"/>
        </w:rPr>
        <w:t>, and the</w:t>
      </w:r>
      <w:r w:rsidRPr="00841543">
        <w:rPr>
          <w:rFonts w:eastAsia="Times New Roman"/>
          <w:color w:val="000000"/>
        </w:rPr>
        <w:t> </w:t>
      </w:r>
      <w:r w:rsidRPr="00841543">
        <w:rPr>
          <w:rFonts w:eastAsia="Times New Roman"/>
          <w:b/>
          <w:bCs/>
          <w:color w:val="000000"/>
          <w:u w:val="single"/>
          <w:shd w:val="clear" w:color="auto" w:fill="00FFFF"/>
        </w:rPr>
        <w:t>avoidance of evaluative practices</w:t>
      </w:r>
      <w:r w:rsidRPr="00841543">
        <w:rPr>
          <w:rFonts w:eastAsia="Times New Roman"/>
          <w:color w:val="000000"/>
        </w:rPr>
        <w:t> </w:t>
      </w:r>
      <w:r w:rsidRPr="00841543">
        <w:rPr>
          <w:rFonts w:eastAsia="Times New Roman"/>
          <w:color w:val="000000"/>
          <w:u w:val="single"/>
          <w:shd w:val="clear" w:color="auto" w:fill="00FFFF"/>
        </w:rPr>
        <w:t>indicates</w:t>
      </w:r>
      <w:r w:rsidRPr="00841543">
        <w:rPr>
          <w:rFonts w:eastAsia="Times New Roman"/>
          <w:color w:val="000000"/>
        </w:rPr>
        <w:t> </w:t>
      </w:r>
      <w:r w:rsidRPr="00841543">
        <w:rPr>
          <w:rFonts w:eastAsia="Times New Roman"/>
          <w:color w:val="000000"/>
          <w:u w:val="single"/>
        </w:rPr>
        <w:t>a concerning impulse toward</w:t>
      </w:r>
      <w:r w:rsidRPr="00841543">
        <w:rPr>
          <w:rFonts w:eastAsia="Times New Roman"/>
          <w:color w:val="000000"/>
        </w:rPr>
        <w:t> </w:t>
      </w:r>
      <w:r w:rsidRPr="00841543">
        <w:rPr>
          <w:rFonts w:eastAsia="Times New Roman"/>
          <w:b/>
          <w:bCs/>
          <w:color w:val="000000"/>
          <w:u w:val="single"/>
          <w:shd w:val="clear" w:color="auto" w:fill="00FFFF"/>
        </w:rPr>
        <w:t>demagogic individualism</w:t>
      </w:r>
      <w:r w:rsidRPr="00841543">
        <w:rPr>
          <w:rFonts w:eastAsia="Times New Roman"/>
          <w:color w:val="000000"/>
        </w:rPr>
        <w:t>. Conversely, other left organizers demand direction above all else, and will continue to pursue initiatives even when they do not bear measurable gains. “When we fight, we win.” </w:t>
      </w:r>
      <w:r w:rsidRPr="00841543">
        <w:rPr>
          <w:rFonts w:eastAsia="Times New Roman"/>
          <w:color w:val="000000"/>
          <w:u w:val="single"/>
        </w:rPr>
        <w:t>In these</w:t>
      </w:r>
      <w:r w:rsidRPr="00841543">
        <w:rPr>
          <w:rFonts w:eastAsia="Times New Roman"/>
          <w:color w:val="000000"/>
        </w:rPr>
        <w:t> </w:t>
      </w:r>
      <w:r w:rsidRPr="00841543">
        <w:rPr>
          <w:rFonts w:eastAsia="Times New Roman"/>
          <w:color w:val="000000"/>
          <w:u w:val="single"/>
        </w:rPr>
        <w:t>circumstances,</w:t>
      </w:r>
      <w:r w:rsidRPr="00841543">
        <w:rPr>
          <w:rFonts w:eastAsia="Times New Roman"/>
          <w:color w:val="000000"/>
        </w:rPr>
        <w:t> </w:t>
      </w:r>
      <w:r w:rsidRPr="00841543">
        <w:rPr>
          <w:rFonts w:eastAsia="Times New Roman"/>
          <w:b/>
          <w:bCs/>
          <w:color w:val="000000"/>
          <w:u w:val="single"/>
        </w:rPr>
        <w:t>immaterial, phenomenological benchmarks of “greater class consciousness”</w:t>
      </w:r>
      <w:r w:rsidRPr="00841543">
        <w:rPr>
          <w:rFonts w:eastAsia="Times New Roman"/>
          <w:color w:val="000000"/>
        </w:rPr>
        <w:t> </w:t>
      </w:r>
      <w:r w:rsidRPr="00841543">
        <w:rPr>
          <w:rFonts w:eastAsia="Times New Roman"/>
          <w:color w:val="000000"/>
          <w:u w:val="single"/>
        </w:rPr>
        <w:t>are</w:t>
      </w:r>
      <w:r w:rsidRPr="00841543">
        <w:rPr>
          <w:rFonts w:eastAsia="Times New Roman"/>
          <w:color w:val="000000"/>
        </w:rPr>
        <w:t> </w:t>
      </w:r>
      <w:r w:rsidRPr="00841543">
        <w:rPr>
          <w:rFonts w:eastAsia="Times New Roman"/>
          <w:color w:val="000000"/>
          <w:u w:val="single"/>
        </w:rPr>
        <w:t>introduced as</w:t>
      </w:r>
      <w:r w:rsidRPr="00841543">
        <w:rPr>
          <w:rFonts w:eastAsia="Times New Roman"/>
          <w:color w:val="000000"/>
        </w:rPr>
        <w:t> </w:t>
      </w:r>
      <w:r w:rsidRPr="00841543">
        <w:rPr>
          <w:rFonts w:eastAsia="Times New Roman"/>
          <w:b/>
          <w:bCs/>
          <w:color w:val="000000"/>
          <w:u w:val="single"/>
        </w:rPr>
        <w:t>a post facto justification when material gains are never won</w:t>
      </w:r>
      <w:r w:rsidRPr="00841543">
        <w:rPr>
          <w:rFonts w:eastAsia="Times New Roman"/>
          <w:color w:val="000000"/>
        </w:rPr>
        <w:t>.</w:t>
      </w:r>
    </w:p>
    <w:p w14:paraId="5F30F5A0"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It’s imperative to recognize this</w:t>
      </w:r>
      <w:r w:rsidRPr="00841543">
        <w:rPr>
          <w:rFonts w:eastAsia="Times New Roman"/>
          <w:color w:val="000000"/>
        </w:rPr>
        <w:t> </w:t>
      </w:r>
      <w:r w:rsidRPr="00841543">
        <w:rPr>
          <w:rFonts w:eastAsia="Times New Roman"/>
          <w:b/>
          <w:bCs/>
          <w:color w:val="000000"/>
          <w:u w:val="single"/>
          <w:shd w:val="clear" w:color="auto" w:fill="00FFFF"/>
        </w:rPr>
        <w:t>reliance on metaphor, immaterial phenomenon, and speculation</w:t>
      </w:r>
      <w:r w:rsidRPr="00841543">
        <w:rPr>
          <w:rFonts w:eastAsia="Times New Roman"/>
          <w:color w:val="000000"/>
        </w:rPr>
        <w:t> </w:t>
      </w:r>
      <w:r w:rsidRPr="00841543">
        <w:rPr>
          <w:rFonts w:eastAsia="Times New Roman"/>
          <w:color w:val="000000"/>
          <w:u w:val="single"/>
        </w:rPr>
        <w:t>in left</w:t>
      </w:r>
      <w:r w:rsidRPr="00841543">
        <w:rPr>
          <w:rFonts w:eastAsia="Times New Roman"/>
          <w:color w:val="000000"/>
        </w:rPr>
        <w:t> </w:t>
      </w:r>
      <w:r w:rsidRPr="00841543">
        <w:rPr>
          <w:rFonts w:eastAsia="Times New Roman"/>
          <w:color w:val="000000"/>
          <w:u w:val="single"/>
        </w:rPr>
        <w:t>organizing, and to</w:t>
      </w:r>
      <w:r w:rsidRPr="00841543">
        <w:rPr>
          <w:rFonts w:eastAsia="Times New Roman"/>
          <w:color w:val="000000"/>
        </w:rPr>
        <w:t> </w:t>
      </w:r>
      <w:r w:rsidRPr="00841543">
        <w:rPr>
          <w:rFonts w:eastAsia="Times New Roman"/>
          <w:b/>
          <w:bCs/>
          <w:color w:val="000000"/>
          <w:u w:val="single"/>
        </w:rPr>
        <w:t>utterly reject it</w:t>
      </w:r>
      <w:r w:rsidRPr="00841543">
        <w:rPr>
          <w:rFonts w:eastAsia="Times New Roman"/>
          <w:color w:val="000000"/>
        </w:rPr>
        <w:t>. </w:t>
      </w:r>
      <w:r w:rsidRPr="00841543">
        <w:rPr>
          <w:rFonts w:eastAsia="Times New Roman"/>
          <w:color w:val="000000"/>
          <w:u w:val="single"/>
        </w:rPr>
        <w:t>Being led by immaterial benchmarks and interpretive phenomena is as good as</w:t>
      </w:r>
      <w:r w:rsidRPr="00841543">
        <w:rPr>
          <w:rFonts w:eastAsia="Times New Roman"/>
          <w:color w:val="000000"/>
        </w:rPr>
        <w:t> </w:t>
      </w:r>
      <w:r w:rsidRPr="00841543">
        <w:rPr>
          <w:rFonts w:eastAsia="Times New Roman"/>
          <w:b/>
          <w:bCs/>
          <w:color w:val="000000"/>
          <w:u w:val="single"/>
        </w:rPr>
        <w:t>reading tea leaves</w:t>
      </w:r>
      <w:r w:rsidRPr="00841543">
        <w:rPr>
          <w:rFonts w:eastAsia="Times New Roman"/>
          <w:color w:val="000000"/>
        </w:rPr>
        <w:t>. </w:t>
      </w:r>
      <w:r w:rsidRPr="00841543">
        <w:rPr>
          <w:rFonts w:eastAsia="Times New Roman"/>
          <w:color w:val="000000"/>
          <w:u w:val="single"/>
        </w:rPr>
        <w:t>It makes us vulnerable to</w:t>
      </w:r>
      <w:r w:rsidRPr="00841543">
        <w:rPr>
          <w:rFonts w:eastAsia="Times New Roman"/>
          <w:color w:val="000000"/>
        </w:rPr>
        <w:t> </w:t>
      </w:r>
      <w:r w:rsidRPr="00841543">
        <w:rPr>
          <w:rFonts w:eastAsia="Times New Roman"/>
          <w:b/>
          <w:bCs/>
          <w:color w:val="000000"/>
          <w:u w:val="single"/>
        </w:rPr>
        <w:t>clannishness and demagoguery</w:t>
      </w:r>
      <w:r w:rsidRPr="00841543">
        <w:rPr>
          <w:rFonts w:eastAsia="Times New Roman"/>
          <w:color w:val="000000"/>
          <w:u w:val="single"/>
        </w:rPr>
        <w:t>, and</w:t>
      </w:r>
      <w:r w:rsidRPr="00841543">
        <w:rPr>
          <w:rFonts w:eastAsia="Times New Roman"/>
          <w:color w:val="000000"/>
        </w:rPr>
        <w:t> </w:t>
      </w:r>
      <w:r w:rsidRPr="00841543">
        <w:rPr>
          <w:rFonts w:eastAsia="Times New Roman"/>
          <w:b/>
          <w:bCs/>
          <w:color w:val="000000"/>
          <w:u w:val="single"/>
          <w:shd w:val="clear" w:color="auto" w:fill="00FFFF"/>
        </w:rPr>
        <w:t>undermines our ability to practice internal democracy</w:t>
      </w:r>
      <w:r w:rsidRPr="00841543">
        <w:rPr>
          <w:rFonts w:eastAsia="Times New Roman"/>
          <w:color w:val="000000"/>
        </w:rPr>
        <w:t>. </w:t>
      </w:r>
      <w:r w:rsidRPr="00841543">
        <w:rPr>
          <w:rFonts w:eastAsia="Times New Roman"/>
          <w:color w:val="000000"/>
          <w:u w:val="single"/>
          <w:shd w:val="clear" w:color="auto" w:fill="00FFFF"/>
        </w:rPr>
        <w:t>With so little time to waste,</w:t>
      </w:r>
      <w:r w:rsidRPr="00841543">
        <w:rPr>
          <w:rFonts w:eastAsia="Times New Roman"/>
          <w:color w:val="000000"/>
        </w:rPr>
        <w:t> </w:t>
      </w:r>
      <w:r w:rsidRPr="00841543">
        <w:rPr>
          <w:rFonts w:eastAsia="Times New Roman"/>
          <w:color w:val="000000"/>
          <w:u w:val="single"/>
          <w:shd w:val="clear" w:color="auto" w:fill="00FFFF"/>
        </w:rPr>
        <w:t>we need to</w:t>
      </w:r>
      <w:r w:rsidRPr="00841543">
        <w:rPr>
          <w:rFonts w:eastAsia="Times New Roman"/>
          <w:color w:val="000000"/>
        </w:rPr>
        <w:t> </w:t>
      </w:r>
      <w:r w:rsidRPr="00841543">
        <w:rPr>
          <w:rFonts w:eastAsia="Times New Roman"/>
          <w:b/>
          <w:bCs/>
          <w:color w:val="000000"/>
          <w:u w:val="single"/>
        </w:rPr>
        <w:t>methodically</w:t>
      </w:r>
      <w:r w:rsidRPr="00841543">
        <w:rPr>
          <w:rFonts w:eastAsia="Times New Roman"/>
          <w:color w:val="000000"/>
        </w:rPr>
        <w:t> </w:t>
      </w:r>
      <w:r w:rsidRPr="00841543">
        <w:rPr>
          <w:rFonts w:eastAsia="Times New Roman"/>
          <w:b/>
          <w:bCs/>
          <w:color w:val="000000"/>
          <w:u w:val="single"/>
          <w:shd w:val="clear" w:color="auto" w:fill="00FFFF"/>
        </w:rPr>
        <w:t>scrutinize</w:t>
      </w:r>
      <w:r w:rsidRPr="00841543">
        <w:rPr>
          <w:rFonts w:eastAsia="Times New Roman"/>
          <w:color w:val="000000"/>
        </w:rPr>
        <w:t> </w:t>
      </w:r>
      <w:r w:rsidRPr="00841543">
        <w:rPr>
          <w:rFonts w:eastAsia="Times New Roman"/>
          <w:b/>
          <w:bCs/>
          <w:color w:val="000000"/>
          <w:u w:val="single"/>
        </w:rPr>
        <w:t>our</w:t>
      </w:r>
      <w:r w:rsidRPr="00841543">
        <w:rPr>
          <w:rFonts w:eastAsia="Times New Roman"/>
          <w:color w:val="000000"/>
        </w:rPr>
        <w:t> </w:t>
      </w:r>
      <w:r w:rsidRPr="00841543">
        <w:rPr>
          <w:rFonts w:eastAsia="Times New Roman"/>
          <w:b/>
          <w:bCs/>
          <w:color w:val="000000"/>
          <w:u w:val="single"/>
          <w:shd w:val="clear" w:color="auto" w:fill="00FFFF"/>
        </w:rPr>
        <w:t>every action</w:t>
      </w:r>
      <w:r w:rsidRPr="00841543">
        <w:rPr>
          <w:rFonts w:eastAsia="Times New Roman"/>
          <w:color w:val="000000"/>
        </w:rPr>
        <w:t> </w:t>
      </w:r>
      <w:r w:rsidRPr="00841543">
        <w:rPr>
          <w:rFonts w:eastAsia="Times New Roman"/>
          <w:b/>
          <w:bCs/>
          <w:color w:val="000000"/>
          <w:u w:val="single"/>
        </w:rPr>
        <w:t>and appraise it</w:t>
      </w:r>
      <w:r w:rsidRPr="00841543">
        <w:rPr>
          <w:rFonts w:eastAsia="Times New Roman"/>
          <w:color w:val="000000"/>
        </w:rPr>
        <w:t> </w:t>
      </w:r>
      <w:r w:rsidRPr="00841543">
        <w:rPr>
          <w:rFonts w:eastAsia="Times New Roman"/>
          <w:b/>
          <w:bCs/>
          <w:color w:val="000000"/>
          <w:u w:val="single"/>
          <w:shd w:val="clear" w:color="auto" w:fill="00FFFF"/>
        </w:rPr>
        <w:t>for its measurable</w:t>
      </w:r>
      <w:r w:rsidRPr="00841543">
        <w:rPr>
          <w:rFonts w:eastAsia="Times New Roman"/>
          <w:b/>
          <w:bCs/>
          <w:color w:val="000000"/>
          <w:u w:val="single"/>
        </w:rPr>
        <w:t>,</w:t>
      </w:r>
      <w:r w:rsidRPr="00841543">
        <w:rPr>
          <w:rFonts w:eastAsia="Times New Roman"/>
          <w:color w:val="000000"/>
        </w:rPr>
        <w:t> </w:t>
      </w:r>
      <w:r w:rsidRPr="00841543">
        <w:rPr>
          <w:rFonts w:eastAsia="Times New Roman"/>
          <w:b/>
          <w:bCs/>
          <w:color w:val="000000"/>
          <w:u w:val="single"/>
          <w:shd w:val="clear" w:color="auto" w:fill="00FFFF"/>
        </w:rPr>
        <w:t>material effectiveness and transformative potential</w:t>
      </w:r>
      <w:r w:rsidRPr="00841543">
        <w:rPr>
          <w:rFonts w:eastAsia="Times New Roman"/>
          <w:color w:val="000000"/>
        </w:rPr>
        <w:t>.</w:t>
      </w:r>
    </w:p>
    <w:p w14:paraId="744BD590" w14:textId="77777777" w:rsidR="00F31A27" w:rsidRPr="00841543" w:rsidRDefault="00F31A27" w:rsidP="00F31A27">
      <w:pPr>
        <w:spacing w:line="235" w:lineRule="atLeast"/>
        <w:rPr>
          <w:rFonts w:eastAsia="Times New Roman"/>
          <w:color w:val="000000"/>
        </w:rPr>
      </w:pPr>
      <w:r w:rsidRPr="00841543">
        <w:rPr>
          <w:rFonts w:eastAsia="Times New Roman"/>
          <w:color w:val="000000"/>
          <w:u w:val="single"/>
        </w:rPr>
        <w:t>The success of our movement cannot be regarded as a matter of interpretation, or</w:t>
      </w:r>
      <w:r w:rsidRPr="00841543">
        <w:rPr>
          <w:rFonts w:eastAsia="Times New Roman"/>
          <w:color w:val="000000"/>
        </w:rPr>
        <w:t> </w:t>
      </w:r>
      <w:r w:rsidRPr="00841543">
        <w:rPr>
          <w:rFonts w:eastAsia="Times New Roman"/>
          <w:color w:val="000000"/>
          <w:u w:val="single"/>
        </w:rPr>
        <w:t>worse, opinion</w:t>
      </w:r>
      <w:r w:rsidRPr="00841543">
        <w:rPr>
          <w:rFonts w:eastAsia="Times New Roman"/>
          <w:color w:val="000000"/>
        </w:rPr>
        <w:t>. </w:t>
      </w:r>
      <w:r w:rsidRPr="00841543">
        <w:rPr>
          <w:rFonts w:eastAsia="Times New Roman"/>
          <w:b/>
          <w:bCs/>
          <w:color w:val="000000"/>
          <w:u w:val="single"/>
          <w:shd w:val="clear" w:color="auto" w:fill="00FFFF"/>
        </w:rPr>
        <w:t>When we fail to set standards, our movement becomes</w:t>
      </w:r>
      <w:r w:rsidRPr="00841543">
        <w:rPr>
          <w:rFonts w:eastAsia="Times New Roman"/>
          <w:color w:val="000000"/>
        </w:rPr>
        <w:t> </w:t>
      </w:r>
      <w:r w:rsidRPr="00841543">
        <w:rPr>
          <w:rFonts w:eastAsia="Times New Roman"/>
          <w:b/>
          <w:bCs/>
          <w:color w:val="000000"/>
          <w:u w:val="single"/>
        </w:rPr>
        <w:t>centered on testing and</w:t>
      </w:r>
      <w:r w:rsidRPr="00841543">
        <w:rPr>
          <w:rFonts w:eastAsia="Times New Roman"/>
          <w:color w:val="000000"/>
        </w:rPr>
        <w:t> </w:t>
      </w:r>
      <w:r w:rsidRPr="00841543">
        <w:rPr>
          <w:rFonts w:eastAsia="Times New Roman"/>
          <w:b/>
          <w:bCs/>
          <w:color w:val="000000"/>
          <w:u w:val="single"/>
          <w:shd w:val="clear" w:color="auto" w:fill="00FFFF"/>
        </w:rPr>
        <w:t>confirming the beliefs of</w:t>
      </w:r>
      <w:r w:rsidRPr="00841543">
        <w:rPr>
          <w:rFonts w:eastAsia="Times New Roman"/>
          <w:color w:val="000000"/>
        </w:rPr>
        <w:t> </w:t>
      </w:r>
      <w:r w:rsidRPr="00841543">
        <w:rPr>
          <w:rFonts w:eastAsia="Times New Roman"/>
          <w:b/>
          <w:bCs/>
          <w:color w:val="000000"/>
          <w:u w:val="single"/>
        </w:rPr>
        <w:t>a few</w:t>
      </w:r>
      <w:r w:rsidRPr="00841543">
        <w:rPr>
          <w:rFonts w:eastAsia="Times New Roman"/>
          <w:color w:val="000000"/>
        </w:rPr>
        <w:t> </w:t>
      </w:r>
      <w:r w:rsidRPr="00841543">
        <w:rPr>
          <w:rFonts w:eastAsia="Times New Roman"/>
          <w:b/>
          <w:bCs/>
          <w:color w:val="000000"/>
          <w:u w:val="single"/>
          <w:shd w:val="clear" w:color="auto" w:fill="00FFFF"/>
        </w:rPr>
        <w:t>thought-leaders, rather than transforming the</w:t>
      </w:r>
      <w:r w:rsidRPr="00841543">
        <w:rPr>
          <w:rFonts w:eastAsia="Times New Roman"/>
          <w:color w:val="000000"/>
        </w:rPr>
        <w:t> </w:t>
      </w:r>
      <w:r w:rsidRPr="00841543">
        <w:rPr>
          <w:rFonts w:eastAsia="Times New Roman"/>
          <w:b/>
          <w:bCs/>
          <w:color w:val="000000"/>
          <w:u w:val="single"/>
        </w:rPr>
        <w:t>reality of the</w:t>
      </w:r>
      <w:r w:rsidRPr="00841543">
        <w:rPr>
          <w:rFonts w:eastAsia="Times New Roman"/>
          <w:color w:val="000000"/>
        </w:rPr>
        <w:t> </w:t>
      </w:r>
      <w:r w:rsidRPr="00841543">
        <w:rPr>
          <w:rFonts w:eastAsia="Times New Roman"/>
          <w:b/>
          <w:bCs/>
          <w:color w:val="000000"/>
          <w:u w:val="single"/>
          <w:shd w:val="clear" w:color="auto" w:fill="00FFFF"/>
        </w:rPr>
        <w:t>masses</w:t>
      </w:r>
      <w:r w:rsidRPr="00841543">
        <w:rPr>
          <w:rFonts w:eastAsia="Times New Roman"/>
          <w:color w:val="000000"/>
        </w:rPr>
        <w:t>. </w:t>
      </w:r>
      <w:r w:rsidRPr="00841543">
        <w:rPr>
          <w:rFonts w:eastAsia="Times New Roman"/>
          <w:color w:val="000000"/>
          <w:u w:val="single"/>
        </w:rPr>
        <w:t>We</w:t>
      </w:r>
      <w:r w:rsidRPr="00841543">
        <w:rPr>
          <w:rFonts w:eastAsia="Times New Roman"/>
          <w:color w:val="000000"/>
        </w:rPr>
        <w:t> </w:t>
      </w:r>
      <w:r w:rsidRPr="00841543">
        <w:rPr>
          <w:rFonts w:eastAsia="Times New Roman"/>
          <w:color w:val="000000"/>
          <w:u w:val="single"/>
        </w:rPr>
        <w:t>can and must</w:t>
      </w:r>
      <w:r w:rsidRPr="00841543">
        <w:rPr>
          <w:rFonts w:eastAsia="Times New Roman"/>
          <w:color w:val="000000"/>
        </w:rPr>
        <w:t> </w:t>
      </w:r>
      <w:r w:rsidRPr="00841543">
        <w:rPr>
          <w:rFonts w:eastAsia="Times New Roman"/>
          <w:b/>
          <w:bCs/>
          <w:color w:val="000000"/>
          <w:u w:val="single"/>
        </w:rPr>
        <w:t>set measurable goal posts</w:t>
      </w:r>
      <w:r w:rsidRPr="00841543">
        <w:rPr>
          <w:rFonts w:eastAsia="Times New Roman"/>
          <w:color w:val="000000"/>
          <w:u w:val="single"/>
        </w:rPr>
        <w:t>,</w:t>
      </w:r>
      <w:r w:rsidRPr="00841543">
        <w:rPr>
          <w:rFonts w:eastAsia="Times New Roman"/>
          <w:color w:val="000000"/>
        </w:rPr>
        <w:t> </w:t>
      </w:r>
      <w:r w:rsidRPr="00841543">
        <w:rPr>
          <w:rFonts w:eastAsia="Times New Roman"/>
          <w:b/>
          <w:bCs/>
          <w:color w:val="000000"/>
          <w:u w:val="single"/>
        </w:rPr>
        <w:t>conduct structure tests</w:t>
      </w:r>
      <w:r w:rsidRPr="00841543">
        <w:rPr>
          <w:rFonts w:eastAsia="Times New Roman"/>
          <w:color w:val="000000"/>
          <w:u w:val="single"/>
        </w:rPr>
        <w:t>,</w:t>
      </w:r>
      <w:r w:rsidRPr="00841543">
        <w:rPr>
          <w:rFonts w:eastAsia="Times New Roman"/>
          <w:color w:val="000000"/>
        </w:rPr>
        <w:t> </w:t>
      </w:r>
      <w:r w:rsidRPr="00841543">
        <w:rPr>
          <w:rFonts w:eastAsia="Times New Roman"/>
          <w:b/>
          <w:bCs/>
          <w:color w:val="000000"/>
          <w:u w:val="single"/>
        </w:rPr>
        <w:t>keep track of our own progress</w:t>
      </w:r>
      <w:r w:rsidRPr="00841543">
        <w:rPr>
          <w:rFonts w:eastAsia="Times New Roman"/>
          <w:color w:val="000000"/>
          <w:u w:val="single"/>
        </w:rPr>
        <w:t>, and</w:t>
      </w:r>
      <w:r w:rsidRPr="00841543">
        <w:rPr>
          <w:rFonts w:eastAsia="Times New Roman"/>
          <w:color w:val="000000"/>
        </w:rPr>
        <w:t> </w:t>
      </w:r>
      <w:r w:rsidRPr="00841543">
        <w:rPr>
          <w:rFonts w:eastAsia="Times New Roman"/>
          <w:b/>
          <w:bCs/>
          <w:color w:val="000000"/>
          <w:u w:val="single"/>
        </w:rPr>
        <w:t>use this data to light the path forward into the vast unknown of the new political era</w:t>
      </w:r>
      <w:r w:rsidRPr="00841543">
        <w:rPr>
          <w:rFonts w:eastAsia="Times New Roman"/>
          <w:color w:val="000000"/>
        </w:rPr>
        <w:t>.</w:t>
      </w:r>
    </w:p>
    <w:p w14:paraId="1C4CD85F" w14:textId="77777777" w:rsidR="00F31A27" w:rsidRDefault="00F31A27" w:rsidP="00F31A27">
      <w:pPr>
        <w:pStyle w:val="Heading4"/>
      </w:pPr>
      <w:bookmarkStart w:id="1" w:name="_Hlk214095563"/>
      <w:r>
        <w:t xml:space="preserve">The 1AC extends an ideological trajectory that sees a particular form of </w:t>
      </w:r>
      <w:r>
        <w:rPr>
          <w:u w:val="single"/>
        </w:rPr>
        <w:t>agency</w:t>
      </w:r>
      <w:r>
        <w:t xml:space="preserve"> as extending </w:t>
      </w:r>
      <w:r>
        <w:rPr>
          <w:u w:val="single"/>
        </w:rPr>
        <w:t>from</w:t>
      </w:r>
      <w:r>
        <w:t xml:space="preserve"> and </w:t>
      </w:r>
      <w:r>
        <w:rPr>
          <w:u w:val="single"/>
        </w:rPr>
        <w:t>through</w:t>
      </w:r>
      <w:r>
        <w:t xml:space="preserve"> </w:t>
      </w:r>
      <w:r>
        <w:rPr>
          <w:u w:val="single"/>
        </w:rPr>
        <w:t>migration</w:t>
      </w:r>
      <w:r>
        <w:t xml:space="preserve">. Such a politics situates dialectics as between </w:t>
      </w:r>
      <w:r>
        <w:rPr>
          <w:u w:val="single"/>
        </w:rPr>
        <w:t>mobility and stagnant capital</w:t>
      </w:r>
      <w:r>
        <w:t xml:space="preserve">, which </w:t>
      </w:r>
      <w:r>
        <w:rPr>
          <w:u w:val="single"/>
        </w:rPr>
        <w:t>mystifies</w:t>
      </w:r>
      <w:r>
        <w:t xml:space="preserve"> the contradictions of racial capital and demonizes </w:t>
      </w:r>
      <w:r>
        <w:rPr>
          <w:u w:val="single"/>
        </w:rPr>
        <w:t>any attempt</w:t>
      </w:r>
      <w:r>
        <w:t xml:space="preserve"> to recuperate democratic sovereignty. You should understand their </w:t>
      </w:r>
      <w:r>
        <w:rPr>
          <w:u w:val="single"/>
        </w:rPr>
        <w:t>totalizing refusal of rights</w:t>
      </w:r>
      <w:r>
        <w:t xml:space="preserve"> as a politic that makes democratic centralism impossible.</w:t>
      </w:r>
    </w:p>
    <w:p w14:paraId="4B156D15" w14:textId="77777777" w:rsidR="00F31A27" w:rsidRPr="006B29AD" w:rsidRDefault="00F31A27" w:rsidP="00F31A27">
      <w:pPr>
        <w:rPr>
          <w:b/>
          <w:bCs/>
          <w:sz w:val="26"/>
        </w:rPr>
      </w:pPr>
      <w:r>
        <w:rPr>
          <w:rStyle w:val="Style13ptBold"/>
        </w:rPr>
        <w:t xml:space="preserve">Fischer and Jørgensen, 21 </w:t>
      </w:r>
      <w:r>
        <w:t xml:space="preserve">[Leandros, post-doctoral Researcher of social anthropology and Poly Sci @ Aalborg University, taught @ Philipps University of Marburg, University of Cyprus in Nicosia, and Aalborg University; and Martin Bak, associate professor of Democracy, Migration and Movements Research @ Aalborg University: “Marxist Perspectives on Migration Between Autonomy and Hegemony: An Intervention for a Strategic Approach,” Chapter 12 in </w:t>
      </w:r>
      <w:r>
        <w:rPr>
          <w:u w:val="single"/>
        </w:rPr>
        <w:t>Marxism and Migration</w:t>
      </w:r>
      <w:r>
        <w:t xml:space="preserve"> (Palgrave Macmillan: 2022). ISBN: 978-3-030-98839-5]//AD</w:t>
      </w:r>
    </w:p>
    <w:p w14:paraId="10069DCB" w14:textId="77777777" w:rsidR="00F31A27" w:rsidRDefault="00F31A27" w:rsidP="00F31A27">
      <w:r>
        <w:t>*AoM = Autonomy of Migration lens</w:t>
      </w:r>
    </w:p>
    <w:p w14:paraId="68E01C15" w14:textId="77777777" w:rsidR="00F31A27" w:rsidRDefault="00F31A27" w:rsidP="00F31A27">
      <w:pPr>
        <w:rPr>
          <w:sz w:val="16"/>
        </w:rPr>
      </w:pPr>
      <w:r>
        <w:rPr>
          <w:sz w:val="16"/>
        </w:rPr>
        <w:t xml:space="preserve">AoM represents a significant advance, having brought back the variables of capital and labour in an academic environment dominated by poststructuralism. Especially in the European context, AoM has shifted the focus on the way migration unsettles notions of Europeanness, as well as on the exclusionary ramifications of a neoliberal multiculturalism (Bojadžijev &amp; Karakayali, 2010; De Genova, 2016). However, this is not to say that from a class-oriented Marxist perspective, </w:t>
      </w:r>
      <w:r>
        <w:rPr>
          <w:rStyle w:val="StyleUnderline"/>
        </w:rPr>
        <w:t>AOM does</w:t>
      </w:r>
      <w:r>
        <w:rPr>
          <w:sz w:val="16"/>
        </w:rPr>
        <w:t xml:space="preserve"> not </w:t>
      </w:r>
      <w:r>
        <w:rPr>
          <w:rStyle w:val="StyleUnderline"/>
        </w:rPr>
        <w:t xml:space="preserve">have its weaknesses, </w:t>
      </w:r>
      <w:r>
        <w:rPr>
          <w:rStyle w:val="Emphasis"/>
        </w:rPr>
        <w:t>inherited largely from its autonomist lineage</w:t>
      </w:r>
      <w:r>
        <w:rPr>
          <w:rStyle w:val="StyleUnderline"/>
        </w:rPr>
        <w:t>.</w:t>
      </w:r>
      <w:r>
        <w:rPr>
          <w:sz w:val="16"/>
        </w:rPr>
        <w:t xml:space="preserve"> </w:t>
      </w:r>
      <w:r w:rsidRPr="004B2CFA">
        <w:rPr>
          <w:rStyle w:val="Emphasis"/>
          <w:highlight w:val="cyan"/>
        </w:rPr>
        <w:t>Absent</w:t>
      </w:r>
      <w:r>
        <w:rPr>
          <w:sz w:val="16"/>
        </w:rPr>
        <w:t xml:space="preserve"> here </w:t>
      </w:r>
      <w:r w:rsidRPr="004B2CFA">
        <w:rPr>
          <w:rStyle w:val="StyleUnderline"/>
          <w:highlight w:val="cyan"/>
        </w:rPr>
        <w:t>is</w:t>
      </w:r>
      <w:r>
        <w:rPr>
          <w:rStyle w:val="StyleUnderline"/>
        </w:rPr>
        <w:t xml:space="preserve"> a clear </w:t>
      </w:r>
      <w:r w:rsidRPr="004B2CFA">
        <w:rPr>
          <w:rStyle w:val="StyleUnderline"/>
          <w:highlight w:val="cyan"/>
        </w:rPr>
        <w:t>strategic</w:t>
      </w:r>
      <w:r>
        <w:rPr>
          <w:rStyle w:val="StyleUnderline"/>
        </w:rPr>
        <w:t xml:space="preserve"> conception </w:t>
      </w:r>
      <w:r w:rsidRPr="004B2CFA">
        <w:rPr>
          <w:rStyle w:val="StyleUnderline"/>
          <w:highlight w:val="cyan"/>
        </w:rPr>
        <w:t>linking migration to spatial</w:t>
      </w:r>
      <w:r>
        <w:rPr>
          <w:rStyle w:val="StyleUnderline"/>
        </w:rPr>
        <w:t xml:space="preserve">ly manifested </w:t>
      </w:r>
      <w:r w:rsidRPr="004B2CFA">
        <w:rPr>
          <w:rStyle w:val="StyleUnderline"/>
          <w:highlight w:val="cyan"/>
        </w:rPr>
        <w:t>social struggles</w:t>
      </w:r>
      <w:r>
        <w:rPr>
          <w:rStyle w:val="StyleUnderline"/>
        </w:rPr>
        <w:t>.</w:t>
      </w:r>
      <w:r>
        <w:rPr>
          <w:sz w:val="16"/>
        </w:rPr>
        <w:t xml:space="preserve"> Characteristically, Papadopoulos and Tsianos state that:</w:t>
      </w:r>
    </w:p>
    <w:p w14:paraId="78A23954" w14:textId="77777777" w:rsidR="00F31A27" w:rsidRDefault="00F31A27" w:rsidP="00F31A27">
      <w:pPr>
        <w:ind w:left="720"/>
        <w:rPr>
          <w:sz w:val="16"/>
        </w:rPr>
      </w:pPr>
      <w:r>
        <w:rPr>
          <w:sz w:val="16"/>
        </w:rPr>
        <w:t>[m]igrants do not hold the place of a historical or a political subject as such, rather they tend to become imperceptible to history … But the more they do this, the more they change history by undermining the sovereign pillars of contemporary societies. The more the paranoid enterprise of a securitizing sovereignty and the toxic discourse of public safety intensifies, the more it becomes inoperative to sustain capitalist production and capitalist polity. (2013, p. 187)</w:t>
      </w:r>
    </w:p>
    <w:p w14:paraId="027E3458" w14:textId="77777777" w:rsidR="00F31A27" w:rsidRDefault="00F31A27" w:rsidP="00F31A27">
      <w:pPr>
        <w:rPr>
          <w:sz w:val="16"/>
        </w:rPr>
      </w:pPr>
      <w:r>
        <w:rPr>
          <w:sz w:val="16"/>
        </w:rPr>
        <w:t xml:space="preserve">Furthermore, the “spectre of the migrant worker” (Papadopoulos &amp; Tsianos, 2013, p. 189) is perceived as destabilizing vis-à-vis the current composition of the working class. There are some problems with these claims. First, it is worth questioning if the “paranoid enterprise” of </w:t>
      </w:r>
      <w:r w:rsidRPr="004B2CFA">
        <w:rPr>
          <w:rStyle w:val="StyleUnderline"/>
          <w:highlight w:val="cyan"/>
        </w:rPr>
        <w:t>border militarization</w:t>
      </w:r>
      <w:r>
        <w:rPr>
          <w:rStyle w:val="StyleUnderline"/>
        </w:rPr>
        <w:t>, rather than rendering capitalist production “unsustainable,”</w:t>
      </w:r>
      <w:r>
        <w:rPr>
          <w:sz w:val="16"/>
        </w:rPr>
        <w:t xml:space="preserve"> does not </w:t>
      </w:r>
      <w:r w:rsidRPr="004B2CFA">
        <w:rPr>
          <w:rStyle w:val="Emphasis"/>
          <w:highlight w:val="cyan"/>
        </w:rPr>
        <w:t>open</w:t>
      </w:r>
      <w:r>
        <w:rPr>
          <w:rStyle w:val="Emphasis"/>
        </w:rPr>
        <w:t xml:space="preserve"> up new areas of </w:t>
      </w:r>
      <w:r w:rsidRPr="004B2CFA">
        <w:rPr>
          <w:rStyle w:val="Emphasis"/>
          <w:highlight w:val="cyan"/>
        </w:rPr>
        <w:t>capital accumulation</w:t>
      </w:r>
      <w:r w:rsidRPr="004B2CFA">
        <w:rPr>
          <w:rStyle w:val="StyleUnderline"/>
          <w:highlight w:val="cyan"/>
        </w:rPr>
        <w:t>, such as</w:t>
      </w:r>
      <w:r>
        <w:rPr>
          <w:rStyle w:val="StyleUnderline"/>
        </w:rPr>
        <w:t xml:space="preserve"> research into </w:t>
      </w:r>
      <w:r w:rsidRPr="004B2CFA">
        <w:rPr>
          <w:rStyle w:val="StyleUnderline"/>
          <w:highlight w:val="cyan"/>
        </w:rPr>
        <w:t>drone and surveillance tech</w:t>
      </w:r>
      <w:r>
        <w:rPr>
          <w:rStyle w:val="StyleUnderline"/>
        </w:rPr>
        <w:t xml:space="preserve">nology </w:t>
      </w:r>
      <w:r w:rsidRPr="004B2CFA">
        <w:rPr>
          <w:rStyle w:val="StyleUnderline"/>
          <w:highlight w:val="cyan"/>
        </w:rPr>
        <w:t>while rallying capitalist polity under nativist slogans</w:t>
      </w:r>
      <w:r>
        <w:rPr>
          <w:rStyle w:val="StyleUnderline"/>
        </w:rPr>
        <w:t>.</w:t>
      </w:r>
      <w:r>
        <w:rPr>
          <w:sz w:val="16"/>
        </w:rPr>
        <w:t xml:space="preserve"> Furthermore, </w:t>
      </w:r>
      <w:r>
        <w:rPr>
          <w:rStyle w:val="StyleUnderline"/>
        </w:rPr>
        <w:t>while the movement of migrants</w:t>
      </w:r>
      <w:r>
        <w:rPr>
          <w:sz w:val="16"/>
        </w:rPr>
        <w:t xml:space="preserve"> and their entry into regimes of differential inclusion certainly </w:t>
      </w:r>
      <w:r>
        <w:rPr>
          <w:rStyle w:val="StyleUnderline"/>
        </w:rPr>
        <w:t xml:space="preserve">questions prevailing notions of the working class as male, white, and unionized in the European or North American context, </w:t>
      </w:r>
      <w:r>
        <w:rPr>
          <w:rStyle w:val="Emphasis"/>
        </w:rPr>
        <w:t>this is not necessarily the case everywhere</w:t>
      </w:r>
      <w:r>
        <w:rPr>
          <w:rStyle w:val="StyleUnderline"/>
        </w:rPr>
        <w:t xml:space="preserve">. The world’s overwhelming manufacturing capacity has shifted in recent decades to East Asia; where labour—often the result of mass inland migration, such as in China—is very much regimented and concentrated in factories reminiscent of 1960s Italy. </w:t>
      </w:r>
      <w:r>
        <w:rPr>
          <w:sz w:val="16"/>
        </w:rPr>
        <w:t>A great proportion—if not the majority—of surplus value producers in the world today are sedentary, rather than mobile, precarious, or both.</w:t>
      </w:r>
    </w:p>
    <w:p w14:paraId="3EAACBF1" w14:textId="77777777" w:rsidR="00F31A27" w:rsidRDefault="00F31A27" w:rsidP="00F31A27">
      <w:pPr>
        <w:rPr>
          <w:sz w:val="16"/>
        </w:rPr>
      </w:pPr>
      <w:r>
        <w:rPr>
          <w:sz w:val="16"/>
        </w:rPr>
        <w:t xml:space="preserve">Much like operaismo, </w:t>
      </w:r>
      <w:r w:rsidRPr="004B2CFA">
        <w:rPr>
          <w:rStyle w:val="StyleUnderline"/>
          <w:highlight w:val="cyan"/>
        </w:rPr>
        <w:t xml:space="preserve">AoM </w:t>
      </w:r>
      <w:r w:rsidRPr="004B2CFA">
        <w:rPr>
          <w:rStyle w:val="Emphasis"/>
          <w:highlight w:val="cyan"/>
        </w:rPr>
        <w:t>conceives border struggles as shaped by</w:t>
      </w:r>
      <w:r>
        <w:rPr>
          <w:rStyle w:val="Emphasis"/>
        </w:rPr>
        <w:t xml:space="preserve"> an </w:t>
      </w:r>
      <w:r w:rsidRPr="004B2CFA">
        <w:rPr>
          <w:rStyle w:val="Emphasis"/>
          <w:highlight w:val="cyan"/>
        </w:rPr>
        <w:t>antagonism between mobility and capital</w:t>
      </w:r>
      <w:r w:rsidRPr="004B2CFA">
        <w:rPr>
          <w:rStyle w:val="StyleUnderline"/>
          <w:highlight w:val="cyan"/>
        </w:rPr>
        <w:t>, the former shaping</w:t>
      </w:r>
      <w:r>
        <w:rPr>
          <w:rStyle w:val="StyleUnderline"/>
        </w:rPr>
        <w:t xml:space="preserve"> the </w:t>
      </w:r>
      <w:r w:rsidRPr="004B2CFA">
        <w:rPr>
          <w:rStyle w:val="StyleUnderline"/>
          <w:highlight w:val="cyan"/>
        </w:rPr>
        <w:t>reactions of the latter.</w:t>
      </w:r>
      <w:r>
        <w:rPr>
          <w:sz w:val="16"/>
        </w:rPr>
        <w:t xml:space="preserve"> </w:t>
      </w:r>
      <w:r>
        <w:rPr>
          <w:rStyle w:val="StyleUnderline"/>
        </w:rPr>
        <w:t>This</w:t>
      </w:r>
      <w:r>
        <w:rPr>
          <w:sz w:val="16"/>
        </w:rPr>
        <w:t xml:space="preserve">, however, </w:t>
      </w:r>
      <w:r>
        <w:rPr>
          <w:rStyle w:val="StyleUnderline"/>
        </w:rPr>
        <w:t xml:space="preserve">becomes </w:t>
      </w:r>
      <w:r>
        <w:rPr>
          <w:rStyle w:val="Emphasis"/>
        </w:rPr>
        <w:t>problematic</w:t>
      </w:r>
      <w:r>
        <w:rPr>
          <w:rStyle w:val="StyleUnderline"/>
        </w:rPr>
        <w:t xml:space="preserve">, as </w:t>
      </w:r>
      <w:r w:rsidRPr="004B2CFA">
        <w:rPr>
          <w:rStyle w:val="Emphasis"/>
          <w:highlight w:val="cyan"/>
        </w:rPr>
        <w:t xml:space="preserve">no other motive </w:t>
      </w:r>
      <w:r>
        <w:rPr>
          <w:rStyle w:val="Emphasis"/>
        </w:rPr>
        <w:t xml:space="preserve">is </w:t>
      </w:r>
      <w:r w:rsidRPr="004B2CFA">
        <w:rPr>
          <w:rStyle w:val="Emphasis"/>
          <w:highlight w:val="cyan"/>
        </w:rPr>
        <w:t>ascribed to capital other than</w:t>
      </w:r>
      <w:r>
        <w:rPr>
          <w:rStyle w:val="Emphasis"/>
        </w:rPr>
        <w:t xml:space="preserve"> an </w:t>
      </w:r>
      <w:r w:rsidRPr="004B2CFA">
        <w:rPr>
          <w:rStyle w:val="Emphasis"/>
          <w:highlight w:val="cyan"/>
        </w:rPr>
        <w:t xml:space="preserve">abstract will to control </w:t>
      </w:r>
      <w:r>
        <w:rPr>
          <w:rStyle w:val="Emphasis"/>
        </w:rPr>
        <w:t xml:space="preserve">the flow of </w:t>
      </w:r>
      <w:r w:rsidRPr="004B2CFA">
        <w:rPr>
          <w:rStyle w:val="Emphasis"/>
          <w:highlight w:val="cyan"/>
        </w:rPr>
        <w:t>labour</w:t>
      </w:r>
      <w:r>
        <w:rPr>
          <w:rStyle w:val="StyleUnderline"/>
        </w:rPr>
        <w:t xml:space="preserve"> with the aim of exploiting it.</w:t>
      </w:r>
      <w:r>
        <w:rPr>
          <w:sz w:val="16"/>
        </w:rPr>
        <w:t xml:space="preserve"> While </w:t>
      </w:r>
      <w:r w:rsidRPr="004B2CFA">
        <w:rPr>
          <w:rStyle w:val="StyleUnderline"/>
          <w:highlight w:val="cyan"/>
        </w:rPr>
        <w:t>this</w:t>
      </w:r>
      <w:r>
        <w:rPr>
          <w:sz w:val="16"/>
        </w:rPr>
        <w:t xml:space="preserve"> is an understandable </w:t>
      </w:r>
      <w:r>
        <w:rPr>
          <w:rStyle w:val="StyleUnderline"/>
        </w:rPr>
        <w:t>reaction</w:t>
      </w:r>
      <w:r>
        <w:rPr>
          <w:sz w:val="16"/>
        </w:rPr>
        <w:t xml:space="preserve"> to objectivist accounts of migration, often with a Marxist outlook, it nevertheless </w:t>
      </w:r>
      <w:r w:rsidRPr="004B2CFA">
        <w:rPr>
          <w:rStyle w:val="Emphasis"/>
          <w:highlight w:val="cyan"/>
        </w:rPr>
        <w:t>presupposes</w:t>
      </w:r>
      <w:r>
        <w:rPr>
          <w:sz w:val="16"/>
        </w:rPr>
        <w:t>—at least implicitly—</w:t>
      </w:r>
      <w:r w:rsidRPr="004B2CFA">
        <w:rPr>
          <w:rStyle w:val="StyleUnderline"/>
          <w:highlight w:val="cyan"/>
        </w:rPr>
        <w:t>the world order</w:t>
      </w:r>
      <w:r>
        <w:rPr>
          <w:rStyle w:val="StyleUnderline"/>
        </w:rPr>
        <w:t xml:space="preserve"> that </w:t>
      </w:r>
      <w:r w:rsidRPr="004B2CFA">
        <w:rPr>
          <w:rStyle w:val="Emphasis"/>
          <w:highlight w:val="cyan"/>
        </w:rPr>
        <w:t>Hardt and Negri describe</w:t>
      </w:r>
      <w:r>
        <w:rPr>
          <w:rStyle w:val="StyleUnderline"/>
        </w:rPr>
        <w:t xml:space="preserve"> in </w:t>
      </w:r>
      <w:r>
        <w:rPr>
          <w:rStyle w:val="StyleUnderline"/>
          <w:i/>
        </w:rPr>
        <w:t>Empire</w:t>
      </w:r>
      <w:r>
        <w:rPr>
          <w:rStyle w:val="StyleUnderline"/>
        </w:rPr>
        <w:t>.</w:t>
      </w:r>
      <w:r>
        <w:rPr>
          <w:sz w:val="16"/>
        </w:rPr>
        <w:t xml:space="preserve"> The </w:t>
      </w:r>
      <w:r>
        <w:rPr>
          <w:rStyle w:val="StyleUnderline"/>
        </w:rPr>
        <w:t>contradictory dynamics of crisis</w:t>
      </w:r>
      <w:r>
        <w:rPr>
          <w:sz w:val="16"/>
        </w:rPr>
        <w:t xml:space="preserve">, or those </w:t>
      </w:r>
      <w:r>
        <w:rPr>
          <w:rStyle w:val="StyleUnderline"/>
        </w:rPr>
        <w:t xml:space="preserve">resulting from intra-capitalist competition, </w:t>
      </w:r>
      <w:r>
        <w:rPr>
          <w:rStyle w:val="Emphasis"/>
        </w:rPr>
        <w:t>recede in the background</w:t>
      </w:r>
      <w:r>
        <w:rPr>
          <w:rStyle w:val="StyleUnderline"/>
        </w:rPr>
        <w:t>, not to mention the contradictions between different capitalist states.</w:t>
      </w:r>
      <w:r>
        <w:rPr>
          <w:sz w:val="16"/>
        </w:rPr>
        <w:t xml:space="preserve"> </w:t>
      </w:r>
      <w:r>
        <w:rPr>
          <w:rStyle w:val="StyleUnderline"/>
        </w:rPr>
        <w:t xml:space="preserve">While </w:t>
      </w:r>
      <w:r w:rsidRPr="004B2CFA">
        <w:rPr>
          <w:rStyle w:val="StyleUnderline"/>
          <w:highlight w:val="cyan"/>
        </w:rPr>
        <w:t>AoM</w:t>
      </w:r>
      <w:r>
        <w:rPr>
          <w:sz w:val="16"/>
        </w:rPr>
        <w:t>—justifiably—</w:t>
      </w:r>
      <w:r>
        <w:rPr>
          <w:rStyle w:val="StyleUnderline"/>
        </w:rPr>
        <w:t xml:space="preserve">invites us to </w:t>
      </w:r>
      <w:r w:rsidRPr="004B2CFA">
        <w:rPr>
          <w:rStyle w:val="StyleUnderline"/>
          <w:highlight w:val="cyan"/>
        </w:rPr>
        <w:t>consider</w:t>
      </w:r>
      <w:r>
        <w:rPr>
          <w:rStyle w:val="StyleUnderline"/>
        </w:rPr>
        <w:t xml:space="preserve"> the role of </w:t>
      </w:r>
      <w:r w:rsidRPr="004B2CFA">
        <w:rPr>
          <w:rStyle w:val="StyleUnderline"/>
          <w:highlight w:val="cyan"/>
        </w:rPr>
        <w:t>migrants</w:t>
      </w:r>
      <w:r>
        <w:rPr>
          <w:sz w:val="16"/>
        </w:rPr>
        <w:t xml:space="preserve"> not just as passive victims, but also </w:t>
      </w:r>
      <w:r w:rsidRPr="004B2CFA">
        <w:rPr>
          <w:rStyle w:val="StyleUnderline"/>
          <w:highlight w:val="cyan"/>
        </w:rPr>
        <w:t>as creators of new realities through</w:t>
      </w:r>
      <w:r>
        <w:rPr>
          <w:rStyle w:val="StyleUnderline"/>
        </w:rPr>
        <w:t xml:space="preserve"> their </w:t>
      </w:r>
      <w:r w:rsidRPr="004B2CFA">
        <w:rPr>
          <w:rStyle w:val="StyleUnderline"/>
          <w:highlight w:val="cyan"/>
        </w:rPr>
        <w:t>movement</w:t>
      </w:r>
      <w:r>
        <w:rPr>
          <w:rStyle w:val="StyleUnderline"/>
        </w:rPr>
        <w:t xml:space="preserve">, </w:t>
      </w:r>
      <w:r>
        <w:rPr>
          <w:rStyle w:val="Emphasis"/>
        </w:rPr>
        <w:t xml:space="preserve">the </w:t>
      </w:r>
      <w:r w:rsidRPr="004B2CFA">
        <w:rPr>
          <w:rStyle w:val="Emphasis"/>
          <w:highlight w:val="cyan"/>
        </w:rPr>
        <w:t>practical implications</w:t>
      </w:r>
      <w:r>
        <w:rPr>
          <w:rStyle w:val="Emphasis"/>
        </w:rPr>
        <w:t xml:space="preserve"> of this approach </w:t>
      </w:r>
      <w:r w:rsidRPr="004B2CFA">
        <w:rPr>
          <w:rStyle w:val="Emphasis"/>
          <w:highlight w:val="cyan"/>
        </w:rPr>
        <w:t>remain vague</w:t>
      </w:r>
      <w:r>
        <w:rPr>
          <w:rStyle w:val="StyleUnderline"/>
        </w:rPr>
        <w:t>.</w:t>
      </w:r>
      <w:r>
        <w:rPr>
          <w:sz w:val="16"/>
        </w:rPr>
        <w:t xml:space="preserve"> </w:t>
      </w:r>
      <w:r>
        <w:rPr>
          <w:rStyle w:val="StyleUnderline"/>
        </w:rPr>
        <w:t xml:space="preserve">What if these </w:t>
      </w:r>
      <w:r w:rsidRPr="004B2CFA">
        <w:rPr>
          <w:rStyle w:val="StyleUnderline"/>
          <w:highlight w:val="cyan"/>
        </w:rPr>
        <w:t xml:space="preserve">new realities are </w:t>
      </w:r>
      <w:r w:rsidRPr="004B2CFA">
        <w:rPr>
          <w:rStyle w:val="Emphasis"/>
          <w:highlight w:val="cyan"/>
        </w:rPr>
        <w:t>not necessarily subversive</w:t>
      </w:r>
      <w:r w:rsidRPr="004B2CFA">
        <w:rPr>
          <w:rStyle w:val="StyleUnderline"/>
          <w:highlight w:val="cyan"/>
        </w:rPr>
        <w:t xml:space="preserve"> but </w:t>
      </w:r>
      <w:r w:rsidRPr="004B2CFA">
        <w:rPr>
          <w:rStyle w:val="Emphasis"/>
          <w:highlight w:val="cyan"/>
        </w:rPr>
        <w:t>conducive</w:t>
      </w:r>
      <w:r w:rsidRPr="004B2CFA">
        <w:rPr>
          <w:rStyle w:val="StyleUnderline"/>
          <w:highlight w:val="cyan"/>
        </w:rPr>
        <w:t xml:space="preserve"> to </w:t>
      </w:r>
      <w:r w:rsidRPr="004B2CFA">
        <w:rPr>
          <w:rStyle w:val="Emphasis"/>
          <w:highlight w:val="cyan"/>
        </w:rPr>
        <w:t>capitalist reproduction</w:t>
      </w:r>
      <w:r w:rsidRPr="004B2CFA">
        <w:rPr>
          <w:rStyle w:val="StyleUnderline"/>
          <w:highlight w:val="cyan"/>
        </w:rPr>
        <w:t>, such as</w:t>
      </w:r>
      <w:r>
        <w:rPr>
          <w:rStyle w:val="StyleUnderline"/>
        </w:rPr>
        <w:t xml:space="preserve"> migrant </w:t>
      </w:r>
      <w:r w:rsidRPr="004B2CFA">
        <w:rPr>
          <w:rStyle w:val="StyleUnderline"/>
          <w:highlight w:val="cyan"/>
        </w:rPr>
        <w:t>ambitions to partake as entrepreneurs</w:t>
      </w:r>
      <w:r>
        <w:rPr>
          <w:rStyle w:val="StyleUnderline"/>
        </w:rPr>
        <w:t xml:space="preserve"> in diasporic capitalism framed in nationalist terms, for example?</w:t>
      </w:r>
      <w:r>
        <w:rPr>
          <w:sz w:val="16"/>
        </w:rPr>
        <w:t xml:space="preserve"> It is perhaps not far-fetched to say that </w:t>
      </w:r>
      <w:r>
        <w:rPr>
          <w:rStyle w:val="StyleUnderline"/>
        </w:rPr>
        <w:t xml:space="preserve">AoM </w:t>
      </w:r>
      <w:r w:rsidRPr="004B2CFA">
        <w:rPr>
          <w:rStyle w:val="StyleUnderline"/>
          <w:highlight w:val="cyan"/>
        </w:rPr>
        <w:t xml:space="preserve">shares autonomism’s </w:t>
      </w:r>
      <w:r w:rsidRPr="004B2CFA">
        <w:rPr>
          <w:rStyle w:val="Emphasis"/>
          <w:highlight w:val="cyan"/>
        </w:rPr>
        <w:t>distrust towards anything resembling democratic sovereignty</w:t>
      </w:r>
      <w:r>
        <w:rPr>
          <w:rStyle w:val="Emphasis"/>
        </w:rPr>
        <w:t xml:space="preserve"> exercised </w:t>
      </w:r>
      <w:r w:rsidRPr="004B2CFA">
        <w:rPr>
          <w:rStyle w:val="Emphasis"/>
          <w:highlight w:val="cyan"/>
        </w:rPr>
        <w:t>within the nation-state</w:t>
      </w:r>
      <w:r>
        <w:rPr>
          <w:sz w:val="16"/>
        </w:rPr>
        <w:t xml:space="preserve">, a point made by Negri during the Greek showdown with the Troika (Negri &amp; Sánchez-Cedillo, 2015), and </w:t>
      </w:r>
      <w:r w:rsidRPr="004B2CFA">
        <w:rPr>
          <w:rStyle w:val="Emphasis"/>
          <w:highlight w:val="cyan"/>
        </w:rPr>
        <w:t>reflected</w:t>
      </w:r>
      <w:r w:rsidRPr="004B2CFA">
        <w:rPr>
          <w:rStyle w:val="StyleUnderline"/>
          <w:highlight w:val="cyan"/>
        </w:rPr>
        <w:t xml:space="preserve"> in</w:t>
      </w:r>
      <w:r>
        <w:rPr>
          <w:rStyle w:val="StyleUnderline"/>
        </w:rPr>
        <w:t xml:space="preserve"> a </w:t>
      </w:r>
      <w:r w:rsidRPr="004B2CFA">
        <w:rPr>
          <w:rStyle w:val="Emphasis"/>
          <w:highlight w:val="cyan"/>
        </w:rPr>
        <w:t>rejection of citizenship</w:t>
      </w:r>
      <w:r w:rsidRPr="004B2CFA">
        <w:rPr>
          <w:rStyle w:val="StyleUnderline"/>
          <w:highlight w:val="cyan"/>
        </w:rPr>
        <w:t xml:space="preserve"> as</w:t>
      </w:r>
      <w:r>
        <w:rPr>
          <w:rStyle w:val="StyleUnderline"/>
        </w:rPr>
        <w:t xml:space="preserve"> a “cut”</w:t>
      </w:r>
      <w:r>
        <w:rPr>
          <w:sz w:val="16"/>
        </w:rPr>
        <w:t xml:space="preserve"> (Papadopoulos &amp; Tsianos, 2013, p. 182) </w:t>
      </w:r>
      <w:r w:rsidRPr="004B2CFA">
        <w:rPr>
          <w:rStyle w:val="Emphasis"/>
          <w:sz w:val="28"/>
          <w:highlight w:val="cyan"/>
        </w:rPr>
        <w:t xml:space="preserve">separating those with legal rights from </w:t>
      </w:r>
      <w:r>
        <w:rPr>
          <w:rStyle w:val="Emphasis"/>
          <w:sz w:val="28"/>
        </w:rPr>
        <w:t xml:space="preserve">those </w:t>
      </w:r>
      <w:r w:rsidRPr="004B2CFA">
        <w:rPr>
          <w:rStyle w:val="Emphasis"/>
          <w:sz w:val="28"/>
          <w:highlight w:val="cyan"/>
        </w:rPr>
        <w:t>without</w:t>
      </w:r>
      <w:r w:rsidRPr="004B2CFA">
        <w:rPr>
          <w:rStyle w:val="StyleUnderline"/>
          <w:sz w:val="28"/>
          <w:highlight w:val="cyan"/>
        </w:rPr>
        <w:t xml:space="preserve"> </w:t>
      </w:r>
      <w:r w:rsidRPr="004B2CFA">
        <w:rPr>
          <w:rStyle w:val="StyleUnderline"/>
          <w:highlight w:val="cyan"/>
        </w:rPr>
        <w:t>for</w:t>
      </w:r>
      <w:r>
        <w:rPr>
          <w:rStyle w:val="StyleUnderline"/>
        </w:rPr>
        <w:t xml:space="preserve"> the purposes of </w:t>
      </w:r>
      <w:r w:rsidRPr="004B2CFA">
        <w:rPr>
          <w:rStyle w:val="StyleUnderline"/>
          <w:highlight w:val="cyan"/>
        </w:rPr>
        <w:t>differential inclusion</w:t>
      </w:r>
      <w:r>
        <w:rPr>
          <w:rStyle w:val="StyleUnderline"/>
        </w:rPr>
        <w:t xml:space="preserve"> and labour exploitation. </w:t>
      </w:r>
      <w:r>
        <w:rPr>
          <w:sz w:val="16"/>
        </w:rPr>
        <w:t>This could also explain some of AoM’s political interventions—its German theorists have largely emerged from the post-autonomist Kanak Attack political art collective of non-ethnic Germans in the late 1990s, following a decade of nationalist jingoism and wholesale immersion of the organized labour movement in “Third Way” social democracy.</w:t>
      </w:r>
    </w:p>
    <w:p w14:paraId="395EAA54" w14:textId="77777777" w:rsidR="00F31A27" w:rsidRDefault="00F31A27" w:rsidP="00F31A27">
      <w:pPr>
        <w:rPr>
          <w:sz w:val="16"/>
        </w:rPr>
      </w:pPr>
      <w:r>
        <w:rPr>
          <w:sz w:val="16"/>
        </w:rPr>
        <w:t xml:space="preserve">Some events do broadly conform to the AoM paradigm, for instance, the autonomous movement of mostly Syrian and Iraqi refugees across the Balkan route, which peaked in 2015. The movement created its own facts on the ground, rendering the EU’s Dublin regulation on asylum useless, and shifting the EU border from the periphery back to the core. “Migration” polarized European societies between those in solidarity with them, and those bent on exclusion. Despite migrants not being political subjectivities in the conventional sense, the effects of their actions had very political consequences. However, </w:t>
      </w:r>
      <w:r>
        <w:rPr>
          <w:rStyle w:val="StyleUnderline"/>
        </w:rPr>
        <w:t xml:space="preserve">what happens </w:t>
      </w:r>
      <w:r w:rsidRPr="004B2CFA">
        <w:rPr>
          <w:rStyle w:val="StyleUnderline"/>
          <w:highlight w:val="cyan"/>
        </w:rPr>
        <w:t>when migrants</w:t>
      </w:r>
      <w:r>
        <w:rPr>
          <w:rStyle w:val="StyleUnderline"/>
        </w:rPr>
        <w:t xml:space="preserve"> actually raise political </w:t>
      </w:r>
      <w:r w:rsidRPr="004B2CFA">
        <w:rPr>
          <w:rStyle w:val="StyleUnderline"/>
          <w:highlight w:val="cyan"/>
        </w:rPr>
        <w:t>demand</w:t>
      </w:r>
      <w:r>
        <w:rPr>
          <w:rStyle w:val="StyleUnderline"/>
        </w:rPr>
        <w:t>s? The example of “Lampedusa in Hamburg” (LiHH) is telling in this respect.</w:t>
      </w:r>
      <w:r>
        <w:rPr>
          <w:sz w:val="16"/>
        </w:rPr>
        <w:t xml:space="preserve"> </w:t>
      </w:r>
      <w:r>
        <w:rPr>
          <w:rStyle w:val="StyleUnderline"/>
        </w:rPr>
        <w:t>African refugees fleeing the civil war in Libya</w:t>
      </w:r>
      <w:r>
        <w:rPr>
          <w:sz w:val="16"/>
        </w:rPr>
        <w:t xml:space="preserve"> by boat and stranded on the Italian island of Lampedusa, made their way to Germany after being recognized as refugees in Italy but without any social rights. They </w:t>
      </w:r>
      <w:r w:rsidRPr="004B2CFA">
        <w:rPr>
          <w:rStyle w:val="Emphasis"/>
          <w:highlight w:val="cyan"/>
        </w:rPr>
        <w:t>autonomously</w:t>
      </w:r>
      <w:r>
        <w:rPr>
          <w:rStyle w:val="Emphasis"/>
        </w:rPr>
        <w:t xml:space="preserve"> initiated a struggle for the right to stay</w:t>
      </w:r>
      <w:r>
        <w:rPr>
          <w:rStyle w:val="StyleUnderline"/>
        </w:rPr>
        <w:t xml:space="preserve"> in Hamburg, which involved a critique of different scales of governance—of local authorities that refused them residency, of the European asylum system that threatened them with deportation, but also of imperialist policies, exemplified by the slogan “We did not survive the Nato war in Libya to die on the streets of Hamburg”</w:t>
      </w:r>
      <w:r>
        <w:rPr>
          <w:sz w:val="16"/>
        </w:rPr>
        <w:t xml:space="preserve"> (Jørgensen, 2019)</w:t>
      </w:r>
      <w:r>
        <w:rPr>
          <w:rStyle w:val="StyleUnderline"/>
        </w:rPr>
        <w:t>.</w:t>
      </w:r>
      <w:r>
        <w:rPr>
          <w:sz w:val="16"/>
        </w:rPr>
        <w:t xml:space="preserve"> </w:t>
      </w:r>
      <w:r w:rsidRPr="004B2CFA">
        <w:rPr>
          <w:rStyle w:val="StyleUnderline"/>
          <w:highlight w:val="cyan"/>
        </w:rPr>
        <w:t xml:space="preserve">Such </w:t>
      </w:r>
      <w:r w:rsidRPr="004B2CFA">
        <w:rPr>
          <w:rStyle w:val="Emphasis"/>
          <w:highlight w:val="cyan"/>
        </w:rPr>
        <w:t>link</w:t>
      </w:r>
      <w:r>
        <w:rPr>
          <w:rStyle w:val="Emphasis"/>
        </w:rPr>
        <w:t xml:space="preserve">age of </w:t>
      </w:r>
      <w:r w:rsidRPr="004B2CFA">
        <w:rPr>
          <w:rStyle w:val="Emphasis"/>
          <w:highlight w:val="cyan"/>
        </w:rPr>
        <w:t>scales in political activism</w:t>
      </w:r>
      <w:r>
        <w:rPr>
          <w:rStyle w:val="Emphasis"/>
        </w:rPr>
        <w:t xml:space="preserve"> is not new</w:t>
      </w:r>
      <w:r>
        <w:rPr>
          <w:rStyle w:val="StyleUnderline"/>
        </w:rPr>
        <w:t>, as exemplified by the “sanctuary movement” in the 1980s, which linked Central Americans’ quest for asylum in the United States, with the interventionist policies of the Reagan administration.</w:t>
      </w:r>
      <w:r>
        <w:rPr>
          <w:sz w:val="16"/>
        </w:rPr>
        <w:t xml:space="preserve"> </w:t>
      </w:r>
      <w:r>
        <w:rPr>
          <w:rStyle w:val="StyleUnderline"/>
        </w:rPr>
        <w:t xml:space="preserve">Other endeavours, such as the recent Central American caravan, connect the right to migrate </w:t>
      </w:r>
      <w:r>
        <w:rPr>
          <w:sz w:val="16"/>
        </w:rPr>
        <w:t xml:space="preserve">or receive papers </w:t>
      </w:r>
      <w:r>
        <w:rPr>
          <w:rStyle w:val="StyleUnderline"/>
        </w:rPr>
        <w:t>to the effects of neoliberal trade agreements, such as NAFTA.</w:t>
      </w:r>
      <w:r>
        <w:rPr>
          <w:sz w:val="16"/>
        </w:rPr>
        <w:t xml:space="preserve"> </w:t>
      </w:r>
      <w:r>
        <w:rPr>
          <w:rStyle w:val="StyleUnderline"/>
        </w:rPr>
        <w:t>These examples</w:t>
      </w:r>
      <w:r>
        <w:rPr>
          <w:sz w:val="16"/>
        </w:rPr>
        <w:t xml:space="preserve">, going against the notion of an imperceptible migration, </w:t>
      </w:r>
      <w:r>
        <w:rPr>
          <w:rStyle w:val="StyleUnderline"/>
        </w:rPr>
        <w:t xml:space="preserve">show that political consciousness manifesting itself </w:t>
      </w:r>
      <w:r>
        <w:rPr>
          <w:sz w:val="16"/>
        </w:rPr>
        <w:t xml:space="preserve">in discourses structured by spatialized scales </w:t>
      </w:r>
      <w:r>
        <w:rPr>
          <w:rStyle w:val="StyleUnderline"/>
        </w:rPr>
        <w:t>is a factor, when considering the political potential of migration.</w:t>
      </w:r>
      <w:r>
        <w:rPr>
          <w:sz w:val="16"/>
        </w:rPr>
        <w:t xml:space="preserve"> </w:t>
      </w:r>
      <w:r>
        <w:rPr>
          <w:rStyle w:val="StyleUnderline"/>
        </w:rPr>
        <w:t>However,</w:t>
      </w:r>
      <w:r>
        <w:rPr>
          <w:sz w:val="16"/>
        </w:rPr>
        <w:t xml:space="preserve"> even when accepting AoM’s basic premise, namely that the constitution of current border regimes is a result of migrant autonomy, </w:t>
      </w:r>
      <w:r w:rsidRPr="004B2CFA">
        <w:rPr>
          <w:rStyle w:val="Emphasis"/>
          <w:highlight w:val="cyan"/>
        </w:rPr>
        <w:t>it is difficult to see how</w:t>
      </w:r>
      <w:r>
        <w:rPr>
          <w:rStyle w:val="Emphasis"/>
        </w:rPr>
        <w:t xml:space="preserve"> exactly </w:t>
      </w:r>
      <w:r w:rsidRPr="004B2CFA">
        <w:rPr>
          <w:rStyle w:val="Emphasis"/>
          <w:highlight w:val="cyan"/>
        </w:rPr>
        <w:t>this unleashes</w:t>
      </w:r>
      <w:r>
        <w:rPr>
          <w:rStyle w:val="Emphasis"/>
        </w:rPr>
        <w:t xml:space="preserve"> a </w:t>
      </w:r>
      <w:r w:rsidRPr="004B2CFA">
        <w:rPr>
          <w:rStyle w:val="Emphasis"/>
          <w:highlight w:val="cyan"/>
        </w:rPr>
        <w:t>subversive potential</w:t>
      </w:r>
      <w:r>
        <w:rPr>
          <w:sz w:val="16"/>
        </w:rPr>
        <w:t xml:space="preserve"> per se</w:t>
      </w:r>
      <w:r>
        <w:rPr>
          <w:rStyle w:val="StyleUnderline"/>
        </w:rPr>
        <w:t>, the “ongoing insurrection” that Negri speaks of.</w:t>
      </w:r>
      <w:r>
        <w:rPr>
          <w:sz w:val="16"/>
        </w:rPr>
        <w:t xml:space="preserve"> </w:t>
      </w:r>
      <w:r w:rsidRPr="004B2CFA">
        <w:rPr>
          <w:rStyle w:val="Emphasis"/>
          <w:highlight w:val="cyan"/>
        </w:rPr>
        <w:t>What autonomy to challenge capital do the most exploited migrants have</w:t>
      </w:r>
      <w:r>
        <w:rPr>
          <w:rStyle w:val="StyleUnderline"/>
        </w:rPr>
        <w:t xml:space="preserve"> in Dubai, the site of multiplied labour and differential inclusion par excellence, </w:t>
      </w:r>
      <w:r w:rsidRPr="004B2CFA">
        <w:rPr>
          <w:rStyle w:val="StyleUnderline"/>
          <w:highlight w:val="cyan"/>
        </w:rPr>
        <w:t>where ethnic and racial hierarchies</w:t>
      </w:r>
      <w:r>
        <w:rPr>
          <w:rStyle w:val="StyleUnderline"/>
        </w:rPr>
        <w:t xml:space="preserve"> intersecting with skill levels </w:t>
      </w:r>
      <w:r>
        <w:rPr>
          <w:sz w:val="16"/>
        </w:rPr>
        <w:t xml:space="preserve">(Alloul, 2020) </w:t>
      </w:r>
      <w:r w:rsidRPr="004B2CFA">
        <w:rPr>
          <w:rStyle w:val="StyleUnderline"/>
          <w:highlight w:val="cyan"/>
        </w:rPr>
        <w:t>are enforced</w:t>
      </w:r>
      <w:r>
        <w:rPr>
          <w:rStyle w:val="StyleUnderline"/>
        </w:rPr>
        <w:t xml:space="preserve"> by an absolutist state</w:t>
      </w:r>
      <w:r w:rsidRPr="004B2CFA">
        <w:rPr>
          <w:rStyle w:val="StyleUnderline"/>
          <w:highlight w:val="cyan"/>
        </w:rPr>
        <w:t>?</w:t>
      </w:r>
      <w:r>
        <w:rPr>
          <w:sz w:val="16"/>
        </w:rPr>
        <w:t xml:space="preserve"> Is the movement of skilled migrants to Germany, such as Greek doctors as a result of German-imposed austerity policies, detrimental to the interests of German capital or rather beneficial? Moreover, </w:t>
      </w:r>
      <w:r>
        <w:rPr>
          <w:rStyle w:val="StyleUnderline"/>
        </w:rPr>
        <w:t xml:space="preserve">even migrant actions along the Balkan route are not entirely autonomous—the Syrian refugee crisis is but the </w:t>
      </w:r>
      <w:r>
        <w:rPr>
          <w:rStyle w:val="Emphasis"/>
        </w:rPr>
        <w:t>latest stage</w:t>
      </w:r>
      <w:r>
        <w:rPr>
          <w:rStyle w:val="StyleUnderline"/>
        </w:rPr>
        <w:t xml:space="preserve"> of a </w:t>
      </w:r>
      <w:r>
        <w:rPr>
          <w:rStyle w:val="Emphasis"/>
        </w:rPr>
        <w:t>longer cycle of displacement</w:t>
      </w:r>
      <w:r>
        <w:rPr>
          <w:rStyle w:val="StyleUnderline"/>
        </w:rPr>
        <w:t xml:space="preserve"> in the Middle East that begun after the US-led invasion of Iraq in 2003.</w:t>
      </w:r>
      <w:r>
        <w:rPr>
          <w:sz w:val="16"/>
        </w:rPr>
        <w:t xml:space="preserve"> Even </w:t>
      </w:r>
      <w:r>
        <w:rPr>
          <w:rStyle w:val="StyleUnderline"/>
        </w:rPr>
        <w:t>the autonomist standpoint of a valorization of mobility by capital requires closer scrutiny.</w:t>
      </w:r>
      <w:r>
        <w:rPr>
          <w:sz w:val="16"/>
        </w:rPr>
        <w:t xml:space="preserve"> </w:t>
      </w:r>
      <w:r>
        <w:rPr>
          <w:rStyle w:val="StyleUnderline"/>
        </w:rPr>
        <w:t>The autonomy of migration in 2015 was</w:t>
      </w:r>
      <w:r>
        <w:rPr>
          <w:sz w:val="16"/>
        </w:rPr>
        <w:t xml:space="preserve"> greatly </w:t>
      </w:r>
      <w:r>
        <w:rPr>
          <w:rStyle w:val="StyleUnderline"/>
        </w:rPr>
        <w:t>enhanced by digital practices enabled by the smartphone</w:t>
      </w:r>
      <w:r>
        <w:rPr>
          <w:sz w:val="16"/>
        </w:rPr>
        <w:t xml:space="preserve"> (Fischer &amp; Jørgensen, 2022)</w:t>
      </w:r>
      <w:r>
        <w:rPr>
          <w:rStyle w:val="StyleUnderline"/>
        </w:rPr>
        <w:t xml:space="preserve">, a device combining technologies such as </w:t>
      </w:r>
      <w:r>
        <w:rPr>
          <w:rStyle w:val="Emphasis"/>
        </w:rPr>
        <w:t>GPS</w:t>
      </w:r>
      <w:r>
        <w:rPr>
          <w:rStyle w:val="StyleUnderline"/>
        </w:rPr>
        <w:t xml:space="preserve">, developed by a </w:t>
      </w:r>
      <w:r>
        <w:rPr>
          <w:rStyle w:val="Emphasis"/>
        </w:rPr>
        <w:t>military-industrial complex</w:t>
      </w:r>
      <w:r>
        <w:rPr>
          <w:rStyle w:val="StyleUnderline"/>
        </w:rPr>
        <w:t xml:space="preserve"> driven by </w:t>
      </w:r>
      <w:r>
        <w:rPr>
          <w:rStyle w:val="Emphasis"/>
        </w:rPr>
        <w:t>geopolitical competition</w:t>
      </w:r>
      <w:r>
        <w:rPr>
          <w:rStyle w:val="StyleUnderline"/>
        </w:rPr>
        <w:t>, and usually manufactured in that bastion of wage-labour</w:t>
      </w:r>
      <w:r>
        <w:rPr>
          <w:sz w:val="16"/>
        </w:rPr>
        <w:t>, China.</w:t>
      </w:r>
    </w:p>
    <w:p w14:paraId="7FB937D2" w14:textId="77777777" w:rsidR="00F31A27" w:rsidRDefault="00F31A27" w:rsidP="00F31A27">
      <w:pPr>
        <w:rPr>
          <w:sz w:val="16"/>
        </w:rPr>
      </w:pPr>
      <w:r>
        <w:rPr>
          <w:sz w:val="16"/>
        </w:rPr>
        <w:t xml:space="preserve">To summarize, </w:t>
      </w:r>
      <w:r>
        <w:rPr>
          <w:rStyle w:val="StyleUnderline"/>
        </w:rPr>
        <w:t>the autonomy of the migration approach</w:t>
      </w:r>
      <w:r>
        <w:rPr>
          <w:sz w:val="16"/>
        </w:rPr>
        <w:t xml:space="preserve"> has been an important enrichment in understanding the contemporary nexus between capital and migration. For one, it </w:t>
      </w:r>
      <w:r>
        <w:rPr>
          <w:rStyle w:val="StyleUnderline"/>
        </w:rPr>
        <w:t>has brought migrant agency into the picture, doing away with the implicit victimization of narratives</w:t>
      </w:r>
      <w:r>
        <w:rPr>
          <w:sz w:val="16"/>
        </w:rPr>
        <w:t xml:space="preserve">, such as “Fortress Europe.” In doing so, it has also subverted the fictitious division between righteous “refugees” and troublesome “migrants,” showing the inherent impossibility in differentiating between both categories (see De Genova et al., 2018, p. 243). This opens up new political horizons of viewing migrants as equal partners in social struggles that challenge statedriven narratives on civic and social rights. </w:t>
      </w:r>
      <w:r>
        <w:rPr>
          <w:rStyle w:val="StyleUnderline"/>
        </w:rPr>
        <w:t>At the same time,</w:t>
      </w:r>
      <w:r>
        <w:rPr>
          <w:sz w:val="16"/>
        </w:rPr>
        <w:t xml:space="preserve"> however, </w:t>
      </w:r>
      <w:r w:rsidRPr="004B2CFA">
        <w:rPr>
          <w:rStyle w:val="Emphasis"/>
          <w:highlight w:val="cyan"/>
        </w:rPr>
        <w:t>AoM suffers from</w:t>
      </w:r>
      <w:r>
        <w:rPr>
          <w:rStyle w:val="Emphasis"/>
        </w:rPr>
        <w:t xml:space="preserve"> an </w:t>
      </w:r>
      <w:r w:rsidRPr="004B2CFA">
        <w:rPr>
          <w:rStyle w:val="Emphasis"/>
          <w:highlight w:val="cyan"/>
        </w:rPr>
        <w:t>overestimation of</w:t>
      </w:r>
      <w:r>
        <w:rPr>
          <w:rStyle w:val="Emphasis"/>
        </w:rPr>
        <w:t xml:space="preserve"> the possibilities of </w:t>
      </w:r>
      <w:r w:rsidRPr="004B2CFA">
        <w:rPr>
          <w:rStyle w:val="Emphasis"/>
          <w:highlight w:val="cyan"/>
        </w:rPr>
        <w:t>migrant autonomy</w:t>
      </w:r>
      <w:r>
        <w:rPr>
          <w:rStyle w:val="StyleUnderline"/>
        </w:rPr>
        <w:t xml:space="preserve">, </w:t>
      </w:r>
      <w:r>
        <w:rPr>
          <w:sz w:val="16"/>
        </w:rPr>
        <w:t xml:space="preserve">something </w:t>
      </w:r>
      <w:r w:rsidRPr="004B2CFA">
        <w:rPr>
          <w:rStyle w:val="Emphasis"/>
          <w:highlight w:val="cyan"/>
        </w:rPr>
        <w:t>converging</w:t>
      </w:r>
      <w:r w:rsidRPr="004B2CFA">
        <w:rPr>
          <w:rStyle w:val="StyleUnderline"/>
          <w:highlight w:val="cyan"/>
        </w:rPr>
        <w:t xml:space="preserve"> with autonomism’s </w:t>
      </w:r>
      <w:r w:rsidRPr="004B2CFA">
        <w:rPr>
          <w:rStyle w:val="Emphasis"/>
          <w:highlight w:val="cyan"/>
        </w:rPr>
        <w:t>historical tendency</w:t>
      </w:r>
      <w:r w:rsidRPr="004B2CFA">
        <w:rPr>
          <w:rStyle w:val="StyleUnderline"/>
          <w:highlight w:val="cyan"/>
        </w:rPr>
        <w:t xml:space="preserve"> of </w:t>
      </w:r>
      <w:r w:rsidRPr="004B2CFA">
        <w:rPr>
          <w:rStyle w:val="Emphasis"/>
          <w:highlight w:val="cyan"/>
        </w:rPr>
        <w:t>evading</w:t>
      </w:r>
      <w:r>
        <w:rPr>
          <w:rStyle w:val="Emphasis"/>
        </w:rPr>
        <w:t xml:space="preserve"> the </w:t>
      </w:r>
      <w:r w:rsidRPr="004B2CFA">
        <w:rPr>
          <w:rStyle w:val="Emphasis"/>
          <w:highlight w:val="cyan"/>
        </w:rPr>
        <w:t>recognition of real-existing defeats</w:t>
      </w:r>
      <w:r>
        <w:rPr>
          <w:rStyle w:val="StyleUnderline"/>
        </w:rPr>
        <w:t>, such as the one that befell the Italian labour movement in the late 1970s. This</w:t>
      </w:r>
      <w:r>
        <w:rPr>
          <w:sz w:val="16"/>
        </w:rPr>
        <w:t xml:space="preserve">, in turn, </w:t>
      </w:r>
      <w:r>
        <w:rPr>
          <w:rStyle w:val="StyleUnderline"/>
        </w:rPr>
        <w:t xml:space="preserve">can be </w:t>
      </w:r>
      <w:r w:rsidRPr="004B2CFA">
        <w:rPr>
          <w:rStyle w:val="StyleUnderline"/>
          <w:highlight w:val="cyan"/>
        </w:rPr>
        <w:t>attributed to</w:t>
      </w:r>
      <w:r>
        <w:rPr>
          <w:rStyle w:val="StyleUnderline"/>
        </w:rPr>
        <w:t xml:space="preserve"> two interrelated theoretical weaknesses.</w:t>
      </w:r>
      <w:r>
        <w:rPr>
          <w:sz w:val="16"/>
        </w:rPr>
        <w:t xml:space="preserve"> On the one hand, </w:t>
      </w:r>
      <w:r>
        <w:rPr>
          <w:rStyle w:val="StyleUnderline"/>
        </w:rPr>
        <w:t xml:space="preserve">the </w:t>
      </w:r>
      <w:r w:rsidRPr="004B2CFA">
        <w:rPr>
          <w:rStyle w:val="Emphasis"/>
          <w:highlight w:val="cyan"/>
        </w:rPr>
        <w:t>reduction of systemic contradictions to a power struggle between</w:t>
      </w:r>
      <w:r>
        <w:rPr>
          <w:rStyle w:val="Emphasis"/>
        </w:rPr>
        <w:t xml:space="preserve"> the </w:t>
      </w:r>
      <w:r w:rsidRPr="004B2CFA">
        <w:rPr>
          <w:rStyle w:val="Emphasis"/>
          <w:highlight w:val="cyan"/>
        </w:rPr>
        <w:t>subjectivities of capital and (mobile) labour converges with</w:t>
      </w:r>
      <w:r>
        <w:rPr>
          <w:rStyle w:val="Emphasis"/>
        </w:rPr>
        <w:t xml:space="preserve"> the </w:t>
      </w:r>
      <w:r w:rsidRPr="004B2CFA">
        <w:rPr>
          <w:rStyle w:val="Emphasis"/>
          <w:highlight w:val="cyan"/>
        </w:rPr>
        <w:t>mystification of “power” characteristic of</w:t>
      </w:r>
      <w:r>
        <w:rPr>
          <w:rStyle w:val="Emphasis"/>
        </w:rPr>
        <w:t xml:space="preserve"> Foucauldian </w:t>
      </w:r>
      <w:r w:rsidRPr="004B2CFA">
        <w:rPr>
          <w:rStyle w:val="Emphasis"/>
          <w:highlight w:val="cyan"/>
        </w:rPr>
        <w:t>post-structuralism</w:t>
      </w:r>
      <w:r>
        <w:rPr>
          <w:rStyle w:val="StyleUnderline"/>
        </w:rPr>
        <w:t>.</w:t>
      </w:r>
      <w:r>
        <w:rPr>
          <w:sz w:val="16"/>
        </w:rPr>
        <w:t xml:space="preserve"> On the other hand, </w:t>
      </w:r>
      <w:r w:rsidRPr="004B2CFA">
        <w:rPr>
          <w:rStyle w:val="StyleUnderline"/>
          <w:highlight w:val="cyan"/>
        </w:rPr>
        <w:t>AoM theorists</w:t>
      </w:r>
      <w:r>
        <w:rPr>
          <w:rStyle w:val="StyleUnderline"/>
        </w:rPr>
        <w:t xml:space="preserve"> appear to </w:t>
      </w:r>
      <w:r w:rsidRPr="004B2CFA">
        <w:rPr>
          <w:rStyle w:val="Emphasis"/>
          <w:highlight w:val="cyan"/>
        </w:rPr>
        <w:t>understand</w:t>
      </w:r>
      <w:r>
        <w:rPr>
          <w:rStyle w:val="Emphasis"/>
        </w:rPr>
        <w:t xml:space="preserve"> the logics of </w:t>
      </w:r>
      <w:r w:rsidRPr="004B2CFA">
        <w:rPr>
          <w:rStyle w:val="Emphasis"/>
          <w:highlight w:val="cyan"/>
        </w:rPr>
        <w:t>capital and state sovereignty as synonymous</w:t>
      </w:r>
      <w:r>
        <w:rPr>
          <w:rStyle w:val="Emphasis"/>
        </w:rPr>
        <w:t>, the latter merely an instrument of the former</w:t>
      </w:r>
      <w:r>
        <w:rPr>
          <w:rStyle w:val="StyleUnderline"/>
        </w:rPr>
        <w:t>.</w:t>
      </w:r>
      <w:r>
        <w:rPr>
          <w:sz w:val="16"/>
        </w:rPr>
        <w:t xml:space="preserve"> </w:t>
      </w:r>
      <w:r w:rsidRPr="004B2CFA">
        <w:rPr>
          <w:rStyle w:val="StyleUnderline"/>
          <w:highlight w:val="cyan"/>
        </w:rPr>
        <w:t>This</w:t>
      </w:r>
      <w:r>
        <w:rPr>
          <w:sz w:val="16"/>
        </w:rPr>
        <w:t xml:space="preserve">, however, </w:t>
      </w:r>
      <w:r w:rsidRPr="004B2CFA">
        <w:rPr>
          <w:rStyle w:val="Emphasis"/>
          <w:highlight w:val="cyan"/>
        </w:rPr>
        <w:t>cannot</w:t>
      </w:r>
      <w:r w:rsidRPr="004B2CFA">
        <w:rPr>
          <w:sz w:val="16"/>
          <w:highlight w:val="cyan"/>
        </w:rPr>
        <w:t xml:space="preserve"> </w:t>
      </w:r>
      <w:r w:rsidRPr="004B2CFA">
        <w:rPr>
          <w:rStyle w:val="StyleUnderline"/>
          <w:highlight w:val="cyan"/>
        </w:rPr>
        <w:t>explain contradictions</w:t>
      </w:r>
      <w:r>
        <w:rPr>
          <w:rStyle w:val="StyleUnderline"/>
        </w:rPr>
        <w:t xml:space="preserve"> between capital and state interests, as well as those between different capitalist states.</w:t>
      </w:r>
      <w:r>
        <w:rPr>
          <w:sz w:val="16"/>
        </w:rPr>
        <w:t xml:space="preserve"> To name just one example, Greece is a frontline country in the European border regime, whose ruling class enjoys the benefits of EU membership. Nonetheless, the EU is dominated by core European countries, such as Germany, which have an interest in immobilizing migrants in Greece, rather than allowing them to reach their borders. At the same time, anti-immigrant racist sentiment is rampant within the Greek state apparatus, whereas the labour of undocumented migrants is beneficial to some businesses, while detrimental to others. Obviously, capital and state interests vis-à-vis migration vary not only across scales, but also within them. To better understand these contradictions, we argue for complementing AoM’s emphasis on migrant autonomy, with a conception of the relationship between capital and the state today, as well as a perspective on citizenship and civil society alliances.</w:t>
      </w:r>
    </w:p>
    <w:bookmarkEnd w:id="1"/>
    <w:p w14:paraId="7F9F7549" w14:textId="77777777" w:rsidR="00F31A27" w:rsidRPr="00386A2F" w:rsidRDefault="00F31A27" w:rsidP="00F31A27">
      <w:pPr>
        <w:pStyle w:val="Heading4"/>
        <w:rPr>
          <w:rFonts w:asciiTheme="minorHAnsi" w:hAnsiTheme="minorHAnsi" w:cstheme="minorHAnsi"/>
        </w:rPr>
      </w:pPr>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2363776B" w14:textId="77777777" w:rsidR="00F31A27" w:rsidRPr="00386A2F" w:rsidRDefault="00F31A27" w:rsidP="00F31A27">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4C63C8">
        <w:t>[Alyson, Marxist-Leninist, Materialist Feminist and Anti-Imperialist activist, "Communism and Climate Change: A Dual Power Approach," Failing That, Invent, https://failingthatinvent.home.blog/2019/02/15/communism-and-climate-change-a-dual-power-approach/]//AD</w:t>
      </w:r>
    </w:p>
    <w:p w14:paraId="39E90E20" w14:textId="77777777" w:rsidR="00F31A27" w:rsidRPr="00505A65" w:rsidRDefault="00F31A27" w:rsidP="00F31A27">
      <w:pPr>
        <w:rPr>
          <w:rFonts w:asciiTheme="minorHAnsi" w:hAnsiTheme="minorHAnsi" w:cstheme="minorHAnsi"/>
        </w:rPr>
      </w:pPr>
      <w:r w:rsidRPr="00386A2F">
        <w:rPr>
          <w:rFonts w:asciiTheme="minorHAnsi" w:hAnsiTheme="minorHAnsi" w:cstheme="minorHAnsi"/>
          <w:sz w:val="16"/>
        </w:rPr>
        <w:t xml:space="preserve">I have previously argued that a crucial advantage to </w:t>
      </w:r>
      <w:r w:rsidRPr="00900A7C">
        <w:rPr>
          <w:rStyle w:val="Emphasis"/>
          <w:rFonts w:asciiTheme="minorHAnsi" w:hAnsiTheme="minorHAnsi" w:cstheme="minorHAnsi"/>
          <w:highlight w:val="cyan"/>
        </w:rPr>
        <w:t>dual power</w:t>
      </w:r>
      <w:r w:rsidRPr="00900A7C">
        <w:rPr>
          <w:rFonts w:asciiTheme="minorHAnsi" w:hAnsiTheme="minorHAnsi" w:cstheme="minorHAnsi"/>
          <w:highlight w:val="cya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900A7C">
        <w:rPr>
          <w:rFonts w:asciiTheme="minorHAnsi" w:hAnsiTheme="minorHAnsi" w:cstheme="minorHAnsi"/>
          <w:highlight w:val="cyan"/>
          <w:u w:val="single"/>
        </w:rPr>
        <w:t xml:space="preserve">gives </w:t>
      </w:r>
      <w:r w:rsidRPr="00B964B8">
        <w:rPr>
          <w:rFonts w:asciiTheme="minorHAnsi" w:hAnsiTheme="minorHAnsi" w:cstheme="minorHAnsi"/>
          <w:u w:val="single"/>
        </w:rPr>
        <w:t xml:space="preserve">the </w:t>
      </w:r>
      <w:r w:rsidRPr="00900A7C">
        <w:rPr>
          <w:rFonts w:asciiTheme="minorHAnsi" w:hAnsiTheme="minorHAnsi" w:cstheme="minorHAnsi"/>
          <w:highlight w:val="cyan"/>
          <w:u w:val="single"/>
        </w:rPr>
        <w:t xml:space="preserve">masses </w:t>
      </w:r>
      <w:r w:rsidRPr="00386A2F">
        <w:rPr>
          <w:rFonts w:asciiTheme="minorHAnsi" w:hAnsiTheme="minorHAnsi" w:cstheme="minorHAnsi"/>
          <w:u w:val="single"/>
        </w:rPr>
        <w:t xml:space="preserve">an infrastructure of </w:t>
      </w:r>
      <w:r w:rsidRPr="00386A2F">
        <w:rPr>
          <w:rStyle w:val="StyleUnderline"/>
          <w:rFonts w:asciiTheme="minorHAnsi" w:hAnsiTheme="minorHAnsi" w:cstheme="minorHAnsi"/>
        </w:rPr>
        <w:t>socialist</w:t>
      </w:r>
      <w:r w:rsidRPr="004C63C8">
        <w:t xml:space="preserve"> </w:t>
      </w:r>
      <w:r w:rsidRPr="00900A7C">
        <w:rPr>
          <w:rStyle w:val="Emphasis"/>
          <w:rFonts w:asciiTheme="minorHAnsi" w:hAnsiTheme="minorHAnsi" w:cstheme="minorHAnsi"/>
          <w:highlight w:val="cyan"/>
        </w:rPr>
        <w:t>institutions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which</w:t>
      </w:r>
      <w:r w:rsidRPr="00B964B8">
        <w:rPr>
          <w:rFonts w:asciiTheme="minorHAnsi" w:hAnsiTheme="minorHAnsi" w:cstheme="minorHAnsi"/>
          <w:u w:val="single"/>
        </w:rPr>
        <w:t xml:space="preserve"> can directly </w:t>
      </w:r>
      <w:r w:rsidRPr="00900A7C">
        <w:rPr>
          <w:rFonts w:asciiTheme="minorHAnsi" w:hAnsiTheme="minorHAnsi" w:cstheme="minorHAnsi"/>
          <w:highlight w:val="cyan"/>
          <w:u w:val="single"/>
        </w:rPr>
        <w:t xml:space="preserve">provide for </w:t>
      </w:r>
      <w:r w:rsidRPr="00900A7C">
        <w:rPr>
          <w:rStyle w:val="Emphasis"/>
          <w:rFonts w:asciiTheme="minorHAnsi" w:hAnsiTheme="minorHAnsi" w:cstheme="minorHAnsi"/>
          <w:highlight w:val="cyan"/>
        </w:rPr>
        <w:t>material needs</w:t>
      </w:r>
      <w:r w:rsidRPr="00900A7C">
        <w:rPr>
          <w:rFonts w:asciiTheme="minorHAnsi" w:hAnsiTheme="minorHAnsi" w:cstheme="minorHAnsi"/>
          <w:highlight w:val="cyan"/>
          <w:u w:val="single"/>
        </w:rPr>
        <w:t xml:space="preserve"> in </w:t>
      </w:r>
      <w:r w:rsidRPr="00B964B8">
        <w:rPr>
          <w:rFonts w:asciiTheme="minorHAnsi" w:hAnsiTheme="minorHAnsi" w:cstheme="minorHAnsi"/>
          <w:u w:val="single"/>
        </w:rPr>
        <w:t xml:space="preserve">times of </w:t>
      </w:r>
      <w:r w:rsidRPr="00900A7C">
        <w:rPr>
          <w:rStyle w:val="Emphasis"/>
          <w:rFonts w:asciiTheme="minorHAnsi" w:hAnsiTheme="minorHAnsi" w:cstheme="minorHAnsi"/>
          <w:highlight w:val="cya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Socialist ag</w:t>
      </w:r>
      <w:r w:rsidRPr="00B964B8">
        <w:rPr>
          <w:rStyle w:val="Emphasis"/>
          <w:rFonts w:asciiTheme="minorHAnsi" w:hAnsiTheme="minorHAnsi" w:cstheme="minorHAnsi"/>
        </w:rPr>
        <w:t>ricultural</w:t>
      </w:r>
      <w:r w:rsidRPr="00900A7C">
        <w:rPr>
          <w:rFonts w:asciiTheme="minorHAnsi" w:hAnsiTheme="minorHAnsi" w:cstheme="minorHAnsi"/>
          <w:highlight w:val="cyan"/>
          <w:u w:val="single"/>
        </w:rPr>
        <w:t xml:space="preserve"> </w:t>
      </w:r>
      <w:r w:rsidRPr="00B964B8">
        <w:rPr>
          <w:rFonts w:asciiTheme="minorHAnsi" w:hAnsiTheme="minorHAnsi" w:cstheme="minorHAnsi"/>
          <w:u w:val="single"/>
        </w:rPr>
        <w:t xml:space="preserve">and </w:t>
      </w:r>
      <w:r w:rsidRPr="00900A7C">
        <w:rPr>
          <w:rStyle w:val="Emphasis"/>
          <w:rFonts w:asciiTheme="minorHAnsi" w:hAnsiTheme="minorHAnsi" w:cstheme="minorHAnsi"/>
          <w:highlight w:val="cyan"/>
        </w:rPr>
        <w:t xml:space="preserve">food distribution </w:t>
      </w:r>
      <w:r w:rsidRPr="00B964B8">
        <w:rPr>
          <w:rStyle w:val="Emphasis"/>
          <w:rFonts w:asciiTheme="minorHAnsi" w:hAnsiTheme="minorHAnsi" w:cstheme="minorHAnsi"/>
        </w:rPr>
        <w:t>programs</w:t>
      </w:r>
      <w:r w:rsidRPr="00B964B8">
        <w:rPr>
          <w:rFonts w:asciiTheme="minorHAnsi" w:hAnsiTheme="minorHAnsi" w:cstheme="minorHAnsi"/>
          <w:u w:val="single"/>
        </w:rPr>
        <w:t xml:space="preserve"> can </w:t>
      </w:r>
      <w:r w:rsidRPr="00900A7C">
        <w:rPr>
          <w:rFonts w:asciiTheme="minorHAnsi" w:hAnsiTheme="minorHAnsi" w:cstheme="minorHAnsi"/>
          <w:highlight w:val="cyan"/>
          <w:u w:val="single"/>
        </w:rPr>
        <w:t>take ground</w:t>
      </w:r>
      <w:r w:rsidRPr="00B964B8">
        <w:rPr>
          <w:rFonts w:asciiTheme="minorHAnsi" w:hAnsiTheme="minorHAnsi" w:cstheme="minorHAnsi"/>
          <w:u w:val="single"/>
        </w:rPr>
        <w:t xml:space="preserve"> that </w:t>
      </w:r>
      <w:r w:rsidRPr="00900A7C">
        <w:rPr>
          <w:rFonts w:asciiTheme="minorHAnsi" w:hAnsiTheme="minorHAnsi" w:cstheme="minorHAnsi"/>
          <w:highlight w:val="cyan"/>
          <w:u w:val="single"/>
        </w:rPr>
        <w:t xml:space="preserve">the </w:t>
      </w:r>
      <w:r w:rsidRPr="00B964B8">
        <w:rPr>
          <w:rStyle w:val="Emphasis"/>
          <w:rFonts w:asciiTheme="minorHAnsi" w:hAnsiTheme="minorHAnsi" w:cstheme="minorHAnsi"/>
        </w:rPr>
        <w:t xml:space="preserve">capitalist </w:t>
      </w:r>
      <w:r w:rsidRPr="00900A7C">
        <w:rPr>
          <w:rStyle w:val="Emphasis"/>
          <w:rFonts w:asciiTheme="minorHAnsi" w:hAnsiTheme="minorHAnsi" w:cstheme="minorHAnsi"/>
          <w:highlight w:val="cyan"/>
        </w:rPr>
        <w:t>state</w:t>
      </w:r>
      <w:r w:rsidRPr="00900A7C">
        <w:rPr>
          <w:rFonts w:asciiTheme="minorHAnsi" w:hAnsiTheme="minorHAnsi" w:cstheme="minorHAnsi"/>
          <w:highlight w:val="cyan"/>
          <w:u w:val="single"/>
        </w:rPr>
        <w:t xml:space="preserve"> cedes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by</w:t>
      </w:r>
      <w:r w:rsidRPr="00386A2F">
        <w:rPr>
          <w:rFonts w:asciiTheme="minorHAnsi" w:hAnsiTheme="minorHAnsi" w:cstheme="minorHAnsi"/>
          <w:u w:val="single"/>
        </w:rPr>
        <w:t xml:space="preserve"> simultaneously </w:t>
      </w:r>
      <w:r w:rsidRPr="00900A7C">
        <w:rPr>
          <w:rFonts w:asciiTheme="minorHAnsi" w:hAnsiTheme="minorHAnsi" w:cstheme="minorHAnsi"/>
          <w:highlight w:val="cyan"/>
          <w:u w:val="single"/>
        </w:rPr>
        <w:t xml:space="preserve">meeting </w:t>
      </w:r>
      <w:r w:rsidRPr="00B964B8">
        <w:rPr>
          <w:rFonts w:asciiTheme="minorHAnsi" w:hAnsiTheme="minorHAnsi" w:cstheme="minorHAnsi"/>
          <w:u w:val="single"/>
        </w:rPr>
        <w:t xml:space="preserve">the </w:t>
      </w:r>
      <w:r w:rsidRPr="00900A7C">
        <w:rPr>
          <w:rFonts w:asciiTheme="minorHAnsi" w:hAnsiTheme="minorHAnsi" w:cstheme="minorHAnsi"/>
          <w:highlight w:val="cyan"/>
          <w:u w:val="single"/>
        </w:rPr>
        <w:t>needs of the masses</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while proving </w:t>
      </w:r>
      <w:r w:rsidRPr="00B964B8">
        <w:rPr>
          <w:rFonts w:asciiTheme="minorHAnsi" w:hAnsiTheme="minorHAnsi" w:cstheme="minorHAnsi"/>
          <w:u w:val="single"/>
        </w:rPr>
        <w:t xml:space="preserve">that </w:t>
      </w:r>
      <w:r w:rsidRPr="00900A7C">
        <w:rPr>
          <w:rFonts w:asciiTheme="minorHAnsi" w:hAnsiTheme="minorHAnsi" w:cstheme="minorHAnsi"/>
          <w:highlight w:val="cyan"/>
          <w:u w:val="single"/>
        </w:rPr>
        <w:t xml:space="preserve">socialist </w:t>
      </w:r>
      <w:r w:rsidRPr="00900A7C">
        <w:rPr>
          <w:rStyle w:val="Emphasis"/>
          <w:rFonts w:asciiTheme="minorHAnsi" w:hAnsiTheme="minorHAnsi" w:cstheme="minorHAnsi"/>
          <w:highlight w:val="cyan"/>
        </w:rPr>
        <w:t>self-management</w:t>
      </w:r>
      <w:r w:rsidRPr="00900A7C">
        <w:rPr>
          <w:rFonts w:asciiTheme="minorHAnsi" w:hAnsiTheme="minorHAnsi" w:cstheme="minorHAnsi"/>
          <w:highlight w:val="cyan"/>
          <w:u w:val="single"/>
        </w:rPr>
        <w:t xml:space="preserve"> and</w:t>
      </w:r>
      <w:r w:rsidRPr="00900A7C">
        <w:rPr>
          <w:rStyle w:val="Emphasis"/>
          <w:rFonts w:asciiTheme="minorHAnsi" w:hAnsiTheme="minorHAnsi" w:cstheme="minorHAnsi"/>
          <w:highlight w:val="cyan"/>
        </w:rPr>
        <w:t xml:space="preserve"> </w:t>
      </w:r>
      <w:r w:rsidRPr="00B964B8">
        <w:rPr>
          <w:rStyle w:val="Emphasis"/>
          <w:rFonts w:asciiTheme="minorHAnsi" w:hAnsiTheme="minorHAnsi" w:cstheme="minorHAnsi"/>
        </w:rPr>
        <w:t>political</w:t>
      </w:r>
      <w:r w:rsidRPr="00B964B8">
        <w:rPr>
          <w:rFonts w:asciiTheme="minorHAnsi" w:hAnsiTheme="minorHAnsi" w:cstheme="minorHAnsi"/>
          <w:u w:val="single"/>
        </w:rPr>
        <w:t xml:space="preserve"> </w:t>
      </w:r>
      <w:r w:rsidRPr="00900A7C">
        <w:rPr>
          <w:rStyle w:val="Emphasis"/>
          <w:rFonts w:asciiTheme="minorHAnsi" w:hAnsiTheme="minorHAnsi" w:cstheme="minorHAnsi"/>
          <w:highlight w:val="cyan"/>
        </w:rPr>
        <w:t>institutions</w:t>
      </w:r>
      <w:r w:rsidRPr="00900A7C">
        <w:rPr>
          <w:rFonts w:asciiTheme="minorHAnsi" w:hAnsiTheme="minorHAnsi" w:cstheme="minorHAnsi"/>
          <w:highlight w:val="cyan"/>
          <w:u w:val="single"/>
        </w:rPr>
        <w:t xml:space="preserve"> </w:t>
      </w:r>
      <w:r w:rsidRPr="00B964B8">
        <w:rPr>
          <w:rFonts w:asciiTheme="minorHAnsi" w:hAnsiTheme="minorHAnsi" w:cstheme="minorHAnsi"/>
          <w:u w:val="single"/>
        </w:rPr>
        <w:t xml:space="preserve">can </w:t>
      </w:r>
      <w:r w:rsidRPr="00900A7C">
        <w:rPr>
          <w:rFonts w:asciiTheme="minorHAnsi" w:hAnsiTheme="minorHAnsi" w:cstheme="minorHAnsi"/>
          <w:highlight w:val="cyan"/>
          <w:u w:val="single"/>
        </w:rPr>
        <w:t xml:space="preserve">function </w:t>
      </w:r>
      <w:r w:rsidRPr="00900A7C">
        <w:rPr>
          <w:rStyle w:val="Emphasis"/>
          <w:rFonts w:asciiTheme="minorHAnsi" w:hAnsiTheme="minorHAnsi" w:cstheme="minorHAnsi"/>
          <w:highlight w:val="cyan"/>
        </w:rPr>
        <w:t>independent</w:t>
      </w:r>
      <w:r w:rsidRPr="00B964B8">
        <w:rPr>
          <w:rStyle w:val="Emphasis"/>
          <w:rFonts w:asciiTheme="minorHAnsi" w:hAnsiTheme="minorHAnsi" w:cstheme="minorHAnsi"/>
        </w:rPr>
        <w:t>ly</w:t>
      </w:r>
      <w:r w:rsidRPr="00B964B8">
        <w:rPr>
          <w:rFonts w:asciiTheme="minorHAnsi" w:hAnsiTheme="minorHAnsi" w:cstheme="minorHAnsi"/>
          <w:u w:val="single"/>
        </w:rPr>
        <w:t xml:space="preserve"> of capitalism</w:t>
      </w:r>
      <w:r w:rsidRPr="00386A2F">
        <w:rPr>
          <w:rFonts w:asciiTheme="minorHAnsi" w:hAnsiTheme="minorHAnsi" w:cstheme="minorHAnsi"/>
          <w:sz w:val="16"/>
        </w:rPr>
        <w:t xml:space="preserve">. This approach </w:t>
      </w:r>
      <w:r w:rsidRPr="00B964B8">
        <w:rPr>
          <w:rFonts w:asciiTheme="minorHAnsi" w:hAnsiTheme="minorHAnsi" w:cstheme="minorHAnsi"/>
          <w:sz w:val="16"/>
        </w:rPr>
        <w:t xml:space="preserve">is </w:t>
      </w:r>
      <w:r w:rsidRPr="00B964B8">
        <w:rPr>
          <w:rFonts w:asciiTheme="minorHAnsi" w:hAnsiTheme="minorHAnsi" w:cstheme="minorHAnsi"/>
          <w:u w:val="single"/>
        </w:rPr>
        <w:t xml:space="preserve">not only capable of </w:t>
      </w:r>
      <w:r w:rsidRPr="00B964B8">
        <w:rPr>
          <w:rStyle w:val="Emphasis"/>
          <w:rFonts w:asciiTheme="minorHAnsi" w:hAnsiTheme="minorHAnsi" w:cstheme="minorHAnsi"/>
        </w:rPr>
        <w:t xml:space="preserve">literally </w:t>
      </w:r>
      <w:r w:rsidRPr="00900A7C">
        <w:rPr>
          <w:rStyle w:val="Emphasis"/>
          <w:rFonts w:asciiTheme="minorHAnsi" w:hAnsiTheme="minorHAnsi" w:cstheme="minorHAnsi"/>
          <w:highlight w:val="cyan"/>
        </w:rPr>
        <w:t>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900A7C">
        <w:rPr>
          <w:rFonts w:asciiTheme="minorHAnsi" w:hAnsiTheme="minorHAnsi" w:cstheme="minorHAnsi"/>
          <w:highlight w:val="cyan"/>
          <w:u w:val="single"/>
        </w:rPr>
        <w:t>but</w:t>
      </w:r>
      <w:r w:rsidRPr="00386A2F">
        <w:rPr>
          <w:rFonts w:asciiTheme="minorHAnsi" w:hAnsiTheme="minorHAnsi" w:cstheme="minorHAnsi"/>
          <w:sz w:val="16"/>
        </w:rPr>
        <w:t xml:space="preserve"> of </w:t>
      </w:r>
      <w:r w:rsidRPr="00900A7C">
        <w:rPr>
          <w:rFonts w:asciiTheme="minorHAnsi" w:hAnsiTheme="minorHAnsi" w:cstheme="minorHAnsi"/>
          <w:highlight w:val="cyan"/>
          <w:u w:val="single"/>
        </w:rPr>
        <w:t>demonstrating</w:t>
      </w:r>
      <w:r w:rsidRPr="00B964B8">
        <w:rPr>
          <w:rFonts w:asciiTheme="minorHAnsi" w:hAnsiTheme="minorHAnsi" w:cstheme="minorHAnsi"/>
          <w:u w:val="single"/>
        </w:rPr>
        <w:t xml:space="preserve"> the </w:t>
      </w:r>
      <w:r w:rsidRPr="00B964B8">
        <w:rPr>
          <w:rStyle w:val="Emphasis"/>
          <w:rFonts w:asciiTheme="minorHAnsi" w:hAnsiTheme="minorHAnsi" w:cstheme="minorHAnsi"/>
          <w:highlight w:val="cyan"/>
        </w:rPr>
        <w:t>possibility of a rev</w:t>
      </w:r>
      <w:r w:rsidRPr="00B964B8">
        <w:rPr>
          <w:rStyle w:val="Emphasis"/>
          <w:rFonts w:asciiTheme="minorHAnsi" w:hAnsiTheme="minorHAnsi" w:cstheme="minorHAnsi"/>
        </w:rPr>
        <w:t xml:space="preserve">olutionary </w:t>
      </w:r>
      <w:r w:rsidRPr="00B964B8">
        <w:rPr>
          <w:rStyle w:val="Emphasis"/>
          <w:rFonts w:asciiTheme="minorHAnsi" w:hAnsiTheme="minorHAnsi" w:cstheme="minorHAnsi"/>
          <w:highlight w:val="cyan"/>
        </w:rPr>
        <w:t>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B964B8">
        <w:rPr>
          <w:rFonts w:asciiTheme="minorHAnsi" w:hAnsiTheme="minorHAnsi" w:cstheme="minorHAnsi"/>
          <w:u w:val="single"/>
        </w:rPr>
        <w:t xml:space="preserve">we have </w:t>
      </w:r>
      <w:r w:rsidRPr="00900A7C">
        <w:rPr>
          <w:rFonts w:asciiTheme="minorHAnsi" w:hAnsiTheme="minorHAnsi" w:cstheme="minorHAnsi"/>
          <w:highlight w:val="cyan"/>
          <w:u w:val="single"/>
        </w:rPr>
        <w:t>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900A7C">
        <w:rPr>
          <w:rFonts w:asciiTheme="minorHAnsi" w:hAnsiTheme="minorHAnsi" w:cstheme="minorHAnsi"/>
          <w:highlight w:val="cyan"/>
          <w:u w:val="single"/>
        </w:rPr>
        <w:t>catastrophic</w:t>
      </w:r>
      <w:r w:rsidRPr="00386A2F">
        <w:rPr>
          <w:rFonts w:asciiTheme="minorHAnsi" w:hAnsiTheme="minorHAnsi" w:cstheme="minorHAnsi"/>
          <w:sz w:val="16"/>
        </w:rPr>
        <w:t xml:space="preserve"> effects of </w:t>
      </w:r>
      <w:r w:rsidRPr="00900A7C">
        <w:rPr>
          <w:rFonts w:asciiTheme="minorHAnsi" w:hAnsiTheme="minorHAnsi" w:cstheme="minorHAnsi"/>
          <w:highlight w:val="cya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 xml:space="preserve">horrific, fact that we all must face is that </w:t>
      </w:r>
      <w:r w:rsidRPr="00B964B8">
        <w:rPr>
          <w:rFonts w:asciiTheme="minorHAnsi" w:hAnsiTheme="minorHAnsi" w:cstheme="minorHAnsi"/>
          <w:highlight w:val="cyan"/>
          <w:u w:val="single"/>
        </w:rPr>
        <w:t>climate</w:t>
      </w:r>
      <w:r w:rsidRPr="00B964B8">
        <w:rPr>
          <w:rFonts w:asciiTheme="minorHAnsi" w:hAnsiTheme="minorHAnsi" w:cstheme="minorHAnsi"/>
          <w:u w:val="single"/>
        </w:rPr>
        <w:t xml:space="preserv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900A7C">
        <w:rPr>
          <w:rFonts w:asciiTheme="minorHAnsi" w:hAnsiTheme="minorHAnsi" w:cstheme="minorHAnsi"/>
          <w:highlight w:val="cyan"/>
          <w:u w:val="single"/>
        </w:rPr>
        <w:t xml:space="preserve">effects are </w:t>
      </w:r>
      <w:r w:rsidRPr="00900A7C">
        <w:rPr>
          <w:rStyle w:val="Emphasis"/>
          <w:rFonts w:asciiTheme="minorHAnsi" w:hAnsiTheme="minorHAnsi" w:cstheme="minorHAnsi"/>
          <w:highlight w:val="cyan"/>
        </w:rPr>
        <w:t>inevitable</w:t>
      </w:r>
      <w:r w:rsidRPr="00386A2F">
        <w:rPr>
          <w:rFonts w:asciiTheme="minorHAnsi" w:hAnsiTheme="minorHAnsi" w:cstheme="minorHAnsi"/>
          <w:u w:val="single"/>
        </w:rPr>
        <w:t xml:space="preserve">, and </w:t>
      </w:r>
      <w:r w:rsidRPr="00900A7C">
        <w:rPr>
          <w:rFonts w:asciiTheme="minorHAnsi" w:hAnsiTheme="minorHAnsi" w:cstheme="minorHAnsi"/>
          <w:highlight w:val="cyan"/>
          <w:u w:val="single"/>
        </w:rPr>
        <w:t>we are</w:t>
      </w:r>
      <w:r w:rsidRPr="00386A2F">
        <w:rPr>
          <w:rFonts w:asciiTheme="minorHAnsi" w:hAnsiTheme="minorHAnsi" w:cstheme="minorHAnsi"/>
          <w:sz w:val="16"/>
        </w:rPr>
        <w:t xml:space="preserve"> now </w:t>
      </w:r>
      <w:r w:rsidRPr="00900A7C">
        <w:rPr>
          <w:rFonts w:asciiTheme="minorHAnsi" w:hAnsiTheme="minorHAnsi" w:cstheme="minorHAnsi"/>
          <w:highlight w:val="cyan"/>
          <w:u w:val="single"/>
        </w:rPr>
        <w:t xml:space="preserve">in a </w:t>
      </w:r>
      <w:r w:rsidRPr="00900A7C">
        <w:rPr>
          <w:rFonts w:asciiTheme="minorHAnsi" w:hAnsiTheme="minorHAnsi" w:cstheme="minorHAnsi"/>
          <w:b/>
          <w:iCs/>
          <w:highlight w:val="cya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900A7C">
        <w:rPr>
          <w:rFonts w:asciiTheme="minorHAnsi" w:hAnsiTheme="minorHAnsi" w:cstheme="minorHAnsi"/>
          <w:highlight w:val="cyan"/>
          <w:u w:val="single"/>
        </w:rPr>
        <w:t xml:space="preserve">damage control is </w:t>
      </w:r>
      <w:r w:rsidRPr="00B964B8">
        <w:rPr>
          <w:rFonts w:asciiTheme="minorHAnsi" w:hAnsiTheme="minorHAnsi" w:cstheme="minorHAnsi"/>
          <w:u w:val="single"/>
        </w:rPr>
        <w:t xml:space="preserve">the </w:t>
      </w:r>
      <w:r w:rsidRPr="00900A7C">
        <w:rPr>
          <w:rFonts w:asciiTheme="minorHAnsi" w:hAnsiTheme="minorHAnsi" w:cstheme="minorHAnsi"/>
          <w:highlight w:val="cyan"/>
          <w:u w:val="single"/>
        </w:rPr>
        <w:t xml:space="preserve">primary </w:t>
      </w:r>
      <w:r w:rsidRPr="00B964B8">
        <w:rPr>
          <w:rFonts w:asciiTheme="minorHAnsi" w:hAnsiTheme="minorHAnsi" w:cstheme="minorHAnsi"/>
          <w:u w:val="single"/>
        </w:rPr>
        <w:t>concern</w:t>
      </w:r>
      <w:r w:rsidRPr="00386A2F">
        <w:rPr>
          <w:rFonts w:asciiTheme="minorHAnsi" w:hAnsiTheme="minorHAnsi" w:cstheme="minorHAnsi"/>
          <w:u w:val="single"/>
        </w:rPr>
        <w:t xml:space="preserve">. </w:t>
      </w:r>
      <w:r w:rsidRPr="00B964B8">
        <w:rPr>
          <w:rStyle w:val="Emphasis"/>
          <w:rFonts w:asciiTheme="minorHAnsi" w:hAnsiTheme="minorHAnsi" w:cstheme="minorHAnsi"/>
        </w:rPr>
        <w:t xml:space="preserve">The </w:t>
      </w:r>
      <w:r w:rsidRPr="00B964B8">
        <w:rPr>
          <w:rStyle w:val="Emphasis"/>
          <w:rFonts w:asciiTheme="minorHAnsi" w:hAnsiTheme="minorHAnsi" w:cstheme="minorHAnsi"/>
          <w:highlight w:val="cyan"/>
        </w:rPr>
        <w:t>question is not whether we</w:t>
      </w:r>
      <w:r w:rsidRPr="00B964B8">
        <w:rPr>
          <w:rStyle w:val="Emphasis"/>
          <w:rFonts w:asciiTheme="minorHAnsi" w:hAnsiTheme="minorHAnsi" w:cstheme="minorHAnsi"/>
        </w:rPr>
        <w:t xml:space="preserve"> can </w:t>
      </w:r>
      <w:r w:rsidRPr="00B964B8">
        <w:rPr>
          <w:rStyle w:val="Emphasis"/>
          <w:rFonts w:asciiTheme="minorHAnsi" w:hAnsiTheme="minorHAnsi" w:cstheme="minorHAnsi"/>
          <w:highlight w:val="cyan"/>
        </w:rPr>
        <w:t>escape</w:t>
      </w:r>
      <w:r w:rsidRPr="00386A2F">
        <w:rPr>
          <w:rFonts w:asciiTheme="minorHAnsi" w:hAnsiTheme="minorHAnsi" w:cstheme="minorHAnsi"/>
          <w:sz w:val="16"/>
        </w:rPr>
        <w:t xml:space="preserve"> a future of </w:t>
      </w:r>
      <w:r w:rsidRPr="00B964B8">
        <w:rPr>
          <w:rStyle w:val="Emphasis"/>
          <w:rFonts w:asciiTheme="minorHAnsi" w:hAnsiTheme="minorHAnsi" w:cstheme="minorHAnsi"/>
        </w:rPr>
        <w:t xml:space="preserve">climate change, </w:t>
      </w:r>
      <w:r w:rsidRPr="00900A7C">
        <w:rPr>
          <w:rStyle w:val="Emphasis"/>
          <w:rFonts w:asciiTheme="minorHAnsi" w:hAnsiTheme="minorHAnsi" w:cstheme="minorHAnsi"/>
          <w:highlight w:val="cyan"/>
        </w:rPr>
        <w:t>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largely settled on market</w:t>
      </w:r>
      <w:r w:rsidRPr="00386A2F">
        <w:rPr>
          <w:rFonts w:asciiTheme="minorHAnsi" w:hAnsiTheme="minorHAnsi" w:cstheme="minorHAnsi"/>
          <w:sz w:val="16"/>
        </w:rPr>
        <w:t xml:space="preserve"> based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itself, </w:t>
      </w:r>
      <w:r w:rsidRPr="00386A2F">
        <w:rPr>
          <w:rFonts w:asciiTheme="minorHAnsi" w:hAnsiTheme="minorHAnsi" w:cstheme="minorHAnsi"/>
          <w:u w:val="single"/>
        </w:rPr>
        <w:t>but</w:t>
      </w:r>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US energy infrastructure 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Tech</w:t>
      </w:r>
      <w:r w:rsidRPr="00B964B8">
        <w:rPr>
          <w:rFonts w:asciiTheme="minorHAnsi" w:hAnsiTheme="minorHAnsi" w:cstheme="minorHAnsi"/>
          <w:u w:val="single"/>
        </w:rPr>
        <w:t>nology</w:t>
      </w:r>
      <w:r w:rsidRPr="00386A2F">
        <w:rPr>
          <w:rFonts w:asciiTheme="minorHAnsi" w:hAnsiTheme="minorHAnsi" w:cstheme="minorHAnsi"/>
          <w:u w:val="single"/>
        </w:rPr>
        <w:t xml:space="preserve"> alone </w:t>
      </w:r>
      <w:r w:rsidRPr="00B964B8">
        <w:rPr>
          <w:rFonts w:asciiTheme="minorHAnsi" w:hAnsiTheme="minorHAnsi" w:cstheme="minorHAnsi"/>
          <w:highlight w:val="cyan"/>
          <w:u w:val="single"/>
        </w:rPr>
        <w:t>cannot sufficientl</w:t>
      </w:r>
      <w:r w:rsidRPr="00900A7C">
        <w:rPr>
          <w:rFonts w:asciiTheme="minorHAnsi" w:hAnsiTheme="minorHAnsi" w:cstheme="minorHAnsi"/>
          <w:highlight w:val="cyan"/>
          <w:u w:val="single"/>
        </w:rPr>
        <w:t>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subsidizing and incentivizing renewable energy stops far short of actually combating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386A2F">
        <w:rPr>
          <w:rFonts w:asciiTheme="minorHAnsi" w:hAnsiTheme="minorHAnsi" w:cstheme="minorHAnsi"/>
          <w:u w:val="single"/>
        </w:rPr>
        <w:t xml:space="preserve">development of </w:t>
      </w:r>
      <w:r w:rsidRPr="00900A7C">
        <w:rPr>
          <w:rFonts w:asciiTheme="minorHAnsi" w:hAnsiTheme="minorHAnsi" w:cstheme="minorHAnsi"/>
          <w:highlight w:val="cyan"/>
          <w:u w:val="single"/>
        </w:rPr>
        <w:t>high-tech</w:t>
      </w:r>
      <w:r w:rsidRPr="00386A2F">
        <w:rPr>
          <w:rFonts w:asciiTheme="minorHAnsi" w:hAnsiTheme="minorHAnsi" w:cstheme="minorHAnsi"/>
          <w:u w:val="single"/>
        </w:rPr>
        <w:t xml:space="preserve"> energy </w:t>
      </w:r>
      <w:r w:rsidRPr="00900A7C">
        <w:rPr>
          <w:rFonts w:asciiTheme="minorHAnsi" w:hAnsiTheme="minorHAnsi" w:cstheme="minorHAnsi"/>
          <w:highlight w:val="cya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900A7C">
        <w:rPr>
          <w:rFonts w:asciiTheme="minorHAnsi" w:hAnsiTheme="minorHAnsi" w:cstheme="minorHAnsi"/>
          <w:highlight w:val="cya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B964B8">
        <w:rPr>
          <w:rFonts w:asciiTheme="minorHAnsi" w:hAnsiTheme="minorHAnsi" w:cstheme="minorHAnsi"/>
          <w:u w:val="single"/>
        </w:rPr>
        <w:t xml:space="preserve">constant </w:t>
      </w:r>
      <w:r w:rsidRPr="00900A7C">
        <w:rPr>
          <w:rStyle w:val="Emphasis"/>
          <w:rFonts w:asciiTheme="minorHAnsi" w:hAnsiTheme="minorHAnsi" w:cstheme="minorHAnsi"/>
          <w:highlight w:val="cyan"/>
        </w:rPr>
        <w:t>militarism</w:t>
      </w:r>
      <w:r w:rsidRPr="00900A7C">
        <w:rPr>
          <w:rFonts w:asciiTheme="minorHAnsi" w:hAnsiTheme="minorHAnsi" w:cstheme="minorHAnsi"/>
          <w:highlight w:val="cya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B964B8">
        <w:rPr>
          <w:rFonts w:asciiTheme="minorHAnsi" w:hAnsiTheme="minorHAnsi" w:cstheme="minorHAnsi"/>
          <w:u w:val="single"/>
        </w:rPr>
        <w:t xml:space="preserve">as </w:t>
      </w:r>
      <w:r w:rsidRPr="00900A7C">
        <w:rPr>
          <w:rFonts w:asciiTheme="minorHAnsi" w:hAnsiTheme="minorHAnsi" w:cstheme="minorHAnsi"/>
          <w:highlight w:val="cyan"/>
          <w:u w:val="single"/>
        </w:rPr>
        <w:t xml:space="preserve">imperial states compete for </w:t>
      </w:r>
      <w:r w:rsidRPr="00900A7C">
        <w:rPr>
          <w:rFonts w:asciiTheme="minorHAnsi" w:hAnsiTheme="minorHAnsi" w:cstheme="minorHAnsi"/>
          <w:b/>
          <w:iCs/>
          <w:highlight w:val="cyan"/>
          <w:u w:val="single"/>
        </w:rPr>
        <w:t>s</w:t>
      </w:r>
      <w:r w:rsidRPr="00B964B8">
        <w:rPr>
          <w:rFonts w:asciiTheme="minorHAnsi" w:hAnsiTheme="minorHAnsi" w:cstheme="minorHAnsi"/>
          <w:b/>
          <w:iCs/>
          <w:u w:val="single"/>
        </w:rPr>
        <w:t xml:space="preserve">pheres </w:t>
      </w:r>
      <w:r w:rsidRPr="00900A7C">
        <w:rPr>
          <w:rFonts w:asciiTheme="minorHAnsi" w:hAnsiTheme="minorHAnsi" w:cstheme="minorHAnsi"/>
          <w:b/>
          <w:iCs/>
          <w:highlight w:val="cyan"/>
          <w:u w:val="single"/>
        </w:rPr>
        <w:t>o</w:t>
      </w:r>
      <w:r w:rsidRPr="00B964B8">
        <w:rPr>
          <w:rFonts w:asciiTheme="minorHAnsi" w:hAnsiTheme="minorHAnsi" w:cstheme="minorHAnsi"/>
          <w:b/>
          <w:iCs/>
          <w:u w:val="single"/>
        </w:rPr>
        <w:t xml:space="preserve">f </w:t>
      </w:r>
      <w:r w:rsidRPr="00900A7C">
        <w:rPr>
          <w:rFonts w:asciiTheme="minorHAnsi" w:hAnsiTheme="minorHAnsi" w:cstheme="minorHAnsi"/>
          <w:b/>
          <w:iCs/>
          <w:highlight w:val="cyan"/>
          <w:u w:val="single"/>
        </w:rPr>
        <w:t>i</w:t>
      </w:r>
      <w:r w:rsidRPr="00B964B8">
        <w:rPr>
          <w:rFonts w:asciiTheme="minorHAnsi" w:hAnsiTheme="minorHAnsi" w:cstheme="minorHAnsi"/>
          <w:b/>
          <w:iCs/>
          <w:u w:val="single"/>
        </w:rPr>
        <w:t>nfluence</w:t>
      </w:r>
      <w:r w:rsidRPr="00B964B8">
        <w:rPr>
          <w:rFonts w:asciiTheme="minorHAnsi" w:hAnsiTheme="minorHAnsi" w:cstheme="minorHAnsi"/>
          <w:u w:val="single"/>
        </w:rPr>
        <w:t xml:space="preserve"> </w:t>
      </w:r>
      <w:r w:rsidRPr="00900A7C">
        <w:rPr>
          <w:rFonts w:asciiTheme="minorHAnsi" w:hAnsiTheme="minorHAnsi" w:cstheme="minorHAnsi"/>
          <w:highlight w:val="cyan"/>
          <w:u w:val="single"/>
        </w:rPr>
        <w:t>in order to facilitate cheap</w:t>
      </w:r>
      <w:r w:rsidRPr="00B964B8">
        <w:rPr>
          <w:rFonts w:asciiTheme="minorHAnsi" w:hAnsiTheme="minorHAnsi" w:cstheme="minorHAnsi"/>
          <w:u w:val="single"/>
        </w:rPr>
        <w:t xml:space="preserve"> resource </w:t>
      </w:r>
      <w:r w:rsidRPr="00900A7C">
        <w:rPr>
          <w:rFonts w:asciiTheme="minorHAnsi" w:hAnsiTheme="minorHAnsi" w:cstheme="minorHAnsi"/>
          <w:highlight w:val="cyan"/>
          <w:u w:val="single"/>
        </w:rPr>
        <w:t>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B964B8">
        <w:rPr>
          <w:rStyle w:val="Emphasis"/>
          <w:rFonts w:asciiTheme="minorHAnsi" w:hAnsiTheme="minorHAnsi" w:cstheme="minorHAnsi"/>
          <w:highlight w:val="cyan"/>
        </w:rPr>
        <w:t>if we don’t</w:t>
      </w:r>
      <w:r w:rsidRPr="00B964B8">
        <w:rPr>
          <w:rStyle w:val="Emphasis"/>
          <w:rFonts w:asciiTheme="minorHAnsi" w:hAnsiTheme="minorHAnsi" w:cstheme="minorHAnsi"/>
        </w:rPr>
        <w:t xml:space="preserve"> find a way to </w:t>
      </w:r>
      <w:r w:rsidRPr="00B964B8">
        <w:rPr>
          <w:rStyle w:val="Emphasis"/>
          <w:rFonts w:asciiTheme="minorHAnsi" w:hAnsiTheme="minorHAnsi" w:cstheme="minorHAnsi"/>
          <w:highlight w:val="cyan"/>
        </w:rPr>
        <w:t>save ourselves</w:t>
      </w:r>
      <w:r w:rsidRPr="00B964B8">
        <w:rPr>
          <w:rStyle w:val="Emphasis"/>
          <w:rFonts w:asciiTheme="minorHAnsi" w:hAnsiTheme="minorHAnsi" w:cstheme="minorHAnsi"/>
        </w:rPr>
        <w:t xml:space="preserve">, the </w:t>
      </w:r>
      <w:r w:rsidRPr="00B964B8">
        <w:rPr>
          <w:rStyle w:val="Emphasis"/>
          <w:rFonts w:asciiTheme="minorHAnsi" w:hAnsiTheme="minorHAnsi" w:cstheme="minorHAnsi"/>
          <w:highlight w:val="cyan"/>
        </w:rPr>
        <w:t>collapse</w:t>
      </w:r>
      <w:r w:rsidRPr="00B964B8">
        <w:rPr>
          <w:rStyle w:val="Emphasis"/>
          <w:rFonts w:asciiTheme="minorHAnsi" w:hAnsiTheme="minorHAnsi" w:cstheme="minorHAnsi"/>
        </w:rPr>
        <w:t xml:space="preserve"> of human civilization </w:t>
      </w:r>
      <w:r w:rsidRPr="00B964B8">
        <w:rPr>
          <w:rStyle w:val="Emphasis"/>
          <w:rFonts w:asciiTheme="minorHAnsi" w:hAnsiTheme="minorHAnsi" w:cstheme="minorHAnsi"/>
          <w:highlight w:val="cyan"/>
        </w:rPr>
        <w:t>is a real possibility</w:t>
      </w:r>
      <w:r w:rsidRPr="00B964B8">
        <w:rPr>
          <w:rStyle w:val="Emphasis"/>
          <w:rFonts w:asciiTheme="minorHAnsi" w:hAnsiTheme="minorHAnsi" w:cstheme="minorHAnsi"/>
        </w:rPr>
        <w:t>.</w:t>
      </w:r>
      <w:r w:rsidRPr="00B964B8">
        <w:rPr>
          <w:rFonts w:asciiTheme="minorHAnsi" w:hAnsiTheme="minorHAnsi" w:cstheme="minorHAnsi"/>
          <w:sz w:val="16"/>
        </w:rPr>
        <w:t xml:space="preserve"> The pressing question we now face is: </w:t>
      </w:r>
      <w:r w:rsidRPr="00B964B8">
        <w:rPr>
          <w:rFonts w:asciiTheme="minorHAnsi" w:hAnsiTheme="minorHAnsi" w:cstheme="minorHAnsi"/>
          <w:b/>
          <w:iCs/>
          <w:u w:val="single"/>
        </w:rPr>
        <w:t>how are we going to save ourselves</w:t>
      </w:r>
      <w:r w:rsidRPr="00386A2F">
        <w:rPr>
          <w:rFonts w:asciiTheme="minorHAnsi" w:hAnsiTheme="minorHAnsi" w:cstheme="minorHAnsi"/>
          <w:b/>
          <w:iCs/>
          <w:u w:val="single"/>
        </w:rPr>
        <w:t xml:space="preserve">?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r w:rsidRPr="00386A2F">
        <w:rPr>
          <w:rFonts w:asciiTheme="minorHAnsi" w:hAnsiTheme="minorHAnsi" w:cstheme="minorHAnsi"/>
          <w:u w:val="single"/>
        </w:rPr>
        <w:t>well funded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have to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what are you going to do in the mean time?</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vain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900A7C">
        <w:rPr>
          <w:rFonts w:asciiTheme="minorHAnsi" w:hAnsiTheme="minorHAnsi" w:cstheme="minorHAnsi"/>
          <w:highlight w:val="cyan"/>
          <w:u w:val="single"/>
        </w:rPr>
        <w:t>We must</w:t>
      </w:r>
      <w:r w:rsidRPr="00386A2F">
        <w:rPr>
          <w:rFonts w:asciiTheme="minorHAnsi" w:hAnsiTheme="minorHAnsi" w:cstheme="minorHAnsi"/>
          <w:sz w:val="16"/>
        </w:rPr>
        <w:t xml:space="preserve"> instead, </w:t>
      </w:r>
      <w:r w:rsidRPr="00B964B8">
        <w:rPr>
          <w:rFonts w:asciiTheme="minorHAnsi" w:hAnsiTheme="minorHAnsi" w:cstheme="minorHAnsi"/>
          <w:highlight w:val="cyan"/>
          <w:u w:val="single"/>
        </w:rPr>
        <w:t>build a movement</w:t>
      </w:r>
      <w:r w:rsidRPr="00B964B8">
        <w:rPr>
          <w:rFonts w:asciiTheme="minorHAnsi" w:hAnsiTheme="minorHAnsi" w:cstheme="minorHAnsi"/>
          <w:sz w:val="16"/>
        </w:rPr>
        <w:t xml:space="preserve">, and </w:t>
      </w:r>
      <w:r w:rsidRPr="00B964B8">
        <w:rPr>
          <w:rFonts w:asciiTheme="minorHAnsi" w:hAnsiTheme="minorHAnsi" w:cstheme="minorHAnsi"/>
          <w:highlight w:val="cyan"/>
          <w:u w:val="single"/>
        </w:rPr>
        <w:t>with</w:t>
      </w:r>
      <w:r w:rsidRPr="00386A2F">
        <w:rPr>
          <w:rFonts w:asciiTheme="minorHAnsi" w:hAnsiTheme="minorHAnsi" w:cstheme="minorHAnsi"/>
          <w:sz w:val="16"/>
        </w:rPr>
        <w:t xml:space="preserve"> it we must build </w:t>
      </w:r>
      <w:r w:rsidRPr="00900A7C">
        <w:rPr>
          <w:rFonts w:asciiTheme="minorHAnsi" w:hAnsiTheme="minorHAnsi" w:cstheme="minorHAnsi"/>
          <w:highlight w:val="cya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B964B8">
        <w:rPr>
          <w:rStyle w:val="Emphasis"/>
          <w:rFonts w:asciiTheme="minorHAnsi" w:hAnsiTheme="minorHAnsi" w:cstheme="minorHAnsi"/>
          <w:highlight w:val="cyan"/>
        </w:rPr>
        <w:t xml:space="preserve">The Marxist </w:t>
      </w:r>
      <w:r w:rsidRPr="00900A7C">
        <w:rPr>
          <w:rStyle w:val="Emphasis"/>
          <w:rFonts w:asciiTheme="minorHAnsi" w:hAnsiTheme="minorHAnsi" w:cstheme="minorHAnsi"/>
          <w:highlight w:val="cyan"/>
        </w:rPr>
        <w:t>Center</w:t>
      </w:r>
      <w:r w:rsidRPr="00386A2F">
        <w:rPr>
          <w:rFonts w:asciiTheme="minorHAnsi" w:hAnsiTheme="minorHAnsi" w:cstheme="minorHAnsi"/>
          <w:u w:val="single"/>
        </w:rPr>
        <w:t xml:space="preserve"> network </w:t>
      </w:r>
      <w:r w:rsidRPr="00B964B8">
        <w:rPr>
          <w:rFonts w:asciiTheme="minorHAnsi" w:hAnsiTheme="minorHAnsi" w:cstheme="minorHAnsi"/>
          <w:u w:val="single"/>
        </w:rPr>
        <w:t>has done</w:t>
      </w:r>
      <w:r w:rsidRPr="00386A2F">
        <w:rPr>
          <w:rFonts w:asciiTheme="minorHAnsi" w:hAnsiTheme="minorHAnsi" w:cstheme="minorHAnsi"/>
          <w:u w:val="single"/>
        </w:rPr>
        <w:t xml:space="preserve"> an impressive amount of </w:t>
      </w:r>
      <w:r w:rsidRPr="00B964B8">
        <w:rPr>
          <w:rFonts w:asciiTheme="minorHAnsi" w:hAnsiTheme="minorHAnsi" w:cstheme="minorHAnsi"/>
          <w:u w:val="single"/>
        </w:rPr>
        <w:t xml:space="preserve">work </w:t>
      </w:r>
      <w:r w:rsidRPr="00900A7C">
        <w:rPr>
          <w:rFonts w:asciiTheme="minorHAnsi" w:hAnsiTheme="minorHAnsi" w:cstheme="minorHAnsi"/>
          <w:highlight w:val="cyan"/>
          <w:u w:val="single"/>
        </w:rPr>
        <w:t>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B964B8">
        <w:rPr>
          <w:rFonts w:asciiTheme="minorHAnsi" w:hAnsiTheme="minorHAnsi" w:cstheme="minorHAnsi"/>
          <w:u w:val="single"/>
        </w:rPr>
        <w:t xml:space="preserve">through </w:t>
      </w:r>
      <w:r w:rsidRPr="00900A7C">
        <w:rPr>
          <w:rStyle w:val="Emphasis"/>
          <w:rFonts w:asciiTheme="minorHAnsi" w:hAnsiTheme="minorHAnsi" w:cstheme="minorHAnsi"/>
          <w:highlight w:val="cyan"/>
        </w:rPr>
        <w:t>tenants organizing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 xml:space="preserve">and </w:t>
      </w:r>
      <w:r w:rsidRPr="00900A7C">
        <w:rPr>
          <w:rStyle w:val="Emphasis"/>
          <w:rFonts w:asciiTheme="minorHAnsi" w:hAnsiTheme="minorHAnsi" w:cstheme="minorHAnsi"/>
          <w:highlight w:val="cyan"/>
        </w:rPr>
        <w:t>serve the people programs</w:t>
      </w:r>
      <w:r w:rsidRPr="00900A7C">
        <w:rPr>
          <w:rFonts w:asciiTheme="minorHAnsi" w:hAnsiTheme="minorHAnsi" w:cstheme="minorHAnsi"/>
          <w:sz w:val="16"/>
          <w:highlight w:val="cyan"/>
        </w:rPr>
        <w:t>.</w:t>
      </w:r>
      <w:r w:rsidRPr="00386A2F">
        <w:rPr>
          <w:rFonts w:asciiTheme="minorHAnsi" w:hAnsiTheme="minorHAnsi" w:cstheme="minorHAnsi"/>
          <w:sz w:val="16"/>
        </w:rPr>
        <w:t xml:space="preserve"> The </w:t>
      </w:r>
      <w:r w:rsidRPr="00386A2F">
        <w:rPr>
          <w:rFonts w:asciiTheme="minorHAnsi" w:hAnsiTheme="minorHAnsi" w:cstheme="minorHAnsi"/>
          <w:u w:val="single"/>
        </w:rPr>
        <w:t>left wing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that could be useful for dual power strategy</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At the same time, </w:t>
      </w:r>
      <w:r w:rsidRPr="00900A7C">
        <w:rPr>
          <w:rStyle w:val="Emphasis"/>
          <w:rFonts w:asciiTheme="minorHAnsi" w:hAnsiTheme="minorHAnsi" w:cstheme="minorHAnsi"/>
          <w:highlight w:val="cyan"/>
        </w:rPr>
        <w:t>mutual aid is not enough</w:t>
      </w:r>
      <w:r w:rsidRPr="00386A2F">
        <w:rPr>
          <w:rStyle w:val="StyleUnderline"/>
          <w:rFonts w:asciiTheme="minorHAnsi" w:hAnsiTheme="minorHAnsi" w:cstheme="minorHAnsi"/>
        </w:rPr>
        <w:t xml:space="preserve">. </w:t>
      </w:r>
      <w:r w:rsidRPr="00B964B8">
        <w:rPr>
          <w:rStyle w:val="StyleUnderline"/>
          <w:rFonts w:asciiTheme="minorHAnsi" w:hAnsiTheme="minorHAnsi" w:cstheme="minorHAnsi"/>
        </w:rPr>
        <w:t xml:space="preserve">We </w:t>
      </w:r>
      <w:r w:rsidRPr="00900A7C">
        <w:rPr>
          <w:rStyle w:val="StyleUnderline"/>
          <w:rFonts w:asciiTheme="minorHAnsi" w:hAnsiTheme="minorHAnsi" w:cstheme="minorHAnsi"/>
          <w:highlight w:val="cyan"/>
        </w:rPr>
        <w:t>cannot</w:t>
      </w:r>
      <w:r w:rsidRPr="00386A2F">
        <w:rPr>
          <w:rStyle w:val="StyleUnderline"/>
          <w:rFonts w:asciiTheme="minorHAnsi" w:hAnsiTheme="minorHAnsi" w:cstheme="minorHAnsi"/>
        </w:rPr>
        <w:t xml:space="preserve"> </w:t>
      </w:r>
      <w:r w:rsidRPr="00B964B8">
        <w:rPr>
          <w:rStyle w:val="StyleUnderline"/>
          <w:rFonts w:asciiTheme="minorHAnsi" w:hAnsiTheme="minorHAnsi" w:cstheme="minorHAnsi"/>
        </w:rPr>
        <w:t>simply</w:t>
      </w:r>
      <w:r w:rsidRPr="00386A2F">
        <w:rPr>
          <w:rStyle w:val="StyleUnderline"/>
          <w:rFonts w:asciiTheme="minorHAnsi" w:hAnsiTheme="minorHAnsi" w:cstheme="minorHAnsi"/>
        </w:rPr>
        <w:t xml:space="preserve"> build these institutions as a reform to </w:t>
      </w:r>
      <w:r w:rsidRPr="00900A7C">
        <w:rPr>
          <w:rStyle w:val="StyleUnderline"/>
          <w:rFonts w:asciiTheme="minorHAnsi" w:hAnsiTheme="minorHAnsi" w:cstheme="minorHAnsi"/>
          <w:highlight w:val="cyan"/>
        </w:rPr>
        <w:t>make capitalism</w:t>
      </w:r>
      <w:r w:rsidRPr="00B964B8">
        <w:rPr>
          <w:rStyle w:val="StyleUnderline"/>
          <w:rFonts w:asciiTheme="minorHAnsi" w:hAnsiTheme="minorHAnsi" w:cstheme="minorHAnsi"/>
        </w:rPr>
        <w:t xml:space="preserve"> more </w:t>
      </w:r>
      <w:r w:rsidRPr="00900A7C">
        <w:rPr>
          <w:rStyle w:val="StyleUnderline"/>
          <w:rFonts w:asciiTheme="minorHAnsi" w:hAnsiTheme="minorHAnsi" w:cstheme="minorHAnsi"/>
          <w:highlight w:val="cyan"/>
        </w:rPr>
        <w:t>survivable</w:t>
      </w:r>
      <w:r w:rsidRPr="00386A2F">
        <w:rPr>
          <w:rStyle w:val="StyleUnderline"/>
          <w:rFonts w:asciiTheme="minorHAnsi" w:hAnsiTheme="minorHAnsi" w:cstheme="minorHAnsi"/>
        </w:rPr>
        <w:t>.</w:t>
      </w:r>
      <w:r w:rsidRPr="00386A2F">
        <w:rPr>
          <w:rFonts w:asciiTheme="minorHAnsi" w:hAnsiTheme="minorHAnsi" w:cstheme="minorHAnsi"/>
          <w:sz w:val="16"/>
        </w:rPr>
        <w:t xml:space="preserve"> Rather, </w:t>
      </w:r>
      <w:r w:rsidRPr="00900A7C">
        <w:rPr>
          <w:rFonts w:asciiTheme="minorHAnsi" w:hAnsiTheme="minorHAnsi" w:cstheme="minorHAnsi"/>
          <w:highlight w:val="cyan"/>
          <w:u w:val="single"/>
        </w:rPr>
        <w:t>we must make</w:t>
      </w:r>
      <w:r w:rsidRPr="00B964B8">
        <w:rPr>
          <w:rFonts w:asciiTheme="minorHAnsi" w:hAnsiTheme="minorHAnsi" w:cstheme="minorHAnsi"/>
          <w:u w:val="single"/>
        </w:rPr>
        <w:t xml:space="preserve"> these </w:t>
      </w:r>
      <w:r w:rsidRPr="00900A7C">
        <w:rPr>
          <w:rFonts w:asciiTheme="minorHAnsi" w:hAnsiTheme="minorHAnsi" w:cstheme="minorHAnsi"/>
          <w:highlight w:val="cyan"/>
          <w:u w:val="single"/>
        </w:rPr>
        <w:t xml:space="preserve">institutions part of a </w:t>
      </w:r>
      <w:r w:rsidRPr="00900A7C">
        <w:rPr>
          <w:rStyle w:val="Emphasis"/>
          <w:rFonts w:asciiTheme="minorHAnsi" w:hAnsiTheme="minorHAnsi" w:cstheme="minorHAnsi"/>
          <w:highlight w:val="cyan"/>
        </w:rPr>
        <w:t>broad</w:t>
      </w:r>
      <w:r w:rsidRPr="00B964B8">
        <w:rPr>
          <w:rStyle w:val="Emphasis"/>
          <w:rFonts w:asciiTheme="minorHAnsi" w:hAnsiTheme="minorHAnsi" w:cstheme="minorHAnsi"/>
        </w:rPr>
        <w:t xml:space="preserve">er </w:t>
      </w:r>
      <w:r w:rsidRPr="00900A7C">
        <w:rPr>
          <w:rStyle w:val="Emphasis"/>
          <w:rFonts w:asciiTheme="minorHAnsi" w:hAnsiTheme="minorHAnsi" w:cstheme="minorHAnsi"/>
          <w:highlight w:val="cyan"/>
        </w:rPr>
        <w:t>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StyleUnderline"/>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StyleUnderline"/>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900A7C">
        <w:rPr>
          <w:rStyle w:val="StyleUnderline"/>
          <w:rFonts w:asciiTheme="minorHAnsi" w:hAnsiTheme="minorHAnsi" w:cstheme="minorHAnsi"/>
          <w:highlight w:val="cyan"/>
        </w:rPr>
        <w:t>we</w:t>
      </w:r>
      <w:r w:rsidRPr="00386A2F">
        <w:rPr>
          <w:rStyle w:val="StyleUnderline"/>
          <w:rFonts w:asciiTheme="minorHAnsi" w:hAnsiTheme="minorHAnsi" w:cstheme="minorHAnsi"/>
        </w:rPr>
        <w:t xml:space="preserve"> </w:t>
      </w:r>
      <w:r w:rsidRPr="00900A7C">
        <w:rPr>
          <w:rStyle w:val="StyleUnderline"/>
          <w:rFonts w:asciiTheme="minorHAnsi" w:hAnsiTheme="minorHAnsi" w:cstheme="minorHAnsi"/>
          <w:highlight w:val="cyan"/>
        </w:rPr>
        <w:t xml:space="preserve">cannot </w:t>
      </w:r>
      <w:r w:rsidRPr="00B964B8">
        <w:rPr>
          <w:rStyle w:val="StyleUnderline"/>
          <w:rFonts w:asciiTheme="minorHAnsi" w:hAnsiTheme="minorHAnsi" w:cstheme="minorHAnsi"/>
        </w:rPr>
        <w:t xml:space="preserve">simply </w:t>
      </w:r>
      <w:r w:rsidRPr="00900A7C">
        <w:rPr>
          <w:rStyle w:val="StyleUnderline"/>
          <w:rFonts w:asciiTheme="minorHAnsi" w:hAnsiTheme="minorHAnsi" w:cstheme="minorHAnsi"/>
          <w:highlight w:val="cyan"/>
        </w:rPr>
        <w:t>declare</w:t>
      </w:r>
      <w:r w:rsidRPr="00386A2F">
        <w:rPr>
          <w:rStyle w:val="StyleUnderline"/>
          <w:rFonts w:asciiTheme="minorHAnsi" w:hAnsiTheme="minorHAnsi" w:cstheme="minorHAnsi"/>
        </w:rPr>
        <w:t xml:space="preserve"> these </w:t>
      </w:r>
      <w:r w:rsidRPr="00900A7C">
        <w:rPr>
          <w:rStyle w:val="StyleUnderline"/>
          <w:rFonts w:asciiTheme="minorHAnsi" w:hAnsiTheme="minorHAnsi" w:cstheme="minorHAnsi"/>
          <w:highlight w:val="cyan"/>
        </w:rPr>
        <w:t>institutions to be revolutionary</w:t>
      </w:r>
      <w:r w:rsidRPr="00386A2F">
        <w:rPr>
          <w:rFonts w:asciiTheme="minorHAnsi" w:hAnsiTheme="minorHAnsi" w:cstheme="minorHAnsi"/>
          <w:sz w:val="16"/>
        </w:rPr>
        <w:t xml:space="preserve">. Rather </w:t>
      </w:r>
      <w:r w:rsidRPr="00900A7C">
        <w:rPr>
          <w:rStyle w:val="Emphasis"/>
          <w:rFonts w:asciiTheme="minorHAnsi" w:hAnsiTheme="minorHAnsi" w:cstheme="minorHAnsi"/>
          <w:highlight w:val="cyan"/>
        </w:rPr>
        <w:t xml:space="preserve">they have to be linked </w:t>
      </w:r>
      <w:r w:rsidRPr="00B964B8">
        <w:rPr>
          <w:rStyle w:val="Emphasis"/>
          <w:rFonts w:asciiTheme="minorHAnsi" w:hAnsiTheme="minorHAnsi" w:cstheme="minorHAnsi"/>
        </w:rPr>
        <w:t xml:space="preserve">together </w:t>
      </w:r>
      <w:r w:rsidRPr="00900A7C">
        <w:rPr>
          <w:rStyle w:val="Emphasis"/>
          <w:rFonts w:asciiTheme="minorHAnsi" w:hAnsiTheme="minorHAnsi" w:cstheme="minorHAnsi"/>
          <w:highlight w:val="cyan"/>
        </w:rPr>
        <w:t>through a</w:t>
      </w:r>
      <w:r w:rsidRPr="00B964B8">
        <w:rPr>
          <w:rStyle w:val="Emphasis"/>
          <w:rFonts w:asciiTheme="minorHAnsi" w:hAnsiTheme="minorHAnsi" w:cstheme="minorHAnsi"/>
        </w:rPr>
        <w:t>n</w:t>
      </w:r>
      <w:r w:rsidRPr="00386A2F">
        <w:rPr>
          <w:rStyle w:val="Emphasis"/>
          <w:rFonts w:asciiTheme="minorHAnsi" w:hAnsiTheme="minorHAnsi" w:cstheme="minorHAnsi"/>
        </w:rPr>
        <w:t xml:space="preserve"> actual </w:t>
      </w:r>
      <w:r w:rsidRPr="00900A7C">
        <w:rPr>
          <w:rStyle w:val="Emphasis"/>
          <w:rFonts w:asciiTheme="minorHAnsi" w:hAnsiTheme="minorHAnsi" w:cstheme="minorHAnsi"/>
          <w:highlight w:val="cyan"/>
        </w:rPr>
        <w:t>rev</w:t>
      </w:r>
      <w:r w:rsidRPr="00B964B8">
        <w:rPr>
          <w:rStyle w:val="Emphasis"/>
          <w:rFonts w:asciiTheme="minorHAnsi" w:hAnsiTheme="minorHAnsi" w:cstheme="minorHAnsi"/>
        </w:rPr>
        <w:t xml:space="preserve">olutionary </w:t>
      </w:r>
      <w:r w:rsidRPr="00900A7C">
        <w:rPr>
          <w:rStyle w:val="Emphasis"/>
          <w:rFonts w:asciiTheme="minorHAnsi" w:hAnsiTheme="minorHAnsi" w:cstheme="minorHAnsi"/>
          <w:highlight w:val="cyan"/>
        </w:rPr>
        <w:t>movement working towards revolutionary ends</w:t>
      </w:r>
      <w:r w:rsidRPr="00386A2F">
        <w:rPr>
          <w:rFonts w:asciiTheme="minorHAnsi" w:hAnsiTheme="minorHAnsi" w:cstheme="minorHAnsi"/>
          <w:sz w:val="16"/>
        </w:rPr>
        <w:t xml:space="preserve">. </w:t>
      </w:r>
      <w:r w:rsidRPr="00386A2F">
        <w:rPr>
          <w:rStyle w:val="StyleUnderline"/>
          <w:rFonts w:asciiTheme="minorHAnsi" w:hAnsiTheme="minorHAnsi" w:cstheme="minorHAnsi"/>
        </w:rPr>
        <w:t>This means that dual power institutions cannot exist as ends in and of themselves, nor can abstract notions of mutual aid cannot be conceptualized as an end in itself</w:t>
      </w:r>
      <w:r w:rsidRPr="00386A2F">
        <w:rPr>
          <w:rFonts w:asciiTheme="minorHAnsi" w:hAnsiTheme="minorHAnsi" w:cstheme="minorHAnsi"/>
          <w:sz w:val="16"/>
        </w:rPr>
        <w:t xml:space="preserve">. </w:t>
      </w:r>
      <w:r w:rsidRPr="00900A7C">
        <w:rPr>
          <w:rFonts w:asciiTheme="minorHAnsi" w:hAnsiTheme="minorHAnsi" w:cstheme="minorHAnsi"/>
          <w:highlight w:val="cyan"/>
          <w:u w:val="single"/>
        </w:rPr>
        <w:t>The</w:t>
      </w:r>
      <w:r w:rsidRPr="00386A2F">
        <w:rPr>
          <w:rFonts w:asciiTheme="minorHAnsi" w:hAnsiTheme="minorHAnsi" w:cstheme="minorHAnsi"/>
          <w:u w:val="single"/>
        </w:rPr>
        <w:t xml:space="preserve"> explicit </w:t>
      </w:r>
      <w:r w:rsidRPr="00900A7C">
        <w:rPr>
          <w:rFonts w:asciiTheme="minorHAnsi" w:hAnsiTheme="minorHAnsi" w:cstheme="minorHAnsi"/>
          <w:highlight w:val="cyan"/>
          <w:u w:val="single"/>
        </w:rPr>
        <w:t>purpose</w:t>
      </w:r>
      <w:r w:rsidRPr="00386A2F">
        <w:rPr>
          <w:rFonts w:asciiTheme="minorHAnsi" w:hAnsiTheme="minorHAnsi" w:cstheme="minorHAnsi"/>
          <w:u w:val="single"/>
        </w:rPr>
        <w:t xml:space="preserve"> of these institutions </w:t>
      </w:r>
      <w:r w:rsidRPr="00900A7C">
        <w:rPr>
          <w:rFonts w:asciiTheme="minorHAnsi" w:hAnsiTheme="minorHAnsi" w:cstheme="minorHAnsi"/>
          <w:highlight w:val="cyan"/>
          <w:u w:val="single"/>
        </w:rPr>
        <w:t xml:space="preserve">has to be to </w:t>
      </w:r>
      <w:r w:rsidRPr="00900A7C">
        <w:rPr>
          <w:rStyle w:val="Emphasis"/>
          <w:rFonts w:asciiTheme="minorHAnsi" w:hAnsiTheme="minorHAnsi" w:cstheme="minorHAnsi"/>
          <w:highlight w:val="cyan"/>
        </w:rPr>
        <w:t>radicalize</w:t>
      </w:r>
      <w:r w:rsidRPr="00900A7C">
        <w:rPr>
          <w:rFonts w:asciiTheme="minorHAnsi" w:hAnsiTheme="minorHAnsi" w:cstheme="minorHAnsi"/>
          <w:highlight w:val="cyan"/>
          <w:u w:val="single"/>
        </w:rPr>
        <w:t xml:space="preserve"> the masses through </w:t>
      </w:r>
      <w:r w:rsidRPr="00900A7C">
        <w:rPr>
          <w:rStyle w:val="StyleUnderline"/>
          <w:rFonts w:asciiTheme="minorHAnsi" w:hAnsiTheme="minorHAnsi" w:cstheme="minorHAnsi"/>
          <w:highlight w:val="cyan"/>
        </w:rPr>
        <w:t xml:space="preserve">meeting </w:t>
      </w:r>
      <w:r w:rsidRPr="00386A2F">
        <w:rPr>
          <w:rStyle w:val="StyleUnderline"/>
          <w:rFonts w:asciiTheme="minorHAnsi" w:hAnsiTheme="minorHAnsi" w:cstheme="minorHAnsi"/>
        </w:rPr>
        <w:t>their needs, and</w:t>
      </w:r>
      <w:r w:rsidRPr="00386A2F">
        <w:rPr>
          <w:rFonts w:asciiTheme="minorHAnsi" w:hAnsiTheme="minorHAnsi" w:cstheme="minorHAnsi"/>
          <w:u w:val="single"/>
        </w:rPr>
        <w:t xml:space="preserve"> providing an infrastructure for a socialist movement to meet </w:t>
      </w:r>
      <w:r w:rsidRPr="00900A7C">
        <w:rPr>
          <w:rStyle w:val="Emphasis"/>
          <w:rFonts w:asciiTheme="minorHAnsi" w:hAnsiTheme="minorHAnsi" w:cstheme="minorHAnsi"/>
          <w:highlight w:val="cyan"/>
        </w:rPr>
        <w:t>the needs of</w:t>
      </w:r>
      <w:r w:rsidRPr="00386A2F">
        <w:rPr>
          <w:rFonts w:asciiTheme="minorHAnsi" w:hAnsiTheme="minorHAnsi" w:cstheme="minorHAnsi"/>
          <w:u w:val="single"/>
        </w:rPr>
        <w:t xml:space="preserve"> its members and </w:t>
      </w:r>
      <w:r w:rsidRPr="00900A7C">
        <w:rPr>
          <w:rFonts w:asciiTheme="minorHAnsi" w:hAnsiTheme="minorHAnsi" w:cstheme="minorHAnsi"/>
          <w:highlight w:val="cyan"/>
          <w:u w:val="single"/>
        </w:rPr>
        <w:t xml:space="preserve">the </w:t>
      </w:r>
      <w:r w:rsidRPr="00900A7C">
        <w:rPr>
          <w:rStyle w:val="Emphasis"/>
          <w:rFonts w:asciiTheme="minorHAnsi" w:hAnsiTheme="minorHAnsi" w:cstheme="minorHAnsi"/>
          <w:highlight w:val="cyan"/>
        </w:rPr>
        <w:t>communities</w:t>
      </w:r>
      <w:r w:rsidRPr="00900A7C">
        <w:rPr>
          <w:rFonts w:asciiTheme="minorHAnsi" w:hAnsiTheme="minorHAnsi" w:cstheme="minorHAnsi"/>
          <w:highlight w:val="cyan"/>
          <w:u w:val="single"/>
        </w:rPr>
        <w:t xml:space="preserve"> in which it operates</w:t>
      </w:r>
      <w:r w:rsidRPr="00386A2F">
        <w:rPr>
          <w:rFonts w:asciiTheme="minorHAnsi" w:hAnsiTheme="minorHAnsi" w:cstheme="minorHAnsi"/>
          <w:u w:val="single"/>
        </w:rPr>
        <w:t xml:space="preserve">. </w:t>
      </w:r>
      <w:r w:rsidRPr="00900A7C">
        <w:rPr>
          <w:rStyle w:val="Emphasis"/>
          <w:rFonts w:asciiTheme="minorHAnsi" w:hAnsiTheme="minorHAnsi" w:cstheme="minorHAnsi"/>
          <w:highlight w:val="cyan"/>
        </w:rPr>
        <w:t>Revolutionary institutions</w:t>
      </w:r>
      <w:r w:rsidRPr="00386A2F">
        <w:rPr>
          <w:rFonts w:asciiTheme="minorHAnsi" w:hAnsiTheme="minorHAnsi" w:cstheme="minorHAnsi"/>
          <w:u w:val="single"/>
        </w:rPr>
        <w:t xml:space="preserve"> that </w:t>
      </w:r>
      <w:r w:rsidRPr="00900A7C">
        <w:rPr>
          <w:rStyle w:val="Emphasis"/>
          <w:rFonts w:asciiTheme="minorHAnsi" w:hAnsiTheme="minorHAnsi" w:cstheme="minorHAnsi"/>
          <w:highlight w:val="cyan"/>
        </w:rPr>
        <w:t>can provide food, housing</w:t>
      </w:r>
      <w:r w:rsidRPr="00386A2F">
        <w:rPr>
          <w:rFonts w:asciiTheme="minorHAnsi" w:hAnsiTheme="minorHAnsi" w:cstheme="minorHAnsi"/>
          <w:u w:val="single"/>
        </w:rPr>
        <w:t xml:space="preserve">, </w:t>
      </w:r>
      <w:r w:rsidRPr="00900A7C">
        <w:rPr>
          <w:rFonts w:asciiTheme="minorHAnsi" w:hAnsiTheme="minorHAnsi" w:cstheme="minorHAnsi"/>
          <w:highlight w:val="cyan"/>
          <w:u w:val="single"/>
        </w:rPr>
        <w:t>and</w:t>
      </w:r>
      <w:r w:rsidRPr="00386A2F">
        <w:rPr>
          <w:rFonts w:asciiTheme="minorHAnsi" w:hAnsiTheme="minorHAnsi" w:cstheme="minorHAnsi"/>
          <w:u w:val="single"/>
        </w:rPr>
        <w:t xml:space="preserve"> other needs for a revolutionary movement will be crucial for </w:t>
      </w:r>
      <w:r w:rsidRPr="00900A7C">
        <w:rPr>
          <w:rStyle w:val="Emphasis"/>
          <w:rFonts w:asciiTheme="minorHAnsi" w:hAnsiTheme="minorHAnsi" w:cstheme="minorHAnsi"/>
          <w:highlight w:val="cyan"/>
        </w:rPr>
        <w:t>build</w:t>
      </w:r>
      <w:r w:rsidRPr="00386A2F">
        <w:rPr>
          <w:rFonts w:asciiTheme="minorHAnsi" w:hAnsiTheme="minorHAnsi" w:cstheme="minorHAnsi"/>
          <w:u w:val="single"/>
        </w:rPr>
        <w:t xml:space="preserve">ing </w:t>
      </w:r>
      <w:r w:rsidRPr="00900A7C">
        <w:rPr>
          <w:rStyle w:val="Emphasis"/>
          <w:rFonts w:asciiTheme="minorHAnsi" w:hAnsiTheme="minorHAnsi" w:cstheme="minorHAnsi"/>
          <w:highlight w:val="cya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r w:rsidRPr="00386A2F">
        <w:rPr>
          <w:rFonts w:asciiTheme="minorHAnsi" w:hAnsiTheme="minorHAnsi" w:cstheme="minorHAnsi"/>
          <w:sz w:val="16"/>
        </w:rPr>
        <w:t xml:space="preserve"> </w:t>
      </w:r>
      <w:bookmarkEnd w:id="0"/>
    </w:p>
    <w:p w14:paraId="3CCFBBB0" w14:textId="77777777" w:rsidR="00F31A27" w:rsidRPr="00D34986" w:rsidRDefault="00F31A27" w:rsidP="00F31A27"/>
    <w:p w14:paraId="08603585" w14:textId="77777777" w:rsidR="00F31A27" w:rsidRDefault="00F31A27" w:rsidP="00F31A27">
      <w:pPr>
        <w:pStyle w:val="Heading3"/>
      </w:pPr>
      <w:r>
        <w:t>1NC---CP</w:t>
      </w:r>
    </w:p>
    <w:p w14:paraId="6DF1D5FA" w14:textId="77777777" w:rsidR="00F31A27" w:rsidRPr="008453F4" w:rsidRDefault="00F31A27" w:rsidP="00F31A27">
      <w:pPr>
        <w:pStyle w:val="Heading4"/>
      </w:pPr>
      <w:r>
        <w:t>Text: The United States federal government should substantially strengthen collective bargaining rights for workers in the United States by providing an unconditional right to strike for workers in the United States.</w:t>
      </w:r>
    </w:p>
    <w:p w14:paraId="71AACD88" w14:textId="77777777" w:rsidR="00F31A27" w:rsidRPr="008F239D" w:rsidRDefault="00F31A27" w:rsidP="00F31A27"/>
    <w:p w14:paraId="409BC208" w14:textId="77777777" w:rsidR="00F31A27" w:rsidRDefault="00F31A27" w:rsidP="00F31A27">
      <w:pPr>
        <w:pStyle w:val="Heading4"/>
      </w:pPr>
      <w:r>
        <w:t>A</w:t>
      </w:r>
      <w:r w:rsidRPr="003D3E9C">
        <w:t>n unconditional right to strike is essential first step</w:t>
      </w:r>
      <w:r>
        <w:t xml:space="preserve"> to combat </w:t>
      </w:r>
      <w:r>
        <w:rPr>
          <w:u w:val="single"/>
        </w:rPr>
        <w:t>worker exploitation</w:t>
      </w:r>
      <w:r>
        <w:t>---</w:t>
      </w:r>
      <w:r w:rsidRPr="003D3E9C">
        <w:t xml:space="preserve">it affirms the autonomy of all workers, which is crucial to further radical resistance. </w:t>
      </w:r>
    </w:p>
    <w:p w14:paraId="326F8ED7" w14:textId="77777777" w:rsidR="00F31A27" w:rsidRPr="0097025A" w:rsidRDefault="00F31A27" w:rsidP="00F31A27">
      <w:r w:rsidRPr="0097025A">
        <w:rPr>
          <w:rStyle w:val="Style13ptBold"/>
        </w:rPr>
        <w:t>Gourevitch 18</w:t>
      </w:r>
      <w:r w:rsidRPr="0097025A">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r>
        <w:t>]</w:t>
      </w:r>
    </w:p>
    <w:p w14:paraId="7CC79117" w14:textId="77777777" w:rsidR="00F31A27" w:rsidRPr="003D3E9C" w:rsidRDefault="00F31A27" w:rsidP="00F31A27">
      <w:pPr>
        <w:rPr>
          <w:sz w:val="14"/>
        </w:rPr>
      </w:pPr>
      <w:r w:rsidRPr="003D3E9C">
        <w:rPr>
          <w:sz w:val="14"/>
        </w:rPr>
        <w:t>There is more than one way to justify the right to strike and, in so doing, to explain the shape that right ought to have. As we shall see, there is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3D3E9C">
        <w:rPr>
          <w:u w:val="single"/>
        </w:rPr>
        <w:t xml:space="preserve">. </w:t>
      </w:r>
      <w:r w:rsidRPr="00D53E13">
        <w:rPr>
          <w:rStyle w:val="Emphasis"/>
          <w:highlight w:val="cyan"/>
        </w:rPr>
        <w:t>Workers have an interest in resisting</w:t>
      </w:r>
      <w:r w:rsidRPr="003D3E9C">
        <w:rPr>
          <w:rStyle w:val="Emphasis"/>
        </w:rPr>
        <w:t xml:space="preserve"> the </w:t>
      </w:r>
      <w:r w:rsidRPr="00D53E13">
        <w:rPr>
          <w:rStyle w:val="Emphasis"/>
          <w:highlight w:val="cyan"/>
        </w:rPr>
        <w:t>oppression</w:t>
      </w:r>
      <w:r w:rsidRPr="003D3E9C">
        <w:rPr>
          <w:rStyle w:val="Emphasis"/>
        </w:rPr>
        <w:t xml:space="preserve"> of class society </w:t>
      </w:r>
      <w:r w:rsidRPr="00D53E13">
        <w:rPr>
          <w:rStyle w:val="Emphasis"/>
          <w:highlight w:val="cyan"/>
        </w:rPr>
        <w:t>by using their collective power</w:t>
      </w:r>
      <w:r w:rsidRPr="003D3E9C">
        <w:rPr>
          <w:rStyle w:val="Emphasis"/>
        </w:rPr>
        <w:t xml:space="preserve"> to reduce that oppression. Their interest </w:t>
      </w:r>
      <w:r w:rsidRPr="00D53E13">
        <w:rPr>
          <w:rStyle w:val="Emphasis"/>
          <w:highlight w:val="cyan"/>
        </w:rPr>
        <w:t>is a liberty interest</w:t>
      </w:r>
      <w:r w:rsidRPr="003D3E9C">
        <w:rPr>
          <w:rStyle w:val="Emphasis"/>
        </w:rPr>
        <w:t xml:space="preserve"> in a double sense. </w:t>
      </w:r>
      <w:r w:rsidRPr="00D53E13">
        <w:rPr>
          <w:rStyle w:val="Emphasis"/>
          <w:highlight w:val="cyan"/>
        </w:rPr>
        <w:t>First, it is an interest in not being oppressed, or in not facing</w:t>
      </w:r>
      <w:r w:rsidRPr="003D3E9C">
        <w:rPr>
          <w:rStyle w:val="Emphasis"/>
        </w:rPr>
        <w:t xml:space="preserve"> certain kinds of forcing, </w:t>
      </w:r>
      <w:r w:rsidRPr="00D53E13">
        <w:rPr>
          <w:rStyle w:val="Emphasis"/>
          <w:highlight w:val="cyan"/>
        </w:rPr>
        <w:t>coercion</w:t>
      </w:r>
      <w:r w:rsidRPr="003D3E9C">
        <w:rPr>
          <w:rStyle w:val="Emphasis"/>
        </w:rPr>
        <w:t>, and subjection to authority that they shouldn’t have to.</w:t>
      </w:r>
      <w:r w:rsidRPr="003D3E9C">
        <w:rPr>
          <w:u w:val="single"/>
        </w:rPr>
        <w:t xml:space="preserve"> </w:t>
      </w:r>
      <w:r w:rsidRPr="003D3E9C">
        <w:rPr>
          <w:sz w:val="14"/>
        </w:rPr>
        <w:t>Any resistance to those kinds of unjustified limitations of freedom carries with it, at least implicitly, a demand for liberties not yet enjoyed. That is a demand for a control over portions of one’s life that one does not yet enjoy.</w:t>
      </w:r>
      <w:r w:rsidRPr="003D3E9C">
        <w:rPr>
          <w:u w:val="single"/>
        </w:rPr>
        <w:t xml:space="preserve"> </w:t>
      </w:r>
      <w:r w:rsidRPr="00D53E13">
        <w:rPr>
          <w:rStyle w:val="Emphasis"/>
          <w:highlight w:val="cyan"/>
        </w:rPr>
        <w:t>Second</w:t>
      </w:r>
      <w:r w:rsidRPr="003D3E9C">
        <w:rPr>
          <w:rStyle w:val="Emphasis"/>
        </w:rPr>
        <w:t>, and consequently</w:t>
      </w:r>
      <w:r w:rsidRPr="00D53E13">
        <w:rPr>
          <w:rStyle w:val="Emphasis"/>
          <w:highlight w:val="cyan"/>
        </w:rPr>
        <w:t>, the right to strike is grounded in an interest in using one’s own</w:t>
      </w:r>
      <w:r w:rsidRPr="003D3E9C">
        <w:rPr>
          <w:rStyle w:val="Emphasis"/>
        </w:rPr>
        <w:t xml:space="preserve"> individual and collective </w:t>
      </w:r>
      <w:r w:rsidRPr="00D53E13">
        <w:rPr>
          <w:rStyle w:val="Emphasis"/>
          <w:highlight w:val="cyan"/>
        </w:rPr>
        <w:t>agency to resist</w:t>
      </w:r>
      <w:r w:rsidRPr="003D3E9C">
        <w:rPr>
          <w:rStyle w:val="Emphasis"/>
        </w:rPr>
        <w:t xml:space="preserve">—or even overcome— that </w:t>
      </w:r>
      <w:r w:rsidRPr="00D53E13">
        <w:rPr>
          <w:rStyle w:val="Emphasis"/>
          <w:highlight w:val="cyan"/>
        </w:rPr>
        <w:t>oppression</w:t>
      </w:r>
      <w:r w:rsidRPr="003D3E9C">
        <w:rPr>
          <w:sz w:val="1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3D3E9C">
        <w:rPr>
          <w:rStyle w:val="Emphasis"/>
        </w:rPr>
        <w:t xml:space="preserve">. </w:t>
      </w:r>
      <w:r w:rsidRPr="00D53E13">
        <w:rPr>
          <w:rStyle w:val="Emphasis"/>
          <w:highlight w:val="cyan"/>
        </w:rPr>
        <w:t>It has</w:t>
      </w:r>
      <w:r w:rsidRPr="003D3E9C">
        <w:rPr>
          <w:rStyle w:val="Emphasis"/>
        </w:rPr>
        <w:t xml:space="preserve"> intrinsic </w:t>
      </w:r>
      <w:r w:rsidRPr="00D53E13">
        <w:rPr>
          <w:rStyle w:val="Emphasis"/>
          <w:highlight w:val="cyan"/>
        </w:rPr>
        <w:t>value as an</w:t>
      </w:r>
      <w:r w:rsidRPr="003D3E9C">
        <w:rPr>
          <w:rStyle w:val="Emphasis"/>
        </w:rPr>
        <w:t xml:space="preserve"> (at least </w:t>
      </w:r>
      <w:r w:rsidRPr="00D53E13">
        <w:rPr>
          <w:rStyle w:val="Emphasis"/>
          <w:highlight w:val="cyan"/>
        </w:rPr>
        <w:t>implicit) demand for self-emancipation</w:t>
      </w:r>
      <w:r w:rsidRPr="003D3E9C">
        <w:rPr>
          <w:rStyle w:val="Emphasis"/>
        </w:rPr>
        <w:t xml:space="preserve"> or the winning of greater liberty </w:t>
      </w:r>
      <w:r w:rsidRPr="00D53E13">
        <w:rPr>
          <w:rStyle w:val="Emphasis"/>
          <w:highlight w:val="cyan"/>
        </w:rPr>
        <w:t>through one’s own efforts. It has</w:t>
      </w:r>
      <w:r w:rsidRPr="003D3E9C">
        <w:rPr>
          <w:rStyle w:val="Emphasis"/>
        </w:rPr>
        <w:t xml:space="preserve"> instrumental </w:t>
      </w:r>
      <w:r w:rsidRPr="00D53E13">
        <w:rPr>
          <w:rStyle w:val="Emphasis"/>
          <w:highlight w:val="cyan"/>
        </w:rPr>
        <w:t>value</w:t>
      </w:r>
      <w:r w:rsidRPr="003D3E9C">
        <w:rPr>
          <w:rStyle w:val="Emphasis"/>
        </w:rPr>
        <w:t xml:space="preserve"> insofar </w:t>
      </w:r>
      <w:r w:rsidRPr="00D53E13">
        <w:rPr>
          <w:rStyle w:val="Emphasis"/>
          <w:highlight w:val="cyan"/>
        </w:rPr>
        <w:t>as the strike is</w:t>
      </w:r>
      <w:r w:rsidRPr="003D3E9C">
        <w:rPr>
          <w:rStyle w:val="Emphasis"/>
        </w:rPr>
        <w:t xml:space="preserve"> on the whole </w:t>
      </w:r>
      <w:r w:rsidRPr="00D53E13">
        <w:rPr>
          <w:rStyle w:val="Emphasis"/>
          <w:highlight w:val="cyan"/>
        </w:rPr>
        <w:t>an effective means for resisting the oppressiveness</w:t>
      </w:r>
      <w:r w:rsidRPr="003D3E9C">
        <w:rPr>
          <w:rStyle w:val="Emphasis"/>
        </w:rPr>
        <w:t xml:space="preserve"> of a class society</w:t>
      </w:r>
      <w:r w:rsidRPr="003D3E9C">
        <w:rPr>
          <w:sz w:val="14"/>
        </w:rPr>
        <w:t>. For the right to strike to enjoy its proper connection to liberty, workers must have a reasonable chance of carrying out an effective strike, otherwise it would lose its instrumental value as a way of resisting oppression.</w:t>
      </w:r>
      <w:r w:rsidRPr="003D3E9C">
        <w:rPr>
          <w:u w:val="single"/>
        </w:rPr>
        <w:t xml:space="preserve"> </w:t>
      </w:r>
      <w:r w:rsidRPr="00D53E13">
        <w:rPr>
          <w:rStyle w:val="Emphasis"/>
          <w:highlight w:val="cyan"/>
        </w:rPr>
        <w:t>If prevented</w:t>
      </w:r>
      <w:r w:rsidRPr="003D3E9C">
        <w:rPr>
          <w:rStyle w:val="Emphasis"/>
        </w:rPr>
        <w:t xml:space="preserve"> from using a reasonable array of effective means, exercising the right to strike </w:t>
      </w:r>
      <w:r w:rsidRPr="00D53E13">
        <w:rPr>
          <w:rStyle w:val="Emphasis"/>
          <w:highlight w:val="cyan"/>
        </w:rPr>
        <w:t>would not be a means of reducing oppression and</w:t>
      </w:r>
      <w:r w:rsidRPr="003D3E9C">
        <w:rPr>
          <w:rStyle w:val="Emphasis"/>
        </w:rPr>
        <w:t xml:space="preserve">, therefore, strikes </w:t>
      </w:r>
      <w:r w:rsidRPr="00D53E13">
        <w:rPr>
          <w:rStyle w:val="Emphasis"/>
          <w:highlight w:val="cyan"/>
        </w:rPr>
        <w:t>would</w:t>
      </w:r>
      <w:r w:rsidRPr="003D3E9C">
        <w:rPr>
          <w:rStyle w:val="Emphasis"/>
        </w:rPr>
        <w:t xml:space="preserve"> also </w:t>
      </w:r>
      <w:r w:rsidRPr="00D53E13">
        <w:rPr>
          <w:rStyle w:val="Emphasis"/>
          <w:highlight w:val="cyan"/>
        </w:rPr>
        <w:t>be of very limited value as</w:t>
      </w:r>
      <w:r w:rsidRPr="003D3E9C">
        <w:rPr>
          <w:rStyle w:val="Emphasis"/>
        </w:rPr>
        <w:t xml:space="preserve"> acts of </w:t>
      </w:r>
      <w:r w:rsidRPr="00D53E13">
        <w:rPr>
          <w:rStyle w:val="Emphasis"/>
          <w:highlight w:val="cyan"/>
        </w:rPr>
        <w:t>self-emancipation</w:t>
      </w:r>
      <w:r w:rsidRPr="003D3E9C">
        <w:rPr>
          <w:rStyle w:val="Emphasis"/>
        </w:rPr>
        <w:t>.</w:t>
      </w:r>
      <w:r w:rsidRPr="003D3E9C">
        <w:rPr>
          <w:sz w:val="14"/>
        </w:rPr>
        <w:t xml:space="preserve"> It would not be an instance of workers attempting to use their own capacity for self-determination to increase the control they ought to have over the terms of their daily activity. </w:t>
      </w:r>
    </w:p>
    <w:p w14:paraId="0F160809" w14:textId="77777777" w:rsidR="00F31A27" w:rsidRPr="003D3E9C" w:rsidRDefault="00F31A27" w:rsidP="00F31A27">
      <w:pPr>
        <w:pStyle w:val="Heading4"/>
      </w:pPr>
      <w:r w:rsidRPr="003D3E9C">
        <w:t xml:space="preserve">Recognizing the right to strike would </w:t>
      </w:r>
      <w:r w:rsidRPr="003D3E9C">
        <w:rPr>
          <w:u w:val="single"/>
        </w:rPr>
        <w:t>transform</w:t>
      </w:r>
      <w:r w:rsidRPr="003D3E9C">
        <w:t xml:space="preserve"> dominating power structures</w:t>
      </w:r>
      <w:r>
        <w:t>.</w:t>
      </w:r>
      <w:r w:rsidRPr="003D3E9C">
        <w:t xml:space="preserve"> </w:t>
      </w:r>
    </w:p>
    <w:p w14:paraId="5B3EEB4E" w14:textId="77777777" w:rsidR="00F31A27" w:rsidRPr="003D3E9C" w:rsidRDefault="00F31A27" w:rsidP="00F31A27">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17D5E55B" w14:textId="77777777" w:rsidR="00F31A27" w:rsidRPr="008F239D" w:rsidRDefault="00F31A27" w:rsidP="00F31A27">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03CC9B9E" w14:textId="77777777" w:rsidR="00F31A27" w:rsidRDefault="00F31A27" w:rsidP="00F31A27">
      <w:pPr>
        <w:pStyle w:val="Analytics"/>
      </w:pPr>
      <w:r>
        <w:t xml:space="preserve">Non-topical affirmatives should </w:t>
      </w:r>
      <w:r>
        <w:rPr>
          <w:u w:val="single"/>
        </w:rPr>
        <w:t>forfeit</w:t>
      </w:r>
      <w:r>
        <w:t xml:space="preserve"> perms against topical advocacies. </w:t>
      </w:r>
    </w:p>
    <w:p w14:paraId="5B7AC1C8" w14:textId="77777777" w:rsidR="00F31A27" w:rsidRPr="00E87032" w:rsidRDefault="00F31A27" w:rsidP="00F31A27">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0F68F724" w14:textId="77777777" w:rsidR="00F31A27" w:rsidRDefault="00F31A27" w:rsidP="00F31A27">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w:t>
      </w:r>
    </w:p>
    <w:p w14:paraId="48DDDF9E" w14:textId="77777777" w:rsidR="00F31A27" w:rsidRPr="0049420B" w:rsidRDefault="00F31A27" w:rsidP="00F31A27"/>
    <w:p w14:paraId="02D88B71" w14:textId="77777777" w:rsidR="00F31A27" w:rsidRDefault="00F31A27" w:rsidP="00F31A27">
      <w:pPr>
        <w:pStyle w:val="Heading3"/>
      </w:pPr>
      <w:r>
        <w:t>1NC---PIK</w:t>
      </w:r>
    </w:p>
    <w:p w14:paraId="486A15C3" w14:textId="77777777" w:rsidR="00F31A27" w:rsidRPr="00DD2E13" w:rsidRDefault="00F31A27" w:rsidP="00F31A27">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28D1BE06" w14:textId="77777777" w:rsidR="00F31A27" w:rsidRPr="0001017B" w:rsidRDefault="00F31A27" w:rsidP="00F31A27">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1173B10B" w14:textId="77777777" w:rsidR="00F31A27" w:rsidRPr="00DD2E13" w:rsidRDefault="00F31A27" w:rsidP="00F31A27">
      <w:pPr>
        <w:rPr>
          <w:sz w:val="16"/>
        </w:rPr>
      </w:pPr>
      <w:r w:rsidRPr="0001017B">
        <w:rPr>
          <w:rStyle w:val="StyleUnderline"/>
        </w:rPr>
        <w:t xml:space="preserve">My </w:t>
      </w:r>
      <w:r w:rsidRPr="00515D74">
        <w:rPr>
          <w:rStyle w:val="StyleUnderline"/>
          <w:highlight w:val="cyan"/>
        </w:rPr>
        <w:t>concern</w:t>
      </w:r>
      <w:r w:rsidRPr="0001017B">
        <w:rPr>
          <w:rStyle w:val="StyleUnderline"/>
        </w:rPr>
        <w:t xml:space="preserve"> with this movement </w:t>
      </w:r>
      <w:r w:rsidRPr="00515D74">
        <w:rPr>
          <w:rStyle w:val="StyleUnderline"/>
          <w:highlight w:val="cyan"/>
        </w:rPr>
        <w:t>centers around</w:t>
      </w:r>
      <w:r w:rsidRPr="00DD2E13">
        <w:rPr>
          <w:sz w:val="16"/>
        </w:rPr>
        <w:t xml:space="preserve"> an issue that Sloop and Ono seem to take as a given, namely, </w:t>
      </w:r>
      <w:r w:rsidRPr="00515D74">
        <w:rPr>
          <w:rStyle w:val="StyleUnderline"/>
          <w:highlight w:val="cyan"/>
        </w:rPr>
        <w:t xml:space="preserve">the </w:t>
      </w:r>
      <w:r w:rsidRPr="00515D7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1E5BA3B4" w14:textId="77777777" w:rsidR="00F31A27" w:rsidRPr="00DD2E13" w:rsidRDefault="00F31A27" w:rsidP="00F31A27">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515D74">
        <w:rPr>
          <w:rStyle w:val="Emphasis"/>
          <w:highlight w:val="cyan"/>
        </w:rPr>
        <w:t>positioning</w:t>
      </w:r>
      <w:r w:rsidRPr="00DD2E13">
        <w:rPr>
          <w:sz w:val="16"/>
        </w:rPr>
        <w:t xml:space="preserve"> covert outlaw </w:t>
      </w:r>
      <w:r w:rsidRPr="00515D74">
        <w:rPr>
          <w:rStyle w:val="StyleUnderline"/>
          <w:highlight w:val="cyan"/>
        </w:rPr>
        <w:t xml:space="preserve">communities as </w:t>
      </w:r>
      <w:r w:rsidRPr="00515D74">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515D74">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515D74">
        <w:rPr>
          <w:rStyle w:val="StyleUnderline"/>
          <w:highlight w:val="cyan"/>
        </w:rPr>
        <w:t xml:space="preserve">the </w:t>
      </w:r>
      <w:r w:rsidRPr="00515D74">
        <w:rPr>
          <w:rStyle w:val="Emphasis"/>
          <w:highlight w:val="cyan"/>
        </w:rPr>
        <w:t>active agent</w:t>
      </w:r>
      <w:r w:rsidRPr="00515D74">
        <w:rPr>
          <w:rStyle w:val="StyleUnderline"/>
          <w:highlight w:val="cyan"/>
        </w:rPr>
        <w:t xml:space="preserve"> of change and</w:t>
      </w:r>
      <w:r w:rsidRPr="0001017B">
        <w:rPr>
          <w:rStyle w:val="StyleUnderline"/>
        </w:rPr>
        <w:t xml:space="preserve"> the out-law </w:t>
      </w:r>
      <w:r w:rsidRPr="00515D74">
        <w:rPr>
          <w:rStyle w:val="StyleUnderline"/>
          <w:highlight w:val="cyan"/>
        </w:rPr>
        <w:t>discourse becomes</w:t>
      </w:r>
      <w:r w:rsidRPr="0001017B">
        <w:rPr>
          <w:rStyle w:val="StyleUnderline"/>
        </w:rPr>
        <w:t xml:space="preserve"> merely </w:t>
      </w:r>
      <w:r w:rsidRPr="00515D74">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3CA3E66A" w14:textId="77777777" w:rsidR="00F31A27" w:rsidRPr="00DD2E13" w:rsidRDefault="00F31A27" w:rsidP="00F31A27">
      <w:pPr>
        <w:rPr>
          <w:sz w:val="16"/>
        </w:rPr>
      </w:pPr>
      <w:r w:rsidRPr="00DD2E13">
        <w:rPr>
          <w:sz w:val="16"/>
        </w:rPr>
        <w:t>Rhetorical resistance</w:t>
      </w:r>
    </w:p>
    <w:p w14:paraId="76CB48EC" w14:textId="77777777" w:rsidR="00F31A27" w:rsidRPr="00DD2E13" w:rsidRDefault="00F31A27" w:rsidP="00F31A27">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FB96C75" w14:textId="77777777" w:rsidR="00F31A27" w:rsidRPr="00DD2E13" w:rsidRDefault="00F31A27" w:rsidP="00F31A27">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782C5E8" w14:textId="77777777" w:rsidR="00F31A27" w:rsidRPr="00DD2E13" w:rsidRDefault="00F31A27" w:rsidP="00F31A27">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2EEF236F" w14:textId="77777777" w:rsidR="00F31A27" w:rsidRPr="00DD2E13" w:rsidRDefault="00F31A27" w:rsidP="00F31A27">
      <w:pPr>
        <w:rPr>
          <w:sz w:val="16"/>
        </w:rPr>
      </w:pPr>
      <w:r w:rsidRPr="00DD2E13">
        <w:rPr>
          <w:sz w:val="16"/>
        </w:rPr>
        <w:t>Resistance criticism</w:t>
      </w:r>
    </w:p>
    <w:p w14:paraId="272F1E1C" w14:textId="77777777" w:rsidR="00F31A27" w:rsidRPr="00DD2E13" w:rsidRDefault="00F31A27" w:rsidP="00F31A27">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5A2E845" w14:textId="77777777" w:rsidR="00F31A27" w:rsidRPr="00DD2E13" w:rsidRDefault="00F31A27" w:rsidP="00F31A27">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15D74">
        <w:rPr>
          <w:rStyle w:val="StyleUnderline"/>
          <w:highlight w:val="cyan"/>
        </w:rPr>
        <w:t xml:space="preserve">Their </w:t>
      </w:r>
      <w:r w:rsidRPr="00515D74">
        <w:rPr>
          <w:rStyle w:val="Emphasis"/>
          <w:highlight w:val="cyan"/>
        </w:rPr>
        <w:t>suggestion</w:t>
      </w:r>
      <w:r w:rsidRPr="00515D74">
        <w:rPr>
          <w:rStyle w:val="StyleUnderline"/>
          <w:highlight w:val="cyan"/>
        </w:rPr>
        <w:t xml:space="preserve"> that </w:t>
      </w:r>
      <w:r w:rsidRPr="00515D74">
        <w:rPr>
          <w:rStyle w:val="Emphasis"/>
          <w:highlight w:val="cyan"/>
        </w:rPr>
        <w:t>out-law</w:t>
      </w:r>
      <w:r w:rsidRPr="00515D74">
        <w:rPr>
          <w:rStyle w:val="StyleUnderline"/>
          <w:highlight w:val="cyan"/>
        </w:rPr>
        <w:t xml:space="preserve"> communitie</w:t>
      </w:r>
      <w:r w:rsidRPr="00515D74">
        <w:rPr>
          <w:rStyle w:val="Emphasis"/>
          <w:highlight w:val="cyan"/>
        </w:rPr>
        <w:t>s</w:t>
      </w:r>
      <w:r w:rsidRPr="0001017B">
        <w:rPr>
          <w:rStyle w:val="StyleUnderline"/>
        </w:rPr>
        <w:t xml:space="preserve"> are in </w:t>
      </w:r>
      <w:r w:rsidRPr="00515D74">
        <w:rPr>
          <w:rStyle w:val="StyleUnderline"/>
          <w:highlight w:val="cyan"/>
        </w:rPr>
        <w:t>need</w:t>
      </w:r>
      <w:r w:rsidRPr="0001017B">
        <w:rPr>
          <w:rStyle w:val="StyleUnderline"/>
        </w:rPr>
        <w:t xml:space="preserve"> of </w:t>
      </w:r>
      <w:r w:rsidRPr="00515D74">
        <w:rPr>
          <w:rStyle w:val="StyleUnderline"/>
          <w:highlight w:val="cyan"/>
        </w:rPr>
        <w:t xml:space="preserve">the </w:t>
      </w:r>
      <w:r w:rsidRPr="00515D74">
        <w:rPr>
          <w:rStyle w:val="Emphasis"/>
          <w:highlight w:val="cyan"/>
        </w:rPr>
        <w:t>academic</w:t>
      </w:r>
      <w:r w:rsidRPr="00515D74">
        <w:rPr>
          <w:rStyle w:val="StyleUnderline"/>
          <w:highlight w:val="cyan"/>
        </w:rPr>
        <w:t xml:space="preserve"> critic </w:t>
      </w:r>
      <w:r w:rsidRPr="00515D74">
        <w:rPr>
          <w:rStyle w:val="Emphasis"/>
          <w:highlight w:val="cyan"/>
        </w:rPr>
        <w:t>contradicts</w:t>
      </w:r>
      <w:r w:rsidRPr="0001017B">
        <w:rPr>
          <w:rStyle w:val="StyleUnderline"/>
        </w:rPr>
        <w:t xml:space="preserve"> not only </w:t>
      </w:r>
      <w:r w:rsidRPr="00515D74">
        <w:rPr>
          <w:rStyle w:val="StyleUnderline"/>
          <w:highlight w:val="cyan"/>
        </w:rPr>
        <w:t>the</w:t>
      </w:r>
      <w:r w:rsidRPr="0001017B">
        <w:rPr>
          <w:rStyle w:val="StyleUnderline"/>
        </w:rPr>
        <w:t xml:space="preserve"> </w:t>
      </w:r>
      <w:r w:rsidRPr="0001017B">
        <w:rPr>
          <w:rStyle w:val="Emphasis"/>
        </w:rPr>
        <w:t xml:space="preserve">already </w:t>
      </w:r>
      <w:r w:rsidRPr="00515D74">
        <w:rPr>
          <w:rStyle w:val="Emphasis"/>
          <w:highlight w:val="cyan"/>
        </w:rPr>
        <w:t>disruptive</w:t>
      </w:r>
      <w:r w:rsidRPr="00515D74">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65B57F92" w14:textId="77777777" w:rsidR="00F31A27" w:rsidRPr="00BD28AC" w:rsidRDefault="00F31A27" w:rsidP="00F31A27">
      <w:pPr>
        <w:rPr>
          <w:sz w:val="16"/>
        </w:rPr>
      </w:pPr>
      <w:r w:rsidRPr="00DD2E13">
        <w:rPr>
          <w:sz w:val="16"/>
        </w:rPr>
        <w:t xml:space="preserve">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w:t>
      </w:r>
      <w:r w:rsidRPr="00BD28AC">
        <w:rPr>
          <w:sz w:val="16"/>
        </w:rPr>
        <w:t>is that the existence of criticism (academic or self-generated) in resistance does not necessitate Sloop and Ono's move to a criticism of resistance.</w:t>
      </w:r>
    </w:p>
    <w:p w14:paraId="7EEC0271" w14:textId="77777777" w:rsidR="00F31A27" w:rsidRPr="00DD2E13" w:rsidRDefault="00F31A27" w:rsidP="00F31A27">
      <w:pPr>
        <w:rPr>
          <w:sz w:val="16"/>
        </w:rPr>
      </w:pPr>
      <w:r w:rsidRPr="00BD28AC">
        <w:rPr>
          <w:sz w:val="16"/>
        </w:rPr>
        <w:t xml:space="preserve">What Sloop and </w:t>
      </w:r>
      <w:r w:rsidRPr="00BD28AC">
        <w:rPr>
          <w:rStyle w:val="StyleUnderline"/>
        </w:rPr>
        <w:t xml:space="preserve">Ono </w:t>
      </w:r>
      <w:r w:rsidRPr="00BD28AC">
        <w:rPr>
          <w:rStyle w:val="Emphasis"/>
        </w:rPr>
        <w:t>fail to offer</w:t>
      </w:r>
      <w:r w:rsidRPr="00BD28AC">
        <w:rPr>
          <w:rStyle w:val="StyleUnderline"/>
        </w:rPr>
        <w:t xml:space="preserve"> is an </w:t>
      </w:r>
      <w:r w:rsidRPr="00BD28AC">
        <w:rPr>
          <w:rStyle w:val="Emphasis"/>
        </w:rPr>
        <w:t>adequate arg</w:t>
      </w:r>
      <w:r w:rsidRPr="00BD28AC">
        <w:rPr>
          <w:rStyle w:val="StyleUnderline"/>
        </w:rPr>
        <w:t xml:space="preserve">ument for "taking </w:t>
      </w:r>
      <w:r w:rsidRPr="00BD28AC">
        <w:rPr>
          <w:rStyle w:val="Emphasis"/>
        </w:rPr>
        <w:t>public speaking</w:t>
      </w:r>
      <w:r w:rsidRPr="00BD28AC">
        <w:rPr>
          <w:rStyle w:val="StyleUnderline"/>
        </w:rPr>
        <w:t xml:space="preserve"> out of the </w:t>
      </w:r>
      <w:r w:rsidRPr="00BD28AC">
        <w:rPr>
          <w:rStyle w:val="Emphasis"/>
        </w:rPr>
        <w:t>streets</w:t>
      </w:r>
      <w:r w:rsidRPr="00BD28AC">
        <w:rPr>
          <w:rStyle w:val="StyleUnderline"/>
        </w:rPr>
        <w:t xml:space="preserve"> and studying it in the </w:t>
      </w:r>
      <w:r w:rsidRPr="00BD28AC">
        <w:rPr>
          <w:rStyle w:val="Emphasis"/>
        </w:rPr>
        <w:t>classroom</w:t>
      </w:r>
      <w:r w:rsidRPr="00BD28AC">
        <w:rPr>
          <w:rStyle w:val="StyleUnderline"/>
        </w:rPr>
        <w:t xml:space="preserve">, for treating it less as an </w:t>
      </w:r>
      <w:r w:rsidRPr="00BD28AC">
        <w:rPr>
          <w:rStyle w:val="Emphasis"/>
        </w:rPr>
        <w:t>expression of protest</w:t>
      </w:r>
      <w:r w:rsidRPr="00BD28AC">
        <w:rPr>
          <w:rStyle w:val="StyleUnderline"/>
        </w:rPr>
        <w:t>"</w:t>
      </w:r>
      <w:r w:rsidRPr="00BD28AC">
        <w:rPr>
          <w:sz w:val="16"/>
        </w:rPr>
        <w:t xml:space="preserve"> (Wander 1983, 3) </w:t>
      </w:r>
      <w:r w:rsidRPr="00BD28AC">
        <w:rPr>
          <w:rStyle w:val="StyleUnderline"/>
        </w:rPr>
        <w:t xml:space="preserve">and more as an </w:t>
      </w:r>
      <w:r w:rsidRPr="00BD28AC">
        <w:rPr>
          <w:rStyle w:val="Emphasis"/>
        </w:rPr>
        <w:t>object for analysis</w:t>
      </w:r>
      <w:r w:rsidRPr="00BD28AC">
        <w:rPr>
          <w:rStyle w:val="StyleUnderline"/>
        </w:rPr>
        <w:t xml:space="preserve"> and </w:t>
      </w:r>
      <w:r w:rsidRPr="00BD28AC">
        <w:rPr>
          <w:rStyle w:val="Emphasis"/>
        </w:rPr>
        <w:t>reproduction</w:t>
      </w:r>
      <w:r w:rsidRPr="00BD28AC">
        <w:rPr>
          <w:rStyle w:val="StyleUnderline"/>
        </w:rPr>
        <w:t xml:space="preserve"> within the </w:t>
      </w:r>
      <w:r w:rsidRPr="00BD28AC">
        <w:rPr>
          <w:rStyle w:val="Emphasis"/>
        </w:rPr>
        <w:t>political economy</w:t>
      </w:r>
      <w:r w:rsidRPr="00BD28AC">
        <w:rPr>
          <w:rStyle w:val="StyleUnderline"/>
        </w:rPr>
        <w:t xml:space="preserve"> of the academy</w:t>
      </w:r>
      <w:r w:rsidRPr="00BD28AC">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BD28AC">
        <w:rPr>
          <w:rStyle w:val="Emphasis"/>
        </w:rPr>
        <w:t>without</w:t>
      </w:r>
      <w:r w:rsidRPr="00BD28AC">
        <w:rPr>
          <w:rStyle w:val="StyleUnderline"/>
        </w:rPr>
        <w:t xml:space="preserve"> addressing whether the critic should be </w:t>
      </w:r>
      <w:r w:rsidRPr="00BD28AC">
        <w:rPr>
          <w:rStyle w:val="Emphasis"/>
        </w:rPr>
        <w:t>examining out-law</w:t>
      </w:r>
      <w:r w:rsidRPr="00BD28AC">
        <w:rPr>
          <w:rStyle w:val="StyleUnderline"/>
        </w:rPr>
        <w:t xml:space="preserve"> discourse</w:t>
      </w:r>
      <w:r w:rsidRPr="00BD28AC">
        <w:rPr>
          <w:rStyle w:val="Emphasis"/>
        </w:rPr>
        <w:t>s</w:t>
      </w:r>
      <w:r w:rsidRPr="00BD28AC">
        <w:rPr>
          <w:rStyle w:val="StyleUnderline"/>
        </w:rPr>
        <w:t xml:space="preserve"> in the </w:t>
      </w:r>
      <w:r w:rsidRPr="00BD28AC">
        <w:rPr>
          <w:rStyle w:val="Emphasis"/>
        </w:rPr>
        <w:t>first place</w:t>
      </w:r>
      <w:r w:rsidRPr="00BD28AC">
        <w:rPr>
          <w:sz w:val="16"/>
        </w:rPr>
        <w:t>. While it is too early to suggest any definitive answer</w:t>
      </w:r>
      <w:r w:rsidRPr="00DD2E13">
        <w:rPr>
          <w:sz w:val="16"/>
        </w:rPr>
        <w:t xml:space="preserve"> to the question of criticism of resistance, some preliminary arguments as to why critics should not pursue out-law discourses can be offered:</w:t>
      </w:r>
    </w:p>
    <w:p w14:paraId="3F26934D" w14:textId="77777777" w:rsidR="00F31A27" w:rsidRPr="00DD2E13" w:rsidRDefault="00F31A27" w:rsidP="00F31A27">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515D74">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515D74">
        <w:rPr>
          <w:rStyle w:val="StyleUnderline"/>
          <w:highlight w:val="cyan"/>
        </w:rPr>
        <w:t>members</w:t>
      </w:r>
      <w:r w:rsidRPr="00DD2E13">
        <w:rPr>
          <w:rStyle w:val="StyleUnderline"/>
        </w:rPr>
        <w:t xml:space="preserve"> of out-law communities </w:t>
      </w:r>
      <w:r w:rsidRPr="00515D74">
        <w:rPr>
          <w:rStyle w:val="StyleUnderline"/>
          <w:highlight w:val="cyan"/>
        </w:rPr>
        <w:t xml:space="preserve">are </w:t>
      </w:r>
      <w:r w:rsidRPr="00515D74">
        <w:rPr>
          <w:rStyle w:val="Emphasis"/>
          <w:highlight w:val="cyan"/>
        </w:rPr>
        <w:t>prepared</w:t>
      </w:r>
      <w:r w:rsidRPr="00515D74">
        <w:rPr>
          <w:rStyle w:val="StyleUnderline"/>
          <w:highlight w:val="cyan"/>
        </w:rPr>
        <w:t xml:space="preserve"> to be brought </w:t>
      </w:r>
      <w:r w:rsidRPr="00515D74">
        <w:rPr>
          <w:rStyle w:val="Emphasis"/>
          <w:highlight w:val="cyan"/>
        </w:rPr>
        <w:t>into the arena</w:t>
      </w:r>
      <w:r w:rsidRPr="00515D74">
        <w:rPr>
          <w:rStyle w:val="StyleUnderline"/>
          <w:highlight w:val="cyan"/>
        </w:rPr>
        <w:t xml:space="preserve"> of</w:t>
      </w:r>
      <w:r w:rsidRPr="00DD2E13">
        <w:rPr>
          <w:rStyle w:val="StyleUnderline"/>
        </w:rPr>
        <w:t xml:space="preserve"> </w:t>
      </w:r>
      <w:r w:rsidRPr="00DD2E13">
        <w:rPr>
          <w:rStyle w:val="Emphasis"/>
        </w:rPr>
        <w:t xml:space="preserve">public </w:t>
      </w:r>
      <w:r w:rsidRPr="00515D7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5EDBA54" w14:textId="77777777" w:rsidR="00F31A27" w:rsidRPr="00DD2E13" w:rsidRDefault="00F31A27" w:rsidP="00F31A27">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C11FBB0" w14:textId="77777777" w:rsidR="00F31A27" w:rsidRPr="00DD2E13" w:rsidRDefault="00F31A27" w:rsidP="00F31A27">
      <w:pPr>
        <w:rPr>
          <w:sz w:val="16"/>
        </w:rPr>
      </w:pPr>
      <w:r w:rsidRPr="00DD2E13">
        <w:rPr>
          <w:sz w:val="16"/>
        </w:rPr>
        <w:t xml:space="preserve">(3) Perhaps the academic translation of out-law discourse could be true to the internal logic of the out-law community. And, </w:t>
      </w:r>
      <w:r w:rsidRPr="00515D74">
        <w:rPr>
          <w:rStyle w:val="StyleUnderline"/>
          <w:highlight w:val="cyan"/>
        </w:rPr>
        <w:t>perhaps</w:t>
      </w:r>
      <w:r w:rsidRPr="00DD2E13">
        <w:rPr>
          <w:rStyle w:val="StyleUnderline"/>
        </w:rPr>
        <w:t xml:space="preserve"> the </w:t>
      </w:r>
      <w:r w:rsidRPr="00515D74">
        <w:rPr>
          <w:rStyle w:val="StyleUnderline"/>
          <w:highlight w:val="cyan"/>
        </w:rPr>
        <w:t>re-presentation</w:t>
      </w:r>
      <w:r w:rsidRPr="00DD2E13">
        <w:rPr>
          <w:rStyle w:val="StyleUnderline"/>
        </w:rPr>
        <w:t xml:space="preserve"> of out-law logic within the academic community </w:t>
      </w:r>
      <w:r w:rsidRPr="00515D74">
        <w:rPr>
          <w:rStyle w:val="StyleUnderline"/>
          <w:highlight w:val="cyan"/>
        </w:rPr>
        <w:t>will bestow</w:t>
      </w:r>
      <w:r w:rsidRPr="00DD2E13">
        <w:rPr>
          <w:rStyle w:val="StyleUnderline"/>
        </w:rPr>
        <w:t xml:space="preserve"> a </w:t>
      </w:r>
      <w:r w:rsidRPr="00DD2E13">
        <w:rPr>
          <w:rStyle w:val="Emphasis"/>
        </w:rPr>
        <w:t xml:space="preserve">degree of </w:t>
      </w:r>
      <w:r w:rsidRPr="00515D74">
        <w:rPr>
          <w:rStyle w:val="Emphasis"/>
          <w:highlight w:val="cyan"/>
        </w:rPr>
        <w:t>legitimacy</w:t>
      </w:r>
      <w:r w:rsidRPr="00DD2E13">
        <w:rPr>
          <w:rStyle w:val="StyleUnderline"/>
        </w:rPr>
        <w:t xml:space="preserve"> on the out-law community. </w:t>
      </w:r>
      <w:r w:rsidRPr="00515D74">
        <w:rPr>
          <w:rStyle w:val="Emphasis"/>
          <w:highlight w:val="cyan"/>
        </w:rPr>
        <w:t>Nonetheless</w:t>
      </w:r>
      <w:r w:rsidRPr="00515D74">
        <w:rPr>
          <w:rStyle w:val="StyleUnderline"/>
          <w:highlight w:val="cyan"/>
        </w:rPr>
        <w:t xml:space="preserve">, the </w:t>
      </w:r>
      <w:r w:rsidRPr="00515D74">
        <w:rPr>
          <w:rStyle w:val="Emphasis"/>
          <w:highlight w:val="cyan"/>
        </w:rPr>
        <w:t>effect</w:t>
      </w:r>
      <w:r w:rsidRPr="00DD2E13">
        <w:rPr>
          <w:rStyle w:val="StyleUnderline"/>
        </w:rPr>
        <w:t xml:space="preserve"> of legitimizing</w:t>
      </w:r>
      <w:r w:rsidRPr="00DD2E13">
        <w:rPr>
          <w:sz w:val="16"/>
        </w:rPr>
        <w:t xml:space="preserve"> out-law discourse </w:t>
      </w:r>
      <w:r w:rsidRPr="00515D74">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515D74">
        <w:rPr>
          <w:rStyle w:val="Emphasis"/>
          <w:highlight w:val="cyan"/>
        </w:rPr>
        <w:t>destructive</w:t>
      </w:r>
      <w:r w:rsidRPr="00DD2E13">
        <w:rPr>
          <w:rStyle w:val="StyleUnderline"/>
        </w:rPr>
        <w:t xml:space="preserve">. In an effort </w:t>
      </w:r>
      <w:r w:rsidRPr="00515D74">
        <w:rPr>
          <w:rStyle w:val="StyleUnderline"/>
          <w:highlight w:val="cyan"/>
        </w:rPr>
        <w:t xml:space="preserve">to </w:t>
      </w:r>
      <w:r w:rsidRPr="00515D74">
        <w:rPr>
          <w:rStyle w:val="Emphasis"/>
          <w:highlight w:val="cyan"/>
        </w:rPr>
        <w:t>siphon</w:t>
      </w:r>
      <w:r w:rsidRPr="00DD2E13">
        <w:rPr>
          <w:rStyle w:val="Emphasis"/>
        </w:rPr>
        <w:t xml:space="preserve"> the political </w:t>
      </w:r>
      <w:r w:rsidRPr="00515D74">
        <w:rPr>
          <w:rStyle w:val="Emphasis"/>
          <w:highlight w:val="cyan"/>
        </w:rPr>
        <w:t>energy</w:t>
      </w:r>
      <w:r w:rsidRPr="00DD2E13">
        <w:rPr>
          <w:rStyle w:val="StyleUnderline"/>
        </w:rPr>
        <w:t xml:space="preserve"> of out-law discourse </w:t>
      </w:r>
      <w:r w:rsidRPr="00515D74">
        <w:rPr>
          <w:rStyle w:val="StyleUnderline"/>
          <w:highlight w:val="cyan"/>
        </w:rPr>
        <w:t xml:space="preserve">into </w:t>
      </w:r>
      <w:r w:rsidRPr="00515D74">
        <w:rPr>
          <w:rStyle w:val="Emphasis"/>
          <w:highlight w:val="cyan"/>
        </w:rPr>
        <w:t>academic</w:t>
      </w:r>
      <w:r w:rsidRPr="00515D74">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515D74">
        <w:rPr>
          <w:rStyle w:val="Emphasis"/>
          <w:highlight w:val="cyan"/>
        </w:rPr>
        <w:t>destroy</w:t>
      </w:r>
      <w:r w:rsidRPr="00515D74">
        <w:rPr>
          <w:rStyle w:val="StyleUnderline"/>
          <w:highlight w:val="cyan"/>
        </w:rPr>
        <w:t xml:space="preserve"> </w:t>
      </w:r>
      <w:r w:rsidRPr="00BD28AC">
        <w:rPr>
          <w:rStyle w:val="StyleUnderline"/>
        </w:rPr>
        <w:t>the</w:t>
      </w:r>
      <w:r w:rsidRPr="00DD2E13">
        <w:rPr>
          <w:sz w:val="16"/>
        </w:rPr>
        <w:t xml:space="preserve"> dissatisfaction that serves as a </w:t>
      </w:r>
      <w:r w:rsidRPr="00BD28AC">
        <w:rPr>
          <w:rStyle w:val="Emphasis"/>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515D74">
        <w:rPr>
          <w:rStyle w:val="Emphasis"/>
          <w:highlight w:val="cyan"/>
        </w:rPr>
        <w:t>recognition</w:t>
      </w:r>
      <w:r w:rsidRPr="00DD2E13">
        <w:rPr>
          <w:rStyle w:val="StyleUnderline"/>
        </w:rPr>
        <w:t xml:space="preserve"> might </w:t>
      </w:r>
      <w:r w:rsidRPr="00515D74">
        <w:rPr>
          <w:rStyle w:val="Emphasis"/>
          <w:highlight w:val="cyan"/>
        </w:rPr>
        <w:t>take the place</w:t>
      </w:r>
      <w:r w:rsidRPr="00515D74">
        <w:rPr>
          <w:rStyle w:val="StyleUnderline"/>
          <w:highlight w:val="cyan"/>
        </w:rPr>
        <w:t xml:space="preserve"> of</w:t>
      </w:r>
      <w:r w:rsidRPr="00DD2E13">
        <w:rPr>
          <w:rStyle w:val="StyleUnderline"/>
        </w:rPr>
        <w:t xml:space="preserve"> struggle for </w:t>
      </w:r>
      <w:r w:rsidRPr="00515D74">
        <w:rPr>
          <w:rStyle w:val="Emphasis"/>
          <w:highlight w:val="cyan"/>
        </w:rPr>
        <w:t>material opportunities</w:t>
      </w:r>
      <w:r w:rsidRPr="00DD2E13">
        <w:rPr>
          <w:rStyle w:val="StyleUnderline"/>
        </w:rPr>
        <w:t xml:space="preserve"> </w:t>
      </w:r>
      <w:r w:rsidRPr="00DD2E13">
        <w:rPr>
          <w:sz w:val="16"/>
        </w:rPr>
        <w:t xml:space="preserve">(see Fraser 1997). </w:t>
      </w:r>
      <w:r w:rsidRPr="00515D74">
        <w:rPr>
          <w:rStyle w:val="StyleUnderline"/>
          <w:highlight w:val="cyan"/>
        </w:rPr>
        <w:t>But, will</w:t>
      </w:r>
      <w:r w:rsidRPr="00DD2E13">
        <w:rPr>
          <w:rStyle w:val="StyleUnderline"/>
        </w:rPr>
        <w:t xml:space="preserve"> academic </w:t>
      </w:r>
      <w:r w:rsidRPr="00515D74">
        <w:rPr>
          <w:rStyle w:val="Emphasis"/>
          <w:highlight w:val="cyan"/>
        </w:rPr>
        <w:t>legitimation</w:t>
      </w:r>
      <w:r w:rsidRPr="00515D74">
        <w:rPr>
          <w:rStyle w:val="StyleUnderline"/>
          <w:highlight w:val="cyan"/>
        </w:rPr>
        <w:t xml:space="preserve"> create </w:t>
      </w:r>
      <w:r w:rsidRPr="00515D74">
        <w:rPr>
          <w:rStyle w:val="Emphasis"/>
          <w:highlight w:val="cyan"/>
        </w:rPr>
        <w:t>any</w:t>
      </w:r>
      <w:r w:rsidRPr="00DD2E13">
        <w:rPr>
          <w:rStyle w:val="Emphasis"/>
        </w:rPr>
        <w:t xml:space="preserve"> material </w:t>
      </w:r>
      <w:r w:rsidRPr="00515D74">
        <w:rPr>
          <w:rStyle w:val="Emphasis"/>
          <w:highlight w:val="cyan"/>
        </w:rPr>
        <w:t>changes</w:t>
      </w:r>
      <w:r w:rsidRPr="00515D74">
        <w:rPr>
          <w:rStyle w:val="StyleUnderline"/>
          <w:highlight w:val="cyan"/>
        </w:rPr>
        <w:t xml:space="preserve"> in</w:t>
      </w:r>
      <w:r w:rsidRPr="00DD2E13">
        <w:rPr>
          <w:rStyle w:val="StyleUnderline"/>
        </w:rPr>
        <w:t xml:space="preserve"> the </w:t>
      </w:r>
      <w:r w:rsidRPr="00515D74">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8F15A3D" w14:textId="77777777" w:rsidR="00F31A27" w:rsidRPr="00DD2E13" w:rsidRDefault="00F31A27" w:rsidP="00F31A27">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E1FC50F" w14:textId="77777777" w:rsidR="00F31A27" w:rsidRPr="00DD2E13" w:rsidRDefault="00F31A27" w:rsidP="00F31A27">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73D77D54" w14:textId="77777777" w:rsidR="00F31A27" w:rsidRPr="00DD2E13" w:rsidRDefault="00F31A27" w:rsidP="00F31A27">
      <w:pPr>
        <w:rPr>
          <w:sz w:val="16"/>
        </w:rPr>
      </w:pPr>
      <w:r w:rsidRPr="00DD2E13">
        <w:rPr>
          <w:sz w:val="16"/>
        </w:rPr>
        <w:t>Rhetorical criticism</w:t>
      </w:r>
    </w:p>
    <w:p w14:paraId="2CEFF827" w14:textId="77777777" w:rsidR="00F31A27" w:rsidRPr="00DD2E13" w:rsidRDefault="00F31A27" w:rsidP="00F31A27">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D0FB4BB" w14:textId="77777777" w:rsidR="00F31A27" w:rsidRPr="0049420B" w:rsidRDefault="00F31A27" w:rsidP="00F31A27">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BD28AC">
        <w:rPr>
          <w:rStyle w:val="StyleUnderline"/>
        </w:rPr>
        <w:t xml:space="preserve">the out-law discourse critic is an analyst focusing on the </w:t>
      </w:r>
      <w:r w:rsidRPr="00BD28AC">
        <w:rPr>
          <w:rStyle w:val="Emphasis"/>
        </w:rPr>
        <w:t>hidden</w:t>
      </w:r>
      <w:r w:rsidRPr="00BD28AC">
        <w:rPr>
          <w:rStyle w:val="StyleUnderline"/>
        </w:rPr>
        <w:t xml:space="preserve">, </w:t>
      </w:r>
      <w:r w:rsidRPr="00BD28AC">
        <w:rPr>
          <w:rStyle w:val="Emphasis"/>
        </w:rPr>
        <w:t>aberrant texts</w:t>
      </w:r>
      <w:r w:rsidRPr="00BD28AC">
        <w:rPr>
          <w:rStyle w:val="StyleUnderline"/>
        </w:rPr>
        <w:t xml:space="preserve"> of the out-law and "rendering] an incoherent</w:t>
      </w:r>
      <w:r w:rsidRPr="00BD28AC">
        <w:rPr>
          <w:sz w:val="16"/>
        </w:rPr>
        <w:t xml:space="preserve"> or esoteric </w:t>
      </w:r>
      <w:r w:rsidRPr="00BD28AC">
        <w:rPr>
          <w:rStyle w:val="StyleUnderline"/>
        </w:rPr>
        <w:t xml:space="preserve">text </w:t>
      </w:r>
      <w:r w:rsidRPr="00BD28AC">
        <w:rPr>
          <w:rStyle w:val="Emphasis"/>
        </w:rPr>
        <w:t>comprehensible</w:t>
      </w:r>
      <w:r w:rsidRPr="00BD28AC">
        <w:rPr>
          <w:rStyle w:val="StyleUnderline"/>
        </w:rPr>
        <w:t>"</w:t>
      </w:r>
      <w:r w:rsidRPr="00BD28AC">
        <w:rPr>
          <w:sz w:val="16"/>
        </w:rPr>
        <w:t xml:space="preserve"> (Warn</w:t>
      </w:r>
      <w:r w:rsidRPr="00DD2E13">
        <w:rPr>
          <w:sz w:val="16"/>
        </w:rPr>
        <w:t xml:space="preserve">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515D74">
        <w:rPr>
          <w:rStyle w:val="StyleUnderline"/>
          <w:highlight w:val="cyan"/>
        </w:rPr>
        <w:t xml:space="preserve">Turning </w:t>
      </w:r>
      <w:r w:rsidRPr="00515D74">
        <w:rPr>
          <w:rStyle w:val="Emphasis"/>
          <w:highlight w:val="cyan"/>
        </w:rPr>
        <w:t>covert</w:t>
      </w:r>
      <w:r w:rsidRPr="00DD2E13">
        <w:rPr>
          <w:rStyle w:val="StyleUnderline"/>
        </w:rPr>
        <w:t xml:space="preserve"> out-law </w:t>
      </w:r>
      <w:r w:rsidRPr="00515D74">
        <w:rPr>
          <w:rStyle w:val="StyleUnderline"/>
          <w:highlight w:val="cyan"/>
        </w:rPr>
        <w:t xml:space="preserve">discourses into </w:t>
      </w:r>
      <w:r w:rsidRPr="00515D74">
        <w:rPr>
          <w:rStyle w:val="Emphasis"/>
          <w:highlight w:val="cyan"/>
        </w:rPr>
        <w:t>objects of</w:t>
      </w:r>
      <w:r w:rsidRPr="00DD2E13">
        <w:rPr>
          <w:rStyle w:val="Emphasis"/>
        </w:rPr>
        <w:t xml:space="preserve"> our </w:t>
      </w:r>
      <w:r w:rsidRPr="00515D74">
        <w:rPr>
          <w:rStyle w:val="Emphasis"/>
          <w:highlight w:val="cyan"/>
        </w:rPr>
        <w:t>analyses</w:t>
      </w:r>
      <w:r w:rsidRPr="00DD2E13">
        <w:rPr>
          <w:rStyle w:val="StyleUnderline"/>
        </w:rPr>
        <w:t xml:space="preserve"> runs the </w:t>
      </w:r>
      <w:r w:rsidRPr="00515D74">
        <w:rPr>
          <w:rStyle w:val="StyleUnderline"/>
          <w:highlight w:val="cyan"/>
        </w:rPr>
        <w:t>risk</w:t>
      </w:r>
      <w:r w:rsidRPr="00DD2E13">
        <w:rPr>
          <w:rStyle w:val="StyleUnderline"/>
        </w:rPr>
        <w:t xml:space="preserve"> of </w:t>
      </w:r>
      <w:r w:rsidRPr="00515D74">
        <w:rPr>
          <w:rStyle w:val="Emphasis"/>
          <w:highlight w:val="cyan"/>
        </w:rPr>
        <w:t>subjecting them</w:t>
      </w:r>
      <w:r w:rsidRPr="00DD2E13">
        <w:rPr>
          <w:rStyle w:val="StyleUnderline"/>
        </w:rPr>
        <w:t xml:space="preserve"> both </w:t>
      </w:r>
      <w:r w:rsidRPr="00515D74">
        <w:rPr>
          <w:rStyle w:val="StyleUnderline"/>
          <w:highlight w:val="cyan"/>
        </w:rPr>
        <w:t xml:space="preserve">to the </w:t>
      </w:r>
      <w:r w:rsidRPr="00515D74">
        <w:rPr>
          <w:rStyle w:val="Emphasis"/>
          <w:highlight w:val="cyan"/>
        </w:rPr>
        <w:t>gaze of the dominant</w:t>
      </w:r>
      <w:r w:rsidRPr="00515D74">
        <w:rPr>
          <w:rStyle w:val="StyleUnderline"/>
          <w:highlight w:val="cyan"/>
        </w:rPr>
        <w:t xml:space="preserve"> and</w:t>
      </w:r>
      <w:r w:rsidRPr="00DD2E13">
        <w:rPr>
          <w:rStyle w:val="StyleUnderline"/>
        </w:rPr>
        <w:t xml:space="preserve"> to </w:t>
      </w:r>
      <w:r w:rsidRPr="00515D74">
        <w:rPr>
          <w:rStyle w:val="StyleUnderline"/>
          <w:highlight w:val="cyan"/>
        </w:rPr>
        <w:t xml:space="preserve">the </w:t>
      </w:r>
      <w:r w:rsidRPr="00515D74">
        <w:rPr>
          <w:rStyle w:val="Emphasis"/>
          <w:highlight w:val="cyan"/>
        </w:rPr>
        <w:t>power relations</w:t>
      </w:r>
      <w:r w:rsidRPr="00515D74">
        <w:rPr>
          <w:rStyle w:val="StyleUnderline"/>
          <w:highlight w:val="cyan"/>
        </w:rPr>
        <w:t xml:space="preserve"> of the </w:t>
      </w:r>
      <w:r w:rsidRPr="00515D7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E952521" w14:textId="77777777" w:rsidR="00F31A27" w:rsidRPr="00C126E0" w:rsidRDefault="00F31A27" w:rsidP="00F31A27"/>
    <w:p w14:paraId="2ABE297F" w14:textId="77777777" w:rsidR="00F31A27" w:rsidRDefault="00F31A27" w:rsidP="00F31A27">
      <w:pPr>
        <w:pStyle w:val="Heading2"/>
      </w:pPr>
      <w:r>
        <w:t>Case</w:t>
      </w:r>
    </w:p>
    <w:p w14:paraId="5C4AC40D" w14:textId="77777777" w:rsidR="00F31A27" w:rsidRDefault="00F31A27" w:rsidP="00F31A27">
      <w:pPr>
        <w:pStyle w:val="Heading3"/>
      </w:pPr>
      <w:r>
        <w:t>Top---1NC</w:t>
      </w:r>
    </w:p>
    <w:p w14:paraId="3B501B89" w14:textId="77777777" w:rsidR="00F31A27" w:rsidRDefault="00F31A27" w:rsidP="00F31A27">
      <w:r>
        <w:t>Presumption</w:t>
      </w:r>
    </w:p>
    <w:p w14:paraId="0B3D376E" w14:textId="77777777" w:rsidR="00F31A27" w:rsidRPr="00037937" w:rsidRDefault="00F31A27" w:rsidP="00F31A27">
      <w:pPr>
        <w:pStyle w:val="Heading4"/>
      </w:pPr>
      <w:r w:rsidRPr="00037937">
        <w:t xml:space="preserve">Vote NEG on </w:t>
      </w:r>
      <w:r w:rsidRPr="00B12777">
        <w:rPr>
          <w:u w:val="single"/>
        </w:rPr>
        <w:t>presumption</w:t>
      </w:r>
      <w:r w:rsidRPr="00037937">
        <w:t>:</w:t>
      </w:r>
    </w:p>
    <w:p w14:paraId="46843693" w14:textId="77777777" w:rsidR="00F31A27" w:rsidRPr="00037937" w:rsidRDefault="00F31A27" w:rsidP="00F31A27">
      <w:pPr>
        <w:pStyle w:val="Heading4"/>
      </w:pPr>
      <w:r>
        <w:t xml:space="preserve">1. </w:t>
      </w:r>
      <w:r w:rsidRPr="00037937">
        <w:t xml:space="preserve">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92E8768" w14:textId="77777777" w:rsidR="00F31A27" w:rsidRPr="001B7728" w:rsidRDefault="00F31A27" w:rsidP="00F31A27">
      <w:pPr>
        <w:pStyle w:val="Heading4"/>
      </w:pPr>
      <w:r>
        <w:t xml:space="preserve">2.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690D9119" w14:textId="77777777" w:rsidR="00F31A27" w:rsidRPr="00B12777" w:rsidRDefault="00F31A27" w:rsidP="00F31A27">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488450A3" w14:textId="77777777" w:rsidR="00F31A27" w:rsidRPr="00B12777" w:rsidRDefault="00F31A27" w:rsidP="00F31A27">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17164DEA" w14:textId="77777777" w:rsidR="00F31A27" w:rsidRDefault="00F31A27" w:rsidP="00F31A27">
      <w:pPr>
        <w:pStyle w:val="Analytics"/>
      </w:pPr>
      <w:r>
        <w:t xml:space="preserve">3.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4DB7D589" w14:textId="77777777" w:rsidR="00F31A27" w:rsidRPr="00BF7331" w:rsidRDefault="00F31A27" w:rsidP="00F31A27">
      <w:pPr>
        <w:pStyle w:val="Heading4"/>
      </w:pPr>
      <w:r w:rsidRPr="00BF7331">
        <w:t xml:space="preserve">Everyday resistance is </w:t>
      </w:r>
      <w:r w:rsidRPr="00BF7331">
        <w:rPr>
          <w:u w:val="single"/>
        </w:rPr>
        <w:t>futile</w:t>
      </w:r>
      <w:r w:rsidRPr="00BF7331">
        <w:t xml:space="preserve">---the AFFs </w:t>
      </w:r>
      <w:r w:rsidRPr="00BF7331">
        <w:rPr>
          <w:u w:val="single"/>
        </w:rPr>
        <w:t>scale of solvency</w:t>
      </w:r>
      <w:r w:rsidRPr="00BF7331">
        <w:t xml:space="preserve"> demonstrates </w:t>
      </w:r>
      <w:r w:rsidRPr="00BF7331">
        <w:rPr>
          <w:u w:val="single"/>
        </w:rPr>
        <w:t>powerlessness</w:t>
      </w:r>
      <w:r w:rsidRPr="00BF7331">
        <w:t xml:space="preserve"> AND allows </w:t>
      </w:r>
      <w:r w:rsidRPr="00BF7331">
        <w:rPr>
          <w:u w:val="single"/>
        </w:rPr>
        <w:t>power to adapt</w:t>
      </w:r>
      <w:r w:rsidRPr="00BF7331">
        <w:t>.</w:t>
      </w:r>
    </w:p>
    <w:p w14:paraId="2087C635" w14:textId="77777777" w:rsidR="00F31A27" w:rsidRPr="00BF7331" w:rsidRDefault="00F31A27" w:rsidP="00F31A27">
      <w:r w:rsidRPr="00BF7331">
        <w:rPr>
          <w:rStyle w:val="Style13ptBold"/>
        </w:rPr>
        <w:t>Rigakos &amp; Law 9,</w:t>
      </w:r>
      <w:r w:rsidRPr="00BF7331">
        <w:t xml:space="preserve"> *Assistant Professor of Law at Carleton University **Ph.D. in Legal Studies at Carleton. (*George **Alexandra, 2009, “Risk, Realism and the Politics of Resistance,” Critical Sociology, Volume 35, Issue 1, pp. 79-103)</w:t>
      </w:r>
    </w:p>
    <w:p w14:paraId="13CBA624" w14:textId="77777777" w:rsidR="00F31A27" w:rsidRPr="00BF7331" w:rsidRDefault="00F31A27" w:rsidP="00F31A27">
      <w:pPr>
        <w:rPr>
          <w:sz w:val="16"/>
        </w:rPr>
      </w:pPr>
      <w:r w:rsidRPr="00BF7331">
        <w:rPr>
          <w:sz w:val="16"/>
        </w:rPr>
        <w:t xml:space="preserve">McCann and March (1996: 244) next set out </w:t>
      </w:r>
      <w:r w:rsidRPr="00BF7331">
        <w:rPr>
          <w:rStyle w:val="StyleUnderline"/>
        </w:rPr>
        <w:t xml:space="preserve">the ‘justification for treating </w:t>
      </w:r>
      <w:r w:rsidRPr="00BF7331">
        <w:rPr>
          <w:rStyle w:val="Emphasis"/>
        </w:rPr>
        <w:t>everyday practices</w:t>
      </w:r>
      <w:r w:rsidRPr="00BF7331">
        <w:rPr>
          <w:rStyle w:val="StyleUnderline"/>
        </w:rPr>
        <w:t xml:space="preserve"> as significant’</w:t>
      </w:r>
      <w:r w:rsidRPr="00BF7331">
        <w:rPr>
          <w:sz w:val="16"/>
        </w:rPr>
        <w:t xml:space="preserve"> suggested by the above literature. First, the works studied </w:t>
      </w:r>
      <w:r w:rsidRPr="00BF7331">
        <w:rPr>
          <w:rStyle w:val="StyleUnderline"/>
        </w:rPr>
        <w:t>are concerned with proving people are not ‘</w:t>
      </w:r>
      <w:r w:rsidRPr="00BF7331">
        <w:rPr>
          <w:rStyle w:val="Emphasis"/>
        </w:rPr>
        <w:t>duped</w:t>
      </w:r>
      <w:r w:rsidRPr="00BF7331">
        <w:rPr>
          <w:rStyle w:val="StyleUnderline"/>
        </w:rPr>
        <w:t xml:space="preserve">’ by their surroundings. At the level of consciousness, subjects ‘are </w:t>
      </w:r>
      <w:r w:rsidRPr="00BF7331">
        <w:rPr>
          <w:rStyle w:val="Emphasis"/>
        </w:rPr>
        <w:t>ironic</w:t>
      </w:r>
      <w:r w:rsidRPr="00BF7331">
        <w:rPr>
          <w:rStyle w:val="StyleUnderline"/>
        </w:rPr>
        <w:t xml:space="preserve">, </w:t>
      </w:r>
      <w:r w:rsidRPr="00BF7331">
        <w:rPr>
          <w:rStyle w:val="Emphasis"/>
        </w:rPr>
        <w:t>critical</w:t>
      </w:r>
      <w:r w:rsidRPr="00BF7331">
        <w:rPr>
          <w:rStyle w:val="StyleUnderline"/>
        </w:rPr>
        <w:t xml:space="preserve">, </w:t>
      </w:r>
      <w:r w:rsidRPr="00BF7331">
        <w:rPr>
          <w:rStyle w:val="Emphasis"/>
        </w:rPr>
        <w:t>realistic</w:t>
      </w:r>
      <w:r w:rsidRPr="00BF7331">
        <w:rPr>
          <w:rStyle w:val="StyleUnderline"/>
        </w:rPr>
        <w:t xml:space="preserve">, even </w:t>
      </w:r>
      <w:r w:rsidRPr="00BF7331">
        <w:rPr>
          <w:rStyle w:val="Emphasis"/>
        </w:rPr>
        <w:t>sophisticated</w:t>
      </w:r>
      <w:r w:rsidRPr="00BF7331">
        <w:rPr>
          <w:rStyle w:val="StyleUnderline"/>
        </w:rPr>
        <w:t>’</w:t>
      </w:r>
      <w:r w:rsidRPr="00BF7331">
        <w:rPr>
          <w:sz w:val="16"/>
        </w:rPr>
        <w:t xml:space="preserve"> (1996: 225). </w:t>
      </w:r>
      <w:r w:rsidRPr="00BF7331">
        <w:rPr>
          <w:rStyle w:val="StyleUnderline"/>
        </w:rPr>
        <w:t>But</w:t>
      </w:r>
      <w:r w:rsidRPr="00BF7331">
        <w:rPr>
          <w:sz w:val="16"/>
        </w:rPr>
        <w:t xml:space="preserve"> McCann and March remind us that earlier radical or Left </w:t>
      </w:r>
      <w:r w:rsidRPr="00BF7331">
        <w:rPr>
          <w:rStyle w:val="StyleUnderline"/>
        </w:rPr>
        <w:t xml:space="preserve">theorists have made similar arguments </w:t>
      </w:r>
      <w:r w:rsidRPr="00BF7331">
        <w:rPr>
          <w:rStyle w:val="Emphasis"/>
        </w:rPr>
        <w:t>without</w:t>
      </w:r>
      <w:r w:rsidRPr="00BF7331">
        <w:rPr>
          <w:rStyle w:val="StyleUnderline"/>
        </w:rPr>
        <w:t xml:space="preserve"> resorting to stories of </w:t>
      </w:r>
      <w:r w:rsidRPr="00BF7331">
        <w:rPr>
          <w:rStyle w:val="Emphasis"/>
          <w:highlight w:val="cyan"/>
        </w:rPr>
        <w:t>everyday resistance</w:t>
      </w:r>
      <w:r w:rsidRPr="00BF7331">
        <w:rPr>
          <w:rStyle w:val="StyleUnderline"/>
        </w:rPr>
        <w:t> in order to do so</w:t>
      </w:r>
      <w:r w:rsidRPr="00BF7331">
        <w:rPr>
          <w:sz w:val="16"/>
        </w:rPr>
        <w:t>. Second, </w:t>
      </w:r>
      <w:r w:rsidRPr="00BF7331">
        <w:rPr>
          <w:rStyle w:val="StyleUnderline"/>
        </w:rPr>
        <w:t xml:space="preserve">everyday resistance on a discursive level is said to </w:t>
      </w:r>
      <w:r w:rsidRPr="00BF7331">
        <w:rPr>
          <w:rStyle w:val="Emphasis"/>
        </w:rPr>
        <w:t>reaffirm the subject’s dignity</w:t>
      </w:r>
      <w:r w:rsidRPr="00BF7331">
        <w:rPr>
          <w:rStyle w:val="StyleUnderline"/>
        </w:rPr>
        <w:t xml:space="preserve">. But this too causes a </w:t>
      </w:r>
      <w:r w:rsidRPr="00BF7331">
        <w:rPr>
          <w:rStyle w:val="Emphasis"/>
        </w:rPr>
        <w:t>problem</w:t>
      </w:r>
      <w:r w:rsidRPr="00BF7331">
        <w:rPr>
          <w:sz w:val="16"/>
        </w:rPr>
        <w:t xml:space="preserve"> for the authors because </w:t>
      </w:r>
      <w:r w:rsidRPr="00BF7331">
        <w:rPr>
          <w:rStyle w:val="StyleUnderline"/>
        </w:rPr>
        <w:t>they</w:t>
      </w:r>
      <w:r w:rsidRPr="00BF7331">
        <w:rPr>
          <w:sz w:val="16"/>
        </w:rPr>
        <w:t xml:space="preserve">: </w:t>
      </w:r>
    </w:p>
    <w:p w14:paraId="06B1601D" w14:textId="77777777" w:rsidR="00F31A27" w:rsidRPr="00BF7331" w:rsidRDefault="00F31A27" w:rsidP="00F31A27">
      <w:pPr>
        <w:ind w:left="720"/>
        <w:rPr>
          <w:sz w:val="16"/>
        </w:rPr>
      </w:pPr>
      <w:r w:rsidRPr="00FD1AEC">
        <w:rPr>
          <w:rStyle w:val="Emphasis"/>
          <w:highlight w:val="cyan"/>
        </w:rPr>
        <w:t>query</w:t>
      </w:r>
      <w:r w:rsidRPr="00FD1AEC">
        <w:rPr>
          <w:rStyle w:val="StyleUnderline"/>
        </w:rPr>
        <w:t xml:space="preserve"> </w:t>
      </w:r>
      <w:r w:rsidRPr="00FD1AEC">
        <w:rPr>
          <w:rStyle w:val="StyleUnderline"/>
          <w:highlight w:val="cyan"/>
        </w:rPr>
        <w:t>why</w:t>
      </w:r>
      <w:r w:rsidRPr="00FD1AEC">
        <w:rPr>
          <w:rStyle w:val="StyleUnderline"/>
        </w:rPr>
        <w:t> subversive ‘</w:t>
      </w:r>
      <w:r w:rsidRPr="00FD1AEC">
        <w:rPr>
          <w:rStyle w:val="Emphasis"/>
          <w:highlight w:val="cyan"/>
        </w:rPr>
        <w:t>assertions of self</w:t>
      </w:r>
      <w:r w:rsidRPr="00FD1AEC">
        <w:rPr>
          <w:rStyle w:val="StyleUnderline"/>
          <w:highlight w:val="cyan"/>
        </w:rPr>
        <w:t>’</w:t>
      </w:r>
      <w:r w:rsidRPr="00FD1AEC">
        <w:rPr>
          <w:rStyle w:val="StyleUnderline"/>
        </w:rPr>
        <w:t xml:space="preserve"> should </w:t>
      </w:r>
      <w:r w:rsidRPr="00FD1AEC">
        <w:rPr>
          <w:rStyle w:val="StyleUnderline"/>
          <w:highlight w:val="cyan"/>
        </w:rPr>
        <w:t>bring</w:t>
      </w:r>
      <w:r w:rsidRPr="00FD1AEC">
        <w:rPr>
          <w:sz w:val="16"/>
        </w:rPr>
        <w:t xml:space="preserve"> dignity and psychological </w:t>
      </w:r>
      <w:r w:rsidRPr="00FD1AEC">
        <w:rPr>
          <w:rStyle w:val="Emphasis"/>
          <w:highlight w:val="cyan"/>
        </w:rPr>
        <w:t>empowerment</w:t>
      </w:r>
      <w:r w:rsidRPr="00FD1AEC">
        <w:rPr>
          <w:rStyle w:val="StyleUnderline"/>
        </w:rPr>
        <w:t xml:space="preserve"> </w:t>
      </w:r>
      <w:r w:rsidRPr="00FD1AEC">
        <w:rPr>
          <w:rStyle w:val="StyleUnderline"/>
          <w:highlight w:val="cyan"/>
        </w:rPr>
        <w:t>when they produce</w:t>
      </w:r>
      <w:r w:rsidRPr="00FD1AEC">
        <w:rPr>
          <w:rStyle w:val="StyleUnderline"/>
        </w:rPr>
        <w:t xml:space="preserve"> </w:t>
      </w:r>
      <w:r w:rsidRPr="00FD1AEC">
        <w:rPr>
          <w:rStyle w:val="Emphasis"/>
          <w:highlight w:val="cyan"/>
        </w:rPr>
        <w:t>no</w:t>
      </w:r>
      <w:r w:rsidRPr="00FD1AEC">
        <w:rPr>
          <w:rStyle w:val="Emphasis"/>
        </w:rPr>
        <w:t> greater material </w:t>
      </w:r>
      <w:r w:rsidRPr="00FD1AEC">
        <w:rPr>
          <w:rStyle w:val="Emphasis"/>
          <w:highlight w:val="cyan"/>
        </w:rPr>
        <w:t>benefits</w:t>
      </w:r>
      <w:r w:rsidRPr="00FD1AEC">
        <w:rPr>
          <w:rStyle w:val="StyleUnderline"/>
        </w:rPr>
        <w:t xml:space="preserve"> </w:t>
      </w:r>
      <w:r w:rsidRPr="00FD1AEC">
        <w:rPr>
          <w:rStyle w:val="StyleUnderline"/>
          <w:highlight w:val="cyan"/>
        </w:rPr>
        <w:t>or</w:t>
      </w:r>
      <w:r w:rsidRPr="00FD1AEC">
        <w:rPr>
          <w:rStyle w:val="StyleUnderline"/>
        </w:rPr>
        <w:t> </w:t>
      </w:r>
      <w:r w:rsidRPr="00FD1AEC">
        <w:rPr>
          <w:rStyle w:val="Emphasis"/>
          <w:highlight w:val="cyan"/>
        </w:rPr>
        <w:t>changes in</w:t>
      </w:r>
      <w:r w:rsidRPr="00FD1AEC">
        <w:rPr>
          <w:rStyle w:val="Emphasis"/>
        </w:rPr>
        <w:t xml:space="preserve"> relational </w:t>
      </w:r>
      <w:r w:rsidRPr="00FD1AEC">
        <w:rPr>
          <w:rStyle w:val="Emphasis"/>
          <w:highlight w:val="cyan"/>
        </w:rPr>
        <w:t>power</w:t>
      </w:r>
      <w:r w:rsidRPr="00FD1AEC">
        <w:rPr>
          <w:sz w:val="16"/>
        </w:rPr>
        <w:t> … By standards of ‘realism’, … subjects given to avoidance and ‘lumping it’ may be the most sophisticated of all. (1996: 227)</w:t>
      </w:r>
      <w:r w:rsidRPr="00BF7331">
        <w:rPr>
          <w:sz w:val="16"/>
        </w:rPr>
        <w:t xml:space="preserve"> </w:t>
      </w:r>
    </w:p>
    <w:p w14:paraId="5DC0F261" w14:textId="77777777" w:rsidR="00F31A27" w:rsidRPr="00BF7331" w:rsidRDefault="00F31A27" w:rsidP="00F31A27">
      <w:pPr>
        <w:rPr>
          <w:sz w:val="16"/>
        </w:rPr>
      </w:pPr>
      <w:r w:rsidRPr="00BF7331">
        <w:rPr>
          <w:sz w:val="16"/>
        </w:rPr>
        <w:t>Thus, their criticism boils down to two main points. First, </w:t>
      </w:r>
      <w:r w:rsidRPr="00FD1AEC">
        <w:rPr>
          <w:rStyle w:val="StyleUnderline"/>
        </w:rPr>
        <w:t>everyday resistance </w:t>
      </w:r>
      <w:r w:rsidRPr="00BF7331">
        <w:rPr>
          <w:rStyle w:val="Emphasis"/>
          <w:highlight w:val="cyan"/>
        </w:rPr>
        <w:t>fails</w:t>
      </w:r>
      <w:r w:rsidRPr="00BF7331">
        <w:rPr>
          <w:rStyle w:val="StyleUnderline"/>
          <w:highlight w:val="cyan"/>
        </w:rPr>
        <w:t xml:space="preserve"> </w:t>
      </w:r>
      <w:r w:rsidRPr="00FD1AEC">
        <w:rPr>
          <w:rStyle w:val="StyleUnderline"/>
          <w:highlight w:val="cyan"/>
        </w:rPr>
        <w:t>to tell us</w:t>
      </w:r>
      <w:r w:rsidRPr="00FD1AEC">
        <w:rPr>
          <w:rStyle w:val="StyleUnderline"/>
        </w:rPr>
        <w:t xml:space="preserve"> any </w:t>
      </w:r>
      <w:r w:rsidRPr="00FD1AEC">
        <w:rPr>
          <w:rStyle w:val="StyleUnderline"/>
          <w:highlight w:val="cyan"/>
        </w:rPr>
        <w:t>more</w:t>
      </w:r>
      <w:r w:rsidRPr="00FD1AEC">
        <w:rPr>
          <w:rStyle w:val="StyleUnderline"/>
        </w:rPr>
        <w:t> about so-called </w:t>
      </w:r>
      <w:r w:rsidRPr="00FD1AEC">
        <w:rPr>
          <w:rStyle w:val="Emphasis"/>
        </w:rPr>
        <w:t>false consciousness</w:t>
      </w:r>
      <w:r w:rsidRPr="00FD1AEC">
        <w:rPr>
          <w:rStyle w:val="StyleUnderline"/>
        </w:rPr>
        <w:t> </w:t>
      </w:r>
      <w:r w:rsidRPr="00FD1AEC">
        <w:rPr>
          <w:rStyle w:val="StyleUnderline"/>
          <w:highlight w:val="cyan"/>
        </w:rPr>
        <w:t>than was</w:t>
      </w:r>
      <w:r w:rsidRPr="00FD1AEC">
        <w:rPr>
          <w:rStyle w:val="StyleUnderline"/>
        </w:rPr>
        <w:t xml:space="preserve"> </w:t>
      </w:r>
      <w:r w:rsidRPr="00FD1AEC">
        <w:rPr>
          <w:rStyle w:val="Emphasis"/>
        </w:rPr>
        <w:t xml:space="preserve">already </w:t>
      </w:r>
      <w:r w:rsidRPr="00BF7331">
        <w:rPr>
          <w:rStyle w:val="Emphasis"/>
          <w:highlight w:val="cyan"/>
        </w:rPr>
        <w:t>known</w:t>
      </w:r>
      <w:r w:rsidRPr="00BF7331">
        <w:rPr>
          <w:sz w:val="16"/>
        </w:rPr>
        <w:t xml:space="preserve"> among earlier Left theorists; </w:t>
      </w:r>
      <w:r w:rsidRPr="00BF7331">
        <w:rPr>
          <w:rStyle w:val="StyleUnderline"/>
          <w:highlight w:val="cyan"/>
        </w:rPr>
        <w:t>and</w:t>
      </w:r>
      <w:r w:rsidRPr="00BF7331">
        <w:rPr>
          <w:sz w:val="16"/>
        </w:rPr>
        <w:t xml:space="preserve"> second, that a focus on discursive resistance </w:t>
      </w:r>
      <w:r w:rsidRPr="00BF7331">
        <w:rPr>
          <w:rStyle w:val="Emphasis"/>
          <w:highlight w:val="cyan"/>
        </w:rPr>
        <w:t>ignores</w:t>
      </w:r>
      <w:r w:rsidRPr="00BF7331">
        <w:rPr>
          <w:rStyle w:val="StyleUnderline"/>
        </w:rPr>
        <w:t> the role of </w:t>
      </w:r>
      <w:r w:rsidRPr="00BF7331">
        <w:rPr>
          <w:rStyle w:val="Emphasis"/>
          <w:highlight w:val="cyan"/>
        </w:rPr>
        <w:t>material conditions</w:t>
      </w:r>
      <w:r w:rsidRPr="00BF7331">
        <w:rPr>
          <w:rStyle w:val="StyleUnderline"/>
        </w:rPr>
        <w:t> in helping to shape identity</w:t>
      </w:r>
      <w:r w:rsidRPr="00BF7331">
        <w:rPr>
          <w:sz w:val="16"/>
        </w:rPr>
        <w:t xml:space="preserve">. </w:t>
      </w:r>
    </w:p>
    <w:p w14:paraId="4E1F55C5" w14:textId="77777777" w:rsidR="00F31A27" w:rsidRPr="00BF7331" w:rsidRDefault="00F31A27" w:rsidP="00F31A27">
      <w:pPr>
        <w:rPr>
          <w:sz w:val="16"/>
        </w:rPr>
      </w:pPr>
      <w:r w:rsidRPr="00BF7331">
        <w:rPr>
          <w:sz w:val="16"/>
        </w:rPr>
        <w:t>Indeed, </w:t>
      </w:r>
      <w:r w:rsidRPr="00BF7331">
        <w:rPr>
          <w:rStyle w:val="StyleUnderline"/>
        </w:rPr>
        <w:t xml:space="preserve">absent a </w:t>
      </w:r>
      <w:r w:rsidRPr="00BF7331">
        <w:rPr>
          <w:rStyle w:val="Emphasis"/>
        </w:rPr>
        <w:t>broader political struggle</w:t>
      </w:r>
      <w:r w:rsidRPr="00BF7331">
        <w:rPr>
          <w:rStyle w:val="StyleUnderline"/>
        </w:rPr>
        <w:t xml:space="preserve"> or chance at </w:t>
      </w:r>
      <w:r w:rsidRPr="00BF7331">
        <w:rPr>
          <w:rStyle w:val="Emphasis"/>
        </w:rPr>
        <w:t>effective resistance</w:t>
      </w:r>
      <w:r w:rsidRPr="00BF7331">
        <w:rPr>
          <w:sz w:val="16"/>
        </w:rPr>
        <w:t xml:space="preserve"> it would seem to the authors that ‘</w:t>
      </w:r>
      <w:r w:rsidRPr="00BF7331">
        <w:rPr>
          <w:rStyle w:val="Emphasis"/>
          <w:highlight w:val="cyan"/>
        </w:rPr>
        <w:t>powerlessness is learned</w:t>
      </w:r>
      <w:r w:rsidRPr="00FD1AEC">
        <w:rPr>
          <w:rStyle w:val="StyleUnderline"/>
        </w:rPr>
        <w:t xml:space="preserve"> </w:t>
      </w:r>
      <w:r w:rsidRPr="00BF7331">
        <w:rPr>
          <w:rStyle w:val="StyleUnderline"/>
          <w:highlight w:val="cyan"/>
        </w:rPr>
        <w:t>out of</w:t>
      </w:r>
      <w:r w:rsidRPr="00BF7331">
        <w:rPr>
          <w:rStyle w:val="StyleUnderline"/>
        </w:rPr>
        <w:t xml:space="preserve"> the </w:t>
      </w:r>
      <w:r w:rsidRPr="00BF7331">
        <w:rPr>
          <w:rStyle w:val="Emphasis"/>
        </w:rPr>
        <w:t xml:space="preserve">accumulated experiences of </w:t>
      </w:r>
      <w:r w:rsidRPr="00BF7331">
        <w:rPr>
          <w:rStyle w:val="Emphasis"/>
          <w:highlight w:val="cyan"/>
        </w:rPr>
        <w:t>futility</w:t>
      </w:r>
      <w:r w:rsidRPr="00FD1AEC">
        <w:rPr>
          <w:rStyle w:val="StyleUnderline"/>
        </w:rPr>
        <w:t xml:space="preserve"> </w:t>
      </w:r>
      <w:r w:rsidRPr="00BF7331">
        <w:rPr>
          <w:rStyle w:val="StyleUnderline"/>
          <w:highlight w:val="cyan"/>
        </w:rPr>
        <w:t>and</w:t>
      </w:r>
      <w:r w:rsidRPr="00FD1AEC">
        <w:rPr>
          <w:rStyle w:val="StyleUnderline"/>
        </w:rPr>
        <w:t xml:space="preserve"> </w:t>
      </w:r>
      <w:r w:rsidRPr="00BF7331">
        <w:rPr>
          <w:rStyle w:val="Emphasis"/>
          <w:highlight w:val="cyan"/>
        </w:rPr>
        <w:t>entrapment</w:t>
      </w:r>
      <w:r w:rsidRPr="00BF7331">
        <w:rPr>
          <w:sz w:val="16"/>
          <w:highlight w:val="cyan"/>
        </w:rPr>
        <w:t>’</w:t>
      </w:r>
      <w:r w:rsidRPr="00BF7331">
        <w:rPr>
          <w:sz w:val="16"/>
        </w:rPr>
        <w:t xml:space="preserve"> (1996: 228). A lamentable prospect, but nonetheless a source of closure for the governmentality theorist. In his own meta-analysis of studies on resistance, Rubin (1996: 242) finds that ‘discursive </w:t>
      </w:r>
      <w:r w:rsidRPr="00FD1AEC">
        <w:rPr>
          <w:rStyle w:val="StyleUnderline"/>
          <w:highlight w:val="cyan"/>
        </w:rPr>
        <w:t>practices that neither</w:t>
      </w:r>
      <w:r w:rsidRPr="00FD1AEC">
        <w:rPr>
          <w:rStyle w:val="StyleUnderline"/>
        </w:rPr>
        <w:t xml:space="preserve"> </w:t>
      </w:r>
      <w:r w:rsidRPr="00FD1AEC">
        <w:rPr>
          <w:rStyle w:val="Emphasis"/>
          <w:highlight w:val="cyan"/>
        </w:rPr>
        <w:t>alter</w:t>
      </w:r>
      <w:r w:rsidRPr="00FD1AEC">
        <w:rPr>
          <w:rStyle w:val="Emphasis"/>
        </w:rPr>
        <w:t> material </w:t>
      </w:r>
      <w:r w:rsidRPr="00FD1AEC">
        <w:rPr>
          <w:rStyle w:val="Emphasis"/>
          <w:highlight w:val="cyan"/>
        </w:rPr>
        <w:t>conditions</w:t>
      </w:r>
      <w:r w:rsidRPr="00FD1AEC">
        <w:rPr>
          <w:rStyle w:val="StyleUnderline"/>
        </w:rPr>
        <w:t xml:space="preserve"> </w:t>
      </w:r>
      <w:r w:rsidRPr="00FD1AEC">
        <w:rPr>
          <w:rStyle w:val="StyleUnderline"/>
          <w:highlight w:val="cyan"/>
        </w:rPr>
        <w:t>nor</w:t>
      </w:r>
      <w:r w:rsidRPr="00FD1AEC">
        <w:rPr>
          <w:rStyle w:val="StyleUnderline"/>
        </w:rPr>
        <w:t> </w:t>
      </w:r>
      <w:r w:rsidRPr="00FD1AEC">
        <w:rPr>
          <w:rStyle w:val="Emphasis"/>
        </w:rPr>
        <w:t>directly </w:t>
      </w:r>
      <w:r w:rsidRPr="00FD1AEC">
        <w:rPr>
          <w:rStyle w:val="Emphasis"/>
          <w:highlight w:val="cyan"/>
        </w:rPr>
        <w:t>challenge</w:t>
      </w:r>
      <w:r w:rsidRPr="00FD1AEC">
        <w:rPr>
          <w:rStyle w:val="Emphasis"/>
        </w:rPr>
        <w:t> broad </w:t>
      </w:r>
      <w:r w:rsidRPr="00FD1AEC">
        <w:rPr>
          <w:rStyle w:val="Emphasis"/>
          <w:highlight w:val="cyan"/>
        </w:rPr>
        <w:t>structures</w:t>
      </w:r>
      <w:r w:rsidRPr="00FD1AEC">
        <w:rPr>
          <w:rStyle w:val="StyleUnderline"/>
        </w:rPr>
        <w:t> are nevertheless</w:t>
      </w:r>
      <w:r w:rsidRPr="00FD1AEC">
        <w:rPr>
          <w:sz w:val="16"/>
        </w:rPr>
        <w:t xml:space="preserve">’ </w:t>
      </w:r>
      <w:r w:rsidRPr="00FD1AEC">
        <w:rPr>
          <w:rStyle w:val="StyleUnderline"/>
          <w:highlight w:val="cyan"/>
        </w:rPr>
        <w:t>considered</w:t>
      </w:r>
      <w:r w:rsidRPr="00FD1AEC">
        <w:rPr>
          <w:sz w:val="16"/>
        </w:rPr>
        <w:t> by the authors he examined</w:t>
      </w:r>
      <w:r w:rsidRPr="00BF7331">
        <w:rPr>
          <w:sz w:val="16"/>
        </w:rPr>
        <w:t xml:space="preserve"> ‘</w:t>
      </w:r>
      <w:r w:rsidRPr="00FD1AEC">
        <w:rPr>
          <w:rStyle w:val="StyleUnderline"/>
          <w:highlight w:val="cyan"/>
        </w:rPr>
        <w:t>the stuff</w:t>
      </w:r>
      <w:r w:rsidRPr="00BF7331">
        <w:rPr>
          <w:rStyle w:val="StyleUnderline"/>
        </w:rPr>
        <w:t xml:space="preserve"> out </w:t>
      </w:r>
      <w:r w:rsidRPr="00FD1AEC">
        <w:rPr>
          <w:rStyle w:val="StyleUnderline"/>
          <w:highlight w:val="cyan"/>
        </w:rPr>
        <w:t xml:space="preserve">of which power </w:t>
      </w:r>
      <w:r w:rsidRPr="00BF7331">
        <w:rPr>
          <w:rStyle w:val="StyleUnderline"/>
          <w:highlight w:val="cyan"/>
        </w:rPr>
        <w:t>is</w:t>
      </w:r>
      <w:r w:rsidRPr="00BF7331">
        <w:rPr>
          <w:rStyle w:val="StyleUnderline"/>
        </w:rPr>
        <w:t xml:space="preserve"> </w:t>
      </w:r>
      <w:r w:rsidRPr="00BF7331">
        <w:rPr>
          <w:rStyle w:val="Emphasis"/>
        </w:rPr>
        <w:t>made</w:t>
      </w:r>
      <w:r w:rsidRPr="00BF7331">
        <w:rPr>
          <w:rStyle w:val="StyleUnderline"/>
        </w:rPr>
        <w:t xml:space="preserve"> and </w:t>
      </w:r>
      <w:r w:rsidRPr="00FD1AEC">
        <w:rPr>
          <w:rStyle w:val="Emphasis"/>
        </w:rPr>
        <w:t>re</w:t>
      </w:r>
      <w:r w:rsidRPr="00BF7331">
        <w:rPr>
          <w:rStyle w:val="Emphasis"/>
          <w:highlight w:val="cyan"/>
        </w:rPr>
        <w:t>made</w:t>
      </w:r>
      <w:r w:rsidRPr="00BF7331">
        <w:rPr>
          <w:sz w:val="16"/>
        </w:rPr>
        <w:t>’. If this sounds familiar, it is because the authors studied by McCann, March and Rubin found their claims about everyday resistance on the same understanding of power and government employed by postmodern theorists of risk. </w:t>
      </w:r>
      <w:r w:rsidRPr="00FD1AEC">
        <w:rPr>
          <w:rStyle w:val="StyleUnderline"/>
        </w:rPr>
        <w:t xml:space="preserve">Arguing </w:t>
      </w:r>
      <w:r w:rsidRPr="00FD1AEC">
        <w:rPr>
          <w:rStyle w:val="Emphasis"/>
          <w:highlight w:val="cyan"/>
        </w:rPr>
        <w:t>against</w:t>
      </w:r>
      <w:r w:rsidRPr="00FD1AEC">
        <w:rPr>
          <w:rStyle w:val="StyleUnderline"/>
        </w:rPr>
        <w:t xml:space="preserve"> </w:t>
      </w:r>
      <w:r w:rsidRPr="00FD1AEC">
        <w:rPr>
          <w:rStyle w:val="StyleUnderline"/>
          <w:highlight w:val="cyan"/>
        </w:rPr>
        <w:t>celebrating</w:t>
      </w:r>
      <w:r w:rsidRPr="00BF7331">
        <w:rPr>
          <w:rStyle w:val="StyleUnderline"/>
        </w:rPr>
        <w:t xml:space="preserve"> forms of </w:t>
      </w:r>
      <w:r w:rsidRPr="00FD1AEC">
        <w:rPr>
          <w:rStyle w:val="StyleUnderline"/>
        </w:rPr>
        <w:t xml:space="preserve">resistance that </w:t>
      </w:r>
      <w:r w:rsidRPr="00FD1AEC">
        <w:rPr>
          <w:rStyle w:val="Emphasis"/>
        </w:rPr>
        <w:t>fail to alter broader power relations</w:t>
      </w:r>
      <w:r w:rsidRPr="00FD1AEC">
        <w:rPr>
          <w:rStyle w:val="StyleUnderline"/>
        </w:rPr>
        <w:t xml:space="preserve"> or </w:t>
      </w:r>
      <w:r w:rsidRPr="00FD1AEC">
        <w:rPr>
          <w:rStyle w:val="Emphasis"/>
        </w:rPr>
        <w:t>material conditions</w:t>
      </w:r>
      <w:r w:rsidRPr="00BF7331">
        <w:rPr>
          <w:rStyle w:val="StyleUnderline"/>
        </w:rPr>
        <w:t xml:space="preserve"> </w:t>
      </w:r>
      <w:r w:rsidRPr="00BF7331">
        <w:rPr>
          <w:rStyle w:val="StyleUnderline"/>
          <w:highlight w:val="cyan"/>
        </w:rPr>
        <w:t>is</w:t>
      </w:r>
      <w:r w:rsidRPr="00BF7331">
        <w:rPr>
          <w:sz w:val="16"/>
        </w:rPr>
        <w:t>, in part, </w:t>
      </w:r>
      <w:r w:rsidRPr="00BF7331">
        <w:rPr>
          <w:rStyle w:val="Emphasis"/>
          <w:highlight w:val="cyan"/>
        </w:rPr>
        <w:t>recognizing</w:t>
      </w:r>
      <w:r w:rsidRPr="00BF7331">
        <w:rPr>
          <w:rStyle w:val="StyleUnderline"/>
        </w:rPr>
        <w:t xml:space="preserve"> the continued ‘</w:t>
      </w:r>
      <w:r w:rsidRPr="00BF7331">
        <w:rPr>
          <w:rStyle w:val="Emphasis"/>
        </w:rPr>
        <w:t>real</w:t>
      </w:r>
      <w:r w:rsidRPr="00BF7331">
        <w:rPr>
          <w:rStyle w:val="StyleUnderline"/>
        </w:rPr>
        <w:t xml:space="preserve">’ </w:t>
      </w:r>
      <w:r w:rsidRPr="00FD1AEC">
        <w:rPr>
          <w:rStyle w:val="StyleUnderline"/>
          <w:highlight w:val="cyan"/>
        </w:rPr>
        <w:t>existence of</w:t>
      </w:r>
      <w:r w:rsidRPr="00FD1AEC">
        <w:rPr>
          <w:rStyle w:val="StyleUnderline"/>
        </w:rPr>
        <w:t xml:space="preserve"> </w:t>
      </w:r>
      <w:r w:rsidRPr="00FD1AEC">
        <w:rPr>
          <w:rStyle w:val="Emphasis"/>
          <w:highlight w:val="cyan"/>
        </w:rPr>
        <w:t>identifiable</w:t>
      </w:r>
      <w:r w:rsidRPr="00BF7331">
        <w:rPr>
          <w:rStyle w:val="StyleUnderline"/>
        </w:rPr>
        <w:t xml:space="preserve">, </w:t>
      </w:r>
      <w:r w:rsidRPr="00BF7331">
        <w:rPr>
          <w:rStyle w:val="Emphasis"/>
        </w:rPr>
        <w:t>powerful groups</w:t>
      </w:r>
      <w:r w:rsidRPr="00BF7331">
        <w:rPr>
          <w:sz w:val="16"/>
        </w:rPr>
        <w:t> (</w:t>
      </w:r>
      <w:r w:rsidRPr="00BF7331">
        <w:rPr>
          <w:rStyle w:val="StyleUnderline"/>
          <w:highlight w:val="cyan"/>
        </w:rPr>
        <w:t>classes</w:t>
      </w:r>
      <w:r w:rsidRPr="00BF7331">
        <w:rPr>
          <w:sz w:val="16"/>
        </w:rPr>
        <w:t xml:space="preserve">). In downplaying the worth of </w:t>
      </w:r>
      <w:r w:rsidRPr="00BF7331">
        <w:rPr>
          <w:rStyle w:val="StyleUnderline"/>
        </w:rPr>
        <w:t>everyday forms of resistance</w:t>
      </w:r>
      <w:r w:rsidRPr="00BF7331">
        <w:rPr>
          <w:sz w:val="16"/>
        </w:rPr>
        <w:t xml:space="preserve"> (arguing that these acts </w:t>
      </w:r>
      <w:r w:rsidRPr="00BF7331">
        <w:rPr>
          <w:rStyle w:val="StyleUnderline"/>
        </w:rPr>
        <w:t xml:space="preserve">are </w:t>
      </w:r>
      <w:r w:rsidRPr="00BF7331">
        <w:rPr>
          <w:rStyle w:val="Emphasis"/>
        </w:rPr>
        <w:t>not as worthy</w:t>
      </w:r>
      <w:r w:rsidRPr="00BF7331">
        <w:rPr>
          <w:rStyle w:val="StyleUnderline"/>
        </w:rPr>
        <w:t xml:space="preserve"> of the label as those acts which bring about </w:t>
      </w:r>
      <w:r w:rsidRPr="00BF7331">
        <w:rPr>
          <w:rStyle w:val="Emphasis"/>
        </w:rPr>
        <w:t>lasting social change</w:t>
      </w:r>
      <w:r w:rsidRPr="00BF7331">
        <w:rPr>
          <w:sz w:val="16"/>
        </w:rPr>
        <w:t xml:space="preserve">), Rubin appears to be taking issue with </w:t>
      </w:r>
      <w:r w:rsidRPr="00BF7331">
        <w:rPr>
          <w:rStyle w:val="StyleUnderline"/>
        </w:rPr>
        <w:t xml:space="preserve">a </w:t>
      </w:r>
      <w:r w:rsidRPr="00BF7331">
        <w:rPr>
          <w:rStyle w:val="Emphasis"/>
        </w:rPr>
        <w:t>locally focused vision</w:t>
      </w:r>
      <w:r w:rsidRPr="00BF7331">
        <w:rPr>
          <w:rStyle w:val="StyleUnderline"/>
        </w:rPr>
        <w:t xml:space="preserve"> of power and identity</w:t>
      </w:r>
      <w:r w:rsidRPr="00BF7331">
        <w:rPr>
          <w:sz w:val="16"/>
        </w:rPr>
        <w:t xml:space="preserve"> that </w:t>
      </w:r>
      <w:r w:rsidRPr="00BF7331">
        <w:rPr>
          <w:rStyle w:val="Emphasis"/>
        </w:rPr>
        <w:t>denies the possibility</w:t>
      </w:r>
      <w:r w:rsidRPr="00BF7331">
        <w:rPr>
          <w:rStyle w:val="StyleUnderline"/>
        </w:rPr>
        <w:t xml:space="preserve"> of opposing domination at the level of ‘</w:t>
      </w:r>
      <w:r w:rsidRPr="00BF7331">
        <w:rPr>
          <w:rStyle w:val="Emphasis"/>
        </w:rPr>
        <w:t>constructs</w:t>
      </w:r>
      <w:r w:rsidRPr="00BF7331">
        <w:rPr>
          <w:rStyle w:val="StyleUnderline"/>
        </w:rPr>
        <w:t>’</w:t>
      </w:r>
      <w:r w:rsidRPr="00BF7331">
        <w:rPr>
          <w:sz w:val="16"/>
        </w:rPr>
        <w:t xml:space="preserve"> such as class. </w:t>
      </w:r>
    </w:p>
    <w:p w14:paraId="232A3AF0" w14:textId="77777777" w:rsidR="00F31A27" w:rsidRPr="00BF7331" w:rsidRDefault="00F31A27" w:rsidP="00F31A27">
      <w:pPr>
        <w:rPr>
          <w:sz w:val="16"/>
        </w:rPr>
      </w:pPr>
      <w:r w:rsidRPr="00BF7331">
        <w:rPr>
          <w:sz w:val="16"/>
        </w:rPr>
        <w:t xml:space="preserve">Rubin (1996: 242) makes another argument about </w:t>
      </w:r>
      <w:r w:rsidRPr="00BF7331">
        <w:rPr>
          <w:rStyle w:val="StyleUnderline"/>
        </w:rPr>
        <w:t>celebratory accounts of everyday resistance</w:t>
      </w:r>
      <w:r w:rsidRPr="00BF7331">
        <w:rPr>
          <w:sz w:val="16"/>
        </w:rPr>
        <w:t xml:space="preserve"> that bears consideration: </w:t>
      </w:r>
    </w:p>
    <w:p w14:paraId="2623D0E5" w14:textId="77777777" w:rsidR="00F31A27" w:rsidRPr="00BF7331" w:rsidRDefault="00F31A27" w:rsidP="00F31A27">
      <w:pPr>
        <w:ind w:left="720"/>
        <w:rPr>
          <w:sz w:val="16"/>
        </w:rPr>
      </w:pPr>
      <w:r w:rsidRPr="00BF7331">
        <w:rPr>
          <w:sz w:val="16"/>
        </w:rPr>
        <w:t>[T]hese authors generally </w:t>
      </w:r>
      <w:r w:rsidRPr="00BF7331">
        <w:rPr>
          <w:rStyle w:val="Emphasis"/>
        </w:rPr>
        <w:t>do not differentiate</w:t>
      </w:r>
      <w:r w:rsidRPr="00BF7331">
        <w:rPr>
          <w:rStyle w:val="StyleUnderline"/>
        </w:rPr>
        <w:t xml:space="preserve"> between practices that </w:t>
      </w:r>
      <w:r w:rsidRPr="00BF7331">
        <w:rPr>
          <w:rStyle w:val="Emphasis"/>
        </w:rPr>
        <w:t>reproduce</w:t>
      </w:r>
      <w:r w:rsidRPr="00BF7331">
        <w:rPr>
          <w:rStyle w:val="StyleUnderline"/>
        </w:rPr>
        <w:t xml:space="preserve"> power and those that </w:t>
      </w:r>
      <w:r w:rsidRPr="00BF7331">
        <w:rPr>
          <w:rStyle w:val="Emphasis"/>
        </w:rPr>
        <w:t>alter</w:t>
      </w:r>
      <w:r w:rsidRPr="00BF7331">
        <w:rPr>
          <w:rStyle w:val="StyleUnderline"/>
        </w:rPr>
        <w:t xml:space="preserve"> power. [The former] might involve pressing that power to </w:t>
      </w:r>
      <w:r w:rsidRPr="00BF7331">
        <w:rPr>
          <w:rStyle w:val="Emphasis"/>
        </w:rPr>
        <w:t>become more adept at domination</w:t>
      </w:r>
      <w:r w:rsidRPr="00BF7331">
        <w:rPr>
          <w:rStyle w:val="StyleUnderline"/>
        </w:rPr>
        <w:t xml:space="preserve"> or to </w:t>
      </w:r>
      <w:r w:rsidRPr="00BF7331">
        <w:rPr>
          <w:rStyle w:val="Emphasis"/>
        </w:rPr>
        <w:t>dominate differently</w:t>
      </w:r>
      <w:r w:rsidRPr="00BF7331">
        <w:rPr>
          <w:rStyle w:val="StyleUnderline"/>
        </w:rPr>
        <w:t xml:space="preserve">, or it might mean </w:t>
      </w:r>
      <w:r w:rsidRPr="00BF7331">
        <w:rPr>
          <w:rStyle w:val="Emphasis"/>
        </w:rPr>
        <w:t>precluding alternative acts</w:t>
      </w:r>
      <w:r w:rsidRPr="00BF7331">
        <w:rPr>
          <w:rStyle w:val="StyleUnderline"/>
        </w:rPr>
        <w:t xml:space="preserve"> that would </w:t>
      </w:r>
      <w:r w:rsidRPr="00BF7331">
        <w:rPr>
          <w:rStyle w:val="Emphasis"/>
        </w:rPr>
        <w:t>more successfully challenge power</w:t>
      </w:r>
      <w:r w:rsidRPr="00FD1AEC">
        <w:rPr>
          <w:sz w:val="16"/>
        </w:rPr>
        <w:t xml:space="preserve">. … </w:t>
      </w:r>
      <w:r w:rsidRPr="00FD1AEC">
        <w:rPr>
          <w:rStyle w:val="StyleUnderline"/>
        </w:rPr>
        <w:t xml:space="preserve">[I]t is </w:t>
      </w:r>
      <w:r w:rsidRPr="00FD1AEC">
        <w:rPr>
          <w:rStyle w:val="Emphasis"/>
          <w:highlight w:val="cyan"/>
        </w:rPr>
        <w:t>necessary to do more</w:t>
      </w:r>
      <w:r w:rsidRPr="00FD1AEC">
        <w:rPr>
          <w:rStyle w:val="StyleUnderline"/>
        </w:rPr>
        <w:t> </w:t>
      </w:r>
      <w:r w:rsidRPr="00FD1AEC">
        <w:rPr>
          <w:rStyle w:val="StyleUnderline"/>
          <w:highlight w:val="cyan"/>
        </w:rPr>
        <w:t>than</w:t>
      </w:r>
      <w:r w:rsidRPr="00FD1AEC">
        <w:rPr>
          <w:rStyle w:val="StyleUnderline"/>
        </w:rPr>
        <w:t xml:space="preserve"> show that</w:t>
      </w:r>
      <w:r w:rsidRPr="00BF7331">
        <w:rPr>
          <w:rStyle w:val="StyleUnderline"/>
        </w:rPr>
        <w:t xml:space="preserve"> such </w:t>
      </w:r>
      <w:r w:rsidRPr="00BF7331">
        <w:rPr>
          <w:rStyle w:val="StyleUnderline"/>
          <w:highlight w:val="cyan"/>
        </w:rPr>
        <w:t xml:space="preserve">discursive </w:t>
      </w:r>
      <w:r w:rsidRPr="00FD1AEC">
        <w:rPr>
          <w:rStyle w:val="StyleUnderline"/>
          <w:highlight w:val="cyan"/>
        </w:rPr>
        <w:t>acts</w:t>
      </w:r>
      <w:r w:rsidRPr="00FD1AEC">
        <w:rPr>
          <w:rStyle w:val="StyleUnderline"/>
        </w:rPr>
        <w:t xml:space="preserve"> </w:t>
      </w:r>
      <w:r w:rsidRPr="00FD1AEC">
        <w:rPr>
          <w:rStyle w:val="Emphasis"/>
        </w:rPr>
        <w:t>speak to</w:t>
      </w:r>
      <w:r w:rsidRPr="00FD1AEC">
        <w:rPr>
          <w:rStyle w:val="StyleUnderline"/>
        </w:rPr>
        <w:t xml:space="preserve">, or </w:t>
      </w:r>
      <w:r w:rsidRPr="00FD1AEC">
        <w:rPr>
          <w:rStyle w:val="Emphasis"/>
        </w:rPr>
        <w:t>engage with</w:t>
      </w:r>
      <w:r w:rsidRPr="00FD1AEC">
        <w:rPr>
          <w:rStyle w:val="StyleUnderline"/>
        </w:rPr>
        <w:t xml:space="preserve">, power. It </w:t>
      </w:r>
      <w:r w:rsidRPr="00FD1AEC">
        <w:rPr>
          <w:rStyle w:val="Emphasis"/>
          <w:highlight w:val="cyan"/>
        </w:rPr>
        <w:t>must</w:t>
      </w:r>
      <w:r w:rsidRPr="00FD1AEC">
        <w:rPr>
          <w:rStyle w:val="Emphasis"/>
        </w:rPr>
        <w:t xml:space="preserve"> also </w:t>
      </w:r>
      <w:r w:rsidRPr="00FD1AEC">
        <w:rPr>
          <w:rStyle w:val="Emphasis"/>
          <w:highlight w:val="cyan"/>
        </w:rPr>
        <w:t>be</w:t>
      </w:r>
      <w:r w:rsidRPr="00FD1AEC">
        <w:rPr>
          <w:rStyle w:val="Emphasis"/>
        </w:rPr>
        <w:t xml:space="preserve"> demonstrated</w:t>
      </w:r>
      <w:r w:rsidRPr="00FD1AEC">
        <w:rPr>
          <w:rStyle w:val="StyleUnderline"/>
        </w:rPr>
        <w:t xml:space="preserve"> that </w:t>
      </w:r>
      <w:r w:rsidRPr="00FD1AEC">
        <w:rPr>
          <w:rStyle w:val="StyleUnderline"/>
          <w:highlight w:val="cyan"/>
        </w:rPr>
        <w:t>such</w:t>
      </w:r>
      <w:r w:rsidRPr="00FD1AEC">
        <w:rPr>
          <w:rStyle w:val="StyleUnderline"/>
        </w:rPr>
        <w:t xml:space="preserve"> acts </w:t>
      </w:r>
      <w:r w:rsidRPr="00FD1AEC">
        <w:rPr>
          <w:rStyle w:val="Emphasis"/>
        </w:rPr>
        <w:t>add up to</w:t>
      </w:r>
      <w:r w:rsidRPr="00FD1AEC">
        <w:rPr>
          <w:rStyle w:val="StyleUnderline"/>
        </w:rPr>
        <w:t xml:space="preserve"> or </w:t>
      </w:r>
      <w:r w:rsidRPr="00FD1AEC">
        <w:rPr>
          <w:rStyle w:val="Emphasis"/>
        </w:rPr>
        <w:t xml:space="preserve">engender </w:t>
      </w:r>
      <w:r w:rsidRPr="00FD1AEC">
        <w:rPr>
          <w:rStyle w:val="Emphasis"/>
          <w:highlight w:val="cyan"/>
        </w:rPr>
        <w:t>broad</w:t>
      </w:r>
      <w:r w:rsidRPr="00FD1AEC">
        <w:rPr>
          <w:rStyle w:val="Emphasis"/>
        </w:rPr>
        <w:t xml:space="preserve">er </w:t>
      </w:r>
      <w:r w:rsidRPr="00FD1AEC">
        <w:rPr>
          <w:rStyle w:val="Emphasis"/>
          <w:highlight w:val="cyan"/>
        </w:rPr>
        <w:t>change</w:t>
      </w:r>
      <w:r w:rsidRPr="00FD1AEC">
        <w:rPr>
          <w:rStyle w:val="Emphasis"/>
        </w:rPr>
        <w:t>s</w:t>
      </w:r>
      <w:r w:rsidRPr="00FD1AEC">
        <w:rPr>
          <w:sz w:val="16"/>
        </w:rPr>
        <w:t>.</w:t>
      </w:r>
      <w:r w:rsidRPr="00BF7331">
        <w:rPr>
          <w:sz w:val="16"/>
        </w:rPr>
        <w:t xml:space="preserve"> </w:t>
      </w:r>
    </w:p>
    <w:p w14:paraId="4711B483" w14:textId="77777777" w:rsidR="00F31A27" w:rsidRPr="00BF7331" w:rsidRDefault="00F31A27" w:rsidP="00F31A27">
      <w:pPr>
        <w:rPr>
          <w:sz w:val="16"/>
        </w:rPr>
      </w:pPr>
      <w:r w:rsidRPr="00BF7331">
        <w:rPr>
          <w:sz w:val="16"/>
        </w:rPr>
        <w:t>In other words, </w:t>
      </w:r>
      <w:r w:rsidRPr="00BF7331">
        <w:rPr>
          <w:rStyle w:val="StyleUnderline"/>
        </w:rPr>
        <w:t>some of the acts of </w:t>
      </w:r>
      <w:r w:rsidRPr="00BF7331">
        <w:rPr>
          <w:rStyle w:val="StyleUnderline"/>
          <w:highlight w:val="cyan"/>
        </w:rPr>
        <w:t>everyday resistance</w:t>
      </w:r>
      <w:r w:rsidRPr="00BF7331">
        <w:rPr>
          <w:rStyle w:val="StyleUnderline"/>
        </w:rPr>
        <w:t xml:space="preserve"> </w:t>
      </w:r>
      <w:r w:rsidRPr="00BF7331">
        <w:rPr>
          <w:rStyle w:val="Emphasis"/>
        </w:rPr>
        <w:t>may</w:t>
      </w:r>
      <w:r w:rsidRPr="00BF7331">
        <w:rPr>
          <w:rStyle w:val="StyleUnderline"/>
        </w:rPr>
        <w:t xml:space="preserve"> in the </w:t>
      </w:r>
      <w:r w:rsidRPr="00BF7331">
        <w:rPr>
          <w:rStyle w:val="Emphasis"/>
        </w:rPr>
        <w:t>real world</w:t>
      </w:r>
      <w:r w:rsidRPr="00BF7331">
        <w:rPr>
          <w:rStyle w:val="StyleUnderline"/>
        </w:rPr>
        <w:t xml:space="preserve">, through their </w:t>
      </w:r>
      <w:r w:rsidRPr="00BF7331">
        <w:rPr>
          <w:rStyle w:val="Emphasis"/>
        </w:rPr>
        <w:t>absorption into mechanisms of power</w:t>
      </w:r>
      <w:r w:rsidRPr="00BF7331">
        <w:rPr>
          <w:rStyle w:val="StyleUnderline"/>
        </w:rPr>
        <w:t>, </w:t>
      </w:r>
      <w:r w:rsidRPr="00BF7331">
        <w:rPr>
          <w:rStyle w:val="Emphasis"/>
          <w:highlight w:val="cyan"/>
        </w:rPr>
        <w:t>reinforce</w:t>
      </w:r>
      <w:r w:rsidRPr="00BF7331">
        <w:rPr>
          <w:rStyle w:val="Emphasis"/>
        </w:rPr>
        <w:t> the </w:t>
      </w:r>
      <w:r w:rsidRPr="00BF7331">
        <w:rPr>
          <w:rStyle w:val="Emphasis"/>
          <w:highlight w:val="cyan"/>
        </w:rPr>
        <w:t>local</w:t>
      </w:r>
      <w:r w:rsidRPr="00FD1AEC">
        <w:rPr>
          <w:rStyle w:val="Emphasis"/>
        </w:rPr>
        <w:t xml:space="preserve">ized </w:t>
      </w:r>
      <w:r w:rsidRPr="00BF7331">
        <w:rPr>
          <w:rStyle w:val="Emphasis"/>
          <w:highlight w:val="cyan"/>
        </w:rPr>
        <w:t>domination</w:t>
      </w:r>
      <w:r w:rsidRPr="00BF7331">
        <w:rPr>
          <w:rStyle w:val="StyleUnderline"/>
        </w:rPr>
        <w:t xml:space="preserve"> that </w:t>
      </w:r>
      <w:r w:rsidRPr="00BF7331">
        <w:rPr>
          <w:rStyle w:val="StyleUnderline"/>
          <w:highlight w:val="cyan"/>
        </w:rPr>
        <w:t>they</w:t>
      </w:r>
      <w:r w:rsidRPr="00BF7331">
        <w:rPr>
          <w:rStyle w:val="StyleUnderline"/>
        </w:rPr>
        <w:t xml:space="preserve"> </w:t>
      </w:r>
      <w:r w:rsidRPr="00BF7331">
        <w:rPr>
          <w:rStyle w:val="Emphasis"/>
        </w:rPr>
        <w:t xml:space="preserve">supposedly </w:t>
      </w:r>
      <w:r w:rsidRPr="00BF7331">
        <w:rPr>
          <w:rStyle w:val="Emphasis"/>
          <w:highlight w:val="cyan"/>
        </w:rPr>
        <w:t>oppose</w:t>
      </w:r>
      <w:r w:rsidRPr="00BF7331">
        <w:rPr>
          <w:sz w:val="16"/>
        </w:rPr>
        <w:t>. The implications of this argument can be further clarified when we study the way ‘resistance’ is dealt with in a risk society.</w:t>
      </w:r>
    </w:p>
    <w:p w14:paraId="0D46DED5" w14:textId="77777777" w:rsidR="00F31A27" w:rsidRPr="00BF7331" w:rsidRDefault="00F31A27" w:rsidP="00F31A27">
      <w:pPr>
        <w:rPr>
          <w:sz w:val="16"/>
        </w:rPr>
      </w:pPr>
      <w:r w:rsidRPr="00BF7331">
        <w:rPr>
          <w:sz w:val="16"/>
        </w:rPr>
        <w:t xml:space="preserve">Risk theorists already understand that every administrative system has holes which can be exploited by those who learn about them. That is </w:t>
      </w:r>
      <w:r w:rsidRPr="00FD1AEC">
        <w:rPr>
          <w:rStyle w:val="StyleUnderline"/>
        </w:rPr>
        <w:t xml:space="preserve">what </w:t>
      </w:r>
      <w:r w:rsidRPr="00FD1AEC">
        <w:rPr>
          <w:rStyle w:val="Emphasis"/>
          <w:highlight w:val="cyan"/>
        </w:rPr>
        <w:t>makes governmentality</w:t>
      </w:r>
      <w:r w:rsidRPr="00FD1AEC">
        <w:rPr>
          <w:rStyle w:val="Emphasis"/>
        </w:rPr>
        <w:t xml:space="preserve"> </w:t>
      </w:r>
      <w:r w:rsidRPr="00FD1AEC">
        <w:rPr>
          <w:rStyle w:val="Emphasis"/>
          <w:highlight w:val="cyan"/>
        </w:rPr>
        <w:t>work</w:t>
      </w:r>
      <w:r w:rsidRPr="00FD1AEC">
        <w:rPr>
          <w:sz w:val="16"/>
        </w:rPr>
        <w:t xml:space="preserve">: the supposed governor </w:t>
      </w:r>
      <w:r w:rsidRPr="00FD1AEC">
        <w:rPr>
          <w:rStyle w:val="StyleUnderline"/>
        </w:rPr>
        <w:t>is</w:t>
      </w:r>
      <w:r w:rsidRPr="00FD1AEC">
        <w:rPr>
          <w:sz w:val="16"/>
        </w:rPr>
        <w:t xml:space="preserve"> in turn governed – in part through </w:t>
      </w:r>
      <w:r w:rsidRPr="00FD1AEC">
        <w:rPr>
          <w:rStyle w:val="StyleUnderline"/>
        </w:rPr>
        <w:t xml:space="preserve">the </w:t>
      </w:r>
      <w:r w:rsidRPr="00FD1AEC">
        <w:rPr>
          <w:rStyle w:val="Emphasis"/>
          <w:highlight w:val="cyan"/>
        </w:rPr>
        <w:t>noncompliance</w:t>
      </w:r>
      <w:r w:rsidRPr="00FD1AEC">
        <w:rPr>
          <w:rStyle w:val="StyleUnderline"/>
        </w:rPr>
        <w:t xml:space="preserve"> of subjects</w:t>
      </w:r>
      <w:r w:rsidRPr="00FD1AEC">
        <w:rPr>
          <w:sz w:val="16"/>
        </w:rPr>
        <w:t xml:space="preserve"> (Foucault, 1991a; Rose and Miller,</w:t>
      </w:r>
      <w:r w:rsidRPr="00BF7331">
        <w:rPr>
          <w:sz w:val="16"/>
        </w:rPr>
        <w:t xml:space="preserve"> 1992). For example, where employees demonstrate unwillingness to embrace technological changes in the workplace, management consultants can create: </w:t>
      </w:r>
    </w:p>
    <w:p w14:paraId="72DF51AA" w14:textId="77777777" w:rsidR="00F31A27" w:rsidRPr="00BF7331" w:rsidRDefault="00F31A27" w:rsidP="00F31A27">
      <w:pPr>
        <w:rPr>
          <w:sz w:val="16"/>
        </w:rPr>
      </w:pPr>
      <w:r w:rsidRPr="00BF7331">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F7331">
        <w:rPr>
          <w:rStyle w:val="StyleUnderline"/>
        </w:rPr>
        <w:t>Resistance</w:t>
      </w:r>
      <w:r w:rsidRPr="00BF7331">
        <w:rPr>
          <w:sz w:val="16"/>
        </w:rPr>
        <w:t xml:space="preserve"> consequently </w:t>
      </w:r>
      <w:r w:rsidRPr="00BF7331">
        <w:rPr>
          <w:rStyle w:val="StyleUnderline"/>
        </w:rPr>
        <w:t xml:space="preserve">plays the role of </w:t>
      </w:r>
      <w:r w:rsidRPr="00BF7331">
        <w:rPr>
          <w:rStyle w:val="Emphasis"/>
        </w:rPr>
        <w:t xml:space="preserve">continuously </w:t>
      </w:r>
      <w:r w:rsidRPr="00BF7331">
        <w:rPr>
          <w:rStyle w:val="Emphasis"/>
          <w:highlight w:val="cyan"/>
        </w:rPr>
        <w:t>provoking</w:t>
      </w:r>
      <w:r w:rsidRPr="00BF7331">
        <w:rPr>
          <w:rStyle w:val="Emphasis"/>
        </w:rPr>
        <w:t xml:space="preserve"> extensions</w:t>
      </w:r>
      <w:r w:rsidRPr="00BF7331">
        <w:rPr>
          <w:rStyle w:val="StyleUnderline"/>
        </w:rPr>
        <w:t xml:space="preserve">, </w:t>
      </w:r>
      <w:r w:rsidRPr="00BF7331">
        <w:rPr>
          <w:rStyle w:val="Emphasis"/>
          <w:highlight w:val="cyan"/>
        </w:rPr>
        <w:t>revisions</w:t>
      </w:r>
      <w:r w:rsidRPr="00BF7331">
        <w:rPr>
          <w:rStyle w:val="StyleUnderline"/>
        </w:rPr>
        <w:t xml:space="preserve"> and </w:t>
      </w:r>
      <w:r w:rsidRPr="00BF7331">
        <w:rPr>
          <w:rStyle w:val="Emphasis"/>
        </w:rPr>
        <w:t>refinements</w:t>
      </w:r>
      <w:r w:rsidRPr="00BF7331">
        <w:rPr>
          <w:rStyle w:val="StyleUnderline"/>
        </w:rPr>
        <w:t xml:space="preserve"> of those </w:t>
      </w:r>
      <w:r w:rsidRPr="00BF7331">
        <w:rPr>
          <w:rStyle w:val="Emphasis"/>
        </w:rPr>
        <w:t>same practices</w:t>
      </w:r>
      <w:r w:rsidRPr="00BF7331">
        <w:rPr>
          <w:rStyle w:val="StyleUnderline"/>
        </w:rPr>
        <w:t xml:space="preserve"> which it confronts</w:t>
      </w:r>
      <w:r w:rsidRPr="00BF7331">
        <w:rPr>
          <w:sz w:val="16"/>
        </w:rPr>
        <w:t xml:space="preserve">. (Knights and Vurdubakis, 1994: 80) </w:t>
      </w:r>
    </w:p>
    <w:p w14:paraId="7C4CE11D" w14:textId="77777777" w:rsidR="00F31A27" w:rsidRPr="00BF7331" w:rsidRDefault="00F31A27" w:rsidP="00F31A27">
      <w:pPr>
        <w:rPr>
          <w:sz w:val="16"/>
        </w:rPr>
      </w:pPr>
      <w:r w:rsidRPr="00BF7331">
        <w:rPr>
          <w:sz w:val="16"/>
        </w:rPr>
        <w:t xml:space="preserve">This appears to be a very different kind of resistance from that contemplated by Rubin, but perhaps not so different from that of the authors whom he and McCann and March </w:t>
      </w:r>
      <w:r w:rsidRPr="00BF7331">
        <w:rPr>
          <w:rStyle w:val="StyleUnderline"/>
        </w:rPr>
        <w:t>critique</w:t>
      </w:r>
      <w:r w:rsidRPr="00BF7331">
        <w:rPr>
          <w:sz w:val="16"/>
        </w:rPr>
        <w:t xml:space="preserve">: those </w:t>
      </w:r>
      <w:r w:rsidRPr="00BF7331">
        <w:rPr>
          <w:rStyle w:val="StyleUnderline"/>
        </w:rPr>
        <w:t xml:space="preserve">whose analysis </w:t>
      </w:r>
      <w:r w:rsidRPr="00BF7331">
        <w:rPr>
          <w:rStyle w:val="Emphasis"/>
        </w:rPr>
        <w:t>ends</w:t>
      </w:r>
      <w:r w:rsidRPr="00BF7331">
        <w:rPr>
          <w:rStyle w:val="StyleUnderline"/>
        </w:rPr>
        <w:t xml:space="preserve"> at the </w:t>
      </w:r>
      <w:r w:rsidRPr="00BF7331">
        <w:rPr>
          <w:rStyle w:val="Emphasis"/>
        </w:rPr>
        <w:t>discursive production of noncompliance</w:t>
      </w:r>
      <w:r w:rsidRPr="00BF7331">
        <w:rPr>
          <w:sz w:val="16"/>
        </w:rPr>
        <w:t xml:space="preserve">. Instead, the above account </w:t>
      </w:r>
      <w:r w:rsidRPr="00BF7331">
        <w:rPr>
          <w:rStyle w:val="StyleUnderline"/>
        </w:rPr>
        <w:t>is</w:t>
      </w:r>
      <w:r w:rsidRPr="00BF7331">
        <w:rPr>
          <w:sz w:val="16"/>
        </w:rPr>
        <w:t xml:space="preserve"> of </w:t>
      </w:r>
      <w:r w:rsidRPr="00BF7331">
        <w:rPr>
          <w:rStyle w:val="StyleUnderline"/>
        </w:rPr>
        <w:t xml:space="preserve">a </w:t>
      </w:r>
      <w:r w:rsidRPr="00BF7331">
        <w:rPr>
          <w:rStyle w:val="StyleUnderline"/>
          <w:highlight w:val="cyan"/>
        </w:rPr>
        <w:t>resistance</w:t>
      </w:r>
      <w:r w:rsidRPr="00BF7331">
        <w:rPr>
          <w:rStyle w:val="StyleUnderline"/>
        </w:rPr>
        <w:t xml:space="preserve"> that </w:t>
      </w:r>
      <w:r w:rsidRPr="00BF7331">
        <w:rPr>
          <w:rStyle w:val="Emphasis"/>
        </w:rPr>
        <w:t xml:space="preserve">almost invariably </w:t>
      </w:r>
      <w:r w:rsidRPr="00BF7331">
        <w:rPr>
          <w:rStyle w:val="Emphasis"/>
          <w:highlight w:val="cyan"/>
        </w:rPr>
        <w:t xml:space="preserve">helps power </w:t>
      </w:r>
      <w:r w:rsidRPr="00BF7331">
        <w:rPr>
          <w:rStyle w:val="Emphasis"/>
        </w:rPr>
        <w:t xml:space="preserve">to </w:t>
      </w:r>
      <w:r w:rsidRPr="00BF7331">
        <w:rPr>
          <w:rStyle w:val="Emphasis"/>
          <w:highlight w:val="cyan"/>
        </w:rPr>
        <w:t>work better</w:t>
      </w:r>
      <w:r w:rsidRPr="00BF7331">
        <w:rPr>
          <w:sz w:val="16"/>
        </w:rPr>
        <w:t xml:space="preserve">. A conclusion in the present day that ominously foreshadows the futuristic, dystopic risk assemblage described by Bogard (1996). </w:t>
      </w:r>
    </w:p>
    <w:p w14:paraId="2C650734" w14:textId="77777777" w:rsidR="00F31A27" w:rsidRPr="00984926" w:rsidRDefault="00F31A27" w:rsidP="00F31A27">
      <w:pPr>
        <w:rPr>
          <w:sz w:val="16"/>
        </w:rPr>
      </w:pPr>
      <w:r w:rsidRPr="00BF7331">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F7331">
        <w:rPr>
          <w:rStyle w:val="StyleUnderline"/>
        </w:rPr>
        <w:t>an act that may be considered ‘</w:t>
      </w:r>
      <w:r w:rsidRPr="00BF7331">
        <w:rPr>
          <w:rStyle w:val="Emphasis"/>
        </w:rPr>
        <w:t>resistant</w:t>
      </w:r>
      <w:r w:rsidRPr="00BF7331">
        <w:rPr>
          <w:rStyle w:val="StyleUnderline"/>
        </w:rPr>
        <w:t xml:space="preserve">’ is </w:t>
      </w:r>
      <w:r w:rsidRPr="00BF7331">
        <w:rPr>
          <w:rStyle w:val="Emphasis"/>
        </w:rPr>
        <w:t>incorporated without conflict</w:t>
      </w:r>
      <w:r w:rsidRPr="00BF7331">
        <w:rPr>
          <w:rStyle w:val="StyleUnderline"/>
        </w:rPr>
        <w:t xml:space="preserve"> into</w:t>
      </w:r>
      <w:r w:rsidRPr="00BF7331">
        <w:rPr>
          <w:sz w:val="16"/>
        </w:rPr>
        <w:t xml:space="preserve"> the workplace loss-prevention scheme – </w:t>
      </w:r>
      <w:r w:rsidRPr="00BF7331">
        <w:rPr>
          <w:rStyle w:val="StyleUnderline"/>
        </w:rPr>
        <w:t xml:space="preserve">an </w:t>
      </w:r>
      <w:r w:rsidRPr="00BF7331">
        <w:rPr>
          <w:rStyle w:val="Emphasis"/>
        </w:rPr>
        <w:t>eminently preferable</w:t>
      </w:r>
      <w:r w:rsidRPr="00BF7331">
        <w:rPr>
          <w:rStyle w:val="StyleUnderline"/>
        </w:rPr>
        <w:t>, ‘</w:t>
      </w:r>
      <w:r w:rsidRPr="00BF7331">
        <w:rPr>
          <w:rStyle w:val="Emphasis"/>
        </w:rPr>
        <w:t>forward-looking</w:t>
      </w:r>
      <w:r w:rsidRPr="00BF7331">
        <w:rPr>
          <w:rStyle w:val="StyleUnderline"/>
        </w:rPr>
        <w:t>’ solution within the logic of risk management</w:t>
      </w:r>
      <w:r w:rsidRPr="00BF7331">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F7331">
        <w:rPr>
          <w:rStyle w:val="StyleUnderline"/>
        </w:rPr>
        <w:t>In this context of</w:t>
      </w:r>
      <w:r w:rsidRPr="00BF7331">
        <w:rPr>
          <w:sz w:val="16"/>
        </w:rPr>
        <w:t xml:space="preserve"> governmentality </w:t>
      </w:r>
      <w:r w:rsidRPr="00BF7331">
        <w:rPr>
          <w:rStyle w:val="StyleUnderline"/>
        </w:rPr>
        <w:t>theory</w:t>
      </w:r>
      <w:r w:rsidRPr="00BF7331">
        <w:rPr>
          <w:sz w:val="16"/>
        </w:rPr>
        <w:t xml:space="preserve"> – as self-described and </w:t>
      </w:r>
      <w:r w:rsidRPr="00BF7331">
        <w:rPr>
          <w:rStyle w:val="Emphasis"/>
        </w:rPr>
        <w:t>lauded</w:t>
      </w:r>
      <w:r w:rsidRPr="00BF7331">
        <w:rPr>
          <w:rStyle w:val="StyleUnderline"/>
        </w:rPr>
        <w:t xml:space="preserve"> for its </w:t>
      </w:r>
      <w:r w:rsidRPr="00BF7331">
        <w:rPr>
          <w:rStyle w:val="Emphasis"/>
        </w:rPr>
        <w:t>political non-prescription</w:t>
      </w:r>
      <w:r w:rsidRPr="00BF7331">
        <w:rPr>
          <w:sz w:val="16"/>
        </w:rPr>
        <w:t xml:space="preserve"> by its own pundits – </w:t>
      </w:r>
      <w:r w:rsidRPr="00BF7331">
        <w:rPr>
          <w:rStyle w:val="StyleUnderline"/>
        </w:rPr>
        <w:t xml:space="preserve">the </w:t>
      </w:r>
      <w:r w:rsidRPr="00BF7331">
        <w:rPr>
          <w:rStyle w:val="Emphasis"/>
        </w:rPr>
        <w:t>acts</w:t>
      </w:r>
      <w:r w:rsidRPr="00BF7331">
        <w:rPr>
          <w:rStyle w:val="StyleUnderline"/>
        </w:rPr>
        <w:t xml:space="preserve"> or </w:t>
      </w:r>
      <w:r w:rsidRPr="00BF7331">
        <w:rPr>
          <w:rStyle w:val="Emphasis"/>
        </w:rPr>
        <w:t>attitudes described as resistant</w:t>
      </w:r>
      <w:r w:rsidRPr="00BF7331">
        <w:rPr>
          <w:rStyle w:val="StyleUnderline"/>
        </w:rPr>
        <w:t xml:space="preserve"> are, </w:t>
      </w:r>
      <w:r w:rsidRPr="00BF7331">
        <w:rPr>
          <w:rStyle w:val="Emphasis"/>
        </w:rPr>
        <w:t>in the end</w:t>
      </w:r>
      <w:r w:rsidRPr="00BF7331">
        <w:rPr>
          <w:rStyle w:val="StyleUnderline"/>
        </w:rPr>
        <w:t xml:space="preserve">, </w:t>
      </w:r>
      <w:r w:rsidRPr="00BF7331">
        <w:rPr>
          <w:rStyle w:val="Emphasis"/>
          <w:highlight w:val="cyan"/>
        </w:rPr>
        <w:t>absorbed by those who govern</w:t>
      </w:r>
      <w:r w:rsidRPr="00BF7331">
        <w:rPr>
          <w:rStyle w:val="StyleUnderline"/>
        </w:rPr>
        <w:t xml:space="preserve">. Resistance as an </w:t>
      </w:r>
      <w:r w:rsidRPr="00BF7331">
        <w:rPr>
          <w:rStyle w:val="Emphasis"/>
        </w:rPr>
        <w:t>oppositional force</w:t>
      </w:r>
      <w:r w:rsidRPr="00BF7331">
        <w:rPr>
          <w:rStyle w:val="StyleUnderline"/>
        </w:rPr>
        <w:t xml:space="preserve"> – that </w:t>
      </w:r>
      <w:r w:rsidRPr="00BF7331">
        <w:rPr>
          <w:rStyle w:val="Emphasis"/>
        </w:rPr>
        <w:t>pushes against</w:t>
      </w:r>
      <w:r w:rsidRPr="00BF7331">
        <w:rPr>
          <w:rStyle w:val="StyleUnderline"/>
        </w:rPr>
        <w:t xml:space="preserve"> or has the potential to </w:t>
      </w:r>
      <w:r w:rsidRPr="00BF7331">
        <w:rPr>
          <w:rStyle w:val="Emphasis"/>
        </w:rPr>
        <w:t>take power</w:t>
      </w:r>
      <w:r w:rsidRPr="00BF7331">
        <w:rPr>
          <w:rStyle w:val="StyleUnderline"/>
        </w:rPr>
        <w:t xml:space="preserve"> – is </w:t>
      </w:r>
      <w:r w:rsidRPr="00BF7331">
        <w:rPr>
          <w:rStyle w:val="Emphasis"/>
        </w:rPr>
        <w:t>theoretically</w:t>
      </w:r>
      <w:r w:rsidRPr="00BF7331">
        <w:rPr>
          <w:rStyle w:val="StyleUnderline"/>
        </w:rPr>
        <w:t xml:space="preserve"> and </w:t>
      </w:r>
      <w:r w:rsidRPr="00BF7331">
        <w:rPr>
          <w:rStyle w:val="Emphasis"/>
        </w:rPr>
        <w:t>politically neutralized</w:t>
      </w:r>
      <w:r w:rsidRPr="00BF7331">
        <w:rPr>
          <w:rStyle w:val="StyleUnderline"/>
        </w:rPr>
        <w:t xml:space="preserve">. In the neutralization process, </w:t>
      </w:r>
      <w:r w:rsidRPr="00BF7331">
        <w:rPr>
          <w:rStyle w:val="Emphasis"/>
        </w:rPr>
        <w:t>power is reproduced</w:t>
      </w:r>
      <w:r w:rsidRPr="00BF7331">
        <w:rPr>
          <w:sz w:val="16"/>
        </w:rPr>
        <w:t xml:space="preserve">. </w:t>
      </w:r>
    </w:p>
    <w:p w14:paraId="3AD21E7F" w14:textId="77777777" w:rsidR="00F31A27" w:rsidRDefault="00F31A27" w:rsidP="00F31A27">
      <w:pPr>
        <w:pStyle w:val="Heading3"/>
      </w:pPr>
      <w:r>
        <w:t>AT: Theory---1NC</w:t>
      </w:r>
    </w:p>
    <w:p w14:paraId="29E8C85A" w14:textId="77777777" w:rsidR="00F31A27" w:rsidRDefault="00F31A27" w:rsidP="00F31A27">
      <w:pPr>
        <w:pStyle w:val="Heading4"/>
      </w:pPr>
      <w:r>
        <w:t xml:space="preserve">Racial capitalism is </w:t>
      </w:r>
      <w:r>
        <w:rPr>
          <w:u w:val="single"/>
        </w:rPr>
        <w:t>ahistorical</w:t>
      </w:r>
      <w:r>
        <w:t xml:space="preserve"> and has </w:t>
      </w:r>
      <w:r>
        <w:rPr>
          <w:u w:val="single"/>
        </w:rPr>
        <w:t>zero</w:t>
      </w:r>
      <w:r>
        <w:t xml:space="preserve"> explanatory power.</w:t>
      </w:r>
    </w:p>
    <w:p w14:paraId="625AF2D8" w14:textId="77777777" w:rsidR="00F31A27" w:rsidRPr="00B84FCC" w:rsidRDefault="00F31A27" w:rsidP="00F31A27">
      <w:r w:rsidRPr="00B84FCC">
        <w:rPr>
          <w:rStyle w:val="Style13ptBold"/>
        </w:rPr>
        <w:t>Johnson ’25</w:t>
      </w:r>
      <w:r>
        <w:t xml:space="preserve"> [Cedric; January 29; Professor of Black studies and political science from the University of Illinois-Chicago, Ph.D. in government and politics from the University of Maryland-College Park; Nonsite, "The Wrong Durée: The Politics of Cedric J. Robinson’s Racial Capitalism,” nonsite.org/the-wrong-duree-the-politics-of-cedric-j-robinsons-racial-capitalism]</w:t>
      </w:r>
    </w:p>
    <w:p w14:paraId="5623339D" w14:textId="77777777" w:rsidR="00F31A27" w:rsidRPr="00645131" w:rsidRDefault="00F31A27" w:rsidP="00F31A27">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1F800480" w14:textId="77777777" w:rsidR="00F31A27" w:rsidRPr="00645131" w:rsidRDefault="00F31A27" w:rsidP="00F31A27">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0D395CA6" w14:textId="77777777" w:rsidR="00F31A27" w:rsidRPr="00645131" w:rsidRDefault="00F31A27" w:rsidP="00F31A27">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6CA3FDFB" w14:textId="77777777" w:rsidR="00F31A27" w:rsidRPr="00645131" w:rsidRDefault="00F31A27" w:rsidP="00F31A27">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A53706E" w14:textId="77777777" w:rsidR="00F31A27" w:rsidRPr="00645131" w:rsidRDefault="00F31A27" w:rsidP="00F31A27">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1E0D1BAE" w14:textId="77777777" w:rsidR="00F31A27" w:rsidRPr="00645131" w:rsidRDefault="00F31A27" w:rsidP="00F31A27">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77EBB561" w14:textId="77777777" w:rsidR="00F31A27" w:rsidRPr="00645131" w:rsidRDefault="00F31A27" w:rsidP="00F31A27">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289A3BE8" w14:textId="77777777" w:rsidR="00F31A27" w:rsidRDefault="00F31A27" w:rsidP="00F31A27">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3FF8FBE3" w14:textId="77777777" w:rsidR="00F31A27" w:rsidRPr="00F357F6" w:rsidRDefault="00F31A27" w:rsidP="00F31A27"/>
    <w:p w14:paraId="4DE40DAE" w14:textId="77777777" w:rsidR="00F31A27" w:rsidRPr="001E6754" w:rsidRDefault="00F31A27" w:rsidP="00F31A27">
      <w:pPr>
        <w:pStyle w:val="Heading4"/>
      </w:pPr>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40ED9A5D" w14:textId="77777777" w:rsidR="00F31A27" w:rsidRPr="00BD4AFC" w:rsidRDefault="00F31A27" w:rsidP="00F31A27">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7647A691" w14:textId="77777777" w:rsidR="00F31A27" w:rsidRPr="00BD4AFC" w:rsidRDefault="00F31A27" w:rsidP="00F31A27">
      <w:pPr>
        <w:rPr>
          <w:sz w:val="16"/>
        </w:rPr>
      </w:pPr>
      <w:r w:rsidRPr="00BD4AFC">
        <w:rPr>
          <w:sz w:val="16"/>
        </w:rPr>
        <w:t>DISCUSSION</w:t>
      </w:r>
    </w:p>
    <w:p w14:paraId="35CDFF23" w14:textId="77777777" w:rsidR="00F31A27" w:rsidRPr="00BD4AFC" w:rsidRDefault="00F31A27" w:rsidP="00F31A27">
      <w:pPr>
        <w:rPr>
          <w:sz w:val="16"/>
        </w:rPr>
      </w:pPr>
      <w:r w:rsidRPr="00BD4AFC">
        <w:rPr>
          <w:sz w:val="16"/>
        </w:rPr>
        <w:t xml:space="preserve">Despite being considered invisible and indispensable workers, </w:t>
      </w:r>
      <w:r w:rsidRPr="00C77537">
        <w:rPr>
          <w:rStyle w:val="StyleUnderline"/>
        </w:rPr>
        <w:t xml:space="preserve">domestic </w:t>
      </w:r>
      <w:r w:rsidRPr="00C77537">
        <w:rPr>
          <w:rStyle w:val="StyleUnderline"/>
          <w:highlight w:val="cyan"/>
        </w:rPr>
        <w:t>workers</w:t>
      </w:r>
      <w:r w:rsidRPr="00BD4AFC">
        <w:rPr>
          <w:rStyle w:val="StyleUnderline"/>
        </w:rPr>
        <w:t xml:space="preserve"> have </w:t>
      </w:r>
      <w:r w:rsidRPr="00C77537">
        <w:rPr>
          <w:rStyle w:val="Emphasis"/>
          <w:highlight w:val="cyan"/>
        </w:rPr>
        <w:t>advocated</w:t>
      </w:r>
      <w:r w:rsidRPr="00BD4AFC">
        <w:rPr>
          <w:rStyle w:val="StyleUnderline"/>
          <w:highlight w:val="cyan"/>
        </w:rPr>
        <w:t xml:space="preserve"> for</w:t>
      </w:r>
      <w:r w:rsidRPr="00BD4AFC">
        <w:rPr>
          <w:sz w:val="16"/>
        </w:rPr>
        <w:t xml:space="preserve"> basic </w:t>
      </w:r>
      <w:r w:rsidRPr="00BD4AFC">
        <w:rPr>
          <w:rStyle w:val="Emphasis"/>
        </w:rPr>
        <w:t xml:space="preserve">labor </w:t>
      </w:r>
      <w:r w:rsidRPr="00BD4AFC">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BD4AFC">
        <w:rPr>
          <w:rStyle w:val="StyleUnderline"/>
          <w:highlight w:val="cyan"/>
        </w:rPr>
        <w:t xml:space="preserve">the </w:t>
      </w:r>
      <w:r w:rsidRPr="00C77537">
        <w:rPr>
          <w:rStyle w:val="StyleUnderline"/>
          <w:highlight w:val="cyan"/>
        </w:rPr>
        <w:t>majority</w:t>
      </w:r>
      <w:r w:rsidRPr="00BD4AFC">
        <w:rPr>
          <w:sz w:val="16"/>
        </w:rPr>
        <w:t xml:space="preserve"> of domestic workers </w:t>
      </w:r>
      <w:r w:rsidRPr="00BD4AFC">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BD4AFC">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3AC1C24C" w14:textId="77777777" w:rsidR="00F31A27" w:rsidRPr="00BD4AFC" w:rsidRDefault="00F31A27" w:rsidP="00F31A27">
      <w:pPr>
        <w:rPr>
          <w:sz w:val="16"/>
        </w:rPr>
      </w:pPr>
      <w:r w:rsidRPr="00BD4AFC">
        <w:rPr>
          <w:sz w:val="16"/>
        </w:rPr>
        <w:t>Main Findings</w:t>
      </w:r>
    </w:p>
    <w:p w14:paraId="3647BC9F" w14:textId="77777777" w:rsidR="00F31A27" w:rsidRPr="00BD4AFC" w:rsidRDefault="00F31A27" w:rsidP="00F31A27">
      <w:pPr>
        <w:rPr>
          <w:sz w:val="16"/>
        </w:rPr>
      </w:pPr>
      <w:r w:rsidRPr="00BD4AFC">
        <w:rPr>
          <w:sz w:val="16"/>
        </w:rPr>
        <w:t>Qualitative Interviews</w:t>
      </w:r>
    </w:p>
    <w:p w14:paraId="791BDF86" w14:textId="77777777" w:rsidR="00F31A27" w:rsidRPr="00BD4AFC" w:rsidRDefault="00F31A27" w:rsidP="00F31A27">
      <w:pPr>
        <w:rPr>
          <w:sz w:val="16"/>
        </w:rPr>
      </w:pPr>
      <w:r w:rsidRPr="00BD4AFC">
        <w:rPr>
          <w:sz w:val="16"/>
        </w:rPr>
        <w:t xml:space="preserve">This study hypothesized that </w:t>
      </w:r>
      <w:r w:rsidRPr="00BD4AFC">
        <w:rPr>
          <w:rStyle w:val="StyleUnderline"/>
          <w:highlight w:val="cyan"/>
        </w:rPr>
        <w:t>participants</w:t>
      </w:r>
      <w:r w:rsidRPr="00BD4AFC">
        <w:rPr>
          <w:sz w:val="16"/>
        </w:rPr>
        <w:t xml:space="preserve"> would </w:t>
      </w:r>
      <w:r w:rsidRPr="00BD4AFC">
        <w:rPr>
          <w:rStyle w:val="StyleUnderline"/>
          <w:highlight w:val="cyan"/>
        </w:rPr>
        <w:t>report</w:t>
      </w:r>
      <w:r w:rsidRPr="00BD4AFC">
        <w:rPr>
          <w:sz w:val="16"/>
        </w:rPr>
        <w:t xml:space="preserve"> professional and personal challenges, including </w:t>
      </w:r>
      <w:r w:rsidRPr="00BD4AFC">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3D5B07A0" w14:textId="77777777" w:rsidR="00F31A27" w:rsidRPr="00BD4AFC" w:rsidRDefault="00F31A27" w:rsidP="00F31A27">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070A8">
        <w:rPr>
          <w:rStyle w:val="StyleUnderline"/>
          <w:highlight w:val="cyan"/>
        </w:rPr>
        <w:t>caregivers</w:t>
      </w:r>
      <w:r w:rsidRPr="00BD4AFC">
        <w:rPr>
          <w:sz w:val="16"/>
        </w:rPr>
        <w:t xml:space="preserve"> in this study </w:t>
      </w:r>
      <w:r w:rsidRPr="007070A8">
        <w:rPr>
          <w:rStyle w:val="StyleUnderline"/>
          <w:highlight w:val="cyan"/>
        </w:rPr>
        <w:t>come</w:t>
      </w:r>
      <w:r w:rsidRPr="007070A8">
        <w:rPr>
          <w:rStyle w:val="StyleUnderline"/>
        </w:rPr>
        <w:t xml:space="preserve"> together</w:t>
      </w:r>
      <w:r w:rsidRPr="00BD4AFC">
        <w:rPr>
          <w:rStyle w:val="StyleUnderline"/>
        </w:rPr>
        <w:t xml:space="preserve"> </w:t>
      </w:r>
      <w:r w:rsidRPr="007070A8">
        <w:rPr>
          <w:rStyle w:val="StyleUnderline"/>
          <w:highlight w:val="cyan"/>
        </w:rPr>
        <w:t xml:space="preserve">as </w:t>
      </w:r>
      <w:r w:rsidRPr="007070A8">
        <w:rPr>
          <w:rStyle w:val="Emphasis"/>
          <w:highlight w:val="cyan"/>
        </w:rPr>
        <w:t>P</w:t>
      </w:r>
      <w:r w:rsidRPr="00BD4AFC">
        <w:rPr>
          <w:sz w:val="16"/>
        </w:rPr>
        <w:t xml:space="preserve">ilipino </w:t>
      </w:r>
      <w:r w:rsidRPr="007070A8">
        <w:rPr>
          <w:rStyle w:val="Emphasis"/>
          <w:highlight w:val="cyan"/>
        </w:rPr>
        <w:t>W</w:t>
      </w:r>
      <w:r w:rsidRPr="00BD4AFC">
        <w:rPr>
          <w:sz w:val="16"/>
        </w:rPr>
        <w:t xml:space="preserve">orkers </w:t>
      </w:r>
      <w:r w:rsidRPr="007070A8">
        <w:rPr>
          <w:rStyle w:val="Emphasis"/>
          <w:highlight w:val="cyan"/>
        </w:rPr>
        <w:t>C</w:t>
      </w:r>
      <w:r w:rsidRPr="00BD4AFC">
        <w:rPr>
          <w:sz w:val="16"/>
        </w:rPr>
        <w:t xml:space="preserve">enter (PWC) </w:t>
      </w:r>
      <w:r w:rsidRPr="007070A8">
        <w:rPr>
          <w:rStyle w:val="StyleUnderline"/>
          <w:highlight w:val="cyan"/>
        </w:rPr>
        <w:t>members to advocate</w:t>
      </w:r>
      <w:r w:rsidRPr="00BD4AFC">
        <w:rPr>
          <w:rStyle w:val="StyleUnderline"/>
        </w:rPr>
        <w:t xml:space="preserve"> for </w:t>
      </w:r>
      <w:r w:rsidRPr="00BD4AFC">
        <w:rPr>
          <w:rStyle w:val="Emphasis"/>
        </w:rPr>
        <w:t xml:space="preserve">systemic </w:t>
      </w:r>
      <w:r w:rsidRPr="007070A8">
        <w:rPr>
          <w:rStyle w:val="Emphasis"/>
          <w:highlight w:val="cyan"/>
        </w:rPr>
        <w:t>change</w:t>
      </w:r>
      <w:r w:rsidRPr="00BD4AFC">
        <w:rPr>
          <w:sz w:val="16"/>
        </w:rPr>
        <w:t xml:space="preserve">. At the same time, In-Home Support Services (IHSS) providers are automatic </w:t>
      </w:r>
      <w:r w:rsidRPr="007070A8">
        <w:rPr>
          <w:rStyle w:val="StyleUnderline"/>
          <w:highlight w:val="cyan"/>
        </w:rPr>
        <w:t xml:space="preserve">members of the </w:t>
      </w:r>
      <w:r w:rsidRPr="007070A8">
        <w:rPr>
          <w:rStyle w:val="Emphasis"/>
          <w:highlight w:val="cyan"/>
        </w:rPr>
        <w:t>U</w:t>
      </w:r>
      <w:r w:rsidRPr="00BD4AFC">
        <w:rPr>
          <w:sz w:val="16"/>
        </w:rPr>
        <w:t xml:space="preserve">nited </w:t>
      </w:r>
      <w:r w:rsidRPr="007070A8">
        <w:rPr>
          <w:rStyle w:val="Emphasis"/>
          <w:highlight w:val="cyan"/>
        </w:rPr>
        <w:t>D</w:t>
      </w:r>
      <w:r w:rsidRPr="00BD4AFC">
        <w:rPr>
          <w:sz w:val="16"/>
        </w:rPr>
        <w:t xml:space="preserve">omestic </w:t>
      </w:r>
      <w:r w:rsidRPr="007070A8">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070A8">
        <w:rPr>
          <w:rStyle w:val="StyleUnderline"/>
          <w:highlight w:val="cyan"/>
        </w:rPr>
        <w:t>provide</w:t>
      </w:r>
      <w:r w:rsidRPr="00BD4AFC">
        <w:rPr>
          <w:rStyle w:val="StyleUnderline"/>
        </w:rPr>
        <w:t xml:space="preserve"> a </w:t>
      </w:r>
      <w:r w:rsidRPr="00BD4AFC">
        <w:rPr>
          <w:rStyle w:val="Emphasis"/>
        </w:rPr>
        <w:t xml:space="preserve">shared </w:t>
      </w:r>
      <w:r w:rsidRPr="007070A8">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684046FC" w14:textId="77777777" w:rsidR="00F31A27" w:rsidRPr="00BD4AFC" w:rsidRDefault="00F31A27" w:rsidP="00F31A27">
      <w:pPr>
        <w:rPr>
          <w:sz w:val="16"/>
        </w:rPr>
      </w:pPr>
      <w:r w:rsidRPr="00BD4AFC">
        <w:rPr>
          <w:sz w:val="16"/>
        </w:rPr>
        <w:t xml:space="preserve">Similarly, </w:t>
      </w:r>
      <w:r w:rsidRPr="007070A8">
        <w:rPr>
          <w:rStyle w:val="Emphasis"/>
        </w:rPr>
        <w:t>all</w:t>
      </w:r>
      <w:r w:rsidRPr="00BD4AFC">
        <w:rPr>
          <w:rStyle w:val="Emphasis"/>
        </w:rPr>
        <w:t xml:space="preserve"> </w:t>
      </w:r>
      <w:r w:rsidRPr="007070A8">
        <w:rPr>
          <w:rStyle w:val="Emphasis"/>
          <w:highlight w:val="cyan"/>
        </w:rPr>
        <w:t>caregivers</w:t>
      </w:r>
      <w:r w:rsidRPr="007070A8">
        <w:rPr>
          <w:rStyle w:val="StyleUnderline"/>
        </w:rPr>
        <w:t xml:space="preserve"> communicated the </w:t>
      </w:r>
      <w:r w:rsidRPr="007070A8">
        <w:rPr>
          <w:rStyle w:val="StyleUnderline"/>
          <w:highlight w:val="cyan"/>
        </w:rPr>
        <w:t>need</w:t>
      </w:r>
      <w:r w:rsidRPr="007070A8">
        <w:rPr>
          <w:rStyle w:val="StyleUnderline"/>
        </w:rPr>
        <w:t xml:space="preserve"> for </w:t>
      </w:r>
      <w:r w:rsidRPr="007070A8">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04F024CA" w14:textId="77777777" w:rsidR="00F31A27" w:rsidRPr="00BD4AFC" w:rsidRDefault="00F31A27" w:rsidP="00F31A27">
      <w:pPr>
        <w:rPr>
          <w:sz w:val="16"/>
        </w:rPr>
      </w:pPr>
      <w:r w:rsidRPr="00BD4AFC">
        <w:rPr>
          <w:sz w:val="16"/>
        </w:rPr>
        <w:t>Implications for Practice in a Multicultural Society</w:t>
      </w:r>
    </w:p>
    <w:p w14:paraId="0BC01ACC" w14:textId="77777777" w:rsidR="00F31A27" w:rsidRPr="00BD4AFC" w:rsidRDefault="00F31A27" w:rsidP="00F31A27">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070A8">
        <w:rPr>
          <w:rStyle w:val="Emphasis"/>
          <w:highlight w:val="cyan"/>
        </w:rPr>
        <w:t>accounts</w:t>
      </w:r>
      <w:r w:rsidRPr="00BD4AFC">
        <w:rPr>
          <w:rStyle w:val="StyleUnderline"/>
        </w:rPr>
        <w:t xml:space="preserve"> of domestic workers </w:t>
      </w:r>
      <w:r w:rsidRPr="007070A8">
        <w:rPr>
          <w:rStyle w:val="StyleUnderline"/>
          <w:highlight w:val="cyan"/>
        </w:rPr>
        <w:t xml:space="preserve">reveal the need for </w:t>
      </w:r>
      <w:r w:rsidRPr="007070A8">
        <w:rPr>
          <w:rStyle w:val="Emphasis"/>
        </w:rPr>
        <w:t>h</w:t>
      </w:r>
      <w:r w:rsidRPr="00BD4AFC">
        <w:rPr>
          <w:rStyle w:val="Emphasis"/>
        </w:rPr>
        <w:t xml:space="preserve">igher </w:t>
      </w:r>
      <w:r w:rsidRPr="007070A8">
        <w:rPr>
          <w:rStyle w:val="Emphasis"/>
          <w:highlight w:val="cyan"/>
        </w:rPr>
        <w:t>wages</w:t>
      </w:r>
      <w:r w:rsidRPr="007070A8">
        <w:rPr>
          <w:rStyle w:val="StyleUnderline"/>
          <w:highlight w:val="cyan"/>
        </w:rPr>
        <w:t xml:space="preserve">, fewer </w:t>
      </w:r>
      <w:r w:rsidRPr="007070A8">
        <w:rPr>
          <w:rStyle w:val="Emphasis"/>
        </w:rPr>
        <w:t>w</w:t>
      </w:r>
      <w:r w:rsidRPr="00BD4AFC">
        <w:rPr>
          <w:rStyle w:val="Emphasis"/>
        </w:rPr>
        <w:t xml:space="preserve">orking </w:t>
      </w:r>
      <w:r w:rsidRPr="007070A8">
        <w:rPr>
          <w:rStyle w:val="Emphasis"/>
          <w:highlight w:val="cyan"/>
        </w:rPr>
        <w:t>hours</w:t>
      </w:r>
      <w:r w:rsidRPr="00BD4AFC">
        <w:rPr>
          <w:rStyle w:val="StyleUnderline"/>
        </w:rPr>
        <w:t xml:space="preserve">, legal and mental </w:t>
      </w:r>
      <w:r w:rsidRPr="00BD4AFC">
        <w:rPr>
          <w:rStyle w:val="Emphasis"/>
        </w:rPr>
        <w:t xml:space="preserve">health </w:t>
      </w:r>
      <w:r w:rsidRPr="007070A8">
        <w:rPr>
          <w:rStyle w:val="Emphasis"/>
          <w:highlight w:val="cyan"/>
        </w:rPr>
        <w:t>support</w:t>
      </w:r>
      <w:r w:rsidRPr="007070A8">
        <w:rPr>
          <w:rStyle w:val="StyleUnderline"/>
          <w:highlight w:val="cyan"/>
        </w:rPr>
        <w:t xml:space="preserve">, and </w:t>
      </w:r>
      <w:r w:rsidRPr="007070A8">
        <w:rPr>
          <w:rStyle w:val="Emphasis"/>
        </w:rPr>
        <w:t>e</w:t>
      </w:r>
      <w:r w:rsidRPr="00BD4AFC">
        <w:rPr>
          <w:rStyle w:val="Emphasis"/>
        </w:rPr>
        <w:t xml:space="preserve">qual </w:t>
      </w:r>
      <w:r w:rsidRPr="007070A8">
        <w:rPr>
          <w:rStyle w:val="Emphasis"/>
          <w:highlight w:val="cyan"/>
        </w:rPr>
        <w:t>rights</w:t>
      </w:r>
      <w:r w:rsidRPr="00BD4AFC">
        <w:rPr>
          <w:sz w:val="16"/>
        </w:rPr>
        <w:t>.</w:t>
      </w:r>
    </w:p>
    <w:p w14:paraId="63D0CD8A" w14:textId="77777777" w:rsidR="00F31A27" w:rsidRDefault="00F31A27" w:rsidP="00F31A27">
      <w:pPr>
        <w:rPr>
          <w:sz w:val="16"/>
        </w:rPr>
      </w:pPr>
      <w:r w:rsidRPr="00BD4AFC">
        <w:rPr>
          <w:rStyle w:val="StyleUnderline"/>
        </w:rPr>
        <w:t xml:space="preserve">Domestic </w:t>
      </w:r>
      <w:r w:rsidRPr="007070A8">
        <w:rPr>
          <w:rStyle w:val="StyleUnderline"/>
          <w:highlight w:val="cyan"/>
        </w:rPr>
        <w:t xml:space="preserve">workers </w:t>
      </w:r>
      <w:r w:rsidRPr="001E6754">
        <w:rPr>
          <w:rStyle w:val="Emphasis"/>
          <w:highlight w:val="cyan"/>
        </w:rPr>
        <w:t>make themselves known</w:t>
      </w:r>
      <w:r w:rsidRPr="00BD4AFC">
        <w:rPr>
          <w:sz w:val="16"/>
        </w:rPr>
        <w:t xml:space="preserve"> and heard </w:t>
      </w:r>
      <w:r w:rsidRPr="007070A8">
        <w:rPr>
          <w:rStyle w:val="StyleUnderline"/>
          <w:highlight w:val="cyan"/>
        </w:rPr>
        <w:t xml:space="preserve">by </w:t>
      </w:r>
      <w:r w:rsidRPr="001E6754">
        <w:rPr>
          <w:rStyle w:val="StyleUnderline"/>
          <w:highlight w:val="cyan"/>
        </w:rPr>
        <w:t>advocating</w:t>
      </w:r>
      <w:r w:rsidRPr="007070A8">
        <w:rPr>
          <w:rStyle w:val="StyleUnderline"/>
          <w:highlight w:val="cyan"/>
        </w:rPr>
        <w:t xml:space="preserve"> for</w:t>
      </w:r>
      <w:r w:rsidRPr="00BD4AFC">
        <w:rPr>
          <w:rStyle w:val="StyleUnderline"/>
        </w:rPr>
        <w:t xml:space="preserve"> their </w:t>
      </w:r>
      <w:r w:rsidRPr="007070A8">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Alcázar (2024) and Fontaine (2023), domestic </w:t>
      </w:r>
      <w:r w:rsidRPr="007070A8">
        <w:rPr>
          <w:rStyle w:val="StyleUnderline"/>
          <w:highlight w:val="cyan"/>
        </w:rPr>
        <w:t xml:space="preserve">workers have been </w:t>
      </w:r>
      <w:r w:rsidRPr="007070A8">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1E6754">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070A8">
        <w:rPr>
          <w:rStyle w:val="StyleUnderline"/>
          <w:highlight w:val="cyan"/>
        </w:rPr>
        <w:t xml:space="preserve"> prove the need for </w:t>
      </w:r>
      <w:r w:rsidRPr="007070A8">
        <w:rPr>
          <w:rStyle w:val="Emphasis"/>
        </w:rPr>
        <w:t>s</w:t>
      </w:r>
      <w:r w:rsidRPr="00BD4AFC">
        <w:rPr>
          <w:rStyle w:val="Emphasis"/>
        </w:rPr>
        <w:t xml:space="preserve">tronger </w:t>
      </w:r>
      <w:r w:rsidRPr="007070A8">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5C6A0145" w14:textId="77777777" w:rsidR="00F31A27" w:rsidRDefault="00F31A27" w:rsidP="00F31A27"/>
    <w:p w14:paraId="69BFA19C" w14:textId="77777777" w:rsidR="00F31A27" w:rsidRDefault="00F31A27" w:rsidP="00F31A27">
      <w:pPr>
        <w:pStyle w:val="Heading4"/>
      </w:pPr>
      <w:r>
        <w:t xml:space="preserve">Bottom-up resistance on behalf of migrants </w:t>
      </w:r>
      <w:r>
        <w:rPr>
          <w:u w:val="single"/>
        </w:rPr>
        <w:t>can</w:t>
      </w:r>
      <w:r>
        <w:t xml:space="preserve"> and </w:t>
      </w:r>
      <w:r>
        <w:rPr>
          <w:u w:val="single"/>
        </w:rPr>
        <w:t>should</w:t>
      </w:r>
      <w:r>
        <w:t xml:space="preserve"> occur “under” the law, not “against” it. Strategic use of rights and courts is essential to exposing </w:t>
      </w:r>
      <w:r>
        <w:rPr>
          <w:u w:val="single"/>
        </w:rPr>
        <w:t>hegemonic legitimacy deficits</w:t>
      </w:r>
      <w:r>
        <w:t xml:space="preserve">—totalizing anti-state understandings by migrants </w:t>
      </w:r>
      <w:r>
        <w:rPr>
          <w:u w:val="single"/>
        </w:rPr>
        <w:t>reinforce</w:t>
      </w:r>
      <w:r>
        <w:t xml:space="preserve"> the status quo. </w:t>
      </w:r>
    </w:p>
    <w:p w14:paraId="77A7CCF0" w14:textId="77777777" w:rsidR="00F31A27" w:rsidRPr="00037608" w:rsidRDefault="00F31A27" w:rsidP="00F31A27">
      <w:r w:rsidRPr="00037608">
        <w:rPr>
          <w:rStyle w:val="Style13ptBold"/>
        </w:rPr>
        <w:t>Haddeland and Franko, 22</w:t>
      </w:r>
      <w:r>
        <w:t>—Oslo Metropolitan University, Department of Social Work, Child Welfare and Social Policy; University of Oslo, Department of Criminology and Sociology of Law (Hanna and Katja, “Between legality and legitimacy: The courtroom as a site of resistance in the criminalization of migration,” Punishment &amp; Society, Volume 24, Issue 4, October 2022, dml)</w:t>
      </w:r>
    </w:p>
    <w:p w14:paraId="7B6E0945" w14:textId="77777777" w:rsidR="00F31A27" w:rsidRPr="00C71687" w:rsidRDefault="00F31A27" w:rsidP="00F31A27">
      <w:pPr>
        <w:rPr>
          <w:sz w:val="14"/>
        </w:rPr>
      </w:pPr>
      <w:r w:rsidRPr="00F36B86">
        <w:rPr>
          <w:sz w:val="14"/>
        </w:rPr>
        <w:t xml:space="preserve">As we will show below, both Stålsett and Viste used concepts such as conscience, decency, and humanity to justify their lack of compliance with regulations prohibiting the employment of rejected asylum seekers. </w:t>
      </w:r>
      <w:r w:rsidRPr="0022371A">
        <w:rPr>
          <w:rStyle w:val="StyleUnderline"/>
          <w:highlight w:val="cyan"/>
        </w:rPr>
        <w:t xml:space="preserve">Rather than </w:t>
      </w:r>
      <w:r w:rsidRPr="0022371A">
        <w:rPr>
          <w:rStyle w:val="Emphasis"/>
          <w:highlight w:val="cyan"/>
        </w:rPr>
        <w:t>overestimating</w:t>
      </w:r>
      <w:r w:rsidRPr="00037608">
        <w:rPr>
          <w:rStyle w:val="StyleUnderline"/>
        </w:rPr>
        <w:t xml:space="preserve"> the smooth </w:t>
      </w:r>
      <w:r w:rsidRPr="0022371A">
        <w:rPr>
          <w:rStyle w:val="StyleUnderline"/>
          <w:highlight w:val="cyan"/>
        </w:rPr>
        <w:t>progress of</w:t>
      </w:r>
      <w:r w:rsidRPr="00037608">
        <w:rPr>
          <w:rStyle w:val="StyleUnderline"/>
        </w:rPr>
        <w:t xml:space="preserve"> the </w:t>
      </w:r>
      <w:r w:rsidRPr="0022371A">
        <w:rPr>
          <w:rStyle w:val="StyleUnderline"/>
          <w:highlight w:val="cyan"/>
        </w:rPr>
        <w:t>politics of control</w:t>
      </w:r>
      <w:r w:rsidRPr="00F36B86">
        <w:rPr>
          <w:sz w:val="14"/>
        </w:rPr>
        <w:t xml:space="preserve">, Squire (2011) points out that </w:t>
      </w:r>
      <w:r w:rsidRPr="0022371A">
        <w:rPr>
          <w:rStyle w:val="Emphasis"/>
          <w:highlight w:val="cyan"/>
        </w:rPr>
        <w:t>irregularity</w:t>
      </w:r>
      <w:r w:rsidRPr="0022371A">
        <w:rPr>
          <w:rStyle w:val="StyleUnderline"/>
          <w:highlight w:val="cyan"/>
        </w:rPr>
        <w:t xml:space="preserve"> is produced through</w:t>
      </w:r>
      <w:r w:rsidRPr="00F36B86">
        <w:rPr>
          <w:sz w:val="14"/>
        </w:rPr>
        <w:t xml:space="preserve"> ‛</w:t>
      </w:r>
      <w:r w:rsidRPr="00037608">
        <w:rPr>
          <w:rStyle w:val="StyleUnderline"/>
        </w:rPr>
        <w:t xml:space="preserve">the </w:t>
      </w:r>
      <w:r w:rsidRPr="0022371A">
        <w:rPr>
          <w:rStyle w:val="Emphasis"/>
          <w:highlight w:val="cyan"/>
        </w:rPr>
        <w:t>contested politics</w:t>
      </w:r>
      <w:r w:rsidRPr="0022371A">
        <w:rPr>
          <w:rStyle w:val="StyleUnderline"/>
          <w:highlight w:val="cyan"/>
        </w:rPr>
        <w:t xml:space="preserve"> of</w:t>
      </w:r>
      <w:r w:rsidRPr="00F36B86">
        <w:rPr>
          <w:sz w:val="14"/>
        </w:rPr>
        <w:t xml:space="preserve"> mobility’, and defined by the movements and activities of </w:t>
      </w:r>
      <w:r w:rsidRPr="0022371A">
        <w:rPr>
          <w:rStyle w:val="StyleUnderline"/>
          <w:highlight w:val="cyan"/>
        </w:rPr>
        <w:t>both</w:t>
      </w:r>
      <w:r w:rsidRPr="00037608">
        <w:rPr>
          <w:rStyle w:val="StyleUnderline"/>
        </w:rPr>
        <w:t xml:space="preserve"> national</w:t>
      </w:r>
      <w:r w:rsidRPr="00F36B86">
        <w:rPr>
          <w:sz w:val="14"/>
        </w:rPr>
        <w:t xml:space="preserve">/international </w:t>
      </w:r>
      <w:r w:rsidRPr="0022371A">
        <w:rPr>
          <w:rStyle w:val="StyleUnderline"/>
          <w:highlight w:val="cyan"/>
        </w:rPr>
        <w:t>agencies and of migrants and citizens</w:t>
      </w:r>
      <w:r w:rsidRPr="00F36B86">
        <w:rPr>
          <w:sz w:val="14"/>
        </w:rPr>
        <w:t xml:space="preserve">. A growing body of scholarship indicates how citizens and migrants transform </w:t>
      </w:r>
      <w:r w:rsidRPr="0022371A">
        <w:rPr>
          <w:rStyle w:val="StyleUnderline"/>
          <w:highlight w:val="cyan"/>
        </w:rPr>
        <w:t>bordering</w:t>
      </w:r>
      <w:r w:rsidRPr="00037608">
        <w:rPr>
          <w:rStyle w:val="StyleUnderline"/>
        </w:rPr>
        <w:t xml:space="preserve"> processes</w:t>
      </w:r>
      <w:r w:rsidRPr="00F36B86">
        <w:rPr>
          <w:sz w:val="14"/>
        </w:rPr>
        <w:t xml:space="preserve"> ‘</w:t>
      </w:r>
      <w:r w:rsidRPr="0022371A">
        <w:rPr>
          <w:rStyle w:val="Emphasis"/>
          <w:highlight w:val="cyan"/>
        </w:rPr>
        <w:t>from below</w:t>
      </w:r>
      <w:r w:rsidRPr="0022371A">
        <w:rPr>
          <w:sz w:val="14"/>
          <w:highlight w:val="cyan"/>
        </w:rPr>
        <w:t>’</w:t>
      </w:r>
      <w:r w:rsidRPr="00F36B86">
        <w:rPr>
          <w:sz w:val="14"/>
        </w:rPr>
        <w:t xml:space="preserve">. Approaching bordering as a relational process under continuous negotiation (Mezzadra and Neilson, 2013) makes possible empirical analyses of how migrants (Fabini, 2019); employers (Segrave, 2019); and activists (Fernández-Bessa, 2019) shape and resist internal bordering processes in their everyday lives. Similarly, Wonders and Jones (2019), show how borders are done and undone through multiple social processes, and argue that social movements theory provides a useful theoretical tool for analysing how the politics of mobility is challenged from below. Drawing on this body of work, we use the concept of legal consciousness to illuminate the dynamics pertaining to the criminalisation of acts related to irregular migration. Legal consciousness is a concept developed within critical legal theory to explain the persistence of state authority and what has been termed ‘legal hegemony’ (Silbey, 2005). Hegemony explains how invisible powerholders control the narrative about what the world is like and dictate society’s cultural norms. Edelman draws upon this Gramscian concept in arguing that state legitimacy relies on coercion and consent (1988). Michel Foucault (1980) and other scholars have influentially shown how discipline is central to ensuring consent and thus state legitimacy because the point of discipline is to ‘submit yourself to what the bearers of social power want you to’ (Melossi, 2008: 242). This body of work </w:t>
      </w:r>
      <w:r w:rsidRPr="0022371A">
        <w:rPr>
          <w:rStyle w:val="StyleUnderline"/>
          <w:highlight w:val="cyan"/>
        </w:rPr>
        <w:t>has</w:t>
      </w:r>
      <w:r w:rsidRPr="00F36B86">
        <w:rPr>
          <w:sz w:val="14"/>
        </w:rPr>
        <w:t xml:space="preserve"> also </w:t>
      </w:r>
      <w:r w:rsidRPr="0022371A">
        <w:rPr>
          <w:rStyle w:val="Emphasis"/>
          <w:highlight w:val="cyan"/>
        </w:rPr>
        <w:t>challenged</w:t>
      </w:r>
      <w:r w:rsidRPr="00037608">
        <w:rPr>
          <w:rStyle w:val="StyleUnderline"/>
        </w:rPr>
        <w:t xml:space="preserve"> a </w:t>
      </w:r>
      <w:r w:rsidRPr="0022371A">
        <w:rPr>
          <w:rStyle w:val="Emphasis"/>
          <w:highlight w:val="cyan"/>
        </w:rPr>
        <w:t>monolithic understanding</w:t>
      </w:r>
      <w:r w:rsidRPr="0022371A">
        <w:rPr>
          <w:rStyle w:val="StyleUnderline"/>
          <w:highlight w:val="cyan"/>
        </w:rPr>
        <w:t xml:space="preserve"> of the state and</w:t>
      </w:r>
      <w:r w:rsidRPr="00037608">
        <w:rPr>
          <w:rStyle w:val="StyleUnderline"/>
        </w:rPr>
        <w:t xml:space="preserve"> has </w:t>
      </w:r>
      <w:r w:rsidRPr="0022371A">
        <w:rPr>
          <w:rStyle w:val="StyleUnderline"/>
          <w:highlight w:val="cyan"/>
        </w:rPr>
        <w:t>brought</w:t>
      </w:r>
      <w:r w:rsidRPr="00037608">
        <w:rPr>
          <w:rStyle w:val="StyleUnderline"/>
        </w:rPr>
        <w:t xml:space="preserve"> to </w:t>
      </w:r>
      <w:r w:rsidRPr="0022371A">
        <w:rPr>
          <w:rStyle w:val="StyleUnderline"/>
          <w:highlight w:val="cyan"/>
        </w:rPr>
        <w:t xml:space="preserve">attention the </w:t>
      </w:r>
      <w:r w:rsidRPr="0022371A">
        <w:rPr>
          <w:rStyle w:val="Emphasis"/>
          <w:highlight w:val="cyan"/>
        </w:rPr>
        <w:t>de-centred nature</w:t>
      </w:r>
      <w:r w:rsidRPr="0022371A">
        <w:rPr>
          <w:rStyle w:val="StyleUnderline"/>
          <w:highlight w:val="cyan"/>
        </w:rPr>
        <w:t xml:space="preserve"> of</w:t>
      </w:r>
      <w:r w:rsidRPr="00037608">
        <w:rPr>
          <w:rStyle w:val="StyleUnderline"/>
        </w:rPr>
        <w:t xml:space="preserve"> contemporary </w:t>
      </w:r>
      <w:r w:rsidRPr="0022371A">
        <w:rPr>
          <w:rStyle w:val="StyleUnderline"/>
          <w:highlight w:val="cyan"/>
        </w:rPr>
        <w:t>governance</w:t>
      </w:r>
      <w:r w:rsidRPr="00F36B86">
        <w:rPr>
          <w:sz w:val="14"/>
        </w:rPr>
        <w:t xml:space="preserve"> (Garland, </w:t>
      </w:r>
      <w:r w:rsidRPr="00C71687">
        <w:rPr>
          <w:sz w:val="14"/>
        </w:rPr>
        <w:t xml:space="preserve">1999). </w:t>
      </w:r>
      <w:r w:rsidRPr="00C71687">
        <w:rPr>
          <w:rStyle w:val="StyleUnderline"/>
        </w:rPr>
        <w:t>The state</w:t>
      </w:r>
      <w:r w:rsidRPr="00C71687">
        <w:rPr>
          <w:sz w:val="14"/>
        </w:rPr>
        <w:t xml:space="preserve">, therefore, </w:t>
      </w:r>
      <w:r w:rsidRPr="00C71687">
        <w:rPr>
          <w:rStyle w:val="Emphasis"/>
        </w:rPr>
        <w:t>does not</w:t>
      </w:r>
      <w:r w:rsidRPr="00C71687">
        <w:rPr>
          <w:sz w:val="14"/>
        </w:rPr>
        <w:t xml:space="preserve"> ‘</w:t>
      </w:r>
      <w:r w:rsidRPr="00C71687">
        <w:rPr>
          <w:rStyle w:val="Emphasis"/>
        </w:rPr>
        <w:t>want</w:t>
      </w:r>
      <w:r w:rsidRPr="00C71687">
        <w:rPr>
          <w:sz w:val="14"/>
        </w:rPr>
        <w:t xml:space="preserve">’ </w:t>
      </w:r>
      <w:r w:rsidRPr="00C71687">
        <w:rPr>
          <w:rStyle w:val="Emphasis"/>
        </w:rPr>
        <w:t>one specific thing</w:t>
      </w:r>
      <w:r w:rsidRPr="00C71687">
        <w:rPr>
          <w:sz w:val="14"/>
        </w:rPr>
        <w:t xml:space="preserve">; </w:t>
      </w:r>
      <w:r w:rsidRPr="00C71687">
        <w:rPr>
          <w:rStyle w:val="StyleUnderline"/>
        </w:rPr>
        <w:t xml:space="preserve">the state is </w:t>
      </w:r>
      <w:r w:rsidRPr="00C71687">
        <w:rPr>
          <w:rStyle w:val="Emphasis"/>
        </w:rPr>
        <w:t>always in the making</w:t>
      </w:r>
      <w:r w:rsidRPr="00C71687">
        <w:rPr>
          <w:sz w:val="14"/>
        </w:rPr>
        <w:t xml:space="preserve">; </w:t>
      </w:r>
      <w:r w:rsidRPr="00C71687">
        <w:rPr>
          <w:rStyle w:val="StyleUnderline"/>
        </w:rPr>
        <w:t xml:space="preserve">a </w:t>
      </w:r>
      <w:r w:rsidRPr="00C71687">
        <w:rPr>
          <w:rStyle w:val="Emphasis"/>
        </w:rPr>
        <w:t>provisional outcome</w:t>
      </w:r>
      <w:r w:rsidRPr="00C71687">
        <w:rPr>
          <w:rStyle w:val="StyleUnderline"/>
        </w:rPr>
        <w:t xml:space="preserve"> of</w:t>
      </w:r>
      <w:r w:rsidRPr="00C71687">
        <w:rPr>
          <w:sz w:val="14"/>
        </w:rPr>
        <w:t xml:space="preserve"> more or less </w:t>
      </w:r>
      <w:r w:rsidRPr="00C71687">
        <w:rPr>
          <w:rStyle w:val="StyleUnderline"/>
        </w:rPr>
        <w:t>specific</w:t>
      </w:r>
      <w:r w:rsidRPr="00C71687">
        <w:rPr>
          <w:sz w:val="14"/>
        </w:rPr>
        <w:t xml:space="preserve"> ‘</w:t>
      </w:r>
      <w:r w:rsidRPr="00C71687">
        <w:rPr>
          <w:rStyle w:val="Emphasis"/>
        </w:rPr>
        <w:t>state projects</w:t>
      </w:r>
      <w:r w:rsidRPr="00C71687">
        <w:rPr>
          <w:sz w:val="14"/>
        </w:rPr>
        <w:t xml:space="preserve">’ (Jessop, 1990). </w:t>
      </w:r>
      <w:r w:rsidRPr="00C71687">
        <w:rPr>
          <w:rStyle w:val="StyleUnderline"/>
        </w:rPr>
        <w:t xml:space="preserve">Legal hegemony is thus subject to </w:t>
      </w:r>
      <w:r w:rsidRPr="00C71687">
        <w:rPr>
          <w:rStyle w:val="Emphasis"/>
        </w:rPr>
        <w:t>continual negotiation</w:t>
      </w:r>
      <w:r w:rsidRPr="00C71687">
        <w:rPr>
          <w:sz w:val="14"/>
        </w:rPr>
        <w:t xml:space="preserve">, </w:t>
      </w:r>
      <w:r w:rsidRPr="00C71687">
        <w:rPr>
          <w:rStyle w:val="StyleUnderline"/>
        </w:rPr>
        <w:t xml:space="preserve">and resistance plays a </w:t>
      </w:r>
      <w:r w:rsidRPr="00C71687">
        <w:rPr>
          <w:rStyle w:val="Emphasis"/>
        </w:rPr>
        <w:t>vital role</w:t>
      </w:r>
      <w:r w:rsidRPr="00C71687">
        <w:rPr>
          <w:rStyle w:val="StyleUnderline"/>
        </w:rPr>
        <w:t xml:space="preserve"> in this process</w:t>
      </w:r>
      <w:r w:rsidRPr="00C71687">
        <w:rPr>
          <w:sz w:val="14"/>
        </w:rPr>
        <w:t xml:space="preserve"> (Lazarus-Black and Hirsch, 2012). The range of resistance, from subtle everyday opposition to organised rebellion, indicates that subordinates can think themselves out of hegemony (Lazarus-Black and Hirsch: 8).</w:t>
      </w:r>
    </w:p>
    <w:p w14:paraId="4766A675" w14:textId="77777777" w:rsidR="00F31A27" w:rsidRPr="00F36B86" w:rsidRDefault="00F31A27" w:rsidP="00F31A27">
      <w:pPr>
        <w:rPr>
          <w:sz w:val="14"/>
        </w:rPr>
      </w:pPr>
      <w:r w:rsidRPr="00C71687">
        <w:rPr>
          <w:sz w:val="14"/>
        </w:rPr>
        <w:t>Ewick and Silbey’s tripartite scheme of three cultural narratives of legality brought empirical understanding of the</w:t>
      </w:r>
      <w:r w:rsidRPr="00F36B86">
        <w:rPr>
          <w:sz w:val="14"/>
        </w:rPr>
        <w:t xml:space="preserve"> postulate of law as a hegemonic power (1998). By examining everyday people’s participation in the collective production of hegemony, they found that some presented a ‘before the law’ narrative, perceiving it as majestic, objective, and neutral. Others, who were ‘with the law’ regarded it as a game, with rules and procedures manipulable to pursue preferred outcomes. Finally, </w:t>
      </w:r>
      <w:r w:rsidRPr="0022371A">
        <w:rPr>
          <w:rStyle w:val="StyleUnderline"/>
          <w:highlight w:val="cyan"/>
        </w:rPr>
        <w:t>an</w:t>
      </w:r>
      <w:r w:rsidRPr="0022371A">
        <w:rPr>
          <w:sz w:val="14"/>
          <w:highlight w:val="cyan"/>
        </w:rPr>
        <w:t xml:space="preserve"> ‘</w:t>
      </w:r>
      <w:r w:rsidRPr="0022371A">
        <w:rPr>
          <w:rStyle w:val="Emphasis"/>
          <w:highlight w:val="cyan"/>
        </w:rPr>
        <w:t>against</w:t>
      </w:r>
      <w:r w:rsidRPr="00C92165">
        <w:rPr>
          <w:rStyle w:val="Emphasis"/>
        </w:rPr>
        <w:t xml:space="preserve"> </w:t>
      </w:r>
      <w:r w:rsidRPr="0022371A">
        <w:rPr>
          <w:rStyle w:val="Emphasis"/>
          <w:highlight w:val="cyan"/>
        </w:rPr>
        <w:t>the law</w:t>
      </w:r>
      <w:r w:rsidRPr="00F36B86">
        <w:rPr>
          <w:sz w:val="14"/>
        </w:rPr>
        <w:t xml:space="preserve">’ </w:t>
      </w:r>
      <w:r w:rsidRPr="0022371A">
        <w:rPr>
          <w:rStyle w:val="StyleUnderline"/>
          <w:highlight w:val="cyan"/>
        </w:rPr>
        <w:t xml:space="preserve">consciousness sees it as a </w:t>
      </w:r>
      <w:r w:rsidRPr="0022371A">
        <w:rPr>
          <w:rStyle w:val="Emphasis"/>
          <w:highlight w:val="cyan"/>
        </w:rPr>
        <w:t>dangerous</w:t>
      </w:r>
      <w:r w:rsidRPr="00037608">
        <w:rPr>
          <w:rStyle w:val="StyleUnderline"/>
        </w:rPr>
        <w:t xml:space="preserve"> and </w:t>
      </w:r>
      <w:r w:rsidRPr="0022371A">
        <w:rPr>
          <w:rStyle w:val="Emphasis"/>
          <w:highlight w:val="cyan"/>
        </w:rPr>
        <w:t>oppressive</w:t>
      </w:r>
      <w:r w:rsidRPr="0022371A">
        <w:rPr>
          <w:rStyle w:val="StyleUnderline"/>
          <w:highlight w:val="cyan"/>
        </w:rPr>
        <w:t xml:space="preserve"> force and </w:t>
      </w:r>
      <w:r w:rsidRPr="0022371A">
        <w:rPr>
          <w:rStyle w:val="Emphasis"/>
          <w:highlight w:val="cyan"/>
        </w:rPr>
        <w:t>rejects</w:t>
      </w:r>
      <w:r w:rsidRPr="0022371A">
        <w:rPr>
          <w:rStyle w:val="StyleUnderline"/>
          <w:highlight w:val="cyan"/>
        </w:rPr>
        <w:t xml:space="preserve"> it for</w:t>
      </w:r>
      <w:r w:rsidRPr="00037608">
        <w:rPr>
          <w:rStyle w:val="StyleUnderline"/>
        </w:rPr>
        <w:t xml:space="preserve"> its </w:t>
      </w:r>
      <w:r w:rsidRPr="0022371A">
        <w:rPr>
          <w:rStyle w:val="StyleUnderline"/>
          <w:highlight w:val="cyan"/>
        </w:rPr>
        <w:t>failure to achieve personal or social justice outcomes</w:t>
      </w:r>
      <w:r w:rsidRPr="00F36B86">
        <w:rPr>
          <w:sz w:val="14"/>
        </w:rPr>
        <w:t xml:space="preserve">. According to Ewick and Silbey (1998) ‘with the law’ and ‘before the law’ narratives constitute a hegemonic conception of the law and the interplay between the two narratives permit law to maintain its position of domination, while </w:t>
      </w:r>
      <w:r w:rsidRPr="0022371A">
        <w:rPr>
          <w:rStyle w:val="StyleUnderline"/>
          <w:highlight w:val="cyan"/>
        </w:rPr>
        <w:t>those going</w:t>
      </w:r>
      <w:r w:rsidRPr="0022371A">
        <w:rPr>
          <w:sz w:val="14"/>
          <w:highlight w:val="cyan"/>
        </w:rPr>
        <w:t xml:space="preserve"> ‘</w:t>
      </w:r>
      <w:r w:rsidRPr="0022371A">
        <w:rPr>
          <w:rStyle w:val="Emphasis"/>
          <w:highlight w:val="cyan"/>
        </w:rPr>
        <w:t>against the law</w:t>
      </w:r>
      <w:r w:rsidRPr="0022371A">
        <w:rPr>
          <w:sz w:val="14"/>
          <w:highlight w:val="cyan"/>
        </w:rPr>
        <w:t>’</w:t>
      </w:r>
      <w:r w:rsidRPr="00F36B86">
        <w:rPr>
          <w:sz w:val="14"/>
        </w:rPr>
        <w:t xml:space="preserve"> </w:t>
      </w:r>
      <w:r w:rsidRPr="0022371A">
        <w:rPr>
          <w:rStyle w:val="StyleUnderline"/>
          <w:highlight w:val="cyan"/>
        </w:rPr>
        <w:t>through</w:t>
      </w:r>
      <w:r w:rsidRPr="00037608">
        <w:rPr>
          <w:rStyle w:val="StyleUnderline"/>
        </w:rPr>
        <w:t xml:space="preserve"> tactics of </w:t>
      </w:r>
      <w:r w:rsidRPr="0022371A">
        <w:rPr>
          <w:rStyle w:val="StyleUnderline"/>
          <w:highlight w:val="cyan"/>
        </w:rPr>
        <w:t xml:space="preserve">resistance </w:t>
      </w:r>
      <w:r w:rsidRPr="0022371A">
        <w:rPr>
          <w:rStyle w:val="Emphasis"/>
          <w:highlight w:val="cyan"/>
        </w:rPr>
        <w:t>ultimately reproduce</w:t>
      </w:r>
      <w:r w:rsidRPr="0022371A">
        <w:rPr>
          <w:rStyle w:val="StyleUnderline"/>
          <w:highlight w:val="cyan"/>
        </w:rPr>
        <w:t xml:space="preserve"> its legitimacy</w:t>
      </w:r>
      <w:r w:rsidRPr="00F36B86">
        <w:rPr>
          <w:sz w:val="14"/>
        </w:rPr>
        <w:t xml:space="preserve">. This is </w:t>
      </w:r>
      <w:r w:rsidRPr="0022371A">
        <w:rPr>
          <w:rStyle w:val="StyleUnderline"/>
          <w:highlight w:val="cyan"/>
        </w:rPr>
        <w:t>because</w:t>
      </w:r>
      <w:r w:rsidRPr="00037608">
        <w:rPr>
          <w:rStyle w:val="StyleUnderline"/>
        </w:rPr>
        <w:t xml:space="preserve"> </w:t>
      </w:r>
      <w:r w:rsidRPr="0022371A">
        <w:rPr>
          <w:rStyle w:val="StyleUnderline"/>
          <w:highlight w:val="cyan"/>
        </w:rPr>
        <w:t xml:space="preserve">resistance operates </w:t>
      </w:r>
      <w:r w:rsidRPr="0022371A">
        <w:rPr>
          <w:rStyle w:val="Emphasis"/>
          <w:highlight w:val="cyan"/>
        </w:rPr>
        <w:t>within</w:t>
      </w:r>
      <w:r w:rsidRPr="00037608">
        <w:rPr>
          <w:rStyle w:val="StyleUnderline"/>
        </w:rPr>
        <w:t xml:space="preserve"> the </w:t>
      </w:r>
      <w:r w:rsidRPr="0022371A">
        <w:rPr>
          <w:rStyle w:val="StyleUnderline"/>
          <w:highlight w:val="cyan"/>
        </w:rPr>
        <w:t>law’s disciplinary force</w:t>
      </w:r>
      <w:r w:rsidRPr="00F36B86">
        <w:rPr>
          <w:sz w:val="14"/>
        </w:rPr>
        <w:t xml:space="preserve"> (Sarat, 1990; Wilson, 2011) </w:t>
      </w:r>
      <w:r w:rsidRPr="0022371A">
        <w:rPr>
          <w:rStyle w:val="StyleUnderline"/>
          <w:highlight w:val="cyan"/>
        </w:rPr>
        <w:t>and</w:t>
      </w:r>
      <w:r w:rsidRPr="00037608">
        <w:rPr>
          <w:rStyle w:val="StyleUnderline"/>
        </w:rPr>
        <w:t xml:space="preserve"> can </w:t>
      </w:r>
      <w:r w:rsidRPr="0022371A">
        <w:rPr>
          <w:rStyle w:val="StyleUnderline"/>
          <w:highlight w:val="cyan"/>
        </w:rPr>
        <w:t xml:space="preserve">create possibilities for </w:t>
      </w:r>
      <w:r w:rsidRPr="0022371A">
        <w:rPr>
          <w:rStyle w:val="Emphasis"/>
          <w:highlight w:val="cyan"/>
        </w:rPr>
        <w:t>greater state control</w:t>
      </w:r>
      <w:r w:rsidRPr="00F36B86">
        <w:rPr>
          <w:sz w:val="14"/>
        </w:rPr>
        <w:t xml:space="preserve"> (Lazarus-Black and Hirsch, 2012; Longazel and Van der Woude, 2014). However, </w:t>
      </w:r>
      <w:r w:rsidRPr="00037608">
        <w:rPr>
          <w:rStyle w:val="StyleUnderline"/>
        </w:rPr>
        <w:t>others</w:t>
      </w:r>
      <w:r w:rsidRPr="00F36B86">
        <w:rPr>
          <w:sz w:val="14"/>
        </w:rPr>
        <w:t xml:space="preserve"> (see inter alia Fritsvold (2009), Halliday and Morgan (2013)) have </w:t>
      </w:r>
      <w:r w:rsidRPr="0022371A">
        <w:rPr>
          <w:rStyle w:val="Emphasis"/>
          <w:highlight w:val="cyan"/>
        </w:rPr>
        <w:t>challenged</w:t>
      </w:r>
      <w:r w:rsidRPr="00F36B86">
        <w:rPr>
          <w:sz w:val="14"/>
        </w:rPr>
        <w:t xml:space="preserve"> the view of </w:t>
      </w:r>
      <w:r w:rsidRPr="00037608">
        <w:rPr>
          <w:rStyle w:val="StyleUnderline"/>
        </w:rPr>
        <w:t xml:space="preserve">legal </w:t>
      </w:r>
      <w:r w:rsidRPr="0022371A">
        <w:rPr>
          <w:rStyle w:val="StyleUnderline"/>
          <w:highlight w:val="cyan"/>
        </w:rPr>
        <w:t>hegemony</w:t>
      </w:r>
      <w:r w:rsidRPr="00F36B86">
        <w:rPr>
          <w:sz w:val="14"/>
        </w:rPr>
        <w:t xml:space="preserve"> as uncontested, introducing a fourth narrative; ‘</w:t>
      </w:r>
      <w:r w:rsidRPr="0022371A">
        <w:rPr>
          <w:rStyle w:val="Emphasis"/>
          <w:highlight w:val="cyan"/>
        </w:rPr>
        <w:t>under the law</w:t>
      </w:r>
      <w:r w:rsidRPr="0022371A">
        <w:rPr>
          <w:sz w:val="14"/>
          <w:highlight w:val="cyan"/>
        </w:rPr>
        <w:t>’</w:t>
      </w:r>
      <w:r w:rsidRPr="00F36B86">
        <w:rPr>
          <w:sz w:val="14"/>
        </w:rPr>
        <w:t xml:space="preserve">. Halliday and Morgan’s (2013) analysis of radical environmentalists, for example, demonstrated that </w:t>
      </w:r>
      <w:r w:rsidRPr="0022371A">
        <w:rPr>
          <w:rStyle w:val="StyleUnderline"/>
          <w:highlight w:val="cyan"/>
        </w:rPr>
        <w:t>they did not leave legality</w:t>
      </w:r>
      <w:r w:rsidRPr="00037608">
        <w:rPr>
          <w:rStyle w:val="StyleUnderline"/>
        </w:rPr>
        <w:t xml:space="preserve"> </w:t>
      </w:r>
      <w:r w:rsidRPr="0022371A">
        <w:rPr>
          <w:rStyle w:val="Emphasis"/>
          <w:highlight w:val="cyan"/>
        </w:rPr>
        <w:t>uncontested</w:t>
      </w:r>
      <w:r w:rsidRPr="00F36B86">
        <w:rPr>
          <w:sz w:val="14"/>
        </w:rPr>
        <w:t xml:space="preserve">. Instead, </w:t>
      </w:r>
      <w:r w:rsidRPr="0022371A">
        <w:rPr>
          <w:rStyle w:val="StyleUnderline"/>
          <w:highlight w:val="cyan"/>
        </w:rPr>
        <w:t xml:space="preserve">their </w:t>
      </w:r>
      <w:r w:rsidRPr="0022371A">
        <w:rPr>
          <w:rStyle w:val="Emphasis"/>
          <w:highlight w:val="cyan"/>
        </w:rPr>
        <w:t>rejection</w:t>
      </w:r>
      <w:r w:rsidRPr="00037608">
        <w:rPr>
          <w:rStyle w:val="StyleUnderline"/>
        </w:rPr>
        <w:t xml:space="preserve"> of state law</w:t>
      </w:r>
      <w:r w:rsidRPr="00F36B86">
        <w:rPr>
          <w:sz w:val="14"/>
        </w:rPr>
        <w:t xml:space="preserve">, </w:t>
      </w:r>
      <w:r w:rsidRPr="0022371A">
        <w:rPr>
          <w:rStyle w:val="Emphasis"/>
          <w:sz w:val="30"/>
          <w:szCs w:val="30"/>
          <w:highlight w:val="cyan"/>
        </w:rPr>
        <w:t>coupled with a game-playing approach to it for counter-hegemonic aims</w:t>
      </w:r>
      <w:r w:rsidRPr="0022371A">
        <w:rPr>
          <w:sz w:val="14"/>
          <w:highlight w:val="cyan"/>
        </w:rPr>
        <w:t>,</w:t>
      </w:r>
      <w:r w:rsidRPr="00F36B86">
        <w:rPr>
          <w:sz w:val="14"/>
        </w:rPr>
        <w:t xml:space="preserve"> was fuelled by their faith in legality above state law, and </w:t>
      </w:r>
      <w:r w:rsidRPr="0022371A">
        <w:rPr>
          <w:rStyle w:val="Emphasis"/>
          <w:highlight w:val="cyan"/>
        </w:rPr>
        <w:t>sustained</w:t>
      </w:r>
      <w:r w:rsidRPr="0022371A">
        <w:rPr>
          <w:rStyle w:val="StyleUnderline"/>
          <w:highlight w:val="cyan"/>
        </w:rPr>
        <w:t xml:space="preserve"> their struggles</w:t>
      </w:r>
      <w:r w:rsidRPr="00F36B86">
        <w:rPr>
          <w:sz w:val="14"/>
        </w:rPr>
        <w:t xml:space="preserve"> of dissenting collectivism.</w:t>
      </w:r>
    </w:p>
    <w:p w14:paraId="480CC33A" w14:textId="77777777" w:rsidR="00F31A27" w:rsidRPr="00F36B86" w:rsidRDefault="00F31A27" w:rsidP="00F31A27">
      <w:pPr>
        <w:rPr>
          <w:sz w:val="8"/>
          <w:szCs w:val="8"/>
        </w:rPr>
      </w:pPr>
      <w:r w:rsidRPr="00F36B86">
        <w:rPr>
          <w:sz w:val="8"/>
          <w:szCs w:val="8"/>
        </w:rPr>
        <w:t>The two cases analysed in this article represent acts of open civil disobedience, which are relatively uncommon in Norway – one is notable for the extent of disobedient behaviour (Viste), the other for the social position of the person responsible for it (Stålsett). The cases raise significant questions about how we should understand people’s creativity and agency in their responses to legal instruments’ marginalising effects (Hull, 2016), particularly to the relationship between legal hegemony and resistance.</w:t>
      </w:r>
    </w:p>
    <w:p w14:paraId="2CAA510D" w14:textId="77777777" w:rsidR="00F31A27" w:rsidRPr="00F36B86" w:rsidRDefault="00F31A27" w:rsidP="00F31A27">
      <w:pPr>
        <w:rPr>
          <w:sz w:val="8"/>
          <w:szCs w:val="8"/>
        </w:rPr>
      </w:pPr>
      <w:r w:rsidRPr="00F36B86">
        <w:rPr>
          <w:sz w:val="8"/>
          <w:szCs w:val="8"/>
        </w:rPr>
        <w:t>The circumstances of the cases</w:t>
      </w:r>
    </w:p>
    <w:p w14:paraId="1CF4366B" w14:textId="77777777" w:rsidR="00F31A27" w:rsidRPr="00F36B86" w:rsidRDefault="00F31A27" w:rsidP="00F31A27">
      <w:pPr>
        <w:rPr>
          <w:sz w:val="8"/>
          <w:szCs w:val="8"/>
        </w:rPr>
      </w:pPr>
      <w:r w:rsidRPr="00F36B86">
        <w:rPr>
          <w:sz w:val="8"/>
          <w:szCs w:val="8"/>
        </w:rPr>
        <w:t>Viste and his company Plog AS were indicted for using the labour of 29 irregular migrants between 2016 and 2018. As a ‘staffing agency’, Plog AS hired rejected asylum seekers and offered their labour to kebab shops, butchers and supermarkets. Plog’s employees were paid the legal minimum hourly rate for unskilled workers. Viste’s agenda was to challenge the constitutionality of the Immigration Act; he argued in court that ‘everyone living in Norway has a constitutional right to work’ (Washington Post, 2019).</w:t>
      </w:r>
    </w:p>
    <w:p w14:paraId="5FD8606A" w14:textId="77777777" w:rsidR="00F31A27" w:rsidRPr="00F36B86" w:rsidRDefault="00F31A27" w:rsidP="00F31A27">
      <w:pPr>
        <w:rPr>
          <w:sz w:val="8"/>
          <w:szCs w:val="8"/>
        </w:rPr>
      </w:pPr>
      <w:r w:rsidRPr="00F36B86">
        <w:rPr>
          <w:sz w:val="8"/>
          <w:szCs w:val="8"/>
        </w:rPr>
        <w:t>Norway’s 1814 Constitution, Section 110, declares: ‘The authorities of the State shall create conditions under which everyone capable of work is able to earn a living through their work’. Section 89 stipulates that regular courts have the competence and obligation to assess the constitutionality of laws and regulations. Questions of constitutionality are made ex-post (related to a concrete case) and not ex-ante (related to an abstract case) (Smith, 2012: chapter 7). In March 2014, Viste filed a civil lawsuit against the state at the Ministry of Justice and Public Security, seeking clarification of the constitutionality of laws and regulatory practices that prevent ‘un-deportable’ asylum seekers from working in Norway. Viste’s claim was rejected by Stavanger District Court in April 2014, and by Gulating Court of Appeal in September 2014, because Viste lacked legal standing.3</w:t>
      </w:r>
    </w:p>
    <w:p w14:paraId="0AF7AF88" w14:textId="77777777" w:rsidR="00F31A27" w:rsidRPr="00F36B86" w:rsidRDefault="00F31A27" w:rsidP="00F31A27">
      <w:pPr>
        <w:rPr>
          <w:sz w:val="8"/>
          <w:szCs w:val="8"/>
        </w:rPr>
      </w:pPr>
      <w:r w:rsidRPr="00F36B86">
        <w:rPr>
          <w:sz w:val="8"/>
          <w:szCs w:val="8"/>
        </w:rPr>
        <w:t>Having found that constitutionality could not be challenged without a specific case, Viste adopted a more active tactic of resistance (McCammon et al., 2008) to work for social change. In 2015, pointing to the Constitution, he started making his own ‘work permits’ for rejected asylum seekers, which would supposedly enable them to apply for work anywhere. Although the indictment against Viste mentioned 29 people, about 70 individuals had contracts with Plog AS between 2015 and 2019.</w:t>
      </w:r>
    </w:p>
    <w:p w14:paraId="5B15B2E5" w14:textId="77777777" w:rsidR="00F31A27" w:rsidRPr="00F36B86" w:rsidRDefault="00F31A27" w:rsidP="00F31A27">
      <w:pPr>
        <w:rPr>
          <w:sz w:val="8"/>
          <w:szCs w:val="8"/>
        </w:rPr>
      </w:pPr>
      <w:r w:rsidRPr="00F36B86">
        <w:rPr>
          <w:sz w:val="8"/>
          <w:szCs w:val="8"/>
        </w:rPr>
        <w:t>An essential part of Viste’s strategy was to hire only rejected asylum seekers who, for various political and logistical reasons, were deemed undeportable and who did not hide to evade deportation. To avoid threatening the level playing field between industries, he also deducted employees’ and employers’ tax from Plog’s income. Because Viste aimed to challenge the Constitution, he ran his company openly. He reported himself to the police, actively tried to pay taxes, and contacted various state agencies. When indicted, he described himself as being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very, very happy</w:t>
      </w:r>
      <w:r w:rsidRPr="00F36B86">
        <w:rPr>
          <w:rFonts w:cs="Georgia"/>
          <w:sz w:val="8"/>
          <w:szCs w:val="8"/>
        </w:rPr>
        <w:t>’</w:t>
      </w:r>
      <w:r w:rsidRPr="00F36B86">
        <w:rPr>
          <w:sz w:val="8"/>
          <w:szCs w:val="8"/>
        </w:rPr>
        <w:t xml:space="preserve"> (Washington Post, 2019).</w:t>
      </w:r>
    </w:p>
    <w:p w14:paraId="6A7CE7C3" w14:textId="77777777" w:rsidR="00F31A27" w:rsidRPr="00F36B86" w:rsidRDefault="00F31A27" w:rsidP="00F31A27">
      <w:pPr>
        <w:rPr>
          <w:sz w:val="8"/>
          <w:szCs w:val="8"/>
        </w:rPr>
      </w:pPr>
      <w:r w:rsidRPr="00F36B86">
        <w:rPr>
          <w:sz w:val="8"/>
          <w:szCs w:val="8"/>
        </w:rPr>
        <w:t>Viste’s actions may be interpreted as expressing a resistant, ‘against the law’ legal consciousness, marked by a strong sense of right. At the same time, his belief in the ‘majestic’ nature of the Constitution shows traces of the ‘before the law’ narrative, while his game-playing approach to the legal system, driven by his belief in the constitutional right to work of undeported asylum seekers, suggests Ewick and Silbey’s ‘with the law’ narrative (1998). His actions resemble those of the climate activists in Halliday and Morgan’s study (2013) who used rights discourse and game-playing within the legal system to further their quest for legality beyond the status quo.</w:t>
      </w:r>
    </w:p>
    <w:p w14:paraId="54D4053F" w14:textId="77777777" w:rsidR="00F31A27" w:rsidRPr="00F36B86" w:rsidRDefault="00F31A27" w:rsidP="00F31A27">
      <w:pPr>
        <w:rPr>
          <w:sz w:val="8"/>
          <w:szCs w:val="8"/>
        </w:rPr>
      </w:pPr>
      <w:r w:rsidRPr="00F36B86">
        <w:rPr>
          <w:sz w:val="8"/>
          <w:szCs w:val="8"/>
        </w:rPr>
        <w:t>The Stålsett case concerned the 84-year-old bishop’s use, for 14</w:t>
      </w:r>
      <w:r w:rsidRPr="00F36B86">
        <w:rPr>
          <w:rFonts w:ascii="Times New Roman" w:hAnsi="Times New Roman" w:cs="Times New Roman"/>
          <w:sz w:val="8"/>
          <w:szCs w:val="8"/>
        </w:rPr>
        <w:t> </w:t>
      </w:r>
      <w:r w:rsidRPr="00F36B86">
        <w:rPr>
          <w:sz w:val="8"/>
          <w:szCs w:val="8"/>
        </w:rPr>
        <w:t>years, of the labour of a rejected asylum seeker, Lula Tekle, who started cleaning for him legally, while her asylum application was being processed. When it was rejected, St</w:t>
      </w:r>
      <w:r w:rsidRPr="00F36B86">
        <w:rPr>
          <w:rFonts w:cs="Georgia"/>
          <w:sz w:val="8"/>
          <w:szCs w:val="8"/>
        </w:rPr>
        <w:t>å</w:t>
      </w:r>
      <w:r w:rsidRPr="00F36B86">
        <w:rPr>
          <w:sz w:val="8"/>
          <w:szCs w:val="8"/>
        </w:rPr>
        <w:t>lsett found himself in a situation in which his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conscience and values were tested</w:t>
      </w:r>
      <w:r w:rsidRPr="00F36B86">
        <w:rPr>
          <w:rFonts w:cs="Georgia"/>
          <w:sz w:val="8"/>
          <w:szCs w:val="8"/>
        </w:rPr>
        <w:t>’</w:t>
      </w:r>
      <w:r w:rsidRPr="00F36B86">
        <w:rPr>
          <w:sz w:val="8"/>
          <w:szCs w:val="8"/>
        </w:rPr>
        <w:t xml:space="preserve"> (Norwegian Broadcasting Corporation, 2019). Obeying the law would mean betraying his humanitarian values, since stopping using Tekle</w:t>
      </w:r>
      <w:r w:rsidRPr="00F36B86">
        <w:rPr>
          <w:rFonts w:cs="Georgia"/>
          <w:sz w:val="8"/>
          <w:szCs w:val="8"/>
        </w:rPr>
        <w:t>’</w:t>
      </w:r>
      <w:r w:rsidRPr="00F36B86">
        <w:rPr>
          <w:sz w:val="8"/>
          <w:szCs w:val="8"/>
        </w:rPr>
        <w:t>s cleaning service would leave her in an inhuman situation. He was thus in the position of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having no other choice</w:t>
      </w:r>
      <w:r w:rsidRPr="00F36B86">
        <w:rPr>
          <w:rFonts w:cs="Georgia"/>
          <w:sz w:val="8"/>
          <w:szCs w:val="8"/>
        </w:rPr>
        <w:t>’</w:t>
      </w:r>
      <w:r w:rsidRPr="00F36B86">
        <w:rPr>
          <w:sz w:val="8"/>
          <w:szCs w:val="8"/>
        </w:rPr>
        <w:t xml:space="preserve"> but to let her continue (NTB, 2019). Unlike Viste, St</w:t>
      </w:r>
      <w:r w:rsidRPr="00F36B86">
        <w:rPr>
          <w:rFonts w:cs="Georgia"/>
          <w:sz w:val="8"/>
          <w:szCs w:val="8"/>
        </w:rPr>
        <w:t>å</w:t>
      </w:r>
      <w:r w:rsidRPr="00F36B86">
        <w:rPr>
          <w:sz w:val="8"/>
          <w:szCs w:val="8"/>
        </w:rPr>
        <w:t>lsett did not disobey the law to challenge the legality of regulations criminalizing migrants</w:t>
      </w:r>
      <w:r w:rsidRPr="00F36B86">
        <w:rPr>
          <w:rFonts w:cs="Georgia"/>
          <w:sz w:val="8"/>
          <w:szCs w:val="8"/>
        </w:rPr>
        <w:t>’</w:t>
      </w:r>
      <w:r w:rsidRPr="00F36B86">
        <w:rPr>
          <w:sz w:val="8"/>
          <w:szCs w:val="8"/>
        </w:rPr>
        <w:t xml:space="preserve"> rights to work; he called his behaviour civil disobedience (VGTV, 2019). However, he shared Viste’s feeling that the legitimacy of the regulations conflicted with his core values, including human dignity and humanity (VGTV, 2019). Because Stålsett invoked the Constitution and justified his actions in the name of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core values and one</w:t>
      </w:r>
      <w:r w:rsidRPr="00F36B86">
        <w:rPr>
          <w:rFonts w:cs="Georgia"/>
          <w:sz w:val="8"/>
          <w:szCs w:val="8"/>
        </w:rPr>
        <w:t>’</w:t>
      </w:r>
      <w:r w:rsidRPr="00F36B86">
        <w:rPr>
          <w:sz w:val="8"/>
          <w:szCs w:val="8"/>
        </w:rPr>
        <w:t>s personal conscience</w:t>
      </w:r>
      <w:r w:rsidRPr="00F36B86">
        <w:rPr>
          <w:rFonts w:cs="Georgia"/>
          <w:sz w:val="8"/>
          <w:szCs w:val="8"/>
        </w:rPr>
        <w:t>’</w:t>
      </w:r>
      <w:r w:rsidRPr="00F36B86">
        <w:rPr>
          <w:sz w:val="8"/>
          <w:szCs w:val="8"/>
        </w:rPr>
        <w:t xml:space="preserve"> (Norwegian Broadcasting Corporation, 2019),4 his legal consciousness bears traces of both </w:t>
      </w:r>
      <w:r w:rsidRPr="00F36B86">
        <w:rPr>
          <w:rFonts w:cs="Georgia"/>
          <w:sz w:val="8"/>
          <w:szCs w:val="8"/>
        </w:rPr>
        <w:t>‘</w:t>
      </w:r>
      <w:r w:rsidRPr="00F36B86">
        <w:rPr>
          <w:sz w:val="8"/>
          <w:szCs w:val="8"/>
        </w:rPr>
        <w:t>against the law</w:t>
      </w:r>
      <w:r w:rsidRPr="00F36B86">
        <w:rPr>
          <w:rFonts w:cs="Georgia"/>
          <w:sz w:val="8"/>
          <w:szCs w:val="8"/>
        </w:rPr>
        <w:t>’</w:t>
      </w:r>
      <w:r w:rsidRPr="00F36B86">
        <w:rPr>
          <w:sz w:val="8"/>
          <w:szCs w:val="8"/>
        </w:rPr>
        <w:t xml:space="preserve"> and </w:t>
      </w:r>
      <w:r w:rsidRPr="00F36B86">
        <w:rPr>
          <w:rFonts w:cs="Georgia"/>
          <w:sz w:val="8"/>
          <w:szCs w:val="8"/>
        </w:rPr>
        <w:t>‘</w:t>
      </w:r>
      <w:r w:rsidRPr="00F36B86">
        <w:rPr>
          <w:sz w:val="8"/>
          <w:szCs w:val="8"/>
        </w:rPr>
        <w:t>before the law</w:t>
      </w:r>
      <w:r w:rsidRPr="00F36B86">
        <w:rPr>
          <w:rFonts w:cs="Georgia"/>
          <w:sz w:val="8"/>
          <w:szCs w:val="8"/>
        </w:rPr>
        <w:t>’</w:t>
      </w:r>
      <w:r w:rsidRPr="00F36B86">
        <w:rPr>
          <w:sz w:val="8"/>
          <w:szCs w:val="8"/>
        </w:rPr>
        <w:t xml:space="preserve"> narratives. While Viste pleaded not guilty, St</w:t>
      </w:r>
      <w:r w:rsidRPr="00F36B86">
        <w:rPr>
          <w:rFonts w:cs="Georgia"/>
          <w:sz w:val="8"/>
          <w:szCs w:val="8"/>
        </w:rPr>
        <w:t>å</w:t>
      </w:r>
      <w:r w:rsidRPr="00F36B86">
        <w:rPr>
          <w:sz w:val="8"/>
          <w:szCs w:val="8"/>
        </w:rPr>
        <w:t>lsett applied for a summary trial on a guilty plea. Viste’s case therefore lasted four days, Stålsett’s only hours.</w:t>
      </w:r>
    </w:p>
    <w:p w14:paraId="64DA20D2" w14:textId="77777777" w:rsidR="00F31A27" w:rsidRPr="00F36B86" w:rsidRDefault="00F31A27" w:rsidP="00F31A27">
      <w:pPr>
        <w:rPr>
          <w:sz w:val="8"/>
          <w:szCs w:val="8"/>
        </w:rPr>
      </w:pPr>
      <w:r w:rsidRPr="00F36B86">
        <w:rPr>
          <w:sz w:val="8"/>
          <w:szCs w:val="8"/>
        </w:rPr>
        <w:t>As mentioned earlier, the circumstances surrounding trials may be as interesting as their legal features. During the two trials, the courtroom seemed like a stage for social mobilization. It was packed with journalists and rejected asylum seekers from the organization Humans in Limbo. The latter wore T-shirts printed with a picture of a person squeezed inside a locker – bringing higher levels of visibility to their resistance. The first day of Viste’s trial began with demonstrations in front of the court, with banners bearing the slogans ‘Let us contribute’ and ‘Right to work for the undocumented’. In Stålsett’s case, after the judgment was pronounced, and everybody had stood while the judge left the room, the leader of Humans in Limbo announced a ‘press conference’. Stålsett explained his feelings about the judgment on national TV before answering questions from journalists. These situational factors were processes of collective mobilization, performed not only by the two men indicted, but also by rejected asylum seekers.</w:t>
      </w:r>
    </w:p>
    <w:p w14:paraId="1F29F773" w14:textId="77777777" w:rsidR="00F31A27" w:rsidRPr="00F36B86" w:rsidRDefault="00F31A27" w:rsidP="00F31A27">
      <w:pPr>
        <w:rPr>
          <w:sz w:val="8"/>
          <w:szCs w:val="8"/>
        </w:rPr>
      </w:pPr>
      <w:r w:rsidRPr="00F36B86">
        <w:rPr>
          <w:sz w:val="8"/>
          <w:szCs w:val="8"/>
        </w:rPr>
        <w:t>Predictably, Viste and Stålsett were both convicted. Beyond any reasonable doubt, they had used the labour of migrants without work permits. The court concluded that section 110 of the Constitution does not confer a concrete right to work, but is a guideline for policy. The Supreme Court rejected Viste’s appeal in May 2020, indicating that section 110 does not raise any legal questions of principle. The 1996 International Covenant on Economic, Social, and Cultural Rights and the 1950 European Convention on Human Rights prevail over national legislation in cases of conflict, but neither contains an unconditional right to work that prevents national authorities from making exemptions when migrants lack legal residency. To some extent, Stålsett and Viste were sentenced in line with the prosecution cases: Viste was given a one-year suspended prison sentence and Stålsett a 45-day one. Stålsett was fined NOK 10,000 (US$1,000), Plog AS NOK 1.5 million (US$150,000), with the prosecution calling for the confiscation of NOK 3 million – approximately what was earned from the illegal use of labour. However, due to Viste’s humanitarian motives, the judge made an exemption seldom used in criminal cases and waived confiscation.5</w:t>
      </w:r>
    </w:p>
    <w:p w14:paraId="2806C47B" w14:textId="77777777" w:rsidR="00F31A27" w:rsidRPr="00F36B86" w:rsidRDefault="00F31A27" w:rsidP="00F31A27">
      <w:pPr>
        <w:rPr>
          <w:sz w:val="8"/>
          <w:szCs w:val="8"/>
        </w:rPr>
      </w:pPr>
      <w:r w:rsidRPr="00F36B86">
        <w:rPr>
          <w:sz w:val="8"/>
          <w:szCs w:val="8"/>
        </w:rPr>
        <w:t>The outcome of the cases could be interpreted as supporting the argument that resistance reproduces legal hegemony. However, we suggest below that the picture is more complex: the legality of the Immigration Act was upheld, but its legitimacy challenged. Focusing solely on the convictions might be misleading, and obscure the considerable ambivalence and reluctance on the part of various state authorities.</w:t>
      </w:r>
    </w:p>
    <w:p w14:paraId="26AC6406" w14:textId="77777777" w:rsidR="00F31A27" w:rsidRPr="00F36B86" w:rsidRDefault="00F31A27" w:rsidP="00F31A27">
      <w:pPr>
        <w:rPr>
          <w:sz w:val="8"/>
          <w:szCs w:val="8"/>
        </w:rPr>
      </w:pPr>
      <w:r w:rsidRPr="00F36B86">
        <w:rPr>
          <w:sz w:val="8"/>
          <w:szCs w:val="8"/>
        </w:rPr>
        <w:t>The reluctant penalizer</w:t>
      </w:r>
    </w:p>
    <w:p w14:paraId="3E85FCA4" w14:textId="77777777" w:rsidR="00F31A27" w:rsidRPr="00F36B86" w:rsidRDefault="00F31A27" w:rsidP="00F31A27">
      <w:pPr>
        <w:rPr>
          <w:sz w:val="8"/>
          <w:szCs w:val="8"/>
        </w:rPr>
      </w:pPr>
      <w:r w:rsidRPr="00F36B86">
        <w:rPr>
          <w:sz w:val="8"/>
          <w:szCs w:val="8"/>
        </w:rPr>
        <w:t>Viste and Stålsett challenge the usual narrative of irregular migrants’ being exploited by their employers (De Giorgi, 2010). As Segrave argues, ‘being employed matters, and the act of employing an unlawful migrant</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counters the nation-state</w:t>
      </w:r>
      <w:r w:rsidRPr="00F36B86">
        <w:rPr>
          <w:rFonts w:cs="Georgia"/>
          <w:sz w:val="8"/>
          <w:szCs w:val="8"/>
        </w:rPr>
        <w:t>’</w:t>
      </w:r>
      <w:r w:rsidRPr="00F36B86">
        <w:rPr>
          <w:sz w:val="8"/>
          <w:szCs w:val="8"/>
        </w:rPr>
        <w:t>s effort to insist that those who are unlawful must be excluded’ (2019: p. 203). They did not use undocumented work for economic exploitation, but rather perceived migrants’ right to work as essential to maintain their humanity and dignity, which had been greatly eroded by the country’s increasingly restrictive immigration regulations. As the defendants were both clearly driven by humanitarian motives, the cases challenged the legitimacy of the punitive action taken against them.</w:t>
      </w:r>
    </w:p>
    <w:p w14:paraId="3539FDD7" w14:textId="77777777" w:rsidR="00F31A27" w:rsidRPr="00F36B86" w:rsidRDefault="00F31A27" w:rsidP="00F31A27">
      <w:pPr>
        <w:rPr>
          <w:sz w:val="8"/>
          <w:szCs w:val="8"/>
        </w:rPr>
      </w:pPr>
      <w:r w:rsidRPr="00F36B86">
        <w:rPr>
          <w:sz w:val="8"/>
          <w:szCs w:val="8"/>
        </w:rPr>
        <w:t>The cases have some similarities to the legal proceedings taken by EU Member States against private entities involved in SAR operations in the Mediterranean. In recent years, several EU Member States have started criminal and administrative proceedings against humanitarian actors involved in search and rescue (SAR) activities (European Union Agency for Fundamental Rights, 2020). These developments have been criticised by the European Commission, which recently recalled that EU law ‘does not intend to criminalise humanitarian assistance’ (2020: p. 8). Another comparable case is that of a French farmer, Cédric Herrou, who invoked his moral obligations when indicted for helping over 250 migrants to cross the border irregularly. In 2018 Herrou was acquitted by the French constitutional court on the grounds that: ‘The concept of fraternity confers the freedom to help others, for humanitarian purposes, without consideration for the legality of their stay on national territory’ (The Independent, 2018).</w:t>
      </w:r>
    </w:p>
    <w:p w14:paraId="0CCBE7EB" w14:textId="77777777" w:rsidR="00F31A27" w:rsidRPr="00F36B86" w:rsidRDefault="00F31A27" w:rsidP="00F31A27">
      <w:pPr>
        <w:rPr>
          <w:sz w:val="8"/>
          <w:szCs w:val="8"/>
        </w:rPr>
      </w:pPr>
      <w:r w:rsidRPr="00F36B86">
        <w:rPr>
          <w:sz w:val="8"/>
          <w:szCs w:val="8"/>
        </w:rPr>
        <w:t>The following excerpt from the Oslo District Court’s judgment reveals how Viste, like Herrou, for five years actively challenged state actors to clarify the illegality of his actions:</w:t>
      </w:r>
    </w:p>
    <w:p w14:paraId="058CC870" w14:textId="77777777" w:rsidR="00F31A27" w:rsidRPr="00F36B86" w:rsidRDefault="00F31A27" w:rsidP="00F31A27">
      <w:pPr>
        <w:rPr>
          <w:sz w:val="8"/>
          <w:szCs w:val="8"/>
        </w:rPr>
      </w:pPr>
      <w:r w:rsidRPr="00F36B86">
        <w:rPr>
          <w:sz w:val="8"/>
          <w:szCs w:val="8"/>
        </w:rPr>
        <w:t>When the civil lawsuit [of 2014] was dismissed, ‘A’ decided to employ ‘un-deportable’ asylum seekers to obtain legal clarification. During the summer of 2015, ‘A’ notified the Stavanger police and the tax authorities about the first person employed. In 2015 the police decided not to initiate criminal proceedings against [FIRM] AS, because of the lack of the usual requirements for prosecution.</w:t>
      </w:r>
    </w:p>
    <w:p w14:paraId="04F22EA8" w14:textId="77777777" w:rsidR="00F31A27" w:rsidRPr="00F36B86" w:rsidRDefault="00F31A27" w:rsidP="00F31A27">
      <w:pPr>
        <w:rPr>
          <w:sz w:val="8"/>
          <w:szCs w:val="8"/>
        </w:rPr>
      </w:pPr>
      <w:r w:rsidRPr="00F36B86">
        <w:rPr>
          <w:sz w:val="8"/>
          <w:szCs w:val="8"/>
        </w:rPr>
        <w:t>‘A’ has asked the Norwegian Directorate of Immigration, the Ministry of Justice, the Parliamentary Control and Constitution Committee, and the Attorney General to clarify ‘the legality of denying these people the opportunity to work’. He has, on several occasions, been in contact with the police and asked for this same clarification. In 2017, ‘A’ phoned the police and asked to be indicted for running the business [FIRM] AS. In 2017, Stavanger Police Department opened an investigation but decided to drop it because of lack of evidence. On 10 April 2019, Oslo Police Department indicted [FIRM] AS and ‘A’.6</w:t>
      </w:r>
    </w:p>
    <w:p w14:paraId="59F49ED3" w14:textId="77777777" w:rsidR="00F31A27" w:rsidRPr="00F36B86" w:rsidRDefault="00F31A27" w:rsidP="00F31A27">
      <w:pPr>
        <w:rPr>
          <w:sz w:val="8"/>
          <w:szCs w:val="8"/>
        </w:rPr>
      </w:pPr>
      <w:r w:rsidRPr="00F36B86">
        <w:rPr>
          <w:sz w:val="8"/>
          <w:szCs w:val="8"/>
        </w:rPr>
        <w:t>The above indicates the accused’s deeply-held belief that the law is illegitimate. Viste was strongly supported by his local church community, which suggests a considerable level of religiously-motivated resistance to the country’s immigration policies (Bendixsen and Wyller, 2019). Stålsett too based his actions on the country’s Christian and humanitarian heritage – one of the cornerstones of the Norwegian Constitution (Norwegian Broadcasting Corporation, 2019).7</w:t>
      </w:r>
    </w:p>
    <w:p w14:paraId="187DDC8C" w14:textId="77777777" w:rsidR="00F31A27" w:rsidRPr="00F36B86" w:rsidRDefault="00F31A27" w:rsidP="00F31A27">
      <w:pPr>
        <w:rPr>
          <w:sz w:val="14"/>
        </w:rPr>
      </w:pPr>
      <w:r w:rsidRPr="00F36B86">
        <w:rPr>
          <w:rStyle w:val="StyleUnderline"/>
        </w:rPr>
        <w:t xml:space="preserve">The </w:t>
      </w:r>
      <w:r w:rsidRPr="0022371A">
        <w:rPr>
          <w:rStyle w:val="StyleUnderline"/>
          <w:highlight w:val="cyan"/>
        </w:rPr>
        <w:t>reluctance of state actors</w:t>
      </w:r>
      <w:r w:rsidRPr="00F36B86">
        <w:rPr>
          <w:sz w:val="14"/>
        </w:rPr>
        <w:t xml:space="preserve"> challenged by Viste </w:t>
      </w:r>
      <w:r w:rsidRPr="00F36B86">
        <w:rPr>
          <w:rStyle w:val="StyleUnderline"/>
        </w:rPr>
        <w:t xml:space="preserve">to act </w:t>
      </w:r>
      <w:r w:rsidRPr="0022371A">
        <w:rPr>
          <w:rStyle w:val="StyleUnderline"/>
          <w:highlight w:val="cyan"/>
        </w:rPr>
        <w:t>may be interpreted as</w:t>
      </w:r>
      <w:r w:rsidRPr="00F36B86">
        <w:rPr>
          <w:rStyle w:val="StyleUnderline"/>
        </w:rPr>
        <w:t xml:space="preserve"> an indication of </w:t>
      </w:r>
      <w:r w:rsidRPr="0022371A">
        <w:rPr>
          <w:rStyle w:val="Emphasis"/>
          <w:highlight w:val="cyan"/>
        </w:rPr>
        <w:t>uncertainty</w:t>
      </w:r>
      <w:r w:rsidRPr="00F36B86">
        <w:rPr>
          <w:sz w:val="14"/>
        </w:rPr>
        <w:t xml:space="preserve"> – not about the judicial interpretation per se, but </w:t>
      </w:r>
      <w:r w:rsidRPr="00F36B86">
        <w:rPr>
          <w:rStyle w:val="StyleUnderline"/>
        </w:rPr>
        <w:t xml:space="preserve">about </w:t>
      </w:r>
      <w:r w:rsidRPr="0022371A">
        <w:rPr>
          <w:rStyle w:val="StyleUnderline"/>
          <w:highlight w:val="cyan"/>
        </w:rPr>
        <w:t>exposing</w:t>
      </w:r>
      <w:r w:rsidRPr="00F36B86">
        <w:rPr>
          <w:rStyle w:val="StyleUnderline"/>
        </w:rPr>
        <w:t xml:space="preserve"> a potential </w:t>
      </w:r>
      <w:r w:rsidRPr="0022371A">
        <w:rPr>
          <w:rStyle w:val="Emphasis"/>
          <w:highlight w:val="cyan"/>
        </w:rPr>
        <w:t>legitimacy deficit</w:t>
      </w:r>
      <w:r w:rsidRPr="00F36B86">
        <w:rPr>
          <w:sz w:val="14"/>
        </w:rPr>
        <w:t xml:space="preserve">. </w:t>
      </w:r>
      <w:r w:rsidRPr="00F36B86">
        <w:rPr>
          <w:rStyle w:val="StyleUnderline"/>
        </w:rPr>
        <w:t xml:space="preserve">Normative </w:t>
      </w:r>
      <w:r w:rsidRPr="0022371A">
        <w:rPr>
          <w:rStyle w:val="StyleUnderline"/>
          <w:highlight w:val="cyan"/>
        </w:rPr>
        <w:t>resonance with</w:t>
      </w:r>
      <w:r w:rsidRPr="00F36B86">
        <w:rPr>
          <w:rStyle w:val="StyleUnderline"/>
        </w:rPr>
        <w:t xml:space="preserve"> the </w:t>
      </w:r>
      <w:r w:rsidRPr="0022371A">
        <w:rPr>
          <w:rStyle w:val="StyleUnderline"/>
          <w:highlight w:val="cyan"/>
        </w:rPr>
        <w:t xml:space="preserve">public is </w:t>
      </w:r>
      <w:r w:rsidRPr="0022371A">
        <w:rPr>
          <w:rStyle w:val="Emphasis"/>
          <w:highlight w:val="cyan"/>
        </w:rPr>
        <w:t>essential</w:t>
      </w:r>
      <w:r w:rsidRPr="0022371A">
        <w:rPr>
          <w:rStyle w:val="StyleUnderline"/>
          <w:highlight w:val="cyan"/>
        </w:rPr>
        <w:t xml:space="preserve"> for</w:t>
      </w:r>
      <w:r w:rsidRPr="00F36B86">
        <w:rPr>
          <w:sz w:val="14"/>
        </w:rPr>
        <w:t xml:space="preserve"> the </w:t>
      </w:r>
      <w:r w:rsidRPr="0022371A">
        <w:rPr>
          <w:rStyle w:val="Emphasis"/>
          <w:highlight w:val="cyan"/>
        </w:rPr>
        <w:t>legitimacy</w:t>
      </w:r>
      <w:r w:rsidRPr="00F36B86">
        <w:rPr>
          <w:sz w:val="14"/>
        </w:rPr>
        <w:t xml:space="preserve"> of penal power (Bottoms and Tankebe, 2012). </w:t>
      </w:r>
      <w:r w:rsidRPr="00F36B86">
        <w:rPr>
          <w:rStyle w:val="StyleUnderline"/>
        </w:rPr>
        <w:t xml:space="preserve">There was </w:t>
      </w:r>
      <w:r w:rsidRPr="0022371A">
        <w:rPr>
          <w:rStyle w:val="StyleUnderline"/>
          <w:highlight w:val="cyan"/>
        </w:rPr>
        <w:t>a risk</w:t>
      </w:r>
      <w:r w:rsidRPr="00F36B86">
        <w:rPr>
          <w:rStyle w:val="StyleUnderline"/>
        </w:rPr>
        <w:t xml:space="preserve"> that </w:t>
      </w:r>
      <w:r w:rsidRPr="0022371A">
        <w:rPr>
          <w:rStyle w:val="StyleUnderline"/>
          <w:highlight w:val="cyan"/>
        </w:rPr>
        <w:t xml:space="preserve">a trial could </w:t>
      </w:r>
      <w:r w:rsidRPr="0022371A">
        <w:rPr>
          <w:rStyle w:val="Emphasis"/>
          <w:highlight w:val="cyan"/>
        </w:rPr>
        <w:t>fail</w:t>
      </w:r>
      <w:r w:rsidRPr="0022371A">
        <w:rPr>
          <w:rStyle w:val="StyleUnderline"/>
          <w:highlight w:val="cyan"/>
        </w:rPr>
        <w:t xml:space="preserve"> to</w:t>
      </w:r>
      <w:r w:rsidRPr="00F36B86">
        <w:rPr>
          <w:rStyle w:val="StyleUnderline"/>
        </w:rPr>
        <w:t xml:space="preserve"> successfully </w:t>
      </w:r>
      <w:r w:rsidRPr="0022371A">
        <w:rPr>
          <w:rStyle w:val="StyleUnderline"/>
          <w:highlight w:val="cyan"/>
        </w:rPr>
        <w:t>communicate its justifications</w:t>
      </w:r>
      <w:r w:rsidRPr="00F36B86">
        <w:rPr>
          <w:rStyle w:val="StyleUnderline"/>
        </w:rPr>
        <w:t xml:space="preserve"> for punishment and thus </w:t>
      </w:r>
      <w:r w:rsidRPr="0022371A">
        <w:rPr>
          <w:rStyle w:val="Emphasis"/>
          <w:highlight w:val="cyan"/>
        </w:rPr>
        <w:t>decrease</w:t>
      </w:r>
      <w:r w:rsidRPr="0022371A">
        <w:rPr>
          <w:rStyle w:val="StyleUnderline"/>
          <w:highlight w:val="cyan"/>
        </w:rPr>
        <w:t xml:space="preserve"> legal legitimacy</w:t>
      </w:r>
      <w:r w:rsidRPr="00F36B86">
        <w:rPr>
          <w:sz w:val="14"/>
        </w:rPr>
        <w:t xml:space="preserve">. </w:t>
      </w:r>
      <w:r w:rsidRPr="0022371A">
        <w:rPr>
          <w:rStyle w:val="StyleUnderline"/>
          <w:highlight w:val="cyan"/>
        </w:rPr>
        <w:t>When</w:t>
      </w:r>
      <w:r w:rsidRPr="00F36B86">
        <w:rPr>
          <w:rStyle w:val="StyleUnderline"/>
        </w:rPr>
        <w:t xml:space="preserve"> </w:t>
      </w:r>
      <w:r w:rsidRPr="0022371A">
        <w:rPr>
          <w:rStyle w:val="StyleUnderline"/>
          <w:highlight w:val="cyan"/>
        </w:rPr>
        <w:t xml:space="preserve">performed </w:t>
      </w:r>
      <w:r w:rsidRPr="0022371A">
        <w:rPr>
          <w:rStyle w:val="Emphasis"/>
          <w:highlight w:val="cyan"/>
        </w:rPr>
        <w:t>visibly</w:t>
      </w:r>
      <w:r w:rsidRPr="00F36B86">
        <w:rPr>
          <w:sz w:val="14"/>
        </w:rPr>
        <w:t xml:space="preserve">, </w:t>
      </w:r>
      <w:r w:rsidRPr="00F36B86">
        <w:rPr>
          <w:rStyle w:val="StyleUnderline"/>
        </w:rPr>
        <w:t xml:space="preserve">rather than producing </w:t>
      </w:r>
      <w:r w:rsidRPr="002F42D2">
        <w:rPr>
          <w:rStyle w:val="Emphasis"/>
        </w:rPr>
        <w:t>greater control</w:t>
      </w:r>
      <w:r w:rsidRPr="00F36B86">
        <w:rPr>
          <w:sz w:val="14"/>
        </w:rPr>
        <w:t xml:space="preserve"> (Lazarus-Black and Hirsch, 2012), </w:t>
      </w:r>
      <w:r w:rsidRPr="0022371A">
        <w:rPr>
          <w:rStyle w:val="StyleUnderline"/>
          <w:highlight w:val="cyan"/>
        </w:rPr>
        <w:t>resistance</w:t>
      </w:r>
      <w:r w:rsidRPr="00F36B86">
        <w:rPr>
          <w:rStyle w:val="StyleUnderline"/>
        </w:rPr>
        <w:t xml:space="preserve"> may </w:t>
      </w:r>
      <w:r w:rsidRPr="0022371A">
        <w:rPr>
          <w:rStyle w:val="StyleUnderline"/>
          <w:highlight w:val="cyan"/>
        </w:rPr>
        <w:t xml:space="preserve">become an </w:t>
      </w:r>
      <w:r w:rsidRPr="0022371A">
        <w:rPr>
          <w:rStyle w:val="StyleUnderline"/>
        </w:rPr>
        <w:t xml:space="preserve">opportunity for </w:t>
      </w:r>
      <w:r w:rsidRPr="0022371A">
        <w:rPr>
          <w:rStyle w:val="Emphasis"/>
          <w:highlight w:val="cyan"/>
        </w:rPr>
        <w:t>social mobilization</w:t>
      </w:r>
      <w:r w:rsidRPr="00F36B86">
        <w:rPr>
          <w:sz w:val="14"/>
        </w:rPr>
        <w:t>.</w:t>
      </w:r>
    </w:p>
    <w:p w14:paraId="2F829CCF" w14:textId="77777777" w:rsidR="00F31A27" w:rsidRPr="00F36B86" w:rsidRDefault="00F31A27" w:rsidP="00F31A27">
      <w:pPr>
        <w:rPr>
          <w:sz w:val="8"/>
          <w:szCs w:val="8"/>
        </w:rPr>
      </w:pPr>
      <w:r w:rsidRPr="00F36B86">
        <w:rPr>
          <w:sz w:val="8"/>
          <w:szCs w:val="8"/>
        </w:rPr>
        <w:t>The reluctance to punish seen in the Viste case is also found regarding other sections of the Immigration Act. Indictments for illegal stay, for instance, are rare in Norway. Illegal stay has been criminalized in most Western countries (Aliverti, 2013; Provera, 2015), as it has been in Norway since 1988.8 However, a systematic search on the Norwegian Law Database reveals only 12 convictions for illegal stay in the last decade (Haddeland, 2020). These were mostly combined with violations of the penal code, and those charged had seldom come to Norway for the purpose of seeking asylum. A similar dynamic is present in cases of working without a work permit9 which, like illegal stay, is punishable by a fine or imprisonment for up to six months.10 Although the indictment against Viste contained the full names of 29 asylum seekers, those workers were not indicted.</w:t>
      </w:r>
    </w:p>
    <w:p w14:paraId="40C682A6" w14:textId="77777777" w:rsidR="00F31A27" w:rsidRPr="00F36B86" w:rsidRDefault="00F31A27" w:rsidP="00F31A27">
      <w:pPr>
        <w:rPr>
          <w:sz w:val="8"/>
          <w:szCs w:val="8"/>
        </w:rPr>
      </w:pPr>
      <w:r w:rsidRPr="00F36B86">
        <w:rPr>
          <w:sz w:val="8"/>
          <w:szCs w:val="8"/>
        </w:rPr>
        <w:t>A legitimacy deficit alone may not adequately explain the low number of convictions related to illegal stay and working. There is a general judicial principle that coercive measures should only be applied when alternative sanctions are unavailable or insufficient.11 Unlike in the US, in Europe, penalties remain seldom-used and function mostly as threats (Aliverti, 2017). Instead, administrative sanctions, particularly deportation, along with expulsion (by means of an entry ban), have become much commoner in the past decade (Franko, 2020). Administrative measures are often a less visible expression of state power, yet they can achieve the primary goal of immigration policies.</w:t>
      </w:r>
    </w:p>
    <w:p w14:paraId="1A8EDECB" w14:textId="77777777" w:rsidR="00F31A27" w:rsidRPr="00F36B86" w:rsidRDefault="00F31A27" w:rsidP="00F31A27">
      <w:pPr>
        <w:rPr>
          <w:sz w:val="8"/>
          <w:szCs w:val="8"/>
        </w:rPr>
      </w:pPr>
      <w:r w:rsidRPr="00F36B86">
        <w:rPr>
          <w:sz w:val="8"/>
          <w:szCs w:val="8"/>
        </w:rPr>
        <w:t>Consequently, the legitimacy deficit of crimmigration offences is seldom tested in Norway, as cases are seldom brought to court. One notable exception is penalties for violations of an entry ban, which have increased both formally (from six months to two years in 2014)12 and de facto – mainly due to decreased discretion being available to prosecutors (Ministry of Justice and Public Security, 2013).13 According to Statistics Norway, unconditional prison sentences for breaches of re-entry bans have risen from less than 1,000 prison days a year before 2009 to 74,000 in 2016 (2018). However, these cases concern external bordering; they seldom attract media attention and are thus less visible, as migrants often get arrested when entering the country.</w:t>
      </w:r>
    </w:p>
    <w:p w14:paraId="7605C5F8" w14:textId="77777777" w:rsidR="00F31A27" w:rsidRPr="00F36B86" w:rsidRDefault="00F31A27" w:rsidP="00F31A27">
      <w:pPr>
        <w:rPr>
          <w:sz w:val="8"/>
          <w:szCs w:val="8"/>
        </w:rPr>
      </w:pPr>
      <w:r w:rsidRPr="00F36B86">
        <w:rPr>
          <w:sz w:val="8"/>
          <w:szCs w:val="8"/>
        </w:rPr>
        <w:t>Although cases involving the employment of migrants without work permits are quite rare, growing attention to the issue has increased the number of indictments in recent years.14 Existing case law typically involves obvious exploitation, such as low wages and poor working conditions.15 Since they satisfy the harm principle otherwise often lacking in immigration offences (Aliverti, 2017), such cases have not raised questions of legitimacy but have rather accorded with core social values like dignity and human rights. This existing case law, presented by the prosecutor in Viste’s and Stålsett’s cases, did not therefore quite fit their circumstances.</w:t>
      </w:r>
    </w:p>
    <w:p w14:paraId="5688AC16" w14:textId="77777777" w:rsidR="00F31A27" w:rsidRPr="00F36B86" w:rsidRDefault="00F31A27" w:rsidP="00F31A27">
      <w:pPr>
        <w:rPr>
          <w:sz w:val="8"/>
          <w:szCs w:val="8"/>
        </w:rPr>
      </w:pPr>
      <w:r w:rsidRPr="00F36B86">
        <w:rPr>
          <w:sz w:val="8"/>
          <w:szCs w:val="8"/>
        </w:rPr>
        <w:t>The police’s reluctance to indict was debated in court. Viste argued that the police had ‘been afraid’ to charge him, because they were unsure of the Immigration Act’s constitutionality. Since several employers has been convicted for hiring people without legal permission, the prosecutor had good reason to challenge Viste’s argument. Nevertheless, the question of why the police had not indicted Viste in 2015 when the first use of illegal labour was revealed, was not entirely clarified by what was said in court.</w:t>
      </w:r>
    </w:p>
    <w:p w14:paraId="543E9E89" w14:textId="77777777" w:rsidR="00F31A27" w:rsidRPr="00F36B86" w:rsidRDefault="00F31A27" w:rsidP="00F31A27">
      <w:pPr>
        <w:rPr>
          <w:sz w:val="8"/>
          <w:szCs w:val="8"/>
        </w:rPr>
      </w:pPr>
      <w:r w:rsidRPr="00F36B86">
        <w:rPr>
          <w:sz w:val="8"/>
          <w:szCs w:val="8"/>
        </w:rPr>
        <w:t>Legally, ‘use of</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labour</w:t>
      </w:r>
      <w:r w:rsidRPr="00F36B86">
        <w:rPr>
          <w:rFonts w:cs="Georgia"/>
          <w:sz w:val="8"/>
          <w:szCs w:val="8"/>
        </w:rPr>
        <w:t>’</w:t>
      </w:r>
      <w:r w:rsidRPr="00F36B86">
        <w:rPr>
          <w:sz w:val="8"/>
          <w:szCs w:val="8"/>
        </w:rPr>
        <w:t xml:space="preserve"> is interpreted widely, and includes work without payment (Vevstad, 2010: 603), but such a strict interpretation may be open to question where providing informal jobs like babysitting or housecleaning, is based on humanitarian motives. Some Norwegian NGOs let rejected asylum seekers ‘work’; in cafeterias or soup kitchens, for instance. These NGOs have not yet been taken to court, although they are using the labour of irregular migrants. The interrelation between mental health and work is well known (Paul and Moser, 2009) and these organizations are neither exploiting migrants nor damaging fair competition in the market. When asked why Stavanger Police Department had not charged Viste in 2015, when they first came across his activities, a police officer said this was due to the ‘lack of public interest’. Interpreting their reluctance as an expression of legal doubt, Viste intensified his efforts. For two more years he wrote to government departments and used the media to bring attention to the illegality or otherwise of his actions. Stavanger Police Department dismissed the charges again when Viste reported himself in 2017, this time because of lack of evidence. Various newspapers covered the story, and the case had become well known by the time the Oslo Police finally charged him in April 2019.</w:t>
      </w:r>
    </w:p>
    <w:p w14:paraId="0154BFBF" w14:textId="77777777" w:rsidR="00F31A27" w:rsidRPr="00F36B86" w:rsidRDefault="00F31A27" w:rsidP="00F31A27">
      <w:pPr>
        <w:rPr>
          <w:sz w:val="8"/>
          <w:szCs w:val="8"/>
        </w:rPr>
      </w:pPr>
      <w:r w:rsidRPr="00F36B86">
        <w:rPr>
          <w:sz w:val="8"/>
          <w:szCs w:val="8"/>
        </w:rPr>
        <w:t>Viste’s increasing self-promotion in the media drove the police to act. Similarly, when Stålsett admitted in an interview in August 2019 that the undocumented Tekle had been working for him for 14</w:t>
      </w:r>
      <w:r w:rsidRPr="00F36B86">
        <w:rPr>
          <w:rFonts w:ascii="Times New Roman" w:hAnsi="Times New Roman" w:cs="Times New Roman"/>
          <w:sz w:val="8"/>
          <w:szCs w:val="8"/>
        </w:rPr>
        <w:t> </w:t>
      </w:r>
      <w:r w:rsidRPr="00F36B86">
        <w:rPr>
          <w:sz w:val="8"/>
          <w:szCs w:val="8"/>
        </w:rPr>
        <w:t>years, media outlets started debating the case. The matter being in the public domain, the police opened an investigation. Questions of legitimacy may thus not only be relevant to understanding police reluctance to bring charges but also influence decisions to do so. Just as legitimacy implies satisfaction of societal normative expectations, the cultivation of legitimacy also implies that police should react to legal violations (Bottoms and Tankebe, 2012).</w:t>
      </w:r>
    </w:p>
    <w:p w14:paraId="2B4CAAED" w14:textId="77777777" w:rsidR="00F31A27" w:rsidRPr="00F36B86" w:rsidRDefault="00F31A27" w:rsidP="00F31A27">
      <w:pPr>
        <w:rPr>
          <w:sz w:val="8"/>
          <w:szCs w:val="8"/>
        </w:rPr>
      </w:pPr>
      <w:r w:rsidRPr="00F36B86">
        <w:rPr>
          <w:sz w:val="8"/>
          <w:szCs w:val="8"/>
        </w:rPr>
        <w:t>Strategies of legitimation: Normative arguments in court</w:t>
      </w:r>
    </w:p>
    <w:p w14:paraId="374603D7" w14:textId="77777777" w:rsidR="00F31A27" w:rsidRPr="00F36B86" w:rsidRDefault="00F31A27" w:rsidP="00F31A27">
      <w:pPr>
        <w:rPr>
          <w:sz w:val="8"/>
          <w:szCs w:val="8"/>
        </w:rPr>
      </w:pPr>
      <w:r w:rsidRPr="00F36B86">
        <w:rPr>
          <w:sz w:val="8"/>
          <w:szCs w:val="8"/>
        </w:rPr>
        <w:t>Stålsett and Viste both rejected the legal legitimacy of the Immigration Act prohibiting the employment of undeportable, rejected asylum seekers. Both felt that legal compliance was incompatible with their core values. Their actions arose from doubts about the reasonableness of denying rejected asylum seekers the right to work if they remained in the country, and the moral basis of such a prohibition, given the human right to dignity. The cases also raised issues involving emotion, moral reflection and compassion for rejected asylum seekers, and indirectly appealed to the public’s sense of justice, as the actions of both men were motivated by compassion. Such normative, emotionally-based arguments may also carry legal weight, as the Norwegian Supreme Court often refers to the ‘public sense of justice’ (Eriksen, 2016).</w:t>
      </w:r>
    </w:p>
    <w:p w14:paraId="140E27DC" w14:textId="77777777" w:rsidR="00F31A27" w:rsidRPr="00F36B86" w:rsidRDefault="00F31A27" w:rsidP="00F31A27">
      <w:pPr>
        <w:rPr>
          <w:sz w:val="8"/>
          <w:szCs w:val="8"/>
        </w:rPr>
      </w:pPr>
      <w:r w:rsidRPr="00F36B86">
        <w:rPr>
          <w:sz w:val="8"/>
          <w:szCs w:val="8"/>
        </w:rPr>
        <w:t>Stålsett and Viste admitted they had used the labour of rejected asylum seekers. The interrelation between the Norwegian Constitution, section 110, and the Immigration Act did not spark challenging factual and legal debates during court proceedings. In fact, during Viste’s case, which lasted four days, neither the defence nor the prosecution spent much time on legal issues. The facts were relatively clear: by pleading not guilty, Viste wished to question the constitutionality of the Immigration Act and current normative arguments concerning the dignity of rejected asylum seekers. The prosecutor began by saying to the members of the public attending the trial – mostly Viste’s supporters – ‘Many of you will be disappointed.’ He told them the courtroom was not a forum for debating the political or moral side of immigration politics, saying ‘Those questions belong in Parliament and not in court.’ The statement accords with the role of Norwegian courts, including the Supreme court: strong parliamentary sovereignty means they are very reluctant to intervene in political matters. In a way, the case did turn out to be just such a ‘political’ forum. The core point at issue was not a question of legal interpretation, but the moral nature of various acts and actors, most notably the asylum seekers involved in the case, as well as asylum seekers as a general category.</w:t>
      </w:r>
    </w:p>
    <w:p w14:paraId="7E1BEF7F" w14:textId="77777777" w:rsidR="00F31A27" w:rsidRPr="00F36B86" w:rsidRDefault="00F31A27" w:rsidP="00F31A27">
      <w:pPr>
        <w:rPr>
          <w:sz w:val="8"/>
          <w:szCs w:val="8"/>
        </w:rPr>
      </w:pPr>
      <w:r w:rsidRPr="00F36B86">
        <w:rPr>
          <w:sz w:val="8"/>
          <w:szCs w:val="8"/>
        </w:rPr>
        <w:t>Defence and prosecution called witnesses to present two divergent positions on rejected asylum seekers. The defence argued that rejected asylum seekers who are ‘un-deportable’ have a legitimate reason to stay, and thus to work and enjoy dignity. The prosecution argued that, though they cannot be deported by force, they can leave voluntarily. Refusing to do so is a criminal offence, and undermines the institution of asylum. In Viste’s case, it was striking that several witnesses, including those called by the prosecution, did not provide information relating to the case itself. Apart from two from Oslo and Stavanger Police Departments and one from the National Criminal Investigation Service, the rest seemed to represent two sides of a political debate. Nearly two days were devoted to the presentation of normative arguments about the legitimacy of the regulations preventing rejected asylum seekers from working.</w:t>
      </w:r>
    </w:p>
    <w:p w14:paraId="10BFCD68" w14:textId="77777777" w:rsidR="00F31A27" w:rsidRPr="00F36B86" w:rsidRDefault="00F31A27" w:rsidP="00F31A27">
      <w:pPr>
        <w:rPr>
          <w:sz w:val="8"/>
          <w:szCs w:val="8"/>
        </w:rPr>
      </w:pPr>
      <w:r w:rsidRPr="00F36B86">
        <w:rPr>
          <w:sz w:val="8"/>
          <w:szCs w:val="8"/>
        </w:rPr>
        <w:t>The witnesses called by the prosecution were government employees. A representative of the Norwegian Directorate of Immigration answered questions about how asylum cases are processed. The point being made seemed to be that the procedure for asylum cases is fair: those who get rejected have no reason to fear persecution, and thus undermine the institution of asylum by not leaving voluntarily. A witness from the National Police Immigration Service answered questions on whether the rejected asylum seekers Viste had hired were in fact, ‘un-deportable’. According to the police, only one of the 29 employees mentioned in the indictment could neither leave voluntarily nor be deported by force. The defence called a trade union witness, who said that, judging by his experience of labour inspections, providing regular work paid at the minimum rate to rejected asylum seekers prevented exploitation rather than encouraged it. A psychiatrist testified to the importance of work for mental health.</w:t>
      </w:r>
    </w:p>
    <w:p w14:paraId="2937C269" w14:textId="77777777" w:rsidR="00F31A27" w:rsidRPr="00F36B86" w:rsidRDefault="00F31A27" w:rsidP="00F31A27">
      <w:pPr>
        <w:rPr>
          <w:sz w:val="8"/>
          <w:szCs w:val="8"/>
        </w:rPr>
      </w:pPr>
      <w:r w:rsidRPr="00F36B86">
        <w:rPr>
          <w:sz w:val="8"/>
          <w:szCs w:val="8"/>
        </w:rPr>
        <w:t>Although, strictly speaking, the witness testimonies about the processing of asylum applications and the concept of deportability did not play a role in proving the legal arguments of the case, they were intended to strengthen the normative standing of the Norwegian asylum regulations. One way of interpreting the prosecution strategy is that it was felt that Viste deserved a normative discussion, considering all the energy he had spent on his project. At the same time, marshalling arguments to support prohibiting rejected asylum seekers from working may reflect the prosecution’s awareness of the exposure the case represented and the consequent importance of defending the legitimacy of the regulations. This interpretation accords with the idea that the legitimacy of penal power requires engagement with the audience (Bottoms and Tankebe, 2012), by grounding normative arguments for penalization in core values (Snacken, 2015). The prosecution’s strategy thus reveals that what was at stake was the legitimacy of the prohibition to work and, ultimately, of the asylum system as such.</w:t>
      </w:r>
    </w:p>
    <w:p w14:paraId="5B29EF63" w14:textId="77777777" w:rsidR="00F31A27" w:rsidRPr="00F36B86" w:rsidRDefault="00F31A27" w:rsidP="00F31A27">
      <w:pPr>
        <w:rPr>
          <w:sz w:val="8"/>
          <w:szCs w:val="8"/>
        </w:rPr>
      </w:pPr>
      <w:r w:rsidRPr="00F36B86">
        <w:rPr>
          <w:sz w:val="8"/>
          <w:szCs w:val="8"/>
        </w:rPr>
        <w:t>In both cases, the verdicts mentioned that the use of irregular labour undermines respect for the Immigration Act, which underpins essential policies regulating migration. The judgments also considered how using the labour of irregular migrants undermines the values Norwegian labour regulations are based on. The fact that rejected asylum seekers are vulnerable to exploitation, such as unfair wages and working hours, already observed in scholarly literature was also noted in the judgment against Viste. Viste admitted he did not check all his employees’ workplaces, so that it could not be excluded that there had been such exploitation. The judgment aimed to achieve a measure of re-legitimation, by defining a victimhood requiring protection – that of rejected asylum seekers.</w:t>
      </w:r>
    </w:p>
    <w:p w14:paraId="72D1A079" w14:textId="77777777" w:rsidR="00F31A27" w:rsidRPr="00F36B86" w:rsidRDefault="00F31A27" w:rsidP="00F31A27">
      <w:pPr>
        <w:rPr>
          <w:sz w:val="8"/>
          <w:szCs w:val="8"/>
        </w:rPr>
      </w:pPr>
      <w:r w:rsidRPr="00F36B86">
        <w:rPr>
          <w:sz w:val="8"/>
          <w:szCs w:val="8"/>
        </w:rPr>
        <w:t>Consequences of visibility: The court as an arena for political change</w:t>
      </w:r>
    </w:p>
    <w:p w14:paraId="6F06374B" w14:textId="77777777" w:rsidR="00F31A27" w:rsidRPr="00F36B86" w:rsidRDefault="00F31A27" w:rsidP="00F31A27">
      <w:pPr>
        <w:rPr>
          <w:sz w:val="8"/>
          <w:szCs w:val="8"/>
        </w:rPr>
      </w:pPr>
      <w:r w:rsidRPr="00F36B86">
        <w:rPr>
          <w:sz w:val="8"/>
          <w:szCs w:val="8"/>
        </w:rPr>
        <w:t>The centrality of normative questions was also apparent in the Stålsett case. During his time as a bishop in Oslo, Stålsett was a progressive voice supporting gay marriage in church. He received prizes for his peace work and was a member of the Nobel Peace Prize Committee. In Norway, Stålsett is thus not only a public figure but also a moral icon. His case, therefore, unlike Viste’s, led to a broader political debate about whether rejected asylum seekers should be able to work until deported. On 5 December 2019, Parliament voted on a proposal suggesting to evaluate whether undeportable rejected asylum seekers should have the right to work. The proposal was a direct consequence of the debate sparked by the indictment of Stålsett and would have been unthinkable only a few months earlier. This shows how civil disobedience, particularly that of high-profile individuals perceived to have impeccable moral standards, may be a powerful catalyst for political debate. Stålsett’s resistant behaviour had a spillover effect from the court to Parliament and did thus challenge the legal legitimacy of the prohibition to work. Although his resistance was not ‘strategic’ in the sense that he employed Tekle to mobilize for social change, his actions had that effect. His and Viste’s examples show ‘the different ways in which irregularity is contested, resisted, appropriated and/or re-appropriated’ (Squire, 2011: 8) and how the politics of mobility can be challenged from below. However, their cases also raise questions about the social position of those contesting the politics of mobility and those able to achieve actual transformation from below.</w:t>
      </w:r>
    </w:p>
    <w:p w14:paraId="5C842378" w14:textId="77777777" w:rsidR="00F31A27" w:rsidRPr="00F36B86" w:rsidRDefault="00F31A27" w:rsidP="00F31A27">
      <w:pPr>
        <w:rPr>
          <w:sz w:val="8"/>
          <w:szCs w:val="8"/>
        </w:rPr>
      </w:pPr>
      <w:r w:rsidRPr="00F36B86">
        <w:rPr>
          <w:sz w:val="8"/>
          <w:szCs w:val="8"/>
        </w:rPr>
        <w:t>However, not even the moral stature of Stålsett could induce Parliament to change the regulations relating to the criminalization of the employment of rejected asylum seekers. After the judge had read the judgment, Stålsett addressed the crowd thus:</w:t>
      </w:r>
    </w:p>
    <w:p w14:paraId="545189BC" w14:textId="77777777" w:rsidR="00F31A27" w:rsidRPr="00F36B86" w:rsidRDefault="00F31A27" w:rsidP="00F31A27">
      <w:pPr>
        <w:rPr>
          <w:sz w:val="8"/>
          <w:szCs w:val="8"/>
        </w:rPr>
      </w:pPr>
      <w:r w:rsidRPr="00F36B86">
        <w:rPr>
          <w:sz w:val="8"/>
          <w:szCs w:val="8"/>
        </w:rPr>
        <w:t>We cannot rest until our Parliament realizes the seriousness of this issue</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as long as this legal section remains, these people continue their lives in limbo, without housing, work, education, and health care. That is what this case has been about, and I feel that we leave this process empowered. (Stålsett in court, 19 December 2019).</w:t>
      </w:r>
    </w:p>
    <w:p w14:paraId="571DD4A7" w14:textId="77777777" w:rsidR="00F31A27" w:rsidRPr="00F36B86" w:rsidRDefault="00F31A27" w:rsidP="00F31A27">
      <w:pPr>
        <w:rPr>
          <w:sz w:val="8"/>
          <w:szCs w:val="8"/>
        </w:rPr>
      </w:pPr>
      <w:r w:rsidRPr="00F36B86">
        <w:rPr>
          <w:sz w:val="8"/>
          <w:szCs w:val="8"/>
        </w:rPr>
        <w:t>He said that his beliefs and moral compass had caused him to disobey the law and that being sent to jail would have been a small price to pay for making the issue visible. He declared, ‘The way ahead of us remains clear,’ telling the press and activists in the courtroom how they could mobilize further. Although the expansion of human rights instruments in recent years has brought about some changes, the Norwegian courts have rarely been used as tools for social change (Langford et al., 2019). One reason for this is the requirement for legal standing, which meant Viste could not test his questions on constitutionality in court before he broke the law.</w:t>
      </w:r>
    </w:p>
    <w:p w14:paraId="2E73DEF7" w14:textId="77777777" w:rsidR="00F31A27" w:rsidRPr="00F36B86" w:rsidRDefault="00F31A27" w:rsidP="00F31A27">
      <w:pPr>
        <w:rPr>
          <w:sz w:val="14"/>
        </w:rPr>
      </w:pPr>
      <w:r w:rsidRPr="00F36B86">
        <w:rPr>
          <w:sz w:val="14"/>
        </w:rPr>
        <w:t xml:space="preserve">The concept of </w:t>
      </w:r>
      <w:r w:rsidRPr="00F36B86">
        <w:rPr>
          <w:rStyle w:val="StyleUnderline"/>
        </w:rPr>
        <w:t>the</w:t>
      </w:r>
      <w:r w:rsidRPr="00F36B86">
        <w:rPr>
          <w:sz w:val="14"/>
        </w:rPr>
        <w:t xml:space="preserve"> ‘</w:t>
      </w:r>
      <w:r w:rsidRPr="0022371A">
        <w:rPr>
          <w:rStyle w:val="Emphasis"/>
          <w:highlight w:val="cyan"/>
        </w:rPr>
        <w:t>strategic</w:t>
      </w:r>
      <w:r w:rsidRPr="0022371A">
        <w:rPr>
          <w:sz w:val="14"/>
          <w:highlight w:val="cyan"/>
        </w:rPr>
        <w:t xml:space="preserve">’ </w:t>
      </w:r>
      <w:r w:rsidRPr="0022371A">
        <w:rPr>
          <w:rStyle w:val="StyleUnderline"/>
          <w:highlight w:val="cyan"/>
        </w:rPr>
        <w:t>use of courts</w:t>
      </w:r>
      <w:r w:rsidRPr="00F36B86">
        <w:rPr>
          <w:rStyle w:val="StyleUnderline"/>
        </w:rPr>
        <w:t xml:space="preserve"> for social change</w:t>
      </w:r>
      <w:r w:rsidRPr="00F36B86">
        <w:rPr>
          <w:sz w:val="14"/>
        </w:rPr>
        <w:t xml:space="preserve"> is mostly associated with civil cases, particularly climate litigation. In criminal cases – X against the State – the prosecution frames the case. The word ‘use’ </w:t>
      </w:r>
      <w:r w:rsidRPr="0022371A">
        <w:rPr>
          <w:rStyle w:val="StyleUnderline"/>
          <w:highlight w:val="cyan"/>
        </w:rPr>
        <w:t>may</w:t>
      </w:r>
      <w:r w:rsidRPr="00F36B86">
        <w:rPr>
          <w:sz w:val="14"/>
        </w:rPr>
        <w:t xml:space="preserve"> thus not be appropriate when this framing is not entirely under the user’s control. Concepts such as ‘cause lawyering’ (Sarat and Scheingold, 2001) are not readily transferrable to the Scandinavian context, where the courts do not come into the political domain of parliamentary sovereignty. Stålsett did not employ Tekle as a ‘strategy’. As he made clear, he </w:t>
      </w:r>
      <w:r w:rsidRPr="00F36B86">
        <w:rPr>
          <w:rStyle w:val="StyleUnderline"/>
        </w:rPr>
        <w:t>simply</w:t>
      </w:r>
      <w:r w:rsidRPr="00F36B86">
        <w:rPr>
          <w:sz w:val="14"/>
        </w:rPr>
        <w:t xml:space="preserve"> found himself in a situation where he had to choose between civil disobedience, to remain true to his personal beliefs, or obedience to the law. His legal consciousness thus led him to </w:t>
      </w:r>
      <w:r w:rsidRPr="0022371A">
        <w:rPr>
          <w:rStyle w:val="Emphasis"/>
          <w:highlight w:val="cyan"/>
        </w:rPr>
        <w:t>decide</w:t>
      </w:r>
      <w:r w:rsidRPr="002F42D2">
        <w:rPr>
          <w:rStyle w:val="Emphasis"/>
        </w:rPr>
        <w:t xml:space="preserve"> not </w:t>
      </w:r>
      <w:r w:rsidRPr="0022371A">
        <w:rPr>
          <w:rStyle w:val="Emphasis"/>
          <w:highlight w:val="cyan"/>
        </w:rPr>
        <w:t>to let the law shape</w:t>
      </w:r>
      <w:r w:rsidRPr="00F36B86">
        <w:rPr>
          <w:sz w:val="14"/>
        </w:rPr>
        <w:t xml:space="preserve"> his </w:t>
      </w:r>
      <w:r w:rsidRPr="0022371A">
        <w:rPr>
          <w:rStyle w:val="Emphasis"/>
          <w:highlight w:val="cyan"/>
        </w:rPr>
        <w:t>behaviour</w:t>
      </w:r>
      <w:r w:rsidRPr="00F36B86">
        <w:rPr>
          <w:sz w:val="14"/>
        </w:rPr>
        <w:t xml:space="preserve"> (Marshall and Barclay, 2003). However, </w:t>
      </w:r>
      <w:r w:rsidRPr="00F36B86">
        <w:rPr>
          <w:rStyle w:val="StyleUnderline"/>
        </w:rPr>
        <w:t xml:space="preserve">he </w:t>
      </w:r>
      <w:r w:rsidRPr="0022371A">
        <w:rPr>
          <w:rStyle w:val="StyleUnderline"/>
          <w:highlight w:val="cyan"/>
        </w:rPr>
        <w:t xml:space="preserve">used the case strategically for </w:t>
      </w:r>
      <w:r w:rsidRPr="0022371A">
        <w:rPr>
          <w:rStyle w:val="Emphasis"/>
          <w:highlight w:val="cyan"/>
        </w:rPr>
        <w:t>mobilization</w:t>
      </w:r>
      <w:r w:rsidRPr="00F36B86">
        <w:rPr>
          <w:sz w:val="14"/>
        </w:rPr>
        <w:t xml:space="preserve"> during the trial. Viste’s actions, on the other hand, could be called ‘strategic civil disobedience’ which invited indictment, and accepted the risk of criminal sanctions to mobilize for social change.</w:t>
      </w:r>
    </w:p>
    <w:p w14:paraId="2E3D6A78" w14:textId="77777777" w:rsidR="00F31A27" w:rsidRPr="00F36B86" w:rsidRDefault="00F31A27" w:rsidP="00F31A27">
      <w:pPr>
        <w:rPr>
          <w:sz w:val="14"/>
        </w:rPr>
      </w:pPr>
      <w:r w:rsidRPr="00F36B86">
        <w:rPr>
          <w:sz w:val="14"/>
        </w:rPr>
        <w:t>Conclusion: The collateral consequences of criminalization</w:t>
      </w:r>
    </w:p>
    <w:p w14:paraId="052A550A" w14:textId="77777777" w:rsidR="00F31A27" w:rsidRPr="00F36B86" w:rsidRDefault="00F31A27" w:rsidP="00F31A27">
      <w:pPr>
        <w:rPr>
          <w:sz w:val="14"/>
        </w:rPr>
      </w:pPr>
      <w:r w:rsidRPr="00F36B86">
        <w:rPr>
          <w:sz w:val="14"/>
        </w:rPr>
        <w:t xml:space="preserve">The article has sought to explain how </w:t>
      </w:r>
      <w:r w:rsidRPr="0022371A">
        <w:rPr>
          <w:rStyle w:val="StyleUnderline"/>
          <w:highlight w:val="cyan"/>
        </w:rPr>
        <w:t>courtroom</w:t>
      </w:r>
      <w:r w:rsidRPr="00F36B86">
        <w:rPr>
          <w:rStyle w:val="StyleUnderline"/>
        </w:rPr>
        <w:t xml:space="preserve"> encounters may </w:t>
      </w:r>
      <w:r w:rsidRPr="0022371A">
        <w:rPr>
          <w:rStyle w:val="Emphasis"/>
          <w:highlight w:val="cyan"/>
        </w:rPr>
        <w:t>expose</w:t>
      </w:r>
      <w:r w:rsidRPr="00F36B86">
        <w:rPr>
          <w:rStyle w:val="StyleUnderline"/>
        </w:rPr>
        <w:t xml:space="preserve"> the potential </w:t>
      </w:r>
      <w:r w:rsidRPr="0022371A">
        <w:rPr>
          <w:rStyle w:val="StyleUnderline"/>
          <w:highlight w:val="cyan"/>
        </w:rPr>
        <w:t xml:space="preserve">legitimacy </w:t>
      </w:r>
      <w:r w:rsidRPr="0022371A">
        <w:rPr>
          <w:rStyle w:val="StyleUnderline"/>
        </w:rPr>
        <w:t>deficit</w:t>
      </w:r>
      <w:r w:rsidRPr="00F36B86">
        <w:rPr>
          <w:rStyle w:val="StyleUnderline"/>
        </w:rPr>
        <w:t xml:space="preserve"> of criminalization strategies</w:t>
      </w:r>
      <w:r w:rsidRPr="00F36B86">
        <w:rPr>
          <w:sz w:val="14"/>
        </w:rPr>
        <w:t xml:space="preserve">, </w:t>
      </w:r>
      <w:r w:rsidRPr="0022371A">
        <w:rPr>
          <w:rStyle w:val="StyleUnderline"/>
          <w:highlight w:val="cyan"/>
        </w:rPr>
        <w:t>and provide</w:t>
      </w:r>
      <w:r w:rsidRPr="00F36B86">
        <w:rPr>
          <w:rStyle w:val="StyleUnderline"/>
        </w:rPr>
        <w:t xml:space="preserve"> a </w:t>
      </w:r>
      <w:r w:rsidRPr="0022371A">
        <w:rPr>
          <w:rStyle w:val="Emphasis"/>
          <w:highlight w:val="cyan"/>
        </w:rPr>
        <w:t>platform</w:t>
      </w:r>
      <w:r w:rsidRPr="0022371A">
        <w:rPr>
          <w:rStyle w:val="StyleUnderline"/>
          <w:highlight w:val="cyan"/>
        </w:rPr>
        <w:t xml:space="preserve"> for</w:t>
      </w:r>
      <w:r w:rsidRPr="00F36B86">
        <w:rPr>
          <w:rStyle w:val="StyleUnderline"/>
        </w:rPr>
        <w:t xml:space="preserve"> social </w:t>
      </w:r>
      <w:r w:rsidRPr="0022371A">
        <w:rPr>
          <w:rStyle w:val="StyleUnderline"/>
        </w:rPr>
        <w:t xml:space="preserve">mobilization and </w:t>
      </w:r>
      <w:r w:rsidRPr="0022371A">
        <w:rPr>
          <w:rStyle w:val="StyleUnderline"/>
          <w:highlight w:val="cyan"/>
        </w:rPr>
        <w:t>transformation of</w:t>
      </w:r>
      <w:r w:rsidRPr="00F36B86">
        <w:rPr>
          <w:rStyle w:val="StyleUnderline"/>
        </w:rPr>
        <w:t xml:space="preserve"> internal </w:t>
      </w:r>
      <w:r w:rsidRPr="0022371A">
        <w:rPr>
          <w:rStyle w:val="StyleUnderline"/>
          <w:highlight w:val="cyan"/>
        </w:rPr>
        <w:t>bordering practices</w:t>
      </w:r>
      <w:r w:rsidRPr="00F36B86">
        <w:rPr>
          <w:rStyle w:val="StyleUnderline"/>
        </w:rPr>
        <w:t xml:space="preserve"> from </w:t>
      </w:r>
      <w:r w:rsidRPr="002F42D2">
        <w:rPr>
          <w:rStyle w:val="Emphasis"/>
        </w:rPr>
        <w:t>below</w:t>
      </w:r>
      <w:r w:rsidRPr="00F36B86">
        <w:rPr>
          <w:sz w:val="14"/>
        </w:rPr>
        <w:t xml:space="preserve"> by migrants and citizens. The findings contribute towards a more nuanced understanding of the criminalization of civil society actors in the field of migration. While others have documented the significant burdens that criminalization strategies impose on NGOs and civil society actors by limiting migrants’ and asylum seekers’ access to humanitarian help (Carrera et al., 2019), there is less evidence that criminal prosecutions of these actors are common. Viste’s case shows </w:t>
      </w:r>
      <w:r w:rsidRPr="00F36B86">
        <w:rPr>
          <w:rStyle w:val="StyleUnderline"/>
        </w:rPr>
        <w:t xml:space="preserve">state authorities are </w:t>
      </w:r>
      <w:r w:rsidRPr="002F42D2">
        <w:rPr>
          <w:rStyle w:val="Emphasis"/>
        </w:rPr>
        <w:t>aware</w:t>
      </w:r>
      <w:r w:rsidRPr="00F36B86">
        <w:rPr>
          <w:rStyle w:val="StyleUnderline"/>
        </w:rPr>
        <w:t xml:space="preserve"> of legitimacy issues</w:t>
      </w:r>
      <w:r w:rsidRPr="00F36B86">
        <w:rPr>
          <w:sz w:val="14"/>
        </w:rPr>
        <w:t xml:space="preserve"> and therefore may be reluctant to bring charges. The findings of the article contribute to the growing scholarly concern with how migrants and civil society actors help transform borders from below and the multi-scalar nature of these bordering processes (Aas, 2013; Van der Woude, 2020). The cases reveal how </w:t>
      </w:r>
      <w:r w:rsidRPr="00F36B86">
        <w:rPr>
          <w:rStyle w:val="StyleUnderline"/>
        </w:rPr>
        <w:t xml:space="preserve">examples of </w:t>
      </w:r>
      <w:r w:rsidRPr="0022371A">
        <w:rPr>
          <w:rStyle w:val="StyleUnderline"/>
          <w:highlight w:val="cyan"/>
        </w:rPr>
        <w:t>local social</w:t>
      </w:r>
      <w:r w:rsidRPr="00F36B86">
        <w:rPr>
          <w:rStyle w:val="StyleUnderline"/>
        </w:rPr>
        <w:t xml:space="preserve"> </w:t>
      </w:r>
      <w:r w:rsidRPr="0022371A">
        <w:rPr>
          <w:rStyle w:val="StyleUnderline"/>
          <w:highlight w:val="cyan"/>
        </w:rPr>
        <w:t>marginalization</w:t>
      </w:r>
      <w:r w:rsidRPr="00F36B86">
        <w:rPr>
          <w:rStyle w:val="StyleUnderline"/>
        </w:rPr>
        <w:t xml:space="preserve"> were </w:t>
      </w:r>
      <w:r w:rsidRPr="0022371A">
        <w:rPr>
          <w:rStyle w:val="StyleUnderline"/>
          <w:highlight w:val="cyan"/>
        </w:rPr>
        <w:t>brought</w:t>
      </w:r>
      <w:r w:rsidRPr="00F36B86">
        <w:rPr>
          <w:rStyle w:val="StyleUnderline"/>
        </w:rPr>
        <w:t xml:space="preserve"> to </w:t>
      </w:r>
      <w:r w:rsidRPr="002F42D2">
        <w:rPr>
          <w:rStyle w:val="Emphasis"/>
        </w:rPr>
        <w:t xml:space="preserve">national </w:t>
      </w:r>
      <w:r w:rsidRPr="0022371A">
        <w:rPr>
          <w:rStyle w:val="Emphasis"/>
          <w:highlight w:val="cyan"/>
        </w:rPr>
        <w:t>attention</w:t>
      </w:r>
      <w:r w:rsidRPr="00F36B86">
        <w:rPr>
          <w:sz w:val="14"/>
        </w:rPr>
        <w:t xml:space="preserve"> (</w:t>
      </w:r>
      <w:r w:rsidRPr="0022371A">
        <w:rPr>
          <w:rStyle w:val="StyleUnderline"/>
          <w:highlight w:val="cyan"/>
        </w:rPr>
        <w:t>involving</w:t>
      </w:r>
      <w:r w:rsidRPr="00F36B86">
        <w:rPr>
          <w:rStyle w:val="StyleUnderline"/>
        </w:rPr>
        <w:t xml:space="preserve"> matters of </w:t>
      </w:r>
      <w:r w:rsidRPr="0022371A">
        <w:rPr>
          <w:rStyle w:val="Emphasis"/>
          <w:highlight w:val="cyan"/>
        </w:rPr>
        <w:t>constitutional interpretation</w:t>
      </w:r>
      <w:r w:rsidRPr="00F36B86">
        <w:rPr>
          <w:rStyle w:val="StyleUnderline"/>
        </w:rPr>
        <w:t xml:space="preserve"> and</w:t>
      </w:r>
      <w:r w:rsidRPr="00F36B86">
        <w:rPr>
          <w:sz w:val="14"/>
        </w:rPr>
        <w:t xml:space="preserve"> parliamentary </w:t>
      </w:r>
      <w:r w:rsidRPr="002F42D2">
        <w:rPr>
          <w:rStyle w:val="Emphasis"/>
        </w:rPr>
        <w:t>debates</w:t>
      </w:r>
      <w:r w:rsidRPr="00F36B86">
        <w:rPr>
          <w:sz w:val="14"/>
        </w:rPr>
        <w:t xml:space="preserve">), as well as </w:t>
      </w:r>
      <w:r w:rsidRPr="0022371A">
        <w:rPr>
          <w:rStyle w:val="StyleUnderline"/>
          <w:highlight w:val="cyan"/>
        </w:rPr>
        <w:t xml:space="preserve">invoking </w:t>
      </w:r>
      <w:r w:rsidRPr="0022371A">
        <w:rPr>
          <w:rStyle w:val="Emphasis"/>
          <w:highlight w:val="cyan"/>
        </w:rPr>
        <w:t>broader global</w:t>
      </w:r>
      <w:r w:rsidRPr="002F42D2">
        <w:rPr>
          <w:rStyle w:val="Emphasis"/>
        </w:rPr>
        <w:t xml:space="preserve"> </w:t>
      </w:r>
      <w:r w:rsidRPr="0022371A">
        <w:rPr>
          <w:rStyle w:val="Emphasis"/>
          <w:highlight w:val="cyan"/>
        </w:rPr>
        <w:t>struggles</w:t>
      </w:r>
      <w:r w:rsidRPr="00F36B86">
        <w:rPr>
          <w:rStyle w:val="StyleUnderline"/>
        </w:rPr>
        <w:t xml:space="preserve"> for migrant rights</w:t>
      </w:r>
      <w:r w:rsidRPr="00F36B86">
        <w:rPr>
          <w:sz w:val="14"/>
        </w:rPr>
        <w:t xml:space="preserve">. We used the socio-legal, critical approach to legal consciousness to examine individuals’ actions in the light of perceived state failures. The cases of Stålsett and Viste illustrate the co-existence of and tensions between hegemony and counter-hegemony, resistance, and assent (Halliday, 2019) and the complex legal consciousness of the indicted. On the one hand, Viste and Stålsett reproduced legal hegemony because their resistance to the exclusionary internal mechanisms of the border was challenged within the frame of the law’s disciplinary force (Ewick and Silbey, 1998; Lazarus-Black and Hirsch, 2012; Wilson, 2011). They were both found guilty, and both expressed confidence in the legal system. On the other hand, by </w:t>
      </w:r>
      <w:r w:rsidRPr="0022371A">
        <w:rPr>
          <w:rStyle w:val="StyleUnderline"/>
          <w:highlight w:val="cyan"/>
        </w:rPr>
        <w:t>combining</w:t>
      </w:r>
      <w:r w:rsidRPr="00F36B86">
        <w:rPr>
          <w:rStyle w:val="StyleUnderline"/>
        </w:rPr>
        <w:t xml:space="preserve"> a </w:t>
      </w:r>
      <w:r w:rsidRPr="0022371A">
        <w:rPr>
          <w:rStyle w:val="Emphasis"/>
          <w:highlight w:val="cyan"/>
        </w:rPr>
        <w:t>gaming approach</w:t>
      </w:r>
      <w:r w:rsidRPr="0022371A">
        <w:rPr>
          <w:rStyle w:val="StyleUnderline"/>
          <w:highlight w:val="cyan"/>
        </w:rPr>
        <w:t xml:space="preserve"> towards state law</w:t>
      </w:r>
      <w:r w:rsidRPr="0022371A">
        <w:rPr>
          <w:sz w:val="14"/>
          <w:highlight w:val="cyan"/>
        </w:rPr>
        <w:t xml:space="preserve"> (</w:t>
      </w:r>
      <w:r w:rsidRPr="0022371A">
        <w:rPr>
          <w:rStyle w:val="StyleUnderline"/>
          <w:highlight w:val="cyan"/>
        </w:rPr>
        <w:t>using</w:t>
      </w:r>
      <w:r w:rsidRPr="00F36B86">
        <w:rPr>
          <w:rStyle w:val="StyleUnderline"/>
        </w:rPr>
        <w:t xml:space="preserve"> the </w:t>
      </w:r>
      <w:r w:rsidRPr="0022371A">
        <w:rPr>
          <w:rStyle w:val="StyleUnderline"/>
          <w:highlight w:val="cyan"/>
        </w:rPr>
        <w:t xml:space="preserve">courtroom as a </w:t>
      </w:r>
      <w:r w:rsidRPr="0022371A">
        <w:rPr>
          <w:rStyle w:val="Emphasis"/>
          <w:highlight w:val="cyan"/>
        </w:rPr>
        <w:t>mobilizing arena</w:t>
      </w:r>
      <w:r w:rsidRPr="00F36B86">
        <w:rPr>
          <w:sz w:val="14"/>
        </w:rPr>
        <w:t xml:space="preserve">), </w:t>
      </w:r>
      <w:r w:rsidRPr="0022371A">
        <w:rPr>
          <w:rStyle w:val="StyleUnderline"/>
          <w:highlight w:val="cyan"/>
        </w:rPr>
        <w:t>and</w:t>
      </w:r>
      <w:r w:rsidRPr="00F36B86">
        <w:rPr>
          <w:rStyle w:val="StyleUnderline"/>
        </w:rPr>
        <w:t xml:space="preserve"> a </w:t>
      </w:r>
      <w:r w:rsidRPr="0022371A">
        <w:rPr>
          <w:rStyle w:val="StyleUnderline"/>
          <w:highlight w:val="cyan"/>
        </w:rPr>
        <w:t>belief in</w:t>
      </w:r>
      <w:r w:rsidRPr="00F36B86">
        <w:rPr>
          <w:rStyle w:val="StyleUnderline"/>
        </w:rPr>
        <w:t xml:space="preserve"> </w:t>
      </w:r>
      <w:r w:rsidRPr="002F42D2">
        <w:rPr>
          <w:rStyle w:val="Emphasis"/>
        </w:rPr>
        <w:t xml:space="preserve">legality beyond state </w:t>
      </w:r>
      <w:r w:rsidRPr="0022371A">
        <w:rPr>
          <w:rStyle w:val="Emphasis"/>
          <w:highlight w:val="cyan"/>
        </w:rPr>
        <w:t>law</w:t>
      </w:r>
      <w:r w:rsidRPr="00F36B86">
        <w:rPr>
          <w:sz w:val="14"/>
        </w:rPr>
        <w:t xml:space="preserve">, the cases </w:t>
      </w:r>
      <w:r w:rsidRPr="0022371A">
        <w:rPr>
          <w:rStyle w:val="StyleUnderline"/>
          <w:highlight w:val="cyan"/>
        </w:rPr>
        <w:t>illustrate</w:t>
      </w:r>
      <w:r w:rsidRPr="00F36B86">
        <w:rPr>
          <w:rStyle w:val="StyleUnderline"/>
        </w:rPr>
        <w:t xml:space="preserve"> the </w:t>
      </w:r>
      <w:r w:rsidRPr="0022371A">
        <w:rPr>
          <w:rStyle w:val="StyleUnderline"/>
          <w:highlight w:val="cyan"/>
        </w:rPr>
        <w:t xml:space="preserve">significance of </w:t>
      </w:r>
      <w:r w:rsidRPr="0022371A">
        <w:rPr>
          <w:rStyle w:val="Emphasis"/>
          <w:highlight w:val="cyan"/>
        </w:rPr>
        <w:t>collective agency</w:t>
      </w:r>
      <w:r w:rsidRPr="00F36B86">
        <w:rPr>
          <w:rStyle w:val="StyleUnderline"/>
        </w:rPr>
        <w:t xml:space="preserve"> for counter-hegemonic struggles</w:t>
      </w:r>
      <w:r w:rsidRPr="00F36B86">
        <w:rPr>
          <w:sz w:val="14"/>
        </w:rPr>
        <w:t xml:space="preserve"> (</w:t>
      </w:r>
      <w:r w:rsidRPr="0022371A">
        <w:rPr>
          <w:sz w:val="14"/>
        </w:rPr>
        <w:t xml:space="preserve">Halliday and Morgan, 2013). </w:t>
      </w:r>
      <w:r w:rsidRPr="0022371A">
        <w:rPr>
          <w:rStyle w:val="StyleUnderline"/>
        </w:rPr>
        <w:t xml:space="preserve">Collective resistance </w:t>
      </w:r>
      <w:r w:rsidRPr="0022371A">
        <w:rPr>
          <w:rStyle w:val="Emphasis"/>
        </w:rPr>
        <w:t>challenged</w:t>
      </w:r>
      <w:r w:rsidRPr="00F36B86">
        <w:rPr>
          <w:rStyle w:val="StyleUnderline"/>
        </w:rPr>
        <w:t xml:space="preserve"> the legitimacy of penal power by revealing its </w:t>
      </w:r>
      <w:r w:rsidRPr="002F42D2">
        <w:rPr>
          <w:rStyle w:val="Emphasis"/>
        </w:rPr>
        <w:t>failure</w:t>
      </w:r>
      <w:r w:rsidRPr="00F36B86">
        <w:rPr>
          <w:rStyle w:val="StyleUnderline"/>
        </w:rPr>
        <w:t xml:space="preserve"> to accord with normative values</w:t>
      </w:r>
      <w:r w:rsidRPr="00F36B86">
        <w:rPr>
          <w:sz w:val="14"/>
        </w:rPr>
        <w:t xml:space="preserve"> such as human dignity (Snacken, 2015) and humanitarianism.</w:t>
      </w:r>
    </w:p>
    <w:p w14:paraId="440D1322" w14:textId="77777777" w:rsidR="00F31A27" w:rsidRPr="00F36B86" w:rsidRDefault="00F31A27" w:rsidP="00F31A27">
      <w:pPr>
        <w:rPr>
          <w:sz w:val="14"/>
        </w:rPr>
      </w:pPr>
      <w:r w:rsidRPr="00F36B86">
        <w:rPr>
          <w:sz w:val="14"/>
        </w:rPr>
        <w:t xml:space="preserve">The </w:t>
      </w:r>
      <w:r w:rsidRPr="0022371A">
        <w:rPr>
          <w:rStyle w:val="StyleUnderline"/>
          <w:highlight w:val="cyan"/>
        </w:rPr>
        <w:t xml:space="preserve">trials had </w:t>
      </w:r>
      <w:r w:rsidRPr="0022371A">
        <w:rPr>
          <w:rStyle w:val="Emphasis"/>
          <w:highlight w:val="cyan"/>
        </w:rPr>
        <w:t>extra-legal consequences</w:t>
      </w:r>
      <w:r w:rsidRPr="00F36B86">
        <w:rPr>
          <w:rStyle w:val="StyleUnderline"/>
        </w:rPr>
        <w:t xml:space="preserve"> that</w:t>
      </w:r>
      <w:r w:rsidRPr="00F36B86">
        <w:rPr>
          <w:sz w:val="14"/>
        </w:rPr>
        <w:t xml:space="preserve"> furthered Viste’s and Stålsett’s objectives and </w:t>
      </w:r>
      <w:r w:rsidRPr="0022371A">
        <w:rPr>
          <w:rStyle w:val="StyleUnderline"/>
          <w:highlight w:val="cyan"/>
        </w:rPr>
        <w:t>created</w:t>
      </w:r>
      <w:r w:rsidRPr="0022371A">
        <w:rPr>
          <w:sz w:val="14"/>
          <w:highlight w:val="cyan"/>
        </w:rPr>
        <w:t xml:space="preserve"> ‘</w:t>
      </w:r>
      <w:r w:rsidRPr="0022371A">
        <w:rPr>
          <w:rStyle w:val="Emphasis"/>
          <w:highlight w:val="cyan"/>
        </w:rPr>
        <w:t>dissonances</w:t>
      </w:r>
      <w:r w:rsidRPr="0022371A">
        <w:rPr>
          <w:sz w:val="14"/>
          <w:highlight w:val="cyan"/>
        </w:rPr>
        <w:t xml:space="preserve">, </w:t>
      </w:r>
      <w:r w:rsidRPr="0022371A">
        <w:rPr>
          <w:rStyle w:val="Emphasis"/>
          <w:highlight w:val="cyan"/>
        </w:rPr>
        <w:t>interferences</w:t>
      </w:r>
      <w:r w:rsidRPr="0022371A">
        <w:rPr>
          <w:sz w:val="14"/>
          <w:highlight w:val="cyan"/>
        </w:rPr>
        <w:t xml:space="preserve"> </w:t>
      </w:r>
      <w:r w:rsidRPr="0022371A">
        <w:rPr>
          <w:rStyle w:val="StyleUnderline"/>
          <w:highlight w:val="cyan"/>
        </w:rPr>
        <w:t xml:space="preserve">and </w:t>
      </w:r>
      <w:r w:rsidRPr="0022371A">
        <w:rPr>
          <w:rStyle w:val="Emphasis"/>
          <w:highlight w:val="cyan"/>
        </w:rPr>
        <w:t>interruptions</w:t>
      </w:r>
      <w:r w:rsidRPr="0022371A">
        <w:rPr>
          <w:sz w:val="14"/>
          <w:highlight w:val="cyan"/>
        </w:rPr>
        <w:t>’</w:t>
      </w:r>
      <w:r w:rsidRPr="00F36B86">
        <w:rPr>
          <w:sz w:val="14"/>
        </w:rPr>
        <w:t xml:space="preserve"> (Mezzadra and Neilson, 2013: 133) </w:t>
      </w:r>
      <w:r w:rsidRPr="0022371A">
        <w:rPr>
          <w:rStyle w:val="StyleUnderline"/>
          <w:highlight w:val="cyan"/>
        </w:rPr>
        <w:t>that</w:t>
      </w:r>
      <w:r w:rsidRPr="00F36B86">
        <w:rPr>
          <w:rStyle w:val="StyleUnderline"/>
        </w:rPr>
        <w:t xml:space="preserve"> </w:t>
      </w:r>
      <w:r w:rsidRPr="0022371A">
        <w:rPr>
          <w:rStyle w:val="Emphasis"/>
          <w:sz w:val="30"/>
          <w:szCs w:val="30"/>
          <w:highlight w:val="cyan"/>
        </w:rPr>
        <w:t>challenged bordering practices from below</w:t>
      </w:r>
      <w:r w:rsidRPr="00F36B86">
        <w:rPr>
          <w:sz w:val="14"/>
        </w:rPr>
        <w:t xml:space="preserve">. Most notably, Stålsett’s case initiated a parliamentary debate, thus demonstrating how resistant behaviour has the potential to bring about social change. This finding chimes with Wonders and Jones’ claim that </w:t>
      </w:r>
      <w:r w:rsidRPr="0022371A">
        <w:rPr>
          <w:rStyle w:val="StyleUnderline"/>
          <w:highlight w:val="cyan"/>
        </w:rPr>
        <w:t>resistance</w:t>
      </w:r>
      <w:r w:rsidRPr="00F36B86">
        <w:rPr>
          <w:rStyle w:val="StyleUnderline"/>
        </w:rPr>
        <w:t xml:space="preserve"> from below can </w:t>
      </w:r>
      <w:r w:rsidRPr="0022371A">
        <w:rPr>
          <w:rStyle w:val="StyleUnderline"/>
          <w:highlight w:val="cyan"/>
        </w:rPr>
        <w:t>create</w:t>
      </w:r>
      <w:r w:rsidRPr="0022371A">
        <w:rPr>
          <w:sz w:val="14"/>
          <w:highlight w:val="cyan"/>
        </w:rPr>
        <w:t xml:space="preserve"> ‘</w:t>
      </w:r>
      <w:r w:rsidRPr="0022371A">
        <w:rPr>
          <w:rStyle w:val="Emphasis"/>
          <w:highlight w:val="cyan"/>
        </w:rPr>
        <w:t>political pressure</w:t>
      </w:r>
      <w:r w:rsidRPr="00F36B86">
        <w:rPr>
          <w:rStyle w:val="StyleUnderline"/>
        </w:rPr>
        <w:t xml:space="preserve"> for wider normative and cultural acceptance of border crossers</w:t>
      </w:r>
      <w:r w:rsidRPr="00F36B86">
        <w:rPr>
          <w:sz w:val="14"/>
        </w:rPr>
        <w:t xml:space="preserve">, </w:t>
      </w:r>
      <w:r w:rsidRPr="0022371A">
        <w:rPr>
          <w:rStyle w:val="StyleUnderline"/>
          <w:highlight w:val="cyan"/>
        </w:rPr>
        <w:t>which</w:t>
      </w:r>
      <w:r w:rsidRPr="00F36B86">
        <w:rPr>
          <w:rStyle w:val="StyleUnderline"/>
        </w:rPr>
        <w:t xml:space="preserve"> can </w:t>
      </w:r>
      <w:r w:rsidRPr="0022371A">
        <w:rPr>
          <w:rStyle w:val="Emphasis"/>
          <w:highlight w:val="cyan"/>
        </w:rPr>
        <w:t>bridge the gap</w:t>
      </w:r>
      <w:r w:rsidRPr="0022371A">
        <w:rPr>
          <w:rStyle w:val="StyleUnderline"/>
          <w:highlight w:val="cyan"/>
        </w:rPr>
        <w:t xml:space="preserve"> between legal and policy</w:t>
      </w:r>
      <w:r w:rsidRPr="00F36B86">
        <w:rPr>
          <w:rStyle w:val="StyleUnderline"/>
        </w:rPr>
        <w:t xml:space="preserve"> change over time</w:t>
      </w:r>
      <w:r w:rsidRPr="00F36B86">
        <w:rPr>
          <w:sz w:val="14"/>
        </w:rPr>
        <w:t xml:space="preserve">’ (2019: p. 150) as well as with recent contributions on how the criminalisation of mobility creates the conditions for the formation of countermobilisation by migrants and their allies (Fernández-Bessa, 2019; Mezzadra and Neilson, 2013; Michalowski and Solop, 2019; Segrave, 2019; Squire, 2011; Weber, 2019). The two trials are examples of what Fernández-Bessa terms ‘migrant struggles’ and ‘de facto citizen struggles’: During the trials, </w:t>
      </w:r>
      <w:r w:rsidRPr="00F36B86">
        <w:rPr>
          <w:rStyle w:val="StyleUnderline"/>
        </w:rPr>
        <w:t xml:space="preserve">the </w:t>
      </w:r>
      <w:r w:rsidRPr="0022371A">
        <w:rPr>
          <w:rStyle w:val="StyleUnderline"/>
          <w:highlight w:val="cyan"/>
        </w:rPr>
        <w:t>courtroom became</w:t>
      </w:r>
      <w:r w:rsidRPr="00F36B86">
        <w:rPr>
          <w:rStyle w:val="StyleUnderline"/>
        </w:rPr>
        <w:t xml:space="preserve"> an </w:t>
      </w:r>
      <w:r w:rsidRPr="0022371A">
        <w:rPr>
          <w:rStyle w:val="Emphasis"/>
          <w:highlight w:val="cyan"/>
        </w:rPr>
        <w:t>important platform</w:t>
      </w:r>
      <w:r w:rsidRPr="00F36B86">
        <w:rPr>
          <w:rStyle w:val="StyleUnderline"/>
        </w:rPr>
        <w:t xml:space="preserve"> providing visibility and media exposure to</w:t>
      </w:r>
      <w:r w:rsidRPr="00F36B86">
        <w:rPr>
          <w:sz w:val="14"/>
        </w:rPr>
        <w:t xml:space="preserve"> rejected asylum seekers who, despite their illegal status, were present in the audience and demonstrated for access to </w:t>
      </w:r>
      <w:r w:rsidRPr="00F36B86">
        <w:rPr>
          <w:rStyle w:val="StyleUnderline"/>
        </w:rPr>
        <w:t xml:space="preserve">work </w:t>
      </w:r>
      <w:r w:rsidRPr="002F42D2">
        <w:rPr>
          <w:rStyle w:val="Emphasis"/>
        </w:rPr>
        <w:t>outside</w:t>
      </w:r>
      <w:r w:rsidRPr="00F36B86">
        <w:rPr>
          <w:rStyle w:val="StyleUnderline"/>
        </w:rPr>
        <w:t xml:space="preserve"> the courthouse to</w:t>
      </w:r>
      <w:r w:rsidRPr="00F36B86">
        <w:rPr>
          <w:sz w:val="14"/>
        </w:rPr>
        <w:t xml:space="preserve"> ‘</w:t>
      </w:r>
      <w:r w:rsidRPr="00F36B86">
        <w:rPr>
          <w:rStyle w:val="StyleUnderline"/>
        </w:rPr>
        <w:t xml:space="preserve">achieve </w:t>
      </w:r>
      <w:r w:rsidRPr="002F42D2">
        <w:rPr>
          <w:rStyle w:val="Emphasis"/>
        </w:rPr>
        <w:t>public sympathy</w:t>
      </w:r>
      <w:r w:rsidRPr="00F36B86">
        <w:rPr>
          <w:rStyle w:val="StyleUnderline"/>
        </w:rPr>
        <w:t xml:space="preserve"> and </w:t>
      </w:r>
      <w:r w:rsidRPr="002F42D2">
        <w:rPr>
          <w:rStyle w:val="Emphasis"/>
        </w:rPr>
        <w:t>recognition</w:t>
      </w:r>
      <w:r w:rsidRPr="00F36B86">
        <w:rPr>
          <w:rStyle w:val="StyleUnderline"/>
        </w:rPr>
        <w:t xml:space="preserve"> as political interlocutors</w:t>
      </w:r>
      <w:r w:rsidRPr="00F36B86">
        <w:rPr>
          <w:sz w:val="14"/>
        </w:rPr>
        <w:t xml:space="preserve">’ (2019: 161). As </w:t>
      </w:r>
      <w:r w:rsidRPr="0022371A">
        <w:rPr>
          <w:sz w:val="14"/>
        </w:rPr>
        <w:t xml:space="preserve">Abrego (2011) demonstrated in the US, </w:t>
      </w:r>
      <w:r w:rsidRPr="0022371A">
        <w:rPr>
          <w:rStyle w:val="StyleUnderline"/>
        </w:rPr>
        <w:t xml:space="preserve">social support is </w:t>
      </w:r>
      <w:r w:rsidRPr="0022371A">
        <w:rPr>
          <w:rStyle w:val="Emphasis"/>
        </w:rPr>
        <w:t>essential</w:t>
      </w:r>
      <w:r w:rsidRPr="0022371A">
        <w:rPr>
          <w:rStyle w:val="StyleUnderline"/>
        </w:rPr>
        <w:t xml:space="preserve"> to overcome a legal consciousness affected by </w:t>
      </w:r>
      <w:r w:rsidRPr="0022371A">
        <w:rPr>
          <w:rStyle w:val="Emphasis"/>
        </w:rPr>
        <w:t>stigma</w:t>
      </w:r>
      <w:r w:rsidRPr="0022371A">
        <w:rPr>
          <w:sz w:val="14"/>
        </w:rPr>
        <w:t xml:space="preserve">, </w:t>
      </w:r>
      <w:r w:rsidRPr="0022371A">
        <w:rPr>
          <w:rStyle w:val="StyleUnderline"/>
        </w:rPr>
        <w:t xml:space="preserve">which is a </w:t>
      </w:r>
      <w:r w:rsidRPr="0022371A">
        <w:rPr>
          <w:rStyle w:val="Emphasis"/>
        </w:rPr>
        <w:t>barrier to claims-making</w:t>
      </w:r>
      <w:r w:rsidRPr="0022371A">
        <w:rPr>
          <w:rStyle w:val="StyleUnderline"/>
        </w:rPr>
        <w:t xml:space="preserve"> by illegalized migrants</w:t>
      </w:r>
      <w:r w:rsidRPr="0022371A">
        <w:rPr>
          <w:sz w:val="14"/>
        </w:rPr>
        <w:t xml:space="preserve">. </w:t>
      </w:r>
      <w:r w:rsidRPr="0022371A">
        <w:rPr>
          <w:rStyle w:val="StyleUnderline"/>
        </w:rPr>
        <w:t xml:space="preserve">Strategies of legal resistance support this process of </w:t>
      </w:r>
      <w:r w:rsidRPr="0022371A">
        <w:rPr>
          <w:rStyle w:val="Emphasis"/>
        </w:rPr>
        <w:t>provisional inclusion</w:t>
      </w:r>
      <w:r w:rsidRPr="0022371A">
        <w:rPr>
          <w:sz w:val="14"/>
        </w:rPr>
        <w:t xml:space="preserve">, </w:t>
      </w:r>
      <w:r w:rsidRPr="0022371A">
        <w:rPr>
          <w:rStyle w:val="StyleUnderline"/>
        </w:rPr>
        <w:t xml:space="preserve">by increasing these migrants’ </w:t>
      </w:r>
      <w:r w:rsidRPr="0022371A">
        <w:rPr>
          <w:rStyle w:val="Emphasis"/>
        </w:rPr>
        <w:t>social standing</w:t>
      </w:r>
      <w:r w:rsidRPr="0022371A">
        <w:rPr>
          <w:rStyle w:val="StyleUnderline"/>
        </w:rPr>
        <w:t xml:space="preserve"> and </w:t>
      </w:r>
      <w:r w:rsidRPr="0022371A">
        <w:rPr>
          <w:rStyle w:val="Emphasis"/>
        </w:rPr>
        <w:t>belonging</w:t>
      </w:r>
      <w:r w:rsidRPr="0022371A">
        <w:rPr>
          <w:sz w:val="14"/>
        </w:rPr>
        <w:t xml:space="preserve"> (Wonders and Jones, 2019). The collective agency of Viste and Stålsett as employers, Humans in Limbo as an organization, and the illegalized migrants themselves, functioned as an ‘embodiment of inclusionary bordering practices that disrupt the overreaching nation-state’ project of exclusio</w:t>
      </w:r>
      <w:r w:rsidRPr="00F36B86">
        <w:rPr>
          <w:sz w:val="14"/>
        </w:rPr>
        <w:t>n (Segrave, 2019: 195).</w:t>
      </w:r>
    </w:p>
    <w:p w14:paraId="44A3E986" w14:textId="77777777" w:rsidR="00F31A27" w:rsidRDefault="00F31A27" w:rsidP="00F31A27">
      <w:pPr>
        <w:pStyle w:val="Heading3"/>
      </w:pPr>
      <w:r>
        <w:t>Labor/Unions Good---1NC</w:t>
      </w:r>
    </w:p>
    <w:p w14:paraId="5F42A247" w14:textId="77777777" w:rsidR="00F31A27" w:rsidRPr="00841543" w:rsidRDefault="00F31A27" w:rsidP="00F31A27">
      <w:pPr>
        <w:keepNext/>
        <w:keepLines/>
        <w:spacing w:before="40" w:after="0"/>
        <w:outlineLvl w:val="3"/>
        <w:rPr>
          <w:rFonts w:eastAsiaTheme="majorEastAsia" w:cstheme="majorBidi"/>
          <w:bCs/>
          <w:iCs/>
          <w:sz w:val="26"/>
        </w:rPr>
      </w:pPr>
      <w:r w:rsidRPr="00841543">
        <w:rPr>
          <w:rFonts w:eastAsiaTheme="majorEastAsia" w:cstheme="majorBidi"/>
          <w:b/>
          <w:iCs/>
          <w:sz w:val="26"/>
        </w:rPr>
        <w:t xml:space="preserve">Labor rights advocacy is </w:t>
      </w:r>
      <w:r w:rsidRPr="00841543">
        <w:rPr>
          <w:rFonts w:eastAsiaTheme="majorEastAsia" w:cstheme="majorBidi"/>
          <w:b/>
          <w:iCs/>
          <w:sz w:val="26"/>
          <w:u w:val="single"/>
        </w:rPr>
        <w:t>transformative</w:t>
      </w:r>
      <w:r w:rsidRPr="00841543">
        <w:rPr>
          <w:rFonts w:eastAsiaTheme="majorEastAsia" w:cstheme="majorBidi"/>
          <w:b/>
          <w:iCs/>
          <w:sz w:val="26"/>
        </w:rPr>
        <w:t xml:space="preserve"> and </w:t>
      </w:r>
      <w:r w:rsidRPr="00841543">
        <w:rPr>
          <w:rFonts w:eastAsiaTheme="majorEastAsia" w:cstheme="majorBidi"/>
          <w:b/>
          <w:iCs/>
          <w:sz w:val="26"/>
          <w:u w:val="single"/>
        </w:rPr>
        <w:t>empowering</w:t>
      </w:r>
      <w:r w:rsidRPr="00841543">
        <w:rPr>
          <w:rFonts w:eastAsiaTheme="majorEastAsia" w:cstheme="majorBidi"/>
          <w:b/>
          <w:iCs/>
          <w:sz w:val="26"/>
        </w:rPr>
        <w:t xml:space="preserve"> even if the rights paradigm is </w:t>
      </w:r>
      <w:r w:rsidRPr="00841543">
        <w:rPr>
          <w:rFonts w:eastAsiaTheme="majorEastAsia" w:cstheme="majorBidi"/>
          <w:b/>
          <w:iCs/>
          <w:sz w:val="26"/>
          <w:u w:val="single"/>
        </w:rPr>
        <w:t>historically fraught</w:t>
      </w:r>
      <w:r w:rsidRPr="00841543">
        <w:rPr>
          <w:rFonts w:eastAsiaTheme="majorEastAsia" w:cstheme="majorBidi"/>
          <w:b/>
          <w:iCs/>
          <w:sz w:val="26"/>
        </w:rPr>
        <w:t xml:space="preserve">. </w:t>
      </w:r>
      <w:r w:rsidRPr="00841543">
        <w:rPr>
          <w:rFonts w:eastAsiaTheme="majorEastAsia" w:cstheme="majorBidi"/>
          <w:bCs/>
          <w:iCs/>
          <w:sz w:val="26"/>
        </w:rPr>
        <w:t xml:space="preserve">Advocating for rights doesn’t require </w:t>
      </w:r>
      <w:r w:rsidRPr="00841543">
        <w:rPr>
          <w:rFonts w:eastAsiaTheme="majorEastAsia" w:cstheme="majorBidi"/>
          <w:bCs/>
          <w:iCs/>
          <w:sz w:val="26"/>
          <w:u w:val="single"/>
        </w:rPr>
        <w:t>accepting</w:t>
      </w:r>
      <w:r w:rsidRPr="00841543">
        <w:rPr>
          <w:rFonts w:eastAsiaTheme="majorEastAsia" w:cstheme="majorBidi"/>
          <w:bCs/>
          <w:iCs/>
          <w:sz w:val="26"/>
        </w:rPr>
        <w:t xml:space="preserve"> the rights paradigm as good.</w:t>
      </w:r>
    </w:p>
    <w:p w14:paraId="1A586D84" w14:textId="77777777" w:rsidR="00F31A27" w:rsidRPr="00EB0D4B" w:rsidRDefault="00F31A27" w:rsidP="00F31A27">
      <w:r w:rsidRPr="00EB0D4B">
        <w:rPr>
          <w:b/>
          <w:bCs/>
          <w:sz w:val="26"/>
        </w:rPr>
        <w:t>McCann and Lovell, 20</w:t>
      </w:r>
      <w:r w:rsidRPr="00EB0D4B">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EB0D4B">
        <w:rPr>
          <w:i/>
          <w:iCs/>
        </w:rPr>
        <w:t>Union by Law: Filipino American Labor Activists, Rights Radicalism, and Racial Capitalism</w:t>
      </w:r>
      <w:r w:rsidRPr="00EB0D4B">
        <w:t>, Conclusion, pp. 390-394, brackets in original, dml)</w:t>
      </w:r>
    </w:p>
    <w:p w14:paraId="4D6E0DC2" w14:textId="77777777" w:rsidR="00F31A27" w:rsidRPr="00EB0D4B" w:rsidRDefault="00F31A27" w:rsidP="00F31A27">
      <w:pPr>
        <w:rPr>
          <w:sz w:val="14"/>
        </w:rPr>
      </w:pPr>
      <w:r w:rsidRPr="00EB0D4B">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EB0D4B">
        <w:rPr>
          <w:u w:val="single"/>
        </w:rPr>
        <w:t xml:space="preserve">it would be </w:t>
      </w:r>
      <w:r w:rsidRPr="00EB0D4B">
        <w:rPr>
          <w:highlight w:val="cyan"/>
          <w:u w:val="single"/>
        </w:rPr>
        <w:t xml:space="preserve">a </w:t>
      </w:r>
      <w:r w:rsidRPr="00EB0D4B">
        <w:rPr>
          <w:b/>
          <w:iCs/>
          <w:highlight w:val="cyan"/>
          <w:u w:val="single"/>
          <w:bdr w:val="single" w:sz="8" w:space="0" w:color="auto"/>
        </w:rPr>
        <w:t>mistake</w:t>
      </w:r>
      <w:r w:rsidRPr="00EB0D4B">
        <w:rPr>
          <w:highlight w:val="cyan"/>
          <w:u w:val="single"/>
        </w:rPr>
        <w:t xml:space="preserve"> to </w:t>
      </w:r>
      <w:r w:rsidRPr="00EB0D4B">
        <w:rPr>
          <w:b/>
          <w:iCs/>
          <w:highlight w:val="cyan"/>
          <w:u w:val="single"/>
          <w:bdr w:val="single" w:sz="8" w:space="0" w:color="auto"/>
        </w:rPr>
        <w:t>dismiss</w:t>
      </w:r>
      <w:r w:rsidRPr="00EB0D4B">
        <w:rPr>
          <w:u w:val="single"/>
        </w:rPr>
        <w:t xml:space="preserve"> the possibilities for political and legal mobilization as </w:t>
      </w:r>
      <w:r w:rsidRPr="00EB0D4B">
        <w:rPr>
          <w:b/>
          <w:iCs/>
          <w:u w:val="single"/>
          <w:bdr w:val="single" w:sz="8" w:space="0" w:color="auto"/>
        </w:rPr>
        <w:t>empty quests</w:t>
      </w:r>
      <w:r w:rsidRPr="00EB0D4B">
        <w:rPr>
          <w:sz w:val="14"/>
        </w:rPr>
        <w:t xml:space="preserve">, </w:t>
      </w:r>
      <w:r w:rsidRPr="00EB0D4B">
        <w:rPr>
          <w:u w:val="single"/>
        </w:rPr>
        <w:t>to accept</w:t>
      </w:r>
      <w:r w:rsidRPr="00EB0D4B">
        <w:rPr>
          <w:sz w:val="14"/>
        </w:rPr>
        <w:t xml:space="preserve"> fully Marx’s image of citizen </w:t>
      </w:r>
      <w:r w:rsidRPr="00EB0D4B">
        <w:rPr>
          <w:b/>
          <w:iCs/>
          <w:highlight w:val="cyan"/>
          <w:u w:val="single"/>
          <w:bdr w:val="single" w:sz="8" w:space="0" w:color="auto"/>
        </w:rPr>
        <w:t>rights</w:t>
      </w:r>
      <w:r w:rsidRPr="00EB0D4B">
        <w:rPr>
          <w:sz w:val="14"/>
        </w:rPr>
        <w:t xml:space="preserve"> status and participation in the public sphere </w:t>
      </w:r>
      <w:r w:rsidRPr="00EB0D4B">
        <w:rPr>
          <w:u w:val="single"/>
        </w:rPr>
        <w:t xml:space="preserve">as just a </w:t>
      </w:r>
      <w:r w:rsidRPr="00EB0D4B">
        <w:rPr>
          <w:b/>
          <w:iCs/>
          <w:u w:val="single"/>
          <w:bdr w:val="single" w:sz="8" w:space="0" w:color="auto"/>
        </w:rPr>
        <w:t>feeble</w:t>
      </w:r>
      <w:r w:rsidRPr="00EB0D4B">
        <w:rPr>
          <w:sz w:val="14"/>
        </w:rPr>
        <w:t xml:space="preserve"> political </w:t>
      </w:r>
      <w:r w:rsidRPr="00EB0D4B">
        <w:rPr>
          <w:b/>
          <w:iCs/>
          <w:u w:val="single"/>
          <w:bdr w:val="single" w:sz="8" w:space="0" w:color="auto"/>
        </w:rPr>
        <w:t>lion’s skin</w:t>
      </w:r>
      <w:r w:rsidRPr="00EB0D4B">
        <w:rPr>
          <w:sz w:val="14"/>
        </w:rPr>
        <w:t xml:space="preserve">. We warily join other legal mobilization scholars in underlining that, </w:t>
      </w:r>
      <w:r w:rsidRPr="00EB0D4B">
        <w:rPr>
          <w:u w:val="single"/>
        </w:rPr>
        <w:t>even in the current era of retrenchment</w:t>
      </w:r>
      <w:r w:rsidRPr="00EB0D4B">
        <w:rPr>
          <w:sz w:val="14"/>
        </w:rPr>
        <w:t xml:space="preserve"> in the racial capitalist order, </w:t>
      </w:r>
      <w:r w:rsidRPr="00EB0D4B">
        <w:rPr>
          <w:highlight w:val="cyan"/>
          <w:u w:val="single"/>
        </w:rPr>
        <w:t>law</w:t>
      </w:r>
      <w:r w:rsidRPr="00EB0D4B">
        <w:rPr>
          <w:u w:val="single"/>
        </w:rPr>
        <w:t xml:space="preserve"> still </w:t>
      </w:r>
      <w:r w:rsidRPr="00EB0D4B">
        <w:rPr>
          <w:highlight w:val="cyan"/>
          <w:u w:val="single"/>
        </w:rPr>
        <w:t>provides</w:t>
      </w:r>
      <w:r w:rsidRPr="00EB0D4B">
        <w:rPr>
          <w:u w:val="single"/>
        </w:rPr>
        <w:t xml:space="preserve"> one of the </w:t>
      </w:r>
      <w:r w:rsidRPr="00EB0D4B">
        <w:rPr>
          <w:b/>
          <w:iCs/>
          <w:sz w:val="30"/>
          <w:szCs w:val="30"/>
          <w:highlight w:val="cyan"/>
          <w:u w:val="single"/>
          <w:bdr w:val="single" w:sz="8" w:space="0" w:color="auto"/>
        </w:rPr>
        <w:t>most important institutionalized sites</w:t>
      </w:r>
      <w:r w:rsidRPr="00EB0D4B">
        <w:rPr>
          <w:highlight w:val="cyan"/>
          <w:u w:val="single"/>
        </w:rPr>
        <w:t xml:space="preserve"> and </w:t>
      </w:r>
      <w:r w:rsidRPr="00EB0D4B">
        <w:rPr>
          <w:b/>
          <w:iCs/>
          <w:sz w:val="30"/>
          <w:szCs w:val="30"/>
          <w:highlight w:val="cyan"/>
          <w:u w:val="single"/>
          <w:bdr w:val="single" w:sz="8" w:space="0" w:color="auto"/>
        </w:rPr>
        <w:t>discursive resources</w:t>
      </w:r>
      <w:r w:rsidRPr="00EB0D4B">
        <w:rPr>
          <w:highlight w:val="cyan"/>
          <w:u w:val="single"/>
        </w:rPr>
        <w:t xml:space="preserve"> for</w:t>
      </w:r>
      <w:r w:rsidRPr="00EB0D4B">
        <w:rPr>
          <w:sz w:val="14"/>
        </w:rPr>
        <w:t xml:space="preserve"> subaltern group </w:t>
      </w:r>
      <w:r w:rsidRPr="00EB0D4B">
        <w:rPr>
          <w:b/>
          <w:iCs/>
          <w:highlight w:val="cyan"/>
          <w:u w:val="single"/>
          <w:bdr w:val="single" w:sz="8" w:space="0" w:color="auto"/>
        </w:rPr>
        <w:t>resistance</w:t>
      </w:r>
      <w:r w:rsidRPr="00EB0D4B">
        <w:rPr>
          <w:u w:val="single"/>
        </w:rPr>
        <w:t xml:space="preserve"> to and </w:t>
      </w:r>
      <w:r w:rsidRPr="00EB0D4B">
        <w:rPr>
          <w:b/>
          <w:iCs/>
          <w:u w:val="single"/>
          <w:bdr w:val="single" w:sz="8" w:space="0" w:color="auto"/>
        </w:rPr>
        <w:t>contestation</w:t>
      </w:r>
      <w:r w:rsidRPr="00EB0D4B">
        <w:rPr>
          <w:u w:val="single"/>
        </w:rPr>
        <w:t xml:space="preserve"> over hegemonic policies</w:t>
      </w:r>
      <w:r w:rsidRPr="00EB0D4B">
        <w:rPr>
          <w:sz w:val="14"/>
        </w:rPr>
        <w:t xml:space="preserve">, </w:t>
      </w:r>
      <w:r w:rsidRPr="00EB0D4B">
        <w:rPr>
          <w:u w:val="single"/>
        </w:rPr>
        <w:t>practices</w:t>
      </w:r>
      <w:r w:rsidRPr="00EB0D4B">
        <w:rPr>
          <w:sz w:val="14"/>
        </w:rPr>
        <w:t xml:space="preserve">, </w:t>
      </w:r>
      <w:r w:rsidRPr="00EB0D4B">
        <w:rPr>
          <w:u w:val="single"/>
        </w:rPr>
        <w:t>and relationships in both state and society</w:t>
      </w:r>
      <w:r w:rsidRPr="00EB0D4B">
        <w:rPr>
          <w:sz w:val="14"/>
        </w:rPr>
        <w:t xml:space="preserve">. After all, our </w:t>
      </w:r>
      <w:r w:rsidRPr="00EB0D4B">
        <w:rPr>
          <w:u w:val="single"/>
        </w:rPr>
        <w:t>historical</w:t>
      </w:r>
      <w:r w:rsidRPr="00EB0D4B">
        <w:rPr>
          <w:sz w:val="14"/>
        </w:rPr>
        <w:t xml:space="preserve"> study chronicled not just the legally authorized exploitation of </w:t>
      </w:r>
      <w:r w:rsidRPr="00EB0D4B">
        <w:rPr>
          <w:highlight w:val="cyan"/>
          <w:u w:val="single"/>
        </w:rPr>
        <w:t>immigrant and nonwhite workers</w:t>
      </w:r>
      <w:r w:rsidRPr="00EB0D4B">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EB0D4B">
        <w:rPr>
          <w:highlight w:val="cyan"/>
          <w:u w:val="single"/>
        </w:rPr>
        <w:t xml:space="preserve">remained </w:t>
      </w:r>
      <w:r w:rsidRPr="00EB0D4B">
        <w:rPr>
          <w:b/>
          <w:iCs/>
          <w:highlight w:val="cyan"/>
          <w:u w:val="single"/>
          <w:bdr w:val="single" w:sz="8" w:space="0" w:color="auto"/>
        </w:rPr>
        <w:t>committed reformers</w:t>
      </w:r>
      <w:r w:rsidRPr="00EB0D4B">
        <w:rPr>
          <w:sz w:val="14"/>
        </w:rPr>
        <w:t xml:space="preserve"> all their lives, </w:t>
      </w:r>
      <w:r w:rsidRPr="00EB0D4B">
        <w:rPr>
          <w:u w:val="single"/>
        </w:rPr>
        <w:t>and</w:t>
      </w:r>
      <w:r w:rsidRPr="00EB0D4B">
        <w:rPr>
          <w:sz w:val="14"/>
        </w:rPr>
        <w:t xml:space="preserve"> many in the second generation remain so through the present period. Indeed, most of them </w:t>
      </w:r>
      <w:r w:rsidRPr="00EB0D4B">
        <w:rPr>
          <w:u w:val="single"/>
        </w:rPr>
        <w:t xml:space="preserve">continued to be </w:t>
      </w:r>
      <w:r w:rsidRPr="00EB0D4B">
        <w:rPr>
          <w:b/>
          <w:iCs/>
          <w:u w:val="single"/>
          <w:bdr w:val="single" w:sz="8" w:space="0" w:color="auto"/>
        </w:rPr>
        <w:t>progressive leaders</w:t>
      </w:r>
      <w:r w:rsidRPr="00EB0D4B">
        <w:rPr>
          <w:u w:val="single"/>
        </w:rPr>
        <w:t xml:space="preserve"> in unions</w:t>
      </w:r>
      <w:r w:rsidRPr="00EB0D4B">
        <w:rPr>
          <w:sz w:val="14"/>
        </w:rPr>
        <w:t xml:space="preserve">, </w:t>
      </w:r>
      <w:r w:rsidRPr="00EB0D4B">
        <w:rPr>
          <w:u w:val="single"/>
        </w:rPr>
        <w:t>local government</w:t>
      </w:r>
      <w:r w:rsidRPr="00EB0D4B">
        <w:rPr>
          <w:sz w:val="14"/>
        </w:rPr>
        <w:t xml:space="preserve">, </w:t>
      </w:r>
      <w:r w:rsidRPr="00EB0D4B">
        <w:rPr>
          <w:u w:val="single"/>
        </w:rPr>
        <w:t>community organizations</w:t>
      </w:r>
      <w:r w:rsidRPr="00EB0D4B">
        <w:rPr>
          <w:sz w:val="14"/>
        </w:rPr>
        <w:t xml:space="preserve">, </w:t>
      </w:r>
      <w:r w:rsidRPr="00EB0D4B">
        <w:rPr>
          <w:u w:val="single"/>
        </w:rPr>
        <w:t>immigrant and women’s rights groups</w:t>
      </w:r>
      <w:r w:rsidRPr="00EB0D4B">
        <w:rPr>
          <w:sz w:val="14"/>
        </w:rPr>
        <w:t xml:space="preserve">, low-cost </w:t>
      </w:r>
      <w:r w:rsidRPr="00EB0D4B">
        <w:rPr>
          <w:u w:val="single"/>
        </w:rPr>
        <w:t>housing</w:t>
      </w:r>
      <w:r w:rsidRPr="00EB0D4B">
        <w:rPr>
          <w:sz w:val="14"/>
        </w:rPr>
        <w:t xml:space="preserve"> development, </w:t>
      </w:r>
      <w:r w:rsidRPr="00EB0D4B">
        <w:rPr>
          <w:u w:val="single"/>
        </w:rPr>
        <w:t>journalism</w:t>
      </w:r>
      <w:r w:rsidRPr="00EB0D4B">
        <w:rPr>
          <w:sz w:val="14"/>
        </w:rPr>
        <w:t xml:space="preserve">, </w:t>
      </w:r>
      <w:r w:rsidRPr="00EB0D4B">
        <w:rPr>
          <w:u w:val="single"/>
        </w:rPr>
        <w:t>education</w:t>
      </w:r>
      <w:r w:rsidRPr="00EB0D4B">
        <w:rPr>
          <w:sz w:val="14"/>
        </w:rPr>
        <w:t xml:space="preserve">, </w:t>
      </w:r>
      <w:r w:rsidRPr="00EB0D4B">
        <w:rPr>
          <w:u w:val="single"/>
        </w:rPr>
        <w:t>and the like</w:t>
      </w:r>
      <w:r w:rsidRPr="00EB0D4B">
        <w:rPr>
          <w:sz w:val="14"/>
        </w:rPr>
        <w:t xml:space="preserve">. </w:t>
      </w:r>
      <w:r w:rsidRPr="00EB0D4B">
        <w:rPr>
          <w:u w:val="single"/>
        </w:rPr>
        <w:t>They</w:t>
      </w:r>
      <w:r w:rsidRPr="00EB0D4B">
        <w:rPr>
          <w:sz w:val="14"/>
        </w:rPr>
        <w:t xml:space="preserve"> all have </w:t>
      </w:r>
      <w:r w:rsidRPr="00EB0D4B">
        <w:rPr>
          <w:u w:val="single"/>
        </w:rPr>
        <w:t xml:space="preserve">continued to </w:t>
      </w:r>
      <w:r w:rsidRPr="00EB0D4B">
        <w:rPr>
          <w:highlight w:val="cyan"/>
          <w:u w:val="single"/>
        </w:rPr>
        <w:t>fight against</w:t>
      </w:r>
      <w:r w:rsidRPr="00EB0D4B">
        <w:rPr>
          <w:sz w:val="14"/>
        </w:rPr>
        <w:t xml:space="preserve"> the interconnected </w:t>
      </w:r>
      <w:r w:rsidRPr="00EB0D4B">
        <w:rPr>
          <w:u w:val="single"/>
        </w:rPr>
        <w:t xml:space="preserve">manifestations of </w:t>
      </w:r>
      <w:r w:rsidRPr="00EB0D4B">
        <w:rPr>
          <w:b/>
          <w:iCs/>
          <w:highlight w:val="cyan"/>
          <w:u w:val="single"/>
          <w:bdr w:val="single" w:sz="8" w:space="0" w:color="auto"/>
        </w:rPr>
        <w:t>repressive</w:t>
      </w:r>
      <w:r w:rsidRPr="00EB0D4B">
        <w:rPr>
          <w:highlight w:val="cyan"/>
          <w:u w:val="single"/>
        </w:rPr>
        <w:t xml:space="preserve"> law</w:t>
      </w:r>
      <w:r w:rsidRPr="00EB0D4B">
        <w:rPr>
          <w:sz w:val="14"/>
        </w:rPr>
        <w:t xml:space="preserve">—the penal-industrial complex, crimmigration, workplace injustice, inadequate and segregated housing, and more— </w:t>
      </w:r>
      <w:r w:rsidRPr="00EB0D4B">
        <w:rPr>
          <w:u w:val="single"/>
        </w:rPr>
        <w:t xml:space="preserve">and for </w:t>
      </w:r>
      <w:r w:rsidRPr="00EB0D4B">
        <w:rPr>
          <w:b/>
          <w:iCs/>
          <w:u w:val="single"/>
          <w:bdr w:val="single" w:sz="8" w:space="0" w:color="auto"/>
        </w:rPr>
        <w:t>transformative</w:t>
      </w:r>
      <w:r w:rsidRPr="00EB0D4B">
        <w:rPr>
          <w:u w:val="single"/>
        </w:rPr>
        <w:t xml:space="preserve"> causes of social justice and human rights</w:t>
      </w:r>
      <w:r w:rsidRPr="00EB0D4B">
        <w:rPr>
          <w:sz w:val="14"/>
        </w:rPr>
        <w:t xml:space="preserve">. </w:t>
      </w:r>
      <w:r w:rsidRPr="00EB0D4B">
        <w:rPr>
          <w:u w:val="single"/>
        </w:rPr>
        <w:t xml:space="preserve">And they have done so </w:t>
      </w:r>
      <w:r w:rsidRPr="00EB0D4B">
        <w:rPr>
          <w:highlight w:val="cyan"/>
          <w:u w:val="single"/>
        </w:rPr>
        <w:t xml:space="preserve">with </w:t>
      </w:r>
      <w:r w:rsidRPr="00EB0D4B">
        <w:rPr>
          <w:b/>
          <w:iCs/>
          <w:highlight w:val="cyan"/>
          <w:u w:val="single"/>
          <w:bdr w:val="single" w:sz="8" w:space="0" w:color="auto"/>
        </w:rPr>
        <w:t>clear</w:t>
      </w:r>
      <w:r w:rsidRPr="00EB0D4B">
        <w:rPr>
          <w:b/>
          <w:iCs/>
          <w:u w:val="single"/>
          <w:bdr w:val="single" w:sz="8" w:space="0" w:color="auto"/>
        </w:rPr>
        <w:t xml:space="preserve">-eyed </w:t>
      </w:r>
      <w:r w:rsidRPr="00EB0D4B">
        <w:rPr>
          <w:b/>
          <w:iCs/>
          <w:highlight w:val="cyan"/>
          <w:u w:val="single"/>
          <w:bdr w:val="single" w:sz="8" w:space="0" w:color="auto"/>
        </w:rPr>
        <w:t>understanding</w:t>
      </w:r>
      <w:r w:rsidRPr="00EB0D4B">
        <w:rPr>
          <w:highlight w:val="cyan"/>
          <w:u w:val="single"/>
        </w:rPr>
        <w:t xml:space="preserve"> about</w:t>
      </w:r>
      <w:r w:rsidRPr="00EB0D4B">
        <w:rPr>
          <w:u w:val="single"/>
        </w:rPr>
        <w:t xml:space="preserve"> the </w:t>
      </w:r>
      <w:r w:rsidRPr="00EB0D4B">
        <w:rPr>
          <w:b/>
          <w:iCs/>
          <w:u w:val="single"/>
          <w:bdr w:val="single" w:sz="8" w:space="0" w:color="auto"/>
        </w:rPr>
        <w:t>limits</w:t>
      </w:r>
      <w:r w:rsidRPr="00EB0D4B">
        <w:rPr>
          <w:u w:val="single"/>
        </w:rPr>
        <w:t xml:space="preserve"> and </w:t>
      </w:r>
      <w:r w:rsidRPr="00EB0D4B">
        <w:rPr>
          <w:b/>
          <w:iCs/>
          <w:u w:val="single"/>
          <w:bdr w:val="single" w:sz="8" w:space="0" w:color="auto"/>
        </w:rPr>
        <w:t>costs</w:t>
      </w:r>
      <w:r w:rsidRPr="00EB0D4B">
        <w:rPr>
          <w:u w:val="single"/>
        </w:rPr>
        <w:t xml:space="preserve"> of litigation as well as </w:t>
      </w:r>
      <w:r w:rsidRPr="00EB0D4B">
        <w:rPr>
          <w:highlight w:val="cyan"/>
          <w:u w:val="single"/>
        </w:rPr>
        <w:t xml:space="preserve">the most </w:t>
      </w:r>
      <w:r w:rsidRPr="00EB0D4B">
        <w:rPr>
          <w:b/>
          <w:iCs/>
          <w:highlight w:val="cyan"/>
          <w:u w:val="single"/>
          <w:bdr w:val="single" w:sz="8" w:space="0" w:color="auto"/>
        </w:rPr>
        <w:t>promising</w:t>
      </w:r>
      <w:r w:rsidRPr="00EB0D4B">
        <w:rPr>
          <w:sz w:val="14"/>
        </w:rPr>
        <w:t xml:space="preserve">, </w:t>
      </w:r>
      <w:r w:rsidRPr="00EB0D4B">
        <w:rPr>
          <w:u w:val="single"/>
        </w:rPr>
        <w:t xml:space="preserve">if </w:t>
      </w:r>
      <w:r w:rsidRPr="00EB0D4B">
        <w:rPr>
          <w:b/>
          <w:iCs/>
          <w:highlight w:val="cyan"/>
          <w:u w:val="single"/>
          <w:bdr w:val="single" w:sz="8" w:space="0" w:color="auto"/>
        </w:rPr>
        <w:t>contingent</w:t>
      </w:r>
      <w:r w:rsidRPr="00EB0D4B">
        <w:rPr>
          <w:sz w:val="14"/>
          <w:highlight w:val="cyan"/>
        </w:rPr>
        <w:t xml:space="preserve">, </w:t>
      </w:r>
      <w:r w:rsidRPr="00EB0D4B">
        <w:rPr>
          <w:highlight w:val="cyan"/>
          <w:u w:val="single"/>
        </w:rPr>
        <w:t>strategies of political action</w:t>
      </w:r>
      <w:r w:rsidRPr="00EB0D4B">
        <w:rPr>
          <w:u w:val="single"/>
        </w:rPr>
        <w:t xml:space="preserve"> </w:t>
      </w:r>
      <w:r w:rsidRPr="00EB0D4B">
        <w:rPr>
          <w:b/>
          <w:iCs/>
          <w:u w:val="single"/>
          <w:bdr w:val="single" w:sz="8" w:space="0" w:color="auto"/>
        </w:rPr>
        <w:t>beyond</w:t>
      </w:r>
      <w:r w:rsidRPr="00EB0D4B">
        <w:rPr>
          <w:u w:val="single"/>
        </w:rPr>
        <w:t xml:space="preserve"> litigation</w:t>
      </w:r>
      <w:r w:rsidRPr="00EB0D4B">
        <w:rPr>
          <w:sz w:val="14"/>
        </w:rPr>
        <w:t>.</w:t>
      </w:r>
    </w:p>
    <w:p w14:paraId="1212BD25" w14:textId="77777777" w:rsidR="00F31A27" w:rsidRPr="00EB0D4B" w:rsidRDefault="00F31A27" w:rsidP="00F31A27">
      <w:pPr>
        <w:rPr>
          <w:sz w:val="14"/>
        </w:rPr>
      </w:pPr>
      <w:r w:rsidRPr="00EB0D4B">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EB0D4B">
        <w:rPr>
          <w:highlight w:val="cyan"/>
          <w:u w:val="single"/>
        </w:rPr>
        <w:t>Legal norms</w:t>
      </w:r>
      <w:r w:rsidRPr="00EB0D4B">
        <w:rPr>
          <w:u w:val="single"/>
        </w:rPr>
        <w:t xml:space="preserve"> and ideas</w:t>
      </w:r>
      <w:r w:rsidRPr="00EB0D4B">
        <w:rPr>
          <w:sz w:val="14"/>
        </w:rPr>
        <w:t xml:space="preserve">, we noted earlier, </w:t>
      </w:r>
      <w:r w:rsidRPr="00EB0D4B">
        <w:rPr>
          <w:b/>
          <w:iCs/>
          <w:highlight w:val="cyan"/>
          <w:u w:val="single"/>
          <w:bdr w:val="single" w:sz="8" w:space="0" w:color="auto"/>
        </w:rPr>
        <w:t>saturate</w:t>
      </w:r>
      <w:r w:rsidRPr="00EB0D4B">
        <w:rPr>
          <w:highlight w:val="cyan"/>
          <w:u w:val="single"/>
        </w:rPr>
        <w:t xml:space="preserve"> society</w:t>
      </w:r>
      <w:r w:rsidRPr="00EB0D4B">
        <w:rPr>
          <w:u w:val="single"/>
        </w:rPr>
        <w:t xml:space="preserve"> and the state alike</w:t>
      </w:r>
      <w:r w:rsidRPr="00EB0D4B">
        <w:rPr>
          <w:sz w:val="14"/>
        </w:rPr>
        <w:t xml:space="preserve">, </w:t>
      </w:r>
      <w:r w:rsidRPr="00EB0D4B">
        <w:rPr>
          <w:u w:val="single"/>
        </w:rPr>
        <w:t xml:space="preserve">constituting relations </w:t>
      </w:r>
      <w:r w:rsidRPr="00EB0D4B">
        <w:rPr>
          <w:highlight w:val="cyan"/>
          <w:u w:val="single"/>
        </w:rPr>
        <w:t xml:space="preserve">at </w:t>
      </w:r>
      <w:r w:rsidRPr="00EB0D4B">
        <w:rPr>
          <w:b/>
          <w:iCs/>
          <w:highlight w:val="cyan"/>
          <w:u w:val="single"/>
          <w:bdr w:val="single" w:sz="8" w:space="0" w:color="auto"/>
        </w:rPr>
        <w:t>many levels</w:t>
      </w:r>
      <w:r w:rsidRPr="00EB0D4B">
        <w:rPr>
          <w:u w:val="single"/>
        </w:rPr>
        <w:t xml:space="preserve"> of practice</w:t>
      </w:r>
      <w:r w:rsidRPr="00EB0D4B">
        <w:rPr>
          <w:sz w:val="14"/>
        </w:rPr>
        <w:t xml:space="preserve">. </w:t>
      </w:r>
      <w:r w:rsidRPr="00EB0D4B">
        <w:rPr>
          <w:highlight w:val="cyan"/>
          <w:u w:val="single"/>
        </w:rPr>
        <w:t>Law</w:t>
      </w:r>
      <w:r w:rsidRPr="00EB0D4B">
        <w:rPr>
          <w:u w:val="single"/>
        </w:rPr>
        <w:t xml:space="preserve"> as ideology can be viewed both </w:t>
      </w:r>
      <w:r w:rsidRPr="00EB0D4B">
        <w:rPr>
          <w:b/>
          <w:iCs/>
          <w:u w:val="single"/>
          <w:bdr w:val="single" w:sz="8" w:space="0" w:color="auto"/>
        </w:rPr>
        <w:t>instrumentally</w:t>
      </w:r>
      <w:r w:rsidRPr="00EB0D4B">
        <w:rPr>
          <w:sz w:val="14"/>
        </w:rPr>
        <w:t xml:space="preserve">, </w:t>
      </w:r>
      <w:r w:rsidRPr="00EB0D4B">
        <w:rPr>
          <w:u w:val="single"/>
        </w:rPr>
        <w:t>as</w:t>
      </w:r>
      <w:r w:rsidRPr="00EB0D4B">
        <w:rPr>
          <w:sz w:val="14"/>
        </w:rPr>
        <w:t xml:space="preserve"> “</w:t>
      </w:r>
      <w:r w:rsidRPr="00EB0D4B">
        <w:rPr>
          <w:u w:val="single"/>
        </w:rPr>
        <w:t>mediating and reinforcing</w:t>
      </w:r>
      <w:r w:rsidRPr="00EB0D4B">
        <w:rPr>
          <w:sz w:val="14"/>
        </w:rPr>
        <w:t xml:space="preserve">” </w:t>
      </w:r>
      <w:r w:rsidRPr="00EB0D4B">
        <w:rPr>
          <w:u w:val="single"/>
        </w:rPr>
        <w:t xml:space="preserve">as well as </w:t>
      </w:r>
      <w:r w:rsidRPr="00EB0D4B">
        <w:rPr>
          <w:b/>
          <w:iCs/>
          <w:u w:val="single"/>
          <w:bdr w:val="single" w:sz="8" w:space="0" w:color="auto"/>
        </w:rPr>
        <w:t>challenging</w:t>
      </w:r>
      <w:r w:rsidRPr="00EB0D4B">
        <w:rPr>
          <w:u w:val="single"/>
        </w:rPr>
        <w:t xml:space="preserve"> hierarchical power relations</w:t>
      </w:r>
      <w:r w:rsidRPr="00EB0D4B">
        <w:rPr>
          <w:sz w:val="14"/>
        </w:rPr>
        <w:t xml:space="preserve">, </w:t>
      </w:r>
      <w:r w:rsidRPr="00EB0D4B">
        <w:rPr>
          <w:u w:val="single"/>
        </w:rPr>
        <w:t xml:space="preserve">and </w:t>
      </w:r>
      <w:r w:rsidRPr="00EB0D4B">
        <w:rPr>
          <w:b/>
          <w:iCs/>
          <w:u w:val="single"/>
          <w:bdr w:val="single" w:sz="8" w:space="0" w:color="auto"/>
        </w:rPr>
        <w:t>structurally</w:t>
      </w:r>
      <w:r w:rsidRPr="00EB0D4B">
        <w:rPr>
          <w:sz w:val="14"/>
        </w:rPr>
        <w:t xml:space="preserve">, </w:t>
      </w:r>
      <w:r w:rsidRPr="00EB0D4B">
        <w:rPr>
          <w:u w:val="single"/>
        </w:rPr>
        <w:t xml:space="preserve">as a </w:t>
      </w:r>
      <w:r w:rsidRPr="00EB0D4B">
        <w:rPr>
          <w:b/>
          <w:iCs/>
          <w:u w:val="single"/>
          <w:bdr w:val="single" w:sz="8" w:space="0" w:color="auto"/>
        </w:rPr>
        <w:t>metalevel</w:t>
      </w:r>
      <w:r w:rsidRPr="00EB0D4B">
        <w:rPr>
          <w:sz w:val="14"/>
        </w:rPr>
        <w:t xml:space="preserve"> intersubjective </w:t>
      </w:r>
      <w:r w:rsidRPr="00EB0D4B">
        <w:rPr>
          <w:b/>
          <w:iCs/>
          <w:u w:val="single"/>
          <w:bdr w:val="single" w:sz="8" w:space="0" w:color="auto"/>
        </w:rPr>
        <w:t>terrain</w:t>
      </w:r>
      <w:r w:rsidRPr="00EB0D4B">
        <w:rPr>
          <w:u w:val="single"/>
        </w:rPr>
        <w:t xml:space="preserve"> for constructing and justifying those relations</w:t>
      </w:r>
      <w:r w:rsidRPr="00EB0D4B">
        <w:rPr>
          <w:sz w:val="14"/>
        </w:rPr>
        <w:t xml:space="preserve">. </w:t>
      </w:r>
      <w:r w:rsidRPr="00EB0D4B">
        <w:rPr>
          <w:u w:val="single"/>
        </w:rPr>
        <w:t xml:space="preserve">Legal justification </w:t>
      </w:r>
      <w:r w:rsidRPr="00EB0D4B">
        <w:rPr>
          <w:highlight w:val="cyan"/>
          <w:u w:val="single"/>
        </w:rPr>
        <w:t xml:space="preserve">should </w:t>
      </w:r>
      <w:r w:rsidRPr="00EB0D4B">
        <w:rPr>
          <w:b/>
          <w:iCs/>
          <w:highlight w:val="cyan"/>
          <w:u w:val="single"/>
          <w:bdr w:val="single" w:sz="8" w:space="0" w:color="auto"/>
        </w:rPr>
        <w:t>not</w:t>
      </w:r>
      <w:r w:rsidRPr="00EB0D4B">
        <w:rPr>
          <w:sz w:val="14"/>
        </w:rPr>
        <w:t xml:space="preserve">, Thompson insisted, </w:t>
      </w:r>
      <w:r w:rsidRPr="00EB0D4B">
        <w:rPr>
          <w:highlight w:val="cyan"/>
          <w:u w:val="single"/>
        </w:rPr>
        <w:t>be viewed</w:t>
      </w:r>
      <w:r w:rsidRPr="00EB0D4B">
        <w:rPr>
          <w:sz w:val="14"/>
        </w:rPr>
        <w:t xml:space="preserve"> primarily </w:t>
      </w:r>
      <w:r w:rsidRPr="00EB0D4B">
        <w:rPr>
          <w:highlight w:val="cyan"/>
          <w:u w:val="single"/>
        </w:rPr>
        <w:t xml:space="preserve">as </w:t>
      </w:r>
      <w:r w:rsidRPr="00EB0D4B">
        <w:rPr>
          <w:b/>
          <w:iCs/>
          <w:highlight w:val="cyan"/>
          <w:u w:val="single"/>
          <w:bdr w:val="single" w:sz="8" w:space="0" w:color="auto"/>
        </w:rPr>
        <w:t>mystification</w:t>
      </w:r>
      <w:r w:rsidRPr="00EB0D4B">
        <w:rPr>
          <w:sz w:val="14"/>
        </w:rPr>
        <w:t xml:space="preserve">, </w:t>
      </w:r>
      <w:r w:rsidRPr="00EB0D4B">
        <w:rPr>
          <w:u w:val="single"/>
        </w:rPr>
        <w:t xml:space="preserve">as a </w:t>
      </w:r>
      <w:r w:rsidRPr="00EB0D4B">
        <w:rPr>
          <w:b/>
          <w:iCs/>
          <w:u w:val="single"/>
          <w:bdr w:val="single" w:sz="8" w:space="0" w:color="auto"/>
        </w:rPr>
        <w:t>mask</w:t>
      </w:r>
      <w:r w:rsidRPr="00EB0D4B">
        <w:rPr>
          <w:u w:val="single"/>
        </w:rPr>
        <w:t xml:space="preserve"> obscuring material relations in the consciousness of ordinary subjects</w:t>
      </w:r>
      <w:r w:rsidRPr="00EB0D4B">
        <w:rPr>
          <w:sz w:val="14"/>
        </w:rPr>
        <w:t xml:space="preserve">. Rather, </w:t>
      </w:r>
      <w:r w:rsidRPr="00EB0D4B">
        <w:rPr>
          <w:u w:val="single"/>
        </w:rPr>
        <w:t>legal ideology is</w:t>
      </w:r>
      <w:r w:rsidRPr="00EB0D4B">
        <w:rPr>
          <w:sz w:val="14"/>
        </w:rPr>
        <w:t xml:space="preserve"> routinely on display in the (racialized and gen-dered) “class theatre” but </w:t>
      </w:r>
      <w:r w:rsidRPr="00EB0D4B">
        <w:rPr>
          <w:b/>
          <w:iCs/>
          <w:u w:val="single"/>
          <w:bdr w:val="single" w:sz="8" w:space="0" w:color="auto"/>
        </w:rPr>
        <w:t>rife with contradictions</w:t>
      </w:r>
      <w:r w:rsidRPr="00EB0D4B">
        <w:rPr>
          <w:sz w:val="14"/>
        </w:rPr>
        <w:t xml:space="preserve">, </w:t>
      </w:r>
      <w:r w:rsidRPr="00EB0D4B">
        <w:rPr>
          <w:u w:val="single"/>
        </w:rPr>
        <w:t xml:space="preserve">and it is law’s ideological tensions and indeterminacy that provide </w:t>
      </w:r>
      <w:r w:rsidRPr="00EB0D4B">
        <w:rPr>
          <w:b/>
          <w:iCs/>
          <w:u w:val="single"/>
          <w:bdr w:val="single" w:sz="8" w:space="0" w:color="auto"/>
        </w:rPr>
        <w:t>spaces</w:t>
      </w:r>
      <w:r w:rsidRPr="00EB0D4B">
        <w:rPr>
          <w:u w:val="single"/>
        </w:rPr>
        <w:t xml:space="preserve"> and </w:t>
      </w:r>
      <w:r w:rsidRPr="00EB0D4B">
        <w:rPr>
          <w:b/>
          <w:iCs/>
          <w:u w:val="single"/>
          <w:bdr w:val="single" w:sz="8" w:space="0" w:color="auto"/>
        </w:rPr>
        <w:t>resources</w:t>
      </w:r>
      <w:r w:rsidRPr="00EB0D4B">
        <w:rPr>
          <w:u w:val="single"/>
        </w:rPr>
        <w:t xml:space="preserve"> for contestation</w:t>
      </w:r>
      <w:r w:rsidRPr="00EB0D4B">
        <w:rPr>
          <w:sz w:val="14"/>
        </w:rPr>
        <w:t xml:space="preserve">. To cite Thompson’s very famous but arguably underappreciated words, The rhetoric and the rules of a society are something a great deal more than sham. </w:t>
      </w:r>
      <w:r w:rsidRPr="00EB0D4B">
        <w:rPr>
          <w:u w:val="single"/>
        </w:rPr>
        <w:t xml:space="preserve">In the </w:t>
      </w:r>
      <w:r w:rsidRPr="00EB0D4B">
        <w:rPr>
          <w:b/>
          <w:iCs/>
          <w:u w:val="single"/>
          <w:bdr w:val="single" w:sz="8" w:space="0" w:color="auto"/>
        </w:rPr>
        <w:t>same moment</w:t>
      </w:r>
      <w:r w:rsidRPr="00EB0D4B">
        <w:rPr>
          <w:u w:val="single"/>
        </w:rPr>
        <w:t xml:space="preserve"> they may </w:t>
      </w:r>
      <w:r w:rsidRPr="00EB0D4B">
        <w:rPr>
          <w:b/>
          <w:iCs/>
          <w:u w:val="single"/>
          <w:bdr w:val="single" w:sz="8" w:space="0" w:color="auto"/>
        </w:rPr>
        <w:t>modify</w:t>
      </w:r>
      <w:r w:rsidRPr="00EB0D4B">
        <w:rPr>
          <w:sz w:val="14"/>
        </w:rPr>
        <w:t xml:space="preserve">, in profound ways, </w:t>
      </w:r>
      <w:r w:rsidRPr="00EB0D4B">
        <w:rPr>
          <w:u w:val="single"/>
        </w:rPr>
        <w:t>the behavior of the powerful</w:t>
      </w:r>
      <w:r w:rsidRPr="00EB0D4B">
        <w:rPr>
          <w:sz w:val="14"/>
        </w:rPr>
        <w:t xml:space="preserve">, </w:t>
      </w:r>
      <w:r w:rsidRPr="00EB0D4B">
        <w:rPr>
          <w:u w:val="single"/>
        </w:rPr>
        <w:t xml:space="preserve">and </w:t>
      </w:r>
      <w:r w:rsidRPr="00EB0D4B">
        <w:rPr>
          <w:b/>
          <w:iCs/>
          <w:u w:val="single"/>
          <w:bdr w:val="single" w:sz="8" w:space="0" w:color="auto"/>
        </w:rPr>
        <w:t>mystify</w:t>
      </w:r>
      <w:r w:rsidRPr="00EB0D4B">
        <w:rPr>
          <w:u w:val="single"/>
        </w:rPr>
        <w:t xml:space="preserve"> the powerless</w:t>
      </w:r>
      <w:r w:rsidRPr="00EB0D4B">
        <w:rPr>
          <w:sz w:val="14"/>
        </w:rPr>
        <w:t xml:space="preserve">. </w:t>
      </w:r>
      <w:r w:rsidRPr="00EB0D4B">
        <w:rPr>
          <w:highlight w:val="cyan"/>
          <w:u w:val="single"/>
        </w:rPr>
        <w:t xml:space="preserve">They may </w:t>
      </w:r>
      <w:r w:rsidRPr="00EB0D4B">
        <w:rPr>
          <w:b/>
          <w:iCs/>
          <w:highlight w:val="cyan"/>
          <w:u w:val="single"/>
          <w:bdr w:val="single" w:sz="8" w:space="0" w:color="auto"/>
        </w:rPr>
        <w:t>disguise</w:t>
      </w:r>
      <w:r w:rsidRPr="00EB0D4B">
        <w:rPr>
          <w:u w:val="single"/>
        </w:rPr>
        <w:t xml:space="preserve"> the true realities of </w:t>
      </w:r>
      <w:r w:rsidRPr="00EB0D4B">
        <w:rPr>
          <w:highlight w:val="cyan"/>
          <w:u w:val="single"/>
        </w:rPr>
        <w:t>power</w:t>
      </w:r>
      <w:r w:rsidRPr="00EB0D4B">
        <w:rPr>
          <w:sz w:val="14"/>
          <w:highlight w:val="cyan"/>
        </w:rPr>
        <w:t xml:space="preserve">, </w:t>
      </w:r>
      <w:r w:rsidRPr="00EB0D4B">
        <w:rPr>
          <w:highlight w:val="cyan"/>
          <w:u w:val="single"/>
        </w:rPr>
        <w:t>but</w:t>
      </w:r>
      <w:r w:rsidRPr="00EB0D4B">
        <w:rPr>
          <w:sz w:val="14"/>
          <w:highlight w:val="cyan"/>
        </w:rPr>
        <w:t xml:space="preserve">, </w:t>
      </w:r>
      <w:r w:rsidRPr="00EB0D4B">
        <w:rPr>
          <w:b/>
          <w:iCs/>
          <w:sz w:val="30"/>
          <w:szCs w:val="30"/>
          <w:highlight w:val="cyan"/>
          <w:u w:val="single"/>
          <w:bdr w:val="single" w:sz="8" w:space="0" w:color="auto"/>
        </w:rPr>
        <w:t>at the same time</w:t>
      </w:r>
      <w:r w:rsidRPr="00EB0D4B">
        <w:rPr>
          <w:sz w:val="14"/>
        </w:rPr>
        <w:t xml:space="preserve">, </w:t>
      </w:r>
      <w:r w:rsidRPr="00EB0D4B">
        <w:rPr>
          <w:u w:val="single"/>
        </w:rPr>
        <w:t xml:space="preserve">they may </w:t>
      </w:r>
      <w:r w:rsidRPr="00EB0D4B">
        <w:rPr>
          <w:b/>
          <w:iCs/>
          <w:highlight w:val="cyan"/>
          <w:u w:val="single"/>
          <w:bdr w:val="single" w:sz="8" w:space="0" w:color="auto"/>
        </w:rPr>
        <w:t>curb</w:t>
      </w:r>
      <w:r w:rsidRPr="00EB0D4B">
        <w:rPr>
          <w:highlight w:val="cyan"/>
          <w:u w:val="single"/>
        </w:rPr>
        <w:t xml:space="preserve"> that power and </w:t>
      </w:r>
      <w:r w:rsidRPr="00EB0D4B">
        <w:rPr>
          <w:b/>
          <w:iCs/>
          <w:highlight w:val="cyan"/>
          <w:u w:val="single"/>
          <w:bdr w:val="single" w:sz="8" w:space="0" w:color="auto"/>
        </w:rPr>
        <w:t>check</w:t>
      </w:r>
      <w:r w:rsidRPr="00EB0D4B">
        <w:rPr>
          <w:u w:val="single"/>
        </w:rPr>
        <w:t xml:space="preserve"> its intrusions</w:t>
      </w:r>
      <w:r w:rsidRPr="00EB0D4B">
        <w:rPr>
          <w:sz w:val="14"/>
        </w:rPr>
        <w:t xml:space="preserve">. </w:t>
      </w:r>
      <w:r w:rsidRPr="00EB0D4B">
        <w:rPr>
          <w:u w:val="single"/>
        </w:rPr>
        <w:t xml:space="preserve">And it is </w:t>
      </w:r>
      <w:r w:rsidRPr="00EB0D4B">
        <w:rPr>
          <w:highlight w:val="cyan"/>
          <w:u w:val="single"/>
        </w:rPr>
        <w:t xml:space="preserve">often from </w:t>
      </w:r>
      <w:r w:rsidRPr="00EB0D4B">
        <w:rPr>
          <w:b/>
          <w:iCs/>
          <w:highlight w:val="cyan"/>
          <w:u w:val="single"/>
          <w:bdr w:val="single" w:sz="8" w:space="0" w:color="auto"/>
        </w:rPr>
        <w:t>within</w:t>
      </w:r>
      <w:r w:rsidRPr="00EB0D4B">
        <w:rPr>
          <w:sz w:val="14"/>
        </w:rPr>
        <w:t xml:space="preserve"> that very rhetoric (of </w:t>
      </w:r>
      <w:r w:rsidRPr="00EB0D4B">
        <w:rPr>
          <w:u w:val="single"/>
        </w:rPr>
        <w:t>law</w:t>
      </w:r>
      <w:r w:rsidRPr="00EB0D4B">
        <w:rPr>
          <w:sz w:val="14"/>
        </w:rPr>
        <w:t xml:space="preserve">) </w:t>
      </w:r>
      <w:r w:rsidRPr="00EB0D4B">
        <w:rPr>
          <w:highlight w:val="cyan"/>
          <w:u w:val="single"/>
        </w:rPr>
        <w:t>that</w:t>
      </w:r>
      <w:r w:rsidRPr="00EB0D4B">
        <w:rPr>
          <w:u w:val="single"/>
        </w:rPr>
        <w:t xml:space="preserve"> a </w:t>
      </w:r>
      <w:r w:rsidRPr="00EB0D4B">
        <w:rPr>
          <w:b/>
          <w:iCs/>
          <w:highlight w:val="cyan"/>
          <w:u w:val="single"/>
          <w:bdr w:val="single" w:sz="8" w:space="0" w:color="auto"/>
        </w:rPr>
        <w:t>radical critique</w:t>
      </w:r>
      <w:r w:rsidRPr="00EB0D4B">
        <w:rPr>
          <w:u w:val="single"/>
        </w:rPr>
        <w:t xml:space="preserve"> of the practice</w:t>
      </w:r>
      <w:r w:rsidRPr="00EB0D4B">
        <w:rPr>
          <w:sz w:val="14"/>
        </w:rPr>
        <w:t xml:space="preserve"> of the society </w:t>
      </w:r>
      <w:r w:rsidRPr="00EB0D4B">
        <w:rPr>
          <w:highlight w:val="cyan"/>
          <w:u w:val="single"/>
        </w:rPr>
        <w:t>is developed</w:t>
      </w:r>
      <w:r w:rsidRPr="00EB0D4B">
        <w:rPr>
          <w:sz w:val="14"/>
        </w:rPr>
        <w:t>. (265)18</w:t>
      </w:r>
    </w:p>
    <w:p w14:paraId="73EEFCF8" w14:textId="77777777" w:rsidR="00F31A27" w:rsidRPr="00EB0D4B" w:rsidRDefault="00F31A27" w:rsidP="00F31A27">
      <w:pPr>
        <w:rPr>
          <w:sz w:val="14"/>
        </w:rPr>
      </w:pPr>
      <w:r w:rsidRPr="00EB0D4B">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EB0D4B">
        <w:rPr>
          <w:u w:val="single"/>
        </w:rPr>
        <w:t>Much legal contestation takes place among recognized rights-bearing citizen subjects and groups</w:t>
      </w:r>
      <w:r w:rsidRPr="00EB0D4B">
        <w:rPr>
          <w:sz w:val="14"/>
        </w:rPr>
        <w:t xml:space="preserve">, usually represented by legal or political elites, </w:t>
      </w:r>
      <w:r w:rsidRPr="00EB0D4B">
        <w:rPr>
          <w:u w:val="single"/>
        </w:rPr>
        <w:t xml:space="preserve">over </w:t>
      </w:r>
      <w:r w:rsidRPr="00EB0D4B">
        <w:rPr>
          <w:b/>
          <w:iCs/>
          <w:u w:val="single"/>
          <w:bdr w:val="single" w:sz="8" w:space="0" w:color="auto"/>
        </w:rPr>
        <w:t>means</w:t>
      </w:r>
      <w:r w:rsidRPr="00EB0D4B">
        <w:rPr>
          <w:u w:val="single"/>
        </w:rPr>
        <w:t xml:space="preserve"> and </w:t>
      </w:r>
      <w:r w:rsidRPr="00EB0D4B">
        <w:rPr>
          <w:b/>
          <w:iCs/>
          <w:u w:val="single"/>
          <w:bdr w:val="single" w:sz="8" w:space="0" w:color="auto"/>
        </w:rPr>
        <w:t>degrees</w:t>
      </w:r>
      <w:r w:rsidRPr="00EB0D4B">
        <w:rPr>
          <w:u w:val="single"/>
        </w:rPr>
        <w:t xml:space="preserve"> of legal enforcement or</w:t>
      </w:r>
      <w:r w:rsidRPr="00EB0D4B">
        <w:rPr>
          <w:sz w:val="14"/>
        </w:rPr>
        <w:t xml:space="preserve"> the authoritative meaning of general, often clashing, liberal </w:t>
      </w:r>
      <w:r w:rsidRPr="00EB0D4B">
        <w:rPr>
          <w:u w:val="single"/>
        </w:rPr>
        <w:t>legal principles</w:t>
      </w:r>
      <w:r w:rsidRPr="00EB0D4B">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EB0D4B">
        <w:rPr>
          <w:b/>
          <w:iCs/>
          <w:highlight w:val="cyan"/>
          <w:u w:val="single"/>
          <w:bdr w:val="single" w:sz="8" w:space="0" w:color="auto"/>
        </w:rPr>
        <w:t>routine</w:t>
      </w:r>
      <w:r w:rsidRPr="00EB0D4B">
        <w:rPr>
          <w:sz w:val="14"/>
        </w:rPr>
        <w:t xml:space="preserve"> “liberal” </w:t>
      </w:r>
      <w:r w:rsidRPr="00EB0D4B">
        <w:rPr>
          <w:b/>
          <w:iCs/>
          <w:highlight w:val="cyan"/>
          <w:u w:val="single"/>
          <w:bdr w:val="single" w:sz="8" w:space="0" w:color="auto"/>
        </w:rPr>
        <w:t>legal</w:t>
      </w:r>
      <w:r w:rsidRPr="00EB0D4B">
        <w:rPr>
          <w:sz w:val="14"/>
        </w:rPr>
        <w:t xml:space="preserve"> mobilization </w:t>
      </w:r>
      <w:r w:rsidRPr="00EB0D4B">
        <w:rPr>
          <w:b/>
          <w:iCs/>
          <w:highlight w:val="cyan"/>
          <w:u w:val="single"/>
          <w:bdr w:val="single" w:sz="8" w:space="0" w:color="auto"/>
        </w:rPr>
        <w:t>policy analysis</w:t>
      </w:r>
      <w:r w:rsidRPr="00EB0D4B">
        <w:rPr>
          <w:sz w:val="14"/>
        </w:rPr>
        <w:t xml:space="preserve">, and it </w:t>
      </w:r>
      <w:r w:rsidRPr="00EB0D4B">
        <w:rPr>
          <w:highlight w:val="cyan"/>
          <w:u w:val="single"/>
        </w:rPr>
        <w:t xml:space="preserve">is </w:t>
      </w:r>
      <w:r w:rsidRPr="00EB0D4B">
        <w:rPr>
          <w:b/>
          <w:iCs/>
          <w:highlight w:val="cyan"/>
          <w:u w:val="single"/>
          <w:bdr w:val="single" w:sz="8" w:space="0" w:color="auto"/>
        </w:rPr>
        <w:t>important</w:t>
      </w:r>
      <w:r w:rsidRPr="00EB0D4B">
        <w:rPr>
          <w:sz w:val="14"/>
        </w:rPr>
        <w:t xml:space="preserve">. </w:t>
      </w:r>
      <w:r w:rsidRPr="00EB0D4B">
        <w:rPr>
          <w:u w:val="single"/>
        </w:rPr>
        <w:t>Scholarly study of variable institutional opportunities and unequal instrumental group resources thus makes sense</w:t>
      </w:r>
      <w:r w:rsidRPr="00EB0D4B">
        <w:rPr>
          <w:sz w:val="14"/>
        </w:rPr>
        <w:t xml:space="preserve">, the legal analog of analyzing interest group politics (Epp 1998, 2010; Paris 2010). Yet </w:t>
      </w:r>
      <w:r w:rsidRPr="00EB0D4B">
        <w:rPr>
          <w:u w:val="single"/>
        </w:rPr>
        <w:t>other struggles</w:t>
      </w:r>
      <w:r w:rsidRPr="00EB0D4B">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26BAFB4" w14:textId="77777777" w:rsidR="00F31A27" w:rsidRPr="00EB0D4B" w:rsidRDefault="00F31A27" w:rsidP="00F31A27">
      <w:pPr>
        <w:rPr>
          <w:sz w:val="14"/>
        </w:rPr>
      </w:pPr>
      <w:r w:rsidRPr="00EB0D4B">
        <w:rPr>
          <w:sz w:val="14"/>
        </w:rPr>
        <w:t xml:space="preserve">But much contestation instead </w:t>
      </w:r>
      <w:r w:rsidRPr="00EB0D4B">
        <w:rPr>
          <w:u w:val="single"/>
        </w:rPr>
        <w:t xml:space="preserve">involves efforts by </w:t>
      </w:r>
      <w:r w:rsidRPr="00EB0D4B">
        <w:rPr>
          <w:highlight w:val="cyan"/>
          <w:u w:val="single"/>
        </w:rPr>
        <w:t>subaltern</w:t>
      </w:r>
      <w:r w:rsidRPr="00EB0D4B">
        <w:rPr>
          <w:sz w:val="14"/>
        </w:rPr>
        <w:t xml:space="preserve"> semifree or unfree </w:t>
      </w:r>
      <w:r w:rsidRPr="00EB0D4B">
        <w:rPr>
          <w:highlight w:val="cyan"/>
          <w:u w:val="single"/>
        </w:rPr>
        <w:t>groups</w:t>
      </w:r>
      <w:r w:rsidRPr="00EB0D4B">
        <w:rPr>
          <w:u w:val="single"/>
        </w:rPr>
        <w:t xml:space="preserve"> to </w:t>
      </w:r>
      <w:r w:rsidRPr="00EB0D4B">
        <w:rPr>
          <w:highlight w:val="cyan"/>
          <w:u w:val="single"/>
        </w:rPr>
        <w:t>mobilize</w:t>
      </w:r>
      <w:r w:rsidRPr="00EB0D4B">
        <w:rPr>
          <w:u w:val="single"/>
        </w:rPr>
        <w:t xml:space="preserve"> </w:t>
      </w:r>
      <w:r w:rsidRPr="00EB0D4B">
        <w:rPr>
          <w:b/>
          <w:iCs/>
          <w:u w:val="single"/>
          <w:bdr w:val="single" w:sz="8" w:space="0" w:color="auto"/>
        </w:rPr>
        <w:t xml:space="preserve">liberal </w:t>
      </w:r>
      <w:r w:rsidRPr="00EB0D4B">
        <w:rPr>
          <w:b/>
          <w:iCs/>
          <w:highlight w:val="cyan"/>
          <w:u w:val="single"/>
          <w:bdr w:val="single" w:sz="8" w:space="0" w:color="auto"/>
        </w:rPr>
        <w:t>legal principles</w:t>
      </w:r>
      <w:r w:rsidRPr="00EB0D4B">
        <w:rPr>
          <w:sz w:val="14"/>
        </w:rPr>
        <w:t xml:space="preserve"> of equal treatment </w:t>
      </w:r>
      <w:r w:rsidRPr="00EB0D4B">
        <w:rPr>
          <w:u w:val="single"/>
        </w:rPr>
        <w:t xml:space="preserve">to </w:t>
      </w:r>
      <w:r w:rsidRPr="00EB0D4B">
        <w:rPr>
          <w:b/>
          <w:iCs/>
          <w:u w:val="single"/>
          <w:bdr w:val="single" w:sz="8" w:space="0" w:color="auto"/>
        </w:rPr>
        <w:t>challenge</w:t>
      </w:r>
      <w:r w:rsidRPr="00EB0D4B">
        <w:rPr>
          <w:u w:val="single"/>
        </w:rPr>
        <w:t xml:space="preserve"> the overtly repressive forms of institutionalized social control and domination in various zones of society</w:t>
      </w:r>
      <w:r w:rsidRPr="00EB0D4B">
        <w:rPr>
          <w:sz w:val="14"/>
        </w:rPr>
        <w:t xml:space="preserve">, thus </w:t>
      </w:r>
      <w:r w:rsidRPr="00EB0D4B">
        <w:rPr>
          <w:u w:val="single"/>
        </w:rPr>
        <w:t xml:space="preserve">endeavoring </w:t>
      </w:r>
      <w:r w:rsidRPr="00EB0D4B">
        <w:rPr>
          <w:highlight w:val="cyan"/>
          <w:u w:val="single"/>
        </w:rPr>
        <w:t xml:space="preserve">to </w:t>
      </w:r>
      <w:r w:rsidRPr="00EB0D4B">
        <w:rPr>
          <w:b/>
          <w:iCs/>
          <w:highlight w:val="cyan"/>
          <w:u w:val="single"/>
          <w:bdr w:val="single" w:sz="8" w:space="0" w:color="auto"/>
        </w:rPr>
        <w:t>expand</w:t>
      </w:r>
      <w:r w:rsidRPr="00EB0D4B">
        <w:rPr>
          <w:u w:val="single"/>
        </w:rPr>
        <w:t xml:space="preserve"> the promises of </w:t>
      </w:r>
      <w:r w:rsidRPr="00EB0D4B">
        <w:rPr>
          <w:b/>
          <w:iCs/>
          <w:u w:val="single"/>
          <w:bdr w:val="single" w:sz="8" w:space="0" w:color="auto"/>
        </w:rPr>
        <w:t xml:space="preserve">liberal </w:t>
      </w:r>
      <w:r w:rsidRPr="00EB0D4B">
        <w:rPr>
          <w:b/>
          <w:iCs/>
          <w:highlight w:val="cyan"/>
          <w:u w:val="single"/>
          <w:bdr w:val="single" w:sz="8" w:space="0" w:color="auto"/>
        </w:rPr>
        <w:t>legal equality</w:t>
      </w:r>
      <w:r w:rsidRPr="00EB0D4B">
        <w:rPr>
          <w:u w:val="single"/>
        </w:rPr>
        <w:t xml:space="preserve"> to historically marginalized subjects and illiberally governed institutional spaces</w:t>
      </w:r>
      <w:r w:rsidRPr="00EB0D4B">
        <w:rPr>
          <w:sz w:val="14"/>
        </w:rPr>
        <w:t xml:space="preserve">. The history of </w:t>
      </w:r>
      <w:r w:rsidRPr="00EB0D4B">
        <w:rPr>
          <w:b/>
          <w:iCs/>
          <w:highlight w:val="cyan"/>
          <w:u w:val="single"/>
          <w:bdr w:val="single" w:sz="8" w:space="0" w:color="auto"/>
        </w:rPr>
        <w:t>workers’ class struggles</w:t>
      </w:r>
      <w:r w:rsidRPr="00EB0D4B">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EB0D4B">
        <w:rPr>
          <w:u w:val="single"/>
        </w:rPr>
        <w:t xml:space="preserve">routinely </w:t>
      </w:r>
      <w:r w:rsidRPr="00EB0D4B">
        <w:rPr>
          <w:highlight w:val="cyan"/>
          <w:u w:val="single"/>
        </w:rPr>
        <w:t>take this</w:t>
      </w:r>
      <w:r w:rsidRPr="00EB0D4B">
        <w:rPr>
          <w:u w:val="single"/>
        </w:rPr>
        <w:t xml:space="preserve"> more ambitious</w:t>
      </w:r>
      <w:r w:rsidRPr="00EB0D4B">
        <w:rPr>
          <w:sz w:val="14"/>
        </w:rPr>
        <w:t xml:space="preserve">, </w:t>
      </w:r>
      <w:r w:rsidRPr="00EB0D4B">
        <w:rPr>
          <w:u w:val="single"/>
        </w:rPr>
        <w:t xml:space="preserve">systematically </w:t>
      </w:r>
      <w:r w:rsidRPr="00EB0D4B">
        <w:rPr>
          <w:b/>
          <w:iCs/>
          <w:highlight w:val="cyan"/>
          <w:u w:val="single"/>
          <w:bdr w:val="single" w:sz="8" w:space="0" w:color="auto"/>
        </w:rPr>
        <w:t>reform-oriented</w:t>
      </w:r>
      <w:r w:rsidRPr="00EB0D4B">
        <w:rPr>
          <w:highlight w:val="cyan"/>
          <w:u w:val="single"/>
        </w:rPr>
        <w:t xml:space="preserve"> character</w:t>
      </w:r>
      <w:r w:rsidRPr="00EB0D4B">
        <w:rPr>
          <w:sz w:val="14"/>
        </w:rPr>
        <w:t xml:space="preserve"> as well (Smith 1997). For example, </w:t>
      </w:r>
      <w:r w:rsidRPr="00EB0D4B">
        <w:rPr>
          <w:u w:val="single"/>
        </w:rPr>
        <w:t xml:space="preserve">liberal equality principles have provided </w:t>
      </w:r>
      <w:r w:rsidRPr="00EB0D4B">
        <w:rPr>
          <w:b/>
          <w:iCs/>
          <w:u w:val="single"/>
          <w:bdr w:val="single" w:sz="8" w:space="0" w:color="auto"/>
        </w:rPr>
        <w:t>useful</w:t>
      </w:r>
      <w:r w:rsidRPr="00EB0D4B">
        <w:rPr>
          <w:u w:val="single"/>
        </w:rPr>
        <w:t xml:space="preserve"> if </w:t>
      </w:r>
      <w:r w:rsidRPr="00EB0D4B">
        <w:rPr>
          <w:b/>
          <w:iCs/>
          <w:u w:val="single"/>
          <w:bdr w:val="single" w:sz="8" w:space="0" w:color="auto"/>
        </w:rPr>
        <w:t>limited</w:t>
      </w:r>
      <w:r w:rsidRPr="00EB0D4B">
        <w:rPr>
          <w:u w:val="single"/>
        </w:rPr>
        <w:t xml:space="preserve"> resources for challenges to de facto as well as de jure </w:t>
      </w:r>
      <w:r w:rsidRPr="00EB0D4B">
        <w:rPr>
          <w:b/>
          <w:iCs/>
          <w:u w:val="single"/>
          <w:bdr w:val="single" w:sz="8" w:space="0" w:color="auto"/>
        </w:rPr>
        <w:t>racial segregation</w:t>
      </w:r>
      <w:r w:rsidRPr="00EB0D4B">
        <w:rPr>
          <w:sz w:val="14"/>
        </w:rPr>
        <w:t xml:space="preserve"> in public and workplace institutions </w:t>
      </w:r>
      <w:r w:rsidRPr="00EB0D4B">
        <w:rPr>
          <w:u w:val="single"/>
        </w:rPr>
        <w:t xml:space="preserve">as well as racially targeted </w:t>
      </w:r>
      <w:r w:rsidRPr="00EB0D4B">
        <w:rPr>
          <w:b/>
          <w:iCs/>
          <w:u w:val="single"/>
          <w:bdr w:val="single" w:sz="8" w:space="0" w:color="auto"/>
        </w:rPr>
        <w:t>police violence</w:t>
      </w:r>
      <w:r w:rsidRPr="00EB0D4B">
        <w:rPr>
          <w:sz w:val="14"/>
        </w:rPr>
        <w:t xml:space="preserve">—a classic manifestation of repressive law—over the last century, </w:t>
      </w:r>
      <w:r w:rsidRPr="00EB0D4B">
        <w:rPr>
          <w:highlight w:val="cyan"/>
          <w:u w:val="single"/>
        </w:rPr>
        <w:t>from</w:t>
      </w:r>
      <w:r w:rsidRPr="00EB0D4B">
        <w:rPr>
          <w:u w:val="single"/>
        </w:rPr>
        <w:t xml:space="preserve"> the</w:t>
      </w:r>
      <w:r w:rsidRPr="00EB0D4B">
        <w:rPr>
          <w:sz w:val="14"/>
        </w:rPr>
        <w:t xml:space="preserve"> early </w:t>
      </w:r>
      <w:r w:rsidRPr="00EB0D4B">
        <w:rPr>
          <w:b/>
          <w:iCs/>
          <w:highlight w:val="cyan"/>
          <w:u w:val="single"/>
          <w:bdr w:val="single" w:sz="8" w:space="0" w:color="auto"/>
        </w:rPr>
        <w:t>NAACP</w:t>
      </w:r>
      <w:r w:rsidRPr="00EB0D4B">
        <w:rPr>
          <w:sz w:val="14"/>
        </w:rPr>
        <w:t xml:space="preserve"> </w:t>
      </w:r>
      <w:r w:rsidRPr="00EB0D4B">
        <w:rPr>
          <w:u w:val="single"/>
        </w:rPr>
        <w:t>through</w:t>
      </w:r>
      <w:r w:rsidRPr="00EB0D4B">
        <w:rPr>
          <w:sz w:val="14"/>
        </w:rPr>
        <w:t xml:space="preserve"> the </w:t>
      </w:r>
      <w:r w:rsidRPr="00EB0D4B">
        <w:rPr>
          <w:b/>
          <w:iCs/>
          <w:highlight w:val="cyan"/>
          <w:u w:val="single"/>
          <w:bdr w:val="single" w:sz="8" w:space="0" w:color="auto"/>
        </w:rPr>
        <w:t>B</w:t>
      </w:r>
      <w:r w:rsidRPr="00EB0D4B">
        <w:rPr>
          <w:sz w:val="14"/>
        </w:rPr>
        <w:t xml:space="preserve">lack </w:t>
      </w:r>
      <w:r w:rsidRPr="00EB0D4B">
        <w:rPr>
          <w:b/>
          <w:iCs/>
          <w:highlight w:val="cyan"/>
          <w:u w:val="single"/>
          <w:bdr w:val="single" w:sz="8" w:space="0" w:color="auto"/>
        </w:rPr>
        <w:t>L</w:t>
      </w:r>
      <w:r w:rsidRPr="00EB0D4B">
        <w:rPr>
          <w:sz w:val="14"/>
        </w:rPr>
        <w:t xml:space="preserve">ives </w:t>
      </w:r>
      <w:r w:rsidRPr="00EB0D4B">
        <w:rPr>
          <w:b/>
          <w:iCs/>
          <w:highlight w:val="cyan"/>
          <w:u w:val="single"/>
          <w:bdr w:val="single" w:sz="8" w:space="0" w:color="auto"/>
        </w:rPr>
        <w:t>M</w:t>
      </w:r>
      <w:r w:rsidRPr="00EB0D4B">
        <w:rPr>
          <w:sz w:val="14"/>
        </w:rPr>
        <w:t xml:space="preserve">atter movement (Francis 2014; see also Epp 2010). Similarly, the </w:t>
      </w:r>
      <w:r w:rsidRPr="00EB0D4B">
        <w:rPr>
          <w:u w:val="single"/>
        </w:rPr>
        <w:t xml:space="preserve">appeals </w:t>
      </w:r>
      <w:r w:rsidRPr="00EB0D4B">
        <w:rPr>
          <w:highlight w:val="cyan"/>
          <w:u w:val="single"/>
        </w:rPr>
        <w:t>to</w:t>
      </w:r>
      <w:r w:rsidRPr="00EB0D4B">
        <w:rPr>
          <w:sz w:val="14"/>
        </w:rPr>
        <w:t xml:space="preserve"> liberal principles of equal </w:t>
      </w:r>
      <w:r w:rsidRPr="00EB0D4B">
        <w:rPr>
          <w:u w:val="single"/>
        </w:rPr>
        <w:t>rights provided</w:t>
      </w:r>
      <w:r w:rsidRPr="00EB0D4B">
        <w:rPr>
          <w:sz w:val="14"/>
        </w:rPr>
        <w:t xml:space="preserve"> unfairly compensated </w:t>
      </w:r>
      <w:r w:rsidRPr="00EB0D4B">
        <w:rPr>
          <w:highlight w:val="cyan"/>
          <w:u w:val="single"/>
        </w:rPr>
        <w:t>women in</w:t>
      </w:r>
      <w:r w:rsidRPr="00EB0D4B">
        <w:rPr>
          <w:u w:val="single"/>
        </w:rPr>
        <w:t xml:space="preserve"> gender-segregated occupations grounds for</w:t>
      </w:r>
      <w:r w:rsidRPr="00EB0D4B">
        <w:rPr>
          <w:sz w:val="14"/>
        </w:rPr>
        <w:t xml:space="preserve"> potentially </w:t>
      </w:r>
      <w:r w:rsidRPr="00EB0D4B">
        <w:rPr>
          <w:u w:val="single"/>
        </w:rPr>
        <w:t xml:space="preserve">transformative challenges in </w:t>
      </w:r>
      <w:r w:rsidRPr="00EB0D4B">
        <w:rPr>
          <w:highlight w:val="cyan"/>
          <w:u w:val="single"/>
        </w:rPr>
        <w:t xml:space="preserve">the </w:t>
      </w:r>
      <w:r w:rsidRPr="00EB0D4B">
        <w:rPr>
          <w:b/>
          <w:iCs/>
          <w:highlight w:val="cyan"/>
          <w:u w:val="single"/>
          <w:bdr w:val="single" w:sz="8" w:space="0" w:color="auto"/>
        </w:rPr>
        <w:t>wage-equity movement</w:t>
      </w:r>
      <w:r w:rsidRPr="00EB0D4B">
        <w:rPr>
          <w:sz w:val="14"/>
        </w:rPr>
        <w:t xml:space="preserve"> during the 1970s and 1980s (McCann 1994). </w:t>
      </w:r>
      <w:r w:rsidRPr="00EB0D4B">
        <w:rPr>
          <w:u w:val="single"/>
        </w:rPr>
        <w:t xml:space="preserve">Efforts to expand and fortify </w:t>
      </w:r>
      <w:r w:rsidRPr="00EB0D4B">
        <w:rPr>
          <w:highlight w:val="cyan"/>
          <w:u w:val="single"/>
        </w:rPr>
        <w:t xml:space="preserve">rights for victims of </w:t>
      </w:r>
      <w:r w:rsidRPr="00EB0D4B">
        <w:rPr>
          <w:b/>
          <w:iCs/>
          <w:highlight w:val="cyan"/>
          <w:u w:val="single"/>
          <w:bdr w:val="single" w:sz="8" w:space="0" w:color="auto"/>
        </w:rPr>
        <w:t>d</w:t>
      </w:r>
      <w:r w:rsidRPr="00EB0D4B">
        <w:rPr>
          <w:b/>
          <w:iCs/>
          <w:u w:val="single"/>
          <w:bdr w:val="single" w:sz="8" w:space="0" w:color="auto"/>
        </w:rPr>
        <w:t xml:space="preserve">omestic </w:t>
      </w:r>
      <w:r w:rsidRPr="00EB0D4B">
        <w:rPr>
          <w:b/>
          <w:iCs/>
          <w:highlight w:val="cyan"/>
          <w:u w:val="single"/>
          <w:bdr w:val="single" w:sz="8" w:space="0" w:color="auto"/>
        </w:rPr>
        <w:t>v</w:t>
      </w:r>
      <w:r w:rsidRPr="00EB0D4B">
        <w:rPr>
          <w:b/>
          <w:iCs/>
          <w:u w:val="single"/>
          <w:bdr w:val="single" w:sz="8" w:space="0" w:color="auto"/>
        </w:rPr>
        <w:t>iolence</w:t>
      </w:r>
      <w:r w:rsidRPr="00EB0D4B">
        <w:rPr>
          <w:u w:val="single"/>
        </w:rPr>
        <w:t xml:space="preserve"> fit the tradition of activism as well</w:t>
      </w:r>
      <w:r w:rsidRPr="00EB0D4B">
        <w:rPr>
          <w:sz w:val="14"/>
        </w:rPr>
        <w:t xml:space="preserve"> (A.-M. Marshall 2016; Merry 2000, 2003). Finally, our historical story about how unfree, noncitizen </w:t>
      </w:r>
      <w:r w:rsidRPr="00EB0D4B">
        <w:rPr>
          <w:b/>
          <w:iCs/>
          <w:highlight w:val="cyan"/>
          <w:u w:val="single"/>
          <w:bdr w:val="single" w:sz="8" w:space="0" w:color="auto"/>
        </w:rPr>
        <w:t>Filipino nationals</w:t>
      </w:r>
      <w:r w:rsidRPr="00EB0D4B">
        <w:rPr>
          <w:u w:val="single"/>
        </w:rPr>
        <w:t xml:space="preserve"> struggled to expand</w:t>
      </w:r>
      <w:r w:rsidRPr="00EB0D4B">
        <w:rPr>
          <w:sz w:val="14"/>
        </w:rPr>
        <w:t xml:space="preserve"> basic equal-protection </w:t>
      </w:r>
      <w:r w:rsidRPr="00EB0D4B">
        <w:rPr>
          <w:u w:val="single"/>
        </w:rPr>
        <w:t>rights and to challenge multiple manifestations of repressive law at and beyond work</w:t>
      </w:r>
      <w:r w:rsidRPr="00EB0D4B">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8405EBC" w14:textId="77777777" w:rsidR="00F31A27" w:rsidRPr="00EB0D4B" w:rsidRDefault="00F31A27" w:rsidP="00F31A27">
      <w:pPr>
        <w:rPr>
          <w:sz w:val="14"/>
        </w:rPr>
      </w:pPr>
      <w:r w:rsidRPr="00EB0D4B">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EB0D4B">
        <w:rPr>
          <w:u w:val="single"/>
        </w:rPr>
        <w:t>legal mobilization</w:t>
      </w:r>
      <w:r w:rsidRPr="00EB0D4B">
        <w:rPr>
          <w:sz w:val="14"/>
        </w:rPr>
        <w:t xml:space="preserve"> in practice </w:t>
      </w:r>
      <w:r w:rsidRPr="00EB0D4B">
        <w:rPr>
          <w:b/>
          <w:iCs/>
          <w:highlight w:val="cyan"/>
          <w:u w:val="single"/>
          <w:bdr w:val="single" w:sz="8" w:space="0" w:color="auto"/>
        </w:rPr>
        <w:t>does not require</w:t>
      </w:r>
      <w:r w:rsidRPr="00EB0D4B">
        <w:rPr>
          <w:u w:val="single"/>
        </w:rPr>
        <w:t xml:space="preserve"> subaltern </w:t>
      </w:r>
      <w:r w:rsidRPr="00EB0D4B">
        <w:rPr>
          <w:highlight w:val="cyan"/>
          <w:u w:val="single"/>
        </w:rPr>
        <w:t xml:space="preserve">groups to </w:t>
      </w:r>
      <w:r w:rsidRPr="00EB0D4B">
        <w:rPr>
          <w:b/>
          <w:iCs/>
          <w:highlight w:val="cyan"/>
          <w:u w:val="single"/>
          <w:bdr w:val="single" w:sz="8" w:space="0" w:color="auto"/>
        </w:rPr>
        <w:t>completely accept</w:t>
      </w:r>
      <w:r w:rsidRPr="00EB0D4B">
        <w:rPr>
          <w:u w:val="single"/>
        </w:rPr>
        <w:t xml:space="preserve"> prevailing liberal</w:t>
      </w:r>
      <w:r w:rsidRPr="00EB0D4B">
        <w:rPr>
          <w:sz w:val="14"/>
        </w:rPr>
        <w:t xml:space="preserve">, </w:t>
      </w:r>
      <w:r w:rsidRPr="00EB0D4B">
        <w:rPr>
          <w:u w:val="single"/>
        </w:rPr>
        <w:t xml:space="preserve">process-based </w:t>
      </w:r>
      <w:r w:rsidRPr="00EB0D4B">
        <w:rPr>
          <w:highlight w:val="cyan"/>
          <w:u w:val="single"/>
        </w:rPr>
        <w:t>legal norms</w:t>
      </w:r>
      <w:r w:rsidRPr="00EB0D4B">
        <w:rPr>
          <w:u w:val="single"/>
        </w:rPr>
        <w:t xml:space="preserve"> sustaining hierarchical order</w:t>
      </w:r>
      <w:r w:rsidRPr="00EB0D4B">
        <w:rPr>
          <w:sz w:val="14"/>
        </w:rPr>
        <w:t xml:space="preserve">. After all, </w:t>
      </w:r>
      <w:r w:rsidRPr="00EB0D4B">
        <w:rPr>
          <w:u w:val="single"/>
        </w:rPr>
        <w:t xml:space="preserve">moderate claims that may be resonant </w:t>
      </w:r>
      <w:r w:rsidRPr="00EB0D4B">
        <w:rPr>
          <w:highlight w:val="cyan"/>
          <w:u w:val="single"/>
        </w:rPr>
        <w:t xml:space="preserve">at </w:t>
      </w:r>
      <w:r w:rsidRPr="00EB0D4B">
        <w:rPr>
          <w:b/>
          <w:iCs/>
          <w:highlight w:val="cyan"/>
          <w:u w:val="single"/>
          <w:bdr w:val="single" w:sz="8" w:space="0" w:color="auto"/>
        </w:rPr>
        <w:t>one</w:t>
      </w:r>
      <w:r w:rsidRPr="00EB0D4B">
        <w:rPr>
          <w:highlight w:val="cyan"/>
          <w:u w:val="single"/>
        </w:rPr>
        <w:t xml:space="preserve"> moment can be</w:t>
      </w:r>
      <w:r w:rsidRPr="00EB0D4B">
        <w:rPr>
          <w:u w:val="single"/>
        </w:rPr>
        <w:t xml:space="preserve">come more </w:t>
      </w:r>
      <w:r w:rsidRPr="00EB0D4B">
        <w:rPr>
          <w:b/>
          <w:iCs/>
          <w:highlight w:val="cyan"/>
          <w:u w:val="single"/>
          <w:bdr w:val="single" w:sz="8" w:space="0" w:color="auto"/>
        </w:rPr>
        <w:t>radical</w:t>
      </w:r>
      <w:r w:rsidRPr="00EB0D4B">
        <w:rPr>
          <w:highlight w:val="cyan"/>
          <w:u w:val="single"/>
        </w:rPr>
        <w:t xml:space="preserve"> and</w:t>
      </w:r>
      <w:r w:rsidRPr="00EB0D4B">
        <w:rPr>
          <w:u w:val="single"/>
        </w:rPr>
        <w:t xml:space="preserve"> potentially </w:t>
      </w:r>
      <w:r w:rsidRPr="00EB0D4B">
        <w:rPr>
          <w:b/>
          <w:iCs/>
          <w:u w:val="single"/>
          <w:bdr w:val="single" w:sz="8" w:space="0" w:color="auto"/>
        </w:rPr>
        <w:t>transformative</w:t>
      </w:r>
      <w:r w:rsidRPr="00EB0D4B">
        <w:rPr>
          <w:u w:val="single"/>
        </w:rPr>
        <w:t xml:space="preserve"> at </w:t>
      </w:r>
      <w:r w:rsidRPr="00EB0D4B">
        <w:rPr>
          <w:b/>
          <w:iCs/>
          <w:u w:val="single"/>
          <w:bdr w:val="single" w:sz="8" w:space="0" w:color="auto"/>
        </w:rPr>
        <w:t>another</w:t>
      </w:r>
      <w:r w:rsidRPr="00EB0D4B">
        <w:rPr>
          <w:u w:val="single"/>
        </w:rPr>
        <w:t xml:space="preserve"> juncture</w:t>
      </w:r>
      <w:r w:rsidRPr="00EB0D4B">
        <w:rPr>
          <w:sz w:val="14"/>
        </w:rPr>
        <w:t xml:space="preserve">, </w:t>
      </w:r>
      <w:r w:rsidRPr="00EB0D4B">
        <w:rPr>
          <w:u w:val="single"/>
        </w:rPr>
        <w:t xml:space="preserve">and </w:t>
      </w:r>
      <w:r w:rsidRPr="00EB0D4B">
        <w:rPr>
          <w:b/>
          <w:iCs/>
          <w:u w:val="single"/>
          <w:bdr w:val="single" w:sz="8" w:space="0" w:color="auto"/>
        </w:rPr>
        <w:t>vice versa</w:t>
      </w:r>
      <w:r w:rsidRPr="00EB0D4B">
        <w:rPr>
          <w:sz w:val="14"/>
        </w:rPr>
        <w:t xml:space="preserve">. </w:t>
      </w:r>
      <w:r w:rsidRPr="00EB0D4B">
        <w:rPr>
          <w:u w:val="single"/>
        </w:rPr>
        <w:t>This</w:t>
      </w:r>
      <w:r w:rsidRPr="00EB0D4B">
        <w:rPr>
          <w:sz w:val="14"/>
        </w:rPr>
        <w:t xml:space="preserve"> was E. P. Thompson’s core theoretical point. And it </w:t>
      </w:r>
      <w:r w:rsidRPr="00EB0D4B">
        <w:rPr>
          <w:u w:val="single"/>
        </w:rPr>
        <w:t>has been illustrated by</w:t>
      </w:r>
      <w:r w:rsidRPr="00EB0D4B">
        <w:rPr>
          <w:sz w:val="14"/>
        </w:rPr>
        <w:t xml:space="preserve"> our historical narrative regarding both </w:t>
      </w:r>
      <w:r w:rsidRPr="00EB0D4B">
        <w:rPr>
          <w:u w:val="single"/>
        </w:rPr>
        <w:t xml:space="preserve">generations of </w:t>
      </w:r>
      <w:r w:rsidRPr="00EB0D4B">
        <w:rPr>
          <w:b/>
          <w:iCs/>
          <w:u w:val="single"/>
          <w:bdr w:val="single" w:sz="8" w:space="0" w:color="auto"/>
        </w:rPr>
        <w:t>Filipino labor activists</w:t>
      </w:r>
      <w:r w:rsidRPr="00EB0D4B">
        <w:rPr>
          <w:u w:val="single"/>
        </w:rPr>
        <w:t xml:space="preserve"> who </w:t>
      </w:r>
      <w:r w:rsidRPr="00EB0D4B">
        <w:rPr>
          <w:b/>
          <w:iCs/>
          <w:u w:val="single"/>
          <w:bdr w:val="single" w:sz="8" w:space="0" w:color="auto"/>
        </w:rPr>
        <w:t>persistently mobilized</w:t>
      </w:r>
      <w:r w:rsidRPr="00EB0D4B">
        <w:rPr>
          <w:u w:val="single"/>
        </w:rPr>
        <w:t xml:space="preserve"> conventional rights for reconstructive purposes and </w:t>
      </w:r>
      <w:r w:rsidRPr="00EB0D4B">
        <w:rPr>
          <w:b/>
          <w:iCs/>
          <w:u w:val="single"/>
          <w:bdr w:val="single" w:sz="8" w:space="0" w:color="auto"/>
        </w:rPr>
        <w:t>reconfigured</w:t>
      </w:r>
      <w:r w:rsidRPr="00EB0D4B">
        <w:rPr>
          <w:u w:val="single"/>
        </w:rPr>
        <w:t xml:space="preserve"> familiar rights into new</w:t>
      </w:r>
      <w:r w:rsidRPr="00EB0D4B">
        <w:rPr>
          <w:sz w:val="14"/>
        </w:rPr>
        <w:t xml:space="preserve">, </w:t>
      </w:r>
      <w:r w:rsidRPr="00EB0D4B">
        <w:rPr>
          <w:u w:val="single"/>
        </w:rPr>
        <w:t>substantively radical visions for action</w:t>
      </w:r>
      <w:r w:rsidRPr="00EB0D4B">
        <w:rPr>
          <w:sz w:val="14"/>
        </w:rPr>
        <w:t xml:space="preserve">. Indeed, previous pages have shown that </w:t>
      </w:r>
      <w:r w:rsidRPr="00EB0D4B">
        <w:rPr>
          <w:u w:val="single"/>
        </w:rPr>
        <w:t>struggles on behalf of transformative rights claims</w:t>
      </w:r>
      <w:r w:rsidRPr="00EB0D4B">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EB0D4B">
        <w:rPr>
          <w:b/>
          <w:iCs/>
          <w:highlight w:val="cyan"/>
          <w:u w:val="single"/>
          <w:bdr w:val="single" w:sz="8" w:space="0" w:color="auto"/>
        </w:rPr>
        <w:t>contest</w:t>
      </w:r>
      <w:r w:rsidRPr="00EB0D4B">
        <w:rPr>
          <w:u w:val="single"/>
        </w:rPr>
        <w:t xml:space="preserve"> the </w:t>
      </w:r>
      <w:r w:rsidRPr="00EB0D4B">
        <w:rPr>
          <w:b/>
          <w:iCs/>
          <w:u w:val="single"/>
          <w:bdr w:val="single" w:sz="8" w:space="0" w:color="auto"/>
        </w:rPr>
        <w:t>proprietarian</w:t>
      </w:r>
      <w:r w:rsidRPr="00EB0D4B">
        <w:rPr>
          <w:sz w:val="14"/>
        </w:rPr>
        <w:t xml:space="preserve">, </w:t>
      </w:r>
      <w:r w:rsidRPr="00EB0D4B">
        <w:rPr>
          <w:b/>
          <w:iCs/>
          <w:u w:val="single"/>
          <w:bdr w:val="single" w:sz="8" w:space="0" w:color="auto"/>
        </w:rPr>
        <w:t xml:space="preserve">profit-based </w:t>
      </w:r>
      <w:r w:rsidRPr="00EB0D4B">
        <w:rPr>
          <w:b/>
          <w:iCs/>
          <w:highlight w:val="cyan"/>
          <w:u w:val="single"/>
          <w:bdr w:val="single" w:sz="8" w:space="0" w:color="auto"/>
        </w:rPr>
        <w:t>principles</w:t>
      </w:r>
      <w:r w:rsidRPr="00EB0D4B">
        <w:rPr>
          <w:highlight w:val="cyan"/>
          <w:u w:val="single"/>
        </w:rPr>
        <w:t xml:space="preserve"> of cap</w:t>
      </w:r>
      <w:r w:rsidRPr="00EB0D4B">
        <w:rPr>
          <w:u w:val="single"/>
        </w:rPr>
        <w:t>italism and</w:t>
      </w:r>
      <w:r w:rsidRPr="00EB0D4B">
        <w:rPr>
          <w:sz w:val="14"/>
        </w:rPr>
        <w:t xml:space="preserve"> to </w:t>
      </w:r>
      <w:r w:rsidRPr="00EB0D4B">
        <w:rPr>
          <w:b/>
          <w:iCs/>
          <w:highlight w:val="cyan"/>
          <w:u w:val="single"/>
          <w:bdr w:val="single" w:sz="8" w:space="0" w:color="auto"/>
        </w:rPr>
        <w:t>challenge</w:t>
      </w:r>
      <w:r w:rsidRPr="00EB0D4B">
        <w:rPr>
          <w:u w:val="single"/>
        </w:rPr>
        <w:t xml:space="preserve"> the </w:t>
      </w:r>
      <w:r w:rsidRPr="00EB0D4B">
        <w:rPr>
          <w:b/>
          <w:iCs/>
          <w:u w:val="single"/>
          <w:bdr w:val="single" w:sz="8" w:space="0" w:color="auto"/>
        </w:rPr>
        <w:t xml:space="preserve">directly </w:t>
      </w:r>
      <w:r w:rsidRPr="00EB0D4B">
        <w:rPr>
          <w:b/>
          <w:iCs/>
          <w:highlight w:val="cyan"/>
          <w:u w:val="single"/>
          <w:bdr w:val="single" w:sz="8" w:space="0" w:color="auto"/>
        </w:rPr>
        <w:t>unequal</w:t>
      </w:r>
      <w:r w:rsidRPr="00EB0D4B">
        <w:rPr>
          <w:b/>
          <w:iCs/>
          <w:u w:val="single"/>
          <w:bdr w:val="single" w:sz="8" w:space="0" w:color="auto"/>
        </w:rPr>
        <w:t xml:space="preserve"> material </w:t>
      </w:r>
      <w:r w:rsidRPr="00EB0D4B">
        <w:rPr>
          <w:b/>
          <w:iCs/>
          <w:highlight w:val="cyan"/>
          <w:u w:val="single"/>
          <w:bdr w:val="single" w:sz="8" w:space="0" w:color="auto"/>
        </w:rPr>
        <w:t>resource distribution</w:t>
      </w:r>
      <w:r w:rsidRPr="00EB0D4B">
        <w:rPr>
          <w:u w:val="single"/>
        </w:rPr>
        <w:t xml:space="preserve"> and </w:t>
      </w:r>
      <w:r w:rsidRPr="00EB0D4B">
        <w:rPr>
          <w:b/>
          <w:iCs/>
          <w:u w:val="single"/>
          <w:bdr w:val="single" w:sz="8" w:space="0" w:color="auto"/>
        </w:rPr>
        <w:t>intersectional</w:t>
      </w:r>
      <w:r w:rsidRPr="00EB0D4B">
        <w:rPr>
          <w:sz w:val="14"/>
        </w:rPr>
        <w:t xml:space="preserve"> race/class/ gender </w:t>
      </w:r>
      <w:r w:rsidRPr="00EB0D4B">
        <w:rPr>
          <w:b/>
          <w:iCs/>
          <w:u w:val="single"/>
          <w:bdr w:val="single" w:sz="8" w:space="0" w:color="auto"/>
        </w:rPr>
        <w:t>exploitation</w:t>
      </w:r>
      <w:r w:rsidRPr="00EB0D4B">
        <w:rPr>
          <w:u w:val="single"/>
        </w:rPr>
        <w:t xml:space="preserve"> at the </w:t>
      </w:r>
      <w:r w:rsidRPr="00EB0D4B">
        <w:rPr>
          <w:b/>
          <w:iCs/>
          <w:u w:val="single"/>
          <w:bdr w:val="single" w:sz="8" w:space="0" w:color="auto"/>
        </w:rPr>
        <w:t>heart</w:t>
      </w:r>
      <w:r w:rsidRPr="00EB0D4B">
        <w:rPr>
          <w:u w:val="single"/>
        </w:rPr>
        <w:t xml:space="preserve"> of the liberal legal system</w:t>
      </w:r>
      <w:r w:rsidRPr="00EB0D4B">
        <w:rPr>
          <w:sz w:val="14"/>
        </w:rPr>
        <w:t xml:space="preserve"> (W. Brown 2002; Smith 1997; also Kelley 2015). Such “novel” egalitarian </w:t>
      </w:r>
      <w:r w:rsidRPr="00EB0D4B">
        <w:rPr>
          <w:u w:val="single"/>
        </w:rPr>
        <w:t>rights claims</w:t>
      </w:r>
      <w:r w:rsidRPr="00EB0D4B">
        <w:rPr>
          <w:sz w:val="14"/>
        </w:rPr>
        <w:t xml:space="preserve"> (Polletta 2000) </w:t>
      </w:r>
      <w:r w:rsidRPr="00EB0D4B">
        <w:rPr>
          <w:u w:val="single"/>
        </w:rPr>
        <w:t>express</w:t>
      </w:r>
      <w:r w:rsidRPr="00EB0D4B">
        <w:rPr>
          <w:sz w:val="14"/>
        </w:rPr>
        <w:t xml:space="preserve"> “</w:t>
      </w:r>
      <w:r w:rsidRPr="00EB0D4B">
        <w:rPr>
          <w:b/>
          <w:iCs/>
          <w:u w:val="single"/>
          <w:bdr w:val="single" w:sz="8" w:space="0" w:color="auto"/>
        </w:rPr>
        <w:t>radical ideas</w:t>
      </w:r>
      <w:r w:rsidRPr="00EB0D4B">
        <w:rPr>
          <w:sz w:val="14"/>
        </w:rPr>
        <w:t xml:space="preserve"> [</w:t>
      </w:r>
      <w:r w:rsidRPr="00EB0D4B">
        <w:rPr>
          <w:u w:val="single"/>
        </w:rPr>
        <w:t>that</w:t>
      </w:r>
      <w:r w:rsidRPr="00EB0D4B">
        <w:rPr>
          <w:sz w:val="14"/>
        </w:rPr>
        <w:t xml:space="preserve">] </w:t>
      </w:r>
      <w:r w:rsidRPr="00EB0D4B">
        <w:rPr>
          <w:u w:val="single"/>
        </w:rPr>
        <w:t>are attractive to movement actors who seek a restructuring of hegemonic ideas</w:t>
      </w:r>
      <w:r w:rsidRPr="00EB0D4B">
        <w:rPr>
          <w:sz w:val="14"/>
        </w:rPr>
        <w:t xml:space="preserve"> and the interests they express and support” (Ferree 2003, 305– 6).</w:t>
      </w:r>
    </w:p>
    <w:p w14:paraId="087F440B" w14:textId="77777777" w:rsidR="00F31A27" w:rsidRPr="00EB0D4B" w:rsidRDefault="00F31A27" w:rsidP="00F31A27">
      <w:r w:rsidRPr="00EB0D4B">
        <w:rPr>
          <w:sz w:val="14"/>
        </w:rPr>
        <w:t xml:space="preserve">The latter types of </w:t>
      </w:r>
      <w:r w:rsidRPr="00EB0D4B">
        <w:rPr>
          <w:u w:val="single"/>
        </w:rPr>
        <w:t>novel</w:t>
      </w:r>
      <w:r w:rsidRPr="00EB0D4B">
        <w:rPr>
          <w:sz w:val="14"/>
        </w:rPr>
        <w:t xml:space="preserve"> egalitarian, </w:t>
      </w:r>
      <w:r w:rsidRPr="00EB0D4B">
        <w:rPr>
          <w:u w:val="single"/>
        </w:rPr>
        <w:t xml:space="preserve">class-based </w:t>
      </w:r>
      <w:r w:rsidRPr="00EB0D4B">
        <w:rPr>
          <w:highlight w:val="cyan"/>
          <w:u w:val="single"/>
        </w:rPr>
        <w:t>rights</w:t>
      </w:r>
      <w:r w:rsidRPr="00EB0D4B">
        <w:rPr>
          <w:u w:val="single"/>
        </w:rPr>
        <w:t xml:space="preserve"> claims</w:t>
      </w:r>
      <w:r w:rsidRPr="00EB0D4B">
        <w:rPr>
          <w:sz w:val="14"/>
        </w:rPr>
        <w:t xml:space="preserve"> most </w:t>
      </w:r>
      <w:r w:rsidRPr="00EB0D4B">
        <w:rPr>
          <w:u w:val="single"/>
        </w:rPr>
        <w:t xml:space="preserve">often </w:t>
      </w:r>
      <w:r w:rsidRPr="00EB0D4B">
        <w:rPr>
          <w:highlight w:val="cyan"/>
          <w:u w:val="single"/>
        </w:rPr>
        <w:t>develop from</w:t>
      </w:r>
      <w:r w:rsidRPr="00EB0D4B">
        <w:rPr>
          <w:sz w:val="14"/>
        </w:rPr>
        <w:t xml:space="preserve"> a nomos born of </w:t>
      </w:r>
      <w:r w:rsidRPr="00EB0D4B">
        <w:rPr>
          <w:u w:val="single"/>
        </w:rPr>
        <w:t xml:space="preserve">cultural </w:t>
      </w:r>
      <w:r w:rsidRPr="00EB0D4B">
        <w:rPr>
          <w:highlight w:val="cyan"/>
          <w:u w:val="single"/>
        </w:rPr>
        <w:t xml:space="preserve">experiences </w:t>
      </w:r>
      <w:r w:rsidRPr="00EB0D4B">
        <w:rPr>
          <w:b/>
          <w:iCs/>
          <w:highlight w:val="cyan"/>
          <w:u w:val="single"/>
          <w:bdr w:val="single" w:sz="8" w:space="0" w:color="auto"/>
        </w:rPr>
        <w:t>distant</w:t>
      </w:r>
      <w:r w:rsidRPr="00EB0D4B">
        <w:rPr>
          <w:highlight w:val="cyan"/>
          <w:u w:val="single"/>
        </w:rPr>
        <w:t xml:space="preserve"> from</w:t>
      </w:r>
      <w:r w:rsidRPr="00EB0D4B">
        <w:rPr>
          <w:u w:val="single"/>
        </w:rPr>
        <w:t xml:space="preserve"> national </w:t>
      </w:r>
      <w:r w:rsidRPr="00EB0D4B">
        <w:rPr>
          <w:highlight w:val="cyan"/>
          <w:u w:val="single"/>
        </w:rPr>
        <w:t>legal institutions</w:t>
      </w:r>
      <w:r w:rsidRPr="00EB0D4B">
        <w:rPr>
          <w:u w:val="single"/>
        </w:rPr>
        <w:t xml:space="preserve"> and centers of power</w:t>
      </w:r>
      <w:r w:rsidRPr="00EB0D4B">
        <w:rPr>
          <w:sz w:val="14"/>
        </w:rPr>
        <w:t xml:space="preserve"> (Polletta 2000). They may emanate </w:t>
      </w:r>
      <w:r w:rsidRPr="00EB0D4B">
        <w:rPr>
          <w:highlight w:val="cyan"/>
          <w:u w:val="single"/>
        </w:rPr>
        <w:t>from</w:t>
      </w:r>
      <w:r w:rsidRPr="00EB0D4B">
        <w:rPr>
          <w:u w:val="single"/>
        </w:rPr>
        <w:t xml:space="preserve"> minority </w:t>
      </w:r>
      <w:r w:rsidRPr="00EB0D4B">
        <w:rPr>
          <w:highlight w:val="cyan"/>
          <w:u w:val="single"/>
        </w:rPr>
        <w:t>group</w:t>
      </w:r>
      <w:r w:rsidRPr="00EB0D4B">
        <w:rPr>
          <w:u w:val="single"/>
        </w:rPr>
        <w:t xml:space="preserve"> experiences</w:t>
      </w:r>
      <w:r w:rsidRPr="00EB0D4B">
        <w:rPr>
          <w:sz w:val="14"/>
        </w:rPr>
        <w:t xml:space="preserve"> “</w:t>
      </w:r>
      <w:r w:rsidRPr="00EB0D4B">
        <w:rPr>
          <w:b/>
          <w:iCs/>
          <w:highlight w:val="cyan"/>
          <w:u w:val="single"/>
          <w:bdr w:val="single" w:sz="8" w:space="0" w:color="auto"/>
        </w:rPr>
        <w:t>below</w:t>
      </w:r>
      <w:r w:rsidRPr="00EB0D4B">
        <w:rPr>
          <w:sz w:val="14"/>
        </w:rPr>
        <w:t xml:space="preserve">,” at local peripheries removed from central </w:t>
      </w:r>
      <w:r w:rsidRPr="00EB0D4B">
        <w:rPr>
          <w:u w:val="single"/>
        </w:rPr>
        <w:t>state power</w:t>
      </w:r>
      <w:r w:rsidRPr="00EB0D4B">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EB0D4B">
        <w:rPr>
          <w:u w:val="single"/>
        </w:rPr>
        <w:t xml:space="preserve">hybrid oppositional </w:t>
      </w:r>
      <w:r w:rsidRPr="00EB0D4B">
        <w:rPr>
          <w:highlight w:val="cyan"/>
          <w:u w:val="single"/>
        </w:rPr>
        <w:t>legal consciousness</w:t>
      </w:r>
      <w:r w:rsidRPr="00EB0D4B">
        <w:rPr>
          <w:u w:val="single"/>
        </w:rPr>
        <w:t xml:space="preserve"> was </w:t>
      </w:r>
      <w:r w:rsidRPr="00EB0D4B">
        <w:rPr>
          <w:highlight w:val="cyan"/>
          <w:u w:val="single"/>
        </w:rPr>
        <w:t>grounded</w:t>
      </w:r>
      <w:r w:rsidRPr="00EB0D4B">
        <w:rPr>
          <w:u w:val="single"/>
        </w:rPr>
        <w:t xml:space="preserve"> </w:t>
      </w:r>
      <w:r w:rsidRPr="00EB0D4B">
        <w:rPr>
          <w:b/>
          <w:iCs/>
          <w:u w:val="single"/>
          <w:bdr w:val="single" w:sz="8" w:space="0" w:color="auto"/>
        </w:rPr>
        <w:t>fundamentally</w:t>
      </w:r>
      <w:r w:rsidRPr="00EB0D4B">
        <w:rPr>
          <w:u w:val="single"/>
        </w:rPr>
        <w:t xml:space="preserve"> </w:t>
      </w:r>
      <w:r w:rsidRPr="00EB0D4B">
        <w:rPr>
          <w:highlight w:val="cyan"/>
          <w:u w:val="single"/>
        </w:rPr>
        <w:t xml:space="preserve">in </w:t>
      </w:r>
      <w:r w:rsidRPr="00EB0D4B">
        <w:rPr>
          <w:b/>
          <w:iCs/>
          <w:highlight w:val="cyan"/>
          <w:u w:val="single"/>
          <w:bdr w:val="single" w:sz="8" w:space="0" w:color="auto"/>
        </w:rPr>
        <w:t>experience-based understandings</w:t>
      </w:r>
      <w:r w:rsidRPr="00EB0D4B">
        <w:rPr>
          <w:u w:val="single"/>
        </w:rPr>
        <w:t xml:space="preserve"> about</w:t>
      </w:r>
      <w:r w:rsidRPr="00EB0D4B">
        <w:rPr>
          <w:sz w:val="14"/>
        </w:rPr>
        <w:t xml:space="preserve"> the workings of class, race, and gender </w:t>
      </w:r>
      <w:r w:rsidRPr="00EB0D4B">
        <w:rPr>
          <w:u w:val="single"/>
        </w:rPr>
        <w:t>inequality</w:t>
      </w:r>
      <w:r w:rsidRPr="00EB0D4B">
        <w:rPr>
          <w:sz w:val="14"/>
        </w:rPr>
        <w:t xml:space="preserve">. We reiterate that </w:t>
      </w:r>
      <w:r w:rsidRPr="00EB0D4B">
        <w:rPr>
          <w:u w:val="single"/>
        </w:rPr>
        <w:t xml:space="preserve">the </w:t>
      </w:r>
      <w:r w:rsidRPr="00EB0D4B">
        <w:rPr>
          <w:highlight w:val="cyan"/>
          <w:u w:val="single"/>
        </w:rPr>
        <w:t>authors</w:t>
      </w:r>
      <w:r w:rsidRPr="00EB0D4B">
        <w:rPr>
          <w:u w:val="single"/>
        </w:rPr>
        <w:t xml:space="preserve"> of these claims </w:t>
      </w:r>
      <w:r w:rsidRPr="00EB0D4B">
        <w:rPr>
          <w:highlight w:val="cyan"/>
          <w:u w:val="single"/>
        </w:rPr>
        <w:t>were</w:t>
      </w:r>
      <w:r w:rsidRPr="00EB0D4B">
        <w:rPr>
          <w:u w:val="single"/>
        </w:rPr>
        <w:t xml:space="preserve"> </w:t>
      </w:r>
      <w:r w:rsidRPr="00EB0D4B">
        <w:rPr>
          <w:b/>
          <w:iCs/>
          <w:u w:val="single"/>
          <w:bdr w:val="single" w:sz="8" w:space="0" w:color="auto"/>
        </w:rPr>
        <w:t>not privileged elites</w:t>
      </w:r>
      <w:r w:rsidRPr="00EB0D4B">
        <w:rPr>
          <w:u w:val="single"/>
        </w:rPr>
        <w:t xml:space="preserve"> but</w:t>
      </w:r>
      <w:r w:rsidRPr="00EB0D4B">
        <w:rPr>
          <w:sz w:val="14"/>
        </w:rPr>
        <w:t xml:space="preserve"> were “ordinary” </w:t>
      </w:r>
      <w:r w:rsidRPr="00EB0D4B">
        <w:rPr>
          <w:b/>
          <w:iCs/>
          <w:highlight w:val="cyan"/>
          <w:u w:val="single"/>
          <w:bdr w:val="single" w:sz="8" w:space="0" w:color="auto"/>
        </w:rPr>
        <w:t>working-class activists</w:t>
      </w:r>
      <w:r w:rsidRPr="00EB0D4B">
        <w:rPr>
          <w:u w:val="single"/>
        </w:rPr>
        <w:t xml:space="preserve"> enacting aspirations born of long-standing oppression and marginalization</w:t>
      </w:r>
      <w:r w:rsidRPr="00EB0D4B">
        <w:t>.</w:t>
      </w:r>
    </w:p>
    <w:p w14:paraId="15620322" w14:textId="77777777" w:rsidR="00F31A27" w:rsidRPr="009A0CD0" w:rsidRDefault="00F31A27" w:rsidP="00F31A27"/>
    <w:p w14:paraId="6C1EFE79" w14:textId="77777777" w:rsidR="00F31A27" w:rsidRPr="00C625A4" w:rsidRDefault="00F31A27" w:rsidP="00F31A27">
      <w:pPr>
        <w:pStyle w:val="Heading4"/>
      </w:pPr>
      <w:r>
        <w:t xml:space="preserve">Reject the notion that because the law has been bad, it must </w:t>
      </w:r>
      <w:r w:rsidRPr="006F2B31">
        <w:rPr>
          <w:u w:val="single"/>
        </w:rPr>
        <w:t>always</w:t>
      </w:r>
      <w:r>
        <w:t xml:space="preserve"> be. </w:t>
      </w: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w:t>
      </w:r>
    </w:p>
    <w:p w14:paraId="7C1560F6" w14:textId="77777777" w:rsidR="00F31A27" w:rsidRPr="00C625A4" w:rsidRDefault="00F31A27" w:rsidP="00F31A27">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5B35CB0E" w14:textId="77777777" w:rsidR="00F31A27" w:rsidRPr="00806A2B" w:rsidRDefault="00F31A27" w:rsidP="00F31A27">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39BBC482" w14:textId="77777777" w:rsidR="00F31A27" w:rsidRPr="00806A2B" w:rsidRDefault="00F31A27" w:rsidP="00F31A27">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736E82B2" w14:textId="77777777" w:rsidR="00F31A27" w:rsidRPr="00806A2B" w:rsidRDefault="00F31A27" w:rsidP="00F31A27">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198CDD6" w14:textId="77777777" w:rsidR="00F31A27" w:rsidRPr="00806A2B" w:rsidRDefault="00F31A27" w:rsidP="00F31A27">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0E1D8F98" w14:textId="77777777" w:rsidR="00F31A27" w:rsidRPr="00806A2B" w:rsidRDefault="00F31A27" w:rsidP="00F31A27">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1F1A6FA5" w14:textId="77777777" w:rsidR="00F31A27" w:rsidRPr="00806A2B" w:rsidRDefault="00F31A27" w:rsidP="00F31A27">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5439D3F9" w14:textId="77777777" w:rsidR="00F31A27" w:rsidRPr="00806A2B" w:rsidRDefault="00F31A27" w:rsidP="00F31A27">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4985D8CA" w14:textId="77777777" w:rsidR="00F31A27" w:rsidRPr="00806A2B" w:rsidRDefault="00F31A27" w:rsidP="00F31A27">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2EDA955A" w14:textId="77777777" w:rsidR="00F31A27" w:rsidRPr="00806A2B" w:rsidRDefault="00F31A27" w:rsidP="00F31A27">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12A05A9D" w14:textId="77777777" w:rsidR="00F31A27" w:rsidRPr="00806A2B" w:rsidRDefault="00F31A27" w:rsidP="00F31A27">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2CC1065D" w14:textId="77777777" w:rsidR="00F31A27" w:rsidRPr="00806A2B" w:rsidRDefault="00F31A27" w:rsidP="00F31A27">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041DE2A6" w14:textId="77777777" w:rsidR="00F31A27" w:rsidRPr="00806A2B" w:rsidRDefault="00F31A27" w:rsidP="00F31A27">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098CAB03" w14:textId="77777777" w:rsidR="00F31A27" w:rsidRPr="00841543" w:rsidRDefault="00F31A27" w:rsidP="00F31A27"/>
    <w:p w14:paraId="7489481C" w14:textId="77777777" w:rsidR="00F31A27" w:rsidRPr="00C625A4" w:rsidRDefault="00F31A27" w:rsidP="00F31A27">
      <w:pPr>
        <w:pStyle w:val="Heading4"/>
      </w:pPr>
      <w:r>
        <w:t xml:space="preserve">No ‘fiat K.’ </w:t>
      </w:r>
      <w:r w:rsidRPr="00C625A4">
        <w:t xml:space="preserve">Imagining </w:t>
      </w:r>
      <w:r w:rsidRPr="00C625A4">
        <w:rPr>
          <w:u w:val="single"/>
        </w:rPr>
        <w:t>labor protections</w:t>
      </w:r>
      <w:r w:rsidRPr="00C625A4">
        <w:t xml:space="preserve"> is empowering and explicitly </w:t>
      </w:r>
      <w:r w:rsidRPr="00C625A4">
        <w:rPr>
          <w:u w:val="single"/>
        </w:rPr>
        <w:t>not</w:t>
      </w:r>
      <w:r w:rsidRPr="00C625A4">
        <w:t xml:space="preserve"> an endorsement of oppressive structures.</w:t>
      </w:r>
    </w:p>
    <w:p w14:paraId="51A058F3" w14:textId="77777777" w:rsidR="00F31A27" w:rsidRPr="00C625A4" w:rsidRDefault="00F31A27" w:rsidP="00F31A27">
      <w:r w:rsidRPr="00C625A4">
        <w:t xml:space="preserve">Ruth </w:t>
      </w:r>
      <w:r w:rsidRPr="00F30A93">
        <w:rPr>
          <w:rStyle w:val="Style13ptBold"/>
        </w:rPr>
        <w:t>Dukes 24</w:t>
      </w:r>
      <w:r w:rsidRPr="00C625A4">
        <w:t xml:space="preserve">. Professor of labor law and deputy director of research at the University of Glasgow School of Law. "Foreward." </w:t>
      </w:r>
      <w:r w:rsidRPr="00C625A4">
        <w:rPr>
          <w:i/>
          <w:iCs/>
        </w:rPr>
        <w:t>Labour Law Utopias</w:t>
      </w:r>
      <w:r w:rsidRPr="00C625A4">
        <w:t>, v-vi.</w:t>
      </w:r>
    </w:p>
    <w:p w14:paraId="0F814902" w14:textId="77777777" w:rsidR="00F31A27" w:rsidRPr="000A3E7B" w:rsidRDefault="00F31A27" w:rsidP="00F31A27">
      <w:pPr>
        <w:rPr>
          <w:sz w:val="16"/>
        </w:rPr>
      </w:pPr>
      <w:r w:rsidRPr="00F30A93">
        <w:rPr>
          <w:rStyle w:val="StyleUnderline"/>
        </w:rPr>
        <w:t xml:space="preserve">In </w:t>
      </w:r>
      <w:r w:rsidRPr="00C625A4">
        <w:rPr>
          <w:rStyle w:val="Emphasis"/>
        </w:rPr>
        <w:t>labour law</w:t>
      </w:r>
      <w:r w:rsidRPr="00F30A93">
        <w:rPr>
          <w:rStyle w:val="StyleUnderline"/>
          <w:highlight w:val="cyan"/>
        </w:rPr>
        <w:t xml:space="preserve"> scholarship</w:t>
      </w:r>
      <w:r w:rsidRPr="000A3E7B">
        <w:rPr>
          <w:sz w:val="16"/>
        </w:rPr>
        <w:t xml:space="preserve">, there appears to be something of a fashion lately for utopian thinking. At Harvard Law School, the Clean Slate Project </w:t>
      </w:r>
      <w:r w:rsidRPr="00F30A93">
        <w:rPr>
          <w:rStyle w:val="StyleUnderline"/>
          <w:highlight w:val="cyan"/>
        </w:rPr>
        <w:t>proposes a</w:t>
      </w:r>
      <w:r w:rsidRPr="000A3E7B">
        <w:rPr>
          <w:sz w:val="16"/>
        </w:rPr>
        <w:t xml:space="preserve"> ‘fundamental redesign’ of US labour law; ‘a </w:t>
      </w:r>
      <w:r w:rsidRPr="00F30A93">
        <w:rPr>
          <w:rStyle w:val="Emphasis"/>
          <w:highlight w:val="cyan"/>
        </w:rPr>
        <w:t>new</w:t>
      </w:r>
      <w:r w:rsidRPr="00F30A93">
        <w:rPr>
          <w:rStyle w:val="StyleUnderline"/>
        </w:rPr>
        <w:t xml:space="preserve"> labor </w:t>
      </w:r>
      <w:r w:rsidRPr="00F30A93">
        <w:rPr>
          <w:rStyle w:val="StyleUnderline"/>
          <w:highlight w:val="cyan"/>
        </w:rPr>
        <w:t>law</w:t>
      </w:r>
      <w:r w:rsidRPr="000A3E7B">
        <w:rPr>
          <w:sz w:val="16"/>
        </w:rPr>
        <w:t xml:space="preserve"> that is </w:t>
      </w:r>
      <w:r w:rsidRPr="00F30A93">
        <w:rPr>
          <w:rStyle w:val="StyleUnderline"/>
          <w:highlight w:val="cyan"/>
        </w:rPr>
        <w:t xml:space="preserve">capable of </w:t>
      </w:r>
      <w:r w:rsidRPr="00F30A93">
        <w:rPr>
          <w:rStyle w:val="Emphasis"/>
          <w:highlight w:val="cyan"/>
        </w:rPr>
        <w:t>empowering</w:t>
      </w:r>
      <w:r w:rsidRPr="000A3E7B">
        <w:rPr>
          <w:sz w:val="16"/>
        </w:rPr>
        <w:t xml:space="preserve"> all </w:t>
      </w:r>
      <w:r w:rsidRPr="00F30A93">
        <w:rPr>
          <w:rStyle w:val="StyleUnderline"/>
          <w:highlight w:val="cyan"/>
        </w:rPr>
        <w:t>workers</w:t>
      </w:r>
      <w:r w:rsidRPr="000A3E7B">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F30A93">
        <w:rPr>
          <w:rStyle w:val="StyleUnderline"/>
          <w:highlight w:val="cyan"/>
        </w:rPr>
        <w:t>sketching ‘</w:t>
      </w:r>
      <w:r w:rsidRPr="00C625A4">
        <w:rPr>
          <w:rStyle w:val="Emphasis"/>
        </w:rPr>
        <w:t>far-reaching</w:t>
      </w:r>
      <w:r w:rsidRPr="000A3E7B">
        <w:rPr>
          <w:sz w:val="16"/>
        </w:rPr>
        <w:t xml:space="preserve"> sets of </w:t>
      </w:r>
      <w:r w:rsidRPr="00F30A93">
        <w:rPr>
          <w:rStyle w:val="StyleUnderline"/>
          <w:highlight w:val="cyan"/>
        </w:rPr>
        <w:t>reforms’ that</w:t>
      </w:r>
      <w:r w:rsidRPr="000A3E7B">
        <w:rPr>
          <w:sz w:val="16"/>
        </w:rPr>
        <w:t xml:space="preserve"> would ‘</w:t>
      </w:r>
      <w:r w:rsidRPr="00F30A93">
        <w:rPr>
          <w:rStyle w:val="Emphasis"/>
          <w:highlight w:val="cyan"/>
        </w:rPr>
        <w:t>extend</w:t>
      </w:r>
      <w:r w:rsidRPr="00F30A93">
        <w:rPr>
          <w:rStyle w:val="StyleUnderline"/>
          <w:highlight w:val="cyan"/>
        </w:rPr>
        <w:t xml:space="preserve"> democratic</w:t>
      </w:r>
      <w:r w:rsidRPr="000A3E7B">
        <w:rPr>
          <w:sz w:val="16"/>
        </w:rPr>
        <w:t xml:space="preserve"> norms and </w:t>
      </w:r>
      <w:r w:rsidRPr="00F30A93">
        <w:rPr>
          <w:rStyle w:val="StyleUnderline"/>
          <w:highlight w:val="cyan"/>
        </w:rPr>
        <w:t>practices</w:t>
      </w:r>
      <w:r w:rsidRPr="000A3E7B">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F30A93">
        <w:rPr>
          <w:rStyle w:val="StyleUnderline"/>
        </w:rPr>
        <w:t xml:space="preserve">labour </w:t>
      </w:r>
      <w:r w:rsidRPr="00F30A93">
        <w:rPr>
          <w:rStyle w:val="StyleUnderline"/>
          <w:highlight w:val="cyan"/>
        </w:rPr>
        <w:t>law is</w:t>
      </w:r>
      <w:r w:rsidRPr="000A3E7B">
        <w:rPr>
          <w:sz w:val="16"/>
        </w:rPr>
        <w:t xml:space="preserve"> cast as potentially </w:t>
      </w:r>
      <w:r w:rsidRPr="00F30A93">
        <w:rPr>
          <w:rStyle w:val="Emphasis"/>
          <w:highlight w:val="cyan"/>
        </w:rPr>
        <w:t>transformative</w:t>
      </w:r>
      <w:r w:rsidRPr="00F30A93">
        <w:rPr>
          <w:rStyle w:val="StyleUnderline"/>
          <w:highlight w:val="cyan"/>
        </w:rPr>
        <w:t>, with</w:t>
      </w:r>
      <w:r w:rsidRPr="00F30A93">
        <w:rPr>
          <w:rStyle w:val="StyleUnderline"/>
        </w:rPr>
        <w:t xml:space="preserve"> the </w:t>
      </w:r>
      <w:r w:rsidRPr="00F30A93">
        <w:rPr>
          <w:rStyle w:val="StyleUnderline"/>
          <w:highlight w:val="cyan"/>
        </w:rPr>
        <w:t xml:space="preserve">potential to </w:t>
      </w:r>
      <w:r w:rsidRPr="00F30A93">
        <w:rPr>
          <w:rStyle w:val="StyleUnderline"/>
        </w:rPr>
        <w:t>revolutionize</w:t>
      </w:r>
      <w:r w:rsidRPr="000A3E7B">
        <w:rPr>
          <w:sz w:val="16"/>
        </w:rPr>
        <w:t xml:space="preserve"> ‘the world of </w:t>
      </w:r>
      <w:r w:rsidRPr="00F30A93">
        <w:rPr>
          <w:rStyle w:val="StyleUnderline"/>
        </w:rPr>
        <w:t xml:space="preserve">work for </w:t>
      </w:r>
      <w:r w:rsidRPr="00C625A4">
        <w:rPr>
          <w:rStyle w:val="Emphasis"/>
        </w:rPr>
        <w:t>millions</w:t>
      </w:r>
      <w:r w:rsidRPr="000A3E7B">
        <w:rPr>
          <w:sz w:val="16"/>
        </w:rPr>
        <w:t xml:space="preserve"> of people, reduce inequality, and build a strong, resilient, future-proofed economy’.4 Like Rogers and the Clean Slate team, the Manifesto </w:t>
      </w:r>
      <w:r w:rsidRPr="00F30A93">
        <w:rPr>
          <w:rStyle w:val="StyleUnderline"/>
        </w:rPr>
        <w:t>authors aim</w:t>
      </w:r>
      <w:r w:rsidRPr="000A3E7B">
        <w:rPr>
          <w:sz w:val="16"/>
        </w:rPr>
        <w:t xml:space="preserve"> not only </w:t>
      </w:r>
      <w:r w:rsidRPr="00F30A93">
        <w:rPr>
          <w:rStyle w:val="StyleUnderline"/>
        </w:rPr>
        <w:t>to</w:t>
      </w:r>
      <w:r w:rsidRPr="000A3E7B">
        <w:rPr>
          <w:sz w:val="16"/>
        </w:rPr>
        <w:t xml:space="preserve"> inform policy debates but also to </w:t>
      </w:r>
      <w:r w:rsidRPr="00F30A93">
        <w:rPr>
          <w:rStyle w:val="StyleUnderline"/>
          <w:highlight w:val="cyan"/>
        </w:rPr>
        <w:t xml:space="preserve">inspire </w:t>
      </w:r>
      <w:r w:rsidRPr="00C625A4">
        <w:rPr>
          <w:rStyle w:val="Emphasis"/>
        </w:rPr>
        <w:t xml:space="preserve">collective </w:t>
      </w:r>
      <w:r w:rsidRPr="00F30A93">
        <w:rPr>
          <w:rStyle w:val="Emphasis"/>
          <w:highlight w:val="cyan"/>
        </w:rPr>
        <w:t>action</w:t>
      </w:r>
      <w:r w:rsidRPr="00F30A93">
        <w:rPr>
          <w:rStyle w:val="StyleUnderline"/>
          <w:highlight w:val="cyan"/>
        </w:rPr>
        <w:t xml:space="preserve"> and </w:t>
      </w:r>
      <w:r w:rsidRPr="00F30A93">
        <w:rPr>
          <w:rStyle w:val="Emphasis"/>
          <w:highlight w:val="cyan"/>
        </w:rPr>
        <w:t>lobbying</w:t>
      </w:r>
      <w:r w:rsidRPr="00C625A4">
        <w:rPr>
          <w:rStyle w:val="Emphasis"/>
        </w:rPr>
        <w:t xml:space="preserve"> efforts</w:t>
      </w:r>
      <w:r w:rsidRPr="00F30A93">
        <w:rPr>
          <w:rStyle w:val="StyleUnderline"/>
          <w:highlight w:val="cyan"/>
        </w:rPr>
        <w:t>, providing</w:t>
      </w:r>
      <w:r w:rsidRPr="000A3E7B">
        <w:rPr>
          <w:sz w:val="16"/>
        </w:rPr>
        <w:t xml:space="preserve"> readers with </w:t>
      </w:r>
      <w:r w:rsidRPr="00F30A93">
        <w:rPr>
          <w:rStyle w:val="StyleUnderline"/>
          <w:highlight w:val="cyan"/>
        </w:rPr>
        <w:t xml:space="preserve">a </w:t>
      </w:r>
      <w:r w:rsidRPr="00F30A93">
        <w:rPr>
          <w:rStyle w:val="Emphasis"/>
          <w:highlight w:val="cyan"/>
        </w:rPr>
        <w:t>vision</w:t>
      </w:r>
      <w:r w:rsidRPr="00F30A93">
        <w:rPr>
          <w:rStyle w:val="StyleUnderline"/>
        </w:rPr>
        <w:t xml:space="preserve"> of a world that is </w:t>
      </w:r>
      <w:r w:rsidRPr="00F30A93">
        <w:rPr>
          <w:rStyle w:val="Emphasis"/>
          <w:highlight w:val="cyan"/>
        </w:rPr>
        <w:t>worth</w:t>
      </w:r>
      <w:r w:rsidRPr="00F30A93">
        <w:rPr>
          <w:rStyle w:val="StyleUnderline"/>
          <w:highlight w:val="cyan"/>
        </w:rPr>
        <w:t xml:space="preserve"> fighting for</w:t>
      </w:r>
      <w:r w:rsidRPr="000A3E7B">
        <w:rPr>
          <w:sz w:val="16"/>
        </w:rPr>
        <w:t>.</w:t>
      </w:r>
    </w:p>
    <w:p w14:paraId="6DDA8653" w14:textId="77777777" w:rsidR="00F31A27" w:rsidRPr="000A3E7B" w:rsidRDefault="00F31A27" w:rsidP="00F31A27">
      <w:pPr>
        <w:rPr>
          <w:sz w:val="16"/>
        </w:rPr>
      </w:pPr>
      <w:r w:rsidRPr="000A3E7B">
        <w:rPr>
          <w:sz w:val="16"/>
        </w:rPr>
        <w:t xml:space="preserve">To the list, we can now add this impressive collection edited by Nicolas Bueno, Beryl ter Haar, and Nuna Zekić, in which </w:t>
      </w:r>
      <w:r w:rsidRPr="00F30A93">
        <w:rPr>
          <w:rStyle w:val="StyleUnderline"/>
          <w:highlight w:val="cyan"/>
        </w:rPr>
        <w:t>utopia</w:t>
      </w:r>
      <w:r w:rsidRPr="00F30A93">
        <w:rPr>
          <w:rStyle w:val="StyleUnderline"/>
        </w:rPr>
        <w:t xml:space="preserve">n thinking </w:t>
      </w:r>
      <w:r w:rsidRPr="00F30A93">
        <w:rPr>
          <w:rStyle w:val="StyleUnderline"/>
          <w:highlight w:val="cyan"/>
        </w:rPr>
        <w:t>is</w:t>
      </w:r>
      <w:r w:rsidRPr="000A3E7B">
        <w:rPr>
          <w:sz w:val="16"/>
        </w:rPr>
        <w:t xml:space="preserve"> explicitly conceived of </w:t>
      </w:r>
      <w:r w:rsidRPr="00F30A93">
        <w:rPr>
          <w:rStyle w:val="StyleUnderline"/>
          <w:highlight w:val="cyan"/>
        </w:rPr>
        <w:t>a</w:t>
      </w:r>
      <w:r w:rsidRPr="000A3E7B">
        <w:rPr>
          <w:sz w:val="16"/>
        </w:rPr>
        <w:t xml:space="preserve">s </w:t>
      </w:r>
      <w:r w:rsidRPr="00F30A93">
        <w:rPr>
          <w:rStyle w:val="Emphasis"/>
          <w:highlight w:val="cyan"/>
        </w:rPr>
        <w:t>method</w:t>
      </w:r>
      <w:r w:rsidRPr="000A3E7B">
        <w:rPr>
          <w:sz w:val="16"/>
        </w:rPr>
        <w:t xml:space="preserve">. The assembled authors are invited to imagine </w:t>
      </w:r>
      <w:r w:rsidRPr="00F30A93">
        <w:rPr>
          <w:rStyle w:val="StyleUnderline"/>
          <w:highlight w:val="cyan"/>
        </w:rPr>
        <w:t>utopias</w:t>
      </w:r>
      <w:r w:rsidRPr="000A3E7B">
        <w:rPr>
          <w:sz w:val="16"/>
        </w:rPr>
        <w:t xml:space="preserve"> that </w:t>
      </w:r>
      <w:r w:rsidRPr="00F30A93">
        <w:rPr>
          <w:rStyle w:val="StyleUnderline"/>
          <w:highlight w:val="cyan"/>
        </w:rPr>
        <w:t xml:space="preserve">embody </w:t>
      </w:r>
      <w:r w:rsidRPr="00F30A93">
        <w:rPr>
          <w:rStyle w:val="Emphasis"/>
          <w:highlight w:val="cyan"/>
        </w:rPr>
        <w:t>solutions</w:t>
      </w:r>
      <w:r w:rsidRPr="00F30A93">
        <w:rPr>
          <w:rStyle w:val="StyleUnderline"/>
          <w:highlight w:val="cyan"/>
        </w:rPr>
        <w:t xml:space="preserve"> to</w:t>
      </w:r>
      <w:r w:rsidRPr="000A3E7B">
        <w:rPr>
          <w:sz w:val="16"/>
        </w:rPr>
        <w:t xml:space="preserve"> current socioeconomic and environmental challenges and </w:t>
      </w:r>
      <w:r w:rsidRPr="00F30A93">
        <w:rPr>
          <w:rStyle w:val="Emphasis"/>
          <w:highlight w:val="cyan"/>
        </w:rPr>
        <w:t>crises</w:t>
      </w:r>
      <w:r w:rsidRPr="00F30A93">
        <w:rPr>
          <w:rStyle w:val="StyleUnderline"/>
        </w:rPr>
        <w:t>; utopias</w:t>
      </w:r>
      <w:r w:rsidRPr="000A3E7B">
        <w:rPr>
          <w:sz w:val="16"/>
        </w:rPr>
        <w:t xml:space="preserve"> that </w:t>
      </w:r>
      <w:r w:rsidRPr="00F30A93">
        <w:rPr>
          <w:rStyle w:val="StyleUnderline"/>
        </w:rPr>
        <w:t>offer</w:t>
      </w:r>
      <w:r w:rsidRPr="000A3E7B">
        <w:rPr>
          <w:sz w:val="16"/>
        </w:rPr>
        <w:t xml:space="preserve"> readers ‘ideas about how </w:t>
      </w:r>
      <w:r w:rsidRPr="00F30A93">
        <w:rPr>
          <w:rStyle w:val="StyleUnderline"/>
        </w:rPr>
        <w:t xml:space="preserve">a </w:t>
      </w:r>
      <w:r w:rsidRPr="00C625A4">
        <w:rPr>
          <w:rStyle w:val="Emphasis"/>
        </w:rPr>
        <w:t>future</w:t>
      </w:r>
      <w:r w:rsidRPr="000A3E7B">
        <w:rPr>
          <w:sz w:val="16"/>
        </w:rPr>
        <w:t xml:space="preserve"> world of work </w:t>
      </w:r>
      <w:r w:rsidRPr="00F30A93">
        <w:rPr>
          <w:rStyle w:val="StyleUnderline"/>
        </w:rPr>
        <w:t>that is more</w:t>
      </w:r>
      <w:r w:rsidRPr="000A3E7B">
        <w:rPr>
          <w:sz w:val="16"/>
        </w:rPr>
        <w:t xml:space="preserve"> human-centered and </w:t>
      </w:r>
      <w:r w:rsidRPr="00C625A4">
        <w:rPr>
          <w:rStyle w:val="Emphasis"/>
        </w:rPr>
        <w:t>green</w:t>
      </w:r>
      <w:r w:rsidRPr="000A3E7B">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3600B9F" w14:textId="77777777" w:rsidR="00F31A27" w:rsidRPr="000A3E7B" w:rsidRDefault="00F31A27" w:rsidP="00F31A27">
      <w:pPr>
        <w:rPr>
          <w:sz w:val="16"/>
        </w:rPr>
      </w:pPr>
      <w:r w:rsidRPr="000A3E7B">
        <w:rPr>
          <w:sz w:val="16"/>
        </w:rPr>
        <w:t>When we consider the freedom that utopian thinking can offer scholars—</w:t>
      </w:r>
      <w:r w:rsidRPr="00F30A93">
        <w:rPr>
          <w:rStyle w:val="StyleUnderline"/>
          <w:highlight w:val="cyan"/>
        </w:rPr>
        <w:t xml:space="preserve">to </w:t>
      </w:r>
      <w:r w:rsidRPr="00F30A93">
        <w:rPr>
          <w:rStyle w:val="Emphasis"/>
          <w:highlight w:val="cyan"/>
        </w:rPr>
        <w:t>imagine</w:t>
      </w:r>
      <w:r w:rsidRPr="00F30A93">
        <w:rPr>
          <w:rStyle w:val="StyleUnderline"/>
          <w:highlight w:val="cyan"/>
        </w:rPr>
        <w:t xml:space="preserve"> a labour law</w:t>
      </w:r>
      <w:r w:rsidRPr="00F30A93">
        <w:rPr>
          <w:rStyle w:val="StyleUnderline"/>
        </w:rPr>
        <w:t xml:space="preserve"> and a </w:t>
      </w:r>
      <w:r w:rsidRPr="00C625A4">
        <w:rPr>
          <w:rStyle w:val="Emphasis"/>
        </w:rPr>
        <w:t>corresponding</w:t>
      </w:r>
      <w:r w:rsidRPr="000A3E7B">
        <w:rPr>
          <w:sz w:val="16"/>
        </w:rPr>
        <w:t xml:space="preserve"> economy and </w:t>
      </w:r>
      <w:r w:rsidRPr="00F30A93">
        <w:rPr>
          <w:rStyle w:val="StyleUnderline"/>
        </w:rPr>
        <w:t xml:space="preserve">society that are </w:t>
      </w:r>
      <w:r w:rsidRPr="00C625A4">
        <w:rPr>
          <w:rStyle w:val="Emphasis"/>
        </w:rPr>
        <w:t>radically different</w:t>
      </w:r>
      <w:r w:rsidRPr="00F30A93">
        <w:rPr>
          <w:rStyle w:val="StyleUnderline"/>
        </w:rPr>
        <w:t xml:space="preserve"> to what we have now</w:t>
      </w:r>
      <w:r w:rsidRPr="000A3E7B">
        <w:rPr>
          <w:sz w:val="16"/>
        </w:rPr>
        <w:t xml:space="preserve">—its current popularity is perhaps unsurprising. In imagining utopias, </w:t>
      </w:r>
      <w:r w:rsidRPr="00F30A93">
        <w:rPr>
          <w:rStyle w:val="StyleUnderline"/>
          <w:highlight w:val="cyan"/>
        </w:rPr>
        <w:t>scholars</w:t>
      </w:r>
      <w:r w:rsidRPr="000A3E7B">
        <w:rPr>
          <w:sz w:val="16"/>
        </w:rPr>
        <w:t xml:space="preserve"> can </w:t>
      </w:r>
      <w:r w:rsidRPr="00F30A93">
        <w:rPr>
          <w:rStyle w:val="Emphasis"/>
          <w:highlight w:val="cyan"/>
        </w:rPr>
        <w:t>untether</w:t>
      </w:r>
      <w:r w:rsidRPr="000A3E7B">
        <w:rPr>
          <w:sz w:val="16"/>
        </w:rPr>
        <w:t xml:space="preserve"> themselves </w:t>
      </w:r>
      <w:r w:rsidRPr="00F30A93">
        <w:rPr>
          <w:rStyle w:val="StyleUnderline"/>
          <w:highlight w:val="cyan"/>
        </w:rPr>
        <w:t>from the</w:t>
      </w:r>
      <w:r w:rsidRPr="000A3E7B">
        <w:rPr>
          <w:sz w:val="16"/>
        </w:rPr>
        <w:t xml:space="preserve"> detail and even the broader </w:t>
      </w:r>
      <w:r w:rsidRPr="00F30A93">
        <w:rPr>
          <w:rStyle w:val="Emphasis"/>
          <w:highlight w:val="cyan"/>
        </w:rPr>
        <w:t>structures</w:t>
      </w:r>
      <w:r w:rsidRPr="000A3E7B">
        <w:rPr>
          <w:sz w:val="16"/>
        </w:rPr>
        <w:t xml:space="preserve"> and principles </w:t>
      </w:r>
      <w:r w:rsidRPr="00F30A93">
        <w:rPr>
          <w:rStyle w:val="StyleUnderline"/>
          <w:highlight w:val="cyan"/>
        </w:rPr>
        <w:t>of</w:t>
      </w:r>
      <w:r w:rsidRPr="00F30A93">
        <w:rPr>
          <w:rStyle w:val="StyleUnderline"/>
        </w:rPr>
        <w:t xml:space="preserve"> the </w:t>
      </w:r>
      <w:r w:rsidRPr="00F30A93">
        <w:rPr>
          <w:rStyle w:val="StyleUnderline"/>
          <w:highlight w:val="cyan"/>
        </w:rPr>
        <w:t>current law and</w:t>
      </w:r>
      <w:r w:rsidRPr="000A3E7B">
        <w:rPr>
          <w:sz w:val="16"/>
        </w:rPr>
        <w:t xml:space="preserve"> simply </w:t>
      </w:r>
      <w:r w:rsidRPr="00F30A93">
        <w:rPr>
          <w:rStyle w:val="Emphasis"/>
          <w:highlight w:val="cyan"/>
        </w:rPr>
        <w:t>sidestep</w:t>
      </w:r>
      <w:r w:rsidRPr="00F30A93">
        <w:rPr>
          <w:rStyle w:val="StyleUnderline"/>
          <w:highlight w:val="cyan"/>
        </w:rPr>
        <w:t xml:space="preserve"> the</w:t>
      </w:r>
      <w:r w:rsidRPr="000A3E7B">
        <w:rPr>
          <w:sz w:val="16"/>
        </w:rPr>
        <w:t xml:space="preserve"> potentially paralysing </w:t>
      </w:r>
      <w:r w:rsidRPr="00F30A93">
        <w:rPr>
          <w:rStyle w:val="StyleUnderline"/>
          <w:highlight w:val="cyan"/>
        </w:rPr>
        <w:t xml:space="preserve">question of </w:t>
      </w:r>
      <w:r w:rsidRPr="00F30A93">
        <w:rPr>
          <w:rStyle w:val="Emphasis"/>
          <w:highlight w:val="cyan"/>
        </w:rPr>
        <w:t>how</w:t>
      </w:r>
      <w:r w:rsidRPr="00C625A4">
        <w:rPr>
          <w:rStyle w:val="Emphasis"/>
        </w:rPr>
        <w:t xml:space="preserve"> to get there</w:t>
      </w:r>
      <w:r w:rsidRPr="00F30A93">
        <w:rPr>
          <w:rStyle w:val="StyleUnderline"/>
        </w:rPr>
        <w:t xml:space="preserve"> from here</w:t>
      </w:r>
      <w:r w:rsidRPr="000A3E7B">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F30A93">
        <w:rPr>
          <w:rStyle w:val="StyleUnderline"/>
          <w:highlight w:val="cyan"/>
        </w:rPr>
        <w:t>this</w:t>
      </w:r>
      <w:r w:rsidRPr="000A3E7B">
        <w:rPr>
          <w:sz w:val="16"/>
        </w:rPr>
        <w:t xml:space="preserve"> new </w:t>
      </w:r>
      <w:r w:rsidRPr="00F30A93">
        <w:rPr>
          <w:rStyle w:val="StyleUnderline"/>
          <w:highlight w:val="cyan"/>
        </w:rPr>
        <w:t>century</w:t>
      </w:r>
      <w:r w:rsidRPr="000A3E7B">
        <w:rPr>
          <w:sz w:val="16"/>
        </w:rPr>
        <w:t xml:space="preserve"> have </w:t>
      </w:r>
      <w:r w:rsidRPr="00F30A93">
        <w:rPr>
          <w:rStyle w:val="StyleUnderline"/>
          <w:highlight w:val="cyan"/>
        </w:rPr>
        <w:t>witnessed</w:t>
      </w:r>
      <w:r w:rsidRPr="000A3E7B">
        <w:rPr>
          <w:sz w:val="16"/>
        </w:rPr>
        <w:t xml:space="preserve"> a global financial </w:t>
      </w:r>
      <w:r w:rsidRPr="00F30A93">
        <w:rPr>
          <w:rStyle w:val="StyleUnderline"/>
          <w:highlight w:val="cyan"/>
        </w:rPr>
        <w:t>a</w:t>
      </w:r>
      <w:r w:rsidRPr="00F30A93">
        <w:rPr>
          <w:rStyle w:val="StyleUnderline"/>
        </w:rPr>
        <w:t>n</w:t>
      </w:r>
      <w:r w:rsidRPr="000A3E7B">
        <w:rPr>
          <w:sz w:val="16"/>
        </w:rPr>
        <w:t xml:space="preserve">d </w:t>
      </w:r>
      <w:r w:rsidRPr="00C625A4">
        <w:rPr>
          <w:rStyle w:val="Emphasis"/>
        </w:rPr>
        <w:t xml:space="preserve">economic </w:t>
      </w:r>
      <w:r w:rsidRPr="00F30A93">
        <w:rPr>
          <w:rStyle w:val="Emphasis"/>
          <w:highlight w:val="cyan"/>
        </w:rPr>
        <w:t>crisis</w:t>
      </w:r>
      <w:r w:rsidRPr="00F30A93">
        <w:rPr>
          <w:rStyle w:val="StyleUnderline"/>
        </w:rPr>
        <w:t>, a</w:t>
      </w:r>
      <w:r w:rsidRPr="000A3E7B">
        <w:rPr>
          <w:sz w:val="16"/>
        </w:rPr>
        <w:t xml:space="preserve"> global </w:t>
      </w:r>
      <w:r w:rsidRPr="00F30A93">
        <w:rPr>
          <w:rStyle w:val="Emphasis"/>
          <w:highlight w:val="cyan"/>
        </w:rPr>
        <w:t>pandemic</w:t>
      </w:r>
      <w:r w:rsidRPr="00F30A93">
        <w:rPr>
          <w:rStyle w:val="StyleUnderline"/>
        </w:rPr>
        <w:t xml:space="preserve">, steeply </w:t>
      </w:r>
      <w:r w:rsidRPr="00F30A93">
        <w:rPr>
          <w:rStyle w:val="StyleUnderline"/>
          <w:highlight w:val="cyan"/>
        </w:rPr>
        <w:t>rising</w:t>
      </w:r>
      <w:r w:rsidRPr="000A3E7B">
        <w:rPr>
          <w:sz w:val="16"/>
        </w:rPr>
        <w:t xml:space="preserve"> sea-levels and air </w:t>
      </w:r>
      <w:r w:rsidRPr="00F30A93">
        <w:rPr>
          <w:rStyle w:val="Emphasis"/>
          <w:highlight w:val="cyan"/>
        </w:rPr>
        <w:t>temperatures</w:t>
      </w:r>
      <w:r w:rsidRPr="00F30A93">
        <w:rPr>
          <w:rStyle w:val="StyleUnderline"/>
        </w:rPr>
        <w:t>, rising</w:t>
      </w:r>
      <w:r w:rsidRPr="000A3E7B">
        <w:rPr>
          <w:sz w:val="16"/>
        </w:rPr>
        <w:t xml:space="preserve"> economic </w:t>
      </w:r>
      <w:r w:rsidRPr="00F30A93">
        <w:rPr>
          <w:rStyle w:val="Emphasis"/>
          <w:highlight w:val="cyan"/>
        </w:rPr>
        <w:t>inequalities</w:t>
      </w:r>
      <w:r w:rsidRPr="000A3E7B">
        <w:rPr>
          <w:sz w:val="16"/>
        </w:rPr>
        <w:t xml:space="preserve"> within and between nation-states, </w:t>
      </w:r>
      <w:r w:rsidRPr="00F30A93">
        <w:rPr>
          <w:rStyle w:val="StyleUnderline"/>
          <w:highlight w:val="cyan"/>
        </w:rPr>
        <w:t>and the</w:t>
      </w:r>
      <w:r w:rsidRPr="000A3E7B">
        <w:rPr>
          <w:sz w:val="16"/>
        </w:rPr>
        <w:t xml:space="preserve"> sometimes </w:t>
      </w:r>
      <w:r w:rsidRPr="00C625A4">
        <w:rPr>
          <w:rStyle w:val="Emphasis"/>
        </w:rPr>
        <w:t xml:space="preserve">violent </w:t>
      </w:r>
      <w:r w:rsidRPr="00F30A93">
        <w:rPr>
          <w:rStyle w:val="Emphasis"/>
          <w:highlight w:val="cyan"/>
        </w:rPr>
        <w:t>suppression</w:t>
      </w:r>
      <w:r w:rsidRPr="00F30A93">
        <w:rPr>
          <w:rStyle w:val="StyleUnderline"/>
          <w:highlight w:val="cyan"/>
        </w:rPr>
        <w:t xml:space="preserve"> of</w:t>
      </w:r>
      <w:r w:rsidRPr="00F30A93">
        <w:rPr>
          <w:rStyle w:val="StyleUnderline"/>
        </w:rPr>
        <w:t xml:space="preserve"> workers’ </w:t>
      </w:r>
      <w:r w:rsidRPr="00F30A93">
        <w:rPr>
          <w:rStyle w:val="StyleUnderline"/>
          <w:highlight w:val="cyan"/>
        </w:rPr>
        <w:t>rights</w:t>
      </w:r>
      <w:r w:rsidRPr="000A3E7B">
        <w:rPr>
          <w:sz w:val="16"/>
        </w:rPr>
        <w:t xml:space="preserve"> and other civil rights and political freedoms. </w:t>
      </w:r>
      <w:r w:rsidRPr="00F30A93">
        <w:rPr>
          <w:rStyle w:val="StyleUnderline"/>
        </w:rPr>
        <w:t xml:space="preserve">In the </w:t>
      </w:r>
      <w:r w:rsidRPr="00C625A4">
        <w:rPr>
          <w:rStyle w:val="Emphasis"/>
        </w:rPr>
        <w:t>face</w:t>
      </w:r>
      <w:r w:rsidRPr="00F30A93">
        <w:rPr>
          <w:rStyle w:val="StyleUnderline"/>
        </w:rPr>
        <w:t xml:space="preserve"> of</w:t>
      </w:r>
      <w:r w:rsidRPr="000A3E7B">
        <w:rPr>
          <w:sz w:val="16"/>
        </w:rPr>
        <w:t xml:space="preserve"> such monumental </w:t>
      </w:r>
      <w:r w:rsidRPr="00F30A93">
        <w:rPr>
          <w:rStyle w:val="StyleUnderline"/>
        </w:rPr>
        <w:t>challenges</w:t>
      </w:r>
      <w:r w:rsidRPr="000A3E7B">
        <w:rPr>
          <w:sz w:val="16"/>
        </w:rPr>
        <w:t xml:space="preserve">, piecemeal and incremental reforms become patently inadequate and the argument gains force that not only new rules but new objectives—new values—are needed. </w:t>
      </w:r>
      <w:r w:rsidRPr="00C625A4">
        <w:rPr>
          <w:rStyle w:val="Emphasis"/>
        </w:rPr>
        <w:t xml:space="preserve">Radical </w:t>
      </w:r>
      <w:r w:rsidRPr="00F30A93">
        <w:rPr>
          <w:rStyle w:val="Emphasis"/>
          <w:highlight w:val="cyan"/>
        </w:rPr>
        <w:t>change</w:t>
      </w:r>
      <w:r w:rsidRPr="00F30A93">
        <w:rPr>
          <w:rStyle w:val="StyleUnderline"/>
          <w:highlight w:val="cyan"/>
        </w:rPr>
        <w:t xml:space="preserve"> appears</w:t>
      </w:r>
      <w:r w:rsidRPr="000A3E7B">
        <w:rPr>
          <w:sz w:val="16"/>
        </w:rPr>
        <w:t xml:space="preserve"> not only desirable but perhaps even </w:t>
      </w:r>
      <w:r w:rsidRPr="00F30A93">
        <w:rPr>
          <w:rStyle w:val="Emphasis"/>
          <w:highlight w:val="cyan"/>
        </w:rPr>
        <w:t>possible</w:t>
      </w:r>
      <w:r w:rsidRPr="000A3E7B">
        <w:rPr>
          <w:sz w:val="16"/>
        </w:rPr>
        <w:t>.</w:t>
      </w:r>
    </w:p>
    <w:p w14:paraId="46AABB23" w14:textId="77777777" w:rsidR="00F31A27" w:rsidRDefault="00F31A27" w:rsidP="00F31A27"/>
    <w:p w14:paraId="1EDA089B" w14:textId="77777777" w:rsidR="00F31A27" w:rsidRDefault="00F31A27" w:rsidP="00F31A27">
      <w:pPr>
        <w:pStyle w:val="Heading3"/>
      </w:pPr>
      <w:r>
        <w:t>AT: Hauntology/Storytelling---1NC</w:t>
      </w:r>
    </w:p>
    <w:p w14:paraId="2D88E273" w14:textId="77777777" w:rsidR="00F31A27" w:rsidRPr="00EF7AAB" w:rsidRDefault="00F31A27" w:rsidP="00F31A27">
      <w:pPr>
        <w:pStyle w:val="Heading4"/>
      </w:pPr>
      <w:r w:rsidRPr="00EF7AAB">
        <w:t xml:space="preserve">Haunting </w:t>
      </w:r>
      <w:r>
        <w:t xml:space="preserve">lacks an </w:t>
      </w:r>
      <w:r w:rsidRPr="003C0041">
        <w:rPr>
          <w:u w:val="single"/>
        </w:rPr>
        <w:t>end-point or basis</w:t>
      </w:r>
      <w:r>
        <w:t xml:space="preserve"> for politics which means it </w:t>
      </w:r>
      <w:r w:rsidRPr="003C0041">
        <w:rPr>
          <w:u w:val="single"/>
        </w:rPr>
        <w:t>inevitably recreates</w:t>
      </w:r>
      <w:r>
        <w:t xml:space="preserve"> every material impact the 1AC critiques.</w:t>
      </w:r>
    </w:p>
    <w:p w14:paraId="77641BD5" w14:textId="77777777" w:rsidR="00F31A27" w:rsidRPr="003C0041" w:rsidRDefault="00F31A27" w:rsidP="00F31A27">
      <w:r w:rsidRPr="00841543">
        <w:rPr>
          <w:rStyle w:val="Heading4Char"/>
        </w:rPr>
        <w:t>Pankhurst 14</w:t>
      </w:r>
      <w:r w:rsidRPr="00EF7AAB">
        <w:t xml:space="preserve"> – h</w:t>
      </w:r>
      <w:r w:rsidRPr="003C0041">
        <w:t>ad essays published in Evola: Thoughts &amp; Perspectives, Volume One (2011), Crowley: Thoughts &amp; Perspectives, Volume Two (2011), and Helios: Journal of Metaphysical &amp; Occult Studies, Volume One (2011) and contributer to New Imperium magazine (Christopher, “Toward a Right-Wing Hauntology: Mark Fisher’s Ghosts of My Life,” https://www.counter-currents.com/2014/06/toward-a-right-wing-hauntology/, 2014)</w:t>
      </w:r>
    </w:p>
    <w:p w14:paraId="568CB436" w14:textId="77777777" w:rsidR="00F31A27" w:rsidRDefault="00F31A27" w:rsidP="00F31A27">
      <w:pPr>
        <w:rPr>
          <w:u w:val="single"/>
        </w:rPr>
      </w:pPr>
      <w:r w:rsidRPr="00EF7AAB">
        <w:rPr>
          <w:sz w:val="12"/>
        </w:rPr>
        <w:t xml:space="preserve">In fact, when you think about it, </w:t>
      </w:r>
      <w:r w:rsidRPr="00EF7AAB">
        <w:rPr>
          <w:highlight w:val="cyan"/>
          <w:u w:val="single"/>
        </w:rPr>
        <w:t>hauntology is</w:t>
      </w:r>
      <w:r w:rsidRPr="00EF7AAB">
        <w:rPr>
          <w:u w:val="single"/>
        </w:rPr>
        <w:t xml:space="preserve"> already </w:t>
      </w:r>
      <w:r w:rsidRPr="00EF7AAB">
        <w:rPr>
          <w:highlight w:val="cyan"/>
          <w:u w:val="single"/>
        </w:rPr>
        <w:t>an implicitly Right-wing exercise</w:t>
      </w:r>
      <w:r w:rsidRPr="00EF7AAB">
        <w:rPr>
          <w:u w:val="single"/>
        </w:rPr>
        <w:t xml:space="preserve"> in essence</w:t>
      </w:r>
      <w:r w:rsidRPr="00EF7AAB">
        <w:rPr>
          <w:sz w:val="12"/>
        </w:rPr>
        <w:t xml:space="preserve">. Consider the notion of lost futures mentioned earlier. </w:t>
      </w:r>
      <w:r w:rsidRPr="00EF7AAB">
        <w:rPr>
          <w:u w:val="single"/>
        </w:rPr>
        <w:t xml:space="preserve">This sense </w:t>
      </w:r>
      <w:r w:rsidRPr="00EF7AAB">
        <w:rPr>
          <w:highlight w:val="cyan"/>
          <w:u w:val="single"/>
        </w:rPr>
        <w:t>that culture is drifting without any</w:t>
      </w:r>
      <w:r w:rsidRPr="00EF7AAB">
        <w:rPr>
          <w:u w:val="single"/>
        </w:rPr>
        <w:t xml:space="preserve"> sense of </w:t>
      </w:r>
      <w:r w:rsidRPr="00EF7AAB">
        <w:rPr>
          <w:highlight w:val="cyan"/>
          <w:u w:val="single"/>
        </w:rPr>
        <w:t>progression</w:t>
      </w:r>
      <w:r w:rsidRPr="00EF7AAB">
        <w:rPr>
          <w:u w:val="single"/>
        </w:rPr>
        <w:t xml:space="preserve">, that the very notion of a possible future is receding, </w:t>
      </w:r>
      <w:r w:rsidRPr="00841543">
        <w:rPr>
          <w:u w:val="single"/>
        </w:rPr>
        <w:t xml:space="preserve">is exactly what you would expect to find at the end of a civilizational cycle. </w:t>
      </w:r>
      <w:r w:rsidRPr="00841543">
        <w:rPr>
          <w:sz w:val="12"/>
        </w:rPr>
        <w:t>For Oswald Spengle</w:t>
      </w:r>
      <w:r w:rsidRPr="00EF7AAB">
        <w:rPr>
          <w:sz w:val="12"/>
        </w:rPr>
        <w:t xml:space="preserve">r, </w:t>
      </w:r>
      <w:r w:rsidRPr="00EF7AAB">
        <w:rPr>
          <w:u w:val="single"/>
        </w:rPr>
        <w:t>the declining years of a civilization give rise to</w:t>
      </w:r>
      <w:r w:rsidRPr="00EF7AAB">
        <w:rPr>
          <w:sz w:val="12"/>
        </w:rPr>
        <w:t xml:space="preserve"> what he termed the “</w:t>
      </w:r>
      <w:r w:rsidRPr="00EF7AAB">
        <w:rPr>
          <w:u w:val="single"/>
        </w:rPr>
        <w:t>second religiousness</w:t>
      </w:r>
      <w:r w:rsidRPr="00841543">
        <w:rPr>
          <w:sz w:val="12"/>
        </w:rPr>
        <w:t xml:space="preserve">.” </w:t>
      </w:r>
      <w:r w:rsidRPr="00841543">
        <w:rPr>
          <w:u w:val="single"/>
        </w:rPr>
        <w:t>This is a phase where democratic, money values have become ubiquitous, and there is a general sense of cynicism and boredom, symptomatic of a yearning for more genuine, more numinous forms of expression</w:t>
      </w:r>
      <w:r w:rsidRPr="00841543">
        <w:rPr>
          <w:sz w:val="12"/>
        </w:rPr>
        <w:t xml:space="preserve">. </w:t>
      </w:r>
      <w:r w:rsidRPr="00841543">
        <w:rPr>
          <w:b/>
          <w:iCs/>
          <w:u w:val="single"/>
        </w:rPr>
        <w:t>However, this is not a time when such forms of expression are readily available</w:t>
      </w:r>
      <w:r w:rsidRPr="00841543">
        <w:rPr>
          <w:sz w:val="12"/>
        </w:rPr>
        <w:t xml:space="preserve">; instead </w:t>
      </w:r>
      <w:r w:rsidRPr="00841543">
        <w:rPr>
          <w:u w:val="single"/>
        </w:rPr>
        <w:t>there is a return to earlier forms that have the appearance of greater authenticity</w:t>
      </w:r>
      <w:r w:rsidRPr="00841543">
        <w:rPr>
          <w:sz w:val="12"/>
        </w:rPr>
        <w:t>. Hence the plethora</w:t>
      </w:r>
      <w:r w:rsidRPr="00EF7AAB">
        <w:rPr>
          <w:sz w:val="12"/>
        </w:rPr>
        <w:t xml:space="preserve"> of </w:t>
      </w:r>
      <w:r w:rsidRPr="00EF7AAB">
        <w:rPr>
          <w:u w:val="single"/>
        </w:rPr>
        <w:t>new age movements</w:t>
      </w:r>
      <w:r w:rsidRPr="00EF7AAB">
        <w:rPr>
          <w:sz w:val="12"/>
        </w:rPr>
        <w:t xml:space="preserve"> </w:t>
      </w:r>
      <w:r w:rsidRPr="00EF7AAB">
        <w:rPr>
          <w:u w:val="single"/>
        </w:rPr>
        <w:t>and</w:t>
      </w:r>
      <w:r w:rsidRPr="00EF7AAB">
        <w:rPr>
          <w:sz w:val="12"/>
        </w:rPr>
        <w:t xml:space="preserve"> the importing of </w:t>
      </w:r>
      <w:r w:rsidRPr="00EF7AAB">
        <w:rPr>
          <w:u w:val="single"/>
        </w:rPr>
        <w:t>exotic spiritualities</w:t>
      </w:r>
      <w:r w:rsidRPr="00EF7AAB">
        <w:rPr>
          <w:sz w:val="12"/>
        </w:rPr>
        <w:t xml:space="preserve">. At the time of the second religiousness, the inner life of the culture has already reached full maturity so it cannot continue to develop in any meaningful sense. Therefore the only available forms of spiritual expression are those forms which were once vital but which now are moribund. Spengler calls materialism shallow and honest, mock-religion shallow and dishonest. But he goes on to say that the very fact that </w:t>
      </w:r>
      <w:r w:rsidRPr="00EF7AAB">
        <w:rPr>
          <w:u w:val="single"/>
        </w:rPr>
        <w:t>there is even a longing for pseudo-religions foreshadows a more genuine seeking towards the numinous</w:t>
      </w:r>
      <w:r w:rsidRPr="00EF7AAB">
        <w:rPr>
          <w:sz w:val="12"/>
        </w:rPr>
        <w:t xml:space="preserve">. And, in this respect, we can interpret the hauntologically-inflected artists under consideration here as seekers of the numinous who happen to be alive at the time of the second religiousness. Fisher locates the “current crisis of cultural temporality” (p. 14) as arising from Post-Fordist economic systems, seeing the simultaneous boredom and overactivity required by such systems as the motor for the lazy yet relentless recycling of retro forms. Such an observation is entirely in accord with Spengler’s view of the time of the second religiousness. The paradox of revolutionary, accelerationist technological developments delivering increasingly conventional and conservative content is simply the unwinding of the Faustian soul. The (digital) flesh is willing but the (numinous) spirit is weak. </w:t>
      </w:r>
      <w:r w:rsidRPr="00EF7AAB">
        <w:rPr>
          <w:u w:val="single"/>
        </w:rPr>
        <w:t>Whereas</w:t>
      </w:r>
      <w:r w:rsidRPr="00EF7AAB">
        <w:rPr>
          <w:sz w:val="12"/>
        </w:rPr>
        <w:t xml:space="preserve"> we perennialists might talk of the second religiousness, Marxist scholars will insist on “late capitalism.” They both refer to the same reality, but whereas the </w:t>
      </w:r>
      <w:r w:rsidRPr="00EF7AAB">
        <w:rPr>
          <w:u w:val="single"/>
        </w:rPr>
        <w:t>Marxists insist that this phase will inevitably be followed by revolutionary communism</w:t>
      </w:r>
      <w:r w:rsidRPr="00EF7AAB">
        <w:rPr>
          <w:sz w:val="12"/>
        </w:rPr>
        <w:t xml:space="preserve">, Spenglerians recognie that </w:t>
      </w:r>
      <w:r w:rsidRPr="00EF7AAB">
        <w:rPr>
          <w:u w:val="single"/>
        </w:rPr>
        <w:t xml:space="preserve">capitalism and communism are both elements of the late phase of a civilization. </w:t>
      </w:r>
      <w:r w:rsidRPr="00EF7AAB">
        <w:rPr>
          <w:highlight w:val="cyan"/>
          <w:u w:val="single"/>
        </w:rPr>
        <w:t xml:space="preserve">Our view of history is based on reality </w:t>
      </w:r>
      <w:r w:rsidRPr="003C0041">
        <w:rPr>
          <w:rStyle w:val="Emphasis"/>
          <w:highlight w:val="cyan"/>
        </w:rPr>
        <w:t>rather than wishful thinking</w:t>
      </w:r>
      <w:r w:rsidRPr="00EF7AAB">
        <w:rPr>
          <w:u w:val="single"/>
        </w:rPr>
        <w:t xml:space="preserve">. Given that </w:t>
      </w:r>
      <w:r w:rsidRPr="00EF7AAB">
        <w:rPr>
          <w:highlight w:val="cyan"/>
          <w:u w:val="single"/>
        </w:rPr>
        <w:t>hauntology is predicated on the notion that the past will continue to intrude into the present</w:t>
      </w:r>
      <w:r w:rsidRPr="00EF7AAB">
        <w:rPr>
          <w:sz w:val="12"/>
        </w:rPr>
        <w:t xml:space="preserve">, it seems to me to be </w:t>
      </w:r>
      <w:r w:rsidRPr="00EF7AAB">
        <w:rPr>
          <w:u w:val="single"/>
        </w:rPr>
        <w:t>a perfect mode of analysis for perennialists</w:t>
      </w:r>
      <w:r w:rsidRPr="00EF7AAB">
        <w:rPr>
          <w:sz w:val="12"/>
        </w:rPr>
        <w:t xml:space="preserve">. The cyclic view of history recognizes that </w:t>
      </w:r>
      <w:r w:rsidRPr="00EF7AAB">
        <w:rPr>
          <w:u w:val="single"/>
        </w:rPr>
        <w:t>any particular culture must grow and develop according to certain principles</w:t>
      </w:r>
      <w:r w:rsidRPr="00EF7AAB">
        <w:rPr>
          <w:sz w:val="12"/>
        </w:rPr>
        <w:t xml:space="preserve">, that </w:t>
      </w:r>
      <w:r w:rsidRPr="00EF7AAB">
        <w:rPr>
          <w:u w:val="single"/>
        </w:rPr>
        <w:t>there is a morphology of history</w:t>
      </w:r>
      <w:r w:rsidRPr="00EF7AAB">
        <w:rPr>
          <w:sz w:val="12"/>
        </w:rPr>
        <w:t xml:space="preserve">, and also that history is cyclic. When this is realized, it will be seen that </w:t>
      </w:r>
      <w:r w:rsidRPr="00841543">
        <w:rPr>
          <w:u w:val="single"/>
        </w:rPr>
        <w:t xml:space="preserve">the Marxist </w:t>
      </w:r>
      <w:r w:rsidRPr="00EF7AAB">
        <w:rPr>
          <w:highlight w:val="cyan"/>
          <w:u w:val="single"/>
        </w:rPr>
        <w:t>view of history falls short because it posits a utopian endpoint</w:t>
      </w:r>
      <w:r w:rsidRPr="00EF7AAB">
        <w:rPr>
          <w:sz w:val="12"/>
        </w:rPr>
        <w:t xml:space="preserve">. And, as Spengler observed, </w:t>
      </w:r>
      <w:r w:rsidRPr="00EF7AAB">
        <w:rPr>
          <w:u w:val="single"/>
        </w:rPr>
        <w:t>optimism is cowardice</w:t>
      </w:r>
      <w:r w:rsidRPr="00EF7AAB">
        <w:rPr>
          <w:sz w:val="12"/>
        </w:rPr>
        <w:t xml:space="preserve">. In the perennialist view of history there is an inevitable unfolding, a flowering, but it will always lead to death (and then rebirth). So, just as for an individual, “the child is father to the man,” so for culture, “Time present and time past Are both perhaps present in time future And time future contained in time past.” </w:t>
      </w:r>
      <w:r w:rsidRPr="00EF7AAB">
        <w:rPr>
          <w:highlight w:val="cyan"/>
          <w:u w:val="single"/>
        </w:rPr>
        <w:t xml:space="preserve">Hauntology is right to suggest that Marx can be resurrected because the past can never be finally laid to rest. But it </w:t>
      </w:r>
      <w:r w:rsidRPr="003C0041">
        <w:rPr>
          <w:rStyle w:val="Emphasis"/>
          <w:highlight w:val="cyan"/>
        </w:rPr>
        <w:t>doesn’t go far enough</w:t>
      </w:r>
      <w:r w:rsidRPr="00EF7AAB">
        <w:rPr>
          <w:u w:val="single"/>
        </w:rPr>
        <w:t xml:space="preserve">. </w:t>
      </w:r>
      <w:r w:rsidRPr="00841543">
        <w:rPr>
          <w:u w:val="single"/>
        </w:rPr>
        <w:t>The communist phase does return, but it returns at the end of each cycle, again and again</w:t>
      </w:r>
      <w:r w:rsidRPr="00EF7AAB">
        <w:rPr>
          <w:u w:val="single"/>
        </w:rPr>
        <w:t xml:space="preserve">. </w:t>
      </w:r>
      <w:r w:rsidRPr="00841543">
        <w:rPr>
          <w:highlight w:val="cyan"/>
          <w:u w:val="single"/>
        </w:rPr>
        <w:t xml:space="preserve">There is </w:t>
      </w:r>
      <w:r w:rsidRPr="003C0041">
        <w:rPr>
          <w:rStyle w:val="Emphasis"/>
          <w:highlight w:val="cyan"/>
        </w:rPr>
        <w:t>no endpoint</w:t>
      </w:r>
      <w:r w:rsidRPr="00EF7AAB">
        <w:rPr>
          <w:u w:val="single"/>
        </w:rPr>
        <w:t xml:space="preserve">, </w:t>
      </w:r>
      <w:r w:rsidRPr="00841543">
        <w:rPr>
          <w:highlight w:val="cyan"/>
          <w:u w:val="single"/>
        </w:rPr>
        <w:t xml:space="preserve">just </w:t>
      </w:r>
      <w:r w:rsidRPr="003C0041">
        <w:rPr>
          <w:rStyle w:val="Emphasis"/>
          <w:highlight w:val="cyan"/>
        </w:rPr>
        <w:t>eternal unfolding</w:t>
      </w:r>
      <w:r w:rsidRPr="00EF7AAB">
        <w:rPr>
          <w:u w:val="single"/>
        </w:rPr>
        <w:t>.</w:t>
      </w:r>
    </w:p>
    <w:p w14:paraId="76D55F73" w14:textId="77777777" w:rsidR="00F31A27" w:rsidRPr="00F31A27" w:rsidRDefault="00F31A27" w:rsidP="00F31A27"/>
    <w:p w14:paraId="242281B1" w14:textId="7EA802E8" w:rsidR="00F31A27" w:rsidRDefault="00F31A27">
      <w:pPr>
        <w:pStyle w:val="Heading1"/>
      </w:pPr>
      <w:r>
        <w:t>Block</w:t>
      </w:r>
    </w:p>
    <w:p w14:paraId="08ADD28F" w14:textId="28AF3829" w:rsidR="00F31A27" w:rsidRDefault="00F31A27" w:rsidP="00F31A27">
      <w:pPr>
        <w:pStyle w:val="Heading2"/>
      </w:pPr>
      <w:r>
        <w:t>Cap K</w:t>
      </w:r>
    </w:p>
    <w:p w14:paraId="499E6946" w14:textId="77777777" w:rsidR="00F31A27" w:rsidRDefault="00F31A27" w:rsidP="00F31A27">
      <w:pPr>
        <w:pStyle w:val="Heading3"/>
      </w:pPr>
      <w:r>
        <w:t>AT: Perm---2NC</w:t>
      </w:r>
    </w:p>
    <w:p w14:paraId="4711655B" w14:textId="77777777" w:rsidR="00F31A27" w:rsidRPr="00C04CA5" w:rsidRDefault="00F31A27" w:rsidP="00F31A27">
      <w:pPr>
        <w:pStyle w:val="Heading4"/>
        <w:rPr>
          <w:b w:val="0"/>
          <w:bCs/>
        </w:rPr>
      </w:pPr>
      <w:r w:rsidRPr="00856EA6">
        <w:rPr>
          <w:u w:val="single"/>
        </w:rPr>
        <w:t>Inclusionism DA</w:t>
      </w:r>
      <w:r w:rsidRPr="00C04CA5">
        <w:rPr>
          <w:b w:val="0"/>
          <w:bCs/>
        </w:rPr>
        <w:t xml:space="preserve">. Infinite inclusivity </w:t>
      </w:r>
      <w:r w:rsidRPr="00C04CA5">
        <w:rPr>
          <w:b w:val="0"/>
          <w:bCs/>
          <w:u w:val="single"/>
        </w:rPr>
        <w:t>reinforces capitalist domination</w:t>
      </w:r>
      <w:r w:rsidRPr="00C04CA5">
        <w:rPr>
          <w:b w:val="0"/>
          <w:bCs/>
        </w:rPr>
        <w:t>.</w:t>
      </w:r>
    </w:p>
    <w:p w14:paraId="016A371E" w14:textId="77777777" w:rsidR="00F31A27" w:rsidRDefault="00F31A27" w:rsidP="00F31A27">
      <w:r w:rsidRPr="00E871D5">
        <w:rPr>
          <w:rStyle w:val="Style13ptBold"/>
        </w:rPr>
        <w:t>Dean 14</w:t>
      </w:r>
      <w:r>
        <w:t xml:space="preserve"> [Jodi, Professor of Humanities and Social Sciences at Hobart and William Smith Colleges, Ch. 3, “After Post-Politics: Occupation and the Return of Communism, Ch. 13, </w:t>
      </w:r>
      <w:r>
        <w:rPr>
          <w:i/>
        </w:rPr>
        <w:t>The Post-Political and Its Discontents</w:t>
      </w:r>
      <w:r>
        <w:t>, ed. Japhy Wilson and Erik Swyngedouw, Edinburgh University Press (Edinburgh), 2014]</w:t>
      </w:r>
    </w:p>
    <w:p w14:paraId="62D13251" w14:textId="77777777" w:rsidR="00F31A27" w:rsidRDefault="00F31A27" w:rsidP="00F31A27">
      <w:pPr>
        <w:rPr>
          <w:sz w:val="16"/>
        </w:rPr>
      </w:pPr>
      <w:r>
        <w:rPr>
          <w:u w:val="single"/>
        </w:rPr>
        <w:t>Scepticism toward invocations of ‘we’ and ‘us’ often arises from</w:t>
      </w:r>
      <w:r>
        <w:rPr>
          <w:sz w:val="12"/>
          <w:u w:val="single"/>
        </w:rPr>
        <w:t xml:space="preserve"> </w:t>
      </w:r>
      <w:r>
        <w:rPr>
          <w:u w:val="single"/>
        </w:rPr>
        <w:t>misinterpreting we-statements as sociological statements requiring a</w:t>
      </w:r>
      <w:r>
        <w:rPr>
          <w:sz w:val="12"/>
          <w:u w:val="single"/>
        </w:rPr>
        <w:t xml:space="preserve"> </w:t>
      </w:r>
      <w:r>
        <w:rPr>
          <w:u w:val="single"/>
        </w:rPr>
        <w:t>concrete, delineable, empirical referent.</w:t>
      </w:r>
      <w:r>
        <w:rPr>
          <w:sz w:val="16"/>
        </w:rPr>
        <w:t xml:space="preserve"> </w:t>
      </w:r>
      <w:r w:rsidRPr="004B2CFA">
        <w:rPr>
          <w:highlight w:val="cyan"/>
          <w:u w:val="single"/>
        </w:rPr>
        <w:t>The</w:t>
      </w:r>
      <w:r>
        <w:rPr>
          <w:u w:val="single"/>
        </w:rPr>
        <w:t xml:space="preserve"> misinterpretation is an</w:t>
      </w:r>
      <w:r>
        <w:rPr>
          <w:sz w:val="12"/>
          <w:u w:val="single"/>
        </w:rPr>
        <w:t xml:space="preserve"> </w:t>
      </w:r>
      <w:r w:rsidRPr="004B2CFA">
        <w:rPr>
          <w:highlight w:val="cyan"/>
          <w:u w:val="single"/>
        </w:rPr>
        <w:t xml:space="preserve">effect of the </w:t>
      </w:r>
      <w:r w:rsidRPr="004B2CFA">
        <w:rPr>
          <w:b/>
          <w:iCs/>
          <w:highlight w:val="cyan"/>
          <w:u w:val="single"/>
        </w:rPr>
        <w:t>erasure of the division</w:t>
      </w:r>
      <w:r w:rsidRPr="004B2CFA">
        <w:rPr>
          <w:highlight w:val="cyan"/>
          <w:u w:val="single"/>
        </w:rPr>
        <w:t xml:space="preserve"> necessary for politics</w:t>
      </w:r>
      <w:r>
        <w:rPr>
          <w:u w:val="single"/>
        </w:rPr>
        <w:t xml:space="preserve"> as if interest</w:t>
      </w:r>
      <w:r>
        <w:rPr>
          <w:sz w:val="12"/>
          <w:u w:val="single"/>
        </w:rPr>
        <w:t xml:space="preserve"> </w:t>
      </w:r>
      <w:r>
        <w:rPr>
          <w:u w:val="single"/>
        </w:rPr>
        <w:t xml:space="preserve">and will were only and automatically attributes of a </w:t>
      </w:r>
      <w:r>
        <w:rPr>
          <w:b/>
          <w:iCs/>
          <w:u w:val="single"/>
        </w:rPr>
        <w:t>fixed social position</w:t>
      </w:r>
      <w:r>
        <w:rPr>
          <w:sz w:val="16"/>
        </w:rPr>
        <w:t xml:space="preserve">. As a consequence, sceptics neglect the performative component of the first-person plural, overlooking the point where, as Žižek puts it, ‘objective social analysis breaks down and a subjective political attitude directly inscribes itself’ (2010: 203). The power of Occupy, a power expressed in the slogan, ‘We are the 99 per cent,’ arose out of such a direct inscription of a political attitude, the inscription of a political subject. No one thought that 99 per cent of the people in the US were actually saying ‘we’. The slogan was not an empirical claim; it was a political representation. For some in Occupy, often but not always adopting an anarchist position, ‘we’ is a problem because it posits an impossible unity. </w:t>
      </w:r>
      <w:r>
        <w:rPr>
          <w:u w:val="single"/>
        </w:rPr>
        <w:t>They assume that first-person plural statements imply uniformity</w:t>
      </w:r>
      <w:r>
        <w:rPr>
          <w:sz w:val="12"/>
          <w:u w:val="single"/>
        </w:rPr>
        <w:t xml:space="preserve"> </w:t>
      </w:r>
      <w:r>
        <w:rPr>
          <w:u w:val="single"/>
        </w:rPr>
        <w:t>across the entirety of the grou</w:t>
      </w:r>
      <w:r>
        <w:rPr>
          <w:sz w:val="16"/>
        </w:rPr>
        <w:t xml:space="preserve">p (and here they sneak in some of their sceptical allies’ reductive empiricism, as if groups or collectives designated via the first-person plural were necessary outgrowths of fixed social positions). </w:t>
      </w:r>
      <w:r>
        <w:rPr>
          <w:u w:val="single"/>
        </w:rPr>
        <w:t>This argument is weak because there is no reason</w:t>
      </w:r>
      <w:r>
        <w:rPr>
          <w:sz w:val="12"/>
          <w:u w:val="single"/>
        </w:rPr>
        <w:t xml:space="preserve"> </w:t>
      </w:r>
      <w:r>
        <w:rPr>
          <w:u w:val="single"/>
        </w:rPr>
        <w:t>to assume such a unity</w:t>
      </w:r>
      <w:r>
        <w:rPr>
          <w:sz w:val="16"/>
        </w:rPr>
        <w:t xml:space="preserve">. </w:t>
      </w:r>
      <w:r>
        <w:rPr>
          <w:u w:val="single"/>
        </w:rPr>
        <w:t>In4sofar as a ‘we’ can be constituted through</w:t>
      </w:r>
      <w:r>
        <w:rPr>
          <w:sz w:val="12"/>
          <w:u w:val="single"/>
        </w:rPr>
        <w:t xml:space="preserve"> </w:t>
      </w:r>
      <w:r>
        <w:rPr>
          <w:u w:val="single"/>
        </w:rPr>
        <w:t>the mutual recognition of ‘you’ and ‘I’, ‘we’ begins from, is premised</w:t>
      </w:r>
      <w:r>
        <w:rPr>
          <w:sz w:val="12"/>
          <w:u w:val="single"/>
        </w:rPr>
        <w:t xml:space="preserve"> </w:t>
      </w:r>
      <w:r>
        <w:rPr>
          <w:u w:val="single"/>
        </w:rPr>
        <w:t>on, constitutive difference</w:t>
      </w:r>
      <w:r>
        <w:rPr>
          <w:sz w:val="16"/>
        </w:rPr>
        <w:t xml:space="preserve"> (Dean 1996). </w:t>
      </w:r>
      <w:r>
        <w:rPr>
          <w:u w:val="single"/>
        </w:rPr>
        <w:t>That we differ and disagree</w:t>
      </w:r>
      <w:r>
        <w:rPr>
          <w:sz w:val="12"/>
          <w:u w:val="single"/>
        </w:rPr>
        <w:t xml:space="preserve"> </w:t>
      </w:r>
      <w:r>
        <w:rPr>
          <w:u w:val="single"/>
        </w:rPr>
        <w:t>doesn’t mean we aren’t us. It’s not necessary to assume that ‘we’ are</w:t>
      </w:r>
      <w:r>
        <w:rPr>
          <w:sz w:val="12"/>
          <w:u w:val="single"/>
        </w:rPr>
        <w:t xml:space="preserve"> </w:t>
      </w:r>
      <w:r>
        <w:rPr>
          <w:u w:val="single"/>
        </w:rPr>
        <w:t>all the same or that ‘we’ always agree</w:t>
      </w:r>
      <w:r>
        <w:rPr>
          <w:sz w:val="16"/>
        </w:rPr>
        <w:t xml:space="preserve">. Unfortunately, some individualist tendencies in the occupation movement failed to recognise that ‘we’ can and always does include difference and so needlessly fetishised an individualism belied by the collective power at the heart of Occupy Wall Street. </w:t>
      </w:r>
      <w:r>
        <w:rPr>
          <w:u w:val="single"/>
        </w:rPr>
        <w:t xml:space="preserve">A basic tenet of psychoanalysis is that </w:t>
      </w:r>
      <w:r w:rsidRPr="004B2CFA">
        <w:rPr>
          <w:highlight w:val="cyan"/>
          <w:u w:val="single"/>
        </w:rPr>
        <w:t>the individual subject is</w:t>
      </w:r>
      <w:r w:rsidRPr="00C04CA5">
        <w:rPr>
          <w:u w:val="single"/>
        </w:rPr>
        <w:t xml:space="preserve"> constitutively </w:t>
      </w:r>
      <w:r w:rsidRPr="004B2CFA">
        <w:rPr>
          <w:highlight w:val="cyan"/>
          <w:u w:val="single"/>
        </w:rPr>
        <w:t>divided.</w:t>
      </w:r>
      <w:r>
        <w:rPr>
          <w:sz w:val="16"/>
        </w:rPr>
        <w:t xml:space="preserve"> </w:t>
      </w:r>
      <w:r>
        <w:rPr>
          <w:u w:val="single"/>
        </w:rPr>
        <w:t xml:space="preserve">On this point, </w:t>
      </w:r>
      <w:r w:rsidRPr="00C04CA5">
        <w:rPr>
          <w:highlight w:val="cyan"/>
          <w:u w:val="single"/>
        </w:rPr>
        <w:t xml:space="preserve">the </w:t>
      </w:r>
      <w:r w:rsidRPr="00C04CA5">
        <w:rPr>
          <w:b/>
          <w:iCs/>
          <w:highlight w:val="cyan"/>
          <w:u w:val="single"/>
        </w:rPr>
        <w:t xml:space="preserve">collective subject </w:t>
      </w:r>
      <w:r w:rsidRPr="004B2CFA">
        <w:rPr>
          <w:b/>
          <w:iCs/>
          <w:highlight w:val="cyan"/>
          <w:u w:val="single"/>
        </w:rPr>
        <w:t>is no different</w:t>
      </w:r>
      <w:r w:rsidRPr="004B2CFA">
        <w:rPr>
          <w:sz w:val="16"/>
          <w:highlight w:val="cyan"/>
        </w:rPr>
        <w:t xml:space="preserve">. </w:t>
      </w:r>
      <w:r w:rsidRPr="004B2CFA">
        <w:rPr>
          <w:highlight w:val="cyan"/>
          <w:u w:val="single"/>
        </w:rPr>
        <w:t>It</w:t>
      </w:r>
      <w:r>
        <w:rPr>
          <w:u w:val="single"/>
        </w:rPr>
        <w:t>, too</w:t>
      </w:r>
      <w:r w:rsidRPr="00C04CA5">
        <w:rPr>
          <w:u w:val="single"/>
        </w:rPr>
        <w:t xml:space="preserve">, is </w:t>
      </w:r>
      <w:r w:rsidRPr="00C04CA5">
        <w:rPr>
          <w:highlight w:val="cyan"/>
          <w:u w:val="single"/>
        </w:rPr>
        <w:t>constituted out of</w:t>
      </w:r>
      <w:r w:rsidRPr="00C04CA5">
        <w:rPr>
          <w:u w:val="single"/>
        </w:rPr>
        <w:t xml:space="preserve"> diverging</w:t>
      </w:r>
      <w:r>
        <w:rPr>
          <w:u w:val="single"/>
        </w:rPr>
        <w:t xml:space="preserve"> tendencies, </w:t>
      </w:r>
      <w:r w:rsidRPr="004B2CFA">
        <w:rPr>
          <w:highlight w:val="cyan"/>
          <w:u w:val="single"/>
        </w:rPr>
        <w:t>affects, fantasies</w:t>
      </w:r>
      <w:r>
        <w:rPr>
          <w:u w:val="single"/>
        </w:rPr>
        <w:t>,</w:t>
      </w:r>
      <w:r>
        <w:rPr>
          <w:sz w:val="12"/>
          <w:u w:val="single"/>
        </w:rPr>
        <w:t xml:space="preserve"> </w:t>
      </w:r>
      <w:r>
        <w:rPr>
          <w:u w:val="single"/>
        </w:rPr>
        <w:t xml:space="preserve">thoughts, </w:t>
      </w:r>
      <w:r w:rsidRPr="004B2CFA">
        <w:rPr>
          <w:highlight w:val="cyan"/>
          <w:u w:val="single"/>
        </w:rPr>
        <w:t>desires</w:t>
      </w:r>
      <w:r>
        <w:rPr>
          <w:u w:val="single"/>
        </w:rPr>
        <w:t xml:space="preserve">, practices </w:t>
      </w:r>
      <w:r w:rsidRPr="004B2CFA">
        <w:rPr>
          <w:highlight w:val="cyan"/>
          <w:u w:val="single"/>
        </w:rPr>
        <w:t xml:space="preserve">and influences. </w:t>
      </w:r>
      <w:r>
        <w:rPr>
          <w:u w:val="single"/>
        </w:rPr>
        <w:t>It, too, struggles through</w:t>
      </w:r>
      <w:r>
        <w:rPr>
          <w:sz w:val="12"/>
          <w:u w:val="single"/>
        </w:rPr>
        <w:t xml:space="preserve"> </w:t>
      </w:r>
      <w:r>
        <w:rPr>
          <w:u w:val="single"/>
        </w:rPr>
        <w:t>change and changes through struggle. In politics a ‘we’ is uttered</w:t>
      </w:r>
      <w:r>
        <w:rPr>
          <w:sz w:val="12"/>
          <w:u w:val="single"/>
        </w:rPr>
        <w:t xml:space="preserve"> </w:t>
      </w:r>
      <w:r>
        <w:rPr>
          <w:u w:val="single"/>
        </w:rPr>
        <w:t>in opposition to a ‘they’ – it’s us and them. ‘</w:t>
      </w:r>
      <w:r w:rsidRPr="00C04CA5">
        <w:rPr>
          <w:highlight w:val="cyan"/>
          <w:u w:val="single"/>
        </w:rPr>
        <w:t>We’ excludes</w:t>
      </w:r>
      <w:r w:rsidRPr="00C04CA5">
        <w:rPr>
          <w:u w:val="single"/>
        </w:rPr>
        <w:t xml:space="preserve">. But </w:t>
      </w:r>
      <w:r w:rsidRPr="00C04CA5">
        <w:rPr>
          <w:highlight w:val="cyan"/>
          <w:u w:val="single"/>
        </w:rPr>
        <w:t>this</w:t>
      </w:r>
      <w:r w:rsidRPr="00C04CA5">
        <w:rPr>
          <w:sz w:val="16"/>
        </w:rPr>
        <w:t xml:space="preserve"> opposition </w:t>
      </w:r>
      <w:r w:rsidRPr="00C04CA5">
        <w:rPr>
          <w:highlight w:val="cyan"/>
          <w:u w:val="single"/>
        </w:rPr>
        <w:t>is</w:t>
      </w:r>
      <w:r w:rsidRPr="00C04CA5">
        <w:rPr>
          <w:u w:val="single"/>
        </w:rPr>
        <w:t xml:space="preserve"> </w:t>
      </w:r>
      <w:r>
        <w:rPr>
          <w:u w:val="single"/>
        </w:rPr>
        <w:t xml:space="preserve">not an argument against the first-person plural. </w:t>
      </w:r>
      <w:r>
        <w:rPr>
          <w:b/>
          <w:iCs/>
          <w:u w:val="single"/>
        </w:rPr>
        <w:t xml:space="preserve">It’s </w:t>
      </w:r>
      <w:r w:rsidRPr="004B2CFA">
        <w:rPr>
          <w:b/>
          <w:iCs/>
          <w:highlight w:val="cyan"/>
          <w:u w:val="single"/>
        </w:rPr>
        <w:t>a point in</w:t>
      </w:r>
      <w:r w:rsidRPr="00C04CA5">
        <w:rPr>
          <w:b/>
          <w:iCs/>
          <w:u w:val="single"/>
        </w:rPr>
        <w:t xml:space="preserve"> its </w:t>
      </w:r>
      <w:r w:rsidRPr="004B2CFA">
        <w:rPr>
          <w:b/>
          <w:iCs/>
          <w:highlight w:val="cyan"/>
          <w:u w:val="single"/>
        </w:rPr>
        <w:t>favour</w:t>
      </w:r>
      <w:r w:rsidRPr="00C04CA5">
        <w:rPr>
          <w:b/>
          <w:iCs/>
          <w:u w:val="single"/>
        </w:rPr>
        <w:t>.</w:t>
      </w:r>
      <w:r w:rsidRPr="00C04CA5">
        <w:rPr>
          <w:sz w:val="16"/>
        </w:rPr>
        <w:t xml:space="preserve"> </w:t>
      </w:r>
      <w:r w:rsidRPr="004B2CFA">
        <w:rPr>
          <w:highlight w:val="cyan"/>
          <w:u w:val="single"/>
        </w:rPr>
        <w:t>Rather than remaining confined by</w:t>
      </w:r>
      <w:r w:rsidRPr="00C04CA5">
        <w:rPr>
          <w:u w:val="single"/>
        </w:rPr>
        <w:t xml:space="preserve"> the </w:t>
      </w:r>
      <w:r w:rsidRPr="004B2CFA">
        <w:rPr>
          <w:highlight w:val="cyan"/>
          <w:u w:val="single"/>
        </w:rPr>
        <w:t>inclusivist</w:t>
      </w:r>
      <w:r w:rsidRPr="004B2CFA">
        <w:rPr>
          <w:sz w:val="12"/>
          <w:highlight w:val="cyan"/>
          <w:u w:val="single"/>
        </w:rPr>
        <w:t xml:space="preserve"> </w:t>
      </w:r>
      <w:r>
        <w:rPr>
          <w:u w:val="single"/>
        </w:rPr>
        <w:t xml:space="preserve">presumptions of </w:t>
      </w:r>
      <w:r w:rsidRPr="004B2CFA">
        <w:rPr>
          <w:b/>
          <w:iCs/>
          <w:highlight w:val="cyan"/>
          <w:u w:val="single"/>
        </w:rPr>
        <w:t>post-politics</w:t>
      </w:r>
      <w:r w:rsidRPr="004B2CFA">
        <w:rPr>
          <w:highlight w:val="cyan"/>
          <w:u w:val="single"/>
        </w:rPr>
        <w:t xml:space="preserve">, leftists </w:t>
      </w:r>
      <w:r w:rsidRPr="004B2CFA">
        <w:rPr>
          <w:b/>
          <w:iCs/>
          <w:highlight w:val="cyan"/>
          <w:u w:val="single"/>
        </w:rPr>
        <w:t xml:space="preserve">should </w:t>
      </w:r>
      <w:r>
        <w:rPr>
          <w:b/>
          <w:iCs/>
          <w:u w:val="single"/>
        </w:rPr>
        <w:t>embrace</w:t>
      </w:r>
      <w:r>
        <w:rPr>
          <w:u w:val="single"/>
        </w:rPr>
        <w:t xml:space="preserve"> the first-person</w:t>
      </w:r>
      <w:r>
        <w:rPr>
          <w:sz w:val="12"/>
          <w:u w:val="single"/>
        </w:rPr>
        <w:t xml:space="preserve"> </w:t>
      </w:r>
      <w:r>
        <w:rPr>
          <w:u w:val="single"/>
        </w:rPr>
        <w:t xml:space="preserve">plural and </w:t>
      </w:r>
      <w:r w:rsidRPr="004B2CFA">
        <w:rPr>
          <w:b/>
          <w:iCs/>
          <w:highlight w:val="cyan"/>
          <w:u w:val="single"/>
        </w:rPr>
        <w:t>accept</w:t>
      </w:r>
      <w:r w:rsidRPr="00C04CA5">
        <w:rPr>
          <w:b/>
          <w:iCs/>
          <w:u w:val="single"/>
        </w:rPr>
        <w:t xml:space="preserve"> exclusion</w:t>
      </w:r>
      <w:r w:rsidRPr="00C04CA5">
        <w:rPr>
          <w:sz w:val="16"/>
        </w:rPr>
        <w:t xml:space="preserve">: </w:t>
      </w:r>
      <w:r w:rsidRPr="004B2CFA">
        <w:rPr>
          <w:b/>
          <w:iCs/>
          <w:highlight w:val="cyan"/>
          <w:u w:val="single"/>
        </w:rPr>
        <w:t>some positions are wrong</w:t>
      </w:r>
      <w:r w:rsidRPr="004B2CFA">
        <w:rPr>
          <w:highlight w:val="cyan"/>
          <w:u w:val="single"/>
        </w:rPr>
        <w:t xml:space="preserve"> and</w:t>
      </w:r>
      <w:r w:rsidRPr="00C04CA5">
        <w:rPr>
          <w:u w:val="single"/>
        </w:rPr>
        <w:t xml:space="preserve"> should be</w:t>
      </w:r>
      <w:r w:rsidRPr="00C04CA5">
        <w:rPr>
          <w:sz w:val="12"/>
          <w:u w:val="single"/>
        </w:rPr>
        <w:t xml:space="preserve"> </w:t>
      </w:r>
      <w:r w:rsidRPr="004B2CFA">
        <w:rPr>
          <w:b/>
          <w:iCs/>
          <w:highlight w:val="cyan"/>
          <w:u w:val="single"/>
        </w:rPr>
        <w:t>rejected</w:t>
      </w:r>
      <w:r w:rsidRPr="00C04CA5">
        <w:rPr>
          <w:u w:val="single"/>
        </w:rPr>
        <w:t xml:space="preserve">, </w:t>
      </w:r>
      <w:r>
        <w:rPr>
          <w:b/>
          <w:iCs/>
          <w:u w:val="single"/>
        </w:rPr>
        <w:t>opposed</w:t>
      </w:r>
      <w:r>
        <w:rPr>
          <w:u w:val="single"/>
        </w:rPr>
        <w:t xml:space="preserve">, </w:t>
      </w:r>
      <w:r>
        <w:rPr>
          <w:b/>
          <w:iCs/>
          <w:u w:val="single"/>
        </w:rPr>
        <w:t>defeated</w:t>
      </w:r>
      <w:r>
        <w:rPr>
          <w:u w:val="single"/>
        </w:rPr>
        <w:t xml:space="preserve">. </w:t>
      </w:r>
      <w:r w:rsidRPr="00C04CA5">
        <w:rPr>
          <w:highlight w:val="cyan"/>
          <w:u w:val="single"/>
        </w:rPr>
        <w:t>These</w:t>
      </w:r>
      <w:r w:rsidRPr="00C04CA5">
        <w:rPr>
          <w:u w:val="single"/>
        </w:rPr>
        <w:t xml:space="preserve"> positions are the ones that </w:t>
      </w:r>
      <w:r w:rsidRPr="00C04CA5">
        <w:rPr>
          <w:highlight w:val="cyan"/>
          <w:u w:val="single"/>
        </w:rPr>
        <w:t>directly</w:t>
      </w:r>
      <w:r w:rsidRPr="00C04CA5">
        <w:rPr>
          <w:sz w:val="12"/>
          <w:u w:val="single"/>
        </w:rPr>
        <w:t xml:space="preserve"> </w:t>
      </w:r>
      <w:r w:rsidRPr="00C04CA5">
        <w:rPr>
          <w:u w:val="single"/>
        </w:rPr>
        <w:t xml:space="preserve">or indirectly </w:t>
      </w:r>
      <w:r w:rsidRPr="00C04CA5">
        <w:rPr>
          <w:highlight w:val="cyan"/>
          <w:u w:val="single"/>
        </w:rPr>
        <w:t xml:space="preserve">reinforce </w:t>
      </w:r>
      <w:r w:rsidRPr="00C04CA5">
        <w:rPr>
          <w:b/>
          <w:iCs/>
          <w:highlight w:val="cyan"/>
          <w:u w:val="single"/>
        </w:rPr>
        <w:t>cap</w:t>
      </w:r>
      <w:r w:rsidRPr="00C04CA5">
        <w:rPr>
          <w:b/>
          <w:iCs/>
          <w:u w:val="single"/>
        </w:rPr>
        <w:t xml:space="preserve">italist </w:t>
      </w:r>
      <w:r w:rsidRPr="00C04CA5">
        <w:rPr>
          <w:b/>
          <w:iCs/>
          <w:highlight w:val="cyan"/>
          <w:u w:val="single"/>
        </w:rPr>
        <w:t>domination</w:t>
      </w:r>
      <w:r w:rsidRPr="00C04CA5">
        <w:rPr>
          <w:sz w:val="16"/>
        </w:rPr>
        <w:t>.</w:t>
      </w:r>
    </w:p>
    <w:p w14:paraId="1CC10624" w14:textId="77777777" w:rsidR="00F31A27" w:rsidRPr="000F0980" w:rsidRDefault="00F31A27" w:rsidP="00F31A27">
      <w:pPr>
        <w:pStyle w:val="Heading3"/>
      </w:pPr>
      <w:r>
        <w:t>AT: Carceral Communists DA</w:t>
      </w:r>
    </w:p>
    <w:p w14:paraId="6D08C8D7" w14:textId="77777777" w:rsidR="00F31A27" w:rsidRPr="000F0980" w:rsidRDefault="00F31A27" w:rsidP="00F31A27">
      <w:pPr>
        <w:pStyle w:val="Analytic"/>
      </w:pPr>
      <w:r>
        <w:t>AND this ev says that labor advocacy from prisoners is key to abolition and material praxis is key---new link and solvency takeout---insert in blue</w:t>
      </w:r>
    </w:p>
    <w:p w14:paraId="050DDAEB" w14:textId="77777777" w:rsidR="00F31A27" w:rsidRDefault="00F31A27" w:rsidP="00F31A27">
      <w:r w:rsidRPr="004D0976">
        <w:rPr>
          <w:rStyle w:val="Style13ptBold"/>
        </w:rPr>
        <w:t>Magsalin, 22</w:t>
      </w:r>
      <w:r>
        <w:t xml:space="preserve"> </w:t>
      </w:r>
      <w:r w:rsidRPr="004D0976">
        <w:t>(</w:t>
      </w:r>
      <w:r>
        <w:t xml:space="preserve">Simoun </w:t>
      </w:r>
      <w:r w:rsidRPr="004D0976">
        <w:t>Magsalin, archivist for the Marxists Internet Archive</w:t>
      </w:r>
      <w:r>
        <w:t>.</w:t>
      </w:r>
      <w:r w:rsidRPr="004D0976">
        <w:t xml:space="preserve"> 2022, accessed 9-27-2025, Anarchist Library, "Against Carceral Communism, For Abolition Communism!", https://theanarchistlibrary.org/library/simoun-magsalin-carceral-communism-abolition-communism)//Babcii</w:t>
      </w:r>
    </w:p>
    <w:p w14:paraId="7F9411C1" w14:textId="77777777" w:rsidR="00F31A27" w:rsidRPr="00767477" w:rsidRDefault="00F31A27" w:rsidP="00F31A27">
      <w:pPr>
        <w:rPr>
          <w:sz w:val="8"/>
        </w:rPr>
      </w:pPr>
      <w:r w:rsidRPr="004D0976">
        <w:rPr>
          <w:u w:val="single"/>
        </w:rPr>
        <w:t xml:space="preserve">Likely </w:t>
      </w:r>
      <w:r w:rsidRPr="00865FE9">
        <w:rPr>
          <w:highlight w:val="green"/>
          <w:u w:val="single"/>
        </w:rPr>
        <w:t>nobody would identify as</w:t>
      </w:r>
      <w:r w:rsidRPr="004D0976">
        <w:rPr>
          <w:u w:val="single"/>
        </w:rPr>
        <w:t xml:space="preserve"> a </w:t>
      </w:r>
      <w:r w:rsidRPr="00865FE9">
        <w:rPr>
          <w:highlight w:val="green"/>
          <w:u w:val="single"/>
        </w:rPr>
        <w:t>carceral communist</w:t>
      </w:r>
      <w:r w:rsidRPr="004D0976">
        <w:rPr>
          <w:sz w:val="8"/>
        </w:rPr>
        <w:t>—much like nobody would identify as a carceral feminist—</w:t>
      </w:r>
      <w:r w:rsidRPr="00865FE9">
        <w:rPr>
          <w:b/>
          <w:bCs/>
          <w:highlight w:val="green"/>
          <w:u w:val="single"/>
        </w:rPr>
        <w:t>but carceral communists exist</w:t>
      </w:r>
      <w:r w:rsidRPr="004D0976">
        <w:rPr>
          <w:sz w:val="8"/>
        </w:rPr>
        <w:t>. Carceral communists are the people who would defend mass incarceration and deportations under the former Soviet Union and in the current People’s Republic of China. Carceral communists merely oppose</w:t>
      </w:r>
      <w:r w:rsidRPr="00291C6F">
        <w:rPr>
          <w:sz w:val="8"/>
        </w:rPr>
        <w:t xml:space="preserve"> </w:t>
      </w:r>
      <w:r w:rsidRPr="004D0976">
        <w:rPr>
          <w:sz w:val="8"/>
        </w:rPr>
        <w:t>these</w:t>
      </w:r>
      <w:r w:rsidRPr="00291C6F">
        <w:rPr>
          <w:sz w:val="8"/>
        </w:rPr>
        <w:t xml:space="preserve"> </w:t>
      </w:r>
      <w:r w:rsidRPr="004D0976">
        <w:rPr>
          <w:sz w:val="8"/>
        </w:rPr>
        <w:t>police and prisons and wish to propose</w:t>
      </w:r>
      <w:r w:rsidRPr="00291C6F">
        <w:rPr>
          <w:sz w:val="8"/>
        </w:rPr>
        <w:t xml:space="preserve"> </w:t>
      </w:r>
      <w:r w:rsidRPr="004D0976">
        <w:rPr>
          <w:sz w:val="8"/>
        </w:rPr>
        <w:t>their own</w:t>
      </w:r>
      <w:r w:rsidRPr="00291C6F">
        <w:rPr>
          <w:sz w:val="8"/>
        </w:rPr>
        <w:t xml:space="preserve"> </w:t>
      </w:r>
      <w:r w:rsidRPr="004D0976">
        <w:rPr>
          <w:sz w:val="8"/>
        </w:rPr>
        <w:t>“people’s” police and prisons.</w:t>
      </w:r>
      <w:r w:rsidRPr="00291C6F">
        <w:rPr>
          <w:sz w:val="8"/>
        </w:rPr>
        <w:t xml:space="preserve"> </w:t>
      </w:r>
      <w:r w:rsidRPr="004D0976">
        <w:rPr>
          <w:sz w:val="8"/>
        </w:rPr>
        <w:t xml:space="preserve">Carceral communism is </w:t>
      </w:r>
      <w:r w:rsidRPr="004D0976">
        <w:rPr>
          <w:u w:val="single"/>
        </w:rPr>
        <w:t>a marriage of</w:t>
      </w:r>
      <w:r w:rsidRPr="004D0976">
        <w:rPr>
          <w:sz w:val="8"/>
        </w:rPr>
        <w:t xml:space="preserve"> a spectacular image of “</w:t>
      </w:r>
      <w:r w:rsidRPr="004D0976">
        <w:rPr>
          <w:b/>
          <w:bCs/>
          <w:u w:val="single"/>
        </w:rPr>
        <w:t>communism</w:t>
      </w:r>
      <w:r w:rsidRPr="004D0976">
        <w:rPr>
          <w:sz w:val="8"/>
        </w:rPr>
        <w:t xml:space="preserve">” </w:t>
      </w:r>
      <w:r w:rsidRPr="004D0976">
        <w:rPr>
          <w:u w:val="single"/>
        </w:rPr>
        <w:t xml:space="preserve">with </w:t>
      </w:r>
      <w:r w:rsidRPr="004D0976">
        <w:rPr>
          <w:b/>
          <w:bCs/>
          <w:u w:val="single"/>
        </w:rPr>
        <w:t>carcerality</w:t>
      </w:r>
      <w:r w:rsidRPr="004D0976">
        <w:rPr>
          <w:sz w:val="8"/>
        </w:rPr>
        <w:t>. By “spectacular” we mean in the sense of Guy Debord’s</w:t>
      </w:r>
      <w:r w:rsidRPr="00291C6F">
        <w:rPr>
          <w:sz w:val="8"/>
        </w:rPr>
        <w:t xml:space="preserve"> </w:t>
      </w:r>
      <w:r w:rsidRPr="004D0976">
        <w:rPr>
          <w:sz w:val="8"/>
        </w:rPr>
        <w:t>The Society of the Spectacle</w:t>
      </w:r>
      <w:r w:rsidRPr="00291C6F">
        <w:rPr>
          <w:sz w:val="8"/>
        </w:rPr>
        <w:t xml:space="preserve"> </w:t>
      </w:r>
      <w:r w:rsidRPr="004D0976">
        <w:rPr>
          <w:sz w:val="8"/>
        </w:rPr>
        <w:t xml:space="preserve">where the real is substituted by reified images of the false. Meanwhile, “carcerality” is the logic of the systems of policing and incarceration. A spectacular image of communism is the images and aesthetics of “communist” States: righteous people’s armies, waving red flags, and tightly planned economies. This spectacular image of communism is not communism itself; it is merely a false image of it—a Spectacle. Ultimately, the Spectacle presents this false image of communism to obscure what </w:t>
      </w:r>
      <w:r w:rsidRPr="00865FE9">
        <w:rPr>
          <w:b/>
          <w:bCs/>
          <w:highlight w:val="green"/>
          <w:u w:val="single"/>
        </w:rPr>
        <w:t>communism</w:t>
      </w:r>
      <w:r w:rsidRPr="004D0976">
        <w:rPr>
          <w:sz w:val="8"/>
        </w:rPr>
        <w:t xml:space="preserve"> actually means</w:t>
      </w:r>
      <w:r w:rsidRPr="00291C6F">
        <w:rPr>
          <w:sz w:val="8"/>
        </w:rPr>
        <w:t xml:space="preserve"> </w:t>
      </w:r>
      <w:r w:rsidRPr="004D0976">
        <w:rPr>
          <w:sz w:val="8"/>
        </w:rPr>
        <w:t xml:space="preserve">in practice—the movement to abolish the current state of things. In a certain sense, this spectacular image is already </w:t>
      </w:r>
      <w:r w:rsidRPr="00865FE9">
        <w:rPr>
          <w:highlight w:val="green"/>
          <w:u w:val="single"/>
        </w:rPr>
        <w:t>infused with carcerality</w:t>
      </w:r>
      <w:r w:rsidRPr="004D0976">
        <w:rPr>
          <w:u w:val="single"/>
        </w:rPr>
        <w:t xml:space="preserve"> </w:t>
      </w:r>
      <w:r w:rsidRPr="00865FE9">
        <w:rPr>
          <w:highlight w:val="green"/>
          <w:u w:val="single"/>
        </w:rPr>
        <w:t>from the</w:t>
      </w:r>
      <w:r w:rsidRPr="004D0976">
        <w:rPr>
          <w:u w:val="single"/>
        </w:rPr>
        <w:t xml:space="preserve"> 1917 </w:t>
      </w:r>
      <w:r w:rsidRPr="00865FE9">
        <w:rPr>
          <w:b/>
          <w:bCs/>
          <w:highlight w:val="green"/>
          <w:u w:val="single"/>
        </w:rPr>
        <w:t>Russian Revolution</w:t>
      </w:r>
      <w:r w:rsidRPr="004D0976">
        <w:rPr>
          <w:u w:val="single"/>
        </w:rPr>
        <w:t xml:space="preserve"> </w:t>
      </w:r>
      <w:r w:rsidRPr="00865FE9">
        <w:rPr>
          <w:highlight w:val="green"/>
          <w:u w:val="single"/>
        </w:rPr>
        <w:t>onward</w:t>
      </w:r>
      <w:r w:rsidRPr="004D0976">
        <w:rPr>
          <w:u w:val="single"/>
        </w:rPr>
        <w:t xml:space="preserve"> </w:t>
      </w:r>
      <w:r w:rsidRPr="00865FE9">
        <w:rPr>
          <w:highlight w:val="green"/>
          <w:u w:val="single"/>
        </w:rPr>
        <w:t>where communists thought</w:t>
      </w:r>
      <w:r w:rsidRPr="004D0976">
        <w:rPr>
          <w:sz w:val="8"/>
        </w:rPr>
        <w:t xml:space="preserve"> that </w:t>
      </w:r>
      <w:r w:rsidRPr="00865FE9">
        <w:rPr>
          <w:b/>
          <w:bCs/>
          <w:highlight w:val="green"/>
          <w:u w:val="single"/>
        </w:rPr>
        <w:t>carcerality could be used for proletarian ends</w:t>
      </w:r>
      <w:r w:rsidRPr="004D0976">
        <w:rPr>
          <w:sz w:val="8"/>
        </w:rPr>
        <w:t>—abolishing only the bourgeois statesmen but retaining all other features of capitalist society.</w:t>
      </w:r>
      <w:r w:rsidRPr="00291C6F">
        <w:rPr>
          <w:sz w:val="8"/>
        </w:rPr>
        <w:t xml:space="preserve"> </w:t>
      </w:r>
      <w:r w:rsidRPr="004D0976">
        <w:rPr>
          <w:sz w:val="8"/>
        </w:rPr>
        <w:t xml:space="preserve">Carceral communism has so far </w:t>
      </w:r>
      <w:r w:rsidRPr="004D0976">
        <w:rPr>
          <w:u w:val="single"/>
        </w:rPr>
        <w:t xml:space="preserve">been </w:t>
      </w:r>
      <w:r w:rsidRPr="00865FE9">
        <w:rPr>
          <w:highlight w:val="green"/>
          <w:u w:val="single"/>
        </w:rPr>
        <w:t xml:space="preserve">the </w:t>
      </w:r>
      <w:r w:rsidRPr="00865FE9">
        <w:rPr>
          <w:b/>
          <w:bCs/>
          <w:highlight w:val="green"/>
          <w:u w:val="single"/>
        </w:rPr>
        <w:t>main narrative of communism</w:t>
      </w:r>
      <w:r w:rsidRPr="004D0976">
        <w:rPr>
          <w:u w:val="single"/>
        </w:rPr>
        <w:t xml:space="preserve"> </w:t>
      </w:r>
      <w:r w:rsidRPr="00865FE9">
        <w:rPr>
          <w:highlight w:val="green"/>
          <w:u w:val="single"/>
        </w:rPr>
        <w:t>due to</w:t>
      </w:r>
      <w:r w:rsidRPr="004D0976">
        <w:rPr>
          <w:sz w:val="8"/>
        </w:rPr>
        <w:t xml:space="preserve"> the </w:t>
      </w:r>
      <w:r w:rsidRPr="00865FE9">
        <w:rPr>
          <w:highlight w:val="green"/>
          <w:u w:val="single"/>
        </w:rPr>
        <w:t>prevalence of</w:t>
      </w:r>
      <w:r w:rsidRPr="004D0976">
        <w:rPr>
          <w:u w:val="single"/>
        </w:rPr>
        <w:t xml:space="preserve"> “communist” </w:t>
      </w:r>
      <w:r w:rsidRPr="00865FE9">
        <w:rPr>
          <w:b/>
          <w:bCs/>
          <w:highlight w:val="green"/>
          <w:u w:val="single"/>
        </w:rPr>
        <w:t>States</w:t>
      </w:r>
      <w:r w:rsidRPr="004D0976">
        <w:rPr>
          <w:sz w:val="8"/>
        </w:rPr>
        <w:t xml:space="preserve"> </w:t>
      </w:r>
      <w:r w:rsidRPr="004D0976">
        <w:rPr>
          <w:u w:val="single"/>
        </w:rPr>
        <w:t>from</w:t>
      </w:r>
      <w:r w:rsidRPr="004D0976">
        <w:rPr>
          <w:sz w:val="8"/>
        </w:rPr>
        <w:t xml:space="preserve"> the former </w:t>
      </w:r>
      <w:r w:rsidRPr="004D0976">
        <w:rPr>
          <w:b/>
          <w:bCs/>
          <w:u w:val="single"/>
        </w:rPr>
        <w:t>Soviet Union</w:t>
      </w:r>
      <w:r w:rsidRPr="004D0976">
        <w:rPr>
          <w:sz w:val="8"/>
        </w:rPr>
        <w:t xml:space="preserve">, </w:t>
      </w:r>
      <w:r w:rsidRPr="004D0976">
        <w:rPr>
          <w:u w:val="single"/>
        </w:rPr>
        <w:t>the</w:t>
      </w:r>
      <w:r w:rsidRPr="004D0976">
        <w:rPr>
          <w:sz w:val="8"/>
        </w:rPr>
        <w:t xml:space="preserve"> </w:t>
      </w:r>
      <w:r w:rsidRPr="004D0976">
        <w:rPr>
          <w:b/>
          <w:bCs/>
          <w:u w:val="single"/>
        </w:rPr>
        <w:t>P</w:t>
      </w:r>
      <w:r w:rsidRPr="004D0976">
        <w:rPr>
          <w:sz w:val="8"/>
        </w:rPr>
        <w:t xml:space="preserve">eople’s </w:t>
      </w:r>
      <w:r w:rsidRPr="004D0976">
        <w:rPr>
          <w:b/>
          <w:bCs/>
          <w:u w:val="single"/>
        </w:rPr>
        <w:t>R</w:t>
      </w:r>
      <w:r w:rsidRPr="004D0976">
        <w:rPr>
          <w:sz w:val="8"/>
        </w:rPr>
        <w:t xml:space="preserve">epublic of </w:t>
      </w:r>
      <w:r w:rsidRPr="004D0976">
        <w:rPr>
          <w:b/>
          <w:bCs/>
          <w:u w:val="single"/>
        </w:rPr>
        <w:t>C</w:t>
      </w:r>
      <w:r w:rsidRPr="004D0976">
        <w:rPr>
          <w:sz w:val="8"/>
        </w:rPr>
        <w:t xml:space="preserve">hina, </w:t>
      </w:r>
      <w:r w:rsidRPr="004D0976">
        <w:rPr>
          <w:u w:val="single"/>
        </w:rPr>
        <w:t xml:space="preserve">other </w:t>
      </w:r>
      <w:r w:rsidRPr="004D0976">
        <w:rPr>
          <w:b/>
          <w:bCs/>
          <w:u w:val="single"/>
        </w:rPr>
        <w:t>socialist States</w:t>
      </w:r>
      <w:r w:rsidRPr="004D0976">
        <w:rPr>
          <w:sz w:val="8"/>
        </w:rPr>
        <w:t xml:space="preserve">, </w:t>
      </w:r>
      <w:r w:rsidRPr="004D0976">
        <w:rPr>
          <w:u w:val="single"/>
        </w:rPr>
        <w:t>and</w:t>
      </w:r>
      <w:r w:rsidRPr="004D0976">
        <w:rPr>
          <w:sz w:val="8"/>
        </w:rPr>
        <w:t xml:space="preserve"> their aligned </w:t>
      </w:r>
      <w:r w:rsidRPr="004D0976">
        <w:rPr>
          <w:b/>
          <w:bCs/>
          <w:u w:val="single"/>
        </w:rPr>
        <w:t>Western parties</w:t>
      </w:r>
      <w:r w:rsidRPr="004D0976">
        <w:rPr>
          <w:sz w:val="8"/>
        </w:rPr>
        <w:t>. After the Bolshevik coup during the Russian Revolution, the party of Lenin constituted a secret police—the Cheka—and even set up their headquarters at the Lubyanka, built on the same site as the secret police of Czarina Catherine. While the revolutionary upsurge emptied the Czar’s prisons and forced labor camps, the party of Lenin reconstituted these as gulags which Stalin would later inherit to incredibly bloody effect. Carceral communists such as Lenin, Trotsky, and Stalin may have opposed the Czar’s police and prisons, but only for the sake for</w:t>
      </w:r>
      <w:r w:rsidRPr="00291C6F">
        <w:rPr>
          <w:sz w:val="8"/>
        </w:rPr>
        <w:t xml:space="preserve"> </w:t>
      </w:r>
      <w:r w:rsidRPr="004D0976">
        <w:rPr>
          <w:sz w:val="8"/>
        </w:rPr>
        <w:t>their own</w:t>
      </w:r>
      <w:r w:rsidRPr="00291C6F">
        <w:rPr>
          <w:sz w:val="8"/>
        </w:rPr>
        <w:t xml:space="preserve"> </w:t>
      </w:r>
      <w:r w:rsidRPr="004D0976">
        <w:rPr>
          <w:sz w:val="8"/>
        </w:rPr>
        <w:t xml:space="preserve">institutions of oppression. What Lenin and the Bolsheviks failed to realize is that communism is intrinsically a movement of proletarians struggling to abolish their class. By reconstituting “communist” police and prisons the Bolsheviks merely reproduced institutions of proletarianization and all that entailed. Bolshevik “communism” merely universalized the proletarian condition instead of its abolition and married this proletarianization with the spectacular image of communism. </w:t>
      </w:r>
      <w:r w:rsidRPr="00865FE9">
        <w:rPr>
          <w:b/>
          <w:bCs/>
          <w:highlight w:val="green"/>
          <w:u w:val="single"/>
        </w:rPr>
        <w:t>ACAB means “communist” cops too</w:t>
      </w:r>
      <w:r w:rsidRPr="004D0976">
        <w:rPr>
          <w:sz w:val="8"/>
        </w:rPr>
        <w:t xml:space="preserve">. </w:t>
      </w:r>
      <w:r w:rsidRPr="004D0976">
        <w:rPr>
          <w:b/>
          <w:bCs/>
          <w:u w:val="single"/>
        </w:rPr>
        <w:t>Abolition means abolish “communist” police and prisons.</w:t>
      </w:r>
      <w:r w:rsidRPr="00291C6F">
        <w:rPr>
          <w:sz w:val="8"/>
        </w:rPr>
        <w:t xml:space="preserve"> </w:t>
      </w:r>
      <w:r w:rsidRPr="004D0976">
        <w:rPr>
          <w:sz w:val="8"/>
        </w:rPr>
        <w:t>When the question “who polices?” is posed, the abolitionist group Critical Resistance identifies right-wing and fascist militias as those who take part in policing in the so-called United States. Here in the Philippines, fascist and right-wing militias do take part in policing, but there is also a para-State entity that espouses communism while reproducing carcerality: the Communist Party of the Philippines (CPP) and their armed wing the New Peoples Army (NPA). In Nettie Wild’s 1988 documentary about the communist movement,</w:t>
      </w:r>
      <w:r w:rsidRPr="00291C6F">
        <w:rPr>
          <w:sz w:val="8"/>
        </w:rPr>
        <w:t xml:space="preserve"> </w:t>
      </w:r>
      <w:r w:rsidRPr="004D0976">
        <w:rPr>
          <w:sz w:val="8"/>
        </w:rPr>
        <w:t>A Rustling of Leaves: Inside the Philippine Revolution, party cadre in a guerrilla front had to deal with a young man who defected from the NPA. The young man, codenamed “Batman” in the documentary, was ordered by his uncle in a right-wing militia to defect from the NPA and provide intel for the military. Batman was eventually recaptured by the NPA. While the cadre who captured Batman made a show of giving the local community a voice in their trial of Batman in a People’s Court, the NPA headquarters found the people’s verdict unsatisfactory. In the end, NPA cadre were ultimately Batman’s judges, jury, and executioners. It mattered little that Batman was coerced into defecting; the cadre decided he should die that and was that. Then in the 90s, the CPP-NPA detained hundreds of its own cadre and systematically tortured and executed scores of them in what became known as the anti-infiltration purges. The CPP-NPA were not actually infiltrated by government agents, but by the time the cadre found out, hundreds were already executed and mass graves are still being found today. The survivors are still tagged as counter-revolutionaries by the CPP up to today. More recently, after the 2016 elections which saw the fascist Rodrigo Duterte win the presidency, the CPP-NPA wholeheartedly backed Duterte’s War on Drugs with the NPA even conducting their own drug raids in support of Duterte’s fascist agenda. In all three of these cases, it is clear that even without taking State power, communist movements can reproduce carceral logic to lethal conclusions. Abolition in the Philippines will also mean abolishing the New Peoples Army alongside the Philippine National Police, the military, and paramilitary groups.</w:t>
      </w:r>
      <w:r w:rsidRPr="00291C6F">
        <w:rPr>
          <w:sz w:val="8"/>
        </w:rPr>
        <w:t xml:space="preserve"> </w:t>
      </w:r>
      <w:r w:rsidRPr="004D0976">
        <w:rPr>
          <w:sz w:val="8"/>
        </w:rPr>
        <w:t xml:space="preserve">Even </w:t>
      </w:r>
      <w:r w:rsidRPr="00865FE9">
        <w:rPr>
          <w:b/>
          <w:bCs/>
          <w:sz w:val="24"/>
          <w:szCs w:val="24"/>
          <w:highlight w:val="green"/>
          <w:u w:val="single"/>
        </w:rPr>
        <w:t>anarchists are not immune to reproducing carcerality</w:t>
      </w:r>
      <w:r w:rsidRPr="004D0976">
        <w:rPr>
          <w:sz w:val="8"/>
        </w:rPr>
        <w:t xml:space="preserve">. There have been moments where </w:t>
      </w:r>
      <w:r w:rsidRPr="004D0976">
        <w:rPr>
          <w:u w:val="single"/>
        </w:rPr>
        <w:t xml:space="preserve">revolutionary </w:t>
      </w:r>
      <w:r w:rsidRPr="00865FE9">
        <w:rPr>
          <w:highlight w:val="green"/>
          <w:u w:val="single"/>
        </w:rPr>
        <w:t>anarchists</w:t>
      </w:r>
      <w:r w:rsidRPr="004D0976">
        <w:rPr>
          <w:u w:val="single"/>
        </w:rPr>
        <w:t xml:space="preserve"> </w:t>
      </w:r>
      <w:r w:rsidRPr="00865FE9">
        <w:rPr>
          <w:highlight w:val="green"/>
          <w:u w:val="single"/>
        </w:rPr>
        <w:t>in</w:t>
      </w:r>
      <w:r w:rsidRPr="004D0976">
        <w:rPr>
          <w:sz w:val="8"/>
        </w:rPr>
        <w:t xml:space="preserve"> the </w:t>
      </w:r>
      <w:r w:rsidRPr="00865FE9">
        <w:rPr>
          <w:b/>
          <w:bCs/>
          <w:highlight w:val="green"/>
          <w:u w:val="single"/>
        </w:rPr>
        <w:t>Spanish and Ukrainian Revolutions</w:t>
      </w:r>
      <w:r w:rsidRPr="004D0976">
        <w:rPr>
          <w:sz w:val="8"/>
        </w:rPr>
        <w:t xml:space="preserve"> </w:t>
      </w:r>
      <w:r w:rsidRPr="00865FE9">
        <w:rPr>
          <w:highlight w:val="green"/>
          <w:u w:val="single"/>
        </w:rPr>
        <w:t xml:space="preserve">reproduced </w:t>
      </w:r>
      <w:r w:rsidRPr="00865FE9">
        <w:rPr>
          <w:b/>
          <w:bCs/>
          <w:highlight w:val="green"/>
          <w:u w:val="single"/>
        </w:rPr>
        <w:t>policing</w:t>
      </w:r>
      <w:r w:rsidRPr="004D0976">
        <w:rPr>
          <w:u w:val="single"/>
        </w:rPr>
        <w:t xml:space="preserve"> </w:t>
      </w:r>
      <w:r w:rsidRPr="00865FE9">
        <w:rPr>
          <w:highlight w:val="green"/>
          <w:u w:val="single"/>
        </w:rPr>
        <w:t>with militants</w:t>
      </w:r>
      <w:r w:rsidRPr="004D0976">
        <w:rPr>
          <w:sz w:val="8"/>
        </w:rPr>
        <w:t xml:space="preserve"> of the Federación Anarquista Ibérica even </w:t>
      </w:r>
      <w:r w:rsidRPr="00865FE9">
        <w:rPr>
          <w:highlight w:val="green"/>
          <w:u w:val="single"/>
        </w:rPr>
        <w:t>operating</w:t>
      </w:r>
      <w:r w:rsidRPr="004D0976">
        <w:rPr>
          <w:u w:val="single"/>
        </w:rPr>
        <w:t xml:space="preserve"> a </w:t>
      </w:r>
      <w:r w:rsidRPr="00865FE9">
        <w:rPr>
          <w:b/>
          <w:bCs/>
          <w:highlight w:val="green"/>
          <w:u w:val="single"/>
        </w:rPr>
        <w:t>concentration camp</w:t>
      </w:r>
      <w:r w:rsidRPr="004D0976">
        <w:rPr>
          <w:u w:val="single"/>
        </w:rPr>
        <w:t xml:space="preserve"> </w:t>
      </w:r>
      <w:r w:rsidRPr="00865FE9">
        <w:rPr>
          <w:highlight w:val="green"/>
          <w:u w:val="single"/>
        </w:rPr>
        <w:t>for fascists</w:t>
      </w:r>
      <w:r w:rsidRPr="004D0976">
        <w:rPr>
          <w:sz w:val="8"/>
        </w:rPr>
        <w:t xml:space="preserve">. </w:t>
      </w:r>
      <w:r w:rsidRPr="004D0976">
        <w:rPr>
          <w:u w:val="single"/>
        </w:rPr>
        <w:t xml:space="preserve">More recently, we have seen </w:t>
      </w:r>
      <w:r w:rsidRPr="00865FE9">
        <w:rPr>
          <w:highlight w:val="green"/>
          <w:u w:val="single"/>
        </w:rPr>
        <w:t>carcerality reproduced in radical projects like</w:t>
      </w:r>
      <w:r w:rsidRPr="004D0976">
        <w:rPr>
          <w:sz w:val="8"/>
        </w:rPr>
        <w:t xml:space="preserve"> the </w:t>
      </w:r>
      <w:r w:rsidRPr="00865FE9">
        <w:rPr>
          <w:b/>
          <w:bCs/>
          <w:highlight w:val="green"/>
          <w:u w:val="single"/>
        </w:rPr>
        <w:t>Capitol Hill Occupied</w:t>
      </w:r>
      <w:r w:rsidRPr="004D0976">
        <w:rPr>
          <w:sz w:val="8"/>
        </w:rPr>
        <w:t xml:space="preserve"> Protest. There, </w:t>
      </w:r>
      <w:r w:rsidRPr="00865FE9">
        <w:rPr>
          <w:b/>
          <w:bCs/>
          <w:highlight w:val="green"/>
          <w:u w:val="single"/>
        </w:rPr>
        <w:t>individuals</w:t>
      </w:r>
      <w:r w:rsidRPr="004D0976">
        <w:rPr>
          <w:sz w:val="8"/>
        </w:rPr>
        <w:t xml:space="preserve"> who </w:t>
      </w:r>
      <w:r w:rsidRPr="00865FE9">
        <w:rPr>
          <w:highlight w:val="green"/>
          <w:u w:val="single"/>
        </w:rPr>
        <w:t>took it upon themselves to act as</w:t>
      </w:r>
      <w:r w:rsidRPr="004D0976">
        <w:rPr>
          <w:u w:val="single"/>
        </w:rPr>
        <w:t xml:space="preserve"> the </w:t>
      </w:r>
      <w:r w:rsidRPr="00865FE9">
        <w:rPr>
          <w:b/>
          <w:bCs/>
          <w:highlight w:val="green"/>
          <w:u w:val="single"/>
        </w:rPr>
        <w:t>new people’s police</w:t>
      </w:r>
      <w:r w:rsidRPr="004D0976">
        <w:rPr>
          <w:sz w:val="8"/>
        </w:rPr>
        <w:t xml:space="preserve"> </w:t>
      </w:r>
      <w:r w:rsidRPr="00865FE9">
        <w:rPr>
          <w:b/>
          <w:bCs/>
          <w:highlight w:val="green"/>
          <w:u w:val="single"/>
        </w:rPr>
        <w:t>shot and killed Black teens</w:t>
      </w:r>
      <w:r w:rsidRPr="004D0976">
        <w:rPr>
          <w:sz w:val="8"/>
        </w:rPr>
        <w:t xml:space="preserve">. It matters not if the anarcho-concentration camp was leagues better than Stalinist gulags or if the anarcho-police are somehow better; </w:t>
      </w:r>
      <w:r w:rsidRPr="004D0976">
        <w:rPr>
          <w:u w:val="single"/>
        </w:rPr>
        <w:t>abolition means the doing away of the anarcho-police and anarcho-prisons as well.</w:t>
      </w:r>
      <w:r>
        <w:rPr>
          <w:u w:val="single"/>
        </w:rPr>
        <w:t xml:space="preserve"> </w:t>
      </w:r>
      <w:r w:rsidRPr="004D0976">
        <w:rPr>
          <w:sz w:val="8"/>
        </w:rPr>
        <w:t>What explains the endurance of carcerality among supposedly communist movements? Even for radicals, the ideology of police and prisons presents itself as natural, even inevitable. In this sense, carcerality is similar to Mark Fisher’s conception of</w:t>
      </w:r>
      <w:r w:rsidRPr="00291C6F">
        <w:rPr>
          <w:sz w:val="8"/>
        </w:rPr>
        <w:t xml:space="preserve"> </w:t>
      </w:r>
      <w:r w:rsidRPr="004D0976">
        <w:rPr>
          <w:sz w:val="8"/>
        </w:rPr>
        <w:t>Capitalist Realism</w:t>
      </w:r>
      <w:r w:rsidRPr="00291C6F">
        <w:rPr>
          <w:sz w:val="8"/>
        </w:rPr>
        <w:t xml:space="preserve"> </w:t>
      </w:r>
      <w:r w:rsidRPr="004D0976">
        <w:rPr>
          <w:sz w:val="8"/>
        </w:rPr>
        <w:t xml:space="preserve">from the book by the same name. While the perspective of capitalist realism constantly propagandizes that “there is no alternative to capitalism,” capitalist realism has only been generalized with the fall of so-called actually existing socialism. In comparison, </w:t>
      </w:r>
      <w:r w:rsidRPr="00865FE9">
        <w:rPr>
          <w:highlight w:val="green"/>
          <w:u w:val="single"/>
        </w:rPr>
        <w:t>carcerality</w:t>
      </w:r>
      <w:r w:rsidRPr="004D0976">
        <w:rPr>
          <w:u w:val="single"/>
        </w:rPr>
        <w:t xml:space="preserve"> has </w:t>
      </w:r>
      <w:r w:rsidRPr="00865FE9">
        <w:rPr>
          <w:highlight w:val="green"/>
          <w:u w:val="single"/>
        </w:rPr>
        <w:t>presented itself as natural</w:t>
      </w:r>
      <w:r w:rsidRPr="004D0976">
        <w:rPr>
          <w:sz w:val="8"/>
        </w:rPr>
        <w:t xml:space="preserve"> long before, </w:t>
      </w:r>
      <w:r w:rsidRPr="00865FE9">
        <w:rPr>
          <w:b/>
          <w:bCs/>
          <w:highlight w:val="green"/>
          <w:u w:val="single"/>
        </w:rPr>
        <w:t>to the point</w:t>
      </w:r>
      <w:r w:rsidRPr="004D0976">
        <w:rPr>
          <w:b/>
          <w:bCs/>
          <w:u w:val="single"/>
        </w:rPr>
        <w:t xml:space="preserve"> where </w:t>
      </w:r>
      <w:r w:rsidRPr="00865FE9">
        <w:rPr>
          <w:b/>
          <w:bCs/>
          <w:highlight w:val="green"/>
          <w:u w:val="single"/>
        </w:rPr>
        <w:t>Bolsheviks considered it only natural</w:t>
      </w:r>
      <w:r w:rsidRPr="004D0976">
        <w:rPr>
          <w:sz w:val="8"/>
        </w:rPr>
        <w:t xml:space="preserve"> that the dictatorship of the proletariat necessarily includes police and prisons.</w:t>
      </w:r>
      <w:r w:rsidRPr="00291C6F">
        <w:rPr>
          <w:sz w:val="8"/>
        </w:rPr>
        <w:t xml:space="preserve"> </w:t>
      </w:r>
      <w:r w:rsidRPr="004D0976">
        <w:rPr>
          <w:sz w:val="8"/>
        </w:rPr>
        <w:t>As Fisher argued,</w:t>
      </w:r>
      <w:r w:rsidRPr="00291C6F">
        <w:rPr>
          <w:sz w:val="8"/>
        </w:rPr>
        <w:t xml:space="preserve"> </w:t>
      </w:r>
      <w:r w:rsidRPr="00865FE9">
        <w:rPr>
          <w:b/>
          <w:bCs/>
          <w:highlight w:val="green"/>
          <w:u w:val="single"/>
        </w:rPr>
        <w:t>emancipatory politics must</w:t>
      </w:r>
      <w:r w:rsidRPr="004D0976">
        <w:rPr>
          <w:b/>
          <w:bCs/>
          <w:u w:val="single"/>
        </w:rPr>
        <w:t xml:space="preserve"> always </w:t>
      </w:r>
      <w:r w:rsidRPr="00865FE9">
        <w:rPr>
          <w:b/>
          <w:bCs/>
          <w:highlight w:val="green"/>
          <w:u w:val="single"/>
        </w:rPr>
        <w:t>destroy the appearance</w:t>
      </w:r>
      <w:r w:rsidRPr="004D0976">
        <w:rPr>
          <w:b/>
          <w:bCs/>
          <w:u w:val="single"/>
        </w:rPr>
        <w:t xml:space="preserve"> of a ‘</w:t>
      </w:r>
      <w:r w:rsidRPr="00865FE9">
        <w:rPr>
          <w:b/>
          <w:bCs/>
          <w:highlight w:val="green"/>
          <w:u w:val="single"/>
        </w:rPr>
        <w:t>natural</w:t>
      </w:r>
      <w:r w:rsidRPr="004D0976">
        <w:rPr>
          <w:b/>
          <w:bCs/>
          <w:u w:val="single"/>
        </w:rPr>
        <w:t xml:space="preserve"> order’</w:t>
      </w:r>
      <w:r w:rsidRPr="004D0976">
        <w:rPr>
          <w:sz w:val="8"/>
        </w:rPr>
        <w:t xml:space="preserve">, </w:t>
      </w:r>
      <w:r w:rsidRPr="004D0976">
        <w:rPr>
          <w:b/>
          <w:bCs/>
          <w:sz w:val="24"/>
          <w:szCs w:val="24"/>
          <w:u w:val="single"/>
        </w:rPr>
        <w:t>must reveal what is presented as necessary and inevitable</w:t>
      </w:r>
      <w:r w:rsidRPr="004D0976">
        <w:rPr>
          <w:sz w:val="8"/>
          <w:szCs w:val="24"/>
        </w:rPr>
        <w:t xml:space="preserve"> </w:t>
      </w:r>
      <w:r w:rsidRPr="004D0976">
        <w:rPr>
          <w:sz w:val="8"/>
        </w:rPr>
        <w:t>to be a mere contingency, just as it must make what was previously deemed to be impossible seem attainable. (Captialist Realism)</w:t>
      </w:r>
      <w:r w:rsidRPr="00291C6F">
        <w:rPr>
          <w:sz w:val="8"/>
        </w:rPr>
        <w:t xml:space="preserve"> </w:t>
      </w:r>
      <w:r w:rsidRPr="004D0976">
        <w:rPr>
          <w:sz w:val="8"/>
        </w:rPr>
        <w:t>The truth of the matter is that carcerality is historically contingent—it did not always exist nor has it always been generalized to exist everywhere. In the Philippines, carcerality was introduced with colonialism; in the United States, it was introduced with slave patrols; in Europe it was implemented to control the working class. Carcerality has always meant the social control of the proletarianized. The term “carceral capitalism” is redundant for capitalism cannot exist without carcerality. Capitalism</w:t>
      </w:r>
      <w:r w:rsidRPr="00291C6F">
        <w:rPr>
          <w:sz w:val="8"/>
        </w:rPr>
        <w:t xml:space="preserve"> </w:t>
      </w:r>
      <w:r w:rsidRPr="004D0976">
        <w:rPr>
          <w:sz w:val="8"/>
        </w:rPr>
        <w:t>needs</w:t>
      </w:r>
      <w:r w:rsidRPr="00291C6F">
        <w:rPr>
          <w:sz w:val="8"/>
        </w:rPr>
        <w:t xml:space="preserve"> </w:t>
      </w:r>
      <w:r w:rsidRPr="004D0976">
        <w:rPr>
          <w:sz w:val="8"/>
        </w:rPr>
        <w:t>carcerality to allow the enforcement of wage-labor. This is the key contribution in “The Anarchy of Colored Girls Assembled in a Riotous Manner” by Saidiya Hartman where Black women who resisted working had to be criminalized by the State under vagrancy laws to enforce the regime of proletarianization upon them.</w:t>
      </w:r>
      <w:r w:rsidRPr="00291C6F">
        <w:rPr>
          <w:sz w:val="8"/>
        </w:rPr>
        <w:t xml:space="preserve"> </w:t>
      </w:r>
      <w:r w:rsidRPr="004D0976">
        <w:rPr>
          <w:u w:val="single"/>
        </w:rPr>
        <w:t>That the Bolsheviks found nothing wrong with combining</w:t>
      </w:r>
      <w:r w:rsidRPr="004D0976">
        <w:rPr>
          <w:sz w:val="8"/>
        </w:rPr>
        <w:t xml:space="preserve"> their spectacular image of </w:t>
      </w:r>
      <w:r w:rsidRPr="004D0976">
        <w:rPr>
          <w:b/>
          <w:bCs/>
          <w:u w:val="single"/>
        </w:rPr>
        <w:t>communism</w:t>
      </w:r>
      <w:r w:rsidRPr="004D0976">
        <w:rPr>
          <w:u w:val="single"/>
        </w:rPr>
        <w:t xml:space="preserve"> with</w:t>
      </w:r>
      <w:r w:rsidRPr="004D0976">
        <w:rPr>
          <w:sz w:val="8"/>
        </w:rPr>
        <w:t xml:space="preserve"> the false “realism” of </w:t>
      </w:r>
      <w:r w:rsidRPr="00865FE9">
        <w:rPr>
          <w:b/>
          <w:bCs/>
          <w:highlight w:val="green"/>
          <w:u w:val="single"/>
        </w:rPr>
        <w:t>carcerality</w:t>
      </w:r>
      <w:r w:rsidRPr="004D0976">
        <w:rPr>
          <w:sz w:val="8"/>
        </w:rPr>
        <w:t xml:space="preserve"> </w:t>
      </w:r>
      <w:r w:rsidRPr="00865FE9">
        <w:rPr>
          <w:highlight w:val="green"/>
          <w:u w:val="single"/>
        </w:rPr>
        <w:t>allowed the reconstruction of</w:t>
      </w:r>
      <w:r w:rsidRPr="004D0976">
        <w:rPr>
          <w:u w:val="single"/>
        </w:rPr>
        <w:t xml:space="preserve"> </w:t>
      </w:r>
      <w:r w:rsidRPr="00865FE9">
        <w:rPr>
          <w:b/>
          <w:bCs/>
          <w:highlight w:val="green"/>
          <w:u w:val="single"/>
        </w:rPr>
        <w:t>bourgeois</w:t>
      </w:r>
      <w:r w:rsidRPr="004D0976">
        <w:rPr>
          <w:sz w:val="8"/>
        </w:rPr>
        <w:t xml:space="preserve"> </w:t>
      </w:r>
      <w:r w:rsidRPr="004D0976">
        <w:rPr>
          <w:u w:val="single"/>
        </w:rPr>
        <w:t xml:space="preserve">society </w:t>
      </w:r>
      <w:r w:rsidRPr="00865FE9">
        <w:rPr>
          <w:highlight w:val="green"/>
          <w:u w:val="single"/>
        </w:rPr>
        <w:t xml:space="preserve">in </w:t>
      </w:r>
      <w:r w:rsidRPr="00865FE9">
        <w:rPr>
          <w:b/>
          <w:bCs/>
          <w:highlight w:val="green"/>
          <w:u w:val="single"/>
        </w:rPr>
        <w:t>communist aesthetics</w:t>
      </w:r>
      <w:r w:rsidRPr="00865FE9">
        <w:rPr>
          <w:sz w:val="8"/>
          <w:highlight w:val="green"/>
        </w:rPr>
        <w:t>.</w:t>
      </w:r>
      <w:r w:rsidRPr="004D0976">
        <w:rPr>
          <w:sz w:val="8"/>
        </w:rPr>
        <w:t xml:space="preserve"> A </w:t>
      </w:r>
      <w:r w:rsidRPr="004D0976">
        <w:rPr>
          <w:b/>
          <w:bCs/>
          <w:u w:val="single"/>
        </w:rPr>
        <w:t>society without carcerality was inconceivable for the Bolsheviks</w:t>
      </w:r>
      <w:r w:rsidRPr="004D0976">
        <w:rPr>
          <w:sz w:val="8"/>
        </w:rPr>
        <w:t>, just as it was impossible for them to imagine a world without authority and the State. Without prison and police abolition, communists will never transcend capitalist ideology.</w:t>
      </w:r>
      <w:r w:rsidRPr="00291C6F">
        <w:rPr>
          <w:sz w:val="8"/>
        </w:rPr>
        <w:t xml:space="preserve"> </w:t>
      </w:r>
      <w:r w:rsidRPr="004D0976">
        <w:rPr>
          <w:sz w:val="8"/>
        </w:rPr>
        <w:t>II. For Abolition Communism</w:t>
      </w:r>
      <w:r w:rsidRPr="00291C6F">
        <w:rPr>
          <w:sz w:val="8"/>
        </w:rPr>
        <w:t xml:space="preserve"> </w:t>
      </w:r>
      <w:r w:rsidRPr="004D0976">
        <w:rPr>
          <w:sz w:val="8"/>
        </w:rPr>
        <w:t>In her 2014 article “Against Carceral Feminism,” the anarchist and abolitionist Victoria Law described carceral feminism as “an approach that sees increased policing, prosecution, and imprisonment as the primary solution to violence against women.”In short, carceral feminism is the idea that cops and prisons can keep women safe, yet as Victoria shows, women and queer folk are often subjected to police violence when they call on the police to help and are at times themselves incarcerated. Abolitionists understand that police and prisons do not keep women safe and instead exacerbate harm. Against carceral feminism is an abolition feminism that struggles for the abolition of policing and incarceration and argues for measures such as transformative justice that</w:t>
      </w:r>
      <w:r w:rsidRPr="00291C6F">
        <w:rPr>
          <w:sz w:val="8"/>
        </w:rPr>
        <w:t xml:space="preserve"> </w:t>
      </w:r>
      <w:r w:rsidRPr="004D0976">
        <w:rPr>
          <w:sz w:val="8"/>
        </w:rPr>
        <w:t>can</w:t>
      </w:r>
      <w:r w:rsidRPr="00291C6F">
        <w:rPr>
          <w:sz w:val="8"/>
        </w:rPr>
        <w:t xml:space="preserve"> </w:t>
      </w:r>
      <w:r w:rsidRPr="004D0976">
        <w:rPr>
          <w:sz w:val="8"/>
        </w:rPr>
        <w:t>keep women safe.</w:t>
      </w:r>
      <w:r w:rsidRPr="00291C6F">
        <w:rPr>
          <w:sz w:val="8"/>
        </w:rPr>
        <w:t xml:space="preserve"> </w:t>
      </w:r>
      <w:r w:rsidRPr="004D0976">
        <w:rPr>
          <w:sz w:val="8"/>
        </w:rPr>
        <w:t>In a certain sense, carceral communism is alike with carceral feminism in its unwavering belief that systems of policing and incarceration can be used benevolently; it cannot. That is to say, carceral communism is the belief that police and prisons are compatible or even necessary for communism. Just as carceral feminism is incompatible with feminism due to exacerbating violence against feminized bodies, carceral communism is wholly incompatible with a coherent vision of communism. Police and prisons cannot possibly be communized, proletarianized, decolonized, indigenized or what have you as these are features that are ultimately tied up with the development of capitalism and the modern State system and are features of capitalist society that</w:t>
      </w:r>
      <w:r w:rsidRPr="00291C6F">
        <w:rPr>
          <w:sz w:val="8"/>
        </w:rPr>
        <w:t xml:space="preserve"> </w:t>
      </w:r>
      <w:r w:rsidRPr="004D0976">
        <w:rPr>
          <w:sz w:val="8"/>
        </w:rPr>
        <w:t>proletarianizes. In the Philippines, as in many parts of the world, police and prisons are instruments of colonization and counter-insurgency and up to this day indigenous communities feel that prisons divest their communities of true justice.</w:t>
      </w:r>
      <w:r w:rsidRPr="00291C6F">
        <w:rPr>
          <w:sz w:val="8"/>
        </w:rPr>
        <w:t xml:space="preserve"> </w:t>
      </w:r>
      <w:r w:rsidRPr="004D0976">
        <w:rPr>
          <w:sz w:val="8"/>
        </w:rPr>
        <w:t xml:space="preserve">Communist measures requires the abolition of police and prisons. Communism is ultimately a movement that abolishes the current state of things, that state being the constant proletarianization that marks us as proles in this capitalist world. Because communism is the self-abolition of the proletariat, communist measures are activities and actions that attack proletarianization. Thus </w:t>
      </w:r>
      <w:r w:rsidRPr="00865FE9">
        <w:rPr>
          <w:b/>
          <w:bCs/>
          <w:highlight w:val="green"/>
          <w:u w:val="single"/>
        </w:rPr>
        <w:t>abolitionist</w:t>
      </w:r>
      <w:r w:rsidRPr="004D0976">
        <w:rPr>
          <w:b/>
          <w:bCs/>
          <w:u w:val="single"/>
        </w:rPr>
        <w:t xml:space="preserve"> </w:t>
      </w:r>
      <w:r w:rsidRPr="00865FE9">
        <w:rPr>
          <w:b/>
          <w:bCs/>
          <w:highlight w:val="green"/>
          <w:u w:val="single"/>
        </w:rPr>
        <w:t>steps</w:t>
      </w:r>
      <w:r w:rsidRPr="004D0976">
        <w:rPr>
          <w:b/>
          <w:bCs/>
          <w:u w:val="single"/>
        </w:rPr>
        <w:t xml:space="preserve"> that assault policing and incarceration </w:t>
      </w:r>
      <w:r w:rsidRPr="00865FE9">
        <w:rPr>
          <w:b/>
          <w:bCs/>
          <w:highlight w:val="green"/>
          <w:u w:val="single"/>
        </w:rPr>
        <w:t>are ultimately communist measures</w:t>
      </w:r>
      <w:r w:rsidRPr="004D0976">
        <w:rPr>
          <w:sz w:val="8"/>
        </w:rPr>
        <w:t>.</w:t>
      </w:r>
      <w:r w:rsidRPr="00291C6F">
        <w:rPr>
          <w:sz w:val="8"/>
        </w:rPr>
        <w:t xml:space="preserve"> </w:t>
      </w:r>
      <w:r w:rsidRPr="000F0980">
        <w:t>Proletarianization is ultimately a social relation imposed by capital and is the class distinction that distinguishes the proletariat. As a social relation, proletarianization is the imposition of wage-labor, the imposition of work as a separate field of human activity, and the alienation from their fruits of production. Proletarianization is a hierarchical condition of domination where capital, the State, and the ruling class dominate the proletariat. In their 2020 booklet, Our Communities, Our Solutions: An Organizer’s Toolkit for Developing Campaigns to Abolish Policing, Critical Resistance defines policing as “a social relationship made up of a set of practices that are empowered by the state to enforce law and social control through the use of force.” As a social relation, Critical Resistance points out that policing “reinforces oppressive dynamics” such as slavery, segregation, racism and enforces compliance among criminalized communities. It is in this sense that policing is also a social relation that reinforces proletarianization. The proletarianized have always been a criminalized class. Witness the difference in policing among different classes: if a worker steals food they are sent to prison, but if bosses steal from workers usually nothing at all happens for wage-theft is a daily occurrence. It is in this way that policing forms part of proletarianization. Keeping the proles in line has always been the function of policing since it was invented. Indeed, whether in bourgeois or “communist” States, the police have always been used to combat militant proletarians. This is indeed the case in imperialized countries whether in the Philippines or in former Soviet Poland. Whether it be the Mendiola Massacre in the Philippines or the harsh suppression of Solidarność in Soviet Poland, the same regime of carcerality reigns. As radical traditions, abolition arose from the Black radical tradition while communism from the European proletarian milieu. Both abolition and communism share roots among dominated classes, one enslaved, and the other proletarianized. While anti-state communists have always had an implicitly abolitionist consciousness in their desire to eliminate policing and incarceration, the fusing of communism and abolition has rarely been articulated. To talk of an abolition communism is in a way a redundancy because regimes of policing and incarceration could not possibly exist in a society that has done away with classes and the State. After all, both abolition and communism aim to abolish the current order and establish a qualitatively different kind of life. In this way abolition and communism are alike. However, because</w:t>
      </w:r>
      <w:r w:rsidRPr="004D0976">
        <w:rPr>
          <w:sz w:val="8"/>
        </w:rPr>
        <w:t xml:space="preserve"> </w:t>
      </w:r>
      <w:r w:rsidRPr="004D0976">
        <w:rPr>
          <w:u w:val="single"/>
        </w:rPr>
        <w:t>communist politics has become imbued with carcerality for more than a century</w:t>
      </w:r>
      <w:r w:rsidRPr="004D0976">
        <w:rPr>
          <w:sz w:val="8"/>
        </w:rPr>
        <w:t>, it becomes necessary to explicitly articulate a communism that wholly rejects carceral logic.</w:t>
      </w:r>
      <w:r w:rsidRPr="00291C6F">
        <w:rPr>
          <w:sz w:val="8"/>
        </w:rPr>
        <w:t xml:space="preserve"> </w:t>
      </w:r>
      <w:r w:rsidRPr="004D0976">
        <w:rPr>
          <w:sz w:val="8"/>
        </w:rPr>
        <w:t xml:space="preserve">Counterpoised to carceral communism, abolition communism necessarily opposes the tradition of carcerality within communist thought and necessarily opposes the carcerality of “communist” States. To paraphrase Bobby Seale: We do not fight carcerality with carcerality; </w:t>
      </w:r>
      <w:r w:rsidRPr="004D0976">
        <w:rPr>
          <w:b/>
          <w:bCs/>
          <w:u w:val="single"/>
        </w:rPr>
        <w:t>we oppose carceral capitalism not with carceral communism, but with abolition</w:t>
      </w:r>
      <w:r w:rsidRPr="004D0976">
        <w:rPr>
          <w:sz w:val="8"/>
        </w:rPr>
        <w:t xml:space="preserve"> communism. Mao once said that “without a People’s army, the people have nothing,” yet counterbalancing the New Peoples Army against the Philippine National Police does nothing for liberation if both institutions reproduce carcerality. </w:t>
      </w:r>
      <w:r w:rsidRPr="00865FE9">
        <w:rPr>
          <w:b/>
          <w:bCs/>
          <w:sz w:val="24"/>
          <w:szCs w:val="24"/>
          <w:highlight w:val="green"/>
          <w:u w:val="single"/>
        </w:rPr>
        <w:t>Qualitatively new forms of social relations that break with carcerality is needed</w:t>
      </w:r>
      <w:r w:rsidRPr="004D0976">
        <w:rPr>
          <w:sz w:val="8"/>
        </w:rPr>
        <w:t xml:space="preserve"> to definitively combat policing and incarceration. What was once presented as necessary and inevitable must be shown to be mere contingency, and what was once impossible must be shown to be attainable.</w:t>
      </w:r>
      <w:r w:rsidRPr="00291C6F">
        <w:rPr>
          <w:sz w:val="8"/>
        </w:rPr>
        <w:t xml:space="preserve"> </w:t>
      </w:r>
      <w:r w:rsidRPr="004D0976">
        <w:rPr>
          <w:sz w:val="8"/>
        </w:rPr>
        <w:t xml:space="preserve">“Communist” States considered it necessary to institute carcerality to protect proletarian gains, but this is illusionary. To paraphrase Gilles Dauvé: </w:t>
      </w:r>
      <w:r w:rsidRPr="004D0976">
        <w:rPr>
          <w:u w:val="single"/>
        </w:rPr>
        <w:t>To think that proletarian police and prisons are necessary to combat bourgeois</w:t>
      </w:r>
      <w:r w:rsidRPr="004D0976">
        <w:rPr>
          <w:sz w:val="8"/>
        </w:rPr>
        <w:t xml:space="preserve"> police and prisons </w:t>
      </w:r>
      <w:r w:rsidRPr="004D0976">
        <w:rPr>
          <w:u w:val="single"/>
        </w:rPr>
        <w:t>is to think of the proletariat in bourgeois terms, in doing so one introduces everything that the insurrectionary movement had overwhelmed</w:t>
      </w:r>
      <w:r w:rsidRPr="004D0976">
        <w:rPr>
          <w:sz w:val="8"/>
        </w:rPr>
        <w:t xml:space="preserve">. The </w:t>
      </w:r>
      <w:r w:rsidRPr="000F0980">
        <w:t xml:space="preserve">institutions that a proletariat-in-abolition builds cannot possibly look like bourgeois society. To reinstitute carcerality is to reconstruct bourgeois society within the spectacular image of communism. That the carcerality of “communist” States are mere mirrors of the carcerality of bourgeois society is proof enough of their embourgeoisement. How communism deals with harm cannot possibly take the bourgeois forms of police and prisons, else this is not communist at all. Abolition communism is not a qualitatively new form of communism but rather an integration of abolitionist and communist consciousness. Abolition communism is the idea that communist measures must simultaneously be abolitionist steps. </w:t>
      </w:r>
      <w:r w:rsidRPr="000F0980">
        <w:rPr>
          <w:rStyle w:val="Emphasis"/>
          <w:highlight w:val="cyan"/>
        </w:rPr>
        <w:t>This does not mean that abolitionist steps such as the defunding of police and decarceration of prisoners are necessarily communist measures, though these steps do make communist organizing under capitalism easier. Rather, communist measures implemented by abolitionist communists dismantle systems of policing and incarceration simultaneous to dismantling wage-labor, the State, work, et cetera, precisely because policing and incarceration are central to the rule of capital. The freeing of the prisoners and setting fire to the prisons does more for the proletariat than a hundred programs</w:t>
      </w:r>
      <w:r w:rsidRPr="000F0980">
        <w:t xml:space="preserve">. While abolitionist communists such as Angela Davis can articulate a vision of police and prison abolition as a State divorced from carcerality, abolitionists who are also anarchists understand that carcerality is part and parcel to the State system itself. Anarchists are under no illusion that State power and its monopoly of violence can be used benevolently. It is idealism to think that with the right people in charge of the State’s police and prisons that these these will cease to be maleficent, or that the State can peacefully dismantle police and prisons. Just so, violence is the very raison d’être of the State and there has never been a non-violent State. To deprive the State of its articles of violence fulfills the old communist prophecy: the proletariat abolishes itself as a class and in doing so abolishes the State as State. If communists cannot then indulge in fantasies of lining up capitalists onto walls to shoot them or to incarcerate them en mass in “reeducation” gulags, what then? Instead of mass executions and mass incarceration, abolition communism takes seriously the task of excarceration. If decarceration is the reduction of the number of incarcerated bodies by setting them free, excarceration is the doing away with imprisonment, policing, and carcerality altogether. Excarceration includes measures such as transformative justice, harm reduction, and community accountability that can build strong communities capable of dealing with harm in a healthy way. Excarceration potentially becomes the means by which proletarians-in-abolition deal with harm as opposed to using inherently bourgeois forms like policing and incarceration. III. The Self-Abolition of the Incarcerated </w:t>
      </w:r>
      <w:r w:rsidRPr="000F0980">
        <w:rPr>
          <w:rStyle w:val="Emphasis"/>
        </w:rPr>
        <w:t>The perennial question presents itself: What is to be done? To quote the Prison Research Education Action Project at length: As Frederick Douglass came to see, the source of power did not rest in the slavemaster, but in the slaves—once they realized they could refuse to be slaves. Similarly, striking prisoners have demonstrated that the power of prisons does not lie in prison managers but in the prisoners who give their consent and cooperation in making prison life possible</w:t>
      </w:r>
      <w:r w:rsidRPr="000F0980">
        <w:t>. When that consent and cooperation is withdrawn, prisons cannot function. Those of us outside the walls need to recognize that we give our consent and cooperation to prisons. (Instead of Prisons: A Handbook for Abolitionists) In the same way, the proletariat also gives its consent for capitalism to continue functioning. As Proletarios Revolucionarios noted in “The Self-Abolition of the Proletariat As the End of the Capitalist World,” the proletariat is also the class of capital and for the continuation of proletarianization. Just as prison and police reformism perpetuates and reinforces carcerality, the reform of rents and wages perpetuates and reinforces proletarianization. The communist insurrection must break with proletarianization and carcerality together. In the meantime</w:t>
      </w:r>
      <w:r w:rsidRPr="004D0976">
        <w:rPr>
          <w:sz w:val="8"/>
        </w:rPr>
        <w:t xml:space="preserve">, </w:t>
      </w:r>
      <w:r w:rsidRPr="00865FE9">
        <w:rPr>
          <w:b/>
          <w:bCs/>
          <w:highlight w:val="green"/>
          <w:u w:val="single"/>
        </w:rPr>
        <w:t>the</w:t>
      </w:r>
      <w:r w:rsidRPr="004D0976">
        <w:rPr>
          <w:b/>
          <w:bCs/>
          <w:u w:val="single"/>
        </w:rPr>
        <w:t xml:space="preserve"> continuing </w:t>
      </w:r>
      <w:r w:rsidRPr="00865FE9">
        <w:rPr>
          <w:b/>
          <w:bCs/>
          <w:sz w:val="28"/>
          <w:szCs w:val="28"/>
          <w:highlight w:val="green"/>
          <w:u w:val="single"/>
        </w:rPr>
        <w:t>dominion of</w:t>
      </w:r>
      <w:r w:rsidRPr="004D0976">
        <w:rPr>
          <w:b/>
          <w:bCs/>
          <w:sz w:val="28"/>
          <w:szCs w:val="28"/>
          <w:u w:val="single"/>
        </w:rPr>
        <w:t xml:space="preserve"> </w:t>
      </w:r>
      <w:r w:rsidRPr="00865FE9">
        <w:rPr>
          <w:b/>
          <w:bCs/>
          <w:sz w:val="28"/>
          <w:szCs w:val="28"/>
          <w:highlight w:val="green"/>
          <w:u w:val="single"/>
        </w:rPr>
        <w:t>carceral communism on the psyche of the</w:t>
      </w:r>
      <w:r w:rsidRPr="004D0976">
        <w:rPr>
          <w:b/>
          <w:bCs/>
          <w:sz w:val="28"/>
          <w:szCs w:val="28"/>
          <w:u w:val="single"/>
        </w:rPr>
        <w:t xml:space="preserve"> far </w:t>
      </w:r>
      <w:r w:rsidRPr="00865FE9">
        <w:rPr>
          <w:b/>
          <w:bCs/>
          <w:sz w:val="28"/>
          <w:szCs w:val="28"/>
          <w:highlight w:val="green"/>
          <w:u w:val="single"/>
        </w:rPr>
        <w:t xml:space="preserve">left </w:t>
      </w:r>
      <w:r w:rsidRPr="00865FE9">
        <w:rPr>
          <w:b/>
          <w:bCs/>
          <w:highlight w:val="green"/>
          <w:u w:val="single"/>
        </w:rPr>
        <w:t>must be</w:t>
      </w:r>
      <w:r w:rsidRPr="004D0976">
        <w:rPr>
          <w:b/>
          <w:bCs/>
          <w:u w:val="single"/>
        </w:rPr>
        <w:t xml:space="preserve"> continually </w:t>
      </w:r>
      <w:r w:rsidRPr="00865FE9">
        <w:rPr>
          <w:b/>
          <w:bCs/>
          <w:highlight w:val="green"/>
          <w:u w:val="single"/>
        </w:rPr>
        <w:t>challenged by abolitionists</w:t>
      </w:r>
      <w:r w:rsidRPr="004D0976">
        <w:rPr>
          <w:sz w:val="8"/>
        </w:rPr>
        <w:t>. In the so</w:t>
      </w:r>
      <w:r w:rsidRPr="000F0980">
        <w:rPr>
          <w:rStyle w:val="Emphasis"/>
        </w:rPr>
        <w:t>-called United States, there are some tendencies within the Black radical tradition that could be considered abolitionist communist in orientation or as fellow travelers, even without an explicit articulation of an abolition communism. These implicit abolitionist communists have a unique position to challenge carceral communism which still persists in the larger milieus of that country. In the Philippines</w:t>
      </w:r>
      <w:r w:rsidRPr="004D0976">
        <w:rPr>
          <w:b/>
          <w:bCs/>
          <w:u w:val="single"/>
        </w:rPr>
        <w:t xml:space="preserve">, </w:t>
      </w:r>
      <w:r w:rsidRPr="00865FE9">
        <w:rPr>
          <w:b/>
          <w:bCs/>
          <w:highlight w:val="green"/>
          <w:u w:val="single"/>
        </w:rPr>
        <w:t>carcerality runs rampant through</w:t>
      </w:r>
      <w:r w:rsidRPr="004D0976">
        <w:rPr>
          <w:b/>
          <w:bCs/>
          <w:u w:val="single"/>
        </w:rPr>
        <w:t xml:space="preserve">out </w:t>
      </w:r>
      <w:r w:rsidRPr="00865FE9">
        <w:rPr>
          <w:b/>
          <w:bCs/>
          <w:highlight w:val="green"/>
          <w:u w:val="single"/>
        </w:rPr>
        <w:t>Maoist</w:t>
      </w:r>
      <w:r w:rsidRPr="004D0976">
        <w:rPr>
          <w:b/>
          <w:bCs/>
          <w:u w:val="single"/>
        </w:rPr>
        <w:t xml:space="preserve">, </w:t>
      </w:r>
      <w:r w:rsidRPr="00865FE9">
        <w:rPr>
          <w:b/>
          <w:bCs/>
          <w:highlight w:val="green"/>
          <w:u w:val="single"/>
        </w:rPr>
        <w:t>Nat</w:t>
      </w:r>
      <w:r w:rsidRPr="004D0976">
        <w:rPr>
          <w:b/>
          <w:bCs/>
          <w:u w:val="single"/>
        </w:rPr>
        <w:t xml:space="preserve">ional </w:t>
      </w:r>
      <w:r w:rsidRPr="00865FE9">
        <w:rPr>
          <w:b/>
          <w:bCs/>
          <w:highlight w:val="green"/>
          <w:u w:val="single"/>
        </w:rPr>
        <w:t>Dem</w:t>
      </w:r>
      <w:r w:rsidRPr="004D0976">
        <w:rPr>
          <w:b/>
          <w:bCs/>
          <w:u w:val="single"/>
        </w:rPr>
        <w:t xml:space="preserve">ocratic, </w:t>
      </w:r>
      <w:r w:rsidRPr="00865FE9">
        <w:rPr>
          <w:b/>
          <w:bCs/>
          <w:highlight w:val="green"/>
          <w:u w:val="single"/>
        </w:rPr>
        <w:t>social dem</w:t>
      </w:r>
      <w:r w:rsidRPr="004D0976">
        <w:rPr>
          <w:b/>
          <w:bCs/>
          <w:u w:val="single"/>
        </w:rPr>
        <w:t xml:space="preserve">ocratic, </w:t>
      </w:r>
      <w:r w:rsidRPr="00865FE9">
        <w:rPr>
          <w:b/>
          <w:bCs/>
          <w:highlight w:val="green"/>
          <w:u w:val="single"/>
        </w:rPr>
        <w:t>and</w:t>
      </w:r>
      <w:r w:rsidRPr="004D0976">
        <w:rPr>
          <w:b/>
          <w:bCs/>
          <w:u w:val="single"/>
        </w:rPr>
        <w:t xml:space="preserve"> </w:t>
      </w:r>
      <w:r w:rsidRPr="00865FE9">
        <w:rPr>
          <w:b/>
          <w:bCs/>
          <w:highlight w:val="green"/>
          <w:u w:val="single"/>
        </w:rPr>
        <w:t>independent leftist milieus</w:t>
      </w:r>
      <w:r w:rsidRPr="004D0976">
        <w:rPr>
          <w:sz w:val="8"/>
        </w:rPr>
        <w:t xml:space="preserve">, though we abolitionists are slowly forwarding abolition. </w:t>
      </w:r>
      <w:r w:rsidRPr="00865FE9">
        <w:rPr>
          <w:b/>
          <w:bCs/>
          <w:highlight w:val="green"/>
          <w:u w:val="single"/>
        </w:rPr>
        <w:t>We must be abolitionists to the communists</w:t>
      </w:r>
      <w:r w:rsidRPr="004D0976">
        <w:rPr>
          <w:sz w:val="8"/>
        </w:rPr>
        <w:t xml:space="preserve"> </w:t>
      </w:r>
      <w:r w:rsidRPr="00865FE9">
        <w:rPr>
          <w:b/>
          <w:bCs/>
          <w:highlight w:val="green"/>
          <w:u w:val="single"/>
        </w:rPr>
        <w:t>and communists to the abolitionists</w:t>
      </w:r>
      <w:r w:rsidRPr="004D0976">
        <w:rPr>
          <w:sz w:val="8"/>
        </w:rPr>
        <w:t>. Combat carcerality, spread anarchy, live communism.</w:t>
      </w:r>
      <w:r w:rsidRPr="00291C6F">
        <w:rPr>
          <w:sz w:val="8"/>
        </w:rPr>
        <w:t xml:space="preserve"> </w:t>
      </w:r>
    </w:p>
    <w:p w14:paraId="6E7A15A4" w14:textId="77777777" w:rsidR="00F31A27" w:rsidRPr="000F0980" w:rsidRDefault="00F31A27" w:rsidP="00F31A27"/>
    <w:p w14:paraId="5C9D3095" w14:textId="77777777" w:rsidR="00F31A27" w:rsidRDefault="00F31A27" w:rsidP="00F31A27">
      <w:pPr>
        <w:pStyle w:val="Heading3"/>
      </w:pPr>
      <w:r>
        <w:t>AT: Mitchell</w:t>
      </w:r>
    </w:p>
    <w:p w14:paraId="155DB5A6" w14:textId="77777777" w:rsidR="00F31A27" w:rsidRPr="000F0980" w:rsidRDefault="00F31A27" w:rsidP="00F31A27">
      <w:pPr>
        <w:pStyle w:val="Heading4"/>
        <w:rPr>
          <w:rFonts w:asciiTheme="minorHAnsi" w:hAnsiTheme="minorHAnsi" w:cstheme="minorHAnsi"/>
        </w:rPr>
      </w:pPr>
      <w:r w:rsidRPr="00934C95">
        <w:rPr>
          <w:rFonts w:asciiTheme="minorHAnsi" w:hAnsiTheme="minorHAnsi" w:cstheme="minorHAnsi"/>
        </w:rPr>
        <w:t xml:space="preserve">Existential threats are </w:t>
      </w:r>
      <w:r w:rsidRPr="00934C95">
        <w:rPr>
          <w:rFonts w:asciiTheme="minorHAnsi" w:hAnsiTheme="minorHAnsi" w:cstheme="minorHAnsi"/>
          <w:u w:val="single"/>
        </w:rPr>
        <w:t>truly universal</w:t>
      </w:r>
      <w:r w:rsidRPr="00934C95">
        <w:rPr>
          <w:rFonts w:asciiTheme="minorHAnsi" w:hAnsiTheme="minorHAnsi" w:cstheme="minorHAnsi"/>
        </w:rPr>
        <w:t xml:space="preserve">, not moves to </w:t>
      </w:r>
      <w:r w:rsidRPr="00934C95">
        <w:rPr>
          <w:rFonts w:asciiTheme="minorHAnsi" w:hAnsiTheme="minorHAnsi" w:cstheme="minorHAnsi"/>
          <w:u w:val="single"/>
        </w:rPr>
        <w:t>secure whiteness</w:t>
      </w:r>
      <w:r w:rsidRPr="002335CB">
        <w:rPr>
          <w:rFonts w:asciiTheme="minorHAnsi" w:hAnsiTheme="minorHAnsi" w:cstheme="minorHAnsi"/>
          <w:b w:val="0"/>
          <w:bCs/>
        </w:rPr>
        <w:t>---</w:t>
      </w:r>
      <w:r w:rsidRPr="000F0980">
        <w:rPr>
          <w:rFonts w:asciiTheme="minorHAnsi" w:hAnsiTheme="minorHAnsi" w:cstheme="minorHAnsi"/>
        </w:rPr>
        <w:t xml:space="preserve">Mitchell is </w:t>
      </w:r>
      <w:r w:rsidRPr="000F0980">
        <w:rPr>
          <w:rFonts w:asciiTheme="minorHAnsi" w:hAnsiTheme="minorHAnsi" w:cstheme="minorHAnsi"/>
          <w:u w:val="single"/>
        </w:rPr>
        <w:t>wrong</w:t>
      </w:r>
      <w:r w:rsidRPr="000F0980">
        <w:rPr>
          <w:rFonts w:asciiTheme="minorHAnsi" w:hAnsiTheme="minorHAnsi" w:cstheme="minorHAnsi"/>
        </w:rPr>
        <w:t xml:space="preserve">, and if the neg is </w:t>
      </w:r>
      <w:r w:rsidRPr="000F0980">
        <w:rPr>
          <w:rFonts w:asciiTheme="minorHAnsi" w:hAnsiTheme="minorHAnsi" w:cstheme="minorHAnsi"/>
          <w:u w:val="single"/>
        </w:rPr>
        <w:t>at all credible</w:t>
      </w:r>
      <w:r w:rsidRPr="000F0980">
        <w:rPr>
          <w:rFonts w:asciiTheme="minorHAnsi" w:hAnsiTheme="minorHAnsi" w:cstheme="minorHAnsi"/>
        </w:rPr>
        <w:t xml:space="preserve">, it’s a </w:t>
      </w:r>
      <w:r w:rsidRPr="000F0980">
        <w:rPr>
          <w:rFonts w:asciiTheme="minorHAnsi" w:hAnsiTheme="minorHAnsi" w:cstheme="minorHAnsi"/>
          <w:u w:val="single"/>
        </w:rPr>
        <w:t>side constraint</w:t>
      </w:r>
      <w:r w:rsidRPr="000F0980">
        <w:rPr>
          <w:rFonts w:asciiTheme="minorHAnsi" w:hAnsiTheme="minorHAnsi" w:cstheme="minorHAnsi"/>
        </w:rPr>
        <w:t xml:space="preserve">. </w:t>
      </w:r>
    </w:p>
    <w:p w14:paraId="470E5BE6" w14:textId="77777777" w:rsidR="00F31A27" w:rsidRPr="00934C95" w:rsidRDefault="00F31A27" w:rsidP="00F31A27">
      <w:pPr>
        <w:rPr>
          <w:rFonts w:asciiTheme="minorHAnsi" w:hAnsiTheme="minorHAnsi" w:cstheme="minorHAnsi"/>
        </w:rPr>
      </w:pPr>
      <w:r w:rsidRPr="00934C95">
        <w:rPr>
          <w:rStyle w:val="Style13ptBold"/>
          <w:rFonts w:asciiTheme="minorHAnsi" w:hAnsiTheme="minorHAnsi" w:cstheme="minorHAnsi"/>
        </w:rPr>
        <w:t>Zimmer 22</w:t>
      </w:r>
      <w:r w:rsidRPr="00934C95">
        <w:rPr>
          <w:rFonts w:asciiTheme="minorHAnsi" w:hAnsiTheme="minorHAnsi" w:cstheme="minorHAnsi"/>
        </w:rPr>
        <w:t xml:space="preserve"> [Daniel Zimmer, postdoctoral scholar at the Stanford Existential Risk Initiative. I received my PhD in political thought from the Government Department of Cornell University in 2022. "THE IMMANENT APOCALYPSE: HUMANITY AND THE ENDS OF THE WORLD." https://www.proquest.com/docview/2712811466?pq-origsite=gscholar&amp;fromopenview=true]</w:t>
      </w:r>
    </w:p>
    <w:p w14:paraId="0CE8620C" w14:textId="77777777" w:rsidR="00F31A27" w:rsidRPr="00934C95" w:rsidRDefault="00F31A27" w:rsidP="00F31A27">
      <w:pPr>
        <w:rPr>
          <w:rFonts w:asciiTheme="minorHAnsi" w:hAnsiTheme="minorHAnsi" w:cstheme="minorHAnsi"/>
          <w:sz w:val="16"/>
        </w:rPr>
      </w:pPr>
      <w:r w:rsidRPr="00934C95">
        <w:rPr>
          <w:rStyle w:val="StyleUnderline"/>
          <w:rFonts w:asciiTheme="minorHAnsi" w:hAnsiTheme="minorHAnsi" w:cstheme="minorHAnsi"/>
        </w:rPr>
        <w:t xml:space="preserve">There is </w:t>
      </w:r>
      <w:r w:rsidRPr="00934C95">
        <w:rPr>
          <w:rStyle w:val="Emphasis"/>
          <w:rFonts w:asciiTheme="minorHAnsi" w:hAnsiTheme="minorHAnsi" w:cstheme="minorHAnsi"/>
        </w:rPr>
        <w:t>nothing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about the prospect of universal death</w:t>
      </w:r>
      <w:r w:rsidRPr="00934C95">
        <w:rPr>
          <w:rFonts w:asciiTheme="minorHAnsi" w:hAnsiTheme="minorHAnsi" w:cstheme="minorHAnsi"/>
          <w:sz w:val="16"/>
        </w:rPr>
        <w:t xml:space="preserve"> </w:t>
      </w:r>
      <w:r w:rsidRPr="00934C95">
        <w:rPr>
          <w:rStyle w:val="StyleUnderline"/>
          <w:rFonts w:asciiTheme="minorHAnsi" w:hAnsiTheme="minorHAnsi" w:cstheme="minorHAnsi"/>
        </w:rPr>
        <w:t>by</w:t>
      </w:r>
      <w:r w:rsidRPr="00934C95">
        <w:rPr>
          <w:rFonts w:asciiTheme="minorHAnsi" w:hAnsiTheme="minorHAnsi" w:cstheme="minorHAnsi"/>
          <w:sz w:val="16"/>
        </w:rPr>
        <w:t xml:space="preserve"> </w:t>
      </w:r>
      <w:r w:rsidRPr="00934C95">
        <w:rPr>
          <w:rStyle w:val="Emphasis"/>
          <w:rFonts w:asciiTheme="minorHAnsi" w:hAnsiTheme="minorHAnsi" w:cstheme="minorHAnsi"/>
        </w:rPr>
        <w:t>hydrogen bomb</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just as the prospect of annihilating all complex life in nuclear fire or a tide of synthetic </w:t>
      </w:r>
      <w:r w:rsidRPr="00934C95">
        <w:rPr>
          <w:rStyle w:val="Emphasis"/>
          <w:rFonts w:asciiTheme="minorHAnsi" w:hAnsiTheme="minorHAnsi" w:cstheme="minorHAnsi"/>
        </w:rPr>
        <w:t>viruses</w:t>
      </w:r>
      <w:r w:rsidRPr="00934C95">
        <w:rPr>
          <w:rFonts w:asciiTheme="minorHAnsi" w:hAnsiTheme="minorHAnsi" w:cstheme="minorHAnsi"/>
          <w:sz w:val="16"/>
        </w:rPr>
        <w:t xml:space="preserve"> </w:t>
      </w:r>
      <w:r w:rsidRPr="00934C95">
        <w:rPr>
          <w:rStyle w:val="StyleUnderline"/>
          <w:rFonts w:asciiTheme="minorHAnsi" w:hAnsiTheme="minorHAnsi" w:cstheme="minorHAnsi"/>
        </w:rPr>
        <w:t>robbed the whole order of terrestrial Nature</w:t>
      </w:r>
      <w:r w:rsidRPr="00934C95">
        <w:rPr>
          <w:rFonts w:asciiTheme="minorHAnsi" w:hAnsiTheme="minorHAnsi" w:cstheme="minorHAnsi"/>
          <w:sz w:val="16"/>
        </w:rPr>
        <w:t xml:space="preserve"> of any lingering claim it </w:t>
      </w:r>
      <w:r w:rsidRPr="00934C95">
        <w:rPr>
          <w:rStyle w:val="StyleUnderline"/>
          <w:rFonts w:asciiTheme="minorHAnsi" w:hAnsiTheme="minorHAnsi" w:cstheme="minorHAnsi"/>
        </w:rPr>
        <w:t>might have had to being ‘necessary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What remains is a near </w:t>
      </w:r>
      <w:r w:rsidRPr="00934C95">
        <w:rPr>
          <w:rStyle w:val="Emphasis"/>
          <w:rFonts w:asciiTheme="minorHAnsi" w:hAnsiTheme="minorHAnsi" w:cstheme="minorHAnsi"/>
        </w:rPr>
        <w:t>infinitude</w:t>
      </w:r>
      <w:r w:rsidRPr="00934C95">
        <w:rPr>
          <w:rFonts w:asciiTheme="minorHAnsi" w:hAnsiTheme="minorHAnsi" w:cstheme="minorHAnsi"/>
          <w:sz w:val="16"/>
        </w:rPr>
        <w:t xml:space="preserve"> </w:t>
      </w:r>
      <w:r w:rsidRPr="00934C95">
        <w:rPr>
          <w:rStyle w:val="StyleUnderline"/>
          <w:rFonts w:asciiTheme="minorHAnsi" w:hAnsiTheme="minorHAnsi" w:cstheme="minorHAnsi"/>
        </w:rPr>
        <w:t>of contingent processes that collectively make up the continuous flux of a finite Earth</w:t>
      </w:r>
      <w:r w:rsidRPr="00934C95">
        <w:rPr>
          <w:rFonts w:asciiTheme="minorHAnsi" w:hAnsiTheme="minorHAnsi" w:cstheme="minorHAnsi"/>
          <w:sz w:val="16"/>
        </w:rPr>
        <w:t xml:space="preserve">. </w:t>
      </w:r>
      <w:r w:rsidRPr="00934C95">
        <w:rPr>
          <w:rStyle w:val="Emphasis"/>
          <w:rFonts w:asciiTheme="minorHAnsi" w:hAnsiTheme="minorHAnsi" w:cstheme="minorHAnsi"/>
        </w:rPr>
        <w:t>Within this welter</w:t>
      </w:r>
      <w:r w:rsidRPr="00934C95">
        <w:rPr>
          <w:rStyle w:val="StyleUnderline"/>
          <w:rFonts w:asciiTheme="minorHAnsi" w:hAnsiTheme="minorHAnsi" w:cstheme="minorHAnsi"/>
        </w:rPr>
        <w:t xml:space="preserve">, it has become possible for human </w:t>
      </w:r>
      <w:r w:rsidRPr="00C05F16">
        <w:rPr>
          <w:rStyle w:val="StyleUnderline"/>
          <w:rFonts w:asciiTheme="minorHAnsi" w:hAnsiTheme="minorHAnsi" w:cstheme="minorHAnsi"/>
          <w:highlight w:val="cyan"/>
        </w:rPr>
        <w:t>beings</w:t>
      </w:r>
      <w:r w:rsidRPr="002335CB">
        <w:rPr>
          <w:rStyle w:val="StyleUnderline"/>
          <w:rFonts w:asciiTheme="minorHAnsi" w:hAnsiTheme="minorHAnsi" w:cstheme="minorHAnsi"/>
        </w:rPr>
        <w:t xml:space="preserve"> to</w:t>
      </w:r>
      <w:r w:rsidRPr="00934C95">
        <w:rPr>
          <w:rStyle w:val="StyleUnderline"/>
          <w:rFonts w:asciiTheme="minorHAnsi" w:hAnsiTheme="minorHAnsi" w:cstheme="minorHAnsi"/>
        </w:rPr>
        <w:t xml:space="preserve"> </w:t>
      </w:r>
      <w:r w:rsidRPr="00C05F16">
        <w:rPr>
          <w:rStyle w:val="StyleUnderline"/>
          <w:rFonts w:asciiTheme="minorHAnsi" w:hAnsiTheme="minorHAnsi" w:cstheme="minorHAnsi"/>
          <w:highlight w:val="cyan"/>
        </w:rPr>
        <w:t>initiate</w:t>
      </w:r>
      <w:r w:rsidRPr="00934C95">
        <w:rPr>
          <w:rStyle w:val="StyleUnderline"/>
          <w:rFonts w:asciiTheme="minorHAnsi" w:hAnsiTheme="minorHAnsi" w:cstheme="minorHAnsi"/>
        </w:rPr>
        <w:t xml:space="preserve"> new </w:t>
      </w:r>
      <w:r w:rsidRPr="00C05F16">
        <w:rPr>
          <w:rStyle w:val="StyleUnderline"/>
          <w:rFonts w:asciiTheme="minorHAnsi" w:hAnsiTheme="minorHAnsi" w:cstheme="minorHAnsi"/>
          <w:highlight w:val="cyan"/>
        </w:rPr>
        <w:t>processes that</w:t>
      </w:r>
      <w:r w:rsidRPr="00934C95">
        <w:rPr>
          <w:rStyle w:val="StyleUnderline"/>
          <w:rFonts w:asciiTheme="minorHAnsi" w:hAnsiTheme="minorHAnsi" w:cstheme="minorHAnsi"/>
        </w:rPr>
        <w:t xml:space="preserve"> </w:t>
      </w:r>
      <w:r w:rsidRPr="00C05F16">
        <w:rPr>
          <w:rStyle w:val="Emphasis"/>
          <w:rFonts w:asciiTheme="minorHAnsi" w:hAnsiTheme="minorHAnsi" w:cstheme="minorHAnsi"/>
          <w:highlight w:val="cyan"/>
        </w:rPr>
        <w:t>universally impinge</w:t>
      </w:r>
      <w:r w:rsidRPr="00C05F16">
        <w:rPr>
          <w:rStyle w:val="StyleUnderline"/>
          <w:rFonts w:asciiTheme="minorHAnsi" w:hAnsiTheme="minorHAnsi" w:cstheme="minorHAnsi"/>
          <w:highlight w:val="cyan"/>
        </w:rPr>
        <w:t xml:space="preserve"> on </w:t>
      </w:r>
      <w:r w:rsidRPr="00494FC3">
        <w:rPr>
          <w:rStyle w:val="StyleUnderline"/>
          <w:rFonts w:asciiTheme="minorHAnsi" w:hAnsiTheme="minorHAnsi" w:cstheme="minorHAnsi"/>
        </w:rPr>
        <w:t xml:space="preserve">the </w:t>
      </w:r>
      <w:r w:rsidRPr="00C05F16">
        <w:rPr>
          <w:rStyle w:val="Emphasis"/>
          <w:rFonts w:asciiTheme="minorHAnsi" w:hAnsiTheme="minorHAnsi" w:cstheme="minorHAnsi"/>
          <w:highlight w:val="cyan"/>
        </w:rPr>
        <w:t>survival of all</w:t>
      </w:r>
      <w:r w:rsidRPr="00494FC3">
        <w:rPr>
          <w:rStyle w:val="Emphasis"/>
          <w:rFonts w:asciiTheme="minorHAnsi" w:hAnsiTheme="minorHAnsi" w:cstheme="minorHAnsi"/>
        </w:rPr>
        <w:t xml:space="preserve"> human beings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and even </w:t>
      </w:r>
      <w:r w:rsidRPr="00494FC3">
        <w:rPr>
          <w:rStyle w:val="Emphasis"/>
          <w:rFonts w:asciiTheme="minorHAnsi" w:hAnsiTheme="minorHAnsi" w:cstheme="minorHAnsi"/>
        </w:rPr>
        <w:t xml:space="preserve">all </w:t>
      </w:r>
      <w:r w:rsidRPr="00C05F16">
        <w:rPr>
          <w:rStyle w:val="Emphasis"/>
          <w:rFonts w:asciiTheme="minorHAnsi" w:hAnsiTheme="minorHAnsi" w:cstheme="minorHAnsi"/>
          <w:highlight w:val="cyan"/>
        </w:rPr>
        <w:t>complex life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While </w:t>
      </w:r>
      <w:r w:rsidRPr="00494FC3">
        <w:rPr>
          <w:rStyle w:val="StyleUnderline"/>
          <w:rFonts w:asciiTheme="minorHAnsi" w:hAnsiTheme="minorHAnsi" w:cstheme="minorHAnsi"/>
        </w:rPr>
        <w:t xml:space="preserve">it </w:t>
      </w:r>
      <w:r w:rsidRPr="00C05F16">
        <w:rPr>
          <w:rStyle w:val="StyleUnderline"/>
          <w:rFonts w:asciiTheme="minorHAnsi" w:hAnsiTheme="minorHAnsi" w:cstheme="minorHAnsi"/>
          <w:highlight w:val="cyan"/>
        </w:rPr>
        <w:t>remains</w:t>
      </w:r>
      <w:r w:rsidRPr="00934C95">
        <w:rPr>
          <w:rStyle w:val="StyleUnderline"/>
          <w:rFonts w:asciiTheme="minorHAnsi" w:hAnsiTheme="minorHAnsi" w:cstheme="minorHAnsi"/>
        </w:rPr>
        <w:t xml:space="preserve"> urgently </w:t>
      </w:r>
      <w:r w:rsidRPr="00C05F16">
        <w:rPr>
          <w:rStyle w:val="StyleUnderline"/>
          <w:rFonts w:asciiTheme="minorHAnsi" w:hAnsiTheme="minorHAnsi" w:cstheme="minorHAnsi"/>
          <w:highlight w:val="cyan"/>
        </w:rPr>
        <w:t>necessary to treat</w:t>
      </w:r>
      <w:r w:rsidRPr="00934C95">
        <w:rPr>
          <w:rStyle w:val="StyleUnderline"/>
          <w:rFonts w:asciiTheme="minorHAnsi" w:hAnsiTheme="minorHAnsi" w:cstheme="minorHAnsi"/>
        </w:rPr>
        <w:t xml:space="preserve"> all contingently </w:t>
      </w:r>
      <w:r w:rsidRPr="00494FC3">
        <w:rPr>
          <w:rStyle w:val="StyleUnderline"/>
          <w:rFonts w:asciiTheme="minorHAnsi" w:hAnsiTheme="minorHAnsi" w:cstheme="minorHAnsi"/>
        </w:rPr>
        <w:t xml:space="preserve">universal </w:t>
      </w:r>
      <w:r w:rsidRPr="00C05F16">
        <w:rPr>
          <w:rStyle w:val="StyleUnderline"/>
          <w:rFonts w:asciiTheme="minorHAnsi" w:hAnsiTheme="minorHAnsi" w:cstheme="minorHAnsi"/>
          <w:highlight w:val="cyan"/>
        </w:rPr>
        <w:t>claims with</w:t>
      </w:r>
      <w:r w:rsidRPr="00494FC3">
        <w:rPr>
          <w:rStyle w:val="StyleUnderline"/>
          <w:rFonts w:asciiTheme="minorHAnsi" w:hAnsiTheme="minorHAnsi" w:cstheme="minorHAnsi"/>
        </w:rPr>
        <w:t xml:space="preserve"> careful </w:t>
      </w:r>
      <w:r w:rsidRPr="00C05F16">
        <w:rPr>
          <w:rStyle w:val="StyleUnderline"/>
          <w:rFonts w:asciiTheme="minorHAnsi" w:hAnsiTheme="minorHAnsi" w:cstheme="minorHAnsi"/>
          <w:highlight w:val="cyan"/>
        </w:rPr>
        <w:t>scrutiny</w:t>
      </w:r>
      <w:r w:rsidRPr="00934C95">
        <w:rPr>
          <w:rStyle w:val="StyleUnderline"/>
          <w:rFonts w:asciiTheme="minorHAnsi" w:hAnsiTheme="minorHAnsi" w:cstheme="minorHAnsi"/>
        </w:rPr>
        <w:t xml:space="preserve">, the introduction of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power to</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kill life</w:t>
      </w:r>
      <w:r w:rsidRPr="00494FC3">
        <w:rPr>
          <w:rStyle w:val="Emphasis"/>
          <w:rFonts w:asciiTheme="minorHAnsi" w:hAnsiTheme="minorHAnsi" w:cstheme="minorHAnsi"/>
        </w:rPr>
        <w:t xml:space="preserve"> itself</w:t>
      </w:r>
      <w:r w:rsidRPr="00934C95">
        <w:rPr>
          <w:rStyle w:val="StyleUnderline"/>
          <w:rFonts w:asciiTheme="minorHAnsi" w:hAnsiTheme="minorHAnsi" w:cstheme="minorHAnsi"/>
        </w:rPr>
        <w:t xml:space="preserve"> into human affairs </w:t>
      </w:r>
      <w:r w:rsidRPr="00C05F16">
        <w:rPr>
          <w:rStyle w:val="StyleUnderline"/>
          <w:rFonts w:asciiTheme="minorHAnsi" w:hAnsiTheme="minorHAnsi" w:cstheme="minorHAnsi"/>
          <w:highlight w:val="cyan"/>
        </w:rPr>
        <w:t>means</w:t>
      </w:r>
      <w:r w:rsidRPr="00934C95">
        <w:rPr>
          <w:rStyle w:val="StyleUnderline"/>
          <w:rFonts w:asciiTheme="minorHAnsi" w:hAnsiTheme="minorHAnsi" w:cstheme="minorHAnsi"/>
        </w:rPr>
        <w:t xml:space="preserve"> that the critical </w:t>
      </w:r>
      <w:r w:rsidRPr="00C05F16">
        <w:rPr>
          <w:rStyle w:val="StyleUnderline"/>
          <w:rFonts w:asciiTheme="minorHAnsi" w:hAnsiTheme="minorHAnsi" w:cstheme="minorHAnsi"/>
          <w:highlight w:val="cyan"/>
        </w:rPr>
        <w:t>thinkers</w:t>
      </w:r>
      <w:r w:rsidRPr="00934C95">
        <w:rPr>
          <w:rStyle w:val="StyleUnderline"/>
          <w:rFonts w:asciiTheme="minorHAnsi" w:hAnsiTheme="minorHAnsi" w:cstheme="minorHAnsi"/>
        </w:rPr>
        <w:t xml:space="preserve"> of today </w:t>
      </w:r>
      <w:r w:rsidRPr="00C05F16">
        <w:rPr>
          <w:rStyle w:val="StyleUnderline"/>
          <w:rFonts w:asciiTheme="minorHAnsi" w:hAnsiTheme="minorHAnsi" w:cstheme="minorHAnsi"/>
          <w:highlight w:val="cyan"/>
        </w:rPr>
        <w:t>should</w:t>
      </w:r>
      <w:r w:rsidRPr="00494FC3">
        <w:rPr>
          <w:rStyle w:val="StyleUnderline"/>
          <w:rFonts w:asciiTheme="minorHAnsi" w:hAnsiTheme="minorHAnsi" w:cstheme="minorHAnsi"/>
        </w:rPr>
        <w:t xml:space="preserve"> </w:t>
      </w:r>
      <w:r w:rsidRPr="00C05F16">
        <w:rPr>
          <w:rStyle w:val="Emphasis"/>
          <w:rFonts w:asciiTheme="minorHAnsi" w:hAnsiTheme="minorHAnsi" w:cstheme="minorHAnsi"/>
          <w:highlight w:val="cyan"/>
        </w:rPr>
        <w:t>not be</w:t>
      </w:r>
      <w:r w:rsidRPr="00494FC3">
        <w:rPr>
          <w:rStyle w:val="Emphasis"/>
          <w:rFonts w:asciiTheme="minorHAnsi" w:hAnsiTheme="minorHAnsi" w:cstheme="minorHAnsi"/>
        </w:rPr>
        <w:t xml:space="preserve"> too </w:t>
      </w:r>
      <w:r w:rsidRPr="00C05F16">
        <w:rPr>
          <w:rStyle w:val="Emphasis"/>
          <w:rFonts w:asciiTheme="minorHAnsi" w:hAnsiTheme="minorHAnsi" w:cstheme="minorHAnsi"/>
          <w:highlight w:val="cyan"/>
        </w:rPr>
        <w:t>hasty</w:t>
      </w:r>
      <w:r w:rsidRPr="00494FC3">
        <w:rPr>
          <w:rStyle w:val="StyleUnderline"/>
          <w:rFonts w:asciiTheme="minorHAnsi" w:hAnsiTheme="minorHAnsi" w:cstheme="minorHAnsi"/>
        </w:rPr>
        <w:t xml:space="preserve"> in </w:t>
      </w:r>
      <w:r w:rsidRPr="00C05F16">
        <w:rPr>
          <w:rStyle w:val="StyleUnderline"/>
          <w:rFonts w:asciiTheme="minorHAnsi" w:hAnsiTheme="minorHAnsi" w:cstheme="minorHAnsi"/>
          <w:highlight w:val="cyan"/>
        </w:rPr>
        <w:t>concluding</w:t>
      </w:r>
      <w:r w:rsidRPr="00934C95">
        <w:rPr>
          <w:rStyle w:val="StyleUnderline"/>
          <w:rFonts w:asciiTheme="minorHAnsi" w:hAnsiTheme="minorHAnsi" w:cstheme="minorHAnsi"/>
        </w:rPr>
        <w:t xml:space="preserve"> that “whoever invokes </w:t>
      </w:r>
      <w:r w:rsidRPr="002335CB">
        <w:rPr>
          <w:rStyle w:val="Emphasis"/>
          <w:rFonts w:asciiTheme="minorHAnsi" w:hAnsiTheme="minorHAnsi" w:cstheme="minorHAnsi"/>
        </w:rPr>
        <w:t>humanity wants to cheat</w:t>
      </w:r>
      <w:r w:rsidRPr="002335CB">
        <w:rPr>
          <w:rFonts w:asciiTheme="minorHAnsi" w:hAnsiTheme="minorHAnsi" w:cstheme="minorHAnsi"/>
          <w:sz w:val="16"/>
        </w:rPr>
        <w:t xml:space="preserve">”197 </w:t>
      </w:r>
      <w:r w:rsidRPr="002335CB">
        <w:rPr>
          <w:rStyle w:val="StyleUnderline"/>
          <w:rFonts w:asciiTheme="minorHAnsi" w:hAnsiTheme="minorHAnsi" w:cstheme="minorHAnsi"/>
        </w:rPr>
        <w:t>or tha</w:t>
      </w:r>
      <w:r w:rsidRPr="00494FC3">
        <w:rPr>
          <w:rStyle w:val="StyleUnderline"/>
          <w:rFonts w:asciiTheme="minorHAnsi" w:hAnsiTheme="minorHAnsi" w:cstheme="minorHAnsi"/>
        </w:rPr>
        <w:t>t</w:t>
      </w:r>
      <w:r w:rsidRPr="00934C95">
        <w:rPr>
          <w:rStyle w:val="StyleUnderline"/>
          <w:rFonts w:asciiTheme="minorHAnsi" w:hAnsiTheme="minorHAnsi" w:cstheme="minorHAnsi"/>
        </w:rPr>
        <w:t xml:space="preserve"> “despite their </w:t>
      </w:r>
      <w:r w:rsidRPr="00C05F16">
        <w:rPr>
          <w:rStyle w:val="Emphasis"/>
          <w:rFonts w:asciiTheme="minorHAnsi" w:hAnsiTheme="minorHAnsi" w:cstheme="minorHAnsi"/>
          <w:highlight w:val="cyan"/>
        </w:rPr>
        <w:t>claims to universality</w:t>
      </w:r>
      <w:r w:rsidRPr="00934C95">
        <w:rPr>
          <w:rFonts w:asciiTheme="minorHAnsi" w:hAnsiTheme="minorHAnsi" w:cstheme="minorHAnsi"/>
          <w:sz w:val="16"/>
        </w:rPr>
        <w:t>…‘</w:t>
      </w:r>
      <w:r w:rsidRPr="00934C95">
        <w:rPr>
          <w:rStyle w:val="StyleUnderline"/>
          <w:rFonts w:asciiTheme="minorHAnsi" w:hAnsiTheme="minorHAnsi" w:cstheme="minorHAnsi"/>
        </w:rPr>
        <w:t xml:space="preserve">end of the world’ discourses </w:t>
      </w:r>
      <w:r w:rsidRPr="00C05F16">
        <w:rPr>
          <w:rStyle w:val="StyleUnderline"/>
          <w:rFonts w:asciiTheme="minorHAnsi" w:hAnsiTheme="minorHAnsi" w:cstheme="minorHAnsi"/>
          <w:highlight w:val="cyan"/>
        </w:rPr>
        <w:t>are</w:t>
      </w:r>
      <w:r w:rsidRPr="00934C95">
        <w:rPr>
          <w:rStyle w:val="StyleUnderline"/>
          <w:rFonts w:asciiTheme="minorHAnsi" w:hAnsiTheme="minorHAnsi" w:cstheme="minorHAnsi"/>
        </w:rPr>
        <w:t xml:space="preserve"> more specifically </w:t>
      </w:r>
      <w:r w:rsidRPr="00C05F16">
        <w:rPr>
          <w:rStyle w:val="StyleUnderline"/>
          <w:rFonts w:asciiTheme="minorHAnsi" w:hAnsiTheme="minorHAnsi" w:cstheme="minorHAnsi"/>
          <w:highlight w:val="cyan"/>
        </w:rPr>
        <w:t>concerned about</w:t>
      </w:r>
      <w:r w:rsidRPr="00934C95">
        <w:rPr>
          <w:rStyle w:val="StyleUnderline"/>
          <w:rFonts w:asciiTheme="minorHAnsi" w:hAnsiTheme="minorHAnsi" w:cstheme="minorHAnsi"/>
        </w:rPr>
        <w:t xml:space="preserve"> protecting </w:t>
      </w:r>
      <w:r w:rsidRPr="00494FC3">
        <w:rPr>
          <w:rStyle w:val="StyleUnderline"/>
          <w:rFonts w:asciiTheme="minorHAnsi" w:hAnsiTheme="minorHAnsi" w:cstheme="minorHAnsi"/>
        </w:rPr>
        <w:t xml:space="preserve">the </w:t>
      </w:r>
      <w:r w:rsidRPr="00494FC3">
        <w:rPr>
          <w:rStyle w:val="Emphasis"/>
          <w:rFonts w:asciiTheme="minorHAnsi" w:hAnsiTheme="minorHAnsi" w:cstheme="minorHAnsi"/>
        </w:rPr>
        <w:t xml:space="preserve">future of </w:t>
      </w:r>
      <w:r w:rsidRPr="00C05F16">
        <w:rPr>
          <w:rStyle w:val="Emphasis"/>
          <w:rFonts w:asciiTheme="minorHAnsi" w:hAnsiTheme="minorHAnsi" w:cstheme="minorHAnsi"/>
          <w:highlight w:val="cyan"/>
        </w:rPr>
        <w:t>whiteness</w:t>
      </w:r>
      <w:r w:rsidRPr="00934C95">
        <w:rPr>
          <w:rFonts w:asciiTheme="minorHAnsi" w:hAnsiTheme="minorHAnsi" w:cstheme="minorHAnsi"/>
          <w:sz w:val="16"/>
        </w:rPr>
        <w:t xml:space="preserve">.”198 </w:t>
      </w:r>
    </w:p>
    <w:p w14:paraId="4A061185" w14:textId="77777777" w:rsidR="00F31A27" w:rsidRPr="00934C95" w:rsidRDefault="00F31A27" w:rsidP="00F31A27">
      <w:pPr>
        <w:rPr>
          <w:rStyle w:val="Style13ptBold"/>
          <w:rFonts w:asciiTheme="minorHAnsi" w:hAnsiTheme="minorHAnsi" w:cstheme="minorHAnsi"/>
        </w:rPr>
      </w:pPr>
      <w:r w:rsidRPr="00934C95">
        <w:rPr>
          <w:rStyle w:val="Style13ptBold"/>
          <w:rFonts w:asciiTheme="minorHAnsi" w:hAnsiTheme="minorHAnsi" w:cstheme="minorHAnsi"/>
        </w:rPr>
        <w:t>***Footnote 198 Begins***</w:t>
      </w:r>
    </w:p>
    <w:p w14:paraId="65DAE6C4" w14:textId="77777777" w:rsidR="00F31A27" w:rsidRPr="00934C95" w:rsidRDefault="00F31A27" w:rsidP="00F31A27">
      <w:pPr>
        <w:rPr>
          <w:rStyle w:val="Style13ptBold"/>
          <w:rFonts w:asciiTheme="minorHAnsi" w:hAnsiTheme="minorHAnsi" w:cstheme="minorHAnsi"/>
          <w:sz w:val="16"/>
        </w:rPr>
      </w:pPr>
      <w:r w:rsidRPr="00934C95">
        <w:rPr>
          <w:rFonts w:asciiTheme="minorHAnsi" w:hAnsiTheme="minorHAnsi" w:cstheme="minorHAnsi"/>
          <w:sz w:val="16"/>
        </w:rPr>
        <w:t xml:space="preserve">198 </w:t>
      </w:r>
      <w:r w:rsidRPr="00934C95">
        <w:rPr>
          <w:rStyle w:val="Emphasis"/>
          <w:rFonts w:asciiTheme="minorHAnsi" w:hAnsiTheme="minorHAnsi" w:cstheme="minorHAnsi"/>
        </w:rPr>
        <w:t>Audra Mitchell and Aadita Chaudhury</w:t>
      </w:r>
      <w:r w:rsidRPr="00934C95">
        <w:rPr>
          <w:rFonts w:asciiTheme="minorHAnsi" w:hAnsiTheme="minorHAnsi" w:cstheme="minorHAnsi"/>
          <w:sz w:val="16"/>
        </w:rPr>
        <w:t>, “Worlding Beyond ‘The’ ‘End’ of ‘The World’: White Apocalyptic Visions and BIPOC Futurisms” in International Relations (2020), pp. 309-332; 310.</w:t>
      </w:r>
    </w:p>
    <w:p w14:paraId="19D3EA09" w14:textId="77777777" w:rsidR="00F31A27" w:rsidRPr="00934C95" w:rsidRDefault="00F31A27" w:rsidP="00F31A27">
      <w:pPr>
        <w:rPr>
          <w:rStyle w:val="Style13ptBold"/>
          <w:rFonts w:asciiTheme="minorHAnsi" w:hAnsiTheme="minorHAnsi" w:cstheme="minorHAnsi"/>
        </w:rPr>
      </w:pPr>
      <w:r w:rsidRPr="00934C95">
        <w:rPr>
          <w:rStyle w:val="Style13ptBold"/>
          <w:rFonts w:asciiTheme="minorHAnsi" w:hAnsiTheme="minorHAnsi" w:cstheme="minorHAnsi"/>
        </w:rPr>
        <w:t>***Footnote 198 Ends***</w:t>
      </w:r>
    </w:p>
    <w:p w14:paraId="71C62645" w14:textId="77777777" w:rsidR="00F31A27" w:rsidRPr="00934C95" w:rsidRDefault="00F31A27" w:rsidP="00F31A27">
      <w:pPr>
        <w:rPr>
          <w:rFonts w:asciiTheme="minorHAnsi" w:hAnsiTheme="minorHAnsi" w:cstheme="minorHAnsi"/>
          <w:sz w:val="16"/>
        </w:rPr>
      </w:pPr>
      <w:r w:rsidRPr="00934C95">
        <w:rPr>
          <w:rFonts w:asciiTheme="minorHAnsi" w:hAnsiTheme="minorHAnsi" w:cstheme="minorHAnsi"/>
          <w:sz w:val="16"/>
        </w:rPr>
        <w:t xml:space="preserve">When </w:t>
      </w:r>
      <w:r w:rsidRPr="00934C95">
        <w:rPr>
          <w:rStyle w:val="StyleUnderline"/>
          <w:rFonts w:asciiTheme="minorHAnsi" w:hAnsiTheme="minorHAnsi" w:cstheme="minorHAnsi"/>
        </w:rPr>
        <w:t>the biological threshold of modernity was crossed and the politically modern world born with the first thermonuclear explosions</w:t>
      </w:r>
      <w:r w:rsidRPr="00934C95">
        <w:rPr>
          <w:rFonts w:asciiTheme="minorHAnsi" w:hAnsiTheme="minorHAnsi" w:cstheme="minorHAnsi"/>
          <w:sz w:val="16"/>
        </w:rPr>
        <w:t xml:space="preserve">, </w:t>
      </w:r>
      <w:r w:rsidRPr="00494FC3">
        <w:rPr>
          <w:rStyle w:val="StyleUnderline"/>
          <w:rFonts w:asciiTheme="minorHAnsi" w:hAnsiTheme="minorHAnsi" w:cstheme="minorHAnsi"/>
        </w:rPr>
        <w:t xml:space="preserve">the </w:t>
      </w:r>
      <w:r w:rsidRPr="00C05F16">
        <w:rPr>
          <w:rStyle w:val="StyleUnderline"/>
          <w:rFonts w:asciiTheme="minorHAnsi" w:hAnsiTheme="minorHAnsi" w:cstheme="minorHAnsi"/>
          <w:highlight w:val="cyan"/>
        </w:rPr>
        <w:t>death of</w:t>
      </w:r>
      <w:r w:rsidRPr="00934C95">
        <w:rPr>
          <w:rStyle w:val="StyleUnderline"/>
          <w:rFonts w:asciiTheme="minorHAnsi" w:hAnsiTheme="minorHAnsi" w:cstheme="minorHAnsi"/>
        </w:rPr>
        <w:t xml:space="preserve"> the sum total </w:t>
      </w:r>
      <w:r w:rsidRPr="00C05F16">
        <w:rPr>
          <w:rStyle w:val="StyleUnderline"/>
          <w:rFonts w:asciiTheme="minorHAnsi" w:hAnsiTheme="minorHAnsi" w:cstheme="minorHAnsi"/>
          <w:highlight w:val="cyan"/>
        </w:rPr>
        <w:t>of</w:t>
      </w:r>
      <w:r w:rsidRPr="00934C95">
        <w:rPr>
          <w:rStyle w:val="StyleUnderline"/>
          <w:rFonts w:asciiTheme="minorHAnsi" w:hAnsiTheme="minorHAnsi" w:cstheme="minorHAnsi"/>
        </w:rPr>
        <w:t xml:space="preserve"> </w:t>
      </w:r>
      <w:r w:rsidRPr="00494FC3">
        <w:rPr>
          <w:rStyle w:val="StyleUnderline"/>
          <w:rFonts w:asciiTheme="minorHAnsi" w:hAnsiTheme="minorHAnsi" w:cstheme="minorHAnsi"/>
        </w:rPr>
        <w:t xml:space="preserve">all living human </w:t>
      </w:r>
      <w:r w:rsidRPr="00C05F16">
        <w:rPr>
          <w:rStyle w:val="StyleUnderline"/>
          <w:rFonts w:asciiTheme="minorHAnsi" w:hAnsiTheme="minorHAnsi" w:cstheme="minorHAnsi"/>
          <w:highlight w:val="cyan"/>
        </w:rPr>
        <w:t>beings became a source of</w:t>
      </w:r>
      <w:r w:rsidRPr="00494FC3">
        <w:rPr>
          <w:rStyle w:val="StyleUnderline"/>
          <w:rFonts w:asciiTheme="minorHAnsi" w:hAnsiTheme="minorHAnsi" w:cstheme="minorHAnsi"/>
        </w:rPr>
        <w:t xml:space="preserve"> contingent </w:t>
      </w:r>
      <w:r w:rsidRPr="00C05F16">
        <w:rPr>
          <w:rStyle w:val="Emphasis"/>
          <w:rFonts w:asciiTheme="minorHAnsi" w:hAnsiTheme="minorHAnsi" w:cstheme="minorHAnsi"/>
          <w:highlight w:val="cyan"/>
        </w:rPr>
        <w:t>universalizability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every subsequent generation must continually </w:t>
      </w:r>
      <w:r w:rsidRPr="00934C95">
        <w:rPr>
          <w:rStyle w:val="Emphasis"/>
          <w:rFonts w:asciiTheme="minorHAnsi" w:hAnsiTheme="minorHAnsi" w:cstheme="minorHAnsi"/>
        </w:rPr>
        <w:t>keep at bay</w:t>
      </w:r>
      <w:r w:rsidRPr="00934C95">
        <w:rPr>
          <w:rFonts w:asciiTheme="minorHAnsi" w:hAnsiTheme="minorHAnsi" w:cstheme="minorHAnsi"/>
          <w:sz w:val="16"/>
        </w:rPr>
        <w:t xml:space="preserve">. </w:t>
      </w:r>
    </w:p>
    <w:p w14:paraId="59B71E73" w14:textId="77777777" w:rsidR="00F31A27" w:rsidRDefault="00F31A27" w:rsidP="00F31A27">
      <w:pPr>
        <w:rPr>
          <w:rFonts w:asciiTheme="minorHAnsi" w:hAnsiTheme="minorHAnsi" w:cstheme="minorHAnsi"/>
          <w:sz w:val="16"/>
        </w:rPr>
      </w:pPr>
      <w:r w:rsidRPr="00934C95">
        <w:rPr>
          <w:rStyle w:val="StyleUnderline"/>
          <w:rFonts w:asciiTheme="minorHAnsi" w:hAnsiTheme="minorHAnsi" w:cstheme="minorHAnsi"/>
        </w:rPr>
        <w:t>There are indeed many</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who can justly be accused of taking an interest in the </w:t>
      </w:r>
      <w:r w:rsidRPr="00934C95">
        <w:rPr>
          <w:rFonts w:asciiTheme="minorHAnsi" w:hAnsiTheme="minorHAnsi" w:cstheme="minorHAnsi"/>
          <w:sz w:val="16"/>
        </w:rPr>
        <w:t xml:space="preserve">immanent </w:t>
      </w:r>
      <w:r w:rsidRPr="00934C95">
        <w:rPr>
          <w:rStyle w:val="StyleUnderline"/>
          <w:rFonts w:asciiTheme="minorHAnsi" w:hAnsiTheme="minorHAnsi" w:cstheme="minorHAnsi"/>
        </w:rPr>
        <w:t>apocalypse</w:t>
      </w:r>
      <w:r w:rsidRPr="00934C95">
        <w:rPr>
          <w:rFonts w:asciiTheme="minorHAnsi" w:hAnsiTheme="minorHAnsi" w:cstheme="minorHAnsi"/>
          <w:sz w:val="16"/>
        </w:rPr>
        <w:t xml:space="preserve"> less out of concern for all human beings or solidarity with all earthly life, but instead </w:t>
      </w:r>
      <w:r w:rsidRPr="00934C95">
        <w:rPr>
          <w:rStyle w:val="StyleUnderline"/>
          <w:rFonts w:asciiTheme="minorHAnsi" w:hAnsiTheme="minorHAnsi" w:cstheme="minorHAnsi"/>
        </w:rPr>
        <w:t>out of a desire to preserve their</w:t>
      </w:r>
      <w:r w:rsidRPr="00934C95">
        <w:rPr>
          <w:rFonts w:asciiTheme="minorHAnsi" w:hAnsiTheme="minorHAnsi" w:cstheme="minorHAnsi"/>
          <w:sz w:val="16"/>
        </w:rPr>
        <w:t xml:space="preserve"> </w:t>
      </w:r>
      <w:r w:rsidRPr="00934C95">
        <w:rPr>
          <w:rStyle w:val="Emphasis"/>
          <w:rFonts w:asciiTheme="minorHAnsi" w:hAnsiTheme="minorHAnsi" w:cstheme="minorHAnsi"/>
        </w:rPr>
        <w:t>privileged place</w:t>
      </w:r>
      <w:r w:rsidRPr="00934C95">
        <w:rPr>
          <w:rFonts w:asciiTheme="minorHAnsi" w:hAnsiTheme="minorHAnsi" w:cstheme="minorHAnsi"/>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494FC3">
        <w:rPr>
          <w:rFonts w:asciiTheme="minorHAnsi" w:hAnsiTheme="minorHAnsi" w:cstheme="minorHAnsi"/>
          <w:sz w:val="16"/>
        </w:rPr>
        <w:t xml:space="preserve">200 </w:t>
      </w:r>
      <w:r w:rsidRPr="00494FC3">
        <w:rPr>
          <w:rStyle w:val="Emphasis"/>
          <w:rFonts w:asciiTheme="minorHAnsi" w:hAnsiTheme="minorHAnsi" w:cstheme="minorHAnsi"/>
        </w:rPr>
        <w:t>This being</w:t>
      </w:r>
      <w:r w:rsidRPr="00934C95">
        <w:rPr>
          <w:rStyle w:val="Emphasis"/>
          <w:rFonts w:asciiTheme="minorHAnsi" w:hAnsiTheme="minorHAnsi" w:cstheme="minorHAnsi"/>
        </w:rPr>
        <w:t xml:space="preserve"> said</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on a planet where death itself has become </w:t>
      </w:r>
      <w:r w:rsidRPr="00934C95">
        <w:rPr>
          <w:rStyle w:val="Emphasis"/>
          <w:rFonts w:asciiTheme="minorHAnsi" w:hAnsiTheme="minorHAnsi" w:cstheme="minorHAnsi"/>
        </w:rPr>
        <w:t>contingently universal</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nothing would be less </w:t>
      </w:r>
      <w:r w:rsidRPr="00934C95">
        <w:rPr>
          <w:rStyle w:val="Emphasis"/>
          <w:rFonts w:asciiTheme="minorHAnsi" w:hAnsiTheme="minorHAnsi" w:cstheme="minorHAnsi"/>
        </w:rPr>
        <w:t>critical</w:t>
      </w:r>
      <w:r w:rsidRPr="00934C95">
        <w:rPr>
          <w:rStyle w:val="StyleUnderline"/>
          <w:rFonts w:asciiTheme="minorHAnsi" w:hAnsiTheme="minorHAnsi" w:cstheme="minorHAnsi"/>
        </w:rPr>
        <w:t xml:space="preserve"> than to </w:t>
      </w:r>
      <w:r w:rsidRPr="00934C95">
        <w:rPr>
          <w:rStyle w:val="Emphasis"/>
          <w:rFonts w:asciiTheme="minorHAnsi" w:hAnsiTheme="minorHAnsi" w:cstheme="minorHAnsi"/>
        </w:rPr>
        <w:t>reflexively assume</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that all appeals to human universality are necessarily a </w:t>
      </w:r>
      <w:r w:rsidRPr="00934C95">
        <w:rPr>
          <w:rStyle w:val="Emphasis"/>
          <w:rFonts w:asciiTheme="minorHAnsi" w:hAnsiTheme="minorHAnsi" w:cstheme="minorHAnsi"/>
        </w:rPr>
        <w:t>ruse of power</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The reality of collective life on Earth has become a political concern contingently, but </w:t>
      </w:r>
      <w:r w:rsidRPr="00934C95">
        <w:rPr>
          <w:rStyle w:val="Emphasis"/>
          <w:rFonts w:asciiTheme="minorHAnsi" w:hAnsiTheme="minorHAnsi" w:cstheme="minorHAnsi"/>
        </w:rPr>
        <w:t>no less urgently</w:t>
      </w:r>
      <w:r w:rsidRPr="00934C95">
        <w:rPr>
          <w:rFonts w:asciiTheme="minorHAnsi" w:hAnsiTheme="minorHAnsi" w:cstheme="minorHAnsi"/>
          <w:sz w:val="16"/>
        </w:rPr>
        <w:t xml:space="preserve">. It is seventy years since this realization broke on Arendt and almost a half century since it dawned for Foucault. Contemporary political and critical </w:t>
      </w:r>
      <w:r w:rsidRPr="00C05F16">
        <w:rPr>
          <w:rStyle w:val="StyleUnderline"/>
          <w:rFonts w:asciiTheme="minorHAnsi" w:hAnsiTheme="minorHAnsi" w:cstheme="minorHAnsi"/>
          <w:highlight w:val="cyan"/>
        </w:rPr>
        <w:t>theorists must</w:t>
      </w:r>
      <w:r w:rsidRPr="00494FC3">
        <w:rPr>
          <w:rFonts w:asciiTheme="minorHAnsi" w:hAnsiTheme="minorHAnsi" w:cstheme="minorHAnsi"/>
          <w:sz w:val="16"/>
        </w:rPr>
        <w:t xml:space="preserve"> begin to </w:t>
      </w:r>
      <w:r w:rsidRPr="00494FC3">
        <w:rPr>
          <w:rStyle w:val="Emphasis"/>
          <w:rFonts w:asciiTheme="minorHAnsi" w:hAnsiTheme="minorHAnsi" w:cstheme="minorHAnsi"/>
        </w:rPr>
        <w:t xml:space="preserve">directly </w:t>
      </w:r>
      <w:r w:rsidRPr="00C05F16">
        <w:rPr>
          <w:rStyle w:val="Emphasis"/>
          <w:rFonts w:asciiTheme="minorHAnsi" w:hAnsiTheme="minorHAnsi" w:cstheme="minorHAnsi"/>
          <w:highlight w:val="cyan"/>
        </w:rPr>
        <w:t>address</w:t>
      </w:r>
      <w:r w:rsidRPr="00494FC3">
        <w:rPr>
          <w:rFonts w:asciiTheme="minorHAnsi" w:hAnsiTheme="minorHAnsi" w:cstheme="minorHAnsi"/>
          <w:sz w:val="16"/>
        </w:rPr>
        <w:t xml:space="preserve"> </w:t>
      </w:r>
      <w:r w:rsidRPr="00494FC3">
        <w:rPr>
          <w:rStyle w:val="StyleUnderline"/>
          <w:rFonts w:asciiTheme="minorHAnsi" w:hAnsiTheme="minorHAnsi" w:cstheme="minorHAnsi"/>
        </w:rPr>
        <w:t xml:space="preserve">the new </w:t>
      </w:r>
      <w:r w:rsidRPr="00C05F16">
        <w:rPr>
          <w:rStyle w:val="StyleUnderline"/>
          <w:rFonts w:asciiTheme="minorHAnsi" w:hAnsiTheme="minorHAnsi" w:cstheme="minorHAnsi"/>
          <w:highlight w:val="cyan"/>
        </w:rPr>
        <w:t>forms of</w:t>
      </w:r>
      <w:r w:rsidRPr="00494FC3">
        <w:rPr>
          <w:rFonts w:asciiTheme="minorHAnsi" w:hAnsiTheme="minorHAnsi" w:cstheme="minorHAnsi"/>
          <w:sz w:val="16"/>
        </w:rPr>
        <w:t xml:space="preserve"> </w:t>
      </w:r>
      <w:r w:rsidRPr="00494FC3">
        <w:rPr>
          <w:rStyle w:val="Emphasis"/>
          <w:rFonts w:asciiTheme="minorHAnsi" w:hAnsiTheme="minorHAnsi" w:cstheme="minorHAnsi"/>
        </w:rPr>
        <w:t xml:space="preserve">non-humanist </w:t>
      </w:r>
      <w:r w:rsidRPr="00C05F16">
        <w:rPr>
          <w:rStyle w:val="Emphasis"/>
          <w:rFonts w:asciiTheme="minorHAnsi" w:hAnsiTheme="minorHAnsi" w:cstheme="minorHAnsi"/>
          <w:highlight w:val="cyan"/>
        </w:rPr>
        <w:t>universality</w:t>
      </w:r>
      <w:r w:rsidRPr="00494FC3">
        <w:rPr>
          <w:rStyle w:val="StyleUnderline"/>
          <w:rFonts w:asciiTheme="minorHAnsi" w:hAnsiTheme="minorHAnsi" w:cstheme="minorHAnsi"/>
        </w:rPr>
        <w:t xml:space="preserve"> that have arisen alongside</w:t>
      </w:r>
      <w:r w:rsidRPr="00934C95">
        <w:rPr>
          <w:rStyle w:val="StyleUnderline"/>
          <w:rFonts w:asciiTheme="minorHAnsi" w:hAnsiTheme="minorHAnsi" w:cstheme="minorHAnsi"/>
        </w:rPr>
        <w:t xml:space="preserve"> the </w:t>
      </w:r>
      <w:r w:rsidRPr="00C05F16">
        <w:rPr>
          <w:rStyle w:val="StyleUnderline"/>
          <w:rFonts w:asciiTheme="minorHAnsi" w:hAnsiTheme="minorHAnsi" w:cstheme="minorHAnsi"/>
          <w:highlight w:val="cyan"/>
        </w:rPr>
        <w:t>immanentization of the</w:t>
      </w:r>
      <w:r w:rsidRPr="00494FC3">
        <w:rPr>
          <w:rFonts w:asciiTheme="minorHAnsi" w:hAnsiTheme="minorHAnsi" w:cstheme="minorHAnsi"/>
          <w:sz w:val="16"/>
        </w:rPr>
        <w:t xml:space="preserve"> </w:t>
      </w:r>
      <w:r w:rsidRPr="00C05F16">
        <w:rPr>
          <w:rStyle w:val="Emphasis"/>
          <w:rFonts w:asciiTheme="minorHAnsi" w:hAnsiTheme="minorHAnsi" w:cstheme="minorHAnsi"/>
          <w:highlight w:val="cyan"/>
        </w:rPr>
        <w:t>apocalypse</w:t>
      </w:r>
      <w:r w:rsidRPr="00934C95">
        <w:rPr>
          <w:rStyle w:val="Emphasis"/>
          <w:rFonts w:asciiTheme="minorHAnsi" w:hAnsiTheme="minorHAnsi" w:cstheme="minorHAnsi"/>
        </w:rPr>
        <w:t xml:space="preserve"> or risk</w:t>
      </w:r>
      <w:r w:rsidRPr="00934C95">
        <w:rPr>
          <w:rFonts w:asciiTheme="minorHAnsi" w:hAnsiTheme="minorHAnsi" w:cstheme="minorHAnsi"/>
          <w:sz w:val="16"/>
        </w:rPr>
        <w:t xml:space="preserve"> </w:t>
      </w:r>
      <w:r w:rsidRPr="00934C95">
        <w:rPr>
          <w:rStyle w:val="StyleUnderline"/>
          <w:rFonts w:asciiTheme="minorHAnsi" w:hAnsiTheme="minorHAnsi" w:cstheme="minorHAnsi"/>
        </w:rPr>
        <w:t xml:space="preserve">missing increasingly planetary contexts within which all specific political </w:t>
      </w:r>
      <w:r w:rsidRPr="00934C95">
        <w:rPr>
          <w:rStyle w:val="Emphasis"/>
          <w:rFonts w:asciiTheme="minorHAnsi" w:hAnsiTheme="minorHAnsi" w:cstheme="minorHAnsi"/>
        </w:rPr>
        <w:t>struggles</w:t>
      </w:r>
      <w:r w:rsidRPr="00934C95">
        <w:rPr>
          <w:rFonts w:asciiTheme="minorHAnsi" w:hAnsiTheme="minorHAnsi" w:cstheme="minorHAnsi"/>
          <w:sz w:val="16"/>
        </w:rPr>
        <w:t xml:space="preserve"> </w:t>
      </w:r>
      <w:r w:rsidRPr="00934C95">
        <w:rPr>
          <w:rStyle w:val="StyleUnderline"/>
          <w:rFonts w:asciiTheme="minorHAnsi" w:hAnsiTheme="minorHAnsi" w:cstheme="minorHAnsi"/>
        </w:rPr>
        <w:t>are now being waged</w:t>
      </w:r>
      <w:r w:rsidRPr="00934C95">
        <w:rPr>
          <w:rFonts w:asciiTheme="minorHAnsi" w:hAnsiTheme="minorHAnsi" w:cstheme="minorHAnsi"/>
          <w:sz w:val="16"/>
        </w:rPr>
        <w:t>.</w:t>
      </w:r>
    </w:p>
    <w:p w14:paraId="584C8BDE" w14:textId="77777777" w:rsidR="00F31A27" w:rsidRPr="00F31A27" w:rsidRDefault="00F31A27" w:rsidP="00F31A27"/>
    <w:sectPr w:rsidR="00F31A27" w:rsidRPr="00F31A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37770" w14:textId="77777777" w:rsidR="000E70E1" w:rsidRDefault="000E70E1" w:rsidP="00066D2C">
      <w:pPr>
        <w:spacing w:after="0" w:line="240" w:lineRule="auto"/>
      </w:pPr>
      <w:r>
        <w:separator/>
      </w:r>
    </w:p>
  </w:endnote>
  <w:endnote w:type="continuationSeparator" w:id="0">
    <w:p w14:paraId="3954F14D" w14:textId="77777777" w:rsidR="000E70E1" w:rsidRDefault="000E70E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D1884" w14:textId="77777777" w:rsidR="000E70E1" w:rsidRDefault="000E70E1" w:rsidP="00066D2C">
      <w:pPr>
        <w:spacing w:after="0" w:line="240" w:lineRule="auto"/>
      </w:pPr>
      <w:r>
        <w:separator/>
      </w:r>
    </w:p>
  </w:footnote>
  <w:footnote w:type="continuationSeparator" w:id="0">
    <w:p w14:paraId="71BDA50A" w14:textId="77777777" w:rsidR="000E70E1" w:rsidRDefault="000E70E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067583"/>
    <w:multiLevelType w:val="hybridMultilevel"/>
    <w:tmpl w:val="FF02A5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17275837">
    <w:abstractNumId w:val="13"/>
  </w:num>
  <w:num w:numId="46" w16cid:durableId="8953545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F31A2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E70E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96B"/>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A2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634A44"/>
  <w15:chartTrackingRefBased/>
  <w15:docId w15:val="{F549CB31-B354-4FA2-815D-6FC39C04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1A27"/>
    <w:rPr>
      <w:rFonts w:ascii="Calibri" w:hAnsi="Calibri" w:cs="Calibri"/>
    </w:rPr>
  </w:style>
  <w:style w:type="paragraph" w:styleId="Heading1">
    <w:name w:val="heading 1"/>
    <w:aliases w:val="Pocket"/>
    <w:basedOn w:val="Normal"/>
    <w:next w:val="Normal"/>
    <w:link w:val="Heading1Char"/>
    <w:qFormat/>
    <w:rsid w:val="00F31A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1A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F31A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
    <w:basedOn w:val="Normal"/>
    <w:next w:val="Normal"/>
    <w:link w:val="Heading4Char"/>
    <w:uiPriority w:val="3"/>
    <w:qFormat/>
    <w:rsid w:val="00F31A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1A2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1A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A2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31A2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31A27"/>
    <w:rPr>
      <w:color w:val="auto"/>
      <w:u w:val="none"/>
    </w:rPr>
  </w:style>
  <w:style w:type="character" w:customStyle="1" w:styleId="Heading1Char">
    <w:name w:val="Heading 1 Char"/>
    <w:aliases w:val="Pocket Char"/>
    <w:basedOn w:val="DefaultParagraphFont"/>
    <w:link w:val="Heading1"/>
    <w:rsid w:val="00F31A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1A2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F31A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31A2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1A2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31A27"/>
    <w:rPr>
      <w:b w:val="0"/>
      <w:sz w:val="22"/>
      <w:u w:val="single"/>
    </w:rPr>
  </w:style>
  <w:style w:type="character" w:styleId="Strong">
    <w:name w:val="Strong"/>
    <w:basedOn w:val="DefaultParagraphFont"/>
    <w:uiPriority w:val="22"/>
    <w:qFormat/>
    <w:rsid w:val="00F31A27"/>
    <w:rPr>
      <w:b/>
      <w:bCs/>
    </w:rPr>
  </w:style>
  <w:style w:type="character" w:styleId="BookTitle">
    <w:name w:val="Book Title"/>
    <w:basedOn w:val="DefaultParagraphFont"/>
    <w:uiPriority w:val="33"/>
    <w:qFormat/>
    <w:rsid w:val="00F31A27"/>
    <w:rPr>
      <w:b/>
      <w:bCs/>
      <w:i/>
      <w:iCs/>
      <w:spacing w:val="5"/>
    </w:rPr>
  </w:style>
  <w:style w:type="character" w:customStyle="1" w:styleId="Heading5Char">
    <w:name w:val="Heading 5 Char"/>
    <w:basedOn w:val="DefaultParagraphFont"/>
    <w:link w:val="Heading5"/>
    <w:uiPriority w:val="9"/>
    <w:semiHidden/>
    <w:rsid w:val="00F31A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1A27"/>
  </w:style>
  <w:style w:type="paragraph" w:styleId="Header">
    <w:name w:val="header"/>
    <w:basedOn w:val="Normal"/>
    <w:link w:val="HeaderChar"/>
    <w:uiPriority w:val="99"/>
    <w:semiHidden/>
    <w:rsid w:val="00F31A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1A27"/>
    <w:rPr>
      <w:rFonts w:ascii="Calibri" w:hAnsi="Calibri" w:cs="Calibri"/>
    </w:rPr>
  </w:style>
  <w:style w:type="paragraph" w:styleId="Footer">
    <w:name w:val="footer"/>
    <w:basedOn w:val="Normal"/>
    <w:link w:val="FooterChar"/>
    <w:uiPriority w:val="99"/>
    <w:semiHidden/>
    <w:rsid w:val="00F31A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1A27"/>
    <w:rPr>
      <w:rFonts w:ascii="Calibri" w:hAnsi="Calibri" w:cs="Calibri"/>
    </w:rPr>
  </w:style>
  <w:style w:type="paragraph" w:styleId="BodyText">
    <w:name w:val="Body Text"/>
    <w:basedOn w:val="Normal"/>
    <w:link w:val="BodyTextChar"/>
    <w:uiPriority w:val="99"/>
    <w:semiHidden/>
    <w:unhideWhenUsed/>
    <w:rsid w:val="00F31A27"/>
    <w:pPr>
      <w:spacing w:after="120"/>
    </w:pPr>
  </w:style>
  <w:style w:type="character" w:customStyle="1" w:styleId="BodyTextChar">
    <w:name w:val="Body Text Char"/>
    <w:basedOn w:val="DefaultParagraphFont"/>
    <w:link w:val="BodyText"/>
    <w:uiPriority w:val="99"/>
    <w:semiHidden/>
    <w:rsid w:val="00F31A27"/>
    <w:rPr>
      <w:rFonts w:ascii="Calibri" w:hAnsi="Calibri" w:cs="Calibri"/>
    </w:rPr>
  </w:style>
  <w:style w:type="paragraph" w:styleId="NoSpacing">
    <w:name w:val="No Spacing"/>
    <w:link w:val="NoSpacingChar"/>
    <w:uiPriority w:val="99"/>
    <w:unhideWhenUsed/>
    <w:qFormat/>
    <w:rsid w:val="00F31A2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31A27"/>
    <w:rPr>
      <w:rFonts w:ascii="Calibri" w:hAnsi="Calibri" w:cs="Calibri"/>
    </w:rPr>
  </w:style>
  <w:style w:type="character" w:styleId="Hyperlink">
    <w:name w:val="Hyperlink"/>
    <w:basedOn w:val="DefaultParagraphFont"/>
    <w:uiPriority w:val="99"/>
    <w:unhideWhenUsed/>
    <w:rsid w:val="00F31A27"/>
    <w:rPr>
      <w:color w:val="0563C1" w:themeColor="hyperlink"/>
      <w:u w:val="single"/>
    </w:rPr>
  </w:style>
  <w:style w:type="character" w:styleId="UnresolvedMention">
    <w:name w:val="Unresolved Mention"/>
    <w:basedOn w:val="DefaultParagraphFont"/>
    <w:uiPriority w:val="99"/>
    <w:semiHidden/>
    <w:unhideWhenUsed/>
    <w:rsid w:val="00F31A27"/>
    <w:rPr>
      <w:color w:val="605E5C"/>
      <w:shd w:val="clear" w:color="auto" w:fill="E1DFDD"/>
    </w:rPr>
  </w:style>
  <w:style w:type="paragraph" w:customStyle="1" w:styleId="textbold">
    <w:name w:val="text bold"/>
    <w:basedOn w:val="Normal"/>
    <w:link w:val="Emphasis"/>
    <w:uiPriority w:val="8"/>
    <w:qFormat/>
    <w:rsid w:val="00F31A27"/>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styleId="ListParagraph">
    <w:name w:val="List Paragraph"/>
    <w:aliases w:val="6 font,List Paragraph1,List Paragraph2"/>
    <w:basedOn w:val="Normal"/>
    <w:uiPriority w:val="99"/>
    <w:unhideWhenUsed/>
    <w:qFormat/>
    <w:rsid w:val="00F31A27"/>
    <w:pPr>
      <w:ind w:left="720"/>
      <w:contextualSpacing/>
    </w:pPr>
  </w:style>
  <w:style w:type="paragraph" w:customStyle="1" w:styleId="UnderlinePara">
    <w:name w:val="Underline Para"/>
    <w:basedOn w:val="Normal"/>
    <w:uiPriority w:val="7"/>
    <w:qFormat/>
    <w:rsid w:val="00F31A2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F31A27"/>
    <w:pPr>
      <w:pBdr>
        <w:top w:val="single" w:sz="8" w:space="1" w:color="auto"/>
        <w:left w:val="single" w:sz="8" w:space="4" w:color="auto"/>
        <w:bottom w:val="single" w:sz="8" w:space="1" w:color="auto"/>
        <w:right w:val="single" w:sz="8"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1A2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Analytic">
    <w:name w:val="Analytic"/>
    <w:basedOn w:val="Heading4"/>
    <w:link w:val="AnalyticChar"/>
    <w:autoRedefine/>
    <w:uiPriority w:val="5"/>
    <w:qFormat/>
    <w:rsid w:val="00F31A27"/>
    <w:rPr>
      <w:color w:val="1F3864" w:themeColor="accent1" w:themeShade="80"/>
    </w:rPr>
  </w:style>
  <w:style w:type="paragraph" w:customStyle="1" w:styleId="Undertag">
    <w:name w:val="Undertag"/>
    <w:autoRedefine/>
    <w:uiPriority w:val="5"/>
    <w:qFormat/>
    <w:rsid w:val="00F31A27"/>
    <w:rPr>
      <w:rFonts w:ascii="Times New Roman" w:eastAsiaTheme="majorEastAsia" w:hAnsi="Times New Roman" w:cstheme="majorBidi"/>
      <w:i/>
      <w:iCs/>
      <w:color w:val="385623" w:themeColor="accent6" w:themeShade="80"/>
      <w:sz w:val="24"/>
    </w:rPr>
  </w:style>
  <w:style w:type="paragraph" w:customStyle="1" w:styleId="Analytics">
    <w:name w:val="Analytics"/>
    <w:basedOn w:val="Heading4"/>
    <w:next w:val="Normal"/>
    <w:link w:val="AnalyticsChar"/>
    <w:autoRedefine/>
    <w:uiPriority w:val="4"/>
    <w:qFormat/>
    <w:rsid w:val="00F31A27"/>
    <w:rPr>
      <w:szCs w:val="28"/>
    </w:rPr>
  </w:style>
  <w:style w:type="character" w:customStyle="1" w:styleId="AnalyticsChar">
    <w:name w:val="Analytics Char"/>
    <w:basedOn w:val="DefaultParagraphFont"/>
    <w:link w:val="Analytics"/>
    <w:uiPriority w:val="4"/>
    <w:rsid w:val="00F31A27"/>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F31A27"/>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26789</Words>
  <Characters>152701</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2025-11-20T23:05:00Z</dcterms:created>
  <dcterms:modified xsi:type="dcterms:W3CDTF">2025-11-20T23:07:00Z</dcterms:modified>
</cp:coreProperties>
</file>