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4368233E" w14:textId="5E16E107" w:rsidR="00CE5510" w:rsidRDefault="00CE5510" w:rsidP="00CE5510">
      <w:pPr>
        <w:pStyle w:val="Heading1"/>
      </w:pPr>
      <w:r>
        <w:t xml:space="preserve">2AC </w:t>
      </w:r>
      <w:r>
        <w:t>vs</w:t>
      </w:r>
      <w:r>
        <w:t xml:space="preserve"> Michigan HM</w:t>
      </w:r>
    </w:p>
    <w:p w14:paraId="0D1CE123" w14:textId="77777777" w:rsidR="00CE5510" w:rsidRDefault="00CE5510" w:rsidP="00CE5510">
      <w:pPr>
        <w:pStyle w:val="Heading2"/>
      </w:pPr>
      <w:r>
        <w:t xml:space="preserve">Off Case </w:t>
      </w:r>
    </w:p>
    <w:p w14:paraId="27F5A680" w14:textId="77777777" w:rsidR="00CE5510" w:rsidRDefault="00CE5510" w:rsidP="00CE5510">
      <w:pPr>
        <w:pStyle w:val="Heading3"/>
      </w:pPr>
      <w:r>
        <w:t>T subsets (workers) --- 2AC</w:t>
      </w:r>
    </w:p>
    <w:p w14:paraId="16014B7A" w14:textId="0E2FA1C3" w:rsidR="00CE5510" w:rsidRPr="00FD1684" w:rsidRDefault="00CE5510" w:rsidP="00CE5510">
      <w:pPr>
        <w:pStyle w:val="Heading4"/>
      </w:pPr>
      <w:bookmarkStart w:id="2" w:name="_Hlk212493865"/>
      <w:r>
        <w:t>Counterinterpretation---</w:t>
      </w:r>
      <w:bookmarkStart w:id="3" w:name="_Hlk208042266"/>
      <w:r>
        <w:t>“Workers” as used in this topic is a “</w:t>
      </w:r>
      <w:r>
        <w:rPr>
          <w:u w:val="single"/>
        </w:rPr>
        <w:t>kind</w:t>
      </w:r>
      <w:r>
        <w:t xml:space="preserve">”---subsetting is </w:t>
      </w:r>
      <w:r>
        <w:rPr>
          <w:u w:val="single"/>
        </w:rPr>
        <w:t>necessarily</w:t>
      </w:r>
      <w:r>
        <w:t xml:space="preserve"> topical.</w:t>
      </w:r>
    </w:p>
    <w:p w14:paraId="4AB94C07" w14:textId="77777777" w:rsidR="00CE5510" w:rsidRDefault="00CE5510" w:rsidP="00CE5510">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41A69809" w14:textId="77777777" w:rsidR="00CE5510" w:rsidRPr="00F836EC" w:rsidRDefault="00CE5510" w:rsidP="00CE5510">
      <w:r>
        <w:t>Gregory N. Carlson, “Reference to Kinds in English,” University of Massachusetts Amherst ProQuest Dissertations &amp; Theses, 1977, accessed via ProQuest, document ID: 302863258, pp. 99-132</w:t>
      </w:r>
    </w:p>
    <w:p w14:paraId="2F2375E6" w14:textId="77777777" w:rsidR="00CE5510" w:rsidRPr="00B76651" w:rsidRDefault="00CE5510" w:rsidP="00CE5510">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Cs w:val="26"/>
        </w:rPr>
        <w:t xml:space="preserve"> individuals that </w:t>
      </w:r>
      <w:r w:rsidRPr="00B2769D">
        <w:rPr>
          <w:rStyle w:val="Emphasis"/>
          <w:sz w:val="26"/>
          <w:szCs w:val="26"/>
        </w:rPr>
        <w:t>are dogs</w:t>
      </w:r>
      <w:r w:rsidRPr="00B2769D">
        <w:rPr>
          <w:rStyle w:val="StyleUnderline"/>
          <w:szCs w:val="26"/>
        </w:rPr>
        <w:t xml:space="preserve"> has a </w:t>
      </w:r>
      <w:r w:rsidRPr="00B2769D">
        <w:rPr>
          <w:rStyle w:val="Emphasis"/>
          <w:sz w:val="26"/>
          <w:szCs w:val="26"/>
        </w:rPr>
        <w:t>stage</w:t>
      </w:r>
      <w:r w:rsidRPr="00B2769D">
        <w:rPr>
          <w:rStyle w:val="StyleUnderline"/>
          <w:szCs w:val="26"/>
        </w:rPr>
        <w:t xml:space="preserve"> that </w:t>
      </w:r>
      <w:r w:rsidRPr="00B2769D">
        <w:rPr>
          <w:rStyle w:val="Emphasis"/>
          <w:sz w:val="26"/>
          <w:szCs w:val="26"/>
          <w:highlight w:val="green"/>
        </w:rPr>
        <w:t>ran</w:t>
      </w:r>
      <w:r w:rsidRPr="00B2769D">
        <w:rPr>
          <w:rStyle w:val="StyleUnderline"/>
          <w:szCs w:val="26"/>
        </w:rPr>
        <w:t xml:space="preserve">, the </w:t>
      </w:r>
      <w:r w:rsidRPr="00B2769D">
        <w:rPr>
          <w:rStyle w:val="Emphasis"/>
          <w:sz w:val="26"/>
          <w:szCs w:val="26"/>
          <w:highlight w:val="green"/>
        </w:rPr>
        <w:t>'Dogs ran'</w:t>
      </w:r>
      <w:r w:rsidRPr="00B2769D">
        <w:rPr>
          <w:rStyle w:val="StyleUnderline"/>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bookmarkEnd w:id="2"/>
    <w:bookmarkEnd w:id="3"/>
    <w:p w14:paraId="7E6ED038" w14:textId="77777777" w:rsidR="00CE5510" w:rsidRDefault="00CE5510" w:rsidP="00CE5510"/>
    <w:p w14:paraId="7C36E21C" w14:textId="77777777" w:rsidR="00CE5510" w:rsidRDefault="00CE5510" w:rsidP="00CE5510">
      <w:pPr>
        <w:pStyle w:val="Heading3"/>
      </w:pPr>
      <w:r>
        <w:t>States CP --- 2AC</w:t>
      </w:r>
    </w:p>
    <w:p w14:paraId="608D506B" w14:textId="08D6DABF" w:rsidR="00CE5510" w:rsidRPr="003B5349" w:rsidRDefault="00CE5510" w:rsidP="00CE5510">
      <w:pPr>
        <w:pStyle w:val="Heading4"/>
      </w:pPr>
      <w:r>
        <w:t xml:space="preserve">Perm do the </w:t>
      </w:r>
      <w:r w:rsidRPr="007045E2">
        <w:rPr>
          <w:u w:val="single"/>
        </w:rPr>
        <w:t>CP</w:t>
      </w:r>
      <w:r>
        <w:t xml:space="preserve">. United states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285309A4" w14:textId="77777777" w:rsidR="00CE5510" w:rsidRPr="003B5349" w:rsidRDefault="00CE5510" w:rsidP="00CE5510">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14A59A38" w14:textId="77777777" w:rsidR="00CE5510" w:rsidRDefault="00CE5510" w:rsidP="00CE5510">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72A40733" w14:textId="530CEE35" w:rsidR="00CE5510" w:rsidRDefault="00CE5510" w:rsidP="00CE5510">
      <w:pPr>
        <w:pStyle w:val="Heading4"/>
      </w:pPr>
      <w:r>
        <w:t>The federal government is key.</w:t>
      </w:r>
    </w:p>
    <w:p w14:paraId="19B51E33" w14:textId="77777777" w:rsidR="00CE5510" w:rsidRPr="000608AF" w:rsidRDefault="00CE5510" w:rsidP="00CE5510">
      <w:pPr>
        <w:pStyle w:val="Heading4"/>
      </w:pPr>
      <w:r>
        <w:t xml:space="preserve">A. </w:t>
      </w:r>
      <w:r w:rsidRPr="00556B35">
        <w:rPr>
          <w:u w:val="single"/>
        </w:rPr>
        <w:t>ABC</w:t>
      </w:r>
      <w:r>
        <w:rPr>
          <w:u w:val="single"/>
        </w:rPr>
        <w:t xml:space="preserve"> Test</w:t>
      </w:r>
      <w:r>
        <w:t>.</w:t>
      </w:r>
    </w:p>
    <w:p w14:paraId="545448F1" w14:textId="77777777" w:rsidR="00CE5510" w:rsidRPr="00E955D0" w:rsidRDefault="00CE5510" w:rsidP="00CE5510">
      <w:r w:rsidRPr="00E955D0">
        <w:rPr>
          <w:rStyle w:val="Style13ptBold"/>
        </w:rPr>
        <w:t>Kim 20</w:t>
      </w:r>
      <w:r>
        <w:t xml:space="preserve"> – J.D.,</w:t>
      </w:r>
      <w:r w:rsidRPr="0031194B">
        <w:t xml:space="preserve"> </w:t>
      </w:r>
      <w:r>
        <w:t>Yale Law School, 2020; Yale College, B.A. 2016.</w:t>
      </w:r>
    </w:p>
    <w:p w14:paraId="407F2B27" w14:textId="77777777" w:rsidR="00CE5510" w:rsidRPr="00035322" w:rsidRDefault="00CE5510" w:rsidP="00CE5510">
      <w:r>
        <w:t>Eugene K. Kim, “Labor’s Antitrust Problem: A Case for Worker Welfare,” Yale Law Journal, 130:428, 2020, https://www.yalelawjournal.org/pdf/130.2Kim_xd4nbvvm.pdf</w:t>
      </w:r>
    </w:p>
    <w:p w14:paraId="549BF739" w14:textId="321B3C60" w:rsidR="00CE5510" w:rsidRDefault="00CE5510" w:rsidP="00CE5510">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7E682862" w14:textId="77777777" w:rsidR="00CE5510" w:rsidRPr="00EA7FE2" w:rsidRDefault="00CE5510" w:rsidP="00CE5510">
      <w:pPr>
        <w:pStyle w:val="Heading4"/>
        <w:rPr>
          <w:b w:val="0"/>
          <w:bCs/>
        </w:rPr>
      </w:pPr>
      <w:r>
        <w:t xml:space="preserve">B. </w:t>
      </w:r>
      <w:r>
        <w:rPr>
          <w:u w:val="single"/>
        </w:rPr>
        <w:t>Antitrust</w:t>
      </w:r>
      <w:r w:rsidRPr="005B0310">
        <w:t>---state action immunity doesn’t shield.</w:t>
      </w:r>
    </w:p>
    <w:p w14:paraId="7CE24044" w14:textId="77777777" w:rsidR="00CE5510" w:rsidRPr="005E78EE" w:rsidRDefault="00CE5510" w:rsidP="00CE5510">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0EC87CE6" w14:textId="77777777" w:rsidR="00CE5510" w:rsidRPr="005E78EE" w:rsidRDefault="00CE5510" w:rsidP="00CE5510">
      <w:r>
        <w:t xml:space="preserve">United States Chamber of Commerce Employment Policy Division, “Bait and Switch: The False Promise of New “Representation” Models,” US Chamber Documents, March 2021, </w:t>
      </w:r>
      <w:r w:rsidRPr="005E78EE">
        <w:t>https://papers.ssrn.com/sol3/papers.cfm?abstract_id=5136825</w:t>
      </w:r>
    </w:p>
    <w:p w14:paraId="1DAD8969" w14:textId="59E7EF89" w:rsidR="00CE5510" w:rsidRPr="00CE5510" w:rsidRDefault="00CE5510" w:rsidP="00CE5510">
      <w:pPr>
        <w:rPr>
          <w:b/>
          <w:u w:val="singl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257D3A77" w14:textId="77777777" w:rsidR="00CE5510" w:rsidRPr="00307610" w:rsidRDefault="00CE5510" w:rsidP="00CE5510">
      <w:pPr>
        <w:pStyle w:val="Heading3"/>
      </w:pPr>
      <w:r w:rsidRPr="00307610">
        <w:t>Dems Good DA --- 2AC</w:t>
      </w:r>
    </w:p>
    <w:p w14:paraId="5038BF58" w14:textId="4D301B0B" w:rsidR="00CE5510" w:rsidRDefault="00CE5510" w:rsidP="00CE5510">
      <w:pPr>
        <w:pStyle w:val="Heading4"/>
      </w:pPr>
      <w:r>
        <w:t>Republicans win now. Bad maps means dems lose the midterms.</w:t>
      </w:r>
    </w:p>
    <w:p w14:paraId="2C118430" w14:textId="77777777" w:rsidR="00CE5510" w:rsidRDefault="00CE5510" w:rsidP="00CE5510">
      <w:r w:rsidRPr="006933A5">
        <w:rPr>
          <w:rStyle w:val="Style13ptBold"/>
        </w:rPr>
        <w:t>Piper 12/16</w:t>
      </w:r>
      <w:r>
        <w:t xml:space="preserve"> – Senior reporter at POLITICO, where she covers politics and elections through the lens of data.</w:t>
      </w:r>
    </w:p>
    <w:p w14:paraId="3708EA86" w14:textId="77777777" w:rsidR="00CE5510" w:rsidRPr="006933A5" w:rsidRDefault="00CE5510" w:rsidP="00CE5510">
      <w:pPr>
        <w:rPr>
          <w:b/>
          <w:bCs/>
        </w:rPr>
      </w:pPr>
      <w:r>
        <w:t xml:space="preserve">Jessica Piper, Abhinanda Bhattacharyya and Paula Friedrich, December </w:t>
      </w:r>
      <w:r w:rsidRPr="006933A5">
        <w:t>16 2025, “The underrated factors limiting the power of a blue wave next year,” POLITICO, https://www.politico.com/interactives/2025/democrats-2026-midterm-flips-redistricting-data/</w:t>
      </w:r>
    </w:p>
    <w:p w14:paraId="6C19DC49" w14:textId="77777777" w:rsidR="00CE5510" w:rsidRPr="00E2071E" w:rsidRDefault="00CE5510" w:rsidP="00CE5510">
      <w:pPr>
        <w:rPr>
          <w:sz w:val="16"/>
        </w:rPr>
      </w:pPr>
      <w:r w:rsidRPr="00C716AB">
        <w:rPr>
          <w:rStyle w:val="Emphasis"/>
          <w:highlight w:val="green"/>
        </w:rPr>
        <w:t>There’s a key factor</w:t>
      </w:r>
      <w:r w:rsidRPr="00C716AB">
        <w:rPr>
          <w:sz w:val="16"/>
          <w:highlight w:val="green"/>
        </w:rPr>
        <w:t xml:space="preserve"> </w:t>
      </w:r>
      <w:r w:rsidRPr="00C716AB">
        <w:rPr>
          <w:rStyle w:val="StyleUnderline"/>
          <w:highlight w:val="green"/>
        </w:rPr>
        <w:t>limiting</w:t>
      </w:r>
      <w:r w:rsidRPr="00E2071E">
        <w:rPr>
          <w:sz w:val="16"/>
        </w:rPr>
        <w:t xml:space="preserve"> the </w:t>
      </w:r>
      <w:r w:rsidRPr="00C716AB">
        <w:rPr>
          <w:rStyle w:val="StyleUnderline"/>
          <w:highlight w:val="green"/>
        </w:rPr>
        <w:t>power of a</w:t>
      </w:r>
      <w:r w:rsidRPr="00370F87">
        <w:rPr>
          <w:rStyle w:val="StyleUnderline"/>
        </w:rPr>
        <w:t xml:space="preserve"> potential </w:t>
      </w:r>
      <w:r w:rsidRPr="00C716AB">
        <w:rPr>
          <w:rStyle w:val="StyleUnderline"/>
          <w:highlight w:val="green"/>
        </w:rPr>
        <w:t>Dem</w:t>
      </w:r>
      <w:r w:rsidRPr="00370F87">
        <w:rPr>
          <w:rStyle w:val="StyleUnderline"/>
        </w:rPr>
        <w:t xml:space="preserve">ocratic </w:t>
      </w:r>
      <w:r w:rsidRPr="00C716AB">
        <w:rPr>
          <w:rStyle w:val="StyleUnderline"/>
          <w:highlight w:val="green"/>
        </w:rPr>
        <w:t>surge</w:t>
      </w:r>
      <w:r w:rsidRPr="00E2071E">
        <w:rPr>
          <w:sz w:val="16"/>
        </w:rPr>
        <w:t xml:space="preserve"> next year: </w:t>
      </w:r>
      <w:r w:rsidRPr="00370F87">
        <w:rPr>
          <w:rStyle w:val="Emphasis"/>
        </w:rPr>
        <w:t xml:space="preserve">the </w:t>
      </w:r>
      <w:r w:rsidRPr="00C716AB">
        <w:rPr>
          <w:rStyle w:val="Emphasis"/>
          <w:highlight w:val="green"/>
        </w:rPr>
        <w:t>number of seat</w:t>
      </w:r>
      <w:r w:rsidRPr="00C716AB">
        <w:rPr>
          <w:sz w:val="16"/>
          <w:highlight w:val="green"/>
        </w:rPr>
        <w:t>s</w:t>
      </w:r>
      <w:r w:rsidRPr="00E2071E">
        <w:rPr>
          <w:sz w:val="16"/>
        </w:rPr>
        <w:t xml:space="preserve"> that are realistically competitive.</w:t>
      </w:r>
    </w:p>
    <w:p w14:paraId="3724D2E8" w14:textId="77777777" w:rsidR="00CE5510" w:rsidRPr="00370F87" w:rsidRDefault="00CE5510" w:rsidP="00CE5510">
      <w:pPr>
        <w:rPr>
          <w:u w:val="single"/>
        </w:rPr>
      </w:pPr>
      <w:r w:rsidRPr="00E2071E">
        <w:rPr>
          <w:sz w:val="16"/>
        </w:rPr>
        <w:t xml:space="preserve">Even as this year’s election results have left many in the party encouraged they can mount a massive blue wave, </w:t>
      </w:r>
      <w:r w:rsidRPr="00370F87">
        <w:rPr>
          <w:rStyle w:val="StyleUnderline"/>
        </w:rPr>
        <w:t>next year’s battleground is a far cry from 2018 — with fewer Republican-held seats for Democrats to easily target.</w:t>
      </w:r>
    </w:p>
    <w:p w14:paraId="1ABBE7D3" w14:textId="77777777" w:rsidR="00CE5510" w:rsidRPr="00370F87" w:rsidRDefault="00CE5510" w:rsidP="00CE5510">
      <w:pPr>
        <w:rPr>
          <w:b/>
          <w:iCs/>
          <w:u w:val="single"/>
          <w:bdr w:val="single" w:sz="8" w:space="0" w:color="auto"/>
        </w:rPr>
      </w:pPr>
      <w:r w:rsidRPr="00370F87">
        <w:rPr>
          <w:rStyle w:val="StyleUnderline"/>
        </w:rPr>
        <w:t>Democrats</w:t>
      </w:r>
      <w:r w:rsidRPr="00E2071E">
        <w:rPr>
          <w:sz w:val="16"/>
        </w:rPr>
        <w:t xml:space="preserve"> don’t </w:t>
      </w:r>
      <w:r w:rsidRPr="00370F87">
        <w:rPr>
          <w:rStyle w:val="StyleUnderline"/>
        </w:rPr>
        <w:t>need</w:t>
      </w:r>
      <w:r w:rsidRPr="00E2071E">
        <w:rPr>
          <w:sz w:val="16"/>
        </w:rPr>
        <w:t xml:space="preserve"> to win as many seats this time around, netting </w:t>
      </w:r>
      <w:r w:rsidRPr="00370F87">
        <w:rPr>
          <w:rStyle w:val="StyleUnderline"/>
        </w:rPr>
        <w:t>just three</w:t>
      </w:r>
      <w:r w:rsidRPr="00E2071E">
        <w:rPr>
          <w:sz w:val="16"/>
        </w:rPr>
        <w:t xml:space="preserve"> seats rather than two dozen to claim a majority. But </w:t>
      </w:r>
      <w:r w:rsidRPr="00C716AB">
        <w:rPr>
          <w:rStyle w:val="Emphasis"/>
          <w:highlight w:val="green"/>
        </w:rPr>
        <w:t>the hill</w:t>
      </w:r>
      <w:r w:rsidRPr="00E2071E">
        <w:rPr>
          <w:sz w:val="16"/>
        </w:rPr>
        <w:t xml:space="preserve"> to reach a comfortable majority like the 235 seats they held after the last blue wave </w:t>
      </w:r>
      <w:r w:rsidRPr="00C716AB">
        <w:rPr>
          <w:rStyle w:val="StyleUnderline"/>
          <w:highlight w:val="green"/>
        </w:rPr>
        <w:t>has grown</w:t>
      </w:r>
      <w:r w:rsidRPr="00C716AB">
        <w:rPr>
          <w:sz w:val="16"/>
          <w:highlight w:val="green"/>
        </w:rPr>
        <w:t xml:space="preserve"> </w:t>
      </w:r>
      <w:r w:rsidRPr="00C716AB">
        <w:rPr>
          <w:rStyle w:val="Emphasis"/>
          <w:highlight w:val="green"/>
        </w:rPr>
        <w:t>much steeper</w:t>
      </w:r>
      <w:r w:rsidRPr="00C716AB">
        <w:rPr>
          <w:sz w:val="16"/>
          <w:highlight w:val="green"/>
        </w:rPr>
        <w:t xml:space="preserve">, </w:t>
      </w:r>
      <w:r w:rsidRPr="00C716AB">
        <w:rPr>
          <w:rStyle w:val="StyleUnderline"/>
          <w:highlight w:val="green"/>
        </w:rPr>
        <w:t>driven</w:t>
      </w:r>
      <w:r w:rsidRPr="00C716AB">
        <w:rPr>
          <w:sz w:val="16"/>
          <w:highlight w:val="green"/>
        </w:rPr>
        <w:t xml:space="preserve"> </w:t>
      </w:r>
      <w:r w:rsidRPr="00C716AB">
        <w:rPr>
          <w:rStyle w:val="Emphasis"/>
          <w:highlight w:val="green"/>
        </w:rPr>
        <w:t>by</w:t>
      </w:r>
      <w:r w:rsidRPr="00370F87">
        <w:rPr>
          <w:rStyle w:val="Emphasis"/>
        </w:rPr>
        <w:t xml:space="preserve"> multiple rounds of </w:t>
      </w:r>
      <w:r w:rsidRPr="00C716AB">
        <w:rPr>
          <w:rStyle w:val="Emphasis"/>
          <w:highlight w:val="green"/>
        </w:rPr>
        <w:t>gerrymandering</w:t>
      </w:r>
      <w:r w:rsidRPr="00370F87">
        <w:rPr>
          <w:rStyle w:val="Emphasis"/>
        </w:rPr>
        <w:t xml:space="preserve"> — </w:t>
      </w:r>
      <w:r w:rsidRPr="00C716AB">
        <w:rPr>
          <w:rStyle w:val="Emphasis"/>
          <w:highlight w:val="green"/>
        </w:rPr>
        <w:t>including</w:t>
      </w:r>
      <w:r w:rsidRPr="00370F87">
        <w:rPr>
          <w:rStyle w:val="Emphasis"/>
        </w:rPr>
        <w:t xml:space="preserve"> ongoing </w:t>
      </w:r>
      <w:r w:rsidRPr="00C716AB">
        <w:rPr>
          <w:rStyle w:val="Emphasis"/>
          <w:highlight w:val="green"/>
        </w:rPr>
        <w:t>redistricting</w:t>
      </w:r>
      <w:r w:rsidRPr="00370F87">
        <w:rPr>
          <w:rStyle w:val="Emphasis"/>
        </w:rPr>
        <w:t xml:space="preserve"> in several states that threatens to erode the battlefield even further.</w:t>
      </w:r>
    </w:p>
    <w:p w14:paraId="35B93F74" w14:textId="77777777" w:rsidR="00CE5510" w:rsidRPr="00E2071E" w:rsidRDefault="00CE5510" w:rsidP="00CE5510">
      <w:pPr>
        <w:rPr>
          <w:sz w:val="16"/>
        </w:rPr>
      </w:pPr>
      <w:r w:rsidRPr="00E2071E">
        <w:rPr>
          <w:sz w:val="16"/>
        </w:rPr>
        <w:t xml:space="preserve">The result is that </w:t>
      </w:r>
      <w:r w:rsidRPr="00C716AB">
        <w:rPr>
          <w:rStyle w:val="StyleUnderline"/>
          <w:highlight w:val="green"/>
        </w:rPr>
        <w:t>Democrats could post a bigger national swing than</w:t>
      </w:r>
      <w:r w:rsidRPr="00370F87">
        <w:rPr>
          <w:rStyle w:val="StyleUnderline"/>
        </w:rPr>
        <w:t xml:space="preserve"> in </w:t>
      </w:r>
      <w:r w:rsidRPr="00C716AB">
        <w:rPr>
          <w:rStyle w:val="StyleUnderline"/>
          <w:highlight w:val="green"/>
        </w:rPr>
        <w:t>2018</w:t>
      </w:r>
      <w:r w:rsidRPr="00C716AB">
        <w:rPr>
          <w:sz w:val="16"/>
          <w:highlight w:val="green"/>
        </w:rPr>
        <w:t xml:space="preserve"> </w:t>
      </w:r>
      <w:r w:rsidRPr="00C716AB">
        <w:rPr>
          <w:rStyle w:val="Emphasis"/>
          <w:highlight w:val="green"/>
        </w:rPr>
        <w:t>and still end up with a slimmer majority</w:t>
      </w:r>
      <w:r w:rsidRPr="00E2071E">
        <w:rPr>
          <w:sz w:val="16"/>
        </w:rPr>
        <w:t xml:space="preserve"> than they had after that year. To flip 40 seats again would require them to win not just the kinds of highly competitive seats that fueled their House takeover last time but every district that Trump won by 12 points or less, a task that would not only defy political gravity but upend it.</w:t>
      </w:r>
    </w:p>
    <w:p w14:paraId="1EC408A7" w14:textId="77777777" w:rsidR="00CE5510" w:rsidRPr="00E2071E" w:rsidRDefault="00CE5510" w:rsidP="00CE5510">
      <w:pPr>
        <w:rPr>
          <w:sz w:val="16"/>
        </w:rPr>
      </w:pPr>
      <w:r w:rsidRPr="00E2071E">
        <w:rPr>
          <w:sz w:val="16"/>
        </w:rPr>
        <w:t xml:space="preserve">Partisan </w:t>
      </w:r>
      <w:r w:rsidRPr="00370F87">
        <w:rPr>
          <w:rStyle w:val="StyleUnderline"/>
        </w:rPr>
        <w:t>redistricting</w:t>
      </w:r>
      <w:r w:rsidRPr="00E2071E">
        <w:rPr>
          <w:sz w:val="16"/>
        </w:rPr>
        <w:t xml:space="preserve"> — </w:t>
      </w:r>
      <w:r w:rsidRPr="00370F87">
        <w:rPr>
          <w:rStyle w:val="StyleUnderline"/>
        </w:rPr>
        <w:t>even before this year</w:t>
      </w:r>
      <w:r w:rsidRPr="00E2071E">
        <w:rPr>
          <w:sz w:val="16"/>
        </w:rPr>
        <w:t xml:space="preserve"> — has allowed both parties to draw mostly safe seats, </w:t>
      </w:r>
      <w:r w:rsidRPr="00370F87">
        <w:rPr>
          <w:rStyle w:val="StyleUnderline"/>
        </w:rPr>
        <w:t>dropping the number of competitive districts that are likely to flip</w:t>
      </w:r>
      <w:r w:rsidRPr="00E2071E">
        <w:rPr>
          <w:sz w:val="16"/>
        </w:rPr>
        <w:t xml:space="preserve">. And while the battlefield is smaller, </w:t>
      </w:r>
      <w:r w:rsidRPr="00370F87">
        <w:rPr>
          <w:rStyle w:val="StyleUnderline"/>
        </w:rPr>
        <w:t>Democrats</w:t>
      </w:r>
      <w:r w:rsidRPr="00E2071E">
        <w:rPr>
          <w:sz w:val="16"/>
        </w:rPr>
        <w:t xml:space="preserve"> also </w:t>
      </w:r>
      <w:r w:rsidRPr="00370F87">
        <w:rPr>
          <w:rStyle w:val="StyleUnderline"/>
        </w:rPr>
        <w:t>already own more of it than they did going into 2018</w:t>
      </w:r>
      <w:r w:rsidRPr="00E2071E">
        <w:rPr>
          <w:sz w:val="16"/>
        </w:rPr>
        <w:t>. The very reason Democrats hardly need a blue wave to take back the House this time is that their congressional candidates largely outperformed Kamala Harris in last year’s elections.</w:t>
      </w:r>
    </w:p>
    <w:p w14:paraId="618CBB65" w14:textId="77777777" w:rsidR="00CE5510" w:rsidRPr="00E2071E" w:rsidRDefault="00CE5510" w:rsidP="00CE5510">
      <w:pPr>
        <w:rPr>
          <w:sz w:val="16"/>
        </w:rPr>
      </w:pPr>
      <w:r w:rsidRPr="00E2071E">
        <w:rPr>
          <w:sz w:val="16"/>
        </w:rPr>
        <w:t>Heading into the 2018 midterms, there were 31 GOP-held seats that Trump had won by less than 5 points or even lost. Looking ahead to 2026, there are just 14 such GOP-held seats.</w:t>
      </w:r>
    </w:p>
    <w:p w14:paraId="6EFDEB87" w14:textId="77777777" w:rsidR="00CE5510" w:rsidRPr="00E2071E" w:rsidRDefault="00CE5510" w:rsidP="00CE5510">
      <w:pPr>
        <w:rPr>
          <w:sz w:val="16"/>
        </w:rPr>
      </w:pPr>
      <w:r w:rsidRPr="00E2071E">
        <w:rPr>
          <w:sz w:val="16"/>
        </w:rPr>
        <w:t>“The era of wave elections may be over — which is to the detriment of a system that is responsive to a majority of voters,” said Nick Troiano, executive director of the group Unite America, a political action committee that advocates for electoral reforms.</w:t>
      </w:r>
    </w:p>
    <w:p w14:paraId="548DE2A7" w14:textId="18FA1B72" w:rsidR="00CE5510" w:rsidRPr="00CE5510" w:rsidRDefault="00CE5510" w:rsidP="00CE5510">
      <w:pPr>
        <w:rPr>
          <w:u w:val="single"/>
        </w:rPr>
      </w:pPr>
      <w:r w:rsidRPr="00C716AB">
        <w:rPr>
          <w:rStyle w:val="Emphasis"/>
          <w:highlight w:val="green"/>
        </w:rPr>
        <w:t>The battlefield is smaller than ever</w:t>
      </w:r>
      <w:r w:rsidRPr="00E2071E">
        <w:rPr>
          <w:sz w:val="16"/>
        </w:rPr>
        <w:t xml:space="preserve">, Troiano said, thanks to partisan gerrymandering that is further reducing the number of competitive seats: “They were very uncompetitive before this cycle, and thanks to the redistricting, </w:t>
      </w:r>
      <w:r w:rsidRPr="00370F87">
        <w:rPr>
          <w:rStyle w:val="StyleUnderline"/>
        </w:rPr>
        <w:t xml:space="preserve">they are going to become </w:t>
      </w:r>
      <w:r w:rsidRPr="00E73F41">
        <w:rPr>
          <w:rStyle w:val="StyleUnderline"/>
        </w:rPr>
        <w:t>even</w:t>
      </w:r>
      <w:r w:rsidRPr="00370F87">
        <w:rPr>
          <w:rStyle w:val="StyleUnderline"/>
        </w:rPr>
        <w:t xml:space="preserve"> less competitive.</w:t>
      </w:r>
    </w:p>
    <w:p w14:paraId="623D1541" w14:textId="4A675E38" w:rsidR="00CE5510" w:rsidRPr="00CE06E5" w:rsidRDefault="00CE5510" w:rsidP="00CE5510">
      <w:pPr>
        <w:pStyle w:val="Heading4"/>
      </w:pPr>
      <w:r>
        <w:t xml:space="preserve">Democracy is </w:t>
      </w:r>
      <w:r>
        <w:rPr>
          <w:u w:val="single"/>
        </w:rPr>
        <w:t>permanently</w:t>
      </w:r>
      <w:r>
        <w:t xml:space="preserve"> and </w:t>
      </w:r>
      <w:r>
        <w:rPr>
          <w:u w:val="single"/>
        </w:rPr>
        <w:t>structurally</w:t>
      </w:r>
      <w:r>
        <w:t xml:space="preserve"> doomed.</w:t>
      </w:r>
    </w:p>
    <w:p w14:paraId="5C6550BA" w14:textId="77777777" w:rsidR="00CE5510" w:rsidRDefault="00CE5510" w:rsidP="00CE5510">
      <w:r w:rsidRPr="00465C74">
        <w:rPr>
          <w:rStyle w:val="Style13ptBold"/>
        </w:rPr>
        <w:t>Goldsmith 25</w:t>
      </w:r>
      <w:r>
        <w:t xml:space="preserve"> – Professor in the School of Politics and International Relations at the Australian National University, PhD in Political Science from the University of Michigan, M.A. from Georgetown University.</w:t>
      </w:r>
    </w:p>
    <w:p w14:paraId="35D6E1E9" w14:textId="77777777" w:rsidR="00CE5510" w:rsidRDefault="00CE5510" w:rsidP="00CE5510">
      <w:r>
        <w:t>Benjamin E. Goldsmith, “The End of US Democracy and the Implications for International Relations,” E-International Relations, 03-17-2025, https://www.e-ir.info/2025/03/17/the-end-of-us-democracy-and-the-implications-for-international-relations/</w:t>
      </w:r>
    </w:p>
    <w:p w14:paraId="0FA58888" w14:textId="77777777" w:rsidR="00CE5510" w:rsidRPr="00821062" w:rsidRDefault="00CE5510" w:rsidP="00CE5510">
      <w:pPr>
        <w:rPr>
          <w:sz w:val="14"/>
        </w:rPr>
      </w:pPr>
      <w:r w:rsidRPr="00821062">
        <w:rPr>
          <w:sz w:val="14"/>
        </w:rPr>
        <w:t xml:space="preserve">I feel an urgency to lay out may argument as systematically as possible to contribute to the public discussion as best I can. My main claims are: 1) </w:t>
      </w:r>
      <w:r w:rsidRPr="008A1C04">
        <w:rPr>
          <w:rStyle w:val="StyleUnderline"/>
        </w:rPr>
        <w:t xml:space="preserve">chances are </w:t>
      </w:r>
      <w:r w:rsidRPr="00B528ED">
        <w:rPr>
          <w:rStyle w:val="StyleUnderline"/>
        </w:rPr>
        <w:t>good tha</w:t>
      </w:r>
      <w:r w:rsidRPr="0093209E">
        <w:rPr>
          <w:rStyle w:val="StyleUnderline"/>
        </w:rPr>
        <w:t xml:space="preserve">t </w:t>
      </w:r>
      <w:r w:rsidRPr="00B528ED">
        <w:rPr>
          <w:rStyle w:val="StyleUnderline"/>
          <w:highlight w:val="green"/>
        </w:rPr>
        <w:t xml:space="preserve">U.S. </w:t>
      </w:r>
      <w:r w:rsidRPr="00B528ED">
        <w:rPr>
          <w:rStyle w:val="Emphasis"/>
          <w:highlight w:val="green"/>
        </w:rPr>
        <w:t>liberal</w:t>
      </w:r>
      <w:r w:rsidRPr="00B528ED">
        <w:rPr>
          <w:rStyle w:val="StyleUnderline"/>
          <w:highlight w:val="green"/>
        </w:rPr>
        <w:t xml:space="preserve"> </w:t>
      </w:r>
      <w:r w:rsidRPr="00B528ED">
        <w:rPr>
          <w:rStyle w:val="Emphasis"/>
          <w:highlight w:val="green"/>
        </w:rPr>
        <w:t>democracy</w:t>
      </w:r>
      <w:r w:rsidRPr="00B528ED">
        <w:rPr>
          <w:rStyle w:val="StyleUnderline"/>
          <w:highlight w:val="green"/>
        </w:rPr>
        <w:t xml:space="preserve"> is </w:t>
      </w:r>
      <w:r w:rsidRPr="00B528ED">
        <w:rPr>
          <w:rStyle w:val="Emphasis"/>
          <w:highlight w:val="green"/>
        </w:rPr>
        <w:t>doomed</w:t>
      </w:r>
      <w:r w:rsidRPr="00821062">
        <w:rPr>
          <w:sz w:val="14"/>
        </w:rPr>
        <w:t xml:space="preserve">, </w:t>
      </w:r>
      <w:r w:rsidRPr="0093209E">
        <w:rPr>
          <w:rStyle w:val="StyleUnderline"/>
        </w:rPr>
        <w:t xml:space="preserve">and </w:t>
      </w:r>
      <w:r w:rsidRPr="00B528ED">
        <w:rPr>
          <w:rStyle w:val="StyleUnderline"/>
          <w:highlight w:val="green"/>
        </w:rPr>
        <w:t xml:space="preserve">we are witnessing its </w:t>
      </w:r>
      <w:r w:rsidRPr="00B528ED">
        <w:rPr>
          <w:rStyle w:val="Emphasis"/>
          <w:highlight w:val="green"/>
        </w:rPr>
        <w:t>last</w:t>
      </w:r>
      <w:r w:rsidRPr="00B528ED">
        <w:rPr>
          <w:rStyle w:val="StyleUnderline"/>
          <w:highlight w:val="green"/>
        </w:rPr>
        <w:t xml:space="preserve"> </w:t>
      </w:r>
      <w:r w:rsidRPr="00B528ED">
        <w:rPr>
          <w:rStyle w:val="Emphasis"/>
          <w:highlight w:val="green"/>
        </w:rPr>
        <w:t>months</w:t>
      </w:r>
      <w:r w:rsidRPr="00821062">
        <w:rPr>
          <w:sz w:val="14"/>
        </w:rPr>
        <w:t xml:space="preserve">; 2) </w:t>
      </w:r>
      <w:r w:rsidRPr="00B528ED">
        <w:rPr>
          <w:rStyle w:val="StyleUnderline"/>
        </w:rPr>
        <w:t>Trump will create an</w:t>
      </w:r>
      <w:r w:rsidRPr="0093209E">
        <w:rPr>
          <w:rStyle w:val="StyleUnderline"/>
        </w:rPr>
        <w:t xml:space="preserve"> </w:t>
      </w:r>
      <w:r w:rsidRPr="00B528ED">
        <w:rPr>
          <w:rStyle w:val="Emphasis"/>
        </w:rPr>
        <w:t>illiberal</w:t>
      </w:r>
      <w:r w:rsidRPr="0093209E">
        <w:rPr>
          <w:rStyle w:val="StyleUnderline"/>
        </w:rPr>
        <w:t xml:space="preserve"> political system that resembles an electoral democracy in form but also </w:t>
      </w:r>
      <w:r w:rsidRPr="00B528ED">
        <w:rPr>
          <w:rStyle w:val="Emphasis"/>
        </w:rPr>
        <w:t>preserves</w:t>
      </w:r>
      <w:r w:rsidRPr="008A1C04">
        <w:rPr>
          <w:rStyle w:val="StyleUnderline"/>
        </w:rPr>
        <w:t xml:space="preserve"> his </w:t>
      </w:r>
      <w:r w:rsidRPr="00B528ED">
        <w:rPr>
          <w:rStyle w:val="Emphasis"/>
        </w:rPr>
        <w:t>personal power</w:t>
      </w:r>
      <w:r w:rsidRPr="00821062">
        <w:rPr>
          <w:sz w:val="14"/>
        </w:rPr>
        <w:t xml:space="preserve">, </w:t>
      </w:r>
      <w:r w:rsidRPr="009D4F61">
        <w:rPr>
          <w:rStyle w:val="StyleUnderline"/>
        </w:rPr>
        <w:t xml:space="preserve">including </w:t>
      </w:r>
      <w:r w:rsidRPr="009D4F61">
        <w:rPr>
          <w:rStyle w:val="Emphasis"/>
        </w:rPr>
        <w:t>beyond</w:t>
      </w:r>
      <w:r w:rsidRPr="009D4F61">
        <w:rPr>
          <w:rStyle w:val="StyleUnderline"/>
        </w:rPr>
        <w:t xml:space="preserve"> </w:t>
      </w:r>
      <w:r w:rsidRPr="009D4F61">
        <w:rPr>
          <w:rStyle w:val="Emphasis"/>
        </w:rPr>
        <w:t>2028</w:t>
      </w:r>
      <w:r w:rsidRPr="00821062">
        <w:rPr>
          <w:sz w:val="14"/>
        </w:rPr>
        <w:t xml:space="preserve"> if he lives that long; </w:t>
      </w:r>
      <w:r w:rsidRPr="009D4F61">
        <w:rPr>
          <w:rStyle w:val="StyleUnderline"/>
        </w:rPr>
        <w:t>and</w:t>
      </w:r>
      <w:r w:rsidRPr="00821062">
        <w:rPr>
          <w:sz w:val="14"/>
        </w:rPr>
        <w:t xml:space="preserve"> 3) </w:t>
      </w:r>
      <w:r w:rsidRPr="009D4F61">
        <w:rPr>
          <w:rStyle w:val="StyleUnderline"/>
        </w:rPr>
        <w:t xml:space="preserve">this will leave the world with </w:t>
      </w:r>
      <w:r w:rsidRPr="009D4F61">
        <w:rPr>
          <w:rStyle w:val="Emphasis"/>
        </w:rPr>
        <w:t>three</w:t>
      </w:r>
      <w:r w:rsidRPr="009D4F61">
        <w:rPr>
          <w:rStyle w:val="StyleUnderline"/>
        </w:rPr>
        <w:t xml:space="preserve"> dominant military </w:t>
      </w:r>
      <w:r w:rsidRPr="009D4F61">
        <w:rPr>
          <w:rStyle w:val="Emphasis"/>
        </w:rPr>
        <w:t>powers</w:t>
      </w:r>
      <w:r w:rsidRPr="009D4F61">
        <w:rPr>
          <w:rStyle w:val="StyleUnderline"/>
        </w:rPr>
        <w:t xml:space="preserve"> that are all </w:t>
      </w:r>
      <w:r w:rsidRPr="009D4F61">
        <w:rPr>
          <w:rStyle w:val="Emphasis"/>
        </w:rPr>
        <w:t>non-democratic</w:t>
      </w:r>
      <w:r w:rsidRPr="009D4F61">
        <w:rPr>
          <w:rStyle w:val="StyleUnderline"/>
        </w:rPr>
        <w:t>: China, Russia, and the United States of America, which will</w:t>
      </w:r>
      <w:r w:rsidRPr="00821062">
        <w:rPr>
          <w:sz w:val="14"/>
        </w:rPr>
        <w:t xml:space="preserve"> fundamentally </w:t>
      </w:r>
      <w:r w:rsidRPr="009D4F61">
        <w:rPr>
          <w:rStyle w:val="StyleUnderline"/>
        </w:rPr>
        <w:t>reshape</w:t>
      </w:r>
      <w:r w:rsidRPr="00821062">
        <w:rPr>
          <w:sz w:val="14"/>
        </w:rPr>
        <w:t xml:space="preserve"> the international system </w:t>
      </w:r>
      <w:r w:rsidRPr="009D4F61">
        <w:rPr>
          <w:rStyle w:val="StyleUnderline"/>
        </w:rPr>
        <w:t>and</w:t>
      </w:r>
      <w:r w:rsidRPr="00821062">
        <w:rPr>
          <w:sz w:val="14"/>
        </w:rPr>
        <w:t xml:space="preserve"> severely weaken and </w:t>
      </w:r>
      <w:r w:rsidRPr="009D4F61">
        <w:rPr>
          <w:rStyle w:val="StyleUnderline"/>
        </w:rPr>
        <w:t>transform the so-called “rules-based international order</w:t>
      </w:r>
      <w:r w:rsidRPr="00821062">
        <w:rPr>
          <w:sz w:val="14"/>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5C737790" w14:textId="77777777" w:rsidR="00CE5510" w:rsidRPr="00821062" w:rsidRDefault="00CE5510" w:rsidP="00CE5510">
      <w:pPr>
        <w:rPr>
          <w:sz w:val="14"/>
        </w:rPr>
      </w:pPr>
      <w:r w:rsidRPr="00821062">
        <w:rPr>
          <w:sz w:val="14"/>
        </w:rPr>
        <w:t xml:space="preserve">Is </w:t>
      </w:r>
      <w:r w:rsidRPr="008A1C04">
        <w:rPr>
          <w:rStyle w:val="StyleUnderline"/>
        </w:rPr>
        <w:t>U.S. Liberal Democracy Doomed</w:t>
      </w:r>
      <w:r w:rsidRPr="00821062">
        <w:rPr>
          <w:sz w:val="14"/>
        </w:rPr>
        <w:t>?</w:t>
      </w:r>
    </w:p>
    <w:p w14:paraId="54BEA4F4" w14:textId="77777777" w:rsidR="00CE5510" w:rsidRPr="00821062" w:rsidRDefault="00CE5510" w:rsidP="00CE5510">
      <w:pPr>
        <w:rPr>
          <w:sz w:val="14"/>
        </w:rPr>
      </w:pPr>
      <w:r w:rsidRPr="00821062">
        <w:rPr>
          <w:sz w:val="14"/>
        </w:rPr>
        <w:t xml:space="preserve">In this section I focus on the immediate prospects for undermining US democracy and how Trump’s opening moves might advance this goal. I intuitively feel the system is doomed, but the social scientist in me will only claim that I believe </w:t>
      </w:r>
      <w:r w:rsidRPr="0093209E">
        <w:rPr>
          <w:rStyle w:val="StyleUnderline"/>
        </w:rPr>
        <w:t>the most likely outcome over the next 2-5 years is the demise of the US liberal democratic system</w:t>
      </w:r>
      <w:r w:rsidRPr="00821062">
        <w:rPr>
          <w:sz w:val="14"/>
        </w:rPr>
        <w:t xml:space="preserve">. The forces arranged against it seem to me overwhelming. Unlike most Americans or most citizens of “Western” democracies today, </w:t>
      </w:r>
      <w:r w:rsidRPr="009D4F61">
        <w:rPr>
          <w:rStyle w:val="StyleUnderline"/>
          <w:highlight w:val="green"/>
        </w:rPr>
        <w:t>I have</w:t>
      </w:r>
      <w:r w:rsidRPr="0093209E">
        <w:rPr>
          <w:rStyle w:val="StyleUnderline"/>
        </w:rPr>
        <w:t xml:space="preserve"> lived in non-democratic states and </w:t>
      </w:r>
      <w:r w:rsidRPr="009D4F61">
        <w:rPr>
          <w:rStyle w:val="StyleUnderline"/>
          <w:highlight w:val="green"/>
        </w:rPr>
        <w:t>witnessed</w:t>
      </w:r>
      <w:r w:rsidRPr="0093209E">
        <w:rPr>
          <w:rStyle w:val="StyleUnderline"/>
        </w:rPr>
        <w:t xml:space="preserve"> the absence, as well as the </w:t>
      </w:r>
      <w:r w:rsidRPr="009D4F61">
        <w:rPr>
          <w:rStyle w:val="Emphasis"/>
          <w:highlight w:val="green"/>
        </w:rPr>
        <w:t>erosion</w:t>
      </w:r>
      <w:r w:rsidRPr="009D4F61">
        <w:rPr>
          <w:rStyle w:val="StyleUnderline"/>
          <w:highlight w:val="green"/>
        </w:rPr>
        <w:t xml:space="preserve"> and </w:t>
      </w:r>
      <w:r w:rsidRPr="009D4F61">
        <w:rPr>
          <w:rStyle w:val="Emphasis"/>
          <w:highlight w:val="green"/>
        </w:rPr>
        <w:t>disappearance</w:t>
      </w:r>
      <w:r w:rsidRPr="0093209E">
        <w:rPr>
          <w:rStyle w:val="StyleUnderline"/>
        </w:rPr>
        <w:t xml:space="preserve">, </w:t>
      </w:r>
      <w:r w:rsidRPr="009D4F61">
        <w:rPr>
          <w:rStyle w:val="StyleUnderline"/>
          <w:highlight w:val="green"/>
        </w:rPr>
        <w:t>of</w:t>
      </w:r>
      <w:r w:rsidRPr="0093209E">
        <w:rPr>
          <w:rStyle w:val="StyleUnderline"/>
        </w:rPr>
        <w:t xml:space="preserve"> true or </w:t>
      </w:r>
      <w:r w:rsidRPr="009D4F61">
        <w:rPr>
          <w:rStyle w:val="StyleUnderline"/>
          <w:highlight w:val="green"/>
        </w:rPr>
        <w:t>“liberal” democracy</w:t>
      </w:r>
      <w:r w:rsidRPr="00821062">
        <w:rPr>
          <w:sz w:val="14"/>
        </w:rPr>
        <w:t xml:space="preserve">. The main insights I take from these experiences are that a) </w:t>
      </w:r>
      <w:r w:rsidRPr="0093209E">
        <w:rPr>
          <w:rStyle w:val="StyleUnderline"/>
        </w:rPr>
        <w:t xml:space="preserve">the dismantling of democracy can be accomplished with a </w:t>
      </w:r>
      <w:r w:rsidRPr="008A1C04">
        <w:rPr>
          <w:rStyle w:val="StyleUnderline"/>
        </w:rPr>
        <w:t>few deft moves</w:t>
      </w:r>
      <w:r w:rsidRPr="00821062">
        <w:rPr>
          <w:sz w:val="14"/>
        </w:rPr>
        <w:t xml:space="preserve"> </w:t>
      </w:r>
      <w:r w:rsidRPr="0093209E">
        <w:rPr>
          <w:rStyle w:val="StyleUnderline"/>
        </w:rPr>
        <w:t xml:space="preserve">that </w:t>
      </w:r>
      <w:r w:rsidRPr="008A1C04">
        <w:rPr>
          <w:rStyle w:val="StyleUnderline"/>
        </w:rPr>
        <w:t>fundamentally undermine the proper functioning</w:t>
      </w:r>
      <w:r w:rsidRPr="00821062">
        <w:rPr>
          <w:sz w:val="14"/>
        </w:rPr>
        <w:t xml:space="preserve"> </w:t>
      </w:r>
      <w:r w:rsidRPr="0093209E">
        <w:rPr>
          <w:rStyle w:val="StyleUnderline"/>
        </w:rPr>
        <w:t>of essential democratic institutions</w:t>
      </w:r>
      <w:r w:rsidRPr="00821062">
        <w:rPr>
          <w:sz w:val="14"/>
        </w:rPr>
        <w:t xml:space="preserve">, </w:t>
      </w:r>
      <w:r w:rsidRPr="0093209E">
        <w:rPr>
          <w:rStyle w:val="StyleUnderline"/>
        </w:rPr>
        <w:t>and</w:t>
      </w:r>
      <w:r w:rsidRPr="00821062">
        <w:rPr>
          <w:sz w:val="14"/>
        </w:rPr>
        <w:t xml:space="preserve"> b) </w:t>
      </w:r>
      <w:r w:rsidRPr="0093209E">
        <w:rPr>
          <w:rStyle w:val="StyleUnderline"/>
        </w:rPr>
        <w:t xml:space="preserve">because most of us living in established democracies do not have this lived experience, </w:t>
      </w:r>
      <w:r w:rsidRPr="009D4F61">
        <w:rPr>
          <w:rStyle w:val="StyleUnderline"/>
          <w:highlight w:val="green"/>
        </w:rPr>
        <w:t>there is</w:t>
      </w:r>
      <w:r w:rsidRPr="0093209E">
        <w:rPr>
          <w:rStyle w:val="StyleUnderline"/>
        </w:rPr>
        <w:t xml:space="preserve"> probably </w:t>
      </w:r>
      <w:r w:rsidRPr="009D4F61">
        <w:rPr>
          <w:rStyle w:val="Emphasis"/>
          <w:highlight w:val="green"/>
        </w:rPr>
        <w:t>less</w:t>
      </w:r>
      <w:r w:rsidRPr="009D4F61">
        <w:rPr>
          <w:rStyle w:val="StyleUnderline"/>
          <w:highlight w:val="green"/>
        </w:rPr>
        <w:t xml:space="preserve"> </w:t>
      </w:r>
      <w:r w:rsidRPr="009D4F61">
        <w:rPr>
          <w:rStyle w:val="Emphasis"/>
          <w:highlight w:val="green"/>
        </w:rPr>
        <w:t>alarm</w:t>
      </w:r>
      <w:r w:rsidRPr="009D4F61">
        <w:rPr>
          <w:rStyle w:val="StyleUnderline"/>
          <w:highlight w:val="green"/>
        </w:rPr>
        <w:t xml:space="preserve"> and</w:t>
      </w:r>
      <w:r w:rsidRPr="0093209E">
        <w:rPr>
          <w:rStyle w:val="StyleUnderline"/>
        </w:rPr>
        <w:t xml:space="preserve"> a </w:t>
      </w:r>
      <w:r w:rsidRPr="009D4F61">
        <w:rPr>
          <w:rStyle w:val="Emphasis"/>
          <w:highlight w:val="green"/>
        </w:rPr>
        <w:t>higher</w:t>
      </w:r>
      <w:r w:rsidRPr="009D4F61">
        <w:rPr>
          <w:rStyle w:val="StyleUnderline"/>
          <w:highlight w:val="green"/>
        </w:rPr>
        <w:t xml:space="preserve"> assessment of</w:t>
      </w:r>
      <w:r w:rsidRPr="008A1C04">
        <w:rPr>
          <w:rStyle w:val="StyleUnderline"/>
        </w:rPr>
        <w:t xml:space="preserve"> the </w:t>
      </w:r>
      <w:r w:rsidRPr="009D4F61">
        <w:rPr>
          <w:rStyle w:val="StyleUnderline"/>
          <w:highlight w:val="green"/>
        </w:rPr>
        <w:t>US</w:t>
      </w:r>
      <w:r w:rsidRPr="008A1C04">
        <w:rPr>
          <w:rStyle w:val="StyleUnderline"/>
        </w:rPr>
        <w:t xml:space="preserve"> system’s </w:t>
      </w:r>
      <w:r w:rsidRPr="009D4F61">
        <w:rPr>
          <w:rStyle w:val="Emphasis"/>
          <w:highlight w:val="green"/>
        </w:rPr>
        <w:t>resilience</w:t>
      </w:r>
      <w:r w:rsidRPr="009D4F61">
        <w:rPr>
          <w:rStyle w:val="StyleUnderline"/>
          <w:highlight w:val="green"/>
        </w:rPr>
        <w:t xml:space="preserve"> than is warranted</w:t>
      </w:r>
      <w:r w:rsidRPr="0093209E">
        <w:rPr>
          <w:rStyle w:val="StyleUnderline"/>
        </w:rPr>
        <w:t xml:space="preserve"> at present</w:t>
      </w:r>
      <w:r w:rsidRPr="00821062">
        <w:rPr>
          <w:sz w:val="14"/>
        </w:rPr>
        <w:t xml:space="preserve">. </w:t>
      </w:r>
      <w:r w:rsidRPr="009D4F61">
        <w:rPr>
          <w:rStyle w:val="StyleUnderline"/>
          <w:highlight w:val="green"/>
        </w:rPr>
        <w:t>Once we realize</w:t>
      </w:r>
      <w:r w:rsidRPr="0093209E">
        <w:rPr>
          <w:rStyle w:val="StyleUnderline"/>
        </w:rPr>
        <w:t xml:space="preserve"> the </w:t>
      </w:r>
      <w:r w:rsidRPr="009D4F61">
        <w:rPr>
          <w:rStyle w:val="StyleUnderline"/>
          <w:highlight w:val="green"/>
        </w:rPr>
        <w:t>democratic system is gone</w:t>
      </w:r>
      <w:r w:rsidRPr="0093209E">
        <w:rPr>
          <w:rStyle w:val="StyleUnderline"/>
        </w:rPr>
        <w:t xml:space="preserve">, </w:t>
      </w:r>
      <w:r w:rsidRPr="009D4F61">
        <w:rPr>
          <w:rStyle w:val="StyleUnderline"/>
          <w:highlight w:val="green"/>
        </w:rPr>
        <w:t xml:space="preserve">it’s </w:t>
      </w:r>
      <w:r w:rsidRPr="009D4F61">
        <w:rPr>
          <w:rStyle w:val="Emphasis"/>
          <w:highlight w:val="green"/>
        </w:rPr>
        <w:t>too late</w:t>
      </w:r>
      <w:r w:rsidRPr="00821062">
        <w:rPr>
          <w:sz w:val="14"/>
        </w:rPr>
        <w:t xml:space="preserve"> – we can’t just vote it back in – that’s the whole point of authoritarian rule.</w:t>
      </w:r>
    </w:p>
    <w:p w14:paraId="30CB1615" w14:textId="77777777" w:rsidR="00CE5510" w:rsidRPr="00821062" w:rsidRDefault="00CE5510" w:rsidP="00CE5510">
      <w:pPr>
        <w:rPr>
          <w:sz w:val="14"/>
        </w:rPr>
      </w:pPr>
      <w:r w:rsidRPr="00821062">
        <w:rPr>
          <w:sz w:val="14"/>
        </w:rPr>
        <w:t xml:space="preserve">As a graduate student focused on the former Soviet Union in the 1990s </w:t>
      </w:r>
      <w:r w:rsidRPr="0093209E">
        <w:rPr>
          <w:rStyle w:val="StyleUnderline"/>
        </w:rPr>
        <w:t>I spent extended periods living in and travelling between Russia and Ukraine</w:t>
      </w:r>
      <w:r w:rsidRPr="00821062">
        <w:rPr>
          <w:sz w:val="14"/>
        </w:rPr>
        <w:t xml:space="preserv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7A1AFD9D" w14:textId="77777777" w:rsidR="00CE5510" w:rsidRPr="00821062" w:rsidRDefault="00CE5510" w:rsidP="00CE5510">
      <w:pPr>
        <w:rPr>
          <w:sz w:val="14"/>
        </w:rPr>
      </w:pPr>
      <w:r w:rsidRPr="00821062">
        <w:rPr>
          <w:sz w:val="14"/>
        </w:rPr>
        <w:t xml:space="preserve">But the major lesson </w:t>
      </w:r>
      <w:r w:rsidRPr="0093209E">
        <w:rPr>
          <w:rStyle w:val="StyleUnderline"/>
        </w:rPr>
        <w:t>for</w:t>
      </w:r>
      <w:r w:rsidRPr="00821062">
        <w:rPr>
          <w:sz w:val="14"/>
        </w:rPr>
        <w:t xml:space="preserve"> me was </w:t>
      </w:r>
      <w:r w:rsidRPr="009D4F61">
        <w:rPr>
          <w:rStyle w:val="StyleUnderline"/>
          <w:highlight w:val="green"/>
        </w:rPr>
        <w:t>Putin</w:t>
      </w:r>
      <w:r w:rsidRPr="009D4F61">
        <w:rPr>
          <w:rStyle w:val="StyleUnderline"/>
        </w:rPr>
        <w:t>’s</w:t>
      </w:r>
      <w:r w:rsidRPr="0093209E">
        <w:rPr>
          <w:rStyle w:val="StyleUnderline"/>
        </w:rPr>
        <w:t xml:space="preserve"> takeover in Russia</w:t>
      </w:r>
      <w:r w:rsidRPr="00821062">
        <w:rPr>
          <w:sz w:val="14"/>
        </w:rPr>
        <w:t xml:space="preserve"> in the early 2000s. </w:t>
      </w:r>
      <w:r w:rsidRPr="0093209E">
        <w:rPr>
          <w:rStyle w:val="StyleUnderline"/>
        </w:rPr>
        <w:t>He</w:t>
      </w:r>
      <w:r w:rsidRPr="00821062">
        <w:rPr>
          <w:sz w:val="14"/>
        </w:rPr>
        <w:t xml:space="preserve"> seemed to </w:t>
      </w:r>
      <w:r w:rsidRPr="009D4F61">
        <w:rPr>
          <w:rStyle w:val="StyleUnderline"/>
          <w:highlight w:val="green"/>
        </w:rPr>
        <w:t>need just</w:t>
      </w:r>
      <w:r w:rsidRPr="0093209E">
        <w:rPr>
          <w:rStyle w:val="StyleUnderline"/>
        </w:rPr>
        <w:t xml:space="preserve"> two</w:t>
      </w:r>
      <w:r w:rsidRPr="00821062">
        <w:rPr>
          <w:sz w:val="14"/>
        </w:rPr>
        <w:t xml:space="preserve"> fundamental </w:t>
      </w:r>
      <w:r w:rsidRPr="0093209E">
        <w:rPr>
          <w:rStyle w:val="StyleUnderline"/>
        </w:rPr>
        <w:t>things</w:t>
      </w:r>
      <w:r w:rsidRPr="00821062">
        <w:rPr>
          <w:sz w:val="14"/>
        </w:rPr>
        <w:t xml:space="preserve">: 1) </w:t>
      </w:r>
      <w:r w:rsidRPr="009D4F61">
        <w:rPr>
          <w:rStyle w:val="StyleUnderline"/>
          <w:highlight w:val="green"/>
        </w:rPr>
        <w:t>control of</w:t>
      </w:r>
      <w:r w:rsidRPr="0093209E">
        <w:rPr>
          <w:rStyle w:val="StyleUnderline"/>
        </w:rPr>
        <w:t xml:space="preserve"> the</w:t>
      </w:r>
      <w:r w:rsidRPr="00821062">
        <w:rPr>
          <w:sz w:val="14"/>
        </w:rPr>
        <w:t xml:space="preserve"> mass </w:t>
      </w:r>
      <w:r w:rsidRPr="009D4F61">
        <w:rPr>
          <w:rStyle w:val="Emphasis"/>
          <w:highlight w:val="green"/>
        </w:rPr>
        <w:t>media</w:t>
      </w:r>
      <w:r w:rsidRPr="00821062">
        <w:rPr>
          <w:sz w:val="14"/>
        </w:rPr>
        <w:t xml:space="preserve"> that reaches most of the population (the elite, high-brow media was less politically relevant), </w:t>
      </w:r>
      <w:r w:rsidRPr="009D4F61">
        <w:rPr>
          <w:rStyle w:val="StyleUnderline"/>
          <w:highlight w:val="green"/>
        </w:rPr>
        <w:t>and</w:t>
      </w:r>
      <w:r w:rsidRPr="00821062">
        <w:rPr>
          <w:sz w:val="14"/>
        </w:rPr>
        <w:t xml:space="preserve"> 2) </w:t>
      </w:r>
      <w:r w:rsidRPr="0093209E">
        <w:rPr>
          <w:rStyle w:val="StyleUnderline"/>
        </w:rPr>
        <w:t xml:space="preserve">the </w:t>
      </w:r>
      <w:r w:rsidRPr="009D4F61">
        <w:rPr>
          <w:rStyle w:val="StyleUnderline"/>
          <w:highlight w:val="green"/>
        </w:rPr>
        <w:t xml:space="preserve">ability to </w:t>
      </w:r>
      <w:r w:rsidRPr="009D4F61">
        <w:rPr>
          <w:rStyle w:val="Emphasis"/>
          <w:highlight w:val="green"/>
        </w:rPr>
        <w:t>pervert</w:t>
      </w:r>
      <w:r w:rsidRPr="0093209E">
        <w:rPr>
          <w:rStyle w:val="StyleUnderline"/>
        </w:rPr>
        <w:t xml:space="preserve"> the </w:t>
      </w:r>
      <w:r w:rsidRPr="009D4F61">
        <w:rPr>
          <w:rStyle w:val="Emphasis"/>
          <w:highlight w:val="green"/>
        </w:rPr>
        <w:t>rule of law</w:t>
      </w:r>
      <w:r w:rsidRPr="009D4F61">
        <w:rPr>
          <w:rStyle w:val="StyleUnderline"/>
          <w:highlight w:val="green"/>
        </w:rPr>
        <w:t xml:space="preserve"> towards his</w:t>
      </w:r>
      <w:r w:rsidRPr="0093209E">
        <w:rPr>
          <w:rStyle w:val="StyleUnderline"/>
        </w:rPr>
        <w:t xml:space="preserve"> political </w:t>
      </w:r>
      <w:r w:rsidRPr="009D4F61">
        <w:rPr>
          <w:rStyle w:val="StyleUnderline"/>
          <w:highlight w:val="green"/>
        </w:rPr>
        <w:t>aims</w:t>
      </w:r>
      <w:r w:rsidRPr="00821062">
        <w:rPr>
          <w:sz w:val="14"/>
        </w:rPr>
        <w:t xml:space="preserve">. Thus </w:t>
      </w:r>
      <w:r w:rsidRPr="0093209E">
        <w:rPr>
          <w:rStyle w:val="StyleUnderline"/>
        </w:rPr>
        <w:t>oligarchs</w:t>
      </w:r>
      <w:r w:rsidRPr="00821062">
        <w:rPr>
          <w:sz w:val="14"/>
        </w:rPr>
        <w:t xml:space="preserve"> like Boris Berezovsky, who owned Channel 1 TV (also known by the abbreviation for Russian Public Television, “ORT”), </w:t>
      </w:r>
      <w:r w:rsidRPr="0093209E">
        <w:rPr>
          <w:rStyle w:val="StyleUnderline"/>
        </w:rPr>
        <w:t>were put under legal pressure and forced to divest</w:t>
      </w:r>
      <w:r w:rsidRPr="00821062">
        <w:rPr>
          <w:sz w:val="14"/>
        </w:rPr>
        <w:t xml:space="preserve"> their </w:t>
      </w:r>
      <w:r w:rsidRPr="0093209E">
        <w:rPr>
          <w:rStyle w:val="StyleUnderline"/>
        </w:rPr>
        <w:t>assets to the state</w:t>
      </w:r>
      <w:r w:rsidRPr="00821062">
        <w:rPr>
          <w:sz w:val="14"/>
        </w:rPr>
        <w:t xml:space="preserv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8807601" w14:textId="77777777" w:rsidR="00CE5510" w:rsidRPr="00E85F93" w:rsidRDefault="00CE5510" w:rsidP="00CE5510">
      <w:pPr>
        <w:rPr>
          <w:sz w:val="16"/>
          <w:szCs w:val="16"/>
        </w:rPr>
      </w:pPr>
      <w:r w:rsidRPr="00E85F93">
        <w:rPr>
          <w:sz w:val="16"/>
          <w:szCs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733BFBDF" w14:textId="77777777" w:rsidR="00CE5510" w:rsidRPr="00E85F93" w:rsidRDefault="00CE5510" w:rsidP="00CE5510">
      <w:pPr>
        <w:rPr>
          <w:rStyle w:val="StyleUnderline"/>
        </w:rPr>
      </w:pPr>
      <w:r w:rsidRPr="00E85F93">
        <w:rPr>
          <w:rStyle w:val="StyleUnderline"/>
        </w:rPr>
        <w:t xml:space="preserve">While there are </w:t>
      </w:r>
      <w:r w:rsidRPr="008A1C04">
        <w:rPr>
          <w:rStyle w:val="StyleUnderline"/>
        </w:rPr>
        <w:t xml:space="preserve">many ways that Donald Trump’s </w:t>
      </w:r>
      <w:r w:rsidRPr="009D4F61">
        <w:rPr>
          <w:rStyle w:val="StyleUnderline"/>
        </w:rPr>
        <w:t>presidency might be said to threaten democracy already</w:t>
      </w:r>
      <w:r w:rsidRPr="00821062">
        <w:rPr>
          <w:sz w:val="14"/>
        </w:rPr>
        <w:t xml:space="preserve">, </w:t>
      </w:r>
      <w:r w:rsidRPr="00E85F93">
        <w:rPr>
          <w:rStyle w:val="StyleUnderline"/>
        </w:rPr>
        <w:t xml:space="preserve">after </w:t>
      </w:r>
      <w:r w:rsidRPr="008A1C04">
        <w:rPr>
          <w:rStyle w:val="StyleUnderline"/>
        </w:rPr>
        <w:t>only a couple of months</w:t>
      </w:r>
      <w:r w:rsidRPr="00E85F93">
        <w:rPr>
          <w:rStyle w:val="StyleUnderline"/>
        </w:rPr>
        <w:t xml:space="preserve"> in power, I will focus on two</w:t>
      </w:r>
      <w:r w:rsidRPr="00821062">
        <w:rPr>
          <w:sz w:val="14"/>
        </w:rPr>
        <w:t xml:space="preserve"> that I see as crucial based on my experience, and crumbling: </w:t>
      </w:r>
      <w:r w:rsidRPr="008A1C04">
        <w:rPr>
          <w:rStyle w:val="StyleUnderline"/>
        </w:rPr>
        <w:t>the free press and the rule of law</w:t>
      </w:r>
      <w:r w:rsidRPr="00E85F93">
        <w:rPr>
          <w:rStyle w:val="StyleUnderline"/>
        </w:rPr>
        <w:t xml:space="preserve">. If </w:t>
      </w:r>
      <w:r w:rsidRPr="009D4F61">
        <w:rPr>
          <w:rStyle w:val="StyleUnderline"/>
          <w:highlight w:val="green"/>
        </w:rPr>
        <w:t>Trump</w:t>
      </w:r>
      <w:r w:rsidRPr="00E85F93">
        <w:rPr>
          <w:rStyle w:val="StyleUnderline"/>
        </w:rPr>
        <w:t xml:space="preserve"> is successful in undermining these</w:t>
      </w:r>
      <w:r w:rsidRPr="00821062">
        <w:rPr>
          <w:sz w:val="14"/>
        </w:rPr>
        <w:t xml:space="preserve">, consistent with my observations in Russia and Ukraine (and Singapore in the early 2000s, where I was an Assistant Professor at the National University), I </w:t>
      </w:r>
      <w:r w:rsidRPr="00E85F93">
        <w:rPr>
          <w:rStyle w:val="StyleUnderline"/>
        </w:rPr>
        <w:t xml:space="preserve">believe he </w:t>
      </w:r>
      <w:r w:rsidRPr="009D4F61">
        <w:rPr>
          <w:rStyle w:val="StyleUnderline"/>
          <w:highlight w:val="green"/>
        </w:rPr>
        <w:t>will</w:t>
      </w:r>
      <w:r w:rsidRPr="00E85F93">
        <w:rPr>
          <w:rStyle w:val="StyleUnderline"/>
        </w:rPr>
        <w:t xml:space="preserve"> be able to shape and </w:t>
      </w:r>
      <w:r w:rsidRPr="009D4F61">
        <w:rPr>
          <w:rStyle w:val="StyleUnderline"/>
          <w:highlight w:val="green"/>
        </w:rPr>
        <w:t>pervert</w:t>
      </w:r>
      <w:r w:rsidRPr="00E85F93">
        <w:rPr>
          <w:rStyle w:val="StyleUnderline"/>
        </w:rPr>
        <w:t xml:space="preserve"> political </w:t>
      </w:r>
      <w:r w:rsidRPr="009D4F61">
        <w:rPr>
          <w:rStyle w:val="StyleUnderline"/>
          <w:highlight w:val="green"/>
        </w:rPr>
        <w:t xml:space="preserve">participation by </w:t>
      </w:r>
      <w:r w:rsidRPr="009D4F61">
        <w:rPr>
          <w:rStyle w:val="Emphasis"/>
          <w:highlight w:val="green"/>
        </w:rPr>
        <w:t>biasing</w:t>
      </w:r>
      <w:r w:rsidRPr="008A1C04">
        <w:rPr>
          <w:rStyle w:val="StyleUnderline"/>
        </w:rPr>
        <w:t xml:space="preserve"> the </w:t>
      </w:r>
      <w:r w:rsidRPr="009D4F61">
        <w:rPr>
          <w:rStyle w:val="Emphasis"/>
          <w:highlight w:val="green"/>
        </w:rPr>
        <w:t>info</w:t>
      </w:r>
      <w:r w:rsidRPr="008A1C04">
        <w:rPr>
          <w:rStyle w:val="StyleUnderline"/>
        </w:rPr>
        <w:t>rmation</w:t>
      </w:r>
      <w:r w:rsidRPr="00E85F93">
        <w:rPr>
          <w:rStyle w:val="StyleUnderline"/>
        </w:rPr>
        <w:t xml:space="preserve"> the </w:t>
      </w:r>
      <w:r w:rsidRPr="008A1C04">
        <w:rPr>
          <w:rStyle w:val="StyleUnderline"/>
        </w:rPr>
        <w:t xml:space="preserve">vast majority of citizens </w:t>
      </w:r>
      <w:r w:rsidRPr="00E85F93">
        <w:rPr>
          <w:rStyle w:val="StyleUnderline"/>
        </w:rPr>
        <w:t xml:space="preserve">receive, </w:t>
      </w:r>
      <w:r w:rsidRPr="009D4F61">
        <w:rPr>
          <w:rStyle w:val="StyleUnderline"/>
          <w:highlight w:val="green"/>
        </w:rPr>
        <w:t>and</w:t>
      </w:r>
      <w:r w:rsidRPr="00E85F93">
        <w:rPr>
          <w:rStyle w:val="StyleUnderline"/>
        </w:rPr>
        <w:t xml:space="preserve"> he will be able to </w:t>
      </w:r>
      <w:r w:rsidRPr="008A1C04">
        <w:rPr>
          <w:rStyle w:val="StyleUnderline"/>
        </w:rPr>
        <w:t>pervert contestation</w:t>
      </w:r>
      <w:r w:rsidRPr="00E85F93">
        <w:rPr>
          <w:rStyle w:val="StyleUnderline"/>
        </w:rPr>
        <w:t xml:space="preserve"> by </w:t>
      </w:r>
      <w:r w:rsidRPr="008A1C04">
        <w:rPr>
          <w:rStyle w:val="StyleUnderline"/>
        </w:rPr>
        <w:t>effectively hob</w:t>
      </w:r>
      <w:r w:rsidRPr="00E85F93">
        <w:rPr>
          <w:rStyle w:val="StyleUnderline"/>
        </w:rPr>
        <w:t xml:space="preserve">bling or </w:t>
      </w:r>
      <w:r w:rsidRPr="009D4F61">
        <w:rPr>
          <w:rStyle w:val="Emphasis"/>
          <w:highlight w:val="green"/>
        </w:rPr>
        <w:t>deterring</w:t>
      </w:r>
      <w:r w:rsidRPr="009D4F61">
        <w:rPr>
          <w:rStyle w:val="StyleUnderline"/>
          <w:highlight w:val="green"/>
        </w:rPr>
        <w:t xml:space="preserve"> potential</w:t>
      </w:r>
      <w:r w:rsidRPr="008A1C04">
        <w:rPr>
          <w:rStyle w:val="StyleUnderline"/>
        </w:rPr>
        <w:t xml:space="preserve"> political </w:t>
      </w:r>
      <w:r w:rsidRPr="009D4F61">
        <w:rPr>
          <w:rStyle w:val="StyleUnderline"/>
          <w:highlight w:val="green"/>
        </w:rPr>
        <w:t>opponents</w:t>
      </w:r>
      <w:r w:rsidRPr="00E85F93">
        <w:rPr>
          <w:rStyle w:val="StyleUnderline"/>
        </w:rPr>
        <w:t>.</w:t>
      </w:r>
    </w:p>
    <w:p w14:paraId="5F3A8F6C" w14:textId="77777777" w:rsidR="00CE5510" w:rsidRPr="00821062" w:rsidRDefault="00CE5510" w:rsidP="00CE5510">
      <w:pPr>
        <w:rPr>
          <w:sz w:val="14"/>
        </w:rPr>
      </w:pPr>
      <w:r w:rsidRPr="00E85F93">
        <w:rPr>
          <w:rStyle w:val="StyleUnderline"/>
        </w:rPr>
        <w:t>What has he done so far</w:t>
      </w:r>
      <w:r w:rsidRPr="00821062">
        <w:rPr>
          <w:sz w:val="14"/>
        </w:rPr>
        <w:t xml:space="preserve"> to make me believe we are well on the way to sham “illiberal democracy,” or “electoral autocracy”? First, </w:t>
      </w:r>
      <w:r w:rsidRPr="008A1C04">
        <w:rPr>
          <w:rStyle w:val="StyleUnderline"/>
        </w:rPr>
        <w:t>curtail the free press for the mass public</w:t>
      </w:r>
      <w:r w:rsidRPr="00821062">
        <w:rPr>
          <w:sz w:val="14"/>
        </w:rPr>
        <w:t xml:space="preserve">: Each time I have travel back to the US from my home in Australia in recent years, I take some time to watch or browse conservative-leaning and Trump-aligned news media such as </w:t>
      </w:r>
      <w:r w:rsidRPr="009D4F61">
        <w:rPr>
          <w:rStyle w:val="Emphasis"/>
          <w:highlight w:val="green"/>
        </w:rPr>
        <w:t>Fox News</w:t>
      </w:r>
      <w:r w:rsidRPr="00821062">
        <w:rPr>
          <w:sz w:val="14"/>
        </w:rPr>
        <w:t xml:space="preserve"> on TV </w:t>
      </w:r>
      <w:r w:rsidRPr="009D4F61">
        <w:rPr>
          <w:rStyle w:val="StyleUnderline"/>
          <w:highlight w:val="green"/>
        </w:rPr>
        <w:t>and</w:t>
      </w:r>
      <w:r w:rsidRPr="00821062">
        <w:rPr>
          <w:sz w:val="14"/>
        </w:rPr>
        <w:t xml:space="preserve"> the </w:t>
      </w:r>
      <w:r w:rsidRPr="009D4F61">
        <w:rPr>
          <w:rStyle w:val="Emphasis"/>
          <w:highlight w:val="green"/>
        </w:rPr>
        <w:t>Breitbart</w:t>
      </w:r>
      <w:r w:rsidRPr="00821062">
        <w:rPr>
          <w:sz w:val="14"/>
        </w:rPr>
        <w:t xml:space="preserve"> website (similar highly partisan outlets exist on the left, such as MSNBC, but their political role has been more diffuse). The high degree to which these </w:t>
      </w:r>
      <w:r w:rsidRPr="009D4F61">
        <w:rPr>
          <w:rStyle w:val="StyleUnderline"/>
        </w:rPr>
        <w:t>are partisan</w:t>
      </w:r>
      <w:r w:rsidRPr="008A1C04">
        <w:rPr>
          <w:rStyle w:val="StyleUnderline"/>
        </w:rPr>
        <w:t xml:space="preserve"> propaganda machines</w:t>
      </w:r>
      <w:r w:rsidRPr="00821062">
        <w:rPr>
          <w:sz w:val="14"/>
        </w:rPr>
        <w:t xml:space="preserve"> seems beyond dispute, and indeed </w:t>
      </w:r>
      <w:r w:rsidRPr="00E85F93">
        <w:rPr>
          <w:rStyle w:val="StyleUnderline"/>
        </w:rPr>
        <w:t xml:space="preserve">they </w:t>
      </w:r>
      <w:r w:rsidRPr="009D4F61">
        <w:rPr>
          <w:rStyle w:val="StyleUnderline"/>
          <w:highlight w:val="green"/>
        </w:rPr>
        <w:t>remind me</w:t>
      </w:r>
      <w:r w:rsidRPr="00E85F93">
        <w:rPr>
          <w:rStyle w:val="StyleUnderline"/>
        </w:rPr>
        <w:t xml:space="preserve"> in </w:t>
      </w:r>
      <w:r w:rsidRPr="008A1C04">
        <w:rPr>
          <w:rStyle w:val="StyleUnderline"/>
        </w:rPr>
        <w:t xml:space="preserve">key aspects </w:t>
      </w:r>
      <w:r w:rsidRPr="009D4F61">
        <w:rPr>
          <w:rStyle w:val="StyleUnderline"/>
          <w:highlight w:val="green"/>
        </w:rPr>
        <w:t xml:space="preserve">of </w:t>
      </w:r>
      <w:r w:rsidRPr="009D4F61">
        <w:rPr>
          <w:rStyle w:val="Emphasis"/>
          <w:highlight w:val="green"/>
        </w:rPr>
        <w:t>Soviet</w:t>
      </w:r>
      <w:r w:rsidRPr="009D4F61">
        <w:rPr>
          <w:rStyle w:val="StyleUnderline"/>
          <w:highlight w:val="green"/>
        </w:rPr>
        <w:t xml:space="preserve"> </w:t>
      </w:r>
      <w:r w:rsidRPr="009D4F61">
        <w:rPr>
          <w:rStyle w:val="Emphasis"/>
          <w:highlight w:val="green"/>
        </w:rPr>
        <w:t>propaganda</w:t>
      </w:r>
      <w:r w:rsidRPr="00821062">
        <w:rPr>
          <w:sz w:val="14"/>
        </w:rPr>
        <w:t xml:space="preserve">. </w:t>
      </w:r>
      <w:r w:rsidRPr="00E85F93">
        <w:rPr>
          <w:rStyle w:val="StyleUnderline"/>
        </w:rPr>
        <w:t>Trump and his allies</w:t>
      </w:r>
      <w:r w:rsidRPr="00821062">
        <w:rPr>
          <w:sz w:val="14"/>
        </w:rPr>
        <w:t xml:space="preserve"> even </w:t>
      </w:r>
      <w:r w:rsidRPr="00E85F93">
        <w:rPr>
          <w:rStyle w:val="StyleUnderline"/>
        </w:rPr>
        <w:t>resurrected the Soviet phrase “</w:t>
      </w:r>
      <w:r w:rsidRPr="008A1C04">
        <w:rPr>
          <w:rStyle w:val="StyleUnderline"/>
        </w:rPr>
        <w:t>enemy of the people</w:t>
      </w:r>
      <w:r w:rsidRPr="00E85F93">
        <w:rPr>
          <w:rStyle w:val="StyleUnderline"/>
        </w:rPr>
        <w:t xml:space="preserve">” to describe </w:t>
      </w:r>
      <w:r w:rsidRPr="008A1C04">
        <w:rPr>
          <w:rStyle w:val="StyleUnderline"/>
        </w:rPr>
        <w:t>mainstream U.S. media</w:t>
      </w:r>
      <w:r w:rsidRPr="00821062">
        <w:rPr>
          <w:sz w:val="14"/>
        </w:rPr>
        <w:t xml:space="preserve">.   So there is a model for what Trump would like the news media to </w:t>
      </w:r>
      <w:r w:rsidRPr="00E85F93">
        <w:rPr>
          <w:rStyle w:val="StyleUnderline"/>
        </w:rPr>
        <w:t>look like</w:t>
      </w:r>
      <w:r w:rsidRPr="00821062">
        <w:rPr>
          <w:sz w:val="14"/>
        </w:rPr>
        <w:t xml:space="preserve"> – absent “</w:t>
      </w:r>
      <w:r w:rsidRPr="008A1C04">
        <w:rPr>
          <w:rStyle w:val="StyleUnderline"/>
        </w:rPr>
        <w:t>fake news</w:t>
      </w:r>
      <w:r w:rsidRPr="00821062">
        <w:rPr>
          <w:sz w:val="14"/>
        </w:rPr>
        <w:t>” that might be critical of him, and absent any narrative that is not based in his world view.</w:t>
      </w:r>
    </w:p>
    <w:p w14:paraId="649D1459" w14:textId="77777777" w:rsidR="00CE5510" w:rsidRPr="00E85F93" w:rsidRDefault="00CE5510" w:rsidP="00CE5510">
      <w:pPr>
        <w:rPr>
          <w:rStyle w:val="StyleUnderline"/>
        </w:rPr>
      </w:pPr>
      <w:r w:rsidRPr="00E85F93">
        <w:rPr>
          <w:rStyle w:val="StyleUnderline"/>
        </w:rPr>
        <w:t>Now that he has regained power, Trump has the tools at his disposal to cow the press, and limit access to any the mainstream news media, information sources that might be prone to provide critical or contradictory information</w:t>
      </w:r>
      <w:r w:rsidRPr="00821062">
        <w:rPr>
          <w:sz w:val="14"/>
        </w:rPr>
        <w:t xml:space="preserve"> to his line. In particular, </w:t>
      </w:r>
      <w:r w:rsidRPr="00E85F93">
        <w:rPr>
          <w:rStyle w:val="StyleUnderline"/>
        </w:rPr>
        <w:t xml:space="preserve">Trump seems to intend to use the </w:t>
      </w:r>
      <w:r w:rsidRPr="008A1C04">
        <w:rPr>
          <w:rStyle w:val="StyleUnderline"/>
        </w:rPr>
        <w:t>Federal Communication Commission</w:t>
      </w:r>
      <w:r w:rsidRPr="00821062">
        <w:rPr>
          <w:sz w:val="14"/>
        </w:rPr>
        <w:t xml:space="preserve"> (</w:t>
      </w:r>
      <w:r w:rsidRPr="008A1C04">
        <w:rPr>
          <w:rStyle w:val="StyleUnderline"/>
        </w:rPr>
        <w:t>FCC</w:t>
      </w:r>
      <w:r w:rsidRPr="00821062">
        <w:rPr>
          <w:sz w:val="14"/>
        </w:rPr>
        <w:t xml:space="preserve">) </w:t>
      </w:r>
      <w:r w:rsidRPr="00E85F93">
        <w:rPr>
          <w:rStyle w:val="StyleUnderline"/>
        </w:rPr>
        <w:t>in this way, has installed his cronies and is working to remove its statutory independence</w:t>
      </w:r>
      <w:r w:rsidRPr="00821062">
        <w:rPr>
          <w:sz w:val="14"/>
        </w:rPr>
        <w:t xml:space="preserve">.  In addition, </w:t>
      </w:r>
      <w:r w:rsidRPr="00E85F93">
        <w:rPr>
          <w:rStyle w:val="StyleUnderline"/>
        </w:rPr>
        <w:t>Trump has</w:t>
      </w:r>
      <w:r w:rsidRPr="00821062">
        <w:rPr>
          <w:sz w:val="14"/>
        </w:rPr>
        <w:t xml:space="preserve"> already </w:t>
      </w:r>
      <w:r w:rsidRPr="00E85F93">
        <w:rPr>
          <w:rStyle w:val="StyleUnderline"/>
        </w:rPr>
        <w:t>taken moves to retaliate against “legacy” news media</w:t>
      </w:r>
      <w:r w:rsidRPr="00821062">
        <w:rPr>
          <w:sz w:val="14"/>
        </w:rPr>
        <w:t xml:space="preserve">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Major US news outlets have already shown signs of serious capitulation, including the Washington Post, both before and after Trump’s win, and CBS’s “60 Minutes.”  Such direct capitulation is only part of the story; </w:t>
      </w:r>
      <w:r w:rsidRPr="008A1C04">
        <w:rPr>
          <w:rStyle w:val="StyleUnderline"/>
        </w:rPr>
        <w:t>self-censorship</w:t>
      </w:r>
      <w:r w:rsidRPr="00E85F93">
        <w:rPr>
          <w:rStyle w:val="StyleUnderline"/>
        </w:rPr>
        <w:t xml:space="preserve"> is the </w:t>
      </w:r>
      <w:r w:rsidRPr="008A1C04">
        <w:rPr>
          <w:rStyle w:val="StyleUnderline"/>
        </w:rPr>
        <w:t>broader effect</w:t>
      </w:r>
      <w:r w:rsidRPr="00E85F93">
        <w:rPr>
          <w:rStyle w:val="StyleUnderline"/>
        </w:rPr>
        <w:t xml:space="preserve"> that is most important</w:t>
      </w:r>
      <w:r w:rsidRPr="00821062">
        <w:rPr>
          <w:sz w:val="14"/>
        </w:rPr>
        <w:t xml:space="preserve">. </w:t>
      </w:r>
      <w:r w:rsidRPr="0089086D">
        <w:rPr>
          <w:rStyle w:val="StyleUnderline"/>
          <w:highlight w:val="green"/>
        </w:rPr>
        <w:t>News</w:t>
      </w:r>
      <w:r w:rsidRPr="00E85F93">
        <w:rPr>
          <w:rStyle w:val="StyleUnderline"/>
        </w:rPr>
        <w:t xml:space="preserve"> organizations </w:t>
      </w:r>
      <w:r w:rsidRPr="0089086D">
        <w:rPr>
          <w:rStyle w:val="StyleUnderline"/>
          <w:highlight w:val="green"/>
        </w:rPr>
        <w:t>will fall in line</w:t>
      </w:r>
      <w:r w:rsidRPr="00E85F93">
        <w:rPr>
          <w:rStyle w:val="StyleUnderline"/>
        </w:rPr>
        <w:t xml:space="preserve"> to save their FCC licenses and businesses.</w:t>
      </w:r>
    </w:p>
    <w:p w14:paraId="79228CAB" w14:textId="77777777" w:rsidR="00CE5510" w:rsidRPr="00821062" w:rsidRDefault="00CE5510" w:rsidP="00CE5510">
      <w:pPr>
        <w:rPr>
          <w:sz w:val="14"/>
        </w:rPr>
      </w:pPr>
      <w:r w:rsidRPr="00E85F93">
        <w:rPr>
          <w:rStyle w:val="StyleUnderline"/>
        </w:rPr>
        <w:t>Second</w:t>
      </w:r>
      <w:r w:rsidRPr="00821062">
        <w:rPr>
          <w:sz w:val="14"/>
        </w:rPr>
        <w:t xml:space="preserve">, </w:t>
      </w:r>
      <w:r w:rsidRPr="00E85F93">
        <w:rPr>
          <w:rStyle w:val="StyleUnderline"/>
        </w:rPr>
        <w:t>undermine the rule of law with political bias</w:t>
      </w:r>
      <w:r w:rsidRPr="00821062">
        <w:rPr>
          <w:sz w:val="14"/>
        </w:rPr>
        <w:t xml:space="preserve">: </w:t>
      </w:r>
      <w:r w:rsidRPr="0089086D">
        <w:rPr>
          <w:rStyle w:val="StyleUnderline"/>
          <w:highlight w:val="green"/>
        </w:rPr>
        <w:t>By marshalling</w:t>
      </w:r>
      <w:r w:rsidRPr="008A1C04">
        <w:rPr>
          <w:rStyle w:val="StyleUnderline"/>
        </w:rPr>
        <w:t xml:space="preserve"> the </w:t>
      </w:r>
      <w:r w:rsidRPr="0089086D">
        <w:rPr>
          <w:rStyle w:val="StyleUnderline"/>
          <w:highlight w:val="green"/>
        </w:rPr>
        <w:t>Justice</w:t>
      </w:r>
      <w:r w:rsidRPr="008A1C04">
        <w:rPr>
          <w:rStyle w:val="StyleUnderline"/>
        </w:rPr>
        <w:t xml:space="preserve"> Department</w:t>
      </w:r>
      <w:r w:rsidRPr="00821062">
        <w:rPr>
          <w:sz w:val="14"/>
        </w:rPr>
        <w:t xml:space="preserve"> </w:t>
      </w:r>
      <w:r w:rsidRPr="00E85F93">
        <w:rPr>
          <w:rStyle w:val="StyleUnderline"/>
        </w:rPr>
        <w:t xml:space="preserve">as a tool </w:t>
      </w:r>
      <w:r w:rsidRPr="0089086D">
        <w:rPr>
          <w:rStyle w:val="StyleUnderline"/>
          <w:highlight w:val="green"/>
        </w:rPr>
        <w:t xml:space="preserve">for </w:t>
      </w:r>
      <w:r w:rsidRPr="00BF36A0">
        <w:rPr>
          <w:rStyle w:val="Emphasis"/>
          <w:highlight w:val="green"/>
        </w:rPr>
        <w:t>political attack</w:t>
      </w:r>
      <w:r w:rsidRPr="00E85F93">
        <w:rPr>
          <w:rStyle w:val="StyleUnderline"/>
        </w:rPr>
        <w:t xml:space="preserve">, favor, and retribution, </w:t>
      </w:r>
      <w:r w:rsidRPr="0089086D">
        <w:rPr>
          <w:rStyle w:val="StyleUnderline"/>
          <w:highlight w:val="green"/>
        </w:rPr>
        <w:t>Trump is</w:t>
      </w:r>
      <w:r w:rsidRPr="00E85F93">
        <w:rPr>
          <w:rStyle w:val="StyleUnderline"/>
        </w:rPr>
        <w:t xml:space="preserve"> well </w:t>
      </w:r>
      <w:r w:rsidRPr="0089086D">
        <w:rPr>
          <w:rStyle w:val="StyleUnderline"/>
          <w:highlight w:val="green"/>
        </w:rPr>
        <w:t>on the way to</w:t>
      </w:r>
      <w:r w:rsidRPr="00E85F93">
        <w:rPr>
          <w:rStyle w:val="StyleUnderline"/>
        </w:rPr>
        <w:t xml:space="preserve"> being able to </w:t>
      </w:r>
      <w:r w:rsidRPr="0089086D">
        <w:rPr>
          <w:rStyle w:val="StyleUnderline"/>
          <w:highlight w:val="green"/>
        </w:rPr>
        <w:t>use</w:t>
      </w:r>
      <w:r w:rsidRPr="00E85F93">
        <w:rPr>
          <w:rStyle w:val="StyleUnderline"/>
        </w:rPr>
        <w:t xml:space="preserve"> the state’s laws, </w:t>
      </w:r>
      <w:r w:rsidRPr="0089086D">
        <w:rPr>
          <w:rStyle w:val="StyleUnderline"/>
          <w:highlight w:val="green"/>
        </w:rPr>
        <w:t>courts</w:t>
      </w:r>
      <w:r w:rsidRPr="0089086D">
        <w:rPr>
          <w:rStyle w:val="StyleUnderline"/>
        </w:rPr>
        <w:t>,</w:t>
      </w:r>
      <w:r w:rsidRPr="00E85F93">
        <w:rPr>
          <w:rStyle w:val="StyleUnderline"/>
        </w:rPr>
        <w:t xml:space="preserve"> </w:t>
      </w:r>
      <w:r w:rsidRPr="0089086D">
        <w:rPr>
          <w:rStyle w:val="StyleUnderline"/>
          <w:highlight w:val="green"/>
        </w:rPr>
        <w:t>and law enforcement</w:t>
      </w:r>
      <w:r w:rsidRPr="00E85F93">
        <w:rPr>
          <w:rStyle w:val="StyleUnderline"/>
        </w:rPr>
        <w:t xml:space="preserve"> tools</w:t>
      </w:r>
      <w:r w:rsidRPr="00821062">
        <w:rPr>
          <w:sz w:val="14"/>
        </w:rPr>
        <w:t xml:space="preserve">, including the FBI, </w:t>
      </w:r>
      <w:r w:rsidRPr="0089086D">
        <w:rPr>
          <w:rStyle w:val="StyleUnderline"/>
          <w:highlight w:val="green"/>
        </w:rPr>
        <w:t>to</w:t>
      </w:r>
      <w:r w:rsidRPr="0089086D">
        <w:rPr>
          <w:rStyle w:val="StyleUnderline"/>
        </w:rPr>
        <w:t xml:space="preserve"> bludgeon</w:t>
      </w:r>
      <w:r w:rsidRPr="00E85F93">
        <w:rPr>
          <w:rStyle w:val="StyleUnderline"/>
        </w:rPr>
        <w:t xml:space="preserve">, </w:t>
      </w:r>
      <w:r w:rsidRPr="00BF36A0">
        <w:rPr>
          <w:rStyle w:val="Emphasis"/>
          <w:highlight w:val="green"/>
        </w:rPr>
        <w:t>intimidate</w:t>
      </w:r>
      <w:r w:rsidRPr="00E85F93">
        <w:rPr>
          <w:rStyle w:val="StyleUnderline"/>
        </w:rPr>
        <w:t xml:space="preserve">, divide, </w:t>
      </w:r>
      <w:r w:rsidRPr="0089086D">
        <w:rPr>
          <w:rStyle w:val="StyleUnderline"/>
        </w:rPr>
        <w:t>deter</w:t>
      </w:r>
      <w:r w:rsidRPr="00E85F93">
        <w:rPr>
          <w:rStyle w:val="StyleUnderline"/>
        </w:rPr>
        <w:t xml:space="preserve"> </w:t>
      </w:r>
      <w:r w:rsidRPr="0089086D">
        <w:rPr>
          <w:rStyle w:val="StyleUnderline"/>
          <w:highlight w:val="green"/>
        </w:rPr>
        <w:t xml:space="preserve">and </w:t>
      </w:r>
      <w:r w:rsidRPr="00BF36A0">
        <w:rPr>
          <w:rStyle w:val="Emphasis"/>
          <w:highlight w:val="green"/>
        </w:rPr>
        <w:t>exhaust</w:t>
      </w:r>
      <w:r w:rsidRPr="00E85F93">
        <w:rPr>
          <w:rStyle w:val="StyleUnderline"/>
        </w:rPr>
        <w:t xml:space="preserve"> political </w:t>
      </w:r>
      <w:r w:rsidRPr="0089086D">
        <w:rPr>
          <w:rStyle w:val="StyleUnderline"/>
          <w:highlight w:val="green"/>
        </w:rPr>
        <w:t>opponents</w:t>
      </w:r>
      <w:r w:rsidRPr="00821062">
        <w:rPr>
          <w:sz w:val="14"/>
        </w:rPr>
        <w:t xml:space="preserve">.  </w:t>
      </w:r>
      <w:r w:rsidRPr="00BF36A0">
        <w:rPr>
          <w:rStyle w:val="StyleUnderline"/>
          <w:highlight w:val="green"/>
        </w:rPr>
        <w:t>This</w:t>
      </w:r>
      <w:r w:rsidRPr="00E85F93">
        <w:rPr>
          <w:rStyle w:val="StyleUnderline"/>
        </w:rPr>
        <w:t xml:space="preserve"> serves to </w:t>
      </w:r>
      <w:r w:rsidRPr="008A1C04">
        <w:rPr>
          <w:rStyle w:val="StyleUnderline"/>
        </w:rPr>
        <w:t>suppress political competition directly</w:t>
      </w:r>
      <w:r w:rsidRPr="00821062">
        <w:rPr>
          <w:sz w:val="14"/>
        </w:rPr>
        <w:t xml:space="preserve">, </w:t>
      </w:r>
      <w:r w:rsidRPr="00E85F93">
        <w:rPr>
          <w:rStyle w:val="StyleUnderline"/>
        </w:rPr>
        <w:t xml:space="preserve">and </w:t>
      </w:r>
      <w:r w:rsidRPr="008A1C04">
        <w:rPr>
          <w:rStyle w:val="StyleUnderline"/>
        </w:rPr>
        <w:t>indirectly through deterrent intimidation</w:t>
      </w:r>
      <w:r w:rsidRPr="00821062">
        <w:rPr>
          <w:sz w:val="14"/>
        </w:rPr>
        <w:t xml:space="preserve">. </w:t>
      </w:r>
      <w:r w:rsidRPr="00E85F93">
        <w:rPr>
          <w:rStyle w:val="StyleUnderline"/>
        </w:rPr>
        <w:t xml:space="preserve">It </w:t>
      </w:r>
      <w:r w:rsidRPr="00BF36A0">
        <w:rPr>
          <w:rStyle w:val="StyleUnderline"/>
          <w:highlight w:val="green"/>
        </w:rPr>
        <w:t>can</w:t>
      </w:r>
      <w:r w:rsidRPr="00E85F93">
        <w:rPr>
          <w:rStyle w:val="StyleUnderline"/>
        </w:rPr>
        <w:t xml:space="preserve"> also </w:t>
      </w:r>
      <w:r w:rsidRPr="00BF36A0">
        <w:rPr>
          <w:rStyle w:val="StyleUnderline"/>
          <w:highlight w:val="green"/>
        </w:rPr>
        <w:t>facilitate</w:t>
      </w:r>
      <w:r w:rsidRPr="00E85F93">
        <w:rPr>
          <w:rStyle w:val="StyleUnderline"/>
        </w:rPr>
        <w:t xml:space="preserve"> a </w:t>
      </w:r>
      <w:r w:rsidRPr="00BF36A0">
        <w:rPr>
          <w:rStyle w:val="Emphasis"/>
          <w:highlight w:val="green"/>
        </w:rPr>
        <w:t>corrupt oligarchy</w:t>
      </w:r>
      <w:r w:rsidRPr="008A1C04">
        <w:rPr>
          <w:rStyle w:val="StyleUnderline"/>
        </w:rPr>
        <w:t>,</w:t>
      </w:r>
      <w:r w:rsidRPr="00821062">
        <w:rPr>
          <w:sz w:val="14"/>
        </w:rPr>
        <w:t xml:space="preserve"> as was the case in Russia. </w:t>
      </w:r>
      <w:r w:rsidRPr="00E85F93">
        <w:rPr>
          <w:rStyle w:val="StyleUnderline"/>
        </w:rPr>
        <w:t xml:space="preserve">Economic </w:t>
      </w:r>
      <w:r w:rsidRPr="00BF36A0">
        <w:rPr>
          <w:rStyle w:val="Emphasis"/>
          <w:highlight w:val="green"/>
        </w:rPr>
        <w:t>elites</w:t>
      </w:r>
      <w:r w:rsidRPr="00821062">
        <w:rPr>
          <w:sz w:val="14"/>
        </w:rPr>
        <w:t xml:space="preserve"> who will “play ball” with Trump can prosper, but those </w:t>
      </w:r>
      <w:r w:rsidRPr="00E85F93">
        <w:rPr>
          <w:rStyle w:val="StyleUnderline"/>
        </w:rPr>
        <w:t>who</w:t>
      </w:r>
      <w:r w:rsidRPr="00821062">
        <w:rPr>
          <w:sz w:val="14"/>
        </w:rPr>
        <w:t xml:space="preserve"> might </w:t>
      </w:r>
      <w:r w:rsidRPr="00E85F93">
        <w:rPr>
          <w:rStyle w:val="StyleUnderline"/>
        </w:rPr>
        <w:t>fund the opposition</w:t>
      </w:r>
      <w:r w:rsidRPr="00821062">
        <w:rPr>
          <w:sz w:val="14"/>
        </w:rPr>
        <w:t xml:space="preserve"> or own and support truly independent news media, </w:t>
      </w:r>
      <w:r w:rsidRPr="00BF36A0">
        <w:rPr>
          <w:rStyle w:val="StyleUnderline"/>
          <w:highlight w:val="green"/>
        </w:rPr>
        <w:t>will face</w:t>
      </w:r>
      <w:r w:rsidRPr="00E85F93">
        <w:rPr>
          <w:rStyle w:val="StyleUnderline"/>
        </w:rPr>
        <w:t xml:space="preserve"> selective </w:t>
      </w:r>
      <w:r w:rsidRPr="00BF36A0">
        <w:rPr>
          <w:rStyle w:val="Emphasis"/>
          <w:highlight w:val="green"/>
        </w:rPr>
        <w:t>investigation</w:t>
      </w:r>
      <w:r w:rsidRPr="00BF36A0">
        <w:rPr>
          <w:rStyle w:val="StyleUnderline"/>
          <w:highlight w:val="green"/>
        </w:rPr>
        <w:t xml:space="preserve"> and </w:t>
      </w:r>
      <w:r w:rsidRPr="00BF36A0">
        <w:rPr>
          <w:rStyle w:val="Emphasis"/>
          <w:highlight w:val="green"/>
        </w:rPr>
        <w:t>prosecution</w:t>
      </w:r>
      <w:r w:rsidRPr="00821062">
        <w:rPr>
          <w:sz w:val="14"/>
        </w:rPr>
        <w:t xml:space="preserve">. </w:t>
      </w:r>
      <w:r w:rsidRPr="00E85F93">
        <w:rPr>
          <w:rStyle w:val="StyleUnderline"/>
        </w:rPr>
        <w:t>Trump has</w:t>
      </w:r>
      <w:r w:rsidRPr="00821062">
        <w:rPr>
          <w:sz w:val="14"/>
        </w:rPr>
        <w:t xml:space="preserve"> aggressively </w:t>
      </w:r>
      <w:r w:rsidRPr="00E85F93">
        <w:rPr>
          <w:rStyle w:val="StyleUnderline"/>
        </w:rPr>
        <w:t xml:space="preserve">moved to make political loyalty the cornerstone of the work and personnel of </w:t>
      </w:r>
      <w:r w:rsidRPr="00BF36A0">
        <w:rPr>
          <w:rStyle w:val="StyleUnderline"/>
        </w:rPr>
        <w:t>his Department of Justice</w:t>
      </w:r>
      <w:r w:rsidRPr="00821062">
        <w:rPr>
          <w:sz w:val="14"/>
        </w:rPr>
        <w:t xml:space="preserve">, including the FBI and indeed much of the rest of the federal bureaucracy. </w:t>
      </w:r>
      <w:r w:rsidRPr="00E85F93">
        <w:rPr>
          <w:rStyle w:val="StyleUnderline"/>
        </w:rPr>
        <w:t>And he has begun to play politics with the law in a flagrant and obvious way</w:t>
      </w:r>
      <w:r w:rsidRPr="00821062">
        <w:rPr>
          <w:sz w:val="14"/>
        </w:rPr>
        <w:t>, all the while claiming to be undoing “weaponization” of the law by his opponents.</w:t>
      </w:r>
    </w:p>
    <w:p w14:paraId="3D7B835E" w14:textId="77777777" w:rsidR="00CE5510" w:rsidRPr="00E85F93" w:rsidRDefault="00CE5510" w:rsidP="00CE5510">
      <w:pPr>
        <w:rPr>
          <w:rStyle w:val="StyleUnderline"/>
        </w:rPr>
      </w:pPr>
      <w:r w:rsidRPr="008A1C04">
        <w:rPr>
          <w:rStyle w:val="StyleUnderline"/>
        </w:rPr>
        <w:t>Trump will Undermine US Elections</w:t>
      </w:r>
      <w:r w:rsidRPr="00821062">
        <w:rPr>
          <w:sz w:val="14"/>
        </w:rPr>
        <w:t xml:space="preserve">, and the Rule of Law, </w:t>
      </w:r>
      <w:r w:rsidRPr="00E85F93">
        <w:rPr>
          <w:rStyle w:val="StyleUnderline"/>
        </w:rPr>
        <w:t>Creating “Illiberal” Rule</w:t>
      </w:r>
    </w:p>
    <w:p w14:paraId="466B81BE" w14:textId="77777777" w:rsidR="00CE5510" w:rsidRPr="00E85F93" w:rsidRDefault="00CE5510" w:rsidP="00CE5510">
      <w:pPr>
        <w:rPr>
          <w:sz w:val="16"/>
          <w:szCs w:val="16"/>
        </w:rPr>
      </w:pPr>
      <w:r w:rsidRPr="00E85F93">
        <w:rPr>
          <w:sz w:val="16"/>
          <w:szCs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255D32A3" w14:textId="77777777" w:rsidR="00CE5510" w:rsidRDefault="00CE5510" w:rsidP="00CE5510">
      <w:pPr>
        <w:rPr>
          <w:sz w:val="14"/>
        </w:rPr>
      </w:pPr>
      <w:r w:rsidRPr="00821062">
        <w:rPr>
          <w:sz w:val="14"/>
        </w:rPr>
        <w:t xml:space="preserve">For elections to meet the basic democratic standard of “free and fair” they need to be more than free from direct voter fraud or ballot stuffing on election day. A news media (including social media) that provides unvarnished information and reporting to the mass public is essential because, if the information is substantially biased towards one or another side in an election, the public will very likely be swayed positively towards whoever holds sway over the media. Innovative use of new media has been a hallmark of Trump’s success. It has provided him a space free of genuine truth-seeking journalism to effectively spread his narrative. The technology may be new, but the </w:t>
      </w:r>
      <w:r w:rsidRPr="00E85F93">
        <w:rPr>
          <w:rStyle w:val="StyleUnderline"/>
        </w:rPr>
        <w:t>techniques of propaganda</w:t>
      </w:r>
      <w:r w:rsidRPr="00821062">
        <w:rPr>
          <w:sz w:val="14"/>
        </w:rPr>
        <w:t xml:space="preserve"> are age-old. As president he will want to control this powerful and vast information space to maintain his political support and prevent counter-narratives from gaining wide currency. Oligarchs can help Trump with this, for example </w:t>
      </w:r>
      <w:r w:rsidRPr="008A1C04">
        <w:rPr>
          <w:rStyle w:val="StyleUnderline"/>
        </w:rPr>
        <w:t xml:space="preserve">Elon </w:t>
      </w:r>
      <w:r w:rsidRPr="00564D70">
        <w:rPr>
          <w:rStyle w:val="StyleUnderline"/>
          <w:highlight w:val="green"/>
        </w:rPr>
        <w:t xml:space="preserve">Musk’s </w:t>
      </w:r>
      <w:r w:rsidRPr="00E57047">
        <w:rPr>
          <w:rStyle w:val="Emphasis"/>
          <w:highlight w:val="green"/>
        </w:rPr>
        <w:t>Twitter</w:t>
      </w:r>
      <w:r w:rsidRPr="00821062">
        <w:rPr>
          <w:sz w:val="14"/>
        </w:rPr>
        <w:t xml:space="preserve">, </w:t>
      </w:r>
      <w:r w:rsidRPr="008A1C04">
        <w:rPr>
          <w:rStyle w:val="StyleUnderline"/>
        </w:rPr>
        <w:t xml:space="preserve">Mark </w:t>
      </w:r>
      <w:r w:rsidRPr="00564D70">
        <w:rPr>
          <w:rStyle w:val="StyleUnderline"/>
          <w:highlight w:val="green"/>
        </w:rPr>
        <w:t xml:space="preserve">Zuckerburg’s </w:t>
      </w:r>
      <w:r w:rsidRPr="00E57047">
        <w:rPr>
          <w:rStyle w:val="Emphasis"/>
          <w:highlight w:val="green"/>
        </w:rPr>
        <w:t>Facebook</w:t>
      </w:r>
      <w:r w:rsidRPr="00821062">
        <w:rPr>
          <w:sz w:val="14"/>
        </w:rPr>
        <w:t xml:space="preserve">, </w:t>
      </w:r>
      <w:r w:rsidRPr="00564D70">
        <w:rPr>
          <w:rStyle w:val="StyleUnderline"/>
          <w:highlight w:val="green"/>
        </w:rPr>
        <w:t>and</w:t>
      </w:r>
      <w:r w:rsidRPr="00E85F93">
        <w:rPr>
          <w:rStyle w:val="StyleUnderline"/>
        </w:rPr>
        <w:t xml:space="preserve"> Jeff </w:t>
      </w:r>
      <w:r w:rsidRPr="00564D70">
        <w:rPr>
          <w:rStyle w:val="StyleUnderline"/>
          <w:highlight w:val="green"/>
        </w:rPr>
        <w:t>Bezos’s</w:t>
      </w:r>
      <w:r w:rsidRPr="008A1C04">
        <w:rPr>
          <w:rStyle w:val="StyleUnderline"/>
        </w:rPr>
        <w:t xml:space="preserve"> </w:t>
      </w:r>
      <w:r w:rsidRPr="00E57047">
        <w:rPr>
          <w:rStyle w:val="Emphasis"/>
          <w:highlight w:val="green"/>
        </w:rPr>
        <w:t>Wa</w:t>
      </w:r>
      <w:r w:rsidRPr="008A1C04">
        <w:rPr>
          <w:rStyle w:val="StyleUnderline"/>
        </w:rPr>
        <w:t xml:space="preserve">shington </w:t>
      </w:r>
      <w:r w:rsidRPr="00E57047">
        <w:rPr>
          <w:rStyle w:val="Emphasis"/>
          <w:highlight w:val="green"/>
        </w:rPr>
        <w:t>Po</w:t>
      </w:r>
      <w:r w:rsidRPr="008A1C04">
        <w:rPr>
          <w:rStyle w:val="StyleUnderline"/>
        </w:rPr>
        <w:t>st</w:t>
      </w:r>
      <w:r w:rsidRPr="00821062">
        <w:rPr>
          <w:sz w:val="14"/>
        </w:rPr>
        <w:t xml:space="preserve"> </w:t>
      </w:r>
      <w:r w:rsidRPr="00564D70">
        <w:rPr>
          <w:rStyle w:val="StyleUnderline"/>
          <w:highlight w:val="green"/>
        </w:rPr>
        <w:t>can tilt</w:t>
      </w:r>
      <w:r w:rsidRPr="00E85F93">
        <w:rPr>
          <w:rStyle w:val="StyleUnderline"/>
        </w:rPr>
        <w:t xml:space="preserve"> their positive </w:t>
      </w:r>
      <w:r w:rsidRPr="00564D70">
        <w:rPr>
          <w:rStyle w:val="StyleUnderline"/>
          <w:highlight w:val="green"/>
        </w:rPr>
        <w:t>algorithms</w:t>
      </w:r>
      <w:r w:rsidRPr="00E85F93">
        <w:rPr>
          <w:rStyle w:val="StyleUnderline"/>
        </w:rPr>
        <w:t xml:space="preserve"> and reporting  </w:t>
      </w:r>
      <w:r w:rsidRPr="00564D70">
        <w:rPr>
          <w:rStyle w:val="StyleUnderline"/>
          <w:highlight w:val="green"/>
        </w:rPr>
        <w:t>towards</w:t>
      </w:r>
      <w:r w:rsidRPr="00E85F93">
        <w:rPr>
          <w:rStyle w:val="StyleUnderline"/>
        </w:rPr>
        <w:t xml:space="preserve"> Republicans and </w:t>
      </w:r>
      <w:r w:rsidRPr="00564D70">
        <w:rPr>
          <w:rStyle w:val="StyleUnderline"/>
          <w:highlight w:val="green"/>
        </w:rPr>
        <w:t>Trump</w:t>
      </w:r>
      <w:r w:rsidRPr="00821062">
        <w:rPr>
          <w:sz w:val="14"/>
        </w:rPr>
        <w:t xml:space="preserve"> and/or their negative algorithms and reporting towards Democrats in 2026 and 2028.</w:t>
      </w:r>
    </w:p>
    <w:p w14:paraId="036C5E2D" w14:textId="77777777" w:rsidR="00CE5510" w:rsidRPr="00FA1E4A" w:rsidRDefault="00CE5510" w:rsidP="00CE5510">
      <w:pPr>
        <w:rPr>
          <w:sz w:val="14"/>
        </w:rPr>
      </w:pPr>
    </w:p>
    <w:p w14:paraId="6F659858" w14:textId="1D49549F" w:rsidR="00CE5510" w:rsidRPr="007B4C64" w:rsidRDefault="00CE5510" w:rsidP="00CE5510">
      <w:pPr>
        <w:pStyle w:val="Heading4"/>
        <w:rPr>
          <w:b w:val="0"/>
          <w:bCs/>
        </w:rPr>
      </w:pPr>
      <w:r>
        <w:t xml:space="preserve">No democracy or authoritarianism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27926A6C" w14:textId="77777777" w:rsidR="00CE5510" w:rsidRDefault="00CE5510" w:rsidP="00CE5510">
      <w:r w:rsidRPr="000C77E2">
        <w:rPr>
          <w:rStyle w:val="Style13ptBold"/>
        </w:rPr>
        <w:t>McClean 24</w:t>
      </w:r>
      <w:r>
        <w:t xml:space="preserve"> – Lecturer in Political Science and Theory at St. Hugh’s College.</w:t>
      </w:r>
    </w:p>
    <w:p w14:paraId="37096DDA" w14:textId="77777777" w:rsidR="00CE5510" w:rsidRDefault="00CE5510" w:rsidP="00CE5510">
      <w:r>
        <w:t>Daniel McClean, “Democracy Will Not Help Us Solve the Issues Facing the World Today,” St. Hugh’s, 09/2024, https://www.st-hughs.ox.ac.uk/wp-content/uploads/2024/09/McClean_Daniel.pdf</w:t>
      </w:r>
    </w:p>
    <w:p w14:paraId="7FC81C02" w14:textId="77777777" w:rsidR="00CE5510" w:rsidRPr="00821062" w:rsidRDefault="00CE5510" w:rsidP="00CE5510">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3AE7746F" w14:textId="77777777" w:rsidR="00CE5510" w:rsidRPr="00821062" w:rsidRDefault="00CE5510" w:rsidP="00CE5510">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5C6A9BF7" w14:textId="77777777" w:rsidR="00CE5510" w:rsidRPr="00821062" w:rsidRDefault="00CE5510" w:rsidP="00CE5510">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00EE442D" w14:textId="77777777" w:rsidR="00CE5510" w:rsidRPr="003A753D" w:rsidRDefault="00CE5510" w:rsidP="00CE5510">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4FBA25F9" w14:textId="77777777" w:rsidR="00CE5510" w:rsidRPr="00CE5B1B" w:rsidRDefault="00CE5510" w:rsidP="00CE5510"/>
    <w:p w14:paraId="334FA111" w14:textId="77777777" w:rsidR="00CE5510" w:rsidRDefault="00CE5510" w:rsidP="00CE5510">
      <w:pPr>
        <w:pStyle w:val="Heading2"/>
      </w:pPr>
      <w:r>
        <w:t>On Case</w:t>
      </w:r>
    </w:p>
    <w:p w14:paraId="10E2E5CA" w14:textId="77777777" w:rsidR="00CE5510" w:rsidRDefault="00CE5510" w:rsidP="00CE5510">
      <w:pPr>
        <w:pStyle w:val="Heading3"/>
      </w:pPr>
      <w:r>
        <w:t>No Link---Crises/Recession---2AC</w:t>
      </w:r>
    </w:p>
    <w:p w14:paraId="6B963D56" w14:textId="77777777" w:rsidR="00CE5510" w:rsidRPr="00237DD4" w:rsidRDefault="00CE5510" w:rsidP="00CE5510">
      <w:pPr>
        <w:pStyle w:val="Heading4"/>
        <w:rPr>
          <w:b w:val="0"/>
          <w:bCs/>
          <w:iCs w:val="0"/>
        </w:rPr>
      </w:pPr>
      <w:r>
        <w:rPr>
          <w:iCs w:val="0"/>
        </w:rPr>
        <w:t xml:space="preserve">Crises don’t trigger degrowth. </w:t>
      </w:r>
      <w:r>
        <w:rPr>
          <w:b w:val="0"/>
          <w:bCs/>
          <w:iCs w:val="0"/>
        </w:rPr>
        <w:t xml:space="preserve">They cement the growth paradigm, strengthen populism, and spiral to armed conflict.  </w:t>
      </w:r>
    </w:p>
    <w:p w14:paraId="7DBC0CF7" w14:textId="77777777" w:rsidR="00CE5510" w:rsidRDefault="00CE5510" w:rsidP="00CE5510">
      <w:r w:rsidRPr="00636502">
        <w:rPr>
          <w:rStyle w:val="Style13ptBold"/>
        </w:rPr>
        <w:t>Schmelzer et al. 22</w:t>
      </w:r>
      <w:r>
        <w:t xml:space="preserve"> – Economic historian, social theorist, climate activist. Works at the Laboratory for New Economic Ideas at the Friedrich-Schiller University of Jena in Leipzig, Germany. Vetter teaches transformation design at Braunschweig University of Art. Vansintjan is a Ph.D. candidate at the University of London, Birkbeck. He holds an MSc in </w:t>
      </w:r>
      <w:r w:rsidRPr="00636502">
        <w:t xml:space="preserve">Natural Resource Sciences </w:t>
      </w:r>
      <w:r>
        <w:t xml:space="preserve">and a BA in Philosophy from McGill University. </w:t>
      </w:r>
    </w:p>
    <w:p w14:paraId="324A622F" w14:textId="77777777" w:rsidR="00CE5510" w:rsidRPr="00936347" w:rsidRDefault="00CE5510" w:rsidP="00CE5510">
      <w:r>
        <w:t>Matthias Schmelzer, Andrea Vetter, and Aaron Vansintjan, “</w:t>
      </w:r>
      <w:r w:rsidRPr="00936347">
        <w:t xml:space="preserve">The Future Is Degrowth: A Guide to </w:t>
      </w:r>
      <w:r>
        <w:t>a</w:t>
      </w:r>
      <w:r w:rsidRPr="00936347">
        <w:t xml:space="preserve"> World Beyond Capitalism</w:t>
      </w:r>
      <w:r>
        <w:t xml:space="preserve">,” </w:t>
      </w:r>
      <w:r>
        <w:rPr>
          <w:i/>
          <w:iCs/>
        </w:rPr>
        <w:t>Verso</w:t>
      </w:r>
      <w:r>
        <w:t xml:space="preserve"> (London; Brooklyn, NY), 2022, Accessed via the Georgetown Library. </w:t>
      </w:r>
    </w:p>
    <w:p w14:paraId="6AA561B0" w14:textId="77777777" w:rsidR="00CE5510" w:rsidRPr="00237DD4" w:rsidRDefault="00CE5510" w:rsidP="00CE5510">
      <w:pPr>
        <w:rPr>
          <w:sz w:val="16"/>
        </w:rPr>
      </w:pPr>
      <w:r w:rsidRPr="00237DD4">
        <w:rPr>
          <w:sz w:val="16"/>
        </w:rPr>
        <w:t>6.4. Confronting crises: Beyond ‘degrowth by design or by disaster’</w:t>
      </w:r>
    </w:p>
    <w:p w14:paraId="65A19B1D" w14:textId="77777777" w:rsidR="00CE5510" w:rsidRPr="00237DD4" w:rsidRDefault="00CE5510" w:rsidP="00CE5510">
      <w:pPr>
        <w:rPr>
          <w:sz w:val="16"/>
        </w:rPr>
      </w:pPr>
      <w:r w:rsidRPr="00237DD4">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463613">
        <w:rPr>
          <w:rStyle w:val="Emphasis"/>
        </w:rPr>
        <w:t>challenges are enormous</w:t>
      </w:r>
      <w:r w:rsidRPr="00237DD4">
        <w:rPr>
          <w:sz w:val="16"/>
        </w:rPr>
        <w:t xml:space="preserve">, especially </w:t>
      </w:r>
      <w:r w:rsidRPr="00463613">
        <w:rPr>
          <w:u w:val="single"/>
        </w:rPr>
        <w:t>in view of the</w:t>
      </w:r>
      <w:r w:rsidRPr="00237DD4">
        <w:rPr>
          <w:sz w:val="16"/>
        </w:rPr>
        <w:t xml:space="preserve"> increasingly </w:t>
      </w:r>
      <w:r w:rsidRPr="00463613">
        <w:rPr>
          <w:u w:val="single"/>
        </w:rPr>
        <w:t>acute socio-ecological crises and</w:t>
      </w:r>
      <w:r w:rsidRPr="00237DD4">
        <w:rPr>
          <w:sz w:val="16"/>
        </w:rPr>
        <w:t xml:space="preserve"> the growing </w:t>
      </w:r>
      <w:r w:rsidRPr="00463613">
        <w:rPr>
          <w:u w:val="single"/>
        </w:rPr>
        <w:t>threat from authoritarian nationalist movements</w:t>
      </w:r>
      <w:r w:rsidRPr="00237DD4">
        <w:rPr>
          <w:sz w:val="16"/>
        </w:rPr>
        <w:t xml:space="preserve">, which promise false solutions to the problems of the growth society. </w:t>
      </w:r>
      <w:r w:rsidRPr="00237DD4">
        <w:rPr>
          <w:highlight w:val="green"/>
          <w:u w:val="single"/>
        </w:rPr>
        <w:t>Not only</w:t>
      </w:r>
      <w:r w:rsidRPr="00463613">
        <w:rPr>
          <w:u w:val="single"/>
        </w:rPr>
        <w:t xml:space="preserve"> is this </w:t>
      </w:r>
      <w:r w:rsidRPr="00237DD4">
        <w:rPr>
          <w:highlight w:val="green"/>
          <w:u w:val="single"/>
        </w:rPr>
        <w:t>transformation</w:t>
      </w:r>
      <w:r w:rsidRPr="00463613">
        <w:rPr>
          <w:u w:val="single"/>
        </w:rPr>
        <w:t xml:space="preserve"> </w:t>
      </w:r>
      <w:r w:rsidRPr="00463613">
        <w:rPr>
          <w:rStyle w:val="Emphasis"/>
        </w:rPr>
        <w:t xml:space="preserve">diametrically </w:t>
      </w:r>
      <w:r w:rsidRPr="00237DD4">
        <w:rPr>
          <w:rStyle w:val="Emphasis"/>
          <w:highlight w:val="green"/>
        </w:rPr>
        <w:t>opposed</w:t>
      </w:r>
      <w:r w:rsidRPr="00237DD4">
        <w:rPr>
          <w:highlight w:val="green"/>
          <w:u w:val="single"/>
        </w:rPr>
        <w:t xml:space="preserve"> to</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capitalist enterprises</w:t>
      </w:r>
      <w:r w:rsidRPr="00463613">
        <w:rPr>
          <w:u w:val="single"/>
        </w:rPr>
        <w:t xml:space="preserve"> and </w:t>
      </w:r>
      <w:r w:rsidRPr="00237DD4">
        <w:rPr>
          <w:highlight w:val="green"/>
          <w:u w:val="single"/>
        </w:rPr>
        <w:t xml:space="preserve">the </w:t>
      </w:r>
      <w:r w:rsidRPr="00237DD4">
        <w:rPr>
          <w:rStyle w:val="Emphasis"/>
          <w:highlight w:val="green"/>
        </w:rPr>
        <w:t>richest</w:t>
      </w:r>
      <w:r w:rsidRPr="00237DD4">
        <w:rPr>
          <w:sz w:val="16"/>
        </w:rPr>
        <w:t xml:space="preserve"> groups and individuals, </w:t>
      </w:r>
      <w:r w:rsidRPr="00463613">
        <w:rPr>
          <w:u w:val="single"/>
        </w:rPr>
        <w:t xml:space="preserve">as well as to </w:t>
      </w:r>
      <w:r w:rsidRPr="00237DD4">
        <w:rPr>
          <w:rStyle w:val="Emphasis"/>
          <w:highlight w:val="green"/>
        </w:rPr>
        <w:t>fossil capital</w:t>
      </w:r>
      <w:r w:rsidRPr="00463613">
        <w:rPr>
          <w:u w:val="single"/>
        </w:rPr>
        <w:t xml:space="preserve"> </w:t>
      </w:r>
      <w:r w:rsidRPr="00237DD4">
        <w:rPr>
          <w:highlight w:val="green"/>
          <w:u w:val="single"/>
        </w:rPr>
        <w:t>and</w:t>
      </w:r>
      <w:r w:rsidRPr="00463613">
        <w:rPr>
          <w:u w:val="single"/>
        </w:rPr>
        <w:t xml:space="preserve"> the </w:t>
      </w:r>
      <w:r w:rsidRPr="00237DD4">
        <w:rPr>
          <w:rStyle w:val="Emphasis"/>
          <w:highlight w:val="green"/>
        </w:rPr>
        <w:t>fascist movements</w:t>
      </w:r>
      <w:r w:rsidRPr="00463613">
        <w:rPr>
          <w:u w:val="single"/>
        </w:rPr>
        <w:t xml:space="preserve"> defending it</w:t>
      </w:r>
      <w:r w:rsidRPr="00237DD4">
        <w:rPr>
          <w:sz w:val="16"/>
        </w:rPr>
        <w:t xml:space="preserve"> – since it aims to drastically limit or abolish the possibilities for exploitation and accumulation; </w:t>
      </w:r>
      <w:r w:rsidRPr="00237DD4">
        <w:rPr>
          <w:highlight w:val="green"/>
          <w:u w:val="single"/>
        </w:rPr>
        <w:t>it</w:t>
      </w:r>
      <w:r w:rsidRPr="00463613">
        <w:rPr>
          <w:u w:val="single"/>
        </w:rPr>
        <w:t xml:space="preserve"> also </w:t>
      </w:r>
      <w:r w:rsidRPr="00237DD4">
        <w:rPr>
          <w:rStyle w:val="Emphasis"/>
          <w:highlight w:val="green"/>
        </w:rPr>
        <w:t>contradicts</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national governments</w:t>
      </w:r>
      <w:r w:rsidRPr="00237DD4">
        <w:rPr>
          <w:sz w:val="16"/>
        </w:rPr>
        <w:t xml:space="preserve">, </w:t>
      </w:r>
      <w:r w:rsidRPr="00463613">
        <w:rPr>
          <w:u w:val="single"/>
        </w:rPr>
        <w:t xml:space="preserve">which are fundamentally geared to and </w:t>
      </w:r>
      <w:r w:rsidRPr="00237DD4">
        <w:rPr>
          <w:rStyle w:val="Emphasis"/>
          <w:highlight w:val="green"/>
        </w:rPr>
        <w:t>existentially dependent</w:t>
      </w:r>
      <w:r w:rsidRPr="00237DD4">
        <w:rPr>
          <w:highlight w:val="green"/>
          <w:u w:val="single"/>
        </w:rPr>
        <w:t xml:space="preserve"> on</w:t>
      </w:r>
      <w:r w:rsidRPr="00237DD4">
        <w:rPr>
          <w:u w:val="single"/>
        </w:rPr>
        <w:t xml:space="preserve"> </w:t>
      </w:r>
      <w:r w:rsidRPr="00237DD4">
        <w:rPr>
          <w:rStyle w:val="Emphasis"/>
        </w:rPr>
        <w:t>strengthening</w:t>
      </w:r>
      <w:r w:rsidRPr="00463613">
        <w:rPr>
          <w:rStyle w:val="Emphasis"/>
        </w:rPr>
        <w:t xml:space="preserve"> competitiveness</w:t>
      </w:r>
      <w:r w:rsidRPr="00463613">
        <w:rPr>
          <w:u w:val="single"/>
        </w:rPr>
        <w:t xml:space="preserve"> and </w:t>
      </w:r>
      <w:r w:rsidRPr="00237DD4">
        <w:rPr>
          <w:rStyle w:val="Emphasis"/>
          <w:highlight w:val="green"/>
        </w:rPr>
        <w:t>economic growth</w:t>
      </w:r>
      <w:r w:rsidRPr="00463613">
        <w:rPr>
          <w:u w:val="single"/>
        </w:rPr>
        <w:t xml:space="preserve">. </w:t>
      </w:r>
      <w:r w:rsidRPr="00237DD4">
        <w:rPr>
          <w:sz w:val="16"/>
        </w:rPr>
        <w:t xml:space="preserve">And, finally, </w:t>
      </w:r>
      <w:r w:rsidRPr="00463613">
        <w:rPr>
          <w:u w:val="single"/>
        </w:rPr>
        <w:t>not only is the monopoly over the legitimate use of force</w:t>
      </w:r>
      <w:r w:rsidRPr="00237DD4">
        <w:rPr>
          <w:sz w:val="16"/>
        </w:rPr>
        <w:t xml:space="preserve"> – </w:t>
      </w:r>
      <w:r w:rsidRPr="00463613">
        <w:rPr>
          <w:u w:val="single"/>
        </w:rPr>
        <w:t>held by growth-oriented states</w:t>
      </w:r>
      <w:r w:rsidRPr="00237DD4">
        <w:rPr>
          <w:sz w:val="16"/>
        </w:rPr>
        <w:t xml:space="preserve"> – </w:t>
      </w:r>
      <w:r w:rsidRPr="00463613">
        <w:rPr>
          <w:u w:val="single"/>
        </w:rPr>
        <w:t>an enormous challenge</w:t>
      </w:r>
      <w:r w:rsidRPr="00237DD4">
        <w:rPr>
          <w:sz w:val="16"/>
        </w:rPr>
        <w:t xml:space="preserve">; </w:t>
      </w:r>
      <w:r w:rsidRPr="00463613">
        <w:rPr>
          <w:u w:val="single"/>
        </w:rPr>
        <w:t xml:space="preserve">potential </w:t>
      </w:r>
      <w:r w:rsidRPr="00237DD4">
        <w:rPr>
          <w:rStyle w:val="Emphasis"/>
        </w:rPr>
        <w:t>upheavals</w:t>
      </w:r>
      <w:r w:rsidRPr="00463613">
        <w:rPr>
          <w:u w:val="single"/>
        </w:rPr>
        <w:t xml:space="preserve"> in </w:t>
      </w:r>
      <w:r w:rsidRPr="00463613">
        <w:rPr>
          <w:rStyle w:val="Emphasis"/>
        </w:rPr>
        <w:t>geopolitical relations</w:t>
      </w:r>
      <w:r w:rsidRPr="00237DD4">
        <w:rPr>
          <w:sz w:val="16"/>
        </w:rPr>
        <w:t xml:space="preserve"> also </w:t>
      </w:r>
      <w:r w:rsidRPr="00463613">
        <w:rPr>
          <w:u w:val="single"/>
        </w:rPr>
        <w:t>present a serious problem</w:t>
      </w:r>
      <w:r w:rsidRPr="00237DD4">
        <w:rPr>
          <w:sz w:val="16"/>
        </w:rPr>
        <w:t xml:space="preserve">. </w:t>
      </w:r>
      <w:r w:rsidRPr="00463613">
        <w:rPr>
          <w:rStyle w:val="Emphasis"/>
        </w:rPr>
        <w:t xml:space="preserve">If </w:t>
      </w:r>
      <w:r w:rsidRPr="00237DD4">
        <w:rPr>
          <w:rStyle w:val="Emphasis"/>
          <w:highlight w:val="green"/>
        </w:rPr>
        <w:t>degrowth</w:t>
      </w:r>
      <w:r w:rsidRPr="00463613">
        <w:rPr>
          <w:rStyle w:val="Emphasis"/>
        </w:rPr>
        <w:t xml:space="preserve"> were implemented </w:t>
      </w:r>
      <w:r w:rsidRPr="00237DD4">
        <w:rPr>
          <w:rStyle w:val="Emphasis"/>
          <w:highlight w:val="green"/>
        </w:rPr>
        <w:t>in a single country</w:t>
      </w:r>
      <w:r w:rsidRPr="00237DD4">
        <w:rPr>
          <w:sz w:val="16"/>
        </w:rPr>
        <w:t xml:space="preserve">, </w:t>
      </w:r>
      <w:r w:rsidRPr="00463613">
        <w:rPr>
          <w:u w:val="single"/>
        </w:rPr>
        <w:t xml:space="preserve">it </w:t>
      </w:r>
      <w:r w:rsidRPr="00237DD4">
        <w:rPr>
          <w:highlight w:val="green"/>
          <w:u w:val="single"/>
        </w:rPr>
        <w:t>would</w:t>
      </w:r>
      <w:r w:rsidRPr="00463613">
        <w:rPr>
          <w:u w:val="single"/>
        </w:rPr>
        <w:t xml:space="preserve"> likely </w:t>
      </w:r>
      <w:r w:rsidRPr="00237DD4">
        <w:rPr>
          <w:highlight w:val="green"/>
          <w:u w:val="single"/>
        </w:rPr>
        <w:t xml:space="preserve">lead to </w:t>
      </w:r>
      <w:r w:rsidRPr="00237DD4">
        <w:rPr>
          <w:rStyle w:val="Emphasis"/>
          <w:highlight w:val="green"/>
        </w:rPr>
        <w:t>capital flight</w:t>
      </w:r>
      <w:r w:rsidRPr="00463613">
        <w:rPr>
          <w:u w:val="single"/>
        </w:rPr>
        <w:t xml:space="preserve">, </w:t>
      </w:r>
      <w:r w:rsidRPr="00237DD4">
        <w:rPr>
          <w:rStyle w:val="Emphasis"/>
        </w:rPr>
        <w:t>capital</w:t>
      </w:r>
      <w:r w:rsidRPr="00463613">
        <w:rPr>
          <w:rStyle w:val="Emphasis"/>
        </w:rPr>
        <w:t xml:space="preserve"> </w:t>
      </w:r>
      <w:r w:rsidRPr="00237DD4">
        <w:rPr>
          <w:rStyle w:val="Emphasis"/>
          <w:highlight w:val="green"/>
        </w:rPr>
        <w:t>strikes</w:t>
      </w:r>
      <w:r w:rsidRPr="00463613">
        <w:rPr>
          <w:u w:val="single"/>
        </w:rPr>
        <w:t xml:space="preserve">, </w:t>
      </w:r>
      <w:r w:rsidRPr="00463613">
        <w:rPr>
          <w:rStyle w:val="Emphasis"/>
        </w:rPr>
        <w:t>geopolitical</w:t>
      </w:r>
      <w:r w:rsidRPr="00463613">
        <w:rPr>
          <w:u w:val="single"/>
        </w:rPr>
        <w:t xml:space="preserve"> </w:t>
      </w:r>
      <w:r w:rsidRPr="00463613">
        <w:rPr>
          <w:rStyle w:val="Emphasis"/>
        </w:rPr>
        <w:t>tensions</w:t>
      </w:r>
      <w:r w:rsidRPr="00463613">
        <w:rPr>
          <w:u w:val="single"/>
        </w:rPr>
        <w:t xml:space="preserve">, </w:t>
      </w:r>
      <w:r w:rsidRPr="00237DD4">
        <w:rPr>
          <w:rStyle w:val="Emphasis"/>
          <w:highlight w:val="green"/>
        </w:rPr>
        <w:t>and</w:t>
      </w:r>
      <w:r w:rsidRPr="00463613">
        <w:rPr>
          <w:u w:val="single"/>
        </w:rPr>
        <w:t xml:space="preserve"> possibly even </w:t>
      </w:r>
      <w:r w:rsidRPr="00237DD4">
        <w:rPr>
          <w:rStyle w:val="Emphasis"/>
          <w:highlight w:val="green"/>
        </w:rPr>
        <w:t>armed conflicts</w:t>
      </w:r>
      <w:r w:rsidRPr="00237DD4">
        <w:rPr>
          <w:sz w:val="16"/>
          <w:highlight w:val="green"/>
        </w:rPr>
        <w:t>.</w:t>
      </w:r>
      <w:r w:rsidRPr="00237DD4">
        <w:rPr>
          <w:sz w:val="16"/>
        </w:rPr>
        <w:t>52</w:t>
      </w:r>
    </w:p>
    <w:p w14:paraId="03C8A33F" w14:textId="77777777" w:rsidR="00CE5510" w:rsidRPr="00237DD4" w:rsidRDefault="00CE5510" w:rsidP="00CE5510">
      <w:pPr>
        <w:rPr>
          <w:sz w:val="16"/>
        </w:rPr>
      </w:pPr>
      <w:r w:rsidRPr="00C85A27">
        <w:rPr>
          <w:u w:val="single"/>
        </w:rPr>
        <w:t>Ignoring these challenges and hurdles</w:t>
      </w:r>
      <w:r w:rsidRPr="00237DD4">
        <w:rPr>
          <w:sz w:val="16"/>
        </w:rPr>
        <w:t xml:space="preserve">, fleeing from reality, </w:t>
      </w:r>
      <w:r w:rsidRPr="00C85A27">
        <w:rPr>
          <w:u w:val="single"/>
        </w:rPr>
        <w:t>is</w:t>
      </w:r>
      <w:r w:rsidRPr="00237DD4">
        <w:rPr>
          <w:sz w:val="16"/>
        </w:rPr>
        <w:t xml:space="preserve"> clearly </w:t>
      </w:r>
      <w:r w:rsidRPr="00C85A27">
        <w:rPr>
          <w:rStyle w:val="Emphasis"/>
        </w:rPr>
        <w:t>not</w:t>
      </w:r>
      <w:r w:rsidRPr="00C85A27">
        <w:rPr>
          <w:u w:val="single"/>
        </w:rPr>
        <w:t xml:space="preserve"> an option</w:t>
      </w:r>
      <w:r w:rsidRPr="00237DD4">
        <w:rPr>
          <w:sz w:val="16"/>
        </w:rPr>
        <w:t xml:space="preserve">. </w:t>
      </w:r>
      <w:r w:rsidRPr="00C85A27">
        <w:rPr>
          <w:u w:val="single"/>
        </w:rPr>
        <w:t xml:space="preserve">It’s </w:t>
      </w:r>
      <w:r w:rsidRPr="00C85A27">
        <w:rPr>
          <w:rStyle w:val="Emphasis"/>
        </w:rPr>
        <w:t>no use sticking our heads in the sand</w:t>
      </w:r>
      <w:r w:rsidRPr="00237DD4">
        <w:rPr>
          <w:sz w:val="16"/>
        </w:rPr>
        <w:t xml:space="preserve">. Nor can we fall into the naïve idea that we just have to talk to everyone nicely to get them on board: we need intentional, large-scale organization and mobilization to achieve the changes we need. </w:t>
      </w:r>
      <w:r w:rsidRPr="00C85A27">
        <w:rPr>
          <w:u w:val="single"/>
        </w:rPr>
        <w:t>The alternative is intensifying global environmental and social crises and the increasingly brutal defence of the imperial mode of living</w:t>
      </w:r>
      <w:r w:rsidRPr="00237DD4">
        <w:rPr>
          <w:sz w:val="16"/>
        </w:rPr>
        <w:t xml:space="preserve"> – in short, a world of eco-apartheid.</w:t>
      </w:r>
    </w:p>
    <w:p w14:paraId="432B5717" w14:textId="77777777" w:rsidR="00CE5510" w:rsidRPr="00237DD4" w:rsidRDefault="00CE5510" w:rsidP="00CE5510">
      <w:pPr>
        <w:rPr>
          <w:sz w:val="16"/>
        </w:rPr>
      </w:pPr>
      <w:r w:rsidRPr="00237DD4">
        <w:rPr>
          <w:sz w:val="16"/>
        </w:rPr>
        <w:t xml:space="preserve">Yet, </w:t>
      </w:r>
      <w:r w:rsidRPr="00C85A27">
        <w:rPr>
          <w:u w:val="single"/>
        </w:rPr>
        <w:t xml:space="preserve">what these proposals </w:t>
      </w:r>
      <w:r w:rsidRPr="00C85A27">
        <w:rPr>
          <w:rStyle w:val="Emphasis"/>
        </w:rPr>
        <w:t>do not</w:t>
      </w:r>
      <w:r w:rsidRPr="00237DD4">
        <w:rPr>
          <w:sz w:val="16"/>
        </w:rPr>
        <w:t xml:space="preserve">, </w:t>
      </w:r>
      <w:r w:rsidRPr="00C85A27">
        <w:rPr>
          <w:u w:val="single"/>
        </w:rPr>
        <w:t>and</w:t>
      </w:r>
      <w:r w:rsidRPr="00237DD4">
        <w:rPr>
          <w:sz w:val="16"/>
        </w:rPr>
        <w:t xml:space="preserve"> in many ways </w:t>
      </w:r>
      <w:r w:rsidRPr="00C85A27">
        <w:rPr>
          <w:rStyle w:val="Emphasis"/>
        </w:rPr>
        <w:t>cannot</w:t>
      </w:r>
      <w:r w:rsidRPr="00237DD4">
        <w:rPr>
          <w:sz w:val="16"/>
        </w:rPr>
        <w:t xml:space="preserve">, </w:t>
      </w:r>
      <w:r w:rsidRPr="00C85A27">
        <w:rPr>
          <w:u w:val="single"/>
        </w:rPr>
        <w:t>take into account is the unpredictable</w:t>
      </w:r>
      <w:r w:rsidRPr="00237DD4">
        <w:rPr>
          <w:sz w:val="16"/>
        </w:rPr>
        <w:t xml:space="preserve">: </w:t>
      </w:r>
      <w:r w:rsidRPr="00C85A27">
        <w:rPr>
          <w:u w:val="single"/>
        </w:rPr>
        <w:t>the role of crisis in bringing about change</w:t>
      </w:r>
      <w:r w:rsidRPr="00237DD4">
        <w:rPr>
          <w:sz w:val="16"/>
        </w:rPr>
        <w:t xml:space="preserve">. As we write, </w:t>
      </w:r>
      <w:r w:rsidRPr="00C85A27">
        <w:rPr>
          <w:u w:val="single"/>
        </w:rPr>
        <w:t>the coronavirus pandemic</w:t>
      </w:r>
      <w:r w:rsidRPr="00237DD4">
        <w:rPr>
          <w:sz w:val="16"/>
        </w:rPr>
        <w:t xml:space="preserve"> has </w:t>
      </w:r>
      <w:r w:rsidRPr="00C85A27">
        <w:rPr>
          <w:u w:val="single"/>
        </w:rPr>
        <w:t>halted world trade and caused stock markets to collapse</w:t>
      </w:r>
      <w:r w:rsidRPr="00237DD4">
        <w:rPr>
          <w:sz w:val="16"/>
        </w:rPr>
        <w:t xml:space="preserve">, </w:t>
      </w:r>
      <w:r w:rsidRPr="00C85A27">
        <w:rPr>
          <w:u w:val="single"/>
        </w:rPr>
        <w:t>leading to a global recession</w:t>
      </w:r>
      <w:r w:rsidRPr="00237DD4">
        <w:rPr>
          <w:sz w:val="16"/>
        </w:rPr>
        <w:t xml:space="preserve">. Though many epidemiologists did predict the high probability of another pandemic, it took many by surprise and changed everything. </w:t>
      </w:r>
      <w:r w:rsidRPr="00C85A27">
        <w:rPr>
          <w:u w:val="single"/>
        </w:rPr>
        <w:t>In the Global South</w:t>
      </w:r>
      <w:r w:rsidRPr="00237DD4">
        <w:rPr>
          <w:sz w:val="16"/>
        </w:rPr>
        <w:t xml:space="preserve">, </w:t>
      </w:r>
      <w:r w:rsidRPr="00C85A27">
        <w:rPr>
          <w:u w:val="single"/>
        </w:rPr>
        <w:t>governments already heavily laden with debts</w:t>
      </w:r>
      <w:r w:rsidRPr="00237DD4">
        <w:rPr>
          <w:sz w:val="16"/>
        </w:rPr>
        <w:t xml:space="preserve">, previously incurred from structural adjustment, </w:t>
      </w:r>
      <w:r w:rsidRPr="00C85A27">
        <w:rPr>
          <w:u w:val="single"/>
        </w:rPr>
        <w:t>buckled once more under another weight</w:t>
      </w:r>
      <w:r w:rsidRPr="00237DD4">
        <w:rPr>
          <w:sz w:val="16"/>
        </w:rPr>
        <w:t xml:space="preserve">. </w:t>
      </w:r>
      <w:r w:rsidRPr="00C85A27">
        <w:rPr>
          <w:u w:val="single"/>
        </w:rPr>
        <w:t>In the United States</w:t>
      </w:r>
      <w:r w:rsidRPr="00237DD4">
        <w:rPr>
          <w:sz w:val="16"/>
        </w:rPr>
        <w:t xml:space="preserve">, </w:t>
      </w:r>
      <w:r w:rsidRPr="00C85A27">
        <w:rPr>
          <w:u w:val="single"/>
        </w:rPr>
        <w:t>the government initially barely responded</w:t>
      </w:r>
      <w:r w:rsidRPr="00237DD4">
        <w:rPr>
          <w:sz w:val="16"/>
        </w:rPr>
        <w:t xml:space="preserve">, </w:t>
      </w:r>
      <w:r w:rsidRPr="00C85A27">
        <w:rPr>
          <w:u w:val="single"/>
        </w:rPr>
        <w:t>leading to hundreds of thousands of avoidable deaths</w:t>
      </w:r>
      <w:r w:rsidRPr="00237DD4">
        <w:rPr>
          <w:sz w:val="16"/>
        </w:rPr>
        <w:t xml:space="preserve">. Countries like </w:t>
      </w:r>
      <w:r w:rsidRPr="00C85A27">
        <w:rPr>
          <w:u w:val="single"/>
        </w:rPr>
        <w:t>Spain and Canada instituted welfare systems functioning similarly to basic income</w:t>
      </w:r>
      <w:r w:rsidRPr="00237DD4">
        <w:rPr>
          <w:sz w:val="16"/>
        </w:rPr>
        <w:t xml:space="preserve">, </w:t>
      </w:r>
      <w:r w:rsidRPr="00C85A27">
        <w:rPr>
          <w:u w:val="single"/>
        </w:rPr>
        <w:t>nationalized health care</w:t>
      </w:r>
      <w:r w:rsidRPr="00237DD4">
        <w:rPr>
          <w:sz w:val="16"/>
        </w:rPr>
        <w:t xml:space="preserve"> facilities, </w:t>
      </w:r>
      <w:r w:rsidRPr="00C85A27">
        <w:rPr>
          <w:u w:val="single"/>
        </w:rPr>
        <w:t>placed moratoria on evictions and froze rents</w:t>
      </w:r>
      <w:r w:rsidRPr="00237DD4">
        <w:rPr>
          <w:sz w:val="16"/>
        </w:rPr>
        <w:t xml:space="preserve">, </w:t>
      </w:r>
      <w:r w:rsidRPr="00C85A27">
        <w:rPr>
          <w:u w:val="single"/>
        </w:rPr>
        <w:t>or instructed companies to produce health equipment in line with state plans</w:t>
      </w:r>
      <w:r w:rsidRPr="00237DD4">
        <w:rPr>
          <w:sz w:val="16"/>
        </w:rPr>
        <w:t xml:space="preserve">. And </w:t>
      </w:r>
      <w:r w:rsidRPr="00C85A27">
        <w:rPr>
          <w:u w:val="single"/>
        </w:rPr>
        <w:t>a historical antiracist uprising broke out across the world,</w:t>
      </w:r>
      <w:r w:rsidRPr="00237DD4">
        <w:rPr>
          <w:sz w:val="16"/>
        </w:rPr>
        <w:t xml:space="preserve"> sparked by one of the largest protests of US history against police brutality, structural racism, and the racist ‘politics of disposability’ revealed by the pandemic.53 </w:t>
      </w:r>
      <w:r w:rsidRPr="00C85A27">
        <w:rPr>
          <w:u w:val="single"/>
        </w:rPr>
        <w:t xml:space="preserve">Moments of </w:t>
      </w:r>
      <w:r w:rsidRPr="00237DD4">
        <w:rPr>
          <w:highlight w:val="green"/>
          <w:u w:val="single"/>
        </w:rPr>
        <w:t>crisis</w:t>
      </w:r>
      <w:r w:rsidRPr="00C85A27">
        <w:rPr>
          <w:u w:val="single"/>
        </w:rPr>
        <w:t xml:space="preserve"> such as a pandemic </w:t>
      </w:r>
      <w:r w:rsidRPr="00237DD4">
        <w:rPr>
          <w:highlight w:val="green"/>
          <w:u w:val="single"/>
        </w:rPr>
        <w:t xml:space="preserve">are </w:t>
      </w:r>
      <w:r w:rsidRPr="00237DD4">
        <w:rPr>
          <w:rStyle w:val="Emphasis"/>
          <w:highlight w:val="green"/>
        </w:rPr>
        <w:t>unpredictable</w:t>
      </w:r>
      <w:r w:rsidRPr="00237DD4">
        <w:rPr>
          <w:sz w:val="16"/>
        </w:rPr>
        <w:t xml:space="preserve"> events that fall upon us, junctures in the capitalist world-system that can lead to the rapid mobilization of social movements – and of repressive forces. </w:t>
      </w:r>
      <w:r w:rsidRPr="00C85A27">
        <w:rPr>
          <w:u w:val="single"/>
        </w:rPr>
        <w:t>Crises</w:t>
      </w:r>
      <w:r w:rsidRPr="00237DD4">
        <w:rPr>
          <w:sz w:val="16"/>
        </w:rPr>
        <w:t xml:space="preserve"> such as these </w:t>
      </w:r>
      <w:r w:rsidRPr="00C85A27">
        <w:rPr>
          <w:u w:val="single"/>
        </w:rPr>
        <w:t>can</w:t>
      </w:r>
      <w:r w:rsidRPr="00237DD4">
        <w:rPr>
          <w:sz w:val="16"/>
        </w:rPr>
        <w:t xml:space="preserve"> </w:t>
      </w:r>
      <w:r w:rsidRPr="00C85A27">
        <w:rPr>
          <w:u w:val="single"/>
        </w:rPr>
        <w:t>drastically affect</w:t>
      </w:r>
      <w:r w:rsidRPr="00237DD4">
        <w:rPr>
          <w:sz w:val="16"/>
        </w:rPr>
        <w:t xml:space="preserve"> our </w:t>
      </w:r>
      <w:r w:rsidRPr="00C85A27">
        <w:rPr>
          <w:u w:val="single"/>
        </w:rPr>
        <w:t>political projects</w:t>
      </w:r>
      <w:r w:rsidRPr="00237DD4">
        <w:rPr>
          <w:sz w:val="16"/>
        </w:rPr>
        <w:t xml:space="preserve"> and the horizons of what is possible by either expanding or curtailing them.</w:t>
      </w:r>
    </w:p>
    <w:p w14:paraId="70B8F7D3" w14:textId="77777777" w:rsidR="00CE5510" w:rsidRPr="00237DD4" w:rsidRDefault="00CE5510" w:rsidP="00CE5510">
      <w:pPr>
        <w:rPr>
          <w:sz w:val="8"/>
          <w:szCs w:val="8"/>
        </w:rPr>
      </w:pPr>
      <w:r w:rsidRPr="00237DD4">
        <w:rPr>
          <w:sz w:val="8"/>
          <w:szCs w:val="14"/>
        </w:rPr>
        <w:t>‘</w:t>
      </w:r>
      <w:r w:rsidRPr="00237DD4">
        <w:rPr>
          <w:sz w:val="8"/>
          <w:szCs w:val="8"/>
        </w:rPr>
        <w:t>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But, by now, readers should recognize that wholesale collapse is explicitly not what is meant by degrowth.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A transition by design is unlikely; and yet, by relying on a crisis alone, it won’t happen.</w:t>
      </w:r>
    </w:p>
    <w:p w14:paraId="03085E21" w14:textId="77777777" w:rsidR="00CE5510" w:rsidRPr="00237DD4" w:rsidRDefault="00CE5510" w:rsidP="00CE5510">
      <w:pPr>
        <w:rPr>
          <w:sz w:val="16"/>
        </w:rPr>
      </w:pPr>
      <w:r w:rsidRPr="00C85A27">
        <w:rPr>
          <w:u w:val="single"/>
        </w:rPr>
        <w:t>In the degrowth literature</w:t>
      </w:r>
      <w:r w:rsidRPr="00237DD4">
        <w:rPr>
          <w:sz w:val="16"/>
        </w:rPr>
        <w:t xml:space="preserve">, it is fair to say that </w:t>
      </w:r>
      <w:r w:rsidRPr="00C85A27">
        <w:rPr>
          <w:u w:val="single"/>
        </w:rPr>
        <w:t xml:space="preserve">the role of crisis is </w:t>
      </w:r>
      <w:r w:rsidRPr="00C85A27">
        <w:rPr>
          <w:rStyle w:val="Emphasis"/>
        </w:rPr>
        <w:t>not well developed</w:t>
      </w:r>
      <w:r w:rsidRPr="00237DD4">
        <w:rPr>
          <w:sz w:val="16"/>
        </w:rPr>
        <w:t>.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30FD0DB" w14:textId="77777777" w:rsidR="00CE5510" w:rsidRPr="00237DD4" w:rsidRDefault="00CE5510" w:rsidP="00CE5510">
      <w:pPr>
        <w:rPr>
          <w:sz w:val="8"/>
          <w:szCs w:val="14"/>
        </w:rPr>
      </w:pPr>
      <w:r w:rsidRPr="00237DD4">
        <w:rPr>
          <w:sz w:val="8"/>
          <w:szCs w:val="14"/>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40CC5C98" w14:textId="77777777" w:rsidR="00CE5510" w:rsidRPr="00237DD4" w:rsidRDefault="00CE5510" w:rsidP="00CE5510">
      <w:pPr>
        <w:rPr>
          <w:sz w:val="8"/>
          <w:szCs w:val="14"/>
        </w:rPr>
      </w:pPr>
      <w:r w:rsidRPr="00237DD4">
        <w:rPr>
          <w:sz w:val="8"/>
          <w:szCs w:val="14"/>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B09075C" w14:textId="77777777" w:rsidR="00CE5510" w:rsidRPr="00237DD4" w:rsidRDefault="00CE5510" w:rsidP="00CE5510">
      <w:pPr>
        <w:rPr>
          <w:sz w:val="8"/>
          <w:szCs w:val="14"/>
        </w:rPr>
      </w:pPr>
      <w:r w:rsidRPr="00237DD4">
        <w:rPr>
          <w:sz w:val="8"/>
          <w:szCs w:val="14"/>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246C53F4" w14:textId="77777777" w:rsidR="00CE5510" w:rsidRPr="00237DD4" w:rsidRDefault="00CE5510" w:rsidP="00CE5510">
      <w:pPr>
        <w:rPr>
          <w:sz w:val="8"/>
          <w:szCs w:val="14"/>
        </w:rPr>
      </w:pPr>
      <w:r w:rsidRPr="00237DD4">
        <w:rPr>
          <w:sz w:val="8"/>
          <w:szCs w:val="14"/>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6ADD70F5" w14:textId="77777777" w:rsidR="00CE5510" w:rsidRPr="00237DD4" w:rsidRDefault="00CE5510" w:rsidP="00CE5510">
      <w:pPr>
        <w:rPr>
          <w:sz w:val="8"/>
          <w:szCs w:val="14"/>
        </w:rPr>
      </w:pPr>
      <w:r w:rsidRPr="00237DD4">
        <w:rPr>
          <w:sz w:val="8"/>
          <w:szCs w:val="14"/>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4C43657C" w14:textId="77777777" w:rsidR="00CE5510" w:rsidRPr="00237DD4" w:rsidRDefault="00CE5510" w:rsidP="00CE5510">
      <w:pPr>
        <w:rPr>
          <w:sz w:val="16"/>
        </w:rPr>
      </w:pPr>
      <w:r w:rsidRPr="00237DD4">
        <w:rPr>
          <w:u w:val="single"/>
        </w:rPr>
        <w:t xml:space="preserve">Yet </w:t>
      </w:r>
      <w:r w:rsidRPr="00237DD4">
        <w:rPr>
          <w:rStyle w:val="Emphasis"/>
          <w:highlight w:val="green"/>
        </w:rPr>
        <w:t>crises</w:t>
      </w:r>
      <w:r w:rsidRPr="00237DD4">
        <w:rPr>
          <w:highlight w:val="green"/>
          <w:u w:val="single"/>
        </w:rPr>
        <w:t xml:space="preserve"> are </w:t>
      </w:r>
      <w:r w:rsidRPr="00237DD4">
        <w:rPr>
          <w:u w:val="single"/>
        </w:rPr>
        <w:t xml:space="preserve">also </w:t>
      </w:r>
      <w:r w:rsidRPr="00237DD4">
        <w:rPr>
          <w:rStyle w:val="Emphasis"/>
        </w:rPr>
        <w:t>charged</w:t>
      </w:r>
      <w:r w:rsidRPr="00237DD4">
        <w:rPr>
          <w:u w:val="single"/>
        </w:rPr>
        <w:t xml:space="preserve"> with </w:t>
      </w:r>
      <w:r w:rsidRPr="00237DD4">
        <w:rPr>
          <w:rStyle w:val="Emphasis"/>
          <w:highlight w:val="green"/>
        </w:rPr>
        <w:t>extreme risk</w:t>
      </w:r>
      <w:r w:rsidRPr="00237DD4">
        <w:rPr>
          <w:sz w:val="16"/>
        </w:rPr>
        <w:t xml:space="preserve">. </w:t>
      </w:r>
      <w:r w:rsidRPr="00237DD4">
        <w:rPr>
          <w:highlight w:val="green"/>
          <w:u w:val="single"/>
        </w:rPr>
        <w:t>They</w:t>
      </w:r>
      <w:r w:rsidRPr="00237DD4">
        <w:rPr>
          <w:sz w:val="16"/>
        </w:rPr>
        <w:t xml:space="preserve"> can and often do </w:t>
      </w:r>
      <w:r w:rsidRPr="00237DD4">
        <w:rPr>
          <w:rStyle w:val="Emphasis"/>
          <w:highlight w:val="green"/>
        </w:rPr>
        <w:t>strengthen the right</w:t>
      </w:r>
      <w:r w:rsidRPr="00237DD4">
        <w:rPr>
          <w:u w:val="single"/>
        </w:rPr>
        <w:t xml:space="preserve"> and tend to </w:t>
      </w:r>
      <w:r w:rsidRPr="00237DD4">
        <w:rPr>
          <w:rStyle w:val="Emphasis"/>
          <w:highlight w:val="green"/>
        </w:rPr>
        <w:t>reinforce the growth paradigm</w:t>
      </w:r>
      <w:r w:rsidRPr="00237DD4">
        <w:rPr>
          <w:sz w:val="16"/>
        </w:rPr>
        <w:t xml:space="preserve">, </w:t>
      </w:r>
      <w:r w:rsidRPr="00237DD4">
        <w:rPr>
          <w:rStyle w:val="Emphasis"/>
          <w:highlight w:val="green"/>
        </w:rPr>
        <w:t>capitalist</w:t>
      </w:r>
      <w:r w:rsidRPr="00237DD4">
        <w:rPr>
          <w:rStyle w:val="Emphasis"/>
        </w:rPr>
        <w:t xml:space="preserve"> </w:t>
      </w:r>
      <w:r w:rsidRPr="00237DD4">
        <w:rPr>
          <w:rStyle w:val="Emphasis"/>
          <w:highlight w:val="green"/>
        </w:rPr>
        <w:t>heg</w:t>
      </w:r>
      <w:r w:rsidRPr="00237DD4">
        <w:rPr>
          <w:rStyle w:val="Emphasis"/>
        </w:rPr>
        <w:t>emony</w:t>
      </w:r>
      <w:r w:rsidRPr="00237DD4">
        <w:rPr>
          <w:sz w:val="16"/>
        </w:rPr>
        <w:t xml:space="preserve"> </w:t>
      </w:r>
      <w:r w:rsidRPr="00237DD4">
        <w:rPr>
          <w:highlight w:val="green"/>
          <w:u w:val="single"/>
        </w:rPr>
        <w:t>and</w:t>
      </w:r>
      <w:r w:rsidRPr="00237DD4">
        <w:rPr>
          <w:sz w:val="16"/>
        </w:rPr>
        <w:t xml:space="preserve"> </w:t>
      </w:r>
      <w:r w:rsidRPr="00237DD4">
        <w:rPr>
          <w:u w:val="single"/>
        </w:rPr>
        <w:t xml:space="preserve">the logic of </w:t>
      </w:r>
      <w:r w:rsidRPr="00237DD4">
        <w:rPr>
          <w:rStyle w:val="Emphasis"/>
        </w:rPr>
        <w:t>law and order</w:t>
      </w:r>
      <w:r w:rsidRPr="00237DD4">
        <w:rPr>
          <w:sz w:val="16"/>
        </w:rPr>
        <w:t xml:space="preserve"> that supports it.63 Today, </w:t>
      </w:r>
      <w:r w:rsidRPr="00237DD4">
        <w:rPr>
          <w:u w:val="single"/>
        </w:rPr>
        <w:t>political coordinates have shifted significantly with the rise of the New Right in the US, Europe, India, and Latin America.</w:t>
      </w:r>
      <w:r w:rsidRPr="00237DD4">
        <w:rPr>
          <w:sz w:val="16"/>
        </w:rPr>
        <w:t xml:space="preserve"> </w:t>
      </w:r>
      <w:r w:rsidRPr="00237DD4">
        <w:rPr>
          <w:u w:val="single"/>
        </w:rPr>
        <w:t xml:space="preserve">These </w:t>
      </w:r>
      <w:r w:rsidRPr="00237DD4">
        <w:rPr>
          <w:rStyle w:val="Emphasis"/>
          <w:highlight w:val="green"/>
        </w:rPr>
        <w:t>populist movements</w:t>
      </w:r>
      <w:r w:rsidRPr="00237DD4">
        <w:rPr>
          <w:rStyle w:val="Emphasis"/>
        </w:rPr>
        <w:t xml:space="preserve"> see success</w:t>
      </w:r>
      <w:r w:rsidRPr="00237DD4">
        <w:rPr>
          <w:sz w:val="16"/>
        </w:rPr>
        <w:t xml:space="preserve"> by and large </w:t>
      </w:r>
      <w:r w:rsidRPr="00237DD4">
        <w:rPr>
          <w:highlight w:val="green"/>
          <w:u w:val="single"/>
        </w:rPr>
        <w:t xml:space="preserve">through </w:t>
      </w:r>
      <w:r w:rsidRPr="00237DD4">
        <w:rPr>
          <w:rStyle w:val="Emphasis"/>
          <w:highlight w:val="green"/>
        </w:rPr>
        <w:t>promising</w:t>
      </w:r>
      <w:r w:rsidRPr="00237DD4">
        <w:rPr>
          <w:u w:val="single"/>
        </w:rPr>
        <w:t xml:space="preserve"> </w:t>
      </w:r>
      <w:r w:rsidRPr="00237DD4">
        <w:rPr>
          <w:highlight w:val="green"/>
          <w:u w:val="single"/>
        </w:rPr>
        <w:t xml:space="preserve">to </w:t>
      </w:r>
      <w:r w:rsidRPr="00237DD4">
        <w:rPr>
          <w:rStyle w:val="Emphasis"/>
          <w:highlight w:val="green"/>
        </w:rPr>
        <w:t>retain</w:t>
      </w:r>
      <w:r w:rsidRPr="00237DD4">
        <w:rPr>
          <w:highlight w:val="green"/>
          <w:u w:val="single"/>
        </w:rPr>
        <w:t xml:space="preserve"> the </w:t>
      </w:r>
      <w:r w:rsidRPr="00237DD4">
        <w:rPr>
          <w:rStyle w:val="Emphasis"/>
          <w:highlight w:val="green"/>
        </w:rPr>
        <w:t>status quo</w:t>
      </w:r>
      <w:r w:rsidRPr="00237DD4">
        <w:rPr>
          <w:u w:val="single"/>
        </w:rPr>
        <w:t xml:space="preserve"> for the privileged middle class </w:t>
      </w:r>
      <w:r w:rsidRPr="00237DD4">
        <w:rPr>
          <w:highlight w:val="green"/>
          <w:u w:val="single"/>
        </w:rPr>
        <w:t xml:space="preserve">while </w:t>
      </w:r>
      <w:r w:rsidRPr="00237DD4">
        <w:rPr>
          <w:rStyle w:val="Emphasis"/>
          <w:highlight w:val="green"/>
        </w:rPr>
        <w:t>breeding resentment</w:t>
      </w:r>
      <w:r w:rsidRPr="00237DD4">
        <w:rPr>
          <w:u w:val="single"/>
        </w:rPr>
        <w:t xml:space="preserve"> among downwardly mobile working and middle classes </w:t>
      </w:r>
      <w:r w:rsidRPr="00237DD4">
        <w:rPr>
          <w:rStyle w:val="Emphasis"/>
        </w:rPr>
        <w:t>against</w:t>
      </w:r>
      <w:r w:rsidRPr="00237DD4">
        <w:rPr>
          <w:u w:val="single"/>
        </w:rPr>
        <w:t xml:space="preserve"> migrants or other ‘</w:t>
      </w:r>
      <w:r w:rsidRPr="00237DD4">
        <w:rPr>
          <w:rStyle w:val="Emphasis"/>
        </w:rPr>
        <w:t>outsiders’</w:t>
      </w:r>
      <w:r w:rsidRPr="00237DD4">
        <w:rPr>
          <w:sz w:val="16"/>
        </w:rPr>
        <w:t xml:space="preserve"> – </w:t>
      </w:r>
      <w:r w:rsidRPr="00237DD4">
        <w:rPr>
          <w:u w:val="single"/>
        </w:rPr>
        <w:t>taking advantage of declining rates of growth and migrant crises to further their agenda</w:t>
      </w:r>
      <w:r w:rsidRPr="00237DD4">
        <w:rPr>
          <w:sz w:val="16"/>
        </w:rPr>
        <w:t xml:space="preserve"> of maintaining a hierarchical status quo by any means necessary. This </w:t>
      </w:r>
      <w:r w:rsidRPr="00237DD4">
        <w:rPr>
          <w:u w:val="single"/>
        </w:rPr>
        <w:t xml:space="preserve">aggressive </w:t>
      </w:r>
      <w:r w:rsidRPr="00237DD4">
        <w:rPr>
          <w:rStyle w:val="Emphasis"/>
          <w:highlight w:val="green"/>
        </w:rPr>
        <w:t>defence</w:t>
      </w:r>
      <w:r w:rsidRPr="00237DD4">
        <w:rPr>
          <w:highlight w:val="green"/>
          <w:u w:val="single"/>
        </w:rPr>
        <w:t xml:space="preserve"> of</w:t>
      </w:r>
      <w:r w:rsidRPr="00237DD4">
        <w:rPr>
          <w:u w:val="single"/>
        </w:rPr>
        <w:t xml:space="preserve"> the </w:t>
      </w:r>
      <w:r w:rsidRPr="00237DD4">
        <w:rPr>
          <w:rStyle w:val="Emphasis"/>
          <w:highlight w:val="green"/>
        </w:rPr>
        <w:t>fossil fuel</w:t>
      </w:r>
      <w:r w:rsidRPr="00237DD4">
        <w:rPr>
          <w:rStyle w:val="Emphasis"/>
        </w:rPr>
        <w:t xml:space="preserve">–dependent </w:t>
      </w:r>
      <w:r w:rsidRPr="00237DD4">
        <w:rPr>
          <w:rStyle w:val="Emphasis"/>
          <w:highlight w:val="green"/>
        </w:rPr>
        <w:t>imperial</w:t>
      </w:r>
      <w:r w:rsidRPr="00237DD4">
        <w:rPr>
          <w:rStyle w:val="Emphasis"/>
        </w:rPr>
        <w:t xml:space="preserve"> mode of </w:t>
      </w:r>
      <w:r w:rsidRPr="00237DD4">
        <w:rPr>
          <w:rStyle w:val="Emphasis"/>
          <w:highlight w:val="green"/>
        </w:rPr>
        <w:t>living</w:t>
      </w:r>
      <w:r w:rsidRPr="00237DD4">
        <w:rPr>
          <w:highlight w:val="green"/>
          <w:u w:val="single"/>
        </w:rPr>
        <w:t xml:space="preserve"> has</w:t>
      </w:r>
      <w:r w:rsidRPr="00237DD4">
        <w:rPr>
          <w:sz w:val="16"/>
        </w:rPr>
        <w:t xml:space="preserve"> so far </w:t>
      </w:r>
      <w:r w:rsidRPr="00237DD4">
        <w:rPr>
          <w:highlight w:val="green"/>
          <w:u w:val="single"/>
        </w:rPr>
        <w:t>hardly been taken into account in</w:t>
      </w:r>
      <w:r w:rsidRPr="00237DD4">
        <w:rPr>
          <w:sz w:val="16"/>
        </w:rPr>
        <w:t xml:space="preserve"> the </w:t>
      </w:r>
      <w:r w:rsidRPr="00237DD4">
        <w:rPr>
          <w:highlight w:val="green"/>
          <w:u w:val="single"/>
        </w:rPr>
        <w:t>strategic discussion</w:t>
      </w:r>
      <w:r w:rsidRPr="00237DD4">
        <w:rPr>
          <w:u w:val="single"/>
        </w:rPr>
        <w:t xml:space="preserve"> on degrowth</w:t>
      </w:r>
      <w:r w:rsidRPr="00237DD4">
        <w:rPr>
          <w:sz w:val="16"/>
        </w:rPr>
        <w:t xml:space="preserve"> and in the ecological left more broadly, even though this has a considerable influence on the windows of opportunity for communication and the implementation of degrowth.64</w:t>
      </w:r>
    </w:p>
    <w:p w14:paraId="3756EBED" w14:textId="68CA584B" w:rsidR="00CE5510" w:rsidRDefault="00CE5510" w:rsidP="00CE5510">
      <w:pPr>
        <w:rPr>
          <w:sz w:val="16"/>
        </w:rPr>
      </w:pPr>
      <w:r w:rsidRPr="00237DD4">
        <w:rPr>
          <w:u w:val="single"/>
        </w:rPr>
        <w:t>In times of crisis</w:t>
      </w:r>
      <w:r w:rsidRPr="00237DD4">
        <w:rPr>
          <w:sz w:val="16"/>
        </w:rPr>
        <w:t xml:space="preserve">, </w:t>
      </w:r>
      <w:r w:rsidRPr="00237DD4">
        <w:rPr>
          <w:u w:val="single"/>
        </w:rPr>
        <w:t xml:space="preserve">the </w:t>
      </w:r>
      <w:r w:rsidRPr="00237DD4">
        <w:rPr>
          <w:rStyle w:val="Emphasis"/>
        </w:rPr>
        <w:t>voter bloc</w:t>
      </w:r>
      <w:r w:rsidRPr="00237DD4">
        <w:rPr>
          <w:u w:val="single"/>
        </w:rPr>
        <w:t xml:space="preserve"> of the </w:t>
      </w:r>
      <w:r w:rsidRPr="00237DD4">
        <w:rPr>
          <w:rStyle w:val="Emphasis"/>
        </w:rPr>
        <w:t>nationalist right</w:t>
      </w:r>
      <w:r w:rsidRPr="00237DD4">
        <w:rPr>
          <w:u w:val="single"/>
        </w:rPr>
        <w:t xml:space="preserve"> can </w:t>
      </w:r>
      <w:r w:rsidRPr="00237DD4">
        <w:rPr>
          <w:rStyle w:val="Emphasis"/>
        </w:rPr>
        <w:t>expand rapidly</w:t>
      </w:r>
      <w:r w:rsidRPr="00237DD4">
        <w:rPr>
          <w:sz w:val="16"/>
        </w:rPr>
        <w:t xml:space="preserve">, </w:t>
      </w:r>
      <w:r w:rsidRPr="00237DD4">
        <w:rPr>
          <w:u w:val="single"/>
        </w:rPr>
        <w:t>when many people favour stability and order over transition and the insecurity that comes with it.</w:t>
      </w:r>
      <w:r w:rsidRPr="00237DD4">
        <w:rPr>
          <w:sz w:val="16"/>
        </w:rPr>
        <w:t xml:space="preserve"> In times such as these, </w:t>
      </w:r>
      <w:r w:rsidRPr="00237DD4">
        <w:rPr>
          <w:u w:val="single"/>
        </w:rPr>
        <w:t>it is imperative that degrowth appears</w:t>
      </w:r>
      <w:r w:rsidRPr="00237DD4">
        <w:rPr>
          <w:sz w:val="16"/>
        </w:rPr>
        <w:t xml:space="preserve">, </w:t>
      </w:r>
      <w:r w:rsidRPr="00237DD4">
        <w:rPr>
          <w:u w:val="single"/>
        </w:rPr>
        <w:t>not as destabilizing and inspiring fear</w:t>
      </w:r>
      <w:r w:rsidRPr="00237DD4">
        <w:rPr>
          <w:sz w:val="16"/>
        </w:rPr>
        <w:t>,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5CCA1083" w14:textId="4E75700F" w:rsidR="00CE5510" w:rsidRPr="00CE5510" w:rsidRDefault="00CE5510" w:rsidP="00CE5510">
      <w:pPr>
        <w:pStyle w:val="Heading3"/>
      </w:pPr>
      <w:r>
        <w:t>No AGI !</w:t>
      </w:r>
    </w:p>
    <w:p w14:paraId="1CA5BB71" w14:textId="77777777" w:rsidR="00CE5510" w:rsidRDefault="00CE5510" w:rsidP="00CE5510">
      <w:pPr>
        <w:pStyle w:val="Heading4"/>
        <w:rPr>
          <w:b w:val="0"/>
          <w:bCs/>
        </w:rPr>
      </w:pPr>
      <w:r>
        <w:rPr>
          <w:u w:val="single"/>
        </w:rPr>
        <w:t>Cognitive AGI Impossible</w:t>
      </w:r>
      <w:r w:rsidRPr="000473D1">
        <w:t xml:space="preserve"> — </w:t>
      </w:r>
      <w:r>
        <w:rPr>
          <w:u w:val="single"/>
        </w:rPr>
        <w:t>i</w:t>
      </w:r>
      <w:r w:rsidRPr="00D865C3">
        <w:rPr>
          <w:u w:val="single"/>
        </w:rPr>
        <w:t xml:space="preserve">ntractability </w:t>
      </w:r>
      <w:r>
        <w:rPr>
          <w:u w:val="single"/>
        </w:rPr>
        <w:t>t</w:t>
      </w:r>
      <w:r w:rsidRPr="00D865C3">
        <w:rPr>
          <w:u w:val="single"/>
        </w:rPr>
        <w:t>ests</w:t>
      </w:r>
      <w:r>
        <w:t xml:space="preserve"> and </w:t>
      </w:r>
      <w:r w:rsidRPr="00D865C3">
        <w:rPr>
          <w:u w:val="single"/>
        </w:rPr>
        <w:t>Ingenia’s Theorem</w:t>
      </w:r>
      <w:r>
        <w:t xml:space="preserve"> are structural roadblocks to human-like AGI </w:t>
      </w:r>
      <w:r w:rsidRPr="00D865C3">
        <w:rPr>
          <w:b w:val="0"/>
          <w:bCs/>
        </w:rPr>
        <w:t>— its only theoretically, not practically possible.</w:t>
      </w:r>
    </w:p>
    <w:p w14:paraId="1D149773" w14:textId="77777777" w:rsidR="00CE5510" w:rsidRDefault="00CE5510" w:rsidP="00CE5510">
      <w:r w:rsidRPr="00403433">
        <w:rPr>
          <w:rStyle w:val="Style13ptBold"/>
        </w:rPr>
        <w:t>Van Rooij et al. 24</w:t>
      </w:r>
      <w:r>
        <w:t xml:space="preserve"> – </w:t>
      </w:r>
      <w:r w:rsidRPr="00403433">
        <w:t xml:space="preserve">a Professor of Computational Cognitive Science </w:t>
      </w:r>
      <w:r>
        <w:t>in</w:t>
      </w:r>
      <w:r w:rsidRPr="00403433">
        <w:t xml:space="preserve"> the School of Artificial Intelligence </w:t>
      </w:r>
      <w:r>
        <w:t>at</w:t>
      </w:r>
      <w:r w:rsidRPr="00403433">
        <w:t xml:space="preserve"> Radboud University Nijmegen,</w:t>
      </w:r>
      <w:r>
        <w:t xml:space="preserve"> holds a Ph.D. in</w:t>
      </w:r>
      <w:r w:rsidRPr="00403433">
        <w:t xml:space="preserve"> Psychology </w:t>
      </w:r>
      <w:r>
        <w:t>from the</w:t>
      </w:r>
      <w:r w:rsidRPr="00403433">
        <w:t xml:space="preserve"> University of Victoria</w:t>
      </w:r>
      <w:r>
        <w:t xml:space="preserve"> and a M.A. in E</w:t>
      </w:r>
      <w:r w:rsidRPr="00403433">
        <w:t xml:space="preserve">xperimental Psychology </w:t>
      </w:r>
      <w:r>
        <w:t>from</w:t>
      </w:r>
      <w:r w:rsidRPr="00403433">
        <w:t xml:space="preserve"> Radboud University</w:t>
      </w:r>
      <w:r>
        <w:t xml:space="preserve">, </w:t>
      </w:r>
    </w:p>
    <w:p w14:paraId="3A02CF80" w14:textId="77777777" w:rsidR="00CE5510" w:rsidRPr="00821062" w:rsidRDefault="00CE5510" w:rsidP="00CE5510">
      <w:pPr>
        <w:rPr>
          <w:sz w:val="16"/>
        </w:rPr>
      </w:pPr>
      <w:r w:rsidRPr="00403433">
        <w:rPr>
          <w:u w:val="single"/>
        </w:rPr>
        <w:t>Iris van Rooij</w:t>
      </w:r>
      <w:r w:rsidRPr="00821062">
        <w:rPr>
          <w:sz w:val="16"/>
        </w:rPr>
        <w:t xml:space="preserve">; </w:t>
      </w:r>
      <w:r w:rsidRPr="00403433">
        <w:rPr>
          <w:u w:val="single"/>
        </w:rPr>
        <w:t>Olivia Guest</w:t>
      </w:r>
      <w:r w:rsidRPr="00821062">
        <w:rPr>
          <w:sz w:val="16"/>
        </w:rPr>
        <w:t xml:space="preserve">, an Assistant Professor of Computational Cognitive Science in the School of Artificial Intelligence at Radboud University Nijmegen, holds a Ph.D. in Psychological Sciences from birkbeck University, and a MSc in Cognitive and Decision Sciences from the University College London; </w:t>
      </w:r>
      <w:r w:rsidRPr="00403433">
        <w:rPr>
          <w:u w:val="single"/>
        </w:rPr>
        <w:t>Federico Adolfi</w:t>
      </w:r>
      <w:r w:rsidRPr="00821062">
        <w:rPr>
          <w:sz w:val="16"/>
        </w:rPr>
        <w:t xml:space="preserve">, holds a PhD in Theoretical Computer Science and the Computational Cognitive Sciences from the University of Bristol; </w:t>
      </w:r>
      <w:r w:rsidRPr="00403433">
        <w:rPr>
          <w:u w:val="single"/>
        </w:rPr>
        <w:t>Ronald de Haan</w:t>
      </w:r>
      <w:r w:rsidRPr="00821062">
        <w:rPr>
          <w:sz w:val="16"/>
        </w:rPr>
        <w:t xml:space="preserve">, an Assistant professor at the Institute for Logic, Language and Computation (ILLC) at the University of Amsterdam, holds a Ph.D. from the Algorithms and Complexity group at the Technische Universität Wien; </w:t>
      </w:r>
      <w:r w:rsidRPr="00403433">
        <w:rPr>
          <w:u w:val="single"/>
        </w:rPr>
        <w:t>Antonina Kolokoloval</w:t>
      </w:r>
      <w:r w:rsidRPr="00821062">
        <w:rPr>
          <w:sz w:val="16"/>
        </w:rPr>
        <w:t>, an Associate Professor at the Department of Computer Science at Memorial University of Newfoundland, holds a Ph.D. in Computer Science from the University of Toronto; Patricia Rich, “Reclaiming AI as a Theoretical Tool for Cognitive Science,” Computational Brain &amp; Behavior, September 27</w:t>
      </w:r>
      <w:r w:rsidRPr="00821062">
        <w:rPr>
          <w:sz w:val="16"/>
          <w:vertAlign w:val="superscript"/>
        </w:rPr>
        <w:t>th</w:t>
      </w:r>
      <w:r w:rsidRPr="00821062">
        <w:rPr>
          <w:sz w:val="16"/>
        </w:rPr>
        <w:t>, 2024, https://link.springer.com/article/10.1007/s42113-024-00217-5</w:t>
      </w:r>
    </w:p>
    <w:p w14:paraId="18DF283C" w14:textId="77777777" w:rsidR="00CE5510" w:rsidRPr="00D865C3" w:rsidRDefault="00CE5510" w:rsidP="00CE5510">
      <w:pPr>
        <w:rPr>
          <w:sz w:val="16"/>
          <w:szCs w:val="16"/>
        </w:rPr>
      </w:pPr>
      <w:r w:rsidRPr="00D865C3">
        <w:rPr>
          <w:sz w:val="16"/>
          <w:szCs w:val="16"/>
        </w:rPr>
        <w:t>Implications</w:t>
      </w:r>
    </w:p>
    <w:p w14:paraId="44174B41" w14:textId="77777777" w:rsidR="00CE5510" w:rsidRPr="00821062" w:rsidRDefault="00CE5510" w:rsidP="00CE5510">
      <w:pPr>
        <w:rPr>
          <w:sz w:val="14"/>
        </w:rPr>
      </w:pPr>
      <w:r w:rsidRPr="00821062">
        <w:rPr>
          <w:sz w:val="14"/>
        </w:rPr>
        <w:t xml:space="preserve">In the previous section, </w:t>
      </w:r>
      <w:r w:rsidRPr="00280166">
        <w:rPr>
          <w:rStyle w:val="StyleUnderline"/>
        </w:rPr>
        <w:t>we presented a proof that Dr. Ingenia set themselves a machine learning problem for which no tractable method exists or can exist.</w:t>
      </w:r>
      <w:r w:rsidRPr="00821062">
        <w:rPr>
          <w:sz w:val="14"/>
        </w:rPr>
        <w:t xml:space="preserve"> The ‘</w:t>
      </w:r>
      <w:r w:rsidRPr="00801AD3">
        <w:rPr>
          <w:rStyle w:val="StyleUnderline"/>
          <w:highlight w:val="green"/>
        </w:rPr>
        <w:t>intractability’</w:t>
      </w:r>
      <w:r w:rsidRPr="00280166">
        <w:rPr>
          <w:rStyle w:val="StyleUnderline"/>
        </w:rPr>
        <w:t xml:space="preserve"> </w:t>
      </w:r>
      <w:r w:rsidRPr="00801AD3">
        <w:rPr>
          <w:rStyle w:val="StyleUnderline"/>
          <w:highlight w:val="green"/>
        </w:rPr>
        <w:t>means</w:t>
      </w:r>
      <w:r w:rsidRPr="00280166">
        <w:rPr>
          <w:rStyle w:val="StyleUnderline"/>
        </w:rPr>
        <w:t xml:space="preserve"> that, </w:t>
      </w:r>
      <w:r w:rsidRPr="00801AD3">
        <w:rPr>
          <w:rStyle w:val="StyleUnderline"/>
          <w:highlight w:val="green"/>
        </w:rPr>
        <w:t>even if the problem</w:t>
      </w:r>
      <w:r w:rsidRPr="00280166">
        <w:rPr>
          <w:rStyle w:val="StyleUnderline"/>
        </w:rPr>
        <w:t xml:space="preserve"> may be </w:t>
      </w:r>
      <w:r w:rsidRPr="00801AD3">
        <w:rPr>
          <w:rStyle w:val="Emphasis"/>
          <w:highlight w:val="green"/>
        </w:rPr>
        <w:t>practically solvable</w:t>
      </w:r>
      <w:r w:rsidRPr="00801AD3">
        <w:rPr>
          <w:rStyle w:val="StyleUnderline"/>
          <w:highlight w:val="green"/>
        </w:rPr>
        <w:t xml:space="preserve"> for</w:t>
      </w:r>
      <w:r w:rsidRPr="00280166">
        <w:rPr>
          <w:rStyle w:val="StyleUnderline"/>
        </w:rPr>
        <w:t xml:space="preserve"> </w:t>
      </w:r>
      <w:r w:rsidRPr="00280166">
        <w:rPr>
          <w:rStyle w:val="Emphasis"/>
        </w:rPr>
        <w:t xml:space="preserve">trivially </w:t>
      </w:r>
      <w:r w:rsidRPr="00801AD3">
        <w:rPr>
          <w:rStyle w:val="Emphasis"/>
          <w:highlight w:val="green"/>
        </w:rPr>
        <w:t>simple situations</w:t>
      </w:r>
      <w:r w:rsidRPr="00821062">
        <w:rPr>
          <w:sz w:val="14"/>
        </w:rPr>
        <w:t xml:space="preserve"> (small n), </w:t>
      </w:r>
      <w:r w:rsidRPr="00280166">
        <w:rPr>
          <w:rStyle w:val="StyleUnderline"/>
        </w:rPr>
        <w:t xml:space="preserve">any </w:t>
      </w:r>
      <w:r w:rsidRPr="00801AD3">
        <w:rPr>
          <w:rStyle w:val="StyleUnderline"/>
          <w:highlight w:val="green"/>
        </w:rPr>
        <w:t xml:space="preserve">attempts to </w:t>
      </w:r>
      <w:r w:rsidRPr="00801AD3">
        <w:rPr>
          <w:rStyle w:val="Emphasis"/>
          <w:highlight w:val="green"/>
        </w:rPr>
        <w:t>scale up</w:t>
      </w:r>
      <w:r w:rsidRPr="00280166">
        <w:rPr>
          <w:rStyle w:val="StyleUnderline"/>
        </w:rPr>
        <w:t xml:space="preserve"> </w:t>
      </w:r>
      <w:r w:rsidRPr="00801AD3">
        <w:rPr>
          <w:rStyle w:val="StyleUnderline"/>
          <w:highlight w:val="green"/>
        </w:rPr>
        <w:t>to</w:t>
      </w:r>
      <w:r w:rsidRPr="00280166">
        <w:rPr>
          <w:rStyle w:val="StyleUnderline"/>
        </w:rPr>
        <w:t xml:space="preserve"> situations of </w:t>
      </w:r>
      <w:r w:rsidRPr="00280166">
        <w:rPr>
          <w:rStyle w:val="Emphasis"/>
        </w:rPr>
        <w:t>real-world</w:t>
      </w:r>
      <w:r w:rsidRPr="00280166">
        <w:rPr>
          <w:rStyle w:val="StyleUnderline"/>
        </w:rPr>
        <w:t xml:space="preserve">, </w:t>
      </w:r>
      <w:r w:rsidRPr="00801AD3">
        <w:rPr>
          <w:rStyle w:val="Emphasis"/>
          <w:highlight w:val="green"/>
        </w:rPr>
        <w:t>human-level complexity</w:t>
      </w:r>
      <w:r w:rsidRPr="00821062">
        <w:rPr>
          <w:sz w:val="14"/>
        </w:rPr>
        <w:t xml:space="preserve">17 (medium to large n) </w:t>
      </w:r>
      <w:r w:rsidRPr="00801AD3">
        <w:rPr>
          <w:rStyle w:val="StyleUnderline"/>
          <w:highlight w:val="green"/>
        </w:rPr>
        <w:t>will</w:t>
      </w:r>
      <w:r w:rsidRPr="00280166">
        <w:rPr>
          <w:rStyle w:val="StyleUnderline"/>
        </w:rPr>
        <w:t xml:space="preserve"> necessarily </w:t>
      </w:r>
      <w:r w:rsidRPr="00801AD3">
        <w:rPr>
          <w:rStyle w:val="StyleUnderline"/>
          <w:highlight w:val="green"/>
        </w:rPr>
        <w:t xml:space="preserve">consume an </w:t>
      </w:r>
      <w:r w:rsidRPr="00801AD3">
        <w:rPr>
          <w:rStyle w:val="Emphasis"/>
          <w:highlight w:val="green"/>
        </w:rPr>
        <w:t>astronomical amount of resources</w:t>
      </w:r>
      <w:r w:rsidRPr="00821062">
        <w:rPr>
          <w:sz w:val="14"/>
        </w:rPr>
        <w:t xml:space="preserve"> (such as time and number of samples; see Box 1 for an illustration).</w:t>
      </w:r>
    </w:p>
    <w:p w14:paraId="4CAEE510" w14:textId="77777777" w:rsidR="00CE5510" w:rsidRPr="00821062" w:rsidRDefault="00CE5510" w:rsidP="00CE5510">
      <w:pPr>
        <w:rPr>
          <w:sz w:val="14"/>
        </w:rPr>
      </w:pPr>
      <w:r w:rsidRPr="00821062">
        <w:rPr>
          <w:sz w:val="14"/>
        </w:rPr>
        <w:t xml:space="preserve">The </w:t>
      </w:r>
      <w:r w:rsidRPr="00280166">
        <w:rPr>
          <w:rStyle w:val="StyleUnderline"/>
        </w:rPr>
        <w:t>proven intractability holds for the highly simplified and idealised model of AI-by-Learning that grants Dr. Ingenia much better conditions than apply to their realworld counterparts</w:t>
      </w:r>
      <w:r w:rsidRPr="00821062">
        <w:rPr>
          <w:sz w:val="14"/>
        </w:rPr>
        <w:t xml:space="preserve">. As explained in Section “Formalising AI-by-Engineering”, </w:t>
      </w:r>
      <w:r w:rsidRPr="00280166">
        <w:rPr>
          <w:rStyle w:val="StyleUnderline"/>
        </w:rPr>
        <w:t xml:space="preserve">the </w:t>
      </w:r>
      <w:r w:rsidRPr="00801AD3">
        <w:rPr>
          <w:rStyle w:val="StyleUnderline"/>
          <w:highlight w:val="green"/>
        </w:rPr>
        <w:t>intractability</w:t>
      </w:r>
      <w:r w:rsidRPr="00280166">
        <w:rPr>
          <w:rStyle w:val="StyleUnderline"/>
        </w:rPr>
        <w:t xml:space="preserve"> result </w:t>
      </w:r>
      <w:r w:rsidRPr="00801AD3">
        <w:rPr>
          <w:rStyle w:val="StyleUnderline"/>
          <w:highlight w:val="green"/>
        </w:rPr>
        <w:t>holds even if</w:t>
      </w:r>
      <w:r w:rsidRPr="00280166">
        <w:rPr>
          <w:rStyle w:val="StyleUnderline"/>
        </w:rPr>
        <w:t xml:space="preserve"> Dr. Ingenia (a) </w:t>
      </w:r>
      <w:r w:rsidRPr="00801AD3">
        <w:rPr>
          <w:rStyle w:val="StyleUnderline"/>
          <w:highlight w:val="green"/>
        </w:rPr>
        <w:t xml:space="preserve">can </w:t>
      </w:r>
      <w:r w:rsidRPr="00801AD3">
        <w:rPr>
          <w:rStyle w:val="Emphasis"/>
          <w:highlight w:val="green"/>
        </w:rPr>
        <w:t>sample</w:t>
      </w:r>
      <w:r w:rsidRPr="00280166">
        <w:rPr>
          <w:rStyle w:val="Emphasis"/>
        </w:rPr>
        <w:t xml:space="preserve"> randomly</w:t>
      </w:r>
      <w:r w:rsidRPr="00280166">
        <w:rPr>
          <w:rStyle w:val="StyleUnderline"/>
        </w:rPr>
        <w:t xml:space="preserve"> and </w:t>
      </w:r>
      <w:r w:rsidRPr="00801AD3">
        <w:rPr>
          <w:rStyle w:val="Emphasis"/>
          <w:highlight w:val="green"/>
        </w:rPr>
        <w:t>unbiasedly</w:t>
      </w:r>
      <w:r w:rsidRPr="00821062">
        <w:rPr>
          <w:sz w:val="14"/>
        </w:rPr>
        <w:t xml:space="preserve">, if they so wish; (b) </w:t>
      </w:r>
      <w:r w:rsidRPr="00280166">
        <w:rPr>
          <w:rStyle w:val="StyleUnderline"/>
        </w:rPr>
        <w:t xml:space="preserve">has </w:t>
      </w:r>
      <w:r w:rsidRPr="00B84206">
        <w:rPr>
          <w:rStyle w:val="StyleUnderline"/>
        </w:rPr>
        <w:t xml:space="preserve">data which are noiseless, </w:t>
      </w:r>
      <w:r w:rsidRPr="00B84206">
        <w:rPr>
          <w:rStyle w:val="Emphasis"/>
        </w:rPr>
        <w:t>without error</w:t>
      </w:r>
      <w:r w:rsidRPr="00B84206">
        <w:rPr>
          <w:rStyle w:val="StyleUnderline"/>
        </w:rPr>
        <w:t xml:space="preserve">, and uncontaminated; </w:t>
      </w:r>
      <w:r w:rsidRPr="00821062">
        <w:rPr>
          <w:sz w:val="14"/>
        </w:rPr>
        <w:t>(c</w:t>
      </w:r>
      <w:r w:rsidRPr="00B84206">
        <w:rPr>
          <w:rStyle w:val="StyleUnderline"/>
        </w:rPr>
        <w:t xml:space="preserve">) is free to use </w:t>
      </w:r>
      <w:r w:rsidRPr="00B84206">
        <w:rPr>
          <w:rStyle w:val="Emphasis"/>
        </w:rPr>
        <w:t>any means</w:t>
      </w:r>
      <w:r w:rsidRPr="00B84206">
        <w:rPr>
          <w:rStyle w:val="StyleUnderline"/>
        </w:rPr>
        <w:t xml:space="preserve"> or methods </w:t>
      </w:r>
      <w:r w:rsidRPr="00B84206">
        <w:rPr>
          <w:rStyle w:val="Emphasis"/>
        </w:rPr>
        <w:t>for producing</w:t>
      </w:r>
      <w:r w:rsidRPr="00B84206">
        <w:rPr>
          <w:rStyle w:val="StyleUnderline"/>
        </w:rPr>
        <w:t xml:space="preserve"> the AI (this can include present and future machine learning approaches</w:t>
      </w:r>
      <w:r w:rsidRPr="00821062">
        <w:rPr>
          <w:sz w:val="14"/>
        </w:rPr>
        <w:t xml:space="preserve">, but is not limited to them); (d) </w:t>
      </w:r>
      <w:r w:rsidRPr="00B84206">
        <w:rPr>
          <w:rStyle w:val="StyleUnderline"/>
        </w:rPr>
        <w:t>is only required to produce with a probability slightly higher than chance an AI that matches human behaviour slightly better than chance</w:t>
      </w:r>
      <w:r w:rsidRPr="00821062">
        <w:rPr>
          <w:sz w:val="14"/>
        </w:rPr>
        <w:t xml:space="preserve">; (e) </w:t>
      </w:r>
      <w:r w:rsidRPr="00B84206">
        <w:rPr>
          <w:rStyle w:val="StyleUnderline"/>
        </w:rPr>
        <w:t>is guaranteed that there exists an algorithm that meets those low-bar requirements.</w:t>
      </w:r>
      <w:r w:rsidRPr="00821062">
        <w:rPr>
          <w:sz w:val="14"/>
        </w:rPr>
        <w:t xml:space="preserve"> Idealizations (a)–(e) make clear that the computational complexity of Dr. Ingenia’s problem is a gross underestimation of the true complexity of the much more messy real-world AI-by-Learning problem.</w:t>
      </w:r>
    </w:p>
    <w:p w14:paraId="6C967897" w14:textId="77777777" w:rsidR="00CE5510" w:rsidRPr="00821062" w:rsidRDefault="00CE5510" w:rsidP="00CE5510">
      <w:pPr>
        <w:rPr>
          <w:sz w:val="14"/>
        </w:rPr>
      </w:pPr>
      <w:r w:rsidRPr="00821062">
        <w:rPr>
          <w:sz w:val="14"/>
        </w:rPr>
        <w:t xml:space="preserve">Given the proof nature of the complexity-theoretic result, </w:t>
      </w:r>
      <w:r w:rsidRPr="00280166">
        <w:rPr>
          <w:rStyle w:val="StyleUnderline"/>
        </w:rPr>
        <w:t xml:space="preserve">the </w:t>
      </w:r>
      <w:r w:rsidRPr="00801AD3">
        <w:rPr>
          <w:rStyle w:val="StyleUnderline"/>
          <w:highlight w:val="green"/>
        </w:rPr>
        <w:t>claim that we are</w:t>
      </w:r>
      <w:r w:rsidRPr="00280166">
        <w:rPr>
          <w:rStyle w:val="StyleUnderline"/>
        </w:rPr>
        <w:t xml:space="preserve"> presently </w:t>
      </w:r>
      <w:r w:rsidRPr="00801AD3">
        <w:rPr>
          <w:rStyle w:val="StyleUnderline"/>
          <w:highlight w:val="green"/>
        </w:rPr>
        <w:t xml:space="preserve">on a </w:t>
      </w:r>
      <w:r w:rsidRPr="00801AD3">
        <w:rPr>
          <w:rStyle w:val="Emphasis"/>
          <w:highlight w:val="green"/>
        </w:rPr>
        <w:t>fast track</w:t>
      </w:r>
      <w:r w:rsidRPr="00801AD3">
        <w:rPr>
          <w:rStyle w:val="StyleUnderline"/>
          <w:highlight w:val="green"/>
        </w:rPr>
        <w:t xml:space="preserve"> to </w:t>
      </w:r>
      <w:r w:rsidRPr="00801AD3">
        <w:rPr>
          <w:rStyle w:val="Emphasis"/>
          <w:highlight w:val="green"/>
        </w:rPr>
        <w:t>inevitably</w:t>
      </w:r>
      <w:r w:rsidRPr="00801AD3">
        <w:rPr>
          <w:rStyle w:val="StyleUnderline"/>
          <w:highlight w:val="green"/>
        </w:rPr>
        <w:t xml:space="preserve"> produce</w:t>
      </w:r>
      <w:r w:rsidRPr="00280166">
        <w:rPr>
          <w:rStyle w:val="StyleUnderline"/>
        </w:rPr>
        <w:t xml:space="preserve"> </w:t>
      </w:r>
      <w:r w:rsidRPr="00801AD3">
        <w:rPr>
          <w:rStyle w:val="StyleUnderline"/>
          <w:highlight w:val="green"/>
        </w:rPr>
        <w:t>human</w:t>
      </w:r>
      <w:r w:rsidRPr="00280166">
        <w:rPr>
          <w:rStyle w:val="StyleUnderline"/>
        </w:rPr>
        <w:t>-like and -</w:t>
      </w:r>
      <w:r w:rsidRPr="00801AD3">
        <w:rPr>
          <w:rStyle w:val="StyleUnderline"/>
          <w:highlight w:val="green"/>
        </w:rPr>
        <w:t>level AI</w:t>
      </w:r>
      <w:r w:rsidRPr="00280166">
        <w:rPr>
          <w:rStyle w:val="StyleUnderline"/>
        </w:rPr>
        <w:t xml:space="preserve"> poses </w:t>
      </w:r>
      <w:r w:rsidRPr="00801AD3">
        <w:rPr>
          <w:rStyle w:val="StyleUnderline"/>
          <w:highlight w:val="green"/>
        </w:rPr>
        <w:t xml:space="preserve">a </w:t>
      </w:r>
      <w:r w:rsidRPr="00801AD3">
        <w:rPr>
          <w:rStyle w:val="Emphasis"/>
          <w:highlight w:val="green"/>
        </w:rPr>
        <w:t>logical contradiction</w:t>
      </w:r>
      <w:r w:rsidRPr="00821062">
        <w:rPr>
          <w:sz w:val="14"/>
        </w:rPr>
        <w:t xml:space="preserve">. Let us unpack why this is so: While there are many claims that might reasonably be based on intuitions, </w:t>
      </w:r>
      <w:r w:rsidRPr="00280166">
        <w:rPr>
          <w:rStyle w:val="StyleUnderline"/>
        </w:rPr>
        <w:t>any claim of the inevitability of producing any desired object</w:t>
      </w:r>
      <w:r w:rsidRPr="00821062">
        <w:rPr>
          <w:sz w:val="14"/>
        </w:rPr>
        <w:t xml:space="preserve"> (or event, or state of affairs) </w:t>
      </w:r>
      <w:r w:rsidRPr="00801AD3">
        <w:rPr>
          <w:rStyle w:val="StyleUnderline"/>
          <w:highlight w:val="green"/>
        </w:rPr>
        <w:t>requires a tractable procedure</w:t>
      </w:r>
      <w:r w:rsidRPr="00280166">
        <w:rPr>
          <w:rStyle w:val="StyleUnderline"/>
        </w:rPr>
        <w:t xml:space="preserve"> as a precondition. To see this</w:t>
      </w:r>
      <w:r w:rsidRPr="00821062">
        <w:rPr>
          <w:sz w:val="14"/>
        </w:rPr>
        <w:t xml:space="preserve">, note that, </w:t>
      </w:r>
      <w:r w:rsidRPr="00280166">
        <w:rPr>
          <w:rStyle w:val="StyleUnderline"/>
        </w:rPr>
        <w:t>without loss of generality, we can cast the problem of building human-like AI as that of searching for such an object in some space of possibilities</w:t>
      </w:r>
      <w:r w:rsidRPr="00821062">
        <w:rPr>
          <w:sz w:val="14"/>
        </w:rPr>
        <w:t>. To claim that the search for this object is bound to succeed in practice is to minimally claim that one has a tractable procedure for conducting the search that provably finds the object if it exists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Ingenia Theorem) shows that this is impossible.</w:t>
      </w:r>
    </w:p>
    <w:p w14:paraId="639D3AA1" w14:textId="77777777" w:rsidR="00CE5510" w:rsidRPr="00280166" w:rsidRDefault="00CE5510" w:rsidP="00CE5510">
      <w:pPr>
        <w:rPr>
          <w:sz w:val="16"/>
        </w:rPr>
      </w:pPr>
      <w:r w:rsidRPr="00280166">
        <w:rPr>
          <w:sz w:val="16"/>
        </w:rPr>
        <w:t>&lt;&lt;FIGURE OMITTED&gt;&gt;</w:t>
      </w:r>
    </w:p>
    <w:p w14:paraId="21DF2368" w14:textId="77777777" w:rsidR="00CE5510" w:rsidRPr="00280166" w:rsidRDefault="00CE5510" w:rsidP="00CE5510">
      <w:pPr>
        <w:rPr>
          <w:rStyle w:val="StyleUnderline"/>
        </w:rPr>
      </w:pPr>
      <w:r w:rsidRPr="00821062">
        <w:rPr>
          <w:sz w:val="14"/>
        </w:rPr>
        <w:t xml:space="preserve">Given the </w:t>
      </w:r>
      <w:r w:rsidRPr="00B84206">
        <w:rPr>
          <w:rStyle w:val="Emphasis"/>
        </w:rPr>
        <w:t>Ingenia Theorem</w:t>
      </w:r>
      <w:r w:rsidRPr="00821062">
        <w:rPr>
          <w:sz w:val="14"/>
        </w:rPr>
        <w:t>, how should we interpret what is happening in practice? In practice</w:t>
      </w:r>
      <w:r w:rsidRPr="00B84206">
        <w:rPr>
          <w:rStyle w:val="StyleUnderline"/>
        </w:rPr>
        <w:t>, AIs are being continuously produced which are claimed to be either human-like and human-level AI or inevitably on a path leading there</w:t>
      </w:r>
      <w:r w:rsidRPr="00821062">
        <w:rPr>
          <w:sz w:val="14"/>
        </w:rPr>
        <w:t xml:space="preserve">. Any AIs produced in practice, however, </w:t>
      </w:r>
      <w:r w:rsidRPr="00B84206">
        <w:rPr>
          <w:rStyle w:val="StyleUnderline"/>
        </w:rPr>
        <w:t xml:space="preserve">are produced either by </w:t>
      </w:r>
      <w:r w:rsidRPr="00B84206">
        <w:rPr>
          <w:rStyle w:val="Emphasis"/>
        </w:rPr>
        <w:t>tractable procedures</w:t>
      </w:r>
      <w:r w:rsidRPr="00B84206">
        <w:rPr>
          <w:rStyle w:val="StyleUnderline"/>
        </w:rPr>
        <w:t xml:space="preserve"> or by </w:t>
      </w:r>
      <w:r w:rsidRPr="00B84206">
        <w:rPr>
          <w:rStyle w:val="Emphasis"/>
        </w:rPr>
        <w:t>cutting short</w:t>
      </w:r>
      <w:r w:rsidRPr="00B84206">
        <w:rPr>
          <w:rStyle w:val="StyleUnderline"/>
        </w:rPr>
        <w:t xml:space="preserve"> a procedure that would run longer</w:t>
      </w:r>
      <w:r w:rsidRPr="00821062">
        <w:rPr>
          <w:sz w:val="14"/>
        </w:rPr>
        <w:t xml:space="preserve"> (for an unfeasible amount of time). Hence, </w:t>
      </w:r>
      <w:r w:rsidRPr="00280166">
        <w:rPr>
          <w:rStyle w:val="StyleUnderline"/>
        </w:rPr>
        <w:t xml:space="preserve">the </w:t>
      </w:r>
      <w:r w:rsidRPr="00801AD3">
        <w:rPr>
          <w:rStyle w:val="StyleUnderline"/>
          <w:highlight w:val="green"/>
        </w:rPr>
        <w:t xml:space="preserve">produced </w:t>
      </w:r>
      <w:r w:rsidRPr="00D91874">
        <w:rPr>
          <w:rStyle w:val="StyleUnderline"/>
          <w:highlight w:val="green"/>
        </w:rPr>
        <w:t>AIs</w:t>
      </w:r>
      <w:r w:rsidRPr="00280166">
        <w:rPr>
          <w:rStyle w:val="StyleUnderline"/>
        </w:rPr>
        <w:t xml:space="preserve"> necessarily </w:t>
      </w:r>
      <w:r w:rsidRPr="00801AD3">
        <w:rPr>
          <w:rStyle w:val="StyleUnderline"/>
          <w:highlight w:val="green"/>
        </w:rPr>
        <w:t>fail to solve</w:t>
      </w:r>
      <w:r w:rsidRPr="00280166">
        <w:rPr>
          <w:rStyle w:val="StyleUnderline"/>
        </w:rPr>
        <w:t xml:space="preserve"> the </w:t>
      </w:r>
      <w:r w:rsidRPr="00801AD3">
        <w:rPr>
          <w:rStyle w:val="Emphasis"/>
          <w:highlight w:val="green"/>
        </w:rPr>
        <w:t>intractable learning</w:t>
      </w:r>
      <w:r w:rsidRPr="00280166">
        <w:rPr>
          <w:rStyle w:val="Emphasis"/>
        </w:rPr>
        <w:t xml:space="preserve"> problem</w:t>
      </w:r>
      <w:r w:rsidRPr="00821062">
        <w:rPr>
          <w:sz w:val="14"/>
        </w:rPr>
        <w:t xml:space="preserve">. Concretely, </w:t>
      </w:r>
      <w:r w:rsidRPr="00280166">
        <w:rPr>
          <w:rStyle w:val="StyleUnderline"/>
        </w:rPr>
        <w:t xml:space="preserve">this means that they </w:t>
      </w:r>
      <w:r w:rsidRPr="00801AD3">
        <w:rPr>
          <w:rStyle w:val="StyleUnderline"/>
          <w:highlight w:val="green"/>
        </w:rPr>
        <w:t xml:space="preserve">make </w:t>
      </w:r>
      <w:r w:rsidRPr="00801AD3">
        <w:rPr>
          <w:rStyle w:val="Emphasis"/>
          <w:highlight w:val="green"/>
        </w:rPr>
        <w:t>lots of errors</w:t>
      </w:r>
      <w:r w:rsidRPr="00280166">
        <w:rPr>
          <w:rStyle w:val="StyleUnderline"/>
        </w:rPr>
        <w:t>—</w:t>
      </w:r>
      <w:r w:rsidRPr="00B84206">
        <w:rPr>
          <w:rStyle w:val="StyleUnderline"/>
        </w:rPr>
        <w:t>deviating substantially from human behaviour</w:t>
      </w:r>
      <w:r w:rsidRPr="00821062">
        <w:rPr>
          <w:sz w:val="14"/>
        </w:rPr>
        <w:t xml:space="preserve"> (e.g. Bowers et al., 2022)—</w:t>
      </w:r>
      <w:r w:rsidRPr="00B84206">
        <w:rPr>
          <w:rStyle w:val="StyleUnderline"/>
        </w:rPr>
        <w:t xml:space="preserve">and fail to meet the </w:t>
      </w:r>
      <w:r w:rsidRPr="00B84206">
        <w:rPr>
          <w:rStyle w:val="Emphasis"/>
        </w:rPr>
        <w:t>low standard</w:t>
      </w:r>
      <w:r w:rsidRPr="00B84206">
        <w:rPr>
          <w:rStyle w:val="StyleUnderline"/>
        </w:rPr>
        <w:t xml:space="preserve"> set in the Ingenia Theorem </w:t>
      </w:r>
      <w:r w:rsidRPr="00821062">
        <w:rPr>
          <w:sz w:val="14"/>
        </w:rPr>
        <w:t>(see also the list of simplifications and idealisations (a)–(e) above). Th</w:t>
      </w:r>
      <w:r w:rsidRPr="00B84206">
        <w:rPr>
          <w:rStyle w:val="StyleUnderline"/>
        </w:rPr>
        <w:t xml:space="preserve">ese errors </w:t>
      </w:r>
      <w:r w:rsidRPr="00B84206">
        <w:rPr>
          <w:rStyle w:val="Emphasis"/>
        </w:rPr>
        <w:t>cannot be contained</w:t>
      </w:r>
      <w:r w:rsidRPr="00B84206">
        <w:rPr>
          <w:rStyle w:val="StyleUnderline"/>
        </w:rPr>
        <w:t xml:space="preserve"> to be small, and no matter how impressive the produced AIs may appear, they </w:t>
      </w:r>
      <w:r w:rsidRPr="00B84206">
        <w:rPr>
          <w:rStyle w:val="Emphasis"/>
        </w:rPr>
        <w:t>fail</w:t>
      </w:r>
      <w:r w:rsidRPr="00B84206">
        <w:rPr>
          <w:rStyle w:val="StyleUnderline"/>
        </w:rPr>
        <w:t xml:space="preserve"> to capture the </w:t>
      </w:r>
      <w:r w:rsidRPr="00B84206">
        <w:rPr>
          <w:rStyle w:val="Emphasis"/>
        </w:rPr>
        <w:t>distribution of human behaviour</w:t>
      </w:r>
      <w:r w:rsidRPr="00280166">
        <w:rPr>
          <w:rStyle w:val="StyleUnderline"/>
        </w:rPr>
        <w:t xml:space="preserve"> even approximately. </w:t>
      </w:r>
      <w:r w:rsidRPr="00821062">
        <w:rPr>
          <w:sz w:val="14"/>
        </w:rPr>
        <w:t>We realise that the implications that we have drawn out from our complexity-theoretic results may appear to contradict both intuition and experiences with existing AIs</w:t>
      </w:r>
    </w:p>
    <w:p w14:paraId="085E1C5C" w14:textId="77777777" w:rsidR="00CE5510" w:rsidRPr="00280166" w:rsidRDefault="00CE5510" w:rsidP="00CE5510">
      <w:pPr>
        <w:rPr>
          <w:rStyle w:val="StyleUnderline"/>
        </w:rPr>
      </w:pPr>
      <w:r w:rsidRPr="00821062">
        <w:rPr>
          <w:sz w:val="14"/>
        </w:rPr>
        <w:t xml:space="preserve">However, the pattern of observations is entirely consistent with and predictable from the Ingenia Theorem. Many AIs do seem to have truly impressive human likeness and may even sometimes fool one into thinking that they have agency or are sentient.18 Moreover, the field of AI-as-engineering has a habit of interpreting (or selling) ‘better than the state of the art’ as ‘good accuracy’, but </w:t>
      </w:r>
      <w:r w:rsidRPr="00280166">
        <w:rPr>
          <w:rStyle w:val="StyleUnderline"/>
        </w:rPr>
        <w:t xml:space="preserve">our results imply that </w:t>
      </w:r>
      <w:r w:rsidRPr="00801AD3">
        <w:rPr>
          <w:rStyle w:val="StyleUnderline"/>
          <w:highlight w:val="green"/>
        </w:rPr>
        <w:t>no matter how much ‘</w:t>
      </w:r>
      <w:r w:rsidRPr="00801AD3">
        <w:rPr>
          <w:rStyle w:val="Emphasis"/>
          <w:highlight w:val="green"/>
        </w:rPr>
        <w:t>better’</w:t>
      </w:r>
      <w:r w:rsidRPr="00801AD3">
        <w:rPr>
          <w:rStyle w:val="StyleUnderline"/>
          <w:highlight w:val="green"/>
        </w:rPr>
        <w:t xml:space="preserve"> AI gets</w:t>
      </w:r>
      <w:r w:rsidRPr="00280166">
        <w:rPr>
          <w:rStyle w:val="StyleUnderline"/>
        </w:rPr>
        <w:t xml:space="preserve">, </w:t>
      </w:r>
      <w:r w:rsidRPr="00801AD3">
        <w:rPr>
          <w:rStyle w:val="StyleUnderline"/>
          <w:highlight w:val="green"/>
        </w:rPr>
        <w:t xml:space="preserve">it will be </w:t>
      </w:r>
      <w:r w:rsidRPr="00801AD3">
        <w:rPr>
          <w:rStyle w:val="Emphasis"/>
          <w:highlight w:val="green"/>
        </w:rPr>
        <w:t>off by lightyears</w:t>
      </w:r>
      <w:r w:rsidRPr="00280166">
        <w:rPr>
          <w:rStyle w:val="StyleUnderline"/>
        </w:rPr>
        <w:t xml:space="preserve">, wrong in </w:t>
      </w:r>
      <w:r w:rsidRPr="00280166">
        <w:rPr>
          <w:rStyle w:val="Emphasis"/>
        </w:rPr>
        <w:t>exponentially many situations</w:t>
      </w:r>
      <w:r w:rsidRPr="00280166">
        <w:rPr>
          <w:rStyle w:val="StyleUnderline"/>
        </w:rPr>
        <w:t>. This kind of self-fooling is possible in part because:</w:t>
      </w:r>
    </w:p>
    <w:p w14:paraId="1D72A527" w14:textId="77777777" w:rsidR="00CE5510" w:rsidRPr="00821062" w:rsidRDefault="00CE5510" w:rsidP="00CE5510">
      <w:pPr>
        <w:rPr>
          <w:sz w:val="14"/>
        </w:rPr>
      </w:pPr>
      <w:r w:rsidRPr="00821062">
        <w:rPr>
          <w:sz w:val="14"/>
        </w:rPr>
        <w:t xml:space="preserve">The </w:t>
      </w:r>
      <w:r w:rsidRPr="00280166">
        <w:rPr>
          <w:rStyle w:val="StyleUnderline"/>
        </w:rPr>
        <w:t>prioritization of performance values is so entrenched</w:t>
      </w:r>
      <w:r w:rsidRPr="00821062">
        <w:rPr>
          <w:sz w:val="14"/>
        </w:rPr>
        <w:t xml:space="preserve"> in the field that generic success </w:t>
      </w:r>
      <w:r w:rsidRPr="00280166">
        <w:rPr>
          <w:rStyle w:val="StyleUnderline"/>
        </w:rPr>
        <w:t>terms, such as ‘success’, ‘progress’, or ‘improvement’ are used as synonyms for performance and accuracy</w:t>
      </w:r>
      <w:r w:rsidRPr="00821062">
        <w:rPr>
          <w:sz w:val="14"/>
        </w:rPr>
        <w:t xml:space="preserve"> [...] However, </w:t>
      </w:r>
      <w:r w:rsidRPr="00280166">
        <w:rPr>
          <w:rStyle w:val="StyleUnderline"/>
        </w:rPr>
        <w:t>models are not simply ‘well-performing’ or ‘accurate’</w:t>
      </w:r>
      <w:r w:rsidRPr="00821062">
        <w:rPr>
          <w:sz w:val="14"/>
        </w:rPr>
        <w:t xml:space="preserve"> in the abstract but </w:t>
      </w:r>
      <w:r w:rsidRPr="00280166">
        <w:rPr>
          <w:rStyle w:val="StyleUnderline"/>
        </w:rPr>
        <w:t>always in relation to and as quantified by some metric on some dataset”</w:t>
      </w:r>
      <w:r w:rsidRPr="00821062">
        <w:rPr>
          <w:sz w:val="14"/>
        </w:rPr>
        <w:t xml:space="preserve"> (Birhane et al., 2022).</w:t>
      </w:r>
    </w:p>
    <w:p w14:paraId="523697B1" w14:textId="77777777" w:rsidR="00CE5510" w:rsidRPr="00821062" w:rsidRDefault="00CE5510" w:rsidP="00CE5510">
      <w:pPr>
        <w:rPr>
          <w:sz w:val="14"/>
        </w:rPr>
      </w:pPr>
      <w:r w:rsidRPr="00821062">
        <w:rPr>
          <w:sz w:val="14"/>
        </w:rPr>
        <w:t xml:space="preserve">However, the </w:t>
      </w:r>
      <w:r w:rsidRPr="00280166">
        <w:rPr>
          <w:rStyle w:val="StyleUnderline"/>
        </w:rPr>
        <w:t xml:space="preserve">Ingenia Theorem implies that if one were to test these AIs </w:t>
      </w:r>
      <w:r w:rsidRPr="00280166">
        <w:rPr>
          <w:rStyle w:val="Emphasis"/>
        </w:rPr>
        <w:t>rigorously</w:t>
      </w:r>
      <w:r w:rsidRPr="00280166">
        <w:rPr>
          <w:rStyle w:val="StyleUnderline"/>
        </w:rPr>
        <w:t xml:space="preserve"> and </w:t>
      </w:r>
      <w:r w:rsidRPr="00280166">
        <w:rPr>
          <w:rStyle w:val="Emphasis"/>
        </w:rPr>
        <w:t>unbiasedly</w:t>
      </w:r>
      <w:r w:rsidRPr="00280166">
        <w:rPr>
          <w:rStyle w:val="StyleUnderline"/>
        </w:rPr>
        <w:t xml:space="preserve"> for human-likeness, it would quickly become evident that they behave </w:t>
      </w:r>
      <w:r w:rsidRPr="00280166">
        <w:rPr>
          <w:rStyle w:val="Emphasis"/>
        </w:rPr>
        <w:t>qualitatively differently</w:t>
      </w:r>
      <w:r w:rsidRPr="00280166">
        <w:rPr>
          <w:rStyle w:val="StyleUnderline"/>
        </w:rPr>
        <w:t xml:space="preserve"> from humans</w:t>
      </w:r>
      <w:r w:rsidRPr="00821062">
        <w:rPr>
          <w:sz w:val="14"/>
        </w:rPr>
        <w:t>. That is, if you think your AI is very human-like, then you are not testing it critically enough (cf. Bowers et al., 2023).</w:t>
      </w:r>
    </w:p>
    <w:p w14:paraId="136648EE" w14:textId="77777777" w:rsidR="00CE5510" w:rsidRPr="00821062" w:rsidRDefault="00CE5510" w:rsidP="00CE5510">
      <w:pPr>
        <w:rPr>
          <w:sz w:val="14"/>
        </w:rPr>
      </w:pPr>
      <w:r w:rsidRPr="00821062">
        <w:rPr>
          <w:sz w:val="14"/>
        </w:rPr>
        <w:t xml:space="preserve">Unsurprisingly given our theoretical results, we see exactly this play out in practice: </w:t>
      </w:r>
      <w:r w:rsidRPr="00801AD3">
        <w:rPr>
          <w:rStyle w:val="StyleUnderline"/>
          <w:highlight w:val="green"/>
        </w:rPr>
        <w:t>AIs</w:t>
      </w:r>
      <w:r w:rsidRPr="00280166">
        <w:rPr>
          <w:rStyle w:val="StyleUnderline"/>
        </w:rPr>
        <w:t xml:space="preserve"> </w:t>
      </w:r>
      <w:r w:rsidRPr="00801AD3">
        <w:rPr>
          <w:rStyle w:val="StyleUnderline"/>
          <w:highlight w:val="green"/>
        </w:rPr>
        <w:t xml:space="preserve">appear </w:t>
      </w:r>
      <w:r w:rsidRPr="00801AD3">
        <w:rPr>
          <w:rStyle w:val="Emphasis"/>
          <w:highlight w:val="green"/>
        </w:rPr>
        <w:t>human-like in non-rigorous tests</w:t>
      </w:r>
      <w:r w:rsidRPr="00801AD3">
        <w:rPr>
          <w:rStyle w:val="StyleUnderline"/>
          <w:highlight w:val="green"/>
        </w:rPr>
        <w:t>, but</w:t>
      </w:r>
      <w:r w:rsidRPr="00280166">
        <w:rPr>
          <w:rStyle w:val="StyleUnderline"/>
        </w:rPr>
        <w:t xml:space="preserve"> the likeness is </w:t>
      </w:r>
      <w:r w:rsidRPr="00801AD3">
        <w:rPr>
          <w:rStyle w:val="Emphasis"/>
          <w:highlight w:val="green"/>
        </w:rPr>
        <w:t>debunked</w:t>
      </w:r>
      <w:r w:rsidRPr="00801AD3">
        <w:rPr>
          <w:rStyle w:val="StyleUnderline"/>
          <w:highlight w:val="green"/>
        </w:rPr>
        <w:t xml:space="preserve"> when</w:t>
      </w:r>
      <w:r w:rsidRPr="00280166">
        <w:rPr>
          <w:rStyle w:val="StyleUnderline"/>
        </w:rPr>
        <w:t xml:space="preserve"> more </w:t>
      </w:r>
      <w:r w:rsidRPr="00801AD3">
        <w:rPr>
          <w:rStyle w:val="Emphasis"/>
          <w:highlight w:val="green"/>
        </w:rPr>
        <w:t>rigorous tests</w:t>
      </w:r>
      <w:r w:rsidRPr="00801AD3">
        <w:rPr>
          <w:rStyle w:val="StyleUnderline"/>
          <w:highlight w:val="green"/>
        </w:rPr>
        <w:t xml:space="preserve"> are made</w:t>
      </w:r>
      <w:r w:rsidRPr="00280166">
        <w:rPr>
          <w:rStyle w:val="StyleUnderline"/>
        </w:rPr>
        <w:t xml:space="preserve"> (</w:t>
      </w:r>
      <w:r w:rsidRPr="00821062">
        <w:rPr>
          <w:sz w:val="14"/>
        </w:rPr>
        <w:t xml:space="preserve">e.g. Adolfi, et al., 2023; Dentella et al., 2023). For instance, </w:t>
      </w:r>
      <w:r w:rsidRPr="00280166">
        <w:rPr>
          <w:rStyle w:val="StyleUnderline"/>
        </w:rPr>
        <w:t>claims of abilities emerging with the scaling up of models are often revealed to be trivial products of the researcher’s choice of metric</w:t>
      </w:r>
      <w:r w:rsidRPr="00821062">
        <w:rPr>
          <w:sz w:val="14"/>
        </w:rPr>
        <w:t xml:space="preserve"> (Schaeffer et al., 2023). This back and forth between claims of human-likeness and debunking (cf. Mitchell, 2021) will keep happening if the field does not realise that AI-by-learning is intractable, and hence any model produced in the short run is but a ‘decoy’.</w:t>
      </w:r>
    </w:p>
    <w:p w14:paraId="56088DF4" w14:textId="77777777" w:rsidR="00CE5510" w:rsidRPr="00D865C3" w:rsidRDefault="00CE5510" w:rsidP="00CE5510">
      <w:pPr>
        <w:rPr>
          <w:sz w:val="10"/>
          <w:szCs w:val="10"/>
        </w:rPr>
      </w:pPr>
      <w:r w:rsidRPr="00D865C3">
        <w:rPr>
          <w:sz w:val="10"/>
          <w:szCs w:val="10"/>
        </w:rPr>
        <w:t>This is especially troubling since more and more people are taking AI systems to be candidate models of human cognition (Frank, 2023a, b; Hardy et al., 2023; Mahowald et al., 2023; Tuckute et al., 2023) or even as replacements for humans. For instance, AI systems are seen as a replacement for participants in psychological experiments (Dillion et al., 2023); but see also: (Crockett &amp; Messeri, 2023; Harding et al., 2023) or as a replacement for workers (Eloundou et al., 2023; Rose, 2023; Semuels, 2020). By now, though, it is clear that this is only possible at the cost of an exponential increase of hidden, poorly paid and poorly treated workers (McCarty Carino &amp; Shin, 2023; Roberts et al., 2023). Such replacements are a clear case of ‘map territory confusion’ and with a poor map at that. This may seem to make sense if one believes that the AIs approximate human behaviour (though even then it is not a sufficient condition, Guest &amp; Martin, 2023), but as we explained above, the AIs do not actually approximate human behaviour. By nevertheless taking the AIs as cognitive models, we—as a field—distort our view of cognition, and it makes our cognitive science theoretically weaker.</w:t>
      </w:r>
    </w:p>
    <w:p w14:paraId="213AAC06" w14:textId="77777777" w:rsidR="00CE5510" w:rsidRPr="00D865C3" w:rsidRDefault="00CE5510" w:rsidP="00CE5510">
      <w:pPr>
        <w:rPr>
          <w:sz w:val="10"/>
          <w:szCs w:val="10"/>
        </w:rPr>
      </w:pPr>
      <w:r w:rsidRPr="00D865C3">
        <w:rPr>
          <w:sz w:val="10"/>
          <w:szCs w:val="10"/>
        </w:rPr>
        <w:t>This argument applies not only to AIs mistaken for models of (all of human) cognition, but for models of substantive cognitive capacities, like language, problem-solving, reasoning, analogizing, or perception (Cummins, 2000; van Rooij &amp; Baggio, 2021). This is because these substantive cognitive capacities are already human-level in the sense of being domain general and able to operate on a set of situations which is in principle unbounded. Therefore, these substantive cognitive capacities also cannot be modelled through trivial computations or with a fixed problem space and instead require computational models that meet the minimal computational assumptions as specified in Section “Formalising AI-by-Engineering”, and in fact even the stronger assumptions discussed there. Additionally, no piecemeal or divide-and-conquer approach to making models of human-level cognition (or these substantive capacities) can be tractable, as that would lead to a contradiction: Assume it were possible to tractably make approximate models of subcapacities, such that one could make piecemeal models of human cognition. Then, one would not be able to put them back together tractably in order to account for all of human cognition (or substantive capacities), because if one were able to, then one would have a tractable procedure for modelling all of cognition, which is an intractable problem (see also Rich et al., 2021).</w:t>
      </w:r>
    </w:p>
    <w:p w14:paraId="62E6289C" w14:textId="77777777" w:rsidR="00CE5510" w:rsidRPr="00D865C3" w:rsidRDefault="00CE5510" w:rsidP="00CE5510">
      <w:pPr>
        <w:rPr>
          <w:sz w:val="10"/>
          <w:szCs w:val="10"/>
        </w:rPr>
      </w:pPr>
      <w:r w:rsidRPr="00D865C3">
        <w:rPr>
          <w:sz w:val="10"/>
          <w:szCs w:val="10"/>
        </w:rPr>
        <w:t>ACT 2: Reclaiming the AI Vertex</w:t>
      </w:r>
    </w:p>
    <w:p w14:paraId="32B0DEFC" w14:textId="77777777" w:rsidR="00CE5510" w:rsidRPr="00D865C3" w:rsidRDefault="00CE5510" w:rsidP="00CE5510">
      <w:pPr>
        <w:rPr>
          <w:sz w:val="10"/>
          <w:szCs w:val="10"/>
        </w:rPr>
      </w:pPr>
      <w:r w:rsidRPr="00D865C3">
        <w:rPr>
          <w:sz w:val="10"/>
          <w:szCs w:val="10"/>
        </w:rPr>
        <w:t xml:space="preserve">Computers as such are in principle less crucial for cognitive science than computational concepts are. — Margaret A. Boden (2008, p. 14) </w:t>
      </w:r>
    </w:p>
    <w:p w14:paraId="46673C1E" w14:textId="77777777" w:rsidR="00CE5510" w:rsidRPr="00D865C3" w:rsidRDefault="00CE5510" w:rsidP="00CE5510">
      <w:pPr>
        <w:rPr>
          <w:sz w:val="10"/>
          <w:szCs w:val="10"/>
        </w:rPr>
      </w:pPr>
      <w:r w:rsidRPr="00D865C3">
        <w:rPr>
          <w:sz w:val="10"/>
          <w:szCs w:val="10"/>
        </w:rPr>
        <w:t>Based on our analysis, we reject the view and associated project that we term ‘makeism’. Makeism has not been characterized before, but we argue that its adoption is the reason why, historically, the use of AI to understand cognition fizzled out and why it will do so again if we do not change our present course. See Box 2 for a definition of makeism; in other words, all makeists think that building cognition is sufficient for being able to explain it (b), and some think that this building is also necessary (c). The necessity claim especially reveals the implicit assumption that it is possible to build cognition (a). While some things can be understood by making them, it will not work for human-like or -level cognition, for one because this cannot plausibly be (re)made through engineering (i.e. (a) is false; see the Ingenia Theorem).</w:t>
      </w:r>
    </w:p>
    <w:p w14:paraId="017A2B2F" w14:textId="77777777" w:rsidR="00CE5510" w:rsidRPr="00D865C3" w:rsidRDefault="00CE5510" w:rsidP="00CE5510">
      <w:pPr>
        <w:rPr>
          <w:sz w:val="10"/>
          <w:szCs w:val="10"/>
        </w:rPr>
      </w:pPr>
      <w:r w:rsidRPr="00D865C3">
        <w:rPr>
          <w:sz w:val="10"/>
          <w:szCs w:val="10"/>
        </w:rPr>
        <w:t>At this point, the reader may wonder: if we indeed cannot (re)make cognition—or coherent substantive parts of cognition—computationally, then is AI theoretically useless for cognitive science? No: computationalism can be theoretically productive even if makeing is futile. In this section, we explain how the notion of computation can help to challenge and constrain, and thereby inform, theories of cognition in a way that steers clear of makeism. This will also allow us to reclaim ‘AI’ as one of the cognitive sciences, i.e. one of the vertices in the hexagon (Fig. 1). In our opinion, this is vital for retaining (or restoring) cognitive science’s theoretical health and preventing (further) distortions of our understanding of human cognition.</w:t>
      </w:r>
    </w:p>
    <w:p w14:paraId="46D76D36" w14:textId="77777777" w:rsidR="00CE5510" w:rsidRPr="00D865C3" w:rsidRDefault="00CE5510" w:rsidP="00CE5510">
      <w:pPr>
        <w:rPr>
          <w:sz w:val="10"/>
          <w:szCs w:val="10"/>
        </w:rPr>
      </w:pPr>
      <w:r w:rsidRPr="00D865C3">
        <w:rPr>
          <w:sz w:val="10"/>
          <w:szCs w:val="10"/>
        </w:rPr>
        <w:t>What Not to Reclaim</w:t>
      </w:r>
    </w:p>
    <w:p w14:paraId="518580DE" w14:textId="77777777" w:rsidR="00CE5510" w:rsidRPr="00D865C3" w:rsidRDefault="00CE5510" w:rsidP="00CE5510">
      <w:pPr>
        <w:rPr>
          <w:sz w:val="10"/>
          <w:szCs w:val="10"/>
        </w:rPr>
      </w:pPr>
      <w:r w:rsidRPr="00D865C3">
        <w:rPr>
          <w:sz w:val="10"/>
          <w:szCs w:val="10"/>
        </w:rPr>
        <w:t>As we explained in the Introduction, AI was initially conceived as a theoretical tool for cognitive science, and an active segment of work in cognitive science was understood as being part of AI. AI as a field originally included the use of computational models to study the human mind (variously referred to as cognitive simulation (Lehnert, 1977), information processing psychology (Newell, 1970; Simon, 1983), computational psychology (Boden, 1988, 2008), or theoretical psychology (Hünefeldt &amp; Brunetti, 2004; LonguetHiggins, 1982; Newell, 1970).</w:t>
      </w:r>
    </w:p>
    <w:p w14:paraId="09AD9832" w14:textId="77777777" w:rsidR="00CE5510" w:rsidRPr="00D865C3" w:rsidRDefault="00CE5510" w:rsidP="00CE5510">
      <w:pPr>
        <w:rPr>
          <w:sz w:val="10"/>
          <w:szCs w:val="10"/>
        </w:rPr>
      </w:pPr>
      <w:r w:rsidRPr="00D865C3">
        <w:rPr>
          <w:sz w:val="10"/>
          <w:szCs w:val="10"/>
        </w:rPr>
        <w:t>&lt;&lt;FIGURE OMITTED&gt;&gt;</w:t>
      </w:r>
    </w:p>
    <w:p w14:paraId="63B47DF2" w14:textId="77777777" w:rsidR="00CE5510" w:rsidRPr="00D865C3" w:rsidRDefault="00CE5510" w:rsidP="00CE5510">
      <w:pPr>
        <w:rPr>
          <w:sz w:val="10"/>
          <w:szCs w:val="10"/>
        </w:rPr>
      </w:pPr>
      <w:r w:rsidRPr="00D865C3">
        <w:rPr>
          <w:sz w:val="10"/>
          <w:szCs w:val="10"/>
        </w:rPr>
        <w:t>At present, this perspective on AI is largely forgotten. By looking at the history of those conceptions of AI and why they fell out of favour, we can see both the attraction of AI as cognitive science and the problems with the original vision, which we do not want to reclaim.</w:t>
      </w:r>
    </w:p>
    <w:p w14:paraId="1E508734" w14:textId="77777777" w:rsidR="00CE5510" w:rsidRPr="00D865C3" w:rsidRDefault="00CE5510" w:rsidP="00CE5510">
      <w:pPr>
        <w:rPr>
          <w:sz w:val="10"/>
          <w:szCs w:val="10"/>
        </w:rPr>
      </w:pPr>
      <w:r w:rsidRPr="00D865C3">
        <w:rPr>
          <w:sz w:val="10"/>
          <w:szCs w:val="10"/>
        </w:rPr>
        <w:t>First, let us consider makeism part (a) (see Box 2). As noted, the makeist project only makes sense if part (a) is really true, i.e. if cognition can be programmed into a computer. This seems to have been taken for granted by many, for example by Simon, who wrote:</w:t>
      </w:r>
    </w:p>
    <w:p w14:paraId="125FAB03" w14:textId="77777777" w:rsidR="00CE5510" w:rsidRPr="00D865C3" w:rsidRDefault="00CE5510" w:rsidP="00CE5510">
      <w:pPr>
        <w:rPr>
          <w:sz w:val="10"/>
          <w:szCs w:val="10"/>
        </w:rPr>
      </w:pPr>
      <w:r w:rsidRPr="00D865C3">
        <w:rPr>
          <w:sz w:val="10"/>
          <w:szCs w:val="10"/>
        </w:rPr>
        <w:t>It is not my aim to surprise or shock you. [...] But the simplest way I can summarize is to say that there are now in the world machines that think, that learn and create. Moreover, their ability to do these things is going to increase rapidly until–in a visible future–the range of problems they can handle will be coextensive with the range to which the human mind has been applied. Herbert Simon on The General Problem Solver in 1957, as quoted in Norvig (1992, p. 109)</w:t>
      </w:r>
    </w:p>
    <w:p w14:paraId="7B3052C0" w14:textId="77777777" w:rsidR="00CE5510" w:rsidRPr="00D865C3" w:rsidRDefault="00CE5510" w:rsidP="00CE5510">
      <w:pPr>
        <w:rPr>
          <w:sz w:val="10"/>
          <w:szCs w:val="10"/>
        </w:rPr>
      </w:pPr>
      <w:r w:rsidRPr="00D865C3">
        <w:rPr>
          <w:sz w:val="10"/>
          <w:szCs w:val="10"/>
        </w:rPr>
        <w:t>Here we see the forerunner of the current idea that computationalism implies the practical realizability of thinking machines/simulations on par with human-level or -like cognition. This idea is expressed clearly in Feigenbaum and Feldman (1963) early characterization of AI (as quoted in Meinhart, 1966, emphasis added):</w:t>
      </w:r>
    </w:p>
    <w:p w14:paraId="07E38697" w14:textId="77777777" w:rsidR="00CE5510" w:rsidRPr="00D865C3" w:rsidRDefault="00CE5510" w:rsidP="00CE5510">
      <w:pPr>
        <w:rPr>
          <w:sz w:val="10"/>
          <w:szCs w:val="10"/>
        </w:rPr>
      </w:pPr>
      <w:r w:rsidRPr="00D865C3">
        <w:rPr>
          <w:sz w:val="10"/>
          <w:szCs w:val="10"/>
        </w:rPr>
        <w:t>Researchers in the (artificial intelligence) field hold to the working hypothesis that human thinking is wholly information-processing activity within the human nervous system; that ultimately, these information processes are perfectly explicable; that the road to this explication lies in observation, experimentation, analysis, modelling, model validation, et cetera; and that digital computers, being general information processing devices, can be programmed to carry out any and all of the information processes thus explicated.</w:t>
      </w:r>
    </w:p>
    <w:p w14:paraId="3EAF057B" w14:textId="77777777" w:rsidR="00CE5510" w:rsidRPr="00D865C3" w:rsidRDefault="00CE5510" w:rsidP="00CE5510">
      <w:pPr>
        <w:rPr>
          <w:sz w:val="10"/>
          <w:szCs w:val="10"/>
        </w:rPr>
      </w:pPr>
      <w:r w:rsidRPr="00D865C3">
        <w:rPr>
          <w:sz w:val="10"/>
          <w:szCs w:val="10"/>
        </w:rPr>
        <w:t>The last item on the list makes explicit the assumption that computationalism implies the practical realizability of thinking machines/simulations on par with human-level or -like cognition. And since it suddenly seemed possible to re-create aspects of cognition using computers, many early cognitive scientists enthusiastically began trying to do so. For example, consider representative comments from the late 70s, from a book by Lehnert (1977).</w:t>
      </w:r>
    </w:p>
    <w:p w14:paraId="5B72031E" w14:textId="77777777" w:rsidR="00CE5510" w:rsidRPr="00D865C3" w:rsidRDefault="00CE5510" w:rsidP="00CE5510">
      <w:pPr>
        <w:rPr>
          <w:sz w:val="10"/>
          <w:szCs w:val="10"/>
        </w:rPr>
      </w:pPr>
      <w:r w:rsidRPr="00D865C3">
        <w:rPr>
          <w:sz w:val="10"/>
          <w:szCs w:val="10"/>
        </w:rPr>
        <w:t>If experiments cannot be designed to isolate the variable factors of a proposed theory, the [experimental] psychologist can go no further. Problems concerning human cognitive processes are difficult to study within the paradigm of experimental psychology for precisely this reason. [...] What experiment can be designed to help us understand how people are able to answer simple questions like “What’s your name?” [...] Natural language processing can be productively studied within the artificial intelligence paradigm. If we construct a process model designed to account for a particular language task [...], then we can write a computer program to implement that model. By running that program, we can see where the model is weak, where it breaks down, and where it appears competent. [...] The interesting failures are those that occur because the process model underlying the program failed to recognize some critical problem or failed to handle some problem adequately (Lehnert, 1977, pp. 40-41).</w:t>
      </w:r>
    </w:p>
    <w:p w14:paraId="3FEE8205" w14:textId="77777777" w:rsidR="00CE5510" w:rsidRPr="00D865C3" w:rsidRDefault="00CE5510" w:rsidP="00CE5510">
      <w:pPr>
        <w:rPr>
          <w:sz w:val="10"/>
          <w:szCs w:val="10"/>
        </w:rPr>
      </w:pPr>
      <w:r w:rsidRPr="00D865C3">
        <w:rPr>
          <w:sz w:val="10"/>
          <w:szCs w:val="10"/>
        </w:rPr>
        <w:t>If our reading of Lehnert is correct, this expresses, or at least encourages, makeism. Specifically, it reflects parts (a) and (b), with the idea that interesting parts of cognition can be simulated in computers and that we will gain understanding in this way. Furthermore, Lehnert leaves the door open to makeism part (c); it is unclear whether she herself thinks that simulating natural language is necessary for explaining it, but one could draw that conclusion.</w:t>
      </w:r>
    </w:p>
    <w:p w14:paraId="3BFED7C7" w14:textId="77777777" w:rsidR="00CE5510" w:rsidRPr="00D865C3" w:rsidRDefault="00CE5510" w:rsidP="00CE5510">
      <w:pPr>
        <w:rPr>
          <w:sz w:val="10"/>
          <w:szCs w:val="10"/>
        </w:rPr>
      </w:pPr>
      <w:r w:rsidRPr="00D865C3">
        <w:rPr>
          <w:sz w:val="10"/>
          <w:szCs w:val="10"/>
        </w:rPr>
        <w:t>The problem, of course, is that (a) is false, and without it, makeism (b) and (c) no longer reflect a promising strategy for cognitive science, but rather a research program doomed to fail. Indeed, in light of our demonstration that the task of creating cognition in computers is unfeasible, it is not surprising that among early researchers pursuing this project, enthusiasm waned and many people moved on.19</w:t>
      </w:r>
    </w:p>
    <w:p w14:paraId="3AA8BE97" w14:textId="77777777" w:rsidR="00CE5510" w:rsidRPr="00D865C3" w:rsidRDefault="00CE5510" w:rsidP="00CE5510">
      <w:pPr>
        <w:rPr>
          <w:sz w:val="10"/>
          <w:szCs w:val="10"/>
        </w:rPr>
      </w:pPr>
      <w:r w:rsidRPr="00D865C3">
        <w:rPr>
          <w:sz w:val="10"/>
          <w:szCs w:val="10"/>
        </w:rPr>
        <w:t>As AI technology has exploded, makeism is enjoying a renaissance. However, for cognitive science, the engineering approach worsens theoretical understanding because any artefacts we could make in the short run would be gross distortions or ‘decoys’ at best. As Neisser wrote, ‘[t]he view that machines will think as man [sic] does reveals misunderstanding of the nature of human thought’ (Neisser, 1963, p. 193). Sixty years later, the risk of being misled by decoys is even greater, but we can better demonstrate the problem through the complexity theoretical arguments laid out in the previous Section (“ACT 1: Releasing the Grip”). To abandon all of the tools and concepts that AI provided, however, is to throw the baby out with the bath water.20 Hence, we want to reclaim much of the early conception of AI as a part of cognitive science, but without encouraging makeism. If we reconsider Lehnert’s argument for using AI, we see many correct, important insights:</w:t>
      </w:r>
    </w:p>
    <w:p w14:paraId="76A483C3" w14:textId="77777777" w:rsidR="00CE5510" w:rsidRPr="00D865C3" w:rsidRDefault="00CE5510" w:rsidP="00CE5510">
      <w:pPr>
        <w:rPr>
          <w:sz w:val="10"/>
          <w:szCs w:val="10"/>
        </w:rPr>
      </w:pPr>
      <w:r w:rsidRPr="00D865C3">
        <w:rPr>
          <w:sz w:val="10"/>
          <w:szCs w:val="10"/>
        </w:rPr>
        <w:t>1. That experimental psychology is limited in its ability to study cognition (hence the creation of cognitive science as an interdisciplinary field).</w:t>
      </w:r>
    </w:p>
    <w:p w14:paraId="205FD909" w14:textId="77777777" w:rsidR="00CE5510" w:rsidRPr="00D865C3" w:rsidRDefault="00CE5510" w:rsidP="00CE5510">
      <w:pPr>
        <w:rPr>
          <w:sz w:val="10"/>
          <w:szCs w:val="10"/>
        </w:rPr>
      </w:pPr>
      <w:r w:rsidRPr="00D865C3">
        <w:rPr>
          <w:sz w:val="10"/>
          <w:szCs w:val="10"/>
        </w:rPr>
        <w:t>2. That cognition can be productively studied within the AI paradigm.</w:t>
      </w:r>
    </w:p>
    <w:p w14:paraId="1815F83A" w14:textId="77777777" w:rsidR="00CE5510" w:rsidRPr="00D865C3" w:rsidRDefault="00CE5510" w:rsidP="00CE5510">
      <w:pPr>
        <w:rPr>
          <w:sz w:val="10"/>
          <w:szCs w:val="10"/>
        </w:rPr>
      </w:pPr>
      <w:r w:rsidRPr="00D865C3">
        <w:rPr>
          <w:sz w:val="10"/>
          <w:szCs w:val="10"/>
        </w:rPr>
        <w:t>3. That models’ problems are theoretically informative. These insights are all worth reclaiming; the community just made one seemingly small inferential miss-step that has caused a lot of problems. Makeism is not a forced move. Hunt pointed this out early on, arguing that Computer programming seems to be a more appropriate tool for studying the broad implications of a proposal for how one should think than for realizing a testable model of how one does think (Hunt, 1968, p. 160).</w:t>
      </w:r>
    </w:p>
    <w:p w14:paraId="1DE08743" w14:textId="77777777" w:rsidR="00CE5510" w:rsidRPr="00D865C3" w:rsidRDefault="00CE5510" w:rsidP="00CE5510">
      <w:pPr>
        <w:rPr>
          <w:sz w:val="10"/>
          <w:szCs w:val="10"/>
        </w:rPr>
      </w:pPr>
      <w:r w:rsidRPr="00D865C3">
        <w:rPr>
          <w:sz w:val="10"/>
          <w:szCs w:val="10"/>
        </w:rPr>
        <w:t>Computationalism without makeism is still theoretically fruitful. We explain how next.</w:t>
      </w:r>
    </w:p>
    <w:p w14:paraId="49B1E60A" w14:textId="77777777" w:rsidR="00CE5510" w:rsidRPr="00D865C3" w:rsidRDefault="00CE5510" w:rsidP="00CE5510">
      <w:pPr>
        <w:rPr>
          <w:sz w:val="10"/>
          <w:szCs w:val="10"/>
        </w:rPr>
      </w:pPr>
      <w:r w:rsidRPr="00D865C3">
        <w:rPr>
          <w:sz w:val="10"/>
          <w:szCs w:val="10"/>
        </w:rPr>
        <w:t>Theory Without Makeing</w:t>
      </w:r>
    </w:p>
    <w:p w14:paraId="48D2D929" w14:textId="77777777" w:rsidR="00CE5510" w:rsidRPr="00D865C3" w:rsidRDefault="00CE5510" w:rsidP="00CE5510">
      <w:pPr>
        <w:rPr>
          <w:sz w:val="10"/>
          <w:szCs w:val="10"/>
        </w:rPr>
      </w:pPr>
      <w:r w:rsidRPr="00D865C3">
        <w:rPr>
          <w:sz w:val="10"/>
          <w:szCs w:val="10"/>
        </w:rPr>
        <w:t>[P]rinciples from computer science and engineering can be, if done carefully, imported into how we carve [...] nature at its joints. — Olivia Guest and Andrea E. Martin, (2023, p. 221)</w:t>
      </w:r>
    </w:p>
    <w:p w14:paraId="5BE1D754" w14:textId="77777777" w:rsidR="00CE5510" w:rsidRPr="00D865C3" w:rsidRDefault="00CE5510" w:rsidP="00CE5510">
      <w:pPr>
        <w:rPr>
          <w:sz w:val="10"/>
          <w:szCs w:val="10"/>
        </w:rPr>
      </w:pPr>
      <w:r w:rsidRPr="00D865C3">
        <w:rPr>
          <w:sz w:val="10"/>
          <w:szCs w:val="10"/>
        </w:rPr>
        <w:t>How may computationalism help cognitive science advance if not through makeism? Core to the non-makeist enterprise is the realisation that computationalism primarily aids cognitive science by providing conceptual and formal tools for theory development and for carefully assessing whether something is computationally possible or not, in principle and in practice. This paper is itself an example; nowhere in this paper did we (try to) make a computational replica of cognitive capacities. Yet, we were able to use a computationalist framework to make substantial steps in reclaiming AI for cognitive science. The remainder of this section will give further examples of how AI as theoretical psychology or computational cognitive science can be pursued productively and soundly.21</w:t>
      </w:r>
    </w:p>
    <w:p w14:paraId="020E9EC4" w14:textId="77777777" w:rsidR="00CE5510" w:rsidRPr="00D865C3" w:rsidRDefault="00CE5510" w:rsidP="00CE5510">
      <w:pPr>
        <w:rPr>
          <w:sz w:val="10"/>
          <w:szCs w:val="10"/>
        </w:rPr>
      </w:pPr>
      <w:r w:rsidRPr="00D865C3">
        <w:rPr>
          <w:sz w:val="10"/>
          <w:szCs w:val="10"/>
        </w:rPr>
        <w:t>As a disclaimer, we note that research in cognitive science often cannot be cleanly divided into makeist and nonmakeist. We have not seen makeism clearly distinguished from computationalism in the literature before (see Box 2), and so cognitive scientists will generally not have thought about it explicitly, let alone clarified the nature of their work. Hence, when we cite papers as examples, we wish to highlight the non-makeist readings of some of the arguments made, but without implying that there are no problematic traces of makeism in the original texts.</w:t>
      </w:r>
    </w:p>
    <w:p w14:paraId="05ED723D" w14:textId="77777777" w:rsidR="00CE5510" w:rsidRPr="00D865C3" w:rsidRDefault="00CE5510" w:rsidP="00CE5510">
      <w:pPr>
        <w:rPr>
          <w:sz w:val="10"/>
          <w:szCs w:val="10"/>
        </w:rPr>
      </w:pPr>
      <w:r w:rsidRPr="00D865C3">
        <w:rPr>
          <w:sz w:val="10"/>
          <w:szCs w:val="10"/>
        </w:rPr>
        <w:t>Levels of Explanation</w:t>
      </w:r>
    </w:p>
    <w:p w14:paraId="01444803" w14:textId="77777777" w:rsidR="00CE5510" w:rsidRPr="00D865C3" w:rsidRDefault="00CE5510" w:rsidP="00CE5510">
      <w:pPr>
        <w:rPr>
          <w:sz w:val="10"/>
          <w:szCs w:val="10"/>
        </w:rPr>
      </w:pPr>
      <w:r w:rsidRPr="00D865C3">
        <w:rPr>
          <w:sz w:val="10"/>
          <w:szCs w:val="10"/>
        </w:rPr>
        <w:t>Formalisms and concepts from computer science allow us to conceptually distinguish between cognitive processes (algorithms), the capacities they realise (the problems that they solve), and their physical implementations (chemical, biological, interactive, etc.). This conceptual distinction, also often referred to as Marr’s levels (Marr, 1982), is theoretically productive, especially when pursued in a non-makeist fashion.</w:t>
      </w:r>
    </w:p>
    <w:p w14:paraId="338B47E5" w14:textId="77777777" w:rsidR="00CE5510" w:rsidRPr="00D865C3" w:rsidRDefault="00CE5510" w:rsidP="00CE5510">
      <w:pPr>
        <w:rPr>
          <w:sz w:val="10"/>
          <w:szCs w:val="10"/>
        </w:rPr>
      </w:pPr>
      <w:r w:rsidRPr="00D865C3">
        <w:rPr>
          <w:sz w:val="10"/>
          <w:szCs w:val="10"/>
        </w:rPr>
        <w:t>The distinction between levels is conceptually useful in general, but also brings specific benefits when we want to formalise and reason about our theories, as we explain next.</w:t>
      </w:r>
    </w:p>
    <w:p w14:paraId="0151DFDF" w14:textId="77777777" w:rsidR="00CE5510" w:rsidRPr="00D865C3" w:rsidRDefault="00CE5510" w:rsidP="00CE5510">
      <w:pPr>
        <w:rPr>
          <w:sz w:val="10"/>
          <w:szCs w:val="10"/>
        </w:rPr>
      </w:pPr>
      <w:r w:rsidRPr="00D865C3">
        <w:rPr>
          <w:sz w:val="10"/>
          <w:szCs w:val="10"/>
        </w:rPr>
        <w:t>Capacities as Problems</w:t>
      </w:r>
    </w:p>
    <w:p w14:paraId="3D061E57" w14:textId="77777777" w:rsidR="00CE5510" w:rsidRPr="00D865C3" w:rsidRDefault="00CE5510" w:rsidP="00CE5510">
      <w:pPr>
        <w:rPr>
          <w:sz w:val="10"/>
          <w:szCs w:val="10"/>
        </w:rPr>
      </w:pPr>
      <w:r w:rsidRPr="00D865C3">
        <w:rPr>
          <w:sz w:val="10"/>
          <w:szCs w:val="10"/>
        </w:rPr>
        <w:t>Within the levels-framework, the approach known as computational-level modelling has a strong tradition in cognitive science (with debates on its proper interpretation continuing to this day; Blokpoel, 2018; Cooper &amp; Peebles, 2018; Peebles &amp; Cooper, 2015). This approach allows us to conceptually engineer cognitive capacities as ‘computational problems’ and to model them formally (see e.g. Blokpoel &amp; van Rooij, 2021; van Rooij &amp; Baggio, 2021; van Rooij &amp; Blokpoel, 2020) without needing to commit to specific assumptions at the algorithmic or implementation levels (other than computability and tractability; more in the next subsection). This is especially useful since—as argued throughout this paper— we do not know how to computationally realise substantive cognitive capacities such as human-level perception, reasoning, memory, categorisation, decision-making, problemsolving, language, analogising, communication, learning, and planning. Yet, as cognitive scientists, we do want to make progress in developing a theoretical understanding of these capacities.</w:t>
      </w:r>
    </w:p>
    <w:p w14:paraId="2EC6CF84" w14:textId="77777777" w:rsidR="00CE5510" w:rsidRPr="00D865C3" w:rsidRDefault="00CE5510" w:rsidP="00CE5510">
      <w:pPr>
        <w:rPr>
          <w:sz w:val="10"/>
          <w:szCs w:val="10"/>
        </w:rPr>
      </w:pPr>
      <w:r w:rsidRPr="00D865C3">
        <w:rPr>
          <w:sz w:val="10"/>
          <w:szCs w:val="10"/>
        </w:rPr>
        <w:t>Computational modelling of capacities can help us to make our assumptions precise and explicit, and to draw out their consequences, without the need to simulate the postulated computations (though simulations have their uses; more on that next). For instance, with formal computationallevel models and mathematical proof techniques at hand, one can critically assess claims of explanatory adequacy (Blokpoel &amp; van Rooij, 2021; Egan, 2017; van Rooij &amp; Baggio, 2021), claims of intractability (Adolfi, et al., 2023), claims of tractability (Kwisthout &amp; van Rooij, 2020; van Rooij et al., 2008), claims of competing theories (Blokpoel &amp; van Rooij, 2021), claims of evolvability (Rich et al., 2020; Woensdregt et al., 2021), and claims of approximability (Kwisthout &amp; van Rooij, 2013; Kwisthout et al., 2011).</w:t>
      </w:r>
    </w:p>
    <w:p w14:paraId="1C13CD14" w14:textId="77777777" w:rsidR="00CE5510" w:rsidRPr="00D865C3" w:rsidRDefault="00CE5510" w:rsidP="00CE5510">
      <w:pPr>
        <w:rPr>
          <w:sz w:val="10"/>
          <w:szCs w:val="10"/>
        </w:rPr>
      </w:pPr>
      <w:r w:rsidRPr="00D865C3">
        <w:rPr>
          <w:sz w:val="10"/>
          <w:szCs w:val="10"/>
        </w:rPr>
        <w:t>Algorithms and Simulations</w:t>
      </w:r>
    </w:p>
    <w:p w14:paraId="3EAF2EBD" w14:textId="77777777" w:rsidR="00CE5510" w:rsidRPr="00D865C3" w:rsidRDefault="00CE5510" w:rsidP="00CE5510">
      <w:pPr>
        <w:rPr>
          <w:sz w:val="10"/>
          <w:szCs w:val="10"/>
        </w:rPr>
      </w:pPr>
      <w:r w:rsidRPr="00D865C3">
        <w:rPr>
          <w:sz w:val="10"/>
          <w:szCs w:val="10"/>
        </w:rPr>
        <w:t>Similarly, algorithmic- and implementation-level models can be postulated and critically assessed using computational tools. While this can sometimes be done analytically, more often computer simulations prove useful for these types of (complex and dynamic) models. Using computer simulations, for example, one can assess claims about possible functioning under network damage (Guest et al., 2020), claims of explanatory scope and adequacy (van de Braak et al., 2021; Adolfi et al., 2023), claims of approximation (Blokpoel &amp; van Rooij, 2021, Chapter 8), claims of ruling out possible so-called neural codes (Guest &amp; Love, 2017), and claims of mechanistic possibilities (Bartlett et al., 2023; ten Oever &amp; Martin, 2021).</w:t>
      </w:r>
    </w:p>
    <w:p w14:paraId="61A0E485" w14:textId="77777777" w:rsidR="00CE5510" w:rsidRPr="00D865C3" w:rsidRDefault="00CE5510" w:rsidP="00CE5510">
      <w:pPr>
        <w:rPr>
          <w:sz w:val="10"/>
          <w:szCs w:val="10"/>
        </w:rPr>
      </w:pPr>
      <w:r w:rsidRPr="00D865C3">
        <w:rPr>
          <w:sz w:val="10"/>
          <w:szCs w:val="10"/>
        </w:rPr>
        <w:t>Importantly, this use of simulations is to be distinguished from makeist uses of simulation that confuse the models (explanans) for the thing modelled (explanandum) and/or take the simulation results to directly imply something about ‘how things work’ in the real world (e.g. for real-world brains, cognition, or behaviour). Instead, non-makeist computer simulations are theoretical tools that can demonstrate proof of concept or demonstrate the in-principle (im)possibility of phenomena arising from the theorised constructs and hypothesised mechanisms. Computer simulations support and extend a scientist’s thinking capacity and enable computerised ‘thought experiments’ (Cooper, 2005) to reason through ‘what ifs’ and answer questions like ‘how possibly’.22 These simulations—as indeed any models that the cognitive scientist could use—are necessarily abstract and idealised; this is unproblematic, though, as long as the scientist recognises it and takes care to draw only those inferences which are really warranted by the model.</w:t>
      </w:r>
    </w:p>
    <w:p w14:paraId="746BB6AD" w14:textId="77777777" w:rsidR="00CE5510" w:rsidRPr="00D865C3" w:rsidRDefault="00CE5510" w:rsidP="00CE5510">
      <w:pPr>
        <w:rPr>
          <w:sz w:val="10"/>
          <w:szCs w:val="10"/>
        </w:rPr>
      </w:pPr>
      <w:r w:rsidRPr="00D865C3">
        <w:rPr>
          <w:sz w:val="10"/>
          <w:szCs w:val="10"/>
        </w:rPr>
        <w:t>Underdetermination</w:t>
      </w:r>
    </w:p>
    <w:p w14:paraId="634C0E6B" w14:textId="77777777" w:rsidR="00CE5510" w:rsidRPr="00D865C3" w:rsidRDefault="00CE5510" w:rsidP="00CE5510">
      <w:pPr>
        <w:rPr>
          <w:sz w:val="10"/>
          <w:szCs w:val="10"/>
        </w:rPr>
      </w:pPr>
      <w:r w:rsidRPr="00D865C3">
        <w:rPr>
          <w:sz w:val="10"/>
          <w:szCs w:val="10"/>
        </w:rPr>
        <w:t>A general theoretical property that follows from computationalism is that cognitive capacities are multiply realisable, in several ways (Chirimuuta, 2021; Guest &amp; Martin, 2023; Hardcastle, 1995, 1996). van Rooij and Baggio (2021) use a sorting problem as a simple illustration. Sorting can be done by bubble sort, insert sort, or any of a whole host of distinct sorting algorithms (Knuth, 1968) which in turn can be physically realised by brains, computers, water pipes, or even distributed over people (see, e.g. Fig. 1 in van Rooij &amp; Blokpoel, 2020; and Box 1 in van Rooij &amp; Baggio, 2021). This shows how, first, one and the same problem can be computed by different algorithms, and second, one and the same algorithm can be physically realised in different ways. This implies that we are dealing with massive underdetermination of theory by data: i.e., if we observe behaviours consistent with a computational-level theory, we cannot infer which algorithms or neural processes underlie the behaviour.</w:t>
      </w:r>
    </w:p>
    <w:p w14:paraId="77D21D92" w14:textId="77777777" w:rsidR="00CE5510" w:rsidRPr="00D865C3" w:rsidRDefault="00CE5510" w:rsidP="00CE5510">
      <w:pPr>
        <w:rPr>
          <w:sz w:val="10"/>
          <w:szCs w:val="10"/>
        </w:rPr>
      </w:pPr>
      <w:r w:rsidRPr="00D865C3">
        <w:rPr>
          <w:sz w:val="10"/>
          <w:szCs w:val="10"/>
        </w:rPr>
        <w:t>The computational lens helps us to appreciate the degree of underdetermination we face. In standard experimental cognitive psychology, often two or a handful of different theories are compared and tested empirically ‘against each other’. But the principle of computational multiple realisability shows that for any given behaviour, there may be |A|×|I| many possible algorithmic-implementational theories. This means that some inferential practices in computational cognitive (neuro)science are highly problematic (Guest &amp; Martin, 2023). Moreover, computational-level theories are also themselves underdetermined by data, because any finite set ofobservations is also consistent with infinitely many functions (capacities).23 This means that all computational-level theories are—and remain—conjectural. Nonetheless, we can do some things to evaluate and adjudicate between them. Computational Realisability</w:t>
      </w:r>
    </w:p>
    <w:p w14:paraId="52C57029" w14:textId="77777777" w:rsidR="00CE5510" w:rsidRPr="00D865C3" w:rsidRDefault="00CE5510" w:rsidP="00CE5510">
      <w:pPr>
        <w:rPr>
          <w:sz w:val="10"/>
          <w:szCs w:val="10"/>
        </w:rPr>
      </w:pPr>
      <w:r w:rsidRPr="00D865C3">
        <w:rPr>
          <w:sz w:val="10"/>
          <w:szCs w:val="10"/>
        </w:rPr>
        <w:t>Underdetermined computational-level theories can be constrained by the computationalist requirement that the problems and processes they postulate must be computationally realisable—by the cognitive system under study, not by scientists—both in principle and in practice. In-principle realisability is also known as computability; a problem is computable if there can exist at least one algorithm for computing it. In-practice realisability is also known as tractability; a problem is tractable if there can exist at least one tractable24 algorithm for computing it.</w:t>
      </w:r>
    </w:p>
    <w:p w14:paraId="7B6CB3FA" w14:textId="77777777" w:rsidR="00CE5510" w:rsidRPr="00D865C3" w:rsidRDefault="00CE5510" w:rsidP="00CE5510">
      <w:pPr>
        <w:rPr>
          <w:sz w:val="10"/>
          <w:szCs w:val="10"/>
        </w:rPr>
      </w:pPr>
      <w:r w:rsidRPr="00D865C3">
        <w:rPr>
          <w:sz w:val="10"/>
          <w:szCs w:val="10"/>
        </w:rPr>
        <w:t>Given that computational-level theories often formalise capacities as problems (or equivalently functions) while remaining agnostic about how these problems are computed, they can on occasion postulate problems that are uncomputable or intractable; in fact, this happens regularly. This provides the opportunity to critically reflect on the theory and, if possible, to find a minimal revision that renders the theory minimally computable and tractable while preserving the core intuitions and motivations behind the theory. This process can yield new knowledge, ideas, and research trajectories for cognitive scientists (cf. Adolfi et al., 2023). For example, it may yield new theoretical interpretations or predictions that can be used to further assess the explanatory and empirical adequacy of the (revised) theories. Alternatively, if a theory cannot be successfully revised, this can be a sign that it is time to question its initial motivation and to go back to the drawing board. The process thereby allows us to sculpt otherwise underdetermined theories so as to learn more about how cognition could or could not work (Blokpoel, 2018). This is no magic bullet, however; underdetermination of theory by data cannot be eliminated, and any ways of dealing with it will remain necessarily incomplete (cf. Adolfi et al., 2023; Devezer, 2024; Rich et al., 2021).</w:t>
      </w:r>
    </w:p>
    <w:p w14:paraId="14416AEB" w14:textId="77777777" w:rsidR="00CE5510" w:rsidRPr="00D865C3" w:rsidRDefault="00CE5510" w:rsidP="00CE5510">
      <w:pPr>
        <w:rPr>
          <w:sz w:val="10"/>
          <w:szCs w:val="10"/>
        </w:rPr>
      </w:pPr>
      <w:r w:rsidRPr="00D865C3">
        <w:rPr>
          <w:sz w:val="10"/>
          <w:szCs w:val="10"/>
        </w:rPr>
        <w:t>All of this may seem excruciatingly slow compared to the apparent speed of progress in today’s machine learning approaches to AI. But to genuinely make progress, we need to go this slowly, and in fact, we cannot go any faster (Adolfi &amp; van Rooij, 2023; Rich et al., 2021). There is just no way to proceduralise or automate either the creation of minds or the explanation of minds. The way to make progress is through the meticulous development of theoretical ideas, informed by formal and computational modelling, drawing out limitations, consequences, and building solid knowledge along the way. In other words, what we advocate is more theoretical thinking (see also Guest, 2024; Guest &amp; Martin, 2021; van Rooij &amp; Baggio 2020) and less (unthinking) machine learning or less confusion between machine learning and theory (cf. Andrews, 2023). Then, AI can be a useful theoretical tool for cognitive science and regain its rightful place in the interdisciplinary hexagon.</w:t>
      </w:r>
    </w:p>
    <w:p w14:paraId="2CAF7ED5" w14:textId="77777777" w:rsidR="00CE5510" w:rsidRPr="00280166" w:rsidRDefault="00CE5510" w:rsidP="00CE5510">
      <w:pPr>
        <w:rPr>
          <w:sz w:val="16"/>
        </w:rPr>
      </w:pPr>
      <w:r w:rsidRPr="00280166">
        <w:rPr>
          <w:sz w:val="16"/>
        </w:rPr>
        <w:t>Conclusion</w:t>
      </w:r>
    </w:p>
    <w:p w14:paraId="63A17377" w14:textId="77777777" w:rsidR="00CE5510" w:rsidRPr="00821062" w:rsidRDefault="00CE5510" w:rsidP="00CE5510">
      <w:pPr>
        <w:rPr>
          <w:sz w:val="14"/>
        </w:rPr>
      </w:pPr>
      <w:r w:rsidRPr="00280166">
        <w:rPr>
          <w:rStyle w:val="StyleUnderline"/>
        </w:rPr>
        <w:t xml:space="preserve">The </w:t>
      </w:r>
      <w:r w:rsidRPr="00B84206">
        <w:rPr>
          <w:rStyle w:val="StyleUnderline"/>
        </w:rPr>
        <w:t xml:space="preserve">thesis of </w:t>
      </w:r>
      <w:r w:rsidRPr="00B84206">
        <w:rPr>
          <w:rStyle w:val="Emphasis"/>
        </w:rPr>
        <w:t>computationalism</w:t>
      </w:r>
      <w:r w:rsidRPr="00B84206">
        <w:rPr>
          <w:rStyle w:val="StyleUnderline"/>
        </w:rPr>
        <w:t xml:space="preserve"> implies that it is </w:t>
      </w:r>
      <w:r w:rsidRPr="00B84206">
        <w:rPr>
          <w:rStyle w:val="Emphasis"/>
        </w:rPr>
        <w:t>possible in principle</w:t>
      </w:r>
      <w:r w:rsidRPr="00B84206">
        <w:rPr>
          <w:rStyle w:val="StyleUnderline"/>
        </w:rPr>
        <w:t xml:space="preserve"> to understand human cognition as a form of computation</w:t>
      </w:r>
      <w:r w:rsidRPr="00821062">
        <w:rPr>
          <w:sz w:val="14"/>
        </w:rPr>
        <w:t xml:space="preserve">. However, </w:t>
      </w:r>
      <w:r w:rsidRPr="00280166">
        <w:rPr>
          <w:rStyle w:val="StyleUnderline"/>
        </w:rPr>
        <w:t>this does not imply that it is possible in practice to computationally (re)</w:t>
      </w:r>
      <w:r w:rsidRPr="00280166">
        <w:rPr>
          <w:rStyle w:val="Emphasis"/>
        </w:rPr>
        <w:t>make cognition</w:t>
      </w:r>
      <w:r w:rsidRPr="00821062">
        <w:rPr>
          <w:sz w:val="14"/>
        </w:rPr>
        <w:t xml:space="preserve">. In this paper, we have shown that </w:t>
      </w:r>
      <w:r w:rsidRPr="00280166">
        <w:rPr>
          <w:rStyle w:val="StyleUnderline"/>
        </w:rPr>
        <w:t>(re)</w:t>
      </w:r>
      <w:r w:rsidRPr="00801AD3">
        <w:rPr>
          <w:rStyle w:val="StyleUnderline"/>
          <w:highlight w:val="green"/>
        </w:rPr>
        <w:t>making human-like</w:t>
      </w:r>
      <w:r w:rsidRPr="00280166">
        <w:rPr>
          <w:rStyle w:val="StyleUnderline"/>
        </w:rPr>
        <w:t xml:space="preserve"> or humanlevel </w:t>
      </w:r>
      <w:r w:rsidRPr="00801AD3">
        <w:rPr>
          <w:rStyle w:val="StyleUnderline"/>
          <w:highlight w:val="green"/>
        </w:rPr>
        <w:t>minds</w:t>
      </w:r>
      <w:r w:rsidRPr="00280166">
        <w:rPr>
          <w:rStyle w:val="StyleUnderline"/>
        </w:rPr>
        <w:t xml:space="preserve"> </w:t>
      </w:r>
      <w:r w:rsidRPr="00801AD3">
        <w:rPr>
          <w:rStyle w:val="StyleUnderline"/>
          <w:highlight w:val="green"/>
        </w:rPr>
        <w:t xml:space="preserve">is </w:t>
      </w:r>
      <w:r w:rsidRPr="00801AD3">
        <w:rPr>
          <w:rStyle w:val="Emphasis"/>
          <w:highlight w:val="green"/>
        </w:rPr>
        <w:t>computationally intractable</w:t>
      </w:r>
      <w:r w:rsidRPr="00821062">
        <w:rPr>
          <w:sz w:val="14"/>
        </w:rPr>
        <w:t xml:space="preserve"> (even under highly idealised conditions). </w:t>
      </w:r>
      <w:r w:rsidRPr="00280166">
        <w:rPr>
          <w:rStyle w:val="StyleUnderline"/>
        </w:rPr>
        <w:t xml:space="preserve">Despite the current </w:t>
      </w:r>
      <w:r w:rsidRPr="00801AD3">
        <w:rPr>
          <w:rStyle w:val="Emphasis"/>
          <w:highlight w:val="green"/>
        </w:rPr>
        <w:t>hype surrounding</w:t>
      </w:r>
      <w:r w:rsidRPr="00280166">
        <w:rPr>
          <w:rStyle w:val="Emphasis"/>
        </w:rPr>
        <w:t xml:space="preserve"> ‘</w:t>
      </w:r>
      <w:r w:rsidRPr="00801AD3">
        <w:rPr>
          <w:rStyle w:val="Emphasis"/>
          <w:highlight w:val="green"/>
        </w:rPr>
        <w:t>impending’ AGI</w:t>
      </w:r>
      <w:r w:rsidRPr="00280166">
        <w:rPr>
          <w:rStyle w:val="StyleUnderline"/>
        </w:rPr>
        <w:t xml:space="preserve">, this practical </w:t>
      </w:r>
      <w:r w:rsidRPr="00801AD3">
        <w:rPr>
          <w:rStyle w:val="StyleUnderline"/>
          <w:highlight w:val="green"/>
        </w:rPr>
        <w:t>infeasibility</w:t>
      </w:r>
      <w:r w:rsidRPr="00280166">
        <w:rPr>
          <w:rStyle w:val="StyleUnderline"/>
        </w:rPr>
        <w:t xml:space="preserve"> actually </w:t>
      </w:r>
      <w:r w:rsidRPr="00280166">
        <w:rPr>
          <w:rStyle w:val="Emphasis"/>
        </w:rPr>
        <w:t>fits very well</w:t>
      </w:r>
      <w:r w:rsidRPr="00280166">
        <w:rPr>
          <w:rStyle w:val="StyleUnderline"/>
        </w:rPr>
        <w:t xml:space="preserve"> with what we observe</w:t>
      </w:r>
      <w:r w:rsidRPr="00821062">
        <w:rPr>
          <w:sz w:val="14"/>
        </w:rPr>
        <w:t xml:space="preserve"> (for example, </w:t>
      </w:r>
      <w:r w:rsidRPr="00280166">
        <w:rPr>
          <w:rStyle w:val="Emphasis"/>
        </w:rPr>
        <w:t xml:space="preserve">running out </w:t>
      </w:r>
      <w:r w:rsidRPr="00280166">
        <w:rPr>
          <w:rStyle w:val="StyleUnderline"/>
        </w:rPr>
        <w:t xml:space="preserve">of quality training data and the </w:t>
      </w:r>
      <w:r w:rsidRPr="00280166">
        <w:rPr>
          <w:rStyle w:val="Emphasis"/>
        </w:rPr>
        <w:t>non-human-like performance</w:t>
      </w:r>
      <w:r w:rsidRPr="00280166">
        <w:rPr>
          <w:rStyle w:val="StyleUnderline"/>
        </w:rPr>
        <w:t xml:space="preserve"> of AI systems when </w:t>
      </w:r>
      <w:r w:rsidRPr="00280166">
        <w:rPr>
          <w:rStyle w:val="Emphasis"/>
        </w:rPr>
        <w:t>tested rigorously</w:t>
      </w:r>
      <w:r w:rsidRPr="00821062">
        <w:rPr>
          <w:sz w:val="14"/>
        </w:rPr>
        <w:t>).</w:t>
      </w:r>
    </w:p>
    <w:p w14:paraId="3D0A1481" w14:textId="365C4466" w:rsidR="00CE5510" w:rsidRPr="00CE5510" w:rsidRDefault="00CE5510" w:rsidP="00CE5510">
      <w:pPr>
        <w:rPr>
          <w:b/>
          <w:u w:val="single"/>
        </w:rPr>
      </w:pPr>
      <w:r w:rsidRPr="00821062">
        <w:rPr>
          <w:sz w:val="14"/>
        </w:rPr>
        <w:t xml:space="preserve">Many societal problems surrounding AI have received thorough treatment elsewhere. Our focus here has been on a different—but not unrelated—problem, namely that </w:t>
      </w:r>
      <w:r w:rsidRPr="00280166">
        <w:rPr>
          <w:rStyle w:val="StyleUnderline"/>
        </w:rPr>
        <w:t xml:space="preserve">AIas-engineering has been trespassing into cognitive science, with some people drawing </w:t>
      </w:r>
      <w:r w:rsidRPr="00280166">
        <w:rPr>
          <w:rStyle w:val="Emphasis"/>
        </w:rPr>
        <w:t>overly hasty inferences</w:t>
      </w:r>
      <w:r w:rsidRPr="00280166">
        <w:rPr>
          <w:rStyle w:val="StyleUnderline"/>
        </w:rPr>
        <w:t xml:space="preserve"> from engineered AI systems to human cognition</w:t>
      </w:r>
      <w:r w:rsidRPr="00821062">
        <w:rPr>
          <w:sz w:val="14"/>
        </w:rPr>
        <w:t xml:space="preserve">. This is a problem because </w:t>
      </w:r>
      <w:r w:rsidRPr="00280166">
        <w:rPr>
          <w:rStyle w:val="StyleUnderline"/>
        </w:rPr>
        <w:t>any such system created now or in the near future is a mere decoy when our goal is to understand human cognition,</w:t>
      </w:r>
      <w:r w:rsidRPr="00821062">
        <w:rPr>
          <w:sz w:val="14"/>
        </w:rPr>
        <w:t xml:space="preserve"> and </w:t>
      </w:r>
      <w:r w:rsidRPr="00280166">
        <w:rPr>
          <w:rStyle w:val="StyleUnderline"/>
        </w:rPr>
        <w:t>treating it as a substitute for human cognition for scientific purposes will only confuse and mislead us</w:t>
      </w:r>
      <w:r w:rsidRPr="00821062">
        <w:rPr>
          <w:sz w:val="14"/>
        </w:rPr>
        <w:t xml:space="preserve">. Early cognitive scientists rightly recognised the tremendous potential of AI as a theoretical tool, but due to widespread, implicit makeist elements, AI and cognitive science became increasingly dissociated over time. Now, interest in AI among cognitive scientists is enjoying a renaissance—but the interest seems to be in the wrong type of AI, namely AI-as-engineering, which distorts our understanding of cognition and cognitive science. Accordingly, the time is apt to reclaim AI-as-theoretical-psychology as a rightful part of cognitive science. As we have argued, this involves embracing all the valuable tools that computationalism provides, but without (explicitly or implicitly) </w:t>
      </w:r>
      <w:r w:rsidRPr="00280166">
        <w:rPr>
          <w:rStyle w:val="StyleUnderline"/>
        </w:rPr>
        <w:t xml:space="preserve">falling into the trap of thinking that we </w:t>
      </w:r>
      <w:r w:rsidRPr="00280166">
        <w:rPr>
          <w:rStyle w:val="Emphasis"/>
        </w:rPr>
        <w:t>can</w:t>
      </w:r>
      <w:r w:rsidRPr="00821062">
        <w:rPr>
          <w:sz w:val="14"/>
        </w:rPr>
        <w:t xml:space="preserve"> or should try to </w:t>
      </w:r>
      <w:r w:rsidRPr="00280166">
        <w:rPr>
          <w:rStyle w:val="StyleUnderline"/>
        </w:rPr>
        <w:t>engineer human(-like or -level) cognition in practice.</w:t>
      </w:r>
      <w:r>
        <w:rPr>
          <w:rFonts w:asciiTheme="minorHAnsi" w:eastAsia="MS Gothic" w:hAnsiTheme="minorHAnsi" w:cstheme="minorHAnsi"/>
          <w:b/>
          <w:iCs/>
          <w:sz w:val="26"/>
        </w:rPr>
        <w:t xml:space="preserve"> </w:t>
      </w:r>
    </w:p>
    <w:p w14:paraId="46C1636B" w14:textId="77777777" w:rsidR="00CE5510" w:rsidRPr="00DC4B63" w:rsidRDefault="00CE5510" w:rsidP="00CE5510">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040FCF73" w14:textId="77777777" w:rsidR="00CE5510" w:rsidRPr="00DC4B63" w:rsidRDefault="00CE5510" w:rsidP="00CE5510">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6D961E81" w14:textId="77777777" w:rsidR="00CE5510" w:rsidRPr="00DC4B63" w:rsidRDefault="00CE5510" w:rsidP="00CE5510">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331D2FC1"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01BDC061"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678A04BB"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34E45C51"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37B66CDD"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6C7B212A"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4AB44204"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005573BD"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6945DCCB"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38344E5C"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49AEF5E4"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581BF6D5" w14:textId="77777777" w:rsidR="00CE5510" w:rsidRPr="00DC4B63" w:rsidRDefault="00CE5510" w:rsidP="00CE5510">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43D91C66"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7B2358C8"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1611E7CC"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47F6293E" w14:textId="77777777" w:rsidR="00CE5510" w:rsidRPr="00DC4B63" w:rsidRDefault="00CE5510" w:rsidP="00CE5510">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499908D6" w14:textId="77777777" w:rsidR="00CE5510" w:rsidRPr="00B47ED0" w:rsidRDefault="00CE5510" w:rsidP="00CE5510">
      <w:pPr>
        <w:keepNext/>
        <w:keepLines/>
        <w:spacing w:before="40"/>
        <w:outlineLvl w:val="3"/>
        <w:rPr>
          <w:rFonts w:eastAsiaTheme="majorEastAsia" w:cstheme="majorBidi"/>
          <w:b/>
          <w:iCs/>
          <w:sz w:val="26"/>
        </w:rPr>
      </w:pPr>
      <w:r w:rsidRPr="00B47ED0">
        <w:rPr>
          <w:rFonts w:eastAsiaTheme="majorEastAsia" w:cstheme="majorBidi"/>
          <w:b/>
          <w:iCs/>
          <w:sz w:val="26"/>
        </w:rPr>
        <w:t xml:space="preserve">Future AGI research will encounter </w:t>
      </w:r>
      <w:r w:rsidRPr="00B47ED0">
        <w:rPr>
          <w:rFonts w:eastAsiaTheme="majorEastAsia" w:cstheme="majorBidi"/>
          <w:b/>
          <w:iCs/>
          <w:sz w:val="26"/>
          <w:u w:val="single"/>
        </w:rPr>
        <w:t>even more difficult challenges</w:t>
      </w:r>
      <w:r w:rsidRPr="00B47ED0">
        <w:rPr>
          <w:rFonts w:eastAsiaTheme="majorEastAsia" w:cstheme="majorBidi"/>
          <w:b/>
          <w:iCs/>
          <w:sz w:val="26"/>
        </w:rPr>
        <w:t xml:space="preserve"> than </w:t>
      </w:r>
      <w:r w:rsidRPr="00B47ED0">
        <w:rPr>
          <w:rFonts w:eastAsiaTheme="majorEastAsia" w:cstheme="majorBidi"/>
          <w:b/>
          <w:iCs/>
          <w:sz w:val="26"/>
          <w:u w:val="single"/>
        </w:rPr>
        <w:t>current issues</w:t>
      </w:r>
      <w:r w:rsidRPr="00B47ED0">
        <w:rPr>
          <w:rFonts w:eastAsiaTheme="majorEastAsia" w:cstheme="majorBidi"/>
          <w:b/>
          <w:iCs/>
          <w:sz w:val="26"/>
        </w:rPr>
        <w:t>.</w:t>
      </w:r>
    </w:p>
    <w:p w14:paraId="0EF4E75E" w14:textId="77777777" w:rsidR="00CE5510" w:rsidRPr="00B47ED0" w:rsidRDefault="00CE5510" w:rsidP="00CE5510">
      <w:r w:rsidRPr="00B47ED0">
        <w:rPr>
          <w:b/>
          <w:bCs/>
          <w:sz w:val="26"/>
        </w:rPr>
        <w:t>Naudé 21</w:t>
      </w:r>
      <w:r w:rsidRPr="00B47ED0">
        <w:t xml:space="preserve"> – Wim, RWTH Aachen University, Aachen, Germany and IZA Institute of Labor Economics, Bonn, Germany</w:t>
      </w:r>
    </w:p>
    <w:p w14:paraId="645CAAA8" w14:textId="77777777" w:rsidR="00CE5510" w:rsidRPr="00B47ED0" w:rsidRDefault="00CE5510" w:rsidP="00CE5510">
      <w:r w:rsidRPr="00B47ED0">
        <w:t>Wim Naudé, 2021, “Artificial Intelligence: Neither Utopian nor Apocalyptic Impacts Soon” Economics of Innovation and New Technology, vol. 30, no. 1, https://www.tandfonline.com/doi/full/10.1080/10438599.2020.1839173#:~:text=In%20part%2C%20this%20is%20because,Utopian%20or%20apocalyptic%20impacts%20soon.</w:t>
      </w:r>
    </w:p>
    <w:p w14:paraId="520BE0FF" w14:textId="77777777" w:rsidR="00CE5510" w:rsidRPr="00A801C9" w:rsidRDefault="00CE5510" w:rsidP="00CE5510">
      <w:pPr>
        <w:rPr>
          <w:sz w:val="16"/>
        </w:rPr>
      </w:pPr>
      <w:r w:rsidRPr="00821062">
        <w:rPr>
          <w:sz w:val="16"/>
        </w:rPr>
        <w:t xml:space="preserve">A second point (which is related to the first) is that an AGI is remote, placing hopes and speculations about a super-intelligence and Singularity in the realm of science fiction rather than of fact. </w:t>
      </w:r>
      <w:r w:rsidRPr="00B47ED0">
        <w:rPr>
          <w:u w:val="single"/>
        </w:rPr>
        <w:t xml:space="preserve">The core problem is that </w:t>
      </w:r>
      <w:r w:rsidRPr="0061726F">
        <w:rPr>
          <w:highlight w:val="green"/>
          <w:u w:val="single"/>
        </w:rPr>
        <w:t>scientists cannot replicate the</w:t>
      </w:r>
      <w:r w:rsidRPr="00B47ED0">
        <w:rPr>
          <w:u w:val="single"/>
        </w:rPr>
        <w:t xml:space="preserve"> </w:t>
      </w:r>
      <w:r w:rsidRPr="00B47ED0">
        <w:rPr>
          <w:b/>
          <w:iCs/>
          <w:u w:val="single"/>
        </w:rPr>
        <w:t>human</w:t>
      </w:r>
      <w:r w:rsidRPr="00B47ED0">
        <w:rPr>
          <w:u w:val="single"/>
        </w:rPr>
        <w:t xml:space="preserve"> </w:t>
      </w:r>
      <w:r w:rsidRPr="0061726F">
        <w:rPr>
          <w:highlight w:val="green"/>
          <w:u w:val="single"/>
        </w:rPr>
        <w:t>brain</w:t>
      </w:r>
      <w:r w:rsidRPr="00821062">
        <w:rPr>
          <w:sz w:val="16"/>
        </w:rPr>
        <w:t xml:space="preserve"> or human </w:t>
      </w:r>
      <w:r w:rsidRPr="00B47ED0">
        <w:rPr>
          <w:b/>
          <w:iCs/>
          <w:u w:val="single"/>
        </w:rPr>
        <w:t>intelligence</w:t>
      </w:r>
      <w:r w:rsidRPr="00821062">
        <w:rPr>
          <w:sz w:val="16"/>
        </w:rPr>
        <w:t xml:space="preserve"> </w:t>
      </w:r>
      <w:r w:rsidRPr="0061726F">
        <w:rPr>
          <w:highlight w:val="green"/>
          <w:u w:val="single"/>
        </w:rPr>
        <w:t xml:space="preserve">and consciousness because </w:t>
      </w:r>
      <w:r w:rsidRPr="0061726F">
        <w:rPr>
          <w:b/>
          <w:iCs/>
          <w:highlight w:val="green"/>
          <w:u w:val="single"/>
        </w:rPr>
        <w:t>they do not</w:t>
      </w:r>
      <w:r w:rsidRPr="00B47ED0">
        <w:rPr>
          <w:u w:val="single"/>
        </w:rPr>
        <w:t xml:space="preserve"> fully</w:t>
      </w:r>
      <w:r w:rsidRPr="00821062">
        <w:rPr>
          <w:sz w:val="16"/>
        </w:rPr>
        <w:t xml:space="preserve"> </w:t>
      </w:r>
      <w:r w:rsidRPr="0061726F">
        <w:rPr>
          <w:b/>
          <w:iCs/>
          <w:highlight w:val="green"/>
          <w:u w:val="single"/>
        </w:rPr>
        <w:t>understand it</w:t>
      </w:r>
      <w:r w:rsidRPr="00821062">
        <w:rPr>
          <w:sz w:val="16"/>
        </w:rPr>
        <w:t xml:space="preserve"> (Meese 2018). </w:t>
      </w:r>
      <w:r w:rsidRPr="00B47ED0">
        <w:rPr>
          <w:u w:val="single"/>
        </w:rPr>
        <w:t>Penrose</w:t>
      </w:r>
      <w:r w:rsidRPr="00821062">
        <w:rPr>
          <w:sz w:val="16"/>
        </w:rPr>
        <w:t xml:space="preserve"> (1989) </w:t>
      </w:r>
      <w:r w:rsidRPr="00B47ED0">
        <w:rPr>
          <w:u w:val="single"/>
        </w:rPr>
        <w:t>has</w:t>
      </w:r>
      <w:r w:rsidRPr="00821062">
        <w:rPr>
          <w:sz w:val="16"/>
        </w:rPr>
        <w:t xml:space="preserve"> (controversially) </w:t>
      </w:r>
      <w:r w:rsidRPr="00B47ED0">
        <w:rPr>
          <w:u w:val="single"/>
        </w:rPr>
        <w:t>argued</w:t>
      </w:r>
      <w:r w:rsidRPr="00821062">
        <w:rPr>
          <w:sz w:val="16"/>
        </w:rPr>
        <w:t xml:space="preserve"> that </w:t>
      </w:r>
      <w:r w:rsidRPr="0061726F">
        <w:rPr>
          <w:highlight w:val="green"/>
          <w:u w:val="single"/>
        </w:rPr>
        <w:t>quantum physics may be required</w:t>
      </w:r>
      <w:r w:rsidRPr="00B47ED0">
        <w:rPr>
          <w:u w:val="single"/>
        </w:rPr>
        <w:t xml:space="preserve"> to explain human consciousness</w:t>
      </w:r>
      <w:r w:rsidRPr="00821062">
        <w:rPr>
          <w:sz w:val="16"/>
        </w:rPr>
        <w:t xml:space="preserve">. </w:t>
      </w:r>
      <w:r w:rsidRPr="00B47ED0">
        <w:rPr>
          <w:u w:val="single"/>
        </w:rPr>
        <w:t>Koch</w:t>
      </w:r>
      <w:r w:rsidRPr="00821062">
        <w:rPr>
          <w:sz w:val="16"/>
        </w:rPr>
        <w:t xml:space="preserve"> (2012) </w:t>
      </w:r>
      <w:r w:rsidRPr="00B47ED0">
        <w:rPr>
          <w:u w:val="single"/>
        </w:rPr>
        <w:t>provides a rigorous criticism from the point of biology of those</w:t>
      </w:r>
      <w:r w:rsidRPr="00821062">
        <w:rPr>
          <w:sz w:val="16"/>
        </w:rPr>
        <w:t xml:space="preserve"> </w:t>
      </w:r>
      <w:r w:rsidRPr="00B47ED0">
        <w:rPr>
          <w:u w:val="single"/>
        </w:rPr>
        <w:t>claiming</w:t>
      </w:r>
      <w:r w:rsidRPr="00821062">
        <w:rPr>
          <w:sz w:val="16"/>
        </w:rPr>
        <w:t xml:space="preserve"> the </w:t>
      </w:r>
      <w:r w:rsidRPr="00B47ED0">
        <w:rPr>
          <w:u w:val="single"/>
        </w:rPr>
        <w:t xml:space="preserve">imminence of a </w:t>
      </w:r>
      <w:r w:rsidRPr="0061726F">
        <w:rPr>
          <w:highlight w:val="green"/>
          <w:u w:val="single"/>
        </w:rPr>
        <w:t>singularity</w:t>
      </w:r>
      <w:r w:rsidRPr="00821062">
        <w:rPr>
          <w:sz w:val="16"/>
        </w:rPr>
        <w:t xml:space="preserve"> or superintelligence, </w:t>
      </w:r>
      <w:r w:rsidRPr="00B47ED0">
        <w:rPr>
          <w:u w:val="single"/>
        </w:rPr>
        <w:t>stating</w:t>
      </w:r>
      <w:r w:rsidRPr="00821062">
        <w:rPr>
          <w:sz w:val="16"/>
        </w:rPr>
        <w:t xml:space="preserve"> that </w:t>
      </w:r>
      <w:r w:rsidRPr="00B47ED0">
        <w:rPr>
          <w:u w:val="single"/>
        </w:rPr>
        <w:t xml:space="preserve">they </w:t>
      </w:r>
      <w:r w:rsidRPr="0061726F">
        <w:rPr>
          <w:highlight w:val="green"/>
          <w:u w:val="single"/>
        </w:rPr>
        <w:t xml:space="preserve">do not </w:t>
      </w:r>
      <w:r w:rsidRPr="0061726F">
        <w:rPr>
          <w:b/>
          <w:iCs/>
          <w:highlight w:val="green"/>
          <w:u w:val="single"/>
        </w:rPr>
        <w:t>appreciate</w:t>
      </w:r>
      <w:r w:rsidRPr="00821062">
        <w:rPr>
          <w:sz w:val="16"/>
        </w:rPr>
        <w:t xml:space="preserve"> </w:t>
      </w:r>
      <w:r w:rsidRPr="00B47ED0">
        <w:rPr>
          <w:u w:val="single"/>
        </w:rPr>
        <w:t>the</w:t>
      </w:r>
      <w:r w:rsidRPr="00821062">
        <w:rPr>
          <w:sz w:val="16"/>
        </w:rPr>
        <w:t xml:space="preserve"> </w:t>
      </w:r>
      <w:r w:rsidRPr="0061726F">
        <w:rPr>
          <w:b/>
          <w:iCs/>
          <w:highlight w:val="green"/>
          <w:u w:val="single"/>
        </w:rPr>
        <w:t>complexity</w:t>
      </w:r>
      <w:r w:rsidRPr="00821062">
        <w:rPr>
          <w:sz w:val="16"/>
          <w:highlight w:val="green"/>
        </w:rPr>
        <w:t xml:space="preserve"> </w:t>
      </w:r>
      <w:r w:rsidRPr="0061726F">
        <w:rPr>
          <w:highlight w:val="green"/>
          <w:u w:val="single"/>
        </w:rPr>
        <w:t xml:space="preserve">of </w:t>
      </w:r>
      <w:r w:rsidRPr="0061726F">
        <w:rPr>
          <w:b/>
          <w:iCs/>
          <w:highlight w:val="green"/>
          <w:u w:val="single"/>
        </w:rPr>
        <w:t>living systems</w:t>
      </w:r>
      <w:r w:rsidRPr="00821062">
        <w:rPr>
          <w:sz w:val="16"/>
        </w:rPr>
        <w:t xml:space="preserve">. </w:t>
      </w:r>
      <w:r w:rsidRPr="00B47ED0">
        <w:rPr>
          <w:u w:val="single"/>
        </w:rPr>
        <w:t>Dyson</w:t>
      </w:r>
      <w:r w:rsidRPr="00821062">
        <w:rPr>
          <w:sz w:val="16"/>
        </w:rPr>
        <w:t xml:space="preserve"> (2019) </w:t>
      </w:r>
      <w:r w:rsidRPr="00B47ED0">
        <w:rPr>
          <w:u w:val="single"/>
        </w:rPr>
        <w:t xml:space="preserve">believes the future of computing is </w:t>
      </w:r>
      <w:r w:rsidRPr="00B47ED0">
        <w:rPr>
          <w:b/>
          <w:iCs/>
          <w:u w:val="single"/>
        </w:rPr>
        <w:t>analogue</w:t>
      </w:r>
      <w:r w:rsidRPr="00821062">
        <w:rPr>
          <w:sz w:val="16"/>
        </w:rPr>
        <w:t xml:space="preserve"> (the human nervous system operates in analogue) </w:t>
      </w:r>
      <w:r w:rsidRPr="00B47ED0">
        <w:rPr>
          <w:u w:val="single"/>
        </w:rPr>
        <w:t xml:space="preserve">and not </w:t>
      </w:r>
      <w:r w:rsidRPr="00B47ED0">
        <w:rPr>
          <w:b/>
          <w:iCs/>
          <w:u w:val="single"/>
        </w:rPr>
        <w:t>digital</w:t>
      </w:r>
      <w:r w:rsidRPr="00821062">
        <w:rPr>
          <w:sz w:val="16"/>
        </w:rPr>
        <w:t xml:space="preserve">. </w:t>
      </w:r>
      <w:r w:rsidRPr="00B47ED0">
        <w:rPr>
          <w:b/>
          <w:iCs/>
          <w:u w:val="single"/>
        </w:rPr>
        <w:t>Allen and Greaves</w:t>
      </w:r>
      <w:r w:rsidRPr="00821062">
        <w:rPr>
          <w:sz w:val="16"/>
        </w:rPr>
        <w:t xml:space="preserve"> (2011) </w:t>
      </w:r>
      <w:r w:rsidRPr="00B47ED0">
        <w:rPr>
          <w:b/>
          <w:iCs/>
          <w:u w:val="single"/>
        </w:rPr>
        <w:t>describe a ‘complexity brake’</w:t>
      </w:r>
      <w:r w:rsidRPr="00B47ED0">
        <w:rPr>
          <w:u w:val="single"/>
        </w:rPr>
        <w:t xml:space="preserve"> applying to the invention of a super-intelligence, which refers to the fact that ‘</w:t>
      </w:r>
      <w:r w:rsidRPr="0061726F">
        <w:rPr>
          <w:b/>
          <w:iCs/>
          <w:highlight w:val="green"/>
          <w:u w:val="single"/>
        </w:rPr>
        <w:t>As we go deeper</w:t>
      </w:r>
      <w:r w:rsidRPr="00821062">
        <w:rPr>
          <w:sz w:val="16"/>
        </w:rPr>
        <w:t xml:space="preserve"> </w:t>
      </w:r>
      <w:r w:rsidRPr="00B47ED0">
        <w:rPr>
          <w:u w:val="single"/>
        </w:rPr>
        <w:t xml:space="preserve">and deeper </w:t>
      </w:r>
      <w:r w:rsidRPr="0061726F">
        <w:rPr>
          <w:highlight w:val="green"/>
          <w:u w:val="single"/>
        </w:rPr>
        <w:t>in our understanding</w:t>
      </w:r>
      <w:r w:rsidRPr="00B47ED0">
        <w:rPr>
          <w:u w:val="single"/>
        </w:rPr>
        <w:t xml:space="preserve"> of natural systems</w:t>
      </w:r>
      <w:r w:rsidRPr="00821062">
        <w:rPr>
          <w:sz w:val="16"/>
        </w:rPr>
        <w:t xml:space="preserve">, </w:t>
      </w:r>
      <w:r w:rsidRPr="0061726F">
        <w:rPr>
          <w:highlight w:val="green"/>
          <w:u w:val="single"/>
        </w:rPr>
        <w:t>we</w:t>
      </w:r>
      <w:r w:rsidRPr="00B47ED0">
        <w:rPr>
          <w:u w:val="single"/>
        </w:rPr>
        <w:t xml:space="preserve"> typically </w:t>
      </w:r>
      <w:r w:rsidRPr="0061726F">
        <w:rPr>
          <w:highlight w:val="green"/>
          <w:u w:val="single"/>
        </w:rPr>
        <w:t>find</w:t>
      </w:r>
      <w:r w:rsidRPr="00B47ED0">
        <w:rPr>
          <w:u w:val="single"/>
        </w:rPr>
        <w:t xml:space="preserve"> that </w:t>
      </w:r>
      <w:r w:rsidRPr="0061726F">
        <w:rPr>
          <w:b/>
          <w:iCs/>
          <w:highlight w:val="green"/>
          <w:u w:val="single"/>
        </w:rPr>
        <w:t>we require more</w:t>
      </w:r>
      <w:r w:rsidRPr="00B47ED0">
        <w:rPr>
          <w:u w:val="single"/>
        </w:rPr>
        <w:t xml:space="preserve"> and</w:t>
      </w:r>
      <w:r w:rsidRPr="00821062">
        <w:rPr>
          <w:sz w:val="16"/>
        </w:rPr>
        <w:t xml:space="preserve"> </w:t>
      </w:r>
      <w:r w:rsidRPr="00B47ED0">
        <w:rPr>
          <w:b/>
          <w:iCs/>
          <w:u w:val="single"/>
        </w:rPr>
        <w:t xml:space="preserve">more specialized </w:t>
      </w:r>
      <w:r w:rsidRPr="0061726F">
        <w:rPr>
          <w:b/>
          <w:iCs/>
          <w:highlight w:val="green"/>
          <w:u w:val="single"/>
        </w:rPr>
        <w:t>knowledge</w:t>
      </w:r>
      <w:r w:rsidRPr="00821062">
        <w:rPr>
          <w:sz w:val="16"/>
        </w:rPr>
        <w:t xml:space="preserve"> […] </w:t>
      </w:r>
      <w:r w:rsidRPr="00B47ED0">
        <w:rPr>
          <w:u w:val="single"/>
        </w:rPr>
        <w:t xml:space="preserve">although developments in AI </w:t>
      </w:r>
      <w:r w:rsidRPr="00B47ED0">
        <w:rPr>
          <w:b/>
          <w:iCs/>
          <w:u w:val="single"/>
        </w:rPr>
        <w:t>might ultimately</w:t>
      </w:r>
      <w:r w:rsidRPr="00821062">
        <w:rPr>
          <w:sz w:val="16"/>
        </w:rPr>
        <w:t xml:space="preserve"> </w:t>
      </w:r>
      <w:r w:rsidRPr="00B47ED0">
        <w:rPr>
          <w:u w:val="single"/>
        </w:rPr>
        <w:t xml:space="preserve">end up being the </w:t>
      </w:r>
      <w:r w:rsidRPr="00B47ED0">
        <w:rPr>
          <w:b/>
          <w:iCs/>
          <w:u w:val="single"/>
        </w:rPr>
        <w:t>route</w:t>
      </w:r>
      <w:r w:rsidRPr="00B47ED0">
        <w:rPr>
          <w:u w:val="single"/>
        </w:rPr>
        <w:t xml:space="preserve"> to the </w:t>
      </w:r>
      <w:r w:rsidRPr="00B47ED0">
        <w:rPr>
          <w:b/>
          <w:iCs/>
          <w:u w:val="single"/>
        </w:rPr>
        <w:t>singularity</w:t>
      </w:r>
      <w:r w:rsidRPr="00821062">
        <w:rPr>
          <w:sz w:val="16"/>
        </w:rPr>
        <w:t xml:space="preserve">, </w:t>
      </w:r>
      <w:r w:rsidRPr="00B47ED0">
        <w:rPr>
          <w:u w:val="single"/>
        </w:rPr>
        <w:t xml:space="preserve">again </w:t>
      </w:r>
      <w:r w:rsidRPr="0061726F">
        <w:rPr>
          <w:highlight w:val="green"/>
          <w:u w:val="single"/>
        </w:rPr>
        <w:t>the complexity</w:t>
      </w:r>
      <w:r w:rsidRPr="00821062">
        <w:rPr>
          <w:sz w:val="16"/>
          <w:highlight w:val="green"/>
        </w:rPr>
        <w:t xml:space="preserve"> </w:t>
      </w:r>
      <w:r w:rsidRPr="0061726F">
        <w:rPr>
          <w:highlight w:val="green"/>
          <w:u w:val="single"/>
        </w:rPr>
        <w:t>brake</w:t>
      </w:r>
      <w:r w:rsidRPr="00821062">
        <w:rPr>
          <w:sz w:val="16"/>
          <w:highlight w:val="green"/>
        </w:rPr>
        <w:t xml:space="preserve"> </w:t>
      </w:r>
      <w:r w:rsidRPr="0061726F">
        <w:rPr>
          <w:b/>
          <w:iCs/>
          <w:highlight w:val="green"/>
          <w:u w:val="single"/>
        </w:rPr>
        <w:t>slows our</w:t>
      </w:r>
      <w:r w:rsidRPr="00B47ED0">
        <w:rPr>
          <w:b/>
          <w:iCs/>
          <w:u w:val="single"/>
        </w:rPr>
        <w:t xml:space="preserve"> rate of </w:t>
      </w:r>
      <w:r w:rsidRPr="0061726F">
        <w:rPr>
          <w:b/>
          <w:iCs/>
          <w:highlight w:val="green"/>
          <w:u w:val="single"/>
        </w:rPr>
        <w:t>progress</w:t>
      </w:r>
      <w:r w:rsidRPr="00821062">
        <w:rPr>
          <w:sz w:val="16"/>
        </w:rPr>
        <w:t xml:space="preserve">, </w:t>
      </w:r>
      <w:r w:rsidRPr="0061726F">
        <w:rPr>
          <w:highlight w:val="green"/>
          <w:u w:val="single"/>
        </w:rPr>
        <w:t xml:space="preserve">and pushes the </w:t>
      </w:r>
      <w:r w:rsidRPr="0061726F">
        <w:rPr>
          <w:b/>
          <w:iCs/>
          <w:highlight w:val="green"/>
          <w:u w:val="single"/>
        </w:rPr>
        <w:t>singularity</w:t>
      </w:r>
      <w:r w:rsidRPr="00B47ED0">
        <w:rPr>
          <w:b/>
          <w:iCs/>
          <w:u w:val="single"/>
        </w:rPr>
        <w:t xml:space="preserve"> </w:t>
      </w:r>
      <w:r w:rsidRPr="0061726F">
        <w:rPr>
          <w:b/>
          <w:iCs/>
          <w:highlight w:val="green"/>
          <w:u w:val="single"/>
        </w:rPr>
        <w:t>considerably into the future</w:t>
      </w:r>
      <w:r w:rsidRPr="00821062">
        <w:rPr>
          <w:sz w:val="16"/>
        </w:rPr>
        <w:t xml:space="preserve"> ’.</w:t>
      </w:r>
    </w:p>
    <w:p w14:paraId="37A43AEC" w14:textId="3E943D8E" w:rsidR="00CE5510" w:rsidRPr="007F2AE9" w:rsidRDefault="00CE5510" w:rsidP="00CE5510">
      <w:pPr>
        <w:pStyle w:val="Heading1"/>
      </w:pPr>
      <w:r>
        <w:t>1AR</w:t>
      </w:r>
      <w:r>
        <w:t xml:space="preserve"> vs Michigan HM</w:t>
      </w:r>
    </w:p>
    <w:p w14:paraId="57A2E8F0" w14:textId="1B5DA5B9" w:rsidR="00CE5510" w:rsidRDefault="00CE5510" w:rsidP="00CE5510">
      <w:pPr>
        <w:pStyle w:val="Heading3"/>
      </w:pPr>
      <w:r>
        <w:t>Dedev</w:t>
      </w:r>
    </w:p>
    <w:p w14:paraId="1FCF197A" w14:textId="77777777" w:rsidR="00CE5510" w:rsidRDefault="00CE5510" w:rsidP="00CE5510">
      <w:pPr>
        <w:pStyle w:val="Heading4"/>
      </w:pPr>
      <w:r>
        <w:t>Current generations outweigh future ones.</w:t>
      </w:r>
    </w:p>
    <w:p w14:paraId="67113270" w14:textId="77777777" w:rsidR="00CE5510" w:rsidRDefault="00CE5510" w:rsidP="00CE5510">
      <w:r w:rsidRPr="00E36531">
        <w:rPr>
          <w:rStyle w:val="Style13ptBold"/>
        </w:rPr>
        <w:t>Finneron-Burns 17</w:t>
      </w:r>
      <w:r>
        <w:t xml:space="preserve"> – Assistant Professor of Political Science at the University of Western Ontario. DPhil (Oxford), MSc (LSE), BA Hons (Queen's) </w:t>
      </w:r>
    </w:p>
    <w:p w14:paraId="19C8D9B7" w14:textId="77777777" w:rsidR="00CE5510" w:rsidRDefault="00CE5510" w:rsidP="00CE5510">
      <w:r>
        <w:t xml:space="preserve">Elizabeth Finneron-Burns, “What’s Wrong with Human Extinction?” </w:t>
      </w:r>
      <w:r>
        <w:rPr>
          <w:i/>
          <w:iCs/>
        </w:rPr>
        <w:t>Canadian Journal of Philosophy</w:t>
      </w:r>
      <w:r>
        <w:t xml:space="preserve"> vol. 47, no. 2/3, Special Issue: Ethics and Future Generations, 2017, https://www.jstor.org/stable/26445244</w:t>
      </w:r>
    </w:p>
    <w:p w14:paraId="495511F4" w14:textId="77777777" w:rsidR="00CE5510" w:rsidRPr="00BA5427" w:rsidRDefault="00CE5510" w:rsidP="00CE5510">
      <w:pPr>
        <w:rPr>
          <w:sz w:val="14"/>
        </w:rPr>
      </w:pPr>
      <w:r w:rsidRPr="00BA5427">
        <w:rPr>
          <w:u w:val="single"/>
        </w:rPr>
        <w:t>When we talk about future lives being 'prevented; we are saying that a possible person or a set of possible people</w:t>
      </w:r>
      <w:r w:rsidRPr="00BA5427">
        <w:rPr>
          <w:sz w:val="14"/>
        </w:rPr>
        <w:t xml:space="preserve"> who could potentially have existed </w:t>
      </w:r>
      <w:r w:rsidRPr="00BA5427">
        <w:rPr>
          <w:u w:val="single"/>
        </w:rPr>
        <w:t>will now never actually come to exist</w:t>
      </w:r>
      <w:r w:rsidRPr="00BA5427">
        <w:rPr>
          <w:sz w:val="14"/>
        </w:rPr>
        <w:t xml:space="preserve">.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t>
      </w:r>
      <w:r w:rsidRPr="00BA5427">
        <w:rPr>
          <w:u w:val="single"/>
        </w:rPr>
        <w:t>we would have to argue that a possible person could reasonably reject any principle that prevented their existence</w:t>
      </w:r>
      <w:r w:rsidRPr="00BA5427">
        <w:rPr>
          <w:sz w:val="14"/>
        </w:rPr>
        <w:t xml:space="preserve"> on the grounds that it prevented them in particular from existing. However, </w:t>
      </w:r>
      <w:r w:rsidRPr="00BA5427">
        <w:rPr>
          <w:u w:val="single"/>
        </w:rPr>
        <w:t>this is implausible for two reasons</w:t>
      </w:r>
      <w:r w:rsidRPr="00BA5427">
        <w:rPr>
          <w:sz w:val="14"/>
        </w:rPr>
        <w:t>.</w:t>
      </w:r>
    </w:p>
    <w:p w14:paraId="5F9E9AA0" w14:textId="77777777" w:rsidR="00CE5510" w:rsidRPr="00BA5427" w:rsidRDefault="00CE5510" w:rsidP="00CE5510">
      <w:pPr>
        <w:rPr>
          <w:u w:val="single"/>
        </w:rPr>
      </w:pPr>
      <w:r w:rsidRPr="00BA5427">
        <w:rPr>
          <w:u w:val="single"/>
        </w:rPr>
        <w:t xml:space="preserve">First, </w:t>
      </w:r>
      <w:r w:rsidRPr="00BA5427">
        <w:rPr>
          <w:highlight w:val="green"/>
          <w:u w:val="single"/>
        </w:rPr>
        <w:t xml:space="preserve">we can </w:t>
      </w:r>
      <w:r w:rsidRPr="00BA5427">
        <w:rPr>
          <w:rStyle w:val="Emphasis"/>
          <w:highlight w:val="green"/>
        </w:rPr>
        <w:t>only</w:t>
      </w:r>
      <w:r w:rsidRPr="00BA5427">
        <w:rPr>
          <w:highlight w:val="green"/>
          <w:u w:val="single"/>
        </w:rPr>
        <w:t xml:space="preserve"> wrong </w:t>
      </w:r>
      <w:r w:rsidRPr="001E0737">
        <w:rPr>
          <w:highlight w:val="green"/>
          <w:u w:val="single"/>
        </w:rPr>
        <w:t>someone who</w:t>
      </w:r>
      <w:r w:rsidRPr="00BA5427">
        <w:rPr>
          <w:u w:val="single"/>
        </w:rPr>
        <w:t xml:space="preserve"> did, does or </w:t>
      </w:r>
      <w:r w:rsidRPr="001E0737">
        <w:rPr>
          <w:rStyle w:val="Emphasis"/>
        </w:rPr>
        <w:t xml:space="preserve">will </w:t>
      </w:r>
      <w:r w:rsidRPr="00BA5427">
        <w:rPr>
          <w:rStyle w:val="Emphasis"/>
          <w:highlight w:val="green"/>
        </w:rPr>
        <w:t>actually exist</w:t>
      </w:r>
      <w:r w:rsidRPr="00BA5427">
        <w:rPr>
          <w:sz w:val="14"/>
        </w:rPr>
        <w:t xml:space="preserve"> because </w:t>
      </w:r>
      <w:r w:rsidRPr="00BA5427">
        <w:rPr>
          <w:u w:val="single"/>
        </w:rPr>
        <w:t>wronging involves failing to take a person's interests into account</w:t>
      </w:r>
      <w:r w:rsidRPr="00BA5427">
        <w:rPr>
          <w:sz w:val="14"/>
        </w:rPr>
        <w:t xml:space="preserve">. When considering the </w:t>
      </w:r>
      <w:r w:rsidRPr="00BA5427">
        <w:rPr>
          <w:rStyle w:val="Emphasis"/>
          <w:b w:val="0"/>
          <w:bCs/>
          <w:sz w:val="14"/>
        </w:rPr>
        <w:t>permissibility</w:t>
      </w:r>
      <w:r w:rsidRPr="00BA5427">
        <w:rPr>
          <w:sz w:val="14"/>
        </w:rPr>
        <w:t xml:space="preserve"> of a principle allowing us not to create Person X, </w:t>
      </w:r>
      <w:r w:rsidRPr="00BA5427">
        <w:rPr>
          <w:u w:val="single"/>
        </w:rPr>
        <w:t>we cannot takers interest in being created into account because X will not exist if we follow the principle.</w:t>
      </w:r>
      <w:r w:rsidRPr="00BA5427">
        <w:rPr>
          <w:sz w:val="14"/>
        </w:rPr>
        <w:t xml:space="preserve"> By considering the standpoint of a person in our deliberations we consider the burdens they will have to bear as a result of the principle. </w:t>
      </w:r>
      <w:r w:rsidRPr="00BA5427">
        <w:rPr>
          <w:u w:val="single"/>
        </w:rPr>
        <w:t xml:space="preserve">In this case, </w:t>
      </w:r>
      <w:r w:rsidRPr="007E1777">
        <w:rPr>
          <w:u w:val="single"/>
        </w:rPr>
        <w:t>there is no one who will bear any burdens</w:t>
      </w:r>
      <w:r w:rsidRPr="00BA5427">
        <w:rPr>
          <w:u w:val="single"/>
        </w:rPr>
        <w:t xml:space="preserve"> since if the principle is followed</w:t>
      </w:r>
      <w:r w:rsidRPr="00BA5427">
        <w:rPr>
          <w:sz w:val="14"/>
        </w:rPr>
        <w:t xml:space="preserve"> (that is, if we do not create X),X will not exist to bear any burdens. </w:t>
      </w:r>
      <w:r w:rsidRPr="00BA5427">
        <w:rPr>
          <w:u w:val="single"/>
        </w:rPr>
        <w:t xml:space="preserve">So, </w:t>
      </w:r>
      <w:r w:rsidRPr="00BA5427">
        <w:rPr>
          <w:rStyle w:val="Emphasis"/>
          <w:highlight w:val="green"/>
        </w:rPr>
        <w:t>only people who</w:t>
      </w:r>
      <w:r w:rsidRPr="00BA5427">
        <w:rPr>
          <w:rStyle w:val="Emphasis"/>
        </w:rPr>
        <w:t xml:space="preserve"> do/</w:t>
      </w:r>
      <w:r w:rsidRPr="009A483E">
        <w:rPr>
          <w:rStyle w:val="Emphasis"/>
        </w:rPr>
        <w:t xml:space="preserve">will </w:t>
      </w:r>
      <w:r w:rsidRPr="00BA5427">
        <w:rPr>
          <w:rStyle w:val="Emphasis"/>
          <w:highlight w:val="green"/>
        </w:rPr>
        <w:t>actually exist</w:t>
      </w:r>
      <w:r w:rsidRPr="00BA5427">
        <w:rPr>
          <w:u w:val="single"/>
        </w:rPr>
        <w:t xml:space="preserve"> </w:t>
      </w:r>
      <w:r w:rsidRPr="00BA5427">
        <w:rPr>
          <w:highlight w:val="green"/>
          <w:u w:val="single"/>
        </w:rPr>
        <w:t>can</w:t>
      </w:r>
      <w:r w:rsidRPr="00BA5427">
        <w:rPr>
          <w:u w:val="single"/>
        </w:rPr>
        <w:t xml:space="preserve"> bear the brunt of a principle, and therefore </w:t>
      </w:r>
      <w:r w:rsidRPr="00BA5427">
        <w:rPr>
          <w:highlight w:val="green"/>
          <w:u w:val="single"/>
        </w:rPr>
        <w:t>occupy</w:t>
      </w:r>
      <w:r w:rsidRPr="009A483E">
        <w:rPr>
          <w:u w:val="single"/>
        </w:rPr>
        <w:t xml:space="preserve"> a </w:t>
      </w:r>
      <w:r w:rsidRPr="00BA5427">
        <w:rPr>
          <w:highlight w:val="green"/>
          <w:u w:val="single"/>
        </w:rPr>
        <w:t>standpoint</w:t>
      </w:r>
      <w:r w:rsidRPr="00BA5427">
        <w:rPr>
          <w:u w:val="single"/>
        </w:rPr>
        <w:t xml:space="preserve"> that is </w:t>
      </w:r>
      <w:r w:rsidRPr="00BA5427">
        <w:rPr>
          <w:rStyle w:val="Emphasis"/>
          <w:highlight w:val="green"/>
        </w:rPr>
        <w:t>owed justification</w:t>
      </w:r>
      <w:r w:rsidRPr="00BA5427">
        <w:rPr>
          <w:u w:val="single"/>
        </w:rPr>
        <w:t>.</w:t>
      </w:r>
    </w:p>
    <w:p w14:paraId="629ED5EC" w14:textId="77777777" w:rsidR="00CE5510" w:rsidRPr="009A483E" w:rsidRDefault="00CE5510" w:rsidP="00CE5510">
      <w:pPr>
        <w:rPr>
          <w:sz w:val="14"/>
        </w:rPr>
      </w:pPr>
      <w:r w:rsidRPr="00BA5427">
        <w:rPr>
          <w:sz w:val="14"/>
        </w:rPr>
        <w:t xml:space="preserve">Second, </w:t>
      </w:r>
      <w:r w:rsidRPr="00BA5427">
        <w:rPr>
          <w:rStyle w:val="Emphasis"/>
          <w:highlight w:val="green"/>
        </w:rPr>
        <w:t>existence is not an interest</w:t>
      </w:r>
      <w:r w:rsidRPr="009A483E">
        <w:rPr>
          <w:rStyle w:val="Emphasis"/>
        </w:rPr>
        <w:t xml:space="preserve"> at all</w:t>
      </w:r>
      <w:r w:rsidRPr="00BA5427">
        <w:rPr>
          <w:u w:val="single"/>
        </w:rPr>
        <w:t xml:space="preserve"> and </w:t>
      </w:r>
      <w:r w:rsidRPr="007A2DF6">
        <w:rPr>
          <w:rStyle w:val="Emphasis"/>
        </w:rPr>
        <w:t xml:space="preserve">a </w:t>
      </w:r>
      <w:r w:rsidRPr="00BA5427">
        <w:rPr>
          <w:rStyle w:val="Emphasis"/>
          <w:highlight w:val="green"/>
        </w:rPr>
        <w:t>possible person is not disadvantaged by not being caused to exist</w:t>
      </w:r>
      <w:r w:rsidRPr="00BA5427">
        <w:rPr>
          <w:sz w:val="14"/>
        </w:rPr>
        <w:t xml:space="preserve">. Rather than being an interest, it is a necessary requirement in order to have interests. Rivka Weinberg describes it as 'neutral' because </w:t>
      </w:r>
      <w:r w:rsidRPr="00BA5427">
        <w:rPr>
          <w:u w:val="single"/>
        </w:rPr>
        <w:t>causing a person to exist is to create a subject who can have interests</w:t>
      </w:r>
      <w:r w:rsidRPr="00BA5427">
        <w:rPr>
          <w:sz w:val="14"/>
        </w:rPr>
        <w:t xml:space="preserve">; </w:t>
      </w:r>
      <w:r w:rsidRPr="00BA5427">
        <w:rPr>
          <w:u w:val="single"/>
        </w:rPr>
        <w:t>existence is not an interest itself</w:t>
      </w:r>
      <w:r w:rsidRPr="00BA5427">
        <w:rPr>
          <w:sz w:val="14"/>
        </w:rPr>
        <w:t xml:space="preserve">.3 </w:t>
      </w:r>
      <w:r w:rsidRPr="00BA5427">
        <w:rPr>
          <w:u w:val="single"/>
        </w:rPr>
        <w:t>In order to be disadvantaged, there must be some detrimental effect on your interests</w:t>
      </w:r>
      <w:r w:rsidRPr="00BA5427">
        <w:rPr>
          <w:sz w:val="14"/>
        </w:rPr>
        <w:t xml:space="preserve">. However, </w:t>
      </w:r>
      <w:r w:rsidRPr="009A483E">
        <w:rPr>
          <w:u w:val="single"/>
        </w:rPr>
        <w:t xml:space="preserve">without existence, a person </w:t>
      </w:r>
      <w:r w:rsidRPr="009A483E">
        <w:rPr>
          <w:rStyle w:val="Emphasis"/>
        </w:rPr>
        <w:t>does not have any interests</w:t>
      </w:r>
      <w:r w:rsidRPr="009A483E">
        <w:rPr>
          <w:sz w:val="14"/>
        </w:rPr>
        <w:t xml:space="preserve"> so they cannot be disadvantaged by being kept out of existence. But, as Weinberg points out, 'never having interests itself could not be contrary to people's interests since without interest bearers, there can be no 'they'for it to be bad for' (Weinberg 2008, 13). So, a principle that results in some possible people never becoming actual does not impose any costs on those'people'because nobody is disadvantaged by not coming into existence.4</w:t>
      </w:r>
    </w:p>
    <w:p w14:paraId="43847185" w14:textId="72AB7582" w:rsidR="00CE5510" w:rsidRPr="00CE5510" w:rsidRDefault="00CE5510" w:rsidP="00CE5510">
      <w:pPr>
        <w:rPr>
          <w:sz w:val="14"/>
        </w:rPr>
      </w:pPr>
      <w:r w:rsidRPr="009A483E">
        <w:rPr>
          <w:sz w:val="14"/>
        </w:rPr>
        <w:t xml:space="preserve">It therefore seems that </w:t>
      </w:r>
      <w:r w:rsidRPr="009A483E">
        <w:rPr>
          <w:u w:val="single"/>
        </w:rPr>
        <w:t>it cannot be wrong to fail to bring particular people into existence.</w:t>
      </w:r>
      <w:r w:rsidRPr="009A483E">
        <w:rPr>
          <w:sz w:val="14"/>
        </w:rPr>
        <w:t xml:space="preserve"> This would mean that no one acts wrongly when they fail to create another person. Writ large,</w:t>
      </w:r>
      <w:r w:rsidRPr="00BA5427">
        <w:rPr>
          <w:sz w:val="14"/>
        </w:rPr>
        <w:t xml:space="preserve"> </w:t>
      </w:r>
      <w:r w:rsidRPr="00BA5427">
        <w:rPr>
          <w:rStyle w:val="Emphasis"/>
          <w:highlight w:val="green"/>
        </w:rPr>
        <w:t>it would</w:t>
      </w:r>
      <w:r w:rsidRPr="00BA5427">
        <w:rPr>
          <w:u w:val="single"/>
        </w:rPr>
        <w:t xml:space="preserve"> also </w:t>
      </w:r>
      <w:r w:rsidRPr="00BA5427">
        <w:rPr>
          <w:rStyle w:val="Emphasis"/>
          <w:highlight w:val="green"/>
        </w:rPr>
        <w:t>not be wrong</w:t>
      </w:r>
      <w:r w:rsidRPr="00BA5427">
        <w:rPr>
          <w:u w:val="single"/>
        </w:rPr>
        <w:t xml:space="preserve"> if everybody decided </w:t>
      </w:r>
      <w:r w:rsidRPr="00BA5427">
        <w:rPr>
          <w:highlight w:val="green"/>
          <w:u w:val="single"/>
        </w:rPr>
        <w:t>to</w:t>
      </w:r>
      <w:r w:rsidRPr="00BA5427">
        <w:rPr>
          <w:u w:val="single"/>
        </w:rPr>
        <w:t xml:space="preserve"> exercise their prerogative </w:t>
      </w:r>
      <w:r w:rsidRPr="00BA5427">
        <w:rPr>
          <w:highlight w:val="green"/>
          <w:u w:val="single"/>
        </w:rPr>
        <w:t>not</w:t>
      </w:r>
      <w:r w:rsidRPr="00BA5427">
        <w:rPr>
          <w:u w:val="single"/>
        </w:rPr>
        <w:t xml:space="preserve"> to </w:t>
      </w:r>
      <w:r w:rsidRPr="00BA5427">
        <w:rPr>
          <w:highlight w:val="green"/>
          <w:u w:val="single"/>
        </w:rPr>
        <w:t>create new people</w:t>
      </w:r>
      <w:r w:rsidRPr="00BA5427">
        <w:rPr>
          <w:u w:val="single"/>
        </w:rPr>
        <w:t xml:space="preserve"> and potentially, by consequence, allow human extinction</w:t>
      </w:r>
      <w:r w:rsidRPr="00BA5427">
        <w:rPr>
          <w:sz w:val="14"/>
        </w:rPr>
        <w:t xml:space="preserve">. </w:t>
      </w:r>
    </w:p>
    <w:p w14:paraId="4B03CC9E" w14:textId="77777777" w:rsidR="00CE5510" w:rsidRDefault="00CE5510" w:rsidP="00CE5510">
      <w:r w:rsidRPr="00CE5510">
        <w:rPr>
          <w:rStyle w:val="Style13ptBold"/>
          <w:rFonts w:eastAsiaTheme="majorEastAsia" w:cstheme="majorBidi"/>
          <w:bCs w:val="0"/>
          <w:iCs/>
        </w:rPr>
        <w:t>Schmelzer et al. 22</w:t>
      </w:r>
      <w:r>
        <w:t xml:space="preserve"> – Economic historian, social theorist, climate activist. Works at the Laboratory for New Economic Ideas at the Friedrich-Schiller University of Jena in Leipzig, Germany. Vetter teaches transformation design at Braunschweig University of Art. Vansintjan is a Ph.D. candidate at the University of London, Birkbeck. He holds an MSc in </w:t>
      </w:r>
      <w:r w:rsidRPr="00636502">
        <w:t xml:space="preserve">Natural Resource Sciences </w:t>
      </w:r>
      <w:r>
        <w:t xml:space="preserve">and a BA in Philosophy from McGill University. </w:t>
      </w:r>
    </w:p>
    <w:p w14:paraId="6BCD96F2" w14:textId="77777777" w:rsidR="00CE5510" w:rsidRPr="00936347" w:rsidRDefault="00CE5510" w:rsidP="00CE5510">
      <w:r>
        <w:t>Matthias Schmelzer, Andrea Vetter, and Aaron Vansintjan, “</w:t>
      </w:r>
      <w:r w:rsidRPr="00936347">
        <w:t xml:space="preserve">The Future Is Degrowth: A Guide to </w:t>
      </w:r>
      <w:r>
        <w:t>a</w:t>
      </w:r>
      <w:r w:rsidRPr="00936347">
        <w:t xml:space="preserve"> World Beyond Capitalism</w:t>
      </w:r>
      <w:r>
        <w:t xml:space="preserve">,” </w:t>
      </w:r>
      <w:r>
        <w:rPr>
          <w:i/>
          <w:iCs/>
        </w:rPr>
        <w:t>Verso</w:t>
      </w:r>
      <w:r>
        <w:t xml:space="preserve"> (London; Brooklyn, NY), 2022, Accessed via the Georgetown Library. </w:t>
      </w:r>
    </w:p>
    <w:p w14:paraId="4924C20B" w14:textId="77777777" w:rsidR="00CE5510" w:rsidRPr="00237DD4" w:rsidRDefault="00CE5510" w:rsidP="00CE5510">
      <w:pPr>
        <w:rPr>
          <w:sz w:val="16"/>
        </w:rPr>
      </w:pPr>
      <w:r w:rsidRPr="00237DD4">
        <w:rPr>
          <w:sz w:val="16"/>
        </w:rPr>
        <w:t>6.4. Confronting crises: Beyond ‘degrowth by design or by disaster’</w:t>
      </w:r>
    </w:p>
    <w:p w14:paraId="2234EAB4" w14:textId="77777777" w:rsidR="00CE5510" w:rsidRPr="00237DD4" w:rsidRDefault="00CE5510" w:rsidP="00CE5510">
      <w:pPr>
        <w:rPr>
          <w:sz w:val="16"/>
        </w:rPr>
      </w:pPr>
      <w:r w:rsidRPr="00237DD4">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463613">
        <w:rPr>
          <w:rStyle w:val="Emphasis"/>
        </w:rPr>
        <w:t>challenges are enormous</w:t>
      </w:r>
      <w:r w:rsidRPr="00237DD4">
        <w:rPr>
          <w:sz w:val="16"/>
        </w:rPr>
        <w:t xml:space="preserve">, especially </w:t>
      </w:r>
      <w:r w:rsidRPr="00463613">
        <w:rPr>
          <w:u w:val="single"/>
        </w:rPr>
        <w:t>in view of the</w:t>
      </w:r>
      <w:r w:rsidRPr="00237DD4">
        <w:rPr>
          <w:sz w:val="16"/>
        </w:rPr>
        <w:t xml:space="preserve"> increasingly </w:t>
      </w:r>
      <w:r w:rsidRPr="00463613">
        <w:rPr>
          <w:u w:val="single"/>
        </w:rPr>
        <w:t>acute socio-ecological crises and</w:t>
      </w:r>
      <w:r w:rsidRPr="00237DD4">
        <w:rPr>
          <w:sz w:val="16"/>
        </w:rPr>
        <w:t xml:space="preserve"> the growing </w:t>
      </w:r>
      <w:r w:rsidRPr="00463613">
        <w:rPr>
          <w:u w:val="single"/>
        </w:rPr>
        <w:t>threat from authoritarian nationalist movements</w:t>
      </w:r>
      <w:r w:rsidRPr="00237DD4">
        <w:rPr>
          <w:sz w:val="16"/>
        </w:rPr>
        <w:t xml:space="preserve">, which promise false solutions to the problems of the growth society. </w:t>
      </w:r>
      <w:r w:rsidRPr="00237DD4">
        <w:rPr>
          <w:highlight w:val="green"/>
          <w:u w:val="single"/>
        </w:rPr>
        <w:t>Not only</w:t>
      </w:r>
      <w:r w:rsidRPr="00463613">
        <w:rPr>
          <w:u w:val="single"/>
        </w:rPr>
        <w:t xml:space="preserve"> is this </w:t>
      </w:r>
      <w:r w:rsidRPr="00237DD4">
        <w:rPr>
          <w:highlight w:val="green"/>
          <w:u w:val="single"/>
        </w:rPr>
        <w:t>transformation</w:t>
      </w:r>
      <w:r w:rsidRPr="00463613">
        <w:rPr>
          <w:u w:val="single"/>
        </w:rPr>
        <w:t xml:space="preserve"> </w:t>
      </w:r>
      <w:r w:rsidRPr="00463613">
        <w:rPr>
          <w:rStyle w:val="Emphasis"/>
        </w:rPr>
        <w:t xml:space="preserve">diametrically </w:t>
      </w:r>
      <w:r w:rsidRPr="00237DD4">
        <w:rPr>
          <w:rStyle w:val="Emphasis"/>
          <w:highlight w:val="green"/>
        </w:rPr>
        <w:t>opposed</w:t>
      </w:r>
      <w:r w:rsidRPr="00237DD4">
        <w:rPr>
          <w:highlight w:val="green"/>
          <w:u w:val="single"/>
        </w:rPr>
        <w:t xml:space="preserve"> to</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capitalist enterprises</w:t>
      </w:r>
      <w:r w:rsidRPr="00463613">
        <w:rPr>
          <w:u w:val="single"/>
        </w:rPr>
        <w:t xml:space="preserve"> and </w:t>
      </w:r>
      <w:r w:rsidRPr="00237DD4">
        <w:rPr>
          <w:highlight w:val="green"/>
          <w:u w:val="single"/>
        </w:rPr>
        <w:t xml:space="preserve">the </w:t>
      </w:r>
      <w:r w:rsidRPr="00237DD4">
        <w:rPr>
          <w:rStyle w:val="Emphasis"/>
          <w:highlight w:val="green"/>
        </w:rPr>
        <w:t>richest</w:t>
      </w:r>
      <w:r w:rsidRPr="00237DD4">
        <w:rPr>
          <w:sz w:val="16"/>
        </w:rPr>
        <w:t xml:space="preserve"> groups and individuals, </w:t>
      </w:r>
      <w:r w:rsidRPr="00463613">
        <w:rPr>
          <w:u w:val="single"/>
        </w:rPr>
        <w:t xml:space="preserve">as well as to </w:t>
      </w:r>
      <w:r w:rsidRPr="00237DD4">
        <w:rPr>
          <w:rStyle w:val="Emphasis"/>
          <w:highlight w:val="green"/>
        </w:rPr>
        <w:t>fossil capital</w:t>
      </w:r>
      <w:r w:rsidRPr="00463613">
        <w:rPr>
          <w:u w:val="single"/>
        </w:rPr>
        <w:t xml:space="preserve"> </w:t>
      </w:r>
      <w:r w:rsidRPr="00237DD4">
        <w:rPr>
          <w:highlight w:val="green"/>
          <w:u w:val="single"/>
        </w:rPr>
        <w:t>and</w:t>
      </w:r>
      <w:r w:rsidRPr="00463613">
        <w:rPr>
          <w:u w:val="single"/>
        </w:rPr>
        <w:t xml:space="preserve"> the </w:t>
      </w:r>
      <w:r w:rsidRPr="00237DD4">
        <w:rPr>
          <w:rStyle w:val="Emphasis"/>
          <w:highlight w:val="green"/>
        </w:rPr>
        <w:t>fascist movements</w:t>
      </w:r>
      <w:r w:rsidRPr="00463613">
        <w:rPr>
          <w:u w:val="single"/>
        </w:rPr>
        <w:t xml:space="preserve"> defending it</w:t>
      </w:r>
      <w:r w:rsidRPr="00237DD4">
        <w:rPr>
          <w:sz w:val="16"/>
        </w:rPr>
        <w:t xml:space="preserve"> – since it aims to drastically limit or abolish the possibilities for exploitation and accumulation; </w:t>
      </w:r>
      <w:r w:rsidRPr="00237DD4">
        <w:rPr>
          <w:highlight w:val="green"/>
          <w:u w:val="single"/>
        </w:rPr>
        <w:t>it</w:t>
      </w:r>
      <w:r w:rsidRPr="00463613">
        <w:rPr>
          <w:u w:val="single"/>
        </w:rPr>
        <w:t xml:space="preserve"> also </w:t>
      </w:r>
      <w:r w:rsidRPr="00237DD4">
        <w:rPr>
          <w:rStyle w:val="Emphasis"/>
          <w:highlight w:val="green"/>
        </w:rPr>
        <w:t>contradicts</w:t>
      </w:r>
      <w:r w:rsidRPr="00463613">
        <w:rPr>
          <w:u w:val="single"/>
        </w:rPr>
        <w:t xml:space="preserve"> the </w:t>
      </w:r>
      <w:r w:rsidRPr="00463613">
        <w:rPr>
          <w:rStyle w:val="Emphasis"/>
        </w:rPr>
        <w:t>interests</w:t>
      </w:r>
      <w:r w:rsidRPr="00463613">
        <w:rPr>
          <w:u w:val="single"/>
        </w:rPr>
        <w:t xml:space="preserve"> of </w:t>
      </w:r>
      <w:r w:rsidRPr="00237DD4">
        <w:rPr>
          <w:rStyle w:val="Emphasis"/>
          <w:highlight w:val="green"/>
        </w:rPr>
        <w:t>national governments</w:t>
      </w:r>
      <w:r w:rsidRPr="00237DD4">
        <w:rPr>
          <w:sz w:val="16"/>
        </w:rPr>
        <w:t xml:space="preserve">, </w:t>
      </w:r>
      <w:r w:rsidRPr="00463613">
        <w:rPr>
          <w:u w:val="single"/>
        </w:rPr>
        <w:t xml:space="preserve">which are fundamentally geared to and </w:t>
      </w:r>
      <w:r w:rsidRPr="00237DD4">
        <w:rPr>
          <w:rStyle w:val="Emphasis"/>
          <w:highlight w:val="green"/>
        </w:rPr>
        <w:t>existentially dependent</w:t>
      </w:r>
      <w:r w:rsidRPr="00237DD4">
        <w:rPr>
          <w:highlight w:val="green"/>
          <w:u w:val="single"/>
        </w:rPr>
        <w:t xml:space="preserve"> on</w:t>
      </w:r>
      <w:r w:rsidRPr="00237DD4">
        <w:rPr>
          <w:u w:val="single"/>
        </w:rPr>
        <w:t xml:space="preserve"> </w:t>
      </w:r>
      <w:r w:rsidRPr="00237DD4">
        <w:rPr>
          <w:rStyle w:val="Emphasis"/>
        </w:rPr>
        <w:t>strengthening</w:t>
      </w:r>
      <w:r w:rsidRPr="00463613">
        <w:rPr>
          <w:rStyle w:val="Emphasis"/>
        </w:rPr>
        <w:t xml:space="preserve"> competitiveness</w:t>
      </w:r>
      <w:r w:rsidRPr="00463613">
        <w:rPr>
          <w:u w:val="single"/>
        </w:rPr>
        <w:t xml:space="preserve"> and </w:t>
      </w:r>
      <w:r w:rsidRPr="00237DD4">
        <w:rPr>
          <w:rStyle w:val="Emphasis"/>
          <w:highlight w:val="green"/>
        </w:rPr>
        <w:t>economic growth</w:t>
      </w:r>
      <w:r w:rsidRPr="00463613">
        <w:rPr>
          <w:u w:val="single"/>
        </w:rPr>
        <w:t xml:space="preserve">. </w:t>
      </w:r>
      <w:r w:rsidRPr="00237DD4">
        <w:rPr>
          <w:sz w:val="16"/>
        </w:rPr>
        <w:t xml:space="preserve">And, finally, </w:t>
      </w:r>
      <w:r w:rsidRPr="00463613">
        <w:rPr>
          <w:u w:val="single"/>
        </w:rPr>
        <w:t>not only is the monopoly over the legitimate use of force</w:t>
      </w:r>
      <w:r w:rsidRPr="00237DD4">
        <w:rPr>
          <w:sz w:val="16"/>
        </w:rPr>
        <w:t xml:space="preserve"> – </w:t>
      </w:r>
      <w:r w:rsidRPr="00463613">
        <w:rPr>
          <w:u w:val="single"/>
        </w:rPr>
        <w:t>held by growth-oriented states</w:t>
      </w:r>
      <w:r w:rsidRPr="00237DD4">
        <w:rPr>
          <w:sz w:val="16"/>
        </w:rPr>
        <w:t xml:space="preserve"> – </w:t>
      </w:r>
      <w:r w:rsidRPr="00463613">
        <w:rPr>
          <w:u w:val="single"/>
        </w:rPr>
        <w:t>an enormous challenge</w:t>
      </w:r>
      <w:r w:rsidRPr="00237DD4">
        <w:rPr>
          <w:sz w:val="16"/>
        </w:rPr>
        <w:t xml:space="preserve">; </w:t>
      </w:r>
      <w:r w:rsidRPr="00463613">
        <w:rPr>
          <w:u w:val="single"/>
        </w:rPr>
        <w:t xml:space="preserve">potential </w:t>
      </w:r>
      <w:r w:rsidRPr="00237DD4">
        <w:rPr>
          <w:rStyle w:val="Emphasis"/>
        </w:rPr>
        <w:t>upheavals</w:t>
      </w:r>
      <w:r w:rsidRPr="00463613">
        <w:rPr>
          <w:u w:val="single"/>
        </w:rPr>
        <w:t xml:space="preserve"> in </w:t>
      </w:r>
      <w:r w:rsidRPr="00463613">
        <w:rPr>
          <w:rStyle w:val="Emphasis"/>
        </w:rPr>
        <w:t>geopolitical relations</w:t>
      </w:r>
      <w:r w:rsidRPr="00237DD4">
        <w:rPr>
          <w:sz w:val="16"/>
        </w:rPr>
        <w:t xml:space="preserve"> also </w:t>
      </w:r>
      <w:r w:rsidRPr="00463613">
        <w:rPr>
          <w:u w:val="single"/>
        </w:rPr>
        <w:t>present a serious problem</w:t>
      </w:r>
      <w:r w:rsidRPr="00237DD4">
        <w:rPr>
          <w:sz w:val="16"/>
        </w:rPr>
        <w:t xml:space="preserve">. </w:t>
      </w:r>
      <w:r w:rsidRPr="00463613">
        <w:rPr>
          <w:rStyle w:val="Emphasis"/>
        </w:rPr>
        <w:t xml:space="preserve">If </w:t>
      </w:r>
      <w:r w:rsidRPr="00237DD4">
        <w:rPr>
          <w:rStyle w:val="Emphasis"/>
          <w:highlight w:val="green"/>
        </w:rPr>
        <w:t>degrowth</w:t>
      </w:r>
      <w:r w:rsidRPr="00463613">
        <w:rPr>
          <w:rStyle w:val="Emphasis"/>
        </w:rPr>
        <w:t xml:space="preserve"> were implemented </w:t>
      </w:r>
      <w:r w:rsidRPr="00237DD4">
        <w:rPr>
          <w:rStyle w:val="Emphasis"/>
          <w:highlight w:val="green"/>
        </w:rPr>
        <w:t>in a single country</w:t>
      </w:r>
      <w:r w:rsidRPr="00237DD4">
        <w:rPr>
          <w:sz w:val="16"/>
        </w:rPr>
        <w:t xml:space="preserve">, </w:t>
      </w:r>
      <w:r w:rsidRPr="00463613">
        <w:rPr>
          <w:u w:val="single"/>
        </w:rPr>
        <w:t xml:space="preserve">it </w:t>
      </w:r>
      <w:r w:rsidRPr="00237DD4">
        <w:rPr>
          <w:highlight w:val="green"/>
          <w:u w:val="single"/>
        </w:rPr>
        <w:t>would</w:t>
      </w:r>
      <w:r w:rsidRPr="00463613">
        <w:rPr>
          <w:u w:val="single"/>
        </w:rPr>
        <w:t xml:space="preserve"> likely </w:t>
      </w:r>
      <w:r w:rsidRPr="00237DD4">
        <w:rPr>
          <w:highlight w:val="green"/>
          <w:u w:val="single"/>
        </w:rPr>
        <w:t xml:space="preserve">lead to </w:t>
      </w:r>
      <w:r w:rsidRPr="00237DD4">
        <w:rPr>
          <w:rStyle w:val="Emphasis"/>
          <w:highlight w:val="green"/>
        </w:rPr>
        <w:t>capital flight</w:t>
      </w:r>
      <w:r w:rsidRPr="00463613">
        <w:rPr>
          <w:u w:val="single"/>
        </w:rPr>
        <w:t xml:space="preserve">, </w:t>
      </w:r>
      <w:r w:rsidRPr="00237DD4">
        <w:rPr>
          <w:rStyle w:val="Emphasis"/>
        </w:rPr>
        <w:t>capital</w:t>
      </w:r>
      <w:r w:rsidRPr="00463613">
        <w:rPr>
          <w:rStyle w:val="Emphasis"/>
        </w:rPr>
        <w:t xml:space="preserve"> </w:t>
      </w:r>
      <w:r w:rsidRPr="00237DD4">
        <w:rPr>
          <w:rStyle w:val="Emphasis"/>
          <w:highlight w:val="green"/>
        </w:rPr>
        <w:t>strikes</w:t>
      </w:r>
      <w:r w:rsidRPr="00463613">
        <w:rPr>
          <w:u w:val="single"/>
        </w:rPr>
        <w:t xml:space="preserve">, </w:t>
      </w:r>
      <w:r w:rsidRPr="00463613">
        <w:rPr>
          <w:rStyle w:val="Emphasis"/>
        </w:rPr>
        <w:t>geopolitical</w:t>
      </w:r>
      <w:r w:rsidRPr="00463613">
        <w:rPr>
          <w:u w:val="single"/>
        </w:rPr>
        <w:t xml:space="preserve"> </w:t>
      </w:r>
      <w:r w:rsidRPr="00463613">
        <w:rPr>
          <w:rStyle w:val="Emphasis"/>
        </w:rPr>
        <w:t>tensions</w:t>
      </w:r>
      <w:r w:rsidRPr="00463613">
        <w:rPr>
          <w:u w:val="single"/>
        </w:rPr>
        <w:t xml:space="preserve">, </w:t>
      </w:r>
      <w:r w:rsidRPr="00237DD4">
        <w:rPr>
          <w:rStyle w:val="Emphasis"/>
          <w:highlight w:val="green"/>
        </w:rPr>
        <w:t>and</w:t>
      </w:r>
      <w:r w:rsidRPr="00463613">
        <w:rPr>
          <w:u w:val="single"/>
        </w:rPr>
        <w:t xml:space="preserve"> possibly even </w:t>
      </w:r>
      <w:r w:rsidRPr="00237DD4">
        <w:rPr>
          <w:rStyle w:val="Emphasis"/>
          <w:highlight w:val="green"/>
        </w:rPr>
        <w:t>armed conflicts</w:t>
      </w:r>
      <w:r w:rsidRPr="00237DD4">
        <w:rPr>
          <w:sz w:val="16"/>
          <w:highlight w:val="green"/>
        </w:rPr>
        <w:t>.</w:t>
      </w:r>
      <w:r w:rsidRPr="00237DD4">
        <w:rPr>
          <w:sz w:val="16"/>
        </w:rPr>
        <w:t>52</w:t>
      </w:r>
    </w:p>
    <w:p w14:paraId="631CB289" w14:textId="77777777" w:rsidR="00CE5510" w:rsidRPr="00237DD4" w:rsidRDefault="00CE5510" w:rsidP="00CE5510">
      <w:pPr>
        <w:rPr>
          <w:sz w:val="16"/>
        </w:rPr>
      </w:pPr>
      <w:r w:rsidRPr="00C85A27">
        <w:rPr>
          <w:u w:val="single"/>
        </w:rPr>
        <w:t>Ignoring these challenges and hurdles</w:t>
      </w:r>
      <w:r w:rsidRPr="00237DD4">
        <w:rPr>
          <w:sz w:val="16"/>
        </w:rPr>
        <w:t xml:space="preserve">, fleeing from reality, </w:t>
      </w:r>
      <w:r w:rsidRPr="00C85A27">
        <w:rPr>
          <w:u w:val="single"/>
        </w:rPr>
        <w:t>is</w:t>
      </w:r>
      <w:r w:rsidRPr="00237DD4">
        <w:rPr>
          <w:sz w:val="16"/>
        </w:rPr>
        <w:t xml:space="preserve"> clearly </w:t>
      </w:r>
      <w:r w:rsidRPr="00C85A27">
        <w:rPr>
          <w:rStyle w:val="Emphasis"/>
        </w:rPr>
        <w:t>not</w:t>
      </w:r>
      <w:r w:rsidRPr="00C85A27">
        <w:rPr>
          <w:u w:val="single"/>
        </w:rPr>
        <w:t xml:space="preserve"> an option</w:t>
      </w:r>
      <w:r w:rsidRPr="00237DD4">
        <w:rPr>
          <w:sz w:val="16"/>
        </w:rPr>
        <w:t xml:space="preserve">. </w:t>
      </w:r>
      <w:r w:rsidRPr="00C85A27">
        <w:rPr>
          <w:u w:val="single"/>
        </w:rPr>
        <w:t xml:space="preserve">It’s </w:t>
      </w:r>
      <w:r w:rsidRPr="00C85A27">
        <w:rPr>
          <w:rStyle w:val="Emphasis"/>
        </w:rPr>
        <w:t>no use sticking our heads in the sand</w:t>
      </w:r>
      <w:r w:rsidRPr="00237DD4">
        <w:rPr>
          <w:sz w:val="16"/>
        </w:rPr>
        <w:t xml:space="preserve">. Nor can we fall into the naïve idea that we just have to talk to everyone nicely to get them on board: we need intentional, large-scale organization and mobilization to achieve the changes we need. </w:t>
      </w:r>
      <w:r w:rsidRPr="00C85A27">
        <w:rPr>
          <w:u w:val="single"/>
        </w:rPr>
        <w:t>The alternative is intensifying global environmental and social crises and the increasingly brutal defence of the imperial mode of living</w:t>
      </w:r>
      <w:r w:rsidRPr="00237DD4">
        <w:rPr>
          <w:sz w:val="16"/>
        </w:rPr>
        <w:t xml:space="preserve"> – in short, a world of eco-apartheid.</w:t>
      </w:r>
    </w:p>
    <w:p w14:paraId="5EFA25FB" w14:textId="77777777" w:rsidR="00CE5510" w:rsidRPr="00237DD4" w:rsidRDefault="00CE5510" w:rsidP="00CE5510">
      <w:pPr>
        <w:rPr>
          <w:sz w:val="16"/>
        </w:rPr>
      </w:pPr>
      <w:r w:rsidRPr="00237DD4">
        <w:rPr>
          <w:sz w:val="16"/>
        </w:rPr>
        <w:t xml:space="preserve">Yet, </w:t>
      </w:r>
      <w:r w:rsidRPr="00C85A27">
        <w:rPr>
          <w:u w:val="single"/>
        </w:rPr>
        <w:t xml:space="preserve">what these proposals </w:t>
      </w:r>
      <w:r w:rsidRPr="00C85A27">
        <w:rPr>
          <w:rStyle w:val="Emphasis"/>
        </w:rPr>
        <w:t>do not</w:t>
      </w:r>
      <w:r w:rsidRPr="00237DD4">
        <w:rPr>
          <w:sz w:val="16"/>
        </w:rPr>
        <w:t xml:space="preserve">, </w:t>
      </w:r>
      <w:r w:rsidRPr="00C85A27">
        <w:rPr>
          <w:u w:val="single"/>
        </w:rPr>
        <w:t>and</w:t>
      </w:r>
      <w:r w:rsidRPr="00237DD4">
        <w:rPr>
          <w:sz w:val="16"/>
        </w:rPr>
        <w:t xml:space="preserve"> in many ways </w:t>
      </w:r>
      <w:r w:rsidRPr="00C85A27">
        <w:rPr>
          <w:rStyle w:val="Emphasis"/>
        </w:rPr>
        <w:t>cannot</w:t>
      </w:r>
      <w:r w:rsidRPr="00237DD4">
        <w:rPr>
          <w:sz w:val="16"/>
        </w:rPr>
        <w:t xml:space="preserve">, </w:t>
      </w:r>
      <w:r w:rsidRPr="00C85A27">
        <w:rPr>
          <w:u w:val="single"/>
        </w:rPr>
        <w:t>take into account is the unpredictable</w:t>
      </w:r>
      <w:r w:rsidRPr="00237DD4">
        <w:rPr>
          <w:sz w:val="16"/>
        </w:rPr>
        <w:t xml:space="preserve">: </w:t>
      </w:r>
      <w:r w:rsidRPr="00C85A27">
        <w:rPr>
          <w:u w:val="single"/>
        </w:rPr>
        <w:t>the role of crisis in bringing about change</w:t>
      </w:r>
      <w:r w:rsidRPr="00237DD4">
        <w:rPr>
          <w:sz w:val="16"/>
        </w:rPr>
        <w:t xml:space="preserve">. As we write, </w:t>
      </w:r>
      <w:r w:rsidRPr="00C85A27">
        <w:rPr>
          <w:u w:val="single"/>
        </w:rPr>
        <w:t>the coronavirus pandemic</w:t>
      </w:r>
      <w:r w:rsidRPr="00237DD4">
        <w:rPr>
          <w:sz w:val="16"/>
        </w:rPr>
        <w:t xml:space="preserve"> has </w:t>
      </w:r>
      <w:r w:rsidRPr="00C85A27">
        <w:rPr>
          <w:u w:val="single"/>
        </w:rPr>
        <w:t>halted world trade and caused stock markets to collapse</w:t>
      </w:r>
      <w:r w:rsidRPr="00237DD4">
        <w:rPr>
          <w:sz w:val="16"/>
        </w:rPr>
        <w:t xml:space="preserve">, </w:t>
      </w:r>
      <w:r w:rsidRPr="00C85A27">
        <w:rPr>
          <w:u w:val="single"/>
        </w:rPr>
        <w:t>leading to a global recession</w:t>
      </w:r>
      <w:r w:rsidRPr="00237DD4">
        <w:rPr>
          <w:sz w:val="16"/>
        </w:rPr>
        <w:t xml:space="preserve">. Though many epidemiologists did predict the high probability of another pandemic, it took many by surprise and changed everything. </w:t>
      </w:r>
      <w:r w:rsidRPr="00C85A27">
        <w:rPr>
          <w:u w:val="single"/>
        </w:rPr>
        <w:t>In the Global South</w:t>
      </w:r>
      <w:r w:rsidRPr="00237DD4">
        <w:rPr>
          <w:sz w:val="16"/>
        </w:rPr>
        <w:t xml:space="preserve">, </w:t>
      </w:r>
      <w:r w:rsidRPr="00C85A27">
        <w:rPr>
          <w:u w:val="single"/>
        </w:rPr>
        <w:t>governments already heavily laden with debts</w:t>
      </w:r>
      <w:r w:rsidRPr="00237DD4">
        <w:rPr>
          <w:sz w:val="16"/>
        </w:rPr>
        <w:t xml:space="preserve">, previously incurred from structural adjustment, </w:t>
      </w:r>
      <w:r w:rsidRPr="00C85A27">
        <w:rPr>
          <w:u w:val="single"/>
        </w:rPr>
        <w:t>buckled once more under another weight</w:t>
      </w:r>
      <w:r w:rsidRPr="00237DD4">
        <w:rPr>
          <w:sz w:val="16"/>
        </w:rPr>
        <w:t xml:space="preserve">. </w:t>
      </w:r>
      <w:r w:rsidRPr="00C85A27">
        <w:rPr>
          <w:u w:val="single"/>
        </w:rPr>
        <w:t>In the United States</w:t>
      </w:r>
      <w:r w:rsidRPr="00237DD4">
        <w:rPr>
          <w:sz w:val="16"/>
        </w:rPr>
        <w:t xml:space="preserve">, </w:t>
      </w:r>
      <w:r w:rsidRPr="00C85A27">
        <w:rPr>
          <w:u w:val="single"/>
        </w:rPr>
        <w:t>the government initially barely responded</w:t>
      </w:r>
      <w:r w:rsidRPr="00237DD4">
        <w:rPr>
          <w:sz w:val="16"/>
        </w:rPr>
        <w:t xml:space="preserve">, </w:t>
      </w:r>
      <w:r w:rsidRPr="00C85A27">
        <w:rPr>
          <w:u w:val="single"/>
        </w:rPr>
        <w:t>leading to hundreds of thousands of avoidable deaths</w:t>
      </w:r>
      <w:r w:rsidRPr="00237DD4">
        <w:rPr>
          <w:sz w:val="16"/>
        </w:rPr>
        <w:t xml:space="preserve">. Countries like </w:t>
      </w:r>
      <w:r w:rsidRPr="00C85A27">
        <w:rPr>
          <w:u w:val="single"/>
        </w:rPr>
        <w:t>Spain and Canada instituted welfare systems functioning similarly to basic income</w:t>
      </w:r>
      <w:r w:rsidRPr="00237DD4">
        <w:rPr>
          <w:sz w:val="16"/>
        </w:rPr>
        <w:t xml:space="preserve">, </w:t>
      </w:r>
      <w:r w:rsidRPr="00C85A27">
        <w:rPr>
          <w:u w:val="single"/>
        </w:rPr>
        <w:t>nationalized health care</w:t>
      </w:r>
      <w:r w:rsidRPr="00237DD4">
        <w:rPr>
          <w:sz w:val="16"/>
        </w:rPr>
        <w:t xml:space="preserve"> facilities, </w:t>
      </w:r>
      <w:r w:rsidRPr="00C85A27">
        <w:rPr>
          <w:u w:val="single"/>
        </w:rPr>
        <w:t>placed moratoria on evictions and froze rents</w:t>
      </w:r>
      <w:r w:rsidRPr="00237DD4">
        <w:rPr>
          <w:sz w:val="16"/>
        </w:rPr>
        <w:t xml:space="preserve">, </w:t>
      </w:r>
      <w:r w:rsidRPr="00C85A27">
        <w:rPr>
          <w:u w:val="single"/>
        </w:rPr>
        <w:t>or instructed companies to produce health equipment in line with state plans</w:t>
      </w:r>
      <w:r w:rsidRPr="00237DD4">
        <w:rPr>
          <w:sz w:val="16"/>
        </w:rPr>
        <w:t xml:space="preserve">. And </w:t>
      </w:r>
      <w:r w:rsidRPr="00C85A27">
        <w:rPr>
          <w:u w:val="single"/>
        </w:rPr>
        <w:t>a historical antiracist uprising broke out across the world,</w:t>
      </w:r>
      <w:r w:rsidRPr="00237DD4">
        <w:rPr>
          <w:sz w:val="16"/>
        </w:rPr>
        <w:t xml:space="preserve"> sparked by one of the largest protests of US history against police brutality, structural racism, and the racist ‘politics of disposability’ revealed by the pandemic.53 </w:t>
      </w:r>
      <w:r w:rsidRPr="00C85A27">
        <w:rPr>
          <w:u w:val="single"/>
        </w:rPr>
        <w:t xml:space="preserve">Moments of </w:t>
      </w:r>
      <w:r w:rsidRPr="00237DD4">
        <w:rPr>
          <w:highlight w:val="green"/>
          <w:u w:val="single"/>
        </w:rPr>
        <w:t>crisis</w:t>
      </w:r>
      <w:r w:rsidRPr="00C85A27">
        <w:rPr>
          <w:u w:val="single"/>
        </w:rPr>
        <w:t xml:space="preserve"> such as a pandemic </w:t>
      </w:r>
      <w:r w:rsidRPr="00237DD4">
        <w:rPr>
          <w:highlight w:val="green"/>
          <w:u w:val="single"/>
        </w:rPr>
        <w:t xml:space="preserve">are </w:t>
      </w:r>
      <w:r w:rsidRPr="00237DD4">
        <w:rPr>
          <w:rStyle w:val="Emphasis"/>
          <w:highlight w:val="green"/>
        </w:rPr>
        <w:t>unpredictable</w:t>
      </w:r>
      <w:r w:rsidRPr="00237DD4">
        <w:rPr>
          <w:sz w:val="16"/>
        </w:rPr>
        <w:t xml:space="preserve"> events that fall upon us, junctures in the capitalist world-system that can lead to the rapid mobilization of social movements – and of repressive forces. </w:t>
      </w:r>
      <w:r w:rsidRPr="00C85A27">
        <w:rPr>
          <w:u w:val="single"/>
        </w:rPr>
        <w:t>Crises</w:t>
      </w:r>
      <w:r w:rsidRPr="00237DD4">
        <w:rPr>
          <w:sz w:val="16"/>
        </w:rPr>
        <w:t xml:space="preserve"> such as these </w:t>
      </w:r>
      <w:r w:rsidRPr="00C85A27">
        <w:rPr>
          <w:u w:val="single"/>
        </w:rPr>
        <w:t>can</w:t>
      </w:r>
      <w:r w:rsidRPr="00237DD4">
        <w:rPr>
          <w:sz w:val="16"/>
        </w:rPr>
        <w:t xml:space="preserve"> </w:t>
      </w:r>
      <w:r w:rsidRPr="00C85A27">
        <w:rPr>
          <w:u w:val="single"/>
        </w:rPr>
        <w:t>drastically affect</w:t>
      </w:r>
      <w:r w:rsidRPr="00237DD4">
        <w:rPr>
          <w:sz w:val="16"/>
        </w:rPr>
        <w:t xml:space="preserve"> our </w:t>
      </w:r>
      <w:r w:rsidRPr="00C85A27">
        <w:rPr>
          <w:u w:val="single"/>
        </w:rPr>
        <w:t>political projects</w:t>
      </w:r>
      <w:r w:rsidRPr="00237DD4">
        <w:rPr>
          <w:sz w:val="16"/>
        </w:rPr>
        <w:t xml:space="preserve"> and the horizons of what is possible by either expanding or curtailing them.</w:t>
      </w:r>
    </w:p>
    <w:p w14:paraId="3D9003D2" w14:textId="77777777" w:rsidR="00CE5510" w:rsidRPr="00237DD4" w:rsidRDefault="00CE5510" w:rsidP="00CE5510">
      <w:pPr>
        <w:rPr>
          <w:sz w:val="8"/>
          <w:szCs w:val="8"/>
        </w:rPr>
      </w:pPr>
      <w:r w:rsidRPr="00237DD4">
        <w:rPr>
          <w:sz w:val="8"/>
          <w:szCs w:val="14"/>
        </w:rPr>
        <w:t>‘</w:t>
      </w:r>
      <w:r w:rsidRPr="00237DD4">
        <w:rPr>
          <w:sz w:val="8"/>
          <w:szCs w:val="8"/>
        </w:rPr>
        <w:t>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But, by now, readers should recognize that wholesale collapse is explicitly not what is meant by degrowth.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A transition by design is unlikely; and yet, by relying on a crisis alone, it won’t happen.</w:t>
      </w:r>
    </w:p>
    <w:p w14:paraId="58EF6FDF" w14:textId="77777777" w:rsidR="00CE5510" w:rsidRPr="00237DD4" w:rsidRDefault="00CE5510" w:rsidP="00CE5510">
      <w:pPr>
        <w:rPr>
          <w:sz w:val="16"/>
        </w:rPr>
      </w:pPr>
      <w:r w:rsidRPr="00C85A27">
        <w:rPr>
          <w:u w:val="single"/>
        </w:rPr>
        <w:t>In the degrowth literature</w:t>
      </w:r>
      <w:r w:rsidRPr="00237DD4">
        <w:rPr>
          <w:sz w:val="16"/>
        </w:rPr>
        <w:t xml:space="preserve">, it is fair to say that </w:t>
      </w:r>
      <w:r w:rsidRPr="00C85A27">
        <w:rPr>
          <w:u w:val="single"/>
        </w:rPr>
        <w:t xml:space="preserve">the role of crisis is </w:t>
      </w:r>
      <w:r w:rsidRPr="00C85A27">
        <w:rPr>
          <w:rStyle w:val="Emphasis"/>
        </w:rPr>
        <w:t>not well developed</w:t>
      </w:r>
      <w:r w:rsidRPr="00237DD4">
        <w:rPr>
          <w:sz w:val="16"/>
        </w:rPr>
        <w:t>.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74A39D05" w14:textId="77777777" w:rsidR="00CE5510" w:rsidRPr="00237DD4" w:rsidRDefault="00CE5510" w:rsidP="00CE5510">
      <w:pPr>
        <w:rPr>
          <w:sz w:val="8"/>
          <w:szCs w:val="14"/>
        </w:rPr>
      </w:pPr>
      <w:r w:rsidRPr="00237DD4">
        <w:rPr>
          <w:sz w:val="8"/>
          <w:szCs w:val="14"/>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43CBAEF2" w14:textId="77777777" w:rsidR="00CE5510" w:rsidRPr="00237DD4" w:rsidRDefault="00CE5510" w:rsidP="00CE5510">
      <w:pPr>
        <w:rPr>
          <w:sz w:val="8"/>
          <w:szCs w:val="14"/>
        </w:rPr>
      </w:pPr>
      <w:r w:rsidRPr="00237DD4">
        <w:rPr>
          <w:sz w:val="8"/>
          <w:szCs w:val="14"/>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78034391" w14:textId="77777777" w:rsidR="00CE5510" w:rsidRPr="00237DD4" w:rsidRDefault="00CE5510" w:rsidP="00CE5510">
      <w:pPr>
        <w:rPr>
          <w:sz w:val="8"/>
          <w:szCs w:val="14"/>
        </w:rPr>
      </w:pPr>
      <w:r w:rsidRPr="00237DD4">
        <w:rPr>
          <w:sz w:val="8"/>
          <w:szCs w:val="14"/>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304400B9" w14:textId="77777777" w:rsidR="00CE5510" w:rsidRPr="00237DD4" w:rsidRDefault="00CE5510" w:rsidP="00CE5510">
      <w:pPr>
        <w:rPr>
          <w:sz w:val="8"/>
          <w:szCs w:val="14"/>
        </w:rPr>
      </w:pPr>
      <w:r w:rsidRPr="00237DD4">
        <w:rPr>
          <w:sz w:val="8"/>
          <w:szCs w:val="14"/>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3BDC7407" w14:textId="77777777" w:rsidR="00CE5510" w:rsidRPr="00237DD4" w:rsidRDefault="00CE5510" w:rsidP="00CE5510">
      <w:pPr>
        <w:rPr>
          <w:sz w:val="8"/>
          <w:szCs w:val="14"/>
        </w:rPr>
      </w:pPr>
      <w:r w:rsidRPr="00237DD4">
        <w:rPr>
          <w:sz w:val="8"/>
          <w:szCs w:val="14"/>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135BFA93" w14:textId="77777777" w:rsidR="00CE5510" w:rsidRPr="00237DD4" w:rsidRDefault="00CE5510" w:rsidP="00CE5510">
      <w:pPr>
        <w:rPr>
          <w:sz w:val="16"/>
        </w:rPr>
      </w:pPr>
      <w:r w:rsidRPr="00237DD4">
        <w:rPr>
          <w:u w:val="single"/>
        </w:rPr>
        <w:t xml:space="preserve">Yet </w:t>
      </w:r>
      <w:r w:rsidRPr="00237DD4">
        <w:rPr>
          <w:rStyle w:val="Emphasis"/>
          <w:highlight w:val="green"/>
        </w:rPr>
        <w:t>crises</w:t>
      </w:r>
      <w:r w:rsidRPr="00237DD4">
        <w:rPr>
          <w:highlight w:val="green"/>
          <w:u w:val="single"/>
        </w:rPr>
        <w:t xml:space="preserve"> are </w:t>
      </w:r>
      <w:r w:rsidRPr="00237DD4">
        <w:rPr>
          <w:u w:val="single"/>
        </w:rPr>
        <w:t xml:space="preserve">also </w:t>
      </w:r>
      <w:r w:rsidRPr="00237DD4">
        <w:rPr>
          <w:rStyle w:val="Emphasis"/>
        </w:rPr>
        <w:t>charged</w:t>
      </w:r>
      <w:r w:rsidRPr="00237DD4">
        <w:rPr>
          <w:u w:val="single"/>
        </w:rPr>
        <w:t xml:space="preserve"> with </w:t>
      </w:r>
      <w:r w:rsidRPr="00237DD4">
        <w:rPr>
          <w:rStyle w:val="Emphasis"/>
          <w:highlight w:val="green"/>
        </w:rPr>
        <w:t>extreme risk</w:t>
      </w:r>
      <w:r w:rsidRPr="00237DD4">
        <w:rPr>
          <w:sz w:val="16"/>
        </w:rPr>
        <w:t xml:space="preserve">. </w:t>
      </w:r>
      <w:r w:rsidRPr="00237DD4">
        <w:rPr>
          <w:highlight w:val="green"/>
          <w:u w:val="single"/>
        </w:rPr>
        <w:t>They</w:t>
      </w:r>
      <w:r w:rsidRPr="00237DD4">
        <w:rPr>
          <w:sz w:val="16"/>
        </w:rPr>
        <w:t xml:space="preserve"> can and often do </w:t>
      </w:r>
      <w:r w:rsidRPr="00237DD4">
        <w:rPr>
          <w:rStyle w:val="Emphasis"/>
          <w:highlight w:val="green"/>
        </w:rPr>
        <w:t>strengthen the right</w:t>
      </w:r>
      <w:r w:rsidRPr="00237DD4">
        <w:rPr>
          <w:u w:val="single"/>
        </w:rPr>
        <w:t xml:space="preserve"> and tend to </w:t>
      </w:r>
      <w:r w:rsidRPr="00237DD4">
        <w:rPr>
          <w:rStyle w:val="Emphasis"/>
          <w:highlight w:val="green"/>
        </w:rPr>
        <w:t>reinforce the growth paradigm</w:t>
      </w:r>
      <w:r w:rsidRPr="00237DD4">
        <w:rPr>
          <w:sz w:val="16"/>
        </w:rPr>
        <w:t xml:space="preserve">, </w:t>
      </w:r>
      <w:r w:rsidRPr="00237DD4">
        <w:rPr>
          <w:rStyle w:val="Emphasis"/>
          <w:highlight w:val="green"/>
        </w:rPr>
        <w:t>capitalist</w:t>
      </w:r>
      <w:r w:rsidRPr="00237DD4">
        <w:rPr>
          <w:rStyle w:val="Emphasis"/>
        </w:rPr>
        <w:t xml:space="preserve"> </w:t>
      </w:r>
      <w:r w:rsidRPr="00237DD4">
        <w:rPr>
          <w:rStyle w:val="Emphasis"/>
          <w:highlight w:val="green"/>
        </w:rPr>
        <w:t>heg</w:t>
      </w:r>
      <w:r w:rsidRPr="00237DD4">
        <w:rPr>
          <w:rStyle w:val="Emphasis"/>
        </w:rPr>
        <w:t>emony</w:t>
      </w:r>
      <w:r w:rsidRPr="00237DD4">
        <w:rPr>
          <w:sz w:val="16"/>
        </w:rPr>
        <w:t xml:space="preserve"> </w:t>
      </w:r>
      <w:r w:rsidRPr="00237DD4">
        <w:rPr>
          <w:highlight w:val="green"/>
          <w:u w:val="single"/>
        </w:rPr>
        <w:t>and</w:t>
      </w:r>
      <w:r w:rsidRPr="00237DD4">
        <w:rPr>
          <w:sz w:val="16"/>
        </w:rPr>
        <w:t xml:space="preserve"> </w:t>
      </w:r>
      <w:r w:rsidRPr="00237DD4">
        <w:rPr>
          <w:u w:val="single"/>
        </w:rPr>
        <w:t xml:space="preserve">the logic of </w:t>
      </w:r>
      <w:r w:rsidRPr="00237DD4">
        <w:rPr>
          <w:rStyle w:val="Emphasis"/>
        </w:rPr>
        <w:t>law and order</w:t>
      </w:r>
      <w:r w:rsidRPr="00237DD4">
        <w:rPr>
          <w:sz w:val="16"/>
        </w:rPr>
        <w:t xml:space="preserve"> that supports it.63 Today, </w:t>
      </w:r>
      <w:r w:rsidRPr="00237DD4">
        <w:rPr>
          <w:u w:val="single"/>
        </w:rPr>
        <w:t>political coordinates have shifted significantly with the rise of the New Right in the US, Europe, India, and Latin America.</w:t>
      </w:r>
      <w:r w:rsidRPr="00237DD4">
        <w:rPr>
          <w:sz w:val="16"/>
        </w:rPr>
        <w:t xml:space="preserve"> </w:t>
      </w:r>
      <w:r w:rsidRPr="00237DD4">
        <w:rPr>
          <w:u w:val="single"/>
        </w:rPr>
        <w:t xml:space="preserve">These </w:t>
      </w:r>
      <w:r w:rsidRPr="00237DD4">
        <w:rPr>
          <w:rStyle w:val="Emphasis"/>
          <w:highlight w:val="green"/>
        </w:rPr>
        <w:t>populist movements</w:t>
      </w:r>
      <w:r w:rsidRPr="00237DD4">
        <w:rPr>
          <w:rStyle w:val="Emphasis"/>
        </w:rPr>
        <w:t xml:space="preserve"> see success</w:t>
      </w:r>
      <w:r w:rsidRPr="00237DD4">
        <w:rPr>
          <w:sz w:val="16"/>
        </w:rPr>
        <w:t xml:space="preserve"> by and large </w:t>
      </w:r>
      <w:r w:rsidRPr="00237DD4">
        <w:rPr>
          <w:highlight w:val="green"/>
          <w:u w:val="single"/>
        </w:rPr>
        <w:t xml:space="preserve">through </w:t>
      </w:r>
      <w:r w:rsidRPr="00237DD4">
        <w:rPr>
          <w:rStyle w:val="Emphasis"/>
          <w:highlight w:val="green"/>
        </w:rPr>
        <w:t>promising</w:t>
      </w:r>
      <w:r w:rsidRPr="00237DD4">
        <w:rPr>
          <w:u w:val="single"/>
        </w:rPr>
        <w:t xml:space="preserve"> </w:t>
      </w:r>
      <w:r w:rsidRPr="00237DD4">
        <w:rPr>
          <w:highlight w:val="green"/>
          <w:u w:val="single"/>
        </w:rPr>
        <w:t xml:space="preserve">to </w:t>
      </w:r>
      <w:r w:rsidRPr="00237DD4">
        <w:rPr>
          <w:rStyle w:val="Emphasis"/>
          <w:highlight w:val="green"/>
        </w:rPr>
        <w:t>retain</w:t>
      </w:r>
      <w:r w:rsidRPr="00237DD4">
        <w:rPr>
          <w:highlight w:val="green"/>
          <w:u w:val="single"/>
        </w:rPr>
        <w:t xml:space="preserve"> the </w:t>
      </w:r>
      <w:r w:rsidRPr="00237DD4">
        <w:rPr>
          <w:rStyle w:val="Emphasis"/>
          <w:highlight w:val="green"/>
        </w:rPr>
        <w:t>status quo</w:t>
      </w:r>
      <w:r w:rsidRPr="00237DD4">
        <w:rPr>
          <w:u w:val="single"/>
        </w:rPr>
        <w:t xml:space="preserve"> for the privileged middle class </w:t>
      </w:r>
      <w:r w:rsidRPr="00237DD4">
        <w:rPr>
          <w:highlight w:val="green"/>
          <w:u w:val="single"/>
        </w:rPr>
        <w:t xml:space="preserve">while </w:t>
      </w:r>
      <w:r w:rsidRPr="00237DD4">
        <w:rPr>
          <w:rStyle w:val="Emphasis"/>
          <w:highlight w:val="green"/>
        </w:rPr>
        <w:t>breeding resentment</w:t>
      </w:r>
      <w:r w:rsidRPr="00237DD4">
        <w:rPr>
          <w:u w:val="single"/>
        </w:rPr>
        <w:t xml:space="preserve"> among downwardly mobile working and middle classes </w:t>
      </w:r>
      <w:r w:rsidRPr="00237DD4">
        <w:rPr>
          <w:rStyle w:val="Emphasis"/>
        </w:rPr>
        <w:t>against</w:t>
      </w:r>
      <w:r w:rsidRPr="00237DD4">
        <w:rPr>
          <w:u w:val="single"/>
        </w:rPr>
        <w:t xml:space="preserve"> migrants or other ‘</w:t>
      </w:r>
      <w:r w:rsidRPr="00237DD4">
        <w:rPr>
          <w:rStyle w:val="Emphasis"/>
        </w:rPr>
        <w:t>outsiders’</w:t>
      </w:r>
      <w:r w:rsidRPr="00237DD4">
        <w:rPr>
          <w:sz w:val="16"/>
        </w:rPr>
        <w:t xml:space="preserve"> – </w:t>
      </w:r>
      <w:r w:rsidRPr="00237DD4">
        <w:rPr>
          <w:u w:val="single"/>
        </w:rPr>
        <w:t>taking advantage of declining rates of growth and migrant crises to further their agenda</w:t>
      </w:r>
      <w:r w:rsidRPr="00237DD4">
        <w:rPr>
          <w:sz w:val="16"/>
        </w:rPr>
        <w:t xml:space="preserve"> of maintaining a hierarchical status quo by any means necessary. This </w:t>
      </w:r>
      <w:r w:rsidRPr="00237DD4">
        <w:rPr>
          <w:u w:val="single"/>
        </w:rPr>
        <w:t xml:space="preserve">aggressive </w:t>
      </w:r>
      <w:r w:rsidRPr="00237DD4">
        <w:rPr>
          <w:rStyle w:val="Emphasis"/>
          <w:highlight w:val="green"/>
        </w:rPr>
        <w:t>defence</w:t>
      </w:r>
      <w:r w:rsidRPr="00237DD4">
        <w:rPr>
          <w:highlight w:val="green"/>
          <w:u w:val="single"/>
        </w:rPr>
        <w:t xml:space="preserve"> of</w:t>
      </w:r>
      <w:r w:rsidRPr="00237DD4">
        <w:rPr>
          <w:u w:val="single"/>
        </w:rPr>
        <w:t xml:space="preserve"> the </w:t>
      </w:r>
      <w:r w:rsidRPr="00237DD4">
        <w:rPr>
          <w:rStyle w:val="Emphasis"/>
          <w:highlight w:val="green"/>
        </w:rPr>
        <w:t>fossil fuel</w:t>
      </w:r>
      <w:r w:rsidRPr="00237DD4">
        <w:rPr>
          <w:rStyle w:val="Emphasis"/>
        </w:rPr>
        <w:t xml:space="preserve">–dependent </w:t>
      </w:r>
      <w:r w:rsidRPr="00237DD4">
        <w:rPr>
          <w:rStyle w:val="Emphasis"/>
          <w:highlight w:val="green"/>
        </w:rPr>
        <w:t>imperial</w:t>
      </w:r>
      <w:r w:rsidRPr="00237DD4">
        <w:rPr>
          <w:rStyle w:val="Emphasis"/>
        </w:rPr>
        <w:t xml:space="preserve"> mode of </w:t>
      </w:r>
      <w:r w:rsidRPr="00237DD4">
        <w:rPr>
          <w:rStyle w:val="Emphasis"/>
          <w:highlight w:val="green"/>
        </w:rPr>
        <w:t>living</w:t>
      </w:r>
      <w:r w:rsidRPr="00237DD4">
        <w:rPr>
          <w:highlight w:val="green"/>
          <w:u w:val="single"/>
        </w:rPr>
        <w:t xml:space="preserve"> has</w:t>
      </w:r>
      <w:r w:rsidRPr="00237DD4">
        <w:rPr>
          <w:sz w:val="16"/>
        </w:rPr>
        <w:t xml:space="preserve"> so far </w:t>
      </w:r>
      <w:r w:rsidRPr="00237DD4">
        <w:rPr>
          <w:highlight w:val="green"/>
          <w:u w:val="single"/>
        </w:rPr>
        <w:t>hardly been taken into account in</w:t>
      </w:r>
      <w:r w:rsidRPr="00237DD4">
        <w:rPr>
          <w:sz w:val="16"/>
        </w:rPr>
        <w:t xml:space="preserve"> the </w:t>
      </w:r>
      <w:r w:rsidRPr="00237DD4">
        <w:rPr>
          <w:highlight w:val="green"/>
          <w:u w:val="single"/>
        </w:rPr>
        <w:t>strategic discussion</w:t>
      </w:r>
      <w:r w:rsidRPr="00237DD4">
        <w:rPr>
          <w:u w:val="single"/>
        </w:rPr>
        <w:t xml:space="preserve"> on degrowth</w:t>
      </w:r>
      <w:r w:rsidRPr="00237DD4">
        <w:rPr>
          <w:sz w:val="16"/>
        </w:rPr>
        <w:t xml:space="preserve"> and in the ecological left more broadly, even though this has a considerable influence on the windows of opportunity for communication and the implementation of degrowth.64</w:t>
      </w:r>
    </w:p>
    <w:p w14:paraId="293094B8" w14:textId="36C7EB1F" w:rsidR="00CE5510" w:rsidRPr="00CE5510" w:rsidRDefault="00CE5510" w:rsidP="00CE5510">
      <w:pPr>
        <w:rPr>
          <w:sz w:val="16"/>
        </w:rPr>
      </w:pPr>
      <w:r w:rsidRPr="00237DD4">
        <w:rPr>
          <w:u w:val="single"/>
        </w:rPr>
        <w:t>In times of crisis</w:t>
      </w:r>
      <w:r w:rsidRPr="00237DD4">
        <w:rPr>
          <w:sz w:val="16"/>
        </w:rPr>
        <w:t xml:space="preserve">, </w:t>
      </w:r>
      <w:r w:rsidRPr="00237DD4">
        <w:rPr>
          <w:u w:val="single"/>
        </w:rPr>
        <w:t xml:space="preserve">the </w:t>
      </w:r>
      <w:r w:rsidRPr="00237DD4">
        <w:rPr>
          <w:rStyle w:val="Emphasis"/>
        </w:rPr>
        <w:t>voter bloc</w:t>
      </w:r>
      <w:r w:rsidRPr="00237DD4">
        <w:rPr>
          <w:u w:val="single"/>
        </w:rPr>
        <w:t xml:space="preserve"> of the </w:t>
      </w:r>
      <w:r w:rsidRPr="00237DD4">
        <w:rPr>
          <w:rStyle w:val="Emphasis"/>
        </w:rPr>
        <w:t>nationalist right</w:t>
      </w:r>
      <w:r w:rsidRPr="00237DD4">
        <w:rPr>
          <w:u w:val="single"/>
        </w:rPr>
        <w:t xml:space="preserve"> can </w:t>
      </w:r>
      <w:r w:rsidRPr="00237DD4">
        <w:rPr>
          <w:rStyle w:val="Emphasis"/>
        </w:rPr>
        <w:t>expand rapidly</w:t>
      </w:r>
      <w:r w:rsidRPr="00237DD4">
        <w:rPr>
          <w:sz w:val="16"/>
        </w:rPr>
        <w:t xml:space="preserve">, </w:t>
      </w:r>
      <w:r w:rsidRPr="00237DD4">
        <w:rPr>
          <w:u w:val="single"/>
        </w:rPr>
        <w:t>when many people favour stability and order over transition and the insecurity that comes with it.</w:t>
      </w:r>
      <w:r w:rsidRPr="00237DD4">
        <w:rPr>
          <w:sz w:val="16"/>
        </w:rPr>
        <w:t xml:space="preserve"> In times such as these, </w:t>
      </w:r>
      <w:r w:rsidRPr="00237DD4">
        <w:rPr>
          <w:u w:val="single"/>
        </w:rPr>
        <w:t>it is imperative that degrowth appears</w:t>
      </w:r>
      <w:r w:rsidRPr="00237DD4">
        <w:rPr>
          <w:sz w:val="16"/>
        </w:rPr>
        <w:t xml:space="preserve">, </w:t>
      </w:r>
      <w:r w:rsidRPr="00237DD4">
        <w:rPr>
          <w:u w:val="single"/>
        </w:rPr>
        <w:t>not as destabilizing and inspiring fear</w:t>
      </w:r>
      <w:r w:rsidRPr="00237DD4">
        <w:rPr>
          <w:sz w:val="16"/>
        </w:rPr>
        <w:t>,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47C60E37" w14:textId="77777777" w:rsidR="00CE5510" w:rsidRPr="007C5CD9" w:rsidRDefault="00CE5510" w:rsidP="00CE5510">
      <w:pPr>
        <w:pStyle w:val="Heading4"/>
      </w:pPr>
      <w:r>
        <w:t xml:space="preserve">That means they cause a </w:t>
      </w:r>
      <w:r>
        <w:rPr>
          <w:u w:val="single"/>
        </w:rPr>
        <w:t>transition war</w:t>
      </w:r>
      <w:r>
        <w:t xml:space="preserve">. </w:t>
      </w:r>
    </w:p>
    <w:p w14:paraId="141C36BD" w14:textId="77777777" w:rsidR="00CE5510" w:rsidRPr="007B30CF" w:rsidRDefault="00CE5510" w:rsidP="00CE5510">
      <w:r w:rsidRPr="007B30CF">
        <w:rPr>
          <w:rStyle w:val="Style13ptBold"/>
        </w:rPr>
        <w:t>Tsuda 21</w:t>
      </w:r>
      <w:r>
        <w:t xml:space="preserve"> – J.D. from Harvard Law School. Ph.D. Candidate at UCL Faculty of Laws.</w:t>
      </w:r>
    </w:p>
    <w:p w14:paraId="196CB393" w14:textId="77777777" w:rsidR="00CE5510" w:rsidRPr="007B30CF" w:rsidRDefault="00CE5510" w:rsidP="00CE5510">
      <w:r>
        <w:t>Kenta Tsuda, “Naive Questions on Degrowth,” New Left Review, Issue 128, March/April 2021, https://newleftreview.org/issues/ii128/articles/kenta-tsuda-naive-questions-0n-degrowth</w:t>
      </w:r>
    </w:p>
    <w:p w14:paraId="631578D4" w14:textId="2E93D782" w:rsidR="00CE5510" w:rsidRPr="00CE5510" w:rsidRDefault="00CE5510" w:rsidP="00CE5510">
      <w:pPr>
        <w:rPr>
          <w:sz w:val="16"/>
        </w:rPr>
      </w:pPr>
      <w:r w:rsidRPr="005066D6">
        <w:rPr>
          <w:rStyle w:val="StyleUnderline"/>
        </w:rPr>
        <w:t>Domestic policy is only the start</w:t>
      </w:r>
      <w:r w:rsidRPr="00EF125F">
        <w:rPr>
          <w:sz w:val="16"/>
        </w:rPr>
        <w:t xml:space="preserve">. </w:t>
      </w:r>
      <w:r w:rsidRPr="005066D6">
        <w:rPr>
          <w:rStyle w:val="StyleUnderline"/>
        </w:rPr>
        <w:t>Degrowthers do not</w:t>
      </w:r>
      <w:r w:rsidRPr="00EF125F">
        <w:rPr>
          <w:sz w:val="16"/>
        </w:rPr>
        <w:t xml:space="preserve"> directly </w:t>
      </w:r>
      <w:r w:rsidRPr="005066D6">
        <w:rPr>
          <w:rStyle w:val="StyleUnderline"/>
        </w:rPr>
        <w:t>address</w:t>
      </w:r>
      <w:r w:rsidRPr="00EF125F">
        <w:rPr>
          <w:sz w:val="16"/>
        </w:rPr>
        <w:t xml:space="preserve"> the issue of </w:t>
      </w:r>
      <w:r w:rsidRPr="005066D6">
        <w:rPr>
          <w:rStyle w:val="Emphasis"/>
        </w:rPr>
        <w:t>international coordination</w:t>
      </w:r>
      <w:r w:rsidRPr="00EF125F">
        <w:rPr>
          <w:sz w:val="16"/>
        </w:rPr>
        <w:t xml:space="preserve">, </w:t>
      </w:r>
      <w:r w:rsidRPr="005066D6">
        <w:rPr>
          <w:rStyle w:val="StyleUnderline"/>
        </w:rPr>
        <w:t>but presumably all large economies would need to contract</w:t>
      </w:r>
      <w:r w:rsidRPr="00EF125F">
        <w:rPr>
          <w:sz w:val="16"/>
        </w:rPr>
        <w:t xml:space="preserve"> in order to achieve the required material-throughput reductions. </w:t>
      </w:r>
      <w:r w:rsidRPr="00E9257A">
        <w:rPr>
          <w:rStyle w:val="Emphasis"/>
          <w:highlight w:val="green"/>
        </w:rPr>
        <w:t>Degrowth in one country is a non-starter</w:t>
      </w:r>
      <w:r w:rsidRPr="00EF125F">
        <w:rPr>
          <w:sz w:val="16"/>
        </w:rPr>
        <w:t xml:space="preserve">. </w:t>
      </w:r>
      <w:r w:rsidRPr="005066D6">
        <w:rPr>
          <w:rStyle w:val="StyleUnderline"/>
        </w:rPr>
        <w:t>International coordination</w:t>
      </w:r>
      <w:r w:rsidRPr="00EF125F">
        <w:rPr>
          <w:sz w:val="16"/>
        </w:rPr>
        <w:t xml:space="preserve"> of degrowth, however, </w:t>
      </w:r>
      <w:r w:rsidRPr="005066D6">
        <w:rPr>
          <w:rStyle w:val="StyleUnderline"/>
        </w:rPr>
        <w:t xml:space="preserve">threatens to reproduce the domestic coordination problem </w:t>
      </w:r>
      <w:r w:rsidRPr="00E9257A">
        <w:rPr>
          <w:rStyle w:val="StyleUnderline"/>
          <w:highlight w:val="green"/>
        </w:rPr>
        <w:t>within</w:t>
      </w:r>
      <w:r w:rsidRPr="005066D6">
        <w:rPr>
          <w:rStyle w:val="StyleUnderline"/>
        </w:rPr>
        <w:t xml:space="preserve"> the </w:t>
      </w:r>
      <w:r w:rsidRPr="00E9257A">
        <w:rPr>
          <w:rStyle w:val="Emphasis"/>
          <w:highlight w:val="green"/>
        </w:rPr>
        <w:t>anarchic</w:t>
      </w:r>
      <w:r w:rsidRPr="00EF125F">
        <w:rPr>
          <w:rStyle w:val="Emphasis"/>
        </w:rPr>
        <w:t xml:space="preserve"> dynamics of inter-state </w:t>
      </w:r>
      <w:r w:rsidRPr="00E9257A">
        <w:rPr>
          <w:rStyle w:val="Emphasis"/>
          <w:highlight w:val="green"/>
        </w:rPr>
        <w:t>politics</w:t>
      </w:r>
      <w:r w:rsidRPr="00EF125F">
        <w:rPr>
          <w:sz w:val="16"/>
        </w:rPr>
        <w:t xml:space="preserve">, </w:t>
      </w:r>
      <w:r w:rsidRPr="005066D6">
        <w:rPr>
          <w:rStyle w:val="StyleUnderline"/>
        </w:rPr>
        <w:t xml:space="preserve">where </w:t>
      </w:r>
      <w:r w:rsidRPr="00E9257A">
        <w:rPr>
          <w:rStyle w:val="StyleUnderline"/>
          <w:highlight w:val="green"/>
        </w:rPr>
        <w:t>economic magnitude comes</w:t>
      </w:r>
      <w:r w:rsidRPr="005066D6">
        <w:rPr>
          <w:rStyle w:val="StyleUnderline"/>
        </w:rPr>
        <w:t xml:space="preserve"> armed </w:t>
      </w:r>
      <w:r w:rsidRPr="00E9257A">
        <w:rPr>
          <w:rStyle w:val="StyleUnderline"/>
          <w:highlight w:val="green"/>
        </w:rPr>
        <w:t xml:space="preserve">with </w:t>
      </w:r>
      <w:r w:rsidRPr="00E9257A">
        <w:rPr>
          <w:rStyle w:val="Emphasis"/>
          <w:highlight w:val="green"/>
        </w:rPr>
        <w:t>military power</w:t>
      </w:r>
      <w:r w:rsidRPr="00EF125F">
        <w:rPr>
          <w:sz w:val="16"/>
        </w:rPr>
        <w:t xml:space="preserve">. It seems likely that </w:t>
      </w:r>
      <w:r w:rsidRPr="00E9257A">
        <w:rPr>
          <w:rStyle w:val="StyleUnderline"/>
          <w:highlight w:val="green"/>
        </w:rPr>
        <w:t xml:space="preserve">every state will aim to </w:t>
      </w:r>
      <w:r w:rsidRPr="00E9257A">
        <w:rPr>
          <w:rStyle w:val="Emphasis"/>
          <w:highlight w:val="green"/>
        </w:rPr>
        <w:t>maximize its relative position</w:t>
      </w:r>
      <w:r w:rsidRPr="00EF125F">
        <w:rPr>
          <w:rStyle w:val="Emphasis"/>
        </w:rPr>
        <w:t xml:space="preserve"> in a degrowth world</w:t>
      </w:r>
      <w:r w:rsidRPr="00EF125F">
        <w:rPr>
          <w:sz w:val="16"/>
        </w:rPr>
        <w:t xml:space="preserve">—that is, </w:t>
      </w:r>
      <w:r w:rsidRPr="005066D6">
        <w:rPr>
          <w:rStyle w:val="StyleUnderline"/>
        </w:rPr>
        <w:t>to degrow the least relative to other nations</w:t>
      </w:r>
      <w:r w:rsidRPr="00EF125F">
        <w:rPr>
          <w:sz w:val="16"/>
        </w:rPr>
        <w:t xml:space="preserve">. </w:t>
      </w:r>
      <w:r w:rsidRPr="00E9257A">
        <w:rPr>
          <w:sz w:val="16"/>
        </w:rPr>
        <w:t>Recognizing this problem, powerful states will then aim to establish an international agreement—a Global Degrowth Pact, say—to constrain each other. The Pact would include mechanisms to monitor and punish defection. Pact members would settle on metrics against which national contraction could be measured. Where national statistics failed to conform to the degrowth schedule, punishment would kick in—escalating economic sanctions, for example.</w:t>
      </w:r>
    </w:p>
    <w:p w14:paraId="49C95221" w14:textId="77777777" w:rsidR="00CE5510" w:rsidRPr="00E17287" w:rsidRDefault="00CE5510" w:rsidP="00CE5510">
      <w:pPr>
        <w:pStyle w:val="Heading4"/>
      </w:pPr>
      <w:r>
        <w:t xml:space="preserve">Capitalism </w:t>
      </w:r>
      <w:r>
        <w:rPr>
          <w:u w:val="single"/>
        </w:rPr>
        <w:t>is</w:t>
      </w:r>
      <w:r>
        <w:t xml:space="preserve"> sustainable. Environmentally.</w:t>
      </w:r>
    </w:p>
    <w:p w14:paraId="4B609228" w14:textId="77777777" w:rsidR="00CE5510" w:rsidRPr="00D71246" w:rsidRDefault="00CE5510" w:rsidP="00CE5510">
      <w:r w:rsidRPr="00D71246">
        <w:rPr>
          <w:rStyle w:val="Style13ptBold"/>
        </w:rPr>
        <w:t>Irfan 24</w:t>
      </w:r>
      <w:r w:rsidRPr="00D71246">
        <w:t xml:space="preserve"> – Correspondent at Vox. Former reporter for ClimateWire at E&amp;E News. Citing studies by Climate Analytics and Michael Lazarus, a senior scientist at SEI US</w:t>
      </w:r>
      <w:r>
        <w:t>.</w:t>
      </w:r>
    </w:p>
    <w:p w14:paraId="52D3DE06" w14:textId="77777777" w:rsidR="00CE5510" w:rsidRDefault="00CE5510" w:rsidP="00CE5510">
      <w:r>
        <w:t>Umair Irfan, “We might be closer to changing course on climate change than we realized,” Vox, 04-25-2024, https://www.vox.com/climate/24139383/climate-change-peak-greenhouse-gas-emissions-action</w:t>
      </w:r>
    </w:p>
    <w:p w14:paraId="24F96FB0" w14:textId="77777777" w:rsidR="00CE5510" w:rsidRPr="0014208F" w:rsidRDefault="00CE5510" w:rsidP="00CE5510">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103E6ECF" w14:textId="77777777" w:rsidR="00CE5510" w:rsidRPr="0014208F" w:rsidRDefault="00CE5510" w:rsidP="00CE5510">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t>
      </w:r>
      <w:r w:rsidRPr="00732D53">
        <w:rPr>
          <w:rStyle w:val="StyleUnderline"/>
          <w:highlight w:val="green"/>
        </w:rPr>
        <w:t>world</w:t>
      </w:r>
      <w:r w:rsidRPr="00732D53">
        <w:rPr>
          <w:rStyle w:val="StyleUnderline"/>
        </w:rPr>
        <w:t xml:space="preserve">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462DB3B2" w14:textId="77777777" w:rsidR="00CE5510" w:rsidRPr="0014208F" w:rsidRDefault="00CE5510" w:rsidP="00CE5510">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732D53">
        <w:rPr>
          <w:rStyle w:val="StyleUnderline"/>
        </w:rPr>
        <w:t xml:space="preserve">were </w:t>
      </w:r>
      <w:r w:rsidRPr="00A56C5B">
        <w:rPr>
          <w:rStyle w:val="StyleUnderline"/>
          <w:highlight w:val="green"/>
        </w:rPr>
        <w:t>installed in China</w:t>
      </w:r>
      <w:r w:rsidRPr="00034985">
        <w:rPr>
          <w:rStyle w:val="StyleUnderline"/>
        </w:rPr>
        <w:t xml:space="preserve"> — the world’s largest carbon emitter — </w:t>
      </w:r>
      <w:r w:rsidRPr="00732D53">
        <w:rPr>
          <w:rStyle w:val="StyleUnderline"/>
          <w:highlight w:val="green"/>
        </w:rPr>
        <w:t>than the US</w:t>
      </w:r>
      <w:r w:rsidRPr="00034985">
        <w:rPr>
          <w:rStyle w:val="StyleUnderline"/>
        </w:rPr>
        <w:t xml:space="preserve"> has installed </w:t>
      </w:r>
      <w:r w:rsidRPr="00732D53">
        <w:rPr>
          <w:rStyle w:val="StyleUnderline"/>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732D53">
        <w:rPr>
          <w:rStyle w:val="StyleUnderline"/>
        </w:rPr>
        <w:t xml:space="preserve">were </w:t>
      </w:r>
      <w:r w:rsidRPr="00A56C5B">
        <w:rPr>
          <w:rStyle w:val="StyleUnderline"/>
          <w:highlight w:val="green"/>
        </w:rPr>
        <w:t xml:space="preserve">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732D53">
        <w:rPr>
          <w:rStyle w:val="StyleUnderline"/>
        </w:rPr>
        <w:t xml:space="preserve">is </w:t>
      </w:r>
      <w:r w:rsidRPr="00A56C5B">
        <w:rPr>
          <w:rStyle w:val="StyleUnderline"/>
          <w:highlight w:val="green"/>
        </w:rPr>
        <w:t>improving</w:t>
      </w:r>
      <w:r w:rsidRPr="0014208F">
        <w:rPr>
          <w:sz w:val="16"/>
        </w:rPr>
        <w:t xml:space="preserve">. </w:t>
      </w:r>
      <w:r w:rsidRPr="00A56C5B">
        <w:rPr>
          <w:rStyle w:val="Emphasis"/>
          <w:highlight w:val="green"/>
        </w:rPr>
        <w:t>Dozens</w:t>
      </w:r>
      <w:r w:rsidRPr="00034985">
        <w:rPr>
          <w:rStyle w:val="StyleUnderline"/>
        </w:rPr>
        <w:t xml:space="preserve"> of countries </w:t>
      </w:r>
      <w:r w:rsidRPr="00732D53">
        <w:rPr>
          <w:rStyle w:val="StyleUnderline"/>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732D53">
        <w:rPr>
          <w:rStyle w:val="StyleUnderline"/>
          <w:highlight w:val="green"/>
        </w:rPr>
        <w:t>emissions</w:t>
      </w:r>
      <w:r w:rsidRPr="00732D53">
        <w:rPr>
          <w:rStyle w:val="StyleUnderline"/>
        </w:rPr>
        <w:t xml:space="preserve">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62538BDA" w14:textId="77777777" w:rsidR="00CE5510" w:rsidRPr="0014208F" w:rsidRDefault="00CE5510" w:rsidP="00CE5510">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3A292262" w14:textId="77777777" w:rsidR="00CE5510" w:rsidRPr="0014208F" w:rsidRDefault="00CE5510" w:rsidP="00CE5510">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5718CA90" w14:textId="77777777" w:rsidR="00CE5510" w:rsidRPr="0014208F" w:rsidRDefault="00CE5510" w:rsidP="00CE5510">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6D1FE2A8" w14:textId="77777777" w:rsidR="00CE5510" w:rsidRPr="0014208F" w:rsidRDefault="00CE5510" w:rsidP="00CE5510">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7B4739E5" w14:textId="77777777" w:rsidR="00CE5510" w:rsidRPr="0014208F" w:rsidRDefault="00CE5510" w:rsidP="00CE5510">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7684F190" w14:textId="77777777" w:rsidR="00CE5510" w:rsidRPr="0014208F" w:rsidRDefault="00CE5510" w:rsidP="00CE5510">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65340664" w14:textId="77777777" w:rsidR="00CE5510" w:rsidRPr="0014208F" w:rsidRDefault="00CE5510" w:rsidP="00CE5510">
      <w:pPr>
        <w:rPr>
          <w:sz w:val="16"/>
        </w:rPr>
      </w:pPr>
      <w:r w:rsidRPr="0014208F">
        <w:rPr>
          <w:sz w:val="16"/>
        </w:rPr>
        <w:t>This is a clear sign that efforts to limit climate change are having a durable impact.</w:t>
      </w:r>
    </w:p>
    <w:p w14:paraId="17E60585" w14:textId="77777777" w:rsidR="00CE5510" w:rsidRPr="0014208F" w:rsidRDefault="00CE5510" w:rsidP="00CE5510">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6E6E74F6" w14:textId="77777777" w:rsidR="00CE5510" w:rsidRPr="0014208F" w:rsidRDefault="00CE5510" w:rsidP="00CE5510">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1E8A03AB" w14:textId="77777777" w:rsidR="00CE5510" w:rsidRPr="0014208F" w:rsidRDefault="00CE5510" w:rsidP="00CE5510">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2FBB8C2B" w14:textId="77777777" w:rsidR="00CE5510" w:rsidRPr="0014208F" w:rsidRDefault="00CE5510" w:rsidP="00CE5510">
      <w:pPr>
        <w:rPr>
          <w:sz w:val="16"/>
        </w:rPr>
      </w:pPr>
      <w:r w:rsidRPr="0014208F">
        <w:rPr>
          <w:sz w:val="16"/>
        </w:rPr>
        <w:t>But once underway, it will be hard to stop.</w:t>
      </w:r>
    </w:p>
    <w:p w14:paraId="48FD0751" w14:textId="77777777" w:rsidR="00CE5510" w:rsidRPr="0014208F" w:rsidRDefault="00CE5510" w:rsidP="00CE5510">
      <w:pPr>
        <w:rPr>
          <w:sz w:val="16"/>
        </w:rPr>
      </w:pPr>
      <w:r w:rsidRPr="0014208F">
        <w:rPr>
          <w:sz w:val="16"/>
        </w:rPr>
        <w:t>We might be close to an inflection point on greenhouse gas emissions</w:t>
      </w:r>
    </w:p>
    <w:p w14:paraId="2E0E8305" w14:textId="77777777" w:rsidR="00CE5510" w:rsidRPr="0014208F" w:rsidRDefault="00CE5510" w:rsidP="00CE5510">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7DC5336D" w14:textId="77777777" w:rsidR="00CE5510" w:rsidRPr="0014208F" w:rsidRDefault="00CE5510" w:rsidP="00CE5510">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1152C9EC" w14:textId="77777777" w:rsidR="00CE5510" w:rsidRPr="0014208F" w:rsidRDefault="00CE5510" w:rsidP="00CE5510">
      <w:pPr>
        <w:rPr>
          <w:sz w:val="16"/>
        </w:rPr>
      </w:pPr>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301916D0" w14:textId="77777777" w:rsidR="00CE5510" w:rsidRDefault="00CE5510" w:rsidP="00CE5510"/>
    <w:p w14:paraId="4D8CE641" w14:textId="77777777" w:rsidR="00CE5510" w:rsidRPr="005A2F01" w:rsidRDefault="00CE5510" w:rsidP="00CE5510">
      <w:pPr>
        <w:pStyle w:val="Heading4"/>
      </w:pPr>
      <w:r>
        <w:t xml:space="preserve">Degrowth drives people to </w:t>
      </w:r>
      <w:r w:rsidRPr="005A2F01">
        <w:rPr>
          <w:u w:val="single"/>
        </w:rPr>
        <w:t>dirty tech</w:t>
      </w:r>
      <w:r>
        <w:t xml:space="preserve"> which </w:t>
      </w:r>
      <w:r>
        <w:rPr>
          <w:u w:val="single"/>
        </w:rPr>
        <w:t>turns</w:t>
      </w:r>
      <w:r>
        <w:t xml:space="preserve"> their impacts.</w:t>
      </w:r>
    </w:p>
    <w:p w14:paraId="316A2A66" w14:textId="77777777" w:rsidR="00CE5510" w:rsidRDefault="00CE5510" w:rsidP="00CE5510">
      <w:r w:rsidRPr="009A2C8F">
        <w:rPr>
          <w:rStyle w:val="Style13ptBold"/>
        </w:rPr>
        <w:t>Tagliapietra et al 22</w:t>
      </w:r>
      <w:r>
        <w:t xml:space="preserve"> – Senior fellow at Bruegel, an independent think tank based in Brussels that analyzes economic policy issues. Adjunct professor of Energy, Climate, and Environmental Policy at the Johns Hopkins University, Europe.</w:t>
      </w:r>
    </w:p>
    <w:p w14:paraId="50E95C47" w14:textId="77777777" w:rsidR="00CE5510" w:rsidRDefault="00CE5510" w:rsidP="00CE5510">
      <w:r>
        <w:t xml:space="preserve">Klaas Lenaerts, Simone Tagliapietra, and Guntram B. Wolff, “The Global Quest for Green Growth: An Economic Policy Perspective,” </w:t>
      </w:r>
      <w:r>
        <w:rPr>
          <w:i/>
          <w:iCs/>
        </w:rPr>
        <w:t>Sustainability</w:t>
      </w:r>
      <w:r>
        <w:t xml:space="preserve">, 2022, pp. 10, </w:t>
      </w:r>
      <w:r w:rsidRPr="006501ED">
        <w:t>https://www.mdpi.com/2071-1050/14/9/5555</w:t>
      </w:r>
      <w:r>
        <w:t>.</w:t>
      </w:r>
    </w:p>
    <w:p w14:paraId="2385E5BD" w14:textId="77777777" w:rsidR="00CE5510" w:rsidRPr="005261B9" w:rsidRDefault="00CE5510" w:rsidP="00CE5510">
      <w:pPr>
        <w:rPr>
          <w:sz w:val="16"/>
          <w:szCs w:val="16"/>
        </w:rPr>
      </w:pPr>
      <w:r w:rsidRPr="005261B9">
        <w:rPr>
          <w:sz w:val="16"/>
          <w:szCs w:val="16"/>
        </w:rPr>
        <w:t xml:space="preserve">This is why, in any case, strong policies are indeed necessary. However, as stated in the introduction, </w:t>
      </w:r>
      <w:r w:rsidRPr="005261B9">
        <w:rPr>
          <w:rStyle w:val="StyleUnderline"/>
        </w:rPr>
        <w:t>we do not believe degrowth is a valid option</w:t>
      </w:r>
      <w:r w:rsidRPr="005261B9">
        <w:rPr>
          <w:sz w:val="16"/>
          <w:szCs w:val="16"/>
        </w:rPr>
        <w:t xml:space="preserve">. Firstly, it is hard to imagine that a critical mass of the global population will voluntarily agree to it. The level of income per capita to which rich and poor countries would have to converge is difficult to estimate because it depends on the future dynamics of the factors of the Kaya identity (as well as how much further the global population will grow) and the interactions between them. </w:t>
      </w:r>
      <w:r w:rsidRPr="00EE0E2D">
        <w:rPr>
          <w:rStyle w:val="StyleUnderline"/>
          <w:highlight w:val="green"/>
        </w:rPr>
        <w:t>As average incomes decline</w:t>
      </w:r>
      <w:r w:rsidRPr="005261B9">
        <w:rPr>
          <w:rStyle w:val="StyleUnderline"/>
        </w:rPr>
        <w:t xml:space="preserve"> in rich countries, </w:t>
      </w:r>
      <w:r w:rsidRPr="00EE0E2D">
        <w:rPr>
          <w:rStyle w:val="StyleUnderline"/>
          <w:highlight w:val="green"/>
        </w:rPr>
        <w:t>there is uncertainty</w:t>
      </w:r>
      <w:r w:rsidRPr="00C751DB">
        <w:rPr>
          <w:rStyle w:val="StyleUnderline"/>
        </w:rPr>
        <w:t xml:space="preserve"> as to </w:t>
      </w:r>
      <w:r w:rsidRPr="00EE0E2D">
        <w:rPr>
          <w:rStyle w:val="StyleUnderline"/>
          <w:highlight w:val="green"/>
        </w:rPr>
        <w:t>whether</w:t>
      </w:r>
      <w:r w:rsidRPr="005261B9">
        <w:rPr>
          <w:rStyle w:val="StyleUnderline"/>
        </w:rPr>
        <w:t xml:space="preserve"> the </w:t>
      </w:r>
      <w:r w:rsidRPr="00EE0E2D">
        <w:rPr>
          <w:rStyle w:val="StyleUnderline"/>
          <w:highlight w:val="green"/>
        </w:rPr>
        <w:t>energy intensity</w:t>
      </w:r>
      <w:r w:rsidRPr="005261B9">
        <w:rPr>
          <w:rStyle w:val="StyleUnderline"/>
        </w:rPr>
        <w:t xml:space="preserve"> of GDP </w:t>
      </w:r>
      <w:r w:rsidRPr="00EE0E2D">
        <w:rPr>
          <w:rStyle w:val="StyleUnderline"/>
          <w:highlight w:val="green"/>
        </w:rPr>
        <w:t>will decline</w:t>
      </w:r>
      <w:r w:rsidRPr="005261B9">
        <w:rPr>
          <w:sz w:val="16"/>
          <w:szCs w:val="16"/>
        </w:rPr>
        <w:t xml:space="preserve"> too due to a more modest consumption behaviour, </w:t>
      </w:r>
      <w:r w:rsidRPr="00EE0E2D">
        <w:rPr>
          <w:rStyle w:val="Emphasis"/>
          <w:highlight w:val="green"/>
        </w:rPr>
        <w:t xml:space="preserve">or </w:t>
      </w:r>
      <w:r w:rsidRPr="00C751DB">
        <w:rPr>
          <w:rStyle w:val="Emphasis"/>
        </w:rPr>
        <w:t xml:space="preserve">whether </w:t>
      </w:r>
      <w:r w:rsidRPr="00EE0E2D">
        <w:rPr>
          <w:rStyle w:val="Emphasis"/>
          <w:highlight w:val="green"/>
        </w:rPr>
        <w:t xml:space="preserve">the opposite </w:t>
      </w:r>
      <w:r w:rsidRPr="00C751DB">
        <w:rPr>
          <w:rStyle w:val="Emphasis"/>
        </w:rPr>
        <w:t xml:space="preserve">might happen </w:t>
      </w:r>
      <w:r w:rsidRPr="00EE0E2D">
        <w:rPr>
          <w:rStyle w:val="Emphasis"/>
          <w:highlight w:val="green"/>
        </w:rPr>
        <w:t>in the absence of incentives for efficiency</w:t>
      </w:r>
      <w:r w:rsidRPr="00C751DB">
        <w:rPr>
          <w:sz w:val="16"/>
          <w:szCs w:val="16"/>
        </w:rPr>
        <w:t xml:space="preserve">. </w:t>
      </w:r>
      <w:r w:rsidRPr="00C751DB">
        <w:rPr>
          <w:rStyle w:val="Emphasis"/>
        </w:rPr>
        <w:t xml:space="preserve">Would </w:t>
      </w:r>
      <w:r w:rsidRPr="00EE0E2D">
        <w:rPr>
          <w:rStyle w:val="Emphasis"/>
          <w:highlight w:val="green"/>
        </w:rPr>
        <w:t>people revert back to cheaper</w:t>
      </w:r>
      <w:r w:rsidRPr="00C751DB">
        <w:rPr>
          <w:rStyle w:val="Emphasis"/>
        </w:rPr>
        <w:t xml:space="preserve">, more </w:t>
      </w:r>
      <w:r w:rsidRPr="00EE0E2D">
        <w:rPr>
          <w:rStyle w:val="Emphasis"/>
          <w:highlight w:val="green"/>
        </w:rPr>
        <w:t>dirty tech</w:t>
      </w:r>
      <w:r w:rsidRPr="00E00EFC">
        <w:rPr>
          <w:rStyle w:val="Emphasis"/>
        </w:rPr>
        <w:t>nologies</w:t>
      </w:r>
      <w:r w:rsidRPr="005261B9">
        <w:rPr>
          <w:sz w:val="16"/>
          <w:szCs w:val="16"/>
        </w:rPr>
        <w:t xml:space="preserve"> [36]? It is clear that at least ceteris paribus the average global income should be even lower than it is today. This will not offer much solace to poor countries that are still allowed to grow, and it is very unlikely that wealthy liberal democracies will find much support.</w:t>
      </w:r>
    </w:p>
    <w:p w14:paraId="62CB443F" w14:textId="77777777" w:rsidR="00CE5510" w:rsidRPr="005261B9" w:rsidRDefault="00CE5510" w:rsidP="00CE5510">
      <w:pPr>
        <w:rPr>
          <w:sz w:val="16"/>
          <w:szCs w:val="16"/>
        </w:rPr>
      </w:pPr>
      <w:r w:rsidRPr="005261B9">
        <w:rPr>
          <w:sz w:val="16"/>
          <w:szCs w:val="16"/>
        </w:rPr>
        <w:t>GDP per capita is of course flawed as a measure of welfare, at least at elevated levels. One can also raise legitimate questions about its normative basis. However, alternative conceptions proposed by degrowth seem equally flawed for the same reason. Furthermore, declines in GDP will have very real effects on debt sustainability and the affordability of health care systems in the current institutional context. In a connected, presumably non-degrowth world, the external effects of degrowth in a single country therefore remain unclear.</w:t>
      </w:r>
    </w:p>
    <w:p w14:paraId="2B0614C2" w14:textId="77777777" w:rsidR="00CE5510" w:rsidRPr="005261B9" w:rsidRDefault="00CE5510" w:rsidP="00CE5510">
      <w:pPr>
        <w:rPr>
          <w:sz w:val="16"/>
          <w:szCs w:val="16"/>
        </w:rPr>
      </w:pPr>
      <w:r w:rsidRPr="005261B9">
        <w:rPr>
          <w:sz w:val="16"/>
          <w:szCs w:val="16"/>
        </w:rPr>
        <w:t xml:space="preserve">In sum, </w:t>
      </w:r>
      <w:r w:rsidRPr="00EE0E2D">
        <w:rPr>
          <w:rStyle w:val="StyleUnderline"/>
          <w:highlight w:val="green"/>
        </w:rPr>
        <w:t xml:space="preserve">degrowth </w:t>
      </w:r>
      <w:r w:rsidRPr="00C751DB">
        <w:rPr>
          <w:rStyle w:val="StyleUnderline"/>
        </w:rPr>
        <w:t xml:space="preserve">narratives </w:t>
      </w:r>
      <w:r w:rsidRPr="00EE0E2D">
        <w:rPr>
          <w:rStyle w:val="StyleUnderline"/>
          <w:highlight w:val="green"/>
        </w:rPr>
        <w:t>carry</w:t>
      </w:r>
      <w:r w:rsidRPr="005261B9">
        <w:rPr>
          <w:rStyle w:val="StyleUnderline"/>
        </w:rPr>
        <w:t xml:space="preserve"> their own </w:t>
      </w:r>
      <w:r w:rsidRPr="00EE0E2D">
        <w:rPr>
          <w:rStyle w:val="StyleUnderline"/>
          <w:highlight w:val="green"/>
        </w:rPr>
        <w:t>unpredictability and environmental risks</w:t>
      </w:r>
      <w:r w:rsidRPr="005261B9">
        <w:rPr>
          <w:rStyle w:val="StyleUnderline"/>
        </w:rPr>
        <w:t xml:space="preserve">, </w:t>
      </w:r>
      <w:r w:rsidRPr="00E00EFC">
        <w:rPr>
          <w:rStyle w:val="Emphasis"/>
        </w:rPr>
        <w:t xml:space="preserve">perhaps </w:t>
      </w:r>
      <w:r w:rsidRPr="00EE0E2D">
        <w:rPr>
          <w:rStyle w:val="Emphasis"/>
          <w:highlight w:val="green"/>
        </w:rPr>
        <w:t>even more than green growth</w:t>
      </w:r>
      <w:r w:rsidRPr="005261B9">
        <w:rPr>
          <w:sz w:val="16"/>
          <w:szCs w:val="16"/>
        </w:rPr>
        <w:t>. Unless degrowth is forced upon society, there might not be many other alternatives besides serious attempts at achieving green growth. For that reason, we end our discussion with a few conditions that are, in our view, key to unlocking green growth.</w:t>
      </w:r>
    </w:p>
    <w:p w14:paraId="23571139" w14:textId="77777777" w:rsidR="00CE5510" w:rsidRPr="001C7887" w:rsidRDefault="00CE5510" w:rsidP="00CE5510">
      <w:pPr>
        <w:pStyle w:val="Heading4"/>
      </w:pPr>
      <w:r>
        <w:t xml:space="preserve">And transition causes </w:t>
      </w:r>
      <w:r>
        <w:rPr>
          <w:u w:val="single"/>
        </w:rPr>
        <w:t>mass starvation</w:t>
      </w:r>
      <w:r>
        <w:t>.</w:t>
      </w:r>
    </w:p>
    <w:p w14:paraId="5E3C7AC4" w14:textId="77777777" w:rsidR="00CE5510" w:rsidRDefault="00CE5510" w:rsidP="00CE5510">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513EA0D8" w14:textId="77777777" w:rsidR="00CE5510" w:rsidRPr="0088568C" w:rsidRDefault="00CE5510" w:rsidP="00CE5510">
      <w:r>
        <w:t xml:space="preserve">David Harvey, </w:t>
      </w:r>
      <w:r w:rsidRPr="0088568C">
        <w:t xml:space="preserve">“Global Unrest,” </w:t>
      </w:r>
      <w:r w:rsidRPr="0088568C">
        <w:rPr>
          <w:i/>
          <w:iCs/>
        </w:rPr>
        <w:t>The Anti-Capitalist Chronicles</w:t>
      </w:r>
      <w:r w:rsidRPr="0088568C">
        <w:t>, Edited by Jordan T. Camp and Chris Caruso, Published by Pluto Press, ISBN 9781786807748, p. ebook</w:t>
      </w:r>
    </w:p>
    <w:p w14:paraId="6AAD7108" w14:textId="77777777" w:rsidR="00CE5510" w:rsidRPr="00E57D4F" w:rsidRDefault="00CE5510" w:rsidP="00CE5510">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then comes the “</w:t>
      </w:r>
      <w:r w:rsidRPr="006A069A">
        <w:rPr>
          <w:rStyle w:val="Emphasis"/>
          <w:highlight w:val="green"/>
        </w:rPr>
        <w:t>too big to fail</w:t>
      </w:r>
      <w:r w:rsidRPr="00E57D4F">
        <w:rPr>
          <w:rStyle w:val="Emphasis"/>
        </w:rPr>
        <w:t xml:space="preserve">, </w:t>
      </w:r>
      <w:r w:rsidRPr="006A069A">
        <w:rPr>
          <w:rStyle w:val="Emphasis"/>
          <w:highlight w:val="green"/>
        </w:rPr>
        <w:t>too monstrous to survive</w:t>
      </w:r>
      <w:r w:rsidRPr="00E57D4F">
        <w:rPr>
          <w:rStyle w:val="StyleUnderline"/>
        </w:rPr>
        <w:t xml:space="preserve">” </w:t>
      </w:r>
      <w:r w:rsidRPr="006A069A">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E57D4F">
        <w:rPr>
          <w:rStyle w:val="StyleUnderline"/>
        </w:rPr>
        <w:t xml:space="preserve">A socialist and </w:t>
      </w:r>
      <w:r w:rsidRPr="006A069A">
        <w:rPr>
          <w:rStyle w:val="StyleUnderline"/>
          <w:highlight w:val="green"/>
        </w:rPr>
        <w:t>anti-capitalist</w:t>
      </w:r>
      <w:r w:rsidRPr="00E57D4F">
        <w:rPr>
          <w:rStyle w:val="StyleUnderline"/>
        </w:rPr>
        <w:t xml:space="preserve"> </w:t>
      </w:r>
      <w:r w:rsidRPr="006A069A">
        <w:rPr>
          <w:rStyle w:val="StyleUnderline"/>
          <w:highlight w:val="green"/>
        </w:rPr>
        <w:t>program will have to negotiate</w:t>
      </w:r>
      <w:r w:rsidRPr="00E57D4F">
        <w:rPr>
          <w:rStyle w:val="StyleUnderline"/>
        </w:rPr>
        <w:t xml:space="preserve"> </w:t>
      </w:r>
      <w:r w:rsidRPr="006A069A">
        <w:rPr>
          <w:rStyle w:val="StyleUnderline"/>
          <w:highlight w:val="green"/>
        </w:rPr>
        <w:t>a knife-edge path</w:t>
      </w:r>
      <w:r w:rsidRPr="00E57D4F">
        <w:rPr>
          <w:rStyle w:val="StyleUnderline"/>
        </w:rPr>
        <w:t xml:space="preserve"> </w:t>
      </w:r>
      <w:r w:rsidRPr="006A069A">
        <w:rPr>
          <w:rStyle w:val="StyleUnderline"/>
        </w:rPr>
        <w:t>between</w:t>
      </w:r>
      <w:r w:rsidRPr="00E57D4F">
        <w:rPr>
          <w:sz w:val="16"/>
        </w:rPr>
        <w:t xml:space="preserve"> </w:t>
      </w:r>
      <w:r w:rsidRPr="00E57D4F">
        <w:rPr>
          <w:rStyle w:val="StyleUnderline"/>
        </w:rPr>
        <w:t>preserving that which services the world’s population and</w:t>
      </w:r>
      <w:r w:rsidRPr="00E57D4F">
        <w:rPr>
          <w:sz w:val="16"/>
        </w:rPr>
        <w:t xml:space="preserve"> which </w:t>
      </w:r>
      <w:r w:rsidRPr="00E57D4F">
        <w:rPr>
          <w:rStyle w:val="StyleUnderline"/>
        </w:rPr>
        <w:t>appears too</w:t>
      </w:r>
      <w:r w:rsidRPr="00E57D4F">
        <w:rPr>
          <w:sz w:val="16"/>
        </w:rPr>
        <w:t xml:space="preserve"> big and </w:t>
      </w:r>
      <w:r w:rsidRPr="00E57D4F">
        <w:rPr>
          <w:rStyle w:val="StyleUnderline"/>
        </w:rPr>
        <w:t>foundational to fail</w:t>
      </w:r>
      <w:r w:rsidRPr="00E57D4F">
        <w:rPr>
          <w:sz w:val="16"/>
        </w:rPr>
        <w:t xml:space="preserve"> </w:t>
      </w:r>
      <w:r w:rsidRPr="00E57D4F">
        <w:rPr>
          <w:rStyle w:val="StyleUnderline"/>
        </w:rPr>
        <w:t>while confronting</w:t>
      </w:r>
      <w:r w:rsidRPr="00E57D4F">
        <w:rPr>
          <w:sz w:val="16"/>
        </w:rPr>
        <w:t xml:space="preserve"> the fact </w:t>
      </w:r>
      <w:r w:rsidRPr="00E57D4F">
        <w:rPr>
          <w:rStyle w:val="StyleUnderline"/>
        </w:rPr>
        <w:t>that it is</w:t>
      </w:r>
      <w:r w:rsidRPr="00E57D4F">
        <w:rPr>
          <w:sz w:val="16"/>
        </w:rPr>
        <w:t xml:space="preserve"> becoming </w:t>
      </w:r>
      <w:r w:rsidRPr="00E57D4F">
        <w:rPr>
          <w:rStyle w:val="StyleUnderline"/>
        </w:rPr>
        <w:t>too monstrous to survive without sparking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small wars and internal struggles</w:t>
      </w:r>
      <w:r w:rsidRPr="00E57D4F">
        <w:rPr>
          <w:sz w:val="16"/>
        </w:rPr>
        <w:t xml:space="preserve"> already raging across the planet </w:t>
      </w:r>
      <w:r w:rsidRPr="00E57D4F">
        <w:rPr>
          <w:rStyle w:val="StyleUnderline"/>
        </w:rPr>
        <w:t xml:space="preserve">into a </w:t>
      </w:r>
      <w:r w:rsidRPr="00E57D4F">
        <w:rPr>
          <w:rStyle w:val="Emphasis"/>
        </w:rPr>
        <w:t>global conflagration</w:t>
      </w:r>
      <w:r w:rsidRPr="00E57D4F">
        <w:rPr>
          <w:sz w:val="16"/>
        </w:rPr>
        <w:t>.</w:t>
      </w:r>
    </w:p>
    <w:p w14:paraId="1AD635B2" w14:textId="77777777" w:rsidR="00CE5510" w:rsidRPr="00E57D4F" w:rsidRDefault="00CE5510" w:rsidP="00CE5510">
      <w:pPr>
        <w:rPr>
          <w:sz w:val="16"/>
        </w:rPr>
      </w:pPr>
      <w:r w:rsidRPr="00E57D4F">
        <w:rPr>
          <w:sz w:val="16"/>
        </w:rPr>
        <w:t xml:space="preserve">This is the core of the problem. </w:t>
      </w:r>
      <w:r w:rsidRPr="006A069A">
        <w:rPr>
          <w:rStyle w:val="StyleUnderline"/>
          <w:highlight w:val="green"/>
        </w:rPr>
        <w:t>In Marx’s time</w:t>
      </w:r>
      <w:r w:rsidRPr="00E57D4F">
        <w:rPr>
          <w:sz w:val="16"/>
        </w:rPr>
        <w:t xml:space="preserve">, </w:t>
      </w:r>
      <w:r w:rsidRPr="00E57D4F">
        <w:rPr>
          <w:rStyle w:val="StyleUnderline"/>
        </w:rPr>
        <w:t>if there was a sudden collapse of capitalism</w:t>
      </w:r>
      <w:r w:rsidRPr="00E57D4F">
        <w:rPr>
          <w:sz w:val="16"/>
        </w:rPr>
        <w:t xml:space="preserve">, </w:t>
      </w:r>
      <w:r w:rsidRPr="00E57D4F">
        <w:rPr>
          <w:rStyle w:val="StyleUnderline"/>
        </w:rPr>
        <w:t xml:space="preserve">most </w:t>
      </w:r>
      <w:r w:rsidRPr="006A069A">
        <w:rPr>
          <w:rStyle w:val="StyleUnderline"/>
          <w:highlight w:val="green"/>
        </w:rPr>
        <w:t>people</w:t>
      </w:r>
      <w:r w:rsidRPr="00E57D4F">
        <w:rPr>
          <w:sz w:val="16"/>
        </w:rPr>
        <w:t xml:space="preserve"> in the world would still have been able to feed themselves and reproduce. They </w:t>
      </w:r>
      <w:r w:rsidRPr="006A069A">
        <w:rPr>
          <w:rStyle w:val="StyleUnderline"/>
          <w:highlight w:val="green"/>
        </w:rPr>
        <w:t>were</w:t>
      </w:r>
      <w:r w:rsidRPr="00E57D4F">
        <w:rPr>
          <w:sz w:val="16"/>
        </w:rPr>
        <w:t xml:space="preserve"> </w:t>
      </w:r>
      <w:r w:rsidRPr="00E57D4F">
        <w:rPr>
          <w:rStyle w:val="StyleUnderline"/>
        </w:rPr>
        <w:t xml:space="preserve">reasonably </w:t>
      </w:r>
      <w:r w:rsidRPr="006A069A">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6A069A">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are depending more and more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6A069A">
        <w:rPr>
          <w:rStyle w:val="StyleUnderline"/>
          <w:highlight w:val="green"/>
        </w:rPr>
        <w:t>the</w:t>
      </w:r>
      <w:r w:rsidRPr="00E57D4F">
        <w:rPr>
          <w:rStyle w:val="StyleUnderline"/>
        </w:rPr>
        <w:t xml:space="preserve"> </w:t>
      </w:r>
      <w:r w:rsidRPr="006A069A">
        <w:rPr>
          <w:rStyle w:val="StyleUnderline"/>
          <w:highlight w:val="green"/>
        </w:rPr>
        <w:t>world</w:t>
      </w:r>
      <w:r w:rsidRPr="006A069A">
        <w:rPr>
          <w:rStyle w:val="StyleUnderline"/>
        </w:rPr>
        <w:t>’s</w:t>
      </w:r>
      <w:r w:rsidRPr="00E57D4F">
        <w:rPr>
          <w:rStyle w:val="StyleUnderline"/>
        </w:rPr>
        <w:t xml:space="preserve"> population </w:t>
      </w:r>
      <w:r w:rsidRPr="006A069A">
        <w:rPr>
          <w:rStyle w:val="StyleUnderline"/>
          <w:highlight w:val="green"/>
        </w:rPr>
        <w:t>is</w:t>
      </w:r>
      <w:r w:rsidRPr="00E57D4F">
        <w:rPr>
          <w:rStyle w:val="StyleUnderline"/>
        </w:rPr>
        <w:t xml:space="preserve"> now </w:t>
      </w:r>
      <w:r w:rsidRPr="006A069A">
        <w:rPr>
          <w:rStyle w:val="StyleUnderline"/>
          <w:highlight w:val="green"/>
        </w:rPr>
        <w:t>dependent</w:t>
      </w:r>
      <w:r w:rsidRPr="00E57D4F">
        <w:rPr>
          <w:rStyle w:val="StyleUnderline"/>
        </w:rPr>
        <w:t xml:space="preserve"> </w:t>
      </w:r>
      <w:r w:rsidRPr="006A069A">
        <w:rPr>
          <w:rStyle w:val="StyleUnderline"/>
          <w:highlight w:val="green"/>
        </w:rPr>
        <w:t>upon</w:t>
      </w:r>
      <w:r w:rsidRPr="00E57D4F">
        <w:rPr>
          <w:sz w:val="16"/>
        </w:rPr>
        <w:t xml:space="preserve"> the </w:t>
      </w:r>
      <w:r w:rsidRPr="006A069A">
        <w:rPr>
          <w:rStyle w:val="StyleUnderline"/>
          <w:highlight w:val="green"/>
        </w:rPr>
        <w:t>circulation of capital to</w:t>
      </w:r>
      <w:r w:rsidRPr="00E57D4F">
        <w:rPr>
          <w:rStyle w:val="StyleUnderline"/>
        </w:rPr>
        <w:t xml:space="preserve"> procure and </w:t>
      </w:r>
      <w:r w:rsidRPr="006A069A">
        <w:rPr>
          <w:rStyle w:val="StyleUnderline"/>
          <w:highlight w:val="green"/>
        </w:rPr>
        <w:t>ensure</w:t>
      </w:r>
      <w:r w:rsidRPr="00E57D4F">
        <w:rPr>
          <w:rStyle w:val="StyleUnderline"/>
        </w:rPr>
        <w:t xml:space="preserve"> its </w:t>
      </w:r>
      <w:r w:rsidRPr="006A069A">
        <w:rPr>
          <w:rStyle w:val="StyleUnderline"/>
          <w:highlight w:val="green"/>
        </w:rPr>
        <w:t>food supply</w:t>
      </w:r>
      <w:r w:rsidRPr="00E57D4F">
        <w:rPr>
          <w:sz w:val="16"/>
        </w:rPr>
        <w:t xml:space="preserve">, </w:t>
      </w:r>
      <w:r w:rsidRPr="00E57D4F">
        <w:rPr>
          <w:rStyle w:val="StyleUnderline"/>
        </w:rPr>
        <w:t xml:space="preserve">access the </w:t>
      </w:r>
      <w:r w:rsidRPr="006A069A">
        <w:rPr>
          <w:rStyle w:val="StyleUnderline"/>
          <w:highlight w:val="green"/>
        </w:rPr>
        <w:t>fuels</w:t>
      </w:r>
      <w:r w:rsidRPr="00E57D4F">
        <w:rPr>
          <w:sz w:val="16"/>
        </w:rPr>
        <w:t xml:space="preserve"> and the energy required to support daily life, and to </w:t>
      </w:r>
      <w:r w:rsidRPr="00E57D4F">
        <w:rPr>
          <w:rStyle w:val="StyleUnderline"/>
        </w:rPr>
        <w:t>maintain</w:t>
      </w:r>
      <w:r w:rsidRPr="00E57D4F">
        <w:rPr>
          <w:sz w:val="16"/>
        </w:rPr>
        <w:t xml:space="preserve"> the elaborate structures and equipment of </w:t>
      </w:r>
      <w:r w:rsidRPr="006A069A">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26D6B5D2" w14:textId="77777777" w:rsidR="00CE5510" w:rsidRPr="00E57D4F" w:rsidRDefault="00CE5510" w:rsidP="00CE5510">
      <w:pPr>
        <w:rPr>
          <w:sz w:val="16"/>
        </w:rPr>
      </w:pPr>
      <w:r w:rsidRPr="006A069A">
        <w:rPr>
          <w:rStyle w:val="StyleUnderline"/>
        </w:rPr>
        <w:t>Capital</w:t>
      </w:r>
      <w:r w:rsidRPr="006A069A">
        <w:rPr>
          <w:sz w:val="16"/>
        </w:rPr>
        <w:t xml:space="preserve">, right now, </w:t>
      </w:r>
      <w:r w:rsidRPr="006A069A">
        <w:rPr>
          <w:rStyle w:val="StyleUnderline"/>
        </w:rPr>
        <w:t xml:space="preserve">may be </w:t>
      </w:r>
      <w:r w:rsidRPr="006A069A">
        <w:rPr>
          <w:rStyle w:val="Emphasis"/>
        </w:rPr>
        <w:t>too deeply implicated</w:t>
      </w:r>
      <w:r w:rsidRPr="006A069A">
        <w:rPr>
          <w:rStyle w:val="StyleUnderline"/>
        </w:rPr>
        <w:t xml:space="preserve"> in the </w:t>
      </w:r>
      <w:r w:rsidRPr="006A069A">
        <w:rPr>
          <w:rStyle w:val="Emphasis"/>
        </w:rPr>
        <w:t>reproduction</w:t>
      </w:r>
      <w:r w:rsidRPr="006A069A">
        <w:rPr>
          <w:rStyle w:val="StyleUnderline"/>
        </w:rPr>
        <w:t xml:space="preserve"> of </w:t>
      </w:r>
      <w:r w:rsidRPr="006A069A">
        <w:rPr>
          <w:rStyle w:val="Emphasis"/>
        </w:rPr>
        <w:t>daily life</w:t>
      </w:r>
      <w:r w:rsidRPr="006A069A">
        <w:rPr>
          <w:rStyle w:val="StyleUnderline"/>
        </w:rPr>
        <w:t xml:space="preserve"> to </w:t>
      </w:r>
      <w:r w:rsidRPr="006A069A">
        <w:rPr>
          <w:rStyle w:val="Emphasis"/>
        </w:rPr>
        <w:t>fail</w:t>
      </w:r>
      <w:r w:rsidRPr="006A069A">
        <w:rPr>
          <w:sz w:val="16"/>
        </w:rPr>
        <w:t>.</w:t>
      </w:r>
      <w:r w:rsidRPr="00E57D4F">
        <w:rPr>
          <w:sz w:val="16"/>
        </w:rPr>
        <w:t xml:space="preserve"> </w:t>
      </w:r>
      <w:r w:rsidRPr="00E57D4F">
        <w:rPr>
          <w:rStyle w:val="StyleUnderline"/>
        </w:rPr>
        <w:t xml:space="preserve">The </w:t>
      </w:r>
      <w:r w:rsidRPr="006A069A">
        <w:rPr>
          <w:rStyle w:val="Emphasis"/>
          <w:highlight w:val="green"/>
        </w:rPr>
        <w:t>economic</w:t>
      </w:r>
      <w:r w:rsidRPr="00E57D4F">
        <w:rPr>
          <w:rStyle w:val="Emphasis"/>
        </w:rPr>
        <w:t xml:space="preserve"> </w:t>
      </w:r>
      <w:r w:rsidRPr="006A069A">
        <w:rPr>
          <w:rStyle w:val="Emphasis"/>
          <w:highlight w:val="green"/>
        </w:rPr>
        <w:t>consequences</w:t>
      </w:r>
      <w:r w:rsidRPr="00E57D4F">
        <w:rPr>
          <w:rStyle w:val="StyleUnderline"/>
        </w:rPr>
        <w:t xml:space="preserve"> </w:t>
      </w:r>
      <w:r w:rsidRPr="006A069A">
        <w:rPr>
          <w:rStyle w:val="StyleUnderline"/>
          <w:highlight w:val="green"/>
        </w:rPr>
        <w:t xml:space="preserve">and </w:t>
      </w:r>
      <w:r w:rsidRPr="006A069A">
        <w:rPr>
          <w:rStyle w:val="Emphasis"/>
          <w:highlight w:val="green"/>
        </w:rPr>
        <w:t>social impacts</w:t>
      </w:r>
      <w:r w:rsidRPr="00E57D4F">
        <w:rPr>
          <w:rStyle w:val="StyleUnderline"/>
        </w:rPr>
        <w:t xml:space="preserve"> and costs </w:t>
      </w:r>
      <w:r w:rsidRPr="006A069A">
        <w:rPr>
          <w:rStyle w:val="StyleUnderline"/>
          <w:highlight w:val="green"/>
        </w:rPr>
        <w:t>of</w:t>
      </w:r>
      <w:r w:rsidRPr="00E57D4F">
        <w:rPr>
          <w:rStyle w:val="StyleUnderline"/>
        </w:rPr>
        <w:t xml:space="preserve"> a </w:t>
      </w:r>
      <w:r w:rsidRPr="00E57D4F">
        <w:rPr>
          <w:rStyle w:val="Emphasis"/>
        </w:rPr>
        <w:t>massive</w:t>
      </w:r>
      <w:r w:rsidRPr="00E57D4F">
        <w:rPr>
          <w:rStyle w:val="StyleUnderline"/>
        </w:rPr>
        <w:t xml:space="preserve"> and </w:t>
      </w:r>
      <w:r w:rsidRPr="006A069A">
        <w:rPr>
          <w:rStyle w:val="Emphasis"/>
          <w:highlight w:val="green"/>
        </w:rPr>
        <w:t>prolonged</w:t>
      </w:r>
      <w:r w:rsidRPr="006A069A">
        <w:rPr>
          <w:rStyle w:val="StyleUnderline"/>
          <w:highlight w:val="green"/>
        </w:rPr>
        <w:t xml:space="preserve"> </w:t>
      </w:r>
      <w:r w:rsidRPr="006A069A">
        <w:rPr>
          <w:rStyle w:val="Emphasis"/>
          <w:highlight w:val="green"/>
        </w:rPr>
        <w:t>failure</w:t>
      </w:r>
      <w:r w:rsidRPr="00E57D4F">
        <w:rPr>
          <w:rStyle w:val="StyleUnderline"/>
        </w:rPr>
        <w:t xml:space="preserve"> in the continuity of capital circulation </w:t>
      </w:r>
      <w:r w:rsidRPr="006A069A">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6A069A">
        <w:rPr>
          <w:rStyle w:val="Emphasis"/>
          <w:highlight w:val="green"/>
        </w:rPr>
        <w:t>lethal</w:t>
      </w:r>
      <w:r w:rsidRPr="00E57D4F">
        <w:rPr>
          <w:rStyle w:val="StyleUnderline"/>
        </w:rPr>
        <w:t xml:space="preserve"> for a </w:t>
      </w:r>
      <w:r w:rsidRPr="00E57D4F">
        <w:rPr>
          <w:rStyle w:val="Emphasis"/>
        </w:rPr>
        <w:t>significant portion</w:t>
      </w:r>
      <w:r w:rsidRPr="00E57D4F">
        <w:rPr>
          <w:rStyle w:val="StyleUnderline"/>
        </w:rPr>
        <w:t xml:space="preserve"> of the world’s population</w:t>
      </w:r>
      <w:r w:rsidRPr="00E57D4F">
        <w:rPr>
          <w:sz w:val="16"/>
        </w:rPr>
        <w:t xml:space="preserve">. To be sure, indigenous and peasant populations in the Andean highlands may survive quite well, but if the flow of capital shuts down for any prolonged period, then maybe </w:t>
      </w:r>
      <w:r w:rsidRPr="006A069A">
        <w:rPr>
          <w:rStyle w:val="Emphasis"/>
          <w:highlight w:val="green"/>
        </w:rPr>
        <w:t>two-thirds</w:t>
      </w:r>
      <w:r w:rsidRPr="006A069A">
        <w:rPr>
          <w:rStyle w:val="StyleUnderline"/>
          <w:highlight w:val="green"/>
        </w:rPr>
        <w:t xml:space="preserve"> of the</w:t>
      </w:r>
      <w:r w:rsidRPr="00E57D4F">
        <w:rPr>
          <w:rStyle w:val="StyleUnderline"/>
        </w:rPr>
        <w:t xml:space="preserve"> world’s </w:t>
      </w:r>
      <w:r w:rsidRPr="006A069A">
        <w:rPr>
          <w:rStyle w:val="StyleUnderline"/>
          <w:highlight w:val="green"/>
        </w:rPr>
        <w:t>population</w:t>
      </w:r>
      <w:r w:rsidRPr="00E57D4F">
        <w:rPr>
          <w:rStyle w:val="StyleUnderline"/>
        </w:rPr>
        <w:t xml:space="preserve"> </w:t>
      </w:r>
      <w:r w:rsidRPr="006A069A">
        <w:rPr>
          <w:rStyle w:val="StyleUnderline"/>
          <w:highlight w:val="green"/>
        </w:rPr>
        <w:t>would</w:t>
      </w:r>
      <w:r w:rsidRPr="00E57D4F">
        <w:rPr>
          <w:rStyle w:val="StyleUnderline"/>
        </w:rPr>
        <w:t xml:space="preserve"> </w:t>
      </w:r>
      <w:r w:rsidRPr="006A069A">
        <w:rPr>
          <w:rStyle w:val="StyleUnderline"/>
          <w:highlight w:val="green"/>
        </w:rPr>
        <w:t>within a few weeks</w:t>
      </w:r>
      <w:r w:rsidRPr="00E57D4F">
        <w:rPr>
          <w:rStyle w:val="StyleUnderline"/>
        </w:rPr>
        <w:t xml:space="preserve"> </w:t>
      </w:r>
      <w:r w:rsidRPr="006A069A">
        <w:rPr>
          <w:rStyle w:val="StyleUnderline"/>
          <w:highlight w:val="green"/>
        </w:rPr>
        <w:t>be</w:t>
      </w:r>
      <w:r w:rsidRPr="00E57D4F">
        <w:rPr>
          <w:rStyle w:val="StyleUnderline"/>
        </w:rPr>
        <w:t xml:space="preserve"> </w:t>
      </w:r>
      <w:r w:rsidRPr="006A069A">
        <w:rPr>
          <w:rStyle w:val="Emphasis"/>
          <w:highlight w:val="green"/>
        </w:rPr>
        <w:t>threatened with starvation</w:t>
      </w:r>
      <w:r w:rsidRPr="00E57D4F">
        <w:rPr>
          <w:rStyle w:val="StyleUnderline"/>
        </w:rPr>
        <w:t xml:space="preserve">, </w:t>
      </w:r>
      <w:r w:rsidRPr="006A069A">
        <w:rPr>
          <w:rStyle w:val="Emphasis"/>
          <w:highlight w:val="green"/>
        </w:rPr>
        <w:t>deprived</w:t>
      </w:r>
      <w:r w:rsidRPr="00E57D4F">
        <w:rPr>
          <w:rStyle w:val="StyleUnderline"/>
        </w:rPr>
        <w:t xml:space="preserve"> </w:t>
      </w:r>
      <w:r w:rsidRPr="006A069A">
        <w:rPr>
          <w:rStyle w:val="StyleUnderline"/>
          <w:highlight w:val="green"/>
        </w:rPr>
        <w:t>of</w:t>
      </w:r>
      <w:r w:rsidRPr="00E57D4F">
        <w:rPr>
          <w:rStyle w:val="StyleUnderline"/>
        </w:rPr>
        <w:t xml:space="preserve"> </w:t>
      </w:r>
      <w:r w:rsidRPr="006A069A">
        <w:rPr>
          <w:rStyle w:val="Emphasis"/>
          <w:highlight w:val="green"/>
        </w:rPr>
        <w:t>fuel</w:t>
      </w:r>
      <w:r w:rsidRPr="00E57D4F">
        <w:rPr>
          <w:rStyle w:val="StyleUnderline"/>
        </w:rPr>
        <w:t xml:space="preserve"> </w:t>
      </w:r>
      <w:r w:rsidRPr="006A069A">
        <w:rPr>
          <w:rStyle w:val="StyleUnderline"/>
          <w:highlight w:val="green"/>
        </w:rPr>
        <w:t>and</w:t>
      </w:r>
      <w:r w:rsidRPr="00E57D4F">
        <w:rPr>
          <w:rStyle w:val="StyleUnderline"/>
        </w:rPr>
        <w:t xml:space="preserve"> </w:t>
      </w:r>
      <w:r w:rsidRPr="006A069A">
        <w:rPr>
          <w:rStyle w:val="Emphasis"/>
          <w:highlight w:val="green"/>
        </w:rPr>
        <w:t>light</w:t>
      </w:r>
      <w:r w:rsidRPr="00E57D4F">
        <w:rPr>
          <w:rStyle w:val="StyleUnderline"/>
        </w:rPr>
        <w:t xml:space="preserve">, while being </w:t>
      </w:r>
      <w:r w:rsidRPr="006A069A">
        <w:rPr>
          <w:rStyle w:val="StyleUnderline"/>
          <w:highlight w:val="green"/>
        </w:rPr>
        <w:t xml:space="preserve">rendered </w:t>
      </w:r>
      <w:r w:rsidRPr="006A069A">
        <w:rPr>
          <w:rStyle w:val="Emphasis"/>
          <w:highlight w:val="green"/>
        </w:rPr>
        <w:t>immobile</w:t>
      </w:r>
      <w:r w:rsidRPr="00E57D4F">
        <w:rPr>
          <w:rStyle w:val="StyleUnderline"/>
        </w:rPr>
        <w:t xml:space="preserve"> and </w:t>
      </w:r>
      <w:r w:rsidRPr="00E57D4F">
        <w:rPr>
          <w:rStyle w:val="Emphasis"/>
        </w:rPr>
        <w:t>deprived</w:t>
      </w:r>
      <w:r w:rsidRPr="00E57D4F">
        <w:rPr>
          <w:rStyle w:val="StyleUnderline"/>
        </w:rPr>
        <w:t xml:space="preserve"> of almost all capacity to </w:t>
      </w:r>
      <w:r w:rsidRPr="00E57D4F">
        <w:rPr>
          <w:rStyle w:val="Emphasis"/>
        </w:rPr>
        <w:t>reproduce</w:t>
      </w:r>
      <w:r w:rsidRPr="00E57D4F">
        <w:rPr>
          <w:rStyle w:val="StyleUnderline"/>
        </w:rPr>
        <w:t xml:space="preserve"> their </w:t>
      </w:r>
      <w:r w:rsidRPr="00E57D4F">
        <w:rPr>
          <w:rStyle w:val="Emphasis"/>
        </w:rPr>
        <w:t>conditions</w:t>
      </w:r>
      <w:r w:rsidRPr="00E57D4F">
        <w:rPr>
          <w:rStyle w:val="StyleUnderline"/>
        </w:rPr>
        <w:t xml:space="preserve"> of </w:t>
      </w:r>
      <w:r w:rsidRPr="00E57D4F">
        <w:rPr>
          <w:rStyle w:val="Emphasis"/>
        </w:rPr>
        <w:t>existence</w:t>
      </w:r>
      <w:r w:rsidRPr="00E57D4F">
        <w:rPr>
          <w:rStyle w:val="StyleUnderline"/>
        </w:rPr>
        <w:t xml:space="preserve"> effectively.</w:t>
      </w:r>
      <w:r w:rsidRPr="00E57D4F">
        <w:rPr>
          <w:sz w:val="16"/>
        </w:rPr>
        <w:t xml:space="preserve"> </w:t>
      </w:r>
      <w:r w:rsidRPr="006A069A">
        <w:rPr>
          <w:rStyle w:val="StyleUnderline"/>
          <w:highlight w:val="green"/>
        </w:rPr>
        <w:t xml:space="preserve">We </w:t>
      </w:r>
      <w:r w:rsidRPr="006A069A">
        <w:rPr>
          <w:rStyle w:val="Emphasis"/>
          <w:highlight w:val="green"/>
        </w:rPr>
        <w:t>cannot</w:t>
      </w:r>
      <w:r w:rsidRPr="00E57D4F">
        <w:rPr>
          <w:rStyle w:val="Emphasis"/>
        </w:rPr>
        <w:t xml:space="preserve"> now </w:t>
      </w:r>
      <w:r w:rsidRPr="006A069A">
        <w:rPr>
          <w:rStyle w:val="Emphasis"/>
          <w:highlight w:val="green"/>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kind of </w:t>
      </w:r>
      <w:r w:rsidRPr="006A069A">
        <w:rPr>
          <w:rStyle w:val="Emphasis"/>
          <w:highlight w:val="green"/>
        </w:rPr>
        <w:t>fantasy</w:t>
      </w:r>
      <w:r w:rsidRPr="00E57D4F">
        <w:rPr>
          <w:rStyle w:val="StyleUnderline"/>
        </w:rPr>
        <w:t xml:space="preserve"> that revolutionaries might once have had</w:t>
      </w:r>
      <w:r w:rsidRPr="00E57D4F">
        <w:rPr>
          <w:sz w:val="16"/>
        </w:rPr>
        <w:t xml:space="preserve"> – which was that capitalism could be destroyed and burned down overnight and that something different could immediately be built upon the ashes – </w:t>
      </w:r>
      <w:r w:rsidRPr="006A069A">
        <w:rPr>
          <w:rStyle w:val="StyleUnderline"/>
          <w:highlight w:val="green"/>
        </w:rPr>
        <w:t xml:space="preserve">is </w:t>
      </w:r>
      <w:r w:rsidRPr="006A069A">
        <w:rPr>
          <w:rStyle w:val="Emphasis"/>
          <w:highlight w:val="green"/>
        </w:rPr>
        <w:t>impossible</w:t>
      </w:r>
      <w:r w:rsidRPr="00E57D4F">
        <w:rPr>
          <w:rStyle w:val="StyleUnderline"/>
        </w:rPr>
        <w:t xml:space="preserve"> today</w:t>
      </w:r>
      <w:r w:rsidRPr="00E57D4F">
        <w:rPr>
          <w:sz w:val="16"/>
        </w:rPr>
        <w:t xml:space="preserve"> even supposing there ever was a time when such a revolutionary overthrow might have happened. </w:t>
      </w:r>
      <w:r w:rsidRPr="00E57D4F">
        <w:rPr>
          <w:rStyle w:val="StyleUnderline"/>
        </w:rPr>
        <w:t>Some form of the circulation of commodities and therefore of money capital has to be kept in motion for some considerable time lest most of us starve</w:t>
      </w:r>
      <w:r w:rsidRPr="00E57D4F">
        <w:rPr>
          <w:sz w:val="16"/>
        </w:rPr>
        <w:t xml:space="preserve">. It is in this sense that we might say that </w:t>
      </w:r>
      <w:r w:rsidRPr="00E57D4F">
        <w:rPr>
          <w:rStyle w:val="StyleUnderline"/>
        </w:rPr>
        <w:t xml:space="preserve">capital appears 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160A100F" w14:textId="77777777" w:rsidR="00CE5510" w:rsidRPr="00E57D4F" w:rsidRDefault="00CE5510" w:rsidP="00CE5510">
      <w:pPr>
        <w:rPr>
          <w:sz w:val="16"/>
          <w:szCs w:val="16"/>
        </w:rPr>
      </w:pPr>
      <w:r w:rsidRPr="00E57D4F">
        <w:rPr>
          <w:sz w:val="16"/>
          <w:szCs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91DB583" w14:textId="78BF687F" w:rsidR="00CE5510" w:rsidRPr="00CE5510" w:rsidRDefault="00CE5510" w:rsidP="00CE5510">
      <w:pPr>
        <w:rPr>
          <w:sz w:val="16"/>
          <w:szCs w:val="16"/>
        </w:rPr>
      </w:pPr>
      <w:r w:rsidRPr="00E57D4F">
        <w:rPr>
          <w:sz w:val="16"/>
          <w:szCs w:val="16"/>
        </w:rPr>
        <w:t>The task is to identify that which lays latent in our existing society to find a peaceful transition to a more socialist alternative. Revolution is a long process not an event.</w:t>
      </w:r>
    </w:p>
    <w:p w14:paraId="73C92F63" w14:textId="3DD8D1AD" w:rsidR="00CE5510" w:rsidRPr="00F01E44" w:rsidRDefault="00CE5510" w:rsidP="00CE5510">
      <w:pPr>
        <w:pStyle w:val="Heading3"/>
      </w:pPr>
      <w:r w:rsidRPr="00F01E44">
        <w:t>No</w:t>
      </w:r>
      <w:r>
        <w:t xml:space="preserve"> Enviro</w:t>
      </w:r>
      <w:r w:rsidRPr="00F01E44">
        <w:t xml:space="preserve"> </w:t>
      </w:r>
      <w:r>
        <w:t>!</w:t>
      </w:r>
    </w:p>
    <w:p w14:paraId="082BF024" w14:textId="77777777" w:rsidR="00CE5510" w:rsidRPr="00F01E44" w:rsidRDefault="00CE5510" w:rsidP="00CE5510">
      <w:pPr>
        <w:pStyle w:val="Heading4"/>
      </w:pPr>
      <w:r w:rsidRPr="00F01E44">
        <w:t xml:space="preserve">No environment impact. </w:t>
      </w:r>
    </w:p>
    <w:p w14:paraId="18A83C45" w14:textId="77777777" w:rsidR="00CE5510" w:rsidRPr="002B2D1A" w:rsidRDefault="00CE5510" w:rsidP="00CE5510">
      <w:r w:rsidRPr="002B2D1A">
        <w:rPr>
          <w:rStyle w:val="Style13ptBold"/>
        </w:rPr>
        <w:t>Wade 21</w:t>
      </w:r>
      <w:r>
        <w:t xml:space="preserve"> – Professor of Global Political Economy at the Department of International Development, London School of Economics</w:t>
      </w:r>
    </w:p>
    <w:p w14:paraId="091CD679" w14:textId="77777777" w:rsidR="00CE5510" w:rsidRDefault="00CE5510" w:rsidP="00CE5510">
      <w:r>
        <w:t xml:space="preserve">Robert H., </w:t>
      </w:r>
      <w:r w:rsidRPr="00DD0A4B">
        <w:t>What is the Harm in Forecasting Catastrophe due to Man-Made Global Warming</w:t>
      </w:r>
      <w:r>
        <w:t xml:space="preserve">?, 2021, </w:t>
      </w:r>
      <w:hyperlink r:id="rId8" w:history="1">
        <w:r w:rsidRPr="00E91072">
          <w:rPr>
            <w:rStyle w:val="Hyperlink"/>
          </w:rPr>
          <w:t>https://www.globalpolicyjournal.com/blog/22/07/2021/what-harm-forecasting-catastrophe-due-man-made-global-warming</w:t>
        </w:r>
      </w:hyperlink>
    </w:p>
    <w:p w14:paraId="325C844C" w14:textId="77777777" w:rsidR="00CE5510" w:rsidRPr="00E60B21" w:rsidRDefault="00CE5510" w:rsidP="00CE5510">
      <w:pPr>
        <w:rPr>
          <w:sz w:val="16"/>
        </w:rPr>
      </w:pPr>
      <w:r w:rsidRPr="00E60B21">
        <w:rPr>
          <w:sz w:val="16"/>
        </w:rPr>
        <w:t xml:space="preserve">When parts of western Germany, Belgium and Netherlands have just experienced catastrophic floods and the Pacific northwest has recently broken heat records, </w:t>
      </w:r>
      <w:r w:rsidRPr="00DD0A4B">
        <w:rPr>
          <w:u w:val="single"/>
        </w:rPr>
        <w:t>it is counter-intuitive to challenge</w:t>
      </w:r>
      <w:r w:rsidRPr="00E60B21">
        <w:rPr>
          <w:sz w:val="16"/>
        </w:rPr>
        <w:t xml:space="preserve"> the </w:t>
      </w:r>
      <w:r w:rsidRPr="00DD0A4B">
        <w:rPr>
          <w:u w:val="single"/>
        </w:rPr>
        <w:t xml:space="preserve">prevailing </w:t>
      </w:r>
      <w:r w:rsidRPr="00D67481">
        <w:rPr>
          <w:highlight w:val="green"/>
          <w:u w:val="single"/>
        </w:rPr>
        <w:t xml:space="preserve">pessimism </w:t>
      </w:r>
      <w:r w:rsidRPr="00D67481">
        <w:rPr>
          <w:u w:val="single"/>
        </w:rPr>
        <w:t>about global warming</w:t>
      </w:r>
      <w:r w:rsidRPr="00D67481">
        <w:rPr>
          <w:sz w:val="16"/>
        </w:rPr>
        <w:t xml:space="preserve"> –</w:t>
      </w:r>
      <w:r w:rsidRPr="00E60B21">
        <w:rPr>
          <w:sz w:val="16"/>
        </w:rPr>
        <w:t xml:space="preserve"> captured for example by the Financial Times columnist  Martin Wolf who says, “Given this signal failure [to vaccinate against Covid in line with the global interest], it is impossible to imagine we will do much more than fiddle while the planet burns.”</w:t>
      </w:r>
    </w:p>
    <w:p w14:paraId="224C351F" w14:textId="77777777" w:rsidR="00CE5510" w:rsidRPr="00E60B21" w:rsidRDefault="00CE5510" w:rsidP="00CE5510">
      <w:pPr>
        <w:rPr>
          <w:sz w:val="16"/>
        </w:rPr>
      </w:pPr>
      <w:r w:rsidRPr="00E60B21">
        <w:rPr>
          <w:sz w:val="16"/>
        </w:rPr>
        <w:t xml:space="preserve">The danger of </w:t>
      </w:r>
      <w:r w:rsidRPr="00DD0A4B">
        <w:rPr>
          <w:rStyle w:val="Emphasis"/>
        </w:rPr>
        <w:t>this mindset</w:t>
      </w:r>
      <w:r w:rsidRPr="00E60B21">
        <w:rPr>
          <w:sz w:val="16"/>
        </w:rPr>
        <w:t xml:space="preserve"> is that it </w:t>
      </w:r>
      <w:r w:rsidRPr="00D67481">
        <w:rPr>
          <w:highlight w:val="green"/>
          <w:u w:val="single"/>
        </w:rPr>
        <w:t>encourages inflation of</w:t>
      </w:r>
      <w:r w:rsidRPr="00DD0A4B">
        <w:rPr>
          <w:u w:val="single"/>
        </w:rPr>
        <w:t xml:space="preserve"> the </w:t>
      </w:r>
      <w:r w:rsidRPr="00D67481">
        <w:rPr>
          <w:highlight w:val="green"/>
          <w:u w:val="single"/>
        </w:rPr>
        <w:t>threat-language</w:t>
      </w:r>
      <w:r w:rsidRPr="00D67481">
        <w:rPr>
          <w:sz w:val="16"/>
          <w:highlight w:val="green"/>
        </w:rPr>
        <w:t xml:space="preserve"> </w:t>
      </w:r>
      <w:r w:rsidRPr="00D67481">
        <w:rPr>
          <w:rStyle w:val="Emphasis"/>
        </w:rPr>
        <w:t xml:space="preserve">far </w:t>
      </w:r>
      <w:r w:rsidRPr="00D67481">
        <w:rPr>
          <w:rStyle w:val="Emphasis"/>
          <w:highlight w:val="green"/>
        </w:rPr>
        <w:t>beyond</w:t>
      </w:r>
      <w:r w:rsidRPr="00DD0A4B">
        <w:rPr>
          <w:rStyle w:val="Emphasis"/>
        </w:rPr>
        <w:t xml:space="preserve"> the </w:t>
      </w:r>
      <w:r w:rsidRPr="00D67481">
        <w:rPr>
          <w:rStyle w:val="Emphasis"/>
          <w:highlight w:val="green"/>
        </w:rPr>
        <w:t>credible</w:t>
      </w:r>
      <w:r w:rsidRPr="00DD0A4B">
        <w:rPr>
          <w:rStyle w:val="Emphasis"/>
        </w:rPr>
        <w:t xml:space="preserve"> </w:t>
      </w:r>
      <w:r w:rsidRPr="00D67481">
        <w:rPr>
          <w:rStyle w:val="Emphasis"/>
          <w:highlight w:val="green"/>
        </w:rPr>
        <w:t>science</w:t>
      </w:r>
      <w:r w:rsidRPr="00E60B21">
        <w:rPr>
          <w:sz w:val="16"/>
        </w:rPr>
        <w:t xml:space="preserve">, </w:t>
      </w:r>
      <w:r w:rsidRPr="00DD0A4B">
        <w:rPr>
          <w:u w:val="single"/>
        </w:rPr>
        <w:t>so</w:t>
      </w:r>
      <w:r w:rsidRPr="00E60B21">
        <w:rPr>
          <w:sz w:val="16"/>
        </w:rPr>
        <w:t xml:space="preserve"> that </w:t>
      </w:r>
      <w:r w:rsidRPr="00DD0A4B">
        <w:rPr>
          <w:u w:val="single"/>
        </w:rPr>
        <w:t>the future cannot be discussed</w:t>
      </w:r>
      <w:r w:rsidRPr="00E60B21">
        <w:rPr>
          <w:sz w:val="16"/>
        </w:rPr>
        <w:t xml:space="preserve"> </w:t>
      </w:r>
      <w:r w:rsidRPr="00DD0A4B">
        <w:rPr>
          <w:rStyle w:val="Emphasis"/>
        </w:rPr>
        <w:t>except in terms of a choice between  “disaster”,</w:t>
      </w:r>
      <w:r w:rsidRPr="00E60B21">
        <w:rPr>
          <w:sz w:val="16"/>
        </w:rPr>
        <w:t xml:space="preserve"> “catastrophe”, “planetary extinction” </w:t>
      </w:r>
      <w:r w:rsidRPr="00DD0A4B">
        <w:rPr>
          <w:u w:val="single"/>
        </w:rPr>
        <w:t>on the one hand</w:t>
      </w:r>
      <w:r w:rsidRPr="00E60B21">
        <w:rPr>
          <w:sz w:val="16"/>
        </w:rPr>
        <w:t xml:space="preserve"> </w:t>
      </w:r>
      <w:r w:rsidRPr="00DD0A4B">
        <w:rPr>
          <w:u w:val="single"/>
        </w:rPr>
        <w:t>or</w:t>
      </w:r>
      <w:r w:rsidRPr="00E60B21">
        <w:rPr>
          <w:sz w:val="16"/>
        </w:rPr>
        <w:t xml:space="preserve"> </w:t>
      </w:r>
      <w:r w:rsidRPr="00DD0A4B">
        <w:rPr>
          <w:rStyle w:val="Emphasis"/>
        </w:rPr>
        <w:t>impossibly fast reforms</w:t>
      </w:r>
      <w:r w:rsidRPr="00E60B21">
        <w:rPr>
          <w:sz w:val="16"/>
        </w:rPr>
        <w:t xml:space="preserve"> to how humanity lives, works and governs, </w:t>
      </w:r>
      <w:r w:rsidRPr="00DD0A4B">
        <w:rPr>
          <w:rStyle w:val="Emphasis"/>
        </w:rPr>
        <w:t>on the other</w:t>
      </w:r>
      <w:r w:rsidRPr="00E60B21">
        <w:rPr>
          <w:sz w:val="16"/>
        </w:rPr>
        <w:t>.</w:t>
      </w:r>
    </w:p>
    <w:p w14:paraId="609EB41C" w14:textId="77777777" w:rsidR="00CE5510" w:rsidRPr="00DD0A4B" w:rsidRDefault="00CE5510" w:rsidP="00CE5510">
      <w:pPr>
        <w:rPr>
          <w:sz w:val="12"/>
          <w:szCs w:val="12"/>
        </w:rPr>
      </w:pPr>
      <w:r w:rsidRPr="00DD0A4B">
        <w:rPr>
          <w:sz w:val="12"/>
          <w:szCs w:val="12"/>
        </w:rPr>
        <w:t xml:space="preserve">Every sensible person agrees that (1) global warming has been happening over most of the second half of the twentieth century and on into the twenty first, and (2) most of it to date is due to greenhouse gas emissions.  What could be called the “mainstream view” of climate change goes much further, onto  uncertain epistemological ground:  (3) man-made global warming is the main cause of all kinds of disagreeable events – including extreme weather, rising seas, and much more;   (4) humanity faces impending catastrophe unless we undertake far-reaching changes to how we live, work and govern in order to cut CO2 emissions  and dematerialize economies (“net zero by 2050”). </w:t>
      </w:r>
    </w:p>
    <w:p w14:paraId="43708BCF" w14:textId="77777777" w:rsidR="00CE5510" w:rsidRPr="00DD0A4B" w:rsidRDefault="00CE5510" w:rsidP="00CE5510">
      <w:pPr>
        <w:rPr>
          <w:sz w:val="12"/>
          <w:szCs w:val="12"/>
        </w:rPr>
      </w:pPr>
      <w:r w:rsidRPr="00DD0A4B">
        <w:rPr>
          <w:sz w:val="12"/>
          <w:szCs w:val="12"/>
        </w:rPr>
        <w:t>This essay identifies some of the weaknesses in the evidence presented in support of the mainstream view,  including weaknesses in the claim that 97% of climate scientists believe in anthropogenic global warming, in the claim that global temperatures will rise much faster than they have been rising, and in the (implicit) claim that the horrifying worst-case scenario presented by the Intergovernmental Panel on Climate Change represents the likely scenario to 2100 in the absence of radical actions starting now. It identifies the incentive mechanisms that produce the exaggerations  and sustain wide credence in them. At the end it considers the question: does highlighting the doomsday exaggerations serve to reduce the political and public pressures for necessary ameliorative action, in a world where powerful fossil lobbies seek to block or delay such action for reasons independent of “evidence”? To what extent must mass publics be “panicked” in order to induce enough collective political,  business and family action to substantially slow the growth of greenhouse gas emissions?</w:t>
      </w:r>
    </w:p>
    <w:p w14:paraId="4FB064C8" w14:textId="77777777" w:rsidR="00CE5510" w:rsidRPr="00DD0A4B" w:rsidRDefault="00CE5510" w:rsidP="00CE5510">
      <w:pPr>
        <w:rPr>
          <w:sz w:val="12"/>
          <w:szCs w:val="12"/>
        </w:rPr>
      </w:pPr>
      <w:r w:rsidRPr="00DD0A4B">
        <w:rPr>
          <w:sz w:val="12"/>
          <w:szCs w:val="12"/>
        </w:rPr>
        <w:t>Policy Recommendations</w:t>
      </w:r>
    </w:p>
    <w:p w14:paraId="3D172BAA" w14:textId="77777777" w:rsidR="00CE5510" w:rsidRPr="00DD0A4B" w:rsidRDefault="00CE5510" w:rsidP="00CE5510">
      <w:pPr>
        <w:rPr>
          <w:sz w:val="12"/>
          <w:szCs w:val="12"/>
        </w:rPr>
      </w:pPr>
      <w:r w:rsidRPr="00DD0A4B">
        <w:rPr>
          <w:sz w:val="12"/>
          <w:szCs w:val="12"/>
        </w:rPr>
        <w:t>Every sensible person agrees that (1) global warming has been happening over most of the second half of the twentieth century and on into the twenty first, and (2) most of it to date is due to greenhouse gas emissions.</w:t>
      </w:r>
    </w:p>
    <w:p w14:paraId="3CF2FEE3" w14:textId="77777777" w:rsidR="00CE5510" w:rsidRPr="00DD0A4B" w:rsidRDefault="00CE5510" w:rsidP="00CE5510">
      <w:pPr>
        <w:rPr>
          <w:u w:val="single"/>
        </w:rPr>
      </w:pPr>
      <w:r w:rsidRPr="00E60B21">
        <w:rPr>
          <w:sz w:val="16"/>
        </w:rPr>
        <w:t xml:space="preserve">But too much policy discussion about global warming is polarized and locked into a “syndrome of exaggeration”.  </w:t>
      </w:r>
      <w:r w:rsidRPr="00DD0A4B">
        <w:rPr>
          <w:u w:val="single"/>
        </w:rPr>
        <w:t>The mainstream view talks of coming disaster, catastrophe, even extinction</w:t>
      </w:r>
      <w:r w:rsidRPr="00E60B21">
        <w:rPr>
          <w:sz w:val="16"/>
        </w:rPr>
        <w:t xml:space="preserve">, </w:t>
      </w:r>
      <w:r w:rsidRPr="00DD0A4B">
        <w:rPr>
          <w:rStyle w:val="Emphasis"/>
        </w:rPr>
        <w:t>short of urgent and massive action</w:t>
      </w:r>
      <w:r w:rsidRPr="00E60B21">
        <w:rPr>
          <w:sz w:val="16"/>
        </w:rPr>
        <w:t xml:space="preserve"> on a global scale. </w:t>
      </w:r>
      <w:r w:rsidRPr="00DD0A4B">
        <w:rPr>
          <w:u w:val="single"/>
        </w:rPr>
        <w:t xml:space="preserve">But </w:t>
      </w:r>
      <w:r w:rsidRPr="00D67481">
        <w:rPr>
          <w:highlight w:val="green"/>
          <w:u w:val="single"/>
        </w:rPr>
        <w:t xml:space="preserve">it is easy to question the </w:t>
      </w:r>
      <w:r w:rsidRPr="00D67481">
        <w:rPr>
          <w:rStyle w:val="Emphasis"/>
          <w:highlight w:val="green"/>
        </w:rPr>
        <w:t>empirical basis</w:t>
      </w:r>
      <w:r w:rsidRPr="00DD0A4B">
        <w:rPr>
          <w:rStyle w:val="Emphasis"/>
        </w:rPr>
        <w:t xml:space="preserve"> of this forecast</w:t>
      </w:r>
      <w:r w:rsidRPr="00E60B21">
        <w:rPr>
          <w:sz w:val="16"/>
        </w:rPr>
        <w:t xml:space="preserve"> – </w:t>
      </w:r>
      <w:r w:rsidRPr="00DD0A4B">
        <w:rPr>
          <w:u w:val="single"/>
        </w:rPr>
        <w:t>not least the long history of repeated wild exaggerations of disaster relative</w:t>
      </w:r>
      <w:r w:rsidRPr="00E60B21">
        <w:rPr>
          <w:sz w:val="16"/>
        </w:rPr>
        <w:t xml:space="preserve"> </w:t>
      </w:r>
      <w:r w:rsidRPr="00DD0A4B">
        <w:rPr>
          <w:u w:val="single"/>
        </w:rPr>
        <w:t>to what later transpired.</w:t>
      </w:r>
      <w:r w:rsidRPr="00E60B21">
        <w:rPr>
          <w:sz w:val="16"/>
        </w:rPr>
        <w:t xml:space="preserve"> </w:t>
      </w:r>
      <w:r w:rsidRPr="00DD0A4B">
        <w:rPr>
          <w:u w:val="single"/>
        </w:rPr>
        <w:t xml:space="preserve">In response an active but small “sceptical” community </w:t>
      </w:r>
      <w:r w:rsidRPr="00DD0A4B">
        <w:rPr>
          <w:rStyle w:val="Emphasis"/>
        </w:rPr>
        <w:t>exaggerates its scepticism</w:t>
      </w:r>
      <w:r w:rsidRPr="00DD0A4B">
        <w:rPr>
          <w:u w:val="single"/>
        </w:rPr>
        <w:t>.</w:t>
      </w:r>
      <w:r w:rsidRPr="00E60B21">
        <w:rPr>
          <w:sz w:val="16"/>
        </w:rPr>
        <w:t xml:space="preserve">  </w:t>
      </w:r>
      <w:r w:rsidRPr="00DD0A4B">
        <w:rPr>
          <w:u w:val="single"/>
        </w:rPr>
        <w:t>The two sides make a syndrome</w:t>
      </w:r>
      <w:r w:rsidRPr="00E60B21">
        <w:rPr>
          <w:sz w:val="16"/>
        </w:rPr>
        <w:t xml:space="preserve"> </w:t>
      </w:r>
      <w:r w:rsidRPr="00DD0A4B">
        <w:rPr>
          <w:u w:val="single"/>
        </w:rPr>
        <w:t xml:space="preserve">in that the behaviour of each </w:t>
      </w:r>
      <w:r w:rsidRPr="00DD0A4B">
        <w:rPr>
          <w:rStyle w:val="Emphasis"/>
        </w:rPr>
        <w:t>confirms the negative expectations</w:t>
      </w:r>
      <w:r w:rsidRPr="00DD0A4B">
        <w:rPr>
          <w:u w:val="single"/>
        </w:rPr>
        <w:t xml:space="preserve"> of the other.</w:t>
      </w:r>
    </w:p>
    <w:p w14:paraId="5129140B" w14:textId="77777777" w:rsidR="00CE5510" w:rsidRPr="00DD0A4B" w:rsidRDefault="00CE5510" w:rsidP="00CE5510">
      <w:pPr>
        <w:rPr>
          <w:sz w:val="8"/>
          <w:szCs w:val="8"/>
        </w:rPr>
      </w:pPr>
      <w:r w:rsidRPr="00DD0A4B">
        <w:rPr>
          <w:sz w:val="8"/>
          <w:szCs w:val="8"/>
        </w:rPr>
        <w:t>What is now strangely urgent is to calm down the present climate hysteria so that safety-first resource allocation and consumption decisions can be made without “climate” being the touchstone of the very future of humanity, the current idol of the ancient human longing for Salvation in anxious times, the pathway for all the ingredients of a better world.</w:t>
      </w:r>
      <w:r>
        <w:rPr>
          <w:sz w:val="8"/>
          <w:szCs w:val="8"/>
        </w:rPr>
        <w:t xml:space="preserve"> </w:t>
      </w:r>
      <w:r w:rsidRPr="00DD0A4B">
        <w:rPr>
          <w:sz w:val="8"/>
          <w:szCs w:val="8"/>
        </w:rPr>
        <w:t>The essay suggests changes in the budget and mandate of the Intergovernmental Panel on Climate Change; more action by learned societies in calling to account the wild exaggerators; beefing up the Loss and Damage pillar of the Paris Agreement; boosting investment in “clean coal” technologies as well as renewables, and linking coal-power retirement to the coming on stream of attractive alternatives; creating central planning capacity at national and international levels (eg in multilateral development banks) to integrate investment decisions in energy, transport, buildings, industry and agriculture; and last but not least,</w:t>
      </w:r>
      <w:r>
        <w:rPr>
          <w:sz w:val="8"/>
          <w:szCs w:val="8"/>
        </w:rPr>
        <w:t xml:space="preserve"> </w:t>
      </w:r>
      <w:r w:rsidRPr="00DD0A4B">
        <w:rPr>
          <w:sz w:val="8"/>
          <w:szCs w:val="8"/>
        </w:rPr>
        <w:t>respecting the principle of free speech while maintaining the standards of civil discourse.</w:t>
      </w:r>
      <w:r>
        <w:rPr>
          <w:sz w:val="8"/>
          <w:szCs w:val="8"/>
        </w:rPr>
        <w:t xml:space="preserve"> </w:t>
      </w:r>
      <w:r w:rsidRPr="00DD0A4B">
        <w:rPr>
          <w:sz w:val="8"/>
          <w:szCs w:val="8"/>
        </w:rPr>
        <w:t>Every sensible person agrees that (1) global warming has been happening over most of the second half of the twentieth century and on into the twenty first, and (2) most of it to date is due to greenhouse gas emissions.</w:t>
      </w:r>
      <w:r>
        <w:rPr>
          <w:sz w:val="8"/>
          <w:szCs w:val="8"/>
        </w:rPr>
        <w:t xml:space="preserve"> </w:t>
      </w:r>
      <w:r w:rsidRPr="00DD0A4B">
        <w:rPr>
          <w:sz w:val="8"/>
          <w:szCs w:val="8"/>
        </w:rPr>
        <w:t>Many go on to say that (3) global warming is the cause of all kinds of disagreeable events – including extreme weather, rising seas, and much more;</w:t>
      </w:r>
      <w:r>
        <w:rPr>
          <w:sz w:val="8"/>
          <w:szCs w:val="8"/>
        </w:rPr>
        <w:t xml:space="preserve"> </w:t>
      </w:r>
      <w:r w:rsidRPr="00DD0A4B">
        <w:rPr>
          <w:sz w:val="8"/>
          <w:szCs w:val="8"/>
        </w:rPr>
        <w:t>and that (4) humanity faces impending catastrophe short of far-reaching changes to how we live, work and govern in order to cut CO2 emissions and dematerialize economies.</w:t>
      </w:r>
      <w:r>
        <w:rPr>
          <w:sz w:val="8"/>
          <w:szCs w:val="8"/>
        </w:rPr>
        <w:t xml:space="preserve"> </w:t>
      </w:r>
      <w:r w:rsidRPr="00DD0A4B">
        <w:rPr>
          <w:sz w:val="8"/>
          <w:szCs w:val="8"/>
        </w:rPr>
        <w:t>This could now be described – with only a little exaggeration – as the mainstream view.</w:t>
      </w:r>
      <w:r>
        <w:rPr>
          <w:sz w:val="8"/>
          <w:szCs w:val="8"/>
        </w:rPr>
        <w:t xml:space="preserve"> </w:t>
      </w:r>
      <w:r w:rsidRPr="00DD0A4B">
        <w:rPr>
          <w:sz w:val="8"/>
          <w:szCs w:val="8"/>
        </w:rPr>
        <w:t>The Impending Catastrophe</w:t>
      </w:r>
      <w:r>
        <w:rPr>
          <w:sz w:val="8"/>
          <w:szCs w:val="8"/>
        </w:rPr>
        <w:t xml:space="preserve"> </w:t>
      </w:r>
      <w:r w:rsidRPr="00DD0A4B">
        <w:rPr>
          <w:sz w:val="8"/>
          <w:szCs w:val="8"/>
        </w:rPr>
        <w:t>Here are examples of people and organizations claiming that catastrophe for humanity and the biosphere lies ahead</w:t>
      </w:r>
      <w:r>
        <w:rPr>
          <w:sz w:val="8"/>
          <w:szCs w:val="8"/>
        </w:rPr>
        <w:t xml:space="preserve"> </w:t>
      </w:r>
      <w:r w:rsidRPr="00DD0A4B">
        <w:rPr>
          <w:sz w:val="8"/>
          <w:szCs w:val="8"/>
        </w:rPr>
        <w:t>if the people of developed and developing countries alike do not make radical changes soon.</w:t>
      </w:r>
      <w:r>
        <w:rPr>
          <w:sz w:val="8"/>
          <w:szCs w:val="8"/>
        </w:rPr>
        <w:t xml:space="preserve"> </w:t>
      </w:r>
      <w:r w:rsidRPr="00DD0A4B">
        <w:rPr>
          <w:sz w:val="8"/>
          <w:szCs w:val="8"/>
        </w:rPr>
        <w:t>The New York Times reported after the G7 Summit in June 2021 that “Mr Biden was once again part of a unanimous consensus that the world needs to take drastic action to prevent a climate disaster”.</w:t>
      </w:r>
      <w:r>
        <w:rPr>
          <w:sz w:val="8"/>
          <w:szCs w:val="8"/>
        </w:rPr>
        <w:t xml:space="preserve"> </w:t>
      </w:r>
      <w:r w:rsidRPr="00DD0A4B">
        <w:rPr>
          <w:sz w:val="8"/>
          <w:szCs w:val="8"/>
        </w:rPr>
        <w:t>The report explains that “… the world needs to urgently cut emissions if it has any chance of keeping average global temperatures from rising above 1.5C compared with preindustrial levels.</w:t>
      </w:r>
      <w:r>
        <w:rPr>
          <w:sz w:val="8"/>
          <w:szCs w:val="8"/>
        </w:rPr>
        <w:t xml:space="preserve"> </w:t>
      </w:r>
      <w:r w:rsidRPr="00DD0A4B">
        <w:rPr>
          <w:sz w:val="8"/>
          <w:szCs w:val="8"/>
        </w:rPr>
        <w:t>That’s the threshold beyond which experts say the planet will experience catastrophic, irreversible damage.”</w:t>
      </w:r>
      <w:r>
        <w:rPr>
          <w:sz w:val="8"/>
          <w:szCs w:val="8"/>
        </w:rPr>
        <w:t xml:space="preserve"> </w:t>
      </w:r>
      <w:r w:rsidRPr="00DD0A4B">
        <w:rPr>
          <w:sz w:val="8"/>
          <w:szCs w:val="8"/>
        </w:rPr>
        <w:t>US climate envoy John Kerry delivered a dire warning on 12 May 2021 on “the mounting costs … of global warming and of a more volatile climate”. 2020’s tally of “22 hurricanes, floods, droughts and wildfires shattered the previous annual record of 16 such events, and that was set only 4 years ago….</w:t>
      </w:r>
      <w:r>
        <w:rPr>
          <w:sz w:val="8"/>
          <w:szCs w:val="8"/>
        </w:rPr>
        <w:t xml:space="preserve"> </w:t>
      </w:r>
      <w:r w:rsidRPr="00DD0A4B">
        <w:rPr>
          <w:sz w:val="8"/>
          <w:szCs w:val="8"/>
        </w:rPr>
        <w:t>You don’t have to be a scientist to begin to feel that we’re looking at a trend line.”</w:t>
      </w:r>
      <w:r>
        <w:rPr>
          <w:sz w:val="8"/>
          <w:szCs w:val="8"/>
        </w:rPr>
        <w:t xml:space="preserve"> </w:t>
      </w:r>
      <w:r w:rsidRPr="00DD0A4B">
        <w:rPr>
          <w:sz w:val="8"/>
          <w:szCs w:val="8"/>
        </w:rPr>
        <w:t>Christiana Figueres, former executive secretary of the UN Framework Convention on Climate Change and pivotal figure in the Paris Agreement, declared in 2020, “It is only over the next 10 years from here to 2030 that we can influence what is going to happen. The scary thing is that after 2030 it basically doesn’t really matter what humans do. We will be in danger of those tipping points having a domino effect on each other and we will lose total control.” (1)</w:t>
      </w:r>
      <w:r>
        <w:rPr>
          <w:sz w:val="8"/>
          <w:szCs w:val="8"/>
        </w:rPr>
        <w:t xml:space="preserve"> </w:t>
      </w:r>
      <w:r w:rsidRPr="00DD0A4B">
        <w:rPr>
          <w:sz w:val="8"/>
          <w:szCs w:val="8"/>
        </w:rPr>
        <w:t>Some more examples:</w:t>
      </w:r>
      <w:r>
        <w:rPr>
          <w:sz w:val="8"/>
          <w:szCs w:val="8"/>
        </w:rPr>
        <w:t xml:space="preserve"> </w:t>
      </w:r>
      <w:r w:rsidRPr="00DD0A4B">
        <w:rPr>
          <w:sz w:val="8"/>
          <w:szCs w:val="8"/>
        </w:rPr>
        <w:t>Kevin Drun, 2019: “[The Green New Deal] would only change the dates for planetary suicide by a decade or so.</w:t>
      </w:r>
      <w:r>
        <w:rPr>
          <w:sz w:val="8"/>
          <w:szCs w:val="8"/>
        </w:rPr>
        <w:t xml:space="preserve"> </w:t>
      </w:r>
      <w:r w:rsidRPr="00DD0A4B">
        <w:rPr>
          <w:sz w:val="8"/>
          <w:szCs w:val="8"/>
        </w:rPr>
        <w:t>It’s nowhere near enough even if we do it ”.</w:t>
      </w:r>
      <w:r>
        <w:rPr>
          <w:sz w:val="8"/>
          <w:szCs w:val="8"/>
        </w:rPr>
        <w:t xml:space="preserve"> </w:t>
      </w:r>
      <w:r w:rsidRPr="00DD0A4B">
        <w:rPr>
          <w:sz w:val="8"/>
          <w:szCs w:val="8"/>
        </w:rPr>
        <w:t>Professor Frank Fenner, microbiologist, ANU, 2010: “We’re going to become extinct. Whatever we do now is too late”</w:t>
      </w:r>
      <w:r>
        <w:rPr>
          <w:sz w:val="8"/>
          <w:szCs w:val="8"/>
        </w:rPr>
        <w:t xml:space="preserve"> </w:t>
      </w:r>
      <w:r w:rsidRPr="00DD0A4B">
        <w:rPr>
          <w:sz w:val="8"/>
          <w:szCs w:val="8"/>
        </w:rPr>
        <w:t>John Davies, geophysicist, senior researcher at the Cold Climate Housing Research Center, 2014: “With business as usual life on earth is largely doomed”.</w:t>
      </w:r>
      <w:r>
        <w:rPr>
          <w:sz w:val="8"/>
          <w:szCs w:val="8"/>
        </w:rPr>
        <w:t xml:space="preserve"> </w:t>
      </w:r>
      <w:r w:rsidRPr="00DD0A4B">
        <w:rPr>
          <w:sz w:val="8"/>
          <w:szCs w:val="8"/>
        </w:rPr>
        <w:t>James Hansen, former Director, NASA Goddard Institute for Space Studies, testifying at a Congressional hearing on global warming in 2008: “We’re toast if we don’t get on to a very different path. This is the last chance” to avoid mass extinctions, ecosystem collapse and dramatic sea level rises.</w:t>
      </w:r>
      <w:r>
        <w:rPr>
          <w:sz w:val="8"/>
          <w:szCs w:val="8"/>
        </w:rPr>
        <w:t xml:space="preserve"> </w:t>
      </w:r>
      <w:r w:rsidRPr="00DD0A4B">
        <w:rPr>
          <w:sz w:val="8"/>
          <w:szCs w:val="8"/>
        </w:rPr>
        <w:t>“We [scientists] see a tipping point occurring right before our eyes. The Arctic is the first tipping point and it’s occurring exactly the way we said it would.” In five to 10 years [by 2013-2018], the Arctic will be free of ice in the summer.</w:t>
      </w:r>
      <w:r>
        <w:rPr>
          <w:sz w:val="8"/>
          <w:szCs w:val="8"/>
        </w:rPr>
        <w:t xml:space="preserve"> </w:t>
      </w:r>
      <w:r w:rsidRPr="00DD0A4B">
        <w:rPr>
          <w:sz w:val="8"/>
          <w:szCs w:val="8"/>
        </w:rPr>
        <w:t>James Hansen, testimony at Congressional hearing, 1988: “world's leading climate expert [Hansen] predicts lower Manhattan underwater by 2018”</w:t>
      </w:r>
      <w:r>
        <w:rPr>
          <w:sz w:val="8"/>
          <w:szCs w:val="8"/>
        </w:rPr>
        <w:t xml:space="preserve"> </w:t>
      </w:r>
      <w:r w:rsidRPr="00DD0A4B">
        <w:rPr>
          <w:sz w:val="8"/>
          <w:szCs w:val="8"/>
        </w:rPr>
        <w:t>Dr Michael Mann, Penn State: “We’re talking about literally giving up on our coastal cities of the world and moving inland”</w:t>
      </w:r>
      <w:r>
        <w:rPr>
          <w:sz w:val="8"/>
          <w:szCs w:val="8"/>
        </w:rPr>
        <w:t xml:space="preserve"> </w:t>
      </w:r>
      <w:r w:rsidRPr="00DD0A4B">
        <w:rPr>
          <w:sz w:val="8"/>
          <w:szCs w:val="8"/>
        </w:rPr>
        <w:t>United Nations Environment Programme, 2005: “Fifty million climate refugees by 2010.” (2)</w:t>
      </w:r>
      <w:r>
        <w:rPr>
          <w:sz w:val="8"/>
          <w:szCs w:val="8"/>
        </w:rPr>
        <w:t xml:space="preserve"> </w:t>
      </w:r>
      <w:r w:rsidRPr="00DD0A4B">
        <w:rPr>
          <w:sz w:val="8"/>
          <w:szCs w:val="8"/>
        </w:rPr>
        <w:t>United Nations Environment Programme, 2011: “60 million environmental refugees by 2020”</w:t>
      </w:r>
      <w:r>
        <w:rPr>
          <w:sz w:val="8"/>
          <w:szCs w:val="8"/>
        </w:rPr>
        <w:t xml:space="preserve"> </w:t>
      </w:r>
      <w:r w:rsidRPr="00DD0A4B">
        <w:rPr>
          <w:sz w:val="8"/>
          <w:szCs w:val="8"/>
        </w:rPr>
        <w:t>The Guardian carried a front-page story in 2004 headlined, “Now the Pentagon tells Bush: climate change will destroy us”. The by-line reads: “Secret report warns of rioting and nuclear war. Britain will be ‘Siberian’ in less than 20 years. Threat to the world is greater than terrorism”. The text continues, “A secret report, suppressed by US defence chiefs…, warns that major European cities will be sunk beneath rising seas as Britain is plunged into a ‘Siberian’ climate by 2020. Nuclear conflict, mega-droughts, famine and widespread rioting will erupt across the world.”</w:t>
      </w:r>
      <w:r>
        <w:rPr>
          <w:sz w:val="8"/>
          <w:szCs w:val="8"/>
        </w:rPr>
        <w:t xml:space="preserve"> </w:t>
      </w:r>
      <w:r w:rsidRPr="00DD0A4B">
        <w:rPr>
          <w:sz w:val="8"/>
          <w:szCs w:val="8"/>
        </w:rPr>
        <w:t>(Emphases added).</w:t>
      </w:r>
      <w:r>
        <w:rPr>
          <w:sz w:val="8"/>
          <w:szCs w:val="8"/>
        </w:rPr>
        <w:t xml:space="preserve"> </w:t>
      </w:r>
      <w:r w:rsidRPr="00DD0A4B">
        <w:rPr>
          <w:sz w:val="8"/>
          <w:szCs w:val="8"/>
        </w:rPr>
        <w:t>Remember that in the 1960s and 1970s many experts forecast an immanent Ice Age. For example, 1970: “Ice age by 2000”. 1971: “New Ice Age coming by 2020 or 2030.” 1976: “Scientific consensus planet cooling famines imminent”. 1978: “No end in sight to 30 year cooling trend”.</w:t>
      </w:r>
      <w:r>
        <w:rPr>
          <w:sz w:val="8"/>
          <w:szCs w:val="8"/>
        </w:rPr>
        <w:t xml:space="preserve"> </w:t>
      </w:r>
      <w:r w:rsidRPr="00DD0A4B">
        <w:rPr>
          <w:sz w:val="8"/>
          <w:szCs w:val="8"/>
        </w:rPr>
        <w:t>The Climate Change Consensus</w:t>
      </w:r>
      <w:r>
        <w:rPr>
          <w:sz w:val="8"/>
          <w:szCs w:val="8"/>
        </w:rPr>
        <w:t xml:space="preserve"> </w:t>
      </w:r>
      <w:r w:rsidRPr="00DD0A4B">
        <w:rPr>
          <w:sz w:val="8"/>
          <w:szCs w:val="8"/>
        </w:rPr>
        <w:t>The diagnoses and prescriptions in the above statements express an underlying consensus.</w:t>
      </w:r>
      <w:r>
        <w:rPr>
          <w:sz w:val="8"/>
          <w:szCs w:val="8"/>
        </w:rPr>
        <w:t xml:space="preserve"> </w:t>
      </w:r>
      <w:r w:rsidRPr="00DD0A4B">
        <w:rPr>
          <w:sz w:val="8"/>
          <w:szCs w:val="8"/>
        </w:rPr>
        <w:t>Human actions (mainly burning fossil fuels and changing land use) are causing rising concentration of atmospheric CO2 (and other greenhouse gases, GHG),</w:t>
      </w:r>
      <w:r>
        <w:rPr>
          <w:sz w:val="8"/>
          <w:szCs w:val="8"/>
        </w:rPr>
        <w:t xml:space="preserve"> </w:t>
      </w:r>
      <w:r w:rsidRPr="00DD0A4B">
        <w:rPr>
          <w:sz w:val="8"/>
          <w:szCs w:val="8"/>
        </w:rPr>
        <w:t>Rises in man-made GHG are causing rising global temperatures in atmosphere and seas, and</w:t>
      </w:r>
      <w:r>
        <w:rPr>
          <w:sz w:val="8"/>
          <w:szCs w:val="8"/>
        </w:rPr>
        <w:t xml:space="preserve"> </w:t>
      </w:r>
      <w:r w:rsidRPr="00DD0A4B">
        <w:rPr>
          <w:sz w:val="8"/>
          <w:szCs w:val="8"/>
        </w:rPr>
        <w:t>This temperature rise poses not just a serious threat to humanity and the whole biosphere, but an existential threat.</w:t>
      </w:r>
      <w:r>
        <w:rPr>
          <w:sz w:val="8"/>
          <w:szCs w:val="8"/>
        </w:rPr>
        <w:t xml:space="preserve"> </w:t>
      </w:r>
      <w:r w:rsidRPr="00DD0A4B">
        <w:rPr>
          <w:sz w:val="8"/>
          <w:szCs w:val="8"/>
        </w:rPr>
        <w:t>In other words, the existence of humans and many other species is at stake if we do not succeed in drastically cutting CO2 emissions as the way to reduce the atmospheric concentration of GHG and thereby slow or reverse the rise in global temperature.</w:t>
      </w:r>
      <w:r>
        <w:rPr>
          <w:sz w:val="8"/>
          <w:szCs w:val="8"/>
        </w:rPr>
        <w:t xml:space="preserve"> </w:t>
      </w:r>
      <w:r w:rsidRPr="00DD0A4B">
        <w:rPr>
          <w:sz w:val="8"/>
          <w:szCs w:val="8"/>
        </w:rPr>
        <w:t>In the oft used phrase, humanity faces an “existential crisis” induced by climate change caused by human actions. Implied but not normally stated, there are no benefits from higher concentrations of CO2 or higher temperature to be weighed against costs. Also implied but not normally stated, we must act to stop climate change regardless of cost, because the costs might include deep disruption of human civilization or even extinction.</w:t>
      </w:r>
      <w:r>
        <w:rPr>
          <w:sz w:val="8"/>
          <w:szCs w:val="8"/>
        </w:rPr>
        <w:t xml:space="preserve"> </w:t>
      </w:r>
      <w:r w:rsidRPr="00DD0A4B">
        <w:rPr>
          <w:sz w:val="8"/>
          <w:szCs w:val="8"/>
        </w:rPr>
        <w:t>We have to think of avoiding climate change as the global equivalent of avoiding explosions at nuclear power plants (Chernobyl, Fukushima).</w:t>
      </w:r>
      <w:r>
        <w:rPr>
          <w:sz w:val="8"/>
          <w:szCs w:val="8"/>
        </w:rPr>
        <w:t xml:space="preserve"> </w:t>
      </w:r>
      <w:r w:rsidRPr="00DD0A4B">
        <w:rPr>
          <w:sz w:val="8"/>
          <w:szCs w:val="8"/>
        </w:rPr>
        <w:t>We invest heavily in safety-first measures in order to reduce the probability of a nuclear explosion to a very low level because the costs of a nuclear explosion are so huge. The same logic applies at the level of climate, in terms of the costs of average temperature rising by more than ~ 1.5 C from “pre-industrial”.</w:t>
      </w:r>
      <w:r>
        <w:rPr>
          <w:sz w:val="8"/>
          <w:szCs w:val="8"/>
        </w:rPr>
        <w:t xml:space="preserve"> </w:t>
      </w:r>
      <w:r w:rsidRPr="00DD0A4B">
        <w:rPr>
          <w:sz w:val="8"/>
          <w:szCs w:val="8"/>
        </w:rPr>
        <w:t>This is the Anthropogenic Global Warming Consensus, or Climate Change Consensus (CCC) for short. I use “consensus” in the same sense as “the Washington Consensus” about best policy for developing countries, the phrase coined by John Williamson in 1990.</w:t>
      </w:r>
      <w:r>
        <w:rPr>
          <w:sz w:val="8"/>
          <w:szCs w:val="8"/>
        </w:rPr>
        <w:t xml:space="preserve"> </w:t>
      </w:r>
      <w:r w:rsidRPr="00DD0A4B">
        <w:rPr>
          <w:sz w:val="8"/>
          <w:szCs w:val="8"/>
        </w:rPr>
        <w:t>The CCC is now well anchored into international agreements (such as the Paris Declaration), national policy, and increasingly corporate strategy too. The periodic Assessment Reports of the Intergovernmental Panel on Climate Change (IPCC) reaffirm it, particularly in the Summary for Policymakers.</w:t>
      </w:r>
      <w:r>
        <w:rPr>
          <w:sz w:val="8"/>
          <w:szCs w:val="8"/>
        </w:rPr>
        <w:t xml:space="preserve"> </w:t>
      </w:r>
      <w:r w:rsidRPr="00DD0A4B">
        <w:rPr>
          <w:sz w:val="8"/>
          <w:szCs w:val="8"/>
        </w:rPr>
        <w:t>Financial Times journalist Pilita Clark observed, “The world has rarely seen any environmental idea take off like the push to cut greenhouse gas emissions to net zero. A fringe concept six years ago, it has gone mainstream so quickly that more than 60 percent of countries now have some sort of net zero goal, along with investors managing nearly $37tn and at least 20 percent of the 2,000 largest publicly listed companies. The International Energy Agency [IEA] warns in a striking net zero report today that all new oil, gas and coal projects and exploration must stop if global warming is to stay below 1.5C.”</w:t>
      </w:r>
      <w:r>
        <w:rPr>
          <w:sz w:val="8"/>
          <w:szCs w:val="8"/>
        </w:rPr>
        <w:t xml:space="preserve"> </w:t>
      </w:r>
      <w:r w:rsidRPr="00DD0A4B">
        <w:rPr>
          <w:sz w:val="8"/>
          <w:szCs w:val="8"/>
        </w:rPr>
        <w:t>Scientific support comes from the fact that 97% of climate scientists agree that man-made greenhouse gases have been responsible for “most” of the warming of the Earth’s average temperature over the second half of the twentieth century. The 3% who are sceptical are not highly regarded scientists and some are in the pay of fossil fuel interests.</w:t>
      </w:r>
      <w:r>
        <w:rPr>
          <w:sz w:val="8"/>
          <w:szCs w:val="8"/>
        </w:rPr>
        <w:t xml:space="preserve"> </w:t>
      </w:r>
      <w:r w:rsidRPr="00DD0A4B">
        <w:rPr>
          <w:sz w:val="8"/>
          <w:szCs w:val="8"/>
        </w:rPr>
        <w:t>In the face of this scientific,</w:t>
      </w:r>
      <w:r>
        <w:rPr>
          <w:sz w:val="8"/>
          <w:szCs w:val="8"/>
        </w:rPr>
        <w:t xml:space="preserve"> </w:t>
      </w:r>
      <w:r w:rsidRPr="00DD0A4B">
        <w:rPr>
          <w:sz w:val="8"/>
          <w:szCs w:val="8"/>
        </w:rPr>
        <w:t>interstate, and corporate</w:t>
      </w:r>
      <w:r>
        <w:rPr>
          <w:sz w:val="8"/>
          <w:szCs w:val="8"/>
        </w:rPr>
        <w:t xml:space="preserve"> </w:t>
      </w:r>
      <w:r w:rsidRPr="00DD0A4B">
        <w:rPr>
          <w:sz w:val="8"/>
          <w:szCs w:val="8"/>
        </w:rPr>
        <w:t>agreement about the necessity of a global Big Push to cut CO2 emissions fast, developing countries and China carry a heavy responsibility, because they are the major source of global CO2 emissions, mainly</w:t>
      </w:r>
      <w:r>
        <w:rPr>
          <w:sz w:val="8"/>
          <w:szCs w:val="8"/>
        </w:rPr>
        <w:t xml:space="preserve"> </w:t>
      </w:r>
      <w:r w:rsidRPr="00DD0A4B">
        <w:rPr>
          <w:sz w:val="8"/>
          <w:szCs w:val="8"/>
        </w:rPr>
        <w:t>from their consumption of fossil fuels. They must quickly follow the developed countries in investing on a massive scale in sources of renewable energy, whose prices are falling fast. Developed countries will offer large-scale financing and technical assistance for them to make the switch – in the developed countries’ self-interest.</w:t>
      </w:r>
      <w:r>
        <w:rPr>
          <w:sz w:val="8"/>
          <w:szCs w:val="8"/>
        </w:rPr>
        <w:t xml:space="preserve"> </w:t>
      </w:r>
      <w:r w:rsidRPr="00DD0A4B">
        <w:rPr>
          <w:sz w:val="8"/>
          <w:szCs w:val="8"/>
        </w:rPr>
        <w:t>It is true that developed countries put up most of the stock of greenhouse gases now in the atmosphere as they used fossil fuels to power their ascent to the top of the global hierarchy of income and wealth over the past two centuries. But that gives developing countries, even though they remain well down the income hierarchy, no justification for saying that they therefore have the right to carbon space for powering their economic development – because continuing to use relatively accessible, cheap and reliable fossil-fuel energy to power their growth pushes all humanity and the biosphere towards ruin.</w:t>
      </w:r>
      <w:r>
        <w:rPr>
          <w:sz w:val="8"/>
          <w:szCs w:val="8"/>
        </w:rPr>
        <w:t xml:space="preserve"> </w:t>
      </w:r>
      <w:r w:rsidRPr="00DD0A4B">
        <w:rPr>
          <w:sz w:val="8"/>
          <w:szCs w:val="8"/>
        </w:rPr>
        <w:t>Do Virtually all Climate Scientists Agree with the CCC?</w:t>
      </w:r>
      <w:r>
        <w:rPr>
          <w:sz w:val="8"/>
          <w:szCs w:val="8"/>
        </w:rPr>
        <w:t xml:space="preserve"> </w:t>
      </w:r>
      <w:r w:rsidRPr="00DD0A4B">
        <w:rPr>
          <w:sz w:val="8"/>
          <w:szCs w:val="8"/>
        </w:rPr>
        <w:t>It is widely cited that “97% of climate scientists agree warming is man-made”; or more exactly, “97% of science papers taking a position on climate change say it is man-made”. The conclusion is frequently amped up to “a 97% consensus that ‘humans are causing a global warming crisis’”.</w:t>
      </w:r>
      <w:r>
        <w:rPr>
          <w:sz w:val="8"/>
          <w:szCs w:val="8"/>
        </w:rPr>
        <w:t xml:space="preserve"> </w:t>
      </w:r>
      <w:r w:rsidRPr="00DD0A4B">
        <w:rPr>
          <w:sz w:val="8"/>
          <w:szCs w:val="8"/>
        </w:rPr>
        <w:t>Note that this last statement – with “crisis” – is not the same as the previous two, but all three statements tend to be conflated, so that people agreeing with “most recent warming is man-made” tend to be scored as agreeing that global warming is a crisis, which commonly gets inflated into agreeing that it is an existential crisis or the existential crisis.</w:t>
      </w:r>
      <w:r>
        <w:rPr>
          <w:sz w:val="8"/>
          <w:szCs w:val="8"/>
        </w:rPr>
        <w:t xml:space="preserve"> </w:t>
      </w:r>
      <w:r w:rsidRPr="00DD0A4B">
        <w:rPr>
          <w:sz w:val="8"/>
          <w:szCs w:val="8"/>
        </w:rPr>
        <w:t>Note that these statements of “consensus” do not specify the time period.</w:t>
      </w:r>
      <w:r>
        <w:rPr>
          <w:sz w:val="8"/>
          <w:szCs w:val="8"/>
        </w:rPr>
        <w:t xml:space="preserve"> </w:t>
      </w:r>
      <w:r w:rsidRPr="00DD0A4B">
        <w:rPr>
          <w:sz w:val="8"/>
          <w:szCs w:val="8"/>
        </w:rPr>
        <w:t>Note also that “high consensus” in science is only a weak criterion of “truth” in science – but the 97% figure is often deployed as evidence of the “truth” that warming is man-made. Of course, it is worth knowing to what extent there are “widely accepted truths” in any field. But problems come when the “fact” of consensus is established in a clearly tendentious way.</w:t>
      </w:r>
      <w:r>
        <w:rPr>
          <w:sz w:val="8"/>
          <w:szCs w:val="8"/>
        </w:rPr>
        <w:t xml:space="preserve"> </w:t>
      </w:r>
      <w:r w:rsidRPr="00DD0A4B">
        <w:rPr>
          <w:sz w:val="8"/>
          <w:szCs w:val="8"/>
        </w:rPr>
        <w:t>A standard source of the claim that 97% of climate scientists agree that global warming is man-made is the study by John Cook et al. (2013). The study rated about 12,000 abstracts of peer-reviewed papers published between 1991 and 2011. The rating was done by 12 volunteers, each abstract was rated by two people, making 24,000 ratings. The ratings were in three categories: (1) implicit or explicit endorsement of human-caused global warming; (2) no opinion; (3) implicit or explicit rejection or minimization of the human influence. About 4,000 abstracts took a position on the cause of global warming, 97.1% of which endorsed human-caused global warming.</w:t>
      </w:r>
      <w:r>
        <w:rPr>
          <w:sz w:val="8"/>
          <w:szCs w:val="8"/>
        </w:rPr>
        <w:t xml:space="preserve"> </w:t>
      </w:r>
      <w:r w:rsidRPr="00DD0A4B">
        <w:rPr>
          <w:sz w:val="8"/>
          <w:szCs w:val="8"/>
        </w:rPr>
        <w:t>Notice that this should not be, but commonly is translated as “97% of climate scientists endorse …”.</w:t>
      </w:r>
      <w:r>
        <w:rPr>
          <w:sz w:val="8"/>
          <w:szCs w:val="8"/>
        </w:rPr>
        <w:t xml:space="preserve"> </w:t>
      </w:r>
      <w:r w:rsidRPr="00DD0A4B">
        <w:rPr>
          <w:sz w:val="8"/>
          <w:szCs w:val="8"/>
        </w:rPr>
        <w:t>Notice too that the abstracts were not rated as to whether they stressed greenhouse gases or man-made changes in land use and land cover; the implicit assumption is, man-made greenhouse gases are the cause of warming. Finally, notice that the abstracts were not rated as to whether they endorsed the idea of a global warming crisis or catastrophe; only as to whether they endorsed the idea of human causes of global warming.</w:t>
      </w:r>
      <w:r>
        <w:rPr>
          <w:sz w:val="8"/>
          <w:szCs w:val="8"/>
        </w:rPr>
        <w:t xml:space="preserve"> </w:t>
      </w:r>
      <w:r w:rsidRPr="00DD0A4B">
        <w:rPr>
          <w:sz w:val="8"/>
          <w:szCs w:val="8"/>
        </w:rPr>
        <w:t>A Wikipedia essay describes the study as “a landmark climate research paper [which] found that 97.1% of climate scientists supported the hypothesis of anthropogenic global warming (AGW).</w:t>
      </w:r>
      <w:r>
        <w:rPr>
          <w:sz w:val="8"/>
          <w:szCs w:val="8"/>
        </w:rPr>
        <w:t xml:space="preserve"> </w:t>
      </w:r>
      <w:r w:rsidRPr="00DD0A4B">
        <w:rPr>
          <w:sz w:val="8"/>
          <w:szCs w:val="8"/>
        </w:rPr>
        <w:t>As of March 2021, the paper has received at least 1,270,076 downloads.”</w:t>
      </w:r>
      <w:r>
        <w:rPr>
          <w:sz w:val="8"/>
          <w:szCs w:val="8"/>
        </w:rPr>
        <w:t xml:space="preserve"> </w:t>
      </w:r>
      <w:r w:rsidRPr="00DD0A4B">
        <w:rPr>
          <w:sz w:val="8"/>
          <w:szCs w:val="8"/>
        </w:rPr>
        <w:t>There is an obvious question. Does “endorsement of human-caused global warming” mean warming caused 100% by human actions, or 75%, or 50%, or 25%? Any of these may be consistent with “climate change is man-made”.</w:t>
      </w:r>
      <w:r>
        <w:rPr>
          <w:sz w:val="8"/>
          <w:szCs w:val="8"/>
        </w:rPr>
        <w:t xml:space="preserve"> </w:t>
      </w:r>
      <w:r w:rsidRPr="00DD0A4B">
        <w:rPr>
          <w:sz w:val="8"/>
          <w:szCs w:val="8"/>
        </w:rPr>
        <w:t>By leaving the degree of causation by humans open, thumbs can be put on the scales to yield the conclusion that virtually all well-qualified scientists believe that global warming of the past several decades is caused almost entirely by human action (would not be occurring in the absence of that action).</w:t>
      </w:r>
      <w:r>
        <w:rPr>
          <w:sz w:val="8"/>
          <w:szCs w:val="8"/>
        </w:rPr>
        <w:t xml:space="preserve"> </w:t>
      </w:r>
      <w:r w:rsidRPr="00DD0A4B">
        <w:rPr>
          <w:sz w:val="8"/>
          <w:szCs w:val="8"/>
        </w:rPr>
        <w:t>Professor Mike Hulme, professor of Human Geography at the University of Cambridge, concludes: “The ‘97% consensus’ article is poorly conceived, poorly designed and poorly executed.”</w:t>
      </w:r>
      <w:r>
        <w:rPr>
          <w:sz w:val="8"/>
          <w:szCs w:val="8"/>
        </w:rPr>
        <w:t xml:space="preserve"> </w:t>
      </w:r>
      <w:r w:rsidRPr="00DD0A4B">
        <w:rPr>
          <w:sz w:val="8"/>
          <w:szCs w:val="8"/>
        </w:rPr>
        <w:t>Analysis by David Legates et al (2015) found that only 0.3% of the sampled papers “endorsed the standard definition of consensus: that most warming since 1950 is anthropogenic”. Research physicist Nicola Scafetta: “Cook et al (2013) is based on a straw man argument because it does not correctly define the IPCC AGW [anthropogenic global warming ] theory, which is NOT that human emissions have contributed 50%+ of the global warming since 1900 but that almost 90-100% of the observed global warming was induced by human emission”. (3)</w:t>
      </w:r>
      <w:r>
        <w:rPr>
          <w:sz w:val="8"/>
          <w:szCs w:val="8"/>
        </w:rPr>
        <w:t xml:space="preserve"> </w:t>
      </w:r>
      <w:r w:rsidRPr="00DD0A4B">
        <w:rPr>
          <w:sz w:val="8"/>
          <w:szCs w:val="8"/>
        </w:rPr>
        <w:t>It is testimony to the apocalyptic emotion behind people’s response to “climate change” and “global warming” that the Cook et al. paper, and others with similar methods, have commanded such credence in the face of evident flaws – notably (1) in fudging the distinction between agreeing that human actions have some role in global warming and agreeing that human actions explain most global warming; (2) in not asking whether – extent to which --</w:t>
      </w:r>
      <w:r>
        <w:rPr>
          <w:sz w:val="8"/>
          <w:szCs w:val="8"/>
        </w:rPr>
        <w:t xml:space="preserve"> </w:t>
      </w:r>
      <w:r w:rsidRPr="00DD0A4B">
        <w:rPr>
          <w:sz w:val="8"/>
          <w:szCs w:val="8"/>
        </w:rPr>
        <w:t>the scientists’ papers identified global warming as a problem, a crisis, an existential crisis, over what time period. (4)</w:t>
      </w:r>
      <w:r>
        <w:rPr>
          <w:sz w:val="8"/>
          <w:szCs w:val="8"/>
        </w:rPr>
        <w:t xml:space="preserve"> </w:t>
      </w:r>
      <w:r w:rsidRPr="00DD0A4B">
        <w:rPr>
          <w:sz w:val="8"/>
          <w:szCs w:val="8"/>
        </w:rPr>
        <w:t>By keeping it vague what the “consensus” agrees on, authors and users of the studies have given the impression that endorsement of “humans are causing global warming” means endorsement that “humans’ enhancement of the greenhouse effect will be dangerous enough to be ‘catastrophic’”, and therefore also means endorsement of the imperative for urgent, radical action on a global scale by governments, firms and families.</w:t>
      </w:r>
      <w:r>
        <w:rPr>
          <w:sz w:val="8"/>
          <w:szCs w:val="8"/>
        </w:rPr>
        <w:t xml:space="preserve"> </w:t>
      </w:r>
      <w:r w:rsidRPr="00DD0A4B">
        <w:rPr>
          <w:sz w:val="8"/>
          <w:szCs w:val="8"/>
        </w:rPr>
        <w:t>It is testimony to the pervasive anxiety of the zeitgeist that such surveys are routinely cited as demonstrating a near-unanimous scientific consensus in favor of radical, far-reaching climate policy (including for energy, food and materials), when the surveys do not even ask the question as to whether the respondent considers that (a) the anthropogenic component of recent warming is dangerous, and (b) dangerous enough to require a global climate policy.</w:t>
      </w:r>
      <w:r>
        <w:rPr>
          <w:sz w:val="8"/>
          <w:szCs w:val="8"/>
        </w:rPr>
        <w:t xml:space="preserve"> </w:t>
      </w:r>
      <w:r w:rsidRPr="00DD0A4B">
        <w:rPr>
          <w:sz w:val="8"/>
          <w:szCs w:val="8"/>
        </w:rPr>
        <w:t>The surveys are almost valueless scientifically, but valuable politically.</w:t>
      </w:r>
      <w:r>
        <w:rPr>
          <w:sz w:val="8"/>
          <w:szCs w:val="8"/>
        </w:rPr>
        <w:t xml:space="preserve"> </w:t>
      </w:r>
      <w:r w:rsidRPr="00DD0A4B">
        <w:rPr>
          <w:sz w:val="8"/>
          <w:szCs w:val="8"/>
        </w:rPr>
        <w:t>Upward Bias in Temperature Forecasting Models</w:t>
      </w:r>
      <w:r>
        <w:rPr>
          <w:sz w:val="8"/>
          <w:szCs w:val="8"/>
        </w:rPr>
        <w:t xml:space="preserve"> </w:t>
      </w:r>
      <w:r w:rsidRPr="00DD0A4B">
        <w:rPr>
          <w:sz w:val="8"/>
          <w:szCs w:val="8"/>
        </w:rPr>
        <w:t>The prospect of a coming catastrophe for humanity and the biosphere rests heavily on outputs of climate forecasting models. But as David Legates and co-authors argue, these models “exhibit a strong exaggeration in their results even when narrowly adopting atmospheric carbon dioxide as the sole driver of climate responses…. [General circulation models, such as those of the IPCC, the Intergovernmental Panel on Climate Change] have consistently overestimated the climate sensitivity to rising atmospheric carbon dioxide.”</w:t>
      </w:r>
      <w:r>
        <w:rPr>
          <w:sz w:val="8"/>
          <w:szCs w:val="8"/>
        </w:rPr>
        <w:t xml:space="preserve"> </w:t>
      </w:r>
      <w:r w:rsidRPr="00DD0A4B">
        <w:rPr>
          <w:sz w:val="8"/>
          <w:szCs w:val="8"/>
        </w:rPr>
        <w:t>Ross McKitrick (2020) begins his assessment, “Two new peer-reviewed papers from independent teams confirm that climate models overstate atmospheric warming, and the problem [of overstatement] has gotten worse over time, not better”. One of the papers (by McKitrick and John Christy) examined 38 models, the other, 48 models, used by the Intergovernmental Panel on Climate Change (IPCC), the various US “National Assessments”, the EPA’s “Endangerment Finding”, and more.</w:t>
      </w:r>
      <w:r>
        <w:rPr>
          <w:sz w:val="8"/>
          <w:szCs w:val="8"/>
        </w:rPr>
        <w:t xml:space="preserve"> </w:t>
      </w:r>
      <w:r w:rsidRPr="00DD0A4B">
        <w:rPr>
          <w:sz w:val="8"/>
          <w:szCs w:val="8"/>
        </w:rPr>
        <w:t>McKitrick continues, “Both papers looked at ‘hindcasts’, which are reconstructions of recent historical temperatures in response to observed greenhouse gas emissions and other changes (eg aerosols and solar forcing). Across the two papers it emerges that the models overshoot historical warming from the near-surface through the upper troposphere, in the tropics and globally.”</w:t>
      </w:r>
      <w:r>
        <w:rPr>
          <w:sz w:val="8"/>
          <w:szCs w:val="8"/>
        </w:rPr>
        <w:t xml:space="preserve"> </w:t>
      </w:r>
      <w:r w:rsidRPr="00DD0A4B">
        <w:rPr>
          <w:sz w:val="8"/>
          <w:szCs w:val="8"/>
        </w:rPr>
        <w:t>The study based on 48 models for 1998 to 2014 found that they warm on average 4 to 5 times faster than the observations.</w:t>
      </w:r>
      <w:r>
        <w:rPr>
          <w:sz w:val="8"/>
          <w:szCs w:val="8"/>
        </w:rPr>
        <w:t xml:space="preserve"> </w:t>
      </w:r>
      <w:r w:rsidRPr="00DD0A4B">
        <w:rPr>
          <w:sz w:val="8"/>
          <w:szCs w:val="8"/>
        </w:rPr>
        <w:t>McKitrick concludes, “modelling the climate is incredibly difficult, and no one faults the scientific community for finding it a tough problem to solve. But we are all living with the consequences of climate modelers stubbornly using generation after generation of models that exhibit too much surface and tropospheric warming, in addition to running grossly exaggerated forcing scenarios (eg RCP8.5).</w:t>
      </w:r>
      <w:r>
        <w:rPr>
          <w:sz w:val="8"/>
          <w:szCs w:val="8"/>
        </w:rPr>
        <w:t xml:space="preserve"> </w:t>
      </w:r>
      <w:r w:rsidRPr="00DD0A4B">
        <w:rPr>
          <w:sz w:val="8"/>
          <w:szCs w:val="8"/>
        </w:rPr>
        <w:t>“[W]hen the models get the tropical troposphere wrong, it drives potential errors in many other features of the model atmosphere. Even if the original problem was confined to excess warming in the tropical mid-troposphere, it has now expanded into a more pervasive warm bias throughout the global troposphere.</w:t>
      </w:r>
      <w:r>
        <w:rPr>
          <w:sz w:val="8"/>
          <w:szCs w:val="8"/>
        </w:rPr>
        <w:t xml:space="preserve"> </w:t>
      </w:r>
      <w:r w:rsidRPr="00DD0A4B">
        <w:rPr>
          <w:sz w:val="8"/>
          <w:szCs w:val="8"/>
        </w:rPr>
        <w:t>“If the discrepancies in the troposphere were evenly split across models between excess warming and cooling we could chalk it up to noise and uncertainty. But that is not the case: it’s all excess warming…. That’s bias, not uncertainty, and until the modelling community finds a way to fix it, the economics and policy making community are justified in assuming future warming projects are overstated, potentially by a great deal….”</w:t>
      </w:r>
      <w:r>
        <w:rPr>
          <w:sz w:val="8"/>
          <w:szCs w:val="8"/>
        </w:rPr>
        <w:t xml:space="preserve"> </w:t>
      </w:r>
      <w:r w:rsidRPr="00DD0A4B">
        <w:rPr>
          <w:sz w:val="8"/>
          <w:szCs w:val="8"/>
        </w:rPr>
        <w:t>The strong upward bias in temperature forecasts relative to observations compromise the models’ forecasting impacts on ecosystems, including agriculture, by exaggerating the probability of catastrophic effects.</w:t>
      </w:r>
      <w:r>
        <w:rPr>
          <w:sz w:val="8"/>
          <w:szCs w:val="8"/>
        </w:rPr>
        <w:t xml:space="preserve"> </w:t>
      </w:r>
      <w:r w:rsidRPr="00DD0A4B">
        <w:rPr>
          <w:sz w:val="8"/>
          <w:szCs w:val="8"/>
        </w:rPr>
        <w:t>The IPCC makes projections of future global temperatures to the end of century based on various models. They range from a low of 1.4 C to a high of 5.6 C over pre-industrial temperature (roughly 1900). The wide range makes them almost meaningless. The IPCC explains that the wide range results from uncertainty about the magnitude of the feedback between warming and increased rates of evaporation – and David Seckler adds, also about the effects of evaporation on clouds and precipitation. (5)</w:t>
      </w:r>
      <w:r>
        <w:rPr>
          <w:sz w:val="8"/>
          <w:szCs w:val="8"/>
        </w:rPr>
        <w:t xml:space="preserve"> </w:t>
      </w:r>
      <w:r w:rsidRPr="00DD0A4B">
        <w:rPr>
          <w:sz w:val="8"/>
          <w:szCs w:val="8"/>
        </w:rPr>
        <w:t>It is astonishing to learn that the climate models miss a critical component of the climate system -- the hydrological cycle, and specifically clouds, which the IPCC calls the “wild card” in the climate system.</w:t>
      </w:r>
    </w:p>
    <w:p w14:paraId="2FF2D213" w14:textId="77777777" w:rsidR="00CE5510" w:rsidRDefault="00CE5510" w:rsidP="00CE5510">
      <w:r w:rsidRPr="00DD0A4B">
        <w:rPr>
          <w:sz w:val="10"/>
          <w:szCs w:val="10"/>
        </w:rPr>
        <w:t xml:space="preserve">The IPCC’s Worst Case Scenario is commonly </w:t>
      </w:r>
      <w:r>
        <w:t>used as the Business as Usual without a Radical Policy Action’ Scenario</w:t>
      </w:r>
    </w:p>
    <w:p w14:paraId="1171E1D8" w14:textId="77777777" w:rsidR="00CE5510" w:rsidRPr="00E60B21" w:rsidRDefault="00CE5510" w:rsidP="00CE5510">
      <w:pPr>
        <w:rPr>
          <w:sz w:val="16"/>
        </w:rPr>
      </w:pPr>
      <w:r w:rsidRPr="00DD0A4B">
        <w:rPr>
          <w:u w:val="single"/>
        </w:rPr>
        <w:t xml:space="preserve">The </w:t>
      </w:r>
      <w:r w:rsidRPr="00D67481">
        <w:rPr>
          <w:highlight w:val="green"/>
          <w:u w:val="single"/>
        </w:rPr>
        <w:t>IPCC</w:t>
      </w:r>
      <w:r w:rsidRPr="00D67481">
        <w:rPr>
          <w:u w:val="single"/>
        </w:rPr>
        <w:t>’s</w:t>
      </w:r>
      <w:r w:rsidRPr="00DD0A4B">
        <w:rPr>
          <w:u w:val="single"/>
        </w:rPr>
        <w:t xml:space="preserve"> Assessment Report</w:t>
      </w:r>
      <w:r w:rsidRPr="00E60B21">
        <w:rPr>
          <w:sz w:val="16"/>
        </w:rPr>
        <w:t xml:space="preserve"> 5 (AR5), published in 2014, </w:t>
      </w:r>
      <w:r w:rsidRPr="00DD0A4B">
        <w:rPr>
          <w:u w:val="single"/>
        </w:rPr>
        <w:t xml:space="preserve">presented a </w:t>
      </w:r>
      <w:r w:rsidRPr="00DD0A4B">
        <w:rPr>
          <w:rStyle w:val="Emphasis"/>
        </w:rPr>
        <w:t>range of forecasts of global climate out to 2050 and 2100</w:t>
      </w:r>
      <w:r w:rsidRPr="00E60B21">
        <w:rPr>
          <w:sz w:val="16"/>
        </w:rPr>
        <w:t xml:space="preserve">, </w:t>
      </w:r>
      <w:r w:rsidRPr="00DD0A4B">
        <w:rPr>
          <w:u w:val="single"/>
        </w:rPr>
        <w:t xml:space="preserve">based on different assumptions about radiative forcing </w:t>
      </w:r>
      <w:r w:rsidRPr="00E60B21">
        <w:rPr>
          <w:sz w:val="16"/>
        </w:rPr>
        <w:t xml:space="preserve">(a measure of how much of the sun’s energy the atmosphere traps).  </w:t>
      </w:r>
      <w:r w:rsidRPr="00DD0A4B">
        <w:rPr>
          <w:u w:val="single"/>
        </w:rPr>
        <w:t xml:space="preserve">The most extreme </w:t>
      </w:r>
      <w:r w:rsidRPr="00E60B21">
        <w:rPr>
          <w:sz w:val="16"/>
        </w:rPr>
        <w:t xml:space="preserve">– the worst case – was called Representative Concentration Pathway (RCP) 8.5. </w:t>
      </w:r>
      <w:r w:rsidRPr="00DD0A4B">
        <w:rPr>
          <w:u w:val="single"/>
        </w:rPr>
        <w:t xml:space="preserve">It </w:t>
      </w:r>
      <w:r w:rsidRPr="00D67481">
        <w:rPr>
          <w:rStyle w:val="Emphasis"/>
          <w:highlight w:val="green"/>
        </w:rPr>
        <w:t>assumes ominous reversals</w:t>
      </w:r>
      <w:r w:rsidRPr="00D67481">
        <w:rPr>
          <w:highlight w:val="green"/>
          <w:u w:val="single"/>
        </w:rPr>
        <w:t xml:space="preserve"> in</w:t>
      </w:r>
      <w:r w:rsidRPr="00DD0A4B">
        <w:rPr>
          <w:u w:val="single"/>
        </w:rPr>
        <w:t xml:space="preserve"> several basic</w:t>
      </w:r>
      <w:r w:rsidRPr="00E60B21">
        <w:rPr>
          <w:sz w:val="16"/>
        </w:rPr>
        <w:t xml:space="preserve">, </w:t>
      </w:r>
      <w:r w:rsidRPr="00D67481">
        <w:rPr>
          <w:highlight w:val="green"/>
          <w:u w:val="single"/>
        </w:rPr>
        <w:t>long-standing trends</w:t>
      </w:r>
      <w:r w:rsidRPr="00DD0A4B">
        <w:rPr>
          <w:u w:val="single"/>
        </w:rPr>
        <w:t xml:space="preserve">, </w:t>
      </w:r>
      <w:r w:rsidRPr="00DD0A4B">
        <w:rPr>
          <w:rStyle w:val="Emphasis"/>
        </w:rPr>
        <w:t xml:space="preserve">all </w:t>
      </w:r>
      <w:r w:rsidRPr="00D67481">
        <w:rPr>
          <w:rStyle w:val="Emphasis"/>
          <w:highlight w:val="green"/>
        </w:rPr>
        <w:t xml:space="preserve">heading in the </w:t>
      </w:r>
      <w:r w:rsidRPr="00D67481">
        <w:rPr>
          <w:rStyle w:val="Emphasis"/>
        </w:rPr>
        <w:t xml:space="preserve">extremely </w:t>
      </w:r>
      <w:r w:rsidRPr="00D67481">
        <w:rPr>
          <w:rStyle w:val="Emphasis"/>
          <w:highlight w:val="green"/>
        </w:rPr>
        <w:t xml:space="preserve">wrong direction </w:t>
      </w:r>
      <w:r w:rsidRPr="00D67481">
        <w:rPr>
          <w:rStyle w:val="Emphasis"/>
        </w:rPr>
        <w:t>to 2100:</w:t>
      </w:r>
    </w:p>
    <w:p w14:paraId="58F1E51F" w14:textId="77777777" w:rsidR="00CE5510" w:rsidRPr="00980393" w:rsidRDefault="00CE5510" w:rsidP="00CE5510">
      <w:pPr>
        <w:rPr>
          <w:sz w:val="16"/>
        </w:rPr>
      </w:pPr>
      <w:r w:rsidRPr="00DD0A4B">
        <w:rPr>
          <w:u w:val="single"/>
        </w:rPr>
        <w:t>high population growth</w:t>
      </w:r>
      <w:r w:rsidRPr="00980393">
        <w:rPr>
          <w:sz w:val="16"/>
        </w:rPr>
        <w:t xml:space="preserve"> to reach more than 12 billion people</w:t>
      </w:r>
    </w:p>
    <w:p w14:paraId="52EFC54E" w14:textId="77777777" w:rsidR="00CE5510" w:rsidRDefault="00CE5510" w:rsidP="00CE5510">
      <w:r>
        <w:t>slow technology development</w:t>
      </w:r>
    </w:p>
    <w:p w14:paraId="53712284" w14:textId="77777777" w:rsidR="00CE5510" w:rsidRPr="00980393" w:rsidRDefault="00CE5510" w:rsidP="00CE5510">
      <w:pPr>
        <w:rPr>
          <w:sz w:val="16"/>
        </w:rPr>
      </w:pPr>
      <w:r w:rsidRPr="00DD0A4B">
        <w:rPr>
          <w:rStyle w:val="Emphasis"/>
        </w:rPr>
        <w:t>coal consumption increases by 500 %</w:t>
      </w:r>
      <w:r w:rsidRPr="00DD0A4B">
        <w:rPr>
          <w:u w:val="single"/>
        </w:rPr>
        <w:t xml:space="preserve"> between 2005 and 2100</w:t>
      </w:r>
      <w:r w:rsidRPr="00980393">
        <w:rPr>
          <w:sz w:val="16"/>
        </w:rPr>
        <w:t xml:space="preserve"> (no account taken of supply constraints)</w:t>
      </w:r>
    </w:p>
    <w:p w14:paraId="36461259" w14:textId="77777777" w:rsidR="00CE5510" w:rsidRPr="00DD0A4B" w:rsidRDefault="00CE5510" w:rsidP="00CE5510">
      <w:pPr>
        <w:rPr>
          <w:u w:val="single"/>
        </w:rPr>
      </w:pPr>
      <w:r w:rsidRPr="00DD0A4B">
        <w:rPr>
          <w:u w:val="single"/>
        </w:rPr>
        <w:t>slow GDP growth</w:t>
      </w:r>
    </w:p>
    <w:p w14:paraId="393AA57E" w14:textId="77777777" w:rsidR="00CE5510" w:rsidRPr="00DD0A4B" w:rsidRDefault="00CE5510" w:rsidP="00CE5510">
      <w:pPr>
        <w:rPr>
          <w:u w:val="single"/>
        </w:rPr>
      </w:pPr>
      <w:r w:rsidRPr="00DD0A4B">
        <w:rPr>
          <w:u w:val="single"/>
        </w:rPr>
        <w:t>fast rise in world poverty</w:t>
      </w:r>
    </w:p>
    <w:p w14:paraId="19EB9F5A" w14:textId="77777777" w:rsidR="00CE5510" w:rsidRPr="00DD0A4B" w:rsidRDefault="00CE5510" w:rsidP="00CE5510">
      <w:pPr>
        <w:rPr>
          <w:u w:val="single"/>
        </w:rPr>
      </w:pPr>
      <w:r w:rsidRPr="00DD0A4B">
        <w:rPr>
          <w:u w:val="single"/>
        </w:rPr>
        <w:t>high energy use</w:t>
      </w:r>
    </w:p>
    <w:p w14:paraId="7F4D0B98" w14:textId="77777777" w:rsidR="00CE5510" w:rsidRPr="00DD0A4B" w:rsidRDefault="00CE5510" w:rsidP="00CE5510">
      <w:pPr>
        <w:rPr>
          <w:u w:val="single"/>
        </w:rPr>
      </w:pPr>
      <w:r w:rsidRPr="00DD0A4B">
        <w:rPr>
          <w:u w:val="single"/>
        </w:rPr>
        <w:t xml:space="preserve">high GHG emissions. </w:t>
      </w:r>
    </w:p>
    <w:p w14:paraId="49C2C67F" w14:textId="77777777" w:rsidR="00CE5510" w:rsidRPr="00DD0A4B" w:rsidRDefault="00CE5510" w:rsidP="00CE5510">
      <w:pPr>
        <w:rPr>
          <w:u w:val="single"/>
        </w:rPr>
      </w:pPr>
      <w:r w:rsidRPr="00DD0A4B">
        <w:rPr>
          <w:u w:val="single"/>
        </w:rPr>
        <w:t xml:space="preserve">temperature forecast: </w:t>
      </w:r>
      <w:r w:rsidRPr="00DD0A4B">
        <w:rPr>
          <w:rStyle w:val="Emphasis"/>
        </w:rPr>
        <w:t>5 C rise</w:t>
      </w:r>
      <w:r w:rsidRPr="00DD0A4B">
        <w:rPr>
          <w:u w:val="single"/>
        </w:rPr>
        <w:t xml:space="preserve"> between 2005 and 2100.  </w:t>
      </w:r>
    </w:p>
    <w:p w14:paraId="5045CEC7" w14:textId="77777777" w:rsidR="00CE5510" w:rsidRDefault="00CE5510" w:rsidP="00CE5510">
      <w:r w:rsidRPr="00DD0A4B">
        <w:rPr>
          <w:rStyle w:val="Emphasis"/>
        </w:rPr>
        <w:t>RCP 8.5’s vision is horrifying</w:t>
      </w:r>
      <w:r>
        <w:t>, as worst-case scenarios should be.</w:t>
      </w:r>
    </w:p>
    <w:p w14:paraId="211A7D90" w14:textId="77777777" w:rsidR="00CE5510" w:rsidRDefault="00CE5510" w:rsidP="00CE5510">
      <w:r w:rsidRPr="00DD0A4B">
        <w:rPr>
          <w:u w:val="single"/>
        </w:rPr>
        <w:t>A whole wave of literature</w:t>
      </w:r>
      <w:r>
        <w:t xml:space="preserve">, in peer-reviewed journals as well as in media, even by IPCC authors, </w:t>
      </w:r>
      <w:r w:rsidRPr="00DD0A4B">
        <w:rPr>
          <w:u w:val="single"/>
        </w:rPr>
        <w:t xml:space="preserve">has since presented this worst-case as </w:t>
      </w:r>
      <w:r w:rsidRPr="00DD0A4B">
        <w:rPr>
          <w:rStyle w:val="Emphasis"/>
        </w:rPr>
        <w:t>either “the most likely case” or “the baseline case</w:t>
      </w:r>
      <w:r>
        <w:t xml:space="preserve"> – business as usual without policy action”. </w:t>
      </w:r>
      <w:r w:rsidRPr="00DD0A4B">
        <w:rPr>
          <w:u w:val="single"/>
        </w:rPr>
        <w:t>This misleading assumption provoked a recent paper in Nature subtitled: “Stop using the worst-case scenario for climate warming as the most likely outcome”</w:t>
      </w:r>
      <w:r>
        <w:t xml:space="preserve"> (see also, Chrobak, 2020).</w:t>
      </w:r>
    </w:p>
    <w:p w14:paraId="104FCBEA" w14:textId="77777777" w:rsidR="00CE5510" w:rsidRPr="00DD0A4B" w:rsidRDefault="00CE5510" w:rsidP="00CE5510">
      <w:pPr>
        <w:rPr>
          <w:sz w:val="8"/>
          <w:szCs w:val="8"/>
        </w:rPr>
      </w:pPr>
      <w:r w:rsidRPr="00DD0A4B">
        <w:rPr>
          <w:sz w:val="8"/>
          <w:szCs w:val="8"/>
        </w:rPr>
        <w:t>The Politics: How has the CCC become so Dominant</w:t>
      </w:r>
      <w:r>
        <w:rPr>
          <w:sz w:val="8"/>
          <w:szCs w:val="8"/>
        </w:rPr>
        <w:t xml:space="preserve"> </w:t>
      </w:r>
      <w:r w:rsidRPr="00DD0A4B">
        <w:rPr>
          <w:sz w:val="8"/>
          <w:szCs w:val="8"/>
        </w:rPr>
        <w:t>How can we understand the present dominance of the CCC in public and political opinion around the world, despite repeated evidence -- over decades -- of wildly exaggerated forecasts of doom when compared against measured outcomes, and despite the real uncertainties (“known unknowns”) in knowledge about basic mechanisms?</w:t>
      </w:r>
      <w:r>
        <w:rPr>
          <w:sz w:val="8"/>
          <w:szCs w:val="8"/>
        </w:rPr>
        <w:t xml:space="preserve"> </w:t>
      </w:r>
      <w:r w:rsidRPr="00DD0A4B">
        <w:rPr>
          <w:sz w:val="8"/>
          <w:szCs w:val="8"/>
        </w:rPr>
        <w:t>We can identify several mutually reinforcing reasons.</w:t>
      </w:r>
      <w:r>
        <w:rPr>
          <w:sz w:val="8"/>
          <w:szCs w:val="8"/>
        </w:rPr>
        <w:t xml:space="preserve"> </w:t>
      </w:r>
      <w:r w:rsidRPr="00DD0A4B">
        <w:rPr>
          <w:sz w:val="8"/>
          <w:szCs w:val="8"/>
        </w:rPr>
        <w:t>1. The public demand for negatively-inflected news, especially on climate</w:t>
      </w:r>
      <w:r>
        <w:rPr>
          <w:sz w:val="8"/>
          <w:szCs w:val="8"/>
        </w:rPr>
        <w:t xml:space="preserve"> </w:t>
      </w:r>
      <w:r w:rsidRPr="00DD0A4B">
        <w:rPr>
          <w:sz w:val="8"/>
          <w:szCs w:val="8"/>
        </w:rPr>
        <w:t>News that fits the CCC plays into a more general logic of “If it bleeds, it leads”, meaning that the media tend to deliver negativity – about climate, health, almost anything – because readers and viewers want negatively-inflected stories. Recent research finds that across all types of articles the most popular stories have high negative content.</w:t>
      </w:r>
      <w:r>
        <w:rPr>
          <w:sz w:val="8"/>
          <w:szCs w:val="8"/>
        </w:rPr>
        <w:t xml:space="preserve"> </w:t>
      </w:r>
      <w:r w:rsidRPr="00DD0A4B">
        <w:rPr>
          <w:sz w:val="8"/>
          <w:szCs w:val="8"/>
        </w:rPr>
        <w:t>Surprisingly, politics matters little: there is no difference between conservative and liberal outlets in propensity to deliver negativity. Rather, the difference is between media outlets by size and influence: the bigger and more influential the media brand, the stronger the bias towards the negative – showing how good they are at delivering what people want.</w:t>
      </w:r>
      <w:r>
        <w:rPr>
          <w:sz w:val="8"/>
          <w:szCs w:val="8"/>
        </w:rPr>
        <w:t xml:space="preserve"> </w:t>
      </w:r>
      <w:r w:rsidRPr="00DD0A4B">
        <w:rPr>
          <w:sz w:val="8"/>
          <w:szCs w:val="8"/>
        </w:rPr>
        <w:t>According to Matthew Yglesias, several recent research studies find that “the kind of stories people like to consume are compulsive rather than satisfying …. You’re clicking and sharing stories about terrible things and raising alarms and listening to the alarms that are being raised by others, and it all feels very compelling precisely because it’s gloomy and alarming …. People like to get mad, then share the content so that peers can share their outrage.”</w:t>
      </w:r>
      <w:r>
        <w:rPr>
          <w:sz w:val="8"/>
          <w:szCs w:val="8"/>
        </w:rPr>
        <w:t xml:space="preserve"> </w:t>
      </w:r>
      <w:r w:rsidRPr="00DD0A4B">
        <w:rPr>
          <w:sz w:val="8"/>
          <w:szCs w:val="8"/>
        </w:rPr>
        <w:t>Climate lends itself well to this negativity bias.</w:t>
      </w:r>
      <w:r>
        <w:rPr>
          <w:sz w:val="8"/>
          <w:szCs w:val="8"/>
        </w:rPr>
        <w:t xml:space="preserve"> </w:t>
      </w:r>
      <w:r w:rsidRPr="00DD0A4B">
        <w:rPr>
          <w:sz w:val="8"/>
          <w:szCs w:val="8"/>
        </w:rPr>
        <w:t>Richard Betts, then the head of climate impacts at the Met Office, explained the demand for negative climate stories (BBC News Channel, 11 January 2010, emphasis added ):</w:t>
      </w:r>
      <w:r>
        <w:rPr>
          <w:sz w:val="8"/>
          <w:szCs w:val="8"/>
        </w:rPr>
        <w:t xml:space="preserve"> </w:t>
      </w:r>
      <w:r w:rsidRPr="00DD0A4B">
        <w:rPr>
          <w:sz w:val="8"/>
          <w:szCs w:val="8"/>
        </w:rPr>
        <w:t>“The focus on climate change is now so huge that everybody seems to need to have some link to climate change if they are to attract attention and funding.</w:t>
      </w:r>
      <w:r>
        <w:rPr>
          <w:sz w:val="8"/>
          <w:szCs w:val="8"/>
        </w:rPr>
        <w:t xml:space="preserve"> </w:t>
      </w:r>
      <w:r w:rsidRPr="00DD0A4B">
        <w:rPr>
          <w:sz w:val="8"/>
          <w:szCs w:val="8"/>
        </w:rPr>
        <w:t>Hence the increasing tendency to link everything to climate change – whether scientifically proven or not ….</w:t>
      </w:r>
      <w:r>
        <w:rPr>
          <w:sz w:val="8"/>
          <w:szCs w:val="8"/>
        </w:rPr>
        <w:t xml:space="preserve"> </w:t>
      </w:r>
      <w:r w:rsidRPr="00DD0A4B">
        <w:rPr>
          <w:sz w:val="8"/>
          <w:szCs w:val="8"/>
        </w:rPr>
        <w:t>I have quite literally had journalists phone me up during an unusually warm spell of weather and ask ‘is this a result of global warming?’</w:t>
      </w:r>
      <w:r>
        <w:rPr>
          <w:sz w:val="8"/>
          <w:szCs w:val="8"/>
        </w:rPr>
        <w:t xml:space="preserve"> </w:t>
      </w:r>
      <w:r w:rsidRPr="00DD0A4B">
        <w:rPr>
          <w:sz w:val="8"/>
          <w:szCs w:val="8"/>
        </w:rPr>
        <w:t>When I say ‘no, not really, it is just weather’, they’ve thanked me very much and then phoned somebody else, and kept trying until they got someone to say yes it was. Talking up of the problem then gives easy ammunition to those who wish to discredit the science.”</w:t>
      </w:r>
      <w:r>
        <w:rPr>
          <w:sz w:val="8"/>
          <w:szCs w:val="8"/>
        </w:rPr>
        <w:t xml:space="preserve"> </w:t>
      </w:r>
      <w:r w:rsidRPr="00DD0A4B">
        <w:rPr>
          <w:sz w:val="8"/>
          <w:szCs w:val="8"/>
        </w:rPr>
        <w:t>Holman Jenkins, in The Wall St Journal (2018), describes the other side of the exaggeration incentive: “Over the past 15 or 20 years the climate beat has been handed over to reporter-activists who’ve decided that climate science is impenetrable but at least nobody ever got fired for exaggerating the risks of climate change.”</w:t>
      </w:r>
      <w:r>
        <w:rPr>
          <w:sz w:val="8"/>
          <w:szCs w:val="8"/>
        </w:rPr>
        <w:t xml:space="preserve"> </w:t>
      </w:r>
      <w:r w:rsidRPr="00DD0A4B">
        <w:rPr>
          <w:sz w:val="8"/>
          <w:szCs w:val="8"/>
        </w:rPr>
        <w:t>Climate scientist Judith Curry identifies a similar logic in the frequent conflation of extreme weather events and “global warming”.</w:t>
      </w:r>
      <w:r>
        <w:rPr>
          <w:sz w:val="8"/>
          <w:szCs w:val="8"/>
        </w:rPr>
        <w:t xml:space="preserve"> </w:t>
      </w:r>
      <w:r w:rsidRPr="00DD0A4B">
        <w:rPr>
          <w:sz w:val="8"/>
          <w:szCs w:val="8"/>
        </w:rPr>
        <w:t>“In 2005 [following Hurricane Katrina] the public found it very hard to care about 1 degree or even 4 degrees of warming – heck, the temperatures varied by that much on a day-to-day basis.… However, arguments that a relatively small amount of global warming (order 1 C) could result in more intense hurricanes, well that got their attention…. The activists now had a new weapon in their arsenal – attributing extreme weather events to manmade climate change. The ‘will to act’ seemed tied to alarmism about extreme weather events. Which provides a key political role for unsupported ‘storylines’ about extreme weather events.” The “heat dome” over the Pacific northwest of the US and Canada in June 2021 was generally treated as yet more evidence of “climate change. You would not know it from the coverage, but in Washington and Oregon, the number of days per decade with temperature above 99 F shows no upward trend from 1911-20 to 2011-20. For example, the number of days above 99 F in 1971-80 was more than in 2011-20. Across the US the 1930s was arguably the hottest decade on record; the time of the deadly “Dust Bowl”,</w:t>
      </w:r>
      <w:r>
        <w:rPr>
          <w:sz w:val="8"/>
          <w:szCs w:val="8"/>
        </w:rPr>
        <w:t xml:space="preserve"> </w:t>
      </w:r>
      <w:r w:rsidRPr="00DD0A4B">
        <w:rPr>
          <w:sz w:val="8"/>
          <w:szCs w:val="8"/>
        </w:rPr>
        <w:t>summer 1936,</w:t>
      </w:r>
      <w:r>
        <w:rPr>
          <w:sz w:val="8"/>
          <w:szCs w:val="8"/>
        </w:rPr>
        <w:t xml:space="preserve"> </w:t>
      </w:r>
      <w:r w:rsidRPr="00DD0A4B">
        <w:rPr>
          <w:sz w:val="8"/>
          <w:szCs w:val="8"/>
        </w:rPr>
        <w:t>was the hottest summer on record between 1895 and 2020.</w:t>
      </w:r>
      <w:r>
        <w:rPr>
          <w:sz w:val="8"/>
          <w:szCs w:val="8"/>
        </w:rPr>
        <w:t xml:space="preserve"> </w:t>
      </w:r>
      <w:r w:rsidRPr="00DD0A4B">
        <w:rPr>
          <w:sz w:val="8"/>
          <w:szCs w:val="8"/>
        </w:rPr>
        <w:t>An attempt to push the distinction between “weather” and “climate” is unwelcome in this context, because it weakens the motivating, mobilising force of “climate” as the boundless enemy that could destroy humanity, like the Biblical Flood.</w:t>
      </w:r>
      <w:r>
        <w:rPr>
          <w:sz w:val="8"/>
          <w:szCs w:val="8"/>
        </w:rPr>
        <w:t xml:space="preserve"> </w:t>
      </w:r>
      <w:r w:rsidRPr="00DD0A4B">
        <w:rPr>
          <w:sz w:val="8"/>
          <w:szCs w:val="8"/>
        </w:rPr>
        <w:t>The Climate Apocalypse is imminent, is the motivational message (also see Adler, 2019).</w:t>
      </w:r>
      <w:r>
        <w:rPr>
          <w:sz w:val="8"/>
          <w:szCs w:val="8"/>
        </w:rPr>
        <w:t xml:space="preserve"> </w:t>
      </w:r>
      <w:r w:rsidRPr="00DD0A4B">
        <w:rPr>
          <w:sz w:val="8"/>
          <w:szCs w:val="8"/>
        </w:rPr>
        <w:t>This is the deeper story behind the wild exaggerations of the forecasts and the continued high credibility of those who make them.</w:t>
      </w:r>
      <w:r>
        <w:rPr>
          <w:sz w:val="8"/>
          <w:szCs w:val="8"/>
        </w:rPr>
        <w:t xml:space="preserve"> </w:t>
      </w:r>
      <w:r w:rsidRPr="00DD0A4B">
        <w:rPr>
          <w:sz w:val="8"/>
          <w:szCs w:val="8"/>
        </w:rPr>
        <w:t>The exaggerations express the apocalyptic thinking about climate now sweeping the world, including the financial and corporate world. They express a story of humans damaging Nature, and Nature destroying humans in return. These stories themselves express ancient de-creation stories of humans misbehaving in the eyes of God, and God punishing them.</w:t>
      </w:r>
      <w:r>
        <w:rPr>
          <w:sz w:val="8"/>
          <w:szCs w:val="8"/>
        </w:rPr>
        <w:t xml:space="preserve"> </w:t>
      </w:r>
      <w:r w:rsidRPr="00DD0A4B">
        <w:rPr>
          <w:sz w:val="8"/>
          <w:szCs w:val="8"/>
        </w:rPr>
        <w:t>The Biblical flood occurred because God decided the people had become wicked, had stopped respecting God and Nature, so He resolved to wipe life off the face of the earth, saving only a breeding pair of each species in order to recreate the world in His image.</w:t>
      </w:r>
      <w:r>
        <w:rPr>
          <w:sz w:val="8"/>
          <w:szCs w:val="8"/>
        </w:rPr>
        <w:t xml:space="preserve"> </w:t>
      </w:r>
      <w:r w:rsidRPr="00DD0A4B">
        <w:rPr>
          <w:sz w:val="8"/>
          <w:szCs w:val="8"/>
        </w:rPr>
        <w:t>Much the same story appeared in Sumerian culture long before the Bible, and later in the Quran, expressing a desperate human wish for Salvation.</w:t>
      </w:r>
      <w:r>
        <w:rPr>
          <w:sz w:val="8"/>
          <w:szCs w:val="8"/>
        </w:rPr>
        <w:t xml:space="preserve"> </w:t>
      </w:r>
      <w:r w:rsidRPr="00DD0A4B">
        <w:rPr>
          <w:sz w:val="8"/>
          <w:szCs w:val="8"/>
        </w:rPr>
        <w:t>In our more secular age, apocalyptic theology can rely on Nature in place of God -- Nature invested with God-like powers of punishment and reward.</w:t>
      </w:r>
      <w:r>
        <w:rPr>
          <w:sz w:val="8"/>
          <w:szCs w:val="8"/>
        </w:rPr>
        <w:t xml:space="preserve"> </w:t>
      </w:r>
      <w:r w:rsidRPr="00DD0A4B">
        <w:rPr>
          <w:sz w:val="8"/>
          <w:szCs w:val="8"/>
        </w:rPr>
        <w:t>2. The “political” science of the IPCC</w:t>
      </w:r>
      <w:r>
        <w:rPr>
          <w:sz w:val="8"/>
          <w:szCs w:val="8"/>
        </w:rPr>
        <w:t xml:space="preserve"> </w:t>
      </w:r>
      <w:r w:rsidRPr="00DD0A4B">
        <w:rPr>
          <w:sz w:val="8"/>
          <w:szCs w:val="8"/>
        </w:rPr>
        <w:t>The IPCC was established to provide a properly scientific center of gravity for discussions about climate, and issue</w:t>
      </w:r>
      <w:r>
        <w:rPr>
          <w:sz w:val="8"/>
          <w:szCs w:val="8"/>
        </w:rPr>
        <w:t xml:space="preserve"> </w:t>
      </w:r>
      <w:r w:rsidRPr="00DD0A4B">
        <w:rPr>
          <w:sz w:val="8"/>
          <w:szCs w:val="8"/>
        </w:rPr>
        <w:t>regular balanced assessments of the state of scientific climate knowledge.</w:t>
      </w:r>
      <w:r>
        <w:rPr>
          <w:sz w:val="8"/>
          <w:szCs w:val="8"/>
        </w:rPr>
        <w:t xml:space="preserve"> </w:t>
      </w:r>
      <w:r w:rsidRPr="00DD0A4B">
        <w:rPr>
          <w:sz w:val="8"/>
          <w:szCs w:val="8"/>
        </w:rPr>
        <w:t>But there are at least two basic problems with the IPCC process.</w:t>
      </w:r>
      <w:r>
        <w:rPr>
          <w:sz w:val="8"/>
          <w:szCs w:val="8"/>
        </w:rPr>
        <w:t xml:space="preserve"> </w:t>
      </w:r>
      <w:r w:rsidRPr="00DD0A4B">
        <w:rPr>
          <w:sz w:val="8"/>
          <w:szCs w:val="8"/>
        </w:rPr>
        <w:t>One is that the mandate of the IPCC says that it is “to assess … the scientific, technical and socio-economic information relevant to understanding the scientific basis of risk of human-induced climate change, its potential impacts and options for adaptation and mitigation” (emphasis added). (6) The mandate does not mention to assess the interaction between human and natural causes. It is as though natural causes do not exist. The IPCC’s whole body of work consequently is slanted towards exaggerating human causes of given climate changes, marginalizing the role of natural causes interacting with human causes. Which among other effects leads it to give undue weight to “mitigating” climate change (by changing human actions) relative to “adapting” to climate changes partly induced by natural forces.</w:t>
      </w:r>
      <w:r>
        <w:rPr>
          <w:sz w:val="8"/>
          <w:szCs w:val="8"/>
        </w:rPr>
        <w:t xml:space="preserve"> </w:t>
      </w:r>
      <w:r w:rsidRPr="00DD0A4B">
        <w:rPr>
          <w:sz w:val="8"/>
          <w:szCs w:val="8"/>
        </w:rPr>
        <w:t>The common justification given by IPCC defenders is:</w:t>
      </w:r>
      <w:r>
        <w:rPr>
          <w:sz w:val="8"/>
          <w:szCs w:val="8"/>
        </w:rPr>
        <w:t xml:space="preserve"> </w:t>
      </w:r>
      <w:r w:rsidRPr="00DD0A4B">
        <w:rPr>
          <w:sz w:val="8"/>
          <w:szCs w:val="8"/>
        </w:rPr>
        <w:t>natural causes operate only very slowly; the climate is changing fast; therefore the climate changes must be driven by humans, and humans can change their behaviour fast – when forced and sufficiently motivated</w:t>
      </w:r>
      <w:r>
        <w:rPr>
          <w:sz w:val="8"/>
          <w:szCs w:val="8"/>
        </w:rPr>
        <w:t xml:space="preserve"> </w:t>
      </w:r>
      <w:r w:rsidRPr="00DD0A4B">
        <w:rPr>
          <w:sz w:val="8"/>
          <w:szCs w:val="8"/>
        </w:rPr>
        <w:t>to do so ( using all the techniques of Machiavelli). This justification underplays the point that some natural causes – eg the Atlantic Multidecadal Oscillation – do change fairly quickly, over decades, with far reaching effects (eg Atlantic Multidecadal Oscillation and its impacts on the Greenland ice sheet).</w:t>
      </w:r>
      <w:r>
        <w:rPr>
          <w:sz w:val="8"/>
          <w:szCs w:val="8"/>
        </w:rPr>
        <w:t xml:space="preserve"> </w:t>
      </w:r>
      <w:r w:rsidRPr="00DD0A4B">
        <w:rPr>
          <w:sz w:val="8"/>
          <w:szCs w:val="8"/>
        </w:rPr>
        <w:t>The second IPCC problem is that this bias to doomsday forecasts – therefore to urgent and far-reaching action -- is intensified in the process of translating from the technical reports to the summaries for policy makers. The translation – done mostly by non-scientists -- tends to downplay uncertainties and up-play certainties in an alarming, even catastrophizing direction.</w:t>
      </w:r>
      <w:r>
        <w:rPr>
          <w:sz w:val="8"/>
          <w:szCs w:val="8"/>
        </w:rPr>
        <w:t xml:space="preserve"> </w:t>
      </w:r>
      <w:r w:rsidRPr="00DD0A4B">
        <w:rPr>
          <w:sz w:val="8"/>
          <w:szCs w:val="8"/>
        </w:rPr>
        <w:t>Hence the tendency to treat worst-case scenarios as likely scenarios.</w:t>
      </w:r>
      <w:r>
        <w:rPr>
          <w:sz w:val="8"/>
          <w:szCs w:val="8"/>
        </w:rPr>
        <w:t xml:space="preserve"> </w:t>
      </w:r>
      <w:r w:rsidRPr="00DD0A4B">
        <w:rPr>
          <w:sz w:val="8"/>
          <w:szCs w:val="8"/>
        </w:rPr>
        <w:t>Recall the subtitle to the Nature paper, “Stop using the worst-case scenario for climate warming as the most likely outcome” (2020).</w:t>
      </w:r>
    </w:p>
    <w:p w14:paraId="604E983D" w14:textId="77777777" w:rsidR="00CE5510" w:rsidRPr="00D67481" w:rsidRDefault="00CE5510" w:rsidP="00CE5510">
      <w:r w:rsidRPr="00D67481">
        <w:t>3. Logic of decision-making and logic of mobilization</w:t>
      </w:r>
    </w:p>
    <w:p w14:paraId="423339E5" w14:textId="77777777" w:rsidR="00CE5510" w:rsidRPr="00E60B21" w:rsidRDefault="00CE5510" w:rsidP="00CE5510">
      <w:pPr>
        <w:rPr>
          <w:sz w:val="16"/>
        </w:rPr>
      </w:pPr>
      <w:r w:rsidRPr="00D67481">
        <w:rPr>
          <w:u w:val="single"/>
        </w:rPr>
        <w:t>The tendency to treat worst-case scenarios as likely scenarios</w:t>
      </w:r>
      <w:r w:rsidRPr="00D67481">
        <w:rPr>
          <w:sz w:val="16"/>
        </w:rPr>
        <w:t xml:space="preserve"> “</w:t>
      </w:r>
      <w:r w:rsidRPr="00D67481">
        <w:rPr>
          <w:rStyle w:val="Emphasis"/>
        </w:rPr>
        <w:t>in the absence of radical changes</w:t>
      </w:r>
      <w:r w:rsidRPr="00D67481">
        <w:rPr>
          <w:sz w:val="16"/>
        </w:rPr>
        <w:t xml:space="preserve"> to how we live, work and govern” </w:t>
      </w:r>
      <w:r w:rsidRPr="00D67481">
        <w:rPr>
          <w:u w:val="single"/>
        </w:rPr>
        <w:t>can be understood in terms of the distinction between the logic of decision-making</w:t>
      </w:r>
      <w:r w:rsidRPr="00D67481">
        <w:rPr>
          <w:sz w:val="16"/>
        </w:rPr>
        <w:t xml:space="preserve"> </w:t>
      </w:r>
      <w:r w:rsidRPr="00D67481">
        <w:rPr>
          <w:u w:val="single"/>
        </w:rPr>
        <w:t>and the logic of mobilization or action</w:t>
      </w:r>
      <w:r w:rsidRPr="00D67481">
        <w:rPr>
          <w:sz w:val="16"/>
        </w:rPr>
        <w:t xml:space="preserve">.  </w:t>
      </w:r>
      <w:r w:rsidRPr="00D67481">
        <w:rPr>
          <w:rStyle w:val="Emphasis"/>
        </w:rPr>
        <w:t>To make the best decision</w:t>
      </w:r>
      <w:r w:rsidRPr="00D67481">
        <w:rPr>
          <w:sz w:val="16"/>
        </w:rPr>
        <w:t xml:space="preserve"> about what to do, </w:t>
      </w:r>
      <w:r w:rsidRPr="00D67481">
        <w:rPr>
          <w:u w:val="single"/>
        </w:rPr>
        <w:t>one needs to explore a range of possible alternative courses</w:t>
      </w:r>
      <w:r w:rsidRPr="00D67481">
        <w:rPr>
          <w:sz w:val="16"/>
        </w:rPr>
        <w:t xml:space="preserve"> of action, </w:t>
      </w:r>
      <w:r w:rsidRPr="00D67481">
        <w:rPr>
          <w:u w:val="single"/>
        </w:rPr>
        <w:t>weigh up the pros and cons of each, then decide which is best</w:t>
      </w:r>
      <w:r w:rsidRPr="00D67481">
        <w:rPr>
          <w:sz w:val="16"/>
        </w:rPr>
        <w:t xml:space="preserve">. But having exposed many people to a range of options, there may be action-sapping disagreement as to which is best. </w:t>
      </w:r>
      <w:r w:rsidRPr="00D67481">
        <w:rPr>
          <w:u w:val="single"/>
        </w:rPr>
        <w:t>To get a great mass of people to move all in one direction</w:t>
      </w:r>
      <w:r w:rsidRPr="00DD0A4B">
        <w:rPr>
          <w:u w:val="single"/>
        </w:rPr>
        <w:t xml:space="preserve"> one needs to present them </w:t>
      </w:r>
      <w:r w:rsidRPr="00DD0A4B">
        <w:rPr>
          <w:rStyle w:val="Emphasis"/>
        </w:rPr>
        <w:t>with only two alternatives</w:t>
      </w:r>
      <w:r w:rsidRPr="00E60B21">
        <w:rPr>
          <w:sz w:val="16"/>
        </w:rPr>
        <w:t>, one of which is crazy, and pretend to be entirely confident of the two outcomes. (7) If they can be convinced that there are only two alternatives and one is crazy, they will follow.</w:t>
      </w:r>
    </w:p>
    <w:p w14:paraId="4240E8F2" w14:textId="77777777" w:rsidR="00CE5510" w:rsidRPr="00E60B21" w:rsidRDefault="00CE5510" w:rsidP="00CE5510">
      <w:pPr>
        <w:rPr>
          <w:sz w:val="16"/>
        </w:rPr>
      </w:pPr>
      <w:r w:rsidRPr="00DD0A4B">
        <w:rPr>
          <w:u w:val="single"/>
        </w:rPr>
        <w:t>The</w:t>
      </w:r>
      <w:r w:rsidRPr="00E60B21">
        <w:rPr>
          <w:sz w:val="16"/>
        </w:rPr>
        <w:t xml:space="preserve"> Climate Change </w:t>
      </w:r>
      <w:r w:rsidRPr="00DD0A4B">
        <w:rPr>
          <w:u w:val="single"/>
        </w:rPr>
        <w:t xml:space="preserve">Consensus expresses the </w:t>
      </w:r>
      <w:r w:rsidRPr="00D67481">
        <w:rPr>
          <w:highlight w:val="green"/>
          <w:u w:val="single"/>
        </w:rPr>
        <w:t>logic of mobilization</w:t>
      </w:r>
      <w:r w:rsidRPr="00E60B21">
        <w:rPr>
          <w:sz w:val="16"/>
        </w:rPr>
        <w:t xml:space="preserve">.  </w:t>
      </w:r>
      <w:r w:rsidRPr="00DD0A4B">
        <w:rPr>
          <w:u w:val="single"/>
        </w:rPr>
        <w:t xml:space="preserve">It </w:t>
      </w:r>
      <w:r w:rsidRPr="00D67481">
        <w:rPr>
          <w:highlight w:val="green"/>
          <w:u w:val="single"/>
        </w:rPr>
        <w:t>presents</w:t>
      </w:r>
      <w:r w:rsidRPr="00DD0A4B">
        <w:rPr>
          <w:u w:val="single"/>
        </w:rPr>
        <w:t xml:space="preserve"> two alternatives.</w:t>
      </w:r>
      <w:r w:rsidRPr="00E60B21">
        <w:rPr>
          <w:sz w:val="16"/>
        </w:rPr>
        <w:t xml:space="preserve"> “</w:t>
      </w:r>
      <w:r w:rsidRPr="00D67481">
        <w:rPr>
          <w:rStyle w:val="Emphasis"/>
          <w:highlight w:val="green"/>
        </w:rPr>
        <w:t>Do nothing</w:t>
      </w:r>
      <w:r w:rsidRPr="00E60B21">
        <w:rPr>
          <w:sz w:val="16"/>
        </w:rPr>
        <w:t xml:space="preserve"> (or little)”, </w:t>
      </w:r>
      <w:r w:rsidRPr="00D67481">
        <w:rPr>
          <w:rStyle w:val="Emphasis"/>
          <w:highlight w:val="green"/>
        </w:rPr>
        <w:t>which</w:t>
      </w:r>
      <w:r w:rsidRPr="00DD0A4B">
        <w:rPr>
          <w:rStyle w:val="Emphasis"/>
        </w:rPr>
        <w:t xml:space="preserve"> </w:t>
      </w:r>
      <w:r w:rsidRPr="00D67481">
        <w:rPr>
          <w:rStyle w:val="Emphasis"/>
          <w:highlight w:val="green"/>
        </w:rPr>
        <w:t>leads to catastrophe</w:t>
      </w:r>
      <w:r w:rsidRPr="00E60B21">
        <w:rPr>
          <w:sz w:val="16"/>
        </w:rPr>
        <w:t xml:space="preserve">, extinction, the planet becomes ungovernable, coastal cities must be abandoned, lower Manhattan will be underwater by 2018.  </w:t>
      </w:r>
      <w:r w:rsidRPr="00D67481">
        <w:rPr>
          <w:rStyle w:val="Emphasis"/>
          <w:highlight w:val="green"/>
        </w:rPr>
        <w:t xml:space="preserve">Or </w:t>
      </w:r>
      <w:r w:rsidRPr="00D67481">
        <w:rPr>
          <w:rStyle w:val="Emphasis"/>
        </w:rPr>
        <w:t>else</w:t>
      </w:r>
      <w:r w:rsidRPr="00D67481">
        <w:rPr>
          <w:sz w:val="16"/>
        </w:rPr>
        <w:t>,</w:t>
      </w:r>
      <w:r w:rsidRPr="00E60B21">
        <w:rPr>
          <w:sz w:val="16"/>
        </w:rPr>
        <w:t xml:space="preserve"> </w:t>
      </w:r>
      <w:r w:rsidRPr="00D67481">
        <w:rPr>
          <w:highlight w:val="green"/>
          <w:u w:val="single"/>
        </w:rPr>
        <w:t>quickly decarbonize</w:t>
      </w:r>
      <w:r w:rsidRPr="00DD0A4B">
        <w:rPr>
          <w:u w:val="single"/>
        </w:rPr>
        <w:t xml:space="preserve"> the world economy</w:t>
      </w:r>
      <w:r w:rsidRPr="00E60B21">
        <w:rPr>
          <w:sz w:val="16"/>
        </w:rPr>
        <w:t xml:space="preserve"> </w:t>
      </w:r>
      <w:r w:rsidRPr="00DD0A4B">
        <w:rPr>
          <w:u w:val="single"/>
        </w:rPr>
        <w:t xml:space="preserve">and push towards a broader dematerialization of lifeways. </w:t>
      </w:r>
      <w:r w:rsidRPr="00DD0A4B">
        <w:rPr>
          <w:rStyle w:val="Emphasis"/>
        </w:rPr>
        <w:t>No prizes for guessing which wins.</w:t>
      </w:r>
      <w:r w:rsidRPr="00E60B21">
        <w:rPr>
          <w:sz w:val="16"/>
        </w:rPr>
        <w:t xml:space="preserve"> This is how you mobilize people on a vast scale to do what you think must be done. Or as a US senator from the West once put it, “Managing politicians is like herding wild horses. To get them running in the same direction you have to stampede them.” (8)</w:t>
      </w:r>
    </w:p>
    <w:p w14:paraId="4F357530" w14:textId="77777777" w:rsidR="00CE5510" w:rsidRPr="00DD0A4B" w:rsidRDefault="00CE5510" w:rsidP="00CE5510">
      <w:pPr>
        <w:rPr>
          <w:sz w:val="10"/>
          <w:szCs w:val="10"/>
        </w:rPr>
      </w:pPr>
      <w:r>
        <w:t>4</w:t>
      </w:r>
      <w:r w:rsidRPr="00DD0A4B">
        <w:rPr>
          <w:sz w:val="10"/>
          <w:szCs w:val="10"/>
        </w:rPr>
        <w:t>. Left and right politics</w:t>
      </w:r>
    </w:p>
    <w:p w14:paraId="50DD9425" w14:textId="77777777" w:rsidR="00CE5510" w:rsidRPr="00DD0A4B" w:rsidRDefault="00CE5510" w:rsidP="00CE5510">
      <w:pPr>
        <w:rPr>
          <w:sz w:val="10"/>
          <w:szCs w:val="10"/>
        </w:rPr>
      </w:pPr>
      <w:r w:rsidRPr="00DD0A4B">
        <w:rPr>
          <w:sz w:val="10"/>
          <w:szCs w:val="10"/>
        </w:rPr>
        <w:t>While the demand for negatively-inflected news cuts across the political spectrum, political ideology certainly shapes people’s beliefs about climate. Climate change “scepticism” is almost a talisman of the center-right and right, and is strongly promoted by fossil fuel interests. Climate “alarmism” is more pronounced on the center-left and left of the ideological spectrum.</w:t>
      </w:r>
      <w:r>
        <w:rPr>
          <w:sz w:val="10"/>
          <w:szCs w:val="10"/>
        </w:rPr>
        <w:t xml:space="preserve"> </w:t>
      </w:r>
      <w:r w:rsidRPr="00DD0A4B">
        <w:rPr>
          <w:sz w:val="10"/>
          <w:szCs w:val="10"/>
        </w:rPr>
        <w:t>It is promoted as a sacred unifying mission by a great global phalanx of left-green civic action organizations (Extinction Rebellion is prominent).</w:t>
      </w:r>
      <w:r>
        <w:rPr>
          <w:sz w:val="10"/>
          <w:szCs w:val="10"/>
        </w:rPr>
        <w:t xml:space="preserve"> </w:t>
      </w:r>
      <w:r w:rsidRPr="00DD0A4B">
        <w:rPr>
          <w:sz w:val="10"/>
          <w:szCs w:val="10"/>
        </w:rPr>
        <w:t>A Guardian article describes the right-wing “sceptical” tactic. “Vested interests have long realized [that people-at-large trust climate scientists on the subject of global warming] and have engaged in a campaign to misinform the public about the scientific consensus. For example, a memo from communications strategist Frank Luntz leaked in 2002 advised Republicans, ‘Should the public come to believe that the scientific issues are settled, their views about global warming will change accordingly. Therefore, you need to continue to make the lack of scientific certainty a primary issue in the debate’.</w:t>
      </w:r>
      <w:r>
        <w:rPr>
          <w:sz w:val="10"/>
          <w:szCs w:val="10"/>
        </w:rPr>
        <w:t xml:space="preserve"> </w:t>
      </w:r>
      <w:r w:rsidRPr="00DD0A4B">
        <w:rPr>
          <w:sz w:val="10"/>
          <w:szCs w:val="10"/>
        </w:rPr>
        <w:t>This campaign has been successful… The media has assisted in this public misconception, with most climate stories ‘balanced’ with a ‘sceptic’ perspective.</w:t>
      </w:r>
      <w:r>
        <w:rPr>
          <w:sz w:val="10"/>
          <w:szCs w:val="10"/>
        </w:rPr>
        <w:t xml:space="preserve"> </w:t>
      </w:r>
      <w:r w:rsidRPr="00DD0A4B">
        <w:rPr>
          <w:sz w:val="10"/>
          <w:szCs w:val="10"/>
        </w:rPr>
        <w:t>However, this results in making the 2-3% seem like 50%... As a result, people believe scientists are still split about what’s causing global warming, and therefore there is not nearly enough public support or motivation to solve the problem.”</w:t>
      </w:r>
      <w:r>
        <w:rPr>
          <w:sz w:val="10"/>
          <w:szCs w:val="10"/>
        </w:rPr>
        <w:t xml:space="preserve"> </w:t>
      </w:r>
      <w:r w:rsidRPr="00DD0A4B">
        <w:rPr>
          <w:sz w:val="10"/>
          <w:szCs w:val="10"/>
        </w:rPr>
        <w:t>Both sides accuse the other of abusing “the science”.</w:t>
      </w:r>
      <w:r>
        <w:rPr>
          <w:sz w:val="10"/>
          <w:szCs w:val="10"/>
        </w:rPr>
        <w:t xml:space="preserve"> </w:t>
      </w:r>
      <w:r w:rsidRPr="00DD0A4B">
        <w:rPr>
          <w:sz w:val="10"/>
          <w:szCs w:val="10"/>
        </w:rPr>
        <w:t>Both sides generate expansive pressures to describe more and more trends, issue more and more prescriptions, without ambiguity and shading, and judge more and more of the other’s claims pre-emptively. Individual issues (eg extreme weather) are not discussed in terms of their own evidence but are packaged together in ideological visions, the better to establish clear moral battle lines, disagreement being moral heresy.</w:t>
      </w:r>
      <w:r>
        <w:rPr>
          <w:sz w:val="10"/>
          <w:szCs w:val="10"/>
        </w:rPr>
        <w:t xml:space="preserve"> </w:t>
      </w:r>
      <w:r w:rsidRPr="00DD0A4B">
        <w:rPr>
          <w:sz w:val="10"/>
          <w:szCs w:val="10"/>
        </w:rPr>
        <w:t>This is the playing out of a larger process of polarization common when scientific disagreements become public. As described by sociologist of science Robert K. Merton, each group then responds to stereotyped versions of the other. “They see in the other’s work primarily what the hostile stereotype has alerted them to see, and then promptly mistake the part for the whole. In this process, each group … becomes less and less motivated to study the work of the other, since there is manifestly little point in doing so. They scan the out-group’s writings just enough to find ammunition for new fusillades.” (9)</w:t>
      </w:r>
      <w:r>
        <w:rPr>
          <w:sz w:val="10"/>
          <w:szCs w:val="10"/>
        </w:rPr>
        <w:t xml:space="preserve"> </w:t>
      </w:r>
      <w:r w:rsidRPr="00DD0A4B">
        <w:rPr>
          <w:sz w:val="10"/>
          <w:szCs w:val="10"/>
        </w:rPr>
        <w:t>The result is a “syndrome of exaggeration”: each side exaggerates evidence in its favour and downplays evidence against, which justifies the other in exaggerating evidence in its favour and downplaying evidence against; and back again. It is a syndrome in that the behaviour of each side confirms the negative expectations of the other. They often go at each other ad hominem, like adolescent school boys, including people who regard themselves as serious scientists.</w:t>
      </w:r>
      <w:r>
        <w:rPr>
          <w:sz w:val="10"/>
          <w:szCs w:val="10"/>
        </w:rPr>
        <w:t xml:space="preserve"> </w:t>
      </w:r>
      <w:r w:rsidRPr="00DD0A4B">
        <w:rPr>
          <w:sz w:val="10"/>
          <w:szCs w:val="10"/>
        </w:rPr>
        <w:t>In the digital era members of both sides are able to quickly find one another and the enemy. (10)</w:t>
      </w:r>
      <w:r>
        <w:rPr>
          <w:sz w:val="10"/>
          <w:szCs w:val="10"/>
        </w:rPr>
        <w:t xml:space="preserve"> </w:t>
      </w:r>
      <w:r w:rsidRPr="00DD0A4B">
        <w:rPr>
          <w:sz w:val="10"/>
          <w:szCs w:val="10"/>
        </w:rPr>
        <w:t>Yet to talk of “two sides” is misleading, because the side championing the CCC is by far the dominant. Recall the Financial Times journalist Pilita Clark: “The world has rarely seen any environmental idea take off like the push to cut greenhouse gas emissions to net zero.”</w:t>
      </w:r>
      <w:r>
        <w:rPr>
          <w:sz w:val="10"/>
          <w:szCs w:val="10"/>
        </w:rPr>
        <w:t xml:space="preserve"> </w:t>
      </w:r>
      <w:r w:rsidRPr="00DD0A4B">
        <w:rPr>
          <w:sz w:val="10"/>
          <w:szCs w:val="10"/>
        </w:rPr>
        <w:t>For political leaders and increasingly business leaders, being seen to give high value to protecting the public against all the ills attributed to “climate change” – including by pledging big changes to be made long after they leave office -- is a way to show foresight, statesmanship, leading on the front foot.</w:t>
      </w:r>
      <w:r>
        <w:rPr>
          <w:sz w:val="10"/>
          <w:szCs w:val="10"/>
        </w:rPr>
        <w:t xml:space="preserve"> </w:t>
      </w:r>
      <w:r w:rsidRPr="00DD0A4B">
        <w:rPr>
          <w:sz w:val="10"/>
          <w:szCs w:val="10"/>
        </w:rPr>
        <w:t>Many right-wing politicians and business leaders now wish to present themselves as fighters against climate change, even as they continue to support fossil-fuel industries.</w:t>
      </w:r>
      <w:r>
        <w:rPr>
          <w:sz w:val="10"/>
          <w:szCs w:val="10"/>
        </w:rPr>
        <w:t xml:space="preserve"> </w:t>
      </w:r>
      <w:r w:rsidRPr="00DD0A4B">
        <w:rPr>
          <w:sz w:val="10"/>
          <w:szCs w:val="10"/>
        </w:rPr>
        <w:t>5. Finance and business interests</w:t>
      </w:r>
      <w:r>
        <w:rPr>
          <w:sz w:val="10"/>
          <w:szCs w:val="10"/>
        </w:rPr>
        <w:t xml:space="preserve"> </w:t>
      </w:r>
      <w:r w:rsidRPr="00DD0A4B">
        <w:rPr>
          <w:sz w:val="10"/>
          <w:szCs w:val="10"/>
        </w:rPr>
        <w:t>There are now powerful industrial interest groups promoting climate alarmism for profit-seeking reasons, including those invested in the switch from fossil fuels to renewables and those invested in the switch from combustion to electrical engines. The CEO of the electric vehicle car company Lucid (a former Tesla engineer) said recently that the transition to an EV world will happen faster than anyone expects, driven by the environmental imperative. He said, “The environment is in crisis. The world needs millions of electric cars tomorrow”.</w:t>
      </w:r>
      <w:r>
        <w:rPr>
          <w:sz w:val="10"/>
          <w:szCs w:val="10"/>
        </w:rPr>
        <w:t xml:space="preserve"> </w:t>
      </w:r>
      <w:r w:rsidRPr="00DD0A4B">
        <w:rPr>
          <w:sz w:val="10"/>
          <w:szCs w:val="10"/>
        </w:rPr>
        <w:t>He did not suggest where all the electricity will come from.</w:t>
      </w:r>
      <w:r>
        <w:rPr>
          <w:sz w:val="10"/>
          <w:szCs w:val="10"/>
        </w:rPr>
        <w:t xml:space="preserve"> </w:t>
      </w:r>
      <w:r w:rsidRPr="00DD0A4B">
        <w:rPr>
          <w:sz w:val="10"/>
          <w:szCs w:val="10"/>
        </w:rPr>
        <w:t>Many big players in finance see opportunities for speculative profits by playing up climate dangers. Goldman-Sachs in 2005 authored the firm’s environmental policy, which said “voluntary action alone cannot solve the climate change problem”, from a firm that has consistently opposed government regulation. It and other financial firms supported what Matt Taibbi called “a new commodities bubble disguised as an ‘environmental plan’” – a carbon credit market in the form of cap-and-trade. Coal plants, utilities, natural gas distributors and some other industries are assigned carbon emission limits. To exceed the limits they must buy credits from those who emit less than their limit. As of 2010, the volume of the market in the US was estimated as $1 trillion annually. Goldman and the others were making themselves central actors in the market. The best thing about it is that the emission limits keep being lowered, implying that the price is guaranteed to keep rising, to the benefit of the intermediaries.</w:t>
      </w:r>
      <w:r>
        <w:rPr>
          <w:sz w:val="10"/>
          <w:szCs w:val="10"/>
        </w:rPr>
        <w:t xml:space="preserve"> </w:t>
      </w:r>
      <w:r w:rsidRPr="00DD0A4B">
        <w:rPr>
          <w:sz w:val="10"/>
          <w:szCs w:val="10"/>
        </w:rPr>
        <w:t>On top of all this, the whole “sustainable investing” movement provides opportunities for big profits at the intersection of the already thick alphabet soup of sustainability disclosure regulations (TCFD, SASB, GRI, CDSB among others, in the case of the EU) and the lack of meaningful, reliable data.</w:t>
      </w:r>
      <w:r>
        <w:rPr>
          <w:sz w:val="10"/>
          <w:szCs w:val="10"/>
        </w:rPr>
        <w:t xml:space="preserve"> </w:t>
      </w:r>
      <w:r w:rsidRPr="00DD0A4B">
        <w:rPr>
          <w:sz w:val="10"/>
          <w:szCs w:val="10"/>
        </w:rPr>
        <w:t>“At the moment, the risk is that it is ‘garbage in, garbage out’”, says the head of sustainable finance at S&amp;P Global Ratings.</w:t>
      </w:r>
      <w:r>
        <w:rPr>
          <w:sz w:val="10"/>
          <w:szCs w:val="10"/>
        </w:rPr>
        <w:t xml:space="preserve"> </w:t>
      </w:r>
      <w:r w:rsidRPr="00DD0A4B">
        <w:rPr>
          <w:sz w:val="10"/>
          <w:szCs w:val="10"/>
        </w:rPr>
        <w:t>So the fact that the financial sector is “worried” about climate change could be taken to be part of the problem, underlining the need for public authorities to take charge and frame parameters within which private operations produce public benefits. (11)</w:t>
      </w:r>
      <w:r>
        <w:rPr>
          <w:sz w:val="10"/>
          <w:szCs w:val="10"/>
        </w:rPr>
        <w:t xml:space="preserve"> </w:t>
      </w:r>
      <w:r w:rsidRPr="00DD0A4B">
        <w:rPr>
          <w:sz w:val="10"/>
          <w:szCs w:val="10"/>
        </w:rPr>
        <w:t>Conclusion</w:t>
      </w:r>
      <w:r>
        <w:rPr>
          <w:sz w:val="10"/>
          <w:szCs w:val="10"/>
        </w:rPr>
        <w:t xml:space="preserve"> </w:t>
      </w:r>
      <w:r w:rsidRPr="00DD0A4B">
        <w:rPr>
          <w:sz w:val="10"/>
          <w:szCs w:val="10"/>
        </w:rPr>
        <w:t>I have argued that the “plausible” risks of climate change are commonly exaggerated within the climate community. Recall for example, Christiana Figueres, 2020, “The scary thing is that after 2030 it basically doesn’t really matter what humans do”; Kevin Drum, 2019, “[The Green New Deal] would only change the dates for planetary suicide by a decade or so”;</w:t>
      </w:r>
      <w:r>
        <w:rPr>
          <w:sz w:val="10"/>
          <w:szCs w:val="10"/>
        </w:rPr>
        <w:t xml:space="preserve"> </w:t>
      </w:r>
      <w:r w:rsidRPr="00DD0A4B">
        <w:rPr>
          <w:sz w:val="10"/>
          <w:szCs w:val="10"/>
        </w:rPr>
        <w:t>Frank Fenner, 2010,</w:t>
      </w:r>
      <w:r>
        <w:rPr>
          <w:sz w:val="10"/>
          <w:szCs w:val="10"/>
        </w:rPr>
        <w:t xml:space="preserve"> </w:t>
      </w:r>
      <w:r w:rsidRPr="00DD0A4B">
        <w:rPr>
          <w:sz w:val="10"/>
          <w:szCs w:val="10"/>
        </w:rPr>
        <w:t>“We’re going to become extinct. Whatever we do now is too late.” Many more in the same doomsday vein.</w:t>
      </w:r>
    </w:p>
    <w:p w14:paraId="5F8923E2" w14:textId="77777777" w:rsidR="00CE5510" w:rsidRPr="00E60B21" w:rsidRDefault="00CE5510" w:rsidP="00CE5510">
      <w:pPr>
        <w:rPr>
          <w:sz w:val="16"/>
        </w:rPr>
      </w:pPr>
      <w:r w:rsidRPr="00DD0A4B">
        <w:rPr>
          <w:u w:val="single"/>
        </w:rPr>
        <w:t>We have seen that the</w:t>
      </w:r>
      <w:r w:rsidRPr="00E60B21">
        <w:rPr>
          <w:sz w:val="16"/>
        </w:rPr>
        <w:t xml:space="preserve"> </w:t>
      </w:r>
      <w:r w:rsidRPr="00DD0A4B">
        <w:rPr>
          <w:u w:val="single"/>
        </w:rPr>
        <w:t>standard</w:t>
      </w:r>
      <w:r w:rsidRPr="00E60B21">
        <w:rPr>
          <w:sz w:val="16"/>
        </w:rPr>
        <w:t xml:space="preserve"> global warming </w:t>
      </w:r>
      <w:r w:rsidRPr="00DD0A4B">
        <w:rPr>
          <w:u w:val="single"/>
        </w:rPr>
        <w:t xml:space="preserve">models have a powerful built-in bias to </w:t>
      </w:r>
      <w:r w:rsidRPr="00DD0A4B">
        <w:rPr>
          <w:rStyle w:val="Emphasis"/>
        </w:rPr>
        <w:t>exaggerate</w:t>
      </w:r>
      <w:r w:rsidRPr="00E60B21">
        <w:rPr>
          <w:sz w:val="16"/>
        </w:rPr>
        <w:t xml:space="preserve"> the rate of </w:t>
      </w:r>
      <w:r w:rsidRPr="00DD0A4B">
        <w:rPr>
          <w:u w:val="single"/>
        </w:rPr>
        <w:t>future temperature rise</w:t>
      </w:r>
      <w:r w:rsidRPr="00E60B21">
        <w:rPr>
          <w:sz w:val="16"/>
        </w:rPr>
        <w:t xml:space="preserve">, </w:t>
      </w:r>
      <w:r w:rsidRPr="00DD0A4B">
        <w:rPr>
          <w:u w:val="single"/>
        </w:rPr>
        <w:t>as seen in (most of) them “</w:t>
      </w:r>
      <w:r w:rsidRPr="00DD0A4B">
        <w:rPr>
          <w:rStyle w:val="Emphasis"/>
        </w:rPr>
        <w:t>hindcasting” temperature rises</w:t>
      </w:r>
      <w:r w:rsidRPr="00E60B21">
        <w:rPr>
          <w:sz w:val="16"/>
        </w:rPr>
        <w:t xml:space="preserve"> several times faster than actually observed. </w:t>
      </w:r>
      <w:r w:rsidRPr="00DD0A4B">
        <w:rPr>
          <w:u w:val="single"/>
        </w:rPr>
        <w:t xml:space="preserve">We have seen that forecasters </w:t>
      </w:r>
      <w:r w:rsidRPr="00DD0A4B">
        <w:rPr>
          <w:rStyle w:val="Emphasis"/>
        </w:rPr>
        <w:t>commonly take “worst-case scenarios” as “likely scenarios</w:t>
      </w:r>
      <w:r w:rsidRPr="00E60B21">
        <w:rPr>
          <w:sz w:val="16"/>
        </w:rPr>
        <w:t xml:space="preserve"> in the absence of radical action” (eg reaching net zero carbon emissions by 2050), </w:t>
      </w:r>
      <w:r w:rsidRPr="00DD0A4B">
        <w:rPr>
          <w:u w:val="single"/>
        </w:rPr>
        <w:t>to the point where Nature recently published a paper sub-titled, “Stop using the worst-case scenario for climate warming as the most likely outcome</w:t>
      </w:r>
      <w:r w:rsidRPr="00E60B21">
        <w:rPr>
          <w:sz w:val="16"/>
        </w:rPr>
        <w:t xml:space="preserve">”.  </w:t>
      </w:r>
    </w:p>
    <w:p w14:paraId="2B328A24" w14:textId="77777777" w:rsidR="00CE5510" w:rsidRPr="00E60B21" w:rsidRDefault="00CE5510" w:rsidP="00CE5510">
      <w:pPr>
        <w:rPr>
          <w:sz w:val="16"/>
        </w:rPr>
      </w:pPr>
      <w:r w:rsidRPr="00DD0A4B">
        <w:rPr>
          <w:u w:val="single"/>
        </w:rPr>
        <w:t>The dismaying thing is that scientists and advocates have been making catastrophising global warming forecasts</w:t>
      </w:r>
      <w:r w:rsidRPr="00E60B21">
        <w:rPr>
          <w:sz w:val="16"/>
        </w:rPr>
        <w:t xml:space="preserve"> of this kind for decades past, </w:t>
      </w:r>
      <w:r w:rsidRPr="00DD0A4B">
        <w:rPr>
          <w:rStyle w:val="Emphasis"/>
        </w:rPr>
        <w:t>normally dated some 10 to 30 years into the future</w:t>
      </w:r>
      <w:r w:rsidRPr="00E60B21">
        <w:rPr>
          <w:sz w:val="16"/>
        </w:rPr>
        <w:t xml:space="preserve">. </w:t>
      </w:r>
      <w:r w:rsidRPr="00DD0A4B">
        <w:rPr>
          <w:u w:val="single"/>
        </w:rPr>
        <w:t xml:space="preserve">The due date </w:t>
      </w:r>
      <w:r w:rsidRPr="00DD0A4B">
        <w:rPr>
          <w:rStyle w:val="Emphasis"/>
        </w:rPr>
        <w:t>comes without catastrophe</w:t>
      </w:r>
      <w:r w:rsidRPr="00E60B21">
        <w:rPr>
          <w:sz w:val="16"/>
        </w:rPr>
        <w:t xml:space="preserve">, </w:t>
      </w:r>
      <w:r w:rsidRPr="00DD0A4B">
        <w:rPr>
          <w:u w:val="single"/>
        </w:rPr>
        <w:t>but never a retrospective holding to account</w:t>
      </w:r>
      <w:r w:rsidRPr="00E60B21">
        <w:rPr>
          <w:sz w:val="16"/>
        </w:rPr>
        <w:t xml:space="preserve">. </w:t>
      </w:r>
      <w:r w:rsidRPr="00DD0A4B">
        <w:rPr>
          <w:u w:val="single"/>
        </w:rPr>
        <w:t xml:space="preserve">Rather, on to the next catastrophising forecast </w:t>
      </w:r>
      <w:r w:rsidRPr="00DD0A4B">
        <w:rPr>
          <w:rStyle w:val="Emphasis"/>
        </w:rPr>
        <w:t>another 10 to 30 years ahead</w:t>
      </w:r>
      <w:r w:rsidRPr="00E60B21">
        <w:rPr>
          <w:sz w:val="16"/>
        </w:rPr>
        <w:t>. Scientists-writers-activists know the catastrophe forecasts get the attention, the clicks, the research funding. We saw the exaggeration mechanism spelled out by Richard Betts of the BBC, Holman Jenkins of the Wall St Journal, and climate scientist Judith Curry.</w:t>
      </w:r>
    </w:p>
    <w:p w14:paraId="4CEA5647" w14:textId="77777777" w:rsidR="00CE5510" w:rsidRPr="00E60B21" w:rsidRDefault="00CE5510" w:rsidP="00CE5510">
      <w:pPr>
        <w:rPr>
          <w:sz w:val="16"/>
        </w:rPr>
      </w:pPr>
      <w:r w:rsidRPr="00E60B21">
        <w:rPr>
          <w:sz w:val="16"/>
        </w:rPr>
        <w:t xml:space="preserve">The built-in exaggeration of the costs of climate change blunts the parallel with nuclear power plants. We know with high certainty the costs of nuclear explosions. </w:t>
      </w:r>
      <w:r w:rsidRPr="00D67481">
        <w:rPr>
          <w:highlight w:val="green"/>
          <w:u w:val="single"/>
        </w:rPr>
        <w:t>We know the costs of</w:t>
      </w:r>
      <w:r w:rsidRPr="00DD0A4B">
        <w:rPr>
          <w:u w:val="single"/>
        </w:rPr>
        <w:t xml:space="preserve"> global temperature going above </w:t>
      </w:r>
      <w:r w:rsidRPr="00D67481">
        <w:rPr>
          <w:highlight w:val="green"/>
          <w:u w:val="single"/>
        </w:rPr>
        <w:t>1.5</w:t>
      </w:r>
      <w:r w:rsidRPr="00D67481">
        <w:rPr>
          <w:u w:val="single"/>
        </w:rPr>
        <w:t xml:space="preserve"> C above</w:t>
      </w:r>
      <w:r w:rsidRPr="00DD0A4B">
        <w:rPr>
          <w:u w:val="single"/>
        </w:rPr>
        <w:t xml:space="preserve"> “pre-industrial” </w:t>
      </w:r>
      <w:r w:rsidRPr="00D67481">
        <w:rPr>
          <w:rStyle w:val="Emphasis"/>
          <w:highlight w:val="green"/>
        </w:rPr>
        <w:t>much less certainly</w:t>
      </w:r>
      <w:r w:rsidRPr="00E60B21">
        <w:rPr>
          <w:sz w:val="16"/>
        </w:rPr>
        <w:t xml:space="preserve">, </w:t>
      </w:r>
      <w:r w:rsidRPr="00DD0A4B">
        <w:rPr>
          <w:u w:val="single"/>
        </w:rPr>
        <w:t xml:space="preserve">and we can see the mechanisms by which the likely costs are </w:t>
      </w:r>
      <w:r w:rsidRPr="00DD0A4B">
        <w:rPr>
          <w:rStyle w:val="Emphasis"/>
        </w:rPr>
        <w:t>b</w:t>
      </w:r>
      <w:r w:rsidRPr="00D67481">
        <w:rPr>
          <w:rStyle w:val="Emphasis"/>
        </w:rPr>
        <w:t>ein</w:t>
      </w:r>
      <w:r w:rsidRPr="00DD0A4B">
        <w:rPr>
          <w:rStyle w:val="Emphasis"/>
        </w:rPr>
        <w:t>g systematically exaggerated</w:t>
      </w:r>
      <w:r w:rsidRPr="00E60B21">
        <w:rPr>
          <w:sz w:val="16"/>
        </w:rPr>
        <w:t>.</w:t>
      </w:r>
    </w:p>
    <w:p w14:paraId="54FCBB68" w14:textId="77777777" w:rsidR="00CE5510" w:rsidRPr="00E60B21" w:rsidRDefault="00CE5510" w:rsidP="00CE5510">
      <w:pPr>
        <w:rPr>
          <w:sz w:val="16"/>
        </w:rPr>
      </w:pPr>
      <w:r w:rsidRPr="00E60B21">
        <w:rPr>
          <w:sz w:val="16"/>
        </w:rPr>
        <w:t xml:space="preserve">On the other hand, </w:t>
      </w:r>
      <w:r w:rsidRPr="00DD0A4B">
        <w:rPr>
          <w:u w:val="single"/>
        </w:rPr>
        <w:t xml:space="preserve">there is abundant evidence that even without the doomsday exaggerations </w:t>
      </w:r>
      <w:r w:rsidRPr="00E60B21">
        <w:rPr>
          <w:sz w:val="16"/>
        </w:rPr>
        <w:t xml:space="preserve">the plausible risks of </w:t>
      </w:r>
      <w:r w:rsidRPr="00DD0A4B">
        <w:rPr>
          <w:u w:val="single"/>
        </w:rPr>
        <w:t xml:space="preserve">climate change </w:t>
      </w:r>
      <w:r w:rsidRPr="00DD0A4B">
        <w:rPr>
          <w:rStyle w:val="Emphasis"/>
        </w:rPr>
        <w:t>could be very serious</w:t>
      </w:r>
      <w:r w:rsidRPr="00DD0A4B">
        <w:rPr>
          <w:u w:val="single"/>
        </w:rPr>
        <w:t>, in particular because of the inherent political economy difficulty</w:t>
      </w:r>
      <w:r w:rsidRPr="00E60B21">
        <w:rPr>
          <w:sz w:val="16"/>
        </w:rPr>
        <w:t xml:space="preserve"> </w:t>
      </w:r>
      <w:r w:rsidRPr="00DD0A4B">
        <w:rPr>
          <w:u w:val="single"/>
        </w:rPr>
        <w:t>of getting needed global or regional cooperation</w:t>
      </w:r>
      <w:r w:rsidRPr="00E60B21">
        <w:rPr>
          <w:sz w:val="16"/>
        </w:rPr>
        <w:t xml:space="preserve"> when political action is mostly at the level of sovereign nation states (see the G20).</w:t>
      </w:r>
    </w:p>
    <w:p w14:paraId="7EAE67E8" w14:textId="77777777" w:rsidR="00CE5510" w:rsidRPr="00DD0A4B" w:rsidRDefault="00CE5510" w:rsidP="00CE5510">
      <w:pPr>
        <w:rPr>
          <w:sz w:val="10"/>
          <w:szCs w:val="10"/>
        </w:rPr>
      </w:pPr>
      <w:r w:rsidRPr="00DD0A4B">
        <w:rPr>
          <w:sz w:val="10"/>
          <w:szCs w:val="10"/>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03D53B67" w14:textId="77777777" w:rsidR="00CE5510" w:rsidRPr="00DD0A4B" w:rsidRDefault="00CE5510" w:rsidP="00CE5510">
      <w:pPr>
        <w:rPr>
          <w:sz w:val="10"/>
          <w:szCs w:val="10"/>
        </w:rPr>
      </w:pPr>
      <w:r w:rsidRPr="00DD0A4B">
        <w:rPr>
          <w:sz w:val="10"/>
          <w:szCs w:val="10"/>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26548528" w14:textId="77777777" w:rsidR="00CE5510" w:rsidRPr="00DD0A4B" w:rsidRDefault="00CE5510" w:rsidP="00CE5510">
      <w:pPr>
        <w:rPr>
          <w:sz w:val="10"/>
          <w:szCs w:val="10"/>
        </w:rPr>
      </w:pPr>
      <w:r w:rsidRPr="00DD0A4B">
        <w:rPr>
          <w:sz w:val="10"/>
          <w:szCs w:val="10"/>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138525DA" w14:textId="77777777" w:rsidR="00CE5510" w:rsidRPr="00DD0A4B" w:rsidRDefault="00CE5510" w:rsidP="00CE5510">
      <w:pPr>
        <w:rPr>
          <w:sz w:val="10"/>
          <w:szCs w:val="10"/>
        </w:rPr>
      </w:pPr>
      <w:r w:rsidRPr="00DD0A4B">
        <w:rPr>
          <w:sz w:val="10"/>
          <w:szCs w:val="10"/>
        </w:rPr>
        <w:t>What to do? (13)</w:t>
      </w:r>
    </w:p>
    <w:p w14:paraId="7609D942" w14:textId="77777777" w:rsidR="00CE5510" w:rsidRPr="00DD0A4B" w:rsidRDefault="00CE5510" w:rsidP="00CE5510">
      <w:pPr>
        <w:rPr>
          <w:sz w:val="10"/>
          <w:szCs w:val="10"/>
        </w:rPr>
      </w:pPr>
      <w:r w:rsidRPr="00DD0A4B">
        <w:rPr>
          <w:sz w:val="10"/>
          <w:szCs w:val="10"/>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72E0BA9A" w14:textId="77777777" w:rsidR="00CE5510" w:rsidRPr="00DD0A4B" w:rsidRDefault="00CE5510" w:rsidP="00CE5510">
      <w:pPr>
        <w:rPr>
          <w:sz w:val="10"/>
          <w:szCs w:val="10"/>
        </w:rPr>
      </w:pPr>
      <w:r w:rsidRPr="00DD0A4B">
        <w:rPr>
          <w:sz w:val="10"/>
          <w:szCs w:val="10"/>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326388ED" w14:textId="77777777" w:rsidR="00CE5510" w:rsidRPr="00DD0A4B" w:rsidRDefault="00CE5510" w:rsidP="00CE5510">
      <w:pPr>
        <w:rPr>
          <w:sz w:val="10"/>
          <w:szCs w:val="10"/>
        </w:rPr>
      </w:pPr>
      <w:r w:rsidRPr="00DD0A4B">
        <w:rPr>
          <w:sz w:val="10"/>
          <w:szCs w:val="10"/>
        </w:rPr>
        <w:t>It is particularly important that the knee-jerk attribution of extreme weather events to global warming be challenged with reference to evidence.  Judith Curry explained – quoted earlier -- why CCC advocates have a powerful incentive to attribute cases of extreme weather to global warming, tout court.  She has recently written, “Apart from the reduced frequency of the coldest temperatures, the signal of global warming in the statistics of extreme weather events remains much smaller than that from natural climate variability, and is expected to remain so at least until the second half of the 21rst century.”  She goes on to amplify a point made earlier about the limits of the  climate models used for the IPCC assessment reports: they  are driven mainly by predictions of future GHG emissions. They do not include predictions of natural climate variability arising from solar output, volcanic eruptions or evolution of large-scale multi-decadal ocean circulations. They do a particularly poor job of simulating regional and decadal-scale climate variability. (15)</w:t>
      </w:r>
    </w:p>
    <w:p w14:paraId="2F88C3FD" w14:textId="77777777" w:rsidR="00CE5510" w:rsidRPr="00DD0A4B" w:rsidRDefault="00CE5510" w:rsidP="00CE5510">
      <w:pPr>
        <w:rPr>
          <w:sz w:val="10"/>
          <w:szCs w:val="10"/>
        </w:rPr>
      </w:pPr>
      <w:r w:rsidRPr="00DD0A4B">
        <w:rPr>
          <w:sz w:val="10"/>
          <w:szCs w:val="10"/>
        </w:rPr>
        <w:t xml:space="preserve">Participants on both sides have to learn the art of respecting the principle of free speech while maintaining the standards of civil discourse. </w:t>
      </w:r>
    </w:p>
    <w:p w14:paraId="2CD39D39" w14:textId="77777777" w:rsidR="00CE5510" w:rsidRPr="00DD0A4B" w:rsidRDefault="00CE5510" w:rsidP="00CE5510">
      <w:pPr>
        <w:rPr>
          <w:sz w:val="10"/>
          <w:szCs w:val="10"/>
        </w:rPr>
      </w:pPr>
      <w:r w:rsidRPr="00DD0A4B">
        <w:rPr>
          <w:sz w:val="10"/>
          <w:szCs w:val="10"/>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4D436527" w14:textId="77777777" w:rsidR="00CE5510" w:rsidRPr="00DD0A4B" w:rsidRDefault="00CE5510" w:rsidP="00CE5510">
      <w:pPr>
        <w:rPr>
          <w:sz w:val="10"/>
          <w:szCs w:val="10"/>
        </w:rPr>
      </w:pPr>
      <w:r w:rsidRPr="00DD0A4B">
        <w:rPr>
          <w:sz w:val="10"/>
          <w:szCs w:val="10"/>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2D8C7404" w14:textId="77777777" w:rsidR="00CE5510" w:rsidRPr="00DD0A4B" w:rsidRDefault="00CE5510" w:rsidP="00CE5510">
      <w:pPr>
        <w:rPr>
          <w:sz w:val="10"/>
          <w:szCs w:val="10"/>
        </w:rPr>
      </w:pPr>
      <w:r w:rsidRPr="00DD0A4B">
        <w:rPr>
          <w:sz w:val="10"/>
          <w:szCs w:val="10"/>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004B980C" w14:textId="77777777" w:rsidR="00CE5510" w:rsidRPr="00DD0A4B" w:rsidRDefault="00CE5510" w:rsidP="00CE5510">
      <w:pPr>
        <w:rPr>
          <w:sz w:val="10"/>
          <w:szCs w:val="10"/>
        </w:rPr>
      </w:pPr>
      <w:r w:rsidRPr="00DD0A4B">
        <w:rPr>
          <w:sz w:val="10"/>
          <w:szCs w:val="10"/>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6F14A89F" w14:textId="77777777" w:rsidR="00CE5510" w:rsidRPr="00E60B21" w:rsidRDefault="00CE5510" w:rsidP="00CE5510">
      <w:pPr>
        <w:rPr>
          <w:sz w:val="16"/>
        </w:rPr>
      </w:pPr>
      <w:r w:rsidRPr="00DD0A4B">
        <w:rPr>
          <w:u w:val="single"/>
        </w:rPr>
        <w:t>My “forecast” is that in the next two to three decades</w:t>
      </w:r>
      <w:r w:rsidRPr="00E60B21">
        <w:rPr>
          <w:sz w:val="16"/>
        </w:rPr>
        <w:t xml:space="preserve"> to midcentury </w:t>
      </w:r>
      <w:r w:rsidRPr="00D67481">
        <w:rPr>
          <w:u w:val="single"/>
        </w:rPr>
        <w:t>we will make rapid progress</w:t>
      </w:r>
      <w:r w:rsidRPr="00DD0A4B">
        <w:rPr>
          <w:u w:val="single"/>
        </w:rPr>
        <w:t xml:space="preserve"> in scientific knowledge</w:t>
      </w:r>
      <w:r w:rsidRPr="00E60B21">
        <w:rPr>
          <w:sz w:val="16"/>
        </w:rPr>
        <w:t xml:space="preserve"> about weather and climate, </w:t>
      </w:r>
      <w:r w:rsidRPr="00DD0A4B">
        <w:rPr>
          <w:u w:val="single"/>
        </w:rPr>
        <w:t>helped by longer and more accurate satellite</w:t>
      </w:r>
      <w:r w:rsidRPr="00E60B21">
        <w:rPr>
          <w:sz w:val="16"/>
        </w:rPr>
        <w:t xml:space="preserve"> and ocean </w:t>
      </w:r>
      <w:r w:rsidRPr="00DD0A4B">
        <w:rPr>
          <w:u w:val="single"/>
        </w:rPr>
        <w:t>records and by a new generation of climate models</w:t>
      </w:r>
      <w:r w:rsidRPr="00E60B21">
        <w:rPr>
          <w:sz w:val="16"/>
        </w:rPr>
        <w:t xml:space="preserve"> that operate at one to ten kilometers scale (as distinct from the current models’ 50 kilometer scale).  </w:t>
      </w:r>
      <w:r w:rsidRPr="00D67481">
        <w:rPr>
          <w:highlight w:val="green"/>
          <w:u w:val="single"/>
        </w:rPr>
        <w:t>We</w:t>
      </w:r>
      <w:r w:rsidRPr="00DD0A4B">
        <w:rPr>
          <w:u w:val="single"/>
        </w:rPr>
        <w:t xml:space="preserve"> will probably </w:t>
      </w:r>
      <w:r w:rsidRPr="00D67481">
        <w:rPr>
          <w:highlight w:val="green"/>
          <w:u w:val="single"/>
        </w:rPr>
        <w:t xml:space="preserve">continue to make </w:t>
      </w:r>
      <w:r w:rsidRPr="00D67481">
        <w:rPr>
          <w:rStyle w:val="Emphasis"/>
          <w:highlight w:val="green"/>
        </w:rPr>
        <w:t>rapid progress in decoupling</w:t>
      </w:r>
      <w:r w:rsidRPr="00DD0A4B">
        <w:rPr>
          <w:rStyle w:val="Emphasis"/>
        </w:rPr>
        <w:t xml:space="preserve"> GHG from GDP growth</w:t>
      </w:r>
      <w:r w:rsidRPr="00E60B21">
        <w:rPr>
          <w:sz w:val="16"/>
        </w:rPr>
        <w:t xml:space="preserve">, </w:t>
      </w:r>
      <w:r w:rsidRPr="00DD0A4B">
        <w:rPr>
          <w:u w:val="single"/>
        </w:rPr>
        <w:t>with a combination of state direction-setting</w:t>
      </w:r>
      <w:r w:rsidRPr="00E60B21">
        <w:rPr>
          <w:sz w:val="16"/>
        </w:rPr>
        <w:t xml:space="preserve"> </w:t>
      </w:r>
      <w:r w:rsidRPr="00DD0A4B">
        <w:rPr>
          <w:rStyle w:val="Emphasis"/>
        </w:rPr>
        <w:t xml:space="preserve">and </w:t>
      </w:r>
      <w:r w:rsidRPr="00D67481">
        <w:rPr>
          <w:rStyle w:val="Emphasis"/>
          <w:highlight w:val="green"/>
        </w:rPr>
        <w:t>private innovation</w:t>
      </w:r>
      <w:r w:rsidRPr="00DD0A4B">
        <w:rPr>
          <w:rStyle w:val="Emphasis"/>
        </w:rPr>
        <w:t xml:space="preserve"> </w:t>
      </w:r>
      <w:r w:rsidRPr="00D67481">
        <w:rPr>
          <w:rStyle w:val="Emphasis"/>
        </w:rPr>
        <w:t xml:space="preserve">focused on transformations in </w:t>
      </w:r>
      <w:r w:rsidRPr="00D67481">
        <w:rPr>
          <w:rStyle w:val="Emphasis"/>
          <w:highlight w:val="green"/>
        </w:rPr>
        <w:t>energy</w:t>
      </w:r>
      <w:r w:rsidRPr="00D67481">
        <w:rPr>
          <w:sz w:val="16"/>
        </w:rPr>
        <w:t>,</w:t>
      </w:r>
      <w:r w:rsidRPr="00E60B21">
        <w:rPr>
          <w:sz w:val="16"/>
        </w:rPr>
        <w:t xml:space="preserve"> </w:t>
      </w:r>
      <w:r w:rsidRPr="00D67481">
        <w:rPr>
          <w:rStyle w:val="Emphasis"/>
          <w:highlight w:val="green"/>
        </w:rPr>
        <w:t>transport</w:t>
      </w:r>
      <w:r w:rsidRPr="00E60B21">
        <w:rPr>
          <w:sz w:val="16"/>
        </w:rPr>
        <w:t xml:space="preserve">, </w:t>
      </w:r>
      <w:r w:rsidRPr="00D67481">
        <w:rPr>
          <w:rStyle w:val="Emphasis"/>
          <w:highlight w:val="green"/>
        </w:rPr>
        <w:t>buildings</w:t>
      </w:r>
      <w:r w:rsidRPr="00E60B21">
        <w:rPr>
          <w:sz w:val="16"/>
        </w:rPr>
        <w:t xml:space="preserve">, </w:t>
      </w:r>
      <w:r w:rsidRPr="00DD0A4B">
        <w:rPr>
          <w:rStyle w:val="Emphasis"/>
        </w:rPr>
        <w:t xml:space="preserve">industry and </w:t>
      </w:r>
      <w:r w:rsidRPr="00D67481">
        <w:rPr>
          <w:rStyle w:val="Emphasis"/>
          <w:highlight w:val="green"/>
        </w:rPr>
        <w:t>ag</w:t>
      </w:r>
      <w:r w:rsidRPr="00DD0A4B">
        <w:rPr>
          <w:rStyle w:val="Emphasis"/>
        </w:rPr>
        <w:t>riculture</w:t>
      </w:r>
      <w:r w:rsidRPr="00E60B21">
        <w:rPr>
          <w:sz w:val="16"/>
        </w:rPr>
        <w:t xml:space="preserve">, </w:t>
      </w:r>
      <w:r w:rsidRPr="00DD0A4B">
        <w:rPr>
          <w:u w:val="single"/>
        </w:rPr>
        <w:t>using incentives like research and development subsidies and tax credits</w:t>
      </w:r>
      <w:r w:rsidRPr="00E60B21">
        <w:rPr>
          <w:sz w:val="16"/>
        </w:rPr>
        <w:t xml:space="preserve"> for technology investment, and penalties for carbon-intensive activities. (17) </w:t>
      </w:r>
      <w:r w:rsidRPr="00DD0A4B">
        <w:rPr>
          <w:u w:val="single"/>
        </w:rPr>
        <w:t>In transport, this entails coordination across urban planning decisions, public transport investment</w:t>
      </w:r>
      <w:r w:rsidRPr="00E60B21">
        <w:rPr>
          <w:sz w:val="16"/>
        </w:rPr>
        <w:t xml:space="preserve">, </w:t>
      </w:r>
      <w:r w:rsidRPr="00DD0A4B">
        <w:rPr>
          <w:u w:val="single"/>
        </w:rPr>
        <w:t>future of remote working,  infrastructures for electric charging and hydrogen loading</w:t>
      </w:r>
      <w:r w:rsidRPr="00E60B21">
        <w:rPr>
          <w:sz w:val="16"/>
        </w:rPr>
        <w:t xml:space="preserve">. (18) </w:t>
      </w:r>
      <w:r w:rsidRPr="00D67481">
        <w:rPr>
          <w:rStyle w:val="Emphasis"/>
          <w:highlight w:val="green"/>
        </w:rPr>
        <w:t>Transformations</w:t>
      </w:r>
      <w:r w:rsidRPr="00DD0A4B">
        <w:rPr>
          <w:rStyle w:val="Emphasis"/>
        </w:rPr>
        <w:t xml:space="preserve"> in these systems </w:t>
      </w:r>
      <w:r w:rsidRPr="00D67481">
        <w:rPr>
          <w:rStyle w:val="Emphasis"/>
          <w:highlight w:val="green"/>
        </w:rPr>
        <w:t>are</w:t>
      </w:r>
      <w:r w:rsidRPr="00DD0A4B">
        <w:rPr>
          <w:rStyle w:val="Emphasis"/>
        </w:rPr>
        <w:t xml:space="preserve"> already </w:t>
      </w:r>
      <w:r w:rsidRPr="00D67481">
        <w:rPr>
          <w:rStyle w:val="Emphasis"/>
          <w:highlight w:val="green"/>
        </w:rPr>
        <w:t>underway</w:t>
      </w:r>
      <w:r w:rsidRPr="00E60B21">
        <w:rPr>
          <w:sz w:val="16"/>
        </w:rPr>
        <w:t xml:space="preserve">, </w:t>
      </w:r>
      <w:r w:rsidRPr="00DD0A4B">
        <w:rPr>
          <w:u w:val="single"/>
        </w:rPr>
        <w:t>and the prospect of vast new green investments</w:t>
      </w:r>
      <w:r w:rsidRPr="00E60B21">
        <w:rPr>
          <w:sz w:val="16"/>
        </w:rPr>
        <w:t xml:space="preserve">, supported and under-written by the state, </w:t>
      </w:r>
      <w:r w:rsidRPr="00DD0A4B">
        <w:rPr>
          <w:rStyle w:val="Emphasis"/>
        </w:rPr>
        <w:t>will intensify them</w:t>
      </w:r>
      <w:r w:rsidRPr="00E60B21">
        <w:rPr>
          <w:sz w:val="16"/>
        </w:rPr>
        <w:t xml:space="preserve">. These green investments will open productive investment opportunities previously limited by stagnant wages and rising debt, which have driven investment into increasingly speculative ventures.  </w:t>
      </w:r>
      <w:r w:rsidRPr="00DD0A4B">
        <w:rPr>
          <w:u w:val="single"/>
        </w:rPr>
        <w:t xml:space="preserve">If by two or three decades ahead it looks as though </w:t>
      </w:r>
      <w:r w:rsidRPr="00D67481">
        <w:rPr>
          <w:u w:val="single"/>
        </w:rPr>
        <w:t>the second half of this century could well experience globally extreme climate</w:t>
      </w:r>
      <w:r w:rsidRPr="00D67481">
        <w:rPr>
          <w:sz w:val="16"/>
        </w:rPr>
        <w:t xml:space="preserve"> and ocean events, </w:t>
      </w:r>
      <w:r w:rsidRPr="00D67481">
        <w:rPr>
          <w:u w:val="single"/>
        </w:rPr>
        <w:t xml:space="preserve">we will be </w:t>
      </w:r>
      <w:r w:rsidRPr="00D67481">
        <w:rPr>
          <w:rStyle w:val="Emphasis"/>
        </w:rPr>
        <w:t>much more knowledgeable</w:t>
      </w:r>
      <w:r w:rsidRPr="00DD0A4B">
        <w:rPr>
          <w:rStyle w:val="Emphasis"/>
        </w:rPr>
        <w:t xml:space="preserve"> about what to do</w:t>
      </w:r>
      <w:r w:rsidRPr="00DD0A4B">
        <w:rPr>
          <w:u w:val="single"/>
        </w:rPr>
        <w:t xml:space="preserve"> than we are today</w:t>
      </w:r>
      <w:r w:rsidRPr="00E60B21">
        <w:rPr>
          <w:sz w:val="16"/>
        </w:rPr>
        <w:t>. (19)</w:t>
      </w:r>
    </w:p>
    <w:p w14:paraId="0695D8AC" w14:textId="77777777" w:rsidR="00CE5510" w:rsidRDefault="00CE5510" w:rsidP="00CE5510"/>
    <w:p w14:paraId="3DA5F868" w14:textId="77777777" w:rsidR="00CE5510" w:rsidRDefault="00CE5510" w:rsidP="00CE5510">
      <w:pPr>
        <w:pStyle w:val="Analytic"/>
      </w:pPr>
    </w:p>
    <w:p w14:paraId="233770EB" w14:textId="77777777" w:rsidR="00CE5510" w:rsidRPr="005D388F" w:rsidRDefault="00CE5510" w:rsidP="00CE5510">
      <w:pPr>
        <w:pStyle w:val="Analytic"/>
      </w:pPr>
    </w:p>
    <w:p w14:paraId="2CC37B0B" w14:textId="77777777" w:rsidR="00CE5510" w:rsidRDefault="00CE5510" w:rsidP="00CE5510"/>
    <w:p w14:paraId="1B2A3301" w14:textId="77777777" w:rsidR="00CE5510" w:rsidRPr="003A753D" w:rsidRDefault="00CE5510" w:rsidP="00CE5510"/>
    <w:p w14:paraId="25E211C0" w14:textId="77777777" w:rsidR="007F73B9" w:rsidRPr="007F73B9" w:rsidRDefault="007F73B9" w:rsidP="007F73B9"/>
    <w:sectPr w:rsidR="007F73B9"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012B5" w14:textId="77777777" w:rsidR="003F5DBA" w:rsidRDefault="003F5DBA" w:rsidP="00066D2C">
      <w:r>
        <w:separator/>
      </w:r>
    </w:p>
  </w:endnote>
  <w:endnote w:type="continuationSeparator" w:id="0">
    <w:p w14:paraId="0CC5FB13" w14:textId="77777777" w:rsidR="003F5DBA" w:rsidRDefault="003F5DB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altName w:val="Arial"/>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A6441" w14:textId="77777777" w:rsidR="003F5DBA" w:rsidRDefault="003F5DBA" w:rsidP="00066D2C">
      <w:r>
        <w:separator/>
      </w:r>
    </w:p>
  </w:footnote>
  <w:footnote w:type="continuationSeparator" w:id="0">
    <w:p w14:paraId="7B773B9F" w14:textId="77777777" w:rsidR="003F5DBA" w:rsidRDefault="003F5DB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586E25"/>
    <w:multiLevelType w:val="hybridMultilevel"/>
    <w:tmpl w:val="0EBCA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7"/>
  </w:num>
  <w:num w:numId="47" w16cid:durableId="1436435256">
    <w:abstractNumId w:val="33"/>
  </w:num>
  <w:num w:numId="48" w16cid:durableId="334692828">
    <w:abstractNumId w:val="23"/>
  </w:num>
  <w:num w:numId="49" w16cid:durableId="307326297">
    <w:abstractNumId w:val="31"/>
  </w:num>
  <w:num w:numId="50" w16cid:durableId="1249576791">
    <w:abstractNumId w:val="22"/>
  </w:num>
  <w:num w:numId="51" w16cid:durableId="617567419">
    <w:abstractNumId w:val="26"/>
  </w:num>
  <w:num w:numId="52" w16cid:durableId="1393770193">
    <w:abstractNumId w:val="24"/>
  </w:num>
  <w:num w:numId="53" w16cid:durableId="672223631">
    <w:abstractNumId w:val="32"/>
  </w:num>
  <w:num w:numId="54" w16cid:durableId="1433010959">
    <w:abstractNumId w:val="13"/>
  </w:num>
  <w:num w:numId="55" w16cid:durableId="1573008610">
    <w:abstractNumId w:val="30"/>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9"/>
  </w:num>
  <w:num w:numId="61" w16cid:durableId="122695832">
    <w:abstractNumId w:val="11"/>
  </w:num>
  <w:num w:numId="62" w16cid:durableId="464130147">
    <w:abstractNumId w:val="14"/>
  </w:num>
  <w:num w:numId="63" w16cid:durableId="1911890195">
    <w:abstractNumId w:val="0"/>
  </w:num>
  <w:num w:numId="64" w16cid:durableId="12856994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5DBA"/>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1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E551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E5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CE5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CE5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CE5510"/>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CE551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CE5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510"/>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CE5510"/>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CE551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E551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CE551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CE551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CE551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E551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card"/>
    <w:uiPriority w:val="7"/>
    <w:qFormat/>
    <w:rsid w:val="00CE5510"/>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CE5510"/>
    <w:rPr>
      <w:b/>
      <w:bCs/>
    </w:rPr>
  </w:style>
  <w:style w:type="character" w:styleId="BookTitle">
    <w:name w:val="Book Title"/>
    <w:basedOn w:val="DefaultParagraphFont"/>
    <w:uiPriority w:val="33"/>
    <w:qFormat/>
    <w:rsid w:val="00CE5510"/>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CE551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E5510"/>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CE5510"/>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CE5510"/>
    <w:rPr>
      <w:rFonts w:ascii="Calibri" w:hAnsi="Calibri" w:cs="Calibri"/>
    </w:rPr>
  </w:style>
  <w:style w:type="paragraph" w:styleId="Footer">
    <w:name w:val="footer"/>
    <w:basedOn w:val="Normal"/>
    <w:link w:val="FooterChar"/>
    <w:uiPriority w:val="99"/>
    <w:rsid w:val="00CE5510"/>
    <w:pPr>
      <w:tabs>
        <w:tab w:val="center" w:pos="4680"/>
        <w:tab w:val="right" w:pos="9360"/>
      </w:tabs>
    </w:pPr>
  </w:style>
  <w:style w:type="character" w:customStyle="1" w:styleId="FooterChar">
    <w:name w:val="Footer Char"/>
    <w:basedOn w:val="DefaultParagraphFont"/>
    <w:link w:val="Footer"/>
    <w:uiPriority w:val="99"/>
    <w:rsid w:val="00CE5510"/>
    <w:rPr>
      <w:rFonts w:ascii="Calibri" w:hAnsi="Calibri" w:cs="Calibri"/>
    </w:rPr>
  </w:style>
  <w:style w:type="paragraph" w:styleId="BodyText">
    <w:name w:val="Body Text"/>
    <w:aliases w:val="BT"/>
    <w:basedOn w:val="Normal"/>
    <w:link w:val="BodyTextChar"/>
    <w:uiPriority w:val="99"/>
    <w:unhideWhenUsed/>
    <w:rsid w:val="00CE5510"/>
    <w:pPr>
      <w:spacing w:after="120"/>
    </w:pPr>
  </w:style>
  <w:style w:type="character" w:customStyle="1" w:styleId="BodyTextChar">
    <w:name w:val="Body Text Char"/>
    <w:aliases w:val="BT Char"/>
    <w:basedOn w:val="DefaultParagraphFont"/>
    <w:link w:val="BodyText"/>
    <w:uiPriority w:val="99"/>
    <w:rsid w:val="00CE5510"/>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CE5510"/>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CE551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CE5510"/>
    <w:rPr>
      <w:color w:val="0563C1" w:themeColor="hyperlink"/>
      <w:u w:val="single"/>
    </w:rPr>
  </w:style>
  <w:style w:type="character" w:styleId="UnresolvedMention">
    <w:name w:val="Unresolved Mention"/>
    <w:basedOn w:val="DefaultParagraphFont"/>
    <w:uiPriority w:val="99"/>
    <w:unhideWhenUsed/>
    <w:rsid w:val="00CE5510"/>
    <w:rPr>
      <w:color w:val="605E5C"/>
      <w:shd w:val="clear" w:color="auto" w:fill="E1DFDD"/>
    </w:rPr>
  </w:style>
  <w:style w:type="paragraph" w:customStyle="1" w:styleId="Undertag">
    <w:name w:val="Undertag"/>
    <w:link w:val="UndertagChar"/>
    <w:autoRedefine/>
    <w:uiPriority w:val="5"/>
    <w:qFormat/>
    <w:rsid w:val="00CE55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55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5510"/>
    <w:rPr>
      <w:color w:val="1F3864" w:themeColor="accent1" w:themeShade="80"/>
    </w:rPr>
  </w:style>
  <w:style w:type="character" w:customStyle="1" w:styleId="AnalyticChar">
    <w:name w:val="Analytic Char"/>
    <w:basedOn w:val="DefaultParagraphFont"/>
    <w:link w:val="Analytic"/>
    <w:uiPriority w:val="5"/>
    <w:rsid w:val="00CE551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alpolicyjournal.com/blog/22/07/2021/what-harm-forecasting-catastrophe-due-man-made-global-warm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89977</Words>
  <Characters>520072</Characters>
  <Application>Microsoft Office Word</Application>
  <DocSecurity>0</DocSecurity>
  <Lines>10001</Lines>
  <Paragraphs>7531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2026-01-17T13:33:00Z</dcterms:created>
  <dcterms:modified xsi:type="dcterms:W3CDTF">2026-01-17T13:33:00Z</dcterms:modified>
</cp:coreProperties>
</file>