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33F0" w:rsidRDefault="001033F0" w:rsidP="001033F0">
      <w:pPr>
        <w:pStyle w:val="Heading3"/>
      </w:pPr>
      <w:r>
        <w:t>1NC---OFF</w:t>
      </w:r>
    </w:p>
    <w:p w:rsidR="001033F0" w:rsidRDefault="001033F0" w:rsidP="001033F0">
      <w:pPr>
        <w:pStyle w:val="Analytic"/>
        <w:spacing w:line="360" w:lineRule="auto"/>
      </w:pPr>
      <w:r>
        <w:t>I won’t dress this up.</w:t>
      </w:r>
    </w:p>
    <w:p w:rsidR="001033F0" w:rsidRDefault="001033F0" w:rsidP="001033F0">
      <w:pPr>
        <w:pStyle w:val="Analytic"/>
        <w:spacing w:line="360" w:lineRule="auto"/>
      </w:pPr>
      <w:r>
        <w:t>You move through my days</w:t>
      </w:r>
    </w:p>
    <w:p w:rsidR="001033F0" w:rsidRDefault="001033F0" w:rsidP="001033F0">
      <w:pPr>
        <w:pStyle w:val="Analytic"/>
        <w:spacing w:line="360" w:lineRule="auto"/>
      </w:pPr>
      <w:r>
        <w:t>Like a clean cut</w:t>
      </w:r>
    </w:p>
    <w:p w:rsidR="001033F0" w:rsidRDefault="001033F0" w:rsidP="001033F0">
      <w:pPr>
        <w:pStyle w:val="Analytic"/>
        <w:spacing w:line="360" w:lineRule="auto"/>
      </w:pPr>
      <w:r>
        <w:t>Sharp, necessary,</w:t>
      </w:r>
    </w:p>
    <w:p w:rsidR="001033F0" w:rsidRDefault="001033F0" w:rsidP="001033F0">
      <w:pPr>
        <w:pStyle w:val="Analytic"/>
        <w:spacing w:line="360" w:lineRule="auto"/>
      </w:pPr>
      <w:r>
        <w:t>Impossible to ignore.</w:t>
      </w:r>
    </w:p>
    <w:p w:rsidR="001033F0" w:rsidRDefault="001033F0" w:rsidP="001033F0">
      <w:pPr>
        <w:pStyle w:val="Analytic"/>
        <w:spacing w:line="360" w:lineRule="auto"/>
      </w:pPr>
      <w:r>
        <w:t>You’re the soft edge</w:t>
      </w:r>
    </w:p>
    <w:p w:rsidR="001033F0" w:rsidRDefault="001033F0" w:rsidP="001033F0">
      <w:pPr>
        <w:pStyle w:val="Analytic"/>
        <w:spacing w:line="360" w:lineRule="auto"/>
      </w:pPr>
      <w:r>
        <w:t>On a hard world.</w:t>
      </w:r>
    </w:p>
    <w:p w:rsidR="001033F0" w:rsidRDefault="001033F0" w:rsidP="001033F0">
      <w:pPr>
        <w:pStyle w:val="Analytic"/>
        <w:spacing w:line="360" w:lineRule="auto"/>
      </w:pPr>
      <w:r>
        <w:t>So, I want to talk about my girl Sukie.</w:t>
      </w:r>
    </w:p>
    <w:p w:rsidR="001033F0" w:rsidRDefault="001033F0" w:rsidP="001033F0">
      <w:pPr>
        <w:pStyle w:val="Analytic"/>
        <w:spacing w:line="360" w:lineRule="auto"/>
      </w:pPr>
      <w:r>
        <w:t>Her hair, natural</w:t>
      </w:r>
    </w:p>
    <w:p w:rsidR="001033F0" w:rsidRDefault="001033F0" w:rsidP="001033F0">
      <w:pPr>
        <w:pStyle w:val="Analytic"/>
        <w:spacing w:line="360" w:lineRule="auto"/>
      </w:pPr>
      <w:r>
        <w:t>Her feet, baren</w:t>
      </w:r>
    </w:p>
    <w:p w:rsidR="001033F0" w:rsidRDefault="001033F0" w:rsidP="001033F0">
      <w:pPr>
        <w:pStyle w:val="Analytic"/>
        <w:spacing w:line="360" w:lineRule="auto"/>
      </w:pPr>
      <w:r>
        <w:t>She takes Massa on a walk</w:t>
      </w:r>
    </w:p>
    <w:p w:rsidR="001033F0" w:rsidRDefault="001033F0" w:rsidP="001033F0">
      <w:pPr>
        <w:pStyle w:val="Analytic"/>
        <w:spacing w:line="360" w:lineRule="auto"/>
      </w:pPr>
      <w:r>
        <w:t>A trip of memory</w:t>
      </w:r>
    </w:p>
    <w:p w:rsidR="001033F0" w:rsidRDefault="001033F0" w:rsidP="001033F0">
      <w:pPr>
        <w:pStyle w:val="Analytic"/>
        <w:spacing w:line="360" w:lineRule="auto"/>
      </w:pPr>
      <w:r>
        <w:t>A trip of proliferation,</w:t>
      </w:r>
    </w:p>
    <w:p w:rsidR="001033F0" w:rsidRDefault="001033F0" w:rsidP="001033F0">
      <w:pPr>
        <w:pStyle w:val="Analytic"/>
        <w:spacing w:line="360" w:lineRule="auto"/>
      </w:pPr>
      <w:r>
        <w:t xml:space="preserve">Sukie took him to her Block, I’m sorry I mean </w:t>
      </w:r>
    </w:p>
    <w:p w:rsidR="001033F0" w:rsidRDefault="001033F0" w:rsidP="001033F0">
      <w:pPr>
        <w:pStyle w:val="Analytic"/>
        <w:spacing w:line="360" w:lineRule="auto"/>
      </w:pPr>
      <w:r>
        <w:t>The auction Block</w:t>
      </w:r>
    </w:p>
    <w:p w:rsidR="001033F0" w:rsidRDefault="001033F0" w:rsidP="001033F0">
      <w:pPr>
        <w:pStyle w:val="Analytic"/>
        <w:spacing w:line="360" w:lineRule="auto"/>
      </w:pPr>
      <w:r>
        <w:t>The Block is empty, no, ain’t no selling today</w:t>
      </w:r>
    </w:p>
    <w:p w:rsidR="001033F0" w:rsidRDefault="001033F0" w:rsidP="001033F0">
      <w:pPr>
        <w:pStyle w:val="Analytic"/>
        <w:spacing w:line="360" w:lineRule="auto"/>
      </w:pPr>
      <w:r>
        <w:t>She turns to him, in her blood stained white dress</w:t>
      </w:r>
    </w:p>
    <w:p w:rsidR="001033F0" w:rsidRDefault="001033F0" w:rsidP="001033F0">
      <w:pPr>
        <w:pStyle w:val="Analytic"/>
        <w:spacing w:line="360" w:lineRule="auto"/>
      </w:pPr>
      <w:r>
        <w:t>She says “I don’t know what you want</w:t>
      </w:r>
    </w:p>
    <w:p w:rsidR="001033F0" w:rsidRDefault="001033F0" w:rsidP="001033F0">
      <w:pPr>
        <w:pStyle w:val="Analytic"/>
        <w:spacing w:line="360" w:lineRule="auto"/>
      </w:pPr>
      <w:r>
        <w:t>From the universe”</w:t>
      </w:r>
    </w:p>
    <w:p w:rsidR="001033F0" w:rsidRDefault="001033F0" w:rsidP="001033F0">
      <w:pPr>
        <w:pStyle w:val="Analytic"/>
        <w:spacing w:line="360" w:lineRule="auto"/>
      </w:pPr>
      <w:r>
        <w:t>She takes a curtsy</w:t>
      </w:r>
    </w:p>
    <w:p w:rsidR="001033F0" w:rsidRDefault="001033F0" w:rsidP="001033F0">
      <w:pPr>
        <w:pStyle w:val="Analytic"/>
        <w:spacing w:line="360" w:lineRule="auto"/>
      </w:pPr>
      <w:r>
        <w:t>She takes a breath</w:t>
      </w:r>
    </w:p>
    <w:p w:rsidR="001033F0" w:rsidRDefault="001033F0" w:rsidP="001033F0">
      <w:pPr>
        <w:pStyle w:val="Analytic"/>
        <w:spacing w:line="360" w:lineRule="auto"/>
      </w:pPr>
      <w:r>
        <w:t>A pause</w:t>
      </w:r>
    </w:p>
    <w:p w:rsidR="001033F0" w:rsidRDefault="001033F0" w:rsidP="001033F0">
      <w:pPr>
        <w:pStyle w:val="Analytic"/>
        <w:spacing w:line="360" w:lineRule="auto"/>
      </w:pPr>
      <w:r>
        <w:t>And a reason to look twice.</w:t>
      </w:r>
    </w:p>
    <w:p w:rsidR="001033F0" w:rsidRDefault="001033F0" w:rsidP="001033F0">
      <w:pPr>
        <w:pStyle w:val="Analytic"/>
        <w:spacing w:line="360" w:lineRule="auto"/>
      </w:pPr>
      <w:r>
        <w:t>Did she find herself in the auction Block,</w:t>
      </w:r>
    </w:p>
    <w:p w:rsidR="001033F0" w:rsidRDefault="001033F0" w:rsidP="001033F0">
      <w:pPr>
        <w:pStyle w:val="Analytic"/>
        <w:spacing w:line="360" w:lineRule="auto"/>
      </w:pPr>
      <w:r>
        <w:lastRenderedPageBreak/>
        <w:t>No, Disneyland</w:t>
      </w:r>
    </w:p>
    <w:p w:rsidR="001033F0" w:rsidRDefault="001033F0" w:rsidP="001033F0">
      <w:pPr>
        <w:pStyle w:val="Analytic"/>
        <w:spacing w:line="360" w:lineRule="auto"/>
      </w:pPr>
      <w:r>
        <w:t>No, Sukie’s Block,</w:t>
      </w:r>
    </w:p>
    <w:p w:rsidR="001033F0" w:rsidRDefault="001033F0" w:rsidP="001033F0">
      <w:pPr>
        <w:pStyle w:val="Analytic"/>
        <w:spacing w:line="360" w:lineRule="auto"/>
      </w:pPr>
      <w:r>
        <w:t xml:space="preserve">I’m sorry, no more metaphors </w:t>
      </w:r>
    </w:p>
    <w:p w:rsidR="001033F0" w:rsidRDefault="001033F0" w:rsidP="001033F0">
      <w:pPr>
        <w:pStyle w:val="Analytic"/>
        <w:spacing w:line="360" w:lineRule="auto"/>
      </w:pPr>
      <w:r>
        <w:t xml:space="preserve">Just this </w:t>
      </w:r>
    </w:p>
    <w:p w:rsidR="001033F0" w:rsidRDefault="001033F0" w:rsidP="001033F0">
      <w:pPr>
        <w:pStyle w:val="Analytic"/>
        <w:spacing w:line="360" w:lineRule="auto"/>
      </w:pPr>
      <w:r>
        <w:t xml:space="preserve">And the world that feels empty, </w:t>
      </w:r>
    </w:p>
    <w:p w:rsidR="001033F0" w:rsidRDefault="001033F0" w:rsidP="001033F0">
      <w:pPr>
        <w:pStyle w:val="Analytic"/>
        <w:spacing w:line="360" w:lineRule="auto"/>
      </w:pPr>
      <w:r>
        <w:t>When you’re in it.</w:t>
      </w:r>
    </w:p>
    <w:p w:rsidR="001033F0" w:rsidRDefault="001033F0" w:rsidP="001033F0">
      <w:pPr>
        <w:pStyle w:val="Heading3"/>
      </w:pPr>
      <w:r>
        <w:lastRenderedPageBreak/>
        <w:t>1NC---OFF</w:t>
      </w:r>
    </w:p>
    <w:p w:rsidR="00CA7435" w:rsidRPr="007F0C1F" w:rsidRDefault="00CA7435" w:rsidP="00CA7435">
      <w:pPr>
        <w:pStyle w:val="Heading4"/>
        <w:rPr>
          <w:bCs/>
        </w:rPr>
      </w:pPr>
      <w:r>
        <w:rPr>
          <w:rStyle w:val="Style13ptBold"/>
          <w:b/>
          <w:bCs w:val="0"/>
        </w:rPr>
        <w:t xml:space="preserve">Black life is lived in </w:t>
      </w:r>
      <w:r w:rsidRPr="00885853">
        <w:rPr>
          <w:rStyle w:val="Style13ptBold"/>
          <w:b/>
          <w:bCs w:val="0"/>
          <w:u w:val="single"/>
        </w:rPr>
        <w:t>white hyperreality</w:t>
      </w:r>
      <w:r w:rsidRPr="007F0C1F">
        <w:t xml:space="preserve">, a white fiction that establishes itself as </w:t>
      </w:r>
      <w:r w:rsidRPr="00885853">
        <w:rPr>
          <w:u w:val="single"/>
        </w:rPr>
        <w:t>fact</w:t>
      </w:r>
      <w:r w:rsidRPr="007F0C1F">
        <w:t xml:space="preserve"> through the endless repetition of </w:t>
      </w:r>
      <w:r w:rsidRPr="00885853">
        <w:rPr>
          <w:u w:val="single"/>
        </w:rPr>
        <w:t>anti-black violence</w:t>
      </w:r>
      <w:r w:rsidRPr="007F0C1F">
        <w:t xml:space="preserve"> on the physical and virtual plane.</w:t>
      </w:r>
      <w:r>
        <w:t xml:space="preserve"> Their attempt to “</w:t>
      </w:r>
      <w:r w:rsidR="00826274">
        <w:t>bear witness</w:t>
      </w:r>
      <w:r>
        <w:t xml:space="preserve">” out of an irredeemable world merely saves </w:t>
      </w:r>
      <w:r w:rsidRPr="00885853">
        <w:rPr>
          <w:u w:val="single"/>
        </w:rPr>
        <w:t>White Disneyland</w:t>
      </w:r>
      <w:r>
        <w:t xml:space="preserve"> by </w:t>
      </w:r>
      <w:r w:rsidRPr="007F0C1F">
        <w:rPr>
          <w:bCs/>
        </w:rPr>
        <w:t xml:space="preserve">simulating </w:t>
      </w:r>
      <w:r w:rsidRPr="00885853">
        <w:rPr>
          <w:bCs/>
          <w:u w:val="single"/>
        </w:rPr>
        <w:t>futurity</w:t>
      </w:r>
      <w:r w:rsidRPr="007F0C1F">
        <w:rPr>
          <w:bCs/>
        </w:rPr>
        <w:t xml:space="preserve"> to stave off the aporia of anti-blackness at the </w:t>
      </w:r>
      <w:r w:rsidRPr="00885853">
        <w:rPr>
          <w:bCs/>
          <w:u w:val="single"/>
        </w:rPr>
        <w:t>rotting core</w:t>
      </w:r>
      <w:r w:rsidRPr="007F0C1F">
        <w:rPr>
          <w:bCs/>
        </w:rPr>
        <w:t xml:space="preserve"> of the American political imaginary.</w:t>
      </w:r>
      <w:r>
        <w:rPr>
          <w:bCs/>
        </w:rPr>
        <w:t xml:space="preserve"> </w:t>
      </w:r>
    </w:p>
    <w:p w:rsidR="00CA7435" w:rsidRPr="009A7C78" w:rsidRDefault="00CA7435" w:rsidP="00CA7435">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rsidR="00CA7435" w:rsidRPr="009A7C78" w:rsidRDefault="00CA7435" w:rsidP="00CA7435">
      <w:pPr>
        <w:rPr>
          <w:rStyle w:val="Style13ptBold"/>
          <w:b w:val="0"/>
          <w:bCs w:val="0"/>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5-8. https://trueleappress.files.wordpress.com/2017/10/pn2-weaponized-death.pdf</w:t>
      </w:r>
      <w:r w:rsidRPr="009A7C78">
        <w:rPr>
          <w:rStyle w:val="Style13ptBold"/>
          <w:b w:val="0"/>
          <w:sz w:val="20"/>
          <w:szCs w:val="20"/>
        </w:rPr>
        <w:t>|</w:t>
      </w:r>
    </w:p>
    <w:p w:rsidR="00CA7435" w:rsidRPr="009A7C78" w:rsidRDefault="00CA7435" w:rsidP="00CA7435">
      <w:pPr>
        <w:rPr>
          <w:rStyle w:val="StyleUnderline"/>
        </w:rPr>
      </w:pPr>
      <w:r w:rsidRPr="009A7C78">
        <w:rPr>
          <w:sz w:val="16"/>
        </w:rPr>
        <w:t xml:space="preserve">When the idea for this essay originally came to me, I was at a neighborhood vigil for the late rapper Lor Scoota, an influential figure in the Baltimore hip hop scene.1 </w:t>
      </w:r>
      <w:r w:rsidRPr="009A7C78">
        <w:rPr>
          <w:rStyle w:val="StyleUnderline"/>
        </w:rPr>
        <w:t>After hours of Black tears and suffering</w:t>
      </w:r>
      <w:r w:rsidRPr="009A7C78">
        <w:rPr>
          <w:sz w:val="16"/>
        </w:rPr>
        <w:t xml:space="preserve">, due to the murder of yet another Black person, </w:t>
      </w:r>
      <w:r w:rsidRPr="009A7C78">
        <w:rPr>
          <w:rStyle w:val="StyleUnderline"/>
        </w:rPr>
        <w:t>a burst of black joy emerged as if from the ashes, as folks listened to Scoota’s hit single “Bird Flu” on repeat, and danced around the neighborhood.</w:t>
      </w:r>
      <w:r w:rsidRPr="009A7C78">
        <w:rPr>
          <w:sz w:val="16"/>
        </w:rPr>
        <w:t xml:space="preserve"> This burst of black joy must have shook the entire city. Consequently, </w:t>
      </w:r>
      <w:r w:rsidRPr="009A7C78">
        <w:rPr>
          <w:rStyle w:val="StyleUnderline"/>
        </w:rPr>
        <w:t xml:space="preserve">the </w:t>
      </w:r>
      <w:r w:rsidRPr="009A7C78">
        <w:rPr>
          <w:rStyle w:val="StyleUnderline"/>
          <w:highlight w:val="green"/>
        </w:rPr>
        <w:t>Black mourners</w:t>
      </w:r>
      <w:r w:rsidRPr="009A7C78">
        <w:rPr>
          <w:rStyle w:val="StyleUnderline"/>
        </w:rPr>
        <w:t xml:space="preserve">-turned-dancers </w:t>
      </w:r>
      <w:r w:rsidRPr="009A7C78">
        <w:rPr>
          <w:rStyle w:val="StyleUnderline"/>
          <w:highlight w:val="green"/>
        </w:rPr>
        <w:t xml:space="preserve">were </w:t>
      </w:r>
      <w:r w:rsidRPr="009A7C78">
        <w:rPr>
          <w:rStyle w:val="Emphasis"/>
          <w:highlight w:val="green"/>
        </w:rPr>
        <w:t>met by the police state</w:t>
      </w:r>
      <w:r w:rsidRPr="009A7C78">
        <w:rPr>
          <w:rStyle w:val="Emphasis"/>
        </w:rPr>
        <w:t xml:space="preserve"> issuing a curfew</w:t>
      </w:r>
      <w:r w:rsidRPr="009A7C78">
        <w:rPr>
          <w:rStyle w:val="StyleUnderline"/>
        </w:rPr>
        <w:t>, forcing everyone to go home.</w:t>
      </w:r>
      <w:r w:rsidRPr="009A7C78">
        <w:rPr>
          <w:sz w:val="16"/>
        </w:rPr>
        <w:t xml:space="preserve"> </w:t>
      </w:r>
      <w:r w:rsidRPr="009A7C78">
        <w:rPr>
          <w:rStyle w:val="StyleUnderline"/>
        </w:rPr>
        <w:t>The police, in riot gear, surrounded the mourners with guns pointed in their direction and helicopters that circled the West Baltimore neighborhood.</w:t>
      </w:r>
      <w:r w:rsidRPr="009A7C78">
        <w:rPr>
          <w:sz w:val="16"/>
        </w:rPr>
        <w:t xml:space="preserve"> </w:t>
      </w:r>
      <w:r w:rsidRPr="009A7C78">
        <w:rPr>
          <w:rStyle w:val="Emphasis"/>
          <w:highlight w:val="green"/>
        </w:rPr>
        <w:t>Newscasters and cameras</w:t>
      </w:r>
      <w:r w:rsidRPr="009A7C78">
        <w:rPr>
          <w:rStyle w:val="StyleUnderline"/>
          <w:highlight w:val="green"/>
        </w:rPr>
        <w:t xml:space="preserve"> poured in</w:t>
      </w:r>
      <w:r w:rsidRPr="009A7C78">
        <w:rPr>
          <w:rStyle w:val="StyleUnderline"/>
        </w:rPr>
        <w:t>to the neighborhood</w:t>
      </w:r>
      <w:r w:rsidRPr="009A7C78">
        <w:rPr>
          <w:sz w:val="16"/>
        </w:rPr>
        <w:t xml:space="preserve"> as flashing lights beamed down throughout the darkness, where the shiny metallic balloons that read “SCOOTA” still danced in the wind. </w:t>
      </w:r>
      <w:r w:rsidRPr="009A7C78">
        <w:rPr>
          <w:rStyle w:val="StyleUnderline"/>
        </w:rPr>
        <w:t xml:space="preserve">We were </w:t>
      </w:r>
      <w:r w:rsidRPr="009A7C78">
        <w:rPr>
          <w:rStyle w:val="Emphasis"/>
        </w:rPr>
        <w:t>occupied</w:t>
      </w:r>
      <w:r w:rsidRPr="009A7C78">
        <w:rPr>
          <w:rStyle w:val="StyleUnderline"/>
        </w:rPr>
        <w:t xml:space="preserve"> in every direction. </w:t>
      </w:r>
    </w:p>
    <w:p w:rsidR="00CA7435" w:rsidRPr="009A7C78" w:rsidRDefault="00CA7435" w:rsidP="00CA7435">
      <w:pPr>
        <w:rPr>
          <w:rStyle w:val="StyleUnderline"/>
        </w:rPr>
      </w:pPr>
      <w:r w:rsidRPr="009A7C78">
        <w:rPr>
          <w:rStyle w:val="StyleUnderline"/>
          <w:highlight w:val="green"/>
        </w:rPr>
        <w:t xml:space="preserve">There had been no riots, </w:t>
      </w:r>
      <w:r w:rsidRPr="009A7C78">
        <w:rPr>
          <w:rStyle w:val="Emphasis"/>
          <w:highlight w:val="green"/>
        </w:rPr>
        <w:t>but the police prepared for war</w:t>
      </w:r>
      <w:r w:rsidRPr="009A7C78">
        <w:rPr>
          <w:rStyle w:val="StyleUnderline"/>
          <w:highlight w:val="green"/>
        </w:rPr>
        <w:t xml:space="preserve"> </w:t>
      </w:r>
      <w:r w:rsidRPr="009A7C78">
        <w:rPr>
          <w:rStyle w:val="StyleUnderline"/>
        </w:rPr>
        <w:t>as if Baltimore was burning.</w:t>
      </w:r>
      <w:r w:rsidRPr="009A7C78">
        <w:rPr>
          <w:sz w:val="16"/>
        </w:rPr>
        <w:t xml:space="preserve"> </w:t>
      </w:r>
      <w:r w:rsidRPr="009A7C78">
        <w:rPr>
          <w:rStyle w:val="StyleUnderline"/>
        </w:rPr>
        <w:t>I could not help but be mesmerized at the militarized guns, the riot shields, the coordination and discipline of the force.</w:t>
      </w:r>
      <w:r w:rsidRPr="009A7C78">
        <w:rPr>
          <w:sz w:val="16"/>
        </w:rPr>
        <w:t xml:space="preserve"> I could not help but observe the size and number of police officers-turned-domestic-military. I could not help but be enamored by </w:t>
      </w:r>
      <w:r w:rsidRPr="009A7C78">
        <w:rPr>
          <w:rStyle w:val="StyleUnderline"/>
        </w:rPr>
        <w:t xml:space="preserve">the </w:t>
      </w:r>
      <w:r w:rsidRPr="009A7C78">
        <w:rPr>
          <w:rStyle w:val="Emphasis"/>
          <w:highlight w:val="green"/>
        </w:rPr>
        <w:t>spectacular power</w:t>
      </w:r>
      <w:r w:rsidRPr="009A7C78">
        <w:rPr>
          <w:rStyle w:val="StyleUnderline"/>
          <w:highlight w:val="green"/>
        </w:rPr>
        <w:t xml:space="preserve"> of the State</w:t>
      </w:r>
      <w:r w:rsidRPr="009A7C78">
        <w:rPr>
          <w:sz w:val="16"/>
        </w:rPr>
        <w:t xml:space="preserve">, and recognize </w:t>
      </w:r>
      <w:r w:rsidRPr="009A7C78">
        <w:rPr>
          <w:rStyle w:val="StyleUnderline"/>
        </w:rPr>
        <w:t xml:space="preserve">this as the social utility of occupation—to </w:t>
      </w:r>
      <w:r w:rsidRPr="009A7C78">
        <w:rPr>
          <w:rStyle w:val="Emphasis"/>
          <w:highlight w:val="green"/>
        </w:rPr>
        <w:t>stiffen black existence</w:t>
      </w:r>
      <w:r w:rsidRPr="009A7C78">
        <w:rPr>
          <w:rStyle w:val="StyleUnderline"/>
        </w:rPr>
        <w:t xml:space="preserve">, to </w:t>
      </w:r>
      <w:r w:rsidRPr="009A7C78">
        <w:rPr>
          <w:rStyle w:val="Emphasis"/>
          <w:highlight w:val="green"/>
        </w:rPr>
        <w:t>sustain the simulation of white superiority</w:t>
      </w:r>
      <w:r w:rsidRPr="009A7C78">
        <w:rPr>
          <w:rStyle w:val="StyleUnderline"/>
        </w:rPr>
        <w:t xml:space="preserve"> and black inferiority.</w:t>
      </w:r>
      <w:r w:rsidRPr="009A7C78">
        <w:rPr>
          <w:sz w:val="16"/>
        </w:rPr>
        <w:t xml:space="preserve"> </w:t>
      </w:r>
      <w:r w:rsidRPr="009A7C78">
        <w:rPr>
          <w:rStyle w:val="StyleUnderline"/>
        </w:rPr>
        <w:t>I could not help but think about the need for a revolution.</w:t>
      </w:r>
      <w:r w:rsidRPr="009A7C78">
        <w:rPr>
          <w:sz w:val="16"/>
        </w:rPr>
        <w:t xml:space="preserve"> </w:t>
      </w:r>
      <w:r w:rsidRPr="009A7C78">
        <w:rPr>
          <w:rStyle w:val="StyleUnderline"/>
        </w:rPr>
        <w:t xml:space="preserve">I was taken by an impulse to </w:t>
      </w:r>
      <w:r w:rsidRPr="009A7C78">
        <w:rPr>
          <w:rStyle w:val="Emphasis"/>
        </w:rPr>
        <w:t>destroy the simulation</w:t>
      </w:r>
      <w:r w:rsidRPr="009A7C78">
        <w:rPr>
          <w:rStyle w:val="StyleUnderline"/>
        </w:rPr>
        <w:t xml:space="preserve"> and return to a </w:t>
      </w:r>
      <w:r w:rsidRPr="009A7C78">
        <w:rPr>
          <w:rStyle w:val="Emphasis"/>
        </w:rPr>
        <w:t>new Real—a “zero degree of transformation,”</w:t>
      </w:r>
      <w:r w:rsidRPr="009A7C78">
        <w:rPr>
          <w:rStyle w:val="StyleUnderline"/>
        </w:rPr>
        <w:t xml:space="preserve"> a “turn toward blackness.”2</w:t>
      </w:r>
      <w:r w:rsidRPr="009A7C78">
        <w:rPr>
          <w:sz w:val="16"/>
        </w:rPr>
        <w:t xml:space="preserve"> Yet I was also struck by the thought that </w:t>
      </w:r>
      <w:r w:rsidRPr="009A7C78">
        <w:rPr>
          <w:rStyle w:val="StyleUnderline"/>
        </w:rPr>
        <w:t xml:space="preserve">if a revolution were to come, we could never win. </w:t>
      </w:r>
    </w:p>
    <w:p w:rsidR="00CA7435" w:rsidRPr="009A7C78" w:rsidRDefault="00CA7435" w:rsidP="00CA7435">
      <w:pPr>
        <w:rPr>
          <w:rStyle w:val="StyleUnderline"/>
        </w:rPr>
      </w:pPr>
      <w:r w:rsidRPr="009A7C78">
        <w:rPr>
          <w:sz w:val="16"/>
        </w:rPr>
        <w:t xml:space="preserve">We could never win a revolution, and </w:t>
      </w:r>
      <w:r w:rsidRPr="009A7C78">
        <w:rPr>
          <w:rStyle w:val="StyleUnderline"/>
        </w:rPr>
        <w:t xml:space="preserve">the death that swallowed Lor Scoota is the same unceasing </w:t>
      </w:r>
      <w:r w:rsidRPr="009A7C78">
        <w:rPr>
          <w:rStyle w:val="StyleUnderline"/>
          <w:highlight w:val="green"/>
        </w:rPr>
        <w:t>death</w:t>
      </w:r>
      <w:r w:rsidRPr="009A7C78">
        <w:rPr>
          <w:rStyle w:val="StyleUnderline"/>
        </w:rPr>
        <w:t xml:space="preserve"> that </w:t>
      </w:r>
      <w:r w:rsidRPr="009A7C78">
        <w:rPr>
          <w:rStyle w:val="StyleUnderline"/>
          <w:highlight w:val="green"/>
        </w:rPr>
        <w:t>surrounds</w:t>
      </w:r>
      <w:r w:rsidRPr="009A7C78">
        <w:rPr>
          <w:sz w:val="16"/>
        </w:rPr>
        <w:t xml:space="preserve"> the people who mourned him, and </w:t>
      </w:r>
      <w:r w:rsidRPr="009A7C78">
        <w:rPr>
          <w:rStyle w:val="Emphasis"/>
          <w:highlight w:val="green"/>
        </w:rPr>
        <w:t>anyone who attempts to challenge the anti-Black world</w:t>
      </w:r>
      <w:r w:rsidRPr="009A7C78">
        <w:rPr>
          <w:rStyle w:val="Emphasis"/>
        </w:rPr>
        <w:t>.</w:t>
      </w:r>
      <w:r w:rsidRPr="009A7C78">
        <w:rPr>
          <w:sz w:val="16"/>
        </w:rPr>
        <w:t xml:space="preserve"> It was not easy to come to this conclusion. I still obtain glimmers of hope for the future, but the </w:t>
      </w:r>
      <w:r w:rsidRPr="009A7C78">
        <w:rPr>
          <w:rStyle w:val="StyleUnderline"/>
        </w:rPr>
        <w:t xml:space="preserve">historical record shows that </w:t>
      </w:r>
      <w:r w:rsidRPr="009A7C78">
        <w:rPr>
          <w:rStyle w:val="StyleUnderline"/>
          <w:highlight w:val="green"/>
        </w:rPr>
        <w:t>if the future is</w:t>
      </w:r>
      <w:r w:rsidRPr="009A7C78">
        <w:rPr>
          <w:rStyle w:val="StyleUnderline"/>
        </w:rPr>
        <w:t xml:space="preserve"> anything </w:t>
      </w:r>
      <w:r w:rsidRPr="009A7C78">
        <w:rPr>
          <w:rStyle w:val="StyleUnderline"/>
          <w:highlight w:val="green"/>
        </w:rPr>
        <w:t xml:space="preserve">like the past, the </w:t>
      </w:r>
      <w:r w:rsidRPr="009A7C78">
        <w:rPr>
          <w:rStyle w:val="Emphasis"/>
          <w:highlight w:val="green"/>
        </w:rPr>
        <w:t>only thing guaranteed is fungibility and accumulation</w:t>
      </w:r>
      <w:r w:rsidRPr="009A7C78">
        <w:rPr>
          <w:rStyle w:val="StyleUnderline"/>
        </w:rPr>
        <w:t>.</w:t>
      </w:r>
      <w:r w:rsidRPr="009A7C78">
        <w:rPr>
          <w:sz w:val="16"/>
        </w:rPr>
        <w:t xml:space="preserve"> I remember running home, crying, and writing the beginning sketches of what would become this essay. These sketches became the building blocks for </w:t>
      </w:r>
      <w:r w:rsidRPr="009A7C78">
        <w:rPr>
          <w:rStyle w:val="StyleUnderline"/>
        </w:rPr>
        <w:t>a theory of weaponization—one blackened answer to the question of “how should we live” in the unending age of anti-blackness.</w:t>
      </w:r>
      <w:r w:rsidRPr="009A7C78">
        <w:rPr>
          <w:sz w:val="16"/>
        </w:rPr>
        <w:t xml:space="preserve">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w:t>
      </w:r>
      <w:r w:rsidRPr="009A7C78">
        <w:rPr>
          <w:rStyle w:val="StyleUnderline"/>
        </w:rPr>
        <w:t xml:space="preserve">once we have lost all hope in the prospect of black lives ever being able to live, to matter, to sustain romance and feed their families without an unmoving proximity to death, once antiBlackness has sucked every bit of spirit we have dry, </w:t>
      </w:r>
      <w:r w:rsidRPr="009A7C78">
        <w:rPr>
          <w:rStyle w:val="Emphasis"/>
        </w:rPr>
        <w:t xml:space="preserve">our only hope is to lose hope, to recognize </w:t>
      </w:r>
      <w:r w:rsidRPr="009A7C78">
        <w:rPr>
          <w:rStyle w:val="Emphasis"/>
          <w:highlight w:val="green"/>
        </w:rPr>
        <w:t>we cannot win</w:t>
      </w:r>
      <w:r w:rsidRPr="009A7C78">
        <w:rPr>
          <w:rStyle w:val="Emphasis"/>
        </w:rPr>
        <w:t>.</w:t>
      </w:r>
      <w:r w:rsidRPr="009A7C78">
        <w:rPr>
          <w:sz w:val="16"/>
        </w:rPr>
        <w:t xml:space="preserve"> </w:t>
      </w:r>
      <w:r w:rsidRPr="009A7C78">
        <w:rPr>
          <w:rStyle w:val="StyleUnderline"/>
        </w:rPr>
        <w:t xml:space="preserve">The end of the World begins once we recognize that a Black sentence is a death sentence, and learn to weaponize it. </w:t>
      </w:r>
    </w:p>
    <w:p w:rsidR="00CA7435" w:rsidRPr="009A7C78" w:rsidRDefault="00CA7435" w:rsidP="00CA7435">
      <w:pPr>
        <w:rPr>
          <w:sz w:val="16"/>
          <w:szCs w:val="16"/>
        </w:rPr>
      </w:pPr>
      <w:r w:rsidRPr="009A7C78">
        <w:rPr>
          <w:sz w:val="16"/>
          <w:szCs w:val="16"/>
        </w:rPr>
        <w:t xml:space="preserve">II. </w:t>
      </w:r>
    </w:p>
    <w:p w:rsidR="00CA7435" w:rsidRPr="009A7C78" w:rsidRDefault="00CA7435" w:rsidP="00CA7435">
      <w:pPr>
        <w:rPr>
          <w:sz w:val="16"/>
          <w:szCs w:val="16"/>
        </w:rPr>
      </w:pPr>
      <w:r w:rsidRPr="009A7C78">
        <w:rPr>
          <w:sz w:val="16"/>
          <w:szCs w:val="16"/>
        </w:rPr>
        <w:t xml:space="preserve">learning to die </w:t>
      </w:r>
    </w:p>
    <w:p w:rsidR="00CA7435" w:rsidRPr="009A7C78" w:rsidRDefault="00CA7435" w:rsidP="00CA7435">
      <w:pPr>
        <w:rPr>
          <w:sz w:val="16"/>
          <w:szCs w:val="16"/>
        </w:rPr>
      </w:pPr>
      <w:r w:rsidRPr="009A7C78">
        <w:rPr>
          <w:sz w:val="16"/>
          <w:szCs w:val="16"/>
        </w:rPr>
        <w:lastRenderedPageBreak/>
        <w:t xml:space="preserve">in the anthropocene </w:t>
      </w:r>
    </w:p>
    <w:p w:rsidR="00CA7435" w:rsidRPr="009A7C78" w:rsidRDefault="00CA7435" w:rsidP="00CA7435">
      <w:pPr>
        <w:rPr>
          <w:sz w:val="16"/>
          <w:szCs w:val="16"/>
        </w:rPr>
      </w:pPr>
      <w:r w:rsidRPr="009A7C78">
        <w:rPr>
          <w:sz w:val="16"/>
          <w:szCs w:val="16"/>
        </w:rPr>
        <w:t xml:space="preserve">must be done </w:t>
      </w:r>
    </w:p>
    <w:p w:rsidR="00CA7435" w:rsidRPr="009A7C78" w:rsidRDefault="00CA7435" w:rsidP="00CA7435">
      <w:pPr>
        <w:rPr>
          <w:sz w:val="16"/>
          <w:szCs w:val="16"/>
        </w:rPr>
      </w:pPr>
      <w:r w:rsidRPr="009A7C78">
        <w:rPr>
          <w:sz w:val="16"/>
          <w:szCs w:val="16"/>
        </w:rPr>
        <w:t xml:space="preserve">for those </w:t>
      </w:r>
    </w:p>
    <w:p w:rsidR="00CA7435" w:rsidRPr="009A7C78" w:rsidRDefault="00CA7435" w:rsidP="00CA7435">
      <w:pPr>
        <w:rPr>
          <w:sz w:val="16"/>
          <w:szCs w:val="16"/>
        </w:rPr>
      </w:pPr>
      <w:r w:rsidRPr="009A7C78">
        <w:rPr>
          <w:sz w:val="16"/>
          <w:szCs w:val="16"/>
        </w:rPr>
        <w:t xml:space="preserve">who were never invited to </w:t>
      </w:r>
    </w:p>
    <w:p w:rsidR="00CA7435" w:rsidRPr="009A7C78" w:rsidRDefault="00CA7435" w:rsidP="00CA7435">
      <w:pPr>
        <w:rPr>
          <w:sz w:val="16"/>
          <w:szCs w:val="16"/>
        </w:rPr>
      </w:pPr>
      <w:r w:rsidRPr="009A7C78">
        <w:rPr>
          <w:sz w:val="16"/>
          <w:szCs w:val="16"/>
        </w:rPr>
        <w:t xml:space="preserve">the anthropos too </w:t>
      </w:r>
    </w:p>
    <w:p w:rsidR="00CA7435" w:rsidRPr="009A7C78" w:rsidRDefault="00CA7435" w:rsidP="00CA7435">
      <w:pPr>
        <w:rPr>
          <w:sz w:val="16"/>
          <w:szCs w:val="16"/>
        </w:rPr>
      </w:pPr>
      <w:r w:rsidRPr="009A7C78">
        <w:rPr>
          <w:sz w:val="16"/>
          <w:szCs w:val="16"/>
        </w:rPr>
        <w:t xml:space="preserve">—Anthropos </w:t>
      </w:r>
    </w:p>
    <w:p w:rsidR="00CA7435" w:rsidRPr="009A7C78" w:rsidRDefault="00CA7435" w:rsidP="00CA7435">
      <w:pPr>
        <w:rPr>
          <w:sz w:val="16"/>
        </w:rPr>
      </w:pPr>
      <w:r w:rsidRPr="009A7C78">
        <w:rPr>
          <w:rStyle w:val="StyleUnderline"/>
          <w:highlight w:val="green"/>
        </w:rPr>
        <w:t xml:space="preserve">Black life is lived </w:t>
      </w:r>
      <w:r w:rsidRPr="009A7C78">
        <w:rPr>
          <w:rStyle w:val="Emphasis"/>
          <w:highlight w:val="green"/>
        </w:rPr>
        <w:t>in a white hyper-reality</w:t>
      </w:r>
      <w:r w:rsidRPr="009A7C78">
        <w:rPr>
          <w:rStyle w:val="StyleUnderline"/>
          <w:highlight w:val="green"/>
        </w:rPr>
        <w:t>.</w:t>
      </w:r>
      <w:r w:rsidRPr="009A7C78">
        <w:rPr>
          <w:sz w:val="16"/>
        </w:rPr>
        <w:t xml:space="preserve"> By this I mean, black life is lived inside </w:t>
      </w:r>
      <w:r w:rsidRPr="009A7C78">
        <w:rPr>
          <w:rStyle w:val="StyleUnderline"/>
        </w:rPr>
        <w:t xml:space="preserve">a constituted </w:t>
      </w:r>
      <w:r w:rsidRPr="009A7C78">
        <w:rPr>
          <w:rStyle w:val="StyleUnderline"/>
          <w:highlight w:val="green"/>
        </w:rPr>
        <w:t xml:space="preserve">white </w:t>
      </w:r>
      <w:r w:rsidRPr="009A7C78">
        <w:rPr>
          <w:rStyle w:val="Emphasis"/>
          <w:highlight w:val="green"/>
        </w:rPr>
        <w:t>fiction</w:t>
      </w:r>
      <w:r w:rsidRPr="009A7C78">
        <w:rPr>
          <w:rStyle w:val="StyleUnderline"/>
          <w:highlight w:val="green"/>
        </w:rPr>
        <w:t xml:space="preserve"> which concretizes </w:t>
      </w:r>
      <w:r w:rsidRPr="009A7C78">
        <w:rPr>
          <w:rStyle w:val="StyleUnderline"/>
        </w:rPr>
        <w:t xml:space="preserve">itself </w:t>
      </w:r>
      <w:r w:rsidRPr="009A7C78">
        <w:rPr>
          <w:rStyle w:val="StyleUnderline"/>
          <w:highlight w:val="green"/>
        </w:rPr>
        <w:t>as fact.</w:t>
      </w:r>
      <w:r w:rsidRPr="009A7C78">
        <w:rPr>
          <w:sz w:val="16"/>
          <w:highlight w:val="green"/>
        </w:rPr>
        <w:t xml:space="preserve"> </w:t>
      </w:r>
      <w:r w:rsidRPr="009A7C78">
        <w:rPr>
          <w:rStyle w:val="StyleUnderline"/>
        </w:rPr>
        <w:t xml:space="preserve">Black life is a life lived in </w:t>
      </w:r>
      <w:r w:rsidRPr="009A7C78">
        <w:rPr>
          <w:rStyle w:val="Emphasis"/>
        </w:rPr>
        <w:t>non-existence</w:t>
      </w:r>
      <w:r w:rsidRPr="009A7C78">
        <w:rPr>
          <w:rStyle w:val="StyleUnderline"/>
        </w:rPr>
        <w:t xml:space="preserve">; </w:t>
      </w:r>
      <w:r w:rsidRPr="009A7C78">
        <w:rPr>
          <w:rStyle w:val="StyleUnderline"/>
          <w:highlight w:val="green"/>
        </w:rPr>
        <w:t>blackness “exists” as a symbol of death</w:t>
      </w:r>
      <w:r w:rsidRPr="009A7C78">
        <w:rPr>
          <w:rStyle w:val="StyleUnderline"/>
        </w:rPr>
        <w:t xml:space="preserve"> that is, but is not.</w:t>
      </w:r>
      <w:r w:rsidRPr="009A7C78">
        <w:rPr>
          <w:sz w:val="16"/>
        </w:rPr>
        <w:t xml:space="preserve"> </w:t>
      </w:r>
      <w:r w:rsidRPr="009A7C78">
        <w:rPr>
          <w:rStyle w:val="Emphasis"/>
        </w:rPr>
        <w:t xml:space="preserve">Blackness “exists” only </w:t>
      </w:r>
      <w:r w:rsidRPr="009A7C78">
        <w:rPr>
          <w:rStyle w:val="Emphasis"/>
          <w:highlight w:val="green"/>
        </w:rPr>
        <w:t>insofar as White Being structures it onto a map of</w:t>
      </w:r>
      <w:r w:rsidRPr="009A7C78">
        <w:rPr>
          <w:rStyle w:val="Emphasis"/>
        </w:rPr>
        <w:t xml:space="preserve"> anti-black </w:t>
      </w:r>
      <w:r w:rsidRPr="009A7C78">
        <w:rPr>
          <w:rStyle w:val="Emphasis"/>
          <w:highlight w:val="green"/>
        </w:rPr>
        <w:t>violence</w:t>
      </w:r>
      <w:r w:rsidRPr="009A7C78">
        <w:rPr>
          <w:rStyle w:val="Emphasis"/>
        </w:rPr>
        <w:t>.4</w:t>
      </w:r>
      <w:r w:rsidRPr="009A7C78">
        <w:rPr>
          <w:sz w:val="16"/>
        </w:rPr>
        <w:t xml:space="preserve"> Achille Mbembe corroborates this in his Critique of Black Reason, stating: </w:t>
      </w:r>
    </w:p>
    <w:p w:rsidR="00CA7435" w:rsidRPr="009A7C78" w:rsidRDefault="00CA7435" w:rsidP="00CA7435">
      <w:pPr>
        <w:rPr>
          <w:sz w:val="16"/>
        </w:rPr>
      </w:pPr>
      <w:r w:rsidRPr="009A7C78">
        <w:rPr>
          <w:rStyle w:val="StyleUnderline"/>
          <w:highlight w:val="green"/>
        </w:rPr>
        <w:t>Racism</w:t>
      </w:r>
      <w:r w:rsidRPr="009A7C78">
        <w:rPr>
          <w:rStyle w:val="StyleUnderline"/>
        </w:rPr>
        <w:t xml:space="preserve"> consists,</w:t>
      </w:r>
      <w:r w:rsidRPr="009A7C78">
        <w:rPr>
          <w:sz w:val="16"/>
        </w:rPr>
        <w:t xml:space="preserve"> most of all, </w:t>
      </w:r>
      <w:r w:rsidRPr="009A7C78">
        <w:rPr>
          <w:rStyle w:val="StyleUnderline"/>
        </w:rPr>
        <w:t xml:space="preserve">in </w:t>
      </w:r>
      <w:r w:rsidRPr="009A7C78">
        <w:rPr>
          <w:rStyle w:val="StyleUnderline"/>
          <w:highlight w:val="green"/>
        </w:rPr>
        <w:t>substituting what is with</w:t>
      </w:r>
      <w:r w:rsidRPr="009A7C78">
        <w:rPr>
          <w:rStyle w:val="StyleUnderline"/>
        </w:rPr>
        <w:t xml:space="preserve"> something else, with </w:t>
      </w:r>
      <w:r w:rsidRPr="009A7C78">
        <w:rPr>
          <w:rStyle w:val="Emphasis"/>
          <w:highlight w:val="green"/>
        </w:rPr>
        <w:t>another reality</w:t>
      </w:r>
      <w:r w:rsidRPr="009A7C78">
        <w:rPr>
          <w:rStyle w:val="StyleUnderline"/>
        </w:rPr>
        <w:t>.</w:t>
      </w:r>
      <w:r w:rsidRPr="009A7C78">
        <w:rPr>
          <w:sz w:val="16"/>
        </w:rPr>
        <w:t xml:space="preserve"> </w:t>
      </w:r>
      <w:r w:rsidRPr="009A7C78">
        <w:rPr>
          <w:rStyle w:val="StyleUnderline"/>
        </w:rPr>
        <w:t xml:space="preserve">It </w:t>
      </w:r>
      <w:r w:rsidRPr="009A7C78">
        <w:rPr>
          <w:rStyle w:val="StyleUnderline"/>
          <w:highlight w:val="green"/>
        </w:rPr>
        <w:t xml:space="preserve">has the power to </w:t>
      </w:r>
      <w:r w:rsidRPr="009A7C78">
        <w:rPr>
          <w:rStyle w:val="Emphasis"/>
          <w:highlight w:val="green"/>
        </w:rPr>
        <w:t>distort</w:t>
      </w:r>
      <w:r w:rsidRPr="009A7C78">
        <w:rPr>
          <w:rStyle w:val="StyleUnderline"/>
          <w:highlight w:val="green"/>
        </w:rPr>
        <w:t xml:space="preserve"> the real</w:t>
      </w:r>
      <w:r w:rsidRPr="009A7C78">
        <w:rPr>
          <w:rStyle w:val="StyleUnderline"/>
        </w:rPr>
        <w:t xml:space="preserve"> and to fix affect, but it is also a </w:t>
      </w:r>
      <w:r w:rsidRPr="009A7C78">
        <w:rPr>
          <w:rStyle w:val="StyleUnderline"/>
          <w:highlight w:val="green"/>
        </w:rPr>
        <w:t>form of psychic derangement</w:t>
      </w:r>
      <w:r w:rsidRPr="009A7C78">
        <w:rPr>
          <w:rStyle w:val="StyleUnderline"/>
        </w:rPr>
        <w:t>, the mechanism through which the repressed suddenly surfaces. When the racist sees the Black person, he does not see that the Black person is not there, does not exist, and is just a sign of a pathological fixation on the absence of a relationship.</w:t>
      </w:r>
      <w:r w:rsidRPr="009A7C78">
        <w:rPr>
          <w:sz w:val="16"/>
        </w:rPr>
        <w:t xml:space="preserve"> </w:t>
      </w:r>
      <w:r w:rsidRPr="009A7C78">
        <w:rPr>
          <w:rStyle w:val="Emphasis"/>
        </w:rPr>
        <w:t xml:space="preserve">We must therefore </w:t>
      </w:r>
      <w:r w:rsidRPr="009A7C78">
        <w:rPr>
          <w:rStyle w:val="Emphasis"/>
          <w:highlight w:val="green"/>
        </w:rPr>
        <w:t>consider race as</w:t>
      </w:r>
      <w:r w:rsidRPr="009A7C78">
        <w:rPr>
          <w:rStyle w:val="Emphasis"/>
        </w:rPr>
        <w:t xml:space="preserve"> being both beside and </w:t>
      </w:r>
      <w:r w:rsidRPr="009A7C78">
        <w:rPr>
          <w:rStyle w:val="Emphasis"/>
          <w:highlight w:val="green"/>
        </w:rPr>
        <w:t>beyond being</w:t>
      </w:r>
      <w:r w:rsidRPr="009A7C78">
        <w:rPr>
          <w:rStyle w:val="Emphasis"/>
        </w:rPr>
        <w:t>.5</w:t>
      </w:r>
    </w:p>
    <w:p w:rsidR="00CA7435" w:rsidRPr="009A7C78" w:rsidRDefault="00CA7435" w:rsidP="00CA7435">
      <w:pPr>
        <w:rPr>
          <w:rStyle w:val="Emphasis"/>
        </w:rPr>
      </w:pPr>
      <w:r w:rsidRPr="009A7C78">
        <w:rPr>
          <w:rStyle w:val="StyleUnderline"/>
        </w:rPr>
        <w:t>The reality that replaces that which is is a white hyper-reality.</w:t>
      </w:r>
      <w:r w:rsidRPr="009A7C78">
        <w:t xml:space="preserve"> </w:t>
      </w:r>
      <w:r w:rsidRPr="009A7C78">
        <w:rPr>
          <w:rStyle w:val="StyleUnderline"/>
        </w:rPr>
        <w:t xml:space="preserve">This </w:t>
      </w:r>
      <w:r w:rsidRPr="009A7C78">
        <w:rPr>
          <w:rStyle w:val="StyleUnderline"/>
          <w:highlight w:val="green"/>
        </w:rPr>
        <w:t xml:space="preserve">white hyperrealism </w:t>
      </w:r>
      <w:r w:rsidRPr="009A7C78">
        <w:rPr>
          <w:rStyle w:val="Emphasis"/>
          <w:highlight w:val="green"/>
        </w:rPr>
        <w:t>fixes blackness</w:t>
      </w:r>
      <w:r w:rsidRPr="009A7C78">
        <w:rPr>
          <w:rStyle w:val="StyleUnderline"/>
          <w:highlight w:val="green"/>
        </w:rPr>
        <w:t xml:space="preserve"> as</w:t>
      </w:r>
      <w:r w:rsidRPr="009A7C78">
        <w:rPr>
          <w:rStyle w:val="StyleUnderline"/>
        </w:rPr>
        <w:t xml:space="preserve"> “a sign of a </w:t>
      </w:r>
      <w:r w:rsidRPr="009A7C78">
        <w:rPr>
          <w:rStyle w:val="StyleUnderline"/>
          <w:highlight w:val="green"/>
        </w:rPr>
        <w:t>pathological fixation</w:t>
      </w:r>
      <w:r w:rsidRPr="009A7C78">
        <w:rPr>
          <w:rStyle w:val="StyleUnderline"/>
        </w:rPr>
        <w:t>.”</w:t>
      </w:r>
      <w:r w:rsidRPr="009A7C78">
        <w:t xml:space="preserve"> </w:t>
      </w:r>
      <w:r w:rsidRPr="009A7C78">
        <w:rPr>
          <w:rStyle w:val="Emphasis"/>
        </w:rPr>
        <w:t xml:space="preserve">White hyper-realism is the paradigm whereby consciousness is </w:t>
      </w:r>
      <w:r w:rsidRPr="009A7C78">
        <w:rPr>
          <w:rStyle w:val="Emphasis"/>
          <w:highlight w:val="green"/>
        </w:rPr>
        <w:t>unable to distinguish between</w:t>
      </w:r>
      <w:r w:rsidRPr="009A7C78">
        <w:rPr>
          <w:rStyle w:val="Emphasis"/>
        </w:rPr>
        <w:t xml:space="preserve"> the </w:t>
      </w:r>
      <w:r w:rsidRPr="009A7C78">
        <w:rPr>
          <w:rStyle w:val="Emphasis"/>
          <w:highlight w:val="green"/>
        </w:rPr>
        <w:t>fictions</w:t>
      </w:r>
      <w:r w:rsidRPr="009A7C78">
        <w:rPr>
          <w:rStyle w:val="Emphasis"/>
        </w:rPr>
        <w:t xml:space="preserve"> created by White Being </w:t>
      </w:r>
      <w:r w:rsidRPr="009A7C78">
        <w:rPr>
          <w:rStyle w:val="Emphasis"/>
          <w:highlight w:val="green"/>
        </w:rPr>
        <w:t>and the Real.</w:t>
      </w:r>
      <w:r w:rsidRPr="009A7C78">
        <w:rPr>
          <w:rStyle w:val="Emphasis"/>
        </w:rPr>
        <w:t xml:space="preserve"> </w:t>
      </w:r>
    </w:p>
    <w:p w:rsidR="00CA7435" w:rsidRPr="009A7C78" w:rsidRDefault="00CA7435" w:rsidP="00CA7435">
      <w:pPr>
        <w:rPr>
          <w:rStyle w:val="Emphasis"/>
        </w:rPr>
      </w:pPr>
      <w:r w:rsidRPr="009A7C78">
        <w:rPr>
          <w:sz w:val="16"/>
        </w:rPr>
        <w:t xml:space="preserve">It is </w:t>
      </w:r>
      <w:r w:rsidRPr="009A7C78">
        <w:rPr>
          <w:rStyle w:val="StyleUnderline"/>
        </w:rPr>
        <w:t>this</w:t>
      </w:r>
      <w:r w:rsidRPr="009A7C78">
        <w:rPr>
          <w:sz w:val="16"/>
        </w:rPr>
        <w:t xml:space="preserve"> fact that </w:t>
      </w:r>
      <w:r w:rsidRPr="009A7C78">
        <w:rPr>
          <w:rStyle w:val="StyleUnderline"/>
          <w:highlight w:val="green"/>
        </w:rPr>
        <w:t xml:space="preserve">permits black death to be </w:t>
      </w:r>
      <w:r w:rsidRPr="009A7C78">
        <w:rPr>
          <w:rStyle w:val="Emphasis"/>
          <w:highlight w:val="green"/>
        </w:rPr>
        <w:t>subsumed in simulations</w:t>
      </w:r>
      <w:r w:rsidRPr="009A7C78">
        <w:rPr>
          <w:rStyle w:val="StyleUnderline"/>
        </w:rPr>
        <w:t xml:space="preserve"> by each and every (analytic) encounter with Whiteness and the World.</w:t>
      </w:r>
      <w:r w:rsidRPr="009A7C78">
        <w:rPr>
          <w:sz w:val="16"/>
        </w:rPr>
        <w:t xml:space="preserve"> Questions like, </w:t>
      </w:r>
      <w:r w:rsidRPr="009A7C78">
        <w:rPr>
          <w:rStyle w:val="StyleUnderline"/>
        </w:rPr>
        <w:t>“Can the Black suffer?”</w:t>
      </w:r>
      <w:r w:rsidRPr="009A7C78">
        <w:rPr>
          <w:sz w:val="16"/>
        </w:rPr>
        <w:t xml:space="preserve"> and “Is it capable for the Black to be wronged?” </w:t>
      </w:r>
      <w:r w:rsidRPr="009A7C78">
        <w:rPr>
          <w:rStyle w:val="StyleUnderline"/>
        </w:rPr>
        <w:t xml:space="preserve">arise </w:t>
      </w:r>
      <w:r w:rsidRPr="009A7C78">
        <w:rPr>
          <w:rStyle w:val="StyleUnderline"/>
          <w:highlight w:val="green"/>
        </w:rPr>
        <w:t xml:space="preserve">due to the </w:t>
      </w:r>
      <w:r w:rsidRPr="009A7C78">
        <w:rPr>
          <w:rStyle w:val="Emphasis"/>
          <w:highlight w:val="green"/>
        </w:rPr>
        <w:t>inability to access a grammar of suffering</w:t>
      </w:r>
      <w:r w:rsidRPr="009A7C78">
        <w:rPr>
          <w:rStyle w:val="StyleUnderline"/>
        </w:rPr>
        <w:t xml:space="preserve"> to communicate a harm that has never ended, a harm that can never end </w:t>
      </w:r>
      <w:r w:rsidRPr="009A7C78">
        <w:rPr>
          <w:rStyle w:val="Emphasis"/>
          <w:highlight w:val="green"/>
        </w:rPr>
        <w:t>without ending the World</w:t>
      </w:r>
      <w:r w:rsidRPr="009A7C78">
        <w:rPr>
          <w:rStyle w:val="StyleUnderline"/>
        </w:rPr>
        <w:t xml:space="preserve"> itself.</w:t>
      </w:r>
      <w:r w:rsidRPr="009A7C78">
        <w:rPr>
          <w:sz w:val="16"/>
        </w:rPr>
        <w:t xml:space="preserve"> </w:t>
      </w:r>
      <w:r w:rsidRPr="009A7C78">
        <w:rPr>
          <w:rStyle w:val="StyleUnderline"/>
        </w:rPr>
        <w:t xml:space="preserve">It is for this reason that viral videos of black death, more than opening the possibility for liberal notions of justice, seem to suture the relationship between the </w:t>
      </w:r>
      <w:r w:rsidRPr="009A7C78">
        <w:rPr>
          <w:rStyle w:val="Emphasis"/>
        </w:rPr>
        <w:t>mythical and the real</w:t>
      </w:r>
      <w:r w:rsidRPr="009A7C78">
        <w:rPr>
          <w:rStyle w:val="StyleUnderline"/>
        </w:rPr>
        <w:t xml:space="preserve"> that perpetuates itself through the reification of black trauma.</w:t>
      </w:r>
      <w:r w:rsidRPr="009A7C78">
        <w:rPr>
          <w:sz w:val="16"/>
        </w:rPr>
        <w:t xml:space="preserve"> </w:t>
      </w:r>
      <w:r w:rsidRPr="009A7C78">
        <w:rPr>
          <w:rStyle w:val="StyleUnderline"/>
          <w:highlight w:val="green"/>
        </w:rPr>
        <w:t>Black death</w:t>
      </w:r>
      <w:r w:rsidRPr="009A7C78">
        <w:rPr>
          <w:rStyle w:val="StyleUnderline"/>
        </w:rPr>
        <w:t xml:space="preserve">, more than deconstructing the ontics of the Human, seems to </w:t>
      </w:r>
      <w:r w:rsidRPr="009A7C78">
        <w:rPr>
          <w:rStyle w:val="Emphasis"/>
          <w:highlight w:val="green"/>
        </w:rPr>
        <w:t>extend its hyper-reality</w:t>
      </w:r>
      <w:r w:rsidRPr="009A7C78">
        <w:rPr>
          <w:rStyle w:val="StyleUnderline"/>
        </w:rPr>
        <w:t>.</w:t>
      </w:r>
      <w:r w:rsidRPr="009A7C78">
        <w:rPr>
          <w:sz w:val="16"/>
        </w:rPr>
        <w:t xml:space="preserve"> </w:t>
      </w:r>
      <w:r w:rsidRPr="009A7C78">
        <w:rPr>
          <w:rStyle w:val="StyleUnderline"/>
        </w:rPr>
        <w:t xml:space="preserve">Black death makes it </w:t>
      </w:r>
      <w:r w:rsidRPr="009A7C78">
        <w:rPr>
          <w:rStyle w:val="StyleUnderline"/>
          <w:highlight w:val="green"/>
        </w:rPr>
        <w:t xml:space="preserve">harder to distinguish </w:t>
      </w:r>
      <w:r w:rsidRPr="009A7C78">
        <w:rPr>
          <w:rStyle w:val="Emphasis"/>
          <w:highlight w:val="green"/>
        </w:rPr>
        <w:t>white fictions from</w:t>
      </w:r>
      <w:r w:rsidRPr="009A7C78">
        <w:rPr>
          <w:rStyle w:val="Emphasis"/>
        </w:rPr>
        <w:t xml:space="preserve"> any sense of real </w:t>
      </w:r>
      <w:r w:rsidRPr="009A7C78">
        <w:rPr>
          <w:rStyle w:val="Emphasis"/>
          <w:highlight w:val="green"/>
        </w:rPr>
        <w:t>harm</w:t>
      </w:r>
      <w:r w:rsidRPr="009A7C78">
        <w:rPr>
          <w:rStyle w:val="StyleUnderline"/>
        </w:rPr>
        <w:t xml:space="preserve"> being done to human flesh.</w:t>
      </w:r>
      <w:r w:rsidRPr="009A7C78">
        <w:rPr>
          <w:sz w:val="16"/>
        </w:rPr>
        <w:t xml:space="preserve"> </w:t>
      </w:r>
      <w:r w:rsidRPr="009A7C78">
        <w:rPr>
          <w:rStyle w:val="StyleUnderline"/>
        </w:rPr>
        <w:t xml:space="preserve">The Black is </w:t>
      </w:r>
      <w:r w:rsidRPr="009A7C78">
        <w:rPr>
          <w:rStyle w:val="StyleUnderline"/>
          <w:highlight w:val="green"/>
        </w:rPr>
        <w:t xml:space="preserve">meant to </w:t>
      </w:r>
      <w:r w:rsidRPr="009A7C78">
        <w:rPr>
          <w:rStyle w:val="Emphasis"/>
          <w:highlight w:val="green"/>
        </w:rPr>
        <w:t>experience</w:t>
      </w:r>
      <w:r w:rsidRPr="009A7C78">
        <w:rPr>
          <w:rStyle w:val="Emphasis"/>
        </w:rPr>
        <w:t xml:space="preserve"> its </w:t>
      </w:r>
      <w:r w:rsidRPr="009A7C78">
        <w:rPr>
          <w:rStyle w:val="Emphasis"/>
          <w:highlight w:val="green"/>
        </w:rPr>
        <w:t>death over and over</w:t>
      </w:r>
      <w:r w:rsidRPr="009A7C78">
        <w:rPr>
          <w:rStyle w:val="Emphasis"/>
        </w:rPr>
        <w:t xml:space="preserve"> and over again</w:t>
      </w:r>
      <w:r w:rsidRPr="009A7C78">
        <w:rPr>
          <w:rStyle w:val="StyleUnderline"/>
        </w:rPr>
        <w:t xml:space="preserve">; and </w:t>
      </w:r>
      <w:r w:rsidRPr="009A7C78">
        <w:rPr>
          <w:rStyle w:val="StyleUnderline"/>
          <w:highlight w:val="green"/>
        </w:rPr>
        <w:t>the World</w:t>
      </w:r>
      <w:r w:rsidRPr="009A7C78">
        <w:rPr>
          <w:rStyle w:val="StyleUnderline"/>
        </w:rPr>
        <w:t xml:space="preserve"> itself </w:t>
      </w:r>
      <w:r w:rsidRPr="009A7C78">
        <w:rPr>
          <w:rStyle w:val="StyleUnderline"/>
          <w:highlight w:val="green"/>
        </w:rPr>
        <w:t>recycles</w:t>
      </w:r>
      <w:r w:rsidRPr="009A7C78">
        <w:rPr>
          <w:rStyle w:val="StyleUnderline"/>
        </w:rPr>
        <w:t xml:space="preserve"> all </w:t>
      </w:r>
      <w:r w:rsidRPr="009A7C78">
        <w:rPr>
          <w:rStyle w:val="StyleUnderline"/>
          <w:highlight w:val="green"/>
        </w:rPr>
        <w:t>its fictions</w:t>
      </w:r>
      <w:r w:rsidRPr="009A7C78">
        <w:rPr>
          <w:rStyle w:val="StyleUnderline"/>
        </w:rPr>
        <w:t xml:space="preserve">-as-the-Real. Put differently, the </w:t>
      </w:r>
      <w:r w:rsidRPr="009A7C78">
        <w:rPr>
          <w:rStyle w:val="StyleUnderline"/>
          <w:highlight w:val="green"/>
        </w:rPr>
        <w:t>White World subjects the Black to</w:t>
      </w:r>
      <w:r w:rsidRPr="009A7C78">
        <w:rPr>
          <w:rStyle w:val="StyleUnderline"/>
        </w:rPr>
        <w:t xml:space="preserve"> </w:t>
      </w:r>
      <w:r w:rsidRPr="009A7C78">
        <w:rPr>
          <w:rStyle w:val="Emphasis"/>
        </w:rPr>
        <w:t xml:space="preserve">perpetual, </w:t>
      </w:r>
      <w:r w:rsidRPr="009A7C78">
        <w:rPr>
          <w:rStyle w:val="Emphasis"/>
          <w:highlight w:val="green"/>
        </w:rPr>
        <w:t>gratuitous violence</w:t>
      </w:r>
      <w:r w:rsidRPr="009A7C78">
        <w:rPr>
          <w:rStyle w:val="StyleUnderline"/>
        </w:rPr>
        <w:t>, and then uses that violence as evidence to further suggest that the Black is not Human.</w:t>
      </w:r>
      <w:r w:rsidRPr="009A7C78">
        <w:rPr>
          <w:sz w:val="16"/>
        </w:rPr>
        <w:t xml:space="preserve"> For how can a Human endure such a thing? </w:t>
      </w:r>
      <w:r w:rsidRPr="009A7C78">
        <w:rPr>
          <w:rStyle w:val="StyleUnderline"/>
        </w:rPr>
        <w:t xml:space="preserve">The experience of gratuitous violence </w:t>
      </w:r>
      <w:r w:rsidRPr="009A7C78">
        <w:rPr>
          <w:rStyle w:val="Emphasis"/>
        </w:rPr>
        <w:t>secures the semiotics</w:t>
      </w:r>
      <w:r w:rsidRPr="009A7C78">
        <w:rPr>
          <w:rStyle w:val="StyleUnderline"/>
        </w:rPr>
        <w:t xml:space="preserve"> of the white hyper-reality. </w:t>
      </w:r>
      <w:r w:rsidRPr="009A7C78">
        <w:rPr>
          <w:rStyle w:val="StyleUnderline"/>
          <w:highlight w:val="green"/>
        </w:rPr>
        <w:t xml:space="preserve">White </w:t>
      </w:r>
      <w:r w:rsidRPr="009A7C78">
        <w:rPr>
          <w:rStyle w:val="Emphasis"/>
          <w:highlight w:val="green"/>
        </w:rPr>
        <w:t>Disneyland stays intact.</w:t>
      </w:r>
      <w:r w:rsidRPr="009A7C78">
        <w:rPr>
          <w:rStyle w:val="Emphasis"/>
        </w:rPr>
        <w:t xml:space="preserve"> </w:t>
      </w:r>
    </w:p>
    <w:p w:rsidR="00CA7435" w:rsidRPr="009A7C78" w:rsidRDefault="00CA7435" w:rsidP="00CA7435">
      <w:pPr>
        <w:rPr>
          <w:rStyle w:val="StyleUnderline"/>
        </w:rPr>
      </w:pPr>
      <w:r w:rsidRPr="009A7C78">
        <w:rPr>
          <w:rStyle w:val="StyleUnderline"/>
        </w:rPr>
        <w:t>Blackness exists at the nexus of fact and fiction, possibility and (non)value, inclusion and exclusion.</w:t>
      </w:r>
      <w:r w:rsidRPr="009A7C78">
        <w:rPr>
          <w:sz w:val="16"/>
        </w:rPr>
        <w:t xml:space="preserve"> </w:t>
      </w:r>
      <w:r w:rsidRPr="009A7C78">
        <w:rPr>
          <w:rStyle w:val="StyleUnderline"/>
        </w:rPr>
        <w:t>Blackness is trapped even in saying it’s trapped because the “trapped-ness” of the Black extends to locations where the diction and syntax of White “</w:t>
      </w:r>
      <w:r w:rsidRPr="009A7C78">
        <w:rPr>
          <w:rStyle w:val="Emphasis"/>
        </w:rPr>
        <w:t>words don’t go</w:t>
      </w:r>
      <w:r w:rsidRPr="009A7C78">
        <w:rPr>
          <w:rStyle w:val="StyleUnderline"/>
        </w:rPr>
        <w:t>.”</w:t>
      </w:r>
      <w:r w:rsidRPr="009A7C78">
        <w:rPr>
          <w:sz w:val="16"/>
        </w:rPr>
        <w:t xml:space="preserve">6 </w:t>
      </w:r>
      <w:r w:rsidRPr="009A7C78">
        <w:rPr>
          <w:rStyle w:val="StyleUnderline"/>
        </w:rPr>
        <w:t xml:space="preserve">The Black </w:t>
      </w:r>
      <w:r w:rsidRPr="009A7C78">
        <w:rPr>
          <w:rStyle w:val="Emphasis"/>
        </w:rPr>
        <w:t>does not have the grammar</w:t>
      </w:r>
      <w:r w:rsidRPr="009A7C78">
        <w:rPr>
          <w:rStyle w:val="StyleUnderline"/>
        </w:rPr>
        <w:t xml:space="preserve"> to speak against where and how it is trapped since </w:t>
      </w:r>
      <w:r w:rsidRPr="009A7C78">
        <w:rPr>
          <w:rStyle w:val="StyleUnderline"/>
          <w:highlight w:val="green"/>
        </w:rPr>
        <w:t xml:space="preserve">Blackness </w:t>
      </w:r>
      <w:r w:rsidRPr="009A7C78">
        <w:rPr>
          <w:rStyle w:val="Emphasis"/>
          <w:highlight w:val="green"/>
        </w:rPr>
        <w:t>can only articulate itself through the semiotics of Whiteness</w:t>
      </w:r>
      <w:r w:rsidRPr="009A7C78">
        <w:rPr>
          <w:rStyle w:val="StyleUnderline"/>
        </w:rPr>
        <w:t>.</w:t>
      </w:r>
      <w:r w:rsidRPr="009A7C78">
        <w:rPr>
          <w:sz w:val="16"/>
        </w:rPr>
        <w:t xml:space="preserve"> </w:t>
      </w:r>
      <w:r w:rsidRPr="009A7C78">
        <w:rPr>
          <w:rStyle w:val="StyleUnderline"/>
        </w:rPr>
        <w:t xml:space="preserve">That White Being continues to center black death as the matrix of possibility for its hyper-realist structure indexes the promise of death insofar that </w:t>
      </w:r>
      <w:r w:rsidRPr="009A7C78">
        <w:rPr>
          <w:rStyle w:val="Emphasis"/>
          <w:highlight w:val="green"/>
        </w:rPr>
        <w:t>White Being is promised futurity</w:t>
      </w:r>
      <w:r w:rsidRPr="009A7C78">
        <w:rPr>
          <w:rStyle w:val="StyleUnderline"/>
          <w:highlight w:val="green"/>
        </w:rPr>
        <w:t>.</w:t>
      </w:r>
      <w:r w:rsidRPr="009A7C78">
        <w:rPr>
          <w:sz w:val="16"/>
          <w:highlight w:val="green"/>
        </w:rPr>
        <w:t xml:space="preserve"> </w:t>
      </w:r>
      <w:r w:rsidRPr="009A7C78">
        <w:rPr>
          <w:rStyle w:val="StyleUnderline"/>
          <w:highlight w:val="green"/>
        </w:rPr>
        <w:t>The Black was rendered fungible through</w:t>
      </w:r>
      <w:r w:rsidRPr="009A7C78">
        <w:rPr>
          <w:rStyle w:val="StyleUnderline"/>
        </w:rPr>
        <w:t xml:space="preserve"> the conjunction of the political and </w:t>
      </w:r>
      <w:r w:rsidRPr="009A7C78">
        <w:rPr>
          <w:rStyle w:val="StyleUnderline"/>
          <w:highlight w:val="green"/>
        </w:rPr>
        <w:t>the libidinal economy</w:t>
      </w:r>
      <w:r w:rsidRPr="009A7C78">
        <w:rPr>
          <w:rStyle w:val="StyleUnderline"/>
        </w:rPr>
        <w:t xml:space="preserve"> of the anti-Black world.</w:t>
      </w:r>
      <w:r w:rsidRPr="009A7C78">
        <w:rPr>
          <w:sz w:val="16"/>
        </w:rPr>
        <w:t xml:space="preserve"> </w:t>
      </w:r>
      <w:r w:rsidRPr="009A7C78">
        <w:rPr>
          <w:rStyle w:val="Emphasis"/>
        </w:rPr>
        <w:t xml:space="preserve">Blackness </w:t>
      </w:r>
      <w:r w:rsidRPr="009A7C78">
        <w:rPr>
          <w:rStyle w:val="Emphasis"/>
          <w:highlight w:val="green"/>
        </w:rPr>
        <w:t xml:space="preserve">gave birth to </w:t>
      </w:r>
      <w:r w:rsidRPr="009A7C78">
        <w:rPr>
          <w:rStyle w:val="Emphasis"/>
        </w:rPr>
        <w:t xml:space="preserve">the commodity and the economy of </w:t>
      </w:r>
      <w:r w:rsidRPr="009A7C78">
        <w:rPr>
          <w:rStyle w:val="Emphasis"/>
          <w:highlight w:val="green"/>
        </w:rPr>
        <w:t>signification that structures</w:t>
      </w:r>
      <w:r w:rsidRPr="009A7C78">
        <w:rPr>
          <w:rStyle w:val="Emphasis"/>
        </w:rPr>
        <w:t xml:space="preserve"> the cartography of the </w:t>
      </w:r>
      <w:r w:rsidRPr="009A7C78">
        <w:rPr>
          <w:rStyle w:val="Emphasis"/>
          <w:highlight w:val="green"/>
        </w:rPr>
        <w:t>Human’s coordinates</w:t>
      </w:r>
      <w:r w:rsidRPr="009A7C78">
        <w:rPr>
          <w:rStyle w:val="Emphasis"/>
        </w:rPr>
        <w:t>.</w:t>
      </w:r>
      <w:r w:rsidRPr="009A7C78">
        <w:rPr>
          <w:sz w:val="16"/>
        </w:rPr>
        <w:t xml:space="preserve"> This could be said to be a still birth, </w:t>
      </w:r>
      <w:r w:rsidRPr="009A7C78">
        <w:rPr>
          <w:sz w:val="16"/>
        </w:rPr>
        <w:lastRenderedPageBreak/>
        <w:t xml:space="preserve">insofar as the </w:t>
      </w:r>
      <w:r w:rsidRPr="009A7C78">
        <w:rPr>
          <w:rStyle w:val="StyleUnderline"/>
        </w:rPr>
        <w:t xml:space="preserve">nature of Black life in a white hyper-reality is conducted on a plane that </w:t>
      </w:r>
      <w:r w:rsidRPr="009A7C78">
        <w:rPr>
          <w:rStyle w:val="StyleUnderline"/>
          <w:highlight w:val="green"/>
        </w:rPr>
        <w:t xml:space="preserve">guarantees </w:t>
      </w:r>
      <w:r w:rsidRPr="009A7C78">
        <w:rPr>
          <w:rStyle w:val="Emphasis"/>
          <w:highlight w:val="green"/>
        </w:rPr>
        <w:t>natal alienation, social, and ontological death</w:t>
      </w:r>
      <w:r w:rsidRPr="009A7C78">
        <w:rPr>
          <w:rStyle w:val="StyleUnderline"/>
          <w:highlight w:val="green"/>
        </w:rPr>
        <w:t>.</w:t>
      </w:r>
      <w:r w:rsidRPr="009A7C78">
        <w:rPr>
          <w:sz w:val="16"/>
        </w:rPr>
        <w:t xml:space="preserve"> </w:t>
      </w:r>
      <w:r w:rsidRPr="009A7C78">
        <w:rPr>
          <w:rStyle w:val="StyleUnderline"/>
        </w:rPr>
        <w:t xml:space="preserve">The Black body </w:t>
      </w:r>
      <w:r w:rsidRPr="009A7C78">
        <w:rPr>
          <w:rStyle w:val="Emphasis"/>
        </w:rPr>
        <w:t>lives to die;</w:t>
      </w:r>
      <w:r w:rsidRPr="009A7C78">
        <w:rPr>
          <w:rStyle w:val="StyleUnderline"/>
        </w:rPr>
        <w:t xml:space="preserve"> the specter of death shadows it everywhere. </w:t>
      </w:r>
    </w:p>
    <w:p w:rsidR="00CA7435" w:rsidRPr="009A7C78" w:rsidRDefault="00CA7435" w:rsidP="00CA7435">
      <w:pPr>
        <w:rPr>
          <w:sz w:val="16"/>
        </w:rPr>
      </w:pPr>
      <w:r w:rsidRPr="009A7C78">
        <w:rPr>
          <w:rStyle w:val="StyleUnderline"/>
        </w:rPr>
        <w:t>What matters crucially here</w:t>
      </w:r>
      <w:r w:rsidRPr="009A7C78">
        <w:rPr>
          <w:sz w:val="16"/>
        </w:rPr>
        <w:t xml:space="preserve">, in our invocation of the hyper-real, </w:t>
      </w:r>
      <w:r w:rsidRPr="009A7C78">
        <w:rPr>
          <w:rStyle w:val="StyleUnderline"/>
        </w:rPr>
        <w:t xml:space="preserve">is the importance of </w:t>
      </w:r>
      <w:r w:rsidRPr="009A7C78">
        <w:rPr>
          <w:rStyle w:val="StyleUnderline"/>
          <w:highlight w:val="green"/>
        </w:rPr>
        <w:t xml:space="preserve">the </w:t>
      </w:r>
      <w:r w:rsidRPr="009A7C78">
        <w:rPr>
          <w:rStyle w:val="Emphasis"/>
          <w:highlight w:val="green"/>
        </w:rPr>
        <w:t>Symbolic</w:t>
      </w:r>
      <w:r w:rsidRPr="009A7C78">
        <w:rPr>
          <w:rStyle w:val="StyleUnderline"/>
        </w:rPr>
        <w:t>.</w:t>
      </w:r>
      <w:r w:rsidRPr="009A7C78">
        <w:rPr>
          <w:sz w:val="16"/>
        </w:rPr>
        <w:t xml:space="preserve"> </w:t>
      </w:r>
      <w:r w:rsidRPr="009A7C78">
        <w:rPr>
          <w:rStyle w:val="StyleUnderline"/>
        </w:rPr>
        <w:t>The Symbolic is what “</w:t>
      </w:r>
      <w:r w:rsidRPr="009A7C78">
        <w:rPr>
          <w:rStyle w:val="Emphasis"/>
          <w:highlight w:val="green"/>
        </w:rPr>
        <w:t>structures the libidinal economy</w:t>
      </w:r>
      <w:r w:rsidRPr="009A7C78">
        <w:rPr>
          <w:rStyle w:val="StyleUnderline"/>
        </w:rPr>
        <w:t xml:space="preserve"> of civil society.”</w:t>
      </w:r>
      <w:r w:rsidRPr="009A7C78">
        <w:rPr>
          <w:sz w:val="16"/>
        </w:rPr>
        <w:t xml:space="preserve">7 </w:t>
      </w:r>
      <w:r w:rsidRPr="009A7C78">
        <w:rPr>
          <w:rStyle w:val="StyleUnderline"/>
        </w:rPr>
        <w:t>The Symbolic here is understood as “the representational process” that structures “the curriculum and order of knowledge” and/or “the descriptive statement of the human” in our contemporary World</w:t>
      </w:r>
      <w:r w:rsidRPr="009A7C78">
        <w:rPr>
          <w:sz w:val="16"/>
        </w:rPr>
        <w:t xml:space="preserve">.8 And in this World, </w:t>
      </w:r>
      <w:r w:rsidRPr="009A7C78">
        <w:rPr>
          <w:rStyle w:val="Emphasis"/>
          <w:highlight w:val="green"/>
        </w:rPr>
        <w:t>white symbolism is everywhere</w:t>
      </w:r>
      <w:r w:rsidRPr="009A7C78">
        <w:rPr>
          <w:sz w:val="16"/>
        </w:rPr>
        <w:t xml:space="preserve">. </w:t>
      </w:r>
      <w:r w:rsidRPr="009A7C78">
        <w:rPr>
          <w:rStyle w:val="StyleUnderline"/>
        </w:rPr>
        <w:t>In fact, in an anti-Black paradigm, white symbolism is everything.</w:t>
      </w:r>
      <w:r w:rsidRPr="009A7C78">
        <w:rPr>
          <w:sz w:val="16"/>
        </w:rPr>
        <w:t xml:space="preserve"> </w:t>
      </w:r>
      <w:r w:rsidRPr="009A7C78">
        <w:rPr>
          <w:rStyle w:val="Emphasis"/>
        </w:rPr>
        <w:t xml:space="preserve">White symbolism </w:t>
      </w:r>
      <w:r w:rsidRPr="009A7C78">
        <w:rPr>
          <w:rStyle w:val="Emphasis"/>
          <w:highlight w:val="green"/>
        </w:rPr>
        <w:t>over-determines itself</w:t>
      </w:r>
      <w:r w:rsidRPr="009A7C78">
        <w:rPr>
          <w:rStyle w:val="Emphasis"/>
        </w:rPr>
        <w:t xml:space="preserve"> as the Symbolic itself, and </w:t>
      </w:r>
      <w:r w:rsidRPr="009A7C78">
        <w:rPr>
          <w:rStyle w:val="Emphasis"/>
          <w:highlight w:val="green"/>
        </w:rPr>
        <w:t>denounces anything that challenges its</w:t>
      </w:r>
      <w:r w:rsidRPr="009A7C78">
        <w:rPr>
          <w:rStyle w:val="Emphasis"/>
        </w:rPr>
        <w:t xml:space="preserve"> genre-specific </w:t>
      </w:r>
      <w:r w:rsidRPr="009A7C78">
        <w:rPr>
          <w:rStyle w:val="Emphasis"/>
          <w:highlight w:val="green"/>
        </w:rPr>
        <w:t>mode of knowing</w:t>
      </w:r>
      <w:r w:rsidRPr="009A7C78">
        <w:rPr>
          <w:rStyle w:val="Emphasis"/>
        </w:rPr>
        <w:t>, seeing and understanding the World.</w:t>
      </w:r>
      <w:r w:rsidRPr="009A7C78">
        <w:rPr>
          <w:sz w:val="16"/>
        </w:rPr>
        <w:t xml:space="preserve"> </w:t>
      </w:r>
      <w:r w:rsidRPr="009A7C78">
        <w:rPr>
          <w:rStyle w:val="StyleUnderline"/>
        </w:rPr>
        <w:t>In other words, white symbolism holds a monopoly on the Symbolic in ways that operate “lawlikely</w:t>
      </w:r>
      <w:r w:rsidRPr="009A7C78">
        <w:rPr>
          <w:sz w:val="16"/>
        </w:rPr>
        <w:t xml:space="preserve"> so within the terms of their/our orderspecific modes of adaptive cognition-for, truth-for.”9 </w:t>
      </w:r>
      <w:r w:rsidRPr="009A7C78">
        <w:rPr>
          <w:rStyle w:val="Emphasis"/>
          <w:highlight w:val="green"/>
        </w:rPr>
        <w:t>There is no outside</w:t>
      </w:r>
      <w:r w:rsidRPr="009A7C78">
        <w:rPr>
          <w:rStyle w:val="Emphasis"/>
        </w:rPr>
        <w:t xml:space="preserve"> to whiteness, to white semiotics, to white constructs of value and reality, to white structuring of libidinal value.</w:t>
      </w:r>
      <w:r w:rsidRPr="009A7C78">
        <w:rPr>
          <w:sz w:val="16"/>
        </w:rPr>
        <w:t xml:space="preserve"> And for this reason, like Wilderson, “[I] am more interested in the symbolic value of Whiteness (and the absence of Blackness's value)…”10 in a world of white hyper-reality. </w:t>
      </w:r>
    </w:p>
    <w:p w:rsidR="00CA7435" w:rsidRDefault="00CA7435" w:rsidP="00CA7435">
      <w:pPr>
        <w:rPr>
          <w:rStyle w:val="StyleUnderline"/>
        </w:rPr>
      </w:pPr>
      <w:r w:rsidRPr="009A7C78">
        <w:rPr>
          <w:rStyle w:val="StyleUnderline"/>
        </w:rPr>
        <w:t xml:space="preserve">If Blackness is lived in the hyper-real, then there is a </w:t>
      </w:r>
      <w:r w:rsidRPr="009A7C78">
        <w:rPr>
          <w:rStyle w:val="Emphasis"/>
        </w:rPr>
        <w:t>hyper-intensification</w:t>
      </w:r>
      <w:r w:rsidRPr="009A7C78">
        <w:rPr>
          <w:sz w:val="16"/>
        </w:rPr>
        <w:t>—an overrepresentation—</w:t>
      </w:r>
      <w:r w:rsidRPr="009A7C78">
        <w:rPr>
          <w:rStyle w:val="StyleUnderline"/>
        </w:rPr>
        <w:t xml:space="preserve">of </w:t>
      </w:r>
      <w:r w:rsidRPr="009A7C78">
        <w:rPr>
          <w:rStyle w:val="StyleUnderline"/>
          <w:highlight w:val="green"/>
        </w:rPr>
        <w:t>semiology</w:t>
      </w:r>
      <w:r w:rsidRPr="009A7C78">
        <w:rPr>
          <w:rStyle w:val="StyleUnderline"/>
        </w:rPr>
        <w:t xml:space="preserve"> that </w:t>
      </w:r>
      <w:r w:rsidRPr="009A7C78">
        <w:rPr>
          <w:rStyle w:val="Emphasis"/>
          <w:highlight w:val="green"/>
        </w:rPr>
        <w:t>dictates</w:t>
      </w:r>
      <w:r w:rsidRPr="009A7C78">
        <w:rPr>
          <w:rStyle w:val="Emphasis"/>
        </w:rPr>
        <w:t xml:space="preserve"> the </w:t>
      </w:r>
      <w:r w:rsidRPr="009A7C78">
        <w:rPr>
          <w:rStyle w:val="Emphasis"/>
          <w:highlight w:val="green"/>
        </w:rPr>
        <w:t>coercive violence</w:t>
      </w:r>
      <w:r w:rsidRPr="009A7C78">
        <w:rPr>
          <w:rStyle w:val="StyleUnderline"/>
        </w:rPr>
        <w:t xml:space="preserve"> of the Black’s (non)existence.</w:t>
      </w:r>
      <w:r w:rsidRPr="009A7C78">
        <w:rPr>
          <w:sz w:val="16"/>
        </w:rPr>
        <w:t xml:space="preserve"> </w:t>
      </w:r>
      <w:r w:rsidRPr="009A7C78">
        <w:rPr>
          <w:rStyle w:val="StyleUnderline"/>
        </w:rPr>
        <w:t xml:space="preserve">The semiotics of White Being is the factitious </w:t>
      </w:r>
      <w:r w:rsidRPr="009A7C78">
        <w:rPr>
          <w:rStyle w:val="Emphasis"/>
        </w:rPr>
        <w:t>fiction</w:t>
      </w:r>
      <w:r w:rsidRPr="009A7C78">
        <w:rPr>
          <w:rStyle w:val="StyleUnderline"/>
        </w:rPr>
        <w:t xml:space="preserve"> that simulates the entire World.</w:t>
      </w:r>
      <w:r w:rsidRPr="009A7C78">
        <w:rPr>
          <w:sz w:val="16"/>
        </w:rPr>
        <w:t xml:space="preserve"> </w:t>
      </w:r>
      <w:r w:rsidRPr="009A7C78">
        <w:rPr>
          <w:rStyle w:val="Emphasis"/>
        </w:rPr>
        <w:t>White Being and black death are part of a globally blood-soaked symbolic exchange that has extended itself over the terrain of the World to such an extent that there can be no distinguishing between the Real and the Non-Real.</w:t>
      </w:r>
      <w:r w:rsidRPr="009A7C78">
        <w:rPr>
          <w:sz w:val="16"/>
        </w:rPr>
        <w:t xml:space="preserve"> </w:t>
      </w:r>
      <w:r w:rsidRPr="009A7C78">
        <w:rPr>
          <w:rStyle w:val="StyleUnderline"/>
        </w:rPr>
        <w:t xml:space="preserve">White Being is that Being for whom ontological capacity exists, whereas the </w:t>
      </w:r>
      <w:r w:rsidRPr="009A7C78">
        <w:rPr>
          <w:rStyle w:val="StyleUnderline"/>
          <w:highlight w:val="green"/>
        </w:rPr>
        <w:t>Black is</w:t>
      </w:r>
      <w:r w:rsidRPr="009A7C78">
        <w:rPr>
          <w:rStyle w:val="StyleUnderline"/>
        </w:rPr>
        <w:t xml:space="preserve"> the antithesis to Being, that fleshly matter whose essence is </w:t>
      </w:r>
      <w:r w:rsidRPr="009A7C78">
        <w:rPr>
          <w:rStyle w:val="Emphasis"/>
          <w:highlight w:val="green"/>
        </w:rPr>
        <w:t>incapacity</w:t>
      </w:r>
      <w:r w:rsidRPr="009A7C78">
        <w:rPr>
          <w:rStyle w:val="StyleUnderline"/>
        </w:rPr>
        <w:t>.11</w:t>
      </w:r>
    </w:p>
    <w:p w:rsidR="00CA7435" w:rsidRPr="00CA7435" w:rsidRDefault="00CA7435" w:rsidP="00CA7435"/>
    <w:p w:rsidR="001033F0" w:rsidRPr="00DF2562" w:rsidRDefault="001033F0" w:rsidP="001033F0">
      <w:pPr>
        <w:pStyle w:val="Heading4"/>
        <w:rPr>
          <w:rFonts w:asciiTheme="minorHAnsi" w:hAnsiTheme="minorHAnsi" w:cstheme="minorHAnsi"/>
        </w:rPr>
      </w:pPr>
      <w:r w:rsidRPr="00DF2562">
        <w:rPr>
          <w:rFonts w:asciiTheme="minorHAnsi" w:hAnsiTheme="minorHAnsi" w:cstheme="minorHAnsi"/>
        </w:rPr>
        <w:t xml:space="preserve">The collective </w:t>
      </w:r>
      <w:r w:rsidRPr="00DF2562">
        <w:rPr>
          <w:rFonts w:asciiTheme="minorHAnsi" w:hAnsiTheme="minorHAnsi" w:cstheme="minorHAnsi"/>
          <w:u w:val="single"/>
        </w:rPr>
        <w:t>unconscious</w:t>
      </w:r>
      <w:r w:rsidRPr="00DF2562">
        <w:rPr>
          <w:rFonts w:asciiTheme="minorHAnsi" w:hAnsiTheme="minorHAnsi" w:cstheme="minorHAnsi"/>
        </w:rPr>
        <w:t xml:space="preserve"> screams “at least I’m not Black”—Analogies between </w:t>
      </w:r>
      <w:r w:rsidRPr="00DF2562">
        <w:rPr>
          <w:rFonts w:asciiTheme="minorHAnsi" w:hAnsiTheme="minorHAnsi" w:cstheme="minorHAnsi"/>
          <w:u w:val="single"/>
        </w:rPr>
        <w:t>Blackness</w:t>
      </w:r>
      <w:r w:rsidRPr="00DF2562">
        <w:rPr>
          <w:rFonts w:asciiTheme="minorHAnsi" w:hAnsiTheme="minorHAnsi" w:cstheme="minorHAnsi"/>
        </w:rPr>
        <w:t xml:space="preserve"> and other oppressed groups are </w:t>
      </w:r>
      <w:r w:rsidRPr="00DF2562">
        <w:rPr>
          <w:rFonts w:asciiTheme="minorHAnsi" w:hAnsiTheme="minorHAnsi" w:cstheme="minorHAnsi"/>
          <w:u w:val="single"/>
        </w:rPr>
        <w:t>misconstrued</w:t>
      </w:r>
      <w:r w:rsidRPr="00DF2562">
        <w:rPr>
          <w:rFonts w:asciiTheme="minorHAnsi" w:hAnsiTheme="minorHAnsi" w:cstheme="minorHAnsi"/>
        </w:rPr>
        <w:t>—non-Black people of color are ‘</w:t>
      </w:r>
      <w:r w:rsidRPr="00DF2562">
        <w:rPr>
          <w:rFonts w:asciiTheme="minorHAnsi" w:hAnsiTheme="minorHAnsi" w:cstheme="minorHAnsi"/>
          <w:u w:val="single"/>
        </w:rPr>
        <w:t>junior partners’</w:t>
      </w:r>
      <w:r w:rsidRPr="00DF2562">
        <w:rPr>
          <w:rFonts w:asciiTheme="minorHAnsi" w:hAnsiTheme="minorHAnsi" w:cstheme="minorHAnsi"/>
        </w:rPr>
        <w:t xml:space="preserve"> to witness in </w:t>
      </w:r>
      <w:r w:rsidRPr="00DF2562">
        <w:rPr>
          <w:rFonts w:asciiTheme="minorHAnsi" w:hAnsiTheme="minorHAnsi" w:cstheme="minorHAnsi"/>
          <w:u w:val="single"/>
        </w:rPr>
        <w:t>civil society</w:t>
      </w:r>
      <w:r w:rsidRPr="00DF2562">
        <w:rPr>
          <w:rFonts w:asciiTheme="minorHAnsi" w:hAnsiTheme="minorHAnsi" w:cstheme="minorHAnsi"/>
        </w:rPr>
        <w:t xml:space="preserve">, ousting </w:t>
      </w:r>
      <w:r w:rsidRPr="00DF2562">
        <w:rPr>
          <w:rFonts w:asciiTheme="minorHAnsi" w:hAnsiTheme="minorHAnsi" w:cstheme="minorHAnsi"/>
          <w:u w:val="single"/>
        </w:rPr>
        <w:t>Blackness</w:t>
      </w:r>
      <w:r w:rsidRPr="00DF2562">
        <w:rPr>
          <w:rFonts w:asciiTheme="minorHAnsi" w:hAnsiTheme="minorHAnsi" w:cstheme="minorHAnsi"/>
        </w:rPr>
        <w:t xml:space="preserve"> as categorically </w:t>
      </w:r>
      <w:r w:rsidRPr="00DF2562">
        <w:rPr>
          <w:rFonts w:asciiTheme="minorHAnsi" w:hAnsiTheme="minorHAnsi" w:cstheme="minorHAnsi"/>
          <w:u w:val="single"/>
        </w:rPr>
        <w:t>outside of humanity</w:t>
      </w:r>
      <w:r w:rsidRPr="00DF2562">
        <w:rPr>
          <w:rFonts w:asciiTheme="minorHAnsi" w:hAnsiTheme="minorHAnsi" w:cstheme="minorHAnsi"/>
        </w:rPr>
        <w:t>.</w:t>
      </w:r>
    </w:p>
    <w:p w:rsidR="001033F0" w:rsidRPr="00DF2562" w:rsidRDefault="001033F0" w:rsidP="001033F0">
      <w:pPr>
        <w:rPr>
          <w:rFonts w:asciiTheme="minorHAnsi" w:hAnsiTheme="minorHAnsi" w:cstheme="minorHAnsi"/>
        </w:rPr>
      </w:pPr>
      <w:r w:rsidRPr="00DF2562">
        <w:rPr>
          <w:rStyle w:val="Style13ptBold"/>
          <w:rFonts w:asciiTheme="minorHAnsi" w:hAnsiTheme="minorHAnsi" w:cstheme="minorHAnsi"/>
        </w:rPr>
        <w:t>Cunningham 20</w:t>
      </w:r>
      <w:r w:rsidRPr="00DF2562">
        <w:rPr>
          <w:rFonts w:asciiTheme="minorHAnsi" w:hAnsiTheme="minorHAnsi" w:cstheme="minorHAnsi"/>
        </w:rPr>
        <w:t>— Professor @ Yale School of Art, Pulitzer Prize for criticism in 24 &amp; 25, George Jean Nathan Award Recipient for Dramatic Criticism 21-22.</w:t>
      </w:r>
    </w:p>
    <w:p w:rsidR="001033F0" w:rsidRPr="00DF2562" w:rsidRDefault="001033F0" w:rsidP="001033F0">
      <w:pPr>
        <w:rPr>
          <w:rFonts w:asciiTheme="minorHAnsi" w:hAnsiTheme="minorHAnsi" w:cstheme="minorHAnsi"/>
        </w:rPr>
      </w:pPr>
      <w:r w:rsidRPr="00DF2562">
        <w:rPr>
          <w:rFonts w:asciiTheme="minorHAnsi" w:hAnsiTheme="minorHAnsi" w:cstheme="minorHAnsi"/>
        </w:rPr>
        <w:t>Vinson Cunningham, “The Argument of ‘Afropessimism,’” https://www.newyorker.com/magazine/2020/07/20/the-argument-of-afropessimism]</w:t>
      </w:r>
    </w:p>
    <w:p w:rsidR="001033F0" w:rsidRPr="00DF2562" w:rsidRDefault="001033F0" w:rsidP="001033F0">
      <w:pPr>
        <w:rPr>
          <w:rFonts w:asciiTheme="minorHAnsi" w:hAnsiTheme="minorHAnsi" w:cstheme="minorHAnsi"/>
          <w:kern w:val="2"/>
          <w:sz w:val="16"/>
        </w:rPr>
      </w:pPr>
      <w:r w:rsidRPr="00DF2562">
        <w:rPr>
          <w:rFonts w:asciiTheme="minorHAnsi" w:hAnsiTheme="minorHAnsi" w:cstheme="minorHAnsi"/>
          <w:kern w:val="2"/>
          <w:sz w:val="16"/>
        </w:rPr>
        <w:t xml:space="preserve">Though “Afropessimism” may veer from the </w:t>
      </w:r>
      <w:r w:rsidRPr="00C74514">
        <w:rPr>
          <w:rFonts w:asciiTheme="minorHAnsi" w:hAnsiTheme="minorHAnsi" w:cstheme="minorHAnsi"/>
          <w:b/>
          <w:bCs/>
          <w:kern w:val="2"/>
          <w:highlight w:val="green"/>
          <w:u w:val="single"/>
          <w:bdr w:val="single" w:sz="4" w:space="0" w:color="auto"/>
        </w:rPr>
        <w:t>Black autobiographical</w:t>
      </w:r>
      <w:r w:rsidRPr="00DF2562">
        <w:rPr>
          <w:rFonts w:asciiTheme="minorHAnsi" w:hAnsiTheme="minorHAnsi" w:cstheme="minorHAnsi"/>
          <w:kern w:val="2"/>
          <w:u w:val="single"/>
        </w:rPr>
        <w:t xml:space="preserve"> tradition</w:t>
      </w:r>
      <w:r w:rsidRPr="00DF2562">
        <w:rPr>
          <w:rFonts w:asciiTheme="minorHAnsi" w:hAnsiTheme="minorHAnsi" w:cstheme="minorHAnsi"/>
          <w:kern w:val="2"/>
          <w:sz w:val="16"/>
        </w:rPr>
        <w:t xml:space="preserve">, the </w:t>
      </w:r>
      <w:r w:rsidRPr="00DF2562">
        <w:rPr>
          <w:rFonts w:asciiTheme="minorHAnsi" w:hAnsiTheme="minorHAnsi" w:cstheme="minorHAnsi"/>
          <w:kern w:val="2"/>
          <w:u w:val="single"/>
        </w:rPr>
        <w:t xml:space="preserve">book </w:t>
      </w:r>
      <w:r w:rsidRPr="00C74514">
        <w:rPr>
          <w:rFonts w:asciiTheme="minorHAnsi" w:hAnsiTheme="minorHAnsi" w:cstheme="minorHAnsi"/>
          <w:kern w:val="2"/>
          <w:highlight w:val="green"/>
          <w:u w:val="single"/>
        </w:rPr>
        <w:t>doesn’t escape</w:t>
      </w:r>
      <w:r w:rsidRPr="00DF2562">
        <w:rPr>
          <w:rFonts w:asciiTheme="minorHAnsi" w:hAnsiTheme="minorHAnsi" w:cstheme="minorHAnsi"/>
          <w:kern w:val="2"/>
          <w:u w:val="single"/>
        </w:rPr>
        <w:t xml:space="preserve"> genre </w:t>
      </w:r>
      <w:r w:rsidRPr="00C74514">
        <w:rPr>
          <w:rFonts w:asciiTheme="minorHAnsi" w:hAnsiTheme="minorHAnsi" w:cstheme="minorHAnsi"/>
          <w:kern w:val="2"/>
          <w:highlight w:val="green"/>
          <w:u w:val="single"/>
        </w:rPr>
        <w:t>altogether</w:t>
      </w:r>
      <w:r w:rsidRPr="00DF2562">
        <w:rPr>
          <w:rFonts w:asciiTheme="minorHAnsi" w:hAnsiTheme="minorHAnsi" w:cstheme="minorHAnsi"/>
          <w:kern w:val="2"/>
          <w:sz w:val="16"/>
        </w:rPr>
        <w:t xml:space="preserve">. It </w:t>
      </w:r>
      <w:r w:rsidRPr="00DF2562">
        <w:rPr>
          <w:rFonts w:asciiTheme="minorHAnsi" w:hAnsiTheme="minorHAnsi" w:cstheme="minorHAnsi"/>
          <w:kern w:val="2"/>
          <w:u w:val="single"/>
        </w:rPr>
        <w:t xml:space="preserve">falls into a category </w:t>
      </w:r>
      <w:r w:rsidRPr="00DF2562">
        <w:rPr>
          <w:rFonts w:asciiTheme="minorHAnsi" w:hAnsiTheme="minorHAnsi" w:cstheme="minorHAnsi"/>
          <w:kern w:val="2"/>
          <w:sz w:val="16"/>
        </w:rPr>
        <w:t xml:space="preserve">sometimes </w:t>
      </w:r>
      <w:r w:rsidRPr="00DF2562">
        <w:rPr>
          <w:rFonts w:asciiTheme="minorHAnsi" w:hAnsiTheme="minorHAnsi" w:cstheme="minorHAnsi"/>
          <w:kern w:val="2"/>
          <w:u w:val="single"/>
        </w:rPr>
        <w:t>called “</w:t>
      </w:r>
      <w:r w:rsidRPr="00C74514">
        <w:rPr>
          <w:rFonts w:asciiTheme="minorHAnsi" w:hAnsiTheme="minorHAnsi" w:cstheme="minorHAnsi"/>
          <w:kern w:val="2"/>
          <w:highlight w:val="green"/>
          <w:u w:val="single"/>
        </w:rPr>
        <w:t>auto-theory</w:t>
      </w:r>
      <w:r w:rsidRPr="00DF2562">
        <w:rPr>
          <w:rFonts w:asciiTheme="minorHAnsi" w:hAnsiTheme="minorHAnsi" w:cstheme="minorHAnsi"/>
          <w:kern w:val="2"/>
          <w:u w:val="single"/>
        </w:rPr>
        <w:t xml:space="preserve">,” an attempt to arrive </w:t>
      </w:r>
      <w:r w:rsidRPr="00DF2562">
        <w:rPr>
          <w:rFonts w:asciiTheme="minorHAnsi" w:hAnsiTheme="minorHAnsi" w:cstheme="minorHAnsi"/>
          <w:kern w:val="2"/>
          <w:sz w:val="16"/>
        </w:rPr>
        <w:t xml:space="preserve">at a philosophy </w:t>
      </w:r>
      <w:r w:rsidRPr="00DF2562">
        <w:rPr>
          <w:rFonts w:asciiTheme="minorHAnsi" w:hAnsiTheme="minorHAnsi" w:cstheme="minorHAnsi"/>
          <w:kern w:val="2"/>
          <w:u w:val="single"/>
        </w:rPr>
        <w:t xml:space="preserve">by way of the </w:t>
      </w:r>
      <w:r w:rsidRPr="00C74514">
        <w:rPr>
          <w:rFonts w:asciiTheme="minorHAnsi" w:hAnsiTheme="minorHAnsi" w:cstheme="minorHAnsi"/>
          <w:kern w:val="2"/>
          <w:highlight w:val="green"/>
          <w:u w:val="single"/>
        </w:rPr>
        <w:t>self</w:t>
      </w:r>
      <w:r w:rsidRPr="00DF2562">
        <w:rPr>
          <w:rFonts w:asciiTheme="minorHAnsi" w:hAnsiTheme="minorHAnsi" w:cstheme="minorHAnsi"/>
          <w:kern w:val="2"/>
          <w:u w:val="single"/>
        </w:rPr>
        <w:t>. The most pertinent example is “Black Skin, White Masks</w:t>
      </w:r>
      <w:r w:rsidRPr="00DF2562">
        <w:rPr>
          <w:rFonts w:asciiTheme="minorHAnsi" w:hAnsiTheme="minorHAnsi" w:cstheme="minorHAnsi"/>
          <w:kern w:val="2"/>
          <w:sz w:val="16"/>
        </w:rPr>
        <w:t xml:space="preserve">,” by the French-Martinican psychiatrist and philosopher </w:t>
      </w:r>
      <w:r w:rsidRPr="00DF2562">
        <w:rPr>
          <w:rFonts w:asciiTheme="minorHAnsi" w:hAnsiTheme="minorHAnsi" w:cstheme="minorHAnsi"/>
          <w:kern w:val="2"/>
          <w:u w:val="single"/>
        </w:rPr>
        <w:t>Frantz Fanon</w:t>
      </w:r>
      <w:r w:rsidRPr="00DF2562">
        <w:rPr>
          <w:rFonts w:asciiTheme="minorHAnsi" w:hAnsiTheme="minorHAnsi" w:cstheme="minorHAnsi"/>
          <w:kern w:val="2"/>
          <w:sz w:val="16"/>
        </w:rPr>
        <w:t xml:space="preserve">, who worked up his theory of </w:t>
      </w:r>
      <w:r w:rsidRPr="00DF2562">
        <w:rPr>
          <w:rFonts w:asciiTheme="minorHAnsi" w:hAnsiTheme="minorHAnsi" w:cstheme="minorHAnsi"/>
          <w:kern w:val="2"/>
          <w:sz w:val="16"/>
          <w:bdr w:val="single" w:sz="4" w:space="0" w:color="auto"/>
        </w:rPr>
        <w:t>“</w:t>
      </w:r>
      <w:r w:rsidRPr="00C74514">
        <w:rPr>
          <w:rFonts w:asciiTheme="minorHAnsi" w:hAnsiTheme="minorHAnsi" w:cstheme="minorHAnsi"/>
          <w:b/>
          <w:bCs/>
          <w:kern w:val="2"/>
          <w:highlight w:val="green"/>
          <w:u w:val="single"/>
          <w:bdr w:val="single" w:sz="4" w:space="0" w:color="auto"/>
        </w:rPr>
        <w:t>epidermalization</w:t>
      </w:r>
      <w:r w:rsidRPr="00DF2562">
        <w:rPr>
          <w:rFonts w:asciiTheme="minorHAnsi" w:hAnsiTheme="minorHAnsi" w:cstheme="minorHAnsi"/>
          <w:kern w:val="2"/>
          <w:u w:val="single"/>
        </w:rPr>
        <w:t>”—the process by which</w:t>
      </w:r>
      <w:r w:rsidRPr="00DF2562">
        <w:rPr>
          <w:rFonts w:asciiTheme="minorHAnsi" w:hAnsiTheme="minorHAnsi" w:cstheme="minorHAnsi"/>
          <w:kern w:val="2"/>
          <w:sz w:val="16"/>
        </w:rPr>
        <w:t xml:space="preserve"> the </w:t>
      </w:r>
      <w:r w:rsidRPr="00DF2562">
        <w:rPr>
          <w:rFonts w:asciiTheme="minorHAnsi" w:hAnsiTheme="minorHAnsi" w:cstheme="minorHAnsi"/>
          <w:kern w:val="2"/>
          <w:u w:val="single"/>
          <w:bdr w:val="single" w:sz="4" w:space="0" w:color="auto"/>
        </w:rPr>
        <w:t xml:space="preserve">societal </w:t>
      </w:r>
      <w:r w:rsidRPr="00DF2562">
        <w:rPr>
          <w:rFonts w:asciiTheme="minorHAnsi" w:hAnsiTheme="minorHAnsi" w:cstheme="minorHAnsi"/>
          <w:b/>
          <w:bCs/>
          <w:kern w:val="2"/>
          <w:u w:val="single"/>
          <w:bdr w:val="single" w:sz="4" w:space="0" w:color="auto"/>
        </w:rPr>
        <w:t>inferiority of Black</w:t>
      </w:r>
      <w:r w:rsidRPr="00DF2562">
        <w:rPr>
          <w:rFonts w:asciiTheme="minorHAnsi" w:hAnsiTheme="minorHAnsi" w:cstheme="minorHAnsi"/>
          <w:kern w:val="2"/>
          <w:u w:val="single"/>
        </w:rPr>
        <w:t xml:space="preserve"> people</w:t>
      </w:r>
      <w:r w:rsidRPr="00DF2562">
        <w:rPr>
          <w:rFonts w:asciiTheme="minorHAnsi" w:hAnsiTheme="minorHAnsi" w:cstheme="minorHAnsi"/>
          <w:kern w:val="2"/>
          <w:sz w:val="16"/>
        </w:rPr>
        <w:t xml:space="preserve"> is </w:t>
      </w:r>
      <w:r w:rsidRPr="00C74514">
        <w:rPr>
          <w:rFonts w:asciiTheme="minorHAnsi" w:hAnsiTheme="minorHAnsi" w:cstheme="minorHAnsi"/>
          <w:kern w:val="2"/>
          <w:highlight w:val="green"/>
          <w:u w:val="single"/>
        </w:rPr>
        <w:t>grafted</w:t>
      </w:r>
      <w:r w:rsidRPr="00DF2562">
        <w:rPr>
          <w:rFonts w:asciiTheme="minorHAnsi" w:hAnsiTheme="minorHAnsi" w:cstheme="minorHAnsi"/>
          <w:kern w:val="2"/>
          <w:u w:val="single"/>
        </w:rPr>
        <w:t xml:space="preserve"> onto the skin</w:t>
      </w:r>
      <w:r w:rsidRPr="00DF2562">
        <w:rPr>
          <w:rFonts w:asciiTheme="minorHAnsi" w:hAnsiTheme="minorHAnsi" w:cstheme="minorHAnsi"/>
          <w:kern w:val="2"/>
          <w:sz w:val="16"/>
        </w:rPr>
        <w:t xml:space="preserve">—by </w:t>
      </w:r>
      <w:r w:rsidRPr="00C74514">
        <w:rPr>
          <w:rFonts w:asciiTheme="minorHAnsi" w:hAnsiTheme="minorHAnsi" w:cstheme="minorHAnsi"/>
          <w:kern w:val="2"/>
          <w:highlight w:val="green"/>
          <w:u w:val="single"/>
        </w:rPr>
        <w:t>recounting</w:t>
      </w:r>
      <w:r w:rsidRPr="00DF2562">
        <w:rPr>
          <w:rFonts w:asciiTheme="minorHAnsi" w:hAnsiTheme="minorHAnsi" w:cstheme="minorHAnsi"/>
          <w:kern w:val="2"/>
          <w:sz w:val="16"/>
        </w:rPr>
        <w:t xml:space="preserve"> his own </w:t>
      </w:r>
      <w:r w:rsidRPr="00DF2562">
        <w:rPr>
          <w:rFonts w:asciiTheme="minorHAnsi" w:hAnsiTheme="minorHAnsi" w:cstheme="minorHAnsi"/>
          <w:kern w:val="2"/>
          <w:u w:val="single"/>
        </w:rPr>
        <w:t xml:space="preserve">experiences, along with a series of </w:t>
      </w:r>
      <w:r w:rsidRPr="00DF2562">
        <w:rPr>
          <w:rFonts w:asciiTheme="minorHAnsi" w:hAnsiTheme="minorHAnsi" w:cstheme="minorHAnsi"/>
          <w:kern w:val="2"/>
          <w:u w:val="single"/>
          <w:bdr w:val="single" w:sz="4" w:space="0" w:color="auto"/>
        </w:rPr>
        <w:t>psychiatric case studies</w:t>
      </w:r>
      <w:r w:rsidRPr="00DF2562">
        <w:rPr>
          <w:rFonts w:asciiTheme="minorHAnsi" w:hAnsiTheme="minorHAnsi" w:cstheme="minorHAnsi"/>
          <w:kern w:val="2"/>
          <w:sz w:val="16"/>
        </w:rPr>
        <w:t xml:space="preserve">. Wilderson takes from Fanon—and </w:t>
      </w:r>
      <w:r w:rsidRPr="00DF2562">
        <w:rPr>
          <w:rFonts w:asciiTheme="minorHAnsi" w:hAnsiTheme="minorHAnsi" w:cstheme="minorHAnsi"/>
          <w:kern w:val="2"/>
          <w:u w:val="single"/>
        </w:rPr>
        <w:t>then exaggerates,</w:t>
      </w:r>
      <w:r w:rsidRPr="00DF2562">
        <w:rPr>
          <w:rFonts w:asciiTheme="minorHAnsi" w:hAnsiTheme="minorHAnsi" w:cstheme="minorHAnsi"/>
          <w:kern w:val="2"/>
          <w:sz w:val="16"/>
        </w:rPr>
        <w:t xml:space="preserve"> literally to </w:t>
      </w:r>
      <w:r w:rsidRPr="00C74514">
        <w:rPr>
          <w:rFonts w:asciiTheme="minorHAnsi" w:hAnsiTheme="minorHAnsi" w:cstheme="minorHAnsi"/>
          <w:kern w:val="2"/>
          <w:highlight w:val="green"/>
          <w:u w:val="single"/>
        </w:rPr>
        <w:t>death</w:t>
      </w:r>
      <w:r w:rsidRPr="00DF2562">
        <w:rPr>
          <w:rFonts w:asciiTheme="minorHAnsi" w:hAnsiTheme="minorHAnsi" w:cstheme="minorHAnsi"/>
          <w:kern w:val="2"/>
          <w:sz w:val="16"/>
        </w:rPr>
        <w:t>—</w:t>
      </w:r>
      <w:r w:rsidRPr="00DF2562">
        <w:rPr>
          <w:rFonts w:asciiTheme="minorHAnsi" w:hAnsiTheme="minorHAnsi" w:cstheme="minorHAnsi"/>
          <w:b/>
          <w:bCs/>
          <w:kern w:val="2"/>
          <w:sz w:val="16"/>
        </w:rPr>
        <w:t xml:space="preserve">a </w:t>
      </w:r>
      <w:r w:rsidRPr="00DF2562">
        <w:rPr>
          <w:rFonts w:asciiTheme="minorHAnsi" w:hAnsiTheme="minorHAnsi" w:cstheme="minorHAnsi"/>
          <w:b/>
          <w:bCs/>
          <w:kern w:val="2"/>
          <w:u w:val="single"/>
          <w:bdr w:val="single" w:sz="4" w:space="0" w:color="auto"/>
        </w:rPr>
        <w:t xml:space="preserve">critique </w:t>
      </w:r>
      <w:r w:rsidRPr="00C74514">
        <w:rPr>
          <w:rFonts w:asciiTheme="minorHAnsi" w:hAnsiTheme="minorHAnsi" w:cstheme="minorHAnsi"/>
          <w:b/>
          <w:bCs/>
          <w:kern w:val="2"/>
          <w:highlight w:val="green"/>
          <w:u w:val="single"/>
          <w:bdr w:val="single" w:sz="4" w:space="0" w:color="auto"/>
        </w:rPr>
        <w:t>of humanism</w:t>
      </w:r>
      <w:r w:rsidRPr="00DF2562">
        <w:rPr>
          <w:rFonts w:asciiTheme="minorHAnsi" w:hAnsiTheme="minorHAnsi" w:cstheme="minorHAnsi"/>
          <w:kern w:val="2"/>
          <w:sz w:val="16"/>
        </w:rPr>
        <w:t xml:space="preserve"> as it has been practiced (or, more often, not practiced) in the Western world. “Leave this Europe where they are never done talking of Man, yet murder men everywhere they find them, at the corner of every one of their own streets, in all the corners of the globe,” Fanon wrote. And </w:t>
      </w:r>
      <w:r w:rsidRPr="00DF2562">
        <w:rPr>
          <w:rFonts w:asciiTheme="minorHAnsi" w:hAnsiTheme="minorHAnsi" w:cstheme="minorHAnsi"/>
          <w:kern w:val="2"/>
          <w:u w:val="single"/>
        </w:rPr>
        <w:t>yet, for Fanon</w:t>
      </w:r>
      <w:r w:rsidRPr="00DF2562">
        <w:rPr>
          <w:rFonts w:asciiTheme="minorHAnsi" w:hAnsiTheme="minorHAnsi" w:cstheme="minorHAnsi"/>
          <w:kern w:val="2"/>
          <w:sz w:val="16"/>
        </w:rPr>
        <w:t xml:space="preserve">, the </w:t>
      </w:r>
      <w:r w:rsidRPr="00C74514">
        <w:rPr>
          <w:rFonts w:asciiTheme="minorHAnsi" w:hAnsiTheme="minorHAnsi" w:cstheme="minorHAnsi"/>
          <w:b/>
          <w:bCs/>
          <w:kern w:val="2"/>
          <w:highlight w:val="green"/>
          <w:u w:val="single"/>
          <w:bdr w:val="single" w:sz="4" w:space="0" w:color="auto"/>
        </w:rPr>
        <w:t>process of decolonization</w:t>
      </w:r>
      <w:r w:rsidRPr="00DF2562">
        <w:rPr>
          <w:rFonts w:asciiTheme="minorHAnsi" w:hAnsiTheme="minorHAnsi" w:cstheme="minorHAnsi"/>
          <w:kern w:val="2"/>
          <w:u w:val="single"/>
        </w:rPr>
        <w:t>—by way of inevitably bloody revolution</w:t>
      </w:r>
      <w:r w:rsidRPr="00DF2562">
        <w:rPr>
          <w:rFonts w:asciiTheme="minorHAnsi" w:hAnsiTheme="minorHAnsi" w:cstheme="minorHAnsi"/>
          <w:kern w:val="2"/>
          <w:sz w:val="16"/>
        </w:rPr>
        <w:t>—</w:t>
      </w:r>
      <w:r w:rsidRPr="00C74514">
        <w:rPr>
          <w:rFonts w:asciiTheme="minorHAnsi" w:hAnsiTheme="minorHAnsi" w:cstheme="minorHAnsi"/>
          <w:kern w:val="2"/>
          <w:sz w:val="16"/>
          <w:highlight w:val="green"/>
        </w:rPr>
        <w:t>was</w:t>
      </w:r>
      <w:r w:rsidRPr="00DF2562">
        <w:rPr>
          <w:rFonts w:asciiTheme="minorHAnsi" w:hAnsiTheme="minorHAnsi" w:cstheme="minorHAnsi"/>
          <w:kern w:val="2"/>
          <w:sz w:val="16"/>
        </w:rPr>
        <w:t xml:space="preserve"> also </w:t>
      </w:r>
      <w:r w:rsidRPr="00C74514">
        <w:rPr>
          <w:rFonts w:asciiTheme="minorHAnsi" w:hAnsiTheme="minorHAnsi" w:cstheme="minorHAnsi"/>
          <w:kern w:val="2"/>
          <w:sz w:val="16"/>
          <w:highlight w:val="green"/>
        </w:rPr>
        <w:t xml:space="preserve">a </w:t>
      </w:r>
      <w:r w:rsidRPr="00C74514">
        <w:rPr>
          <w:rFonts w:asciiTheme="minorHAnsi" w:hAnsiTheme="minorHAnsi" w:cstheme="minorHAnsi"/>
          <w:b/>
          <w:bCs/>
          <w:kern w:val="2"/>
          <w:highlight w:val="green"/>
          <w:u w:val="single"/>
        </w:rPr>
        <w:t xml:space="preserve">process of </w:t>
      </w:r>
      <w:r w:rsidRPr="00C74514">
        <w:rPr>
          <w:rFonts w:asciiTheme="minorHAnsi" w:hAnsiTheme="minorHAnsi" w:cstheme="minorHAnsi"/>
          <w:b/>
          <w:bCs/>
          <w:kern w:val="2"/>
          <w:highlight w:val="green"/>
          <w:u w:val="single"/>
          <w:bdr w:val="single" w:sz="4" w:space="0" w:color="auto"/>
        </w:rPr>
        <w:t>humanization</w:t>
      </w:r>
      <w:r w:rsidRPr="00DF2562">
        <w:rPr>
          <w:rFonts w:asciiTheme="minorHAnsi" w:hAnsiTheme="minorHAnsi" w:cstheme="minorHAnsi"/>
          <w:kern w:val="2"/>
          <w:sz w:val="16"/>
        </w:rPr>
        <w:t>. “Decolonization,” he wrote, in “The Wretched of the Earth,” “is the veritable creation of new men.”</w:t>
      </w:r>
    </w:p>
    <w:p w:rsidR="001033F0" w:rsidRPr="00DF2562" w:rsidRDefault="001033F0" w:rsidP="001033F0">
      <w:pPr>
        <w:rPr>
          <w:rFonts w:asciiTheme="minorHAnsi" w:hAnsiTheme="minorHAnsi" w:cstheme="minorHAnsi"/>
          <w:kern w:val="2"/>
          <w:sz w:val="16"/>
        </w:rPr>
      </w:pPr>
      <w:r w:rsidRPr="00DF2562">
        <w:rPr>
          <w:rFonts w:asciiTheme="minorHAnsi" w:hAnsiTheme="minorHAnsi" w:cstheme="minorHAnsi"/>
          <w:kern w:val="2"/>
          <w:u w:val="single"/>
        </w:rPr>
        <w:lastRenderedPageBreak/>
        <w:t>For Wilderson, Fanon’s cup is too full</w:t>
      </w:r>
      <w:r w:rsidRPr="00DF2562">
        <w:rPr>
          <w:rFonts w:asciiTheme="minorHAnsi" w:hAnsiTheme="minorHAnsi" w:cstheme="minorHAnsi"/>
          <w:kern w:val="2"/>
          <w:sz w:val="16"/>
        </w:rPr>
        <w:t xml:space="preserve">. Other previously </w:t>
      </w:r>
      <w:r w:rsidRPr="00DF2562">
        <w:rPr>
          <w:rFonts w:asciiTheme="minorHAnsi" w:hAnsiTheme="minorHAnsi" w:cstheme="minorHAnsi"/>
          <w:kern w:val="2"/>
          <w:u w:val="single"/>
        </w:rPr>
        <w:t>colonized peoples are indeed human, but not Black people</w:t>
      </w:r>
      <w:r w:rsidRPr="00DF2562">
        <w:rPr>
          <w:rFonts w:asciiTheme="minorHAnsi" w:hAnsiTheme="minorHAnsi" w:cstheme="minorHAnsi"/>
          <w:kern w:val="2"/>
          <w:sz w:val="16"/>
        </w:rPr>
        <w:t xml:space="preserve">. One of the </w:t>
      </w:r>
      <w:r w:rsidRPr="00C74514">
        <w:rPr>
          <w:rFonts w:asciiTheme="minorHAnsi" w:hAnsiTheme="minorHAnsi" w:cstheme="minorHAnsi"/>
          <w:kern w:val="2"/>
          <w:highlight w:val="green"/>
          <w:u w:val="single"/>
        </w:rPr>
        <w:t>bleakest</w:t>
      </w:r>
      <w:r w:rsidRPr="00DF2562">
        <w:rPr>
          <w:rFonts w:asciiTheme="minorHAnsi" w:hAnsiTheme="minorHAnsi" w:cstheme="minorHAnsi"/>
          <w:kern w:val="2"/>
          <w:u w:val="single"/>
        </w:rPr>
        <w:t xml:space="preserve"> aspects of </w:t>
      </w:r>
      <w:r w:rsidRPr="00C74514">
        <w:rPr>
          <w:rFonts w:asciiTheme="minorHAnsi" w:hAnsiTheme="minorHAnsi" w:cstheme="minorHAnsi"/>
          <w:kern w:val="2"/>
          <w:highlight w:val="green"/>
          <w:u w:val="single"/>
          <w:bdr w:val="single" w:sz="4" w:space="0" w:color="auto"/>
        </w:rPr>
        <w:t>Afropessimist though</w:t>
      </w:r>
      <w:r w:rsidRPr="00DF2562">
        <w:rPr>
          <w:rFonts w:asciiTheme="minorHAnsi" w:hAnsiTheme="minorHAnsi" w:cstheme="minorHAnsi"/>
          <w:kern w:val="2"/>
          <w:u w:val="single"/>
          <w:bdr w:val="single" w:sz="4" w:space="0" w:color="auto"/>
        </w:rPr>
        <w:t>t</w:t>
      </w:r>
      <w:r w:rsidRPr="00DF2562">
        <w:rPr>
          <w:rFonts w:asciiTheme="minorHAnsi" w:hAnsiTheme="minorHAnsi" w:cstheme="minorHAnsi"/>
          <w:kern w:val="2"/>
          <w:sz w:val="16"/>
        </w:rPr>
        <w:t xml:space="preserve"> is its </w:t>
      </w:r>
      <w:r w:rsidRPr="00DF2562">
        <w:rPr>
          <w:rFonts w:asciiTheme="minorHAnsi" w:hAnsiTheme="minorHAnsi" w:cstheme="minorHAnsi"/>
          <w:kern w:val="2"/>
          <w:u w:val="single"/>
        </w:rPr>
        <w:t xml:space="preserve">denial that </w:t>
      </w:r>
      <w:r w:rsidRPr="00C74514">
        <w:rPr>
          <w:rFonts w:asciiTheme="minorHAnsi" w:hAnsiTheme="minorHAnsi" w:cstheme="minorHAnsi"/>
          <w:kern w:val="2"/>
          <w:highlight w:val="green"/>
          <w:u w:val="single"/>
        </w:rPr>
        <w:t>there is</w:t>
      </w:r>
      <w:r w:rsidRPr="00DF2562">
        <w:rPr>
          <w:rFonts w:asciiTheme="minorHAnsi" w:hAnsiTheme="minorHAnsi" w:cstheme="minorHAnsi"/>
          <w:kern w:val="2"/>
          <w:u w:val="single"/>
        </w:rPr>
        <w:t xml:space="preserve"> any </w:t>
      </w:r>
      <w:r w:rsidRPr="00C74514">
        <w:rPr>
          <w:rFonts w:asciiTheme="minorHAnsi" w:hAnsiTheme="minorHAnsi" w:cstheme="minorHAnsi"/>
          <w:kern w:val="2"/>
          <w:highlight w:val="green"/>
          <w:u w:val="single"/>
        </w:rPr>
        <w:t xml:space="preserve">meaningful analogy </w:t>
      </w:r>
      <w:r w:rsidRPr="00C74514">
        <w:rPr>
          <w:rFonts w:asciiTheme="minorHAnsi" w:hAnsiTheme="minorHAnsi" w:cstheme="minorHAnsi"/>
          <w:b/>
          <w:bCs/>
          <w:kern w:val="2"/>
          <w:highlight w:val="green"/>
          <w:u w:val="single"/>
        </w:rPr>
        <w:t xml:space="preserve">between </w:t>
      </w:r>
      <w:r w:rsidRPr="00C74514">
        <w:rPr>
          <w:rFonts w:asciiTheme="minorHAnsi" w:hAnsiTheme="minorHAnsi" w:cstheme="minorHAnsi"/>
          <w:b/>
          <w:bCs/>
          <w:kern w:val="2"/>
          <w:highlight w:val="green"/>
          <w:u w:val="single"/>
          <w:bdr w:val="single" w:sz="4" w:space="0" w:color="auto"/>
        </w:rPr>
        <w:t>Black</w:t>
      </w:r>
      <w:r w:rsidRPr="00DF2562">
        <w:rPr>
          <w:rFonts w:asciiTheme="minorHAnsi" w:hAnsiTheme="minorHAnsi" w:cstheme="minorHAnsi"/>
          <w:b/>
          <w:bCs/>
          <w:kern w:val="2"/>
          <w:u w:val="single"/>
          <w:bdr w:val="single" w:sz="4" w:space="0" w:color="auto"/>
        </w:rPr>
        <w:t>s</w:t>
      </w:r>
      <w:r w:rsidRPr="00DF2562">
        <w:rPr>
          <w:rFonts w:asciiTheme="minorHAnsi" w:hAnsiTheme="minorHAnsi" w:cstheme="minorHAnsi"/>
          <w:b/>
          <w:bCs/>
          <w:kern w:val="2"/>
          <w:u w:val="single"/>
        </w:rPr>
        <w:t xml:space="preserve"> </w:t>
      </w:r>
      <w:r w:rsidRPr="00C74514">
        <w:rPr>
          <w:rFonts w:asciiTheme="minorHAnsi" w:hAnsiTheme="minorHAnsi" w:cstheme="minorHAnsi"/>
          <w:b/>
          <w:bCs/>
          <w:kern w:val="2"/>
          <w:highlight w:val="green"/>
          <w:u w:val="single"/>
        </w:rPr>
        <w:t>and</w:t>
      </w:r>
      <w:r w:rsidRPr="00DF2562">
        <w:rPr>
          <w:rFonts w:asciiTheme="minorHAnsi" w:hAnsiTheme="minorHAnsi" w:cstheme="minorHAnsi"/>
          <w:b/>
          <w:bCs/>
          <w:kern w:val="2"/>
          <w:u w:val="single"/>
        </w:rPr>
        <w:t xml:space="preserve"> </w:t>
      </w:r>
      <w:r w:rsidRPr="00C74514">
        <w:rPr>
          <w:rFonts w:asciiTheme="minorHAnsi" w:hAnsiTheme="minorHAnsi" w:cstheme="minorHAnsi"/>
          <w:b/>
          <w:bCs/>
          <w:kern w:val="2"/>
          <w:highlight w:val="green"/>
          <w:u w:val="single"/>
        </w:rPr>
        <w:t>other</w:t>
      </w:r>
      <w:r w:rsidRPr="00DF2562">
        <w:rPr>
          <w:rFonts w:asciiTheme="minorHAnsi" w:hAnsiTheme="minorHAnsi" w:cstheme="minorHAnsi"/>
          <w:b/>
          <w:bCs/>
          <w:kern w:val="2"/>
          <w:u w:val="single"/>
        </w:rPr>
        <w:t xml:space="preserve"> nonwhit</w:t>
      </w:r>
      <w:r w:rsidRPr="00DF2562">
        <w:rPr>
          <w:rFonts w:asciiTheme="minorHAnsi" w:hAnsiTheme="minorHAnsi" w:cstheme="minorHAnsi"/>
          <w:b/>
          <w:bCs/>
          <w:kern w:val="2"/>
          <w:sz w:val="16"/>
        </w:rPr>
        <w:t>es</w:t>
      </w:r>
      <w:r w:rsidRPr="00DF2562">
        <w:rPr>
          <w:rFonts w:asciiTheme="minorHAnsi" w:hAnsiTheme="minorHAnsi" w:cstheme="minorHAnsi"/>
          <w:kern w:val="2"/>
          <w:sz w:val="16"/>
        </w:rPr>
        <w:t xml:space="preserve">. When </w:t>
      </w:r>
      <w:r w:rsidRPr="00DF2562">
        <w:rPr>
          <w:rFonts w:asciiTheme="minorHAnsi" w:hAnsiTheme="minorHAnsi" w:cstheme="minorHAnsi"/>
          <w:kern w:val="2"/>
          <w:u w:val="single"/>
        </w:rPr>
        <w:t>Frank</w:t>
      </w:r>
      <w:r w:rsidRPr="00DF2562">
        <w:rPr>
          <w:rFonts w:asciiTheme="minorHAnsi" w:hAnsiTheme="minorHAnsi" w:cstheme="minorHAnsi"/>
          <w:kern w:val="2"/>
          <w:sz w:val="16"/>
        </w:rPr>
        <w:t xml:space="preserve"> and </w:t>
      </w:r>
      <w:r w:rsidRPr="00DF2562">
        <w:rPr>
          <w:rFonts w:asciiTheme="minorHAnsi" w:hAnsiTheme="minorHAnsi" w:cstheme="minorHAnsi"/>
          <w:kern w:val="2"/>
          <w:u w:val="single"/>
        </w:rPr>
        <w:t>Stella</w:t>
      </w:r>
      <w:r w:rsidRPr="00DF2562">
        <w:rPr>
          <w:rFonts w:asciiTheme="minorHAnsi" w:hAnsiTheme="minorHAnsi" w:cstheme="minorHAnsi"/>
          <w:kern w:val="2"/>
          <w:sz w:val="16"/>
        </w:rPr>
        <w:t xml:space="preserve"> try to explain their poison-induced injuries to a Chinese-American doctor, she turns them away, and </w:t>
      </w:r>
      <w:r w:rsidRPr="00DF2562">
        <w:rPr>
          <w:rFonts w:asciiTheme="minorHAnsi" w:hAnsiTheme="minorHAnsi" w:cstheme="minorHAnsi"/>
          <w:kern w:val="2"/>
          <w:u w:val="single"/>
        </w:rPr>
        <w:t>Wilderson muses that “Dr. Zhou is</w:t>
      </w:r>
      <w:r w:rsidRPr="00DF2562">
        <w:rPr>
          <w:rFonts w:asciiTheme="minorHAnsi" w:hAnsiTheme="minorHAnsi" w:cstheme="minorHAnsi"/>
          <w:kern w:val="2"/>
          <w:sz w:val="16"/>
        </w:rPr>
        <w:t xml:space="preserve"> as much a </w:t>
      </w:r>
      <w:r w:rsidRPr="00DF2562">
        <w:rPr>
          <w:rFonts w:asciiTheme="minorHAnsi" w:hAnsiTheme="minorHAnsi" w:cstheme="minorHAnsi"/>
          <w:kern w:val="2"/>
          <w:u w:val="single"/>
        </w:rPr>
        <w:t>master as Edwin and Mary Epps</w:t>
      </w:r>
      <w:r w:rsidRPr="00DF2562">
        <w:rPr>
          <w:rFonts w:asciiTheme="minorHAnsi" w:hAnsiTheme="minorHAnsi" w:cstheme="minorHAnsi"/>
          <w:kern w:val="2"/>
          <w:sz w:val="16"/>
        </w:rPr>
        <w:t>, the antagonists in </w:t>
      </w:r>
      <w:r w:rsidRPr="00DF2562">
        <w:rPr>
          <w:rFonts w:asciiTheme="minorHAnsi" w:hAnsiTheme="minorHAnsi" w:cstheme="minorHAnsi"/>
          <w:i/>
          <w:iCs/>
          <w:kern w:val="2"/>
          <w:sz w:val="16"/>
        </w:rPr>
        <w:t>12 Years a Slave</w:t>
      </w:r>
      <w:r w:rsidRPr="00DF2562">
        <w:rPr>
          <w:rFonts w:asciiTheme="minorHAnsi" w:hAnsiTheme="minorHAnsi" w:cstheme="minorHAnsi"/>
          <w:kern w:val="2"/>
          <w:sz w:val="16"/>
        </w:rPr>
        <w:t>.” In Wilderson’s view, “</w:t>
      </w:r>
      <w:r w:rsidRPr="00DF2562">
        <w:rPr>
          <w:rFonts w:asciiTheme="minorHAnsi" w:hAnsiTheme="minorHAnsi" w:cstheme="minorHAnsi"/>
          <w:kern w:val="2"/>
          <w:u w:val="single"/>
        </w:rPr>
        <w:t>people of color</w:t>
      </w:r>
      <w:r w:rsidRPr="00DF2562">
        <w:rPr>
          <w:rFonts w:asciiTheme="minorHAnsi" w:hAnsiTheme="minorHAnsi" w:cstheme="minorHAnsi"/>
          <w:kern w:val="2"/>
          <w:sz w:val="16"/>
        </w:rPr>
        <w:t xml:space="preserve">”—a term he uses for those who are </w:t>
      </w:r>
      <w:r w:rsidRPr="00DF2562">
        <w:rPr>
          <w:rFonts w:asciiTheme="minorHAnsi" w:hAnsiTheme="minorHAnsi" w:cstheme="minorHAnsi"/>
          <w:kern w:val="2"/>
          <w:u w:val="single"/>
        </w:rPr>
        <w:t>neither white nor Black—are “junior partners” to whites in the enslavement of Blacks</w:t>
      </w:r>
      <w:r w:rsidRPr="00DF2562">
        <w:rPr>
          <w:rFonts w:asciiTheme="minorHAnsi" w:hAnsiTheme="minorHAnsi" w:cstheme="minorHAnsi"/>
          <w:kern w:val="2"/>
          <w:sz w:val="16"/>
        </w:rPr>
        <w:t xml:space="preserve">. One of the </w:t>
      </w:r>
      <w:r w:rsidRPr="00DF2562">
        <w:rPr>
          <w:rFonts w:asciiTheme="minorHAnsi" w:hAnsiTheme="minorHAnsi" w:cstheme="minorHAnsi"/>
          <w:kern w:val="2"/>
          <w:u w:val="single"/>
        </w:rPr>
        <w:t>memories that recur in “</w:t>
      </w:r>
      <w:r w:rsidRPr="00C74514">
        <w:rPr>
          <w:rFonts w:asciiTheme="minorHAnsi" w:hAnsiTheme="minorHAnsi" w:cstheme="minorHAnsi"/>
          <w:kern w:val="2"/>
          <w:highlight w:val="green"/>
          <w:u w:val="single"/>
        </w:rPr>
        <w:t>Afropessimism</w:t>
      </w:r>
      <w:r w:rsidRPr="00C74514">
        <w:rPr>
          <w:rFonts w:asciiTheme="minorHAnsi" w:hAnsiTheme="minorHAnsi" w:cstheme="minorHAnsi"/>
          <w:kern w:val="2"/>
          <w:sz w:val="16"/>
          <w:highlight w:val="green"/>
        </w:rPr>
        <w:t xml:space="preserve">” </w:t>
      </w:r>
      <w:r w:rsidRPr="00C74514">
        <w:rPr>
          <w:rFonts w:asciiTheme="minorHAnsi" w:hAnsiTheme="minorHAnsi" w:cstheme="minorHAnsi"/>
          <w:kern w:val="2"/>
          <w:highlight w:val="green"/>
          <w:u w:val="single"/>
        </w:rPr>
        <w:t>involves</w:t>
      </w:r>
      <w:r w:rsidRPr="00DF2562">
        <w:rPr>
          <w:rFonts w:asciiTheme="minorHAnsi" w:hAnsiTheme="minorHAnsi" w:cstheme="minorHAnsi"/>
          <w:kern w:val="2"/>
          <w:u w:val="single"/>
        </w:rPr>
        <w:t xml:space="preserve"> a </w:t>
      </w:r>
      <w:r w:rsidRPr="00C74514">
        <w:rPr>
          <w:rFonts w:asciiTheme="minorHAnsi" w:hAnsiTheme="minorHAnsi" w:cstheme="minorHAnsi"/>
          <w:b/>
          <w:bCs/>
          <w:kern w:val="2"/>
          <w:highlight w:val="green"/>
          <w:u w:val="single"/>
          <w:bdr w:val="single" w:sz="4" w:space="0" w:color="auto"/>
        </w:rPr>
        <w:t>Palestinian friend</w:t>
      </w:r>
      <w:r w:rsidRPr="00DF2562">
        <w:rPr>
          <w:rFonts w:asciiTheme="minorHAnsi" w:hAnsiTheme="minorHAnsi" w:cstheme="minorHAnsi"/>
          <w:b/>
          <w:bCs/>
          <w:kern w:val="2"/>
          <w:u w:val="single"/>
          <w:bdr w:val="single" w:sz="4" w:space="0" w:color="auto"/>
        </w:rPr>
        <w:t xml:space="preserve"> named Sameer,</w:t>
      </w:r>
      <w:r w:rsidRPr="00DF2562">
        <w:rPr>
          <w:rFonts w:asciiTheme="minorHAnsi" w:hAnsiTheme="minorHAnsi" w:cstheme="minorHAnsi"/>
          <w:kern w:val="2"/>
          <w:u w:val="single"/>
        </w:rPr>
        <w:t xml:space="preserve"> who, </w:t>
      </w:r>
      <w:r w:rsidRPr="00C74514">
        <w:rPr>
          <w:rFonts w:asciiTheme="minorHAnsi" w:hAnsiTheme="minorHAnsi" w:cstheme="minorHAnsi"/>
          <w:kern w:val="2"/>
          <w:highlight w:val="green"/>
          <w:u w:val="single"/>
        </w:rPr>
        <w:t>detailing</w:t>
      </w:r>
      <w:r w:rsidRPr="00DF2562">
        <w:rPr>
          <w:rFonts w:asciiTheme="minorHAnsi" w:hAnsiTheme="minorHAnsi" w:cstheme="minorHAnsi"/>
          <w:kern w:val="2"/>
          <w:u w:val="single"/>
        </w:rPr>
        <w:t xml:space="preserve"> life under </w:t>
      </w:r>
      <w:r w:rsidRPr="00C74514">
        <w:rPr>
          <w:rFonts w:asciiTheme="minorHAnsi" w:hAnsiTheme="minorHAnsi" w:cstheme="minorHAnsi"/>
          <w:b/>
          <w:bCs/>
          <w:kern w:val="2"/>
          <w:highlight w:val="green"/>
          <w:u w:val="single"/>
          <w:bdr w:val="single" w:sz="4" w:space="0" w:color="auto"/>
        </w:rPr>
        <w:t>Israeli occupation</w:t>
      </w:r>
      <w:r w:rsidRPr="00C74514">
        <w:rPr>
          <w:rFonts w:asciiTheme="minorHAnsi" w:hAnsiTheme="minorHAnsi" w:cstheme="minorHAnsi"/>
          <w:kern w:val="2"/>
          <w:sz w:val="16"/>
          <w:highlight w:val="green"/>
        </w:rPr>
        <w:t>,</w:t>
      </w:r>
      <w:r w:rsidRPr="00DF2562">
        <w:rPr>
          <w:rFonts w:asciiTheme="minorHAnsi" w:hAnsiTheme="minorHAnsi" w:cstheme="minorHAnsi"/>
          <w:kern w:val="2"/>
          <w:sz w:val="16"/>
        </w:rPr>
        <w:t xml:space="preserve"> describes the “</w:t>
      </w:r>
      <w:r w:rsidRPr="00DF2562">
        <w:rPr>
          <w:rFonts w:asciiTheme="minorHAnsi" w:hAnsiTheme="minorHAnsi" w:cstheme="minorHAnsi"/>
          <w:kern w:val="2"/>
          <w:u w:val="single"/>
        </w:rPr>
        <w:t xml:space="preserve">shameful and humiliating way the soldiers run their hands up and down your body,” then </w:t>
      </w:r>
      <w:r w:rsidRPr="00C74514">
        <w:rPr>
          <w:rFonts w:asciiTheme="minorHAnsi" w:hAnsiTheme="minorHAnsi" w:cstheme="minorHAnsi"/>
          <w:kern w:val="2"/>
          <w:highlight w:val="green"/>
          <w:u w:val="single"/>
        </w:rPr>
        <w:t>admits</w:t>
      </w:r>
      <w:r w:rsidRPr="00DF2562">
        <w:rPr>
          <w:rFonts w:asciiTheme="minorHAnsi" w:hAnsiTheme="minorHAnsi" w:cstheme="minorHAnsi"/>
          <w:kern w:val="2"/>
          <w:u w:val="single"/>
        </w:rPr>
        <w:t xml:space="preserve"> that “</w:t>
      </w:r>
      <w:r w:rsidRPr="00C74514">
        <w:rPr>
          <w:rFonts w:asciiTheme="minorHAnsi" w:hAnsiTheme="minorHAnsi" w:cstheme="minorHAnsi"/>
          <w:b/>
          <w:bCs/>
          <w:kern w:val="2"/>
          <w:highlight w:val="green"/>
          <w:u w:val="single"/>
          <w:bdr w:val="single" w:sz="4" w:space="0" w:color="auto"/>
        </w:rPr>
        <w:t>the shame</w:t>
      </w:r>
      <w:r w:rsidRPr="00DF2562">
        <w:rPr>
          <w:rFonts w:asciiTheme="minorHAnsi" w:hAnsiTheme="minorHAnsi" w:cstheme="minorHAnsi"/>
          <w:b/>
          <w:bCs/>
          <w:kern w:val="2"/>
          <w:u w:val="single"/>
          <w:bdr w:val="single" w:sz="4" w:space="0" w:color="auto"/>
        </w:rPr>
        <w:t xml:space="preserve"> and humiliation </w:t>
      </w:r>
      <w:r w:rsidRPr="00C74514">
        <w:rPr>
          <w:rFonts w:asciiTheme="minorHAnsi" w:hAnsiTheme="minorHAnsi" w:cstheme="minorHAnsi"/>
          <w:b/>
          <w:bCs/>
          <w:kern w:val="2"/>
          <w:highlight w:val="green"/>
          <w:u w:val="single"/>
          <w:bdr w:val="single" w:sz="4" w:space="0" w:color="auto"/>
        </w:rPr>
        <w:t>runs even deeper if</w:t>
      </w:r>
      <w:r w:rsidRPr="00DF2562">
        <w:rPr>
          <w:rFonts w:asciiTheme="minorHAnsi" w:hAnsiTheme="minorHAnsi" w:cstheme="minorHAnsi"/>
          <w:b/>
          <w:bCs/>
          <w:kern w:val="2"/>
          <w:u w:val="single"/>
          <w:bdr w:val="single" w:sz="4" w:space="0" w:color="auto"/>
        </w:rPr>
        <w:t xml:space="preserve"> the </w:t>
      </w:r>
      <w:r w:rsidRPr="00C74514">
        <w:rPr>
          <w:rFonts w:asciiTheme="minorHAnsi" w:hAnsiTheme="minorHAnsi" w:cstheme="minorHAnsi"/>
          <w:b/>
          <w:bCs/>
          <w:kern w:val="2"/>
          <w:highlight w:val="green"/>
          <w:u w:val="single"/>
          <w:bdr w:val="single" w:sz="4" w:space="0" w:color="auto"/>
        </w:rPr>
        <w:t>Israeli soldier is an Ethiopian Jew</w:t>
      </w:r>
      <w:r w:rsidRPr="00DF2562">
        <w:rPr>
          <w:rFonts w:asciiTheme="minorHAnsi" w:hAnsiTheme="minorHAnsi" w:cstheme="minorHAnsi"/>
          <w:b/>
          <w:bCs/>
          <w:kern w:val="2"/>
          <w:u w:val="single"/>
          <w:bdr w:val="single" w:sz="4" w:space="0" w:color="auto"/>
        </w:rPr>
        <w:t>.”</w:t>
      </w:r>
      <w:r w:rsidRPr="00DF2562">
        <w:rPr>
          <w:rFonts w:asciiTheme="minorHAnsi" w:hAnsiTheme="minorHAnsi" w:cstheme="minorHAnsi"/>
          <w:kern w:val="2"/>
          <w:sz w:val="16"/>
        </w:rPr>
        <w:t xml:space="preserve"> This expression of </w:t>
      </w:r>
      <w:r w:rsidRPr="00DF2562">
        <w:rPr>
          <w:rFonts w:asciiTheme="minorHAnsi" w:hAnsiTheme="minorHAnsi" w:cstheme="minorHAnsi"/>
          <w:kern w:val="2"/>
          <w:u w:val="single"/>
        </w:rPr>
        <w:t xml:space="preserve">anti-Black </w:t>
      </w:r>
      <w:r w:rsidRPr="00C74514">
        <w:rPr>
          <w:rFonts w:asciiTheme="minorHAnsi" w:hAnsiTheme="minorHAnsi" w:cstheme="minorHAnsi"/>
          <w:kern w:val="2"/>
          <w:highlight w:val="green"/>
          <w:u w:val="single"/>
        </w:rPr>
        <w:t>racism from</w:t>
      </w:r>
      <w:r w:rsidRPr="00DF2562">
        <w:rPr>
          <w:rFonts w:asciiTheme="minorHAnsi" w:hAnsiTheme="minorHAnsi" w:cstheme="minorHAnsi"/>
          <w:kern w:val="2"/>
          <w:u w:val="single"/>
        </w:rPr>
        <w:t xml:space="preserve"> a </w:t>
      </w:r>
      <w:r w:rsidRPr="00C74514">
        <w:rPr>
          <w:rFonts w:asciiTheme="minorHAnsi" w:hAnsiTheme="minorHAnsi" w:cstheme="minorHAnsi"/>
          <w:b/>
          <w:bCs/>
          <w:kern w:val="2"/>
          <w:highlight w:val="green"/>
          <w:u w:val="single"/>
          <w:bdr w:val="single" w:sz="4" w:space="0" w:color="auto"/>
        </w:rPr>
        <w:t>Palestinian</w:t>
      </w:r>
      <w:r w:rsidRPr="00DF2562">
        <w:rPr>
          <w:rFonts w:asciiTheme="minorHAnsi" w:hAnsiTheme="minorHAnsi" w:cstheme="minorHAnsi"/>
          <w:kern w:val="2"/>
          <w:sz w:val="16"/>
        </w:rPr>
        <w:t xml:space="preserve"> is a </w:t>
      </w:r>
      <w:r w:rsidRPr="00C74514">
        <w:rPr>
          <w:rFonts w:asciiTheme="minorHAnsi" w:hAnsiTheme="minorHAnsi" w:cstheme="minorHAnsi"/>
          <w:kern w:val="2"/>
          <w:highlight w:val="green"/>
          <w:u w:val="single"/>
        </w:rPr>
        <w:t>cataclysm</w:t>
      </w:r>
      <w:r w:rsidRPr="00DF2562">
        <w:rPr>
          <w:rFonts w:asciiTheme="minorHAnsi" w:hAnsiTheme="minorHAnsi" w:cstheme="minorHAnsi"/>
          <w:kern w:val="2"/>
          <w:u w:val="single"/>
        </w:rPr>
        <w:t xml:space="preserve"> for Wilderson</w:t>
      </w:r>
      <w:r w:rsidRPr="00DF2562">
        <w:rPr>
          <w:rFonts w:asciiTheme="minorHAnsi" w:hAnsiTheme="minorHAnsi" w:cstheme="minorHAnsi"/>
          <w:kern w:val="2"/>
          <w:sz w:val="16"/>
        </w:rPr>
        <w:t>. Now he understands that, “</w:t>
      </w:r>
      <w:r w:rsidRPr="00DF2562">
        <w:rPr>
          <w:rFonts w:asciiTheme="minorHAnsi" w:hAnsiTheme="minorHAnsi" w:cstheme="minorHAnsi"/>
          <w:kern w:val="2"/>
          <w:u w:val="single"/>
        </w:rPr>
        <w:t xml:space="preserve">in the </w:t>
      </w:r>
      <w:r w:rsidRPr="00C74514">
        <w:rPr>
          <w:rFonts w:asciiTheme="minorHAnsi" w:hAnsiTheme="minorHAnsi" w:cstheme="minorHAnsi"/>
          <w:kern w:val="2"/>
          <w:highlight w:val="green"/>
          <w:u w:val="single"/>
        </w:rPr>
        <w:t>collective unconscious</w:t>
      </w:r>
      <w:r w:rsidRPr="00DF2562">
        <w:rPr>
          <w:rFonts w:asciiTheme="minorHAnsi" w:hAnsiTheme="minorHAnsi" w:cstheme="minorHAnsi"/>
          <w:kern w:val="2"/>
          <w:u w:val="single"/>
        </w:rPr>
        <w:t xml:space="preserve">, </w:t>
      </w:r>
      <w:r w:rsidRPr="00DF2562">
        <w:rPr>
          <w:rFonts w:asciiTheme="minorHAnsi" w:hAnsiTheme="minorHAnsi" w:cstheme="minorHAnsi"/>
          <w:b/>
          <w:bCs/>
          <w:kern w:val="2"/>
          <w:u w:val="single"/>
          <w:bdr w:val="single" w:sz="4" w:space="0" w:color="auto"/>
        </w:rPr>
        <w:t>Palestinian insurgent</w:t>
      </w:r>
      <w:r w:rsidRPr="00DF2562">
        <w:rPr>
          <w:rFonts w:asciiTheme="minorHAnsi" w:hAnsiTheme="minorHAnsi" w:cstheme="minorHAnsi"/>
          <w:b/>
          <w:bCs/>
          <w:kern w:val="2"/>
          <w:u w:val="single"/>
        </w:rPr>
        <w:t>s</w:t>
      </w:r>
      <w:r w:rsidRPr="00DF2562">
        <w:rPr>
          <w:rFonts w:asciiTheme="minorHAnsi" w:hAnsiTheme="minorHAnsi" w:cstheme="minorHAnsi"/>
          <w:kern w:val="2"/>
          <w:sz w:val="16"/>
        </w:rPr>
        <w:t xml:space="preserve"> have more in common with the </w:t>
      </w:r>
      <w:r w:rsidRPr="00DF2562">
        <w:rPr>
          <w:rFonts w:asciiTheme="minorHAnsi" w:hAnsiTheme="minorHAnsi" w:cstheme="minorHAnsi"/>
          <w:kern w:val="2"/>
          <w:u w:val="single"/>
        </w:rPr>
        <w:t xml:space="preserve">Israeli state and civil society than they </w:t>
      </w:r>
      <w:r w:rsidRPr="00C74514">
        <w:rPr>
          <w:rFonts w:asciiTheme="minorHAnsi" w:hAnsiTheme="minorHAnsi" w:cstheme="minorHAnsi"/>
          <w:kern w:val="2"/>
          <w:highlight w:val="green"/>
          <w:u w:val="single"/>
        </w:rPr>
        <w:t>do with Black people</w:t>
      </w:r>
      <w:r w:rsidRPr="00DF2562">
        <w:rPr>
          <w:rFonts w:asciiTheme="minorHAnsi" w:hAnsiTheme="minorHAnsi" w:cstheme="minorHAnsi"/>
          <w:kern w:val="2"/>
          <w:u w:val="single"/>
        </w:rPr>
        <w:t>.”</w:t>
      </w:r>
    </w:p>
    <w:p w:rsidR="001033F0" w:rsidRDefault="001033F0" w:rsidP="001033F0">
      <w:pPr>
        <w:rPr>
          <w:rFonts w:asciiTheme="minorHAnsi" w:hAnsiTheme="minorHAnsi" w:cstheme="minorHAnsi"/>
          <w:kern w:val="2"/>
          <w:u w:val="single"/>
        </w:rPr>
      </w:pPr>
      <w:r w:rsidRPr="00DF2562">
        <w:rPr>
          <w:rFonts w:asciiTheme="minorHAnsi" w:hAnsiTheme="minorHAnsi" w:cstheme="minorHAnsi"/>
          <w:kern w:val="2"/>
          <w:sz w:val="16"/>
        </w:rPr>
        <w:t xml:space="preserve">In the same vein, </w:t>
      </w:r>
      <w:r w:rsidRPr="00DF2562">
        <w:rPr>
          <w:rFonts w:asciiTheme="minorHAnsi" w:hAnsiTheme="minorHAnsi" w:cstheme="minorHAnsi"/>
          <w:kern w:val="2"/>
          <w:u w:val="single"/>
        </w:rPr>
        <w:t>Wilderson describes</w:t>
      </w:r>
      <w:r w:rsidRPr="00DF2562">
        <w:rPr>
          <w:rFonts w:asciiTheme="minorHAnsi" w:hAnsiTheme="minorHAnsi" w:cstheme="minorHAnsi"/>
          <w:kern w:val="2"/>
          <w:sz w:val="16"/>
        </w:rPr>
        <w:t xml:space="preserve"> a </w:t>
      </w:r>
      <w:r w:rsidRPr="00C74514">
        <w:rPr>
          <w:rFonts w:asciiTheme="minorHAnsi" w:hAnsiTheme="minorHAnsi" w:cstheme="minorHAnsi"/>
          <w:kern w:val="2"/>
          <w:highlight w:val="green"/>
          <w:u w:val="single"/>
        </w:rPr>
        <w:t>meeting</w:t>
      </w:r>
      <w:r w:rsidRPr="00DF2562">
        <w:rPr>
          <w:rFonts w:asciiTheme="minorHAnsi" w:hAnsiTheme="minorHAnsi" w:cstheme="minorHAnsi"/>
          <w:kern w:val="2"/>
          <w:u w:val="single"/>
        </w:rPr>
        <w:t xml:space="preserve"> that his father attended, as an </w:t>
      </w:r>
      <w:r w:rsidRPr="00C74514">
        <w:rPr>
          <w:rFonts w:asciiTheme="minorHAnsi" w:hAnsiTheme="minorHAnsi" w:cstheme="minorHAnsi"/>
          <w:kern w:val="2"/>
          <w:highlight w:val="green"/>
          <w:u w:val="single"/>
        </w:rPr>
        <w:t>emissary</w:t>
      </w:r>
      <w:r w:rsidRPr="00DF2562">
        <w:rPr>
          <w:rFonts w:asciiTheme="minorHAnsi" w:hAnsiTheme="minorHAnsi" w:cstheme="minorHAnsi"/>
          <w:kern w:val="2"/>
          <w:sz w:val="16"/>
        </w:rPr>
        <w:t xml:space="preserve"> of the University of Minnesota, </w:t>
      </w:r>
      <w:r w:rsidRPr="00DF2562">
        <w:rPr>
          <w:rFonts w:asciiTheme="minorHAnsi" w:hAnsiTheme="minorHAnsi" w:cstheme="minorHAnsi"/>
          <w:kern w:val="2"/>
          <w:u w:val="single"/>
        </w:rPr>
        <w:t xml:space="preserve">with several Native American leaders, </w:t>
      </w:r>
      <w:r w:rsidRPr="00C74514">
        <w:rPr>
          <w:rFonts w:asciiTheme="minorHAnsi" w:hAnsiTheme="minorHAnsi" w:cstheme="minorHAnsi"/>
          <w:kern w:val="2"/>
          <w:highlight w:val="green"/>
          <w:u w:val="single"/>
        </w:rPr>
        <w:t>hoping</w:t>
      </w:r>
      <w:r w:rsidRPr="00DF2562">
        <w:rPr>
          <w:rFonts w:asciiTheme="minorHAnsi" w:hAnsiTheme="minorHAnsi" w:cstheme="minorHAnsi"/>
          <w:kern w:val="2"/>
          <w:sz w:val="16"/>
        </w:rPr>
        <w:t xml:space="preserve"> to </w:t>
      </w:r>
      <w:r w:rsidRPr="00C74514">
        <w:rPr>
          <w:rFonts w:asciiTheme="minorHAnsi" w:hAnsiTheme="minorHAnsi" w:cstheme="minorHAnsi"/>
          <w:kern w:val="2"/>
          <w:highlight w:val="green"/>
          <w:u w:val="single"/>
        </w:rPr>
        <w:t xml:space="preserve">resolve a conflict </w:t>
      </w:r>
      <w:r w:rsidRPr="00C74514">
        <w:rPr>
          <w:rFonts w:asciiTheme="minorHAnsi" w:hAnsiTheme="minorHAnsi" w:cstheme="minorHAnsi"/>
          <w:kern w:val="2"/>
          <w:highlight w:val="green"/>
          <w:u w:val="single"/>
          <w:bdr w:val="single" w:sz="4" w:space="0" w:color="auto"/>
        </w:rPr>
        <w:t>about</w:t>
      </w:r>
      <w:r w:rsidRPr="00DF2562">
        <w:rPr>
          <w:rFonts w:asciiTheme="minorHAnsi" w:hAnsiTheme="minorHAnsi" w:cstheme="minorHAnsi"/>
          <w:kern w:val="2"/>
          <w:u w:val="single"/>
          <w:bdr w:val="single" w:sz="4" w:space="0" w:color="auto"/>
        </w:rPr>
        <w:t xml:space="preserve"> reservation </w:t>
      </w:r>
      <w:r w:rsidRPr="00C74514">
        <w:rPr>
          <w:rFonts w:asciiTheme="minorHAnsi" w:hAnsiTheme="minorHAnsi" w:cstheme="minorHAnsi"/>
          <w:kern w:val="2"/>
          <w:highlight w:val="green"/>
          <w:u w:val="single"/>
          <w:bdr w:val="single" w:sz="4" w:space="0" w:color="auto"/>
        </w:rPr>
        <w:t>lands</w:t>
      </w:r>
      <w:r w:rsidRPr="00DF2562">
        <w:rPr>
          <w:rFonts w:asciiTheme="minorHAnsi" w:hAnsiTheme="minorHAnsi" w:cstheme="minorHAnsi"/>
          <w:kern w:val="2"/>
          <w:sz w:val="16"/>
        </w:rPr>
        <w:t xml:space="preserve">. Young Frank was in the </w:t>
      </w:r>
      <w:r w:rsidRPr="00DF2562">
        <w:rPr>
          <w:rFonts w:asciiTheme="minorHAnsi" w:hAnsiTheme="minorHAnsi" w:cstheme="minorHAnsi"/>
          <w:kern w:val="2"/>
          <w:u w:val="single"/>
        </w:rPr>
        <w:t>audience, and someone sitting near him cried out, “We don’t want you, a </w:t>
      </w:r>
      <w:r w:rsidRPr="00DF2562">
        <w:rPr>
          <w:rFonts w:asciiTheme="minorHAnsi" w:hAnsiTheme="minorHAnsi" w:cstheme="minorHAnsi"/>
          <w:i/>
          <w:iCs/>
          <w:kern w:val="2"/>
          <w:u w:val="single"/>
        </w:rPr>
        <w:t>nigger man</w:t>
      </w:r>
      <w:r w:rsidRPr="00DF2562">
        <w:rPr>
          <w:rFonts w:asciiTheme="minorHAnsi" w:hAnsiTheme="minorHAnsi" w:cstheme="minorHAnsi"/>
          <w:kern w:val="2"/>
          <w:u w:val="single"/>
        </w:rPr>
        <w:t>,</w:t>
      </w:r>
      <w:r w:rsidRPr="00DF2562">
        <w:rPr>
          <w:rFonts w:asciiTheme="minorHAnsi" w:hAnsiTheme="minorHAnsi" w:cstheme="minorHAnsi"/>
          <w:kern w:val="2"/>
          <w:sz w:val="16"/>
        </w:rPr>
        <w:t xml:space="preserve"> telling us what to do!” </w:t>
      </w:r>
      <w:r w:rsidRPr="00C74514">
        <w:rPr>
          <w:rFonts w:asciiTheme="minorHAnsi" w:hAnsiTheme="minorHAnsi" w:cstheme="minorHAnsi"/>
          <w:kern w:val="2"/>
          <w:highlight w:val="green"/>
          <w:u w:val="single"/>
        </w:rPr>
        <w:t>The lesson</w:t>
      </w:r>
      <w:r w:rsidRPr="00DF2562">
        <w:rPr>
          <w:rFonts w:asciiTheme="minorHAnsi" w:hAnsiTheme="minorHAnsi" w:cstheme="minorHAnsi"/>
          <w:kern w:val="2"/>
          <w:u w:val="single"/>
        </w:rPr>
        <w:t xml:space="preserve"> that </w:t>
      </w:r>
      <w:r w:rsidRPr="00C74514">
        <w:rPr>
          <w:rFonts w:asciiTheme="minorHAnsi" w:hAnsiTheme="minorHAnsi" w:cstheme="minorHAnsi"/>
          <w:kern w:val="2"/>
          <w:highlight w:val="green"/>
          <w:u w:val="single"/>
        </w:rPr>
        <w:t>Wilderson</w:t>
      </w:r>
      <w:r w:rsidRPr="00DF2562">
        <w:rPr>
          <w:rFonts w:asciiTheme="minorHAnsi" w:hAnsiTheme="minorHAnsi" w:cstheme="minorHAnsi"/>
          <w:kern w:val="2"/>
          <w:u w:val="single"/>
        </w:rPr>
        <w:t xml:space="preserve"> take</w:t>
      </w:r>
      <w:r w:rsidRPr="00DF2562">
        <w:rPr>
          <w:rFonts w:asciiTheme="minorHAnsi" w:hAnsiTheme="minorHAnsi" w:cstheme="minorHAnsi"/>
          <w:kern w:val="2"/>
          <w:sz w:val="16"/>
        </w:rPr>
        <w:t xml:space="preserve">s from the episode is that </w:t>
      </w:r>
      <w:r w:rsidRPr="00DF2562">
        <w:rPr>
          <w:rFonts w:asciiTheme="minorHAnsi" w:hAnsiTheme="minorHAnsi" w:cstheme="minorHAnsi"/>
          <w:kern w:val="2"/>
          <w:u w:val="single"/>
        </w:rPr>
        <w:t xml:space="preserve">the </w:t>
      </w:r>
      <w:r w:rsidRPr="00C74514">
        <w:rPr>
          <w:rFonts w:asciiTheme="minorHAnsi" w:hAnsiTheme="minorHAnsi" w:cstheme="minorHAnsi"/>
          <w:kern w:val="2"/>
          <w:highlight w:val="green"/>
          <w:u w:val="single"/>
        </w:rPr>
        <w:t>Native Americans</w:t>
      </w:r>
      <w:r w:rsidRPr="00DF2562">
        <w:rPr>
          <w:rFonts w:asciiTheme="minorHAnsi" w:hAnsiTheme="minorHAnsi" w:cstheme="minorHAnsi"/>
          <w:kern w:val="2"/>
          <w:u w:val="single"/>
        </w:rPr>
        <w:t xml:space="preserve">—raped and </w:t>
      </w:r>
      <w:r w:rsidRPr="00C74514">
        <w:rPr>
          <w:rFonts w:asciiTheme="minorHAnsi" w:hAnsiTheme="minorHAnsi" w:cstheme="minorHAnsi"/>
          <w:kern w:val="2"/>
          <w:highlight w:val="green"/>
          <w:u w:val="single"/>
        </w:rPr>
        <w:t>slaughtered</w:t>
      </w:r>
      <w:r w:rsidRPr="00DF2562">
        <w:rPr>
          <w:rFonts w:asciiTheme="minorHAnsi" w:hAnsiTheme="minorHAnsi" w:cstheme="minorHAnsi"/>
          <w:kern w:val="2"/>
          <w:u w:val="single"/>
        </w:rPr>
        <w:t xml:space="preserve"> on these lands, </w:t>
      </w:r>
      <w:r w:rsidRPr="00C74514">
        <w:rPr>
          <w:rFonts w:asciiTheme="minorHAnsi" w:hAnsiTheme="minorHAnsi" w:cstheme="minorHAnsi"/>
          <w:kern w:val="2"/>
          <w:highlight w:val="green"/>
          <w:u w:val="single"/>
        </w:rPr>
        <w:t>subjected to</w:t>
      </w:r>
      <w:r w:rsidRPr="00DF2562">
        <w:rPr>
          <w:rFonts w:asciiTheme="minorHAnsi" w:hAnsiTheme="minorHAnsi" w:cstheme="minorHAnsi"/>
          <w:kern w:val="2"/>
          <w:u w:val="single"/>
        </w:rPr>
        <w:t xml:space="preserve"> a </w:t>
      </w:r>
      <w:r w:rsidRPr="00C74514">
        <w:rPr>
          <w:rFonts w:asciiTheme="minorHAnsi" w:hAnsiTheme="minorHAnsi" w:cstheme="minorHAnsi"/>
          <w:kern w:val="2"/>
          <w:highlight w:val="green"/>
          <w:u w:val="single"/>
        </w:rPr>
        <w:t>genocide</w:t>
      </w:r>
      <w:r w:rsidRPr="00DF2562">
        <w:rPr>
          <w:rFonts w:asciiTheme="minorHAnsi" w:hAnsiTheme="minorHAnsi" w:cstheme="minorHAnsi"/>
          <w:kern w:val="2"/>
          <w:sz w:val="16"/>
        </w:rPr>
        <w:t xml:space="preserve"> that </w:t>
      </w:r>
      <w:r w:rsidRPr="00DF2562">
        <w:rPr>
          <w:rFonts w:asciiTheme="minorHAnsi" w:hAnsiTheme="minorHAnsi" w:cstheme="minorHAnsi"/>
          <w:b/>
          <w:bCs/>
          <w:kern w:val="2"/>
          <w:u w:val="single"/>
          <w:bdr w:val="single" w:sz="4" w:space="0" w:color="auto"/>
        </w:rPr>
        <w:t>enabled the Americas</w:t>
      </w:r>
      <w:r w:rsidRPr="00DF2562">
        <w:rPr>
          <w:rFonts w:asciiTheme="minorHAnsi" w:hAnsiTheme="minorHAnsi" w:cstheme="minorHAnsi"/>
          <w:kern w:val="2"/>
          <w:sz w:val="16"/>
        </w:rPr>
        <w:t xml:space="preserve"> as we know them to exist—</w:t>
      </w:r>
      <w:r w:rsidRPr="00DF2562">
        <w:rPr>
          <w:rFonts w:asciiTheme="minorHAnsi" w:hAnsiTheme="minorHAnsi" w:cstheme="minorHAnsi"/>
          <w:kern w:val="2"/>
          <w:u w:val="single"/>
        </w:rPr>
        <w:t>are “sovereigns,” and therefore human</w:t>
      </w:r>
      <w:r w:rsidRPr="00DF2562">
        <w:rPr>
          <w:rFonts w:asciiTheme="minorHAnsi" w:hAnsiTheme="minorHAnsi" w:cstheme="minorHAnsi"/>
          <w:kern w:val="2"/>
          <w:sz w:val="16"/>
        </w:rPr>
        <w:t xml:space="preserve">, while his dad, middle class, American, </w:t>
      </w:r>
      <w:r w:rsidRPr="00DF2562">
        <w:rPr>
          <w:rFonts w:asciiTheme="minorHAnsi" w:hAnsiTheme="minorHAnsi" w:cstheme="minorHAnsi"/>
          <w:kern w:val="2"/>
          <w:u w:val="single"/>
        </w:rPr>
        <w:t>and Black, is not</w:t>
      </w:r>
      <w:r w:rsidRPr="00DF2562">
        <w:rPr>
          <w:rFonts w:asciiTheme="minorHAnsi" w:hAnsiTheme="minorHAnsi" w:cstheme="minorHAnsi"/>
          <w:kern w:val="2"/>
          <w:sz w:val="16"/>
        </w:rPr>
        <w:t>. In a previous book, “Red, White &amp; Black: Cinema and the Structure of U.</w:t>
      </w:r>
      <w:r w:rsidRPr="00DF2562">
        <w:rPr>
          <w:rFonts w:asciiTheme="minorHAnsi" w:hAnsiTheme="minorHAnsi" w:cstheme="minorHAnsi"/>
          <w:kern w:val="2"/>
          <w:u w:val="single"/>
        </w:rPr>
        <w:t>S. Antagonisms,” which grew out of his dissertation</w:t>
      </w:r>
      <w:r w:rsidRPr="00DF2562">
        <w:rPr>
          <w:rFonts w:asciiTheme="minorHAnsi" w:hAnsiTheme="minorHAnsi" w:cstheme="minorHAnsi"/>
          <w:kern w:val="2"/>
          <w:sz w:val="16"/>
        </w:rPr>
        <w:t xml:space="preserve">, Wilderson </w:t>
      </w:r>
      <w:r w:rsidRPr="00DF2562">
        <w:rPr>
          <w:rFonts w:asciiTheme="minorHAnsi" w:hAnsiTheme="minorHAnsi" w:cstheme="minorHAnsi"/>
          <w:kern w:val="2"/>
          <w:u w:val="single"/>
        </w:rPr>
        <w:t>describes “the Red, Indigenous, or ‘</w:t>
      </w:r>
      <w:r w:rsidRPr="00C74514">
        <w:rPr>
          <w:rFonts w:asciiTheme="minorHAnsi" w:hAnsiTheme="minorHAnsi" w:cstheme="minorHAnsi"/>
          <w:kern w:val="2"/>
          <w:highlight w:val="green"/>
          <w:u w:val="single"/>
        </w:rPr>
        <w:t>Savage’ position</w:t>
      </w:r>
      <w:r w:rsidRPr="00DF2562">
        <w:rPr>
          <w:rFonts w:asciiTheme="minorHAnsi" w:hAnsiTheme="minorHAnsi" w:cstheme="minorHAnsi"/>
          <w:kern w:val="2"/>
          <w:sz w:val="16"/>
        </w:rPr>
        <w:t xml:space="preserve">” as </w:t>
      </w:r>
      <w:r w:rsidRPr="00DF2562">
        <w:rPr>
          <w:rFonts w:asciiTheme="minorHAnsi" w:hAnsiTheme="minorHAnsi" w:cstheme="minorHAnsi"/>
          <w:kern w:val="2"/>
          <w:u w:val="single"/>
        </w:rPr>
        <w:t>existing “</w:t>
      </w:r>
      <w:r w:rsidRPr="00C74514">
        <w:rPr>
          <w:rFonts w:asciiTheme="minorHAnsi" w:hAnsiTheme="minorHAnsi" w:cstheme="minorHAnsi"/>
          <w:b/>
          <w:bCs/>
          <w:kern w:val="2"/>
          <w:highlight w:val="green"/>
          <w:u w:val="single"/>
          <w:bdr w:val="single" w:sz="4" w:space="0" w:color="auto"/>
        </w:rPr>
        <w:t>liminally as half-death and half-life</w:t>
      </w:r>
      <w:r w:rsidRPr="00C74514">
        <w:rPr>
          <w:rFonts w:asciiTheme="minorHAnsi" w:hAnsiTheme="minorHAnsi" w:cstheme="minorHAnsi"/>
          <w:kern w:val="2"/>
          <w:highlight w:val="green"/>
          <w:u w:val="single"/>
        </w:rPr>
        <w:t xml:space="preserve"> between</w:t>
      </w:r>
      <w:r w:rsidRPr="00DF2562">
        <w:rPr>
          <w:rFonts w:asciiTheme="minorHAnsi" w:hAnsiTheme="minorHAnsi" w:cstheme="minorHAnsi"/>
          <w:kern w:val="2"/>
          <w:u w:val="single"/>
        </w:rPr>
        <w:t xml:space="preserve"> the </w:t>
      </w:r>
      <w:r w:rsidRPr="00C74514">
        <w:rPr>
          <w:rFonts w:asciiTheme="minorHAnsi" w:hAnsiTheme="minorHAnsi" w:cstheme="minorHAnsi"/>
          <w:kern w:val="2"/>
          <w:highlight w:val="green"/>
          <w:u w:val="single"/>
        </w:rPr>
        <w:t>Slave</w:t>
      </w:r>
      <w:r w:rsidRPr="00DF2562">
        <w:rPr>
          <w:rFonts w:asciiTheme="minorHAnsi" w:hAnsiTheme="minorHAnsi" w:cstheme="minorHAnsi"/>
          <w:kern w:val="2"/>
          <w:u w:val="single"/>
        </w:rPr>
        <w:t xml:space="preserve"> (Black)</w:t>
      </w:r>
      <w:r w:rsidRPr="00DF2562">
        <w:rPr>
          <w:rFonts w:asciiTheme="minorHAnsi" w:hAnsiTheme="minorHAnsi" w:cstheme="minorHAnsi"/>
          <w:kern w:val="2"/>
          <w:sz w:val="16"/>
        </w:rPr>
        <w:t xml:space="preserve"> and the </w:t>
      </w:r>
      <w:r w:rsidRPr="00C74514">
        <w:rPr>
          <w:rFonts w:asciiTheme="minorHAnsi" w:hAnsiTheme="minorHAnsi" w:cstheme="minorHAnsi"/>
          <w:kern w:val="2"/>
          <w:highlight w:val="green"/>
          <w:u w:val="single"/>
        </w:rPr>
        <w:t>Human</w:t>
      </w:r>
      <w:r w:rsidRPr="00DF2562">
        <w:rPr>
          <w:rFonts w:asciiTheme="minorHAnsi" w:hAnsiTheme="minorHAnsi" w:cstheme="minorHAnsi"/>
          <w:kern w:val="2"/>
          <w:u w:val="single"/>
        </w:rPr>
        <w:t xml:space="preserve"> (White, or non-Black</w:t>
      </w:r>
      <w:r w:rsidRPr="00DF2562">
        <w:rPr>
          <w:rFonts w:asciiTheme="minorHAnsi" w:hAnsiTheme="minorHAnsi" w:cstheme="minorHAnsi"/>
          <w:kern w:val="2"/>
          <w:sz w:val="16"/>
        </w:rPr>
        <w:t xml:space="preserve">).” In “Afropessimism,” even that gradation is gone. </w:t>
      </w:r>
      <w:r w:rsidRPr="00DF2562">
        <w:rPr>
          <w:rFonts w:asciiTheme="minorHAnsi" w:hAnsiTheme="minorHAnsi" w:cstheme="minorHAnsi"/>
          <w:b/>
          <w:bCs/>
          <w:kern w:val="2"/>
          <w:u w:val="single"/>
          <w:bdr w:val="single" w:sz="4" w:space="0" w:color="auto"/>
        </w:rPr>
        <w:t>Wilderson overwrites</w:t>
      </w:r>
      <w:r w:rsidRPr="00DF2562">
        <w:rPr>
          <w:rFonts w:asciiTheme="minorHAnsi" w:hAnsiTheme="minorHAnsi" w:cstheme="minorHAnsi"/>
          <w:kern w:val="2"/>
          <w:sz w:val="16"/>
        </w:rPr>
        <w:t xml:space="preserve"> history with the darkest, </w:t>
      </w:r>
      <w:r w:rsidRPr="00DF2562">
        <w:rPr>
          <w:rFonts w:asciiTheme="minorHAnsi" w:hAnsiTheme="minorHAnsi" w:cstheme="minorHAnsi"/>
          <w:kern w:val="2"/>
          <w:u w:val="single"/>
        </w:rPr>
        <w:t xml:space="preserve">most permanent marker.   </w:t>
      </w:r>
    </w:p>
    <w:p w:rsidR="001033F0" w:rsidRPr="00FA4016" w:rsidRDefault="001033F0" w:rsidP="001033F0">
      <w:pPr>
        <w:rPr>
          <w:rFonts w:asciiTheme="minorHAnsi" w:hAnsiTheme="minorHAnsi" w:cstheme="minorHAnsi"/>
          <w:kern w:val="2"/>
          <w:u w:val="single"/>
        </w:rPr>
      </w:pPr>
    </w:p>
    <w:p w:rsidR="00CA7435" w:rsidRPr="00764811" w:rsidRDefault="00CA7435" w:rsidP="00CA7435">
      <w:pPr>
        <w:pStyle w:val="Heading4"/>
        <w:rPr>
          <w:rStyle w:val="Style13ptBold"/>
          <w:b/>
          <w:bCs w:val="0"/>
          <w:u w:val="single"/>
        </w:rPr>
      </w:pPr>
      <w:r>
        <w:rPr>
          <w:rStyle w:val="Style13ptBold"/>
          <w:b/>
          <w:bCs w:val="0"/>
        </w:rPr>
        <w:t>Their refusal to pick up a gun and tell stories instead becomes absorbed by the Political - the only time the soul can be liberated is at the point of a gun</w:t>
      </w:r>
    </w:p>
    <w:p w:rsidR="00CA7435" w:rsidRPr="00C0473E" w:rsidRDefault="00CA7435" w:rsidP="00CA7435">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CA7435" w:rsidRPr="00C0473E" w:rsidRDefault="00CA7435" w:rsidP="00CA7435">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CA7435" w:rsidRDefault="00CA7435" w:rsidP="00CA7435">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w:t>
      </w:r>
      <w:r w:rsidRPr="00A664B5">
        <w:rPr>
          <w:u w:val="single"/>
        </w:rPr>
        <w:lastRenderedPageBreak/>
        <w:t xml:space="preserve">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w:t>
      </w:r>
      <w:r w:rsidRPr="00A664B5">
        <w:rPr>
          <w:sz w:val="12"/>
          <w:szCs w:val="12"/>
        </w:rPr>
        <w:lastRenderedPageBreak/>
        <w:t>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imagination” of “principled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CA7435" w:rsidRDefault="00CA7435" w:rsidP="00CA7435">
      <w:pPr>
        <w:rPr>
          <w:sz w:val="12"/>
          <w:szCs w:val="12"/>
        </w:rPr>
      </w:pPr>
    </w:p>
    <w:p w:rsidR="006B7727" w:rsidRDefault="006B7727" w:rsidP="001033F0">
      <w:pPr>
        <w:rPr>
          <w:b/>
          <w:bCs/>
          <w:u w:val="single"/>
        </w:rPr>
      </w:pPr>
    </w:p>
    <w:p w:rsidR="006B7727" w:rsidRPr="00770052" w:rsidRDefault="006B7727" w:rsidP="006B7727">
      <w:pPr>
        <w:keepNext/>
        <w:keepLines/>
        <w:spacing w:before="40" w:after="0"/>
        <w:outlineLvl w:val="3"/>
        <w:rPr>
          <w:rFonts w:eastAsia="Times New Roman" w:cs="Times New Roman"/>
          <w:b/>
          <w:sz w:val="26"/>
          <w:u w:val="single"/>
        </w:rPr>
      </w:pPr>
      <w:r>
        <w:rPr>
          <w:rFonts w:eastAsia="Times New Roman" w:cs="Times New Roman"/>
          <w:b/>
          <w:sz w:val="26"/>
        </w:rPr>
        <w:t xml:space="preserve">The </w:t>
      </w:r>
      <w:r w:rsidRPr="00DF310C">
        <w:rPr>
          <w:rFonts w:eastAsia="Times New Roman" w:cs="Times New Roman"/>
          <w:b/>
          <w:sz w:val="26"/>
          <w:u w:val="single"/>
        </w:rPr>
        <w:t>libidinal drives</w:t>
      </w:r>
      <w:r>
        <w:rPr>
          <w:rFonts w:eastAsia="Times New Roman" w:cs="Times New Roman"/>
          <w:b/>
          <w:sz w:val="26"/>
        </w:rPr>
        <w:t xml:space="preserve"> chase the </w:t>
      </w:r>
      <w:r w:rsidRPr="00DF310C">
        <w:rPr>
          <w:rFonts w:eastAsia="Times New Roman" w:cs="Times New Roman"/>
          <w:b/>
          <w:sz w:val="26"/>
          <w:u w:val="single"/>
        </w:rPr>
        <w:t>water</w:t>
      </w:r>
      <w:r>
        <w:rPr>
          <w:rFonts w:eastAsia="Times New Roman" w:cs="Times New Roman"/>
          <w:b/>
          <w:sz w:val="26"/>
        </w:rPr>
        <w:t xml:space="preserve"> </w:t>
      </w:r>
      <w:r w:rsidRPr="00DF310C">
        <w:rPr>
          <w:rFonts w:eastAsia="Times New Roman" w:cs="Times New Roman"/>
          <w:b/>
          <w:sz w:val="26"/>
          <w:u w:val="single"/>
        </w:rPr>
        <w:t>tracks</w:t>
      </w:r>
      <w:r>
        <w:rPr>
          <w:rFonts w:eastAsia="Times New Roman" w:cs="Times New Roman"/>
          <w:b/>
          <w:sz w:val="26"/>
        </w:rPr>
        <w:t xml:space="preserve"> left by the </w:t>
      </w:r>
      <w:r w:rsidRPr="00DF310C">
        <w:rPr>
          <w:rFonts w:eastAsia="Times New Roman" w:cs="Times New Roman"/>
          <w:b/>
          <w:sz w:val="26"/>
          <w:u w:val="single"/>
        </w:rPr>
        <w:t>hold of the ship.</w:t>
      </w:r>
      <w:r>
        <w:rPr>
          <w:rFonts w:eastAsia="Times New Roman" w:cs="Times New Roman"/>
          <w:b/>
          <w:sz w:val="26"/>
        </w:rPr>
        <w:t xml:space="preserve"> Only our </w:t>
      </w:r>
      <w:r w:rsidRPr="00DF310C">
        <w:rPr>
          <w:rFonts w:eastAsia="Times New Roman" w:cs="Times New Roman"/>
          <w:b/>
          <w:sz w:val="26"/>
          <w:u w:val="single"/>
        </w:rPr>
        <w:t>meta-ethics</w:t>
      </w:r>
      <w:r>
        <w:rPr>
          <w:rFonts w:eastAsia="Times New Roman" w:cs="Times New Roman"/>
          <w:b/>
          <w:sz w:val="26"/>
        </w:rPr>
        <w:t xml:space="preserve"> can </w:t>
      </w:r>
      <w:r w:rsidRPr="00DF310C">
        <w:rPr>
          <w:rFonts w:eastAsia="Times New Roman" w:cs="Times New Roman"/>
          <w:b/>
          <w:sz w:val="26"/>
          <w:u w:val="single"/>
        </w:rPr>
        <w:t>explain</w:t>
      </w:r>
      <w:r>
        <w:rPr>
          <w:rFonts w:eastAsia="Times New Roman" w:cs="Times New Roman"/>
          <w:b/>
          <w:sz w:val="26"/>
        </w:rPr>
        <w:t xml:space="preserve"> the </w:t>
      </w:r>
      <w:r w:rsidRPr="00DF310C">
        <w:rPr>
          <w:rFonts w:eastAsia="Times New Roman" w:cs="Times New Roman"/>
          <w:b/>
          <w:sz w:val="26"/>
          <w:u w:val="single"/>
        </w:rPr>
        <w:t>orthographical</w:t>
      </w:r>
      <w:r>
        <w:rPr>
          <w:rFonts w:eastAsia="Times New Roman" w:cs="Times New Roman"/>
          <w:b/>
          <w:sz w:val="26"/>
        </w:rPr>
        <w:t xml:space="preserve"> life of the </w:t>
      </w:r>
      <w:r w:rsidRPr="00DF310C">
        <w:rPr>
          <w:rFonts w:eastAsia="Times New Roman" w:cs="Times New Roman"/>
          <w:b/>
          <w:sz w:val="26"/>
          <w:u w:val="single"/>
        </w:rPr>
        <w:t>slave.</w:t>
      </w:r>
    </w:p>
    <w:p w:rsidR="006B7727" w:rsidRPr="00770052" w:rsidRDefault="006B7727" w:rsidP="006B7727">
      <w:pPr>
        <w:rPr>
          <w:rFonts w:eastAsia="Calibri"/>
        </w:rPr>
      </w:pPr>
      <w:r w:rsidRPr="00770052">
        <w:rPr>
          <w:rFonts w:eastAsia="Calibri"/>
          <w:b/>
          <w:bCs/>
          <w:sz w:val="26"/>
        </w:rPr>
        <w:t>Chico et al 11</w:t>
      </w:r>
      <w:r w:rsidRPr="00770052">
        <w:rPr>
          <w:rFonts w:eastAsia="Calibri"/>
        </w:rPr>
        <w:t xml:space="preserve"> </w:t>
      </w:r>
      <w:r w:rsidRPr="00770052">
        <w:rPr>
          <w:rFonts w:eastAsia="Calibri"/>
          <w:sz w:val="16"/>
          <w:szCs w:val="16"/>
        </w:rPr>
        <w:t>(A Primer on "Libidinal Economy" in Relation to Black Folks.  Cosmic Hoboes: An Afropessimist Meditation (No)Space.  https://cosmichoboes.blogspot.com/2011/08/primer-on-libidinal-economy-in-relation.html)</w:t>
      </w:r>
    </w:p>
    <w:p w:rsidR="006B7727" w:rsidRPr="006B7727" w:rsidRDefault="006B7727" w:rsidP="001033F0">
      <w:pPr>
        <w:rPr>
          <w:rFonts w:eastAsia="Calibri"/>
          <w:sz w:val="8"/>
        </w:rPr>
      </w:pPr>
      <w:r w:rsidRPr="00770052">
        <w:rPr>
          <w:rFonts w:eastAsia="Calibri"/>
          <w:sz w:val="8"/>
        </w:rPr>
        <w:t xml:space="preserve">People who are interested in struggle need to understand the "libidinal economy." Coalition politicos like Al Sharpton like to tell us to put the unique experiences of black folks in thebackseat to the interests of poor folks more generally. Such </w:t>
      </w:r>
      <w:r w:rsidRPr="00084E2C">
        <w:rPr>
          <w:rFonts w:eastAsia="Calibri"/>
          <w:highlight w:val="green"/>
          <w:u w:val="single"/>
        </w:rPr>
        <w:t>politicians expect</w:t>
      </w:r>
      <w:r w:rsidRPr="00770052">
        <w:rPr>
          <w:rFonts w:eastAsia="Calibri"/>
          <w:sz w:val="8"/>
        </w:rPr>
        <w:t xml:space="preserve"> us to submerge our interests as black people on the assumption that </w:t>
      </w:r>
      <w:r w:rsidRPr="00084E2C">
        <w:rPr>
          <w:rFonts w:eastAsia="Calibri"/>
          <w:highlight w:val="green"/>
          <w:u w:val="single"/>
        </w:rPr>
        <w:t>if poor people</w:t>
      </w:r>
      <w:r w:rsidRPr="00770052">
        <w:rPr>
          <w:rFonts w:eastAsia="Calibri"/>
          <w:sz w:val="8"/>
        </w:rPr>
        <w:t xml:space="preserve"> in general </w:t>
      </w:r>
      <w:r w:rsidRPr="00084E2C">
        <w:rPr>
          <w:rFonts w:eastAsia="Calibri"/>
          <w:b/>
          <w:highlight w:val="green"/>
          <w:u w:val="single"/>
          <w:bdr w:val="single" w:sz="4" w:space="0" w:color="auto"/>
        </w:rPr>
        <w:t>benefit from a political concession</w:t>
      </w:r>
      <w:r w:rsidRPr="00770052">
        <w:rPr>
          <w:rFonts w:eastAsia="Calibri"/>
          <w:sz w:val="8"/>
        </w:rPr>
        <w:t xml:space="preserve">, poor </w:t>
      </w:r>
      <w:r w:rsidRPr="00084E2C">
        <w:rPr>
          <w:rFonts w:eastAsia="Calibri"/>
          <w:highlight w:val="green"/>
          <w:u w:val="single"/>
        </w:rPr>
        <w:t xml:space="preserve">black people will </w:t>
      </w:r>
      <w:r w:rsidRPr="00084E2C">
        <w:rPr>
          <w:rFonts w:eastAsia="Calibri"/>
          <w:b/>
          <w:highlight w:val="green"/>
          <w:u w:val="single"/>
        </w:rPr>
        <w:t>share</w:t>
      </w:r>
      <w:r w:rsidRPr="00770052">
        <w:rPr>
          <w:rFonts w:eastAsia="Calibri"/>
          <w:sz w:val="8"/>
        </w:rPr>
        <w:t xml:space="preserve"> equally </w:t>
      </w:r>
      <w:r w:rsidRPr="00084E2C">
        <w:rPr>
          <w:rFonts w:eastAsia="Calibri"/>
          <w:highlight w:val="green"/>
          <w:u w:val="single"/>
        </w:rPr>
        <w:t>in</w:t>
      </w:r>
      <w:r w:rsidRPr="00770052">
        <w:rPr>
          <w:rFonts w:eastAsia="Calibri"/>
          <w:sz w:val="8"/>
        </w:rPr>
        <w:t xml:space="preserve"> </w:t>
      </w:r>
      <w:r w:rsidRPr="00770052">
        <w:rPr>
          <w:rFonts w:eastAsia="Calibri"/>
          <w:u w:val="single"/>
        </w:rPr>
        <w:t>such</w:t>
      </w:r>
      <w:r w:rsidRPr="00770052">
        <w:rPr>
          <w:rFonts w:eastAsia="Calibri"/>
          <w:sz w:val="8"/>
        </w:rPr>
        <w:t xml:space="preserve"> </w:t>
      </w:r>
      <w:r w:rsidRPr="00084E2C">
        <w:rPr>
          <w:rFonts w:eastAsia="Calibri"/>
          <w:highlight w:val="green"/>
          <w:u w:val="single"/>
        </w:rPr>
        <w:t>benefits</w:t>
      </w:r>
      <w:r w:rsidRPr="00770052">
        <w:rPr>
          <w:rFonts w:eastAsia="Calibri"/>
          <w:sz w:val="8"/>
        </w:rPr>
        <w:t xml:space="preserve">. Such </w:t>
      </w:r>
      <w:r w:rsidRPr="00084E2C">
        <w:rPr>
          <w:rFonts w:eastAsia="Calibri"/>
          <w:highlight w:val="green"/>
          <w:u w:val="single"/>
        </w:rPr>
        <w:t>politicos</w:t>
      </w:r>
      <w:r w:rsidRPr="00770052">
        <w:rPr>
          <w:rFonts w:eastAsia="Calibri"/>
          <w:sz w:val="8"/>
        </w:rPr>
        <w:t xml:space="preserve"> </w:t>
      </w:r>
      <w:r w:rsidRPr="00770052">
        <w:rPr>
          <w:rFonts w:eastAsia="Calibri"/>
          <w:u w:val="single"/>
        </w:rPr>
        <w:t>will continue to</w:t>
      </w:r>
      <w:r w:rsidRPr="00770052">
        <w:rPr>
          <w:rFonts w:eastAsia="Calibri"/>
          <w:sz w:val="8"/>
        </w:rPr>
        <w:t xml:space="preserve"> </w:t>
      </w:r>
      <w:r w:rsidRPr="00084E2C">
        <w:rPr>
          <w:rFonts w:eastAsia="Calibri"/>
          <w:highlight w:val="green"/>
          <w:u w:val="single"/>
        </w:rPr>
        <w:t>ignore</w:t>
      </w:r>
      <w:r w:rsidRPr="00770052">
        <w:rPr>
          <w:rFonts w:eastAsia="Calibri"/>
          <w:sz w:val="8"/>
        </w:rPr>
        <w:t xml:space="preserve"> the </w:t>
      </w:r>
      <w:r w:rsidRPr="00084E2C">
        <w:rPr>
          <w:rFonts w:eastAsia="Calibri"/>
          <w:b/>
          <w:highlight w:val="green"/>
          <w:u w:val="single"/>
          <w:bdr w:val="single" w:sz="4" w:space="0" w:color="auto"/>
        </w:rPr>
        <w:t>repeated evidence</w:t>
      </w:r>
      <w:r w:rsidRPr="00084E2C">
        <w:rPr>
          <w:rFonts w:eastAsia="Calibri"/>
          <w:sz w:val="8"/>
          <w:highlight w:val="green"/>
        </w:rPr>
        <w:t xml:space="preserve"> </w:t>
      </w:r>
      <w:r w:rsidRPr="00084E2C">
        <w:rPr>
          <w:rFonts w:eastAsia="Calibri"/>
          <w:highlight w:val="green"/>
          <w:u w:val="single"/>
        </w:rPr>
        <w:t>that</w:t>
      </w:r>
      <w:r w:rsidRPr="00770052">
        <w:rPr>
          <w:rFonts w:eastAsia="Calibri"/>
          <w:u w:val="single"/>
        </w:rPr>
        <w:t xml:space="preserve"> a lot of </w:t>
      </w:r>
      <w:r w:rsidRPr="00084E2C">
        <w:rPr>
          <w:rFonts w:eastAsia="Calibri"/>
          <w:highlight w:val="green"/>
          <w:u w:val="single"/>
        </w:rPr>
        <w:t>nonblack people hate black people</w:t>
      </w:r>
      <w:r w:rsidRPr="00770052">
        <w:rPr>
          <w:rFonts w:eastAsia="Calibri"/>
          <w:u w:val="single"/>
        </w:rPr>
        <w:t xml:space="preserve">, </w:t>
      </w:r>
      <w:r w:rsidRPr="00084E2C">
        <w:rPr>
          <w:rFonts w:eastAsia="Calibri"/>
          <w:b/>
          <w:highlight w:val="green"/>
          <w:u w:val="single"/>
          <w:bdr w:val="single" w:sz="4" w:space="0" w:color="auto"/>
        </w:rPr>
        <w:t>even if</w:t>
      </w:r>
      <w:r w:rsidRPr="00084E2C">
        <w:rPr>
          <w:rFonts w:eastAsia="Calibri"/>
          <w:highlight w:val="green"/>
          <w:u w:val="single"/>
        </w:rPr>
        <w:t xml:space="preserve"> doing so costs them</w:t>
      </w:r>
      <w:r w:rsidRPr="00770052">
        <w:rPr>
          <w:rFonts w:eastAsia="Calibri"/>
          <w:u w:val="single"/>
        </w:rPr>
        <w:t xml:space="preserve"> money</w:t>
      </w:r>
      <w:r w:rsidRPr="00770052">
        <w:rPr>
          <w:rFonts w:eastAsia="Calibri"/>
          <w:sz w:val="8"/>
        </w:rPr>
        <w:t xml:space="preserve">. If someone tells you that the problems black folks face are really just the problems that poor people face, </w:t>
      </w:r>
      <w:r w:rsidRPr="00770052">
        <w:rPr>
          <w:rFonts w:eastAsia="Calibri"/>
          <w:u w:val="single"/>
        </w:rPr>
        <w:lastRenderedPageBreak/>
        <w:t xml:space="preserve">they are telling you to ignore the </w:t>
      </w:r>
      <w:r w:rsidRPr="00770052">
        <w:rPr>
          <w:rFonts w:eastAsia="Calibri"/>
          <w:b/>
          <w:u w:val="single"/>
        </w:rPr>
        <w:t>libidinal economy</w:t>
      </w:r>
      <w:r w:rsidRPr="00770052">
        <w:rPr>
          <w:rFonts w:eastAsia="Calibri"/>
          <w:u w:val="single"/>
        </w:rPr>
        <w:t xml:space="preserve">. </w:t>
      </w:r>
      <w:r w:rsidRPr="00084E2C">
        <w:rPr>
          <w:rFonts w:eastAsia="Calibri"/>
          <w:highlight w:val="green"/>
          <w:u w:val="single"/>
        </w:rPr>
        <w:t>They</w:t>
      </w:r>
      <w:r w:rsidRPr="00770052">
        <w:rPr>
          <w:rFonts w:eastAsia="Calibri"/>
          <w:u w:val="single"/>
        </w:rPr>
        <w:t xml:space="preserve"> are </w:t>
      </w:r>
      <w:r w:rsidRPr="00084E2C">
        <w:rPr>
          <w:rFonts w:eastAsia="Calibri"/>
          <w:highlight w:val="green"/>
          <w:u w:val="single"/>
        </w:rPr>
        <w:t>tell</w:t>
      </w:r>
      <w:r w:rsidRPr="00770052">
        <w:rPr>
          <w:rFonts w:eastAsia="Calibri"/>
          <w:u w:val="single"/>
        </w:rPr>
        <w:t xml:space="preserve">ing </w:t>
      </w:r>
      <w:r w:rsidRPr="00084E2C">
        <w:rPr>
          <w:rFonts w:eastAsia="Calibri"/>
          <w:highlight w:val="green"/>
          <w:u w:val="single"/>
        </w:rPr>
        <w:t>you</w:t>
      </w:r>
      <w:r w:rsidRPr="00770052">
        <w:rPr>
          <w:rFonts w:eastAsia="Calibri"/>
          <w:u w:val="single"/>
        </w:rPr>
        <w:t xml:space="preserve"> that </w:t>
      </w:r>
      <w:r w:rsidRPr="00084E2C">
        <w:rPr>
          <w:rFonts w:eastAsia="Calibri"/>
          <w:highlight w:val="green"/>
          <w:u w:val="single"/>
        </w:rPr>
        <w:t>the political economy</w:t>
      </w:r>
      <w:r w:rsidRPr="00770052">
        <w:rPr>
          <w:rFonts w:eastAsia="Calibri"/>
          <w:u w:val="single"/>
        </w:rPr>
        <w:t xml:space="preserve"> of capitalism </w:t>
      </w:r>
      <w:r w:rsidRPr="00084E2C">
        <w:rPr>
          <w:rFonts w:eastAsia="Calibri"/>
          <w:highlight w:val="green"/>
          <w:u w:val="single"/>
        </w:rPr>
        <w:t xml:space="preserve">is </w:t>
      </w:r>
      <w:r w:rsidRPr="00084E2C">
        <w:rPr>
          <w:rFonts w:eastAsia="Calibri"/>
          <w:b/>
          <w:highlight w:val="green"/>
          <w:u w:val="single"/>
        </w:rPr>
        <w:t>more important</w:t>
      </w:r>
      <w:r w:rsidRPr="00084E2C">
        <w:rPr>
          <w:rFonts w:eastAsia="Calibri"/>
          <w:highlight w:val="green"/>
          <w:u w:val="single"/>
        </w:rPr>
        <w:t xml:space="preserve"> than the libidinal economy</w:t>
      </w:r>
      <w:r w:rsidRPr="00770052">
        <w:rPr>
          <w:rFonts w:eastAsia="Calibri"/>
          <w:u w:val="single"/>
        </w:rPr>
        <w:t xml:space="preserve"> of antiblack racism. </w:t>
      </w:r>
      <w:r w:rsidRPr="00770052">
        <w:rPr>
          <w:rFonts w:eastAsia="Calibri"/>
          <w:sz w:val="8"/>
        </w:rPr>
        <w:t xml:space="preserve">What is "libidinal economy"? In Red, White, and Black: Cinema and the Structure of U.S. Antagonisms (2010, Duke University Press), black political theorist Frank Wilderson highlights the distinction between political economy and libidinal economy (p. 9): Jared </w:t>
      </w:r>
      <w:r w:rsidRPr="00770052">
        <w:rPr>
          <w:rFonts w:eastAsia="Calibri"/>
          <w:u w:val="single"/>
        </w:rPr>
        <w:t>Sexton describes libidinal economy as “the economy, or distribution and arrangement, of desire and identification (their condensation and displacement), and the complex relationship between sexuality and the unconscious</w:t>
      </w:r>
      <w:r w:rsidRPr="00770052">
        <w:rPr>
          <w:rFonts w:eastAsia="Calibri"/>
          <w:sz w:val="8"/>
        </w:rPr>
        <w:t xml:space="preserve">.” Needless to say, </w:t>
      </w:r>
      <w:r w:rsidRPr="00770052">
        <w:rPr>
          <w:rFonts w:eastAsia="Calibri"/>
          <w:u w:val="single"/>
        </w:rPr>
        <w:t xml:space="preserve">libidinal economy functions variously </w:t>
      </w:r>
      <w:r w:rsidRPr="00770052">
        <w:rPr>
          <w:rFonts w:eastAsia="Calibri"/>
          <w:b/>
          <w:u w:val="single"/>
        </w:rPr>
        <w:t>across scales</w:t>
      </w:r>
      <w:r w:rsidRPr="00770052">
        <w:rPr>
          <w:rFonts w:eastAsia="Calibri"/>
          <w:u w:val="single"/>
        </w:rPr>
        <w:t xml:space="preserve"> and </w:t>
      </w:r>
      <w:r w:rsidRPr="00770052">
        <w:rPr>
          <w:rFonts w:eastAsia="Calibri"/>
          <w:b/>
          <w:u w:val="single"/>
        </w:rPr>
        <w:t>is as “objective” as political economy</w:t>
      </w:r>
      <w:r w:rsidRPr="00770052">
        <w:rPr>
          <w:rFonts w:eastAsia="Calibri"/>
          <w:u w:val="single"/>
        </w:rPr>
        <w:t>.</w:t>
      </w:r>
      <w:r w:rsidRPr="00770052">
        <w:rPr>
          <w:rFonts w:eastAsia="Calibri"/>
          <w:sz w:val="8"/>
        </w:rPr>
        <w:t xml:space="preserve"> Importantly, </w:t>
      </w:r>
      <w:r w:rsidRPr="00770052">
        <w:rPr>
          <w:rFonts w:eastAsia="Calibri"/>
          <w:u w:val="single"/>
        </w:rPr>
        <w:t>it is linked not only to forms of attraction, affection and alliance, but also to aggression, destruction, and the violence of lethal consumption</w:t>
      </w:r>
      <w:r w:rsidRPr="00770052">
        <w:rPr>
          <w:rFonts w:eastAsia="Calibri"/>
          <w:sz w:val="8"/>
        </w:rPr>
        <w:t xml:space="preserve">. He emphasizes that </w:t>
      </w:r>
      <w:r w:rsidRPr="00770052">
        <w:rPr>
          <w:rFonts w:eastAsia="Calibri"/>
          <w:u w:val="single"/>
        </w:rPr>
        <w:t>it is “the whole structure of psychic and emotional life,”</w:t>
      </w:r>
      <w:r w:rsidRPr="00770052">
        <w:rPr>
          <w:rFonts w:eastAsia="Calibri"/>
          <w:sz w:val="8"/>
        </w:rPr>
        <w:t xml:space="preserve"> something more than, but inclusive of or traversed by, what Gramsci and other marxists call a “structure of feeling”; it is “a dispensation of energies, concerns, points of attention, anxieties, pleasures, appetites, revulsions, and phobias capable of both great mobility and tenacious fixation.” What does all this mean? Let's interpret this elaborate definition and get to how it thinks of "economy." When we think of economy, we usually think of something having to do with money. Wilderson uses the term political economy to refer to economy in the ways that we usually think of it: the ways people exchange materials and decide on how things are valued. Economy doesn't just mean the economy in the sense of the stock market or banks, but also any means of determining whether something is worth doing or possessing based on how much capital and labor power it yields. In struggle, we see over and over that money talks and bullshit walks. </w:t>
      </w:r>
      <w:r w:rsidRPr="00770052">
        <w:rPr>
          <w:rFonts w:eastAsia="Calibri"/>
          <w:u w:val="single"/>
        </w:rPr>
        <w:t xml:space="preserve">Economy has to do with </w:t>
      </w:r>
      <w:r w:rsidRPr="00084E2C">
        <w:rPr>
          <w:rFonts w:eastAsia="Calibri"/>
          <w:highlight w:val="green"/>
          <w:u w:val="single"/>
        </w:rPr>
        <w:t xml:space="preserve">what they value </w:t>
      </w:r>
      <w:r w:rsidRPr="00084E2C">
        <w:rPr>
          <w:rFonts w:eastAsia="Calibri"/>
          <w:b/>
          <w:highlight w:val="green"/>
          <w:u w:val="single"/>
          <w:bdr w:val="single" w:sz="4" w:space="0" w:color="auto"/>
        </w:rPr>
        <w:t>moves people to act</w:t>
      </w:r>
      <w:r w:rsidRPr="00770052">
        <w:rPr>
          <w:rFonts w:eastAsia="Calibri"/>
          <w:u w:val="single"/>
        </w:rPr>
        <w:t xml:space="preserve">. Economies are therefore very important to </w:t>
      </w:r>
      <w:r w:rsidRPr="00770052">
        <w:rPr>
          <w:rFonts w:eastAsia="Calibri"/>
          <w:b/>
          <w:u w:val="single"/>
        </w:rPr>
        <w:t>political action</w:t>
      </w:r>
      <w:r w:rsidRPr="00770052">
        <w:rPr>
          <w:rFonts w:eastAsia="Calibri"/>
          <w:u w:val="single"/>
        </w:rPr>
        <w:t xml:space="preserve">. </w:t>
      </w:r>
      <w:r w:rsidRPr="00770052">
        <w:rPr>
          <w:rFonts w:eastAsia="Calibri"/>
          <w:sz w:val="8"/>
        </w:rPr>
        <w:t xml:space="preserve">But </w:t>
      </w:r>
      <w:r w:rsidRPr="00770052">
        <w:rPr>
          <w:rFonts w:eastAsia="Calibri"/>
          <w:u w:val="single"/>
        </w:rPr>
        <w:t>can there be an economy that exchanges something other than money or capital? Yes.</w:t>
      </w:r>
      <w:r w:rsidRPr="00770052">
        <w:rPr>
          <w:rFonts w:eastAsia="Calibri"/>
          <w:sz w:val="8"/>
        </w:rPr>
        <w:t xml:space="preserve"> To understand "economy" as Wilderson and Sexton use it, we have to think of economy in a more general way as things of all kinds that we can trade or save. </w:t>
      </w:r>
      <w:r w:rsidRPr="00770052">
        <w:rPr>
          <w:rFonts w:eastAsia="Calibri"/>
          <w:u w:val="single"/>
        </w:rPr>
        <w:t>You can accumulate</w:t>
      </w:r>
      <w:r w:rsidRPr="00770052">
        <w:rPr>
          <w:rFonts w:eastAsia="Calibri"/>
          <w:sz w:val="8"/>
        </w:rPr>
        <w:t xml:space="preserve"> not only cash or material items, but also </w:t>
      </w:r>
      <w:r w:rsidRPr="00770052">
        <w:rPr>
          <w:rFonts w:eastAsia="Calibri"/>
          <w:u w:val="single"/>
        </w:rPr>
        <w:t>fears and desires</w:t>
      </w:r>
      <w:r w:rsidRPr="00770052">
        <w:rPr>
          <w:rFonts w:eastAsia="Calibri"/>
          <w:sz w:val="8"/>
        </w:rPr>
        <w:t xml:space="preserve">. Certain people accumulate more fear (the black athlete) and desire (the blonde cheerleader) than others. </w:t>
      </w:r>
      <w:r w:rsidRPr="00770052">
        <w:rPr>
          <w:rFonts w:eastAsia="Calibri"/>
          <w:u w:val="single"/>
        </w:rPr>
        <w:t>The term libidinal economy refers to the systems of exchange and valuation for fantasies, desires, fears, aversions, and enjoyment. Economy is about exchange and accumulation</w:t>
      </w:r>
      <w:r w:rsidRPr="00770052">
        <w:rPr>
          <w:rFonts w:eastAsia="Calibri"/>
          <w:sz w:val="8"/>
        </w:rPr>
        <w:t xml:space="preserve">. Everyone feels fear and aggression, but where is it directed? </w:t>
      </w:r>
      <w:r w:rsidRPr="00770052">
        <w:rPr>
          <w:rFonts w:eastAsia="Calibri"/>
          <w:u w:val="single"/>
        </w:rPr>
        <w:t>The libidinal is about both people's desires, fantasies, and pleasures AND their phobias, fears, and violent consumptions</w:t>
      </w:r>
      <w:r w:rsidRPr="00770052">
        <w:rPr>
          <w:rFonts w:eastAsia="Calibri"/>
          <w:sz w:val="8"/>
        </w:rPr>
        <w:t xml:space="preserve">. A libidinal economy has to do with which groups a subject is attracted to, which groups it is willing to form alliances with, and which people it is willing to provide affection to. Where can we see this libidinal economy? How can we illustrate this distinction? The libido is the collection of things like phobias and desires that are unconscious and invisible but that have a visible effect on the world, including the money economy. Some examples: </w:t>
      </w:r>
      <w:r w:rsidRPr="00084E2C">
        <w:rPr>
          <w:rFonts w:eastAsia="Calibri"/>
          <w:highlight w:val="green"/>
          <w:u w:val="single"/>
        </w:rPr>
        <w:t xml:space="preserve">We see </w:t>
      </w:r>
      <w:r w:rsidRPr="00084E2C">
        <w:rPr>
          <w:rFonts w:eastAsia="Calibri"/>
          <w:b/>
          <w:highlight w:val="green"/>
          <w:u w:val="single"/>
          <w:bdr w:val="single" w:sz="4" w:space="0" w:color="auto"/>
        </w:rPr>
        <w:t>libidinal economies</w:t>
      </w:r>
      <w:r w:rsidRPr="00770052">
        <w:rPr>
          <w:rFonts w:eastAsia="Calibri"/>
          <w:u w:val="single"/>
        </w:rPr>
        <w:t xml:space="preserve"> at work </w:t>
      </w:r>
      <w:r w:rsidRPr="00084E2C">
        <w:rPr>
          <w:rFonts w:eastAsia="Calibri"/>
          <w:b/>
          <w:highlight w:val="green"/>
          <w:u w:val="single"/>
        </w:rPr>
        <w:t xml:space="preserve">any </w:t>
      </w:r>
      <w:r w:rsidRPr="00084E2C">
        <w:rPr>
          <w:rFonts w:eastAsia="Calibri"/>
          <w:b/>
          <w:highlight w:val="green"/>
          <w:u w:val="single"/>
          <w:bdr w:val="single" w:sz="4" w:space="0" w:color="auto"/>
        </w:rPr>
        <w:t>time there is a response by state that is out of</w:t>
      </w:r>
      <w:r w:rsidRPr="007F12F8">
        <w:rPr>
          <w:rFonts w:eastAsia="Calibri"/>
          <w:b/>
          <w:u w:val="single"/>
          <w:bdr w:val="single" w:sz="4" w:space="0" w:color="auto"/>
        </w:rPr>
        <w:t xml:space="preserve"> all </w:t>
      </w:r>
      <w:r w:rsidRPr="00084E2C">
        <w:rPr>
          <w:rFonts w:eastAsia="Calibri"/>
          <w:b/>
          <w:highlight w:val="green"/>
          <w:u w:val="single"/>
          <w:bdr w:val="single" w:sz="4" w:space="0" w:color="auto"/>
        </w:rPr>
        <w:t>proportion</w:t>
      </w:r>
      <w:r w:rsidRPr="00084E2C">
        <w:rPr>
          <w:rFonts w:eastAsia="Calibri"/>
          <w:b/>
          <w:highlight w:val="green"/>
          <w:u w:val="single"/>
        </w:rPr>
        <w:t xml:space="preserve"> </w:t>
      </w:r>
      <w:r w:rsidRPr="00770052">
        <w:rPr>
          <w:rFonts w:eastAsia="Calibri"/>
          <w:b/>
          <w:u w:val="single"/>
        </w:rPr>
        <w:t>to the material effects of any practice they are regulating</w:t>
      </w:r>
      <w:r w:rsidRPr="00770052">
        <w:rPr>
          <w:rFonts w:eastAsia="Calibri"/>
          <w:sz w:val="8"/>
        </w:rPr>
        <w:t xml:space="preserve">. </w:t>
      </w:r>
      <w:r w:rsidRPr="00084E2C">
        <w:rPr>
          <w:rFonts w:eastAsia="Calibri"/>
          <w:highlight w:val="green"/>
          <w:u w:val="single"/>
        </w:rPr>
        <w:t>The US</w:t>
      </w:r>
      <w:r w:rsidRPr="00770052">
        <w:rPr>
          <w:rFonts w:eastAsia="Calibri"/>
          <w:sz w:val="8"/>
        </w:rPr>
        <w:t xml:space="preserve">A </w:t>
      </w:r>
      <w:r w:rsidRPr="00084E2C">
        <w:rPr>
          <w:rFonts w:eastAsia="Calibri"/>
          <w:b/>
          <w:highlight w:val="green"/>
          <w:u w:val="single"/>
          <w:bdr w:val="single" w:sz="4" w:space="0" w:color="auto"/>
        </w:rPr>
        <w:t>incarcerates three million</w:t>
      </w:r>
      <w:r w:rsidRPr="00770052">
        <w:rPr>
          <w:rFonts w:eastAsia="Calibri"/>
          <w:sz w:val="8"/>
        </w:rPr>
        <w:t xml:space="preserve"> </w:t>
      </w:r>
      <w:r w:rsidRPr="00770052">
        <w:rPr>
          <w:rFonts w:eastAsia="Calibri"/>
          <w:u w:val="single"/>
        </w:rPr>
        <w:t xml:space="preserve">people, </w:t>
      </w:r>
      <w:r w:rsidRPr="00084E2C">
        <w:rPr>
          <w:rFonts w:eastAsia="Calibri"/>
          <w:b/>
          <w:highlight w:val="green"/>
          <w:u w:val="single"/>
          <w:bdr w:val="single" w:sz="4" w:space="0" w:color="auto"/>
        </w:rPr>
        <w:t>despite</w:t>
      </w:r>
      <w:r w:rsidRPr="00084E2C">
        <w:rPr>
          <w:rFonts w:eastAsia="Calibri"/>
          <w:highlight w:val="green"/>
          <w:u w:val="single"/>
        </w:rPr>
        <w:t xml:space="preserve"> </w:t>
      </w:r>
      <w:r w:rsidRPr="00770052">
        <w:rPr>
          <w:rFonts w:eastAsia="Calibri"/>
          <w:u w:val="single"/>
        </w:rPr>
        <w:t>the fact</w:t>
      </w:r>
      <w:r w:rsidRPr="00084E2C">
        <w:rPr>
          <w:rFonts w:eastAsia="Calibri"/>
          <w:highlight w:val="green"/>
          <w:u w:val="single"/>
        </w:rPr>
        <w:t xml:space="preserve"> that doing so has an adverse impact on</w:t>
      </w:r>
      <w:r w:rsidRPr="00770052">
        <w:rPr>
          <w:rFonts w:eastAsia="Calibri"/>
          <w:u w:val="single"/>
        </w:rPr>
        <w:t xml:space="preserve"> US </w:t>
      </w:r>
      <w:r w:rsidRPr="00084E2C">
        <w:rPr>
          <w:rFonts w:eastAsia="Calibri"/>
          <w:highlight w:val="green"/>
          <w:u w:val="single"/>
        </w:rPr>
        <w:t>financial security</w:t>
      </w:r>
      <w:r w:rsidRPr="00770052">
        <w:rPr>
          <w:rFonts w:eastAsia="Calibri"/>
          <w:u w:val="single"/>
        </w:rPr>
        <w:t>.</w:t>
      </w:r>
      <w:r w:rsidRPr="00770052">
        <w:rPr>
          <w:rFonts w:eastAsia="Calibri"/>
          <w:sz w:val="8"/>
        </w:rPr>
        <w:t xml:space="preserve"> Hence </w:t>
      </w:r>
      <w:r w:rsidRPr="00084E2C">
        <w:rPr>
          <w:rFonts w:eastAsia="Calibri"/>
          <w:highlight w:val="green"/>
          <w:u w:val="single"/>
        </w:rPr>
        <w:t>the libidinal</w:t>
      </w:r>
      <w:r w:rsidRPr="00770052">
        <w:rPr>
          <w:rFonts w:eastAsia="Calibri"/>
          <w:sz w:val="8"/>
        </w:rPr>
        <w:t xml:space="preserve"> economy of the </w:t>
      </w:r>
      <w:r w:rsidRPr="00084E2C">
        <w:rPr>
          <w:rFonts w:eastAsia="Calibri"/>
          <w:highlight w:val="green"/>
          <w:u w:val="single"/>
        </w:rPr>
        <w:t>fear of black</w:t>
      </w:r>
      <w:r w:rsidRPr="00770052">
        <w:rPr>
          <w:rFonts w:eastAsia="Calibri"/>
          <w:sz w:val="8"/>
        </w:rPr>
        <w:t xml:space="preserve"> and brown </w:t>
      </w:r>
      <w:r w:rsidRPr="00084E2C">
        <w:rPr>
          <w:rFonts w:eastAsia="Calibri"/>
          <w:highlight w:val="green"/>
          <w:u w:val="single"/>
        </w:rPr>
        <w:t>people</w:t>
      </w:r>
      <w:r w:rsidRPr="00770052">
        <w:rPr>
          <w:rFonts w:eastAsia="Calibri"/>
          <w:sz w:val="8"/>
        </w:rPr>
        <w:t xml:space="preserve"> (who together comprise the overwhelming majority of inmates) </w:t>
      </w:r>
      <w:r w:rsidRPr="00084E2C">
        <w:rPr>
          <w:rFonts w:eastAsia="Calibri"/>
          <w:b/>
          <w:highlight w:val="green"/>
          <w:u w:val="single"/>
          <w:bdr w:val="single" w:sz="4" w:space="0" w:color="auto"/>
        </w:rPr>
        <w:t>trumps</w:t>
      </w:r>
      <w:r w:rsidRPr="00084E2C">
        <w:rPr>
          <w:rFonts w:eastAsia="Calibri"/>
          <w:highlight w:val="green"/>
          <w:u w:val="single"/>
          <w:bdr w:val="single" w:sz="4" w:space="0" w:color="auto"/>
        </w:rPr>
        <w:t xml:space="preserve"> the political</w:t>
      </w:r>
      <w:r w:rsidRPr="00084E2C">
        <w:rPr>
          <w:rFonts w:eastAsia="Calibri"/>
          <w:highlight w:val="green"/>
          <w:u w:val="single"/>
        </w:rPr>
        <w:t xml:space="preserve"> economy of</w:t>
      </w:r>
      <w:r w:rsidRPr="00770052">
        <w:rPr>
          <w:rFonts w:eastAsia="Calibri"/>
          <w:sz w:val="8"/>
        </w:rPr>
        <w:t xml:space="preserve"> the </w:t>
      </w:r>
      <w:r w:rsidRPr="00084E2C">
        <w:rPr>
          <w:rFonts w:eastAsia="Calibri"/>
          <w:highlight w:val="green"/>
          <w:u w:val="single"/>
        </w:rPr>
        <w:t>cost-benefit analysis</w:t>
      </w:r>
      <w:r w:rsidRPr="00770052">
        <w:rPr>
          <w:rFonts w:eastAsia="Calibri"/>
          <w:sz w:val="8"/>
        </w:rPr>
        <w:t xml:space="preserve"> of maintaining prisons. Let's </w:t>
      </w:r>
      <w:r w:rsidRPr="00084E2C">
        <w:rPr>
          <w:rFonts w:eastAsia="Calibri"/>
          <w:highlight w:val="green"/>
          <w:u w:val="single"/>
        </w:rPr>
        <w:t xml:space="preserve">take another example of the </w:t>
      </w:r>
      <w:r w:rsidRPr="00084E2C">
        <w:rPr>
          <w:rFonts w:eastAsia="Calibri"/>
          <w:b/>
          <w:highlight w:val="green"/>
          <w:u w:val="single"/>
        </w:rPr>
        <w:t>powder - versus crack-cocaine</w:t>
      </w:r>
      <w:r w:rsidRPr="00084E2C">
        <w:rPr>
          <w:rFonts w:eastAsia="Calibri"/>
          <w:highlight w:val="green"/>
          <w:u w:val="single"/>
        </w:rPr>
        <w:t xml:space="preserve"> distinction</w:t>
      </w:r>
      <w:r w:rsidRPr="00770052">
        <w:rPr>
          <w:rFonts w:eastAsia="Calibri"/>
          <w:sz w:val="8"/>
        </w:rPr>
        <w:t xml:space="preserve">, in which the same drug is punished differently at the federal level. </w:t>
      </w:r>
      <w:r w:rsidRPr="00770052">
        <w:rPr>
          <w:rFonts w:eastAsia="Calibri"/>
          <w:u w:val="single"/>
        </w:rPr>
        <w:t xml:space="preserve">Because </w:t>
      </w:r>
      <w:r w:rsidRPr="00084E2C">
        <w:rPr>
          <w:rFonts w:eastAsia="Calibri"/>
          <w:highlight w:val="green"/>
          <w:u w:val="single"/>
        </w:rPr>
        <w:t>the two</w:t>
      </w:r>
      <w:r w:rsidRPr="00770052">
        <w:rPr>
          <w:rFonts w:eastAsia="Calibri"/>
          <w:u w:val="single"/>
        </w:rPr>
        <w:t xml:space="preserve"> drugs </w:t>
      </w:r>
      <w:r w:rsidRPr="00084E2C">
        <w:rPr>
          <w:rFonts w:eastAsia="Calibri"/>
          <w:highlight w:val="green"/>
          <w:u w:val="single"/>
        </w:rPr>
        <w:t xml:space="preserve">are </w:t>
      </w:r>
      <w:r w:rsidRPr="00770052">
        <w:rPr>
          <w:rFonts w:eastAsia="Calibri"/>
          <w:b/>
          <w:u w:val="single"/>
        </w:rPr>
        <w:t xml:space="preserve">chemically </w:t>
      </w:r>
      <w:r w:rsidRPr="00084E2C">
        <w:rPr>
          <w:rFonts w:eastAsia="Calibri"/>
          <w:b/>
          <w:highlight w:val="green"/>
          <w:u w:val="single"/>
        </w:rPr>
        <w:t>identical</w:t>
      </w:r>
      <w:r w:rsidRPr="00770052">
        <w:rPr>
          <w:rFonts w:eastAsia="Calibri"/>
          <w:u w:val="single"/>
        </w:rPr>
        <w:t>, there shouldn't be any distinction between how their use and sale is punished</w:t>
      </w:r>
      <w:r w:rsidRPr="00770052">
        <w:rPr>
          <w:rFonts w:eastAsia="Calibri"/>
          <w:sz w:val="8"/>
        </w:rPr>
        <w:t xml:space="preserve">. In 2010, the law made it so that these two drugs were punished the same, although the Obama administration isn't in any hurry to make the abolition of this distinction retroactive so that the mostly black and brown people who are locked up because of it will get released. But the legal abolition of this distinction is not essential for us to look at. What is essential is why that distinction was made in the first place. Wilderson's work suggests that, for civil society, black people pose a threat that has nothing to do with the chemical content or the social and cultural effects of crack. </w:t>
      </w:r>
      <w:r w:rsidRPr="00770052">
        <w:rPr>
          <w:rFonts w:eastAsia="Calibri"/>
          <w:b/>
          <w:u w:val="single"/>
        </w:rPr>
        <w:t xml:space="preserve">Simply </w:t>
      </w:r>
      <w:r w:rsidRPr="00084E2C">
        <w:rPr>
          <w:rFonts w:eastAsia="Calibri"/>
          <w:b/>
          <w:highlight w:val="green"/>
          <w:u w:val="single"/>
          <w:bdr w:val="single" w:sz="4" w:space="0" w:color="auto"/>
        </w:rPr>
        <w:t>by being associated with black people</w:t>
      </w:r>
      <w:r w:rsidRPr="007F12F8">
        <w:rPr>
          <w:rFonts w:eastAsia="Calibri"/>
          <w:b/>
          <w:u w:val="single"/>
          <w:bdr w:val="single" w:sz="4" w:space="0" w:color="auto"/>
        </w:rPr>
        <w:t xml:space="preserve">, </w:t>
      </w:r>
      <w:r w:rsidRPr="00084E2C">
        <w:rPr>
          <w:rFonts w:eastAsia="Calibri"/>
          <w:b/>
          <w:highlight w:val="green"/>
          <w:u w:val="single"/>
          <w:bdr w:val="single" w:sz="4" w:space="0" w:color="auto"/>
        </w:rPr>
        <w:t>crack is seen as 100 times more threatening</w:t>
      </w:r>
      <w:r w:rsidRPr="007F12F8">
        <w:rPr>
          <w:rFonts w:eastAsia="Calibri"/>
          <w:b/>
          <w:u w:val="single"/>
          <w:bdr w:val="single" w:sz="4" w:space="0" w:color="auto"/>
        </w:rPr>
        <w:t xml:space="preserve"> than is powder cocaine</w:t>
      </w:r>
      <w:r w:rsidRPr="00770052">
        <w:rPr>
          <w:rFonts w:eastAsia="Calibri"/>
          <w:sz w:val="8"/>
        </w:rPr>
        <w:t xml:space="preserve">. </w:t>
      </w:r>
      <w:r w:rsidRPr="00770052">
        <w:rPr>
          <w:rFonts w:eastAsia="Calibri"/>
          <w:u w:val="single"/>
        </w:rPr>
        <w:t>The financial and social costs of locking all those black and brown people up and the financial and social costs of allowing all those white people to go free and continue to sell does not really matter to civil society</w:t>
      </w:r>
      <w:r w:rsidRPr="00770052">
        <w:rPr>
          <w:rFonts w:eastAsia="Calibri"/>
          <w:sz w:val="8"/>
        </w:rPr>
        <w:t xml:space="preserve">. What the powder- versus crack-cocaine distinction shows is the desire to contain the threat that blackness symbolizes. This is the mark of libidinal economy. </w:t>
      </w:r>
      <w:r w:rsidRPr="00770052">
        <w:rPr>
          <w:rFonts w:eastAsia="Calibri"/>
          <w:u w:val="single"/>
        </w:rPr>
        <w:t xml:space="preserve">Cops, soldiers, firemen are considered sexually desirable because they become the heroes of civil society. The Oscar Grant shooting. Amadou </w:t>
      </w:r>
      <w:r w:rsidRPr="00084E2C">
        <w:rPr>
          <w:rFonts w:eastAsia="Calibri"/>
          <w:b/>
          <w:highlight w:val="green"/>
          <w:u w:val="single"/>
          <w:bdr w:val="single" w:sz="4" w:space="0" w:color="auto"/>
        </w:rPr>
        <w:t>Diallo</w:t>
      </w:r>
      <w:r w:rsidRPr="00084E2C">
        <w:rPr>
          <w:rFonts w:eastAsia="Calibri"/>
          <w:highlight w:val="green"/>
          <w:u w:val="single"/>
        </w:rPr>
        <w:t xml:space="preserve"> was a victim of</w:t>
      </w:r>
      <w:r w:rsidRPr="00770052">
        <w:rPr>
          <w:rFonts w:eastAsia="Calibri"/>
          <w:u w:val="single"/>
        </w:rPr>
        <w:t xml:space="preserve"> a </w:t>
      </w:r>
      <w:r w:rsidRPr="00084E2C">
        <w:rPr>
          <w:rFonts w:eastAsia="Calibri"/>
          <w:highlight w:val="green"/>
          <w:u w:val="single"/>
        </w:rPr>
        <w:t>extreme</w:t>
      </w:r>
      <w:r w:rsidRPr="00770052">
        <w:rPr>
          <w:rFonts w:eastAsia="Calibri"/>
          <w:u w:val="single"/>
        </w:rPr>
        <w:t xml:space="preserve"> kind of </w:t>
      </w:r>
      <w:r w:rsidRPr="00084E2C">
        <w:rPr>
          <w:rFonts w:eastAsia="Calibri"/>
          <w:highlight w:val="green"/>
          <w:u w:val="single"/>
        </w:rPr>
        <w:t>violence because of</w:t>
      </w:r>
      <w:r w:rsidRPr="00770052">
        <w:rPr>
          <w:rFonts w:eastAsia="Calibri"/>
          <w:u w:val="single"/>
        </w:rPr>
        <w:t xml:space="preserve"> the </w:t>
      </w:r>
      <w:r w:rsidRPr="00084E2C">
        <w:rPr>
          <w:rFonts w:eastAsia="Calibri"/>
          <w:b/>
          <w:highlight w:val="green"/>
          <w:u w:val="single"/>
          <w:bdr w:val="single" w:sz="4" w:space="0" w:color="auto"/>
        </w:rPr>
        <w:t>phobias</w:t>
      </w:r>
      <w:r w:rsidRPr="00084E2C">
        <w:rPr>
          <w:rFonts w:eastAsia="Calibri"/>
          <w:highlight w:val="green"/>
          <w:u w:val="single"/>
        </w:rPr>
        <w:t xml:space="preserve"> </w:t>
      </w:r>
      <w:r w:rsidRPr="00770052">
        <w:rPr>
          <w:rFonts w:eastAsia="Calibri"/>
          <w:u w:val="single"/>
        </w:rPr>
        <w:t>that converged on his body</w:t>
      </w:r>
      <w:r w:rsidRPr="00770052">
        <w:rPr>
          <w:rFonts w:eastAsia="Calibri"/>
          <w:sz w:val="8"/>
        </w:rPr>
        <w:t xml:space="preserve">. What is the exchange? </w:t>
      </w:r>
      <w:r w:rsidRPr="00770052">
        <w:rPr>
          <w:rFonts w:eastAsia="Calibri"/>
          <w:u w:val="single"/>
        </w:rPr>
        <w:t xml:space="preserve">Civil society has an anxiety about crime, and crime is always attached to black in urban areas. </w:t>
      </w:r>
      <w:r w:rsidRPr="00084E2C">
        <w:rPr>
          <w:rFonts w:eastAsia="Calibri"/>
          <w:highlight w:val="green"/>
          <w:u w:val="single"/>
        </w:rPr>
        <w:t>Police don't</w:t>
      </w:r>
      <w:r w:rsidRPr="00770052">
        <w:rPr>
          <w:rFonts w:eastAsia="Calibri"/>
          <w:u w:val="single"/>
        </w:rPr>
        <w:t xml:space="preserve"> have to </w:t>
      </w:r>
      <w:r w:rsidRPr="00084E2C">
        <w:rPr>
          <w:rFonts w:eastAsia="Calibri"/>
          <w:highlight w:val="green"/>
          <w:u w:val="single"/>
        </w:rPr>
        <w:t>get a monetary award</w:t>
      </w:r>
      <w:r w:rsidRPr="00770052">
        <w:rPr>
          <w:rFonts w:eastAsia="Calibri"/>
          <w:u w:val="single"/>
        </w:rPr>
        <w:t xml:space="preserve">, </w:t>
      </w:r>
      <w:r w:rsidRPr="00084E2C">
        <w:rPr>
          <w:rFonts w:eastAsia="Calibri"/>
          <w:highlight w:val="green"/>
          <w:u w:val="single"/>
        </w:rPr>
        <w:t>but</w:t>
      </w:r>
      <w:r w:rsidRPr="00770052">
        <w:rPr>
          <w:rFonts w:eastAsia="Calibri"/>
          <w:u w:val="single"/>
        </w:rPr>
        <w:t xml:space="preserve"> they </w:t>
      </w:r>
      <w:r w:rsidRPr="00084E2C">
        <w:rPr>
          <w:rFonts w:eastAsia="Calibri"/>
          <w:highlight w:val="green"/>
          <w:u w:val="single"/>
        </w:rPr>
        <w:t>get the gratitude of civil society</w:t>
      </w:r>
      <w:r w:rsidRPr="00770052">
        <w:rPr>
          <w:rFonts w:eastAsia="Calibri"/>
          <w:sz w:val="8"/>
        </w:rPr>
        <w:t xml:space="preserve">. How does this play out in ways that don't have to do strictly with money? </w:t>
      </w:r>
      <w:r w:rsidRPr="00770052">
        <w:rPr>
          <w:rFonts w:eastAsia="Calibri"/>
          <w:u w:val="single"/>
        </w:rPr>
        <w:t>The desire for them may not show up in the amount of money they make. Cops get rewarded</w:t>
      </w:r>
      <w:r w:rsidRPr="00084E2C">
        <w:rPr>
          <w:rFonts w:eastAsia="Calibri"/>
          <w:highlight w:val="green"/>
          <w:u w:val="single"/>
        </w:rPr>
        <w:t xml:space="preserve"> for their aggression</w:t>
      </w:r>
      <w:r w:rsidRPr="00770052">
        <w:rPr>
          <w:rFonts w:eastAsia="Calibri"/>
          <w:u w:val="single"/>
        </w:rPr>
        <w:t>. When the cop slammed dude into the glass at BART. Prison guards, thought of as having the toughest beat on the planet. They get rewarded for being the last line of defense against George Jackson</w:t>
      </w:r>
      <w:r w:rsidRPr="00770052">
        <w:rPr>
          <w:rFonts w:eastAsia="Calibri"/>
          <w:sz w:val="8"/>
        </w:rPr>
        <w:t xml:space="preserve">. </w:t>
      </w:r>
      <w:r w:rsidRPr="00770052">
        <w:rPr>
          <w:rFonts w:eastAsia="Calibri"/>
          <w:u w:val="single"/>
        </w:rPr>
        <w:t xml:space="preserve">Oscar Grant was an accumulation of aggression and phobias. Why are the black people in Prince George's County, Maryland, segregated from white people in their </w:t>
      </w:r>
      <w:r w:rsidRPr="00770052">
        <w:rPr>
          <w:rFonts w:eastAsia="Calibri"/>
          <w:b/>
          <w:u w:val="single"/>
        </w:rPr>
        <w:t>same socioeconomic bracket</w:t>
      </w:r>
      <w:r w:rsidRPr="00770052">
        <w:rPr>
          <w:rFonts w:eastAsia="Calibri"/>
          <w:u w:val="single"/>
        </w:rPr>
        <w:t xml:space="preserve"> with the same kinds of high-value real estate, and the same kinds of political-economic values? Living around white people has a value that cannot be explained in strictly monetary terms</w:t>
      </w:r>
      <w:r w:rsidRPr="00770052">
        <w:rPr>
          <w:rFonts w:eastAsia="Calibri"/>
          <w:sz w:val="8"/>
        </w:rPr>
        <w:t xml:space="preserve">. </w:t>
      </w:r>
      <w:r w:rsidRPr="00770052">
        <w:rPr>
          <w:rFonts w:eastAsia="Calibri"/>
          <w:u w:val="single"/>
        </w:rPr>
        <w:t>AFDC benefited mostly white single mothers, and enjoyed a long history of support from 1936-the 1960s. It initially excluded black people. By the 1960s, when black people started getting it, attitudes changed toward it, making it seem like it was undeserved and a drain on national prosperity, and by 1984, when Ronald Reagan referred to "</w:t>
      </w:r>
      <w:r w:rsidRPr="00084E2C">
        <w:rPr>
          <w:rFonts w:eastAsia="Calibri"/>
          <w:highlight w:val="green"/>
          <w:u w:val="single"/>
        </w:rPr>
        <w:t>welfare queens</w:t>
      </w:r>
      <w:r w:rsidRPr="00770052">
        <w:rPr>
          <w:rFonts w:eastAsia="Calibri"/>
          <w:u w:val="single"/>
        </w:rPr>
        <w:t xml:space="preserve"> in Cadillacs,"</w:t>
      </w:r>
      <w:r w:rsidRPr="00770052">
        <w:rPr>
          <w:rFonts w:eastAsia="Calibri"/>
          <w:sz w:val="8"/>
        </w:rPr>
        <w:t xml:space="preserve"> it was clear that AFDC </w:t>
      </w:r>
      <w:r w:rsidRPr="00084E2C">
        <w:rPr>
          <w:rFonts w:eastAsia="Calibri"/>
          <w:highlight w:val="green"/>
          <w:u w:val="single"/>
        </w:rPr>
        <w:t>was</w:t>
      </w:r>
      <w:r w:rsidRPr="00770052">
        <w:rPr>
          <w:rFonts w:eastAsia="Calibri"/>
          <w:sz w:val="8"/>
        </w:rPr>
        <w:t xml:space="preserve"> </w:t>
      </w:r>
      <w:r w:rsidRPr="00084E2C">
        <w:rPr>
          <w:rFonts w:eastAsia="Calibri"/>
          <w:highlight w:val="green"/>
          <w:u w:val="single"/>
        </w:rPr>
        <w:t>"a black thing."</w:t>
      </w:r>
      <w:r w:rsidRPr="00770052">
        <w:rPr>
          <w:rFonts w:eastAsia="Calibri"/>
          <w:sz w:val="8"/>
        </w:rPr>
        <w:t xml:space="preserve"> </w:t>
      </w:r>
      <w:r w:rsidRPr="00084E2C">
        <w:rPr>
          <w:rFonts w:eastAsia="Calibri"/>
          <w:highlight w:val="green"/>
          <w:u w:val="single"/>
        </w:rPr>
        <w:t>In</w:t>
      </w:r>
      <w:r w:rsidRPr="00770052">
        <w:rPr>
          <w:rFonts w:eastAsia="Calibri"/>
          <w:u w:val="single"/>
        </w:rPr>
        <w:t xml:space="preserve"> actual </w:t>
      </w:r>
      <w:r w:rsidRPr="00084E2C">
        <w:rPr>
          <w:rFonts w:eastAsia="Calibri"/>
          <w:highlight w:val="green"/>
          <w:u w:val="single"/>
        </w:rPr>
        <w:t>statistical terms, it was</w:t>
      </w:r>
      <w:r w:rsidRPr="00770052">
        <w:rPr>
          <w:rFonts w:eastAsia="Calibri"/>
          <w:u w:val="single"/>
        </w:rPr>
        <w:t xml:space="preserve"> still </w:t>
      </w:r>
      <w:r w:rsidRPr="00084E2C">
        <w:rPr>
          <w:rFonts w:eastAsia="Calibri"/>
          <w:highlight w:val="green"/>
          <w:u w:val="single"/>
        </w:rPr>
        <w:t xml:space="preserve">used </w:t>
      </w:r>
      <w:r w:rsidRPr="00084E2C">
        <w:rPr>
          <w:rFonts w:eastAsia="Calibri"/>
          <w:highlight w:val="green"/>
          <w:u w:val="single"/>
        </w:rPr>
        <w:lastRenderedPageBreak/>
        <w:t>most</w:t>
      </w:r>
      <w:r w:rsidRPr="00770052">
        <w:rPr>
          <w:rFonts w:eastAsia="Calibri"/>
          <w:u w:val="single"/>
        </w:rPr>
        <w:t xml:space="preserve">ly </w:t>
      </w:r>
      <w:r w:rsidRPr="00084E2C">
        <w:rPr>
          <w:rFonts w:eastAsia="Calibri"/>
          <w:highlight w:val="green"/>
          <w:u w:val="single"/>
        </w:rPr>
        <w:t>by white women</w:t>
      </w:r>
      <w:r w:rsidRPr="00770052">
        <w:rPr>
          <w:rFonts w:eastAsia="Calibri"/>
          <w:sz w:val="8"/>
        </w:rPr>
        <w:t xml:space="preserve">. But once it became associated with poor black women, it was seen as in need of drastic, radical reforms. But is this "libidinal economy" really that important? Frank Wilderson is using the distinction between a money economy and an economy of desire over and over again throughout this book. Wilderson talks about this by talking about the difference between word and deed. This is not the hypocrisy of the system. It IS the logic of the system. So Europeans tried to resolve the lack of labor power by passing laws that reduced homeless white people to the status of slaves. In the end, however, they never really enforced these laws. Wilderson quotes David Eltis, an economic historian, who says that the costs of settling the "new world" would have been significantly reduced if Europeans has simply enslaved other Europeans. But, Wilderson points out, "what Whites would have gained in economic value, they would have lost in symbolic value; and it is the [symbolic value] which structures the libidinal economy of civil society." In other words, the symbolic costs of Europeans enslaving other Europeans would have been too great. Instead, they went to Africa for their slaves, even though the financial cost of doing so was much, much greater. The radical left doesn't make this distinction. Cornel West and Tavis Smiley say they want to organize a new Poor People's Campaign, but they won't be able to explain why this is a failed project from the start. This is because they won't think about the aspects of coalition building that have nothing to do with money or the lack of money. In the late 1970s and early 1980s, the so-called "Reagan Democrats" were poor and working-class white people, many of them in unions, who voted overwhelmingly for Reagan against their own economic interest. </w:t>
      </w:r>
      <w:r w:rsidRPr="00084E2C">
        <w:rPr>
          <w:rFonts w:eastAsia="Calibri"/>
          <w:highlight w:val="green"/>
          <w:u w:val="single"/>
        </w:rPr>
        <w:t>The</w:t>
      </w:r>
      <w:r w:rsidRPr="00770052">
        <w:rPr>
          <w:rFonts w:eastAsia="Calibri"/>
          <w:sz w:val="8"/>
        </w:rPr>
        <w:t xml:space="preserve"> white </w:t>
      </w:r>
      <w:r w:rsidRPr="00084E2C">
        <w:rPr>
          <w:rFonts w:eastAsia="Calibri"/>
          <w:highlight w:val="green"/>
          <w:u w:val="single"/>
        </w:rPr>
        <w:t xml:space="preserve">left </w:t>
      </w:r>
      <w:r w:rsidRPr="00084E2C">
        <w:rPr>
          <w:rFonts w:eastAsia="Calibri"/>
          <w:b/>
          <w:highlight w:val="green"/>
          <w:u w:val="single"/>
          <w:bdr w:val="single" w:sz="4" w:space="0" w:color="auto"/>
        </w:rPr>
        <w:t>mistakenly</w:t>
      </w:r>
      <w:r w:rsidRPr="00084E2C">
        <w:rPr>
          <w:rFonts w:eastAsia="Calibri"/>
          <w:highlight w:val="green"/>
          <w:u w:val="single"/>
        </w:rPr>
        <w:t xml:space="preserve"> thinks about</w:t>
      </w:r>
      <w:r w:rsidRPr="00770052">
        <w:rPr>
          <w:rFonts w:eastAsia="Calibri"/>
          <w:sz w:val="8"/>
        </w:rPr>
        <w:t xml:space="preserve"> the Reagan </w:t>
      </w:r>
      <w:r w:rsidRPr="00084E2C">
        <w:rPr>
          <w:rFonts w:eastAsia="Calibri"/>
          <w:highlight w:val="green"/>
          <w:u w:val="single"/>
          <w:bdr w:val="single" w:sz="4" w:space="0" w:color="auto"/>
        </w:rPr>
        <w:t xml:space="preserve">Democrats as </w:t>
      </w:r>
      <w:r w:rsidRPr="00084E2C">
        <w:rPr>
          <w:rFonts w:eastAsia="Calibri"/>
          <w:b/>
          <w:highlight w:val="green"/>
          <w:u w:val="single"/>
          <w:bdr w:val="single" w:sz="4" w:space="0" w:color="auto"/>
        </w:rPr>
        <w:t>people who were duped</w:t>
      </w:r>
      <w:r w:rsidRPr="00770052">
        <w:rPr>
          <w:rFonts w:eastAsia="Calibri"/>
          <w:b/>
          <w:u w:val="single"/>
        </w:rPr>
        <w:t>.</w:t>
      </w:r>
      <w:r w:rsidRPr="00770052">
        <w:rPr>
          <w:rFonts w:eastAsia="Calibri"/>
          <w:sz w:val="8"/>
        </w:rPr>
        <w:t xml:space="preserve"> They view them as an example of what Marx called "false consciousness" </w:t>
      </w:r>
      <w:r w:rsidRPr="00084E2C">
        <w:rPr>
          <w:rFonts w:eastAsia="Calibri"/>
          <w:highlight w:val="green"/>
          <w:u w:val="single"/>
        </w:rPr>
        <w:t>and</w:t>
      </w:r>
      <w:r w:rsidRPr="00770052">
        <w:rPr>
          <w:rFonts w:eastAsia="Calibri"/>
          <w:u w:val="single"/>
        </w:rPr>
        <w:t xml:space="preserve"> they </w:t>
      </w:r>
      <w:r w:rsidRPr="00084E2C">
        <w:rPr>
          <w:rFonts w:eastAsia="Calibri"/>
          <w:highlight w:val="green"/>
          <w:u w:val="single"/>
        </w:rPr>
        <w:t xml:space="preserve">see it as their duty to </w:t>
      </w:r>
      <w:r w:rsidRPr="00084E2C">
        <w:rPr>
          <w:rFonts w:eastAsia="Calibri"/>
          <w:b/>
          <w:highlight w:val="green"/>
          <w:u w:val="single"/>
        </w:rPr>
        <w:t>inform</w:t>
      </w:r>
      <w:r w:rsidRPr="00770052">
        <w:rPr>
          <w:rFonts w:eastAsia="Calibri"/>
          <w:u w:val="single"/>
        </w:rPr>
        <w:t xml:space="preserve"> the white poor and working class of </w:t>
      </w:r>
      <w:r w:rsidRPr="00084E2C">
        <w:rPr>
          <w:rFonts w:eastAsia="Calibri"/>
          <w:highlight w:val="green"/>
          <w:u w:val="single"/>
        </w:rPr>
        <w:t>why they should vote left</w:t>
      </w:r>
      <w:r w:rsidRPr="00770052">
        <w:rPr>
          <w:rFonts w:eastAsia="Calibri"/>
          <w:u w:val="single"/>
        </w:rPr>
        <w:t>.</w:t>
      </w:r>
      <w:r w:rsidRPr="00770052">
        <w:rPr>
          <w:rFonts w:eastAsia="Calibri"/>
          <w:sz w:val="8"/>
        </w:rPr>
        <w:t xml:space="preserve"> But there were all kinds of signs that white poor and working-class folks simply hated black people and didn't want to live anywhere that there was a large community of black people, even if those black people are of the same or higher socioeconomic status. </w:t>
      </w:r>
      <w:r w:rsidRPr="00770052">
        <w:rPr>
          <w:rFonts w:eastAsia="Calibri"/>
          <w:u w:val="single"/>
        </w:rPr>
        <w:t>The Reagan Democrats were excited by Reagan's antiblack rhetoric of law and order, a rhetoric that was in response against the activities of the Black Liberation Army, Weather Underground, Black Panthers, and Black Guerilla Family. Marxists think a person is in a state of false consciousness if her political or social interests go another way than her material or financial interests. If you adopt this view, then you probably think that the Reagan Democrats just need to be educated correctly about what they have in common with the black poor and working class</w:t>
      </w:r>
      <w:r w:rsidRPr="00770052">
        <w:rPr>
          <w:rFonts w:eastAsia="Calibri"/>
          <w:sz w:val="8"/>
        </w:rPr>
        <w:t xml:space="preserve">. </w:t>
      </w:r>
      <w:r w:rsidRPr="00770052">
        <w:rPr>
          <w:rFonts w:eastAsia="Calibri"/>
          <w:u w:val="single"/>
        </w:rPr>
        <w:t>You have to think that their hatred of black people is somehow "false" simply because it runs counter to their financial interests. But this would be to ignore their interest in maintaining white supremacy and antiblack racism</w:t>
      </w:r>
      <w:r w:rsidRPr="00770052">
        <w:rPr>
          <w:rFonts w:eastAsia="Calibri"/>
          <w:sz w:val="8"/>
        </w:rPr>
        <w:t xml:space="preserve">. One of the things </w:t>
      </w:r>
      <w:r w:rsidRPr="00770052">
        <w:rPr>
          <w:rFonts w:eastAsia="Calibri"/>
          <w:u w:val="single"/>
        </w:rPr>
        <w:t xml:space="preserve">white men would lose would be access to black bodies for sexual pleasure and amusement. </w:t>
      </w:r>
      <w:r w:rsidRPr="00084E2C">
        <w:rPr>
          <w:rFonts w:eastAsia="Calibri"/>
          <w:highlight w:val="green"/>
          <w:u w:val="single"/>
        </w:rPr>
        <w:t xml:space="preserve">These examples are </w:t>
      </w:r>
      <w:r w:rsidRPr="00084E2C">
        <w:rPr>
          <w:rFonts w:eastAsia="Calibri"/>
          <w:b/>
          <w:highlight w:val="green"/>
          <w:u w:val="single"/>
          <w:bdr w:val="single" w:sz="4" w:space="0" w:color="auto"/>
        </w:rPr>
        <w:t>not</w:t>
      </w:r>
      <w:r w:rsidRPr="007F12F8">
        <w:rPr>
          <w:rFonts w:eastAsia="Calibri"/>
          <w:b/>
          <w:u w:val="single"/>
          <w:bdr w:val="single" w:sz="4" w:space="0" w:color="auto"/>
        </w:rPr>
        <w:t xml:space="preserve"> just </w:t>
      </w:r>
      <w:r w:rsidRPr="00084E2C">
        <w:rPr>
          <w:rFonts w:eastAsia="Calibri"/>
          <w:b/>
          <w:highlight w:val="green"/>
          <w:u w:val="single"/>
          <w:bdr w:val="single" w:sz="4" w:space="0" w:color="auto"/>
        </w:rPr>
        <w:t>isolated</w:t>
      </w:r>
      <w:r w:rsidRPr="00084E2C">
        <w:rPr>
          <w:rFonts w:eastAsia="Calibri"/>
          <w:highlight w:val="green"/>
          <w:u w:val="single"/>
        </w:rPr>
        <w:t xml:space="preserve"> cases of </w:t>
      </w:r>
      <w:r w:rsidRPr="00770052">
        <w:rPr>
          <w:rFonts w:eastAsia="Calibri"/>
          <w:u w:val="single"/>
        </w:rPr>
        <w:t xml:space="preserve">false consciousness, </w:t>
      </w:r>
      <w:r w:rsidRPr="00084E2C">
        <w:rPr>
          <w:rFonts w:eastAsia="Calibri"/>
          <w:highlight w:val="green"/>
          <w:u w:val="single"/>
        </w:rPr>
        <w:t>ignorance</w:t>
      </w:r>
      <w:r w:rsidRPr="00770052">
        <w:rPr>
          <w:rFonts w:eastAsia="Calibri"/>
          <w:u w:val="single"/>
        </w:rPr>
        <w:t>, media manipulation, or some mystical thing called "prejudice</w:t>
      </w:r>
      <w:r w:rsidRPr="00770052">
        <w:rPr>
          <w:rFonts w:eastAsia="Calibri"/>
          <w:sz w:val="8"/>
        </w:rPr>
        <w:t xml:space="preserve">." They are all of those things, but they are also something much, much greater that any student of struggle needs to be aware of. </w:t>
      </w:r>
      <w:r w:rsidRPr="00770052">
        <w:rPr>
          <w:rFonts w:eastAsia="Calibri"/>
          <w:u w:val="single"/>
        </w:rPr>
        <w:t>These examples reveal the contours of an economy of desires that is not primarily concerned with money</w:t>
      </w:r>
      <w:r w:rsidRPr="00770052">
        <w:rPr>
          <w:rFonts w:eastAsia="Calibri"/>
          <w:sz w:val="8"/>
        </w:rPr>
        <w:t>. It's not that the political economy isn't also antiblack. In fact, both economies are antiblack.</w:t>
      </w:r>
    </w:p>
    <w:p w:rsidR="001033F0" w:rsidRDefault="001033F0" w:rsidP="001033F0">
      <w:pPr>
        <w:rPr>
          <w:rStyle w:val="Style13ptBold"/>
        </w:rPr>
      </w:pPr>
    </w:p>
    <w:p w:rsidR="001033F0" w:rsidRPr="00050B1D" w:rsidRDefault="001033F0" w:rsidP="001033F0">
      <w:pPr>
        <w:pStyle w:val="Heading4"/>
        <w:rPr>
          <w:rStyle w:val="Style13ptBold"/>
          <w:b/>
          <w:bCs w:val="0"/>
        </w:rPr>
      </w:pPr>
      <w:r>
        <w:rPr>
          <w:rStyle w:val="Style13ptBold"/>
          <w:b/>
          <w:bCs w:val="0"/>
        </w:rPr>
        <w:t xml:space="preserve">Blackness </w:t>
      </w:r>
      <w:r w:rsidRPr="008058C7">
        <w:rPr>
          <w:rStyle w:val="Style13ptBold"/>
          <w:b/>
          <w:bCs w:val="0"/>
          <w:u w:val="single"/>
        </w:rPr>
        <w:t>exceeds</w:t>
      </w:r>
      <w:r>
        <w:rPr>
          <w:rStyle w:val="Style13ptBold"/>
          <w:b/>
          <w:bCs w:val="0"/>
        </w:rPr>
        <w:t xml:space="preserve"> the narrative capacities of language – their attempt to </w:t>
      </w:r>
      <w:r w:rsidRPr="008058C7">
        <w:rPr>
          <w:rStyle w:val="Style13ptBold"/>
          <w:b/>
          <w:bCs w:val="0"/>
          <w:u w:val="single"/>
        </w:rPr>
        <w:t>map</w:t>
      </w:r>
      <w:r>
        <w:rPr>
          <w:rStyle w:val="Style13ptBold"/>
          <w:b/>
          <w:bCs w:val="0"/>
        </w:rPr>
        <w:t xml:space="preserve"> antiblackness onto a </w:t>
      </w:r>
      <w:r w:rsidRPr="008058C7">
        <w:rPr>
          <w:rStyle w:val="Style13ptBold"/>
          <w:b/>
          <w:bCs w:val="0"/>
          <w:u w:val="single"/>
        </w:rPr>
        <w:t>stable political project</w:t>
      </w:r>
      <w:r>
        <w:rPr>
          <w:rStyle w:val="Style13ptBold"/>
          <w:b/>
          <w:bCs w:val="0"/>
        </w:rPr>
        <w:t xml:space="preserve"> reproduces a </w:t>
      </w:r>
      <w:r w:rsidRPr="008058C7">
        <w:rPr>
          <w:rStyle w:val="Style13ptBold"/>
          <w:b/>
          <w:bCs w:val="0"/>
          <w:u w:val="single"/>
        </w:rPr>
        <w:t>grammar of suffering</w:t>
      </w:r>
      <w:r>
        <w:rPr>
          <w:rStyle w:val="Style13ptBold"/>
          <w:b/>
          <w:bCs w:val="0"/>
        </w:rPr>
        <w:t xml:space="preserve"> that renders blackness </w:t>
      </w:r>
      <w:r w:rsidRPr="008058C7">
        <w:rPr>
          <w:rStyle w:val="Style13ptBold"/>
          <w:b/>
          <w:bCs w:val="0"/>
          <w:u w:val="single"/>
        </w:rPr>
        <w:t>incomprehensible</w:t>
      </w:r>
    </w:p>
    <w:p w:rsidR="001033F0" w:rsidRPr="00C77851" w:rsidRDefault="001033F0" w:rsidP="001033F0">
      <w:pPr>
        <w:rPr>
          <w:rStyle w:val="Style13ptBold"/>
          <w:b w:val="0"/>
          <w:sz w:val="20"/>
          <w:szCs w:val="20"/>
        </w:rPr>
      </w:pPr>
      <w:r>
        <w:rPr>
          <w:rStyle w:val="Style13ptBold"/>
        </w:rPr>
        <w:t xml:space="preserve">Gillespie 23 </w:t>
      </w:r>
      <w:r>
        <w:rPr>
          <w:rStyle w:val="Style13ptBold"/>
          <w:b w:val="0"/>
          <w:bCs w:val="0"/>
        </w:rPr>
        <w:t xml:space="preserve">– </w:t>
      </w:r>
      <w:r w:rsidRPr="009A7C78">
        <w:rPr>
          <w:sz w:val="20"/>
          <w:szCs w:val="20"/>
        </w:rPr>
        <w:t>PhD Candidate at UC Irvine, Comparative Literature</w:t>
      </w:r>
    </w:p>
    <w:p w:rsidR="001033F0" w:rsidRPr="00C77851" w:rsidRDefault="001033F0" w:rsidP="001033F0">
      <w:pPr>
        <w:rPr>
          <w:rStyle w:val="Style13ptBold"/>
          <w:b w:val="0"/>
          <w:bCs w:val="0"/>
          <w:sz w:val="22"/>
        </w:rPr>
      </w:pPr>
      <w:r w:rsidRPr="00C77851">
        <w:rPr>
          <w:rStyle w:val="Style13ptBold"/>
          <w:b w:val="0"/>
          <w:bCs w:val="0"/>
          <w:sz w:val="22"/>
        </w:rPr>
        <w:t xml:space="preserve">John Gillespie Jr, “Consent Not to Be a (Human) Being: A Black Anti-Philosophy of Science”, Philosophy Today Vol. 67 Issue. 4, Fall 2023, </w:t>
      </w:r>
      <w:hyperlink r:id="rId8" w:history="1">
        <w:r w:rsidRPr="003A663A">
          <w:rPr>
            <w:rStyle w:val="Hyperlink"/>
          </w:rPr>
          <w:t>https://www.academia.edu/108232562/Consent_Not_to_Be_a_Human_Being_A_Black_Anti_Philosophy_of_Science</w:t>
        </w:r>
      </w:hyperlink>
      <w:r>
        <w:rPr>
          <w:rStyle w:val="Style13ptBold"/>
          <w:b w:val="0"/>
          <w:bCs w:val="0"/>
          <w:sz w:val="22"/>
        </w:rPr>
        <w:t xml:space="preserve"> *edited</w:t>
      </w:r>
    </w:p>
    <w:p w:rsidR="001033F0" w:rsidRDefault="001033F0" w:rsidP="001033F0">
      <w:r w:rsidRPr="00CA5032">
        <w:rPr>
          <w:sz w:val="12"/>
          <w:szCs w:val="12"/>
        </w:rPr>
        <w:t>Frank Wilderson’s take on</w:t>
      </w:r>
      <w:r>
        <w:t xml:space="preserve"> </w:t>
      </w:r>
      <w:r w:rsidRPr="0012656D">
        <w:rPr>
          <w:highlight w:val="green"/>
          <w:u w:val="single"/>
        </w:rPr>
        <w:t>language and Blackness</w:t>
      </w:r>
      <w:r>
        <w:t xml:space="preserve">, </w:t>
      </w:r>
      <w:r w:rsidRPr="00CA5032">
        <w:rPr>
          <w:sz w:val="12"/>
          <w:szCs w:val="12"/>
        </w:rPr>
        <w:t>in parallel inquiry with David Marriott and Jared Sexton</w:t>
      </w:r>
      <w:r>
        <w:t xml:space="preserve">, </w:t>
      </w:r>
      <w:r w:rsidRPr="0012656D">
        <w:rPr>
          <w:highlight w:val="green"/>
          <w:u w:val="single"/>
        </w:rPr>
        <w:t>disrupts</w:t>
      </w:r>
      <w:r w:rsidRPr="008A340B">
        <w:rPr>
          <w:u w:val="single"/>
        </w:rPr>
        <w:t xml:space="preserve"> the coherence of </w:t>
      </w:r>
      <w:r w:rsidRPr="0012656D">
        <w:rPr>
          <w:b/>
          <w:bCs/>
          <w:highlight w:val="green"/>
          <w:u w:val="single"/>
        </w:rPr>
        <w:t>universal narrative capacities</w:t>
      </w:r>
      <w:r w:rsidRPr="008A340B">
        <w:rPr>
          <w:u w:val="single"/>
        </w:rPr>
        <w:t xml:space="preserve"> that remain the fulcrum of </w:t>
      </w:r>
      <w:r w:rsidRPr="00CA5032">
        <w:rPr>
          <w:sz w:val="12"/>
          <w:szCs w:val="12"/>
        </w:rPr>
        <w:t xml:space="preserve">Wynter’s definition of </w:t>
      </w:r>
      <w:r w:rsidRPr="008A340B">
        <w:rPr>
          <w:u w:val="single"/>
        </w:rPr>
        <w:t>the Human as universal</w:t>
      </w:r>
      <w:r>
        <w:t xml:space="preserve">. </w:t>
      </w:r>
      <w:r w:rsidRPr="00CA5032">
        <w:rPr>
          <w:sz w:val="12"/>
          <w:szCs w:val="12"/>
        </w:rPr>
        <w:t>Wilderson’s antagonism towards the Human and Humanism is rooted in what he argues is</w:t>
      </w:r>
      <w:r>
        <w:t xml:space="preserve"> </w:t>
      </w:r>
      <w:r w:rsidRPr="008A340B">
        <w:rPr>
          <w:u w:val="single"/>
        </w:rPr>
        <w:t xml:space="preserve">the </w:t>
      </w:r>
      <w:r w:rsidRPr="0012656D">
        <w:rPr>
          <w:highlight w:val="green"/>
          <w:u w:val="single"/>
        </w:rPr>
        <w:t>fundamental insufficiency of language</w:t>
      </w:r>
      <w:r w:rsidRPr="008A340B">
        <w:rPr>
          <w:u w:val="single"/>
        </w:rPr>
        <w:t xml:space="preserve"> and grammar </w:t>
      </w:r>
      <w:r w:rsidRPr="0012656D">
        <w:rPr>
          <w:highlight w:val="green"/>
          <w:u w:val="single"/>
        </w:rPr>
        <w:t xml:space="preserve">to provide a </w:t>
      </w:r>
      <w:r w:rsidRPr="0012656D">
        <w:rPr>
          <w:b/>
          <w:bCs/>
          <w:highlight w:val="green"/>
          <w:u w:val="single"/>
        </w:rPr>
        <w:t>stasis point of recognition, reciprocity, and consent</w:t>
      </w:r>
      <w:r w:rsidRPr="0012656D">
        <w:rPr>
          <w:highlight w:val="green"/>
          <w:u w:val="single"/>
        </w:rPr>
        <w:t xml:space="preserve"> for black grammars of suffering</w:t>
      </w:r>
      <w:r>
        <w:t xml:space="preserve">. </w:t>
      </w:r>
      <w:r w:rsidRPr="00CA5032">
        <w:rPr>
          <w:sz w:val="12"/>
          <w:szCs w:val="12"/>
        </w:rPr>
        <w:t>Wilderson can therefore be understood as rooting his answer to the “Why?” of the Black’s being-as-a-problem to the following statement:</w:t>
      </w:r>
      <w:r>
        <w:t xml:space="preserve"> </w:t>
      </w:r>
      <w:r w:rsidRPr="008A340B">
        <w:rPr>
          <w:u w:val="single"/>
        </w:rPr>
        <w:t xml:space="preserve">“The Black [person] is a phobic object because he or she presents me with a problem that is beyond language, that leaves me with </w:t>
      </w:r>
      <w:r w:rsidRPr="0012656D">
        <w:rPr>
          <w:b/>
          <w:bCs/>
          <w:highlight w:val="green"/>
          <w:u w:val="single"/>
        </w:rPr>
        <w:t>no way to redress</w:t>
      </w:r>
      <w:r w:rsidRPr="001E434D">
        <w:rPr>
          <w:b/>
          <w:bCs/>
          <w:u w:val="single"/>
        </w:rPr>
        <w:t xml:space="preserve"> what </w:t>
      </w:r>
      <w:r w:rsidRPr="0012656D">
        <w:rPr>
          <w:b/>
          <w:bCs/>
          <w:highlight w:val="green"/>
          <w:u w:val="single"/>
        </w:rPr>
        <w:t>this person</w:t>
      </w:r>
      <w:r w:rsidRPr="001E434D">
        <w:rPr>
          <w:b/>
          <w:bCs/>
          <w:u w:val="single"/>
        </w:rPr>
        <w:t xml:space="preserve"> represents</w:t>
      </w:r>
      <w:r w:rsidRPr="008A340B">
        <w:rPr>
          <w:u w:val="single"/>
        </w:rPr>
        <w:t>. This person is the antithesis of Humanity</w:t>
      </w:r>
      <w:r w:rsidRPr="00CA5032">
        <w:rPr>
          <w:sz w:val="12"/>
          <w:szCs w:val="12"/>
        </w:rPr>
        <w:t xml:space="preserve">” (Wilderson 2014: 11). This statement urges a reading of Frantz Fanon which is closer to Marriott and Sexton’s philosophically psychoanalytic leanings. For it is not by coincidence that Fanon starts his analysis in Black Skin, White Masks on language, it is by virtue of the simple fact that </w:t>
      </w:r>
      <w:r w:rsidRPr="008A340B">
        <w:rPr>
          <w:u w:val="single"/>
        </w:rPr>
        <w:t xml:space="preserve">narration, in the age of the Human, rather than being a unifying ground for affiliation and sociogenic relation is rather one of the </w:t>
      </w:r>
      <w:r w:rsidRPr="001E434D">
        <w:rPr>
          <w:b/>
          <w:bCs/>
          <w:u w:val="single"/>
        </w:rPr>
        <w:t>determining factors in consolidating the Black as an anti-Human thing</w:t>
      </w:r>
      <w:r>
        <w:t xml:space="preserve">. </w:t>
      </w:r>
      <w:r w:rsidRPr="00CA5032">
        <w:rPr>
          <w:sz w:val="12"/>
          <w:szCs w:val="12"/>
        </w:rPr>
        <w:t xml:space="preserve">Early on in his section “The Black Man and Language,” Fanon centers not only the physiological capacity to speak, but the socio-cultural density of speaking when he writes, </w:t>
      </w:r>
      <w:r w:rsidRPr="008A340B">
        <w:rPr>
          <w:u w:val="single"/>
        </w:rPr>
        <w:t xml:space="preserve">“To speak means being able to use syntax and possessing the morphology of such and such a language, but it means above all </w:t>
      </w:r>
      <w:r w:rsidRPr="001E434D">
        <w:rPr>
          <w:b/>
          <w:bCs/>
          <w:u w:val="single"/>
        </w:rPr>
        <w:t>assuming a culture and bearing the weight of a civilization</w:t>
      </w:r>
      <w:r w:rsidRPr="008A340B">
        <w:rPr>
          <w:sz w:val="12"/>
          <w:szCs w:val="12"/>
          <w:u w:val="single"/>
        </w:rPr>
        <w:t xml:space="preserve">” </w:t>
      </w:r>
      <w:r w:rsidRPr="00CA5032">
        <w:rPr>
          <w:sz w:val="12"/>
          <w:szCs w:val="12"/>
        </w:rPr>
        <w:t xml:space="preserve">(2008: 1–2). While the former—syntax and morphology—allude to the unique evolutionary trajectory of a biological entity, the latter is written within the sociogenic </w:t>
      </w:r>
      <w:r w:rsidRPr="00CA5032">
        <w:rPr>
          <w:sz w:val="12"/>
          <w:szCs w:val="12"/>
        </w:rPr>
        <w:lastRenderedPageBreak/>
        <w:t>principles which further cement the distinction through which a Black becomes an anti-Human. Fanon continues, “the more the Black Antillean assimilates the French language, the whiter he gets—i,e., the closer he comes to becoming a true human being” (2).</w:t>
      </w:r>
      <w:r w:rsidRPr="008A340B">
        <w:rPr>
          <w:u w:val="single"/>
        </w:rPr>
        <w:t xml:space="preserve"> </w:t>
      </w:r>
      <w:r w:rsidRPr="0012656D">
        <w:rPr>
          <w:highlight w:val="green"/>
          <w:u w:val="single"/>
        </w:rPr>
        <w:t>To be a “true human</w:t>
      </w:r>
      <w:r w:rsidRPr="008A340B">
        <w:rPr>
          <w:u w:val="single"/>
        </w:rPr>
        <w:t xml:space="preserve"> being,” then, is </w:t>
      </w:r>
      <w:r w:rsidRPr="0012656D">
        <w:rPr>
          <w:highlight w:val="green"/>
          <w:u w:val="single"/>
        </w:rPr>
        <w:t>not simply possessing the capacity to speak</w:t>
      </w:r>
      <w:r w:rsidRPr="008A340B">
        <w:rPr>
          <w:u w:val="single"/>
        </w:rPr>
        <w:t xml:space="preserve">, </w:t>
      </w:r>
      <w:r w:rsidRPr="0012656D">
        <w:rPr>
          <w:highlight w:val="green"/>
          <w:u w:val="single"/>
        </w:rPr>
        <w:t>but</w:t>
      </w:r>
      <w:r w:rsidRPr="008A340B">
        <w:rPr>
          <w:u w:val="single"/>
        </w:rPr>
        <w:t xml:space="preserve"> means </w:t>
      </w:r>
      <w:r w:rsidRPr="0012656D">
        <w:rPr>
          <w:highlight w:val="green"/>
          <w:u w:val="single"/>
        </w:rPr>
        <w:t>being able to speak a civilization</w:t>
      </w:r>
      <w:r w:rsidRPr="008A340B">
        <w:rPr>
          <w:u w:val="single"/>
        </w:rPr>
        <w:t xml:space="preserve">—and it is exactly civilization, custom, metaphysics and ontology which </w:t>
      </w:r>
      <w:r w:rsidRPr="0012656D">
        <w:rPr>
          <w:highlight w:val="green"/>
          <w:u w:val="single"/>
        </w:rPr>
        <w:t xml:space="preserve">the current system of </w:t>
      </w:r>
      <w:r w:rsidRPr="0012656D">
        <w:rPr>
          <w:b/>
          <w:bCs/>
          <w:highlight w:val="green"/>
          <w:u w:val="single"/>
        </w:rPr>
        <w:t xml:space="preserve">overdetermined reference, semiotics, and structure </w:t>
      </w:r>
      <w:r w:rsidRPr="0012656D">
        <w:rPr>
          <w:highlight w:val="green"/>
          <w:u w:val="single"/>
        </w:rPr>
        <w:t>denies</w:t>
      </w:r>
      <w:r w:rsidRPr="008A340B">
        <w:rPr>
          <w:u w:val="single"/>
        </w:rPr>
        <w:t xml:space="preserve"> </w:t>
      </w:r>
      <w:r w:rsidRPr="0012656D">
        <w:rPr>
          <w:highlight w:val="green"/>
          <w:u w:val="single"/>
        </w:rPr>
        <w:t>to</w:t>
      </w:r>
      <w:r w:rsidRPr="008A340B">
        <w:rPr>
          <w:u w:val="single"/>
        </w:rPr>
        <w:t xml:space="preserve"> the Black. Henceforth, the current “descriptive statement” renders </w:t>
      </w:r>
      <w:r w:rsidRPr="0012656D">
        <w:rPr>
          <w:highlight w:val="green"/>
          <w:u w:val="single"/>
        </w:rPr>
        <w:t>Black speech</w:t>
      </w:r>
      <w:r w:rsidRPr="008A340B">
        <w:rPr>
          <w:u w:val="single"/>
        </w:rPr>
        <w:t xml:space="preserve"> as </w:t>
      </w:r>
      <w:r w:rsidRPr="001E434D">
        <w:rPr>
          <w:b/>
          <w:bCs/>
          <w:u w:val="single"/>
        </w:rPr>
        <w:t>paradigmatically pidgin</w:t>
      </w:r>
      <w:r w:rsidRPr="008A340B">
        <w:rPr>
          <w:u w:val="single"/>
        </w:rPr>
        <w:t xml:space="preserve"> in the face of the grammar and syntax of Man.</w:t>
      </w:r>
    </w:p>
    <w:p w:rsidR="001033F0" w:rsidRPr="00CA5032" w:rsidRDefault="001033F0" w:rsidP="001033F0">
      <w:pPr>
        <w:rPr>
          <w:sz w:val="12"/>
          <w:szCs w:val="12"/>
        </w:rPr>
      </w:pPr>
      <w:r w:rsidRPr="00CA5032">
        <w:rPr>
          <w:sz w:val="12"/>
          <w:szCs w:val="12"/>
        </w:rPr>
        <w:t>The consequences of such an observation are structural articulations of which Wilderson has appropriated the medical terminology of “aphasia” as a means to describe the sense of lack in relation to Black narrative capacities. He writes,</w:t>
      </w:r>
    </w:p>
    <w:p w:rsidR="001033F0" w:rsidRPr="00CA5032" w:rsidRDefault="001033F0" w:rsidP="001033F0">
      <w:pPr>
        <w:rPr>
          <w:sz w:val="12"/>
          <w:szCs w:val="12"/>
        </w:rPr>
      </w:pPr>
      <w:r w:rsidRPr="00CA5032">
        <w:rPr>
          <w:sz w:val="12"/>
          <w:szCs w:val="12"/>
        </w:rPr>
        <w:t>It is as though the writer who, until that point in the narrative, has demonstrated political sophistication, complexity, and a unique capacity to muse on the socio-economic woes of Black people writ large, is suddenly struck with aphasia or reduced to the most unadorned and empirical patterns of speech when dramatizing assaults on her/his body; as though they are sure of neither the presence of their bodies nor the presence of an auditor were they to articulate their suffering. (Wilderson 2011: 21)</w:t>
      </w:r>
    </w:p>
    <w:p w:rsidR="001033F0" w:rsidRPr="00CA5032" w:rsidRDefault="001033F0" w:rsidP="001033F0">
      <w:pPr>
        <w:rPr>
          <w:sz w:val="12"/>
          <w:szCs w:val="12"/>
        </w:rPr>
      </w:pPr>
      <w:r w:rsidRPr="00CA5032">
        <w:rPr>
          <w:sz w:val="12"/>
          <w:szCs w:val="12"/>
        </w:rPr>
        <w:t>Here, the shortcomings of narrative as a savior for the category of the Human become incommensurable with the fate of the Black, and what becomes clear is that the only possible articulation of a “true humanism” for our space-time must necessarily imply the universal applicability of the capacity to language in such a way that one can build Being inside of one’s own formal elaboration of a descriptive statement. Put differently</w:t>
      </w:r>
      <w:r>
        <w:t xml:space="preserve">, </w:t>
      </w:r>
      <w:r w:rsidRPr="008A340B">
        <w:rPr>
          <w:u w:val="single"/>
        </w:rPr>
        <w:t xml:space="preserve">universal Humanism requires that one can build a language which can </w:t>
      </w:r>
      <w:r w:rsidRPr="001E434D">
        <w:rPr>
          <w:b/>
          <w:bCs/>
          <w:u w:val="single"/>
        </w:rPr>
        <w:t>auto-institute itself as language</w:t>
      </w:r>
      <w:r w:rsidRPr="008A340B">
        <w:rPr>
          <w:u w:val="single"/>
        </w:rPr>
        <w:t xml:space="preserve"> without falling victim to the “shared sense that violence and captivity are the grammar and ghosts of our every gesture.” </w:t>
      </w:r>
      <w:r>
        <w:t>(</w:t>
      </w:r>
      <w:r w:rsidRPr="00CA5032">
        <w:rPr>
          <w:sz w:val="12"/>
          <w:szCs w:val="12"/>
        </w:rPr>
        <w:t>Wilderson 2009: 119). Wilderson’s primary issue with the</w:t>
      </w:r>
      <w:r>
        <w:t xml:space="preserve"> </w:t>
      </w:r>
      <w:r w:rsidRPr="0012656D">
        <w:rPr>
          <w:highlight w:val="green"/>
          <w:u w:val="single"/>
        </w:rPr>
        <w:t>modern grammar</w:t>
      </w:r>
      <w:r w:rsidRPr="008A340B">
        <w:rPr>
          <w:u w:val="single"/>
        </w:rPr>
        <w:t xml:space="preserve"> and syntax is that it </w:t>
      </w:r>
      <w:r w:rsidRPr="0012656D">
        <w:rPr>
          <w:highlight w:val="green"/>
          <w:u w:val="single"/>
        </w:rPr>
        <w:t>requires one to “rejects his blackness</w:t>
      </w:r>
      <w:r w:rsidRPr="008A340B">
        <w:rPr>
          <w:u w:val="single"/>
        </w:rPr>
        <w:t xml:space="preserve"> and the bush</w:t>
      </w:r>
      <w:r>
        <w:t xml:space="preserve">” </w:t>
      </w:r>
      <w:r w:rsidRPr="00CA5032">
        <w:rPr>
          <w:sz w:val="12"/>
          <w:szCs w:val="12"/>
        </w:rPr>
        <w:t>(Fanon 2008: 2–3),</w:t>
      </w:r>
      <w:r>
        <w:t xml:space="preserve"> </w:t>
      </w:r>
      <w:r w:rsidRPr="008A340B">
        <w:rPr>
          <w:u w:val="single"/>
        </w:rPr>
        <w:t xml:space="preserve">with the effect that </w:t>
      </w:r>
      <w:r w:rsidRPr="0012656D">
        <w:rPr>
          <w:highlight w:val="green"/>
          <w:u w:val="single"/>
        </w:rPr>
        <w:t>one will become “whiter” or, better</w:t>
      </w:r>
      <w:r w:rsidRPr="008A340B">
        <w:rPr>
          <w:u w:val="single"/>
        </w:rPr>
        <w:t xml:space="preserve">, a “true human being,” in doing so. In this sense, </w:t>
      </w:r>
      <w:r w:rsidRPr="0012656D">
        <w:rPr>
          <w:highlight w:val="green"/>
          <w:u w:val="single"/>
        </w:rPr>
        <w:t xml:space="preserve">speech is </w:t>
      </w:r>
      <w:r w:rsidRPr="0012656D">
        <w:rPr>
          <w:b/>
          <w:bCs/>
          <w:highlight w:val="green"/>
          <w:u w:val="single"/>
        </w:rPr>
        <w:t>not liberating</w:t>
      </w:r>
      <w:r w:rsidRPr="008A340B">
        <w:rPr>
          <w:u w:val="single"/>
        </w:rPr>
        <w:t xml:space="preserve">, but it instead opens the space for language to play a fundamental role in </w:t>
      </w:r>
      <w:r w:rsidRPr="001E434D">
        <w:rPr>
          <w:b/>
          <w:bCs/>
          <w:u w:val="single"/>
        </w:rPr>
        <w:t>obfuscating the complexity and uniqueness of the problem of being a Problem</w:t>
      </w:r>
      <w:r>
        <w:t xml:space="preserve">. </w:t>
      </w:r>
      <w:r w:rsidRPr="00CA5032">
        <w:rPr>
          <w:sz w:val="12"/>
          <w:szCs w:val="12"/>
        </w:rPr>
        <w:t>As a result, the Black is incapable of comprehensively narrating or coherently articulating its grammars of suffering into a potential redress or a conception of capacity. Wilderson writes:</w:t>
      </w:r>
    </w:p>
    <w:p w:rsidR="001033F0" w:rsidRPr="00CA5032" w:rsidRDefault="001033F0" w:rsidP="001033F0">
      <w:pPr>
        <w:rPr>
          <w:sz w:val="12"/>
          <w:szCs w:val="12"/>
        </w:rPr>
      </w:pPr>
      <w:r w:rsidRPr="00CA5032">
        <w:rPr>
          <w:sz w:val="12"/>
          <w:szCs w:val="12"/>
        </w:rPr>
        <w:t>Simply put, Humankind is taken as a given. Its reification as a rhetorical commodity goes something like this: Through symbolic interventions all people are capable, have the capacity, of transformation and recomposition. This change-power, this subjective transformation and recomposition, happens over time and across space. We, then, registers in cultural discourse, albeit superficially, as in we all have a language, we all have customs, we all can dream of home, we all have families, we all have a heritage, we all have a place of origin. The inspiration of we is a Humanizing inspiration. It welcomes all to the family of (wo)man except the Family Thanatos. (Wilderson 2010: 262)</w:t>
      </w:r>
    </w:p>
    <w:p w:rsidR="001033F0" w:rsidRPr="00CA5032" w:rsidRDefault="001033F0" w:rsidP="001033F0">
      <w:pPr>
        <w:rPr>
          <w:sz w:val="12"/>
          <w:szCs w:val="12"/>
        </w:rPr>
      </w:pPr>
      <w:r w:rsidRPr="00CA5032">
        <w:rPr>
          <w:sz w:val="12"/>
          <w:szCs w:val="12"/>
        </w:rPr>
        <w:t>Here lies a fundamental incommensurability that arises when attempting to think Sylvia Wynter’s post-humanism with Afro-pessimist anti-Humanism. The empiricist logics which make the observed archaeological findings in Blombos Cave objects for meditations on mythopoetics and onto-ethics aside, it is necessary to underscore the way in which archaeology methodologically requires a shadow of the archive of graves that is the anti-Black World. Archaeology is methodology which traffics in and through death as an unquenchable thirst for origins. For if the Human is homo narrans, as a sort of paleoanthropological fact rendered possible through the First, Second, and Third Event, temporalities which both precede and exceed the modern existence of Man, then the problem of this Human still presents a problem for the Black.</w:t>
      </w:r>
      <w:r>
        <w:t xml:space="preserve"> </w:t>
      </w:r>
      <w:r w:rsidRPr="008A340B">
        <w:rPr>
          <w:u w:val="single"/>
        </w:rPr>
        <w:t xml:space="preserve">For the Black, under the modern discursive field comes-into-Being as a coming-into-anti-Being. Therefore, </w:t>
      </w:r>
      <w:r w:rsidRPr="0012656D">
        <w:rPr>
          <w:highlight w:val="green"/>
          <w:u w:val="single"/>
        </w:rPr>
        <w:t>focusing on “</w:t>
      </w:r>
      <w:r w:rsidRPr="0012656D">
        <w:rPr>
          <w:b/>
          <w:bCs/>
          <w:highlight w:val="green"/>
          <w:u w:val="single"/>
        </w:rPr>
        <w:t>what is present” or “what can be presented</w:t>
      </w:r>
      <w:r w:rsidRPr="001E434D">
        <w:rPr>
          <w:b/>
          <w:bCs/>
          <w:u w:val="single"/>
        </w:rPr>
        <w:t>” or “what has been presented</w:t>
      </w:r>
      <w:r w:rsidRPr="008A340B">
        <w:rPr>
          <w:u w:val="single"/>
        </w:rPr>
        <w:t>”</w:t>
      </w:r>
      <w:r>
        <w:t xml:space="preserve"> </w:t>
      </w:r>
      <w:r w:rsidRPr="00CA5032">
        <w:rPr>
          <w:sz w:val="12"/>
          <w:szCs w:val="12"/>
        </w:rPr>
        <w:t>in the archaeological records</w:t>
      </w:r>
      <w:r w:rsidRPr="008A340B">
        <w:rPr>
          <w:u w:val="single"/>
        </w:rPr>
        <w:t xml:space="preserve"> functions to </w:t>
      </w:r>
      <w:r w:rsidRPr="0012656D">
        <w:rPr>
          <w:highlight w:val="green"/>
          <w:u w:val="single"/>
        </w:rPr>
        <w:t xml:space="preserve">contribute to a process of </w:t>
      </w:r>
      <w:r w:rsidRPr="0012656D">
        <w:rPr>
          <w:b/>
          <w:bCs/>
          <w:highlight w:val="green"/>
          <w:u w:val="single"/>
        </w:rPr>
        <w:t>méconnaissance</w:t>
      </w:r>
      <w:r w:rsidRPr="008A340B">
        <w:rPr>
          <w:u w:val="single"/>
        </w:rPr>
        <w:t xml:space="preserve"> in our thinking around the position of the unthought </w:t>
      </w:r>
      <w:r w:rsidRPr="009F373F">
        <w:rPr>
          <w:sz w:val="12"/>
          <w:szCs w:val="12"/>
        </w:rPr>
        <w:t>from within the structure of archaeology</w:t>
      </w:r>
      <w:r>
        <w:t xml:space="preserve">. </w:t>
      </w:r>
      <w:r w:rsidRPr="00CA5032">
        <w:rPr>
          <w:sz w:val="12"/>
          <w:szCs w:val="12"/>
        </w:rPr>
        <w:t>Falsified in the production of an abstract We, archaeology is the unwillingness to accept an irreversibly indeterminate genesis. Archaeology is rooted in the denial of the oblivion to which Black metaphysics has been cosigned. To not consider the Blombos Cave event alongside the impossible grammatology of Black suffering is therefore to participate, even if nonconsciously, in a symbolic life/death matrix which always already positions the representational value of Life/Presence/Humanity over that of Death/Absence/Blackness. The Human comes into being as homo sapiens, as homo scientificus, as homo narrans through a scientific archaeology based on a metaphysics of presence premised on a disavowal of the Black meta-aporetic and the innumerable and uncountable deaths that this term serves to outline.</w:t>
      </w:r>
    </w:p>
    <w:p w:rsidR="001033F0" w:rsidRPr="008A340B" w:rsidRDefault="001033F0" w:rsidP="001033F0">
      <w:pPr>
        <w:rPr>
          <w:u w:val="single"/>
        </w:rPr>
      </w:pPr>
      <w:r w:rsidRPr="00CA5032">
        <w:rPr>
          <w:sz w:val="12"/>
          <w:szCs w:val="12"/>
        </w:rPr>
        <w:t>If being Human is not only the bio-physiological or the psycho-phenomenological assemblage of a certain taxonomical configuration, but additionally</w:t>
      </w:r>
      <w:r>
        <w:t xml:space="preserve"> </w:t>
      </w:r>
      <w:r w:rsidRPr="0012656D">
        <w:rPr>
          <w:highlight w:val="green"/>
          <w:u w:val="single"/>
        </w:rPr>
        <w:t>the capacity to narrate</w:t>
      </w:r>
      <w:r w:rsidRPr="008A340B">
        <w:rPr>
          <w:u w:val="single"/>
        </w:rPr>
        <w:t xml:space="preserve">, to story-tell as a means of auto-instituting oneself, to potentially elaborate, enunciate and/or inaugurate oneself and then one’s World as a sociogenic principle, it is precisely this capacity which </w:t>
      </w:r>
      <w:r w:rsidRPr="00CA5032">
        <w:rPr>
          <w:sz w:val="12"/>
          <w:szCs w:val="12"/>
        </w:rPr>
        <w:t>Wilderson argues</w:t>
      </w:r>
      <w:r>
        <w:t xml:space="preserve"> </w:t>
      </w:r>
      <w:r w:rsidRPr="008A340B">
        <w:rPr>
          <w:u w:val="single"/>
        </w:rPr>
        <w:t xml:space="preserve">is denied the Black in the modern World, </w:t>
      </w:r>
      <w:r w:rsidRPr="0012656D">
        <w:rPr>
          <w:b/>
          <w:bCs/>
          <w:highlight w:val="green"/>
          <w:u w:val="single"/>
        </w:rPr>
        <w:t>render</w:t>
      </w:r>
      <w:r w:rsidRPr="001E434D">
        <w:rPr>
          <w:b/>
          <w:bCs/>
          <w:u w:val="single"/>
        </w:rPr>
        <w:t xml:space="preserve">ing </w:t>
      </w:r>
      <w:r w:rsidRPr="0012656D">
        <w:rPr>
          <w:b/>
          <w:bCs/>
          <w:highlight w:val="green"/>
          <w:u w:val="single"/>
        </w:rPr>
        <w:t>Blackness the anti-thesis to the Human</w:t>
      </w:r>
      <w:r w:rsidRPr="001E434D">
        <w:rPr>
          <w:b/>
          <w:bCs/>
          <w:u w:val="single"/>
        </w:rPr>
        <w:t xml:space="preserve"> being</w:t>
      </w:r>
      <w:r>
        <w:t xml:space="preserve">. </w:t>
      </w:r>
      <w:r w:rsidRPr="00CA5032">
        <w:rPr>
          <w:sz w:val="12"/>
          <w:szCs w:val="12"/>
        </w:rPr>
        <w:t>The presupposition of Wynter’s universal Human as homo narrans or rather, the fact of our Humanness as praxis is that Blackness can “write itself into being” (Davis and Gates 1985: xxiii). When Wilderson articulates</w:t>
      </w:r>
      <w:r>
        <w:t xml:space="preserve"> </w:t>
      </w:r>
      <w:r w:rsidRPr="008A340B">
        <w:rPr>
          <w:u w:val="single"/>
        </w:rPr>
        <w:t>the fact of Black incapacity as the inability to produce “a kind of facility or matrix through which possibility itself—whether tragic or triumphant—can be elaborated”</w:t>
      </w:r>
      <w:r>
        <w:t xml:space="preserve"> </w:t>
      </w:r>
      <w:r w:rsidRPr="00CA5032">
        <w:rPr>
          <w:sz w:val="12"/>
          <w:szCs w:val="12"/>
        </w:rPr>
        <w:t>(Wilderson 2010: 45), we can think this as necessarily incommensurable with the concept of Wynter’s Human, in large part because it functions to destitute the truth of the universal applicability of the category of the Human itself. This anti-philosophical side of Wilderson’s grammatological project both forges an assumptive logic between the Afropessimist and Sylvia Wynter while at the same time calling for a uniquely anti-Humanist horizon. For</w:t>
      </w:r>
      <w:r>
        <w:t xml:space="preserve"> </w:t>
      </w:r>
      <w:r w:rsidRPr="0012656D">
        <w:rPr>
          <w:highlight w:val="green"/>
          <w:u w:val="single"/>
        </w:rPr>
        <w:t>if “language is the house of being</w:t>
      </w:r>
      <w:r w:rsidRPr="008A340B">
        <w:rPr>
          <w:u w:val="single"/>
        </w:rPr>
        <w:t>”</w:t>
      </w:r>
      <w:r>
        <w:t xml:space="preserve"> </w:t>
      </w:r>
      <w:r w:rsidRPr="00CA5032">
        <w:rPr>
          <w:sz w:val="12"/>
          <w:szCs w:val="12"/>
        </w:rPr>
        <w:t>as Heidegger (2008: 217) writes, and Wynter seems to assume</w:t>
      </w:r>
      <w:r>
        <w:t xml:space="preserve">, </w:t>
      </w:r>
      <w:r w:rsidRPr="0012656D">
        <w:rPr>
          <w:highlight w:val="green"/>
          <w:u w:val="single"/>
        </w:rPr>
        <w:t>then Blackness’s status</w:t>
      </w:r>
      <w:r w:rsidRPr="008A340B">
        <w:rPr>
          <w:u w:val="single"/>
        </w:rPr>
        <w:t xml:space="preserve"> inside the house of being </w:t>
      </w:r>
      <w:r w:rsidRPr="0012656D">
        <w:rPr>
          <w:highlight w:val="green"/>
          <w:u w:val="single"/>
        </w:rPr>
        <w:t xml:space="preserve">through a </w:t>
      </w:r>
      <w:r w:rsidRPr="0012656D">
        <w:rPr>
          <w:b/>
          <w:bCs/>
          <w:highlight w:val="green"/>
          <w:u w:val="single"/>
        </w:rPr>
        <w:t>process of embedded negation</w:t>
      </w:r>
      <w:r w:rsidRPr="008A340B">
        <w:rPr>
          <w:u w:val="single"/>
        </w:rPr>
        <w:t xml:space="preserve"> </w:t>
      </w:r>
      <w:r w:rsidRPr="0012656D">
        <w:rPr>
          <w:highlight w:val="green"/>
          <w:u w:val="single"/>
        </w:rPr>
        <w:t>causes Blackness to speak</w:t>
      </w:r>
      <w:r w:rsidRPr="008A340B">
        <w:rPr>
          <w:u w:val="single"/>
        </w:rPr>
        <w:t xml:space="preserve"> in, as, and </w:t>
      </w:r>
      <w:r w:rsidRPr="0012656D">
        <w:rPr>
          <w:highlight w:val="green"/>
          <w:u w:val="single"/>
        </w:rPr>
        <w:t xml:space="preserve">through </w:t>
      </w:r>
      <w:r w:rsidRPr="0012656D">
        <w:rPr>
          <w:b/>
          <w:bCs/>
          <w:highlight w:val="green"/>
          <w:u w:val="single"/>
        </w:rPr>
        <w:t>incapacity</w:t>
      </w:r>
      <w:r w:rsidRPr="008A340B">
        <w:rPr>
          <w:u w:val="single"/>
        </w:rPr>
        <w:t xml:space="preserve"> (madness/absurdity) </w:t>
      </w:r>
      <w:r w:rsidRPr="0012656D">
        <w:rPr>
          <w:highlight w:val="green"/>
          <w:u w:val="single"/>
        </w:rPr>
        <w:t xml:space="preserve">or </w:t>
      </w:r>
      <w:r w:rsidRPr="0012656D">
        <w:rPr>
          <w:b/>
          <w:bCs/>
          <w:highlight w:val="green"/>
          <w:u w:val="single"/>
        </w:rPr>
        <w:t>feigned capacity</w:t>
      </w:r>
      <w:r w:rsidRPr="008A340B">
        <w:rPr>
          <w:u w:val="single"/>
        </w:rPr>
        <w:t xml:space="preserve"> (assimilation). Whereas the former elucidates an incomprehensible grammar of suffering, calling into question the entire conceptual coherence of the World, it always already </w:t>
      </w:r>
      <w:r w:rsidRPr="0012656D">
        <w:rPr>
          <w:highlight w:val="green"/>
          <w:u w:val="single"/>
        </w:rPr>
        <w:t xml:space="preserve">makes the Black [person] </w:t>
      </w:r>
      <w:r w:rsidRPr="0012656D">
        <w:rPr>
          <w:b/>
          <w:bCs/>
          <w:highlight w:val="green"/>
          <w:u w:val="single"/>
        </w:rPr>
        <w:t xml:space="preserve">appear “sentient yet not </w:t>
      </w:r>
      <w:r w:rsidRPr="0012656D">
        <w:rPr>
          <w:b/>
          <w:bCs/>
          <w:highlight w:val="green"/>
          <w:u w:val="single"/>
        </w:rPr>
        <w:lastRenderedPageBreak/>
        <w:t>Human</w:t>
      </w:r>
      <w:r w:rsidRPr="008A340B">
        <w:rPr>
          <w:u w:val="single"/>
        </w:rPr>
        <w:t>,”</w:t>
      </w:r>
      <w:r>
        <w:t xml:space="preserve"> </w:t>
      </w:r>
      <w:r w:rsidRPr="00CA5032">
        <w:rPr>
          <w:sz w:val="12"/>
          <w:szCs w:val="12"/>
        </w:rPr>
        <w:t>like the condemned dialect of the Martinican or the Black woman Wilderson describes in his introduction to Red, White &amp; Black, who stands outside of Columbia University uttering “unspeakable ethics” (Wilderson 2010: 1). The latter forces the Black to</w:t>
      </w:r>
      <w:r>
        <w:t xml:space="preserve"> </w:t>
      </w:r>
      <w:r w:rsidRPr="008A340B">
        <w:rPr>
          <w:u w:val="single"/>
        </w:rPr>
        <w:t xml:space="preserve">treat its entrance into cognitive coherence through the rubric laid out by the universalized sociogenic discourse of Man which the Black is thought to always already be </w:t>
      </w:r>
      <w:r w:rsidRPr="001E434D">
        <w:rPr>
          <w:b/>
          <w:bCs/>
          <w:u w:val="single"/>
        </w:rPr>
        <w:t>mimetically re-producing</w:t>
      </w:r>
      <w:r w:rsidRPr="008A340B">
        <w:rPr>
          <w:u w:val="single"/>
        </w:rPr>
        <w:t xml:space="preserve">.4 Both of these linguistic problematics are structured through an onto-ethico-epistemic limit that locates Blackness as the </w:t>
      </w:r>
      <w:r w:rsidRPr="001E434D">
        <w:rPr>
          <w:b/>
          <w:bCs/>
          <w:u w:val="single"/>
        </w:rPr>
        <w:t xml:space="preserve">absolute negation of the Human </w:t>
      </w:r>
      <w:r w:rsidRPr="008A340B">
        <w:rPr>
          <w:u w:val="single"/>
        </w:rPr>
        <w:t xml:space="preserve">and </w:t>
      </w:r>
      <w:r w:rsidRPr="00C80120">
        <w:rPr>
          <w:highlight w:val="green"/>
          <w:u w:val="single"/>
        </w:rPr>
        <w:t>the</w:t>
      </w:r>
      <w:r w:rsidRPr="008A340B">
        <w:rPr>
          <w:u w:val="single"/>
        </w:rPr>
        <w:t xml:space="preserve"> </w:t>
      </w:r>
      <w:r w:rsidRPr="00C80120">
        <w:rPr>
          <w:highlight w:val="green"/>
          <w:u w:val="single"/>
        </w:rPr>
        <w:t>barometer through which “What is Human” and “What is Not Human” gets measured</w:t>
      </w:r>
      <w:r w:rsidRPr="008A340B">
        <w:rPr>
          <w:u w:val="single"/>
        </w:rPr>
        <w:t xml:space="preserve">. </w:t>
      </w:r>
      <w:r w:rsidRPr="00C80120">
        <w:rPr>
          <w:highlight w:val="green"/>
          <w:u w:val="single"/>
        </w:rPr>
        <w:t>The Black [person</w:t>
      </w:r>
      <w:r>
        <w:rPr>
          <w:u w:val="single"/>
        </w:rPr>
        <w:t>]</w:t>
      </w:r>
      <w:r w:rsidRPr="008A340B">
        <w:rPr>
          <w:u w:val="single"/>
        </w:rPr>
        <w:t xml:space="preserve">, in other words, due to the fact that it enters into ontology through a metaphysical violence, </w:t>
      </w:r>
      <w:r w:rsidRPr="00C80120">
        <w:rPr>
          <w:highlight w:val="green"/>
          <w:u w:val="single"/>
        </w:rPr>
        <w:t>enters into language</w:t>
      </w:r>
      <w:r w:rsidRPr="008A340B">
        <w:rPr>
          <w:u w:val="single"/>
        </w:rPr>
        <w:t xml:space="preserve">—which is the house of Being—either </w:t>
      </w:r>
      <w:r w:rsidRPr="00C80120">
        <w:rPr>
          <w:highlight w:val="green"/>
          <w:u w:val="single"/>
        </w:rPr>
        <w:t xml:space="preserve">as </w:t>
      </w:r>
      <w:r w:rsidRPr="00C80120">
        <w:rPr>
          <w:b/>
          <w:bCs/>
          <w:highlight w:val="green"/>
          <w:u w:val="single"/>
        </w:rPr>
        <w:t>irruption or imitation, assault or assimilation, but never as Human</w:t>
      </w:r>
      <w:r w:rsidRPr="001E434D">
        <w:rPr>
          <w:b/>
          <w:bCs/>
          <w:u w:val="single"/>
        </w:rPr>
        <w:t>.</w:t>
      </w:r>
    </w:p>
    <w:p w:rsidR="001033F0" w:rsidRPr="001033F0" w:rsidRDefault="001033F0" w:rsidP="001033F0">
      <w:pPr>
        <w:rPr>
          <w:rStyle w:val="Style13ptBold"/>
          <w:b w:val="0"/>
          <w:bCs w:val="0"/>
          <w:sz w:val="22"/>
        </w:rPr>
      </w:pPr>
      <w:r w:rsidRPr="00CA5032">
        <w:rPr>
          <w:sz w:val="12"/>
          <w:szCs w:val="12"/>
        </w:rPr>
        <w:t>Therefore, while Afropessimists are keen to note the way that the libidinal economy functions to subject the Black to a continued and ongoing processes of gratuitous violence, fungibility and accumulation</w:t>
      </w:r>
      <w:r>
        <w:t xml:space="preserve">, </w:t>
      </w:r>
      <w:r w:rsidRPr="00C80120">
        <w:rPr>
          <w:highlight w:val="green"/>
          <w:u w:val="single"/>
        </w:rPr>
        <w:t xml:space="preserve">it is the </w:t>
      </w:r>
      <w:r w:rsidRPr="00C80120">
        <w:rPr>
          <w:b/>
          <w:bCs/>
          <w:highlight w:val="green"/>
          <w:u w:val="single"/>
        </w:rPr>
        <w:t>conceptual economy</w:t>
      </w:r>
      <w:r w:rsidRPr="008A340B">
        <w:rPr>
          <w:u w:val="single"/>
        </w:rPr>
        <w:t xml:space="preserve"> and its syntactical and grammatical autopoiesis that functions to continuously </w:t>
      </w:r>
      <w:r w:rsidRPr="00C80120">
        <w:rPr>
          <w:highlight w:val="green"/>
          <w:u w:val="single"/>
        </w:rPr>
        <w:t xml:space="preserve">render black grammars of suffering </w:t>
      </w:r>
      <w:r w:rsidRPr="00C80120">
        <w:rPr>
          <w:b/>
          <w:bCs/>
          <w:highlight w:val="green"/>
          <w:u w:val="single"/>
        </w:rPr>
        <w:t>incomprehensible</w:t>
      </w:r>
      <w:r>
        <w:t xml:space="preserve">. </w:t>
      </w:r>
      <w:r w:rsidRPr="00CA5032">
        <w:rPr>
          <w:sz w:val="12"/>
          <w:szCs w:val="12"/>
        </w:rPr>
        <w:t>When Wilderson (2010: 55) calls for “a new language of abstraction” to explain the horror of anti-Blackness it is because of the paucity of the explanatory power of Humanism in the face of the metaphysical suffering of the Black. It is because</w:t>
      </w:r>
      <w:r>
        <w:t xml:space="preserve"> </w:t>
      </w:r>
      <w:r w:rsidRPr="008A340B">
        <w:rPr>
          <w:u w:val="single"/>
        </w:rPr>
        <w:t>this conceptual economy of the Human, as homo sapiens, as homo scientificus, or as homo narrans “</w:t>
      </w:r>
      <w:r w:rsidRPr="00C80120">
        <w:rPr>
          <w:b/>
          <w:bCs/>
          <w:highlight w:val="green"/>
          <w:u w:val="single"/>
        </w:rPr>
        <w:t>does not allow us to understand</w:t>
      </w:r>
      <w:r w:rsidRPr="001E434D">
        <w:rPr>
          <w:b/>
          <w:bCs/>
          <w:u w:val="single"/>
        </w:rPr>
        <w:t xml:space="preserve"> the </w:t>
      </w:r>
      <w:r w:rsidRPr="00C80120">
        <w:rPr>
          <w:b/>
          <w:bCs/>
          <w:highlight w:val="green"/>
          <w:u w:val="single"/>
        </w:rPr>
        <w:t>being</w:t>
      </w:r>
      <w:r w:rsidRPr="001E434D">
        <w:rPr>
          <w:b/>
          <w:bCs/>
          <w:u w:val="single"/>
        </w:rPr>
        <w:t xml:space="preserve"> of the black</w:t>
      </w:r>
      <w:r w:rsidRPr="008A340B">
        <w:rPr>
          <w:u w:val="single"/>
        </w:rPr>
        <w:t>”</w:t>
      </w:r>
      <w:r>
        <w:t xml:space="preserve"> </w:t>
      </w:r>
      <w:r w:rsidRPr="00CA5032">
        <w:rPr>
          <w:sz w:val="12"/>
          <w:szCs w:val="12"/>
        </w:rPr>
        <w:t xml:space="preserve">(Fanon 2008: 90). </w:t>
      </w:r>
      <w:r w:rsidRPr="008A340B">
        <w:rPr>
          <w:u w:val="single"/>
        </w:rPr>
        <w:t xml:space="preserve">This mis-understanding of this radically Black anti-philosophy of science is inevitable </w:t>
      </w:r>
      <w:r w:rsidRPr="00C80120">
        <w:rPr>
          <w:highlight w:val="green"/>
          <w:u w:val="single"/>
        </w:rPr>
        <w:t>unless w</w:t>
      </w:r>
      <w:r w:rsidRPr="008A340B">
        <w:rPr>
          <w:u w:val="single"/>
        </w:rPr>
        <w:t xml:space="preserve">e “quest to </w:t>
      </w:r>
      <w:r w:rsidRPr="00C80120">
        <w:rPr>
          <w:highlight w:val="green"/>
          <w:u w:val="single"/>
        </w:rPr>
        <w:t>forge a language of abstraction with explanatory powers</w:t>
      </w:r>
      <w:r w:rsidRPr="008A340B">
        <w:rPr>
          <w:u w:val="single"/>
        </w:rPr>
        <w:t xml:space="preserve"> emphatic enough </w:t>
      </w:r>
      <w:r w:rsidRPr="00C80120">
        <w:rPr>
          <w:highlight w:val="green"/>
          <w:u w:val="single"/>
        </w:rPr>
        <w:t xml:space="preserve">to </w:t>
      </w:r>
      <w:r w:rsidRPr="00C80120">
        <w:rPr>
          <w:b/>
          <w:bCs/>
          <w:highlight w:val="green"/>
          <w:u w:val="single"/>
        </w:rPr>
        <w:t>embrace the Black [person</w:t>
      </w:r>
      <w:r>
        <w:rPr>
          <w:u w:val="single"/>
        </w:rPr>
        <w:t>]</w:t>
      </w:r>
      <w:r w:rsidRPr="008A340B">
        <w:rPr>
          <w:u w:val="single"/>
        </w:rPr>
        <w:t xml:space="preserve">, an accumulated and fungible object, in a </w:t>
      </w:r>
      <w:r w:rsidRPr="001E434D">
        <w:rPr>
          <w:b/>
          <w:bCs/>
          <w:u w:val="single"/>
        </w:rPr>
        <w:t>Human world of exploited and alienated subjects</w:t>
      </w:r>
      <w:r>
        <w:t>”</w:t>
      </w:r>
      <w:r w:rsidRPr="00CA5032">
        <w:rPr>
          <w:sz w:val="12"/>
          <w:szCs w:val="12"/>
        </w:rPr>
        <w:t xml:space="preserve"> (Wilderson 2010: 55)</w:t>
      </w:r>
    </w:p>
    <w:p w:rsidR="001033F0" w:rsidRPr="00AC6505" w:rsidRDefault="001033F0" w:rsidP="001033F0">
      <w:pPr>
        <w:rPr>
          <w:rStyle w:val="Style13ptBold"/>
        </w:rPr>
      </w:pPr>
    </w:p>
    <w:p w:rsidR="00CA7435" w:rsidRPr="00CB0C06" w:rsidRDefault="00CA7435" w:rsidP="00CA7435">
      <w:pPr>
        <w:pStyle w:val="Heading4"/>
        <w:rPr>
          <w:rStyle w:val="Style13ptBold"/>
          <w:b/>
          <w:bCs w:val="0"/>
        </w:rPr>
      </w:pPr>
      <w:r>
        <w:rPr>
          <w:rStyle w:val="Style13ptBold"/>
          <w:b/>
          <w:bCs w:val="0"/>
        </w:rPr>
        <w:t>We think the 1AC would be best done in Disneyland!</w:t>
      </w:r>
    </w:p>
    <w:p w:rsidR="00CA7435" w:rsidRPr="009A7C78" w:rsidRDefault="00CA7435" w:rsidP="00CA7435">
      <w:pPr>
        <w:rPr>
          <w:bCs/>
          <w:sz w:val="20"/>
          <w:szCs w:val="20"/>
        </w:rPr>
      </w:pPr>
      <w:r w:rsidRPr="009A7C78">
        <w:rPr>
          <w:rStyle w:val="Style13ptBold"/>
        </w:rPr>
        <w:t xml:space="preserve">Gillespie’17 </w:t>
      </w:r>
      <w:r w:rsidRPr="009A7C78">
        <w:rPr>
          <w:rStyle w:val="Style13ptBold"/>
          <w:b w:val="0"/>
          <w:sz w:val="20"/>
          <w:szCs w:val="20"/>
        </w:rPr>
        <w:t>|</w:t>
      </w:r>
      <w:r w:rsidRPr="009A7C78">
        <w:rPr>
          <w:sz w:val="20"/>
          <w:szCs w:val="20"/>
        </w:rPr>
        <w:t>PhD Candidate at UC Irvine, Comparative Literature</w:t>
      </w:r>
    </w:p>
    <w:p w:rsidR="00CA7435" w:rsidRPr="009A7C78" w:rsidRDefault="00CA7435" w:rsidP="00CA7435">
      <w:pPr>
        <w:rPr>
          <w:bCs/>
          <w:sz w:val="20"/>
          <w:szCs w:val="20"/>
        </w:rPr>
      </w:pPr>
      <w:r w:rsidRPr="009A7C78">
        <w:rPr>
          <w:rStyle w:val="Style13ptBold"/>
          <w:b w:val="0"/>
          <w:sz w:val="20"/>
          <w:szCs w:val="20"/>
        </w:rPr>
        <w:t xml:space="preserve">Gillespie, John Dennis. “On the Prospect of Weaponized Death” </w:t>
      </w:r>
      <w:r w:rsidRPr="009A7C78">
        <w:rPr>
          <w:i/>
          <w:iCs/>
          <w:sz w:val="20"/>
          <w:szCs w:val="20"/>
        </w:rPr>
        <w:t>Propter Nos</w:t>
      </w:r>
      <w:r w:rsidRPr="009A7C78">
        <w:rPr>
          <w:sz w:val="20"/>
          <w:szCs w:val="20"/>
        </w:rPr>
        <w:t xml:space="preserve"> 2:1 (Fall 2017). Page 8-11. https://trueleappress.files.wordpress.com/2017/10/pn2-weaponized-death.pdf</w:t>
      </w:r>
      <w:r w:rsidRPr="009A7C78">
        <w:rPr>
          <w:rStyle w:val="Style13ptBold"/>
          <w:b w:val="0"/>
          <w:sz w:val="20"/>
          <w:szCs w:val="20"/>
        </w:rPr>
        <w:t>|</w:t>
      </w:r>
    </w:p>
    <w:p w:rsidR="00CA7435" w:rsidRPr="009A7C78" w:rsidRDefault="00CA7435" w:rsidP="00CA7435">
      <w:pPr>
        <w:rPr>
          <w:rStyle w:val="Emphasis"/>
        </w:rPr>
      </w:pPr>
      <w:r w:rsidRPr="009A7C78">
        <w:rPr>
          <w:rStyle w:val="StyleUnderline"/>
        </w:rPr>
        <w:t>If “language is the house of being,”</w:t>
      </w:r>
      <w:r w:rsidRPr="009A7C78">
        <w:rPr>
          <w:sz w:val="16"/>
        </w:rPr>
        <w:t xml:space="preserve">12 as Heidegger puts it, </w:t>
      </w:r>
      <w:r w:rsidRPr="009A7C78">
        <w:rPr>
          <w:rStyle w:val="StyleUnderline"/>
        </w:rPr>
        <w:t xml:space="preserve">then Blackness is trapped </w:t>
      </w:r>
      <w:r w:rsidRPr="009A7C78">
        <w:rPr>
          <w:rStyle w:val="Emphasis"/>
        </w:rPr>
        <w:t>at the very center</w:t>
      </w:r>
      <w:r w:rsidRPr="009A7C78">
        <w:rPr>
          <w:rStyle w:val="StyleUnderline"/>
        </w:rPr>
        <w:t xml:space="preserve"> of White Being.</w:t>
      </w:r>
      <w:r w:rsidRPr="009A7C78">
        <w:rPr>
          <w:sz w:val="16"/>
        </w:rPr>
        <w:t xml:space="preserve"> Dionne Brand puts it concisely when she writes, “We are people without a translator. </w:t>
      </w:r>
      <w:r w:rsidRPr="009A7C78">
        <w:rPr>
          <w:rStyle w:val="StyleUnderline"/>
        </w:rPr>
        <w:t xml:space="preserve">The language we use already </w:t>
      </w:r>
      <w:r w:rsidRPr="009A7C78">
        <w:rPr>
          <w:rStyle w:val="Emphasis"/>
        </w:rPr>
        <w:t>contains our demise</w:t>
      </w:r>
      <w:r w:rsidRPr="009A7C78">
        <w:rPr>
          <w:rStyle w:val="StyleUnderline"/>
        </w:rPr>
        <w:t xml:space="preserve"> and any response contains that demise as each response emboldens and </w:t>
      </w:r>
      <w:r w:rsidRPr="009A7C78">
        <w:rPr>
          <w:rStyle w:val="Emphasis"/>
        </w:rPr>
        <w:t>strengthens the language</w:t>
      </w:r>
      <w:r w:rsidRPr="009A7C78">
        <w:rPr>
          <w:rStyle w:val="StyleUnderline"/>
        </w:rPr>
        <w:t xml:space="preserve"> it hopes to undermine.”</w:t>
      </w:r>
      <w:r w:rsidRPr="009A7C78">
        <w:rPr>
          <w:sz w:val="16"/>
        </w:rPr>
        <w:t xml:space="preserve">13 This abject positionality was codified through a violence so epochal that Modernity itself can be said to have been inaugurated through it. However, at the same time, “the center is, paradoxically, within the structure and outside it.”14 That black death and anti-blackness exist in this liminal positionality posits the impossible possibility of a rupture in the moment.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If black death centers the structure, then it is somewhere in the perfection and expansion of this antagonism (the inside-outside antagonism) that the cartography of gratuitous anti-Black violence is laid out. </w:t>
      </w:r>
      <w:r w:rsidRPr="009A7C78">
        <w:rPr>
          <w:rStyle w:val="Emphasis"/>
          <w:highlight w:val="green"/>
        </w:rPr>
        <w:t>What might happen when what orients the structure becomes insurgent</w:t>
      </w:r>
      <w:r w:rsidRPr="009A7C78">
        <w:rPr>
          <w:rStyle w:val="Emphasis"/>
        </w:rPr>
        <w:t xml:space="preserve">, attacking the structure through that which centers its very Being? What might happen if </w:t>
      </w:r>
      <w:r w:rsidRPr="009A7C78">
        <w:rPr>
          <w:rStyle w:val="Emphasis"/>
          <w:highlight w:val="green"/>
        </w:rPr>
        <w:t>black death became weaponized</w:t>
      </w:r>
      <w:r w:rsidRPr="009A7C78">
        <w:rPr>
          <w:rStyle w:val="Emphasis"/>
        </w:rPr>
        <w:t xml:space="preserve"> in order </w:t>
      </w:r>
      <w:r w:rsidRPr="009A7C78">
        <w:rPr>
          <w:rStyle w:val="Emphasis"/>
          <w:highlight w:val="green"/>
        </w:rPr>
        <w:t>to</w:t>
      </w:r>
      <w:r w:rsidRPr="009A7C78">
        <w:rPr>
          <w:rStyle w:val="Emphasis"/>
        </w:rPr>
        <w:t xml:space="preserve"> further </w:t>
      </w:r>
      <w:r w:rsidRPr="009A7C78">
        <w:rPr>
          <w:rStyle w:val="Emphasis"/>
          <w:highlight w:val="green"/>
        </w:rPr>
        <w:t xml:space="preserve">limit </w:t>
      </w:r>
      <w:r w:rsidRPr="009A7C78">
        <w:rPr>
          <w:rStyle w:val="Emphasis"/>
        </w:rPr>
        <w:t xml:space="preserve">the freeplay of the structure—the </w:t>
      </w:r>
      <w:r w:rsidRPr="009A7C78">
        <w:rPr>
          <w:rStyle w:val="Emphasis"/>
          <w:highlight w:val="green"/>
        </w:rPr>
        <w:t>expansion of White Being</w:t>
      </w:r>
      <w:r w:rsidRPr="009A7C78">
        <w:rPr>
          <w:rStyle w:val="Emphasis"/>
        </w:rPr>
        <w:t xml:space="preserve">? </w:t>
      </w:r>
    </w:p>
    <w:p w:rsidR="00CA7435" w:rsidRPr="009A7C78" w:rsidRDefault="00CA7435" w:rsidP="00CA7435">
      <w:pPr>
        <w:rPr>
          <w:sz w:val="16"/>
        </w:rPr>
      </w:pPr>
      <w:r w:rsidRPr="009A7C78">
        <w:rPr>
          <w:sz w:val="16"/>
        </w:rPr>
        <w:t xml:space="preserve">Afro-Pessimist thinkers, in favor of a diagnostic analysis, tend to veer away from the tradition of critical social theory that prescribes solutions to the analysis in the conclusion of their work. However, one finds throughout Afro-Pessimist literature a battle cry, a prophetic vision, a pulsing </w:t>
      </w:r>
      <w:r w:rsidRPr="009A7C78">
        <w:rPr>
          <w:rStyle w:val="StyleUnderline"/>
        </w:rPr>
        <w:t>pessimist hope for t</w:t>
      </w:r>
      <w:r w:rsidRPr="009A7C78">
        <w:rPr>
          <w:rStyle w:val="StyleUnderline"/>
        </w:rPr>
        <w:lastRenderedPageBreak/>
        <w:t>he “end of the World.”</w:t>
      </w:r>
      <w:r w:rsidRPr="009A7C78">
        <w:rPr>
          <w:sz w:val="16"/>
        </w:rPr>
        <w:t xml:space="preserve"> </w:t>
      </w:r>
      <w:r w:rsidRPr="009A7C78">
        <w:rPr>
          <w:rStyle w:val="StyleUnderline"/>
        </w:rPr>
        <w:t xml:space="preserve">For if Whiteness </w:t>
      </w:r>
      <w:r w:rsidRPr="009A7C78">
        <w:rPr>
          <w:rStyle w:val="Emphasis"/>
        </w:rPr>
        <w:t>ended Worlds</w:t>
      </w:r>
      <w:r w:rsidRPr="009A7C78">
        <w:rPr>
          <w:rStyle w:val="StyleUnderline"/>
        </w:rPr>
        <w:t xml:space="preserve"> through its colonial simulations and violent transmutations of Africans into Blacks, then the </w:t>
      </w:r>
      <w:r w:rsidRPr="009A7C78">
        <w:rPr>
          <w:rStyle w:val="Emphasis"/>
          <w:highlight w:val="green"/>
        </w:rPr>
        <w:t>only way out</w:t>
      </w:r>
      <w:r w:rsidRPr="009A7C78">
        <w:rPr>
          <w:rStyle w:val="StyleUnderline"/>
          <w:highlight w:val="green"/>
        </w:rPr>
        <w:t xml:space="preserve"> is an end to the White World.</w:t>
      </w:r>
      <w:r w:rsidRPr="009A7C78">
        <w:rPr>
          <w:sz w:val="16"/>
          <w:highlight w:val="green"/>
        </w:rPr>
        <w:t xml:space="preserve"> </w:t>
      </w:r>
      <w:r w:rsidRPr="009A7C78">
        <w:rPr>
          <w:rStyle w:val="Emphasis"/>
          <w:highlight w:val="green"/>
        </w:rPr>
        <w:t>White Being is irredeemable</w:t>
      </w:r>
      <w:r w:rsidRPr="009A7C78">
        <w:rPr>
          <w:rStyle w:val="Emphasis"/>
        </w:rPr>
        <w:t xml:space="preserve">, and </w:t>
      </w:r>
      <w:r w:rsidRPr="009A7C78">
        <w:rPr>
          <w:rStyle w:val="Emphasis"/>
          <w:highlight w:val="green"/>
        </w:rPr>
        <w:t>so is the World it fosters</w:t>
      </w:r>
      <w:r w:rsidRPr="009A7C78">
        <w:rPr>
          <w:rStyle w:val="Emphasis"/>
        </w:rPr>
        <w:t>.</w:t>
      </w:r>
      <w:r w:rsidRPr="009A7C78">
        <w:rPr>
          <w:sz w:val="16"/>
        </w:rPr>
        <w:t xml:space="preserve"> Sexton says, </w:t>
      </w:r>
      <w:r w:rsidRPr="009A7C78">
        <w:rPr>
          <w:rStyle w:val="StyleUnderline"/>
        </w:rPr>
        <w:t xml:space="preserve">“In a world structured by the </w:t>
      </w:r>
      <w:r w:rsidRPr="009A7C78">
        <w:rPr>
          <w:rStyle w:val="Emphasis"/>
        </w:rPr>
        <w:t>twin axioms</w:t>
      </w:r>
      <w:r w:rsidRPr="009A7C78">
        <w:rPr>
          <w:rStyle w:val="StyleUnderline"/>
        </w:rPr>
        <w:t xml:space="preserve"> of white superiority and black inferiority, of white existence and black non-existence, a world structured by </w:t>
      </w:r>
      <w:r w:rsidRPr="009A7C78">
        <w:rPr>
          <w:rStyle w:val="Emphasis"/>
        </w:rPr>
        <w:t>a negative categorical imperative</w:t>
      </w:r>
      <w:r w:rsidRPr="009A7C78">
        <w:rPr>
          <w:rStyle w:val="StyleUnderline"/>
        </w:rPr>
        <w:t>—‘above all, don’t be black’—in this world, the zero degree of transformation is the turn toward blackness,</w:t>
      </w:r>
      <w:r w:rsidRPr="009A7C78">
        <w:rPr>
          <w:sz w:val="16"/>
        </w:rPr>
        <w:t xml:space="preserve"> a turn toward the shame, as it were, that ‘resides in the idea that 'I am thought of as less than human.’”16 </w:t>
      </w:r>
      <w:r w:rsidRPr="009A7C78">
        <w:rPr>
          <w:rStyle w:val="StyleUnderline"/>
        </w:rPr>
        <w:t xml:space="preserve">It’s only through black vigilance that the simulacra of White Being is made clear and the spectacle of </w:t>
      </w:r>
      <w:r w:rsidRPr="009A7C78">
        <w:rPr>
          <w:rStyle w:val="Emphasis"/>
        </w:rPr>
        <w:t>gratuitous freedom is made visible</w:t>
      </w:r>
      <w:r w:rsidRPr="009A7C78">
        <w:rPr>
          <w:rStyle w:val="StyleUnderline"/>
        </w:rPr>
        <w:t>.</w:t>
      </w:r>
      <w:r w:rsidRPr="009A7C78">
        <w:rPr>
          <w:sz w:val="16"/>
        </w:rPr>
        <w:t xml:space="preserve"> It is somewhere in this </w:t>
      </w:r>
      <w:r w:rsidRPr="009A7C78">
        <w:rPr>
          <w:rStyle w:val="StyleUnderline"/>
        </w:rPr>
        <w:t>structural antagonism</w:t>
      </w:r>
      <w:r w:rsidRPr="009A7C78">
        <w:rPr>
          <w:sz w:val="16"/>
        </w:rPr>
        <w:t xml:space="preserve">, that on the one hand </w:t>
      </w:r>
      <w:r w:rsidRPr="009A7C78">
        <w:rPr>
          <w:rStyle w:val="StyleUnderline"/>
        </w:rPr>
        <w:t>conditions the possibility of the World, and</w:t>
      </w:r>
      <w:r w:rsidRPr="009A7C78">
        <w:rPr>
          <w:sz w:val="16"/>
        </w:rPr>
        <w:t xml:space="preserve"> on the other hand </w:t>
      </w:r>
      <w:r w:rsidRPr="009A7C78">
        <w:rPr>
          <w:rStyle w:val="StyleUnderline"/>
        </w:rPr>
        <w:t>conditions the possibility of its end</w:t>
      </w:r>
      <w:r w:rsidRPr="009A7C78">
        <w:rPr>
          <w:sz w:val="16"/>
        </w:rPr>
        <w:t xml:space="preserve">, its limitations, its disorientation, that we found the language to say the unsayable and do the undoable. As Frank Wilderson reminds us: </w:t>
      </w:r>
    </w:p>
    <w:p w:rsidR="00CA7435" w:rsidRPr="009A7C78" w:rsidRDefault="00CA7435" w:rsidP="00CA7435">
      <w:pPr>
        <w:rPr>
          <w:sz w:val="16"/>
        </w:rPr>
      </w:pPr>
      <w:r w:rsidRPr="009A7C78">
        <w:rPr>
          <w:sz w:val="16"/>
        </w:rPr>
        <w:t xml:space="preserve">Black Studies in general and Afro-Pessimism in particular present non-Black academics with more than an intellectual problem. It </w:t>
      </w:r>
      <w:r w:rsidRPr="009A7C78">
        <w:rPr>
          <w:rStyle w:val="Emphasis"/>
        </w:rPr>
        <w:t>presents them with an existential problem.</w:t>
      </w:r>
      <w:r w:rsidRPr="009A7C78">
        <w:rPr>
          <w:sz w:val="16"/>
        </w:rPr>
        <w:t xml:space="preserve"> The reason is because there’s an aspect of Afro-Pessimism that we don’t talk about…which is that </w:t>
      </w:r>
      <w:r w:rsidRPr="009A7C78">
        <w:rPr>
          <w:rStyle w:val="StyleUnderline"/>
        </w:rPr>
        <w:t xml:space="preserve">were you to follow it to its logical conclusion, it’s calling for the end of the world…it wants the death of everyone else in the same way that we experience our death, so that </w:t>
      </w:r>
      <w:r w:rsidRPr="009A7C78">
        <w:rPr>
          <w:rStyle w:val="Emphasis"/>
        </w:rPr>
        <w:t>one could not liberate Blacks through AfroPessimism and be who one was on the other side of that</w:t>
      </w:r>
      <w:r w:rsidRPr="009A7C78">
        <w:rPr>
          <w:rStyle w:val="StyleUnderline"/>
        </w:rPr>
        <w:t>.</w:t>
      </w:r>
      <w:r w:rsidRPr="009A7C78">
        <w:rPr>
          <w:sz w:val="16"/>
        </w:rPr>
        <w:t xml:space="preserve"> That’s the unspoken dynamic of Afro-Pessimism.17</w:t>
      </w:r>
    </w:p>
    <w:p w:rsidR="00CA7435" w:rsidRPr="009A7C78" w:rsidRDefault="00CA7435" w:rsidP="00CA7435">
      <w:pPr>
        <w:rPr>
          <w:sz w:val="16"/>
        </w:rPr>
      </w:pPr>
      <w:r w:rsidRPr="009A7C78">
        <w:rPr>
          <w:rStyle w:val="StyleUnderline"/>
          <w:highlight w:val="green"/>
        </w:rPr>
        <w:t>If we are engaging in a war</w:t>
      </w:r>
      <w:r w:rsidRPr="009A7C78">
        <w:rPr>
          <w:rStyle w:val="StyleUnderline"/>
        </w:rPr>
        <w:t xml:space="preserve"> in which the </w:t>
      </w:r>
      <w:r w:rsidRPr="009A7C78">
        <w:rPr>
          <w:rStyle w:val="Emphasis"/>
        </w:rPr>
        <w:t>symbolic value</w:t>
      </w:r>
      <w:r w:rsidRPr="009A7C78">
        <w:rPr>
          <w:rStyle w:val="StyleUnderline"/>
        </w:rPr>
        <w:t xml:space="preserve">, the semiotics of this World itself, positions “the Black as death personified, the White as personification of diversity, of life itself,”18 then </w:t>
      </w:r>
      <w:r w:rsidRPr="009A7C78">
        <w:rPr>
          <w:rStyle w:val="Emphasis"/>
          <w:highlight w:val="green"/>
        </w:rPr>
        <w:t>resistance needs an “unspoken dynamic</w:t>
      </w:r>
      <w:r w:rsidRPr="009A7C78">
        <w:rPr>
          <w:rStyle w:val="Emphasis"/>
        </w:rPr>
        <w:t>.” It needs a space where “words don’t go</w:t>
      </w:r>
      <w:r w:rsidRPr="009A7C78">
        <w:rPr>
          <w:rStyle w:val="StyleUnderline"/>
        </w:rPr>
        <w:t>”—a form of guerrilla linguistics, a submarined syntax, an undercommon communication.</w:t>
      </w:r>
      <w:r w:rsidRPr="009A7C78">
        <w:rPr>
          <w:sz w:val="16"/>
        </w:rPr>
        <w:t xml:space="preserve"> Perhaps, here, where the conversation is blackened, and the theory is phobogenic, and the journal is Propter Nos, we can allow ourselves to </w:t>
      </w:r>
      <w:r w:rsidRPr="009A7C78">
        <w:rPr>
          <w:rStyle w:val="StyleUnderline"/>
        </w:rPr>
        <w:t>excavate insurgent dictions still lost in the lingua franca of White Being</w:t>
      </w:r>
      <w:r w:rsidRPr="009A7C78">
        <w:rPr>
          <w:sz w:val="16"/>
        </w:rPr>
        <w:t xml:space="preserve">, but full of the specter of black terror, black disorientation. </w:t>
      </w:r>
    </w:p>
    <w:p w:rsidR="00CA7435" w:rsidRPr="009A7C78" w:rsidRDefault="00CA7435" w:rsidP="00CA7435">
      <w:pPr>
        <w:rPr>
          <w:sz w:val="16"/>
        </w:rPr>
      </w:pPr>
      <w:r w:rsidRPr="009A7C78">
        <w:rPr>
          <w:rStyle w:val="StyleUnderline"/>
        </w:rPr>
        <w:t xml:space="preserve">If the Black is death personified, then </w:t>
      </w:r>
      <w:r w:rsidRPr="009A7C78">
        <w:rPr>
          <w:rStyle w:val="Emphasis"/>
        </w:rPr>
        <w:t>what might happen if we weaponized our death</w:t>
      </w:r>
      <w:r w:rsidRPr="009A7C78">
        <w:rPr>
          <w:rStyle w:val="StyleUnderline"/>
        </w:rPr>
        <w:t>?</w:t>
      </w:r>
      <w:r w:rsidRPr="009A7C78">
        <w:rPr>
          <w:sz w:val="16"/>
        </w:rPr>
        <w:t xml:space="preserve"> </w:t>
      </w:r>
      <w:r w:rsidRPr="009A7C78">
        <w:rPr>
          <w:rStyle w:val="StyleUnderline"/>
        </w:rPr>
        <w:t xml:space="preserve">What might happen if we </w:t>
      </w:r>
      <w:r w:rsidRPr="009A7C78">
        <w:rPr>
          <w:rStyle w:val="StyleUnderline"/>
          <w:highlight w:val="green"/>
        </w:rPr>
        <w:t xml:space="preserve">recognized the inevitability </w:t>
      </w:r>
      <w:r w:rsidRPr="009A7C78">
        <w:rPr>
          <w:rStyle w:val="StyleUnderline"/>
          <w:highlight w:val="green"/>
        </w:rPr>
        <w:lastRenderedPageBreak/>
        <w:t>of that death</w:t>
      </w:r>
      <w:r w:rsidRPr="009A7C78">
        <w:rPr>
          <w:rStyle w:val="StyleUnderline"/>
        </w:rPr>
        <w:t>?</w:t>
      </w:r>
      <w:r w:rsidRPr="009A7C78">
        <w:rPr>
          <w:sz w:val="16"/>
        </w:rPr>
        <w:t xml:space="preserve"> </w:t>
      </w:r>
      <w:r w:rsidRPr="009A7C78">
        <w:rPr>
          <w:rStyle w:val="StyleUnderline"/>
        </w:rPr>
        <w:t xml:space="preserve">What if we began to think that the non-uniqueness of that death was an </w:t>
      </w:r>
      <w:r w:rsidRPr="009A7C78">
        <w:rPr>
          <w:rStyle w:val="StyleUnderline"/>
          <w:highlight w:val="green"/>
        </w:rPr>
        <w:t>opening towards the “end of Humanity</w:t>
      </w:r>
      <w:r w:rsidRPr="009A7C78">
        <w:rPr>
          <w:rStyle w:val="StyleUnderline"/>
        </w:rPr>
        <w:t>?”</w:t>
      </w:r>
      <w:r w:rsidRPr="009A7C78">
        <w:rPr>
          <w:sz w:val="16"/>
        </w:rPr>
        <w:t xml:space="preserve"> In The Spirit of Terrorism, Jean Baudrillard writes, “</w:t>
      </w:r>
      <w:r w:rsidRPr="009A7C78">
        <w:rPr>
          <w:rStyle w:val="StyleUnderline"/>
          <w:highlight w:val="green"/>
        </w:rPr>
        <w:t>When global power monopolizes the situation</w:t>
      </w:r>
      <w:r w:rsidRPr="009A7C78">
        <w:rPr>
          <w:rStyle w:val="StyleUnderline"/>
        </w:rPr>
        <w:t xml:space="preserve"> to this extent, when there is </w:t>
      </w:r>
      <w:r w:rsidRPr="009A7C78">
        <w:rPr>
          <w:rStyle w:val="Emphasis"/>
        </w:rPr>
        <w:t>such a formidable condensation of all functions</w:t>
      </w:r>
      <w:r w:rsidRPr="009A7C78">
        <w:rPr>
          <w:rStyle w:val="StyleUnderline"/>
        </w:rPr>
        <w:t xml:space="preserve"> in the technocratic machinery, and when no alternative form of thinking is allowed, </w:t>
      </w:r>
      <w:r w:rsidRPr="009A7C78">
        <w:rPr>
          <w:rStyle w:val="Emphasis"/>
          <w:highlight w:val="green"/>
        </w:rPr>
        <w:t>what other way is there</w:t>
      </w:r>
      <w:r w:rsidRPr="009A7C78">
        <w:rPr>
          <w:rStyle w:val="StyleUnderline"/>
          <w:highlight w:val="green"/>
        </w:rPr>
        <w:t xml:space="preserve"> but a terroristic situational transfer</w:t>
      </w:r>
      <w:r w:rsidRPr="009A7C78">
        <w:rPr>
          <w:rStyle w:val="StyleUnderline"/>
        </w:rPr>
        <w:t>?”19</w:t>
      </w:r>
      <w:r w:rsidRPr="009A7C78">
        <w:rPr>
          <w:sz w:val="16"/>
        </w:rPr>
        <w:t xml:space="preserve"> </w:t>
      </w:r>
      <w:r w:rsidRPr="009A7C78">
        <w:rPr>
          <w:rStyle w:val="Emphasis"/>
          <w:highlight w:val="green"/>
        </w:rPr>
        <w:t>Terrorism consists of</w:t>
      </w:r>
      <w:r w:rsidRPr="009A7C78">
        <w:rPr>
          <w:rStyle w:val="Emphasis"/>
        </w:rPr>
        <w:t xml:space="preserve"> the </w:t>
      </w:r>
      <w:r w:rsidRPr="009A7C78">
        <w:rPr>
          <w:rStyle w:val="Emphasis"/>
          <w:highlight w:val="green"/>
        </w:rPr>
        <w:t>militaristic tactics used by those who are facing globalized White Being with asymmetrical technologies of terror</w:t>
      </w:r>
      <w:r w:rsidRPr="009A7C78">
        <w:rPr>
          <w:rStyle w:val="Emphasis"/>
        </w:rPr>
        <w:t>, violence, intimidation and war.</w:t>
      </w:r>
      <w:r w:rsidRPr="009A7C78">
        <w:rPr>
          <w:sz w:val="16"/>
        </w:rPr>
        <w:t xml:space="preserve"> </w:t>
      </w:r>
      <w:r w:rsidRPr="009A7C78">
        <w:rPr>
          <w:rStyle w:val="Emphasis"/>
        </w:rPr>
        <w:t xml:space="preserve">A terrorist is any armed vigilante </w:t>
      </w:r>
      <w:r w:rsidRPr="009A7C78">
        <w:rPr>
          <w:rStyle w:val="Emphasis"/>
          <w:highlight w:val="green"/>
        </w:rPr>
        <w:t>willing to rupture</w:t>
      </w:r>
      <w:r w:rsidRPr="009A7C78">
        <w:rPr>
          <w:rStyle w:val="Emphasis"/>
        </w:rPr>
        <w:t xml:space="preserve"> the system of </w:t>
      </w:r>
      <w:r w:rsidRPr="009A7C78">
        <w:rPr>
          <w:rStyle w:val="Emphasis"/>
          <w:highlight w:val="green"/>
        </w:rPr>
        <w:t>semiotics</w:t>
      </w:r>
      <w:r w:rsidRPr="009A7C78">
        <w:rPr>
          <w:rStyle w:val="Emphasis"/>
        </w:rPr>
        <w:t xml:space="preserve"> through an equally cofounding semiotic.</w:t>
      </w:r>
      <w:r w:rsidRPr="009A7C78">
        <w:rPr>
          <w:sz w:val="16"/>
        </w:rPr>
        <w:t xml:space="preserve"> </w:t>
      </w:r>
      <w:r w:rsidRPr="009A7C78">
        <w:rPr>
          <w:rStyle w:val="StyleUnderline"/>
        </w:rPr>
        <w:t xml:space="preserve">A semiotic that </w:t>
      </w:r>
      <w:r w:rsidRPr="009A7C78">
        <w:rPr>
          <w:rStyle w:val="Emphasis"/>
        </w:rPr>
        <w:t>returns one to the “desert of the [Black] Real</w:t>
      </w:r>
      <w:r w:rsidRPr="009A7C78">
        <w:rPr>
          <w:rStyle w:val="StyleUnderline"/>
        </w:rPr>
        <w:t>”—where a “project of total disorder” is unleashed upon the semiotic system.</w:t>
      </w:r>
      <w:r w:rsidRPr="009A7C78">
        <w:rPr>
          <w:sz w:val="16"/>
        </w:rPr>
        <w:t xml:space="preserve">20 </w:t>
      </w:r>
      <w:r w:rsidRPr="009A7C78">
        <w:rPr>
          <w:rStyle w:val="StyleUnderline"/>
        </w:rPr>
        <w:t xml:space="preserve">Black terrorism is a violence that </w:t>
      </w:r>
      <w:r w:rsidRPr="009A7C78">
        <w:rPr>
          <w:rStyle w:val="Emphasis"/>
          <w:highlight w:val="green"/>
        </w:rPr>
        <w:t>re-appropriates the death</w:t>
      </w:r>
      <w:r w:rsidRPr="009A7C78">
        <w:rPr>
          <w:rStyle w:val="StyleUnderline"/>
        </w:rPr>
        <w:t xml:space="preserve"> embedded in the Black’s ontological incapacity in order </w:t>
      </w:r>
      <w:r w:rsidRPr="009A7C78">
        <w:rPr>
          <w:rStyle w:val="StyleUnderline"/>
          <w:highlight w:val="green"/>
        </w:rPr>
        <w:t>to enable</w:t>
      </w:r>
      <w:r w:rsidRPr="009A7C78">
        <w:rPr>
          <w:rStyle w:val="StyleUnderline"/>
        </w:rPr>
        <w:t xml:space="preserve"> the possibility of a radical capacity—</w:t>
      </w:r>
      <w:r w:rsidRPr="009A7C78">
        <w:rPr>
          <w:rStyle w:val="StyleUnderline"/>
          <w:highlight w:val="green"/>
        </w:rPr>
        <w:t>gratuitous freedom</w:t>
      </w:r>
      <w:r w:rsidRPr="009A7C78">
        <w:rPr>
          <w:rStyle w:val="StyleUnderline"/>
        </w:rPr>
        <w:t>.</w:t>
      </w:r>
      <w:r w:rsidRPr="009A7C78">
        <w:rPr>
          <w:sz w:val="16"/>
        </w:rPr>
        <w:t xml:space="preserve"> </w:t>
      </w:r>
      <w:r w:rsidRPr="009A7C78">
        <w:rPr>
          <w:rStyle w:val="StyleUnderline"/>
        </w:rPr>
        <w:t>White Being itself is a decentralized ontoepistemic deployment of violence, and if violent insurgency is necessary, then the decentralized approach of the black terrorist is necessary to counter the terror of White Being.</w:t>
      </w:r>
      <w:r w:rsidRPr="009A7C78">
        <w:rPr>
          <w:sz w:val="16"/>
        </w:rPr>
        <w:t xml:space="preserve"> This being said, black terrorism is perhaps better understood as counter-terror terrorism. </w:t>
      </w:r>
      <w:r w:rsidRPr="009A7C78">
        <w:rPr>
          <w:rStyle w:val="StyleUnderline"/>
        </w:rPr>
        <w:t xml:space="preserve">We do not have the power to end the World with life. </w:t>
      </w:r>
      <w:r w:rsidRPr="009A7C78">
        <w:rPr>
          <w:rStyle w:val="StyleUnderline"/>
          <w:highlight w:val="green"/>
        </w:rPr>
        <w:t xml:space="preserve">We only have the power </w:t>
      </w:r>
      <w:r w:rsidRPr="009A7C78">
        <w:rPr>
          <w:rStyle w:val="Emphasis"/>
          <w:highlight w:val="green"/>
        </w:rPr>
        <w:t>to end the World through death</w:t>
      </w:r>
      <w:r w:rsidRPr="009A7C78">
        <w:rPr>
          <w:rStyle w:val="StyleUnderline"/>
        </w:rPr>
        <w:t>.</w:t>
      </w:r>
      <w:r w:rsidRPr="009A7C78">
        <w:rPr>
          <w:sz w:val="16"/>
        </w:rPr>
        <w:t xml:space="preserve"> As Baudrillard writes, “</w:t>
      </w:r>
      <w:r w:rsidRPr="009A7C78">
        <w:rPr>
          <w:rStyle w:val="StyleUnderline"/>
        </w:rPr>
        <w:t xml:space="preserve">The radical difference is that the terrorist, while they have at their disposal weapons that are the system’s own, possess a further lethal weapon: </w:t>
      </w:r>
      <w:r w:rsidRPr="009A7C78">
        <w:rPr>
          <w:rStyle w:val="Emphasis"/>
        </w:rPr>
        <w:t>their own deaths</w:t>
      </w:r>
      <w:r w:rsidRPr="009A7C78">
        <w:rPr>
          <w:rStyle w:val="StyleUnderline"/>
        </w:rPr>
        <w:t>.”</w:t>
      </w:r>
      <w:r w:rsidRPr="009A7C78">
        <w:rPr>
          <w:sz w:val="16"/>
        </w:rPr>
        <w:t xml:space="preserve">21 </w:t>
      </w:r>
    </w:p>
    <w:p w:rsidR="00CA7435" w:rsidRPr="009A7C78" w:rsidRDefault="00CA7435" w:rsidP="00CA7435">
      <w:pPr>
        <w:rPr>
          <w:sz w:val="16"/>
        </w:rPr>
      </w:pPr>
      <w:r w:rsidRPr="009A7C78">
        <w:rPr>
          <w:rStyle w:val="StyleUnderline"/>
          <w:highlight w:val="green"/>
        </w:rPr>
        <w:t>The United States has</w:t>
      </w:r>
      <w:r w:rsidRPr="009A7C78">
        <w:rPr>
          <w:rStyle w:val="StyleUnderline"/>
        </w:rPr>
        <w:t xml:space="preserve"> an international military force, </w:t>
      </w:r>
      <w:r w:rsidRPr="009A7C78">
        <w:rPr>
          <w:rStyle w:val="StyleUnderline"/>
          <w:highlight w:val="green"/>
        </w:rPr>
        <w:t>a storehouse of nuclear arms</w:t>
      </w:r>
      <w:r w:rsidRPr="009A7C78">
        <w:rPr>
          <w:rStyle w:val="StyleUnderline"/>
        </w:rPr>
        <w:t xml:space="preserve">, and </w:t>
      </w:r>
      <w:r w:rsidRPr="009A7C78">
        <w:rPr>
          <w:rStyle w:val="StyleUnderline"/>
          <w:highlight w:val="green"/>
        </w:rPr>
        <w:t>the capacity</w:t>
      </w:r>
      <w:r w:rsidRPr="009A7C78">
        <w:rPr>
          <w:rStyle w:val="StyleUnderline"/>
        </w:rPr>
        <w:t xml:space="preserve">, within their police state alone, </w:t>
      </w:r>
      <w:r w:rsidRPr="009A7C78">
        <w:rPr>
          <w:rStyle w:val="StyleUnderline"/>
          <w:highlight w:val="green"/>
        </w:rPr>
        <w:t>to “terrorize</w:t>
      </w:r>
      <w:r w:rsidRPr="009A7C78">
        <w:rPr>
          <w:rStyle w:val="StyleUnderline"/>
        </w:rPr>
        <w:t xml:space="preserve">” not just one block in Baltimore, but </w:t>
      </w:r>
      <w:r w:rsidRPr="009A7C78">
        <w:rPr>
          <w:rStyle w:val="StyleUnderline"/>
          <w:highlight w:val="green"/>
        </w:rPr>
        <w:t xml:space="preserve">the whole </w:t>
      </w:r>
      <w:r w:rsidRPr="009A7C78">
        <w:rPr>
          <w:rStyle w:val="StyleUnderline"/>
        </w:rPr>
        <w:t xml:space="preserve">entire </w:t>
      </w:r>
      <w:r w:rsidRPr="009A7C78">
        <w:rPr>
          <w:rStyle w:val="StyleUnderline"/>
          <w:highlight w:val="green"/>
        </w:rPr>
        <w:t>world.</w:t>
      </w:r>
      <w:r w:rsidRPr="009A7C78">
        <w:rPr>
          <w:sz w:val="16"/>
          <w:highlight w:val="green"/>
        </w:rPr>
        <w:t xml:space="preserve"> </w:t>
      </w:r>
      <w:r w:rsidRPr="009A7C78">
        <w:rPr>
          <w:rStyle w:val="StyleUnderline"/>
        </w:rPr>
        <w:t>Black terrorism is what happens when we heed the Afro-Pessimist call that “</w:t>
      </w:r>
      <w:r w:rsidRPr="009A7C78">
        <w:rPr>
          <w:rStyle w:val="Emphasis"/>
        </w:rPr>
        <w:t>A living death is as much a death as it is a living</w:t>
      </w:r>
      <w:r w:rsidRPr="009A7C78">
        <w:rPr>
          <w:rStyle w:val="StyleUnderline"/>
        </w:rPr>
        <w:t>,”</w:t>
      </w:r>
      <w:r w:rsidRPr="009A7C78">
        <w:rPr>
          <w:sz w:val="16"/>
        </w:rPr>
        <w:t xml:space="preserve">22 it is what happens when we take seriously the unsayable in Afro-Pessimism. Black Terrorism is </w:t>
      </w:r>
      <w:r w:rsidRPr="009A7C78">
        <w:rPr>
          <w:rStyle w:val="StyleUnderline"/>
        </w:rPr>
        <w:t>(non)ontological fugitivity that disavows any need to focus on social life—</w:t>
      </w:r>
      <w:r w:rsidRPr="009A7C78">
        <w:rPr>
          <w:rStyle w:val="Emphasis"/>
          <w:highlight w:val="green"/>
        </w:rPr>
        <w:t>black terrorism steals black death</w:t>
      </w:r>
      <w:r w:rsidRPr="009A7C78">
        <w:rPr>
          <w:rStyle w:val="Emphasis"/>
        </w:rPr>
        <w:t xml:space="preserve"> itself </w:t>
      </w:r>
      <w:r w:rsidRPr="009A7C78">
        <w:rPr>
          <w:rStyle w:val="Emphasis"/>
          <w:highlight w:val="green"/>
        </w:rPr>
        <w:t>from White Being</w:t>
      </w:r>
      <w:r w:rsidRPr="009A7C78">
        <w:rPr>
          <w:rStyle w:val="StyleUnderline"/>
          <w:highlight w:val="green"/>
        </w:rPr>
        <w:t>.</w:t>
      </w:r>
      <w:r w:rsidRPr="009A7C78">
        <w:rPr>
          <w:sz w:val="16"/>
        </w:rPr>
        <w:t xml:space="preserve"> It is for this reason that Baudrillard speaks to his own White Being and the specter of terror when he says: </w:t>
      </w:r>
    </w:p>
    <w:p w:rsidR="00CA7435" w:rsidRPr="009A7C78" w:rsidRDefault="00CA7435" w:rsidP="00CA7435">
      <w:pPr>
        <w:rPr>
          <w:sz w:val="16"/>
        </w:rPr>
      </w:pPr>
      <w:r w:rsidRPr="009A7C78">
        <w:rPr>
          <w:rStyle w:val="StyleUnderline"/>
          <w:highlight w:val="green"/>
        </w:rPr>
        <w:t>When Western culture sees</w:t>
      </w:r>
      <w:r w:rsidRPr="009A7C78">
        <w:rPr>
          <w:rStyle w:val="StyleUnderline"/>
        </w:rPr>
        <w:t xml:space="preserve"> all of </w:t>
      </w:r>
      <w:r w:rsidRPr="009A7C78">
        <w:rPr>
          <w:rStyle w:val="StyleUnderline"/>
          <w:highlight w:val="green"/>
        </w:rPr>
        <w:t>its values extinguished</w:t>
      </w:r>
      <w:r w:rsidRPr="009A7C78">
        <w:rPr>
          <w:rStyle w:val="StyleUnderline"/>
        </w:rPr>
        <w:t xml:space="preserve"> one by one, </w:t>
      </w:r>
      <w:r w:rsidRPr="009A7C78">
        <w:rPr>
          <w:rStyle w:val="Emphasis"/>
          <w:highlight w:val="green"/>
        </w:rPr>
        <w:t>it turns inward</w:t>
      </w:r>
      <w:r w:rsidRPr="009A7C78">
        <w:rPr>
          <w:rStyle w:val="Emphasis"/>
        </w:rPr>
        <w:t xml:space="preserve"> on itself</w:t>
      </w:r>
      <w:r w:rsidRPr="009A7C78">
        <w:rPr>
          <w:rStyle w:val="StyleUnderline"/>
        </w:rPr>
        <w:t xml:space="preserve"> in the very worst way.</w:t>
      </w:r>
      <w:r w:rsidRPr="009A7C78">
        <w:rPr>
          <w:sz w:val="16"/>
        </w:rPr>
        <w:t xml:space="preserve"> </w:t>
      </w:r>
      <w:r w:rsidRPr="009A7C78">
        <w:rPr>
          <w:rStyle w:val="StyleUnderline"/>
          <w:highlight w:val="green"/>
        </w:rPr>
        <w:t xml:space="preserve">Our death is an </w:t>
      </w:r>
      <w:r w:rsidRPr="009A7C78">
        <w:rPr>
          <w:rStyle w:val="Emphasis"/>
          <w:highlight w:val="green"/>
        </w:rPr>
        <w:t>extinction</w:t>
      </w:r>
      <w:r w:rsidRPr="009A7C78">
        <w:rPr>
          <w:rStyle w:val="StyleUnderline"/>
        </w:rPr>
        <w:t>, an annihilation.</w:t>
      </w:r>
      <w:r w:rsidRPr="009A7C78">
        <w:rPr>
          <w:sz w:val="16"/>
        </w:rPr>
        <w:t xml:space="preserve"> Herein lies our poverty. </w:t>
      </w:r>
      <w:r w:rsidRPr="009A7C78">
        <w:rPr>
          <w:rStyle w:val="StyleUnderline"/>
        </w:rPr>
        <w:t>When a singularity throws its own death into the ring, it escapes this slow extermination, its dies its own natural death.</w:t>
      </w:r>
      <w:r w:rsidRPr="009A7C78">
        <w:rPr>
          <w:sz w:val="16"/>
        </w:rPr>
        <w:t xml:space="preserve"> </w:t>
      </w:r>
      <w:r w:rsidRPr="009A7C78">
        <w:rPr>
          <w:rStyle w:val="StyleUnderline"/>
        </w:rPr>
        <w:t>This is an immense game of double or quits.</w:t>
      </w:r>
      <w:r w:rsidRPr="009A7C78">
        <w:rPr>
          <w:sz w:val="16"/>
        </w:rPr>
        <w:t xml:space="preserve"> In committing suicide, the singularity suicides the other at the same time— </w:t>
      </w:r>
      <w:r w:rsidRPr="009A7C78">
        <w:rPr>
          <w:rStyle w:val="StyleUnderline"/>
        </w:rPr>
        <w:t>we might say that the terrorist acts literally ‘suicided’ the West.</w:t>
      </w:r>
      <w:r w:rsidRPr="009A7C78">
        <w:rPr>
          <w:sz w:val="16"/>
        </w:rPr>
        <w:t xml:space="preserve"> </w:t>
      </w:r>
      <w:r w:rsidRPr="009A7C78">
        <w:rPr>
          <w:rStyle w:val="StyleUnderline"/>
        </w:rPr>
        <w:t>A death for a death, then, but transfigured by the symbolic stakes.</w:t>
      </w:r>
      <w:r w:rsidRPr="009A7C78">
        <w:rPr>
          <w:sz w:val="16"/>
        </w:rPr>
        <w:t xml:space="preserve"> ‘We have already devastated our world, what more do you want?’ says Muray. </w:t>
      </w:r>
      <w:r w:rsidRPr="009A7C78">
        <w:rPr>
          <w:rStyle w:val="Emphasis"/>
        </w:rPr>
        <w:t xml:space="preserve">But precisely, we have devastated </w:t>
      </w:r>
      <w:r w:rsidRPr="009A7C78">
        <w:rPr>
          <w:rStyle w:val="Emphasis"/>
          <w:highlight w:val="green"/>
        </w:rPr>
        <w:t>this world</w:t>
      </w:r>
      <w:r w:rsidRPr="009A7C78">
        <w:rPr>
          <w:rStyle w:val="Emphasis"/>
        </w:rPr>
        <w:t xml:space="preserve">, it still </w:t>
      </w:r>
      <w:r w:rsidRPr="009A7C78">
        <w:rPr>
          <w:rStyle w:val="Emphasis"/>
          <w:highlight w:val="green"/>
        </w:rPr>
        <w:t>has to be destroyed</w:t>
      </w:r>
      <w:r w:rsidRPr="009A7C78">
        <w:rPr>
          <w:rStyle w:val="Emphasis"/>
        </w:rPr>
        <w:t xml:space="preserve">. Destroyed </w:t>
      </w:r>
      <w:r w:rsidRPr="009A7C78">
        <w:rPr>
          <w:rStyle w:val="Emphasis"/>
          <w:highlight w:val="green"/>
        </w:rPr>
        <w:t>symbolically</w:t>
      </w:r>
      <w:r w:rsidRPr="009A7C78">
        <w:rPr>
          <w:rStyle w:val="Emphasis"/>
        </w:rPr>
        <w:t>. This is not at all the same undertaking.</w:t>
      </w:r>
      <w:r w:rsidRPr="009A7C78">
        <w:rPr>
          <w:sz w:val="16"/>
        </w:rPr>
        <w:t xml:space="preserve"> And though we did the first part, only others are going to be able to do the second.23 </w:t>
      </w:r>
    </w:p>
    <w:p w:rsidR="00CA7435" w:rsidRPr="009A7C78" w:rsidRDefault="00CA7435" w:rsidP="00CA7435">
      <w:pPr>
        <w:rPr>
          <w:rStyle w:val="StyleUnderline"/>
        </w:rPr>
      </w:pPr>
      <w:r w:rsidRPr="009A7C78">
        <w:rPr>
          <w:rStyle w:val="StyleUnderline"/>
        </w:rPr>
        <w:t>We are the others. Tasked with the (un)fortunate task of ending White hyper-realism, the White World, and White Being.</w:t>
      </w:r>
      <w:r w:rsidRPr="009A7C78">
        <w:rPr>
          <w:sz w:val="16"/>
        </w:rPr>
        <w:t xml:space="preserve"> </w:t>
      </w:r>
      <w:r w:rsidRPr="009A7C78">
        <w:rPr>
          <w:rStyle w:val="Emphasis"/>
        </w:rPr>
        <w:t xml:space="preserve">Well aware that </w:t>
      </w:r>
      <w:r w:rsidRPr="009A7C78">
        <w:rPr>
          <w:rStyle w:val="Emphasis"/>
          <w:highlight w:val="green"/>
        </w:rPr>
        <w:t>if White Fascism continues</w:t>
      </w:r>
      <w:r w:rsidRPr="009A7C78">
        <w:rPr>
          <w:rStyle w:val="Emphasis"/>
        </w:rPr>
        <w:t xml:space="preserve"> the project of black annihilation, </w:t>
      </w:r>
      <w:r w:rsidRPr="009A7C78">
        <w:rPr>
          <w:rStyle w:val="Emphasis"/>
          <w:highlight w:val="green"/>
        </w:rPr>
        <w:t>the only choice we will have is to fight</w:t>
      </w:r>
      <w:r w:rsidRPr="009A7C78">
        <w:rPr>
          <w:rStyle w:val="Emphasis"/>
        </w:rPr>
        <w:t>.</w:t>
      </w:r>
      <w:r w:rsidRPr="009A7C78">
        <w:rPr>
          <w:sz w:val="16"/>
        </w:rPr>
        <w:t xml:space="preserve"> </w:t>
      </w:r>
      <w:r w:rsidRPr="009A7C78">
        <w:rPr>
          <w:rStyle w:val="StyleUnderline"/>
        </w:rPr>
        <w:t xml:space="preserve">Not because we want to, but because we have to. But, ultimately, we must remember the words of Huey Newton: “[T]he first lesson a revolutionary must learn is that he is a doomed man.”24 </w:t>
      </w:r>
    </w:p>
    <w:p w:rsidR="00CA7435" w:rsidRDefault="00CA7435" w:rsidP="00CA7435">
      <w:pPr>
        <w:rPr>
          <w:rStyle w:val="Emphasis"/>
        </w:rPr>
      </w:pPr>
      <w:r w:rsidRPr="009A7C78">
        <w:rPr>
          <w:rStyle w:val="StyleUnderline"/>
        </w:rPr>
        <w:t xml:space="preserve">In the age of Trump, the </w:t>
      </w:r>
      <w:r w:rsidRPr="009A7C78">
        <w:rPr>
          <w:rStyle w:val="Emphasis"/>
        </w:rPr>
        <w:t>perfection of slavery</w:t>
      </w:r>
      <w:r w:rsidRPr="009A7C78">
        <w:rPr>
          <w:rStyle w:val="StyleUnderline"/>
        </w:rPr>
        <w:t xml:space="preserve"> reaches its horizon.25</w:t>
      </w:r>
      <w:r w:rsidRPr="009A7C78">
        <w:rPr>
          <w:sz w:val="16"/>
        </w:rPr>
        <w:t xml:space="preserve"> </w:t>
      </w:r>
      <w:r w:rsidRPr="009A7C78">
        <w:rPr>
          <w:rStyle w:val="StyleUnderline"/>
        </w:rPr>
        <w:t>The disavowal of the lives of refugees is White Being attempting to reconcile the “NationState” simulation with the free track and flow of bodies</w:t>
      </w:r>
      <w:r w:rsidRPr="009A7C78">
        <w:rPr>
          <w:sz w:val="16"/>
        </w:rPr>
        <w:t xml:space="preserve"> it’s been attempting to murder; </w:t>
      </w:r>
      <w:r w:rsidRPr="009A7C78">
        <w:rPr>
          <w:rStyle w:val="StyleUnderline"/>
        </w:rPr>
        <w:t xml:space="preserve">the deportation of undocumented immigrants in conjunction with the materialization of borders is </w:t>
      </w:r>
      <w:r w:rsidRPr="009A7C78">
        <w:rPr>
          <w:rStyle w:val="StyleUnderline"/>
          <w:highlight w:val="green"/>
        </w:rPr>
        <w:t xml:space="preserve">White Being attempting to secure its </w:t>
      </w:r>
      <w:r w:rsidRPr="009A7C78">
        <w:rPr>
          <w:rStyle w:val="Emphasis"/>
          <w:highlight w:val="green"/>
        </w:rPr>
        <w:t>linguistic and economic integrity</w:t>
      </w:r>
      <w:r w:rsidRPr="009A7C78">
        <w:rPr>
          <w:sz w:val="16"/>
        </w:rPr>
        <w:t xml:space="preserve">; </w:t>
      </w:r>
      <w:r w:rsidRPr="009A7C78">
        <w:rPr>
          <w:rStyle w:val="StyleUnderline"/>
        </w:rPr>
        <w:t xml:space="preserve">the rise of the private prison and the militarization of the police force is White Being attempting to </w:t>
      </w:r>
      <w:r w:rsidRPr="009A7C78">
        <w:rPr>
          <w:rStyle w:val="Emphasis"/>
        </w:rPr>
        <w:t>innovate the system of enslavement and necropolitics</w:t>
      </w:r>
      <w:r w:rsidRPr="009A7C78">
        <w:rPr>
          <w:sz w:val="16"/>
        </w:rPr>
        <w:t xml:space="preserve"> for the 21st Century; </w:t>
      </w:r>
      <w:r w:rsidRPr="009A7C78">
        <w:rPr>
          <w:rStyle w:val="StyleUnderline"/>
        </w:rPr>
        <w:t xml:space="preserve">the plundering of indigenous land and bodies is White Being attempting to finish off the project of </w:t>
      </w:r>
      <w:r w:rsidRPr="009A7C78">
        <w:rPr>
          <w:rStyle w:val="Emphasis"/>
        </w:rPr>
        <w:t>genocide</w:t>
      </w:r>
      <w:r w:rsidRPr="009A7C78">
        <w:rPr>
          <w:sz w:val="16"/>
        </w:rPr>
        <w:t xml:space="preserve">; </w:t>
      </w:r>
      <w:r w:rsidRPr="009A7C78">
        <w:rPr>
          <w:rStyle w:val="StyleUnderline"/>
        </w:rPr>
        <w:t xml:space="preserve">the disregard for the Earth is White Being ensuring the Anthropocene will also be the Apocalypse. </w:t>
      </w:r>
      <w:r w:rsidRPr="009A7C78">
        <w:rPr>
          <w:rStyle w:val="Emphasis"/>
          <w:highlight w:val="green"/>
        </w:rPr>
        <w:t>Trump is</w:t>
      </w:r>
      <w:r w:rsidRPr="009A7C78">
        <w:rPr>
          <w:rStyle w:val="Emphasis"/>
        </w:rPr>
        <w:t xml:space="preserve"> a reinvigoration, </w:t>
      </w:r>
      <w:r w:rsidRPr="009A7C78">
        <w:rPr>
          <w:rStyle w:val="Emphasis"/>
          <w:highlight w:val="green"/>
        </w:rPr>
        <w:t>a call to arms,</w:t>
      </w:r>
      <w:r w:rsidRPr="009A7C78">
        <w:rPr>
          <w:rStyle w:val="Emphasis"/>
        </w:rPr>
        <w:t xml:space="preserve"> for White Being, and White Being can only be “destroyed symbolically.”</w:t>
      </w:r>
      <w:r w:rsidRPr="009A7C78">
        <w:rPr>
          <w:sz w:val="16"/>
        </w:rPr>
        <w:t xml:space="preserve"> </w:t>
      </w:r>
      <w:r w:rsidRPr="009A7C78">
        <w:rPr>
          <w:rStyle w:val="StyleUnderline"/>
        </w:rPr>
        <w:t xml:space="preserve">Black terrorism transfigures the symbolic stakes because it </w:t>
      </w:r>
      <w:r w:rsidRPr="009A7C78">
        <w:rPr>
          <w:rStyle w:val="Emphasis"/>
        </w:rPr>
        <w:t>steals away</w:t>
      </w:r>
      <w:r w:rsidRPr="009A7C78">
        <w:rPr>
          <w:rStyle w:val="StyleUnderline"/>
        </w:rPr>
        <w:t xml:space="preserve"> that condition of White Being’s possibility in a kind of fugitivity that is a zero-transformation into Blackness.</w:t>
      </w:r>
      <w:r w:rsidRPr="009A7C78">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9A7C78">
        <w:rPr>
          <w:rStyle w:val="Emphasis"/>
        </w:rPr>
        <w:t>“</w:t>
      </w:r>
      <w:r w:rsidRPr="009A7C78">
        <w:rPr>
          <w:rStyle w:val="Emphasis"/>
          <w:highlight w:val="green"/>
        </w:rPr>
        <w:t>Terrorism is immoral. The World Trade Center event, that symbolic challenge, is immoral</w:t>
      </w:r>
      <w:r w:rsidRPr="009A7C78">
        <w:rPr>
          <w:rStyle w:val="Emphasis"/>
        </w:rPr>
        <w:t xml:space="preserve">, and it is a response to a globalization which is itself immoral. </w:t>
      </w:r>
      <w:r w:rsidRPr="009A7C78">
        <w:rPr>
          <w:rStyle w:val="Emphasis"/>
          <w:highlight w:val="green"/>
        </w:rPr>
        <w:t>So, let us be immoral</w:t>
      </w:r>
      <w:r w:rsidRPr="009A7C78">
        <w:rPr>
          <w:rStyle w:val="Emphasis"/>
        </w:rPr>
        <w:t>…”26</w:t>
      </w:r>
    </w:p>
    <w:p w:rsidR="00CA7435" w:rsidRDefault="00CA7435" w:rsidP="00CA7435">
      <w:pPr>
        <w:rPr>
          <w:u w:val="single"/>
        </w:rPr>
      </w:pPr>
    </w:p>
    <w:p w:rsidR="00CA7435" w:rsidRPr="00016A17" w:rsidRDefault="00CA7435" w:rsidP="00CA7435">
      <w:pPr>
        <w:pStyle w:val="Heading4"/>
        <w:rPr>
          <w:rStyle w:val="Style13ptBold"/>
          <w:b/>
          <w:bCs w:val="0"/>
        </w:rPr>
      </w:pPr>
      <w:r>
        <w:rPr>
          <w:rStyle w:val="Style13ptBold"/>
          <w:b/>
          <w:bCs w:val="0"/>
        </w:rPr>
        <w:t>And in disneyland, all your wildest dreams come true!</w:t>
      </w:r>
    </w:p>
    <w:p w:rsidR="00CA7435" w:rsidRDefault="00CA7435" w:rsidP="00CA7435">
      <w:pPr>
        <w:tabs>
          <w:tab w:val="left" w:pos="1035"/>
        </w:tabs>
        <w:rPr>
          <w:sz w:val="16"/>
        </w:rPr>
      </w:pPr>
      <w:r w:rsidRPr="00D23A48">
        <w:rPr>
          <w:b/>
        </w:rPr>
        <w:t>Baudrillard, ’01</w:t>
      </w:r>
      <w:r>
        <w:rPr>
          <w:sz w:val="16"/>
        </w:rPr>
        <w:t xml:space="preserve"> (Jean, </w:t>
      </w:r>
      <w:r>
        <w:rPr>
          <w:i/>
          <w:sz w:val="16"/>
        </w:rPr>
        <w:t>Dust Breeding</w:t>
      </w:r>
      <w:r>
        <w:rPr>
          <w:sz w:val="16"/>
        </w:rPr>
        <w:t>, http://www.egs.edu/faculty/jean-baudrillard/articles/dust-breeding/)</w:t>
      </w:r>
    </w:p>
    <w:p w:rsidR="00CA7435" w:rsidRDefault="00CA7435" w:rsidP="00CA7435">
      <w:pPr>
        <w:tabs>
          <w:tab w:val="left" w:pos="1035"/>
        </w:tabs>
        <w:rPr>
          <w:sz w:val="16"/>
        </w:rPr>
      </w:pPr>
      <w:r>
        <w:rPr>
          <w:sz w:val="16"/>
        </w:rPr>
        <w:t xml:space="preserve">Destiny – modern man is left with an endless experimentation of himself </w:t>
      </w:r>
    </w:p>
    <w:p w:rsidR="00CA7435" w:rsidRPr="00E002E5" w:rsidRDefault="00CA7435" w:rsidP="00CA7435">
      <w:pPr>
        <w:tabs>
          <w:tab w:val="left" w:pos="1035"/>
        </w:tabs>
        <w:rPr>
          <w:sz w:val="16"/>
        </w:rPr>
      </w:pPr>
      <w:r>
        <w:rPr>
          <w:u w:val="single"/>
        </w:rPr>
        <w:t xml:space="preserve">Our reality has become experimental. </w:t>
      </w:r>
      <w:r w:rsidRPr="004F168D">
        <w:rPr>
          <w:highlight w:val="cyan"/>
          <w:u w:val="single"/>
        </w:rPr>
        <w:t>Without destiny</w:t>
      </w:r>
      <w:r w:rsidRPr="00016A17">
        <w:rPr>
          <w:u w:val="single"/>
        </w:rPr>
        <w:t xml:space="preserve">, modern </w:t>
      </w:r>
      <w:r w:rsidRPr="00016A17">
        <w:rPr>
          <w:strike/>
          <w:u w:val="single"/>
        </w:rPr>
        <w:t>man</w:t>
      </w:r>
      <w:r w:rsidRPr="00016A17">
        <w:rPr>
          <w:u w:val="single"/>
        </w:rPr>
        <w:t xml:space="preserve"> is </w:t>
      </w:r>
      <w:r w:rsidRPr="004F168D">
        <w:rPr>
          <w:highlight w:val="cyan"/>
          <w:u w:val="single"/>
        </w:rPr>
        <w:t xml:space="preserve">left with an endless experimentation </w:t>
      </w:r>
      <w:r w:rsidRPr="00016A17">
        <w:rPr>
          <w:u w:val="single"/>
        </w:rPr>
        <w:t xml:space="preserve">of </w:t>
      </w:r>
      <w:r w:rsidRPr="00016A17">
        <w:rPr>
          <w:strike/>
          <w:u w:val="single"/>
        </w:rPr>
        <w:t>himself</w:t>
      </w:r>
      <w:r>
        <w:rPr>
          <w:sz w:val="16"/>
        </w:rPr>
        <w:t xml:space="preserve">. Let's take two recent examples. The first one, the Loft Story show, is a media illusion of live reality. The second one, the case of Catherine Millet’s book, is a phantasmatic illusion of live sex. The Loft show has become a universal concept: </w:t>
      </w:r>
      <w:r w:rsidRPr="004F168D">
        <w:rPr>
          <w:highlight w:val="cyan"/>
          <w:u w:val="single"/>
        </w:rPr>
        <w:t xml:space="preserve">a human amusement park </w:t>
      </w:r>
      <w:r w:rsidRPr="00016A17">
        <w:rPr>
          <w:u w:val="single"/>
        </w:rPr>
        <w:t>combined with a ghetto, solitary confinement</w:t>
      </w:r>
      <w:r>
        <w:rPr>
          <w:sz w:val="16"/>
        </w:rPr>
        <w:t xml:space="preserve"> (huis-clos), and an Angel of Death. </w:t>
      </w:r>
      <w:r w:rsidRPr="004F168D">
        <w:rPr>
          <w:highlight w:val="cyan"/>
          <w:u w:val="single"/>
        </w:rPr>
        <w:t>The idea is to use voluntary seclusion as a laboratory for synthetic conviviality, for a telegenetically modified society</w:t>
      </w:r>
      <w:r>
        <w:rPr>
          <w:sz w:val="16"/>
        </w:rPr>
        <w:t xml:space="preserve">. </w:t>
      </w:r>
      <w:r>
        <w:rPr>
          <w:u w:val="single"/>
        </w:rPr>
        <w:t xml:space="preserve">In this space, </w:t>
      </w:r>
      <w:r w:rsidRPr="004F168D">
        <w:rPr>
          <w:highlight w:val="cyan"/>
          <w:u w:val="single"/>
        </w:rPr>
        <w:t xml:space="preserve">where </w:t>
      </w:r>
      <w:r w:rsidRPr="004F168D">
        <w:rPr>
          <w:b/>
          <w:highlight w:val="cyan"/>
          <w:u w:val="single"/>
        </w:rPr>
        <w:t>everything is meant to be seen</w:t>
      </w:r>
      <w:r>
        <w:rPr>
          <w:sz w:val="16"/>
        </w:rPr>
        <w:t xml:space="preserve"> (as in "Big Brother", other reality-TV shows, etc.), </w:t>
      </w:r>
      <w:r>
        <w:rPr>
          <w:u w:val="single"/>
        </w:rPr>
        <w:t>we realize that there is nothing left to see. It becomes a mirror of dullness, of nothingness, on which the disappearance of the other is blatantly reflected</w:t>
      </w:r>
      <w:r>
        <w:rPr>
          <w:sz w:val="16"/>
        </w:rPr>
        <w:t xml:space="preserve"> (even though the show alleges different objectives). It also reveals the possibility that human beings are fundamentally not social. </w:t>
      </w:r>
      <w:r w:rsidRPr="004F168D">
        <w:rPr>
          <w:b/>
          <w:highlight w:val="cyan"/>
          <w:u w:val="single"/>
        </w:rPr>
        <w:t>This space becomes the equivalent of a "ready-made</w:t>
      </w:r>
      <w:r>
        <w:rPr>
          <w:sz w:val="16"/>
        </w:rPr>
        <w:t xml:space="preserve">" just-as-is (telle quelle) </w:t>
      </w:r>
      <w:r>
        <w:rPr>
          <w:u w:val="single"/>
        </w:rPr>
        <w:t xml:space="preserve">transposition of an "everyday life" that has already been trumped by all dominant models. It is </w:t>
      </w:r>
      <w:r w:rsidRPr="004F168D">
        <w:rPr>
          <w:b/>
          <w:highlight w:val="cyan"/>
          <w:u w:val="single"/>
        </w:rPr>
        <w:t>a synthetic banality, fabricated in closed circuits and supervised by a monitoring screen</w:t>
      </w:r>
      <w:r>
        <w:rPr>
          <w:sz w:val="16"/>
        </w:rPr>
        <w:t xml:space="preserve">. In this sense, the artificial microcosm of the Loft Story is similar to </w:t>
      </w:r>
      <w:r w:rsidRPr="004F168D">
        <w:rPr>
          <w:highlight w:val="cyan"/>
          <w:u w:val="single"/>
        </w:rPr>
        <w:t>Disneyland</w:t>
      </w:r>
      <w:r>
        <w:rPr>
          <w:u w:val="single"/>
        </w:rPr>
        <w:t xml:space="preserve"> </w:t>
      </w:r>
      <w:r>
        <w:rPr>
          <w:sz w:val="16"/>
        </w:rPr>
        <w:t xml:space="preserve">which </w:t>
      </w:r>
      <w:r>
        <w:rPr>
          <w:u w:val="single"/>
        </w:rPr>
        <w:t>gives the illusion of a real world, a world out-there, whereas both Disney's world and the world outside of it are mirror images of one another</w:t>
      </w:r>
      <w:r>
        <w:rPr>
          <w:sz w:val="16"/>
        </w:rPr>
        <w:t xml:space="preserve">. All of the United States is (in) Disneyland. And we, in France, are all inside the Loft. No need to enter reality’s virtual reproduction. We are already in it. </w:t>
      </w:r>
      <w:r w:rsidRPr="004F168D">
        <w:rPr>
          <w:highlight w:val="cyan"/>
          <w:u w:val="single"/>
        </w:rPr>
        <w:t xml:space="preserve">The televisual universe is </w:t>
      </w:r>
      <w:r>
        <w:rPr>
          <w:u w:val="single"/>
        </w:rPr>
        <w:t xml:space="preserve">merely </w:t>
      </w:r>
      <w:r w:rsidRPr="004F168D">
        <w:rPr>
          <w:highlight w:val="cyan"/>
          <w:u w:val="single"/>
        </w:rPr>
        <w:t>a holographic detail of the global reality. Even in our most mundane activities we are deep into experimental reality</w:t>
      </w:r>
      <w:r>
        <w:rPr>
          <w:sz w:val="16"/>
        </w:rPr>
        <w:t xml:space="preserve">. And this explains our fascination with immersion and spontaneous interactivity. Does it mean that it is all pornographic voyeurism? Not at all. Sex is everywhere else to be found, but that's not what people want. What people deeply desire is a spectacle of banality. This spectacle of banality is today's true pornography and obscenity. It is the obscene spectacle of nullity (nullité), insignificance, and platitude. This stands as the complete opposite of the theater of cruelty. But perhaps there is still a form of cruelty, at least a virtual one, attached to such a banality. At a time when television and the media in general are less and less capable of accounting for (rendre compte) the world's (unbearable) events, they rediscover daily life. They discover existential banality as the deadliest event, as the most violent piece of information: the very location of the perfect crime. Existential banality is the perfect crime. And people are fascinated (but terrified at the same time) by this indifferent "nothing-to-say" or "nothing-to-do," by the indifference of their own lives. Contemplating the Perfect Crime --banality as the latest form of fatality-- has become a genuine Olympic contest, the latest version of extreme sports. What makes it worse is the fact that </w:t>
      </w:r>
      <w:r>
        <w:rPr>
          <w:u w:val="single"/>
        </w:rPr>
        <w:t>the public is mobilized as the judge of all this</w:t>
      </w:r>
      <w:r>
        <w:rPr>
          <w:sz w:val="16"/>
        </w:rPr>
        <w:t xml:space="preserve">. The public has become Big Brother. We are well beyond panopticism, beyond visibility as a source of power and control. </w:t>
      </w:r>
      <w:r>
        <w:rPr>
          <w:u w:val="single"/>
        </w:rPr>
        <w:t xml:space="preserve">It is no longer a matter of making things visible to the external eye. </w:t>
      </w:r>
      <w:r w:rsidRPr="004F168D">
        <w:rPr>
          <w:highlight w:val="cyan"/>
          <w:u w:val="single"/>
        </w:rPr>
        <w:t xml:space="preserve">It is </w:t>
      </w:r>
      <w:r>
        <w:rPr>
          <w:u w:val="single"/>
        </w:rPr>
        <w:t xml:space="preserve">rather </w:t>
      </w:r>
      <w:r w:rsidRPr="004F168D">
        <w:rPr>
          <w:highlight w:val="cyan"/>
          <w:u w:val="single"/>
        </w:rPr>
        <w:t xml:space="preserve">a question of making things transparent to themselves, through </w:t>
      </w:r>
      <w:r w:rsidRPr="004F168D">
        <w:rPr>
          <w:b/>
          <w:highlight w:val="cyan"/>
          <w:u w:val="single"/>
        </w:rPr>
        <w:t>the diffusion of control into the masses</w:t>
      </w:r>
      <w:r w:rsidRPr="004F168D">
        <w:rPr>
          <w:highlight w:val="cyan"/>
          <w:u w:val="single"/>
        </w:rPr>
        <w:t xml:space="preserve">, a mode of control which </w:t>
      </w:r>
      <w:r>
        <w:rPr>
          <w:u w:val="single"/>
        </w:rPr>
        <w:t xml:space="preserve">by the same token </w:t>
      </w:r>
      <w:r w:rsidRPr="004F168D">
        <w:rPr>
          <w:highlight w:val="cyan"/>
          <w:u w:val="single"/>
        </w:rPr>
        <w:t>erases the marks of the system</w:t>
      </w:r>
      <w:r>
        <w:rPr>
          <w:sz w:val="16"/>
        </w:rPr>
        <w:t xml:space="preserve">. Thus, </w:t>
      </w:r>
      <w:r>
        <w:rPr>
          <w:u w:val="single"/>
        </w:rPr>
        <w:t>the audience is involved in a gigantic exercise of negative counter-transference</w:t>
      </w:r>
      <w:r>
        <w:rPr>
          <w:sz w:val="16"/>
        </w:rPr>
        <w:t xml:space="preserve"> (contre-transfert), and this is once again where the dizzying attraction of this kind of spectacle comes from. In fact, all this corresponds to the inalienable right or desire to be nothing and to be regarded as such. There are two ways to disappear. Either you demand not to be seen (the current issue with image rights); or you turn to the maddening exhibitionist display of your insignificance. You make yourself insignificant in order to be seen as such. This is the ultimate protection against the need to exist and the duty to be oneself. But this situation also creates the contradictory demand to simultaneously not be seen and to be perpetually visible. Everyone must have it both ways. No ethic or law can solve this dilemma. There is no possibility to adjudicate between the unconditional right to see and the unconditional right not to be seen. Complete information is a basic human rights requirement. And this necessity brings with it the idea of forced visibility, including the right to be over-exposed by the media. </w:t>
      </w:r>
      <w:r>
        <w:rPr>
          <w:u w:val="single"/>
        </w:rPr>
        <w:t xml:space="preserve">Foucault used to refer to self-expression as the ultimate form of confession. Keeping no secret. </w:t>
      </w:r>
      <w:r w:rsidRPr="004F168D">
        <w:rPr>
          <w:highlight w:val="cyan"/>
          <w:u w:val="single"/>
        </w:rPr>
        <w:t xml:space="preserve">Speaking, talking, endlessly communicating. This is a form of violence which targets </w:t>
      </w:r>
      <w:r>
        <w:rPr>
          <w:u w:val="single"/>
        </w:rPr>
        <w:t xml:space="preserve">the singular being and </w:t>
      </w:r>
      <w:r>
        <w:rPr>
          <w:strike/>
          <w:u w:val="single"/>
        </w:rPr>
        <w:t>his</w:t>
      </w:r>
      <w:r>
        <w:rPr>
          <w:u w:val="single"/>
        </w:rPr>
        <w:t xml:space="preserve"> </w:t>
      </w:r>
      <w:r w:rsidRPr="004F168D">
        <w:rPr>
          <w:highlight w:val="cyan"/>
          <w:u w:val="single"/>
        </w:rPr>
        <w:t>secrecy</w:t>
      </w:r>
      <w:r>
        <w:rPr>
          <w:sz w:val="16"/>
        </w:rPr>
        <w:t xml:space="preserve">. </w:t>
      </w:r>
      <w:r w:rsidRPr="004F168D">
        <w:rPr>
          <w:highlight w:val="cyan"/>
          <w:u w:val="single"/>
        </w:rPr>
        <w:t>It is</w:t>
      </w:r>
      <w:r>
        <w:rPr>
          <w:sz w:val="16"/>
        </w:rPr>
        <w:t xml:space="preserve"> also </w:t>
      </w:r>
      <w:r w:rsidRPr="004F168D">
        <w:rPr>
          <w:highlight w:val="cyan"/>
          <w:u w:val="single"/>
        </w:rPr>
        <w:t xml:space="preserve">a form of </w:t>
      </w:r>
      <w:r w:rsidRPr="004F168D">
        <w:rPr>
          <w:b/>
          <w:highlight w:val="cyan"/>
          <w:u w:val="single"/>
          <w:bdr w:val="single" w:sz="4" w:space="0" w:color="auto" w:frame="1"/>
        </w:rPr>
        <w:t>violence against language</w:t>
      </w:r>
      <w:r>
        <w:rPr>
          <w:u w:val="single"/>
        </w:rPr>
        <w:t xml:space="preserve">. In this mode of communicability, language loses its originality. </w:t>
      </w:r>
      <w:r w:rsidRPr="004F168D">
        <w:rPr>
          <w:highlight w:val="cyan"/>
          <w:u w:val="single"/>
        </w:rPr>
        <w:t xml:space="preserve">Language </w:t>
      </w:r>
      <w:r>
        <w:rPr>
          <w:u w:val="single"/>
        </w:rPr>
        <w:t xml:space="preserve">simply </w:t>
      </w:r>
      <w:r w:rsidRPr="004F168D">
        <w:rPr>
          <w:highlight w:val="cyan"/>
          <w:u w:val="single"/>
        </w:rPr>
        <w:t>becomes a medium, an operator of visibility</w:t>
      </w:r>
      <w:r>
        <w:rPr>
          <w:u w:val="single"/>
        </w:rPr>
        <w:t xml:space="preserve">. </w:t>
      </w:r>
      <w:r w:rsidRPr="004F168D">
        <w:rPr>
          <w:highlight w:val="cyan"/>
          <w:u w:val="single"/>
        </w:rPr>
        <w:t xml:space="preserve">It has lost its symbolic and ironic qualities, </w:t>
      </w:r>
      <w:r w:rsidRPr="004F168D">
        <w:rPr>
          <w:b/>
          <w:highlight w:val="cyan"/>
          <w:u w:val="single"/>
        </w:rPr>
        <w:t>those which make language more important than what it conveys</w:t>
      </w:r>
      <w:r>
        <w:rPr>
          <w:sz w:val="16"/>
        </w:rPr>
        <w:t xml:space="preserve">. </w:t>
      </w:r>
      <w:r>
        <w:rPr>
          <w:u w:val="single"/>
        </w:rPr>
        <w:t>The worst part of this obscene and indecent visibility is the forced enrollment</w:t>
      </w:r>
      <w:r>
        <w:rPr>
          <w:sz w:val="16"/>
        </w:rPr>
        <w:t xml:space="preserve">, the automatic complicity </w:t>
      </w:r>
      <w:r>
        <w:rPr>
          <w:u w:val="single"/>
        </w:rPr>
        <w:t>of the spectator who has been blackmailed into participating. The</w:t>
      </w:r>
      <w:r>
        <w:rPr>
          <w:sz w:val="16"/>
        </w:rPr>
        <w:t xml:space="preserve"> obvious </w:t>
      </w:r>
      <w:r>
        <w:rPr>
          <w:u w:val="single"/>
        </w:rPr>
        <w:t>goal</w:t>
      </w:r>
      <w:r>
        <w:rPr>
          <w:sz w:val="16"/>
        </w:rPr>
        <w:t xml:space="preserve"> of this kind of operation </w:t>
      </w:r>
      <w:r>
        <w:rPr>
          <w:u w:val="single"/>
        </w:rPr>
        <w:t>is to enslave the victims</w:t>
      </w:r>
      <w:r>
        <w:rPr>
          <w:sz w:val="16"/>
        </w:rPr>
        <w:t xml:space="preserve">. But </w:t>
      </w:r>
      <w:r>
        <w:rPr>
          <w:u w:val="single"/>
        </w:rPr>
        <w:t>the victims are</w:t>
      </w:r>
      <w:r>
        <w:rPr>
          <w:sz w:val="16"/>
        </w:rPr>
        <w:t xml:space="preserve"> quite willing. They are </w:t>
      </w:r>
      <w:r>
        <w:rPr>
          <w:u w:val="single"/>
        </w:rPr>
        <w:t>rejoicing at the pain and the shame they suffer</w:t>
      </w:r>
      <w:r>
        <w:rPr>
          <w:sz w:val="16"/>
        </w:rPr>
        <w:t xml:space="preserve">. Everybody must abide by society's fundamental logic: interactive exclusion. Interactive exclusion, what could be better! Let’s all agree on it and practice it with enthusiasm! If everything ends with visibility (which, similar to the concept of heat in the theory of energy, is the most degraded form of existence), the point is still to make such a loss of symbolic space and such an extreme disenchantment with life an object of contemplation, of sidereal observation (sidération), and of perverse desire. "While humanity was once according to Homer an object of contemplation for the Gods, it has now become a contemplation of itself. Its own alienation has reached such a degree that humanity’s own destruction becomes a first rate aesthetic sensation" (Walter Benjamin). Everywhere </w:t>
      </w:r>
      <w:r w:rsidRPr="004F168D">
        <w:rPr>
          <w:highlight w:val="cyan"/>
          <w:u w:val="single"/>
        </w:rPr>
        <w:t>the experimental takes over the real and the imaginary</w:t>
      </w:r>
      <w:r>
        <w:rPr>
          <w:u w:val="single"/>
        </w:rPr>
        <w:t xml:space="preserve">. Everywhere, </w:t>
      </w:r>
      <w:r w:rsidRPr="004F168D">
        <w:rPr>
          <w:highlight w:val="cyan"/>
          <w:u w:val="single"/>
        </w:rPr>
        <w:t>principles of scientific evidence and verification are introduced</w:t>
      </w:r>
      <w:r>
        <w:rPr>
          <w:u w:val="single"/>
        </w:rPr>
        <w:t xml:space="preserve">. Under the scalpel of the camera, and without recourse to any symbolic language or context, </w:t>
      </w:r>
      <w:r w:rsidRPr="004F168D">
        <w:rPr>
          <w:b/>
          <w:highlight w:val="cyan"/>
          <w:u w:val="single"/>
          <w:bdr w:val="single" w:sz="4" w:space="0" w:color="auto" w:frame="1"/>
        </w:rPr>
        <w:t>we are vivisecting and dissecting social relations</w:t>
      </w:r>
      <w:r>
        <w:rPr>
          <w:sz w:val="16"/>
        </w:rPr>
        <w:t xml:space="preserve">. The case of Catherine Millet is another example of experimental reality, another type of vivi-sexion. In her book, the sexual imaginary is blown away. All that’s left is a principle of unlimited verification of sexual operations. It is a mechanism which is no longer sexual. A double misinterpretation is taking place. The idea of sexuality is turned into the ultimate reference. Whether it is repressed or it is displayed, sexuality is at best nothing more than a hypothesis. </w:t>
      </w:r>
      <w:r>
        <w:rPr>
          <w:u w:val="single"/>
        </w:rPr>
        <w:t xml:space="preserve">It is incorrect to take a hypothesis for a </w:t>
      </w:r>
      <w:r>
        <w:rPr>
          <w:sz w:val="16"/>
        </w:rPr>
        <w:t xml:space="preserve">truth or a </w:t>
      </w:r>
      <w:r>
        <w:rPr>
          <w:u w:val="single"/>
        </w:rPr>
        <w:t>solid reference</w:t>
      </w:r>
      <w:r>
        <w:rPr>
          <w:sz w:val="16"/>
        </w:rPr>
        <w:t xml:space="preserve">. It may well be that the sexual hypothesis is nothing more than a fantasy. In any case, it is through its repression that sexuality has gained such a strange power of attraction. Once it is played out, sexuality loses its postulated quality. Hence, it is absurd and misplaced to act it out and to systematically call for sexual "liberation." One never liberates a hypothesis. And how sad is the idea of demonstrating sexuality through the sexual act! As if displacements, deviations, transfers, and metaphors had nothing to do with sex. Everything is in the filter of seduction, in détournement. Not the seduction in sex and desire, but the seduction of playing with sex and desire (le jeu avec the sexe et le désir). This is exactly what makes impossible the idea of "live sex." The concepts of live death or live news are just as naively naturalist. </w:t>
      </w:r>
      <w:r w:rsidRPr="004F168D">
        <w:rPr>
          <w:highlight w:val="cyan"/>
          <w:u w:val="single"/>
        </w:rPr>
        <w:t>They are all linked to the pretentious claim that</w:t>
      </w:r>
      <w:r>
        <w:rPr>
          <w:u w:val="single"/>
        </w:rPr>
        <w:t xml:space="preserve"> everything can happen in the real world, that </w:t>
      </w:r>
      <w:r w:rsidRPr="004F168D">
        <w:rPr>
          <w:highlight w:val="cyan"/>
          <w:u w:val="single"/>
        </w:rPr>
        <w:t xml:space="preserve">everything craves </w:t>
      </w:r>
      <w:r>
        <w:rPr>
          <w:u w:val="single"/>
        </w:rPr>
        <w:t xml:space="preserve">to find </w:t>
      </w:r>
      <w:r w:rsidRPr="004F168D">
        <w:rPr>
          <w:highlight w:val="cyan"/>
          <w:u w:val="single"/>
        </w:rPr>
        <w:t>its place in</w:t>
      </w:r>
      <w:r>
        <w:rPr>
          <w:u w:val="single"/>
        </w:rPr>
        <w:t xml:space="preserve">side an all encompassing </w:t>
      </w:r>
      <w:r w:rsidRPr="004F168D">
        <w:rPr>
          <w:highlight w:val="cyan"/>
          <w:u w:val="single"/>
        </w:rPr>
        <w:t>reality</w:t>
      </w:r>
      <w:r w:rsidRPr="004F168D">
        <w:rPr>
          <w:sz w:val="16"/>
          <w:highlight w:val="cyan"/>
        </w:rPr>
        <w:t>.</w:t>
      </w:r>
      <w:r>
        <w:rPr>
          <w:sz w:val="16"/>
        </w:rPr>
        <w:t xml:space="preserve"> After all, this is the essence of power too: "</w:t>
      </w:r>
      <w:r w:rsidRPr="004F168D">
        <w:rPr>
          <w:b/>
          <w:highlight w:val="cyan"/>
          <w:u w:val="single"/>
        </w:rPr>
        <w:t>The corruption of power is to inscribe into reality what was only found in dreams</w:t>
      </w:r>
      <w:r>
        <w:rPr>
          <w:sz w:val="16"/>
        </w:rPr>
        <w:t>."</w:t>
      </w:r>
    </w:p>
    <w:p w:rsidR="005D388F" w:rsidRDefault="001033F0" w:rsidP="001033F0">
      <w:pPr>
        <w:pStyle w:val="Heading3"/>
      </w:pPr>
      <w:r>
        <w:t>1NC---Case</w:t>
      </w:r>
    </w:p>
    <w:p w:rsidR="001033F0" w:rsidRDefault="001033F0" w:rsidP="001033F0">
      <w:pPr>
        <w:pStyle w:val="Heading4"/>
      </w:pPr>
      <w:r>
        <w:t xml:space="preserve">1---Vote Negative on presumption – </w:t>
      </w:r>
      <w:r>
        <w:t>3</w:t>
      </w:r>
      <w:r>
        <w:t xml:space="preserve"> warrants</w:t>
      </w:r>
    </w:p>
    <w:p w:rsidR="001033F0" w:rsidRDefault="001033F0" w:rsidP="001033F0">
      <w:pPr>
        <w:pStyle w:val="Heading4"/>
      </w:pPr>
      <w:r>
        <w:t>a---their literature has already been up taken and read</w:t>
      </w:r>
    </w:p>
    <w:p w:rsidR="001033F0" w:rsidRDefault="001033F0" w:rsidP="001033F0">
      <w:pPr>
        <w:pStyle w:val="Heading4"/>
      </w:pPr>
      <w:r>
        <w:t>b---ballots solely exist within tabroom and cannot affectuate large-scale change</w:t>
      </w:r>
    </w:p>
    <w:p w:rsidR="001033F0" w:rsidRDefault="001033F0" w:rsidP="001033F0">
      <w:pPr>
        <w:pStyle w:val="Heading4"/>
      </w:pPr>
      <w:r>
        <w:t>c---debate’s competitiveness overcodes any message the 1AC intends to get out –</w:t>
      </w:r>
    </w:p>
    <w:p w:rsidR="001033F0" w:rsidRPr="00CA694F" w:rsidRDefault="001033F0" w:rsidP="001033F0"/>
    <w:p w:rsidR="001033F0" w:rsidRPr="007738CE" w:rsidRDefault="001033F0" w:rsidP="001033F0">
      <w:pPr>
        <w:pStyle w:val="Heading4"/>
      </w:pPr>
      <w:r>
        <w:t>2---</w:t>
      </w:r>
      <w:r w:rsidRPr="007738CE">
        <w:t xml:space="preserve">The 1ACs demand is an agential fantasy that only re-affirms the hegemonic order of </w:t>
      </w:r>
      <w:r w:rsidR="00F14FD9">
        <w:t xml:space="preserve">empire </w:t>
      </w:r>
      <w:r w:rsidRPr="007738CE">
        <w:t xml:space="preserve">that they so desperately seek to escape through a fantasy of dangerousness and marginality. Even if the content of the aff is radical, we must begin by subjecting its rhetorical form to critique. </w:t>
      </w:r>
    </w:p>
    <w:p w:rsidR="001033F0" w:rsidRPr="007738CE" w:rsidRDefault="001033F0" w:rsidP="001033F0">
      <w:r w:rsidRPr="007738CE">
        <w:rPr>
          <w:rStyle w:val="Style13ptBold"/>
        </w:rPr>
        <w:t>Lundberg’12</w:t>
      </w:r>
      <w:r w:rsidRPr="007738CE">
        <w:t xml:space="preserve"> | Director of Cultural Studies and Associate Professor of Rhetoric @ UNC, Chapel Hill</w:t>
      </w:r>
    </w:p>
    <w:p w:rsidR="001033F0" w:rsidRPr="007738CE" w:rsidRDefault="001033F0" w:rsidP="001033F0">
      <w:r w:rsidRPr="007738CE">
        <w:t xml:space="preserve">Lundberg, Christian. </w:t>
      </w:r>
      <w:r w:rsidRPr="007738CE">
        <w:rPr>
          <w:i/>
        </w:rPr>
        <w:t>Lacan in Public: Psychoanalysis and the Science of Rhetoric</w:t>
      </w:r>
      <w:r w:rsidRPr="007738CE">
        <w:t>, Page 175-177, Edited for ableist language|KZaidi</w:t>
      </w:r>
    </w:p>
    <w:p w:rsidR="001033F0" w:rsidRPr="007738CE" w:rsidRDefault="001033F0" w:rsidP="001033F0">
      <w:pPr>
        <w:rPr>
          <w:sz w:val="14"/>
        </w:rPr>
      </w:pPr>
      <w:r w:rsidRPr="007738CE">
        <w:rPr>
          <w:sz w:val="14"/>
        </w:rPr>
        <w:t xml:space="preserve">The demands of student revolutionaries and antiglobalization protestors provide a set of opportunities for interrogating hysteria as a political practice. For the antiglobalization protestors cited earlier, </w:t>
      </w:r>
      <w:r w:rsidRPr="007738CE">
        <w:rPr>
          <w:rStyle w:val="StyleUnderline"/>
          <w:highlight w:val="green"/>
        </w:rPr>
        <w:t>demands to be</w:t>
      </w:r>
      <w:r w:rsidRPr="007738CE">
        <w:rPr>
          <w:rStyle w:val="StyleUnderline"/>
        </w:rPr>
        <w:t xml:space="preserve"> </w:t>
      </w:r>
      <w:r w:rsidRPr="007738CE">
        <w:rPr>
          <w:rStyle w:val="Emphasis"/>
        </w:rPr>
        <w:t xml:space="preserve">added to a list of </w:t>
      </w:r>
      <w:r w:rsidRPr="007738CE">
        <w:rPr>
          <w:rStyle w:val="Emphasis"/>
          <w:highlight w:val="green"/>
        </w:rPr>
        <w:t>dangerous</w:t>
      </w:r>
      <w:r w:rsidRPr="007738CE">
        <w:rPr>
          <w:rStyle w:val="StyleUnderline"/>
        </w:rPr>
        <w:t xml:space="preserve"> globophobes uncannily </w:t>
      </w:r>
      <w:r w:rsidRPr="007738CE">
        <w:rPr>
          <w:rStyle w:val="Emphasis"/>
          <w:highlight w:val="green"/>
        </w:rPr>
        <w:t>condense a dynamic</w:t>
      </w:r>
      <w:r w:rsidRPr="007738CE">
        <w:rPr>
          <w:rStyle w:val="StyleUnderline"/>
          <w:highlight w:val="green"/>
        </w:rPr>
        <w:t xml:space="preserve"> inherent to</w:t>
      </w:r>
      <w:r w:rsidRPr="007738CE">
        <w:rPr>
          <w:rStyle w:val="StyleUnderline"/>
        </w:rPr>
        <w:t xml:space="preserve"> all demands for </w:t>
      </w:r>
      <w:r w:rsidRPr="007738CE">
        <w:rPr>
          <w:rStyle w:val="StyleUnderline"/>
          <w:highlight w:val="green"/>
        </w:rPr>
        <w:t>recognition</w:t>
      </w:r>
      <w:r w:rsidRPr="007738CE">
        <w:rPr>
          <w:rStyle w:val="StyleUnderline"/>
        </w:rPr>
        <w:t>.</w:t>
      </w:r>
      <w:r w:rsidRPr="007738CE">
        <w:rPr>
          <w:sz w:val="14"/>
        </w:rPr>
        <w:t xml:space="preserve"> But the </w:t>
      </w:r>
      <w:r w:rsidRPr="007738CE">
        <w:rPr>
          <w:rStyle w:val="StyleUnderline"/>
          <w:highlight w:val="green"/>
        </w:rPr>
        <w:t xml:space="preserve">demands of the </w:t>
      </w:r>
      <w:r w:rsidRPr="007738CE">
        <w:rPr>
          <w:rStyle w:val="Emphasis"/>
          <w:highlight w:val="green"/>
        </w:rPr>
        <w:t>Mexico Solidarity Network</w:t>
      </w:r>
      <w:r w:rsidRPr="007738CE">
        <w:rPr>
          <w:rStyle w:val="StyleUnderline"/>
          <w:highlight w:val="green"/>
        </w:rPr>
        <w:t xml:space="preserve"> and</w:t>
      </w:r>
      <w:r w:rsidRPr="007738CE">
        <w:rPr>
          <w:rStyle w:val="StyleUnderline"/>
        </w:rPr>
        <w:t xml:space="preserve"> the </w:t>
      </w:r>
      <w:r w:rsidRPr="007738CE">
        <w:rPr>
          <w:rStyle w:val="Emphasis"/>
          <w:highlight w:val="green"/>
        </w:rPr>
        <w:t>Seattle Independent Media project</w:t>
      </w:r>
      <w:r w:rsidRPr="007738CE">
        <w:rPr>
          <w:rStyle w:val="StyleUnderline"/>
          <w:highlight w:val="green"/>
        </w:rPr>
        <w:t xml:space="preserve"> demand</w:t>
      </w:r>
      <w:r w:rsidRPr="007738CE">
        <w:rPr>
          <w:rStyle w:val="StyleUnderline"/>
        </w:rPr>
        <w:t xml:space="preserve"> more than recognition: they also demand </w:t>
      </w:r>
      <w:r w:rsidRPr="007738CE">
        <w:rPr>
          <w:rStyle w:val="StyleUnderline"/>
          <w:highlight w:val="green"/>
        </w:rPr>
        <w:t>danger as a</w:t>
      </w:r>
      <w:r w:rsidRPr="007738CE">
        <w:rPr>
          <w:rStyle w:val="StyleUnderline"/>
        </w:rPr>
        <w:t xml:space="preserve"> specific </w:t>
      </w:r>
      <w:r w:rsidRPr="007738CE">
        <w:rPr>
          <w:rStyle w:val="StyleUnderline"/>
          <w:highlight w:val="green"/>
        </w:rPr>
        <w:t>mode of representation.</w:t>
      </w:r>
      <w:r w:rsidRPr="007738CE">
        <w:rPr>
          <w:rStyle w:val="StyleUnderline"/>
        </w:rPr>
        <w:t xml:space="preserve"> “Danger” functions as a </w:t>
      </w:r>
      <w:r w:rsidRPr="007738CE">
        <w:rPr>
          <w:rStyle w:val="Emphasis"/>
        </w:rPr>
        <w:t>sign of something more than inclusion</w:t>
      </w:r>
      <w:r w:rsidRPr="007738CE">
        <w:rPr>
          <w:rStyle w:val="StyleUnderline"/>
        </w:rPr>
        <w:t xml:space="preserve">, a way of </w:t>
      </w:r>
      <w:r w:rsidRPr="007738CE">
        <w:rPr>
          <w:rStyle w:val="StyleUnderline"/>
          <w:highlight w:val="green"/>
        </w:rPr>
        <w:t>reaffirming</w:t>
      </w:r>
      <w:r w:rsidRPr="007738CE">
        <w:rPr>
          <w:rStyle w:val="StyleUnderline"/>
        </w:rPr>
        <w:t xml:space="preserve"> the protestors’ </w:t>
      </w:r>
      <w:r w:rsidRPr="007738CE">
        <w:rPr>
          <w:rStyle w:val="Emphasis"/>
          <w:highlight w:val="green"/>
        </w:rPr>
        <w:t>imaginary agency</w:t>
      </w:r>
      <w:r w:rsidRPr="007738CE">
        <w:rPr>
          <w:rStyle w:val="StyleUnderline"/>
        </w:rPr>
        <w:t xml:space="preserve"> over processes of globalization.</w:t>
      </w:r>
      <w:r w:rsidRPr="007738CE">
        <w:rPr>
          <w:sz w:val="14"/>
        </w:rPr>
        <w:t xml:space="preserve"> If danger represents an assertion of agency, and the assertion of agency is proportional to the deferral of desire to the master upon whom the demand is placed, then demands to be recognized as dangerous are doubly hysterical. </w:t>
      </w:r>
      <w:r w:rsidRPr="007738CE">
        <w:rPr>
          <w:rStyle w:val="Emphasis"/>
        </w:rPr>
        <w:t xml:space="preserve">Such demands are also demands for a certain kind of love, </w:t>
      </w:r>
      <w:r w:rsidRPr="007738CE">
        <w:rPr>
          <w:rStyle w:val="Emphasis"/>
          <w:highlight w:val="green"/>
        </w:rPr>
        <w:t>namely, the state might extend its love by recognizing</w:t>
      </w:r>
      <w:r w:rsidRPr="007738CE">
        <w:rPr>
          <w:rStyle w:val="Emphasis"/>
        </w:rPr>
        <w:t xml:space="preserve"> the </w:t>
      </w:r>
      <w:r w:rsidRPr="007738CE">
        <w:rPr>
          <w:rStyle w:val="Emphasis"/>
          <w:highlight w:val="green"/>
        </w:rPr>
        <w:t>dangerousness</w:t>
      </w:r>
      <w:r w:rsidRPr="007738CE">
        <w:rPr>
          <w:rStyle w:val="Emphasis"/>
        </w:rPr>
        <w:t xml:space="preserve"> of the one who makes the demand.</w:t>
      </w:r>
      <w:r w:rsidRPr="007738CE">
        <w:rPr>
          <w:sz w:val="14"/>
        </w:rPr>
        <w:t xml:space="preserve"> At the level the demand’s rhetorical function, dangerousness is metonymically </w:t>
      </w:r>
      <w:r w:rsidRPr="007738CE">
        <w:rPr>
          <w:rStyle w:val="StyleUnderline"/>
        </w:rPr>
        <w:t>connected with the idea that average citizens can effect change in the prevailing order</w:t>
      </w:r>
      <w:r w:rsidRPr="007738CE">
        <w:rPr>
          <w:sz w:val="14"/>
        </w:rPr>
        <w:t xml:space="preserve">, or that </w:t>
      </w:r>
      <w:r w:rsidRPr="007738CE">
        <w:rPr>
          <w:rStyle w:val="StyleUnderline"/>
        </w:rPr>
        <w:t xml:space="preserve">they might be recognized as agents who, in the instance of the list of globalophobic leaders, can command the Mexican state to </w:t>
      </w:r>
      <w:r w:rsidRPr="007738CE">
        <w:rPr>
          <w:rStyle w:val="Emphasis"/>
        </w:rPr>
        <w:t>reaffirm their agency</w:t>
      </w:r>
      <w:r w:rsidRPr="007738CE">
        <w:rPr>
          <w:rStyle w:val="StyleUnderline"/>
        </w:rPr>
        <w:t xml:space="preserve"> by recognizing their dangerousness.</w:t>
      </w:r>
      <w:r w:rsidRPr="007738CE">
        <w:rPr>
          <w:sz w:val="14"/>
        </w:rPr>
        <w:t xml:space="preserve"> The rhetorical structure of danger </w:t>
      </w:r>
      <w:r w:rsidRPr="007738CE">
        <w:rPr>
          <w:rStyle w:val="StyleUnderline"/>
          <w:highlight w:val="green"/>
        </w:rPr>
        <w:t>implies the continuing existence of the</w:t>
      </w:r>
      <w:r w:rsidRPr="007738CE">
        <w:rPr>
          <w:sz w:val="14"/>
        </w:rPr>
        <w:t xml:space="preserve"> state or</w:t>
      </w:r>
      <w:r w:rsidRPr="007738CE">
        <w:rPr>
          <w:rStyle w:val="StyleUnderline"/>
        </w:rPr>
        <w:t xml:space="preserve"> </w:t>
      </w:r>
      <w:r w:rsidRPr="007738CE">
        <w:rPr>
          <w:rStyle w:val="Emphasis"/>
          <w:highlight w:val="green"/>
        </w:rPr>
        <w:t>governing apparatus</w:t>
      </w:r>
      <w:r w:rsidRPr="007738CE">
        <w:rPr>
          <w:rStyle w:val="Emphasis"/>
        </w:rPr>
        <w:t>’s</w:t>
      </w:r>
      <w:r w:rsidRPr="007738CE">
        <w:rPr>
          <w:rStyle w:val="StyleUnderline"/>
        </w:rPr>
        <w:t xml:space="preserve"> interests</w:t>
      </w:r>
      <w:r w:rsidRPr="007738CE">
        <w:rPr>
          <w:sz w:val="14"/>
        </w:rPr>
        <w:t xml:space="preserve">, and these interests become a nodal point at which the hysterical demand is discharged. This structure generates enjoyment of the existence of oppressive state policies </w:t>
      </w:r>
      <w:r w:rsidRPr="007738CE">
        <w:rPr>
          <w:rStyle w:val="StyleUnderline"/>
        </w:rPr>
        <w:t>as a point for the articulation of identity.</w:t>
      </w:r>
      <w:r w:rsidRPr="007738CE">
        <w:rPr>
          <w:sz w:val="14"/>
        </w:rPr>
        <w:t xml:space="preserve"> </w:t>
      </w:r>
      <w:r w:rsidRPr="007738CE">
        <w:rPr>
          <w:rStyle w:val="StyleUnderline"/>
        </w:rPr>
        <w:t xml:space="preserve">The addiction to the state and the demands for the state’s love is also bound up with a </w:t>
      </w:r>
      <w:r w:rsidRPr="007738CE">
        <w:rPr>
          <w:rStyle w:val="Emphasis"/>
        </w:rPr>
        <w:t>fundamental dependency</w:t>
      </w:r>
      <w:r w:rsidRPr="007738CE">
        <w:rPr>
          <w:rStyle w:val="StyleUnderline"/>
        </w:rPr>
        <w:t xml:space="preserve"> on the oppression of the state</w:t>
      </w:r>
      <w:r w:rsidRPr="007738CE">
        <w:rPr>
          <w:sz w:val="14"/>
        </w:rPr>
        <w:t xml:space="preserve">: otherwise the identity would collapse. Such demands constitute a reaffirmation of a hysterical subject position: </w:t>
      </w:r>
      <w:r w:rsidRPr="007738CE">
        <w:rPr>
          <w:rStyle w:val="StyleUnderline"/>
        </w:rPr>
        <w:t>they reaffirm not only the subject’s marginality in the global system but the danger that protestors present to the global system.</w:t>
      </w:r>
      <w:r w:rsidRPr="007738CE">
        <w:rPr>
          <w:sz w:val="14"/>
        </w:rPr>
        <w:t xml:space="preserve"> There are </w:t>
      </w:r>
      <w:r w:rsidRPr="007738CE">
        <w:rPr>
          <w:rStyle w:val="Emphasis"/>
          <w:highlight w:val="green"/>
        </w:rPr>
        <w:t>three</w:t>
      </w:r>
      <w:r w:rsidRPr="007738CE">
        <w:rPr>
          <w:rStyle w:val="Emphasis"/>
        </w:rPr>
        <w:t xml:space="preserve"> practical </w:t>
      </w:r>
      <w:r w:rsidRPr="007738CE">
        <w:rPr>
          <w:rStyle w:val="Emphasis"/>
          <w:highlight w:val="green"/>
        </w:rPr>
        <w:t>implications</w:t>
      </w:r>
      <w:r w:rsidRPr="007738CE">
        <w:rPr>
          <w:sz w:val="14"/>
        </w:rPr>
        <w:t xml:space="preserve"> for this formation. </w:t>
      </w:r>
    </w:p>
    <w:p w:rsidR="001033F0" w:rsidRPr="007738CE" w:rsidRDefault="001033F0" w:rsidP="001033F0">
      <w:pPr>
        <w:rPr>
          <w:rStyle w:val="StyleUnderline"/>
        </w:rPr>
      </w:pPr>
      <w:r w:rsidRPr="007738CE">
        <w:rPr>
          <w:rStyle w:val="StyleUnderline"/>
          <w:highlight w:val="green"/>
        </w:rPr>
        <w:t>First</w:t>
      </w:r>
      <w:r w:rsidRPr="007738CE">
        <w:rPr>
          <w:rStyle w:val="StyleUnderline"/>
        </w:rPr>
        <w:t>,</w:t>
      </w:r>
      <w:r w:rsidRPr="007738CE">
        <w:rPr>
          <w:sz w:val="16"/>
        </w:rPr>
        <w:t xml:space="preserve"> for the hysteric </w:t>
      </w:r>
      <w:r w:rsidRPr="007738CE">
        <w:rPr>
          <w:rStyle w:val="StyleUnderline"/>
        </w:rPr>
        <w:t xml:space="preserve">the simple discharge of the </w:t>
      </w:r>
      <w:r w:rsidRPr="007738CE">
        <w:rPr>
          <w:rStyle w:val="StyleUnderline"/>
          <w:highlight w:val="green"/>
        </w:rPr>
        <w:t xml:space="preserve">demand is </w:t>
      </w:r>
      <w:r w:rsidRPr="007738CE">
        <w:rPr>
          <w:rStyle w:val="Emphasis"/>
          <w:highlight w:val="green"/>
        </w:rPr>
        <w:t>both the beginning and satisfaction</w:t>
      </w:r>
      <w:r w:rsidRPr="007738CE">
        <w:rPr>
          <w:rStyle w:val="StyleUnderline"/>
          <w:highlight w:val="green"/>
        </w:rPr>
        <w:t xml:space="preserve"> of the</w:t>
      </w:r>
      <w:r w:rsidRPr="007738CE">
        <w:rPr>
          <w:rStyle w:val="StyleUnderline"/>
        </w:rPr>
        <w:t xml:space="preserve"> political </w:t>
      </w:r>
      <w:r w:rsidRPr="007738CE">
        <w:rPr>
          <w:rStyle w:val="StyleUnderline"/>
          <w:highlight w:val="green"/>
        </w:rPr>
        <w:t>project</w:t>
      </w:r>
      <w:r w:rsidRPr="007738CE">
        <w:rPr>
          <w:rStyle w:val="StyleUnderline"/>
        </w:rPr>
        <w:t>.</w:t>
      </w:r>
      <w:r w:rsidRPr="007738CE">
        <w:rPr>
          <w:sz w:val="16"/>
        </w:rPr>
        <w:t xml:space="preserve"> </w:t>
      </w:r>
      <w:r w:rsidRPr="007738CE">
        <w:rPr>
          <w:rStyle w:val="StyleUnderline"/>
          <w:highlight w:val="green"/>
        </w:rPr>
        <w:t xml:space="preserve">Although </w:t>
      </w:r>
      <w:r w:rsidRPr="007738CE">
        <w:rPr>
          <w:rStyle w:val="Emphasis"/>
          <w:highlight w:val="green"/>
        </w:rPr>
        <w:t xml:space="preserve">there is </w:t>
      </w:r>
      <w:r w:rsidRPr="007738CE">
        <w:rPr>
          <w:rStyle w:val="Emphasis"/>
        </w:rPr>
        <w:t xml:space="preserve">always a </w:t>
      </w:r>
      <w:r w:rsidRPr="007738CE">
        <w:rPr>
          <w:rStyle w:val="Emphasis"/>
          <w:highlight w:val="green"/>
        </w:rPr>
        <w:t>nascent political potential</w:t>
      </w:r>
      <w:r w:rsidRPr="007738CE">
        <w:rPr>
          <w:rStyle w:val="Emphasis"/>
        </w:rPr>
        <w:t xml:space="preserve"> in performance</w:t>
      </w:r>
      <w:r w:rsidRPr="007738CE">
        <w:rPr>
          <w:rStyle w:val="StyleUnderline"/>
        </w:rPr>
        <w:t xml:space="preserve">, in this case </w:t>
      </w:r>
      <w:r w:rsidRPr="007738CE">
        <w:rPr>
          <w:rStyle w:val="StyleUnderline"/>
          <w:highlight w:val="green"/>
        </w:rPr>
        <w:t>the</w:t>
      </w:r>
      <w:r w:rsidRPr="007738CE">
        <w:rPr>
          <w:rStyle w:val="StyleUnderline"/>
        </w:rPr>
        <w:t xml:space="preserve"> performance of </w:t>
      </w:r>
      <w:r w:rsidRPr="007738CE">
        <w:rPr>
          <w:rStyle w:val="StyleUnderline"/>
          <w:highlight w:val="green"/>
        </w:rPr>
        <w:t>demand</w:t>
      </w:r>
      <w:r w:rsidRPr="007738CE">
        <w:rPr>
          <w:rStyle w:val="StyleUnderline"/>
        </w:rPr>
        <w:t xml:space="preserve"> comes to </w:t>
      </w:r>
      <w:r w:rsidRPr="007738CE">
        <w:rPr>
          <w:rStyle w:val="Emphasis"/>
        </w:rPr>
        <w:t xml:space="preserve">fully </w:t>
      </w:r>
      <w:r w:rsidRPr="007738CE">
        <w:rPr>
          <w:rStyle w:val="Emphasis"/>
          <w:highlight w:val="green"/>
        </w:rPr>
        <w:t xml:space="preserve">eclipse the </w:t>
      </w:r>
      <w:r w:rsidRPr="007738CE">
        <w:rPr>
          <w:rStyle w:val="Emphasis"/>
        </w:rPr>
        <w:t>desires</w:t>
      </w:r>
      <w:r w:rsidRPr="007738CE">
        <w:rPr>
          <w:rStyle w:val="StyleUnderline"/>
        </w:rPr>
        <w:t xml:space="preserve"> that animate </w:t>
      </w:r>
      <w:r w:rsidRPr="007738CE">
        <w:rPr>
          <w:rStyle w:val="StyleUnderline"/>
          <w:highlight w:val="green"/>
        </w:rPr>
        <w:t>content</w:t>
      </w:r>
      <w:r w:rsidRPr="007738CE">
        <w:rPr>
          <w:rStyle w:val="StyleUnderline"/>
        </w:rPr>
        <w:t xml:space="preserve"> of the demand.</w:t>
      </w:r>
      <w:r w:rsidRPr="007738CE">
        <w:rPr>
          <w:sz w:val="16"/>
        </w:rPr>
        <w:t xml:space="preserve"> </w:t>
      </w:r>
      <w:r w:rsidRPr="007738CE">
        <w:rPr>
          <w:rStyle w:val="StyleUnderline"/>
          <w:highlight w:val="green"/>
        </w:rPr>
        <w:t>Second</w:t>
      </w:r>
      <w:r w:rsidRPr="007738CE">
        <w:rPr>
          <w:sz w:val="16"/>
        </w:rPr>
        <w:t xml:space="preserve">, demand </w:t>
      </w:r>
      <w:r w:rsidRPr="007738CE">
        <w:rPr>
          <w:rStyle w:val="Emphasis"/>
          <w:highlight w:val="green"/>
        </w:rPr>
        <w:t>allows institutions</w:t>
      </w:r>
      <w:r w:rsidRPr="007738CE">
        <w:rPr>
          <w:rStyle w:val="Emphasis"/>
        </w:rPr>
        <w:t xml:space="preserve"> </w:t>
      </w:r>
      <w:r w:rsidRPr="007738CE">
        <w:rPr>
          <w:rStyle w:val="StyleUnderline"/>
        </w:rPr>
        <w:t xml:space="preserve">that stand in for the global order </w:t>
      </w:r>
      <w:r w:rsidRPr="007738CE">
        <w:rPr>
          <w:rStyle w:val="StyleUnderline"/>
          <w:highlight w:val="green"/>
        </w:rPr>
        <w:t xml:space="preserve">to </w:t>
      </w:r>
      <w:r w:rsidRPr="007738CE">
        <w:rPr>
          <w:rStyle w:val="Emphasis"/>
          <w:highlight w:val="green"/>
        </w:rPr>
        <w:t>dictate</w:t>
      </w:r>
      <w:r w:rsidRPr="007738CE">
        <w:rPr>
          <w:rStyle w:val="StyleUnderline"/>
        </w:rPr>
        <w:t xml:space="preserve"> the</w:t>
      </w:r>
      <w:r w:rsidRPr="007738CE">
        <w:rPr>
          <w:rStyle w:val="Emphasis"/>
        </w:rPr>
        <w:t xml:space="preserve"> direction of </w:t>
      </w:r>
      <w:r w:rsidRPr="007738CE">
        <w:rPr>
          <w:rStyle w:val="Emphasis"/>
          <w:highlight w:val="green"/>
        </w:rPr>
        <w:t>politics</w:t>
      </w:r>
      <w:r w:rsidRPr="007738CE">
        <w:rPr>
          <w:rStyle w:val="Emphasis"/>
        </w:rPr>
        <w:t>.</w:t>
      </w:r>
      <w:r w:rsidRPr="007738CE">
        <w:rPr>
          <w:sz w:val="16"/>
        </w:rPr>
        <w:t xml:space="preserve"> </w:t>
      </w:r>
      <w:r w:rsidRPr="007738CE">
        <w:rPr>
          <w:rStyle w:val="StyleUnderline"/>
        </w:rPr>
        <w:t xml:space="preserve">This is </w:t>
      </w:r>
      <w:r w:rsidRPr="007738CE">
        <w:rPr>
          <w:rStyle w:val="Emphasis"/>
          <w:highlight w:val="green"/>
        </w:rPr>
        <w:t>not to say that engaging</w:t>
      </w:r>
      <w:r w:rsidRPr="007738CE">
        <w:rPr>
          <w:rStyle w:val="Emphasis"/>
        </w:rPr>
        <w:t xml:space="preserve"> such </w:t>
      </w:r>
      <w:r w:rsidRPr="007738CE">
        <w:rPr>
          <w:rStyle w:val="Emphasis"/>
          <w:highlight w:val="green"/>
        </w:rPr>
        <w:t>institutions is</w:t>
      </w:r>
      <w:r w:rsidRPr="007738CE">
        <w:rPr>
          <w:rStyle w:val="Emphasis"/>
        </w:rPr>
        <w:t xml:space="preserve"> a </w:t>
      </w:r>
      <w:r w:rsidRPr="007738CE">
        <w:rPr>
          <w:rStyle w:val="Emphasis"/>
          <w:highlight w:val="green"/>
        </w:rPr>
        <w:t>bad</w:t>
      </w:r>
      <w:r w:rsidRPr="007738CE">
        <w:rPr>
          <w:rStyle w:val="Emphasis"/>
        </w:rPr>
        <w:t xml:space="preserve"> thing</w:t>
      </w:r>
      <w:r w:rsidRPr="007738CE">
        <w:rPr>
          <w:rStyle w:val="StyleUnderline"/>
        </w:rPr>
        <w:t xml:space="preserve">; </w:t>
      </w:r>
      <w:r w:rsidRPr="007738CE">
        <w:rPr>
          <w:rStyle w:val="StyleUnderline"/>
          <w:highlight w:val="green"/>
        </w:rPr>
        <w:t>rather</w:t>
      </w:r>
      <w:r w:rsidRPr="007738CE">
        <w:rPr>
          <w:rStyle w:val="StyleUnderline"/>
        </w:rPr>
        <w:t xml:space="preserve">, it is to say that </w:t>
      </w:r>
      <w:r w:rsidRPr="007738CE">
        <w:rPr>
          <w:rStyle w:val="StyleUnderline"/>
          <w:highlight w:val="green"/>
        </w:rPr>
        <w:t>when antagonistic engagement</w:t>
      </w:r>
      <w:r w:rsidRPr="007738CE">
        <w:rPr>
          <w:rStyle w:val="StyleUnderline"/>
        </w:rPr>
        <w:t xml:space="preserve"> with certain institutions </w:t>
      </w:r>
      <w:r w:rsidRPr="007738CE">
        <w:rPr>
          <w:rStyle w:val="StyleUnderline"/>
          <w:highlight w:val="green"/>
        </w:rPr>
        <w:t>is</w:t>
      </w:r>
      <w:r w:rsidRPr="007738CE">
        <w:rPr>
          <w:rStyle w:val="StyleUnderline"/>
        </w:rPr>
        <w:t xml:space="preserve"> read as </w:t>
      </w:r>
      <w:r w:rsidRPr="007738CE">
        <w:rPr>
          <w:rStyle w:val="StyleUnderline"/>
          <w:highlight w:val="green"/>
        </w:rPr>
        <w:t xml:space="preserve">the </w:t>
      </w:r>
      <w:r w:rsidRPr="007738CE">
        <w:rPr>
          <w:rStyle w:val="Emphasis"/>
          <w:highlight w:val="green"/>
        </w:rPr>
        <w:t>end point</w:t>
      </w:r>
      <w:r w:rsidRPr="007738CE">
        <w:rPr>
          <w:rStyle w:val="Emphasis"/>
        </w:rPr>
        <w:t xml:space="preserve"> of politics</w:t>
      </w:r>
      <w:r w:rsidRPr="007738CE">
        <w:rPr>
          <w:rStyle w:val="StyleUnderline"/>
        </w:rPr>
        <w:t xml:space="preserve">, the field of political </w:t>
      </w:r>
      <w:r w:rsidRPr="007738CE">
        <w:rPr>
          <w:rStyle w:val="StyleUnderline"/>
          <w:highlight w:val="green"/>
        </w:rPr>
        <w:t>options is</w:t>
      </w:r>
      <w:r w:rsidRPr="007738CE">
        <w:rPr>
          <w:rStyle w:val="StyleUnderline"/>
        </w:rPr>
        <w:t xml:space="preserve"> </w:t>
      </w:r>
      <w:r w:rsidRPr="007738CE">
        <w:rPr>
          <w:rStyle w:val="Emphasis"/>
        </w:rPr>
        <w:t xml:space="preserve">relatively </w:t>
      </w:r>
      <w:r w:rsidRPr="007738CE">
        <w:rPr>
          <w:rStyle w:val="Emphasis"/>
          <w:highlight w:val="green"/>
        </w:rPr>
        <w:t>constrained</w:t>
      </w:r>
      <w:r w:rsidRPr="007738CE">
        <w:rPr>
          <w:rStyle w:val="StyleUnderline"/>
        </w:rPr>
        <w:t>.</w:t>
      </w:r>
      <w:r w:rsidRPr="007738CE">
        <w:rPr>
          <w:sz w:val="16"/>
        </w:rPr>
        <w:t xml:space="preserve"> </w:t>
      </w:r>
      <w:r w:rsidRPr="007738CE">
        <w:rPr>
          <w:rStyle w:val="StyleUnderline"/>
          <w:highlight w:val="green"/>
        </w:rPr>
        <w:t>Demands to be recognized</w:t>
      </w:r>
      <w:r w:rsidRPr="007738CE">
        <w:rPr>
          <w:rStyle w:val="StyleUnderline"/>
        </w:rPr>
        <w:t xml:space="preserve"> as dangerous </w:t>
      </w:r>
      <w:r w:rsidRPr="007738CE">
        <w:rPr>
          <w:sz w:val="16"/>
        </w:rPr>
        <w:t xml:space="preserve">by the Mexican government or as a powerful antiglobalization force by the WTO </w:t>
      </w:r>
      <w:r w:rsidRPr="007738CE">
        <w:rPr>
          <w:rStyle w:val="StyleUnderline"/>
        </w:rPr>
        <w:t xml:space="preserve">often </w:t>
      </w:r>
      <w:r w:rsidRPr="007738CE">
        <w:rPr>
          <w:rStyle w:val="StyleUnderline"/>
          <w:highlight w:val="green"/>
        </w:rPr>
        <w:t>function at the cost of addressing how practices</w:t>
      </w:r>
      <w:r w:rsidRPr="007738CE">
        <w:rPr>
          <w:rStyle w:val="StyleUnderline"/>
        </w:rPr>
        <w:t xml:space="preserve"> of globalization </w:t>
      </w:r>
      <w:r w:rsidRPr="007738CE">
        <w:rPr>
          <w:rStyle w:val="StyleUnderline"/>
          <w:highlight w:val="green"/>
        </w:rPr>
        <w:t xml:space="preserve">are </w:t>
      </w:r>
      <w:r w:rsidRPr="007738CE">
        <w:rPr>
          <w:rStyle w:val="Emphasis"/>
          <w:highlight w:val="green"/>
        </w:rPr>
        <w:lastRenderedPageBreak/>
        <w:t>reaffirmed</w:t>
      </w:r>
      <w:r w:rsidRPr="007738CE">
        <w:rPr>
          <w:rStyle w:val="StyleUnderline"/>
          <w:highlight w:val="green"/>
        </w:rPr>
        <w:t xml:space="preserve"> at the level of</w:t>
      </w:r>
      <w:r w:rsidRPr="007738CE">
        <w:rPr>
          <w:rStyle w:val="StyleUnderline"/>
        </w:rPr>
        <w:t xml:space="preserve"> consumption, of </w:t>
      </w:r>
      <w:r w:rsidRPr="007738CE">
        <w:rPr>
          <w:rStyle w:val="StyleUnderline"/>
          <w:highlight w:val="green"/>
        </w:rPr>
        <w:t>identity</w:t>
      </w:r>
      <w:r w:rsidRPr="007738CE">
        <w:rPr>
          <w:rStyle w:val="StyleUnderline"/>
        </w:rPr>
        <w:t xml:space="preserve">, and so on or in thinking through alternative political strategies for engaging globalization that do not hinge on the state and the state’s actions. </w:t>
      </w:r>
    </w:p>
    <w:p w:rsidR="001033F0" w:rsidRPr="007738CE" w:rsidRDefault="001033F0" w:rsidP="001033F0">
      <w:pPr>
        <w:rPr>
          <w:rStyle w:val="Emphasis"/>
        </w:rPr>
      </w:pPr>
      <w:r w:rsidRPr="007738CE">
        <w:rPr>
          <w:sz w:val="16"/>
        </w:rPr>
        <w:t xml:space="preserve">Paradoxically, the third danger is that </w:t>
      </w:r>
      <w:r w:rsidRPr="007738CE">
        <w:rPr>
          <w:rStyle w:val="StyleUnderline"/>
        </w:rPr>
        <w:t xml:space="preserve">an </w:t>
      </w:r>
      <w:r w:rsidRPr="007738CE">
        <w:rPr>
          <w:rStyle w:val="StyleUnderline"/>
          <w:highlight w:val="green"/>
        </w:rPr>
        <w:t>addiction to</w:t>
      </w:r>
      <w:r w:rsidRPr="007738CE">
        <w:rPr>
          <w:rStyle w:val="StyleUnderline"/>
        </w:rPr>
        <w:t xml:space="preserve"> the </w:t>
      </w:r>
      <w:r w:rsidRPr="007738CE">
        <w:rPr>
          <w:rStyle w:val="StyleUnderline"/>
          <w:highlight w:val="green"/>
        </w:rPr>
        <w:t>refusal of demands creates a</w:t>
      </w:r>
      <w:r w:rsidRPr="007738CE">
        <w:rPr>
          <w:rStyle w:val="StyleUnderline"/>
        </w:rPr>
        <w:t xml:space="preserve"> </w:t>
      </w:r>
      <w:r w:rsidRPr="007738CE">
        <w:rPr>
          <w:rStyle w:val="StyleUnderline"/>
          <w:strike/>
        </w:rPr>
        <w:t>paralyzing</w:t>
      </w:r>
      <w:r w:rsidRPr="007738CE">
        <w:rPr>
          <w:rStyle w:val="StyleUnderline"/>
        </w:rPr>
        <w:t xml:space="preserve"> [</w:t>
      </w:r>
      <w:r w:rsidRPr="007738CE">
        <w:rPr>
          <w:rStyle w:val="StyleUnderline"/>
          <w:highlight w:val="green"/>
        </w:rPr>
        <w:t>constraining] disposition</w:t>
      </w:r>
      <w:r w:rsidRPr="007738CE">
        <w:rPr>
          <w:rStyle w:val="StyleUnderline"/>
        </w:rPr>
        <w:t xml:space="preserve"> toward institutional politics.</w:t>
      </w:r>
      <w:r w:rsidRPr="007738CE">
        <w:rPr>
          <w:sz w:val="16"/>
        </w:rPr>
        <w:t xml:space="preserve"> Grossberg has identified a </w:t>
      </w:r>
      <w:r w:rsidRPr="007738CE">
        <w:rPr>
          <w:rStyle w:val="StyleUnderline"/>
          <w:highlight w:val="green"/>
        </w:rPr>
        <w:t>tendency</w:t>
      </w:r>
      <w:r w:rsidRPr="007738CE">
        <w:rPr>
          <w:rStyle w:val="StyleUnderline"/>
        </w:rPr>
        <w:t xml:space="preserve"> in left politics </w:t>
      </w:r>
      <w:r w:rsidRPr="007738CE">
        <w:rPr>
          <w:rStyle w:val="StyleUnderline"/>
          <w:highlight w:val="green"/>
        </w:rPr>
        <w:t xml:space="preserve">to </w:t>
      </w:r>
      <w:r w:rsidRPr="007738CE">
        <w:rPr>
          <w:rStyle w:val="Emphasis"/>
          <w:highlight w:val="green"/>
        </w:rPr>
        <w:t>retreat</w:t>
      </w:r>
      <w:r w:rsidRPr="007738CE">
        <w:rPr>
          <w:rStyle w:val="StyleUnderline"/>
          <w:highlight w:val="green"/>
        </w:rPr>
        <w:t xml:space="preserve"> from</w:t>
      </w:r>
      <w:r w:rsidRPr="007738CE">
        <w:rPr>
          <w:rStyle w:val="StyleUnderline"/>
        </w:rPr>
        <w:t xml:space="preserve"> the “</w:t>
      </w:r>
      <w:r w:rsidRPr="007738CE">
        <w:rPr>
          <w:rStyle w:val="StyleUnderline"/>
          <w:highlight w:val="green"/>
        </w:rPr>
        <w:t>politics</w:t>
      </w:r>
      <w:r w:rsidRPr="007738CE">
        <w:rPr>
          <w:rStyle w:val="StyleUnderline"/>
        </w:rPr>
        <w:t xml:space="preserve"> of policy and public debate.”</w:t>
      </w:r>
      <w:r w:rsidRPr="007738CE">
        <w:rPr>
          <w:sz w:val="16"/>
        </w:rPr>
        <w:t xml:space="preserve">45 Although Grossberg identifies the problem as a specific coordination of “theory” and its relation to left politics, perhaps a hysterical </w:t>
      </w:r>
      <w:r w:rsidRPr="007738CE">
        <w:rPr>
          <w:rStyle w:val="StyleUnderline"/>
        </w:rPr>
        <w:t xml:space="preserve">commitment to marginality informs the impulse in some sectors to </w:t>
      </w:r>
      <w:r w:rsidRPr="007738CE">
        <w:rPr>
          <w:rStyle w:val="Emphasis"/>
        </w:rPr>
        <w:t>eschew engagements with institutions</w:t>
      </w:r>
      <w:r w:rsidRPr="007738CE">
        <w:rPr>
          <w:rStyle w:val="StyleUnderline"/>
        </w:rPr>
        <w:t xml:space="preserve"> and institutional debate.</w:t>
      </w:r>
      <w:r w:rsidRPr="007738CE">
        <w:rPr>
          <w:sz w:val="16"/>
        </w:rPr>
        <w:t xml:space="preserve"> </w:t>
      </w:r>
      <w:r w:rsidRPr="007738CE">
        <w:rPr>
          <w:rStyle w:val="StyleUnderline"/>
        </w:rPr>
        <w:t xml:space="preserve">An addiction to the state’s refusal often </w:t>
      </w:r>
      <w:r w:rsidRPr="007738CE">
        <w:rPr>
          <w:rStyle w:val="Emphasis"/>
          <w:highlight w:val="green"/>
        </w:rPr>
        <w:t>makes</w:t>
      </w:r>
      <w:r w:rsidRPr="007738CE">
        <w:rPr>
          <w:rStyle w:val="Emphasis"/>
        </w:rPr>
        <w:t xml:space="preserve"> the </w:t>
      </w:r>
      <w:r w:rsidRPr="007738CE">
        <w:rPr>
          <w:rStyle w:val="Emphasis"/>
          <w:highlight w:val="green"/>
        </w:rPr>
        <w:t>perfect the enemy of the good</w:t>
      </w:r>
      <w:r w:rsidRPr="007738CE">
        <w:rPr>
          <w:rStyle w:val="StyleUnderline"/>
        </w:rPr>
        <w:t>,</w:t>
      </w:r>
      <w:r w:rsidRPr="007738CE">
        <w:rPr>
          <w:sz w:val="16"/>
        </w:rPr>
        <w:t xml:space="preserve"> </w:t>
      </w:r>
      <w:r w:rsidRPr="007738CE">
        <w:rPr>
          <w:rStyle w:val="StyleUnderline"/>
        </w:rPr>
        <w:t xml:space="preserve">implying a stifling commitment to political purity as a pretext for sustaining a structure of enjoyment dependent on refusal, </w:t>
      </w:r>
      <w:r w:rsidRPr="007738CE">
        <w:rPr>
          <w:rStyle w:val="Emphasis"/>
        </w:rPr>
        <w:t>dependent on a kind of paternal “no.”</w:t>
      </w:r>
      <w:r w:rsidRPr="007738CE">
        <w:rPr>
          <w:sz w:val="16"/>
        </w:rPr>
        <w:t xml:space="preserve"> Instead of seeing institutions and policy making as one part of the political field that might be pressured for contingent or relative goods, a </w:t>
      </w:r>
      <w:r w:rsidRPr="007738CE">
        <w:rPr>
          <w:rStyle w:val="StyleUnderline"/>
        </w:rPr>
        <w:t>hysterical politics</w:t>
      </w:r>
      <w:r w:rsidRPr="007738CE">
        <w:rPr>
          <w:sz w:val="16"/>
        </w:rPr>
        <w:t xml:space="preserve"> is in the incredibly difficult position of </w:t>
      </w:r>
      <w:r w:rsidRPr="007738CE">
        <w:rPr>
          <w:rStyle w:val="StyleUnderline"/>
        </w:rPr>
        <w:t xml:space="preserve">taking an addressee (such as the state) that it assumes </w:t>
      </w:r>
      <w:r w:rsidRPr="007738CE">
        <w:rPr>
          <w:rStyle w:val="Emphasis"/>
        </w:rPr>
        <w:t>represents the totality</w:t>
      </w:r>
      <w:r w:rsidRPr="007738CE">
        <w:rPr>
          <w:rStyle w:val="StyleUnderline"/>
        </w:rPr>
        <w:t xml:space="preserve"> of the political field; simultaneously it understands its addressee as constitutively and necessarily </w:t>
      </w:r>
      <w:r w:rsidRPr="007738CE">
        <w:rPr>
          <w:rStyle w:val="Emphasis"/>
        </w:rPr>
        <w:t xml:space="preserve">only a locus of prohibition. </w:t>
      </w:r>
    </w:p>
    <w:p w:rsidR="001033F0" w:rsidRDefault="001033F0" w:rsidP="001033F0">
      <w:pPr>
        <w:rPr>
          <w:sz w:val="16"/>
        </w:rPr>
      </w:pPr>
      <w:r w:rsidRPr="007738CE">
        <w:rPr>
          <w:sz w:val="16"/>
        </w:rPr>
        <w:t xml:space="preserve">These paradoxes become nearly insufferable when one </w:t>
      </w:r>
      <w:r w:rsidRPr="007738CE">
        <w:rPr>
          <w:rStyle w:val="StyleUnderline"/>
        </w:rPr>
        <w:t xml:space="preserve">makes an analytical </w:t>
      </w:r>
      <w:r w:rsidRPr="007738CE">
        <w:rPr>
          <w:rStyle w:val="StyleUnderline"/>
          <w:highlight w:val="green"/>
        </w:rPr>
        <w:t xml:space="preserve">cut between the </w:t>
      </w:r>
      <w:r w:rsidRPr="007738CE">
        <w:rPr>
          <w:rStyle w:val="Emphasis"/>
          <w:highlight w:val="green"/>
        </w:rPr>
        <w:t>content of a demand</w:t>
      </w:r>
      <w:r w:rsidRPr="007738CE">
        <w:rPr>
          <w:rStyle w:val="StyleUnderline"/>
          <w:highlight w:val="green"/>
        </w:rPr>
        <w:t xml:space="preserve"> and its </w:t>
      </w:r>
      <w:r w:rsidRPr="007738CE">
        <w:rPr>
          <w:rStyle w:val="Emphasis"/>
          <w:highlight w:val="green"/>
        </w:rPr>
        <w:t>rhetorical functionality</w:t>
      </w:r>
      <w:r w:rsidRPr="007738CE">
        <w:rPr>
          <w:rStyle w:val="StyleUnderline"/>
        </w:rPr>
        <w:t>.</w:t>
      </w:r>
      <w:r w:rsidRPr="007738CE">
        <w:rPr>
          <w:sz w:val="16"/>
        </w:rPr>
        <w:t xml:space="preserve"> </w:t>
      </w:r>
      <w:r w:rsidRPr="007738CE">
        <w:rPr>
          <w:rStyle w:val="StyleUnderline"/>
        </w:rPr>
        <w:t>At the level of the content</w:t>
      </w:r>
      <w:r w:rsidRPr="007738CE">
        <w:rPr>
          <w:sz w:val="16"/>
        </w:rPr>
        <w:t xml:space="preserve"> of the demand, </w:t>
      </w:r>
      <w:r w:rsidRPr="007738CE">
        <w:rPr>
          <w:rStyle w:val="StyleUnderline"/>
        </w:rPr>
        <w:t>the state or institutions that represent globalization are figured as illegitimate,</w:t>
      </w:r>
      <w:r w:rsidRPr="007738CE">
        <w:rPr>
          <w:sz w:val="16"/>
        </w:rPr>
        <w:t xml:space="preserve"> as morally and politically compromised because of their misdeeds. Here there is an assertion of agency, but </w:t>
      </w:r>
      <w:r w:rsidRPr="007738CE">
        <w:rPr>
          <w:rStyle w:val="StyleUnderline"/>
        </w:rPr>
        <w:t>because the assertion of agency is simultaneously a deferral of desire, the identity produced</w:t>
      </w:r>
      <w:r w:rsidRPr="007738CE">
        <w:rPr>
          <w:sz w:val="16"/>
        </w:rPr>
        <w:t xml:space="preserve"> in the hysterical demand </w:t>
      </w:r>
      <w:r w:rsidRPr="007738CE">
        <w:rPr>
          <w:rStyle w:val="StyleUnderline"/>
        </w:rPr>
        <w:t>is</w:t>
      </w:r>
      <w:r w:rsidRPr="007738CE">
        <w:rPr>
          <w:sz w:val="16"/>
        </w:rPr>
        <w:t xml:space="preserve"> not only intimately tied to but is ultimately </w:t>
      </w:r>
      <w:r w:rsidRPr="007738CE">
        <w:rPr>
          <w:rStyle w:val="StyleUnderline"/>
        </w:rPr>
        <w:t xml:space="preserve">dependent on the </w:t>
      </w:r>
      <w:r w:rsidRPr="007738CE">
        <w:rPr>
          <w:rStyle w:val="Emphasis"/>
        </w:rPr>
        <w:t>continuing existence</w:t>
      </w:r>
      <w:r w:rsidRPr="007738CE">
        <w:rPr>
          <w:rStyle w:val="StyleUnderline"/>
        </w:rPr>
        <w:t xml:space="preserve"> of the state, </w:t>
      </w:r>
      <w:r w:rsidRPr="007738CE">
        <w:rPr>
          <w:rStyle w:val="StyleUnderline"/>
          <w:highlight w:val="green"/>
        </w:rPr>
        <w:t>hegemonic order,</w:t>
      </w:r>
      <w:r w:rsidRPr="007738CE">
        <w:rPr>
          <w:sz w:val="16"/>
          <w:highlight w:val="green"/>
        </w:rPr>
        <w:t xml:space="preserve"> </w:t>
      </w:r>
      <w:r w:rsidRPr="007738CE">
        <w:rPr>
          <w:sz w:val="16"/>
        </w:rPr>
        <w:t xml:space="preserve">or institution. At the level of affective investment, the state or institution </w:t>
      </w:r>
      <w:r w:rsidRPr="007738CE">
        <w:rPr>
          <w:rStyle w:val="StyleUnderline"/>
          <w:highlight w:val="green"/>
        </w:rPr>
        <w:t xml:space="preserve">is </w:t>
      </w:r>
      <w:r w:rsidRPr="007738CE">
        <w:rPr>
          <w:rStyle w:val="Emphasis"/>
          <w:highlight w:val="green"/>
        </w:rPr>
        <w:t>automatically figured</w:t>
      </w:r>
      <w:r w:rsidRPr="007738CE">
        <w:rPr>
          <w:rStyle w:val="StyleUnderline"/>
          <w:highlight w:val="green"/>
        </w:rPr>
        <w:t xml:space="preserve"> as</w:t>
      </w:r>
      <w:r w:rsidRPr="007738CE">
        <w:rPr>
          <w:rStyle w:val="StyleUnderline"/>
        </w:rPr>
        <w:t xml:space="preserve"> the </w:t>
      </w:r>
      <w:r w:rsidRPr="007738CE">
        <w:rPr>
          <w:rStyle w:val="StyleUnderline"/>
          <w:highlight w:val="green"/>
        </w:rPr>
        <w:t>legitimate</w:t>
      </w:r>
      <w:r w:rsidRPr="007738CE">
        <w:rPr>
          <w:rStyle w:val="StyleUnderline"/>
        </w:rPr>
        <w:t xml:space="preserve"> authority</w:t>
      </w:r>
      <w:r w:rsidRPr="007738CE">
        <w:rPr>
          <w:sz w:val="16"/>
        </w:rPr>
        <w:t xml:space="preserve"> over its domain. As Lacan puts it: “demand in itself . . . is demand of a presence or of an absence . . . pregnant with that Other to be situated within the needs that it can satisfy. Demand constitutes the Other as already possessing the ‘privilege’ of satisfying needs, that it is to say, the power of depriving them of that alone by which they are satisfied.”46</w:t>
      </w:r>
    </w:p>
    <w:p w:rsidR="001033F0" w:rsidRPr="00697CAE" w:rsidRDefault="001033F0" w:rsidP="001033F0"/>
    <w:p w:rsidR="001033F0" w:rsidRPr="009A7C78" w:rsidRDefault="006B1492" w:rsidP="001033F0">
      <w:pPr>
        <w:pStyle w:val="Heading4"/>
      </w:pPr>
      <w:r>
        <w:t>3</w:t>
      </w:r>
      <w:r w:rsidR="001033F0">
        <w:t>---</w:t>
      </w:r>
      <w:r w:rsidR="001033F0" w:rsidRPr="009A7C78">
        <w:t xml:space="preserve">Charity cannibalism turns </w:t>
      </w:r>
      <w:r w:rsidR="001033F0">
        <w:t>the AFF. T</w:t>
      </w:r>
      <w:r w:rsidR="001033F0" w:rsidRPr="009A7C78">
        <w:t xml:space="preserve">heir weaponization of </w:t>
      </w:r>
      <w:r>
        <w:t>Palestinian pain</w:t>
      </w:r>
      <w:r w:rsidR="001033F0">
        <w:t xml:space="preserve"> </w:t>
      </w:r>
      <w:r w:rsidR="001033F0" w:rsidRPr="009A7C78">
        <w:t>secures anti-blackness. Absent this aphrodisiac the west would collapse.</w:t>
      </w:r>
    </w:p>
    <w:p w:rsidR="001033F0" w:rsidRPr="009A7C78" w:rsidRDefault="001033F0" w:rsidP="001033F0">
      <w:pPr>
        <w:spacing w:line="240" w:lineRule="auto"/>
      </w:pPr>
      <w:r w:rsidRPr="009A7C78">
        <w:rPr>
          <w:rStyle w:val="Style13ptBold"/>
        </w:rPr>
        <w:t>Baudrillard 94</w:t>
      </w:r>
      <w:r w:rsidRPr="009A7C78">
        <w:rPr>
          <w:rFonts w:eastAsia="Calibri"/>
          <w:b/>
          <w:bCs/>
        </w:rPr>
        <w:t>.</w:t>
      </w:r>
      <w:r w:rsidRPr="009A7C78">
        <w:rPr>
          <w:rFonts w:eastAsia="Calibri"/>
          <w:b/>
          <w:bCs/>
          <w:sz w:val="32"/>
        </w:rPr>
        <w:t xml:space="preserve"> </w:t>
      </w:r>
      <w:r w:rsidRPr="009A7C78">
        <w:t>Jean Baudrillard, dead French philosopher, former professor emeritus at the University de Paris X, The Illusion of The End, pg. 66-70</w:t>
      </w:r>
    </w:p>
    <w:p w:rsidR="001033F0" w:rsidRPr="00613C4B" w:rsidRDefault="001033F0" w:rsidP="001033F0">
      <w:pPr>
        <w:spacing w:line="240" w:lineRule="auto"/>
        <w:rPr>
          <w:sz w:val="14"/>
        </w:rPr>
      </w:pPr>
      <w:r w:rsidRPr="009A7C78">
        <w:rPr>
          <w:rFonts w:eastAsia="Calibri"/>
          <w:sz w:val="14"/>
          <w:szCs w:val="16"/>
        </w:rPr>
        <w:t>We have long denounced the capitalistic, economic exploitation of the poverty of the 'other half of the world' ['autre monde].</w:t>
      </w:r>
      <w:r w:rsidRPr="009A7C78">
        <w:rPr>
          <w:rFonts w:eastAsia="Calibri"/>
          <w:sz w:val="14"/>
        </w:rPr>
        <w:t xml:space="preserve"> </w:t>
      </w:r>
      <w:r w:rsidRPr="009A7C78">
        <w:rPr>
          <w:rFonts w:eastAsia="Calibri"/>
          <w:b/>
          <w:u w:val="single"/>
        </w:rPr>
        <w:t>We must</w:t>
      </w:r>
      <w:r w:rsidRPr="009A7C78">
        <w:rPr>
          <w:rFonts w:eastAsia="Calibri"/>
          <w:sz w:val="14"/>
        </w:rPr>
        <w:t xml:space="preserve"> </w:t>
      </w:r>
      <w:r w:rsidRPr="009A7C78">
        <w:rPr>
          <w:rFonts w:eastAsia="Calibri"/>
          <w:u w:val="single"/>
        </w:rPr>
        <w:t xml:space="preserve">today </w:t>
      </w:r>
      <w:r w:rsidRPr="009A7C78">
        <w:rPr>
          <w:rFonts w:eastAsia="Calibri"/>
          <w:b/>
          <w:u w:val="single"/>
        </w:rPr>
        <w:t>denounce the</w:t>
      </w:r>
      <w:r w:rsidRPr="009A7C78">
        <w:rPr>
          <w:rFonts w:eastAsia="Calibri"/>
          <w:szCs w:val="16"/>
          <w:u w:val="single"/>
        </w:rPr>
        <w:t xml:space="preserve"> moral and </w:t>
      </w:r>
      <w:r w:rsidRPr="009A7C78">
        <w:rPr>
          <w:rFonts w:eastAsia="Calibri"/>
          <w:b/>
          <w:u w:val="single"/>
        </w:rPr>
        <w:t>sentimental exploitation of</w:t>
      </w:r>
      <w:r w:rsidRPr="009A7C78">
        <w:rPr>
          <w:rFonts w:eastAsia="Calibri"/>
          <w:u w:val="single"/>
        </w:rPr>
        <w:t xml:space="preserve"> that poverty - </w:t>
      </w:r>
      <w:r w:rsidRPr="009A7C78">
        <w:rPr>
          <w:rFonts w:eastAsia="Calibri"/>
          <w:b/>
          <w:highlight w:val="green"/>
          <w:u w:val="single"/>
        </w:rPr>
        <w:t>charity cannibalism being worse than oppressive violence</w:t>
      </w:r>
      <w:r w:rsidRPr="009A7C78">
        <w:rPr>
          <w:rFonts w:eastAsia="Calibri"/>
          <w:u w:val="single"/>
        </w:rPr>
        <w:t xml:space="preserve">. The </w:t>
      </w:r>
      <w:r w:rsidRPr="009A7C78">
        <w:rPr>
          <w:rFonts w:eastAsia="Calibri"/>
          <w:highlight w:val="green"/>
          <w:u w:val="single"/>
        </w:rPr>
        <w:t>extraction and</w:t>
      </w:r>
      <w:r w:rsidRPr="009A7C78">
        <w:rPr>
          <w:rFonts w:eastAsia="Calibri"/>
          <w:u w:val="single"/>
        </w:rPr>
        <w:t xml:space="preserve"> humanitarian </w:t>
      </w:r>
      <w:r w:rsidRPr="009A7C78">
        <w:rPr>
          <w:rFonts w:eastAsia="Calibri"/>
          <w:highlight w:val="green"/>
          <w:u w:val="single"/>
        </w:rPr>
        <w:t xml:space="preserve">reprocessing of </w:t>
      </w:r>
      <w:r w:rsidRPr="009A7C78">
        <w:rPr>
          <w:rFonts w:eastAsia="Calibri"/>
          <w:u w:val="single"/>
        </w:rPr>
        <w:t xml:space="preserve">a </w:t>
      </w:r>
      <w:r w:rsidRPr="009A7C78">
        <w:rPr>
          <w:rFonts w:eastAsia="Calibri"/>
          <w:highlight w:val="green"/>
          <w:u w:val="single"/>
        </w:rPr>
        <w:t>destitution</w:t>
      </w:r>
      <w:r w:rsidRPr="009A7C78">
        <w:rPr>
          <w:rFonts w:eastAsia="Calibri"/>
          <w:u w:val="single"/>
        </w:rPr>
        <w:t xml:space="preserve"> which has become the equivalent of oil deposits and gold mines. The extortion of the spectacle of poverty and, at the same time, of our charitable condescension: a worldwide appreciated surplus of fine sentiments </w:t>
      </w:r>
      <w:r w:rsidRPr="009A7C78">
        <w:rPr>
          <w:rFonts w:eastAsia="Calibri"/>
          <w:highlight w:val="green"/>
          <w:u w:val="single"/>
        </w:rPr>
        <w:t>and bad conscience</w:t>
      </w:r>
      <w:r w:rsidRPr="009A7C78">
        <w:rPr>
          <w:rFonts w:eastAsia="Calibri"/>
          <w:u w:val="single"/>
        </w:rPr>
        <w:t>.</w:t>
      </w:r>
      <w:r w:rsidRPr="009A7C78">
        <w:rPr>
          <w:rFonts w:eastAsia="Calibri"/>
          <w:sz w:val="14"/>
        </w:rPr>
        <w:t xml:space="preserve"> </w:t>
      </w:r>
      <w:r w:rsidRPr="009A7C78">
        <w:rPr>
          <w:rFonts w:eastAsia="Calibri"/>
          <w:sz w:val="14"/>
          <w:szCs w:val="16"/>
        </w:rPr>
        <w:t>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9A7C78">
        <w:rPr>
          <w:rFonts w:eastAsia="Calibri"/>
          <w:sz w:val="14"/>
        </w:rPr>
        <w:t xml:space="preserve"> </w:t>
      </w:r>
      <w:r w:rsidRPr="009A7C78">
        <w:rPr>
          <w:rFonts w:eastAsia="Calibri"/>
          <w:b/>
          <w:highlight w:val="green"/>
          <w:u w:val="single"/>
        </w:rPr>
        <w:t>material exploitation is</w:t>
      </w:r>
      <w:r w:rsidRPr="009A7C78">
        <w:rPr>
          <w:rFonts w:eastAsia="Calibri"/>
          <w:b/>
          <w:u w:val="single"/>
        </w:rPr>
        <w:t xml:space="preserve"> only </w:t>
      </w:r>
      <w:r w:rsidRPr="009A7C78">
        <w:rPr>
          <w:rFonts w:eastAsia="Calibri"/>
          <w:b/>
          <w:highlight w:val="green"/>
          <w:u w:val="single"/>
        </w:rPr>
        <w:t xml:space="preserve">there to extract </w:t>
      </w:r>
      <w:r w:rsidRPr="009A7C78">
        <w:rPr>
          <w:rFonts w:eastAsia="Calibri"/>
          <w:b/>
          <w:u w:val="single"/>
        </w:rPr>
        <w:t xml:space="preserve">that </w:t>
      </w:r>
      <w:r w:rsidRPr="009A7C78">
        <w:rPr>
          <w:rFonts w:eastAsia="Calibri"/>
          <w:b/>
          <w:highlight w:val="green"/>
          <w:u w:val="single"/>
        </w:rPr>
        <w:t xml:space="preserve">spiritual raw material </w:t>
      </w:r>
      <w:r w:rsidRPr="009A7C78">
        <w:rPr>
          <w:rFonts w:eastAsia="Calibri"/>
          <w:b/>
          <w:u w:val="single"/>
        </w:rPr>
        <w:t>that is the misery of people</w:t>
      </w:r>
      <w:r w:rsidRPr="009A7C78">
        <w:rPr>
          <w:rFonts w:eastAsia="Calibri"/>
          <w:sz w:val="14"/>
        </w:rPr>
        <w:t xml:space="preserve">s, </w:t>
      </w:r>
      <w:r w:rsidRPr="009A7C78">
        <w:rPr>
          <w:rFonts w:eastAsia="Calibri"/>
          <w:b/>
          <w:u w:val="single"/>
        </w:rPr>
        <w:t xml:space="preserve">which </w:t>
      </w:r>
      <w:r w:rsidRPr="009A7C78">
        <w:rPr>
          <w:rFonts w:eastAsia="Calibri"/>
          <w:b/>
          <w:highlight w:val="green"/>
          <w:u w:val="single"/>
        </w:rPr>
        <w:t>serves as psychological nourishment for</w:t>
      </w:r>
      <w:r w:rsidRPr="009A7C78">
        <w:rPr>
          <w:rFonts w:eastAsia="Calibri"/>
          <w:sz w:val="14"/>
        </w:rPr>
        <w:t xml:space="preserve"> </w:t>
      </w:r>
      <w:r w:rsidRPr="009A7C78">
        <w:rPr>
          <w:rFonts w:eastAsia="Calibri"/>
          <w:sz w:val="14"/>
          <w:szCs w:val="16"/>
        </w:rPr>
        <w:t xml:space="preserve">the rich countries and media nourishment for </w:t>
      </w:r>
      <w:r w:rsidRPr="009A7C78">
        <w:rPr>
          <w:rFonts w:eastAsia="Calibri"/>
          <w:b/>
          <w:u w:val="single"/>
        </w:rPr>
        <w:t xml:space="preserve">our daily </w:t>
      </w:r>
      <w:r w:rsidRPr="009A7C78">
        <w:rPr>
          <w:rFonts w:eastAsia="Calibri"/>
          <w:b/>
          <w:highlight w:val="green"/>
          <w:u w:val="single"/>
        </w:rPr>
        <w:t>lives</w:t>
      </w:r>
      <w:r w:rsidRPr="009A7C78">
        <w:rPr>
          <w:rFonts w:eastAsia="Calibri"/>
          <w:sz w:val="14"/>
          <w:szCs w:val="16"/>
        </w:rPr>
        <w:t>. The 'Fourth World' (we are no longer dealing with a 'developing' Third World) is once again beleaguered, this time as a catastrophe-bearing stratum</w:t>
      </w:r>
      <w:r w:rsidRPr="009A7C78">
        <w:rPr>
          <w:rFonts w:eastAsia="Calibri"/>
          <w:sz w:val="14"/>
        </w:rPr>
        <w:t xml:space="preserve">. </w:t>
      </w:r>
      <w:r w:rsidRPr="009A7C78">
        <w:rPr>
          <w:rFonts w:eastAsia="Calibri"/>
          <w:u w:val="single"/>
        </w:rPr>
        <w:t xml:space="preserve">The </w:t>
      </w:r>
      <w:r w:rsidRPr="009A7C78">
        <w:rPr>
          <w:rFonts w:eastAsia="Calibri"/>
          <w:highlight w:val="green"/>
          <w:u w:val="single"/>
        </w:rPr>
        <w:t xml:space="preserve">West is whitewashed in the reprocessing of the </w:t>
      </w:r>
      <w:r w:rsidRPr="009A7C78">
        <w:rPr>
          <w:rFonts w:eastAsia="Calibri"/>
          <w:u w:val="single"/>
        </w:rPr>
        <w:t xml:space="preserve">rest of the </w:t>
      </w:r>
      <w:r w:rsidRPr="009A7C78">
        <w:rPr>
          <w:rFonts w:eastAsia="Calibri"/>
          <w:highlight w:val="green"/>
          <w:u w:val="single"/>
        </w:rPr>
        <w:t xml:space="preserve">world </w:t>
      </w:r>
      <w:r w:rsidRPr="009A7C78">
        <w:rPr>
          <w:rFonts w:eastAsia="Calibri"/>
          <w:u w:val="single"/>
        </w:rPr>
        <w:t xml:space="preserve">as waste and residue. And </w:t>
      </w:r>
      <w:r w:rsidRPr="009A7C78">
        <w:rPr>
          <w:rFonts w:eastAsia="Calibri"/>
          <w:highlight w:val="green"/>
          <w:u w:val="single"/>
        </w:rPr>
        <w:t>the white world repents</w:t>
      </w:r>
      <w:r w:rsidRPr="009A7C78">
        <w:rPr>
          <w:rFonts w:eastAsia="Calibri"/>
          <w:u w:val="single"/>
        </w:rPr>
        <w:t xml:space="preserve"> and </w:t>
      </w:r>
      <w:r w:rsidRPr="009A7C78">
        <w:rPr>
          <w:rFonts w:eastAsia="Calibri"/>
          <w:highlight w:val="green"/>
          <w:u w:val="single"/>
        </w:rPr>
        <w:t>seeks absolution</w:t>
      </w:r>
      <w:r w:rsidRPr="009A7C78">
        <w:rPr>
          <w:rFonts w:eastAsia="Calibri"/>
          <w:u w:val="single"/>
        </w:rPr>
        <w:t xml:space="preserve"> - it, too, the waste-product of its own history. The South is a natural producer of raw materials, the latest of which is catastrophe. The North, for its part, specializes in the reprocessing of raw materials and hence also in the reprocessing of catastrophe.</w:t>
      </w:r>
      <w:r w:rsidRPr="009A7C78">
        <w:rPr>
          <w:rFonts w:eastAsia="Calibri"/>
          <w:sz w:val="14"/>
        </w:rPr>
        <w:t xml:space="preserve"> </w:t>
      </w:r>
      <w:r w:rsidRPr="009A7C78">
        <w:rPr>
          <w:rFonts w:eastAsia="Calibri"/>
          <w:sz w:val="14"/>
          <w:szCs w:val="16"/>
        </w:rPr>
        <w:t>Bloodsucking protection, humanitarian interference, Medecins sans frontieres, international solidarity, etc. The last phase of colonialism: the New Sentimental Order is merely the latest form of the New World Order</w:t>
      </w:r>
      <w:r w:rsidRPr="009A7C78">
        <w:rPr>
          <w:rFonts w:eastAsia="Calibri"/>
          <w:sz w:val="14"/>
        </w:rPr>
        <w:t xml:space="preserve">. </w:t>
      </w:r>
      <w:r w:rsidRPr="009A7C78">
        <w:rPr>
          <w:rFonts w:eastAsia="Calibri"/>
          <w:b/>
          <w:highlight w:val="green"/>
          <w:u w:val="single"/>
        </w:rPr>
        <w:t>Other people's destitution becomes our</w:t>
      </w:r>
      <w:r w:rsidRPr="009A7C78">
        <w:rPr>
          <w:rFonts w:eastAsia="Calibri"/>
          <w:sz w:val="14"/>
          <w:szCs w:val="16"/>
        </w:rPr>
        <w:t xml:space="preserve"> adventure </w:t>
      </w:r>
      <w:r w:rsidRPr="009A7C78">
        <w:rPr>
          <w:rFonts w:eastAsia="Calibri"/>
          <w:b/>
          <w:highlight w:val="green"/>
          <w:u w:val="single"/>
        </w:rPr>
        <w:lastRenderedPageBreak/>
        <w:t>playground</w:t>
      </w:r>
      <w:r w:rsidRPr="009A7C78">
        <w:rPr>
          <w:rFonts w:eastAsia="Calibri"/>
          <w:sz w:val="14"/>
        </w:rPr>
        <w:t xml:space="preserve">. </w:t>
      </w:r>
      <w:r w:rsidRPr="009A7C78">
        <w:rPr>
          <w:rFonts w:eastAsia="Calibri"/>
          <w:sz w:val="14"/>
          <w:szCs w:val="16"/>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9A7C78">
        <w:rPr>
          <w:rFonts w:eastAsia="Calibri"/>
          <w:sz w:val="14"/>
        </w:rPr>
        <w:t xml:space="preserve"> </w:t>
      </w:r>
      <w:r w:rsidRPr="009A7C78">
        <w:rPr>
          <w:rFonts w:eastAsia="Calibri"/>
          <w:b/>
          <w:u w:val="single"/>
        </w:rPr>
        <w:t>our</w:t>
      </w:r>
      <w:r w:rsidRPr="009A7C78">
        <w:rPr>
          <w:rFonts w:eastAsia="Calibri"/>
          <w:u w:val="single"/>
        </w:rPr>
        <w:t xml:space="preserve"> own </w:t>
      </w:r>
      <w:r w:rsidRPr="009A7C78">
        <w:rPr>
          <w:rFonts w:eastAsia="Calibri"/>
          <w:b/>
          <w:highlight w:val="green"/>
          <w:u w:val="single"/>
        </w:rPr>
        <w:t>efforts to alleviate it</w:t>
      </w:r>
      <w:r w:rsidRPr="009A7C78">
        <w:rPr>
          <w:rFonts w:eastAsia="Calibri"/>
          <w:u w:val="single"/>
        </w:rPr>
        <w:t xml:space="preserve"> (which, in fact, merely </w:t>
      </w:r>
      <w:r w:rsidRPr="009A7C78">
        <w:rPr>
          <w:rFonts w:eastAsia="Calibri"/>
          <w:b/>
          <w:u w:val="single"/>
        </w:rPr>
        <w:t xml:space="preserve">function to </w:t>
      </w:r>
      <w:r w:rsidRPr="009A7C78">
        <w:rPr>
          <w:rFonts w:eastAsia="Calibri"/>
          <w:b/>
          <w:highlight w:val="green"/>
          <w:u w:val="single"/>
        </w:rPr>
        <w:t xml:space="preserve">secure the </w:t>
      </w:r>
      <w:r w:rsidRPr="009A7C78">
        <w:rPr>
          <w:rFonts w:eastAsia="Calibri"/>
          <w:b/>
          <w:u w:val="single"/>
        </w:rPr>
        <w:t xml:space="preserve">conditions of reproduction of the </w:t>
      </w:r>
      <w:r w:rsidRPr="009A7C78">
        <w:rPr>
          <w:rFonts w:eastAsia="Calibri"/>
          <w:b/>
          <w:highlight w:val="green"/>
          <w:u w:val="single"/>
        </w:rPr>
        <w:t>catastrophe market</w:t>
      </w:r>
      <w:r w:rsidRPr="009A7C78">
        <w:rPr>
          <w:rFonts w:eastAsia="Calibri"/>
          <w:u w:val="single"/>
        </w:rPr>
        <w:t xml:space="preserve">); there, at least, in the order of moral profits, the Marxist analysis is wholly applicable: we see to it that extreme poverty is reproduced as a symbolic deposit, as a fuel </w:t>
      </w:r>
      <w:r w:rsidRPr="009A7C78">
        <w:rPr>
          <w:rFonts w:eastAsia="Calibri"/>
          <w:b/>
          <w:highlight w:val="green"/>
          <w:u w:val="single"/>
        </w:rPr>
        <w:t xml:space="preserve">essential to </w:t>
      </w:r>
      <w:r w:rsidRPr="009A7C78">
        <w:rPr>
          <w:rFonts w:eastAsia="Calibri"/>
          <w:b/>
          <w:u w:val="single"/>
        </w:rPr>
        <w:t xml:space="preserve">the </w:t>
      </w:r>
      <w:r w:rsidRPr="009A7C78">
        <w:rPr>
          <w:rFonts w:eastAsia="Calibri"/>
          <w:b/>
          <w:highlight w:val="green"/>
          <w:u w:val="single"/>
        </w:rPr>
        <w:t>moral</w:t>
      </w:r>
      <w:r w:rsidRPr="009A7C78">
        <w:rPr>
          <w:rFonts w:eastAsia="Calibri"/>
          <w:u w:val="single"/>
        </w:rPr>
        <w:t xml:space="preserve"> and sentimental </w:t>
      </w:r>
      <w:r w:rsidRPr="009A7C78">
        <w:rPr>
          <w:rFonts w:eastAsia="Calibri"/>
          <w:b/>
          <w:highlight w:val="green"/>
          <w:u w:val="single"/>
        </w:rPr>
        <w:t>equilibrium of the West</w:t>
      </w:r>
      <w:r w:rsidRPr="009A7C78">
        <w:rPr>
          <w:rFonts w:eastAsia="Calibri"/>
          <w:sz w:val="14"/>
        </w:rPr>
        <w:t xml:space="preserve">. </w:t>
      </w:r>
      <w:r w:rsidRPr="009A7C78">
        <w:rPr>
          <w:rFonts w:eastAsia="Calibri"/>
          <w:sz w:val="14"/>
          <w:szCs w:val="16"/>
        </w:rPr>
        <w:t>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r w:rsidRPr="009A7C78">
        <w:rPr>
          <w:rFonts w:eastAsia="Calibri"/>
          <w:sz w:val="14"/>
        </w:rPr>
        <w:t xml:space="preserve"> </w:t>
      </w:r>
      <w:r w:rsidRPr="009A7C78">
        <w:rPr>
          <w:rFonts w:eastAsia="Calibri"/>
          <w:u w:val="single"/>
        </w:rPr>
        <w:t xml:space="preserve">Just as </w:t>
      </w:r>
      <w:r w:rsidRPr="009A7C78">
        <w:rPr>
          <w:rFonts w:eastAsia="Calibri"/>
          <w:highlight w:val="green"/>
          <w:u w:val="single"/>
        </w:rPr>
        <w:t xml:space="preserve">the economic crisis </w:t>
      </w:r>
      <w:r w:rsidRPr="009A7C78">
        <w:rPr>
          <w:rFonts w:eastAsia="Calibri"/>
          <w:u w:val="single"/>
        </w:rPr>
        <w:t xml:space="preserve">of the West </w:t>
      </w:r>
      <w:r w:rsidRPr="009A7C78">
        <w:rPr>
          <w:rFonts w:eastAsia="Calibri"/>
          <w:highlight w:val="green"/>
          <w:u w:val="single"/>
        </w:rPr>
        <w:t xml:space="preserve">will not be complete so long as it can </w:t>
      </w:r>
      <w:r w:rsidRPr="009A7C78">
        <w:rPr>
          <w:rFonts w:eastAsia="Calibri"/>
          <w:u w:val="single"/>
        </w:rPr>
        <w:t xml:space="preserve">still </w:t>
      </w:r>
      <w:r w:rsidRPr="009A7C78">
        <w:rPr>
          <w:rFonts w:eastAsia="Calibri"/>
          <w:highlight w:val="green"/>
          <w:u w:val="single"/>
        </w:rPr>
        <w:t xml:space="preserve">exploit </w:t>
      </w:r>
      <w:r w:rsidRPr="009A7C78">
        <w:rPr>
          <w:rFonts w:eastAsia="Calibri"/>
          <w:u w:val="single"/>
        </w:rPr>
        <w:t xml:space="preserve">the resources of </w:t>
      </w:r>
      <w:r w:rsidRPr="009A7C78">
        <w:rPr>
          <w:rFonts w:eastAsia="Calibri"/>
          <w:highlight w:val="green"/>
          <w:u w:val="single"/>
        </w:rPr>
        <w:t xml:space="preserve">the </w:t>
      </w:r>
      <w:r w:rsidRPr="009A7C78">
        <w:rPr>
          <w:rFonts w:eastAsia="Calibri"/>
          <w:u w:val="single"/>
        </w:rPr>
        <w:t xml:space="preserve">rest of the </w:t>
      </w:r>
      <w:r w:rsidRPr="009A7C78">
        <w:rPr>
          <w:rFonts w:eastAsia="Calibri"/>
          <w:highlight w:val="green"/>
          <w:u w:val="single"/>
        </w:rPr>
        <w:t xml:space="preserve">world, so the symbolic crisis will be complete </w:t>
      </w:r>
      <w:r w:rsidRPr="009A7C78">
        <w:rPr>
          <w:rFonts w:eastAsia="Calibri"/>
          <w:u w:val="single"/>
        </w:rPr>
        <w:t xml:space="preserve">only </w:t>
      </w:r>
      <w:r w:rsidRPr="009A7C78">
        <w:rPr>
          <w:rFonts w:eastAsia="Calibri"/>
          <w:highlight w:val="green"/>
          <w:u w:val="single"/>
        </w:rPr>
        <w:t xml:space="preserve">when it is no longer able to feed on the other </w:t>
      </w:r>
      <w:r w:rsidRPr="009A7C78">
        <w:rPr>
          <w:rFonts w:eastAsia="Calibri"/>
          <w:u w:val="single"/>
        </w:rPr>
        <w:t>half'</w:t>
      </w:r>
      <w:r w:rsidRPr="009A7C78">
        <w:rPr>
          <w:rFonts w:eastAsia="Calibri"/>
          <w:highlight w:val="green"/>
          <w:u w:val="single"/>
        </w:rPr>
        <w:t>s</w:t>
      </w:r>
      <w:r w:rsidRPr="009A7C78">
        <w:rPr>
          <w:rFonts w:eastAsia="Calibri"/>
          <w:u w:val="single"/>
        </w:rPr>
        <w:t xml:space="preserve"> human and natural </w:t>
      </w:r>
      <w:r w:rsidRPr="009A7C78">
        <w:rPr>
          <w:rFonts w:eastAsia="Calibri"/>
          <w:highlight w:val="green"/>
          <w:u w:val="single"/>
        </w:rPr>
        <w:t>catastrophes</w:t>
      </w:r>
      <w:r w:rsidRPr="009A7C78">
        <w:rPr>
          <w:rFonts w:eastAsia="Calibri"/>
          <w:sz w:val="14"/>
        </w:rPr>
        <w:t xml:space="preserve"> (Eastern Europe, the Gulf, the Kurds, Bangladesh, etc.). </w:t>
      </w:r>
      <w:r w:rsidRPr="009A7C78">
        <w:rPr>
          <w:rFonts w:eastAsia="Calibri"/>
          <w:u w:val="single"/>
        </w:rPr>
        <w:t xml:space="preserve">We need </w:t>
      </w:r>
      <w:r w:rsidRPr="009A7C78">
        <w:rPr>
          <w:rFonts w:eastAsia="Calibri"/>
          <w:highlight w:val="green"/>
          <w:u w:val="single"/>
        </w:rPr>
        <w:t xml:space="preserve">this drug, </w:t>
      </w:r>
      <w:r w:rsidRPr="009A7C78">
        <w:rPr>
          <w:rFonts w:eastAsia="Calibri"/>
          <w:u w:val="single"/>
        </w:rPr>
        <w:t xml:space="preserve">which </w:t>
      </w:r>
      <w:r w:rsidRPr="009A7C78">
        <w:rPr>
          <w:rFonts w:eastAsia="Calibri"/>
          <w:highlight w:val="green"/>
          <w:u w:val="single"/>
        </w:rPr>
        <w:t xml:space="preserve">serves </w:t>
      </w:r>
      <w:r w:rsidRPr="009A7C78">
        <w:rPr>
          <w:rFonts w:eastAsia="Calibri"/>
          <w:u w:val="single"/>
        </w:rPr>
        <w:t xml:space="preserve">us </w:t>
      </w:r>
      <w:r w:rsidRPr="009A7C78">
        <w:rPr>
          <w:rFonts w:eastAsia="Calibri"/>
          <w:highlight w:val="green"/>
          <w:u w:val="single"/>
        </w:rPr>
        <w:t>as an aphrodisiac and hallucinogen.</w:t>
      </w:r>
      <w:r w:rsidRPr="009A7C78">
        <w:rPr>
          <w:rFonts w:eastAsia="Calibri"/>
          <w:u w:val="single"/>
        </w:rPr>
        <w:t xml:space="preserve"> And the poor countries are the best suppliers </w:t>
      </w:r>
      <w:r w:rsidRPr="009A7C78">
        <w:rPr>
          <w:rFonts w:eastAsia="Calibri"/>
          <w:sz w:val="14"/>
        </w:rPr>
        <w:t xml:space="preserve">- as, indeed, they are of other drugs. </w:t>
      </w:r>
      <w:r w:rsidRPr="009A7C78">
        <w:rPr>
          <w:rFonts w:eastAsia="Calibri"/>
          <w:u w:val="single"/>
        </w:rPr>
        <w:t>We provide them, through our media, with the means to exploit this paradoxical resource, just as we give them the means to exhaust their natural resources with our technologies.</w:t>
      </w:r>
      <w:r w:rsidRPr="009A7C78">
        <w:rPr>
          <w:rFonts w:eastAsia="Calibri"/>
          <w:sz w:val="14"/>
        </w:rPr>
        <w:t xml:space="preserve"> </w:t>
      </w:r>
      <w:r w:rsidRPr="009A7C78">
        <w:rPr>
          <w:rFonts w:eastAsia="Calibri"/>
          <w:u w:val="single"/>
        </w:rPr>
        <w:t xml:space="preserve">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9A7C78">
        <w:rPr>
          <w:rFonts w:eastAsia="Calibri"/>
          <w:b/>
          <w:highlight w:val="green"/>
          <w:u w:val="single"/>
        </w:rPr>
        <w:t xml:space="preserve">But when the catastrophe market </w:t>
      </w:r>
      <w:r w:rsidRPr="009A7C78">
        <w:rPr>
          <w:rFonts w:eastAsia="Calibri"/>
          <w:b/>
          <w:u w:val="single"/>
        </w:rPr>
        <w:t xml:space="preserve">itself </w:t>
      </w:r>
      <w:r w:rsidRPr="009A7C78">
        <w:rPr>
          <w:rFonts w:eastAsia="Calibri"/>
          <w:b/>
          <w:highlight w:val="green"/>
          <w:u w:val="single"/>
        </w:rPr>
        <w:t>reaches crisis point</w:t>
      </w:r>
      <w:r w:rsidRPr="009A7C78">
        <w:rPr>
          <w:rFonts w:eastAsia="Calibri"/>
          <w:sz w:val="14"/>
        </w:rPr>
        <w:t xml:space="preserve">, </w:t>
      </w:r>
      <w:r w:rsidRPr="009A7C78">
        <w:rPr>
          <w:rFonts w:eastAsia="Calibri"/>
          <w:sz w:val="14"/>
          <w:szCs w:val="16"/>
        </w:rPr>
        <w:t>in accordance with the implacable logic of the market, when distress becomes scarce or the marginal returns on it fall from overexploitation</w:t>
      </w:r>
      <w:r w:rsidRPr="009A7C78">
        <w:rPr>
          <w:rFonts w:eastAsia="Calibri"/>
          <w:sz w:val="14"/>
        </w:rPr>
        <w:t xml:space="preserve">, </w:t>
      </w:r>
      <w:r w:rsidRPr="009A7C78">
        <w:rPr>
          <w:rFonts w:eastAsia="Calibri"/>
          <w:b/>
          <w:highlight w:val="green"/>
          <w:u w:val="single"/>
        </w:rPr>
        <w:t xml:space="preserve">when we run out of disasters </w:t>
      </w:r>
      <w:r w:rsidRPr="009A7C78">
        <w:rPr>
          <w:rFonts w:eastAsia="Calibri"/>
          <w:b/>
          <w:u w:val="single"/>
        </w:rPr>
        <w:t xml:space="preserve">from </w:t>
      </w:r>
      <w:r w:rsidRPr="009A7C78">
        <w:rPr>
          <w:rFonts w:eastAsia="Calibri"/>
          <w:b/>
          <w:highlight w:val="green"/>
          <w:u w:val="single"/>
        </w:rPr>
        <w:t>elsewhere</w:t>
      </w:r>
      <w:r w:rsidRPr="009A7C78">
        <w:rPr>
          <w:rFonts w:eastAsia="Calibri"/>
          <w:sz w:val="14"/>
        </w:rPr>
        <w:t xml:space="preserve"> </w:t>
      </w:r>
      <w:r w:rsidRPr="009A7C78">
        <w:rPr>
          <w:rFonts w:eastAsia="Calibri"/>
          <w:sz w:val="14"/>
          <w:szCs w:val="16"/>
        </w:rPr>
        <w:t>or when they can no longer be traded like coffee or other commodities,</w:t>
      </w:r>
      <w:r w:rsidRPr="009A7C78">
        <w:rPr>
          <w:rFonts w:eastAsia="Calibri"/>
          <w:sz w:val="14"/>
        </w:rPr>
        <w:t xml:space="preserve"> </w:t>
      </w:r>
      <w:r w:rsidRPr="009A7C78">
        <w:rPr>
          <w:rFonts w:eastAsia="Calibri"/>
          <w:b/>
          <w:u w:val="single"/>
        </w:rPr>
        <w:t xml:space="preserve">the </w:t>
      </w:r>
      <w:r w:rsidRPr="009A7C78">
        <w:rPr>
          <w:rFonts w:eastAsia="Calibri"/>
          <w:b/>
          <w:highlight w:val="green"/>
          <w:u w:val="single"/>
        </w:rPr>
        <w:t>West will be forced to produce its own catastrophe</w:t>
      </w:r>
      <w:r w:rsidRPr="009A7C78">
        <w:rPr>
          <w:rFonts w:eastAsia="Calibri"/>
          <w:b/>
          <w:u w:val="single"/>
        </w:rPr>
        <w:t xml:space="preserve"> for itself</w:t>
      </w:r>
      <w:r w:rsidRPr="009A7C78">
        <w:rPr>
          <w:rFonts w:eastAsia="Calibri"/>
          <w:sz w:val="14"/>
        </w:rPr>
        <w:t xml:space="preserve">, in order </w:t>
      </w:r>
      <w:r w:rsidRPr="009A7C78">
        <w:rPr>
          <w:rFonts w:eastAsia="Calibri"/>
          <w:b/>
          <w:u w:val="single"/>
        </w:rPr>
        <w:t xml:space="preserve">to </w:t>
      </w:r>
      <w:r w:rsidRPr="009A7C78">
        <w:rPr>
          <w:rFonts w:eastAsia="Calibri"/>
          <w:b/>
          <w:highlight w:val="green"/>
          <w:u w:val="single"/>
        </w:rPr>
        <w:t xml:space="preserve">meet its need for spectacle </w:t>
      </w:r>
      <w:r w:rsidRPr="009A7C78">
        <w:rPr>
          <w:rFonts w:eastAsia="Calibri"/>
          <w:b/>
          <w:u w:val="single"/>
        </w:rPr>
        <w:t>and that voracious appetite for symbols which characterizes it</w:t>
      </w:r>
      <w:r w:rsidRPr="009A7C78">
        <w:rPr>
          <w:rFonts w:eastAsia="Calibri"/>
          <w:sz w:val="14"/>
        </w:rPr>
        <w:t xml:space="preserve"> </w:t>
      </w:r>
      <w:r w:rsidRPr="009A7C78">
        <w:rPr>
          <w:rFonts w:eastAsia="Calibri"/>
          <w:sz w:val="14"/>
          <w:szCs w:val="16"/>
        </w:rPr>
        <w:t xml:space="preserve">even more than its voracious appetite for food. It will reach the point where it devours itself. When we have finished sucking out the destiny of others, we shall have to invent one for ourselves. </w:t>
      </w:r>
      <w:r w:rsidRPr="009A7C78">
        <w:rPr>
          <w:rStyle w:val="StyleUnderline"/>
        </w:rPr>
        <w:t>The Great Crash, the symbolic crash, will come in the end from us Westerners, but only when we are no longer able to feed on the hallucinogenic misery which comes to us from the other half of the world. Yet they do not seem keen to give up their monopoly. The Middle East, Bangladesh, black Africa and Latin America</w:t>
      </w:r>
      <w:r w:rsidRPr="009A7C78">
        <w:rPr>
          <w:rFonts w:eastAsia="Calibri"/>
          <w:sz w:val="12"/>
          <w:u w:val="single"/>
        </w:rPr>
        <w:t xml:space="preserve"> </w:t>
      </w:r>
      <w:r w:rsidRPr="009A7C78">
        <w:rPr>
          <w:rFonts w:eastAsia="Calibri"/>
          <w:u w:val="singl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9A7C78">
        <w:rPr>
          <w:rFonts w:eastAsia="Calibri"/>
          <w:sz w:val="14"/>
        </w:rPr>
        <w:t xml:space="preserve"> </w:t>
      </w:r>
      <w:r w:rsidRPr="009A7C78">
        <w:rPr>
          <w:rFonts w:eastAsia="Calibri"/>
          <w:b/>
          <w:bCs/>
          <w:highlight w:val="green"/>
          <w:u w:val="single"/>
        </w:rPr>
        <w:t xml:space="preserve">'disaster show' goes on </w:t>
      </w:r>
      <w:r w:rsidRPr="009A7C78">
        <w:rPr>
          <w:rFonts w:eastAsia="Calibri"/>
          <w:b/>
          <w:bCs/>
          <w:u w:val="single"/>
        </w:rPr>
        <w:t>without any let-up</w:t>
      </w:r>
      <w:r w:rsidRPr="009A7C78">
        <w:rPr>
          <w:rFonts w:eastAsia="Calibri"/>
          <w:sz w:val="14"/>
        </w:rPr>
        <w:t xml:space="preserve"> </w:t>
      </w:r>
      <w:r w:rsidRPr="009A7C78">
        <w:rPr>
          <w:rFonts w:eastAsia="Calibri"/>
          <w:sz w:val="14"/>
          <w:szCs w:val="16"/>
        </w:rPr>
        <w:t>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w:t>
      </w:r>
      <w:r w:rsidRPr="009A7C78">
        <w:rPr>
          <w:rFonts w:eastAsia="Calibri"/>
          <w:u w:val="single"/>
        </w:rPr>
        <w:t xml:space="preserve">, the under-developed are only so by comparison with the Western system and its presumed success. In the light of its assumed failure, they are not under-developed at all. They are only so in terms of a dominant evolutionism which has always  been the worst of colonial ideologies. </w:t>
      </w:r>
      <w:r w:rsidRPr="009A7C78">
        <w:rPr>
          <w:rFonts w:eastAsia="Calibri"/>
          <w:sz w:val="14"/>
          <w:szCs w:val="16"/>
        </w:rPr>
        <w:t xml:space="preserve">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w:t>
      </w:r>
      <w:r w:rsidRPr="009A7C78">
        <w:rPr>
          <w:rStyle w:val="StyleUnderline"/>
        </w:rPr>
        <w:t xml:space="preserve">upheavals, which put an </w:t>
      </w:r>
      <w:r w:rsidRPr="009A7C78">
        <w:rPr>
          <w:rStyle w:val="Emphasis"/>
        </w:rPr>
        <w:t>end to any idea of history as a linear process</w:t>
      </w:r>
      <w:r w:rsidRPr="009A7C78">
        <w:rPr>
          <w:rStyle w:val="StyleUnderline"/>
        </w:rPr>
        <w:t>, there</w:t>
      </w:r>
      <w:r w:rsidRPr="009A7C78">
        <w:rPr>
          <w:rFonts w:eastAsia="Calibri"/>
          <w:sz w:val="14"/>
          <w:szCs w:val="16"/>
        </w:rPr>
        <w:t xml:space="preserve"> are no longer either developed or under-developed peoples</w:t>
      </w:r>
      <w:r w:rsidRPr="009A7C78">
        <w:rPr>
          <w:rFonts w:eastAsia="Calibri"/>
          <w:sz w:val="14"/>
        </w:rPr>
        <w:t xml:space="preserve">. </w:t>
      </w:r>
      <w:r w:rsidRPr="009A7C78">
        <w:rPr>
          <w:rFonts w:eastAsia="Calibri"/>
          <w:u w:val="single"/>
        </w:rPr>
        <w:t xml:space="preserve">Thus, to encourage hope of evolution - albeit by revolution - among the poor and to doom them, in </w:t>
      </w:r>
      <w:r w:rsidRPr="009A7C78">
        <w:rPr>
          <w:rFonts w:eastAsia="Calibri"/>
          <w:highlight w:val="green"/>
          <w:u w:val="single"/>
        </w:rPr>
        <w:t xml:space="preserve">keeping with the objective illusion of progress, </w:t>
      </w:r>
      <w:r w:rsidRPr="009A7C78">
        <w:rPr>
          <w:rFonts w:eastAsia="Calibri"/>
          <w:u w:val="single"/>
        </w:rPr>
        <w:t xml:space="preserve">to technological salvation </w:t>
      </w:r>
      <w:r w:rsidRPr="009A7C78">
        <w:rPr>
          <w:rFonts w:eastAsia="Calibri"/>
          <w:highlight w:val="green"/>
          <w:u w:val="single"/>
        </w:rPr>
        <w:t>is a criminal absurdity</w:t>
      </w:r>
      <w:r w:rsidRPr="009A7C78">
        <w:rPr>
          <w:rFonts w:eastAsia="Calibri"/>
          <w:u w:val="single"/>
        </w:rPr>
        <w:t>.</w:t>
      </w:r>
      <w:r w:rsidRPr="009A7C78">
        <w:rPr>
          <w:rFonts w:eastAsia="Calibri"/>
          <w:sz w:val="14"/>
        </w:rPr>
        <w:t xml:space="preserve"> </w:t>
      </w:r>
      <w:r w:rsidRPr="009A7C78">
        <w:rPr>
          <w:rFonts w:eastAsia="Calibri"/>
          <w:sz w:val="14"/>
          <w:szCs w:val="16"/>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w:t>
      </w:r>
      <w:r w:rsidRPr="009A7C78">
        <w:rPr>
          <w:sz w:val="14"/>
        </w:rPr>
        <w:t xml:space="preserve">natural disasters merely reinforce the sense of guilt felt towards them by the wealthy – by those whom God visibly scorns since he no longer even strikes them down. One day it will be the Whites themselves who will give up their whiteness. </w:t>
      </w:r>
      <w:r w:rsidRPr="009A7C78">
        <w:rPr>
          <w:sz w:val="14"/>
        </w:rPr>
        <w:lastRenderedPageBreak/>
        <w:t xml:space="preserve">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rsidR="001033F0" w:rsidRDefault="001033F0" w:rsidP="001033F0"/>
    <w:p w:rsidR="00591532" w:rsidRDefault="00591532" w:rsidP="00591532">
      <w:pPr>
        <w:pStyle w:val="Heading4"/>
      </w:pPr>
      <w:r>
        <w:t>4---</w:t>
      </w:r>
      <w:r>
        <w:t>Their infatuation with the radical potentiality of refusal in debate through a politics of “incoherence” means the aff will always be subject to academic commodification. Neoliberalism invests in high-noise low-cost signals like the aff to divest from material investments.</w:t>
      </w:r>
    </w:p>
    <w:p w:rsidR="00591532" w:rsidRPr="00E93CB1" w:rsidRDefault="00591532" w:rsidP="00591532">
      <w:pPr>
        <w:rPr>
          <w:rStyle w:val="Style13ptBold"/>
          <w:b w:val="0"/>
          <w:sz w:val="22"/>
        </w:rPr>
      </w:pPr>
      <w:r>
        <w:rPr>
          <w:rStyle w:val="Style13ptBold"/>
        </w:rPr>
        <w:t>Risam’22</w:t>
      </w:r>
      <w:r>
        <w:rPr>
          <w:rStyle w:val="Style13ptBold"/>
          <w:b w:val="0"/>
        </w:rPr>
        <w:t xml:space="preserve"> </w:t>
      </w:r>
      <w:r>
        <w:rPr>
          <w:rStyle w:val="Style13ptBold"/>
          <w:b w:val="0"/>
          <w:sz w:val="20"/>
          <w:szCs w:val="20"/>
        </w:rPr>
        <w:t>|</w:t>
      </w:r>
      <w:r>
        <w:t xml:space="preserve">Roopika </w:t>
      </w:r>
      <w:r w:rsidRPr="00E93CB1">
        <w:t>Risam is Chair of Secondary and Higher Education and Associate Professor of Education and English at Salem State University. She also serves as the Faculty Fellow for Digital Library Initiatives, Coordinator of the Graduate Certificate in Digital Studies, and Coordinator of the Combined B.A./M.Ed. in English Education.</w:t>
      </w:r>
      <w:r>
        <w:t xml:space="preserve"> “Indigenizing Decolonial Media Theory” in </w:t>
      </w:r>
      <w:r w:rsidRPr="00E93CB1">
        <w:rPr>
          <w:i/>
          <w:iCs/>
        </w:rPr>
        <w:t>Feminist Media Histories</w:t>
      </w:r>
      <w:r w:rsidRPr="00E93CB1">
        <w:t>, Vol. 8, Number 1, pps. 134–164</w:t>
      </w:r>
      <w:r>
        <w:t>|KZaidi</w:t>
      </w:r>
    </w:p>
    <w:p w:rsidR="00591532" w:rsidRPr="00B23FF6" w:rsidRDefault="00591532" w:rsidP="00591532">
      <w:pPr>
        <w:rPr>
          <w:rStyle w:val="Emphasis"/>
        </w:rPr>
      </w:pPr>
      <w:r w:rsidRPr="00B23FF6">
        <w:rPr>
          <w:sz w:val="16"/>
        </w:rPr>
        <w:t xml:space="preserve">By promoting the “Decolonizing Gender” workshop, Lululemon provides an example of how </w:t>
      </w:r>
      <w:r w:rsidRPr="009372F9">
        <w:rPr>
          <w:rStyle w:val="StyleUnderline"/>
          <w:highlight w:val="green"/>
        </w:rPr>
        <w:t>corporations use progressive politics as</w:t>
      </w:r>
      <w:r w:rsidRPr="00AC7D7D">
        <w:rPr>
          <w:rStyle w:val="StyleUnderline"/>
        </w:rPr>
        <w:t xml:space="preserve"> what I call </w:t>
      </w:r>
      <w:r w:rsidRPr="00AC7D7D">
        <w:rPr>
          <w:rStyle w:val="Emphasis"/>
        </w:rPr>
        <w:t>“</w:t>
      </w:r>
      <w:r w:rsidRPr="009372F9">
        <w:rPr>
          <w:rStyle w:val="Emphasis"/>
          <w:highlight w:val="green"/>
        </w:rPr>
        <w:t>extractive currency</w:t>
      </w:r>
      <w:r w:rsidRPr="00AC7D7D">
        <w:rPr>
          <w:rStyle w:val="Emphasis"/>
        </w:rPr>
        <w:t>”:</w:t>
      </w:r>
      <w:r w:rsidRPr="00B23FF6">
        <w:rPr>
          <w:sz w:val="16"/>
        </w:rPr>
        <w:t xml:space="preserve"> a form of capital that derives value from </w:t>
      </w:r>
      <w:r w:rsidRPr="009372F9">
        <w:rPr>
          <w:rStyle w:val="StyleUnderline"/>
          <w:highlight w:val="green"/>
        </w:rPr>
        <w:t>paying lip service to</w:t>
      </w:r>
      <w:r w:rsidRPr="00AC7D7D">
        <w:rPr>
          <w:rStyle w:val="StyleUnderline"/>
        </w:rPr>
        <w:t xml:space="preserve"> leftist activist causes, such as dismantling white supremacy, promoting women’s empowerment, or supporting </w:t>
      </w:r>
      <w:r w:rsidRPr="009372F9">
        <w:rPr>
          <w:rStyle w:val="StyleUnderline"/>
          <w:highlight w:val="green"/>
        </w:rPr>
        <w:t>decolonization</w:t>
      </w:r>
      <w:r w:rsidRPr="00AC7D7D">
        <w:rPr>
          <w:rStyle w:val="StyleUnderline"/>
        </w:rPr>
        <w:t>.</w:t>
      </w:r>
      <w:r w:rsidRPr="00B23FF6">
        <w:rPr>
          <w:sz w:val="16"/>
        </w:rPr>
        <w:t xml:space="preserve"> Specifically, it operates by </w:t>
      </w:r>
      <w:r w:rsidRPr="009372F9">
        <w:rPr>
          <w:rStyle w:val="Emphasis"/>
        </w:rPr>
        <w:t>appropriating</w:t>
      </w:r>
      <w:r w:rsidRPr="00AC7D7D">
        <w:rPr>
          <w:rStyle w:val="Emphasis"/>
        </w:rPr>
        <w:t xml:space="preserve"> the socially conscious </w:t>
      </w:r>
      <w:r w:rsidRPr="009372F9">
        <w:rPr>
          <w:rStyle w:val="Emphasis"/>
        </w:rPr>
        <w:t>content</w:t>
      </w:r>
      <w:r w:rsidRPr="00AC7D7D">
        <w:rPr>
          <w:rStyle w:val="Emphasis"/>
        </w:rPr>
        <w:t xml:space="preserve"> it purports</w:t>
      </w:r>
      <w:r w:rsidRPr="00B23FF6">
        <w:rPr>
          <w:sz w:val="16"/>
        </w:rPr>
        <w:t xml:space="preserve"> to support and thus extracts its value as a form of activist discourse. At best, extractive currency </w:t>
      </w:r>
      <w:r w:rsidRPr="009372F9">
        <w:rPr>
          <w:rStyle w:val="Emphasis"/>
          <w:highlight w:val="green"/>
        </w:rPr>
        <w:t>undercuts the meaning of the appropriated content</w:t>
      </w:r>
      <w:r w:rsidRPr="00AC7D7D">
        <w:rPr>
          <w:rStyle w:val="Emphasis"/>
        </w:rPr>
        <w:t>;</w:t>
      </w:r>
      <w:r w:rsidRPr="00B23FF6">
        <w:rPr>
          <w:sz w:val="16"/>
        </w:rPr>
        <w:t xml:space="preserve"> at worse, it reverses it entirely and </w:t>
      </w:r>
      <w:r w:rsidRPr="009372F9">
        <w:rPr>
          <w:rStyle w:val="StyleUnderline"/>
        </w:rPr>
        <w:t>reinforces</w:t>
      </w:r>
      <w:r w:rsidRPr="00AC7D7D">
        <w:rPr>
          <w:rStyle w:val="StyleUnderline"/>
        </w:rPr>
        <w:t xml:space="preserve"> the </w:t>
      </w:r>
      <w:r w:rsidRPr="009372F9">
        <w:rPr>
          <w:rStyle w:val="StyleUnderline"/>
        </w:rPr>
        <w:t>oppressions</w:t>
      </w:r>
      <w:r w:rsidRPr="00AC7D7D">
        <w:rPr>
          <w:rStyle w:val="StyleUnderline"/>
        </w:rPr>
        <w:t xml:space="preserve"> it claims to critique.</w:t>
      </w:r>
      <w:r w:rsidRPr="00B23FF6">
        <w:rPr>
          <w:sz w:val="16"/>
        </w:rPr>
        <w:t xml:space="preserve"> Lululemon’s “Decolonizing Gender” workshop demonstrates how the phenomenon of decolonization has been transmediated as a form of extractive currency, </w:t>
      </w:r>
      <w:r w:rsidRPr="009372F9">
        <w:rPr>
          <w:rStyle w:val="StyleUnderline"/>
        </w:rPr>
        <w:t xml:space="preserve">commodifying the term without </w:t>
      </w:r>
      <w:r w:rsidRPr="009372F9">
        <w:rPr>
          <w:sz w:val="16"/>
        </w:rPr>
        <w:t xml:space="preserve">naming the violence of Indigenous dispossession and genocide or </w:t>
      </w:r>
      <w:r w:rsidRPr="009372F9">
        <w:rPr>
          <w:rStyle w:val="Emphasis"/>
        </w:rPr>
        <w:t>making meaningful contributions to Indigenous sovereignty</w:t>
      </w:r>
      <w:r w:rsidRPr="00AC7D7D">
        <w:rPr>
          <w:rStyle w:val="Emphasis"/>
        </w:rPr>
        <w:t>.</w:t>
      </w:r>
      <w:r w:rsidRPr="00B23FF6">
        <w:rPr>
          <w:sz w:val="16"/>
        </w:rPr>
        <w:t xml:space="preserve"> A closer look at Kern’s publicity materials indicate that workshop objectives include: “unveil historical erasure of gender diversity”; “witness impacts of colonization on gender diverse communities”; “understand gender constructs across the world which inform culture”; and “analyze colonialism, capitalism and consumerism and the systemic violence against gender diverse communities.”26 Testimonials indicate a focus on gender affirmation: “A big takeaway was that there is no ‘norm’ when it comes to gender”; “I learnt so many examples of gender expansive expressions outside of the westernized US framework”; “I learned SO much about the history of gender. I found myself questioning and unlearning so much in just 90 minutes.”27 Notably absent in Kern’s description and participants’ testimonials is any attention to the impact of colonization on Indigenous people. At best, one might argue that at least the workshop addresses the integral relationship between colonialism and capitalism, recognizing that resisting capitalism is a precondition to decolonization. Yet, its failure to center the relationship between colonization and Indigenous people, along with its relationship to Kern’s own brand and connection to Lululemon, signifies the ways that </w:t>
      </w:r>
      <w:r w:rsidRPr="009372F9">
        <w:rPr>
          <w:rStyle w:val="Emphasis"/>
          <w:highlight w:val="green"/>
        </w:rPr>
        <w:t>discourses of decolonization have been co-opted</w:t>
      </w:r>
      <w:r w:rsidRPr="00B23FF6">
        <w:rPr>
          <w:rStyle w:val="Emphasis"/>
        </w:rPr>
        <w:t xml:space="preserve"> and commercialized as the lived realities of Indigenous people are subject to erasure.</w:t>
      </w:r>
      <w:r w:rsidRPr="00B23FF6">
        <w:rPr>
          <w:sz w:val="16"/>
        </w:rPr>
        <w:t xml:space="preserve"> This workshop, along with Kern’s others, like “Race, Gender and Bias” (“A deepdive conversation about race, bias, gender and integration of understanding within the environments you interact in, combining deep self-awareness with an understanding of systems of power and oppression to push past our own inherited biases and create accountability around racial and gender justice”) and “Fully Integrated” (“This weekend will also consider methods of self-care, acknowledging critical care and developing plans and teams of care”), appear to be part of Kern’s own brand and business model.28 Perhaps the biggest sign that the workshop uses decolonization as little more than extractive currency lies in Lululemon’s response to criticism. Without Douthat’s disdain for progressive politics, the white British journalist Helen Lewis earnestly defines </w:t>
      </w:r>
      <w:r w:rsidRPr="00B23FF6">
        <w:rPr>
          <w:rStyle w:val="StyleUnderline"/>
        </w:rPr>
        <w:t xml:space="preserve">the “woke capitalism” phenomenon as one in which </w:t>
      </w:r>
      <w:r w:rsidRPr="009372F9">
        <w:rPr>
          <w:rStyle w:val="StyleUnderline"/>
          <w:highlight w:val="green"/>
        </w:rPr>
        <w:t xml:space="preserve">“[b]rands will gravitate toward </w:t>
      </w:r>
      <w:r w:rsidRPr="009372F9">
        <w:rPr>
          <w:rStyle w:val="Emphasis"/>
          <w:highlight w:val="green"/>
        </w:rPr>
        <w:t>low-cost, high-noise signals as a substitute for genuine reform, to ensure their survival</w:t>
      </w:r>
      <w:r w:rsidRPr="00B23FF6">
        <w:rPr>
          <w:rStyle w:val="StyleUnderline"/>
        </w:rPr>
        <w:t>.”29</w:t>
      </w:r>
      <w:r w:rsidRPr="00B23FF6">
        <w:rPr>
          <w:sz w:val="16"/>
        </w:rPr>
        <w:t xml:space="preserve"> Yet, the reverse is also true: </w:t>
      </w:r>
      <w:r w:rsidRPr="009372F9">
        <w:rPr>
          <w:rStyle w:val="Emphasis"/>
          <w:highlight w:val="green"/>
        </w:rPr>
        <w:t>they will retreat from these signals should the tide turn against them or they can no longer extract value</w:t>
      </w:r>
      <w:r w:rsidRPr="00B23FF6">
        <w:rPr>
          <w:rStyle w:val="Emphasis"/>
        </w:rPr>
        <w:t xml:space="preserve"> from a particular kind of progressive discourse.</w:t>
      </w:r>
      <w:r w:rsidRPr="00B23FF6">
        <w:rPr>
          <w:sz w:val="16"/>
        </w:rPr>
        <w:t xml:space="preserve"> Notably, once the backlash against “Decolonizing Gender” began, Lululemon quickly distanced itself from the workshop, clarifying that it was not an official company event but one organized by Kern alone. This signals that </w:t>
      </w:r>
      <w:r w:rsidRPr="009372F9">
        <w:rPr>
          <w:rStyle w:val="Emphasis"/>
        </w:rPr>
        <w:t>there is not</w:t>
      </w:r>
      <w:r w:rsidRPr="00B23FF6">
        <w:rPr>
          <w:rStyle w:val="Emphasis"/>
        </w:rPr>
        <w:t xml:space="preserve">, in fact, </w:t>
      </w:r>
      <w:r w:rsidRPr="009372F9">
        <w:rPr>
          <w:rStyle w:val="Emphasis"/>
        </w:rPr>
        <w:t>genuine</w:t>
      </w:r>
      <w:r w:rsidRPr="00B23FF6">
        <w:rPr>
          <w:rStyle w:val="Emphasis"/>
        </w:rPr>
        <w:t xml:space="preserve"> commitment, only one that is contingent on the value that can be extracted.</w:t>
      </w:r>
    </w:p>
    <w:p w:rsidR="00591532" w:rsidRPr="00E721B3" w:rsidRDefault="00591532" w:rsidP="00591532">
      <w:pPr>
        <w:rPr>
          <w:sz w:val="16"/>
        </w:rPr>
      </w:pPr>
      <w:r w:rsidRPr="005E4792">
        <w:rPr>
          <w:sz w:val="16"/>
        </w:rPr>
        <w:t xml:space="preserve">EXTRACTIVE MEDIA DISCOURSES How do we best understand the ways that </w:t>
      </w:r>
      <w:r w:rsidRPr="009372F9">
        <w:rPr>
          <w:rStyle w:val="StyleUnderline"/>
          <w:highlight w:val="green"/>
        </w:rPr>
        <w:t>decolonization has become divorced</w:t>
      </w:r>
      <w:r w:rsidRPr="00B23FF6">
        <w:rPr>
          <w:rStyle w:val="StyleUnderline"/>
        </w:rPr>
        <w:t xml:space="preserve"> in media </w:t>
      </w:r>
      <w:r w:rsidRPr="009372F9">
        <w:rPr>
          <w:rStyle w:val="StyleUnderline"/>
          <w:highlight w:val="green"/>
        </w:rPr>
        <w:t>from</w:t>
      </w:r>
      <w:r w:rsidRPr="00B23FF6">
        <w:rPr>
          <w:rStyle w:val="StyleUnderline"/>
        </w:rPr>
        <w:t xml:space="preserve"> the </w:t>
      </w:r>
      <w:r w:rsidRPr="009372F9">
        <w:rPr>
          <w:rStyle w:val="StyleUnderline"/>
          <w:highlight w:val="green"/>
        </w:rPr>
        <w:t>material realities</w:t>
      </w:r>
      <w:r w:rsidRPr="005E4792">
        <w:rPr>
          <w:sz w:val="16"/>
        </w:rPr>
        <w:t xml:space="preserve"> of Indigenous dispossession and genocide? When discourses of decolonization are evoked as metaphorical, </w:t>
      </w:r>
      <w:r w:rsidRPr="005E4792">
        <w:rPr>
          <w:sz w:val="16"/>
        </w:rPr>
        <w:lastRenderedPageBreak/>
        <w:t xml:space="preserve">a phenomenon articulated by Eve Tuck (Unangaxˆ) and K. Wayne Yang (Asian descent), they </w:t>
      </w:r>
      <w:r w:rsidRPr="00B23FF6">
        <w:rPr>
          <w:rStyle w:val="StyleUnderline"/>
        </w:rPr>
        <w:t>become a kind of extractive currency mediated by social media</w:t>
      </w:r>
      <w:r w:rsidRPr="005E4792">
        <w:rPr>
          <w:sz w:val="16"/>
        </w:rPr>
        <w:t xml:space="preserve">—the capital of “woke capitalism”—through the </w:t>
      </w:r>
      <w:r w:rsidRPr="005E4792">
        <w:rPr>
          <w:rStyle w:val="StyleUnderline"/>
        </w:rPr>
        <w:t>commodification of trendy public discourses around power</w:t>
      </w:r>
      <w:r w:rsidRPr="005E4792">
        <w:rPr>
          <w:sz w:val="16"/>
        </w:rPr>
        <w:t xml:space="preserve">.30 As an extractive currency, </w:t>
      </w:r>
      <w:r w:rsidRPr="005E4792">
        <w:rPr>
          <w:rStyle w:val="Emphasis"/>
        </w:rPr>
        <w:t xml:space="preserve">its use is </w:t>
      </w:r>
      <w:r w:rsidRPr="009372F9">
        <w:rPr>
          <w:rStyle w:val="Emphasis"/>
          <w:highlight w:val="green"/>
        </w:rPr>
        <w:t>indicative of</w:t>
      </w:r>
      <w:r w:rsidRPr="005E4792">
        <w:rPr>
          <w:rStyle w:val="Emphasis"/>
        </w:rPr>
        <w:t xml:space="preserve"> both the historical and contemporary </w:t>
      </w:r>
      <w:r w:rsidRPr="009372F9">
        <w:rPr>
          <w:rStyle w:val="Emphasis"/>
          <w:highlight w:val="green"/>
        </w:rPr>
        <w:t>erasures of Indigenous people</w:t>
      </w:r>
      <w:r w:rsidRPr="005E4792">
        <w:rPr>
          <w:rStyle w:val="Emphasis"/>
        </w:rPr>
        <w:t xml:space="preserve"> from the settler colonial state.</w:t>
      </w:r>
      <w:r w:rsidRPr="005E4792">
        <w:rPr>
          <w:sz w:val="16"/>
        </w:rPr>
        <w:t xml:space="preserve"> Furthermore, parallels between the extractive use of “decolonization” and “intersectionality” suggest a broader trend toward the appropriation of socially conscious language in media activism. In their article, “Decolonization is Not a Metaphor,” Tuck and Yang respond to the ways that </w:t>
      </w:r>
      <w:r w:rsidRPr="009372F9">
        <w:rPr>
          <w:rStyle w:val="StyleUnderline"/>
          <w:highlight w:val="green"/>
        </w:rPr>
        <w:t>“decolonization” has been “superficially adopted</w:t>
      </w:r>
      <w:r w:rsidRPr="005E4792">
        <w:rPr>
          <w:rStyle w:val="StyleUnderline"/>
        </w:rPr>
        <w:t xml:space="preserve"> into education and other social sciences, </w:t>
      </w:r>
      <w:r w:rsidRPr="009372F9">
        <w:rPr>
          <w:rStyle w:val="Emphasis"/>
          <w:highlight w:val="green"/>
        </w:rPr>
        <w:t>supplanting prior ways of talking about social justice</w:t>
      </w:r>
      <w:r w:rsidRPr="005E4792">
        <w:rPr>
          <w:rStyle w:val="StyleUnderline"/>
        </w:rPr>
        <w:t>, critical methodologies, or approaches which decenter settler perspectives.”</w:t>
      </w:r>
      <w:r w:rsidRPr="005E4792">
        <w:rPr>
          <w:sz w:val="16"/>
        </w:rPr>
        <w:t xml:space="preserve">31 They articulate acute concern for the ways that these uses of decolonization “make no mention of Indigenous peoples, our/their struggles for the recognition of our/their sovereignty, or the contributions of Indigenous intellectuals and activists to theories and frameworks of decolonization.”32 For Tuck and Yang, such uses are attempts to “reconcile settler guilt and complicity and rescue settler futurity,” or what they call “settler moves to innocence.”33 </w:t>
      </w:r>
      <w:r w:rsidRPr="005E4792">
        <w:rPr>
          <w:rStyle w:val="Emphasis"/>
        </w:rPr>
        <w:t xml:space="preserve">They speak to an </w:t>
      </w:r>
      <w:r w:rsidRPr="009372F9">
        <w:rPr>
          <w:rStyle w:val="Emphasis"/>
          <w:highlight w:val="green"/>
        </w:rPr>
        <w:t>affective value extracted</w:t>
      </w:r>
      <w:r w:rsidRPr="005E4792">
        <w:rPr>
          <w:rStyle w:val="Emphasis"/>
        </w:rPr>
        <w:t xml:space="preserve"> from decolonization, </w:t>
      </w:r>
      <w:r w:rsidRPr="009372F9">
        <w:rPr>
          <w:rStyle w:val="Emphasis"/>
          <w:highlight w:val="green"/>
        </w:rPr>
        <w:t>in</w:t>
      </w:r>
      <w:r w:rsidRPr="005E4792">
        <w:rPr>
          <w:rStyle w:val="Emphasis"/>
        </w:rPr>
        <w:t xml:space="preserve"> the possibility of </w:t>
      </w:r>
      <w:r w:rsidRPr="009372F9">
        <w:rPr>
          <w:rStyle w:val="Emphasis"/>
          <w:highlight w:val="green"/>
        </w:rPr>
        <w:t>settlers distancing themselves from the material realities</w:t>
      </w:r>
      <w:r w:rsidRPr="005E4792">
        <w:rPr>
          <w:rStyle w:val="Emphasis"/>
        </w:rPr>
        <w:t xml:space="preserve"> of settler colonialism, </w:t>
      </w:r>
      <w:r w:rsidRPr="009372F9">
        <w:rPr>
          <w:rStyle w:val="Emphasis"/>
          <w:highlight w:val="green"/>
        </w:rPr>
        <w:t>such as land,</w:t>
      </w:r>
      <w:r w:rsidRPr="005E4792">
        <w:rPr>
          <w:rStyle w:val="Emphasis"/>
        </w:rPr>
        <w:t xml:space="preserve"> as well as the reputational capital that can be extracted from that self-positioning.</w:t>
      </w:r>
      <w:r w:rsidRPr="005E4792">
        <w:rPr>
          <w:sz w:val="16"/>
        </w:rPr>
        <w:t xml:space="preserve"> What is clear from their analysis is that </w:t>
      </w:r>
      <w:r w:rsidRPr="005E4792">
        <w:rPr>
          <w:rStyle w:val="Emphasis"/>
        </w:rPr>
        <w:t xml:space="preserve">activist and </w:t>
      </w:r>
      <w:r w:rsidRPr="00653F6E">
        <w:rPr>
          <w:rStyle w:val="Emphasis"/>
          <w:highlight w:val="green"/>
        </w:rPr>
        <w:t>academic circles are not immune</w:t>
      </w:r>
      <w:r w:rsidRPr="005E4792">
        <w:rPr>
          <w:rStyle w:val="Emphasis"/>
        </w:rPr>
        <w:t xml:space="preserve"> from the metaphorical uses of decolonization discourses, where they use it as an extractive currency by generating enthusiasm for social justice work—as is the case at many universities</w:t>
      </w:r>
      <w:r w:rsidRPr="005E4792">
        <w:rPr>
          <w:sz w:val="16"/>
        </w:rPr>
        <w:t xml:space="preserve"> today like my own, described at the outset of this essay—and displacing their responsibility. In that regard, they are no less culpable for the commodification of decolonization than corporations.</w:t>
      </w:r>
    </w:p>
    <w:p w:rsidR="00591532" w:rsidRPr="00932577" w:rsidRDefault="00591532" w:rsidP="00591532">
      <w:pPr>
        <w:pStyle w:val="Heading4"/>
      </w:pPr>
      <w:r>
        <w:t>5---</w:t>
      </w:r>
      <w:r>
        <w:t>Refusal does not disrupt the academy but allows for the re-incorporation of flows of production to breath coherence into debate.</w:t>
      </w:r>
    </w:p>
    <w:p w:rsidR="00591532" w:rsidRPr="00E279AE" w:rsidRDefault="00591532" w:rsidP="00591532">
      <w:pPr>
        <w:rPr>
          <w:rStyle w:val="Style13ptBold"/>
          <w:b w:val="0"/>
          <w:bCs w:val="0"/>
          <w:sz w:val="20"/>
          <w:szCs w:val="20"/>
        </w:rPr>
      </w:pPr>
      <w:r w:rsidRPr="00E279AE">
        <w:rPr>
          <w:rStyle w:val="Style13ptBold"/>
        </w:rPr>
        <w:t xml:space="preserve">Colebrook’22 </w:t>
      </w:r>
      <w:r w:rsidRPr="00E279AE">
        <w:rPr>
          <w:rStyle w:val="Style13ptBold"/>
          <w:b w:val="0"/>
          <w:sz w:val="20"/>
          <w:szCs w:val="20"/>
        </w:rPr>
        <w:t xml:space="preserve">|Claire Colebrook </w:t>
      </w:r>
      <w:r w:rsidRPr="00E279AE">
        <w:rPr>
          <w:sz w:val="20"/>
          <w:szCs w:val="20"/>
        </w:rPr>
        <w:t xml:space="preserve">is Edwin Erle Sparks Professor of English at Penn State University. </w:t>
      </w:r>
      <w:r w:rsidRPr="00E279AE">
        <w:rPr>
          <w:bCs/>
          <w:sz w:val="20"/>
          <w:szCs w:val="20"/>
        </w:rPr>
        <w:t xml:space="preserve">Phd in Philosophy from the University of Edinburgh. “Deleuze after Afro Pessimism” in </w:t>
      </w:r>
      <w:r w:rsidRPr="00E279AE">
        <w:rPr>
          <w:bCs/>
          <w:i/>
          <w:iCs/>
          <w:sz w:val="20"/>
          <w:szCs w:val="20"/>
        </w:rPr>
        <w:t xml:space="preserve">From Deleuze and Guattari to Posthumanism. </w:t>
      </w:r>
      <w:r w:rsidRPr="00E279AE">
        <w:rPr>
          <w:bCs/>
          <w:sz w:val="20"/>
          <w:szCs w:val="20"/>
        </w:rPr>
        <w:t>Bloomsbury edited by Rosi Braidotti. 2022|KZaidi</w:t>
      </w:r>
    </w:p>
    <w:p w:rsidR="00591532" w:rsidRPr="00DC42C5" w:rsidRDefault="00591532" w:rsidP="00591532">
      <w:pPr>
        <w:rPr>
          <w:sz w:val="16"/>
        </w:rPr>
      </w:pPr>
      <w:r w:rsidRPr="00E279A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825214">
        <w:rPr>
          <w:rStyle w:val="StyleUnderline"/>
        </w:rPr>
        <w:t xml:space="preserve">Man’ would be bound up with capitalist social formations, where there is no transcendent authority – no despot or law – and only the axiom of </w:t>
      </w:r>
      <w:r w:rsidRPr="00825214">
        <w:rPr>
          <w:rStyle w:val="Emphasis"/>
        </w:rPr>
        <w:t>maximizing the flows of labour and property</w:t>
      </w:r>
      <w:r w:rsidRPr="00E279AE">
        <w:rPr>
          <w:rStyle w:val="StyleUnderline"/>
        </w:rPr>
        <w:t>.</w:t>
      </w:r>
      <w:r w:rsidRPr="00E279AE">
        <w:rPr>
          <w:sz w:val="16"/>
        </w:rPr>
        <w:t xml:space="preserve"> In Anti-Oedipus they mark out the three formations of primitivism, despotism and capitalism, where </w:t>
      </w:r>
      <w:r w:rsidRPr="00E279AE">
        <w:rPr>
          <w:rStyle w:val="StyleUnderline"/>
          <w:highlight w:val="green"/>
        </w:rPr>
        <w:t>relations among bodies</w:t>
      </w:r>
      <w:r w:rsidRPr="00E279AE">
        <w:rPr>
          <w:rStyle w:val="StyleUnderline"/>
        </w:rPr>
        <w:t xml:space="preserve"> that are formed by the selection of qualities, become subjected to a single body as the origin of the law (despotism) and then </w:t>
      </w:r>
      <w:r w:rsidRPr="00E279AE">
        <w:rPr>
          <w:rStyle w:val="StyleUnderline"/>
          <w:highlight w:val="green"/>
        </w:rPr>
        <w:t>becomes</w:t>
      </w:r>
      <w:r w:rsidRPr="00E279AE">
        <w:rPr>
          <w:rStyle w:val="StyleUnderline"/>
        </w:rPr>
        <w:t xml:space="preserve"> further </w:t>
      </w:r>
      <w:r w:rsidRPr="00E279AE">
        <w:rPr>
          <w:rStyle w:val="Emphasis"/>
          <w:highlight w:val="green"/>
        </w:rPr>
        <w:t>deterritorialized with the single capitalist axiom of maximizing flows</w:t>
      </w:r>
      <w:r w:rsidRPr="00E279AE">
        <w:rPr>
          <w:rStyle w:val="StyleUnderline"/>
          <w:highlight w:val="green"/>
        </w:rPr>
        <w:t>: there is no</w:t>
      </w:r>
      <w:r w:rsidRPr="00E279AE">
        <w:rPr>
          <w:rStyle w:val="StyleUnderline"/>
        </w:rPr>
        <w:t xml:space="preserve"> overarching </w:t>
      </w:r>
      <w:r w:rsidRPr="00E279AE">
        <w:rPr>
          <w:rStyle w:val="StyleUnderline"/>
          <w:highlight w:val="green"/>
        </w:rPr>
        <w:t xml:space="preserve">body of law other than </w:t>
      </w:r>
      <w:r w:rsidRPr="00E279AE">
        <w:rPr>
          <w:rStyle w:val="Emphasis"/>
          <w:highlight w:val="green"/>
        </w:rPr>
        <w:t>the capacity to exchange</w:t>
      </w:r>
      <w:r w:rsidRPr="00E279AE">
        <w:rPr>
          <w:rStyle w:val="StyleUnderline"/>
        </w:rPr>
        <w:t>.</w:t>
      </w:r>
      <w:r w:rsidRPr="00E279AE">
        <w:rPr>
          <w:sz w:val="16"/>
        </w:rPr>
        <w:t xml:space="preserve"> However, when one thinks about </w:t>
      </w:r>
      <w:r w:rsidRPr="00E279AE">
        <w:rPr>
          <w:rStyle w:val="StyleUnderline"/>
          <w:highlight w:val="green"/>
        </w:rPr>
        <w:t>neoliberalism</w:t>
      </w:r>
      <w:r w:rsidRPr="00E279AE">
        <w:rPr>
          <w:sz w:val="16"/>
        </w:rPr>
        <w:t xml:space="preserve"> one can at least acknowledge, by its own admission, that it </w:t>
      </w:r>
      <w:r w:rsidRPr="00E279AE">
        <w:rPr>
          <w:rStyle w:val="StyleUnderline"/>
          <w:highlight w:val="green"/>
        </w:rPr>
        <w:t>is</w:t>
      </w:r>
      <w:r w:rsidRPr="00E279AE">
        <w:rPr>
          <w:sz w:val="16"/>
        </w:rPr>
        <w:t xml:space="preserve"> the ‘end of man’:14 </w:t>
      </w:r>
      <w:r w:rsidRPr="00E279AE">
        <w:rPr>
          <w:rStyle w:val="StyleUnderline"/>
        </w:rPr>
        <w:t>no norm or ideology rules the whole</w:t>
      </w:r>
      <w:r w:rsidRPr="00E279AE">
        <w:rPr>
          <w:sz w:val="16"/>
        </w:rPr>
        <w:t xml:space="preserve">, in a world that is </w:t>
      </w:r>
      <w:r w:rsidRPr="00E279AE">
        <w:rPr>
          <w:rStyle w:val="StyleUnderline"/>
          <w:highlight w:val="green"/>
        </w:rPr>
        <w:t xml:space="preserve">nothing more than </w:t>
      </w:r>
      <w:r w:rsidRPr="00E279AE">
        <w:rPr>
          <w:rStyle w:val="StyleUnderline"/>
        </w:rPr>
        <w:t xml:space="preserve">the free </w:t>
      </w:r>
      <w:r w:rsidRPr="00E279AE">
        <w:rPr>
          <w:rStyle w:val="StyleUnderline"/>
          <w:highlight w:val="green"/>
        </w:rPr>
        <w:t xml:space="preserve">flow of capital – </w:t>
      </w:r>
      <w:r w:rsidRPr="00E279AE">
        <w:rPr>
          <w:rStyle w:val="Emphasis"/>
          <w:highlight w:val="green"/>
        </w:rPr>
        <w:t>where capital includes affects, data and apparent resistance</w:t>
      </w:r>
      <w:r w:rsidRPr="00E279AE">
        <w:rPr>
          <w:rStyle w:val="StyleUnderline"/>
        </w:rPr>
        <w:t>.</w:t>
      </w:r>
      <w:r w:rsidRPr="00E279A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E279AE">
        <w:rPr>
          <w:rStyle w:val="StyleUnderline"/>
          <w:highlight w:val="green"/>
        </w:rPr>
        <w:t xml:space="preserve">discipline is achieved by way of techniques that </w:t>
      </w:r>
      <w:r w:rsidRPr="00E279AE">
        <w:rPr>
          <w:rStyle w:val="Emphasis"/>
          <w:highlight w:val="green"/>
        </w:rPr>
        <w:t>turn attention and care inwards</w:t>
      </w:r>
      <w:r w:rsidRPr="00E279AE">
        <w:rPr>
          <w:rStyle w:val="StyleUnderline"/>
          <w:highlight w:val="green"/>
        </w:rPr>
        <w:t>.</w:t>
      </w:r>
      <w:r w:rsidRPr="00E279AE">
        <w:rPr>
          <w:sz w:val="16"/>
        </w:rPr>
        <w:t xml:space="preserve">15 In neoliberalism, the discipline enabled by technologies of the self shifts towards the control mechanisms that quantify and maximize life. </w:t>
      </w:r>
      <w:r w:rsidRPr="00E279AE">
        <w:rPr>
          <w:rStyle w:val="StyleUnderline"/>
          <w:highlight w:val="green"/>
        </w:rPr>
        <w:t xml:space="preserve">The subject becomes </w:t>
      </w:r>
      <w:r w:rsidRPr="00E279AE">
        <w:rPr>
          <w:rStyle w:val="Emphasis"/>
          <w:highlight w:val="green"/>
        </w:rPr>
        <w:t>nothing more than a point of flow</w:t>
      </w:r>
      <w:r w:rsidRPr="00E279AE">
        <w:rPr>
          <w:rStyle w:val="StyleUnderline"/>
        </w:rPr>
        <w:t>; the corporations that manage big data know all too well the value of a certain flat and affect-laden posthumanism.</w:t>
      </w:r>
      <w:r w:rsidRPr="00E279AE">
        <w:rPr>
          <w:sz w:val="16"/>
        </w:rPr>
        <w:t xml:space="preserve"> </w:t>
      </w:r>
      <w:r w:rsidRPr="00E279AE">
        <w:rPr>
          <w:rStyle w:val="Emphasis"/>
          <w:highlight w:val="green"/>
        </w:rPr>
        <w:t>Be nothing more than</w:t>
      </w:r>
      <w:r w:rsidRPr="00E279AE">
        <w:rPr>
          <w:rStyle w:val="Emphasis"/>
        </w:rPr>
        <w:t xml:space="preserve"> the </w:t>
      </w:r>
      <w:r w:rsidRPr="00E279AE">
        <w:rPr>
          <w:rStyle w:val="Emphasis"/>
          <w:highlight w:val="green"/>
        </w:rPr>
        <w:t>feels and resistances</w:t>
      </w:r>
      <w:r w:rsidRPr="00E279AE">
        <w:rPr>
          <w:rStyle w:val="Emphasis"/>
        </w:rPr>
        <w:t xml:space="preserve"> of one’s screen time: </w:t>
      </w:r>
      <w:r w:rsidRPr="00E279AE">
        <w:rPr>
          <w:rStyle w:val="Emphasis"/>
          <w:highlight w:val="green"/>
        </w:rPr>
        <w:t>one can purchase pussy hats, ‘B</w:t>
      </w:r>
      <w:r w:rsidRPr="00E279AE">
        <w:rPr>
          <w:rStyle w:val="Emphasis"/>
        </w:rPr>
        <w:t xml:space="preserve">lack </w:t>
      </w:r>
      <w:r w:rsidRPr="00E279AE">
        <w:rPr>
          <w:rStyle w:val="Emphasis"/>
          <w:highlight w:val="green"/>
        </w:rPr>
        <w:t>L</w:t>
      </w:r>
      <w:r w:rsidRPr="00E279AE">
        <w:rPr>
          <w:rStyle w:val="Emphasis"/>
        </w:rPr>
        <w:t xml:space="preserve">ives </w:t>
      </w:r>
      <w:r w:rsidRPr="00E279AE">
        <w:rPr>
          <w:rStyle w:val="Emphasis"/>
          <w:highlight w:val="green"/>
        </w:rPr>
        <w:t>M</w:t>
      </w:r>
      <w:r w:rsidRPr="00E279AE">
        <w:rPr>
          <w:rStyle w:val="Emphasis"/>
        </w:rPr>
        <w:t xml:space="preserve">atter’ </w:t>
      </w:r>
      <w:r w:rsidRPr="00E279AE">
        <w:rPr>
          <w:rStyle w:val="Emphasis"/>
          <w:highlight w:val="green"/>
        </w:rPr>
        <w:t>merch</w:t>
      </w:r>
      <w:r w:rsidRPr="00E279AE">
        <w:rPr>
          <w:rStyle w:val="Emphasis"/>
        </w:rPr>
        <w:t xml:space="preserve">andise and </w:t>
      </w:r>
      <w:r w:rsidRPr="00E279AE">
        <w:rPr>
          <w:rStyle w:val="Emphasis"/>
          <w:highlight w:val="green"/>
        </w:rPr>
        <w:t>copies of</w:t>
      </w:r>
      <w:r w:rsidRPr="00E279AE">
        <w:rPr>
          <w:rStyle w:val="Emphasis"/>
        </w:rPr>
        <w:t xml:space="preserve"> Franz </w:t>
      </w:r>
      <w:r w:rsidRPr="00E279AE">
        <w:rPr>
          <w:rStyle w:val="Emphasis"/>
          <w:highlight w:val="green"/>
        </w:rPr>
        <w:t>Fanon on Amazon</w:t>
      </w:r>
      <w:r w:rsidRPr="00E279AE">
        <w:rPr>
          <w:rStyle w:val="StyleUnderline"/>
          <w:highlight w:val="green"/>
        </w:rPr>
        <w:t>. The</w:t>
      </w:r>
      <w:r w:rsidRPr="00E279AE">
        <w:rPr>
          <w:rStyle w:val="StyleUnderline"/>
        </w:rPr>
        <w:t xml:space="preserve"> neoliberal </w:t>
      </w:r>
      <w:r w:rsidRPr="00E279AE">
        <w:rPr>
          <w:rStyle w:val="StyleUnderline"/>
          <w:highlight w:val="green"/>
        </w:rPr>
        <w:t xml:space="preserve">university </w:t>
      </w:r>
      <w:r w:rsidRPr="00E279AE">
        <w:rPr>
          <w:rStyle w:val="Emphasis"/>
          <w:highlight w:val="green"/>
        </w:rPr>
        <w:t>wants nothing more than public impact</w:t>
      </w:r>
      <w:r w:rsidRPr="00E279AE">
        <w:rPr>
          <w:rStyle w:val="Emphasis"/>
        </w:rPr>
        <w:t xml:space="preserve"> of research</w:t>
      </w:r>
      <w:r w:rsidRPr="00E279AE">
        <w:rPr>
          <w:rStyle w:val="StyleUnderline"/>
        </w:rPr>
        <w:t xml:space="preserve">, which amounts to quantifying citations and more inventive </w:t>
      </w:r>
      <w:r w:rsidRPr="00E279AE">
        <w:rPr>
          <w:rStyle w:val="StyleUnderline"/>
          <w:highlight w:val="green"/>
        </w:rPr>
        <w:t>outputs.</w:t>
      </w:r>
      <w:r w:rsidRPr="00E279AE">
        <w:rPr>
          <w:sz w:val="16"/>
          <w:highlight w:val="green"/>
        </w:rPr>
        <w:t xml:space="preserve"> </w:t>
      </w:r>
      <w:r w:rsidRPr="00E279AE">
        <w:rPr>
          <w:rStyle w:val="Emphasis"/>
          <w:highlight w:val="green"/>
        </w:rPr>
        <w:t xml:space="preserve">It does not matter what is said, so much that </w:t>
      </w:r>
      <w:r w:rsidRPr="00E279AE">
        <w:rPr>
          <w:rStyle w:val="Emphasis"/>
        </w:rPr>
        <w:t xml:space="preserve">one’s </w:t>
      </w:r>
      <w:r w:rsidRPr="00E279AE">
        <w:rPr>
          <w:rStyle w:val="Emphasis"/>
          <w:highlight w:val="green"/>
        </w:rPr>
        <w:t>output is circulated</w:t>
      </w:r>
      <w:r w:rsidRPr="00E279AE">
        <w:rPr>
          <w:rStyle w:val="Emphasis"/>
        </w:rPr>
        <w:t xml:space="preserve"> – where </w:t>
      </w:r>
      <w:r w:rsidRPr="00E279AE">
        <w:rPr>
          <w:rStyle w:val="Emphasis"/>
          <w:highlight w:val="green"/>
        </w:rPr>
        <w:t>impact is measured in keeping the flows going</w:t>
      </w:r>
      <w:r w:rsidRPr="00E279AE">
        <w:rPr>
          <w:rStyle w:val="Emphasis"/>
        </w:rPr>
        <w:t>;</w:t>
      </w:r>
      <w:r w:rsidRPr="00E279AE">
        <w:rPr>
          <w:sz w:val="16"/>
        </w:rPr>
        <w:t xml:space="preserve"> grants beget grants, projects beget projects and </w:t>
      </w:r>
      <w:r w:rsidRPr="00E279AE">
        <w:rPr>
          <w:rStyle w:val="Emphasis"/>
          <w:highlight w:val="green"/>
        </w:rPr>
        <w:t xml:space="preserve">impact delivers the </w:t>
      </w:r>
      <w:r w:rsidRPr="00E279AE">
        <w:rPr>
          <w:rStyle w:val="Emphasis"/>
        </w:rPr>
        <w:t xml:space="preserve">further </w:t>
      </w:r>
      <w:r w:rsidRPr="00E279AE">
        <w:rPr>
          <w:rStyle w:val="Emphasis"/>
          <w:highlight w:val="green"/>
        </w:rPr>
        <w:t xml:space="preserve">funding </w:t>
      </w:r>
      <w:r w:rsidRPr="00E279AE">
        <w:rPr>
          <w:rStyle w:val="Emphasis"/>
        </w:rPr>
        <w:t>that will then be measured in terms of impact.</w:t>
      </w:r>
      <w:r w:rsidRPr="00E279AE">
        <w:rPr>
          <w:sz w:val="16"/>
        </w:rPr>
        <w:t xml:space="preserve"> One might think of this type of posthumanism as seemingly ontologically flat but ultimately equivocal: </w:t>
      </w:r>
      <w:r w:rsidRPr="00E279AE">
        <w:rPr>
          <w:rStyle w:val="StyleUnderline"/>
          <w:highlight w:val="green"/>
        </w:rPr>
        <w:t>everything flows in the same</w:t>
      </w:r>
      <w:r w:rsidRPr="00E279AE">
        <w:rPr>
          <w:rStyle w:val="StyleUnderline"/>
        </w:rPr>
        <w:t xml:space="preserve"> mesh or </w:t>
      </w:r>
      <w:r w:rsidRPr="00E279AE">
        <w:rPr>
          <w:rStyle w:val="StyleUnderline"/>
          <w:highlight w:val="green"/>
        </w:rPr>
        <w:t>web</w:t>
      </w:r>
      <w:r w:rsidRPr="00E279AE">
        <w:rPr>
          <w:rStyle w:val="StyleUnderline"/>
        </w:rPr>
        <w:t xml:space="preserve"> of relations, and yet </w:t>
      </w:r>
      <w:r w:rsidRPr="00E279AE">
        <w:rPr>
          <w:rStyle w:val="StyleUnderline"/>
          <w:highlight w:val="green"/>
        </w:rPr>
        <w:t>everything is thought of according to</w:t>
      </w:r>
      <w:r w:rsidRPr="00E279AE">
        <w:rPr>
          <w:rStyle w:val="StyleUnderline"/>
        </w:rPr>
        <w:t xml:space="preserve"> an overarching conception of life (or affect or </w:t>
      </w:r>
      <w:r w:rsidRPr="00E279AE">
        <w:rPr>
          <w:rStyle w:val="StyleUnderline"/>
          <w:highlight w:val="green"/>
        </w:rPr>
        <w:t>relationality</w:t>
      </w:r>
      <w:r w:rsidRPr="00E279AE">
        <w:rPr>
          <w:rStyle w:val="StyleUnderline"/>
        </w:rPr>
        <w:t>).</w:t>
      </w:r>
      <w:r w:rsidRPr="00E279A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rsidR="00591532" w:rsidRPr="00DF2562" w:rsidRDefault="00591532" w:rsidP="00591532">
      <w:pPr>
        <w:pStyle w:val="Heading4"/>
        <w:rPr>
          <w:rFonts w:asciiTheme="minorHAnsi" w:hAnsiTheme="minorHAnsi" w:cstheme="minorHAnsi"/>
          <w:lang w:val="en-GB"/>
        </w:rPr>
      </w:pPr>
      <w:r>
        <w:rPr>
          <w:rFonts w:asciiTheme="minorHAnsi" w:hAnsiTheme="minorHAnsi" w:cstheme="minorHAnsi"/>
          <w:lang w:val="en-GB"/>
        </w:rPr>
        <w:t>6---</w:t>
      </w:r>
      <w:r w:rsidRPr="00DF2562">
        <w:rPr>
          <w:rFonts w:asciiTheme="minorHAnsi" w:hAnsiTheme="minorHAnsi" w:cstheme="minorHAnsi"/>
          <w:lang w:val="en-GB"/>
        </w:rPr>
        <w:t xml:space="preserve">Coalitions are built upon </w:t>
      </w:r>
      <w:r w:rsidRPr="00DF2562">
        <w:rPr>
          <w:rFonts w:asciiTheme="minorHAnsi" w:hAnsiTheme="minorHAnsi" w:cstheme="minorHAnsi"/>
          <w:u w:val="single"/>
          <w:lang w:val="en-GB"/>
        </w:rPr>
        <w:t>antiblack rhetorics</w:t>
      </w:r>
      <w:r w:rsidRPr="00DF2562">
        <w:rPr>
          <w:rFonts w:asciiTheme="minorHAnsi" w:hAnsiTheme="minorHAnsi" w:cstheme="minorHAnsi"/>
          <w:lang w:val="en-GB"/>
        </w:rPr>
        <w:t xml:space="preserve">—Black positionality </w:t>
      </w:r>
      <w:r w:rsidRPr="00DF2562">
        <w:rPr>
          <w:rFonts w:asciiTheme="minorHAnsi" w:hAnsiTheme="minorHAnsi" w:cstheme="minorHAnsi"/>
          <w:u w:val="single"/>
          <w:lang w:val="en-GB"/>
        </w:rPr>
        <w:t>excluded</w:t>
      </w:r>
      <w:r w:rsidRPr="00DF2562">
        <w:rPr>
          <w:rFonts w:asciiTheme="minorHAnsi" w:hAnsiTheme="minorHAnsi" w:cstheme="minorHAnsi"/>
          <w:lang w:val="en-GB"/>
        </w:rPr>
        <w:t xml:space="preserve"> from </w:t>
      </w:r>
      <w:r w:rsidRPr="00DF2562">
        <w:rPr>
          <w:rFonts w:asciiTheme="minorHAnsi" w:hAnsiTheme="minorHAnsi" w:cstheme="minorHAnsi"/>
          <w:u w:val="single"/>
          <w:lang w:val="en-GB"/>
        </w:rPr>
        <w:t>civil society</w:t>
      </w:r>
      <w:r w:rsidRPr="00DF2562">
        <w:rPr>
          <w:rFonts w:asciiTheme="minorHAnsi" w:hAnsiTheme="minorHAnsi" w:cstheme="minorHAnsi"/>
          <w:lang w:val="en-GB"/>
        </w:rPr>
        <w:t xml:space="preserve">, it’s junior partners, and radical </w:t>
      </w:r>
      <w:r w:rsidRPr="00DF2562">
        <w:rPr>
          <w:rFonts w:asciiTheme="minorHAnsi" w:hAnsiTheme="minorHAnsi" w:cstheme="minorHAnsi"/>
          <w:u w:val="single"/>
          <w:lang w:val="en-GB"/>
        </w:rPr>
        <w:t>social movements</w:t>
      </w:r>
      <w:r w:rsidRPr="00DF2562">
        <w:rPr>
          <w:rFonts w:asciiTheme="minorHAnsi" w:hAnsiTheme="minorHAnsi" w:cstheme="minorHAnsi"/>
          <w:lang w:val="en-GB"/>
        </w:rPr>
        <w:t xml:space="preserve"> created by </w:t>
      </w:r>
      <w:r w:rsidRPr="00DF2562">
        <w:rPr>
          <w:rFonts w:asciiTheme="minorHAnsi" w:hAnsiTheme="minorHAnsi" w:cstheme="minorHAnsi"/>
          <w:u w:val="single"/>
          <w:lang w:val="en-GB"/>
        </w:rPr>
        <w:t>endless antagonism</w:t>
      </w:r>
      <w:r w:rsidRPr="00DF2562">
        <w:rPr>
          <w:rFonts w:asciiTheme="minorHAnsi" w:hAnsiTheme="minorHAnsi" w:cstheme="minorHAnsi"/>
          <w:lang w:val="en-GB"/>
        </w:rPr>
        <w:t xml:space="preserve"> that </w:t>
      </w:r>
      <w:r w:rsidRPr="00DF2562">
        <w:rPr>
          <w:rFonts w:asciiTheme="minorHAnsi" w:hAnsiTheme="minorHAnsi" w:cstheme="minorHAnsi"/>
          <w:u w:val="single"/>
          <w:lang w:val="en-GB"/>
        </w:rPr>
        <w:t>foreclose</w:t>
      </w:r>
      <w:r w:rsidRPr="00DF2562">
        <w:rPr>
          <w:rFonts w:asciiTheme="minorHAnsi" w:hAnsiTheme="minorHAnsi" w:cstheme="minorHAnsi"/>
          <w:lang w:val="en-GB"/>
        </w:rPr>
        <w:t xml:space="preserve"> upon the </w:t>
      </w:r>
      <w:r w:rsidRPr="00DF2562">
        <w:rPr>
          <w:rFonts w:asciiTheme="minorHAnsi" w:hAnsiTheme="minorHAnsi" w:cstheme="minorHAnsi"/>
          <w:u w:val="single"/>
          <w:lang w:val="en-GB"/>
        </w:rPr>
        <w:t xml:space="preserve">insatiable demands </w:t>
      </w:r>
      <w:r w:rsidRPr="00DF2562">
        <w:rPr>
          <w:rFonts w:asciiTheme="minorHAnsi" w:hAnsiTheme="minorHAnsi" w:cstheme="minorHAnsi"/>
          <w:lang w:val="en-GB"/>
        </w:rPr>
        <w:t xml:space="preserve">of the slave. </w:t>
      </w:r>
    </w:p>
    <w:p w:rsidR="00591532" w:rsidRPr="00DF2562" w:rsidRDefault="00591532" w:rsidP="00591532">
      <w:pPr>
        <w:rPr>
          <w:rFonts w:asciiTheme="minorHAnsi" w:hAnsiTheme="minorHAnsi" w:cstheme="minorHAnsi"/>
        </w:rPr>
      </w:pPr>
      <w:r w:rsidRPr="00DF2562">
        <w:rPr>
          <w:rStyle w:val="Style13ptBold"/>
          <w:rFonts w:asciiTheme="minorHAnsi" w:hAnsiTheme="minorHAnsi" w:cstheme="minorHAnsi"/>
        </w:rPr>
        <w:t>Wilderson 02</w:t>
      </w:r>
      <w:r w:rsidRPr="00DF2562">
        <w:rPr>
          <w:rFonts w:asciiTheme="minorHAnsi" w:hAnsiTheme="minorHAnsi" w:cstheme="minorHAnsi"/>
        </w:rPr>
        <w:t>– Chancellor’s African American Studies at UC Irvine, MFA from Columbia University, PhD in Rhetoric and Film Studies form UC Berkeley</w:t>
      </w:r>
    </w:p>
    <w:p w:rsidR="00591532" w:rsidRPr="00DF2562" w:rsidRDefault="00591532" w:rsidP="00591532">
      <w:pPr>
        <w:rPr>
          <w:rStyle w:val="Style13ptBold"/>
          <w:rFonts w:asciiTheme="minorHAnsi" w:hAnsiTheme="minorHAnsi" w:cstheme="minorHAnsi"/>
        </w:rPr>
      </w:pPr>
      <w:r w:rsidRPr="00DF2562">
        <w:rPr>
          <w:rFonts w:asciiTheme="minorHAnsi" w:hAnsiTheme="minorHAnsi" w:cstheme="minorHAnsi"/>
        </w:rPr>
        <w:t xml:space="preserve">Frank B. Wilderson III, “The Prison Slave as Hegemony's (Silent) Scandal,” presented at Brown University’s “Imprisoned Intellectuals” conference, 2002, later published in Social Justice, Volume 30, No. 2, https://freedomarchives.org/Documents/Finder/DOC510_scans/Raza_Prison/510.wilderson.hegemony.silent.scandal.2002.pdf. </w:t>
      </w:r>
    </w:p>
    <w:p w:rsidR="00591532" w:rsidRPr="00DF2562" w:rsidRDefault="00591532" w:rsidP="00591532">
      <w:pPr>
        <w:rPr>
          <w:rFonts w:asciiTheme="minorHAnsi" w:hAnsiTheme="minorHAnsi" w:cstheme="minorHAnsi"/>
          <w:u w:val="single"/>
        </w:rPr>
      </w:pPr>
      <w:r w:rsidRPr="00F935D9">
        <w:rPr>
          <w:rFonts w:asciiTheme="minorHAnsi" w:hAnsiTheme="minorHAnsi" w:cstheme="minorHAnsi"/>
          <w:highlight w:val="green"/>
          <w:u w:val="single"/>
        </w:rPr>
        <w:t xml:space="preserve">There’s </w:t>
      </w:r>
      <w:r w:rsidRPr="00F935D9">
        <w:rPr>
          <w:rStyle w:val="Emphasis"/>
          <w:rFonts w:asciiTheme="minorHAnsi" w:hAnsiTheme="minorHAnsi" w:cstheme="minorHAnsi"/>
          <w:highlight w:val="green"/>
          <w:bdr w:val="single" w:sz="4" w:space="0" w:color="auto"/>
        </w:rPr>
        <w:t>something organic to Black positionality</w:t>
      </w:r>
      <w:r w:rsidRPr="00F935D9">
        <w:rPr>
          <w:rFonts w:asciiTheme="minorHAnsi" w:hAnsiTheme="minorHAnsi" w:cstheme="minorHAnsi"/>
          <w:highlight w:val="green"/>
          <w:u w:val="single"/>
        </w:rPr>
        <w:t xml:space="preserve"> which </w:t>
      </w:r>
      <w:r w:rsidRPr="00F935D9">
        <w:rPr>
          <w:rFonts w:asciiTheme="minorHAnsi" w:hAnsiTheme="minorHAnsi" w:cstheme="minorHAnsi"/>
          <w:b/>
          <w:bCs/>
          <w:highlight w:val="green"/>
          <w:u w:val="single"/>
          <w:bdr w:val="single" w:sz="4" w:space="0" w:color="auto"/>
        </w:rPr>
        <w:t>makes it essential</w:t>
      </w:r>
      <w:r w:rsidRPr="00F935D9">
        <w:rPr>
          <w:rFonts w:asciiTheme="minorHAnsi" w:hAnsiTheme="minorHAnsi" w:cstheme="minorHAnsi"/>
          <w:highlight w:val="green"/>
          <w:u w:val="single"/>
        </w:rPr>
        <w:t xml:space="preserve"> to the </w:t>
      </w:r>
      <w:r w:rsidRPr="00F935D9">
        <w:rPr>
          <w:rStyle w:val="Emphasis"/>
          <w:rFonts w:asciiTheme="minorHAnsi" w:hAnsiTheme="minorHAnsi" w:cstheme="minorHAnsi"/>
          <w:highlight w:val="green"/>
          <w:bdr w:val="single" w:sz="4" w:space="0" w:color="auto"/>
        </w:rPr>
        <w:t>destruction of civil society</w:t>
      </w:r>
      <w:r w:rsidRPr="00F935D9">
        <w:rPr>
          <w:rStyle w:val="Emphasis"/>
          <w:rFonts w:asciiTheme="minorHAnsi" w:hAnsiTheme="minorHAnsi" w:cstheme="minorHAnsi"/>
          <w:highlight w:val="green"/>
        </w:rPr>
        <w:t>.</w:t>
      </w:r>
      <w:r w:rsidRPr="00DF2562">
        <w:rPr>
          <w:rFonts w:asciiTheme="minorHAnsi" w:hAnsiTheme="minorHAnsi" w:cstheme="minorHAnsi"/>
          <w:sz w:val="16"/>
        </w:rPr>
        <w:t xml:space="preserve"> There’s nothing willful or speculative in this statement, for one could just as well state the claim the other way round: </w:t>
      </w:r>
      <w:r w:rsidRPr="00F935D9">
        <w:rPr>
          <w:rFonts w:asciiTheme="minorHAnsi" w:hAnsiTheme="minorHAnsi" w:cstheme="minorHAnsi"/>
          <w:highlight w:val="green"/>
          <w:u w:val="single"/>
        </w:rPr>
        <w:t xml:space="preserve">There’s something organic to </w:t>
      </w:r>
      <w:r w:rsidRPr="00F935D9">
        <w:rPr>
          <w:rFonts w:asciiTheme="minorHAnsi" w:hAnsiTheme="minorHAnsi" w:cstheme="minorHAnsi"/>
          <w:b/>
          <w:bCs/>
          <w:highlight w:val="green"/>
          <w:u w:val="single"/>
          <w:bdr w:val="single" w:sz="4" w:space="0" w:color="auto"/>
        </w:rPr>
        <w:t>civil society</w:t>
      </w:r>
      <w:r w:rsidRPr="00F935D9">
        <w:rPr>
          <w:rFonts w:asciiTheme="minorHAnsi" w:hAnsiTheme="minorHAnsi" w:cstheme="minorHAnsi"/>
          <w:highlight w:val="green"/>
          <w:u w:val="single"/>
        </w:rPr>
        <w:t xml:space="preserve"> which </w:t>
      </w:r>
      <w:r w:rsidRPr="00F935D9">
        <w:rPr>
          <w:rFonts w:asciiTheme="minorHAnsi" w:hAnsiTheme="minorHAnsi" w:cstheme="minorHAnsi"/>
          <w:b/>
          <w:bCs/>
          <w:highlight w:val="green"/>
          <w:u w:val="single"/>
          <w:bdr w:val="single" w:sz="4" w:space="0" w:color="auto"/>
        </w:rPr>
        <w:t>makes it essential</w:t>
      </w:r>
      <w:r w:rsidRPr="00F935D9">
        <w:rPr>
          <w:rFonts w:asciiTheme="minorHAnsi" w:hAnsiTheme="minorHAnsi" w:cstheme="minorHAnsi"/>
          <w:highlight w:val="green"/>
          <w:u w:val="single"/>
        </w:rPr>
        <w:t xml:space="preserve"> to the </w:t>
      </w:r>
      <w:r w:rsidRPr="00F935D9">
        <w:rPr>
          <w:rStyle w:val="Emphasis"/>
          <w:rFonts w:asciiTheme="minorHAnsi" w:hAnsiTheme="minorHAnsi" w:cstheme="minorHAnsi"/>
          <w:highlight w:val="green"/>
          <w:bdr w:val="single" w:sz="4" w:space="0" w:color="auto"/>
        </w:rPr>
        <w:t>destruction of the Black body</w:t>
      </w:r>
      <w:r w:rsidRPr="00F935D9">
        <w:rPr>
          <w:rFonts w:asciiTheme="minorHAnsi" w:hAnsiTheme="minorHAnsi" w:cstheme="minorHAnsi"/>
          <w:highlight w:val="green"/>
          <w:u w:val="single"/>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Blackness is a positionality of “absolute dereliction” (Fanon), abandonment, in the face of civil society, and therefore cannot establish itself, or be established, through hegemonic interventions</w:t>
      </w:r>
      <w:r w:rsidRPr="00DF2562">
        <w:rPr>
          <w:rFonts w:asciiTheme="minorHAnsi" w:hAnsiTheme="minorHAnsi" w:cstheme="minorHAnsi"/>
          <w:u w:val="single"/>
        </w:rPr>
        <w:t xml:space="preserve">. </w:t>
      </w:r>
      <w:r w:rsidRPr="00F935D9">
        <w:rPr>
          <w:rFonts w:asciiTheme="minorHAnsi" w:hAnsiTheme="minorHAnsi" w:cstheme="minorHAnsi"/>
          <w:b/>
          <w:bCs/>
          <w:highlight w:val="green"/>
          <w:u w:val="single"/>
          <w:bdr w:val="single" w:sz="4" w:space="0" w:color="auto"/>
        </w:rPr>
        <w:t>Blackness</w:t>
      </w:r>
      <w:r w:rsidRPr="00F935D9">
        <w:rPr>
          <w:rFonts w:asciiTheme="minorHAnsi" w:hAnsiTheme="minorHAnsi" w:cstheme="minorHAnsi"/>
          <w:highlight w:val="green"/>
          <w:u w:val="single"/>
        </w:rPr>
        <w:t xml:space="preserve"> cannot become</w:t>
      </w:r>
      <w:r w:rsidRPr="00DF2562">
        <w:rPr>
          <w:rFonts w:asciiTheme="minorHAnsi" w:hAnsiTheme="minorHAnsi" w:cstheme="minorHAnsi"/>
          <w:u w:val="single"/>
        </w:rPr>
        <w:t xml:space="preserve"> one of </w:t>
      </w:r>
      <w:r w:rsidRPr="00F935D9">
        <w:rPr>
          <w:rFonts w:asciiTheme="minorHAnsi" w:hAnsiTheme="minorHAnsi" w:cstheme="minorHAnsi"/>
          <w:b/>
          <w:bCs/>
          <w:highlight w:val="green"/>
          <w:u w:val="single"/>
          <w:bdr w:val="single" w:sz="4" w:space="0" w:color="auto"/>
        </w:rPr>
        <w:t>civil society’s</w:t>
      </w:r>
      <w:r w:rsidRPr="00DF2562">
        <w:rPr>
          <w:rFonts w:asciiTheme="minorHAnsi" w:hAnsiTheme="minorHAnsi" w:cstheme="minorHAnsi"/>
          <w:u w:val="single"/>
        </w:rPr>
        <w:t xml:space="preserve"> many </w:t>
      </w:r>
      <w:r w:rsidRPr="00F935D9">
        <w:rPr>
          <w:rStyle w:val="Emphasis"/>
          <w:rFonts w:asciiTheme="minorHAnsi" w:hAnsiTheme="minorHAnsi" w:cstheme="minorHAnsi"/>
          <w:highlight w:val="green"/>
          <w:bdr w:val="single" w:sz="4" w:space="0" w:color="auto"/>
        </w:rPr>
        <w:t>junior partner</w:t>
      </w:r>
      <w:r w:rsidRPr="00DF2562">
        <w:rPr>
          <w:rStyle w:val="Emphasis"/>
          <w:rFonts w:asciiTheme="minorHAnsi" w:hAnsiTheme="minorHAnsi" w:cstheme="minorHAnsi"/>
          <w:bdr w:val="single" w:sz="4" w:space="0" w:color="auto"/>
        </w:rPr>
        <w:t>s</w:t>
      </w:r>
      <w:r w:rsidRPr="00DF2562">
        <w:rPr>
          <w:rFonts w:asciiTheme="minorHAnsi" w:hAnsiTheme="minorHAnsi" w:cstheme="minorHAnsi"/>
          <w:u w:val="single"/>
        </w:rPr>
        <w:t>: Black citizenship, or Black civic obligation</w:t>
      </w:r>
      <w:r w:rsidRPr="00DF2562">
        <w:rPr>
          <w:rFonts w:asciiTheme="minorHAnsi" w:hAnsiTheme="minorHAnsi" w:cstheme="minorHAnsi"/>
          <w:sz w:val="16"/>
        </w:rPr>
        <w:t>, are oxymorons.</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u w:val="single"/>
        </w:rPr>
        <w:t xml:space="preserve">In light of this, </w:t>
      </w:r>
      <w:r w:rsidRPr="00F935D9">
        <w:rPr>
          <w:rStyle w:val="Emphasis"/>
          <w:rFonts w:asciiTheme="minorHAnsi" w:hAnsiTheme="minorHAnsi" w:cstheme="minorHAnsi"/>
          <w:highlight w:val="green"/>
        </w:rPr>
        <w:t>coalitions</w:t>
      </w:r>
      <w:r w:rsidRPr="00F935D9">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social movements—</w:t>
      </w:r>
      <w:r w:rsidRPr="00F935D9">
        <w:rPr>
          <w:rStyle w:val="Emphasis"/>
          <w:rFonts w:asciiTheme="minorHAnsi" w:hAnsiTheme="minorHAnsi" w:cstheme="minorHAnsi"/>
          <w:highlight w:val="green"/>
          <w:bdr w:val="single" w:sz="4" w:space="0" w:color="auto"/>
        </w:rPr>
        <w:t>even radical</w:t>
      </w:r>
      <w:r w:rsidRPr="00F935D9">
        <w:rPr>
          <w:rStyle w:val="Emphasis"/>
          <w:rFonts w:asciiTheme="minorHAnsi" w:hAnsiTheme="minorHAnsi" w:cstheme="minorHAnsi"/>
          <w:highlight w:val="green"/>
        </w:rPr>
        <w:t xml:space="preserve"> social </w:t>
      </w:r>
      <w:r w:rsidRPr="00F935D9">
        <w:rPr>
          <w:rStyle w:val="Emphasis"/>
          <w:rFonts w:asciiTheme="minorHAnsi" w:hAnsiTheme="minorHAnsi" w:cstheme="minorHAnsi"/>
          <w:highlight w:val="green"/>
          <w:bdr w:val="single" w:sz="4" w:space="0" w:color="auto"/>
        </w:rPr>
        <w:t>movements</w:t>
      </w:r>
      <w:r w:rsidRPr="00DF2562">
        <w:rPr>
          <w:rFonts w:asciiTheme="minorHAnsi" w:hAnsiTheme="minorHAnsi" w:cstheme="minorHAnsi"/>
          <w:b/>
          <w:bCs/>
          <w:u w:val="single"/>
          <w:bdr w:val="single" w:sz="4" w:space="0" w:color="auto"/>
        </w:rPr>
        <w:t xml:space="preserve"> </w:t>
      </w:r>
      <w:r w:rsidRPr="00DF2562">
        <w:rPr>
          <w:rFonts w:asciiTheme="minorHAnsi" w:hAnsiTheme="minorHAnsi" w:cstheme="minorHAnsi"/>
          <w:u w:val="single"/>
        </w:rPr>
        <w:t xml:space="preserve">like the Prison Abolition Movement—bound up in the solicitation of hegemony so as to fortify and </w:t>
      </w:r>
      <w:r w:rsidRPr="00F935D9">
        <w:rPr>
          <w:rFonts w:asciiTheme="minorHAnsi" w:hAnsiTheme="minorHAnsi" w:cstheme="minorHAnsi"/>
          <w:highlight w:val="green"/>
          <w:u w:val="single"/>
        </w:rPr>
        <w:t>extend</w:t>
      </w:r>
      <w:r w:rsidRPr="00DF2562">
        <w:rPr>
          <w:rFonts w:asciiTheme="minorHAnsi" w:hAnsiTheme="minorHAnsi" w:cstheme="minorHAnsi"/>
          <w:u w:val="single"/>
        </w:rPr>
        <w:t xml:space="preserve"> the interlocutory life of </w:t>
      </w:r>
      <w:r w:rsidRPr="00F935D9">
        <w:rPr>
          <w:rFonts w:asciiTheme="minorHAnsi" w:hAnsiTheme="minorHAnsi" w:cstheme="minorHAnsi"/>
          <w:highlight w:val="green"/>
          <w:u w:val="single"/>
        </w:rPr>
        <w:t>civil society, ultimately accommodate only</w:t>
      </w:r>
      <w:r w:rsidRPr="00DF2562">
        <w:rPr>
          <w:rFonts w:asciiTheme="minorHAnsi" w:hAnsiTheme="minorHAnsi" w:cstheme="minorHAnsi"/>
          <w:u w:val="single"/>
        </w:rPr>
        <w:t xml:space="preserve"> the satiable demands and finite antagonisms of civil </w:t>
      </w:r>
      <w:r w:rsidRPr="00F935D9">
        <w:rPr>
          <w:rFonts w:asciiTheme="minorHAnsi" w:hAnsiTheme="minorHAnsi" w:cstheme="minorHAnsi"/>
          <w:highlight w:val="green"/>
          <w:u w:val="single"/>
        </w:rPr>
        <w:t>society’s junior partners</w:t>
      </w:r>
      <w:r w:rsidRPr="00DF2562">
        <w:rPr>
          <w:rFonts w:asciiTheme="minorHAnsi" w:hAnsiTheme="minorHAnsi" w:cstheme="minorHAnsi"/>
          <w:u w:val="single"/>
        </w:rPr>
        <w:t xml:space="preserve"> (i.e. immigrants, White women, the working class),</w:t>
      </w:r>
      <w:r w:rsidRPr="00F935D9">
        <w:rPr>
          <w:rFonts w:asciiTheme="minorHAnsi" w:hAnsiTheme="minorHAnsi" w:cstheme="minorHAnsi"/>
          <w:highlight w:val="green"/>
          <w:u w:val="single"/>
        </w:rPr>
        <w:t xml:space="preserve"> but foreclose</w:t>
      </w:r>
      <w:r w:rsidRPr="00DF2562">
        <w:rPr>
          <w:rFonts w:asciiTheme="minorHAnsi" w:hAnsiTheme="minorHAnsi" w:cstheme="minorHAnsi"/>
          <w:u w:val="single"/>
        </w:rPr>
        <w:t xml:space="preserve"> upon </w:t>
      </w:r>
      <w:r w:rsidRPr="00F935D9">
        <w:rPr>
          <w:rStyle w:val="Emphasis"/>
          <w:rFonts w:asciiTheme="minorHAnsi" w:hAnsiTheme="minorHAnsi" w:cstheme="minorHAnsi"/>
          <w:highlight w:val="green"/>
          <w:bdr w:val="single" w:sz="4" w:space="0" w:color="auto"/>
        </w:rPr>
        <w:t>the insatiable demands</w:t>
      </w:r>
      <w:r w:rsidRPr="00F935D9">
        <w:rPr>
          <w:rStyle w:val="Emphasis"/>
          <w:rFonts w:asciiTheme="minorHAnsi" w:hAnsiTheme="minorHAnsi" w:cstheme="minorHAnsi"/>
          <w:highlight w:val="green"/>
        </w:rPr>
        <w:t xml:space="preserve"> and </w:t>
      </w:r>
      <w:r w:rsidRPr="00F935D9">
        <w:rPr>
          <w:rStyle w:val="Emphasis"/>
          <w:rFonts w:asciiTheme="minorHAnsi" w:hAnsiTheme="minorHAnsi" w:cstheme="minorHAnsi"/>
          <w:highlight w:val="green"/>
          <w:bdr w:val="single" w:sz="4" w:space="0" w:color="auto"/>
        </w:rPr>
        <w:t>endless antagonisms</w:t>
      </w:r>
      <w:r w:rsidRPr="00F935D9">
        <w:rPr>
          <w:rStyle w:val="Emphasis"/>
          <w:rFonts w:asciiTheme="minorHAnsi" w:hAnsiTheme="minorHAnsi" w:cstheme="minorHAnsi"/>
          <w:highlight w:val="green"/>
        </w:rPr>
        <w:t xml:space="preserve"> of the</w:t>
      </w:r>
      <w:r w:rsidRPr="00DF2562">
        <w:rPr>
          <w:rStyle w:val="Emphasis"/>
          <w:rFonts w:asciiTheme="minorHAnsi" w:hAnsiTheme="minorHAnsi" w:cstheme="minorHAnsi"/>
        </w:rPr>
        <w:t xml:space="preserve"> prison </w:t>
      </w:r>
      <w:r w:rsidRPr="00F935D9">
        <w:rPr>
          <w:rStyle w:val="Emphasis"/>
          <w:rFonts w:asciiTheme="minorHAnsi" w:hAnsiTheme="minorHAnsi" w:cstheme="minorHAnsi"/>
          <w:highlight w:val="green"/>
          <w:bdr w:val="single" w:sz="4" w:space="0" w:color="auto"/>
        </w:rPr>
        <w:t>slave</w:t>
      </w:r>
      <w:r w:rsidRPr="00DF2562">
        <w:rPr>
          <w:rFonts w:asciiTheme="minorHAnsi" w:hAnsiTheme="minorHAnsi" w:cstheme="minorHAnsi"/>
          <w:u w:val="single"/>
        </w:rPr>
        <w:t xml:space="preserve"> and the prison-slave-in-waiting.</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sz w:val="16"/>
        </w:rPr>
        <w:t xml:space="preserve">In short, </w:t>
      </w:r>
      <w:r w:rsidRPr="00DF2562">
        <w:rPr>
          <w:rFonts w:asciiTheme="minorHAnsi" w:hAnsiTheme="minorHAnsi" w:cstheme="minorHAnsi"/>
          <w:u w:val="single"/>
        </w:rPr>
        <w:t xml:space="preserve">whereas such </w:t>
      </w:r>
      <w:r w:rsidRPr="00F935D9">
        <w:rPr>
          <w:rFonts w:asciiTheme="minorHAnsi" w:hAnsiTheme="minorHAnsi" w:cstheme="minorHAnsi"/>
          <w:highlight w:val="green"/>
          <w:u w:val="single"/>
        </w:rPr>
        <w:t>coalition</w:t>
      </w:r>
      <w:r w:rsidRPr="00DF2562">
        <w:rPr>
          <w:rFonts w:asciiTheme="minorHAnsi" w:hAnsiTheme="minorHAnsi" w:cstheme="minorHAnsi"/>
          <w:u w:val="single"/>
        </w:rPr>
        <w:t xml:space="preserve">s and social movements cannot be called the outright handmaidens of White Supremacy, their </w:t>
      </w:r>
      <w:r w:rsidRPr="00F935D9">
        <w:rPr>
          <w:rFonts w:asciiTheme="minorHAnsi" w:hAnsiTheme="minorHAnsi" w:cstheme="minorHAnsi"/>
          <w:b/>
          <w:bCs/>
          <w:highlight w:val="green"/>
          <w:u w:val="single"/>
          <w:bdr w:val="single" w:sz="4" w:space="0" w:color="auto"/>
        </w:rPr>
        <w:t>rhetorical structures</w:t>
      </w:r>
      <w:r w:rsidRPr="00F935D9">
        <w:rPr>
          <w:rFonts w:asciiTheme="minorHAnsi" w:hAnsiTheme="minorHAnsi" w:cstheme="minorHAnsi"/>
          <w:highlight w:val="green"/>
          <w:u w:val="single"/>
        </w:rPr>
        <w:t xml:space="preserve"> and political desire are underwritten by</w:t>
      </w:r>
      <w:r w:rsidRPr="00DF2562">
        <w:rPr>
          <w:rFonts w:asciiTheme="minorHAnsi" w:hAnsiTheme="minorHAnsi" w:cstheme="minorHAnsi"/>
          <w:u w:val="single"/>
        </w:rPr>
        <w:t xml:space="preserve"> a supplemental </w:t>
      </w:r>
      <w:r w:rsidRPr="00F935D9">
        <w:rPr>
          <w:rStyle w:val="Emphasis"/>
          <w:rFonts w:asciiTheme="minorHAnsi" w:hAnsiTheme="minorHAnsi" w:cstheme="minorHAnsi"/>
          <w:highlight w:val="green"/>
          <w:bdr w:val="single" w:sz="4" w:space="0" w:color="auto"/>
        </w:rPr>
        <w:t>anti-Blackness</w:t>
      </w:r>
      <w:r w:rsidRPr="00DF2562">
        <w:rPr>
          <w:rFonts w:asciiTheme="minorHAnsi" w:hAnsiTheme="minorHAnsi" w:cstheme="minorHAnsi"/>
          <w:b/>
          <w:bCs/>
          <w:u w:val="single"/>
          <w:bdr w:val="single" w:sz="4" w:space="0" w:color="auto"/>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 xml:space="preserve">In her autobiography, Assata Shakur’s comments on coalitions vacillate from interesting and insightful to painfully programmatic and “responsible.” The expository method of conveyance accounts for this air of responsibility. But toward the end of the book she accounts for coalition work by way of extended narrative as opposed to exposition. We accompany her on one of Zayd’s many Panther projects with outside </w:t>
      </w:r>
      <w:r w:rsidRPr="00DF2562">
        <w:rPr>
          <w:rFonts w:asciiTheme="minorHAnsi" w:hAnsiTheme="minorHAnsi" w:cstheme="minorHAnsi"/>
          <w:sz w:val="16"/>
        </w:rPr>
        <w:lastRenderedPageBreak/>
        <w:t xml:space="preserve">groups: work “dealing with white support groups who were involved in raising bail for the Panther 21 members in jail” (224). With no more than three words, her recollection becomes matter of fact and unfiltered. She writes, </w:t>
      </w:r>
      <w:r w:rsidRPr="00DF2562">
        <w:rPr>
          <w:rFonts w:asciiTheme="minorHAnsi" w:hAnsiTheme="minorHAnsi" w:cstheme="minorHAnsi"/>
          <w:b/>
          <w:bCs/>
          <w:sz w:val="16"/>
        </w:rPr>
        <w:t>“I hated it.”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 xml:space="preserve">At the time, I felt that anything below 110th Street was another country. All my activities were centered in Harlem and I almost never left it. Doing defense committee work was definitely not up my alley... </w:t>
      </w:r>
      <w:r w:rsidRPr="00DF2562">
        <w:rPr>
          <w:rStyle w:val="Emphasis"/>
          <w:rFonts w:asciiTheme="minorHAnsi" w:hAnsiTheme="minorHAnsi" w:cstheme="minorHAnsi"/>
          <w:bdr w:val="single" w:sz="4" w:space="0" w:color="auto"/>
        </w:rPr>
        <w:t>I hated standing around</w:t>
      </w:r>
      <w:r w:rsidRPr="00DF2562">
        <w:rPr>
          <w:rStyle w:val="Emphasis"/>
          <w:rFonts w:asciiTheme="minorHAnsi" w:hAnsiTheme="minorHAnsi" w:cstheme="minorHAnsi"/>
        </w:rPr>
        <w:t xml:space="preserve"> while all these </w:t>
      </w:r>
      <w:r w:rsidRPr="00DF2562">
        <w:rPr>
          <w:rStyle w:val="Emphasis"/>
          <w:rFonts w:asciiTheme="minorHAnsi" w:hAnsiTheme="minorHAnsi" w:cstheme="minorHAnsi"/>
          <w:bdr w:val="single" w:sz="4" w:space="0" w:color="auto"/>
        </w:rPr>
        <w:t>white people asked me to explain myself</w:t>
      </w:r>
      <w:r w:rsidRPr="00DF2562">
        <w:rPr>
          <w:rStyle w:val="Emphasis"/>
          <w:rFonts w:asciiTheme="minorHAnsi" w:hAnsiTheme="minorHAnsi" w:cstheme="minorHAnsi"/>
        </w:rPr>
        <w:t xml:space="preserve">, </w:t>
      </w:r>
      <w:r w:rsidRPr="00DF2562">
        <w:rPr>
          <w:rStyle w:val="Emphasis"/>
          <w:rFonts w:asciiTheme="minorHAnsi" w:hAnsiTheme="minorHAnsi" w:cstheme="minorHAnsi"/>
          <w:bdr w:val="single" w:sz="4" w:space="0" w:color="auto"/>
        </w:rPr>
        <w:t>my existence</w:t>
      </w:r>
      <w:r w:rsidRPr="00DF2562">
        <w:rPr>
          <w:rStyle w:val="Emphasis"/>
          <w:rFonts w:asciiTheme="minorHAnsi" w:hAnsiTheme="minorHAnsi" w:cstheme="minorHAnsi"/>
        </w:rPr>
        <w:t>.</w:t>
      </w:r>
      <w:r w:rsidRPr="00DF2562">
        <w:rPr>
          <w:rFonts w:asciiTheme="minorHAnsi" w:hAnsiTheme="minorHAnsi" w:cstheme="minorHAnsi"/>
          <w:u w:val="single"/>
        </w:rPr>
        <w:t xml:space="preserve"> I became a </w:t>
      </w:r>
      <w:r w:rsidRPr="00DF2562">
        <w:rPr>
          <w:rFonts w:asciiTheme="minorHAnsi" w:hAnsiTheme="minorHAnsi" w:cstheme="minorHAnsi"/>
          <w:b/>
          <w:bCs/>
          <w:u w:val="single"/>
          <w:bdr w:val="single" w:sz="4" w:space="0" w:color="auto"/>
        </w:rPr>
        <w:t>master of the one-liner</w:t>
      </w:r>
      <w:r w:rsidRPr="00DF2562">
        <w:rPr>
          <w:rFonts w:asciiTheme="minorHAnsi" w:hAnsiTheme="minorHAnsi" w:cstheme="minorHAnsi"/>
          <w:u w:val="single"/>
        </w:rPr>
        <w:t xml:space="preserve"> </w:t>
      </w:r>
      <w:r w:rsidRPr="00DF2562">
        <w:rPr>
          <w:rFonts w:asciiTheme="minorHAnsi" w:hAnsiTheme="minorHAnsi" w:cstheme="minorHAnsi"/>
          <w:sz w:val="16"/>
        </w:rPr>
        <w:t>(224).</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Her hatred of this work is bound up in her anticipation—fully realized—of all the zonal violations to come when a White woman asks her if Zayd is her “panther... you know, is he your black cat?” and then runs her fingers through Assata’s hair to cop a kinky feel.</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Her narrative anticipates these violations-to-come at the level of the street, as well as at the level of the body. Here is the moment in her life as a prison-slave-in-waiting—which is to say, a moment as an ordinary Black person—when she finds herself among “friends,” abolitionists, at least partners in purpose, and yet she feels it necessary to adopt the same muscular constriction, the same coiled anticipation, the same combative “one-liners” that she will need to adopt just one year later to steel herself against the encroachment of prison guards.</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The verisimilitude between Assata’s well-known police encounters and her experiences in civil society’s most nurturing nook—the radical coalition—raises disturbing questions about political desire, Black positionality, and hegemony as a modality of struggle.</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 xml:space="preserve">In </w:t>
      </w:r>
      <w:r w:rsidRPr="00DF2562">
        <w:rPr>
          <w:rFonts w:asciiTheme="minorHAnsi" w:hAnsiTheme="minorHAnsi" w:cstheme="minorHAnsi"/>
          <w:b/>
          <w:bCs/>
          <w:sz w:val="6"/>
          <w:szCs w:val="6"/>
        </w:rPr>
        <w:t>The Wretched of the Earth</w:t>
      </w:r>
      <w:r w:rsidRPr="00DF2562">
        <w:rPr>
          <w:rFonts w:asciiTheme="minorHAnsi" w:hAnsiTheme="minorHAnsi" w:cstheme="minorHAnsi"/>
          <w:sz w:val="6"/>
          <w:szCs w:val="6"/>
        </w:rPr>
        <w:t>, Fanon makes two moves with respect to civil society:</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First, he locates its genuine manifestation in Europe—the motherland. Then, with respect to the colony, he locates it only in the zone of the settler. This second move is vital for our understanding of Black positionality in America and for understanding the limitations of radical social movements in America.</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For if we are to follow Fanon’s analysis—and the gestures toward this understanding in some of the work of imprisoned intellectuals—then we have to come to grips with the fact that, for Black people, civil society itself—rather than its abuses or shortcomings—is a state of emergency.</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sz w:val="16"/>
        </w:rPr>
        <w:t xml:space="preserve">For Fanon, </w:t>
      </w:r>
      <w:r w:rsidRPr="00DF2562">
        <w:rPr>
          <w:rFonts w:asciiTheme="minorHAnsi" w:hAnsiTheme="minorHAnsi" w:cstheme="minorHAnsi"/>
          <w:b/>
          <w:bCs/>
          <w:u w:val="single"/>
          <w:bdr w:val="single" w:sz="4" w:space="0" w:color="auto"/>
        </w:rPr>
        <w:t>civil society</w:t>
      </w:r>
      <w:r w:rsidRPr="00DF2562">
        <w:rPr>
          <w:rFonts w:asciiTheme="minorHAnsi" w:hAnsiTheme="minorHAnsi" w:cstheme="minorHAnsi"/>
          <w:u w:val="single"/>
        </w:rPr>
        <w:t xml:space="preserve"> is predicated on</w:t>
      </w:r>
      <w:r w:rsidRPr="00DF2562">
        <w:rPr>
          <w:rFonts w:asciiTheme="minorHAnsi" w:hAnsiTheme="minorHAnsi" w:cstheme="minorHAnsi"/>
        </w:rPr>
        <w:t xml:space="preserve"> </w:t>
      </w:r>
      <w:r w:rsidRPr="00DF2562">
        <w:rPr>
          <w:rFonts w:asciiTheme="minorHAnsi" w:hAnsiTheme="minorHAnsi" w:cstheme="minorHAnsi"/>
          <w:sz w:val="16"/>
          <w:szCs w:val="16"/>
        </w:rPr>
        <w:t>the</w:t>
      </w:r>
      <w:r w:rsidRPr="00DF2562">
        <w:rPr>
          <w:rFonts w:asciiTheme="minorHAnsi" w:hAnsiTheme="minorHAnsi" w:cstheme="minorHAnsi"/>
        </w:rPr>
        <w:t xml:space="preserve"> </w:t>
      </w:r>
      <w:r w:rsidRPr="00DF2562">
        <w:rPr>
          <w:rFonts w:asciiTheme="minorHAnsi" w:hAnsiTheme="minorHAnsi" w:cstheme="minorHAnsi"/>
          <w:u w:val="single"/>
        </w:rPr>
        <w:t xml:space="preserve">Manicheasm of </w:t>
      </w:r>
      <w:r w:rsidRPr="00DF2562">
        <w:rPr>
          <w:rFonts w:asciiTheme="minorHAnsi" w:hAnsiTheme="minorHAnsi" w:cstheme="minorHAnsi"/>
          <w:b/>
          <w:bCs/>
          <w:u w:val="single"/>
          <w:bdr w:val="single" w:sz="4" w:space="0" w:color="auto"/>
        </w:rPr>
        <w:t>divided zones</w:t>
      </w:r>
      <w:r w:rsidRPr="00DF2562">
        <w:rPr>
          <w:rFonts w:asciiTheme="minorHAnsi" w:hAnsiTheme="minorHAnsi" w:cstheme="minorHAnsi"/>
          <w:u w:val="single"/>
        </w:rPr>
        <w:t>, opposed to each other</w:t>
      </w:r>
      <w:r w:rsidRPr="00DF2562">
        <w:rPr>
          <w:rFonts w:asciiTheme="minorHAnsi" w:hAnsiTheme="minorHAnsi" w:cstheme="minorHAnsi"/>
          <w:sz w:val="16"/>
        </w:rPr>
        <w:t xml:space="preserve"> “but not in service of a higher unity” (38-39). </w:t>
      </w:r>
      <w:r w:rsidRPr="00DF2562">
        <w:rPr>
          <w:rFonts w:asciiTheme="minorHAnsi" w:hAnsiTheme="minorHAnsi" w:cstheme="minorHAnsi"/>
          <w:u w:val="single"/>
        </w:rPr>
        <w:t xml:space="preserve">This is the </w:t>
      </w:r>
      <w:r w:rsidRPr="00DF2562">
        <w:rPr>
          <w:rFonts w:asciiTheme="minorHAnsi" w:hAnsiTheme="minorHAnsi" w:cstheme="minorHAnsi"/>
          <w:b/>
          <w:bCs/>
          <w:u w:val="single"/>
          <w:bdr w:val="single" w:sz="4" w:space="0" w:color="auto"/>
        </w:rPr>
        <w:t>basis of his later assertion</w:t>
      </w:r>
      <w:r w:rsidRPr="00DF2562">
        <w:rPr>
          <w:rFonts w:asciiTheme="minorHAnsi" w:hAnsiTheme="minorHAnsi" w:cstheme="minorHAnsi"/>
          <w:u w:val="single"/>
        </w:rPr>
        <w:t xml:space="preserve"> that the </w:t>
      </w:r>
      <w:r w:rsidRPr="00DF2562">
        <w:rPr>
          <w:rFonts w:asciiTheme="minorHAnsi" w:hAnsiTheme="minorHAnsi" w:cstheme="minorHAnsi"/>
          <w:b/>
          <w:bCs/>
          <w:u w:val="single"/>
          <w:bdr w:val="single" w:sz="4" w:space="0" w:color="auto"/>
        </w:rPr>
        <w:t>two zones produce two different “species</w:t>
      </w:r>
      <w:r w:rsidRPr="00DF2562">
        <w:rPr>
          <w:rFonts w:asciiTheme="minorHAnsi" w:hAnsiTheme="minorHAnsi" w:cstheme="minorHAnsi"/>
          <w:u w:val="single"/>
        </w:rPr>
        <w:t>” between which “</w:t>
      </w:r>
      <w:r w:rsidRPr="00DF2562">
        <w:rPr>
          <w:rStyle w:val="Emphasis"/>
          <w:rFonts w:asciiTheme="minorHAnsi" w:hAnsiTheme="minorHAnsi" w:cstheme="minorHAnsi"/>
          <w:bdr w:val="single" w:sz="4" w:space="0" w:color="auto"/>
        </w:rPr>
        <w:t>no conciliation is possible”</w:t>
      </w:r>
      <w:r w:rsidRPr="00DF2562">
        <w:rPr>
          <w:rFonts w:asciiTheme="minorHAnsi" w:hAnsiTheme="minorHAnsi" w:cstheme="minorHAnsi"/>
          <w:u w:val="single"/>
        </w:rPr>
        <w:t xml:space="preserve"> (ibid.). The phrase “not in service of a higher unity” dismisses any kind of dialectical optimism for a future synthesis.</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 xml:space="preserve">In </w:t>
      </w:r>
      <w:r w:rsidRPr="00DF2562">
        <w:rPr>
          <w:rFonts w:asciiTheme="minorHAnsi" w:hAnsiTheme="minorHAnsi" w:cstheme="minorHAnsi"/>
          <w:b/>
          <w:bCs/>
          <w:sz w:val="16"/>
        </w:rPr>
        <w:t>“The Avant-Garde of White Supremacy,”</w:t>
      </w:r>
      <w:r w:rsidRPr="00DF2562">
        <w:rPr>
          <w:rFonts w:asciiTheme="minorHAnsi" w:hAnsiTheme="minorHAnsi" w:cstheme="minorHAnsi"/>
          <w:sz w:val="16"/>
        </w:rPr>
        <w:t xml:space="preserve"> Martinot and Sexton assert the primacy of Fanon’s Manichean zones (without the promise of higher unity) even in the face of American integration facticity. Fanon’s specific colonial context does not share the same historical or national context of Martinot and Sexton, of course, but the settler/native dynamic, the differential zoning and the gratuity (as opposed to the contingency) of violence which accrue to the blackened position, are shared by both texts.</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u w:val="single"/>
        </w:rPr>
        <w:t xml:space="preserve">The dichotomy between </w:t>
      </w:r>
      <w:r w:rsidRPr="00F935D9">
        <w:rPr>
          <w:rStyle w:val="Emphasis"/>
          <w:rFonts w:asciiTheme="minorHAnsi" w:hAnsiTheme="minorHAnsi" w:cstheme="minorHAnsi"/>
          <w:highlight w:val="green"/>
          <w:bdr w:val="single" w:sz="4" w:space="0" w:color="auto"/>
        </w:rPr>
        <w:t>white ethics</w:t>
      </w:r>
      <w:r w:rsidRPr="00DF2562">
        <w:rPr>
          <w:rFonts w:asciiTheme="minorHAnsi" w:hAnsiTheme="minorHAnsi" w:cstheme="minorHAnsi"/>
          <w:u w:val="single"/>
        </w:rPr>
        <w:t xml:space="preserve"> [the discourse of civil society] </w:t>
      </w:r>
      <w:r w:rsidRPr="00F935D9">
        <w:rPr>
          <w:rFonts w:asciiTheme="minorHAnsi" w:hAnsiTheme="minorHAnsi" w:cstheme="minorHAnsi"/>
          <w:highlight w:val="green"/>
          <w:u w:val="single"/>
        </w:rPr>
        <w:t>and</w:t>
      </w:r>
      <w:r w:rsidRPr="00DF2562">
        <w:rPr>
          <w:rFonts w:asciiTheme="minorHAnsi" w:hAnsiTheme="minorHAnsi" w:cstheme="minorHAnsi"/>
          <w:u w:val="single"/>
        </w:rPr>
        <w:t xml:space="preserve"> its irrelevance to </w:t>
      </w:r>
      <w:r w:rsidRPr="00F935D9">
        <w:rPr>
          <w:rFonts w:asciiTheme="minorHAnsi" w:hAnsiTheme="minorHAnsi" w:cstheme="minorHAnsi"/>
          <w:highlight w:val="green"/>
          <w:u w:val="single"/>
        </w:rPr>
        <w:t xml:space="preserve">the </w:t>
      </w:r>
      <w:r w:rsidRPr="00F935D9">
        <w:rPr>
          <w:rStyle w:val="Emphasis"/>
          <w:rFonts w:asciiTheme="minorHAnsi" w:hAnsiTheme="minorHAnsi" w:cstheme="minorHAnsi"/>
          <w:highlight w:val="green"/>
          <w:bdr w:val="single" w:sz="4" w:space="0" w:color="auto"/>
        </w:rPr>
        <w:t>violence of police profiling</w:t>
      </w:r>
      <w:r w:rsidRPr="00DF2562">
        <w:rPr>
          <w:rFonts w:asciiTheme="minorHAnsi" w:hAnsiTheme="minorHAnsi" w:cstheme="minorHAnsi"/>
          <w:u w:val="single"/>
        </w:rPr>
        <w:t xml:space="preserve"> is not dialectical; the two </w:t>
      </w:r>
      <w:r w:rsidRPr="00F935D9">
        <w:rPr>
          <w:rFonts w:asciiTheme="minorHAnsi" w:hAnsiTheme="minorHAnsi" w:cstheme="minorHAnsi"/>
          <w:highlight w:val="green"/>
          <w:u w:val="single"/>
        </w:rPr>
        <w:t xml:space="preserve">are </w:t>
      </w:r>
      <w:r w:rsidRPr="00F935D9">
        <w:rPr>
          <w:rStyle w:val="Emphasis"/>
          <w:rFonts w:asciiTheme="minorHAnsi" w:hAnsiTheme="minorHAnsi" w:cstheme="minorHAnsi"/>
          <w:highlight w:val="green"/>
          <w:bdr w:val="single" w:sz="4" w:space="0" w:color="auto"/>
        </w:rPr>
        <w:t>incommensurable</w:t>
      </w:r>
      <w:r w:rsidRPr="00DF2562">
        <w:rPr>
          <w:rFonts w:asciiTheme="minorHAnsi" w:hAnsiTheme="minorHAnsi" w:cstheme="minorHAnsi"/>
          <w:u w:val="single"/>
        </w:rPr>
        <w:t>.</w:t>
      </w:r>
      <w:r w:rsidRPr="00DF2562">
        <w:rPr>
          <w:rFonts w:asciiTheme="minorHAnsi" w:hAnsiTheme="minorHAnsi" w:cstheme="minorHAnsi"/>
          <w:i/>
          <w:iCs/>
          <w:u w:val="single"/>
        </w:rPr>
        <w:t xml:space="preserve"> </w:t>
      </w:r>
      <w:r w:rsidRPr="00DF2562">
        <w:rPr>
          <w:rFonts w:asciiTheme="minorHAnsi" w:hAnsiTheme="minorHAnsi" w:cstheme="minorHAnsi"/>
          <w:i/>
          <w:iCs/>
          <w:sz w:val="16"/>
        </w:rPr>
        <w:t>Whenever one attempts to speak about the paradigm of policing, one is forced back into a discussion of particular events—high profile homicides and their related courtroom battles, for instance.</w:t>
      </w:r>
      <w:r w:rsidRPr="00DF2562">
        <w:rPr>
          <w:rFonts w:asciiTheme="minorHAnsi" w:hAnsiTheme="minorHAnsi" w:cstheme="minorHAnsi"/>
          <w:sz w:val="16"/>
        </w:rPr>
        <w:t xml:space="preserve"> (Martinot and Sexton 6, italics mine)</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It makes no difference that in the USA the “casbah” and the “European” zone are laid one on top of the other. What is being asserted here is an isomorphic schematic relation—the schematic interchangeability—between Fanon’s settler society and Martinot and Sexton’s policing paradigm.</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For Fanon, it is the policeman and soldier (not the discursive or hegemonic agents) of colonialism which make one town White and the other Black. For Martinot and Sexton, this Manichean delirium manifests itself by way of the US paradigm of policing which (re)produces, repetitively, the inside/outside, the civil society/black world, by virtue of the difference between those bodies that don’t magnetize bullets and those bodies that do.</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i/>
          <w:iCs/>
          <w:sz w:val="6"/>
          <w:szCs w:val="6"/>
        </w:rPr>
        <w:t>Police impunity serves to distinguish between the racial itself and the elsewhere that mandates it... the distinction between those whose human being is put permanently in question and those for whom it goes without saying.</w:t>
      </w:r>
      <w:r w:rsidRPr="00DF2562">
        <w:rPr>
          <w:rFonts w:asciiTheme="minorHAnsi" w:hAnsiTheme="minorHAnsi" w:cstheme="minorHAnsi"/>
          <w:sz w:val="6"/>
          <w:szCs w:val="6"/>
        </w:rPr>
        <w:t xml:space="preserve"> (ibid. 8)</w:t>
      </w:r>
    </w:p>
    <w:p w:rsidR="00591532" w:rsidRPr="00DF2562" w:rsidRDefault="00591532" w:rsidP="00591532">
      <w:pPr>
        <w:rPr>
          <w:rFonts w:asciiTheme="minorHAnsi" w:hAnsiTheme="minorHAnsi" w:cstheme="minorHAnsi"/>
          <w:sz w:val="6"/>
          <w:szCs w:val="6"/>
        </w:rPr>
      </w:pPr>
      <w:r w:rsidRPr="00DF2562">
        <w:rPr>
          <w:rFonts w:asciiTheme="minorHAnsi" w:hAnsiTheme="minorHAnsi" w:cstheme="minorHAnsi"/>
          <w:sz w:val="6"/>
          <w:szCs w:val="6"/>
        </w:rPr>
        <w:t>In such a paradigm, White people are, ipso facto, deputized in the face of Black people, whether they know it (consciously) or not. Whiteness then—and by extension, civil society—cannot be solely “represented” as some monumentalized coherence of phallic signifiers, but must be first understood as a social formation of contemporaries who do not magnetize bullets.</w:t>
      </w:r>
    </w:p>
    <w:p w:rsidR="00591532" w:rsidRPr="00DF2562" w:rsidRDefault="00591532" w:rsidP="00591532">
      <w:pPr>
        <w:rPr>
          <w:rFonts w:asciiTheme="minorHAnsi" w:hAnsiTheme="minorHAnsi" w:cstheme="minorHAnsi"/>
          <w:b/>
          <w:bCs/>
          <w:sz w:val="16"/>
        </w:rPr>
      </w:pPr>
      <w:r w:rsidRPr="00DF2562">
        <w:rPr>
          <w:rFonts w:asciiTheme="minorHAnsi" w:hAnsiTheme="minorHAnsi" w:cstheme="minorHAnsi"/>
          <w:sz w:val="16"/>
        </w:rPr>
        <w:t xml:space="preserve">This is the essence of their construction through a signifying absence; their signifying presence is manifest by the fact that they are, if only by default, deputized against those who do magnetize bullets. </w:t>
      </w:r>
      <w:r w:rsidRPr="00DF2562">
        <w:rPr>
          <w:rFonts w:asciiTheme="minorHAnsi" w:hAnsiTheme="minorHAnsi" w:cstheme="minorHAnsi"/>
          <w:u w:val="single"/>
        </w:rPr>
        <w:t xml:space="preserve">In short, </w:t>
      </w:r>
      <w:r w:rsidRPr="00F935D9">
        <w:rPr>
          <w:rFonts w:asciiTheme="minorHAnsi" w:hAnsiTheme="minorHAnsi" w:cstheme="minorHAnsi"/>
          <w:b/>
          <w:bCs/>
          <w:highlight w:val="green"/>
          <w:u w:val="single"/>
          <w:bdr w:val="single" w:sz="4" w:space="0" w:color="auto"/>
        </w:rPr>
        <w:t>White people</w:t>
      </w:r>
      <w:r w:rsidRPr="00F935D9">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not simply “protected” by the police, they are—in their very corporeality—</w:t>
      </w:r>
      <w:r w:rsidRPr="00F935D9">
        <w:rPr>
          <w:rFonts w:asciiTheme="minorHAnsi" w:hAnsiTheme="minorHAnsi" w:cstheme="minorHAnsi"/>
          <w:b/>
          <w:bCs/>
          <w:highlight w:val="green"/>
          <w:u w:val="single"/>
          <w:bdr w:val="single" w:sz="4" w:space="0" w:color="auto"/>
        </w:rPr>
        <w:t>the police</w:t>
      </w:r>
      <w:r w:rsidRPr="00DF2562">
        <w:rPr>
          <w:rFonts w:asciiTheme="minorHAnsi" w:hAnsiTheme="minorHAnsi" w:cstheme="minorHAnsi"/>
          <w:b/>
          <w:bCs/>
          <w:sz w:val="16"/>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This ipso facto deputization of White people in the face of Black people accounts for the materiality of Fanon’s, Martinot, and Sexton’s Manichean delirium in America.</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sz w:val="16"/>
        </w:rPr>
        <w:t xml:space="preserve">What remains to be addressed, </w:t>
      </w:r>
      <w:r w:rsidRPr="00DF2562">
        <w:rPr>
          <w:rFonts w:asciiTheme="minorHAnsi" w:hAnsiTheme="minorHAnsi" w:cstheme="minorHAnsi"/>
          <w:u w:val="single"/>
        </w:rPr>
        <w:t xml:space="preserve">however, is the way in which the </w:t>
      </w:r>
      <w:r w:rsidRPr="00F935D9">
        <w:rPr>
          <w:rFonts w:asciiTheme="minorHAnsi" w:hAnsiTheme="minorHAnsi" w:cstheme="minorHAnsi"/>
          <w:highlight w:val="green"/>
          <w:u w:val="single"/>
        </w:rPr>
        <w:t>political contestation</w:t>
      </w:r>
      <w:r w:rsidRPr="00DF2562">
        <w:rPr>
          <w:rFonts w:asciiTheme="minorHAnsi" w:hAnsiTheme="minorHAnsi" w:cstheme="minorHAnsi"/>
          <w:u w:val="single"/>
        </w:rPr>
        <w:t xml:space="preserve"> between civil society’s junior partners (i.e. workers, White women, and immigrants), on the one hand, and </w:t>
      </w:r>
      <w:r w:rsidRPr="00DF2562">
        <w:rPr>
          <w:rStyle w:val="Emphasis"/>
          <w:rFonts w:asciiTheme="minorHAnsi" w:hAnsiTheme="minorHAnsi" w:cstheme="minorHAnsi"/>
        </w:rPr>
        <w:t>White Supremacist institutionality,</w:t>
      </w:r>
      <w:r w:rsidRPr="00DF2562">
        <w:rPr>
          <w:rFonts w:asciiTheme="minorHAnsi" w:hAnsiTheme="minorHAnsi" w:cstheme="minorHAnsi"/>
          <w:u w:val="single"/>
        </w:rPr>
        <w:t xml:space="preserve"> on the other hand, </w:t>
      </w:r>
      <w:r w:rsidRPr="00F935D9">
        <w:rPr>
          <w:rFonts w:asciiTheme="minorHAnsi" w:hAnsiTheme="minorHAnsi" w:cstheme="minorHAnsi"/>
          <w:highlight w:val="green"/>
          <w:u w:val="single"/>
        </w:rPr>
        <w:t>is produced by</w:t>
      </w:r>
      <w:r w:rsidRPr="00DF2562">
        <w:rPr>
          <w:rFonts w:asciiTheme="minorHAnsi" w:hAnsiTheme="minorHAnsi" w:cstheme="minorHAnsi"/>
          <w:u w:val="single"/>
        </w:rPr>
        <w:t xml:space="preserve">, and reproductive of, a supplemental </w:t>
      </w:r>
      <w:r w:rsidRPr="00F935D9">
        <w:rPr>
          <w:rFonts w:asciiTheme="minorHAnsi" w:hAnsiTheme="minorHAnsi" w:cstheme="minorHAnsi"/>
          <w:b/>
          <w:bCs/>
          <w:highlight w:val="green"/>
          <w:u w:val="single"/>
          <w:bdr w:val="single" w:sz="4" w:space="0" w:color="auto"/>
        </w:rPr>
        <w:t>anti-Blackness</w:t>
      </w:r>
      <w:r w:rsidRPr="00F935D9">
        <w:rPr>
          <w:rFonts w:asciiTheme="minorHAnsi" w:hAnsiTheme="minorHAnsi" w:cstheme="minorHAnsi"/>
          <w:highlight w:val="green"/>
          <w:u w:val="single"/>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 xml:space="preserve">Put another way: </w:t>
      </w:r>
      <w:r w:rsidRPr="00DF2562">
        <w:rPr>
          <w:rFonts w:asciiTheme="minorHAnsi" w:hAnsiTheme="minorHAnsi" w:cstheme="minorHAnsi"/>
          <w:u w:val="single"/>
        </w:rPr>
        <w:t xml:space="preserve">How is the production and accumulation of </w:t>
      </w:r>
      <w:r w:rsidRPr="00F935D9">
        <w:rPr>
          <w:rFonts w:asciiTheme="minorHAnsi" w:hAnsiTheme="minorHAnsi" w:cstheme="minorHAnsi"/>
          <w:highlight w:val="green"/>
          <w:u w:val="single"/>
        </w:rPr>
        <w:t xml:space="preserve">junior partner </w:t>
      </w:r>
      <w:r w:rsidRPr="00F935D9">
        <w:rPr>
          <w:rStyle w:val="Emphasis"/>
          <w:rFonts w:asciiTheme="minorHAnsi" w:hAnsiTheme="minorHAnsi" w:cstheme="minorHAnsi"/>
          <w:highlight w:val="green"/>
          <w:bdr w:val="single" w:sz="4" w:space="0" w:color="auto"/>
        </w:rPr>
        <w:t>social capital</w:t>
      </w:r>
      <w:r w:rsidRPr="00F935D9">
        <w:rPr>
          <w:rFonts w:asciiTheme="minorHAnsi" w:hAnsiTheme="minorHAnsi" w:cstheme="minorHAnsi"/>
          <w:highlight w:val="green"/>
          <w:u w:val="single"/>
        </w:rPr>
        <w:t xml:space="preserve"> dependent upon an </w:t>
      </w:r>
      <w:r w:rsidRPr="00F935D9">
        <w:rPr>
          <w:rStyle w:val="Emphasis"/>
          <w:rFonts w:asciiTheme="minorHAnsi" w:hAnsiTheme="minorHAnsi" w:cstheme="minorHAnsi"/>
          <w:highlight w:val="green"/>
          <w:bdr w:val="single" w:sz="4" w:space="0" w:color="auto"/>
        </w:rPr>
        <w:t>anti-Black rhetorical structure</w:t>
      </w:r>
      <w:r w:rsidRPr="00F935D9">
        <w:rPr>
          <w:rFonts w:asciiTheme="minorHAnsi" w:hAnsiTheme="minorHAnsi" w:cstheme="minorHAnsi"/>
          <w:highlight w:val="green"/>
          <w:u w:val="single"/>
        </w:rPr>
        <w:t xml:space="preserve"> and</w:t>
      </w:r>
      <w:r w:rsidRPr="00DF2562">
        <w:rPr>
          <w:rFonts w:asciiTheme="minorHAnsi" w:hAnsiTheme="minorHAnsi" w:cstheme="minorHAnsi"/>
          <w:u w:val="single"/>
        </w:rPr>
        <w:t xml:space="preserve"> a </w:t>
      </w:r>
      <w:r w:rsidRPr="00F935D9">
        <w:rPr>
          <w:rStyle w:val="Emphasis"/>
          <w:rFonts w:asciiTheme="minorHAnsi" w:hAnsiTheme="minorHAnsi" w:cstheme="minorHAnsi"/>
          <w:highlight w:val="green"/>
          <w:bdr w:val="single" w:sz="4" w:space="0" w:color="auto"/>
        </w:rPr>
        <w:t>decomposed Black body</w:t>
      </w:r>
      <w:r w:rsidRPr="00DF2562">
        <w:rPr>
          <w:rFonts w:asciiTheme="minorHAnsi" w:hAnsiTheme="minorHAnsi" w:cstheme="minorHAnsi"/>
          <w:u w:val="single"/>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Any serious musing on the question of antagonistic identity formation—a formation, the mass mobilization of which can precipitate a crisis in the institutions and assumptive logic which undergird the United States of America—</w:t>
      </w:r>
      <w:r w:rsidRPr="00DF2562">
        <w:rPr>
          <w:rFonts w:asciiTheme="minorHAnsi" w:hAnsiTheme="minorHAnsi" w:cstheme="minorHAnsi"/>
          <w:u w:val="single"/>
        </w:rPr>
        <w:t xml:space="preserve">must come to grips with the </w:t>
      </w:r>
      <w:r w:rsidRPr="00F935D9">
        <w:rPr>
          <w:rFonts w:asciiTheme="minorHAnsi" w:hAnsiTheme="minorHAnsi" w:cstheme="minorHAnsi"/>
          <w:highlight w:val="green"/>
          <w:u w:val="single"/>
        </w:rPr>
        <w:t>contradictions between</w:t>
      </w:r>
      <w:r w:rsidRPr="00DF2562">
        <w:rPr>
          <w:rFonts w:asciiTheme="minorHAnsi" w:hAnsiTheme="minorHAnsi" w:cstheme="minorHAnsi"/>
          <w:u w:val="single"/>
        </w:rPr>
        <w:t xml:space="preserve"> the radical </w:t>
      </w:r>
      <w:r w:rsidRPr="00F935D9">
        <w:rPr>
          <w:rFonts w:asciiTheme="minorHAnsi" w:hAnsiTheme="minorHAnsi" w:cstheme="minorHAnsi"/>
          <w:highlight w:val="green"/>
          <w:u w:val="single"/>
        </w:rPr>
        <w:t>social movements’</w:t>
      </w:r>
      <w:r w:rsidRPr="00DF2562">
        <w:rPr>
          <w:rFonts w:asciiTheme="minorHAnsi" w:hAnsiTheme="minorHAnsi" w:cstheme="minorHAnsi"/>
          <w:u w:val="single"/>
        </w:rPr>
        <w:t xml:space="preserve"> (like the large prison abolition movement’s)</w:t>
      </w:r>
      <w:r w:rsidRPr="00F935D9">
        <w:rPr>
          <w:rFonts w:asciiTheme="minorHAnsi" w:hAnsiTheme="minorHAnsi" w:cstheme="minorHAnsi"/>
          <w:highlight w:val="green"/>
          <w:u w:val="single"/>
        </w:rPr>
        <w:t xml:space="preserve"> </w:t>
      </w:r>
      <w:r w:rsidRPr="00F935D9">
        <w:rPr>
          <w:rFonts w:asciiTheme="minorHAnsi" w:hAnsiTheme="minorHAnsi" w:cstheme="minorHAnsi"/>
          <w:b/>
          <w:bCs/>
          <w:highlight w:val="green"/>
          <w:u w:val="single"/>
          <w:bdr w:val="single" w:sz="4" w:space="0" w:color="auto"/>
        </w:rPr>
        <w:t>political demands</w:t>
      </w:r>
      <w:r w:rsidRPr="00DF2562">
        <w:rPr>
          <w:rFonts w:asciiTheme="minorHAnsi" w:hAnsiTheme="minorHAnsi" w:cstheme="minorHAnsi"/>
          <w:u w:val="single"/>
        </w:rPr>
        <w:t>—i.e. the abolition of the prison industrial complex—</w:t>
      </w:r>
      <w:r w:rsidRPr="00F935D9">
        <w:rPr>
          <w:rFonts w:asciiTheme="minorHAnsi" w:hAnsiTheme="minorHAnsi" w:cstheme="minorHAnsi"/>
          <w:highlight w:val="green"/>
          <w:u w:val="single"/>
        </w:rPr>
        <w:t>and</w:t>
      </w:r>
      <w:r w:rsidRPr="00DF2562">
        <w:rPr>
          <w:rFonts w:asciiTheme="minorHAnsi" w:hAnsiTheme="minorHAnsi" w:cstheme="minorHAnsi"/>
          <w:u w:val="single"/>
        </w:rPr>
        <w:t xml:space="preserve"> the </w:t>
      </w:r>
      <w:r w:rsidRPr="00F935D9">
        <w:rPr>
          <w:rFonts w:asciiTheme="minorHAnsi" w:hAnsiTheme="minorHAnsi" w:cstheme="minorHAnsi"/>
          <w:b/>
          <w:bCs/>
          <w:highlight w:val="green"/>
          <w:u w:val="single"/>
          <w:bdr w:val="single" w:sz="4" w:space="0" w:color="auto"/>
        </w:rPr>
        <w:t>ideological structure</w:t>
      </w:r>
      <w:r w:rsidRPr="00DF2562">
        <w:rPr>
          <w:rFonts w:asciiTheme="minorHAnsi" w:hAnsiTheme="minorHAnsi" w:cstheme="minorHAnsi"/>
          <w:u w:val="single"/>
        </w:rPr>
        <w:t xml:space="preserve"> which underwrites its political desire</w:t>
      </w:r>
      <w:r w:rsidRPr="00DF2562">
        <w:rPr>
          <w:rFonts w:asciiTheme="minorHAnsi" w:hAnsiTheme="minorHAnsi" w:cstheme="minorHAnsi"/>
          <w:sz w:val="16"/>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lastRenderedPageBreak/>
        <w:t>I contend that:</w:t>
      </w:r>
      <w:r w:rsidRPr="00DF2562">
        <w:rPr>
          <w:rFonts w:asciiTheme="minorHAnsi" w:hAnsiTheme="minorHAnsi" w:cstheme="minorHAnsi"/>
          <w:sz w:val="16"/>
        </w:rPr>
        <w:br/>
        <w:t xml:space="preserve">(1) The positionality of </w:t>
      </w:r>
      <w:r w:rsidRPr="00F935D9">
        <w:rPr>
          <w:rStyle w:val="Emphasis"/>
          <w:rFonts w:asciiTheme="minorHAnsi" w:hAnsiTheme="minorHAnsi" w:cstheme="minorHAnsi"/>
          <w:highlight w:val="green"/>
          <w:bdr w:val="single" w:sz="4" w:space="0" w:color="auto"/>
        </w:rPr>
        <w:t>Black subjectivity</w:t>
      </w:r>
      <w:r w:rsidRPr="00F935D9">
        <w:rPr>
          <w:rStyle w:val="Emphasis"/>
          <w:rFonts w:asciiTheme="minorHAnsi" w:hAnsiTheme="minorHAnsi" w:cstheme="minorHAnsi"/>
          <w:highlight w:val="green"/>
        </w:rPr>
        <w:t xml:space="preserve"> is at the heart of those </w:t>
      </w:r>
      <w:r w:rsidRPr="00DF2562">
        <w:rPr>
          <w:rStyle w:val="Emphasis"/>
          <w:rFonts w:asciiTheme="minorHAnsi" w:hAnsiTheme="minorHAnsi" w:cstheme="minorHAnsi"/>
        </w:rPr>
        <w:t>contradictions</w:t>
      </w:r>
      <w:r w:rsidRPr="00DF2562">
        <w:rPr>
          <w:rFonts w:asciiTheme="minorHAnsi" w:hAnsiTheme="minorHAnsi" w:cstheme="minorHAnsi"/>
          <w:sz w:val="16"/>
        </w:rPr>
        <w:t>, and</w:t>
      </w:r>
      <w:r w:rsidRPr="00DF2562">
        <w:rPr>
          <w:rFonts w:asciiTheme="minorHAnsi" w:hAnsiTheme="minorHAnsi" w:cstheme="minorHAnsi"/>
          <w:sz w:val="16"/>
        </w:rPr>
        <w:br/>
        <w:t>(2) This unspoken desire is bound up with the political limitations of several naturalized and uncritically accepted categories which have their genesis mainly in the works of Antonio Gramsci: namely, work or labor, the wage, exploitation, hegemony, and civil society.</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sz w:val="16"/>
        </w:rPr>
        <w:t xml:space="preserve">I want to theorize the symptoms of rage and resignation I hear in the words of George Jackson when he boils reform down to a single word—“fascism;” in Assata’s brief declaration—“I hated it;” and in the Manichean delirium of Fanon, Martinot, and Sexton because, </w:t>
      </w:r>
      <w:r w:rsidRPr="00DF2562">
        <w:rPr>
          <w:rFonts w:asciiTheme="minorHAnsi" w:hAnsiTheme="minorHAnsi" w:cstheme="minorHAnsi"/>
          <w:u w:val="single"/>
        </w:rPr>
        <w:t xml:space="preserve">today, the </w:t>
      </w:r>
      <w:r w:rsidRPr="00DF2562">
        <w:rPr>
          <w:rFonts w:asciiTheme="minorHAnsi" w:hAnsiTheme="minorHAnsi" w:cstheme="minorHAnsi"/>
          <w:b/>
          <w:bCs/>
          <w:u w:val="single"/>
          <w:bdr w:val="single" w:sz="4" w:space="0" w:color="auto"/>
        </w:rPr>
        <w:t>failure of radical social movements</w:t>
      </w:r>
      <w:r w:rsidRPr="00DF2562">
        <w:rPr>
          <w:rFonts w:asciiTheme="minorHAnsi" w:hAnsiTheme="minorHAnsi" w:cstheme="minorHAnsi"/>
          <w:u w:val="single"/>
        </w:rPr>
        <w:t xml:space="preserve"> to </w:t>
      </w:r>
      <w:r w:rsidRPr="00DF2562">
        <w:rPr>
          <w:rFonts w:asciiTheme="minorHAnsi" w:hAnsiTheme="minorHAnsi" w:cstheme="minorHAnsi"/>
          <w:b/>
          <w:bCs/>
          <w:u w:val="single"/>
          <w:bdr w:val="single" w:sz="4" w:space="0" w:color="auto"/>
        </w:rPr>
        <w:t>embrace symptoms</w:t>
      </w:r>
      <w:r w:rsidRPr="00DF2562">
        <w:rPr>
          <w:rFonts w:asciiTheme="minorHAnsi" w:hAnsiTheme="minorHAnsi" w:cstheme="minorHAnsi"/>
          <w:u w:val="single"/>
        </w:rPr>
        <w:t xml:space="preserve"> of all three </w:t>
      </w:r>
      <w:r w:rsidRPr="00DF2562">
        <w:rPr>
          <w:rFonts w:asciiTheme="minorHAnsi" w:hAnsiTheme="minorHAnsi" w:cstheme="minorHAnsi"/>
          <w:b/>
          <w:bCs/>
          <w:u w:val="single"/>
          <w:bdr w:val="single" w:sz="4" w:space="0" w:color="auto"/>
        </w:rPr>
        <w:t>gestures is tantamount to</w:t>
      </w:r>
      <w:r w:rsidRPr="00DF2562">
        <w:rPr>
          <w:rFonts w:asciiTheme="minorHAnsi" w:hAnsiTheme="minorHAnsi" w:cstheme="minorHAnsi"/>
          <w:u w:val="single"/>
        </w:rPr>
        <w:t xml:space="preserve"> the reproduction of an </w:t>
      </w:r>
      <w:r w:rsidRPr="00DF2562">
        <w:rPr>
          <w:rFonts w:asciiTheme="minorHAnsi" w:hAnsiTheme="minorHAnsi" w:cstheme="minorHAnsi"/>
          <w:b/>
          <w:bCs/>
          <w:u w:val="single"/>
          <w:bdr w:val="single" w:sz="4" w:space="0" w:color="auto"/>
        </w:rPr>
        <w:t>anti-Black politics</w:t>
      </w:r>
      <w:r w:rsidRPr="00DF2562">
        <w:rPr>
          <w:rFonts w:asciiTheme="minorHAnsi" w:hAnsiTheme="minorHAnsi" w:cstheme="minorHAnsi"/>
          <w:u w:val="single"/>
        </w:rPr>
        <w:t xml:space="preserve"> which nonetheless represents itself as being in </w:t>
      </w:r>
      <w:r w:rsidRPr="00DF2562">
        <w:rPr>
          <w:rFonts w:asciiTheme="minorHAnsi" w:hAnsiTheme="minorHAnsi" w:cstheme="minorHAnsi"/>
          <w:b/>
          <w:bCs/>
          <w:u w:val="single"/>
          <w:bdr w:val="single" w:sz="4" w:space="0" w:color="auto"/>
        </w:rPr>
        <w:t>service to the emancipation</w:t>
      </w:r>
      <w:r w:rsidRPr="00DF2562">
        <w:rPr>
          <w:rFonts w:asciiTheme="minorHAnsi" w:hAnsiTheme="minorHAnsi" w:cstheme="minorHAnsi"/>
          <w:u w:val="single"/>
        </w:rPr>
        <w:t xml:space="preserve"> of the </w:t>
      </w:r>
      <w:r w:rsidRPr="00DF2562">
        <w:rPr>
          <w:rFonts w:asciiTheme="minorHAnsi" w:hAnsiTheme="minorHAnsi" w:cstheme="minorHAnsi"/>
          <w:b/>
          <w:bCs/>
          <w:u w:val="single"/>
          <w:bdr w:val="single" w:sz="4" w:space="0" w:color="auto"/>
        </w:rPr>
        <w:t>Black prison slave</w:t>
      </w:r>
      <w:r w:rsidRPr="00DF2562">
        <w:rPr>
          <w:rFonts w:asciiTheme="minorHAnsi" w:hAnsiTheme="minorHAnsi" w:cstheme="minorHAnsi"/>
          <w:u w:val="single"/>
        </w:rPr>
        <w:t>.</w:t>
      </w:r>
    </w:p>
    <w:p w:rsidR="00591532" w:rsidRPr="00DF2562" w:rsidRDefault="00591532" w:rsidP="00591532">
      <w:pPr>
        <w:rPr>
          <w:rFonts w:asciiTheme="minorHAnsi" w:hAnsiTheme="minorHAnsi" w:cstheme="minorHAnsi"/>
          <w:sz w:val="16"/>
        </w:rPr>
      </w:pPr>
      <w:r w:rsidRPr="00DF2562">
        <w:rPr>
          <w:rFonts w:asciiTheme="minorHAnsi" w:hAnsiTheme="minorHAnsi" w:cstheme="minorHAnsi"/>
          <w:sz w:val="16"/>
        </w:rPr>
        <w:t>By examining the strategy and structure of the Black subject’s absence in, and incommensurability with, the key categories of Gramscian theory, we come face to face with three unsettling consequences:</w:t>
      </w:r>
    </w:p>
    <w:p w:rsidR="00591532" w:rsidRPr="00DF2562" w:rsidRDefault="00591532" w:rsidP="00591532">
      <w:pPr>
        <w:rPr>
          <w:rFonts w:asciiTheme="minorHAnsi" w:hAnsiTheme="minorHAnsi" w:cstheme="minorHAnsi"/>
          <w:u w:val="single"/>
        </w:rPr>
      </w:pPr>
      <w:r w:rsidRPr="00DF2562">
        <w:rPr>
          <w:rFonts w:asciiTheme="minorHAnsi" w:hAnsiTheme="minorHAnsi" w:cstheme="minorHAnsi"/>
          <w:sz w:val="16"/>
        </w:rPr>
        <w:t xml:space="preserve">(1) </w:t>
      </w:r>
      <w:r w:rsidRPr="00F935D9">
        <w:rPr>
          <w:rFonts w:asciiTheme="minorHAnsi" w:hAnsiTheme="minorHAnsi" w:cstheme="minorHAnsi"/>
          <w:b/>
          <w:bCs/>
          <w:highlight w:val="green"/>
          <w:u w:val="single"/>
          <w:bdr w:val="single" w:sz="4" w:space="0" w:color="auto"/>
        </w:rPr>
        <w:t>The Black</w:t>
      </w:r>
      <w:r w:rsidRPr="00DF2562">
        <w:rPr>
          <w:rFonts w:asciiTheme="minorHAnsi" w:hAnsiTheme="minorHAnsi" w:cstheme="minorHAnsi"/>
          <w:u w:val="single"/>
        </w:rPr>
        <w:t xml:space="preserve"> American </w:t>
      </w:r>
      <w:r w:rsidRPr="00F935D9">
        <w:rPr>
          <w:rFonts w:asciiTheme="minorHAnsi" w:hAnsiTheme="minorHAnsi" w:cstheme="minorHAnsi"/>
          <w:b/>
          <w:bCs/>
          <w:highlight w:val="green"/>
          <w:u w:val="single"/>
          <w:bdr w:val="single" w:sz="4" w:space="0" w:color="auto"/>
        </w:rPr>
        <w:t>subject</w:t>
      </w:r>
      <w:r w:rsidRPr="00F935D9">
        <w:rPr>
          <w:rFonts w:asciiTheme="minorHAnsi" w:hAnsiTheme="minorHAnsi" w:cstheme="minorHAnsi"/>
          <w:highlight w:val="green"/>
          <w:u w:val="single"/>
        </w:rPr>
        <w:t xml:space="preserve"> imposes</w:t>
      </w:r>
      <w:r w:rsidRPr="00DF2562">
        <w:rPr>
          <w:rFonts w:asciiTheme="minorHAnsi" w:hAnsiTheme="minorHAnsi" w:cstheme="minorHAnsi"/>
          <w:u w:val="single"/>
        </w:rPr>
        <w:t xml:space="preserve"> a </w:t>
      </w:r>
      <w:r w:rsidRPr="00F935D9">
        <w:rPr>
          <w:rStyle w:val="Emphasis"/>
          <w:rFonts w:asciiTheme="minorHAnsi" w:hAnsiTheme="minorHAnsi" w:cstheme="minorHAnsi"/>
          <w:highlight w:val="green"/>
        </w:rPr>
        <w:t xml:space="preserve">radical </w:t>
      </w:r>
      <w:r w:rsidRPr="00F935D9">
        <w:rPr>
          <w:rStyle w:val="Emphasis"/>
          <w:rFonts w:asciiTheme="minorHAnsi" w:hAnsiTheme="minorHAnsi" w:cstheme="minorHAnsi"/>
          <w:highlight w:val="green"/>
          <w:bdr w:val="single" w:sz="4" w:space="0" w:color="auto"/>
        </w:rPr>
        <w:t>incoherence</w:t>
      </w:r>
      <w:r w:rsidRPr="00F935D9">
        <w:rPr>
          <w:rFonts w:asciiTheme="minorHAnsi" w:hAnsiTheme="minorHAnsi" w:cstheme="minorHAnsi"/>
          <w:b/>
          <w:bCs/>
          <w:highlight w:val="green"/>
          <w:u w:val="single"/>
          <w:bdr w:val="single" w:sz="4" w:space="0" w:color="auto"/>
        </w:rPr>
        <w:t xml:space="preserve"> upon</w:t>
      </w:r>
      <w:r w:rsidRPr="00DF2562">
        <w:rPr>
          <w:rFonts w:asciiTheme="minorHAnsi" w:hAnsiTheme="minorHAnsi" w:cstheme="minorHAnsi"/>
          <w:u w:val="single"/>
        </w:rPr>
        <w:t xml:space="preserve"> the assumptive logic of Gramscian discourse and upon today’s </w:t>
      </w:r>
      <w:r w:rsidRPr="00F935D9">
        <w:rPr>
          <w:rFonts w:asciiTheme="minorHAnsi" w:hAnsiTheme="minorHAnsi" w:cstheme="minorHAnsi"/>
          <w:b/>
          <w:bCs/>
          <w:highlight w:val="green"/>
          <w:u w:val="single"/>
          <w:bdr w:val="single" w:sz="4" w:space="0" w:color="auto"/>
        </w:rPr>
        <w:t>coalition politics</w:t>
      </w:r>
      <w:r w:rsidRPr="00DF2562">
        <w:rPr>
          <w:rFonts w:asciiTheme="minorHAnsi" w:hAnsiTheme="minorHAnsi" w:cstheme="minorHAnsi"/>
          <w:u w:val="single"/>
        </w:rPr>
        <w:t>. In other words, s/he implies a scandal.</w:t>
      </w:r>
    </w:p>
    <w:p w:rsidR="00591532" w:rsidRPr="00DF2562" w:rsidRDefault="00591532" w:rsidP="00591532">
      <w:pPr>
        <w:tabs>
          <w:tab w:val="left" w:pos="270"/>
        </w:tabs>
        <w:rPr>
          <w:rFonts w:asciiTheme="minorHAnsi" w:hAnsiTheme="minorHAnsi" w:cstheme="minorHAnsi"/>
          <w:u w:val="single"/>
        </w:rPr>
      </w:pPr>
      <w:r w:rsidRPr="00DF2562">
        <w:rPr>
          <w:rFonts w:asciiTheme="minorHAnsi" w:hAnsiTheme="minorHAnsi" w:cstheme="minorHAnsi"/>
          <w:sz w:val="16"/>
        </w:rPr>
        <w:t xml:space="preserve">(2) The Black subject reveals the inability of Gramscian discourse and social movements to think white supremacy (rather than capitalism) as the base and thereby calls into question their claim to elaborate a comprehensive and decisive antagonism. Stated another way: </w:t>
      </w:r>
      <w:r w:rsidRPr="00DF2562">
        <w:rPr>
          <w:rFonts w:asciiTheme="minorHAnsi" w:hAnsiTheme="minorHAnsi" w:cstheme="minorHAnsi"/>
          <w:u w:val="single"/>
        </w:rPr>
        <w:t xml:space="preserve">Gramscian discourse and </w:t>
      </w:r>
      <w:r w:rsidRPr="00F935D9">
        <w:rPr>
          <w:rFonts w:asciiTheme="minorHAnsi" w:hAnsiTheme="minorHAnsi" w:cstheme="minorHAnsi"/>
          <w:b/>
          <w:bCs/>
          <w:highlight w:val="green"/>
          <w:u w:val="single"/>
          <w:bdr w:val="single" w:sz="4" w:space="0" w:color="auto"/>
        </w:rPr>
        <w:t>coalition politics</w:t>
      </w:r>
      <w:r w:rsidRPr="00F935D9">
        <w:rPr>
          <w:rFonts w:asciiTheme="minorHAnsi" w:hAnsiTheme="minorHAnsi" w:cstheme="minorHAnsi"/>
          <w:highlight w:val="green"/>
          <w:u w:val="single"/>
        </w:rPr>
        <w:t xml:space="preserve"> are</w:t>
      </w:r>
      <w:r w:rsidRPr="00DF2562">
        <w:rPr>
          <w:rFonts w:asciiTheme="minorHAnsi" w:hAnsiTheme="minorHAnsi" w:cstheme="minorHAnsi"/>
          <w:u w:val="single"/>
        </w:rPr>
        <w:t xml:space="preserve"> </w:t>
      </w:r>
      <w:r w:rsidRPr="00F935D9">
        <w:rPr>
          <w:rFonts w:asciiTheme="minorHAnsi" w:hAnsiTheme="minorHAnsi" w:cstheme="minorHAnsi"/>
          <w:highlight w:val="green"/>
          <w:u w:val="single"/>
        </w:rPr>
        <w:t>indeed able to imagine</w:t>
      </w:r>
      <w:r w:rsidRPr="00DF2562">
        <w:rPr>
          <w:rFonts w:asciiTheme="minorHAnsi" w:hAnsiTheme="minorHAnsi" w:cstheme="minorHAnsi"/>
          <w:u w:val="single"/>
        </w:rPr>
        <w:t xml:space="preserve"> the subject which transforms itself into a mass of </w:t>
      </w:r>
      <w:r w:rsidRPr="00F935D9">
        <w:rPr>
          <w:rFonts w:asciiTheme="minorHAnsi" w:hAnsiTheme="minorHAnsi" w:cstheme="minorHAnsi"/>
          <w:b/>
          <w:bCs/>
          <w:highlight w:val="green"/>
          <w:u w:val="single"/>
          <w:bdr w:val="single" w:sz="4" w:space="0" w:color="auto"/>
        </w:rPr>
        <w:t>antagonistic identity</w:t>
      </w:r>
      <w:r w:rsidRPr="00F935D9">
        <w:rPr>
          <w:rFonts w:asciiTheme="minorHAnsi" w:hAnsiTheme="minorHAnsi" w:cstheme="minorHAnsi"/>
          <w:highlight w:val="green"/>
          <w:u w:val="single"/>
        </w:rPr>
        <w:t xml:space="preserve"> formations</w:t>
      </w:r>
      <w:r w:rsidRPr="00DF2562">
        <w:rPr>
          <w:rFonts w:asciiTheme="minorHAnsi" w:hAnsiTheme="minorHAnsi" w:cstheme="minorHAnsi"/>
          <w:u w:val="single"/>
        </w:rPr>
        <w:t>—formations which can precipitate a crisis in wage slavery, exploitation, and hegemony—</w:t>
      </w:r>
      <w:r w:rsidRPr="00F935D9">
        <w:rPr>
          <w:rFonts w:asciiTheme="minorHAnsi" w:hAnsiTheme="minorHAnsi" w:cstheme="minorHAnsi"/>
          <w:highlight w:val="green"/>
          <w:u w:val="single"/>
        </w:rPr>
        <w:t xml:space="preserve">but they are </w:t>
      </w:r>
      <w:r w:rsidRPr="00F935D9">
        <w:rPr>
          <w:rStyle w:val="Emphasis"/>
          <w:rFonts w:asciiTheme="minorHAnsi" w:hAnsiTheme="minorHAnsi" w:cstheme="minorHAnsi"/>
          <w:highlight w:val="green"/>
          <w:bdr w:val="single" w:sz="4" w:space="0" w:color="auto"/>
        </w:rPr>
        <w:t>asleep at the wheel</w:t>
      </w:r>
      <w:r w:rsidRPr="00F935D9">
        <w:rPr>
          <w:rFonts w:asciiTheme="minorHAnsi" w:hAnsiTheme="minorHAnsi" w:cstheme="minorHAnsi"/>
          <w:highlight w:val="green"/>
          <w:u w:val="single"/>
        </w:rPr>
        <w:t xml:space="preserve"> when asked t</w:t>
      </w:r>
      <w:r w:rsidRPr="00DF2562">
        <w:rPr>
          <w:rFonts w:asciiTheme="minorHAnsi" w:hAnsiTheme="minorHAnsi" w:cstheme="minorHAnsi"/>
          <w:u w:val="single"/>
        </w:rPr>
        <w:t xml:space="preserve">o provide enabling </w:t>
      </w:r>
      <w:r w:rsidRPr="00F935D9">
        <w:rPr>
          <w:rFonts w:asciiTheme="minorHAnsi" w:hAnsiTheme="minorHAnsi" w:cstheme="minorHAnsi"/>
          <w:b/>
          <w:bCs/>
          <w:highlight w:val="green"/>
          <w:u w:val="single"/>
          <w:bdr w:val="single" w:sz="4" w:space="0" w:color="auto"/>
        </w:rPr>
        <w:t>antagonisms</w:t>
      </w:r>
      <w:r w:rsidRPr="00F935D9">
        <w:rPr>
          <w:rFonts w:asciiTheme="minorHAnsi" w:hAnsiTheme="minorHAnsi" w:cstheme="minorHAnsi"/>
          <w:highlight w:val="green"/>
          <w:u w:val="single"/>
        </w:rPr>
        <w:t xml:space="preserve"> toward</w:t>
      </w:r>
      <w:r w:rsidRPr="00DF2562">
        <w:rPr>
          <w:rFonts w:asciiTheme="minorHAnsi" w:hAnsiTheme="minorHAnsi" w:cstheme="minorHAnsi"/>
          <w:u w:val="single"/>
        </w:rPr>
        <w:t xml:space="preserve"> unwaged </w:t>
      </w:r>
      <w:r w:rsidRPr="00F935D9">
        <w:rPr>
          <w:rStyle w:val="Emphasis"/>
          <w:rFonts w:asciiTheme="minorHAnsi" w:hAnsiTheme="minorHAnsi" w:cstheme="minorHAnsi"/>
          <w:highlight w:val="green"/>
          <w:bdr w:val="single" w:sz="4" w:space="0" w:color="auto"/>
        </w:rPr>
        <w:t>slavery</w:t>
      </w:r>
      <w:r w:rsidRPr="00F935D9">
        <w:rPr>
          <w:rStyle w:val="Emphasis"/>
          <w:rFonts w:asciiTheme="minorHAnsi" w:hAnsiTheme="minorHAnsi" w:cstheme="minorHAnsi"/>
          <w:highlight w:val="green"/>
        </w:rPr>
        <w:t xml:space="preserve">, </w:t>
      </w:r>
      <w:r w:rsidRPr="00F935D9">
        <w:rPr>
          <w:rStyle w:val="Emphasis"/>
          <w:rFonts w:asciiTheme="minorHAnsi" w:hAnsiTheme="minorHAnsi" w:cstheme="minorHAnsi"/>
          <w:highlight w:val="green"/>
          <w:bdr w:val="single" w:sz="4" w:space="0" w:color="auto"/>
        </w:rPr>
        <w:t>despotism</w:t>
      </w:r>
      <w:r w:rsidRPr="00F935D9">
        <w:rPr>
          <w:rStyle w:val="Emphasis"/>
          <w:rFonts w:asciiTheme="minorHAnsi" w:hAnsiTheme="minorHAnsi" w:cstheme="minorHAnsi"/>
          <w:highlight w:val="green"/>
        </w:rPr>
        <w:t xml:space="preserve">, and </w:t>
      </w:r>
      <w:r w:rsidRPr="00F935D9">
        <w:rPr>
          <w:rStyle w:val="Emphasis"/>
          <w:rFonts w:asciiTheme="minorHAnsi" w:hAnsiTheme="minorHAnsi" w:cstheme="minorHAnsi"/>
          <w:highlight w:val="green"/>
          <w:bdr w:val="single" w:sz="4" w:space="0" w:color="auto"/>
        </w:rPr>
        <w:t>terror</w:t>
      </w:r>
      <w:r w:rsidRPr="00DF2562">
        <w:rPr>
          <w:rFonts w:asciiTheme="minorHAnsi" w:hAnsiTheme="minorHAnsi" w:cstheme="minorHAnsi"/>
          <w:u w:val="single"/>
        </w:rPr>
        <w:t>.</w:t>
      </w:r>
    </w:p>
    <w:p w:rsidR="00591532" w:rsidRPr="005D388F" w:rsidRDefault="00591532" w:rsidP="00591532"/>
    <w:p w:rsidR="00591532" w:rsidRPr="001033F0" w:rsidRDefault="00591532" w:rsidP="001033F0"/>
    <w:sectPr w:rsidR="00591532" w:rsidRPr="001033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780A" w:rsidRDefault="000B780A" w:rsidP="00066D2C">
      <w:pPr>
        <w:spacing w:after="0" w:line="240" w:lineRule="auto"/>
      </w:pPr>
      <w:r>
        <w:separator/>
      </w:r>
    </w:p>
  </w:endnote>
  <w:endnote w:type="continuationSeparator" w:id="0">
    <w:p w:rsidR="000B780A" w:rsidRDefault="000B78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780A" w:rsidRDefault="000B780A" w:rsidP="00066D2C">
      <w:pPr>
        <w:spacing w:after="0" w:line="240" w:lineRule="auto"/>
      </w:pPr>
      <w:r>
        <w:separator/>
      </w:r>
    </w:p>
  </w:footnote>
  <w:footnote w:type="continuationSeparator" w:id="0">
    <w:p w:rsidR="000B780A" w:rsidRDefault="000B78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33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0A"/>
    <w:rsid w:val="000C137E"/>
    <w:rsid w:val="000D0D08"/>
    <w:rsid w:val="000D739E"/>
    <w:rsid w:val="000D7A2C"/>
    <w:rsid w:val="000E0913"/>
    <w:rsid w:val="000E13F7"/>
    <w:rsid w:val="000E2525"/>
    <w:rsid w:val="000F5C68"/>
    <w:rsid w:val="000F6390"/>
    <w:rsid w:val="000F6530"/>
    <w:rsid w:val="000F775F"/>
    <w:rsid w:val="001014FC"/>
    <w:rsid w:val="001033F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53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492"/>
    <w:rsid w:val="006B1653"/>
    <w:rsid w:val="006B4E4E"/>
    <w:rsid w:val="006B5952"/>
    <w:rsid w:val="006B6C5F"/>
    <w:rsid w:val="006B7727"/>
    <w:rsid w:val="006B7E39"/>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B54B1"/>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274"/>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435"/>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8A"/>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FD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7B3B140A-F7C5-EB4A-A9EA-2CA085339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33F0"/>
    <w:rPr>
      <w:rFonts w:ascii="Calibri" w:hAnsi="Calibri" w:cs="Calibri"/>
      <w14:ligatures w14:val="standardContextual"/>
    </w:rPr>
  </w:style>
  <w:style w:type="paragraph" w:styleId="Heading1">
    <w:name w:val="heading 1"/>
    <w:aliases w:val="Pocket"/>
    <w:basedOn w:val="Normal"/>
    <w:next w:val="Normal"/>
    <w:link w:val="Heading1Char"/>
    <w:qFormat/>
    <w:rsid w:val="001033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14:ligatures w14:val="none"/>
    </w:rPr>
  </w:style>
  <w:style w:type="paragraph" w:styleId="Heading2">
    <w:name w:val="heading 2"/>
    <w:aliases w:val="Hat"/>
    <w:basedOn w:val="Normal"/>
    <w:next w:val="Normal"/>
    <w:link w:val="Heading2Char"/>
    <w:uiPriority w:val="1"/>
    <w:qFormat/>
    <w:rsid w:val="001033F0"/>
    <w:pPr>
      <w:keepNext/>
      <w:keepLines/>
      <w:pageBreakBefore/>
      <w:spacing w:before="40" w:after="0"/>
      <w:jc w:val="center"/>
      <w:outlineLvl w:val="1"/>
    </w:pPr>
    <w:rPr>
      <w:rFonts w:eastAsiaTheme="majorEastAsia" w:cstheme="majorBidi"/>
      <w:b/>
      <w:sz w:val="44"/>
      <w:szCs w:val="26"/>
      <w:u w:val="double"/>
      <w14:ligatures w14:val="none"/>
    </w:rPr>
  </w:style>
  <w:style w:type="paragraph" w:styleId="Heading3">
    <w:name w:val="heading 3"/>
    <w:aliases w:val="Block, Char Char, Char Char Char Char Char Char Char,3: Cite,Index Headers,Heading 3 Char1 Char Char,Citation Char Char Char Char,Citation Char1 Char Char,Text 7,Block Writing,Read Char Char Char Char,CD Underline,Char1 Char,Cite 1,Bold Cite"/>
    <w:basedOn w:val="Normal"/>
    <w:next w:val="Normal"/>
    <w:link w:val="Heading3Char"/>
    <w:uiPriority w:val="2"/>
    <w:qFormat/>
    <w:rsid w:val="001033F0"/>
    <w:pPr>
      <w:keepNext/>
      <w:keepLines/>
      <w:pageBreakBefore/>
      <w:spacing w:before="40" w:after="0"/>
      <w:jc w:val="center"/>
      <w:outlineLvl w:val="2"/>
    </w:pPr>
    <w:rPr>
      <w:rFonts w:eastAsiaTheme="majorEastAsia" w:cstheme="majorBidi"/>
      <w:b/>
      <w:sz w:val="32"/>
      <w:szCs w:val="24"/>
      <w:u w:val="single"/>
      <w14:ligatures w14:val="non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t"/>
    <w:basedOn w:val="Normal"/>
    <w:next w:val="Normal"/>
    <w:link w:val="Heading4Char"/>
    <w:uiPriority w:val="3"/>
    <w:qFormat/>
    <w:rsid w:val="001033F0"/>
    <w:pPr>
      <w:keepNext/>
      <w:keepLines/>
      <w:spacing w:before="40" w:after="0"/>
      <w:outlineLvl w:val="3"/>
    </w:pPr>
    <w:rPr>
      <w:rFonts w:eastAsiaTheme="majorEastAsia" w:cstheme="majorBidi"/>
      <w:b/>
      <w:iCs/>
      <w:sz w:val="26"/>
      <w14:ligatures w14:val="none"/>
    </w:rPr>
  </w:style>
  <w:style w:type="paragraph" w:styleId="Heading5">
    <w:name w:val="heading 5"/>
    <w:basedOn w:val="Normal"/>
    <w:next w:val="Normal"/>
    <w:link w:val="Heading5Char"/>
    <w:uiPriority w:val="9"/>
    <w:semiHidden/>
    <w:unhideWhenUsed/>
    <w:rsid w:val="001033F0"/>
    <w:pPr>
      <w:keepNext/>
      <w:keepLines/>
      <w:spacing w:before="40" w:after="0"/>
      <w:outlineLvl w:val="4"/>
    </w:pPr>
    <w:rPr>
      <w:rFonts w:asciiTheme="majorHAnsi" w:eastAsiaTheme="majorEastAsia" w:hAnsiTheme="majorHAnsi" w:cstheme="majorBidi"/>
      <w:color w:val="2F5496" w:themeColor="accent1" w:themeShade="BF"/>
      <w14:ligatures w14:val="none"/>
    </w:rPr>
  </w:style>
  <w:style w:type="character" w:default="1" w:styleId="DefaultParagraphFont">
    <w:name w:val="Default Paragraph Font"/>
    <w:uiPriority w:val="1"/>
    <w:semiHidden/>
    <w:unhideWhenUsed/>
    <w:rsid w:val="001033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3F0"/>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B"/>
    <w:basedOn w:val="DefaultParagraphFont"/>
    <w:link w:val="textbold"/>
    <w:uiPriority w:val="8"/>
    <w:qFormat/>
    <w:rsid w:val="001033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33F0"/>
    <w:rPr>
      <w:color w:val="auto"/>
      <w:u w:val="none"/>
    </w:rPr>
  </w:style>
  <w:style w:type="character" w:customStyle="1" w:styleId="Heading1Char">
    <w:name w:val="Heading 1 Char"/>
    <w:aliases w:val="Pocket Char"/>
    <w:basedOn w:val="DefaultParagraphFont"/>
    <w:link w:val="Heading1"/>
    <w:rsid w:val="001033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33F0"/>
    <w:rPr>
      <w:rFonts w:ascii="Calibri" w:eastAsiaTheme="majorEastAsia" w:hAnsi="Calibri" w:cstheme="majorBidi"/>
      <w:b/>
      <w:sz w:val="44"/>
      <w:szCs w:val="26"/>
      <w:u w:val="double"/>
    </w:rPr>
  </w:style>
  <w:style w:type="character" w:customStyle="1" w:styleId="Heading3Char">
    <w:name w:val="Heading 3 Char"/>
    <w:aliases w:val="Block Char, Char Char Char, 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1033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1033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33F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9.5 "/>
    <w:basedOn w:val="DefaultParagraphFont"/>
    <w:link w:val="CardsFont12pt"/>
    <w:uiPriority w:val="7"/>
    <w:qFormat/>
    <w:rsid w:val="001033F0"/>
    <w:rPr>
      <w:b w:val="0"/>
      <w:sz w:val="22"/>
      <w:u w:val="single"/>
    </w:rPr>
  </w:style>
  <w:style w:type="character" w:styleId="Strong">
    <w:name w:val="Strong"/>
    <w:basedOn w:val="DefaultParagraphFont"/>
    <w:uiPriority w:val="22"/>
    <w:semiHidden/>
    <w:qFormat/>
    <w:rsid w:val="001033F0"/>
    <w:rPr>
      <w:b/>
      <w:bCs/>
    </w:rPr>
  </w:style>
  <w:style w:type="character" w:styleId="BookTitle">
    <w:name w:val="Book Title"/>
    <w:basedOn w:val="DefaultParagraphFont"/>
    <w:uiPriority w:val="33"/>
    <w:semiHidden/>
    <w:qFormat/>
    <w:rsid w:val="001033F0"/>
    <w:rPr>
      <w:b/>
      <w:bCs/>
      <w:i/>
      <w:iCs/>
      <w:spacing w:val="5"/>
    </w:rPr>
  </w:style>
  <w:style w:type="character" w:customStyle="1" w:styleId="Heading5Char">
    <w:name w:val="Heading 5 Char"/>
    <w:basedOn w:val="DefaultParagraphFont"/>
    <w:link w:val="Heading5"/>
    <w:uiPriority w:val="9"/>
    <w:semiHidden/>
    <w:rsid w:val="001033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33F0"/>
  </w:style>
  <w:style w:type="paragraph" w:styleId="Header">
    <w:name w:val="header"/>
    <w:basedOn w:val="Normal"/>
    <w:link w:val="HeaderChar"/>
    <w:uiPriority w:val="99"/>
    <w:semiHidden/>
    <w:rsid w:val="001033F0"/>
    <w:pPr>
      <w:tabs>
        <w:tab w:val="center" w:pos="4680"/>
        <w:tab w:val="right" w:pos="9360"/>
      </w:tabs>
      <w:spacing w:after="0" w:line="240" w:lineRule="auto"/>
    </w:pPr>
    <w:rPr>
      <w14:ligatures w14:val="none"/>
    </w:rPr>
  </w:style>
  <w:style w:type="character" w:customStyle="1" w:styleId="HeaderChar">
    <w:name w:val="Header Char"/>
    <w:basedOn w:val="DefaultParagraphFont"/>
    <w:link w:val="Header"/>
    <w:uiPriority w:val="99"/>
    <w:semiHidden/>
    <w:rsid w:val="001033F0"/>
    <w:rPr>
      <w:rFonts w:ascii="Calibri" w:hAnsi="Calibri" w:cs="Calibri"/>
    </w:rPr>
  </w:style>
  <w:style w:type="paragraph" w:styleId="Footer">
    <w:name w:val="footer"/>
    <w:basedOn w:val="Normal"/>
    <w:link w:val="FooterChar"/>
    <w:uiPriority w:val="99"/>
    <w:semiHidden/>
    <w:rsid w:val="001033F0"/>
    <w:pPr>
      <w:tabs>
        <w:tab w:val="center" w:pos="4680"/>
        <w:tab w:val="right" w:pos="9360"/>
      </w:tabs>
      <w:spacing w:after="0" w:line="240" w:lineRule="auto"/>
    </w:pPr>
    <w:rPr>
      <w14:ligatures w14:val="none"/>
    </w:rPr>
  </w:style>
  <w:style w:type="character" w:customStyle="1" w:styleId="FooterChar">
    <w:name w:val="Footer Char"/>
    <w:basedOn w:val="DefaultParagraphFont"/>
    <w:link w:val="Footer"/>
    <w:uiPriority w:val="99"/>
    <w:semiHidden/>
    <w:rsid w:val="001033F0"/>
    <w:rPr>
      <w:rFonts w:ascii="Calibri" w:hAnsi="Calibri" w:cs="Calibri"/>
    </w:rPr>
  </w:style>
  <w:style w:type="paragraph" w:styleId="BodyText">
    <w:name w:val="Body Text"/>
    <w:basedOn w:val="Normal"/>
    <w:link w:val="BodyTextChar"/>
    <w:uiPriority w:val="99"/>
    <w:semiHidden/>
    <w:unhideWhenUsed/>
    <w:rsid w:val="001033F0"/>
    <w:pPr>
      <w:spacing w:after="120"/>
    </w:pPr>
    <w:rPr>
      <w14:ligatures w14:val="none"/>
    </w:rPr>
  </w:style>
  <w:style w:type="character" w:customStyle="1" w:styleId="BodyTextChar">
    <w:name w:val="Body Text Char"/>
    <w:basedOn w:val="DefaultParagraphFont"/>
    <w:link w:val="BodyText"/>
    <w:uiPriority w:val="99"/>
    <w:semiHidden/>
    <w:rsid w:val="001033F0"/>
    <w:rPr>
      <w:rFonts w:ascii="Calibri" w:hAnsi="Calibri" w:cs="Calibri"/>
    </w:rPr>
  </w:style>
  <w:style w:type="paragraph" w:styleId="NoSpacing">
    <w:name w:val="No Spacing"/>
    <w:link w:val="NoSpacingChar"/>
    <w:uiPriority w:val="99"/>
    <w:semiHidden/>
    <w:unhideWhenUsed/>
    <w:qFormat/>
    <w:rsid w:val="001033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33F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033F0"/>
    <w:rPr>
      <w:color w:val="0563C1" w:themeColor="hyperlink"/>
      <w:u w:val="single"/>
    </w:rPr>
  </w:style>
  <w:style w:type="character" w:styleId="UnresolvedMention">
    <w:name w:val="Unresolved Mention"/>
    <w:basedOn w:val="DefaultParagraphFont"/>
    <w:uiPriority w:val="99"/>
    <w:semiHidden/>
    <w:unhideWhenUsed/>
    <w:rsid w:val="001033F0"/>
    <w:rPr>
      <w:color w:val="605E5C"/>
      <w:shd w:val="clear" w:color="auto" w:fill="E1DFDD"/>
    </w:rPr>
  </w:style>
  <w:style w:type="paragraph" w:customStyle="1" w:styleId="Analytics">
    <w:name w:val="Analytics"/>
    <w:basedOn w:val="Heading4"/>
    <w:uiPriority w:val="5"/>
    <w:qFormat/>
    <w:rsid w:val="001033F0"/>
    <w:rPr>
      <w:color w:val="C00000"/>
    </w:rPr>
  </w:style>
  <w:style w:type="paragraph" w:customStyle="1" w:styleId="textbold">
    <w:name w:val="text bold"/>
    <w:basedOn w:val="Normal"/>
    <w:link w:val="Emphasis"/>
    <w:uiPriority w:val="8"/>
    <w:qFormat/>
    <w:rsid w:val="001033F0"/>
    <w:pPr>
      <w:ind w:left="720"/>
      <w:jc w:val="both"/>
    </w:pPr>
    <w:rPr>
      <w:b/>
      <w:iCs/>
      <w:u w:val="single"/>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033F0"/>
    <w:pPr>
      <w:spacing w:after="0" w:line="240" w:lineRule="auto"/>
    </w:pPr>
    <w:rPr>
      <w:u w:val="single"/>
    </w:rPr>
  </w:style>
  <w:style w:type="paragraph" w:customStyle="1" w:styleId="Heading411">
    <w:name w:val="Heading 411"/>
    <w:basedOn w:val="Heading1"/>
    <w:next w:val="NoSpacing"/>
    <w:link w:val="Hyperlink"/>
    <w:autoRedefine/>
    <w:uiPriority w:val="99"/>
    <w:qFormat/>
    <w:rsid w:val="001033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1033F0"/>
    <w:rPr>
      <w:color w:val="1F3864" w:themeColor="accent1" w:themeShade="80"/>
      <w14:ligatures w14:val="standardContextual"/>
    </w:rPr>
  </w:style>
  <w:style w:type="character" w:customStyle="1" w:styleId="AnalyticChar">
    <w:name w:val="Analytic Char"/>
    <w:basedOn w:val="DefaultParagraphFont"/>
    <w:link w:val="Analytic"/>
    <w:uiPriority w:val="5"/>
    <w:rsid w:val="001033F0"/>
    <w:rPr>
      <w:rFonts w:ascii="Calibri" w:eastAsiaTheme="majorEastAsia" w:hAnsi="Calibri" w:cstheme="majorBidi"/>
      <w:b/>
      <w:iCs/>
      <w:color w:val="1F3864" w:themeColor="accent1" w:themeShade="80"/>
      <w:sz w:val="26"/>
      <w14:ligatures w14:val="standardContextual"/>
    </w:rPr>
  </w:style>
  <w:style w:type="paragraph" w:customStyle="1" w:styleId="Emphasis1">
    <w:name w:val="Emphasis1"/>
    <w:basedOn w:val="Normal"/>
    <w:uiPriority w:val="8"/>
    <w:qFormat/>
    <w:rsid w:val="00591532"/>
    <w:pPr>
      <w:pBdr>
        <w:top w:val="single" w:sz="4" w:space="1" w:color="auto"/>
        <w:left w:val="single" w:sz="4" w:space="4" w:color="auto"/>
        <w:bottom w:val="single" w:sz="4" w:space="1" w:color="auto"/>
        <w:right w:val="single" w:sz="4" w:space="4" w:color="auto"/>
      </w:pBdr>
      <w:ind w:left="720"/>
      <w:jc w:val="both"/>
    </w:pPr>
    <w:rPr>
      <w:b/>
      <w:iCs/>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108232562/Consent_Not_to_Be_a_Human_Being_A_Black_Anti_Philosophy_of_Scie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20</Pages>
  <Words>16171</Words>
  <Characters>92177</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8</cp:revision>
  <dcterms:created xsi:type="dcterms:W3CDTF">2026-01-17T19:38:00Z</dcterms:created>
  <dcterms:modified xsi:type="dcterms:W3CDTF">2026-01-17T19:56:00Z</dcterms:modified>
</cp:coreProperties>
</file>