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7799" w:rsidRDefault="003B7799" w:rsidP="006342DA">
      <w:pPr>
        <w:pStyle w:val="Heading3"/>
      </w:pPr>
      <w:r>
        <w:t>1NC---OFF</w:t>
      </w:r>
    </w:p>
    <w:p w:rsidR="003B7799" w:rsidRPr="00E75696" w:rsidRDefault="003B7799" w:rsidP="003B7799">
      <w:pPr>
        <w:pStyle w:val="Heading4"/>
        <w:rPr>
          <w:rStyle w:val="Style13ptBold"/>
          <w:b/>
          <w:bCs w:val="0"/>
        </w:rPr>
      </w:pPr>
      <w:r>
        <w:rPr>
          <w:rStyle w:val="Style13ptBold"/>
          <w:b/>
          <w:bCs w:val="0"/>
        </w:rPr>
        <w:t>The 1AC has engaged in a project of prescription, which presumes a relational capacity denied to blackness. This denies the core premise of their “should” statement. Prescription is anti-black</w:t>
      </w:r>
    </w:p>
    <w:p w:rsidR="003B7799" w:rsidRDefault="003B7799" w:rsidP="003B7799">
      <w:proofErr w:type="spellStart"/>
      <w:r w:rsidRPr="00B62CBD">
        <w:rPr>
          <w:rStyle w:val="Style13ptBold"/>
        </w:rPr>
        <w:t>Wilderson</w:t>
      </w:r>
      <w:proofErr w:type="spellEnd"/>
      <w:r w:rsidRPr="00B62CBD">
        <w:rPr>
          <w:rStyle w:val="Style13ptBold"/>
        </w:rPr>
        <w:t xml:space="preserve"> ’10</w:t>
      </w:r>
      <w:r w:rsidRPr="00B62CBD">
        <w:rPr>
          <w:rStyle w:val="Style13ptBold"/>
          <w:sz w:val="16"/>
          <w:szCs w:val="16"/>
        </w:rPr>
        <w:t xml:space="preserve"> </w:t>
      </w:r>
      <w:r>
        <w:t>|F</w:t>
      </w:r>
      <w:r w:rsidRPr="00B62CBD">
        <w:t xml:space="preserve">rank B. </w:t>
      </w:r>
      <w:proofErr w:type="spellStart"/>
      <w:r w:rsidRPr="00B62CBD">
        <w:t>Wilderson</w:t>
      </w:r>
      <w:proofErr w:type="spellEnd"/>
      <w:r w:rsidRPr="00B62CBD">
        <w:t xml:space="preserve">, Professor of African American Studies @ UC Irvine, 2010, “Red, White, and Black: Cinema and the Structure of U.S. Antagonisms” pg. </w:t>
      </w:r>
      <w:r>
        <w:t>57</w:t>
      </w:r>
      <w:r w:rsidRPr="00B62CBD">
        <w:t>-5</w:t>
      </w:r>
      <w:r>
        <w:t>8|KZaidi</w:t>
      </w:r>
    </w:p>
    <w:p w:rsidR="003B7799" w:rsidRPr="007D77A8" w:rsidRDefault="003B7799" w:rsidP="003B7799">
      <w:pPr>
        <w:rPr>
          <w:rStyle w:val="StyleUnderline"/>
        </w:rPr>
      </w:pPr>
      <w:r w:rsidRPr="007D77A8">
        <w:t xml:space="preserve">Unfortunately, </w:t>
      </w:r>
      <w:r w:rsidRPr="007D77A8">
        <w:rPr>
          <w:rStyle w:val="StyleUnderline"/>
        </w:rPr>
        <w:t xml:space="preserve">cultural studies that theorizes </w:t>
      </w:r>
      <w:r w:rsidRPr="003B7799">
        <w:rPr>
          <w:rStyle w:val="StyleUnderline"/>
          <w:highlight w:val="green"/>
        </w:rPr>
        <w:t>the interface between Blacks and Humans is hobbled in its attempts to (a) expose power relationships</w:t>
      </w:r>
      <w:r w:rsidRPr="007D77A8">
        <w:t xml:space="preserve"> and (b) examine </w:t>
      </w:r>
      <w:r w:rsidRPr="003B7799">
        <w:rPr>
          <w:highlight w:val="green"/>
        </w:rPr>
        <w:t>how</w:t>
      </w:r>
      <w:r w:rsidRPr="007D77A8">
        <w:t xml:space="preserve"> </w:t>
      </w:r>
      <w:r w:rsidRPr="003B7799">
        <w:rPr>
          <w:highlight w:val="green"/>
        </w:rPr>
        <w:t xml:space="preserve">relations of </w:t>
      </w:r>
      <w:r w:rsidRPr="003B7799">
        <w:rPr>
          <w:rStyle w:val="StyleUnderline"/>
          <w:highlight w:val="green"/>
        </w:rPr>
        <w:t>power influence and shape cultural practice</w:t>
      </w:r>
      <w:r w:rsidRPr="007D77A8">
        <w:rPr>
          <w:rStyle w:val="StyleUnderline"/>
        </w:rPr>
        <w:t>.</w:t>
      </w:r>
      <w:r w:rsidRPr="007D77A8">
        <w:t xml:space="preserve"> </w:t>
      </w:r>
      <w:r w:rsidRPr="007D77A8">
        <w:rPr>
          <w:rStyle w:val="Emphasis"/>
        </w:rPr>
        <w:t xml:space="preserve">Cultural studies </w:t>
      </w:r>
      <w:proofErr w:type="gramStart"/>
      <w:r w:rsidRPr="003B7799">
        <w:rPr>
          <w:rStyle w:val="Emphasis"/>
          <w:highlight w:val="green"/>
        </w:rPr>
        <w:t>insists</w:t>
      </w:r>
      <w:proofErr w:type="gramEnd"/>
      <w:r w:rsidRPr="003B7799">
        <w:rPr>
          <w:rStyle w:val="Emphasis"/>
          <w:highlight w:val="green"/>
        </w:rPr>
        <w:t xml:space="preserve"> on a grammar of suﬀering which assumes that we are all positioned essentially by way of the symbolic order</w:t>
      </w:r>
      <w:r w:rsidRPr="007D77A8">
        <w:t xml:space="preserve">, what Lacan calls </w:t>
      </w:r>
      <w:r w:rsidRPr="007D77A8">
        <w:rPr>
          <w:rStyle w:val="StyleUnderline"/>
        </w:rPr>
        <w:t>the wall of language</w:t>
      </w:r>
      <w:r w:rsidRPr="007D77A8">
        <w:t xml:space="preserve">—and as such our </w:t>
      </w:r>
      <w:r w:rsidRPr="003B7799">
        <w:rPr>
          <w:rStyle w:val="Emphasis"/>
          <w:highlight w:val="green"/>
        </w:rPr>
        <w:t>potential for stasis or change</w:t>
      </w:r>
      <w:r w:rsidRPr="007D77A8">
        <w:t xml:space="preserve"> (our capacity for being oppressed or free) </w:t>
      </w:r>
      <w:r w:rsidRPr="003B7799">
        <w:rPr>
          <w:rStyle w:val="StyleUnderline"/>
          <w:highlight w:val="green"/>
        </w:rPr>
        <w:t xml:space="preserve">is </w:t>
      </w:r>
      <w:proofErr w:type="spellStart"/>
      <w:r w:rsidRPr="003B7799">
        <w:rPr>
          <w:rStyle w:val="StyleUnderline"/>
          <w:highlight w:val="green"/>
        </w:rPr>
        <w:t>overdeter</w:t>
      </w:r>
      <w:proofErr w:type="spellEnd"/>
      <w:r w:rsidRPr="003B7799">
        <w:rPr>
          <w:rStyle w:val="StyleUnderline"/>
          <w:highlight w:val="green"/>
        </w:rPr>
        <w:t>- mined</w:t>
      </w:r>
      <w:r w:rsidRPr="007D77A8">
        <w:rPr>
          <w:rStyle w:val="StyleUnderline"/>
        </w:rPr>
        <w:t xml:space="preserve"> </w:t>
      </w:r>
      <w:r w:rsidRPr="003B7799">
        <w:rPr>
          <w:rStyle w:val="StyleUnderline"/>
          <w:highlight w:val="green"/>
        </w:rPr>
        <w:t xml:space="preserve">by our “universal” ability or inability to seize and </w:t>
      </w:r>
      <w:r w:rsidRPr="003B7799">
        <w:rPr>
          <w:rStyle w:val="Emphasis"/>
          <w:highlight w:val="green"/>
        </w:rPr>
        <w:t>wield</w:t>
      </w:r>
      <w:r w:rsidRPr="003B7799">
        <w:rPr>
          <w:rStyle w:val="StyleUnderline"/>
          <w:highlight w:val="green"/>
        </w:rPr>
        <w:t xml:space="preserve"> discursive weapons</w:t>
      </w:r>
      <w:r w:rsidRPr="007D77A8">
        <w:rPr>
          <w:rStyle w:val="StyleUnderline"/>
        </w:rPr>
        <w:t>.</w:t>
      </w:r>
      <w:r w:rsidRPr="007D77A8">
        <w:t xml:space="preserve"> </w:t>
      </w:r>
      <w:r w:rsidRPr="007D77A8">
        <w:rPr>
          <w:rStyle w:val="StyleUnderline"/>
        </w:rPr>
        <w:t>This idea corrupts the explanatory power of most socially engaged films and even the most radical line of political action</w:t>
      </w:r>
      <w:r w:rsidRPr="007D77A8">
        <w:t xml:space="preserve"> because it </w:t>
      </w:r>
      <w:r w:rsidRPr="007D77A8">
        <w:rPr>
          <w:rStyle w:val="StyleUnderline"/>
        </w:rPr>
        <w:t>produces a cinema and a politics that cannot account for the grammar of suﬀering of the Black</w:t>
      </w:r>
      <w:r w:rsidRPr="007D77A8">
        <w:t xml:space="preserve">—the Slave. To put it bluntly, </w:t>
      </w:r>
      <w:r w:rsidRPr="007D77A8">
        <w:rPr>
          <w:rStyle w:val="StyleUnderline"/>
        </w:rPr>
        <w:t xml:space="preserve">the imaginative labor of cinema, political action, and cultural studies are </w:t>
      </w:r>
      <w:r w:rsidRPr="003B7799">
        <w:rPr>
          <w:rStyle w:val="StyleUnderline"/>
          <w:highlight w:val="green"/>
        </w:rPr>
        <w:t xml:space="preserve">all aﬄicted with the same </w:t>
      </w:r>
      <w:r w:rsidRPr="003B7799">
        <w:rPr>
          <w:rStyle w:val="Emphasis"/>
          <w:highlight w:val="green"/>
        </w:rPr>
        <w:t>theoretical aphasia</w:t>
      </w:r>
      <w:r w:rsidRPr="007D77A8">
        <w:t xml:space="preserve">. </w:t>
      </w:r>
      <w:r w:rsidRPr="007D77A8">
        <w:rPr>
          <w:rStyle w:val="StyleUnderline"/>
        </w:rPr>
        <w:t xml:space="preserve">They are </w:t>
      </w:r>
      <w:r w:rsidRPr="003B7799">
        <w:rPr>
          <w:rStyle w:val="StyleUnderline"/>
          <w:highlight w:val="green"/>
        </w:rPr>
        <w:t xml:space="preserve">speechless in the face of </w:t>
      </w:r>
      <w:r w:rsidRPr="003B7799">
        <w:rPr>
          <w:rStyle w:val="Emphasis"/>
          <w:highlight w:val="green"/>
        </w:rPr>
        <w:t>gratuitous violence</w:t>
      </w:r>
      <w:r w:rsidRPr="007D77A8">
        <w:rPr>
          <w:rStyle w:val="StyleUnderline"/>
        </w:rPr>
        <w:t>.</w:t>
      </w:r>
      <w:r w:rsidRPr="007D77A8">
        <w:t xml:space="preserve"> This theoretical aphasia is symptomatic of a debilitated </w:t>
      </w:r>
      <w:r w:rsidRPr="007D77A8">
        <w:rPr>
          <w:rStyle w:val="StyleUnderline"/>
        </w:rPr>
        <w:t>ensemble of questions regarding political ontology</w:t>
      </w:r>
      <w:r w:rsidRPr="007D77A8">
        <w:t xml:space="preserve">. At its heart are two registers of imaginative labor. </w:t>
      </w:r>
      <w:r w:rsidRPr="007D77A8">
        <w:rPr>
          <w:rStyle w:val="StyleUnderline"/>
        </w:rPr>
        <w:t>The first register is that of description, the rhetorical labor aimed at explaining the way relations of power are named</w:t>
      </w:r>
      <w:r w:rsidRPr="007D77A8">
        <w:t xml:space="preserve">, cat- </w:t>
      </w:r>
      <w:proofErr w:type="spellStart"/>
      <w:r w:rsidRPr="007D77A8">
        <w:t>egorized</w:t>
      </w:r>
      <w:proofErr w:type="spellEnd"/>
      <w:r w:rsidRPr="007D77A8">
        <w:t xml:space="preserve">, and explored. </w:t>
      </w:r>
      <w:r w:rsidRPr="007D77A8">
        <w:rPr>
          <w:rStyle w:val="StyleUnderline"/>
        </w:rPr>
        <w:t xml:space="preserve">The second register can be characterized as </w:t>
      </w:r>
      <w:r w:rsidRPr="003B7799">
        <w:rPr>
          <w:rStyle w:val="Emphasis"/>
          <w:highlight w:val="green"/>
        </w:rPr>
        <w:t>prescription</w:t>
      </w:r>
      <w:r w:rsidRPr="007D77A8">
        <w:rPr>
          <w:rStyle w:val="StyleUnderline"/>
        </w:rPr>
        <w:t xml:space="preserve">, the </w:t>
      </w:r>
      <w:r w:rsidRPr="007D77A8">
        <w:rPr>
          <w:rStyle w:val="Emphasis"/>
        </w:rPr>
        <w:t>rhetorical labor</w:t>
      </w:r>
      <w:r w:rsidRPr="007D77A8">
        <w:rPr>
          <w:rStyle w:val="StyleUnderline"/>
        </w:rPr>
        <w:t xml:space="preserve"> </w:t>
      </w:r>
      <w:r w:rsidRPr="003B7799">
        <w:rPr>
          <w:rStyle w:val="StyleUnderline"/>
          <w:highlight w:val="green"/>
        </w:rPr>
        <w:t xml:space="preserve">predicated on the notion that </w:t>
      </w:r>
      <w:r w:rsidRPr="003B7799">
        <w:rPr>
          <w:rStyle w:val="Emphasis"/>
          <w:highlight w:val="green"/>
        </w:rPr>
        <w:t>everyone can be emancipated</w:t>
      </w:r>
      <w:r w:rsidRPr="007D77A8">
        <w:rPr>
          <w:rStyle w:val="StyleUnderline"/>
        </w:rPr>
        <w:t xml:space="preserve"> </w:t>
      </w:r>
      <w:r w:rsidRPr="003B7799">
        <w:rPr>
          <w:rStyle w:val="StyleUnderline"/>
          <w:highlight w:val="green"/>
        </w:rPr>
        <w:t>through some form of discursive, or symbolic, intervention</w:t>
      </w:r>
      <w:r w:rsidRPr="007D77A8">
        <w:rPr>
          <w:rStyle w:val="StyleUnderline"/>
        </w:rPr>
        <w:t>.</w:t>
      </w:r>
    </w:p>
    <w:p w:rsidR="003B7799" w:rsidRDefault="003B7799" w:rsidP="003B7799">
      <w:r w:rsidRPr="007D77A8">
        <w:rPr>
          <w:rStyle w:val="StyleUnderline"/>
        </w:rPr>
        <w:t xml:space="preserve">But emancipation through some form of discursive or symbolic </w:t>
      </w:r>
      <w:r w:rsidRPr="007D77A8">
        <w:rPr>
          <w:rStyle w:val="Emphasis"/>
        </w:rPr>
        <w:t>intervention is wanting in the face of a subject position</w:t>
      </w:r>
      <w:r w:rsidRPr="007D77A8">
        <w:rPr>
          <w:rStyle w:val="StyleUnderline"/>
        </w:rPr>
        <w:t xml:space="preserve"> that is not a subject position</w:t>
      </w:r>
      <w:r w:rsidRPr="007D77A8">
        <w:t xml:space="preserve">—what Marx calls </w:t>
      </w:r>
      <w:r w:rsidRPr="007D77A8">
        <w:rPr>
          <w:rStyle w:val="StyleUnderline"/>
        </w:rPr>
        <w:t>“a speaking implement”</w:t>
      </w:r>
      <w:r w:rsidRPr="007D77A8">
        <w:t xml:space="preserve"> or what </w:t>
      </w:r>
      <w:r w:rsidRPr="007D77A8">
        <w:rPr>
          <w:rStyle w:val="StyleUnderline"/>
        </w:rPr>
        <w:t>Ronald Judy calls “an interdiction against subjectivity</w:t>
      </w:r>
      <w:r w:rsidRPr="007D77A8">
        <w:t xml:space="preserve">.” In other words, the </w:t>
      </w:r>
      <w:r w:rsidRPr="007D77A8">
        <w:rPr>
          <w:rStyle w:val="StyleUnderline"/>
        </w:rPr>
        <w:t>Black has sentient capacity but no relational capacity</w:t>
      </w:r>
      <w:r w:rsidRPr="007D77A8">
        <w:t xml:space="preserve">. As an </w:t>
      </w:r>
      <w:r w:rsidRPr="007D77A8">
        <w:rPr>
          <w:rStyle w:val="StyleUnderline"/>
        </w:rPr>
        <w:t>accumulated and fungible object, rather than an exploited and alienated subject</w:t>
      </w:r>
      <w:r w:rsidRPr="007D77A8">
        <w:t xml:space="preserve">, </w:t>
      </w:r>
      <w:r w:rsidRPr="003B7799">
        <w:rPr>
          <w:highlight w:val="green"/>
        </w:rPr>
        <w:t xml:space="preserve">the Black is </w:t>
      </w:r>
      <w:r w:rsidRPr="003B7799">
        <w:rPr>
          <w:rStyle w:val="Emphasis"/>
          <w:highlight w:val="green"/>
        </w:rPr>
        <w:t>openly vulnerable to the whims of the world</w:t>
      </w:r>
      <w:r w:rsidRPr="007D77A8">
        <w:t xml:space="preserve">, and so is his or her cultural “production.” What does it mean—what are the stakes—when the world can whimsically transpose one’s cultural gestures, </w:t>
      </w:r>
      <w:r w:rsidRPr="007D77A8">
        <w:rPr>
          <w:rStyle w:val="StyleUnderline"/>
        </w:rPr>
        <w:t>the stuﬀ of symbolic intervention</w:t>
      </w:r>
      <w:r w:rsidRPr="007D77A8">
        <w:t xml:space="preserve">, onto another worldly good, a commodity of style? Frantz Fanon echoes this question when he writes, </w:t>
      </w:r>
      <w:r w:rsidRPr="007D77A8">
        <w:rPr>
          <w:rStyle w:val="Emphasis"/>
        </w:rPr>
        <w:t>“</w:t>
      </w:r>
      <w:r w:rsidRPr="003B7799">
        <w:rPr>
          <w:rStyle w:val="Emphasis"/>
          <w:highlight w:val="green"/>
        </w:rPr>
        <w:t>I came into the world imbued with the will to find a meaning in things</w:t>
      </w:r>
      <w:r w:rsidRPr="007D77A8">
        <w:rPr>
          <w:rStyle w:val="Emphasis"/>
        </w:rPr>
        <w:t xml:space="preserve">, my spirit filled with the </w:t>
      </w:r>
      <w:r w:rsidRPr="003B7799">
        <w:rPr>
          <w:rStyle w:val="Emphasis"/>
          <w:highlight w:val="green"/>
        </w:rPr>
        <w:t>desire to</w:t>
      </w:r>
      <w:r w:rsidRPr="007D77A8">
        <w:rPr>
          <w:rStyle w:val="Emphasis"/>
        </w:rPr>
        <w:t xml:space="preserve"> </w:t>
      </w:r>
      <w:r w:rsidRPr="003B7799">
        <w:rPr>
          <w:rStyle w:val="Emphasis"/>
          <w:highlight w:val="green"/>
        </w:rPr>
        <w:t>attain to the source of the world, and then I found that I was an object</w:t>
      </w:r>
      <w:r w:rsidRPr="007D77A8">
        <w:rPr>
          <w:rStyle w:val="Emphasis"/>
        </w:rPr>
        <w:t xml:space="preserve"> in the midst of other objects.”</w:t>
      </w:r>
      <w:r w:rsidRPr="007D77A8">
        <w:t xml:space="preserve"> </w:t>
      </w:r>
      <w:r w:rsidRPr="007D77A8">
        <w:rPr>
          <w:rStyle w:val="StyleUnderline"/>
        </w:rPr>
        <w:t>He clarifies this assertion and alerts us to the stakes which the optimistic assumptions of film studies and cultural studies,</w:t>
      </w:r>
      <w:r w:rsidRPr="007D77A8">
        <w:t xml:space="preserve"> the counterhegemonic promise of alternative cinema, and the emancipatory project of coalition politics cannot account for, when he writes: </w:t>
      </w:r>
      <w:r w:rsidRPr="007D77A8">
        <w:rPr>
          <w:rStyle w:val="StyleUnderline"/>
        </w:rPr>
        <w:t>“Ontology—once it is finally admitted as leaving existence by the wayside—does not permit us to understand the being of the black</w:t>
      </w:r>
      <w:r w:rsidRPr="007D77A8">
        <w:t>.”</w:t>
      </w:r>
    </w:p>
    <w:p w:rsidR="000E2596" w:rsidRDefault="000E2596" w:rsidP="003B7799"/>
    <w:p w:rsidR="000E2596" w:rsidRDefault="000E2596" w:rsidP="000E2596">
      <w:pPr>
        <w:pStyle w:val="Heading4"/>
      </w:pPr>
      <w:r>
        <w:lastRenderedPageBreak/>
        <w:t>Vote negative ---</w:t>
      </w:r>
    </w:p>
    <w:p w:rsidR="006A176B" w:rsidRDefault="000E2596" w:rsidP="000E2596">
      <w:pPr>
        <w:pStyle w:val="Heading4"/>
      </w:pPr>
      <w:r>
        <w:t>The impact is Theoretical Aphasia – descriptive analysis is the only tool available to the slave, and prescription merely rearticulates the grammar of suffering that renders blackness open to the whims of the world.</w:t>
      </w:r>
    </w:p>
    <w:p w:rsidR="000E2596" w:rsidRPr="000E2596" w:rsidRDefault="006A176B" w:rsidP="006A176B">
      <w:pPr>
        <w:pStyle w:val="Heading4"/>
      </w:pPr>
      <w:r>
        <w:t xml:space="preserve">No </w:t>
      </w:r>
      <w:proofErr w:type="spellStart"/>
      <w:r>
        <w:t>Aff</w:t>
      </w:r>
      <w:proofErr w:type="spellEnd"/>
      <w:r>
        <w:t xml:space="preserve"> Offense – their lit has been read and published before, they’ve won before, and </w:t>
      </w:r>
      <w:proofErr w:type="gramStart"/>
      <w:r>
        <w:t>honestly</w:t>
      </w:r>
      <w:proofErr w:type="gramEnd"/>
      <w:r>
        <w:t xml:space="preserve"> </w:t>
      </w:r>
      <w:r w:rsidR="003F6001">
        <w:t>they’re</w:t>
      </w:r>
      <w:r>
        <w:t xml:space="preserve"> bad abolitionists, </w:t>
      </w:r>
      <w:proofErr w:type="spellStart"/>
      <w:r>
        <w:t>its</w:t>
      </w:r>
      <w:proofErr w:type="spellEnd"/>
      <w:r>
        <w:t xml:space="preserve"> time to cede to blackness</w:t>
      </w:r>
      <w:r w:rsidR="000E2596">
        <w:t xml:space="preserve"> </w:t>
      </w:r>
    </w:p>
    <w:p w:rsidR="006342DA" w:rsidRPr="006342DA" w:rsidRDefault="006342DA" w:rsidP="006342DA">
      <w:pPr>
        <w:pStyle w:val="Heading3"/>
      </w:pPr>
      <w:r>
        <w:lastRenderedPageBreak/>
        <w:t>1NC---</w:t>
      </w:r>
      <w:r w:rsidR="005A4677">
        <w:t>Case</w:t>
      </w:r>
    </w:p>
    <w:p w:rsidR="001D113E" w:rsidRPr="00EA45C8" w:rsidRDefault="001D113E" w:rsidP="001D113E">
      <w:pPr>
        <w:pStyle w:val="Heading4"/>
        <w:rPr>
          <w:b w:val="0"/>
          <w:bCs/>
        </w:rPr>
      </w:pPr>
      <w:r w:rsidRPr="00DF2562">
        <w:t xml:space="preserve">Blackness was </w:t>
      </w:r>
      <w:r w:rsidRPr="00DF2562">
        <w:rPr>
          <w:u w:val="single"/>
        </w:rPr>
        <w:t>never meant</w:t>
      </w:r>
      <w:r w:rsidRPr="00DF2562">
        <w:t xml:space="preserve"> to be </w:t>
      </w:r>
      <w:r w:rsidRPr="00DF2562">
        <w:rPr>
          <w:u w:val="single"/>
        </w:rPr>
        <w:t>classified</w:t>
      </w:r>
      <w:r w:rsidRPr="00DF2562">
        <w:t xml:space="preserve"> as “worker</w:t>
      </w:r>
      <w:r w:rsidR="0034726E">
        <w:t xml:space="preserve">”. </w:t>
      </w:r>
      <w:r w:rsidRPr="00DF2562">
        <w:t xml:space="preserve">Slavery is the greatest </w:t>
      </w:r>
      <w:r w:rsidRPr="00DF2562">
        <w:rPr>
          <w:u w:val="single"/>
        </w:rPr>
        <w:t>leveler</w:t>
      </w:r>
      <w:r w:rsidRPr="00DF2562">
        <w:t xml:space="preserve"> of the </w:t>
      </w:r>
      <w:r w:rsidRPr="00DF2562">
        <w:rPr>
          <w:u w:val="single"/>
        </w:rPr>
        <w:t>Black subject’s positionality</w:t>
      </w:r>
      <w:r w:rsidRPr="00DF2562">
        <w:t xml:space="preserve"> because Blackness is </w:t>
      </w:r>
      <w:r w:rsidRPr="00DF2562">
        <w:rPr>
          <w:u w:val="single"/>
        </w:rPr>
        <w:t>cartographically</w:t>
      </w:r>
      <w:r w:rsidRPr="00DF2562">
        <w:t xml:space="preserve"> lost in </w:t>
      </w:r>
      <w:r w:rsidRPr="00DF2562">
        <w:rPr>
          <w:u w:val="single"/>
        </w:rPr>
        <w:t>civil society.</w:t>
      </w:r>
      <w:r w:rsidRPr="00237AC5">
        <w:rPr>
          <w:rFonts w:eastAsia="Calibri" w:cs="Calibri"/>
          <w:sz w:val="22"/>
          <w:u w:val="single"/>
        </w:rPr>
        <w:t xml:space="preserve"> </w:t>
      </w:r>
      <w:r w:rsidR="0034726E">
        <w:rPr>
          <w:rFonts w:eastAsia="Calibri" w:cs="Calibri"/>
          <w:szCs w:val="26"/>
        </w:rPr>
        <w:t>Abolition</w:t>
      </w:r>
      <w:r w:rsidRPr="00EA45C8">
        <w:t xml:space="preserve"> </w:t>
      </w:r>
      <w:r w:rsidR="0034726E">
        <w:t>has never been</w:t>
      </w:r>
      <w:r w:rsidRPr="00EA45C8">
        <w:t xml:space="preserve"> the demands of Blackness</w:t>
      </w:r>
      <w:r w:rsidRPr="00EA45C8">
        <w:rPr>
          <w:b w:val="0"/>
          <w:bCs/>
        </w:rPr>
        <w:t xml:space="preserve">. Changes to the </w:t>
      </w:r>
      <w:r w:rsidRPr="00EA45C8">
        <w:rPr>
          <w:b w:val="0"/>
          <w:bCs/>
          <w:u w:val="single"/>
        </w:rPr>
        <w:t>political economy</w:t>
      </w:r>
      <w:r w:rsidRPr="00EA45C8">
        <w:rPr>
          <w:b w:val="0"/>
          <w:bCs/>
        </w:rPr>
        <w:t xml:space="preserve"> via policy can’t </w:t>
      </w:r>
      <w:r w:rsidRPr="00EA45C8">
        <w:rPr>
          <w:b w:val="0"/>
          <w:bCs/>
          <w:u w:val="single"/>
        </w:rPr>
        <w:t>resolve</w:t>
      </w:r>
      <w:r w:rsidRPr="00EA45C8">
        <w:rPr>
          <w:b w:val="0"/>
          <w:bCs/>
        </w:rPr>
        <w:t xml:space="preserve"> anti-Blackness because these </w:t>
      </w:r>
      <w:r w:rsidRPr="00EA45C8">
        <w:rPr>
          <w:b w:val="0"/>
          <w:bCs/>
          <w:u w:val="single"/>
        </w:rPr>
        <w:t>solutions</w:t>
      </w:r>
      <w:r w:rsidRPr="00EA45C8">
        <w:rPr>
          <w:b w:val="0"/>
          <w:bCs/>
        </w:rPr>
        <w:t xml:space="preserve"> were built </w:t>
      </w:r>
      <w:r w:rsidRPr="00EA45C8">
        <w:rPr>
          <w:b w:val="0"/>
          <w:bCs/>
          <w:i/>
        </w:rPr>
        <w:t>without</w:t>
      </w:r>
      <w:r w:rsidRPr="00EA45C8">
        <w:rPr>
          <w:b w:val="0"/>
          <w:bCs/>
        </w:rPr>
        <w:t xml:space="preserve"> the </w:t>
      </w:r>
      <w:r w:rsidRPr="00EA45C8">
        <w:rPr>
          <w:b w:val="0"/>
          <w:bCs/>
          <w:u w:val="single"/>
        </w:rPr>
        <w:t>Black body</w:t>
      </w:r>
      <w:r w:rsidRPr="00EA45C8">
        <w:rPr>
          <w:b w:val="0"/>
          <w:bCs/>
        </w:rPr>
        <w:t xml:space="preserve"> in mind.</w:t>
      </w:r>
    </w:p>
    <w:p w:rsidR="001D113E" w:rsidRPr="00E33970" w:rsidRDefault="001D113E" w:rsidP="001D113E">
      <w:pPr>
        <w:rPr>
          <w:rStyle w:val="Style13ptBold"/>
          <w:rFonts w:asciiTheme="minorHAnsi" w:hAnsiTheme="minorHAnsi" w:cstheme="minorHAnsi"/>
          <w:b w:val="0"/>
          <w:bCs w:val="0"/>
          <w:sz w:val="22"/>
        </w:rPr>
      </w:pPr>
      <w:proofErr w:type="spellStart"/>
      <w:r w:rsidRPr="00DF2562">
        <w:rPr>
          <w:rStyle w:val="Style13ptBold"/>
          <w:rFonts w:asciiTheme="minorHAnsi" w:hAnsiTheme="minorHAnsi" w:cstheme="minorHAnsi"/>
        </w:rPr>
        <w:t>Wilderson</w:t>
      </w:r>
      <w:proofErr w:type="spellEnd"/>
      <w:r w:rsidRPr="00DF2562">
        <w:rPr>
          <w:rStyle w:val="Style13ptBold"/>
          <w:rFonts w:asciiTheme="minorHAnsi" w:hAnsiTheme="minorHAnsi" w:cstheme="minorHAnsi"/>
        </w:rPr>
        <w:t xml:space="preserve"> 02 </w:t>
      </w:r>
      <w:r w:rsidRPr="00E33970">
        <w:rPr>
          <w:rStyle w:val="Style13ptBold"/>
          <w:rFonts w:asciiTheme="minorHAnsi" w:hAnsiTheme="minorHAnsi" w:cstheme="minorHAnsi"/>
          <w:b w:val="0"/>
          <w:bCs w:val="0"/>
          <w:sz w:val="22"/>
        </w:rPr>
        <w:t>–Professor of African American studies @ UC Irvine, PhD in rhetoric and file studies @ UC Berkeley.</w:t>
      </w:r>
    </w:p>
    <w:p w:rsidR="001D113E" w:rsidRPr="00E33970" w:rsidRDefault="001D113E" w:rsidP="001D113E">
      <w:pPr>
        <w:rPr>
          <w:rStyle w:val="Style13ptBold"/>
          <w:rFonts w:asciiTheme="minorHAnsi" w:hAnsiTheme="minorHAnsi" w:cstheme="minorHAnsi"/>
          <w:b w:val="0"/>
          <w:bCs w:val="0"/>
          <w:sz w:val="22"/>
        </w:rPr>
      </w:pPr>
      <w:r w:rsidRPr="00E33970">
        <w:rPr>
          <w:rStyle w:val="Style13ptBold"/>
          <w:rFonts w:asciiTheme="minorHAnsi" w:hAnsiTheme="minorHAnsi" w:cstheme="minorHAnsi"/>
          <w:b w:val="0"/>
          <w:bCs w:val="0"/>
          <w:sz w:val="22"/>
        </w:rPr>
        <w:t xml:space="preserve">Frank </w:t>
      </w:r>
      <w:proofErr w:type="spellStart"/>
      <w:r w:rsidRPr="00E33970">
        <w:rPr>
          <w:rStyle w:val="Style13ptBold"/>
          <w:rFonts w:asciiTheme="minorHAnsi" w:hAnsiTheme="minorHAnsi" w:cstheme="minorHAnsi"/>
          <w:b w:val="0"/>
          <w:bCs w:val="0"/>
          <w:sz w:val="22"/>
        </w:rPr>
        <w:t>Wilderson</w:t>
      </w:r>
      <w:proofErr w:type="spellEnd"/>
      <w:r w:rsidRPr="00E33970">
        <w:rPr>
          <w:rStyle w:val="Style13ptBold"/>
          <w:rFonts w:asciiTheme="minorHAnsi" w:hAnsiTheme="minorHAnsi" w:cstheme="minorHAnsi"/>
          <w:b w:val="0"/>
          <w:bCs w:val="0"/>
          <w:sz w:val="22"/>
        </w:rPr>
        <w:t xml:space="preserve"> III, </w:t>
      </w:r>
      <w:r w:rsidRPr="00E33970">
        <w:rPr>
          <w:rStyle w:val="Style13ptBold"/>
          <w:rFonts w:asciiTheme="minorHAnsi" w:hAnsiTheme="minorHAnsi" w:cstheme="minorHAnsi"/>
          <w:b w:val="0"/>
          <w:bCs w:val="0"/>
          <w:i/>
          <w:sz w:val="22"/>
        </w:rPr>
        <w:t>“The Prison Slave as Hegemony’s (Silent) Scandal”</w:t>
      </w:r>
      <w:r w:rsidRPr="00E33970">
        <w:rPr>
          <w:rStyle w:val="Style13ptBold"/>
          <w:rFonts w:asciiTheme="minorHAnsi" w:hAnsiTheme="minorHAnsi" w:cstheme="minorHAnsi"/>
          <w:b w:val="0"/>
          <w:bCs w:val="0"/>
          <w:sz w:val="22"/>
        </w:rPr>
        <w:t xml:space="preserve"> , 04/13/02, (Pg. 13-14), </w:t>
      </w:r>
      <w:hyperlink r:id="rId8" w:history="1">
        <w:r w:rsidRPr="00E33970">
          <w:rPr>
            <w:rStyle w:val="Hyperlink"/>
            <w:rFonts w:asciiTheme="minorHAnsi" w:hAnsiTheme="minorHAnsi" w:cstheme="minorHAnsi"/>
            <w:b/>
            <w:bCs/>
          </w:rPr>
          <w:t>*510.wilderson.hegemony.silent.scandal.2002.pdf</w:t>
        </w:r>
      </w:hyperlink>
    </w:p>
    <w:p w:rsidR="0034726E" w:rsidRPr="005538E1" w:rsidRDefault="0034726E" w:rsidP="0034726E">
      <w:r w:rsidRPr="005538E1">
        <w:rPr>
          <w:u w:val="single"/>
        </w:rPr>
        <w:t xml:space="preserve">Slavery is </w:t>
      </w:r>
      <w:r w:rsidRPr="005538E1">
        <w:rPr>
          <w:highlight w:val="green"/>
          <w:u w:val="single"/>
        </w:rPr>
        <w:t xml:space="preserve">the </w:t>
      </w:r>
      <w:r w:rsidRPr="005538E1">
        <w:rPr>
          <w:b/>
          <w:bCs/>
          <w:highlight w:val="green"/>
          <w:u w:val="single"/>
          <w:bdr w:val="single" w:sz="8" w:space="0" w:color="auto"/>
        </w:rPr>
        <w:t>great leveler</w:t>
      </w:r>
      <w:r w:rsidRPr="005538E1">
        <w:rPr>
          <w:highlight w:val="green"/>
          <w:u w:val="single"/>
        </w:rPr>
        <w:t xml:space="preserve"> of</w:t>
      </w:r>
      <w:r w:rsidRPr="005538E1">
        <w:rPr>
          <w:u w:val="single"/>
        </w:rPr>
        <w:t xml:space="preserve"> the </w:t>
      </w:r>
      <w:r w:rsidRPr="005538E1">
        <w:rPr>
          <w:highlight w:val="green"/>
          <w:u w:val="single"/>
        </w:rPr>
        <w:t>Black subject’s</w:t>
      </w:r>
      <w:r w:rsidRPr="005538E1">
        <w:rPr>
          <w:u w:val="single"/>
        </w:rPr>
        <w:t xml:space="preserve"> positionality. </w:t>
      </w:r>
      <w:r w:rsidRPr="005538E1">
        <w:t xml:space="preserve">The </w:t>
      </w:r>
      <w:r w:rsidRPr="005538E1">
        <w:rPr>
          <w:u w:val="single"/>
        </w:rPr>
        <w:t xml:space="preserve">Black American subject </w:t>
      </w:r>
      <w:r w:rsidRPr="005538E1">
        <w:rPr>
          <w:b/>
          <w:bCs/>
          <w:highlight w:val="green"/>
          <w:u w:val="single"/>
          <w:bdr w:val="single" w:sz="8" w:space="0" w:color="auto"/>
        </w:rPr>
        <w:t>does not generate</w:t>
      </w:r>
      <w:r w:rsidRPr="005538E1">
        <w:rPr>
          <w:b/>
          <w:bCs/>
          <w:u w:val="single"/>
        </w:rPr>
        <w:t xml:space="preserve"> Historical </w:t>
      </w:r>
      <w:r w:rsidRPr="005538E1">
        <w:rPr>
          <w:b/>
          <w:bCs/>
          <w:highlight w:val="green"/>
          <w:u w:val="single"/>
          <w:bdr w:val="single" w:sz="8" w:space="0" w:color="auto"/>
        </w:rPr>
        <w:t>categories of Entitlement</w:t>
      </w:r>
      <w:r w:rsidRPr="005538E1">
        <w:rPr>
          <w:u w:val="single"/>
        </w:rPr>
        <w:t>, Sovereignty, and Immigration</w:t>
      </w:r>
      <w:r w:rsidRPr="005538E1">
        <w:t xml:space="preserve"> for the record. </w:t>
      </w:r>
      <w:r w:rsidRPr="005538E1">
        <w:rPr>
          <w:highlight w:val="green"/>
          <w:u w:val="single"/>
        </w:rPr>
        <w:t xml:space="preserve">We are </w:t>
      </w:r>
      <w:r w:rsidRPr="005538E1">
        <w:rPr>
          <w:b/>
          <w:bCs/>
          <w:highlight w:val="green"/>
          <w:u w:val="single"/>
        </w:rPr>
        <w:t>“</w:t>
      </w:r>
      <w:r w:rsidRPr="005538E1">
        <w:rPr>
          <w:b/>
          <w:bCs/>
          <w:highlight w:val="green"/>
          <w:u w:val="single"/>
          <w:bdr w:val="single" w:sz="8" w:space="0" w:color="auto"/>
        </w:rPr>
        <w:t>off the map</w:t>
      </w:r>
      <w:r w:rsidRPr="005538E1">
        <w:rPr>
          <w:highlight w:val="green"/>
          <w:u w:val="single"/>
          <w:bdr w:val="single" w:sz="8" w:space="0" w:color="auto"/>
        </w:rPr>
        <w:t>”</w:t>
      </w:r>
      <w:r w:rsidRPr="005538E1">
        <w:rPr>
          <w:u w:val="single"/>
        </w:rPr>
        <w:t xml:space="preserve"> </w:t>
      </w:r>
      <w:r w:rsidRPr="005538E1">
        <w:t xml:space="preserve">with respect </w:t>
      </w:r>
      <w:r w:rsidRPr="005538E1">
        <w:rPr>
          <w:u w:val="single"/>
        </w:rPr>
        <w:t>to the cartography that charts civil society’s semiotics</w:t>
      </w:r>
      <w:r w:rsidRPr="005538E1">
        <w:t xml:space="preserve">: we have a past, but not a heritage, as Orlando Patterson points out in </w:t>
      </w:r>
      <w:r w:rsidRPr="005538E1">
        <w:rPr>
          <w:i/>
          <w:iCs/>
        </w:rPr>
        <w:t>Slavery and Social Death</w:t>
      </w:r>
      <w:r w:rsidRPr="005538E1">
        <w:t>.</w:t>
      </w:r>
    </w:p>
    <w:p w:rsidR="0034726E" w:rsidRPr="005538E1" w:rsidRDefault="0034726E" w:rsidP="0034726E">
      <w:pPr>
        <w:rPr>
          <w:u w:val="single"/>
        </w:rPr>
      </w:pPr>
      <w:r w:rsidRPr="005538E1">
        <w:t xml:space="preserve">To the data-generating demands of the Historical axis </w:t>
      </w:r>
      <w:r w:rsidRPr="005538E1">
        <w:rPr>
          <w:u w:val="single"/>
        </w:rPr>
        <w:t>we present a virtual blank</w:t>
      </w:r>
      <w:r w:rsidRPr="005538E1">
        <w:t xml:space="preserve">, much like the </w:t>
      </w:r>
      <w:proofErr w:type="spellStart"/>
      <w:r w:rsidRPr="005538E1">
        <w:t>KhoiSan’s</w:t>
      </w:r>
      <w:proofErr w:type="spellEnd"/>
      <w:r w:rsidRPr="005538E1">
        <w:t xml:space="preserve"> virtual blank presented to the data-generating demands of the Anthropological axis. </w:t>
      </w:r>
      <w:r w:rsidRPr="005538E1">
        <w:rPr>
          <w:u w:val="single"/>
        </w:rPr>
        <w:t>This places us in a structurally impossible position—</w:t>
      </w:r>
      <w:r w:rsidRPr="005538E1">
        <w:rPr>
          <w:b/>
          <w:bCs/>
          <w:u w:val="single"/>
        </w:rPr>
        <w:t xml:space="preserve">a </w:t>
      </w:r>
      <w:r w:rsidRPr="005538E1">
        <w:rPr>
          <w:b/>
          <w:bCs/>
          <w:highlight w:val="green"/>
          <w:u w:val="single"/>
        </w:rPr>
        <w:t xml:space="preserve">position </w:t>
      </w:r>
      <w:r w:rsidRPr="005538E1">
        <w:rPr>
          <w:b/>
          <w:bCs/>
          <w:highlight w:val="green"/>
          <w:u w:val="single"/>
          <w:bdr w:val="single" w:sz="8" w:space="0" w:color="auto"/>
        </w:rPr>
        <w:t>outside</w:t>
      </w:r>
      <w:r w:rsidRPr="005538E1">
        <w:rPr>
          <w:u w:val="single"/>
        </w:rPr>
        <w:t xml:space="preserve"> of the </w:t>
      </w:r>
      <w:r w:rsidRPr="005538E1">
        <w:rPr>
          <w:highlight w:val="green"/>
          <w:u w:val="single"/>
        </w:rPr>
        <w:t>articulations</w:t>
      </w:r>
      <w:r w:rsidRPr="005538E1">
        <w:rPr>
          <w:u w:val="single"/>
        </w:rPr>
        <w:t xml:space="preserve"> of hegemony</w:t>
      </w:r>
      <w:r w:rsidRPr="005538E1">
        <w:t xml:space="preserve">—but it </w:t>
      </w:r>
      <w:r w:rsidRPr="005538E1">
        <w:rPr>
          <w:highlight w:val="green"/>
          <w:u w:val="single"/>
        </w:rPr>
        <w:t>also places</w:t>
      </w:r>
      <w:r w:rsidRPr="005538E1">
        <w:rPr>
          <w:u w:val="single"/>
        </w:rPr>
        <w:t xml:space="preserve"> hegemony in a </w:t>
      </w:r>
      <w:r w:rsidRPr="005538E1">
        <w:rPr>
          <w:b/>
          <w:bCs/>
          <w:highlight w:val="green"/>
          <w:u w:val="single"/>
          <w:bdr w:val="single" w:sz="8" w:space="0" w:color="auto"/>
        </w:rPr>
        <w:t>structurally impossible position</w:t>
      </w:r>
      <w:r w:rsidRPr="005538E1">
        <w:t xml:space="preserve"> because—and this is key—</w:t>
      </w:r>
      <w:r w:rsidRPr="005538E1">
        <w:rPr>
          <w:u w:val="single"/>
        </w:rPr>
        <w:t>our presence works back upon</w:t>
      </w:r>
      <w:r w:rsidRPr="005538E1">
        <w:t xml:space="preserve"> the </w:t>
      </w:r>
      <w:r w:rsidRPr="005538E1">
        <w:rPr>
          <w:u w:val="single"/>
        </w:rPr>
        <w:t>grammar of hegemony and threatens it with incoherence.</w:t>
      </w:r>
    </w:p>
    <w:p w:rsidR="0034726E" w:rsidRPr="005538E1" w:rsidRDefault="0034726E" w:rsidP="0034726E">
      <w:r w:rsidRPr="005538E1">
        <w:rPr>
          <w:u w:val="single"/>
        </w:rPr>
        <w:t>If every subject</w:t>
      </w:r>
      <w:r w:rsidRPr="005538E1">
        <w:t>—even the most massacred subjects, Indians—</w:t>
      </w:r>
      <w:r w:rsidRPr="005538E1">
        <w:rPr>
          <w:u w:val="single"/>
        </w:rPr>
        <w:t xml:space="preserve">are required to have analogs </w:t>
      </w:r>
      <w:r w:rsidRPr="005538E1">
        <w:rPr>
          <w:b/>
          <w:bCs/>
          <w:u w:val="single"/>
        </w:rPr>
        <w:t>within the nation’s structuring narrative</w:t>
      </w:r>
      <w:r w:rsidRPr="005538E1">
        <w:rPr>
          <w:u w:val="single"/>
        </w:rPr>
        <w:t xml:space="preserve">, </w:t>
      </w:r>
      <w:r w:rsidRPr="005538E1">
        <w:t xml:space="preserve">and one subject, the subject </w:t>
      </w:r>
      <w:r w:rsidRPr="005538E1">
        <w:rPr>
          <w:u w:val="single"/>
        </w:rPr>
        <w:t>upon which the nation’s order of wealth is built,</w:t>
      </w:r>
      <w:r w:rsidRPr="005538E1">
        <w:t xml:space="preserve"> </w:t>
      </w:r>
      <w:r w:rsidRPr="005538E1">
        <w:rPr>
          <w:u w:val="single"/>
        </w:rPr>
        <w:t>is a subject whose experience is without analog, then by that subject’s very presence all other analogs are destabilized</w:t>
      </w:r>
      <w:r w:rsidRPr="005538E1">
        <w:t>.</w:t>
      </w:r>
    </w:p>
    <w:p w:rsidR="0034726E" w:rsidRPr="005538E1" w:rsidRDefault="0034726E" w:rsidP="0034726E">
      <w:r w:rsidRPr="005538E1">
        <w:t xml:space="preserve">The </w:t>
      </w:r>
      <w:r w:rsidRPr="005538E1">
        <w:rPr>
          <w:u w:val="single"/>
        </w:rPr>
        <w:t>Black body in the U.S. is</w:t>
      </w:r>
      <w:r w:rsidRPr="005538E1">
        <w:t xml:space="preserve"> that constant </w:t>
      </w:r>
      <w:r w:rsidRPr="005538E1">
        <w:rPr>
          <w:u w:val="single"/>
        </w:rPr>
        <w:t>reminder that not only can work not be reformed, but it cannot be transformed to accommodate all subjects</w:t>
      </w:r>
      <w:r w:rsidRPr="005538E1">
        <w:rPr>
          <w:b/>
          <w:bCs/>
          <w:u w:val="single"/>
        </w:rPr>
        <w:t xml:space="preserve">: </w:t>
      </w:r>
      <w:r w:rsidRPr="005538E1">
        <w:rPr>
          <w:b/>
          <w:bCs/>
          <w:highlight w:val="green"/>
          <w:u w:val="single"/>
          <w:bdr w:val="single" w:sz="8" w:space="0" w:color="auto"/>
        </w:rPr>
        <w:t>work is a</w:t>
      </w:r>
      <w:r w:rsidRPr="005538E1">
        <w:rPr>
          <w:b/>
          <w:bCs/>
          <w:u w:val="single"/>
          <w:bdr w:val="single" w:sz="8" w:space="0" w:color="auto"/>
        </w:rPr>
        <w:t xml:space="preserve"> </w:t>
      </w:r>
      <w:r w:rsidRPr="005538E1">
        <w:rPr>
          <w:b/>
          <w:bCs/>
          <w:highlight w:val="green"/>
          <w:u w:val="single"/>
          <w:bdr w:val="single" w:sz="8" w:space="0" w:color="auto"/>
        </w:rPr>
        <w:t>White category</w:t>
      </w:r>
      <w:r w:rsidRPr="005538E1">
        <w:rPr>
          <w:b/>
          <w:bCs/>
          <w:highlight w:val="green"/>
          <w:u w:val="single"/>
        </w:rPr>
        <w:t>.</w:t>
      </w:r>
      <w:r w:rsidRPr="005538E1">
        <w:t xml:space="preserve"> The </w:t>
      </w:r>
      <w:r w:rsidRPr="005538E1">
        <w:rPr>
          <w:u w:val="single"/>
        </w:rPr>
        <w:t xml:space="preserve">fact that millions </w:t>
      </w:r>
      <w:r w:rsidRPr="005538E1">
        <w:rPr>
          <w:highlight w:val="green"/>
          <w:u w:val="single"/>
        </w:rPr>
        <w:t xml:space="preserve">upon </w:t>
      </w:r>
      <w:r w:rsidRPr="005538E1">
        <w:rPr>
          <w:b/>
          <w:bCs/>
          <w:highlight w:val="green"/>
          <w:u w:val="single"/>
        </w:rPr>
        <w:t xml:space="preserve">millions of </w:t>
      </w:r>
      <w:r w:rsidRPr="005538E1">
        <w:rPr>
          <w:b/>
          <w:bCs/>
          <w:highlight w:val="green"/>
          <w:u w:val="single"/>
          <w:bdr w:val="single" w:sz="8" w:space="0" w:color="auto"/>
        </w:rPr>
        <w:t>Black people</w:t>
      </w:r>
      <w:r w:rsidRPr="005538E1">
        <w:rPr>
          <w:b/>
          <w:bCs/>
          <w:u w:val="single"/>
        </w:rPr>
        <w:t xml:space="preserve"> </w:t>
      </w:r>
      <w:r w:rsidRPr="005538E1">
        <w:rPr>
          <w:b/>
          <w:bCs/>
          <w:highlight w:val="green"/>
          <w:u w:val="single"/>
        </w:rPr>
        <w:t>work misses the point.</w:t>
      </w:r>
      <w:r w:rsidRPr="005538E1">
        <w:rPr>
          <w:u w:val="single"/>
        </w:rPr>
        <w:t xml:space="preserve"> The point is </w:t>
      </w:r>
      <w:r w:rsidRPr="005538E1">
        <w:rPr>
          <w:b/>
          <w:bCs/>
          <w:highlight w:val="green"/>
          <w:u w:val="single"/>
        </w:rPr>
        <w:t xml:space="preserve">we were never </w:t>
      </w:r>
      <w:r w:rsidRPr="005538E1">
        <w:rPr>
          <w:b/>
          <w:bCs/>
          <w:highlight w:val="green"/>
          <w:u w:val="single"/>
          <w:bdr w:val="single" w:sz="8" w:space="0" w:color="auto"/>
        </w:rPr>
        <w:t>meant to be worker</w:t>
      </w:r>
      <w:r w:rsidRPr="005538E1">
        <w:rPr>
          <w:b/>
          <w:bCs/>
          <w:highlight w:val="green"/>
          <w:u w:val="single"/>
        </w:rPr>
        <w:t>s</w:t>
      </w:r>
      <w:r w:rsidRPr="005538E1">
        <w:t xml:space="preserve">; in other words, </w:t>
      </w:r>
      <w:r w:rsidRPr="005538E1">
        <w:rPr>
          <w:u w:val="single"/>
        </w:rPr>
        <w:t xml:space="preserve">capital/white supremacy’s dream did not envision us incorporated, </w:t>
      </w:r>
      <w:r w:rsidRPr="005538E1">
        <w:t>or incorporative. From the very beginning, we were meant to slave and die.</w:t>
      </w:r>
    </w:p>
    <w:p w:rsidR="0034726E" w:rsidRPr="005538E1" w:rsidRDefault="0034726E" w:rsidP="0034726E">
      <w:pPr>
        <w:rPr>
          <w:u w:val="single"/>
        </w:rPr>
      </w:pPr>
      <w:r w:rsidRPr="005538E1">
        <w:rPr>
          <w:u w:val="single"/>
        </w:rPr>
        <w:t>Work</w:t>
      </w:r>
      <w:r w:rsidRPr="005538E1">
        <w:t xml:space="preserve"> (</w:t>
      </w:r>
      <w:proofErr w:type="gramStart"/>
      <w:r w:rsidRPr="005538E1">
        <w:t>i.e.</w:t>
      </w:r>
      <w:proofErr w:type="gramEnd"/>
      <w:r w:rsidRPr="005538E1">
        <w:t xml:space="preserve"> the French shipbuilding industry and bourgeois civil society which finally extended its progressive hegemony to workers and peasants to topple the aristocracy) </w:t>
      </w:r>
      <w:r w:rsidRPr="005538E1">
        <w:rPr>
          <w:u w:val="single"/>
        </w:rPr>
        <w:t>was what grew up all around us</w:t>
      </w:r>
      <w:r w:rsidRPr="005538E1">
        <w:t xml:space="preserve">—20 to 60 million seeds planted at the bottom of the Atlantic, 5 million seeds planted in Dixie. And today, at the end of the 20th century, </w:t>
      </w:r>
      <w:r w:rsidRPr="005538E1">
        <w:rPr>
          <w:u w:val="single"/>
        </w:rPr>
        <w:t xml:space="preserve">we are still not meant to be workers. We are meant to be </w:t>
      </w:r>
      <w:r w:rsidRPr="005538E1">
        <w:rPr>
          <w:b/>
          <w:bCs/>
          <w:u w:val="single"/>
        </w:rPr>
        <w:t>warehoused and die.</w:t>
      </w:r>
    </w:p>
    <w:p w:rsidR="0034726E" w:rsidRPr="005538E1" w:rsidRDefault="0034726E" w:rsidP="0034726E">
      <w:pPr>
        <w:rPr>
          <w:u w:val="single"/>
        </w:rPr>
      </w:pPr>
      <w:r w:rsidRPr="005538E1">
        <w:rPr>
          <w:u w:val="single"/>
        </w:rPr>
        <w:t>Work</w:t>
      </w:r>
      <w:r w:rsidRPr="005538E1">
        <w:t xml:space="preserve"> (</w:t>
      </w:r>
      <w:proofErr w:type="gramStart"/>
      <w:r w:rsidRPr="005538E1">
        <w:t>i.e.</w:t>
      </w:r>
      <w:proofErr w:type="gramEnd"/>
      <w:r w:rsidRPr="005538E1">
        <w:t xml:space="preserve"> the </w:t>
      </w:r>
      <w:r w:rsidRPr="005538E1">
        <w:rPr>
          <w:u w:val="single"/>
        </w:rPr>
        <w:t>prison industrial complex and the shot</w:t>
      </w:r>
      <w:r w:rsidRPr="005538E1">
        <w:t xml:space="preserve"> in the arm it gives to faltering White communities—its positive reterritorialization of White Space and its simultaneous deterritorialization of Black Space) </w:t>
      </w:r>
      <w:r w:rsidRPr="005538E1">
        <w:rPr>
          <w:u w:val="single"/>
        </w:rPr>
        <w:t xml:space="preserve">is what grows up around </w:t>
      </w:r>
      <w:r w:rsidRPr="005538E1">
        <w:rPr>
          <w:b/>
          <w:bCs/>
          <w:u w:val="single"/>
          <w:bdr w:val="single" w:sz="8" w:space="0" w:color="auto"/>
        </w:rPr>
        <w:t>our dead bodies</w:t>
      </w:r>
      <w:r w:rsidRPr="005538E1">
        <w:rPr>
          <w:b/>
          <w:bCs/>
          <w:u w:val="single"/>
        </w:rPr>
        <w:t xml:space="preserve"> once again</w:t>
      </w:r>
      <w:r w:rsidRPr="005538E1">
        <w:rPr>
          <w:u w:val="single"/>
        </w:rPr>
        <w:t xml:space="preserve">. </w:t>
      </w:r>
      <w:r w:rsidRPr="005538E1">
        <w:t xml:space="preserve">The </w:t>
      </w:r>
      <w:r w:rsidRPr="005538E1">
        <w:rPr>
          <w:u w:val="single"/>
        </w:rPr>
        <w:t>chief difference today,</w:t>
      </w:r>
      <w:r w:rsidRPr="005538E1">
        <w:t xml:space="preserve"> </w:t>
      </w:r>
      <w:r w:rsidRPr="005538E1">
        <w:lastRenderedPageBreak/>
        <w:t xml:space="preserve">compared to several hundred years ago, </w:t>
      </w:r>
      <w:r w:rsidRPr="005538E1">
        <w:rPr>
          <w:u w:val="single"/>
        </w:rPr>
        <w:t>is that today our bodies are desired, but not our labor.</w:t>
      </w:r>
      <w:r w:rsidRPr="005538E1">
        <w:t xml:space="preserve"> And again, the </w:t>
      </w:r>
      <w:r w:rsidRPr="005538E1">
        <w:rPr>
          <w:u w:val="single"/>
        </w:rPr>
        <w:t>chief constant to the dream is that our labor power was never for sale.</w:t>
      </w:r>
    </w:p>
    <w:p w:rsidR="0034726E" w:rsidRPr="005538E1" w:rsidRDefault="0034726E" w:rsidP="0034726E">
      <w:r w:rsidRPr="005538E1">
        <w:rPr>
          <w:b/>
          <w:bCs/>
          <w:highlight w:val="green"/>
          <w:u w:val="single"/>
          <w:bdr w:val="single" w:sz="8" w:space="0" w:color="auto"/>
        </w:rPr>
        <w:t>Civil society</w:t>
      </w:r>
      <w:r w:rsidRPr="005538E1">
        <w:rPr>
          <w:b/>
          <w:bCs/>
          <w:highlight w:val="green"/>
          <w:u w:val="single"/>
        </w:rPr>
        <w:t xml:space="preserve"> is not</w:t>
      </w:r>
      <w:r w:rsidRPr="005538E1">
        <w:rPr>
          <w:b/>
          <w:bCs/>
          <w:u w:val="single"/>
        </w:rPr>
        <w:t xml:space="preserve"> a terrain </w:t>
      </w:r>
      <w:r w:rsidRPr="005538E1">
        <w:rPr>
          <w:b/>
          <w:bCs/>
          <w:highlight w:val="green"/>
          <w:u w:val="single"/>
        </w:rPr>
        <w:t>intended for</w:t>
      </w:r>
      <w:r w:rsidRPr="005538E1">
        <w:rPr>
          <w:b/>
          <w:bCs/>
          <w:u w:val="single"/>
        </w:rPr>
        <w:t xml:space="preserve"> the </w:t>
      </w:r>
      <w:r w:rsidRPr="005538E1">
        <w:rPr>
          <w:b/>
          <w:bCs/>
          <w:highlight w:val="green"/>
          <w:u w:val="single"/>
          <w:bdr w:val="single" w:sz="8" w:space="0" w:color="auto"/>
        </w:rPr>
        <w:t>Black</w:t>
      </w:r>
      <w:r w:rsidRPr="005538E1">
        <w:rPr>
          <w:b/>
          <w:bCs/>
          <w:bdr w:val="single" w:sz="8" w:space="0" w:color="auto"/>
        </w:rPr>
        <w:t xml:space="preserve"> </w:t>
      </w:r>
      <w:r w:rsidRPr="005538E1">
        <w:rPr>
          <w:b/>
          <w:bCs/>
          <w:u w:val="single"/>
          <w:bdr w:val="single" w:sz="8" w:space="0" w:color="auto"/>
        </w:rPr>
        <w:t>subject</w:t>
      </w:r>
      <w:r w:rsidRPr="005538E1">
        <w:rPr>
          <w:u w:val="single"/>
        </w:rPr>
        <w:t xml:space="preserve">. It is coded as waged, and </w:t>
      </w:r>
      <w:r w:rsidRPr="005538E1">
        <w:rPr>
          <w:b/>
          <w:bCs/>
          <w:u w:val="single"/>
          <w:bdr w:val="single" w:sz="8" w:space="0" w:color="auto"/>
        </w:rPr>
        <w:t>wages are White</w:t>
      </w:r>
      <w:r w:rsidRPr="005538E1">
        <w:t xml:space="preserve">. Civil society </w:t>
      </w:r>
      <w:r w:rsidRPr="005538E1">
        <w:rPr>
          <w:u w:val="single"/>
        </w:rPr>
        <w:t>is the terrain where hegemony is produced, contested, mapped.</w:t>
      </w:r>
      <w:r w:rsidRPr="005538E1">
        <w:t xml:space="preserve"> And the </w:t>
      </w:r>
      <w:r w:rsidRPr="005538E1">
        <w:rPr>
          <w:u w:val="single"/>
        </w:rPr>
        <w:t>invitation to participate in hegemony’s gestures of influence, leadership, and consent is not extended to the unwaged</w:t>
      </w:r>
      <w:r w:rsidRPr="005538E1">
        <w:t>. We live in the world, but exist outside of civil society.</w:t>
      </w:r>
    </w:p>
    <w:p w:rsidR="0034726E" w:rsidRPr="005538E1" w:rsidRDefault="0034726E" w:rsidP="0034726E">
      <w:r w:rsidRPr="005538E1">
        <w:t xml:space="preserve">This </w:t>
      </w:r>
      <w:r w:rsidRPr="005538E1">
        <w:rPr>
          <w:b/>
          <w:bCs/>
          <w:highlight w:val="green"/>
          <w:u w:val="single"/>
        </w:rPr>
        <w:t>structurally impossible position</w:t>
      </w:r>
      <w:r w:rsidRPr="005538E1">
        <w:rPr>
          <w:b/>
          <w:bCs/>
          <w:u w:val="single"/>
        </w:rPr>
        <w:t xml:space="preserve"> is </w:t>
      </w:r>
      <w:r w:rsidRPr="005538E1">
        <w:rPr>
          <w:b/>
          <w:bCs/>
          <w:highlight w:val="green"/>
          <w:u w:val="single"/>
        </w:rPr>
        <w:t>a</w:t>
      </w:r>
      <w:r w:rsidRPr="005538E1">
        <w:rPr>
          <w:b/>
          <w:bCs/>
          <w:u w:val="single"/>
        </w:rPr>
        <w:t xml:space="preserve"> paradox</w:t>
      </w:r>
      <w:r w:rsidRPr="005538E1">
        <w:rPr>
          <w:u w:val="single"/>
        </w:rPr>
        <w:t>,</w:t>
      </w:r>
      <w:r w:rsidRPr="005538E1">
        <w:t xml:space="preserve"> because the</w:t>
      </w:r>
      <w:r w:rsidRPr="005538E1">
        <w:rPr>
          <w:b/>
          <w:bCs/>
          <w:u w:val="single"/>
        </w:rPr>
        <w:t xml:space="preserve">, </w:t>
      </w:r>
      <w:r w:rsidRPr="005538E1">
        <w:rPr>
          <w:b/>
          <w:bCs/>
          <w:u w:val="single"/>
          <w:bdr w:val="single" w:sz="8" w:space="0" w:color="auto"/>
        </w:rPr>
        <w:t>Black subject</w:t>
      </w:r>
      <w:r w:rsidRPr="005538E1">
        <w:rPr>
          <w:b/>
          <w:bCs/>
          <w:u w:val="single"/>
        </w:rPr>
        <w:t xml:space="preserve"> the slave, is </w:t>
      </w:r>
      <w:r w:rsidRPr="005538E1">
        <w:rPr>
          <w:b/>
          <w:bCs/>
          <w:highlight w:val="green"/>
          <w:u w:val="single"/>
          <w:bdr w:val="single" w:sz="8" w:space="0" w:color="auto"/>
        </w:rPr>
        <w:t>vital to political economy</w:t>
      </w:r>
      <w:r w:rsidRPr="005538E1">
        <w:t xml:space="preserve">: s/he kick-starts </w:t>
      </w:r>
      <w:r w:rsidRPr="005538E1">
        <w:rPr>
          <w:u w:val="single"/>
        </w:rPr>
        <w:t>capital at its genesis</w:t>
      </w:r>
      <w:r w:rsidRPr="005538E1">
        <w:t xml:space="preserve"> and </w:t>
      </w:r>
      <w:r w:rsidRPr="005538E1">
        <w:rPr>
          <w:u w:val="single"/>
        </w:rPr>
        <w:t>rescues it from its over-accumulation crisis at its end</w:t>
      </w:r>
      <w:r w:rsidRPr="005538E1">
        <w:t xml:space="preserve">. But </w:t>
      </w:r>
      <w:r w:rsidRPr="005538E1">
        <w:rPr>
          <w:u w:val="single"/>
        </w:rPr>
        <w:t>Marxism has no account of this phenomenal birth and life-saving role played by the Black subject</w:t>
      </w:r>
      <w:r w:rsidRPr="005538E1">
        <w:t>: from Marx and Gramsci we have consistent silence.</w:t>
      </w:r>
    </w:p>
    <w:p w:rsidR="0034726E" w:rsidRPr="005538E1" w:rsidRDefault="0034726E" w:rsidP="0034726E">
      <w:r w:rsidRPr="005538E1">
        <w:t xml:space="preserve">In taking Foucault to task for assuming a universal subject in revolt against discipline, in the same spirit in which I have taken </w:t>
      </w:r>
      <w:r w:rsidRPr="005538E1">
        <w:rPr>
          <w:u w:val="single"/>
        </w:rPr>
        <w:t xml:space="preserve">Gramsci to task for assuming a universal subject—the </w:t>
      </w:r>
      <w:r w:rsidRPr="005538E1">
        <w:rPr>
          <w:b/>
          <w:bCs/>
          <w:u w:val="single"/>
        </w:rPr>
        <w:t xml:space="preserve">subject of </w:t>
      </w:r>
      <w:r w:rsidRPr="005538E1">
        <w:rPr>
          <w:b/>
          <w:bCs/>
          <w:highlight w:val="green"/>
          <w:u w:val="single"/>
          <w:bdr w:val="single" w:sz="8" w:space="0" w:color="auto"/>
        </w:rPr>
        <w:t>civil society</w:t>
      </w:r>
      <w:r w:rsidRPr="005538E1">
        <w:rPr>
          <w:b/>
          <w:bCs/>
          <w:u w:val="single"/>
          <w:bdr w:val="single" w:sz="8" w:space="0" w:color="auto"/>
        </w:rPr>
        <w:t xml:space="preserve"> in</w:t>
      </w:r>
      <w:r w:rsidRPr="005538E1">
        <w:rPr>
          <w:b/>
          <w:bCs/>
          <w:u w:val="single"/>
        </w:rPr>
        <w:t xml:space="preserve"> revolt </w:t>
      </w:r>
      <w:r w:rsidRPr="005538E1">
        <w:rPr>
          <w:b/>
          <w:bCs/>
          <w:highlight w:val="green"/>
          <w:u w:val="single"/>
          <w:bdr w:val="single" w:sz="8" w:space="0" w:color="auto"/>
        </w:rPr>
        <w:t>against</w:t>
      </w:r>
      <w:r w:rsidRPr="005538E1">
        <w:rPr>
          <w:b/>
          <w:bCs/>
          <w:u w:val="single"/>
          <w:bdr w:val="single" w:sz="8" w:space="0" w:color="auto"/>
        </w:rPr>
        <w:t xml:space="preserve"> capita</w:t>
      </w:r>
      <w:r w:rsidRPr="005538E1">
        <w:rPr>
          <w:b/>
          <w:bCs/>
          <w:bdr w:val="single" w:sz="8" w:space="0" w:color="auto"/>
        </w:rPr>
        <w:t>l</w:t>
      </w:r>
      <w:r w:rsidRPr="005538E1">
        <w:t>—Joy James writes:</w:t>
      </w:r>
    </w:p>
    <w:p w:rsidR="0034726E" w:rsidRPr="005538E1" w:rsidRDefault="0034726E" w:rsidP="0034726E">
      <w:r w:rsidRPr="005538E1">
        <w:rPr>
          <w:u w:val="single"/>
        </w:rPr>
        <w:t xml:space="preserve">The U.S. </w:t>
      </w:r>
      <w:r w:rsidRPr="005538E1">
        <w:rPr>
          <w:b/>
          <w:bCs/>
          <w:u w:val="single"/>
          <w:bdr w:val="single" w:sz="8" w:space="0" w:color="auto"/>
        </w:rPr>
        <w:t>carceral network</w:t>
      </w:r>
      <w:r w:rsidRPr="005538E1">
        <w:rPr>
          <w:b/>
          <w:bCs/>
          <w:u w:val="single"/>
        </w:rPr>
        <w:t xml:space="preserve"> </w:t>
      </w:r>
      <w:r w:rsidRPr="005538E1">
        <w:rPr>
          <w:b/>
          <w:bCs/>
          <w:highlight w:val="green"/>
          <w:u w:val="single"/>
        </w:rPr>
        <w:t>kills</w:t>
      </w:r>
      <w:r w:rsidRPr="005538E1">
        <w:t xml:space="preserve">, however, and </w:t>
      </w:r>
      <w:r w:rsidRPr="005538E1">
        <w:rPr>
          <w:u w:val="single"/>
        </w:rPr>
        <w:t xml:space="preserve">in its </w:t>
      </w:r>
      <w:r w:rsidRPr="005538E1">
        <w:rPr>
          <w:b/>
          <w:bCs/>
          <w:u w:val="single"/>
        </w:rPr>
        <w:t>prisons,</w:t>
      </w:r>
      <w:r w:rsidRPr="005538E1">
        <w:rPr>
          <w:b/>
          <w:bCs/>
        </w:rPr>
        <w:t xml:space="preserve"> </w:t>
      </w:r>
      <w:r w:rsidRPr="005538E1">
        <w:rPr>
          <w:b/>
          <w:bCs/>
          <w:u w:val="single"/>
        </w:rPr>
        <w:t xml:space="preserve">it </w:t>
      </w:r>
      <w:r w:rsidRPr="005538E1">
        <w:rPr>
          <w:b/>
          <w:bCs/>
          <w:u w:val="single"/>
          <w:bdr w:val="single" w:sz="8" w:space="0" w:color="auto"/>
        </w:rPr>
        <w:t>kills</w:t>
      </w:r>
      <w:r w:rsidRPr="005538E1">
        <w:rPr>
          <w:b/>
          <w:bCs/>
          <w:u w:val="single"/>
        </w:rPr>
        <w:t xml:space="preserve"> </w:t>
      </w:r>
      <w:r w:rsidRPr="005538E1">
        <w:rPr>
          <w:b/>
          <w:bCs/>
          <w:highlight w:val="green"/>
          <w:u w:val="single"/>
        </w:rPr>
        <w:t>more blacks</w:t>
      </w:r>
      <w:r w:rsidRPr="005538E1">
        <w:rPr>
          <w:highlight w:val="green"/>
          <w:u w:val="single"/>
        </w:rPr>
        <w:t xml:space="preserve"> than</w:t>
      </w:r>
      <w:r w:rsidRPr="005538E1">
        <w:rPr>
          <w:u w:val="single"/>
        </w:rPr>
        <w:t xml:space="preserve"> </w:t>
      </w:r>
      <w:r w:rsidRPr="005538E1">
        <w:rPr>
          <w:b/>
          <w:bCs/>
          <w:u w:val="single"/>
        </w:rPr>
        <w:t xml:space="preserve">any other </w:t>
      </w:r>
      <w:r w:rsidRPr="005538E1">
        <w:rPr>
          <w:b/>
          <w:bCs/>
          <w:highlight w:val="green"/>
          <w:u w:val="single"/>
        </w:rPr>
        <w:t>ethnic group</w:t>
      </w:r>
      <w:r w:rsidRPr="005538E1">
        <w:rPr>
          <w:highlight w:val="green"/>
        </w:rPr>
        <w:t>.</w:t>
      </w:r>
      <w:r w:rsidRPr="005538E1">
        <w:t xml:space="preserve"> American prisons constitute an “outside” in U.S. political life. In fact, our </w:t>
      </w:r>
      <w:r w:rsidRPr="005538E1">
        <w:rPr>
          <w:u w:val="single"/>
        </w:rPr>
        <w:t>society displays waves of concentric outside circles with increasing distances from bourgeois self-policing</w:t>
      </w:r>
      <w:r w:rsidRPr="005538E1">
        <w:t xml:space="preserve">. The state </w:t>
      </w:r>
      <w:r w:rsidRPr="005538E1">
        <w:rPr>
          <w:u w:val="single"/>
        </w:rPr>
        <w:t>routinely polices the unassimilable in the hell of lockdown, deprivation tanks, control units, and holes for political prisoners</w:t>
      </w:r>
      <w:r w:rsidRPr="005538E1">
        <w:t xml:space="preserve"> (</w:t>
      </w:r>
      <w:r w:rsidRPr="005538E1">
        <w:rPr>
          <w:i/>
          <w:iCs/>
        </w:rPr>
        <w:t>Resisting State Violence</w:t>
      </w:r>
      <w:r w:rsidRPr="005538E1">
        <w:t xml:space="preserve"> 1996: 34).</w:t>
      </w:r>
    </w:p>
    <w:p w:rsidR="0034726E" w:rsidRPr="005538E1" w:rsidRDefault="0034726E" w:rsidP="0034726E">
      <w:pPr>
        <w:rPr>
          <w:u w:val="single"/>
        </w:rPr>
      </w:pPr>
      <w:r w:rsidRPr="005538E1">
        <w:t xml:space="preserve">But this peculiar </w:t>
      </w:r>
      <w:r w:rsidRPr="005538E1">
        <w:rPr>
          <w:u w:val="single"/>
        </w:rPr>
        <w:t>preoccupation is not Gramsci’s bailiwick</w:t>
      </w:r>
      <w:r w:rsidRPr="005538E1">
        <w:t xml:space="preserve">. His concern is </w:t>
      </w:r>
      <w:r w:rsidRPr="005538E1">
        <w:rPr>
          <w:u w:val="single"/>
        </w:rPr>
        <w:t>with White folks; or with folks in a White(</w:t>
      </w:r>
      <w:proofErr w:type="spellStart"/>
      <w:r w:rsidRPr="005538E1">
        <w:rPr>
          <w:u w:val="single"/>
        </w:rPr>
        <w:t>ned</w:t>
      </w:r>
      <w:proofErr w:type="spellEnd"/>
      <w:r w:rsidRPr="005538E1">
        <w:rPr>
          <w:u w:val="single"/>
        </w:rPr>
        <w:t xml:space="preserve">) enough subject position </w:t>
      </w:r>
      <w:r w:rsidRPr="005538E1">
        <w:t xml:space="preserve">that they are </w:t>
      </w:r>
      <w:r w:rsidRPr="005538E1">
        <w:rPr>
          <w:u w:val="single"/>
        </w:rPr>
        <w:t xml:space="preserve">confronted by, or </w:t>
      </w:r>
      <w:r w:rsidRPr="005538E1">
        <w:rPr>
          <w:b/>
          <w:bCs/>
          <w:highlight w:val="green"/>
          <w:u w:val="single"/>
        </w:rPr>
        <w:t>threatened by</w:t>
      </w:r>
      <w:r w:rsidRPr="005538E1">
        <w:rPr>
          <w:b/>
          <w:bCs/>
          <w:u w:val="single"/>
        </w:rPr>
        <w:t xml:space="preserve"> the </w:t>
      </w:r>
      <w:r w:rsidRPr="005538E1">
        <w:rPr>
          <w:b/>
          <w:bCs/>
          <w:u w:val="single"/>
          <w:bdr w:val="single" w:sz="8" w:space="0" w:color="auto"/>
        </w:rPr>
        <w:t>removal of</w:t>
      </w:r>
      <w:r w:rsidRPr="005538E1">
        <w:rPr>
          <w:b/>
          <w:bCs/>
          <w:u w:val="single"/>
        </w:rPr>
        <w:t xml:space="preserve">, a </w:t>
      </w:r>
      <w:r w:rsidRPr="005538E1">
        <w:rPr>
          <w:b/>
          <w:bCs/>
          <w:highlight w:val="green"/>
          <w:u w:val="single"/>
          <w:bdr w:val="single" w:sz="8" w:space="0" w:color="auto"/>
        </w:rPr>
        <w:t>wage</w:t>
      </w:r>
      <w:r w:rsidRPr="005538E1">
        <w:t>—</w:t>
      </w:r>
      <w:r w:rsidRPr="005538E1">
        <w:rPr>
          <w:u w:val="single"/>
        </w:rPr>
        <w:t>be it monetary or social.</w:t>
      </w:r>
    </w:p>
    <w:p w:rsidR="0034726E" w:rsidRDefault="0034726E" w:rsidP="0034726E">
      <w:pPr>
        <w:rPr>
          <w:b/>
          <w:bCs/>
          <w:u w:val="single"/>
        </w:rPr>
      </w:pPr>
      <w:r w:rsidRPr="005538E1">
        <w:t xml:space="preserve">But </w:t>
      </w:r>
      <w:r w:rsidRPr="005538E1">
        <w:rPr>
          <w:u w:val="single"/>
        </w:rPr>
        <w:t>Black subjectivit</w:t>
      </w:r>
      <w:r w:rsidRPr="005538E1">
        <w:t xml:space="preserve">y itself </w:t>
      </w:r>
      <w:r w:rsidRPr="005538E1">
        <w:rPr>
          <w:u w:val="single"/>
        </w:rPr>
        <w:t>disarticulates the Gramscian dream as a ubiquitous emancipatory strategy</w:t>
      </w:r>
      <w:r w:rsidRPr="005538E1">
        <w:t xml:space="preserve">, because </w:t>
      </w:r>
      <w:r w:rsidRPr="005538E1">
        <w:rPr>
          <w:u w:val="single"/>
        </w:rPr>
        <w:t xml:space="preserve">Gramsci, like most White activists and radical American movements like the prison abolition movement, has </w:t>
      </w:r>
      <w:r w:rsidRPr="005538E1">
        <w:rPr>
          <w:b/>
          <w:bCs/>
          <w:highlight w:val="green"/>
          <w:u w:val="single"/>
        </w:rPr>
        <w:t>no theory</w:t>
      </w:r>
      <w:r w:rsidRPr="005538E1">
        <w:rPr>
          <w:b/>
          <w:bCs/>
          <w:u w:val="single"/>
        </w:rPr>
        <w:t xml:space="preserve"> of the unwaged, </w:t>
      </w:r>
      <w:r w:rsidRPr="005538E1">
        <w:rPr>
          <w:b/>
          <w:bCs/>
          <w:u w:val="single"/>
          <w:bdr w:val="single" w:sz="8" w:space="0" w:color="auto"/>
        </w:rPr>
        <w:t>no solidarity</w:t>
      </w:r>
      <w:r w:rsidRPr="005538E1">
        <w:rPr>
          <w:b/>
          <w:bCs/>
          <w:u w:val="single"/>
        </w:rPr>
        <w:t xml:space="preserve"> </w:t>
      </w:r>
      <w:r w:rsidRPr="005538E1">
        <w:rPr>
          <w:b/>
          <w:bCs/>
          <w:highlight w:val="green"/>
          <w:u w:val="single"/>
        </w:rPr>
        <w:t xml:space="preserve">with the </w:t>
      </w:r>
      <w:r w:rsidRPr="005538E1">
        <w:rPr>
          <w:b/>
          <w:bCs/>
          <w:highlight w:val="green"/>
          <w:u w:val="single"/>
          <w:bdr w:val="single" w:sz="8" w:space="0" w:color="auto"/>
        </w:rPr>
        <w:t>slave</w:t>
      </w:r>
      <w:r w:rsidRPr="005538E1">
        <w:rPr>
          <w:b/>
          <w:bCs/>
          <w:u w:val="single"/>
        </w:rPr>
        <w:t>.</w:t>
      </w:r>
    </w:p>
    <w:p w:rsidR="001D113E" w:rsidRPr="00DF2562" w:rsidRDefault="001D113E" w:rsidP="001D113E">
      <w:pPr>
        <w:pBdr>
          <w:bottom w:val="single" w:sz="4" w:space="1" w:color="auto"/>
        </w:pBdr>
        <w:rPr>
          <w:rFonts w:asciiTheme="minorHAnsi" w:hAnsiTheme="minorHAnsi" w:cstheme="minorHAnsi"/>
          <w:b/>
          <w:bCs/>
          <w:u w:val="single"/>
        </w:rPr>
      </w:pPr>
    </w:p>
    <w:p w:rsidR="001D113E" w:rsidRPr="00DF2562" w:rsidRDefault="001D113E" w:rsidP="001D113E">
      <w:pPr>
        <w:pStyle w:val="Heading4"/>
        <w:rPr>
          <w:rFonts w:asciiTheme="minorHAnsi" w:hAnsiTheme="minorHAnsi" w:cstheme="minorHAnsi"/>
        </w:rPr>
      </w:pPr>
      <w:r w:rsidRPr="00DF2562">
        <w:rPr>
          <w:rFonts w:asciiTheme="minorHAnsi" w:hAnsiTheme="minorHAnsi" w:cstheme="minorHAnsi"/>
        </w:rPr>
        <w:t xml:space="preserve">Their discourse of the immigrant is predicated on the </w:t>
      </w:r>
      <w:r w:rsidRPr="00DF2562">
        <w:rPr>
          <w:rFonts w:asciiTheme="minorHAnsi" w:hAnsiTheme="minorHAnsi" w:cstheme="minorHAnsi"/>
          <w:u w:val="single"/>
        </w:rPr>
        <w:t>slave as the basis</w:t>
      </w:r>
      <w:r w:rsidRPr="00DF2562">
        <w:rPr>
          <w:rFonts w:asciiTheme="minorHAnsi" w:hAnsiTheme="minorHAnsi" w:cstheme="minorHAnsi"/>
        </w:rPr>
        <w:t xml:space="preserve"> for </w:t>
      </w:r>
      <w:r w:rsidRPr="00DF2562">
        <w:rPr>
          <w:rFonts w:asciiTheme="minorHAnsi" w:hAnsiTheme="minorHAnsi" w:cstheme="minorHAnsi"/>
          <w:u w:val="single"/>
        </w:rPr>
        <w:t>meaning</w:t>
      </w:r>
      <w:r w:rsidRPr="00DF2562">
        <w:rPr>
          <w:rFonts w:asciiTheme="minorHAnsi" w:hAnsiTheme="minorHAnsi" w:cstheme="minorHAnsi"/>
        </w:rPr>
        <w:t xml:space="preserve">. There is </w:t>
      </w:r>
      <w:r w:rsidRPr="00DF2562">
        <w:rPr>
          <w:rFonts w:asciiTheme="minorHAnsi" w:hAnsiTheme="minorHAnsi" w:cstheme="minorHAnsi"/>
          <w:u w:val="single"/>
        </w:rPr>
        <w:t>no equation of the two</w:t>
      </w:r>
      <w:r w:rsidRPr="00DF2562">
        <w:rPr>
          <w:rFonts w:asciiTheme="minorHAnsi" w:hAnsiTheme="minorHAnsi" w:cstheme="minorHAnsi"/>
        </w:rPr>
        <w:t xml:space="preserve">. If the slave can’t have it </w:t>
      </w:r>
      <w:r w:rsidRPr="00DF2562">
        <w:rPr>
          <w:rFonts w:asciiTheme="minorHAnsi" w:hAnsiTheme="minorHAnsi" w:cstheme="minorHAnsi"/>
          <w:u w:val="single"/>
        </w:rPr>
        <w:t>no one should</w:t>
      </w:r>
      <w:r w:rsidRPr="00DF2562">
        <w:rPr>
          <w:rFonts w:asciiTheme="minorHAnsi" w:hAnsiTheme="minorHAnsi" w:cstheme="minorHAnsi"/>
        </w:rPr>
        <w:t xml:space="preserve">. The </w:t>
      </w:r>
      <w:r w:rsidRPr="00DF2562">
        <w:rPr>
          <w:rFonts w:asciiTheme="minorHAnsi" w:hAnsiTheme="minorHAnsi" w:cstheme="minorHAnsi"/>
          <w:u w:val="single"/>
        </w:rPr>
        <w:t>non-black immigrant</w:t>
      </w:r>
      <w:r w:rsidRPr="00DF2562">
        <w:rPr>
          <w:rFonts w:asciiTheme="minorHAnsi" w:hAnsiTheme="minorHAnsi" w:cstheme="minorHAnsi"/>
        </w:rPr>
        <w:t xml:space="preserve"> is a </w:t>
      </w:r>
      <w:r w:rsidRPr="00DF2562">
        <w:rPr>
          <w:rFonts w:asciiTheme="minorHAnsi" w:hAnsiTheme="minorHAnsi" w:cstheme="minorHAnsi"/>
          <w:u w:val="single"/>
        </w:rPr>
        <w:t>disillusionment</w:t>
      </w:r>
      <w:r w:rsidRPr="00DF2562">
        <w:rPr>
          <w:rFonts w:asciiTheme="minorHAnsi" w:hAnsiTheme="minorHAnsi" w:cstheme="minorHAnsi"/>
        </w:rPr>
        <w:t xml:space="preserve"> that </w:t>
      </w:r>
      <w:r w:rsidRPr="00DF2562">
        <w:rPr>
          <w:rFonts w:asciiTheme="minorHAnsi" w:hAnsiTheme="minorHAnsi" w:cstheme="minorHAnsi"/>
          <w:i/>
          <w:iCs w:val="0"/>
          <w:u w:val="single"/>
        </w:rPr>
        <w:t>mystifies</w:t>
      </w:r>
      <w:r w:rsidRPr="00DF2562">
        <w:rPr>
          <w:rFonts w:asciiTheme="minorHAnsi" w:hAnsiTheme="minorHAnsi" w:cstheme="minorHAnsi"/>
        </w:rPr>
        <w:t xml:space="preserve"> what it means to be truly at the </w:t>
      </w:r>
      <w:r w:rsidRPr="00DF2562">
        <w:rPr>
          <w:rFonts w:asciiTheme="minorHAnsi" w:hAnsiTheme="minorHAnsi" w:cstheme="minorHAnsi"/>
          <w:u w:val="single"/>
        </w:rPr>
        <w:t>bottom</w:t>
      </w:r>
      <w:r w:rsidRPr="00DF2562">
        <w:rPr>
          <w:rFonts w:asciiTheme="minorHAnsi" w:hAnsiTheme="minorHAnsi" w:cstheme="minorHAnsi"/>
        </w:rPr>
        <w:t>.</w:t>
      </w:r>
    </w:p>
    <w:p w:rsidR="001D113E" w:rsidRPr="00DF2562" w:rsidRDefault="001D113E" w:rsidP="001D113E">
      <w:pPr>
        <w:rPr>
          <w:rFonts w:asciiTheme="minorHAnsi" w:hAnsiTheme="minorHAnsi" w:cstheme="minorHAnsi"/>
          <w:sz w:val="16"/>
          <w:szCs w:val="16"/>
        </w:rPr>
      </w:pPr>
      <w:r w:rsidRPr="00DF2562">
        <w:rPr>
          <w:rFonts w:asciiTheme="minorHAnsi" w:hAnsiTheme="minorHAnsi" w:cstheme="minorHAnsi"/>
          <w:b/>
          <w:bCs/>
          <w:sz w:val="26"/>
          <w:szCs w:val="26"/>
        </w:rPr>
        <w:t>Johnson et al 24</w:t>
      </w:r>
      <w:r w:rsidRPr="00DF2562">
        <w:rPr>
          <w:rFonts w:asciiTheme="minorHAnsi" w:hAnsiTheme="minorHAnsi" w:cstheme="minorHAnsi"/>
        </w:rPr>
        <w:t xml:space="preserve"> </w:t>
      </w:r>
      <w:r w:rsidRPr="00DF2562">
        <w:rPr>
          <w:rFonts w:asciiTheme="minorHAnsi" w:hAnsiTheme="minorHAnsi" w:cstheme="minorHAnsi"/>
          <w:sz w:val="16"/>
          <w:szCs w:val="16"/>
        </w:rPr>
        <w:t>[Ethan Johnson from Portland State university. Joy González-</w:t>
      </w:r>
      <w:proofErr w:type="spellStart"/>
      <w:r w:rsidRPr="00DF2562">
        <w:rPr>
          <w:rFonts w:asciiTheme="minorHAnsi" w:hAnsiTheme="minorHAnsi" w:cstheme="minorHAnsi"/>
          <w:sz w:val="16"/>
          <w:szCs w:val="16"/>
        </w:rPr>
        <w:t>Güeto</w:t>
      </w:r>
      <w:proofErr w:type="spellEnd"/>
      <w:r w:rsidRPr="00DF2562">
        <w:rPr>
          <w:rFonts w:asciiTheme="minorHAnsi" w:hAnsiTheme="minorHAnsi" w:cstheme="minorHAnsi"/>
          <w:sz w:val="16"/>
          <w:szCs w:val="16"/>
        </w:rPr>
        <w:t xml:space="preserve"> from FLACSO México. Vanessa Cadena “Afro-Latin Americans Living in Spain and Social Death: Moving from the Empirical to the Ontological” </w:t>
      </w:r>
      <w:hyperlink r:id="rId9" w:history="1">
        <w:r w:rsidRPr="00DF2562">
          <w:rPr>
            <w:rStyle w:val="Hyperlink"/>
            <w:rFonts w:asciiTheme="minorHAnsi" w:hAnsiTheme="minorHAnsi" w:cstheme="minorHAnsi"/>
            <w:sz w:val="16"/>
            <w:szCs w:val="16"/>
          </w:rPr>
          <w:t>https://pdxscholar.library.pdx.edu/cgi/viewcontent.cgi?article=1111&amp;context=black_studies_fac</w:t>
        </w:r>
      </w:hyperlink>
      <w:r w:rsidRPr="00DF2562">
        <w:rPr>
          <w:rFonts w:asciiTheme="minorHAnsi" w:hAnsiTheme="minorHAnsi" w:cstheme="minorHAnsi"/>
          <w:sz w:val="16"/>
          <w:szCs w:val="16"/>
        </w:rPr>
        <w:t xml:space="preserve"> //</w:t>
      </w:r>
      <w:proofErr w:type="spellStart"/>
      <w:r w:rsidRPr="00DF2562">
        <w:rPr>
          <w:rFonts w:asciiTheme="minorHAnsi" w:hAnsiTheme="minorHAnsi" w:cstheme="minorHAnsi"/>
          <w:b/>
          <w:bCs/>
          <w:sz w:val="16"/>
          <w:szCs w:val="16"/>
        </w:rPr>
        <w:t>ValleFW</w:t>
      </w:r>
      <w:proofErr w:type="spellEnd"/>
      <w:r w:rsidRPr="00DF2562">
        <w:rPr>
          <w:rFonts w:asciiTheme="minorHAnsi" w:hAnsiTheme="minorHAnsi" w:cstheme="minorHAnsi"/>
          <w:sz w:val="16"/>
          <w:szCs w:val="16"/>
        </w:rPr>
        <w:t>]</w:t>
      </w:r>
    </w:p>
    <w:p w:rsidR="001D113E" w:rsidRDefault="001D113E" w:rsidP="001D113E">
      <w:pPr>
        <w:rPr>
          <w:rFonts w:asciiTheme="minorHAnsi" w:hAnsiTheme="minorHAnsi" w:cstheme="minorHAnsi"/>
          <w:u w:val="single"/>
        </w:rPr>
      </w:pPr>
      <w:r w:rsidRPr="00DF2562">
        <w:rPr>
          <w:rFonts w:asciiTheme="minorHAnsi" w:hAnsiTheme="minorHAnsi" w:cstheme="minorHAnsi"/>
          <w:u w:val="single"/>
        </w:rPr>
        <w:t xml:space="preserve">Through the </w:t>
      </w:r>
      <w:r w:rsidRPr="00F935D9">
        <w:rPr>
          <w:rFonts w:asciiTheme="minorHAnsi" w:hAnsiTheme="minorHAnsi" w:cstheme="minorHAnsi"/>
          <w:highlight w:val="green"/>
          <w:u w:val="single"/>
        </w:rPr>
        <w:t>middle passage and chattel slavery in the New World</w:t>
      </w:r>
      <w:r w:rsidRPr="00DF2562">
        <w:rPr>
          <w:rFonts w:asciiTheme="minorHAnsi" w:hAnsiTheme="minorHAnsi" w:cstheme="minorHAnsi"/>
          <w:u w:val="single"/>
        </w:rPr>
        <w:t>, Africans were made into commodities, fungible objects or things, with no legacy and no gender; stripped from history and land, the criteria for one to claim humanity (</w:t>
      </w:r>
      <w:proofErr w:type="spellStart"/>
      <w:r w:rsidRPr="00DF2562">
        <w:rPr>
          <w:rFonts w:asciiTheme="minorHAnsi" w:hAnsiTheme="minorHAnsi" w:cstheme="minorHAnsi"/>
          <w:u w:val="single"/>
        </w:rPr>
        <w:t>Wilderson</w:t>
      </w:r>
      <w:proofErr w:type="spellEnd"/>
      <w:r w:rsidRPr="00DF2562">
        <w:rPr>
          <w:rFonts w:asciiTheme="minorHAnsi" w:hAnsiTheme="minorHAnsi" w:cstheme="minorHAnsi"/>
          <w:u w:val="single"/>
        </w:rPr>
        <w:t xml:space="preserve"> 2010). "</w:t>
      </w:r>
      <w:r w:rsidRPr="00F935D9">
        <w:rPr>
          <w:rFonts w:asciiTheme="minorHAnsi" w:hAnsiTheme="minorHAnsi" w:cstheme="minorHAnsi"/>
          <w:b/>
          <w:bCs/>
          <w:sz w:val="36"/>
          <w:szCs w:val="36"/>
          <w:highlight w:val="green"/>
          <w:u w:val="single"/>
        </w:rPr>
        <w:t>Social death</w:t>
      </w:r>
      <w:r w:rsidRPr="00DF2562">
        <w:rPr>
          <w:rFonts w:asciiTheme="minorHAnsi" w:hAnsiTheme="minorHAnsi" w:cstheme="minorHAnsi"/>
          <w:u w:val="single"/>
        </w:rPr>
        <w:t xml:space="preserve">", ', as developed by Orlando Patterson (1982), is </w:t>
      </w:r>
      <w:r w:rsidRPr="00F935D9">
        <w:rPr>
          <w:rFonts w:asciiTheme="minorHAnsi" w:hAnsiTheme="minorHAnsi" w:cstheme="minorHAnsi"/>
          <w:highlight w:val="green"/>
          <w:u w:val="single"/>
        </w:rPr>
        <w:t>the state of the slave</w:t>
      </w:r>
      <w:r w:rsidRPr="00DF2562">
        <w:rPr>
          <w:rFonts w:asciiTheme="minorHAnsi" w:hAnsiTheme="minorHAnsi" w:cstheme="minorHAnsi"/>
          <w:sz w:val="16"/>
        </w:rPr>
        <w:t xml:space="preserve">. He revealed in his examination of over sixty slave societies across time and space that there are three defining aspects of the slave's non-life in comparative terms. They are: exposure to gratuitous violence, genealogical isolation/natal alienation and a general treatment of dishonor. Gratuitous violence signifies that at any time </w:t>
      </w:r>
      <w:r w:rsidRPr="00DF2562">
        <w:rPr>
          <w:rFonts w:asciiTheme="minorHAnsi" w:hAnsiTheme="minorHAnsi" w:cstheme="minorHAnsi"/>
          <w:u w:val="single"/>
        </w:rPr>
        <w:t xml:space="preserve">the </w:t>
      </w:r>
      <w:r w:rsidRPr="00F935D9">
        <w:rPr>
          <w:rFonts w:asciiTheme="minorHAnsi" w:hAnsiTheme="minorHAnsi" w:cstheme="minorHAnsi"/>
          <w:b/>
          <w:bCs/>
          <w:sz w:val="32"/>
          <w:szCs w:val="32"/>
          <w:highlight w:val="green"/>
          <w:u w:val="single"/>
        </w:rPr>
        <w:t xml:space="preserve">slave </w:t>
      </w:r>
      <w:r w:rsidRPr="00F935D9">
        <w:rPr>
          <w:rFonts w:asciiTheme="minorHAnsi" w:hAnsiTheme="minorHAnsi" w:cstheme="minorHAnsi"/>
          <w:b/>
          <w:bCs/>
          <w:sz w:val="32"/>
          <w:szCs w:val="32"/>
          <w:highlight w:val="green"/>
          <w:u w:val="single"/>
        </w:rPr>
        <w:lastRenderedPageBreak/>
        <w:t>can be killed, mutilated, raped and/or psychically abused for no other reason than being a slave</w:t>
      </w:r>
      <w:r w:rsidRPr="00DF2562">
        <w:rPr>
          <w:rFonts w:asciiTheme="minorHAnsi" w:hAnsiTheme="minorHAnsi" w:cstheme="minorHAnsi"/>
          <w:u w:val="single"/>
        </w:rPr>
        <w:t xml:space="preserve">. Natal alienation means that the children of enslaved people and their ancestors are not recognized as such. In other </w:t>
      </w:r>
      <w:proofErr w:type="gramStart"/>
      <w:r w:rsidRPr="00DF2562">
        <w:rPr>
          <w:rFonts w:asciiTheme="minorHAnsi" w:hAnsiTheme="minorHAnsi" w:cstheme="minorHAnsi"/>
          <w:u w:val="single"/>
        </w:rPr>
        <w:t>words</w:t>
      </w:r>
      <w:proofErr w:type="gramEnd"/>
      <w:r w:rsidRPr="00DF2562">
        <w:rPr>
          <w:rFonts w:asciiTheme="minorHAnsi" w:hAnsiTheme="minorHAnsi" w:cstheme="minorHAnsi"/>
          <w:u w:val="single"/>
        </w:rPr>
        <w:t xml:space="preserve"> there is no acknowledged filial relationship. </w:t>
      </w:r>
      <w:r w:rsidRPr="00F935D9">
        <w:rPr>
          <w:rFonts w:asciiTheme="minorHAnsi" w:hAnsiTheme="minorHAnsi" w:cstheme="minorHAnsi"/>
          <w:highlight w:val="green"/>
          <w:u w:val="single"/>
        </w:rPr>
        <w:t>They are alone, outside of time and space. Only humans have children and parents</w:t>
      </w:r>
      <w:r w:rsidRPr="00DF2562">
        <w:rPr>
          <w:rFonts w:asciiTheme="minorHAnsi" w:hAnsiTheme="minorHAnsi" w:cstheme="minorHAnsi"/>
          <w:u w:val="single"/>
        </w:rPr>
        <w:t>. These describe the general dishonor of the enslaved person. As Patterson pointed out, it is more than difficult to shake one's being marked as such.</w:t>
      </w:r>
      <w:r w:rsidRPr="00DF2562">
        <w:rPr>
          <w:rFonts w:asciiTheme="minorHAnsi" w:hAnsiTheme="minorHAnsi" w:cstheme="minorHAnsi"/>
          <w:sz w:val="16"/>
        </w:rPr>
        <w:t xml:space="preserve"> He was concerned with the shortsightedness of an economic and legalistic definition of slavery, which often reduced the slave to the exploited laborer. </w:t>
      </w:r>
      <w:proofErr w:type="spellStart"/>
      <w:r w:rsidRPr="00DF2562">
        <w:rPr>
          <w:rFonts w:asciiTheme="minorHAnsi" w:hAnsiTheme="minorHAnsi" w:cstheme="minorHAnsi"/>
          <w:sz w:val="16"/>
        </w:rPr>
        <w:t>Saidiya</w:t>
      </w:r>
      <w:proofErr w:type="spellEnd"/>
      <w:r w:rsidRPr="00DF2562">
        <w:rPr>
          <w:rFonts w:asciiTheme="minorHAnsi" w:hAnsiTheme="minorHAnsi" w:cstheme="minorHAnsi"/>
          <w:sz w:val="16"/>
        </w:rPr>
        <w:t xml:space="preserve"> Hartman (1997) is to whom the articulation of the concept </w:t>
      </w:r>
      <w:r w:rsidRPr="00F935D9">
        <w:rPr>
          <w:rFonts w:asciiTheme="minorHAnsi" w:hAnsiTheme="minorHAnsi" w:cstheme="minorHAnsi"/>
          <w:b/>
          <w:bCs/>
          <w:sz w:val="28"/>
          <w:szCs w:val="28"/>
          <w:highlight w:val="green"/>
          <w:u w:val="single"/>
        </w:rPr>
        <w:t>'the afterlife of slavery</w:t>
      </w:r>
      <w:r w:rsidRPr="00DF2562">
        <w:rPr>
          <w:rFonts w:asciiTheme="minorHAnsi" w:hAnsiTheme="minorHAnsi" w:cstheme="minorHAnsi"/>
          <w:b/>
          <w:bCs/>
          <w:sz w:val="28"/>
          <w:szCs w:val="28"/>
          <w:u w:val="single"/>
        </w:rPr>
        <w:t>'</w:t>
      </w:r>
      <w:r w:rsidRPr="00DF2562">
        <w:rPr>
          <w:rFonts w:asciiTheme="minorHAnsi" w:hAnsiTheme="minorHAnsi" w:cstheme="minorHAnsi"/>
          <w:sz w:val="20"/>
          <w:szCs w:val="28"/>
        </w:rPr>
        <w:t xml:space="preserve"> </w:t>
      </w:r>
      <w:r w:rsidRPr="00DF2562">
        <w:rPr>
          <w:rFonts w:asciiTheme="minorHAnsi" w:hAnsiTheme="minorHAnsi" w:cstheme="minorHAnsi"/>
          <w:sz w:val="16"/>
        </w:rPr>
        <w:t xml:space="preserve">is attributed. Hartman and others have fully demonstrated that the legacy of slavery remains even though official enslavement has ended. People of African descent across the globe continue to experience gratuitous violence. </w:t>
      </w:r>
      <w:r w:rsidRPr="00DF2562">
        <w:rPr>
          <w:rFonts w:asciiTheme="minorHAnsi" w:hAnsiTheme="minorHAnsi" w:cstheme="minorHAnsi"/>
          <w:szCs w:val="36"/>
          <w:u w:val="single"/>
        </w:rPr>
        <w:t xml:space="preserve">Filial relationships continue to </w:t>
      </w:r>
      <w:r w:rsidRPr="00F935D9">
        <w:rPr>
          <w:rFonts w:asciiTheme="minorHAnsi" w:hAnsiTheme="minorHAnsi" w:cstheme="minorHAnsi"/>
          <w:b/>
          <w:bCs/>
          <w:sz w:val="32"/>
          <w:szCs w:val="48"/>
          <w:highlight w:val="green"/>
          <w:u w:val="single"/>
        </w:rPr>
        <w:t>not be recognized by civil society</w:t>
      </w:r>
      <w:r w:rsidRPr="00DF2562">
        <w:rPr>
          <w:rFonts w:asciiTheme="minorHAnsi" w:hAnsiTheme="minorHAnsi" w:cstheme="minorHAnsi"/>
          <w:szCs w:val="36"/>
          <w:u w:val="single"/>
        </w:rPr>
        <w:t>, rendering them genealogical isolates with no land or history</w:t>
      </w:r>
      <w:r w:rsidRPr="00DF2562">
        <w:rPr>
          <w:rFonts w:asciiTheme="minorHAnsi" w:hAnsiTheme="minorHAnsi" w:cstheme="minorHAnsi"/>
          <w:sz w:val="16"/>
        </w:rPr>
        <w:t xml:space="preserve">. Black people's screams and demands for justice do not find grounding, which demonstrates a general condition of dishonor. </w:t>
      </w:r>
      <w:r w:rsidRPr="00DF2562">
        <w:rPr>
          <w:rFonts w:asciiTheme="minorHAnsi" w:hAnsiTheme="minorHAnsi" w:cstheme="minorHAnsi"/>
          <w:u w:val="single"/>
        </w:rPr>
        <w:t xml:space="preserve">Some people may claim, but undocumented </w:t>
      </w:r>
      <w:r w:rsidRPr="00F935D9">
        <w:rPr>
          <w:rFonts w:asciiTheme="minorHAnsi" w:hAnsiTheme="minorHAnsi" w:cstheme="minorHAnsi"/>
          <w:highlight w:val="green"/>
          <w:u w:val="single"/>
        </w:rPr>
        <w:t>immigrants have their children taken from them. Isn't this an example of gratuitous violence'</w:t>
      </w:r>
      <w:r w:rsidRPr="00DF2562">
        <w:rPr>
          <w:rFonts w:asciiTheme="minorHAnsi" w:hAnsiTheme="minorHAnsi" w:cstheme="minorHAnsi"/>
          <w:u w:val="single"/>
        </w:rPr>
        <w:t xml:space="preserve">. But the violence they experience is contingent on the transgression of a norm (i.e., the border within a specific time), however absurd it may be. </w:t>
      </w:r>
      <w:r w:rsidRPr="00F935D9">
        <w:rPr>
          <w:rFonts w:asciiTheme="minorHAnsi" w:hAnsiTheme="minorHAnsi" w:cstheme="minorHAnsi"/>
          <w:highlight w:val="green"/>
          <w:u w:val="single"/>
        </w:rPr>
        <w:t>The crime they have committed may be spurious to some and valid to others, however, either argument exists within time and space</w:t>
      </w:r>
      <w:r w:rsidRPr="00DF2562">
        <w:rPr>
          <w:rFonts w:asciiTheme="minorHAnsi" w:hAnsiTheme="minorHAnsi" w:cstheme="minorHAnsi"/>
          <w:u w:val="single"/>
        </w:rPr>
        <w:t xml:space="preserve">. What is the crime Black people have committed that grants coherency to this violence? </w:t>
      </w:r>
      <w:r w:rsidRPr="00F935D9">
        <w:rPr>
          <w:rFonts w:asciiTheme="minorHAnsi" w:hAnsiTheme="minorHAnsi" w:cstheme="minorHAnsi"/>
          <w:highlight w:val="green"/>
          <w:u w:val="single"/>
        </w:rPr>
        <w:t>Why have their/our children been taken from them/us?</w:t>
      </w:r>
      <w:r w:rsidRPr="00DF2562">
        <w:rPr>
          <w:rFonts w:asciiTheme="minorHAnsi" w:hAnsiTheme="minorHAnsi" w:cstheme="minorHAnsi"/>
          <w:u w:val="single"/>
        </w:rPr>
        <w:t xml:space="preserve"> Their/our supposed crimes cannot be mapped temporally or spatially. </w:t>
      </w:r>
      <w:r w:rsidRPr="00F935D9">
        <w:rPr>
          <w:rFonts w:asciiTheme="minorHAnsi" w:hAnsiTheme="minorHAnsi" w:cstheme="minorHAnsi"/>
          <w:highlight w:val="green"/>
          <w:u w:val="single"/>
        </w:rPr>
        <w:t>Black people across the globe have had their children taken from them, and thus their ancestry</w:t>
      </w:r>
      <w:r w:rsidRPr="00DF2562">
        <w:rPr>
          <w:rFonts w:asciiTheme="minorHAnsi" w:hAnsiTheme="minorHAnsi" w:cstheme="minorHAnsi"/>
          <w:u w:val="single"/>
        </w:rPr>
        <w:t xml:space="preserve">, since the African slave trade began in Africa, the Americas and Europe up to the present moment. This is not analogous to the </w:t>
      </w:r>
      <w:r w:rsidRPr="00F935D9">
        <w:rPr>
          <w:rFonts w:asciiTheme="minorHAnsi" w:hAnsiTheme="minorHAnsi" w:cstheme="minorHAnsi"/>
          <w:b/>
          <w:bCs/>
          <w:sz w:val="28"/>
          <w:szCs w:val="28"/>
          <w:highlight w:val="green"/>
          <w:u w:val="single"/>
        </w:rPr>
        <w:t>non-Black immigrant experience nor is elucidating this an attempt to be located as the most oppressed group, that is, some form of oppression Olympics</w:t>
      </w:r>
      <w:r w:rsidRPr="00DF2562">
        <w:rPr>
          <w:rFonts w:asciiTheme="minorHAnsi" w:hAnsiTheme="minorHAnsi" w:cstheme="minorHAnsi"/>
          <w:u w:val="single"/>
        </w:rPr>
        <w:t xml:space="preserve">. It is a fact. There have been moments when the </w:t>
      </w:r>
      <w:r w:rsidRPr="00F935D9">
        <w:rPr>
          <w:rFonts w:asciiTheme="minorHAnsi" w:hAnsiTheme="minorHAnsi" w:cstheme="minorHAnsi"/>
          <w:b/>
          <w:bCs/>
          <w:sz w:val="36"/>
          <w:szCs w:val="36"/>
          <w:highlight w:val="green"/>
          <w:u w:val="single"/>
        </w:rPr>
        <w:t>structural antagonism underlying the relationship</w:t>
      </w:r>
      <w:r w:rsidRPr="00DF2562">
        <w:rPr>
          <w:rFonts w:asciiTheme="minorHAnsi" w:hAnsiTheme="minorHAnsi" w:cstheme="minorHAnsi"/>
          <w:u w:val="single"/>
        </w:rPr>
        <w:t xml:space="preserve"> between Black people and humanity reaches such a level beyond which it cannot be contained</w:t>
      </w:r>
      <w:r w:rsidRPr="00DF2562">
        <w:rPr>
          <w:rFonts w:asciiTheme="minorHAnsi" w:hAnsiTheme="minorHAnsi" w:cstheme="minorHAnsi"/>
          <w:sz w:val="16"/>
        </w:rPr>
        <w:t xml:space="preserve">. These moments are shot through with Black rebellion. The early nineteenth century was such a moment, attested to by the many slave revolts and </w:t>
      </w:r>
      <w:proofErr w:type="spellStart"/>
      <w:r w:rsidRPr="00DF2562">
        <w:rPr>
          <w:rFonts w:asciiTheme="minorHAnsi" w:hAnsiTheme="minorHAnsi" w:cstheme="minorHAnsi"/>
          <w:sz w:val="16"/>
        </w:rPr>
        <w:t>uprisred</w:t>
      </w:r>
      <w:proofErr w:type="spellEnd"/>
      <w:r w:rsidRPr="00DF2562">
        <w:rPr>
          <w:rFonts w:asciiTheme="minorHAnsi" w:hAnsiTheme="minorHAnsi" w:cstheme="minorHAnsi"/>
          <w:sz w:val="16"/>
        </w:rPr>
        <w:t xml:space="preserve"> across the Americas and the Caribbean, north and south. Similarly, the 1960s and 70s saw Black people in the USA challenge their non-beingness in the face of civil society to a degree which had not occurred since the slave revolts. The Black Panthers and the Black Liberation Army, along with other lesser-known groups, revolted against the state in unprecedented ways, at times attacking and even killing police (</w:t>
      </w:r>
      <w:proofErr w:type="spellStart"/>
      <w:r w:rsidRPr="00DF2562">
        <w:rPr>
          <w:rFonts w:asciiTheme="minorHAnsi" w:hAnsiTheme="minorHAnsi" w:cstheme="minorHAnsi"/>
          <w:sz w:val="16"/>
        </w:rPr>
        <w:t>Wilderson</w:t>
      </w:r>
      <w:proofErr w:type="spellEnd"/>
      <w:r w:rsidRPr="00DF2562">
        <w:rPr>
          <w:rFonts w:asciiTheme="minorHAnsi" w:hAnsiTheme="minorHAnsi" w:cstheme="minorHAnsi"/>
          <w:sz w:val="16"/>
        </w:rPr>
        <w:t xml:space="preserve"> 2010; 2020). As Spillers (2011), </w:t>
      </w:r>
      <w:proofErr w:type="spellStart"/>
      <w:r w:rsidRPr="00DF2562">
        <w:rPr>
          <w:rFonts w:asciiTheme="minorHAnsi" w:hAnsiTheme="minorHAnsi" w:cstheme="minorHAnsi"/>
          <w:sz w:val="16"/>
        </w:rPr>
        <w:t>Wilderson</w:t>
      </w:r>
      <w:proofErr w:type="spellEnd"/>
      <w:r w:rsidRPr="00DF2562">
        <w:rPr>
          <w:rFonts w:asciiTheme="minorHAnsi" w:hAnsiTheme="minorHAnsi" w:cstheme="minorHAnsi"/>
          <w:sz w:val="16"/>
        </w:rPr>
        <w:t xml:space="preserve"> (2010; 2020) and Sexton (2008) each point out, it is during both of these moments when the United States discovered a wedge it could thrust into this place of antagonism in order to undermine Black consciousness and rebellion. During the early 19th Century, </w:t>
      </w:r>
      <w:r w:rsidRPr="00F935D9">
        <w:rPr>
          <w:rFonts w:asciiTheme="minorHAnsi" w:hAnsiTheme="minorHAnsi" w:cstheme="minorHAnsi"/>
          <w:highlight w:val="green"/>
          <w:u w:val="single"/>
        </w:rPr>
        <w:t>it was the mulatta/o figure; the late twentieth century saw the rise of multiculturalism and multiracialism.</w:t>
      </w:r>
    </w:p>
    <w:p w:rsidR="005D388F" w:rsidRDefault="005D388F" w:rsidP="005D388F"/>
    <w:p w:rsidR="001D113E" w:rsidRPr="00DF2562" w:rsidRDefault="001D113E" w:rsidP="001D113E">
      <w:pPr>
        <w:pStyle w:val="Heading4"/>
        <w:rPr>
          <w:rFonts w:asciiTheme="minorHAnsi" w:hAnsiTheme="minorHAnsi" w:cstheme="minorHAnsi"/>
          <w:lang w:val="en-GB"/>
        </w:rPr>
      </w:pPr>
      <w:r w:rsidRPr="00DF2562">
        <w:rPr>
          <w:rFonts w:asciiTheme="minorHAnsi" w:hAnsiTheme="minorHAnsi" w:cstheme="minorHAnsi"/>
          <w:lang w:val="en-GB"/>
        </w:rPr>
        <w:t xml:space="preserve">Coalitions are built upon </w:t>
      </w:r>
      <w:r w:rsidRPr="00DF2562">
        <w:rPr>
          <w:rFonts w:asciiTheme="minorHAnsi" w:hAnsiTheme="minorHAnsi" w:cstheme="minorHAnsi"/>
          <w:u w:val="single"/>
          <w:lang w:val="en-GB"/>
        </w:rPr>
        <w:t xml:space="preserve">antiblack </w:t>
      </w:r>
      <w:proofErr w:type="spellStart"/>
      <w:r w:rsidRPr="00DF2562">
        <w:rPr>
          <w:rFonts w:asciiTheme="minorHAnsi" w:hAnsiTheme="minorHAnsi" w:cstheme="minorHAnsi"/>
          <w:u w:val="single"/>
          <w:lang w:val="en-GB"/>
        </w:rPr>
        <w:t>rhetorics</w:t>
      </w:r>
      <w:proofErr w:type="spellEnd"/>
      <w:r w:rsidRPr="00DF2562">
        <w:rPr>
          <w:rFonts w:asciiTheme="minorHAnsi" w:hAnsiTheme="minorHAnsi" w:cstheme="minorHAnsi"/>
          <w:lang w:val="en-GB"/>
        </w:rPr>
        <w:t xml:space="preserve">—Black positionality </w:t>
      </w:r>
      <w:r w:rsidRPr="00DF2562">
        <w:rPr>
          <w:rFonts w:asciiTheme="minorHAnsi" w:hAnsiTheme="minorHAnsi" w:cstheme="minorHAnsi"/>
          <w:u w:val="single"/>
          <w:lang w:val="en-GB"/>
        </w:rPr>
        <w:t>excluded</w:t>
      </w:r>
      <w:r w:rsidRPr="00DF2562">
        <w:rPr>
          <w:rFonts w:asciiTheme="minorHAnsi" w:hAnsiTheme="minorHAnsi" w:cstheme="minorHAnsi"/>
          <w:lang w:val="en-GB"/>
        </w:rPr>
        <w:t xml:space="preserve"> from </w:t>
      </w:r>
      <w:r w:rsidRPr="00DF2562">
        <w:rPr>
          <w:rFonts w:asciiTheme="minorHAnsi" w:hAnsiTheme="minorHAnsi" w:cstheme="minorHAnsi"/>
          <w:u w:val="single"/>
          <w:lang w:val="en-GB"/>
        </w:rPr>
        <w:t>civil society</w:t>
      </w:r>
      <w:r w:rsidRPr="00DF2562">
        <w:rPr>
          <w:rFonts w:asciiTheme="minorHAnsi" w:hAnsiTheme="minorHAnsi" w:cstheme="minorHAnsi"/>
          <w:lang w:val="en-GB"/>
        </w:rPr>
        <w:t xml:space="preserve">, </w:t>
      </w:r>
      <w:proofErr w:type="gramStart"/>
      <w:r w:rsidRPr="00DF2562">
        <w:rPr>
          <w:rFonts w:asciiTheme="minorHAnsi" w:hAnsiTheme="minorHAnsi" w:cstheme="minorHAnsi"/>
          <w:lang w:val="en-GB"/>
        </w:rPr>
        <w:t>it’s</w:t>
      </w:r>
      <w:proofErr w:type="gramEnd"/>
      <w:r w:rsidRPr="00DF2562">
        <w:rPr>
          <w:rFonts w:asciiTheme="minorHAnsi" w:hAnsiTheme="minorHAnsi" w:cstheme="minorHAnsi"/>
          <w:lang w:val="en-GB"/>
        </w:rPr>
        <w:t xml:space="preserve"> junior partners, and radical </w:t>
      </w:r>
      <w:r w:rsidRPr="00DF2562">
        <w:rPr>
          <w:rFonts w:asciiTheme="minorHAnsi" w:hAnsiTheme="minorHAnsi" w:cstheme="minorHAnsi"/>
          <w:u w:val="single"/>
          <w:lang w:val="en-GB"/>
        </w:rPr>
        <w:t>social movements</w:t>
      </w:r>
      <w:r w:rsidRPr="00DF2562">
        <w:rPr>
          <w:rFonts w:asciiTheme="minorHAnsi" w:hAnsiTheme="minorHAnsi" w:cstheme="minorHAnsi"/>
          <w:lang w:val="en-GB"/>
        </w:rPr>
        <w:t xml:space="preserve"> created by </w:t>
      </w:r>
      <w:r w:rsidRPr="00DF2562">
        <w:rPr>
          <w:rFonts w:asciiTheme="minorHAnsi" w:hAnsiTheme="minorHAnsi" w:cstheme="minorHAnsi"/>
          <w:u w:val="single"/>
          <w:lang w:val="en-GB"/>
        </w:rPr>
        <w:t>endless antagonism</w:t>
      </w:r>
      <w:r w:rsidRPr="00DF2562">
        <w:rPr>
          <w:rFonts w:asciiTheme="minorHAnsi" w:hAnsiTheme="minorHAnsi" w:cstheme="minorHAnsi"/>
          <w:lang w:val="en-GB"/>
        </w:rPr>
        <w:t xml:space="preserve"> that </w:t>
      </w:r>
      <w:r w:rsidRPr="00DF2562">
        <w:rPr>
          <w:rFonts w:asciiTheme="minorHAnsi" w:hAnsiTheme="minorHAnsi" w:cstheme="minorHAnsi"/>
          <w:u w:val="single"/>
          <w:lang w:val="en-GB"/>
        </w:rPr>
        <w:t>foreclose</w:t>
      </w:r>
      <w:r w:rsidRPr="00DF2562">
        <w:rPr>
          <w:rFonts w:asciiTheme="minorHAnsi" w:hAnsiTheme="minorHAnsi" w:cstheme="minorHAnsi"/>
          <w:lang w:val="en-GB"/>
        </w:rPr>
        <w:t xml:space="preserve"> upon the </w:t>
      </w:r>
      <w:r w:rsidRPr="00DF2562">
        <w:rPr>
          <w:rFonts w:asciiTheme="minorHAnsi" w:hAnsiTheme="minorHAnsi" w:cstheme="minorHAnsi"/>
          <w:u w:val="single"/>
          <w:lang w:val="en-GB"/>
        </w:rPr>
        <w:t xml:space="preserve">insatiable demands </w:t>
      </w:r>
      <w:r w:rsidRPr="00DF2562">
        <w:rPr>
          <w:rFonts w:asciiTheme="minorHAnsi" w:hAnsiTheme="minorHAnsi" w:cstheme="minorHAnsi"/>
          <w:lang w:val="en-GB"/>
        </w:rPr>
        <w:t xml:space="preserve">of the slave. </w:t>
      </w:r>
    </w:p>
    <w:p w:rsidR="001D113E" w:rsidRPr="00DF2562" w:rsidRDefault="001D113E" w:rsidP="001D113E">
      <w:pPr>
        <w:rPr>
          <w:rFonts w:asciiTheme="minorHAnsi" w:hAnsiTheme="minorHAnsi" w:cstheme="minorHAnsi"/>
        </w:rPr>
      </w:pPr>
      <w:proofErr w:type="spellStart"/>
      <w:r w:rsidRPr="00DF2562">
        <w:rPr>
          <w:rStyle w:val="Style13ptBold"/>
          <w:rFonts w:asciiTheme="minorHAnsi" w:hAnsiTheme="minorHAnsi" w:cstheme="minorHAnsi"/>
        </w:rPr>
        <w:t>Wilderson</w:t>
      </w:r>
      <w:proofErr w:type="spellEnd"/>
      <w:r w:rsidRPr="00DF2562">
        <w:rPr>
          <w:rStyle w:val="Style13ptBold"/>
          <w:rFonts w:asciiTheme="minorHAnsi" w:hAnsiTheme="minorHAnsi" w:cstheme="minorHAnsi"/>
        </w:rPr>
        <w:t xml:space="preserve"> 02</w:t>
      </w:r>
      <w:r w:rsidRPr="00DF2562">
        <w:rPr>
          <w:rFonts w:asciiTheme="minorHAnsi" w:hAnsiTheme="minorHAnsi" w:cstheme="minorHAnsi"/>
        </w:rPr>
        <w:t>– Chancellor’s African American Studies at UC Irvine, MFA from Columbia University, PhD in Rhetoric and Film Studies form UC Berkeley</w:t>
      </w:r>
    </w:p>
    <w:p w:rsidR="001D113E" w:rsidRPr="00DF2562" w:rsidRDefault="001D113E" w:rsidP="001D113E">
      <w:pPr>
        <w:rPr>
          <w:rStyle w:val="Style13ptBold"/>
          <w:rFonts w:asciiTheme="minorHAnsi" w:hAnsiTheme="minorHAnsi" w:cstheme="minorHAnsi"/>
        </w:rPr>
      </w:pPr>
      <w:r w:rsidRPr="00DF2562">
        <w:rPr>
          <w:rFonts w:asciiTheme="minorHAnsi" w:hAnsiTheme="minorHAnsi" w:cstheme="minorHAnsi"/>
        </w:rPr>
        <w:t xml:space="preserve">Frank B. </w:t>
      </w:r>
      <w:proofErr w:type="spellStart"/>
      <w:r w:rsidRPr="00DF2562">
        <w:rPr>
          <w:rFonts w:asciiTheme="minorHAnsi" w:hAnsiTheme="minorHAnsi" w:cstheme="minorHAnsi"/>
        </w:rPr>
        <w:t>Wilderson</w:t>
      </w:r>
      <w:proofErr w:type="spellEnd"/>
      <w:r w:rsidRPr="00DF2562">
        <w:rPr>
          <w:rFonts w:asciiTheme="minorHAnsi" w:hAnsiTheme="minorHAnsi" w:cstheme="minorHAnsi"/>
        </w:rPr>
        <w:t xml:space="preserve"> III, “The Prison Slave as Hegemony's (Silent) Scandal,” presented at Brown University’s “Imprisoned Intellectuals” conference, 2002, later published in Social Justice, Volume 30, No. 2, </w:t>
      </w:r>
      <w:r w:rsidRPr="00DF2562">
        <w:rPr>
          <w:rFonts w:asciiTheme="minorHAnsi" w:hAnsiTheme="minorHAnsi" w:cstheme="minorHAnsi"/>
        </w:rPr>
        <w:lastRenderedPageBreak/>
        <w:t xml:space="preserve">https://freedomarchives.org/Documents/Finder/DOC510_scans/Raza_Prison/510.wilderson.hegemony.silent.scandal.2002.pdf. </w:t>
      </w:r>
    </w:p>
    <w:p w:rsidR="001D113E" w:rsidRPr="00DF2562" w:rsidRDefault="001D113E" w:rsidP="001D113E">
      <w:pPr>
        <w:rPr>
          <w:rFonts w:asciiTheme="minorHAnsi" w:hAnsiTheme="minorHAnsi" w:cstheme="minorHAnsi"/>
          <w:u w:val="single"/>
        </w:rPr>
      </w:pPr>
      <w:r w:rsidRPr="00F935D9">
        <w:rPr>
          <w:rFonts w:asciiTheme="minorHAnsi" w:hAnsiTheme="minorHAnsi" w:cstheme="minorHAnsi"/>
          <w:highlight w:val="green"/>
          <w:u w:val="single"/>
        </w:rPr>
        <w:t xml:space="preserve">There’s </w:t>
      </w:r>
      <w:r w:rsidRPr="00F935D9">
        <w:rPr>
          <w:rStyle w:val="Emphasis"/>
          <w:rFonts w:asciiTheme="minorHAnsi" w:hAnsiTheme="minorHAnsi" w:cstheme="minorHAnsi"/>
          <w:highlight w:val="green"/>
          <w:bdr w:val="single" w:sz="4" w:space="0" w:color="auto"/>
        </w:rPr>
        <w:t>something organic to Black positionality</w:t>
      </w:r>
      <w:r w:rsidRPr="00F935D9">
        <w:rPr>
          <w:rFonts w:asciiTheme="minorHAnsi" w:hAnsiTheme="minorHAnsi" w:cstheme="minorHAnsi"/>
          <w:highlight w:val="green"/>
          <w:u w:val="single"/>
        </w:rPr>
        <w:t xml:space="preserve"> which </w:t>
      </w:r>
      <w:r w:rsidRPr="00F935D9">
        <w:rPr>
          <w:rFonts w:asciiTheme="minorHAnsi" w:hAnsiTheme="minorHAnsi" w:cstheme="minorHAnsi"/>
          <w:b/>
          <w:bCs/>
          <w:highlight w:val="green"/>
          <w:u w:val="single"/>
          <w:bdr w:val="single" w:sz="4" w:space="0" w:color="auto"/>
        </w:rPr>
        <w:t>makes it essential</w:t>
      </w:r>
      <w:r w:rsidRPr="00F935D9">
        <w:rPr>
          <w:rFonts w:asciiTheme="minorHAnsi" w:hAnsiTheme="minorHAnsi" w:cstheme="minorHAnsi"/>
          <w:highlight w:val="green"/>
          <w:u w:val="single"/>
        </w:rPr>
        <w:t xml:space="preserve"> to the </w:t>
      </w:r>
      <w:r w:rsidRPr="00F935D9">
        <w:rPr>
          <w:rStyle w:val="Emphasis"/>
          <w:rFonts w:asciiTheme="minorHAnsi" w:hAnsiTheme="minorHAnsi" w:cstheme="minorHAnsi"/>
          <w:highlight w:val="green"/>
          <w:bdr w:val="single" w:sz="4" w:space="0" w:color="auto"/>
        </w:rPr>
        <w:t>destruction of civil society</w:t>
      </w:r>
      <w:r w:rsidRPr="00F935D9">
        <w:rPr>
          <w:rStyle w:val="Emphasis"/>
          <w:rFonts w:asciiTheme="minorHAnsi" w:hAnsiTheme="minorHAnsi" w:cstheme="minorHAnsi"/>
          <w:highlight w:val="green"/>
        </w:rPr>
        <w:t>.</w:t>
      </w:r>
      <w:r w:rsidRPr="00DF2562">
        <w:rPr>
          <w:rFonts w:asciiTheme="minorHAnsi" w:hAnsiTheme="minorHAnsi" w:cstheme="minorHAnsi"/>
          <w:sz w:val="16"/>
        </w:rPr>
        <w:t xml:space="preserve"> There’s nothing willful or speculative in this statement, for one could just as well state the claim the other way round: </w:t>
      </w:r>
      <w:r w:rsidRPr="00F935D9">
        <w:rPr>
          <w:rFonts w:asciiTheme="minorHAnsi" w:hAnsiTheme="minorHAnsi" w:cstheme="minorHAnsi"/>
          <w:highlight w:val="green"/>
          <w:u w:val="single"/>
        </w:rPr>
        <w:t xml:space="preserve">There’s something organic to </w:t>
      </w:r>
      <w:r w:rsidRPr="00F935D9">
        <w:rPr>
          <w:rFonts w:asciiTheme="minorHAnsi" w:hAnsiTheme="minorHAnsi" w:cstheme="minorHAnsi"/>
          <w:b/>
          <w:bCs/>
          <w:highlight w:val="green"/>
          <w:u w:val="single"/>
          <w:bdr w:val="single" w:sz="4" w:space="0" w:color="auto"/>
        </w:rPr>
        <w:t>civil society</w:t>
      </w:r>
      <w:r w:rsidRPr="00F935D9">
        <w:rPr>
          <w:rFonts w:asciiTheme="minorHAnsi" w:hAnsiTheme="minorHAnsi" w:cstheme="minorHAnsi"/>
          <w:highlight w:val="green"/>
          <w:u w:val="single"/>
        </w:rPr>
        <w:t xml:space="preserve"> which </w:t>
      </w:r>
      <w:r w:rsidRPr="00F935D9">
        <w:rPr>
          <w:rFonts w:asciiTheme="minorHAnsi" w:hAnsiTheme="minorHAnsi" w:cstheme="minorHAnsi"/>
          <w:b/>
          <w:bCs/>
          <w:highlight w:val="green"/>
          <w:u w:val="single"/>
          <w:bdr w:val="single" w:sz="4" w:space="0" w:color="auto"/>
        </w:rPr>
        <w:t>makes it essential</w:t>
      </w:r>
      <w:r w:rsidRPr="00F935D9">
        <w:rPr>
          <w:rFonts w:asciiTheme="minorHAnsi" w:hAnsiTheme="minorHAnsi" w:cstheme="minorHAnsi"/>
          <w:highlight w:val="green"/>
          <w:u w:val="single"/>
        </w:rPr>
        <w:t xml:space="preserve"> to the </w:t>
      </w:r>
      <w:r w:rsidRPr="00F935D9">
        <w:rPr>
          <w:rStyle w:val="Emphasis"/>
          <w:rFonts w:asciiTheme="minorHAnsi" w:hAnsiTheme="minorHAnsi" w:cstheme="minorHAnsi"/>
          <w:highlight w:val="green"/>
          <w:bdr w:val="single" w:sz="4" w:space="0" w:color="auto"/>
        </w:rPr>
        <w:t>destruction of the Black body</w:t>
      </w:r>
      <w:r w:rsidRPr="00F935D9">
        <w:rPr>
          <w:rFonts w:asciiTheme="minorHAnsi" w:hAnsiTheme="minorHAnsi" w:cstheme="minorHAnsi"/>
          <w:highlight w:val="green"/>
          <w:u w:val="single"/>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Blackness is a positionality of “absolute dereliction” (Fanon), abandonment, in the face of civil society, and therefore cannot establish itself, or be established, through hegemonic interventions</w:t>
      </w:r>
      <w:r w:rsidRPr="00DF2562">
        <w:rPr>
          <w:rFonts w:asciiTheme="minorHAnsi" w:hAnsiTheme="minorHAnsi" w:cstheme="minorHAnsi"/>
          <w:u w:val="single"/>
        </w:rPr>
        <w:t xml:space="preserve">. </w:t>
      </w:r>
      <w:r w:rsidRPr="00F935D9">
        <w:rPr>
          <w:rFonts w:asciiTheme="minorHAnsi" w:hAnsiTheme="minorHAnsi" w:cstheme="minorHAnsi"/>
          <w:b/>
          <w:bCs/>
          <w:highlight w:val="green"/>
          <w:u w:val="single"/>
          <w:bdr w:val="single" w:sz="4" w:space="0" w:color="auto"/>
        </w:rPr>
        <w:t>Blackness</w:t>
      </w:r>
      <w:r w:rsidRPr="00F935D9">
        <w:rPr>
          <w:rFonts w:asciiTheme="minorHAnsi" w:hAnsiTheme="minorHAnsi" w:cstheme="minorHAnsi"/>
          <w:highlight w:val="green"/>
          <w:u w:val="single"/>
        </w:rPr>
        <w:t xml:space="preserve"> cannot become</w:t>
      </w:r>
      <w:r w:rsidRPr="00DF2562">
        <w:rPr>
          <w:rFonts w:asciiTheme="minorHAnsi" w:hAnsiTheme="minorHAnsi" w:cstheme="minorHAnsi"/>
          <w:u w:val="single"/>
        </w:rPr>
        <w:t xml:space="preserve"> one of </w:t>
      </w:r>
      <w:r w:rsidRPr="00F935D9">
        <w:rPr>
          <w:rFonts w:asciiTheme="minorHAnsi" w:hAnsiTheme="minorHAnsi" w:cstheme="minorHAnsi"/>
          <w:b/>
          <w:bCs/>
          <w:highlight w:val="green"/>
          <w:u w:val="single"/>
          <w:bdr w:val="single" w:sz="4" w:space="0" w:color="auto"/>
        </w:rPr>
        <w:t>civil society’s</w:t>
      </w:r>
      <w:r w:rsidRPr="00DF2562">
        <w:rPr>
          <w:rFonts w:asciiTheme="minorHAnsi" w:hAnsiTheme="minorHAnsi" w:cstheme="minorHAnsi"/>
          <w:u w:val="single"/>
        </w:rPr>
        <w:t xml:space="preserve"> many </w:t>
      </w:r>
      <w:r w:rsidRPr="00F935D9">
        <w:rPr>
          <w:rStyle w:val="Emphasis"/>
          <w:rFonts w:asciiTheme="minorHAnsi" w:hAnsiTheme="minorHAnsi" w:cstheme="minorHAnsi"/>
          <w:highlight w:val="green"/>
          <w:bdr w:val="single" w:sz="4" w:space="0" w:color="auto"/>
        </w:rPr>
        <w:t>junior partner</w:t>
      </w:r>
      <w:r w:rsidRPr="00DF2562">
        <w:rPr>
          <w:rStyle w:val="Emphasis"/>
          <w:rFonts w:asciiTheme="minorHAnsi" w:hAnsiTheme="minorHAnsi" w:cstheme="minorHAnsi"/>
          <w:bdr w:val="single" w:sz="4" w:space="0" w:color="auto"/>
        </w:rPr>
        <w:t>s</w:t>
      </w:r>
      <w:r w:rsidRPr="00DF2562">
        <w:rPr>
          <w:rFonts w:asciiTheme="minorHAnsi" w:hAnsiTheme="minorHAnsi" w:cstheme="minorHAnsi"/>
          <w:u w:val="single"/>
        </w:rPr>
        <w:t>: Black citizenship, or Black civic obligation</w:t>
      </w:r>
      <w:r w:rsidRPr="00DF2562">
        <w:rPr>
          <w:rFonts w:asciiTheme="minorHAnsi" w:hAnsiTheme="minorHAnsi" w:cstheme="minorHAnsi"/>
          <w:sz w:val="16"/>
        </w:rPr>
        <w:t>, are oxymorons.</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u w:val="single"/>
        </w:rPr>
        <w:t xml:space="preserve">In light of this, </w:t>
      </w:r>
      <w:r w:rsidRPr="00F935D9">
        <w:rPr>
          <w:rStyle w:val="Emphasis"/>
          <w:rFonts w:asciiTheme="minorHAnsi" w:hAnsiTheme="minorHAnsi" w:cstheme="minorHAnsi"/>
          <w:highlight w:val="green"/>
        </w:rPr>
        <w:t>coalitions</w:t>
      </w:r>
      <w:r w:rsidRPr="00F935D9">
        <w:rPr>
          <w:rFonts w:asciiTheme="minorHAnsi" w:hAnsiTheme="minorHAnsi" w:cstheme="minorHAnsi"/>
          <w:highlight w:val="green"/>
          <w:u w:val="single"/>
        </w:rPr>
        <w:t xml:space="preserve"> and</w:t>
      </w:r>
      <w:r w:rsidRPr="00DF2562">
        <w:rPr>
          <w:rFonts w:asciiTheme="minorHAnsi" w:hAnsiTheme="minorHAnsi" w:cstheme="minorHAnsi"/>
          <w:u w:val="single"/>
        </w:rPr>
        <w:t xml:space="preserve"> social movements—</w:t>
      </w:r>
      <w:r w:rsidRPr="00F935D9">
        <w:rPr>
          <w:rStyle w:val="Emphasis"/>
          <w:rFonts w:asciiTheme="minorHAnsi" w:hAnsiTheme="minorHAnsi" w:cstheme="minorHAnsi"/>
          <w:highlight w:val="green"/>
          <w:bdr w:val="single" w:sz="4" w:space="0" w:color="auto"/>
        </w:rPr>
        <w:t>even radical</w:t>
      </w:r>
      <w:r w:rsidRPr="00F935D9">
        <w:rPr>
          <w:rStyle w:val="Emphasis"/>
          <w:rFonts w:asciiTheme="minorHAnsi" w:hAnsiTheme="minorHAnsi" w:cstheme="minorHAnsi"/>
          <w:highlight w:val="green"/>
        </w:rPr>
        <w:t xml:space="preserve"> social </w:t>
      </w:r>
      <w:r w:rsidRPr="00F935D9">
        <w:rPr>
          <w:rStyle w:val="Emphasis"/>
          <w:rFonts w:asciiTheme="minorHAnsi" w:hAnsiTheme="minorHAnsi" w:cstheme="minorHAnsi"/>
          <w:highlight w:val="green"/>
          <w:bdr w:val="single" w:sz="4" w:space="0" w:color="auto"/>
        </w:rPr>
        <w:t>movements</w:t>
      </w:r>
      <w:r w:rsidRPr="00DF2562">
        <w:rPr>
          <w:rFonts w:asciiTheme="minorHAnsi" w:hAnsiTheme="minorHAnsi" w:cstheme="minorHAnsi"/>
          <w:b/>
          <w:bCs/>
          <w:u w:val="single"/>
          <w:bdr w:val="single" w:sz="4" w:space="0" w:color="auto"/>
        </w:rPr>
        <w:t xml:space="preserve"> </w:t>
      </w:r>
      <w:r w:rsidRPr="00DF2562">
        <w:rPr>
          <w:rFonts w:asciiTheme="minorHAnsi" w:hAnsiTheme="minorHAnsi" w:cstheme="minorHAnsi"/>
          <w:u w:val="single"/>
        </w:rPr>
        <w:t xml:space="preserve">like the Prison Abolition Movement—bound up in the solicitation of hegemony so as to fortify and </w:t>
      </w:r>
      <w:r w:rsidRPr="00F935D9">
        <w:rPr>
          <w:rFonts w:asciiTheme="minorHAnsi" w:hAnsiTheme="minorHAnsi" w:cstheme="minorHAnsi"/>
          <w:highlight w:val="green"/>
          <w:u w:val="single"/>
        </w:rPr>
        <w:t>extend</w:t>
      </w:r>
      <w:r w:rsidRPr="00DF2562">
        <w:rPr>
          <w:rFonts w:asciiTheme="minorHAnsi" w:hAnsiTheme="minorHAnsi" w:cstheme="minorHAnsi"/>
          <w:u w:val="single"/>
        </w:rPr>
        <w:t xml:space="preserve"> the interlocutory life of </w:t>
      </w:r>
      <w:r w:rsidRPr="00F935D9">
        <w:rPr>
          <w:rFonts w:asciiTheme="minorHAnsi" w:hAnsiTheme="minorHAnsi" w:cstheme="minorHAnsi"/>
          <w:highlight w:val="green"/>
          <w:u w:val="single"/>
        </w:rPr>
        <w:t>civil society, ultimately accommodate only</w:t>
      </w:r>
      <w:r w:rsidRPr="00DF2562">
        <w:rPr>
          <w:rFonts w:asciiTheme="minorHAnsi" w:hAnsiTheme="minorHAnsi" w:cstheme="minorHAnsi"/>
          <w:u w:val="single"/>
        </w:rPr>
        <w:t xml:space="preserve"> the satiable demands and finite antagonisms of civil </w:t>
      </w:r>
      <w:r w:rsidRPr="00F935D9">
        <w:rPr>
          <w:rFonts w:asciiTheme="minorHAnsi" w:hAnsiTheme="minorHAnsi" w:cstheme="minorHAnsi"/>
          <w:highlight w:val="green"/>
          <w:u w:val="single"/>
        </w:rPr>
        <w:t>society’s junior partners</w:t>
      </w:r>
      <w:r w:rsidRPr="00DF2562">
        <w:rPr>
          <w:rFonts w:asciiTheme="minorHAnsi" w:hAnsiTheme="minorHAnsi" w:cstheme="minorHAnsi"/>
          <w:u w:val="single"/>
        </w:rPr>
        <w:t xml:space="preserve"> (i.e. </w:t>
      </w:r>
      <w:r w:rsidRPr="00293B1F">
        <w:rPr>
          <w:rFonts w:asciiTheme="minorHAnsi" w:hAnsiTheme="minorHAnsi" w:cstheme="minorHAnsi"/>
          <w:highlight w:val="green"/>
          <w:u w:val="single"/>
        </w:rPr>
        <w:t>immigrants</w:t>
      </w:r>
      <w:r w:rsidRPr="00DF2562">
        <w:rPr>
          <w:rFonts w:asciiTheme="minorHAnsi" w:hAnsiTheme="minorHAnsi" w:cstheme="minorHAnsi"/>
          <w:u w:val="single"/>
        </w:rPr>
        <w:t>, White women, the working class),</w:t>
      </w:r>
      <w:r w:rsidRPr="00F935D9">
        <w:rPr>
          <w:rFonts w:asciiTheme="minorHAnsi" w:hAnsiTheme="minorHAnsi" w:cstheme="minorHAnsi"/>
          <w:highlight w:val="green"/>
          <w:u w:val="single"/>
        </w:rPr>
        <w:t xml:space="preserve"> but foreclose</w:t>
      </w:r>
      <w:r w:rsidRPr="00DF2562">
        <w:rPr>
          <w:rFonts w:asciiTheme="minorHAnsi" w:hAnsiTheme="minorHAnsi" w:cstheme="minorHAnsi"/>
          <w:u w:val="single"/>
        </w:rPr>
        <w:t xml:space="preserve"> upon </w:t>
      </w:r>
      <w:r w:rsidRPr="00F935D9">
        <w:rPr>
          <w:rStyle w:val="Emphasis"/>
          <w:rFonts w:asciiTheme="minorHAnsi" w:hAnsiTheme="minorHAnsi" w:cstheme="minorHAnsi"/>
          <w:highlight w:val="green"/>
          <w:bdr w:val="single" w:sz="4" w:space="0" w:color="auto"/>
        </w:rPr>
        <w:t>the insatiable demands</w:t>
      </w:r>
      <w:r w:rsidRPr="00F935D9">
        <w:rPr>
          <w:rStyle w:val="Emphasis"/>
          <w:rFonts w:asciiTheme="minorHAnsi" w:hAnsiTheme="minorHAnsi" w:cstheme="minorHAnsi"/>
          <w:highlight w:val="green"/>
        </w:rPr>
        <w:t xml:space="preserve"> and </w:t>
      </w:r>
      <w:r w:rsidRPr="00F935D9">
        <w:rPr>
          <w:rStyle w:val="Emphasis"/>
          <w:rFonts w:asciiTheme="minorHAnsi" w:hAnsiTheme="minorHAnsi" w:cstheme="minorHAnsi"/>
          <w:highlight w:val="green"/>
          <w:bdr w:val="single" w:sz="4" w:space="0" w:color="auto"/>
        </w:rPr>
        <w:t>endless antagonisms</w:t>
      </w:r>
      <w:r w:rsidRPr="00F935D9">
        <w:rPr>
          <w:rStyle w:val="Emphasis"/>
          <w:rFonts w:asciiTheme="minorHAnsi" w:hAnsiTheme="minorHAnsi" w:cstheme="minorHAnsi"/>
          <w:highlight w:val="green"/>
        </w:rPr>
        <w:t xml:space="preserve"> of the</w:t>
      </w:r>
      <w:r w:rsidRPr="00DF2562">
        <w:rPr>
          <w:rStyle w:val="Emphasis"/>
          <w:rFonts w:asciiTheme="minorHAnsi" w:hAnsiTheme="minorHAnsi" w:cstheme="minorHAnsi"/>
        </w:rPr>
        <w:t xml:space="preserve"> prison </w:t>
      </w:r>
      <w:r w:rsidRPr="00F935D9">
        <w:rPr>
          <w:rStyle w:val="Emphasis"/>
          <w:rFonts w:asciiTheme="minorHAnsi" w:hAnsiTheme="minorHAnsi" w:cstheme="minorHAnsi"/>
          <w:highlight w:val="green"/>
          <w:bdr w:val="single" w:sz="4" w:space="0" w:color="auto"/>
        </w:rPr>
        <w:t>slave</w:t>
      </w:r>
      <w:r w:rsidRPr="00DF2562">
        <w:rPr>
          <w:rFonts w:asciiTheme="minorHAnsi" w:hAnsiTheme="minorHAnsi" w:cstheme="minorHAnsi"/>
          <w:u w:val="single"/>
        </w:rPr>
        <w:t xml:space="preserve"> and the prison-slave-in-waiting.</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In short, </w:t>
      </w:r>
      <w:r w:rsidRPr="00DF2562">
        <w:rPr>
          <w:rFonts w:asciiTheme="minorHAnsi" w:hAnsiTheme="minorHAnsi" w:cstheme="minorHAnsi"/>
          <w:u w:val="single"/>
        </w:rPr>
        <w:t xml:space="preserve">whereas such </w:t>
      </w:r>
      <w:r w:rsidRPr="00F935D9">
        <w:rPr>
          <w:rFonts w:asciiTheme="minorHAnsi" w:hAnsiTheme="minorHAnsi" w:cstheme="minorHAnsi"/>
          <w:highlight w:val="green"/>
          <w:u w:val="single"/>
        </w:rPr>
        <w:t>coalition</w:t>
      </w:r>
      <w:r w:rsidRPr="00DF2562">
        <w:rPr>
          <w:rFonts w:asciiTheme="minorHAnsi" w:hAnsiTheme="minorHAnsi" w:cstheme="minorHAnsi"/>
          <w:u w:val="single"/>
        </w:rPr>
        <w:t xml:space="preserve">s and social movements cannot be called the outright handmaidens of White Supremacy, their </w:t>
      </w:r>
      <w:r w:rsidRPr="00F935D9">
        <w:rPr>
          <w:rFonts w:asciiTheme="minorHAnsi" w:hAnsiTheme="minorHAnsi" w:cstheme="minorHAnsi"/>
          <w:b/>
          <w:bCs/>
          <w:highlight w:val="green"/>
          <w:u w:val="single"/>
          <w:bdr w:val="single" w:sz="4" w:space="0" w:color="auto"/>
        </w:rPr>
        <w:t>rhetorical structures</w:t>
      </w:r>
      <w:r w:rsidRPr="00F935D9">
        <w:rPr>
          <w:rFonts w:asciiTheme="minorHAnsi" w:hAnsiTheme="minorHAnsi" w:cstheme="minorHAnsi"/>
          <w:highlight w:val="green"/>
          <w:u w:val="single"/>
        </w:rPr>
        <w:t xml:space="preserve"> and political desire are underwritten by</w:t>
      </w:r>
      <w:r w:rsidRPr="00DF2562">
        <w:rPr>
          <w:rFonts w:asciiTheme="minorHAnsi" w:hAnsiTheme="minorHAnsi" w:cstheme="minorHAnsi"/>
          <w:u w:val="single"/>
        </w:rPr>
        <w:t xml:space="preserve"> a supplemental </w:t>
      </w:r>
      <w:r w:rsidRPr="00F935D9">
        <w:rPr>
          <w:rStyle w:val="Emphasis"/>
          <w:rFonts w:asciiTheme="minorHAnsi" w:hAnsiTheme="minorHAnsi" w:cstheme="minorHAnsi"/>
          <w:highlight w:val="green"/>
          <w:bdr w:val="single" w:sz="4" w:space="0" w:color="auto"/>
        </w:rPr>
        <w:t>anti-Blackness</w:t>
      </w:r>
      <w:r w:rsidRPr="00DF2562">
        <w:rPr>
          <w:rFonts w:asciiTheme="minorHAnsi" w:hAnsiTheme="minorHAnsi" w:cstheme="minorHAnsi"/>
          <w:b/>
          <w:bCs/>
          <w:u w:val="single"/>
          <w:bdr w:val="single" w:sz="4" w:space="0" w:color="auto"/>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In her autobiography, Assata Shakur’s comments on coalitions vacillate from interesting and insightful to painfully programmatic and “responsible.” The expository method of conveyance accounts for this air of responsibility. But toward the end of the </w:t>
      </w:r>
      <w:proofErr w:type="gramStart"/>
      <w:r w:rsidRPr="00DF2562">
        <w:rPr>
          <w:rFonts w:asciiTheme="minorHAnsi" w:hAnsiTheme="minorHAnsi" w:cstheme="minorHAnsi"/>
          <w:sz w:val="16"/>
        </w:rPr>
        <w:t>book</w:t>
      </w:r>
      <w:proofErr w:type="gramEnd"/>
      <w:r w:rsidRPr="00DF2562">
        <w:rPr>
          <w:rFonts w:asciiTheme="minorHAnsi" w:hAnsiTheme="minorHAnsi" w:cstheme="minorHAnsi"/>
          <w:sz w:val="16"/>
        </w:rPr>
        <w:t xml:space="preserve"> she accounts for coalition work by way of extended narrative as opposed to exposition. We accompany her on one of Zayd’s many Panther projects with outside groups: work “dealing with white support groups who were involved in raising bail for the Panther 21 members in jail” (224). With no more than three words, her recollection becomes matter of fact and unfiltered. She writes, </w:t>
      </w:r>
      <w:r w:rsidRPr="00DF2562">
        <w:rPr>
          <w:rFonts w:asciiTheme="minorHAnsi" w:hAnsiTheme="minorHAnsi" w:cstheme="minorHAnsi"/>
          <w:b/>
          <w:bCs/>
          <w:sz w:val="16"/>
        </w:rPr>
        <w:t>“I hated it.”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At the time, I felt that anything below 110th Street was another country. All my activities were centered in Harlem and I almost never left it. Doing defense committee work was definitely not up my alley... </w:t>
      </w:r>
      <w:r w:rsidRPr="00DF2562">
        <w:rPr>
          <w:rStyle w:val="Emphasis"/>
          <w:rFonts w:asciiTheme="minorHAnsi" w:hAnsiTheme="minorHAnsi" w:cstheme="minorHAnsi"/>
          <w:bdr w:val="single" w:sz="4" w:space="0" w:color="auto"/>
        </w:rPr>
        <w:t>I hated standing around</w:t>
      </w:r>
      <w:r w:rsidRPr="00DF2562">
        <w:rPr>
          <w:rStyle w:val="Emphasis"/>
          <w:rFonts w:asciiTheme="minorHAnsi" w:hAnsiTheme="minorHAnsi" w:cstheme="minorHAnsi"/>
        </w:rPr>
        <w:t xml:space="preserve"> while all these </w:t>
      </w:r>
      <w:r w:rsidRPr="00DF2562">
        <w:rPr>
          <w:rStyle w:val="Emphasis"/>
          <w:rFonts w:asciiTheme="minorHAnsi" w:hAnsiTheme="minorHAnsi" w:cstheme="minorHAnsi"/>
          <w:bdr w:val="single" w:sz="4" w:space="0" w:color="auto"/>
        </w:rPr>
        <w:t>white people asked me to explain myself</w:t>
      </w:r>
      <w:r w:rsidRPr="00DF2562">
        <w:rPr>
          <w:rStyle w:val="Emphasis"/>
          <w:rFonts w:asciiTheme="minorHAnsi" w:hAnsiTheme="minorHAnsi" w:cstheme="minorHAnsi"/>
        </w:rPr>
        <w:t xml:space="preserve">, </w:t>
      </w:r>
      <w:r w:rsidRPr="00DF2562">
        <w:rPr>
          <w:rStyle w:val="Emphasis"/>
          <w:rFonts w:asciiTheme="minorHAnsi" w:hAnsiTheme="minorHAnsi" w:cstheme="minorHAnsi"/>
          <w:bdr w:val="single" w:sz="4" w:space="0" w:color="auto"/>
        </w:rPr>
        <w:t>my existence</w:t>
      </w:r>
      <w:r w:rsidRPr="00DF2562">
        <w:rPr>
          <w:rStyle w:val="Emphasis"/>
          <w:rFonts w:asciiTheme="minorHAnsi" w:hAnsiTheme="minorHAnsi" w:cstheme="minorHAnsi"/>
        </w:rPr>
        <w:t>.</w:t>
      </w:r>
      <w:r w:rsidRPr="00DF2562">
        <w:rPr>
          <w:rFonts w:asciiTheme="minorHAnsi" w:hAnsiTheme="minorHAnsi" w:cstheme="minorHAnsi"/>
          <w:u w:val="single"/>
        </w:rPr>
        <w:t xml:space="preserve"> I became a </w:t>
      </w:r>
      <w:r w:rsidRPr="00DF2562">
        <w:rPr>
          <w:rFonts w:asciiTheme="minorHAnsi" w:hAnsiTheme="minorHAnsi" w:cstheme="minorHAnsi"/>
          <w:b/>
          <w:bCs/>
          <w:u w:val="single"/>
          <w:bdr w:val="single" w:sz="4" w:space="0" w:color="auto"/>
        </w:rPr>
        <w:t>master of the one-liner</w:t>
      </w:r>
      <w:r w:rsidRPr="00DF2562">
        <w:rPr>
          <w:rFonts w:asciiTheme="minorHAnsi" w:hAnsiTheme="minorHAnsi" w:cstheme="minorHAnsi"/>
          <w:u w:val="single"/>
        </w:rPr>
        <w:t xml:space="preserve"> </w:t>
      </w:r>
      <w:r w:rsidRPr="00DF2562">
        <w:rPr>
          <w:rFonts w:asciiTheme="minorHAnsi" w:hAnsiTheme="minorHAnsi" w:cstheme="minorHAnsi"/>
          <w:sz w:val="16"/>
        </w:rPr>
        <w:t>(224).</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Her hatred of this work is bound up in her anticipation—fully realized—of all the zonal violations to come when a White woman asks her if Zayd is her “panther... you know, is he your black cat?” and then runs her fingers through Assata’s hair to cop a kinky feel.</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Her narrative anticipates these violations-to-come at the level of the street, as well as at the level of the body. Here is the moment in her life as a prison-slave-in-waiting—which is to say, a moment as an ordinary Black person—when she finds herself among “friends,” abolitionists, at least partners in purpose, and yet she feels it necessary to adopt the same muscular constriction, the same coiled anticipation, the same combative “one-liners” that she will need to adopt just one year later to steel herself against the encroachment of prison guards.</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The verisimilitude between Assata’s well-known police encounters and her experiences in civil society’s most nurturing nook—the radical coalition—raises disturbing questions about political desire, Black positionality, and hegemony as a modality of struggle.</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 xml:space="preserve">In </w:t>
      </w:r>
      <w:r w:rsidRPr="00DF2562">
        <w:rPr>
          <w:rFonts w:asciiTheme="minorHAnsi" w:hAnsiTheme="minorHAnsi" w:cstheme="minorHAnsi"/>
          <w:b/>
          <w:bCs/>
          <w:sz w:val="6"/>
          <w:szCs w:val="6"/>
        </w:rPr>
        <w:t>The Wretched of the Earth</w:t>
      </w:r>
      <w:r w:rsidRPr="00DF2562">
        <w:rPr>
          <w:rFonts w:asciiTheme="minorHAnsi" w:hAnsiTheme="minorHAnsi" w:cstheme="minorHAnsi"/>
          <w:sz w:val="6"/>
          <w:szCs w:val="6"/>
        </w:rPr>
        <w:t>, Fanon makes two moves with respect to civil society:</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First, he locates its genuine manifestation in Europe—the motherland. Then, with respect to the colony, he locates it only in the zone of the settler. This second move is vital for our understanding of Black positionality in America and for understanding the limitations of radical social movements in America.</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For if we are to follow Fanon’s analysis—and the gestures toward this understanding in some of the work of imprisoned intellectuals—then we have to come to grips with the fact that, for Black people, civil society itself—rather than its abuses or shortcomings—is a state of emergency.</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For Fanon, </w:t>
      </w:r>
      <w:r w:rsidRPr="00DF2562">
        <w:rPr>
          <w:rFonts w:asciiTheme="minorHAnsi" w:hAnsiTheme="minorHAnsi" w:cstheme="minorHAnsi"/>
          <w:b/>
          <w:bCs/>
          <w:u w:val="single"/>
          <w:bdr w:val="single" w:sz="4" w:space="0" w:color="auto"/>
        </w:rPr>
        <w:t>civil society</w:t>
      </w:r>
      <w:r w:rsidRPr="00DF2562">
        <w:rPr>
          <w:rFonts w:asciiTheme="minorHAnsi" w:hAnsiTheme="minorHAnsi" w:cstheme="minorHAnsi"/>
          <w:u w:val="single"/>
        </w:rPr>
        <w:t xml:space="preserve"> is predicated on</w:t>
      </w:r>
      <w:r w:rsidRPr="00DF2562">
        <w:rPr>
          <w:rFonts w:asciiTheme="minorHAnsi" w:hAnsiTheme="minorHAnsi" w:cstheme="minorHAnsi"/>
        </w:rPr>
        <w:t xml:space="preserve"> </w:t>
      </w:r>
      <w:r w:rsidRPr="00DF2562">
        <w:rPr>
          <w:rFonts w:asciiTheme="minorHAnsi" w:hAnsiTheme="minorHAnsi" w:cstheme="minorHAnsi"/>
          <w:sz w:val="16"/>
          <w:szCs w:val="16"/>
        </w:rPr>
        <w:t>the</w:t>
      </w:r>
      <w:r w:rsidRPr="00DF2562">
        <w:rPr>
          <w:rFonts w:asciiTheme="minorHAnsi" w:hAnsiTheme="minorHAnsi" w:cstheme="minorHAnsi"/>
        </w:rPr>
        <w:t xml:space="preserve"> </w:t>
      </w:r>
      <w:proofErr w:type="spellStart"/>
      <w:r w:rsidRPr="00DF2562">
        <w:rPr>
          <w:rFonts w:asciiTheme="minorHAnsi" w:hAnsiTheme="minorHAnsi" w:cstheme="minorHAnsi"/>
          <w:u w:val="single"/>
        </w:rPr>
        <w:t>Manicheasm</w:t>
      </w:r>
      <w:proofErr w:type="spellEnd"/>
      <w:r w:rsidRPr="00DF2562">
        <w:rPr>
          <w:rFonts w:asciiTheme="minorHAnsi" w:hAnsiTheme="minorHAnsi" w:cstheme="minorHAnsi"/>
          <w:u w:val="single"/>
        </w:rPr>
        <w:t xml:space="preserve"> of </w:t>
      </w:r>
      <w:r w:rsidRPr="00DF2562">
        <w:rPr>
          <w:rFonts w:asciiTheme="minorHAnsi" w:hAnsiTheme="minorHAnsi" w:cstheme="minorHAnsi"/>
          <w:b/>
          <w:bCs/>
          <w:u w:val="single"/>
          <w:bdr w:val="single" w:sz="4" w:space="0" w:color="auto"/>
        </w:rPr>
        <w:t>divided zones</w:t>
      </w:r>
      <w:r w:rsidRPr="00DF2562">
        <w:rPr>
          <w:rFonts w:asciiTheme="minorHAnsi" w:hAnsiTheme="minorHAnsi" w:cstheme="minorHAnsi"/>
          <w:u w:val="single"/>
        </w:rPr>
        <w:t>, opposed to each other</w:t>
      </w:r>
      <w:r w:rsidRPr="00DF2562">
        <w:rPr>
          <w:rFonts w:asciiTheme="minorHAnsi" w:hAnsiTheme="minorHAnsi" w:cstheme="minorHAnsi"/>
          <w:sz w:val="16"/>
        </w:rPr>
        <w:t xml:space="preserve"> “but not in service of a higher unity” (38-39). </w:t>
      </w:r>
      <w:r w:rsidRPr="00DF2562">
        <w:rPr>
          <w:rFonts w:asciiTheme="minorHAnsi" w:hAnsiTheme="minorHAnsi" w:cstheme="minorHAnsi"/>
          <w:u w:val="single"/>
        </w:rPr>
        <w:t xml:space="preserve">This is the </w:t>
      </w:r>
      <w:r w:rsidRPr="00DF2562">
        <w:rPr>
          <w:rFonts w:asciiTheme="minorHAnsi" w:hAnsiTheme="minorHAnsi" w:cstheme="minorHAnsi"/>
          <w:b/>
          <w:bCs/>
          <w:u w:val="single"/>
          <w:bdr w:val="single" w:sz="4" w:space="0" w:color="auto"/>
        </w:rPr>
        <w:t>basis of his later assertion</w:t>
      </w:r>
      <w:r w:rsidRPr="00DF2562">
        <w:rPr>
          <w:rFonts w:asciiTheme="minorHAnsi" w:hAnsiTheme="minorHAnsi" w:cstheme="minorHAnsi"/>
          <w:u w:val="single"/>
        </w:rPr>
        <w:t xml:space="preserve"> that the </w:t>
      </w:r>
      <w:r w:rsidRPr="00DF2562">
        <w:rPr>
          <w:rFonts w:asciiTheme="minorHAnsi" w:hAnsiTheme="minorHAnsi" w:cstheme="minorHAnsi"/>
          <w:b/>
          <w:bCs/>
          <w:u w:val="single"/>
          <w:bdr w:val="single" w:sz="4" w:space="0" w:color="auto"/>
        </w:rPr>
        <w:t>two zones produce two different “species</w:t>
      </w:r>
      <w:r w:rsidRPr="00DF2562">
        <w:rPr>
          <w:rFonts w:asciiTheme="minorHAnsi" w:hAnsiTheme="minorHAnsi" w:cstheme="minorHAnsi"/>
          <w:u w:val="single"/>
        </w:rPr>
        <w:t>” between which “</w:t>
      </w:r>
      <w:r w:rsidRPr="00DF2562">
        <w:rPr>
          <w:rStyle w:val="Emphasis"/>
          <w:rFonts w:asciiTheme="minorHAnsi" w:hAnsiTheme="minorHAnsi" w:cstheme="minorHAnsi"/>
          <w:bdr w:val="single" w:sz="4" w:space="0" w:color="auto"/>
        </w:rPr>
        <w:t>no conciliation is possible”</w:t>
      </w:r>
      <w:r w:rsidRPr="00DF2562">
        <w:rPr>
          <w:rFonts w:asciiTheme="minorHAnsi" w:hAnsiTheme="minorHAnsi" w:cstheme="minorHAnsi"/>
          <w:u w:val="single"/>
        </w:rPr>
        <w:t xml:space="preserve"> (ibid.). The phrase “not in service of a higher unity” dismisses any kind of dialectical optimism for a future synthesis.</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In </w:t>
      </w:r>
      <w:r w:rsidRPr="00DF2562">
        <w:rPr>
          <w:rFonts w:asciiTheme="minorHAnsi" w:hAnsiTheme="minorHAnsi" w:cstheme="minorHAnsi"/>
          <w:b/>
          <w:bCs/>
          <w:sz w:val="16"/>
        </w:rPr>
        <w:t>“The Avant-Garde of White Supremacy,”</w:t>
      </w:r>
      <w:r w:rsidRPr="00DF2562">
        <w:rPr>
          <w:rFonts w:asciiTheme="minorHAnsi" w:hAnsiTheme="minorHAnsi" w:cstheme="minorHAnsi"/>
          <w:sz w:val="16"/>
        </w:rPr>
        <w:t xml:space="preserve">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assert the primacy of Fanon’s Manichean zones (without the promise of higher unity) even in the face of American integration facticity. Fanon’s specific colonial context does not share the same historical or national context of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of course, but the settler/native dynamic, the differential zoning and the gratuity (as opposed to the contingency) of violence which accrue to the blackened position, are shared by both texts.</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u w:val="single"/>
        </w:rPr>
        <w:t xml:space="preserve">The dichotomy between </w:t>
      </w:r>
      <w:r w:rsidRPr="00F935D9">
        <w:rPr>
          <w:rStyle w:val="Emphasis"/>
          <w:rFonts w:asciiTheme="minorHAnsi" w:hAnsiTheme="minorHAnsi" w:cstheme="minorHAnsi"/>
          <w:highlight w:val="green"/>
          <w:bdr w:val="single" w:sz="4" w:space="0" w:color="auto"/>
        </w:rPr>
        <w:t>white ethics</w:t>
      </w:r>
      <w:r w:rsidRPr="00DF2562">
        <w:rPr>
          <w:rFonts w:asciiTheme="minorHAnsi" w:hAnsiTheme="minorHAnsi" w:cstheme="minorHAnsi"/>
          <w:u w:val="single"/>
        </w:rPr>
        <w:t xml:space="preserve"> [the discourse of civil society] </w:t>
      </w:r>
      <w:r w:rsidRPr="00F935D9">
        <w:rPr>
          <w:rFonts w:asciiTheme="minorHAnsi" w:hAnsiTheme="minorHAnsi" w:cstheme="minorHAnsi"/>
          <w:highlight w:val="green"/>
          <w:u w:val="single"/>
        </w:rPr>
        <w:t>and</w:t>
      </w:r>
      <w:r w:rsidRPr="00DF2562">
        <w:rPr>
          <w:rFonts w:asciiTheme="minorHAnsi" w:hAnsiTheme="minorHAnsi" w:cstheme="minorHAnsi"/>
          <w:u w:val="single"/>
        </w:rPr>
        <w:t xml:space="preserve"> its irrelevance to </w:t>
      </w:r>
      <w:r w:rsidRPr="00F935D9">
        <w:rPr>
          <w:rFonts w:asciiTheme="minorHAnsi" w:hAnsiTheme="minorHAnsi" w:cstheme="minorHAnsi"/>
          <w:highlight w:val="green"/>
          <w:u w:val="single"/>
        </w:rPr>
        <w:t xml:space="preserve">the </w:t>
      </w:r>
      <w:r w:rsidRPr="00F935D9">
        <w:rPr>
          <w:rStyle w:val="Emphasis"/>
          <w:rFonts w:asciiTheme="minorHAnsi" w:hAnsiTheme="minorHAnsi" w:cstheme="minorHAnsi"/>
          <w:highlight w:val="green"/>
          <w:bdr w:val="single" w:sz="4" w:space="0" w:color="auto"/>
        </w:rPr>
        <w:t>violence of police profiling</w:t>
      </w:r>
      <w:r w:rsidRPr="00DF2562">
        <w:rPr>
          <w:rFonts w:asciiTheme="minorHAnsi" w:hAnsiTheme="minorHAnsi" w:cstheme="minorHAnsi"/>
          <w:u w:val="single"/>
        </w:rPr>
        <w:t xml:space="preserve"> is not dialectical; the two </w:t>
      </w:r>
      <w:r w:rsidRPr="00F935D9">
        <w:rPr>
          <w:rFonts w:asciiTheme="minorHAnsi" w:hAnsiTheme="minorHAnsi" w:cstheme="minorHAnsi"/>
          <w:highlight w:val="green"/>
          <w:u w:val="single"/>
        </w:rPr>
        <w:t xml:space="preserve">are </w:t>
      </w:r>
      <w:r w:rsidRPr="00F935D9">
        <w:rPr>
          <w:rStyle w:val="Emphasis"/>
          <w:rFonts w:asciiTheme="minorHAnsi" w:hAnsiTheme="minorHAnsi" w:cstheme="minorHAnsi"/>
          <w:highlight w:val="green"/>
          <w:bdr w:val="single" w:sz="4" w:space="0" w:color="auto"/>
        </w:rPr>
        <w:t>incommensurable</w:t>
      </w:r>
      <w:r w:rsidRPr="00DF2562">
        <w:rPr>
          <w:rFonts w:asciiTheme="minorHAnsi" w:hAnsiTheme="minorHAnsi" w:cstheme="minorHAnsi"/>
          <w:u w:val="single"/>
        </w:rPr>
        <w:t>.</w:t>
      </w:r>
      <w:r w:rsidRPr="00DF2562">
        <w:rPr>
          <w:rFonts w:asciiTheme="minorHAnsi" w:hAnsiTheme="minorHAnsi" w:cstheme="minorHAnsi"/>
          <w:i/>
          <w:iCs/>
          <w:u w:val="single"/>
        </w:rPr>
        <w:t xml:space="preserve"> </w:t>
      </w:r>
      <w:r w:rsidRPr="00DF2562">
        <w:rPr>
          <w:rFonts w:asciiTheme="minorHAnsi" w:hAnsiTheme="minorHAnsi" w:cstheme="minorHAnsi"/>
          <w:i/>
          <w:iCs/>
          <w:sz w:val="16"/>
        </w:rPr>
        <w:t xml:space="preserve">Whenever one attempts to speak about the </w:t>
      </w:r>
      <w:r w:rsidRPr="00DF2562">
        <w:rPr>
          <w:rFonts w:asciiTheme="minorHAnsi" w:hAnsiTheme="minorHAnsi" w:cstheme="minorHAnsi"/>
          <w:i/>
          <w:iCs/>
          <w:sz w:val="16"/>
        </w:rPr>
        <w:lastRenderedPageBreak/>
        <w:t>paradigm of policing, one is forced back into a discussion of particular events—high profile homicides and their related courtroom battles, for instance.</w:t>
      </w:r>
      <w:r w:rsidRPr="00DF2562">
        <w:rPr>
          <w:rFonts w:asciiTheme="minorHAnsi" w:hAnsiTheme="minorHAnsi" w:cstheme="minorHAnsi"/>
          <w:sz w:val="16"/>
        </w:rPr>
        <w:t xml:space="preserve">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6, italics mine)</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 xml:space="preserve">It makes no difference that in the USA the “casbah” and the “European” zone are laid one on top of the other. What is being asserted here is an isomorphic schematic relation—the schematic interchangeability—between Fanon’s settler society and </w:t>
      </w:r>
      <w:proofErr w:type="spellStart"/>
      <w:r w:rsidRPr="00DF2562">
        <w:rPr>
          <w:rFonts w:asciiTheme="minorHAnsi" w:hAnsiTheme="minorHAnsi" w:cstheme="minorHAnsi"/>
          <w:sz w:val="6"/>
          <w:szCs w:val="6"/>
        </w:rPr>
        <w:t>Martinot</w:t>
      </w:r>
      <w:proofErr w:type="spellEnd"/>
      <w:r w:rsidRPr="00DF2562">
        <w:rPr>
          <w:rFonts w:asciiTheme="minorHAnsi" w:hAnsiTheme="minorHAnsi" w:cstheme="minorHAnsi"/>
          <w:sz w:val="6"/>
          <w:szCs w:val="6"/>
        </w:rPr>
        <w:t xml:space="preserve"> and Sexton’s policing paradigm.</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 xml:space="preserve">For Fanon, it is the policeman and soldier (not the discursive or hegemonic agents) of colonialism which make one town White and the other Black. For </w:t>
      </w:r>
      <w:proofErr w:type="spellStart"/>
      <w:r w:rsidRPr="00DF2562">
        <w:rPr>
          <w:rFonts w:asciiTheme="minorHAnsi" w:hAnsiTheme="minorHAnsi" w:cstheme="minorHAnsi"/>
          <w:sz w:val="6"/>
          <w:szCs w:val="6"/>
        </w:rPr>
        <w:t>Martinot</w:t>
      </w:r>
      <w:proofErr w:type="spellEnd"/>
      <w:r w:rsidRPr="00DF2562">
        <w:rPr>
          <w:rFonts w:asciiTheme="minorHAnsi" w:hAnsiTheme="minorHAnsi" w:cstheme="minorHAnsi"/>
          <w:sz w:val="6"/>
          <w:szCs w:val="6"/>
        </w:rPr>
        <w:t xml:space="preserve"> and Sexton, this Manichean delirium manifests itself by way of the US paradigm of policing which (re)produces, repetitively, the inside/outside, the civil society/black world, by virtue of the difference between those bodies that don’t magnetize bullets and those bodies that do.</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i/>
          <w:iCs/>
          <w:sz w:val="6"/>
          <w:szCs w:val="6"/>
        </w:rPr>
        <w:t>Police impunity serves to distinguish between the racial itself and the elsewhere that mandates it... the distinction between those whose human being is put permanently in question and those for whom it goes without saying.</w:t>
      </w:r>
      <w:r w:rsidRPr="00DF2562">
        <w:rPr>
          <w:rFonts w:asciiTheme="minorHAnsi" w:hAnsiTheme="minorHAnsi" w:cstheme="minorHAnsi"/>
          <w:sz w:val="6"/>
          <w:szCs w:val="6"/>
        </w:rPr>
        <w:t xml:space="preserve"> (ibid. 8)</w:t>
      </w:r>
    </w:p>
    <w:p w:rsidR="001D113E" w:rsidRPr="00DF2562" w:rsidRDefault="001D113E" w:rsidP="001D113E">
      <w:pPr>
        <w:rPr>
          <w:rFonts w:asciiTheme="minorHAnsi" w:hAnsiTheme="minorHAnsi" w:cstheme="minorHAnsi"/>
          <w:sz w:val="6"/>
          <w:szCs w:val="6"/>
        </w:rPr>
      </w:pPr>
      <w:r w:rsidRPr="00DF2562">
        <w:rPr>
          <w:rFonts w:asciiTheme="minorHAnsi" w:hAnsiTheme="minorHAnsi" w:cstheme="minorHAnsi"/>
          <w:sz w:val="6"/>
          <w:szCs w:val="6"/>
        </w:rPr>
        <w:t>In such a paradigm, White people are, ipso facto, deputized in the face of Black people, whether they know it (consciously) or not. Whiteness then—and by extension, civil society—cannot be solely “represented” as some monumentalized coherence of phallic signifiers, but must be first understood as a social formation of contemporaries who do not magnetize bullets.</w:t>
      </w:r>
    </w:p>
    <w:p w:rsidR="001D113E" w:rsidRPr="00DF2562" w:rsidRDefault="001D113E" w:rsidP="001D113E">
      <w:pPr>
        <w:rPr>
          <w:rFonts w:asciiTheme="minorHAnsi" w:hAnsiTheme="minorHAnsi" w:cstheme="minorHAnsi"/>
          <w:b/>
          <w:bCs/>
          <w:sz w:val="16"/>
        </w:rPr>
      </w:pPr>
      <w:r w:rsidRPr="00DF2562">
        <w:rPr>
          <w:rFonts w:asciiTheme="minorHAnsi" w:hAnsiTheme="minorHAnsi" w:cstheme="minorHAnsi"/>
          <w:sz w:val="16"/>
        </w:rPr>
        <w:t xml:space="preserve">This is the essence of their construction through a signifying absence; their signifying presence is manifest by the fact that they are, if only by default, deputized against those who do magnetize bullets. </w:t>
      </w:r>
      <w:r w:rsidRPr="00DF2562">
        <w:rPr>
          <w:rFonts w:asciiTheme="minorHAnsi" w:hAnsiTheme="minorHAnsi" w:cstheme="minorHAnsi"/>
          <w:u w:val="single"/>
        </w:rPr>
        <w:t xml:space="preserve">In short, </w:t>
      </w:r>
      <w:r w:rsidRPr="00F935D9">
        <w:rPr>
          <w:rFonts w:asciiTheme="minorHAnsi" w:hAnsiTheme="minorHAnsi" w:cstheme="minorHAnsi"/>
          <w:b/>
          <w:bCs/>
          <w:highlight w:val="green"/>
          <w:u w:val="single"/>
          <w:bdr w:val="single" w:sz="4" w:space="0" w:color="auto"/>
        </w:rPr>
        <w:t>White people</w:t>
      </w:r>
      <w:r w:rsidRPr="00F935D9">
        <w:rPr>
          <w:rFonts w:asciiTheme="minorHAnsi" w:hAnsiTheme="minorHAnsi" w:cstheme="minorHAnsi"/>
          <w:highlight w:val="green"/>
          <w:u w:val="single"/>
        </w:rPr>
        <w:t xml:space="preserve"> are</w:t>
      </w:r>
      <w:r w:rsidRPr="00DF2562">
        <w:rPr>
          <w:rFonts w:asciiTheme="minorHAnsi" w:hAnsiTheme="minorHAnsi" w:cstheme="minorHAnsi"/>
          <w:u w:val="single"/>
        </w:rPr>
        <w:t xml:space="preserve"> not simply “protected” by the police, they are—in their very corporeality—</w:t>
      </w:r>
      <w:r w:rsidRPr="00F935D9">
        <w:rPr>
          <w:rFonts w:asciiTheme="minorHAnsi" w:hAnsiTheme="minorHAnsi" w:cstheme="minorHAnsi"/>
          <w:b/>
          <w:bCs/>
          <w:highlight w:val="green"/>
          <w:u w:val="single"/>
          <w:bdr w:val="single" w:sz="4" w:space="0" w:color="auto"/>
        </w:rPr>
        <w:t>the police</w:t>
      </w:r>
      <w:r w:rsidRPr="00DF2562">
        <w:rPr>
          <w:rFonts w:asciiTheme="minorHAnsi" w:hAnsiTheme="minorHAnsi" w:cstheme="minorHAnsi"/>
          <w:b/>
          <w:bCs/>
          <w:sz w:val="16"/>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This ipso facto deputization of White people in the face of Black people accounts for the materiality of Fanon’s,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and Sexton’s Manichean delirium in America.</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What remains to be addressed, </w:t>
      </w:r>
      <w:r w:rsidRPr="00DF2562">
        <w:rPr>
          <w:rFonts w:asciiTheme="minorHAnsi" w:hAnsiTheme="minorHAnsi" w:cstheme="minorHAnsi"/>
          <w:u w:val="single"/>
        </w:rPr>
        <w:t xml:space="preserve">however, is the way in which the </w:t>
      </w:r>
      <w:r w:rsidRPr="00F935D9">
        <w:rPr>
          <w:rFonts w:asciiTheme="minorHAnsi" w:hAnsiTheme="minorHAnsi" w:cstheme="minorHAnsi"/>
          <w:highlight w:val="green"/>
          <w:u w:val="single"/>
        </w:rPr>
        <w:t>political contestation</w:t>
      </w:r>
      <w:r w:rsidRPr="00DF2562">
        <w:rPr>
          <w:rFonts w:asciiTheme="minorHAnsi" w:hAnsiTheme="minorHAnsi" w:cstheme="minorHAnsi"/>
          <w:u w:val="single"/>
        </w:rPr>
        <w:t xml:space="preserve"> between civil society’s junior partners (</w:t>
      </w:r>
      <w:proofErr w:type="gramStart"/>
      <w:r w:rsidRPr="00DF2562">
        <w:rPr>
          <w:rFonts w:asciiTheme="minorHAnsi" w:hAnsiTheme="minorHAnsi" w:cstheme="minorHAnsi"/>
          <w:u w:val="single"/>
        </w:rPr>
        <w:t>i.e.</w:t>
      </w:r>
      <w:proofErr w:type="gramEnd"/>
      <w:r w:rsidRPr="00DF2562">
        <w:rPr>
          <w:rFonts w:asciiTheme="minorHAnsi" w:hAnsiTheme="minorHAnsi" w:cstheme="minorHAnsi"/>
          <w:u w:val="single"/>
        </w:rPr>
        <w:t xml:space="preserve"> workers, White women, and immigrants), on the one hand, and </w:t>
      </w:r>
      <w:r w:rsidRPr="00DF2562">
        <w:rPr>
          <w:rStyle w:val="Emphasis"/>
          <w:rFonts w:asciiTheme="minorHAnsi" w:hAnsiTheme="minorHAnsi" w:cstheme="minorHAnsi"/>
        </w:rPr>
        <w:t xml:space="preserve">White Supremacist </w:t>
      </w:r>
      <w:proofErr w:type="spellStart"/>
      <w:r w:rsidRPr="00DF2562">
        <w:rPr>
          <w:rStyle w:val="Emphasis"/>
          <w:rFonts w:asciiTheme="minorHAnsi" w:hAnsiTheme="minorHAnsi" w:cstheme="minorHAnsi"/>
        </w:rPr>
        <w:t>institutionality</w:t>
      </w:r>
      <w:proofErr w:type="spellEnd"/>
      <w:r w:rsidRPr="00DF2562">
        <w:rPr>
          <w:rStyle w:val="Emphasis"/>
          <w:rFonts w:asciiTheme="minorHAnsi" w:hAnsiTheme="minorHAnsi" w:cstheme="minorHAnsi"/>
        </w:rPr>
        <w:t>,</w:t>
      </w:r>
      <w:r w:rsidRPr="00DF2562">
        <w:rPr>
          <w:rFonts w:asciiTheme="minorHAnsi" w:hAnsiTheme="minorHAnsi" w:cstheme="minorHAnsi"/>
          <w:u w:val="single"/>
        </w:rPr>
        <w:t xml:space="preserve"> on the other hand, </w:t>
      </w:r>
      <w:r w:rsidRPr="00F935D9">
        <w:rPr>
          <w:rFonts w:asciiTheme="minorHAnsi" w:hAnsiTheme="minorHAnsi" w:cstheme="minorHAnsi"/>
          <w:highlight w:val="green"/>
          <w:u w:val="single"/>
        </w:rPr>
        <w:t>is produced by</w:t>
      </w:r>
      <w:r w:rsidRPr="00DF2562">
        <w:rPr>
          <w:rFonts w:asciiTheme="minorHAnsi" w:hAnsiTheme="minorHAnsi" w:cstheme="minorHAnsi"/>
          <w:u w:val="single"/>
        </w:rPr>
        <w:t xml:space="preserve">, and reproductive of, a supplemental </w:t>
      </w:r>
      <w:r w:rsidRPr="00F935D9">
        <w:rPr>
          <w:rFonts w:asciiTheme="minorHAnsi" w:hAnsiTheme="minorHAnsi" w:cstheme="minorHAnsi"/>
          <w:b/>
          <w:bCs/>
          <w:highlight w:val="green"/>
          <w:u w:val="single"/>
          <w:bdr w:val="single" w:sz="4" w:space="0" w:color="auto"/>
        </w:rPr>
        <w:t>anti-Blackness</w:t>
      </w:r>
      <w:r w:rsidRPr="00F935D9">
        <w:rPr>
          <w:rFonts w:asciiTheme="minorHAnsi" w:hAnsiTheme="minorHAnsi" w:cstheme="minorHAnsi"/>
          <w:highlight w:val="green"/>
          <w:u w:val="single"/>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Put another way: </w:t>
      </w:r>
      <w:r w:rsidRPr="00DF2562">
        <w:rPr>
          <w:rFonts w:asciiTheme="minorHAnsi" w:hAnsiTheme="minorHAnsi" w:cstheme="minorHAnsi"/>
          <w:u w:val="single"/>
        </w:rPr>
        <w:t xml:space="preserve">How is the production and accumulation of </w:t>
      </w:r>
      <w:r w:rsidRPr="00F935D9">
        <w:rPr>
          <w:rFonts w:asciiTheme="minorHAnsi" w:hAnsiTheme="minorHAnsi" w:cstheme="minorHAnsi"/>
          <w:highlight w:val="green"/>
          <w:u w:val="single"/>
        </w:rPr>
        <w:t xml:space="preserve">junior partner </w:t>
      </w:r>
      <w:r w:rsidRPr="00F935D9">
        <w:rPr>
          <w:rStyle w:val="Emphasis"/>
          <w:rFonts w:asciiTheme="minorHAnsi" w:hAnsiTheme="minorHAnsi" w:cstheme="minorHAnsi"/>
          <w:highlight w:val="green"/>
          <w:bdr w:val="single" w:sz="4" w:space="0" w:color="auto"/>
        </w:rPr>
        <w:t>social capital</w:t>
      </w:r>
      <w:r w:rsidRPr="00F935D9">
        <w:rPr>
          <w:rFonts w:asciiTheme="minorHAnsi" w:hAnsiTheme="minorHAnsi" w:cstheme="minorHAnsi"/>
          <w:highlight w:val="green"/>
          <w:u w:val="single"/>
        </w:rPr>
        <w:t xml:space="preserve"> dependent upon an </w:t>
      </w:r>
      <w:r w:rsidRPr="00F935D9">
        <w:rPr>
          <w:rStyle w:val="Emphasis"/>
          <w:rFonts w:asciiTheme="minorHAnsi" w:hAnsiTheme="minorHAnsi" w:cstheme="minorHAnsi"/>
          <w:highlight w:val="green"/>
          <w:bdr w:val="single" w:sz="4" w:space="0" w:color="auto"/>
        </w:rPr>
        <w:t>anti-Black rhetorical structure</w:t>
      </w:r>
      <w:r w:rsidRPr="00F935D9">
        <w:rPr>
          <w:rFonts w:asciiTheme="minorHAnsi" w:hAnsiTheme="minorHAnsi" w:cstheme="minorHAnsi"/>
          <w:highlight w:val="green"/>
          <w:u w:val="single"/>
        </w:rPr>
        <w:t xml:space="preserve"> and</w:t>
      </w:r>
      <w:r w:rsidRPr="00DF2562">
        <w:rPr>
          <w:rFonts w:asciiTheme="minorHAnsi" w:hAnsiTheme="minorHAnsi" w:cstheme="minorHAnsi"/>
          <w:u w:val="single"/>
        </w:rPr>
        <w:t xml:space="preserve"> a </w:t>
      </w:r>
      <w:r w:rsidRPr="00F935D9">
        <w:rPr>
          <w:rStyle w:val="Emphasis"/>
          <w:rFonts w:asciiTheme="minorHAnsi" w:hAnsiTheme="minorHAnsi" w:cstheme="minorHAnsi"/>
          <w:highlight w:val="green"/>
          <w:bdr w:val="single" w:sz="4" w:space="0" w:color="auto"/>
        </w:rPr>
        <w:t>decomposed Black body</w:t>
      </w:r>
      <w:r w:rsidRPr="00DF2562">
        <w:rPr>
          <w:rFonts w:asciiTheme="minorHAnsi" w:hAnsiTheme="minorHAnsi" w:cstheme="minorHAnsi"/>
          <w:u w:val="single"/>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Any serious musing on the question of antagonistic identity formation—a formation, the mass mobilization of which can precipitate a crisis in the institutions and assumptive logic which undergird the United States of America—</w:t>
      </w:r>
      <w:r w:rsidRPr="00DF2562">
        <w:rPr>
          <w:rFonts w:asciiTheme="minorHAnsi" w:hAnsiTheme="minorHAnsi" w:cstheme="minorHAnsi"/>
          <w:u w:val="single"/>
        </w:rPr>
        <w:t xml:space="preserve">must come to grips with the </w:t>
      </w:r>
      <w:r w:rsidRPr="00F935D9">
        <w:rPr>
          <w:rFonts w:asciiTheme="minorHAnsi" w:hAnsiTheme="minorHAnsi" w:cstheme="minorHAnsi"/>
          <w:highlight w:val="green"/>
          <w:u w:val="single"/>
        </w:rPr>
        <w:t>contradictions between</w:t>
      </w:r>
      <w:r w:rsidRPr="00DF2562">
        <w:rPr>
          <w:rFonts w:asciiTheme="minorHAnsi" w:hAnsiTheme="minorHAnsi" w:cstheme="minorHAnsi"/>
          <w:u w:val="single"/>
        </w:rPr>
        <w:t xml:space="preserve"> the radical </w:t>
      </w:r>
      <w:r w:rsidRPr="00F935D9">
        <w:rPr>
          <w:rFonts w:asciiTheme="minorHAnsi" w:hAnsiTheme="minorHAnsi" w:cstheme="minorHAnsi"/>
          <w:highlight w:val="green"/>
          <w:u w:val="single"/>
        </w:rPr>
        <w:t>social movements’</w:t>
      </w:r>
      <w:r w:rsidRPr="00DF2562">
        <w:rPr>
          <w:rFonts w:asciiTheme="minorHAnsi" w:hAnsiTheme="minorHAnsi" w:cstheme="minorHAnsi"/>
          <w:u w:val="single"/>
        </w:rPr>
        <w:t xml:space="preserve"> (like the large prison abolition movement’s)</w:t>
      </w:r>
      <w:r w:rsidRPr="00F935D9">
        <w:rPr>
          <w:rFonts w:asciiTheme="minorHAnsi" w:hAnsiTheme="minorHAnsi" w:cstheme="minorHAnsi"/>
          <w:highlight w:val="green"/>
          <w:u w:val="single"/>
        </w:rPr>
        <w:t xml:space="preserve"> </w:t>
      </w:r>
      <w:r w:rsidRPr="00F935D9">
        <w:rPr>
          <w:rFonts w:asciiTheme="minorHAnsi" w:hAnsiTheme="minorHAnsi" w:cstheme="minorHAnsi"/>
          <w:b/>
          <w:bCs/>
          <w:highlight w:val="green"/>
          <w:u w:val="single"/>
          <w:bdr w:val="single" w:sz="4" w:space="0" w:color="auto"/>
        </w:rPr>
        <w:t>political demands</w:t>
      </w:r>
      <w:r w:rsidRPr="00DF2562">
        <w:rPr>
          <w:rFonts w:asciiTheme="minorHAnsi" w:hAnsiTheme="minorHAnsi" w:cstheme="minorHAnsi"/>
          <w:u w:val="single"/>
        </w:rPr>
        <w:t>—</w:t>
      </w:r>
      <w:proofErr w:type="gramStart"/>
      <w:r w:rsidRPr="00DF2562">
        <w:rPr>
          <w:rFonts w:asciiTheme="minorHAnsi" w:hAnsiTheme="minorHAnsi" w:cstheme="minorHAnsi"/>
          <w:u w:val="single"/>
        </w:rPr>
        <w:t>i.e.</w:t>
      </w:r>
      <w:proofErr w:type="gramEnd"/>
      <w:r w:rsidRPr="00DF2562">
        <w:rPr>
          <w:rFonts w:asciiTheme="minorHAnsi" w:hAnsiTheme="minorHAnsi" w:cstheme="minorHAnsi"/>
          <w:u w:val="single"/>
        </w:rPr>
        <w:t xml:space="preserve"> the abolition of the prison industrial complex—</w:t>
      </w:r>
      <w:r w:rsidRPr="00F935D9">
        <w:rPr>
          <w:rFonts w:asciiTheme="minorHAnsi" w:hAnsiTheme="minorHAnsi" w:cstheme="minorHAnsi"/>
          <w:highlight w:val="green"/>
          <w:u w:val="single"/>
        </w:rPr>
        <w:t>and</w:t>
      </w:r>
      <w:r w:rsidRPr="00DF2562">
        <w:rPr>
          <w:rFonts w:asciiTheme="minorHAnsi" w:hAnsiTheme="minorHAnsi" w:cstheme="minorHAnsi"/>
          <w:u w:val="single"/>
        </w:rPr>
        <w:t xml:space="preserve"> the </w:t>
      </w:r>
      <w:r w:rsidRPr="00F935D9">
        <w:rPr>
          <w:rFonts w:asciiTheme="minorHAnsi" w:hAnsiTheme="minorHAnsi" w:cstheme="minorHAnsi"/>
          <w:b/>
          <w:bCs/>
          <w:highlight w:val="green"/>
          <w:u w:val="single"/>
          <w:bdr w:val="single" w:sz="4" w:space="0" w:color="auto"/>
        </w:rPr>
        <w:t>ideological structure</w:t>
      </w:r>
      <w:r w:rsidRPr="00DF2562">
        <w:rPr>
          <w:rFonts w:asciiTheme="minorHAnsi" w:hAnsiTheme="minorHAnsi" w:cstheme="minorHAnsi"/>
          <w:u w:val="single"/>
        </w:rPr>
        <w:t xml:space="preserve"> which underwrites its political desire</w:t>
      </w:r>
      <w:r w:rsidRPr="00DF2562">
        <w:rPr>
          <w:rFonts w:asciiTheme="minorHAnsi" w:hAnsiTheme="minorHAnsi" w:cstheme="minorHAnsi"/>
          <w:sz w:val="16"/>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I contend that:</w:t>
      </w:r>
      <w:r w:rsidRPr="00DF2562">
        <w:rPr>
          <w:rFonts w:asciiTheme="minorHAnsi" w:hAnsiTheme="minorHAnsi" w:cstheme="minorHAnsi"/>
          <w:sz w:val="16"/>
        </w:rPr>
        <w:br/>
        <w:t xml:space="preserve">(1) The positionality of </w:t>
      </w:r>
      <w:r w:rsidRPr="00F935D9">
        <w:rPr>
          <w:rStyle w:val="Emphasis"/>
          <w:rFonts w:asciiTheme="minorHAnsi" w:hAnsiTheme="minorHAnsi" w:cstheme="minorHAnsi"/>
          <w:highlight w:val="green"/>
          <w:bdr w:val="single" w:sz="4" w:space="0" w:color="auto"/>
        </w:rPr>
        <w:t>Black subjectivity</w:t>
      </w:r>
      <w:r w:rsidRPr="00F935D9">
        <w:rPr>
          <w:rStyle w:val="Emphasis"/>
          <w:rFonts w:asciiTheme="minorHAnsi" w:hAnsiTheme="minorHAnsi" w:cstheme="minorHAnsi"/>
          <w:highlight w:val="green"/>
        </w:rPr>
        <w:t xml:space="preserve"> is at the heart of those </w:t>
      </w:r>
      <w:r w:rsidRPr="00DF2562">
        <w:rPr>
          <w:rStyle w:val="Emphasis"/>
          <w:rFonts w:asciiTheme="minorHAnsi" w:hAnsiTheme="minorHAnsi" w:cstheme="minorHAnsi"/>
        </w:rPr>
        <w:t>contradictions</w:t>
      </w:r>
      <w:r w:rsidRPr="00DF2562">
        <w:rPr>
          <w:rFonts w:asciiTheme="minorHAnsi" w:hAnsiTheme="minorHAnsi" w:cstheme="minorHAnsi"/>
          <w:sz w:val="16"/>
        </w:rPr>
        <w:t>, and</w:t>
      </w:r>
      <w:r w:rsidRPr="00DF2562">
        <w:rPr>
          <w:rFonts w:asciiTheme="minorHAnsi" w:hAnsiTheme="minorHAnsi" w:cstheme="minorHAnsi"/>
          <w:sz w:val="16"/>
        </w:rPr>
        <w:br/>
        <w:t>(2) This unspoken desire is bound up with the political limitations of several naturalized and uncritically accepted categories which have their genesis mainly in the works of Antonio Gramsci: namely, work or labor, the wage, exploitation, hegemony, and civil society.</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I want to theorize the symptoms of rage and resignation I hear in the words of George Jackson when he boils reform down to a single word—“fascism;” in Assata’s brief declaration—“I hated it;” and in the Manichean delirium of Fanon, </w:t>
      </w:r>
      <w:proofErr w:type="spellStart"/>
      <w:r w:rsidRPr="00DF2562">
        <w:rPr>
          <w:rFonts w:asciiTheme="minorHAnsi" w:hAnsiTheme="minorHAnsi" w:cstheme="minorHAnsi"/>
          <w:sz w:val="16"/>
        </w:rPr>
        <w:t>Martinot</w:t>
      </w:r>
      <w:proofErr w:type="spellEnd"/>
      <w:r w:rsidRPr="00DF2562">
        <w:rPr>
          <w:rFonts w:asciiTheme="minorHAnsi" w:hAnsiTheme="minorHAnsi" w:cstheme="minorHAnsi"/>
          <w:sz w:val="16"/>
        </w:rPr>
        <w:t xml:space="preserve">, and Sexton because, </w:t>
      </w:r>
      <w:r w:rsidRPr="00DF2562">
        <w:rPr>
          <w:rFonts w:asciiTheme="minorHAnsi" w:hAnsiTheme="minorHAnsi" w:cstheme="minorHAnsi"/>
          <w:u w:val="single"/>
        </w:rPr>
        <w:t xml:space="preserve">today, the </w:t>
      </w:r>
      <w:r w:rsidRPr="00DF2562">
        <w:rPr>
          <w:rFonts w:asciiTheme="minorHAnsi" w:hAnsiTheme="minorHAnsi" w:cstheme="minorHAnsi"/>
          <w:b/>
          <w:bCs/>
          <w:u w:val="single"/>
          <w:bdr w:val="single" w:sz="4" w:space="0" w:color="auto"/>
        </w:rPr>
        <w:t>failure of radical social movements</w:t>
      </w:r>
      <w:r w:rsidRPr="00DF2562">
        <w:rPr>
          <w:rFonts w:asciiTheme="minorHAnsi" w:hAnsiTheme="minorHAnsi" w:cstheme="minorHAnsi"/>
          <w:u w:val="single"/>
        </w:rPr>
        <w:t xml:space="preserve"> to </w:t>
      </w:r>
      <w:r w:rsidRPr="00DF2562">
        <w:rPr>
          <w:rFonts w:asciiTheme="minorHAnsi" w:hAnsiTheme="minorHAnsi" w:cstheme="minorHAnsi"/>
          <w:b/>
          <w:bCs/>
          <w:u w:val="single"/>
          <w:bdr w:val="single" w:sz="4" w:space="0" w:color="auto"/>
        </w:rPr>
        <w:t>embrace symptoms</w:t>
      </w:r>
      <w:r w:rsidRPr="00DF2562">
        <w:rPr>
          <w:rFonts w:asciiTheme="minorHAnsi" w:hAnsiTheme="minorHAnsi" w:cstheme="minorHAnsi"/>
          <w:u w:val="single"/>
        </w:rPr>
        <w:t xml:space="preserve"> of all three </w:t>
      </w:r>
      <w:r w:rsidRPr="00DF2562">
        <w:rPr>
          <w:rFonts w:asciiTheme="minorHAnsi" w:hAnsiTheme="minorHAnsi" w:cstheme="minorHAnsi"/>
          <w:b/>
          <w:bCs/>
          <w:u w:val="single"/>
          <w:bdr w:val="single" w:sz="4" w:space="0" w:color="auto"/>
        </w:rPr>
        <w:t>gestures is tantamount to</w:t>
      </w:r>
      <w:r w:rsidRPr="00DF2562">
        <w:rPr>
          <w:rFonts w:asciiTheme="minorHAnsi" w:hAnsiTheme="minorHAnsi" w:cstheme="minorHAnsi"/>
          <w:u w:val="single"/>
        </w:rPr>
        <w:t xml:space="preserve"> the reproduction of an </w:t>
      </w:r>
      <w:r w:rsidRPr="00DF2562">
        <w:rPr>
          <w:rFonts w:asciiTheme="minorHAnsi" w:hAnsiTheme="minorHAnsi" w:cstheme="minorHAnsi"/>
          <w:b/>
          <w:bCs/>
          <w:u w:val="single"/>
          <w:bdr w:val="single" w:sz="4" w:space="0" w:color="auto"/>
        </w:rPr>
        <w:t>anti-Black politics</w:t>
      </w:r>
      <w:r w:rsidRPr="00DF2562">
        <w:rPr>
          <w:rFonts w:asciiTheme="minorHAnsi" w:hAnsiTheme="minorHAnsi" w:cstheme="minorHAnsi"/>
          <w:u w:val="single"/>
        </w:rPr>
        <w:t xml:space="preserve"> which nonetheless represents itself as being in </w:t>
      </w:r>
      <w:r w:rsidRPr="00DF2562">
        <w:rPr>
          <w:rFonts w:asciiTheme="minorHAnsi" w:hAnsiTheme="minorHAnsi" w:cstheme="minorHAnsi"/>
          <w:b/>
          <w:bCs/>
          <w:u w:val="single"/>
          <w:bdr w:val="single" w:sz="4" w:space="0" w:color="auto"/>
        </w:rPr>
        <w:t>service to the emancipation</w:t>
      </w:r>
      <w:r w:rsidRPr="00DF2562">
        <w:rPr>
          <w:rFonts w:asciiTheme="minorHAnsi" w:hAnsiTheme="minorHAnsi" w:cstheme="minorHAnsi"/>
          <w:u w:val="single"/>
        </w:rPr>
        <w:t xml:space="preserve"> of the </w:t>
      </w:r>
      <w:r w:rsidRPr="00DF2562">
        <w:rPr>
          <w:rFonts w:asciiTheme="minorHAnsi" w:hAnsiTheme="minorHAnsi" w:cstheme="minorHAnsi"/>
          <w:b/>
          <w:bCs/>
          <w:u w:val="single"/>
          <w:bdr w:val="single" w:sz="4" w:space="0" w:color="auto"/>
        </w:rPr>
        <w:t>Black prison slave</w:t>
      </w:r>
      <w:r w:rsidRPr="00DF2562">
        <w:rPr>
          <w:rFonts w:asciiTheme="minorHAnsi" w:hAnsiTheme="minorHAnsi" w:cstheme="minorHAnsi"/>
          <w:u w:val="single"/>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By examining the strategy and structure of the Black subject’s absence in, and incommensurability with, the key categories of Gramscian theory, we come face to face with three unsettling consequences:</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(1) </w:t>
      </w:r>
      <w:r w:rsidRPr="00F935D9">
        <w:rPr>
          <w:rFonts w:asciiTheme="minorHAnsi" w:hAnsiTheme="minorHAnsi" w:cstheme="minorHAnsi"/>
          <w:b/>
          <w:bCs/>
          <w:highlight w:val="green"/>
          <w:u w:val="single"/>
          <w:bdr w:val="single" w:sz="4" w:space="0" w:color="auto"/>
        </w:rPr>
        <w:t>The Black</w:t>
      </w:r>
      <w:r w:rsidRPr="00DF2562">
        <w:rPr>
          <w:rFonts w:asciiTheme="minorHAnsi" w:hAnsiTheme="minorHAnsi" w:cstheme="minorHAnsi"/>
          <w:u w:val="single"/>
        </w:rPr>
        <w:t xml:space="preserve"> American </w:t>
      </w:r>
      <w:r w:rsidRPr="00F935D9">
        <w:rPr>
          <w:rFonts w:asciiTheme="minorHAnsi" w:hAnsiTheme="minorHAnsi" w:cstheme="minorHAnsi"/>
          <w:b/>
          <w:bCs/>
          <w:highlight w:val="green"/>
          <w:u w:val="single"/>
          <w:bdr w:val="single" w:sz="4" w:space="0" w:color="auto"/>
        </w:rPr>
        <w:t>subject</w:t>
      </w:r>
      <w:r w:rsidRPr="00F935D9">
        <w:rPr>
          <w:rFonts w:asciiTheme="minorHAnsi" w:hAnsiTheme="minorHAnsi" w:cstheme="minorHAnsi"/>
          <w:highlight w:val="green"/>
          <w:u w:val="single"/>
        </w:rPr>
        <w:t xml:space="preserve"> imposes</w:t>
      </w:r>
      <w:r w:rsidRPr="00DF2562">
        <w:rPr>
          <w:rFonts w:asciiTheme="minorHAnsi" w:hAnsiTheme="minorHAnsi" w:cstheme="minorHAnsi"/>
          <w:u w:val="single"/>
        </w:rPr>
        <w:t xml:space="preserve"> a </w:t>
      </w:r>
      <w:r w:rsidRPr="00F935D9">
        <w:rPr>
          <w:rStyle w:val="Emphasis"/>
          <w:rFonts w:asciiTheme="minorHAnsi" w:hAnsiTheme="minorHAnsi" w:cstheme="minorHAnsi"/>
          <w:highlight w:val="green"/>
        </w:rPr>
        <w:t xml:space="preserve">radical </w:t>
      </w:r>
      <w:r w:rsidRPr="00F935D9">
        <w:rPr>
          <w:rStyle w:val="Emphasis"/>
          <w:rFonts w:asciiTheme="minorHAnsi" w:hAnsiTheme="minorHAnsi" w:cstheme="minorHAnsi"/>
          <w:highlight w:val="green"/>
          <w:bdr w:val="single" w:sz="4" w:space="0" w:color="auto"/>
        </w:rPr>
        <w:t>incoherence</w:t>
      </w:r>
      <w:r w:rsidRPr="00F935D9">
        <w:rPr>
          <w:rFonts w:asciiTheme="minorHAnsi" w:hAnsiTheme="minorHAnsi" w:cstheme="minorHAnsi"/>
          <w:b/>
          <w:bCs/>
          <w:highlight w:val="green"/>
          <w:u w:val="single"/>
          <w:bdr w:val="single" w:sz="4" w:space="0" w:color="auto"/>
        </w:rPr>
        <w:t xml:space="preserve"> upon</w:t>
      </w:r>
      <w:r w:rsidRPr="00DF2562">
        <w:rPr>
          <w:rFonts w:asciiTheme="minorHAnsi" w:hAnsiTheme="minorHAnsi" w:cstheme="minorHAnsi"/>
          <w:u w:val="single"/>
        </w:rPr>
        <w:t xml:space="preserve"> the assumptive logic of Gramscian discourse and upon today’s </w:t>
      </w:r>
      <w:r w:rsidRPr="00F935D9">
        <w:rPr>
          <w:rFonts w:asciiTheme="minorHAnsi" w:hAnsiTheme="minorHAnsi" w:cstheme="minorHAnsi"/>
          <w:b/>
          <w:bCs/>
          <w:highlight w:val="green"/>
          <w:u w:val="single"/>
          <w:bdr w:val="single" w:sz="4" w:space="0" w:color="auto"/>
        </w:rPr>
        <w:t>coalition politics</w:t>
      </w:r>
      <w:r w:rsidRPr="00DF2562">
        <w:rPr>
          <w:rFonts w:asciiTheme="minorHAnsi" w:hAnsiTheme="minorHAnsi" w:cstheme="minorHAnsi"/>
          <w:u w:val="single"/>
        </w:rPr>
        <w:t>. In other words, s/he implies a scandal.</w:t>
      </w:r>
    </w:p>
    <w:p w:rsidR="001D113E" w:rsidRPr="00DF2562" w:rsidRDefault="001D113E" w:rsidP="001D113E">
      <w:pPr>
        <w:tabs>
          <w:tab w:val="left" w:pos="270"/>
        </w:tabs>
        <w:rPr>
          <w:rFonts w:asciiTheme="minorHAnsi" w:hAnsiTheme="minorHAnsi" w:cstheme="minorHAnsi"/>
          <w:u w:val="single"/>
        </w:rPr>
      </w:pPr>
      <w:r w:rsidRPr="00DF2562">
        <w:rPr>
          <w:rFonts w:asciiTheme="minorHAnsi" w:hAnsiTheme="minorHAnsi" w:cstheme="minorHAnsi"/>
          <w:sz w:val="16"/>
        </w:rPr>
        <w:t xml:space="preserve">(2) The Black subject reveals the inability of Gramscian discourse and social movements to think white supremacy (rather than capitalism) as the base and thereby calls into question their claim to elaborate a comprehensive and decisive antagonism. Stated another way: </w:t>
      </w:r>
      <w:r w:rsidRPr="00DF2562">
        <w:rPr>
          <w:rFonts w:asciiTheme="minorHAnsi" w:hAnsiTheme="minorHAnsi" w:cstheme="minorHAnsi"/>
          <w:u w:val="single"/>
        </w:rPr>
        <w:t xml:space="preserve">Gramscian discourse and </w:t>
      </w:r>
      <w:r w:rsidRPr="00F935D9">
        <w:rPr>
          <w:rFonts w:asciiTheme="minorHAnsi" w:hAnsiTheme="minorHAnsi" w:cstheme="minorHAnsi"/>
          <w:b/>
          <w:bCs/>
          <w:highlight w:val="green"/>
          <w:u w:val="single"/>
          <w:bdr w:val="single" w:sz="4" w:space="0" w:color="auto"/>
        </w:rPr>
        <w:t>coalition politics</w:t>
      </w:r>
      <w:r w:rsidRPr="00F935D9">
        <w:rPr>
          <w:rFonts w:asciiTheme="minorHAnsi" w:hAnsiTheme="minorHAnsi" w:cstheme="minorHAnsi"/>
          <w:highlight w:val="green"/>
          <w:u w:val="single"/>
        </w:rPr>
        <w:t xml:space="preserve"> are</w:t>
      </w:r>
      <w:r w:rsidRPr="00DF2562">
        <w:rPr>
          <w:rFonts w:asciiTheme="minorHAnsi" w:hAnsiTheme="minorHAnsi" w:cstheme="minorHAnsi"/>
          <w:u w:val="single"/>
        </w:rPr>
        <w:t xml:space="preserve"> </w:t>
      </w:r>
      <w:r w:rsidRPr="00F935D9">
        <w:rPr>
          <w:rFonts w:asciiTheme="minorHAnsi" w:hAnsiTheme="minorHAnsi" w:cstheme="minorHAnsi"/>
          <w:highlight w:val="green"/>
          <w:u w:val="single"/>
        </w:rPr>
        <w:t>indeed able to imagine</w:t>
      </w:r>
      <w:r w:rsidRPr="00DF2562">
        <w:rPr>
          <w:rFonts w:asciiTheme="minorHAnsi" w:hAnsiTheme="minorHAnsi" w:cstheme="minorHAnsi"/>
          <w:u w:val="single"/>
        </w:rPr>
        <w:t xml:space="preserve"> the subject which transforms itself into a mass of </w:t>
      </w:r>
      <w:r w:rsidRPr="00F935D9">
        <w:rPr>
          <w:rFonts w:asciiTheme="minorHAnsi" w:hAnsiTheme="minorHAnsi" w:cstheme="minorHAnsi"/>
          <w:b/>
          <w:bCs/>
          <w:highlight w:val="green"/>
          <w:u w:val="single"/>
          <w:bdr w:val="single" w:sz="4" w:space="0" w:color="auto"/>
        </w:rPr>
        <w:t>antagonistic identity</w:t>
      </w:r>
      <w:r w:rsidRPr="00F935D9">
        <w:rPr>
          <w:rFonts w:asciiTheme="minorHAnsi" w:hAnsiTheme="minorHAnsi" w:cstheme="minorHAnsi"/>
          <w:highlight w:val="green"/>
          <w:u w:val="single"/>
        </w:rPr>
        <w:t xml:space="preserve"> formations</w:t>
      </w:r>
      <w:r w:rsidRPr="00DF2562">
        <w:rPr>
          <w:rFonts w:asciiTheme="minorHAnsi" w:hAnsiTheme="minorHAnsi" w:cstheme="minorHAnsi"/>
          <w:u w:val="single"/>
        </w:rPr>
        <w:t>—formations which can precipitate a crisis in wage slavery, exploitation, and hegemony—</w:t>
      </w:r>
      <w:r w:rsidRPr="00F935D9">
        <w:rPr>
          <w:rFonts w:asciiTheme="minorHAnsi" w:hAnsiTheme="minorHAnsi" w:cstheme="minorHAnsi"/>
          <w:highlight w:val="green"/>
          <w:u w:val="single"/>
        </w:rPr>
        <w:t xml:space="preserve">but they are </w:t>
      </w:r>
      <w:r w:rsidRPr="00F935D9">
        <w:rPr>
          <w:rStyle w:val="Emphasis"/>
          <w:rFonts w:asciiTheme="minorHAnsi" w:hAnsiTheme="minorHAnsi" w:cstheme="minorHAnsi"/>
          <w:highlight w:val="green"/>
          <w:bdr w:val="single" w:sz="4" w:space="0" w:color="auto"/>
        </w:rPr>
        <w:t>asleep at the wheel</w:t>
      </w:r>
      <w:r w:rsidRPr="00F935D9">
        <w:rPr>
          <w:rFonts w:asciiTheme="minorHAnsi" w:hAnsiTheme="minorHAnsi" w:cstheme="minorHAnsi"/>
          <w:highlight w:val="green"/>
          <w:u w:val="single"/>
        </w:rPr>
        <w:t xml:space="preserve"> when asked t</w:t>
      </w:r>
      <w:r w:rsidRPr="00DF2562">
        <w:rPr>
          <w:rFonts w:asciiTheme="minorHAnsi" w:hAnsiTheme="minorHAnsi" w:cstheme="minorHAnsi"/>
          <w:u w:val="single"/>
        </w:rPr>
        <w:t xml:space="preserve">o provide enabling </w:t>
      </w:r>
      <w:r w:rsidRPr="00F935D9">
        <w:rPr>
          <w:rFonts w:asciiTheme="minorHAnsi" w:hAnsiTheme="minorHAnsi" w:cstheme="minorHAnsi"/>
          <w:b/>
          <w:bCs/>
          <w:highlight w:val="green"/>
          <w:u w:val="single"/>
          <w:bdr w:val="single" w:sz="4" w:space="0" w:color="auto"/>
        </w:rPr>
        <w:t>antagonisms</w:t>
      </w:r>
      <w:r w:rsidRPr="00F935D9">
        <w:rPr>
          <w:rFonts w:asciiTheme="minorHAnsi" w:hAnsiTheme="minorHAnsi" w:cstheme="minorHAnsi"/>
          <w:highlight w:val="green"/>
          <w:u w:val="single"/>
        </w:rPr>
        <w:t xml:space="preserve"> toward</w:t>
      </w:r>
      <w:r w:rsidRPr="00DF2562">
        <w:rPr>
          <w:rFonts w:asciiTheme="minorHAnsi" w:hAnsiTheme="minorHAnsi" w:cstheme="minorHAnsi"/>
          <w:u w:val="single"/>
        </w:rPr>
        <w:t xml:space="preserve"> unwaged </w:t>
      </w:r>
      <w:r w:rsidRPr="00F935D9">
        <w:rPr>
          <w:rStyle w:val="Emphasis"/>
          <w:rFonts w:asciiTheme="minorHAnsi" w:hAnsiTheme="minorHAnsi" w:cstheme="minorHAnsi"/>
          <w:highlight w:val="green"/>
          <w:bdr w:val="single" w:sz="4" w:space="0" w:color="auto"/>
        </w:rPr>
        <w:t>slavery</w:t>
      </w:r>
      <w:r w:rsidRPr="00F935D9">
        <w:rPr>
          <w:rStyle w:val="Emphasis"/>
          <w:rFonts w:asciiTheme="minorHAnsi" w:hAnsiTheme="minorHAnsi" w:cstheme="minorHAnsi"/>
          <w:highlight w:val="green"/>
        </w:rPr>
        <w:t xml:space="preserve">, </w:t>
      </w:r>
      <w:r w:rsidRPr="00F935D9">
        <w:rPr>
          <w:rStyle w:val="Emphasis"/>
          <w:rFonts w:asciiTheme="minorHAnsi" w:hAnsiTheme="minorHAnsi" w:cstheme="minorHAnsi"/>
          <w:highlight w:val="green"/>
          <w:bdr w:val="single" w:sz="4" w:space="0" w:color="auto"/>
        </w:rPr>
        <w:t>despotism</w:t>
      </w:r>
      <w:r w:rsidRPr="00F935D9">
        <w:rPr>
          <w:rStyle w:val="Emphasis"/>
          <w:rFonts w:asciiTheme="minorHAnsi" w:hAnsiTheme="minorHAnsi" w:cstheme="minorHAnsi"/>
          <w:highlight w:val="green"/>
        </w:rPr>
        <w:t xml:space="preserve">, and </w:t>
      </w:r>
      <w:r w:rsidRPr="00F935D9">
        <w:rPr>
          <w:rStyle w:val="Emphasis"/>
          <w:rFonts w:asciiTheme="minorHAnsi" w:hAnsiTheme="minorHAnsi" w:cstheme="minorHAnsi"/>
          <w:highlight w:val="green"/>
          <w:bdr w:val="single" w:sz="4" w:space="0" w:color="auto"/>
        </w:rPr>
        <w:t>terror</w:t>
      </w:r>
      <w:r w:rsidRPr="00DF2562">
        <w:rPr>
          <w:rFonts w:asciiTheme="minorHAnsi" w:hAnsiTheme="minorHAnsi" w:cstheme="minorHAnsi"/>
          <w:u w:val="single"/>
        </w:rPr>
        <w:t>.</w:t>
      </w:r>
    </w:p>
    <w:p w:rsidR="001D113E" w:rsidRDefault="001D113E" w:rsidP="005D388F"/>
    <w:p w:rsidR="001D113E" w:rsidRPr="00DF2562" w:rsidRDefault="001D113E" w:rsidP="001D113E">
      <w:pPr>
        <w:pStyle w:val="Heading4"/>
        <w:rPr>
          <w:rFonts w:asciiTheme="minorHAnsi" w:hAnsiTheme="minorHAnsi" w:cstheme="minorHAnsi"/>
          <w:b w:val="0"/>
          <w:bCs/>
        </w:rPr>
      </w:pPr>
      <w:r w:rsidRPr="00DF2562">
        <w:rPr>
          <w:rFonts w:asciiTheme="minorHAnsi" w:hAnsiTheme="minorHAnsi" w:cstheme="minorHAnsi"/>
        </w:rPr>
        <w:lastRenderedPageBreak/>
        <w:t>Whoever says ‘</w:t>
      </w:r>
      <w:r w:rsidRPr="00DF2562">
        <w:rPr>
          <w:rFonts w:asciiTheme="minorHAnsi" w:hAnsiTheme="minorHAnsi" w:cstheme="minorHAnsi"/>
          <w:u w:val="single"/>
        </w:rPr>
        <w:t>rape</w:t>
      </w:r>
      <w:r w:rsidRPr="00DF2562">
        <w:rPr>
          <w:rFonts w:asciiTheme="minorHAnsi" w:hAnsiTheme="minorHAnsi" w:cstheme="minorHAnsi"/>
        </w:rPr>
        <w:t>’ ‘</w:t>
      </w:r>
      <w:r w:rsidRPr="00DF2562">
        <w:rPr>
          <w:rFonts w:asciiTheme="minorHAnsi" w:hAnsiTheme="minorHAnsi" w:cstheme="minorHAnsi"/>
          <w:u w:val="single"/>
        </w:rPr>
        <w:t>prison</w:t>
      </w:r>
      <w:r w:rsidRPr="00DF2562">
        <w:rPr>
          <w:rFonts w:asciiTheme="minorHAnsi" w:hAnsiTheme="minorHAnsi" w:cstheme="minorHAnsi"/>
        </w:rPr>
        <w:t>’ ‘</w:t>
      </w:r>
      <w:r w:rsidRPr="00DF2562">
        <w:rPr>
          <w:rFonts w:asciiTheme="minorHAnsi" w:hAnsiTheme="minorHAnsi" w:cstheme="minorHAnsi"/>
          <w:u w:val="single"/>
        </w:rPr>
        <w:t>poverty</w:t>
      </w:r>
      <w:r w:rsidRPr="00DF2562">
        <w:rPr>
          <w:rFonts w:asciiTheme="minorHAnsi" w:hAnsiTheme="minorHAnsi" w:cstheme="minorHAnsi"/>
        </w:rPr>
        <w:t>’ says “</w:t>
      </w:r>
      <w:r w:rsidRPr="00DF2562">
        <w:rPr>
          <w:rFonts w:asciiTheme="minorHAnsi" w:hAnsiTheme="minorHAnsi" w:cstheme="minorHAnsi"/>
          <w:u w:val="single"/>
        </w:rPr>
        <w:t>Black</w:t>
      </w:r>
      <w:r w:rsidRPr="00DF2562">
        <w:rPr>
          <w:rFonts w:asciiTheme="minorHAnsi" w:hAnsiTheme="minorHAnsi" w:cstheme="minorHAnsi"/>
        </w:rPr>
        <w:t xml:space="preserve">.” In a world structured by the </w:t>
      </w:r>
      <w:r w:rsidRPr="00DF2562">
        <w:rPr>
          <w:rFonts w:asciiTheme="minorHAnsi" w:hAnsiTheme="minorHAnsi" w:cstheme="minorHAnsi"/>
          <w:u w:val="single"/>
        </w:rPr>
        <w:t>gratuitous map</w:t>
      </w:r>
      <w:r w:rsidRPr="00DF2562">
        <w:rPr>
          <w:rFonts w:asciiTheme="minorHAnsi" w:hAnsiTheme="minorHAnsi" w:cstheme="minorHAnsi"/>
        </w:rPr>
        <w:t xml:space="preserve"> of </w:t>
      </w:r>
      <w:r w:rsidRPr="00DF2562">
        <w:rPr>
          <w:rFonts w:asciiTheme="minorHAnsi" w:hAnsiTheme="minorHAnsi" w:cstheme="minorHAnsi"/>
          <w:u w:val="single"/>
        </w:rPr>
        <w:t>civil society</w:t>
      </w:r>
      <w:r w:rsidRPr="00DF2562">
        <w:rPr>
          <w:rFonts w:asciiTheme="minorHAnsi" w:hAnsiTheme="minorHAnsi" w:cstheme="minorHAnsi"/>
        </w:rPr>
        <w:t xml:space="preserve"> that is the </w:t>
      </w:r>
      <w:r w:rsidRPr="00DF2562">
        <w:rPr>
          <w:rFonts w:asciiTheme="minorHAnsi" w:hAnsiTheme="minorHAnsi" w:cstheme="minorHAnsi"/>
          <w:u w:val="single"/>
        </w:rPr>
        <w:t>Black body</w:t>
      </w:r>
      <w:r w:rsidRPr="00DF2562">
        <w:rPr>
          <w:rFonts w:asciiTheme="minorHAnsi" w:hAnsiTheme="minorHAnsi" w:cstheme="minorHAnsi"/>
        </w:rPr>
        <w:t xml:space="preserve"> we must embrace the </w:t>
      </w:r>
      <w:r w:rsidRPr="00DF2562">
        <w:rPr>
          <w:rFonts w:asciiTheme="minorHAnsi" w:hAnsiTheme="minorHAnsi" w:cstheme="minorHAnsi"/>
          <w:u w:val="single"/>
        </w:rPr>
        <w:t>end</w:t>
      </w:r>
      <w:r w:rsidRPr="00DF2562">
        <w:rPr>
          <w:rFonts w:asciiTheme="minorHAnsi" w:hAnsiTheme="minorHAnsi" w:cstheme="minorHAnsi"/>
        </w:rPr>
        <w:t xml:space="preserve"> of the </w:t>
      </w:r>
      <w:r w:rsidRPr="00DF2562">
        <w:rPr>
          <w:rFonts w:asciiTheme="minorHAnsi" w:hAnsiTheme="minorHAnsi" w:cstheme="minorHAnsi"/>
          <w:u w:val="single"/>
        </w:rPr>
        <w:t>current world order</w:t>
      </w:r>
      <w:r w:rsidRPr="00DF2562">
        <w:rPr>
          <w:rFonts w:asciiTheme="minorHAnsi" w:hAnsiTheme="minorHAnsi" w:cstheme="minorHAnsi"/>
        </w:rPr>
        <w:t xml:space="preserve">. </w:t>
      </w:r>
      <w:r w:rsidRPr="00DF2562">
        <w:rPr>
          <w:rFonts w:asciiTheme="minorHAnsi" w:hAnsiTheme="minorHAnsi" w:cstheme="minorHAnsi"/>
          <w:b w:val="0"/>
          <w:bCs/>
        </w:rPr>
        <w:t xml:space="preserve">Political remedies fail and are </w:t>
      </w:r>
      <w:r w:rsidRPr="00DF2562">
        <w:rPr>
          <w:rFonts w:asciiTheme="minorHAnsi" w:hAnsiTheme="minorHAnsi" w:cstheme="minorHAnsi"/>
          <w:b w:val="0"/>
          <w:bCs/>
          <w:u w:val="single"/>
        </w:rPr>
        <w:t xml:space="preserve">marked by </w:t>
      </w:r>
      <w:proofErr w:type="spellStart"/>
      <w:r w:rsidRPr="00DF2562">
        <w:rPr>
          <w:rFonts w:asciiTheme="minorHAnsi" w:hAnsiTheme="minorHAnsi" w:cstheme="minorHAnsi"/>
          <w:b w:val="0"/>
          <w:bCs/>
          <w:u w:val="single"/>
        </w:rPr>
        <w:t>negrophobogenisis</w:t>
      </w:r>
      <w:proofErr w:type="spellEnd"/>
      <w:r w:rsidRPr="00DF2562">
        <w:rPr>
          <w:rFonts w:asciiTheme="minorHAnsi" w:hAnsiTheme="minorHAnsi" w:cstheme="minorHAnsi"/>
          <w:b w:val="0"/>
          <w:bCs/>
        </w:rPr>
        <w:t xml:space="preserve">, making it antithetical to returning Black personhood—it’s </w:t>
      </w:r>
      <w:proofErr w:type="gramStart"/>
      <w:r w:rsidRPr="00DF2562">
        <w:rPr>
          <w:rFonts w:asciiTheme="minorHAnsi" w:hAnsiTheme="minorHAnsi" w:cstheme="minorHAnsi"/>
          <w:b w:val="0"/>
          <w:bCs/>
        </w:rPr>
        <w:t>try</w:t>
      </w:r>
      <w:proofErr w:type="gramEnd"/>
      <w:r w:rsidRPr="00DF2562">
        <w:rPr>
          <w:rFonts w:asciiTheme="minorHAnsi" w:hAnsiTheme="minorHAnsi" w:cstheme="minorHAnsi"/>
          <w:b w:val="0"/>
          <w:bCs/>
        </w:rPr>
        <w:t xml:space="preserve"> or die. </w:t>
      </w:r>
    </w:p>
    <w:p w:rsidR="001D113E" w:rsidRPr="00C227CB" w:rsidRDefault="001D113E" w:rsidP="001D113E">
      <w:pPr>
        <w:rPr>
          <w:rStyle w:val="Style13ptBold"/>
          <w:rFonts w:asciiTheme="minorHAnsi" w:hAnsiTheme="minorHAnsi" w:cstheme="minorHAnsi"/>
          <w:b w:val="0"/>
          <w:bCs w:val="0"/>
          <w:sz w:val="22"/>
        </w:rPr>
      </w:pPr>
      <w:proofErr w:type="spellStart"/>
      <w:r w:rsidRPr="00DF2562">
        <w:rPr>
          <w:rStyle w:val="Style13ptBold"/>
          <w:rFonts w:asciiTheme="minorHAnsi" w:hAnsiTheme="minorHAnsi" w:cstheme="minorHAnsi"/>
        </w:rPr>
        <w:t>Wilderson</w:t>
      </w:r>
      <w:proofErr w:type="spellEnd"/>
      <w:r w:rsidRPr="00DF2562">
        <w:rPr>
          <w:rStyle w:val="Style13ptBold"/>
          <w:rFonts w:asciiTheme="minorHAnsi" w:hAnsiTheme="minorHAnsi" w:cstheme="minorHAnsi"/>
        </w:rPr>
        <w:t xml:space="preserve"> 02 </w:t>
      </w:r>
      <w:r w:rsidRPr="00C227CB">
        <w:rPr>
          <w:rStyle w:val="Style13ptBold"/>
          <w:rFonts w:asciiTheme="minorHAnsi" w:hAnsiTheme="minorHAnsi" w:cstheme="minorHAnsi"/>
          <w:b w:val="0"/>
          <w:bCs w:val="0"/>
          <w:sz w:val="22"/>
        </w:rPr>
        <w:t>–Professor of African American studies @ UC Irvine, PhD in rhetoric and film studies @ UC Berkeley.</w:t>
      </w:r>
    </w:p>
    <w:p w:rsidR="001D113E" w:rsidRPr="00C227CB" w:rsidRDefault="001D113E" w:rsidP="001D113E">
      <w:pPr>
        <w:rPr>
          <w:rFonts w:asciiTheme="minorHAnsi" w:hAnsiTheme="minorHAnsi" w:cstheme="minorHAnsi"/>
          <w:b/>
          <w:bCs/>
        </w:rPr>
      </w:pPr>
      <w:r w:rsidRPr="00C227CB">
        <w:rPr>
          <w:rStyle w:val="Style13ptBold"/>
          <w:rFonts w:asciiTheme="minorHAnsi" w:hAnsiTheme="minorHAnsi" w:cstheme="minorHAnsi"/>
          <w:b w:val="0"/>
          <w:bCs w:val="0"/>
          <w:sz w:val="22"/>
        </w:rPr>
        <w:t xml:space="preserve">Frank </w:t>
      </w:r>
      <w:proofErr w:type="spellStart"/>
      <w:r w:rsidRPr="00C227CB">
        <w:rPr>
          <w:rStyle w:val="Style13ptBold"/>
          <w:rFonts w:asciiTheme="minorHAnsi" w:hAnsiTheme="minorHAnsi" w:cstheme="minorHAnsi"/>
          <w:b w:val="0"/>
          <w:bCs w:val="0"/>
          <w:sz w:val="22"/>
        </w:rPr>
        <w:t>Wilderson</w:t>
      </w:r>
      <w:proofErr w:type="spellEnd"/>
      <w:r w:rsidRPr="00C227CB">
        <w:rPr>
          <w:rStyle w:val="Style13ptBold"/>
          <w:rFonts w:asciiTheme="minorHAnsi" w:hAnsiTheme="minorHAnsi" w:cstheme="minorHAnsi"/>
          <w:b w:val="0"/>
          <w:bCs w:val="0"/>
          <w:sz w:val="22"/>
        </w:rPr>
        <w:t xml:space="preserve"> III, </w:t>
      </w:r>
      <w:r w:rsidRPr="00C227CB">
        <w:rPr>
          <w:rStyle w:val="Style13ptBold"/>
          <w:rFonts w:asciiTheme="minorHAnsi" w:hAnsiTheme="minorHAnsi" w:cstheme="minorHAnsi"/>
          <w:b w:val="0"/>
          <w:bCs w:val="0"/>
          <w:i/>
          <w:sz w:val="22"/>
        </w:rPr>
        <w:t>“The Prison Slave as Hegemony’s (Silent) Scandal”</w:t>
      </w:r>
      <w:r w:rsidRPr="00C227CB">
        <w:rPr>
          <w:rStyle w:val="Style13ptBold"/>
          <w:rFonts w:asciiTheme="minorHAnsi" w:hAnsiTheme="minorHAnsi" w:cstheme="minorHAnsi"/>
          <w:b w:val="0"/>
          <w:bCs w:val="0"/>
          <w:sz w:val="22"/>
        </w:rPr>
        <w:t xml:space="preserve"> , 04/13/02, (Pg. 15-17), </w:t>
      </w:r>
      <w:hyperlink r:id="rId10" w:history="1">
        <w:r w:rsidRPr="00C227CB">
          <w:rPr>
            <w:rStyle w:val="Hyperlink"/>
            <w:rFonts w:asciiTheme="minorHAnsi" w:hAnsiTheme="minorHAnsi" w:cstheme="minorHAnsi"/>
            <w:b/>
            <w:bCs/>
          </w:rPr>
          <w:t>*510.wilderson.hegemony.silent.scandal.2002.pdf</w:t>
        </w:r>
      </w:hyperlink>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If we are to </w:t>
      </w:r>
      <w:r w:rsidRPr="00DF2562">
        <w:rPr>
          <w:rFonts w:asciiTheme="minorHAnsi" w:hAnsiTheme="minorHAnsi" w:cstheme="minorHAnsi"/>
          <w:u w:val="single"/>
        </w:rPr>
        <w:t>take Fanon at his word when he writes</w:t>
      </w:r>
      <w:r w:rsidRPr="00DF2562">
        <w:rPr>
          <w:rFonts w:asciiTheme="minorHAnsi" w:hAnsiTheme="minorHAnsi" w:cstheme="minorHAnsi"/>
          <w:sz w:val="16"/>
        </w:rPr>
        <w:t>, "</w:t>
      </w:r>
      <w:r w:rsidRPr="00DF2562">
        <w:rPr>
          <w:rFonts w:asciiTheme="minorHAnsi" w:hAnsiTheme="minorHAnsi" w:cstheme="minorHAnsi"/>
          <w:u w:val="single"/>
        </w:rPr>
        <w:t>Decolonization</w:t>
      </w:r>
      <w:r w:rsidRPr="00DF2562">
        <w:rPr>
          <w:rFonts w:asciiTheme="minorHAnsi" w:hAnsiTheme="minorHAnsi" w:cstheme="minorHAnsi"/>
          <w:sz w:val="16"/>
        </w:rPr>
        <w:t xml:space="preserve">, which </w:t>
      </w:r>
      <w:r w:rsidRPr="00DF2562">
        <w:rPr>
          <w:rFonts w:asciiTheme="minorHAnsi" w:hAnsiTheme="minorHAnsi" w:cstheme="minorHAnsi"/>
          <w:u w:val="single"/>
        </w:rPr>
        <w:t xml:space="preserve">sets out to </w:t>
      </w:r>
      <w:r w:rsidRPr="00DF2562">
        <w:rPr>
          <w:rFonts w:asciiTheme="minorHAnsi" w:hAnsiTheme="minorHAnsi" w:cstheme="minorHAnsi"/>
          <w:b/>
          <w:bCs/>
          <w:u w:val="single"/>
          <w:bdr w:val="single" w:sz="4" w:space="0" w:color="auto"/>
        </w:rPr>
        <w:t>change the order of the world</w:t>
      </w:r>
      <w:r w:rsidRPr="00DF2562">
        <w:rPr>
          <w:rFonts w:asciiTheme="minorHAnsi" w:hAnsiTheme="minorHAnsi" w:cstheme="minorHAnsi"/>
          <w:u w:val="single"/>
        </w:rPr>
        <w:t xml:space="preserve">, is, obviously, a program of </w:t>
      </w:r>
      <w:r w:rsidRPr="00DF2562">
        <w:rPr>
          <w:rFonts w:asciiTheme="minorHAnsi" w:hAnsiTheme="minorHAnsi" w:cstheme="minorHAnsi"/>
          <w:b/>
          <w:bCs/>
          <w:u w:val="single"/>
          <w:bdr w:val="single" w:sz="4" w:space="0" w:color="auto"/>
        </w:rPr>
        <w:t>complete disorder</w:t>
      </w:r>
      <w:r w:rsidRPr="00DF2562">
        <w:rPr>
          <w:rFonts w:asciiTheme="minorHAnsi" w:hAnsiTheme="minorHAnsi" w:cstheme="minorHAnsi"/>
          <w:sz w:val="16"/>
        </w:rPr>
        <w:t xml:space="preserve">" (37), then </w:t>
      </w:r>
      <w:r w:rsidRPr="00DF2562">
        <w:rPr>
          <w:rFonts w:asciiTheme="minorHAnsi" w:hAnsiTheme="minorHAnsi" w:cstheme="minorHAnsi"/>
          <w:u w:val="single"/>
        </w:rPr>
        <w:t>we must accept</w:t>
      </w:r>
      <w:r w:rsidRPr="00DF2562">
        <w:rPr>
          <w:rFonts w:asciiTheme="minorHAnsi" w:hAnsiTheme="minorHAnsi" w:cstheme="minorHAnsi"/>
          <w:sz w:val="16"/>
        </w:rPr>
        <w:t xml:space="preserve"> the fact </w:t>
      </w:r>
      <w:r w:rsidRPr="00DF2562">
        <w:rPr>
          <w:rFonts w:asciiTheme="minorHAnsi" w:hAnsiTheme="minorHAnsi" w:cstheme="minorHAnsi"/>
          <w:u w:val="single"/>
        </w:rPr>
        <w:t>that no other body functions in the Imaginary, the Symbolic, or the Real so completely</w:t>
      </w:r>
      <w:r w:rsidRPr="00DF2562">
        <w:rPr>
          <w:rFonts w:asciiTheme="minorHAnsi" w:hAnsiTheme="minorHAnsi" w:cstheme="minorHAnsi"/>
          <w:sz w:val="16"/>
        </w:rPr>
        <w:t xml:space="preserve"> as a repository </w:t>
      </w:r>
      <w:r w:rsidRPr="00DF2562">
        <w:rPr>
          <w:rFonts w:asciiTheme="minorHAnsi" w:hAnsiTheme="minorHAnsi" w:cstheme="minorHAnsi"/>
          <w:u w:val="single"/>
        </w:rPr>
        <w:t xml:space="preserve">of </w:t>
      </w:r>
      <w:r w:rsidRPr="00DF2562">
        <w:rPr>
          <w:rFonts w:asciiTheme="minorHAnsi" w:hAnsiTheme="minorHAnsi" w:cstheme="minorHAnsi"/>
          <w:b/>
          <w:bCs/>
          <w:u w:val="single"/>
          <w:bdr w:val="single" w:sz="4" w:space="0" w:color="auto"/>
        </w:rPr>
        <w:t>complete disorder as the Black body.</w:t>
      </w:r>
    </w:p>
    <w:p w:rsidR="001D113E" w:rsidRPr="00DF2562" w:rsidRDefault="001D113E" w:rsidP="001D113E">
      <w:pPr>
        <w:rPr>
          <w:rFonts w:asciiTheme="minorHAnsi" w:hAnsiTheme="minorHAnsi" w:cstheme="minorHAnsi"/>
          <w:u w:val="single"/>
        </w:rPr>
      </w:pPr>
      <w:r w:rsidRPr="006047E4">
        <w:rPr>
          <w:rFonts w:asciiTheme="minorHAnsi" w:hAnsiTheme="minorHAnsi" w:cstheme="minorHAnsi"/>
          <w:highlight w:val="green"/>
          <w:u w:val="single"/>
        </w:rPr>
        <w:t>Blackness is the site of</w:t>
      </w:r>
      <w:r w:rsidRPr="00DF2562">
        <w:rPr>
          <w:rFonts w:asciiTheme="minorHAnsi" w:hAnsiTheme="minorHAnsi" w:cstheme="minorHAnsi"/>
          <w:sz w:val="16"/>
        </w:rPr>
        <w:t xml:space="preserve"> absolute </w:t>
      </w:r>
      <w:r w:rsidRPr="006047E4">
        <w:rPr>
          <w:rFonts w:asciiTheme="minorHAnsi" w:hAnsiTheme="minorHAnsi" w:cstheme="minorHAnsi"/>
          <w:b/>
          <w:bCs/>
          <w:highlight w:val="green"/>
          <w:u w:val="single"/>
          <w:bdr w:val="single" w:sz="4" w:space="0" w:color="auto"/>
        </w:rPr>
        <w:t>dereliction</w:t>
      </w:r>
      <w:r w:rsidRPr="00DF2562">
        <w:rPr>
          <w:rFonts w:asciiTheme="minorHAnsi" w:hAnsiTheme="minorHAnsi" w:cstheme="minorHAnsi"/>
          <w:u w:val="single"/>
        </w:rPr>
        <w:t xml:space="preserve"> at the level of the Real</w:t>
      </w:r>
      <w:r w:rsidRPr="00DF2562">
        <w:rPr>
          <w:rFonts w:asciiTheme="minorHAnsi" w:hAnsiTheme="minorHAnsi" w:cstheme="minorHAnsi"/>
          <w:sz w:val="16"/>
        </w:rPr>
        <w:t xml:space="preserve">, for in its magnetizing of bullets the </w:t>
      </w:r>
      <w:r w:rsidRPr="00DF2562">
        <w:rPr>
          <w:rFonts w:asciiTheme="minorHAnsi" w:hAnsiTheme="minorHAnsi" w:cstheme="minorHAnsi"/>
          <w:u w:val="single"/>
        </w:rPr>
        <w:t xml:space="preserve">Black body functions as </w:t>
      </w:r>
      <w:r w:rsidRPr="006047E4">
        <w:rPr>
          <w:rFonts w:asciiTheme="minorHAnsi" w:hAnsiTheme="minorHAnsi" w:cstheme="minorHAnsi"/>
          <w:highlight w:val="green"/>
          <w:u w:val="single"/>
        </w:rPr>
        <w:t xml:space="preserve">the </w:t>
      </w:r>
      <w:r w:rsidRPr="006047E4">
        <w:rPr>
          <w:rFonts w:asciiTheme="minorHAnsi" w:hAnsiTheme="minorHAnsi" w:cstheme="minorHAnsi"/>
          <w:b/>
          <w:bCs/>
          <w:highlight w:val="green"/>
          <w:u w:val="single"/>
          <w:bdr w:val="single" w:sz="4" w:space="0" w:color="auto"/>
        </w:rPr>
        <w:t>map of gratuitous violence</w:t>
      </w:r>
      <w:r w:rsidRPr="00DF2562">
        <w:rPr>
          <w:rFonts w:asciiTheme="minorHAnsi" w:hAnsiTheme="minorHAnsi" w:cstheme="minorHAnsi"/>
          <w:u w:val="single"/>
        </w:rPr>
        <w:t xml:space="preserve"> </w:t>
      </w:r>
      <w:r w:rsidRPr="006047E4">
        <w:rPr>
          <w:rFonts w:asciiTheme="minorHAnsi" w:hAnsiTheme="minorHAnsi" w:cstheme="minorHAnsi"/>
          <w:highlight w:val="green"/>
          <w:u w:val="single"/>
        </w:rPr>
        <w:t>through which civil society</w:t>
      </w:r>
      <w:r w:rsidRPr="00DF2562">
        <w:rPr>
          <w:rFonts w:asciiTheme="minorHAnsi" w:hAnsiTheme="minorHAnsi" w:cstheme="minorHAnsi"/>
          <w:sz w:val="16"/>
        </w:rPr>
        <w:t xml:space="preserve"> is possible: namely, </w:t>
      </w:r>
      <w:r w:rsidRPr="00DF2562">
        <w:rPr>
          <w:rFonts w:asciiTheme="minorHAnsi" w:hAnsiTheme="minorHAnsi" w:cstheme="minorHAnsi"/>
          <w:u w:val="single"/>
        </w:rPr>
        <w:t xml:space="preserve">those other bodies for which violence is, or </w:t>
      </w:r>
      <w:r w:rsidRPr="006047E4">
        <w:rPr>
          <w:rFonts w:asciiTheme="minorHAnsi" w:hAnsiTheme="minorHAnsi" w:cstheme="minorHAnsi"/>
          <w:highlight w:val="green"/>
          <w:u w:val="single"/>
        </w:rPr>
        <w:t>can be, contingent.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u w:val="single"/>
        </w:rPr>
        <w:t>Blackness</w:t>
      </w:r>
      <w:r w:rsidRPr="00DF2562">
        <w:rPr>
          <w:rFonts w:asciiTheme="minorHAnsi" w:hAnsiTheme="minorHAnsi" w:cstheme="minorHAnsi"/>
          <w:sz w:val="16"/>
        </w:rPr>
        <w:t xml:space="preserve"> is </w:t>
      </w:r>
      <w:r w:rsidRPr="00DF2562">
        <w:rPr>
          <w:rFonts w:asciiTheme="minorHAnsi" w:hAnsiTheme="minorHAnsi" w:cstheme="minorHAnsi"/>
          <w:u w:val="single"/>
        </w:rPr>
        <w:t xml:space="preserve">the site of absolute dereliction </w:t>
      </w:r>
      <w:r w:rsidRPr="006047E4">
        <w:rPr>
          <w:rFonts w:asciiTheme="minorHAnsi" w:hAnsiTheme="minorHAnsi" w:cstheme="minorHAnsi"/>
          <w:highlight w:val="green"/>
          <w:u w:val="single"/>
        </w:rPr>
        <w:t xml:space="preserve">at the </w:t>
      </w:r>
      <w:r w:rsidRPr="006047E4">
        <w:rPr>
          <w:rFonts w:asciiTheme="minorHAnsi" w:hAnsiTheme="minorHAnsi" w:cstheme="minorHAnsi"/>
          <w:b/>
          <w:bCs/>
          <w:highlight w:val="green"/>
          <w:u w:val="single"/>
          <w:bdr w:val="single" w:sz="4" w:space="0" w:color="auto"/>
        </w:rPr>
        <w:t>level of the Symbolic</w:t>
      </w:r>
      <w:r w:rsidRPr="00DF2562">
        <w:rPr>
          <w:rFonts w:asciiTheme="minorHAnsi" w:hAnsiTheme="minorHAnsi" w:cstheme="minorHAnsi"/>
          <w:sz w:val="16"/>
        </w:rPr>
        <w:t xml:space="preserve">, for Blackness in </w:t>
      </w:r>
      <w:r w:rsidRPr="00DF2562">
        <w:rPr>
          <w:rFonts w:asciiTheme="minorHAnsi" w:hAnsiTheme="minorHAnsi" w:cstheme="minorHAnsi"/>
          <w:u w:val="single"/>
        </w:rPr>
        <w:t>America generates</w:t>
      </w:r>
      <w:r w:rsidRPr="00DF2562">
        <w:rPr>
          <w:rFonts w:asciiTheme="minorHAnsi" w:hAnsiTheme="minorHAnsi" w:cstheme="minorHAnsi"/>
          <w:sz w:val="16"/>
        </w:rPr>
        <w:t xml:space="preserve"> </w:t>
      </w:r>
      <w:r w:rsidRPr="00DF2562">
        <w:rPr>
          <w:rFonts w:asciiTheme="minorHAnsi" w:hAnsiTheme="minorHAnsi" w:cstheme="minorHAnsi"/>
          <w:u w:val="single"/>
        </w:rPr>
        <w:t>no categories for the chromosome of History</w:t>
      </w:r>
      <w:r w:rsidRPr="00DF2562">
        <w:rPr>
          <w:rFonts w:asciiTheme="minorHAnsi" w:hAnsiTheme="minorHAnsi" w:cstheme="minorHAnsi"/>
          <w:sz w:val="16"/>
        </w:rPr>
        <w:t xml:space="preserve">, no data for the categories </w:t>
      </w:r>
      <w:r w:rsidRPr="00DF2562">
        <w:rPr>
          <w:rFonts w:asciiTheme="minorHAnsi" w:hAnsiTheme="minorHAnsi" w:cstheme="minorHAnsi"/>
          <w:u w:val="single"/>
        </w:rPr>
        <w:t>of Immigration or Sovereignty</w:t>
      </w:r>
      <w:r w:rsidRPr="00DF2562">
        <w:rPr>
          <w:rFonts w:asciiTheme="minorHAnsi" w:hAnsiTheme="minorHAnsi" w:cstheme="minorHAnsi"/>
          <w:sz w:val="16"/>
        </w:rPr>
        <w:t>; it is an experience without analog—a past, without a heritage.</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u w:val="single"/>
        </w:rPr>
        <w:t>Blackness is the site of absolute dereliction at</w:t>
      </w:r>
      <w:r w:rsidRPr="00DF2562">
        <w:rPr>
          <w:rFonts w:asciiTheme="minorHAnsi" w:hAnsiTheme="minorHAnsi" w:cstheme="minorHAnsi"/>
          <w:sz w:val="16"/>
        </w:rPr>
        <w:t xml:space="preserve"> the </w:t>
      </w:r>
      <w:r w:rsidRPr="00DF2562">
        <w:rPr>
          <w:rFonts w:asciiTheme="minorHAnsi" w:hAnsiTheme="minorHAnsi" w:cstheme="minorHAnsi"/>
          <w:u w:val="single"/>
        </w:rPr>
        <w:t>level of the Imaginary for "</w:t>
      </w:r>
      <w:r w:rsidRPr="004571D0">
        <w:rPr>
          <w:rFonts w:asciiTheme="minorHAnsi" w:hAnsiTheme="minorHAnsi" w:cstheme="minorHAnsi"/>
          <w:b/>
          <w:bCs/>
          <w:highlight w:val="green"/>
          <w:u w:val="single"/>
          <w:bdr w:val="single" w:sz="4" w:space="0" w:color="auto"/>
        </w:rPr>
        <w:t>whoever says 'rape'</w:t>
      </w:r>
      <w:r w:rsidRPr="00DF2562">
        <w:rPr>
          <w:rFonts w:asciiTheme="minorHAnsi" w:hAnsiTheme="minorHAnsi" w:cstheme="minorHAnsi"/>
          <w:b/>
          <w:bCs/>
          <w:u w:val="single"/>
          <w:bdr w:val="single" w:sz="4" w:space="0" w:color="auto"/>
        </w:rPr>
        <w:t xml:space="preserve"> says Black</w:t>
      </w:r>
      <w:r w:rsidRPr="00DF2562">
        <w:rPr>
          <w:rFonts w:asciiTheme="minorHAnsi" w:hAnsiTheme="minorHAnsi" w:cstheme="minorHAnsi"/>
          <w:sz w:val="16"/>
        </w:rPr>
        <w:t xml:space="preserve">" (Fanon), whoever </w:t>
      </w:r>
      <w:r w:rsidRPr="00DF2562">
        <w:rPr>
          <w:rFonts w:asciiTheme="minorHAnsi" w:hAnsiTheme="minorHAnsi" w:cstheme="minorHAnsi"/>
          <w:b/>
          <w:bCs/>
          <w:u w:val="single"/>
          <w:bdr w:val="single" w:sz="4" w:space="0" w:color="auto"/>
        </w:rPr>
        <w:t>says "</w:t>
      </w:r>
      <w:r w:rsidRPr="004571D0">
        <w:rPr>
          <w:rFonts w:asciiTheme="minorHAnsi" w:hAnsiTheme="minorHAnsi" w:cstheme="minorHAnsi"/>
          <w:b/>
          <w:bCs/>
          <w:highlight w:val="green"/>
          <w:u w:val="single"/>
          <w:bdr w:val="single" w:sz="4" w:space="0" w:color="auto"/>
        </w:rPr>
        <w:t>prison</w:t>
      </w:r>
      <w:r w:rsidRPr="00DF2562">
        <w:rPr>
          <w:rFonts w:asciiTheme="minorHAnsi" w:hAnsiTheme="minorHAnsi" w:cstheme="minorHAnsi"/>
          <w:b/>
          <w:bCs/>
          <w:u w:val="single"/>
          <w:bdr w:val="single" w:sz="4" w:space="0" w:color="auto"/>
        </w:rPr>
        <w:t>" says Black</w:t>
      </w:r>
      <w:r w:rsidRPr="00DF2562">
        <w:rPr>
          <w:rFonts w:asciiTheme="minorHAnsi" w:hAnsiTheme="minorHAnsi" w:cstheme="minorHAnsi"/>
          <w:b/>
          <w:bCs/>
          <w:sz w:val="16"/>
          <w:bdr w:val="single" w:sz="4" w:space="0" w:color="auto"/>
        </w:rPr>
        <w:t>,</w:t>
      </w:r>
      <w:r w:rsidRPr="00DF2562">
        <w:rPr>
          <w:rFonts w:asciiTheme="minorHAnsi" w:hAnsiTheme="minorHAnsi" w:cstheme="minorHAnsi"/>
          <w:b/>
          <w:bCs/>
          <w:sz w:val="16"/>
        </w:rPr>
        <w:t xml:space="preserve"> and </w:t>
      </w:r>
      <w:r w:rsidRPr="00DF2562">
        <w:rPr>
          <w:rFonts w:asciiTheme="minorHAnsi" w:hAnsiTheme="minorHAnsi" w:cstheme="minorHAnsi"/>
          <w:b/>
          <w:bCs/>
          <w:u w:val="single"/>
          <w:bdr w:val="single" w:sz="4" w:space="0" w:color="auto"/>
        </w:rPr>
        <w:t>whoever says "</w:t>
      </w:r>
      <w:r w:rsidRPr="004571D0">
        <w:rPr>
          <w:rFonts w:asciiTheme="minorHAnsi" w:hAnsiTheme="minorHAnsi" w:cstheme="minorHAnsi"/>
          <w:b/>
          <w:bCs/>
          <w:highlight w:val="green"/>
          <w:u w:val="single"/>
          <w:bdr w:val="single" w:sz="4" w:space="0" w:color="auto"/>
        </w:rPr>
        <w:t>AIDS" says Black</w:t>
      </w:r>
      <w:r w:rsidRPr="00DF2562">
        <w:rPr>
          <w:rFonts w:asciiTheme="minorHAnsi" w:hAnsiTheme="minorHAnsi" w:cstheme="minorHAnsi"/>
          <w:sz w:val="16"/>
        </w:rPr>
        <w:t xml:space="preserve"> (Sexton)—the "Negro is a </w:t>
      </w:r>
      <w:proofErr w:type="spellStart"/>
      <w:r w:rsidRPr="00DF2562">
        <w:rPr>
          <w:rFonts w:asciiTheme="minorHAnsi" w:hAnsiTheme="minorHAnsi" w:cstheme="minorHAnsi"/>
          <w:sz w:val="16"/>
        </w:rPr>
        <w:t>phobogenic</w:t>
      </w:r>
      <w:proofErr w:type="spellEnd"/>
      <w:r w:rsidRPr="00DF2562">
        <w:rPr>
          <w:rFonts w:asciiTheme="minorHAnsi" w:hAnsiTheme="minorHAnsi" w:cstheme="minorHAnsi"/>
          <w:sz w:val="16"/>
        </w:rPr>
        <w:t xml:space="preserve"> object" (Fanon).</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Indeed... </w:t>
      </w:r>
      <w:r w:rsidRPr="00DF2562">
        <w:rPr>
          <w:rFonts w:asciiTheme="minorHAnsi" w:hAnsiTheme="minorHAnsi" w:cstheme="minorHAnsi"/>
          <w:u w:val="single"/>
        </w:rPr>
        <w:t xml:space="preserve">a </w:t>
      </w:r>
      <w:proofErr w:type="spellStart"/>
      <w:r w:rsidRPr="00DF2562">
        <w:rPr>
          <w:rFonts w:asciiTheme="minorHAnsi" w:hAnsiTheme="minorHAnsi" w:cstheme="minorHAnsi"/>
          <w:b/>
          <w:bCs/>
          <w:u w:val="single"/>
        </w:rPr>
        <w:t>phobogenic</w:t>
      </w:r>
      <w:proofErr w:type="spellEnd"/>
      <w:r w:rsidRPr="00DF2562">
        <w:rPr>
          <w:rFonts w:asciiTheme="minorHAnsi" w:hAnsiTheme="minorHAnsi" w:cstheme="minorHAnsi"/>
          <w:b/>
          <w:bCs/>
          <w:u w:val="single"/>
        </w:rPr>
        <w:t xml:space="preserve"> object</w:t>
      </w:r>
      <w:r w:rsidRPr="00DF2562">
        <w:rPr>
          <w:rFonts w:asciiTheme="minorHAnsi" w:hAnsiTheme="minorHAnsi" w:cstheme="minorHAnsi"/>
          <w:sz w:val="16"/>
        </w:rPr>
        <w:t xml:space="preserve">... a past </w:t>
      </w:r>
      <w:r w:rsidRPr="00DF2562">
        <w:rPr>
          <w:rFonts w:asciiTheme="minorHAnsi" w:hAnsiTheme="minorHAnsi" w:cstheme="minorHAnsi"/>
          <w:u w:val="single"/>
        </w:rPr>
        <w:t>without a heritage</w:t>
      </w:r>
      <w:r w:rsidRPr="00DF2562">
        <w:rPr>
          <w:rFonts w:asciiTheme="minorHAnsi" w:hAnsiTheme="minorHAnsi" w:cstheme="minorHAnsi"/>
          <w:sz w:val="16"/>
        </w:rPr>
        <w:t xml:space="preserve">... the map of gratuitous violence... a program of complete disorder. But whereas this realization is, and </w:t>
      </w:r>
      <w:r w:rsidRPr="00DF2562">
        <w:rPr>
          <w:rFonts w:asciiTheme="minorHAnsi" w:hAnsiTheme="minorHAnsi" w:cstheme="minorHAnsi"/>
          <w:u w:val="single"/>
        </w:rPr>
        <w:t>should be, cause for alarm</w:t>
      </w:r>
      <w:r w:rsidRPr="00DF2562">
        <w:rPr>
          <w:rFonts w:asciiTheme="minorHAnsi" w:hAnsiTheme="minorHAnsi" w:cstheme="minorHAnsi"/>
          <w:sz w:val="16"/>
        </w:rPr>
        <w:t>, it should not be cause for lament, or worse, disavowal—</w:t>
      </w:r>
      <w:r w:rsidRPr="00DF2562">
        <w:rPr>
          <w:rFonts w:asciiTheme="minorHAnsi" w:hAnsiTheme="minorHAnsi" w:cstheme="minorHAnsi"/>
          <w:u w:val="single"/>
        </w:rPr>
        <w:t xml:space="preserve">not at least, for a true revolutionary, or for a truly </w:t>
      </w:r>
      <w:r w:rsidRPr="00DF2562">
        <w:rPr>
          <w:rFonts w:asciiTheme="minorHAnsi" w:hAnsiTheme="minorHAnsi" w:cstheme="minorHAnsi"/>
          <w:b/>
          <w:bCs/>
          <w:u w:val="single"/>
          <w:bdr w:val="single" w:sz="4" w:space="0" w:color="auto"/>
        </w:rPr>
        <w:t>revolutionary movement</w:t>
      </w:r>
      <w:r w:rsidRPr="00DF2562">
        <w:rPr>
          <w:rFonts w:asciiTheme="minorHAnsi" w:hAnsiTheme="minorHAnsi" w:cstheme="minorHAnsi"/>
          <w:u w:val="single"/>
        </w:rPr>
        <w:t xml:space="preserve"> such </w:t>
      </w:r>
      <w:r w:rsidRPr="00DF2562">
        <w:rPr>
          <w:rFonts w:asciiTheme="minorHAnsi" w:hAnsiTheme="minorHAnsi" w:cstheme="minorHAnsi"/>
          <w:b/>
          <w:bCs/>
          <w:u w:val="single"/>
          <w:bdr w:val="single" w:sz="4" w:space="0" w:color="auto"/>
        </w:rPr>
        <w:t>as prison abolition</w:t>
      </w:r>
      <w:r w:rsidRPr="00DF2562">
        <w:rPr>
          <w:rFonts w:asciiTheme="minorHAnsi" w:hAnsiTheme="minorHAnsi" w:cstheme="minorHAnsi"/>
          <w:u w:val="single"/>
        </w:rPr>
        <w:t>.</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If a </w:t>
      </w:r>
      <w:r w:rsidRPr="00DF2562">
        <w:rPr>
          <w:rFonts w:asciiTheme="minorHAnsi" w:hAnsiTheme="minorHAnsi" w:cstheme="minorHAnsi"/>
          <w:u w:val="single"/>
        </w:rPr>
        <w:t>social movement is</w:t>
      </w:r>
      <w:r w:rsidRPr="00DF2562">
        <w:rPr>
          <w:rFonts w:asciiTheme="minorHAnsi" w:hAnsiTheme="minorHAnsi" w:cstheme="minorHAnsi"/>
          <w:sz w:val="16"/>
        </w:rPr>
        <w:t xml:space="preserve"> to be </w:t>
      </w:r>
      <w:r w:rsidRPr="00DF2562">
        <w:rPr>
          <w:rFonts w:asciiTheme="minorHAnsi" w:hAnsiTheme="minorHAnsi" w:cstheme="minorHAnsi"/>
          <w:u w:val="single"/>
        </w:rPr>
        <w:t xml:space="preserve">neither social democratic, nor Marxist, in terms of the structure of its political desire, then it should grasp the invitation to assume the </w:t>
      </w:r>
      <w:r w:rsidRPr="00DF2562">
        <w:rPr>
          <w:rFonts w:asciiTheme="minorHAnsi" w:hAnsiTheme="minorHAnsi" w:cstheme="minorHAnsi"/>
          <w:b/>
          <w:bCs/>
          <w:u w:val="single"/>
          <w:bdr w:val="single" w:sz="4" w:space="0" w:color="auto"/>
        </w:rPr>
        <w:t>positionality of subjects of social death</w:t>
      </w:r>
      <w:r w:rsidRPr="00DF2562">
        <w:rPr>
          <w:rFonts w:asciiTheme="minorHAnsi" w:hAnsiTheme="minorHAnsi" w:cstheme="minorHAnsi"/>
          <w:sz w:val="16"/>
        </w:rPr>
        <w:t xml:space="preserve"> that present themselves; and, if we are to be honest with ourselves, </w:t>
      </w:r>
      <w:r w:rsidRPr="00DF2562">
        <w:rPr>
          <w:rFonts w:asciiTheme="minorHAnsi" w:hAnsiTheme="minorHAnsi" w:cstheme="minorHAnsi"/>
          <w:u w:val="single"/>
        </w:rPr>
        <w:t>we must admit that the "Negro" has been inviting Whites</w:t>
      </w:r>
      <w:r w:rsidRPr="00DF2562">
        <w:rPr>
          <w:rFonts w:asciiTheme="minorHAnsi" w:hAnsiTheme="minorHAnsi" w:cstheme="minorHAnsi"/>
          <w:sz w:val="16"/>
        </w:rPr>
        <w:t xml:space="preserve">, and </w:t>
      </w:r>
      <w:r w:rsidRPr="00DF2562">
        <w:rPr>
          <w:rFonts w:asciiTheme="minorHAnsi" w:hAnsiTheme="minorHAnsi" w:cstheme="minorHAnsi"/>
          <w:u w:val="single"/>
        </w:rPr>
        <w:t xml:space="preserve">as well as civil </w:t>
      </w:r>
      <w:r w:rsidRPr="00DF2562">
        <w:rPr>
          <w:rFonts w:asciiTheme="minorHAnsi" w:hAnsiTheme="minorHAnsi" w:cstheme="minorHAnsi"/>
          <w:b/>
          <w:bCs/>
          <w:u w:val="single"/>
          <w:bdr w:val="single" w:sz="4" w:space="0" w:color="auto"/>
        </w:rPr>
        <w:t>society's junior partners</w:t>
      </w:r>
      <w:r w:rsidRPr="00DF2562">
        <w:rPr>
          <w:rFonts w:asciiTheme="minorHAnsi" w:hAnsiTheme="minorHAnsi" w:cstheme="minorHAnsi"/>
          <w:u w:val="single"/>
        </w:rPr>
        <w:t>, to the dance of social death for hundreds of years</w:t>
      </w:r>
      <w:r w:rsidRPr="00DF2562">
        <w:rPr>
          <w:rFonts w:asciiTheme="minorHAnsi" w:hAnsiTheme="minorHAnsi" w:cstheme="minorHAnsi"/>
          <w:sz w:val="16"/>
        </w:rPr>
        <w:t>, but few have wanted to learn the steps.</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u w:val="single"/>
        </w:rPr>
        <w:t>They have been</w:t>
      </w:r>
      <w:r w:rsidRPr="00DF2562">
        <w:rPr>
          <w:rFonts w:asciiTheme="minorHAnsi" w:hAnsiTheme="minorHAnsi" w:cstheme="minorHAnsi"/>
          <w:sz w:val="16"/>
        </w:rPr>
        <w:t xml:space="preserve">, and remain today—even in the most </w:t>
      </w:r>
      <w:r w:rsidRPr="004571D0">
        <w:rPr>
          <w:rFonts w:asciiTheme="minorHAnsi" w:hAnsiTheme="minorHAnsi" w:cstheme="minorHAnsi"/>
          <w:b/>
          <w:bCs/>
          <w:highlight w:val="green"/>
          <w:u w:val="single"/>
          <w:bdr w:val="single" w:sz="4" w:space="0" w:color="auto"/>
        </w:rPr>
        <w:t>anti-racist movements</w:t>
      </w:r>
      <w:r w:rsidRPr="00DF2562">
        <w:rPr>
          <w:rFonts w:asciiTheme="minorHAnsi" w:hAnsiTheme="minorHAnsi" w:cstheme="minorHAnsi"/>
          <w:sz w:val="16"/>
        </w:rPr>
        <w:t xml:space="preserve">, like the prison abolition movement—invested elsewhere. This is not to say that all oppositional political desire today is pro-White, but it is to say that </w:t>
      </w:r>
      <w:r w:rsidRPr="00DF2562">
        <w:rPr>
          <w:rFonts w:asciiTheme="minorHAnsi" w:hAnsiTheme="minorHAnsi" w:cstheme="minorHAnsi"/>
          <w:b/>
          <w:bCs/>
          <w:u w:val="single"/>
          <w:bdr w:val="single" w:sz="4" w:space="0" w:color="auto"/>
        </w:rPr>
        <w:t xml:space="preserve">it is almost </w:t>
      </w:r>
      <w:r w:rsidRPr="004571D0">
        <w:rPr>
          <w:rFonts w:asciiTheme="minorHAnsi" w:hAnsiTheme="minorHAnsi" w:cstheme="minorHAnsi"/>
          <w:b/>
          <w:bCs/>
          <w:highlight w:val="green"/>
          <w:u w:val="single"/>
          <w:bdr w:val="single" w:sz="4" w:space="0" w:color="auto"/>
        </w:rPr>
        <w:t>always anti-Black</w:t>
      </w:r>
      <w:r w:rsidRPr="00DF2562">
        <w:rPr>
          <w:rFonts w:asciiTheme="minorHAnsi" w:hAnsiTheme="minorHAnsi" w:cstheme="minorHAnsi"/>
          <w:sz w:val="16"/>
        </w:rPr>
        <w:t xml:space="preserve">—which is </w:t>
      </w:r>
      <w:r w:rsidRPr="00DF2562">
        <w:rPr>
          <w:rFonts w:asciiTheme="minorHAnsi" w:hAnsiTheme="minorHAnsi" w:cstheme="minorHAnsi"/>
          <w:u w:val="single"/>
        </w:rPr>
        <w:t xml:space="preserve">to say </w:t>
      </w:r>
      <w:r w:rsidRPr="004571D0">
        <w:rPr>
          <w:rFonts w:asciiTheme="minorHAnsi" w:hAnsiTheme="minorHAnsi" w:cstheme="minorHAnsi"/>
          <w:highlight w:val="green"/>
          <w:u w:val="single"/>
        </w:rPr>
        <w:t>it will not dance with death.</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u w:val="single"/>
        </w:rPr>
        <w:t>Black liberation</w:t>
      </w:r>
      <w:r w:rsidRPr="00DF2562">
        <w:rPr>
          <w:rFonts w:asciiTheme="minorHAnsi" w:hAnsiTheme="minorHAnsi" w:cstheme="minorHAnsi"/>
          <w:sz w:val="16"/>
        </w:rPr>
        <w:t xml:space="preserve">, as a prospect, </w:t>
      </w:r>
      <w:r w:rsidRPr="00DF2562">
        <w:rPr>
          <w:rFonts w:asciiTheme="minorHAnsi" w:hAnsiTheme="minorHAnsi" w:cstheme="minorHAnsi"/>
          <w:u w:val="single"/>
        </w:rPr>
        <w:t xml:space="preserve">makes radicalism more </w:t>
      </w:r>
      <w:r w:rsidRPr="00DF2562">
        <w:rPr>
          <w:rFonts w:asciiTheme="minorHAnsi" w:hAnsiTheme="minorHAnsi" w:cstheme="minorHAnsi"/>
          <w:b/>
          <w:bCs/>
          <w:u w:val="single"/>
          <w:bdr w:val="single" w:sz="4" w:space="0" w:color="auto"/>
        </w:rPr>
        <w:t>dangerous to the U.</w:t>
      </w:r>
      <w:r w:rsidRPr="00DF2562">
        <w:rPr>
          <w:rFonts w:asciiTheme="minorHAnsi" w:hAnsiTheme="minorHAnsi" w:cstheme="minorHAnsi"/>
          <w:b/>
          <w:bCs/>
          <w:u w:val="single"/>
        </w:rPr>
        <w:t>S</w:t>
      </w:r>
      <w:r w:rsidRPr="00DF2562">
        <w:rPr>
          <w:rFonts w:asciiTheme="minorHAnsi" w:hAnsiTheme="minorHAnsi" w:cstheme="minorHAnsi"/>
          <w:sz w:val="16"/>
        </w:rPr>
        <w:t xml:space="preserve">. Not because it raises the specter of some alternative polity (like socialism, or community control of existing resources) but </w:t>
      </w:r>
      <w:r w:rsidRPr="00DF2562">
        <w:rPr>
          <w:rFonts w:asciiTheme="minorHAnsi" w:hAnsiTheme="minorHAnsi" w:cstheme="minorHAnsi"/>
          <w:u w:val="single"/>
        </w:rPr>
        <w:t>because its condition of possibility as well as its gesture of resistance functions as a negative dialectic</w:t>
      </w:r>
      <w:r w:rsidRPr="00DF2562">
        <w:rPr>
          <w:rFonts w:asciiTheme="minorHAnsi" w:hAnsiTheme="minorHAnsi" w:cstheme="minorHAnsi"/>
          <w:sz w:val="16"/>
        </w:rPr>
        <w:t xml:space="preserve">: a politics of refusal </w:t>
      </w:r>
      <w:r w:rsidRPr="00DF2562">
        <w:rPr>
          <w:rFonts w:asciiTheme="minorHAnsi" w:hAnsiTheme="minorHAnsi" w:cstheme="minorHAnsi"/>
          <w:u w:val="single"/>
        </w:rPr>
        <w:t>and a refusal to affirm</w:t>
      </w:r>
      <w:r w:rsidRPr="00DF2562">
        <w:rPr>
          <w:rFonts w:asciiTheme="minorHAnsi" w:hAnsiTheme="minorHAnsi" w:cstheme="minorHAnsi"/>
          <w:sz w:val="16"/>
        </w:rPr>
        <w:t>, a "</w:t>
      </w:r>
      <w:r w:rsidRPr="00DF2562">
        <w:rPr>
          <w:rFonts w:asciiTheme="minorHAnsi" w:hAnsiTheme="minorHAnsi" w:cstheme="minorHAnsi"/>
          <w:u w:val="single"/>
        </w:rPr>
        <w:t>program of complete disorder."</w:t>
      </w:r>
    </w:p>
    <w:p w:rsidR="001D113E" w:rsidRPr="00DF2562" w:rsidRDefault="001D113E" w:rsidP="001D113E">
      <w:pPr>
        <w:rPr>
          <w:rFonts w:asciiTheme="minorHAnsi" w:hAnsiTheme="minorHAnsi" w:cstheme="minorHAnsi"/>
          <w:sz w:val="16"/>
        </w:rPr>
      </w:pPr>
      <w:r w:rsidRPr="004571D0">
        <w:rPr>
          <w:rFonts w:asciiTheme="minorHAnsi" w:hAnsiTheme="minorHAnsi" w:cstheme="minorHAnsi"/>
          <w:highlight w:val="green"/>
          <w:u w:val="single"/>
        </w:rPr>
        <w:lastRenderedPageBreak/>
        <w:t xml:space="preserve">One </w:t>
      </w:r>
      <w:r w:rsidRPr="004571D0">
        <w:rPr>
          <w:rFonts w:asciiTheme="minorHAnsi" w:hAnsiTheme="minorHAnsi" w:cstheme="minorHAnsi"/>
          <w:b/>
          <w:bCs/>
          <w:highlight w:val="green"/>
          <w:u w:val="single"/>
          <w:bdr w:val="single" w:sz="4" w:space="0" w:color="auto"/>
        </w:rPr>
        <w:t>must embrace its disorder</w:t>
      </w:r>
      <w:r w:rsidRPr="00DF2562">
        <w:rPr>
          <w:rFonts w:asciiTheme="minorHAnsi" w:hAnsiTheme="minorHAnsi" w:cstheme="minorHAnsi"/>
          <w:sz w:val="16"/>
          <w:bdr w:val="single" w:sz="4" w:space="0" w:color="auto"/>
        </w:rPr>
        <w:t>,</w:t>
      </w:r>
      <w:r w:rsidRPr="00DF2562">
        <w:rPr>
          <w:rFonts w:asciiTheme="minorHAnsi" w:hAnsiTheme="minorHAnsi" w:cstheme="minorHAnsi"/>
          <w:sz w:val="16"/>
        </w:rPr>
        <w:t xml:space="preserve"> its </w:t>
      </w:r>
      <w:r w:rsidRPr="00DF2562">
        <w:rPr>
          <w:rFonts w:asciiTheme="minorHAnsi" w:hAnsiTheme="minorHAnsi" w:cstheme="minorHAnsi"/>
          <w:u w:val="single"/>
        </w:rPr>
        <w:t xml:space="preserve">incoherence, and </w:t>
      </w:r>
      <w:r w:rsidRPr="004571D0">
        <w:rPr>
          <w:rFonts w:asciiTheme="minorHAnsi" w:hAnsiTheme="minorHAnsi" w:cstheme="minorHAnsi"/>
          <w:b/>
          <w:bCs/>
          <w:highlight w:val="green"/>
          <w:u w:val="single"/>
          <w:bdr w:val="single" w:sz="4" w:space="0" w:color="auto"/>
        </w:rPr>
        <w:t>allow oneself to be elaborated</w:t>
      </w:r>
      <w:r w:rsidRPr="00DF2562">
        <w:rPr>
          <w:rFonts w:asciiTheme="minorHAnsi" w:hAnsiTheme="minorHAnsi" w:cstheme="minorHAnsi"/>
          <w:sz w:val="16"/>
        </w:rPr>
        <w:t xml:space="preserve"> by it, </w:t>
      </w:r>
      <w:r w:rsidRPr="00DF2562">
        <w:rPr>
          <w:rFonts w:asciiTheme="minorHAnsi" w:hAnsiTheme="minorHAnsi" w:cstheme="minorHAnsi"/>
          <w:u w:val="single"/>
        </w:rPr>
        <w:t>if indeed one's politics are to be underwritten by a desire to take this country down.</w:t>
      </w:r>
      <w:r w:rsidRPr="00DF2562">
        <w:rPr>
          <w:rFonts w:asciiTheme="minorHAnsi" w:hAnsiTheme="minorHAnsi" w:cstheme="minorHAnsi"/>
          <w:sz w:val="16"/>
        </w:rPr>
        <w:t xml:space="preserve"> If this is not the desire </w:t>
      </w:r>
      <w:r w:rsidRPr="00DF2562">
        <w:rPr>
          <w:rFonts w:asciiTheme="minorHAnsi" w:hAnsiTheme="minorHAnsi" w:cstheme="minorHAnsi"/>
          <w:u w:val="single"/>
        </w:rPr>
        <w:t xml:space="preserve">which underwrites one's politics, then through </w:t>
      </w:r>
      <w:r w:rsidRPr="004571D0">
        <w:rPr>
          <w:rFonts w:asciiTheme="minorHAnsi" w:hAnsiTheme="minorHAnsi" w:cstheme="minorHAnsi"/>
          <w:highlight w:val="green"/>
          <w:u w:val="single"/>
        </w:rPr>
        <w:t>what strategy of legitimation is the word "prison" being linked to the word "abolitio</w:t>
      </w:r>
      <w:r w:rsidRPr="004571D0">
        <w:rPr>
          <w:rFonts w:asciiTheme="minorHAnsi" w:hAnsiTheme="minorHAnsi" w:cstheme="minorHAnsi"/>
          <w:sz w:val="16"/>
          <w:highlight w:val="green"/>
        </w:rPr>
        <w:t>n</w:t>
      </w:r>
      <w:r w:rsidRPr="00DF2562">
        <w:rPr>
          <w:rFonts w:asciiTheme="minorHAnsi" w:hAnsiTheme="minorHAnsi" w:cstheme="minorHAnsi"/>
          <w:sz w:val="16"/>
        </w:rPr>
        <w:t>"? What are this movement's lines of political accountability?</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u w:val="single"/>
        </w:rPr>
        <w:t>There's nothing foreign</w:t>
      </w:r>
      <w:r w:rsidRPr="00DF2562">
        <w:rPr>
          <w:rFonts w:asciiTheme="minorHAnsi" w:hAnsiTheme="minorHAnsi" w:cstheme="minorHAnsi"/>
          <w:sz w:val="16"/>
        </w:rPr>
        <w:t xml:space="preserve">, frightening, </w:t>
      </w:r>
      <w:r w:rsidRPr="00DF2562">
        <w:rPr>
          <w:rFonts w:asciiTheme="minorHAnsi" w:hAnsiTheme="minorHAnsi" w:cstheme="minorHAnsi"/>
          <w:u w:val="single"/>
        </w:rPr>
        <w:t>or</w:t>
      </w:r>
      <w:r w:rsidRPr="00DF2562">
        <w:rPr>
          <w:rFonts w:asciiTheme="minorHAnsi" w:hAnsiTheme="minorHAnsi" w:cstheme="minorHAnsi"/>
          <w:sz w:val="16"/>
        </w:rPr>
        <w:t xml:space="preserve"> even </w:t>
      </w:r>
      <w:r w:rsidRPr="00DF2562">
        <w:rPr>
          <w:rFonts w:asciiTheme="minorHAnsi" w:hAnsiTheme="minorHAnsi" w:cstheme="minorHAnsi"/>
          <w:u w:val="single"/>
        </w:rPr>
        <w:t>unpracticed about the embrace of disorder</w:t>
      </w:r>
      <w:r w:rsidRPr="00DF2562">
        <w:rPr>
          <w:rFonts w:asciiTheme="minorHAnsi" w:hAnsiTheme="minorHAnsi" w:cstheme="minorHAnsi"/>
          <w:sz w:val="16"/>
        </w:rPr>
        <w:t xml:space="preserve"> and incoherence. </w:t>
      </w:r>
      <w:r w:rsidRPr="00DF2562">
        <w:rPr>
          <w:rFonts w:asciiTheme="minorHAnsi" w:hAnsiTheme="minorHAnsi" w:cstheme="minorHAnsi"/>
          <w:u w:val="single"/>
        </w:rPr>
        <w:t>The desire to be embraced, and elaborated</w:t>
      </w:r>
      <w:r w:rsidRPr="00DF2562">
        <w:rPr>
          <w:rFonts w:asciiTheme="minorHAnsi" w:hAnsiTheme="minorHAnsi" w:cstheme="minorHAnsi"/>
          <w:sz w:val="16"/>
        </w:rPr>
        <w:t xml:space="preserve">, by disorder and incoherence </w:t>
      </w:r>
      <w:r w:rsidRPr="00DF2562">
        <w:rPr>
          <w:rFonts w:asciiTheme="minorHAnsi" w:hAnsiTheme="minorHAnsi" w:cstheme="minorHAnsi"/>
          <w:u w:val="single"/>
        </w:rPr>
        <w:t>is not anathema in and of itself</w:t>
      </w:r>
      <w:r w:rsidRPr="00DF2562">
        <w:rPr>
          <w:rFonts w:asciiTheme="minorHAnsi" w:hAnsiTheme="minorHAnsi" w:cstheme="minorHAnsi"/>
          <w:sz w:val="16"/>
        </w:rPr>
        <w:t>: no one, for example, has ever been known to say "gee-whiz, if only my orgasms would end a little sooner, or maybe not come at all."</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But </w:t>
      </w:r>
      <w:r w:rsidRPr="00DF2562">
        <w:rPr>
          <w:rFonts w:asciiTheme="minorHAnsi" w:hAnsiTheme="minorHAnsi" w:cstheme="minorHAnsi"/>
          <w:b/>
          <w:bCs/>
          <w:u w:val="single"/>
          <w:bdr w:val="single" w:sz="4" w:space="0" w:color="auto"/>
        </w:rPr>
        <w:t>few so-called radicals</w:t>
      </w:r>
      <w:r w:rsidRPr="00DF2562">
        <w:rPr>
          <w:rFonts w:asciiTheme="minorHAnsi" w:hAnsiTheme="minorHAnsi" w:cstheme="minorHAnsi"/>
          <w:u w:val="single"/>
        </w:rPr>
        <w:t xml:space="preserve"> desire to be embraced</w:t>
      </w:r>
      <w:r w:rsidRPr="00DF2562">
        <w:rPr>
          <w:rFonts w:asciiTheme="minorHAnsi" w:hAnsiTheme="minorHAnsi" w:cstheme="minorHAnsi"/>
          <w:sz w:val="16"/>
        </w:rPr>
        <w:t xml:space="preserve">, and elaborated, </w:t>
      </w:r>
      <w:r w:rsidRPr="00DF2562">
        <w:rPr>
          <w:rFonts w:asciiTheme="minorHAnsi" w:hAnsiTheme="minorHAnsi" w:cstheme="minorHAnsi"/>
          <w:u w:val="single"/>
        </w:rPr>
        <w:t xml:space="preserve">by the </w:t>
      </w:r>
      <w:r w:rsidRPr="00DF2562">
        <w:rPr>
          <w:rFonts w:asciiTheme="minorHAnsi" w:hAnsiTheme="minorHAnsi" w:cstheme="minorHAnsi"/>
          <w:b/>
          <w:bCs/>
          <w:u w:val="single"/>
          <w:bdr w:val="single" w:sz="4" w:space="0" w:color="auto"/>
        </w:rPr>
        <w:t>disorder and incoherence of Blackness</w:t>
      </w:r>
      <w:r w:rsidRPr="00DF2562">
        <w:rPr>
          <w:rFonts w:asciiTheme="minorHAnsi" w:hAnsiTheme="minorHAnsi" w:cstheme="minorHAnsi"/>
          <w:sz w:val="16"/>
        </w:rPr>
        <w:t>—</w:t>
      </w:r>
      <w:r w:rsidRPr="00DF2562">
        <w:rPr>
          <w:rFonts w:asciiTheme="minorHAnsi" w:hAnsiTheme="minorHAnsi" w:cstheme="minorHAnsi"/>
          <w:u w:val="single"/>
        </w:rPr>
        <w:t xml:space="preserve">and the state of political movements in America today is marked by this </w:t>
      </w:r>
      <w:r w:rsidRPr="00DF2562">
        <w:rPr>
          <w:rFonts w:asciiTheme="minorHAnsi" w:hAnsiTheme="minorHAnsi" w:cstheme="minorHAnsi"/>
          <w:b/>
          <w:bCs/>
          <w:u w:val="single"/>
          <w:bdr w:val="single" w:sz="4" w:space="0" w:color="auto"/>
        </w:rPr>
        <w:t xml:space="preserve">very </w:t>
      </w:r>
      <w:proofErr w:type="spellStart"/>
      <w:r w:rsidRPr="00DF2562">
        <w:rPr>
          <w:rFonts w:asciiTheme="minorHAnsi" w:hAnsiTheme="minorHAnsi" w:cstheme="minorHAnsi"/>
          <w:b/>
          <w:bCs/>
          <w:u w:val="single"/>
          <w:bdr w:val="single" w:sz="4" w:space="0" w:color="auto"/>
        </w:rPr>
        <w:t>Negrophobogenisis</w:t>
      </w:r>
      <w:proofErr w:type="spellEnd"/>
      <w:r w:rsidRPr="00DF2562">
        <w:rPr>
          <w:rFonts w:asciiTheme="minorHAnsi" w:hAnsiTheme="minorHAnsi" w:cstheme="minorHAnsi"/>
          <w:sz w:val="16"/>
          <w:bdr w:val="single" w:sz="4" w:space="0" w:color="auto"/>
        </w:rPr>
        <w:t>:</w:t>
      </w:r>
      <w:r w:rsidRPr="00DF2562">
        <w:rPr>
          <w:rFonts w:asciiTheme="minorHAnsi" w:hAnsiTheme="minorHAnsi" w:cstheme="minorHAnsi"/>
          <w:sz w:val="16"/>
        </w:rPr>
        <w:t xml:space="preserve"> "gee-whiz, if only Black rage could be more coherent, or maybe not come at all."</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sz w:val="16"/>
        </w:rPr>
        <w:t xml:space="preserve">Perhaps </w:t>
      </w:r>
      <w:r w:rsidRPr="004571D0">
        <w:rPr>
          <w:rFonts w:asciiTheme="minorHAnsi" w:hAnsiTheme="minorHAnsi" w:cstheme="minorHAnsi"/>
          <w:highlight w:val="green"/>
          <w:u w:val="single"/>
        </w:rPr>
        <w:t>there's something</w:t>
      </w:r>
      <w:r w:rsidRPr="00DF2562">
        <w:rPr>
          <w:rFonts w:asciiTheme="minorHAnsi" w:hAnsiTheme="minorHAnsi" w:cstheme="minorHAnsi"/>
          <w:sz w:val="16"/>
        </w:rPr>
        <w:t xml:space="preserve"> more </w:t>
      </w:r>
      <w:r w:rsidRPr="004571D0">
        <w:rPr>
          <w:rFonts w:asciiTheme="minorHAnsi" w:hAnsiTheme="minorHAnsi" w:cstheme="minorHAnsi"/>
          <w:b/>
          <w:bCs/>
          <w:highlight w:val="green"/>
          <w:u w:val="single"/>
          <w:bdr w:val="single" w:sz="4" w:space="0" w:color="auto"/>
        </w:rPr>
        <w:t>terrifying</w:t>
      </w:r>
      <w:r w:rsidRPr="004571D0">
        <w:rPr>
          <w:rFonts w:asciiTheme="minorHAnsi" w:hAnsiTheme="minorHAnsi" w:cstheme="minorHAnsi"/>
          <w:highlight w:val="green"/>
          <w:u w:val="single"/>
        </w:rPr>
        <w:t xml:space="preserve"> about the </w:t>
      </w:r>
      <w:r w:rsidRPr="004571D0">
        <w:rPr>
          <w:rFonts w:asciiTheme="minorHAnsi" w:hAnsiTheme="minorHAnsi" w:cstheme="minorHAnsi"/>
          <w:b/>
          <w:bCs/>
          <w:highlight w:val="green"/>
          <w:u w:val="single"/>
          <w:bdr w:val="single" w:sz="4" w:space="0" w:color="auto"/>
        </w:rPr>
        <w:t>joy of Black</w:t>
      </w:r>
      <w:r w:rsidRPr="00DF2562">
        <w:rPr>
          <w:rFonts w:asciiTheme="minorHAnsi" w:hAnsiTheme="minorHAnsi" w:cstheme="minorHAnsi"/>
          <w:b/>
          <w:bCs/>
          <w:sz w:val="16"/>
        </w:rPr>
        <w:t>,</w:t>
      </w:r>
      <w:r w:rsidRPr="00DF2562">
        <w:rPr>
          <w:rFonts w:asciiTheme="minorHAnsi" w:hAnsiTheme="minorHAnsi" w:cstheme="minorHAnsi"/>
          <w:sz w:val="16"/>
        </w:rPr>
        <w:t xml:space="preserve"> than there is about the joy of sex (unless one is talking sex with a Negro). Perhaps </w:t>
      </w:r>
      <w:r w:rsidRPr="004571D0">
        <w:rPr>
          <w:rFonts w:asciiTheme="minorHAnsi" w:hAnsiTheme="minorHAnsi" w:cstheme="minorHAnsi"/>
          <w:highlight w:val="green"/>
          <w:u w:val="single"/>
        </w:rPr>
        <w:t>coalitions</w:t>
      </w:r>
      <w:r w:rsidRPr="00DF2562">
        <w:rPr>
          <w:rFonts w:asciiTheme="minorHAnsi" w:hAnsiTheme="minorHAnsi" w:cstheme="minorHAnsi"/>
          <w:u w:val="single"/>
        </w:rPr>
        <w:t xml:space="preserve"> today </w:t>
      </w:r>
      <w:r w:rsidRPr="004571D0">
        <w:rPr>
          <w:rFonts w:asciiTheme="minorHAnsi" w:hAnsiTheme="minorHAnsi" w:cstheme="minorHAnsi"/>
          <w:highlight w:val="green"/>
          <w:u w:val="single"/>
        </w:rPr>
        <w:t>prefer to remain in-orgasmic in the face of civil society</w:t>
      </w:r>
      <w:r w:rsidRPr="00DF2562">
        <w:rPr>
          <w:rFonts w:asciiTheme="minorHAnsi" w:hAnsiTheme="minorHAnsi" w:cstheme="minorHAnsi"/>
          <w:sz w:val="16"/>
        </w:rPr>
        <w:t xml:space="preserve">—with </w:t>
      </w:r>
      <w:r w:rsidRPr="00DF2562">
        <w:rPr>
          <w:rFonts w:asciiTheme="minorHAnsi" w:hAnsiTheme="minorHAnsi" w:cstheme="minorHAnsi"/>
          <w:u w:val="single"/>
        </w:rPr>
        <w:t>hegemony as a handy prophylactic, just in case.</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But if, through this stasis, or paralysis, </w:t>
      </w:r>
      <w:r w:rsidRPr="004571D0">
        <w:rPr>
          <w:rFonts w:asciiTheme="minorHAnsi" w:hAnsiTheme="minorHAnsi" w:cstheme="minorHAnsi"/>
          <w:b/>
          <w:bCs/>
          <w:highlight w:val="green"/>
          <w:u w:val="single"/>
          <w:bdr w:val="single" w:sz="4" w:space="0" w:color="auto"/>
        </w:rPr>
        <w:t>they try to do the work</w:t>
      </w:r>
      <w:r w:rsidRPr="004571D0">
        <w:rPr>
          <w:rFonts w:asciiTheme="minorHAnsi" w:hAnsiTheme="minorHAnsi" w:cstheme="minorHAnsi"/>
          <w:highlight w:val="green"/>
          <w:u w:val="single"/>
        </w:rPr>
        <w:t xml:space="preserve"> of</w:t>
      </w:r>
      <w:r w:rsidRPr="00DF2562">
        <w:rPr>
          <w:rFonts w:asciiTheme="minorHAnsi" w:hAnsiTheme="minorHAnsi" w:cstheme="minorHAnsi"/>
          <w:u w:val="single"/>
        </w:rPr>
        <w:t xml:space="preserve"> prison </w:t>
      </w:r>
      <w:r w:rsidRPr="004571D0">
        <w:rPr>
          <w:rFonts w:asciiTheme="minorHAnsi" w:hAnsiTheme="minorHAnsi" w:cstheme="minorHAnsi"/>
          <w:highlight w:val="green"/>
          <w:u w:val="single"/>
        </w:rPr>
        <w:t>abolition</w:t>
      </w:r>
      <w:r w:rsidRPr="00DF2562">
        <w:rPr>
          <w:rFonts w:asciiTheme="minorHAnsi" w:hAnsiTheme="minorHAnsi" w:cstheme="minorHAnsi"/>
          <w:sz w:val="16"/>
        </w:rPr>
        <w:t>—</w:t>
      </w:r>
      <w:r w:rsidRPr="004571D0">
        <w:rPr>
          <w:rFonts w:asciiTheme="minorHAnsi" w:hAnsiTheme="minorHAnsi" w:cstheme="minorHAnsi"/>
          <w:b/>
          <w:bCs/>
          <w:highlight w:val="green"/>
          <w:u w:val="single"/>
          <w:bdr w:val="single" w:sz="4" w:space="0" w:color="auto"/>
        </w:rPr>
        <w:t>that</w:t>
      </w:r>
      <w:r w:rsidRPr="00DF2562">
        <w:rPr>
          <w:rFonts w:asciiTheme="minorHAnsi" w:hAnsiTheme="minorHAnsi" w:cstheme="minorHAnsi"/>
          <w:sz w:val="16"/>
        </w:rPr>
        <w:t xml:space="preserve"> work </w:t>
      </w:r>
      <w:r w:rsidRPr="004571D0">
        <w:rPr>
          <w:rFonts w:asciiTheme="minorHAnsi" w:hAnsiTheme="minorHAnsi" w:cstheme="minorHAnsi"/>
          <w:b/>
          <w:bCs/>
          <w:highlight w:val="green"/>
          <w:u w:val="single"/>
          <w:bdr w:val="single" w:sz="4" w:space="0" w:color="auto"/>
        </w:rPr>
        <w:t>will</w:t>
      </w:r>
      <w:r w:rsidRPr="00DF2562">
        <w:rPr>
          <w:rFonts w:asciiTheme="minorHAnsi" w:hAnsiTheme="minorHAnsi" w:cstheme="minorHAnsi"/>
          <w:b/>
          <w:bCs/>
          <w:u w:val="single"/>
          <w:bdr w:val="single" w:sz="4" w:space="0" w:color="auto"/>
        </w:rPr>
        <w:t xml:space="preserve"> </w:t>
      </w:r>
      <w:r w:rsidRPr="004571D0">
        <w:rPr>
          <w:rFonts w:asciiTheme="minorHAnsi" w:hAnsiTheme="minorHAnsi" w:cstheme="minorHAnsi"/>
          <w:b/>
          <w:bCs/>
          <w:highlight w:val="green"/>
          <w:u w:val="single"/>
          <w:bdr w:val="single" w:sz="4" w:space="0" w:color="auto"/>
        </w:rPr>
        <w:t>fail</w:t>
      </w:r>
      <w:r w:rsidRPr="00DF2562">
        <w:rPr>
          <w:rFonts w:asciiTheme="minorHAnsi" w:hAnsiTheme="minorHAnsi" w:cstheme="minorHAnsi"/>
          <w:b/>
          <w:bCs/>
          <w:u w:val="single"/>
          <w:bdr w:val="single" w:sz="4" w:space="0" w:color="auto"/>
        </w:rPr>
        <w:t xml:space="preserve">; </w:t>
      </w:r>
      <w:r w:rsidRPr="004571D0">
        <w:rPr>
          <w:rFonts w:asciiTheme="minorHAnsi" w:hAnsiTheme="minorHAnsi" w:cstheme="minorHAnsi"/>
          <w:b/>
          <w:bCs/>
          <w:highlight w:val="green"/>
          <w:u w:val="single"/>
          <w:bdr w:val="single" w:sz="4" w:space="0" w:color="auto"/>
        </w:rPr>
        <w:t>because it is always work from a position of coherence</w:t>
      </w:r>
      <w:r w:rsidRPr="00DF2562">
        <w:rPr>
          <w:rFonts w:asciiTheme="minorHAnsi" w:hAnsiTheme="minorHAnsi" w:cstheme="minorHAnsi"/>
          <w:sz w:val="16"/>
        </w:rPr>
        <w:t xml:space="preserve"> (</w:t>
      </w:r>
      <w:proofErr w:type="gramStart"/>
      <w:r w:rsidRPr="00DF2562">
        <w:rPr>
          <w:rFonts w:asciiTheme="minorHAnsi" w:hAnsiTheme="minorHAnsi" w:cstheme="minorHAnsi"/>
          <w:sz w:val="16"/>
        </w:rPr>
        <w:t>i.e.</w:t>
      </w:r>
      <w:proofErr w:type="gramEnd"/>
      <w:r w:rsidRPr="00DF2562">
        <w:rPr>
          <w:rFonts w:asciiTheme="minorHAnsi" w:hAnsiTheme="minorHAnsi" w:cstheme="minorHAnsi"/>
          <w:sz w:val="16"/>
        </w:rPr>
        <w:t xml:space="preserve"> the worker) </w:t>
      </w:r>
      <w:r w:rsidRPr="004571D0">
        <w:rPr>
          <w:rFonts w:asciiTheme="minorHAnsi" w:hAnsiTheme="minorHAnsi" w:cstheme="minorHAnsi"/>
          <w:b/>
          <w:bCs/>
          <w:highlight w:val="green"/>
          <w:u w:val="single"/>
          <w:bdr w:val="single" w:sz="4" w:space="0" w:color="auto"/>
        </w:rPr>
        <w:t>on behalf of a position of incoherence</w:t>
      </w:r>
      <w:r w:rsidRPr="00DF2562">
        <w:rPr>
          <w:rFonts w:asciiTheme="minorHAnsi" w:hAnsiTheme="minorHAnsi" w:cstheme="minorHAnsi"/>
          <w:sz w:val="16"/>
        </w:rPr>
        <w:t xml:space="preserve">, the Black subject, </w:t>
      </w:r>
      <w:r w:rsidRPr="00DF2562">
        <w:rPr>
          <w:rFonts w:asciiTheme="minorHAnsi" w:hAnsiTheme="minorHAnsi" w:cstheme="minorHAnsi"/>
          <w:u w:val="single"/>
        </w:rPr>
        <w:t>or prison slave.</w:t>
      </w:r>
    </w:p>
    <w:p w:rsidR="001D113E" w:rsidRPr="00DF2562" w:rsidRDefault="001D113E" w:rsidP="001D113E">
      <w:pPr>
        <w:rPr>
          <w:rFonts w:asciiTheme="minorHAnsi" w:hAnsiTheme="minorHAnsi" w:cstheme="minorHAnsi"/>
          <w:sz w:val="16"/>
        </w:rPr>
      </w:pPr>
      <w:r w:rsidRPr="00DF2562">
        <w:rPr>
          <w:rFonts w:asciiTheme="minorHAnsi" w:hAnsiTheme="minorHAnsi" w:cstheme="minorHAnsi"/>
          <w:u w:val="single"/>
        </w:rPr>
        <w:t xml:space="preserve">In this way, </w:t>
      </w:r>
      <w:r w:rsidRPr="00DF2562">
        <w:rPr>
          <w:rFonts w:asciiTheme="minorHAnsi" w:hAnsiTheme="minorHAnsi" w:cstheme="minorHAnsi"/>
          <w:b/>
          <w:bCs/>
          <w:u w:val="single"/>
          <w:bdr w:val="single" w:sz="4" w:space="0" w:color="auto"/>
        </w:rPr>
        <w:t>social formations</w:t>
      </w:r>
      <w:r w:rsidRPr="00DF2562">
        <w:rPr>
          <w:rFonts w:asciiTheme="minorHAnsi" w:hAnsiTheme="minorHAnsi" w:cstheme="minorHAnsi"/>
          <w:sz w:val="16"/>
        </w:rPr>
        <w:t xml:space="preserve"> on the Left </w:t>
      </w:r>
      <w:r w:rsidRPr="00DF2562">
        <w:rPr>
          <w:rFonts w:asciiTheme="minorHAnsi" w:hAnsiTheme="minorHAnsi" w:cstheme="minorHAnsi"/>
          <w:b/>
          <w:bCs/>
          <w:u w:val="single"/>
          <w:bdr w:val="single" w:sz="4" w:space="0" w:color="auto"/>
        </w:rPr>
        <w:t>remain blind</w:t>
      </w:r>
      <w:r w:rsidRPr="00DF2562">
        <w:rPr>
          <w:rFonts w:asciiTheme="minorHAnsi" w:hAnsiTheme="minorHAnsi" w:cstheme="minorHAnsi"/>
          <w:u w:val="single"/>
        </w:rPr>
        <w:t xml:space="preserve"> to </w:t>
      </w:r>
      <w:r w:rsidRPr="004571D0">
        <w:rPr>
          <w:rFonts w:asciiTheme="minorHAnsi" w:hAnsiTheme="minorHAnsi" w:cstheme="minorHAnsi"/>
          <w:highlight w:val="green"/>
          <w:u w:val="single"/>
        </w:rPr>
        <w:t xml:space="preserve">the contradictions of </w:t>
      </w:r>
      <w:r w:rsidRPr="004571D0">
        <w:rPr>
          <w:rFonts w:asciiTheme="minorHAnsi" w:hAnsiTheme="minorHAnsi" w:cstheme="minorHAnsi"/>
          <w:b/>
          <w:bCs/>
          <w:highlight w:val="green"/>
          <w:u w:val="single"/>
          <w:bdr w:val="single" w:sz="4" w:space="0" w:color="auto"/>
        </w:rPr>
        <w:t>coalitions between workers and slaves</w:t>
      </w:r>
      <w:r w:rsidRPr="00DF2562">
        <w:rPr>
          <w:rFonts w:asciiTheme="minorHAnsi" w:hAnsiTheme="minorHAnsi" w:cstheme="minorHAnsi"/>
          <w:sz w:val="16"/>
        </w:rPr>
        <w:t xml:space="preserve">. They remain </w:t>
      </w:r>
      <w:r w:rsidRPr="00DF2562">
        <w:rPr>
          <w:rFonts w:asciiTheme="minorHAnsi" w:hAnsiTheme="minorHAnsi" w:cstheme="minorHAnsi"/>
          <w:u w:val="single"/>
        </w:rPr>
        <w:t>coalitions operating within</w:t>
      </w:r>
      <w:r w:rsidRPr="00DF2562">
        <w:rPr>
          <w:rFonts w:asciiTheme="minorHAnsi" w:hAnsiTheme="minorHAnsi" w:cstheme="minorHAnsi"/>
          <w:sz w:val="16"/>
        </w:rPr>
        <w:t xml:space="preserve"> the </w:t>
      </w:r>
      <w:r w:rsidRPr="00DF2562">
        <w:rPr>
          <w:rFonts w:asciiTheme="minorHAnsi" w:hAnsiTheme="minorHAnsi" w:cstheme="minorHAnsi"/>
          <w:u w:val="single"/>
        </w:rPr>
        <w:t>logic of civil society</w:t>
      </w:r>
      <w:r w:rsidRPr="00DF2562">
        <w:rPr>
          <w:rFonts w:asciiTheme="minorHAnsi" w:hAnsiTheme="minorHAnsi" w:cstheme="minorHAnsi"/>
          <w:sz w:val="16"/>
        </w:rPr>
        <w:t xml:space="preserve">; and function </w:t>
      </w:r>
      <w:r w:rsidRPr="00DF2562">
        <w:rPr>
          <w:rFonts w:asciiTheme="minorHAnsi" w:hAnsiTheme="minorHAnsi" w:cstheme="minorHAnsi"/>
          <w:u w:val="single"/>
        </w:rPr>
        <w:t xml:space="preserve">less as revolutionary promises and more as </w:t>
      </w:r>
      <w:r w:rsidRPr="004571D0">
        <w:rPr>
          <w:rFonts w:asciiTheme="minorHAnsi" w:hAnsiTheme="minorHAnsi" w:cstheme="minorHAnsi"/>
          <w:highlight w:val="green"/>
          <w:u w:val="single"/>
        </w:rPr>
        <w:t>crowding out scenarios of Black antagonisms</w:t>
      </w:r>
      <w:r w:rsidRPr="00DF2562">
        <w:rPr>
          <w:rFonts w:asciiTheme="minorHAnsi" w:hAnsiTheme="minorHAnsi" w:cstheme="minorHAnsi"/>
          <w:sz w:val="16"/>
        </w:rPr>
        <w:t>—they simply feed our frustration.</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Whereas </w:t>
      </w:r>
      <w:r w:rsidRPr="00DF2562">
        <w:rPr>
          <w:rFonts w:asciiTheme="minorHAnsi" w:hAnsiTheme="minorHAnsi" w:cstheme="minorHAnsi"/>
          <w:u w:val="single"/>
        </w:rPr>
        <w:t>the positionality of the worker</w:t>
      </w:r>
      <w:r w:rsidRPr="00DF2562">
        <w:rPr>
          <w:rFonts w:asciiTheme="minorHAnsi" w:hAnsiTheme="minorHAnsi" w:cstheme="minorHAnsi"/>
          <w:sz w:val="16"/>
        </w:rPr>
        <w:t>—</w:t>
      </w:r>
      <w:r w:rsidRPr="00DF2562">
        <w:rPr>
          <w:rFonts w:asciiTheme="minorHAnsi" w:hAnsiTheme="minorHAnsi" w:cstheme="minorHAnsi"/>
          <w:u w:val="single"/>
        </w:rPr>
        <w:t>be s/he a factory worker demanding a monetary wage or an immigrant or White woman demanding a social wage</w:t>
      </w:r>
      <w:r w:rsidRPr="00DF2562">
        <w:rPr>
          <w:rFonts w:asciiTheme="minorHAnsi" w:hAnsiTheme="minorHAnsi" w:cstheme="minorHAnsi"/>
          <w:sz w:val="16"/>
        </w:rPr>
        <w:t xml:space="preserve">—gestures </w:t>
      </w:r>
      <w:r w:rsidRPr="00DF2562">
        <w:rPr>
          <w:rFonts w:asciiTheme="minorHAnsi" w:hAnsiTheme="minorHAnsi" w:cstheme="minorHAnsi"/>
          <w:u w:val="single"/>
        </w:rPr>
        <w:t xml:space="preserve">toward the reconfiguration of civil society, </w:t>
      </w:r>
      <w:r w:rsidRPr="00DF2562">
        <w:rPr>
          <w:rFonts w:asciiTheme="minorHAnsi" w:hAnsiTheme="minorHAnsi" w:cstheme="minorHAnsi"/>
          <w:b/>
          <w:bCs/>
          <w:u w:val="single"/>
          <w:bdr w:val="single" w:sz="4" w:space="0" w:color="auto"/>
        </w:rPr>
        <w:t>the positionality of the Black subject</w:t>
      </w:r>
      <w:r w:rsidRPr="00DF2562">
        <w:rPr>
          <w:rFonts w:asciiTheme="minorHAnsi" w:hAnsiTheme="minorHAnsi" w:cstheme="minorHAnsi"/>
          <w:sz w:val="16"/>
        </w:rPr>
        <w:t>—be s</w:t>
      </w:r>
      <w:r w:rsidRPr="00DF2562">
        <w:rPr>
          <w:rFonts w:asciiTheme="minorHAnsi" w:hAnsiTheme="minorHAnsi" w:cstheme="minorHAnsi"/>
          <w:u w:val="single"/>
        </w:rPr>
        <w:t xml:space="preserve">/he a prison-slave or a prison-slave-in-waiting—gestures toward the </w:t>
      </w:r>
      <w:r w:rsidRPr="00DF2562">
        <w:rPr>
          <w:rFonts w:asciiTheme="minorHAnsi" w:hAnsiTheme="minorHAnsi" w:cstheme="minorHAnsi"/>
          <w:b/>
          <w:bCs/>
          <w:u w:val="single"/>
          <w:bdr w:val="single" w:sz="4" w:space="0" w:color="auto"/>
        </w:rPr>
        <w:t>deconfiguration of civil society</w:t>
      </w:r>
      <w:r w:rsidRPr="00DF2562">
        <w:rPr>
          <w:rFonts w:asciiTheme="minorHAnsi" w:hAnsiTheme="minorHAnsi" w:cstheme="minorHAnsi"/>
          <w:sz w:val="16"/>
        </w:rPr>
        <w:t xml:space="preserve">: from </w:t>
      </w:r>
      <w:r w:rsidRPr="00DF2562">
        <w:rPr>
          <w:rFonts w:asciiTheme="minorHAnsi" w:hAnsiTheme="minorHAnsi" w:cstheme="minorHAnsi"/>
          <w:u w:val="single"/>
        </w:rPr>
        <w:t>the coherence of civil society,</w:t>
      </w:r>
      <w:r w:rsidRPr="00DF2562">
        <w:rPr>
          <w:rFonts w:asciiTheme="minorHAnsi" w:hAnsiTheme="minorHAnsi" w:cstheme="minorHAnsi"/>
          <w:sz w:val="16"/>
        </w:rPr>
        <w:t xml:space="preserve"> the </w:t>
      </w:r>
      <w:r w:rsidRPr="00DF2562">
        <w:rPr>
          <w:rFonts w:asciiTheme="minorHAnsi" w:hAnsiTheme="minorHAnsi" w:cstheme="minorHAnsi"/>
          <w:b/>
          <w:bCs/>
          <w:u w:val="single"/>
          <w:bdr w:val="single" w:sz="4" w:space="0" w:color="auto"/>
        </w:rPr>
        <w:t>Black subject beckons</w:t>
      </w:r>
      <w:r w:rsidRPr="00DF2562">
        <w:rPr>
          <w:rFonts w:asciiTheme="minorHAnsi" w:hAnsiTheme="minorHAnsi" w:cstheme="minorHAnsi"/>
          <w:u w:val="single"/>
        </w:rPr>
        <w:t xml:space="preserve"> with the incoherence of civil war.</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u w:val="single"/>
        </w:rPr>
        <w:t>A civil war</w:t>
      </w:r>
      <w:r w:rsidRPr="00DF2562">
        <w:rPr>
          <w:rFonts w:asciiTheme="minorHAnsi" w:hAnsiTheme="minorHAnsi" w:cstheme="minorHAnsi"/>
          <w:sz w:val="16"/>
        </w:rPr>
        <w:t xml:space="preserve"> which </w:t>
      </w:r>
      <w:r w:rsidRPr="00DF2562">
        <w:rPr>
          <w:rFonts w:asciiTheme="minorHAnsi" w:hAnsiTheme="minorHAnsi" w:cstheme="minorHAnsi"/>
          <w:u w:val="single"/>
        </w:rPr>
        <w:t>reclaims Blackness</w:t>
      </w:r>
      <w:r w:rsidRPr="00DF2562">
        <w:rPr>
          <w:rFonts w:asciiTheme="minorHAnsi" w:hAnsiTheme="minorHAnsi" w:cstheme="minorHAnsi"/>
          <w:sz w:val="16"/>
        </w:rPr>
        <w:t xml:space="preserve"> not as a positive value, but </w:t>
      </w:r>
      <w:r w:rsidRPr="00DF2562">
        <w:rPr>
          <w:rFonts w:asciiTheme="minorHAnsi" w:hAnsiTheme="minorHAnsi" w:cstheme="minorHAnsi"/>
          <w:u w:val="single"/>
        </w:rPr>
        <w:t>as a politically enabling site</w:t>
      </w:r>
      <w:r w:rsidRPr="00DF2562">
        <w:rPr>
          <w:rFonts w:asciiTheme="minorHAnsi" w:hAnsiTheme="minorHAnsi" w:cstheme="minorHAnsi"/>
          <w:sz w:val="16"/>
        </w:rPr>
        <w:t xml:space="preserve">, to quote Fanon, </w:t>
      </w:r>
      <w:r w:rsidRPr="00DF2562">
        <w:rPr>
          <w:rFonts w:asciiTheme="minorHAnsi" w:hAnsiTheme="minorHAnsi" w:cstheme="minorHAnsi"/>
          <w:u w:val="single"/>
        </w:rPr>
        <w:t>of "absolute dereliction": a "scandal" which rends civil society asunder.</w:t>
      </w:r>
    </w:p>
    <w:p w:rsidR="001D113E" w:rsidRPr="00DF2562" w:rsidRDefault="001D113E" w:rsidP="001D113E">
      <w:pPr>
        <w:rPr>
          <w:rFonts w:asciiTheme="minorHAnsi" w:hAnsiTheme="minorHAnsi" w:cstheme="minorHAnsi"/>
          <w:u w:val="single"/>
        </w:rPr>
      </w:pPr>
      <w:r w:rsidRPr="00DF2562">
        <w:rPr>
          <w:rFonts w:asciiTheme="minorHAnsi" w:hAnsiTheme="minorHAnsi" w:cstheme="minorHAnsi"/>
          <w:sz w:val="16"/>
        </w:rPr>
        <w:t xml:space="preserve">Civil war, then, becomes that unthought, but never forgotten understudy of hegemony. </w:t>
      </w:r>
      <w:r w:rsidRPr="00DF2562">
        <w:rPr>
          <w:rFonts w:asciiTheme="minorHAnsi" w:hAnsiTheme="minorHAnsi" w:cstheme="minorHAnsi"/>
          <w:u w:val="single"/>
        </w:rPr>
        <w:t>A Black specter waiting in the wings</w:t>
      </w:r>
      <w:r w:rsidRPr="00DF2562">
        <w:rPr>
          <w:rFonts w:asciiTheme="minorHAnsi" w:hAnsiTheme="minorHAnsi" w:cstheme="minorHAnsi"/>
          <w:sz w:val="16"/>
        </w:rPr>
        <w:t xml:space="preserve">, an </w:t>
      </w:r>
      <w:r w:rsidRPr="004571D0">
        <w:rPr>
          <w:rFonts w:asciiTheme="minorHAnsi" w:hAnsiTheme="minorHAnsi" w:cstheme="minorHAnsi"/>
          <w:b/>
          <w:bCs/>
          <w:highlight w:val="green"/>
          <w:u w:val="single"/>
          <w:bdr w:val="single" w:sz="4" w:space="0" w:color="auto"/>
        </w:rPr>
        <w:t>endless antagonism</w:t>
      </w:r>
      <w:r w:rsidRPr="00DF2562">
        <w:rPr>
          <w:rFonts w:asciiTheme="minorHAnsi" w:hAnsiTheme="minorHAnsi" w:cstheme="minorHAnsi"/>
          <w:b/>
          <w:bCs/>
          <w:u w:val="single"/>
          <w:bdr w:val="single" w:sz="4" w:space="0" w:color="auto"/>
        </w:rPr>
        <w:t xml:space="preserve"> that cannot be satisfied (via reform</w:t>
      </w:r>
      <w:r w:rsidRPr="00DF2562">
        <w:rPr>
          <w:rFonts w:asciiTheme="minorHAnsi" w:hAnsiTheme="minorHAnsi" w:cstheme="minorHAnsi"/>
          <w:u w:val="single"/>
        </w:rPr>
        <w:t xml:space="preserve"> or reparation) but </w:t>
      </w:r>
      <w:r w:rsidRPr="004571D0">
        <w:rPr>
          <w:rFonts w:asciiTheme="minorHAnsi" w:hAnsiTheme="minorHAnsi" w:cstheme="minorHAnsi"/>
          <w:highlight w:val="green"/>
          <w:u w:val="single"/>
        </w:rPr>
        <w:t>must</w:t>
      </w:r>
      <w:r w:rsidRPr="00DF2562">
        <w:rPr>
          <w:rFonts w:asciiTheme="minorHAnsi" w:hAnsiTheme="minorHAnsi" w:cstheme="minorHAnsi"/>
          <w:u w:val="single"/>
        </w:rPr>
        <w:t xml:space="preserve"> nonetheless </w:t>
      </w:r>
      <w:r w:rsidRPr="004571D0">
        <w:rPr>
          <w:rFonts w:asciiTheme="minorHAnsi" w:hAnsiTheme="minorHAnsi" w:cstheme="minorHAnsi"/>
          <w:highlight w:val="green"/>
          <w:u w:val="single"/>
        </w:rPr>
        <w:t xml:space="preserve">be </w:t>
      </w:r>
      <w:r w:rsidRPr="004571D0">
        <w:rPr>
          <w:rFonts w:asciiTheme="minorHAnsi" w:hAnsiTheme="minorHAnsi" w:cstheme="minorHAnsi"/>
          <w:b/>
          <w:bCs/>
          <w:highlight w:val="green"/>
          <w:u w:val="single"/>
          <w:bdr w:val="single" w:sz="4" w:space="0" w:color="auto"/>
        </w:rPr>
        <w:t>pursued to the death</w:t>
      </w:r>
      <w:r w:rsidRPr="00DF2562">
        <w:rPr>
          <w:rFonts w:asciiTheme="minorHAnsi" w:hAnsiTheme="minorHAnsi" w:cstheme="minorHAnsi"/>
          <w:u w:val="single"/>
        </w:rPr>
        <w:t>.</w:t>
      </w:r>
    </w:p>
    <w:p w:rsidR="001D113E" w:rsidRDefault="001D113E" w:rsidP="005D388F"/>
    <w:p w:rsidR="0034726E" w:rsidRPr="0034726E" w:rsidRDefault="0034726E" w:rsidP="0034726E">
      <w:pPr>
        <w:pStyle w:val="Heading4"/>
        <w:rPr>
          <w:rStyle w:val="Style13ptBold"/>
          <w:b/>
          <w:bCs w:val="0"/>
        </w:rPr>
      </w:pPr>
      <w:r w:rsidRPr="0034726E">
        <w:rPr>
          <w:rStyle w:val="Style13ptBold"/>
          <w:b/>
          <w:bCs w:val="0"/>
        </w:rPr>
        <w:t>The grounding wire of the social positioning of civil society is the Black body—requiring a Black antagonism. In the face of anti-Blackness, endorse the unflinching paradigmatic analysis.</w:t>
      </w:r>
    </w:p>
    <w:p w:rsidR="0034726E" w:rsidRPr="00391260" w:rsidRDefault="0034726E" w:rsidP="0034726E">
      <w:pPr>
        <w:rPr>
          <w:sz w:val="24"/>
          <w:szCs w:val="24"/>
        </w:rPr>
      </w:pPr>
      <w:proofErr w:type="spellStart"/>
      <w:r w:rsidRPr="00391260">
        <w:rPr>
          <w:rStyle w:val="Style13ptBold"/>
        </w:rPr>
        <w:t>Wilderson</w:t>
      </w:r>
      <w:proofErr w:type="spellEnd"/>
      <w:r w:rsidRPr="00391260">
        <w:rPr>
          <w:rStyle w:val="Style13ptBold"/>
        </w:rPr>
        <w:t xml:space="preserve"> 10</w:t>
      </w:r>
      <w:r w:rsidRPr="00391260">
        <w:rPr>
          <w:sz w:val="24"/>
          <w:szCs w:val="24"/>
        </w:rPr>
        <w:t>— Professor of African American Studies @ UC Irvine, PhD in rhetoric and film studies @ UC Berkeley.</w:t>
      </w:r>
    </w:p>
    <w:p w:rsidR="0034726E" w:rsidRPr="00391260" w:rsidRDefault="0034726E" w:rsidP="0034726E">
      <w:pPr>
        <w:rPr>
          <w:sz w:val="24"/>
          <w:szCs w:val="24"/>
        </w:rPr>
      </w:pPr>
      <w:r w:rsidRPr="00391260">
        <w:rPr>
          <w:sz w:val="24"/>
          <w:szCs w:val="24"/>
        </w:rPr>
        <w:t xml:space="preserve">Frank </w:t>
      </w:r>
      <w:proofErr w:type="spellStart"/>
      <w:r w:rsidRPr="00391260">
        <w:rPr>
          <w:sz w:val="24"/>
          <w:szCs w:val="24"/>
        </w:rPr>
        <w:t>Wilderson</w:t>
      </w:r>
      <w:proofErr w:type="spellEnd"/>
      <w:r w:rsidRPr="00391260">
        <w:rPr>
          <w:sz w:val="24"/>
          <w:szCs w:val="24"/>
        </w:rPr>
        <w:t xml:space="preserve"> III, “Red, White, and Black” (pp. 124–125).</w:t>
      </w:r>
    </w:p>
    <w:p w:rsidR="0034726E" w:rsidRPr="00234474" w:rsidRDefault="0034726E" w:rsidP="0034726E">
      <w:pPr>
        <w:rPr>
          <w:sz w:val="16"/>
        </w:rPr>
      </w:pPr>
      <w:r w:rsidRPr="00391260">
        <w:rPr>
          <w:rStyle w:val="StyleUnderline"/>
          <w:sz w:val="16"/>
        </w:rPr>
        <w:lastRenderedPageBreak/>
        <w:t>During the</w:t>
      </w:r>
      <w:r w:rsidRPr="00391260">
        <w:rPr>
          <w:sz w:val="16"/>
        </w:rPr>
        <w:t xml:space="preserve"> last years of </w:t>
      </w:r>
      <w:proofErr w:type="gramStart"/>
      <w:r w:rsidRPr="00391260">
        <w:rPr>
          <w:rStyle w:val="StyleUnderline"/>
          <w:sz w:val="16"/>
        </w:rPr>
        <w:t>apartheid</w:t>
      </w:r>
      <w:proofErr w:type="gramEnd"/>
      <w:r w:rsidRPr="00391260">
        <w:rPr>
          <w:rStyle w:val="StyleUnderline"/>
          <w:sz w:val="16"/>
        </w:rPr>
        <w:t xml:space="preserve"> </w:t>
      </w:r>
      <w:r w:rsidRPr="00AA4E1C">
        <w:rPr>
          <w:rStyle w:val="StyleUnderline"/>
          <w:highlight w:val="green"/>
        </w:rPr>
        <w:t>I worked for</w:t>
      </w:r>
      <w:r w:rsidRPr="0057182B">
        <w:rPr>
          <w:rStyle w:val="StyleUnderline"/>
        </w:rPr>
        <w:t xml:space="preserve"> revolutionary </w:t>
      </w:r>
      <w:r w:rsidRPr="00AA4E1C">
        <w:rPr>
          <w:rStyle w:val="StyleUnderline"/>
          <w:highlight w:val="green"/>
        </w:rPr>
        <w:t>change</w:t>
      </w:r>
      <w:r w:rsidRPr="0057182B">
        <w:rPr>
          <w:u w:val="single"/>
        </w:rPr>
        <w:t xml:space="preserve"> in</w:t>
      </w:r>
      <w:r w:rsidRPr="00391260">
        <w:rPr>
          <w:sz w:val="16"/>
        </w:rPr>
        <w:t xml:space="preserve"> both </w:t>
      </w:r>
      <w:r w:rsidRPr="0057182B">
        <w:rPr>
          <w:u w:val="single"/>
        </w:rPr>
        <w:t>an underground</w:t>
      </w:r>
      <w:r w:rsidRPr="00391260">
        <w:rPr>
          <w:sz w:val="16"/>
        </w:rPr>
        <w:t xml:space="preserve"> and above-ground </w:t>
      </w:r>
      <w:r w:rsidRPr="0057182B">
        <w:rPr>
          <w:u w:val="single"/>
        </w:rPr>
        <w:t>capacity</w:t>
      </w:r>
      <w:r w:rsidRPr="00391260">
        <w:rPr>
          <w:sz w:val="16"/>
        </w:rPr>
        <w:t xml:space="preserve">, for the </w:t>
      </w:r>
      <w:proofErr w:type="spellStart"/>
      <w:r w:rsidRPr="00391260">
        <w:rPr>
          <w:sz w:val="16"/>
        </w:rPr>
        <w:t>Charterist</w:t>
      </w:r>
      <w:proofErr w:type="spellEnd"/>
      <w:r w:rsidRPr="00391260">
        <w:rPr>
          <w:sz w:val="16"/>
        </w:rPr>
        <w:t xml:space="preserve"> Movement in general and the ANC in particular. </w:t>
      </w:r>
      <w:r w:rsidRPr="0057182B">
        <w:rPr>
          <w:u w:val="single"/>
        </w:rPr>
        <w:t xml:space="preserve">During this period, </w:t>
      </w:r>
      <w:r w:rsidRPr="00AA4E1C">
        <w:rPr>
          <w:rStyle w:val="Emphasis"/>
          <w:rFonts w:eastAsia="Calibri"/>
          <w:bCs/>
          <w:highlight w:val="green"/>
        </w:rPr>
        <w:t xml:space="preserve">I </w:t>
      </w:r>
      <w:r w:rsidRPr="00AA4E1C">
        <w:rPr>
          <w:rStyle w:val="Emphasis"/>
          <w:rFonts w:eastAsia="Calibri"/>
          <w:highlight w:val="green"/>
        </w:rPr>
        <w:t>began to see</w:t>
      </w:r>
      <w:r w:rsidRPr="0057182B">
        <w:rPr>
          <w:rStyle w:val="Emphasis"/>
          <w:rFonts w:eastAsia="Calibri"/>
        </w:rPr>
        <w:t xml:space="preserve"> how essential</w:t>
      </w:r>
      <w:r w:rsidRPr="00391260">
        <w:rPr>
          <w:rStyle w:val="Emphasis"/>
          <w:rFonts w:eastAsia="Calibri"/>
          <w:sz w:val="16"/>
        </w:rPr>
        <w:t xml:space="preserve"> </w:t>
      </w:r>
      <w:r w:rsidRPr="0057182B">
        <w:rPr>
          <w:rStyle w:val="Emphasis"/>
          <w:rFonts w:eastAsia="Calibri"/>
        </w:rPr>
        <w:t xml:space="preserve">an </w:t>
      </w:r>
      <w:r w:rsidRPr="00AA4E1C">
        <w:rPr>
          <w:rStyle w:val="Emphasis"/>
          <w:rFonts w:eastAsia="Calibri"/>
          <w:highlight w:val="green"/>
          <w:bdr w:val="single" w:sz="8" w:space="0" w:color="auto"/>
        </w:rPr>
        <w:t>unflinching</w:t>
      </w:r>
      <w:r w:rsidRPr="00AA4E1C">
        <w:rPr>
          <w:rStyle w:val="Emphasis"/>
          <w:rFonts w:eastAsia="Calibri"/>
          <w:sz w:val="16"/>
          <w:highlight w:val="green"/>
          <w:bdr w:val="single" w:sz="8" w:space="0" w:color="auto"/>
        </w:rPr>
        <w:t xml:space="preserve"> </w:t>
      </w:r>
      <w:r w:rsidRPr="00AA4E1C">
        <w:rPr>
          <w:rStyle w:val="Emphasis"/>
          <w:rFonts w:eastAsia="Calibri"/>
          <w:highlight w:val="green"/>
          <w:bdr w:val="single" w:sz="8" w:space="0" w:color="auto"/>
        </w:rPr>
        <w:t>paradigmatic analysis</w:t>
      </w:r>
      <w:r w:rsidRPr="00AA4E1C">
        <w:rPr>
          <w:rStyle w:val="Emphasis"/>
          <w:rFonts w:eastAsia="Calibri"/>
          <w:highlight w:val="green"/>
        </w:rPr>
        <w:t xml:space="preserve"> is</w:t>
      </w:r>
      <w:r w:rsidRPr="0057182B">
        <w:rPr>
          <w:rStyle w:val="Emphasis"/>
          <w:rFonts w:eastAsia="Calibri"/>
        </w:rPr>
        <w:t xml:space="preserve"> to a </w:t>
      </w:r>
      <w:r w:rsidRPr="00AA4E1C">
        <w:rPr>
          <w:rStyle w:val="Emphasis"/>
          <w:rFonts w:eastAsia="Calibri"/>
          <w:highlight w:val="green"/>
        </w:rPr>
        <w:t>movement</w:t>
      </w:r>
      <w:r w:rsidRPr="00391260">
        <w:rPr>
          <w:rStyle w:val="Emphasis"/>
          <w:rFonts w:eastAsia="Calibri"/>
          <w:sz w:val="16"/>
        </w:rPr>
        <w:t xml:space="preserve"> </w:t>
      </w:r>
      <w:r w:rsidRPr="00391260">
        <w:rPr>
          <w:rStyle w:val="Emphasis"/>
          <w:rFonts w:eastAsia="Calibri"/>
          <w:bCs/>
          <w:sz w:val="16"/>
        </w:rPr>
        <w:t>dedicated</w:t>
      </w:r>
      <w:r w:rsidRPr="00391260">
        <w:rPr>
          <w:rStyle w:val="Emphasis"/>
          <w:rFonts w:eastAsia="Calibri"/>
          <w:sz w:val="16"/>
        </w:rPr>
        <w:t xml:space="preserve"> </w:t>
      </w:r>
      <w:r w:rsidRPr="00AA4E1C">
        <w:rPr>
          <w:rStyle w:val="Emphasis"/>
          <w:rFonts w:eastAsia="Calibri"/>
          <w:highlight w:val="green"/>
        </w:rPr>
        <w:t>to</w:t>
      </w:r>
      <w:r w:rsidRPr="0057182B">
        <w:rPr>
          <w:rStyle w:val="Emphasis"/>
          <w:rFonts w:eastAsia="Calibri"/>
        </w:rPr>
        <w:t xml:space="preserve"> the </w:t>
      </w:r>
      <w:r w:rsidRPr="0057182B">
        <w:rPr>
          <w:rStyle w:val="Emphasis"/>
          <w:rFonts w:eastAsia="Calibri"/>
          <w:bdr w:val="single" w:sz="8" w:space="0" w:color="auto"/>
        </w:rPr>
        <w:t>complete</w:t>
      </w:r>
      <w:r w:rsidRPr="0057182B">
        <w:rPr>
          <w:rStyle w:val="Emphasis"/>
          <w:rFonts w:eastAsia="Calibri"/>
        </w:rPr>
        <w:t xml:space="preserve"> </w:t>
      </w:r>
      <w:r w:rsidRPr="00AA4E1C">
        <w:rPr>
          <w:rStyle w:val="Emphasis"/>
          <w:rFonts w:eastAsia="Calibri"/>
          <w:highlight w:val="green"/>
        </w:rPr>
        <w:t>overthrow</w:t>
      </w:r>
      <w:r w:rsidRPr="00391260">
        <w:rPr>
          <w:rStyle w:val="Emphasis"/>
          <w:rFonts w:eastAsia="Calibri"/>
          <w:sz w:val="16"/>
        </w:rPr>
        <w:t xml:space="preserve"> </w:t>
      </w:r>
      <w:r w:rsidRPr="00391260">
        <w:rPr>
          <w:rStyle w:val="Emphasis"/>
          <w:rFonts w:eastAsia="Calibri"/>
          <w:bCs/>
          <w:sz w:val="16"/>
        </w:rPr>
        <w:t>of an existing order</w:t>
      </w:r>
      <w:r w:rsidRPr="00391260">
        <w:rPr>
          <w:b/>
          <w:bCs/>
          <w:sz w:val="16"/>
        </w:rPr>
        <w:t>.</w:t>
      </w:r>
      <w:r w:rsidRPr="00391260">
        <w:rPr>
          <w:sz w:val="16"/>
        </w:rPr>
        <w:t xml:space="preserve"> </w:t>
      </w:r>
      <w:r w:rsidRPr="0057182B">
        <w:rPr>
          <w:rStyle w:val="StyleUnderline"/>
        </w:rPr>
        <w:t xml:space="preserve">The </w:t>
      </w:r>
      <w:r w:rsidRPr="00AA4E1C">
        <w:rPr>
          <w:rStyle w:val="StyleUnderline"/>
          <w:highlight w:val="green"/>
        </w:rPr>
        <w:t>neoliberal compromises</w:t>
      </w:r>
      <w:r w:rsidRPr="0057182B">
        <w:rPr>
          <w:b/>
          <w:bCs/>
          <w:u w:val="single"/>
        </w:rPr>
        <w:t xml:space="preserve"> </w:t>
      </w:r>
      <w:r w:rsidRPr="00391260">
        <w:rPr>
          <w:rStyle w:val="StyleUnderline"/>
          <w:sz w:val="16"/>
        </w:rPr>
        <w:t>that the radical elements</w:t>
      </w:r>
      <w:r w:rsidRPr="00391260">
        <w:rPr>
          <w:sz w:val="16"/>
        </w:rPr>
        <w:t xml:space="preserve"> of the Chartist Movement </w:t>
      </w:r>
      <w:r w:rsidRPr="00391260">
        <w:rPr>
          <w:rStyle w:val="StyleUnderline"/>
          <w:sz w:val="16"/>
        </w:rPr>
        <w:t xml:space="preserve">made with the moderate elements </w:t>
      </w:r>
      <w:r w:rsidRPr="00AA4E1C">
        <w:rPr>
          <w:rStyle w:val="StyleUnderline"/>
          <w:highlight w:val="green"/>
        </w:rPr>
        <w:t>were due</w:t>
      </w:r>
      <w:r w:rsidRPr="00AA4E1C">
        <w:rPr>
          <w:highlight w:val="green"/>
          <w:u w:val="single"/>
        </w:rPr>
        <w:t>,</w:t>
      </w:r>
      <w:r w:rsidRPr="0057182B">
        <w:rPr>
          <w:u w:val="single"/>
        </w:rPr>
        <w:t xml:space="preserve"> in large part, </w:t>
      </w:r>
      <w:r w:rsidRPr="00AA4E1C">
        <w:rPr>
          <w:rStyle w:val="StyleUnderline"/>
          <w:highlight w:val="green"/>
        </w:rPr>
        <w:t>to</w:t>
      </w:r>
      <w:r w:rsidRPr="0057182B">
        <w:rPr>
          <w:rStyle w:val="StyleUnderline"/>
        </w:rPr>
        <w:t xml:space="preserve"> our </w:t>
      </w:r>
      <w:r w:rsidRPr="00AA4E1C">
        <w:rPr>
          <w:rStyle w:val="StyleUnderline"/>
          <w:highlight w:val="green"/>
        </w:rPr>
        <w:t>inability</w:t>
      </w:r>
      <w:r w:rsidRPr="00391260">
        <w:rPr>
          <w:rStyle w:val="StyleUnderline"/>
          <w:sz w:val="16"/>
        </w:rPr>
        <w:t xml:space="preserve"> or unwillingness </w:t>
      </w:r>
      <w:r w:rsidRPr="00AA4E1C">
        <w:rPr>
          <w:rStyle w:val="StyleUnderline"/>
          <w:highlight w:val="green"/>
        </w:rPr>
        <w:t xml:space="preserve">to </w:t>
      </w:r>
      <w:r w:rsidRPr="00AA4E1C">
        <w:rPr>
          <w:rStyle w:val="StyleUnderline"/>
          <w:b/>
          <w:bCs/>
          <w:highlight w:val="green"/>
          <w:bdr w:val="single" w:sz="8" w:space="0" w:color="auto"/>
        </w:rPr>
        <w:t>hold</w:t>
      </w:r>
      <w:r w:rsidRPr="0057182B">
        <w:rPr>
          <w:rStyle w:val="StyleUnderline"/>
        </w:rPr>
        <w:t xml:space="preserve"> the </w:t>
      </w:r>
      <w:r w:rsidRPr="00AA4E1C">
        <w:rPr>
          <w:rStyle w:val="StyleUnderline"/>
          <w:highlight w:val="green"/>
        </w:rPr>
        <w:t xml:space="preserve">moderates' </w:t>
      </w:r>
      <w:r w:rsidRPr="00AA4E1C">
        <w:rPr>
          <w:rStyle w:val="StyleUnderline"/>
          <w:b/>
          <w:bCs/>
          <w:highlight w:val="green"/>
          <w:bdr w:val="single" w:sz="8" w:space="0" w:color="auto"/>
        </w:rPr>
        <w:t>feet t</w:t>
      </w:r>
      <w:r w:rsidRPr="00391260">
        <w:rPr>
          <w:rStyle w:val="StyleUnderline"/>
          <w:b/>
          <w:bCs/>
          <w:bdr w:val="single" w:sz="8" w:space="0" w:color="auto"/>
        </w:rPr>
        <w:t>o the fire</w:t>
      </w:r>
      <w:r w:rsidRPr="00391260">
        <w:rPr>
          <w:rStyle w:val="StyleUnderline"/>
          <w:sz w:val="16"/>
        </w:rPr>
        <w:t xml:space="preserve"> of a political agenda </w:t>
      </w:r>
      <w:r w:rsidRPr="00AA4E1C">
        <w:rPr>
          <w:rStyle w:val="StyleUnderline"/>
          <w:highlight w:val="green"/>
        </w:rPr>
        <w:t>predicated o</w:t>
      </w:r>
      <w:r w:rsidRPr="0057182B">
        <w:rPr>
          <w:rStyle w:val="StyleUnderline"/>
        </w:rPr>
        <w:t xml:space="preserve">n an </w:t>
      </w:r>
      <w:r w:rsidRPr="00AA4E1C">
        <w:rPr>
          <w:rStyle w:val="StyleUnderline"/>
          <w:b/>
          <w:bCs/>
          <w:highlight w:val="green"/>
          <w:bdr w:val="single" w:sz="8" w:space="0" w:color="auto"/>
        </w:rPr>
        <w:t>unflinching</w:t>
      </w:r>
      <w:r w:rsidRPr="0057182B">
        <w:rPr>
          <w:rStyle w:val="StyleUnderline"/>
        </w:rPr>
        <w:t xml:space="preserve"> paradigmatic </w:t>
      </w:r>
      <w:r w:rsidRPr="00AA4E1C">
        <w:rPr>
          <w:rStyle w:val="StyleUnderline"/>
          <w:highlight w:val="green"/>
        </w:rPr>
        <w:t>analysis</w:t>
      </w:r>
      <w:r w:rsidRPr="00391260">
        <w:rPr>
          <w:sz w:val="16"/>
        </w:rPr>
        <w:t xml:space="preserve">. Instead, </w:t>
      </w:r>
      <w:r w:rsidRPr="0057182B">
        <w:rPr>
          <w:rStyle w:val="StyleUnderline"/>
        </w:rPr>
        <w:t>we allowed our energies</w:t>
      </w:r>
      <w:r w:rsidRPr="00391260">
        <w:rPr>
          <w:rStyle w:val="StyleUnderline"/>
          <w:sz w:val="16"/>
        </w:rPr>
        <w:t xml:space="preserve"> and points of attention </w:t>
      </w:r>
      <w:r w:rsidRPr="0057182B">
        <w:rPr>
          <w:rStyle w:val="StyleUnderline"/>
        </w:rPr>
        <w:t>to be displaced by</w:t>
      </w:r>
      <w:r w:rsidRPr="00391260">
        <w:rPr>
          <w:rStyle w:val="StyleUnderline"/>
          <w:sz w:val="16"/>
        </w:rPr>
        <w:t xml:space="preserve"> and </w:t>
      </w:r>
      <w:r w:rsidRPr="0057182B">
        <w:rPr>
          <w:rStyle w:val="StyleUnderline"/>
        </w:rPr>
        <w:t>onto pragmatic considerations</w:t>
      </w:r>
      <w:r w:rsidRPr="00391260">
        <w:rPr>
          <w:sz w:val="16"/>
        </w:rPr>
        <w:t xml:space="preserve">. Simply put, </w:t>
      </w:r>
      <w:r w:rsidRPr="00391260">
        <w:rPr>
          <w:rStyle w:val="Emphasis"/>
          <w:rFonts w:eastAsia="Calibri"/>
          <w:bCs/>
          <w:sz w:val="16"/>
        </w:rPr>
        <w:t>we abdicated the power to pose the question</w:t>
      </w:r>
      <w:r w:rsidRPr="00391260">
        <w:rPr>
          <w:sz w:val="16"/>
        </w:rPr>
        <w:t xml:space="preserve">—and the power to pose the question is </w:t>
      </w:r>
      <w:r w:rsidRPr="00391260">
        <w:rPr>
          <w:rStyle w:val="Emphasis"/>
          <w:rFonts w:eastAsia="Calibri"/>
          <w:bCs/>
          <w:sz w:val="16"/>
        </w:rPr>
        <w:t>the greatest power of all</w:t>
      </w:r>
      <w:r w:rsidRPr="00391260">
        <w:rPr>
          <w:sz w:val="16"/>
        </w:rPr>
        <w:t>…...Elsewhere</w:t>
      </w:r>
      <w:r w:rsidRPr="0057182B">
        <w:rPr>
          <w:u w:val="single"/>
        </w:rPr>
        <w:t>, I have written about this unfortunate turn of events</w:t>
      </w:r>
      <w:r w:rsidRPr="00391260">
        <w:rPr>
          <w:sz w:val="16"/>
        </w:rPr>
        <w:t xml:space="preserve"> (</w:t>
      </w:r>
      <w:proofErr w:type="spellStart"/>
      <w:r w:rsidRPr="00391260">
        <w:rPr>
          <w:sz w:val="16"/>
        </w:rPr>
        <w:t>Incognegro</w:t>
      </w:r>
      <w:proofErr w:type="spellEnd"/>
      <w:r w:rsidRPr="00391260">
        <w:rPr>
          <w:sz w:val="16"/>
        </w:rPr>
        <w:t xml:space="preserve">: A Memoir of Exile and Apartheid), so I'll It emerged 124 </w:t>
      </w:r>
      <w:r w:rsidRPr="0057182B">
        <w:rPr>
          <w:u w:val="single"/>
        </w:rPr>
        <w:t>chapter FOUR from the ontological condition</w:t>
      </w:r>
      <w:r w:rsidRPr="00391260">
        <w:rPr>
          <w:sz w:val="16"/>
        </w:rPr>
        <w:t xml:space="preserve"> of the filmmakers themselves, </w:t>
      </w:r>
      <w:r w:rsidRPr="0057182B">
        <w:rPr>
          <w:u w:val="single"/>
        </w:rPr>
        <w:t xml:space="preserve">not from their </w:t>
      </w:r>
      <w:r w:rsidRPr="00AA4E1C">
        <w:rPr>
          <w:highlight w:val="green"/>
          <w:u w:val="single"/>
        </w:rPr>
        <w:t>aesthetic or political intentions</w:t>
      </w:r>
      <w:r w:rsidRPr="00391260">
        <w:rPr>
          <w:sz w:val="16"/>
        </w:rPr>
        <w:t>. One could say it erupted from the “</w:t>
      </w:r>
      <w:r w:rsidRPr="0057182B">
        <w:rPr>
          <w:u w:val="single"/>
        </w:rPr>
        <w:t xml:space="preserve">fact of </w:t>
      </w:r>
      <w:r w:rsidRPr="00AA4E1C">
        <w:rPr>
          <w:b/>
          <w:bCs/>
          <w:highlight w:val="green"/>
          <w:u w:val="single"/>
          <w:bdr w:val="single" w:sz="8" w:space="0" w:color="auto"/>
        </w:rPr>
        <w:t>Blackness</w:t>
      </w:r>
      <w:r w:rsidRPr="00391260">
        <w:rPr>
          <w:sz w:val="16"/>
        </w:rPr>
        <w:t xml:space="preserve">.”20 Medium Cool’s </w:t>
      </w:r>
      <w:r w:rsidRPr="00AA4E1C">
        <w:rPr>
          <w:b/>
          <w:bCs/>
          <w:highlight w:val="green"/>
          <w:u w:val="single"/>
          <w:bdr w:val="single" w:sz="8" w:space="0" w:color="auto"/>
        </w:rPr>
        <w:t>apparatus</w:t>
      </w:r>
      <w:r w:rsidRPr="0057182B">
        <w:rPr>
          <w:u w:val="single"/>
        </w:rPr>
        <w:t xml:space="preserve"> of </w:t>
      </w:r>
      <w:r w:rsidRPr="00AA4E1C">
        <w:rPr>
          <w:highlight w:val="green"/>
          <w:u w:val="single"/>
        </w:rPr>
        <w:t>enunciation invites</w:t>
      </w:r>
      <w:r w:rsidRPr="00391260">
        <w:rPr>
          <w:sz w:val="16"/>
        </w:rPr>
        <w:t xml:space="preserve"> the </w:t>
      </w:r>
      <w:r w:rsidRPr="0057182B">
        <w:rPr>
          <w:u w:val="single"/>
        </w:rPr>
        <w:t>state</w:t>
      </w:r>
      <w:r w:rsidRPr="00391260">
        <w:rPr>
          <w:sz w:val="16"/>
        </w:rPr>
        <w:t xml:space="preserve"> into its </w:t>
      </w:r>
      <w:r w:rsidRPr="0057182B">
        <w:rPr>
          <w:u w:val="single"/>
        </w:rPr>
        <w:t xml:space="preserve">diegesis to </w:t>
      </w:r>
      <w:r w:rsidRPr="00AA4E1C">
        <w:rPr>
          <w:b/>
          <w:bCs/>
          <w:highlight w:val="green"/>
          <w:u w:val="single"/>
          <w:bdr w:val="single" w:sz="8" w:space="0" w:color="auto"/>
        </w:rPr>
        <w:t>bolster</w:t>
      </w:r>
      <w:r w:rsidRPr="00391260">
        <w:rPr>
          <w:sz w:val="16"/>
        </w:rPr>
        <w:t xml:space="preserve"> the film’s </w:t>
      </w:r>
      <w:r w:rsidRPr="0057182B">
        <w:rPr>
          <w:u w:val="single"/>
        </w:rPr>
        <w:t>hegemonic impact,</w:t>
      </w:r>
      <w:r w:rsidRPr="00391260">
        <w:rPr>
          <w:sz w:val="16"/>
        </w:rPr>
        <w:t xml:space="preserve"> but the state simply invades both the diegesis </w:t>
      </w:r>
      <w:r w:rsidRPr="00AA4E1C">
        <w:rPr>
          <w:sz w:val="16"/>
          <w:highlight w:val="green"/>
        </w:rPr>
        <w:t>and</w:t>
      </w:r>
      <w:r w:rsidRPr="00391260">
        <w:rPr>
          <w:sz w:val="16"/>
        </w:rPr>
        <w:t xml:space="preserve"> the apparatus of Bush Mama because, like its main character, like the flesh of Black bodies, and like the narration of Black stories, the </w:t>
      </w:r>
      <w:proofErr w:type="spellStart"/>
      <w:r w:rsidRPr="00391260">
        <w:rPr>
          <w:sz w:val="16"/>
        </w:rPr>
        <w:t>institutionality</w:t>
      </w:r>
      <w:proofErr w:type="spellEnd"/>
      <w:r w:rsidRPr="00391260">
        <w:rPr>
          <w:sz w:val="16"/>
        </w:rPr>
        <w:t xml:space="preserve"> of Black cinema is vulnerable in absolute terms. Black film is the one cinema in which the subject of speech (characters in the diegesis, Dorothy) and the speaking subject (the apparatus of enunciation, </w:t>
      </w:r>
      <w:proofErr w:type="spellStart"/>
      <w:r w:rsidRPr="00391260">
        <w:rPr>
          <w:sz w:val="16"/>
        </w:rPr>
        <w:t>Gerima</w:t>
      </w:r>
      <w:proofErr w:type="spellEnd"/>
      <w:r w:rsidRPr="00391260">
        <w:rPr>
          <w:sz w:val="16"/>
        </w:rPr>
        <w:t xml:space="preserve"> and his crew) are both beings for the captor. </w:t>
      </w:r>
      <w:r w:rsidRPr="00AA4E1C">
        <w:rPr>
          <w:highlight w:val="green"/>
          <w:u w:val="single"/>
        </w:rPr>
        <w:t>Given this</w:t>
      </w:r>
      <w:r w:rsidRPr="0057182B">
        <w:rPr>
          <w:u w:val="single"/>
        </w:rPr>
        <w:t xml:space="preserve"> state of open </w:t>
      </w:r>
      <w:r w:rsidRPr="00391260">
        <w:rPr>
          <w:b/>
          <w:bCs/>
          <w:u w:val="single"/>
          <w:bdr w:val="single" w:sz="8" w:space="0" w:color="auto"/>
        </w:rPr>
        <w:t>vulnerability</w:t>
      </w:r>
      <w:r w:rsidRPr="00391260">
        <w:rPr>
          <w:sz w:val="16"/>
        </w:rPr>
        <w:t xml:space="preserve">—given </w:t>
      </w:r>
      <w:r w:rsidRPr="00AA4E1C">
        <w:rPr>
          <w:highlight w:val="green"/>
          <w:u w:val="single"/>
        </w:rPr>
        <w:t>Blackness as</w:t>
      </w:r>
      <w:r w:rsidRPr="00391260">
        <w:rPr>
          <w:sz w:val="16"/>
        </w:rPr>
        <w:t xml:space="preserve"> the </w:t>
      </w:r>
      <w:r w:rsidRPr="00AA4E1C">
        <w:rPr>
          <w:highlight w:val="green"/>
          <w:u w:val="single"/>
        </w:rPr>
        <w:t>always</w:t>
      </w:r>
      <w:r w:rsidRPr="0057182B">
        <w:rPr>
          <w:u w:val="single"/>
        </w:rPr>
        <w:t xml:space="preserve"> already available </w:t>
      </w:r>
      <w:r w:rsidRPr="00AA4E1C">
        <w:rPr>
          <w:highlight w:val="green"/>
          <w:u w:val="single"/>
        </w:rPr>
        <w:t>prey of civil</w:t>
      </w:r>
      <w:r w:rsidRPr="00391260">
        <w:rPr>
          <w:sz w:val="16"/>
        </w:rPr>
        <w:t xml:space="preserve"> society and the state—the </w:t>
      </w:r>
      <w:r w:rsidRPr="0057182B">
        <w:rPr>
          <w:u w:val="single"/>
        </w:rPr>
        <w:t xml:space="preserve">two most difficult psychic gestures </w:t>
      </w:r>
      <w:r w:rsidRPr="00AA4E1C">
        <w:rPr>
          <w:highlight w:val="green"/>
          <w:u w:val="single"/>
        </w:rPr>
        <w:t xml:space="preserve">for </w:t>
      </w:r>
      <w:r w:rsidRPr="00AA4E1C">
        <w:rPr>
          <w:b/>
          <w:bCs/>
          <w:highlight w:val="green"/>
          <w:u w:val="single"/>
          <w:bdr w:val="single" w:sz="8" w:space="0" w:color="auto"/>
        </w:rPr>
        <w:t>Black politics</w:t>
      </w:r>
      <w:r w:rsidRPr="00391260">
        <w:rPr>
          <w:sz w:val="16"/>
        </w:rPr>
        <w:t xml:space="preserve"> and Black cinema to </w:t>
      </w:r>
      <w:r w:rsidRPr="0057182B">
        <w:rPr>
          <w:u w:val="single"/>
        </w:rPr>
        <w:t xml:space="preserve">make are those </w:t>
      </w:r>
      <w:r w:rsidRPr="00391260">
        <w:rPr>
          <w:b/>
          <w:bCs/>
          <w:u w:val="single"/>
          <w:bdr w:val="single" w:sz="8" w:space="0" w:color="auto"/>
        </w:rPr>
        <w:t>gestures</w:t>
      </w:r>
      <w:r w:rsidRPr="00391260">
        <w:rPr>
          <w:sz w:val="16"/>
        </w:rPr>
        <w:t xml:space="preserve"> that (a) </w:t>
      </w:r>
      <w:r w:rsidRPr="0057182B">
        <w:rPr>
          <w:u w:val="single"/>
        </w:rPr>
        <w:t>acknowledge civil society’s gratuitous violence</w:t>
      </w:r>
      <w:r w:rsidRPr="00391260">
        <w:rPr>
          <w:sz w:val="16"/>
        </w:rPr>
        <w:t xml:space="preserve"> against the Black body </w:t>
      </w:r>
      <w:r w:rsidRPr="0057182B">
        <w:rPr>
          <w:u w:val="single"/>
        </w:rPr>
        <w:t>and (b) legitimate the Black’s violent response against civil society</w:t>
      </w:r>
      <w:r w:rsidRPr="00391260">
        <w:rPr>
          <w:sz w:val="16"/>
        </w:rPr>
        <w:t xml:space="preserve">. Bush Mama is one of several films, almost all of them shot and released between 1967 and 1977, that liberate the Black political imaginary in its quest to make those two essential gestures. Bush Mama, of course, could not have catalyzed these gestures on its own, but rather it was indebted to the specter of the Black Liberation Army. That is to say, to the spirit of the Slave revolt. I am interested in Black filmmakers of the 1970s, like Charles Burnett, Haile </w:t>
      </w:r>
      <w:proofErr w:type="spellStart"/>
      <w:r w:rsidRPr="00391260">
        <w:rPr>
          <w:sz w:val="16"/>
        </w:rPr>
        <w:t>Gerima</w:t>
      </w:r>
      <w:proofErr w:type="spellEnd"/>
      <w:r w:rsidRPr="00391260">
        <w:rPr>
          <w:sz w:val="16"/>
        </w:rPr>
        <w:t xml:space="preserve">, Julie Dash, Ivan Dixon, and </w:t>
      </w:r>
      <w:proofErr w:type="spellStart"/>
      <w:r w:rsidRPr="00391260">
        <w:rPr>
          <w:sz w:val="16"/>
        </w:rPr>
        <w:t>Jamaa</w:t>
      </w:r>
      <w:proofErr w:type="spellEnd"/>
      <w:r w:rsidRPr="00391260">
        <w:rPr>
          <w:sz w:val="16"/>
        </w:rPr>
        <w:t xml:space="preserve"> </w:t>
      </w:r>
      <w:proofErr w:type="spellStart"/>
      <w:r w:rsidRPr="00391260">
        <w:rPr>
          <w:sz w:val="16"/>
        </w:rPr>
        <w:t>Fanaka</w:t>
      </w:r>
      <w:proofErr w:type="spellEnd"/>
      <w:r w:rsidRPr="00391260">
        <w:rPr>
          <w:sz w:val="16"/>
        </w:rPr>
        <w:t xml:space="preserve">, not as auteurs, or brilliant individuals, but as cinematic prisms. I believe that, regardless of the political views these filmmakers may or may not hold, their bodies and their aesthetic sensibilities became ciphers for a rather special, intense, and rare phenomenon of Black people on the move politically. Of course, this movement was a long time coming and a </w:t>
      </w:r>
      <w:proofErr w:type="gramStart"/>
      <w:r w:rsidRPr="00391260">
        <w:rPr>
          <w:sz w:val="16"/>
        </w:rPr>
        <w:t>long time</w:t>
      </w:r>
      <w:proofErr w:type="gramEnd"/>
      <w:r w:rsidRPr="00391260">
        <w:rPr>
          <w:sz w:val="16"/>
        </w:rPr>
        <w:t xml:space="preserve"> building. But I </w:t>
      </w:r>
      <w:r w:rsidRPr="0057182B">
        <w:rPr>
          <w:u w:val="single"/>
        </w:rPr>
        <w:t>think that this moment</w:t>
      </w:r>
      <w:r w:rsidRPr="00391260">
        <w:rPr>
          <w:sz w:val="16"/>
        </w:rPr>
        <w:t xml:space="preserve"> in history was special because it </w:t>
      </w:r>
      <w:r w:rsidRPr="0057182B">
        <w:rPr>
          <w:u w:val="single"/>
        </w:rPr>
        <w:t>culminated in an embrace of Black violence</w:t>
      </w:r>
      <w:r w:rsidRPr="00391260">
        <w:rPr>
          <w:sz w:val="16"/>
        </w:rPr>
        <w:t xml:space="preserve"> which had not been seen before. I propose that the specter of the Black Liberation Army—and by specter, I mean the zeitgeist </w:t>
      </w:r>
      <w:r w:rsidRPr="00AA4E1C">
        <w:rPr>
          <w:highlight w:val="green"/>
          <w:u w:val="single"/>
        </w:rPr>
        <w:t>rather</w:t>
      </w:r>
      <w:r w:rsidRPr="0057182B">
        <w:rPr>
          <w:u w:val="single"/>
        </w:rPr>
        <w:t xml:space="preserve"> than the </w:t>
      </w:r>
      <w:r w:rsidRPr="00AA4E1C">
        <w:rPr>
          <w:highlight w:val="green"/>
          <w:u w:val="single"/>
        </w:rPr>
        <w:t>actual historical</w:t>
      </w:r>
      <w:r w:rsidRPr="0057182B">
        <w:rPr>
          <w:u w:val="single"/>
        </w:rPr>
        <w:t xml:space="preserve"> </w:t>
      </w:r>
      <w:r w:rsidRPr="00AA4E1C">
        <w:rPr>
          <w:highlight w:val="green"/>
          <w:u w:val="single"/>
        </w:rPr>
        <w:t>record</w:t>
      </w:r>
      <w:r w:rsidRPr="0057182B">
        <w:rPr>
          <w:u w:val="single"/>
        </w:rPr>
        <w:t xml:space="preserve"> of the </w:t>
      </w:r>
      <w:proofErr w:type="spellStart"/>
      <w:r w:rsidRPr="0057182B">
        <w:rPr>
          <w:u w:val="single"/>
        </w:rPr>
        <w:t>bla</w:t>
      </w:r>
      <w:proofErr w:type="spellEnd"/>
      <w:r w:rsidRPr="0057182B">
        <w:rPr>
          <w:u w:val="single"/>
        </w:rPr>
        <w:t>—provides us with both a point of condensation</w:t>
      </w:r>
      <w:r w:rsidRPr="00391260">
        <w:rPr>
          <w:sz w:val="16"/>
        </w:rPr>
        <w:t xml:space="preserve"> for </w:t>
      </w:r>
      <w:r w:rsidRPr="0057182B">
        <w:rPr>
          <w:u w:val="single"/>
        </w:rPr>
        <w:t>thinking Black people on</w:t>
      </w:r>
      <w:r w:rsidRPr="00391260">
        <w:rPr>
          <w:sz w:val="16"/>
        </w:rPr>
        <w:t xml:space="preserve"> the move and </w:t>
      </w:r>
      <w:r w:rsidRPr="0057182B">
        <w:rPr>
          <w:u w:val="single"/>
        </w:rPr>
        <w:t xml:space="preserve">a </w:t>
      </w:r>
      <w:r w:rsidRPr="00391260">
        <w:rPr>
          <w:b/>
          <w:bCs/>
          <w:u w:val="single"/>
          <w:bdr w:val="single" w:sz="8" w:space="0" w:color="auto"/>
        </w:rPr>
        <w:t>structure of articulation</w:t>
      </w:r>
      <w:r w:rsidRPr="0057182B">
        <w:rPr>
          <w:u w:val="single"/>
        </w:rPr>
        <w:t xml:space="preserve"> between the unflinching movement of </w:t>
      </w:r>
      <w:r w:rsidRPr="00391260">
        <w:rPr>
          <w:strike/>
          <w:sz w:val="16"/>
        </w:rPr>
        <w:t>Blacks</w:t>
      </w:r>
      <w:r w:rsidRPr="00391260">
        <w:rPr>
          <w:sz w:val="16"/>
        </w:rPr>
        <w:t xml:space="preserve"> </w:t>
      </w:r>
      <w:r w:rsidRPr="0057182B">
        <w:rPr>
          <w:u w:val="single"/>
        </w:rPr>
        <w:t>Black people</w:t>
      </w:r>
      <w:r w:rsidRPr="00391260">
        <w:rPr>
          <w:sz w:val="16"/>
        </w:rPr>
        <w:t xml:space="preserve">, politically, </w:t>
      </w:r>
      <w:r w:rsidRPr="0057182B">
        <w:rPr>
          <w:u w:val="single"/>
        </w:rPr>
        <w:t>and</w:t>
      </w:r>
      <w:r w:rsidRPr="00391260">
        <w:rPr>
          <w:sz w:val="16"/>
        </w:rPr>
        <w:t xml:space="preserve"> the unflinching </w:t>
      </w:r>
      <w:r w:rsidRPr="0057182B">
        <w:rPr>
          <w:u w:val="single"/>
        </w:rPr>
        <w:t xml:space="preserve">fantasies </w:t>
      </w:r>
      <w:r w:rsidRPr="00391260">
        <w:rPr>
          <w:sz w:val="16"/>
        </w:rPr>
        <w:t xml:space="preserve">of </w:t>
      </w:r>
      <w:r w:rsidRPr="00391260">
        <w:rPr>
          <w:strike/>
          <w:sz w:val="16"/>
        </w:rPr>
        <w:t>Blacks</w:t>
      </w:r>
      <w:r w:rsidRPr="00391260">
        <w:rPr>
          <w:sz w:val="16"/>
        </w:rPr>
        <w:t xml:space="preserve">, cinematically. In the remainder of this chapter I would like, Cinematic Unrest 125 first, to take the credit for a shift in the politics of cinematic thought, and the cinematic unrest that it catalyzed, away from the Black filmmakers as auteurs and place it at the feet of Black people on the move. Second, I would like to suggest that the </w:t>
      </w:r>
      <w:r w:rsidRPr="00AA4E1C">
        <w:rPr>
          <w:b/>
          <w:bCs/>
          <w:highlight w:val="green"/>
          <w:u w:val="single"/>
          <w:bdr w:val="single" w:sz="8" w:space="0" w:color="auto"/>
        </w:rPr>
        <w:t>political antagonism</w:t>
      </w:r>
      <w:r w:rsidRPr="00391260">
        <w:rPr>
          <w:sz w:val="16"/>
        </w:rPr>
        <w:t xml:space="preserve"> that was </w:t>
      </w:r>
      <w:r w:rsidRPr="00AA4E1C">
        <w:rPr>
          <w:highlight w:val="green"/>
          <w:u w:val="single"/>
        </w:rPr>
        <w:t>explained</w:t>
      </w:r>
      <w:r w:rsidRPr="0057182B">
        <w:rPr>
          <w:u w:val="single"/>
        </w:rPr>
        <w:t xml:space="preserve"> and the insurgent </w:t>
      </w:r>
      <w:r w:rsidRPr="00AA4E1C">
        <w:rPr>
          <w:highlight w:val="green"/>
          <w:u w:val="single"/>
        </w:rPr>
        <w:t>iconoclasm</w:t>
      </w:r>
      <w:r w:rsidRPr="0057182B">
        <w:rPr>
          <w:u w:val="single"/>
        </w:rPr>
        <w:t xml:space="preserve"> that was harnessed </w:t>
      </w:r>
      <w:r w:rsidRPr="00391260">
        <w:rPr>
          <w:sz w:val="16"/>
        </w:rPr>
        <w:t>by these filmmakers, in their films’ acoustic strategies, lighting, mise-</w:t>
      </w:r>
      <w:proofErr w:type="spellStart"/>
      <w:r w:rsidRPr="00391260">
        <w:rPr>
          <w:sz w:val="16"/>
        </w:rPr>
        <w:t>en</w:t>
      </w:r>
      <w:proofErr w:type="spellEnd"/>
      <w:r w:rsidRPr="00391260">
        <w:rPr>
          <w:sz w:val="16"/>
        </w:rPr>
        <w:t>-</w:t>
      </w:r>
      <w:proofErr w:type="spellStart"/>
      <w:r w:rsidRPr="00391260">
        <w:rPr>
          <w:sz w:val="16"/>
        </w:rPr>
        <w:t>scène</w:t>
      </w:r>
      <w:proofErr w:type="spellEnd"/>
      <w:r w:rsidRPr="00391260">
        <w:rPr>
          <w:sz w:val="16"/>
        </w:rPr>
        <w:t xml:space="preserve"> and image construction, and camera work, marked an ethical embrace of the Slave’s ensemble of questions regarding the Slave estate’s structure of violence and the Slave revolt’s structure of feeling. This was the case even though the narrative logic of their films often were inspired by the personal pronoun we and, as such, </w:t>
      </w:r>
      <w:r w:rsidRPr="0057182B">
        <w:rPr>
          <w:u w:val="single"/>
        </w:rPr>
        <w:t xml:space="preserve">genuflected to the ethical dilemmas of the </w:t>
      </w:r>
      <w:r w:rsidRPr="0057182B">
        <w:rPr>
          <w:b/>
          <w:bCs/>
          <w:u w:val="single"/>
          <w:bdr w:val="single" w:sz="8" w:space="0" w:color="auto"/>
        </w:rPr>
        <w:t>postcolonial.</w:t>
      </w:r>
    </w:p>
    <w:p w:rsidR="0034726E" w:rsidRDefault="0034726E" w:rsidP="005D388F"/>
    <w:p w:rsidR="00146A38" w:rsidRPr="00643F0E" w:rsidRDefault="00146A38" w:rsidP="00146A38">
      <w:pPr>
        <w:pStyle w:val="Heading4"/>
      </w:pPr>
      <w:r>
        <w:t xml:space="preserve">The death of God meant the </w:t>
      </w:r>
      <w:r w:rsidRPr="003B32BF">
        <w:rPr>
          <w:u w:val="single"/>
        </w:rPr>
        <w:t>terms of existence</w:t>
      </w:r>
      <w:r>
        <w:t xml:space="preserve"> transformed the black body through </w:t>
      </w:r>
      <w:r w:rsidRPr="003B32BF">
        <w:rPr>
          <w:u w:val="single"/>
        </w:rPr>
        <w:t>gratuitous violence</w:t>
      </w:r>
      <w:r>
        <w:t xml:space="preserve"> into a symbolic </w:t>
      </w:r>
      <w:r w:rsidRPr="003B32BF">
        <w:rPr>
          <w:u w:val="single"/>
        </w:rPr>
        <w:t>void</w:t>
      </w:r>
      <w:r>
        <w:t xml:space="preserve"> from which colonial values cohere. To attempt to overcome that foundational violence through symbolic </w:t>
      </w:r>
      <w:r w:rsidRPr="003B32BF">
        <w:rPr>
          <w:u w:val="single"/>
        </w:rPr>
        <w:t>renunciation</w:t>
      </w:r>
      <w:r>
        <w:t xml:space="preserve">, narratives of </w:t>
      </w:r>
      <w:r w:rsidRPr="003B32BF">
        <w:rPr>
          <w:u w:val="single"/>
        </w:rPr>
        <w:t>overcoming</w:t>
      </w:r>
      <w:r>
        <w:t xml:space="preserve">, or </w:t>
      </w:r>
      <w:r w:rsidRPr="003B32BF">
        <w:rPr>
          <w:u w:val="single"/>
        </w:rPr>
        <w:t>reason</w:t>
      </w:r>
      <w:r>
        <w:t xml:space="preserve"> is to merely reproduce the </w:t>
      </w:r>
      <w:r w:rsidRPr="003B32BF">
        <w:rPr>
          <w:u w:val="single"/>
        </w:rPr>
        <w:t>grammar of black suffering</w:t>
      </w:r>
      <w:r>
        <w:t xml:space="preserve"> and a false moment of hope met with </w:t>
      </w:r>
      <w:r w:rsidRPr="003B32BF">
        <w:rPr>
          <w:u w:val="single"/>
        </w:rPr>
        <w:t>gratuitous death</w:t>
      </w:r>
      <w:r>
        <w:t xml:space="preserve">. Thus, vote </w:t>
      </w:r>
      <w:r w:rsidRPr="003B32BF">
        <w:rPr>
          <w:u w:val="single"/>
        </w:rPr>
        <w:t>NEG</w:t>
      </w:r>
      <w:r>
        <w:t xml:space="preserve"> to </w:t>
      </w:r>
      <w:r w:rsidRPr="003B32BF">
        <w:rPr>
          <w:u w:val="single"/>
        </w:rPr>
        <w:t>refuse</w:t>
      </w:r>
      <w:r>
        <w:t xml:space="preserve"> their exorcism and lean into the </w:t>
      </w:r>
      <w:r w:rsidRPr="003B32BF">
        <w:rPr>
          <w:u w:val="single"/>
        </w:rPr>
        <w:t>evil</w:t>
      </w:r>
      <w:r>
        <w:t xml:space="preserve"> social death of Blackness.</w:t>
      </w:r>
    </w:p>
    <w:p w:rsidR="00146A38" w:rsidRPr="00E31C3C" w:rsidRDefault="00146A38" w:rsidP="00146A38">
      <w:pPr>
        <w:rPr>
          <w:rStyle w:val="Style13ptBold"/>
          <w:b w:val="0"/>
          <w:bCs w:val="0"/>
          <w:sz w:val="22"/>
        </w:rPr>
      </w:pPr>
      <w:r>
        <w:rPr>
          <w:rStyle w:val="Style13ptBold"/>
        </w:rPr>
        <w:t>Gray 25</w:t>
      </w:r>
      <w:r>
        <w:rPr>
          <w:rStyle w:val="Style13ptBold"/>
          <w:b w:val="0"/>
          <w:bCs w:val="0"/>
        </w:rPr>
        <w:t xml:space="preserve"> </w:t>
      </w:r>
      <w:r w:rsidRPr="00E31C3C">
        <w:rPr>
          <w:rStyle w:val="Style13ptBold"/>
          <w:b w:val="0"/>
          <w:bCs w:val="0"/>
          <w:sz w:val="22"/>
        </w:rPr>
        <w:t>– Assistant Professor of Religion at Syracuse University</w:t>
      </w:r>
    </w:p>
    <w:p w:rsidR="00146A38" w:rsidRPr="00E31C3C" w:rsidRDefault="00146A38" w:rsidP="00146A38">
      <w:pPr>
        <w:rPr>
          <w:rStyle w:val="Style13ptBold"/>
          <w:b w:val="0"/>
          <w:bCs w:val="0"/>
        </w:rPr>
      </w:pPr>
      <w:r w:rsidRPr="00E31C3C">
        <w:rPr>
          <w:rStyle w:val="Style13ptBold"/>
          <w:b w:val="0"/>
          <w:bCs w:val="0"/>
          <w:sz w:val="22"/>
        </w:rPr>
        <w:lastRenderedPageBreak/>
        <w:t>Biko Mandela Gray, “On Black Accursedness: A Political Theodicy, or the Problem of Evil in Black”, Political Theology, 2025, https://www.tandfonline.com/doi/pdf/10.1080/1462317X.2025.2497618</w:t>
      </w:r>
    </w:p>
    <w:p w:rsidR="00146A38" w:rsidRDefault="00146A38" w:rsidP="00146A38">
      <w:pPr>
        <w:rPr>
          <w:u w:val="single"/>
        </w:rPr>
      </w:pPr>
      <w:r w:rsidRPr="0026215C">
        <w:rPr>
          <w:u w:val="single"/>
        </w:rPr>
        <w:t xml:space="preserve">It would be one thing if white supremacists were the </w:t>
      </w:r>
      <w:r w:rsidRPr="00DC7258">
        <w:rPr>
          <w:b/>
          <w:bCs/>
          <w:u w:val="single"/>
        </w:rPr>
        <w:t>only ones</w:t>
      </w:r>
      <w:r w:rsidRPr="0026215C">
        <w:rPr>
          <w:u w:val="single"/>
        </w:rPr>
        <w:t xml:space="preserve"> who made use of this political-theological tradition of Black accursedness. They weren’t, though. “</w:t>
      </w:r>
      <w:r w:rsidRPr="009176FD">
        <w:rPr>
          <w:highlight w:val="green"/>
          <w:u w:val="single"/>
        </w:rPr>
        <w:t>Hamitic rhetoric</w:t>
      </w:r>
      <w:r w:rsidRPr="0026215C">
        <w:rPr>
          <w:u w:val="single"/>
        </w:rPr>
        <w:t>,”</w:t>
      </w:r>
      <w:r>
        <w:t xml:space="preserve"> </w:t>
      </w:r>
      <w:r w:rsidRPr="0071092B">
        <w:rPr>
          <w:sz w:val="12"/>
          <w:szCs w:val="12"/>
        </w:rPr>
        <w:t>Sylvester Johnson claims</w:t>
      </w:r>
      <w:r>
        <w:t xml:space="preserve">, </w:t>
      </w:r>
      <w:r w:rsidRPr="009176FD">
        <w:rPr>
          <w:highlight w:val="green"/>
          <w:u w:val="single"/>
        </w:rPr>
        <w:t>spoke to how Black people expressed “the</w:t>
      </w:r>
      <w:r w:rsidRPr="0026215C">
        <w:rPr>
          <w:u w:val="single"/>
        </w:rPr>
        <w:t xml:space="preserve"> idea of being people of God through the </w:t>
      </w:r>
      <w:r w:rsidRPr="009176FD">
        <w:rPr>
          <w:b/>
          <w:bCs/>
          <w:highlight w:val="green"/>
          <w:u w:val="single"/>
        </w:rPr>
        <w:t>underside of its signification</w:t>
      </w:r>
      <w:r w:rsidRPr="0026215C">
        <w:rPr>
          <w:u w:val="single"/>
        </w:rPr>
        <w:t xml:space="preserve">.” Black Americans worked with the myth because they were “folk whose locus before the task of </w:t>
      </w:r>
      <w:r w:rsidRPr="009176FD">
        <w:rPr>
          <w:highlight w:val="green"/>
          <w:u w:val="single"/>
        </w:rPr>
        <w:t>envisioning an American</w:t>
      </w:r>
      <w:r w:rsidRPr="0026215C">
        <w:rPr>
          <w:u w:val="single"/>
        </w:rPr>
        <w:t xml:space="preserve"> </w:t>
      </w:r>
      <w:r w:rsidRPr="0071092B">
        <w:rPr>
          <w:sz w:val="12"/>
          <w:szCs w:val="12"/>
        </w:rPr>
        <w:t>Christian</w:t>
      </w:r>
      <w:r>
        <w:t xml:space="preserve"> </w:t>
      </w:r>
      <w:r w:rsidRPr="009176FD">
        <w:rPr>
          <w:highlight w:val="green"/>
          <w:u w:val="single"/>
        </w:rPr>
        <w:t>identity [</w:t>
      </w:r>
      <w:r w:rsidRPr="009176FD">
        <w:rPr>
          <w:b/>
          <w:bCs/>
          <w:highlight w:val="green"/>
          <w:u w:val="single"/>
        </w:rPr>
        <w:t>required] them to ‘explain’ their</w:t>
      </w:r>
      <w:r w:rsidRPr="00DC7258">
        <w:rPr>
          <w:b/>
          <w:bCs/>
          <w:u w:val="single"/>
        </w:rPr>
        <w:t xml:space="preserve"> previous </w:t>
      </w:r>
      <w:r w:rsidRPr="009176FD">
        <w:rPr>
          <w:b/>
          <w:bCs/>
          <w:highlight w:val="green"/>
          <w:u w:val="single"/>
        </w:rPr>
        <w:t>racialized, heathen identity</w:t>
      </w:r>
      <w:r w:rsidRPr="00DC7258">
        <w:rPr>
          <w:b/>
          <w:bCs/>
          <w:u w:val="single"/>
        </w:rPr>
        <w:t xml:space="preserve"> </w:t>
      </w:r>
      <w:r w:rsidRPr="009176FD">
        <w:rPr>
          <w:b/>
          <w:bCs/>
          <w:highlight w:val="green"/>
          <w:u w:val="single"/>
        </w:rPr>
        <w:t>and somehow to make departure from it</w:t>
      </w:r>
      <w:r w:rsidRPr="0026215C">
        <w:rPr>
          <w:u w:val="single"/>
        </w:rPr>
        <w:t>.”</w:t>
      </w:r>
      <w:r w:rsidRPr="0071092B">
        <w:rPr>
          <w:sz w:val="12"/>
          <w:szCs w:val="12"/>
        </w:rPr>
        <w:t xml:space="preserve">10 The myth of Ham therefore became a racialized theodicy, for it stood as biblical evidence of a racialized curse. The Christian bible confirmed what the existential context gestured toward: </w:t>
      </w:r>
      <w:r w:rsidRPr="0026215C">
        <w:rPr>
          <w:u w:val="single"/>
        </w:rPr>
        <w:t>Black people are cursed. To say otherwise seemed akin to claiming that the sun revolved around the earth</w:t>
      </w:r>
      <w:r w:rsidRPr="0071092B">
        <w:rPr>
          <w:sz w:val="12"/>
          <w:szCs w:val="12"/>
        </w:rPr>
        <w:t>. I told you Ruckus wasn’t alone. But also, I’m not sure he’s wrong.</w:t>
      </w:r>
      <w:r>
        <w:t xml:space="preserve"> </w:t>
      </w:r>
      <w:r w:rsidRPr="009176FD">
        <w:rPr>
          <w:highlight w:val="green"/>
          <w:u w:val="single"/>
        </w:rPr>
        <w:t>Perhaps we are cursed</w:t>
      </w:r>
      <w:r w:rsidRPr="0026215C">
        <w:rPr>
          <w:u w:val="single"/>
        </w:rPr>
        <w:t xml:space="preserve">. And </w:t>
      </w:r>
      <w:r w:rsidRPr="00DC7258">
        <w:rPr>
          <w:b/>
          <w:bCs/>
          <w:u w:val="single"/>
        </w:rPr>
        <w:t xml:space="preserve">perhaps </w:t>
      </w:r>
      <w:r w:rsidRPr="009176FD">
        <w:rPr>
          <w:b/>
          <w:bCs/>
          <w:highlight w:val="green"/>
          <w:u w:val="single"/>
        </w:rPr>
        <w:t>that isn’t as bad as we think it is</w:t>
      </w:r>
      <w:r w:rsidRPr="0071092B">
        <w:rPr>
          <w:sz w:val="12"/>
          <w:szCs w:val="12"/>
        </w:rPr>
        <w:t>. If you’ll allow it, I want to briefly return to Lewis Gordon and Frantz Fanon. Gordon’s reflections on Blackness and theodicy are widespread, but here, I want to focus our attention on one of his claims: “</w:t>
      </w:r>
      <w:r w:rsidRPr="0026215C">
        <w:rPr>
          <w:u w:val="single"/>
        </w:rPr>
        <w:t>blackness is fundamental to the formation of European modernity as it is one that imagines itself legitimate and pure through the expurgation of blackness</w:t>
      </w:r>
      <w:r>
        <w:t xml:space="preserve">. </w:t>
      </w:r>
      <w:r w:rsidRPr="0071092B">
        <w:rPr>
          <w:sz w:val="12"/>
          <w:szCs w:val="12"/>
        </w:rPr>
        <w:t>It is, in other words, the theodicy of European modernity.”11</w:t>
      </w:r>
      <w:r>
        <w:t xml:space="preserve"> </w:t>
      </w:r>
      <w:r w:rsidRPr="009176FD">
        <w:rPr>
          <w:highlight w:val="green"/>
          <w:u w:val="single"/>
        </w:rPr>
        <w:t>To be Black</w:t>
      </w:r>
      <w:r w:rsidRPr="0026215C">
        <w:rPr>
          <w:u w:val="single"/>
        </w:rPr>
        <w:t xml:space="preserve">, then, </w:t>
      </w:r>
      <w:r w:rsidRPr="009176FD">
        <w:rPr>
          <w:highlight w:val="green"/>
          <w:u w:val="single"/>
        </w:rPr>
        <w:t xml:space="preserve">is to be the </w:t>
      </w:r>
      <w:r w:rsidRPr="009176FD">
        <w:rPr>
          <w:b/>
          <w:bCs/>
          <w:highlight w:val="green"/>
          <w:u w:val="single"/>
        </w:rPr>
        <w:t>site of evil</w:t>
      </w:r>
      <w:r w:rsidRPr="0026215C">
        <w:rPr>
          <w:u w:val="single"/>
        </w:rPr>
        <w:t xml:space="preserve">. It is </w:t>
      </w:r>
      <w:r w:rsidRPr="009176FD">
        <w:rPr>
          <w:highlight w:val="green"/>
          <w:u w:val="single"/>
        </w:rPr>
        <w:t xml:space="preserve">to </w:t>
      </w:r>
      <w:r w:rsidRPr="009176FD">
        <w:rPr>
          <w:b/>
          <w:bCs/>
          <w:highlight w:val="green"/>
          <w:u w:val="single"/>
        </w:rPr>
        <w:t>be damned</w:t>
      </w:r>
      <w:r w:rsidRPr="0026215C">
        <w:rPr>
          <w:u w:val="single"/>
        </w:rPr>
        <w:t xml:space="preserve">. To </w:t>
      </w:r>
      <w:r w:rsidRPr="00DC7258">
        <w:rPr>
          <w:b/>
          <w:bCs/>
          <w:u w:val="single"/>
        </w:rPr>
        <w:t xml:space="preserve">be </w:t>
      </w:r>
      <w:r w:rsidRPr="009176FD">
        <w:rPr>
          <w:b/>
          <w:bCs/>
          <w:highlight w:val="green"/>
          <w:u w:val="single"/>
        </w:rPr>
        <w:t>demonic</w:t>
      </w:r>
      <w:r w:rsidRPr="0026215C">
        <w:rPr>
          <w:u w:val="single"/>
        </w:rPr>
        <w:t xml:space="preserve">. To </w:t>
      </w:r>
      <w:r w:rsidRPr="00DC7258">
        <w:rPr>
          <w:b/>
          <w:bCs/>
          <w:u w:val="single"/>
        </w:rPr>
        <w:t xml:space="preserve">be </w:t>
      </w:r>
      <w:r w:rsidRPr="009176FD">
        <w:rPr>
          <w:b/>
          <w:bCs/>
          <w:highlight w:val="green"/>
          <w:u w:val="single"/>
        </w:rPr>
        <w:t>legion</w:t>
      </w:r>
      <w:r>
        <w:t xml:space="preserve">. </w:t>
      </w:r>
      <w:r w:rsidRPr="0071092B">
        <w:rPr>
          <w:sz w:val="12"/>
          <w:szCs w:val="12"/>
        </w:rPr>
        <w:t xml:space="preserve">Gordon drew from a host of sources to make his claim, but Fanon clearly has the most influence on his work. And for good reason: in Wretched of the Earth, Fanon elaborates on European theodicean reasoning by describing the colonial world as a Manichaean one. </w:t>
      </w:r>
      <w:r w:rsidRPr="0026215C">
        <w:rPr>
          <w:u w:val="single"/>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world.12 Ruckus claims we’re cursed; Fanon provides evidence for such a claim</w:t>
      </w:r>
      <w:r>
        <w:t xml:space="preserve">. </w:t>
      </w:r>
      <w:r w:rsidRPr="0071092B">
        <w:rPr>
          <w:sz w:val="12"/>
          <w:szCs w:val="12"/>
        </w:rPr>
        <w:t>(It should be noted that Fanon himself connects this reflection to Black Skin, White Masks—Fanon does not disentangle, at least in this case, colonialism and antiblackness.13)</w:t>
      </w:r>
      <w:r>
        <w:t xml:space="preserve"> </w:t>
      </w:r>
      <w:r w:rsidRPr="009176FD">
        <w:rPr>
          <w:highlight w:val="green"/>
          <w:u w:val="single"/>
        </w:rPr>
        <w:t xml:space="preserve">The colonized are </w:t>
      </w:r>
      <w:r w:rsidRPr="009176FD">
        <w:rPr>
          <w:b/>
          <w:bCs/>
          <w:highlight w:val="green"/>
          <w:u w:val="single"/>
        </w:rPr>
        <w:t>evil</w:t>
      </w:r>
      <w:r w:rsidRPr="00C332FF">
        <w:rPr>
          <w:u w:val="single"/>
        </w:rPr>
        <w:t xml:space="preserve">—which, in this case, is to say, </w:t>
      </w:r>
      <w:r w:rsidRPr="00DC7258">
        <w:rPr>
          <w:b/>
          <w:bCs/>
          <w:u w:val="single"/>
        </w:rPr>
        <w:t>Black people are evil</w:t>
      </w:r>
      <w:r w:rsidRPr="00C332FF">
        <w:rPr>
          <w:u w:val="single"/>
        </w:rPr>
        <w:t xml:space="preserve">. </w:t>
      </w:r>
      <w:r w:rsidRPr="009176FD">
        <w:rPr>
          <w:highlight w:val="green"/>
          <w:u w:val="single"/>
        </w:rPr>
        <w:t>They are absent of values</w:t>
      </w:r>
      <w:r w:rsidRPr="00C332FF">
        <w:t xml:space="preserve">. </w:t>
      </w:r>
      <w:r w:rsidRPr="00C332FF">
        <w:rPr>
          <w:sz w:val="12"/>
          <w:szCs w:val="12"/>
        </w:rPr>
        <w:t>Fanon goes further, though.</w:t>
      </w:r>
      <w:r w:rsidRPr="00C332FF">
        <w:rPr>
          <w:u w:val="single"/>
        </w:rPr>
        <w:t xml:space="preserve"> </w:t>
      </w:r>
      <w:r w:rsidRPr="009176FD">
        <w:rPr>
          <w:highlight w:val="green"/>
          <w:u w:val="single"/>
        </w:rPr>
        <w:t xml:space="preserve">The native is declared </w:t>
      </w:r>
      <w:r w:rsidRPr="009176FD">
        <w:rPr>
          <w:b/>
          <w:bCs/>
          <w:highlight w:val="green"/>
          <w:u w:val="single"/>
        </w:rPr>
        <w:t>insensible to ethics</w:t>
      </w:r>
      <w:r w:rsidRPr="00C332FF">
        <w:rPr>
          <w:u w:val="single"/>
        </w:rPr>
        <w:t xml:space="preserve">; he represents </w:t>
      </w:r>
      <w:r w:rsidRPr="009176FD">
        <w:rPr>
          <w:highlight w:val="green"/>
          <w:u w:val="single"/>
        </w:rPr>
        <w:t xml:space="preserve">not only the absence of values but the </w:t>
      </w:r>
      <w:r w:rsidRPr="009176FD">
        <w:rPr>
          <w:b/>
          <w:bCs/>
          <w:highlight w:val="green"/>
          <w:u w:val="single"/>
        </w:rPr>
        <w:t>negation of values</w:t>
      </w:r>
      <w:r w:rsidRPr="009176FD">
        <w:rPr>
          <w:highlight w:val="green"/>
          <w:u w:val="single"/>
        </w:rPr>
        <w:t>.</w:t>
      </w:r>
      <w:r w:rsidRPr="00C332FF">
        <w:rPr>
          <w:u w:val="single"/>
        </w:rPr>
        <w:t xml:space="preserve"> He is,</w:t>
      </w:r>
      <w:r>
        <w:t xml:space="preserve"> </w:t>
      </w:r>
      <w:r w:rsidRPr="0071092B">
        <w:rPr>
          <w:sz w:val="12"/>
          <w:szCs w:val="12"/>
        </w:rPr>
        <w:t>let us dare admit,</w:t>
      </w:r>
      <w:r>
        <w:t xml:space="preserve"> </w:t>
      </w:r>
      <w:r w:rsidRPr="00C332FF">
        <w:rPr>
          <w:u w:val="single"/>
        </w:rPr>
        <w:t>the enemy of values, and in this sense, he is the absolute evil</w:t>
      </w:r>
      <w:r>
        <w:t xml:space="preserve">. </w:t>
      </w:r>
      <w:r w:rsidRPr="0071092B">
        <w:rPr>
          <w:sz w:val="12"/>
          <w:szCs w:val="12"/>
        </w:rPr>
        <w:t>(My emphasis)14 Fanon agrees with Ruckus that we are cursed. We are the absolute evil. But—and here’s my point</w:t>
      </w:r>
      <w:r>
        <w:t>—</w:t>
      </w:r>
      <w:r w:rsidRPr="00C332FF">
        <w:rPr>
          <w:u w:val="single"/>
        </w:rPr>
        <w:t xml:space="preserve">the absoluteness of this evil, the depths of our accursedness, does not come from moral malfeasance. </w:t>
      </w:r>
      <w:r w:rsidRPr="009176FD">
        <w:rPr>
          <w:highlight w:val="green"/>
          <w:u w:val="single"/>
        </w:rPr>
        <w:t xml:space="preserve">It is </w:t>
      </w:r>
      <w:r w:rsidRPr="009176FD">
        <w:rPr>
          <w:b/>
          <w:bCs/>
          <w:highlight w:val="green"/>
          <w:u w:val="single"/>
        </w:rPr>
        <w:t>not because we are killers or murderers</w:t>
      </w:r>
      <w:r w:rsidRPr="00DC7258">
        <w:rPr>
          <w:b/>
          <w:bCs/>
          <w:u w:val="single"/>
        </w:rPr>
        <w:t xml:space="preserve"> or cannibals or criminals</w:t>
      </w:r>
      <w:r w:rsidRPr="00C332FF">
        <w:rPr>
          <w:u w:val="single"/>
        </w:rPr>
        <w:t xml:space="preserve">; it is not our actions that give us our accursed share. Instead, </w:t>
      </w:r>
      <w:r w:rsidRPr="009176FD">
        <w:rPr>
          <w:highlight w:val="green"/>
          <w:u w:val="single"/>
        </w:rPr>
        <w:t xml:space="preserve">it is that </w:t>
      </w:r>
      <w:r w:rsidRPr="009176FD">
        <w:rPr>
          <w:b/>
          <w:bCs/>
          <w:highlight w:val="green"/>
          <w:u w:val="single"/>
        </w:rPr>
        <w:t>we negate values</w:t>
      </w:r>
      <w:r w:rsidRPr="00C332FF">
        <w:rPr>
          <w:u w:val="single"/>
        </w:rPr>
        <w:t>, that we are the enemies of values. Or</w:t>
      </w:r>
      <w:r>
        <w:t xml:space="preserve">, </w:t>
      </w:r>
      <w:r w:rsidRPr="0071092B">
        <w:rPr>
          <w:sz w:val="12"/>
          <w:szCs w:val="12"/>
        </w:rPr>
        <w:t>to use Nietzschean language,</w:t>
      </w:r>
      <w:r>
        <w:t xml:space="preserve"> </w:t>
      </w:r>
      <w:r w:rsidRPr="00C332FF">
        <w:rPr>
          <w:u w:val="single"/>
        </w:rPr>
        <w:t xml:space="preserve">it is because </w:t>
      </w:r>
      <w:r w:rsidRPr="00DC7258">
        <w:rPr>
          <w:b/>
          <w:bCs/>
          <w:u w:val="single"/>
        </w:rPr>
        <w:t xml:space="preserve">we are </w:t>
      </w:r>
      <w:r w:rsidRPr="009176FD">
        <w:rPr>
          <w:b/>
          <w:bCs/>
          <w:highlight w:val="green"/>
          <w:u w:val="single"/>
        </w:rPr>
        <w:t>beyond good and evil</w:t>
      </w:r>
      <w:r w:rsidRPr="00C332FF">
        <w:rPr>
          <w:u w:val="single"/>
        </w:rPr>
        <w:t xml:space="preserve"> that </w:t>
      </w:r>
      <w:r w:rsidRPr="009176FD">
        <w:rPr>
          <w:highlight w:val="green"/>
          <w:u w:val="single"/>
        </w:rPr>
        <w:t>we become the absolute evil;</w:t>
      </w:r>
      <w:r w:rsidRPr="00C332FF">
        <w:rPr>
          <w:u w:val="single"/>
        </w:rPr>
        <w:t xml:space="preserve"> </w:t>
      </w:r>
      <w:r w:rsidRPr="009176FD">
        <w:rPr>
          <w:highlight w:val="green"/>
          <w:u w:val="single"/>
        </w:rPr>
        <w:t xml:space="preserve">we </w:t>
      </w:r>
      <w:r w:rsidRPr="009176FD">
        <w:rPr>
          <w:b/>
          <w:bCs/>
          <w:highlight w:val="green"/>
          <w:u w:val="single"/>
        </w:rPr>
        <w:t>can’t be contained</w:t>
      </w:r>
      <w:r w:rsidRPr="00C332FF">
        <w:rPr>
          <w:u w:val="single"/>
        </w:rPr>
        <w:t xml:space="preserve">. We are a malevolent force because we are unruly; our perdition stems from our existence outside the frame. We are cursed, therefore, because we are a challenge to the world order, because </w:t>
      </w:r>
      <w:r w:rsidRPr="009176FD">
        <w:rPr>
          <w:highlight w:val="green"/>
          <w:u w:val="single"/>
        </w:rPr>
        <w:t xml:space="preserve">our existence </w:t>
      </w:r>
      <w:r w:rsidRPr="009176FD">
        <w:rPr>
          <w:b/>
          <w:bCs/>
          <w:highlight w:val="green"/>
          <w:u w:val="single"/>
        </w:rPr>
        <w:t>frustrates the grammar of the world</w:t>
      </w:r>
      <w:r w:rsidRPr="00C332FF">
        <w:rPr>
          <w:u w:val="single"/>
        </w:rPr>
        <w:t>, because,</w:t>
      </w:r>
      <w:r>
        <w:t xml:space="preserve"> </w:t>
      </w:r>
      <w:r w:rsidRPr="004F7388">
        <w:rPr>
          <w:sz w:val="12"/>
          <w:szCs w:val="12"/>
        </w:rPr>
        <w:t xml:space="preserve">as </w:t>
      </w:r>
      <w:proofErr w:type="spellStart"/>
      <w:r w:rsidRPr="004F7388">
        <w:rPr>
          <w:sz w:val="12"/>
          <w:szCs w:val="12"/>
        </w:rPr>
        <w:t>Sharareh</w:t>
      </w:r>
      <w:proofErr w:type="spellEnd"/>
      <w:r w:rsidRPr="004F7388">
        <w:rPr>
          <w:sz w:val="12"/>
          <w:szCs w:val="12"/>
        </w:rPr>
        <w:t xml:space="preserve"> </w:t>
      </w:r>
      <w:proofErr w:type="spellStart"/>
      <w:r w:rsidRPr="004F7388">
        <w:rPr>
          <w:sz w:val="12"/>
          <w:szCs w:val="12"/>
        </w:rPr>
        <w:t>Frouzesh</w:t>
      </w:r>
      <w:proofErr w:type="spellEnd"/>
      <w:r w:rsidRPr="004F7388">
        <w:rPr>
          <w:sz w:val="12"/>
          <w:szCs w:val="12"/>
        </w:rPr>
        <w:t>, channeling Jared Sexton, writes in this issue</w:t>
      </w:r>
      <w:r>
        <w:t xml:space="preserve">, </w:t>
      </w:r>
      <w:r w:rsidRPr="009176FD">
        <w:rPr>
          <w:highlight w:val="green"/>
          <w:u w:val="single"/>
        </w:rPr>
        <w:t>we “ruin plans</w:t>
      </w:r>
      <w:r w:rsidRPr="00C332FF">
        <w:rPr>
          <w:u w:val="single"/>
        </w:rPr>
        <w:t>.”</w:t>
      </w:r>
      <w:r>
        <w:t xml:space="preserve"> </w:t>
      </w:r>
      <w:proofErr w:type="spellStart"/>
      <w:r w:rsidRPr="004F7388">
        <w:rPr>
          <w:sz w:val="12"/>
          <w:szCs w:val="12"/>
        </w:rPr>
        <w:t>Frouzesh</w:t>
      </w:r>
      <w:proofErr w:type="spellEnd"/>
      <w:r w:rsidRPr="004F7388">
        <w:rPr>
          <w:sz w:val="12"/>
          <w:szCs w:val="12"/>
        </w:rPr>
        <w:t xml:space="preserve"> continues:</w:t>
      </w:r>
      <w:r w:rsidRPr="00C332FF">
        <w:rPr>
          <w:sz w:val="12"/>
          <w:szCs w:val="12"/>
          <w:u w:val="single"/>
        </w:rPr>
        <w:t xml:space="preserve"> </w:t>
      </w:r>
      <w:r w:rsidRPr="00C332FF">
        <w:rPr>
          <w:u w:val="single"/>
        </w:rPr>
        <w:t>Sexton defines afro-pessimism as the intensification of negativity</w:t>
      </w:r>
      <w:r w:rsidRPr="00C332FF">
        <w:rPr>
          <w:sz w:val="12"/>
          <w:szCs w:val="12"/>
          <w:u w:val="single"/>
        </w:rPr>
        <w:t>,</w:t>
      </w:r>
      <w:r w:rsidRPr="004F7388">
        <w:rPr>
          <w:sz w:val="12"/>
          <w:szCs w:val="12"/>
        </w:rPr>
        <w:t xml:space="preserve"> a black negativity as tension, the “procedure that complicates thinking,” “throws things off balance.” This is pessimism, indeed. But</w:t>
      </w:r>
      <w:r>
        <w:t xml:space="preserve"> </w:t>
      </w:r>
      <w:r w:rsidRPr="00801791">
        <w:rPr>
          <w:u w:val="single"/>
        </w:rPr>
        <w:t xml:space="preserve">perhaps </w:t>
      </w:r>
      <w:r w:rsidRPr="00556FC9">
        <w:rPr>
          <w:highlight w:val="green"/>
          <w:u w:val="single"/>
        </w:rPr>
        <w:t xml:space="preserve">we misunderstand </w:t>
      </w:r>
      <w:r w:rsidRPr="00556FC9">
        <w:rPr>
          <w:b/>
          <w:bCs/>
          <w:highlight w:val="green"/>
          <w:u w:val="single"/>
        </w:rPr>
        <w:t>about what one must remain pessimistic</w:t>
      </w:r>
      <w:r w:rsidRPr="00801791">
        <w:rPr>
          <w:u w:val="single"/>
        </w:rPr>
        <w:t xml:space="preserve">. </w:t>
      </w:r>
      <w:r w:rsidRPr="00556FC9">
        <w:rPr>
          <w:highlight w:val="green"/>
          <w:u w:val="single"/>
        </w:rPr>
        <w:t xml:space="preserve">It is a </w:t>
      </w:r>
      <w:r w:rsidRPr="00556FC9">
        <w:rPr>
          <w:b/>
          <w:bCs/>
          <w:highlight w:val="green"/>
          <w:u w:val="single"/>
        </w:rPr>
        <w:t>radical pessimism</w:t>
      </w:r>
      <w:r w:rsidRPr="00801791">
        <w:rPr>
          <w:u w:val="single"/>
        </w:rPr>
        <w:t xml:space="preserve"> </w:t>
      </w:r>
      <w:r w:rsidRPr="00556FC9">
        <w:rPr>
          <w:highlight w:val="green"/>
          <w:u w:val="single"/>
        </w:rPr>
        <w:t>about</w:t>
      </w:r>
      <w:r w:rsidRPr="00801791">
        <w:rPr>
          <w:u w:val="single"/>
        </w:rPr>
        <w:t xml:space="preserve"> </w:t>
      </w:r>
      <w:r w:rsidRPr="00556FC9">
        <w:rPr>
          <w:highlight w:val="green"/>
          <w:u w:val="single"/>
        </w:rPr>
        <w:t>the white historic arc</w:t>
      </w:r>
      <w:r w:rsidRPr="00801791">
        <w:rPr>
          <w:u w:val="single"/>
        </w:rPr>
        <w:t xml:space="preserve"> of history, </w:t>
      </w:r>
      <w:r w:rsidRPr="00556FC9">
        <w:rPr>
          <w:highlight w:val="green"/>
          <w:u w:val="single"/>
        </w:rPr>
        <w:t xml:space="preserve">about the </w:t>
      </w:r>
      <w:r w:rsidRPr="00556FC9">
        <w:rPr>
          <w:b/>
          <w:bCs/>
          <w:highlight w:val="green"/>
          <w:u w:val="single"/>
        </w:rPr>
        <w:t>possibility of symbolic renunciation and overcoming</w:t>
      </w:r>
      <w:r w:rsidRPr="00801791">
        <w:rPr>
          <w:u w:val="single"/>
        </w:rPr>
        <w:t xml:space="preserve">, a pessimism about the paradigmatic </w:t>
      </w:r>
      <w:r w:rsidRPr="0037062E">
        <w:rPr>
          <w:b/>
          <w:bCs/>
          <w:u w:val="single"/>
        </w:rPr>
        <w:t xml:space="preserve">semiotics and </w:t>
      </w:r>
      <w:r w:rsidRPr="00556FC9">
        <w:rPr>
          <w:b/>
          <w:bCs/>
          <w:highlight w:val="green"/>
          <w:u w:val="single"/>
        </w:rPr>
        <w:t>promises of power, investiture, filiation</w:t>
      </w:r>
      <w:r w:rsidRPr="00801791">
        <w:rPr>
          <w:u w:val="single"/>
        </w:rPr>
        <w:t xml:space="preserve">, and its institutional sanctions and justifications.15 While Ruckus might find our suffering to be evidence of our accursed share, and while other thinkers might rightly understand our suffering to be part of the justification of the world itself, I think there are other things at play—other possibilities at play. </w:t>
      </w:r>
      <w:r w:rsidRPr="00DB64F0">
        <w:rPr>
          <w:highlight w:val="green"/>
          <w:u w:val="single"/>
        </w:rPr>
        <w:t xml:space="preserve">What if we </w:t>
      </w:r>
      <w:r w:rsidRPr="00DB64F0">
        <w:rPr>
          <w:b/>
          <w:bCs/>
          <w:highlight w:val="green"/>
          <w:u w:val="single"/>
        </w:rPr>
        <w:t>leaned into the negation that we are</w:t>
      </w:r>
      <w:r w:rsidRPr="00DB64F0">
        <w:rPr>
          <w:highlight w:val="green"/>
          <w:u w:val="single"/>
        </w:rPr>
        <w:t>?</w:t>
      </w:r>
      <w:r w:rsidRPr="00801791">
        <w:rPr>
          <w:u w:val="single"/>
        </w:rPr>
        <w:t xml:space="preserve"> What if we accepted the terms of our accursedness, and in so doing, </w:t>
      </w:r>
      <w:r w:rsidRPr="00043334">
        <w:rPr>
          <w:highlight w:val="green"/>
          <w:u w:val="single"/>
        </w:rPr>
        <w:t>we clarified not our existence</w:t>
      </w:r>
      <w:r w:rsidRPr="00801791">
        <w:rPr>
          <w:u w:val="single"/>
        </w:rPr>
        <w:t>—for who knows what that is—</w:t>
      </w:r>
      <w:r w:rsidRPr="00043334">
        <w:rPr>
          <w:highlight w:val="green"/>
          <w:u w:val="single"/>
        </w:rPr>
        <w:t xml:space="preserve">but the </w:t>
      </w:r>
      <w:r w:rsidRPr="00043334">
        <w:rPr>
          <w:b/>
          <w:bCs/>
          <w:highlight w:val="green"/>
          <w:u w:val="single"/>
        </w:rPr>
        <w:t>cheap and disgusting existence of the world itself</w:t>
      </w:r>
      <w:r w:rsidRPr="00801791">
        <w:rPr>
          <w:u w:val="single"/>
        </w:rPr>
        <w:t xml:space="preserve">? What if in our existence as the afterlives of slavery or as hieroglyphically fleshy beings we found not only our suffering but </w:t>
      </w:r>
      <w:r w:rsidRPr="0037062E">
        <w:rPr>
          <w:b/>
          <w:bCs/>
          <w:u w:val="single"/>
        </w:rPr>
        <w:t>resources for destroying the world order</w:t>
      </w:r>
      <w:r w:rsidRPr="00801791">
        <w:rPr>
          <w:u w:val="single"/>
        </w:rPr>
        <w:t xml:space="preserve">? I don’t mean this in a metaphorical way, either. If we are the absolute evil, if we negate values, then </w:t>
      </w:r>
      <w:r w:rsidRPr="00043334">
        <w:rPr>
          <w:highlight w:val="green"/>
          <w:u w:val="single"/>
        </w:rPr>
        <w:t>we must</w:t>
      </w:r>
      <w:r w:rsidRPr="00801791">
        <w:rPr>
          <w:u w:val="single"/>
        </w:rPr>
        <w:t xml:space="preserve">, </w:t>
      </w:r>
      <w:r w:rsidRPr="00224CCA">
        <w:rPr>
          <w:sz w:val="12"/>
          <w:szCs w:val="12"/>
        </w:rPr>
        <w:t xml:space="preserve">as </w:t>
      </w:r>
      <w:r w:rsidRPr="00224CCA">
        <w:rPr>
          <w:sz w:val="12"/>
          <w:szCs w:val="12"/>
        </w:rPr>
        <w:lastRenderedPageBreak/>
        <w:t>Fanon describes</w:t>
      </w:r>
      <w:r>
        <w:t xml:space="preserve">, </w:t>
      </w:r>
      <w:r w:rsidRPr="00043334">
        <w:rPr>
          <w:b/>
          <w:bCs/>
          <w:highlight w:val="green"/>
          <w:u w:val="single"/>
        </w:rPr>
        <w:t>be “ready for violence at all times</w:t>
      </w:r>
      <w:r w:rsidRPr="00801791">
        <w:rPr>
          <w:u w:val="single"/>
        </w:rPr>
        <w:t>.”</w:t>
      </w:r>
      <w:r>
        <w:t xml:space="preserve"> </w:t>
      </w:r>
      <w:r w:rsidRPr="00224CCA">
        <w:rPr>
          <w:sz w:val="12"/>
          <w:szCs w:val="12"/>
        </w:rPr>
        <w:t>Fanon continues: “</w:t>
      </w:r>
      <w:r w:rsidRPr="00801791">
        <w:rPr>
          <w:u w:val="single"/>
        </w:rPr>
        <w:t>this narrow world, strewn with prohibitions, can only be called into question by absolute violence.”</w:t>
      </w:r>
      <w:r w:rsidRPr="00224CCA">
        <w:rPr>
          <w:sz w:val="12"/>
          <w:szCs w:val="12"/>
        </w:rPr>
        <w:t xml:space="preserve">16 In reading these lines I think of Nat Turner’s rapturous vision in which God told him that “the time was fast approaching when the first should be last and the last should be first,”17 and I am reminded of Fanon’s claim that decolonization could be boiled down to this same phrase. I am reminded of </w:t>
      </w:r>
      <w:proofErr w:type="spellStart"/>
      <w:r w:rsidRPr="00224CCA">
        <w:rPr>
          <w:sz w:val="12"/>
          <w:szCs w:val="12"/>
        </w:rPr>
        <w:t>Korryn</w:t>
      </w:r>
      <w:proofErr w:type="spellEnd"/>
      <w:r w:rsidRPr="00224CCA">
        <w:rPr>
          <w:sz w:val="12"/>
          <w:szCs w:val="12"/>
        </w:rPr>
        <w:t xml:space="preserve"> Gaines’s provocation that the cops were “going to have to kill [her] today.”18</w:t>
      </w:r>
      <w:r>
        <w:t xml:space="preserve"> </w:t>
      </w:r>
      <w:r w:rsidRPr="00EB7265">
        <w:rPr>
          <w:highlight w:val="green"/>
          <w:u w:val="single"/>
        </w:rPr>
        <w:t xml:space="preserve">I am reminded of her sitting there, </w:t>
      </w:r>
      <w:r w:rsidRPr="00EB7265">
        <w:rPr>
          <w:b/>
          <w:bCs/>
          <w:highlight w:val="green"/>
          <w:u w:val="single"/>
        </w:rPr>
        <w:t>gun in one hand, child in another</w:t>
      </w:r>
      <w:r w:rsidRPr="00801791">
        <w:rPr>
          <w:u w:val="single"/>
        </w:rPr>
        <w:t xml:space="preserve">. I mourn her. I grieve for her. But I also acknowledge—and admire—her wisdom, her perceptiveness; I am inspired by her prophetic honesty. For she knew she couldn’t be anything other than evil in the eyes of the state. </w:t>
      </w:r>
      <w:r w:rsidRPr="00EB7265">
        <w:rPr>
          <w:highlight w:val="green"/>
          <w:u w:val="single"/>
        </w:rPr>
        <w:t>She was already cursed</w:t>
      </w:r>
      <w:r w:rsidRPr="00EB7265">
        <w:rPr>
          <w:highlight w:val="green"/>
        </w:rPr>
        <w:t>;</w:t>
      </w:r>
      <w:r>
        <w:t xml:space="preserve"> </w:t>
      </w:r>
      <w:r w:rsidRPr="00224CCA">
        <w:rPr>
          <w:sz w:val="12"/>
          <w:szCs w:val="12"/>
        </w:rPr>
        <w:t xml:space="preserve">they’d already labeled her </w:t>
      </w:r>
      <w:r w:rsidRPr="00224CCA">
        <w:rPr>
          <w:strike/>
          <w:sz w:val="12"/>
          <w:szCs w:val="12"/>
        </w:rPr>
        <w:t>mentally ill.</w:t>
      </w:r>
      <w:r>
        <w:t xml:space="preserve"> </w:t>
      </w:r>
      <w:r w:rsidRPr="00801791">
        <w:rPr>
          <w:u w:val="single"/>
        </w:rPr>
        <w:t xml:space="preserve">Theodicy </w:t>
      </w:r>
      <w:r w:rsidRPr="00CC4208">
        <w:rPr>
          <w:b/>
          <w:bCs/>
          <w:u w:val="single"/>
        </w:rPr>
        <w:t>wasn’t going to save her</w:t>
      </w:r>
      <w:r w:rsidRPr="00801791">
        <w:rPr>
          <w:u w:val="single"/>
        </w:rPr>
        <w:t xml:space="preserve">; </w:t>
      </w:r>
      <w:r w:rsidRPr="00EB7265">
        <w:rPr>
          <w:highlight w:val="green"/>
          <w:u w:val="single"/>
        </w:rPr>
        <w:t>she wasn’t to be redeemed</w:t>
      </w:r>
      <w:r>
        <w:t xml:space="preserve">. </w:t>
      </w:r>
      <w:r w:rsidRPr="00224CCA">
        <w:rPr>
          <w:sz w:val="12"/>
          <w:szCs w:val="12"/>
        </w:rPr>
        <w:t xml:space="preserve">And I don’t mean that as a disparagement. Many theorists have tried to show that Fanon wasn’t prescribing violence. An </w:t>
      </w:r>
      <w:proofErr w:type="spellStart"/>
      <w:r w:rsidRPr="00224CCA">
        <w:rPr>
          <w:sz w:val="12"/>
          <w:szCs w:val="12"/>
        </w:rPr>
        <w:t>Yountae</w:t>
      </w:r>
      <w:proofErr w:type="spellEnd"/>
      <w:r w:rsidRPr="00224CCA">
        <w:rPr>
          <w:sz w:val="12"/>
          <w:szCs w:val="12"/>
        </w:rPr>
        <w:t>, for example, claims that Fanon’s theodicean reflections are “the denouncement of various forms of violence inseparable from the everyday reality of the wretched of the earth.”19 And listen: I’m all for such sophisticated theorization;</w:t>
      </w:r>
      <w:r>
        <w:t xml:space="preserve"> </w:t>
      </w:r>
      <w:r w:rsidRPr="00801791">
        <w:rPr>
          <w:u w:val="single"/>
        </w:rPr>
        <w:t xml:space="preserve">I agree that Fanon wasn’t after </w:t>
      </w:r>
      <w:proofErr w:type="spellStart"/>
      <w:r w:rsidRPr="00801791">
        <w:rPr>
          <w:u w:val="single"/>
        </w:rPr>
        <w:t>intstrumental</w:t>
      </w:r>
      <w:proofErr w:type="spellEnd"/>
      <w:r w:rsidRPr="00801791">
        <w:rPr>
          <w:u w:val="single"/>
        </w:rPr>
        <w:t xml:space="preserve"> violence—he wasn’t after violence as a means to an end. I’m not either. But I’m also </w:t>
      </w:r>
      <w:r w:rsidRPr="00CC4208">
        <w:rPr>
          <w:b/>
          <w:bCs/>
          <w:u w:val="single"/>
        </w:rPr>
        <w:t>tired of us attempting to circumvent the violence we already are.</w:t>
      </w:r>
      <w:r w:rsidRPr="00801791">
        <w:rPr>
          <w:u w:val="single"/>
        </w:rPr>
        <w:t xml:space="preserve"> I struggle with the fact that </w:t>
      </w:r>
      <w:r w:rsidRPr="00BE73BD">
        <w:rPr>
          <w:highlight w:val="green"/>
          <w:u w:val="single"/>
        </w:rPr>
        <w:t>we</w:t>
      </w:r>
      <w:r w:rsidRPr="00801791">
        <w:rPr>
          <w:u w:val="single"/>
        </w:rPr>
        <w:t xml:space="preserve"> seek to </w:t>
      </w:r>
      <w:r w:rsidRPr="00BE73BD">
        <w:rPr>
          <w:b/>
          <w:bCs/>
          <w:highlight w:val="green"/>
          <w:u w:val="single"/>
        </w:rPr>
        <w:t>sidestep our accursedness for a redemption that will never come</w:t>
      </w:r>
      <w:r w:rsidRPr="00801791">
        <w:rPr>
          <w:u w:val="single"/>
        </w:rPr>
        <w:t>.</w:t>
      </w:r>
      <w:r>
        <w:t xml:space="preserve"> </w:t>
      </w:r>
      <w:proofErr w:type="spellStart"/>
      <w:r w:rsidRPr="00224CCA">
        <w:rPr>
          <w:sz w:val="12"/>
          <w:szCs w:val="12"/>
        </w:rPr>
        <w:t>Amaryah</w:t>
      </w:r>
      <w:proofErr w:type="spellEnd"/>
      <w:r w:rsidRPr="00224CCA">
        <w:rPr>
          <w:sz w:val="12"/>
          <w:szCs w:val="12"/>
        </w:rPr>
        <w:t xml:space="preserve"> Armstrong alerts us to the fact that</w:t>
      </w:r>
      <w:r>
        <w:t xml:space="preserve"> </w:t>
      </w:r>
      <w:r w:rsidRPr="009D248E">
        <w:rPr>
          <w:u w:val="single"/>
        </w:rPr>
        <w:t xml:space="preserve">redemption—salvation —is not ours to have; as such, </w:t>
      </w:r>
      <w:r w:rsidRPr="00B44A96">
        <w:rPr>
          <w:highlight w:val="green"/>
          <w:u w:val="single"/>
        </w:rPr>
        <w:t>we might lean into “losing salvation”</w:t>
      </w:r>
      <w:r w:rsidRPr="009D248E">
        <w:rPr>
          <w:u w:val="single"/>
        </w:rPr>
        <w:t xml:space="preserve"> as a way of “bringing redemption history to account.”20 </w:t>
      </w:r>
      <w:r w:rsidRPr="00224CCA">
        <w:rPr>
          <w:sz w:val="12"/>
          <w:szCs w:val="12"/>
        </w:rPr>
        <w:t>Riffing off Armstrong, I might say that</w:t>
      </w:r>
      <w:r>
        <w:t xml:space="preserve"> </w:t>
      </w:r>
      <w:r w:rsidRPr="00B44A96">
        <w:rPr>
          <w:b/>
          <w:bCs/>
          <w:highlight w:val="green"/>
          <w:u w:val="single"/>
        </w:rPr>
        <w:t>Turner’s rebellious act</w:t>
      </w:r>
      <w:r w:rsidRPr="009D248E">
        <w:rPr>
          <w:u w:val="single"/>
        </w:rPr>
        <w:t xml:space="preserve"> and </w:t>
      </w:r>
      <w:r w:rsidRPr="00B44A96">
        <w:rPr>
          <w:b/>
          <w:bCs/>
          <w:highlight w:val="green"/>
          <w:u w:val="single"/>
        </w:rPr>
        <w:t>Gaines’s prophetic proclamation</w:t>
      </w:r>
      <w:r w:rsidRPr="009D248E">
        <w:rPr>
          <w:u w:val="single"/>
        </w:rPr>
        <w:t xml:space="preserve"> might be read as </w:t>
      </w:r>
      <w:r w:rsidRPr="00B44A96">
        <w:rPr>
          <w:highlight w:val="green"/>
          <w:u w:val="single"/>
        </w:rPr>
        <w:t>a refusal of salvation</w:t>
      </w:r>
      <w:r w:rsidRPr="009D248E">
        <w:rPr>
          <w:u w:val="single"/>
        </w:rPr>
        <w:t xml:space="preserve">, a leaning into accursedness as a method for </w:t>
      </w:r>
      <w:r w:rsidRPr="00CC4208">
        <w:rPr>
          <w:b/>
          <w:bCs/>
          <w:u w:val="single"/>
        </w:rPr>
        <w:t>exposing and then ending this world</w:t>
      </w:r>
      <w:r w:rsidRPr="009D248E">
        <w:rPr>
          <w:u w:val="single"/>
        </w:rPr>
        <w:t xml:space="preserve">. </w:t>
      </w:r>
      <w:r w:rsidRPr="00B44A96">
        <w:rPr>
          <w:highlight w:val="green"/>
          <w:u w:val="single"/>
        </w:rPr>
        <w:t>In a world where</w:t>
      </w:r>
      <w:r w:rsidRPr="009D248E">
        <w:rPr>
          <w:u w:val="single"/>
        </w:rPr>
        <w:t xml:space="preserve"> </w:t>
      </w:r>
      <w:r w:rsidRPr="00B44A96">
        <w:rPr>
          <w:highlight w:val="green"/>
          <w:u w:val="single"/>
        </w:rPr>
        <w:t>Black</w:t>
      </w:r>
      <w:r w:rsidRPr="009D248E">
        <w:rPr>
          <w:u w:val="single"/>
        </w:rPr>
        <w:t xml:space="preserve"> people’s </w:t>
      </w:r>
      <w:r w:rsidRPr="00B44A96">
        <w:rPr>
          <w:highlight w:val="green"/>
          <w:u w:val="single"/>
        </w:rPr>
        <w:t>suffering-unto-death is</w:t>
      </w:r>
      <w:r w:rsidRPr="009D248E">
        <w:rPr>
          <w:u w:val="single"/>
        </w:rPr>
        <w:t xml:space="preserve"> both normal and </w:t>
      </w:r>
      <w:r w:rsidRPr="00B44A96">
        <w:rPr>
          <w:highlight w:val="green"/>
          <w:u w:val="single"/>
        </w:rPr>
        <w:t>normative</w:t>
      </w:r>
      <w:r w:rsidRPr="009D248E">
        <w:rPr>
          <w:u w:val="single"/>
        </w:rPr>
        <w:t xml:space="preserve">, it seems to me that </w:t>
      </w:r>
      <w:r w:rsidRPr="00B44A96">
        <w:rPr>
          <w:highlight w:val="green"/>
          <w:u w:val="single"/>
        </w:rPr>
        <w:t xml:space="preserve">straying away from our accursed share is </w:t>
      </w:r>
      <w:r w:rsidRPr="00B44A96">
        <w:rPr>
          <w:b/>
          <w:bCs/>
          <w:highlight w:val="green"/>
          <w:u w:val="single"/>
        </w:rPr>
        <w:t>itself a diminution of our power</w:t>
      </w:r>
      <w:r w:rsidRPr="009D248E">
        <w:rPr>
          <w:u w:val="single"/>
        </w:rPr>
        <w:t xml:space="preserve">. If the world is already violent, and we are already absolute evil, then Fanon is right: </w:t>
      </w:r>
      <w:r w:rsidRPr="00B44A96">
        <w:rPr>
          <w:highlight w:val="green"/>
          <w:u w:val="single"/>
        </w:rPr>
        <w:t xml:space="preserve">our position is </w:t>
      </w:r>
      <w:r w:rsidRPr="00B44A96">
        <w:rPr>
          <w:b/>
          <w:bCs/>
          <w:highlight w:val="green"/>
          <w:u w:val="single"/>
        </w:rPr>
        <w:t>not one of instrumental but absolute violence</w:t>
      </w:r>
      <w:r w:rsidRPr="009D248E">
        <w:rPr>
          <w:u w:val="single"/>
        </w:rPr>
        <w:t xml:space="preserve">—a violence that exposes the world in order to end it. </w:t>
      </w:r>
      <w:r w:rsidRPr="00F10B54">
        <w:rPr>
          <w:b/>
          <w:bCs/>
          <w:u w:val="single"/>
        </w:rPr>
        <w:t>Gaines knew she would die. Turner did, too</w:t>
      </w:r>
      <w:r w:rsidRPr="009D248E">
        <w:rPr>
          <w:u w:val="single"/>
        </w:rPr>
        <w:t xml:space="preserve">. They weren’t after redemption or salvation. But </w:t>
      </w:r>
      <w:r w:rsidRPr="00F10B54">
        <w:rPr>
          <w:b/>
          <w:bCs/>
          <w:u w:val="single"/>
        </w:rPr>
        <w:t>they are our ancestors. We should revere them. We should think with them</w:t>
      </w:r>
      <w:r>
        <w:t xml:space="preserve">. </w:t>
      </w:r>
      <w:r w:rsidRPr="00224CCA">
        <w:rPr>
          <w:sz w:val="12"/>
          <w:szCs w:val="12"/>
        </w:rPr>
        <w:t xml:space="preserve">For there, in that accursed place, we might find paths for something else. 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w:t>
      </w:r>
      <w:proofErr w:type="spellStart"/>
      <w:r w:rsidRPr="00224CCA">
        <w:rPr>
          <w:sz w:val="12"/>
          <w:szCs w:val="12"/>
        </w:rPr>
        <w:t>Sharareh</w:t>
      </w:r>
      <w:proofErr w:type="spellEnd"/>
      <w:r w:rsidRPr="00224CCA">
        <w:rPr>
          <w:sz w:val="12"/>
          <w:szCs w:val="12"/>
        </w:rPr>
        <w:t xml:space="preserve"> </w:t>
      </w:r>
      <w:proofErr w:type="spellStart"/>
      <w:r w:rsidRPr="00224CCA">
        <w:rPr>
          <w:sz w:val="12"/>
          <w:szCs w:val="12"/>
        </w:rPr>
        <w:t>Frouzesh’s</w:t>
      </w:r>
      <w:proofErr w:type="spellEnd"/>
      <w:r w:rsidRPr="00224CCA">
        <w:rPr>
          <w:sz w:val="12"/>
          <w:szCs w:val="12"/>
        </w:rPr>
        <w:t xml:space="preserve"> moving claim to converse with Echidna’s brood (and yes, my essay about, well, theodicy), these essays do not take up the question of Black suffering in a direct fashion. But each of them do provide context for interpreting the meaning of black suffering; some of them, like Barbara </w:t>
      </w:r>
      <w:proofErr w:type="spellStart"/>
      <w:r w:rsidRPr="00224CCA">
        <w:rPr>
          <w:sz w:val="12"/>
          <w:szCs w:val="12"/>
        </w:rPr>
        <w:t>Pimenta</w:t>
      </w:r>
      <w:proofErr w:type="spellEnd"/>
      <w:r w:rsidRPr="00224CCA">
        <w:rPr>
          <w:sz w:val="12"/>
          <w:szCs w:val="12"/>
        </w:rPr>
        <w:t xml:space="preserve">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 I’ve already discussed Garba and </w:t>
      </w:r>
      <w:proofErr w:type="spellStart"/>
      <w:r w:rsidRPr="00224CCA">
        <w:rPr>
          <w:sz w:val="12"/>
          <w:szCs w:val="12"/>
        </w:rPr>
        <w:t>Sorentino’s</w:t>
      </w:r>
      <w:proofErr w:type="spellEnd"/>
      <w:r w:rsidRPr="00224CCA">
        <w:rPr>
          <w:sz w:val="12"/>
          <w:szCs w:val="12"/>
        </w:rPr>
        <w:t xml:space="preserve"> work a bit, but in their brilliantly forensic analysis of Sylvia Wynter’s work, they attune us to Blackness as a modality that is both “before” race even as it is situated within race’s confines. They read Wynter’s work as</w:t>
      </w:r>
      <w:r>
        <w:t xml:space="preserve"> </w:t>
      </w:r>
      <w:r w:rsidRPr="009D248E">
        <w:rPr>
          <w:u w:val="single"/>
        </w:rPr>
        <w:t xml:space="preserve">introducing a “heretical blackness” that “becomes a </w:t>
      </w:r>
      <w:r w:rsidRPr="00F10B54">
        <w:rPr>
          <w:b/>
          <w:bCs/>
          <w:u w:val="single"/>
        </w:rPr>
        <w:t>derangement of causality</w:t>
      </w:r>
      <w:r w:rsidRPr="009D248E">
        <w:rPr>
          <w:u w:val="single"/>
        </w:rPr>
        <w:t xml:space="preserve"> and the </w:t>
      </w:r>
      <w:r w:rsidRPr="00F10B54">
        <w:rPr>
          <w:b/>
          <w:bCs/>
          <w:u w:val="single"/>
        </w:rPr>
        <w:t>classificatory order it supports</w:t>
      </w:r>
      <w:r w:rsidRPr="009D248E">
        <w:rPr>
          <w:u w:val="single"/>
        </w:rPr>
        <w:t xml:space="preserve">.” </w:t>
      </w:r>
      <w:r w:rsidRPr="00B44A96">
        <w:rPr>
          <w:highlight w:val="green"/>
          <w:u w:val="single"/>
        </w:rPr>
        <w:t>Blackness disrupts the world</w:t>
      </w:r>
      <w:r w:rsidRPr="009D248E">
        <w:rPr>
          <w:u w:val="single"/>
        </w:rPr>
        <w:t xml:space="preserve">, they tell us; and counsel that such a disruption </w:t>
      </w:r>
      <w:r w:rsidRPr="00B44A96">
        <w:rPr>
          <w:b/>
          <w:bCs/>
          <w:highlight w:val="green"/>
          <w:u w:val="single"/>
        </w:rPr>
        <w:t>makes “reinterpretation and reinvention” possible</w:t>
      </w:r>
      <w:r>
        <w:t xml:space="preserve">. </w:t>
      </w:r>
      <w:r w:rsidRPr="00224CCA">
        <w:rPr>
          <w:sz w:val="12"/>
          <w:szCs w:val="12"/>
        </w:rPr>
        <w:t xml:space="preserve">I’ve also already mentioned </w:t>
      </w:r>
      <w:proofErr w:type="spellStart"/>
      <w:r w:rsidRPr="00224CCA">
        <w:rPr>
          <w:sz w:val="12"/>
          <w:szCs w:val="12"/>
        </w:rPr>
        <w:t>Sharareh</w:t>
      </w:r>
      <w:proofErr w:type="spellEnd"/>
      <w:r w:rsidRPr="00224CCA">
        <w:rPr>
          <w:sz w:val="12"/>
          <w:szCs w:val="12"/>
        </w:rPr>
        <w:t xml:space="preserve"> </w:t>
      </w:r>
      <w:proofErr w:type="spellStart"/>
      <w:r w:rsidRPr="00224CCA">
        <w:rPr>
          <w:sz w:val="12"/>
          <w:szCs w:val="12"/>
        </w:rPr>
        <w:t>Frouzesh’s</w:t>
      </w:r>
      <w:proofErr w:type="spellEnd"/>
      <w:r w:rsidRPr="00224CCA">
        <w:rPr>
          <w:sz w:val="12"/>
          <w:szCs w:val="12"/>
        </w:rPr>
        <w:t xml:space="preserve"> work above. Here, I simply want to underscore that her</w:t>
      </w:r>
      <w:r>
        <w:t xml:space="preserve"> </w:t>
      </w:r>
      <w:r w:rsidRPr="009D248E">
        <w:rPr>
          <w:u w:val="single"/>
        </w:rPr>
        <w:t>reading of the monomyth tradition—in which Oedipus (and the tradition of white antiblack patriarchy to which he mythically contributes) emerges as a hero by way of the death of the monster who asks him a riddle</w:t>
      </w:r>
      <w:r>
        <w:t xml:space="preserve">. </w:t>
      </w:r>
      <w:proofErr w:type="spellStart"/>
      <w:r w:rsidRPr="00224CCA">
        <w:rPr>
          <w:sz w:val="12"/>
          <w:szCs w:val="12"/>
        </w:rPr>
        <w:t>Frouzesh’s</w:t>
      </w:r>
      <w:proofErr w:type="spellEnd"/>
      <w:r w:rsidRPr="00224CCA">
        <w:rPr>
          <w:sz w:val="12"/>
          <w:szCs w:val="12"/>
        </w:rPr>
        <w:t xml:space="preserve"> complex psychoanalytic reading of this monomyth tradition calls us to contend with the fact that</w:t>
      </w:r>
      <w:r>
        <w:t xml:space="preserve"> </w:t>
      </w:r>
      <w:r w:rsidRPr="009D248E">
        <w:rPr>
          <w:u w:val="single"/>
        </w:rPr>
        <w:t xml:space="preserve">Oedipus’s kneejerk response to the Sphinx’s riddle is not an embrace of the monster themselves, but instead a </w:t>
      </w:r>
      <w:r w:rsidRPr="00F10B54">
        <w:rPr>
          <w:b/>
          <w:bCs/>
          <w:u w:val="single"/>
        </w:rPr>
        <w:t>masculinist overcoming that exposes the imbrication of race and gender</w:t>
      </w:r>
      <w:r w:rsidRPr="009D248E">
        <w:rPr>
          <w:u w:val="single"/>
        </w:rPr>
        <w:t xml:space="preserve"> even within sources from antiquity. </w:t>
      </w:r>
      <w:r w:rsidRPr="00224CCA">
        <w:rPr>
          <w:sz w:val="12"/>
          <w:szCs w:val="12"/>
        </w:rPr>
        <w:t>Her brilliant reading of this monomyth tradition comes with a call, though:</w:t>
      </w:r>
      <w:r>
        <w:t xml:space="preserve"> </w:t>
      </w:r>
      <w:r w:rsidRPr="00B44A96">
        <w:rPr>
          <w:highlight w:val="green"/>
        </w:rPr>
        <w:t>i</w:t>
      </w:r>
      <w:r w:rsidRPr="00B44A96">
        <w:rPr>
          <w:highlight w:val="green"/>
          <w:u w:val="single"/>
        </w:rPr>
        <w:t xml:space="preserve">nstead of trying to </w:t>
      </w:r>
      <w:r w:rsidRPr="00B44A96">
        <w:rPr>
          <w:b/>
          <w:bCs/>
          <w:highlight w:val="green"/>
          <w:u w:val="single"/>
        </w:rPr>
        <w:t>outwit the Sphinx</w:t>
      </w:r>
      <w:r w:rsidRPr="009D248E">
        <w:rPr>
          <w:u w:val="single"/>
        </w:rPr>
        <w:t>—which is to say, the (feminized) monster</w:t>
      </w:r>
      <w:proofErr w:type="gramStart"/>
      <w:r w:rsidRPr="009D248E">
        <w:rPr>
          <w:u w:val="single"/>
        </w:rPr>
        <w:t>—“</w:t>
      </w:r>
      <w:proofErr w:type="gramEnd"/>
      <w:r w:rsidRPr="00B44A96">
        <w:rPr>
          <w:highlight w:val="green"/>
          <w:u w:val="single"/>
        </w:rPr>
        <w:t>what if Oedipus had engaged the Sphinx</w:t>
      </w:r>
      <w:r w:rsidRPr="009D248E">
        <w:rPr>
          <w:u w:val="single"/>
        </w:rPr>
        <w:t xml:space="preserve"> </w:t>
      </w:r>
      <w:r w:rsidRPr="00B44A96">
        <w:rPr>
          <w:highlight w:val="green"/>
          <w:u w:val="single"/>
        </w:rPr>
        <w:t>and asked of</w:t>
      </w:r>
      <w:r w:rsidRPr="009D248E">
        <w:rPr>
          <w:u w:val="single"/>
        </w:rPr>
        <w:t xml:space="preserve"> her/</w:t>
      </w:r>
      <w:r w:rsidRPr="00B44A96">
        <w:rPr>
          <w:highlight w:val="green"/>
          <w:u w:val="single"/>
        </w:rPr>
        <w:t>their presence</w:t>
      </w:r>
      <w:r w:rsidRPr="009D248E">
        <w:rPr>
          <w:u w:val="single"/>
        </w:rPr>
        <w:t xml:space="preserve"> on that threshold?” Such a question raises a final question, one that echoes (in a way) my reflections above: “</w:t>
      </w:r>
      <w:r w:rsidRPr="00B44A96">
        <w:rPr>
          <w:highlight w:val="green"/>
          <w:u w:val="single"/>
        </w:rPr>
        <w:t>Perhaps [the Sphinx’s] truths evade those who evade the mystery</w:t>
      </w:r>
      <w:r w:rsidRPr="009D248E">
        <w:rPr>
          <w:u w:val="single"/>
        </w:rPr>
        <w:t xml:space="preserve"> for the semblance of order?” This question </w:t>
      </w:r>
      <w:r w:rsidRPr="00B44A96">
        <w:rPr>
          <w:b/>
          <w:bCs/>
          <w:highlight w:val="green"/>
          <w:u w:val="single"/>
        </w:rPr>
        <w:t>exposes the failure and violence of “order</w:t>
      </w:r>
      <w:r w:rsidRPr="00F10B54">
        <w:rPr>
          <w:b/>
          <w:bCs/>
          <w:u w:val="single"/>
        </w:rPr>
        <w:t xml:space="preserve">,” </w:t>
      </w:r>
      <w:r w:rsidRPr="00B44A96">
        <w:rPr>
          <w:b/>
          <w:bCs/>
          <w:highlight w:val="green"/>
          <w:u w:val="single"/>
        </w:rPr>
        <w:t>and</w:t>
      </w:r>
      <w:r w:rsidRPr="00F10B54">
        <w:rPr>
          <w:b/>
          <w:bCs/>
          <w:u w:val="single"/>
        </w:rPr>
        <w:t xml:space="preserve"> in so doing, </w:t>
      </w:r>
      <w:r w:rsidRPr="00B44A96">
        <w:rPr>
          <w:b/>
          <w:bCs/>
          <w:highlight w:val="green"/>
          <w:u w:val="single"/>
        </w:rPr>
        <w:t>violently disrupts it</w:t>
      </w:r>
      <w:r w:rsidRPr="00B44A96">
        <w:rPr>
          <w:highlight w:val="green"/>
          <w:u w:val="single"/>
        </w:rPr>
        <w:t>.</w:t>
      </w:r>
      <w:r>
        <w:t xml:space="preserve"> </w:t>
      </w:r>
      <w:r w:rsidRPr="00224CCA">
        <w:rPr>
          <w:sz w:val="12"/>
          <w:szCs w:val="12"/>
        </w:rPr>
        <w:t xml:space="preserve">Mukasa </w:t>
      </w:r>
      <w:proofErr w:type="spellStart"/>
      <w:r w:rsidRPr="00224CCA">
        <w:rPr>
          <w:sz w:val="12"/>
          <w:szCs w:val="12"/>
        </w:rPr>
        <w:t>Mubirimusoke’s</w:t>
      </w:r>
      <w:proofErr w:type="spellEnd"/>
      <w:r w:rsidRPr="00224CCA">
        <w:rPr>
          <w:sz w:val="12"/>
          <w:szCs w:val="12"/>
        </w:rPr>
        <w:t xml:space="preserve"> essay, “The Death of God and the Faith of Antiblackness,” forces us to grapple with the antiblack foundations of Death of God discourse, as this discourse “[obscures] the reification of black abjection in modernity.”</w:t>
      </w:r>
      <w:r>
        <w:t xml:space="preserve"> </w:t>
      </w:r>
      <w:r w:rsidRPr="00FF32CE">
        <w:rPr>
          <w:highlight w:val="green"/>
          <w:u w:val="single"/>
        </w:rPr>
        <w:t>If the death of God signals a</w:t>
      </w:r>
      <w:r w:rsidRPr="009D248E">
        <w:rPr>
          <w:u w:val="single"/>
        </w:rPr>
        <w:t xml:space="preserve">n </w:t>
      </w:r>
      <w:r w:rsidRPr="00FF32CE">
        <w:rPr>
          <w:b/>
          <w:bCs/>
          <w:highlight w:val="green"/>
          <w:u w:val="single"/>
        </w:rPr>
        <w:t>ontological/grammatical void</w:t>
      </w:r>
      <w:r w:rsidRPr="009D248E">
        <w:rPr>
          <w:u w:val="single"/>
        </w:rPr>
        <w:t xml:space="preserve"> in modernist theoretical discourse, then </w:t>
      </w:r>
      <w:r w:rsidRPr="00FF32CE">
        <w:rPr>
          <w:highlight w:val="green"/>
          <w:u w:val="single"/>
        </w:rPr>
        <w:t xml:space="preserve">we must understand that void as tied to “the </w:t>
      </w:r>
      <w:r w:rsidRPr="00FF32CE">
        <w:rPr>
          <w:b/>
          <w:bCs/>
          <w:highlight w:val="green"/>
          <w:u w:val="single"/>
        </w:rPr>
        <w:t>gratuitous violence that founds the … suffering for the non-human,</w:t>
      </w:r>
      <w:r w:rsidRPr="00F10B54">
        <w:rPr>
          <w:b/>
          <w:bCs/>
          <w:u w:val="single"/>
        </w:rPr>
        <w:t xml:space="preserve"> i.e., </w:t>
      </w:r>
      <w:r w:rsidRPr="00FF32CE">
        <w:rPr>
          <w:b/>
          <w:bCs/>
          <w:highlight w:val="green"/>
          <w:u w:val="single"/>
        </w:rPr>
        <w:t>black non-being</w:t>
      </w:r>
      <w:r w:rsidRPr="009D248E">
        <w:rPr>
          <w:u w:val="single"/>
        </w:rPr>
        <w:t>.”</w:t>
      </w:r>
      <w:r>
        <w:t xml:space="preserve"> </w:t>
      </w:r>
      <w:proofErr w:type="spellStart"/>
      <w:r w:rsidRPr="00224CCA">
        <w:rPr>
          <w:sz w:val="12"/>
          <w:szCs w:val="12"/>
        </w:rPr>
        <w:t>Mubirimusoke’s</w:t>
      </w:r>
      <w:proofErr w:type="spellEnd"/>
      <w:r w:rsidRPr="00224CCA">
        <w:rPr>
          <w:sz w:val="12"/>
          <w:szCs w:val="12"/>
        </w:rPr>
        <w:t xml:space="preserve"> point here is that</w:t>
      </w:r>
      <w:r>
        <w:t xml:space="preserve"> </w:t>
      </w:r>
      <w:r w:rsidRPr="009D248E">
        <w:rPr>
          <w:u w:val="single"/>
        </w:rPr>
        <w:t xml:space="preserve">we </w:t>
      </w:r>
      <w:r w:rsidRPr="00FF32CE">
        <w:rPr>
          <w:highlight w:val="green"/>
          <w:u w:val="single"/>
        </w:rPr>
        <w:t>cannot think modernity (or postmodernity</w:t>
      </w:r>
      <w:r w:rsidRPr="009D248E">
        <w:rPr>
          <w:u w:val="single"/>
        </w:rPr>
        <w:t xml:space="preserve">, for that matter) </w:t>
      </w:r>
      <w:r w:rsidRPr="00FF32CE">
        <w:rPr>
          <w:highlight w:val="green"/>
          <w:u w:val="single"/>
        </w:rPr>
        <w:t>without attending to the</w:t>
      </w:r>
      <w:r w:rsidRPr="009D248E">
        <w:rPr>
          <w:u w:val="single"/>
        </w:rPr>
        <w:t xml:space="preserve"> normal and </w:t>
      </w:r>
      <w:r w:rsidRPr="00FF32CE">
        <w:rPr>
          <w:highlight w:val="green"/>
          <w:u w:val="single"/>
        </w:rPr>
        <w:t>normative suffering of antiblackness</w:t>
      </w:r>
      <w:r>
        <w:t xml:space="preserve">. </w:t>
      </w:r>
      <w:r w:rsidRPr="00224CCA">
        <w:rPr>
          <w:sz w:val="12"/>
          <w:szCs w:val="12"/>
        </w:rPr>
        <w:t xml:space="preserve">Reading Agamben with </w:t>
      </w:r>
      <w:proofErr w:type="spellStart"/>
      <w:r w:rsidRPr="00224CCA">
        <w:rPr>
          <w:sz w:val="12"/>
          <w:szCs w:val="12"/>
        </w:rPr>
        <w:lastRenderedPageBreak/>
        <w:t>Wilderson</w:t>
      </w:r>
      <w:proofErr w:type="spellEnd"/>
      <w:r w:rsidRPr="00224CCA">
        <w:rPr>
          <w:sz w:val="12"/>
          <w:szCs w:val="12"/>
        </w:rPr>
        <w:t>, David Marriott, and others, Kaplan</w:t>
      </w:r>
      <w:r>
        <w:t xml:space="preserve"> </w:t>
      </w:r>
      <w:r w:rsidRPr="00FF32CE">
        <w:rPr>
          <w:b/>
          <w:bCs/>
          <w:highlight w:val="green"/>
          <w:u w:val="single"/>
        </w:rPr>
        <w:t>invites nonblack people</w:t>
      </w:r>
      <w:r w:rsidRPr="00FF32CE">
        <w:rPr>
          <w:highlight w:val="green"/>
          <w:u w:val="single"/>
        </w:rPr>
        <w:t xml:space="preserve"> to do the dance of social death</w:t>
      </w:r>
      <w:r w:rsidRPr="009D248E">
        <w:rPr>
          <w:u w:val="single"/>
        </w:rPr>
        <w:t xml:space="preserve">, to </w:t>
      </w:r>
      <w:r w:rsidRPr="007F04BF">
        <w:rPr>
          <w:b/>
          <w:bCs/>
          <w:u w:val="single"/>
        </w:rPr>
        <w:t>underscore the “original sin of anti-Blackness</w:t>
      </w:r>
      <w:r w:rsidRPr="009D248E">
        <w:rPr>
          <w:u w:val="single"/>
        </w:rPr>
        <w:t xml:space="preserve">” and in so doing, </w:t>
      </w:r>
      <w:r w:rsidRPr="00FF32CE">
        <w:rPr>
          <w:highlight w:val="green"/>
          <w:u w:val="single"/>
        </w:rPr>
        <w:t>engage in a “</w:t>
      </w:r>
      <w:r w:rsidRPr="00FF32CE">
        <w:rPr>
          <w:b/>
          <w:bCs/>
          <w:highlight w:val="green"/>
          <w:u w:val="single"/>
        </w:rPr>
        <w:t>form-of-life-toward-social death</w:t>
      </w:r>
      <w:r w:rsidRPr="009D248E">
        <w:rPr>
          <w:u w:val="single"/>
        </w:rPr>
        <w:t>.”</w:t>
      </w:r>
      <w:r>
        <w:t xml:space="preserve"> </w:t>
      </w:r>
      <w:r w:rsidRPr="00224CCA">
        <w:rPr>
          <w:sz w:val="12"/>
          <w:szCs w:val="12"/>
        </w:rPr>
        <w:t>Kaplan’s complex theorizations take us to a powerful claim: namely, that,</w:t>
      </w:r>
      <w:r>
        <w:t xml:space="preserve"> </w:t>
      </w:r>
      <w:r w:rsidRPr="009D248E">
        <w:rPr>
          <w:u w:val="single"/>
        </w:rPr>
        <w:t xml:space="preserve">if non-Black people are to grapple with the reality of antiblackness, they must </w:t>
      </w:r>
      <w:r w:rsidRPr="00FF32CE">
        <w:rPr>
          <w:b/>
          <w:bCs/>
          <w:highlight w:val="green"/>
          <w:u w:val="single"/>
        </w:rPr>
        <w:t>lean into</w:t>
      </w:r>
      <w:r w:rsidRPr="006B3BA1">
        <w:rPr>
          <w:b/>
          <w:bCs/>
          <w:u w:val="single"/>
        </w:rPr>
        <w:t xml:space="preserve"> the very </w:t>
      </w:r>
      <w:r w:rsidRPr="00FF32CE">
        <w:rPr>
          <w:b/>
          <w:bCs/>
          <w:highlight w:val="green"/>
          <w:u w:val="single"/>
        </w:rPr>
        <w:t>accursedness</w:t>
      </w:r>
      <w:r w:rsidRPr="006B3BA1">
        <w:rPr>
          <w:b/>
          <w:bCs/>
          <w:u w:val="single"/>
        </w:rPr>
        <w:t xml:space="preserve"> that has been attributed to Black life forms</w:t>
      </w:r>
      <w:r w:rsidRPr="009D248E">
        <w:rPr>
          <w:u w:val="single"/>
        </w:rPr>
        <w:t xml:space="preserve">. </w:t>
      </w:r>
      <w:r w:rsidRPr="00224CCA">
        <w:rPr>
          <w:sz w:val="12"/>
          <w:szCs w:val="12"/>
        </w:rPr>
        <w:t>Linette Park’s powerful essay “Unhomeliness—Afterlife and Testimony,” thinks with the Botham Jean case, wherein Jean was murdered in the apartment he was renting. I hesitate to say “his” apartment because, as Park demonstrates,</w:t>
      </w:r>
      <w:r>
        <w:t xml:space="preserve"> </w:t>
      </w:r>
      <w:r w:rsidRPr="00FF32CE">
        <w:rPr>
          <w:highlight w:val="green"/>
          <w:u w:val="single"/>
        </w:rPr>
        <w:t xml:space="preserve">Blackness is </w:t>
      </w:r>
      <w:proofErr w:type="spellStart"/>
      <w:r w:rsidRPr="00FF32CE">
        <w:rPr>
          <w:b/>
          <w:bCs/>
          <w:highlight w:val="green"/>
          <w:u w:val="single"/>
        </w:rPr>
        <w:t>unhomed</w:t>
      </w:r>
      <w:proofErr w:type="spellEnd"/>
      <w:r w:rsidRPr="009D248E">
        <w:rPr>
          <w:u w:val="single"/>
        </w:rPr>
        <w:t xml:space="preserve">; </w:t>
      </w:r>
      <w:r w:rsidRPr="00FF32CE">
        <w:rPr>
          <w:b/>
          <w:bCs/>
          <w:highlight w:val="green"/>
          <w:u w:val="single"/>
        </w:rPr>
        <w:t xml:space="preserve">Amber </w:t>
      </w:r>
      <w:proofErr w:type="spellStart"/>
      <w:r w:rsidRPr="00FF32CE">
        <w:rPr>
          <w:b/>
          <w:bCs/>
          <w:highlight w:val="green"/>
          <w:u w:val="single"/>
        </w:rPr>
        <w:t>Guyger</w:t>
      </w:r>
      <w:proofErr w:type="spellEnd"/>
      <w:r w:rsidRPr="009D248E">
        <w:rPr>
          <w:u w:val="single"/>
        </w:rPr>
        <w:t xml:space="preserve">—the cop who killed Jean—drew from the </w:t>
      </w:r>
      <w:r w:rsidRPr="006B3BA1">
        <w:rPr>
          <w:b/>
          <w:bCs/>
          <w:u w:val="single"/>
        </w:rPr>
        <w:t>Castle doctrine</w:t>
      </w:r>
      <w:r w:rsidRPr="009D248E">
        <w:rPr>
          <w:u w:val="single"/>
        </w:rPr>
        <w:t xml:space="preserve"> to substantiate her </w:t>
      </w:r>
      <w:r w:rsidRPr="00FF32CE">
        <w:rPr>
          <w:highlight w:val="green"/>
          <w:u w:val="single"/>
        </w:rPr>
        <w:t>mistaking Jean’s sleeping presence as a presence in her apartment</w:t>
      </w:r>
      <w:r w:rsidRPr="009D248E">
        <w:rPr>
          <w:u w:val="single"/>
        </w:rPr>
        <w:t xml:space="preserve">. Though Joshua Brown testified against </w:t>
      </w:r>
      <w:proofErr w:type="spellStart"/>
      <w:r w:rsidRPr="009D248E">
        <w:rPr>
          <w:u w:val="single"/>
        </w:rPr>
        <w:t>Guyger</w:t>
      </w:r>
      <w:proofErr w:type="spellEnd"/>
      <w:r w:rsidRPr="009D248E">
        <w:rPr>
          <w:u w:val="single"/>
        </w:rPr>
        <w:t xml:space="preserve">, his death ten days later—possibly at the hands of the police— </w:t>
      </w:r>
      <w:r w:rsidRPr="006B3BA1">
        <w:rPr>
          <w:b/>
          <w:bCs/>
          <w:u w:val="single"/>
        </w:rPr>
        <w:t>exposes the limitations of Black testimony</w:t>
      </w:r>
      <w:r w:rsidRPr="009D248E">
        <w:rPr>
          <w:u w:val="single"/>
        </w:rPr>
        <w:t xml:space="preserve"> in the face of antiblack courts of law. Brown could “only be ‘recognized as a reasoning subject … solely in the context of criminal liability,’</w:t>
      </w:r>
      <w:r>
        <w:t xml:space="preserve">” </w:t>
      </w:r>
      <w:r w:rsidRPr="00224CCA">
        <w:rPr>
          <w:sz w:val="12"/>
          <w:szCs w:val="12"/>
        </w:rPr>
        <w:t>Park concludes. As such</w:t>
      </w:r>
      <w:r>
        <w:t xml:space="preserve">, </w:t>
      </w:r>
      <w:r w:rsidRPr="009D248E">
        <w:rPr>
          <w:u w:val="single"/>
        </w:rPr>
        <w:t xml:space="preserve">even </w:t>
      </w:r>
      <w:r w:rsidRPr="00FF32CE">
        <w:rPr>
          <w:highlight w:val="green"/>
          <w:u w:val="single"/>
        </w:rPr>
        <w:t>Black testimony cannot overcome</w:t>
      </w:r>
      <w:r w:rsidRPr="009D248E">
        <w:rPr>
          <w:u w:val="single"/>
        </w:rPr>
        <w:t xml:space="preserve"> “the </w:t>
      </w:r>
      <w:r w:rsidRPr="00FF32CE">
        <w:rPr>
          <w:highlight w:val="green"/>
          <w:u w:val="single"/>
        </w:rPr>
        <w:t xml:space="preserve">ways that judgment </w:t>
      </w:r>
      <w:r w:rsidRPr="00FF32CE">
        <w:rPr>
          <w:b/>
          <w:bCs/>
          <w:highlight w:val="green"/>
          <w:u w:val="single"/>
        </w:rPr>
        <w:t>cannot be counted or traced as justice</w:t>
      </w:r>
      <w:r w:rsidRPr="009D248E">
        <w:rPr>
          <w:u w:val="single"/>
        </w:rPr>
        <w:t>—as an end is never the beginning nor is origin myth really the wellspring of desire and liberation.”</w:t>
      </w:r>
      <w:r>
        <w:t xml:space="preserve"> </w:t>
      </w:r>
      <w:r w:rsidRPr="00236593">
        <w:rPr>
          <w:sz w:val="12"/>
          <w:szCs w:val="12"/>
        </w:rPr>
        <w:t xml:space="preserve">Park discloses the profundity of antiblackness within putative spaces of justice, and in so doing, exposes the absoluteness of antiblack violence. These essays do not cohere. They do not explicitly speak to each other. And yet, each of them </w:t>
      </w:r>
      <w:proofErr w:type="gramStart"/>
      <w:r w:rsidRPr="00236593">
        <w:rPr>
          <w:sz w:val="12"/>
          <w:szCs w:val="12"/>
        </w:rPr>
        <w:t>offer</w:t>
      </w:r>
      <w:proofErr w:type="gramEnd"/>
      <w:r w:rsidRPr="00236593">
        <w:rPr>
          <w:sz w:val="12"/>
          <w:szCs w:val="12"/>
        </w:rPr>
        <w:t xml:space="preserve"> either a diagnosis or an invitation, or both. They</w:t>
      </w:r>
      <w:r>
        <w:t xml:space="preserve"> </w:t>
      </w:r>
      <w:r w:rsidRPr="00E13E09">
        <w:rPr>
          <w:b/>
          <w:bCs/>
          <w:u w:val="single"/>
        </w:rPr>
        <w:t>call non-black people to dance in perdition; they prompt us to cavort with monsters; they call upon the ancestors; they invite us to heretical theorizations</w:t>
      </w:r>
      <w:r w:rsidRPr="009D248E">
        <w:rPr>
          <w:u w:val="single"/>
        </w:rPr>
        <w:t xml:space="preserve">; they </w:t>
      </w:r>
      <w:r w:rsidRPr="00E13E09">
        <w:rPr>
          <w:b/>
          <w:bCs/>
          <w:u w:val="single"/>
        </w:rPr>
        <w:t>expose the antiblackness of even God’s death— which is never a total death</w:t>
      </w:r>
      <w:r w:rsidRPr="009D248E">
        <w:rPr>
          <w:u w:val="single"/>
        </w:rPr>
        <w:t>; and they expose the viciousness of antiblack laws—which is to say, the justice that is antiblackness</w:t>
      </w:r>
      <w:r>
        <w:t xml:space="preserve">. </w:t>
      </w:r>
      <w:r w:rsidRPr="00236593">
        <w:rPr>
          <w:sz w:val="12"/>
          <w:szCs w:val="12"/>
        </w:rPr>
        <w:t>In different ways, I read each of</w:t>
      </w:r>
      <w:r>
        <w:t xml:space="preserve"> </w:t>
      </w:r>
      <w:r w:rsidRPr="009D248E">
        <w:rPr>
          <w:u w:val="single"/>
        </w:rPr>
        <w:t>these essays as reckoning and wrestling with Black suffering—and therefore Black accursedness</w:t>
      </w:r>
      <w:r w:rsidRPr="00236593">
        <w:rPr>
          <w:sz w:val="12"/>
          <w:szCs w:val="12"/>
        </w:rPr>
        <w:t>. But they do not agree with Ruckus. They do not bristle at such a state. Instead, they examine this accursedness;</w:t>
      </w:r>
      <w:r>
        <w:t xml:space="preserve"> </w:t>
      </w:r>
      <w:r w:rsidRPr="00236593">
        <w:rPr>
          <w:u w:val="single"/>
        </w:rPr>
        <w:t xml:space="preserve">they call us to think with it; they sometimes invite us to </w:t>
      </w:r>
      <w:r w:rsidRPr="00E13E09">
        <w:rPr>
          <w:b/>
          <w:bCs/>
          <w:u w:val="single"/>
        </w:rPr>
        <w:t>revel in it</w:t>
      </w:r>
      <w:r w:rsidRPr="00236593">
        <w:rPr>
          <w:u w:val="single"/>
        </w:rPr>
        <w:t>. These essays do not cohere. They do not explicitly speak to each other. And they shouldn’t. For they—</w:t>
      </w:r>
      <w:r w:rsidRPr="00FF32CE">
        <w:rPr>
          <w:highlight w:val="green"/>
          <w:u w:val="single"/>
        </w:rPr>
        <w:t xml:space="preserve">we—are legion. And </w:t>
      </w:r>
      <w:r w:rsidRPr="00FF32CE">
        <w:rPr>
          <w:b/>
          <w:bCs/>
          <w:highlight w:val="green"/>
          <w:u w:val="single"/>
        </w:rPr>
        <w:t>we will not be exorcized</w:t>
      </w:r>
      <w:r w:rsidRPr="00236593">
        <w:rPr>
          <w:u w:val="single"/>
        </w:rPr>
        <w:t>.</w:t>
      </w:r>
    </w:p>
    <w:p w:rsidR="00DC3842" w:rsidRPr="006C753F" w:rsidRDefault="00DC3842" w:rsidP="00146A38">
      <w:pPr>
        <w:rPr>
          <w:sz w:val="12"/>
          <w:szCs w:val="12"/>
        </w:rPr>
      </w:pPr>
    </w:p>
    <w:p w:rsidR="00DC3842" w:rsidRPr="00770052" w:rsidRDefault="00DC3842" w:rsidP="00DC3842">
      <w:pPr>
        <w:keepNext/>
        <w:keepLines/>
        <w:spacing w:before="40" w:after="0"/>
        <w:outlineLvl w:val="3"/>
        <w:rPr>
          <w:rFonts w:eastAsia="Times New Roman" w:cs="Times New Roman"/>
          <w:b/>
          <w:sz w:val="26"/>
          <w:u w:val="single"/>
        </w:rPr>
      </w:pPr>
      <w:r>
        <w:rPr>
          <w:rFonts w:eastAsia="Times New Roman" w:cs="Times New Roman"/>
          <w:b/>
          <w:sz w:val="26"/>
        </w:rPr>
        <w:t xml:space="preserve">The </w:t>
      </w:r>
      <w:r w:rsidRPr="00DF310C">
        <w:rPr>
          <w:rFonts w:eastAsia="Times New Roman" w:cs="Times New Roman"/>
          <w:b/>
          <w:sz w:val="26"/>
          <w:u w:val="single"/>
        </w:rPr>
        <w:t>libidinal drives</w:t>
      </w:r>
      <w:r>
        <w:rPr>
          <w:rFonts w:eastAsia="Times New Roman" w:cs="Times New Roman"/>
          <w:b/>
          <w:sz w:val="26"/>
        </w:rPr>
        <w:t xml:space="preserve"> chase the </w:t>
      </w:r>
      <w:r w:rsidRPr="00DF310C">
        <w:rPr>
          <w:rFonts w:eastAsia="Times New Roman" w:cs="Times New Roman"/>
          <w:b/>
          <w:sz w:val="26"/>
          <w:u w:val="single"/>
        </w:rPr>
        <w:t>water</w:t>
      </w:r>
      <w:r>
        <w:rPr>
          <w:rFonts w:eastAsia="Times New Roman" w:cs="Times New Roman"/>
          <w:b/>
          <w:sz w:val="26"/>
        </w:rPr>
        <w:t xml:space="preserve"> </w:t>
      </w:r>
      <w:r w:rsidRPr="00DF310C">
        <w:rPr>
          <w:rFonts w:eastAsia="Times New Roman" w:cs="Times New Roman"/>
          <w:b/>
          <w:sz w:val="26"/>
          <w:u w:val="single"/>
        </w:rPr>
        <w:t>tracks</w:t>
      </w:r>
      <w:r>
        <w:rPr>
          <w:rFonts w:eastAsia="Times New Roman" w:cs="Times New Roman"/>
          <w:b/>
          <w:sz w:val="26"/>
        </w:rPr>
        <w:t xml:space="preserve"> left by the </w:t>
      </w:r>
      <w:r w:rsidRPr="00DF310C">
        <w:rPr>
          <w:rFonts w:eastAsia="Times New Roman" w:cs="Times New Roman"/>
          <w:b/>
          <w:sz w:val="26"/>
          <w:u w:val="single"/>
        </w:rPr>
        <w:t>hold of the ship.</w:t>
      </w:r>
      <w:r>
        <w:rPr>
          <w:rFonts w:eastAsia="Times New Roman" w:cs="Times New Roman"/>
          <w:b/>
          <w:sz w:val="26"/>
        </w:rPr>
        <w:t xml:space="preserve"> Only our </w:t>
      </w:r>
      <w:r w:rsidRPr="00DF310C">
        <w:rPr>
          <w:rFonts w:eastAsia="Times New Roman" w:cs="Times New Roman"/>
          <w:b/>
          <w:sz w:val="26"/>
          <w:u w:val="single"/>
        </w:rPr>
        <w:t>meta-ethics</w:t>
      </w:r>
      <w:r>
        <w:rPr>
          <w:rFonts w:eastAsia="Times New Roman" w:cs="Times New Roman"/>
          <w:b/>
          <w:sz w:val="26"/>
        </w:rPr>
        <w:t xml:space="preserve"> can </w:t>
      </w:r>
      <w:r w:rsidRPr="00DF310C">
        <w:rPr>
          <w:rFonts w:eastAsia="Times New Roman" w:cs="Times New Roman"/>
          <w:b/>
          <w:sz w:val="26"/>
          <w:u w:val="single"/>
        </w:rPr>
        <w:t>explain</w:t>
      </w:r>
      <w:r>
        <w:rPr>
          <w:rFonts w:eastAsia="Times New Roman" w:cs="Times New Roman"/>
          <w:b/>
          <w:sz w:val="26"/>
        </w:rPr>
        <w:t xml:space="preserve"> the </w:t>
      </w:r>
      <w:r w:rsidRPr="00DF310C">
        <w:rPr>
          <w:rFonts w:eastAsia="Times New Roman" w:cs="Times New Roman"/>
          <w:b/>
          <w:sz w:val="26"/>
          <w:u w:val="single"/>
        </w:rPr>
        <w:t>orthographical</w:t>
      </w:r>
      <w:r>
        <w:rPr>
          <w:rFonts w:eastAsia="Times New Roman" w:cs="Times New Roman"/>
          <w:b/>
          <w:sz w:val="26"/>
        </w:rPr>
        <w:t xml:space="preserve"> life of the </w:t>
      </w:r>
      <w:r w:rsidRPr="00DF310C">
        <w:rPr>
          <w:rFonts w:eastAsia="Times New Roman" w:cs="Times New Roman"/>
          <w:b/>
          <w:sz w:val="26"/>
          <w:u w:val="single"/>
        </w:rPr>
        <w:t>slave.</w:t>
      </w:r>
    </w:p>
    <w:p w:rsidR="00DC3842" w:rsidRPr="00770052" w:rsidRDefault="00DC3842" w:rsidP="00DC3842">
      <w:pPr>
        <w:rPr>
          <w:rFonts w:eastAsia="Calibri"/>
        </w:rPr>
      </w:pPr>
      <w:r w:rsidRPr="00770052">
        <w:rPr>
          <w:rFonts w:eastAsia="Calibri"/>
          <w:b/>
          <w:bCs/>
          <w:sz w:val="26"/>
        </w:rPr>
        <w:t>Chico et al 11</w:t>
      </w:r>
      <w:r w:rsidRPr="00770052">
        <w:rPr>
          <w:rFonts w:eastAsia="Calibri"/>
        </w:rPr>
        <w:t xml:space="preserve"> </w:t>
      </w:r>
      <w:r w:rsidRPr="00770052">
        <w:rPr>
          <w:rFonts w:eastAsia="Calibri"/>
          <w:sz w:val="16"/>
          <w:szCs w:val="16"/>
        </w:rPr>
        <w:t>(A Primer on "Libidinal Economy" in Relation to Black Folks.  Cosmic Hoboes: An Afropessimist Meditation (No)Space.  https://cosmichoboes.blogspot.com/2011/08/primer-on-libidinal-economy-in-relation.html)</w:t>
      </w:r>
    </w:p>
    <w:p w:rsidR="00146A38" w:rsidRDefault="00DC3842" w:rsidP="005D388F">
      <w:pPr>
        <w:rPr>
          <w:rFonts w:eastAsia="Calibri"/>
          <w:sz w:val="8"/>
        </w:rPr>
      </w:pPr>
      <w:r w:rsidRPr="00770052">
        <w:rPr>
          <w:rFonts w:eastAsia="Calibri"/>
          <w:sz w:val="8"/>
        </w:rPr>
        <w:t xml:space="preserve">People who are interested in struggle need to understand the "libidinal economy." Coalition politicos like Al Sharpton like to tell us to put the unique experiences of black folks in </w:t>
      </w:r>
      <w:proofErr w:type="spellStart"/>
      <w:r w:rsidRPr="00770052">
        <w:rPr>
          <w:rFonts w:eastAsia="Calibri"/>
          <w:sz w:val="8"/>
        </w:rPr>
        <w:t>thebackseat</w:t>
      </w:r>
      <w:proofErr w:type="spellEnd"/>
      <w:r w:rsidRPr="00770052">
        <w:rPr>
          <w:rFonts w:eastAsia="Calibri"/>
          <w:sz w:val="8"/>
        </w:rPr>
        <w:t xml:space="preserve"> to the interests of poor folks more generally. Such </w:t>
      </w:r>
      <w:r w:rsidRPr="00084E2C">
        <w:rPr>
          <w:rFonts w:eastAsia="Calibri"/>
          <w:highlight w:val="green"/>
          <w:u w:val="single"/>
        </w:rPr>
        <w:t>politicians expect</w:t>
      </w:r>
      <w:r w:rsidRPr="00770052">
        <w:rPr>
          <w:rFonts w:eastAsia="Calibri"/>
          <w:sz w:val="8"/>
        </w:rPr>
        <w:t xml:space="preserve"> us to submerge our interests as black people on the assumption that </w:t>
      </w:r>
      <w:r w:rsidRPr="00084E2C">
        <w:rPr>
          <w:rFonts w:eastAsia="Calibri"/>
          <w:highlight w:val="green"/>
          <w:u w:val="single"/>
        </w:rPr>
        <w:t>if poor people</w:t>
      </w:r>
      <w:r w:rsidRPr="00770052">
        <w:rPr>
          <w:rFonts w:eastAsia="Calibri"/>
          <w:sz w:val="8"/>
        </w:rPr>
        <w:t xml:space="preserve"> in general </w:t>
      </w:r>
      <w:r w:rsidRPr="00084E2C">
        <w:rPr>
          <w:rFonts w:eastAsia="Calibri"/>
          <w:b/>
          <w:highlight w:val="green"/>
          <w:u w:val="single"/>
          <w:bdr w:val="single" w:sz="4" w:space="0" w:color="auto"/>
        </w:rPr>
        <w:t>benefit from a political concession</w:t>
      </w:r>
      <w:r w:rsidRPr="00770052">
        <w:rPr>
          <w:rFonts w:eastAsia="Calibri"/>
          <w:sz w:val="8"/>
        </w:rPr>
        <w:t xml:space="preserve">, poor </w:t>
      </w:r>
      <w:r w:rsidRPr="00084E2C">
        <w:rPr>
          <w:rFonts w:eastAsia="Calibri"/>
          <w:highlight w:val="green"/>
          <w:u w:val="single"/>
        </w:rPr>
        <w:t xml:space="preserve">black people will </w:t>
      </w:r>
      <w:r w:rsidRPr="00084E2C">
        <w:rPr>
          <w:rFonts w:eastAsia="Calibri"/>
          <w:b/>
          <w:highlight w:val="green"/>
          <w:u w:val="single"/>
        </w:rPr>
        <w:t>share</w:t>
      </w:r>
      <w:r w:rsidRPr="00770052">
        <w:rPr>
          <w:rFonts w:eastAsia="Calibri"/>
          <w:sz w:val="8"/>
        </w:rPr>
        <w:t xml:space="preserve"> equally </w:t>
      </w:r>
      <w:r w:rsidRPr="00084E2C">
        <w:rPr>
          <w:rFonts w:eastAsia="Calibri"/>
          <w:highlight w:val="green"/>
          <w:u w:val="single"/>
        </w:rPr>
        <w:t>in</w:t>
      </w:r>
      <w:r w:rsidRPr="00770052">
        <w:rPr>
          <w:rFonts w:eastAsia="Calibri"/>
          <w:sz w:val="8"/>
        </w:rPr>
        <w:t xml:space="preserve"> </w:t>
      </w:r>
      <w:r w:rsidRPr="00770052">
        <w:rPr>
          <w:rFonts w:eastAsia="Calibri"/>
          <w:u w:val="single"/>
        </w:rPr>
        <w:t>such</w:t>
      </w:r>
      <w:r w:rsidRPr="00770052">
        <w:rPr>
          <w:rFonts w:eastAsia="Calibri"/>
          <w:sz w:val="8"/>
        </w:rPr>
        <w:t xml:space="preserve"> </w:t>
      </w:r>
      <w:r w:rsidRPr="00084E2C">
        <w:rPr>
          <w:rFonts w:eastAsia="Calibri"/>
          <w:highlight w:val="green"/>
          <w:u w:val="single"/>
        </w:rPr>
        <w:t>benefits</w:t>
      </w:r>
      <w:r w:rsidRPr="00770052">
        <w:rPr>
          <w:rFonts w:eastAsia="Calibri"/>
          <w:sz w:val="8"/>
        </w:rPr>
        <w:t xml:space="preserve">. Such </w:t>
      </w:r>
      <w:r w:rsidRPr="00084E2C">
        <w:rPr>
          <w:rFonts w:eastAsia="Calibri"/>
          <w:highlight w:val="green"/>
          <w:u w:val="single"/>
        </w:rPr>
        <w:t>politicos</w:t>
      </w:r>
      <w:r w:rsidRPr="00770052">
        <w:rPr>
          <w:rFonts w:eastAsia="Calibri"/>
          <w:sz w:val="8"/>
        </w:rPr>
        <w:t xml:space="preserve"> </w:t>
      </w:r>
      <w:r w:rsidRPr="00770052">
        <w:rPr>
          <w:rFonts w:eastAsia="Calibri"/>
          <w:u w:val="single"/>
        </w:rPr>
        <w:t>will continue to</w:t>
      </w:r>
      <w:r w:rsidRPr="00770052">
        <w:rPr>
          <w:rFonts w:eastAsia="Calibri"/>
          <w:sz w:val="8"/>
        </w:rPr>
        <w:t xml:space="preserve"> </w:t>
      </w:r>
      <w:r w:rsidRPr="00084E2C">
        <w:rPr>
          <w:rFonts w:eastAsia="Calibri"/>
          <w:highlight w:val="green"/>
          <w:u w:val="single"/>
        </w:rPr>
        <w:t>ignore</w:t>
      </w:r>
      <w:r w:rsidRPr="00770052">
        <w:rPr>
          <w:rFonts w:eastAsia="Calibri"/>
          <w:sz w:val="8"/>
        </w:rPr>
        <w:t xml:space="preserve"> the </w:t>
      </w:r>
      <w:r w:rsidRPr="00084E2C">
        <w:rPr>
          <w:rFonts w:eastAsia="Calibri"/>
          <w:b/>
          <w:highlight w:val="green"/>
          <w:u w:val="single"/>
          <w:bdr w:val="single" w:sz="4" w:space="0" w:color="auto"/>
        </w:rPr>
        <w:t>repeated evidence</w:t>
      </w:r>
      <w:r w:rsidRPr="00084E2C">
        <w:rPr>
          <w:rFonts w:eastAsia="Calibri"/>
          <w:sz w:val="8"/>
          <w:highlight w:val="green"/>
        </w:rPr>
        <w:t xml:space="preserve"> </w:t>
      </w:r>
      <w:r w:rsidRPr="00084E2C">
        <w:rPr>
          <w:rFonts w:eastAsia="Calibri"/>
          <w:highlight w:val="green"/>
          <w:u w:val="single"/>
        </w:rPr>
        <w:t>that</w:t>
      </w:r>
      <w:r w:rsidRPr="00770052">
        <w:rPr>
          <w:rFonts w:eastAsia="Calibri"/>
          <w:u w:val="single"/>
        </w:rPr>
        <w:t xml:space="preserve"> a lot of </w:t>
      </w:r>
      <w:r w:rsidRPr="00084E2C">
        <w:rPr>
          <w:rFonts w:eastAsia="Calibri"/>
          <w:highlight w:val="green"/>
          <w:u w:val="single"/>
        </w:rPr>
        <w:t>nonblack people hate black people</w:t>
      </w:r>
      <w:r w:rsidRPr="00770052">
        <w:rPr>
          <w:rFonts w:eastAsia="Calibri"/>
          <w:u w:val="single"/>
        </w:rPr>
        <w:t xml:space="preserve">, </w:t>
      </w:r>
      <w:r w:rsidRPr="00084E2C">
        <w:rPr>
          <w:rFonts w:eastAsia="Calibri"/>
          <w:b/>
          <w:highlight w:val="green"/>
          <w:u w:val="single"/>
          <w:bdr w:val="single" w:sz="4" w:space="0" w:color="auto"/>
        </w:rPr>
        <w:t>even if</w:t>
      </w:r>
      <w:r w:rsidRPr="00084E2C">
        <w:rPr>
          <w:rFonts w:eastAsia="Calibri"/>
          <w:highlight w:val="green"/>
          <w:u w:val="single"/>
        </w:rPr>
        <w:t xml:space="preserve"> doing so costs them</w:t>
      </w:r>
      <w:r w:rsidRPr="00770052">
        <w:rPr>
          <w:rFonts w:eastAsia="Calibri"/>
          <w:u w:val="single"/>
        </w:rPr>
        <w:t xml:space="preserve"> money</w:t>
      </w:r>
      <w:r w:rsidRPr="00770052">
        <w:rPr>
          <w:rFonts w:eastAsia="Calibri"/>
          <w:sz w:val="8"/>
        </w:rPr>
        <w:t xml:space="preserve">. If someone tells you that the problems black folks face are really just the problems that poor people face, </w:t>
      </w:r>
      <w:r w:rsidRPr="00770052">
        <w:rPr>
          <w:rFonts w:eastAsia="Calibri"/>
          <w:u w:val="single"/>
        </w:rPr>
        <w:t xml:space="preserve">they are telling you to ignore the </w:t>
      </w:r>
      <w:r w:rsidRPr="00770052">
        <w:rPr>
          <w:rFonts w:eastAsia="Calibri"/>
          <w:b/>
          <w:u w:val="single"/>
        </w:rPr>
        <w:t>libidinal economy</w:t>
      </w:r>
      <w:r w:rsidRPr="00770052">
        <w:rPr>
          <w:rFonts w:eastAsia="Calibri"/>
          <w:u w:val="single"/>
        </w:rPr>
        <w:t xml:space="preserve">. </w:t>
      </w:r>
      <w:r w:rsidRPr="00084E2C">
        <w:rPr>
          <w:rFonts w:eastAsia="Calibri"/>
          <w:highlight w:val="green"/>
          <w:u w:val="single"/>
        </w:rPr>
        <w:t>They</w:t>
      </w:r>
      <w:r w:rsidRPr="00770052">
        <w:rPr>
          <w:rFonts w:eastAsia="Calibri"/>
          <w:u w:val="single"/>
        </w:rPr>
        <w:t xml:space="preserve"> are </w:t>
      </w:r>
      <w:r w:rsidRPr="00084E2C">
        <w:rPr>
          <w:rFonts w:eastAsia="Calibri"/>
          <w:highlight w:val="green"/>
          <w:u w:val="single"/>
        </w:rPr>
        <w:t>tell</w:t>
      </w:r>
      <w:r w:rsidRPr="00770052">
        <w:rPr>
          <w:rFonts w:eastAsia="Calibri"/>
          <w:u w:val="single"/>
        </w:rPr>
        <w:t xml:space="preserve">ing </w:t>
      </w:r>
      <w:r w:rsidRPr="00084E2C">
        <w:rPr>
          <w:rFonts w:eastAsia="Calibri"/>
          <w:highlight w:val="green"/>
          <w:u w:val="single"/>
        </w:rPr>
        <w:t>you</w:t>
      </w:r>
      <w:r w:rsidRPr="00770052">
        <w:rPr>
          <w:rFonts w:eastAsia="Calibri"/>
          <w:u w:val="single"/>
        </w:rPr>
        <w:t xml:space="preserve"> that </w:t>
      </w:r>
      <w:r w:rsidRPr="00084E2C">
        <w:rPr>
          <w:rFonts w:eastAsia="Calibri"/>
          <w:highlight w:val="green"/>
          <w:u w:val="single"/>
        </w:rPr>
        <w:t>the political economy</w:t>
      </w:r>
      <w:r w:rsidRPr="00770052">
        <w:rPr>
          <w:rFonts w:eastAsia="Calibri"/>
          <w:u w:val="single"/>
        </w:rPr>
        <w:t xml:space="preserve"> of capitalism </w:t>
      </w:r>
      <w:r w:rsidRPr="00084E2C">
        <w:rPr>
          <w:rFonts w:eastAsia="Calibri"/>
          <w:highlight w:val="green"/>
          <w:u w:val="single"/>
        </w:rPr>
        <w:t xml:space="preserve">is </w:t>
      </w:r>
      <w:r w:rsidRPr="00084E2C">
        <w:rPr>
          <w:rFonts w:eastAsia="Calibri"/>
          <w:b/>
          <w:highlight w:val="green"/>
          <w:u w:val="single"/>
        </w:rPr>
        <w:t>more important</w:t>
      </w:r>
      <w:r w:rsidRPr="00084E2C">
        <w:rPr>
          <w:rFonts w:eastAsia="Calibri"/>
          <w:highlight w:val="green"/>
          <w:u w:val="single"/>
        </w:rPr>
        <w:t xml:space="preserve"> than the libidinal economy</w:t>
      </w:r>
      <w:r w:rsidRPr="00770052">
        <w:rPr>
          <w:rFonts w:eastAsia="Calibri"/>
          <w:u w:val="single"/>
        </w:rPr>
        <w:t xml:space="preserve"> of antiblack racism. </w:t>
      </w:r>
      <w:r w:rsidRPr="00770052">
        <w:rPr>
          <w:rFonts w:eastAsia="Calibri"/>
          <w:sz w:val="8"/>
        </w:rPr>
        <w:t xml:space="preserve">What is "libidinal economy"? In Red, White, and Black: Cinema and the Structure of U.S. Antagonisms (2010, Duke University Press), black political theorist Frank </w:t>
      </w:r>
      <w:proofErr w:type="spellStart"/>
      <w:r w:rsidRPr="00770052">
        <w:rPr>
          <w:rFonts w:eastAsia="Calibri"/>
          <w:sz w:val="8"/>
        </w:rPr>
        <w:t>Wilderson</w:t>
      </w:r>
      <w:proofErr w:type="spellEnd"/>
      <w:r w:rsidRPr="00770052">
        <w:rPr>
          <w:rFonts w:eastAsia="Calibri"/>
          <w:sz w:val="8"/>
        </w:rPr>
        <w:t xml:space="preserve"> highlights the distinction between political economy and libidinal economy (p. 9): Jared </w:t>
      </w:r>
      <w:r w:rsidRPr="00770052">
        <w:rPr>
          <w:rFonts w:eastAsia="Calibri"/>
          <w:u w:val="single"/>
        </w:rPr>
        <w:t>Sexton describes libidinal economy as “the economy, or distribution and arrangement, of desire and identification (their condensation and displacement), and the complex relationship between sexuality and the unconscious</w:t>
      </w:r>
      <w:r w:rsidRPr="00770052">
        <w:rPr>
          <w:rFonts w:eastAsia="Calibri"/>
          <w:sz w:val="8"/>
        </w:rPr>
        <w:t xml:space="preserve">.” Needless to say, </w:t>
      </w:r>
      <w:r w:rsidRPr="00770052">
        <w:rPr>
          <w:rFonts w:eastAsia="Calibri"/>
          <w:u w:val="single"/>
        </w:rPr>
        <w:t xml:space="preserve">libidinal economy functions variously </w:t>
      </w:r>
      <w:r w:rsidRPr="00770052">
        <w:rPr>
          <w:rFonts w:eastAsia="Calibri"/>
          <w:b/>
          <w:u w:val="single"/>
        </w:rPr>
        <w:t>across scales</w:t>
      </w:r>
      <w:r w:rsidRPr="00770052">
        <w:rPr>
          <w:rFonts w:eastAsia="Calibri"/>
          <w:u w:val="single"/>
        </w:rPr>
        <w:t xml:space="preserve"> and </w:t>
      </w:r>
      <w:r w:rsidRPr="00770052">
        <w:rPr>
          <w:rFonts w:eastAsia="Calibri"/>
          <w:b/>
          <w:u w:val="single"/>
        </w:rPr>
        <w:t>is as “objective” as political economy</w:t>
      </w:r>
      <w:r w:rsidRPr="00770052">
        <w:rPr>
          <w:rFonts w:eastAsia="Calibri"/>
          <w:u w:val="single"/>
        </w:rPr>
        <w:t>.</w:t>
      </w:r>
      <w:r w:rsidRPr="00770052">
        <w:rPr>
          <w:rFonts w:eastAsia="Calibri"/>
          <w:sz w:val="8"/>
        </w:rPr>
        <w:t xml:space="preserve"> Importantly, </w:t>
      </w:r>
      <w:r w:rsidRPr="00770052">
        <w:rPr>
          <w:rFonts w:eastAsia="Calibri"/>
          <w:u w:val="single"/>
        </w:rPr>
        <w:t>it is linked not only to forms of attraction, affection and alliance, but also to aggression, destruction, and the violence of lethal consumption</w:t>
      </w:r>
      <w:r w:rsidRPr="00770052">
        <w:rPr>
          <w:rFonts w:eastAsia="Calibri"/>
          <w:sz w:val="8"/>
        </w:rPr>
        <w:t xml:space="preserve">. He emphasizes that </w:t>
      </w:r>
      <w:r w:rsidRPr="00770052">
        <w:rPr>
          <w:rFonts w:eastAsia="Calibri"/>
          <w:u w:val="single"/>
        </w:rPr>
        <w:t>it is “the whole structure of psychic and emotional life,”</w:t>
      </w:r>
      <w:r w:rsidRPr="00770052">
        <w:rPr>
          <w:rFonts w:eastAsia="Calibri"/>
          <w:sz w:val="8"/>
        </w:rPr>
        <w:t xml:space="preserve"> something more than, but inclusive of or traversed by, what Gramsci and other </w:t>
      </w:r>
      <w:proofErr w:type="spellStart"/>
      <w:r w:rsidRPr="00770052">
        <w:rPr>
          <w:rFonts w:eastAsia="Calibri"/>
          <w:sz w:val="8"/>
        </w:rPr>
        <w:t>marxists</w:t>
      </w:r>
      <w:proofErr w:type="spellEnd"/>
      <w:r w:rsidRPr="00770052">
        <w:rPr>
          <w:rFonts w:eastAsia="Calibri"/>
          <w:sz w:val="8"/>
        </w:rPr>
        <w:t xml:space="preserve">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t>
      </w:r>
      <w:proofErr w:type="spellStart"/>
      <w:r w:rsidRPr="00770052">
        <w:rPr>
          <w:rFonts w:eastAsia="Calibri"/>
          <w:sz w:val="8"/>
        </w:rPr>
        <w:t>Wilderson</w:t>
      </w:r>
      <w:proofErr w:type="spellEnd"/>
      <w:r w:rsidRPr="00770052">
        <w:rPr>
          <w:rFonts w:eastAsia="Calibri"/>
          <w:sz w:val="8"/>
        </w:rPr>
        <w:t xml:space="preserve">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770052">
        <w:rPr>
          <w:rFonts w:eastAsia="Calibri"/>
          <w:u w:val="single"/>
        </w:rPr>
        <w:t xml:space="preserve">Economy has to do with </w:t>
      </w:r>
      <w:r w:rsidRPr="00084E2C">
        <w:rPr>
          <w:rFonts w:eastAsia="Calibri"/>
          <w:highlight w:val="green"/>
          <w:u w:val="single"/>
        </w:rPr>
        <w:t xml:space="preserve">what they value </w:t>
      </w:r>
      <w:r w:rsidRPr="00084E2C">
        <w:rPr>
          <w:rFonts w:eastAsia="Calibri"/>
          <w:b/>
          <w:highlight w:val="green"/>
          <w:u w:val="single"/>
          <w:bdr w:val="single" w:sz="4" w:space="0" w:color="auto"/>
        </w:rPr>
        <w:t>moves people to act</w:t>
      </w:r>
      <w:r w:rsidRPr="00770052">
        <w:rPr>
          <w:rFonts w:eastAsia="Calibri"/>
          <w:u w:val="single"/>
        </w:rPr>
        <w:t xml:space="preserve">. Economies are therefore very important to </w:t>
      </w:r>
      <w:r w:rsidRPr="00770052">
        <w:rPr>
          <w:rFonts w:eastAsia="Calibri"/>
          <w:b/>
          <w:u w:val="single"/>
        </w:rPr>
        <w:t>political action</w:t>
      </w:r>
      <w:r w:rsidRPr="00770052">
        <w:rPr>
          <w:rFonts w:eastAsia="Calibri"/>
          <w:u w:val="single"/>
        </w:rPr>
        <w:t xml:space="preserve">. </w:t>
      </w:r>
      <w:r w:rsidRPr="00770052">
        <w:rPr>
          <w:rFonts w:eastAsia="Calibri"/>
          <w:sz w:val="8"/>
        </w:rPr>
        <w:t xml:space="preserve">But </w:t>
      </w:r>
      <w:r w:rsidRPr="00770052">
        <w:rPr>
          <w:rFonts w:eastAsia="Calibri"/>
          <w:u w:val="single"/>
        </w:rPr>
        <w:t>can there be an economy that exchanges something other than money or capital? Yes.</w:t>
      </w:r>
      <w:r w:rsidRPr="00770052">
        <w:rPr>
          <w:rFonts w:eastAsia="Calibri"/>
          <w:sz w:val="8"/>
        </w:rPr>
        <w:t xml:space="preserve"> To understand "economy" as </w:t>
      </w:r>
      <w:proofErr w:type="spellStart"/>
      <w:r w:rsidRPr="00770052">
        <w:rPr>
          <w:rFonts w:eastAsia="Calibri"/>
          <w:sz w:val="8"/>
        </w:rPr>
        <w:t>Wilderson</w:t>
      </w:r>
      <w:proofErr w:type="spellEnd"/>
      <w:r w:rsidRPr="00770052">
        <w:rPr>
          <w:rFonts w:eastAsia="Calibri"/>
          <w:sz w:val="8"/>
        </w:rPr>
        <w:t xml:space="preserve"> and Sexton use it, we have to think of economy in a more general way as things of all kinds that we can trade or save. </w:t>
      </w:r>
      <w:r w:rsidRPr="00770052">
        <w:rPr>
          <w:rFonts w:eastAsia="Calibri"/>
          <w:u w:val="single"/>
        </w:rPr>
        <w:t>You can accumulate</w:t>
      </w:r>
      <w:r w:rsidRPr="00770052">
        <w:rPr>
          <w:rFonts w:eastAsia="Calibri"/>
          <w:sz w:val="8"/>
        </w:rPr>
        <w:t xml:space="preserve"> not only cash or material items, but also </w:t>
      </w:r>
      <w:r w:rsidRPr="00770052">
        <w:rPr>
          <w:rFonts w:eastAsia="Calibri"/>
          <w:u w:val="single"/>
        </w:rPr>
        <w:t>fears and desires</w:t>
      </w:r>
      <w:r w:rsidRPr="00770052">
        <w:rPr>
          <w:rFonts w:eastAsia="Calibri"/>
          <w:sz w:val="8"/>
        </w:rPr>
        <w:t xml:space="preserve">. Certain people accumulate more fear (the black athlete) and desire (the blonde cheerleader) than others. </w:t>
      </w:r>
      <w:r w:rsidRPr="00770052">
        <w:rPr>
          <w:rFonts w:eastAsia="Calibri"/>
          <w:u w:val="single"/>
        </w:rPr>
        <w:t xml:space="preserve">The term libidinal economy refers to </w:t>
      </w:r>
      <w:r w:rsidRPr="00770052">
        <w:rPr>
          <w:rFonts w:eastAsia="Calibri"/>
          <w:u w:val="single"/>
        </w:rPr>
        <w:lastRenderedPageBreak/>
        <w:t>the systems of exchange and valuation for fantasies, desires, fears, aversions, and enjoyment. Economy is about exchange and accumulation</w:t>
      </w:r>
      <w:r w:rsidRPr="00770052">
        <w:rPr>
          <w:rFonts w:eastAsia="Calibri"/>
          <w:sz w:val="8"/>
        </w:rPr>
        <w:t xml:space="preserve">. Everyone feels fear and aggression, but where is it directed? </w:t>
      </w:r>
      <w:r w:rsidRPr="00770052">
        <w:rPr>
          <w:rFonts w:eastAsia="Calibri"/>
          <w:u w:val="single"/>
        </w:rPr>
        <w:t>The libidinal is about both people's desires, fantasies, and pleasures AND their phobias, fears, and violent consumptions</w:t>
      </w:r>
      <w:r w:rsidRPr="00770052">
        <w:rPr>
          <w:rFonts w:eastAsia="Calibri"/>
          <w:sz w:val="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084E2C">
        <w:rPr>
          <w:rFonts w:eastAsia="Calibri"/>
          <w:highlight w:val="green"/>
          <w:u w:val="single"/>
        </w:rPr>
        <w:t xml:space="preserve">We see </w:t>
      </w:r>
      <w:r w:rsidRPr="00084E2C">
        <w:rPr>
          <w:rFonts w:eastAsia="Calibri"/>
          <w:b/>
          <w:highlight w:val="green"/>
          <w:u w:val="single"/>
          <w:bdr w:val="single" w:sz="4" w:space="0" w:color="auto"/>
        </w:rPr>
        <w:t>libidinal economies</w:t>
      </w:r>
      <w:r w:rsidRPr="00770052">
        <w:rPr>
          <w:rFonts w:eastAsia="Calibri"/>
          <w:u w:val="single"/>
        </w:rPr>
        <w:t xml:space="preserve"> at work </w:t>
      </w:r>
      <w:r w:rsidRPr="00084E2C">
        <w:rPr>
          <w:rFonts w:eastAsia="Calibri"/>
          <w:b/>
          <w:highlight w:val="green"/>
          <w:u w:val="single"/>
        </w:rPr>
        <w:t xml:space="preserve">any </w:t>
      </w:r>
      <w:r w:rsidRPr="00084E2C">
        <w:rPr>
          <w:rFonts w:eastAsia="Calibri"/>
          <w:b/>
          <w:highlight w:val="green"/>
          <w:u w:val="single"/>
          <w:bdr w:val="single" w:sz="4" w:space="0" w:color="auto"/>
        </w:rPr>
        <w:t>time there is a response by state that is out of</w:t>
      </w:r>
      <w:r w:rsidRPr="007F12F8">
        <w:rPr>
          <w:rFonts w:eastAsia="Calibri"/>
          <w:b/>
          <w:u w:val="single"/>
          <w:bdr w:val="single" w:sz="4" w:space="0" w:color="auto"/>
        </w:rPr>
        <w:t xml:space="preserve"> all </w:t>
      </w:r>
      <w:r w:rsidRPr="00084E2C">
        <w:rPr>
          <w:rFonts w:eastAsia="Calibri"/>
          <w:b/>
          <w:highlight w:val="green"/>
          <w:u w:val="single"/>
          <w:bdr w:val="single" w:sz="4" w:space="0" w:color="auto"/>
        </w:rPr>
        <w:t>proportion</w:t>
      </w:r>
      <w:r w:rsidRPr="00084E2C">
        <w:rPr>
          <w:rFonts w:eastAsia="Calibri"/>
          <w:b/>
          <w:highlight w:val="green"/>
          <w:u w:val="single"/>
        </w:rPr>
        <w:t xml:space="preserve"> </w:t>
      </w:r>
      <w:r w:rsidRPr="00770052">
        <w:rPr>
          <w:rFonts w:eastAsia="Calibri"/>
          <w:b/>
          <w:u w:val="single"/>
        </w:rPr>
        <w:t>to the material effects of any practice they are regulating</w:t>
      </w:r>
      <w:r w:rsidRPr="00770052">
        <w:rPr>
          <w:rFonts w:eastAsia="Calibri"/>
          <w:sz w:val="8"/>
        </w:rPr>
        <w:t xml:space="preserve">. </w:t>
      </w:r>
      <w:r w:rsidRPr="00084E2C">
        <w:rPr>
          <w:rFonts w:eastAsia="Calibri"/>
          <w:highlight w:val="green"/>
          <w:u w:val="single"/>
        </w:rPr>
        <w:t>The US</w:t>
      </w:r>
      <w:r w:rsidRPr="00770052">
        <w:rPr>
          <w:rFonts w:eastAsia="Calibri"/>
          <w:sz w:val="8"/>
        </w:rPr>
        <w:t xml:space="preserve">A </w:t>
      </w:r>
      <w:r w:rsidRPr="00084E2C">
        <w:rPr>
          <w:rFonts w:eastAsia="Calibri"/>
          <w:b/>
          <w:highlight w:val="green"/>
          <w:u w:val="single"/>
          <w:bdr w:val="single" w:sz="4" w:space="0" w:color="auto"/>
        </w:rPr>
        <w:t>incarcerates three million</w:t>
      </w:r>
      <w:r w:rsidRPr="00770052">
        <w:rPr>
          <w:rFonts w:eastAsia="Calibri"/>
          <w:sz w:val="8"/>
        </w:rPr>
        <w:t xml:space="preserve"> </w:t>
      </w:r>
      <w:r w:rsidRPr="00770052">
        <w:rPr>
          <w:rFonts w:eastAsia="Calibri"/>
          <w:u w:val="single"/>
        </w:rPr>
        <w:t xml:space="preserve">people, </w:t>
      </w:r>
      <w:r w:rsidRPr="00084E2C">
        <w:rPr>
          <w:rFonts w:eastAsia="Calibri"/>
          <w:b/>
          <w:highlight w:val="green"/>
          <w:u w:val="single"/>
          <w:bdr w:val="single" w:sz="4" w:space="0" w:color="auto"/>
        </w:rPr>
        <w:t>despite</w:t>
      </w:r>
      <w:r w:rsidRPr="00084E2C">
        <w:rPr>
          <w:rFonts w:eastAsia="Calibri"/>
          <w:highlight w:val="green"/>
          <w:u w:val="single"/>
        </w:rPr>
        <w:t xml:space="preserve"> </w:t>
      </w:r>
      <w:r w:rsidRPr="00770052">
        <w:rPr>
          <w:rFonts w:eastAsia="Calibri"/>
          <w:u w:val="single"/>
        </w:rPr>
        <w:t>the fact</w:t>
      </w:r>
      <w:r w:rsidRPr="00084E2C">
        <w:rPr>
          <w:rFonts w:eastAsia="Calibri"/>
          <w:highlight w:val="green"/>
          <w:u w:val="single"/>
        </w:rPr>
        <w:t xml:space="preserve"> that doing so has an adverse impact on</w:t>
      </w:r>
      <w:r w:rsidRPr="00770052">
        <w:rPr>
          <w:rFonts w:eastAsia="Calibri"/>
          <w:u w:val="single"/>
        </w:rPr>
        <w:t xml:space="preserve"> US </w:t>
      </w:r>
      <w:r w:rsidRPr="00084E2C">
        <w:rPr>
          <w:rFonts w:eastAsia="Calibri"/>
          <w:highlight w:val="green"/>
          <w:u w:val="single"/>
        </w:rPr>
        <w:t>financial security</w:t>
      </w:r>
      <w:r w:rsidRPr="00770052">
        <w:rPr>
          <w:rFonts w:eastAsia="Calibri"/>
          <w:u w:val="single"/>
        </w:rPr>
        <w:t>.</w:t>
      </w:r>
      <w:r w:rsidRPr="00770052">
        <w:rPr>
          <w:rFonts w:eastAsia="Calibri"/>
          <w:sz w:val="8"/>
        </w:rPr>
        <w:t xml:space="preserve"> Hence </w:t>
      </w:r>
      <w:r w:rsidRPr="00084E2C">
        <w:rPr>
          <w:rFonts w:eastAsia="Calibri"/>
          <w:highlight w:val="green"/>
          <w:u w:val="single"/>
        </w:rPr>
        <w:t>the libidinal</w:t>
      </w:r>
      <w:r w:rsidRPr="00770052">
        <w:rPr>
          <w:rFonts w:eastAsia="Calibri"/>
          <w:sz w:val="8"/>
        </w:rPr>
        <w:t xml:space="preserve"> economy of the </w:t>
      </w:r>
      <w:r w:rsidRPr="00084E2C">
        <w:rPr>
          <w:rFonts w:eastAsia="Calibri"/>
          <w:highlight w:val="green"/>
          <w:u w:val="single"/>
        </w:rPr>
        <w:t>fear of black</w:t>
      </w:r>
      <w:r w:rsidRPr="00770052">
        <w:rPr>
          <w:rFonts w:eastAsia="Calibri"/>
          <w:sz w:val="8"/>
        </w:rPr>
        <w:t xml:space="preserve"> and brown </w:t>
      </w:r>
      <w:r w:rsidRPr="00084E2C">
        <w:rPr>
          <w:rFonts w:eastAsia="Calibri"/>
          <w:highlight w:val="green"/>
          <w:u w:val="single"/>
        </w:rPr>
        <w:t>people</w:t>
      </w:r>
      <w:r w:rsidRPr="00770052">
        <w:rPr>
          <w:rFonts w:eastAsia="Calibri"/>
          <w:sz w:val="8"/>
        </w:rPr>
        <w:t xml:space="preserve"> (who together comprise the overwhelming majority of inmates) </w:t>
      </w:r>
      <w:r w:rsidRPr="00084E2C">
        <w:rPr>
          <w:rFonts w:eastAsia="Calibri"/>
          <w:b/>
          <w:highlight w:val="green"/>
          <w:u w:val="single"/>
          <w:bdr w:val="single" w:sz="4" w:space="0" w:color="auto"/>
        </w:rPr>
        <w:t>trumps</w:t>
      </w:r>
      <w:r w:rsidRPr="00084E2C">
        <w:rPr>
          <w:rFonts w:eastAsia="Calibri"/>
          <w:highlight w:val="green"/>
          <w:u w:val="single"/>
          <w:bdr w:val="single" w:sz="4" w:space="0" w:color="auto"/>
        </w:rPr>
        <w:t xml:space="preserve"> the political</w:t>
      </w:r>
      <w:r w:rsidRPr="00084E2C">
        <w:rPr>
          <w:rFonts w:eastAsia="Calibri"/>
          <w:highlight w:val="green"/>
          <w:u w:val="single"/>
        </w:rPr>
        <w:t xml:space="preserve"> economy of</w:t>
      </w:r>
      <w:r w:rsidRPr="00770052">
        <w:rPr>
          <w:rFonts w:eastAsia="Calibri"/>
          <w:sz w:val="8"/>
        </w:rPr>
        <w:t xml:space="preserve"> the </w:t>
      </w:r>
      <w:r w:rsidRPr="00084E2C">
        <w:rPr>
          <w:rFonts w:eastAsia="Calibri"/>
          <w:highlight w:val="green"/>
          <w:u w:val="single"/>
        </w:rPr>
        <w:t>cost-benefit analysis</w:t>
      </w:r>
      <w:r w:rsidRPr="00770052">
        <w:rPr>
          <w:rFonts w:eastAsia="Calibri"/>
          <w:sz w:val="8"/>
        </w:rPr>
        <w:t xml:space="preserve"> of maintaining prisons. Let's </w:t>
      </w:r>
      <w:r w:rsidRPr="00084E2C">
        <w:rPr>
          <w:rFonts w:eastAsia="Calibri"/>
          <w:highlight w:val="green"/>
          <w:u w:val="single"/>
        </w:rPr>
        <w:t xml:space="preserve">take another example of the </w:t>
      </w:r>
      <w:r w:rsidRPr="00084E2C">
        <w:rPr>
          <w:rFonts w:eastAsia="Calibri"/>
          <w:b/>
          <w:highlight w:val="green"/>
          <w:u w:val="single"/>
        </w:rPr>
        <w:t>powder - versus crack-cocaine</w:t>
      </w:r>
      <w:r w:rsidRPr="00084E2C">
        <w:rPr>
          <w:rFonts w:eastAsia="Calibri"/>
          <w:highlight w:val="green"/>
          <w:u w:val="single"/>
        </w:rPr>
        <w:t xml:space="preserve"> distinction</w:t>
      </w:r>
      <w:r w:rsidRPr="00770052">
        <w:rPr>
          <w:rFonts w:eastAsia="Calibri"/>
          <w:sz w:val="8"/>
        </w:rPr>
        <w:t xml:space="preserve">, in which the same drug is punished differently at the federal level. </w:t>
      </w:r>
      <w:r w:rsidRPr="00770052">
        <w:rPr>
          <w:rFonts w:eastAsia="Calibri"/>
          <w:u w:val="single"/>
        </w:rPr>
        <w:t xml:space="preserve">Because </w:t>
      </w:r>
      <w:r w:rsidRPr="00084E2C">
        <w:rPr>
          <w:rFonts w:eastAsia="Calibri"/>
          <w:highlight w:val="green"/>
          <w:u w:val="single"/>
        </w:rPr>
        <w:t>the two</w:t>
      </w:r>
      <w:r w:rsidRPr="00770052">
        <w:rPr>
          <w:rFonts w:eastAsia="Calibri"/>
          <w:u w:val="single"/>
        </w:rPr>
        <w:t xml:space="preserve"> drugs </w:t>
      </w:r>
      <w:r w:rsidRPr="00084E2C">
        <w:rPr>
          <w:rFonts w:eastAsia="Calibri"/>
          <w:highlight w:val="green"/>
          <w:u w:val="single"/>
        </w:rPr>
        <w:t xml:space="preserve">are </w:t>
      </w:r>
      <w:r w:rsidRPr="00770052">
        <w:rPr>
          <w:rFonts w:eastAsia="Calibri"/>
          <w:b/>
          <w:u w:val="single"/>
        </w:rPr>
        <w:t xml:space="preserve">chemically </w:t>
      </w:r>
      <w:r w:rsidRPr="00084E2C">
        <w:rPr>
          <w:rFonts w:eastAsia="Calibri"/>
          <w:b/>
          <w:highlight w:val="green"/>
          <w:u w:val="single"/>
        </w:rPr>
        <w:t>identical</w:t>
      </w:r>
      <w:r w:rsidRPr="00770052">
        <w:rPr>
          <w:rFonts w:eastAsia="Calibri"/>
          <w:u w:val="single"/>
        </w:rPr>
        <w:t>, there shouldn't be any distinction between how their use and sale is punished</w:t>
      </w:r>
      <w:r w:rsidRPr="00770052">
        <w:rPr>
          <w:rFonts w:eastAsia="Calibri"/>
          <w:sz w:val="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t>
      </w:r>
      <w:proofErr w:type="spellStart"/>
      <w:r w:rsidRPr="00770052">
        <w:rPr>
          <w:rFonts w:eastAsia="Calibri"/>
          <w:sz w:val="8"/>
        </w:rPr>
        <w:t>Wilderson's</w:t>
      </w:r>
      <w:proofErr w:type="spellEnd"/>
      <w:r w:rsidRPr="00770052">
        <w:rPr>
          <w:rFonts w:eastAsia="Calibri"/>
          <w:sz w:val="8"/>
        </w:rPr>
        <w:t xml:space="preserve"> work suggests that, for civil society, black people pose a threat that has nothing to do with the chemical content or the social and cultural effects of crack. </w:t>
      </w:r>
      <w:r w:rsidRPr="00770052">
        <w:rPr>
          <w:rFonts w:eastAsia="Calibri"/>
          <w:b/>
          <w:u w:val="single"/>
        </w:rPr>
        <w:t xml:space="preserve">Simply </w:t>
      </w:r>
      <w:r w:rsidRPr="00084E2C">
        <w:rPr>
          <w:rFonts w:eastAsia="Calibri"/>
          <w:b/>
          <w:highlight w:val="green"/>
          <w:u w:val="single"/>
          <w:bdr w:val="single" w:sz="4" w:space="0" w:color="auto"/>
        </w:rPr>
        <w:t>by being associated with black people</w:t>
      </w:r>
      <w:r w:rsidRPr="007F12F8">
        <w:rPr>
          <w:rFonts w:eastAsia="Calibri"/>
          <w:b/>
          <w:u w:val="single"/>
          <w:bdr w:val="single" w:sz="4" w:space="0" w:color="auto"/>
        </w:rPr>
        <w:t xml:space="preserve">, </w:t>
      </w:r>
      <w:r w:rsidRPr="00084E2C">
        <w:rPr>
          <w:rFonts w:eastAsia="Calibri"/>
          <w:b/>
          <w:highlight w:val="green"/>
          <w:u w:val="single"/>
          <w:bdr w:val="single" w:sz="4" w:space="0" w:color="auto"/>
        </w:rPr>
        <w:t>crack is seen as 100 times more threatening</w:t>
      </w:r>
      <w:r w:rsidRPr="007F12F8">
        <w:rPr>
          <w:rFonts w:eastAsia="Calibri"/>
          <w:b/>
          <w:u w:val="single"/>
          <w:bdr w:val="single" w:sz="4" w:space="0" w:color="auto"/>
        </w:rPr>
        <w:t xml:space="preserve"> than is powder cocaine</w:t>
      </w:r>
      <w:r w:rsidRPr="00770052">
        <w:rPr>
          <w:rFonts w:eastAsia="Calibri"/>
          <w:sz w:val="8"/>
        </w:rPr>
        <w:t xml:space="preserve">. </w:t>
      </w:r>
      <w:r w:rsidRPr="00770052">
        <w:rPr>
          <w:rFonts w:eastAsia="Calibri"/>
          <w:u w:val="single"/>
        </w:rPr>
        <w:t>The financial and social costs of locking all those black and brown people up and the financial and social costs of allowing all those white people to go free and continue to sell does not really matter to civil society</w:t>
      </w:r>
      <w:r w:rsidRPr="00770052">
        <w:rPr>
          <w:rFonts w:eastAsia="Calibri"/>
          <w:sz w:val="8"/>
        </w:rPr>
        <w:t xml:space="preserve">. What the powder- versus crack-cocaine distinction shows is the desire to contain the threat that blackness symbolizes. This is the mark of libidinal economy. </w:t>
      </w:r>
      <w:r w:rsidRPr="005F0884">
        <w:rPr>
          <w:rFonts w:eastAsia="Calibri"/>
          <w:highlight w:val="green"/>
          <w:u w:val="single"/>
        </w:rPr>
        <w:t>Cops, soldiers, firemen are considered sexually desirable</w:t>
      </w:r>
      <w:r w:rsidRPr="00770052">
        <w:rPr>
          <w:rFonts w:eastAsia="Calibri"/>
          <w:u w:val="single"/>
        </w:rPr>
        <w:t xml:space="preserve"> because they become the heroes of civil society. The Oscar Grant shooting. Amadou </w:t>
      </w:r>
      <w:r w:rsidRPr="00084E2C">
        <w:rPr>
          <w:rFonts w:eastAsia="Calibri"/>
          <w:b/>
          <w:highlight w:val="green"/>
          <w:u w:val="single"/>
          <w:bdr w:val="single" w:sz="4" w:space="0" w:color="auto"/>
        </w:rPr>
        <w:t>Diallo</w:t>
      </w:r>
      <w:r w:rsidRPr="00084E2C">
        <w:rPr>
          <w:rFonts w:eastAsia="Calibri"/>
          <w:highlight w:val="green"/>
          <w:u w:val="single"/>
        </w:rPr>
        <w:t xml:space="preserve"> was a victim of</w:t>
      </w:r>
      <w:r w:rsidRPr="00770052">
        <w:rPr>
          <w:rFonts w:eastAsia="Calibri"/>
          <w:u w:val="single"/>
        </w:rPr>
        <w:t xml:space="preserve"> </w:t>
      </w:r>
      <w:proofErr w:type="spellStart"/>
      <w:proofErr w:type="gramStart"/>
      <w:r w:rsidRPr="00770052">
        <w:rPr>
          <w:rFonts w:eastAsia="Calibri"/>
          <w:u w:val="single"/>
        </w:rPr>
        <w:t>a</w:t>
      </w:r>
      <w:proofErr w:type="spellEnd"/>
      <w:proofErr w:type="gramEnd"/>
      <w:r w:rsidRPr="00770052">
        <w:rPr>
          <w:rFonts w:eastAsia="Calibri"/>
          <w:u w:val="single"/>
        </w:rPr>
        <w:t xml:space="preserve"> </w:t>
      </w:r>
      <w:r w:rsidRPr="00084E2C">
        <w:rPr>
          <w:rFonts w:eastAsia="Calibri"/>
          <w:highlight w:val="green"/>
          <w:u w:val="single"/>
        </w:rPr>
        <w:t>extreme</w:t>
      </w:r>
      <w:r w:rsidRPr="00770052">
        <w:rPr>
          <w:rFonts w:eastAsia="Calibri"/>
          <w:u w:val="single"/>
        </w:rPr>
        <w:t xml:space="preserve"> kind of </w:t>
      </w:r>
      <w:r w:rsidRPr="00084E2C">
        <w:rPr>
          <w:rFonts w:eastAsia="Calibri"/>
          <w:highlight w:val="green"/>
          <w:u w:val="single"/>
        </w:rPr>
        <w:t>violence because of</w:t>
      </w:r>
      <w:r w:rsidRPr="00770052">
        <w:rPr>
          <w:rFonts w:eastAsia="Calibri"/>
          <w:u w:val="single"/>
        </w:rPr>
        <w:t xml:space="preserve"> the </w:t>
      </w:r>
      <w:r w:rsidRPr="00084E2C">
        <w:rPr>
          <w:rFonts w:eastAsia="Calibri"/>
          <w:b/>
          <w:highlight w:val="green"/>
          <w:u w:val="single"/>
          <w:bdr w:val="single" w:sz="4" w:space="0" w:color="auto"/>
        </w:rPr>
        <w:t>phobias</w:t>
      </w:r>
      <w:r w:rsidRPr="00084E2C">
        <w:rPr>
          <w:rFonts w:eastAsia="Calibri"/>
          <w:highlight w:val="green"/>
          <w:u w:val="single"/>
        </w:rPr>
        <w:t xml:space="preserve"> </w:t>
      </w:r>
      <w:r w:rsidRPr="00770052">
        <w:rPr>
          <w:rFonts w:eastAsia="Calibri"/>
          <w:u w:val="single"/>
        </w:rPr>
        <w:t>that converged on his body</w:t>
      </w:r>
      <w:r w:rsidRPr="00770052">
        <w:rPr>
          <w:rFonts w:eastAsia="Calibri"/>
          <w:sz w:val="8"/>
        </w:rPr>
        <w:t xml:space="preserve">. What is the exchange? </w:t>
      </w:r>
      <w:r w:rsidRPr="00770052">
        <w:rPr>
          <w:rFonts w:eastAsia="Calibri"/>
          <w:u w:val="single"/>
        </w:rPr>
        <w:t xml:space="preserve">Civil society has an anxiety about crime, and crime is always attached to black in urban areas. </w:t>
      </w:r>
      <w:r w:rsidRPr="00084E2C">
        <w:rPr>
          <w:rFonts w:eastAsia="Calibri"/>
          <w:highlight w:val="green"/>
          <w:u w:val="single"/>
        </w:rPr>
        <w:t>Police don't</w:t>
      </w:r>
      <w:r w:rsidRPr="00770052">
        <w:rPr>
          <w:rFonts w:eastAsia="Calibri"/>
          <w:u w:val="single"/>
        </w:rPr>
        <w:t xml:space="preserve"> have to </w:t>
      </w:r>
      <w:r w:rsidRPr="00084E2C">
        <w:rPr>
          <w:rFonts w:eastAsia="Calibri"/>
          <w:highlight w:val="green"/>
          <w:u w:val="single"/>
        </w:rPr>
        <w:t>get a monetary award</w:t>
      </w:r>
      <w:r w:rsidRPr="00770052">
        <w:rPr>
          <w:rFonts w:eastAsia="Calibri"/>
          <w:u w:val="single"/>
        </w:rPr>
        <w:t xml:space="preserve">, </w:t>
      </w:r>
      <w:r w:rsidRPr="00084E2C">
        <w:rPr>
          <w:rFonts w:eastAsia="Calibri"/>
          <w:highlight w:val="green"/>
          <w:u w:val="single"/>
        </w:rPr>
        <w:t>but</w:t>
      </w:r>
      <w:r w:rsidRPr="00770052">
        <w:rPr>
          <w:rFonts w:eastAsia="Calibri"/>
          <w:u w:val="single"/>
        </w:rPr>
        <w:t xml:space="preserve"> they </w:t>
      </w:r>
      <w:r w:rsidRPr="00084E2C">
        <w:rPr>
          <w:rFonts w:eastAsia="Calibri"/>
          <w:highlight w:val="green"/>
          <w:u w:val="single"/>
        </w:rPr>
        <w:t>get the gratitude of civil society</w:t>
      </w:r>
      <w:r w:rsidRPr="00770052">
        <w:rPr>
          <w:rFonts w:eastAsia="Calibri"/>
          <w:sz w:val="8"/>
        </w:rPr>
        <w:t xml:space="preserve">. How does this play out in ways that don't have to do strictly with money? </w:t>
      </w:r>
      <w:r w:rsidRPr="00770052">
        <w:rPr>
          <w:rFonts w:eastAsia="Calibri"/>
          <w:u w:val="single"/>
        </w:rPr>
        <w:t>The desire for them may not show up in the amount of money they make. Cops get rewarded</w:t>
      </w:r>
      <w:r w:rsidRPr="00084E2C">
        <w:rPr>
          <w:rFonts w:eastAsia="Calibri"/>
          <w:highlight w:val="green"/>
          <w:u w:val="single"/>
        </w:rPr>
        <w:t xml:space="preserve"> for their aggression</w:t>
      </w:r>
      <w:r w:rsidRPr="00770052">
        <w:rPr>
          <w:rFonts w:eastAsia="Calibri"/>
          <w:u w:val="single"/>
        </w:rPr>
        <w:t>. When the cop slammed dude into the glass at BART. Prison guards, thought of as having the toughest beat on the planet. They get rewarded for being the last line of defense against George Jackson</w:t>
      </w:r>
      <w:r w:rsidRPr="00770052">
        <w:rPr>
          <w:rFonts w:eastAsia="Calibri"/>
          <w:sz w:val="8"/>
        </w:rPr>
        <w:t xml:space="preserve">. </w:t>
      </w:r>
      <w:r w:rsidRPr="00770052">
        <w:rPr>
          <w:rFonts w:eastAsia="Calibri"/>
          <w:u w:val="single"/>
        </w:rPr>
        <w:t xml:space="preserve">Oscar Grant was an accumulation of aggression and phobias. Why are the black people in Prince George's County, Maryland, segregated from white people in their </w:t>
      </w:r>
      <w:r w:rsidRPr="00770052">
        <w:rPr>
          <w:rFonts w:eastAsia="Calibri"/>
          <w:b/>
          <w:u w:val="single"/>
        </w:rPr>
        <w:t>same socioeconomic bracket</w:t>
      </w:r>
      <w:r w:rsidRPr="00770052">
        <w:rPr>
          <w:rFonts w:eastAsia="Calibri"/>
          <w:u w:val="single"/>
        </w:rPr>
        <w:t xml:space="preserve"> with the same kinds of high-value real estate, and the same kinds of political-economic values? Living around white people has a value that cannot be explained in strictly monetary terms</w:t>
      </w:r>
      <w:r w:rsidRPr="00770052">
        <w:rPr>
          <w:rFonts w:eastAsia="Calibri"/>
          <w:sz w:val="8"/>
        </w:rPr>
        <w:t xml:space="preserve">. </w:t>
      </w:r>
      <w:r w:rsidRPr="00770052">
        <w:rPr>
          <w:rFonts w:eastAsia="Calibri"/>
          <w:u w:val="singl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084E2C">
        <w:rPr>
          <w:rFonts w:eastAsia="Calibri"/>
          <w:highlight w:val="green"/>
          <w:u w:val="single"/>
        </w:rPr>
        <w:t>welfare queens</w:t>
      </w:r>
      <w:r w:rsidRPr="00770052">
        <w:rPr>
          <w:rFonts w:eastAsia="Calibri"/>
          <w:u w:val="single"/>
        </w:rPr>
        <w:t xml:space="preserve"> in Cadillacs,"</w:t>
      </w:r>
      <w:r w:rsidRPr="00770052">
        <w:rPr>
          <w:rFonts w:eastAsia="Calibri"/>
          <w:sz w:val="8"/>
        </w:rPr>
        <w:t xml:space="preserve"> it was clear that AFDC </w:t>
      </w:r>
      <w:r w:rsidRPr="00084E2C">
        <w:rPr>
          <w:rFonts w:eastAsia="Calibri"/>
          <w:highlight w:val="green"/>
          <w:u w:val="single"/>
        </w:rPr>
        <w:t>was</w:t>
      </w:r>
      <w:r w:rsidRPr="00770052">
        <w:rPr>
          <w:rFonts w:eastAsia="Calibri"/>
          <w:sz w:val="8"/>
        </w:rPr>
        <w:t xml:space="preserve"> </w:t>
      </w:r>
      <w:r w:rsidRPr="00084E2C">
        <w:rPr>
          <w:rFonts w:eastAsia="Calibri"/>
          <w:highlight w:val="green"/>
          <w:u w:val="single"/>
        </w:rPr>
        <w:t>"a black thing."</w:t>
      </w:r>
      <w:r w:rsidRPr="00770052">
        <w:rPr>
          <w:rFonts w:eastAsia="Calibri"/>
          <w:sz w:val="8"/>
        </w:rPr>
        <w:t xml:space="preserve"> </w:t>
      </w:r>
      <w:r w:rsidRPr="00084E2C">
        <w:rPr>
          <w:rFonts w:eastAsia="Calibri"/>
          <w:highlight w:val="green"/>
          <w:u w:val="single"/>
        </w:rPr>
        <w:t>In</w:t>
      </w:r>
      <w:r w:rsidRPr="00770052">
        <w:rPr>
          <w:rFonts w:eastAsia="Calibri"/>
          <w:u w:val="single"/>
        </w:rPr>
        <w:t xml:space="preserve"> actual </w:t>
      </w:r>
      <w:r w:rsidRPr="00084E2C">
        <w:rPr>
          <w:rFonts w:eastAsia="Calibri"/>
          <w:highlight w:val="green"/>
          <w:u w:val="single"/>
        </w:rPr>
        <w:t>statistical terms, it was</w:t>
      </w:r>
      <w:r w:rsidRPr="00770052">
        <w:rPr>
          <w:rFonts w:eastAsia="Calibri"/>
          <w:u w:val="single"/>
        </w:rPr>
        <w:t xml:space="preserve"> still </w:t>
      </w:r>
      <w:r w:rsidRPr="00084E2C">
        <w:rPr>
          <w:rFonts w:eastAsia="Calibri"/>
          <w:highlight w:val="green"/>
          <w:u w:val="single"/>
        </w:rPr>
        <w:t>used most</w:t>
      </w:r>
      <w:r w:rsidRPr="00770052">
        <w:rPr>
          <w:rFonts w:eastAsia="Calibri"/>
          <w:u w:val="single"/>
        </w:rPr>
        <w:t xml:space="preserve">ly </w:t>
      </w:r>
      <w:r w:rsidRPr="00084E2C">
        <w:rPr>
          <w:rFonts w:eastAsia="Calibri"/>
          <w:highlight w:val="green"/>
          <w:u w:val="single"/>
        </w:rPr>
        <w:t>by white women</w:t>
      </w:r>
      <w:r w:rsidRPr="00770052">
        <w:rPr>
          <w:rFonts w:eastAsia="Calibri"/>
          <w:sz w:val="8"/>
        </w:rPr>
        <w:t xml:space="preserve">. But once it became associated with poor black women, it was seen as in need of drastic, radical reforms. But is this "libidinal economy" really that important? Frank </w:t>
      </w:r>
      <w:proofErr w:type="spellStart"/>
      <w:r w:rsidRPr="00770052">
        <w:rPr>
          <w:rFonts w:eastAsia="Calibri"/>
          <w:sz w:val="8"/>
        </w:rPr>
        <w:t>Wilderson</w:t>
      </w:r>
      <w:proofErr w:type="spellEnd"/>
      <w:r w:rsidRPr="00770052">
        <w:rPr>
          <w:rFonts w:eastAsia="Calibri"/>
          <w:sz w:val="8"/>
        </w:rPr>
        <w:t xml:space="preserve"> is using the distinction between a money economy and an economy of desire over and over again throughout this book. </w:t>
      </w:r>
      <w:proofErr w:type="spellStart"/>
      <w:r w:rsidRPr="00770052">
        <w:rPr>
          <w:rFonts w:eastAsia="Calibri"/>
          <w:sz w:val="8"/>
        </w:rPr>
        <w:t>Wilderson</w:t>
      </w:r>
      <w:proofErr w:type="spellEnd"/>
      <w:r w:rsidRPr="00770052">
        <w:rPr>
          <w:rFonts w:eastAsia="Calibri"/>
          <w:sz w:val="8"/>
        </w:rPr>
        <w:t xml:space="preserve"> talks about this by talking about the difference between word and deed. This is not the hypocrisy of the system. It IS the logic of the system. </w:t>
      </w:r>
      <w:proofErr w:type="gramStart"/>
      <w:r w:rsidRPr="00770052">
        <w:rPr>
          <w:rFonts w:eastAsia="Calibri"/>
          <w:sz w:val="8"/>
        </w:rPr>
        <w:t>So</w:t>
      </w:r>
      <w:proofErr w:type="gramEnd"/>
      <w:r w:rsidRPr="00770052">
        <w:rPr>
          <w:rFonts w:eastAsia="Calibri"/>
          <w:sz w:val="8"/>
        </w:rPr>
        <w:t xml:space="preserve"> Europeans tried to resolve the lack of labor power by passing laws that reduced homeless white people to the status of slaves. In the end, however, they never really enforced these laws. </w:t>
      </w:r>
      <w:proofErr w:type="spellStart"/>
      <w:r w:rsidRPr="00770052">
        <w:rPr>
          <w:rFonts w:eastAsia="Calibri"/>
          <w:sz w:val="8"/>
        </w:rPr>
        <w:t>Wilderson</w:t>
      </w:r>
      <w:proofErr w:type="spellEnd"/>
      <w:r w:rsidRPr="00770052">
        <w:rPr>
          <w:rFonts w:eastAsia="Calibri"/>
          <w:sz w:val="8"/>
        </w:rPr>
        <w:t xml:space="preserve"> quotes David </w:t>
      </w:r>
      <w:proofErr w:type="spellStart"/>
      <w:r w:rsidRPr="00770052">
        <w:rPr>
          <w:rFonts w:eastAsia="Calibri"/>
          <w:sz w:val="8"/>
        </w:rPr>
        <w:t>Eltis</w:t>
      </w:r>
      <w:proofErr w:type="spellEnd"/>
      <w:r w:rsidRPr="00770052">
        <w:rPr>
          <w:rFonts w:eastAsia="Calibri"/>
          <w:sz w:val="8"/>
        </w:rPr>
        <w:t xml:space="preserve">, an economic historian, who says that the costs of settling the "new world" would have been significantly reduced if Europeans has simply enslaved other Europeans. But, </w:t>
      </w:r>
      <w:proofErr w:type="spellStart"/>
      <w:r w:rsidRPr="00770052">
        <w:rPr>
          <w:rFonts w:eastAsia="Calibri"/>
          <w:sz w:val="8"/>
        </w:rPr>
        <w:t>Wilderson</w:t>
      </w:r>
      <w:proofErr w:type="spellEnd"/>
      <w:r w:rsidRPr="00770052">
        <w:rPr>
          <w:rFonts w:eastAsia="Calibri"/>
          <w:sz w:val="8"/>
        </w:rPr>
        <w:t xml:space="preserve">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084E2C">
        <w:rPr>
          <w:rFonts w:eastAsia="Calibri"/>
          <w:highlight w:val="green"/>
          <w:u w:val="single"/>
        </w:rPr>
        <w:t>The</w:t>
      </w:r>
      <w:r w:rsidRPr="00770052">
        <w:rPr>
          <w:rFonts w:eastAsia="Calibri"/>
          <w:sz w:val="8"/>
        </w:rPr>
        <w:t xml:space="preserve"> white </w:t>
      </w:r>
      <w:r w:rsidRPr="00084E2C">
        <w:rPr>
          <w:rFonts w:eastAsia="Calibri"/>
          <w:highlight w:val="green"/>
          <w:u w:val="single"/>
        </w:rPr>
        <w:t xml:space="preserve">left </w:t>
      </w:r>
      <w:r w:rsidRPr="00084E2C">
        <w:rPr>
          <w:rFonts w:eastAsia="Calibri"/>
          <w:b/>
          <w:highlight w:val="green"/>
          <w:u w:val="single"/>
          <w:bdr w:val="single" w:sz="4" w:space="0" w:color="auto"/>
        </w:rPr>
        <w:t>mistakenly</w:t>
      </w:r>
      <w:r w:rsidRPr="00084E2C">
        <w:rPr>
          <w:rFonts w:eastAsia="Calibri"/>
          <w:highlight w:val="green"/>
          <w:u w:val="single"/>
        </w:rPr>
        <w:t xml:space="preserve"> thinks about</w:t>
      </w:r>
      <w:r w:rsidRPr="00770052">
        <w:rPr>
          <w:rFonts w:eastAsia="Calibri"/>
          <w:sz w:val="8"/>
        </w:rPr>
        <w:t xml:space="preserve"> the Reagan </w:t>
      </w:r>
      <w:r w:rsidRPr="00084E2C">
        <w:rPr>
          <w:rFonts w:eastAsia="Calibri"/>
          <w:highlight w:val="green"/>
          <w:u w:val="single"/>
          <w:bdr w:val="single" w:sz="4" w:space="0" w:color="auto"/>
        </w:rPr>
        <w:t xml:space="preserve">Democrats as </w:t>
      </w:r>
      <w:r w:rsidRPr="00084E2C">
        <w:rPr>
          <w:rFonts w:eastAsia="Calibri"/>
          <w:b/>
          <w:highlight w:val="green"/>
          <w:u w:val="single"/>
          <w:bdr w:val="single" w:sz="4" w:space="0" w:color="auto"/>
        </w:rPr>
        <w:t>people who were duped</w:t>
      </w:r>
      <w:r w:rsidRPr="00770052">
        <w:rPr>
          <w:rFonts w:eastAsia="Calibri"/>
          <w:b/>
          <w:u w:val="single"/>
        </w:rPr>
        <w:t>.</w:t>
      </w:r>
      <w:r w:rsidRPr="00770052">
        <w:rPr>
          <w:rFonts w:eastAsia="Calibri"/>
          <w:sz w:val="8"/>
        </w:rPr>
        <w:t xml:space="preserve"> They view them as an example of what Marx called "false consciousness" </w:t>
      </w:r>
      <w:r w:rsidRPr="00084E2C">
        <w:rPr>
          <w:rFonts w:eastAsia="Calibri"/>
          <w:highlight w:val="green"/>
          <w:u w:val="single"/>
        </w:rPr>
        <w:t>and</w:t>
      </w:r>
      <w:r w:rsidRPr="00770052">
        <w:rPr>
          <w:rFonts w:eastAsia="Calibri"/>
          <w:u w:val="single"/>
        </w:rPr>
        <w:t xml:space="preserve"> they </w:t>
      </w:r>
      <w:r w:rsidRPr="00084E2C">
        <w:rPr>
          <w:rFonts w:eastAsia="Calibri"/>
          <w:highlight w:val="green"/>
          <w:u w:val="single"/>
        </w:rPr>
        <w:t xml:space="preserve">see it as their duty to </w:t>
      </w:r>
      <w:r w:rsidRPr="00084E2C">
        <w:rPr>
          <w:rFonts w:eastAsia="Calibri"/>
          <w:b/>
          <w:highlight w:val="green"/>
          <w:u w:val="single"/>
        </w:rPr>
        <w:t>inform</w:t>
      </w:r>
      <w:r w:rsidRPr="00770052">
        <w:rPr>
          <w:rFonts w:eastAsia="Calibri"/>
          <w:u w:val="single"/>
        </w:rPr>
        <w:t xml:space="preserve"> the white poor and working class of </w:t>
      </w:r>
      <w:r w:rsidRPr="00084E2C">
        <w:rPr>
          <w:rFonts w:eastAsia="Calibri"/>
          <w:highlight w:val="green"/>
          <w:u w:val="single"/>
        </w:rPr>
        <w:t>why they should vote left</w:t>
      </w:r>
      <w:r w:rsidRPr="00770052">
        <w:rPr>
          <w:rFonts w:eastAsia="Calibri"/>
          <w:u w:val="single"/>
        </w:rPr>
        <w:t>.</w:t>
      </w:r>
      <w:r w:rsidRPr="00770052">
        <w:rPr>
          <w:rFonts w:eastAsia="Calibri"/>
          <w:sz w:val="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770052">
        <w:rPr>
          <w:rFonts w:eastAsia="Calibri"/>
          <w:u w:val="single"/>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770052">
        <w:rPr>
          <w:rFonts w:eastAsia="Calibri"/>
          <w:sz w:val="8"/>
        </w:rPr>
        <w:t xml:space="preserve">. </w:t>
      </w:r>
      <w:r w:rsidRPr="00770052">
        <w:rPr>
          <w:rFonts w:eastAsia="Calibri"/>
          <w:u w:val="single"/>
        </w:rPr>
        <w:t xml:space="preserve">You have to think that their hatred of black people is somehow "false" simply because it </w:t>
      </w:r>
      <w:r w:rsidRPr="00770052">
        <w:rPr>
          <w:rFonts w:eastAsia="Calibri"/>
          <w:u w:val="single"/>
        </w:rPr>
        <w:lastRenderedPageBreak/>
        <w:t>runs counter to their financial interests. But this would be to ignore their interest in maintaining white supremacy and antiblack racism</w:t>
      </w:r>
      <w:r w:rsidRPr="00770052">
        <w:rPr>
          <w:rFonts w:eastAsia="Calibri"/>
          <w:sz w:val="8"/>
        </w:rPr>
        <w:t xml:space="preserve">. One of the things </w:t>
      </w:r>
      <w:r w:rsidRPr="00770052">
        <w:rPr>
          <w:rFonts w:eastAsia="Calibri"/>
          <w:u w:val="single"/>
        </w:rPr>
        <w:t xml:space="preserve">white men would lose would be access to black bodies for sexual pleasure and amusement. </w:t>
      </w:r>
      <w:r w:rsidRPr="00084E2C">
        <w:rPr>
          <w:rFonts w:eastAsia="Calibri"/>
          <w:highlight w:val="green"/>
          <w:u w:val="single"/>
        </w:rPr>
        <w:t xml:space="preserve">These examples are </w:t>
      </w:r>
      <w:r w:rsidRPr="00084E2C">
        <w:rPr>
          <w:rFonts w:eastAsia="Calibri"/>
          <w:b/>
          <w:highlight w:val="green"/>
          <w:u w:val="single"/>
          <w:bdr w:val="single" w:sz="4" w:space="0" w:color="auto"/>
        </w:rPr>
        <w:t>not</w:t>
      </w:r>
      <w:r w:rsidRPr="007F12F8">
        <w:rPr>
          <w:rFonts w:eastAsia="Calibri"/>
          <w:b/>
          <w:u w:val="single"/>
          <w:bdr w:val="single" w:sz="4" w:space="0" w:color="auto"/>
        </w:rPr>
        <w:t xml:space="preserve"> just </w:t>
      </w:r>
      <w:r w:rsidRPr="00084E2C">
        <w:rPr>
          <w:rFonts w:eastAsia="Calibri"/>
          <w:b/>
          <w:highlight w:val="green"/>
          <w:u w:val="single"/>
          <w:bdr w:val="single" w:sz="4" w:space="0" w:color="auto"/>
        </w:rPr>
        <w:t>isolated</w:t>
      </w:r>
      <w:r w:rsidRPr="00084E2C">
        <w:rPr>
          <w:rFonts w:eastAsia="Calibri"/>
          <w:highlight w:val="green"/>
          <w:u w:val="single"/>
        </w:rPr>
        <w:t xml:space="preserve"> cases of </w:t>
      </w:r>
      <w:r w:rsidRPr="00770052">
        <w:rPr>
          <w:rFonts w:eastAsia="Calibri"/>
          <w:u w:val="single"/>
        </w:rPr>
        <w:t xml:space="preserve">false consciousness, </w:t>
      </w:r>
      <w:r w:rsidRPr="00084E2C">
        <w:rPr>
          <w:rFonts w:eastAsia="Calibri"/>
          <w:highlight w:val="green"/>
          <w:u w:val="single"/>
        </w:rPr>
        <w:t>ignorance</w:t>
      </w:r>
      <w:r w:rsidRPr="00770052">
        <w:rPr>
          <w:rFonts w:eastAsia="Calibri"/>
          <w:u w:val="single"/>
        </w:rPr>
        <w:t>, media manipulation, or some mystical thing called "prejudice</w:t>
      </w:r>
      <w:r w:rsidRPr="00770052">
        <w:rPr>
          <w:rFonts w:eastAsia="Calibri"/>
          <w:sz w:val="8"/>
        </w:rPr>
        <w:t xml:space="preserve">." They are all of those things, but they are also something much, much greater that any student of struggle needs to be aware of. </w:t>
      </w:r>
      <w:r w:rsidRPr="00770052">
        <w:rPr>
          <w:rFonts w:eastAsia="Calibri"/>
          <w:u w:val="single"/>
        </w:rPr>
        <w:t>These examples reveal the contours of an economy of desires that is not primarily concerned with money</w:t>
      </w:r>
      <w:r w:rsidRPr="00770052">
        <w:rPr>
          <w:rFonts w:eastAsia="Calibri"/>
          <w:sz w:val="8"/>
        </w:rPr>
        <w:t>. It's not that the political economy isn't also antiblack. In fact, both economies are antiblack.</w:t>
      </w:r>
    </w:p>
    <w:p w:rsidR="006A0E92" w:rsidRDefault="006A0E92" w:rsidP="005D388F">
      <w:pPr>
        <w:rPr>
          <w:rFonts w:eastAsia="Calibri"/>
          <w:sz w:val="8"/>
        </w:rPr>
      </w:pPr>
    </w:p>
    <w:p w:rsidR="006A0E92" w:rsidRDefault="006A0E92" w:rsidP="006A0E92">
      <w:pPr>
        <w:pStyle w:val="Heading4"/>
      </w:pPr>
      <w:r>
        <w:t xml:space="preserve">They may draw a </w:t>
      </w:r>
      <w:r w:rsidRPr="006F4F8D">
        <w:rPr>
          <w:u w:val="single"/>
        </w:rPr>
        <w:t>different map</w:t>
      </w:r>
      <w:r>
        <w:t xml:space="preserve"> of Native sovereignty than colonial powers want, but that does not change that the </w:t>
      </w:r>
      <w:r w:rsidRPr="006F4F8D">
        <w:rPr>
          <w:u w:val="single"/>
        </w:rPr>
        <w:t>maps themselves</w:t>
      </w:r>
      <w:r>
        <w:t xml:space="preserve"> are drawn on Black flesh. </w:t>
      </w:r>
    </w:p>
    <w:p w:rsidR="006A0E92" w:rsidRPr="00E44387" w:rsidRDefault="006A0E92" w:rsidP="006A0E92">
      <w:r w:rsidRPr="003D6225">
        <w:rPr>
          <w:rStyle w:val="Style13ptBold"/>
        </w:rPr>
        <w:t>Sexton, 20</w:t>
      </w:r>
      <w:r>
        <w:t xml:space="preserve">—Professor, African American Studies School of Humanities and Film &amp; Media Studies School of Humanities, UC Irvine (Jared, “The </w:t>
      </w:r>
      <w:r w:rsidRPr="00E44387">
        <w:rPr>
          <w:i/>
        </w:rPr>
        <w:t>Vel</w:t>
      </w:r>
      <w:r>
        <w:t xml:space="preserve"> of Slavery: Tracking the Figure of the Unsovereign,” </w:t>
      </w:r>
      <w:r w:rsidRPr="003D6225">
        <w:rPr>
          <w:i/>
        </w:rPr>
        <w:t>Otherwise Worlds: Against Settler Colonialism and Anti-Blackness</w:t>
      </w:r>
      <w:r>
        <w:t xml:space="preserve">, Chapter 5, 106-109, </w:t>
      </w:r>
      <w:proofErr w:type="spellStart"/>
      <w:r>
        <w:t>dml</w:t>
      </w:r>
      <w:proofErr w:type="spellEnd"/>
      <w:r>
        <w:t>)</w:t>
      </w:r>
    </w:p>
    <w:p w:rsidR="006A0E92" w:rsidRPr="00827B27" w:rsidRDefault="006A0E92" w:rsidP="006A0E92">
      <w:pPr>
        <w:rPr>
          <w:sz w:val="16"/>
        </w:rPr>
      </w:pPr>
      <w:r w:rsidRPr="003D6225">
        <w:rPr>
          <w:rStyle w:val="StyleUnderline"/>
        </w:rPr>
        <w:t>What can be done to a captive body?</w:t>
      </w:r>
      <w:r w:rsidRPr="00827B27">
        <w:rPr>
          <w:sz w:val="16"/>
        </w:rPr>
        <w:t xml:space="preserve"> </w:t>
      </w:r>
      <w:r w:rsidRPr="005F13BD">
        <w:rPr>
          <w:rStyle w:val="Emphasis"/>
        </w:rPr>
        <w:t>Anything</w:t>
      </w:r>
      <w:r w:rsidRPr="00827B27">
        <w:rPr>
          <w:rStyle w:val="Emphasis"/>
        </w:rPr>
        <w:t xml:space="preserve"> whatsoever</w:t>
      </w:r>
      <w:r w:rsidRPr="00827B27">
        <w:rPr>
          <w:sz w:val="16"/>
        </w:rPr>
        <w:t xml:space="preserve">. The loss of sovereignty is a fait accompli, a by-product rather than a precondition of enslavement. </w:t>
      </w:r>
      <w:r w:rsidRPr="005F13BD">
        <w:rPr>
          <w:rStyle w:val="StyleUnderline"/>
          <w:highlight w:val="cyan"/>
        </w:rPr>
        <w:t xml:space="preserve">Genocide is </w:t>
      </w:r>
      <w:r w:rsidRPr="005F13BD">
        <w:rPr>
          <w:rStyle w:val="Emphasis"/>
          <w:highlight w:val="cyan"/>
        </w:rPr>
        <w:t>endemic</w:t>
      </w:r>
      <w:r w:rsidRPr="005F13BD">
        <w:rPr>
          <w:rStyle w:val="StyleUnderline"/>
          <w:highlight w:val="cyan"/>
        </w:rPr>
        <w:t xml:space="preserve"> to enslavement</w:t>
      </w:r>
      <w:r w:rsidRPr="003D6225">
        <w:rPr>
          <w:rStyle w:val="StyleUnderline"/>
        </w:rPr>
        <w:t xml:space="preserve"> insofar as slavery </w:t>
      </w:r>
      <w:r w:rsidRPr="00827B27">
        <w:rPr>
          <w:rStyle w:val="Emphasis"/>
        </w:rPr>
        <w:t>bans</w:t>
      </w:r>
      <w:r w:rsidRPr="00827B27">
        <w:rPr>
          <w:sz w:val="16"/>
        </w:rPr>
        <w:t xml:space="preserve">, </w:t>
      </w:r>
      <w:r w:rsidRPr="00827B27">
        <w:rPr>
          <w:rStyle w:val="Emphasis"/>
        </w:rPr>
        <w:t>legally</w:t>
      </w:r>
      <w:r w:rsidRPr="003D6225">
        <w:rPr>
          <w:rStyle w:val="StyleUnderline"/>
        </w:rPr>
        <w:t xml:space="preserve"> and </w:t>
      </w:r>
      <w:r w:rsidRPr="00827B27">
        <w:rPr>
          <w:rStyle w:val="Emphasis"/>
        </w:rPr>
        <w:t>politically</w:t>
      </w:r>
      <w:r w:rsidRPr="00827B27">
        <w:rPr>
          <w:sz w:val="16"/>
        </w:rPr>
        <w:t xml:space="preserve">, </w:t>
      </w:r>
      <w:r w:rsidRPr="005F13BD">
        <w:rPr>
          <w:rStyle w:val="StyleUnderline"/>
          <w:highlight w:val="cyan"/>
        </w:rPr>
        <w:t xml:space="preserve">the </w:t>
      </w:r>
      <w:r w:rsidRPr="005F13BD">
        <w:rPr>
          <w:rStyle w:val="Emphasis"/>
          <w:highlight w:val="cyan"/>
        </w:rPr>
        <w:t>reproduction of enslaved peoples</w:t>
      </w:r>
      <w:r w:rsidRPr="00827B27">
        <w:rPr>
          <w:rStyle w:val="Emphasis"/>
        </w:rPr>
        <w:t xml:space="preserve"> as peoples</w:t>
      </w:r>
      <w:r w:rsidRPr="00827B27">
        <w:rPr>
          <w:sz w:val="16"/>
        </w:rPr>
        <w:t xml:space="preserve">, </w:t>
      </w:r>
      <w:r w:rsidRPr="00827B27">
        <w:rPr>
          <w:rStyle w:val="Emphasis"/>
        </w:rPr>
        <w:t>Indigenous</w:t>
      </w:r>
      <w:r w:rsidRPr="00827B27">
        <w:rPr>
          <w:rStyle w:val="StyleUnderline"/>
        </w:rPr>
        <w:t xml:space="preserve"> or </w:t>
      </w:r>
      <w:r w:rsidRPr="00827B27">
        <w:rPr>
          <w:rStyle w:val="Emphasis"/>
        </w:rPr>
        <w:t>otherwise</w:t>
      </w:r>
      <w:r w:rsidRPr="00827B27">
        <w:rPr>
          <w:sz w:val="16"/>
        </w:rPr>
        <w:t xml:space="preserve">, </w:t>
      </w:r>
      <w:r w:rsidRPr="00827B27">
        <w:rPr>
          <w:rStyle w:val="StyleUnderline"/>
        </w:rPr>
        <w:t xml:space="preserve">whether they are </w:t>
      </w:r>
      <w:r w:rsidRPr="00827B27">
        <w:rPr>
          <w:rStyle w:val="Emphasis"/>
        </w:rPr>
        <w:t>removed</w:t>
      </w:r>
      <w:r w:rsidRPr="00827B27">
        <w:rPr>
          <w:rStyle w:val="StyleUnderline"/>
        </w:rPr>
        <w:t xml:space="preserve"> from their native land</w:t>
      </w:r>
      <w:r w:rsidRPr="00827B27">
        <w:rPr>
          <w:sz w:val="16"/>
        </w:rPr>
        <w:t xml:space="preserve">, </w:t>
      </w:r>
      <w:r w:rsidRPr="00827B27">
        <w:rPr>
          <w:rStyle w:val="StyleUnderline"/>
        </w:rPr>
        <w:t xml:space="preserve">subjected to </w:t>
      </w:r>
      <w:r w:rsidRPr="00827B27">
        <w:rPr>
          <w:rStyle w:val="Emphasis"/>
        </w:rPr>
        <w:t>direct killing</w:t>
      </w:r>
      <w:r w:rsidRPr="00827B27">
        <w:rPr>
          <w:sz w:val="16"/>
        </w:rPr>
        <w:t xml:space="preserve">, </w:t>
      </w:r>
      <w:r w:rsidRPr="00827B27">
        <w:rPr>
          <w:rStyle w:val="Emphasis"/>
        </w:rPr>
        <w:t>unlivable conditions</w:t>
      </w:r>
      <w:r w:rsidRPr="00827B27">
        <w:rPr>
          <w:sz w:val="16"/>
        </w:rPr>
        <w:t xml:space="preserve">, </w:t>
      </w:r>
      <w:r w:rsidRPr="00827B27">
        <w:rPr>
          <w:rStyle w:val="StyleUnderline"/>
        </w:rPr>
        <w:t xml:space="preserve">or </w:t>
      </w:r>
      <w:r w:rsidRPr="00827B27">
        <w:rPr>
          <w:rStyle w:val="Emphasis"/>
        </w:rPr>
        <w:t>forced assimilation</w:t>
      </w:r>
      <w:r w:rsidRPr="00827B27">
        <w:rPr>
          <w:sz w:val="16"/>
        </w:rPr>
        <w:t xml:space="preserve">; </w:t>
      </w:r>
      <w:r w:rsidRPr="00827B27">
        <w:rPr>
          <w:rStyle w:val="StyleUnderline"/>
        </w:rPr>
        <w:t>or</w:t>
      </w:r>
      <w:r w:rsidRPr="00827B27">
        <w:rPr>
          <w:sz w:val="16"/>
        </w:rPr>
        <w:t xml:space="preserve"> they are kept in place, </w:t>
      </w:r>
      <w:r w:rsidRPr="00827B27">
        <w:rPr>
          <w:rStyle w:val="StyleUnderline"/>
        </w:rPr>
        <w:t xml:space="preserve">allowed to </w:t>
      </w:r>
      <w:r w:rsidRPr="00827B27">
        <w:rPr>
          <w:rStyle w:val="Emphasis"/>
        </w:rPr>
        <w:t>live</w:t>
      </w:r>
      <w:r w:rsidRPr="00827B27">
        <w:rPr>
          <w:sz w:val="16"/>
        </w:rPr>
        <w:t xml:space="preserve">, provided adequate means, </w:t>
      </w:r>
      <w:r w:rsidRPr="00827B27">
        <w:rPr>
          <w:rStyle w:val="StyleUnderline"/>
        </w:rPr>
        <w:t xml:space="preserve">or </w:t>
      </w:r>
      <w:r w:rsidRPr="00827B27">
        <w:rPr>
          <w:rStyle w:val="Emphasis"/>
        </w:rPr>
        <w:t>supported</w:t>
      </w:r>
      <w:r w:rsidRPr="00827B27">
        <w:rPr>
          <w:sz w:val="16"/>
        </w:rPr>
        <w:t xml:space="preserve"> in their cultural practices.16 </w:t>
      </w:r>
      <w:r w:rsidRPr="005F13BD">
        <w:rPr>
          <w:rStyle w:val="StyleUnderline"/>
          <w:highlight w:val="cyan"/>
        </w:rPr>
        <w:t xml:space="preserve">Native studies scholars </w:t>
      </w:r>
      <w:r w:rsidRPr="005F13BD">
        <w:rPr>
          <w:rStyle w:val="Emphasis"/>
          <w:highlight w:val="cyan"/>
        </w:rPr>
        <w:t>misrecognize</w:t>
      </w:r>
      <w:r w:rsidRPr="005F13BD">
        <w:rPr>
          <w:sz w:val="16"/>
          <w:highlight w:val="cyan"/>
        </w:rPr>
        <w:t xml:space="preserve"> “</w:t>
      </w:r>
      <w:r w:rsidRPr="005F13BD">
        <w:rPr>
          <w:rStyle w:val="StyleUnderline"/>
          <w:highlight w:val="cyan"/>
        </w:rPr>
        <w:t xml:space="preserve">the </w:t>
      </w:r>
      <w:r w:rsidRPr="005F13BD">
        <w:rPr>
          <w:rStyle w:val="Emphasis"/>
          <w:highlight w:val="cyan"/>
        </w:rPr>
        <w:t>true horror</w:t>
      </w:r>
      <w:r w:rsidRPr="005F13BD">
        <w:rPr>
          <w:rStyle w:val="StyleUnderline"/>
          <w:highlight w:val="cyan"/>
        </w:rPr>
        <w:t xml:space="preserve"> of slavery</w:t>
      </w:r>
      <w:r w:rsidRPr="00827B27">
        <w:rPr>
          <w:sz w:val="16"/>
        </w:rPr>
        <w:t xml:space="preserve">” </w:t>
      </w:r>
      <w:r w:rsidRPr="005F13BD">
        <w:rPr>
          <w:rStyle w:val="StyleUnderline"/>
          <w:highlight w:val="cyan"/>
        </w:rPr>
        <w:t>as</w:t>
      </w:r>
      <w:r w:rsidRPr="00827B27">
        <w:rPr>
          <w:sz w:val="16"/>
        </w:rPr>
        <w:t xml:space="preserve"> deculturalization or </w:t>
      </w:r>
      <w:r w:rsidRPr="005F13BD">
        <w:rPr>
          <w:rStyle w:val="StyleUnderline"/>
          <w:highlight w:val="cyan"/>
        </w:rPr>
        <w:t xml:space="preserve">the </w:t>
      </w:r>
      <w:r w:rsidRPr="005F13BD">
        <w:rPr>
          <w:rStyle w:val="Emphasis"/>
          <w:highlight w:val="cyan"/>
        </w:rPr>
        <w:t>loss of sovereignty</w:t>
      </w:r>
      <w:r w:rsidRPr="00827B27">
        <w:rPr>
          <w:rStyle w:val="StyleUnderline"/>
        </w:rPr>
        <w:t xml:space="preserve"> because they </w:t>
      </w:r>
      <w:r w:rsidRPr="00827B27">
        <w:rPr>
          <w:rStyle w:val="Emphasis"/>
        </w:rPr>
        <w:t>do not ask</w:t>
      </w:r>
      <w:r w:rsidRPr="00827B27">
        <w:rPr>
          <w:rStyle w:val="StyleUnderline"/>
        </w:rPr>
        <w:t xml:space="preserve"> what </w:t>
      </w:r>
      <w:r w:rsidRPr="005F13BD">
        <w:rPr>
          <w:rStyle w:val="StyleUnderline"/>
          <w:highlight w:val="cyan"/>
        </w:rPr>
        <w:t>slavery is</w:t>
      </w:r>
      <w:r w:rsidRPr="00827B27">
        <w:rPr>
          <w:rStyle w:val="StyleUnderline"/>
        </w:rPr>
        <w:t xml:space="preserve"> in the </w:t>
      </w:r>
      <w:r w:rsidRPr="00827B27">
        <w:rPr>
          <w:rStyle w:val="Emphasis"/>
        </w:rPr>
        <w:t>most basic sense</w:t>
      </w:r>
      <w:r w:rsidRPr="00827B27">
        <w:rPr>
          <w:sz w:val="16"/>
        </w:rPr>
        <w:t>—</w:t>
      </w:r>
      <w:r w:rsidRPr="00827B27">
        <w:rPr>
          <w:rStyle w:val="StyleUnderline"/>
        </w:rPr>
        <w:t xml:space="preserve">its </w:t>
      </w:r>
      <w:r w:rsidRPr="00827B27">
        <w:rPr>
          <w:rStyle w:val="Emphasis"/>
        </w:rPr>
        <w:t>local</w:t>
      </w:r>
      <w:r w:rsidRPr="00827B27">
        <w:rPr>
          <w:rStyle w:val="StyleUnderline"/>
        </w:rPr>
        <w:t xml:space="preserve"> and </w:t>
      </w:r>
      <w:r w:rsidRPr="00827B27">
        <w:rPr>
          <w:rStyle w:val="Emphasis"/>
        </w:rPr>
        <w:t>global histories</w:t>
      </w:r>
      <w:r w:rsidRPr="00827B27">
        <w:rPr>
          <w:sz w:val="16"/>
        </w:rPr>
        <w:t xml:space="preserve">, </w:t>
      </w:r>
      <w:r w:rsidRPr="00827B27">
        <w:rPr>
          <w:rStyle w:val="StyleUnderline"/>
        </w:rPr>
        <w:t xml:space="preserve">its </w:t>
      </w:r>
      <w:r w:rsidRPr="005F13BD">
        <w:rPr>
          <w:rStyle w:val="Emphasis"/>
          <w:highlight w:val="cyan"/>
        </w:rPr>
        <w:t>legal</w:t>
      </w:r>
      <w:r w:rsidRPr="005F13BD">
        <w:rPr>
          <w:rStyle w:val="StyleUnderline"/>
          <w:highlight w:val="cyan"/>
        </w:rPr>
        <w:t xml:space="preserve"> and </w:t>
      </w:r>
      <w:r w:rsidRPr="005F13BD">
        <w:rPr>
          <w:rStyle w:val="Emphasis"/>
          <w:highlight w:val="cyan"/>
        </w:rPr>
        <w:t>political structures</w:t>
      </w:r>
      <w:r w:rsidRPr="00827B27">
        <w:rPr>
          <w:sz w:val="16"/>
        </w:rPr>
        <w:t xml:space="preserve">, </w:t>
      </w:r>
      <w:r w:rsidRPr="00827B27">
        <w:rPr>
          <w:rStyle w:val="StyleUnderline"/>
        </w:rPr>
        <w:t xml:space="preserve">its </w:t>
      </w:r>
      <w:r w:rsidRPr="00827B27">
        <w:rPr>
          <w:rStyle w:val="Emphasis"/>
        </w:rPr>
        <w:t>social</w:t>
      </w:r>
      <w:r w:rsidRPr="00827B27">
        <w:rPr>
          <w:rStyle w:val="StyleUnderline"/>
        </w:rPr>
        <w:t xml:space="preserve"> and </w:t>
      </w:r>
      <w:r w:rsidRPr="005F13BD">
        <w:rPr>
          <w:rStyle w:val="Emphasis"/>
          <w:highlight w:val="cyan"/>
        </w:rPr>
        <w:t>economic functions</w:t>
      </w:r>
      <w:r w:rsidRPr="00827B27">
        <w:rPr>
          <w:sz w:val="16"/>
        </w:rPr>
        <w:t xml:space="preserve">, </w:t>
      </w:r>
      <w:r w:rsidRPr="00827B27">
        <w:rPr>
          <w:rStyle w:val="StyleUnderline"/>
        </w:rPr>
        <w:t xml:space="preserve">its </w:t>
      </w:r>
      <w:r w:rsidRPr="00827B27">
        <w:rPr>
          <w:rStyle w:val="Emphasis"/>
        </w:rPr>
        <w:t>psychosexual dynamics</w:t>
      </w:r>
      <w:r w:rsidRPr="00827B27">
        <w:rPr>
          <w:sz w:val="16"/>
        </w:rPr>
        <w:t xml:space="preserve">, </w:t>
      </w:r>
      <w:r w:rsidRPr="005F13BD">
        <w:rPr>
          <w:rStyle w:val="StyleUnderline"/>
          <w:highlight w:val="cyan"/>
        </w:rPr>
        <w:t>and</w:t>
      </w:r>
      <w:r w:rsidRPr="00827B27">
        <w:rPr>
          <w:rStyle w:val="StyleUnderline"/>
        </w:rPr>
        <w:t xml:space="preserve"> its </w:t>
      </w:r>
      <w:r w:rsidRPr="005F13BD">
        <w:rPr>
          <w:rStyle w:val="Emphasis"/>
          <w:highlight w:val="cyan"/>
        </w:rPr>
        <w:t>philosophical consequences</w:t>
      </w:r>
      <w:r w:rsidRPr="005F13BD">
        <w:rPr>
          <w:sz w:val="16"/>
        </w:rPr>
        <w:t>.</w:t>
      </w:r>
      <w:r w:rsidRPr="00827B27">
        <w:rPr>
          <w:sz w:val="16"/>
        </w:rPr>
        <w:t xml:space="preserve"> Perhaps they do not want to know anything about it, as </w:t>
      </w:r>
      <w:r w:rsidRPr="00827B27">
        <w:rPr>
          <w:rStyle w:val="StyleUnderline"/>
        </w:rPr>
        <w:t xml:space="preserve">they evaluate it through the </w:t>
      </w:r>
      <w:r w:rsidRPr="00827B27">
        <w:rPr>
          <w:rStyle w:val="Emphasis"/>
        </w:rPr>
        <w:t>lens of their own loss</w:t>
      </w:r>
      <w:r w:rsidRPr="00827B27">
        <w:rPr>
          <w:rStyle w:val="StyleUnderline"/>
        </w:rPr>
        <w:t xml:space="preserve"> and </w:t>
      </w:r>
      <w:r w:rsidRPr="00827B27">
        <w:rPr>
          <w:rStyle w:val="Emphasis"/>
        </w:rPr>
        <w:t>lament</w:t>
      </w:r>
      <w:r w:rsidRPr="00827B27">
        <w:rPr>
          <w:rStyle w:val="StyleUnderline"/>
        </w:rPr>
        <w:t xml:space="preserve"> and </w:t>
      </w:r>
      <w:r w:rsidRPr="00827B27">
        <w:rPr>
          <w:rStyle w:val="Emphasis"/>
        </w:rPr>
        <w:t>redress</w:t>
      </w:r>
      <w:r w:rsidRPr="00827B27">
        <w:rPr>
          <w:rStyle w:val="StyleUnderline"/>
        </w:rPr>
        <w:t xml:space="preserve"> it through the promise of their </w:t>
      </w:r>
      <w:r w:rsidRPr="00827B27">
        <w:rPr>
          <w:rStyle w:val="Emphasis"/>
        </w:rPr>
        <w:t>own political imagination</w:t>
      </w:r>
      <w:r w:rsidRPr="00827B27">
        <w:rPr>
          <w:sz w:val="16"/>
        </w:rPr>
        <w:t xml:space="preserve">. </w:t>
      </w:r>
      <w:r w:rsidRPr="00827B27">
        <w:rPr>
          <w:rStyle w:val="StyleUnderline"/>
        </w:rPr>
        <w:t xml:space="preserve">Slavery is not a loss that the </w:t>
      </w:r>
      <w:proofErr w:type="spellStart"/>
      <w:r w:rsidRPr="00827B27">
        <w:rPr>
          <w:rStyle w:val="StyleUnderline"/>
        </w:rPr>
        <w:t xml:space="preserve">self </w:t>
      </w:r>
      <w:r w:rsidRPr="00281916">
        <w:rPr>
          <w:rStyle w:val="Emphasis"/>
        </w:rPr>
        <w:t>experiences</w:t>
      </w:r>
      <w:proofErr w:type="spellEnd"/>
      <w:r w:rsidRPr="00827B27">
        <w:rPr>
          <w:sz w:val="16"/>
        </w:rPr>
        <w:t>—of language, lineage, land, or labor—</w:t>
      </w:r>
      <w:r w:rsidRPr="00827B27">
        <w:rPr>
          <w:rStyle w:val="StyleUnderline"/>
        </w:rPr>
        <w:t xml:space="preserve">but rather the loss of </w:t>
      </w:r>
      <w:r w:rsidRPr="00281916">
        <w:rPr>
          <w:rStyle w:val="Emphasis"/>
        </w:rPr>
        <w:t>any</w:t>
      </w:r>
      <w:r w:rsidRPr="00827B27">
        <w:rPr>
          <w:rStyle w:val="StyleUnderline"/>
        </w:rPr>
        <w:t xml:space="preserve"> self that </w:t>
      </w:r>
      <w:r w:rsidRPr="00281916">
        <w:rPr>
          <w:rStyle w:val="Emphasis"/>
        </w:rPr>
        <w:t>could</w:t>
      </w:r>
      <w:r w:rsidRPr="00827B27">
        <w:rPr>
          <w:rStyle w:val="StyleUnderline"/>
        </w:rPr>
        <w:t xml:space="preserve"> experience such loss</w:t>
      </w:r>
      <w:r w:rsidRPr="00827B27">
        <w:rPr>
          <w:sz w:val="16"/>
        </w:rPr>
        <w:t xml:space="preserve">. </w:t>
      </w:r>
      <w:r w:rsidRPr="00827B27">
        <w:rPr>
          <w:rStyle w:val="StyleUnderline"/>
        </w:rPr>
        <w:t xml:space="preserve">Any politics based in resurgence or recovery is </w:t>
      </w:r>
      <w:r w:rsidRPr="00281916">
        <w:rPr>
          <w:rStyle w:val="Emphasis"/>
        </w:rPr>
        <w:t>bound</w:t>
      </w:r>
      <w:r w:rsidRPr="00827B27">
        <w:rPr>
          <w:rStyle w:val="StyleUnderline"/>
        </w:rPr>
        <w:t xml:space="preserve"> to regard the slave as</w:t>
      </w:r>
      <w:r w:rsidRPr="00827B27">
        <w:rPr>
          <w:sz w:val="16"/>
        </w:rPr>
        <w:t xml:space="preserve"> “</w:t>
      </w:r>
      <w:r w:rsidRPr="00827B27">
        <w:rPr>
          <w:rStyle w:val="StyleUnderline"/>
        </w:rPr>
        <w:t xml:space="preserve">the position of the </w:t>
      </w:r>
      <w:r w:rsidRPr="00281916">
        <w:rPr>
          <w:rStyle w:val="Emphasis"/>
        </w:rPr>
        <w:t>unthought</w:t>
      </w:r>
      <w:r w:rsidRPr="00827B27">
        <w:rPr>
          <w:sz w:val="16"/>
        </w:rPr>
        <w:t xml:space="preserve">” (Hartman and </w:t>
      </w:r>
      <w:proofErr w:type="spellStart"/>
      <w:r w:rsidRPr="00827B27">
        <w:rPr>
          <w:sz w:val="16"/>
        </w:rPr>
        <w:t>Wilderson</w:t>
      </w:r>
      <w:proofErr w:type="spellEnd"/>
      <w:r w:rsidRPr="00827B27">
        <w:rPr>
          <w:sz w:val="16"/>
        </w:rPr>
        <w:t xml:space="preserve"> 2003).17</w:t>
      </w:r>
    </w:p>
    <w:p w:rsidR="006A0E92" w:rsidRPr="00827B27" w:rsidRDefault="006A0E92" w:rsidP="006A0E92">
      <w:pPr>
        <w:rPr>
          <w:sz w:val="16"/>
        </w:rPr>
      </w:pPr>
      <w:r w:rsidRPr="00827B27">
        <w:rPr>
          <w:sz w:val="16"/>
        </w:rPr>
        <w:t xml:space="preserve">Abolishing Sovereignty </w:t>
      </w:r>
    </w:p>
    <w:p w:rsidR="006A0E92" w:rsidRPr="00827B27" w:rsidRDefault="006A0E92" w:rsidP="006A0E92">
      <w:pPr>
        <w:rPr>
          <w:sz w:val="16"/>
        </w:rPr>
      </w:pPr>
      <w:r w:rsidRPr="00827B27">
        <w:rPr>
          <w:sz w:val="16"/>
        </w:rPr>
        <w:t xml:space="preserve">There is by now a literature on the historical relations between Black and Native peoples in the Americas, including, in the US context, the </w:t>
      </w:r>
      <w:proofErr w:type="spellStart"/>
      <w:r w:rsidRPr="00827B27">
        <w:rPr>
          <w:sz w:val="16"/>
        </w:rPr>
        <w:t>awardwinning</w:t>
      </w:r>
      <w:proofErr w:type="spellEnd"/>
      <w:r w:rsidRPr="00827B27">
        <w:rPr>
          <w:sz w:val="16"/>
        </w:rPr>
        <w:t xml:space="preserve"> work of </w:t>
      </w:r>
      <w:proofErr w:type="spellStart"/>
      <w:r w:rsidRPr="00827B27">
        <w:rPr>
          <w:sz w:val="16"/>
        </w:rPr>
        <w:t>Tiya</w:t>
      </w:r>
      <w:proofErr w:type="spellEnd"/>
      <w:r w:rsidRPr="00827B27">
        <w:rPr>
          <w:sz w:val="16"/>
        </w:rPr>
        <w:t xml:space="preserve"> Miles (2006, 2010) and the signal contribution of Barbara </w:t>
      </w:r>
      <w:proofErr w:type="spellStart"/>
      <w:r w:rsidRPr="00827B27">
        <w:rPr>
          <w:sz w:val="16"/>
        </w:rPr>
        <w:t>Krauthamer</w:t>
      </w:r>
      <w:proofErr w:type="spellEnd"/>
      <w:r w:rsidRPr="00827B27">
        <w:rPr>
          <w:sz w:val="16"/>
        </w:rPr>
        <w:t xml:space="preserve"> (2013).18 But Frank B. </w:t>
      </w:r>
      <w:proofErr w:type="spellStart"/>
      <w:r w:rsidRPr="00827B27">
        <w:rPr>
          <w:sz w:val="16"/>
        </w:rPr>
        <w:t>Wilderson’s</w:t>
      </w:r>
      <w:proofErr w:type="spellEnd"/>
      <w:r w:rsidRPr="00827B27">
        <w:rPr>
          <w:sz w:val="16"/>
        </w:rPr>
        <w:t xml:space="preserve"> Red, White &amp;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t>
      </w:r>
      <w:proofErr w:type="spellStart"/>
      <w:r w:rsidRPr="00827B27">
        <w:rPr>
          <w:sz w:val="16"/>
        </w:rPr>
        <w:t>Wilderson’s</w:t>
      </w:r>
      <w:proofErr w:type="spellEnd"/>
      <w:r w:rsidRPr="00827B27">
        <w:rPr>
          <w:sz w:val="16"/>
        </w:rPr>
        <w:t xml:space="preserve"> text has not been taken up in the field of Native studies, despite dedicating fully a hundred pages to addressing directly the machinations of settler colonialism and the history of genocide and to critically reading a range of Indigenous thinking on politics, cosmology, and sovereignty. This is not a brief in favor of </w:t>
      </w:r>
      <w:proofErr w:type="spellStart"/>
      <w:r w:rsidRPr="00827B27">
        <w:rPr>
          <w:sz w:val="16"/>
        </w:rPr>
        <w:t>Wilderson’s</w:t>
      </w:r>
      <w:proofErr w:type="spellEnd"/>
      <w:r w:rsidRPr="00827B27">
        <w:rPr>
          <w:sz w:val="16"/>
        </w:rPr>
        <w:t xml:space="preserve"> project as resolution or answer. The upshot of Red, White &amp; Black is a provocation to new critical discourse and just such an invitation is offered midway, even as it acknowledges the grand impediment: “What, we might ask, inhibits this analytic and political dream of a ‘Savage’/Slave encounter? Is it a matter of the Native theorist’s need to preserve the constituent elements of sovereignty, or is there such a thing as ‘Savage’ Negrophobia? Are the two related?” (</w:t>
      </w:r>
      <w:proofErr w:type="spellStart"/>
      <w:r w:rsidRPr="00827B27">
        <w:rPr>
          <w:sz w:val="16"/>
        </w:rPr>
        <w:t>Wilderson</w:t>
      </w:r>
      <w:proofErr w:type="spellEnd"/>
      <w:r w:rsidRPr="00827B27">
        <w:rPr>
          <w:sz w:val="16"/>
        </w:rPr>
        <w:t xml:space="preserve"> 2010, 182). </w:t>
      </w:r>
    </w:p>
    <w:p w:rsidR="006A0E92" w:rsidRPr="00827B27" w:rsidRDefault="006A0E92" w:rsidP="006A0E92">
      <w:pPr>
        <w:rPr>
          <w:sz w:val="16"/>
        </w:rPr>
      </w:pPr>
      <w:r w:rsidRPr="00827B27">
        <w:rPr>
          <w:sz w:val="16"/>
        </w:rPr>
        <w:t xml:space="preserve">We might understand something else about the </w:t>
      </w:r>
      <w:r w:rsidRPr="005F13BD">
        <w:rPr>
          <w:rStyle w:val="StyleUnderline"/>
          <w:highlight w:val="cyan"/>
        </w:rPr>
        <w:t>historical relations between Black and Native</w:t>
      </w:r>
      <w:r w:rsidRPr="00827B27">
        <w:rPr>
          <w:rStyle w:val="StyleUnderline"/>
        </w:rPr>
        <w:t xml:space="preserve"> peoples</w:t>
      </w:r>
      <w:r w:rsidRPr="00827B27">
        <w:rPr>
          <w:sz w:val="16"/>
        </w:rPr>
        <w:t xml:space="preserve"> if we bear in mind that the dynamics of Negrophobia </w:t>
      </w:r>
      <w:r w:rsidRPr="00827B27">
        <w:rPr>
          <w:rStyle w:val="StyleUnderline"/>
        </w:rPr>
        <w:t xml:space="preserve">are </w:t>
      </w:r>
      <w:r w:rsidRPr="005F13BD">
        <w:rPr>
          <w:rStyle w:val="StyleUnderline"/>
          <w:highlight w:val="cyan"/>
        </w:rPr>
        <w:t>animated</w:t>
      </w:r>
      <w:r w:rsidRPr="00827B27">
        <w:rPr>
          <w:sz w:val="16"/>
        </w:rPr>
        <w:t xml:space="preserve">, in part, </w:t>
      </w:r>
      <w:r w:rsidRPr="005F13BD">
        <w:rPr>
          <w:rStyle w:val="StyleUnderline"/>
          <w:highlight w:val="cyan"/>
        </w:rPr>
        <w:t xml:space="preserve">by a preoccupation with </w:t>
      </w:r>
      <w:r w:rsidRPr="005F13BD">
        <w:rPr>
          <w:rStyle w:val="Emphasis"/>
          <w:highlight w:val="cyan"/>
        </w:rPr>
        <w:t>sovereignty</w:t>
      </w:r>
      <w:r w:rsidRPr="00827B27">
        <w:rPr>
          <w:sz w:val="16"/>
        </w:rPr>
        <w:t xml:space="preserve">. We have learned already that </w:t>
      </w:r>
      <w:r w:rsidRPr="00281916">
        <w:rPr>
          <w:sz w:val="16"/>
        </w:rPr>
        <w:t xml:space="preserve">settler colonialism is governed by a genocidal commandment and that, as a direct result, survival becomes central to Indigenous movements for settler decolonization. We have also learned that </w:t>
      </w:r>
      <w:r w:rsidRPr="00281916">
        <w:rPr>
          <w:rStyle w:val="StyleUnderline"/>
        </w:rPr>
        <w:t>sovere</w:t>
      </w:r>
      <w:r w:rsidRPr="00827B27">
        <w:rPr>
          <w:rStyle w:val="StyleUnderline"/>
        </w:rPr>
        <w:t>ignty</w:t>
      </w:r>
      <w:r w:rsidRPr="00827B27">
        <w:rPr>
          <w:sz w:val="16"/>
        </w:rPr>
        <w:t xml:space="preserve">, </w:t>
      </w:r>
      <w:r w:rsidRPr="00827B27">
        <w:rPr>
          <w:rStyle w:val="StyleUnderline"/>
        </w:rPr>
        <w:t xml:space="preserve">even </w:t>
      </w:r>
      <w:r w:rsidRPr="00281916">
        <w:rPr>
          <w:rStyle w:val="Emphasis"/>
        </w:rPr>
        <w:t>disarticulated</w:t>
      </w:r>
      <w:r w:rsidRPr="00827B27">
        <w:rPr>
          <w:rStyle w:val="StyleUnderline"/>
        </w:rPr>
        <w:t xml:space="preserve"> from the state form</w:t>
      </w:r>
      <w:r w:rsidRPr="00827B27">
        <w:rPr>
          <w:sz w:val="16"/>
        </w:rPr>
        <w:t xml:space="preserve">, </w:t>
      </w:r>
      <w:r w:rsidRPr="00827B27">
        <w:rPr>
          <w:rStyle w:val="StyleUnderline"/>
        </w:rPr>
        <w:t xml:space="preserve">is the </w:t>
      </w:r>
      <w:r w:rsidRPr="00281916">
        <w:rPr>
          <w:rStyle w:val="Emphasis"/>
        </w:rPr>
        <w:t>heading</w:t>
      </w:r>
      <w:r w:rsidRPr="00827B27">
        <w:rPr>
          <w:rStyle w:val="StyleUnderline"/>
        </w:rPr>
        <w:t xml:space="preserve"> for thinking about this survival as a matter of politics</w:t>
      </w:r>
      <w:r w:rsidRPr="00827B27">
        <w:rPr>
          <w:sz w:val="16"/>
        </w:rPr>
        <w:t xml:space="preserve">.19 </w:t>
      </w:r>
      <w:r w:rsidRPr="00827B27">
        <w:rPr>
          <w:rStyle w:val="StyleUnderline"/>
        </w:rPr>
        <w:t>Yet</w:t>
      </w:r>
      <w:r w:rsidRPr="00827B27">
        <w:rPr>
          <w:sz w:val="16"/>
        </w:rPr>
        <w:t xml:space="preserve">, in its struggle against settler colonialism, </w:t>
      </w:r>
      <w:r w:rsidRPr="00827B27">
        <w:rPr>
          <w:rStyle w:val="StyleUnderline"/>
        </w:rPr>
        <w:t>the claim of Native sovereignty</w:t>
      </w:r>
      <w:r w:rsidRPr="00827B27">
        <w:rPr>
          <w:sz w:val="16"/>
        </w:rPr>
        <w:t>—</w:t>
      </w:r>
      <w:r w:rsidRPr="00827B27">
        <w:rPr>
          <w:rStyle w:val="StyleUnderline"/>
        </w:rPr>
        <w:t xml:space="preserve">emerging in </w:t>
      </w:r>
      <w:r w:rsidRPr="00281916">
        <w:rPr>
          <w:rStyle w:val="Emphasis"/>
        </w:rPr>
        <w:t>contradiction</w:t>
      </w:r>
      <w:r w:rsidRPr="00827B27">
        <w:rPr>
          <w:rStyle w:val="StyleUnderline"/>
        </w:rPr>
        <w:t xml:space="preserve"> to</w:t>
      </w:r>
      <w:r w:rsidRPr="00827B27">
        <w:rPr>
          <w:sz w:val="16"/>
        </w:rPr>
        <w:t xml:space="preserve"> the imposition of the </w:t>
      </w:r>
      <w:r w:rsidRPr="00827B27">
        <w:rPr>
          <w:rStyle w:val="StyleUnderline"/>
        </w:rPr>
        <w:t>imperial sovereignty</w:t>
      </w:r>
      <w:r w:rsidRPr="00827B27">
        <w:rPr>
          <w:sz w:val="16"/>
        </w:rPr>
        <w:t xml:space="preserve"> of Euro-American polities20— “</w:t>
      </w:r>
      <w:r w:rsidRPr="00281916">
        <w:rPr>
          <w:rStyle w:val="Emphasis"/>
        </w:rPr>
        <w:t>fortifies</w:t>
      </w:r>
      <w:r w:rsidRPr="00827B27">
        <w:rPr>
          <w:rStyle w:val="StyleUnderline"/>
        </w:rPr>
        <w:t xml:space="preserve"> and </w:t>
      </w:r>
      <w:r w:rsidRPr="00281916">
        <w:rPr>
          <w:rStyle w:val="Emphasis"/>
        </w:rPr>
        <w:t>extends</w:t>
      </w:r>
      <w:r w:rsidRPr="00827B27">
        <w:rPr>
          <w:rStyle w:val="StyleUnderline"/>
        </w:rPr>
        <w:t xml:space="preserve"> the interlocutory life of America</w:t>
      </w:r>
      <w:r w:rsidRPr="00827B27">
        <w:rPr>
          <w:sz w:val="16"/>
        </w:rPr>
        <w:t xml:space="preserve"> [or Canada or . . .] </w:t>
      </w:r>
      <w:r w:rsidRPr="00827B27">
        <w:rPr>
          <w:rStyle w:val="StyleUnderline"/>
        </w:rPr>
        <w:t xml:space="preserve">as a </w:t>
      </w:r>
      <w:r w:rsidRPr="00281916">
        <w:rPr>
          <w:rStyle w:val="Emphasis"/>
        </w:rPr>
        <w:t>coherent</w:t>
      </w:r>
      <w:r w:rsidRPr="00827B27">
        <w:rPr>
          <w:sz w:val="16"/>
        </w:rPr>
        <w:t xml:space="preserve"> (</w:t>
      </w:r>
      <w:r w:rsidRPr="00827B27">
        <w:rPr>
          <w:rStyle w:val="StyleUnderline"/>
        </w:rPr>
        <w:t xml:space="preserve">albeit </w:t>
      </w:r>
      <w:r w:rsidRPr="00281916">
        <w:rPr>
          <w:rStyle w:val="Emphasis"/>
        </w:rPr>
        <w:lastRenderedPageBreak/>
        <w:t>genocidal</w:t>
      </w:r>
      <w:r w:rsidRPr="00827B27">
        <w:rPr>
          <w:sz w:val="16"/>
        </w:rPr>
        <w:t xml:space="preserve">) </w:t>
      </w:r>
      <w:r w:rsidRPr="00827B27">
        <w:rPr>
          <w:rStyle w:val="StyleUnderline"/>
        </w:rPr>
        <w:t>idea</w:t>
      </w:r>
      <w:r w:rsidRPr="00827B27">
        <w:rPr>
          <w:sz w:val="16"/>
        </w:rPr>
        <w:t xml:space="preserve">, </w:t>
      </w:r>
      <w:r w:rsidRPr="00827B27">
        <w:rPr>
          <w:rStyle w:val="StyleUnderline"/>
        </w:rPr>
        <w:t xml:space="preserve">because treaties are forms of </w:t>
      </w:r>
      <w:r w:rsidRPr="00281916">
        <w:rPr>
          <w:rStyle w:val="Emphasis"/>
        </w:rPr>
        <w:t>articulation</w:t>
      </w:r>
      <w:r w:rsidRPr="00827B27">
        <w:rPr>
          <w:sz w:val="16"/>
        </w:rPr>
        <w:t xml:space="preserve">, </w:t>
      </w:r>
      <w:r w:rsidRPr="00827B27">
        <w:rPr>
          <w:rStyle w:val="StyleUnderline"/>
        </w:rPr>
        <w:t xml:space="preserve">discussions brokered between two groups presumed to possess the </w:t>
      </w:r>
      <w:r w:rsidRPr="00281916">
        <w:rPr>
          <w:rStyle w:val="Emphasis"/>
        </w:rPr>
        <w:t>same kind of historical currency</w:t>
      </w:r>
      <w:r w:rsidRPr="00827B27">
        <w:rPr>
          <w:sz w:val="16"/>
        </w:rPr>
        <w:t xml:space="preserve">: </w:t>
      </w:r>
      <w:r w:rsidRPr="00281916">
        <w:rPr>
          <w:rStyle w:val="Emphasis"/>
        </w:rPr>
        <w:t>sovereignty</w:t>
      </w:r>
      <w:r w:rsidRPr="00827B27">
        <w:rPr>
          <w:sz w:val="16"/>
        </w:rPr>
        <w:t>” (</w:t>
      </w:r>
      <w:proofErr w:type="spellStart"/>
      <w:r w:rsidRPr="00827B27">
        <w:rPr>
          <w:sz w:val="16"/>
        </w:rPr>
        <w:t>Wilderson</w:t>
      </w:r>
      <w:proofErr w:type="spellEnd"/>
      <w:r w:rsidRPr="00827B27">
        <w:rPr>
          <w:sz w:val="16"/>
        </w:rPr>
        <w:t xml:space="preserve"> 2003, 236). </w:t>
      </w:r>
    </w:p>
    <w:p w:rsidR="006A0E92" w:rsidRPr="00827B27" w:rsidRDefault="006A0E92" w:rsidP="006A0E92">
      <w:pPr>
        <w:rPr>
          <w:sz w:val="16"/>
        </w:rPr>
      </w:pPr>
      <w:r w:rsidRPr="005F13BD">
        <w:rPr>
          <w:rStyle w:val="StyleUnderline"/>
          <w:highlight w:val="cyan"/>
        </w:rPr>
        <w:t xml:space="preserve">This point is </w:t>
      </w:r>
      <w:r w:rsidRPr="005F13BD">
        <w:rPr>
          <w:rStyle w:val="Emphasis"/>
          <w:highlight w:val="cyan"/>
        </w:rPr>
        <w:t>not mitigated</w:t>
      </w:r>
      <w:r w:rsidRPr="005F13BD">
        <w:rPr>
          <w:rStyle w:val="StyleUnderline"/>
          <w:highlight w:val="cyan"/>
        </w:rPr>
        <w:t xml:space="preserve"> by the fact that Native sovereignty is </w:t>
      </w:r>
      <w:r w:rsidRPr="005F13BD">
        <w:rPr>
          <w:rStyle w:val="Emphasis"/>
          <w:highlight w:val="cyan"/>
        </w:rPr>
        <w:t>qualitatively dif</w:t>
      </w:r>
      <w:r w:rsidRPr="005F13BD">
        <w:rPr>
          <w:rStyle w:val="Emphasis"/>
          <w:highlight w:val="cyan"/>
        </w:rPr>
        <w:softHyphen/>
        <w:t>ferent</w:t>
      </w:r>
      <w:r w:rsidRPr="005F13BD">
        <w:rPr>
          <w:rStyle w:val="StyleUnderline"/>
          <w:highlight w:val="cyan"/>
        </w:rPr>
        <w:t xml:space="preserve"> from</w:t>
      </w:r>
      <w:r w:rsidRPr="00827B27">
        <w:rPr>
          <w:sz w:val="16"/>
        </w:rPr>
        <w:t xml:space="preserve">, and not simply a rival to, </w:t>
      </w:r>
      <w:r w:rsidRPr="005F13BD">
        <w:rPr>
          <w:rStyle w:val="StyleUnderline"/>
          <w:highlight w:val="cyan"/>
        </w:rPr>
        <w:t xml:space="preserve">the </w:t>
      </w:r>
      <w:r w:rsidRPr="005F13BD">
        <w:rPr>
          <w:rStyle w:val="Emphasis"/>
          <w:highlight w:val="cyan"/>
        </w:rPr>
        <w:t>sovereignty of nation-states</w:t>
      </w:r>
      <w:r w:rsidRPr="00827B27">
        <w:rPr>
          <w:sz w:val="16"/>
        </w:rPr>
        <w:t>. What links these statements discursively is an “</w:t>
      </w:r>
      <w:proofErr w:type="spellStart"/>
      <w:r w:rsidRPr="00827B27">
        <w:rPr>
          <w:sz w:val="16"/>
        </w:rPr>
        <w:t>ethico-ontoepistemological</w:t>
      </w:r>
      <w:proofErr w:type="spellEnd"/>
      <w:r w:rsidRPr="00827B27">
        <w:rPr>
          <w:sz w:val="16"/>
        </w:rPr>
        <w:t>” (Barad 2007) point of contact: “</w:t>
      </w:r>
      <w:r w:rsidRPr="005F13BD">
        <w:rPr>
          <w:rStyle w:val="StyleUnderline"/>
          <w:highlight w:val="cyan"/>
        </w:rPr>
        <w:t xml:space="preserve">At </w:t>
      </w:r>
      <w:r w:rsidRPr="005F13BD">
        <w:rPr>
          <w:rStyle w:val="Emphasis"/>
          <w:highlight w:val="cyan"/>
        </w:rPr>
        <w:t>every scale</w:t>
      </w:r>
      <w:r w:rsidRPr="00827B27">
        <w:rPr>
          <w:sz w:val="16"/>
        </w:rPr>
        <w:t>—the soul, the body, the group, the land, and the universe—</w:t>
      </w:r>
      <w:r w:rsidRPr="005F13BD">
        <w:rPr>
          <w:rStyle w:val="StyleUnderline"/>
          <w:highlight w:val="cyan"/>
        </w:rPr>
        <w:t xml:space="preserve">they can both practice </w:t>
      </w:r>
      <w:r w:rsidRPr="005F13BD">
        <w:rPr>
          <w:rStyle w:val="Emphasis"/>
          <w:highlight w:val="cyan"/>
        </w:rPr>
        <w:t>cartography</w:t>
      </w:r>
      <w:r w:rsidRPr="005F13BD">
        <w:rPr>
          <w:sz w:val="16"/>
          <w:highlight w:val="cyan"/>
        </w:rPr>
        <w:t xml:space="preserve">, </w:t>
      </w:r>
      <w:r w:rsidRPr="005F13BD">
        <w:rPr>
          <w:rStyle w:val="StyleUnderline"/>
          <w:highlight w:val="cyan"/>
        </w:rPr>
        <w:t xml:space="preserve">and although at </w:t>
      </w:r>
      <w:r w:rsidRPr="005F13BD">
        <w:rPr>
          <w:rStyle w:val="Emphasis"/>
          <w:highlight w:val="cyan"/>
        </w:rPr>
        <w:t>every scale</w:t>
      </w:r>
      <w:r w:rsidRPr="005F13BD">
        <w:rPr>
          <w:rStyle w:val="StyleUnderline"/>
          <w:highlight w:val="cyan"/>
        </w:rPr>
        <w:t xml:space="preserve"> their maps are </w:t>
      </w:r>
      <w:r w:rsidRPr="005F13BD">
        <w:rPr>
          <w:rStyle w:val="Emphasis"/>
          <w:highlight w:val="cyan"/>
        </w:rPr>
        <w:t>radically incompatible</w:t>
      </w:r>
      <w:r w:rsidRPr="005F13BD">
        <w:rPr>
          <w:sz w:val="16"/>
          <w:highlight w:val="cyan"/>
        </w:rPr>
        <w:t>,</w:t>
      </w:r>
      <w:r w:rsidRPr="00827B27">
        <w:rPr>
          <w:sz w:val="16"/>
        </w:rPr>
        <w:t xml:space="preserve"> </w:t>
      </w:r>
      <w:r w:rsidRPr="00827B27">
        <w:rPr>
          <w:rStyle w:val="StyleUnderline"/>
        </w:rPr>
        <w:t>their respective</w:t>
      </w:r>
      <w:r w:rsidRPr="00827B27">
        <w:rPr>
          <w:sz w:val="16"/>
        </w:rPr>
        <w:t xml:space="preserve"> ‘</w:t>
      </w:r>
      <w:proofErr w:type="spellStart"/>
      <w:r w:rsidRPr="00281916">
        <w:rPr>
          <w:rStyle w:val="Emphasis"/>
        </w:rPr>
        <w:t>mapness</w:t>
      </w:r>
      <w:proofErr w:type="spellEnd"/>
      <w:r w:rsidRPr="00827B27">
        <w:rPr>
          <w:sz w:val="16"/>
        </w:rPr>
        <w:t xml:space="preserve">’ </w:t>
      </w:r>
      <w:r w:rsidRPr="00827B27">
        <w:rPr>
          <w:rStyle w:val="StyleUnderline"/>
        </w:rPr>
        <w:t xml:space="preserve">is </w:t>
      </w:r>
      <w:r w:rsidRPr="00281916">
        <w:rPr>
          <w:rStyle w:val="Emphasis"/>
        </w:rPr>
        <w:t>never in question</w:t>
      </w:r>
      <w:r w:rsidRPr="00827B27">
        <w:rPr>
          <w:sz w:val="16"/>
        </w:rPr>
        <w:t>” (</w:t>
      </w:r>
      <w:proofErr w:type="spellStart"/>
      <w:r w:rsidRPr="00827B27">
        <w:rPr>
          <w:sz w:val="16"/>
        </w:rPr>
        <w:t>Wilderson</w:t>
      </w:r>
      <w:proofErr w:type="spellEnd"/>
      <w:r w:rsidRPr="00827B27">
        <w:rPr>
          <w:sz w:val="16"/>
        </w:rPr>
        <w:t xml:space="preserve"> 2010, 181).21 </w:t>
      </w:r>
      <w:r w:rsidRPr="00827B27">
        <w:rPr>
          <w:rStyle w:val="StyleUnderline"/>
        </w:rPr>
        <w:t xml:space="preserve">Capacity for coherence makes </w:t>
      </w:r>
      <w:r w:rsidRPr="00281916">
        <w:rPr>
          <w:rStyle w:val="Emphasis"/>
        </w:rPr>
        <w:t>more than likely</w:t>
      </w:r>
      <w:r w:rsidRPr="00827B27">
        <w:rPr>
          <w:rStyle w:val="StyleUnderline"/>
        </w:rPr>
        <w:t xml:space="preserve"> a commitment</w:t>
      </w:r>
      <w:r w:rsidRPr="00827B27">
        <w:rPr>
          <w:sz w:val="16"/>
        </w:rPr>
        <w:t xml:space="preserve"> “</w:t>
      </w:r>
      <w:r w:rsidRPr="00827B27">
        <w:rPr>
          <w:rStyle w:val="StyleUnderline"/>
        </w:rPr>
        <w:t xml:space="preserve">to </w:t>
      </w:r>
      <w:r w:rsidRPr="00281916">
        <w:rPr>
          <w:rStyle w:val="Emphasis"/>
        </w:rPr>
        <w:t>preserve the constituent elements</w:t>
      </w:r>
      <w:r w:rsidRPr="00827B27">
        <w:rPr>
          <w:rStyle w:val="StyleUnderline"/>
        </w:rPr>
        <w:t xml:space="preserve"> of sovereignty</w:t>
      </w:r>
      <w:r w:rsidRPr="00827B27">
        <w:rPr>
          <w:sz w:val="16"/>
        </w:rPr>
        <w:t>” (</w:t>
      </w:r>
      <w:proofErr w:type="spellStart"/>
      <w:r w:rsidRPr="00827B27">
        <w:rPr>
          <w:sz w:val="16"/>
        </w:rPr>
        <w:t>Wilderson</w:t>
      </w:r>
      <w:proofErr w:type="spellEnd"/>
      <w:r w:rsidRPr="00827B27">
        <w:rPr>
          <w:sz w:val="16"/>
        </w:rPr>
        <w:t xml:space="preserve"> 2010, 182) </w:t>
      </w:r>
      <w:r w:rsidRPr="00827B27">
        <w:rPr>
          <w:rStyle w:val="StyleUnderline"/>
        </w:rPr>
        <w:t>and a pursuit of</w:t>
      </w:r>
      <w:r w:rsidRPr="00827B27">
        <w:rPr>
          <w:sz w:val="16"/>
        </w:rPr>
        <w:t xml:space="preserve"> the concept of “</w:t>
      </w:r>
      <w:r w:rsidRPr="00281916">
        <w:rPr>
          <w:rStyle w:val="Emphasis"/>
        </w:rPr>
        <w:t>freedom as self-determination</w:t>
      </w:r>
      <w:r w:rsidRPr="00827B27">
        <w:rPr>
          <w:sz w:val="16"/>
        </w:rPr>
        <w:t xml:space="preserve">.”22 The political de-escalation of antagonism to the level of conflict is mirrored by a conceptual domestication at work in the field of Native studies, namely, that settler colonialism is something already known and understood by its practitioners. The </w:t>
      </w:r>
      <w:proofErr w:type="spellStart"/>
      <w:r w:rsidRPr="00827B27">
        <w:rPr>
          <w:sz w:val="16"/>
        </w:rPr>
        <w:t>politicalintellectual</w:t>
      </w:r>
      <w:proofErr w:type="spellEnd"/>
      <w:r w:rsidRPr="00827B27">
        <w:rPr>
          <w:sz w:val="16"/>
        </w:rPr>
        <w:t xml:space="preserve"> challenge on this count is to refine this knowledge and to impart it. The intervention of Native studies involves bringing into general awareness a critical knowledge of settler colonialism. </w:t>
      </w:r>
    </w:p>
    <w:p w:rsidR="006A0E92" w:rsidRPr="00827B27" w:rsidRDefault="006A0E92" w:rsidP="006A0E92">
      <w:pPr>
        <w:rPr>
          <w:sz w:val="16"/>
        </w:rPr>
      </w:pPr>
      <w:r w:rsidRPr="00827B27">
        <w:rPr>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 the unthought ground of thought within Black studies as well. The difference, provisionally, between these enterprises is that 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w:t>
      </w:r>
      <w:proofErr w:type="spellStart"/>
      <w:r w:rsidRPr="00827B27">
        <w:rPr>
          <w:sz w:val="16"/>
        </w:rPr>
        <w:t>untranscendable</w:t>
      </w:r>
      <w:proofErr w:type="spellEnd"/>
      <w:r w:rsidRPr="00827B27">
        <w:rPr>
          <w:sz w:val="16"/>
        </w:rPr>
        <w:t xml:space="preserve"> horizon for its discourse and imagination.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w:t>
      </w:r>
    </w:p>
    <w:p w:rsidR="006A0E92" w:rsidRPr="00827B27" w:rsidRDefault="006A0E92" w:rsidP="006A0E92">
      <w:pPr>
        <w:rPr>
          <w:sz w:val="16"/>
        </w:rPr>
      </w:pPr>
      <w:r w:rsidRPr="00827B27">
        <w:rPr>
          <w:sz w:val="16"/>
        </w:rPr>
        <w:t xml:space="preserve">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lineage—and the capture and commodification of each— in order to ask the most pertinent questions about capacity, commitment, and concept. This might help not only to break down false dichotomies, and perhaps pose a truer one, but also to reveal the ways that </w:t>
      </w:r>
      <w:r w:rsidRPr="005F13BD">
        <w:rPr>
          <w:rStyle w:val="StyleUnderline"/>
          <w:highlight w:val="cyan"/>
        </w:rPr>
        <w:t>the study of slavery is</w:t>
      </w:r>
      <w:r w:rsidRPr="00827B27">
        <w:rPr>
          <w:rStyle w:val="StyleUnderline"/>
        </w:rPr>
        <w:t xml:space="preserve"> </w:t>
      </w:r>
      <w:r w:rsidRPr="00281916">
        <w:rPr>
          <w:rStyle w:val="Emphasis"/>
        </w:rPr>
        <w:t>already</w:t>
      </w:r>
      <w:r w:rsidRPr="00827B27">
        <w:rPr>
          <w:rStyle w:val="StyleUnderline"/>
        </w:rPr>
        <w:t xml:space="preserve"> and of </w:t>
      </w:r>
      <w:r w:rsidRPr="00281916">
        <w:rPr>
          <w:rStyle w:val="Emphasis"/>
        </w:rPr>
        <w:t>necessity</w:t>
      </w:r>
      <w:r w:rsidRPr="00827B27">
        <w:rPr>
          <w:rStyle w:val="StyleUnderline"/>
        </w:rPr>
        <w:t xml:space="preserve"> </w:t>
      </w:r>
      <w:r w:rsidRPr="005F13BD">
        <w:rPr>
          <w:rStyle w:val="StyleUnderline"/>
          <w:highlight w:val="cyan"/>
        </w:rPr>
        <w:t>the study of</w:t>
      </w:r>
      <w:r w:rsidRPr="00827B27">
        <w:rPr>
          <w:rStyle w:val="StyleUnderline"/>
        </w:rPr>
        <w:t xml:space="preserve"> </w:t>
      </w:r>
      <w:r w:rsidRPr="00281916">
        <w:rPr>
          <w:rStyle w:val="Emphasis"/>
        </w:rPr>
        <w:t>capitalism</w:t>
      </w:r>
      <w:r w:rsidRPr="00827B27">
        <w:rPr>
          <w:sz w:val="16"/>
        </w:rPr>
        <w:t xml:space="preserve">, </w:t>
      </w:r>
      <w:r w:rsidRPr="00281916">
        <w:rPr>
          <w:rStyle w:val="Emphasis"/>
        </w:rPr>
        <w:t>colonialism</w:t>
      </w:r>
      <w:r w:rsidRPr="00827B27">
        <w:rPr>
          <w:sz w:val="16"/>
        </w:rPr>
        <w:t xml:space="preserve">, </w:t>
      </w:r>
      <w:r w:rsidRPr="00827B27">
        <w:rPr>
          <w:rStyle w:val="StyleUnderline"/>
        </w:rPr>
        <w:t xml:space="preserve">and </w:t>
      </w:r>
      <w:r w:rsidRPr="005F13BD">
        <w:rPr>
          <w:rStyle w:val="Emphasis"/>
          <w:highlight w:val="cyan"/>
        </w:rPr>
        <w:t>settler colonialism</w:t>
      </w:r>
      <w:r w:rsidRPr="00827B27">
        <w:rPr>
          <w:sz w:val="16"/>
        </w:rPr>
        <w:t xml:space="preserve">, </w:t>
      </w:r>
      <w:r w:rsidRPr="00827B27">
        <w:rPr>
          <w:rStyle w:val="StyleUnderline"/>
        </w:rPr>
        <w:t>among other things</w:t>
      </w:r>
      <w:r w:rsidRPr="00827B27">
        <w:rPr>
          <w:sz w:val="16"/>
        </w:rPr>
        <w:t xml:space="preserve">; </w:t>
      </w:r>
      <w:r w:rsidRPr="00827B27">
        <w:rPr>
          <w:rStyle w:val="StyleUnderline"/>
        </w:rPr>
        <w:t>and</w:t>
      </w:r>
      <w:r w:rsidRPr="00827B27">
        <w:rPr>
          <w:sz w:val="16"/>
        </w:rPr>
        <w:t xml:space="preserve"> that </w:t>
      </w:r>
      <w:r w:rsidRPr="00827B27">
        <w:rPr>
          <w:rStyle w:val="StyleUnderline"/>
        </w:rPr>
        <w:t xml:space="preserve">the struggle for abolition is </w:t>
      </w:r>
      <w:r w:rsidRPr="00281916">
        <w:rPr>
          <w:rStyle w:val="Emphasis"/>
        </w:rPr>
        <w:t>already</w:t>
      </w:r>
      <w:r w:rsidRPr="00827B27">
        <w:rPr>
          <w:rStyle w:val="StyleUnderline"/>
        </w:rPr>
        <w:t xml:space="preserve"> and of </w:t>
      </w:r>
      <w:r w:rsidRPr="00281916">
        <w:rPr>
          <w:rStyle w:val="Emphasis"/>
        </w:rPr>
        <w:t>necessity</w:t>
      </w:r>
      <w:r w:rsidRPr="00827B27">
        <w:rPr>
          <w:rStyle w:val="StyleUnderline"/>
        </w:rPr>
        <w:t xml:space="preserve"> the struggle for</w:t>
      </w:r>
      <w:r w:rsidRPr="00827B27">
        <w:rPr>
          <w:sz w:val="16"/>
        </w:rPr>
        <w:t xml:space="preserve"> the promise of </w:t>
      </w:r>
      <w:r w:rsidRPr="00827B27">
        <w:rPr>
          <w:rStyle w:val="StyleUnderline"/>
        </w:rPr>
        <w:t>communism</w:t>
      </w:r>
      <w:r w:rsidRPr="00827B27">
        <w:rPr>
          <w:sz w:val="16"/>
        </w:rPr>
        <w:t xml:space="preserve">, </w:t>
      </w:r>
      <w:r w:rsidRPr="005F13BD">
        <w:rPr>
          <w:rStyle w:val="Emphasis"/>
          <w:highlight w:val="cyan"/>
        </w:rPr>
        <w:t>de colonization</w:t>
      </w:r>
      <w:r w:rsidRPr="00827B27">
        <w:rPr>
          <w:sz w:val="16"/>
        </w:rPr>
        <w:t xml:space="preserve">, </w:t>
      </w:r>
      <w:r w:rsidRPr="00827B27">
        <w:rPr>
          <w:rStyle w:val="StyleUnderline"/>
        </w:rPr>
        <w:t xml:space="preserve">and </w:t>
      </w:r>
      <w:r w:rsidRPr="00281916">
        <w:rPr>
          <w:rStyle w:val="Emphasis"/>
        </w:rPr>
        <w:t>settler decolonization</w:t>
      </w:r>
      <w:r w:rsidRPr="00827B27">
        <w:rPr>
          <w:sz w:val="16"/>
        </w:rPr>
        <w:t xml:space="preserve">, </w:t>
      </w:r>
      <w:r w:rsidRPr="00827B27">
        <w:rPr>
          <w:rStyle w:val="StyleUnderline"/>
        </w:rPr>
        <w:t>among other things</w:t>
      </w:r>
      <w:r w:rsidRPr="00827B27">
        <w:rPr>
          <w:sz w:val="16"/>
        </w:rPr>
        <w:t xml:space="preserve">. </w:t>
      </w:r>
      <w:r w:rsidRPr="00827B27">
        <w:rPr>
          <w:rStyle w:val="StyleUnderline"/>
        </w:rPr>
        <w:t xml:space="preserve">Slavery is the </w:t>
      </w:r>
      <w:r w:rsidRPr="00281916">
        <w:rPr>
          <w:rStyle w:val="Emphasis"/>
        </w:rPr>
        <w:t>threshold</w:t>
      </w:r>
      <w:r w:rsidRPr="00827B27">
        <w:rPr>
          <w:rStyle w:val="StyleUnderline"/>
        </w:rPr>
        <w:t xml:space="preserve"> of the political world</w:t>
      </w:r>
      <w:r w:rsidRPr="00827B27">
        <w:rPr>
          <w:sz w:val="16"/>
        </w:rPr>
        <w:t xml:space="preserve">, </w:t>
      </w:r>
      <w:r w:rsidRPr="00827B27">
        <w:rPr>
          <w:rStyle w:val="StyleUnderline"/>
        </w:rPr>
        <w:t xml:space="preserve">abolition the </w:t>
      </w:r>
      <w:r w:rsidRPr="00281916">
        <w:rPr>
          <w:rStyle w:val="Emphasis"/>
        </w:rPr>
        <w:t>interminable radicalization</w:t>
      </w:r>
      <w:r w:rsidRPr="00827B27">
        <w:rPr>
          <w:rStyle w:val="StyleUnderline"/>
        </w:rPr>
        <w:t xml:space="preserve"> of every radical movement</w:t>
      </w:r>
      <w:r w:rsidRPr="00827B27">
        <w:rPr>
          <w:sz w:val="16"/>
        </w:rPr>
        <w:t xml:space="preserve">. </w:t>
      </w:r>
      <w:r w:rsidRPr="005F13BD">
        <w:rPr>
          <w:rStyle w:val="StyleUnderline"/>
          <w:highlight w:val="cyan"/>
        </w:rPr>
        <w:t>Slavery</w:t>
      </w:r>
      <w:r w:rsidRPr="00827B27">
        <w:rPr>
          <w:sz w:val="16"/>
        </w:rPr>
        <w:t xml:space="preserve">, as it were, </w:t>
      </w:r>
      <w:r w:rsidRPr="005F13BD">
        <w:rPr>
          <w:rStyle w:val="Emphasis"/>
          <w:highlight w:val="cyan"/>
        </w:rPr>
        <w:t>precedes</w:t>
      </w:r>
      <w:r w:rsidRPr="005F13BD">
        <w:rPr>
          <w:rStyle w:val="StyleUnderline"/>
          <w:highlight w:val="cyan"/>
        </w:rPr>
        <w:t xml:space="preserve"> and </w:t>
      </w:r>
      <w:r w:rsidRPr="005F13BD">
        <w:rPr>
          <w:rStyle w:val="Emphasis"/>
          <w:highlight w:val="cyan"/>
        </w:rPr>
        <w:t>prepares the way</w:t>
      </w:r>
      <w:r w:rsidRPr="005F13BD">
        <w:rPr>
          <w:rStyle w:val="StyleUnderline"/>
          <w:highlight w:val="cyan"/>
        </w:rPr>
        <w:t xml:space="preserve"> for colonialism</w:t>
      </w:r>
      <w:r w:rsidRPr="00827B27">
        <w:rPr>
          <w:sz w:val="16"/>
        </w:rPr>
        <w:t xml:space="preserve">, its forebear or fundament or support. </w:t>
      </w:r>
      <w:r w:rsidRPr="00827B27">
        <w:rPr>
          <w:rStyle w:val="StyleUnderline"/>
        </w:rPr>
        <w:t>Colonialism is</w:t>
      </w:r>
      <w:r w:rsidRPr="00827B27">
        <w:rPr>
          <w:sz w:val="16"/>
        </w:rPr>
        <w:t xml:space="preserve">, as it were, </w:t>
      </w:r>
      <w:r w:rsidRPr="00827B27">
        <w:rPr>
          <w:rStyle w:val="StyleUnderline"/>
        </w:rPr>
        <w:t xml:space="preserve">the </w:t>
      </w:r>
      <w:r w:rsidRPr="00281916">
        <w:rPr>
          <w:rStyle w:val="Emphasis"/>
        </w:rPr>
        <w:t>issue</w:t>
      </w:r>
      <w:r w:rsidRPr="00827B27">
        <w:rPr>
          <w:rStyle w:val="StyleUnderline"/>
        </w:rPr>
        <w:t xml:space="preserve"> or </w:t>
      </w:r>
      <w:r w:rsidRPr="00281916">
        <w:rPr>
          <w:rStyle w:val="Emphasis"/>
        </w:rPr>
        <w:t>heir</w:t>
      </w:r>
      <w:r w:rsidRPr="00827B27">
        <w:rPr>
          <w:rStyle w:val="StyleUnderline"/>
        </w:rPr>
        <w:t xml:space="preserve"> of slavery</w:t>
      </w:r>
      <w:r w:rsidRPr="00827B27">
        <w:rPr>
          <w:sz w:val="16"/>
        </w:rPr>
        <w:t xml:space="preserve">, </w:t>
      </w:r>
      <w:r w:rsidRPr="00827B27">
        <w:rPr>
          <w:rStyle w:val="StyleUnderline"/>
        </w:rPr>
        <w:t xml:space="preserve">its </w:t>
      </w:r>
      <w:r w:rsidRPr="00281916">
        <w:rPr>
          <w:rStyle w:val="Emphasis"/>
        </w:rPr>
        <w:t>outgrowth</w:t>
      </w:r>
      <w:r w:rsidRPr="00827B27">
        <w:rPr>
          <w:rStyle w:val="StyleUnderline"/>
        </w:rPr>
        <w:t xml:space="preserve"> or </w:t>
      </w:r>
      <w:r w:rsidRPr="00281916">
        <w:rPr>
          <w:rStyle w:val="Emphasis"/>
        </w:rPr>
        <w:t>edifice</w:t>
      </w:r>
      <w:r w:rsidRPr="00827B27">
        <w:rPr>
          <w:rStyle w:val="StyleUnderline"/>
        </w:rPr>
        <w:t xml:space="preserve"> or </w:t>
      </w:r>
      <w:r w:rsidRPr="00281916">
        <w:rPr>
          <w:rStyle w:val="Emphasis"/>
        </w:rPr>
        <w:t>monument</w:t>
      </w:r>
      <w:r w:rsidRPr="00827B27">
        <w:rPr>
          <w:sz w:val="16"/>
        </w:rPr>
        <w:t xml:space="preserve">. </w:t>
      </w:r>
      <w:r w:rsidRPr="005F13BD">
        <w:rPr>
          <w:rStyle w:val="StyleUnderline"/>
          <w:highlight w:val="cyan"/>
        </w:rPr>
        <w:t xml:space="preserve">This is as true of the </w:t>
      </w:r>
      <w:r w:rsidRPr="005F13BD">
        <w:rPr>
          <w:rStyle w:val="Emphasis"/>
          <w:highlight w:val="cyan"/>
        </w:rPr>
        <w:t>historic colonization</w:t>
      </w:r>
      <w:r w:rsidRPr="005F13BD">
        <w:rPr>
          <w:rStyle w:val="StyleUnderline"/>
          <w:highlight w:val="cyan"/>
        </w:rPr>
        <w:t xml:space="preserve"> of the Third World as it is of the </w:t>
      </w:r>
      <w:r w:rsidRPr="005F13BD">
        <w:rPr>
          <w:rStyle w:val="Emphasis"/>
          <w:highlight w:val="cyan"/>
        </w:rPr>
        <w:t>prior</w:t>
      </w:r>
      <w:r w:rsidRPr="005F13BD">
        <w:rPr>
          <w:rStyle w:val="StyleUnderline"/>
          <w:highlight w:val="cyan"/>
        </w:rPr>
        <w:t xml:space="preserve"> and </w:t>
      </w:r>
      <w:r w:rsidRPr="005F13BD">
        <w:rPr>
          <w:rStyle w:val="Emphasis"/>
          <w:highlight w:val="cyan"/>
        </w:rPr>
        <w:t>ongoing settler colonization</w:t>
      </w:r>
      <w:r w:rsidRPr="00827B27">
        <w:rPr>
          <w:rStyle w:val="StyleUnderline"/>
        </w:rPr>
        <w:t xml:space="preserve"> of the Fourth</w:t>
      </w:r>
      <w:r w:rsidRPr="00827B27">
        <w:rPr>
          <w:sz w:val="16"/>
        </w:rPr>
        <w:t xml:space="preserve">.23 </w:t>
      </w:r>
    </w:p>
    <w:p w:rsidR="006A0E92" w:rsidRPr="00827B27" w:rsidRDefault="006A0E92" w:rsidP="006A0E92">
      <w:pPr>
        <w:rPr>
          <w:sz w:val="16"/>
        </w:rPr>
      </w:pPr>
      <w:r w:rsidRPr="00827B27">
        <w:rPr>
          <w:sz w:val="16"/>
        </w:rPr>
        <w:t>“</w:t>
      </w:r>
      <w:r w:rsidRPr="00827B27">
        <w:rPr>
          <w:rStyle w:val="StyleUnderline"/>
        </w:rPr>
        <w:t xml:space="preserve">The modern world </w:t>
      </w:r>
      <w:r w:rsidRPr="00281916">
        <w:rPr>
          <w:rStyle w:val="Emphasis"/>
        </w:rPr>
        <w:t>owes its very existence</w:t>
      </w:r>
      <w:r w:rsidRPr="00827B27">
        <w:rPr>
          <w:rStyle w:val="StyleUnderline"/>
        </w:rPr>
        <w:t xml:space="preserve"> to slavery</w:t>
      </w:r>
      <w:r w:rsidRPr="00827B27">
        <w:rPr>
          <w:sz w:val="16"/>
        </w:rPr>
        <w:t xml:space="preserve">” (Grandin 2014a).24 </w:t>
      </w:r>
      <w:r w:rsidRPr="00827B27">
        <w:rPr>
          <w:rStyle w:val="StyleUnderline"/>
        </w:rPr>
        <w:t xml:space="preserve">What could this </w:t>
      </w:r>
      <w:r w:rsidRPr="00281916">
        <w:rPr>
          <w:rStyle w:val="Emphasis"/>
        </w:rPr>
        <w:t>impossible debt</w:t>
      </w:r>
      <w:r w:rsidRPr="00827B27">
        <w:rPr>
          <w:rStyle w:val="StyleUnderline"/>
        </w:rPr>
        <w:t xml:space="preserve"> possibly entail?</w:t>
      </w:r>
      <w:r w:rsidRPr="00827B27">
        <w:rPr>
          <w:sz w:val="16"/>
        </w:rPr>
        <w:t xml:space="preserve"> Not only the infrastructure of its global economy but also </w:t>
      </w:r>
      <w:r w:rsidRPr="00827B27">
        <w:rPr>
          <w:rStyle w:val="StyleUnderline"/>
        </w:rPr>
        <w:t xml:space="preserve">the </w:t>
      </w:r>
      <w:r w:rsidRPr="00281916">
        <w:rPr>
          <w:rStyle w:val="Emphasis"/>
        </w:rPr>
        <w:t>architecture</w:t>
      </w:r>
      <w:r w:rsidRPr="00827B27">
        <w:rPr>
          <w:rStyle w:val="StyleUnderline"/>
        </w:rPr>
        <w:t xml:space="preserve"> of its theological and philosophical discourses</w:t>
      </w:r>
      <w:r w:rsidRPr="00827B27">
        <w:rPr>
          <w:sz w:val="16"/>
        </w:rPr>
        <w:t xml:space="preserve">, </w:t>
      </w:r>
      <w:r w:rsidRPr="00827B27">
        <w:rPr>
          <w:rStyle w:val="StyleUnderline"/>
        </w:rPr>
        <w:t>its legal and political institutions</w:t>
      </w:r>
      <w:r w:rsidRPr="00827B27">
        <w:rPr>
          <w:sz w:val="16"/>
        </w:rPr>
        <w:t xml:space="preserve">, its </w:t>
      </w:r>
      <w:r w:rsidRPr="00827B27">
        <w:rPr>
          <w:rStyle w:val="StyleUnderline"/>
        </w:rPr>
        <w:t>scientific and technological practices</w:t>
      </w:r>
      <w:r w:rsidRPr="00827B27">
        <w:rPr>
          <w:sz w:val="16"/>
        </w:rPr>
        <w:t xml:space="preserve">, indeed, </w:t>
      </w:r>
      <w:r w:rsidRPr="00827B27">
        <w:rPr>
          <w:rStyle w:val="StyleUnderline"/>
        </w:rPr>
        <w:t xml:space="preserve">the </w:t>
      </w:r>
      <w:r w:rsidRPr="00281916">
        <w:rPr>
          <w:rStyle w:val="Emphasis"/>
        </w:rPr>
        <w:t>whole</w:t>
      </w:r>
      <w:r w:rsidRPr="00827B27">
        <w:rPr>
          <w:rStyle w:val="StyleUnderline"/>
        </w:rPr>
        <w:t xml:space="preserve"> of its </w:t>
      </w:r>
      <w:r w:rsidRPr="00281916">
        <w:rPr>
          <w:rStyle w:val="Emphasis"/>
        </w:rPr>
        <w:t>semantic field</w:t>
      </w:r>
      <w:r w:rsidRPr="00827B27">
        <w:rPr>
          <w:sz w:val="16"/>
        </w:rPr>
        <w:t xml:space="preserve"> (</w:t>
      </w:r>
      <w:proofErr w:type="spellStart"/>
      <w:r w:rsidRPr="00827B27">
        <w:rPr>
          <w:sz w:val="16"/>
        </w:rPr>
        <w:t>Wilderson</w:t>
      </w:r>
      <w:proofErr w:type="spellEnd"/>
      <w:r w:rsidRPr="00827B27">
        <w:rPr>
          <w:sz w:val="16"/>
        </w:rPr>
        <w:t xml:space="preserve"> 2010, 58). A politics of </w:t>
      </w:r>
      <w:r w:rsidRPr="00827B27">
        <w:rPr>
          <w:rStyle w:val="StyleUnderline"/>
        </w:rPr>
        <w:t xml:space="preserve">abolition could </w:t>
      </w:r>
      <w:r w:rsidRPr="00281916">
        <w:rPr>
          <w:rStyle w:val="Emphasis"/>
        </w:rPr>
        <w:t>never</w:t>
      </w:r>
      <w:r w:rsidRPr="00827B27">
        <w:rPr>
          <w:sz w:val="16"/>
        </w:rPr>
        <w:t xml:space="preserve"> finally </w:t>
      </w:r>
      <w:r w:rsidRPr="00827B27">
        <w:rPr>
          <w:rStyle w:val="StyleUnderline"/>
        </w:rPr>
        <w:t>be a politics of resurgence</w:t>
      </w:r>
      <w:r w:rsidRPr="00827B27">
        <w:rPr>
          <w:sz w:val="16"/>
        </w:rPr>
        <w:t xml:space="preserve">, </w:t>
      </w:r>
      <w:r w:rsidRPr="00827B27">
        <w:rPr>
          <w:rStyle w:val="StyleUnderline"/>
        </w:rPr>
        <w:t>recovery</w:t>
      </w:r>
      <w:r w:rsidRPr="00827B27">
        <w:rPr>
          <w:sz w:val="16"/>
        </w:rPr>
        <w:t xml:space="preserve">, </w:t>
      </w:r>
      <w:r w:rsidRPr="00827B27">
        <w:rPr>
          <w:rStyle w:val="StyleUnderline"/>
        </w:rPr>
        <w:t>or recuperation</w:t>
      </w:r>
      <w:r w:rsidRPr="00827B27">
        <w:rPr>
          <w:sz w:val="16"/>
        </w:rPr>
        <w:t xml:space="preserve">. </w:t>
      </w:r>
      <w:r w:rsidRPr="00827B27">
        <w:rPr>
          <w:rStyle w:val="StyleUnderline"/>
        </w:rPr>
        <w:t xml:space="preserve">It could </w:t>
      </w:r>
      <w:r w:rsidRPr="00281916">
        <w:rPr>
          <w:rStyle w:val="Emphasis"/>
        </w:rPr>
        <w:t>only</w:t>
      </w:r>
      <w:r w:rsidRPr="00827B27">
        <w:rPr>
          <w:rStyle w:val="StyleUnderline"/>
        </w:rPr>
        <w:t xml:space="preserve"> ever begin with </w:t>
      </w:r>
      <w:r w:rsidRPr="00281916">
        <w:rPr>
          <w:rStyle w:val="Emphasis"/>
        </w:rPr>
        <w:t>degeneration</w:t>
      </w:r>
      <w:r w:rsidRPr="00827B27">
        <w:rPr>
          <w:sz w:val="16"/>
        </w:rPr>
        <w:t xml:space="preserve">, </w:t>
      </w:r>
      <w:r w:rsidRPr="00281916">
        <w:rPr>
          <w:rStyle w:val="Emphasis"/>
        </w:rPr>
        <w:t>decline</w:t>
      </w:r>
      <w:r w:rsidRPr="00827B27">
        <w:rPr>
          <w:sz w:val="16"/>
        </w:rPr>
        <w:t xml:space="preserve">, </w:t>
      </w:r>
      <w:r w:rsidRPr="00827B27">
        <w:rPr>
          <w:rStyle w:val="StyleUnderline"/>
        </w:rPr>
        <w:t xml:space="preserve">or </w:t>
      </w:r>
      <w:r w:rsidRPr="00281916">
        <w:rPr>
          <w:rStyle w:val="Emphasis"/>
        </w:rPr>
        <w:t>dissolution</w:t>
      </w:r>
      <w:r w:rsidRPr="00827B27">
        <w:rPr>
          <w:sz w:val="16"/>
        </w:rPr>
        <w:t xml:space="preserve">. </w:t>
      </w:r>
      <w:r w:rsidRPr="00827B27">
        <w:rPr>
          <w:rStyle w:val="StyleUnderline"/>
        </w:rPr>
        <w:t>Abolition is the interminable radicalization of every radical movement</w:t>
      </w:r>
      <w:r w:rsidRPr="00827B27">
        <w:rPr>
          <w:sz w:val="16"/>
        </w:rPr>
        <w:t xml:space="preserve">, but a radicalization </w:t>
      </w:r>
      <w:r w:rsidRPr="00827B27">
        <w:rPr>
          <w:rStyle w:val="StyleUnderline"/>
        </w:rPr>
        <w:t xml:space="preserve">through the </w:t>
      </w:r>
      <w:r w:rsidRPr="005F13BD">
        <w:rPr>
          <w:rStyle w:val="Emphasis"/>
          <w:highlight w:val="cyan"/>
        </w:rPr>
        <w:t>perverse affirmation</w:t>
      </w:r>
      <w:r w:rsidRPr="00827B27">
        <w:rPr>
          <w:rStyle w:val="StyleUnderline"/>
        </w:rPr>
        <w:t xml:space="preserve"> of</w:t>
      </w:r>
      <w:r w:rsidRPr="00827B27">
        <w:rPr>
          <w:sz w:val="16"/>
        </w:rPr>
        <w:t xml:space="preserve"> deracination, an uprooting of the natal, the nation, and the notion, preventing any order of determination from taking root, </w:t>
      </w:r>
      <w:r w:rsidRPr="005F13BD">
        <w:rPr>
          <w:rStyle w:val="StyleUnderline"/>
          <w:highlight w:val="cyan"/>
        </w:rPr>
        <w:t xml:space="preserve">a politics </w:t>
      </w:r>
      <w:r w:rsidRPr="005F13BD">
        <w:rPr>
          <w:rStyle w:val="Emphasis"/>
          <w:highlight w:val="cyan"/>
        </w:rPr>
        <w:t>without claim</w:t>
      </w:r>
      <w:r w:rsidRPr="005F13BD">
        <w:rPr>
          <w:sz w:val="16"/>
          <w:highlight w:val="cyan"/>
        </w:rPr>
        <w:t xml:space="preserve">, </w:t>
      </w:r>
      <w:r w:rsidRPr="005F13BD">
        <w:rPr>
          <w:rStyle w:val="Emphasis"/>
          <w:highlight w:val="cyan"/>
        </w:rPr>
        <w:t>without demand</w:t>
      </w:r>
      <w:r w:rsidRPr="00827B27">
        <w:rPr>
          <w:sz w:val="16"/>
        </w:rPr>
        <w:t xml:space="preserve"> even, or a politics </w:t>
      </w:r>
      <w:r w:rsidRPr="00827B27">
        <w:rPr>
          <w:rStyle w:val="StyleUnderline"/>
        </w:rPr>
        <w:t>whose demand is</w:t>
      </w:r>
      <w:r w:rsidRPr="00827B27">
        <w:rPr>
          <w:sz w:val="16"/>
        </w:rPr>
        <w:t xml:space="preserve"> “</w:t>
      </w:r>
      <w:r w:rsidRPr="00281916">
        <w:rPr>
          <w:rStyle w:val="Emphasis"/>
        </w:rPr>
        <w:t>too radical</w:t>
      </w:r>
      <w:r w:rsidRPr="00827B27">
        <w:rPr>
          <w:rStyle w:val="StyleUnderline"/>
        </w:rPr>
        <w:t xml:space="preserve"> to be formulated in advance of its deeds</w:t>
      </w:r>
      <w:r w:rsidRPr="00827B27">
        <w:rPr>
          <w:sz w:val="16"/>
        </w:rPr>
        <w:t>” (</w:t>
      </w:r>
      <w:proofErr w:type="spellStart"/>
      <w:r w:rsidRPr="00827B27">
        <w:rPr>
          <w:sz w:val="16"/>
        </w:rPr>
        <w:t>Trouillot</w:t>
      </w:r>
      <w:proofErr w:type="spellEnd"/>
      <w:r w:rsidRPr="00827B27">
        <w:rPr>
          <w:sz w:val="16"/>
        </w:rPr>
        <w:t xml:space="preserve"> 2012, 88).25 </w:t>
      </w:r>
    </w:p>
    <w:p w:rsidR="006A0E92" w:rsidRPr="00827B27" w:rsidRDefault="006A0E92" w:rsidP="006A0E92">
      <w:pPr>
        <w:rPr>
          <w:sz w:val="16"/>
        </w:rPr>
      </w:pPr>
      <w:r w:rsidRPr="00827B27">
        <w:rPr>
          <w:sz w:val="16"/>
        </w:rPr>
        <w:t>The field of Black studies consists in “tracking the figure of the unsovereign” (Chandler 2013, 163) in order to meditate upon the paramount question: “</w:t>
      </w:r>
      <w:r w:rsidRPr="00827B27">
        <w:rPr>
          <w:rStyle w:val="StyleUnderline"/>
        </w:rPr>
        <w:t xml:space="preserve">What if the problem is </w:t>
      </w:r>
      <w:r w:rsidRPr="00281916">
        <w:rPr>
          <w:rStyle w:val="Emphasis"/>
        </w:rPr>
        <w:t>sovereignty as such</w:t>
      </w:r>
      <w:r w:rsidRPr="00827B27">
        <w:rPr>
          <w:sz w:val="16"/>
        </w:rPr>
        <w:t>” (Moten 2013)</w:t>
      </w:r>
      <w:r w:rsidRPr="00827B27">
        <w:rPr>
          <w:rStyle w:val="StyleUnderline"/>
        </w:rPr>
        <w:t>?</w:t>
      </w:r>
      <w:r w:rsidRPr="00827B27">
        <w:rPr>
          <w:sz w:val="16"/>
        </w:rPr>
        <w:t xml:space="preserve"> </w:t>
      </w:r>
      <w:r w:rsidRPr="00827B27">
        <w:rPr>
          <w:rStyle w:val="StyleUnderline"/>
        </w:rPr>
        <w:t>Abolition</w:t>
      </w:r>
      <w:r w:rsidRPr="00827B27">
        <w:rPr>
          <w:sz w:val="16"/>
        </w:rPr>
        <w:t xml:space="preserve">, the political dream of Black studies, its unconscious thinking, </w:t>
      </w:r>
      <w:r w:rsidRPr="00827B27">
        <w:rPr>
          <w:rStyle w:val="StyleUnderline"/>
        </w:rPr>
        <w:t xml:space="preserve">consists in the affirmation of the </w:t>
      </w:r>
      <w:r w:rsidRPr="00281916">
        <w:rPr>
          <w:rStyle w:val="Emphasis"/>
        </w:rPr>
        <w:t>unsovereign slave</w:t>
      </w:r>
      <w:r w:rsidRPr="00827B27">
        <w:rPr>
          <w:sz w:val="16"/>
        </w:rPr>
        <w:t xml:space="preserve">—the affectable, the derelict, the monstrous, the </w:t>
      </w:r>
      <w:r w:rsidRPr="00827B27">
        <w:rPr>
          <w:sz w:val="16"/>
        </w:rPr>
        <w:lastRenderedPageBreak/>
        <w:t>wretched26—</w:t>
      </w:r>
      <w:r w:rsidRPr="00827B27">
        <w:rPr>
          <w:rStyle w:val="StyleUnderline"/>
        </w:rPr>
        <w:t xml:space="preserve">figures of an order </w:t>
      </w:r>
      <w:r w:rsidRPr="00281916">
        <w:rPr>
          <w:rStyle w:val="Emphasis"/>
        </w:rPr>
        <w:t>altogether dif</w:t>
      </w:r>
      <w:r w:rsidRPr="00281916">
        <w:rPr>
          <w:rStyle w:val="Emphasis"/>
        </w:rPr>
        <w:softHyphen/>
        <w:t>ferent</w:t>
      </w:r>
      <w:r w:rsidRPr="00827B27">
        <w:rPr>
          <w:rStyle w:val="StyleUnderline"/>
        </w:rPr>
        <w:t xml:space="preserve"> from</w:t>
      </w:r>
      <w:r w:rsidRPr="00827B27">
        <w:rPr>
          <w:sz w:val="16"/>
        </w:rPr>
        <w:t xml:space="preserve"> (even when they coincide or cohabit with) </w:t>
      </w:r>
      <w:r w:rsidRPr="00827B27">
        <w:rPr>
          <w:rStyle w:val="StyleUnderline"/>
        </w:rPr>
        <w:t>the colonized Native</w:t>
      </w:r>
      <w:r w:rsidRPr="00827B27">
        <w:rPr>
          <w:sz w:val="16"/>
        </w:rPr>
        <w:t xml:space="preserve">: the occupied, the undocumented, the unprotected, the oppressed. </w:t>
      </w:r>
      <w:r w:rsidRPr="00827B27">
        <w:rPr>
          <w:rStyle w:val="StyleUnderline"/>
        </w:rPr>
        <w:t xml:space="preserve">Abolition is </w:t>
      </w:r>
      <w:r w:rsidRPr="00281916">
        <w:rPr>
          <w:rStyle w:val="Emphasis"/>
        </w:rPr>
        <w:t>beyond</w:t>
      </w:r>
      <w:r w:rsidRPr="00827B27">
        <w:rPr>
          <w:sz w:val="16"/>
        </w:rPr>
        <w:t xml:space="preserve"> (</w:t>
      </w:r>
      <w:r w:rsidRPr="00827B27">
        <w:rPr>
          <w:rStyle w:val="StyleUnderline"/>
        </w:rPr>
        <w:t>the restoration of</w:t>
      </w:r>
      <w:r w:rsidRPr="00827B27">
        <w:rPr>
          <w:sz w:val="16"/>
        </w:rPr>
        <w:t xml:space="preserve">) </w:t>
      </w:r>
      <w:r w:rsidRPr="00281916">
        <w:rPr>
          <w:rStyle w:val="Emphasis"/>
        </w:rPr>
        <w:t>sovereignty</w:t>
      </w:r>
      <w:r w:rsidRPr="00827B27">
        <w:rPr>
          <w:sz w:val="16"/>
        </w:rPr>
        <w:t xml:space="preserve">. </w:t>
      </w:r>
      <w:r w:rsidRPr="00827B27">
        <w:rPr>
          <w:rStyle w:val="StyleUnderline"/>
        </w:rPr>
        <w:t xml:space="preserve">Beyond the restoration of a </w:t>
      </w:r>
      <w:r w:rsidRPr="00281916">
        <w:rPr>
          <w:rStyle w:val="Emphasis"/>
        </w:rPr>
        <w:t>lost commons</w:t>
      </w:r>
      <w:r w:rsidRPr="00827B27">
        <w:rPr>
          <w:rStyle w:val="StyleUnderline"/>
        </w:rPr>
        <w:t xml:space="preserve"> through </w:t>
      </w:r>
      <w:r w:rsidRPr="00281916">
        <w:rPr>
          <w:rStyle w:val="Emphasis"/>
        </w:rPr>
        <w:t>radical redistribution</w:t>
      </w:r>
      <w:r w:rsidRPr="00827B27">
        <w:rPr>
          <w:sz w:val="16"/>
        </w:rPr>
        <w:t xml:space="preserve"> (</w:t>
      </w:r>
      <w:r w:rsidRPr="00281916">
        <w:rPr>
          <w:rStyle w:val="Emphasis"/>
        </w:rPr>
        <w:t>everything for everyone</w:t>
      </w:r>
      <w:r w:rsidRPr="00827B27">
        <w:rPr>
          <w:sz w:val="16"/>
        </w:rPr>
        <w:t xml:space="preserve">), </w:t>
      </w:r>
      <w:r w:rsidRPr="00827B27">
        <w:rPr>
          <w:rStyle w:val="StyleUnderline"/>
        </w:rPr>
        <w:t xml:space="preserve">there is the </w:t>
      </w:r>
      <w:r w:rsidRPr="00281916">
        <w:rPr>
          <w:rStyle w:val="Emphasis"/>
        </w:rPr>
        <w:t>unimaginable loss</w:t>
      </w:r>
      <w:r w:rsidRPr="00827B27">
        <w:rPr>
          <w:rStyle w:val="StyleUnderline"/>
        </w:rPr>
        <w:t xml:space="preserve"> of that all too imaginable loss itself</w:t>
      </w:r>
      <w:r w:rsidRPr="00827B27">
        <w:rPr>
          <w:sz w:val="16"/>
        </w:rPr>
        <w:t xml:space="preserve"> (</w:t>
      </w:r>
      <w:r w:rsidRPr="00281916">
        <w:rPr>
          <w:rStyle w:val="Emphasis"/>
        </w:rPr>
        <w:t>nothing for no one</w:t>
      </w:r>
      <w:r w:rsidRPr="00827B27">
        <w:rPr>
          <w:sz w:val="16"/>
        </w:rPr>
        <w:t xml:space="preserve">).27 </w:t>
      </w:r>
      <w:r w:rsidRPr="00827B27">
        <w:rPr>
          <w:rStyle w:val="StyleUnderline"/>
        </w:rPr>
        <w:t xml:space="preserve">If the Indigenous relation to land </w:t>
      </w:r>
      <w:r w:rsidRPr="00281916">
        <w:rPr>
          <w:rStyle w:val="Emphasis"/>
        </w:rPr>
        <w:t>precedes</w:t>
      </w:r>
      <w:r w:rsidRPr="00827B27">
        <w:rPr>
          <w:rStyle w:val="StyleUnderline"/>
        </w:rPr>
        <w:t xml:space="preserve"> and </w:t>
      </w:r>
      <w:r w:rsidRPr="00281916">
        <w:rPr>
          <w:rStyle w:val="Emphasis"/>
        </w:rPr>
        <w:t>exceeds</w:t>
      </w:r>
      <w:r w:rsidRPr="00827B27">
        <w:rPr>
          <w:rStyle w:val="StyleUnderline"/>
        </w:rPr>
        <w:t xml:space="preserve"> any regime of </w:t>
      </w:r>
      <w:r w:rsidRPr="00281916">
        <w:rPr>
          <w:rStyle w:val="Emphasis"/>
        </w:rPr>
        <w:t>property</w:t>
      </w:r>
      <w:r w:rsidRPr="00827B27">
        <w:rPr>
          <w:sz w:val="16"/>
        </w:rPr>
        <w:t xml:space="preserve">, </w:t>
      </w:r>
      <w:r w:rsidRPr="00827B27">
        <w:rPr>
          <w:rStyle w:val="StyleUnderline"/>
        </w:rPr>
        <w:t xml:space="preserve">then </w:t>
      </w:r>
      <w:r w:rsidRPr="005F13BD">
        <w:rPr>
          <w:rStyle w:val="StyleUnderline"/>
          <w:highlight w:val="cyan"/>
        </w:rPr>
        <w:t xml:space="preserve">the slave’s inhabitation of the earth </w:t>
      </w:r>
      <w:r w:rsidRPr="005F13BD">
        <w:rPr>
          <w:rStyle w:val="Emphasis"/>
          <w:highlight w:val="cyan"/>
        </w:rPr>
        <w:t>precedes</w:t>
      </w:r>
      <w:r w:rsidRPr="005F13BD">
        <w:rPr>
          <w:rStyle w:val="StyleUnderline"/>
          <w:highlight w:val="cyan"/>
        </w:rPr>
        <w:t xml:space="preserve"> and </w:t>
      </w:r>
      <w:r w:rsidRPr="005F13BD">
        <w:rPr>
          <w:rStyle w:val="Emphasis"/>
          <w:highlight w:val="cyan"/>
        </w:rPr>
        <w:t>exceeds</w:t>
      </w:r>
      <w:r w:rsidRPr="005F13BD">
        <w:rPr>
          <w:rStyle w:val="StyleUnderline"/>
          <w:highlight w:val="cyan"/>
        </w:rPr>
        <w:t xml:space="preserve"> any prior relation to </w:t>
      </w:r>
      <w:r w:rsidRPr="005F13BD">
        <w:rPr>
          <w:rStyle w:val="Emphasis"/>
          <w:highlight w:val="cyan"/>
        </w:rPr>
        <w:t>land</w:t>
      </w:r>
      <w:r w:rsidRPr="00827B27">
        <w:rPr>
          <w:sz w:val="16"/>
        </w:rPr>
        <w:t xml:space="preserve">—landlessness. And selflessness is the correlate. No ground for identity, no ground to stand (on). Everyone has a claim to everything until no one has a claim to anything. No claim. This is not a politics of despair brought about by a failure to lament a loss, because it is not rooted in hope of winning. </w:t>
      </w:r>
      <w:r w:rsidRPr="00827B27">
        <w:rPr>
          <w:rStyle w:val="StyleUnderline"/>
        </w:rPr>
        <w:t xml:space="preserve">The flesh of the earth </w:t>
      </w:r>
      <w:r w:rsidRPr="00281916">
        <w:rPr>
          <w:rStyle w:val="Emphasis"/>
        </w:rPr>
        <w:t>demands</w:t>
      </w:r>
      <w:r w:rsidRPr="00827B27">
        <w:rPr>
          <w:sz w:val="16"/>
        </w:rPr>
        <w:t xml:space="preserve"> it: </w:t>
      </w:r>
      <w:r w:rsidRPr="00827B27">
        <w:rPr>
          <w:rStyle w:val="StyleUnderline"/>
        </w:rPr>
        <w:t xml:space="preserve">the </w:t>
      </w:r>
      <w:r w:rsidRPr="00281916">
        <w:rPr>
          <w:rStyle w:val="Emphasis"/>
        </w:rPr>
        <w:t>landless inhabitation of selfless existence</w:t>
      </w:r>
      <w:r w:rsidRPr="00827B27">
        <w:rPr>
          <w:sz w:val="16"/>
        </w:rPr>
        <w:t>.</w:t>
      </w:r>
    </w:p>
    <w:p w:rsidR="006A0E92" w:rsidRPr="00DC3842" w:rsidRDefault="006A0E92" w:rsidP="005D388F">
      <w:pPr>
        <w:rPr>
          <w:rFonts w:eastAsia="Calibri"/>
          <w:sz w:val="8"/>
        </w:rPr>
      </w:pPr>
    </w:p>
    <w:sectPr w:rsidR="006A0E92" w:rsidRPr="00DC3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4D5A" w:rsidRDefault="00774D5A" w:rsidP="00066D2C">
      <w:pPr>
        <w:spacing w:after="0" w:line="240" w:lineRule="auto"/>
      </w:pPr>
      <w:r>
        <w:separator/>
      </w:r>
    </w:p>
  </w:endnote>
  <w:endnote w:type="continuationSeparator" w:id="0">
    <w:p w:rsidR="00774D5A" w:rsidRDefault="00774D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4D5A" w:rsidRDefault="00774D5A" w:rsidP="00066D2C">
      <w:pPr>
        <w:spacing w:after="0" w:line="240" w:lineRule="auto"/>
      </w:pPr>
      <w:r>
        <w:separator/>
      </w:r>
    </w:p>
  </w:footnote>
  <w:footnote w:type="continuationSeparator" w:id="0">
    <w:p w:rsidR="00774D5A" w:rsidRDefault="00774D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01333289504"/>
    <w:docVar w:name="VerbatimVersion" w:val="6.0.0"/>
    <w:docVar w:name="WordVersion" w:val="16.0"/>
  </w:docVars>
  <w:rsids>
    <w:rsidRoot w:val="001D113E"/>
    <w:rsid w:val="00001C7E"/>
    <w:rsid w:val="0000487C"/>
    <w:rsid w:val="00011FEF"/>
    <w:rsid w:val="00013C8B"/>
    <w:rsid w:val="00023AEF"/>
    <w:rsid w:val="000250CA"/>
    <w:rsid w:val="00032119"/>
    <w:rsid w:val="000427BD"/>
    <w:rsid w:val="00043C82"/>
    <w:rsid w:val="00050713"/>
    <w:rsid w:val="00053D0F"/>
    <w:rsid w:val="00055131"/>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59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A38"/>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13E"/>
    <w:rsid w:val="001D1994"/>
    <w:rsid w:val="001D6D5C"/>
    <w:rsid w:val="001D7A6D"/>
    <w:rsid w:val="001E4A64"/>
    <w:rsid w:val="001E61F5"/>
    <w:rsid w:val="001F0C01"/>
    <w:rsid w:val="001F1F4D"/>
    <w:rsid w:val="002005AF"/>
    <w:rsid w:val="00200C1A"/>
    <w:rsid w:val="002052E3"/>
    <w:rsid w:val="00206A7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B38"/>
    <w:rsid w:val="00290F1B"/>
    <w:rsid w:val="00291C09"/>
    <w:rsid w:val="00293B1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26E"/>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799"/>
    <w:rsid w:val="003C177C"/>
    <w:rsid w:val="003C251E"/>
    <w:rsid w:val="003C3CCA"/>
    <w:rsid w:val="003C6CA9"/>
    <w:rsid w:val="003D3B44"/>
    <w:rsid w:val="003D4150"/>
    <w:rsid w:val="003D5367"/>
    <w:rsid w:val="003F3920"/>
    <w:rsid w:val="003F4D5F"/>
    <w:rsid w:val="003F600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D0"/>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677"/>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884"/>
    <w:rsid w:val="005F5E14"/>
    <w:rsid w:val="006047E4"/>
    <w:rsid w:val="00606C4D"/>
    <w:rsid w:val="00622773"/>
    <w:rsid w:val="00622C58"/>
    <w:rsid w:val="0062614B"/>
    <w:rsid w:val="006266E2"/>
    <w:rsid w:val="0063037B"/>
    <w:rsid w:val="00632C54"/>
    <w:rsid w:val="006342DA"/>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2"/>
    <w:rsid w:val="006A0F5C"/>
    <w:rsid w:val="006A176B"/>
    <w:rsid w:val="006A3677"/>
    <w:rsid w:val="006A5B27"/>
    <w:rsid w:val="006B1653"/>
    <w:rsid w:val="006B4E4E"/>
    <w:rsid w:val="006B5952"/>
    <w:rsid w:val="006B6C5F"/>
    <w:rsid w:val="006B79F7"/>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D5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7C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842"/>
    <w:rsid w:val="00DD0950"/>
    <w:rsid w:val="00DD0BFE"/>
    <w:rsid w:val="00DD29B1"/>
    <w:rsid w:val="00DD4AF9"/>
    <w:rsid w:val="00DD5DF4"/>
    <w:rsid w:val="00DD5EE9"/>
    <w:rsid w:val="00DD6751"/>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97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159"/>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74F0E"/>
  <w15:chartTrackingRefBased/>
  <w15:docId w15:val="{DB3858CF-4B13-5744-B909-99718A44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0E92"/>
    <w:rPr>
      <w:rFonts w:ascii="Calibri" w:hAnsi="Calibri" w:cs="Calibri"/>
    </w:rPr>
  </w:style>
  <w:style w:type="paragraph" w:styleId="Heading1">
    <w:name w:val="heading 1"/>
    <w:aliases w:val="Pocket"/>
    <w:basedOn w:val="Normal"/>
    <w:next w:val="Normal"/>
    <w:link w:val="Heading1Char"/>
    <w:qFormat/>
    <w:rsid w:val="006A0E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0E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A0E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t"/>
    <w:basedOn w:val="Normal"/>
    <w:next w:val="Normal"/>
    <w:link w:val="Heading4Char"/>
    <w:uiPriority w:val="3"/>
    <w:qFormat/>
    <w:rsid w:val="006A0E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0E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0E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E92"/>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B"/>
    <w:basedOn w:val="DefaultParagraphFont"/>
    <w:link w:val="textbold"/>
    <w:uiPriority w:val="8"/>
    <w:qFormat/>
    <w:rsid w:val="006A0E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0E92"/>
    <w:rPr>
      <w:color w:val="auto"/>
      <w:u w:val="none"/>
    </w:rPr>
  </w:style>
  <w:style w:type="character" w:customStyle="1" w:styleId="Heading1Char">
    <w:name w:val="Heading 1 Char"/>
    <w:aliases w:val="Pocket Char"/>
    <w:basedOn w:val="DefaultParagraphFont"/>
    <w:link w:val="Heading1"/>
    <w:rsid w:val="006A0E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0E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A0E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6A0E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0E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link w:val="CardsFont12pt"/>
    <w:uiPriority w:val="7"/>
    <w:qFormat/>
    <w:rsid w:val="006A0E92"/>
    <w:rPr>
      <w:b w:val="0"/>
      <w:sz w:val="22"/>
      <w:u w:val="single"/>
    </w:rPr>
  </w:style>
  <w:style w:type="character" w:styleId="Strong">
    <w:name w:val="Strong"/>
    <w:basedOn w:val="DefaultParagraphFont"/>
    <w:uiPriority w:val="22"/>
    <w:semiHidden/>
    <w:qFormat/>
    <w:rsid w:val="006A0E92"/>
    <w:rPr>
      <w:b/>
      <w:bCs/>
    </w:rPr>
  </w:style>
  <w:style w:type="character" w:styleId="BookTitle">
    <w:name w:val="Book Title"/>
    <w:basedOn w:val="DefaultParagraphFont"/>
    <w:uiPriority w:val="33"/>
    <w:semiHidden/>
    <w:qFormat/>
    <w:rsid w:val="006A0E92"/>
    <w:rPr>
      <w:b/>
      <w:bCs/>
      <w:i/>
      <w:iCs/>
      <w:spacing w:val="5"/>
    </w:rPr>
  </w:style>
  <w:style w:type="character" w:customStyle="1" w:styleId="Heading5Char">
    <w:name w:val="Heading 5 Char"/>
    <w:basedOn w:val="DefaultParagraphFont"/>
    <w:link w:val="Heading5"/>
    <w:uiPriority w:val="9"/>
    <w:semiHidden/>
    <w:rsid w:val="006A0E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0E92"/>
  </w:style>
  <w:style w:type="paragraph" w:styleId="Header">
    <w:name w:val="header"/>
    <w:basedOn w:val="Normal"/>
    <w:link w:val="HeaderChar"/>
    <w:uiPriority w:val="99"/>
    <w:semiHidden/>
    <w:rsid w:val="006A0E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E92"/>
    <w:rPr>
      <w:rFonts w:ascii="Calibri" w:hAnsi="Calibri" w:cs="Calibri"/>
    </w:rPr>
  </w:style>
  <w:style w:type="paragraph" w:styleId="Footer">
    <w:name w:val="footer"/>
    <w:basedOn w:val="Normal"/>
    <w:link w:val="FooterChar"/>
    <w:uiPriority w:val="99"/>
    <w:semiHidden/>
    <w:rsid w:val="006A0E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E92"/>
    <w:rPr>
      <w:rFonts w:ascii="Calibri" w:hAnsi="Calibri" w:cs="Calibri"/>
    </w:rPr>
  </w:style>
  <w:style w:type="paragraph" w:styleId="BodyText">
    <w:name w:val="Body Text"/>
    <w:basedOn w:val="Normal"/>
    <w:link w:val="BodyTextChar"/>
    <w:uiPriority w:val="99"/>
    <w:semiHidden/>
    <w:unhideWhenUsed/>
    <w:rsid w:val="006A0E92"/>
    <w:pPr>
      <w:spacing w:after="120"/>
    </w:pPr>
  </w:style>
  <w:style w:type="character" w:customStyle="1" w:styleId="BodyTextChar">
    <w:name w:val="Body Text Char"/>
    <w:basedOn w:val="DefaultParagraphFont"/>
    <w:link w:val="BodyText"/>
    <w:uiPriority w:val="99"/>
    <w:semiHidden/>
    <w:rsid w:val="006A0E92"/>
    <w:rPr>
      <w:rFonts w:ascii="Calibri" w:hAnsi="Calibri" w:cs="Calibri"/>
    </w:rPr>
  </w:style>
  <w:style w:type="paragraph" w:styleId="NoSpacing">
    <w:name w:val="No Spacing"/>
    <w:link w:val="NoSpacingChar"/>
    <w:uiPriority w:val="99"/>
    <w:semiHidden/>
    <w:unhideWhenUsed/>
    <w:qFormat/>
    <w:rsid w:val="006A0E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A0E9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6A0E92"/>
    <w:rPr>
      <w:color w:val="0563C1" w:themeColor="hyperlink"/>
      <w:u w:val="single"/>
    </w:rPr>
  </w:style>
  <w:style w:type="character" w:styleId="UnresolvedMention">
    <w:name w:val="Unresolved Mention"/>
    <w:basedOn w:val="DefaultParagraphFont"/>
    <w:uiPriority w:val="99"/>
    <w:semiHidden/>
    <w:unhideWhenUsed/>
    <w:rsid w:val="006A0E92"/>
    <w:rPr>
      <w:color w:val="605E5C"/>
      <w:shd w:val="clear" w:color="auto" w:fill="E1DFDD"/>
    </w:rPr>
  </w:style>
  <w:style w:type="paragraph" w:customStyle="1" w:styleId="Analytics">
    <w:name w:val="Analytics"/>
    <w:basedOn w:val="Heading4"/>
    <w:uiPriority w:val="5"/>
    <w:qFormat/>
    <w:rsid w:val="006A0E92"/>
    <w:rPr>
      <w:color w:val="C00000"/>
    </w:rPr>
  </w:style>
  <w:style w:type="paragraph" w:customStyle="1" w:styleId="textbold">
    <w:name w:val="text bold"/>
    <w:basedOn w:val="Normal"/>
    <w:link w:val="Emphasis"/>
    <w:uiPriority w:val="8"/>
    <w:qFormat/>
    <w:rsid w:val="001D113E"/>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34726E"/>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archives.org/Documents/Finder/DOC510_scans/Raza_Prison/510.wilderson.hegemony.silent.scandal.2002.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reedomarchives.org/Documents/Finder/DOC510_scans/Raza_Prison/510.wilderson.hegemony.silent.scandal.2002.pdf" TargetMode="External"/><Relationship Id="rId4" Type="http://schemas.openxmlformats.org/officeDocument/2006/relationships/settings" Target="settings.xml"/><Relationship Id="rId9" Type="http://schemas.openxmlformats.org/officeDocument/2006/relationships/hyperlink" Target="https://pdxscholar.library.pdx.edu/cgi/viewcontent.cgi?article=1111&amp;context=black_studies_fa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61</TotalTime>
  <Pages>17</Pages>
  <Words>10801</Words>
  <Characters>61572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21</cp:revision>
  <dcterms:created xsi:type="dcterms:W3CDTF">2026-02-17T20:05:00Z</dcterms:created>
  <dcterms:modified xsi:type="dcterms:W3CDTF">2026-02-21T19:03:00Z</dcterms:modified>
</cp:coreProperties>
</file>