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307C5" w14:textId="3069DDDE" w:rsidR="000B0C32" w:rsidRDefault="00753625" w:rsidP="00753625">
      <w:pPr>
        <w:pStyle w:val="Heading1"/>
      </w:pPr>
      <w:r>
        <w:t>1NC</w:t>
      </w:r>
    </w:p>
    <w:p w14:paraId="584441C5" w14:textId="0103FC12" w:rsidR="00A10A8A" w:rsidRDefault="00507AE1" w:rsidP="00507AE1">
      <w:pPr>
        <w:pStyle w:val="Heading2"/>
      </w:pPr>
      <w:r>
        <w:t>Offcase</w:t>
      </w:r>
    </w:p>
    <w:p w14:paraId="4D9C0ACB" w14:textId="77777777" w:rsidR="00A10A8A" w:rsidRDefault="00A10A8A" w:rsidP="00A10A8A">
      <w:pPr>
        <w:pStyle w:val="Heading3"/>
        <w:rPr>
          <w:rFonts w:cs="Calibri"/>
        </w:rPr>
      </w:pPr>
      <w:r>
        <w:rPr>
          <w:rFonts w:cs="Calibri"/>
        </w:rPr>
        <w:t>T-USFG---1NC</w:t>
      </w:r>
    </w:p>
    <w:p w14:paraId="7656DA9F" w14:textId="77777777" w:rsidR="00A10A8A" w:rsidRPr="00576376" w:rsidRDefault="00A10A8A" w:rsidP="00A10A8A">
      <w:pPr>
        <w:pStyle w:val="Heading4"/>
        <w:rPr>
          <w:rFonts w:cs="Calibri"/>
        </w:rPr>
      </w:pPr>
      <w:r w:rsidRPr="00576376">
        <w:rPr>
          <w:rFonts w:cs="Calibri"/>
        </w:rPr>
        <w:t>The negative need not be burdened with rejoinder against non-topical affirmatives.</w:t>
      </w:r>
    </w:p>
    <w:p w14:paraId="7D0DED89" w14:textId="77777777" w:rsidR="00A10A8A" w:rsidRPr="00576376" w:rsidRDefault="00A10A8A" w:rsidP="00A10A8A"/>
    <w:p w14:paraId="1A5E90A4" w14:textId="77777777" w:rsidR="00A10A8A" w:rsidRPr="00576376" w:rsidRDefault="00A10A8A" w:rsidP="00A10A8A">
      <w:pPr>
        <w:pStyle w:val="Heading4"/>
        <w:rPr>
          <w:rFonts w:cs="Calibri"/>
        </w:rPr>
      </w:pPr>
      <w:r w:rsidRPr="00576376">
        <w:rPr>
          <w:rFonts w:cs="Calibri"/>
        </w:rPr>
        <w:t>The team assigned “</w:t>
      </w:r>
      <w:r w:rsidRPr="00576376">
        <w:rPr>
          <w:rFonts w:cs="Calibri"/>
          <w:u w:val="single"/>
        </w:rPr>
        <w:t>affirmative</w:t>
      </w:r>
      <w:r w:rsidRPr="00576376">
        <w:rPr>
          <w:rFonts w:cs="Calibri"/>
        </w:rPr>
        <w:t xml:space="preserve">” in a debate is the one tasked with </w:t>
      </w:r>
      <w:r w:rsidRPr="00576376">
        <w:rPr>
          <w:rFonts w:cs="Calibri"/>
          <w:u w:val="single"/>
        </w:rPr>
        <w:t>upholding the proposition</w:t>
      </w:r>
      <w:r w:rsidRPr="00576376">
        <w:rPr>
          <w:rFonts w:cs="Calibri"/>
        </w:rPr>
        <w:t xml:space="preserve"> to be debated.</w:t>
      </w:r>
    </w:p>
    <w:p w14:paraId="38DF9E66" w14:textId="77777777" w:rsidR="00A10A8A" w:rsidRPr="00576376" w:rsidRDefault="00A10A8A" w:rsidP="00A10A8A">
      <w:pPr>
        <w:rPr>
          <w:rStyle w:val="Style13ptBold"/>
          <w:lang w:val="pt-BR"/>
        </w:rPr>
      </w:pPr>
      <w:r w:rsidRPr="00576376">
        <w:rPr>
          <w:rStyle w:val="Style13ptBold"/>
          <w:lang w:val="pt-BR"/>
        </w:rPr>
        <w:t>Merriam-Webster 19</w:t>
      </w:r>
    </w:p>
    <w:p w14:paraId="75CC7915" w14:textId="77777777" w:rsidR="00A10A8A" w:rsidRPr="00576376" w:rsidRDefault="00A10A8A" w:rsidP="00A10A8A">
      <w:pPr>
        <w:rPr>
          <w:lang w:val="pt-BR"/>
        </w:rPr>
      </w:pPr>
      <w:r w:rsidRPr="00576376">
        <w:rPr>
          <w:lang w:val="pt-BR"/>
        </w:rPr>
        <w:t>Merriam-Webster, Affirmative, 2019, via https://www.merriam-webster.com/dictionary/affirmative</w:t>
      </w:r>
    </w:p>
    <w:p w14:paraId="404E0627" w14:textId="77777777" w:rsidR="00A10A8A" w:rsidRPr="006B7464" w:rsidRDefault="00A10A8A" w:rsidP="00A10A8A">
      <w:pPr>
        <w:rPr>
          <w:sz w:val="16"/>
          <w:highlight w:val="green"/>
        </w:rPr>
      </w:pPr>
      <w:r w:rsidRPr="006B7464">
        <w:rPr>
          <w:rStyle w:val="Emphasis"/>
          <w:highlight w:val="green"/>
        </w:rPr>
        <w:t>Affirmative</w:t>
      </w:r>
    </w:p>
    <w:p w14:paraId="0C4ED2D3" w14:textId="77777777" w:rsidR="00A10A8A" w:rsidRPr="00576376" w:rsidRDefault="00A10A8A" w:rsidP="00A10A8A">
      <w:pPr>
        <w:rPr>
          <w:sz w:val="16"/>
        </w:rPr>
      </w:pPr>
      <w:r w:rsidRPr="006B7464">
        <w:rPr>
          <w:rStyle w:val="StyleUnderline"/>
          <w:highlight w:val="green"/>
        </w:rPr>
        <w:t>Definition</w:t>
      </w:r>
      <w:r w:rsidRPr="00576376">
        <w:rPr>
          <w:rStyle w:val="StyleUnderline"/>
        </w:rPr>
        <w:t xml:space="preserve"> of affirmative (</w:t>
      </w:r>
      <w:r w:rsidRPr="00576376">
        <w:rPr>
          <w:rStyle w:val="Emphasis"/>
        </w:rPr>
        <w:t>Entry 1 of 2)</w:t>
      </w:r>
    </w:p>
    <w:p w14:paraId="46FA9529" w14:textId="77777777" w:rsidR="00A10A8A" w:rsidRPr="00576376" w:rsidRDefault="00A10A8A" w:rsidP="00A10A8A">
      <w:pPr>
        <w:rPr>
          <w:sz w:val="16"/>
        </w:rPr>
      </w:pPr>
      <w:r w:rsidRPr="00576376">
        <w:rPr>
          <w:sz w:val="16"/>
        </w:rPr>
        <w:t xml:space="preserve">1: </w:t>
      </w:r>
      <w:r w:rsidRPr="00576376">
        <w:rPr>
          <w:rStyle w:val="StyleUnderline"/>
        </w:rPr>
        <w:t>asserting that the fact is so</w:t>
      </w:r>
    </w:p>
    <w:p w14:paraId="16391BB1" w14:textId="77777777" w:rsidR="00A10A8A" w:rsidRPr="00576376" w:rsidRDefault="00A10A8A" w:rsidP="00A10A8A">
      <w:pPr>
        <w:rPr>
          <w:sz w:val="16"/>
        </w:rPr>
      </w:pPr>
      <w:r w:rsidRPr="00576376">
        <w:rPr>
          <w:sz w:val="16"/>
        </w:rPr>
        <w:t>gave an affirmative answer</w:t>
      </w:r>
    </w:p>
    <w:p w14:paraId="27E807F4" w14:textId="77777777" w:rsidR="00A10A8A" w:rsidRPr="00576376" w:rsidRDefault="00A10A8A" w:rsidP="00A10A8A">
      <w:pPr>
        <w:rPr>
          <w:sz w:val="16"/>
        </w:rPr>
      </w:pPr>
      <w:r w:rsidRPr="00576376">
        <w:rPr>
          <w:sz w:val="16"/>
        </w:rPr>
        <w:t>affirmative proof</w:t>
      </w:r>
    </w:p>
    <w:p w14:paraId="0B85ED64" w14:textId="77777777" w:rsidR="00A10A8A" w:rsidRPr="00576376" w:rsidRDefault="00A10A8A" w:rsidP="00A10A8A">
      <w:pPr>
        <w:rPr>
          <w:sz w:val="16"/>
        </w:rPr>
      </w:pPr>
      <w:r w:rsidRPr="00576376">
        <w:rPr>
          <w:sz w:val="16"/>
        </w:rPr>
        <w:t>2: POSITIVE</w:t>
      </w:r>
    </w:p>
    <w:p w14:paraId="2BF0CF53" w14:textId="77777777" w:rsidR="00A10A8A" w:rsidRPr="00576376" w:rsidRDefault="00A10A8A" w:rsidP="00A10A8A">
      <w:pPr>
        <w:rPr>
          <w:sz w:val="16"/>
        </w:rPr>
      </w:pPr>
      <w:r w:rsidRPr="00576376">
        <w:rPr>
          <w:sz w:val="16"/>
        </w:rPr>
        <w:t>an affirmative approach</w:t>
      </w:r>
    </w:p>
    <w:p w14:paraId="504E6D41" w14:textId="77777777" w:rsidR="00A10A8A" w:rsidRPr="00576376" w:rsidRDefault="00A10A8A" w:rsidP="00A10A8A">
      <w:pPr>
        <w:rPr>
          <w:sz w:val="16"/>
        </w:rPr>
      </w:pPr>
      <w:r w:rsidRPr="00576376">
        <w:rPr>
          <w:sz w:val="16"/>
        </w:rPr>
        <w:t xml:space="preserve">3: </w:t>
      </w:r>
      <w:r w:rsidRPr="00576376">
        <w:rPr>
          <w:rStyle w:val="Emphasis"/>
        </w:rPr>
        <w:t>favoring or supporting a proposition</w:t>
      </w:r>
      <w:r w:rsidRPr="00576376">
        <w:rPr>
          <w:sz w:val="16"/>
        </w:rPr>
        <w:t xml:space="preserve"> or motion</w:t>
      </w:r>
    </w:p>
    <w:p w14:paraId="6BC2491A" w14:textId="77777777" w:rsidR="00A10A8A" w:rsidRPr="00576376" w:rsidRDefault="00A10A8A" w:rsidP="00A10A8A">
      <w:pPr>
        <w:rPr>
          <w:sz w:val="16"/>
        </w:rPr>
      </w:pPr>
      <w:r w:rsidRPr="00576376">
        <w:rPr>
          <w:sz w:val="16"/>
        </w:rPr>
        <w:t>an affirmative vote</w:t>
      </w:r>
    </w:p>
    <w:p w14:paraId="177B5944" w14:textId="77777777" w:rsidR="00A10A8A" w:rsidRPr="00576376" w:rsidRDefault="00A10A8A" w:rsidP="00A10A8A">
      <w:pPr>
        <w:rPr>
          <w:rStyle w:val="StyleUnderline"/>
        </w:rPr>
      </w:pPr>
      <w:r w:rsidRPr="00576376">
        <w:rPr>
          <w:rStyle w:val="StyleUnderline"/>
        </w:rPr>
        <w:t xml:space="preserve">was on </w:t>
      </w:r>
      <w:r w:rsidRPr="006B7464">
        <w:rPr>
          <w:rStyle w:val="StyleUnderline"/>
          <w:highlight w:val="green"/>
        </w:rPr>
        <w:t xml:space="preserve">the </w:t>
      </w:r>
      <w:r w:rsidRPr="006B7464">
        <w:rPr>
          <w:rStyle w:val="Emphasis"/>
          <w:highlight w:val="green"/>
        </w:rPr>
        <w:t>affirmative side</w:t>
      </w:r>
      <w:r w:rsidRPr="006B7464">
        <w:rPr>
          <w:rStyle w:val="StyleUnderline"/>
          <w:highlight w:val="green"/>
        </w:rPr>
        <w:t xml:space="preserve"> </w:t>
      </w:r>
      <w:r w:rsidRPr="006B7464">
        <w:rPr>
          <w:rStyle w:val="Emphasis"/>
          <w:highlight w:val="green"/>
        </w:rPr>
        <w:t>in the debate</w:t>
      </w:r>
    </w:p>
    <w:p w14:paraId="721C520D" w14:textId="77777777" w:rsidR="00A10A8A" w:rsidRPr="00576376" w:rsidRDefault="00A10A8A" w:rsidP="00A10A8A">
      <w:pPr>
        <w:rPr>
          <w:sz w:val="16"/>
        </w:rPr>
      </w:pPr>
      <w:r w:rsidRPr="00576376">
        <w:rPr>
          <w:sz w:val="16"/>
        </w:rPr>
        <w:t>4logic : asserting a predicate of a subject</w:t>
      </w:r>
    </w:p>
    <w:p w14:paraId="4384C072" w14:textId="77777777" w:rsidR="00A10A8A" w:rsidRPr="00576376" w:rsidRDefault="00A10A8A" w:rsidP="00A10A8A">
      <w:pPr>
        <w:rPr>
          <w:sz w:val="16"/>
        </w:rPr>
      </w:pPr>
      <w:r w:rsidRPr="00576376">
        <w:rPr>
          <w:sz w:val="16"/>
        </w:rPr>
        <w:t>affirmative noun</w:t>
      </w:r>
    </w:p>
    <w:p w14:paraId="56D7BBD7" w14:textId="77777777" w:rsidR="00A10A8A" w:rsidRPr="00576376" w:rsidRDefault="00A10A8A" w:rsidP="00A10A8A">
      <w:pPr>
        <w:rPr>
          <w:rStyle w:val="StyleUnderline"/>
        </w:rPr>
      </w:pPr>
      <w:r w:rsidRPr="00576376">
        <w:rPr>
          <w:rStyle w:val="StyleUnderline"/>
        </w:rPr>
        <w:t>Definition of affirmative (</w:t>
      </w:r>
      <w:r w:rsidRPr="00576376">
        <w:rPr>
          <w:rStyle w:val="Emphasis"/>
        </w:rPr>
        <w:t>Entry 2 of 2</w:t>
      </w:r>
      <w:r w:rsidRPr="00576376">
        <w:rPr>
          <w:rStyle w:val="StyleUnderline"/>
        </w:rPr>
        <w:t>)</w:t>
      </w:r>
    </w:p>
    <w:p w14:paraId="2D4E0C8F" w14:textId="77777777" w:rsidR="00A10A8A" w:rsidRPr="00576376" w:rsidRDefault="00A10A8A" w:rsidP="00A10A8A">
      <w:pPr>
        <w:rPr>
          <w:sz w:val="16"/>
        </w:rPr>
      </w:pPr>
      <w:r w:rsidRPr="00576376">
        <w:rPr>
          <w:sz w:val="16"/>
        </w:rPr>
        <w:t>1: an expression (such as the word yes) of affirmation or assent</w:t>
      </w:r>
    </w:p>
    <w:p w14:paraId="2644A18B" w14:textId="77777777" w:rsidR="00A10A8A" w:rsidRPr="00576376" w:rsidRDefault="00A10A8A" w:rsidP="00A10A8A">
      <w:pPr>
        <w:rPr>
          <w:sz w:val="16"/>
        </w:rPr>
      </w:pPr>
      <w:r w:rsidRPr="00576376">
        <w:rPr>
          <w:rStyle w:val="Emphasis"/>
        </w:rPr>
        <w:t xml:space="preserve">2: the side that </w:t>
      </w:r>
      <w:r w:rsidRPr="006B7464">
        <w:rPr>
          <w:rStyle w:val="Emphasis"/>
          <w:highlight w:val="green"/>
        </w:rPr>
        <w:t>upholds the proposition</w:t>
      </w:r>
      <w:r w:rsidRPr="00576376">
        <w:rPr>
          <w:sz w:val="16"/>
        </w:rPr>
        <w:t xml:space="preserve"> stated in a debate</w:t>
      </w:r>
    </w:p>
    <w:p w14:paraId="31F611F0" w14:textId="77777777" w:rsidR="00A10A8A" w:rsidRPr="00576376" w:rsidRDefault="00A10A8A" w:rsidP="00A10A8A">
      <w:pPr>
        <w:rPr>
          <w:sz w:val="16"/>
        </w:rPr>
      </w:pPr>
      <w:r w:rsidRPr="00576376">
        <w:rPr>
          <w:sz w:val="16"/>
        </w:rPr>
        <w:t>3logic : an affirmative (see AFFIRMATIVE entry 1 sense 4) proposition</w:t>
      </w:r>
    </w:p>
    <w:p w14:paraId="481ADFC1" w14:textId="77777777" w:rsidR="00A10A8A" w:rsidRPr="00576376" w:rsidRDefault="00A10A8A" w:rsidP="00A10A8A"/>
    <w:p w14:paraId="4A06D876" w14:textId="77777777" w:rsidR="00A10A8A" w:rsidRPr="00576376" w:rsidRDefault="00A10A8A" w:rsidP="00A10A8A">
      <w:pPr>
        <w:pStyle w:val="Heading4"/>
        <w:rPr>
          <w:rFonts w:cs="Calibri"/>
        </w:rPr>
      </w:pPr>
      <w:r w:rsidRPr="00576376">
        <w:rPr>
          <w:rFonts w:cs="Calibri"/>
        </w:rPr>
        <w:t xml:space="preserve">“Should” makes a </w:t>
      </w:r>
      <w:r w:rsidRPr="00576376">
        <w:rPr>
          <w:rFonts w:cs="Calibri"/>
          <w:u w:val="single"/>
        </w:rPr>
        <w:t>normative statement</w:t>
      </w:r>
      <w:r w:rsidRPr="00576376">
        <w:rPr>
          <w:rFonts w:cs="Calibri"/>
        </w:rPr>
        <w:t xml:space="preserve"> about the </w:t>
      </w:r>
      <w:r w:rsidRPr="00576376">
        <w:rPr>
          <w:rFonts w:cs="Calibri"/>
          <w:u w:val="single"/>
        </w:rPr>
        <w:t>most desirable</w:t>
      </w:r>
      <w:r w:rsidRPr="00576376">
        <w:rPr>
          <w:rFonts w:cs="Calibri"/>
        </w:rPr>
        <w:t xml:space="preserve"> thing to do.</w:t>
      </w:r>
    </w:p>
    <w:p w14:paraId="03AB0F8C" w14:textId="77777777" w:rsidR="00A10A8A" w:rsidRPr="00576376" w:rsidRDefault="00A10A8A" w:rsidP="00A10A8A">
      <w:pPr>
        <w:rPr>
          <w:rStyle w:val="Style13ptBold"/>
        </w:rPr>
      </w:pPr>
      <w:r w:rsidRPr="00576376">
        <w:rPr>
          <w:rStyle w:val="Style13ptBold"/>
        </w:rPr>
        <w:t>Cambridge Dictionary n.d.</w:t>
      </w:r>
    </w:p>
    <w:p w14:paraId="548017D1" w14:textId="77777777" w:rsidR="00A10A8A" w:rsidRPr="00576376" w:rsidRDefault="00A10A8A" w:rsidP="00A10A8A">
      <w:r w:rsidRPr="00576376">
        <w:t>Cambridge Dictionary, “should,” no date, https://dictionary.cambridge.org/us/dictionary/english/should</w:t>
      </w:r>
    </w:p>
    <w:p w14:paraId="511EA256" w14:textId="77777777" w:rsidR="00A10A8A" w:rsidRPr="00576376" w:rsidRDefault="00A10A8A" w:rsidP="00A10A8A">
      <w:pPr>
        <w:rPr>
          <w:sz w:val="16"/>
        </w:rPr>
      </w:pPr>
      <w:r w:rsidRPr="006B7464">
        <w:rPr>
          <w:rStyle w:val="Emphasis"/>
          <w:highlight w:val="green"/>
        </w:rPr>
        <w:t>should</w:t>
      </w:r>
      <w:r w:rsidRPr="00576376">
        <w:rPr>
          <w:rStyle w:val="StyleUnderline"/>
        </w:rPr>
        <w:t xml:space="preserve"> modal verb</w:t>
      </w:r>
      <w:r w:rsidRPr="00576376">
        <w:rPr>
          <w:sz w:val="16"/>
        </w:rPr>
        <w:t xml:space="preserve"> (DUTY)</w:t>
      </w:r>
    </w:p>
    <w:p w14:paraId="1F46AF49" w14:textId="77777777" w:rsidR="00A10A8A" w:rsidRPr="00576376" w:rsidRDefault="00A10A8A" w:rsidP="00A10A8A">
      <w:pPr>
        <w:rPr>
          <w:sz w:val="16"/>
        </w:rPr>
      </w:pPr>
      <w:r w:rsidRPr="006B7464">
        <w:rPr>
          <w:rStyle w:val="StyleUnderline"/>
          <w:highlight w:val="green"/>
        </w:rPr>
        <w:t>used to say</w:t>
      </w:r>
      <w:r w:rsidRPr="00576376">
        <w:rPr>
          <w:sz w:val="16"/>
        </w:rPr>
        <w:t xml:space="preserve"> or ask </w:t>
      </w:r>
      <w:r w:rsidRPr="006B7464">
        <w:rPr>
          <w:rStyle w:val="StyleUnderline"/>
          <w:highlight w:val="green"/>
        </w:rPr>
        <w:t xml:space="preserve">what is the </w:t>
      </w:r>
      <w:r w:rsidRPr="006B7464">
        <w:rPr>
          <w:rStyle w:val="Emphasis"/>
          <w:highlight w:val="green"/>
        </w:rPr>
        <w:t>correct</w:t>
      </w:r>
      <w:r w:rsidRPr="006B7464">
        <w:rPr>
          <w:rStyle w:val="StyleUnderline"/>
          <w:highlight w:val="green"/>
        </w:rPr>
        <w:t xml:space="preserve"> or </w:t>
      </w:r>
      <w:r w:rsidRPr="006B7464">
        <w:rPr>
          <w:rStyle w:val="Emphasis"/>
          <w:highlight w:val="green"/>
        </w:rPr>
        <w:t>best</w:t>
      </w:r>
      <w:r w:rsidRPr="006B7464">
        <w:rPr>
          <w:rStyle w:val="StyleUnderline"/>
          <w:highlight w:val="green"/>
        </w:rPr>
        <w:t xml:space="preserve"> thing to do</w:t>
      </w:r>
      <w:r w:rsidRPr="00576376">
        <w:rPr>
          <w:sz w:val="16"/>
        </w:rPr>
        <w:t>:</w:t>
      </w:r>
    </w:p>
    <w:p w14:paraId="75BF4887" w14:textId="77777777" w:rsidR="00A10A8A" w:rsidRPr="00576376" w:rsidRDefault="00A10A8A" w:rsidP="00A10A8A">
      <w:pPr>
        <w:rPr>
          <w:sz w:val="16"/>
        </w:rPr>
      </w:pPr>
      <w:r w:rsidRPr="00576376">
        <w:rPr>
          <w:rStyle w:val="StyleUnderline"/>
        </w:rPr>
        <w:t>If you're annoyed</w:t>
      </w:r>
      <w:r w:rsidRPr="00576376">
        <w:rPr>
          <w:sz w:val="16"/>
        </w:rPr>
        <w:t xml:space="preserve"> with him, </w:t>
      </w:r>
      <w:r w:rsidRPr="00576376">
        <w:rPr>
          <w:rStyle w:val="StyleUnderline"/>
        </w:rPr>
        <w:t xml:space="preserve">you </w:t>
      </w:r>
      <w:r w:rsidRPr="00576376">
        <w:rPr>
          <w:rStyle w:val="Emphasis"/>
        </w:rPr>
        <w:t>should</w:t>
      </w:r>
      <w:r w:rsidRPr="00576376">
        <w:rPr>
          <w:rStyle w:val="StyleUnderline"/>
        </w:rPr>
        <w:t xml:space="preserve"> tell him</w:t>
      </w:r>
      <w:r w:rsidRPr="00576376">
        <w:rPr>
          <w:sz w:val="16"/>
        </w:rPr>
        <w:t>.</w:t>
      </w:r>
    </w:p>
    <w:p w14:paraId="464E480C" w14:textId="77777777" w:rsidR="00A10A8A" w:rsidRPr="00576376" w:rsidRDefault="00A10A8A" w:rsidP="00A10A8A">
      <w:pPr>
        <w:rPr>
          <w:sz w:val="16"/>
        </w:rPr>
      </w:pPr>
      <w:r w:rsidRPr="006B7464">
        <w:rPr>
          <w:rStyle w:val="StyleUnderline"/>
          <w:highlight w:val="green"/>
        </w:rPr>
        <w:t xml:space="preserve">You </w:t>
      </w:r>
      <w:r w:rsidRPr="006B7464">
        <w:rPr>
          <w:rStyle w:val="Emphasis"/>
          <w:highlight w:val="green"/>
        </w:rPr>
        <w:t>should</w:t>
      </w:r>
      <w:r w:rsidRPr="006B7464">
        <w:rPr>
          <w:rStyle w:val="StyleUnderline"/>
          <w:highlight w:val="green"/>
        </w:rPr>
        <w:t xml:space="preserve"> take the subway</w:t>
      </w:r>
      <w:r w:rsidRPr="00576376">
        <w:rPr>
          <w:sz w:val="16"/>
        </w:rPr>
        <w:t xml:space="preserve"> - </w:t>
      </w:r>
      <w:r w:rsidRPr="00576376">
        <w:rPr>
          <w:rStyle w:val="StyleUnderline"/>
        </w:rPr>
        <w:t>it's the easiest</w:t>
      </w:r>
      <w:r w:rsidRPr="00576376">
        <w:rPr>
          <w:sz w:val="16"/>
        </w:rPr>
        <w:t xml:space="preserve"> way to get there.</w:t>
      </w:r>
    </w:p>
    <w:p w14:paraId="442EC881" w14:textId="77777777" w:rsidR="00A10A8A" w:rsidRPr="00576376" w:rsidRDefault="00A10A8A" w:rsidP="00A10A8A"/>
    <w:p w14:paraId="51CED607" w14:textId="77777777" w:rsidR="00A10A8A" w:rsidRPr="00576376" w:rsidRDefault="00A10A8A" w:rsidP="00A10A8A">
      <w:pPr>
        <w:pStyle w:val="Heading4"/>
        <w:rPr>
          <w:rFonts w:cs="Calibri"/>
        </w:rPr>
      </w:pPr>
      <w:r w:rsidRPr="00576376">
        <w:rPr>
          <w:rFonts w:cs="Calibri"/>
        </w:rPr>
        <w:t xml:space="preserve">The USFG is the </w:t>
      </w:r>
      <w:r w:rsidRPr="00576376">
        <w:rPr>
          <w:rFonts w:cs="Calibri"/>
          <w:u w:val="single"/>
        </w:rPr>
        <w:t>three branches</w:t>
      </w:r>
      <w:r w:rsidRPr="00576376">
        <w:rPr>
          <w:rFonts w:cs="Calibri"/>
        </w:rPr>
        <w:t>.</w:t>
      </w:r>
    </w:p>
    <w:p w14:paraId="06F5AA3B" w14:textId="77777777" w:rsidR="00A10A8A" w:rsidRPr="00576376" w:rsidRDefault="00A10A8A" w:rsidP="00A10A8A">
      <w:pPr>
        <w:rPr>
          <w:u w:val="single"/>
        </w:rPr>
      </w:pPr>
      <w:r w:rsidRPr="00576376">
        <w:rPr>
          <w:b/>
          <w:bCs/>
          <w:sz w:val="26"/>
        </w:rPr>
        <w:t>Dictionary of Government and Politics ’98</w:t>
      </w:r>
      <w:r w:rsidRPr="00576376">
        <w:t xml:space="preserve"> (Ed. P.H. Collin, p. 292)</w:t>
      </w:r>
    </w:p>
    <w:p w14:paraId="19904B30" w14:textId="77777777" w:rsidR="00A10A8A" w:rsidRPr="00576376" w:rsidRDefault="00A10A8A" w:rsidP="00A10A8A">
      <w:pPr>
        <w:rPr>
          <w:sz w:val="16"/>
        </w:rPr>
      </w:pPr>
      <w:r w:rsidRPr="006B7464">
        <w:rPr>
          <w:rStyle w:val="StyleUnderline"/>
          <w:highlight w:val="green"/>
        </w:rPr>
        <w:t>United States</w:t>
      </w:r>
      <w:r w:rsidRPr="00576376">
        <w:rPr>
          <w:rStyle w:val="StyleUnderline"/>
        </w:rPr>
        <w:t xml:space="preserve"> of America</w:t>
      </w:r>
      <w:r w:rsidRPr="00576376">
        <w:rPr>
          <w:sz w:val="16"/>
        </w:rPr>
        <w:t xml:space="preserve"> (USA) [ju:’naitid ‘steits av e’merike] noun independent country, a federation of states (originally thirteen, now fifty in North America; the United States Code = book containing all the permanent laws of the USA, arranged in sections according to subject and revised from time to time COMMENT: </w:t>
      </w:r>
      <w:r w:rsidRPr="00576376">
        <w:rPr>
          <w:rStyle w:val="StyleUnderline"/>
        </w:rPr>
        <w:t xml:space="preserve">the </w:t>
      </w:r>
      <w:r w:rsidRPr="006B7464">
        <w:rPr>
          <w:rStyle w:val="Emphasis"/>
          <w:highlight w:val="green"/>
        </w:rPr>
        <w:t>federal</w:t>
      </w:r>
      <w:r w:rsidRPr="006B7464">
        <w:rPr>
          <w:rStyle w:val="StyleUnderline"/>
          <w:highlight w:val="green"/>
        </w:rPr>
        <w:t xml:space="preserve"> </w:t>
      </w:r>
      <w:r w:rsidRPr="006B7464">
        <w:rPr>
          <w:rStyle w:val="Emphasis"/>
          <w:highlight w:val="green"/>
        </w:rPr>
        <w:t>government</w:t>
      </w:r>
      <w:r w:rsidRPr="00576376">
        <w:rPr>
          <w:rStyle w:val="StyleUnderline"/>
        </w:rPr>
        <w:t xml:space="preserve"> (based in Washington D.C.) </w:t>
      </w:r>
      <w:r w:rsidRPr="006B7464">
        <w:rPr>
          <w:rStyle w:val="StyleUnderline"/>
          <w:highlight w:val="green"/>
        </w:rPr>
        <w:t xml:space="preserve">is formed of a </w:t>
      </w:r>
      <w:r w:rsidRPr="006B7464">
        <w:rPr>
          <w:rStyle w:val="Emphasis"/>
          <w:highlight w:val="green"/>
        </w:rPr>
        <w:t>legislature</w:t>
      </w:r>
      <w:r w:rsidRPr="00576376">
        <w:rPr>
          <w:sz w:val="16"/>
        </w:rPr>
        <w:t xml:space="preserve"> (the </w:t>
      </w:r>
      <w:r w:rsidRPr="00576376">
        <w:rPr>
          <w:rStyle w:val="StyleUnderline"/>
        </w:rPr>
        <w:t>Congress</w:t>
      </w:r>
      <w:r w:rsidRPr="00576376">
        <w:rPr>
          <w:sz w:val="16"/>
        </w:rPr>
        <w:t xml:space="preserve">) </w:t>
      </w:r>
      <w:r w:rsidRPr="00576376">
        <w:rPr>
          <w:rStyle w:val="StyleUnderline"/>
        </w:rPr>
        <w:t>with two chambers</w:t>
      </w:r>
      <w:r w:rsidRPr="00576376">
        <w:rPr>
          <w:sz w:val="16"/>
        </w:rPr>
        <w:t xml:space="preserve"> (the Senate and House of Representatives), </w:t>
      </w:r>
      <w:r w:rsidRPr="006B7464">
        <w:rPr>
          <w:rStyle w:val="StyleUnderline"/>
          <w:highlight w:val="green"/>
        </w:rPr>
        <w:t xml:space="preserve">an </w:t>
      </w:r>
      <w:r w:rsidRPr="006B7464">
        <w:rPr>
          <w:rStyle w:val="Emphasis"/>
          <w:highlight w:val="green"/>
        </w:rPr>
        <w:t>executive</w:t>
      </w:r>
      <w:r w:rsidRPr="00576376">
        <w:rPr>
          <w:sz w:val="16"/>
        </w:rPr>
        <w:t xml:space="preserve"> (</w:t>
      </w:r>
      <w:r w:rsidRPr="00576376">
        <w:rPr>
          <w:rStyle w:val="StyleUnderline"/>
        </w:rPr>
        <w:t>the President</w:t>
      </w:r>
      <w:r w:rsidRPr="00576376">
        <w:rPr>
          <w:sz w:val="16"/>
        </w:rPr>
        <w:t xml:space="preserve">) </w:t>
      </w:r>
      <w:r w:rsidRPr="006B7464">
        <w:rPr>
          <w:rStyle w:val="StyleUnderline"/>
          <w:highlight w:val="green"/>
        </w:rPr>
        <w:t xml:space="preserve">and a </w:t>
      </w:r>
      <w:r w:rsidRPr="006B7464">
        <w:rPr>
          <w:rStyle w:val="Emphasis"/>
          <w:highlight w:val="green"/>
        </w:rPr>
        <w:t>judiciary</w:t>
      </w:r>
      <w:r w:rsidRPr="00576376">
        <w:rPr>
          <w:sz w:val="16"/>
        </w:rPr>
        <w:t xml:space="preserve"> (</w:t>
      </w:r>
      <w:r w:rsidRPr="00576376">
        <w:rPr>
          <w:rStyle w:val="StyleUnderline"/>
        </w:rPr>
        <w:t>the Supreme Court</w:t>
      </w:r>
      <w:r w:rsidRPr="00576376">
        <w:rPr>
          <w:sz w:val="16"/>
        </w:rPr>
        <w:t>). Each of the fifty states making up the USA has its own legislature and executive (the Governor) as well as its own legal system and constitution</w:t>
      </w:r>
    </w:p>
    <w:p w14:paraId="4FA13B4A" w14:textId="77777777" w:rsidR="00A10A8A" w:rsidRPr="00576376" w:rsidRDefault="00A10A8A" w:rsidP="00A10A8A"/>
    <w:p w14:paraId="776C7154" w14:textId="77777777" w:rsidR="00A10A8A" w:rsidRPr="00576376" w:rsidRDefault="00A10A8A" w:rsidP="00A10A8A">
      <w:pPr>
        <w:pStyle w:val="Heading4"/>
        <w:rPr>
          <w:rFonts w:cs="Calibri"/>
        </w:rPr>
      </w:pPr>
      <w:r w:rsidRPr="00576376">
        <w:rPr>
          <w:rFonts w:cs="Calibri"/>
        </w:rPr>
        <w:t>Strengthening collective bargaining rights means making it easier to form unions, increasing penalties for violations, and reversing right-to-work laws.</w:t>
      </w:r>
    </w:p>
    <w:p w14:paraId="16448F7D" w14:textId="77777777" w:rsidR="00A10A8A" w:rsidRPr="00576376" w:rsidRDefault="00A10A8A" w:rsidP="00A10A8A">
      <w:r w:rsidRPr="00576376">
        <w:rPr>
          <w:rStyle w:val="Style13ptBold"/>
        </w:rPr>
        <w:t>EPI 16</w:t>
      </w:r>
      <w:r w:rsidRPr="00576376">
        <w:t xml:space="preserve"> – Economic Policy Institute, non-profit, non-partisan think tank. </w:t>
      </w:r>
    </w:p>
    <w:p w14:paraId="5F417E82" w14:textId="77777777" w:rsidR="00A10A8A" w:rsidRPr="00576376" w:rsidRDefault="00A10A8A" w:rsidP="00A10A8A">
      <w:r w:rsidRPr="00576376">
        <w:t>EPI, “The Agenda to Raise America’s Pay,” Economic Policy Institute, 12-6-2016, https://www.epi.org/action/the-agenda-to-raise-americas-pay/</w:t>
      </w:r>
    </w:p>
    <w:p w14:paraId="6E9F21BB" w14:textId="77777777" w:rsidR="00A10A8A" w:rsidRPr="00576376" w:rsidRDefault="00A10A8A" w:rsidP="00A10A8A">
      <w:pPr>
        <w:rPr>
          <w:rStyle w:val="Emphasis"/>
        </w:rPr>
      </w:pPr>
      <w:r w:rsidRPr="006B7464">
        <w:rPr>
          <w:rStyle w:val="Emphasis"/>
          <w:highlight w:val="green"/>
        </w:rPr>
        <w:t>Strengthen</w:t>
      </w:r>
      <w:r w:rsidRPr="00576376">
        <w:rPr>
          <w:rStyle w:val="StyleUnderline"/>
        </w:rPr>
        <w:t xml:space="preserve"> </w:t>
      </w:r>
      <w:r w:rsidRPr="006B7464">
        <w:rPr>
          <w:rStyle w:val="Emphasis"/>
          <w:highlight w:val="green"/>
        </w:rPr>
        <w:t>c</w:t>
      </w:r>
      <w:r w:rsidRPr="00576376">
        <w:rPr>
          <w:rStyle w:val="StyleUnderline"/>
        </w:rPr>
        <w:t xml:space="preserve">ollective </w:t>
      </w:r>
      <w:r w:rsidRPr="006B7464">
        <w:rPr>
          <w:rStyle w:val="Emphasis"/>
          <w:highlight w:val="green"/>
        </w:rPr>
        <w:t>b</w:t>
      </w:r>
      <w:r w:rsidRPr="00576376">
        <w:rPr>
          <w:rStyle w:val="StyleUnderline"/>
        </w:rPr>
        <w:t xml:space="preserve">argaining </w:t>
      </w:r>
      <w:r w:rsidRPr="006B7464">
        <w:rPr>
          <w:rStyle w:val="Emphasis"/>
          <w:highlight w:val="green"/>
        </w:rPr>
        <w:t>r</w:t>
      </w:r>
      <w:r w:rsidRPr="00576376">
        <w:rPr>
          <w:rStyle w:val="StyleUnderline"/>
        </w:rPr>
        <w:t>ights</w:t>
      </w:r>
    </w:p>
    <w:p w14:paraId="69DE0156" w14:textId="77777777" w:rsidR="00A10A8A" w:rsidRPr="00576376" w:rsidRDefault="00A10A8A" w:rsidP="00A10A8A">
      <w:pPr>
        <w:rPr>
          <w:sz w:val="16"/>
        </w:rPr>
      </w:pPr>
      <w:r w:rsidRPr="00576376">
        <w:rPr>
          <w:sz w:val="16"/>
        </w:rPr>
        <w:t xml:space="preserve">The single largest factor suppressing wage growth for middle-wage workers over the last few decades has been the erosion of collective bargaining, which has affected both union and nonunion workers alike. </w:t>
      </w:r>
      <w:r w:rsidRPr="006B7464">
        <w:rPr>
          <w:rStyle w:val="Emphasis"/>
          <w:highlight w:val="green"/>
        </w:rPr>
        <w:t>Making it easier</w:t>
      </w:r>
      <w:r w:rsidRPr="00576376">
        <w:rPr>
          <w:rStyle w:val="StyleUnderline"/>
        </w:rPr>
        <w:t xml:space="preserve"> for willing workers </w:t>
      </w:r>
      <w:r w:rsidRPr="006B7464">
        <w:rPr>
          <w:rStyle w:val="StyleUnderline"/>
          <w:highlight w:val="green"/>
        </w:rPr>
        <w:t xml:space="preserve">to </w:t>
      </w:r>
      <w:r w:rsidRPr="006B7464">
        <w:rPr>
          <w:rStyle w:val="Emphasis"/>
          <w:highlight w:val="green"/>
        </w:rPr>
        <w:t>form unions</w:t>
      </w:r>
      <w:r w:rsidRPr="00576376">
        <w:rPr>
          <w:rStyle w:val="StyleUnderline"/>
        </w:rPr>
        <w:t xml:space="preserve">, </w:t>
      </w:r>
      <w:r w:rsidRPr="006B7464">
        <w:rPr>
          <w:rStyle w:val="Emphasis"/>
          <w:highlight w:val="green"/>
        </w:rPr>
        <w:t>increasing penalties</w:t>
      </w:r>
      <w:r w:rsidRPr="00576376">
        <w:rPr>
          <w:rStyle w:val="StyleUnderline"/>
        </w:rPr>
        <w:t xml:space="preserve"> for corporate violations of labor laws, </w:t>
      </w:r>
      <w:r w:rsidRPr="006B7464">
        <w:rPr>
          <w:rStyle w:val="StyleUnderline"/>
          <w:highlight w:val="green"/>
        </w:rPr>
        <w:t xml:space="preserve">and </w:t>
      </w:r>
      <w:r w:rsidRPr="006B7464">
        <w:rPr>
          <w:rStyle w:val="Emphasis"/>
          <w:highlight w:val="green"/>
        </w:rPr>
        <w:t>halting and reversing</w:t>
      </w:r>
      <w:r w:rsidRPr="00576376">
        <w:rPr>
          <w:rStyle w:val="StyleUnderline"/>
        </w:rPr>
        <w:t xml:space="preserve"> the spread of so-called </w:t>
      </w:r>
      <w:r w:rsidRPr="006B7464">
        <w:rPr>
          <w:rStyle w:val="Emphasis"/>
          <w:highlight w:val="green"/>
        </w:rPr>
        <w:t>right-to-work laws</w:t>
      </w:r>
      <w:r w:rsidRPr="00576376">
        <w:rPr>
          <w:sz w:val="16"/>
        </w:rPr>
        <w:t xml:space="preserve"> will help give workers the leverage they need to bargain for better wages and benefits and set high labor standards for all workers.</w:t>
      </w:r>
    </w:p>
    <w:p w14:paraId="04E62A92" w14:textId="77777777" w:rsidR="00A10A8A" w:rsidRPr="00576376" w:rsidRDefault="00A10A8A" w:rsidP="00A10A8A"/>
    <w:p w14:paraId="0CFBCCDA" w14:textId="77777777" w:rsidR="00A10A8A" w:rsidRPr="00576376" w:rsidRDefault="00A10A8A" w:rsidP="00A10A8A">
      <w:pPr>
        <w:pStyle w:val="Heading4"/>
      </w:pPr>
      <w:r w:rsidRPr="00576376">
        <w:rPr>
          <w:u w:val="single"/>
        </w:rPr>
        <w:t>Violation</w:t>
      </w:r>
      <w:r w:rsidRPr="00576376">
        <w:t xml:space="preserve">. They don’t advocate that the USFG </w:t>
      </w:r>
      <w:r>
        <w:t xml:space="preserve">should substantially </w:t>
      </w:r>
      <w:r w:rsidRPr="00576376">
        <w:t>strengthen collective bargaining rights for workers in the US</w:t>
      </w:r>
      <w:r>
        <w:t>.</w:t>
      </w:r>
      <w:r w:rsidRPr="00576376">
        <w:t xml:space="preserve"> </w:t>
      </w:r>
      <w:r>
        <w:t>T</w:t>
      </w:r>
      <w:r w:rsidRPr="00576376">
        <w:t>hey [</w:t>
      </w:r>
      <w:r w:rsidRPr="006B7464">
        <w:rPr>
          <w:highlight w:val="green"/>
        </w:rPr>
        <w:t>what they affirm</w:t>
      </w:r>
      <w:r w:rsidRPr="00576376">
        <w:t>].</w:t>
      </w:r>
    </w:p>
    <w:p w14:paraId="32EE884F" w14:textId="77777777" w:rsidR="00A10A8A" w:rsidRDefault="00A10A8A" w:rsidP="00A10A8A"/>
    <w:p w14:paraId="03F0129F" w14:textId="77777777" w:rsidR="00A10A8A" w:rsidRPr="00FB662F" w:rsidRDefault="00A10A8A" w:rsidP="00A10A8A">
      <w:pPr>
        <w:pStyle w:val="Heading4"/>
        <w:rPr>
          <w:rFonts w:cs="Calibri"/>
        </w:rPr>
      </w:pPr>
      <w:r>
        <w:rPr>
          <w:rFonts w:cs="Calibri"/>
        </w:rPr>
        <w:t>Vote NEG.</w:t>
      </w:r>
      <w:r w:rsidRPr="00576376">
        <w:rPr>
          <w:rFonts w:cs="Calibri"/>
        </w:rPr>
        <w:t xml:space="preserve"> </w:t>
      </w:r>
      <w:r>
        <w:rPr>
          <w:rFonts w:cs="Calibri"/>
        </w:rPr>
        <w:t>2</w:t>
      </w:r>
      <w:r w:rsidRPr="00576376">
        <w:rPr>
          <w:rFonts w:cs="Calibri"/>
        </w:rPr>
        <w:t xml:space="preserve"> impacts.</w:t>
      </w:r>
    </w:p>
    <w:p w14:paraId="2C072206" w14:textId="77777777" w:rsidR="00A10A8A" w:rsidRPr="00FB662F" w:rsidRDefault="00A10A8A" w:rsidP="00A10A8A">
      <w:pPr>
        <w:pStyle w:val="Heading4"/>
        <w:rPr>
          <w:rFonts w:cs="Calibri"/>
        </w:rPr>
      </w:pPr>
      <w:r w:rsidRPr="00AA0857">
        <w:rPr>
          <w:rFonts w:cs="Calibri"/>
        </w:rPr>
        <w:t xml:space="preserve">1. </w:t>
      </w:r>
      <w:r w:rsidRPr="00576376">
        <w:rPr>
          <w:rFonts w:cs="Calibri"/>
          <w:u w:val="single"/>
        </w:rPr>
        <w:t>Competitive Equity</w:t>
      </w:r>
      <w:r w:rsidRPr="00576376">
        <w:rPr>
          <w:rFonts w:cs="Calibri"/>
        </w:rPr>
        <w:t xml:space="preserve">. This debate should be viewed through the question of “how does this function in a competitive venue of debate?” where there must be a win or a loss assigned to each team by the rules of the tournament. </w:t>
      </w:r>
      <w:r>
        <w:rPr>
          <w:rFonts w:cs="Calibri"/>
        </w:rPr>
        <w:t xml:space="preserve">Only a </w:t>
      </w:r>
      <w:r w:rsidRPr="00D10A28">
        <w:rPr>
          <w:rFonts w:cs="Calibri"/>
          <w:u w:val="single"/>
        </w:rPr>
        <w:t>predictably limited</w:t>
      </w:r>
      <w:r>
        <w:rPr>
          <w:rFonts w:cs="Calibri"/>
        </w:rPr>
        <w:t xml:space="preserve"> model where debaters can have a </w:t>
      </w:r>
      <w:r w:rsidRPr="00D10A28">
        <w:rPr>
          <w:rFonts w:cs="Calibri"/>
          <w:u w:val="single"/>
        </w:rPr>
        <w:t>reliable</w:t>
      </w:r>
      <w:r>
        <w:rPr>
          <w:rFonts w:cs="Calibri"/>
        </w:rPr>
        <w:t xml:space="preserve">, </w:t>
      </w:r>
      <w:r w:rsidRPr="00D10A28">
        <w:rPr>
          <w:rFonts w:cs="Calibri"/>
          <w:u w:val="single"/>
        </w:rPr>
        <w:t>ex ante</w:t>
      </w:r>
      <w:r>
        <w:rPr>
          <w:rFonts w:cs="Calibri"/>
        </w:rPr>
        <w:t xml:space="preserve"> understanding of the routes to victory inculcates </w:t>
      </w:r>
      <w:r w:rsidRPr="00A54051">
        <w:rPr>
          <w:rFonts w:cs="Calibri"/>
        </w:rPr>
        <w:t xml:space="preserve">valuable </w:t>
      </w:r>
      <w:r>
        <w:rPr>
          <w:rFonts w:cs="Calibri"/>
          <w:u w:val="single"/>
        </w:rPr>
        <w:t xml:space="preserve">competitive </w:t>
      </w:r>
      <w:r w:rsidRPr="004D5745">
        <w:rPr>
          <w:rFonts w:cs="Calibri"/>
          <w:u w:val="single"/>
        </w:rPr>
        <w:t>incentives</w:t>
      </w:r>
      <w:r>
        <w:rPr>
          <w:rFonts w:cs="Calibri"/>
        </w:rPr>
        <w:t>.</w:t>
      </w:r>
    </w:p>
    <w:p w14:paraId="28B105DD" w14:textId="77777777" w:rsidR="00A10A8A" w:rsidRPr="00576376" w:rsidRDefault="00A10A8A" w:rsidP="00A10A8A">
      <w:pPr>
        <w:pStyle w:val="Heading4"/>
        <w:rPr>
          <w:rFonts w:cs="Calibri"/>
        </w:rPr>
      </w:pPr>
      <w:r w:rsidRPr="00576376">
        <w:rPr>
          <w:rFonts w:cs="Calibri"/>
        </w:rPr>
        <w:t xml:space="preserve">The AFF’s </w:t>
      </w:r>
      <w:r w:rsidRPr="00576376">
        <w:rPr>
          <w:rFonts w:cs="Calibri"/>
          <w:u w:val="single"/>
        </w:rPr>
        <w:t>content</w:t>
      </w:r>
      <w:r w:rsidRPr="00576376">
        <w:rPr>
          <w:rFonts w:cs="Calibri"/>
        </w:rPr>
        <w:t xml:space="preserve"> can be right </w:t>
      </w:r>
      <w:r w:rsidRPr="00576376">
        <w:rPr>
          <w:rFonts w:cs="Calibri"/>
          <w:u w:val="single"/>
        </w:rPr>
        <w:t>but</w:t>
      </w:r>
      <w:r w:rsidRPr="00576376">
        <w:rPr>
          <w:rFonts w:cs="Calibri"/>
        </w:rPr>
        <w:t xml:space="preserve"> </w:t>
      </w:r>
      <w:r>
        <w:rPr>
          <w:rFonts w:cs="Calibri"/>
        </w:rPr>
        <w:t xml:space="preserve">it </w:t>
      </w:r>
      <w:r w:rsidRPr="00576376">
        <w:rPr>
          <w:rFonts w:cs="Calibri"/>
        </w:rPr>
        <w:t>assume</w:t>
      </w:r>
      <w:r>
        <w:rPr>
          <w:rFonts w:cs="Calibri"/>
        </w:rPr>
        <w:t>s</w:t>
      </w:r>
      <w:r w:rsidRPr="00576376">
        <w:rPr>
          <w:rFonts w:cs="Calibri"/>
        </w:rPr>
        <w:t xml:space="preserve"> </w:t>
      </w:r>
      <w:r w:rsidRPr="00576376">
        <w:rPr>
          <w:rFonts w:cs="Calibri"/>
          <w:u w:val="single"/>
        </w:rPr>
        <w:t>non-competitive academic environment</w:t>
      </w:r>
      <w:r w:rsidRPr="00576376">
        <w:rPr>
          <w:rFonts w:cs="Calibri"/>
        </w:rPr>
        <w:t xml:space="preserve"> rather than one where a </w:t>
      </w:r>
      <w:r w:rsidRPr="00576376">
        <w:rPr>
          <w:rFonts w:cs="Calibri"/>
          <w:u w:val="single"/>
        </w:rPr>
        <w:t>forced choice</w:t>
      </w:r>
      <w:r w:rsidRPr="00576376">
        <w:rPr>
          <w:rFonts w:cs="Calibri"/>
        </w:rPr>
        <w:t xml:space="preserve"> will inevitably take place with every ballot, therefore the </w:t>
      </w:r>
      <w:r w:rsidRPr="00576376">
        <w:rPr>
          <w:rFonts w:cs="Calibri"/>
          <w:u w:val="single"/>
        </w:rPr>
        <w:t>procedural comes first</w:t>
      </w:r>
      <w:r w:rsidRPr="00576376">
        <w:rPr>
          <w:rFonts w:cs="Calibri"/>
        </w:rPr>
        <w:t xml:space="preserve">. </w:t>
      </w:r>
      <w:r>
        <w:rPr>
          <w:rFonts w:cs="Calibri"/>
        </w:rPr>
        <w:t>E</w:t>
      </w:r>
      <w:r w:rsidRPr="00576376">
        <w:rPr>
          <w:rFonts w:cs="Calibri"/>
        </w:rPr>
        <w:t xml:space="preserve">ven if their truth claims might be true, they aren’t a reason to vote AFF. </w:t>
      </w:r>
    </w:p>
    <w:p w14:paraId="2A3AC647" w14:textId="77777777" w:rsidR="00A10A8A" w:rsidRDefault="00A10A8A" w:rsidP="00A10A8A"/>
    <w:p w14:paraId="2BD56736" w14:textId="77777777" w:rsidR="00A10A8A" w:rsidRPr="00FB662F" w:rsidRDefault="00A10A8A" w:rsidP="00A10A8A">
      <w:pPr>
        <w:pStyle w:val="Heading4"/>
      </w:pPr>
      <w:r>
        <w:t xml:space="preserve">2. </w:t>
      </w:r>
      <w:r>
        <w:rPr>
          <w:u w:val="single"/>
        </w:rPr>
        <w:t>Clash</w:t>
      </w:r>
      <w:r>
        <w:t>. Our model is</w:t>
      </w:r>
      <w:r w:rsidRPr="00576376">
        <w:t xml:space="preserve"> the</w:t>
      </w:r>
      <w:r>
        <w:t xml:space="preserve"> only</w:t>
      </w:r>
      <w:r w:rsidRPr="00576376">
        <w:t xml:space="preserve"> </w:t>
      </w:r>
      <w:r w:rsidRPr="00576376">
        <w:rPr>
          <w:u w:val="single"/>
        </w:rPr>
        <w:t>vehicle</w:t>
      </w:r>
      <w:r w:rsidRPr="00576376">
        <w:t xml:space="preserve"> for </w:t>
      </w:r>
      <w:r w:rsidRPr="00576376">
        <w:rPr>
          <w:u w:val="single"/>
        </w:rPr>
        <w:t>knowledge production</w:t>
      </w:r>
      <w:r w:rsidRPr="00576376">
        <w:t xml:space="preserve"> and students’ </w:t>
      </w:r>
      <w:r w:rsidRPr="00576376">
        <w:rPr>
          <w:u w:val="single"/>
        </w:rPr>
        <w:t>emergent political strategies</w:t>
      </w:r>
      <w:r>
        <w:t xml:space="preserve">. </w:t>
      </w:r>
      <w:r w:rsidRPr="00576376">
        <w:t xml:space="preserve">Once the AFF has departed from the </w:t>
      </w:r>
      <w:r w:rsidRPr="00576376">
        <w:rPr>
          <w:u w:val="single"/>
        </w:rPr>
        <w:t>resolutional stasis</w:t>
      </w:r>
      <w:r w:rsidRPr="00576376">
        <w:t xml:space="preserve">, there is no </w:t>
      </w:r>
      <w:r w:rsidRPr="00576376">
        <w:rPr>
          <w:u w:val="single"/>
        </w:rPr>
        <w:t>limiting principle</w:t>
      </w:r>
      <w:r w:rsidRPr="00576376">
        <w:t>.</w:t>
      </w:r>
      <w:r>
        <w:t xml:space="preserve"> Their model is infinitely regressive, and unprepared negatives haven’t done the requisite critical research to clash in-depth over the intricacies of the AFF because the topics are limitless.</w:t>
      </w:r>
    </w:p>
    <w:p w14:paraId="34E55F28" w14:textId="77777777" w:rsidR="00A10A8A" w:rsidRPr="00576376" w:rsidRDefault="00A10A8A" w:rsidP="00A10A8A">
      <w:pPr>
        <w:pStyle w:val="Heading4"/>
      </w:pPr>
      <w:r>
        <w:t xml:space="preserve">Predictable clash fosters revolutionary skills by incentivizing </w:t>
      </w:r>
      <w:r w:rsidRPr="00A71426">
        <w:rPr>
          <w:u w:val="single"/>
        </w:rPr>
        <w:t>lateral thinking</w:t>
      </w:r>
      <w:r>
        <w:t xml:space="preserve"> and </w:t>
      </w:r>
      <w:r w:rsidRPr="00A71426">
        <w:rPr>
          <w:u w:val="single"/>
        </w:rPr>
        <w:t>critical self-reflexivity</w:t>
      </w:r>
      <w:r>
        <w:t>. That’s</w:t>
      </w:r>
      <w:r w:rsidRPr="00576376">
        <w:t xml:space="preserve"> key to </w:t>
      </w:r>
      <w:r w:rsidRPr="00EF7012">
        <w:rPr>
          <w:u w:val="single"/>
        </w:rPr>
        <w:t>interrogate complex</w:t>
      </w:r>
      <w:r w:rsidRPr="00576376">
        <w:rPr>
          <w:u w:val="single"/>
        </w:rPr>
        <w:t xml:space="preserve"> issues</w:t>
      </w:r>
      <w:r w:rsidRPr="00576376">
        <w:t xml:space="preserve">, </w:t>
      </w:r>
      <w:r w:rsidRPr="00576376">
        <w:rPr>
          <w:u w:val="single"/>
        </w:rPr>
        <w:t>problematize</w:t>
      </w:r>
      <w:r w:rsidRPr="00576376">
        <w:t xml:space="preserve"> solutions, and </w:t>
      </w:r>
      <w:r w:rsidRPr="00576376">
        <w:rPr>
          <w:u w:val="single"/>
        </w:rPr>
        <w:t>actualize</w:t>
      </w:r>
      <w:r w:rsidRPr="00576376">
        <w:t xml:space="preserve"> any benefits of debate. It </w:t>
      </w:r>
      <w:r>
        <w:t>turns the AFF</w:t>
      </w:r>
      <w:r w:rsidRPr="00576376">
        <w:t xml:space="preserve"> by forcing competitors to </w:t>
      </w:r>
      <w:r w:rsidRPr="00576376">
        <w:rPr>
          <w:u w:val="single"/>
        </w:rPr>
        <w:t>actively engage</w:t>
      </w:r>
      <w:r w:rsidRPr="00576376">
        <w:t xml:space="preserve"> certain issues instead of </w:t>
      </w:r>
      <w:r w:rsidRPr="00576376">
        <w:rPr>
          <w:u w:val="single"/>
        </w:rPr>
        <w:t>side-stepping</w:t>
      </w:r>
      <w:r w:rsidRPr="00576376">
        <w:t xml:space="preserve"> discussions through </w:t>
      </w:r>
      <w:r w:rsidRPr="00576376">
        <w:rPr>
          <w:u w:val="single"/>
        </w:rPr>
        <w:t>mutual agreement</w:t>
      </w:r>
      <w:r w:rsidRPr="00576376">
        <w:t xml:space="preserve">. </w:t>
      </w:r>
    </w:p>
    <w:p w14:paraId="5E804185" w14:textId="77777777" w:rsidR="00A10A8A" w:rsidRPr="009E3733" w:rsidRDefault="00A10A8A" w:rsidP="00A10A8A"/>
    <w:p w14:paraId="795E69CC" w14:textId="77777777" w:rsidR="00A10A8A" w:rsidRDefault="00A10A8A" w:rsidP="00A10A8A"/>
    <w:p w14:paraId="360DB930" w14:textId="77777777" w:rsidR="00A10A8A" w:rsidRDefault="00A10A8A" w:rsidP="00A10A8A">
      <w:pPr>
        <w:pStyle w:val="Heading3"/>
      </w:pPr>
      <w:r>
        <w:t>1NC---K</w:t>
      </w:r>
    </w:p>
    <w:p w14:paraId="47862680" w14:textId="77777777" w:rsidR="00A10A8A" w:rsidRPr="00C90B60" w:rsidRDefault="00A10A8A" w:rsidP="00A10A8A">
      <w:pPr>
        <w:pStyle w:val="Heading4"/>
        <w:rPr>
          <w:rFonts w:cs="Calibri"/>
        </w:rPr>
      </w:pPr>
      <w:r w:rsidRPr="00C90B60">
        <w:rPr>
          <w:rFonts w:cs="Calibri"/>
        </w:rPr>
        <w:t xml:space="preserve">The </w:t>
      </w:r>
      <w:r w:rsidRPr="00C90B60">
        <w:rPr>
          <w:rFonts w:cs="Calibri"/>
          <w:u w:val="single"/>
        </w:rPr>
        <w:t>contemporary crisis</w:t>
      </w:r>
      <w:r w:rsidRPr="00C90B60">
        <w:rPr>
          <w:rFonts w:cs="Calibri"/>
        </w:rPr>
        <w:t xml:space="preserve"> of </w:t>
      </w:r>
      <w:r w:rsidRPr="00C90B60">
        <w:rPr>
          <w:rFonts w:cs="Calibri"/>
          <w:u w:val="single"/>
        </w:rPr>
        <w:t>capitalism</w:t>
      </w:r>
      <w:r w:rsidRPr="00C90B60">
        <w:rPr>
          <w:rFonts w:cs="Calibri"/>
        </w:rPr>
        <w:t xml:space="preserve"> requires a </w:t>
      </w:r>
      <w:r w:rsidRPr="00C90B60">
        <w:rPr>
          <w:rFonts w:cs="Calibri"/>
          <w:u w:val="single"/>
        </w:rPr>
        <w:t>shift</w:t>
      </w:r>
      <w:r w:rsidRPr="00C90B60">
        <w:rPr>
          <w:rFonts w:cs="Calibri"/>
        </w:rPr>
        <w:t xml:space="preserve"> towards understanding race as </w:t>
      </w:r>
      <w:r w:rsidRPr="00C90B60">
        <w:rPr>
          <w:rFonts w:cs="Calibri"/>
          <w:u w:val="single"/>
        </w:rPr>
        <w:t>integral</w:t>
      </w:r>
      <w:r w:rsidRPr="00C90B60">
        <w:rPr>
          <w:rFonts w:cs="Calibri"/>
        </w:rPr>
        <w:t xml:space="preserve"> to the creation and enforcement of </w:t>
      </w:r>
      <w:r w:rsidRPr="00C90B60">
        <w:rPr>
          <w:rFonts w:cs="Calibri"/>
          <w:u w:val="single"/>
        </w:rPr>
        <w:t>capitalist hierarchies</w:t>
      </w:r>
      <w:r w:rsidRPr="00C90B60">
        <w:rPr>
          <w:rFonts w:cs="Calibri"/>
        </w:rPr>
        <w:t xml:space="preserve">. </w:t>
      </w:r>
      <w:r w:rsidRPr="00C90B60">
        <w:rPr>
          <w:rFonts w:cs="Calibri"/>
          <w:i/>
          <w:iCs w:val="0"/>
          <w:u w:val="single"/>
        </w:rPr>
        <w:t>Absolutist views of race</w:t>
      </w:r>
      <w:r w:rsidRPr="00C90B60">
        <w:rPr>
          <w:rFonts w:cs="Calibri"/>
        </w:rPr>
        <w:t xml:space="preserve"> and moves towards </w:t>
      </w:r>
      <w:r w:rsidRPr="00C90B60">
        <w:rPr>
          <w:rFonts w:cs="Calibri"/>
          <w:i/>
          <w:iCs w:val="0"/>
        </w:rPr>
        <w:t>identity</w:t>
      </w:r>
      <w:r w:rsidRPr="00C90B60">
        <w:rPr>
          <w:rFonts w:cs="Calibri"/>
        </w:rPr>
        <w:t xml:space="preserve"> are </w:t>
      </w:r>
      <w:r w:rsidRPr="00C90B60">
        <w:rPr>
          <w:rFonts w:cs="Calibri"/>
          <w:u w:val="single"/>
        </w:rPr>
        <w:t>self-defeating</w:t>
      </w:r>
      <w:r w:rsidRPr="00C90B60">
        <w:rPr>
          <w:rFonts w:cs="Calibri"/>
        </w:rPr>
        <w:t xml:space="preserve"> and </w:t>
      </w:r>
      <w:r w:rsidRPr="00C90B60">
        <w:rPr>
          <w:rFonts w:cs="Calibri"/>
          <w:u w:val="single"/>
        </w:rPr>
        <w:t>fail</w:t>
      </w:r>
      <w:r w:rsidRPr="00C90B60">
        <w:rPr>
          <w:rFonts w:cs="Calibri"/>
        </w:rPr>
        <w:t xml:space="preserve"> to address racial capitalism.</w:t>
      </w:r>
    </w:p>
    <w:p w14:paraId="007FE1F5" w14:textId="77777777" w:rsidR="00A10A8A" w:rsidRPr="00C90B60" w:rsidRDefault="00A10A8A" w:rsidP="00A10A8A">
      <w:r w:rsidRPr="00C90B60">
        <w:rPr>
          <w:rStyle w:val="Style13ptBold"/>
        </w:rPr>
        <w:t>Hudis 18</w:t>
      </w:r>
      <w:r w:rsidRPr="00C90B60">
        <w:t xml:space="preserve"> – Professor of Philosophy and Humanities at Oakton Community College</w:t>
      </w:r>
    </w:p>
    <w:p w14:paraId="450C253B" w14:textId="77777777" w:rsidR="00A10A8A" w:rsidRPr="00C90B60" w:rsidRDefault="00A10A8A" w:rsidP="00A10A8A">
      <w:r w:rsidRPr="00C90B60">
        <w:t xml:space="preserve">Peter, “Racism and the Logic of Capital: A Fanonian Reconsideration.” </w:t>
      </w:r>
      <w:r w:rsidRPr="00C90B60">
        <w:rPr>
          <w:i/>
          <w:iCs/>
        </w:rPr>
        <w:t>Historical Materialism</w:t>
      </w:r>
      <w:r w:rsidRPr="00C90B60">
        <w:t>, Volume 26, Issue 2, 7/30/18, https://doi.org/10.1163/1569206X-00001645</w:t>
      </w:r>
    </w:p>
    <w:p w14:paraId="7DFD2F3C" w14:textId="77777777" w:rsidR="00A10A8A" w:rsidRPr="00C90B60" w:rsidRDefault="00A10A8A" w:rsidP="00A10A8A">
      <w:pPr>
        <w:rPr>
          <w:rStyle w:val="StyleUnderline"/>
        </w:rPr>
      </w:pPr>
      <w:r w:rsidRPr="00C90B60">
        <w:rPr>
          <w:sz w:val="16"/>
        </w:rPr>
        <w:t xml:space="preserve">The emergence of a new generation of anti-racist activists and thinkers battling police abuse, the prison-industrial complex and entrenched racism in the US, alongside the crisis over immigration and growth of right-wing populism in Europe and elsewhere, makes this a crucial moment to develop theoretical perspectives that conceptualise race and racism as integral to capitalism while going beyond identity politics that treat such issues primarily in cultural and discursive terms. The last several decades have produced a slew of important studies by </w:t>
      </w:r>
      <w:r w:rsidRPr="00423ADC">
        <w:rPr>
          <w:sz w:val="16"/>
        </w:rPr>
        <w:t xml:space="preserve">Marxists of the logic of capital as well as numerous explorations by postcolonial theorists of the narratives that structure racial and ethnic discrimination. Far too often, however, these two currents have assumed different or even opposed trajectories, making it all the harder to transcend one-sided class-reductionist analyses and equally one-sided affirmations of identity that bypass or ignore class. </w:t>
      </w:r>
      <w:r w:rsidRPr="00423ADC">
        <w:rPr>
          <w:rStyle w:val="StyleUnderline"/>
        </w:rPr>
        <w:t xml:space="preserve">In light of the new reality produced by the deepening crisis of </w:t>
      </w:r>
      <w:r w:rsidRPr="00423ADC">
        <w:rPr>
          <w:rStyle w:val="Emphasis"/>
        </w:rPr>
        <w:t>neoliberalism</w:t>
      </w:r>
      <w:r w:rsidRPr="00423ADC">
        <w:rPr>
          <w:rStyle w:val="StyleUnderline"/>
        </w:rPr>
        <w:t xml:space="preserve"> and the looming</w:t>
      </w:r>
      <w:r w:rsidRPr="00C90B60">
        <w:rPr>
          <w:rStyle w:val="StyleUnderline"/>
        </w:rPr>
        <w:t xml:space="preserve"> </w:t>
      </w:r>
      <w:r w:rsidRPr="003C7A6C">
        <w:rPr>
          <w:rStyle w:val="Emphasis"/>
          <w:highlight w:val="green"/>
        </w:rPr>
        <w:t>disintegration of the political order</w:t>
      </w:r>
      <w:r w:rsidRPr="003C7A6C">
        <w:rPr>
          <w:rStyle w:val="StyleUnderline"/>
          <w:highlight w:val="green"/>
        </w:rPr>
        <w:t xml:space="preserve"> </w:t>
      </w:r>
      <w:r w:rsidRPr="00FF1CDC">
        <w:rPr>
          <w:rStyle w:val="StyleUnderline"/>
        </w:rPr>
        <w:t>that</w:t>
      </w:r>
      <w:r w:rsidRPr="00C90B60">
        <w:rPr>
          <w:rStyle w:val="StyleUnderline"/>
        </w:rPr>
        <w:t xml:space="preserve"> has </w:t>
      </w:r>
      <w:r w:rsidRPr="003C7A6C">
        <w:rPr>
          <w:rStyle w:val="StyleUnderline"/>
          <w:highlight w:val="green"/>
        </w:rPr>
        <w:t>defined</w:t>
      </w:r>
      <w:r w:rsidRPr="00C90B60">
        <w:rPr>
          <w:rStyle w:val="StyleUnderline"/>
        </w:rPr>
        <w:t xml:space="preserve"> global </w:t>
      </w:r>
      <w:r w:rsidRPr="003C7A6C">
        <w:rPr>
          <w:rStyle w:val="Emphasis"/>
          <w:highlight w:val="green"/>
        </w:rPr>
        <w:t>capitalism</w:t>
      </w:r>
      <w:r w:rsidRPr="00C90B60">
        <w:rPr>
          <w:rStyle w:val="StyleUnderline"/>
        </w:rPr>
        <w:t xml:space="preserve"> since the end of the Cold War, </w:t>
      </w:r>
      <w:r w:rsidRPr="00423ADC">
        <w:rPr>
          <w:rStyle w:val="StyleUnderline"/>
        </w:rPr>
        <w:t xml:space="preserve">the </w:t>
      </w:r>
      <w:r w:rsidRPr="003C7A6C">
        <w:rPr>
          <w:rStyle w:val="Emphasis"/>
          <w:highlight w:val="green"/>
        </w:rPr>
        <w:t xml:space="preserve">time </w:t>
      </w:r>
      <w:r w:rsidRPr="00423ADC">
        <w:rPr>
          <w:rStyle w:val="Emphasis"/>
        </w:rPr>
        <w:t>has come</w:t>
      </w:r>
      <w:r w:rsidRPr="00423ADC">
        <w:rPr>
          <w:rStyle w:val="StyleUnderline"/>
        </w:rPr>
        <w:t xml:space="preserve"> </w:t>
      </w:r>
      <w:r w:rsidRPr="003C7A6C">
        <w:rPr>
          <w:rStyle w:val="StyleUnderline"/>
          <w:highlight w:val="green"/>
        </w:rPr>
        <w:t>to revisit</w:t>
      </w:r>
      <w:r w:rsidRPr="00C90B60">
        <w:rPr>
          <w:rStyle w:val="StyleUnderline"/>
        </w:rPr>
        <w:t xml:space="preserve"> theoretical approaches that can help delineate the integrality of </w:t>
      </w:r>
      <w:r w:rsidRPr="003C7A6C">
        <w:rPr>
          <w:rStyle w:val="Emphasis"/>
          <w:highlight w:val="green"/>
        </w:rPr>
        <w:t>race</w:t>
      </w:r>
      <w:r w:rsidRPr="003C7A6C">
        <w:rPr>
          <w:rStyle w:val="StyleUnderline"/>
          <w:highlight w:val="green"/>
        </w:rPr>
        <w:t xml:space="preserve">, </w:t>
      </w:r>
      <w:r w:rsidRPr="003C7A6C">
        <w:rPr>
          <w:rStyle w:val="Emphasis"/>
          <w:highlight w:val="green"/>
        </w:rPr>
        <w:t>class</w:t>
      </w:r>
      <w:r w:rsidRPr="003C7A6C">
        <w:rPr>
          <w:rStyle w:val="StyleUnderline"/>
          <w:highlight w:val="green"/>
        </w:rPr>
        <w:t xml:space="preserve"> and </w:t>
      </w:r>
      <w:r w:rsidRPr="003C7A6C">
        <w:rPr>
          <w:rStyle w:val="Emphasis"/>
          <w:highlight w:val="green"/>
        </w:rPr>
        <w:t>capitalism</w:t>
      </w:r>
      <w:r w:rsidRPr="003C7A6C">
        <w:rPr>
          <w:rStyle w:val="StyleUnderline"/>
          <w:highlight w:val="green"/>
        </w:rPr>
        <w:t>.</w:t>
      </w:r>
    </w:p>
    <w:p w14:paraId="7509FE30" w14:textId="77777777" w:rsidR="00A10A8A" w:rsidRPr="00C90B60" w:rsidRDefault="00A10A8A" w:rsidP="00A10A8A">
      <w:pPr>
        <w:rPr>
          <w:sz w:val="16"/>
        </w:rPr>
      </w:pPr>
      <w:r w:rsidRPr="00C90B60">
        <w:rPr>
          <w:sz w:val="16"/>
        </w:rPr>
        <w:t>Few thinkers are more importa</w:t>
      </w:r>
      <w:r w:rsidRPr="00423ADC">
        <w:rPr>
          <w:sz w:val="16"/>
        </w:rPr>
        <w:t xml:space="preserve">nt in this regard than Frantz Fanon, widely considered one of the most creative thinkers on race, racism and national consciousness of the twentieth century. </w:t>
      </w:r>
      <w:r w:rsidRPr="00423ADC">
        <w:rPr>
          <w:rStyle w:val="StyleUnderline"/>
        </w:rPr>
        <w:t xml:space="preserve">Fanon’s </w:t>
      </w:r>
      <w:r w:rsidRPr="003C7A6C">
        <w:rPr>
          <w:rStyle w:val="StyleUnderline"/>
          <w:highlight w:val="green"/>
        </w:rPr>
        <w:t>effort to</w:t>
      </w:r>
      <w:r w:rsidRPr="00C90B60">
        <w:rPr>
          <w:rStyle w:val="StyleUnderline"/>
        </w:rPr>
        <w:t xml:space="preserve"> ‘slightly </w:t>
      </w:r>
      <w:r w:rsidRPr="003C7A6C">
        <w:rPr>
          <w:rStyle w:val="StyleUnderline"/>
          <w:highlight w:val="green"/>
        </w:rPr>
        <w:t>stretch’</w:t>
      </w:r>
      <w:r w:rsidRPr="00C90B60">
        <w:rPr>
          <w:sz w:val="16"/>
        </w:rPr>
        <w:t xml:space="preserve"> (as he put it) ‘</w:t>
      </w:r>
      <w:r w:rsidRPr="00C90B60">
        <w:rPr>
          <w:rStyle w:val="StyleUnderline"/>
        </w:rPr>
        <w:t xml:space="preserve">the </w:t>
      </w:r>
      <w:r w:rsidRPr="003C7A6C">
        <w:rPr>
          <w:rStyle w:val="StyleUnderline"/>
          <w:highlight w:val="green"/>
        </w:rPr>
        <w:t>Marxian analysis</w:t>
      </w:r>
      <w:r w:rsidRPr="00C90B60">
        <w:rPr>
          <w:sz w:val="16"/>
        </w:rPr>
        <w:t xml:space="preserve"> … when it comes to addressing the colonial issue’1 </w:t>
      </w:r>
      <w:r w:rsidRPr="00423ADC">
        <w:rPr>
          <w:rStyle w:val="StyleUnderline"/>
        </w:rPr>
        <w:t>represented an important</w:t>
      </w:r>
      <w:r w:rsidRPr="00C90B60">
        <w:rPr>
          <w:rStyle w:val="StyleUnderline"/>
        </w:rPr>
        <w:t xml:space="preserve"> </w:t>
      </w:r>
      <w:r w:rsidRPr="003C7A6C">
        <w:rPr>
          <w:rStyle w:val="StyleUnderline"/>
          <w:highlight w:val="green"/>
        </w:rPr>
        <w:t>attempt</w:t>
      </w:r>
      <w:r w:rsidRPr="00C90B60">
        <w:rPr>
          <w:rStyle w:val="StyleUnderline"/>
        </w:rPr>
        <w:t xml:space="preserve"> </w:t>
      </w:r>
      <w:r w:rsidRPr="003C7A6C">
        <w:rPr>
          <w:rStyle w:val="StyleUnderline"/>
          <w:highlight w:val="green"/>
        </w:rPr>
        <w:t xml:space="preserve">to work out </w:t>
      </w:r>
      <w:r w:rsidRPr="00423ADC">
        <w:rPr>
          <w:rStyle w:val="StyleUnderline"/>
        </w:rPr>
        <w:t xml:space="preserve">the </w:t>
      </w:r>
      <w:r w:rsidRPr="003C7A6C">
        <w:rPr>
          <w:rStyle w:val="Emphasis"/>
          <w:highlight w:val="green"/>
        </w:rPr>
        <w:t>dialectic of race and class</w:t>
      </w:r>
      <w:r w:rsidRPr="003C7A6C">
        <w:rPr>
          <w:rStyle w:val="StyleUnderline"/>
          <w:highlight w:val="green"/>
        </w:rPr>
        <w:t xml:space="preserve"> through </w:t>
      </w:r>
      <w:r w:rsidRPr="00423ADC">
        <w:rPr>
          <w:rStyle w:val="StyleUnderline"/>
          <w:highlight w:val="green"/>
        </w:rPr>
        <w:t>a</w:t>
      </w:r>
      <w:r w:rsidRPr="00423ADC">
        <w:rPr>
          <w:rStyle w:val="StyleUnderline"/>
        </w:rPr>
        <w:t xml:space="preserve"> coherent theoretical</w:t>
      </w:r>
      <w:r w:rsidRPr="00C90B60">
        <w:rPr>
          <w:rStyle w:val="StyleUnderline"/>
        </w:rPr>
        <w:t xml:space="preserve"> </w:t>
      </w:r>
      <w:r w:rsidRPr="003C7A6C">
        <w:rPr>
          <w:rStyle w:val="StyleUnderline"/>
          <w:highlight w:val="green"/>
        </w:rPr>
        <w:t xml:space="preserve">framework that </w:t>
      </w:r>
      <w:r w:rsidRPr="003C7A6C">
        <w:rPr>
          <w:rStyle w:val="Emphasis"/>
          <w:highlight w:val="green"/>
        </w:rPr>
        <w:t>does not dissolve</w:t>
      </w:r>
      <w:r w:rsidRPr="003C7A6C">
        <w:rPr>
          <w:rStyle w:val="StyleUnderline"/>
          <w:highlight w:val="green"/>
        </w:rPr>
        <w:t xml:space="preserve"> one </w:t>
      </w:r>
      <w:r w:rsidRPr="00423ADC">
        <w:rPr>
          <w:rStyle w:val="StyleUnderline"/>
        </w:rPr>
        <w:t>into the other.</w:t>
      </w:r>
      <w:r w:rsidRPr="00423ADC">
        <w:rPr>
          <w:sz w:val="16"/>
        </w:rPr>
        <w:t xml:space="preserve"> This may help explain the</w:t>
      </w:r>
      <w:r w:rsidRPr="00C90B60">
        <w:rPr>
          <w:sz w:val="16"/>
        </w:rPr>
        <w:t xml:space="preserve"> resurgence of interest in his work that is now underway. At least five new books on Fanon have appeared in English over the past two years2 – in addition to a new 600-page collection in French of his previously-unpublished or unavailable writings on psychiatry, politics and literature.3 Although Fanon has remained a commanding presence for decades, the extent of this veritable renaissance of interest in his thought is striking. It is no less reflected in the many times his words have appeared on posters, flyers and social media over the past year by those protesting police abuse, the criminal-injustice system, and racism on and off college campuses.4</w:t>
      </w:r>
    </w:p>
    <w:p w14:paraId="1B697F23" w14:textId="77777777" w:rsidR="00A10A8A" w:rsidRPr="00423ADC" w:rsidRDefault="00A10A8A" w:rsidP="00A10A8A">
      <w:pPr>
        <w:rPr>
          <w:sz w:val="16"/>
        </w:rPr>
      </w:pPr>
      <w:r w:rsidRPr="00C90B60">
        <w:rPr>
          <w:sz w:val="16"/>
        </w:rPr>
        <w:t xml:space="preserve">These ongoing rediscoveries of Fanon’s work mark a radical departure from the tenor of debates among postcolonial theorists over the past several decades – when the prevailing issue seemed to be whether or not he was a ‘premature poststructuralist’.5 If one were to limit oneself to such academic discussions, one might come away thinking that the validity of Fanon’s body of work rests on the extent to which he succeeded in deconstructing the unity of the colonial subject in the name of alterity and difference.6 Yet these approaches – some of which went so far as to sanction even the discussion of capitalism or its unitary logic as representing a capitulation to epistemic imperialism – could not be further from what drives the renewal of </w:t>
      </w:r>
      <w:r w:rsidRPr="00423ADC">
        <w:rPr>
          <w:sz w:val="16"/>
        </w:rPr>
        <w:t>interest in Fanon’s legacy today.7</w:t>
      </w:r>
    </w:p>
    <w:p w14:paraId="393F1365" w14:textId="77777777" w:rsidR="00A10A8A" w:rsidRPr="00C90B60" w:rsidRDefault="00A10A8A" w:rsidP="00A10A8A">
      <w:pPr>
        <w:rPr>
          <w:rStyle w:val="StyleUnderline"/>
        </w:rPr>
      </w:pPr>
      <w:r w:rsidRPr="00423ADC">
        <w:rPr>
          <w:sz w:val="14"/>
        </w:rPr>
        <w:t xml:space="preserve">What makes Fanon’s work especially cogent is that </w:t>
      </w:r>
      <w:r w:rsidRPr="00423ADC">
        <w:rPr>
          <w:rStyle w:val="StyleUnderline"/>
        </w:rPr>
        <w:t xml:space="preserve">contemporary </w:t>
      </w:r>
      <w:r w:rsidRPr="00423ADC">
        <w:rPr>
          <w:rStyle w:val="Emphasis"/>
        </w:rPr>
        <w:t>capitalism</w:t>
      </w:r>
      <w:r w:rsidRPr="00423ADC">
        <w:rPr>
          <w:rStyle w:val="StyleUnderline"/>
        </w:rPr>
        <w:t xml:space="preserve"> is </w:t>
      </w:r>
      <w:r w:rsidRPr="003C7A6C">
        <w:rPr>
          <w:rStyle w:val="Emphasis"/>
          <w:highlight w:val="green"/>
        </w:rPr>
        <w:t>manifesting</w:t>
      </w:r>
      <w:r w:rsidRPr="00C90B60">
        <w:rPr>
          <w:rStyle w:val="StyleUnderline"/>
        </w:rPr>
        <w:t xml:space="preserve"> some of the most egregious expressions of </w:t>
      </w:r>
      <w:r w:rsidRPr="003C7A6C">
        <w:rPr>
          <w:rStyle w:val="Emphasis"/>
          <w:highlight w:val="green"/>
        </w:rPr>
        <w:t>racial animosity</w:t>
      </w:r>
      <w:r w:rsidRPr="00C90B60">
        <w:rPr>
          <w:rStyle w:val="StyleUnderline"/>
        </w:rPr>
        <w:t xml:space="preserve"> </w:t>
      </w:r>
      <w:r w:rsidRPr="00C90B60">
        <w:rPr>
          <w:sz w:val="14"/>
        </w:rPr>
        <w:t xml:space="preserve">that we have seen in decades. </w:t>
      </w:r>
      <w:r w:rsidRPr="00C90B60">
        <w:rPr>
          <w:rStyle w:val="StyleUnderline"/>
        </w:rPr>
        <w:t>One need only note the attacks on immigrants of colour</w:t>
      </w:r>
      <w:r w:rsidRPr="00C90B60">
        <w:rPr>
          <w:sz w:val="14"/>
        </w:rPr>
        <w:t xml:space="preserve"> in the US and Europe, </w:t>
      </w:r>
      <w:r w:rsidRPr="00C90B60">
        <w:rPr>
          <w:rStyle w:val="StyleUnderline"/>
        </w:rPr>
        <w:t>the revival of right-wing populism, and</w:t>
      </w:r>
      <w:r w:rsidRPr="00C90B60">
        <w:rPr>
          <w:sz w:val="14"/>
        </w:rPr>
        <w:t xml:space="preserve"> most of all, </w:t>
      </w:r>
      <w:r w:rsidRPr="00C90B60">
        <w:rPr>
          <w:rStyle w:val="StyleUnderline"/>
        </w:rPr>
        <w:t>the ascendancy of</w:t>
      </w:r>
      <w:r w:rsidRPr="00C90B60">
        <w:rPr>
          <w:sz w:val="14"/>
        </w:rPr>
        <w:t xml:space="preserve"> Donald </w:t>
      </w:r>
      <w:r w:rsidRPr="00C90B60">
        <w:rPr>
          <w:rStyle w:val="StyleUnderline"/>
        </w:rPr>
        <w:t>Trump</w:t>
      </w:r>
      <w:r w:rsidRPr="00C90B60">
        <w:rPr>
          <w:sz w:val="14"/>
        </w:rPr>
        <w:t xml:space="preserve"> to the US presidency. </w:t>
      </w:r>
      <w:r w:rsidRPr="00C90B60">
        <w:rPr>
          <w:rStyle w:val="StyleUnderline"/>
        </w:rPr>
        <w:t xml:space="preserve">This raises the question of why there is such a resurgence of racial animus at this point in time. </w:t>
      </w:r>
      <w:r w:rsidRPr="00C90B60">
        <w:rPr>
          <w:sz w:val="14"/>
        </w:rPr>
        <w:t xml:space="preserve">At least part of the answer is </w:t>
      </w:r>
      <w:r w:rsidRPr="00C90B60">
        <w:rPr>
          <w:rStyle w:val="StyleUnderline"/>
        </w:rPr>
        <w:t xml:space="preserve">the work of </w:t>
      </w:r>
      <w:r w:rsidRPr="003C7A6C">
        <w:rPr>
          <w:rStyle w:val="StyleUnderline"/>
          <w:highlight w:val="green"/>
        </w:rPr>
        <w:t>groups</w:t>
      </w:r>
      <w:r w:rsidRPr="00C90B60">
        <w:rPr>
          <w:rStyle w:val="StyleUnderline"/>
        </w:rPr>
        <w:t xml:space="preserve"> like Black Lives Matter, Black Youth Project 100 and many others</w:t>
      </w:r>
      <w:r w:rsidRPr="00C90B60">
        <w:rPr>
          <w:sz w:val="14"/>
        </w:rPr>
        <w:t xml:space="preserve">, which, in engaging politics from a ‘black-feminist-queer lens’, </w:t>
      </w:r>
      <w:r w:rsidRPr="00C90B60">
        <w:rPr>
          <w:rStyle w:val="StyleUnderline"/>
        </w:rPr>
        <w:t xml:space="preserve">has </w:t>
      </w:r>
      <w:r w:rsidRPr="003C7A6C">
        <w:rPr>
          <w:rStyle w:val="StyleUnderline"/>
          <w:highlight w:val="green"/>
        </w:rPr>
        <w:t>put the spotlight on</w:t>
      </w:r>
      <w:r w:rsidRPr="00C90B60">
        <w:rPr>
          <w:rStyle w:val="StyleUnderline"/>
        </w:rPr>
        <w:t xml:space="preserve"> issues of </w:t>
      </w:r>
      <w:r w:rsidRPr="003C7A6C">
        <w:rPr>
          <w:rStyle w:val="StyleUnderline"/>
          <w:highlight w:val="green"/>
        </w:rPr>
        <w:t>race</w:t>
      </w:r>
      <w:r w:rsidRPr="00C90B60">
        <w:rPr>
          <w:sz w:val="14"/>
        </w:rPr>
        <w:t xml:space="preserve"> in as creative a manner as the Occupy movement </w:t>
      </w:r>
      <w:r w:rsidRPr="00423ADC">
        <w:rPr>
          <w:sz w:val="14"/>
        </w:rPr>
        <w:t xml:space="preserve">did for economic inequality.8 </w:t>
      </w:r>
      <w:r w:rsidRPr="00423ADC">
        <w:rPr>
          <w:rStyle w:val="StyleUnderline"/>
        </w:rPr>
        <w:t>In reaction, a section of</w:t>
      </w:r>
      <w:r w:rsidRPr="00C90B60">
        <w:rPr>
          <w:rStyle w:val="StyleUnderline"/>
        </w:rPr>
        <w:t xml:space="preserve"> </w:t>
      </w:r>
      <w:r w:rsidRPr="003C7A6C">
        <w:rPr>
          <w:rStyle w:val="Emphasis"/>
          <w:highlight w:val="green"/>
        </w:rPr>
        <w:t xml:space="preserve">bourgeois </w:t>
      </w:r>
      <w:r w:rsidRPr="00423ADC">
        <w:rPr>
          <w:rStyle w:val="Emphasis"/>
        </w:rPr>
        <w:t>society</w:t>
      </w:r>
      <w:r w:rsidRPr="00C90B60">
        <w:rPr>
          <w:rStyle w:val="StyleUnderline"/>
        </w:rPr>
        <w:t xml:space="preserve"> has </w:t>
      </w:r>
      <w:r w:rsidRPr="00423ADC">
        <w:rPr>
          <w:rStyle w:val="StyleUnderline"/>
        </w:rPr>
        <w:t xml:space="preserve">decided to </w:t>
      </w:r>
      <w:r w:rsidRPr="003C7A6C">
        <w:rPr>
          <w:rStyle w:val="Emphasis"/>
          <w:highlight w:val="green"/>
        </w:rPr>
        <w:t xml:space="preserve">drop </w:t>
      </w:r>
      <w:r w:rsidRPr="00423ADC">
        <w:rPr>
          <w:rStyle w:val="Emphasis"/>
        </w:rPr>
        <w:t xml:space="preserve">the </w:t>
      </w:r>
      <w:r w:rsidRPr="003C7A6C">
        <w:rPr>
          <w:rStyle w:val="Emphasis"/>
          <w:highlight w:val="green"/>
        </w:rPr>
        <w:t>mask of civility</w:t>
      </w:r>
      <w:r w:rsidRPr="003C7A6C">
        <w:rPr>
          <w:rStyle w:val="StyleUnderline"/>
          <w:highlight w:val="green"/>
        </w:rPr>
        <w:t xml:space="preserve"> and</w:t>
      </w:r>
      <w:r w:rsidRPr="00C90B60">
        <w:rPr>
          <w:rStyle w:val="StyleUnderline"/>
        </w:rPr>
        <w:t xml:space="preserve"> openly </w:t>
      </w:r>
      <w:r w:rsidRPr="003C7A6C">
        <w:rPr>
          <w:rStyle w:val="StyleUnderline"/>
          <w:highlight w:val="green"/>
        </w:rPr>
        <w:t>reassert</w:t>
      </w:r>
      <w:r w:rsidRPr="00C90B60">
        <w:rPr>
          <w:rStyle w:val="StyleUnderline"/>
        </w:rPr>
        <w:t xml:space="preserve"> the prerogatives of </w:t>
      </w:r>
      <w:r w:rsidRPr="00423ADC">
        <w:rPr>
          <w:rStyle w:val="StyleUnderline"/>
          <w:highlight w:val="green"/>
        </w:rPr>
        <w:t>white</w:t>
      </w:r>
      <w:r w:rsidRPr="00423ADC">
        <w:rPr>
          <w:rStyle w:val="StyleUnderline"/>
        </w:rPr>
        <w:t xml:space="preserve"> male </w:t>
      </w:r>
      <w:r w:rsidRPr="003C7A6C">
        <w:rPr>
          <w:rStyle w:val="StyleUnderline"/>
          <w:highlight w:val="green"/>
        </w:rPr>
        <w:t>domination</w:t>
      </w:r>
      <w:r w:rsidRPr="00C90B60">
        <w:rPr>
          <w:rStyle w:val="StyleUnderline"/>
        </w:rPr>
        <w:t xml:space="preserve">. ‘Whitelash’ </w:t>
      </w:r>
      <w:r w:rsidRPr="00C90B60">
        <w:rPr>
          <w:sz w:val="14"/>
        </w:rPr>
        <w:t xml:space="preserve">is in the driver’s seat – and not only in the US. This </w:t>
      </w:r>
      <w:r w:rsidRPr="00C90B60">
        <w:rPr>
          <w:rStyle w:val="StyleUnderline"/>
        </w:rPr>
        <w:t>should come as no surprise</w:t>
      </w:r>
      <w:r w:rsidRPr="00C90B60">
        <w:rPr>
          <w:sz w:val="14"/>
        </w:rPr>
        <w:t xml:space="preserve">, since </w:t>
      </w:r>
      <w:r w:rsidRPr="00C90B60">
        <w:rPr>
          <w:rStyle w:val="StyleUnderline"/>
        </w:rPr>
        <w:t>the forces of the old always rear their heads when a new challenge to their dominance begins to emerge.</w:t>
      </w:r>
    </w:p>
    <w:p w14:paraId="43D7CD94" w14:textId="77777777" w:rsidR="00A10A8A" w:rsidRPr="00C90B60" w:rsidRDefault="00A10A8A" w:rsidP="00A10A8A">
      <w:pPr>
        <w:rPr>
          <w:rStyle w:val="StyleUnderline"/>
        </w:rPr>
      </w:pPr>
      <w:r w:rsidRPr="00C90B60">
        <w:rPr>
          <w:sz w:val="14"/>
        </w:rPr>
        <w:t xml:space="preserve">Not unconnected to this is the growth of reactionary challenges to neoliberalism. This calls for a serious reorganisation of thought, since many have focused so much attention on critiquing neoliberalism that they have had rather little to say about the logic of capital as a whole. It is often overlooked that neoliberalism is but one strategy employed by capitalism at a particular point in time – as was Keynesianism at an earlier point. And just as Keynesianism was jettisoned when it no longer served its purpose, the same may be true of neoliberalism today. What brought down the Keynesian project was the crisis in profitability faced by global capital in the 1970s. Capitalists responded by embracing the neoliberal stratagem as a means to restore profitability. This made perfect sense from their point of view, since it is profitability – not effective demand – that in the final analysis determines the course of the development of capitalist society.9 Profit-rates did go up from the early 1980s to 2000 as the forces of global competition, free trade, and privatisation were unleashed, but most of these gains were in real estate and finance – whereas manufacturing profitability remained at historically low levels. And since much of the profit from real estate and financialisation has not been invested in the real economy, there has been a decline in recent decades in the rate of growth in the productivity of labour.10 This at least partly explains </w:t>
      </w:r>
      <w:r w:rsidRPr="00423ADC">
        <w:rPr>
          <w:rStyle w:val="StyleUnderline"/>
        </w:rPr>
        <w:t xml:space="preserve">the </w:t>
      </w:r>
      <w:r w:rsidRPr="003C7A6C">
        <w:rPr>
          <w:rStyle w:val="StyleUnderline"/>
          <w:highlight w:val="green"/>
        </w:rPr>
        <w:t xml:space="preserve">anaemic </w:t>
      </w:r>
      <w:r w:rsidRPr="00423ADC">
        <w:rPr>
          <w:rStyle w:val="StyleUnderline"/>
        </w:rPr>
        <w:t xml:space="preserve">rate of </w:t>
      </w:r>
      <w:r w:rsidRPr="003C7A6C">
        <w:rPr>
          <w:rStyle w:val="StyleUnderline"/>
          <w:highlight w:val="green"/>
        </w:rPr>
        <w:t>growth</w:t>
      </w:r>
      <w:r w:rsidRPr="00C90B60">
        <w:rPr>
          <w:rStyle w:val="StyleUnderline"/>
        </w:rPr>
        <w:t xml:space="preserve"> in today’s world economy</w:t>
      </w:r>
      <w:r w:rsidRPr="00C90B60">
        <w:rPr>
          <w:sz w:val="14"/>
        </w:rPr>
        <w:t xml:space="preserve">, which </w:t>
      </w:r>
      <w:r w:rsidRPr="003C7A6C">
        <w:rPr>
          <w:rStyle w:val="StyleUnderline"/>
          <w:highlight w:val="green"/>
        </w:rPr>
        <w:t>is causing</w:t>
      </w:r>
      <w:r w:rsidRPr="00C90B60">
        <w:rPr>
          <w:sz w:val="14"/>
        </w:rPr>
        <w:t xml:space="preserve"> so much </w:t>
      </w:r>
      <w:r w:rsidRPr="003C7A6C">
        <w:rPr>
          <w:rStyle w:val="StyleUnderline"/>
          <w:highlight w:val="green"/>
        </w:rPr>
        <w:t>distress</w:t>
      </w:r>
      <w:r w:rsidRPr="00C90B60">
        <w:rPr>
          <w:sz w:val="14"/>
        </w:rPr>
        <w:t xml:space="preserve"> – not only among those most negatively impacted by it, but also </w:t>
      </w:r>
      <w:r w:rsidRPr="00C90B60">
        <w:rPr>
          <w:rStyle w:val="StyleUnderline"/>
        </w:rPr>
        <w:t>to sections of the ruling class that increasingly recognise that the neoliberal ‘miracle’ has proven to be something of a mirage.</w:t>
      </w:r>
    </w:p>
    <w:p w14:paraId="48F66FF8" w14:textId="77777777" w:rsidR="00A10A8A" w:rsidRPr="00C90B60" w:rsidRDefault="00A10A8A" w:rsidP="00A10A8A">
      <w:pPr>
        <w:rPr>
          <w:rStyle w:val="StyleUnderline"/>
        </w:rPr>
      </w:pPr>
      <w:r w:rsidRPr="00C90B60">
        <w:rPr>
          <w:rStyle w:val="StyleUnderline"/>
        </w:rPr>
        <w:t xml:space="preserve">In many </w:t>
      </w:r>
      <w:r w:rsidRPr="00423ADC">
        <w:rPr>
          <w:rStyle w:val="StyleUnderline"/>
        </w:rPr>
        <w:t xml:space="preserve">respects, this </w:t>
      </w:r>
      <w:r w:rsidRPr="003C7A6C">
        <w:rPr>
          <w:rStyle w:val="StyleUnderline"/>
          <w:highlight w:val="green"/>
        </w:rPr>
        <w:t xml:space="preserve">established </w:t>
      </w:r>
      <w:r w:rsidRPr="00423ADC">
        <w:rPr>
          <w:rStyle w:val="StyleUnderline"/>
        </w:rPr>
        <w:t xml:space="preserve">the </w:t>
      </w:r>
      <w:r w:rsidRPr="00423ADC">
        <w:rPr>
          <w:rStyle w:val="Emphasis"/>
        </w:rPr>
        <w:t xml:space="preserve">ground for </w:t>
      </w:r>
      <w:r w:rsidRPr="003C7A6C">
        <w:rPr>
          <w:rStyle w:val="Emphasis"/>
          <w:highlight w:val="green"/>
        </w:rPr>
        <w:t>Trump</w:t>
      </w:r>
      <w:r w:rsidRPr="003C7A6C">
        <w:rPr>
          <w:rStyle w:val="StyleUnderline"/>
          <w:highlight w:val="green"/>
        </w:rPr>
        <w:t>.</w:t>
      </w:r>
      <w:r w:rsidRPr="00C90B60">
        <w:rPr>
          <w:rStyle w:val="StyleUnderline"/>
        </w:rPr>
        <w:t xml:space="preserve"> His electoral victory</w:t>
      </w:r>
      <w:r w:rsidRPr="00C90B60">
        <w:rPr>
          <w:sz w:val="14"/>
        </w:rPr>
        <w:t xml:space="preserve"> (pyrrhic as it may well turn out to be) </w:t>
      </w:r>
      <w:r w:rsidRPr="00C90B60">
        <w:rPr>
          <w:rStyle w:val="StyleUnderline"/>
        </w:rPr>
        <w:t xml:space="preserve">is a sign that a significant </w:t>
      </w:r>
      <w:r w:rsidRPr="00423ADC">
        <w:rPr>
          <w:rStyle w:val="StyleUnderline"/>
        </w:rPr>
        <w:t xml:space="preserve">section of the Right has found a </w:t>
      </w:r>
      <w:r w:rsidRPr="003C7A6C">
        <w:rPr>
          <w:rStyle w:val="StyleUnderline"/>
          <w:highlight w:val="green"/>
        </w:rPr>
        <w:t>way to speak to</w:t>
      </w:r>
      <w:r w:rsidRPr="00C90B60">
        <w:rPr>
          <w:rStyle w:val="StyleUnderline"/>
        </w:rPr>
        <w:t xml:space="preserve"> disaffected </w:t>
      </w:r>
      <w:r w:rsidRPr="00423ADC">
        <w:rPr>
          <w:rStyle w:val="StyleUnderline"/>
        </w:rPr>
        <w:t xml:space="preserve">segments of the </w:t>
      </w:r>
      <w:r w:rsidRPr="003C7A6C">
        <w:rPr>
          <w:rStyle w:val="StyleUnderline"/>
          <w:highlight w:val="green"/>
        </w:rPr>
        <w:t xml:space="preserve">working class </w:t>
      </w:r>
      <w:r w:rsidRPr="00423ADC">
        <w:rPr>
          <w:rStyle w:val="StyleUnderline"/>
        </w:rPr>
        <w:t xml:space="preserve">by </w:t>
      </w:r>
      <w:r w:rsidRPr="003C7A6C">
        <w:rPr>
          <w:rStyle w:val="Emphasis"/>
          <w:highlight w:val="green"/>
        </w:rPr>
        <w:t>draping criticism</w:t>
      </w:r>
      <w:r w:rsidRPr="003C7A6C">
        <w:rPr>
          <w:rStyle w:val="StyleUnderline"/>
          <w:highlight w:val="green"/>
        </w:rPr>
        <w:t xml:space="preserve"> </w:t>
      </w:r>
      <w:r w:rsidRPr="00423ADC">
        <w:rPr>
          <w:rStyle w:val="StyleUnderline"/>
        </w:rPr>
        <w:t xml:space="preserve">of neoliberalism </w:t>
      </w:r>
      <w:r w:rsidRPr="003C7A6C">
        <w:rPr>
          <w:rStyle w:val="StyleUnderline"/>
          <w:highlight w:val="green"/>
        </w:rPr>
        <w:t xml:space="preserve">in </w:t>
      </w:r>
      <w:r w:rsidRPr="003C7A6C">
        <w:rPr>
          <w:rStyle w:val="Emphasis"/>
          <w:highlight w:val="green"/>
        </w:rPr>
        <w:t>racist</w:t>
      </w:r>
      <w:r w:rsidRPr="003C7A6C">
        <w:rPr>
          <w:rStyle w:val="StyleUnderline"/>
          <w:highlight w:val="green"/>
        </w:rPr>
        <w:t xml:space="preserve"> </w:t>
      </w:r>
      <w:r w:rsidRPr="00423ADC">
        <w:rPr>
          <w:rStyle w:val="StyleUnderline"/>
        </w:rPr>
        <w:t xml:space="preserve">and </w:t>
      </w:r>
      <w:r w:rsidRPr="00423ADC">
        <w:rPr>
          <w:rStyle w:val="Emphasis"/>
        </w:rPr>
        <w:t xml:space="preserve">misogynist </w:t>
      </w:r>
      <w:r w:rsidRPr="003C7A6C">
        <w:rPr>
          <w:rStyle w:val="Emphasis"/>
          <w:highlight w:val="green"/>
        </w:rPr>
        <w:t>terms</w:t>
      </w:r>
      <w:r w:rsidRPr="00C90B60">
        <w:rPr>
          <w:rStyle w:val="StyleUnderline"/>
        </w:rPr>
        <w:t xml:space="preserve"> – while </w:t>
      </w:r>
      <w:r w:rsidRPr="003C7A6C">
        <w:rPr>
          <w:rStyle w:val="StyleUnderline"/>
          <w:highlight w:val="green"/>
        </w:rPr>
        <w:t>ensuring</w:t>
      </w:r>
      <w:r w:rsidRPr="00C90B60">
        <w:rPr>
          <w:rStyle w:val="StyleUnderline"/>
        </w:rPr>
        <w:t xml:space="preserve"> that </w:t>
      </w:r>
      <w:r w:rsidRPr="003C7A6C">
        <w:rPr>
          <w:rStyle w:val="Emphasis"/>
          <w:highlight w:val="green"/>
        </w:rPr>
        <w:t>capitalism</w:t>
      </w:r>
      <w:r w:rsidRPr="00C90B60">
        <w:rPr>
          <w:rStyle w:val="Emphasis"/>
        </w:rPr>
        <w:t xml:space="preserve"> </w:t>
      </w:r>
      <w:r w:rsidRPr="00423ADC">
        <w:rPr>
          <w:rStyle w:val="Emphasis"/>
        </w:rPr>
        <w:t xml:space="preserve">goes </w:t>
      </w:r>
      <w:r w:rsidRPr="003C7A6C">
        <w:rPr>
          <w:rStyle w:val="Emphasis"/>
          <w:highlight w:val="green"/>
        </w:rPr>
        <w:t>unquestioned</w:t>
      </w:r>
      <w:r w:rsidRPr="00C90B60">
        <w:rPr>
          <w:rStyle w:val="StyleUnderline"/>
        </w:rPr>
        <w:t>.</w:t>
      </w:r>
      <w:r w:rsidRPr="00C90B60">
        <w:rPr>
          <w:sz w:val="14"/>
        </w:rPr>
        <w:t xml:space="preserve"> Hence, </w:t>
      </w:r>
      <w:r w:rsidRPr="00C90B60">
        <w:rPr>
          <w:rStyle w:val="StyleUnderline"/>
        </w:rPr>
        <w:t>opposition to such tendencies must begin and end with a firm and uncompromising rejection of any programme, tendency or initiative that in any way, shape or form is part of, or dovetails – no matter how indirectly – with racist</w:t>
      </w:r>
      <w:r w:rsidRPr="00C90B60">
        <w:rPr>
          <w:sz w:val="14"/>
        </w:rPr>
        <w:t xml:space="preserve"> and/or anti-immigrant </w:t>
      </w:r>
      <w:r w:rsidRPr="00C90B60">
        <w:rPr>
          <w:rStyle w:val="StyleUnderline"/>
        </w:rPr>
        <w:t>sentiment. Any other approach will make it harder to distinguish a genuine critique of class inequality, free trade, and globalisation from reactionary ones.</w:t>
      </w:r>
    </w:p>
    <w:p w14:paraId="313268B1" w14:textId="77777777" w:rsidR="00A10A8A" w:rsidRPr="00C90B60" w:rsidRDefault="00A10A8A" w:rsidP="00A10A8A">
      <w:pPr>
        <w:rPr>
          <w:rStyle w:val="StyleUnderline"/>
        </w:rPr>
      </w:pPr>
      <w:r w:rsidRPr="00C90B60">
        <w:rPr>
          <w:sz w:val="14"/>
        </w:rPr>
        <w:t xml:space="preserve">For this reason, </w:t>
      </w:r>
      <w:r w:rsidRPr="00C90B60">
        <w:rPr>
          <w:rStyle w:val="StyleUnderline"/>
        </w:rPr>
        <w:t xml:space="preserve">holding to the critique of neoliberalism as the crux of anticapitalist opposition no longer makes much sense. </w:t>
      </w:r>
      <w:r w:rsidRPr="003C7A6C">
        <w:rPr>
          <w:rStyle w:val="StyleUnderline"/>
          <w:highlight w:val="green"/>
        </w:rPr>
        <w:t>Needed</w:t>
      </w:r>
      <w:r w:rsidRPr="00C90B60">
        <w:rPr>
          <w:rStyle w:val="StyleUnderline"/>
        </w:rPr>
        <w:t xml:space="preserve"> instead </w:t>
      </w:r>
      <w:r w:rsidRPr="00423ADC">
        <w:rPr>
          <w:rStyle w:val="StyleUnderline"/>
        </w:rPr>
        <w:t xml:space="preserve">is an </w:t>
      </w:r>
      <w:r w:rsidRPr="003C7A6C">
        <w:rPr>
          <w:rStyle w:val="Emphasis"/>
          <w:highlight w:val="green"/>
        </w:rPr>
        <w:t>explicit attack</w:t>
      </w:r>
      <w:r w:rsidRPr="003C7A6C">
        <w:rPr>
          <w:rStyle w:val="StyleUnderline"/>
          <w:highlight w:val="green"/>
        </w:rPr>
        <w:t xml:space="preserve"> </w:t>
      </w:r>
      <w:r w:rsidRPr="00423ADC">
        <w:rPr>
          <w:rStyle w:val="StyleUnderline"/>
          <w:highlight w:val="green"/>
        </w:rPr>
        <w:t>on</w:t>
      </w:r>
      <w:r w:rsidRPr="00423ADC">
        <w:rPr>
          <w:rStyle w:val="StyleUnderline"/>
        </w:rPr>
        <w:t xml:space="preserve"> the </w:t>
      </w:r>
      <w:r w:rsidRPr="003C7A6C">
        <w:rPr>
          <w:rStyle w:val="Emphasis"/>
          <w:highlight w:val="green"/>
        </w:rPr>
        <w:t xml:space="preserve">inner </w:t>
      </w:r>
      <w:r w:rsidRPr="00423ADC">
        <w:rPr>
          <w:rStyle w:val="Emphasis"/>
        </w:rPr>
        <w:t xml:space="preserve">core of </w:t>
      </w:r>
      <w:r w:rsidRPr="003C7A6C">
        <w:rPr>
          <w:rStyle w:val="Emphasis"/>
          <w:highlight w:val="green"/>
        </w:rPr>
        <w:t>capitalism</w:t>
      </w:r>
      <w:r w:rsidRPr="00C90B60">
        <w:rPr>
          <w:rStyle w:val="StyleUnderline"/>
        </w:rPr>
        <w:t xml:space="preserve"> – its logic of accumulation and alienation that is inextricably tied to augmenting value as an end in itself. And </w:t>
      </w:r>
      <w:r w:rsidRPr="003C7A6C">
        <w:rPr>
          <w:rStyle w:val="Emphasis"/>
          <w:highlight w:val="green"/>
        </w:rPr>
        <w:t>racism</w:t>
      </w:r>
      <w:r w:rsidRPr="003C7A6C">
        <w:rPr>
          <w:rStyle w:val="StyleUnderline"/>
          <w:highlight w:val="green"/>
        </w:rPr>
        <w:t xml:space="preserve"> has long been </w:t>
      </w:r>
      <w:r w:rsidRPr="003C7A6C">
        <w:rPr>
          <w:rStyle w:val="Emphasis"/>
          <w:highlight w:val="green"/>
        </w:rPr>
        <w:t>integral</w:t>
      </w:r>
      <w:r w:rsidRPr="003C7A6C">
        <w:rPr>
          <w:rStyle w:val="StyleUnderline"/>
          <w:highlight w:val="green"/>
        </w:rPr>
        <w:t xml:space="preserve"> to </w:t>
      </w:r>
      <w:r w:rsidRPr="003C7A6C">
        <w:rPr>
          <w:rStyle w:val="Emphasis"/>
          <w:highlight w:val="green"/>
        </w:rPr>
        <w:t>capital’s drive for self-expansion</w:t>
      </w:r>
      <w:r w:rsidRPr="00C90B60">
        <w:rPr>
          <w:rStyle w:val="StyleUnderline"/>
        </w:rPr>
        <w:t>.</w:t>
      </w:r>
    </w:p>
    <w:p w14:paraId="75E721D8" w14:textId="77777777" w:rsidR="00A10A8A" w:rsidRPr="00C90B60" w:rsidRDefault="00A10A8A" w:rsidP="00A10A8A">
      <w:pPr>
        <w:rPr>
          <w:sz w:val="16"/>
        </w:rPr>
      </w:pPr>
      <w:r w:rsidRPr="003C7A6C">
        <w:rPr>
          <w:rStyle w:val="StyleUnderline"/>
          <w:highlight w:val="green"/>
        </w:rPr>
        <w:t>Capitalism</w:t>
      </w:r>
      <w:r w:rsidRPr="00C90B60">
        <w:rPr>
          <w:rStyle w:val="StyleUnderline"/>
        </w:rPr>
        <w:t xml:space="preserve"> first </w:t>
      </w:r>
      <w:r w:rsidRPr="003C7A6C">
        <w:rPr>
          <w:rStyle w:val="StyleUnderline"/>
          <w:highlight w:val="green"/>
        </w:rPr>
        <w:t>emerged as a world system through</w:t>
      </w:r>
      <w:r w:rsidRPr="00C90B60">
        <w:rPr>
          <w:rStyle w:val="StyleUnderline"/>
        </w:rPr>
        <w:t xml:space="preserve"> the </w:t>
      </w:r>
      <w:r w:rsidRPr="003C7A6C">
        <w:rPr>
          <w:rStyle w:val="StyleUnderline"/>
          <w:highlight w:val="green"/>
        </w:rPr>
        <w:t xml:space="preserve">anti-black racism generated by the </w:t>
      </w:r>
      <w:r w:rsidRPr="003C7A6C">
        <w:rPr>
          <w:rStyle w:val="Emphasis"/>
          <w:highlight w:val="green"/>
        </w:rPr>
        <w:t>transatlantic slave trade</w:t>
      </w:r>
      <w:r w:rsidRPr="00C90B60">
        <w:rPr>
          <w:rStyle w:val="StyleUnderline"/>
        </w:rPr>
        <w:t>, and it has depended on racism to ensure its perpetration and reproduction ever since</w:t>
      </w:r>
      <w:r w:rsidRPr="00C90B60">
        <w:rPr>
          <w:sz w:val="16"/>
        </w:rPr>
        <w:t>.11 Marx argued,</w:t>
      </w:r>
    </w:p>
    <w:p w14:paraId="3F0A499D" w14:textId="77777777" w:rsidR="00A10A8A" w:rsidRPr="00C90B60" w:rsidRDefault="00A10A8A" w:rsidP="00A10A8A">
      <w:pPr>
        <w:ind w:left="720"/>
        <w:rPr>
          <w:sz w:val="16"/>
        </w:rPr>
      </w:pPr>
      <w:r w:rsidRPr="00C90B60">
        <w:rPr>
          <w:rStyle w:val="StyleUnderline"/>
        </w:rPr>
        <w:t>Slavery is an economic category</w:t>
      </w:r>
      <w:r w:rsidRPr="00C90B60">
        <w:rPr>
          <w:sz w:val="16"/>
        </w:rPr>
        <w:t xml:space="preserve"> like any other … Needless to say </w:t>
      </w:r>
      <w:r w:rsidRPr="00C90B60">
        <w:rPr>
          <w:rStyle w:val="StyleUnderline"/>
        </w:rPr>
        <w:t>we are dealing only with direct slavery</w:t>
      </w:r>
      <w:r w:rsidRPr="00C90B60">
        <w:rPr>
          <w:sz w:val="16"/>
        </w:rPr>
        <w:t xml:space="preserve">, with Negro slavery in Surinam, in Brazil, </w:t>
      </w:r>
      <w:r w:rsidRPr="00C90B60">
        <w:rPr>
          <w:rStyle w:val="StyleUnderline"/>
        </w:rPr>
        <w:t xml:space="preserve">in the Southern States of North America. Direct slavery is just as much the pivot of bourgeois industry as machinery, credits, etc. </w:t>
      </w:r>
      <w:r w:rsidRPr="003C7A6C">
        <w:rPr>
          <w:rStyle w:val="StyleUnderline"/>
          <w:highlight w:val="green"/>
        </w:rPr>
        <w:t>Without slavery you have no</w:t>
      </w:r>
      <w:r w:rsidRPr="00C90B60">
        <w:rPr>
          <w:sz w:val="16"/>
        </w:rPr>
        <w:t xml:space="preserve"> cotton; without cotton you have no </w:t>
      </w:r>
      <w:r w:rsidRPr="003C7A6C">
        <w:rPr>
          <w:rStyle w:val="StyleUnderline"/>
          <w:highlight w:val="green"/>
        </w:rPr>
        <w:t>modern industry.</w:t>
      </w:r>
      <w:r w:rsidRPr="00C90B60">
        <w:rPr>
          <w:rStyle w:val="StyleUnderline"/>
        </w:rPr>
        <w:t xml:space="preserve"> It is slavery that gave the colonies their value; it is the colonies that created world trade, and it is world trade that is the precondition of largescale industry. Thus slavery is an economic category of the greatest importance.</w:t>
      </w:r>
      <w:r w:rsidRPr="00C90B60">
        <w:rPr>
          <w:sz w:val="16"/>
        </w:rPr>
        <w:t>12</w:t>
      </w:r>
    </w:p>
    <w:p w14:paraId="08B6E67A" w14:textId="77777777" w:rsidR="00A10A8A" w:rsidRPr="00C90B60" w:rsidRDefault="00A10A8A" w:rsidP="00A10A8A">
      <w:pPr>
        <w:rPr>
          <w:sz w:val="16"/>
        </w:rPr>
      </w:pPr>
      <w:r w:rsidRPr="00423ADC">
        <w:rPr>
          <w:rStyle w:val="StyleUnderline"/>
        </w:rPr>
        <w:t>Marx was clearly cognisant of the peculiar role played by race in American slavery</w:t>
      </w:r>
      <w:r w:rsidRPr="00423ADC">
        <w:rPr>
          <w:sz w:val="16"/>
        </w:rPr>
        <w:t xml:space="preserve"> – and </w:t>
      </w:r>
      <w:r w:rsidRPr="00423ADC">
        <w:rPr>
          <w:rStyle w:val="StyleUnderline"/>
        </w:rPr>
        <w:t xml:space="preserve">he was no less aware of how integral race-based slavery was to capitalism’s origins and development as a world system. </w:t>
      </w:r>
      <w:r w:rsidRPr="00423ADC">
        <w:rPr>
          <w:sz w:val="16"/>
        </w:rPr>
        <w:t>But does this mean that racism is integral to the logic of capital? Might racism be</w:t>
      </w:r>
      <w:r w:rsidRPr="00C90B60">
        <w:rPr>
          <w:sz w:val="16"/>
        </w:rPr>
        <w:t xml:space="preserve"> a mere exogenous factor that is only built into specific moments of capitalism’s contingent history? To be sure, </w:t>
      </w:r>
      <w:r w:rsidRPr="00C90B60">
        <w:rPr>
          <w:rStyle w:val="StyleUnderline"/>
        </w:rPr>
        <w:t>it is possible to conceive</w:t>
      </w:r>
      <w:r w:rsidRPr="00C90B60">
        <w:rPr>
          <w:sz w:val="16"/>
        </w:rPr>
        <w:t xml:space="preserve"> of the possibility </w:t>
      </w:r>
      <w:r w:rsidRPr="00C90B60">
        <w:rPr>
          <w:rStyle w:val="StyleUnderline"/>
        </w:rPr>
        <w:t>that capitalism</w:t>
      </w:r>
      <w:r w:rsidRPr="00C90B60">
        <w:rPr>
          <w:sz w:val="16"/>
        </w:rPr>
        <w:t xml:space="preserve"> could have </w:t>
      </w:r>
      <w:r w:rsidRPr="00C90B60">
        <w:rPr>
          <w:rStyle w:val="StyleUnderline"/>
        </w:rPr>
        <w:t>emerged and developed as a world system without its utilising race</w:t>
      </w:r>
      <w:r w:rsidRPr="00C90B60">
        <w:rPr>
          <w:sz w:val="16"/>
        </w:rPr>
        <w:t xml:space="preserve"> and racism. </w:t>
      </w:r>
      <w:r w:rsidRPr="00C90B60">
        <w:rPr>
          <w:rStyle w:val="StyleUnderline"/>
        </w:rPr>
        <w:t xml:space="preserve">But </w:t>
      </w:r>
      <w:r w:rsidRPr="003C7A6C">
        <w:rPr>
          <w:rStyle w:val="Emphasis"/>
          <w:highlight w:val="green"/>
        </w:rPr>
        <w:t>historical materialism</w:t>
      </w:r>
      <w:r w:rsidRPr="003C7A6C">
        <w:rPr>
          <w:rStyle w:val="StyleUnderline"/>
          <w:highlight w:val="green"/>
        </w:rPr>
        <w:t xml:space="preserve"> does not concern itself with what could have occurred</w:t>
      </w:r>
      <w:r w:rsidRPr="00C90B60">
        <w:rPr>
          <w:rStyle w:val="StyleUnderline"/>
        </w:rPr>
        <w:t>, but with what did occur and continues to occur.</w:t>
      </w:r>
      <w:r w:rsidRPr="00C90B60">
        <w:rPr>
          <w:sz w:val="16"/>
        </w:rPr>
        <w:t xml:space="preserve"> According to Marx, without race-based slavery ‘you have no modern industry’ and no ‘world trade’ – and no modern capitalism. Hence, </w:t>
      </w:r>
      <w:r w:rsidRPr="00C90B60">
        <w:rPr>
          <w:rStyle w:val="StyleUnderline"/>
        </w:rPr>
        <w:t xml:space="preserve">the logic of </w:t>
      </w:r>
      <w:r w:rsidRPr="003C7A6C">
        <w:rPr>
          <w:rStyle w:val="Emphasis"/>
          <w:highlight w:val="green"/>
        </w:rPr>
        <w:t>capital</w:t>
      </w:r>
      <w:r w:rsidRPr="003C7A6C">
        <w:rPr>
          <w:rStyle w:val="StyleUnderline"/>
          <w:highlight w:val="green"/>
        </w:rPr>
        <w:t xml:space="preserve"> is</w:t>
      </w:r>
      <w:r w:rsidRPr="00C90B60">
        <w:rPr>
          <w:rStyle w:val="StyleUnderline"/>
        </w:rPr>
        <w:t xml:space="preserve"> in many respects </w:t>
      </w:r>
      <w:r w:rsidRPr="003C7A6C">
        <w:rPr>
          <w:rStyle w:val="Emphasis"/>
          <w:highlight w:val="green"/>
        </w:rPr>
        <w:t>inseparable</w:t>
      </w:r>
      <w:r w:rsidRPr="003C7A6C">
        <w:rPr>
          <w:rStyle w:val="StyleUnderline"/>
          <w:highlight w:val="green"/>
        </w:rPr>
        <w:t xml:space="preserve"> from its </w:t>
      </w:r>
      <w:r w:rsidRPr="003C7A6C">
        <w:rPr>
          <w:rStyle w:val="Emphasis"/>
          <w:highlight w:val="green"/>
        </w:rPr>
        <w:t>historical development</w:t>
      </w:r>
      <w:r w:rsidRPr="00C90B60">
        <w:rPr>
          <w:rStyle w:val="StyleUnderline"/>
        </w:rPr>
        <w:t xml:space="preserve">. </w:t>
      </w:r>
      <w:r w:rsidRPr="00423ADC">
        <w:rPr>
          <w:rStyle w:val="StyleUnderline"/>
        </w:rPr>
        <w:t>I am referring not only to the factors that led to the formation of the world market but to the role played by race and racism in impeding proletarian class consciousness, which has functioned as an essential component in enabling capital accumulation to be actualised.</w:t>
      </w:r>
      <w:r w:rsidRPr="00423ADC">
        <w:rPr>
          <w:sz w:val="16"/>
        </w:rPr>
        <w:t xml:space="preserve"> Marx was keenly aware of this, as seen in his writings on the US Civil War and the impact of anti-Irish prejudice upon the English workers’ movement.13 He took the</w:t>
      </w:r>
      <w:r w:rsidRPr="00C90B60">
        <w:rPr>
          <w:sz w:val="16"/>
        </w:rPr>
        <w:t xml:space="preserve"> trouble to address these issues in Capital itself, which famously declared ‘labour in a white skin cannot emancipate itself where it is branded in a black skin.’14</w:t>
      </w:r>
    </w:p>
    <w:p w14:paraId="6BB49303" w14:textId="77777777" w:rsidR="00A10A8A" w:rsidRPr="00C90B60" w:rsidRDefault="00A10A8A" w:rsidP="00A10A8A">
      <w:pPr>
        <w:rPr>
          <w:rStyle w:val="StyleUnderline"/>
        </w:rPr>
      </w:pPr>
      <w:r w:rsidRPr="003C7A6C">
        <w:rPr>
          <w:rStyle w:val="Emphasis"/>
          <w:highlight w:val="green"/>
        </w:rPr>
        <w:t>Racism</w:t>
      </w:r>
      <w:r w:rsidRPr="003C7A6C">
        <w:rPr>
          <w:rStyle w:val="StyleUnderline"/>
          <w:highlight w:val="green"/>
        </w:rPr>
        <w:t xml:space="preserve"> </w:t>
      </w:r>
      <w:r w:rsidRPr="00423ADC">
        <w:rPr>
          <w:rStyle w:val="StyleUnderline"/>
        </w:rPr>
        <w:t xml:space="preserve">is </w:t>
      </w:r>
      <w:r w:rsidRPr="00423ADC">
        <w:rPr>
          <w:rStyle w:val="Emphasis"/>
        </w:rPr>
        <w:t>not</w:t>
      </w:r>
      <w:r w:rsidRPr="00423ADC">
        <w:rPr>
          <w:rStyle w:val="StyleUnderline"/>
        </w:rPr>
        <w:t xml:space="preserve"> and never has been an </w:t>
      </w:r>
      <w:r w:rsidRPr="00423ADC">
        <w:rPr>
          <w:rStyle w:val="Emphasis"/>
        </w:rPr>
        <w:t>epiphenomenal</w:t>
      </w:r>
      <w:r w:rsidRPr="00423ADC">
        <w:rPr>
          <w:rStyle w:val="StyleUnderline"/>
        </w:rPr>
        <w:t xml:space="preserve"> characteristic of capitalism. It </w:t>
      </w:r>
      <w:r w:rsidRPr="003C7A6C">
        <w:rPr>
          <w:rStyle w:val="StyleUnderline"/>
          <w:highlight w:val="green"/>
        </w:rPr>
        <w:t xml:space="preserve">is </w:t>
      </w:r>
      <w:r w:rsidRPr="003C7A6C">
        <w:rPr>
          <w:rStyle w:val="Emphasis"/>
          <w:highlight w:val="green"/>
        </w:rPr>
        <w:t>integral</w:t>
      </w:r>
      <w:r w:rsidRPr="003C7A6C">
        <w:rPr>
          <w:rStyle w:val="StyleUnderline"/>
          <w:highlight w:val="green"/>
        </w:rPr>
        <w:t xml:space="preserve"> to its very development.</w:t>
      </w:r>
      <w:r w:rsidRPr="00C90B60">
        <w:rPr>
          <w:sz w:val="16"/>
        </w:rPr>
        <w:t xml:space="preserve"> The time is therefore long past for holding onto such notions as ‘there is no race question outside the class question’15 or ‘the race issue, while important, is secondary to class’. </w:t>
      </w:r>
      <w:r w:rsidRPr="00C90B60">
        <w:rPr>
          <w:rStyle w:val="StyleUnderline"/>
        </w:rPr>
        <w:t>Since capitalism was shaped</w:t>
      </w:r>
      <w:r w:rsidRPr="00C90B60">
        <w:rPr>
          <w:sz w:val="16"/>
        </w:rPr>
        <w:t xml:space="preserve">, from its inception, </w:t>
      </w:r>
      <w:r w:rsidRPr="00C90B60">
        <w:rPr>
          <w:rStyle w:val="StyleUnderline"/>
        </w:rPr>
        <w:t>by racial factors, it is not possible to effectively oppose it without making the struggle against racism a priority.</w:t>
      </w:r>
      <w:r w:rsidRPr="00C90B60">
        <w:rPr>
          <w:sz w:val="16"/>
        </w:rPr>
        <w:t xml:space="preserve"> And for this very </w:t>
      </w:r>
      <w:r w:rsidRPr="00423ADC">
        <w:rPr>
          <w:sz w:val="16"/>
        </w:rPr>
        <w:t xml:space="preserve">reason, </w:t>
      </w:r>
      <w:r w:rsidRPr="00423ADC">
        <w:rPr>
          <w:rStyle w:val="StyleUnderline"/>
        </w:rPr>
        <w:t xml:space="preserve">the </w:t>
      </w:r>
      <w:r w:rsidRPr="003C7A6C">
        <w:rPr>
          <w:rStyle w:val="StyleUnderline"/>
          <w:highlight w:val="green"/>
        </w:rPr>
        <w:t>present situation</w:t>
      </w:r>
      <w:r w:rsidRPr="00C90B60">
        <w:rPr>
          <w:rStyle w:val="StyleUnderline"/>
        </w:rPr>
        <w:t xml:space="preserve"> </w:t>
      </w:r>
      <w:r w:rsidRPr="00C90B60">
        <w:rPr>
          <w:sz w:val="16"/>
        </w:rPr>
        <w:t xml:space="preserve">also </w:t>
      </w:r>
      <w:r w:rsidRPr="003C7A6C">
        <w:rPr>
          <w:rStyle w:val="StyleUnderline"/>
          <w:highlight w:val="green"/>
        </w:rPr>
        <w:t xml:space="preserve">makes </w:t>
      </w:r>
      <w:r w:rsidRPr="00423ADC">
        <w:rPr>
          <w:rStyle w:val="StyleUnderline"/>
        </w:rPr>
        <w:t>it increasingly</w:t>
      </w:r>
      <w:r w:rsidRPr="00C90B60">
        <w:rPr>
          <w:rStyle w:val="StyleUnderline"/>
        </w:rPr>
        <w:t xml:space="preserve"> </w:t>
      </w:r>
      <w:r w:rsidRPr="003C7A6C">
        <w:rPr>
          <w:rStyle w:val="StyleUnderline"/>
          <w:highlight w:val="green"/>
        </w:rPr>
        <w:t xml:space="preserve">anachronistic to hold </w:t>
      </w:r>
      <w:r w:rsidRPr="00423ADC">
        <w:rPr>
          <w:rStyle w:val="StyleUnderline"/>
        </w:rPr>
        <w:t xml:space="preserve">onto forms of </w:t>
      </w:r>
      <w:r w:rsidRPr="003C7A6C">
        <w:rPr>
          <w:rStyle w:val="StyleUnderline"/>
          <w:highlight w:val="green"/>
        </w:rPr>
        <w:t>identity politics that elide issues of class</w:t>
      </w:r>
      <w:r w:rsidRPr="00C90B60">
        <w:rPr>
          <w:rStyle w:val="StyleUnderline"/>
        </w:rPr>
        <w:t xml:space="preserve"> and a critique of capital. The effort </w:t>
      </w:r>
      <w:r w:rsidRPr="003C7A6C">
        <w:rPr>
          <w:rStyle w:val="StyleUnderline"/>
          <w:highlight w:val="green"/>
        </w:rPr>
        <w:t>to elevate</w:t>
      </w:r>
      <w:r w:rsidRPr="00C90B60">
        <w:rPr>
          <w:rStyle w:val="StyleUnderline"/>
        </w:rPr>
        <w:t xml:space="preserve"> ethnic </w:t>
      </w:r>
      <w:r w:rsidRPr="003C7A6C">
        <w:rPr>
          <w:rStyle w:val="StyleUnderline"/>
          <w:highlight w:val="green"/>
        </w:rPr>
        <w:t>identity</w:t>
      </w:r>
      <w:r w:rsidRPr="00C90B60">
        <w:rPr>
          <w:rStyle w:val="StyleUnderline"/>
        </w:rPr>
        <w:t xml:space="preserve"> and </w:t>
      </w:r>
      <w:r w:rsidRPr="00423ADC">
        <w:rPr>
          <w:rStyle w:val="StyleUnderline"/>
        </w:rPr>
        <w:t xml:space="preserve">solidarity at the expense of a direct confrontation </w:t>
      </w:r>
      <w:r w:rsidRPr="00423ADC">
        <w:rPr>
          <w:rStyle w:val="StyleUnderline"/>
          <w:highlight w:val="green"/>
        </w:rPr>
        <w:t>with capitalism</w:t>
      </w:r>
      <w:r w:rsidRPr="00423ADC">
        <w:rPr>
          <w:rStyle w:val="StyleUnderline"/>
        </w:rPr>
        <w:t xml:space="preserve"> is inherently</w:t>
      </w:r>
      <w:r w:rsidRPr="00C90B60">
        <w:rPr>
          <w:rStyle w:val="StyleUnderline"/>
        </w:rPr>
        <w:t xml:space="preserve"> </w:t>
      </w:r>
      <w:r w:rsidRPr="003C7A6C">
        <w:rPr>
          <w:rStyle w:val="Emphasis"/>
          <w:highlight w:val="green"/>
        </w:rPr>
        <w:t>self-defeating</w:t>
      </w:r>
      <w:r w:rsidRPr="003C7A6C">
        <w:rPr>
          <w:rStyle w:val="StyleUnderline"/>
          <w:highlight w:val="green"/>
        </w:rPr>
        <w:t>, since the latter is responsible</w:t>
      </w:r>
      <w:r w:rsidRPr="00C90B60">
        <w:rPr>
          <w:rStyle w:val="StyleUnderline"/>
        </w:rPr>
        <w:t xml:space="preserve"> </w:t>
      </w:r>
      <w:r w:rsidRPr="003C7A6C">
        <w:rPr>
          <w:rStyle w:val="StyleUnderline"/>
          <w:highlight w:val="green"/>
        </w:rPr>
        <w:t>for</w:t>
      </w:r>
      <w:r w:rsidRPr="00C90B60">
        <w:rPr>
          <w:rStyle w:val="StyleUnderline"/>
        </w:rPr>
        <w:t xml:space="preserve"> the </w:t>
      </w:r>
      <w:r w:rsidRPr="003C7A6C">
        <w:rPr>
          <w:rStyle w:val="StyleUnderline"/>
          <w:highlight w:val="green"/>
        </w:rPr>
        <w:t>perpetration of racism</w:t>
      </w:r>
      <w:r w:rsidRPr="00C90B60">
        <w:rPr>
          <w:rStyle w:val="StyleUnderline"/>
        </w:rPr>
        <w:t xml:space="preserve"> and the marginalisation of peoples of colour</w:t>
      </w:r>
      <w:r w:rsidRPr="00C90B60">
        <w:rPr>
          <w:sz w:val="16"/>
        </w:rPr>
        <w:t xml:space="preserve"> in the first place. </w:t>
      </w:r>
      <w:r w:rsidRPr="00C90B60">
        <w:rPr>
          <w:rStyle w:val="StyleUnderline"/>
        </w:rPr>
        <w:t xml:space="preserve">Since race and racism help create, reproduce and reinforce an array of hierarchies that are rooted in class domination, subjective </w:t>
      </w:r>
      <w:r w:rsidRPr="003C7A6C">
        <w:rPr>
          <w:rStyle w:val="StyleUnderline"/>
          <w:highlight w:val="green"/>
        </w:rPr>
        <w:t>affirmations of identity</w:t>
      </w:r>
      <w:r w:rsidRPr="00C90B60">
        <w:rPr>
          <w:rStyle w:val="StyleUnderline"/>
        </w:rPr>
        <w:t xml:space="preserve"> that are </w:t>
      </w:r>
      <w:r w:rsidRPr="003C7A6C">
        <w:rPr>
          <w:rStyle w:val="StyleUnderline"/>
          <w:highlight w:val="green"/>
        </w:rPr>
        <w:t>divorced from</w:t>
      </w:r>
      <w:r w:rsidRPr="00C90B60">
        <w:rPr>
          <w:rStyle w:val="StyleUnderline"/>
        </w:rPr>
        <w:t xml:space="preserve"> directly challenging </w:t>
      </w:r>
      <w:r w:rsidRPr="003C7A6C">
        <w:rPr>
          <w:rStyle w:val="StyleUnderline"/>
          <w:highlight w:val="green"/>
        </w:rPr>
        <w:t>capital will</w:t>
      </w:r>
      <w:r w:rsidRPr="00C90B60">
        <w:rPr>
          <w:rStyle w:val="StyleUnderline"/>
        </w:rPr>
        <w:t xml:space="preserve"> inevitably </w:t>
      </w:r>
      <w:r w:rsidRPr="003C7A6C">
        <w:rPr>
          <w:rStyle w:val="StyleUnderline"/>
          <w:highlight w:val="green"/>
        </w:rPr>
        <w:t>lose their critical edge</w:t>
      </w:r>
      <w:r w:rsidRPr="00C90B60">
        <w:rPr>
          <w:rStyle w:val="StyleUnderline"/>
        </w:rPr>
        <w:t xml:space="preserve"> and impact over the course of time. </w:t>
      </w:r>
    </w:p>
    <w:p w14:paraId="0978B8E1" w14:textId="77777777" w:rsidR="00A10A8A" w:rsidRPr="00C90B60" w:rsidRDefault="00A10A8A" w:rsidP="00A10A8A">
      <w:pPr>
        <w:rPr>
          <w:sz w:val="16"/>
        </w:rPr>
      </w:pPr>
      <w:r w:rsidRPr="003C7A6C">
        <w:rPr>
          <w:rStyle w:val="StyleUnderline"/>
          <w:highlight w:val="green"/>
        </w:rPr>
        <w:t>Class</w:t>
      </w:r>
      <w:r w:rsidRPr="00C90B60">
        <w:rPr>
          <w:rStyle w:val="StyleUnderline"/>
        </w:rPr>
        <w:t xml:space="preserve"> struggle </w:t>
      </w:r>
      <w:r w:rsidRPr="003C7A6C">
        <w:rPr>
          <w:rStyle w:val="StyleUnderline"/>
          <w:highlight w:val="green"/>
        </w:rPr>
        <w:t xml:space="preserve">and anti-racist struggle have a </w:t>
      </w:r>
      <w:r w:rsidRPr="003C7A6C">
        <w:rPr>
          <w:rStyle w:val="Emphasis"/>
          <w:highlight w:val="green"/>
        </w:rPr>
        <w:t>common aim</w:t>
      </w:r>
      <w:r w:rsidRPr="00C90B60">
        <w:rPr>
          <w:rStyle w:val="StyleUnderline"/>
        </w:rPr>
        <w:t xml:space="preserve"> – at least from a Fanonian perspective.</w:t>
      </w:r>
      <w:r w:rsidRPr="00C90B60">
        <w:rPr>
          <w:sz w:val="16"/>
        </w:rPr>
        <w:t xml:space="preserve"> It is </w:t>
      </w:r>
      <w:r w:rsidRPr="003C7A6C">
        <w:rPr>
          <w:rStyle w:val="StyleUnderline"/>
          <w:highlight w:val="green"/>
        </w:rPr>
        <w:t>to</w:t>
      </w:r>
      <w:r w:rsidRPr="00C90B60">
        <w:rPr>
          <w:rStyle w:val="StyleUnderline"/>
        </w:rPr>
        <w:t xml:space="preserve"> </w:t>
      </w:r>
      <w:r w:rsidRPr="003C7A6C">
        <w:rPr>
          <w:rStyle w:val="Emphasis"/>
          <w:highlight w:val="green"/>
        </w:rPr>
        <w:t>overcome</w:t>
      </w:r>
      <w:r w:rsidRPr="003C7A6C">
        <w:rPr>
          <w:rStyle w:val="StyleUnderline"/>
          <w:highlight w:val="green"/>
        </w:rPr>
        <w:t xml:space="preserve"> the </w:t>
      </w:r>
      <w:r w:rsidRPr="003C7A6C">
        <w:rPr>
          <w:rStyle w:val="Emphasis"/>
          <w:highlight w:val="green"/>
        </w:rPr>
        <w:t>alienation</w:t>
      </w:r>
      <w:r w:rsidRPr="003C7A6C">
        <w:rPr>
          <w:rStyle w:val="StyleUnderline"/>
          <w:highlight w:val="green"/>
        </w:rPr>
        <w:t xml:space="preserve"> and </w:t>
      </w:r>
      <w:r w:rsidRPr="003C7A6C">
        <w:rPr>
          <w:rStyle w:val="Emphasis"/>
          <w:highlight w:val="green"/>
        </w:rPr>
        <w:t>dehumanisation</w:t>
      </w:r>
      <w:r w:rsidRPr="00C90B60">
        <w:rPr>
          <w:rStyle w:val="StyleUnderline"/>
        </w:rPr>
        <w:t xml:space="preserve"> that define modern society </w:t>
      </w:r>
      <w:r w:rsidRPr="003C7A6C">
        <w:rPr>
          <w:rStyle w:val="StyleUnderline"/>
          <w:highlight w:val="green"/>
        </w:rPr>
        <w:t xml:space="preserve">by creating </w:t>
      </w:r>
      <w:r w:rsidRPr="003C7A6C">
        <w:rPr>
          <w:rStyle w:val="Emphasis"/>
          <w:highlight w:val="green"/>
        </w:rPr>
        <w:t>new human relations</w:t>
      </w:r>
      <w:r w:rsidRPr="00C90B60">
        <w:rPr>
          <w:sz w:val="16"/>
        </w:rPr>
        <w:t xml:space="preserve"> – termed by Fanon a ‘new humanism’.16 But </w:t>
      </w:r>
      <w:r w:rsidRPr="00C90B60">
        <w:rPr>
          <w:rStyle w:val="StyleUnderline"/>
        </w:rPr>
        <w:t>the path to that lofty goal is not one of rushing to the absolute</w:t>
      </w:r>
      <w:r w:rsidRPr="00C90B60">
        <w:rPr>
          <w:sz w:val="16"/>
        </w:rPr>
        <w:t xml:space="preserve"> like a shot out of the pistol. It can be reached only through ‘the seriousness, the suffering, the patience, and the labor of the negative’.17 Re-engaging Fanon on this level can speak to us in new ways.</w:t>
      </w:r>
    </w:p>
    <w:p w14:paraId="77593AAB" w14:textId="77777777" w:rsidR="00A10A8A" w:rsidRDefault="00A10A8A" w:rsidP="00A10A8A"/>
    <w:p w14:paraId="352CB565" w14:textId="77777777" w:rsidR="00A10A8A" w:rsidRPr="007A2403" w:rsidRDefault="00A10A8A" w:rsidP="00A10A8A">
      <w:pPr>
        <w:pStyle w:val="Heading4"/>
      </w:pPr>
      <w:r>
        <w:t xml:space="preserve">The 1AC beckons for you to bargain with whiteness. Their call for a legalistic, contractual collective bargaining with a violent structure </w:t>
      </w:r>
      <w:r w:rsidRPr="0009347B">
        <w:rPr>
          <w:u w:val="single"/>
        </w:rPr>
        <w:t>externalizes</w:t>
      </w:r>
      <w:r>
        <w:t xml:space="preserve"> a ressentimental mode of labor politics that engrains </w:t>
      </w:r>
      <w:r w:rsidRPr="0009347B">
        <w:rPr>
          <w:u w:val="single"/>
        </w:rPr>
        <w:t>aggression</w:t>
      </w:r>
      <w:r>
        <w:t xml:space="preserve">, </w:t>
      </w:r>
      <w:r w:rsidRPr="0009347B">
        <w:rPr>
          <w:u w:val="single"/>
        </w:rPr>
        <w:t>libidinal repression</w:t>
      </w:r>
      <w:r>
        <w:t xml:space="preserve">, and </w:t>
      </w:r>
      <w:r w:rsidRPr="0009347B">
        <w:rPr>
          <w:u w:val="single"/>
        </w:rPr>
        <w:t>guilt</w:t>
      </w:r>
      <w:r>
        <w:t xml:space="preserve"> into subjects. That </w:t>
      </w:r>
      <w:r w:rsidRPr="0009347B">
        <w:rPr>
          <w:u w:val="single"/>
        </w:rPr>
        <w:t>calculative</w:t>
      </w:r>
      <w:r w:rsidRPr="0009347B">
        <w:t xml:space="preserve"> subject formation</w:t>
      </w:r>
      <w:r>
        <w:t xml:space="preserve"> is </w:t>
      </w:r>
      <w:r w:rsidRPr="0009347B">
        <w:rPr>
          <w:u w:val="single"/>
        </w:rPr>
        <w:t>depoliticizing</w:t>
      </w:r>
      <w:r>
        <w:t xml:space="preserve"> and </w:t>
      </w:r>
      <w:r w:rsidRPr="0009347B">
        <w:rPr>
          <w:u w:val="single"/>
        </w:rPr>
        <w:t>cedes labor politics</w:t>
      </w:r>
      <w:r>
        <w:t xml:space="preserve"> to the far right.</w:t>
      </w:r>
    </w:p>
    <w:p w14:paraId="0F37C686" w14:textId="77777777" w:rsidR="00A10A8A" w:rsidRDefault="00A10A8A" w:rsidP="00A10A8A">
      <w:r w:rsidRPr="00FF19F5">
        <w:rPr>
          <w:rStyle w:val="Style13ptBold"/>
        </w:rPr>
        <w:t>Lawler 19</w:t>
      </w:r>
      <w:r>
        <w:t xml:space="preserve"> – Assistant Professor of Sociology at the College of Mount Saint Vincent</w:t>
      </w:r>
    </w:p>
    <w:p w14:paraId="69C7CC8F" w14:textId="77777777" w:rsidR="00A10A8A" w:rsidRDefault="00A10A8A" w:rsidP="00A10A8A">
      <w:r>
        <w:t xml:space="preserve">Kristin, “Chapter 7 Labor’s Will to Power: Nietzsche, American Syndicalism, and the Politics of Liberation,” </w:t>
      </w:r>
      <w:r w:rsidRPr="005E7182">
        <w:rPr>
          <w:i/>
          <w:iCs/>
        </w:rPr>
        <w:t>Nietzsche and Critical Social Theory</w:t>
      </w:r>
      <w:r>
        <w:t>, 2019, https://doi.org/10.1163/9789004415577_009</w:t>
      </w:r>
    </w:p>
    <w:p w14:paraId="30FF6789" w14:textId="77777777" w:rsidR="00A10A8A" w:rsidRDefault="00A10A8A" w:rsidP="00A10A8A">
      <w:r>
        <w:t>*We do not endorse the use of problematic language</w:t>
      </w:r>
    </w:p>
    <w:p w14:paraId="5133C796" w14:textId="77777777" w:rsidR="00A10A8A" w:rsidRPr="004B5B01" w:rsidRDefault="00A10A8A" w:rsidP="00A10A8A">
      <w:pPr>
        <w:rPr>
          <w:sz w:val="16"/>
        </w:rPr>
      </w:pPr>
      <w:r w:rsidRPr="006B29E8">
        <w:rPr>
          <w:rStyle w:val="StyleUnderline"/>
        </w:rPr>
        <w:t>In contrast to the irresponsible spontaneity of the IWW hobo</w:t>
      </w:r>
      <w:r w:rsidRPr="004B5B01">
        <w:rPr>
          <w:sz w:val="16"/>
        </w:rPr>
        <w:t xml:space="preserve">, </w:t>
      </w:r>
      <w:r w:rsidRPr="006B29E8">
        <w:rPr>
          <w:rStyle w:val="StyleUnderline"/>
        </w:rPr>
        <w:t>being an animal bred “with the right to make promises” is</w:t>
      </w:r>
      <w:r w:rsidRPr="004B5B01">
        <w:rPr>
          <w:sz w:val="16"/>
        </w:rPr>
        <w:t xml:space="preserve"> for Nietzsche (1967) </w:t>
      </w:r>
      <w:r w:rsidRPr="006B29E8">
        <w:rPr>
          <w:rStyle w:val="StyleUnderline"/>
        </w:rPr>
        <w:t>the “real problem regarding man.”</w:t>
      </w:r>
      <w:r w:rsidRPr="004B5B01">
        <w:rPr>
          <w:sz w:val="16"/>
        </w:rPr>
        <w:t xml:space="preserve"> </w:t>
      </w:r>
      <w:r w:rsidRPr="00DA00B3">
        <w:rPr>
          <w:rStyle w:val="StyleUnderline"/>
        </w:rPr>
        <w:t>Nietzsche opposes to this another “force, that of forgetfulness</w:t>
      </w:r>
      <w:r w:rsidRPr="004B5B01">
        <w:rPr>
          <w:sz w:val="16"/>
        </w:rPr>
        <w:t xml:space="preserve">. </w:t>
      </w:r>
      <w:r w:rsidRPr="001609DD">
        <w:rPr>
          <w:rStyle w:val="Emphasis"/>
        </w:rPr>
        <w:t>Forgetting</w:t>
      </w:r>
      <w:r w:rsidRPr="001609DD">
        <w:rPr>
          <w:rStyle w:val="StyleUnderline"/>
        </w:rPr>
        <w:t xml:space="preserve"> is no mere via inertiae as the superficial imagine</w:t>
      </w:r>
      <w:r w:rsidRPr="001609DD">
        <w:rPr>
          <w:sz w:val="16"/>
        </w:rPr>
        <w:t xml:space="preserve">; </w:t>
      </w:r>
      <w:r w:rsidRPr="001609DD">
        <w:rPr>
          <w:rStyle w:val="StyleUnderline"/>
        </w:rPr>
        <w:t xml:space="preserve">it is rather an </w:t>
      </w:r>
      <w:r w:rsidRPr="001609DD">
        <w:rPr>
          <w:rStyle w:val="Emphasis"/>
        </w:rPr>
        <w:t>active</w:t>
      </w:r>
      <w:r w:rsidRPr="001609DD">
        <w:rPr>
          <w:rStyle w:val="StyleUnderline"/>
        </w:rPr>
        <w:t xml:space="preserve"> and</w:t>
      </w:r>
      <w:r w:rsidRPr="001609DD">
        <w:rPr>
          <w:sz w:val="16"/>
        </w:rPr>
        <w:t xml:space="preserve"> </w:t>
      </w:r>
      <w:r w:rsidRPr="001609DD">
        <w:rPr>
          <w:rStyle w:val="StyleUnderline"/>
        </w:rPr>
        <w:t xml:space="preserve">in the strictest sense </w:t>
      </w:r>
      <w:r w:rsidRPr="001609DD">
        <w:rPr>
          <w:rStyle w:val="Emphasis"/>
        </w:rPr>
        <w:t>positive faculty of repression</w:t>
      </w:r>
      <w:r w:rsidRPr="004B5B01">
        <w:rPr>
          <w:sz w:val="16"/>
        </w:rPr>
        <w:t xml:space="preserve">… </w:t>
      </w:r>
      <w:r w:rsidRPr="00DA00B3">
        <w:rPr>
          <w:rStyle w:val="StyleUnderline"/>
        </w:rPr>
        <w:t>there could be no happiness, no cheerfulness, no hope, no pride, no present, without forgetful- ness.”</w:t>
      </w:r>
      <w:r w:rsidRPr="004B5B01">
        <w:rPr>
          <w:sz w:val="16"/>
        </w:rPr>
        <w:t xml:space="preserve"> </w:t>
      </w:r>
      <w:r w:rsidRPr="00DA00B3">
        <w:rPr>
          <w:rStyle w:val="StyleUnderline"/>
        </w:rPr>
        <w:t xml:space="preserve">But </w:t>
      </w:r>
      <w:r w:rsidRPr="001609DD">
        <w:rPr>
          <w:rStyle w:val="StyleUnderline"/>
          <w:highlight w:val="green"/>
        </w:rPr>
        <w:t>where “promises are made,”</w:t>
      </w:r>
      <w:r w:rsidRPr="004B5B01">
        <w:rPr>
          <w:sz w:val="16"/>
        </w:rPr>
        <w:t xml:space="preserve"> </w:t>
      </w:r>
      <w:r w:rsidRPr="00DA00B3">
        <w:rPr>
          <w:rStyle w:val="StyleUnderline"/>
        </w:rPr>
        <w:t>“</w:t>
      </w:r>
      <w:r w:rsidRPr="00577570">
        <w:rPr>
          <w:rStyle w:val="StyleUnderline"/>
        </w:rPr>
        <w:t>Man</w:t>
      </w:r>
      <w:r w:rsidRPr="00DA00B3">
        <w:rPr>
          <w:rStyle w:val="StyleUnderline"/>
        </w:rPr>
        <w:t xml:space="preserve"> himself </w:t>
      </w:r>
      <w:r w:rsidRPr="00577570">
        <w:rPr>
          <w:rStyle w:val="StyleUnderline"/>
        </w:rPr>
        <w:t>must</w:t>
      </w:r>
      <w:r w:rsidRPr="00DA00B3">
        <w:rPr>
          <w:rStyle w:val="StyleUnderline"/>
        </w:rPr>
        <w:t xml:space="preserve"> first have </w:t>
      </w:r>
      <w:r w:rsidRPr="00577570">
        <w:rPr>
          <w:rStyle w:val="StyleUnderline"/>
        </w:rPr>
        <w:t>become</w:t>
      </w:r>
      <w:r w:rsidRPr="00DA00B3">
        <w:rPr>
          <w:rStyle w:val="StyleUnderline"/>
        </w:rPr>
        <w:t xml:space="preserve"> </w:t>
      </w:r>
      <w:r w:rsidRPr="001609DD">
        <w:rPr>
          <w:rStyle w:val="Emphasis"/>
        </w:rPr>
        <w:t>calculable</w:t>
      </w:r>
      <w:r w:rsidRPr="00DA00B3">
        <w:rPr>
          <w:rStyle w:val="StyleUnderline"/>
        </w:rPr>
        <w:t xml:space="preserve">, </w:t>
      </w:r>
      <w:r w:rsidRPr="00DA00B3">
        <w:rPr>
          <w:rStyle w:val="Emphasis"/>
        </w:rPr>
        <w:t>regular</w:t>
      </w:r>
      <w:r w:rsidRPr="00DA00B3">
        <w:rPr>
          <w:rStyle w:val="StyleUnderline"/>
        </w:rPr>
        <w:t xml:space="preserve">, </w:t>
      </w:r>
      <w:r w:rsidRPr="00DA00B3">
        <w:rPr>
          <w:rStyle w:val="Emphasis"/>
        </w:rPr>
        <w:t>necessary</w:t>
      </w:r>
      <w:r w:rsidRPr="00DA00B3">
        <w:rPr>
          <w:rStyle w:val="StyleUnderline"/>
        </w:rPr>
        <w:t xml:space="preserve">, </w:t>
      </w:r>
      <w:r w:rsidRPr="00DA00B3">
        <w:rPr>
          <w:rStyle w:val="Emphasis"/>
        </w:rPr>
        <w:t>even in his own image of himself</w:t>
      </w:r>
      <w:r w:rsidRPr="00DA00B3">
        <w:rPr>
          <w:rStyle w:val="StyleUnderline"/>
        </w:rPr>
        <w:t>, if he is to be able to stand security for his own future, which is what one who promises does!”</w:t>
      </w:r>
      <w:r w:rsidRPr="004B5B01">
        <w:rPr>
          <w:sz w:val="16"/>
        </w:rPr>
        <w:t xml:space="preserve"> (II: 1).</w:t>
      </w:r>
    </w:p>
    <w:p w14:paraId="4A7CB702" w14:textId="77777777" w:rsidR="00A10A8A" w:rsidRPr="004B5B01" w:rsidRDefault="00A10A8A" w:rsidP="00A10A8A">
      <w:pPr>
        <w:rPr>
          <w:sz w:val="16"/>
        </w:rPr>
      </w:pPr>
      <w:r w:rsidRPr="00DA00B3">
        <w:rPr>
          <w:rStyle w:val="StyleUnderline"/>
        </w:rPr>
        <w:t xml:space="preserve">The conscience of </w:t>
      </w:r>
      <w:r w:rsidRPr="001609DD">
        <w:rPr>
          <w:rStyle w:val="StyleUnderline"/>
          <w:highlight w:val="green"/>
        </w:rPr>
        <w:t>a</w:t>
      </w:r>
      <w:r w:rsidRPr="00DA00B3">
        <w:rPr>
          <w:rStyle w:val="StyleUnderline"/>
        </w:rPr>
        <w:t xml:space="preserve"> </w:t>
      </w:r>
      <w:r w:rsidRPr="00DA00B3">
        <w:rPr>
          <w:rStyle w:val="Emphasis"/>
        </w:rPr>
        <w:t>promising</w:t>
      </w:r>
      <w:r w:rsidRPr="004B5B01">
        <w:rPr>
          <w:sz w:val="16"/>
        </w:rPr>
        <w:t xml:space="preserve">, </w:t>
      </w:r>
      <w:r w:rsidRPr="001609DD">
        <w:rPr>
          <w:rStyle w:val="Emphasis"/>
          <w:highlight w:val="green"/>
        </w:rPr>
        <w:t>calculable subject</w:t>
      </w:r>
      <w:r w:rsidRPr="004B5B01">
        <w:rPr>
          <w:sz w:val="16"/>
        </w:rPr>
        <w:t xml:space="preserve">, </w:t>
      </w:r>
      <w:r w:rsidRPr="00DA00B3">
        <w:rPr>
          <w:rStyle w:val="Emphasis"/>
        </w:rPr>
        <w:t xml:space="preserve">one </w:t>
      </w:r>
      <w:r w:rsidRPr="001609DD">
        <w:rPr>
          <w:rStyle w:val="Emphasis"/>
          <w:highlight w:val="green"/>
        </w:rPr>
        <w:t>who can sign contracts</w:t>
      </w:r>
      <w:r w:rsidRPr="00DA00B3">
        <w:rPr>
          <w:rStyle w:val="StyleUnderline"/>
        </w:rPr>
        <w:t xml:space="preserve"> and stand by them</w:t>
      </w:r>
      <w:r w:rsidRPr="004B5B01">
        <w:rPr>
          <w:sz w:val="16"/>
        </w:rPr>
        <w:t xml:space="preserve">, </w:t>
      </w:r>
      <w:r w:rsidRPr="00DA00B3">
        <w:rPr>
          <w:rStyle w:val="StyleUnderline"/>
        </w:rPr>
        <w:t xml:space="preserve">is </w:t>
      </w:r>
      <w:r w:rsidRPr="001609DD">
        <w:rPr>
          <w:rStyle w:val="StyleUnderline"/>
          <w:highlight w:val="green"/>
        </w:rPr>
        <w:t>predicated</w:t>
      </w:r>
      <w:r w:rsidRPr="004B5B01">
        <w:rPr>
          <w:sz w:val="16"/>
        </w:rPr>
        <w:t xml:space="preserve"> in Nietzsche, as in Freud, </w:t>
      </w:r>
      <w:r w:rsidRPr="001609DD">
        <w:rPr>
          <w:rStyle w:val="StyleUnderline"/>
          <w:highlight w:val="green"/>
        </w:rPr>
        <w:t xml:space="preserve">on an </w:t>
      </w:r>
      <w:r w:rsidRPr="001609DD">
        <w:rPr>
          <w:rStyle w:val="Emphasis"/>
          <w:highlight w:val="green"/>
        </w:rPr>
        <w:t>internalization of aggression</w:t>
      </w:r>
      <w:r w:rsidRPr="00DA00B3">
        <w:rPr>
          <w:rStyle w:val="StyleUnderline"/>
        </w:rPr>
        <w:t xml:space="preserve"> that is blocked from being released</w:t>
      </w:r>
      <w:r w:rsidRPr="004B5B01">
        <w:rPr>
          <w:sz w:val="16"/>
        </w:rPr>
        <w:t>: “</w:t>
      </w:r>
      <w:r w:rsidRPr="00DA00B3">
        <w:rPr>
          <w:rStyle w:val="StyleUnderline"/>
        </w:rPr>
        <w:t xml:space="preserve">all instincts that do not discharge themselves outwardly </w:t>
      </w:r>
      <w:r w:rsidRPr="00DA00B3">
        <w:rPr>
          <w:rStyle w:val="Emphasis"/>
        </w:rPr>
        <w:t>turn inward</w:t>
      </w:r>
      <w:r w:rsidRPr="004B5B01">
        <w:rPr>
          <w:sz w:val="16"/>
        </w:rPr>
        <w:t xml:space="preserve"> – </w:t>
      </w:r>
      <w:r w:rsidRPr="00DA00B3">
        <w:rPr>
          <w:rStyle w:val="StyleUnderline"/>
        </w:rPr>
        <w:t xml:space="preserve">this is what I call </w:t>
      </w:r>
      <w:r w:rsidRPr="00DA00B3">
        <w:rPr>
          <w:rStyle w:val="Emphasis"/>
        </w:rPr>
        <w:t>the internalization of man</w:t>
      </w:r>
      <w:r w:rsidRPr="004B5B01">
        <w:rPr>
          <w:sz w:val="16"/>
        </w:rPr>
        <w:t>: thus it was that man first developed what was later called his ‘soul’” (II: 16).</w:t>
      </w:r>
    </w:p>
    <w:p w14:paraId="2D85A8AF" w14:textId="77777777" w:rsidR="00A10A8A" w:rsidRPr="004B5B01" w:rsidRDefault="00A10A8A" w:rsidP="00A10A8A">
      <w:pPr>
        <w:rPr>
          <w:sz w:val="16"/>
        </w:rPr>
      </w:pPr>
      <w:r w:rsidRPr="00DA00B3">
        <w:rPr>
          <w:rStyle w:val="StyleUnderline"/>
        </w:rPr>
        <w:t xml:space="preserve">Promises, responsibility, </w:t>
      </w:r>
      <w:r w:rsidRPr="001609DD">
        <w:rPr>
          <w:rStyle w:val="Emphasis"/>
          <w:highlight w:val="green"/>
        </w:rPr>
        <w:t>contracts</w:t>
      </w:r>
      <w:r w:rsidRPr="004B5B01">
        <w:rPr>
          <w:sz w:val="16"/>
        </w:rPr>
        <w:t xml:space="preserve"> </w:t>
      </w:r>
      <w:r w:rsidRPr="001609DD">
        <w:rPr>
          <w:rStyle w:val="StyleUnderline"/>
          <w:highlight w:val="green"/>
        </w:rPr>
        <w:t>are</w:t>
      </w:r>
      <w:r w:rsidRPr="00DA00B3">
        <w:rPr>
          <w:rStyle w:val="StyleUnderline"/>
        </w:rPr>
        <w:t xml:space="preserve"> the currency of those who would make man (and nature) </w:t>
      </w:r>
      <w:r w:rsidRPr="001609DD">
        <w:rPr>
          <w:rStyle w:val="Emphasis"/>
          <w:highlight w:val="green"/>
        </w:rPr>
        <w:t>unitary</w:t>
      </w:r>
      <w:r w:rsidRPr="004B5B01">
        <w:rPr>
          <w:sz w:val="16"/>
        </w:rPr>
        <w:t xml:space="preserve">, </w:t>
      </w:r>
      <w:r w:rsidRPr="001609DD">
        <w:rPr>
          <w:rStyle w:val="Emphasis"/>
          <w:highlight w:val="green"/>
        </w:rPr>
        <w:t>ruled by a sovereign</w:t>
      </w:r>
      <w:r w:rsidRPr="00DA00B3">
        <w:rPr>
          <w:rStyle w:val="StyleUnderline"/>
        </w:rPr>
        <w:t xml:space="preserve">, </w:t>
      </w:r>
      <w:r w:rsidRPr="001609DD">
        <w:rPr>
          <w:rStyle w:val="StyleUnderline"/>
          <w:highlight w:val="green"/>
        </w:rPr>
        <w:t xml:space="preserve">and </w:t>
      </w:r>
      <w:r w:rsidRPr="001609DD">
        <w:rPr>
          <w:rStyle w:val="Emphasis"/>
          <w:highlight w:val="green"/>
        </w:rPr>
        <w:t>calculable</w:t>
      </w:r>
      <w:r w:rsidRPr="004B5B01">
        <w:rPr>
          <w:sz w:val="16"/>
        </w:rPr>
        <w:t xml:space="preserve">. And </w:t>
      </w:r>
      <w:r w:rsidRPr="00DA00B3">
        <w:rPr>
          <w:rStyle w:val="StyleUnderline"/>
        </w:rPr>
        <w:t>they were born from repression just as they make its continuation possible</w:t>
      </w:r>
      <w:r w:rsidRPr="004B5B01">
        <w:rPr>
          <w:sz w:val="16"/>
        </w:rPr>
        <w:t>.</w:t>
      </w:r>
    </w:p>
    <w:p w14:paraId="7BA51D0F" w14:textId="77777777" w:rsidR="00A10A8A" w:rsidRPr="004B5B01" w:rsidRDefault="00A10A8A" w:rsidP="00A10A8A">
      <w:pPr>
        <w:rPr>
          <w:sz w:val="16"/>
        </w:rPr>
      </w:pPr>
      <w:r w:rsidRPr="004B5B01">
        <w:rPr>
          <w:sz w:val="16"/>
        </w:rPr>
        <w:t xml:space="preserve">This precisely is the long story of how responsibility originated. </w:t>
      </w:r>
      <w:r w:rsidRPr="00536464">
        <w:rPr>
          <w:rStyle w:val="StyleUnderline"/>
        </w:rPr>
        <w:t xml:space="preserve">The task of breeding an animal with </w:t>
      </w:r>
      <w:r w:rsidRPr="001609DD">
        <w:rPr>
          <w:rStyle w:val="StyleUnderline"/>
          <w:highlight w:val="green"/>
        </w:rPr>
        <w:t>the right to make promises</w:t>
      </w:r>
      <w:r w:rsidRPr="004B5B01">
        <w:rPr>
          <w:sz w:val="16"/>
        </w:rPr>
        <w:t xml:space="preserve"> evidently embraces </w:t>
      </w:r>
      <w:r w:rsidRPr="00536464">
        <w:rPr>
          <w:rStyle w:val="StyleUnderline"/>
        </w:rPr>
        <w:t xml:space="preserve">and </w:t>
      </w:r>
      <w:r w:rsidRPr="001609DD">
        <w:rPr>
          <w:rStyle w:val="StyleUnderline"/>
          <w:highlight w:val="green"/>
        </w:rPr>
        <w:t>presupposes</w:t>
      </w:r>
      <w:r w:rsidRPr="00536464">
        <w:rPr>
          <w:rStyle w:val="StyleUnderline"/>
        </w:rPr>
        <w:t xml:space="preserve"> as </w:t>
      </w:r>
      <w:r w:rsidRPr="001609DD">
        <w:rPr>
          <w:rStyle w:val="StyleUnderline"/>
          <w:highlight w:val="green"/>
        </w:rPr>
        <w:t>a</w:t>
      </w:r>
      <w:r w:rsidRPr="00536464">
        <w:rPr>
          <w:rStyle w:val="StyleUnderline"/>
        </w:rPr>
        <w:t xml:space="preserve"> preparatory task</w:t>
      </w:r>
      <w:r w:rsidRPr="004B5B01">
        <w:rPr>
          <w:sz w:val="16"/>
        </w:rPr>
        <w:t xml:space="preserve"> </w:t>
      </w:r>
      <w:r w:rsidRPr="00536464">
        <w:rPr>
          <w:rStyle w:val="StyleUnderline"/>
        </w:rPr>
        <w:t xml:space="preserve">that one first makes men to a certain degree necessary, uniform, like among like, regular, and consequently </w:t>
      </w:r>
      <w:r w:rsidRPr="001609DD">
        <w:rPr>
          <w:rStyle w:val="Emphasis"/>
        </w:rPr>
        <w:t>calculable</w:t>
      </w:r>
      <w:r w:rsidRPr="004B5B01">
        <w:rPr>
          <w:sz w:val="16"/>
        </w:rPr>
        <w:t>…</w:t>
      </w:r>
      <w:r w:rsidRPr="00EF2B91">
        <w:rPr>
          <w:rStyle w:val="StyleUnderline"/>
        </w:rPr>
        <w:t xml:space="preserve">with the aid of the </w:t>
      </w:r>
      <w:r w:rsidRPr="001609DD">
        <w:rPr>
          <w:rStyle w:val="Emphasis"/>
          <w:highlight w:val="green"/>
        </w:rPr>
        <w:t>morality of mores</w:t>
      </w:r>
      <w:r w:rsidRPr="004B5B01">
        <w:rPr>
          <w:sz w:val="16"/>
        </w:rPr>
        <w:t xml:space="preserve">, </w:t>
      </w:r>
      <w:r w:rsidRPr="001609DD">
        <w:rPr>
          <w:rStyle w:val="StyleUnderline"/>
          <w:highlight w:val="green"/>
        </w:rPr>
        <w:t>and</w:t>
      </w:r>
      <w:r w:rsidRPr="00EF2B91">
        <w:rPr>
          <w:rStyle w:val="StyleUnderline"/>
        </w:rPr>
        <w:t xml:space="preserve"> the </w:t>
      </w:r>
      <w:r w:rsidRPr="001609DD">
        <w:rPr>
          <w:rStyle w:val="Emphasis"/>
          <w:highlight w:val="green"/>
        </w:rPr>
        <w:t>social straitjacket</w:t>
      </w:r>
      <w:r w:rsidRPr="004B5B01">
        <w:rPr>
          <w:sz w:val="16"/>
        </w:rPr>
        <w:t xml:space="preserve">, </w:t>
      </w:r>
      <w:r w:rsidRPr="00EF2B91">
        <w:rPr>
          <w:rStyle w:val="StyleUnderline"/>
        </w:rPr>
        <w:t xml:space="preserve">man was actually made </w:t>
      </w:r>
      <w:r w:rsidRPr="00EF2B91">
        <w:rPr>
          <w:rStyle w:val="Emphasis"/>
        </w:rPr>
        <w:t>calculable</w:t>
      </w:r>
      <w:r w:rsidRPr="004B5B01">
        <w:rPr>
          <w:sz w:val="16"/>
        </w:rPr>
        <w:t>. If we place ourselves at the end of this tremendous process, where the tree at last brings forth fruit…we discover that the ripest fruit is the sovereign individual… [the subject who can stand by his word] even in the face of adversity. (II: 2)</w:t>
      </w:r>
    </w:p>
    <w:p w14:paraId="0858C057" w14:textId="77777777" w:rsidR="00A10A8A" w:rsidRPr="004B5B01" w:rsidRDefault="00A10A8A" w:rsidP="00A10A8A">
      <w:pPr>
        <w:rPr>
          <w:sz w:val="16"/>
        </w:rPr>
      </w:pPr>
      <w:r w:rsidRPr="003C4C01">
        <w:rPr>
          <w:rStyle w:val="StyleUnderline"/>
        </w:rPr>
        <w:t>This subject</w:t>
      </w:r>
      <w:r w:rsidRPr="004B5B01">
        <w:rPr>
          <w:sz w:val="16"/>
        </w:rPr>
        <w:t xml:space="preserve">, </w:t>
      </w:r>
      <w:r w:rsidRPr="001609DD">
        <w:rPr>
          <w:rStyle w:val="StyleUnderline"/>
          <w:highlight w:val="green"/>
        </w:rPr>
        <w:t>this repressed being</w:t>
      </w:r>
      <w:r w:rsidRPr="004B5B01">
        <w:rPr>
          <w:sz w:val="16"/>
        </w:rPr>
        <w:t xml:space="preserve"> </w:t>
      </w:r>
      <w:r w:rsidRPr="001E17A9">
        <w:rPr>
          <w:rStyle w:val="StyleUnderline"/>
        </w:rPr>
        <w:t>that has come to “rage against itself”</w:t>
      </w:r>
      <w:r w:rsidRPr="004B5B01">
        <w:rPr>
          <w:sz w:val="16"/>
        </w:rPr>
        <w:t xml:space="preserve"> </w:t>
      </w:r>
      <w:r w:rsidRPr="001609DD">
        <w:rPr>
          <w:rStyle w:val="StyleUnderline"/>
          <w:highlight w:val="green"/>
        </w:rPr>
        <w:t>becomes</w:t>
      </w:r>
      <w:r w:rsidRPr="001609DD">
        <w:rPr>
          <w:sz w:val="16"/>
          <w:highlight w:val="green"/>
        </w:rPr>
        <w:t xml:space="preserve"> </w:t>
      </w:r>
      <w:r w:rsidRPr="001609DD">
        <w:rPr>
          <w:rStyle w:val="StyleUnderline"/>
          <w:highlight w:val="green"/>
        </w:rPr>
        <w:t>the bearer of</w:t>
      </w:r>
      <w:r w:rsidRPr="001E17A9">
        <w:rPr>
          <w:rStyle w:val="StyleUnderline"/>
        </w:rPr>
        <w:t xml:space="preserve"> the responsibility of </w:t>
      </w:r>
      <w:r w:rsidRPr="001609DD">
        <w:rPr>
          <w:rStyle w:val="StyleUnderline"/>
          <w:highlight w:val="green"/>
        </w:rPr>
        <w:t>the</w:t>
      </w:r>
      <w:r w:rsidRPr="001E17A9">
        <w:rPr>
          <w:rStyle w:val="StyleUnderline"/>
        </w:rPr>
        <w:t xml:space="preserve"> </w:t>
      </w:r>
      <w:r w:rsidRPr="001609DD">
        <w:rPr>
          <w:rStyle w:val="Emphasis"/>
          <w:highlight w:val="green"/>
        </w:rPr>
        <w:t>work ethic</w:t>
      </w:r>
      <w:r w:rsidRPr="004B5B01">
        <w:rPr>
          <w:sz w:val="16"/>
        </w:rPr>
        <w:t xml:space="preserve">, </w:t>
      </w:r>
      <w:r w:rsidRPr="001609DD">
        <w:rPr>
          <w:rStyle w:val="StyleUnderline"/>
          <w:highlight w:val="green"/>
        </w:rPr>
        <w:t xml:space="preserve">the </w:t>
      </w:r>
      <w:r w:rsidRPr="001609DD">
        <w:rPr>
          <w:rStyle w:val="Emphasis"/>
          <w:highlight w:val="green"/>
        </w:rPr>
        <w:t>central morality of bourgeois society</w:t>
      </w:r>
      <w:r w:rsidRPr="004B5B01">
        <w:rPr>
          <w:sz w:val="16"/>
        </w:rPr>
        <w:t>. Nietzsche lays out how the ascetic ideal and its priests “precipitate this via a different training against states of depression which is at any rate easier: mechanical activity. It is beyond doubt that this regimen alleviates an existence of suffering to a not inconsiderable degree: this fact is today called, somewhat dishonestly, ‘the blessings of work.’”</w:t>
      </w:r>
    </w:p>
    <w:p w14:paraId="4FD76EB2" w14:textId="77777777" w:rsidR="00A10A8A" w:rsidRPr="004B5B01" w:rsidRDefault="00A10A8A" w:rsidP="00A10A8A">
      <w:pPr>
        <w:rPr>
          <w:sz w:val="16"/>
        </w:rPr>
      </w:pPr>
      <w:r w:rsidRPr="004B5B01">
        <w:rPr>
          <w:sz w:val="16"/>
        </w:rPr>
        <w:t>He goes on: “</w:t>
      </w:r>
      <w:r w:rsidRPr="001609DD">
        <w:rPr>
          <w:rStyle w:val="Emphasis"/>
          <w:highlight w:val="green"/>
        </w:rPr>
        <w:t>Mechanical activity</w:t>
      </w:r>
      <w:r w:rsidRPr="00263023">
        <w:rPr>
          <w:rStyle w:val="StyleUnderline"/>
        </w:rPr>
        <w:t xml:space="preserve"> and what goes with it</w:t>
      </w:r>
      <w:r w:rsidRPr="004B5B01">
        <w:rPr>
          <w:sz w:val="16"/>
        </w:rPr>
        <w:t xml:space="preserve"> – </w:t>
      </w:r>
      <w:r w:rsidRPr="00263023">
        <w:rPr>
          <w:rStyle w:val="StyleUnderline"/>
        </w:rPr>
        <w:t>such as absolute regularity</w:t>
      </w:r>
      <w:r w:rsidRPr="004B5B01">
        <w:rPr>
          <w:sz w:val="16"/>
        </w:rPr>
        <w:t xml:space="preserve">, </w:t>
      </w:r>
      <w:r w:rsidRPr="00263023">
        <w:rPr>
          <w:rStyle w:val="StyleUnderline"/>
        </w:rPr>
        <w:t>punctilious</w:t>
      </w:r>
      <w:r w:rsidRPr="004B5B01">
        <w:rPr>
          <w:sz w:val="16"/>
        </w:rPr>
        <w:t xml:space="preserve"> </w:t>
      </w:r>
      <w:r w:rsidRPr="000E2066">
        <w:rPr>
          <w:rStyle w:val="StyleUnderline"/>
        </w:rPr>
        <w:t>and unthinking obedience</w:t>
      </w:r>
      <w:r w:rsidRPr="004B5B01">
        <w:rPr>
          <w:sz w:val="16"/>
        </w:rPr>
        <w:t xml:space="preserve">, </w:t>
      </w:r>
      <w:r w:rsidRPr="000E2066">
        <w:rPr>
          <w:rStyle w:val="StyleUnderline"/>
        </w:rPr>
        <w:t>a mode of life fixed once and for all</w:t>
      </w:r>
      <w:r w:rsidRPr="004B5B01">
        <w:rPr>
          <w:sz w:val="16"/>
        </w:rPr>
        <w:t xml:space="preserve">, </w:t>
      </w:r>
      <w:r w:rsidRPr="00533241">
        <w:rPr>
          <w:rStyle w:val="StyleUnderline"/>
        </w:rPr>
        <w:t>fully occupied time</w:t>
      </w:r>
      <w:r w:rsidRPr="004B5B01">
        <w:rPr>
          <w:sz w:val="16"/>
        </w:rPr>
        <w:t xml:space="preserve">, </w:t>
      </w:r>
      <w:r w:rsidRPr="00533241">
        <w:rPr>
          <w:rStyle w:val="StyleUnderline"/>
        </w:rPr>
        <w:t>a certain permission</w:t>
      </w:r>
      <w:r w:rsidRPr="004B5B01">
        <w:rPr>
          <w:sz w:val="16"/>
        </w:rPr>
        <w:t xml:space="preserve">, </w:t>
      </w:r>
      <w:r w:rsidRPr="00533241">
        <w:rPr>
          <w:rStyle w:val="StyleUnderline"/>
        </w:rPr>
        <w:t>indeed training for ‘impersonality,’ for self-forgetfulness, for ‘incuria sui’</w:t>
      </w:r>
      <w:r w:rsidRPr="004B5B01">
        <w:rPr>
          <w:sz w:val="16"/>
        </w:rPr>
        <w:t xml:space="preserve"> – </w:t>
      </w:r>
      <w:r w:rsidRPr="00533241">
        <w:rPr>
          <w:rStyle w:val="StyleUnderline"/>
        </w:rPr>
        <w:t>how thoroughly</w:t>
      </w:r>
      <w:r w:rsidRPr="004B5B01">
        <w:rPr>
          <w:sz w:val="16"/>
        </w:rPr>
        <w:t xml:space="preserve">, </w:t>
      </w:r>
      <w:r w:rsidRPr="00533241">
        <w:rPr>
          <w:rStyle w:val="StyleUnderline"/>
        </w:rPr>
        <w:t xml:space="preserve">how subtly the ascetic priest </w:t>
      </w:r>
      <w:r w:rsidRPr="001609DD">
        <w:rPr>
          <w:rStyle w:val="StyleUnderline"/>
          <w:highlight w:val="green"/>
        </w:rPr>
        <w:t>has known how to employ them</w:t>
      </w:r>
      <w:r w:rsidRPr="00533241">
        <w:rPr>
          <w:rStyle w:val="StyleUnderline"/>
        </w:rPr>
        <w:t xml:space="preserve"> in the struggle against pain!</w:t>
      </w:r>
      <w:r w:rsidRPr="004B5B01">
        <w:rPr>
          <w:sz w:val="16"/>
        </w:rPr>
        <w:t>” (III: 18) Just as in Weber’s (1992) story of the pastors who advised their flock to work hard (and take cold showers, among other ascetic techniques) to alleviate their psychic suffering, we see that in dealing with sufferers the priest made them “see benefits and a relative happiness in things they formerly hated…” that is, especially, work.</w:t>
      </w:r>
    </w:p>
    <w:p w14:paraId="16BE7922" w14:textId="77777777" w:rsidR="00A10A8A" w:rsidRPr="004B5B01" w:rsidRDefault="00A10A8A" w:rsidP="00A10A8A">
      <w:pPr>
        <w:rPr>
          <w:sz w:val="16"/>
        </w:rPr>
      </w:pPr>
      <w:r w:rsidRPr="004B5B01">
        <w:rPr>
          <w:sz w:val="16"/>
        </w:rPr>
        <w:t xml:space="preserve">So, in all this (very German) social theory, </w:t>
      </w:r>
      <w:r w:rsidRPr="001609DD">
        <w:rPr>
          <w:rStyle w:val="Emphasis"/>
          <w:highlight w:val="green"/>
        </w:rPr>
        <w:t>aggressiveness</w:t>
      </w:r>
      <w:r w:rsidRPr="00125E13">
        <w:rPr>
          <w:rStyle w:val="StyleUnderline"/>
        </w:rPr>
        <w:t xml:space="preserve"> that is thwarted from its original object </w:t>
      </w:r>
      <w:r w:rsidRPr="001609DD">
        <w:rPr>
          <w:rStyle w:val="StyleUnderline"/>
          <w:highlight w:val="green"/>
        </w:rPr>
        <w:t>is redirected</w:t>
      </w:r>
      <w:r w:rsidRPr="00125E13">
        <w:rPr>
          <w:rStyle w:val="StyleUnderline"/>
        </w:rPr>
        <w:t xml:space="preserve"> back </w:t>
      </w:r>
      <w:r w:rsidRPr="001609DD">
        <w:rPr>
          <w:rStyle w:val="StyleUnderline"/>
          <w:highlight w:val="green"/>
        </w:rPr>
        <w:t>to</w:t>
      </w:r>
      <w:r w:rsidRPr="00125E13">
        <w:rPr>
          <w:rStyle w:val="StyleUnderline"/>
        </w:rPr>
        <w:t xml:space="preserve"> its origin and taken up by </w:t>
      </w:r>
      <w:r w:rsidRPr="001609DD">
        <w:rPr>
          <w:rStyle w:val="StyleUnderline"/>
          <w:highlight w:val="green"/>
        </w:rPr>
        <w:t>the predictable</w:t>
      </w:r>
      <w:r w:rsidRPr="00125E13">
        <w:rPr>
          <w:rStyle w:val="StyleUnderline"/>
        </w:rPr>
        <w:t xml:space="preserve">, </w:t>
      </w:r>
      <w:r w:rsidRPr="001609DD">
        <w:rPr>
          <w:rStyle w:val="StyleUnderline"/>
          <w:highlight w:val="green"/>
        </w:rPr>
        <w:t>calculable subject</w:t>
      </w:r>
      <w:r w:rsidRPr="004B5B01">
        <w:rPr>
          <w:sz w:val="16"/>
        </w:rPr>
        <w:t xml:space="preserve"> </w:t>
      </w:r>
      <w:r w:rsidRPr="00C55899">
        <w:rPr>
          <w:rStyle w:val="StyleUnderline"/>
        </w:rPr>
        <w:t xml:space="preserve">who can be then counted on to make and honor promises </w:t>
      </w:r>
      <w:r w:rsidRPr="001609DD">
        <w:rPr>
          <w:rStyle w:val="StyleUnderline"/>
          <w:highlight w:val="green"/>
        </w:rPr>
        <w:t>to do what is “right”</w:t>
      </w:r>
      <w:r w:rsidRPr="00C55899">
        <w:rPr>
          <w:rStyle w:val="StyleUnderline"/>
        </w:rPr>
        <w:t xml:space="preserve"> – that is, </w:t>
      </w:r>
      <w:r w:rsidRPr="001609DD">
        <w:rPr>
          <w:rStyle w:val="Emphasis"/>
          <w:highlight w:val="green"/>
        </w:rPr>
        <w:t>to work</w:t>
      </w:r>
      <w:r w:rsidRPr="004B5B01">
        <w:rPr>
          <w:sz w:val="16"/>
        </w:rPr>
        <w:t xml:space="preserve">. </w:t>
      </w:r>
      <w:r w:rsidRPr="00DD6A7F">
        <w:rPr>
          <w:rStyle w:val="StyleUnderline"/>
        </w:rPr>
        <w:t xml:space="preserve">But we must remember that the origin of </w:t>
      </w:r>
      <w:r w:rsidRPr="001609DD">
        <w:rPr>
          <w:rStyle w:val="Emphasis"/>
          <w:highlight w:val="green"/>
        </w:rPr>
        <w:t>aggressiveness directed outwards</w:t>
      </w:r>
      <w:r w:rsidRPr="001609DD">
        <w:rPr>
          <w:rStyle w:val="StyleUnderline"/>
          <w:highlight w:val="green"/>
        </w:rPr>
        <w:t xml:space="preserve"> is the </w:t>
      </w:r>
      <w:r w:rsidRPr="001609DD">
        <w:rPr>
          <w:rStyle w:val="Emphasis"/>
          <w:highlight w:val="green"/>
        </w:rPr>
        <w:t>first</w:t>
      </w:r>
      <w:r w:rsidRPr="00DD6A7F">
        <w:rPr>
          <w:rStyle w:val="Emphasis"/>
        </w:rPr>
        <w:t xml:space="preserve"> installment of </w:t>
      </w:r>
      <w:r w:rsidRPr="001609DD">
        <w:rPr>
          <w:rStyle w:val="Emphasis"/>
          <w:highlight w:val="green"/>
        </w:rPr>
        <w:t>libidinal repression</w:t>
      </w:r>
      <w:r w:rsidRPr="00DD6A7F">
        <w:rPr>
          <w:rStyle w:val="StyleUnderline"/>
        </w:rPr>
        <w:t xml:space="preserve"> – </w:t>
      </w:r>
      <w:r w:rsidRPr="001609DD">
        <w:rPr>
          <w:rStyle w:val="Emphasis"/>
          <w:highlight w:val="green"/>
        </w:rPr>
        <w:t>the first “no.”</w:t>
      </w:r>
      <w:r w:rsidRPr="004B5B01">
        <w:rPr>
          <w:sz w:val="16"/>
        </w:rPr>
        <w:t xml:space="preserve"> According to Marcuse, </w:t>
      </w:r>
      <w:r w:rsidRPr="003331C0">
        <w:rPr>
          <w:rStyle w:val="StyleUnderline"/>
        </w:rPr>
        <w:t>modern</w:t>
      </w:r>
      <w:r w:rsidRPr="004B5B01">
        <w:rPr>
          <w:sz w:val="16"/>
        </w:rPr>
        <w:t xml:space="preserve"> </w:t>
      </w:r>
      <w:r w:rsidRPr="003331C0">
        <w:rPr>
          <w:rStyle w:val="StyleUnderline"/>
        </w:rPr>
        <w:t>tech</w:t>
      </w:r>
      <w:r w:rsidRPr="004B5B01">
        <w:rPr>
          <w:sz w:val="16"/>
        </w:rPr>
        <w:t xml:space="preserve">nology </w:t>
      </w:r>
      <w:r w:rsidRPr="003331C0">
        <w:rPr>
          <w:rStyle w:val="StyleUnderline"/>
        </w:rPr>
        <w:t xml:space="preserve">has made a serious </w:t>
      </w:r>
      <w:r w:rsidRPr="003331C0">
        <w:rPr>
          <w:rStyle w:val="Emphasis"/>
        </w:rPr>
        <w:t>reduction</w:t>
      </w:r>
      <w:r w:rsidRPr="004B5B01">
        <w:rPr>
          <w:sz w:val="16"/>
        </w:rPr>
        <w:t xml:space="preserve"> </w:t>
      </w:r>
      <w:r w:rsidRPr="003331C0">
        <w:rPr>
          <w:rStyle w:val="StyleUnderline"/>
        </w:rPr>
        <w:t>of working hours and</w:t>
      </w:r>
      <w:r w:rsidRPr="004B5B01">
        <w:rPr>
          <w:sz w:val="16"/>
        </w:rPr>
        <w:t xml:space="preserve"> </w:t>
      </w:r>
      <w:r w:rsidRPr="003331C0">
        <w:rPr>
          <w:rStyle w:val="StyleUnderline"/>
        </w:rPr>
        <w:t>thus of</w:t>
      </w:r>
      <w:r w:rsidRPr="004B5B01">
        <w:rPr>
          <w:sz w:val="16"/>
        </w:rPr>
        <w:t xml:space="preserve"> </w:t>
      </w:r>
      <w:r w:rsidRPr="003331C0">
        <w:rPr>
          <w:rStyle w:val="StyleUnderline"/>
        </w:rPr>
        <w:t>libidinal repression</w:t>
      </w:r>
      <w:r w:rsidRPr="004B5B01">
        <w:rPr>
          <w:sz w:val="16"/>
        </w:rPr>
        <w:t xml:space="preserve">, </w:t>
      </w:r>
      <w:r w:rsidRPr="003331C0">
        <w:rPr>
          <w:rStyle w:val="StyleUnderline"/>
        </w:rPr>
        <w:t xml:space="preserve">not only possible but </w:t>
      </w:r>
      <w:r w:rsidRPr="003331C0">
        <w:rPr>
          <w:rStyle w:val="Emphasis"/>
        </w:rPr>
        <w:t>necessary</w:t>
      </w:r>
      <w:r w:rsidRPr="004B5B01">
        <w:rPr>
          <w:sz w:val="16"/>
        </w:rPr>
        <w:t xml:space="preserve">. </w:t>
      </w:r>
      <w:r w:rsidRPr="003331C0">
        <w:rPr>
          <w:rStyle w:val="StyleUnderline"/>
        </w:rPr>
        <w:t>If we continue with the surplus repression of the capitalist</w:t>
      </w:r>
      <w:r w:rsidRPr="004B5B01">
        <w:rPr>
          <w:sz w:val="16"/>
        </w:rPr>
        <w:t xml:space="preserve"> performance principle or </w:t>
      </w:r>
      <w:r w:rsidRPr="003331C0">
        <w:rPr>
          <w:rStyle w:val="StyleUnderline"/>
        </w:rPr>
        <w:t>work ethic</w:t>
      </w:r>
      <w:r w:rsidRPr="004B5B01">
        <w:rPr>
          <w:sz w:val="16"/>
        </w:rPr>
        <w:t xml:space="preserve">, </w:t>
      </w:r>
      <w:r w:rsidRPr="001609DD">
        <w:rPr>
          <w:rStyle w:val="StyleUnderline"/>
          <w:highlight w:val="green"/>
        </w:rPr>
        <w:t xml:space="preserve">libido will continue to be </w:t>
      </w:r>
      <w:r w:rsidRPr="001609DD">
        <w:rPr>
          <w:rStyle w:val="Emphasis"/>
          <w:highlight w:val="green"/>
        </w:rPr>
        <w:t>hyper-repressed</w:t>
      </w:r>
      <w:r w:rsidRPr="003331C0">
        <w:rPr>
          <w:rStyle w:val="StyleUnderline"/>
        </w:rPr>
        <w:t xml:space="preserve"> </w:t>
      </w:r>
      <w:r w:rsidRPr="001609DD">
        <w:rPr>
          <w:rStyle w:val="StyleUnderline"/>
          <w:highlight w:val="green"/>
        </w:rPr>
        <w:t>and</w:t>
      </w:r>
      <w:r w:rsidRPr="003331C0">
        <w:rPr>
          <w:rStyle w:val="StyleUnderline"/>
        </w:rPr>
        <w:t xml:space="preserve"> thus </w:t>
      </w:r>
      <w:r w:rsidRPr="001609DD">
        <w:rPr>
          <w:rStyle w:val="Emphasis"/>
          <w:highlight w:val="green"/>
        </w:rPr>
        <w:t>generative</w:t>
      </w:r>
      <w:r w:rsidRPr="001609DD">
        <w:rPr>
          <w:rStyle w:val="StyleUnderline"/>
          <w:highlight w:val="green"/>
        </w:rPr>
        <w:t xml:space="preserve"> of </w:t>
      </w:r>
      <w:r w:rsidRPr="001609DD">
        <w:rPr>
          <w:rStyle w:val="Emphasis"/>
          <w:highlight w:val="green"/>
        </w:rPr>
        <w:t>more aggression</w:t>
      </w:r>
      <w:r w:rsidRPr="003331C0">
        <w:rPr>
          <w:rStyle w:val="StyleUnderline"/>
        </w:rPr>
        <w:t xml:space="preserve"> and more guilt</w:t>
      </w:r>
      <w:r w:rsidRPr="004B5B01">
        <w:rPr>
          <w:sz w:val="16"/>
        </w:rPr>
        <w:t xml:space="preserve">. </w:t>
      </w:r>
      <w:r w:rsidRPr="00BA78C1">
        <w:rPr>
          <w:rStyle w:val="StyleUnderline"/>
        </w:rPr>
        <w:t>If, instead, we become more free, there will be less aggression unleashed and internalized into guilt, bad conscience, and the asceticism of the slave morality that glorifies the “blessings of work.”</w:t>
      </w:r>
    </w:p>
    <w:p w14:paraId="2439D85B" w14:textId="77777777" w:rsidR="00A10A8A" w:rsidRPr="004B5B01" w:rsidRDefault="00A10A8A" w:rsidP="00A10A8A">
      <w:pPr>
        <w:rPr>
          <w:sz w:val="16"/>
        </w:rPr>
      </w:pPr>
      <w:r w:rsidRPr="00756914">
        <w:rPr>
          <w:rStyle w:val="StyleUnderline"/>
        </w:rPr>
        <w:t>One of the most important aspects of the IWW</w:t>
      </w:r>
      <w:r w:rsidRPr="004B5B01">
        <w:rPr>
          <w:sz w:val="16"/>
        </w:rPr>
        <w:t xml:space="preserve"> (a practice that began with the prefigurative organization, the WFm) </w:t>
      </w:r>
      <w:r w:rsidRPr="00756914">
        <w:rPr>
          <w:rStyle w:val="StyleUnderline"/>
        </w:rPr>
        <w:t>was its refusal to sign contracts</w:t>
      </w:r>
      <w:r w:rsidRPr="004B5B01">
        <w:rPr>
          <w:sz w:val="16"/>
        </w:rPr>
        <w:t xml:space="preserve">. </w:t>
      </w:r>
      <w:r w:rsidRPr="00BD5BF2">
        <w:rPr>
          <w:rStyle w:val="StyleUnderline"/>
        </w:rPr>
        <w:t>They did not make promises</w:t>
      </w:r>
      <w:r w:rsidRPr="001609DD">
        <w:rPr>
          <w:sz w:val="16"/>
        </w:rPr>
        <w:t xml:space="preserve">. </w:t>
      </w:r>
      <w:r w:rsidRPr="001609DD">
        <w:rPr>
          <w:rStyle w:val="StyleUnderline"/>
        </w:rPr>
        <w:t>In this</w:t>
      </w:r>
      <w:r w:rsidRPr="00BD5BF2">
        <w:rPr>
          <w:rStyle w:val="StyleUnderline"/>
        </w:rPr>
        <w:t xml:space="preserve"> model of </w:t>
      </w:r>
      <w:r w:rsidRPr="001609DD">
        <w:rPr>
          <w:rStyle w:val="Emphasis"/>
        </w:rPr>
        <w:t>shop floor labor relations</w:t>
      </w:r>
      <w:r w:rsidRPr="004B5B01">
        <w:rPr>
          <w:sz w:val="16"/>
        </w:rPr>
        <w:t xml:space="preserve">, </w:t>
      </w:r>
      <w:r w:rsidRPr="00BD5BF2">
        <w:rPr>
          <w:rStyle w:val="StyleUnderline"/>
        </w:rPr>
        <w:t>conflicts get worked out day to day</w:t>
      </w:r>
      <w:r w:rsidRPr="004B5B01">
        <w:rPr>
          <w:sz w:val="16"/>
        </w:rPr>
        <w:t xml:space="preserve">, </w:t>
      </w:r>
      <w:r w:rsidRPr="00BD5BF2">
        <w:rPr>
          <w:rStyle w:val="StyleUnderline"/>
        </w:rPr>
        <w:t>based on the relation of forces at the time</w:t>
      </w:r>
      <w:r w:rsidRPr="004B5B01">
        <w:rPr>
          <w:sz w:val="16"/>
        </w:rPr>
        <w:t xml:space="preserve">. </w:t>
      </w:r>
      <w:r w:rsidRPr="00BD5BF2">
        <w:rPr>
          <w:rStyle w:val="StyleUnderline"/>
        </w:rPr>
        <w:t>The labor side works to keep those forces in labor’s favor</w:t>
      </w:r>
      <w:r w:rsidRPr="004B5B01">
        <w:rPr>
          <w:sz w:val="16"/>
        </w:rPr>
        <w:t xml:space="preserve"> </w:t>
      </w:r>
      <w:r w:rsidRPr="007C40BB">
        <w:rPr>
          <w:rStyle w:val="StyleUnderline"/>
        </w:rPr>
        <w:t>(by eliminating scabs, control- ling labor supply, and by generating solidarity via speeches, songs, and person to person organizing)</w:t>
      </w:r>
      <w:r w:rsidRPr="004B5B01">
        <w:rPr>
          <w:sz w:val="16"/>
        </w:rPr>
        <w:t xml:space="preserve">. </w:t>
      </w:r>
      <w:r w:rsidRPr="007C40BB">
        <w:rPr>
          <w:rStyle w:val="StyleUnderline"/>
        </w:rPr>
        <w:t xml:space="preserve">Essentially, </w:t>
      </w:r>
      <w:r w:rsidRPr="001609DD">
        <w:rPr>
          <w:rStyle w:val="Emphasis"/>
          <w:highlight w:val="green"/>
        </w:rPr>
        <w:t>a labor contract is a voluntary holding back</w:t>
      </w:r>
      <w:r w:rsidRPr="007C40BB">
        <w:rPr>
          <w:rStyle w:val="StyleUnderline"/>
        </w:rPr>
        <w:t>, a promise not to use your power even when you have it – like at the busy time when your walking away from your responsibilities could do the most damage</w:t>
      </w:r>
      <w:r w:rsidRPr="004B5B01">
        <w:rPr>
          <w:sz w:val="16"/>
        </w:rPr>
        <w:t>.</w:t>
      </w:r>
    </w:p>
    <w:p w14:paraId="5A2DEE14" w14:textId="77777777" w:rsidR="00A10A8A" w:rsidRPr="004B5B01" w:rsidRDefault="00A10A8A" w:rsidP="00A10A8A">
      <w:pPr>
        <w:rPr>
          <w:sz w:val="16"/>
        </w:rPr>
      </w:pPr>
      <w:r w:rsidRPr="004B5B01">
        <w:rPr>
          <w:sz w:val="16"/>
        </w:rPr>
        <w:t xml:space="preserve">In the Genealogy, </w:t>
      </w:r>
      <w:r w:rsidRPr="0002017D">
        <w:rPr>
          <w:rStyle w:val="StyleUnderline"/>
        </w:rPr>
        <w:t>the strong and powerful have no need for contracts</w:t>
      </w:r>
      <w:r w:rsidRPr="004B5B01">
        <w:rPr>
          <w:sz w:val="16"/>
        </w:rPr>
        <w:t>: “</w:t>
      </w:r>
      <w:r w:rsidRPr="00C95990">
        <w:rPr>
          <w:rStyle w:val="StyleUnderline"/>
        </w:rPr>
        <w:t>The man who</w:t>
      </w:r>
      <w:r w:rsidRPr="004B5B01">
        <w:rPr>
          <w:sz w:val="16"/>
        </w:rPr>
        <w:t xml:space="preserve"> can command, who </w:t>
      </w:r>
      <w:r w:rsidRPr="00C95990">
        <w:rPr>
          <w:rStyle w:val="StyleUnderline"/>
        </w:rPr>
        <w:t>is by nature a ‘master’</w:t>
      </w:r>
      <w:r w:rsidRPr="004B5B01">
        <w:rPr>
          <w:sz w:val="16"/>
        </w:rPr>
        <w:t xml:space="preserve">… what has he to do with making contracts? We do not negotiate with such beings… these men, these born organizers, </w:t>
      </w:r>
      <w:r w:rsidRPr="00C95990">
        <w:rPr>
          <w:rStyle w:val="StyleUnderline"/>
        </w:rPr>
        <w:t>have no</w:t>
      </w:r>
      <w:r w:rsidRPr="004B5B01">
        <w:rPr>
          <w:sz w:val="16"/>
        </w:rPr>
        <w:t xml:space="preserve"> idea what </w:t>
      </w:r>
      <w:r w:rsidRPr="00C95990">
        <w:rPr>
          <w:rStyle w:val="StyleUnderline"/>
        </w:rPr>
        <w:t>guilt</w:t>
      </w:r>
      <w:r w:rsidRPr="004B5B01">
        <w:rPr>
          <w:sz w:val="16"/>
        </w:rPr>
        <w:t xml:space="preserve">, </w:t>
      </w:r>
      <w:r w:rsidRPr="00C95990">
        <w:rPr>
          <w:rStyle w:val="StyleUnderline"/>
        </w:rPr>
        <w:t>responsibility</w:t>
      </w:r>
      <w:r w:rsidRPr="004B5B01">
        <w:rPr>
          <w:sz w:val="16"/>
        </w:rPr>
        <w:t xml:space="preserve">, and consideration are. In them that fearsome egotism of the artist is in charge…” (II: 17). In Nietzsche’s mythical telling, </w:t>
      </w:r>
      <w:r w:rsidRPr="00C95990">
        <w:rPr>
          <w:rStyle w:val="StyleUnderline"/>
        </w:rPr>
        <w:t>these “masters” were predators and</w:t>
      </w:r>
      <w:r w:rsidRPr="004B5B01">
        <w:rPr>
          <w:sz w:val="16"/>
        </w:rPr>
        <w:t xml:space="preserve"> thus </w:t>
      </w:r>
      <w:r w:rsidRPr="00C95990">
        <w:rPr>
          <w:rStyle w:val="StyleUnderline"/>
        </w:rPr>
        <w:t xml:space="preserve">subordinated their prey and </w:t>
      </w:r>
      <w:r w:rsidRPr="00C95990">
        <w:rPr>
          <w:rStyle w:val="Emphasis"/>
        </w:rPr>
        <w:t>generated in them</w:t>
      </w:r>
      <w:r w:rsidRPr="00C95990">
        <w:rPr>
          <w:rStyle w:val="StyleUnderline"/>
        </w:rPr>
        <w:t xml:space="preserve"> the </w:t>
      </w:r>
      <w:r w:rsidRPr="00C95990">
        <w:rPr>
          <w:rStyle w:val="Emphasis"/>
        </w:rPr>
        <w:t>aggression</w:t>
      </w:r>
      <w:r w:rsidRPr="00C95990">
        <w:rPr>
          <w:rStyle w:val="StyleUnderline"/>
        </w:rPr>
        <w:t xml:space="preserve"> that became </w:t>
      </w:r>
      <w:r w:rsidRPr="00C95990">
        <w:rPr>
          <w:rStyle w:val="Emphasis"/>
        </w:rPr>
        <w:t>internalized</w:t>
      </w:r>
      <w:r w:rsidRPr="00C95990">
        <w:rPr>
          <w:rStyle w:val="StyleUnderline"/>
        </w:rPr>
        <w:t xml:space="preserve"> as bad conscience</w:t>
      </w:r>
      <w:r w:rsidRPr="004B5B01">
        <w:rPr>
          <w:sz w:val="16"/>
        </w:rPr>
        <w:t xml:space="preserve">. But if, as I argue we should, we bracket the equation between predation and freedom, and even between predation and the free expression of aggression, what remains is the point that </w:t>
      </w:r>
      <w:r w:rsidRPr="00C95990">
        <w:rPr>
          <w:rStyle w:val="StyleUnderline"/>
        </w:rPr>
        <w:t xml:space="preserve">those with power have </w:t>
      </w:r>
      <w:r w:rsidRPr="00C95990">
        <w:rPr>
          <w:rStyle w:val="Emphasis"/>
        </w:rPr>
        <w:t>no need</w:t>
      </w:r>
      <w:r w:rsidRPr="00C95990">
        <w:rPr>
          <w:rStyle w:val="StyleUnderline"/>
        </w:rPr>
        <w:t xml:space="preserve"> for contracts or the subjectivity or calculability that underlies contractual obligations</w:t>
      </w:r>
      <w:r w:rsidRPr="004B5B01">
        <w:rPr>
          <w:sz w:val="16"/>
        </w:rPr>
        <w:t xml:space="preserve">. </w:t>
      </w:r>
      <w:r w:rsidRPr="006F2EA5">
        <w:rPr>
          <w:rStyle w:val="StyleUnderline"/>
        </w:rPr>
        <w:t>This is what is foundational</w:t>
      </w:r>
      <w:r w:rsidRPr="004B5B01">
        <w:rPr>
          <w:sz w:val="16"/>
        </w:rPr>
        <w:t xml:space="preserve"> to a Nietzschean labor movement politics: </w:t>
      </w:r>
      <w:r w:rsidRPr="00C90E6B">
        <w:rPr>
          <w:rStyle w:val="StyleUnderline"/>
          <w:highlight w:val="green"/>
        </w:rPr>
        <w:t xml:space="preserve">the </w:t>
      </w:r>
      <w:r w:rsidRPr="00C90E6B">
        <w:rPr>
          <w:rStyle w:val="Emphasis"/>
          <w:highlight w:val="green"/>
        </w:rPr>
        <w:t>organizing for power</w:t>
      </w:r>
      <w:r w:rsidRPr="006F2EA5">
        <w:rPr>
          <w:rStyle w:val="StyleUnderline"/>
        </w:rPr>
        <w:t xml:space="preserve"> that </w:t>
      </w:r>
      <w:r w:rsidRPr="00C90E6B">
        <w:rPr>
          <w:rStyle w:val="StyleUnderline"/>
          <w:highlight w:val="green"/>
        </w:rPr>
        <w:t>allows</w:t>
      </w:r>
      <w:r w:rsidRPr="006F2EA5">
        <w:rPr>
          <w:rStyle w:val="StyleUnderline"/>
        </w:rPr>
        <w:t xml:space="preserve"> for </w:t>
      </w:r>
      <w:r w:rsidRPr="00C90E6B">
        <w:rPr>
          <w:rStyle w:val="StyleUnderline"/>
          <w:highlight w:val="green"/>
        </w:rPr>
        <w:t xml:space="preserve">a life lived </w:t>
      </w:r>
      <w:r w:rsidRPr="00C90E6B">
        <w:rPr>
          <w:rStyle w:val="Emphasis"/>
          <w:highlight w:val="green"/>
        </w:rPr>
        <w:t>spontaneously</w:t>
      </w:r>
      <w:r w:rsidRPr="00C90E6B">
        <w:rPr>
          <w:rStyle w:val="StyleUnderline"/>
          <w:highlight w:val="green"/>
        </w:rPr>
        <w:t xml:space="preserve"> and </w:t>
      </w:r>
      <w:r w:rsidRPr="00C90E6B">
        <w:rPr>
          <w:rStyle w:val="Emphasis"/>
          <w:highlight w:val="green"/>
        </w:rPr>
        <w:t>fully</w:t>
      </w:r>
      <w:r w:rsidRPr="006F2EA5">
        <w:rPr>
          <w:rStyle w:val="StyleUnderline"/>
        </w:rPr>
        <w:t xml:space="preserve">, </w:t>
      </w:r>
      <w:r w:rsidRPr="006F2EA5">
        <w:rPr>
          <w:rStyle w:val="Emphasis"/>
        </w:rPr>
        <w:t>even forgetfully</w:t>
      </w:r>
      <w:r w:rsidRPr="006F2EA5">
        <w:rPr>
          <w:rStyle w:val="StyleUnderline"/>
        </w:rPr>
        <w:t xml:space="preserve">, </w:t>
      </w:r>
      <w:r w:rsidRPr="00C90E6B">
        <w:rPr>
          <w:rStyle w:val="Emphasis"/>
          <w:highlight w:val="green"/>
        </w:rPr>
        <w:t>in the present</w:t>
      </w:r>
      <w:r w:rsidRPr="004B5B01">
        <w:rPr>
          <w:sz w:val="16"/>
        </w:rPr>
        <w:t>.</w:t>
      </w:r>
    </w:p>
    <w:p w14:paraId="2F1358FF" w14:textId="77777777" w:rsidR="00A10A8A" w:rsidRPr="004B5B01" w:rsidRDefault="00A10A8A" w:rsidP="00A10A8A">
      <w:pPr>
        <w:rPr>
          <w:sz w:val="16"/>
        </w:rPr>
      </w:pPr>
      <w:r w:rsidRPr="00C90E6B">
        <w:rPr>
          <w:rStyle w:val="StyleUnderline"/>
          <w:highlight w:val="green"/>
        </w:rPr>
        <w:t>Once a contract is signed</w:t>
      </w:r>
      <w:r w:rsidRPr="006F2EA5">
        <w:rPr>
          <w:rStyle w:val="StyleUnderline"/>
        </w:rPr>
        <w:t xml:space="preserve"> by </w:t>
      </w:r>
      <w:r w:rsidRPr="00C90E6B">
        <w:rPr>
          <w:rStyle w:val="StyleUnderline"/>
          <w:highlight w:val="green"/>
        </w:rPr>
        <w:t>the representative</w:t>
      </w:r>
      <w:r w:rsidRPr="006F2EA5">
        <w:rPr>
          <w:rStyle w:val="StyleUnderline"/>
        </w:rPr>
        <w:t xml:space="preserve"> of the collective worker, this representative </w:t>
      </w:r>
      <w:r w:rsidRPr="00C90E6B">
        <w:rPr>
          <w:rStyle w:val="StyleUnderline"/>
          <w:highlight w:val="green"/>
        </w:rPr>
        <w:t>has responsibility</w:t>
      </w:r>
      <w:r w:rsidRPr="006F2EA5">
        <w:rPr>
          <w:rStyle w:val="StyleUnderline"/>
        </w:rPr>
        <w:t xml:space="preserve"> for enforcing it – that is, </w:t>
      </w:r>
      <w:r w:rsidRPr="00C90E6B">
        <w:rPr>
          <w:rStyle w:val="StyleUnderline"/>
          <w:highlight w:val="green"/>
        </w:rPr>
        <w:t xml:space="preserve">for </w:t>
      </w:r>
      <w:r w:rsidRPr="00C90E6B">
        <w:rPr>
          <w:rStyle w:val="Emphasis"/>
          <w:highlight w:val="green"/>
        </w:rPr>
        <w:t>disciplining</w:t>
      </w:r>
      <w:r w:rsidRPr="006F2EA5">
        <w:rPr>
          <w:rStyle w:val="StyleUnderline"/>
        </w:rPr>
        <w:t xml:space="preserve"> those who would strike during its course or refuse to follow the agreed upon rules.</w:t>
      </w:r>
      <w:r w:rsidRPr="004B5B01">
        <w:rPr>
          <w:sz w:val="16"/>
        </w:rPr>
        <w:t xml:space="preserve"> In this way, the American syndicalism of the IWW, rooted in that of an earlier generation of miners, is an imminent critique of representation akin to Nietzsche’s. Syndicalism is always considered the least theoretical of all left politics, far less than anarchism, with which it is frequently associated. The tag of antitheoretical comes partly because syndicalism does not attempt to represent the movement of the working class. It is a logic of pure, spontaneous action – economic resistance and cultural production, not a representation of the working class in the form of an analytical treatise or of a union official. It is made up of direct action at the point of production, and non-representational – that is, political and liberationist – art and literature.</w:t>
      </w:r>
    </w:p>
    <w:p w14:paraId="1449FF6A" w14:textId="77777777" w:rsidR="00A10A8A" w:rsidRDefault="00A10A8A" w:rsidP="00A10A8A"/>
    <w:p w14:paraId="75D831A3" w14:textId="77777777" w:rsidR="00A10A8A" w:rsidRDefault="00A10A8A" w:rsidP="00A10A8A"/>
    <w:p w14:paraId="01F539E6" w14:textId="77777777" w:rsidR="00A10A8A" w:rsidRDefault="00A10A8A" w:rsidP="00A10A8A"/>
    <w:p w14:paraId="37BACD73" w14:textId="77777777" w:rsidR="00A10A8A" w:rsidRPr="00C90B60" w:rsidRDefault="00A10A8A" w:rsidP="00A10A8A"/>
    <w:p w14:paraId="146884A8" w14:textId="77777777" w:rsidR="00A10A8A" w:rsidRPr="00C90B60" w:rsidRDefault="00A10A8A" w:rsidP="00A10A8A">
      <w:pPr>
        <w:pStyle w:val="Heading4"/>
        <w:tabs>
          <w:tab w:val="left" w:pos="570"/>
        </w:tabs>
        <w:rPr>
          <w:rFonts w:cs="Calibri"/>
        </w:rPr>
      </w:pPr>
      <w:r w:rsidRPr="00C90B60">
        <w:rPr>
          <w:rFonts w:cs="Calibri"/>
        </w:rPr>
        <w:t xml:space="preserve">Capitalism </w:t>
      </w:r>
      <w:r w:rsidRPr="00C90B60">
        <w:rPr>
          <w:rFonts w:cs="Calibri"/>
          <w:u w:val="single"/>
        </w:rPr>
        <w:t>ends the world</w:t>
      </w:r>
      <w:r w:rsidRPr="00C90B60">
        <w:rPr>
          <w:rFonts w:cs="Calibri"/>
        </w:rPr>
        <w:t xml:space="preserve">---it’s the </w:t>
      </w:r>
      <w:r w:rsidRPr="00C90B60">
        <w:rPr>
          <w:rFonts w:cs="Calibri"/>
          <w:u w:val="single"/>
        </w:rPr>
        <w:t>root cause</w:t>
      </w:r>
      <w:r w:rsidRPr="00C90B60">
        <w:rPr>
          <w:rFonts w:cs="Calibri"/>
        </w:rPr>
        <w:t xml:space="preserve"> of </w:t>
      </w:r>
      <w:r w:rsidRPr="00C90B60">
        <w:rPr>
          <w:rFonts w:cs="Calibri"/>
          <w:u w:val="single"/>
        </w:rPr>
        <w:t>catastrophe</w:t>
      </w:r>
      <w:r w:rsidRPr="00C90B60">
        <w:rPr>
          <w:rFonts w:cs="Calibri"/>
        </w:rPr>
        <w:t xml:space="preserve"> and </w:t>
      </w:r>
      <w:r w:rsidRPr="00C90B60">
        <w:rPr>
          <w:rFonts w:cs="Calibri"/>
          <w:u w:val="single"/>
        </w:rPr>
        <w:t>fossil fuel use</w:t>
      </w:r>
      <w:r w:rsidRPr="00C90B60">
        <w:rPr>
          <w:rFonts w:cs="Calibri"/>
        </w:rPr>
        <w:t xml:space="preserve">. </w:t>
      </w:r>
      <w:r w:rsidRPr="00C90B60">
        <w:rPr>
          <w:rFonts w:cs="Calibri"/>
          <w:u w:val="single"/>
        </w:rPr>
        <w:t>Not</w:t>
      </w:r>
      <w:r w:rsidRPr="00C90B60">
        <w:rPr>
          <w:rFonts w:cs="Calibri"/>
        </w:rPr>
        <w:t xml:space="preserve"> framing climate change as a </w:t>
      </w:r>
      <w:r w:rsidRPr="00C90B60">
        <w:rPr>
          <w:rFonts w:cs="Calibri"/>
          <w:u w:val="single"/>
        </w:rPr>
        <w:t>class problem</w:t>
      </w:r>
      <w:r w:rsidRPr="00C90B60">
        <w:rPr>
          <w:rFonts w:cs="Calibri"/>
        </w:rPr>
        <w:t xml:space="preserve"> causes </w:t>
      </w:r>
      <w:r w:rsidRPr="00C90B60">
        <w:rPr>
          <w:rFonts w:cs="Calibri"/>
          <w:u w:val="single"/>
        </w:rPr>
        <w:t>militarized ecofascism</w:t>
      </w:r>
      <w:r w:rsidRPr="00C90B60">
        <w:rPr>
          <w:rFonts w:cs="Calibri"/>
        </w:rPr>
        <w:t>.</w:t>
      </w:r>
    </w:p>
    <w:p w14:paraId="08B5DD47" w14:textId="77777777" w:rsidR="00A10A8A" w:rsidRPr="00C90B60" w:rsidRDefault="00A10A8A" w:rsidP="00A10A8A">
      <w:r w:rsidRPr="00C90B60">
        <w:rPr>
          <w:rStyle w:val="Style13ptBold"/>
        </w:rPr>
        <w:t>Blumenfeld 24</w:t>
      </w:r>
      <w:r w:rsidRPr="00C90B60">
        <w:t xml:space="preserve"> – Assistant Professor of Philosophy at the University of Oldenburg, Germany, and member of the DFG collaborative research center.</w:t>
      </w:r>
    </w:p>
    <w:p w14:paraId="43F6A1C4" w14:textId="77777777" w:rsidR="00A10A8A" w:rsidRPr="00C90B60" w:rsidRDefault="00A10A8A" w:rsidP="00A10A8A">
      <w:r w:rsidRPr="00C90B60">
        <w:t xml:space="preserve">Jacob Blumenfeld, “Managing Decline” </w:t>
      </w:r>
      <w:r w:rsidRPr="00C90B60">
        <w:rPr>
          <w:i/>
          <w:iCs/>
        </w:rPr>
        <w:t>Cured Quail</w:t>
      </w:r>
      <w:r w:rsidRPr="00C90B60">
        <w:t>, vol. 3, 2024. https://cominsitu.wordpress.com/wp-content/uploads/2024/06/managing-decline_cq3-1.pdf</w:t>
      </w:r>
    </w:p>
    <w:p w14:paraId="67A8C626" w14:textId="77777777" w:rsidR="00A10A8A" w:rsidRPr="00C90B60" w:rsidRDefault="00A10A8A" w:rsidP="00A10A8A">
      <w:pPr>
        <w:rPr>
          <w:sz w:val="14"/>
        </w:rPr>
      </w:pPr>
      <w:r w:rsidRPr="00C90B60">
        <w:rPr>
          <w:rStyle w:val="StyleUnderline"/>
        </w:rPr>
        <w:t>Beautiful day, beautiful year, beautiful apocalypse</w:t>
      </w:r>
      <w:r w:rsidRPr="00C90B60">
        <w:rPr>
          <w:sz w:val="14"/>
        </w:rPr>
        <w:t xml:space="preserve">. </w:t>
      </w:r>
      <w:r w:rsidRPr="003C7A6C">
        <w:rPr>
          <w:rStyle w:val="StyleUnderline"/>
          <w:highlight w:val="green"/>
        </w:rPr>
        <w:t>This is</w:t>
      </w:r>
      <w:r w:rsidRPr="00C90B60">
        <w:rPr>
          <w:rStyle w:val="StyleUnderline"/>
        </w:rPr>
        <w:t xml:space="preserve"> </w:t>
      </w:r>
      <w:r w:rsidRPr="00C90B60">
        <w:rPr>
          <w:sz w:val="14"/>
        </w:rPr>
        <w:t xml:space="preserve">what </w:t>
      </w:r>
      <w:r w:rsidRPr="003C7A6C">
        <w:rPr>
          <w:rStyle w:val="StyleUnderline"/>
          <w:highlight w:val="green"/>
        </w:rPr>
        <w:t>the</w:t>
      </w:r>
      <w:r w:rsidRPr="00C90B60">
        <w:rPr>
          <w:rStyle w:val="StyleUnderline"/>
        </w:rPr>
        <w:t xml:space="preserve"> </w:t>
      </w:r>
      <w:r w:rsidRPr="003C7A6C">
        <w:rPr>
          <w:rStyle w:val="Emphasis"/>
          <w:highlight w:val="green"/>
        </w:rPr>
        <w:t>end of a world</w:t>
      </w:r>
      <w:r w:rsidRPr="003C7A6C">
        <w:rPr>
          <w:rStyle w:val="StyleUnderline"/>
          <w:highlight w:val="green"/>
        </w:rPr>
        <w:t xml:space="preserve"> </w:t>
      </w:r>
      <w:r w:rsidRPr="00C90B60">
        <w:rPr>
          <w:rStyle w:val="StyleUnderline"/>
        </w:rPr>
        <w:t xml:space="preserve">looks like: sunshine and floods, holidays and fires, </w:t>
      </w:r>
      <w:r w:rsidRPr="003C7A6C">
        <w:rPr>
          <w:rStyle w:val="Emphasis"/>
          <w:highlight w:val="green"/>
        </w:rPr>
        <w:t>pandemics</w:t>
      </w:r>
      <w:r w:rsidRPr="003C7A6C">
        <w:rPr>
          <w:rStyle w:val="StyleUnderline"/>
          <w:highlight w:val="green"/>
        </w:rPr>
        <w:t xml:space="preserve"> </w:t>
      </w:r>
      <w:r w:rsidRPr="00C90B60">
        <w:rPr>
          <w:rStyle w:val="StyleUnderline"/>
        </w:rPr>
        <w:t xml:space="preserve">and </w:t>
      </w:r>
      <w:r w:rsidRPr="003C7A6C">
        <w:rPr>
          <w:rStyle w:val="Emphasis"/>
          <w:highlight w:val="green"/>
        </w:rPr>
        <w:t>war</w:t>
      </w:r>
      <w:r w:rsidRPr="00C90B60">
        <w:rPr>
          <w:sz w:val="14"/>
        </w:rPr>
        <w:t xml:space="preserve">. </w:t>
      </w:r>
      <w:r w:rsidRPr="003C7A6C">
        <w:rPr>
          <w:rStyle w:val="Emphasis"/>
          <w:highlight w:val="green"/>
        </w:rPr>
        <w:t>Uneven catastrophes</w:t>
      </w:r>
      <w:r w:rsidRPr="00C90B60">
        <w:rPr>
          <w:sz w:val="14"/>
        </w:rPr>
        <w:t xml:space="preserve">, </w:t>
      </w:r>
      <w:r w:rsidRPr="003C7A6C">
        <w:rPr>
          <w:rStyle w:val="Emphasis"/>
          <w:highlight w:val="green"/>
        </w:rPr>
        <w:t>volatile economies</w:t>
      </w:r>
      <w:r w:rsidRPr="00C90B60">
        <w:rPr>
          <w:sz w:val="14"/>
        </w:rPr>
        <w:t xml:space="preserve">, </w:t>
      </w:r>
      <w:r w:rsidRPr="00C90B60">
        <w:rPr>
          <w:rStyle w:val="Emphasis"/>
        </w:rPr>
        <w:t>uncertain populations</w:t>
      </w:r>
      <w:r w:rsidRPr="00C90B60">
        <w:rPr>
          <w:sz w:val="14"/>
        </w:rPr>
        <w:t xml:space="preserve">, </w:t>
      </w:r>
      <w:r w:rsidRPr="003C7A6C">
        <w:rPr>
          <w:rStyle w:val="Emphasis"/>
          <w:highlight w:val="green"/>
        </w:rPr>
        <w:t>cascading ecological crises</w:t>
      </w:r>
      <w:r w:rsidRPr="00C90B60">
        <w:rPr>
          <w:sz w:val="14"/>
        </w:rPr>
        <w:t xml:space="preserve"> </w:t>
      </w:r>
      <w:r w:rsidRPr="00C90B60">
        <w:rPr>
          <w:rStyle w:val="StyleUnderline"/>
        </w:rPr>
        <w:t xml:space="preserve">occurring at a </w:t>
      </w:r>
      <w:r w:rsidRPr="00C90B60">
        <w:rPr>
          <w:rStyle w:val="Emphasis"/>
        </w:rPr>
        <w:t>variety of time scales</w:t>
      </w:r>
      <w:r w:rsidRPr="00C90B60">
        <w:rPr>
          <w:sz w:val="14"/>
        </w:rPr>
        <w:t>, some day-to-day, some year-to-year, some decade-to-decade, century-to-century, and some, even over millennia.</w:t>
      </w:r>
    </w:p>
    <w:p w14:paraId="50C699DD" w14:textId="77777777" w:rsidR="00A10A8A" w:rsidRPr="00423ADC" w:rsidRDefault="00A10A8A" w:rsidP="00A10A8A">
      <w:pPr>
        <w:rPr>
          <w:rStyle w:val="StyleUnderline"/>
        </w:rPr>
      </w:pPr>
      <w:r w:rsidRPr="00C90B60">
        <w:rPr>
          <w:sz w:val="14"/>
        </w:rPr>
        <w:t xml:space="preserve">To live in the midst of an ongoing catastrophe requires thinking beyond the old dichotomy of socialism or barbarism. Take climate change, for instance. On the one hand, </w:t>
      </w:r>
      <w:r w:rsidRPr="00C90B60">
        <w:rPr>
          <w:rStyle w:val="StyleUnderline"/>
        </w:rPr>
        <w:t>dealing with</w:t>
      </w:r>
      <w:r w:rsidRPr="00C90B60">
        <w:rPr>
          <w:sz w:val="14"/>
        </w:rPr>
        <w:t xml:space="preserve"> </w:t>
      </w:r>
      <w:r w:rsidRPr="00C90B60">
        <w:rPr>
          <w:rStyle w:val="StyleUnderline"/>
        </w:rPr>
        <w:t>this problem</w:t>
      </w:r>
      <w:r w:rsidRPr="00C90B60">
        <w:rPr>
          <w:sz w:val="14"/>
        </w:rPr>
        <w:t xml:space="preserve"> adequately </w:t>
      </w:r>
      <w:r w:rsidRPr="00C90B60">
        <w:rPr>
          <w:rStyle w:val="StyleUnderline"/>
        </w:rPr>
        <w:t xml:space="preserve">requires </w:t>
      </w:r>
      <w:r w:rsidRPr="003C7A6C">
        <w:rPr>
          <w:rStyle w:val="StyleUnderline"/>
          <w:highlight w:val="green"/>
        </w:rPr>
        <w:t>stopping its</w:t>
      </w:r>
      <w:r w:rsidRPr="00C90B60">
        <w:rPr>
          <w:rStyle w:val="StyleUnderline"/>
        </w:rPr>
        <w:t xml:space="preserve"> </w:t>
      </w:r>
      <w:r w:rsidRPr="003C7A6C">
        <w:rPr>
          <w:rStyle w:val="Emphasis"/>
          <w:highlight w:val="green"/>
        </w:rPr>
        <w:t>root cause</w:t>
      </w:r>
      <w:r w:rsidRPr="00C90B60">
        <w:rPr>
          <w:rStyle w:val="StyleUnderline"/>
        </w:rPr>
        <w:t xml:space="preserve">, capitalist relations of production, which </w:t>
      </w:r>
      <w:r w:rsidRPr="003C7A6C">
        <w:rPr>
          <w:rStyle w:val="StyleUnderline"/>
          <w:highlight w:val="green"/>
        </w:rPr>
        <w:t>means</w:t>
      </w:r>
      <w:r w:rsidRPr="00C90B60">
        <w:rPr>
          <w:rStyle w:val="StyleUnderline"/>
        </w:rPr>
        <w:t xml:space="preserve">, creating </w:t>
      </w:r>
      <w:r w:rsidRPr="003C7A6C">
        <w:rPr>
          <w:rStyle w:val="StyleUnderline"/>
          <w:highlight w:val="green"/>
        </w:rPr>
        <w:t>socialism</w:t>
      </w:r>
      <w:r w:rsidRPr="00C90B60">
        <w:rPr>
          <w:rStyle w:val="StyleUnderline"/>
        </w:rPr>
        <w:t>, or if not, accepting barbarism.</w:t>
      </w:r>
      <w:r w:rsidRPr="00C90B60">
        <w:rPr>
          <w:sz w:val="14"/>
        </w:rPr>
        <w:t xml:space="preserve"> But on the other hand, </w:t>
      </w:r>
      <w:r w:rsidRPr="00C90B60">
        <w:rPr>
          <w:rStyle w:val="StyleUnderline"/>
        </w:rPr>
        <w:t>climate change means the necessity of socialism alongside barbarism</w:t>
      </w:r>
      <w:r w:rsidRPr="00C90B60">
        <w:rPr>
          <w:sz w:val="14"/>
        </w:rPr>
        <w:t xml:space="preserve">. </w:t>
      </w:r>
      <w:r w:rsidRPr="00C90B60">
        <w:rPr>
          <w:rStyle w:val="StyleUnderline"/>
        </w:rPr>
        <w:t xml:space="preserve">For </w:t>
      </w:r>
      <w:r w:rsidRPr="003C7A6C">
        <w:rPr>
          <w:rStyle w:val="StyleUnderline"/>
          <w:highlight w:val="green"/>
        </w:rPr>
        <w:t xml:space="preserve">the </w:t>
      </w:r>
      <w:r w:rsidRPr="003C7A6C">
        <w:rPr>
          <w:rStyle w:val="Emphasis"/>
          <w:highlight w:val="green"/>
        </w:rPr>
        <w:t>basic</w:t>
      </w:r>
      <w:r w:rsidRPr="00C90B60">
        <w:rPr>
          <w:rStyle w:val="Emphasis"/>
        </w:rPr>
        <w:t xml:space="preserve"> ecological </w:t>
      </w:r>
      <w:r w:rsidRPr="003C7A6C">
        <w:rPr>
          <w:rStyle w:val="Emphasis"/>
          <w:highlight w:val="green"/>
        </w:rPr>
        <w:t>conditions</w:t>
      </w:r>
      <w:r w:rsidRPr="00C90B60">
        <w:rPr>
          <w:rStyle w:val="StyleUnderline"/>
        </w:rPr>
        <w:t xml:space="preserve"> that allowed </w:t>
      </w:r>
      <w:r w:rsidRPr="003C7A6C">
        <w:rPr>
          <w:rStyle w:val="StyleUnderline"/>
          <w:highlight w:val="green"/>
        </w:rPr>
        <w:t>for</w:t>
      </w:r>
      <w:r w:rsidRPr="00C90B60">
        <w:rPr>
          <w:rStyle w:val="StyleUnderline"/>
        </w:rPr>
        <w:t xml:space="preserve"> the emergence and evolution of </w:t>
      </w:r>
      <w:r w:rsidRPr="003C7A6C">
        <w:rPr>
          <w:rStyle w:val="StyleUnderline"/>
          <w:highlight w:val="green"/>
        </w:rPr>
        <w:t>life</w:t>
      </w:r>
      <w:r w:rsidRPr="00C90B60">
        <w:rPr>
          <w:rStyle w:val="StyleUnderline"/>
        </w:rPr>
        <w:t xml:space="preserve"> over the last 10,000 years, the conditions of the Holocene, </w:t>
      </w:r>
      <w:r w:rsidRPr="003C7A6C">
        <w:rPr>
          <w:rStyle w:val="Emphasis"/>
          <w:highlight w:val="green"/>
        </w:rPr>
        <w:t>have been</w:t>
      </w:r>
      <w:r w:rsidRPr="00C90B60">
        <w:rPr>
          <w:rStyle w:val="StyleUnderline"/>
        </w:rPr>
        <w:t xml:space="preserve"> now definitively </w:t>
      </w:r>
      <w:r w:rsidRPr="003C7A6C">
        <w:rPr>
          <w:rStyle w:val="Emphasis"/>
          <w:highlight w:val="green"/>
        </w:rPr>
        <w:t>overturned</w:t>
      </w:r>
      <w:r w:rsidRPr="00C90B60">
        <w:rPr>
          <w:rStyle w:val="StyleUnderline"/>
        </w:rPr>
        <w:t xml:space="preserve">, and thus our </w:t>
      </w:r>
      <w:r w:rsidRPr="00C90B60">
        <w:rPr>
          <w:rStyle w:val="Emphasis"/>
        </w:rPr>
        <w:t>basic conditions</w:t>
      </w:r>
      <w:r w:rsidRPr="00C90B60">
        <w:rPr>
          <w:rStyle w:val="StyleUnderline"/>
        </w:rPr>
        <w:t xml:space="preserve"> </w:t>
      </w:r>
      <w:r w:rsidRPr="00C90B60">
        <w:rPr>
          <w:rStyle w:val="Emphasis"/>
        </w:rPr>
        <w:t>of existence</w:t>
      </w:r>
      <w:r w:rsidRPr="00C90B60">
        <w:rPr>
          <w:rStyle w:val="StyleUnderline"/>
        </w:rPr>
        <w:t xml:space="preserve"> and what it means </w:t>
      </w:r>
      <w:r w:rsidRPr="00C90B60">
        <w:rPr>
          <w:rStyle w:val="Emphasis"/>
        </w:rPr>
        <w:t>to have a good life</w:t>
      </w:r>
      <w:r w:rsidRPr="00C90B60">
        <w:rPr>
          <w:rStyle w:val="StyleUnderline"/>
        </w:rPr>
        <w:t xml:space="preserve"> are </w:t>
      </w:r>
      <w:r w:rsidRPr="00C90B60">
        <w:rPr>
          <w:rStyle w:val="Emphasis"/>
        </w:rPr>
        <w:t>permanently affected</w:t>
      </w:r>
      <w:r w:rsidRPr="00C90B60">
        <w:rPr>
          <w:rStyle w:val="StyleUnderline"/>
        </w:rPr>
        <w:t>.</w:t>
      </w:r>
      <w:r w:rsidRPr="00C90B60">
        <w:rPr>
          <w:sz w:val="14"/>
        </w:rPr>
        <w:t xml:space="preserve"> </w:t>
      </w:r>
      <w:r w:rsidRPr="003C7A6C">
        <w:rPr>
          <w:rStyle w:val="StyleUnderline"/>
          <w:highlight w:val="green"/>
        </w:rPr>
        <w:t>Our</w:t>
      </w:r>
      <w:r w:rsidRPr="00C90B60">
        <w:rPr>
          <w:rStyle w:val="StyleUnderline"/>
        </w:rPr>
        <w:t xml:space="preserve"> </w:t>
      </w:r>
      <w:r w:rsidRPr="00C90B60">
        <w:rPr>
          <w:rStyle w:val="Emphasis"/>
        </w:rPr>
        <w:t xml:space="preserve">stable </w:t>
      </w:r>
      <w:r w:rsidRPr="003C7A6C">
        <w:rPr>
          <w:rStyle w:val="Emphasis"/>
          <w:highlight w:val="green"/>
        </w:rPr>
        <w:t>climate</w:t>
      </w:r>
      <w:r w:rsidRPr="00C90B60">
        <w:rPr>
          <w:rStyle w:val="StyleUnderline"/>
        </w:rPr>
        <w:t xml:space="preserve">, our </w:t>
      </w:r>
      <w:r w:rsidRPr="00C90B60">
        <w:rPr>
          <w:rStyle w:val="Emphasis"/>
        </w:rPr>
        <w:t xml:space="preserve">full </w:t>
      </w:r>
      <w:r w:rsidRPr="003C7A6C">
        <w:rPr>
          <w:rStyle w:val="Emphasis"/>
          <w:highlight w:val="green"/>
        </w:rPr>
        <w:t>ice sheets</w:t>
      </w:r>
      <w:r w:rsidRPr="00C90B60">
        <w:rPr>
          <w:rStyle w:val="StyleUnderline"/>
        </w:rPr>
        <w:t xml:space="preserve">, our </w:t>
      </w:r>
      <w:r w:rsidRPr="003C7A6C">
        <w:rPr>
          <w:rStyle w:val="Emphasis"/>
          <w:highlight w:val="green"/>
        </w:rPr>
        <w:t>soil fertility</w:t>
      </w:r>
      <w:r w:rsidRPr="00C90B60">
        <w:rPr>
          <w:rStyle w:val="StyleUnderline"/>
        </w:rPr>
        <w:t xml:space="preserve"> and our capacity to manipulate the </w:t>
      </w:r>
      <w:r w:rsidRPr="003C7A6C">
        <w:rPr>
          <w:rStyle w:val="Emphasis"/>
          <w:highlight w:val="green"/>
        </w:rPr>
        <w:t>nitrogen</w:t>
      </w:r>
      <w:r w:rsidRPr="003C7A6C">
        <w:rPr>
          <w:rStyle w:val="StyleUnderline"/>
          <w:highlight w:val="green"/>
        </w:rPr>
        <w:t xml:space="preserve"> cycle</w:t>
      </w:r>
      <w:r w:rsidRPr="00C90B60">
        <w:rPr>
          <w:rStyle w:val="StyleUnderline"/>
        </w:rPr>
        <w:t xml:space="preserve"> </w:t>
      </w:r>
      <w:r w:rsidRPr="003C7A6C">
        <w:rPr>
          <w:rStyle w:val="StyleUnderline"/>
          <w:highlight w:val="green"/>
        </w:rPr>
        <w:t>are</w:t>
      </w:r>
      <w:r w:rsidRPr="00C90B60">
        <w:rPr>
          <w:rStyle w:val="StyleUnderline"/>
        </w:rPr>
        <w:t xml:space="preserve"> breaking down, </w:t>
      </w:r>
      <w:r w:rsidRPr="003C7A6C">
        <w:rPr>
          <w:rStyle w:val="StyleUnderline"/>
          <w:highlight w:val="green"/>
        </w:rPr>
        <w:t>creating</w:t>
      </w:r>
      <w:r w:rsidRPr="00C90B60">
        <w:rPr>
          <w:rStyle w:val="StyleUnderline"/>
        </w:rPr>
        <w:t xml:space="preserve"> a long-term, </w:t>
      </w:r>
      <w:r w:rsidRPr="003C7A6C">
        <w:rPr>
          <w:rStyle w:val="StyleUnderline"/>
          <w:highlight w:val="green"/>
        </w:rPr>
        <w:t>irreversible</w:t>
      </w:r>
      <w:r w:rsidRPr="00C90B60">
        <w:rPr>
          <w:rStyle w:val="StyleUnderline"/>
        </w:rPr>
        <w:t xml:space="preserve">, </w:t>
      </w:r>
      <w:r w:rsidRPr="00C90B60">
        <w:rPr>
          <w:rStyle w:val="Emphasis"/>
        </w:rPr>
        <w:t>sometimes slow</w:t>
      </w:r>
      <w:r w:rsidRPr="00C90B60">
        <w:rPr>
          <w:rStyle w:val="StyleUnderline"/>
        </w:rPr>
        <w:t xml:space="preserve">, </w:t>
      </w:r>
      <w:r w:rsidRPr="00C90B60">
        <w:rPr>
          <w:rStyle w:val="Emphasis"/>
        </w:rPr>
        <w:t>sometimes fast</w:t>
      </w:r>
      <w:r w:rsidRPr="00C90B60">
        <w:rPr>
          <w:rStyle w:val="StyleUnderline"/>
        </w:rPr>
        <w:t xml:space="preserve">, </w:t>
      </w:r>
      <w:r w:rsidRPr="003C7A6C">
        <w:rPr>
          <w:rStyle w:val="Emphasis"/>
          <w:highlight w:val="green"/>
        </w:rPr>
        <w:t>catastrophe</w:t>
      </w:r>
      <w:r w:rsidRPr="00C90B60">
        <w:rPr>
          <w:rStyle w:val="StyleUnderline"/>
        </w:rPr>
        <w:t>.</w:t>
      </w:r>
      <w:r w:rsidRPr="00C90B60">
        <w:rPr>
          <w:sz w:val="14"/>
        </w:rPr>
        <w:t xml:space="preserve"> </w:t>
      </w:r>
      <w:r w:rsidRPr="00C90B60">
        <w:rPr>
          <w:rStyle w:val="StyleUnderline"/>
        </w:rPr>
        <w:t xml:space="preserve">This will lead not </w:t>
      </w:r>
      <w:r w:rsidRPr="003C7A6C">
        <w:rPr>
          <w:rStyle w:val="StyleUnderline"/>
          <w:highlight w:val="green"/>
        </w:rPr>
        <w:t>to</w:t>
      </w:r>
      <w:r w:rsidRPr="00C90B60">
        <w:rPr>
          <w:rStyle w:val="StyleUnderline"/>
        </w:rPr>
        <w:t xml:space="preserve"> conditions of abundance and plenty</w:t>
      </w:r>
      <w:r w:rsidRPr="00C90B60">
        <w:rPr>
          <w:sz w:val="14"/>
        </w:rPr>
        <w:t xml:space="preserve">, </w:t>
      </w:r>
      <w:r w:rsidRPr="00C90B60">
        <w:rPr>
          <w:rStyle w:val="StyleUnderline"/>
        </w:rPr>
        <w:t>but to</w:t>
      </w:r>
      <w:r w:rsidRPr="00C90B60">
        <w:rPr>
          <w:sz w:val="14"/>
        </w:rPr>
        <w:t xml:space="preserve"> </w:t>
      </w:r>
      <w:r w:rsidRPr="003C7A6C">
        <w:rPr>
          <w:rStyle w:val="Emphasis"/>
          <w:highlight w:val="green"/>
        </w:rPr>
        <w:t>scarcity</w:t>
      </w:r>
      <w:r w:rsidRPr="003C7A6C">
        <w:rPr>
          <w:sz w:val="14"/>
          <w:highlight w:val="green"/>
        </w:rPr>
        <w:t xml:space="preserve">, </w:t>
      </w:r>
      <w:r w:rsidRPr="003C7A6C">
        <w:rPr>
          <w:rStyle w:val="Emphasis"/>
          <w:highlight w:val="green"/>
        </w:rPr>
        <w:t>hunger</w:t>
      </w:r>
      <w:r w:rsidRPr="003C7A6C">
        <w:rPr>
          <w:sz w:val="14"/>
          <w:highlight w:val="green"/>
        </w:rPr>
        <w:t xml:space="preserve">, </w:t>
      </w:r>
      <w:r w:rsidRPr="003C7A6C">
        <w:rPr>
          <w:rStyle w:val="Emphasis"/>
          <w:highlight w:val="green"/>
        </w:rPr>
        <w:t>lack</w:t>
      </w:r>
      <w:r w:rsidRPr="003C7A6C">
        <w:rPr>
          <w:sz w:val="14"/>
          <w:highlight w:val="green"/>
        </w:rPr>
        <w:t xml:space="preserve">, </w:t>
      </w:r>
      <w:r w:rsidRPr="003C7A6C">
        <w:rPr>
          <w:rStyle w:val="Emphasis"/>
          <w:highlight w:val="green"/>
        </w:rPr>
        <w:t>war</w:t>
      </w:r>
      <w:r w:rsidRPr="003C7A6C">
        <w:rPr>
          <w:sz w:val="14"/>
          <w:highlight w:val="green"/>
        </w:rPr>
        <w:t xml:space="preserve">, </w:t>
      </w:r>
      <w:r w:rsidRPr="003C7A6C">
        <w:rPr>
          <w:rStyle w:val="Emphasis"/>
          <w:highlight w:val="green"/>
        </w:rPr>
        <w:t>resentment</w:t>
      </w:r>
      <w:r w:rsidRPr="003C7A6C">
        <w:rPr>
          <w:sz w:val="14"/>
          <w:highlight w:val="green"/>
        </w:rPr>
        <w:t xml:space="preserve">, </w:t>
      </w:r>
      <w:r w:rsidRPr="003C7A6C">
        <w:rPr>
          <w:rStyle w:val="Emphasis"/>
          <w:highlight w:val="green"/>
        </w:rPr>
        <w:t>migration</w:t>
      </w:r>
      <w:r w:rsidRPr="00C90B60">
        <w:rPr>
          <w:sz w:val="14"/>
        </w:rPr>
        <w:t xml:space="preserve"> like we have never seen before. </w:t>
      </w:r>
      <w:r w:rsidRPr="00C90B60">
        <w:rPr>
          <w:rStyle w:val="StyleUnderline"/>
        </w:rPr>
        <w:t xml:space="preserve">And it is in </w:t>
      </w:r>
      <w:r w:rsidRPr="00C90B60">
        <w:rPr>
          <w:rStyle w:val="Emphasis"/>
        </w:rPr>
        <w:t>these conditions</w:t>
      </w:r>
      <w:r w:rsidRPr="00C90B60">
        <w:rPr>
          <w:rStyle w:val="StyleUnderline"/>
        </w:rPr>
        <w:t xml:space="preserve"> now </w:t>
      </w:r>
      <w:r w:rsidRPr="00C90B60">
        <w:rPr>
          <w:rStyle w:val="Emphasis"/>
        </w:rPr>
        <w:t xml:space="preserve">within which </w:t>
      </w:r>
      <w:r w:rsidRPr="003C7A6C">
        <w:rPr>
          <w:rStyle w:val="Emphasis"/>
          <w:highlight w:val="green"/>
        </w:rPr>
        <w:t>socialism must be produced</w:t>
      </w:r>
      <w:r w:rsidRPr="00C90B60">
        <w:rPr>
          <w:rStyle w:val="StyleUnderline"/>
        </w:rPr>
        <w:t xml:space="preserve">. We inherit a world in </w:t>
      </w:r>
      <w:r w:rsidRPr="00C90B60">
        <w:rPr>
          <w:rStyle w:val="Emphasis"/>
        </w:rPr>
        <w:t>disorder</w:t>
      </w:r>
      <w:r w:rsidRPr="00C90B60">
        <w:rPr>
          <w:rStyle w:val="StyleUnderline"/>
        </w:rPr>
        <w:t xml:space="preserve">, not only </w:t>
      </w:r>
      <w:r w:rsidRPr="00423ADC">
        <w:rPr>
          <w:rStyle w:val="StyleUnderline"/>
        </w:rPr>
        <w:t>socially but meteorologically.</w:t>
      </w:r>
    </w:p>
    <w:p w14:paraId="6E098900" w14:textId="77777777" w:rsidR="00A10A8A" w:rsidRPr="00C90B60" w:rsidRDefault="00A10A8A" w:rsidP="00A10A8A">
      <w:pPr>
        <w:rPr>
          <w:sz w:val="14"/>
        </w:rPr>
      </w:pPr>
      <w:r w:rsidRPr="00423ADC">
        <w:rPr>
          <w:rStyle w:val="Emphasis"/>
        </w:rPr>
        <w:t>We do not need to go over the climate science</w:t>
      </w:r>
      <w:r w:rsidRPr="00423ADC">
        <w:rPr>
          <w:sz w:val="14"/>
        </w:rPr>
        <w:t xml:space="preserve">. </w:t>
      </w:r>
      <w:r w:rsidRPr="00423ADC">
        <w:rPr>
          <w:rStyle w:val="StyleUnderline"/>
        </w:rPr>
        <w:t>Everyone</w:t>
      </w:r>
      <w:r w:rsidRPr="00C90B60">
        <w:rPr>
          <w:rStyle w:val="StyleUnderline"/>
        </w:rPr>
        <w:t xml:space="preserve"> knows what is happening</w:t>
      </w:r>
      <w:r w:rsidRPr="00C90B60">
        <w:rPr>
          <w:sz w:val="14"/>
        </w:rPr>
        <w:t xml:space="preserve">. </w:t>
      </w:r>
      <w:r w:rsidRPr="00C90B60">
        <w:rPr>
          <w:rStyle w:val="StyleUnderline"/>
        </w:rPr>
        <w:t>What would a few more facts about ice sheets melting or methane release or species die-off do to change our actions now?</w:t>
      </w:r>
      <w:r w:rsidRPr="00C90B60">
        <w:rPr>
          <w:sz w:val="14"/>
        </w:rPr>
        <w:t xml:space="preserve"> </w:t>
      </w:r>
      <w:r w:rsidRPr="00C90B60">
        <w:rPr>
          <w:rStyle w:val="Emphasis"/>
        </w:rPr>
        <w:t>Science does not tell us what to do.</w:t>
      </w:r>
      <w:r w:rsidRPr="00C90B60">
        <w:rPr>
          <w:sz w:val="14"/>
        </w:rPr>
        <w:t xml:space="preserve"> </w:t>
      </w:r>
      <w:r w:rsidRPr="00C90B60">
        <w:rPr>
          <w:rStyle w:val="StyleUnderline"/>
        </w:rPr>
        <w:t>It only shows us what we are already doing</w:t>
      </w:r>
      <w:r w:rsidRPr="00C90B60">
        <w:rPr>
          <w:sz w:val="14"/>
        </w:rPr>
        <w:t xml:space="preserve">. </w:t>
      </w:r>
      <w:r w:rsidRPr="00C90B60">
        <w:rPr>
          <w:rStyle w:val="StyleUnderline"/>
        </w:rPr>
        <w:t>Scientists, ecologists and activists hope that</w:t>
      </w:r>
      <w:r w:rsidRPr="00C90B60">
        <w:rPr>
          <w:sz w:val="14"/>
        </w:rPr>
        <w:t xml:space="preserve"> the </w:t>
      </w:r>
      <w:r w:rsidRPr="00C90B60">
        <w:rPr>
          <w:rStyle w:val="StyleUnderline"/>
        </w:rPr>
        <w:t>ugly reflection</w:t>
      </w:r>
      <w:r w:rsidRPr="00C90B60">
        <w:rPr>
          <w:sz w:val="14"/>
        </w:rPr>
        <w:t xml:space="preserve"> we see in the mirror of data </w:t>
      </w:r>
      <w:r w:rsidRPr="00C90B60">
        <w:rPr>
          <w:rStyle w:val="StyleUnderline"/>
        </w:rPr>
        <w:t>will somehow spurn us to change our ways</w:t>
      </w:r>
      <w:r w:rsidRPr="00C90B60">
        <w:rPr>
          <w:sz w:val="14"/>
        </w:rPr>
        <w:t xml:space="preserve">. </w:t>
      </w:r>
      <w:r w:rsidRPr="00C90B60">
        <w:rPr>
          <w:rStyle w:val="Emphasis"/>
        </w:rPr>
        <w:t>Alas, that ship has sailed.</w:t>
      </w:r>
      <w:r w:rsidRPr="00C90B60">
        <w:rPr>
          <w:sz w:val="14"/>
        </w:rPr>
        <w:t xml:space="preserve"> </w:t>
      </w:r>
      <w:r w:rsidRPr="00C90B60">
        <w:rPr>
          <w:rStyle w:val="StyleUnderline"/>
        </w:rPr>
        <w:t>Every new graph charting our doom</w:t>
      </w:r>
      <w:r w:rsidRPr="00C90B60">
        <w:rPr>
          <w:sz w:val="14"/>
        </w:rPr>
        <w:t xml:space="preserve"> in peer-reviewed </w:t>
      </w:r>
      <w:r w:rsidRPr="00C90B60">
        <w:rPr>
          <w:rStyle w:val="StyleUnderline"/>
        </w:rPr>
        <w:t>detail grabs nothing more than one one-thousandth of a blink of an eye in the daily scroll</w:t>
      </w:r>
      <w:r w:rsidRPr="00C90B60">
        <w:rPr>
          <w:sz w:val="14"/>
        </w:rPr>
        <w:t>. Maybe it elicits a sigh, at most.</w:t>
      </w:r>
    </w:p>
    <w:p w14:paraId="7ED9BD68" w14:textId="77777777" w:rsidR="00A10A8A" w:rsidRPr="00C90B60" w:rsidRDefault="00A10A8A" w:rsidP="00A10A8A">
      <w:pPr>
        <w:rPr>
          <w:sz w:val="14"/>
        </w:rPr>
      </w:pPr>
      <w:r w:rsidRPr="00C90B60">
        <w:rPr>
          <w:rStyle w:val="StyleUnderline"/>
        </w:rPr>
        <w:t>Of course</w:t>
      </w:r>
      <w:r w:rsidRPr="00C90B60">
        <w:rPr>
          <w:sz w:val="14"/>
        </w:rPr>
        <w:t xml:space="preserve">, </w:t>
      </w:r>
      <w:r w:rsidRPr="00C90B60">
        <w:rPr>
          <w:rStyle w:val="Emphasis"/>
        </w:rPr>
        <w:t xml:space="preserve">it is </w:t>
      </w:r>
      <w:r w:rsidRPr="003C7A6C">
        <w:rPr>
          <w:rStyle w:val="Emphasis"/>
          <w:highlight w:val="green"/>
        </w:rPr>
        <w:t>capitalism</w:t>
      </w:r>
      <w:r w:rsidRPr="00C90B60">
        <w:rPr>
          <w:sz w:val="14"/>
        </w:rPr>
        <w:t xml:space="preserve">, </w:t>
      </w:r>
      <w:r w:rsidRPr="00C90B60">
        <w:rPr>
          <w:rStyle w:val="Emphasis"/>
        </w:rPr>
        <w:t>fossil capital</w:t>
      </w:r>
      <w:r w:rsidRPr="00C90B60">
        <w:rPr>
          <w:sz w:val="14"/>
        </w:rPr>
        <w:t xml:space="preserve"> </w:t>
      </w:r>
      <w:r w:rsidRPr="00C90B60">
        <w:rPr>
          <w:rStyle w:val="StyleUnderline"/>
        </w:rPr>
        <w:t xml:space="preserve">in particular </w:t>
      </w:r>
      <w:r w:rsidRPr="00C90B60">
        <w:rPr>
          <w:rStyle w:val="Emphasis"/>
        </w:rPr>
        <w:t xml:space="preserve">that </w:t>
      </w:r>
      <w:r w:rsidRPr="003C7A6C">
        <w:rPr>
          <w:rStyle w:val="Emphasis"/>
          <w:highlight w:val="green"/>
        </w:rPr>
        <w:t>drives</w:t>
      </w:r>
      <w:r w:rsidRPr="00C90B60">
        <w:rPr>
          <w:sz w:val="14"/>
        </w:rPr>
        <w:t xml:space="preserve"> </w:t>
      </w:r>
      <w:r w:rsidRPr="00C90B60">
        <w:rPr>
          <w:rStyle w:val="StyleUnderline"/>
        </w:rPr>
        <w:t xml:space="preserve">global </w:t>
      </w:r>
      <w:r w:rsidRPr="003C7A6C">
        <w:rPr>
          <w:rStyle w:val="StyleUnderline"/>
          <w:highlight w:val="green"/>
        </w:rPr>
        <w:t>heating</w:t>
      </w:r>
      <w:r w:rsidRPr="00C90B60">
        <w:rPr>
          <w:rStyle w:val="StyleUnderline"/>
        </w:rPr>
        <w:t xml:space="preserve"> </w:t>
      </w:r>
      <w:r w:rsidRPr="003C7A6C">
        <w:rPr>
          <w:rStyle w:val="StyleUnderline"/>
          <w:highlight w:val="green"/>
        </w:rPr>
        <w:t xml:space="preserve">through </w:t>
      </w:r>
      <w:r w:rsidRPr="00C90B60">
        <w:rPr>
          <w:rStyle w:val="StyleUnderline"/>
        </w:rPr>
        <w:t xml:space="preserve">burning </w:t>
      </w:r>
      <w:r w:rsidRPr="003C7A6C">
        <w:rPr>
          <w:rStyle w:val="StyleUnderline"/>
          <w:highlight w:val="green"/>
        </w:rPr>
        <w:t>fossil fuels for</w:t>
      </w:r>
      <w:r w:rsidRPr="00C90B60">
        <w:rPr>
          <w:rStyle w:val="StyleUnderline"/>
        </w:rPr>
        <w:t xml:space="preserve"> </w:t>
      </w:r>
      <w:r w:rsidRPr="003C7A6C">
        <w:rPr>
          <w:rStyle w:val="StyleUnderline"/>
          <w:highlight w:val="green"/>
        </w:rPr>
        <w:t>profit</w:t>
      </w:r>
      <w:r w:rsidRPr="00C90B60">
        <w:rPr>
          <w:rStyle w:val="StyleUnderline"/>
        </w:rPr>
        <w:t>,</w:t>
      </w:r>
      <w:r w:rsidRPr="00C90B60">
        <w:rPr>
          <w:sz w:val="14"/>
        </w:rPr>
        <w:t xml:space="preserve"> </w:t>
      </w:r>
      <w:r w:rsidRPr="003C7A6C">
        <w:rPr>
          <w:rStyle w:val="StyleUnderline"/>
          <w:highlight w:val="green"/>
        </w:rPr>
        <w:t>to maximize exploitation of labor</w:t>
      </w:r>
      <w:r w:rsidRPr="00C90B60">
        <w:rPr>
          <w:rStyle w:val="StyleUnderline"/>
        </w:rPr>
        <w:t xml:space="preserve"> whatever the ecological or human cost.</w:t>
      </w:r>
      <w:r w:rsidRPr="00C90B60">
        <w:rPr>
          <w:sz w:val="14"/>
        </w:rPr>
        <w:t xml:space="preserve"> </w:t>
      </w:r>
      <w:r w:rsidRPr="003C7A6C">
        <w:rPr>
          <w:rStyle w:val="StyleUnderline"/>
          <w:highlight w:val="green"/>
        </w:rPr>
        <w:t>This is</w:t>
      </w:r>
      <w:r w:rsidRPr="00C90B60">
        <w:rPr>
          <w:rStyle w:val="StyleUnderline"/>
        </w:rPr>
        <w:t xml:space="preserve"> not a technical inevitability but </w:t>
      </w:r>
      <w:r w:rsidRPr="003C7A6C">
        <w:rPr>
          <w:rStyle w:val="StyleUnderline"/>
          <w:highlight w:val="green"/>
        </w:rPr>
        <w:t>an</w:t>
      </w:r>
      <w:r w:rsidRPr="00C90B60">
        <w:rPr>
          <w:rStyle w:val="StyleUnderline"/>
        </w:rPr>
        <w:t xml:space="preserve"> </w:t>
      </w:r>
      <w:r w:rsidRPr="003C7A6C">
        <w:rPr>
          <w:rStyle w:val="Emphasis"/>
          <w:highlight w:val="green"/>
        </w:rPr>
        <w:t>economic choice</w:t>
      </w:r>
      <w:r w:rsidRPr="00C90B60">
        <w:rPr>
          <w:sz w:val="14"/>
        </w:rPr>
        <w:t xml:space="preserve">: </w:t>
      </w:r>
      <w:r w:rsidRPr="00C90B60">
        <w:rPr>
          <w:rStyle w:val="StyleUnderline"/>
        </w:rPr>
        <w:t xml:space="preserve">to </w:t>
      </w:r>
      <w:r w:rsidRPr="00C90B60">
        <w:rPr>
          <w:rStyle w:val="Emphasis"/>
        </w:rPr>
        <w:t>extract</w:t>
      </w:r>
      <w:r w:rsidRPr="00C90B60">
        <w:rPr>
          <w:rStyle w:val="StyleUnderline"/>
        </w:rPr>
        <w:t xml:space="preserve">, </w:t>
      </w:r>
      <w:r w:rsidRPr="00C90B60">
        <w:rPr>
          <w:rStyle w:val="Emphasis"/>
        </w:rPr>
        <w:t>refine</w:t>
      </w:r>
      <w:r w:rsidRPr="00C90B60">
        <w:rPr>
          <w:rStyle w:val="StyleUnderline"/>
        </w:rPr>
        <w:t xml:space="preserve"> and </w:t>
      </w:r>
      <w:r w:rsidRPr="00C90B60">
        <w:rPr>
          <w:rStyle w:val="Emphasis"/>
        </w:rPr>
        <w:t>burn</w:t>
      </w:r>
      <w:r w:rsidRPr="00C90B60">
        <w:rPr>
          <w:sz w:val="14"/>
        </w:rPr>
        <w:t xml:space="preserve"> </w:t>
      </w:r>
      <w:r w:rsidRPr="00C90B60">
        <w:rPr>
          <w:rStyle w:val="StyleUnderline"/>
        </w:rPr>
        <w:t xml:space="preserve">as much hydrocarbons as possible while the return on </w:t>
      </w:r>
      <w:r w:rsidRPr="00C90B60">
        <w:rPr>
          <w:rStyle w:val="Emphasis"/>
        </w:rPr>
        <w:t>investment</w:t>
      </w:r>
      <w:r w:rsidRPr="00C90B60">
        <w:rPr>
          <w:rStyle w:val="StyleUnderline"/>
        </w:rPr>
        <w:t xml:space="preserve"> is still </w:t>
      </w:r>
      <w:r w:rsidRPr="00C90B60">
        <w:rPr>
          <w:rStyle w:val="Emphasis"/>
        </w:rPr>
        <w:t>astronomical</w:t>
      </w:r>
      <w:r w:rsidRPr="00C90B60">
        <w:rPr>
          <w:rStyle w:val="StyleUnderline"/>
        </w:rPr>
        <w:t>.</w:t>
      </w:r>
      <w:r w:rsidRPr="00C90B60">
        <w:rPr>
          <w:sz w:val="14"/>
        </w:rPr>
        <w:t xml:space="preserve"> </w:t>
      </w:r>
      <w:r w:rsidRPr="00423ADC">
        <w:rPr>
          <w:rStyle w:val="Emphasis"/>
        </w:rPr>
        <w:t xml:space="preserve">This is no longer an epistemic </w:t>
      </w:r>
      <w:r w:rsidRPr="003C7A6C">
        <w:rPr>
          <w:rStyle w:val="Emphasis"/>
          <w:highlight w:val="green"/>
        </w:rPr>
        <w:t>battle</w:t>
      </w:r>
      <w:r w:rsidRPr="00C90B60">
        <w:rPr>
          <w:rStyle w:val="Emphasis"/>
        </w:rPr>
        <w:t xml:space="preserve"> of knowers vs deniers</w:t>
      </w:r>
      <w:r w:rsidRPr="00423ADC">
        <w:rPr>
          <w:sz w:val="14"/>
        </w:rPr>
        <w:t xml:space="preserve">, </w:t>
      </w:r>
      <w:r w:rsidRPr="00423ADC">
        <w:rPr>
          <w:rStyle w:val="Emphasis"/>
        </w:rPr>
        <w:t>but</w:t>
      </w:r>
      <w:r w:rsidRPr="00423ADC">
        <w:rPr>
          <w:rStyle w:val="StyleUnderline"/>
        </w:rPr>
        <w:t xml:space="preserve"> one </w:t>
      </w:r>
      <w:r w:rsidRPr="003C7A6C">
        <w:rPr>
          <w:rStyle w:val="StyleUnderline"/>
          <w:highlight w:val="green"/>
        </w:rPr>
        <w:t>of</w:t>
      </w:r>
      <w:r w:rsidRPr="00C90B60">
        <w:rPr>
          <w:rStyle w:val="StyleUnderline"/>
        </w:rPr>
        <w:t xml:space="preserve"> </w:t>
      </w:r>
      <w:r w:rsidRPr="00C90B60">
        <w:rPr>
          <w:rStyle w:val="Emphasis"/>
        </w:rPr>
        <w:t>how we adapt</w:t>
      </w:r>
      <w:r w:rsidRPr="00C90B60">
        <w:rPr>
          <w:rStyle w:val="StyleUnderline"/>
        </w:rPr>
        <w:t xml:space="preserve"> to the warming world, and </w:t>
      </w:r>
      <w:r w:rsidRPr="003C7A6C">
        <w:rPr>
          <w:rStyle w:val="Emphasis"/>
          <w:highlight w:val="green"/>
        </w:rPr>
        <w:t>how we struggle</w:t>
      </w:r>
      <w:r w:rsidRPr="00C90B60">
        <w:rPr>
          <w:rStyle w:val="StyleUnderline"/>
        </w:rPr>
        <w:t xml:space="preserve"> against it.</w:t>
      </w:r>
    </w:p>
    <w:p w14:paraId="02443B17" w14:textId="77777777" w:rsidR="00A10A8A" w:rsidRPr="00423ADC" w:rsidRDefault="00A10A8A" w:rsidP="00A10A8A">
      <w:pPr>
        <w:rPr>
          <w:rStyle w:val="StyleUnderline"/>
        </w:rPr>
      </w:pPr>
      <w:r w:rsidRPr="003C7A6C">
        <w:rPr>
          <w:rStyle w:val="Emphasis"/>
          <w:highlight w:val="green"/>
        </w:rPr>
        <w:t xml:space="preserve">Climate </w:t>
      </w:r>
      <w:r w:rsidRPr="00423ADC">
        <w:rPr>
          <w:rStyle w:val="Emphasis"/>
        </w:rPr>
        <w:t>change</w:t>
      </w:r>
      <w:r w:rsidRPr="00C90B60">
        <w:rPr>
          <w:sz w:val="14"/>
        </w:rPr>
        <w:t>—</w:t>
      </w:r>
      <w:r w:rsidRPr="00C90B60">
        <w:rPr>
          <w:rStyle w:val="StyleUnderline"/>
        </w:rPr>
        <w:t xml:space="preserve">as one of many ongoing ecological crises, including </w:t>
      </w:r>
      <w:r w:rsidRPr="003C7A6C">
        <w:rPr>
          <w:rStyle w:val="Emphasis"/>
          <w:highlight w:val="green"/>
        </w:rPr>
        <w:t>biod</w:t>
      </w:r>
      <w:r w:rsidRPr="00C90B60">
        <w:rPr>
          <w:rStyle w:val="StyleUnderline"/>
        </w:rPr>
        <w:t xml:space="preserve">iversity </w:t>
      </w:r>
      <w:r w:rsidRPr="003C7A6C">
        <w:rPr>
          <w:rStyle w:val="StyleUnderline"/>
          <w:highlight w:val="green"/>
        </w:rPr>
        <w:t>loss</w:t>
      </w:r>
      <w:r w:rsidRPr="00C90B60">
        <w:rPr>
          <w:rStyle w:val="StyleUnderline"/>
        </w:rPr>
        <w:t xml:space="preserve">, </w:t>
      </w:r>
      <w:r w:rsidRPr="003C7A6C">
        <w:rPr>
          <w:rStyle w:val="StyleUnderline"/>
          <w:highlight w:val="green"/>
        </w:rPr>
        <w:t>ocean acidification</w:t>
      </w:r>
      <w:r w:rsidRPr="00C90B60">
        <w:rPr>
          <w:rStyle w:val="StyleUnderline"/>
        </w:rPr>
        <w:t xml:space="preserve">, </w:t>
      </w:r>
      <w:r w:rsidRPr="003C7A6C">
        <w:rPr>
          <w:rStyle w:val="Emphasis"/>
          <w:highlight w:val="green"/>
        </w:rPr>
        <w:t>deforestation</w:t>
      </w:r>
      <w:r w:rsidRPr="00C90B60">
        <w:rPr>
          <w:rStyle w:val="StyleUnderline"/>
        </w:rPr>
        <w:t xml:space="preserve">, </w:t>
      </w:r>
      <w:r w:rsidRPr="003C7A6C">
        <w:rPr>
          <w:rStyle w:val="Emphasis"/>
          <w:highlight w:val="green"/>
        </w:rPr>
        <w:t>soil degradation</w:t>
      </w:r>
      <w:r w:rsidRPr="00C90B60">
        <w:rPr>
          <w:rStyle w:val="StyleUnderline"/>
        </w:rPr>
        <w:t xml:space="preserve">, </w:t>
      </w:r>
      <w:r w:rsidRPr="003C7A6C">
        <w:rPr>
          <w:rStyle w:val="Emphasis"/>
          <w:highlight w:val="green"/>
        </w:rPr>
        <w:t>air pollution</w:t>
      </w:r>
      <w:r w:rsidRPr="00C90B60">
        <w:rPr>
          <w:rStyle w:val="StyleUnderline"/>
        </w:rPr>
        <w:t xml:space="preserve">, </w:t>
      </w:r>
      <w:r w:rsidRPr="003C7A6C">
        <w:rPr>
          <w:rStyle w:val="Emphasis"/>
          <w:highlight w:val="green"/>
        </w:rPr>
        <w:t>pandemics</w:t>
      </w:r>
      <w:r w:rsidRPr="00C90B60">
        <w:rPr>
          <w:rStyle w:val="StyleUnderline"/>
        </w:rPr>
        <w:t>, and so on</w:t>
      </w:r>
      <w:r w:rsidRPr="00C90B60">
        <w:rPr>
          <w:sz w:val="14"/>
        </w:rPr>
        <w:t>—</w:t>
      </w:r>
      <w:r w:rsidRPr="003C7A6C">
        <w:rPr>
          <w:rStyle w:val="Emphasis"/>
          <w:highlight w:val="green"/>
        </w:rPr>
        <w:t>pose</w:t>
      </w:r>
      <w:r w:rsidRPr="00C90B60">
        <w:rPr>
          <w:rStyle w:val="Emphasis"/>
        </w:rPr>
        <w:t xml:space="preserve">s serious </w:t>
      </w:r>
      <w:r w:rsidRPr="003C7A6C">
        <w:rPr>
          <w:rStyle w:val="Emphasis"/>
          <w:highlight w:val="green"/>
        </w:rPr>
        <w:t>problems for</w:t>
      </w:r>
      <w:r w:rsidRPr="00C90B60">
        <w:rPr>
          <w:rStyle w:val="Emphasis"/>
        </w:rPr>
        <w:t xml:space="preserve"> </w:t>
      </w:r>
      <w:r w:rsidRPr="003C7A6C">
        <w:rPr>
          <w:rStyle w:val="Emphasis"/>
          <w:highlight w:val="green"/>
        </w:rPr>
        <w:t>revolution</w:t>
      </w:r>
      <w:r w:rsidRPr="00C90B60">
        <w:rPr>
          <w:rStyle w:val="Emphasis"/>
        </w:rPr>
        <w:t>ary time-scales</w:t>
      </w:r>
      <w:r w:rsidRPr="00C90B60">
        <w:rPr>
          <w:sz w:val="14"/>
        </w:rPr>
        <w:t xml:space="preserve">: </w:t>
      </w:r>
      <w:r w:rsidRPr="00C90B60">
        <w:rPr>
          <w:rStyle w:val="Emphasis"/>
        </w:rPr>
        <w:t>some claim</w:t>
      </w:r>
      <w:r w:rsidRPr="00C90B60">
        <w:rPr>
          <w:rStyle w:val="StyleUnderline"/>
        </w:rPr>
        <w:t xml:space="preserve"> that </w:t>
      </w:r>
      <w:r w:rsidRPr="00C90B60">
        <w:rPr>
          <w:rStyle w:val="Emphasis"/>
        </w:rPr>
        <w:t>communism</w:t>
      </w:r>
      <w:r w:rsidRPr="00C90B60">
        <w:rPr>
          <w:rStyle w:val="StyleUnderline"/>
        </w:rPr>
        <w:t xml:space="preserve"> is now more possible than ever</w:t>
      </w:r>
      <w:r w:rsidRPr="00C90B60">
        <w:rPr>
          <w:sz w:val="14"/>
        </w:rPr>
        <w:t xml:space="preserve"> (since the whole system has to change in order to tackle this one problem), </w:t>
      </w:r>
      <w:r w:rsidRPr="00C90B60">
        <w:rPr>
          <w:rStyle w:val="StyleUnderline"/>
        </w:rPr>
        <w:t>while others think that it is now further away than ever</w:t>
      </w:r>
      <w:r w:rsidRPr="00C90B60">
        <w:rPr>
          <w:sz w:val="14"/>
        </w:rPr>
        <w:t xml:space="preserve"> (since emergencies require immediate large-scale action, which only capitalist states and global institutions can provide). </w:t>
      </w:r>
      <w:r w:rsidRPr="003C7A6C">
        <w:rPr>
          <w:rStyle w:val="StyleUnderline"/>
          <w:highlight w:val="green"/>
        </w:rPr>
        <w:t>In this grey zone</w:t>
      </w:r>
      <w:r w:rsidRPr="003C7A6C">
        <w:rPr>
          <w:sz w:val="14"/>
          <w:highlight w:val="green"/>
        </w:rPr>
        <w:t>,</w:t>
      </w:r>
      <w:r w:rsidRPr="00C90B60">
        <w:rPr>
          <w:sz w:val="14"/>
        </w:rPr>
        <w:t xml:space="preserve"> </w:t>
      </w:r>
      <w:r w:rsidRPr="003C7A6C">
        <w:rPr>
          <w:rStyle w:val="Emphasis"/>
          <w:highlight w:val="green"/>
        </w:rPr>
        <w:t>reactionary</w:t>
      </w:r>
      <w:r w:rsidRPr="00C90B60">
        <w:rPr>
          <w:rStyle w:val="Emphasis"/>
        </w:rPr>
        <w:t xml:space="preserve"> modes of climate </w:t>
      </w:r>
      <w:r w:rsidRPr="003C7A6C">
        <w:rPr>
          <w:rStyle w:val="Emphasis"/>
          <w:highlight w:val="green"/>
        </w:rPr>
        <w:t>adaption</w:t>
      </w:r>
      <w:r w:rsidRPr="00C90B60">
        <w:rPr>
          <w:rStyle w:val="Emphasis"/>
        </w:rPr>
        <w:t xml:space="preserve"> tend to </w:t>
      </w:r>
      <w:r w:rsidRPr="003C7A6C">
        <w:rPr>
          <w:rStyle w:val="Emphasis"/>
          <w:highlight w:val="green"/>
        </w:rPr>
        <w:t>arise</w:t>
      </w:r>
      <w:r w:rsidRPr="00C90B60">
        <w:rPr>
          <w:sz w:val="14"/>
        </w:rPr>
        <w:t xml:space="preserve">: </w:t>
      </w:r>
      <w:r w:rsidRPr="00C90B60">
        <w:rPr>
          <w:rStyle w:val="StyleUnderline"/>
        </w:rPr>
        <w:t>on the one side, climate barbarism as the “</w:t>
      </w:r>
      <w:r w:rsidRPr="003C7A6C">
        <w:rPr>
          <w:rStyle w:val="StyleUnderline"/>
          <w:highlight w:val="green"/>
        </w:rPr>
        <w:t>top down</w:t>
      </w:r>
      <w:r w:rsidRPr="00C90B60">
        <w:rPr>
          <w:rStyle w:val="StyleUnderline"/>
        </w:rPr>
        <w:t xml:space="preserve">” state policy of </w:t>
      </w:r>
      <w:r w:rsidRPr="003C7A6C">
        <w:rPr>
          <w:rStyle w:val="StyleUnderline"/>
          <w:highlight w:val="green"/>
        </w:rPr>
        <w:t>cruel adaptation</w:t>
      </w:r>
      <w:r w:rsidRPr="00C90B60">
        <w:rPr>
          <w:sz w:val="14"/>
        </w:rPr>
        <w:t xml:space="preserve"> to a warming world, </w:t>
      </w:r>
      <w:r w:rsidRPr="003C7A6C">
        <w:rPr>
          <w:rStyle w:val="StyleUnderline"/>
          <w:highlight w:val="green"/>
        </w:rPr>
        <w:t>with</w:t>
      </w:r>
      <w:r w:rsidRPr="00C90B60">
        <w:rPr>
          <w:rStyle w:val="StyleUnderline"/>
        </w:rPr>
        <w:t xml:space="preserve"> its </w:t>
      </w:r>
      <w:r w:rsidRPr="003C7A6C">
        <w:rPr>
          <w:rStyle w:val="Emphasis"/>
          <w:highlight w:val="green"/>
        </w:rPr>
        <w:t>militarized</w:t>
      </w:r>
      <w:r w:rsidRPr="003C7A6C">
        <w:rPr>
          <w:rStyle w:val="StyleUnderline"/>
          <w:highlight w:val="green"/>
        </w:rPr>
        <w:t xml:space="preserve"> </w:t>
      </w:r>
      <w:r w:rsidRPr="003C7A6C">
        <w:rPr>
          <w:rStyle w:val="Emphasis"/>
          <w:highlight w:val="green"/>
        </w:rPr>
        <w:t>xenophobia</w:t>
      </w:r>
      <w:r w:rsidRPr="00C90B60">
        <w:rPr>
          <w:rStyle w:val="StyleUnderline"/>
        </w:rPr>
        <w:t xml:space="preserve"> </w:t>
      </w:r>
      <w:r w:rsidRPr="00423ADC">
        <w:rPr>
          <w:rStyle w:val="StyleUnderline"/>
        </w:rPr>
        <w:t xml:space="preserve">and </w:t>
      </w:r>
      <w:r w:rsidRPr="00423ADC">
        <w:rPr>
          <w:rStyle w:val="Emphasis"/>
        </w:rPr>
        <w:t>defensive measures</w:t>
      </w:r>
      <w:r w:rsidRPr="00423ADC">
        <w:rPr>
          <w:rStyle w:val="StyleUnderline"/>
        </w:rPr>
        <w:t xml:space="preserve"> against </w:t>
      </w:r>
      <w:r w:rsidRPr="00423ADC">
        <w:rPr>
          <w:rStyle w:val="Emphasis"/>
        </w:rPr>
        <w:t>natural disasters</w:t>
      </w:r>
      <w:r w:rsidRPr="00423ADC">
        <w:rPr>
          <w:rStyle w:val="StyleUnderline"/>
        </w:rPr>
        <w:t xml:space="preserve"> and </w:t>
      </w:r>
      <w:r w:rsidRPr="00423ADC">
        <w:rPr>
          <w:rStyle w:val="Emphasis"/>
        </w:rPr>
        <w:t>human migration</w:t>
      </w:r>
      <w:r w:rsidRPr="00423ADC">
        <w:rPr>
          <w:sz w:val="14"/>
        </w:rPr>
        <w:t xml:space="preserve">; </w:t>
      </w:r>
      <w:r w:rsidRPr="00423ADC">
        <w:rPr>
          <w:rStyle w:val="StyleUnderline"/>
        </w:rPr>
        <w:t>and, on the other</w:t>
      </w:r>
      <w:r w:rsidRPr="00C90B60">
        <w:rPr>
          <w:rStyle w:val="StyleUnderline"/>
        </w:rPr>
        <w:t xml:space="preserve">, </w:t>
      </w:r>
      <w:r w:rsidRPr="003C7A6C">
        <w:rPr>
          <w:rStyle w:val="Emphasis"/>
          <w:highlight w:val="green"/>
        </w:rPr>
        <w:t>ecofascism</w:t>
      </w:r>
      <w:r w:rsidRPr="00C90B60">
        <w:rPr>
          <w:rStyle w:val="StyleUnderline"/>
        </w:rPr>
        <w:t xml:space="preserve"> as the “</w:t>
      </w:r>
      <w:r w:rsidRPr="003C7A6C">
        <w:rPr>
          <w:rStyle w:val="StyleUnderline"/>
          <w:highlight w:val="green"/>
        </w:rPr>
        <w:t>bottom up</w:t>
      </w:r>
      <w:r w:rsidRPr="00C90B60">
        <w:rPr>
          <w:rStyle w:val="StyleUnderline"/>
        </w:rPr>
        <w:t>” popular resentment</w:t>
      </w:r>
      <w:r w:rsidRPr="00C90B60">
        <w:rPr>
          <w:sz w:val="14"/>
        </w:rPr>
        <w:t xml:space="preserve"> </w:t>
      </w:r>
      <w:r w:rsidRPr="003C7A6C">
        <w:rPr>
          <w:rStyle w:val="Emphasis"/>
          <w:highlight w:val="green"/>
        </w:rPr>
        <w:t>against</w:t>
      </w:r>
      <w:r w:rsidRPr="00C90B60">
        <w:rPr>
          <w:sz w:val="14"/>
        </w:rPr>
        <w:t xml:space="preserve"> Jews, Muslims, immigrants or </w:t>
      </w:r>
      <w:r w:rsidRPr="003C7A6C">
        <w:rPr>
          <w:rStyle w:val="Emphasis"/>
          <w:highlight w:val="green"/>
        </w:rPr>
        <w:t>any</w:t>
      </w:r>
      <w:r w:rsidRPr="00C90B60">
        <w:rPr>
          <w:sz w:val="14"/>
        </w:rPr>
        <w:t xml:space="preserve"> other </w:t>
      </w:r>
      <w:r w:rsidRPr="003C7A6C">
        <w:rPr>
          <w:rStyle w:val="Emphasis"/>
          <w:highlight w:val="green"/>
        </w:rPr>
        <w:t>internal ‘other’</w:t>
      </w:r>
      <w:r w:rsidRPr="00C90B60">
        <w:rPr>
          <w:sz w:val="14"/>
        </w:rPr>
        <w:t xml:space="preserve"> </w:t>
      </w:r>
      <w:r w:rsidRPr="00C90B60">
        <w:rPr>
          <w:rStyle w:val="StyleUnderline"/>
        </w:rPr>
        <w:t>for unfairly appropriating ‘our’ scarce resources on a divided planet.</w:t>
      </w:r>
      <w:r w:rsidRPr="00C90B60">
        <w:rPr>
          <w:sz w:val="14"/>
        </w:rPr>
        <w:t xml:space="preserve"> </w:t>
      </w:r>
      <w:r w:rsidRPr="00C90B60">
        <w:rPr>
          <w:rStyle w:val="Emphasis"/>
        </w:rPr>
        <w:t>Doubly defeated</w:t>
      </w:r>
      <w:r w:rsidRPr="00C90B60">
        <w:rPr>
          <w:rStyle w:val="StyleUnderline"/>
        </w:rPr>
        <w:t xml:space="preserve">, </w:t>
      </w:r>
      <w:r w:rsidRPr="00C90B60">
        <w:rPr>
          <w:rStyle w:val="Emphasis"/>
        </w:rPr>
        <w:t>we are wrongly adapting to a wrong world</w:t>
      </w:r>
      <w:r w:rsidRPr="00C90B60">
        <w:rPr>
          <w:sz w:val="14"/>
        </w:rPr>
        <w:t xml:space="preserve">. </w:t>
      </w:r>
      <w:r w:rsidRPr="00C90B60">
        <w:rPr>
          <w:sz w:val="14"/>
          <w:szCs w:val="14"/>
        </w:rPr>
        <w:t xml:space="preserve">While these strategies </w:t>
      </w:r>
      <w:r w:rsidRPr="00423ADC">
        <w:rPr>
          <w:sz w:val="14"/>
          <w:szCs w:val="14"/>
        </w:rPr>
        <w:t>of adaptation need to be confronted head on, they do not exhaust the minefield of political problems that lie ahead.</w:t>
      </w:r>
    </w:p>
    <w:p w14:paraId="0E9BA206" w14:textId="77777777" w:rsidR="00A10A8A" w:rsidRPr="00C90B60" w:rsidRDefault="00A10A8A" w:rsidP="00A10A8A">
      <w:pPr>
        <w:rPr>
          <w:rStyle w:val="StyleUnderline"/>
        </w:rPr>
      </w:pPr>
      <w:r w:rsidRPr="00423ADC">
        <w:rPr>
          <w:sz w:val="14"/>
        </w:rPr>
        <w:t xml:space="preserve">One of the conceptual difficulties of reckoning with </w:t>
      </w:r>
      <w:r w:rsidRPr="00423ADC">
        <w:rPr>
          <w:rStyle w:val="Emphasis"/>
        </w:rPr>
        <w:t>the ongoing catastrophe</w:t>
      </w:r>
      <w:r w:rsidRPr="00423ADC">
        <w:rPr>
          <w:sz w:val="14"/>
        </w:rPr>
        <w:t xml:space="preserve"> </w:t>
      </w:r>
      <w:r w:rsidRPr="00423ADC">
        <w:rPr>
          <w:rStyle w:val="StyleUnderline"/>
        </w:rPr>
        <w:t>is that how one</w:t>
      </w:r>
      <w:r w:rsidRPr="00423ADC">
        <w:rPr>
          <w:sz w:val="14"/>
        </w:rPr>
        <w:t xml:space="preserve"> </w:t>
      </w:r>
      <w:r w:rsidRPr="00423ADC">
        <w:rPr>
          <w:rStyle w:val="Emphasis"/>
        </w:rPr>
        <w:t>frames the</w:t>
      </w:r>
      <w:r w:rsidRPr="00423ADC">
        <w:rPr>
          <w:rStyle w:val="StyleUnderline"/>
        </w:rPr>
        <w:t xml:space="preserve"> </w:t>
      </w:r>
      <w:r w:rsidRPr="00423ADC">
        <w:rPr>
          <w:rStyle w:val="Emphasis"/>
        </w:rPr>
        <w:t>problem</w:t>
      </w:r>
      <w:r w:rsidRPr="00423ADC">
        <w:rPr>
          <w:rStyle w:val="StyleUnderline"/>
        </w:rPr>
        <w:t xml:space="preserve"> already determines one’s solution to it</w:t>
      </w:r>
      <w:r w:rsidRPr="00423ADC">
        <w:rPr>
          <w:sz w:val="14"/>
        </w:rPr>
        <w:t xml:space="preserve">. For instance, </w:t>
      </w:r>
      <w:r w:rsidRPr="00423ADC">
        <w:rPr>
          <w:rStyle w:val="StyleUnderline"/>
        </w:rPr>
        <w:t>if the ecological crisis is mainly seen as a question of rich countries in the global north sucking up resources</w:t>
      </w:r>
      <w:r w:rsidRPr="00423ADC">
        <w:rPr>
          <w:sz w:val="14"/>
        </w:rPr>
        <w:t xml:space="preserve"> from the global south, </w:t>
      </w:r>
      <w:r w:rsidRPr="00423ADC">
        <w:rPr>
          <w:rStyle w:val="StyleUnderline"/>
        </w:rPr>
        <w:t>of overusing energy, land, food</w:t>
      </w:r>
      <w:r w:rsidRPr="00C90B60">
        <w:rPr>
          <w:rStyle w:val="StyleUnderline"/>
        </w:rPr>
        <w:t xml:space="preserve"> and materials</w:t>
      </w:r>
      <w:r w:rsidRPr="00C90B60">
        <w:rPr>
          <w:sz w:val="14"/>
        </w:rPr>
        <w:t xml:space="preserve">, </w:t>
      </w:r>
      <w:r w:rsidRPr="00C90B60">
        <w:rPr>
          <w:rStyle w:val="StyleUnderline"/>
        </w:rPr>
        <w:t>then the solution would require something like a massive form of reduction in resource use in the global north</w:t>
      </w:r>
      <w:r w:rsidRPr="00C90B60">
        <w:rPr>
          <w:sz w:val="14"/>
        </w:rPr>
        <w:t xml:space="preserve">, especially by the rich, but not limited to them. </w:t>
      </w:r>
      <w:r w:rsidRPr="00C90B60">
        <w:rPr>
          <w:rStyle w:val="StyleUnderline"/>
        </w:rPr>
        <w:t>This is the program of degrowth</w:t>
      </w:r>
      <w:r w:rsidRPr="00C90B60">
        <w:rPr>
          <w:sz w:val="14"/>
        </w:rPr>
        <w:t xml:space="preserve">. </w:t>
      </w:r>
      <w:r w:rsidRPr="00C90B60">
        <w:rPr>
          <w:rStyle w:val="StyleUnderline"/>
        </w:rPr>
        <w:t>A massive reduction in demand</w:t>
      </w:r>
      <w:r w:rsidRPr="00C90B60">
        <w:rPr>
          <w:sz w:val="14"/>
        </w:rPr>
        <w:t xml:space="preserve">. The point </w:t>
      </w:r>
      <w:r w:rsidRPr="00423ADC">
        <w:rPr>
          <w:sz w:val="14"/>
        </w:rPr>
        <w:t xml:space="preserve">here is that </w:t>
      </w:r>
      <w:r w:rsidRPr="00423ADC">
        <w:rPr>
          <w:rStyle w:val="Emphasis"/>
        </w:rPr>
        <w:t xml:space="preserve">a simple </w:t>
      </w:r>
      <w:r w:rsidRPr="00423ADC">
        <w:rPr>
          <w:rStyle w:val="Emphasis"/>
          <w:highlight w:val="green"/>
        </w:rPr>
        <w:t>supply</w:t>
      </w:r>
      <w:r w:rsidRPr="00423ADC">
        <w:rPr>
          <w:rStyle w:val="Emphasis"/>
        </w:rPr>
        <w:t xml:space="preserve"> switch, from coal to solar,</w:t>
      </w:r>
      <w:r w:rsidRPr="00C90B60">
        <w:rPr>
          <w:sz w:val="14"/>
        </w:rPr>
        <w:t xml:space="preserve"> </w:t>
      </w:r>
      <w:r w:rsidRPr="00C90B60">
        <w:rPr>
          <w:rStyle w:val="StyleUnderline"/>
        </w:rPr>
        <w:t>from oil to wind</w:t>
      </w:r>
      <w:r w:rsidRPr="00C90B60">
        <w:rPr>
          <w:sz w:val="14"/>
        </w:rPr>
        <w:t xml:space="preserve">, </w:t>
      </w:r>
      <w:r w:rsidRPr="003C7A6C">
        <w:rPr>
          <w:rStyle w:val="Emphasis"/>
          <w:highlight w:val="green"/>
        </w:rPr>
        <w:t xml:space="preserve">without </w:t>
      </w:r>
      <w:r w:rsidRPr="00423ADC">
        <w:rPr>
          <w:rStyle w:val="Emphasis"/>
        </w:rPr>
        <w:t xml:space="preserve">a </w:t>
      </w:r>
      <w:r w:rsidRPr="003C7A6C">
        <w:rPr>
          <w:rStyle w:val="Emphasis"/>
          <w:highlight w:val="green"/>
        </w:rPr>
        <w:t>demand reduction</w:t>
      </w:r>
      <w:r w:rsidRPr="00C90B60">
        <w:rPr>
          <w:sz w:val="14"/>
        </w:rPr>
        <w:t xml:space="preserve">, </w:t>
      </w:r>
      <w:r w:rsidRPr="003C7A6C">
        <w:rPr>
          <w:rStyle w:val="StyleUnderline"/>
          <w:highlight w:val="green"/>
        </w:rPr>
        <w:t>would</w:t>
      </w:r>
      <w:r w:rsidRPr="00C90B60">
        <w:rPr>
          <w:rStyle w:val="StyleUnderline"/>
        </w:rPr>
        <w:t xml:space="preserve"> still </w:t>
      </w:r>
      <w:r w:rsidRPr="00C90B60">
        <w:rPr>
          <w:rStyle w:val="Emphasis"/>
        </w:rPr>
        <w:t>require massive use of materials, energy, land and minerals</w:t>
      </w:r>
      <w:r w:rsidRPr="00C90B60">
        <w:rPr>
          <w:rStyle w:val="StyleUnderline"/>
        </w:rPr>
        <w:t xml:space="preserve">, </w:t>
      </w:r>
      <w:r w:rsidRPr="00C90B60">
        <w:rPr>
          <w:rStyle w:val="Emphasis"/>
        </w:rPr>
        <w:t>which</w:t>
      </w:r>
      <w:r w:rsidRPr="00C90B60">
        <w:rPr>
          <w:rStyle w:val="StyleUnderline"/>
        </w:rPr>
        <w:t xml:space="preserve"> would only </w:t>
      </w:r>
      <w:r w:rsidRPr="003C7A6C">
        <w:rPr>
          <w:rStyle w:val="Emphasis"/>
          <w:highlight w:val="green"/>
        </w:rPr>
        <w:t>deepen</w:t>
      </w:r>
      <w:r w:rsidRPr="00C90B60">
        <w:rPr>
          <w:rStyle w:val="StyleUnderline"/>
        </w:rPr>
        <w:t xml:space="preserve"> the </w:t>
      </w:r>
      <w:r w:rsidRPr="003C7A6C">
        <w:rPr>
          <w:rStyle w:val="Emphasis"/>
          <w:highlight w:val="green"/>
        </w:rPr>
        <w:t>biophysical crisis</w:t>
      </w:r>
      <w:r w:rsidRPr="00C90B60">
        <w:rPr>
          <w:rStyle w:val="StyleUnderline"/>
        </w:rPr>
        <w:t>.</w:t>
      </w:r>
      <w:r w:rsidRPr="00C90B60">
        <w:rPr>
          <w:sz w:val="14"/>
        </w:rPr>
        <w:t xml:space="preserve"> </w:t>
      </w:r>
      <w:r w:rsidRPr="00C90B60">
        <w:rPr>
          <w:rStyle w:val="StyleUnderline"/>
        </w:rPr>
        <w:t xml:space="preserve">The </w:t>
      </w:r>
      <w:r w:rsidRPr="00C90B60">
        <w:rPr>
          <w:rStyle w:val="Emphasis"/>
        </w:rPr>
        <w:t>problem</w:t>
      </w:r>
      <w:r w:rsidRPr="00C90B60">
        <w:rPr>
          <w:sz w:val="14"/>
        </w:rPr>
        <w:t xml:space="preserve"> </w:t>
      </w:r>
      <w:r w:rsidRPr="00C90B60">
        <w:rPr>
          <w:rStyle w:val="Emphasis"/>
        </w:rPr>
        <w:t xml:space="preserve">with </w:t>
      </w:r>
      <w:r w:rsidRPr="003C7A6C">
        <w:rPr>
          <w:rStyle w:val="StyleUnderline"/>
          <w:highlight w:val="green"/>
        </w:rPr>
        <w:t>this</w:t>
      </w:r>
      <w:r w:rsidRPr="003C7A6C">
        <w:rPr>
          <w:rStyle w:val="Emphasis"/>
          <w:highlight w:val="green"/>
        </w:rPr>
        <w:t xml:space="preserve"> framing</w:t>
      </w:r>
      <w:r w:rsidRPr="00C90B60">
        <w:rPr>
          <w:sz w:val="14"/>
        </w:rPr>
        <w:t xml:space="preserve">, however, </w:t>
      </w:r>
      <w:r w:rsidRPr="00C90B60">
        <w:rPr>
          <w:rStyle w:val="StyleUnderline"/>
        </w:rPr>
        <w:t xml:space="preserve">is first that it </w:t>
      </w:r>
      <w:r w:rsidRPr="003C7A6C">
        <w:rPr>
          <w:rStyle w:val="Emphasis"/>
          <w:highlight w:val="green"/>
        </w:rPr>
        <w:t>sees climate change</w:t>
      </w:r>
      <w:r w:rsidRPr="00C90B60">
        <w:rPr>
          <w:rStyle w:val="StyleUnderline"/>
        </w:rPr>
        <w:t xml:space="preserve"> </w:t>
      </w:r>
      <w:r w:rsidRPr="003C7A6C">
        <w:rPr>
          <w:rStyle w:val="StyleUnderline"/>
          <w:highlight w:val="green"/>
        </w:rPr>
        <w:t>as</w:t>
      </w:r>
      <w:r w:rsidRPr="00C90B60">
        <w:rPr>
          <w:rStyle w:val="StyleUnderline"/>
        </w:rPr>
        <w:t xml:space="preserve"> </w:t>
      </w:r>
      <w:r w:rsidRPr="00C90B60">
        <w:rPr>
          <w:rStyle w:val="Emphasis"/>
        </w:rPr>
        <w:t>mostly</w:t>
      </w:r>
      <w:r w:rsidRPr="00C90B60">
        <w:rPr>
          <w:rStyle w:val="StyleUnderline"/>
        </w:rPr>
        <w:t xml:space="preserve"> </w:t>
      </w:r>
      <w:r w:rsidRPr="003C7A6C">
        <w:rPr>
          <w:rStyle w:val="StyleUnderline"/>
          <w:highlight w:val="green"/>
        </w:rPr>
        <w:t xml:space="preserve">a </w:t>
      </w:r>
      <w:r w:rsidRPr="003C7A6C">
        <w:rPr>
          <w:rStyle w:val="Emphasis"/>
          <w:highlight w:val="green"/>
        </w:rPr>
        <w:t>consumer problem</w:t>
      </w:r>
      <w:r w:rsidRPr="00C90B60">
        <w:rPr>
          <w:rStyle w:val="StyleUnderline"/>
        </w:rPr>
        <w:t xml:space="preserve">, or a </w:t>
      </w:r>
      <w:r w:rsidRPr="00C90B60">
        <w:rPr>
          <w:rStyle w:val="Emphasis"/>
        </w:rPr>
        <w:t>rich country problem</w:t>
      </w:r>
      <w:r w:rsidRPr="00C90B60">
        <w:rPr>
          <w:rStyle w:val="StyleUnderline"/>
        </w:rPr>
        <w:t xml:space="preserve">, </w:t>
      </w:r>
      <w:r w:rsidRPr="003C7A6C">
        <w:rPr>
          <w:rStyle w:val="StyleUnderline"/>
          <w:highlight w:val="green"/>
        </w:rPr>
        <w:t xml:space="preserve">and </w:t>
      </w:r>
      <w:r w:rsidRPr="003C7A6C">
        <w:rPr>
          <w:rStyle w:val="Emphasis"/>
          <w:highlight w:val="green"/>
        </w:rPr>
        <w:t>not a class problem</w:t>
      </w:r>
      <w:r w:rsidRPr="00C90B60">
        <w:rPr>
          <w:rStyle w:val="Emphasis"/>
        </w:rPr>
        <w:t xml:space="preserve"> within</w:t>
      </w:r>
      <w:r w:rsidRPr="00C90B60">
        <w:rPr>
          <w:rStyle w:val="StyleUnderline"/>
        </w:rPr>
        <w:t xml:space="preserve"> and </w:t>
      </w:r>
      <w:r w:rsidRPr="003C7A6C">
        <w:rPr>
          <w:rStyle w:val="Emphasis"/>
          <w:highlight w:val="green"/>
        </w:rPr>
        <w:t>across countries</w:t>
      </w:r>
      <w:r w:rsidRPr="00C90B60">
        <w:rPr>
          <w:sz w:val="14"/>
        </w:rPr>
        <w:t xml:space="preserve">; </w:t>
      </w:r>
      <w:r w:rsidRPr="00C90B60">
        <w:rPr>
          <w:rStyle w:val="StyleUnderline"/>
        </w:rPr>
        <w:t>and second, the idea of reducing GDP does not have any political content on its own</w:t>
      </w:r>
      <w:r w:rsidRPr="00C90B60">
        <w:rPr>
          <w:sz w:val="14"/>
        </w:rPr>
        <w:t xml:space="preserve">: </w:t>
      </w:r>
      <w:r w:rsidRPr="00C90B60">
        <w:rPr>
          <w:rStyle w:val="StyleUnderline"/>
        </w:rPr>
        <w:t>it can be used for left or right or any program that focuses narrowly on the abstract category of growth alone.</w:t>
      </w:r>
    </w:p>
    <w:p w14:paraId="03A36A4C" w14:textId="77777777" w:rsidR="00A10A8A" w:rsidRDefault="00A10A8A" w:rsidP="00A10A8A"/>
    <w:p w14:paraId="2F318CE0" w14:textId="77777777" w:rsidR="00A10A8A" w:rsidRPr="00C90B60" w:rsidRDefault="00A10A8A" w:rsidP="00A10A8A">
      <w:pPr>
        <w:pStyle w:val="Heading4"/>
        <w:rPr>
          <w:rFonts w:cs="Calibri"/>
        </w:rPr>
      </w:pPr>
      <w:r w:rsidRPr="00C90B60">
        <w:rPr>
          <w:rFonts w:cs="Calibri"/>
        </w:rPr>
        <w:t xml:space="preserve">Capitalist imperatives are at the </w:t>
      </w:r>
      <w:r w:rsidRPr="00C90B60">
        <w:rPr>
          <w:rFonts w:cs="Calibri"/>
          <w:u w:val="single"/>
        </w:rPr>
        <w:t>root</w:t>
      </w:r>
      <w:r w:rsidRPr="00C90B60">
        <w:rPr>
          <w:rFonts w:cs="Calibri"/>
        </w:rPr>
        <w:t xml:space="preserve"> of anti-Black racism. Conceptions of non-being can be largely explained through theorizations of </w:t>
      </w:r>
      <w:r w:rsidRPr="00C90B60">
        <w:rPr>
          <w:rFonts w:cs="Calibri"/>
          <w:u w:val="single"/>
        </w:rPr>
        <w:t>alienated labor</w:t>
      </w:r>
      <w:r w:rsidRPr="00C90B60">
        <w:rPr>
          <w:rFonts w:cs="Calibri"/>
        </w:rPr>
        <w:t xml:space="preserve">---but the fixation on </w:t>
      </w:r>
      <w:r w:rsidRPr="00C90B60">
        <w:rPr>
          <w:rFonts w:cs="Calibri"/>
          <w:u w:val="single"/>
        </w:rPr>
        <w:t>ontological condition</w:t>
      </w:r>
      <w:r w:rsidRPr="00C90B60">
        <w:rPr>
          <w:rFonts w:cs="Calibri"/>
        </w:rPr>
        <w:t xml:space="preserve"> reaffirms </w:t>
      </w:r>
      <w:r w:rsidRPr="00C90B60">
        <w:rPr>
          <w:rFonts w:cs="Calibri"/>
          <w:u w:val="single"/>
        </w:rPr>
        <w:t>racial attributes</w:t>
      </w:r>
      <w:r w:rsidRPr="00C90B60">
        <w:rPr>
          <w:rFonts w:cs="Calibri"/>
        </w:rPr>
        <w:t xml:space="preserve"> as </w:t>
      </w:r>
      <w:r w:rsidRPr="00C90B60">
        <w:rPr>
          <w:rFonts w:cs="Calibri"/>
          <w:u w:val="single"/>
        </w:rPr>
        <w:t>natural</w:t>
      </w:r>
      <w:r w:rsidRPr="00C90B60">
        <w:rPr>
          <w:rFonts w:cs="Calibri"/>
        </w:rPr>
        <w:t xml:space="preserve"> divisions and </w:t>
      </w:r>
      <w:r w:rsidRPr="00C90B60">
        <w:rPr>
          <w:rFonts w:cs="Calibri"/>
          <w:u w:val="single"/>
        </w:rPr>
        <w:t>undermines</w:t>
      </w:r>
      <w:r w:rsidRPr="00C90B60">
        <w:rPr>
          <w:rFonts w:cs="Calibri"/>
        </w:rPr>
        <w:t xml:space="preserve"> the imperative for </w:t>
      </w:r>
      <w:r w:rsidRPr="00C90B60">
        <w:rPr>
          <w:rFonts w:cs="Calibri"/>
          <w:u w:val="single"/>
        </w:rPr>
        <w:t>revolutionary humanism</w:t>
      </w:r>
      <w:r w:rsidRPr="00C90B60">
        <w:rPr>
          <w:rFonts w:cs="Calibri"/>
        </w:rPr>
        <w:t xml:space="preserve">. </w:t>
      </w:r>
    </w:p>
    <w:p w14:paraId="1AF627BF" w14:textId="77777777" w:rsidR="00A10A8A" w:rsidRPr="00C90B60" w:rsidRDefault="00A10A8A" w:rsidP="00A10A8A">
      <w:r w:rsidRPr="00C90B60">
        <w:rPr>
          <w:rStyle w:val="Style13ptBold"/>
        </w:rPr>
        <w:t>Hudis 18</w:t>
      </w:r>
      <w:r w:rsidRPr="00C90B60">
        <w:t xml:space="preserve"> – Professor of Philosophy and Humanities at Oakton Community College</w:t>
      </w:r>
    </w:p>
    <w:p w14:paraId="705F90F7" w14:textId="77777777" w:rsidR="00A10A8A" w:rsidRPr="00C90B60" w:rsidRDefault="00A10A8A" w:rsidP="00A10A8A">
      <w:r w:rsidRPr="00C90B60">
        <w:t xml:space="preserve">Peter, “Racism and the Logic of Capital: A Fanonian Reconsideration.” </w:t>
      </w:r>
      <w:r w:rsidRPr="00C90B60">
        <w:rPr>
          <w:i/>
          <w:iCs/>
        </w:rPr>
        <w:t>Historical Materialism</w:t>
      </w:r>
      <w:r w:rsidRPr="00C90B60">
        <w:t>, Volume 26, Issue 2, 7/30/18, https://doi.org/10.1163/1569206X-00001645</w:t>
      </w:r>
    </w:p>
    <w:p w14:paraId="1D4957FB" w14:textId="77777777" w:rsidR="00A10A8A" w:rsidRPr="00C90B60" w:rsidRDefault="00A10A8A" w:rsidP="00A10A8A">
      <w:pPr>
        <w:rPr>
          <w:sz w:val="16"/>
        </w:rPr>
      </w:pPr>
      <w:r w:rsidRPr="003C7A6C">
        <w:rPr>
          <w:rStyle w:val="Emphasis"/>
          <w:highlight w:val="green"/>
        </w:rPr>
        <w:t>Fanon</w:t>
      </w:r>
      <w:r w:rsidRPr="00C90B60">
        <w:rPr>
          <w:rStyle w:val="StyleUnderline"/>
        </w:rPr>
        <w:t xml:space="preserve"> repeatedly </w:t>
      </w:r>
      <w:r w:rsidRPr="003C7A6C">
        <w:rPr>
          <w:rStyle w:val="StyleUnderline"/>
          <w:highlight w:val="green"/>
        </w:rPr>
        <w:t>emphasises</w:t>
      </w:r>
      <w:r w:rsidRPr="00C90B60">
        <w:rPr>
          <w:rStyle w:val="StyleUnderline"/>
        </w:rPr>
        <w:t xml:space="preserve"> </w:t>
      </w:r>
      <w:r w:rsidRPr="003C7A6C">
        <w:rPr>
          <w:rStyle w:val="StyleUnderline"/>
          <w:highlight w:val="green"/>
        </w:rPr>
        <w:t>that</w:t>
      </w:r>
      <w:r w:rsidRPr="00C90B60">
        <w:rPr>
          <w:rStyle w:val="StyleUnderline"/>
        </w:rPr>
        <w:t xml:space="preserve"> </w:t>
      </w:r>
      <w:r w:rsidRPr="003C7A6C">
        <w:rPr>
          <w:rStyle w:val="Emphasis"/>
          <w:highlight w:val="green"/>
        </w:rPr>
        <w:t>anti-Black racism</w:t>
      </w:r>
      <w:r w:rsidRPr="003C7A6C">
        <w:rPr>
          <w:rStyle w:val="StyleUnderline"/>
          <w:highlight w:val="green"/>
        </w:rPr>
        <w:t xml:space="preserve"> is</w:t>
      </w:r>
      <w:r w:rsidRPr="00C90B60">
        <w:rPr>
          <w:rStyle w:val="StyleUnderline"/>
        </w:rPr>
        <w:t xml:space="preserve"> not natural but is </w:t>
      </w:r>
      <w:r w:rsidRPr="003C7A6C">
        <w:rPr>
          <w:rStyle w:val="Emphasis"/>
          <w:highlight w:val="green"/>
        </w:rPr>
        <w:t>rooted</w:t>
      </w:r>
      <w:r w:rsidRPr="00C90B60">
        <w:rPr>
          <w:rStyle w:val="StyleUnderline"/>
        </w:rPr>
        <w:t xml:space="preserve"> </w:t>
      </w:r>
      <w:r w:rsidRPr="003C7A6C">
        <w:rPr>
          <w:rStyle w:val="StyleUnderline"/>
          <w:highlight w:val="green"/>
        </w:rPr>
        <w:t xml:space="preserve">in the economic imperatives of </w:t>
      </w:r>
      <w:r w:rsidRPr="003C7A6C">
        <w:rPr>
          <w:rStyle w:val="Emphasis"/>
          <w:highlight w:val="green"/>
        </w:rPr>
        <w:t>capitalism</w:t>
      </w:r>
      <w:r w:rsidRPr="00C90B60">
        <w:rPr>
          <w:sz w:val="16"/>
        </w:rPr>
        <w:t xml:space="preserve"> – </w:t>
      </w:r>
      <w:r w:rsidRPr="00C90B60">
        <w:rPr>
          <w:rStyle w:val="StyleUnderline"/>
        </w:rPr>
        <w:t>beginning with the transatlantic slave trade and extending to the neo-colonialism of today. As he writes in Black Skin, White Masks</w:t>
      </w:r>
      <w:r w:rsidRPr="00C90B60">
        <w:rPr>
          <w:sz w:val="16"/>
        </w:rPr>
        <w:t xml:space="preserve">, </w:t>
      </w:r>
      <w:r w:rsidRPr="00C90B60">
        <w:rPr>
          <w:rStyle w:val="StyleUnderline"/>
        </w:rPr>
        <w:t>‘First, economic. Then, internalization or rather epidermalization of his inferiority.’18</w:t>
      </w:r>
      <w:r w:rsidRPr="00C90B60">
        <w:rPr>
          <w:sz w:val="16"/>
        </w:rPr>
        <w:t xml:space="preserve"> </w:t>
      </w:r>
      <w:r w:rsidRPr="00C90B60">
        <w:rPr>
          <w:rStyle w:val="StyleUnderline"/>
        </w:rPr>
        <w:t xml:space="preserve">At the same time, he held that </w:t>
      </w:r>
      <w:r w:rsidRPr="003C7A6C">
        <w:rPr>
          <w:rStyle w:val="StyleUnderline"/>
          <w:highlight w:val="green"/>
        </w:rPr>
        <w:t>racism cannot be combatted on economic or class-terms alone</w:t>
      </w:r>
      <w:r w:rsidRPr="00C90B60">
        <w:rPr>
          <w:rStyle w:val="StyleUnderline"/>
        </w:rPr>
        <w:t>, since racialised ways of ‘seeing’ and being take on a life of their own and drastically impact the psychic, inner-life of the individual. Both the black and the white subject are impacted and shaped by class domination, but they experience it in radically different ways.</w:t>
      </w:r>
      <w:r w:rsidRPr="00C90B60">
        <w:rPr>
          <w:sz w:val="16"/>
        </w:rPr>
        <w:t xml:space="preserve"> Any effort to ignore or downplay these crucial differences for the sake of a fictive ‘unity’ that abstracts from them is bound to fall on deaf ears when it comes to a significant portion of the dispossessed. On these grounds, </w:t>
      </w:r>
      <w:r w:rsidRPr="00C90B60">
        <w:rPr>
          <w:rStyle w:val="StyleUnderline"/>
        </w:rPr>
        <w:t>Fanon insisted that both sides</w:t>
      </w:r>
      <w:r w:rsidRPr="00C90B60">
        <w:rPr>
          <w:sz w:val="16"/>
        </w:rPr>
        <w:t xml:space="preserve"> </w:t>
      </w:r>
      <w:r w:rsidRPr="00C90B60">
        <w:rPr>
          <w:rStyle w:val="StyleUnderline"/>
        </w:rPr>
        <w:t>– the economic and the cultural/psychic – have to be fought in tandem.</w:t>
      </w:r>
      <w:r w:rsidRPr="00C90B60">
        <w:rPr>
          <w:sz w:val="16"/>
        </w:rPr>
        <w:t xml:space="preserve"> As he put it, ‘The black man must wage the struggle on two levels: whereas historically these levels are mutually dependent, any unilateral liberation is flawed, and the worst mistake would be to believe their mutual dependence automatic … An answer must be found on the objective as well as the subjective level.’19</w:t>
      </w:r>
    </w:p>
    <w:p w14:paraId="21C10297" w14:textId="77777777" w:rsidR="00A10A8A" w:rsidRPr="00C90B60" w:rsidRDefault="00A10A8A" w:rsidP="00A10A8A">
      <w:pPr>
        <w:rPr>
          <w:sz w:val="16"/>
        </w:rPr>
      </w:pPr>
      <w:r w:rsidRPr="00C90B60">
        <w:rPr>
          <w:sz w:val="16"/>
        </w:rPr>
        <w:t xml:space="preserve">For Fanon, </w:t>
      </w:r>
      <w:r w:rsidRPr="00C90B60">
        <w:rPr>
          <w:rStyle w:val="StyleUnderline"/>
        </w:rPr>
        <w:t xml:space="preserve">what makes racism especially deadly is that it denies recognition of the dignity and humanity of </w:t>
      </w:r>
      <w:r w:rsidRPr="003C7A6C">
        <w:rPr>
          <w:rStyle w:val="StyleUnderline"/>
          <w:highlight w:val="green"/>
        </w:rPr>
        <w:t>the colonised subject</w:t>
      </w:r>
      <w:r w:rsidRPr="00C90B60">
        <w:rPr>
          <w:rStyle w:val="StyleUnderline"/>
        </w:rPr>
        <w:t xml:space="preserve">. </w:t>
      </w:r>
      <w:r w:rsidRPr="00C90B60">
        <w:rPr>
          <w:sz w:val="16"/>
        </w:rPr>
        <w:t xml:space="preserve">As a result, </w:t>
      </w:r>
      <w:r w:rsidRPr="00C90B60">
        <w:rPr>
          <w:rStyle w:val="StyleUnderline"/>
        </w:rPr>
        <w:t xml:space="preserve">the latter </w:t>
      </w:r>
      <w:r w:rsidRPr="003C7A6C">
        <w:rPr>
          <w:rStyle w:val="StyleUnderline"/>
          <w:highlight w:val="green"/>
        </w:rPr>
        <w:t xml:space="preserve">experiences a </w:t>
      </w:r>
      <w:r w:rsidRPr="003C7A6C">
        <w:rPr>
          <w:rStyle w:val="Emphasis"/>
          <w:highlight w:val="green"/>
        </w:rPr>
        <w:t>‘zone of nonbeing’</w:t>
      </w:r>
      <w:r w:rsidRPr="00C90B60">
        <w:rPr>
          <w:rStyle w:val="StyleUnderline"/>
        </w:rPr>
        <w:t xml:space="preserve"> – a negation of their very humanity.</w:t>
      </w:r>
      <w:r w:rsidRPr="00C90B60">
        <w:rPr>
          <w:sz w:val="16"/>
        </w:rPr>
        <w:t xml:space="preserve"> He calls this ‘an extraordinary sterile and arid region, an incline stripped bare of every essential form from which a genuine new departure can emerge.</w:t>
      </w:r>
      <w:r w:rsidRPr="00C90B60">
        <w:rPr>
          <w:sz w:val="16"/>
          <w:szCs w:val="16"/>
        </w:rPr>
        <w:t>’20</w:t>
      </w:r>
      <w:r w:rsidRPr="00C90B60">
        <w:rPr>
          <w:rStyle w:val="StyleUnderline"/>
        </w:rPr>
        <w:t xml:space="preserve"> It is a zone of depravity </w:t>
      </w:r>
      <w:r w:rsidRPr="003C7A6C">
        <w:rPr>
          <w:rStyle w:val="StyleUnderline"/>
          <w:highlight w:val="green"/>
        </w:rPr>
        <w:t xml:space="preserve">that renders </w:t>
      </w:r>
      <w:r w:rsidRPr="003C7A6C">
        <w:rPr>
          <w:rStyle w:val="Emphasis"/>
          <w:highlight w:val="green"/>
        </w:rPr>
        <w:t>implausible</w:t>
      </w:r>
      <w:r w:rsidRPr="003C7A6C">
        <w:rPr>
          <w:rStyle w:val="StyleUnderline"/>
          <w:highlight w:val="green"/>
        </w:rPr>
        <w:t xml:space="preserve"> any </w:t>
      </w:r>
      <w:r w:rsidRPr="003C7A6C">
        <w:rPr>
          <w:rStyle w:val="Emphasis"/>
          <w:highlight w:val="green"/>
        </w:rPr>
        <w:t>‘ontology of Blackness’</w:t>
      </w:r>
      <w:r w:rsidRPr="003C7A6C">
        <w:rPr>
          <w:rStyle w:val="StyleUnderline"/>
          <w:highlight w:val="green"/>
        </w:rPr>
        <w:t>.</w:t>
      </w:r>
      <w:r w:rsidRPr="00C90B60">
        <w:rPr>
          <w:sz w:val="16"/>
        </w:rPr>
        <w:t xml:space="preserve"> The black is not seen as human precisely by being ‘seen’ – not once, but repeatedly – as black. The colonial mind does not ‘see’ what it thinks it sees; it fixes its gaze not on the actual person but on a reified image that obscures them. For the coloniser, the black is indeed nothing. </w:t>
      </w:r>
      <w:r w:rsidRPr="00C90B60">
        <w:rPr>
          <w:rStyle w:val="StyleUnderline"/>
        </w:rPr>
        <w:t xml:space="preserve">However, </w:t>
      </w:r>
      <w:r w:rsidRPr="003C7A6C">
        <w:rPr>
          <w:rStyle w:val="StyleUnderline"/>
          <w:highlight w:val="green"/>
        </w:rPr>
        <w:t>this</w:t>
      </w:r>
      <w:r w:rsidRPr="00C90B60">
        <w:rPr>
          <w:rStyle w:val="StyleUnderline"/>
        </w:rPr>
        <w:t xml:space="preserve"> </w:t>
      </w:r>
      <w:r w:rsidRPr="00C90B60">
        <w:rPr>
          <w:rStyle w:val="Emphasis"/>
        </w:rPr>
        <w:t>zone of non-being</w:t>
      </w:r>
      <w:r w:rsidRPr="00C90B60">
        <w:rPr>
          <w:rStyle w:val="StyleUnderline"/>
        </w:rPr>
        <w:t xml:space="preserve"> </w:t>
      </w:r>
      <w:r w:rsidRPr="003C7A6C">
        <w:rPr>
          <w:rStyle w:val="StyleUnderline"/>
          <w:highlight w:val="green"/>
        </w:rPr>
        <w:t xml:space="preserve">in </w:t>
      </w:r>
      <w:r w:rsidRPr="003C7A6C">
        <w:rPr>
          <w:rStyle w:val="Emphasis"/>
          <w:highlight w:val="green"/>
        </w:rPr>
        <w:t>no way succeeds</w:t>
      </w:r>
      <w:r w:rsidRPr="00C90B60">
        <w:rPr>
          <w:rStyle w:val="StyleUnderline"/>
        </w:rPr>
        <w:t xml:space="preserve"> </w:t>
      </w:r>
      <w:r w:rsidRPr="003C7A6C">
        <w:rPr>
          <w:rStyle w:val="StyleUnderline"/>
          <w:highlight w:val="green"/>
        </w:rPr>
        <w:t xml:space="preserve">in </w:t>
      </w:r>
      <w:r w:rsidRPr="003C7A6C">
        <w:rPr>
          <w:rStyle w:val="Emphasis"/>
          <w:highlight w:val="green"/>
        </w:rPr>
        <w:t>erasing</w:t>
      </w:r>
      <w:r w:rsidRPr="003C7A6C">
        <w:rPr>
          <w:rStyle w:val="StyleUnderline"/>
          <w:highlight w:val="green"/>
        </w:rPr>
        <w:t xml:space="preserve"> the </w:t>
      </w:r>
      <w:r w:rsidRPr="003C7A6C">
        <w:rPr>
          <w:rStyle w:val="Emphasis"/>
          <w:highlight w:val="green"/>
        </w:rPr>
        <w:t>humanity</w:t>
      </w:r>
      <w:r w:rsidRPr="003C7A6C">
        <w:rPr>
          <w:rStyle w:val="StyleUnderline"/>
          <w:highlight w:val="green"/>
        </w:rPr>
        <w:t xml:space="preserve"> of the oppressed.</w:t>
      </w:r>
      <w:r w:rsidRPr="00C90B60">
        <w:rPr>
          <w:rStyle w:val="StyleUnderline"/>
        </w:rPr>
        <w:t xml:space="preserve"> The denial of the subject’s subjectivity can never be completely consummated. </w:t>
      </w:r>
      <w:r w:rsidRPr="00C90B60">
        <w:rPr>
          <w:sz w:val="16"/>
        </w:rPr>
        <w:t>This is because, as Fanon never ceases to remind us, ‘Man is a “yes” resonating from cosmic harmonies.’21</w:t>
      </w:r>
    </w:p>
    <w:p w14:paraId="048D1C7F" w14:textId="77777777" w:rsidR="00A10A8A" w:rsidRPr="00C90B60" w:rsidRDefault="00A10A8A" w:rsidP="00A10A8A">
      <w:pPr>
        <w:rPr>
          <w:sz w:val="16"/>
        </w:rPr>
      </w:pPr>
      <w:r w:rsidRPr="00C90B60">
        <w:rPr>
          <w:sz w:val="16"/>
        </w:rPr>
        <w:t xml:space="preserve">On </w:t>
      </w:r>
      <w:r w:rsidRPr="00423ADC">
        <w:rPr>
          <w:sz w:val="16"/>
        </w:rPr>
        <w:t xml:space="preserve">this issue, </w:t>
      </w:r>
      <w:r w:rsidRPr="00423ADC">
        <w:rPr>
          <w:rStyle w:val="StyleUnderline"/>
        </w:rPr>
        <w:t xml:space="preserve">there are striking </w:t>
      </w:r>
      <w:r w:rsidRPr="003C7A6C">
        <w:rPr>
          <w:rStyle w:val="StyleUnderline"/>
          <w:highlight w:val="green"/>
        </w:rPr>
        <w:t>parallels between Fanon</w:t>
      </w:r>
      <w:r w:rsidRPr="00C90B60">
        <w:rPr>
          <w:rStyle w:val="StyleUnderline"/>
        </w:rPr>
        <w:t xml:space="preserve">’s works </w:t>
      </w:r>
      <w:r w:rsidRPr="00423ADC">
        <w:rPr>
          <w:rStyle w:val="StyleUnderline"/>
          <w:highlight w:val="green"/>
        </w:rPr>
        <w:t>and Marx’s</w:t>
      </w:r>
      <w:r w:rsidRPr="00423ADC">
        <w:rPr>
          <w:sz w:val="16"/>
        </w:rPr>
        <w:t xml:space="preserve"> – even if it is rarely acknowledged. In the first essay in which </w:t>
      </w:r>
      <w:r w:rsidRPr="00423ADC">
        <w:rPr>
          <w:rStyle w:val="StyleUnderline"/>
        </w:rPr>
        <w:t xml:space="preserve">he proclaimed the </w:t>
      </w:r>
      <w:r w:rsidRPr="00423ADC">
        <w:rPr>
          <w:rStyle w:val="StyleUnderline"/>
          <w:highlight w:val="green"/>
        </w:rPr>
        <w:t>p</w:t>
      </w:r>
      <w:r w:rsidRPr="003C7A6C">
        <w:rPr>
          <w:rStyle w:val="StyleUnderline"/>
          <w:highlight w:val="green"/>
        </w:rPr>
        <w:t>roletariat</w:t>
      </w:r>
      <w:r w:rsidRPr="00C90B60">
        <w:rPr>
          <w:rStyle w:val="StyleUnderline"/>
        </w:rPr>
        <w:t xml:space="preserve"> </w:t>
      </w:r>
      <w:r w:rsidRPr="003C7A6C">
        <w:rPr>
          <w:rStyle w:val="StyleUnderline"/>
          <w:highlight w:val="green"/>
        </w:rPr>
        <w:t>as the revolutionary class</w:t>
      </w:r>
      <w:r w:rsidRPr="00C90B60">
        <w:rPr>
          <w:rStyle w:val="StyleUnderline"/>
        </w:rPr>
        <w:t xml:space="preserve">, Marx defined it as ‘the class </w:t>
      </w:r>
      <w:r w:rsidRPr="003C7A6C">
        <w:rPr>
          <w:rStyle w:val="Emphasis"/>
          <w:highlight w:val="green"/>
        </w:rPr>
        <w:t>in</w:t>
      </w:r>
      <w:r w:rsidRPr="003C7A6C">
        <w:rPr>
          <w:rStyle w:val="StyleUnderline"/>
          <w:highlight w:val="green"/>
        </w:rPr>
        <w:t xml:space="preserve"> Civil Society that is </w:t>
      </w:r>
      <w:r w:rsidRPr="003C7A6C">
        <w:rPr>
          <w:rStyle w:val="Emphasis"/>
          <w:highlight w:val="green"/>
        </w:rPr>
        <w:t>not</w:t>
      </w:r>
      <w:r w:rsidRPr="003C7A6C">
        <w:rPr>
          <w:rStyle w:val="StyleUnderline"/>
          <w:highlight w:val="green"/>
        </w:rPr>
        <w:t xml:space="preserve"> </w:t>
      </w:r>
      <w:r w:rsidRPr="003C7A6C">
        <w:rPr>
          <w:rStyle w:val="Emphasis"/>
          <w:highlight w:val="green"/>
        </w:rPr>
        <w:t>of</w:t>
      </w:r>
      <w:r w:rsidRPr="003C7A6C">
        <w:rPr>
          <w:rStyle w:val="StyleUnderline"/>
          <w:highlight w:val="green"/>
        </w:rPr>
        <w:t xml:space="preserve"> Civil Society</w:t>
      </w:r>
      <w:r w:rsidRPr="00C90B60">
        <w:rPr>
          <w:rStyle w:val="StyleUnderline"/>
        </w:rPr>
        <w:t>’.</w:t>
      </w:r>
      <w:r w:rsidRPr="00C90B60">
        <w:rPr>
          <w:sz w:val="16"/>
        </w:rPr>
        <w:t xml:space="preserve">22 The proletariat lives in civil society, but unlike the bourgeoisie its substantiality is not confirmed in it. Since </w:t>
      </w:r>
      <w:r w:rsidRPr="003C7A6C">
        <w:rPr>
          <w:rStyle w:val="StyleUnderline"/>
          <w:highlight w:val="green"/>
        </w:rPr>
        <w:t>workers are robbed of</w:t>
      </w:r>
      <w:r w:rsidRPr="00C90B60">
        <w:rPr>
          <w:rStyle w:val="StyleUnderline"/>
        </w:rPr>
        <w:t xml:space="preserve"> any </w:t>
      </w:r>
      <w:r w:rsidRPr="003C7A6C">
        <w:rPr>
          <w:rStyle w:val="StyleUnderline"/>
          <w:highlight w:val="green"/>
        </w:rPr>
        <w:t>organic connection to</w:t>
      </w:r>
      <w:r w:rsidRPr="00C90B60">
        <w:rPr>
          <w:rStyle w:val="StyleUnderline"/>
        </w:rPr>
        <w:t xml:space="preserve"> the means of </w:t>
      </w:r>
      <w:r w:rsidRPr="003C7A6C">
        <w:rPr>
          <w:rStyle w:val="StyleUnderline"/>
          <w:highlight w:val="green"/>
        </w:rPr>
        <w:t>production</w:t>
      </w:r>
      <w:r w:rsidRPr="00C90B60">
        <w:rPr>
          <w:rStyle w:val="StyleUnderline"/>
        </w:rPr>
        <w:t xml:space="preserve"> in their being reduced to a mere seller of labour-power, they find themselves </w:t>
      </w:r>
      <w:r w:rsidRPr="003C7A6C">
        <w:rPr>
          <w:rStyle w:val="StyleUnderline"/>
          <w:highlight w:val="green"/>
        </w:rPr>
        <w:t xml:space="preserve">alienated from </w:t>
      </w:r>
      <w:r w:rsidRPr="00423ADC">
        <w:rPr>
          <w:rStyle w:val="StyleUnderline"/>
        </w:rPr>
        <w:t xml:space="preserve">the substance of </w:t>
      </w:r>
      <w:r w:rsidRPr="003C7A6C">
        <w:rPr>
          <w:rStyle w:val="StyleUnderline"/>
          <w:highlight w:val="green"/>
        </w:rPr>
        <w:t>civil society</w:t>
      </w:r>
      <w:r w:rsidRPr="00C90B60">
        <w:rPr>
          <w:rStyle w:val="StyleUnderline"/>
        </w:rPr>
        <w:t>.</w:t>
      </w:r>
      <w:r w:rsidRPr="00C90B60">
        <w:rPr>
          <w:sz w:val="16"/>
        </w:rPr>
        <w:t xml:space="preserve"> This is because </w:t>
      </w:r>
      <w:r w:rsidRPr="00C90B60">
        <w:rPr>
          <w:rStyle w:val="StyleUnderline"/>
        </w:rPr>
        <w:t>what matters to capital is not the subjectivity of the living labourers but rather their ability to augment wealth in abstract, monetary terms.</w:t>
      </w:r>
      <w:r w:rsidRPr="00C90B60">
        <w:rPr>
          <w:sz w:val="16"/>
        </w:rPr>
        <w:t xml:space="preserve"> There is only one ‘self-sufficient end’ in capitalism – and that is the augmentation of (abstract) value at the expense of the labourer. </w:t>
      </w:r>
      <w:r w:rsidRPr="00C90B60">
        <w:rPr>
          <w:rStyle w:val="StyleUnderline"/>
        </w:rPr>
        <w:t xml:space="preserve">Insofar as the worker’s subjectivity becomes completely subsumed by the dictates of value production, </w:t>
      </w:r>
      <w:r w:rsidRPr="003C7A6C">
        <w:rPr>
          <w:rStyle w:val="StyleUnderline"/>
          <w:highlight w:val="green"/>
        </w:rPr>
        <w:t xml:space="preserve">the worker inhabits a </w:t>
      </w:r>
      <w:r w:rsidRPr="003C7A6C">
        <w:rPr>
          <w:rStyle w:val="Emphasis"/>
          <w:highlight w:val="green"/>
        </w:rPr>
        <w:t>zone of negativity</w:t>
      </w:r>
      <w:r w:rsidRPr="00C90B60">
        <w:rPr>
          <w:rStyle w:val="StyleUnderline"/>
        </w:rPr>
        <w:t xml:space="preserve">. </w:t>
      </w:r>
      <w:r w:rsidRPr="00C90B60">
        <w:rPr>
          <w:sz w:val="16"/>
        </w:rPr>
        <w:t xml:space="preserve">He is dehumanised is insofar as his ‘activity [is] not his spontaneous activity. It belongs to another; it is </w:t>
      </w:r>
      <w:r w:rsidRPr="00C90B60">
        <w:rPr>
          <w:rStyle w:val="StyleUnderline"/>
        </w:rPr>
        <w:t>the loss of</w:t>
      </w:r>
      <w:r w:rsidRPr="00C90B60">
        <w:rPr>
          <w:sz w:val="16"/>
        </w:rPr>
        <w:t xml:space="preserve"> his </w:t>
      </w:r>
      <w:r w:rsidRPr="00C90B60">
        <w:rPr>
          <w:rStyle w:val="StyleUnderline"/>
        </w:rPr>
        <w:t>self.</w:t>
      </w:r>
      <w:r w:rsidRPr="00C90B60">
        <w:rPr>
          <w:sz w:val="16"/>
        </w:rPr>
        <w:t xml:space="preserve">’23 </w:t>
      </w:r>
      <w:r w:rsidRPr="003C7A6C">
        <w:rPr>
          <w:rStyle w:val="Emphasis"/>
          <w:highlight w:val="green"/>
        </w:rPr>
        <w:t>Self-estrangement</w:t>
      </w:r>
      <w:r w:rsidRPr="003C7A6C">
        <w:rPr>
          <w:rStyle w:val="StyleUnderline"/>
          <w:highlight w:val="green"/>
        </w:rPr>
        <w:t xml:space="preserve"> is</w:t>
      </w:r>
      <w:r w:rsidRPr="00C90B60">
        <w:rPr>
          <w:sz w:val="16"/>
        </w:rPr>
        <w:t xml:space="preserve"> therefore </w:t>
      </w:r>
      <w:r w:rsidRPr="003C7A6C">
        <w:rPr>
          <w:rStyle w:val="Emphasis"/>
          <w:highlight w:val="green"/>
        </w:rPr>
        <w:t>integral</w:t>
      </w:r>
      <w:r w:rsidRPr="003C7A6C">
        <w:rPr>
          <w:rStyle w:val="StyleUnderline"/>
          <w:highlight w:val="green"/>
        </w:rPr>
        <w:t xml:space="preserve"> to the </w:t>
      </w:r>
      <w:r w:rsidRPr="003C7A6C">
        <w:rPr>
          <w:rStyle w:val="Emphasis"/>
          <w:highlight w:val="green"/>
        </w:rPr>
        <w:t>domination of capital</w:t>
      </w:r>
      <w:r w:rsidRPr="003C7A6C">
        <w:rPr>
          <w:rStyle w:val="StyleUnderline"/>
          <w:highlight w:val="green"/>
        </w:rPr>
        <w:t>.</w:t>
      </w:r>
      <w:r w:rsidRPr="00C90B60">
        <w:rPr>
          <w:rStyle w:val="StyleUnderline"/>
        </w:rPr>
        <w:t xml:space="preserve"> </w:t>
      </w:r>
      <w:r w:rsidRPr="003C7A6C">
        <w:rPr>
          <w:rStyle w:val="StyleUnderline"/>
          <w:highlight w:val="green"/>
        </w:rPr>
        <w:t>This</w:t>
      </w:r>
      <w:r w:rsidRPr="00C90B60">
        <w:rPr>
          <w:rStyle w:val="StyleUnderline"/>
        </w:rPr>
        <w:t xml:space="preserve"> makes for a living hell, but it is </w:t>
      </w:r>
      <w:r w:rsidRPr="003C7A6C">
        <w:rPr>
          <w:rStyle w:val="StyleUnderline"/>
          <w:highlight w:val="green"/>
        </w:rPr>
        <w:t>also what makes the proletariat</w:t>
      </w:r>
      <w:r w:rsidRPr="00C90B60">
        <w:rPr>
          <w:rStyle w:val="StyleUnderline"/>
        </w:rPr>
        <w:t xml:space="preserve"> potentially </w:t>
      </w:r>
      <w:r w:rsidRPr="003C7A6C">
        <w:rPr>
          <w:rStyle w:val="StyleUnderline"/>
          <w:highlight w:val="green"/>
        </w:rPr>
        <w:t>revolutionary</w:t>
      </w:r>
      <w:r w:rsidRPr="00C90B60">
        <w:rPr>
          <w:rStyle w:val="StyleUnderline"/>
        </w:rPr>
        <w:t xml:space="preserve">, since </w:t>
      </w:r>
      <w:r w:rsidRPr="003C7A6C">
        <w:rPr>
          <w:rStyle w:val="StyleUnderline"/>
          <w:highlight w:val="green"/>
        </w:rPr>
        <w:t xml:space="preserve">it has </w:t>
      </w:r>
      <w:r w:rsidRPr="003C7A6C">
        <w:rPr>
          <w:rStyle w:val="Emphasis"/>
          <w:highlight w:val="green"/>
        </w:rPr>
        <w:t>nothing to lose but its chains</w:t>
      </w:r>
      <w:r w:rsidRPr="00423ADC">
        <w:rPr>
          <w:rStyle w:val="StyleUnderline"/>
        </w:rPr>
        <w:t>. But what does it have to gain?</w:t>
      </w:r>
      <w:r w:rsidRPr="00423ADC">
        <w:rPr>
          <w:sz w:val="16"/>
        </w:rPr>
        <w:t xml:space="preserve"> The</w:t>
      </w:r>
      <w:r w:rsidRPr="00C90B60">
        <w:rPr>
          <w:sz w:val="16"/>
        </w:rPr>
        <w:t xml:space="preserve"> answer is </w:t>
      </w:r>
      <w:r w:rsidRPr="003C7A6C">
        <w:rPr>
          <w:rStyle w:val="Emphasis"/>
          <w:highlight w:val="green"/>
        </w:rPr>
        <w:t>communism</w:t>
      </w:r>
      <w:r w:rsidRPr="00C90B60">
        <w:rPr>
          <w:sz w:val="16"/>
        </w:rPr>
        <w:t>, defined by Marx as ‘</w:t>
      </w:r>
      <w:r w:rsidRPr="003C7A6C">
        <w:rPr>
          <w:rStyle w:val="StyleUnderline"/>
          <w:highlight w:val="green"/>
        </w:rPr>
        <w:t>the positive transcendence of human self-estrangement</w:t>
      </w:r>
      <w:r w:rsidRPr="00C90B60">
        <w:rPr>
          <w:sz w:val="16"/>
        </w:rPr>
        <w:t xml:space="preserve"> … </w:t>
      </w:r>
      <w:r w:rsidRPr="003C7A6C">
        <w:rPr>
          <w:rStyle w:val="StyleUnderline"/>
          <w:highlight w:val="green"/>
        </w:rPr>
        <w:t>the</w:t>
      </w:r>
      <w:r w:rsidRPr="003C7A6C">
        <w:rPr>
          <w:sz w:val="16"/>
          <w:highlight w:val="green"/>
        </w:rPr>
        <w:t xml:space="preserve"> </w:t>
      </w:r>
      <w:r w:rsidRPr="003C7A6C">
        <w:rPr>
          <w:rStyle w:val="StyleUnderline"/>
          <w:highlight w:val="green"/>
        </w:rPr>
        <w:t>complete return of</w:t>
      </w:r>
      <w:r w:rsidRPr="00C90B60">
        <w:rPr>
          <w:sz w:val="16"/>
        </w:rPr>
        <w:t xml:space="preserve"> man to himself as </w:t>
      </w:r>
      <w:r w:rsidRPr="003C7A6C">
        <w:rPr>
          <w:rStyle w:val="StyleUnderline"/>
          <w:highlight w:val="green"/>
        </w:rPr>
        <w:t>a social</w:t>
      </w:r>
      <w:r w:rsidRPr="00C90B60">
        <w:rPr>
          <w:rStyle w:val="StyleUnderline"/>
        </w:rPr>
        <w:t xml:space="preserve"> (i.e., human) </w:t>
      </w:r>
      <w:r w:rsidRPr="003C7A6C">
        <w:rPr>
          <w:rStyle w:val="StyleUnderline"/>
          <w:highlight w:val="green"/>
        </w:rPr>
        <w:t>being</w:t>
      </w:r>
      <w:r w:rsidRPr="00C90B60">
        <w:rPr>
          <w:sz w:val="16"/>
        </w:rPr>
        <w:t xml:space="preserve"> – a return accomplished consciously and embracing the entire wealth of previous development.’ </w:t>
      </w:r>
      <w:r w:rsidRPr="00C90B60">
        <w:rPr>
          <w:rStyle w:val="StyleUnderline"/>
        </w:rPr>
        <w:t xml:space="preserve">Since capitalism dehumanises the labourer, the alternative to capitalism is nothing less than a new humanism: </w:t>
      </w:r>
      <w:r w:rsidRPr="00C90B60">
        <w:rPr>
          <w:sz w:val="16"/>
        </w:rPr>
        <w:t>‘This communism, as fully developed naturalism, equals humanism, and as fully developed humanism equals naturalism.’24</w:t>
      </w:r>
    </w:p>
    <w:p w14:paraId="348AEC1C" w14:textId="77777777" w:rsidR="00A10A8A" w:rsidRPr="00C90B60" w:rsidRDefault="00A10A8A" w:rsidP="00A10A8A">
      <w:pPr>
        <w:rPr>
          <w:sz w:val="16"/>
        </w:rPr>
      </w:pPr>
      <w:r w:rsidRPr="00C90B60">
        <w:rPr>
          <w:sz w:val="16"/>
        </w:rPr>
        <w:t>This is a far cry from any classless, abstract humanism, since for Marx only the proletariat ‘has the consistency, the severity, the courage or the ruthlessness that could mark it out as the negative representative of society.’ It alone possesses ‘the genius that inspires material might to political violence, or that revolutionary audacity which flings at the adversary the defiant words: “I am nothing and I should be everything.” ’25</w:t>
      </w:r>
    </w:p>
    <w:p w14:paraId="5090BBF2" w14:textId="77777777" w:rsidR="00A10A8A" w:rsidRPr="00C90B60" w:rsidRDefault="00A10A8A" w:rsidP="00A10A8A">
      <w:pPr>
        <w:rPr>
          <w:sz w:val="16"/>
        </w:rPr>
      </w:pPr>
      <w:r w:rsidRPr="00C90B60">
        <w:rPr>
          <w:sz w:val="16"/>
        </w:rPr>
        <w:t xml:space="preserve">But how could everything arise from nothing? It is only possible if it is not labour that takes the form of a commodity but rather the capacity for labour – labour-power. As Luca Basso puts it, ‘the capitalist buys something that only exists as a possibility, which is, however, inseparable from the living personality of the Arbeiter.’26 </w:t>
      </w:r>
      <w:r w:rsidRPr="00C90B60">
        <w:rPr>
          <w:rStyle w:val="StyleUnderline"/>
        </w:rPr>
        <w:t>If labour were the commodity, the worker’s subjectivity would be completely absorbed by the value-form and any internal resistance to it would be implausible.</w:t>
      </w:r>
      <w:r w:rsidRPr="00C90B60">
        <w:rPr>
          <w:sz w:val="16"/>
        </w:rPr>
        <w:t xml:space="preserve"> Marx’s entire critique of value production – rooted in the contradiction between concrete and abstract labour – proceeds from recognition of the irreducible tension between the subject and the continuous effort to subsume its subjectivity by abstract forms of domination. Here is where the so-called ‘esoteric’ and ‘exoteric’ converge in Marx’s work.</w:t>
      </w:r>
    </w:p>
    <w:p w14:paraId="5B872195" w14:textId="77777777" w:rsidR="00A10A8A" w:rsidRPr="00423ADC" w:rsidRDefault="00A10A8A" w:rsidP="00A10A8A">
      <w:pPr>
        <w:rPr>
          <w:sz w:val="16"/>
        </w:rPr>
      </w:pPr>
      <w:r w:rsidRPr="00C90B60">
        <w:rPr>
          <w:rStyle w:val="StyleUnderline"/>
        </w:rPr>
        <w:t>There is more than an echo of this in Fanon’s declaration in Black Skin, White Masks that, ‘Genuine disalienation will have been achieved only when things, in the m</w:t>
      </w:r>
      <w:r w:rsidRPr="00423ADC">
        <w:rPr>
          <w:rStyle w:val="StyleUnderline"/>
        </w:rPr>
        <w:t>ost materialist sense, have resumed their rightful place.’</w:t>
      </w:r>
      <w:r w:rsidRPr="00423ADC">
        <w:rPr>
          <w:sz w:val="16"/>
        </w:rPr>
        <w:t>27 But Fanon also points to a key difference between racial and class oppression, in that the former cuts deeper than the traditional class struggle insofar as people of colour are denied even a modicum of recognition when structures of domination are over-determined by racial considerations.</w:t>
      </w:r>
    </w:p>
    <w:p w14:paraId="6A2035D5" w14:textId="77777777" w:rsidR="00A10A8A" w:rsidRPr="00C90B60" w:rsidRDefault="00A10A8A" w:rsidP="00A10A8A">
      <w:pPr>
        <w:rPr>
          <w:sz w:val="16"/>
        </w:rPr>
      </w:pPr>
      <w:r w:rsidRPr="00423ADC">
        <w:rPr>
          <w:rStyle w:val="StyleUnderline"/>
        </w:rPr>
        <w:t xml:space="preserve">Fanon’s insights on this issue are most profoundly posed in his discussion of Hegel’s master/slave dialectic </w:t>
      </w:r>
      <w:r w:rsidRPr="00423ADC">
        <w:rPr>
          <w:sz w:val="16"/>
        </w:rPr>
        <w:t xml:space="preserve">in Black Skin, White Masks. </w:t>
      </w:r>
      <w:r w:rsidRPr="00423ADC">
        <w:rPr>
          <w:rStyle w:val="StyleUnderline"/>
        </w:rPr>
        <w:t>Hegel maintains that the master wants to be recognised by the slave</w:t>
      </w:r>
      <w:r w:rsidRPr="00423ADC">
        <w:rPr>
          <w:sz w:val="16"/>
        </w:rPr>
        <w:t>, for without it he is unable to obtain a sense of self-certainty and selfhood. Hegel acknowledges, of course, that what the</w:t>
      </w:r>
      <w:r w:rsidRPr="00C90B60">
        <w:rPr>
          <w:sz w:val="16"/>
        </w:rPr>
        <w:t xml:space="preserve"> master mainly wants from the slave is work. Yet the master still aspires to be recognised by his subordinates, since he, like all human beings, wants to obtain a substantive sense of self – and that is something that can only be provided by the gaze of the other. So what happens </w:t>
      </w:r>
      <w:r w:rsidRPr="003C7A6C">
        <w:rPr>
          <w:rStyle w:val="StyleUnderline"/>
          <w:highlight w:val="green"/>
        </w:rPr>
        <w:t>when the</w:t>
      </w:r>
      <w:r w:rsidRPr="00C90B60">
        <w:rPr>
          <w:rStyle w:val="StyleUnderline"/>
        </w:rPr>
        <w:t xml:space="preserve"> master/ slave </w:t>
      </w:r>
      <w:r w:rsidRPr="003C7A6C">
        <w:rPr>
          <w:rStyle w:val="StyleUnderline"/>
          <w:highlight w:val="green"/>
        </w:rPr>
        <w:t>dialectic is structured</w:t>
      </w:r>
      <w:r w:rsidRPr="00C90B60">
        <w:rPr>
          <w:rStyle w:val="StyleUnderline"/>
        </w:rPr>
        <w:t xml:space="preserve"> </w:t>
      </w:r>
      <w:r w:rsidRPr="003C7A6C">
        <w:rPr>
          <w:rStyle w:val="StyleUnderline"/>
          <w:highlight w:val="green"/>
        </w:rPr>
        <w:t>along racial lines</w:t>
      </w:r>
      <w:r w:rsidRPr="00C90B60">
        <w:rPr>
          <w:sz w:val="16"/>
        </w:rPr>
        <w:t xml:space="preserve"> – something that Hegel does not consider? </w:t>
      </w:r>
      <w:r w:rsidRPr="00C90B60">
        <w:rPr>
          <w:rStyle w:val="StyleUnderline"/>
        </w:rPr>
        <w:t xml:space="preserve">Fanon argues that the situation becomes radically altered. </w:t>
      </w:r>
      <w:r w:rsidRPr="003C7A6C">
        <w:rPr>
          <w:rStyle w:val="StyleUnderline"/>
          <w:highlight w:val="green"/>
        </w:rPr>
        <w:t>The master is no longer interested in being recognised by the slave</w:t>
      </w:r>
      <w:r w:rsidRPr="00C90B60">
        <w:rPr>
          <w:rStyle w:val="StyleUnderline"/>
        </w:rPr>
        <w:t>, just as the slave is no longer interested in recognising him.</w:t>
      </w:r>
      <w:r w:rsidRPr="00C90B60">
        <w:rPr>
          <w:sz w:val="16"/>
        </w:rPr>
        <w:t xml:space="preserve"> This is because </w:t>
      </w:r>
      <w:r w:rsidRPr="00C90B60">
        <w:rPr>
          <w:rStyle w:val="StyleUnderline"/>
        </w:rPr>
        <w:t>when the master is white he does not see the black as even potentially human.</w:t>
      </w:r>
      <w:r w:rsidRPr="00C90B60">
        <w:rPr>
          <w:sz w:val="16"/>
        </w:rPr>
        <w:t>28 Like all masters, he wants work from his slave; but when race enters the picture, that is all he wants – he denies the slave even the most primordial degree of recognition.</w:t>
      </w:r>
    </w:p>
    <w:p w14:paraId="70BE0B03" w14:textId="77777777" w:rsidR="00A10A8A" w:rsidRPr="00C90B60" w:rsidRDefault="00A10A8A" w:rsidP="00A10A8A">
      <w:pPr>
        <w:rPr>
          <w:rStyle w:val="StyleUnderline"/>
        </w:rPr>
      </w:pPr>
      <w:r w:rsidRPr="00C90B60">
        <w:rPr>
          <w:sz w:val="16"/>
        </w:rPr>
        <w:t>To be sure, matters are hardly pristine when race does not inform the class relation.</w:t>
      </w:r>
      <w:r w:rsidRPr="00C90B60">
        <w:rPr>
          <w:rStyle w:val="StyleUnderline"/>
        </w:rPr>
        <w:t xml:space="preserve"> </w:t>
      </w:r>
      <w:r w:rsidRPr="003C7A6C">
        <w:rPr>
          <w:rStyle w:val="StyleUnderline"/>
          <w:highlight w:val="green"/>
        </w:rPr>
        <w:t>The capitalist ‘cares’ about the worker only to the extent that she provides work</w:t>
      </w:r>
      <w:r w:rsidRPr="00C90B60">
        <w:rPr>
          <w:sz w:val="16"/>
        </w:rPr>
        <w:t xml:space="preserve"> – </w:t>
      </w:r>
      <w:r w:rsidRPr="00C90B60">
        <w:rPr>
          <w:rStyle w:val="StyleUnderline"/>
        </w:rPr>
        <w:t>and if the latter can be attained without her, the capitalist will gladly lay her off and employ a machine. However, the capitalist knows that a worker</w:t>
      </w:r>
      <w:r w:rsidRPr="00C90B60">
        <w:rPr>
          <w:sz w:val="16"/>
        </w:rPr>
        <w:t xml:space="preserve">, like any human being, </w:t>
      </w:r>
      <w:r w:rsidRPr="00C90B60">
        <w:rPr>
          <w:rStyle w:val="StyleUnderline"/>
        </w:rPr>
        <w:t>cannot be worked to the point of extinction</w:t>
      </w:r>
      <w:r w:rsidRPr="00C90B60">
        <w:rPr>
          <w:sz w:val="16"/>
        </w:rPr>
        <w:t xml:space="preserve"> – otherwise there is no source of profit. </w:t>
      </w:r>
      <w:r w:rsidRPr="00C90B60">
        <w:rPr>
          <w:rStyle w:val="StyleUnderline"/>
        </w:rPr>
        <w:t xml:space="preserve">And as much as the worker detests the capitalist, she knows that she may well be out of a job if the capitalist is unable to earn any profit. The two antagonists recognise each other’s existence, even as they battle against each another. But </w:t>
      </w:r>
      <w:r w:rsidRPr="003C7A6C">
        <w:rPr>
          <w:rStyle w:val="StyleUnderline"/>
          <w:highlight w:val="green"/>
        </w:rPr>
        <w:t>when class relations are structured along racial lines</w:t>
      </w:r>
      <w:r w:rsidRPr="00C90B60">
        <w:rPr>
          <w:rStyle w:val="StyleUnderline"/>
        </w:rPr>
        <w:t xml:space="preserve"> even the most basic level of </w:t>
      </w:r>
      <w:r w:rsidRPr="003C7A6C">
        <w:rPr>
          <w:rStyle w:val="Emphasis"/>
          <w:highlight w:val="green"/>
        </w:rPr>
        <w:t>recognition is blocked</w:t>
      </w:r>
      <w:r w:rsidRPr="00C90B60">
        <w:rPr>
          <w:rStyle w:val="StyleUnderline"/>
        </w:rPr>
        <w:t>, since when the other is seen as black it is not ‘seen’ at all.</w:t>
      </w:r>
    </w:p>
    <w:p w14:paraId="45B95BBD" w14:textId="77777777" w:rsidR="00A10A8A" w:rsidRPr="00C90B60" w:rsidRDefault="00A10A8A" w:rsidP="00A10A8A">
      <w:pPr>
        <w:rPr>
          <w:sz w:val="16"/>
        </w:rPr>
      </w:pPr>
      <w:r w:rsidRPr="00C90B60">
        <w:rPr>
          <w:sz w:val="16"/>
        </w:rPr>
        <w:t>Since consciousness of self and identity-formation depend on recognition by the other, its absence produces an existential crisis. In Hegel’s text, the slave obtains ‘a mind of his own’;29 but when the slave is black the lack of recognition blocks the formation of an independent self-consciousness. The general class struggle does not lead immediately to consciousness of self when the slave is black. Instead, the slave aspires for ‘values secreted by the masters’.30 Denied recognition, but hungering for it all the same, the slave tries to mimic the white. She has an inferiority complex. But her efforts are futile, since no recognition will be forthcoming so long as the class relation is configured along racial lines. This is a veritable hell, since her very consciousness is dependent on the will of the master. We have reached a level of reification of consciousness that would startle even Lukács. There seems to be no way out if the master totally dominates the very mind of the oppressed. So what is to be done? The black slave must turn away from the master and face her own kind. She makes use of the socially constructed attributes of race to forge bonds of solidarity with others like her. Only then does the master’s dominance begin to be seriously challenged. Through social solidarity born from taking pride in the very attributes that are denigrated by existing society, she gains ‘a mind of one’s own’.</w:t>
      </w:r>
    </w:p>
    <w:p w14:paraId="73013FFE" w14:textId="77777777" w:rsidR="00A10A8A" w:rsidRPr="00C90B60" w:rsidRDefault="00A10A8A" w:rsidP="00A10A8A">
      <w:pPr>
        <w:rPr>
          <w:sz w:val="16"/>
        </w:rPr>
      </w:pPr>
      <w:r w:rsidRPr="00C90B60">
        <w:rPr>
          <w:sz w:val="16"/>
        </w:rPr>
        <w:t>However, as Hegel notes at the conclusion of the master/slave dialectic, the slave’s independent self-consciousness does not overcome the diremption between subjective and objective. The achievement of subjective self-certainty brings to view the enormity of an objective world that it has not yet mastered. Hegel says that unless the subject confronts objectivity and overcomes this diremption, ‘a mind of one’s own’ turns out to be ‘little more than a piece of cleverness’.31 Fanon’s argument in Black Skin, White Masks follows a similar trajectory. Fanon views Negritude – at least initially – as the pathway by which the black subject affirms pride in themselves as part of reclaiming their dignity. However, Fanon is wary of aspects of Negritude in Black Skin, White Masks, since it tends to essentialise the racial characteristics forged by colonial domination. This is evident in Senghor’s statement that ‘emotion is Negro as reason is Greek’32 – which, as Lewis Gordon has shown, is actually a phrase from Gobineau!33 Negritude runs the risk of becoming so enamoured of its independent consciousness that it turns away from confronting the social realities of the objective world. Identity-formation is a vital moment of the dialectic that cannot be subsumed or skipped over, but it also carries within itself the possibility of becoming fixated on its subjective self-certainty.</w:t>
      </w:r>
    </w:p>
    <w:p w14:paraId="1200E76A" w14:textId="77777777" w:rsidR="00A10A8A" w:rsidRPr="00C90B60" w:rsidRDefault="00A10A8A" w:rsidP="00A10A8A">
      <w:pPr>
        <w:rPr>
          <w:sz w:val="16"/>
        </w:rPr>
      </w:pPr>
      <w:r w:rsidRPr="00C90B60">
        <w:rPr>
          <w:rStyle w:val="StyleUnderline"/>
        </w:rPr>
        <w:t>The struggle against racism is</w:t>
      </w:r>
      <w:r w:rsidRPr="00C90B60">
        <w:rPr>
          <w:sz w:val="16"/>
        </w:rPr>
        <w:t xml:space="preserve"> therefore </w:t>
      </w:r>
      <w:r w:rsidRPr="00C90B60">
        <w:rPr>
          <w:rStyle w:val="StyleUnderline"/>
        </w:rPr>
        <w:t>not reducible to the class struggle</w:t>
      </w:r>
      <w:r w:rsidRPr="00C90B60">
        <w:rPr>
          <w:sz w:val="16"/>
        </w:rPr>
        <w:t xml:space="preserve">; nor is it a mere ancillary or ally of it. </w:t>
      </w:r>
      <w:r w:rsidRPr="00C90B60">
        <w:rPr>
          <w:rStyle w:val="StyleUnderline"/>
        </w:rPr>
        <w:t xml:space="preserve">The </w:t>
      </w:r>
      <w:r w:rsidRPr="003C7A6C">
        <w:rPr>
          <w:rStyle w:val="StyleUnderline"/>
          <w:highlight w:val="green"/>
        </w:rPr>
        <w:t>class relation is</w:t>
      </w:r>
      <w:r w:rsidRPr="00C90B60">
        <w:rPr>
          <w:rStyle w:val="StyleUnderline"/>
        </w:rPr>
        <w:t xml:space="preserve"> fundamentally </w:t>
      </w:r>
      <w:r w:rsidRPr="003C7A6C">
        <w:rPr>
          <w:rStyle w:val="StyleUnderline"/>
          <w:highlight w:val="green"/>
        </w:rPr>
        <w:t>reconfigured once it presents itself through</w:t>
      </w:r>
      <w:r w:rsidRPr="00C90B60">
        <w:rPr>
          <w:rStyle w:val="StyleUnderline"/>
        </w:rPr>
        <w:t xml:space="preserve"> the ‘mask’ of </w:t>
      </w:r>
      <w:r w:rsidRPr="003C7A6C">
        <w:rPr>
          <w:rStyle w:val="StyleUnderline"/>
          <w:highlight w:val="green"/>
        </w:rPr>
        <w:t>race</w:t>
      </w:r>
      <w:r w:rsidRPr="00C90B60">
        <w:rPr>
          <w:rStyle w:val="StyleUnderline"/>
        </w:rPr>
        <w:t>.</w:t>
      </w:r>
      <w:r w:rsidRPr="00C90B60">
        <w:rPr>
          <w:sz w:val="16"/>
        </w:rPr>
        <w:t xml:space="preserve"> Like any good Hegelian, Fanon points to the positive in the negative of this two-fold alienation in which class and racial oppression overlap. </w:t>
      </w:r>
      <w:r w:rsidRPr="003C7A6C">
        <w:rPr>
          <w:rStyle w:val="StyleUnderline"/>
          <w:highlight w:val="green"/>
        </w:rPr>
        <w:t>Thrown into</w:t>
      </w:r>
      <w:r w:rsidRPr="00C90B60">
        <w:rPr>
          <w:rStyle w:val="StyleUnderline"/>
        </w:rPr>
        <w:t xml:space="preserve"> a ‘zone of </w:t>
      </w:r>
      <w:r w:rsidRPr="003C7A6C">
        <w:rPr>
          <w:rStyle w:val="StyleUnderline"/>
          <w:highlight w:val="green"/>
        </w:rPr>
        <w:t>nonbeing’</w:t>
      </w:r>
      <w:r w:rsidRPr="00C90B60">
        <w:rPr>
          <w:rStyle w:val="StyleUnderline"/>
        </w:rPr>
        <w:t xml:space="preserve">, </w:t>
      </w:r>
      <w:r w:rsidRPr="003C7A6C">
        <w:rPr>
          <w:rStyle w:val="StyleUnderline"/>
          <w:highlight w:val="green"/>
        </w:rPr>
        <w:t>yet retaining</w:t>
      </w:r>
      <w:r w:rsidRPr="00C90B60">
        <w:rPr>
          <w:rStyle w:val="StyleUnderline"/>
        </w:rPr>
        <w:t xml:space="preserve"> their </w:t>
      </w:r>
      <w:r w:rsidRPr="003C7A6C">
        <w:rPr>
          <w:rStyle w:val="StyleUnderline"/>
          <w:highlight w:val="green"/>
        </w:rPr>
        <w:t>basic humanity,</w:t>
      </w:r>
      <w:r w:rsidRPr="00C90B60">
        <w:rPr>
          <w:rStyle w:val="StyleUnderline"/>
        </w:rPr>
        <w:t xml:space="preserve"> </w:t>
      </w:r>
      <w:r w:rsidRPr="003C7A6C">
        <w:rPr>
          <w:rStyle w:val="StyleUnderline"/>
          <w:highlight w:val="green"/>
        </w:rPr>
        <w:t xml:space="preserve">the colonised are compelled to ask what does it mean to be human </w:t>
      </w:r>
      <w:r w:rsidRPr="00C90B60">
        <w:rPr>
          <w:rStyle w:val="StyleUnderline"/>
        </w:rPr>
        <w:t>in the very course of the struggle.</w:t>
      </w:r>
      <w:r w:rsidRPr="00C90B60">
        <w:rPr>
          <w:sz w:val="16"/>
        </w:rPr>
        <w:t xml:space="preserve"> To be sure, </w:t>
      </w:r>
      <w:r w:rsidRPr="00423ADC">
        <w:rPr>
          <w:rStyle w:val="StyleUnderline"/>
        </w:rPr>
        <w:t xml:space="preserve">they do so by </w:t>
      </w:r>
      <w:r w:rsidRPr="003C7A6C">
        <w:rPr>
          <w:rStyle w:val="StyleUnderline"/>
          <w:highlight w:val="green"/>
        </w:rPr>
        <w:t>taking pride in the racial attributes</w:t>
      </w:r>
      <w:r w:rsidRPr="00C90B60">
        <w:rPr>
          <w:rStyle w:val="StyleUnderline"/>
        </w:rPr>
        <w:t xml:space="preserve"> created by a racist society. </w:t>
      </w:r>
      <w:r w:rsidRPr="003C7A6C">
        <w:rPr>
          <w:rStyle w:val="StyleUnderline"/>
          <w:highlight w:val="green"/>
        </w:rPr>
        <w:t>But since it is society, and</w:t>
      </w:r>
      <w:r w:rsidRPr="00C90B60">
        <w:rPr>
          <w:rStyle w:val="StyleUnderline"/>
        </w:rPr>
        <w:t xml:space="preserve"> not nature or ‘</w:t>
      </w:r>
      <w:r w:rsidRPr="003C7A6C">
        <w:rPr>
          <w:rStyle w:val="StyleUnderline"/>
          <w:highlight w:val="green"/>
        </w:rPr>
        <w:t>being’ that creates these attributes, the subject can cast them off once it obtains the recognition it is striving for.</w:t>
      </w:r>
      <w:r w:rsidRPr="00C90B60">
        <w:rPr>
          <w:rStyle w:val="StyleUnderline"/>
        </w:rPr>
        <w:t xml:space="preserve"> However, this result is by no means </w:t>
      </w:r>
      <w:r w:rsidRPr="00423ADC">
        <w:rPr>
          <w:rStyle w:val="StyleUnderline"/>
        </w:rPr>
        <w:t xml:space="preserve">predetermined. </w:t>
      </w:r>
      <w:r w:rsidRPr="00423ADC">
        <w:rPr>
          <w:rStyle w:val="Emphasis"/>
        </w:rPr>
        <w:t>There is</w:t>
      </w:r>
      <w:r w:rsidRPr="00C90B60">
        <w:rPr>
          <w:rStyle w:val="Emphasis"/>
        </w:rPr>
        <w:t xml:space="preserve"> </w:t>
      </w:r>
      <w:r w:rsidRPr="00423ADC">
        <w:rPr>
          <w:rStyle w:val="Emphasis"/>
          <w:highlight w:val="green"/>
        </w:rPr>
        <w:t>always</w:t>
      </w:r>
      <w:r w:rsidRPr="00C90B60">
        <w:rPr>
          <w:rStyle w:val="Emphasis"/>
        </w:rPr>
        <w:t xml:space="preserve"> </w:t>
      </w:r>
      <w:r w:rsidRPr="003C7A6C">
        <w:rPr>
          <w:rStyle w:val="Emphasis"/>
          <w:highlight w:val="green"/>
        </w:rPr>
        <w:t>a risk</w:t>
      </w:r>
      <w:r w:rsidRPr="00C90B60">
        <w:rPr>
          <w:rStyle w:val="Emphasis"/>
        </w:rPr>
        <w:t xml:space="preserve"> </w:t>
      </w:r>
      <w:r w:rsidRPr="00423ADC">
        <w:rPr>
          <w:rStyle w:val="Emphasis"/>
        </w:rPr>
        <w:t xml:space="preserve">that the subject </w:t>
      </w:r>
      <w:r w:rsidRPr="003C7A6C">
        <w:rPr>
          <w:rStyle w:val="Emphasis"/>
          <w:highlight w:val="green"/>
        </w:rPr>
        <w:t xml:space="preserve">will treat </w:t>
      </w:r>
      <w:r w:rsidRPr="00423ADC">
        <w:rPr>
          <w:rStyle w:val="Emphasis"/>
        </w:rPr>
        <w:t xml:space="preserve">socially constructed attributes </w:t>
      </w:r>
      <w:r w:rsidRPr="003C7A6C">
        <w:rPr>
          <w:rStyle w:val="Emphasis"/>
          <w:highlight w:val="green"/>
        </w:rPr>
        <w:t>as ontological verities.</w:t>
      </w:r>
      <w:r w:rsidRPr="00C90B60">
        <w:rPr>
          <w:rStyle w:val="Emphasis"/>
        </w:rPr>
        <w:t xml:space="preserve"> Fixation is a serious risk.</w:t>
      </w:r>
      <w:r w:rsidRPr="00C90B60">
        <w:rPr>
          <w:sz w:val="16"/>
        </w:rPr>
        <w:t xml:space="preserve"> It is easy to get trapped in the particular, but there is no way to the universal without it.</w:t>
      </w:r>
    </w:p>
    <w:p w14:paraId="47BA95F7" w14:textId="77777777" w:rsidR="00A10A8A" w:rsidRPr="00C90B60" w:rsidRDefault="00A10A8A" w:rsidP="00A10A8A">
      <w:pPr>
        <w:rPr>
          <w:rStyle w:val="StyleUnderline"/>
        </w:rPr>
      </w:pPr>
      <w:r w:rsidRPr="00C90B60">
        <w:rPr>
          <w:sz w:val="14"/>
        </w:rPr>
        <w:t xml:space="preserve">The nuances of this position are addressed in a striking manner in Fanon’s critique of Sartre’s view of Negritude. Although Sartre praised Negritude in Black Orpheus, he referred to it as a ‘weak stage’ of the dialectic that must give way to the ‘concrete’ and ‘universal’ fight of the proletariat. Fanon is extremely dismayed by Sartre’s position, stating, ‘The generation of young Black poets has just been dealt a fatal blow.’34 Fanon rejects the claim that racial pride is a mere way station on the road to confronting the ‘real’ issue – proletarian revolution. He credits Sartre for ‘recalling the negative side’ of the Black predicament, ‘but he forgot that this negativity draws its value from a virtually substantial absoluity’.35 As against Sartre’s effort to relativise the moment of black consciousness, Fanon contends, ‘this born Hegelian, had forgotten that consciousness needs to get lost in the night of the absolute.’36 </w:t>
      </w:r>
      <w:r w:rsidRPr="00C90B60">
        <w:rPr>
          <w:rStyle w:val="StyleUnderline"/>
        </w:rPr>
        <w:t>Claims to liberation cannot find their voice if th</w:t>
      </w:r>
      <w:r w:rsidRPr="00423ADC">
        <w:rPr>
          <w:rStyle w:val="StyleUnderline"/>
        </w:rPr>
        <w:t>ey are treated as arbitrary; they must present themselves in absolute terms</w:t>
      </w:r>
      <w:r w:rsidRPr="00423ADC">
        <w:rPr>
          <w:sz w:val="14"/>
        </w:rPr>
        <w:t xml:space="preserve"> (‘I am nothing and I should be everything!’). </w:t>
      </w:r>
      <w:r w:rsidRPr="00423ADC">
        <w:rPr>
          <w:rStyle w:val="StyleUnderline"/>
        </w:rPr>
        <w:t xml:space="preserve">But since the black subject inhabits a ‘zone of non-being’, its absolute is imbued with negativity. Hence, consciousness of self in this context </w:t>
      </w:r>
      <w:r w:rsidRPr="00423ADC">
        <w:rPr>
          <w:rStyle w:val="StyleUnderline"/>
          <w:highlight w:val="green"/>
        </w:rPr>
        <w:t>contains</w:t>
      </w:r>
      <w:r w:rsidRPr="00423ADC">
        <w:rPr>
          <w:rStyle w:val="StyleUnderline"/>
        </w:rPr>
        <w:t xml:space="preserve"> the </w:t>
      </w:r>
      <w:r w:rsidRPr="003C7A6C">
        <w:rPr>
          <w:rStyle w:val="StyleUnderline"/>
          <w:highlight w:val="green"/>
        </w:rPr>
        <w:t xml:space="preserve">potential </w:t>
      </w:r>
      <w:r w:rsidRPr="00423ADC">
        <w:rPr>
          <w:rStyle w:val="StyleUnderline"/>
        </w:rPr>
        <w:t xml:space="preserve">to reach out beyond itself, </w:t>
      </w:r>
      <w:r w:rsidRPr="00423ADC">
        <w:rPr>
          <w:rStyle w:val="StyleUnderline"/>
          <w:highlight w:val="green"/>
        </w:rPr>
        <w:t>toward</w:t>
      </w:r>
      <w:r w:rsidRPr="00423ADC">
        <w:rPr>
          <w:rStyle w:val="StyleUnderline"/>
        </w:rPr>
        <w:t xml:space="preserve"> </w:t>
      </w:r>
      <w:r w:rsidRPr="003C7A6C">
        <w:rPr>
          <w:rStyle w:val="Emphasis"/>
          <w:highlight w:val="green"/>
        </w:rPr>
        <w:t>universal human emancipation</w:t>
      </w:r>
      <w:r w:rsidRPr="003C7A6C">
        <w:rPr>
          <w:rStyle w:val="StyleUnderline"/>
          <w:highlight w:val="green"/>
        </w:rPr>
        <w:t>.</w:t>
      </w:r>
    </w:p>
    <w:p w14:paraId="5C17F102" w14:textId="77777777" w:rsidR="00A10A8A" w:rsidRPr="00C90B60" w:rsidRDefault="00A10A8A" w:rsidP="00A10A8A">
      <w:pPr>
        <w:rPr>
          <w:sz w:val="14"/>
        </w:rPr>
      </w:pPr>
      <w:r w:rsidRPr="00C90B60">
        <w:rPr>
          <w:sz w:val="14"/>
        </w:rPr>
        <w:t xml:space="preserve">It is not just that negativity is the font from which the individual is impelled toward the positive. It is that </w:t>
      </w:r>
      <w:r w:rsidRPr="00C90B60">
        <w:rPr>
          <w:rStyle w:val="StyleUnderline"/>
        </w:rPr>
        <w:t>upon being subjected to absolute denial and lack of recognition, the individual finds it necessary to draw upon the substantial reservoir of hidden meaning that it possess as a human subject. ‘</w:t>
      </w:r>
      <w:r w:rsidRPr="00C90B60">
        <w:rPr>
          <w:sz w:val="14"/>
        </w:rPr>
        <w:t>That which has been shattered is rebuilt and constructed by the intuitive lianas of my hands.’37</w:t>
      </w:r>
    </w:p>
    <w:p w14:paraId="1D85B01F" w14:textId="77777777" w:rsidR="00A10A8A" w:rsidRPr="00C90B60" w:rsidRDefault="00A10A8A" w:rsidP="00A10A8A">
      <w:pPr>
        <w:rPr>
          <w:sz w:val="14"/>
        </w:rPr>
      </w:pPr>
      <w:r w:rsidRPr="00C90B60">
        <w:rPr>
          <w:sz w:val="14"/>
        </w:rPr>
        <w:t xml:space="preserve">Sartre’s problem was not in viewing Negritude as a particular, but in rushing too fast to get past it. By the time he writes The Wretched of the Earth, </w:t>
      </w:r>
      <w:r w:rsidRPr="00C90B60">
        <w:rPr>
          <w:rStyle w:val="StyleUnderline"/>
        </w:rPr>
        <w:t>Fanon</w:t>
      </w:r>
      <w:r w:rsidRPr="00C90B60">
        <w:rPr>
          <w:sz w:val="14"/>
        </w:rPr>
        <w:t xml:space="preserve"> is long past it as well. But he does not leap there like a shot out of a pistol. He </w:t>
      </w:r>
      <w:r w:rsidRPr="00C90B60">
        <w:rPr>
          <w:rStyle w:val="StyleUnderline"/>
        </w:rPr>
        <w:t xml:space="preserve">endures the labour of the negative – by dwelling </w:t>
      </w:r>
      <w:r w:rsidRPr="00423ADC">
        <w:rPr>
          <w:rStyle w:val="StyleUnderline"/>
        </w:rPr>
        <w:t xml:space="preserve">on the specific ways in which the colonised subject can make its subjectivity known in a world that has become totally indifferent to it. Fanon never takes his eyes off the creation of the positive from out of the negative, of absolute positivity from out of absolute negation, of a </w:t>
      </w:r>
      <w:r w:rsidRPr="00423ADC">
        <w:rPr>
          <w:rStyle w:val="Emphasis"/>
        </w:rPr>
        <w:t>new humanism</w:t>
      </w:r>
      <w:r w:rsidRPr="00423ADC">
        <w:rPr>
          <w:rStyle w:val="StyleUnderline"/>
        </w:rPr>
        <w:t xml:space="preserve"> from out of total dehumanisation.</w:t>
      </w:r>
      <w:r w:rsidRPr="00423ADC">
        <w:rPr>
          <w:sz w:val="14"/>
        </w:rPr>
        <w:t xml:space="preserve"> As Alice Cherki has noted, he was an incurable humanist.38</w:t>
      </w:r>
    </w:p>
    <w:p w14:paraId="2CC2594C" w14:textId="77777777" w:rsidR="00A10A8A" w:rsidRPr="00C90B60" w:rsidRDefault="00A10A8A" w:rsidP="00A10A8A">
      <w:pPr>
        <w:rPr>
          <w:rStyle w:val="StyleUnderline"/>
        </w:rPr>
      </w:pPr>
      <w:r w:rsidRPr="00C90B60">
        <w:rPr>
          <w:sz w:val="14"/>
        </w:rPr>
        <w:t xml:space="preserve">Given the aborted and unfinished revolutions of his time and since, </w:t>
      </w:r>
      <w:r w:rsidRPr="00C90B60">
        <w:rPr>
          <w:rStyle w:val="StyleUnderline"/>
        </w:rPr>
        <w:t>Fanon’s insistence on neither getting stuck in the particular</w:t>
      </w:r>
      <w:r w:rsidRPr="00C90B60">
        <w:rPr>
          <w:sz w:val="14"/>
        </w:rPr>
        <w:t xml:space="preserve"> – that is, pride in </w:t>
      </w:r>
      <w:r w:rsidRPr="00C90B60">
        <w:rPr>
          <w:rStyle w:val="StyleUnderline"/>
        </w:rPr>
        <w:t>one’s race and ethnicity</w:t>
      </w:r>
      <w:r w:rsidRPr="00C90B60">
        <w:rPr>
          <w:sz w:val="14"/>
        </w:rPr>
        <w:t xml:space="preserve"> (the mark of identity politics) – </w:t>
      </w:r>
      <w:r w:rsidRPr="00C90B60">
        <w:rPr>
          <w:rStyle w:val="StyleUnderline"/>
        </w:rPr>
        <w:t>nor skipping over it in the name of affirming an abstract, colour-blind advocacy of ‘proletarian revolution’, takes on new significance.</w:t>
      </w:r>
      <w:r w:rsidRPr="00C90B60">
        <w:rPr>
          <w:sz w:val="14"/>
        </w:rPr>
        <w:t xml:space="preserve"> Hubert Harrison’s conception (voiced in the 1920s) that struggles of African-Americans against racism represent the ‘touchstone’ of American society39 – later re-cast in Raya Dunayevskaya’s </w:t>
      </w:r>
      <w:r w:rsidRPr="003C7A6C">
        <w:rPr>
          <w:rStyle w:val="Emphasis"/>
          <w:highlight w:val="green"/>
        </w:rPr>
        <w:t>Marxist-Humanist conception</w:t>
      </w:r>
      <w:r w:rsidRPr="003C7A6C">
        <w:rPr>
          <w:rStyle w:val="StyleUnderline"/>
          <w:highlight w:val="green"/>
        </w:rPr>
        <w:t xml:space="preserve"> of Black masses</w:t>
      </w:r>
      <w:r w:rsidRPr="00C90B60">
        <w:rPr>
          <w:rStyle w:val="StyleUnderline"/>
        </w:rPr>
        <w:t xml:space="preserve"> as the vanguard of US freedom struggles</w:t>
      </w:r>
      <w:r w:rsidRPr="00C90B60">
        <w:rPr>
          <w:sz w:val="14"/>
        </w:rPr>
        <w:t xml:space="preserve">40 – </w:t>
      </w:r>
      <w:r w:rsidRPr="003C7A6C">
        <w:rPr>
          <w:rStyle w:val="StyleUnderline"/>
          <w:highlight w:val="green"/>
        </w:rPr>
        <w:t>reflects a similar understanding of the relation of race and class</w:t>
      </w:r>
      <w:r w:rsidRPr="00C90B60">
        <w:rPr>
          <w:rStyle w:val="StyleUnderline"/>
        </w:rPr>
        <w:t xml:space="preserve"> to that which we find within Fanon’s lifelong effort to grasp their dialectical interconnection.</w:t>
      </w:r>
    </w:p>
    <w:p w14:paraId="36E88FC0" w14:textId="77777777" w:rsidR="00A10A8A" w:rsidRPr="00C90B60" w:rsidRDefault="00A10A8A" w:rsidP="00A10A8A">
      <w:pPr>
        <w:rPr>
          <w:sz w:val="16"/>
        </w:rPr>
      </w:pPr>
      <w:r w:rsidRPr="00C90B60">
        <w:rPr>
          <w:sz w:val="16"/>
        </w:rPr>
        <w:t xml:space="preserve">In some respects, the debate between Fanon and Sartre is being replayed today, as seen in the impatience of some on the left who urge anti-racist activists to ‘get to the real issue’ – as if that were the state of the economy. This is not to deny that the economy is of central importance. But so is the psychic impact of racism and discrimination upon the inner-life of the individual. It is </w:t>
      </w:r>
      <w:r w:rsidRPr="003C7A6C">
        <w:rPr>
          <w:rStyle w:val="StyleUnderline"/>
          <w:highlight w:val="green"/>
        </w:rPr>
        <w:t xml:space="preserve">only by approaching those struggling for freedom from the </w:t>
      </w:r>
      <w:r w:rsidRPr="003C7A6C">
        <w:rPr>
          <w:rStyle w:val="Emphasis"/>
          <w:highlight w:val="green"/>
        </w:rPr>
        <w:t>particular nexuspoint</w:t>
      </w:r>
      <w:r w:rsidRPr="00C90B60">
        <w:rPr>
          <w:rStyle w:val="StyleUnderline"/>
        </w:rPr>
        <w:t xml:space="preserve"> that defines their lived experience </w:t>
      </w:r>
      <w:r w:rsidRPr="003C7A6C">
        <w:rPr>
          <w:rStyle w:val="StyleUnderline"/>
          <w:highlight w:val="green"/>
        </w:rPr>
        <w:t xml:space="preserve">as potentially </w:t>
      </w:r>
      <w:r w:rsidRPr="003C7A6C">
        <w:rPr>
          <w:rStyle w:val="Emphasis"/>
          <w:highlight w:val="green"/>
        </w:rPr>
        <w:t>revolutionary subjects</w:t>
      </w:r>
      <w:r w:rsidRPr="003C7A6C">
        <w:rPr>
          <w:rStyle w:val="StyleUnderline"/>
          <w:highlight w:val="green"/>
        </w:rPr>
        <w:t xml:space="preserve"> that we can</w:t>
      </w:r>
      <w:r w:rsidRPr="00C90B60">
        <w:rPr>
          <w:rStyle w:val="StyleUnderline"/>
        </w:rPr>
        <w:t xml:space="preserve"> work out the difficult question of how to </w:t>
      </w:r>
      <w:r w:rsidRPr="003C7A6C">
        <w:rPr>
          <w:rStyle w:val="Emphasis"/>
          <w:highlight w:val="green"/>
        </w:rPr>
        <w:t>surmount</w:t>
      </w:r>
      <w:r w:rsidRPr="003C7A6C">
        <w:rPr>
          <w:rStyle w:val="StyleUnderline"/>
          <w:highlight w:val="green"/>
        </w:rPr>
        <w:t xml:space="preserve"> the </w:t>
      </w:r>
      <w:r w:rsidRPr="003C7A6C">
        <w:rPr>
          <w:rStyle w:val="Emphasis"/>
          <w:highlight w:val="green"/>
        </w:rPr>
        <w:t>matrix of contradictions</w:t>
      </w:r>
      <w:r w:rsidRPr="003C7A6C">
        <w:rPr>
          <w:rStyle w:val="StyleUnderline"/>
          <w:highlight w:val="green"/>
        </w:rPr>
        <w:t xml:space="preserve"> that define </w:t>
      </w:r>
      <w:r w:rsidRPr="003C7A6C">
        <w:rPr>
          <w:rStyle w:val="Emphasis"/>
          <w:highlight w:val="green"/>
        </w:rPr>
        <w:t>modern capitalism</w:t>
      </w:r>
      <w:r w:rsidRPr="003C7A6C">
        <w:rPr>
          <w:rStyle w:val="StyleUnderline"/>
          <w:highlight w:val="green"/>
        </w:rPr>
        <w:t>.</w:t>
      </w:r>
      <w:r w:rsidRPr="00C90B60">
        <w:rPr>
          <w:sz w:val="16"/>
        </w:rPr>
        <w:t xml:space="preserve"> Just as there is no road to the universal that gets stuck in the particular, there is no reaching-it that rushes over the particular. </w:t>
      </w:r>
    </w:p>
    <w:p w14:paraId="12DF9C1C" w14:textId="77777777" w:rsidR="00A10A8A" w:rsidRDefault="00A10A8A" w:rsidP="00A10A8A"/>
    <w:p w14:paraId="27748C1B" w14:textId="77777777" w:rsidR="00A10A8A" w:rsidRPr="00C90B60" w:rsidRDefault="00A10A8A" w:rsidP="00A10A8A">
      <w:pPr>
        <w:pStyle w:val="Heading4"/>
        <w:rPr>
          <w:rFonts w:cs="Calibri"/>
        </w:rPr>
      </w:pPr>
      <w:r w:rsidRPr="00C90B60">
        <w:rPr>
          <w:rFonts w:cs="Calibri"/>
        </w:rPr>
        <w:t xml:space="preserve">Vote NEG to </w:t>
      </w:r>
      <w:r>
        <w:rPr>
          <w:rFonts w:cs="Calibri"/>
        </w:rPr>
        <w:t>refuse to bargain with whiteness</w:t>
      </w:r>
      <w:r w:rsidRPr="00C90B60">
        <w:rPr>
          <w:rFonts w:cs="Calibri"/>
        </w:rPr>
        <w:t xml:space="preserve"> and embrace </w:t>
      </w:r>
      <w:r w:rsidRPr="00C90B60">
        <w:rPr>
          <w:rFonts w:cs="Calibri"/>
          <w:u w:val="single"/>
        </w:rPr>
        <w:t>class struggle unionism</w:t>
      </w:r>
      <w:r w:rsidRPr="00C90B60">
        <w:rPr>
          <w:rFonts w:cs="Calibri"/>
        </w:rPr>
        <w:t xml:space="preserve">. </w:t>
      </w:r>
      <w:r w:rsidRPr="00C90B60">
        <w:rPr>
          <w:rFonts w:cs="Calibri"/>
          <w:u w:val="single"/>
        </w:rPr>
        <w:t>Militant</w:t>
      </w:r>
      <w:r w:rsidRPr="00C90B60">
        <w:rPr>
          <w:rFonts w:cs="Calibri"/>
        </w:rPr>
        <w:t xml:space="preserve"> organizing requires class </w:t>
      </w:r>
      <w:r>
        <w:rPr>
          <w:rFonts w:cs="Calibri"/>
        </w:rPr>
        <w:t>antagonism</w:t>
      </w:r>
      <w:r w:rsidRPr="00C90B60">
        <w:rPr>
          <w:rFonts w:cs="Calibri"/>
        </w:rPr>
        <w:t xml:space="preserve"> to </w:t>
      </w:r>
      <w:r>
        <w:rPr>
          <w:rFonts w:cs="Calibri"/>
        </w:rPr>
        <w:t>demand</w:t>
      </w:r>
      <w:r w:rsidRPr="00C90B60">
        <w:rPr>
          <w:rFonts w:cs="Calibri"/>
        </w:rPr>
        <w:t xml:space="preserve"> the </w:t>
      </w:r>
      <w:r w:rsidRPr="00C90B60">
        <w:rPr>
          <w:rFonts w:cs="Calibri"/>
          <w:u w:val="single"/>
        </w:rPr>
        <w:t>abolition</w:t>
      </w:r>
      <w:r w:rsidRPr="00C90B60">
        <w:rPr>
          <w:rFonts w:cs="Calibri"/>
        </w:rPr>
        <w:t xml:space="preserve"> of </w:t>
      </w:r>
      <w:r w:rsidRPr="00C90B60">
        <w:rPr>
          <w:rFonts w:cs="Calibri"/>
          <w:u w:val="single"/>
        </w:rPr>
        <w:t>capitalism</w:t>
      </w:r>
      <w:r w:rsidRPr="00C90B60">
        <w:rPr>
          <w:rFonts w:cs="Calibri"/>
        </w:rPr>
        <w:t xml:space="preserve"> and the billionaire class.</w:t>
      </w:r>
    </w:p>
    <w:p w14:paraId="3D2FA88C" w14:textId="77777777" w:rsidR="00A10A8A" w:rsidRPr="00C90B60" w:rsidRDefault="00A10A8A" w:rsidP="00A10A8A">
      <w:r w:rsidRPr="00C90B60">
        <w:rPr>
          <w:rStyle w:val="Style13ptBold"/>
        </w:rPr>
        <w:t>Burns 22</w:t>
      </w:r>
      <w:r w:rsidRPr="00C90B60">
        <w:t xml:space="preserve"> – Labor attorney, former union negotiator, former union president. Author of the book, “Reviving the Strike: How Working People Can Regain Power and Transform America (IG Publishing, 2011). </w:t>
      </w:r>
    </w:p>
    <w:p w14:paraId="6861DA4C" w14:textId="77777777" w:rsidR="00A10A8A" w:rsidRPr="00C90B60" w:rsidRDefault="00A10A8A" w:rsidP="00A10A8A">
      <w:r w:rsidRPr="00C90B60">
        <w:t>Joe Burns. “Introduction.” Class Struggle Unionism. 2022. ISBN: 978-1-64259-681-6. 9-11.</w:t>
      </w:r>
    </w:p>
    <w:p w14:paraId="0D0094D7" w14:textId="77777777" w:rsidR="00A10A8A" w:rsidRPr="00C90B60" w:rsidRDefault="00A10A8A" w:rsidP="00A10A8A">
      <w:r w:rsidRPr="00C90B60">
        <w:t>Introduction</w:t>
      </w:r>
    </w:p>
    <w:p w14:paraId="6A5ABFEA" w14:textId="77777777" w:rsidR="00A10A8A" w:rsidRPr="00C90B60" w:rsidRDefault="00A10A8A" w:rsidP="00A10A8A">
      <w:pPr>
        <w:rPr>
          <w:sz w:val="16"/>
        </w:rPr>
      </w:pPr>
      <w:r w:rsidRPr="00C90B60">
        <w:rPr>
          <w:rStyle w:val="StyleUnderline"/>
        </w:rPr>
        <w:t xml:space="preserve">To revive the labor movement, we need to revive </w:t>
      </w:r>
      <w:r w:rsidRPr="003C7A6C">
        <w:rPr>
          <w:rStyle w:val="Emphasis"/>
          <w:highlight w:val="green"/>
        </w:rPr>
        <w:t>class struggle unionism</w:t>
      </w:r>
      <w:r w:rsidRPr="00C90B60">
        <w:rPr>
          <w:sz w:val="16"/>
        </w:rPr>
        <w:t xml:space="preserve">. Class struggle unionism is </w:t>
      </w:r>
      <w:r w:rsidRPr="00C90B60">
        <w:rPr>
          <w:rStyle w:val="StyleUnderline"/>
        </w:rPr>
        <w:t xml:space="preserve">a form of unionism that </w:t>
      </w:r>
      <w:r w:rsidRPr="003C7A6C">
        <w:rPr>
          <w:rStyle w:val="Emphasis"/>
          <w:highlight w:val="green"/>
        </w:rPr>
        <w:t>challenges</w:t>
      </w:r>
      <w:r w:rsidRPr="00C90B60">
        <w:rPr>
          <w:rStyle w:val="StyleUnderline"/>
        </w:rPr>
        <w:t xml:space="preserve"> the </w:t>
      </w:r>
      <w:r w:rsidRPr="003C7A6C">
        <w:rPr>
          <w:rStyle w:val="StyleUnderline"/>
          <w:highlight w:val="green"/>
        </w:rPr>
        <w:t>control</w:t>
      </w:r>
      <w:r w:rsidRPr="00C90B60">
        <w:rPr>
          <w:rStyle w:val="StyleUnderline"/>
        </w:rPr>
        <w:t xml:space="preserve"> over our society </w:t>
      </w:r>
      <w:r w:rsidRPr="003C7A6C">
        <w:rPr>
          <w:rStyle w:val="StyleUnderline"/>
          <w:highlight w:val="green"/>
        </w:rPr>
        <w:t xml:space="preserve">by </w:t>
      </w:r>
      <w:r w:rsidRPr="00C90B60">
        <w:rPr>
          <w:rStyle w:val="StyleUnderline"/>
        </w:rPr>
        <w:t xml:space="preserve">the </w:t>
      </w:r>
      <w:r w:rsidRPr="003C7A6C">
        <w:rPr>
          <w:rStyle w:val="Emphasis"/>
          <w:highlight w:val="green"/>
        </w:rPr>
        <w:t>superrich</w:t>
      </w:r>
      <w:r w:rsidRPr="00C90B60">
        <w:rPr>
          <w:sz w:val="16"/>
        </w:rPr>
        <w:t xml:space="preserve">—the handful of billionaires who own the vast majority of resources in the United States and the world. </w:t>
      </w:r>
      <w:r w:rsidRPr="00C90B60">
        <w:rPr>
          <w:rStyle w:val="StyleUnderline"/>
        </w:rPr>
        <w:t xml:space="preserve">Every part of class struggle unionism, from the guiding ideas to strike tactics to organizing techniques, is </w:t>
      </w:r>
      <w:r w:rsidRPr="003C7A6C">
        <w:rPr>
          <w:rStyle w:val="Emphasis"/>
          <w:highlight w:val="green"/>
        </w:rPr>
        <w:t>shaped</w:t>
      </w:r>
      <w:r w:rsidRPr="003C7A6C">
        <w:rPr>
          <w:rStyle w:val="StyleUnderline"/>
          <w:highlight w:val="green"/>
        </w:rPr>
        <w:t xml:space="preserve"> by</w:t>
      </w:r>
      <w:r w:rsidRPr="00C90B60">
        <w:rPr>
          <w:rStyle w:val="StyleUnderline"/>
        </w:rPr>
        <w:t xml:space="preserve"> an </w:t>
      </w:r>
      <w:r w:rsidRPr="00C90B60">
        <w:rPr>
          <w:rStyle w:val="Emphasis"/>
        </w:rPr>
        <w:t>understanding</w:t>
      </w:r>
      <w:r w:rsidRPr="00C90B60">
        <w:rPr>
          <w:rStyle w:val="StyleUnderline"/>
        </w:rPr>
        <w:t xml:space="preserve"> of this </w:t>
      </w:r>
      <w:r w:rsidRPr="003C7A6C">
        <w:rPr>
          <w:rStyle w:val="Emphasis"/>
          <w:highlight w:val="green"/>
        </w:rPr>
        <w:t>class struggle</w:t>
      </w:r>
      <w:r w:rsidRPr="00C90B60">
        <w:rPr>
          <w:sz w:val="16"/>
        </w:rPr>
        <w:t>.</w:t>
      </w:r>
    </w:p>
    <w:p w14:paraId="36815C9C" w14:textId="77777777" w:rsidR="00A10A8A" w:rsidRPr="00C90B60" w:rsidRDefault="00A10A8A" w:rsidP="00A10A8A">
      <w:pPr>
        <w:rPr>
          <w:sz w:val="16"/>
        </w:rPr>
      </w:pPr>
      <w:r w:rsidRPr="00C90B60">
        <w:rPr>
          <w:sz w:val="16"/>
        </w:rPr>
        <w:t xml:space="preserve">For one hundred years </w:t>
      </w:r>
      <w:r w:rsidRPr="00C90B60">
        <w:rPr>
          <w:rStyle w:val="StyleUnderline"/>
        </w:rPr>
        <w:t>up until the 1990s, class struggle unionism was the main alternative to bureaucratic business unionism</w:t>
      </w:r>
      <w:r w:rsidRPr="00C90B60">
        <w:rPr>
          <w:sz w:val="16"/>
        </w:rPr>
        <w:t xml:space="preserve">. The dividing line between business unionism and class struggle unionism was simple: whether you accepted the very right of management to exploit labor of working people. </w:t>
      </w:r>
      <w:r w:rsidRPr="00C90B60">
        <w:rPr>
          <w:rStyle w:val="StyleUnderline"/>
        </w:rPr>
        <w:t>The business unionists said sure, as long as they got a “fair day’s pay for a fair day’s work,” they would accept management’s control of the workplace and the economy</w:t>
      </w:r>
      <w:r w:rsidRPr="00C90B60">
        <w:rPr>
          <w:sz w:val="16"/>
        </w:rPr>
        <w:t xml:space="preserve">. </w:t>
      </w:r>
      <w:r w:rsidRPr="00C90B60">
        <w:rPr>
          <w:rStyle w:val="StyleUnderline"/>
        </w:rPr>
        <w:t>Class struggle unionists said</w:t>
      </w:r>
      <w:r w:rsidRPr="00C90B60">
        <w:rPr>
          <w:sz w:val="16"/>
        </w:rPr>
        <w:t xml:space="preserve"> no, “</w:t>
      </w:r>
      <w:r w:rsidRPr="00C90B60">
        <w:rPr>
          <w:rStyle w:val="StyleUnderline"/>
        </w:rPr>
        <w:t>labor creates all wealth</w:t>
      </w:r>
      <w:r w:rsidRPr="00C90B60">
        <w:rPr>
          <w:sz w:val="16"/>
        </w:rPr>
        <w:t xml:space="preserve">,” </w:t>
      </w:r>
      <w:r w:rsidRPr="00C90B60">
        <w:rPr>
          <w:rStyle w:val="StyleUnderline"/>
        </w:rPr>
        <w:t>and viewed their unionism as one part of a bigger struggle against the billionaire class.</w:t>
      </w:r>
    </w:p>
    <w:p w14:paraId="1BCA9607" w14:textId="77777777" w:rsidR="00A10A8A" w:rsidRPr="00C90B60" w:rsidRDefault="00A10A8A" w:rsidP="00A10A8A">
      <w:pPr>
        <w:rPr>
          <w:sz w:val="16"/>
        </w:rPr>
      </w:pPr>
      <w:r w:rsidRPr="00C90B60">
        <w:rPr>
          <w:sz w:val="16"/>
        </w:rPr>
        <w:t xml:space="preserve">In the coming chapters we will discuss how billionaires are created. Understanding why and how billionaires exist leads to a very distinct and complete framework of unionism. </w:t>
      </w:r>
      <w:r w:rsidRPr="00C90B60">
        <w:rPr>
          <w:rStyle w:val="StyleUnderline"/>
        </w:rPr>
        <w:t>Class struggle unionism</w:t>
      </w:r>
      <w:r w:rsidRPr="00C90B60">
        <w:rPr>
          <w:sz w:val="16"/>
        </w:rPr>
        <w:t xml:space="preserve"> as a philosophy </w:t>
      </w:r>
      <w:r w:rsidRPr="003C7A6C">
        <w:rPr>
          <w:rStyle w:val="StyleUnderline"/>
          <w:highlight w:val="green"/>
        </w:rPr>
        <w:t>aims</w:t>
      </w:r>
      <w:r w:rsidRPr="00C90B60">
        <w:rPr>
          <w:sz w:val="16"/>
        </w:rPr>
        <w:t xml:space="preserve"> big, </w:t>
      </w:r>
      <w:r w:rsidRPr="003C7A6C">
        <w:rPr>
          <w:rStyle w:val="StyleUnderline"/>
          <w:highlight w:val="green"/>
        </w:rPr>
        <w:t>for</w:t>
      </w:r>
      <w:r w:rsidRPr="00C90B60">
        <w:rPr>
          <w:rStyle w:val="StyleUnderline"/>
        </w:rPr>
        <w:t xml:space="preserve"> the </w:t>
      </w:r>
      <w:r w:rsidRPr="003C7A6C">
        <w:rPr>
          <w:rStyle w:val="Emphasis"/>
          <w:highlight w:val="green"/>
        </w:rPr>
        <w:t>abolition of</w:t>
      </w:r>
      <w:r w:rsidRPr="00C90B60">
        <w:rPr>
          <w:rStyle w:val="Emphasis"/>
        </w:rPr>
        <w:t xml:space="preserve"> the </w:t>
      </w:r>
      <w:r w:rsidRPr="003C7A6C">
        <w:rPr>
          <w:rStyle w:val="Emphasis"/>
          <w:highlight w:val="green"/>
        </w:rPr>
        <w:t>billionaire class</w:t>
      </w:r>
      <w:r w:rsidRPr="00C90B60">
        <w:rPr>
          <w:sz w:val="16"/>
        </w:rPr>
        <w:t xml:space="preserve">. As such, </w:t>
      </w:r>
      <w:r w:rsidRPr="00C90B60">
        <w:rPr>
          <w:rStyle w:val="StyleUnderline"/>
        </w:rPr>
        <w:t xml:space="preserve">it </w:t>
      </w:r>
      <w:r w:rsidRPr="003C7A6C">
        <w:rPr>
          <w:rStyle w:val="StyleUnderline"/>
          <w:highlight w:val="green"/>
        </w:rPr>
        <w:t>rejects</w:t>
      </w:r>
      <w:r w:rsidRPr="00C90B60">
        <w:rPr>
          <w:rStyle w:val="StyleUnderline"/>
        </w:rPr>
        <w:t xml:space="preserve"> a </w:t>
      </w:r>
      <w:r w:rsidRPr="003C7A6C">
        <w:rPr>
          <w:rStyle w:val="Emphasis"/>
          <w:highlight w:val="green"/>
        </w:rPr>
        <w:t>small- ball</w:t>
      </w:r>
      <w:r w:rsidRPr="003C7A6C">
        <w:rPr>
          <w:rStyle w:val="StyleUnderline"/>
          <w:highlight w:val="green"/>
        </w:rPr>
        <w:t xml:space="preserve"> approach</w:t>
      </w:r>
      <w:r w:rsidRPr="00C90B60">
        <w:rPr>
          <w:rStyle w:val="StyleUnderline"/>
        </w:rPr>
        <w:t xml:space="preserve"> to union issues</w:t>
      </w:r>
      <w:r w:rsidRPr="00C90B60">
        <w:rPr>
          <w:sz w:val="16"/>
        </w:rPr>
        <w:t xml:space="preserve">. </w:t>
      </w:r>
      <w:r w:rsidRPr="00C90B60">
        <w:rPr>
          <w:rStyle w:val="StyleUnderline"/>
        </w:rPr>
        <w:t xml:space="preserve">Class struggle unionists </w:t>
      </w:r>
      <w:r w:rsidRPr="003C7A6C">
        <w:rPr>
          <w:rStyle w:val="StyleUnderline"/>
          <w:highlight w:val="green"/>
        </w:rPr>
        <w:t xml:space="preserve">believe in </w:t>
      </w:r>
      <w:r w:rsidRPr="003C7A6C">
        <w:rPr>
          <w:rStyle w:val="Emphasis"/>
          <w:highlight w:val="green"/>
        </w:rPr>
        <w:t>militancy</w:t>
      </w:r>
      <w:r w:rsidRPr="00C90B60">
        <w:rPr>
          <w:rStyle w:val="StyleUnderline"/>
        </w:rPr>
        <w:t xml:space="preserve">, </w:t>
      </w:r>
      <w:r w:rsidRPr="003C7A6C">
        <w:rPr>
          <w:rStyle w:val="Emphasis"/>
          <w:highlight w:val="green"/>
        </w:rPr>
        <w:t>shop floor struggle</w:t>
      </w:r>
      <w:r w:rsidRPr="00C90B60">
        <w:rPr>
          <w:rStyle w:val="StyleUnderline"/>
        </w:rPr>
        <w:t xml:space="preserve">, </w:t>
      </w:r>
      <w:r w:rsidRPr="003C7A6C">
        <w:rPr>
          <w:rStyle w:val="Emphasis"/>
          <w:highlight w:val="green"/>
        </w:rPr>
        <w:t>union democracy</w:t>
      </w:r>
      <w:r w:rsidRPr="00C90B60">
        <w:rPr>
          <w:rStyle w:val="StyleUnderline"/>
        </w:rPr>
        <w:t xml:space="preserve">, </w:t>
      </w:r>
      <w:r w:rsidRPr="003C7A6C">
        <w:rPr>
          <w:rStyle w:val="Emphasis"/>
          <w:highlight w:val="green"/>
        </w:rPr>
        <w:t>fighting the system</w:t>
      </w:r>
      <w:r w:rsidRPr="00C90B60">
        <w:rPr>
          <w:rStyle w:val="StyleUnderline"/>
        </w:rPr>
        <w:t xml:space="preserve">, </w:t>
      </w:r>
      <w:r w:rsidRPr="003C7A6C">
        <w:rPr>
          <w:rStyle w:val="StyleUnderline"/>
          <w:highlight w:val="green"/>
        </w:rPr>
        <w:t>and</w:t>
      </w:r>
      <w:r w:rsidRPr="00C90B60">
        <w:rPr>
          <w:rStyle w:val="StyleUnderline"/>
        </w:rPr>
        <w:t xml:space="preserve"> prioritizing </w:t>
      </w:r>
      <w:r w:rsidRPr="003C7A6C">
        <w:rPr>
          <w:rStyle w:val="Emphasis"/>
          <w:highlight w:val="green"/>
        </w:rPr>
        <w:t>antiracist struggle</w:t>
      </w:r>
      <w:r w:rsidRPr="00C90B60">
        <w:rPr>
          <w:sz w:val="16"/>
        </w:rPr>
        <w:t>.</w:t>
      </w:r>
    </w:p>
    <w:p w14:paraId="45EA5DB7" w14:textId="77777777" w:rsidR="00A10A8A" w:rsidRPr="00C90B60" w:rsidRDefault="00A10A8A" w:rsidP="00A10A8A">
      <w:pPr>
        <w:rPr>
          <w:sz w:val="16"/>
        </w:rPr>
      </w:pPr>
      <w:r w:rsidRPr="00C90B60">
        <w:rPr>
          <w:rStyle w:val="StyleUnderline"/>
        </w:rPr>
        <w:t>Class struggle unionism</w:t>
      </w:r>
      <w:r w:rsidRPr="00C90B60">
        <w:rPr>
          <w:sz w:val="16"/>
        </w:rPr>
        <w:t xml:space="preserve"> is responsible for some of the brightest moments in labor history. It </w:t>
      </w:r>
      <w:r w:rsidRPr="00C90B60">
        <w:rPr>
          <w:rStyle w:val="StyleUnderline"/>
        </w:rPr>
        <w:t>motivated</w:t>
      </w:r>
      <w:r w:rsidRPr="00C90B60">
        <w:rPr>
          <w:sz w:val="16"/>
        </w:rPr>
        <w:t xml:space="preserve"> the </w:t>
      </w:r>
      <w:r w:rsidRPr="00C90B60">
        <w:rPr>
          <w:rStyle w:val="StyleUnderline"/>
        </w:rPr>
        <w:t>Industrial Workers of the World in their brand of revolutionary unionism</w:t>
      </w:r>
      <w:r w:rsidRPr="00C90B60">
        <w:rPr>
          <w:sz w:val="16"/>
        </w:rPr>
        <w:t xml:space="preserve">, </w:t>
      </w:r>
      <w:r w:rsidRPr="00C90B60">
        <w:rPr>
          <w:rStyle w:val="StyleUnderline"/>
        </w:rPr>
        <w:t xml:space="preserve">which contributed to </w:t>
      </w:r>
      <w:r w:rsidRPr="00C90B60">
        <w:rPr>
          <w:sz w:val="16"/>
        </w:rPr>
        <w:t xml:space="preserve">some of </w:t>
      </w:r>
      <w:r w:rsidRPr="00C90B60">
        <w:rPr>
          <w:rStyle w:val="StyleUnderline"/>
        </w:rPr>
        <w:t>the greatest strikes in US history</w:t>
      </w:r>
      <w:r w:rsidRPr="00C90B60">
        <w:rPr>
          <w:sz w:val="16"/>
        </w:rPr>
        <w:t xml:space="preserve">. The great </w:t>
      </w:r>
      <w:r w:rsidRPr="00C90B60">
        <w:rPr>
          <w:rStyle w:val="StyleUnderline"/>
        </w:rPr>
        <w:t>socialist leader Eugene Debs</w:t>
      </w:r>
      <w:r w:rsidRPr="00C90B60">
        <w:rPr>
          <w:sz w:val="16"/>
        </w:rPr>
        <w:t xml:space="preserve"> </w:t>
      </w:r>
      <w:r w:rsidRPr="00C90B60">
        <w:rPr>
          <w:rStyle w:val="StyleUnderline"/>
        </w:rPr>
        <w:t>moved</w:t>
      </w:r>
      <w:r w:rsidRPr="00C90B60">
        <w:rPr>
          <w:sz w:val="16"/>
        </w:rPr>
        <w:t xml:space="preserve"> from conservative railroad business unionism </w:t>
      </w:r>
      <w:r w:rsidRPr="00C90B60">
        <w:rPr>
          <w:rStyle w:val="StyleUnderline"/>
        </w:rPr>
        <w:t>to socialism through participation in class struggle</w:t>
      </w:r>
      <w:r w:rsidRPr="00C90B60">
        <w:rPr>
          <w:sz w:val="16"/>
        </w:rPr>
        <w:t xml:space="preserve">. The </w:t>
      </w:r>
      <w:r w:rsidRPr="00C90B60">
        <w:rPr>
          <w:rStyle w:val="StyleUnderline"/>
        </w:rPr>
        <w:t>key militants in</w:t>
      </w:r>
      <w:r w:rsidRPr="00C90B60">
        <w:rPr>
          <w:sz w:val="16"/>
        </w:rPr>
        <w:t xml:space="preserve"> the great strikes of </w:t>
      </w:r>
      <w:r w:rsidRPr="00C90B60">
        <w:rPr>
          <w:rStyle w:val="StyleUnderline"/>
        </w:rPr>
        <w:t>1934</w:t>
      </w:r>
      <w:r w:rsidRPr="00C90B60">
        <w:rPr>
          <w:sz w:val="16"/>
        </w:rPr>
        <w:t xml:space="preserve"> in Minneapolis, Toledo, and the West Coast </w:t>
      </w:r>
      <w:r w:rsidRPr="00C90B60">
        <w:rPr>
          <w:rStyle w:val="StyleUnderline"/>
        </w:rPr>
        <w:t>were class struggle unionists</w:t>
      </w:r>
      <w:r w:rsidRPr="00C90B60">
        <w:rPr>
          <w:sz w:val="16"/>
        </w:rPr>
        <w:t xml:space="preserve">. </w:t>
      </w:r>
      <w:r w:rsidRPr="00C90B60">
        <w:rPr>
          <w:rStyle w:val="StyleUnderline"/>
        </w:rPr>
        <w:t>Adherents built a civil rights unionism in the US South following World War II.</w:t>
      </w:r>
    </w:p>
    <w:p w14:paraId="4B1A00C8" w14:textId="77777777" w:rsidR="00A10A8A" w:rsidRPr="00C90B60" w:rsidRDefault="00A10A8A" w:rsidP="00A10A8A">
      <w:pPr>
        <w:rPr>
          <w:sz w:val="16"/>
        </w:rPr>
      </w:pPr>
      <w:r w:rsidRPr="00C90B60">
        <w:rPr>
          <w:rStyle w:val="StyleUnderline"/>
        </w:rPr>
        <w:t>One of the key weaknesses of the labor movement</w:t>
      </w:r>
      <w:r w:rsidRPr="00C90B60">
        <w:rPr>
          <w:sz w:val="16"/>
        </w:rPr>
        <w:t xml:space="preserve"> since the early 1990s </w:t>
      </w:r>
      <w:r w:rsidRPr="00C90B60">
        <w:rPr>
          <w:rStyle w:val="StyleUnderline"/>
        </w:rPr>
        <w:t xml:space="preserve">is the </w:t>
      </w:r>
      <w:r w:rsidRPr="00C90B60">
        <w:rPr>
          <w:rStyle w:val="Emphasis"/>
        </w:rPr>
        <w:t>absence</w:t>
      </w:r>
      <w:r w:rsidRPr="00C90B60">
        <w:rPr>
          <w:rStyle w:val="StyleUnderline"/>
        </w:rPr>
        <w:t xml:space="preserve"> of a broad-based, </w:t>
      </w:r>
      <w:r w:rsidRPr="00C90B60">
        <w:rPr>
          <w:rStyle w:val="Emphasis"/>
        </w:rPr>
        <w:t>explicit</w:t>
      </w:r>
      <w:r w:rsidRPr="00C90B60">
        <w:rPr>
          <w:rStyle w:val="StyleUnderline"/>
        </w:rPr>
        <w:t xml:space="preserve"> </w:t>
      </w:r>
      <w:r w:rsidRPr="00C90B60">
        <w:rPr>
          <w:rStyle w:val="Emphasis"/>
        </w:rPr>
        <w:t>class struggle union trend</w:t>
      </w:r>
      <w:r w:rsidRPr="00C90B60">
        <w:rPr>
          <w:sz w:val="16"/>
        </w:rPr>
        <w:t xml:space="preserve">. When I entered the labor movement in the 1980s, I got the tail end of such a trend. Coming out of the great upsurges of the 1960s— the civil rights, antiwar, and women’s movements—thousands of socialists joined the labor movement, </w:t>
      </w:r>
      <w:r w:rsidRPr="003C7A6C">
        <w:rPr>
          <w:rStyle w:val="StyleUnderline"/>
          <w:highlight w:val="green"/>
        </w:rPr>
        <w:t>explicitly adopting a class struggle union framework</w:t>
      </w:r>
      <w:r w:rsidRPr="00C90B60">
        <w:rPr>
          <w:sz w:val="16"/>
        </w:rPr>
        <w:t xml:space="preserve">. It </w:t>
      </w:r>
      <w:r w:rsidRPr="003C7A6C">
        <w:rPr>
          <w:rStyle w:val="StyleUnderline"/>
          <w:highlight w:val="green"/>
        </w:rPr>
        <w:t>drove unionists to</w:t>
      </w:r>
      <w:r w:rsidRPr="00C90B60">
        <w:rPr>
          <w:rStyle w:val="StyleUnderline"/>
        </w:rPr>
        <w:t xml:space="preserve"> ground themselves in </w:t>
      </w:r>
      <w:r w:rsidRPr="003C7A6C">
        <w:rPr>
          <w:rStyle w:val="StyleUnderline"/>
          <w:highlight w:val="green"/>
        </w:rPr>
        <w:t xml:space="preserve">rank-and-file </w:t>
      </w:r>
      <w:r w:rsidRPr="00C90B60">
        <w:rPr>
          <w:rStyle w:val="StyleUnderline"/>
        </w:rPr>
        <w:t xml:space="preserve">unionism, </w:t>
      </w:r>
      <w:r w:rsidRPr="003C7A6C">
        <w:rPr>
          <w:rStyle w:val="StyleUnderline"/>
          <w:highlight w:val="green"/>
        </w:rPr>
        <w:t>bringing</w:t>
      </w:r>
      <w:r w:rsidRPr="00C90B60">
        <w:rPr>
          <w:rStyle w:val="StyleUnderline"/>
        </w:rPr>
        <w:t xml:space="preserve"> us </w:t>
      </w:r>
      <w:r w:rsidRPr="003C7A6C">
        <w:rPr>
          <w:rStyle w:val="StyleUnderline"/>
          <w:highlight w:val="green"/>
        </w:rPr>
        <w:t>enduring institutions such as Teamsters</w:t>
      </w:r>
      <w:r w:rsidRPr="00C90B60">
        <w:rPr>
          <w:rStyle w:val="StyleUnderline"/>
        </w:rPr>
        <w:t xml:space="preserve"> for a Democratic Union, </w:t>
      </w:r>
      <w:r w:rsidRPr="003C7A6C">
        <w:rPr>
          <w:rStyle w:val="StyleUnderline"/>
          <w:highlight w:val="green"/>
        </w:rPr>
        <w:t>Labor Notes</w:t>
      </w:r>
      <w:r w:rsidRPr="00C90B60">
        <w:rPr>
          <w:rStyle w:val="StyleUnderline"/>
        </w:rPr>
        <w:t xml:space="preserve">, </w:t>
      </w:r>
      <w:r w:rsidRPr="003C7A6C">
        <w:rPr>
          <w:rStyle w:val="StyleUnderline"/>
          <w:highlight w:val="green"/>
        </w:rPr>
        <w:t>Black Workers for Justice</w:t>
      </w:r>
      <w:r w:rsidRPr="00C90B60">
        <w:rPr>
          <w:rStyle w:val="StyleUnderline"/>
        </w:rPr>
        <w:t>, and many other rank-and-file-oriented institutions</w:t>
      </w:r>
      <w:r w:rsidRPr="00C90B60">
        <w:rPr>
          <w:sz w:val="16"/>
        </w:rPr>
        <w:t>.</w:t>
      </w:r>
    </w:p>
    <w:p w14:paraId="3F9CE78D" w14:textId="77777777" w:rsidR="00A10A8A" w:rsidRPr="00C90B60" w:rsidRDefault="00A10A8A" w:rsidP="00A10A8A">
      <w:pPr>
        <w:rPr>
          <w:sz w:val="16"/>
        </w:rPr>
      </w:pPr>
      <w:r w:rsidRPr="00C90B60">
        <w:rPr>
          <w:sz w:val="16"/>
        </w:rPr>
        <w:t xml:space="preserve">I will argue in this book that </w:t>
      </w:r>
      <w:r w:rsidRPr="00C90B60">
        <w:rPr>
          <w:rStyle w:val="StyleUnderline"/>
        </w:rPr>
        <w:t xml:space="preserve">for the first time in US labor history, </w:t>
      </w:r>
      <w:r w:rsidRPr="003C7A6C">
        <w:rPr>
          <w:rStyle w:val="StyleUnderline"/>
          <w:highlight w:val="green"/>
        </w:rPr>
        <w:t xml:space="preserve">class struggle unionism has been </w:t>
      </w:r>
      <w:r w:rsidRPr="00C90B60">
        <w:rPr>
          <w:rStyle w:val="StyleUnderline"/>
        </w:rPr>
        <w:t>eclipsed as the main alternative to business unionism</w:t>
      </w:r>
      <w:r w:rsidRPr="00C90B60">
        <w:rPr>
          <w:sz w:val="16"/>
        </w:rPr>
        <w:t xml:space="preserve">, </w:t>
      </w:r>
      <w:r w:rsidRPr="003C7A6C">
        <w:rPr>
          <w:rStyle w:val="StyleUnderline"/>
          <w:highlight w:val="green"/>
        </w:rPr>
        <w:t>replaced by</w:t>
      </w:r>
      <w:r w:rsidRPr="00C90B60">
        <w:rPr>
          <w:sz w:val="16"/>
        </w:rPr>
        <w:t xml:space="preserve"> an approach that I call </w:t>
      </w:r>
      <w:r w:rsidRPr="003C7A6C">
        <w:rPr>
          <w:rStyle w:val="Emphasis"/>
          <w:highlight w:val="green"/>
        </w:rPr>
        <w:t>labor liberalism</w:t>
      </w:r>
      <w:r w:rsidRPr="00C90B60">
        <w:rPr>
          <w:sz w:val="16"/>
        </w:rPr>
        <w:t xml:space="preserve">. </w:t>
      </w:r>
      <w:r w:rsidRPr="00C90B60">
        <w:rPr>
          <w:rStyle w:val="StyleUnderline"/>
        </w:rPr>
        <w:t xml:space="preserve">While </w:t>
      </w:r>
      <w:r w:rsidRPr="003C7A6C">
        <w:rPr>
          <w:rStyle w:val="StyleUnderline"/>
          <w:highlight w:val="green"/>
        </w:rPr>
        <w:t>this</w:t>
      </w:r>
      <w:r w:rsidRPr="00C90B60">
        <w:rPr>
          <w:rStyle w:val="StyleUnderline"/>
        </w:rPr>
        <w:t xml:space="preserve"> approach focuses on organizing techniques and ties to the community, it </w:t>
      </w:r>
      <w:r w:rsidRPr="003C7A6C">
        <w:rPr>
          <w:rStyle w:val="Emphasis"/>
          <w:highlight w:val="green"/>
        </w:rPr>
        <w:t>lacks</w:t>
      </w:r>
      <w:r w:rsidRPr="00C90B60">
        <w:rPr>
          <w:rStyle w:val="StyleUnderline"/>
        </w:rPr>
        <w:t xml:space="preserve"> </w:t>
      </w:r>
      <w:r w:rsidRPr="00C90B60">
        <w:rPr>
          <w:rStyle w:val="Emphasis"/>
        </w:rPr>
        <w:t>critical components</w:t>
      </w:r>
      <w:r w:rsidRPr="00C90B60">
        <w:rPr>
          <w:rStyle w:val="StyleUnderline"/>
        </w:rPr>
        <w:t xml:space="preserve"> of class struggle unionism, including a willingness to challenge the union bureaucracy, shop floor militancy, rank- and-file democracy, and an overall </w:t>
      </w:r>
      <w:r w:rsidRPr="003C7A6C">
        <w:rPr>
          <w:rStyle w:val="Emphasis"/>
          <w:highlight w:val="green"/>
        </w:rPr>
        <w:t>opposition</w:t>
      </w:r>
      <w:r w:rsidRPr="003C7A6C">
        <w:rPr>
          <w:rStyle w:val="StyleUnderline"/>
          <w:highlight w:val="green"/>
        </w:rPr>
        <w:t xml:space="preserve"> to</w:t>
      </w:r>
      <w:r w:rsidRPr="00C90B60">
        <w:rPr>
          <w:rStyle w:val="StyleUnderline"/>
        </w:rPr>
        <w:t xml:space="preserve"> the system of </w:t>
      </w:r>
      <w:r w:rsidRPr="003C7A6C">
        <w:rPr>
          <w:rStyle w:val="Emphasis"/>
          <w:highlight w:val="green"/>
        </w:rPr>
        <w:t>capitalism</w:t>
      </w:r>
      <w:r w:rsidRPr="00C90B60">
        <w:rPr>
          <w:sz w:val="16"/>
        </w:rPr>
        <w:t>.</w:t>
      </w:r>
    </w:p>
    <w:p w14:paraId="016BDF79" w14:textId="77777777" w:rsidR="00A10A8A" w:rsidRPr="00C90B60" w:rsidRDefault="00A10A8A" w:rsidP="00A10A8A">
      <w:pPr>
        <w:rPr>
          <w:sz w:val="16"/>
        </w:rPr>
      </w:pPr>
      <w:r w:rsidRPr="00C90B60">
        <w:rPr>
          <w:sz w:val="16"/>
        </w:rPr>
        <w:t xml:space="preserve">We need to have a sober assessment of the situation we face and our prospects going forward. We are getting our asses kicked. Only six out of a hundred private-sector workers belong to unions. Most major industries such as trucking, residential construction, retail, and finance are virtually non-union. Where remnants of unionism do exist, such as meatpacking, the established unions are bureaucratic and ineffectual. Our contracts have been decimated, and once-strong pensions and health-care programs have been gutted. </w:t>
      </w:r>
      <w:r w:rsidRPr="00C90B60">
        <w:rPr>
          <w:rStyle w:val="StyleUnderline"/>
        </w:rPr>
        <w:t>Optimism only goes so far, and at some point realism needs to take hold</w:t>
      </w:r>
      <w:r w:rsidRPr="00C90B60">
        <w:rPr>
          <w:sz w:val="16"/>
        </w:rPr>
        <w:t>.</w:t>
      </w:r>
    </w:p>
    <w:p w14:paraId="2268D0DE" w14:textId="77777777" w:rsidR="00A10A8A" w:rsidRPr="00C90B60" w:rsidRDefault="00A10A8A" w:rsidP="00A10A8A">
      <w:pPr>
        <w:rPr>
          <w:sz w:val="16"/>
        </w:rPr>
      </w:pPr>
      <w:r w:rsidRPr="00C90B60">
        <w:rPr>
          <w:sz w:val="16"/>
        </w:rPr>
        <w:t xml:space="preserve">Let’s be honest. </w:t>
      </w:r>
      <w:r w:rsidRPr="00C90B60">
        <w:rPr>
          <w:rStyle w:val="StyleUnderline"/>
        </w:rPr>
        <w:t>We have no plan to revive the labor movement</w:t>
      </w:r>
      <w:r w:rsidRPr="00C90B60">
        <w:rPr>
          <w:sz w:val="16"/>
        </w:rPr>
        <w:t xml:space="preserve">. For several decades, we have attempted to revive unionism within a political and legal system set up to benefit the billionaire class. It’s not working. </w:t>
      </w:r>
      <w:r w:rsidRPr="00C90B60">
        <w:rPr>
          <w:rStyle w:val="StyleUnderline"/>
        </w:rPr>
        <w:t>The owners of industry take in billions and billions of profits, creating a class of people with unimaginable economic and political power. Money is power. For unionists, this power shapes our unionism in more ways than we care to admit.</w:t>
      </w:r>
    </w:p>
    <w:p w14:paraId="2A219910" w14:textId="77777777" w:rsidR="00A10A8A" w:rsidRPr="00C90B60" w:rsidRDefault="00A10A8A" w:rsidP="00A10A8A">
      <w:pPr>
        <w:rPr>
          <w:sz w:val="16"/>
        </w:rPr>
      </w:pPr>
      <w:r w:rsidRPr="00C90B60">
        <w:rPr>
          <w:sz w:val="16"/>
        </w:rPr>
        <w:t>In my previous books, Reviving the Strike and Strike Back, I looked back to labor history to argue that we need to revive the strike. I argued that in both the 1930s for private workers and the 1960s for public-sector workers, the strike was the indispensable tactic that helped win our unions. Here, likewise, we can look to labor history to demonstrate the power of a unionism shaped by class struggle principles.</w:t>
      </w:r>
    </w:p>
    <w:p w14:paraId="65F9B392" w14:textId="77777777" w:rsidR="00A10A8A" w:rsidRPr="00C90B60" w:rsidRDefault="00A10A8A" w:rsidP="00A10A8A">
      <w:pPr>
        <w:rPr>
          <w:rStyle w:val="StyleUnderline"/>
        </w:rPr>
      </w:pPr>
      <w:r w:rsidRPr="00C90B60">
        <w:rPr>
          <w:rStyle w:val="StyleUnderline"/>
        </w:rPr>
        <w:t xml:space="preserve">Those of us who want a militant, democratic, antiracist, antisexist, and fighting labor movement have a choice. </w:t>
      </w:r>
      <w:r w:rsidRPr="003C7A6C">
        <w:rPr>
          <w:rStyle w:val="Emphasis"/>
          <w:highlight w:val="green"/>
        </w:rPr>
        <w:t>Piecemeal reform</w:t>
      </w:r>
      <w:r w:rsidRPr="00C90B60">
        <w:rPr>
          <w:rStyle w:val="StyleUnderline"/>
        </w:rPr>
        <w:t xml:space="preserve"> is </w:t>
      </w:r>
      <w:r w:rsidRPr="003C7A6C">
        <w:rPr>
          <w:rStyle w:val="Emphasis"/>
          <w:highlight w:val="green"/>
        </w:rPr>
        <w:t>not</w:t>
      </w:r>
      <w:r w:rsidRPr="003C7A6C">
        <w:rPr>
          <w:rStyle w:val="StyleUnderline"/>
          <w:highlight w:val="green"/>
        </w:rPr>
        <w:t xml:space="preserve"> </w:t>
      </w:r>
      <w:r w:rsidRPr="003C7A6C">
        <w:rPr>
          <w:rStyle w:val="Emphasis"/>
          <w:highlight w:val="green"/>
        </w:rPr>
        <w:t>going to work</w:t>
      </w:r>
      <w:r w:rsidRPr="00C90B60">
        <w:rPr>
          <w:rStyle w:val="StyleUnderline"/>
        </w:rPr>
        <w:t>.</w:t>
      </w:r>
      <w:r w:rsidRPr="00C90B60">
        <w:rPr>
          <w:sz w:val="16"/>
        </w:rPr>
        <w:t xml:space="preserve"> Our </w:t>
      </w:r>
      <w:r w:rsidRPr="003C7A6C">
        <w:rPr>
          <w:rStyle w:val="StyleUnderline"/>
          <w:highlight w:val="green"/>
        </w:rPr>
        <w:t>unionism must become</w:t>
      </w:r>
      <w:r w:rsidRPr="00C90B60">
        <w:rPr>
          <w:sz w:val="16"/>
        </w:rPr>
        <w:t xml:space="preserve"> a lot </w:t>
      </w:r>
      <w:r w:rsidRPr="003C7A6C">
        <w:rPr>
          <w:rStyle w:val="StyleUnderline"/>
          <w:highlight w:val="green"/>
        </w:rPr>
        <w:t xml:space="preserve">more </w:t>
      </w:r>
      <w:r w:rsidRPr="003C7A6C">
        <w:rPr>
          <w:rStyle w:val="Emphasis"/>
          <w:highlight w:val="green"/>
        </w:rPr>
        <w:t>bold</w:t>
      </w:r>
      <w:r w:rsidRPr="00C90B60">
        <w:rPr>
          <w:sz w:val="16"/>
        </w:rPr>
        <w:t xml:space="preserve">, a lot more </w:t>
      </w:r>
      <w:r w:rsidRPr="003C7A6C">
        <w:rPr>
          <w:rStyle w:val="Emphasis"/>
          <w:highlight w:val="green"/>
        </w:rPr>
        <w:t>radical</w:t>
      </w:r>
      <w:r w:rsidRPr="00C90B60">
        <w:rPr>
          <w:sz w:val="16"/>
        </w:rPr>
        <w:t xml:space="preserve">, a lot more </w:t>
      </w:r>
      <w:r w:rsidRPr="003C7A6C">
        <w:rPr>
          <w:rStyle w:val="Emphasis"/>
          <w:highlight w:val="green"/>
        </w:rPr>
        <w:t>strategic</w:t>
      </w:r>
      <w:r w:rsidRPr="00C90B60">
        <w:rPr>
          <w:sz w:val="16"/>
        </w:rPr>
        <w:t xml:space="preserve">, </w:t>
      </w:r>
      <w:r w:rsidRPr="003C7A6C">
        <w:rPr>
          <w:rStyle w:val="StyleUnderline"/>
          <w:highlight w:val="green"/>
        </w:rPr>
        <w:t>and</w:t>
      </w:r>
      <w:r w:rsidRPr="00C90B60">
        <w:rPr>
          <w:sz w:val="16"/>
        </w:rPr>
        <w:t xml:space="preserve"> a lot </w:t>
      </w:r>
      <w:r w:rsidRPr="003C7A6C">
        <w:rPr>
          <w:rStyle w:val="StyleUnderline"/>
          <w:highlight w:val="green"/>
        </w:rPr>
        <w:t>less willing to accept the status quo</w:t>
      </w:r>
      <w:r w:rsidRPr="00C90B60">
        <w:rPr>
          <w:rStyle w:val="StyleUnderline"/>
        </w:rPr>
        <w:t xml:space="preserve">. </w:t>
      </w:r>
      <w:r w:rsidRPr="003C7A6C">
        <w:rPr>
          <w:rStyle w:val="Emphasis"/>
          <w:highlight w:val="green"/>
        </w:rPr>
        <w:t>We need a new framework</w:t>
      </w:r>
      <w:r w:rsidRPr="00C90B60">
        <w:rPr>
          <w:rStyle w:val="StyleUnderline"/>
        </w:rPr>
        <w:t>.</w:t>
      </w:r>
    </w:p>
    <w:p w14:paraId="376AC570" w14:textId="77777777" w:rsidR="00A10A8A" w:rsidRPr="00C90B60" w:rsidRDefault="00A10A8A" w:rsidP="00A10A8A">
      <w:pPr>
        <w:rPr>
          <w:sz w:val="16"/>
        </w:rPr>
      </w:pPr>
      <w:r w:rsidRPr="00C90B60">
        <w:rPr>
          <w:sz w:val="16"/>
        </w:rPr>
        <w:t xml:space="preserve">Over my thirty-plus years of labor activism and bargaining, I have found inspiration from working people coming together to strike back against management. </w:t>
      </w:r>
      <w:r w:rsidRPr="00C90B60">
        <w:rPr>
          <w:rStyle w:val="StyleUnderline"/>
        </w:rPr>
        <w:t xml:space="preserve">Today, </w:t>
      </w:r>
      <w:r w:rsidRPr="003C7A6C">
        <w:rPr>
          <w:rStyle w:val="Emphasis"/>
          <w:highlight w:val="green"/>
        </w:rPr>
        <w:t>there are signs of hope</w:t>
      </w:r>
      <w:r w:rsidRPr="00C90B60">
        <w:rPr>
          <w:sz w:val="16"/>
        </w:rPr>
        <w:t xml:space="preserve">. In recent years </w:t>
      </w:r>
      <w:r w:rsidRPr="00C90B60">
        <w:rPr>
          <w:rStyle w:val="StyleUnderline"/>
        </w:rPr>
        <w:t xml:space="preserve">we have witnessed </w:t>
      </w:r>
      <w:r w:rsidRPr="003C7A6C">
        <w:rPr>
          <w:rStyle w:val="StyleUnderline"/>
          <w:highlight w:val="green"/>
        </w:rPr>
        <w:t>teachers</w:t>
      </w:r>
      <w:r w:rsidRPr="00C90B60">
        <w:rPr>
          <w:sz w:val="16"/>
        </w:rPr>
        <w:t xml:space="preserve"> in states such as West Virginia, Oklahoma, and Arizona </w:t>
      </w:r>
      <w:r w:rsidRPr="003C7A6C">
        <w:rPr>
          <w:rStyle w:val="StyleUnderline"/>
          <w:highlight w:val="green"/>
        </w:rPr>
        <w:t>striking statewide</w:t>
      </w:r>
      <w:r w:rsidRPr="00C90B60">
        <w:rPr>
          <w:rStyle w:val="StyleUnderline"/>
        </w:rPr>
        <w:t xml:space="preserve"> </w:t>
      </w:r>
      <w:r w:rsidRPr="003C7A6C">
        <w:rPr>
          <w:rStyle w:val="StyleUnderline"/>
          <w:highlight w:val="green"/>
        </w:rPr>
        <w:t>and</w:t>
      </w:r>
      <w:r w:rsidRPr="00C90B60">
        <w:rPr>
          <w:rStyle w:val="StyleUnderline"/>
        </w:rPr>
        <w:t xml:space="preserve"> the </w:t>
      </w:r>
      <w:r w:rsidRPr="003C7A6C">
        <w:rPr>
          <w:rStyle w:val="StyleUnderline"/>
          <w:highlight w:val="green"/>
        </w:rPr>
        <w:t>growth of pro-working-class politics</w:t>
      </w:r>
      <w:r w:rsidRPr="00C90B60">
        <w:rPr>
          <w:rStyle w:val="StyleUnderline"/>
        </w:rPr>
        <w:t xml:space="preserve"> represented by</w:t>
      </w:r>
      <w:r w:rsidRPr="00C90B60">
        <w:rPr>
          <w:sz w:val="16"/>
        </w:rPr>
        <w:t xml:space="preserve"> the </w:t>
      </w:r>
      <w:r w:rsidRPr="00C90B60">
        <w:rPr>
          <w:rStyle w:val="StyleUnderline"/>
        </w:rPr>
        <w:t>Bernie Sanders campaigns</w:t>
      </w:r>
      <w:r w:rsidRPr="00C90B60">
        <w:rPr>
          <w:sz w:val="16"/>
        </w:rPr>
        <w:t xml:space="preserve"> </w:t>
      </w:r>
      <w:r w:rsidRPr="00C90B60">
        <w:rPr>
          <w:rStyle w:val="StyleUnderline"/>
        </w:rPr>
        <w:t>and</w:t>
      </w:r>
      <w:r w:rsidRPr="00C90B60">
        <w:rPr>
          <w:sz w:val="16"/>
        </w:rPr>
        <w:t xml:space="preserve"> </w:t>
      </w:r>
      <w:r w:rsidRPr="00C90B60">
        <w:rPr>
          <w:rStyle w:val="StyleUnderline"/>
        </w:rPr>
        <w:t>the growth of the Democratic Socialists of America</w:t>
      </w:r>
      <w:r w:rsidRPr="00C90B60">
        <w:rPr>
          <w:sz w:val="16"/>
        </w:rPr>
        <w:t xml:space="preserve">. </w:t>
      </w:r>
      <w:r w:rsidRPr="00C90B60">
        <w:rPr>
          <w:rStyle w:val="StyleUnderline"/>
        </w:rPr>
        <w:t>We have millions of youth taking to the streets to demand Black Lives Matter</w:t>
      </w:r>
      <w:r w:rsidRPr="00C90B60">
        <w:rPr>
          <w:sz w:val="16"/>
        </w:rPr>
        <w:t>.</w:t>
      </w:r>
    </w:p>
    <w:p w14:paraId="1625304F" w14:textId="77777777" w:rsidR="00A10A8A" w:rsidRPr="00C90B60" w:rsidRDefault="00A10A8A" w:rsidP="00A10A8A">
      <w:pPr>
        <w:rPr>
          <w:sz w:val="16"/>
        </w:rPr>
      </w:pPr>
      <w:r w:rsidRPr="00423ADC">
        <w:rPr>
          <w:rStyle w:val="StyleUnderline"/>
        </w:rPr>
        <w:t xml:space="preserve">We have an </w:t>
      </w:r>
      <w:r w:rsidRPr="00423ADC">
        <w:rPr>
          <w:rStyle w:val="Emphasis"/>
        </w:rPr>
        <w:t>opportunity</w:t>
      </w:r>
      <w:r w:rsidRPr="00423ADC">
        <w:rPr>
          <w:rStyle w:val="StyleUnderline"/>
        </w:rPr>
        <w:t xml:space="preserve"> to build a </w:t>
      </w:r>
      <w:r w:rsidRPr="00423ADC">
        <w:rPr>
          <w:rStyle w:val="Emphasis"/>
        </w:rPr>
        <w:t>new</w:t>
      </w:r>
      <w:r w:rsidRPr="00423ADC">
        <w:rPr>
          <w:rStyle w:val="StyleUnderline"/>
        </w:rPr>
        <w:t xml:space="preserve"> type of </w:t>
      </w:r>
      <w:r w:rsidRPr="00423ADC">
        <w:rPr>
          <w:rStyle w:val="Emphasis"/>
        </w:rPr>
        <w:t>labor movement</w:t>
      </w:r>
      <w:r w:rsidRPr="00423ADC">
        <w:rPr>
          <w:rStyle w:val="StyleUnderline"/>
        </w:rPr>
        <w:t xml:space="preserve">. But we cannot build it based on the tired ideas of the last three decades. The </w:t>
      </w:r>
      <w:r w:rsidRPr="003C7A6C">
        <w:rPr>
          <w:rStyle w:val="Emphasis"/>
          <w:highlight w:val="green"/>
        </w:rPr>
        <w:t>billionaire class</w:t>
      </w:r>
      <w:r w:rsidRPr="003C7A6C">
        <w:rPr>
          <w:rStyle w:val="StyleUnderline"/>
          <w:highlight w:val="green"/>
        </w:rPr>
        <w:t xml:space="preserve"> is powerful</w:t>
      </w:r>
      <w:r w:rsidRPr="00C90B60">
        <w:rPr>
          <w:rStyle w:val="StyleUnderline"/>
        </w:rPr>
        <w:t xml:space="preserve">, </w:t>
      </w:r>
      <w:r w:rsidRPr="003C7A6C">
        <w:rPr>
          <w:rStyle w:val="StyleUnderline"/>
          <w:highlight w:val="green"/>
        </w:rPr>
        <w:t>organized</w:t>
      </w:r>
      <w:r w:rsidRPr="00C90B60">
        <w:rPr>
          <w:rStyle w:val="StyleUnderline"/>
        </w:rPr>
        <w:t xml:space="preserve">, </w:t>
      </w:r>
      <w:r w:rsidRPr="003C7A6C">
        <w:rPr>
          <w:rStyle w:val="StyleUnderline"/>
          <w:highlight w:val="green"/>
        </w:rPr>
        <w:t>and vicious</w:t>
      </w:r>
      <w:r w:rsidRPr="00C90B60">
        <w:rPr>
          <w:rStyle w:val="StyleUnderline"/>
        </w:rPr>
        <w:t xml:space="preserve">. To take them on </w:t>
      </w:r>
      <w:r w:rsidRPr="003C7A6C">
        <w:rPr>
          <w:rStyle w:val="StyleUnderline"/>
          <w:highlight w:val="green"/>
        </w:rPr>
        <w:t>we need</w:t>
      </w:r>
      <w:r w:rsidRPr="00C90B60">
        <w:rPr>
          <w:rStyle w:val="StyleUnderline"/>
        </w:rPr>
        <w:t xml:space="preserve"> our own philosophy—</w:t>
      </w:r>
      <w:r w:rsidRPr="003C7A6C">
        <w:rPr>
          <w:rStyle w:val="Emphasis"/>
          <w:highlight w:val="green"/>
        </w:rPr>
        <w:t>class struggle unionism</w:t>
      </w:r>
      <w:r w:rsidRPr="00C90B60">
        <w:rPr>
          <w:sz w:val="16"/>
        </w:rPr>
        <w:t>.</w:t>
      </w:r>
    </w:p>
    <w:p w14:paraId="2BBAF947" w14:textId="77777777" w:rsidR="00A10A8A" w:rsidRPr="00C90B60" w:rsidRDefault="00A10A8A" w:rsidP="00A10A8A"/>
    <w:p w14:paraId="3EF9E392" w14:textId="77777777" w:rsidR="00A10A8A" w:rsidRPr="00C90B60" w:rsidRDefault="00A10A8A" w:rsidP="00A10A8A">
      <w:pPr>
        <w:pStyle w:val="Heading4"/>
        <w:rPr>
          <w:rFonts w:cs="Calibri"/>
        </w:rPr>
      </w:pPr>
      <w:r w:rsidRPr="00C90B60">
        <w:rPr>
          <w:rFonts w:cs="Calibri"/>
        </w:rPr>
        <w:t xml:space="preserve">But, their </w:t>
      </w:r>
      <w:r w:rsidRPr="00C90B60">
        <w:rPr>
          <w:rFonts w:cs="Calibri"/>
          <w:u w:val="single"/>
        </w:rPr>
        <w:t>totalizing rejection</w:t>
      </w:r>
      <w:r w:rsidRPr="00C90B60">
        <w:rPr>
          <w:rFonts w:cs="Calibri"/>
        </w:rPr>
        <w:t xml:space="preserve"> of the labor movement as a form for liberation </w:t>
      </w:r>
      <w:r w:rsidRPr="00C90B60">
        <w:rPr>
          <w:rFonts w:cs="Calibri"/>
          <w:u w:val="single"/>
        </w:rPr>
        <w:t>fragments organizing</w:t>
      </w:r>
      <w:r w:rsidRPr="00C90B60">
        <w:rPr>
          <w:rFonts w:cs="Calibri"/>
        </w:rPr>
        <w:t xml:space="preserve"> and </w:t>
      </w:r>
      <w:r w:rsidRPr="00C90B60">
        <w:rPr>
          <w:rFonts w:cs="Calibri"/>
          <w:u w:val="single"/>
        </w:rPr>
        <w:t>caricatures unions</w:t>
      </w:r>
      <w:r w:rsidRPr="00C90B60">
        <w:rPr>
          <w:rFonts w:cs="Calibri"/>
        </w:rPr>
        <w:t xml:space="preserve"> in ways that ultimately </w:t>
      </w:r>
      <w:r w:rsidRPr="00C90B60">
        <w:rPr>
          <w:rFonts w:cs="Calibri"/>
          <w:u w:val="single"/>
        </w:rPr>
        <w:t>inhibit</w:t>
      </w:r>
      <w:r w:rsidRPr="00C90B60">
        <w:rPr>
          <w:rFonts w:cs="Calibri"/>
        </w:rPr>
        <w:t xml:space="preserve"> collective action.</w:t>
      </w:r>
    </w:p>
    <w:p w14:paraId="139C3C85" w14:textId="77777777" w:rsidR="00A10A8A" w:rsidRPr="00C90B60" w:rsidRDefault="00A10A8A" w:rsidP="00A10A8A">
      <w:r w:rsidRPr="00C90B60">
        <w:rPr>
          <w:rStyle w:val="Style13ptBold"/>
        </w:rPr>
        <w:t>Fong 24</w:t>
      </w:r>
      <w:r w:rsidRPr="00C90B60">
        <w:t xml:space="preserve"> – Ph.D. in Religion, Columbia University. Honors Faculty and Associate Director of the Center for Work &amp; Democracy at Arizona State University.</w:t>
      </w:r>
    </w:p>
    <w:p w14:paraId="6BCA840B" w14:textId="77777777" w:rsidR="00A10A8A" w:rsidRPr="00C90B60" w:rsidRDefault="00A10A8A" w:rsidP="00A10A8A">
      <w:r w:rsidRPr="00C90B60">
        <w:t>Benjamin Y. “Left-Critic Consciousness and a Right Kind of Worker,” Damage, August 28, 2024. https://damagemag.com/2024/08/28/untitled-3/</w:t>
      </w:r>
    </w:p>
    <w:p w14:paraId="53389002" w14:textId="77777777" w:rsidR="00A10A8A" w:rsidRPr="00C90B60" w:rsidRDefault="00A10A8A" w:rsidP="00A10A8A">
      <w:pPr>
        <w:rPr>
          <w:rStyle w:val="Emphasis"/>
        </w:rPr>
      </w:pPr>
      <w:r w:rsidRPr="00C90B60">
        <w:rPr>
          <w:sz w:val="16"/>
        </w:rPr>
        <w:t xml:space="preserve">It’s worth noting, of course, that </w:t>
      </w:r>
      <w:r w:rsidRPr="003C7A6C">
        <w:rPr>
          <w:rStyle w:val="StyleUnderline"/>
          <w:highlight w:val="green"/>
        </w:rPr>
        <w:t>left political organizations</w:t>
      </w:r>
      <w:r w:rsidRPr="00C90B60">
        <w:rPr>
          <w:rStyle w:val="StyleUnderline"/>
        </w:rPr>
        <w:t xml:space="preserve"> and parties</w:t>
      </w:r>
      <w:r w:rsidRPr="00C90B60">
        <w:rPr>
          <w:sz w:val="16"/>
        </w:rPr>
        <w:t xml:space="preserve">, not to speak of left media outlets and individual commentators, </w:t>
      </w:r>
      <w:r w:rsidRPr="003C7A6C">
        <w:rPr>
          <w:rStyle w:val="StyleUnderline"/>
          <w:highlight w:val="green"/>
        </w:rPr>
        <w:t>can also be</w:t>
      </w:r>
      <w:r w:rsidRPr="00C90B60">
        <w:rPr>
          <w:rStyle w:val="StyleUnderline"/>
        </w:rPr>
        <w:t xml:space="preserve"> </w:t>
      </w:r>
      <w:r w:rsidRPr="00C90B60">
        <w:rPr>
          <w:rStyle w:val="Emphasis"/>
        </w:rPr>
        <w:t xml:space="preserve">limited and </w:t>
      </w:r>
      <w:r w:rsidRPr="003C7A6C">
        <w:rPr>
          <w:rStyle w:val="Emphasis"/>
          <w:highlight w:val="green"/>
        </w:rPr>
        <w:t>contradictory</w:t>
      </w:r>
      <w:r w:rsidRPr="00C90B60">
        <w:rPr>
          <w:rStyle w:val="Emphasis"/>
        </w:rPr>
        <w:t xml:space="preserve"> vehicles</w:t>
      </w:r>
      <w:r w:rsidRPr="00C90B60">
        <w:rPr>
          <w:rStyle w:val="StyleUnderline"/>
        </w:rPr>
        <w:t xml:space="preserve"> for working-class aspiration.</w:t>
      </w:r>
      <w:r w:rsidRPr="00C90B60">
        <w:rPr>
          <w:sz w:val="16"/>
        </w:rPr>
        <w:t xml:space="preserve"> In addition to being </w:t>
      </w:r>
      <w:r w:rsidRPr="003C7A6C">
        <w:rPr>
          <w:rStyle w:val="StyleUnderline"/>
          <w:highlight w:val="green"/>
        </w:rPr>
        <w:t>prone to</w:t>
      </w:r>
      <w:r w:rsidRPr="00C90B60">
        <w:rPr>
          <w:sz w:val="16"/>
        </w:rPr>
        <w:t xml:space="preserve"> the kind of </w:t>
      </w:r>
      <w:r w:rsidRPr="003C7A6C">
        <w:rPr>
          <w:rStyle w:val="Emphasis"/>
          <w:highlight w:val="green"/>
        </w:rPr>
        <w:t>utopian flights</w:t>
      </w:r>
      <w:r w:rsidRPr="00C90B60">
        <w:rPr>
          <w:rStyle w:val="Emphasis"/>
        </w:rPr>
        <w:t xml:space="preserve"> of fancy</w:t>
      </w:r>
      <w:r w:rsidRPr="00C90B60">
        <w:rPr>
          <w:sz w:val="16"/>
        </w:rPr>
        <w:t xml:space="preserve"> that have long plagued left </w:t>
      </w:r>
      <w:r w:rsidRPr="00423ADC">
        <w:rPr>
          <w:sz w:val="16"/>
        </w:rPr>
        <w:t xml:space="preserve">thinking, </w:t>
      </w:r>
      <w:r w:rsidRPr="00423ADC">
        <w:rPr>
          <w:rStyle w:val="StyleUnderline"/>
        </w:rPr>
        <w:t xml:space="preserve">today’s Left also often bears a concerning class composition, putting it sometimes in the </w:t>
      </w:r>
      <w:r w:rsidRPr="00423ADC">
        <w:rPr>
          <w:rStyle w:val="Emphasis"/>
        </w:rPr>
        <w:t>position of middle-class critic</w:t>
      </w:r>
      <w:r w:rsidRPr="00423ADC">
        <w:rPr>
          <w:rStyle w:val="StyleUnderline"/>
        </w:rPr>
        <w:t xml:space="preserve"> of working-class regressiveness.</w:t>
      </w:r>
      <w:r w:rsidRPr="00423ADC">
        <w:rPr>
          <w:sz w:val="16"/>
        </w:rPr>
        <w:t xml:space="preserve"> If we</w:t>
      </w:r>
      <w:r w:rsidRPr="00C90B60">
        <w:rPr>
          <w:sz w:val="16"/>
        </w:rPr>
        <w:t xml:space="preserve"> can find issue with “trade-union consciousness,” we should be no less willing to do the same for “</w:t>
      </w:r>
      <w:r w:rsidRPr="003C7A6C">
        <w:rPr>
          <w:rStyle w:val="StyleUnderline"/>
          <w:highlight w:val="green"/>
        </w:rPr>
        <w:t>left</w:t>
      </w:r>
      <w:r w:rsidRPr="00C90B60">
        <w:rPr>
          <w:rStyle w:val="StyleUnderline"/>
        </w:rPr>
        <w:t xml:space="preserve">-critic </w:t>
      </w:r>
      <w:r w:rsidRPr="003C7A6C">
        <w:rPr>
          <w:rStyle w:val="StyleUnderline"/>
          <w:highlight w:val="green"/>
        </w:rPr>
        <w:t>consciousness</w:t>
      </w:r>
      <w:r w:rsidRPr="00C90B60">
        <w:rPr>
          <w:sz w:val="16"/>
        </w:rPr>
        <w:t xml:space="preserve">,” one that </w:t>
      </w:r>
      <w:r w:rsidRPr="003C7A6C">
        <w:rPr>
          <w:rStyle w:val="StyleUnderline"/>
          <w:highlight w:val="green"/>
        </w:rPr>
        <w:t xml:space="preserve">is </w:t>
      </w:r>
      <w:r w:rsidRPr="003C7A6C">
        <w:rPr>
          <w:rStyle w:val="Emphasis"/>
          <w:highlight w:val="green"/>
        </w:rPr>
        <w:t>perpetually critical</w:t>
      </w:r>
      <w:r w:rsidRPr="003C7A6C">
        <w:rPr>
          <w:rStyle w:val="StyleUnderline"/>
          <w:highlight w:val="green"/>
        </w:rPr>
        <w:t xml:space="preserve"> of working people’s organizations for insufficiently fighting for the </w:t>
      </w:r>
      <w:r w:rsidRPr="003C7A6C">
        <w:rPr>
          <w:rStyle w:val="Emphasis"/>
          <w:highlight w:val="green"/>
        </w:rPr>
        <w:t>things that they “ought” to fight for.</w:t>
      </w:r>
    </w:p>
    <w:p w14:paraId="3BF979DD" w14:textId="77777777" w:rsidR="00A10A8A" w:rsidRPr="00C90B60" w:rsidRDefault="00A10A8A" w:rsidP="00A10A8A">
      <w:pPr>
        <w:rPr>
          <w:rStyle w:val="StyleUnderline"/>
        </w:rPr>
      </w:pPr>
      <w:r w:rsidRPr="00C90B60">
        <w:rPr>
          <w:rStyle w:val="StyleUnderline"/>
        </w:rPr>
        <w:t>The issue</w:t>
      </w:r>
      <w:r w:rsidRPr="00C90B60">
        <w:rPr>
          <w:sz w:val="16"/>
        </w:rPr>
        <w:t xml:space="preserve"> with left-critic consciousness </w:t>
      </w:r>
      <w:r w:rsidRPr="00C90B60">
        <w:rPr>
          <w:rStyle w:val="StyleUnderline"/>
        </w:rPr>
        <w:t xml:space="preserve">boils down to a simple </w:t>
      </w:r>
      <w:r w:rsidRPr="00423ADC">
        <w:rPr>
          <w:rStyle w:val="StyleUnderline"/>
        </w:rPr>
        <w:t xml:space="preserve">question: </w:t>
      </w:r>
      <w:r w:rsidRPr="00423ADC">
        <w:rPr>
          <w:rStyle w:val="Emphasis"/>
        </w:rPr>
        <w:t>who decides what this “ought” consists of?</w:t>
      </w:r>
      <w:r w:rsidRPr="00423ADC">
        <w:rPr>
          <w:sz w:val="16"/>
        </w:rPr>
        <w:t xml:space="preserve"> One answer to this question is that the Left does, whether from a superior understanding of revolutionary theory or a more realistic picture of what escalating climate disasters await us or even a gritty reckoning with imminent fascism. “We understand, and that is the source of critique.” As Matt Huber demonstrated recently in these pages, </w:t>
      </w:r>
      <w:r w:rsidRPr="00423ADC">
        <w:rPr>
          <w:rStyle w:val="StyleUnderline"/>
        </w:rPr>
        <w:t xml:space="preserve">this kind of thinking often leads to a </w:t>
      </w:r>
      <w:r w:rsidRPr="00423ADC">
        <w:rPr>
          <w:rStyle w:val="Emphasis"/>
        </w:rPr>
        <w:t>caricaturing of unions’ actual positions</w:t>
      </w:r>
      <w:r w:rsidRPr="00423ADC">
        <w:rPr>
          <w:rStyle w:val="StyleUnderline"/>
        </w:rPr>
        <w:t>,</w:t>
      </w:r>
      <w:r w:rsidRPr="00423ADC">
        <w:rPr>
          <w:sz w:val="16"/>
        </w:rPr>
        <w:t xml:space="preserve"> which today are arguably</w:t>
      </w:r>
      <w:r w:rsidRPr="00C90B60">
        <w:rPr>
          <w:sz w:val="16"/>
        </w:rPr>
        <w:t xml:space="preserve"> more rooted in climate science and more familiar with the reality of the clean energy industry than are those of the green Left. </w:t>
      </w:r>
      <w:r w:rsidRPr="00C90B60">
        <w:rPr>
          <w:rStyle w:val="StyleUnderline"/>
        </w:rPr>
        <w:t xml:space="preserve">But even when direct caricature is not at work, </w:t>
      </w:r>
      <w:r w:rsidRPr="003C7A6C">
        <w:rPr>
          <w:rStyle w:val="StyleUnderline"/>
          <w:highlight w:val="green"/>
        </w:rPr>
        <w:t xml:space="preserve">the complexity and difficulty of the labor movement’s situation—where </w:t>
      </w:r>
      <w:r w:rsidRPr="00C90B60">
        <w:rPr>
          <w:rStyle w:val="StyleUnderline"/>
        </w:rPr>
        <w:t xml:space="preserve">today </w:t>
      </w:r>
      <w:r w:rsidRPr="003C7A6C">
        <w:rPr>
          <w:rStyle w:val="StyleUnderline"/>
          <w:highlight w:val="green"/>
        </w:rPr>
        <w:t xml:space="preserve">even </w:t>
      </w:r>
      <w:r w:rsidRPr="003C7A6C">
        <w:rPr>
          <w:rStyle w:val="Emphasis"/>
          <w:highlight w:val="green"/>
        </w:rPr>
        <w:t>treading water takes tremendous work—</w:t>
      </w:r>
      <w:r w:rsidRPr="003C7A6C">
        <w:rPr>
          <w:rStyle w:val="StyleUnderline"/>
          <w:highlight w:val="green"/>
        </w:rPr>
        <w:t>are easily obscured in this version of</w:t>
      </w:r>
      <w:r w:rsidRPr="00C90B60">
        <w:rPr>
          <w:rStyle w:val="StyleUnderline"/>
        </w:rPr>
        <w:t xml:space="preserve"> left-critic </w:t>
      </w:r>
      <w:r w:rsidRPr="003C7A6C">
        <w:rPr>
          <w:rStyle w:val="StyleUnderline"/>
          <w:highlight w:val="green"/>
        </w:rPr>
        <w:t>consciousness</w:t>
      </w:r>
      <w:r w:rsidRPr="00423ADC">
        <w:rPr>
          <w:rStyle w:val="StyleUnderline"/>
        </w:rPr>
        <w:t xml:space="preserve">, </w:t>
      </w:r>
      <w:r w:rsidRPr="00423ADC">
        <w:rPr>
          <w:rStyle w:val="Emphasis"/>
        </w:rPr>
        <w:t>which is ultimately one external to the labor movement</w:t>
      </w:r>
      <w:r w:rsidRPr="00423ADC">
        <w:rPr>
          <w:rStyle w:val="StyleUnderline"/>
        </w:rPr>
        <w:t>.</w:t>
      </w:r>
      <w:r w:rsidRPr="00423ADC">
        <w:rPr>
          <w:sz w:val="16"/>
        </w:rPr>
        <w:t xml:space="preserve"> </w:t>
      </w:r>
      <w:r w:rsidRPr="00423ADC">
        <w:rPr>
          <w:rStyle w:val="StyleUnderline"/>
        </w:rPr>
        <w:t>An external standard of judgment and set of goals are posited</w:t>
      </w:r>
      <w:r w:rsidRPr="00423ADC">
        <w:rPr>
          <w:sz w:val="16"/>
        </w:rPr>
        <w:t xml:space="preserve"> (“social</w:t>
      </w:r>
      <w:r w:rsidRPr="00C90B60">
        <w:rPr>
          <w:sz w:val="16"/>
        </w:rPr>
        <w:t xml:space="preserve"> justice,” perhaps), </w:t>
      </w:r>
      <w:r w:rsidRPr="00C90B60">
        <w:rPr>
          <w:rStyle w:val="StyleUnderline"/>
        </w:rPr>
        <w:t>and the unions are found affirmable or wanting according to it.</w:t>
      </w:r>
    </w:p>
    <w:p w14:paraId="6CC4E4A8" w14:textId="77777777" w:rsidR="00A10A8A" w:rsidRPr="00C90B60" w:rsidRDefault="00A10A8A" w:rsidP="00A10A8A">
      <w:pPr>
        <w:rPr>
          <w:sz w:val="16"/>
          <w:szCs w:val="16"/>
        </w:rPr>
      </w:pPr>
      <w:r w:rsidRPr="00C90B60">
        <w:rPr>
          <w:sz w:val="16"/>
          <w:szCs w:val="16"/>
        </w:rPr>
        <w:t>A second version of left-critic consciousness is more internal: it is not that unions are failing the cause of anti-fascism, anti-racism, climate justice, etc., but that they are failing their own workers. This is the source of the great investment in the rank-and-file strategy: to fight against the bureaucratizing tendencies inherent in all unions, and against the conservative reflexes of union leadership, a militant minority must stir the membership toward greater union democracy and toward more ambitious union campaigns and demands. </w:t>
      </w:r>
    </w:p>
    <w:p w14:paraId="5884E4E9" w14:textId="77777777" w:rsidR="00A10A8A" w:rsidRPr="00C90B60" w:rsidRDefault="00A10A8A" w:rsidP="00A10A8A">
      <w:pPr>
        <w:rPr>
          <w:rStyle w:val="StyleUnderline"/>
        </w:rPr>
      </w:pPr>
      <w:r w:rsidRPr="00C90B60">
        <w:rPr>
          <w:sz w:val="16"/>
        </w:rPr>
        <w:t xml:space="preserve">In both cases (and I separate these out for analytic purposes, not because they delimit different camps of critics), left-critic consciousness can be perfectly astute. The German trade unions in Poulantzas’s example were obviously 100% wrong not to oppose the growing Nazi threat. Unions quite often grow into corrupt, undemocratic institutions that can strike their members as merely dues-collecting agencies. </w:t>
      </w:r>
      <w:r w:rsidRPr="00C90B60">
        <w:rPr>
          <w:rStyle w:val="StyleUnderline"/>
        </w:rPr>
        <w:t xml:space="preserve">But the vocational hazards of the left critic are also many and varied. I’ve mentioned a few just now: a tendency to caricature unions’ actual positions, an unwillingness to reckon with the complexity of union politics, a </w:t>
      </w:r>
      <w:r w:rsidRPr="003C7A6C">
        <w:rPr>
          <w:rStyle w:val="Emphasis"/>
          <w:highlight w:val="green"/>
        </w:rPr>
        <w:t>categorical dismissal</w:t>
      </w:r>
      <w:r w:rsidRPr="003C7A6C">
        <w:rPr>
          <w:rStyle w:val="StyleUnderline"/>
          <w:highlight w:val="green"/>
        </w:rPr>
        <w:t xml:space="preserve"> of union leadership</w:t>
      </w:r>
      <w:r w:rsidRPr="00C90B60">
        <w:rPr>
          <w:rStyle w:val="StyleUnderline"/>
        </w:rPr>
        <w:t xml:space="preserve"> as somewhere between backward and ultimately unimportant. </w:t>
      </w:r>
    </w:p>
    <w:p w14:paraId="7D4E9D6D" w14:textId="77777777" w:rsidR="00A10A8A" w:rsidRPr="00C90B60" w:rsidRDefault="00A10A8A" w:rsidP="00A10A8A">
      <w:pPr>
        <w:rPr>
          <w:sz w:val="16"/>
        </w:rPr>
      </w:pPr>
      <w:r w:rsidRPr="00C90B60">
        <w:rPr>
          <w:rStyle w:val="StyleUnderline"/>
        </w:rPr>
        <w:t xml:space="preserve">Perhaps the </w:t>
      </w:r>
      <w:r w:rsidRPr="00C90B60">
        <w:rPr>
          <w:rStyle w:val="Emphasis"/>
        </w:rPr>
        <w:t>most difficult hazard</w:t>
      </w:r>
      <w:r w:rsidRPr="00C90B60">
        <w:rPr>
          <w:rStyle w:val="StyleUnderline"/>
        </w:rPr>
        <w:t xml:space="preserve"> comes when the second version fails to absorb the </w:t>
      </w:r>
      <w:r w:rsidRPr="00423ADC">
        <w:rPr>
          <w:rStyle w:val="StyleUnderline"/>
        </w:rPr>
        <w:t xml:space="preserve">blow of the first: that is, when the blinkered orientation of unions </w:t>
      </w:r>
      <w:r w:rsidRPr="00423ADC">
        <w:rPr>
          <w:rStyle w:val="Emphasis"/>
        </w:rPr>
        <w:t>cannot</w:t>
      </w:r>
      <w:r w:rsidRPr="00423ADC">
        <w:rPr>
          <w:rStyle w:val="StyleUnderline"/>
        </w:rPr>
        <w:t xml:space="preserve"> be solely pinned on an autocratic or stolid leadership.</w:t>
      </w:r>
      <w:r w:rsidRPr="00423ADC">
        <w:rPr>
          <w:sz w:val="16"/>
        </w:rPr>
        <w:t xml:space="preserve"> </w:t>
      </w:r>
      <w:r w:rsidRPr="00423ADC">
        <w:rPr>
          <w:rStyle w:val="StyleUnderline"/>
        </w:rPr>
        <w:t>In those</w:t>
      </w:r>
      <w:r w:rsidRPr="00C90B60">
        <w:rPr>
          <w:rStyle w:val="StyleUnderline"/>
        </w:rPr>
        <w:t xml:space="preserve"> cases, </w:t>
      </w:r>
      <w:r w:rsidRPr="003C7A6C">
        <w:rPr>
          <w:rStyle w:val="StyleUnderline"/>
          <w:highlight w:val="green"/>
        </w:rPr>
        <w:t>the workers</w:t>
      </w:r>
      <w:r w:rsidRPr="00C90B60">
        <w:rPr>
          <w:rStyle w:val="StyleUnderline"/>
        </w:rPr>
        <w:t xml:space="preserve"> themselves </w:t>
      </w:r>
      <w:r w:rsidRPr="003C7A6C">
        <w:rPr>
          <w:rStyle w:val="StyleUnderline"/>
          <w:highlight w:val="green"/>
        </w:rPr>
        <w:t>are understood</w:t>
      </w:r>
      <w:r w:rsidRPr="00C90B60">
        <w:rPr>
          <w:sz w:val="16"/>
        </w:rPr>
        <w:t xml:space="preserve">, in Luce’s words, </w:t>
      </w:r>
      <w:r w:rsidRPr="003C7A6C">
        <w:rPr>
          <w:rStyle w:val="Emphasis"/>
          <w:highlight w:val="green"/>
        </w:rPr>
        <w:t>as not being organizable “around useful demands.”</w:t>
      </w:r>
      <w:r w:rsidRPr="00C90B60">
        <w:rPr>
          <w:sz w:val="16"/>
        </w:rPr>
        <w:t xml:space="preserve"> </w:t>
      </w:r>
      <w:r w:rsidRPr="00C90B60">
        <w:rPr>
          <w:rStyle w:val="StyleUnderline"/>
        </w:rPr>
        <w:t>There have been many ways in which those workers that can, in the opinion of the Left, be organized around useful demands have been conceptualized today: the “new working class,” “care workers,” “mission-driven workers,” etc.</w:t>
      </w:r>
      <w:r w:rsidRPr="00C90B60">
        <w:rPr>
          <w:sz w:val="16"/>
        </w:rPr>
        <w:t xml:space="preserve"> In a sociological sense, some of these terms are meant simply to capture marked demographic and sectoral shifts in the American economy, but it’s nonetheless </w:t>
      </w:r>
      <w:r w:rsidRPr="00C90B60">
        <w:rPr>
          <w:rStyle w:val="StyleUnderline"/>
        </w:rPr>
        <w:t>difficult to avoid the feeling that they’re meant to delimit a right kind of worker for the Left to focus on</w:t>
      </w:r>
      <w:r w:rsidRPr="00C90B60">
        <w:rPr>
          <w:sz w:val="16"/>
        </w:rPr>
        <w:t>, one that is not so narrowly “economistic” in orientation and less likely to be politically right-wing. </w:t>
      </w:r>
    </w:p>
    <w:p w14:paraId="4BFA562F" w14:textId="77777777" w:rsidR="00A10A8A" w:rsidRPr="00C90B60" w:rsidRDefault="00A10A8A" w:rsidP="00A10A8A">
      <w:pPr>
        <w:rPr>
          <w:sz w:val="16"/>
        </w:rPr>
      </w:pPr>
      <w:r w:rsidRPr="00C90B60">
        <w:rPr>
          <w:sz w:val="16"/>
        </w:rPr>
        <w:t xml:space="preserve">Again, there are plenty of instances where a critique of a narrow economism may be legitimate. But it’s also important to recognize that </w:t>
      </w:r>
      <w:r w:rsidRPr="00C90B60">
        <w:rPr>
          <w:rStyle w:val="Emphasis"/>
        </w:rPr>
        <w:t xml:space="preserve">this </w:t>
      </w:r>
      <w:r w:rsidRPr="003C7A6C">
        <w:rPr>
          <w:rStyle w:val="Emphasis"/>
          <w:highlight w:val="green"/>
        </w:rPr>
        <w:t>tendency has a way of de-prioritizing certain sectors of workers</w:t>
      </w:r>
      <w:r w:rsidRPr="00C90B60">
        <w:rPr>
          <w:sz w:val="16"/>
        </w:rPr>
        <w:t xml:space="preserve"> (and perhaps </w:t>
      </w:r>
      <w:r w:rsidRPr="00C90B60">
        <w:rPr>
          <w:rStyle w:val="StyleUnderline"/>
        </w:rPr>
        <w:t xml:space="preserve">certain sectors </w:t>
      </w:r>
      <w:r w:rsidRPr="003C7A6C">
        <w:rPr>
          <w:rStyle w:val="StyleUnderline"/>
          <w:highlight w:val="green"/>
        </w:rPr>
        <w:t>that</w:t>
      </w:r>
      <w:r w:rsidRPr="00C90B60">
        <w:rPr>
          <w:rStyle w:val="StyleUnderline"/>
        </w:rPr>
        <w:t xml:space="preserve"> potentially </w:t>
      </w:r>
      <w:r w:rsidRPr="003C7A6C">
        <w:rPr>
          <w:rStyle w:val="StyleUnderline"/>
          <w:highlight w:val="green"/>
        </w:rPr>
        <w:t xml:space="preserve">bear a </w:t>
      </w:r>
      <w:r w:rsidRPr="003C7A6C">
        <w:rPr>
          <w:rStyle w:val="Emphasis"/>
          <w:highlight w:val="green"/>
        </w:rPr>
        <w:t>great deal of structural power</w:t>
      </w:r>
      <w:r w:rsidRPr="00C90B60">
        <w:rPr>
          <w:sz w:val="16"/>
        </w:rPr>
        <w:t xml:space="preserve">) according to the preferences of the left critic. Sometimes these </w:t>
      </w:r>
      <w:r w:rsidRPr="00C90B60">
        <w:rPr>
          <w:rStyle w:val="StyleUnderline"/>
        </w:rPr>
        <w:t>preferences are misguided from a strategic perspective</w:t>
      </w:r>
      <w:r w:rsidRPr="00C90B60">
        <w:rPr>
          <w:sz w:val="16"/>
        </w:rPr>
        <w:t>. But more generally, one has to wonder about the utility of expressing a preference at all. </w:t>
      </w:r>
    </w:p>
    <w:p w14:paraId="5DC91F04" w14:textId="77777777" w:rsidR="00A10A8A" w:rsidRPr="00C90B60" w:rsidRDefault="00A10A8A" w:rsidP="00A10A8A"/>
    <w:p w14:paraId="07B7C369" w14:textId="77777777" w:rsidR="00A10A8A" w:rsidRPr="00B9589A" w:rsidRDefault="00A10A8A" w:rsidP="00A10A8A"/>
    <w:p w14:paraId="2FD0364A" w14:textId="77777777" w:rsidR="00A10A8A" w:rsidRDefault="00A10A8A" w:rsidP="00A10A8A">
      <w:pPr>
        <w:pStyle w:val="Heading2"/>
      </w:pPr>
      <w:r>
        <w:t>Case</w:t>
      </w:r>
    </w:p>
    <w:p w14:paraId="61BF6FA0" w14:textId="77777777" w:rsidR="00A10A8A" w:rsidRDefault="00A10A8A" w:rsidP="00A10A8A">
      <w:pPr>
        <w:pStyle w:val="Heading3"/>
      </w:pPr>
      <w:r>
        <w:t>P---1NC</w:t>
      </w:r>
    </w:p>
    <w:p w14:paraId="082A368E" w14:textId="77777777" w:rsidR="00A10A8A" w:rsidRDefault="00A10A8A" w:rsidP="00A10A8A">
      <w:pPr>
        <w:pStyle w:val="Heading4"/>
      </w:pPr>
      <w:r>
        <w:t>Vote neg on presumption - There’s no practical connection between their call for jazz as a means for bargaining with whiteness and more effective labor organizing.</w:t>
      </w:r>
    </w:p>
    <w:p w14:paraId="567B8880" w14:textId="77777777" w:rsidR="00A10A8A" w:rsidRPr="00E223C8" w:rsidRDefault="00A10A8A" w:rsidP="00A10A8A">
      <w:pPr>
        <w:pStyle w:val="Heading4"/>
      </w:pPr>
      <w:r>
        <w:t xml:space="preserve">Scope of solvency precedes scope of impact - they need a mechanism to construct the home and prevent state cooption and infiltration. There’s also no reason why </w:t>
      </w:r>
      <w:r w:rsidRPr="001A642B">
        <w:rPr>
          <w:u w:val="single"/>
        </w:rPr>
        <w:t>the ballot</w:t>
      </w:r>
      <w:r>
        <w:t xml:space="preserve"> solves but claiming it does is counterproductive and alleviates responsibility for material action  </w:t>
      </w:r>
    </w:p>
    <w:p w14:paraId="5C308910" w14:textId="77777777" w:rsidR="00A10A8A" w:rsidRDefault="00A10A8A" w:rsidP="00A10A8A"/>
    <w:p w14:paraId="4D072099" w14:textId="77777777" w:rsidR="00A10A8A" w:rsidRPr="006B7464" w:rsidRDefault="00A10A8A" w:rsidP="00A10A8A"/>
    <w:p w14:paraId="257A7C1A" w14:textId="77777777" w:rsidR="00A10A8A" w:rsidRPr="006572E9" w:rsidRDefault="00A10A8A" w:rsidP="00A10A8A">
      <w:pPr>
        <w:pStyle w:val="Heading3"/>
      </w:pPr>
      <w:r>
        <w:t>1NC---Audiovisual Litany</w:t>
      </w:r>
    </w:p>
    <w:p w14:paraId="66F7C836" w14:textId="77777777" w:rsidR="00A10A8A" w:rsidRPr="00487EB5" w:rsidRDefault="00A10A8A" w:rsidP="00A10A8A">
      <w:pPr>
        <w:pStyle w:val="Heading4"/>
        <w:rPr>
          <w:u w:val="single"/>
        </w:rPr>
      </w:pPr>
      <w:r>
        <w:t>The 1AC is an attempt to make sound liberatory – by departing from the visual register, traditionally conceptualized as Eurocentric, they believe that they’ve fixed all that is bad and discovered liberation – rather, the dichotomization of sight and sound as seemingly divergent systems reproduces Enlightenment abstraction that replicates Eurocentric violence</w:t>
      </w:r>
    </w:p>
    <w:p w14:paraId="4AC8A67E" w14:textId="77777777" w:rsidR="00A10A8A" w:rsidRDefault="00A10A8A" w:rsidP="00A10A8A">
      <w:r w:rsidRPr="009F2DBC">
        <w:rPr>
          <w:rStyle w:val="Style13ptBold"/>
        </w:rPr>
        <w:t>James 2018</w:t>
      </w:r>
      <w:r>
        <w:t xml:space="preserve"> (Robin James, associate professor of philosophy at the University of North Carolina at Charlotte, "Philosophies or Phonographies? On the Political Stakes of Theorizing About and Through “Music”", Journal of Speculative Philosophy, Vol 32 No 3, 2018, </w:t>
      </w:r>
      <w:hyperlink r:id="rId5" w:history="1">
        <w:r w:rsidRPr="009E61E7">
          <w:rPr>
            <w:rStyle w:val="Hyperlink"/>
          </w:rPr>
          <w:t>https://www.jstor.org/stable/10.5325/jspecphil.32.3.0499</w:t>
        </w:r>
      </w:hyperlink>
      <w:r>
        <w:t>, mmv)</w:t>
      </w:r>
    </w:p>
    <w:p w14:paraId="0EA818AD" w14:textId="77777777" w:rsidR="00A10A8A" w:rsidRPr="009F2DBC" w:rsidRDefault="00A10A8A" w:rsidP="00A10A8A">
      <w:r w:rsidRPr="009F2DBC">
        <w:t xml:space="preserve">According to sound studies scholar Jonathan Sterne, </w:t>
      </w:r>
      <w:r w:rsidRPr="006B7464">
        <w:rPr>
          <w:rStyle w:val="StyleUnderline"/>
          <w:highlight w:val="green"/>
        </w:rPr>
        <w:t>many philosophers practice an “audiovisual litany,”</w:t>
      </w:r>
      <w:r w:rsidRPr="009F2DBC">
        <w:rPr>
          <w:rStyle w:val="StyleUnderline"/>
        </w:rPr>
        <w:t xml:space="preserve">4 which is a conceptual gesture </w:t>
      </w:r>
      <w:r w:rsidRPr="006B7464">
        <w:rPr>
          <w:rStyle w:val="StyleUnderline"/>
          <w:highlight w:val="green"/>
        </w:rPr>
        <w:t xml:space="preserve">that favorably opposes sound </w:t>
      </w:r>
      <w:r w:rsidRPr="009F2DBC">
        <w:rPr>
          <w:rStyle w:val="StyleUnderline"/>
        </w:rPr>
        <w:t xml:space="preserve">and sonic phenomena </w:t>
      </w:r>
      <w:r w:rsidRPr="006B7464">
        <w:rPr>
          <w:rStyle w:val="StyleUnderline"/>
          <w:highlight w:val="green"/>
        </w:rPr>
        <w:t>to a supposedly ocular-centric status quo: Western</w:t>
      </w:r>
      <w:r w:rsidRPr="00487EB5">
        <w:rPr>
          <w:rStyle w:val="StyleUnderline"/>
        </w:rPr>
        <w:t xml:space="preserve"> </w:t>
      </w:r>
      <w:r w:rsidRPr="006B7464">
        <w:rPr>
          <w:rStyle w:val="StyleUnderline"/>
          <w:highlight w:val="green"/>
        </w:rPr>
        <w:t>culture</w:t>
      </w:r>
      <w:r w:rsidRPr="00487EB5">
        <w:rPr>
          <w:rStyle w:val="StyleUnderline"/>
        </w:rPr>
        <w:t xml:space="preserve"> </w:t>
      </w:r>
      <w:r w:rsidRPr="006B7464">
        <w:rPr>
          <w:rStyle w:val="StyleUnderline"/>
          <w:highlight w:val="green"/>
        </w:rPr>
        <w:t>is ocular-centric</w:t>
      </w:r>
      <w:r w:rsidRPr="00487EB5">
        <w:rPr>
          <w:rStyle w:val="StyleUnderline"/>
        </w:rPr>
        <w:t>, but the gaze is bad</w:t>
      </w:r>
      <w:r w:rsidRPr="009F2DBC">
        <w:rPr>
          <w:rStyle w:val="StyleUnderline"/>
        </w:rPr>
        <w:t xml:space="preserve">, </w:t>
      </w:r>
      <w:r w:rsidRPr="006B7464">
        <w:rPr>
          <w:rStyle w:val="StyleUnderline"/>
          <w:highlight w:val="green"/>
        </w:rPr>
        <w:t>so luckily sound and listening fix all that is bad about</w:t>
      </w:r>
      <w:r w:rsidRPr="009F2DBC">
        <w:rPr>
          <w:rStyle w:val="StyleUnderline"/>
        </w:rPr>
        <w:t xml:space="preserve"> </w:t>
      </w:r>
      <w:r w:rsidRPr="006B7464">
        <w:rPr>
          <w:rStyle w:val="StyleUnderline"/>
          <w:highlight w:val="green"/>
        </w:rPr>
        <w:t>it</w:t>
      </w:r>
      <w:r w:rsidRPr="009F2DBC">
        <w:t xml:space="preserve">. It can seem like the audiovisual litany is everywhere these days: </w:t>
      </w:r>
      <w:r w:rsidRPr="009910A1">
        <w:t xml:space="preserve">from </w:t>
      </w:r>
      <w:r w:rsidRPr="009F2DBC">
        <w:t xml:space="preserve">Adriana </w:t>
      </w:r>
      <w:r w:rsidRPr="009910A1">
        <w:t>Cavarero's</w:t>
      </w:r>
      <w:r w:rsidRPr="009F2DBC">
        <w:t xml:space="preserve"> politics of </w:t>
      </w:r>
      <w:r w:rsidRPr="009910A1">
        <w:t xml:space="preserve">vocal resonance, to </w:t>
      </w:r>
      <w:r w:rsidRPr="009F2DBC">
        <w:t xml:space="preserve">Karen </w:t>
      </w:r>
      <w:r w:rsidRPr="009910A1">
        <w:t>Barad's diffraction, to</w:t>
      </w:r>
      <w:r w:rsidRPr="009F2DBC">
        <w:t xml:space="preserve">, well, a ton of Deleuze-inspired scholarship from thinkers as diverse as Elizabeth </w:t>
      </w:r>
      <w:r w:rsidRPr="009910A1">
        <w:t xml:space="preserve">Grosz and </w:t>
      </w:r>
      <w:r w:rsidRPr="009F2DBC">
        <w:t xml:space="preserve">Steve </w:t>
      </w:r>
      <w:r w:rsidRPr="009910A1">
        <w:t>Goodman</w:t>
      </w:r>
      <w:r w:rsidRPr="009F2DBC">
        <w:t xml:space="preserve">, </w:t>
      </w:r>
      <w:r w:rsidRPr="006B7464">
        <w:rPr>
          <w:rStyle w:val="StyleUnderline"/>
          <w:highlight w:val="green"/>
        </w:rPr>
        <w:t xml:space="preserve">philosophers use </w:t>
      </w:r>
      <w:r w:rsidRPr="009F2DBC">
        <w:rPr>
          <w:rStyle w:val="StyleUnderline"/>
        </w:rPr>
        <w:t xml:space="preserve">some variation on the idea of </w:t>
      </w:r>
      <w:r w:rsidRPr="006B7464">
        <w:rPr>
          <w:rStyle w:val="StyleUnderline"/>
          <w:highlight w:val="green"/>
        </w:rPr>
        <w:t>acoustic resonance</w:t>
      </w:r>
      <w:r w:rsidRPr="006B7464">
        <w:rPr>
          <w:highlight w:val="green"/>
        </w:rPr>
        <w:t xml:space="preserve"> </w:t>
      </w:r>
      <w:r w:rsidRPr="009F2DBC">
        <w:t xml:space="preserve">(oscillatory patterns of variable pressure that interact via phase relationships) </w:t>
      </w:r>
      <w:r w:rsidRPr="006B7464">
        <w:rPr>
          <w:rStyle w:val="StyleUnderline"/>
          <w:highlight w:val="green"/>
        </w:rPr>
        <w:t xml:space="preserve">to mark </w:t>
      </w:r>
      <w:r w:rsidRPr="00B9589A">
        <w:rPr>
          <w:rStyle w:val="StyleUnderline"/>
        </w:rPr>
        <w:t xml:space="preserve">their </w:t>
      </w:r>
      <w:r w:rsidRPr="006B7464">
        <w:rPr>
          <w:rStyle w:val="StyleUnderline"/>
          <w:highlight w:val="green"/>
        </w:rPr>
        <w:t xml:space="preserve">departure from European philosophy's traditional </w:t>
      </w:r>
      <w:r w:rsidRPr="009F2DBC">
        <w:rPr>
          <w:rStyle w:val="StyleUnderline"/>
        </w:rPr>
        <w:t xml:space="preserve">models of </w:t>
      </w:r>
      <w:r w:rsidRPr="006B7464">
        <w:rPr>
          <w:rStyle w:val="StyleUnderline"/>
          <w:highlight w:val="green"/>
        </w:rPr>
        <w:t>abstraction</w:t>
      </w:r>
      <w:r w:rsidRPr="00B9589A">
        <w:rPr>
          <w:rStyle w:val="StyleUnderline"/>
        </w:rPr>
        <w:t xml:space="preserve">, which are visual and verbal, and </w:t>
      </w:r>
      <w:r w:rsidRPr="006B7464">
        <w:rPr>
          <w:rStyle w:val="StyleUnderline"/>
          <w:highlight w:val="green"/>
        </w:rPr>
        <w:t xml:space="preserve">to overcome </w:t>
      </w:r>
      <w:r w:rsidRPr="00FF5D88">
        <w:rPr>
          <w:rStyle w:val="StyleUnderline"/>
        </w:rPr>
        <w:t xml:space="preserve">the </w:t>
      </w:r>
      <w:r w:rsidRPr="006B7464">
        <w:rPr>
          <w:rStyle w:val="StyleUnderline"/>
          <w:highlight w:val="green"/>
        </w:rPr>
        <w:t xml:space="preserve">skeptical melancholy </w:t>
      </w:r>
      <w:r w:rsidRPr="009F2DBC">
        <w:rPr>
          <w:rStyle w:val="StyleUnderline"/>
        </w:rPr>
        <w:t>that results from them</w:t>
      </w:r>
      <w:r w:rsidRPr="009F2DBC">
        <w:t>.</w:t>
      </w:r>
    </w:p>
    <w:p w14:paraId="61C763B6" w14:textId="77777777" w:rsidR="00A10A8A" w:rsidRPr="009F2DBC" w:rsidRDefault="00A10A8A" w:rsidP="00A10A8A">
      <w:r w:rsidRPr="009F2DBC">
        <w:t xml:space="preserve">According to Sterne, </w:t>
      </w:r>
      <w:r w:rsidRPr="009F2DBC">
        <w:rPr>
          <w:rStyle w:val="StyleUnderline"/>
        </w:rPr>
        <w:t xml:space="preserve">the </w:t>
      </w:r>
      <w:r w:rsidRPr="00FF5D88">
        <w:rPr>
          <w:rStyle w:val="StyleUnderline"/>
        </w:rPr>
        <w:t>audiovisual litany is traditionally part of the “metaphysics of presence</w:t>
      </w:r>
      <w:r w:rsidRPr="009F2DBC">
        <w:rPr>
          <w:rStyle w:val="StyleUnderline"/>
        </w:rPr>
        <w:t>”</w:t>
      </w:r>
      <w:r w:rsidRPr="009F2DBC">
        <w:t xml:space="preserve"> that we get from Plato and Christianity:5 sound and speech offer the fullness and immediacy that vision and words deny. </w:t>
      </w:r>
      <w:r w:rsidRPr="009F2DBC">
        <w:rPr>
          <w:rStyle w:val="StyleUnderline"/>
        </w:rPr>
        <w:t>However, contemporary versions of the litany appeal to a different metaphysics</w:t>
      </w:r>
      <w:r w:rsidRPr="009F2DBC">
        <w:t>. As Marie Thompson explains, “</w:t>
      </w:r>
      <w:r w:rsidRPr="009F2DBC">
        <w:rPr>
          <w:rStyle w:val="StyleUnderline"/>
        </w:rPr>
        <w:t xml:space="preserve">Against the ‘staleness’ of social theory, discourses </w:t>
      </w:r>
      <w:r w:rsidRPr="00B9589A">
        <w:rPr>
          <w:rStyle w:val="StyleUnderline"/>
        </w:rPr>
        <w:t xml:space="preserve">of signification and representation, textual analysis and cultural critique, the ontological turn, in its abolition of the Kantian </w:t>
      </w:r>
      <w:r w:rsidRPr="00423ADC">
        <w:rPr>
          <w:rStyle w:val="StyleUnderline"/>
        </w:rPr>
        <w:t>shadow over philosophy, promises a vibrant new line of flight</w:t>
      </w:r>
      <w:r w:rsidRPr="00423ADC">
        <w:t xml:space="preserve">.”6 Flipping the conventional script, </w:t>
      </w:r>
      <w:r w:rsidRPr="00423ADC">
        <w:rPr>
          <w:rStyle w:val="StyleUnderline"/>
        </w:rPr>
        <w:t>these versions of the litany associate sight and vision with the metaphysics of presence and its essentialisms and associate sound with dynamic, generative, relational processes that refuse essentialism</w:t>
      </w:r>
      <w:r w:rsidRPr="00423ADC">
        <w:t xml:space="preserve">. For example, </w:t>
      </w:r>
      <w:r w:rsidRPr="00423ADC">
        <w:rPr>
          <w:rStyle w:val="StyleUnderline"/>
        </w:rPr>
        <w:t>Cavarero argues that the privileging of vision over sound is the foundation of the metaphysics of presence. “The visual metaphor,” she argues, “is not simply an illustration; rather, it constitutes the entire metaphysical system.”</w:t>
      </w:r>
      <w:r w:rsidRPr="00423ADC">
        <w:t xml:space="preserve">7 </w:t>
      </w:r>
      <w:r w:rsidRPr="00423ADC">
        <w:rPr>
          <w:rStyle w:val="StyleUnderline"/>
        </w:rPr>
        <w:t>The problem with this videocentric metaphysics is that it “legitimates</w:t>
      </w:r>
      <w:r w:rsidRPr="00487EB5">
        <w:rPr>
          <w:rStyle w:val="StyleUnderline"/>
        </w:rPr>
        <w:t xml:space="preserve"> the reduction of whatever is seen to an object</w:t>
      </w:r>
      <w:r w:rsidRPr="009F2DBC">
        <w:rPr>
          <w:rStyle w:val="StyleUnderline"/>
        </w:rPr>
        <w:t>” and it cannot “anticipate” or “confirm the uniqueness” of each individual</w:t>
      </w:r>
      <w:r w:rsidRPr="009F2DBC">
        <w:t xml:space="preserve">.8 In other words, it objectifies and abstracts, and that is bad. </w:t>
      </w:r>
      <w:r w:rsidRPr="009F2DBC">
        <w:rPr>
          <w:rStyle w:val="StyleUnderline"/>
        </w:rPr>
        <w:t>If vision is the foundation of the metaphysics of presence, one way to fix its problems is to replace the foundation with something else</w:t>
      </w:r>
      <w:r w:rsidRPr="009F2DBC">
        <w:t>. Cavarero thinks that vocal resonance avoids the objectifying and abstracting tendencies that images and text supposedly lend to philosophy.</w:t>
      </w:r>
    </w:p>
    <w:p w14:paraId="3949262B" w14:textId="77777777" w:rsidR="00A10A8A" w:rsidRPr="009F2DBC" w:rsidRDefault="00A10A8A" w:rsidP="00A10A8A">
      <w:r w:rsidRPr="009F2DBC">
        <w:t xml:space="preserve">Similarly, in the same way that </w:t>
      </w:r>
      <w:r w:rsidRPr="006B7464">
        <w:rPr>
          <w:rStyle w:val="StyleUnderline"/>
          <w:highlight w:val="green"/>
        </w:rPr>
        <w:t>the traditional audiovisual litany “assume[s] that sound draws us into the world while vision separates us from it</w:t>
      </w:r>
      <w:r w:rsidRPr="009F2DBC">
        <w:rPr>
          <w:rStyle w:val="StyleUnderline"/>
        </w:rPr>
        <w:t>,”</w:t>
      </w:r>
      <w:r w:rsidRPr="00FF5D88">
        <w:t>9Barad's</w:t>
      </w:r>
      <w:r w:rsidRPr="009F2DBC">
        <w:t xml:space="preserve"> argument for agential realism </w:t>
      </w:r>
      <w:r w:rsidRPr="00FF5D88">
        <w:t xml:space="preserve">assumes </w:t>
      </w:r>
      <w:r w:rsidRPr="009F2DBC">
        <w:t xml:space="preserve">that </w:t>
      </w:r>
      <w:r w:rsidRPr="00FF5D88">
        <w:t>diffraction draws theorists into actual contact with matter while “reflection still holds the world at a distance.”</w:t>
      </w:r>
      <w:r w:rsidRPr="009F2DBC">
        <w:t>10 This litany of distance versus relationality and external objectivity versus immersive materiality structures Barad's counterpoint between reflection and diffraction. For example, she contrasts traditional investment in reflective surfaces—“the belief that words, concepts, ideas, and the like accurately reflect or mirror the things to which they refer—makes a finely polished surface of this whole affair”—with diffractive interiorities, which get down to “the real consequences, interventions, creative possibilities, and responsibilities of intra-acting within and as part of the world.”11</w:t>
      </w:r>
    </w:p>
    <w:p w14:paraId="464A0C6C" w14:textId="77777777" w:rsidR="00A10A8A" w:rsidRPr="00423ADC" w:rsidRDefault="00A10A8A" w:rsidP="00A10A8A">
      <w:r w:rsidRPr="009F2DBC">
        <w:t>But how do we know that Barad is appealing to an audiovisual litany? We know because her fundamental concept—</w:t>
      </w:r>
      <w:r w:rsidRPr="00FF5D88">
        <w:t>diffraction12</w:t>
      </w:r>
      <w:r w:rsidRPr="009F2DBC">
        <w:t>—</w:t>
      </w:r>
      <w:r w:rsidRPr="00FF5D88">
        <w:t xml:space="preserve">describes </w:t>
      </w:r>
      <w:r w:rsidRPr="009F2DBC">
        <w:t xml:space="preserve">the </w:t>
      </w:r>
      <w:r w:rsidRPr="00FF5D88">
        <w:t>behavior of waveforms as they encounter other things</w:t>
      </w:r>
      <w:r w:rsidRPr="009F2DBC">
        <w:t xml:space="preserve">, and twenty-first-century Western scientists and music scholars think that sound behaves like a wave. </w:t>
      </w:r>
      <w:r w:rsidRPr="009F2DBC">
        <w:rPr>
          <w:rStyle w:val="StyleUnderline"/>
        </w:rPr>
        <w:t>When two or more waves interact, they produce “alternating pattern[s] of wave intensity” or “increasing and decreasing intensities</w:t>
      </w:r>
      <w:r w:rsidRPr="009F2DBC">
        <w:t xml:space="preserve">,”13 like ripples in water or alternating light frequencies. </w:t>
      </w:r>
      <w:r w:rsidRPr="009F2DBC">
        <w:rPr>
          <w:rStyle w:val="StyleUnderline"/>
        </w:rPr>
        <w:t>Barad appeals to notions of consonance and dissonance to explain how these patterns interact</w:t>
      </w:r>
      <w:r w:rsidRPr="009F2DBC">
        <w:t xml:space="preserve">. For example, when diffracting light waves around a razor blade, “bright spots appear in places where the waves enhance one another—that is, where there is ‘constructive interference’—and dark spots appear where the waves cancel one another—that is, where there is ‘destructive interference.’”14 </w:t>
      </w:r>
      <w:r w:rsidRPr="009F2DBC">
        <w:rPr>
          <w:rStyle w:val="StyleUnderline"/>
        </w:rPr>
        <w:t xml:space="preserve">Constructive interference is consonance: the synched patterns amplify one another. Destructive interference is dissonance: the out-of-synch patterns mask each other. </w:t>
      </w:r>
      <w:r w:rsidRPr="00487EB5">
        <w:rPr>
          <w:rStyle w:val="StyleUnderline"/>
        </w:rPr>
        <w:t>Both types of interference are varieties of resonance, a rational or irrational phase relationship among frequencies</w:t>
      </w:r>
      <w:r w:rsidRPr="00487EB5">
        <w:t xml:space="preserve">. Abstracting from waveforms to philosophical analysis, </w:t>
      </w:r>
      <w:r w:rsidRPr="00487EB5">
        <w:rPr>
          <w:rStyle w:val="StyleUnderline"/>
        </w:rPr>
        <w:t>Barad often uses resonance as a metaphor to translate wave behavior into materialist philosophical methods</w:t>
      </w:r>
      <w:r w:rsidRPr="00487EB5">
        <w:t xml:space="preserve">. For example, </w:t>
      </w:r>
      <w:r w:rsidRPr="00487EB5">
        <w:rPr>
          <w:rStyle w:val="StyleUnderline"/>
        </w:rPr>
        <w:t>she argues that “diffractively read[ing]” philosophical texts means processing “insights through one another for the patterns of resonance and dissonance they coproduce</w:t>
      </w:r>
      <w:r w:rsidRPr="00487EB5">
        <w:t xml:space="preserve">.”15Similarly, she advises her readers </w:t>
      </w:r>
      <w:r w:rsidRPr="00487EB5">
        <w:rPr>
          <w:rStyle w:val="StyleUnderline"/>
        </w:rPr>
        <w:t>to tune in to the “dissonant and harmonic resonances” that emerge</w:t>
      </w:r>
      <w:r w:rsidRPr="009207D0">
        <w:rPr>
          <w:rStyle w:val="StyleUnderline"/>
        </w:rPr>
        <w:t xml:space="preserve"> when they try “diffracting these insights [from an early chapter in her book] through the grating of the entire set of book chapters</w:t>
      </w:r>
      <w:r w:rsidRPr="009F2DBC">
        <w:t xml:space="preserve">.”16 </w:t>
      </w:r>
      <w:r w:rsidRPr="009207D0">
        <w:rPr>
          <w:rStyle w:val="StyleUnderline"/>
        </w:rPr>
        <w:t>As patterns of higher and lower intensity that interact via ir/rational phase relationships, diffraction patterns are a type of acoustic resonance. So, even though most of Barad's examples throughout Meeting the Universe Halfway are visual, she is describing what scientists call acoustic relationships</w:t>
      </w:r>
      <w:r w:rsidRPr="009F2DBC">
        <w:t xml:space="preserve">. </w:t>
      </w:r>
      <w:r w:rsidRPr="006B7464">
        <w:rPr>
          <w:rStyle w:val="StyleUnderline"/>
          <w:highlight w:val="green"/>
        </w:rPr>
        <w:t xml:space="preserve">Appealing to acoustics </w:t>
      </w:r>
      <w:r w:rsidRPr="00487EB5">
        <w:rPr>
          <w:rStyle w:val="StyleUnderline"/>
        </w:rPr>
        <w:t xml:space="preserve">against representationalism, Barad </w:t>
      </w:r>
      <w:r w:rsidRPr="006B7464">
        <w:rPr>
          <w:rStyle w:val="StyleUnderline"/>
          <w:highlight w:val="green"/>
        </w:rPr>
        <w:t>practices a version of the audiovisual litany</w:t>
      </w:r>
      <w:r w:rsidRPr="00FF5D88">
        <w:t xml:space="preserve">. </w:t>
      </w:r>
      <w:r w:rsidRPr="009F2DBC">
        <w:t xml:space="preserve">And she is not the only new materialist to do so—though I do not have space to develop </w:t>
      </w:r>
      <w:r w:rsidRPr="00423ADC">
        <w:t xml:space="preserve">it here, </w:t>
      </w:r>
      <w:r w:rsidRPr="00423ADC">
        <w:rPr>
          <w:rStyle w:val="StyleUnderline"/>
        </w:rPr>
        <w:t xml:space="preserve">Jane Bennett's concept of vibration and Elizabeth Grosz's notion of “music” also </w:t>
      </w:r>
      <w:r w:rsidRPr="00423ADC">
        <w:rPr>
          <w:rStyle w:val="StyleUnderline"/>
          <w:highlight w:val="green"/>
        </w:rPr>
        <w:t>ontologize</w:t>
      </w:r>
      <w:r w:rsidRPr="00423ADC">
        <w:rPr>
          <w:rStyle w:val="StyleUnderline"/>
        </w:rPr>
        <w:t xml:space="preserve"> a similar idea of </w:t>
      </w:r>
      <w:r w:rsidRPr="00423ADC">
        <w:rPr>
          <w:rStyle w:val="StyleUnderline"/>
          <w:highlight w:val="green"/>
        </w:rPr>
        <w:t>resonance and claim that</w:t>
      </w:r>
      <w:r w:rsidRPr="00423ADC">
        <w:rPr>
          <w:rStyle w:val="StyleUnderline"/>
        </w:rPr>
        <w:t xml:space="preserve"> it </w:t>
      </w:r>
      <w:r w:rsidRPr="00423ADC">
        <w:rPr>
          <w:rStyle w:val="StyleUnderline"/>
          <w:highlight w:val="green"/>
        </w:rPr>
        <w:t>overcomes</w:t>
      </w:r>
      <w:r w:rsidRPr="00423ADC">
        <w:rPr>
          <w:rStyle w:val="StyleUnderline"/>
        </w:rPr>
        <w:t xml:space="preserve"> the </w:t>
      </w:r>
      <w:r w:rsidRPr="00423ADC">
        <w:rPr>
          <w:rStyle w:val="StyleUnderline"/>
          <w:highlight w:val="green"/>
        </w:rPr>
        <w:t>distancing</w:t>
      </w:r>
      <w:r w:rsidRPr="00423ADC">
        <w:rPr>
          <w:rStyle w:val="StyleUnderline"/>
        </w:rPr>
        <w:t xml:space="preserve"> and skeptical melancholy produced by traditional methods of philosophical abstraction</w:t>
      </w:r>
      <w:r w:rsidRPr="00423ADC">
        <w:t>.</w:t>
      </w:r>
    </w:p>
    <w:p w14:paraId="21CB6C0B" w14:textId="77777777" w:rsidR="00A10A8A" w:rsidRPr="009F2DBC" w:rsidRDefault="00A10A8A" w:rsidP="00A10A8A">
      <w:r w:rsidRPr="00423ADC">
        <w:rPr>
          <w:rStyle w:val="StyleUnderline"/>
        </w:rPr>
        <w:t>There are also instances of the audiovisual litany in phenomenology</w:t>
      </w:r>
      <w:r w:rsidRPr="00423ADC">
        <w:t>. For example</w:t>
      </w:r>
      <w:r w:rsidRPr="00487EB5">
        <w:t xml:space="preserve">, </w:t>
      </w:r>
      <w:r w:rsidRPr="00487EB5">
        <w:rPr>
          <w:rStyle w:val="StyleUnderline"/>
        </w:rPr>
        <w:t>Alia Al-Saji develops a notion of “critical-ethical vision” over against “objectifying vision”</w:t>
      </w:r>
      <w:r w:rsidRPr="009F2DBC">
        <w:rPr>
          <w:rStyle w:val="StyleUnderline"/>
        </w:rPr>
        <w:t xml:space="preserve"> and, </w:t>
      </w:r>
      <w:r w:rsidRPr="00FF5D88">
        <w:rPr>
          <w:rStyle w:val="StyleUnderline"/>
        </w:rPr>
        <w:t xml:space="preserve">via </w:t>
      </w:r>
      <w:r w:rsidRPr="009F2DBC">
        <w:rPr>
          <w:rStyle w:val="StyleUnderline"/>
        </w:rPr>
        <w:t xml:space="preserve">a reading of Merleau-Ponty, grounds the former, </w:t>
      </w:r>
      <w:r w:rsidRPr="00FF5D88">
        <w:rPr>
          <w:rStyle w:val="StyleUnderline"/>
        </w:rPr>
        <w:t>better notion of sight</w:t>
      </w:r>
      <w:r w:rsidRPr="009F2DBC">
        <w:rPr>
          <w:rStyle w:val="StyleUnderline"/>
        </w:rPr>
        <w:t xml:space="preserve"> (and thought) </w:t>
      </w:r>
      <w:r w:rsidRPr="00FF5D88">
        <w:rPr>
          <w:rStyle w:val="StyleUnderline"/>
        </w:rPr>
        <w:t>on his analogy between painting and listening</w:t>
      </w:r>
      <w:r w:rsidRPr="009F2DBC">
        <w:t xml:space="preserve">.17 According to Al-Saji, </w:t>
      </w:r>
      <w:r w:rsidRPr="00487EB5">
        <w:rPr>
          <w:rStyle w:val="StyleUnderline"/>
        </w:rPr>
        <w:t>objectifying vision is the model of sight that has dominated much of European philosophy since the Enlightenment</w:t>
      </w:r>
      <w:r w:rsidRPr="00487EB5">
        <w:t xml:space="preserve">. </w:t>
      </w:r>
      <w:r w:rsidRPr="00487EB5">
        <w:rPr>
          <w:rStyle w:val="StyleUnderline"/>
        </w:rPr>
        <w:t>Objectifying vision takes seeing as “merely a matter of re-cognition, the objectivation and categorization of the visible into clear-cut solids, into objects with definite contours and uses</w:t>
      </w:r>
      <w:r w:rsidRPr="00487EB5">
        <w:t>.”18 Because it operates in a two-dimensional metaphysical plane it can only see in binary terms (same/other): “</w:t>
      </w:r>
      <w:r w:rsidRPr="00487EB5">
        <w:rPr>
          <w:rStyle w:val="StyleUnderline"/>
        </w:rPr>
        <w:t>Objectifying vision is thus reductive of lateral difference as relationality</w:t>
      </w:r>
      <w:r w:rsidRPr="00487EB5">
        <w:t xml:space="preserve">.”19 According to Al-Saji, </w:t>
      </w:r>
      <w:r w:rsidRPr="00487EB5">
        <w:rPr>
          <w:rStyle w:val="StyleUnderline"/>
        </w:rPr>
        <w:t xml:space="preserve">Merleau-Ponty's theory of painting </w:t>
      </w:r>
      <w:r w:rsidRPr="009F2DBC">
        <w:rPr>
          <w:rStyle w:val="StyleUnderline"/>
        </w:rPr>
        <w:t>develops an account of vision that is “non-objectifying” and relational</w:t>
      </w:r>
      <w:r w:rsidRPr="009F2DBC">
        <w:t xml:space="preserve">.20We cannot see paintings as already-constituted objects but, rather, as visualizations, the emergence of vision from a particular set of conditions. </w:t>
      </w:r>
      <w:r w:rsidRPr="009F2DBC">
        <w:rPr>
          <w:rStyle w:val="StyleUnderline"/>
        </w:rPr>
        <w:t>Such seeing allows us “to glimpse the intercorporeal, social and historical institution of my own vision, to remember my affective dependence on an alterity whose invisibility my [objectifying] vision takes for granted.”</w:t>
      </w:r>
      <w:r w:rsidRPr="009F2DBC">
        <w:t xml:space="preserve">21 </w:t>
      </w:r>
      <w:r w:rsidRPr="006B7464">
        <w:rPr>
          <w:rStyle w:val="StyleUnderline"/>
          <w:highlight w:val="green"/>
        </w:rPr>
        <w:t xml:space="preserve">Al-Saji turns to sonic language </w:t>
      </w:r>
      <w:r w:rsidRPr="009F2DBC">
        <w:rPr>
          <w:rStyle w:val="StyleUnderline"/>
        </w:rPr>
        <w:t>to describe such relational seeing: “</w:t>
      </w:r>
      <w:r w:rsidRPr="006B7464">
        <w:rPr>
          <w:rStyle w:val="StyleUnderline"/>
          <w:highlight w:val="green"/>
        </w:rPr>
        <w:t>More than mere looking, this is seeing that listens</w:t>
      </w:r>
      <w:r w:rsidRPr="009F2DBC">
        <w:t xml:space="preserve">.”22 This Merleau-Pontian vision </w:t>
      </w:r>
      <w:r w:rsidRPr="00487EB5">
        <w:rPr>
          <w:rStyle w:val="StyleUnderline"/>
        </w:rPr>
        <w:t xml:space="preserve">not only departs from traditional European Enlightenment accounts of vision; </w:t>
      </w:r>
      <w:r w:rsidRPr="006B7464">
        <w:rPr>
          <w:rStyle w:val="StyleUnderline"/>
          <w:highlight w:val="green"/>
        </w:rPr>
        <w:t>it gestures toward traditional European accounts of hearing</w:t>
      </w:r>
      <w:r w:rsidRPr="009F2DBC">
        <w:t>.</w:t>
      </w:r>
    </w:p>
    <w:p w14:paraId="13FCAF8D" w14:textId="77777777" w:rsidR="00A10A8A" w:rsidRDefault="00A10A8A" w:rsidP="00A10A8A">
      <w:r w:rsidRPr="009F2DBC">
        <w:tab/>
      </w:r>
    </w:p>
    <w:p w14:paraId="5FE7679F" w14:textId="77777777" w:rsidR="00A10A8A" w:rsidRDefault="00A10A8A" w:rsidP="00A10A8A">
      <w:pPr>
        <w:pStyle w:val="Heading4"/>
      </w:pPr>
      <w:r>
        <w:t>Their understanding of sound as a liberatory and distinct project replicates anti-Black divisions of traditional European philosophy</w:t>
      </w:r>
    </w:p>
    <w:p w14:paraId="4B7F2FD4" w14:textId="77777777" w:rsidR="00A10A8A" w:rsidRDefault="00A10A8A" w:rsidP="00A10A8A">
      <w:r w:rsidRPr="009F2DBC">
        <w:rPr>
          <w:rStyle w:val="Style13ptBold"/>
        </w:rPr>
        <w:t>James 2018</w:t>
      </w:r>
      <w:r>
        <w:t xml:space="preserve"> (Robin James, associate professor of philosophy at the University of North Carolina at Charlotte, "Philosophies or Phonographies? On the Political Stakes of Theorizing About and Through “Music”", Journal of Speculative Philosophy, Vol 32 No 3, 2018, </w:t>
      </w:r>
      <w:hyperlink r:id="rId6" w:history="1">
        <w:r w:rsidRPr="009E61E7">
          <w:rPr>
            <w:rStyle w:val="Hyperlink"/>
          </w:rPr>
          <w:t>https://www.jstor.org/stable/10.5325/jspecphil.32.3.0499</w:t>
        </w:r>
      </w:hyperlink>
      <w:r>
        <w:t>, mmv)</w:t>
      </w:r>
    </w:p>
    <w:p w14:paraId="695AB586" w14:textId="77777777" w:rsidR="00A10A8A" w:rsidRPr="009F2DBC" w:rsidRDefault="00A10A8A" w:rsidP="00A10A8A">
      <w:r w:rsidRPr="006B7464">
        <w:rPr>
          <w:rStyle w:val="StyleUnderline"/>
          <w:highlight w:val="green"/>
        </w:rPr>
        <w:t>The audiovisual litany naturalizes hegemonic concepts of sound and sight and uses these as metaphors for philosophical positions</w:t>
      </w:r>
      <w:r w:rsidRPr="009F2DBC">
        <w:t xml:space="preserve">. Though Sterne does not use this term, </w:t>
      </w:r>
      <w:r w:rsidRPr="009F2DBC">
        <w:rPr>
          <w:rStyle w:val="StyleUnderline"/>
        </w:rPr>
        <w:t xml:space="preserve">his analysis implies that the audiovisual litany is what Mary Beth Mader </w:t>
      </w:r>
      <w:r w:rsidRPr="009207D0">
        <w:rPr>
          <w:rStyle w:val="StyleUnderline"/>
        </w:rPr>
        <w:t>calls a “sleight.”</w:t>
      </w:r>
      <w:r w:rsidRPr="009F2DBC">
        <w:rPr>
          <w:rStyle w:val="StyleUnderline"/>
        </w:rPr>
        <w:t xml:space="preserve"> Sleights are “conceptual collaborations that function as switches or ruses important to the continuing centrality and pertinence of the social category of a political system</w:t>
      </w:r>
      <w:r w:rsidRPr="009F2DBC">
        <w:t xml:space="preserve"> like ‘sex.’”25 </w:t>
      </w:r>
      <w:r w:rsidRPr="009B105F">
        <w:rPr>
          <w:rStyle w:val="StyleUnderline"/>
        </w:rPr>
        <w:t>Sleights</w:t>
      </w:r>
      <w:r w:rsidRPr="009B105F">
        <w:t xml:space="preserve">, in other words, </w:t>
      </w:r>
      <w:r w:rsidRPr="009B105F">
        <w:rPr>
          <w:rStyle w:val="StyleUnderline"/>
        </w:rPr>
        <w:t>are conceptual slippages that render underlying hegemonic structures such as “cisheteropatriarchy” coherent</w:t>
      </w:r>
      <w:r w:rsidRPr="009F2DBC">
        <w:rPr>
          <w:rStyle w:val="StyleUnderline"/>
        </w:rPr>
        <w:t>; they are “cognitive dysfunctions that are socially functional</w:t>
      </w:r>
      <w:r w:rsidRPr="009F2DBC">
        <w:t xml:space="preserve">.”26 More specifically, sleights are “conceptual jacquemarts.”27 Jacquemarts are effectively the Milli Vanilli of clocks:28 sounds appear to come from one overtly visible, aesthetically appealing source action (figures ringing a bell), but they actually come from a hidden, less aesthetically appealing source action (hammers hitting gongs). </w:t>
      </w:r>
      <w:r w:rsidRPr="000C7D6E">
        <w:rPr>
          <w:rStyle w:val="StyleUnderline"/>
        </w:rPr>
        <w:t>The clock is constructed to “misdirect or misindicate” both what is making the sound and how it is making it.29 A sound exists, but its source is misattributed</w:t>
      </w:r>
      <w:r w:rsidRPr="009F2DBC">
        <w:t>.</w:t>
      </w:r>
    </w:p>
    <w:p w14:paraId="57F2C9E4" w14:textId="77777777" w:rsidR="00A10A8A" w:rsidRPr="009F2DBC" w:rsidRDefault="00A10A8A" w:rsidP="00A10A8A">
      <w:r w:rsidRPr="009F2DBC">
        <w:t xml:space="preserve">This is exactly what happens in the uses of the audiovisual litany I discuss above: </w:t>
      </w:r>
      <w:r w:rsidRPr="006B7464">
        <w:rPr>
          <w:rStyle w:val="StyleUnderline"/>
          <w:highlight w:val="green"/>
        </w:rPr>
        <w:t xml:space="preserve">philosophers misdirect </w:t>
      </w:r>
      <w:r w:rsidRPr="009207D0">
        <w:rPr>
          <w:rStyle w:val="StyleUnderline"/>
        </w:rPr>
        <w:t xml:space="preserve">or misindicate </w:t>
      </w:r>
      <w:r w:rsidRPr="006B7464">
        <w:rPr>
          <w:rStyle w:val="StyleUnderline"/>
          <w:highlight w:val="green"/>
        </w:rPr>
        <w:t xml:space="preserve">the source of the difference </w:t>
      </w:r>
      <w:r w:rsidRPr="009207D0">
        <w:rPr>
          <w:rStyle w:val="StyleUnderline"/>
        </w:rPr>
        <w:t xml:space="preserve">or </w:t>
      </w:r>
      <w:r w:rsidRPr="00423ADC">
        <w:rPr>
          <w:rStyle w:val="StyleUnderline"/>
        </w:rPr>
        <w:t xml:space="preserve">distinction they use the audiovisual litany to mark. The </w:t>
      </w:r>
      <w:r w:rsidRPr="006B7464">
        <w:rPr>
          <w:rStyle w:val="StyleUnderline"/>
          <w:highlight w:val="green"/>
        </w:rPr>
        <w:t xml:space="preserve">litany does not track </w:t>
      </w:r>
      <w:r w:rsidRPr="00423ADC">
        <w:rPr>
          <w:rStyle w:val="StyleUnderline"/>
        </w:rPr>
        <w:t xml:space="preserve">the </w:t>
      </w:r>
      <w:r w:rsidRPr="006B7464">
        <w:rPr>
          <w:rStyle w:val="StyleUnderline"/>
          <w:highlight w:val="green"/>
        </w:rPr>
        <w:t xml:space="preserve">difference between sensory media </w:t>
      </w:r>
      <w:r w:rsidRPr="00423ADC">
        <w:rPr>
          <w:rStyle w:val="StyleUnderline"/>
        </w:rPr>
        <w:t xml:space="preserve">or perceptual faculties </w:t>
      </w:r>
      <w:r w:rsidRPr="00423ADC">
        <w:rPr>
          <w:rStyle w:val="StyleUnderline"/>
          <w:highlight w:val="green"/>
        </w:rPr>
        <w:t>but</w:t>
      </w:r>
      <w:r w:rsidRPr="00423ADC">
        <w:rPr>
          <w:rStyle w:val="StyleUnderline"/>
        </w:rPr>
        <w:t>, rather,</w:t>
      </w:r>
      <w:r w:rsidRPr="000C7D6E">
        <w:rPr>
          <w:rStyle w:val="StyleUnderline"/>
        </w:rPr>
        <w:t xml:space="preserve"> </w:t>
      </w:r>
      <w:r w:rsidRPr="00423ADC">
        <w:rPr>
          <w:rStyle w:val="StyleUnderline"/>
        </w:rPr>
        <w:t xml:space="preserve">between two different </w:t>
      </w:r>
      <w:r w:rsidRPr="006B7464">
        <w:rPr>
          <w:rStyle w:val="StyleUnderline"/>
          <w:highlight w:val="green"/>
        </w:rPr>
        <w:t>methods of abstraction</w:t>
      </w:r>
      <w:r w:rsidRPr="00423ADC">
        <w:rPr>
          <w:rStyle w:val="StyleUnderline"/>
        </w:rPr>
        <w:t>. This slippage between perceptual medium and philosophical method</w:t>
      </w:r>
      <w:r w:rsidRPr="000C7D6E">
        <w:rPr>
          <w:rStyle w:val="StyleUnderline"/>
        </w:rPr>
        <w:t xml:space="preserve"> </w:t>
      </w:r>
      <w:r w:rsidRPr="006B7464">
        <w:rPr>
          <w:rStyle w:val="StyleUnderline"/>
          <w:highlight w:val="green"/>
        </w:rPr>
        <w:t xml:space="preserve">facilitates </w:t>
      </w:r>
      <w:r w:rsidRPr="00423ADC">
        <w:rPr>
          <w:rStyle w:val="StyleUnderline"/>
        </w:rPr>
        <w:t xml:space="preserve">the continued </w:t>
      </w:r>
      <w:r w:rsidRPr="006B7464">
        <w:rPr>
          <w:rStyle w:val="StyleUnderline"/>
          <w:highlight w:val="green"/>
        </w:rPr>
        <w:t>centrality of Philosophy</w:t>
      </w:r>
      <w:r w:rsidRPr="00423ADC">
        <w:rPr>
          <w:rStyle w:val="StyleUnderline"/>
          <w:highlight w:val="green"/>
        </w:rPr>
        <w:t>-capital-P:</w:t>
      </w:r>
      <w:r w:rsidRPr="000C7D6E">
        <w:rPr>
          <w:rStyle w:val="StyleUnderline"/>
        </w:rPr>
        <w:t xml:space="preserve"> </w:t>
      </w:r>
      <w:r w:rsidRPr="00423ADC">
        <w:rPr>
          <w:rStyle w:val="StyleUnderline"/>
        </w:rPr>
        <w:t xml:space="preserve">philosophy appears </w:t>
      </w:r>
      <w:r w:rsidRPr="006B7464">
        <w:rPr>
          <w:rStyle w:val="StyleUnderline"/>
          <w:highlight w:val="green"/>
        </w:rPr>
        <w:t xml:space="preserve">to reform its methods and fix its problems while </w:t>
      </w:r>
      <w:r w:rsidRPr="009207D0">
        <w:rPr>
          <w:rStyle w:val="StyleUnderline"/>
        </w:rPr>
        <w:t xml:space="preserve">actually </w:t>
      </w:r>
      <w:r w:rsidRPr="006B7464">
        <w:rPr>
          <w:rStyle w:val="StyleUnderline"/>
          <w:highlight w:val="green"/>
        </w:rPr>
        <w:t>reinvesting in its traditional boundaries</w:t>
      </w:r>
      <w:r w:rsidRPr="009207D0">
        <w:rPr>
          <w:rStyle w:val="StyleUnderline"/>
        </w:rPr>
        <w:t>, values, and commitments</w:t>
      </w:r>
      <w:r w:rsidRPr="009F2DBC">
        <w:t xml:space="preserve">. For example, </w:t>
      </w:r>
      <w:r w:rsidRPr="000C7D6E">
        <w:rPr>
          <w:rStyle w:val="StyleUnderline"/>
        </w:rPr>
        <w:t xml:space="preserve">both new materialists and </w:t>
      </w:r>
      <w:r w:rsidRPr="006B7464">
        <w:rPr>
          <w:rStyle w:val="StyleUnderline"/>
          <w:highlight w:val="green"/>
        </w:rPr>
        <w:t>sound studies scholars</w:t>
      </w:r>
      <w:r w:rsidRPr="000C7D6E">
        <w:rPr>
          <w:rStyle w:val="StyleUnderline"/>
        </w:rPr>
        <w:t xml:space="preserve"> </w:t>
      </w:r>
      <w:r w:rsidRPr="006B7464">
        <w:rPr>
          <w:rStyle w:val="StyleUnderline"/>
          <w:highlight w:val="green"/>
        </w:rPr>
        <w:t>have</w:t>
      </w:r>
      <w:r w:rsidRPr="000C7D6E">
        <w:rPr>
          <w:rStyle w:val="StyleUnderline"/>
        </w:rPr>
        <w:t xml:space="preserve"> </w:t>
      </w:r>
      <w:r w:rsidRPr="006B7464">
        <w:rPr>
          <w:rStyle w:val="StyleUnderline"/>
          <w:highlight w:val="green"/>
        </w:rPr>
        <w:t>been</w:t>
      </w:r>
      <w:r w:rsidRPr="000C7D6E">
        <w:rPr>
          <w:rStyle w:val="StyleUnderline"/>
        </w:rPr>
        <w:t xml:space="preserve"> widely </w:t>
      </w:r>
      <w:r w:rsidRPr="006B7464">
        <w:rPr>
          <w:rStyle w:val="StyleUnderline"/>
          <w:highlight w:val="green"/>
        </w:rPr>
        <w:t>critiqued for actively ignoring work on sound</w:t>
      </w:r>
      <w:r w:rsidRPr="000C7D6E">
        <w:rPr>
          <w:rStyle w:val="StyleUnderline"/>
        </w:rPr>
        <w:t xml:space="preserve"> and resonance </w:t>
      </w:r>
      <w:r w:rsidRPr="006B7464">
        <w:rPr>
          <w:rStyle w:val="StyleUnderline"/>
          <w:highlight w:val="green"/>
        </w:rPr>
        <w:t>in black studies</w:t>
      </w:r>
      <w:r w:rsidRPr="009F2DBC">
        <w:t>.30 As Zakiyyah Jackson argues</w:t>
      </w:r>
      <w:r w:rsidRPr="00423ADC">
        <w:t xml:space="preserve">, </w:t>
      </w:r>
      <w:r w:rsidRPr="00423ADC">
        <w:rPr>
          <w:rStyle w:val="StyleUnderline"/>
        </w:rPr>
        <w:t xml:space="preserve">new materialism's </w:t>
      </w:r>
      <w:r w:rsidRPr="006B7464">
        <w:rPr>
          <w:rStyle w:val="StyleUnderline"/>
          <w:highlight w:val="green"/>
        </w:rPr>
        <w:t xml:space="preserve">“gestures toward the ‘post’ </w:t>
      </w:r>
      <w:r w:rsidRPr="009B105F">
        <w:rPr>
          <w:rStyle w:val="StyleUnderline"/>
        </w:rPr>
        <w:t xml:space="preserve">or the ‘beyond’ effectively </w:t>
      </w:r>
      <w:r w:rsidRPr="006B7464">
        <w:rPr>
          <w:rStyle w:val="StyleUnderline"/>
          <w:highlight w:val="green"/>
        </w:rPr>
        <w:t xml:space="preserve">ignore praxes of humanity </w:t>
      </w:r>
      <w:r w:rsidRPr="009B105F">
        <w:rPr>
          <w:rStyle w:val="StyleUnderline"/>
        </w:rPr>
        <w:t xml:space="preserve">and critiques </w:t>
      </w:r>
      <w:r w:rsidRPr="006B7464">
        <w:rPr>
          <w:rStyle w:val="StyleUnderline"/>
          <w:highlight w:val="green"/>
        </w:rPr>
        <w:t>produced by black people” and</w:t>
      </w:r>
      <w:r w:rsidRPr="000C7D6E">
        <w:rPr>
          <w:rStyle w:val="StyleUnderline"/>
        </w:rPr>
        <w:t xml:space="preserve"> in so doing ironically </w:t>
      </w:r>
      <w:r w:rsidRPr="006B7464">
        <w:rPr>
          <w:rStyle w:val="StyleUnderline"/>
          <w:highlight w:val="green"/>
        </w:rPr>
        <w:t xml:space="preserve">reinstitute </w:t>
      </w:r>
      <w:r w:rsidRPr="00423ADC">
        <w:rPr>
          <w:rStyle w:val="StyleUnderline"/>
          <w:highlight w:val="green"/>
        </w:rPr>
        <w:t>the</w:t>
      </w:r>
      <w:r w:rsidRPr="00423ADC">
        <w:rPr>
          <w:rStyle w:val="StyleUnderline"/>
        </w:rPr>
        <w:t xml:space="preserve"> very thing new materialism </w:t>
      </w:r>
      <w:r w:rsidRPr="006B7464">
        <w:rPr>
          <w:rStyle w:val="StyleUnderline"/>
          <w:highlight w:val="green"/>
        </w:rPr>
        <w:t>claims to supersede.</w:t>
      </w:r>
      <w:r w:rsidRPr="009F2DBC">
        <w:t xml:space="preserve">31 </w:t>
      </w:r>
      <w:r w:rsidRPr="009207D0">
        <w:rPr>
          <w:rStyle w:val="StyleUnderline"/>
        </w:rPr>
        <w:t xml:space="preserve">Stratifying theory into “new” and not-new, </w:t>
      </w:r>
      <w:r w:rsidRPr="009B105F">
        <w:rPr>
          <w:rStyle w:val="StyleUnderline"/>
        </w:rPr>
        <w:t xml:space="preserve">new </w:t>
      </w:r>
      <w:r w:rsidRPr="00423ADC">
        <w:rPr>
          <w:rStyle w:val="StyleUnderline"/>
        </w:rPr>
        <w:t xml:space="preserve">materialist “appeals to move ‘beyond’ … may actually </w:t>
      </w:r>
      <w:r w:rsidRPr="00423ADC">
        <w:rPr>
          <w:rStyle w:val="StyleUnderline"/>
          <w:highlight w:val="green"/>
        </w:rPr>
        <w:t>r</w:t>
      </w:r>
      <w:r w:rsidRPr="006B7464">
        <w:rPr>
          <w:rStyle w:val="StyleUnderline"/>
          <w:highlight w:val="green"/>
        </w:rPr>
        <w:t xml:space="preserve">eintroduce the Eurocentric transcendentalism </w:t>
      </w:r>
      <w:r w:rsidRPr="00423ADC">
        <w:rPr>
          <w:rStyle w:val="StyleUnderline"/>
        </w:rPr>
        <w:t xml:space="preserve">this movement purports to disrupt” </w:t>
      </w:r>
      <w:r w:rsidRPr="006B7464">
        <w:rPr>
          <w:rStyle w:val="StyleUnderline"/>
          <w:highlight w:val="green"/>
        </w:rPr>
        <w:t xml:space="preserve">by </w:t>
      </w:r>
      <w:r w:rsidRPr="009B105F">
        <w:rPr>
          <w:rStyle w:val="StyleUnderline"/>
        </w:rPr>
        <w:t xml:space="preserve">exclusively </w:t>
      </w:r>
      <w:r w:rsidRPr="006B7464">
        <w:rPr>
          <w:rStyle w:val="StyleUnderline"/>
          <w:highlight w:val="green"/>
        </w:rPr>
        <w:t xml:space="preserve">focusing on European philosophers' accounts of sound </w:t>
      </w:r>
      <w:r w:rsidRPr="009B105F">
        <w:rPr>
          <w:rStyle w:val="StyleUnderline"/>
        </w:rPr>
        <w:t>and sight</w:t>
      </w:r>
      <w:r w:rsidRPr="009F2DBC">
        <w:t>.32 Similarly, these uses of the litany often appeal only to other philosophers' accounts of sound or music, not to actual works or practices or performances. They do not even attend to the sonic dimensions of literary texts, a method that sound studies scholar Jennifer Lynn Stoever develops in her work.33</w:t>
      </w:r>
    </w:p>
    <w:p w14:paraId="18382578" w14:textId="77777777" w:rsidR="00A10A8A" w:rsidRDefault="00A10A8A" w:rsidP="00A10A8A"/>
    <w:p w14:paraId="3D0226D0" w14:textId="77777777" w:rsidR="00A10A8A" w:rsidRDefault="00A10A8A" w:rsidP="00A10A8A"/>
    <w:p w14:paraId="1697D893" w14:textId="77777777" w:rsidR="00A10A8A" w:rsidRPr="00172E72" w:rsidRDefault="00A10A8A" w:rsidP="00A10A8A">
      <w:pPr>
        <w:pStyle w:val="Heading4"/>
      </w:pPr>
      <w:r>
        <w:t xml:space="preserve">The 1AC begins with critical theory and applies sound onto it as a mechanism to reconceptualize philosophical thought – that form of sonification reproduces hierarchies of violence by thinking </w:t>
      </w:r>
      <w:r>
        <w:rPr>
          <w:u w:val="single"/>
        </w:rPr>
        <w:t>through</w:t>
      </w:r>
      <w:r>
        <w:t xml:space="preserve"> sound as a mechanism. Rather, the alternative </w:t>
      </w:r>
      <w:r>
        <w:rPr>
          <w:u w:val="single"/>
        </w:rPr>
        <w:t xml:space="preserve">begins with </w:t>
      </w:r>
      <w:r>
        <w:t xml:space="preserve">sound through phonographies – thinking </w:t>
      </w:r>
      <w:r>
        <w:rPr>
          <w:u w:val="single"/>
        </w:rPr>
        <w:t>with</w:t>
      </w:r>
      <w:r>
        <w:t xml:space="preserve"> rather than </w:t>
      </w:r>
      <w:r>
        <w:rPr>
          <w:u w:val="single"/>
        </w:rPr>
        <w:t xml:space="preserve">through </w:t>
      </w:r>
      <w:r>
        <w:t xml:space="preserve">sound is </w:t>
      </w:r>
      <w:r>
        <w:rPr>
          <w:u w:val="single"/>
        </w:rPr>
        <w:t xml:space="preserve">mutually exclusive with the aff </w:t>
      </w:r>
      <w:r>
        <w:t>since we’ve got a different starting point – only our reframing moves past the 1AC’s conceptualization of the blues</w:t>
      </w:r>
    </w:p>
    <w:p w14:paraId="5A5C3F2A" w14:textId="77777777" w:rsidR="00A10A8A" w:rsidRDefault="00A10A8A" w:rsidP="00A10A8A">
      <w:r w:rsidRPr="009F2DBC">
        <w:rPr>
          <w:rStyle w:val="Style13ptBold"/>
        </w:rPr>
        <w:t>James 2018</w:t>
      </w:r>
      <w:r>
        <w:t xml:space="preserve"> (Robin James, associate professor of philosophy at the University of North Carolina at Charlotte, "Philosophies or Phonographies? On the Political Stakes of Theorizing About and Through “Music”", Journal of Speculative Philosophy, Vol 32 No 3, 2018, </w:t>
      </w:r>
      <w:hyperlink r:id="rId7" w:history="1">
        <w:r w:rsidRPr="009E61E7">
          <w:rPr>
            <w:rStyle w:val="Hyperlink"/>
          </w:rPr>
          <w:t>https://www.jstor.org/stable/10.5325/jspecphil.32.3.0499</w:t>
        </w:r>
      </w:hyperlink>
      <w:r>
        <w:t>, mmv)</w:t>
      </w:r>
    </w:p>
    <w:p w14:paraId="1FF01E34" w14:textId="77777777" w:rsidR="00A10A8A" w:rsidRPr="003C08E9" w:rsidRDefault="00A10A8A" w:rsidP="00A10A8A">
      <w:r w:rsidRPr="006B7464">
        <w:rPr>
          <w:rStyle w:val="StyleUnderline"/>
          <w:highlight w:val="green"/>
        </w:rPr>
        <w:t>Phonographies</w:t>
      </w:r>
      <w:r w:rsidRPr="006B7464">
        <w:rPr>
          <w:highlight w:val="green"/>
        </w:rPr>
        <w:t xml:space="preserve"> </w:t>
      </w:r>
      <w:r w:rsidRPr="003C08E9">
        <w:t xml:space="preserve">is the title of Alexander Weheliye’s 2005 book on the aesthetics of sonic Afro-modernity. </w:t>
      </w:r>
      <w:r w:rsidRPr="003C08E9">
        <w:rPr>
          <w:rStyle w:val="StyleUnderline"/>
        </w:rPr>
        <w:t xml:space="preserve">The title refers to the method Weheliye develops in the book “to </w:t>
      </w:r>
      <w:r w:rsidRPr="006B7464">
        <w:rPr>
          <w:rStyle w:val="StyleUnderline"/>
          <w:highlight w:val="green"/>
        </w:rPr>
        <w:t>think with sound, rather than thinking about sound with the help of critical theory.</w:t>
      </w:r>
      <w:r w:rsidRPr="003C08E9">
        <w:rPr>
          <w:rStyle w:val="StyleUnderline"/>
        </w:rPr>
        <w:t>”</w:t>
      </w:r>
      <w:r w:rsidRPr="003C08E9">
        <w:t xml:space="preserve">34 So, </w:t>
      </w:r>
      <w:r w:rsidRPr="006B7464">
        <w:rPr>
          <w:rStyle w:val="StyleUnderline"/>
          <w:highlight w:val="green"/>
        </w:rPr>
        <w:t>instead of applying concepts</w:t>
      </w:r>
      <w:r w:rsidRPr="003C08E9">
        <w:rPr>
          <w:rStyle w:val="StyleUnderline"/>
        </w:rPr>
        <w:t xml:space="preserve"> </w:t>
      </w:r>
      <w:r w:rsidRPr="006B7464">
        <w:rPr>
          <w:rStyle w:val="StyleUnderline"/>
          <w:highlight w:val="green"/>
        </w:rPr>
        <w:t>from critical theory to musical</w:t>
      </w:r>
      <w:r w:rsidRPr="003C08E9">
        <w:rPr>
          <w:rStyle w:val="StyleUnderline"/>
        </w:rPr>
        <w:t xml:space="preserve"> works and </w:t>
      </w:r>
      <w:r w:rsidRPr="006B7464">
        <w:rPr>
          <w:rStyle w:val="StyleUnderline"/>
          <w:highlight w:val="green"/>
        </w:rPr>
        <w:t>practices</w:t>
      </w:r>
      <w:r w:rsidRPr="003C08E9">
        <w:rPr>
          <w:rStyle w:val="StyleUnderline"/>
        </w:rPr>
        <w:t xml:space="preserve">, </w:t>
      </w:r>
      <w:r w:rsidRPr="008A11E3">
        <w:rPr>
          <w:rStyle w:val="StyleUnderline"/>
        </w:rPr>
        <w:t>phonography</w:t>
      </w:r>
      <w:r w:rsidRPr="003C08E9">
        <w:rPr>
          <w:rStyle w:val="StyleUnderline"/>
        </w:rPr>
        <w:t xml:space="preserve"> analyzes both musical and literary texts for the kinds of abstractions that Afro-modern artists and aesthetics use to organize sounds</w:t>
      </w:r>
      <w:r w:rsidRPr="003C08E9">
        <w:t xml:space="preserve">. As </w:t>
      </w:r>
      <w:r w:rsidRPr="009207D0">
        <w:t>Weheliye explains</w:t>
      </w:r>
      <w:r w:rsidRPr="003C08E9">
        <w:t>, “</w:t>
      </w:r>
      <w:r w:rsidRPr="006B7464">
        <w:rPr>
          <w:rStyle w:val="StyleUnderline"/>
          <w:highlight w:val="green"/>
        </w:rPr>
        <w:t xml:space="preserve">The practice of DJing itself served as my guide </w:t>
      </w:r>
      <w:r w:rsidRPr="003C08E9">
        <w:rPr>
          <w:rStyle w:val="StyleUnderline"/>
        </w:rPr>
        <w:t>. . . , since DJs mix records not according to primary content, but for the various dimensions of rhythm, timbre, texture, and the overall ‘feel’ of the tracks in question</w:t>
      </w:r>
      <w:r w:rsidRPr="003C08E9">
        <w:t xml:space="preserve">.”35 </w:t>
      </w:r>
      <w:r w:rsidRPr="006B7464">
        <w:rPr>
          <w:rStyle w:val="StyleUnderline"/>
          <w:highlight w:val="green"/>
        </w:rPr>
        <w:t xml:space="preserve">On the surface these abstractions </w:t>
      </w:r>
      <w:r w:rsidRPr="003C08E9">
        <w:rPr>
          <w:rStyle w:val="StyleUnderline"/>
        </w:rPr>
        <w:t xml:space="preserve">closely </w:t>
      </w:r>
      <w:r w:rsidRPr="006B7464">
        <w:rPr>
          <w:rStyle w:val="StyleUnderline"/>
          <w:highlight w:val="green"/>
        </w:rPr>
        <w:t xml:space="preserve">resemble </w:t>
      </w:r>
      <w:r w:rsidRPr="003C08E9">
        <w:rPr>
          <w:rStyle w:val="StyleUnderline"/>
        </w:rPr>
        <w:t xml:space="preserve">the ones on </w:t>
      </w:r>
      <w:r w:rsidRPr="006B7464">
        <w:rPr>
          <w:rStyle w:val="StyleUnderline"/>
          <w:highlight w:val="green"/>
        </w:rPr>
        <w:t>the “audio” side of the audiovisual litany</w:t>
      </w:r>
      <w:r w:rsidRPr="003C08E9">
        <w:rPr>
          <w:rStyle w:val="StyleUnderline"/>
        </w:rPr>
        <w:t xml:space="preserve">; </w:t>
      </w:r>
      <w:r w:rsidRPr="006B7464">
        <w:rPr>
          <w:rStyle w:val="StyleUnderline"/>
          <w:highlight w:val="green"/>
        </w:rPr>
        <w:t>however</w:t>
      </w:r>
      <w:r w:rsidRPr="003C08E9">
        <w:t xml:space="preserve">, unlike the theorists I cited in the first part of the essay, </w:t>
      </w:r>
      <w:r w:rsidRPr="006B7464">
        <w:rPr>
          <w:rStyle w:val="StyleUnderline"/>
          <w:highlight w:val="green"/>
        </w:rPr>
        <w:t xml:space="preserve">these </w:t>
      </w:r>
      <w:r w:rsidRPr="003C08E9">
        <w:rPr>
          <w:rStyle w:val="StyleUnderline"/>
        </w:rPr>
        <w:t xml:space="preserve">abstractions </w:t>
      </w:r>
      <w:r w:rsidRPr="006B7464">
        <w:rPr>
          <w:rStyle w:val="StyleUnderline"/>
          <w:highlight w:val="green"/>
        </w:rPr>
        <w:t>are grounded in black expressive traditions</w:t>
      </w:r>
      <w:r w:rsidRPr="003C08E9">
        <w:t>. Weheliye’s claim that “</w:t>
      </w:r>
      <w:r w:rsidRPr="003C08E9">
        <w:rPr>
          <w:rStyle w:val="StyleUnderline"/>
        </w:rPr>
        <w:t>Phonographies practices what I dub—</w:t>
      </w:r>
      <w:r w:rsidRPr="006B7464">
        <w:rPr>
          <w:rStyle w:val="StyleUnderline"/>
          <w:highlight w:val="green"/>
        </w:rPr>
        <w:t>with all its resonances of echo, delay, and Afro-diasporic studio tricknology</w:t>
      </w:r>
      <w:r w:rsidRPr="003C08E9">
        <w:rPr>
          <w:rStyle w:val="StyleUnderline"/>
        </w:rPr>
        <w:t xml:space="preserve">—‘thinking sound/sound thinking’” emphasizes the fact that </w:t>
      </w:r>
      <w:r w:rsidRPr="006B7464">
        <w:rPr>
          <w:rStyle w:val="StyleUnderline"/>
          <w:highlight w:val="green"/>
        </w:rPr>
        <w:t>phonographies model resonance</w:t>
      </w:r>
      <w:r w:rsidRPr="00423ADC">
        <w:rPr>
          <w:rStyle w:val="StyleUnderline"/>
        </w:rPr>
        <w:t>, reverberation, and vibration as they are practiced and valued in black expressive traditions and aesthetics</w:t>
      </w:r>
      <w:r w:rsidRPr="00423ADC">
        <w:t>.36</w:t>
      </w:r>
      <w:r w:rsidRPr="003C08E9">
        <w:t xml:space="preserve"> Phonographies do not situate themselves in a litany with the Western philosophical canon. As Weheliye explains, “</w:t>
      </w:r>
      <w:r w:rsidRPr="006B7464">
        <w:rPr>
          <w:rStyle w:val="StyleUnderline"/>
          <w:highlight w:val="green"/>
        </w:rPr>
        <w:t>Thinking sound unearths the singular potentialities of both the literary and the sonic, which, as opposed to affirming and perpetuating their institutionally sanctioned being, exalts their becoming</w:t>
      </w:r>
      <w:r w:rsidRPr="003C08E9">
        <w:t>.”37</w:t>
      </w:r>
    </w:p>
    <w:p w14:paraId="59C3729A" w14:textId="77777777" w:rsidR="00A10A8A" w:rsidRPr="003C08E9" w:rsidRDefault="00A10A8A" w:rsidP="00A10A8A">
      <w:r w:rsidRPr="00423ADC">
        <w:rPr>
          <w:rStyle w:val="StyleUnderline"/>
        </w:rPr>
        <w:t xml:space="preserve">The audiovisual litany hinges on the </w:t>
      </w:r>
      <w:r w:rsidRPr="006B7464">
        <w:rPr>
          <w:rStyle w:val="StyleUnderline"/>
          <w:highlight w:val="green"/>
        </w:rPr>
        <w:t>categorical difference between sound and its opposite. Phonographies break that hinge</w:t>
      </w:r>
      <w:r w:rsidRPr="006B7464">
        <w:rPr>
          <w:highlight w:val="green"/>
        </w:rPr>
        <w:t xml:space="preserve">. </w:t>
      </w:r>
      <w:r w:rsidRPr="003C08E9">
        <w:t xml:space="preserve">Just as DJs mix and cross-fade between two tracks, </w:t>
      </w:r>
      <w:r w:rsidRPr="008A11E3">
        <w:rPr>
          <w:rStyle w:val="StyleUnderline"/>
        </w:rPr>
        <w:t>phonographic analysis</w:t>
      </w:r>
      <w:r w:rsidRPr="008A11E3">
        <w:t xml:space="preserve"> mixes and crossfades between disciplines, genres, and media. For example, </w:t>
      </w:r>
      <w:r w:rsidRPr="008A11E3">
        <w:rPr>
          <w:rStyle w:val="StyleUnderline"/>
        </w:rPr>
        <w:t>Weheliye describes his project as “establish[ing] a dialogue between literary texts and popular culture . . . [that] eschews a strict opposition between popular culture and canonical forms of cultural expression</w:t>
      </w:r>
      <w:r w:rsidRPr="008A11E3">
        <w:t xml:space="preserve"> </w:t>
      </w:r>
      <w:r w:rsidRPr="003C08E9">
        <w:t xml:space="preserve">. . . [and] involves using the insights of each field to critically reconfigure the other.”38 </w:t>
      </w:r>
      <w:r w:rsidRPr="003C08E9">
        <w:rPr>
          <w:rStyle w:val="StyleUnderline"/>
        </w:rPr>
        <w:t xml:space="preserve">I am interested in </w:t>
      </w:r>
      <w:r w:rsidRPr="006B7464">
        <w:rPr>
          <w:rStyle w:val="StyleUnderline"/>
          <w:highlight w:val="green"/>
        </w:rPr>
        <w:t xml:space="preserve">phonographies </w:t>
      </w:r>
      <w:r w:rsidRPr="003C08E9">
        <w:rPr>
          <w:rStyle w:val="StyleUnderline"/>
        </w:rPr>
        <w:t xml:space="preserve">that </w:t>
      </w:r>
      <w:r w:rsidRPr="006B7464">
        <w:rPr>
          <w:rStyle w:val="StyleUnderline"/>
          <w:highlight w:val="green"/>
        </w:rPr>
        <w:t>critically reconfigure philosophy into something that cannot be “justified” as Philosophy,</w:t>
      </w:r>
      <w:r w:rsidRPr="009207D0">
        <w:rPr>
          <w:rStyle w:val="StyleUnderline"/>
        </w:rPr>
        <w:t xml:space="preserve"> that will not pass the “How is this paper philosophy?” test</w:t>
      </w:r>
      <w:r w:rsidRPr="003C08E9">
        <w:t>. Ashon Crawley’s theory of choreosonics suggests why such failure is important.</w:t>
      </w:r>
    </w:p>
    <w:p w14:paraId="3A106340" w14:textId="77777777" w:rsidR="00A10A8A" w:rsidRDefault="00A10A8A" w:rsidP="00A10A8A"/>
    <w:p w14:paraId="21BC57E8" w14:textId="77777777" w:rsidR="00A10A8A" w:rsidRDefault="00A10A8A" w:rsidP="00A10A8A">
      <w:pPr>
        <w:pStyle w:val="Heading3"/>
      </w:pPr>
      <w:r>
        <w:t>AT: Maroonage---1NC</w:t>
      </w:r>
    </w:p>
    <w:p w14:paraId="518527F6" w14:textId="77777777" w:rsidR="00A10A8A" w:rsidRPr="00B27138" w:rsidRDefault="00A10A8A" w:rsidP="00A10A8A">
      <w:pPr>
        <w:pStyle w:val="Heading4"/>
      </w:pPr>
      <w:r>
        <w:t xml:space="preserve">The 1AC reinscribes a </w:t>
      </w:r>
      <w:r w:rsidRPr="00B27138">
        <w:rPr>
          <w:u w:val="single"/>
        </w:rPr>
        <w:t>dichotomous discourse</w:t>
      </w:r>
      <w:r>
        <w:t xml:space="preserve"> between ‘</w:t>
      </w:r>
      <w:r w:rsidRPr="00B27138">
        <w:rPr>
          <w:u w:val="single"/>
        </w:rPr>
        <w:t>whiteness’</w:t>
      </w:r>
      <w:r>
        <w:t xml:space="preserve"> and ‘</w:t>
      </w:r>
      <w:r w:rsidRPr="00B27138">
        <w:rPr>
          <w:u w:val="single"/>
        </w:rPr>
        <w:t>Blackness’</w:t>
      </w:r>
      <w:r>
        <w:t xml:space="preserve"> in the demands to ‘</w:t>
      </w:r>
      <w:r w:rsidRPr="00B27138">
        <w:rPr>
          <w:highlight w:val="red"/>
          <w:u w:val="single"/>
        </w:rPr>
        <w:t>collectively bargain</w:t>
      </w:r>
      <w:r w:rsidRPr="00B27138">
        <w:rPr>
          <w:highlight w:val="red"/>
        </w:rPr>
        <w:t xml:space="preserve"> with whiteness, such that blackness is </w:t>
      </w:r>
      <w:r w:rsidRPr="00B27138">
        <w:rPr>
          <w:highlight w:val="red"/>
          <w:u w:val="single"/>
        </w:rPr>
        <w:t>relocated.</w:t>
      </w:r>
      <w:r>
        <w:rPr>
          <w:u w:val="single"/>
        </w:rPr>
        <w:t>’</w:t>
      </w:r>
      <w:r>
        <w:t xml:space="preserve"> </w:t>
      </w:r>
      <w:r w:rsidRPr="008E01EC">
        <w:rPr>
          <w:rFonts w:asciiTheme="minorHAnsi" w:hAnsiTheme="minorHAnsi" w:cstheme="minorHAnsi"/>
        </w:rPr>
        <w:t xml:space="preserve">Race as nothing but a </w:t>
      </w:r>
      <w:r w:rsidRPr="00B27138">
        <w:rPr>
          <w:rFonts w:asciiTheme="minorHAnsi" w:hAnsiTheme="minorHAnsi" w:cstheme="minorHAnsi"/>
          <w:u w:val="single"/>
        </w:rPr>
        <w:t>metaphysical ontolog</w:t>
      </w:r>
      <w:r w:rsidRPr="008E01EC">
        <w:rPr>
          <w:rFonts w:asciiTheme="minorHAnsi" w:hAnsiTheme="minorHAnsi" w:cstheme="minorHAnsi"/>
        </w:rPr>
        <w:t xml:space="preserve">y marks blackness as a “psuedospecies” that is </w:t>
      </w:r>
      <w:r w:rsidRPr="00B27138">
        <w:rPr>
          <w:rFonts w:asciiTheme="minorHAnsi" w:hAnsiTheme="minorHAnsi" w:cstheme="minorHAnsi"/>
          <w:u w:val="single"/>
        </w:rPr>
        <w:t>ONLY</w:t>
      </w:r>
      <w:r w:rsidRPr="008E01EC">
        <w:rPr>
          <w:rFonts w:asciiTheme="minorHAnsi" w:hAnsiTheme="minorHAnsi" w:cstheme="minorHAnsi"/>
        </w:rPr>
        <w:t xml:space="preserve"> identified with the </w:t>
      </w:r>
      <w:r w:rsidRPr="00B27138">
        <w:rPr>
          <w:rFonts w:asciiTheme="minorHAnsi" w:hAnsiTheme="minorHAnsi" w:cstheme="minorHAnsi"/>
          <w:u w:val="single"/>
        </w:rPr>
        <w:t>Western aesthetic</w:t>
      </w:r>
      <w:r w:rsidRPr="008E01EC">
        <w:rPr>
          <w:rFonts w:asciiTheme="minorHAnsi" w:hAnsiTheme="minorHAnsi" w:cstheme="minorHAnsi"/>
        </w:rPr>
        <w:t xml:space="preserve"> marking whiteness in a category of genius.</w:t>
      </w:r>
      <w:r>
        <w:rPr>
          <w:rFonts w:asciiTheme="minorHAnsi" w:hAnsiTheme="minorHAnsi" w:cstheme="minorHAnsi"/>
        </w:rPr>
        <w:t xml:space="preserve"> This is the ‘Blackness that whiteness created.’</w:t>
      </w:r>
    </w:p>
    <w:p w14:paraId="7C5AE98C" w14:textId="77777777" w:rsidR="00A10A8A" w:rsidRPr="00B27138" w:rsidRDefault="00A10A8A" w:rsidP="00A10A8A">
      <w:r w:rsidRPr="008E01EC">
        <w:rPr>
          <w:rStyle w:val="Heading4Char"/>
          <w:rFonts w:asciiTheme="minorHAnsi" w:hAnsiTheme="minorHAnsi" w:cstheme="minorHAnsi"/>
        </w:rPr>
        <w:t>Anderson ’95</w:t>
      </w:r>
      <w:r>
        <w:rPr>
          <w:rStyle w:val="Heading4Char"/>
          <w:rFonts w:asciiTheme="minorHAnsi" w:hAnsiTheme="minorHAnsi" w:cstheme="minorHAnsi"/>
        </w:rPr>
        <w:t xml:space="preserve"> – </w:t>
      </w:r>
      <w:r w:rsidRPr="00B27138">
        <w:t xml:space="preserve">Assistant Professor of Christian Ethics at Vanderbilt; PhD in religion, ethics and politics from Princton University. </w:t>
      </w:r>
    </w:p>
    <w:p w14:paraId="46BE9040" w14:textId="77777777" w:rsidR="00A10A8A" w:rsidRPr="00B27138" w:rsidRDefault="00A10A8A" w:rsidP="00A10A8A">
      <w:r w:rsidRPr="00B27138">
        <w:t>Victor Anderson, “Beyond Ontological Blackness: An Essay on African American Religion and Cultural Criticism.</w:t>
      </w:r>
    </w:p>
    <w:p w14:paraId="17B0D2C6" w14:textId="77777777" w:rsidR="00A10A8A" w:rsidRPr="00B27138" w:rsidRDefault="00A10A8A" w:rsidP="00A10A8A">
      <w:pPr>
        <w:rPr>
          <w:rStyle w:val="TitleChar"/>
          <w:rFonts w:asciiTheme="minorHAnsi" w:hAnsiTheme="minorHAnsi" w:cstheme="minorHAnsi"/>
        </w:rPr>
      </w:pPr>
      <w:r w:rsidRPr="00B27138">
        <w:rPr>
          <w:rStyle w:val="TitleChar"/>
          <w:rFonts w:asciiTheme="minorHAnsi" w:hAnsiTheme="minorHAnsi" w:cstheme="minorHAnsi"/>
        </w:rPr>
        <w:t>Race linguistically designates ethnic groups of human beings.</w:t>
      </w:r>
      <w:r w:rsidRPr="00B27138">
        <w:rPr>
          <w:rFonts w:asciiTheme="minorHAnsi" w:hAnsiTheme="minorHAnsi" w:cstheme="minorHAnsi"/>
          <w:sz w:val="16"/>
        </w:rPr>
        <w:t xml:space="preserve"> Sometimes these groups are</w:t>
      </w:r>
      <w:r w:rsidRPr="00B27138">
        <w:rPr>
          <w:rFonts w:asciiTheme="minorHAnsi" w:hAnsiTheme="minorHAnsi" w:cstheme="minorHAnsi"/>
          <w:u w:val="single"/>
        </w:rPr>
        <w:t xml:space="preserve"> </w:t>
      </w:r>
      <w:r w:rsidRPr="00B27138">
        <w:rPr>
          <w:rStyle w:val="TitleChar"/>
          <w:rFonts w:asciiTheme="minorHAnsi" w:hAnsiTheme="minorHAnsi" w:cstheme="minorHAnsi"/>
        </w:rPr>
        <w:t>identified by nationalities, families, or languages</w:t>
      </w:r>
      <w:r w:rsidRPr="00B27138">
        <w:rPr>
          <w:rFonts w:asciiTheme="minorHAnsi" w:hAnsiTheme="minorHAnsi" w:cstheme="minorHAnsi"/>
          <w:u w:val="single"/>
        </w:rPr>
        <w:t xml:space="preserve"> (</w:t>
      </w:r>
      <w:r w:rsidRPr="00B27138">
        <w:rPr>
          <w:rFonts w:asciiTheme="minorHAnsi" w:hAnsiTheme="minorHAnsi" w:cstheme="minorHAnsi"/>
          <w:sz w:val="16"/>
        </w:rPr>
        <w:t xml:space="preserve">Omi and Winant, 1995, 4). </w:t>
      </w:r>
      <w:r w:rsidRPr="00B27138">
        <w:rPr>
          <w:rStyle w:val="TitleChar"/>
          <w:rFonts w:asciiTheme="minorHAnsi" w:hAnsiTheme="minorHAnsi" w:cstheme="minorHAnsi"/>
          <w:highlight w:val="green"/>
        </w:rPr>
        <w:t>Race has</w:t>
      </w:r>
      <w:r w:rsidRPr="00B27138">
        <w:rPr>
          <w:rStyle w:val="TitleChar"/>
          <w:rFonts w:asciiTheme="minorHAnsi" w:hAnsiTheme="minorHAnsi" w:cstheme="minorHAnsi"/>
        </w:rPr>
        <w:t xml:space="preserve"> here </w:t>
      </w:r>
      <w:r w:rsidRPr="00B27138">
        <w:rPr>
          <w:rStyle w:val="TitleChar"/>
          <w:rFonts w:asciiTheme="minorHAnsi" w:hAnsiTheme="minorHAnsi" w:cstheme="minorHAnsi"/>
          <w:highlight w:val="green"/>
        </w:rPr>
        <w:t>an accidental quality</w:t>
      </w:r>
      <w:r w:rsidRPr="00B27138">
        <w:rPr>
          <w:rStyle w:val="TitleChar"/>
          <w:rFonts w:asciiTheme="minorHAnsi" w:hAnsiTheme="minorHAnsi" w:cstheme="minorHAnsi"/>
        </w:rPr>
        <w:t xml:space="preserve"> rather than a formal status. For that </w:t>
      </w:r>
      <w:r w:rsidRPr="00B27138">
        <w:rPr>
          <w:rStyle w:val="TitleChar"/>
          <w:rFonts w:asciiTheme="minorHAnsi" w:hAnsiTheme="minorHAnsi" w:cstheme="minorHAnsi"/>
          <w:highlight w:val="green"/>
        </w:rPr>
        <w:t>persons belong to</w:t>
      </w:r>
      <w:r w:rsidRPr="00B27138">
        <w:rPr>
          <w:rStyle w:val="TitleChar"/>
          <w:rFonts w:asciiTheme="minorHAnsi" w:hAnsiTheme="minorHAnsi" w:cstheme="minorHAnsi"/>
        </w:rPr>
        <w:t xml:space="preserve"> specific </w:t>
      </w:r>
      <w:r w:rsidRPr="00B27138">
        <w:rPr>
          <w:rStyle w:val="TitleChar"/>
          <w:rFonts w:asciiTheme="minorHAnsi" w:hAnsiTheme="minorHAnsi" w:cstheme="minorHAnsi"/>
          <w:highlight w:val="green"/>
        </w:rPr>
        <w:t>ethnic groups</w:t>
      </w:r>
      <w:r w:rsidRPr="00B27138">
        <w:rPr>
          <w:rStyle w:val="TitleChar"/>
          <w:rFonts w:asciiTheme="minorHAnsi" w:hAnsiTheme="minorHAnsi" w:cstheme="minorHAnsi"/>
        </w:rPr>
        <w:t xml:space="preserve"> </w:t>
      </w:r>
      <w:r w:rsidRPr="00B27138">
        <w:rPr>
          <w:rStyle w:val="TitleChar"/>
          <w:rFonts w:asciiTheme="minorHAnsi" w:hAnsiTheme="minorHAnsi" w:cstheme="minorHAnsi"/>
          <w:highlight w:val="green"/>
        </w:rPr>
        <w:t>has to do with</w:t>
      </w:r>
      <w:r w:rsidRPr="00B27138">
        <w:rPr>
          <w:rStyle w:val="TitleChar"/>
          <w:rFonts w:asciiTheme="minorHAnsi" w:hAnsiTheme="minorHAnsi" w:cstheme="minorHAnsi"/>
        </w:rPr>
        <w:t xml:space="preserve"> the </w:t>
      </w:r>
      <w:r w:rsidRPr="00B27138">
        <w:rPr>
          <w:rStyle w:val="TitleChar"/>
          <w:rFonts w:asciiTheme="minorHAnsi" w:hAnsiTheme="minorHAnsi" w:cstheme="minorHAnsi"/>
          <w:highlight w:val="green"/>
        </w:rPr>
        <w:t>historical development</w:t>
      </w:r>
      <w:r w:rsidRPr="00B27138">
        <w:rPr>
          <w:rStyle w:val="TitleChar"/>
          <w:rFonts w:asciiTheme="minorHAnsi" w:hAnsiTheme="minorHAnsi" w:cstheme="minorHAnsi"/>
        </w:rPr>
        <w:t xml:space="preserve"> of particular human communities, </w:t>
      </w:r>
      <w:r w:rsidRPr="00B27138">
        <w:rPr>
          <w:rStyle w:val="TitleChar"/>
          <w:rFonts w:asciiTheme="minorHAnsi" w:hAnsiTheme="minorHAnsi" w:cstheme="minorHAnsi"/>
          <w:highlight w:val="green"/>
        </w:rPr>
        <w:t>their encounters with other</w:t>
      </w:r>
      <w:r w:rsidRPr="00B27138">
        <w:rPr>
          <w:rStyle w:val="TitleChar"/>
          <w:rFonts w:asciiTheme="minorHAnsi" w:hAnsiTheme="minorHAnsi" w:cstheme="minorHAnsi"/>
        </w:rPr>
        <w:t xml:space="preserve"> human </w:t>
      </w:r>
      <w:r w:rsidRPr="00B27138">
        <w:rPr>
          <w:rStyle w:val="TitleChar"/>
          <w:rFonts w:asciiTheme="minorHAnsi" w:hAnsiTheme="minorHAnsi" w:cstheme="minorHAnsi"/>
          <w:highlight w:val="green"/>
        </w:rPr>
        <w:t>communities</w:t>
      </w:r>
      <w:r w:rsidRPr="00B27138">
        <w:rPr>
          <w:rStyle w:val="TitleChar"/>
          <w:rFonts w:asciiTheme="minorHAnsi" w:hAnsiTheme="minorHAnsi" w:cstheme="minorHAnsi"/>
        </w:rPr>
        <w:t xml:space="preserve">, </w:t>
      </w:r>
      <w:r w:rsidRPr="00B27138">
        <w:rPr>
          <w:rStyle w:val="TitleChar"/>
          <w:rFonts w:asciiTheme="minorHAnsi" w:hAnsiTheme="minorHAnsi" w:cstheme="minorHAnsi"/>
          <w:highlight w:val="green"/>
        </w:rPr>
        <w:t>and</w:t>
      </w:r>
      <w:r w:rsidRPr="00B27138">
        <w:rPr>
          <w:rStyle w:val="TitleChar"/>
          <w:rFonts w:asciiTheme="minorHAnsi" w:hAnsiTheme="minorHAnsi" w:cstheme="minorHAnsi"/>
        </w:rPr>
        <w:t xml:space="preserve"> the </w:t>
      </w:r>
      <w:r w:rsidRPr="00B27138">
        <w:rPr>
          <w:rStyle w:val="TitleChar"/>
          <w:rFonts w:asciiTheme="minorHAnsi" w:hAnsiTheme="minorHAnsi" w:cstheme="minorHAnsi"/>
          <w:highlight w:val="green"/>
        </w:rPr>
        <w:t>economic conditions</w:t>
      </w:r>
      <w:r w:rsidRPr="00B27138">
        <w:rPr>
          <w:rStyle w:val="TitleChar"/>
          <w:rFonts w:asciiTheme="minorHAnsi" w:hAnsiTheme="minorHAnsi" w:cstheme="minorHAnsi"/>
        </w:rPr>
        <w:t xml:space="preserve"> under which these communities propagate themselves.</w:t>
      </w:r>
      <w:r w:rsidRPr="00B27138">
        <w:rPr>
          <w:rFonts w:asciiTheme="minorHAnsi" w:hAnsiTheme="minorHAnsi" w:cstheme="minorHAnsi"/>
          <w:sz w:val="16"/>
        </w:rPr>
        <w:t xml:space="preserve"> This use of race is one that is likely to guide cultural anthropologists, and it is central to the claims that I make for the critical study of race throughout this book. However, </w:t>
      </w:r>
      <w:r w:rsidRPr="00B27138">
        <w:rPr>
          <w:rStyle w:val="TitleChar"/>
          <w:rFonts w:asciiTheme="minorHAnsi" w:hAnsiTheme="minorHAnsi" w:cstheme="minorHAnsi"/>
        </w:rPr>
        <w:t>in many</w:t>
      </w:r>
      <w:r w:rsidRPr="00B27138">
        <w:rPr>
          <w:rFonts w:asciiTheme="minorHAnsi" w:hAnsiTheme="minorHAnsi" w:cstheme="minorHAnsi"/>
          <w:sz w:val="16"/>
        </w:rPr>
        <w:t xml:space="preserve"> of the </w:t>
      </w:r>
      <w:r w:rsidRPr="00B27138">
        <w:rPr>
          <w:rStyle w:val="TitleChar"/>
          <w:rFonts w:asciiTheme="minorHAnsi" w:hAnsiTheme="minorHAnsi" w:cstheme="minorHAnsi"/>
        </w:rPr>
        <w:t>cultural studies</w:t>
      </w:r>
      <w:r w:rsidRPr="00B27138">
        <w:rPr>
          <w:rFonts w:asciiTheme="minorHAnsi" w:hAnsiTheme="minorHAnsi" w:cstheme="minorHAnsi"/>
          <w:sz w:val="16"/>
        </w:rPr>
        <w:t xml:space="preserve"> that I examine, mostly philosophical and theological ones</w:t>
      </w:r>
      <w:r w:rsidRPr="00B27138">
        <w:rPr>
          <w:rFonts w:asciiTheme="minorHAnsi" w:hAnsiTheme="minorHAnsi" w:cstheme="minorHAnsi"/>
          <w:u w:val="single"/>
        </w:rPr>
        <w:t xml:space="preserve">, </w:t>
      </w:r>
      <w:r w:rsidRPr="00B27138">
        <w:rPr>
          <w:rStyle w:val="TitleChar"/>
          <w:rFonts w:asciiTheme="minorHAnsi" w:hAnsiTheme="minorHAnsi" w:cstheme="minorHAnsi"/>
          <w:highlight w:val="green"/>
        </w:rPr>
        <w:t>race is often</w:t>
      </w:r>
      <w:r w:rsidRPr="00B27138">
        <w:rPr>
          <w:rStyle w:val="TitleChar"/>
          <w:rFonts w:asciiTheme="minorHAnsi" w:hAnsiTheme="minorHAnsi" w:cstheme="minorHAnsi"/>
        </w:rPr>
        <w:t xml:space="preserve"> regarded as a topic </w:t>
      </w:r>
      <w:r w:rsidRPr="00B27138">
        <w:rPr>
          <w:rStyle w:val="TitleChar"/>
          <w:rFonts w:asciiTheme="minorHAnsi" w:hAnsiTheme="minorHAnsi" w:cstheme="minorHAnsi"/>
          <w:highlight w:val="green"/>
        </w:rPr>
        <w:t>in metaphysical ontology</w:t>
      </w:r>
      <w:r w:rsidRPr="00B27138">
        <w:rPr>
          <w:rStyle w:val="TitleChar"/>
          <w:rFonts w:asciiTheme="minorHAnsi" w:hAnsiTheme="minorHAnsi" w:cstheme="minorHAnsi"/>
        </w:rPr>
        <w:t xml:space="preserve">. In metaphysical ontology, race denotes essential properties (essences), </w:t>
      </w:r>
      <w:r w:rsidRPr="00B27138">
        <w:rPr>
          <w:rStyle w:val="TitleChar"/>
          <w:rFonts w:asciiTheme="minorHAnsi" w:hAnsiTheme="minorHAnsi" w:cstheme="minorHAnsi"/>
          <w:highlight w:val="green"/>
        </w:rPr>
        <w:t>such that</w:t>
      </w:r>
      <w:r w:rsidRPr="00B27138">
        <w:rPr>
          <w:rStyle w:val="TitleChar"/>
          <w:rFonts w:asciiTheme="minorHAnsi" w:hAnsiTheme="minorHAnsi" w:cstheme="minorHAnsi"/>
        </w:rPr>
        <w:t xml:space="preserve"> to </w:t>
      </w:r>
      <w:r w:rsidRPr="00B27138">
        <w:rPr>
          <w:rStyle w:val="TitleChar"/>
          <w:rFonts w:asciiTheme="minorHAnsi" w:hAnsiTheme="minorHAnsi" w:cstheme="minorHAnsi"/>
          <w:highlight w:val="green"/>
        </w:rPr>
        <w:t>lack</w:t>
      </w:r>
      <w:r w:rsidRPr="00B27138">
        <w:rPr>
          <w:rStyle w:val="TitleChar"/>
          <w:rFonts w:asciiTheme="minorHAnsi" w:hAnsiTheme="minorHAnsi" w:cstheme="minorHAnsi"/>
        </w:rPr>
        <w:t xml:space="preserve"> any one property </w:t>
      </w:r>
      <w:r w:rsidRPr="00B27138">
        <w:rPr>
          <w:rStyle w:val="TitleChar"/>
          <w:rFonts w:asciiTheme="minorHAnsi" w:hAnsiTheme="minorHAnsi" w:cstheme="minorHAnsi"/>
          <w:highlight w:val="green"/>
        </w:rPr>
        <w:t>renders</w:t>
      </w:r>
      <w:r w:rsidRPr="00B27138">
        <w:rPr>
          <w:rStyle w:val="TitleChar"/>
          <w:rFonts w:asciiTheme="minorHAnsi" w:hAnsiTheme="minorHAnsi" w:cstheme="minorHAnsi"/>
        </w:rPr>
        <w:t xml:space="preserve"> </w:t>
      </w:r>
      <w:r w:rsidRPr="00B27138">
        <w:rPr>
          <w:rStyle w:val="TitleChar"/>
          <w:rFonts w:asciiTheme="minorHAnsi" w:hAnsiTheme="minorHAnsi" w:cstheme="minorHAnsi"/>
          <w:highlight w:val="green"/>
        </w:rPr>
        <w:t>one</w:t>
      </w:r>
      <w:r w:rsidRPr="00B27138">
        <w:rPr>
          <w:rStyle w:val="TitleChar"/>
          <w:rFonts w:asciiTheme="minorHAnsi" w:hAnsiTheme="minorHAnsi" w:cstheme="minorHAnsi"/>
        </w:rPr>
        <w:t xml:space="preserve"> a member of a </w:t>
      </w:r>
      <w:r w:rsidRPr="00B27138">
        <w:rPr>
          <w:rStyle w:val="TitleChar"/>
          <w:rFonts w:asciiTheme="minorHAnsi" w:hAnsiTheme="minorHAnsi" w:cstheme="minorHAnsi"/>
          <w:highlight w:val="green"/>
        </w:rPr>
        <w:t>pseudospecies.</w:t>
      </w:r>
      <w:r w:rsidRPr="00B27138">
        <w:rPr>
          <w:rFonts w:asciiTheme="minorHAnsi" w:hAnsiTheme="minorHAnsi" w:cstheme="minorHAnsi"/>
          <w:sz w:val="16"/>
        </w:rPr>
        <w:t xml:space="preserve"> According to Erik Erikson, </w:t>
      </w:r>
      <w:r w:rsidRPr="00B27138">
        <w:rPr>
          <w:rStyle w:val="TitleChar"/>
          <w:rFonts w:asciiTheme="minorHAnsi" w:hAnsiTheme="minorHAnsi" w:cstheme="minorHAnsi"/>
        </w:rPr>
        <w:t xml:space="preserve">the idea of pseudospecies is </w:t>
      </w:r>
      <w:r w:rsidRPr="00B27138">
        <w:rPr>
          <w:rStyle w:val="TitleChar"/>
          <w:rFonts w:asciiTheme="minorHAnsi" w:hAnsiTheme="minorHAnsi" w:cstheme="minorHAnsi"/>
          <w:highlight w:val="green"/>
        </w:rPr>
        <w:t>connected with</w:t>
      </w:r>
      <w:r w:rsidRPr="00B27138">
        <w:rPr>
          <w:rStyle w:val="TitleChar"/>
          <w:rFonts w:asciiTheme="minorHAnsi" w:hAnsiTheme="minorHAnsi" w:cstheme="minorHAnsi"/>
        </w:rPr>
        <w:t xml:space="preserve"> </w:t>
      </w:r>
      <w:r w:rsidRPr="00B27138">
        <w:rPr>
          <w:rStyle w:val="TitleChar"/>
          <w:rFonts w:asciiTheme="minorHAnsi" w:hAnsiTheme="minorHAnsi" w:cstheme="minorHAnsi"/>
          <w:highlight w:val="green"/>
        </w:rPr>
        <w:t>group identity formation</w:t>
      </w:r>
      <w:r w:rsidRPr="00B27138">
        <w:rPr>
          <w:rFonts w:asciiTheme="minorHAnsi" w:hAnsiTheme="minorHAnsi" w:cstheme="minorHAnsi"/>
          <w:sz w:val="16"/>
        </w:rPr>
        <w:t xml:space="preserve"> (1968, 41-42</w:t>
      </w:r>
      <w:r w:rsidRPr="00B27138">
        <w:rPr>
          <w:rFonts w:asciiTheme="minorHAnsi" w:hAnsiTheme="minorHAnsi" w:cstheme="minorHAnsi"/>
          <w:u w:val="single"/>
        </w:rPr>
        <w:t xml:space="preserve">). </w:t>
      </w:r>
      <w:r w:rsidRPr="00B27138">
        <w:rPr>
          <w:rStyle w:val="TitleChar"/>
          <w:rFonts w:asciiTheme="minorHAnsi" w:hAnsiTheme="minorHAnsi" w:cstheme="minorHAnsi"/>
          <w:highlight w:val="green"/>
        </w:rPr>
        <w:t>As</w:t>
      </w:r>
      <w:r w:rsidRPr="00B27138">
        <w:rPr>
          <w:rStyle w:val="TitleChar"/>
          <w:rFonts w:asciiTheme="minorHAnsi" w:hAnsiTheme="minorHAnsi" w:cstheme="minorHAnsi"/>
        </w:rPr>
        <w:t xml:space="preserve"> human </w:t>
      </w:r>
      <w:r w:rsidRPr="00B27138">
        <w:rPr>
          <w:rStyle w:val="TitleChar"/>
          <w:rFonts w:asciiTheme="minorHAnsi" w:hAnsiTheme="minorHAnsi" w:cstheme="minorHAnsi"/>
          <w:highlight w:val="green"/>
        </w:rPr>
        <w:t>groups</w:t>
      </w:r>
      <w:r w:rsidRPr="00B27138">
        <w:rPr>
          <w:rStyle w:val="TitleChar"/>
          <w:rFonts w:asciiTheme="minorHAnsi" w:hAnsiTheme="minorHAnsi" w:cstheme="minorHAnsi"/>
        </w:rPr>
        <w:t xml:space="preserve"> </w:t>
      </w:r>
      <w:r w:rsidRPr="00B27138">
        <w:rPr>
          <w:rStyle w:val="TitleChar"/>
          <w:rFonts w:asciiTheme="minorHAnsi" w:hAnsiTheme="minorHAnsi" w:cstheme="minorHAnsi"/>
          <w:highlight w:val="green"/>
        </w:rPr>
        <w:t>construct</w:t>
      </w:r>
      <w:r w:rsidRPr="00B27138">
        <w:rPr>
          <w:rStyle w:val="TitleChar"/>
          <w:rFonts w:asciiTheme="minorHAnsi" w:hAnsiTheme="minorHAnsi" w:cstheme="minorHAnsi"/>
        </w:rPr>
        <w:t xml:space="preserve"> their </w:t>
      </w:r>
      <w:r w:rsidRPr="00B27138">
        <w:rPr>
          <w:rStyle w:val="TitleChar"/>
          <w:rFonts w:asciiTheme="minorHAnsi" w:hAnsiTheme="minorHAnsi" w:cstheme="minorHAnsi"/>
          <w:highlight w:val="green"/>
        </w:rPr>
        <w:t>identities</w:t>
      </w:r>
      <w:r w:rsidRPr="00B27138">
        <w:rPr>
          <w:rStyle w:val="TitleChar"/>
          <w:rFonts w:asciiTheme="minorHAnsi" w:hAnsiTheme="minorHAnsi" w:cstheme="minorHAnsi"/>
        </w:rPr>
        <w:t xml:space="preserve"> </w:t>
      </w:r>
      <w:r w:rsidRPr="00B27138">
        <w:rPr>
          <w:rStyle w:val="TitleChar"/>
          <w:rFonts w:asciiTheme="minorHAnsi" w:hAnsiTheme="minorHAnsi" w:cstheme="minorHAnsi"/>
          <w:highlight w:val="green"/>
        </w:rPr>
        <w:t>in relation to</w:t>
      </w:r>
      <w:r w:rsidRPr="00B27138">
        <w:rPr>
          <w:rStyle w:val="TitleChar"/>
          <w:rFonts w:asciiTheme="minorHAnsi" w:hAnsiTheme="minorHAnsi" w:cstheme="minorHAnsi"/>
        </w:rPr>
        <w:t xml:space="preserve"> other </w:t>
      </w:r>
      <w:r w:rsidRPr="00B27138">
        <w:rPr>
          <w:rStyle w:val="TitleChar"/>
          <w:rFonts w:asciiTheme="minorHAnsi" w:hAnsiTheme="minorHAnsi" w:cstheme="minorHAnsi"/>
          <w:highlight w:val="green"/>
        </w:rPr>
        <w:t>animal</w:t>
      </w:r>
      <w:r w:rsidRPr="00B27138">
        <w:rPr>
          <w:rStyle w:val="TitleChar"/>
          <w:rFonts w:asciiTheme="minorHAnsi" w:hAnsiTheme="minorHAnsi" w:cstheme="minorHAnsi"/>
        </w:rPr>
        <w:t xml:space="preserve"> </w:t>
      </w:r>
      <w:r w:rsidRPr="00B27138">
        <w:rPr>
          <w:rStyle w:val="TitleChar"/>
          <w:rFonts w:asciiTheme="minorHAnsi" w:hAnsiTheme="minorHAnsi" w:cstheme="minorHAnsi"/>
          <w:highlight w:val="green"/>
        </w:rPr>
        <w:t>groups</w:t>
      </w:r>
      <w:r w:rsidRPr="00B27138">
        <w:rPr>
          <w:rStyle w:val="TitleChar"/>
          <w:rFonts w:asciiTheme="minorHAnsi" w:hAnsiTheme="minorHAnsi" w:cstheme="minorHAnsi"/>
        </w:rPr>
        <w:t xml:space="preserve">, </w:t>
      </w:r>
      <w:r w:rsidRPr="00B27138">
        <w:rPr>
          <w:rStyle w:val="TitleChar"/>
          <w:rFonts w:asciiTheme="minorHAnsi" w:hAnsiTheme="minorHAnsi" w:cstheme="minorHAnsi"/>
          <w:highlight w:val="green"/>
        </w:rPr>
        <w:t>they</w:t>
      </w:r>
      <w:r w:rsidRPr="00B27138">
        <w:rPr>
          <w:rStyle w:val="TitleChar"/>
          <w:rFonts w:asciiTheme="minorHAnsi" w:hAnsiTheme="minorHAnsi" w:cstheme="minorHAnsi"/>
        </w:rPr>
        <w:t xml:space="preserve"> develop categorical ways of </w:t>
      </w:r>
      <w:r w:rsidRPr="00B27138">
        <w:rPr>
          <w:rStyle w:val="TitleChar"/>
          <w:rFonts w:asciiTheme="minorHAnsi" w:hAnsiTheme="minorHAnsi" w:cstheme="minorHAnsi"/>
          <w:highlight w:val="green"/>
        </w:rPr>
        <w:t>solidifying</w:t>
      </w:r>
      <w:r w:rsidRPr="00B27138">
        <w:rPr>
          <w:rStyle w:val="TitleChar"/>
          <w:rFonts w:asciiTheme="minorHAnsi" w:hAnsiTheme="minorHAnsi" w:cstheme="minorHAnsi"/>
        </w:rPr>
        <w:t xml:space="preserve"> their cultural and </w:t>
      </w:r>
      <w:r w:rsidRPr="00B27138">
        <w:rPr>
          <w:rStyle w:val="TitleChar"/>
          <w:rFonts w:asciiTheme="minorHAnsi" w:hAnsiTheme="minorHAnsi" w:cstheme="minorHAnsi"/>
          <w:highlight w:val="green"/>
        </w:rPr>
        <w:t>social identities</w:t>
      </w:r>
      <w:r w:rsidRPr="00B27138">
        <w:rPr>
          <w:rStyle w:val="TitleChar"/>
          <w:rFonts w:asciiTheme="minorHAnsi" w:hAnsiTheme="minorHAnsi" w:cstheme="minorHAnsi"/>
        </w:rPr>
        <w:t xml:space="preserve"> One way that they reassure their social and cultural identities is </w:t>
      </w:r>
      <w:r w:rsidRPr="00B27138">
        <w:rPr>
          <w:rStyle w:val="TitleChar"/>
          <w:rFonts w:asciiTheme="minorHAnsi" w:hAnsiTheme="minorHAnsi" w:cstheme="minorHAnsi"/>
          <w:highlight w:val="green"/>
        </w:rPr>
        <w:t>by defining them</w:t>
      </w:r>
      <w:r w:rsidRPr="00B27138">
        <w:rPr>
          <w:rStyle w:val="TitleChar"/>
          <w:rFonts w:asciiTheme="minorHAnsi" w:hAnsiTheme="minorHAnsi" w:cstheme="minorHAnsi"/>
        </w:rPr>
        <w:t xml:space="preserve"> in terms of </w:t>
      </w:r>
      <w:r w:rsidRPr="00B27138">
        <w:rPr>
          <w:rStyle w:val="TitleChar"/>
          <w:rFonts w:asciiTheme="minorHAnsi" w:hAnsiTheme="minorHAnsi" w:cstheme="minorHAnsi"/>
          <w:highlight w:val="green"/>
        </w:rPr>
        <w:t>positive qualities</w:t>
      </w:r>
      <w:r w:rsidRPr="00B27138">
        <w:rPr>
          <w:rStyle w:val="TitleChar"/>
          <w:rFonts w:asciiTheme="minorHAnsi" w:hAnsiTheme="minorHAnsi" w:cstheme="minorHAnsi"/>
        </w:rPr>
        <w:t xml:space="preserve"> that </w:t>
      </w:r>
      <w:r w:rsidRPr="00B27138">
        <w:rPr>
          <w:rStyle w:val="TitleChar"/>
          <w:rFonts w:asciiTheme="minorHAnsi" w:hAnsiTheme="minorHAnsi" w:cstheme="minorHAnsi"/>
          <w:highlight w:val="green"/>
        </w:rPr>
        <w:t xml:space="preserve">they </w:t>
      </w:r>
      <w:r w:rsidRPr="00B27138">
        <w:rPr>
          <w:rStyle w:val="TitleChar"/>
          <w:rFonts w:asciiTheme="minorHAnsi" w:hAnsiTheme="minorHAnsi" w:cstheme="minorHAnsi"/>
        </w:rPr>
        <w:t xml:space="preserve">wish to </w:t>
      </w:r>
      <w:r w:rsidRPr="00B27138">
        <w:rPr>
          <w:rStyle w:val="TitleChar"/>
          <w:rFonts w:asciiTheme="minorHAnsi" w:hAnsiTheme="minorHAnsi" w:cstheme="minorHAnsi"/>
          <w:highlight w:val="green"/>
        </w:rPr>
        <w:t>affirm</w:t>
      </w:r>
      <w:r w:rsidRPr="00B27138">
        <w:rPr>
          <w:rStyle w:val="TitleChar"/>
          <w:rFonts w:asciiTheme="minorHAnsi" w:hAnsiTheme="minorHAnsi" w:cstheme="minorHAnsi"/>
        </w:rPr>
        <w:t xml:space="preserve"> </w:t>
      </w:r>
      <w:r w:rsidRPr="00B27138">
        <w:rPr>
          <w:rStyle w:val="TitleChar"/>
          <w:rFonts w:asciiTheme="minorHAnsi" w:hAnsiTheme="minorHAnsi" w:cstheme="minorHAnsi"/>
          <w:highlight w:val="green"/>
        </w:rPr>
        <w:t>while projecting negative ones onto others,</w:t>
      </w:r>
      <w:r w:rsidRPr="00B27138">
        <w:rPr>
          <w:rStyle w:val="TitleChar"/>
          <w:rFonts w:asciiTheme="minorHAnsi" w:hAnsiTheme="minorHAnsi" w:cstheme="minorHAnsi"/>
        </w:rPr>
        <w:t xml:space="preserve"> rendering others false instances of the species. Pseudospecies is the name</w:t>
      </w:r>
      <w:r w:rsidRPr="00B27138">
        <w:rPr>
          <w:rFonts w:asciiTheme="minorHAnsi" w:hAnsiTheme="minorHAnsi" w:cstheme="minorHAnsi"/>
          <w:sz w:val="16"/>
        </w:rPr>
        <w:t xml:space="preserve"> Erikson gives </w:t>
      </w:r>
      <w:r w:rsidRPr="00B27138">
        <w:rPr>
          <w:rStyle w:val="TitleChar"/>
          <w:rFonts w:asciiTheme="minorHAnsi" w:hAnsiTheme="minorHAnsi" w:cstheme="minorHAnsi"/>
        </w:rPr>
        <w:t xml:space="preserve">for this othering activity. Erikson warns that while such activities appear to be present throughout almost every group that we know of, “the </w:t>
      </w:r>
      <w:r w:rsidRPr="00B27138">
        <w:rPr>
          <w:rStyle w:val="TitleChar"/>
          <w:rFonts w:asciiTheme="minorHAnsi" w:hAnsiTheme="minorHAnsi" w:cstheme="minorHAnsi"/>
          <w:highlight w:val="green"/>
        </w:rPr>
        <w:t>pseudospecies</w:t>
      </w:r>
      <w:r w:rsidRPr="00B27138">
        <w:rPr>
          <w:rStyle w:val="TitleChar"/>
          <w:rFonts w:asciiTheme="minorHAnsi" w:hAnsiTheme="minorHAnsi" w:cstheme="minorHAnsi"/>
        </w:rPr>
        <w:t>…</w:t>
      </w:r>
      <w:r w:rsidRPr="00B27138">
        <w:rPr>
          <w:rStyle w:val="TitleChar"/>
          <w:rFonts w:asciiTheme="minorHAnsi" w:hAnsiTheme="minorHAnsi" w:cstheme="minorHAnsi"/>
          <w:highlight w:val="green"/>
        </w:rPr>
        <w:t>is</w:t>
      </w:r>
      <w:r w:rsidRPr="00B27138">
        <w:rPr>
          <w:rStyle w:val="TitleChar"/>
          <w:rFonts w:asciiTheme="minorHAnsi" w:hAnsiTheme="minorHAnsi" w:cstheme="minorHAnsi"/>
        </w:rPr>
        <w:t xml:space="preserve"> one of the more </w:t>
      </w:r>
      <w:r w:rsidRPr="00B27138">
        <w:rPr>
          <w:rStyle w:val="TitleChar"/>
          <w:rFonts w:asciiTheme="minorHAnsi" w:hAnsiTheme="minorHAnsi" w:cstheme="minorHAnsi"/>
          <w:highlight w:val="green"/>
        </w:rPr>
        <w:t>sinister aspects of</w:t>
      </w:r>
      <w:r w:rsidRPr="00B27138">
        <w:rPr>
          <w:rStyle w:val="TitleChar"/>
          <w:rFonts w:asciiTheme="minorHAnsi" w:hAnsiTheme="minorHAnsi" w:cstheme="minorHAnsi"/>
        </w:rPr>
        <w:t xml:space="preserve"> all </w:t>
      </w:r>
      <w:r w:rsidRPr="00B27138">
        <w:rPr>
          <w:rStyle w:val="TitleChar"/>
          <w:rFonts w:asciiTheme="minorHAnsi" w:hAnsiTheme="minorHAnsi" w:cstheme="minorHAnsi"/>
          <w:highlight w:val="green"/>
        </w:rPr>
        <w:t>group identity</w:t>
      </w:r>
      <w:r w:rsidRPr="00B27138">
        <w:rPr>
          <w:rStyle w:val="TitleChar"/>
          <w:rFonts w:asciiTheme="minorHAnsi" w:hAnsiTheme="minorHAnsi" w:cstheme="minorHAnsi"/>
        </w:rPr>
        <w:t>”.</w:t>
      </w:r>
      <w:r w:rsidRPr="00B27138">
        <w:rPr>
          <w:rFonts w:asciiTheme="minorHAnsi" w:hAnsiTheme="minorHAnsi" w:cstheme="minorHAnsi"/>
          <w:sz w:val="16"/>
        </w:rPr>
        <w:t xml:space="preserve"> (1968, 42). For according to Erikson, “there are also ‘pseudo’ aspects in all identity which endanger the individual” (42). </w:t>
      </w:r>
      <w:r w:rsidRPr="00B27138">
        <w:rPr>
          <w:rStyle w:val="TitleChar"/>
          <w:rFonts w:asciiTheme="minorHAnsi" w:hAnsiTheme="minorHAnsi" w:cstheme="minorHAnsi"/>
        </w:rPr>
        <w:t>Race is one classification under which human group differentiation occurs.</w:t>
      </w:r>
      <w:r w:rsidRPr="00B27138">
        <w:rPr>
          <w:rFonts w:asciiTheme="minorHAnsi" w:hAnsiTheme="minorHAnsi" w:cstheme="minorHAnsi"/>
          <w:sz w:val="16"/>
        </w:rPr>
        <w:t xml:space="preserve"> In this book, I am interested in the ways that race determines black identity in African American cultural philosophy and theology. The </w:t>
      </w:r>
      <w:r w:rsidRPr="00B27138">
        <w:rPr>
          <w:rFonts w:asciiTheme="minorHAnsi" w:hAnsiTheme="minorHAnsi" w:cstheme="minorHAnsi"/>
          <w:i/>
          <w:sz w:val="16"/>
        </w:rPr>
        <w:t xml:space="preserve">second </w:t>
      </w:r>
      <w:r w:rsidRPr="00B27138">
        <w:rPr>
          <w:rFonts w:asciiTheme="minorHAnsi" w:hAnsiTheme="minorHAnsi" w:cstheme="minorHAnsi"/>
          <w:sz w:val="16"/>
        </w:rPr>
        <w:t xml:space="preserve">theme of the book is to make problematic the historic representational functions that race language has had in these cultural studies. </w:t>
      </w:r>
      <w:r w:rsidRPr="00B27138">
        <w:rPr>
          <w:rStyle w:val="TitleChar"/>
          <w:rFonts w:asciiTheme="minorHAnsi" w:hAnsiTheme="minorHAnsi" w:cstheme="minorHAnsi"/>
        </w:rPr>
        <w:t>In the West, racial representation is closely identified with the Western aesthetic category of genius.</w:t>
      </w:r>
      <w:r w:rsidRPr="00B27138">
        <w:rPr>
          <w:rFonts w:asciiTheme="minorHAnsi" w:hAnsiTheme="minorHAnsi" w:cstheme="minorHAnsi"/>
          <w:sz w:val="16"/>
        </w:rPr>
        <w:t xml:space="preserve"> (In chapter 4, I give an extensive account of the idea of genius in European aesthetic theory</w:t>
      </w:r>
      <w:r w:rsidRPr="00B27138">
        <w:rPr>
          <w:rFonts w:asciiTheme="minorHAnsi" w:hAnsiTheme="minorHAnsi" w:cstheme="minorHAnsi"/>
          <w:u w:val="single"/>
        </w:rPr>
        <w:t xml:space="preserve">.) </w:t>
      </w:r>
      <w:r w:rsidRPr="00B27138">
        <w:rPr>
          <w:rStyle w:val="TitleChar"/>
          <w:rFonts w:asciiTheme="minorHAnsi" w:hAnsiTheme="minorHAnsi" w:cstheme="minorHAnsi"/>
        </w:rPr>
        <w:t>In their attempts to give ideological justification for the imperialist ethos</w:t>
      </w:r>
      <w:r w:rsidRPr="00B27138">
        <w:rPr>
          <w:rFonts w:asciiTheme="minorHAnsi" w:hAnsiTheme="minorHAnsi" w:cstheme="minorHAnsi"/>
          <w:sz w:val="16"/>
        </w:rPr>
        <w:t xml:space="preserve"> that inaugurated the age of Eurpoe, </w:t>
      </w:r>
      <w:r w:rsidRPr="00B27138">
        <w:rPr>
          <w:rStyle w:val="TitleChar"/>
          <w:rFonts w:asciiTheme="minorHAnsi" w:hAnsiTheme="minorHAnsi" w:cstheme="minorHAnsi"/>
        </w:rPr>
        <w:t>European intellectuals defined their age and themselves as heroic, epochal, and exhibiting racial genius.</w:t>
      </w:r>
      <w:r w:rsidRPr="00B27138">
        <w:rPr>
          <w:rFonts w:asciiTheme="minorHAnsi" w:hAnsiTheme="minorHAnsi" w:cstheme="minorHAnsi"/>
          <w:sz w:val="16"/>
        </w:rPr>
        <w:t xml:space="preserve"> Comparatively speaking, then, </w:t>
      </w:r>
      <w:r w:rsidRPr="00B27138">
        <w:rPr>
          <w:rStyle w:val="TitleChar"/>
          <w:rFonts w:asciiTheme="minorHAnsi" w:hAnsiTheme="minorHAnsi" w:cstheme="minorHAnsi"/>
        </w:rPr>
        <w:t>this racial aesthetic renders the other</w:t>
      </w:r>
      <w:r w:rsidRPr="00B27138">
        <w:rPr>
          <w:rFonts w:asciiTheme="minorHAnsi" w:hAnsiTheme="minorHAnsi" w:cstheme="minorHAnsi"/>
          <w:sz w:val="16"/>
        </w:rPr>
        <w:t xml:space="preserve"> (non-Europeans) </w:t>
      </w:r>
      <w:r w:rsidRPr="00B27138">
        <w:rPr>
          <w:rStyle w:val="TitleChar"/>
          <w:rFonts w:asciiTheme="minorHAnsi" w:hAnsiTheme="minorHAnsi" w:cstheme="minorHAnsi"/>
        </w:rPr>
        <w:t xml:space="preserve">a false species, lacking in essential properties which make </w:t>
      </w:r>
      <w:r w:rsidRPr="00B27138">
        <w:rPr>
          <w:rStyle w:val="TitleChar"/>
          <w:rFonts w:asciiTheme="minorHAnsi" w:hAnsiTheme="minorHAnsi" w:cstheme="minorHAnsi"/>
          <w:highlight w:val="green"/>
        </w:rPr>
        <w:t>European genius representative</w:t>
      </w:r>
      <w:r w:rsidRPr="00B27138">
        <w:rPr>
          <w:rStyle w:val="TitleChar"/>
          <w:rFonts w:asciiTheme="minorHAnsi" w:hAnsiTheme="minorHAnsi" w:cstheme="minorHAnsi"/>
        </w:rPr>
        <w:t xml:space="preserve"> </w:t>
      </w:r>
      <w:r w:rsidRPr="00B27138">
        <w:rPr>
          <w:rStyle w:val="TitleChar"/>
          <w:rFonts w:asciiTheme="minorHAnsi" w:hAnsiTheme="minorHAnsi" w:cstheme="minorHAnsi"/>
          <w:highlight w:val="green"/>
        </w:rPr>
        <w:t>of</w:t>
      </w:r>
      <w:r w:rsidRPr="00B27138">
        <w:rPr>
          <w:rStyle w:val="TitleChar"/>
          <w:rFonts w:asciiTheme="minorHAnsi" w:hAnsiTheme="minorHAnsi" w:cstheme="minorHAnsi"/>
        </w:rPr>
        <w:t xml:space="preserve"> universal </w:t>
      </w:r>
      <w:r w:rsidRPr="00B27138">
        <w:rPr>
          <w:rStyle w:val="TitleChar"/>
          <w:rFonts w:asciiTheme="minorHAnsi" w:hAnsiTheme="minorHAnsi" w:cstheme="minorHAnsi"/>
          <w:highlight w:val="green"/>
        </w:rPr>
        <w:t>human genius.</w:t>
      </w:r>
      <w:r w:rsidRPr="00B27138">
        <w:rPr>
          <w:rFonts w:asciiTheme="minorHAnsi" w:hAnsiTheme="minorHAnsi" w:cstheme="minorHAnsi"/>
          <w:u w:val="single"/>
        </w:rPr>
        <w:t xml:space="preserve"> </w:t>
      </w:r>
      <w:r w:rsidRPr="00B27138">
        <w:rPr>
          <w:rFonts w:asciiTheme="minorHAnsi" w:hAnsiTheme="minorHAnsi" w:cstheme="minorHAnsi"/>
          <w:sz w:val="16"/>
        </w:rPr>
        <w:t xml:space="preserve">The </w:t>
      </w:r>
      <w:r w:rsidRPr="00B27138">
        <w:rPr>
          <w:rFonts w:asciiTheme="minorHAnsi" w:hAnsiTheme="minorHAnsi" w:cstheme="minorHAnsi"/>
          <w:i/>
          <w:sz w:val="16"/>
        </w:rPr>
        <w:t>third</w:t>
      </w:r>
      <w:r w:rsidRPr="00B27138">
        <w:rPr>
          <w:rFonts w:asciiTheme="minorHAnsi" w:hAnsiTheme="minorHAnsi" w:cstheme="minorHAnsi"/>
          <w:sz w:val="16"/>
        </w:rPr>
        <w:t xml:space="preserve"> theme is that </w:t>
      </w:r>
      <w:r w:rsidRPr="00B27138">
        <w:rPr>
          <w:rStyle w:val="TitleChar"/>
          <w:rFonts w:asciiTheme="minorHAnsi" w:hAnsiTheme="minorHAnsi" w:cstheme="minorHAnsi"/>
          <w:highlight w:val="green"/>
        </w:rPr>
        <w:t>the cult</w:t>
      </w:r>
      <w:r w:rsidRPr="00B27138">
        <w:rPr>
          <w:rStyle w:val="TitleChar"/>
          <w:rFonts w:asciiTheme="minorHAnsi" w:hAnsiTheme="minorHAnsi" w:cstheme="minorHAnsi"/>
        </w:rPr>
        <w:t xml:space="preserve"> </w:t>
      </w:r>
      <w:r w:rsidRPr="00B27138">
        <w:rPr>
          <w:rStyle w:val="TitleChar"/>
          <w:rFonts w:asciiTheme="minorHAnsi" w:hAnsiTheme="minorHAnsi" w:cstheme="minorHAnsi"/>
          <w:highlight w:val="green"/>
        </w:rPr>
        <w:t>of</w:t>
      </w:r>
      <w:r w:rsidRPr="00B27138">
        <w:rPr>
          <w:rStyle w:val="TitleChar"/>
          <w:rFonts w:asciiTheme="minorHAnsi" w:hAnsiTheme="minorHAnsi" w:cstheme="minorHAnsi"/>
        </w:rPr>
        <w:t xml:space="preserve"> </w:t>
      </w:r>
      <w:r w:rsidRPr="00B27138">
        <w:rPr>
          <w:rStyle w:val="TitleChar"/>
          <w:rFonts w:asciiTheme="minorHAnsi" w:hAnsiTheme="minorHAnsi" w:cstheme="minorHAnsi"/>
          <w:highlight w:val="green"/>
        </w:rPr>
        <w:t>European</w:t>
      </w:r>
      <w:r w:rsidRPr="00B27138">
        <w:rPr>
          <w:rStyle w:val="TitleChar"/>
          <w:rFonts w:asciiTheme="minorHAnsi" w:hAnsiTheme="minorHAnsi" w:cstheme="minorHAnsi"/>
        </w:rPr>
        <w:t xml:space="preserve"> </w:t>
      </w:r>
      <w:r w:rsidRPr="00B27138">
        <w:rPr>
          <w:rStyle w:val="TitleChar"/>
          <w:rFonts w:asciiTheme="minorHAnsi" w:hAnsiTheme="minorHAnsi" w:cstheme="minorHAnsi"/>
          <w:highlight w:val="green"/>
        </w:rPr>
        <w:t>genius</w:t>
      </w:r>
      <w:r w:rsidRPr="00B27138">
        <w:rPr>
          <w:rStyle w:val="TitleChar"/>
          <w:rFonts w:asciiTheme="minorHAnsi" w:hAnsiTheme="minorHAnsi" w:cstheme="minorHAnsi"/>
        </w:rPr>
        <w:t>,</w:t>
      </w:r>
      <w:r w:rsidRPr="00B27138">
        <w:rPr>
          <w:rFonts w:asciiTheme="minorHAnsi" w:hAnsiTheme="minorHAnsi" w:cstheme="minorHAnsi"/>
          <w:sz w:val="16"/>
        </w:rPr>
        <w:t xml:space="preserve"> with its essentially heroic, epochal, and culture-advancing qualities</w:t>
      </w:r>
      <w:r w:rsidRPr="00B27138">
        <w:rPr>
          <w:rStyle w:val="TitleChar"/>
          <w:rFonts w:asciiTheme="minorHAnsi" w:hAnsiTheme="minorHAnsi" w:cstheme="minorHAnsi"/>
        </w:rPr>
        <w:t xml:space="preserve">, </w:t>
      </w:r>
      <w:r w:rsidRPr="00B27138">
        <w:rPr>
          <w:rStyle w:val="TitleChar"/>
          <w:rFonts w:asciiTheme="minorHAnsi" w:hAnsiTheme="minorHAnsi" w:cstheme="minorHAnsi"/>
          <w:highlight w:val="green"/>
        </w:rPr>
        <w:t>has</w:t>
      </w:r>
      <w:r w:rsidRPr="00B27138">
        <w:rPr>
          <w:rStyle w:val="TitleChar"/>
          <w:rFonts w:asciiTheme="minorHAnsi" w:hAnsiTheme="minorHAnsi" w:cstheme="minorHAnsi"/>
        </w:rPr>
        <w:t xml:space="preserve"> likewise </w:t>
      </w:r>
      <w:r w:rsidRPr="00B27138">
        <w:rPr>
          <w:rStyle w:val="TitleChar"/>
          <w:rFonts w:asciiTheme="minorHAnsi" w:hAnsiTheme="minorHAnsi" w:cstheme="minorHAnsi"/>
          <w:highlight w:val="green"/>
        </w:rPr>
        <w:t>determined</w:t>
      </w:r>
      <w:r w:rsidRPr="00B27138">
        <w:rPr>
          <w:rStyle w:val="TitleChar"/>
          <w:rFonts w:asciiTheme="minorHAnsi" w:hAnsiTheme="minorHAnsi" w:cstheme="minorHAnsi"/>
        </w:rPr>
        <w:t xml:space="preserve"> </w:t>
      </w:r>
      <w:r w:rsidRPr="00B27138">
        <w:rPr>
          <w:rStyle w:val="TitleChar"/>
          <w:rFonts w:asciiTheme="minorHAnsi" w:hAnsiTheme="minorHAnsi" w:cstheme="minorHAnsi"/>
          <w:highlight w:val="green"/>
        </w:rPr>
        <w:t>how</w:t>
      </w:r>
      <w:r w:rsidRPr="00B27138">
        <w:rPr>
          <w:rStyle w:val="TitleChar"/>
          <w:rFonts w:asciiTheme="minorHAnsi" w:hAnsiTheme="minorHAnsi" w:cstheme="minorHAnsi"/>
        </w:rPr>
        <w:t xml:space="preserve"> </w:t>
      </w:r>
      <w:r w:rsidRPr="00B27138">
        <w:rPr>
          <w:rStyle w:val="TitleChar"/>
          <w:rFonts w:asciiTheme="minorHAnsi" w:hAnsiTheme="minorHAnsi" w:cstheme="minorHAnsi"/>
          <w:highlight w:val="green"/>
        </w:rPr>
        <w:t>African Americans</w:t>
      </w:r>
      <w:r w:rsidRPr="00B27138">
        <w:rPr>
          <w:rStyle w:val="TitleChar"/>
          <w:rFonts w:asciiTheme="minorHAnsi" w:hAnsiTheme="minorHAnsi" w:cstheme="minorHAnsi"/>
        </w:rPr>
        <w:t xml:space="preserve"> </w:t>
      </w:r>
      <w:r w:rsidRPr="00B27138">
        <w:rPr>
          <w:rStyle w:val="TitleChar"/>
          <w:rFonts w:asciiTheme="minorHAnsi" w:hAnsiTheme="minorHAnsi" w:cstheme="minorHAnsi"/>
          <w:highlight w:val="green"/>
        </w:rPr>
        <w:t>represent</w:t>
      </w:r>
      <w:r w:rsidRPr="00B27138">
        <w:rPr>
          <w:rStyle w:val="TitleChar"/>
          <w:rFonts w:asciiTheme="minorHAnsi" w:hAnsiTheme="minorHAnsi" w:cstheme="minorHAnsi"/>
        </w:rPr>
        <w:t xml:space="preserve"> </w:t>
      </w:r>
      <w:r w:rsidRPr="00B27138">
        <w:rPr>
          <w:rStyle w:val="TitleChar"/>
          <w:rFonts w:asciiTheme="minorHAnsi" w:hAnsiTheme="minorHAnsi" w:cstheme="minorHAnsi"/>
          <w:highlight w:val="green"/>
        </w:rPr>
        <w:t>themselves</w:t>
      </w:r>
      <w:r w:rsidRPr="00B27138">
        <w:rPr>
          <w:rStyle w:val="TitleChar"/>
          <w:rFonts w:asciiTheme="minorHAnsi" w:hAnsiTheme="minorHAnsi" w:cstheme="minorHAnsi"/>
        </w:rPr>
        <w:t xml:space="preserve"> as the </w:t>
      </w:r>
      <w:r w:rsidRPr="00B27138">
        <w:rPr>
          <w:rStyle w:val="TitleChar"/>
          <w:rFonts w:asciiTheme="minorHAnsi" w:hAnsiTheme="minorHAnsi" w:cstheme="minorHAnsi"/>
          <w:highlight w:val="green"/>
        </w:rPr>
        <w:t>mirror</w:t>
      </w:r>
      <w:r w:rsidRPr="00B27138">
        <w:rPr>
          <w:rStyle w:val="TitleChar"/>
          <w:rFonts w:asciiTheme="minorHAnsi" w:hAnsiTheme="minorHAnsi" w:cstheme="minorHAnsi"/>
        </w:rPr>
        <w:t xml:space="preserve"> </w:t>
      </w:r>
      <w:r w:rsidRPr="00B27138">
        <w:rPr>
          <w:rStyle w:val="TitleChar"/>
          <w:rFonts w:asciiTheme="minorHAnsi" w:hAnsiTheme="minorHAnsi" w:cstheme="minorHAnsi"/>
          <w:highlight w:val="green"/>
        </w:rPr>
        <w:t>of European genius</w:t>
      </w:r>
      <w:r w:rsidRPr="00B27138">
        <w:rPr>
          <w:rStyle w:val="TitleChar"/>
          <w:rFonts w:asciiTheme="minorHAnsi" w:hAnsiTheme="minorHAnsi" w:cstheme="minorHAnsi"/>
        </w:rPr>
        <w:t>: ontological blackness signifies the blackness that whiteness created.</w:t>
      </w:r>
      <w:r w:rsidRPr="00B27138">
        <w:rPr>
          <w:rFonts w:asciiTheme="minorHAnsi" w:hAnsiTheme="minorHAnsi" w:cstheme="minorHAnsi"/>
          <w:u w:val="single"/>
        </w:rPr>
        <w:t xml:space="preserve"> </w:t>
      </w:r>
      <w:r w:rsidRPr="00B27138">
        <w:rPr>
          <w:rFonts w:asciiTheme="minorHAnsi" w:hAnsiTheme="minorHAnsi" w:cstheme="minorHAnsi"/>
          <w:i/>
          <w:sz w:val="16"/>
        </w:rPr>
        <w:t>Beyond Ontological Blackness</w:t>
      </w:r>
      <w:r w:rsidRPr="00B27138">
        <w:rPr>
          <w:rFonts w:asciiTheme="minorHAnsi" w:hAnsiTheme="minorHAnsi" w:cstheme="minorHAnsi"/>
          <w:sz w:val="16"/>
        </w:rPr>
        <w:t xml:space="preserve"> focuses </w:t>
      </w:r>
      <w:r w:rsidRPr="00B27138">
        <w:rPr>
          <w:rStyle w:val="TitleChar"/>
          <w:rFonts w:asciiTheme="minorHAnsi" w:hAnsiTheme="minorHAnsi" w:cstheme="minorHAnsi"/>
        </w:rPr>
        <w:t>on the cult of black heroic genius.</w:t>
      </w:r>
      <w:r w:rsidRPr="00B27138">
        <w:rPr>
          <w:rFonts w:asciiTheme="minorHAnsi" w:hAnsiTheme="minorHAnsi" w:cstheme="minorHAnsi"/>
          <w:u w:val="single"/>
        </w:rPr>
        <w:t xml:space="preserve"> </w:t>
      </w:r>
      <w:r w:rsidRPr="00B27138">
        <w:rPr>
          <w:rStyle w:val="TitleChar"/>
          <w:rFonts w:asciiTheme="minorHAnsi" w:hAnsiTheme="minorHAnsi" w:cstheme="minorHAnsi"/>
          <w:highlight w:val="green"/>
        </w:rPr>
        <w:t>I use</w:t>
      </w:r>
      <w:r w:rsidRPr="00B27138">
        <w:rPr>
          <w:rStyle w:val="TitleChar"/>
          <w:rFonts w:asciiTheme="minorHAnsi" w:hAnsiTheme="minorHAnsi" w:cstheme="minorHAnsi"/>
        </w:rPr>
        <w:t xml:space="preserve"> the word </w:t>
      </w:r>
      <w:r w:rsidRPr="00B27138">
        <w:rPr>
          <w:rStyle w:val="TitleChar"/>
          <w:rFonts w:asciiTheme="minorHAnsi" w:hAnsiTheme="minorHAnsi" w:cstheme="minorHAnsi"/>
          <w:highlight w:val="green"/>
        </w:rPr>
        <w:t>cult</w:t>
      </w:r>
      <w:r w:rsidRPr="00B27138">
        <w:rPr>
          <w:rStyle w:val="TitleChar"/>
          <w:rFonts w:asciiTheme="minorHAnsi" w:hAnsiTheme="minorHAnsi" w:cstheme="minorHAnsi"/>
        </w:rPr>
        <w:t xml:space="preserve"> here </w:t>
      </w:r>
      <w:r w:rsidRPr="00B27138">
        <w:rPr>
          <w:rStyle w:val="TitleChar"/>
          <w:rFonts w:asciiTheme="minorHAnsi" w:hAnsiTheme="minorHAnsi" w:cstheme="minorHAnsi"/>
          <w:highlight w:val="green"/>
        </w:rPr>
        <w:t>to designate</w:t>
      </w:r>
      <w:r w:rsidRPr="00B27138">
        <w:rPr>
          <w:rStyle w:val="TitleChar"/>
          <w:rFonts w:asciiTheme="minorHAnsi" w:hAnsiTheme="minorHAnsi" w:cstheme="minorHAnsi"/>
        </w:rPr>
        <w:t xml:space="preserve"> dispositions of </w:t>
      </w:r>
      <w:r w:rsidRPr="00B27138">
        <w:rPr>
          <w:rStyle w:val="TitleChar"/>
          <w:rFonts w:asciiTheme="minorHAnsi" w:hAnsiTheme="minorHAnsi" w:cstheme="minorHAnsi"/>
          <w:highlight w:val="green"/>
        </w:rPr>
        <w:t>devotion</w:t>
      </w:r>
      <w:r w:rsidRPr="00B27138">
        <w:rPr>
          <w:rStyle w:val="TitleChar"/>
          <w:rFonts w:asciiTheme="minorHAnsi" w:hAnsiTheme="minorHAnsi" w:cstheme="minorHAnsi"/>
        </w:rPr>
        <w:t xml:space="preserve">, loyalty, and admiration </w:t>
      </w:r>
      <w:r w:rsidRPr="00B27138">
        <w:rPr>
          <w:rStyle w:val="TitleChar"/>
          <w:rFonts w:asciiTheme="minorHAnsi" w:hAnsiTheme="minorHAnsi" w:cstheme="minorHAnsi"/>
          <w:highlight w:val="green"/>
        </w:rPr>
        <w:t>for racial categories</w:t>
      </w:r>
      <w:r w:rsidRPr="00B27138">
        <w:rPr>
          <w:rStyle w:val="TitleChar"/>
          <w:rFonts w:asciiTheme="minorHAnsi" w:hAnsiTheme="minorHAnsi" w:cstheme="minorHAnsi"/>
        </w:rPr>
        <w:t xml:space="preserve"> and the essentialized principles that determine black identity. And racial genius refers to the exceptional, sometimes essentialized cultural qualities, that positively represent the racial group in the action of at least one of the group’s members.</w:t>
      </w:r>
      <w:r w:rsidRPr="00B27138">
        <w:rPr>
          <w:rFonts w:asciiTheme="minorHAnsi" w:hAnsiTheme="minorHAnsi" w:cstheme="minorHAnsi"/>
          <w:sz w:val="16"/>
        </w:rPr>
        <w:t xml:space="preserve"> Insofar as the one member’s actions are said to represent the genius of the group (whether that member is a Sojouner Truth, a Marian Anderson, a Dr. Martin Luther King, Jr., a Malcolm X, a Michael Jordan, or a Jessye Normal) that member also exhibits the heroic qualities of the race. Of course, as the notion of pseudospecies shows, such racial reasoning can also give ways to negative categorical judgments about the race. Therefore,</w:t>
      </w:r>
      <w:r w:rsidRPr="00B27138">
        <w:rPr>
          <w:rFonts w:asciiTheme="minorHAnsi" w:hAnsiTheme="minorHAnsi" w:cstheme="minorHAnsi"/>
          <w:u w:val="single"/>
        </w:rPr>
        <w:t xml:space="preserve"> </w:t>
      </w:r>
      <w:r w:rsidRPr="00B27138">
        <w:rPr>
          <w:rStyle w:val="TitleChar"/>
          <w:rFonts w:asciiTheme="minorHAnsi" w:hAnsiTheme="minorHAnsi" w:cstheme="minorHAnsi"/>
          <w:highlight w:val="green"/>
        </w:rPr>
        <w:t>ontological blackness entails</w:t>
      </w:r>
      <w:r w:rsidRPr="00B27138">
        <w:rPr>
          <w:rStyle w:val="TitleChar"/>
          <w:rFonts w:asciiTheme="minorHAnsi" w:hAnsiTheme="minorHAnsi" w:cstheme="minorHAnsi"/>
        </w:rPr>
        <w:t xml:space="preserve"> a type of </w:t>
      </w:r>
      <w:r w:rsidRPr="00B27138">
        <w:rPr>
          <w:rStyle w:val="TitleChar"/>
          <w:rFonts w:asciiTheme="minorHAnsi" w:hAnsiTheme="minorHAnsi" w:cstheme="minorHAnsi"/>
          <w:highlight w:val="green"/>
        </w:rPr>
        <w:t>categorical</w:t>
      </w:r>
      <w:r w:rsidRPr="00B27138">
        <w:rPr>
          <w:rStyle w:val="TitleChar"/>
          <w:rFonts w:asciiTheme="minorHAnsi" w:hAnsiTheme="minorHAnsi" w:cstheme="minorHAnsi"/>
        </w:rPr>
        <w:t xml:space="preserve"> racial </w:t>
      </w:r>
      <w:r w:rsidRPr="00B27138">
        <w:rPr>
          <w:rStyle w:val="TitleChar"/>
          <w:rFonts w:asciiTheme="minorHAnsi" w:hAnsiTheme="minorHAnsi" w:cstheme="minorHAnsi"/>
          <w:highlight w:val="green"/>
        </w:rPr>
        <w:t>reasoning</w:t>
      </w:r>
      <w:r w:rsidRPr="00B27138">
        <w:rPr>
          <w:rStyle w:val="TitleChar"/>
          <w:rFonts w:asciiTheme="minorHAnsi" w:hAnsiTheme="minorHAnsi" w:cstheme="minorHAnsi"/>
        </w:rPr>
        <w:t xml:space="preserve"> </w:t>
      </w:r>
      <w:r w:rsidRPr="00B27138">
        <w:rPr>
          <w:rStyle w:val="TitleChar"/>
          <w:rFonts w:asciiTheme="minorHAnsi" w:hAnsiTheme="minorHAnsi" w:cstheme="minorHAnsi"/>
          <w:highlight w:val="green"/>
        </w:rPr>
        <w:t>and</w:t>
      </w:r>
      <w:r w:rsidRPr="00B27138">
        <w:rPr>
          <w:rStyle w:val="TitleChar"/>
          <w:rFonts w:asciiTheme="minorHAnsi" w:hAnsiTheme="minorHAnsi" w:cstheme="minorHAnsi"/>
        </w:rPr>
        <w:t xml:space="preserve"> a </w:t>
      </w:r>
      <w:r w:rsidRPr="00B27138">
        <w:rPr>
          <w:rStyle w:val="TitleChar"/>
          <w:rFonts w:asciiTheme="minorHAnsi" w:hAnsiTheme="minorHAnsi" w:cstheme="minorHAnsi"/>
          <w:highlight w:val="green"/>
        </w:rPr>
        <w:t>black</w:t>
      </w:r>
      <w:r w:rsidRPr="00B27138">
        <w:rPr>
          <w:rStyle w:val="TitleChar"/>
          <w:rFonts w:asciiTheme="minorHAnsi" w:hAnsiTheme="minorHAnsi" w:cstheme="minorHAnsi"/>
        </w:rPr>
        <w:t xml:space="preserve"> </w:t>
      </w:r>
      <w:r w:rsidRPr="00B27138">
        <w:rPr>
          <w:rStyle w:val="TitleChar"/>
          <w:rFonts w:asciiTheme="minorHAnsi" w:hAnsiTheme="minorHAnsi" w:cstheme="minorHAnsi"/>
          <w:highlight w:val="green"/>
        </w:rPr>
        <w:t>aesthetic</w:t>
      </w:r>
      <w:r w:rsidRPr="00B27138">
        <w:rPr>
          <w:rStyle w:val="TitleChar"/>
          <w:rFonts w:asciiTheme="minorHAnsi" w:hAnsiTheme="minorHAnsi" w:cstheme="minorHAnsi"/>
        </w:rPr>
        <w:t>—a collective racial consciousness expressive and representational of African American genius. Ontological blackness is a philosophy of racial consciousness.</w:t>
      </w:r>
      <w:r w:rsidRPr="00B27138">
        <w:rPr>
          <w:rFonts w:asciiTheme="minorHAnsi" w:hAnsiTheme="minorHAnsi" w:cstheme="minorHAnsi"/>
          <w:u w:val="single"/>
        </w:rPr>
        <w:t xml:space="preserve"> </w:t>
      </w:r>
      <w:r w:rsidRPr="00B27138">
        <w:rPr>
          <w:rFonts w:asciiTheme="minorHAnsi" w:hAnsiTheme="minorHAnsi" w:cstheme="minorHAnsi"/>
          <w:sz w:val="16"/>
        </w:rPr>
        <w:t xml:space="preserve">It is governed by dialectal matrices that existentially structures African Americans’ self-conscious perceptions of black life. </w:t>
      </w:r>
      <w:r w:rsidRPr="00B27138">
        <w:rPr>
          <w:rStyle w:val="TitleChar"/>
          <w:rFonts w:asciiTheme="minorHAnsi" w:hAnsiTheme="minorHAnsi" w:cstheme="minorHAnsi"/>
        </w:rPr>
        <w:t xml:space="preserve">Under ontological blackness, the conscious lives of blacks are experienced as bound by unresolved binary dialectics of slavery and freedom, negro and citizen, insider and outsider, black and white, struggle and survival. However, </w:t>
      </w:r>
      <w:r w:rsidRPr="00B27138">
        <w:rPr>
          <w:rStyle w:val="TitleChar"/>
          <w:rFonts w:asciiTheme="minorHAnsi" w:hAnsiTheme="minorHAnsi" w:cstheme="minorHAnsi"/>
          <w:highlight w:val="green"/>
        </w:rPr>
        <w:t>such binary</w:t>
      </w:r>
      <w:r w:rsidRPr="00B27138">
        <w:rPr>
          <w:rStyle w:val="TitleChar"/>
          <w:rFonts w:asciiTheme="minorHAnsi" w:hAnsiTheme="minorHAnsi" w:cstheme="minorHAnsi"/>
        </w:rPr>
        <w:t xml:space="preserve"> polarities </w:t>
      </w:r>
      <w:r w:rsidRPr="00B27138">
        <w:rPr>
          <w:rStyle w:val="TitleChar"/>
          <w:rFonts w:asciiTheme="minorHAnsi" w:hAnsiTheme="minorHAnsi" w:cstheme="minorHAnsi"/>
          <w:highlight w:val="green"/>
        </w:rPr>
        <w:t>admit</w:t>
      </w:r>
      <w:r w:rsidRPr="00B27138">
        <w:rPr>
          <w:rStyle w:val="TitleChar"/>
          <w:rFonts w:asciiTheme="minorHAnsi" w:hAnsiTheme="minorHAnsi" w:cstheme="minorHAnsi"/>
        </w:rPr>
        <w:t xml:space="preserve"> </w:t>
      </w:r>
      <w:r w:rsidRPr="00B27138">
        <w:rPr>
          <w:rStyle w:val="TitleChar"/>
          <w:rFonts w:asciiTheme="minorHAnsi" w:hAnsiTheme="minorHAnsi" w:cstheme="minorHAnsi"/>
          <w:highlight w:val="green"/>
        </w:rPr>
        <w:t>no</w:t>
      </w:r>
      <w:r w:rsidRPr="00B27138">
        <w:rPr>
          <w:rStyle w:val="TitleChar"/>
          <w:rFonts w:asciiTheme="minorHAnsi" w:hAnsiTheme="minorHAnsi" w:cstheme="minorHAnsi"/>
        </w:rPr>
        <w:t xml:space="preserve"> </w:t>
      </w:r>
      <w:r w:rsidRPr="00B27138">
        <w:rPr>
          <w:rStyle w:val="TitleChar"/>
          <w:rFonts w:asciiTheme="minorHAnsi" w:hAnsiTheme="minorHAnsi" w:cstheme="minorHAnsi"/>
          <w:highlight w:val="green"/>
        </w:rPr>
        <w:t>possibility</w:t>
      </w:r>
      <w:r w:rsidRPr="00B27138">
        <w:rPr>
          <w:rStyle w:val="TitleChar"/>
          <w:rFonts w:asciiTheme="minorHAnsi" w:hAnsiTheme="minorHAnsi" w:cstheme="minorHAnsi"/>
        </w:rPr>
        <w:t xml:space="preserve"> </w:t>
      </w:r>
      <w:r w:rsidRPr="00B27138">
        <w:rPr>
          <w:rStyle w:val="TitleChar"/>
          <w:rFonts w:asciiTheme="minorHAnsi" w:hAnsiTheme="minorHAnsi" w:cstheme="minorHAnsi"/>
          <w:highlight w:val="green"/>
        </w:rPr>
        <w:t>of</w:t>
      </w:r>
      <w:r w:rsidRPr="00B27138">
        <w:rPr>
          <w:rStyle w:val="TitleChar"/>
          <w:rFonts w:asciiTheme="minorHAnsi" w:hAnsiTheme="minorHAnsi" w:cstheme="minorHAnsi"/>
        </w:rPr>
        <w:t xml:space="preserve"> </w:t>
      </w:r>
      <w:r w:rsidRPr="00B27138">
        <w:rPr>
          <w:rStyle w:val="TitleChar"/>
          <w:rFonts w:asciiTheme="minorHAnsi" w:hAnsiTheme="minorHAnsi" w:cstheme="minorHAnsi"/>
          <w:highlight w:val="green"/>
        </w:rPr>
        <w:t>transcendence</w:t>
      </w:r>
      <w:r w:rsidRPr="00B27138">
        <w:rPr>
          <w:rStyle w:val="TitleChar"/>
          <w:rFonts w:asciiTheme="minorHAnsi" w:hAnsiTheme="minorHAnsi" w:cstheme="minorHAnsi"/>
        </w:rPr>
        <w:t xml:space="preserve"> or mediation.</w:t>
      </w:r>
      <w:r w:rsidRPr="00B27138">
        <w:rPr>
          <w:rFonts w:asciiTheme="minorHAnsi" w:hAnsiTheme="minorHAnsi" w:cstheme="minorHAnsi"/>
          <w:sz w:val="16"/>
        </w:rPr>
        <w:t xml:space="preserve"> Negatively, each pole is not so determinant that one pole is canceled out by the other. To be sure, negation occurs but in the same way as negative (-A) anticipates and represents in its own internal meaning positive (+A). Positively, in these racial polarities, the one pole is reflected or mirrored by the other in the same way that not (-A) = (+A). Whether one accents the negative or positive qualities or racial polarization (negation or mirroring), the representational intentions of these binary dialects remain untranscended. </w:t>
      </w:r>
      <w:r w:rsidRPr="00B27138">
        <w:rPr>
          <w:rStyle w:val="TitleChar"/>
          <w:rFonts w:asciiTheme="minorHAnsi" w:hAnsiTheme="minorHAnsi" w:cstheme="minorHAnsi"/>
        </w:rPr>
        <w:t>The dialectical structure of ontological blackness provides a unity of representational intentions in cultural studies.</w:t>
      </w:r>
      <w:r w:rsidRPr="00B27138">
        <w:rPr>
          <w:rFonts w:asciiTheme="minorHAnsi" w:hAnsiTheme="minorHAnsi" w:cstheme="minorHAnsi"/>
          <w:sz w:val="16"/>
        </w:rPr>
        <w:t xml:space="preserve"> And W.E.B. Du Bois’s double- consciousness depiction of black existence has come to epitomize the existential determinants of black self-consciousness. These </w:t>
      </w:r>
      <w:r w:rsidRPr="00B27138">
        <w:rPr>
          <w:rStyle w:val="TitleChar"/>
          <w:rFonts w:asciiTheme="minorHAnsi" w:hAnsiTheme="minorHAnsi" w:cstheme="minorHAnsi"/>
        </w:rPr>
        <w:t>alienated forms of black consciousness</w:t>
      </w:r>
      <w:r w:rsidRPr="00B27138">
        <w:rPr>
          <w:rFonts w:asciiTheme="minorHAnsi" w:hAnsiTheme="minorHAnsi" w:cstheme="minorHAnsi"/>
          <w:sz w:val="16"/>
        </w:rPr>
        <w:t xml:space="preserve"> have been categorically defined in African American cultural studies as: The Negro Problem, The Color Line, Black Experience, Black Power, The Veil of Blackness, Black Radicalism, and most recently, The Black Sacred Cosmos. There is a close connection between ontological blackness and religion. </w:t>
      </w:r>
      <w:r w:rsidRPr="00B27138">
        <w:rPr>
          <w:rStyle w:val="TitleChar"/>
          <w:rFonts w:asciiTheme="minorHAnsi" w:hAnsiTheme="minorHAnsi" w:cstheme="minorHAnsi"/>
        </w:rPr>
        <w:t xml:space="preserve">Ontological </w:t>
      </w:r>
      <w:r w:rsidRPr="00B27138">
        <w:rPr>
          <w:rStyle w:val="TitleChar"/>
          <w:rFonts w:asciiTheme="minorHAnsi" w:hAnsiTheme="minorHAnsi" w:cstheme="minorHAnsi"/>
          <w:highlight w:val="green"/>
        </w:rPr>
        <w:t>blackness signifies</w:t>
      </w:r>
      <w:r w:rsidRPr="00B27138">
        <w:rPr>
          <w:rStyle w:val="TitleChar"/>
          <w:rFonts w:asciiTheme="minorHAnsi" w:hAnsiTheme="minorHAnsi" w:cstheme="minorHAnsi"/>
        </w:rPr>
        <w:t xml:space="preserve"> the </w:t>
      </w:r>
      <w:r w:rsidRPr="00B27138">
        <w:rPr>
          <w:rStyle w:val="TitleChar"/>
          <w:rFonts w:asciiTheme="minorHAnsi" w:hAnsiTheme="minorHAnsi" w:cstheme="minorHAnsi"/>
          <w:highlight w:val="green"/>
        </w:rPr>
        <w:t>totality</w:t>
      </w:r>
      <w:r w:rsidRPr="00B27138">
        <w:rPr>
          <w:rStyle w:val="TitleChar"/>
          <w:rFonts w:asciiTheme="minorHAnsi" w:hAnsiTheme="minorHAnsi" w:cstheme="minorHAnsi"/>
        </w:rPr>
        <w:t xml:space="preserve"> </w:t>
      </w:r>
      <w:r w:rsidRPr="00B27138">
        <w:rPr>
          <w:rStyle w:val="TitleChar"/>
          <w:rFonts w:asciiTheme="minorHAnsi" w:hAnsiTheme="minorHAnsi" w:cstheme="minorHAnsi"/>
          <w:highlight w:val="green"/>
        </w:rPr>
        <w:t>of</w:t>
      </w:r>
      <w:r w:rsidRPr="00B27138">
        <w:rPr>
          <w:rStyle w:val="TitleChar"/>
          <w:rFonts w:asciiTheme="minorHAnsi" w:hAnsiTheme="minorHAnsi" w:cstheme="minorHAnsi"/>
        </w:rPr>
        <w:t xml:space="preserve"> </w:t>
      </w:r>
      <w:r w:rsidRPr="00B27138">
        <w:rPr>
          <w:rStyle w:val="TitleChar"/>
          <w:rFonts w:asciiTheme="minorHAnsi" w:hAnsiTheme="minorHAnsi" w:cstheme="minorHAnsi"/>
          <w:highlight w:val="green"/>
        </w:rPr>
        <w:t>black existence</w:t>
      </w:r>
      <w:r w:rsidRPr="00B27138">
        <w:rPr>
          <w:rStyle w:val="TitleChar"/>
          <w:rFonts w:asciiTheme="minorHAnsi" w:hAnsiTheme="minorHAnsi" w:cstheme="minorHAnsi"/>
        </w:rPr>
        <w:t>, a binding together of black life and experience.</w:t>
      </w:r>
      <w:r w:rsidRPr="00B27138">
        <w:rPr>
          <w:rFonts w:asciiTheme="minorHAnsi" w:hAnsiTheme="minorHAnsi" w:cstheme="minorHAnsi"/>
          <w:u w:val="single"/>
        </w:rPr>
        <w:t xml:space="preserve"> In</w:t>
      </w:r>
      <w:r w:rsidRPr="00B27138">
        <w:rPr>
          <w:rFonts w:asciiTheme="minorHAnsi" w:hAnsiTheme="minorHAnsi" w:cstheme="minorHAnsi"/>
          <w:sz w:val="16"/>
        </w:rPr>
        <w:t xml:space="preserve"> its root, </w:t>
      </w:r>
      <w:r w:rsidRPr="00B27138">
        <w:rPr>
          <w:rFonts w:asciiTheme="minorHAnsi" w:hAnsiTheme="minorHAnsi" w:cstheme="minorHAnsi"/>
          <w:i/>
          <w:sz w:val="16"/>
        </w:rPr>
        <w:t>religio</w:t>
      </w:r>
      <w:r w:rsidRPr="00B27138">
        <w:rPr>
          <w:rFonts w:asciiTheme="minorHAnsi" w:hAnsiTheme="minorHAnsi" w:cstheme="minorHAnsi"/>
          <w:sz w:val="16"/>
        </w:rPr>
        <w:t>, religion denotes tying together, fastening behind, and binding together.</w:t>
      </w:r>
      <w:r w:rsidRPr="00B27138">
        <w:rPr>
          <w:rStyle w:val="TitleChar"/>
          <w:rFonts w:asciiTheme="minorHAnsi" w:hAnsiTheme="minorHAnsi" w:cstheme="minorHAnsi"/>
        </w:rPr>
        <w:t xml:space="preserve"> Ontological blackness renders black life and experience a totality. It is a totality that takes narrative formations that emphasize the heroic capacities of African Americans to transcend individuality and personality in the name of black communal survival. In these survivalist narratives, the black community is often represented as surviving under unprecedented struggle by the development of a revolutionary consciousness that is itself representational of authentic black consciousness.</w:t>
      </w:r>
      <w:r w:rsidRPr="00B27138">
        <w:rPr>
          <w:rFonts w:asciiTheme="minorHAnsi" w:hAnsiTheme="minorHAnsi" w:cstheme="minorHAnsi"/>
          <w:sz w:val="16"/>
        </w:rPr>
        <w:t xml:space="preserve"> This book explores the ways that </w:t>
      </w:r>
      <w:r w:rsidRPr="00B27138">
        <w:rPr>
          <w:rStyle w:val="TitleChar"/>
          <w:rFonts w:asciiTheme="minorHAnsi" w:hAnsiTheme="minorHAnsi" w:cstheme="minorHAnsi"/>
          <w:highlight w:val="green"/>
        </w:rPr>
        <w:t>devotion</w:t>
      </w:r>
      <w:r w:rsidRPr="00B27138">
        <w:rPr>
          <w:rStyle w:val="TitleChar"/>
          <w:rFonts w:asciiTheme="minorHAnsi" w:hAnsiTheme="minorHAnsi" w:cstheme="minorHAnsi"/>
        </w:rPr>
        <w:t xml:space="preserve"> to ontological blackness, its </w:t>
      </w:r>
      <w:r w:rsidRPr="00B27138">
        <w:rPr>
          <w:rStyle w:val="TitleChar"/>
          <w:rFonts w:asciiTheme="minorHAnsi" w:hAnsiTheme="minorHAnsi" w:cstheme="minorHAnsi"/>
          <w:highlight w:val="green"/>
        </w:rPr>
        <w:t>categories</w:t>
      </w:r>
      <w:r w:rsidRPr="00B27138">
        <w:rPr>
          <w:rStyle w:val="TitleChar"/>
          <w:rFonts w:asciiTheme="minorHAnsi" w:hAnsiTheme="minorHAnsi" w:cstheme="minorHAnsi"/>
        </w:rPr>
        <w:t xml:space="preserve"> and its </w:t>
      </w:r>
      <w:r w:rsidRPr="00B27138">
        <w:rPr>
          <w:rStyle w:val="TitleChar"/>
          <w:rFonts w:asciiTheme="minorHAnsi" w:hAnsiTheme="minorHAnsi" w:cstheme="minorHAnsi"/>
          <w:highlight w:val="green"/>
        </w:rPr>
        <w:t>interests in racial solidarity</w:t>
      </w:r>
      <w:r w:rsidRPr="00B27138">
        <w:rPr>
          <w:rStyle w:val="TitleChar"/>
          <w:rFonts w:asciiTheme="minorHAnsi" w:hAnsiTheme="minorHAnsi" w:cstheme="minorHAnsi"/>
        </w:rPr>
        <w:t>, loyalty, and authenticity, conceals, subjugates, and calls into question African Americans’ interests in fulfilled individuality.</w:t>
      </w:r>
    </w:p>
    <w:p w14:paraId="7592C281" w14:textId="77777777" w:rsidR="00A10A8A" w:rsidRPr="00423ADC" w:rsidRDefault="00A10A8A" w:rsidP="00A10A8A"/>
    <w:p w14:paraId="1A3CC122" w14:textId="77777777" w:rsidR="00A10A8A" w:rsidRPr="00552A14" w:rsidRDefault="00A10A8A" w:rsidP="00A10A8A">
      <w:pPr>
        <w:pStyle w:val="Heading4"/>
      </w:pPr>
      <w:r>
        <w:t xml:space="preserve">Fugitivity and marronage inevitably remain </w:t>
      </w:r>
      <w:r>
        <w:rPr>
          <w:u w:val="single"/>
        </w:rPr>
        <w:t>trapped within</w:t>
      </w:r>
      <w:r>
        <w:t xml:space="preserve"> AND </w:t>
      </w:r>
      <w:r>
        <w:rPr>
          <w:u w:val="single"/>
        </w:rPr>
        <w:t>defined with respect to captivity</w:t>
      </w:r>
      <w:r>
        <w:t>, so they should not be held as a singular telos of political theory.</w:t>
      </w:r>
    </w:p>
    <w:p w14:paraId="27C9E8FB" w14:textId="77777777" w:rsidR="00A10A8A" w:rsidRDefault="00A10A8A" w:rsidP="00A10A8A">
      <w:r>
        <w:t xml:space="preserve">Rinaldo </w:t>
      </w:r>
      <w:r w:rsidRPr="0004314B">
        <w:rPr>
          <w:rStyle w:val="Style13ptBold"/>
        </w:rPr>
        <w:t>Walcott 21</w:t>
      </w:r>
      <w:r>
        <w:t xml:space="preserve">, Professor in the Women and Gender Studies Institute, University of Toronto, author of Queer Returns: Essays on Multiculturalism, Diaspora, and Black Studies, and coauthor of BlackLife: Post-BLM and the Struggle for Freedom, “The Long Emancipation Revisited,” The Long Emancipation: Moving toward Black Freedom, Duke University Press, 2021, pp. 105–110 </w:t>
      </w:r>
    </w:p>
    <w:p w14:paraId="07FB9E6F" w14:textId="77777777" w:rsidR="00A10A8A" w:rsidRDefault="00A10A8A" w:rsidP="00A10A8A">
      <w:pPr>
        <w:rPr>
          <w:rStyle w:val="Emphasis"/>
        </w:rPr>
      </w:pPr>
      <w:r w:rsidRPr="00423ADC">
        <w:rPr>
          <w:rStyle w:val="StyleUnderline"/>
        </w:rPr>
        <w:t xml:space="preserve">The problem of emancipation is </w:t>
      </w:r>
      <w:r w:rsidRPr="00423ADC">
        <w:rPr>
          <w:rStyle w:val="Emphasis"/>
        </w:rPr>
        <w:t>central</w:t>
      </w:r>
      <w:r w:rsidRPr="00423ADC">
        <w:rPr>
          <w:rStyle w:val="StyleUnderline"/>
        </w:rPr>
        <w:t xml:space="preserve"> to the conditions of Black life. I wanted to call our repeated attention to the substantive </w:t>
      </w:r>
      <w:r w:rsidRPr="00423ADC">
        <w:rPr>
          <w:rStyle w:val="Emphasis"/>
        </w:rPr>
        <w:t>difference</w:t>
      </w:r>
      <w:r w:rsidRPr="00423ADC">
        <w:rPr>
          <w:rStyle w:val="StyleUnderline"/>
        </w:rPr>
        <w:t xml:space="preserve"> between</w:t>
      </w:r>
      <w:r w:rsidRPr="00423ADC">
        <w:rPr>
          <w:sz w:val="16"/>
        </w:rPr>
        <w:t xml:space="preserve"> the </w:t>
      </w:r>
      <w:r w:rsidRPr="00423ADC">
        <w:rPr>
          <w:rStyle w:val="Emphasis"/>
        </w:rPr>
        <w:t>legislative</w:t>
      </w:r>
      <w:r w:rsidRPr="00423ADC">
        <w:rPr>
          <w:sz w:val="16"/>
        </w:rPr>
        <w:t xml:space="preserve"> nature of </w:t>
      </w:r>
      <w:r w:rsidRPr="00423ADC">
        <w:rPr>
          <w:rStyle w:val="Emphasis"/>
        </w:rPr>
        <w:t>emancipation</w:t>
      </w:r>
      <w:r w:rsidRPr="00423ADC">
        <w:rPr>
          <w:rStyle w:val="StyleUnderline"/>
        </w:rPr>
        <w:t xml:space="preserve"> and the problem of a freedom that is yet to come. I have argued that postemancipation acts of Black life have been consistently </w:t>
      </w:r>
      <w:r w:rsidRPr="00423ADC">
        <w:rPr>
          <w:rStyle w:val="Emphasis"/>
        </w:rPr>
        <w:t>interdicted</w:t>
      </w:r>
      <w:r w:rsidRPr="00423ADC">
        <w:rPr>
          <w:rStyle w:val="StyleUnderline"/>
        </w:rPr>
        <w:t xml:space="preserve">, thereby </w:t>
      </w:r>
      <w:r w:rsidRPr="00423ADC">
        <w:rPr>
          <w:rStyle w:val="Emphasis"/>
        </w:rPr>
        <w:t>preempting</w:t>
      </w:r>
      <w:r w:rsidRPr="00423ADC">
        <w:rPr>
          <w:rStyle w:val="StyleUnderline"/>
        </w:rPr>
        <w:t xml:space="preserve"> and often violently </w:t>
      </w:r>
      <w:r w:rsidRPr="00423ADC">
        <w:rPr>
          <w:rStyle w:val="Emphasis"/>
        </w:rPr>
        <w:t>preventing</w:t>
      </w:r>
      <w:r w:rsidRPr="00423ADC">
        <w:rPr>
          <w:rStyle w:val="StyleUnderline"/>
        </w:rPr>
        <w:t xml:space="preserve"> Black life from authorizing its own desires for bodily autonomy. Stuck in the process of fully breaking from the logics of slavery and plantation economy, Black people have found ourselves in the </w:t>
      </w:r>
      <w:r w:rsidRPr="00423ADC">
        <w:rPr>
          <w:rStyle w:val="Emphasis"/>
        </w:rPr>
        <w:t>long</w:t>
      </w:r>
      <w:r w:rsidRPr="00423ADC">
        <w:rPr>
          <w:rStyle w:val="StyleUnderline"/>
        </w:rPr>
        <w:t xml:space="preserve"> emancipation. The phrase the long emancipation does not simply suggest that Black people are still </w:t>
      </w:r>
      <w:r w:rsidRPr="00423ADC">
        <w:rPr>
          <w:rStyle w:val="Emphasis"/>
        </w:rPr>
        <w:t>enslaved</w:t>
      </w:r>
      <w:r w:rsidRPr="00423ADC">
        <w:rPr>
          <w:sz w:val="16"/>
        </w:rPr>
        <w:t xml:space="preserve">, </w:t>
      </w:r>
      <w:r w:rsidRPr="00423ADC">
        <w:rPr>
          <w:rStyle w:val="StyleUnderline"/>
        </w:rPr>
        <w:t xml:space="preserve">but rather it insists that Black people continually are prohibited and interdicted from authorizing what </w:t>
      </w:r>
      <w:r w:rsidRPr="00423ADC">
        <w:rPr>
          <w:rStyle w:val="Emphasis"/>
        </w:rPr>
        <w:t>exactly freedom might look like</w:t>
      </w:r>
      <w:r w:rsidRPr="00423ADC">
        <w:rPr>
          <w:sz w:val="16"/>
        </w:rPr>
        <w:t xml:space="preserve"> </w:t>
      </w:r>
      <w:r w:rsidRPr="00423ADC">
        <w:rPr>
          <w:rStyle w:val="StyleUnderline"/>
        </w:rPr>
        <w:t xml:space="preserve">and </w:t>
      </w:r>
      <w:r w:rsidRPr="00423ADC">
        <w:rPr>
          <w:rStyle w:val="Emphasis"/>
        </w:rPr>
        <w:t>mean for them collectively</w:t>
      </w:r>
      <w:r w:rsidRPr="00423ADC">
        <w:rPr>
          <w:sz w:val="16"/>
        </w:rPr>
        <w:t xml:space="preserve">. Indeed, such conditions mean that asserting a notion of freedom for Black people, one routed in the critique of capital, remains barely possible. The barely possible exists because the measures of life remain deeply rooted in capital and its subsidiaries, so to refuse capital is to refuse a sort of life. Thus, making millions as movie and television celebrities, sports players, formal politicians, and businesspeople is the measure of Black success and taken as substantive change meant to signal that an anti-Black system is in transition. And yet this is not to say that Black people might not engage in acts of what we might cautiously call agency or what I have called funk. As Saidiya Hartman has noted in the US context concerning emancipation: “The vision of former masters and former slaves as equal members of the national community incited a wave of reaction registered in the opposition to the Thirteenth Amendment, the imposition of the Black Codes, and the pervasiveness of racist terror.”1 The Anglo-Caribbean preceded the United States, and the Lusophone and Spanish Caribbean followed with similar interdictions marking the limits of juridical and legislative emancipation all with practices meant to interdict Black agency or acts of practice or what we might call Black freedom, resulting in the long and ongoing emancipation. </w:t>
      </w:r>
      <w:r w:rsidRPr="00423ADC">
        <w:rPr>
          <w:rStyle w:val="StyleUnderline"/>
        </w:rPr>
        <w:t xml:space="preserve">We might argue that contemporary Black “feminist” scholars have asked us to notice the </w:t>
      </w:r>
      <w:r w:rsidRPr="00423ADC">
        <w:rPr>
          <w:rStyle w:val="Emphasis"/>
        </w:rPr>
        <w:t>structure</w:t>
      </w:r>
      <w:r w:rsidRPr="00423ADC">
        <w:rPr>
          <w:rStyle w:val="StyleUnderline"/>
        </w:rPr>
        <w:t xml:space="preserve">, </w:t>
      </w:r>
      <w:r w:rsidRPr="00423ADC">
        <w:rPr>
          <w:rStyle w:val="Emphasis"/>
        </w:rPr>
        <w:t>infrastructure</w:t>
      </w:r>
      <w:r w:rsidRPr="00423ADC">
        <w:rPr>
          <w:rStyle w:val="StyleUnderline"/>
        </w:rPr>
        <w:t xml:space="preserve">, and </w:t>
      </w:r>
      <w:r w:rsidRPr="00423ADC">
        <w:rPr>
          <w:rStyle w:val="Emphasis"/>
        </w:rPr>
        <w:t>architecture</w:t>
      </w:r>
      <w:r w:rsidRPr="00423ADC">
        <w:rPr>
          <w:rStyle w:val="StyleUnderline"/>
        </w:rPr>
        <w:t xml:space="preserve"> of racism and specifically antiblackness in deeply </w:t>
      </w:r>
      <w:r w:rsidRPr="00423ADC">
        <w:rPr>
          <w:rStyle w:val="Emphasis"/>
        </w:rPr>
        <w:t>profound ways</w:t>
      </w:r>
      <w:r w:rsidRPr="00423ADC">
        <w:rPr>
          <w:sz w:val="16"/>
        </w:rPr>
        <w:t xml:space="preserve">. Despite many Black feminists’ difficult relationship with a particular narrative of feminism, </w:t>
      </w:r>
      <w:r w:rsidRPr="00423ADC">
        <w:rPr>
          <w:rStyle w:val="StyleUnderline"/>
        </w:rPr>
        <w:t xml:space="preserve">their work has pointed us in a direction that requires </w:t>
      </w:r>
      <w:r w:rsidRPr="00423ADC">
        <w:rPr>
          <w:rStyle w:val="Emphasis"/>
        </w:rPr>
        <w:t>new</w:t>
      </w:r>
      <w:r w:rsidRPr="00423ADC">
        <w:rPr>
          <w:rStyle w:val="StyleUnderline"/>
        </w:rPr>
        <w:t xml:space="preserve"> feminist readings of the archive</w:t>
      </w:r>
      <w:r w:rsidRPr="00423ADC">
        <w:rPr>
          <w:sz w:val="16"/>
        </w:rPr>
        <w:t xml:space="preserve">. Christina </w:t>
      </w:r>
      <w:r w:rsidRPr="00423ADC">
        <w:rPr>
          <w:rStyle w:val="Emphasis"/>
        </w:rPr>
        <w:t>Sharpe</w:t>
      </w:r>
      <w:r w:rsidRPr="00423ADC">
        <w:rPr>
          <w:rStyle w:val="StyleUnderline"/>
        </w:rPr>
        <w:t xml:space="preserve"> and</w:t>
      </w:r>
      <w:r w:rsidRPr="00423ADC">
        <w:rPr>
          <w:sz w:val="16"/>
        </w:rPr>
        <w:t xml:space="preserve"> Simone </w:t>
      </w:r>
      <w:r w:rsidRPr="00423ADC">
        <w:rPr>
          <w:rStyle w:val="Emphasis"/>
        </w:rPr>
        <w:t>Browne</w:t>
      </w:r>
      <w:r w:rsidRPr="00423ADC">
        <w:rPr>
          <w:rStyle w:val="StyleUnderline"/>
        </w:rPr>
        <w:t xml:space="preserve"> have (re)turned our thinking to the logics of the </w:t>
      </w:r>
      <w:r w:rsidRPr="00423ADC">
        <w:rPr>
          <w:rStyle w:val="Emphasis"/>
        </w:rPr>
        <w:t>ship</w:t>
      </w:r>
      <w:r w:rsidRPr="00423ADC">
        <w:rPr>
          <w:rStyle w:val="StyleUnderline"/>
        </w:rPr>
        <w:t xml:space="preserve"> and its pervasive </w:t>
      </w:r>
      <w:r w:rsidRPr="00423ADC">
        <w:rPr>
          <w:rStyle w:val="Emphasis"/>
        </w:rPr>
        <w:t>expansion</w:t>
      </w:r>
      <w:r w:rsidRPr="00423ADC">
        <w:rPr>
          <w:rStyle w:val="StyleUnderline"/>
        </w:rPr>
        <w:t xml:space="preserve"> into our </w:t>
      </w:r>
      <w:r w:rsidRPr="00423ADC">
        <w:rPr>
          <w:rStyle w:val="Emphasis"/>
        </w:rPr>
        <w:t>present-future</w:t>
      </w:r>
      <w:r w:rsidRPr="00423ADC">
        <w:rPr>
          <w:sz w:val="16"/>
        </w:rPr>
        <w:t>. Katherine McKittrick and Jemima Pierre have asked us to attend to the work of colonization in the Americas and Africa as logics of both plantation economy and thought and colonization as the production</w:t>
      </w:r>
      <w:r w:rsidRPr="00055673">
        <w:rPr>
          <w:sz w:val="16"/>
        </w:rPr>
        <w:t xml:space="preserve"> of the “native-other” in Africa and thus the production of race, which continues to haunt the ways in which Black peoples are apprehended in the world. </w:t>
      </w:r>
      <w:r w:rsidRPr="00055673">
        <w:rPr>
          <w:rStyle w:val="StyleUnderline"/>
        </w:rPr>
        <w:t xml:space="preserve">What their insights and, quite frankly, their ransacking of the archive of thought do for me and for us is to allow a </w:t>
      </w:r>
      <w:r w:rsidRPr="00055673">
        <w:rPr>
          <w:rStyle w:val="Emphasis"/>
        </w:rPr>
        <w:t>putting together</w:t>
      </w:r>
      <w:r w:rsidRPr="009B3A3C">
        <w:rPr>
          <w:rStyle w:val="StyleUnderline"/>
        </w:rPr>
        <w:t xml:space="preserve"> </w:t>
      </w:r>
      <w:r w:rsidRPr="00055673">
        <w:rPr>
          <w:rStyle w:val="StyleUnderline"/>
        </w:rPr>
        <w:t xml:space="preserve">of the historical and the contemporary in a </w:t>
      </w:r>
      <w:r w:rsidRPr="00055673">
        <w:rPr>
          <w:rStyle w:val="Emphasis"/>
        </w:rPr>
        <w:t>discontinuous fashion</w:t>
      </w:r>
      <w:r w:rsidRPr="009B3A3C">
        <w:rPr>
          <w:rStyle w:val="StyleUnderline"/>
        </w:rPr>
        <w:t xml:space="preserve"> </w:t>
      </w:r>
      <w:r w:rsidRPr="00055673">
        <w:rPr>
          <w:rStyle w:val="StyleUnderline"/>
        </w:rPr>
        <w:t xml:space="preserve">that sheds </w:t>
      </w:r>
      <w:r w:rsidRPr="00055673">
        <w:rPr>
          <w:rStyle w:val="Emphasis"/>
        </w:rPr>
        <w:t>light</w:t>
      </w:r>
      <w:r w:rsidRPr="00055673">
        <w:rPr>
          <w:rStyle w:val="StyleUnderline"/>
        </w:rPr>
        <w:t xml:space="preserve"> on the </w:t>
      </w:r>
      <w:r w:rsidRPr="00055673">
        <w:rPr>
          <w:rStyle w:val="Emphasis"/>
        </w:rPr>
        <w:t>now</w:t>
      </w:r>
      <w:r w:rsidRPr="00055673">
        <w:rPr>
          <w:rStyle w:val="StyleUnderline"/>
        </w:rPr>
        <w:t xml:space="preserve"> of Black experience and life. I find it interesting, for example, that in </w:t>
      </w:r>
      <w:r w:rsidRPr="00857B9B">
        <w:rPr>
          <w:rStyle w:val="Emphasis"/>
          <w:highlight w:val="green"/>
        </w:rPr>
        <w:t>their</w:t>
      </w:r>
      <w:r w:rsidRPr="00857B9B">
        <w:rPr>
          <w:rStyle w:val="StyleUnderline"/>
          <w:highlight w:val="green"/>
        </w:rPr>
        <w:t xml:space="preserve"> work</w:t>
      </w:r>
      <w:r w:rsidRPr="00055673">
        <w:rPr>
          <w:rStyle w:val="StyleUnderline"/>
        </w:rPr>
        <w:t xml:space="preserve"> they have all </w:t>
      </w:r>
      <w:r w:rsidRPr="00857B9B">
        <w:rPr>
          <w:rStyle w:val="Emphasis"/>
          <w:highlight w:val="green"/>
        </w:rPr>
        <w:t xml:space="preserve">resisted </w:t>
      </w:r>
      <w:r w:rsidRPr="00DC1A8A">
        <w:rPr>
          <w:rStyle w:val="Emphasis"/>
        </w:rPr>
        <w:t xml:space="preserve">the return to </w:t>
      </w:r>
      <w:r w:rsidRPr="00857B9B">
        <w:rPr>
          <w:rStyle w:val="Emphasis"/>
          <w:highlight w:val="green"/>
        </w:rPr>
        <w:t>marronage and fugitivity</w:t>
      </w:r>
      <w:r w:rsidRPr="00857B9B">
        <w:rPr>
          <w:rStyle w:val="StyleUnderline"/>
          <w:highlight w:val="green"/>
        </w:rPr>
        <w:t>. Those</w:t>
      </w:r>
      <w:r w:rsidRPr="009B3A3C">
        <w:rPr>
          <w:rStyle w:val="StyleUnderline"/>
        </w:rPr>
        <w:t xml:space="preserve"> two </w:t>
      </w:r>
      <w:r w:rsidRPr="00857B9B">
        <w:rPr>
          <w:rStyle w:val="StyleUnderline"/>
          <w:highlight w:val="green"/>
        </w:rPr>
        <w:t xml:space="preserve">terms </w:t>
      </w:r>
      <w:r w:rsidRPr="00DC1A8A">
        <w:rPr>
          <w:rStyle w:val="StyleUnderline"/>
        </w:rPr>
        <w:t>resuscitated through</w:t>
      </w:r>
      <w:r w:rsidRPr="00055673">
        <w:rPr>
          <w:rStyle w:val="StyleUnderline"/>
        </w:rPr>
        <w:t xml:space="preserve"> the work of </w:t>
      </w:r>
      <w:r w:rsidRPr="00055673">
        <w:rPr>
          <w:rStyle w:val="Emphasis"/>
        </w:rPr>
        <w:t xml:space="preserve">Fred </w:t>
      </w:r>
      <w:r w:rsidRPr="00857B9B">
        <w:rPr>
          <w:rStyle w:val="Emphasis"/>
          <w:highlight w:val="green"/>
        </w:rPr>
        <w:t>Moten</w:t>
      </w:r>
      <w:r w:rsidRPr="009B3A3C">
        <w:rPr>
          <w:rStyle w:val="StyleUnderline"/>
        </w:rPr>
        <w:t xml:space="preserve"> </w:t>
      </w:r>
      <w:r w:rsidRPr="00055673">
        <w:rPr>
          <w:rStyle w:val="StyleUnderline"/>
        </w:rPr>
        <w:t>and</w:t>
      </w:r>
      <w:r w:rsidRPr="009B3A3C">
        <w:rPr>
          <w:rStyle w:val="StyleUnderline"/>
        </w:rPr>
        <w:t xml:space="preserve"> </w:t>
      </w:r>
      <w:r w:rsidRPr="00055673">
        <w:rPr>
          <w:rStyle w:val="Emphasis"/>
        </w:rPr>
        <w:t>Neil Roberts</w:t>
      </w:r>
      <w:r w:rsidRPr="009B3A3C">
        <w:rPr>
          <w:rStyle w:val="StyleUnderline"/>
        </w:rPr>
        <w:t xml:space="preserve"> </w:t>
      </w:r>
      <w:r w:rsidRPr="00857B9B">
        <w:rPr>
          <w:rStyle w:val="StyleUnderline"/>
          <w:highlight w:val="green"/>
        </w:rPr>
        <w:t xml:space="preserve">have been </w:t>
      </w:r>
      <w:r w:rsidRPr="00857B9B">
        <w:rPr>
          <w:rStyle w:val="Emphasis"/>
          <w:highlight w:val="green"/>
        </w:rPr>
        <w:t>extended</w:t>
      </w:r>
      <w:r w:rsidRPr="00857B9B">
        <w:rPr>
          <w:rStyle w:val="StyleUnderline"/>
          <w:highlight w:val="green"/>
        </w:rPr>
        <w:t xml:space="preserve"> to mean a </w:t>
      </w:r>
      <w:r w:rsidRPr="00857B9B">
        <w:rPr>
          <w:rStyle w:val="Emphasis"/>
          <w:highlight w:val="green"/>
        </w:rPr>
        <w:t>kind</w:t>
      </w:r>
      <w:r w:rsidRPr="00857B9B">
        <w:rPr>
          <w:rStyle w:val="StyleUnderline"/>
          <w:highlight w:val="green"/>
        </w:rPr>
        <w:t xml:space="preserve"> of </w:t>
      </w:r>
      <w:r w:rsidRPr="00857B9B">
        <w:rPr>
          <w:rStyle w:val="Emphasis"/>
          <w:highlight w:val="green"/>
        </w:rPr>
        <w:t>freedom</w:t>
      </w:r>
      <w:r w:rsidRPr="009B3A3C">
        <w:rPr>
          <w:rStyle w:val="StyleUnderline"/>
        </w:rPr>
        <w:t>.2 Indeed</w:t>
      </w:r>
      <w:r w:rsidRPr="00055673">
        <w:rPr>
          <w:rStyle w:val="StyleUnderline"/>
        </w:rPr>
        <w:t xml:space="preserve">, </w:t>
      </w:r>
      <w:r w:rsidRPr="00857B9B">
        <w:rPr>
          <w:rStyle w:val="StyleUnderline"/>
          <w:highlight w:val="green"/>
        </w:rPr>
        <w:t>Black</w:t>
      </w:r>
      <w:r w:rsidRPr="00055673">
        <w:rPr>
          <w:rStyle w:val="StyleUnderline"/>
        </w:rPr>
        <w:t xml:space="preserve"> </w:t>
      </w:r>
      <w:r w:rsidRPr="00857B9B">
        <w:rPr>
          <w:rStyle w:val="StyleUnderline"/>
          <w:highlight w:val="green"/>
        </w:rPr>
        <w:t>women</w:t>
      </w:r>
      <w:r w:rsidRPr="00055673">
        <w:rPr>
          <w:rStyle w:val="StyleUnderline"/>
        </w:rPr>
        <w:t xml:space="preserve"> </w:t>
      </w:r>
      <w:r w:rsidRPr="00857B9B">
        <w:rPr>
          <w:rStyle w:val="StyleUnderline"/>
          <w:highlight w:val="green"/>
        </w:rPr>
        <w:t>scholars</w:t>
      </w:r>
      <w:r w:rsidRPr="00055673">
        <w:rPr>
          <w:rStyle w:val="StyleUnderline"/>
        </w:rPr>
        <w:t xml:space="preserve"> in their </w:t>
      </w:r>
      <w:r w:rsidRPr="00DC1A8A">
        <w:rPr>
          <w:rStyle w:val="StyleUnderline"/>
        </w:rPr>
        <w:t xml:space="preserve">contributions </w:t>
      </w:r>
      <w:r w:rsidRPr="00857B9B">
        <w:rPr>
          <w:rStyle w:val="StyleUnderline"/>
          <w:highlight w:val="green"/>
        </w:rPr>
        <w:t>seem</w:t>
      </w:r>
      <w:r w:rsidRPr="00055673">
        <w:rPr>
          <w:rStyle w:val="StyleUnderline"/>
        </w:rPr>
        <w:t xml:space="preserve"> to be </w:t>
      </w:r>
      <w:r w:rsidRPr="00857B9B">
        <w:rPr>
          <w:rStyle w:val="Emphasis"/>
          <w:highlight w:val="green"/>
        </w:rPr>
        <w:t>cautious</w:t>
      </w:r>
      <w:r w:rsidRPr="00857B9B">
        <w:rPr>
          <w:sz w:val="16"/>
          <w:highlight w:val="green"/>
        </w:rPr>
        <w:t xml:space="preserve"> </w:t>
      </w:r>
      <w:r w:rsidRPr="00857B9B">
        <w:rPr>
          <w:rStyle w:val="StyleUnderline"/>
          <w:highlight w:val="green"/>
        </w:rPr>
        <w:t>about the ways in which</w:t>
      </w:r>
      <w:r w:rsidRPr="00055673">
        <w:rPr>
          <w:rStyle w:val="StyleUnderline"/>
        </w:rPr>
        <w:t xml:space="preserve"> the </w:t>
      </w:r>
      <w:r w:rsidRPr="00857B9B">
        <w:rPr>
          <w:rStyle w:val="Emphasis"/>
          <w:highlight w:val="green"/>
        </w:rPr>
        <w:t>“big” narratives of freedom</w:t>
      </w:r>
      <w:r w:rsidRPr="00857B9B">
        <w:rPr>
          <w:sz w:val="16"/>
          <w:highlight w:val="green"/>
        </w:rPr>
        <w:t xml:space="preserve"> </w:t>
      </w:r>
      <w:r w:rsidRPr="00857B9B">
        <w:rPr>
          <w:rStyle w:val="StyleUnderline"/>
          <w:highlight w:val="green"/>
        </w:rPr>
        <w:t>might</w:t>
      </w:r>
      <w:r w:rsidRPr="00857B9B">
        <w:rPr>
          <w:sz w:val="16"/>
          <w:highlight w:val="green"/>
        </w:rPr>
        <w:t xml:space="preserve"> </w:t>
      </w:r>
      <w:r w:rsidRPr="00857B9B">
        <w:rPr>
          <w:rStyle w:val="Emphasis"/>
          <w:highlight w:val="green"/>
        </w:rPr>
        <w:t>thwart</w:t>
      </w:r>
      <w:r w:rsidRPr="00857B9B">
        <w:rPr>
          <w:sz w:val="16"/>
          <w:highlight w:val="green"/>
        </w:rPr>
        <w:t xml:space="preserve"> </w:t>
      </w:r>
      <w:r w:rsidRPr="00857B9B">
        <w:rPr>
          <w:rStyle w:val="StyleUnderline"/>
          <w:highlight w:val="green"/>
        </w:rPr>
        <w:t>our</w:t>
      </w:r>
      <w:r w:rsidRPr="00857B9B">
        <w:rPr>
          <w:sz w:val="16"/>
          <w:highlight w:val="green"/>
        </w:rPr>
        <w:t xml:space="preserve"> </w:t>
      </w:r>
      <w:r w:rsidRPr="00857B9B">
        <w:rPr>
          <w:rStyle w:val="Emphasis"/>
          <w:highlight w:val="green"/>
        </w:rPr>
        <w:t>understanding</w:t>
      </w:r>
      <w:r w:rsidRPr="00857B9B">
        <w:rPr>
          <w:sz w:val="16"/>
          <w:highlight w:val="green"/>
        </w:rPr>
        <w:t xml:space="preserve"> </w:t>
      </w:r>
      <w:r w:rsidRPr="00857B9B">
        <w:rPr>
          <w:rStyle w:val="StyleUnderline"/>
          <w:highlight w:val="green"/>
        </w:rPr>
        <w:t>of what is at stake. Their</w:t>
      </w:r>
      <w:r w:rsidRPr="00055673">
        <w:rPr>
          <w:rStyle w:val="StyleUnderline"/>
        </w:rPr>
        <w:t xml:space="preserve"> own </w:t>
      </w:r>
      <w:r w:rsidRPr="00857B9B">
        <w:rPr>
          <w:rStyle w:val="StyleUnderline"/>
          <w:highlight w:val="green"/>
        </w:rPr>
        <w:t>articulations</w:t>
      </w:r>
      <w:r w:rsidRPr="00055673">
        <w:rPr>
          <w:rStyle w:val="StyleUnderline"/>
        </w:rPr>
        <w:t xml:space="preserve">, small by </w:t>
      </w:r>
      <w:r w:rsidRPr="00055673">
        <w:rPr>
          <w:rStyle w:val="Emphasis"/>
        </w:rPr>
        <w:t>no means</w:t>
      </w:r>
      <w:r w:rsidRPr="00055673">
        <w:rPr>
          <w:rStyle w:val="StyleUnderline"/>
        </w:rPr>
        <w:t xml:space="preserve">, </w:t>
      </w:r>
      <w:r w:rsidRPr="00857B9B">
        <w:rPr>
          <w:rStyle w:val="StyleUnderline"/>
          <w:highlight w:val="green"/>
        </w:rPr>
        <w:t>have</w:t>
      </w:r>
      <w:r w:rsidRPr="00055673">
        <w:rPr>
          <w:rStyle w:val="StyleUnderline"/>
        </w:rPr>
        <w:t xml:space="preserve"> </w:t>
      </w:r>
      <w:r w:rsidRPr="00055673">
        <w:rPr>
          <w:rStyle w:val="Emphasis"/>
        </w:rPr>
        <w:t>instead</w:t>
      </w:r>
      <w:r w:rsidRPr="009B3A3C">
        <w:rPr>
          <w:rStyle w:val="StyleUnderline"/>
        </w:rPr>
        <w:t xml:space="preserve"> </w:t>
      </w:r>
      <w:r w:rsidRPr="00857B9B">
        <w:rPr>
          <w:rStyle w:val="StyleUnderline"/>
          <w:highlight w:val="green"/>
        </w:rPr>
        <w:t xml:space="preserve">asked us to read </w:t>
      </w:r>
      <w:r w:rsidRPr="00857B9B">
        <w:rPr>
          <w:rStyle w:val="Emphasis"/>
          <w:highlight w:val="green"/>
        </w:rPr>
        <w:t>differently</w:t>
      </w:r>
      <w:r w:rsidRPr="00055673">
        <w:rPr>
          <w:rStyle w:val="StyleUnderline"/>
        </w:rPr>
        <w:t xml:space="preserve">. I want to suggest that </w:t>
      </w:r>
      <w:r w:rsidRPr="00857B9B">
        <w:rPr>
          <w:rStyle w:val="Emphasis"/>
          <w:highlight w:val="green"/>
        </w:rPr>
        <w:t>their</w:t>
      </w:r>
      <w:r w:rsidRPr="00857B9B">
        <w:rPr>
          <w:rStyle w:val="StyleUnderline"/>
          <w:highlight w:val="green"/>
        </w:rPr>
        <w:t xml:space="preserve"> approach is one we might want to </w:t>
      </w:r>
      <w:r w:rsidRPr="00DC1A8A">
        <w:rPr>
          <w:rStyle w:val="Emphasis"/>
        </w:rPr>
        <w:t xml:space="preserve">more vigorously </w:t>
      </w:r>
      <w:r w:rsidRPr="00857B9B">
        <w:rPr>
          <w:rStyle w:val="Emphasis"/>
          <w:highlight w:val="green"/>
        </w:rPr>
        <w:t>embrace</w:t>
      </w:r>
      <w:r w:rsidRPr="00857B9B">
        <w:rPr>
          <w:rStyle w:val="StyleUnderline"/>
          <w:highlight w:val="green"/>
        </w:rPr>
        <w:t xml:space="preserve"> </w:t>
      </w:r>
      <w:r w:rsidRPr="00DC1A8A">
        <w:rPr>
          <w:rStyle w:val="StyleUnderline"/>
        </w:rPr>
        <w:t xml:space="preserve">vis-à-vis </w:t>
      </w:r>
      <w:r w:rsidRPr="00DC1A8A">
        <w:rPr>
          <w:rStyle w:val="Emphasis"/>
        </w:rPr>
        <w:t>the “big” narrative of freedom’s moves</w:t>
      </w:r>
      <w:r w:rsidRPr="00055673">
        <w:rPr>
          <w:rStyle w:val="StyleUnderline"/>
        </w:rPr>
        <w:t>.</w:t>
      </w:r>
      <w:r>
        <w:rPr>
          <w:rStyle w:val="StyleUnderline"/>
        </w:rPr>
        <w:t xml:space="preserve"> </w:t>
      </w:r>
      <w:r w:rsidRPr="00DC1A8A">
        <w:rPr>
          <w:rStyle w:val="StyleUnderline"/>
        </w:rPr>
        <w:t xml:space="preserve">Recent </w:t>
      </w:r>
      <w:r w:rsidRPr="00857B9B">
        <w:rPr>
          <w:rStyle w:val="StyleUnderline"/>
          <w:highlight w:val="green"/>
        </w:rPr>
        <w:t>debates</w:t>
      </w:r>
      <w:r w:rsidRPr="00055673">
        <w:rPr>
          <w:rStyle w:val="StyleUnderline"/>
        </w:rPr>
        <w:t xml:space="preserve"> in political theory </w:t>
      </w:r>
      <w:r w:rsidRPr="00857B9B">
        <w:rPr>
          <w:rStyle w:val="StyleUnderline"/>
          <w:highlight w:val="green"/>
        </w:rPr>
        <w:t xml:space="preserve">having turned to </w:t>
      </w:r>
      <w:r w:rsidRPr="00857B9B">
        <w:rPr>
          <w:rStyle w:val="Emphasis"/>
          <w:highlight w:val="green"/>
        </w:rPr>
        <w:t>fugitivity</w:t>
      </w:r>
      <w:r w:rsidRPr="00055673">
        <w:rPr>
          <w:sz w:val="16"/>
        </w:rPr>
        <w:t xml:space="preserve"> </w:t>
      </w:r>
      <w:r w:rsidRPr="00055673">
        <w:rPr>
          <w:rStyle w:val="StyleUnderline"/>
        </w:rPr>
        <w:t>and</w:t>
      </w:r>
      <w:r w:rsidRPr="00055673">
        <w:rPr>
          <w:sz w:val="16"/>
        </w:rPr>
        <w:t xml:space="preserve"> </w:t>
      </w:r>
      <w:r w:rsidRPr="00055673">
        <w:rPr>
          <w:rStyle w:val="Emphasis"/>
        </w:rPr>
        <w:t>marronage</w:t>
      </w:r>
      <w:r w:rsidRPr="009B3A3C">
        <w:rPr>
          <w:rStyle w:val="StyleUnderline"/>
        </w:rPr>
        <w:t xml:space="preserve"> </w:t>
      </w:r>
      <w:r w:rsidRPr="00DC1A8A">
        <w:rPr>
          <w:rStyle w:val="StyleUnderline"/>
        </w:rPr>
        <w:t>as terms</w:t>
      </w:r>
      <w:r w:rsidRPr="00055673">
        <w:rPr>
          <w:rStyle w:val="StyleUnderline"/>
        </w:rPr>
        <w:t xml:space="preserve"> both </w:t>
      </w:r>
      <w:r w:rsidRPr="00DC1A8A">
        <w:rPr>
          <w:rStyle w:val="StyleUnderline"/>
        </w:rPr>
        <w:t xml:space="preserve">to </w:t>
      </w:r>
      <w:r w:rsidRPr="00DC1A8A">
        <w:rPr>
          <w:rStyle w:val="Emphasis"/>
        </w:rPr>
        <w:t>highlight Black unfreedom</w:t>
      </w:r>
      <w:r w:rsidRPr="00DC1A8A">
        <w:rPr>
          <w:rStyle w:val="StyleUnderline"/>
        </w:rPr>
        <w:t xml:space="preserve"> and</w:t>
      </w:r>
      <w:r w:rsidRPr="00055673">
        <w:rPr>
          <w:rStyle w:val="StyleUnderline"/>
        </w:rPr>
        <w:t xml:space="preserve"> </w:t>
      </w:r>
      <w:r w:rsidRPr="00857B9B">
        <w:rPr>
          <w:rStyle w:val="StyleUnderline"/>
          <w:highlight w:val="green"/>
        </w:rPr>
        <w:t>to</w:t>
      </w:r>
      <w:r w:rsidRPr="00055673">
        <w:rPr>
          <w:rStyle w:val="StyleUnderline"/>
        </w:rPr>
        <w:t xml:space="preserve"> </w:t>
      </w:r>
      <w:r w:rsidRPr="00857B9B">
        <w:rPr>
          <w:rStyle w:val="StyleUnderline"/>
          <w:highlight w:val="green"/>
        </w:rPr>
        <w:t xml:space="preserve">mark Black </w:t>
      </w:r>
      <w:r w:rsidRPr="00857B9B">
        <w:rPr>
          <w:rStyle w:val="Emphasis"/>
          <w:highlight w:val="green"/>
        </w:rPr>
        <w:t>renegade flights</w:t>
      </w:r>
      <w:r w:rsidRPr="00857B9B">
        <w:rPr>
          <w:rStyle w:val="StyleUnderline"/>
          <w:highlight w:val="green"/>
        </w:rPr>
        <w:t xml:space="preserve"> of </w:t>
      </w:r>
      <w:r w:rsidRPr="00857B9B">
        <w:rPr>
          <w:rStyle w:val="Emphasis"/>
          <w:highlight w:val="green"/>
        </w:rPr>
        <w:t>desire</w:t>
      </w:r>
      <w:r w:rsidRPr="00857B9B">
        <w:rPr>
          <w:rStyle w:val="StyleUnderline"/>
          <w:highlight w:val="green"/>
        </w:rPr>
        <w:t xml:space="preserve"> </w:t>
      </w:r>
      <w:r w:rsidRPr="00DC1A8A">
        <w:rPr>
          <w:rStyle w:val="StyleUnderline"/>
        </w:rPr>
        <w:t xml:space="preserve">for </w:t>
      </w:r>
      <w:r w:rsidRPr="00DC1A8A">
        <w:rPr>
          <w:rStyle w:val="Emphasis"/>
        </w:rPr>
        <w:t>freedom</w:t>
      </w:r>
      <w:r w:rsidRPr="00DC1A8A">
        <w:rPr>
          <w:rStyle w:val="StyleUnderline"/>
        </w:rPr>
        <w:t xml:space="preserve"> as </w:t>
      </w:r>
      <w:r w:rsidRPr="00DC1A8A">
        <w:rPr>
          <w:rStyle w:val="Emphasis"/>
        </w:rPr>
        <w:t>actual freedom</w:t>
      </w:r>
      <w:r w:rsidRPr="00DC1A8A">
        <w:rPr>
          <w:sz w:val="16"/>
        </w:rPr>
        <w:t xml:space="preserve"> </w:t>
      </w:r>
      <w:r w:rsidRPr="00DC1A8A">
        <w:rPr>
          <w:rStyle w:val="StyleUnderline"/>
        </w:rPr>
        <w:t>remain</w:t>
      </w:r>
      <w:r w:rsidRPr="00DC1A8A">
        <w:rPr>
          <w:sz w:val="16"/>
        </w:rPr>
        <w:t xml:space="preserve"> </w:t>
      </w:r>
      <w:r w:rsidRPr="00DC1A8A">
        <w:rPr>
          <w:rStyle w:val="Emphasis"/>
        </w:rPr>
        <w:t>limited</w:t>
      </w:r>
      <w:r w:rsidRPr="009B3A3C">
        <w:rPr>
          <w:rStyle w:val="Emphasis"/>
        </w:rPr>
        <w:t xml:space="preserve"> conceptions</w:t>
      </w:r>
      <w:r w:rsidRPr="00055673">
        <w:rPr>
          <w:rStyle w:val="Emphasis"/>
        </w:rPr>
        <w:t xml:space="preserve"> of freedom</w:t>
      </w:r>
      <w:r w:rsidRPr="00055673">
        <w:rPr>
          <w:sz w:val="16"/>
        </w:rPr>
        <w:t xml:space="preserve"> for me. </w:t>
      </w:r>
      <w:r w:rsidRPr="00055673">
        <w:rPr>
          <w:rStyle w:val="StyleUnderline"/>
        </w:rPr>
        <w:t xml:space="preserve">I take a different position. </w:t>
      </w:r>
      <w:r w:rsidRPr="00DC1A8A">
        <w:rPr>
          <w:rStyle w:val="StyleUnderline"/>
        </w:rPr>
        <w:t>The turn</w:t>
      </w:r>
      <w:r w:rsidRPr="00055673">
        <w:rPr>
          <w:rStyle w:val="StyleUnderline"/>
        </w:rPr>
        <w:t xml:space="preserve"> to terms like fugitivity and marronage, </w:t>
      </w:r>
      <w:r w:rsidRPr="00DC1A8A">
        <w:rPr>
          <w:rStyle w:val="StyleUnderline"/>
        </w:rPr>
        <w:t>with</w:t>
      </w:r>
      <w:r w:rsidRPr="00055673">
        <w:rPr>
          <w:rStyle w:val="StyleUnderline"/>
        </w:rPr>
        <w:t xml:space="preserve"> their </w:t>
      </w:r>
      <w:r w:rsidRPr="00DC1A8A">
        <w:rPr>
          <w:rStyle w:val="Emphasis"/>
        </w:rPr>
        <w:t>slim</w:t>
      </w:r>
      <w:r w:rsidRPr="00055673">
        <w:rPr>
          <w:rStyle w:val="Emphasis"/>
        </w:rPr>
        <w:t xml:space="preserve"> historical references</w:t>
      </w:r>
      <w:r w:rsidRPr="009B3A3C">
        <w:rPr>
          <w:rStyle w:val="StyleUnderline"/>
        </w:rPr>
        <w:t xml:space="preserve"> </w:t>
      </w:r>
      <w:r w:rsidRPr="00055673">
        <w:rPr>
          <w:rStyle w:val="StyleUnderline"/>
        </w:rPr>
        <w:t>in</w:t>
      </w:r>
      <w:r w:rsidRPr="009B3A3C">
        <w:rPr>
          <w:rStyle w:val="StyleUnderline"/>
        </w:rPr>
        <w:t xml:space="preserve"> </w:t>
      </w:r>
      <w:r w:rsidRPr="00DC1A8A">
        <w:rPr>
          <w:rStyle w:val="Emphasis"/>
        </w:rPr>
        <w:t>historical claims</w:t>
      </w:r>
      <w:r w:rsidRPr="00DC1A8A">
        <w:rPr>
          <w:rStyle w:val="StyleUnderline"/>
        </w:rPr>
        <w:t xml:space="preserve">, </w:t>
      </w:r>
      <w:r w:rsidRPr="00DC1A8A">
        <w:rPr>
          <w:rStyle w:val="Emphasis"/>
        </w:rPr>
        <w:t>belies</w:t>
      </w:r>
      <w:r w:rsidRPr="00DC1A8A">
        <w:rPr>
          <w:rStyle w:val="StyleUnderline"/>
        </w:rPr>
        <w:t xml:space="preserve"> or</w:t>
      </w:r>
      <w:r w:rsidRPr="00055673">
        <w:rPr>
          <w:rStyle w:val="StyleUnderline"/>
        </w:rPr>
        <w:t xml:space="preserve"> rather </w:t>
      </w:r>
      <w:r w:rsidRPr="00DC1A8A">
        <w:rPr>
          <w:rStyle w:val="Emphasis"/>
        </w:rPr>
        <w:t>hig</w:t>
      </w:r>
      <w:r w:rsidRPr="00423ADC">
        <w:rPr>
          <w:rStyle w:val="Emphasis"/>
        </w:rPr>
        <w:t>hlights the limits</w:t>
      </w:r>
      <w:r w:rsidRPr="00423ADC">
        <w:rPr>
          <w:sz w:val="16"/>
        </w:rPr>
        <w:t xml:space="preserve"> </w:t>
      </w:r>
      <w:r w:rsidRPr="00423ADC">
        <w:rPr>
          <w:rStyle w:val="StyleUnderline"/>
        </w:rPr>
        <w:t xml:space="preserve">of emancipation as </w:t>
      </w:r>
      <w:r w:rsidRPr="00423ADC">
        <w:rPr>
          <w:rStyle w:val="Emphasis"/>
        </w:rPr>
        <w:t>freedom and liberation</w:t>
      </w:r>
      <w:r w:rsidRPr="00423ADC">
        <w:rPr>
          <w:rStyle w:val="StyleUnderline"/>
        </w:rPr>
        <w:t>.</w:t>
      </w:r>
      <w:r w:rsidRPr="00423ADC">
        <w:rPr>
          <w:sz w:val="16"/>
        </w:rPr>
        <w:t xml:space="preserve"> </w:t>
      </w:r>
      <w:r w:rsidRPr="00423ADC">
        <w:rPr>
          <w:rStyle w:val="StyleUnderline"/>
        </w:rPr>
        <w:t xml:space="preserve">Concurrently, our </w:t>
      </w:r>
      <w:r w:rsidRPr="00423ADC">
        <w:rPr>
          <w:rStyle w:val="Emphasis"/>
        </w:rPr>
        <w:t>turn</w:t>
      </w:r>
      <w:r w:rsidRPr="00423ADC">
        <w:rPr>
          <w:rStyle w:val="StyleUnderline"/>
        </w:rPr>
        <w:t xml:space="preserve"> to these terms demonstrates </w:t>
      </w:r>
      <w:r w:rsidRPr="00857B9B">
        <w:rPr>
          <w:rStyle w:val="Emphasis"/>
          <w:highlight w:val="green"/>
        </w:rPr>
        <w:t>exhaustion</w:t>
      </w:r>
      <w:r w:rsidRPr="00857B9B">
        <w:rPr>
          <w:rStyle w:val="StyleUnderline"/>
          <w:highlight w:val="green"/>
        </w:rPr>
        <w:t xml:space="preserve"> with how unfreedom </w:t>
      </w:r>
      <w:r w:rsidRPr="00857B9B">
        <w:rPr>
          <w:rStyle w:val="Emphasis"/>
          <w:highlight w:val="green"/>
        </w:rPr>
        <w:t>still frames Black livability</w:t>
      </w:r>
      <w:r w:rsidRPr="00055673">
        <w:rPr>
          <w:rStyle w:val="Emphasis"/>
        </w:rPr>
        <w:t xml:space="preserve"> and Black life</w:t>
      </w:r>
      <w:r w:rsidRPr="00055673">
        <w:rPr>
          <w:sz w:val="16"/>
        </w:rPr>
        <w:t xml:space="preserve">. It is in part my argument that </w:t>
      </w:r>
      <w:r w:rsidRPr="00055673">
        <w:rPr>
          <w:rStyle w:val="Emphasis"/>
        </w:rPr>
        <w:t>emancipation</w:t>
      </w:r>
      <w:r w:rsidRPr="009B3A3C">
        <w:rPr>
          <w:rStyle w:val="StyleUnderline"/>
        </w:rPr>
        <w:t xml:space="preserve">, </w:t>
      </w:r>
      <w:r w:rsidRPr="00857B9B">
        <w:rPr>
          <w:rStyle w:val="Emphasis"/>
          <w:highlight w:val="green"/>
        </w:rPr>
        <w:t>fugitivity</w:t>
      </w:r>
      <w:r w:rsidRPr="009B3A3C">
        <w:rPr>
          <w:rStyle w:val="StyleUnderline"/>
        </w:rPr>
        <w:t xml:space="preserve">, </w:t>
      </w:r>
      <w:r w:rsidRPr="00857B9B">
        <w:rPr>
          <w:rStyle w:val="StyleUnderline"/>
          <w:highlight w:val="green"/>
        </w:rPr>
        <w:t xml:space="preserve">and </w:t>
      </w:r>
      <w:r w:rsidRPr="00857B9B">
        <w:rPr>
          <w:rStyle w:val="Emphasis"/>
          <w:highlight w:val="green"/>
        </w:rPr>
        <w:t>marronage</w:t>
      </w:r>
      <w:r w:rsidRPr="009B3A3C">
        <w:rPr>
          <w:rStyle w:val="StyleUnderline"/>
        </w:rPr>
        <w:t xml:space="preserve"> </w:t>
      </w:r>
      <w:r w:rsidRPr="00857B9B">
        <w:rPr>
          <w:rStyle w:val="StyleUnderline"/>
          <w:highlight w:val="green"/>
        </w:rPr>
        <w:t>are</w:t>
      </w:r>
      <w:r w:rsidRPr="00857B9B">
        <w:rPr>
          <w:sz w:val="16"/>
          <w:highlight w:val="green"/>
        </w:rPr>
        <w:t xml:space="preserve"> </w:t>
      </w:r>
      <w:r w:rsidRPr="00857B9B">
        <w:rPr>
          <w:rStyle w:val="Emphasis"/>
          <w:highlight w:val="green"/>
        </w:rPr>
        <w:t>limited frames</w:t>
      </w:r>
      <w:r w:rsidRPr="00857B9B">
        <w:rPr>
          <w:sz w:val="16"/>
          <w:highlight w:val="green"/>
        </w:rPr>
        <w:t xml:space="preserve"> </w:t>
      </w:r>
      <w:r w:rsidRPr="00857B9B">
        <w:rPr>
          <w:rStyle w:val="StyleUnderline"/>
          <w:highlight w:val="green"/>
        </w:rPr>
        <w:t xml:space="preserve">for thinking Black freedom </w:t>
      </w:r>
      <w:r w:rsidRPr="00DC1A8A">
        <w:rPr>
          <w:rStyle w:val="Emphasis"/>
        </w:rPr>
        <w:t>beyond</w:t>
      </w:r>
      <w:r w:rsidRPr="00055673">
        <w:rPr>
          <w:rStyle w:val="Emphasis"/>
        </w:rPr>
        <w:t xml:space="preserve"> their </w:t>
      </w:r>
      <w:r w:rsidRPr="00DC1A8A">
        <w:rPr>
          <w:rStyle w:val="Emphasis"/>
        </w:rPr>
        <w:t>empirical indexes</w:t>
      </w:r>
      <w:r w:rsidRPr="00055673">
        <w:rPr>
          <w:sz w:val="16"/>
        </w:rPr>
        <w:t xml:space="preserve">. </w:t>
      </w:r>
      <w:r w:rsidRPr="00055673">
        <w:rPr>
          <w:rStyle w:val="StyleUnderline"/>
        </w:rPr>
        <w:t xml:space="preserve">By this I mean that </w:t>
      </w:r>
      <w:r w:rsidRPr="00DC1A8A">
        <w:rPr>
          <w:rStyle w:val="StyleUnderline"/>
        </w:rPr>
        <w:t>each</w:t>
      </w:r>
      <w:r w:rsidRPr="00055673">
        <w:rPr>
          <w:rStyle w:val="StyleUnderline"/>
        </w:rPr>
        <w:t xml:space="preserve"> term, </w:t>
      </w:r>
      <w:r w:rsidRPr="00DC1A8A">
        <w:rPr>
          <w:rStyle w:val="StyleUnderline"/>
        </w:rPr>
        <w:t xml:space="preserve">even when </w:t>
      </w:r>
      <w:r w:rsidRPr="00DC1A8A">
        <w:rPr>
          <w:rStyle w:val="Emphasis"/>
        </w:rPr>
        <w:t>accompanied</w:t>
      </w:r>
      <w:r w:rsidRPr="00DC1A8A">
        <w:rPr>
          <w:rStyle w:val="StyleUnderline"/>
        </w:rPr>
        <w:t xml:space="preserve"> by </w:t>
      </w:r>
      <w:r w:rsidRPr="00DC1A8A">
        <w:rPr>
          <w:rStyle w:val="Emphasis"/>
        </w:rPr>
        <w:t>action</w:t>
      </w:r>
      <w:r w:rsidRPr="00DC1A8A">
        <w:rPr>
          <w:rStyle w:val="StyleUnderline"/>
        </w:rPr>
        <w:t xml:space="preserve">, </w:t>
      </w:r>
      <w:r w:rsidRPr="00857B9B">
        <w:rPr>
          <w:rStyle w:val="StyleUnderline"/>
          <w:highlight w:val="green"/>
        </w:rPr>
        <w:t xml:space="preserve">only makes </w:t>
      </w:r>
      <w:r w:rsidRPr="00857B9B">
        <w:rPr>
          <w:rStyle w:val="Emphasis"/>
          <w:highlight w:val="green"/>
        </w:rPr>
        <w:t>sense</w:t>
      </w:r>
      <w:r w:rsidRPr="00857B9B">
        <w:rPr>
          <w:rStyle w:val="StyleUnderline"/>
          <w:highlight w:val="green"/>
        </w:rPr>
        <w:t xml:space="preserve"> </w:t>
      </w:r>
      <w:r w:rsidRPr="00857B9B">
        <w:rPr>
          <w:rStyle w:val="Emphasis"/>
          <w:highlight w:val="green"/>
        </w:rPr>
        <w:t>in</w:t>
      </w:r>
      <w:r w:rsidRPr="00857B9B">
        <w:rPr>
          <w:rStyle w:val="StyleUnderline"/>
          <w:highlight w:val="green"/>
        </w:rPr>
        <w:t xml:space="preserve"> the space of </w:t>
      </w:r>
      <w:r w:rsidRPr="00857B9B">
        <w:rPr>
          <w:rStyle w:val="Emphasis"/>
          <w:highlight w:val="green"/>
        </w:rPr>
        <w:t>unfreedom</w:t>
      </w:r>
      <w:r w:rsidRPr="00857B9B">
        <w:rPr>
          <w:rStyle w:val="StyleUnderline"/>
          <w:highlight w:val="green"/>
        </w:rPr>
        <w:t xml:space="preserve"> and </w:t>
      </w:r>
      <w:r w:rsidRPr="00857B9B">
        <w:rPr>
          <w:rStyle w:val="Emphasis"/>
          <w:highlight w:val="green"/>
        </w:rPr>
        <w:t>thus cannot be constituted as freedom</w:t>
      </w:r>
      <w:r w:rsidRPr="00055673">
        <w:rPr>
          <w:sz w:val="16"/>
        </w:rPr>
        <w:t xml:space="preserve">. </w:t>
      </w:r>
      <w:r w:rsidRPr="00055673">
        <w:rPr>
          <w:rStyle w:val="StyleUnderline"/>
        </w:rPr>
        <w:t xml:space="preserve">These terms mark the </w:t>
      </w:r>
      <w:r w:rsidRPr="00055673">
        <w:rPr>
          <w:rStyle w:val="Emphasis"/>
        </w:rPr>
        <w:t>interstices</w:t>
      </w:r>
      <w:r w:rsidRPr="00055673">
        <w:rPr>
          <w:rStyle w:val="StyleUnderline"/>
        </w:rPr>
        <w:t xml:space="preserve"> of Black desires for freedom. </w:t>
      </w:r>
      <w:r w:rsidRPr="00DC1A8A">
        <w:rPr>
          <w:rStyle w:val="StyleUnderline"/>
        </w:rPr>
        <w:t>T</w:t>
      </w:r>
      <w:r w:rsidRPr="00857B9B">
        <w:rPr>
          <w:rStyle w:val="StyleUnderline"/>
          <w:highlight w:val="green"/>
        </w:rPr>
        <w:t xml:space="preserve">o hold them as </w:t>
      </w:r>
      <w:r w:rsidRPr="00857B9B">
        <w:rPr>
          <w:rStyle w:val="Emphasis"/>
          <w:highlight w:val="green"/>
        </w:rPr>
        <w:t>radical</w:t>
      </w:r>
      <w:r w:rsidRPr="00055673">
        <w:rPr>
          <w:sz w:val="16"/>
        </w:rPr>
        <w:t xml:space="preserve"> Black forms of </w:t>
      </w:r>
      <w:r w:rsidRPr="00055673">
        <w:rPr>
          <w:rStyle w:val="Emphasis"/>
        </w:rPr>
        <w:t>freedom</w:t>
      </w:r>
      <w:r w:rsidRPr="00055673">
        <w:rPr>
          <w:sz w:val="16"/>
        </w:rPr>
        <w:t xml:space="preserve"> </w:t>
      </w:r>
      <w:r w:rsidRPr="00857B9B">
        <w:rPr>
          <w:rStyle w:val="StyleUnderline"/>
          <w:highlight w:val="green"/>
        </w:rPr>
        <w:t xml:space="preserve">is to </w:t>
      </w:r>
      <w:r w:rsidRPr="00857B9B">
        <w:rPr>
          <w:rStyle w:val="Emphasis"/>
          <w:highlight w:val="green"/>
        </w:rPr>
        <w:t>deny</w:t>
      </w:r>
      <w:r w:rsidRPr="00857B9B">
        <w:rPr>
          <w:rStyle w:val="StyleUnderline"/>
          <w:highlight w:val="green"/>
        </w:rPr>
        <w:t xml:space="preserve"> that </w:t>
      </w:r>
      <w:r w:rsidRPr="00857B9B">
        <w:rPr>
          <w:rStyle w:val="Emphasis"/>
          <w:highlight w:val="green"/>
        </w:rPr>
        <w:t>each term and</w:t>
      </w:r>
      <w:r w:rsidRPr="00055673">
        <w:rPr>
          <w:rStyle w:val="Emphasis"/>
        </w:rPr>
        <w:t xml:space="preserve"> its </w:t>
      </w:r>
      <w:r w:rsidRPr="00857B9B">
        <w:rPr>
          <w:rStyle w:val="Emphasis"/>
          <w:highlight w:val="green"/>
        </w:rPr>
        <w:t>practice is dependent on unfreedom being present</w:t>
      </w:r>
      <w:r w:rsidRPr="00857B9B">
        <w:rPr>
          <w:rStyle w:val="StyleUnderline"/>
          <w:highlight w:val="green"/>
        </w:rPr>
        <w:t xml:space="preserve">, </w:t>
      </w:r>
      <w:r w:rsidRPr="00DC1A8A">
        <w:rPr>
          <w:rStyle w:val="StyleUnderline"/>
        </w:rPr>
        <w:t>and</w:t>
      </w:r>
      <w:r w:rsidRPr="00055673">
        <w:rPr>
          <w:rStyle w:val="StyleUnderline"/>
        </w:rPr>
        <w:t xml:space="preserve"> indeed </w:t>
      </w:r>
      <w:r w:rsidRPr="00DC1A8A">
        <w:rPr>
          <w:rStyle w:val="StyleUnderline"/>
        </w:rPr>
        <w:t>each</w:t>
      </w:r>
      <w:r w:rsidRPr="00055673">
        <w:rPr>
          <w:rStyle w:val="StyleUnderline"/>
        </w:rPr>
        <w:t xml:space="preserve"> term only makes sense and </w:t>
      </w:r>
      <w:r w:rsidRPr="00DC1A8A">
        <w:rPr>
          <w:rStyle w:val="StyleUnderline"/>
        </w:rPr>
        <w:t xml:space="preserve">can only be felt </w:t>
      </w:r>
      <w:r w:rsidRPr="00DC1A8A">
        <w:rPr>
          <w:rStyle w:val="Emphasis"/>
        </w:rPr>
        <w:t>in a full condition of unfreedom</w:t>
      </w:r>
      <w:r w:rsidRPr="00055673">
        <w:rPr>
          <w:sz w:val="16"/>
        </w:rPr>
        <w:t xml:space="preserve">. What I mean is that </w:t>
      </w:r>
      <w:r w:rsidRPr="00055673">
        <w:rPr>
          <w:rStyle w:val="StyleUnderline"/>
        </w:rPr>
        <w:t xml:space="preserve">fugitivity and marronage only come to us as the </w:t>
      </w:r>
      <w:r w:rsidRPr="00055673">
        <w:rPr>
          <w:rStyle w:val="Emphasis"/>
        </w:rPr>
        <w:t>outcome</w:t>
      </w:r>
      <w:r w:rsidRPr="00055673">
        <w:rPr>
          <w:rStyle w:val="StyleUnderline"/>
        </w:rPr>
        <w:t xml:space="preserve"> of an </w:t>
      </w:r>
      <w:r w:rsidRPr="00055673">
        <w:rPr>
          <w:rStyle w:val="Emphasis"/>
        </w:rPr>
        <w:t>encirclement</w:t>
      </w:r>
      <w:r w:rsidRPr="00055673">
        <w:rPr>
          <w:sz w:val="16"/>
        </w:rPr>
        <w:t xml:space="preserve"> of unfreedom. Indeed, </w:t>
      </w:r>
      <w:r w:rsidRPr="00055673">
        <w:rPr>
          <w:rStyle w:val="StyleUnderline"/>
        </w:rPr>
        <w:t xml:space="preserve">Black unfreedom and anti-Black violence are </w:t>
      </w:r>
      <w:r w:rsidRPr="00055673">
        <w:rPr>
          <w:rStyle w:val="Emphasis"/>
        </w:rPr>
        <w:t>a priori</w:t>
      </w:r>
      <w:r w:rsidRPr="00055673">
        <w:rPr>
          <w:rStyle w:val="StyleUnderline"/>
        </w:rPr>
        <w:t xml:space="preserve"> to fugitivity and marronage, and once we </w:t>
      </w:r>
      <w:r w:rsidRPr="00055673">
        <w:rPr>
          <w:rStyle w:val="Emphasis"/>
        </w:rPr>
        <w:t>acknowledge</w:t>
      </w:r>
      <w:r w:rsidRPr="00055673">
        <w:rPr>
          <w:rStyle w:val="StyleUnderline"/>
        </w:rPr>
        <w:t xml:space="preserve"> this concern, the question of how to think </w:t>
      </w:r>
      <w:r w:rsidRPr="00055673">
        <w:rPr>
          <w:rStyle w:val="Emphasis"/>
        </w:rPr>
        <w:t>freedom</w:t>
      </w:r>
      <w:r w:rsidRPr="00055673">
        <w:rPr>
          <w:rStyle w:val="StyleUnderline"/>
        </w:rPr>
        <w:t xml:space="preserve"> takes on a </w:t>
      </w:r>
      <w:r w:rsidRPr="00055673">
        <w:rPr>
          <w:rStyle w:val="Emphasis"/>
        </w:rPr>
        <w:t>different tenor</w:t>
      </w:r>
      <w:r w:rsidRPr="00055673">
        <w:rPr>
          <w:rStyle w:val="StyleUnderline"/>
        </w:rPr>
        <w:t>.</w:t>
      </w:r>
      <w:r>
        <w:rPr>
          <w:rStyle w:val="StyleUnderline"/>
        </w:rPr>
        <w:t xml:space="preserve"> </w:t>
      </w:r>
      <w:r w:rsidRPr="00DC1A8A">
        <w:rPr>
          <w:rStyle w:val="StyleUnderline"/>
        </w:rPr>
        <w:t>Similarly</w:t>
      </w:r>
      <w:r w:rsidRPr="00055673">
        <w:rPr>
          <w:rStyle w:val="StyleUnderline"/>
        </w:rPr>
        <w:t xml:space="preserve">, the turn to </w:t>
      </w:r>
      <w:r w:rsidRPr="00857B9B">
        <w:rPr>
          <w:rStyle w:val="StyleUnderline"/>
          <w:highlight w:val="green"/>
        </w:rPr>
        <w:t>marronage</w:t>
      </w:r>
      <w:r w:rsidRPr="00055673">
        <w:rPr>
          <w:rStyle w:val="StyleUnderline"/>
        </w:rPr>
        <w:t xml:space="preserve"> and maroons encircled by freedom’s violence </w:t>
      </w:r>
      <w:r w:rsidRPr="00857B9B">
        <w:rPr>
          <w:rStyle w:val="StyleUnderline"/>
          <w:highlight w:val="green"/>
        </w:rPr>
        <w:t xml:space="preserve">is </w:t>
      </w:r>
      <w:r w:rsidRPr="00857B9B">
        <w:rPr>
          <w:rStyle w:val="Emphasis"/>
          <w:highlight w:val="green"/>
        </w:rPr>
        <w:t>not</w:t>
      </w:r>
      <w:r w:rsidRPr="00055673">
        <w:rPr>
          <w:rStyle w:val="Emphasis"/>
        </w:rPr>
        <w:t xml:space="preserve"> an </w:t>
      </w:r>
      <w:r w:rsidRPr="00857B9B">
        <w:rPr>
          <w:rStyle w:val="Emphasis"/>
          <w:highlight w:val="green"/>
        </w:rPr>
        <w:t>adequate</w:t>
      </w:r>
      <w:r w:rsidRPr="00055673">
        <w:rPr>
          <w:rStyle w:val="Emphasis"/>
        </w:rPr>
        <w:t xml:space="preserve"> frame</w:t>
      </w:r>
      <w:r w:rsidRPr="00AB1946">
        <w:rPr>
          <w:rStyle w:val="StyleUnderline"/>
        </w:rPr>
        <w:t xml:space="preserve"> </w:t>
      </w:r>
      <w:r w:rsidRPr="00857B9B">
        <w:rPr>
          <w:rStyle w:val="StyleUnderline"/>
          <w:highlight w:val="green"/>
        </w:rPr>
        <w:t xml:space="preserve">for thinking </w:t>
      </w:r>
      <w:r w:rsidRPr="00DC1A8A">
        <w:rPr>
          <w:rStyle w:val="Emphasis"/>
        </w:rPr>
        <w:t xml:space="preserve">post-Enlightenment </w:t>
      </w:r>
      <w:r w:rsidRPr="00857B9B">
        <w:rPr>
          <w:rStyle w:val="Emphasis"/>
          <w:highlight w:val="green"/>
        </w:rPr>
        <w:t>Black</w:t>
      </w:r>
      <w:r w:rsidRPr="00055673">
        <w:rPr>
          <w:rStyle w:val="Emphasis"/>
        </w:rPr>
        <w:t xml:space="preserve"> desires for </w:t>
      </w:r>
      <w:r w:rsidRPr="00857B9B">
        <w:rPr>
          <w:rStyle w:val="Emphasis"/>
          <w:highlight w:val="green"/>
        </w:rPr>
        <w:t>freedom.</w:t>
      </w:r>
      <w:r w:rsidRPr="00857B9B">
        <w:rPr>
          <w:sz w:val="16"/>
          <w:highlight w:val="green"/>
        </w:rPr>
        <w:t xml:space="preserve"> </w:t>
      </w:r>
      <w:r w:rsidRPr="00857B9B">
        <w:rPr>
          <w:rStyle w:val="Emphasis"/>
          <w:highlight w:val="green"/>
        </w:rPr>
        <w:t>Flight is not freedom</w:t>
      </w:r>
      <w:r w:rsidRPr="00857B9B">
        <w:rPr>
          <w:sz w:val="16"/>
          <w:highlight w:val="green"/>
        </w:rPr>
        <w:t xml:space="preserve"> </w:t>
      </w:r>
      <w:r w:rsidRPr="00857B9B">
        <w:rPr>
          <w:rStyle w:val="StyleUnderline"/>
          <w:highlight w:val="green"/>
        </w:rPr>
        <w:t>and</w:t>
      </w:r>
      <w:r w:rsidRPr="00857B9B">
        <w:rPr>
          <w:sz w:val="16"/>
          <w:highlight w:val="green"/>
        </w:rPr>
        <w:t xml:space="preserve"> </w:t>
      </w:r>
      <w:r w:rsidRPr="00857B9B">
        <w:rPr>
          <w:rStyle w:val="Emphasis"/>
          <w:highlight w:val="green"/>
        </w:rPr>
        <w:t>neither is subterfuge</w:t>
      </w:r>
      <w:r w:rsidRPr="00857B9B">
        <w:rPr>
          <w:sz w:val="16"/>
          <w:highlight w:val="green"/>
        </w:rPr>
        <w:t xml:space="preserve">. </w:t>
      </w:r>
      <w:r w:rsidRPr="00857B9B">
        <w:rPr>
          <w:rStyle w:val="StyleUnderline"/>
          <w:highlight w:val="green"/>
        </w:rPr>
        <w:t xml:space="preserve">Marronage is a temporal self-emancipation that </w:t>
      </w:r>
      <w:r w:rsidRPr="00857B9B">
        <w:rPr>
          <w:rStyle w:val="Emphasis"/>
          <w:highlight w:val="green"/>
        </w:rPr>
        <w:t>must collude with</w:t>
      </w:r>
      <w:r w:rsidRPr="00055673">
        <w:rPr>
          <w:rStyle w:val="Emphasis"/>
        </w:rPr>
        <w:t xml:space="preserve"> its other — </w:t>
      </w:r>
      <w:r w:rsidRPr="00857B9B">
        <w:rPr>
          <w:rStyle w:val="Emphasis"/>
          <w:highlight w:val="green"/>
        </w:rPr>
        <w:t>captivity</w:t>
      </w:r>
      <w:r w:rsidRPr="00236572">
        <w:rPr>
          <w:rStyle w:val="StyleUnderline"/>
        </w:rPr>
        <w:t>. Making the claim</w:t>
      </w:r>
      <w:r w:rsidRPr="00055673">
        <w:rPr>
          <w:rStyle w:val="StyleUnderline"/>
        </w:rPr>
        <w:t xml:space="preserve"> that I am making is </w:t>
      </w:r>
      <w:r w:rsidRPr="00055673">
        <w:rPr>
          <w:rStyle w:val="Emphasis"/>
        </w:rPr>
        <w:t>not</w:t>
      </w:r>
      <w:r w:rsidRPr="00055673">
        <w:rPr>
          <w:rStyle w:val="StyleUnderline"/>
        </w:rPr>
        <w:t xml:space="preserve"> to </w:t>
      </w:r>
      <w:r w:rsidRPr="00055673">
        <w:rPr>
          <w:rStyle w:val="Emphasis"/>
        </w:rPr>
        <w:t>undo</w:t>
      </w:r>
      <w:r w:rsidRPr="00055673">
        <w:rPr>
          <w:rStyle w:val="StyleUnderline"/>
        </w:rPr>
        <w:t xml:space="preserve"> what maroon communities have meant </w:t>
      </w:r>
      <w:r w:rsidRPr="00055673">
        <w:rPr>
          <w:rStyle w:val="Emphasis"/>
        </w:rPr>
        <w:t>historically</w:t>
      </w:r>
      <w:r w:rsidRPr="00055673">
        <w:rPr>
          <w:sz w:val="16"/>
        </w:rPr>
        <w:t xml:space="preserve">; </w:t>
      </w:r>
      <w:r w:rsidRPr="00055673">
        <w:rPr>
          <w:rStyle w:val="StyleUnderline"/>
        </w:rPr>
        <w:t xml:space="preserve">rather, I want to draw our attention to the limits of </w:t>
      </w:r>
      <w:r w:rsidRPr="00055673">
        <w:rPr>
          <w:rStyle w:val="Emphasis"/>
        </w:rPr>
        <w:t>recuperating</w:t>
      </w:r>
      <w:r w:rsidRPr="00055673">
        <w:rPr>
          <w:rStyle w:val="StyleUnderline"/>
        </w:rPr>
        <w:t xml:space="preserve"> such strategies for our </w:t>
      </w:r>
      <w:r w:rsidRPr="00055673">
        <w:rPr>
          <w:rStyle w:val="Emphasis"/>
        </w:rPr>
        <w:t>now</w:t>
      </w:r>
      <w:r w:rsidRPr="00055673">
        <w:rPr>
          <w:sz w:val="16"/>
        </w:rPr>
        <w:t xml:space="preserve">. In fact, </w:t>
      </w:r>
      <w:r w:rsidRPr="00055673">
        <w:rPr>
          <w:rStyle w:val="StyleUnderline"/>
        </w:rPr>
        <w:t xml:space="preserve">I would argue that </w:t>
      </w:r>
      <w:r w:rsidRPr="00DC1A8A">
        <w:rPr>
          <w:rStyle w:val="StyleUnderline"/>
        </w:rPr>
        <w:t xml:space="preserve">if the plantation is a proto-state, we need to think carefully about the </w:t>
      </w:r>
      <w:r w:rsidRPr="00DC1A8A">
        <w:rPr>
          <w:rStyle w:val="Emphasis"/>
        </w:rPr>
        <w:t>détente</w:t>
      </w:r>
      <w:r w:rsidRPr="00DC1A8A">
        <w:rPr>
          <w:rStyle w:val="StyleUnderline"/>
        </w:rPr>
        <w:t xml:space="preserve"> between</w:t>
      </w:r>
      <w:r w:rsidRPr="00DC1A8A">
        <w:rPr>
          <w:sz w:val="16"/>
        </w:rPr>
        <w:t xml:space="preserve"> </w:t>
      </w:r>
      <w:r w:rsidRPr="00DC1A8A">
        <w:rPr>
          <w:rStyle w:val="StyleUnderline"/>
        </w:rPr>
        <w:t xml:space="preserve">maroon communities and the plantation apparatus as a moment that </w:t>
      </w:r>
      <w:r w:rsidRPr="00DC1A8A">
        <w:rPr>
          <w:rStyle w:val="Emphasis"/>
        </w:rPr>
        <w:t>prohibits</w:t>
      </w:r>
      <w:r w:rsidRPr="00DC1A8A">
        <w:rPr>
          <w:rStyle w:val="StyleUnderline"/>
        </w:rPr>
        <w:t xml:space="preserve"> the</w:t>
      </w:r>
      <w:r w:rsidRPr="00DC1A8A">
        <w:rPr>
          <w:sz w:val="16"/>
        </w:rPr>
        <w:t xml:space="preserve"> </w:t>
      </w:r>
      <w:r w:rsidRPr="00DC1A8A">
        <w:rPr>
          <w:rStyle w:val="StyleUnderline"/>
        </w:rPr>
        <w:t>potential</w:t>
      </w:r>
      <w:r w:rsidRPr="00055673">
        <w:rPr>
          <w:rStyle w:val="StyleUnderline"/>
        </w:rPr>
        <w:t xml:space="preserve"> for </w:t>
      </w:r>
      <w:r w:rsidRPr="00DC1A8A">
        <w:rPr>
          <w:rStyle w:val="StyleUnderline"/>
        </w:rPr>
        <w:t>Black freedom</w:t>
      </w:r>
      <w:r w:rsidRPr="00055673">
        <w:rPr>
          <w:rStyle w:val="StyleUnderline"/>
        </w:rPr>
        <w:t xml:space="preserve"> rather </w:t>
      </w:r>
      <w:r w:rsidRPr="00423ADC">
        <w:rPr>
          <w:rStyle w:val="StyleUnderline"/>
        </w:rPr>
        <w:t xml:space="preserve">than a moment that </w:t>
      </w:r>
      <w:r w:rsidRPr="00423ADC">
        <w:rPr>
          <w:rStyle w:val="Emphasis"/>
        </w:rPr>
        <w:t>provides</w:t>
      </w:r>
      <w:r w:rsidRPr="00423ADC">
        <w:rPr>
          <w:sz w:val="16"/>
        </w:rPr>
        <w:t xml:space="preserve"> us </w:t>
      </w:r>
      <w:r w:rsidRPr="00423ADC">
        <w:rPr>
          <w:rStyle w:val="StyleUnderline"/>
        </w:rPr>
        <w:t>a</w:t>
      </w:r>
      <w:r w:rsidRPr="00423ADC">
        <w:rPr>
          <w:sz w:val="16"/>
        </w:rPr>
        <w:t xml:space="preserve"> </w:t>
      </w:r>
      <w:r w:rsidRPr="00423ADC">
        <w:rPr>
          <w:rStyle w:val="Emphasis"/>
        </w:rPr>
        <w:t>lens onto or into freedom</w:t>
      </w:r>
      <w:r w:rsidRPr="00423ADC">
        <w:rPr>
          <w:sz w:val="16"/>
        </w:rPr>
        <w:t xml:space="preserve">. In short, </w:t>
      </w:r>
      <w:r w:rsidRPr="00423ADC">
        <w:rPr>
          <w:rStyle w:val="StyleUnderline"/>
        </w:rPr>
        <w:t xml:space="preserve">we need to be </w:t>
      </w:r>
      <w:r w:rsidRPr="00423ADC">
        <w:rPr>
          <w:rStyle w:val="Emphasis"/>
        </w:rPr>
        <w:t>more critical of Nanny and Quilumbo</w:t>
      </w:r>
      <w:r w:rsidRPr="00423ADC">
        <w:rPr>
          <w:sz w:val="16"/>
        </w:rPr>
        <w:t xml:space="preserve">, </w:t>
      </w:r>
      <w:r w:rsidRPr="00423ADC">
        <w:rPr>
          <w:rStyle w:val="StyleUnderline"/>
        </w:rPr>
        <w:t xml:space="preserve">and </w:t>
      </w:r>
      <w:r w:rsidRPr="00857B9B">
        <w:rPr>
          <w:rStyle w:val="Emphasis"/>
          <w:highlight w:val="green"/>
        </w:rPr>
        <w:t>refuse the romance story</w:t>
      </w:r>
      <w:r w:rsidRPr="00857B9B">
        <w:rPr>
          <w:sz w:val="16"/>
          <w:highlight w:val="green"/>
        </w:rPr>
        <w:t xml:space="preserve"> </w:t>
      </w:r>
      <w:r w:rsidRPr="00857B9B">
        <w:rPr>
          <w:rStyle w:val="StyleUnderline"/>
          <w:highlight w:val="green"/>
        </w:rPr>
        <w:t xml:space="preserve">that they are quickly becoming </w:t>
      </w:r>
      <w:r w:rsidRPr="00DC1A8A">
        <w:rPr>
          <w:rStyle w:val="StyleUnderline"/>
        </w:rPr>
        <w:t>in some</w:t>
      </w:r>
      <w:r w:rsidRPr="00055673">
        <w:rPr>
          <w:rStyle w:val="StyleUnderline"/>
        </w:rPr>
        <w:t xml:space="preserve"> forms of </w:t>
      </w:r>
      <w:r w:rsidRPr="00DC1A8A">
        <w:rPr>
          <w:rStyle w:val="StyleUnderline"/>
        </w:rPr>
        <w:t>political theory</w:t>
      </w:r>
      <w:r w:rsidRPr="00055673">
        <w:rPr>
          <w:rStyle w:val="StyleUnderline"/>
        </w:rPr>
        <w:t xml:space="preserve">. Furthermore, </w:t>
      </w:r>
      <w:r w:rsidRPr="00DC1A8A">
        <w:rPr>
          <w:rStyle w:val="StyleUnderline"/>
        </w:rPr>
        <w:t xml:space="preserve">it might be necessary that </w:t>
      </w:r>
      <w:r w:rsidRPr="00423ADC">
        <w:rPr>
          <w:rStyle w:val="Emphasis"/>
        </w:rPr>
        <w:t>each time marronage and fugitivity are invoked</w:t>
      </w:r>
      <w:r w:rsidRPr="00423ADC">
        <w:rPr>
          <w:sz w:val="16"/>
        </w:rPr>
        <w:t xml:space="preserve">, </w:t>
      </w:r>
      <w:r w:rsidRPr="00423ADC">
        <w:rPr>
          <w:rStyle w:val="StyleUnderline"/>
        </w:rPr>
        <w:t>Haiti’s</w:t>
      </w:r>
      <w:r w:rsidRPr="00423ADC">
        <w:rPr>
          <w:sz w:val="16"/>
        </w:rPr>
        <w:t xml:space="preserve"> </w:t>
      </w:r>
      <w:r w:rsidRPr="00423ADC">
        <w:rPr>
          <w:rStyle w:val="Emphasis"/>
        </w:rPr>
        <w:t>revolution</w:t>
      </w:r>
      <w:r w:rsidRPr="00423ADC">
        <w:rPr>
          <w:sz w:val="16"/>
        </w:rPr>
        <w:t xml:space="preserve"> </w:t>
      </w:r>
      <w:r w:rsidRPr="00423ADC">
        <w:rPr>
          <w:rStyle w:val="StyleUnderline"/>
        </w:rPr>
        <w:t>stands</w:t>
      </w:r>
      <w:r w:rsidRPr="00423ADC">
        <w:rPr>
          <w:sz w:val="16"/>
        </w:rPr>
        <w:t xml:space="preserve"> </w:t>
      </w:r>
      <w:r w:rsidRPr="00423ADC">
        <w:rPr>
          <w:rStyle w:val="Emphasis"/>
        </w:rPr>
        <w:t>beside them</w:t>
      </w:r>
      <w:r w:rsidRPr="00423ADC">
        <w:rPr>
          <w:sz w:val="16"/>
        </w:rPr>
        <w:t xml:space="preserve"> </w:t>
      </w:r>
      <w:r w:rsidRPr="00423ADC">
        <w:rPr>
          <w:rStyle w:val="StyleUnderline"/>
        </w:rPr>
        <w:t xml:space="preserve">as the </w:t>
      </w:r>
      <w:r w:rsidRPr="00423ADC">
        <w:rPr>
          <w:rStyle w:val="Emphasis"/>
        </w:rPr>
        <w:t>potential</w:t>
      </w:r>
      <w:r w:rsidRPr="00423ADC">
        <w:rPr>
          <w:rStyle w:val="StyleUnderline"/>
        </w:rPr>
        <w:t xml:space="preserve"> and </w:t>
      </w:r>
      <w:r w:rsidRPr="00423ADC">
        <w:rPr>
          <w:rStyle w:val="Emphasis"/>
        </w:rPr>
        <w:t>limit case</w:t>
      </w:r>
      <w:r w:rsidRPr="00423ADC">
        <w:rPr>
          <w:sz w:val="16"/>
        </w:rPr>
        <w:t xml:space="preserve"> of fre</w:t>
      </w:r>
      <w:r w:rsidRPr="00055673">
        <w:rPr>
          <w:sz w:val="16"/>
        </w:rPr>
        <w:t xml:space="preserve">edom and unfreedom. </w:t>
      </w:r>
      <w:r w:rsidRPr="00055673">
        <w:rPr>
          <w:rStyle w:val="StyleUnderline"/>
        </w:rPr>
        <w:t xml:space="preserve">Significantly, then, my argument is premised on the claim that fugitivity and marronage are </w:t>
      </w:r>
      <w:r w:rsidRPr="00055673">
        <w:rPr>
          <w:rStyle w:val="Emphasis"/>
        </w:rPr>
        <w:t>freedom’s violence</w:t>
      </w:r>
      <w:r w:rsidRPr="00055673">
        <w:rPr>
          <w:sz w:val="16"/>
        </w:rPr>
        <w:t xml:space="preserve">. </w:t>
      </w:r>
      <w:r w:rsidRPr="00055673">
        <w:rPr>
          <w:rStyle w:val="StyleUnderline"/>
        </w:rPr>
        <w:t xml:space="preserve">To </w:t>
      </w:r>
      <w:r w:rsidRPr="00055673">
        <w:rPr>
          <w:rStyle w:val="Emphasis"/>
        </w:rPr>
        <w:t>recast</w:t>
      </w:r>
      <w:r w:rsidRPr="00055673">
        <w:rPr>
          <w:rStyle w:val="StyleUnderline"/>
        </w:rPr>
        <w:t xml:space="preserve"> these important strategies of resistance as freedom’s </w:t>
      </w:r>
      <w:r w:rsidRPr="00055673">
        <w:rPr>
          <w:rStyle w:val="Emphasis"/>
        </w:rPr>
        <w:t>violence</w:t>
      </w:r>
      <w:r w:rsidRPr="00055673">
        <w:rPr>
          <w:sz w:val="16"/>
        </w:rPr>
        <w:t xml:space="preserve"> </w:t>
      </w:r>
      <w:r w:rsidRPr="00055673">
        <w:rPr>
          <w:rStyle w:val="StyleUnderline"/>
        </w:rPr>
        <w:t xml:space="preserve">is </w:t>
      </w:r>
      <w:r w:rsidRPr="00857B9B">
        <w:rPr>
          <w:rStyle w:val="StyleUnderline"/>
          <w:highlight w:val="green"/>
        </w:rPr>
        <w:t xml:space="preserve">to highlight that we </w:t>
      </w:r>
      <w:r w:rsidRPr="00857B9B">
        <w:rPr>
          <w:rStyle w:val="Emphasis"/>
          <w:highlight w:val="green"/>
        </w:rPr>
        <w:t>still live in an era</w:t>
      </w:r>
      <w:r w:rsidRPr="00857B9B">
        <w:rPr>
          <w:sz w:val="16"/>
          <w:highlight w:val="green"/>
        </w:rPr>
        <w:t xml:space="preserve"> </w:t>
      </w:r>
      <w:r w:rsidRPr="00857B9B">
        <w:rPr>
          <w:rStyle w:val="Emphasis"/>
          <w:highlight w:val="green"/>
        </w:rPr>
        <w:t>awaiting a “freedom yet to come.”</w:t>
      </w:r>
    </w:p>
    <w:p w14:paraId="5AF9B31B" w14:textId="77777777" w:rsidR="00A10A8A" w:rsidRPr="00FF1CDC" w:rsidRDefault="00A10A8A" w:rsidP="00A10A8A"/>
    <w:p w14:paraId="38590826" w14:textId="77777777" w:rsidR="00A10A8A" w:rsidRDefault="00A10A8A" w:rsidP="00A10A8A"/>
    <w:p w14:paraId="4A9A5E83" w14:textId="77777777" w:rsidR="00A10A8A" w:rsidRDefault="00A10A8A" w:rsidP="00A10A8A">
      <w:pPr>
        <w:pStyle w:val="Heading3"/>
      </w:pPr>
      <w:r>
        <w:t>AT: Theory---1NC</w:t>
      </w:r>
    </w:p>
    <w:p w14:paraId="1F28B716" w14:textId="77777777" w:rsidR="00A10A8A" w:rsidRPr="00CB0638" w:rsidRDefault="00A10A8A" w:rsidP="00A10A8A">
      <w:pPr>
        <w:pStyle w:val="Heading4"/>
      </w:pPr>
      <w:r w:rsidRPr="00B9589A">
        <w:t>Their theory is empirically wrong</w:t>
      </w:r>
      <w:r>
        <w:t xml:space="preserve">. A </w:t>
      </w:r>
      <w:r w:rsidRPr="009944A3">
        <w:rPr>
          <w:u w:val="single"/>
        </w:rPr>
        <w:t>laundry list</w:t>
      </w:r>
      <w:r>
        <w:t xml:space="preserve"> of stats </w:t>
      </w:r>
      <w:r w:rsidRPr="009944A3">
        <w:t xml:space="preserve">proves </w:t>
      </w:r>
      <w:r w:rsidRPr="009944A3">
        <w:rPr>
          <w:u w:val="single"/>
        </w:rPr>
        <w:t>progress is possible</w:t>
      </w:r>
      <w:r w:rsidRPr="009944A3">
        <w:t xml:space="preserve"> AND occurring.</w:t>
      </w:r>
    </w:p>
    <w:p w14:paraId="78048541" w14:textId="77777777" w:rsidR="00A10A8A" w:rsidRPr="0010076E" w:rsidRDefault="00A10A8A" w:rsidP="00A10A8A">
      <w:pPr>
        <w:rPr>
          <w:rFonts w:asciiTheme="minorHAnsi" w:hAnsiTheme="minorHAnsi" w:cstheme="minorHAnsi"/>
        </w:rPr>
      </w:pPr>
      <w:r w:rsidRPr="0010076E">
        <w:rPr>
          <w:rStyle w:val="Style13ptBold"/>
          <w:rFonts w:asciiTheme="minorHAnsi" w:hAnsiTheme="minorHAnsi" w:cstheme="minorHAnsi"/>
        </w:rPr>
        <w:t>Hahn 20</w:t>
      </w:r>
      <w:r w:rsidRPr="0010076E">
        <w:rPr>
          <w:rFonts w:asciiTheme="minorHAnsi" w:hAnsiTheme="minorHAnsi" w:cstheme="minorHAnsi"/>
        </w:rPr>
        <w:t xml:space="preserve"> – Anthropologist and epidemiologist who worked for the U.S. Centers for Disease Control and Prevention from 1986-2020. Adjunct professor at Emory University.</w:t>
      </w:r>
    </w:p>
    <w:p w14:paraId="60790CA4" w14:textId="77777777" w:rsidR="00A10A8A" w:rsidRPr="0010076E" w:rsidRDefault="00A10A8A" w:rsidP="00A10A8A">
      <w:pPr>
        <w:rPr>
          <w:rFonts w:asciiTheme="minorHAnsi" w:hAnsiTheme="minorHAnsi" w:cstheme="minorHAnsi"/>
        </w:rPr>
      </w:pPr>
      <w:r w:rsidRPr="0010076E">
        <w:rPr>
          <w:rFonts w:asciiTheme="minorHAnsi" w:hAnsiTheme="minorHAnsi" w:cstheme="minorHAnsi"/>
        </w:rPr>
        <w:t xml:space="preserve">Robert A. Hahn, “Survival in Adversity: Trends in Mortality Among </w:t>
      </w:r>
      <w:r w:rsidRPr="00B57F59">
        <w:rPr>
          <w:rFonts w:cstheme="minorHAnsi"/>
          <w:strike/>
        </w:rPr>
        <w:t>Blacks</w:t>
      </w:r>
      <w:r w:rsidRPr="0010076E">
        <w:rPr>
          <w:rFonts w:asciiTheme="minorHAnsi" w:hAnsiTheme="minorHAnsi" w:cstheme="minorHAnsi"/>
        </w:rPr>
        <w:t xml:space="preserve"> in the United States, 1900-2010,” </w:t>
      </w:r>
      <w:r w:rsidRPr="0010076E">
        <w:rPr>
          <w:rFonts w:asciiTheme="minorHAnsi" w:hAnsiTheme="minorHAnsi" w:cstheme="minorHAnsi"/>
          <w:i/>
          <w:iCs/>
        </w:rPr>
        <w:t>International Journal of Health Services</w:t>
      </w:r>
      <w:r w:rsidRPr="0010076E">
        <w:rPr>
          <w:rFonts w:asciiTheme="minorHAnsi" w:hAnsiTheme="minorHAnsi" w:cstheme="minorHAnsi"/>
        </w:rPr>
        <w:t>, vol. 50, no. 4, 2020, pp. 389-394, https://journals.sagepub.com/doi/pdf/10.1177/0020731420925289.</w:t>
      </w:r>
    </w:p>
    <w:p w14:paraId="1EE6DD80" w14:textId="77777777" w:rsidR="00A10A8A" w:rsidRPr="00797F03" w:rsidRDefault="00A10A8A" w:rsidP="00A10A8A">
      <w:pPr>
        <w:rPr>
          <w:rFonts w:asciiTheme="minorHAnsi" w:hAnsiTheme="minorHAnsi" w:cstheme="minorHAnsi"/>
          <w:sz w:val="16"/>
        </w:rPr>
      </w:pPr>
      <w:r w:rsidRPr="00797F03">
        <w:rPr>
          <w:rFonts w:asciiTheme="minorHAnsi" w:hAnsiTheme="minorHAnsi" w:cstheme="minorHAnsi"/>
          <w:sz w:val="16"/>
        </w:rPr>
        <w:t xml:space="preserve">Discussion </w:t>
      </w:r>
    </w:p>
    <w:p w14:paraId="19CC3CE3" w14:textId="77777777" w:rsidR="00A10A8A" w:rsidRPr="00797F03" w:rsidRDefault="00A10A8A" w:rsidP="00A10A8A">
      <w:pPr>
        <w:rPr>
          <w:rFonts w:asciiTheme="minorHAnsi" w:hAnsiTheme="minorHAnsi" w:cstheme="minorHAnsi"/>
          <w:sz w:val="16"/>
        </w:rPr>
      </w:pPr>
      <w:r w:rsidRPr="00797F03">
        <w:rPr>
          <w:rStyle w:val="Emphasis"/>
          <w:rFonts w:asciiTheme="minorHAnsi" w:hAnsiTheme="minorHAnsi" w:cstheme="minorHAnsi"/>
        </w:rPr>
        <w:t xml:space="preserve">From 1900 to 2010, </w:t>
      </w:r>
      <w:r w:rsidRPr="006E4020">
        <w:rPr>
          <w:rStyle w:val="Emphasis"/>
          <w:rFonts w:asciiTheme="minorHAnsi" w:hAnsiTheme="minorHAnsi" w:cstheme="minorHAnsi"/>
          <w:highlight w:val="green"/>
        </w:rPr>
        <w:t xml:space="preserve">life expectancy </w:t>
      </w:r>
      <w:r w:rsidRPr="009944A3">
        <w:rPr>
          <w:rStyle w:val="Emphasis"/>
          <w:rFonts w:asciiTheme="minorHAnsi" w:hAnsiTheme="minorHAnsi" w:cstheme="minorHAnsi"/>
        </w:rPr>
        <w:t>at birth for [black</w:t>
      </w:r>
      <w:r w:rsidRPr="00797F03">
        <w:rPr>
          <w:rStyle w:val="Emphasis"/>
          <w:rFonts w:asciiTheme="minorHAnsi" w:hAnsiTheme="minorHAnsi" w:cstheme="minorHAnsi"/>
        </w:rPr>
        <w:t xml:space="preserve"> people]</w:t>
      </w:r>
      <w:r w:rsidRPr="00797F03">
        <w:rPr>
          <w:sz w:val="16"/>
        </w:rPr>
        <w:t xml:space="preserve"> </w:t>
      </w:r>
      <w:r w:rsidRPr="00797F03">
        <w:rPr>
          <w:strike/>
          <w:sz w:val="16"/>
        </w:rPr>
        <w:t>blacks</w:t>
      </w:r>
      <w:r w:rsidRPr="00797F03">
        <w:rPr>
          <w:rStyle w:val="Emphasis"/>
          <w:rFonts w:asciiTheme="minorHAnsi" w:hAnsiTheme="minorHAnsi" w:cstheme="minorHAnsi"/>
        </w:rPr>
        <w:t xml:space="preserve"> </w:t>
      </w:r>
      <w:r w:rsidRPr="006E4020">
        <w:rPr>
          <w:rStyle w:val="Emphasis"/>
          <w:rFonts w:asciiTheme="minorHAnsi" w:hAnsiTheme="minorHAnsi" w:cstheme="minorHAnsi"/>
          <w:highlight w:val="green"/>
        </w:rPr>
        <w:t>more than doubled</w:t>
      </w:r>
      <w:r w:rsidRPr="00797F03">
        <w:rPr>
          <w:rFonts w:asciiTheme="minorHAnsi" w:hAnsiTheme="minorHAnsi" w:cstheme="minorHAnsi"/>
          <w:sz w:val="16"/>
        </w:rPr>
        <w:t xml:space="preserve">, and </w:t>
      </w:r>
      <w:r w:rsidRPr="006E4020">
        <w:rPr>
          <w:rStyle w:val="Emphasis"/>
          <w:rFonts w:asciiTheme="minorHAnsi" w:hAnsiTheme="minorHAnsi" w:cstheme="minorHAnsi"/>
          <w:highlight w:val="green"/>
        </w:rPr>
        <w:t>the gap</w:t>
      </w:r>
      <w:r w:rsidRPr="00797F03">
        <w:rPr>
          <w:rStyle w:val="Emphasis"/>
          <w:rFonts w:asciiTheme="minorHAnsi" w:hAnsiTheme="minorHAnsi" w:cstheme="minorHAnsi"/>
        </w:rPr>
        <w:t xml:space="preserve"> </w:t>
      </w:r>
      <w:r w:rsidRPr="009944A3">
        <w:rPr>
          <w:rStyle w:val="Emphasis"/>
          <w:rFonts w:asciiTheme="minorHAnsi" w:hAnsiTheme="minorHAnsi" w:cstheme="minorHAnsi"/>
          <w:highlight w:val="green"/>
        </w:rPr>
        <w:t>between</w:t>
      </w:r>
      <w:r w:rsidRPr="00797F03">
        <w:rPr>
          <w:rStyle w:val="Emphasis"/>
          <w:rFonts w:asciiTheme="minorHAnsi" w:hAnsiTheme="minorHAnsi" w:cstheme="minorHAnsi"/>
        </w:rPr>
        <w:t xml:space="preserve"> </w:t>
      </w:r>
      <w:r w:rsidRPr="00797F03">
        <w:rPr>
          <w:rStyle w:val="Emphasis"/>
          <w:rFonts w:cstheme="minorHAnsi"/>
          <w:b w:val="0"/>
          <w:bCs/>
          <w:strike/>
          <w:sz w:val="16"/>
        </w:rPr>
        <w:t>blacks</w:t>
      </w:r>
      <w:r w:rsidRPr="00797F03">
        <w:rPr>
          <w:rStyle w:val="Emphasis"/>
          <w:rFonts w:asciiTheme="minorHAnsi" w:hAnsiTheme="minorHAnsi" w:cstheme="minorHAnsi"/>
        </w:rPr>
        <w:t>[</w:t>
      </w:r>
      <w:r w:rsidRPr="009944A3">
        <w:rPr>
          <w:rStyle w:val="Emphasis"/>
          <w:rFonts w:asciiTheme="minorHAnsi" w:hAnsiTheme="minorHAnsi" w:cstheme="minorHAnsi"/>
          <w:highlight w:val="green"/>
        </w:rPr>
        <w:t>black</w:t>
      </w:r>
      <w:r w:rsidRPr="00797F03">
        <w:rPr>
          <w:rStyle w:val="Emphasis"/>
          <w:rFonts w:asciiTheme="minorHAnsi" w:hAnsiTheme="minorHAnsi" w:cstheme="minorHAnsi"/>
        </w:rPr>
        <w:t xml:space="preserve"> </w:t>
      </w:r>
      <w:r w:rsidRPr="009944A3">
        <w:rPr>
          <w:rStyle w:val="Emphasis"/>
          <w:rFonts w:asciiTheme="minorHAnsi" w:hAnsiTheme="minorHAnsi" w:cstheme="minorHAnsi"/>
          <w:highlight w:val="green"/>
        </w:rPr>
        <w:t>people] and</w:t>
      </w:r>
      <w:r w:rsidRPr="00797F03">
        <w:rPr>
          <w:rStyle w:val="Emphasis"/>
          <w:rFonts w:asciiTheme="minorHAnsi" w:hAnsiTheme="minorHAnsi" w:cstheme="minorHAnsi"/>
        </w:rPr>
        <w:t xml:space="preserve"> </w:t>
      </w:r>
      <w:r w:rsidRPr="009944A3">
        <w:rPr>
          <w:rStyle w:val="Emphasis"/>
          <w:rFonts w:asciiTheme="minorHAnsi" w:hAnsiTheme="minorHAnsi" w:cstheme="minorHAnsi"/>
          <w:highlight w:val="green"/>
        </w:rPr>
        <w:t>white</w:t>
      </w:r>
      <w:r w:rsidRPr="009944A3">
        <w:t>s</w:t>
      </w:r>
      <w:r w:rsidRPr="00797F03">
        <w:rPr>
          <w:rFonts w:asciiTheme="minorHAnsi" w:hAnsiTheme="minorHAnsi" w:cstheme="minorHAnsi"/>
          <w:sz w:val="16"/>
        </w:rPr>
        <w:t xml:space="preserve"> had </w:t>
      </w:r>
      <w:r w:rsidRPr="006E4020">
        <w:rPr>
          <w:rStyle w:val="Emphasis"/>
          <w:rFonts w:asciiTheme="minorHAnsi" w:hAnsiTheme="minorHAnsi" w:cstheme="minorHAnsi"/>
          <w:highlight w:val="green"/>
        </w:rPr>
        <w:t xml:space="preserve">decreased </w:t>
      </w:r>
      <w:r w:rsidRPr="009944A3">
        <w:rPr>
          <w:rStyle w:val="Emphasis"/>
          <w:rFonts w:asciiTheme="minorHAnsi" w:hAnsiTheme="minorHAnsi" w:cstheme="minorHAnsi"/>
        </w:rPr>
        <w:t>from 15.2 to 3.3 years</w:t>
      </w:r>
      <w:r w:rsidRPr="009944A3">
        <w:rPr>
          <w:rFonts w:asciiTheme="minorHAnsi" w:hAnsiTheme="minorHAnsi" w:cstheme="minorHAnsi"/>
          <w:sz w:val="16"/>
        </w:rPr>
        <w:t xml:space="preserve"> among</w:t>
      </w:r>
      <w:r w:rsidRPr="00797F03">
        <w:rPr>
          <w:rFonts w:asciiTheme="minorHAnsi" w:hAnsiTheme="minorHAnsi" w:cstheme="minorHAnsi"/>
          <w:sz w:val="16"/>
        </w:rPr>
        <w:t xml:space="preserve"> females and from 14.1 to 4.7 years among males.9 </w:t>
      </w:r>
      <w:r w:rsidRPr="00797F03">
        <w:rPr>
          <w:rStyle w:val="StyleUnderline"/>
          <w:rFonts w:asciiTheme="minorHAnsi" w:hAnsiTheme="minorHAnsi" w:cstheme="minorHAnsi"/>
        </w:rPr>
        <w:t>The gap in 1900 was probably larger and the decrease greater, because the Death Registration States were all northern states, and mortality was higher in the South</w:t>
      </w:r>
      <w:r w:rsidRPr="00797F03">
        <w:rPr>
          <w:rFonts w:asciiTheme="minorHAnsi" w:hAnsiTheme="minorHAnsi" w:cstheme="minorHAnsi"/>
          <w:sz w:val="16"/>
        </w:rPr>
        <w:t xml:space="preserve"> than in the North.10 </w:t>
      </w:r>
      <w:r w:rsidRPr="00797F03">
        <w:rPr>
          <w:rStyle w:val="StyleUnderline"/>
          <w:rFonts w:asciiTheme="minorHAnsi" w:hAnsiTheme="minorHAnsi" w:cstheme="minorHAnsi"/>
        </w:rPr>
        <w:t>Gains occurred despite the large increases in mortality from heart disease and cancers in the first half of the 20th century</w:t>
      </w:r>
      <w:r w:rsidRPr="00797F03">
        <w:rPr>
          <w:rFonts w:asciiTheme="minorHAnsi" w:hAnsiTheme="minorHAnsi" w:cstheme="minorHAnsi"/>
          <w:sz w:val="16"/>
        </w:rPr>
        <w:t xml:space="preserve">. The greatest reductions occurred before 1960.11 Given the history of the treatment of the black population throughout U.S. history, including the 20th century, this progress may be surprising. Over the course the 20th century, contrary to the underlying ethical standard of public health, systematic societal effort was exerted to deprive the black community of resources for health, including, but extending far beyond health care. </w:t>
      </w:r>
    </w:p>
    <w:p w14:paraId="4B488B95" w14:textId="77777777" w:rsidR="00A10A8A" w:rsidRPr="00F5624F" w:rsidRDefault="00A10A8A" w:rsidP="00A10A8A">
      <w:pPr>
        <w:rPr>
          <w:rFonts w:asciiTheme="minorHAnsi" w:hAnsiTheme="minorHAnsi" w:cstheme="minorHAnsi"/>
          <w:sz w:val="8"/>
        </w:rPr>
      </w:pPr>
      <w:r w:rsidRPr="00F5624F">
        <w:rPr>
          <w:rFonts w:asciiTheme="minorHAnsi" w:hAnsiTheme="minorHAnsi" w:cstheme="minorHAnsi"/>
          <w:sz w:val="8"/>
        </w:rPr>
        <w:t xml:space="preserve">Explaining observed trends in the past century is also difficult because of lack of data and the quality of data available (Online Appendix II). Sources of explanatory data vary in accuracy, specificity, and consistency over time. Data labels also masked differences between resources available for </w:t>
      </w:r>
      <w:r w:rsidRPr="00F5624F">
        <w:rPr>
          <w:rFonts w:cstheme="minorHAnsi"/>
          <w:strike/>
          <w:sz w:val="8"/>
        </w:rPr>
        <w:t>blacks</w:t>
      </w:r>
      <w:r w:rsidRPr="00F5624F">
        <w:rPr>
          <w:rFonts w:asciiTheme="minorHAnsi" w:hAnsiTheme="minorHAnsi" w:cstheme="minorHAnsi"/>
          <w:sz w:val="8"/>
        </w:rPr>
        <w:t xml:space="preserve"> and whites. For example, “school attendance” counted different experiences for </w:t>
      </w:r>
      <w:r w:rsidRPr="00F5624F">
        <w:rPr>
          <w:rFonts w:cstheme="minorHAnsi"/>
          <w:strike/>
          <w:sz w:val="8"/>
        </w:rPr>
        <w:t>blacks</w:t>
      </w:r>
      <w:r w:rsidRPr="00F5624F">
        <w:rPr>
          <w:rFonts w:asciiTheme="minorHAnsi" w:hAnsiTheme="minorHAnsi" w:cstheme="minorHAnsi"/>
          <w:sz w:val="8"/>
        </w:rPr>
        <w:t xml:space="preserve"> and whites: in Alabama in 1920, the school year was 130 days for whites and 93 days for </w:t>
      </w:r>
      <w:r w:rsidRPr="00F5624F">
        <w:rPr>
          <w:rFonts w:cstheme="minorHAnsi"/>
          <w:strike/>
          <w:sz w:val="8"/>
        </w:rPr>
        <w:t>blacks</w:t>
      </w:r>
      <w:r w:rsidRPr="00F5624F">
        <w:rPr>
          <w:rFonts w:asciiTheme="minorHAnsi" w:hAnsiTheme="minorHAnsi" w:cstheme="minorHAnsi"/>
          <w:sz w:val="8"/>
        </w:rPr>
        <w:t xml:space="preserve">; the school system spent 7 cents per day for white students and 2 cents per day for black students; by 1940 the black school year had lengthened substantially, but expenditures still differed markedly – 17 cents for white students and 8 cents for black students.12 Racial categories have been problematic13 and disease categories changed 10 times. Explanations are thus imprecise and hypothetical. </w:t>
      </w:r>
    </w:p>
    <w:p w14:paraId="391FB908" w14:textId="77777777" w:rsidR="00A10A8A" w:rsidRPr="00F5624F" w:rsidRDefault="00A10A8A" w:rsidP="00A10A8A">
      <w:pPr>
        <w:rPr>
          <w:rFonts w:asciiTheme="minorHAnsi" w:hAnsiTheme="minorHAnsi" w:cstheme="minorHAnsi"/>
          <w:sz w:val="8"/>
        </w:rPr>
      </w:pPr>
      <w:r w:rsidRPr="00F5624F">
        <w:rPr>
          <w:rFonts w:asciiTheme="minorHAnsi" w:hAnsiTheme="minorHAnsi" w:cstheme="minorHAnsi"/>
          <w:sz w:val="8"/>
        </w:rPr>
        <w:t xml:space="preserve">Potential explanations can be roughly divided into social and environmental factors, such as education, employment, civil rights and other laws, institutional racism, poverty, sanitation, housing, and transportation; biological and behavioral factors, such as hypertension, cholesterol levels, cigarette smoking, physical activity, and diet; and preventive and therapeutic interventions and access to them, such as vaccination, hypertension screening, and treatment of cardiovascular disease. </w:t>
      </w:r>
    </w:p>
    <w:p w14:paraId="110A42F3" w14:textId="77777777" w:rsidR="00A10A8A" w:rsidRPr="00F5624F" w:rsidRDefault="00A10A8A" w:rsidP="00A10A8A">
      <w:pPr>
        <w:rPr>
          <w:rFonts w:asciiTheme="minorHAnsi" w:hAnsiTheme="minorHAnsi" w:cstheme="minorHAnsi"/>
          <w:sz w:val="8"/>
        </w:rPr>
      </w:pPr>
      <w:r w:rsidRPr="00F5624F">
        <w:rPr>
          <w:rFonts w:asciiTheme="minorHAnsi" w:hAnsiTheme="minorHAnsi" w:cstheme="minorHAnsi"/>
          <w:sz w:val="8"/>
        </w:rPr>
        <w:t xml:space="preserve">The Societal Environment of Black Life and Health in the 20th Century </w:t>
      </w:r>
    </w:p>
    <w:p w14:paraId="51B70BFD" w14:textId="77777777" w:rsidR="00A10A8A" w:rsidRPr="00F5624F" w:rsidRDefault="00A10A8A" w:rsidP="00A10A8A">
      <w:pPr>
        <w:rPr>
          <w:rFonts w:asciiTheme="minorHAnsi" w:hAnsiTheme="minorHAnsi" w:cstheme="minorHAnsi"/>
          <w:sz w:val="8"/>
        </w:rPr>
      </w:pPr>
      <w:r w:rsidRPr="00F5624F">
        <w:rPr>
          <w:rFonts w:asciiTheme="minorHAnsi" w:hAnsiTheme="minorHAnsi" w:cstheme="minorHAnsi"/>
          <w:sz w:val="8"/>
        </w:rPr>
        <w:t xml:space="preserve">In tracing the health of the black population in the 20th century, it is essential to recognize the environment that framed U.S. society during this time. Plessy v. Ferguson (1896) reflected and affirmed the values of the society and institutions treating the black population for the first half of the 20th century and beyond. In practice, it permitted separate resources, but failed to enforce its “equal” stricture. Despite the 13th, 14th, and 15th amendments to the constitution, the structure and attitude of “separate” pervaded the lives of black people, limiting a wide array of resources that contribute to health and well-being. It is plausible that class,14 in part the product of race and racist institutions, also shaped mortality trends in the 20th century; data on class were not available in the sources used in this analysis. </w:t>
      </w:r>
    </w:p>
    <w:p w14:paraId="7653CD16" w14:textId="77777777" w:rsidR="00A10A8A" w:rsidRPr="00F5624F" w:rsidRDefault="00A10A8A" w:rsidP="00A10A8A">
      <w:pPr>
        <w:rPr>
          <w:rFonts w:asciiTheme="minorHAnsi" w:hAnsiTheme="minorHAnsi" w:cstheme="minorHAnsi"/>
          <w:sz w:val="8"/>
        </w:rPr>
      </w:pPr>
      <w:r w:rsidRPr="00F5624F">
        <w:rPr>
          <w:rFonts w:asciiTheme="minorHAnsi" w:hAnsiTheme="minorHAnsi" w:cstheme="minorHAnsi"/>
          <w:sz w:val="8"/>
        </w:rPr>
        <w:t xml:space="preserve">Housing is a fundamental social determinant of health, in theory providing safety and, by its location, determining access to a range of other social determinants – schooling, health care, justice, employment, food, transportation ... Multiple policies were designed to restrict the options of housing and its location for </w:t>
      </w:r>
      <w:r w:rsidRPr="00F5624F">
        <w:rPr>
          <w:rFonts w:cstheme="minorHAnsi"/>
          <w:strike/>
          <w:sz w:val="8"/>
        </w:rPr>
        <w:t>blacks</w:t>
      </w:r>
      <w:r w:rsidRPr="00F5624F">
        <w:rPr>
          <w:rFonts w:asciiTheme="minorHAnsi" w:hAnsiTheme="minorHAnsi" w:cstheme="minorHAnsi"/>
          <w:sz w:val="8"/>
        </w:rPr>
        <w:t xml:space="preserve">.2,5For example, realtors enforced “restrictive covenants” – agreements among residents of communities that explicitly excluded racial minority or foreign-born residents. In 1917, the Supreme Court declared these agreements unconstitutional (Buchanan v. Warley); however, the practice continued. The U.S. Department of Housing and Urban Development (HUD) was established in 1965 to promote housing and urban development “in a manner affirmatively to further the purposes of fair housing.” But, in the most recent HUD survey (2012), black interviewers were informed of 17% fewer homes and shown 17.7% fewer homes than whites.15Approximately 1,760,000 incidents of discrimination against black home-seekers are estimated to occur annually.16 In 2014, HUD brought fewer than 4,000 claims for racial discrimination17 – about 0.2% of estimated incidents. The vast majority of racial discrimination occurs with impunity. Analysts have referred to the U.S. system of residential segregation as “American Apartheid.”18 </w:t>
      </w:r>
    </w:p>
    <w:p w14:paraId="07EFBF94" w14:textId="77777777" w:rsidR="00A10A8A" w:rsidRPr="009944A3" w:rsidRDefault="00A10A8A" w:rsidP="00A10A8A">
      <w:pPr>
        <w:rPr>
          <w:rFonts w:asciiTheme="minorHAnsi" w:hAnsiTheme="minorHAnsi" w:cstheme="minorHAnsi"/>
          <w:sz w:val="16"/>
        </w:rPr>
      </w:pPr>
      <w:r w:rsidRPr="00797F03">
        <w:rPr>
          <w:rStyle w:val="Emphasis"/>
          <w:rFonts w:asciiTheme="minorHAnsi" w:hAnsiTheme="minorHAnsi" w:cstheme="minorHAnsi"/>
        </w:rPr>
        <w:t xml:space="preserve">The list of exclusionary policies has </w:t>
      </w:r>
      <w:r w:rsidRPr="00D836D6">
        <w:rPr>
          <w:rStyle w:val="Emphasis"/>
          <w:rFonts w:asciiTheme="minorHAnsi" w:hAnsiTheme="minorHAnsi" w:cstheme="minorHAnsi"/>
        </w:rPr>
        <w:t>diminished</w:t>
      </w:r>
      <w:r w:rsidRPr="00D836D6">
        <w:rPr>
          <w:rStyle w:val="StyleUnderline"/>
          <w:rFonts w:asciiTheme="minorHAnsi" w:hAnsiTheme="minorHAnsi" w:cstheme="minorHAnsi"/>
        </w:rPr>
        <w:t>, but it has not disappeared</w:t>
      </w:r>
      <w:r w:rsidRPr="00D836D6">
        <w:rPr>
          <w:rFonts w:asciiTheme="minorHAnsi" w:hAnsiTheme="minorHAnsi" w:cstheme="minorHAnsi"/>
          <w:sz w:val="16"/>
        </w:rPr>
        <w:t>.1</w:t>
      </w:r>
      <w:r w:rsidRPr="00D836D6">
        <w:t xml:space="preserve">9 The </w:t>
      </w:r>
      <w:r w:rsidRPr="00D836D6">
        <w:rPr>
          <w:rStyle w:val="Emphasis"/>
        </w:rPr>
        <w:t>S</w:t>
      </w:r>
      <w:r w:rsidRPr="00D836D6">
        <w:t xml:space="preserve">ocial </w:t>
      </w:r>
      <w:r w:rsidRPr="00D836D6">
        <w:rPr>
          <w:rStyle w:val="Emphasis"/>
        </w:rPr>
        <w:t>S</w:t>
      </w:r>
      <w:r w:rsidRPr="00D836D6">
        <w:t>ecurity</w:t>
      </w:r>
      <w:r w:rsidRPr="00D836D6">
        <w:rPr>
          <w:rStyle w:val="StyleUnderline"/>
          <w:rFonts w:asciiTheme="minorHAnsi" w:hAnsiTheme="minorHAnsi" w:cstheme="minorHAnsi"/>
        </w:rPr>
        <w:t xml:space="preserve"> </w:t>
      </w:r>
      <w:r w:rsidRPr="00D836D6">
        <w:rPr>
          <w:rStyle w:val="Emphasis"/>
        </w:rPr>
        <w:t>A</w:t>
      </w:r>
      <w:r w:rsidRPr="00D836D6">
        <w:t>ct</w:t>
      </w:r>
      <w:r w:rsidRPr="00D836D6">
        <w:rPr>
          <w:rFonts w:asciiTheme="minorHAnsi" w:hAnsiTheme="minorHAnsi" w:cstheme="minorHAnsi"/>
          <w:sz w:val="16"/>
        </w:rPr>
        <w:t xml:space="preserve"> of 1935 </w:t>
      </w:r>
      <w:r w:rsidRPr="00D836D6">
        <w:rPr>
          <w:rStyle w:val="StyleUnderline"/>
          <w:rFonts w:asciiTheme="minorHAnsi" w:hAnsiTheme="minorHAnsi" w:cstheme="minorHAnsi"/>
        </w:rPr>
        <w:t xml:space="preserve">initially excluded domestic and agricultural workers, </w:t>
      </w:r>
      <w:r w:rsidRPr="00D836D6">
        <w:rPr>
          <w:rStyle w:val="Emphasis"/>
        </w:rPr>
        <w:t>three-fifths of black workers</w:t>
      </w:r>
      <w:r w:rsidRPr="00D836D6">
        <w:rPr>
          <w:rStyle w:val="StyleUnderline"/>
          <w:rFonts w:asciiTheme="minorHAnsi" w:hAnsiTheme="minorHAnsi" w:cstheme="minorHAnsi"/>
        </w:rPr>
        <w:t xml:space="preserve"> in the South</w:t>
      </w:r>
      <w:r w:rsidRPr="00D836D6">
        <w:rPr>
          <w:rFonts w:asciiTheme="minorHAnsi" w:hAnsiTheme="minorHAnsi" w:cstheme="minorHAnsi"/>
          <w:sz w:val="16"/>
        </w:rPr>
        <w:t xml:space="preserve"> (and many whites as well), only </w:t>
      </w:r>
      <w:r w:rsidRPr="00D836D6">
        <w:rPr>
          <w:rStyle w:val="StyleUnderline"/>
          <w:rFonts w:asciiTheme="minorHAnsi" w:hAnsiTheme="minorHAnsi" w:cstheme="minorHAnsi"/>
        </w:rPr>
        <w:t>modified in 1950 with amendments</w:t>
      </w:r>
      <w:r w:rsidRPr="00D836D6">
        <w:rPr>
          <w:rFonts w:asciiTheme="minorHAnsi" w:hAnsiTheme="minorHAnsi" w:cstheme="minorHAnsi"/>
          <w:sz w:val="16"/>
        </w:rPr>
        <w:t xml:space="preserve"> to the Social Security Act.20 In 1946, the federal Hill-Burton Act was established to support the construction of hospitals</w:t>
      </w:r>
      <w:r w:rsidRPr="00797F03">
        <w:rPr>
          <w:rFonts w:asciiTheme="minorHAnsi" w:hAnsiTheme="minorHAnsi" w:cstheme="minorHAnsi"/>
          <w:sz w:val="16"/>
        </w:rPr>
        <w:t xml:space="preserve"> in the nation, prohibiting discrimination based on race, color, national origin, or creed. However, separate but equal facilities were </w:t>
      </w:r>
      <w:r w:rsidRPr="009944A3">
        <w:rPr>
          <w:rFonts w:asciiTheme="minorHAnsi" w:hAnsiTheme="minorHAnsi" w:cstheme="minorHAnsi"/>
          <w:sz w:val="16"/>
        </w:rPr>
        <w:t xml:space="preserve">allowed. The U.S. Supreme Court struck down this form of segregation in Simkins v. Cone (1963). </w:t>
      </w:r>
    </w:p>
    <w:p w14:paraId="13954A8A" w14:textId="77777777" w:rsidR="00A10A8A" w:rsidRPr="00797F03" w:rsidRDefault="00A10A8A" w:rsidP="00A10A8A">
      <w:pPr>
        <w:rPr>
          <w:rFonts w:asciiTheme="minorHAnsi" w:hAnsiTheme="minorHAnsi" w:cstheme="minorHAnsi"/>
          <w:sz w:val="16"/>
        </w:rPr>
      </w:pPr>
      <w:r w:rsidRPr="009944A3">
        <w:rPr>
          <w:rFonts w:asciiTheme="minorHAnsi" w:hAnsiTheme="minorHAnsi" w:cstheme="minorHAnsi"/>
          <w:sz w:val="16"/>
        </w:rPr>
        <w:t xml:space="preserve">In the second half of the 20th century, </w:t>
      </w:r>
      <w:r w:rsidRPr="009944A3">
        <w:rPr>
          <w:rStyle w:val="StyleUnderline"/>
          <w:rFonts w:asciiTheme="minorHAnsi" w:hAnsiTheme="minorHAnsi" w:cstheme="minorHAnsi"/>
        </w:rPr>
        <w:t xml:space="preserve">several </w:t>
      </w:r>
      <w:r w:rsidRPr="009944A3">
        <w:rPr>
          <w:rStyle w:val="Emphasis"/>
          <w:rFonts w:asciiTheme="minorHAnsi" w:hAnsiTheme="minorHAnsi" w:cstheme="minorHAnsi"/>
        </w:rPr>
        <w:t xml:space="preserve">Supreme </w:t>
      </w:r>
      <w:r w:rsidRPr="00D836D6">
        <w:rPr>
          <w:rStyle w:val="Emphasis"/>
          <w:rFonts w:asciiTheme="minorHAnsi" w:hAnsiTheme="minorHAnsi" w:cstheme="minorHAnsi"/>
          <w:highlight w:val="green"/>
        </w:rPr>
        <w:t>Court</w:t>
      </w:r>
      <w:r w:rsidRPr="009944A3">
        <w:rPr>
          <w:rStyle w:val="Emphasis"/>
          <w:rFonts w:asciiTheme="minorHAnsi" w:hAnsiTheme="minorHAnsi" w:cstheme="minorHAnsi"/>
        </w:rPr>
        <w:t xml:space="preserve"> decisions </w:t>
      </w:r>
      <w:r w:rsidRPr="00D836D6">
        <w:rPr>
          <w:rStyle w:val="Emphasis"/>
          <w:rFonts w:asciiTheme="minorHAnsi" w:hAnsiTheme="minorHAnsi" w:cstheme="minorHAnsi"/>
          <w:highlight w:val="green"/>
        </w:rPr>
        <w:t>and</w:t>
      </w:r>
      <w:r w:rsidRPr="009944A3">
        <w:rPr>
          <w:rStyle w:val="Emphasis"/>
          <w:rFonts w:asciiTheme="minorHAnsi" w:hAnsiTheme="minorHAnsi" w:cstheme="minorHAnsi"/>
        </w:rPr>
        <w:t xml:space="preserve"> </w:t>
      </w:r>
      <w:r w:rsidRPr="00D836D6">
        <w:rPr>
          <w:rStyle w:val="Emphasis"/>
          <w:rFonts w:asciiTheme="minorHAnsi" w:hAnsiTheme="minorHAnsi" w:cstheme="minorHAnsi"/>
          <w:highlight w:val="green"/>
        </w:rPr>
        <w:t>legislative</w:t>
      </w:r>
      <w:r w:rsidRPr="009944A3">
        <w:rPr>
          <w:rStyle w:val="Emphasis"/>
          <w:rFonts w:asciiTheme="minorHAnsi" w:hAnsiTheme="minorHAnsi" w:cstheme="minorHAnsi"/>
        </w:rPr>
        <w:t xml:space="preserve"> </w:t>
      </w:r>
      <w:r w:rsidRPr="00D836D6">
        <w:rPr>
          <w:rStyle w:val="Emphasis"/>
          <w:rFonts w:asciiTheme="minorHAnsi" w:hAnsiTheme="minorHAnsi" w:cstheme="minorHAnsi"/>
          <w:highlight w:val="green"/>
        </w:rPr>
        <w:t>policies</w:t>
      </w:r>
      <w:r w:rsidRPr="009944A3">
        <w:rPr>
          <w:rFonts w:asciiTheme="minorHAnsi" w:hAnsiTheme="minorHAnsi" w:cstheme="minorHAnsi"/>
          <w:sz w:val="16"/>
        </w:rPr>
        <w:t xml:space="preserve"> established and </w:t>
      </w:r>
      <w:r w:rsidRPr="00D836D6">
        <w:rPr>
          <w:rStyle w:val="Emphasis"/>
          <w:rFonts w:asciiTheme="minorHAnsi" w:hAnsiTheme="minorHAnsi" w:cstheme="minorHAnsi"/>
          <w:highlight w:val="green"/>
        </w:rPr>
        <w:t>expanded</w:t>
      </w:r>
      <w:r w:rsidRPr="009944A3">
        <w:rPr>
          <w:rFonts w:asciiTheme="minorHAnsi" w:hAnsiTheme="minorHAnsi" w:cstheme="minorHAnsi"/>
          <w:sz w:val="16"/>
        </w:rPr>
        <w:t xml:space="preserve"> civil rights – rights of </w:t>
      </w:r>
      <w:r w:rsidRPr="009944A3">
        <w:rPr>
          <w:rStyle w:val="Emphasis"/>
          <w:rFonts w:asciiTheme="minorHAnsi" w:hAnsiTheme="minorHAnsi" w:cstheme="minorHAnsi"/>
        </w:rPr>
        <w:t>equal access to societal resources</w:t>
      </w:r>
      <w:r w:rsidRPr="009944A3">
        <w:rPr>
          <w:rFonts w:asciiTheme="minorHAnsi" w:hAnsiTheme="minorHAnsi" w:cstheme="minorHAnsi"/>
          <w:sz w:val="16"/>
        </w:rPr>
        <w:t xml:space="preserve"> and rights such as the vote, all</w:t>
      </w:r>
      <w:r w:rsidRPr="00797F03">
        <w:rPr>
          <w:rFonts w:asciiTheme="minorHAnsi" w:hAnsiTheme="minorHAnsi" w:cstheme="minorHAnsi"/>
          <w:sz w:val="16"/>
        </w:rPr>
        <w:t xml:space="preserve"> of </w:t>
      </w:r>
      <w:r w:rsidRPr="00797F03">
        <w:rPr>
          <w:rStyle w:val="Emphasis"/>
          <w:rFonts w:asciiTheme="minorHAnsi" w:hAnsiTheme="minorHAnsi" w:cstheme="minorHAnsi"/>
        </w:rPr>
        <w:t>which underlie health and well-being</w:t>
      </w:r>
      <w:r w:rsidRPr="00797F03">
        <w:rPr>
          <w:rStyle w:val="StyleUnderline"/>
          <w:rFonts w:asciiTheme="minorHAnsi" w:hAnsiTheme="minorHAnsi" w:cstheme="minorHAnsi"/>
        </w:rPr>
        <w:t>.</w:t>
      </w:r>
      <w:r w:rsidRPr="00797F03">
        <w:rPr>
          <w:rFonts w:asciiTheme="minorHAnsi" w:hAnsiTheme="minorHAnsi" w:cstheme="minorHAnsi"/>
          <w:sz w:val="16"/>
        </w:rPr>
        <w:t xml:space="preserve">6 </w:t>
      </w:r>
      <w:r w:rsidRPr="009944A3">
        <w:rPr>
          <w:rStyle w:val="StyleUnderline"/>
        </w:rPr>
        <w:t>The 1954 Brown vs Board of Education decision ruled the “separate but equal” premise unconstitutional. Johnson21 has demonstrated that the 358</w:t>
      </w:r>
      <w:r w:rsidRPr="00797F03">
        <w:rPr>
          <w:rFonts w:asciiTheme="minorHAnsi" w:hAnsiTheme="minorHAnsi" w:cstheme="minorHAnsi"/>
          <w:sz w:val="16"/>
        </w:rPr>
        <w:t xml:space="preserve"> </w:t>
      </w:r>
      <w:r w:rsidRPr="00797F03">
        <w:rPr>
          <w:rStyle w:val="Emphasis"/>
          <w:rFonts w:asciiTheme="minorHAnsi" w:hAnsiTheme="minorHAnsi" w:cstheme="minorHAnsi"/>
        </w:rPr>
        <w:t xml:space="preserve">school </w:t>
      </w:r>
      <w:r w:rsidRPr="006E4020">
        <w:rPr>
          <w:rStyle w:val="Emphasis"/>
          <w:rFonts w:asciiTheme="minorHAnsi" w:hAnsiTheme="minorHAnsi" w:cstheme="minorHAnsi"/>
          <w:highlight w:val="green"/>
        </w:rPr>
        <w:t>desegregation</w:t>
      </w:r>
      <w:r w:rsidRPr="00797F03">
        <w:rPr>
          <w:rStyle w:val="StyleUnderline"/>
          <w:rFonts w:asciiTheme="minorHAnsi" w:hAnsiTheme="minorHAnsi" w:cstheme="minorHAnsi"/>
        </w:rPr>
        <w:t xml:space="preserve"> court orders</w:t>
      </w:r>
      <w:r w:rsidRPr="00797F03">
        <w:rPr>
          <w:rFonts w:asciiTheme="minorHAnsi" w:hAnsiTheme="minorHAnsi" w:cstheme="minorHAnsi"/>
          <w:sz w:val="16"/>
        </w:rPr>
        <w:t xml:space="preserve"> between 1954 </w:t>
      </w:r>
      <w:r w:rsidRPr="009944A3">
        <w:rPr>
          <w:rFonts w:asciiTheme="minorHAnsi" w:hAnsiTheme="minorHAnsi" w:cstheme="minorHAnsi"/>
          <w:sz w:val="16"/>
        </w:rPr>
        <w:t xml:space="preserve">and 1990 </w:t>
      </w:r>
      <w:r w:rsidRPr="009944A3">
        <w:rPr>
          <w:rStyle w:val="Emphasis"/>
          <w:rFonts w:asciiTheme="minorHAnsi" w:hAnsiTheme="minorHAnsi" w:cstheme="minorHAnsi"/>
        </w:rPr>
        <w:t xml:space="preserve">were associated </w:t>
      </w:r>
      <w:r w:rsidRPr="006E4020">
        <w:rPr>
          <w:rStyle w:val="Emphasis"/>
          <w:rFonts w:asciiTheme="minorHAnsi" w:hAnsiTheme="minorHAnsi" w:cstheme="minorHAnsi"/>
          <w:highlight w:val="green"/>
        </w:rPr>
        <w:t>with</w:t>
      </w:r>
      <w:r w:rsidRPr="00797F03">
        <w:rPr>
          <w:rFonts w:asciiTheme="minorHAnsi" w:hAnsiTheme="minorHAnsi" w:cstheme="minorHAnsi"/>
          <w:sz w:val="16"/>
        </w:rPr>
        <w:t xml:space="preserve"> an </w:t>
      </w:r>
      <w:r w:rsidRPr="006E4020">
        <w:rPr>
          <w:rStyle w:val="Emphasis"/>
          <w:rFonts w:asciiTheme="minorHAnsi" w:hAnsiTheme="minorHAnsi" w:cstheme="minorHAnsi"/>
          <w:highlight w:val="green"/>
        </w:rPr>
        <w:t>additional</w:t>
      </w:r>
      <w:r w:rsidRPr="009944A3">
        <w:rPr>
          <w:rStyle w:val="Emphasis"/>
          <w:rFonts w:asciiTheme="minorHAnsi" w:hAnsiTheme="minorHAnsi" w:cstheme="minorHAnsi"/>
        </w:rPr>
        <w:t xml:space="preserve"> 1.4 </w:t>
      </w:r>
      <w:r w:rsidRPr="006E4020">
        <w:rPr>
          <w:rStyle w:val="Emphasis"/>
          <w:rFonts w:asciiTheme="minorHAnsi" w:hAnsiTheme="minorHAnsi" w:cstheme="minorHAnsi"/>
          <w:highlight w:val="green"/>
        </w:rPr>
        <w:t>years of</w:t>
      </w:r>
      <w:r w:rsidRPr="00797F03">
        <w:rPr>
          <w:rStyle w:val="Emphasis"/>
          <w:rFonts w:asciiTheme="minorHAnsi" w:hAnsiTheme="minorHAnsi" w:cstheme="minorHAnsi"/>
        </w:rPr>
        <w:t xml:space="preserve"> </w:t>
      </w:r>
      <w:r w:rsidRPr="009944A3">
        <w:rPr>
          <w:rStyle w:val="Emphasis"/>
          <w:rFonts w:asciiTheme="minorHAnsi" w:hAnsiTheme="minorHAnsi" w:cstheme="minorHAnsi"/>
        </w:rPr>
        <w:t>completed</w:t>
      </w:r>
      <w:r w:rsidRPr="00797F03">
        <w:rPr>
          <w:rStyle w:val="Emphasis"/>
          <w:rFonts w:asciiTheme="minorHAnsi" w:hAnsiTheme="minorHAnsi" w:cstheme="minorHAnsi"/>
        </w:rPr>
        <w:t xml:space="preserve"> </w:t>
      </w:r>
      <w:r w:rsidRPr="006E4020">
        <w:rPr>
          <w:rStyle w:val="Emphasis"/>
          <w:rFonts w:asciiTheme="minorHAnsi" w:hAnsiTheme="minorHAnsi" w:cstheme="minorHAnsi"/>
          <w:highlight w:val="green"/>
        </w:rPr>
        <w:t>education</w:t>
      </w:r>
      <w:r w:rsidRPr="00797F03">
        <w:rPr>
          <w:rFonts w:asciiTheme="minorHAnsi" w:hAnsiTheme="minorHAnsi" w:cstheme="minorHAnsi"/>
          <w:sz w:val="16"/>
        </w:rPr>
        <w:t xml:space="preserve">, and, for the students turned </w:t>
      </w:r>
      <w:r w:rsidRPr="009944A3">
        <w:rPr>
          <w:rFonts w:asciiTheme="minorHAnsi" w:hAnsiTheme="minorHAnsi" w:cstheme="minorHAnsi"/>
          <w:sz w:val="16"/>
        </w:rPr>
        <w:t xml:space="preserve">adults, </w:t>
      </w:r>
      <w:r w:rsidRPr="009944A3">
        <w:rPr>
          <w:rStyle w:val="StyleUnderline"/>
          <w:rFonts w:asciiTheme="minorHAnsi" w:hAnsiTheme="minorHAnsi" w:cstheme="minorHAnsi"/>
        </w:rPr>
        <w:t xml:space="preserve">a </w:t>
      </w:r>
      <w:r w:rsidRPr="006E4020">
        <w:rPr>
          <w:rStyle w:val="Emphasis"/>
          <w:rFonts w:asciiTheme="minorHAnsi" w:hAnsiTheme="minorHAnsi" w:cstheme="minorHAnsi"/>
          <w:highlight w:val="green"/>
        </w:rPr>
        <w:t>58% increase in wages</w:t>
      </w:r>
      <w:r w:rsidRPr="00797F03">
        <w:rPr>
          <w:rStyle w:val="StyleUnderline"/>
          <w:rFonts w:asciiTheme="minorHAnsi" w:hAnsiTheme="minorHAnsi" w:cstheme="minorHAnsi"/>
        </w:rPr>
        <w:t xml:space="preserve">, an increase of $18,635 in annual family income, </w:t>
      </w:r>
      <w:r w:rsidRPr="006E4020">
        <w:rPr>
          <w:rStyle w:val="Emphasis"/>
          <w:rFonts w:asciiTheme="minorHAnsi" w:hAnsiTheme="minorHAnsi" w:cstheme="minorHAnsi"/>
          <w:highlight w:val="green"/>
        </w:rPr>
        <w:t>a 34% reduction in</w:t>
      </w:r>
      <w:r w:rsidRPr="00797F03">
        <w:rPr>
          <w:rFonts w:asciiTheme="minorHAnsi" w:hAnsiTheme="minorHAnsi" w:cstheme="minorHAnsi"/>
          <w:sz w:val="16"/>
        </w:rPr>
        <w:t xml:space="preserve"> the prevalence of </w:t>
      </w:r>
      <w:r w:rsidRPr="006E4020">
        <w:rPr>
          <w:rStyle w:val="Emphasis"/>
          <w:rFonts w:asciiTheme="minorHAnsi" w:hAnsiTheme="minorHAnsi" w:cstheme="minorHAnsi"/>
          <w:highlight w:val="green"/>
        </w:rPr>
        <w:t>poverty</w:t>
      </w:r>
      <w:r w:rsidRPr="00797F03">
        <w:rPr>
          <w:rStyle w:val="StyleUnderline"/>
          <w:rFonts w:asciiTheme="minorHAnsi" w:hAnsiTheme="minorHAnsi" w:cstheme="minorHAnsi"/>
        </w:rPr>
        <w:t>, and a 2.1% reduction in</w:t>
      </w:r>
      <w:r w:rsidRPr="00797F03">
        <w:rPr>
          <w:rFonts w:asciiTheme="minorHAnsi" w:hAnsiTheme="minorHAnsi" w:cstheme="minorHAnsi"/>
          <w:sz w:val="16"/>
        </w:rPr>
        <w:t xml:space="preserve"> the annual incidence of </w:t>
      </w:r>
      <w:r w:rsidRPr="00797F03">
        <w:rPr>
          <w:rStyle w:val="StyleUnderline"/>
          <w:rFonts w:asciiTheme="minorHAnsi" w:hAnsiTheme="minorHAnsi" w:cstheme="minorHAnsi"/>
        </w:rPr>
        <w:t>incarceration</w:t>
      </w:r>
      <w:r w:rsidRPr="00797F03">
        <w:rPr>
          <w:rFonts w:asciiTheme="minorHAnsi" w:hAnsiTheme="minorHAnsi" w:cstheme="minorHAnsi"/>
          <w:sz w:val="16"/>
        </w:rPr>
        <w:t xml:space="preserve"> – </w:t>
      </w:r>
      <w:r w:rsidRPr="00797F03">
        <w:rPr>
          <w:rStyle w:val="StyleUnderline"/>
          <w:rFonts w:asciiTheme="minorHAnsi" w:hAnsiTheme="minorHAnsi" w:cstheme="minorHAnsi"/>
        </w:rPr>
        <w:t>among black students</w:t>
      </w:r>
      <w:r w:rsidRPr="00797F03">
        <w:rPr>
          <w:rFonts w:asciiTheme="minorHAnsi" w:hAnsiTheme="minorHAnsi" w:cstheme="minorHAnsi"/>
          <w:sz w:val="16"/>
        </w:rPr>
        <w:t xml:space="preserve">, with little change for white students. </w:t>
      </w:r>
      <w:r w:rsidRPr="006E4020">
        <w:rPr>
          <w:rStyle w:val="Emphasis"/>
          <w:rFonts w:asciiTheme="minorHAnsi" w:hAnsiTheme="minorHAnsi" w:cstheme="minorHAnsi"/>
          <w:highlight w:val="green"/>
        </w:rPr>
        <w:t>The</w:t>
      </w:r>
      <w:r w:rsidRPr="00797F03">
        <w:rPr>
          <w:rStyle w:val="Emphasis"/>
          <w:rFonts w:asciiTheme="minorHAnsi" w:hAnsiTheme="minorHAnsi" w:cstheme="minorHAnsi"/>
        </w:rPr>
        <w:t xml:space="preserve"> black-white </w:t>
      </w:r>
      <w:r w:rsidRPr="006E4020">
        <w:rPr>
          <w:rStyle w:val="Emphasis"/>
          <w:rFonts w:asciiTheme="minorHAnsi" w:hAnsiTheme="minorHAnsi" w:cstheme="minorHAnsi"/>
          <w:highlight w:val="green"/>
        </w:rPr>
        <w:t>gap in adult</w:t>
      </w:r>
      <w:r w:rsidRPr="00797F03">
        <w:rPr>
          <w:rFonts w:asciiTheme="minorHAnsi" w:hAnsiTheme="minorHAnsi" w:cstheme="minorHAnsi"/>
          <w:sz w:val="16"/>
        </w:rPr>
        <w:t xml:space="preserve"> self-assessed </w:t>
      </w:r>
      <w:r w:rsidRPr="006E4020">
        <w:rPr>
          <w:rStyle w:val="Emphasis"/>
          <w:rFonts w:asciiTheme="minorHAnsi" w:hAnsiTheme="minorHAnsi" w:cstheme="minorHAnsi"/>
          <w:highlight w:val="green"/>
        </w:rPr>
        <w:t>health was reduced by</w:t>
      </w:r>
      <w:r w:rsidRPr="00797F03">
        <w:rPr>
          <w:rStyle w:val="Emphasis"/>
          <w:rFonts w:asciiTheme="minorHAnsi" w:hAnsiTheme="minorHAnsi" w:cstheme="minorHAnsi"/>
        </w:rPr>
        <w:t xml:space="preserve"> between </w:t>
      </w:r>
      <w:r w:rsidRPr="006E4020">
        <w:rPr>
          <w:rStyle w:val="Emphasis"/>
          <w:rFonts w:asciiTheme="minorHAnsi" w:hAnsiTheme="minorHAnsi" w:cstheme="minorHAnsi"/>
          <w:highlight w:val="green"/>
        </w:rPr>
        <w:t>one third</w:t>
      </w:r>
      <w:r w:rsidRPr="00797F03">
        <w:rPr>
          <w:rStyle w:val="StyleUnderline"/>
          <w:rFonts w:asciiTheme="minorHAnsi" w:hAnsiTheme="minorHAnsi" w:cstheme="minorHAnsi"/>
        </w:rPr>
        <w:t xml:space="preserve"> and one half</w:t>
      </w:r>
      <w:r w:rsidRPr="00797F03">
        <w:rPr>
          <w:rFonts w:asciiTheme="minorHAnsi" w:hAnsiTheme="minorHAnsi" w:cstheme="minorHAnsi"/>
          <w:sz w:val="16"/>
        </w:rPr>
        <w:t xml:space="preserve">. Exposure of a black child to </w:t>
      </w:r>
      <w:r w:rsidRPr="00797F03">
        <w:rPr>
          <w:rStyle w:val="StyleUnderline"/>
          <w:rFonts w:asciiTheme="minorHAnsi" w:hAnsiTheme="minorHAnsi" w:cstheme="minorHAnsi"/>
        </w:rPr>
        <w:t>desegregated schools</w:t>
      </w:r>
      <w:r w:rsidRPr="00797F03">
        <w:rPr>
          <w:rFonts w:asciiTheme="minorHAnsi" w:hAnsiTheme="minorHAnsi" w:cstheme="minorHAnsi"/>
          <w:sz w:val="16"/>
        </w:rPr>
        <w:t xml:space="preserve"> for 12 years also </w:t>
      </w:r>
      <w:r w:rsidRPr="00797F03">
        <w:rPr>
          <w:rStyle w:val="StyleUnderline"/>
          <w:rFonts w:asciiTheme="minorHAnsi" w:hAnsiTheme="minorHAnsi" w:cstheme="minorHAnsi"/>
        </w:rPr>
        <w:t>increased the likelihood of high school graduation by 24%</w:t>
      </w:r>
      <w:r w:rsidRPr="00797F03">
        <w:rPr>
          <w:rFonts w:asciiTheme="minorHAnsi" w:hAnsiTheme="minorHAnsi" w:cstheme="minorHAnsi"/>
          <w:sz w:val="16"/>
        </w:rPr>
        <w:t>–</w:t>
      </w:r>
      <w:r w:rsidRPr="00797F03">
        <w:rPr>
          <w:rStyle w:val="StyleUnderline"/>
          <w:rFonts w:asciiTheme="minorHAnsi" w:hAnsiTheme="minorHAnsi" w:cstheme="minorHAnsi"/>
        </w:rPr>
        <w:t>equivalent to the gap in black and white graduation rates during the study period</w:t>
      </w:r>
      <w:r w:rsidRPr="00797F03">
        <w:rPr>
          <w:rFonts w:asciiTheme="minorHAnsi" w:hAnsiTheme="minorHAnsi" w:cstheme="minorHAnsi"/>
          <w:sz w:val="16"/>
        </w:rPr>
        <w:t xml:space="preserve">.22 But, despite the efficacy of school desegregation in achieving equity, widespread school segregation persists, with substantial health consequences. </w:t>
      </w:r>
    </w:p>
    <w:p w14:paraId="61594555" w14:textId="77777777" w:rsidR="00A10A8A" w:rsidRPr="00797F03" w:rsidRDefault="00A10A8A" w:rsidP="00A10A8A">
      <w:pPr>
        <w:rPr>
          <w:rFonts w:asciiTheme="minorHAnsi" w:hAnsiTheme="minorHAnsi" w:cstheme="minorHAnsi"/>
          <w:sz w:val="16"/>
        </w:rPr>
      </w:pPr>
      <w:r w:rsidRPr="00797F03">
        <w:rPr>
          <w:rFonts w:asciiTheme="minorHAnsi" w:hAnsiTheme="minorHAnsi" w:cstheme="minorHAnsi"/>
          <w:sz w:val="16"/>
        </w:rPr>
        <w:t xml:space="preserve">The Civil Rights Act (CRA) of 1964 made it illegal to discriminate in various forms of health care, housing and accommodation, and employment. </w:t>
      </w:r>
      <w:r w:rsidRPr="00797F03">
        <w:rPr>
          <w:rStyle w:val="StyleUnderline"/>
          <w:rFonts w:asciiTheme="minorHAnsi" w:hAnsiTheme="minorHAnsi" w:cstheme="minorHAnsi"/>
        </w:rPr>
        <w:t xml:space="preserve">The </w:t>
      </w:r>
      <w:r w:rsidRPr="00797F03">
        <w:rPr>
          <w:rStyle w:val="Emphasis"/>
          <w:rFonts w:asciiTheme="minorHAnsi" w:hAnsiTheme="minorHAnsi" w:cstheme="minorHAnsi"/>
        </w:rPr>
        <w:t xml:space="preserve">new </w:t>
      </w:r>
      <w:r w:rsidRPr="006E4020">
        <w:rPr>
          <w:rStyle w:val="Emphasis"/>
          <w:rFonts w:asciiTheme="minorHAnsi" w:hAnsiTheme="minorHAnsi" w:cstheme="minorHAnsi"/>
          <w:highlight w:val="green"/>
        </w:rPr>
        <w:t>access</w:t>
      </w:r>
      <w:r w:rsidRPr="00797F03">
        <w:rPr>
          <w:rStyle w:val="Emphasis"/>
          <w:rFonts w:asciiTheme="minorHAnsi" w:hAnsiTheme="minorHAnsi" w:cstheme="minorHAnsi"/>
        </w:rPr>
        <w:t xml:space="preserve"> by black childbearing women </w:t>
      </w:r>
      <w:r w:rsidRPr="006E4020">
        <w:rPr>
          <w:rStyle w:val="Emphasis"/>
          <w:rFonts w:asciiTheme="minorHAnsi" w:hAnsiTheme="minorHAnsi" w:cstheme="minorHAnsi"/>
          <w:highlight w:val="green"/>
        </w:rPr>
        <w:t>to public hospitals</w:t>
      </w:r>
      <w:r w:rsidRPr="00797F03">
        <w:rPr>
          <w:rStyle w:val="StyleUnderline"/>
          <w:rFonts w:asciiTheme="minorHAnsi" w:hAnsiTheme="minorHAnsi" w:cstheme="minorHAnsi"/>
        </w:rPr>
        <w:t xml:space="preserve"> established in CRA resulted in </w:t>
      </w:r>
      <w:r w:rsidRPr="00797F03">
        <w:rPr>
          <w:rStyle w:val="Emphasis"/>
          <w:rFonts w:asciiTheme="minorHAnsi" w:hAnsiTheme="minorHAnsi" w:cstheme="minorHAnsi"/>
        </w:rPr>
        <w:t xml:space="preserve">substantially </w:t>
      </w:r>
      <w:r w:rsidRPr="006E4020">
        <w:rPr>
          <w:rStyle w:val="Emphasis"/>
          <w:rFonts w:asciiTheme="minorHAnsi" w:hAnsiTheme="minorHAnsi" w:cstheme="minorHAnsi"/>
          <w:highlight w:val="green"/>
        </w:rPr>
        <w:t>reduced</w:t>
      </w:r>
      <w:r w:rsidRPr="00797F03">
        <w:rPr>
          <w:rStyle w:val="Emphasis"/>
          <w:rFonts w:asciiTheme="minorHAnsi" w:hAnsiTheme="minorHAnsi" w:cstheme="minorHAnsi"/>
        </w:rPr>
        <w:t xml:space="preserve"> rates of </w:t>
      </w:r>
      <w:r w:rsidRPr="006E4020">
        <w:rPr>
          <w:rStyle w:val="Emphasis"/>
          <w:rFonts w:asciiTheme="minorHAnsi" w:hAnsiTheme="minorHAnsi" w:cstheme="minorHAnsi"/>
          <w:highlight w:val="green"/>
        </w:rPr>
        <w:t>infant mortality</w:t>
      </w:r>
      <w:r w:rsidRPr="00797F03">
        <w:rPr>
          <w:rStyle w:val="StyleUnderline"/>
          <w:rFonts w:asciiTheme="minorHAnsi" w:hAnsiTheme="minorHAnsi" w:cstheme="minorHAnsi"/>
        </w:rPr>
        <w:t xml:space="preserve"> not only for the black mothers, but for their daughters as well</w:t>
      </w:r>
      <w:r w:rsidRPr="00797F03">
        <w:rPr>
          <w:rFonts w:asciiTheme="minorHAnsi" w:hAnsiTheme="minorHAnsi" w:cstheme="minorHAnsi"/>
          <w:sz w:val="16"/>
        </w:rPr>
        <w:t xml:space="preserve">.23,24 Similarly, </w:t>
      </w:r>
      <w:r w:rsidRPr="00797F03">
        <w:rPr>
          <w:rStyle w:val="Emphasis"/>
          <w:rFonts w:asciiTheme="minorHAnsi" w:hAnsiTheme="minorHAnsi" w:cstheme="minorHAnsi"/>
        </w:rPr>
        <w:t xml:space="preserve">the </w:t>
      </w:r>
      <w:r w:rsidRPr="006E4020">
        <w:rPr>
          <w:rStyle w:val="Emphasis"/>
          <w:rFonts w:asciiTheme="minorHAnsi" w:hAnsiTheme="minorHAnsi" w:cstheme="minorHAnsi"/>
          <w:highlight w:val="green"/>
        </w:rPr>
        <w:t>employment title of the CRA led to</w:t>
      </w:r>
      <w:r w:rsidRPr="00797F03">
        <w:rPr>
          <w:rStyle w:val="StyleUnderline"/>
          <w:rFonts w:asciiTheme="minorHAnsi" w:hAnsiTheme="minorHAnsi" w:cstheme="minorHAnsi"/>
        </w:rPr>
        <w:t xml:space="preserve"> the expansion of occupations open to </w:t>
      </w:r>
      <w:r w:rsidRPr="00797F03">
        <w:rPr>
          <w:rStyle w:val="StyleUnderline"/>
          <w:rFonts w:cstheme="minorHAnsi"/>
          <w:strike/>
          <w:sz w:val="16"/>
        </w:rPr>
        <w:t>blacks</w:t>
      </w:r>
      <w:r w:rsidRPr="00797F03">
        <w:rPr>
          <w:rStyle w:val="StyleUnderline"/>
          <w:rFonts w:asciiTheme="minorHAnsi" w:hAnsiTheme="minorHAnsi" w:cstheme="minorHAnsi"/>
        </w:rPr>
        <w:t xml:space="preserve">[black people] as well as to </w:t>
      </w:r>
      <w:r w:rsidRPr="006E4020">
        <w:rPr>
          <w:rStyle w:val="Emphasis"/>
          <w:rFonts w:asciiTheme="minorHAnsi" w:hAnsiTheme="minorHAnsi" w:cstheme="minorHAnsi"/>
          <w:highlight w:val="green"/>
        </w:rPr>
        <w:t>improvements in</w:t>
      </w:r>
      <w:r w:rsidRPr="00797F03">
        <w:rPr>
          <w:rStyle w:val="Emphasis"/>
          <w:rFonts w:asciiTheme="minorHAnsi" w:hAnsiTheme="minorHAnsi" w:cstheme="minorHAnsi"/>
        </w:rPr>
        <w:t xml:space="preserve"> their </w:t>
      </w:r>
      <w:r w:rsidRPr="006E4020">
        <w:rPr>
          <w:rStyle w:val="Emphasis"/>
          <w:rFonts w:asciiTheme="minorHAnsi" w:hAnsiTheme="minorHAnsi" w:cstheme="minorHAnsi"/>
          <w:highlight w:val="green"/>
        </w:rPr>
        <w:t>pay</w:t>
      </w:r>
      <w:r w:rsidRPr="00797F03">
        <w:rPr>
          <w:rFonts w:asciiTheme="minorHAnsi" w:hAnsiTheme="minorHAnsi" w:cstheme="minorHAnsi"/>
          <w:sz w:val="16"/>
        </w:rPr>
        <w:t xml:space="preserve">.6 </w:t>
      </w:r>
    </w:p>
    <w:p w14:paraId="38C5A65F" w14:textId="77777777" w:rsidR="00A10A8A" w:rsidRPr="00F5624F" w:rsidRDefault="00A10A8A" w:rsidP="00A10A8A">
      <w:pPr>
        <w:rPr>
          <w:rFonts w:asciiTheme="minorHAnsi" w:hAnsiTheme="minorHAnsi" w:cstheme="minorHAnsi"/>
          <w:sz w:val="12"/>
        </w:rPr>
      </w:pPr>
      <w:r w:rsidRPr="00F5624F">
        <w:rPr>
          <w:rFonts w:asciiTheme="minorHAnsi" w:hAnsiTheme="minorHAnsi" w:cstheme="minorHAnsi"/>
          <w:sz w:val="12"/>
        </w:rPr>
        <w:t xml:space="preserve">Black communities were a powerful source of resistance and strength during the 20th century and before.25 They combined traditional African practices, religion and spiritualism, local folklore, and contemporary medical knowledge to protect the community. They established black medical and nursing professions and institutions for training and health care; they built numerous organizations to develop their community and resist segregation.25 Such social capital may have contributed to lower mortality in the black community during the century.26 </w:t>
      </w:r>
    </w:p>
    <w:p w14:paraId="118C51D9" w14:textId="77777777" w:rsidR="00A10A8A" w:rsidRPr="00F5624F" w:rsidRDefault="00A10A8A" w:rsidP="00A10A8A">
      <w:pPr>
        <w:rPr>
          <w:rFonts w:asciiTheme="minorHAnsi" w:hAnsiTheme="minorHAnsi" w:cstheme="minorHAnsi"/>
          <w:sz w:val="12"/>
        </w:rPr>
      </w:pPr>
      <w:r w:rsidRPr="00F5624F">
        <w:rPr>
          <w:rFonts w:asciiTheme="minorHAnsi" w:hAnsiTheme="minorHAnsi" w:cstheme="minorHAnsi"/>
          <w:sz w:val="12"/>
        </w:rPr>
        <w:t xml:space="preserve">Other Trends Affecting Black Mortality in the 20th Century </w:t>
      </w:r>
    </w:p>
    <w:p w14:paraId="4F2CA24F" w14:textId="77777777" w:rsidR="00A10A8A" w:rsidRPr="00F5624F" w:rsidRDefault="00A10A8A" w:rsidP="00A10A8A">
      <w:pPr>
        <w:rPr>
          <w:rFonts w:asciiTheme="minorHAnsi" w:hAnsiTheme="minorHAnsi" w:cstheme="minorHAnsi"/>
          <w:sz w:val="12"/>
        </w:rPr>
      </w:pPr>
      <w:r w:rsidRPr="00F5624F">
        <w:rPr>
          <w:rFonts w:asciiTheme="minorHAnsi" w:hAnsiTheme="minorHAnsi" w:cstheme="minorHAnsi"/>
          <w:sz w:val="12"/>
        </w:rPr>
        <w:t xml:space="preserve">In 1900, 22.1% of </w:t>
      </w:r>
      <w:r w:rsidRPr="00F5624F">
        <w:rPr>
          <w:rFonts w:cstheme="minorHAnsi"/>
          <w:strike/>
          <w:sz w:val="12"/>
        </w:rPr>
        <w:t>blacks</w:t>
      </w:r>
      <w:r w:rsidRPr="00F5624F">
        <w:rPr>
          <w:rFonts w:asciiTheme="minorHAnsi" w:hAnsiTheme="minorHAnsi" w:cstheme="minorHAnsi"/>
          <w:sz w:val="12"/>
        </w:rPr>
        <w:t xml:space="preserve"> lived in their own homes, compared with 49.2% of whites; 37.8% of black boys and 41.9% of black girls attended school, compared with 72.2% of white boys and 71.9% of white girls; 4.6% of the white population and 44.5% of the nonwhite population was reported to be illiterate.27 In 1900, high schools were a new institution; approximately 11% of the population graduated from high school, and the proportion among </w:t>
      </w:r>
      <w:r w:rsidRPr="00F5624F">
        <w:rPr>
          <w:rFonts w:cstheme="minorHAnsi"/>
          <w:strike/>
          <w:sz w:val="12"/>
        </w:rPr>
        <w:t>blacks</w:t>
      </w:r>
      <w:r w:rsidRPr="00F5624F">
        <w:rPr>
          <w:rFonts w:asciiTheme="minorHAnsi" w:hAnsiTheme="minorHAnsi" w:cstheme="minorHAnsi"/>
          <w:sz w:val="12"/>
        </w:rPr>
        <w:t xml:space="preserve"> must have been substantially less.28 In 1900, 22.7% of black males were farm laborers and 0.8% proprietors or managers, compared with 11.0% and 6.9%, respectively, of white males; 29.4% of black females were farm laborers and 0.2% proprietors or managers, compared with 2.0% and 2.6%, respectively, of white females. Again, the statistics are likely to mask additional differences in the quality of resources compared. In 1939, the first year in which the Census collected information on wages by race, black men and women earned less than 45% what white men and women earned. Severely restricted access to societal resources most likely contributed to the relative poor health of the black population in 1900 and following decades. </w:t>
      </w:r>
    </w:p>
    <w:p w14:paraId="7E5B9E8A" w14:textId="77777777" w:rsidR="00A10A8A" w:rsidRPr="00797F03" w:rsidRDefault="00A10A8A" w:rsidP="00A10A8A">
      <w:pPr>
        <w:rPr>
          <w:rFonts w:asciiTheme="minorHAnsi" w:hAnsiTheme="minorHAnsi" w:cstheme="minorHAnsi"/>
          <w:sz w:val="16"/>
        </w:rPr>
      </w:pPr>
      <w:r w:rsidRPr="00797F03">
        <w:rPr>
          <w:rFonts w:asciiTheme="minorHAnsi" w:hAnsiTheme="minorHAnsi" w:cstheme="minorHAnsi"/>
          <w:sz w:val="16"/>
        </w:rPr>
        <w:t xml:space="preserve">During the course of the 20th century, </w:t>
      </w:r>
      <w:r w:rsidRPr="00797F03">
        <w:rPr>
          <w:rStyle w:val="StyleUnderline"/>
          <w:rFonts w:asciiTheme="minorHAnsi" w:hAnsiTheme="minorHAnsi" w:cstheme="minorHAnsi"/>
        </w:rPr>
        <w:t>several trends worked to reduce rates of mortality in the black population</w:t>
      </w:r>
      <w:r w:rsidRPr="00797F03">
        <w:rPr>
          <w:rFonts w:asciiTheme="minorHAnsi" w:hAnsiTheme="minorHAnsi" w:cstheme="minorHAnsi"/>
          <w:sz w:val="16"/>
        </w:rPr>
        <w:t xml:space="preserve">. A few trends worked to increase black mortality. In trends of social determinants health, such as education and housing, there were competing forces operating at the same time. </w:t>
      </w:r>
    </w:p>
    <w:p w14:paraId="1BDE1F47" w14:textId="77777777" w:rsidR="00A10A8A" w:rsidRPr="00797F03" w:rsidRDefault="00A10A8A" w:rsidP="00A10A8A">
      <w:pPr>
        <w:rPr>
          <w:rFonts w:asciiTheme="minorHAnsi" w:hAnsiTheme="minorHAnsi" w:cstheme="minorHAnsi"/>
          <w:sz w:val="16"/>
        </w:rPr>
      </w:pPr>
      <w:r w:rsidRPr="00797F03">
        <w:rPr>
          <w:rStyle w:val="StyleUnderline"/>
          <w:rFonts w:asciiTheme="minorHAnsi" w:hAnsiTheme="minorHAnsi" w:cstheme="minorHAnsi"/>
        </w:rPr>
        <w:t xml:space="preserve">The </w:t>
      </w:r>
      <w:r w:rsidRPr="00797F03">
        <w:rPr>
          <w:rStyle w:val="Emphasis"/>
          <w:rFonts w:asciiTheme="minorHAnsi" w:hAnsiTheme="minorHAnsi" w:cstheme="minorHAnsi"/>
        </w:rPr>
        <w:t xml:space="preserve">provision of </w:t>
      </w:r>
      <w:r w:rsidRPr="006E4020">
        <w:rPr>
          <w:rStyle w:val="Emphasis"/>
          <w:rFonts w:asciiTheme="minorHAnsi" w:hAnsiTheme="minorHAnsi" w:cstheme="minorHAnsi"/>
          <w:highlight w:val="green"/>
        </w:rPr>
        <w:t>clean water</w:t>
      </w:r>
      <w:r w:rsidRPr="00797F03">
        <w:rPr>
          <w:rStyle w:val="Emphasis"/>
          <w:rFonts w:asciiTheme="minorHAnsi" w:hAnsiTheme="minorHAnsi" w:cstheme="minorHAnsi"/>
        </w:rPr>
        <w:t xml:space="preserve"> early</w:t>
      </w:r>
      <w:r w:rsidRPr="00797F03">
        <w:rPr>
          <w:rStyle w:val="StyleUnderline"/>
          <w:rFonts w:asciiTheme="minorHAnsi" w:hAnsiTheme="minorHAnsi" w:cstheme="minorHAnsi"/>
        </w:rPr>
        <w:t xml:space="preserve"> in the 20th century </w:t>
      </w:r>
      <w:r w:rsidRPr="00797F03">
        <w:rPr>
          <w:rStyle w:val="Emphasis"/>
          <w:rFonts w:asciiTheme="minorHAnsi" w:hAnsiTheme="minorHAnsi" w:cstheme="minorHAnsi"/>
        </w:rPr>
        <w:t xml:space="preserve">was a major source of </w:t>
      </w:r>
      <w:r w:rsidRPr="006E4020">
        <w:rPr>
          <w:rStyle w:val="Emphasis"/>
          <w:rFonts w:asciiTheme="minorHAnsi" w:hAnsiTheme="minorHAnsi" w:cstheme="minorHAnsi"/>
          <w:highlight w:val="green"/>
        </w:rPr>
        <w:t>reduced mortality</w:t>
      </w:r>
      <w:r w:rsidRPr="00797F03">
        <w:rPr>
          <w:rStyle w:val="Emphasis"/>
          <w:rFonts w:asciiTheme="minorHAnsi" w:hAnsiTheme="minorHAnsi" w:cstheme="minorHAnsi"/>
        </w:rPr>
        <w:t>.</w:t>
      </w:r>
      <w:r w:rsidRPr="00797F03">
        <w:rPr>
          <w:rFonts w:asciiTheme="minorHAnsi" w:hAnsiTheme="minorHAnsi" w:cstheme="minorHAnsi"/>
          <w:sz w:val="16"/>
        </w:rPr>
        <w:t xml:space="preserve">11,29 </w:t>
      </w:r>
      <w:r w:rsidRPr="00797F03">
        <w:rPr>
          <w:rStyle w:val="StyleUnderline"/>
          <w:rFonts w:asciiTheme="minorHAnsi" w:hAnsiTheme="minorHAnsi" w:cstheme="minorHAnsi"/>
        </w:rPr>
        <w:t xml:space="preserve">Predominantly white public institutions were forced to provide common water and sewage for </w:t>
      </w:r>
      <w:r w:rsidRPr="00797F03">
        <w:rPr>
          <w:rStyle w:val="StyleUnderline"/>
          <w:rFonts w:cstheme="minorHAnsi"/>
          <w:strike/>
          <w:sz w:val="16"/>
        </w:rPr>
        <w:t>blacks</w:t>
      </w:r>
      <w:r w:rsidRPr="00797F03">
        <w:rPr>
          <w:rStyle w:val="StyleUnderline"/>
          <w:rFonts w:asciiTheme="minorHAnsi" w:hAnsiTheme="minorHAnsi" w:cstheme="minorHAnsi"/>
        </w:rPr>
        <w:t>[black people] because they lived in close proximity</w:t>
      </w:r>
      <w:r w:rsidRPr="00797F03">
        <w:rPr>
          <w:rFonts w:asciiTheme="minorHAnsi" w:hAnsiTheme="minorHAnsi" w:cstheme="minorHAnsi"/>
          <w:sz w:val="16"/>
        </w:rPr>
        <w:t xml:space="preserve"> with whites; they were protecting their own health by providing clean water to </w:t>
      </w:r>
      <w:r w:rsidRPr="00797F03">
        <w:rPr>
          <w:rFonts w:cstheme="minorHAnsi"/>
          <w:strike/>
          <w:sz w:val="16"/>
        </w:rPr>
        <w:t>blacks</w:t>
      </w:r>
      <w:r w:rsidRPr="00797F03">
        <w:rPr>
          <w:rFonts w:asciiTheme="minorHAnsi" w:hAnsiTheme="minorHAnsi" w:cstheme="minorHAnsi"/>
          <w:sz w:val="16"/>
        </w:rPr>
        <w:t xml:space="preserve">.11 </w:t>
      </w:r>
      <w:r w:rsidRPr="00797F03">
        <w:rPr>
          <w:rStyle w:val="Emphasis"/>
          <w:rFonts w:asciiTheme="minorHAnsi" w:hAnsiTheme="minorHAnsi" w:cstheme="minorHAnsi"/>
        </w:rPr>
        <w:t xml:space="preserve">Health gains were greater for </w:t>
      </w:r>
      <w:r w:rsidRPr="00797F03">
        <w:rPr>
          <w:strike/>
          <w:sz w:val="16"/>
        </w:rPr>
        <w:t>blacks</w:t>
      </w:r>
      <w:r w:rsidRPr="00797F03">
        <w:rPr>
          <w:rStyle w:val="Emphasis"/>
          <w:rFonts w:asciiTheme="minorHAnsi" w:hAnsiTheme="minorHAnsi" w:cstheme="minorHAnsi"/>
        </w:rPr>
        <w:t xml:space="preserve"> [black people] than for whites</w:t>
      </w:r>
      <w:r w:rsidRPr="00797F03">
        <w:rPr>
          <w:rStyle w:val="StyleUnderline"/>
          <w:rFonts w:asciiTheme="minorHAnsi" w:hAnsiTheme="minorHAnsi" w:cstheme="minorHAnsi"/>
        </w:rPr>
        <w:t>. Rates of typhoid and other water borne diseases dropped dramatically</w:t>
      </w:r>
      <w:r w:rsidRPr="00797F03">
        <w:rPr>
          <w:rFonts w:asciiTheme="minorHAnsi" w:hAnsiTheme="minorHAnsi" w:cstheme="minorHAnsi"/>
          <w:sz w:val="16"/>
        </w:rPr>
        <w:t xml:space="preserve">, and </w:t>
      </w:r>
      <w:r w:rsidRPr="00797F03">
        <w:rPr>
          <w:rStyle w:val="StyleUnderline"/>
          <w:rFonts w:asciiTheme="minorHAnsi" w:hAnsiTheme="minorHAnsi" w:cstheme="minorHAnsi"/>
        </w:rPr>
        <w:t>because these diseases are linked with other conditions, other conditions improved as well</w:t>
      </w:r>
      <w:r w:rsidRPr="00797F03">
        <w:rPr>
          <w:rFonts w:asciiTheme="minorHAnsi" w:hAnsiTheme="minorHAnsi" w:cstheme="minorHAnsi"/>
          <w:sz w:val="16"/>
        </w:rPr>
        <w:t xml:space="preserve">.11 In more spatially segregated settings, </w:t>
      </w:r>
      <w:r w:rsidRPr="00797F03">
        <w:rPr>
          <w:rFonts w:cstheme="minorHAnsi"/>
          <w:strike/>
          <w:sz w:val="16"/>
        </w:rPr>
        <w:t>blacks</w:t>
      </w:r>
      <w:r w:rsidRPr="00797F03">
        <w:rPr>
          <w:rFonts w:asciiTheme="minorHAnsi" w:hAnsiTheme="minorHAnsi" w:cstheme="minorHAnsi"/>
          <w:sz w:val="16"/>
        </w:rPr>
        <w:t xml:space="preserve"> were given less and inferior access to water resources. </w:t>
      </w:r>
      <w:r w:rsidRPr="00797F03">
        <w:rPr>
          <w:rStyle w:val="StyleUnderline"/>
          <w:rFonts w:asciiTheme="minorHAnsi" w:hAnsiTheme="minorHAnsi" w:cstheme="minorHAnsi"/>
        </w:rPr>
        <w:t>Declines in infectious disease mortality rates were probably also associated with improved housing</w:t>
      </w:r>
      <w:r w:rsidRPr="00797F03">
        <w:rPr>
          <w:rFonts w:asciiTheme="minorHAnsi" w:hAnsiTheme="minorHAnsi" w:cstheme="minorHAnsi"/>
          <w:sz w:val="16"/>
        </w:rPr>
        <w:t xml:space="preserve">. From 1900 to 1940 the mean number of occupants per housing unit in the United States fell from 4.8 to 3.8, reducing infectious disease contagion.27 The large decrease in major infectious diseases preceded the licensing of major immunizations and the widespread use antibiotics.30 </w:t>
      </w:r>
    </w:p>
    <w:p w14:paraId="3362A61C" w14:textId="77777777" w:rsidR="00A10A8A" w:rsidRPr="00797F03" w:rsidRDefault="00A10A8A" w:rsidP="00A10A8A">
      <w:pPr>
        <w:rPr>
          <w:rFonts w:asciiTheme="minorHAnsi" w:hAnsiTheme="minorHAnsi" w:cstheme="minorHAnsi"/>
          <w:sz w:val="16"/>
        </w:rPr>
      </w:pPr>
      <w:r w:rsidRPr="00797F03">
        <w:rPr>
          <w:rStyle w:val="StyleUnderline"/>
          <w:rFonts w:asciiTheme="minorHAnsi" w:hAnsiTheme="minorHAnsi" w:cstheme="minorHAnsi"/>
        </w:rPr>
        <w:t xml:space="preserve">Other resources for </w:t>
      </w:r>
      <w:r w:rsidRPr="00797F03">
        <w:rPr>
          <w:rStyle w:val="StyleUnderline"/>
          <w:rFonts w:cstheme="minorHAnsi"/>
          <w:strike/>
          <w:sz w:val="16"/>
        </w:rPr>
        <w:t>blacks</w:t>
      </w:r>
      <w:r w:rsidRPr="00797F03">
        <w:rPr>
          <w:rStyle w:val="StyleUnderline"/>
          <w:rFonts w:asciiTheme="minorHAnsi" w:hAnsiTheme="minorHAnsi" w:cstheme="minorHAnsi"/>
        </w:rPr>
        <w:t>[black people] also improved</w:t>
      </w:r>
      <w:r w:rsidRPr="00797F03">
        <w:rPr>
          <w:rFonts w:asciiTheme="minorHAnsi" w:hAnsiTheme="minorHAnsi" w:cstheme="minorHAnsi"/>
          <w:sz w:val="16"/>
        </w:rPr>
        <w:t xml:space="preserve"> over the century. </w:t>
      </w:r>
      <w:r w:rsidRPr="00797F03">
        <w:rPr>
          <w:rStyle w:val="Emphasis"/>
          <w:rFonts w:asciiTheme="minorHAnsi" w:hAnsiTheme="minorHAnsi" w:cstheme="minorHAnsi"/>
        </w:rPr>
        <w:t xml:space="preserve">By 2010, </w:t>
      </w:r>
      <w:r w:rsidRPr="006E4020">
        <w:rPr>
          <w:rStyle w:val="Emphasis"/>
          <w:rFonts w:asciiTheme="minorHAnsi" w:hAnsiTheme="minorHAnsi" w:cstheme="minorHAnsi"/>
          <w:highlight w:val="green"/>
        </w:rPr>
        <w:t>black home ownership</w:t>
      </w:r>
      <w:r w:rsidRPr="00797F03">
        <w:rPr>
          <w:rStyle w:val="Emphasis"/>
          <w:rFonts w:asciiTheme="minorHAnsi" w:hAnsiTheme="minorHAnsi" w:cstheme="minorHAnsi"/>
        </w:rPr>
        <w:t xml:space="preserve"> had </w:t>
      </w:r>
      <w:r w:rsidRPr="006E4020">
        <w:rPr>
          <w:rStyle w:val="Emphasis"/>
          <w:rFonts w:asciiTheme="minorHAnsi" w:hAnsiTheme="minorHAnsi" w:cstheme="minorHAnsi"/>
          <w:highlight w:val="green"/>
        </w:rPr>
        <w:t>doubled</w:t>
      </w:r>
      <w:r w:rsidRPr="00797F03">
        <w:rPr>
          <w:rFonts w:asciiTheme="minorHAnsi" w:hAnsiTheme="minorHAnsi" w:cstheme="minorHAnsi"/>
          <w:sz w:val="16"/>
        </w:rPr>
        <w:t xml:space="preserve"> to 45.4%. </w:t>
      </w:r>
      <w:r w:rsidRPr="00797F03">
        <w:rPr>
          <w:rStyle w:val="StyleUnderline"/>
          <w:rFonts w:asciiTheme="minorHAnsi" w:hAnsiTheme="minorHAnsi" w:cstheme="minorHAnsi"/>
        </w:rPr>
        <w:t>Twentieth century gains for the black population in education</w:t>
      </w:r>
      <w:r w:rsidRPr="00797F03">
        <w:rPr>
          <w:rFonts w:asciiTheme="minorHAnsi" w:hAnsiTheme="minorHAnsi" w:cstheme="minorHAnsi"/>
          <w:sz w:val="16"/>
        </w:rPr>
        <w:t xml:space="preserve"> – </w:t>
      </w:r>
      <w:r w:rsidRPr="00797F03">
        <w:rPr>
          <w:rStyle w:val="StyleUnderline"/>
          <w:rFonts w:asciiTheme="minorHAnsi" w:hAnsiTheme="minorHAnsi" w:cstheme="minorHAnsi"/>
        </w:rPr>
        <w:t>a powerful social determinant of longterm health, were large</w:t>
      </w:r>
      <w:r w:rsidRPr="00797F03">
        <w:rPr>
          <w:rFonts w:asciiTheme="minorHAnsi" w:hAnsiTheme="minorHAnsi" w:cstheme="minorHAnsi"/>
          <w:sz w:val="16"/>
        </w:rPr>
        <w:t xml:space="preserve">. In 1940, 7.5% of </w:t>
      </w:r>
      <w:r w:rsidRPr="00797F03">
        <w:rPr>
          <w:rFonts w:cstheme="minorHAnsi"/>
          <w:strike/>
          <w:sz w:val="16"/>
        </w:rPr>
        <w:t>blacks</w:t>
      </w:r>
      <w:r w:rsidRPr="00797F03">
        <w:rPr>
          <w:rFonts w:asciiTheme="minorHAnsi" w:hAnsiTheme="minorHAnsi" w:cstheme="minorHAnsi"/>
          <w:sz w:val="16"/>
        </w:rPr>
        <w:t xml:space="preserve"> 25 years and older had completed high school and 1.8% college. </w:t>
      </w:r>
      <w:r w:rsidRPr="00797F03">
        <w:rPr>
          <w:rStyle w:val="Emphasis"/>
          <w:rFonts w:asciiTheme="minorHAnsi" w:hAnsiTheme="minorHAnsi" w:cstheme="minorHAnsi"/>
        </w:rPr>
        <w:t xml:space="preserve">By 1990, the </w:t>
      </w:r>
      <w:r w:rsidRPr="006E4020">
        <w:rPr>
          <w:rStyle w:val="Emphasis"/>
          <w:rFonts w:asciiTheme="minorHAnsi" w:hAnsiTheme="minorHAnsi" w:cstheme="minorHAnsi"/>
          <w:highlight w:val="green"/>
        </w:rPr>
        <w:t>percentages</w:t>
      </w:r>
      <w:r w:rsidRPr="00797F03">
        <w:rPr>
          <w:rStyle w:val="Emphasis"/>
          <w:rFonts w:asciiTheme="minorHAnsi" w:hAnsiTheme="minorHAnsi" w:cstheme="minorHAnsi"/>
        </w:rPr>
        <w:t xml:space="preserve"> of </w:t>
      </w:r>
      <w:r w:rsidRPr="00797F03">
        <w:rPr>
          <w:strike/>
          <w:sz w:val="16"/>
        </w:rPr>
        <w:t>blacks</w:t>
      </w:r>
      <w:r w:rsidRPr="00797F03">
        <w:rPr>
          <w:rStyle w:val="Emphasis"/>
          <w:rFonts w:asciiTheme="minorHAnsi" w:hAnsiTheme="minorHAnsi" w:cstheme="minorHAnsi"/>
        </w:rPr>
        <w:t xml:space="preserve">[black people] and whites </w:t>
      </w:r>
      <w:r w:rsidRPr="006E4020">
        <w:rPr>
          <w:rStyle w:val="Emphasis"/>
          <w:rFonts w:asciiTheme="minorHAnsi" w:hAnsiTheme="minorHAnsi" w:cstheme="minorHAnsi"/>
          <w:highlight w:val="green"/>
        </w:rPr>
        <w:t>attending school</w:t>
      </w:r>
      <w:r w:rsidRPr="00797F03">
        <w:rPr>
          <w:rStyle w:val="Emphasis"/>
          <w:rFonts w:asciiTheme="minorHAnsi" w:hAnsiTheme="minorHAnsi" w:cstheme="minorHAnsi"/>
        </w:rPr>
        <w:t xml:space="preserve"> in the U.S. </w:t>
      </w:r>
      <w:r w:rsidRPr="006E4020">
        <w:rPr>
          <w:rStyle w:val="Emphasis"/>
          <w:rFonts w:asciiTheme="minorHAnsi" w:hAnsiTheme="minorHAnsi" w:cstheme="minorHAnsi"/>
          <w:highlight w:val="green"/>
        </w:rPr>
        <w:t>were comparable</w:t>
      </w:r>
      <w:r w:rsidRPr="00797F03">
        <w:rPr>
          <w:rFonts w:asciiTheme="minorHAnsi" w:hAnsiTheme="minorHAnsi" w:cstheme="minorHAnsi"/>
          <w:sz w:val="16"/>
        </w:rPr>
        <w:t xml:space="preserve">;28 </w:t>
      </w:r>
      <w:r w:rsidRPr="00797F03">
        <w:rPr>
          <w:rStyle w:val="Emphasis"/>
          <w:rFonts w:asciiTheme="minorHAnsi" w:hAnsiTheme="minorHAnsi" w:cstheme="minorHAnsi"/>
        </w:rPr>
        <w:t xml:space="preserve">by 2010 </w:t>
      </w:r>
      <w:r w:rsidRPr="006E4020">
        <w:rPr>
          <w:rStyle w:val="Emphasis"/>
          <w:rFonts w:asciiTheme="minorHAnsi" w:hAnsiTheme="minorHAnsi" w:cstheme="minorHAnsi"/>
          <w:highlight w:val="green"/>
        </w:rPr>
        <w:t>high school graduation rate for</w:t>
      </w:r>
      <w:r w:rsidRPr="00797F03">
        <w:rPr>
          <w:rStyle w:val="Emphasis"/>
          <w:rFonts w:asciiTheme="minorHAnsi" w:hAnsiTheme="minorHAnsi" w:cstheme="minorHAnsi"/>
        </w:rPr>
        <w:t xml:space="preserve"> </w:t>
      </w:r>
      <w:r w:rsidRPr="00797F03">
        <w:rPr>
          <w:rStyle w:val="Emphasis"/>
          <w:rFonts w:cstheme="minorHAnsi"/>
          <w:b w:val="0"/>
          <w:bCs/>
          <w:strike/>
          <w:sz w:val="16"/>
        </w:rPr>
        <w:t>blacks</w:t>
      </w:r>
      <w:r w:rsidRPr="00797F03">
        <w:rPr>
          <w:rStyle w:val="Emphasis"/>
          <w:rFonts w:asciiTheme="minorHAnsi" w:hAnsiTheme="minorHAnsi" w:cstheme="minorHAnsi"/>
        </w:rPr>
        <w:t>[</w:t>
      </w:r>
      <w:r w:rsidRPr="006E4020">
        <w:rPr>
          <w:rStyle w:val="Emphasis"/>
          <w:rFonts w:asciiTheme="minorHAnsi" w:hAnsiTheme="minorHAnsi" w:cstheme="minorHAnsi"/>
          <w:highlight w:val="green"/>
        </w:rPr>
        <w:t>black people</w:t>
      </w:r>
      <w:r w:rsidRPr="00797F03">
        <w:rPr>
          <w:rStyle w:val="Emphasis"/>
          <w:rFonts w:asciiTheme="minorHAnsi" w:hAnsiTheme="minorHAnsi" w:cstheme="minorHAnsi"/>
        </w:rPr>
        <w:t xml:space="preserve">] </w:t>
      </w:r>
      <w:r w:rsidRPr="006E4020">
        <w:rPr>
          <w:rStyle w:val="Emphasis"/>
          <w:rFonts w:asciiTheme="minorHAnsi" w:hAnsiTheme="minorHAnsi" w:cstheme="minorHAnsi"/>
          <w:highlight w:val="green"/>
        </w:rPr>
        <w:t>was</w:t>
      </w:r>
      <w:r w:rsidRPr="00797F03">
        <w:rPr>
          <w:rStyle w:val="StyleUnderline"/>
          <w:rFonts w:asciiTheme="minorHAnsi" w:hAnsiTheme="minorHAnsi" w:cstheme="minorHAnsi"/>
        </w:rPr>
        <w:t xml:space="preserve"> approximately </w:t>
      </w:r>
      <w:r w:rsidRPr="006E4020">
        <w:rPr>
          <w:rStyle w:val="Emphasis"/>
          <w:rFonts w:asciiTheme="minorHAnsi" w:hAnsiTheme="minorHAnsi" w:cstheme="minorHAnsi"/>
          <w:highlight w:val="green"/>
        </w:rPr>
        <w:t>90%</w:t>
      </w:r>
      <w:r w:rsidRPr="00797F03">
        <w:rPr>
          <w:rFonts w:asciiTheme="minorHAnsi" w:hAnsiTheme="minorHAnsi" w:cstheme="minorHAnsi"/>
          <w:sz w:val="16"/>
        </w:rPr>
        <w:t xml:space="preserve">. Still, black schools remain substantially underresourced.31 </w:t>
      </w:r>
    </w:p>
    <w:p w14:paraId="6A8B464D" w14:textId="77777777" w:rsidR="00A10A8A" w:rsidRPr="00797F03" w:rsidRDefault="00A10A8A" w:rsidP="00A10A8A">
      <w:pPr>
        <w:rPr>
          <w:rFonts w:asciiTheme="minorHAnsi" w:hAnsiTheme="minorHAnsi" w:cstheme="minorHAnsi"/>
          <w:sz w:val="16"/>
        </w:rPr>
      </w:pPr>
      <w:r w:rsidRPr="00797F03">
        <w:rPr>
          <w:rFonts w:asciiTheme="minorHAnsi" w:hAnsiTheme="minorHAnsi" w:cstheme="minorHAnsi"/>
          <w:sz w:val="16"/>
        </w:rPr>
        <w:t xml:space="preserve">In 1940, </w:t>
      </w:r>
      <w:r w:rsidRPr="00797F03">
        <w:rPr>
          <w:rFonts w:cstheme="minorHAnsi"/>
          <w:strike/>
          <w:sz w:val="16"/>
        </w:rPr>
        <w:t>blacks</w:t>
      </w:r>
      <w:r w:rsidRPr="00797F03">
        <w:rPr>
          <w:rFonts w:asciiTheme="minorHAnsi" w:hAnsiTheme="minorHAnsi" w:cstheme="minorHAnsi"/>
          <w:sz w:val="16"/>
        </w:rPr>
        <w:t xml:space="preserve"> constituted 2.4% of U.S. physicians, 0.5% of attorneys, and 0.1% of engineers; </w:t>
      </w:r>
      <w:r w:rsidRPr="00797F03">
        <w:rPr>
          <w:rStyle w:val="StyleUnderline"/>
          <w:rFonts w:asciiTheme="minorHAnsi" w:hAnsiTheme="minorHAnsi" w:cstheme="minorHAnsi"/>
        </w:rPr>
        <w:t xml:space="preserve">by 2000, </w:t>
      </w:r>
      <w:r w:rsidRPr="006E4020">
        <w:rPr>
          <w:rStyle w:val="Emphasis"/>
          <w:rFonts w:asciiTheme="minorHAnsi" w:hAnsiTheme="minorHAnsi" w:cstheme="minorHAnsi"/>
          <w:highlight w:val="green"/>
        </w:rPr>
        <w:t>the proportion of black physicians</w:t>
      </w:r>
      <w:r w:rsidRPr="00797F03">
        <w:rPr>
          <w:rFonts w:asciiTheme="minorHAnsi" w:hAnsiTheme="minorHAnsi" w:cstheme="minorHAnsi"/>
          <w:sz w:val="16"/>
        </w:rPr>
        <w:t xml:space="preserve"> had </w:t>
      </w:r>
      <w:r w:rsidRPr="006E4020">
        <w:rPr>
          <w:rStyle w:val="Emphasis"/>
          <w:rFonts w:asciiTheme="minorHAnsi" w:hAnsiTheme="minorHAnsi" w:cstheme="minorHAnsi"/>
          <w:highlight w:val="green"/>
        </w:rPr>
        <w:t>doubled</w:t>
      </w:r>
      <w:r w:rsidRPr="00797F03">
        <w:rPr>
          <w:rStyle w:val="Emphasis"/>
          <w:rFonts w:asciiTheme="minorHAnsi" w:hAnsiTheme="minorHAnsi" w:cstheme="minorHAnsi"/>
        </w:rPr>
        <w:t xml:space="preserve">, the proportion of </w:t>
      </w:r>
      <w:r w:rsidRPr="006E4020">
        <w:rPr>
          <w:rStyle w:val="Emphasis"/>
          <w:rFonts w:asciiTheme="minorHAnsi" w:hAnsiTheme="minorHAnsi" w:cstheme="minorHAnsi"/>
          <w:highlight w:val="green"/>
        </w:rPr>
        <w:t>attorneys</w:t>
      </w:r>
      <w:r w:rsidRPr="00797F03">
        <w:rPr>
          <w:rStyle w:val="StyleUnderline"/>
          <w:rFonts w:asciiTheme="minorHAnsi" w:hAnsiTheme="minorHAnsi" w:cstheme="minorHAnsi"/>
        </w:rPr>
        <w:t xml:space="preserve"> had </w:t>
      </w:r>
      <w:r w:rsidRPr="006E4020">
        <w:rPr>
          <w:rStyle w:val="Emphasis"/>
          <w:rFonts w:asciiTheme="minorHAnsi" w:hAnsiTheme="minorHAnsi" w:cstheme="minorHAnsi"/>
          <w:highlight w:val="green"/>
        </w:rPr>
        <w:t>increased 8 fold</w:t>
      </w:r>
      <w:r w:rsidRPr="00797F03">
        <w:rPr>
          <w:rStyle w:val="Emphasis"/>
          <w:rFonts w:asciiTheme="minorHAnsi" w:hAnsiTheme="minorHAnsi" w:cstheme="minorHAnsi"/>
        </w:rPr>
        <w:t xml:space="preserve">, the proportion of </w:t>
      </w:r>
      <w:r w:rsidRPr="006E4020">
        <w:rPr>
          <w:rStyle w:val="Emphasis"/>
          <w:rFonts w:asciiTheme="minorHAnsi" w:hAnsiTheme="minorHAnsi" w:cstheme="minorHAnsi"/>
          <w:highlight w:val="green"/>
        </w:rPr>
        <w:t>engineers 40 fold</w:t>
      </w:r>
      <w:r w:rsidRPr="00797F03">
        <w:rPr>
          <w:rFonts w:asciiTheme="minorHAnsi" w:hAnsiTheme="minorHAnsi" w:cstheme="minorHAnsi"/>
          <w:sz w:val="16"/>
        </w:rPr>
        <w:t xml:space="preserve">.32 </w:t>
      </w:r>
      <w:r w:rsidRPr="006E4020">
        <w:rPr>
          <w:rStyle w:val="Emphasis"/>
          <w:rFonts w:asciiTheme="minorHAnsi" w:hAnsiTheme="minorHAnsi" w:cstheme="minorHAnsi"/>
          <w:highlight w:val="green"/>
        </w:rPr>
        <w:t>Black earnings</w:t>
      </w:r>
      <w:r w:rsidRPr="00797F03">
        <w:rPr>
          <w:rStyle w:val="Emphasis"/>
          <w:rFonts w:asciiTheme="minorHAnsi" w:hAnsiTheme="minorHAnsi" w:cstheme="minorHAnsi"/>
        </w:rPr>
        <w:t xml:space="preserve"> as a proportion of white earnings </w:t>
      </w:r>
      <w:r w:rsidRPr="006E4020">
        <w:rPr>
          <w:rStyle w:val="Emphasis"/>
          <w:rFonts w:asciiTheme="minorHAnsi" w:hAnsiTheme="minorHAnsi" w:cstheme="minorHAnsi"/>
          <w:highlight w:val="green"/>
        </w:rPr>
        <w:t>rose</w:t>
      </w:r>
      <w:r w:rsidRPr="00797F03">
        <w:rPr>
          <w:rStyle w:val="Emphasis"/>
          <w:rFonts w:asciiTheme="minorHAnsi" w:hAnsiTheme="minorHAnsi" w:cstheme="minorHAnsi"/>
        </w:rPr>
        <w:t xml:space="preserve"> from 44% in 1940 </w:t>
      </w:r>
      <w:r w:rsidRPr="006E4020">
        <w:rPr>
          <w:rStyle w:val="Emphasis"/>
          <w:rFonts w:asciiTheme="minorHAnsi" w:hAnsiTheme="minorHAnsi" w:cstheme="minorHAnsi"/>
          <w:highlight w:val="green"/>
        </w:rPr>
        <w:t>to 74%</w:t>
      </w:r>
      <w:r w:rsidRPr="00797F03">
        <w:rPr>
          <w:rStyle w:val="Emphasis"/>
          <w:rFonts w:asciiTheme="minorHAnsi" w:hAnsiTheme="minorHAnsi" w:cstheme="minorHAnsi"/>
        </w:rPr>
        <w:t xml:space="preserve"> in 2000</w:t>
      </w:r>
      <w:r w:rsidRPr="00797F03">
        <w:rPr>
          <w:rStyle w:val="StyleUnderline"/>
          <w:rFonts w:asciiTheme="minorHAnsi" w:hAnsiTheme="minorHAnsi" w:cstheme="minorHAnsi"/>
        </w:rPr>
        <w:t>.3</w:t>
      </w:r>
      <w:r w:rsidRPr="00797F03">
        <w:rPr>
          <w:rFonts w:asciiTheme="minorHAnsi" w:hAnsiTheme="minorHAnsi" w:cstheme="minorHAnsi"/>
          <w:sz w:val="16"/>
        </w:rPr>
        <w:t xml:space="preserve">2 </w:t>
      </w:r>
      <w:r w:rsidRPr="00797F03">
        <w:rPr>
          <w:rStyle w:val="Emphasis"/>
          <w:rFonts w:asciiTheme="minorHAnsi" w:hAnsiTheme="minorHAnsi" w:cstheme="minorHAnsi"/>
        </w:rPr>
        <w:t xml:space="preserve">The </w:t>
      </w:r>
      <w:r w:rsidRPr="006E4020">
        <w:rPr>
          <w:rStyle w:val="Emphasis"/>
          <w:rFonts w:asciiTheme="minorHAnsi" w:hAnsiTheme="minorHAnsi" w:cstheme="minorHAnsi"/>
          <w:highlight w:val="green"/>
        </w:rPr>
        <w:t>proportion of</w:t>
      </w:r>
      <w:r w:rsidRPr="00797F03">
        <w:rPr>
          <w:rStyle w:val="Emphasis"/>
          <w:rFonts w:asciiTheme="minorHAnsi" w:hAnsiTheme="minorHAnsi" w:cstheme="minorHAnsi"/>
        </w:rPr>
        <w:t xml:space="preserve"> the black population </w:t>
      </w:r>
      <w:r w:rsidRPr="006E4020">
        <w:rPr>
          <w:rStyle w:val="Emphasis"/>
          <w:rFonts w:asciiTheme="minorHAnsi" w:hAnsiTheme="minorHAnsi" w:cstheme="minorHAnsi"/>
          <w:highlight w:val="green"/>
        </w:rPr>
        <w:t>classified as poor</w:t>
      </w:r>
      <w:r w:rsidRPr="00797F03">
        <w:rPr>
          <w:rStyle w:val="Emphasis"/>
          <w:rFonts w:asciiTheme="minorHAnsi" w:hAnsiTheme="minorHAnsi" w:cstheme="minorHAnsi"/>
        </w:rPr>
        <w:t xml:space="preserve"> was 55% in 1959, and by 2000 had </w:t>
      </w:r>
      <w:r w:rsidRPr="006E4020">
        <w:rPr>
          <w:rStyle w:val="Emphasis"/>
          <w:rFonts w:asciiTheme="minorHAnsi" w:hAnsiTheme="minorHAnsi" w:cstheme="minorHAnsi"/>
          <w:highlight w:val="green"/>
        </w:rPr>
        <w:t>declined to 24</w:t>
      </w:r>
      <w:r w:rsidRPr="006E4020">
        <w:rPr>
          <w:rStyle w:val="StyleUnderline"/>
          <w:rFonts w:asciiTheme="minorHAnsi" w:hAnsiTheme="minorHAnsi" w:cstheme="minorHAnsi"/>
          <w:highlight w:val="green"/>
        </w:rPr>
        <w:t>%</w:t>
      </w:r>
      <w:r w:rsidRPr="00797F03">
        <w:rPr>
          <w:rStyle w:val="StyleUnderline"/>
          <w:rFonts w:asciiTheme="minorHAnsi" w:hAnsiTheme="minorHAnsi" w:cstheme="minorHAnsi"/>
        </w:rPr>
        <w:t>.</w:t>
      </w:r>
      <w:r w:rsidRPr="00797F03">
        <w:rPr>
          <w:rFonts w:asciiTheme="minorHAnsi" w:hAnsiTheme="minorHAnsi" w:cstheme="minorHAnsi"/>
          <w:sz w:val="16"/>
        </w:rPr>
        <w:t xml:space="preserve">32 Yet, largely due to difficulties in securing homes, while the wealth of </w:t>
      </w:r>
      <w:r w:rsidRPr="00797F03">
        <w:rPr>
          <w:rFonts w:cstheme="minorHAnsi"/>
          <w:strike/>
          <w:sz w:val="16"/>
        </w:rPr>
        <w:t>blacks</w:t>
      </w:r>
      <w:r w:rsidRPr="00797F03">
        <w:rPr>
          <w:rFonts w:asciiTheme="minorHAnsi" w:hAnsiTheme="minorHAnsi" w:cstheme="minorHAnsi"/>
          <w:sz w:val="16"/>
        </w:rPr>
        <w:t xml:space="preserve"> has generally risen slowly, in 2010 the median black wealth was $17,000 – 13% that of whites.33 Still, the </w:t>
      </w:r>
      <w:r w:rsidRPr="00797F03">
        <w:rPr>
          <w:rStyle w:val="StyleUnderline"/>
          <w:rFonts w:asciiTheme="minorHAnsi" w:hAnsiTheme="minorHAnsi" w:cstheme="minorHAnsi"/>
        </w:rPr>
        <w:t>gains by the black population in education, housing, employment, rights, and income</w:t>
      </w:r>
      <w:r w:rsidRPr="00797F03">
        <w:rPr>
          <w:rFonts w:asciiTheme="minorHAnsi" w:hAnsiTheme="minorHAnsi" w:cstheme="minorHAnsi"/>
          <w:sz w:val="16"/>
        </w:rPr>
        <w:t xml:space="preserve"> are </w:t>
      </w:r>
      <w:r w:rsidRPr="00797F03">
        <w:rPr>
          <w:rStyle w:val="StyleUnderline"/>
          <w:rFonts w:asciiTheme="minorHAnsi" w:hAnsiTheme="minorHAnsi" w:cstheme="minorHAnsi"/>
        </w:rPr>
        <w:t>likely</w:t>
      </w:r>
      <w:r w:rsidRPr="00797F03">
        <w:rPr>
          <w:rFonts w:asciiTheme="minorHAnsi" w:hAnsiTheme="minorHAnsi" w:cstheme="minorHAnsi"/>
          <w:sz w:val="16"/>
        </w:rPr>
        <w:t xml:space="preserve"> to </w:t>
      </w:r>
      <w:r w:rsidRPr="00797F03">
        <w:rPr>
          <w:rStyle w:val="StyleUnderline"/>
          <w:rFonts w:asciiTheme="minorHAnsi" w:hAnsiTheme="minorHAnsi" w:cstheme="minorHAnsi"/>
        </w:rPr>
        <w:t>account for a large portion of the reduction in mortality in the black population from 1900 to 2010</w:t>
      </w:r>
      <w:r w:rsidRPr="00797F03">
        <w:rPr>
          <w:rFonts w:asciiTheme="minorHAnsi" w:hAnsiTheme="minorHAnsi" w:cstheme="minorHAnsi"/>
          <w:sz w:val="16"/>
        </w:rPr>
        <w:t xml:space="preserve">. </w:t>
      </w:r>
    </w:p>
    <w:p w14:paraId="7C14F8C5" w14:textId="77777777" w:rsidR="00A10A8A" w:rsidRPr="00797F03" w:rsidRDefault="00A10A8A" w:rsidP="00A10A8A">
      <w:pPr>
        <w:rPr>
          <w:rFonts w:asciiTheme="minorHAnsi" w:hAnsiTheme="minorHAnsi" w:cstheme="minorHAnsi"/>
          <w:sz w:val="16"/>
        </w:rPr>
      </w:pPr>
      <w:r w:rsidRPr="00797F03">
        <w:rPr>
          <w:rFonts w:asciiTheme="minorHAnsi" w:hAnsiTheme="minorHAnsi" w:cstheme="minorHAnsi"/>
          <w:sz w:val="16"/>
        </w:rPr>
        <w:t xml:space="preserve">Rates of hypertension are substantially higher in </w:t>
      </w:r>
      <w:r w:rsidRPr="00797F03">
        <w:rPr>
          <w:rFonts w:cstheme="minorHAnsi"/>
          <w:strike/>
          <w:sz w:val="16"/>
        </w:rPr>
        <w:t>blacks</w:t>
      </w:r>
      <w:r w:rsidRPr="00797F03">
        <w:rPr>
          <w:rFonts w:asciiTheme="minorHAnsi" w:hAnsiTheme="minorHAnsi" w:cstheme="minorHAnsi"/>
          <w:sz w:val="16"/>
        </w:rPr>
        <w:t xml:space="preserve"> than in whites, but have declined more rapidly among </w:t>
      </w:r>
      <w:r w:rsidRPr="00797F03">
        <w:rPr>
          <w:rFonts w:cstheme="minorHAnsi"/>
          <w:strike/>
          <w:sz w:val="16"/>
        </w:rPr>
        <w:t>blacks</w:t>
      </w:r>
      <w:r w:rsidRPr="00797F03">
        <w:rPr>
          <w:rFonts w:asciiTheme="minorHAnsi" w:hAnsiTheme="minorHAnsi" w:cstheme="minorHAnsi"/>
          <w:sz w:val="16"/>
        </w:rPr>
        <w:t xml:space="preserve"> than among whites over the last century.34 In contrast, rates of diagnosed diabetes tripled between 1963 and 1992; while diabetes is not among the major causes of death among </w:t>
      </w:r>
      <w:r w:rsidRPr="00797F03">
        <w:rPr>
          <w:rFonts w:cstheme="minorHAnsi"/>
          <w:strike/>
          <w:sz w:val="16"/>
        </w:rPr>
        <w:t>blacks</w:t>
      </w:r>
      <w:r w:rsidRPr="00797F03">
        <w:rPr>
          <w:rFonts w:asciiTheme="minorHAnsi" w:hAnsiTheme="minorHAnsi" w:cstheme="minorHAnsi"/>
          <w:sz w:val="16"/>
        </w:rPr>
        <w:t xml:space="preserve"> assessed in this analysis, it is a risk factor for other causes, including heart disease and stroke.35 Chang et al.36 has estimated that, given risk factor prevalences in the late 1980s, and adjusted for demographics, 4 risk factors – smoking, diabetes, hypertension, and serum cholesterol accounted for 49.2% of heart disease mortality among black men, and 3 risk factors – smoking, diabetes, and hypertension accounted for 71.2% of heart disease mortality black women. In 2015, the rate of black adults with potentially avoidable hospital admissions for hypertension was 5 times higher for </w:t>
      </w:r>
      <w:r w:rsidRPr="00797F03">
        <w:rPr>
          <w:rFonts w:cstheme="minorHAnsi"/>
          <w:strike/>
          <w:sz w:val="16"/>
        </w:rPr>
        <w:t>blacks</w:t>
      </w:r>
      <w:r w:rsidRPr="00797F03">
        <w:rPr>
          <w:rFonts w:asciiTheme="minorHAnsi" w:hAnsiTheme="minorHAnsi" w:cstheme="minorHAnsi"/>
          <w:sz w:val="16"/>
        </w:rPr>
        <w:t xml:space="preserve"> than for whites.37 </w:t>
      </w:r>
    </w:p>
    <w:p w14:paraId="4B98A6FC" w14:textId="77777777" w:rsidR="00A10A8A" w:rsidRPr="00797F03" w:rsidRDefault="00A10A8A" w:rsidP="00A10A8A">
      <w:pPr>
        <w:rPr>
          <w:rFonts w:asciiTheme="minorHAnsi" w:hAnsiTheme="minorHAnsi" w:cstheme="minorHAnsi"/>
          <w:sz w:val="16"/>
        </w:rPr>
      </w:pPr>
      <w:r w:rsidRPr="00797F03">
        <w:rPr>
          <w:rFonts w:asciiTheme="minorHAnsi" w:hAnsiTheme="minorHAnsi" w:cstheme="minorHAnsi"/>
          <w:sz w:val="16"/>
        </w:rPr>
        <w:t xml:space="preserve">One exposure critically countering the decline of black mortality in the twentieth century is cigarette smoking by both male and female </w:t>
      </w:r>
      <w:r w:rsidRPr="00797F03">
        <w:rPr>
          <w:rFonts w:cstheme="minorHAnsi"/>
          <w:strike/>
          <w:sz w:val="16"/>
        </w:rPr>
        <w:t>blacks</w:t>
      </w:r>
      <w:r w:rsidRPr="00797F03">
        <w:rPr>
          <w:rFonts w:asciiTheme="minorHAnsi" w:hAnsiTheme="minorHAnsi" w:cstheme="minorHAnsi"/>
          <w:sz w:val="16"/>
        </w:rPr>
        <w:t xml:space="preserve">.38 Rates of smoking rose steadily among black birth cohorts born in the late 19th and early 20th century, to a peak in the cohorts of 1930 (males) and 1940 (females); smoking declined in subsequent cohorts.38 These trends are likely explanations for the peak of mortality from heart disease in 1950 for black males and females, of all cancers and respiratory cancers in 1990 and 2000, and the rise in chronic lower respiratory disease.39 Since stroke mortality is also associated with cigarette smoking, the decline of stroke mortality over the study period is puzzling. However, 2 distinct forms of stroke have markedly different risk factors – not captured in available data; trends in cerebral infarct mortality follow those of heart disease, trends in hemorrhagic stroke do not.40 </w:t>
      </w:r>
    </w:p>
    <w:p w14:paraId="3A4AF07B" w14:textId="77777777" w:rsidR="00A10A8A" w:rsidRPr="00797F03" w:rsidRDefault="00A10A8A" w:rsidP="00A10A8A">
      <w:pPr>
        <w:rPr>
          <w:rFonts w:asciiTheme="minorHAnsi" w:hAnsiTheme="minorHAnsi" w:cstheme="minorHAnsi"/>
          <w:sz w:val="16"/>
        </w:rPr>
      </w:pPr>
      <w:r w:rsidRPr="00797F03">
        <w:rPr>
          <w:rFonts w:asciiTheme="minorHAnsi" w:hAnsiTheme="minorHAnsi" w:cstheme="minorHAnsi"/>
          <w:sz w:val="16"/>
        </w:rPr>
        <w:t xml:space="preserve">In the last half of the 20th century clinical interventions were developed and deployed for the treatment of heart disease and stroke.41 Approximately 47% of the decrease in heart disease mortality rates since 1980 (for whites and </w:t>
      </w:r>
      <w:r w:rsidRPr="00797F03">
        <w:rPr>
          <w:rFonts w:cstheme="minorHAnsi"/>
          <w:strike/>
          <w:sz w:val="16"/>
        </w:rPr>
        <w:t>blacks</w:t>
      </w:r>
      <w:r w:rsidRPr="00797F03">
        <w:rPr>
          <w:rFonts w:asciiTheme="minorHAnsi" w:hAnsiTheme="minorHAnsi" w:cstheme="minorHAnsi"/>
          <w:sz w:val="16"/>
        </w:rPr>
        <w:t xml:space="preserve">) is estimated to be attributable to clinical treatments and 44% to changes in risk factor prevalence.42 Screening tests (e.g., mammography, Pap tests, colonoscopy) also affect mortality associated with cancers. Their use in the second half of the 20th century, along with advances in treatment, may be responsible for some of the decrease of cancer mortality rates.43 </w:t>
      </w:r>
    </w:p>
    <w:p w14:paraId="67F87DD7" w14:textId="77777777" w:rsidR="00A10A8A" w:rsidRPr="00797F03" w:rsidRDefault="00A10A8A" w:rsidP="00A10A8A">
      <w:pPr>
        <w:rPr>
          <w:rFonts w:asciiTheme="minorHAnsi" w:hAnsiTheme="minorHAnsi" w:cstheme="minorHAnsi"/>
          <w:sz w:val="16"/>
        </w:rPr>
      </w:pPr>
      <w:r w:rsidRPr="00797F03">
        <w:rPr>
          <w:rFonts w:asciiTheme="minorHAnsi" w:hAnsiTheme="minorHAnsi" w:cstheme="minorHAnsi"/>
          <w:sz w:val="16"/>
        </w:rPr>
        <w:t xml:space="preserve">However, access to, utilization of, and treatment in the health care system in the U.S. has long been and remain inequitable for the black population. A sweeping review issue concludes: </w:t>
      </w:r>
    </w:p>
    <w:p w14:paraId="4300952B" w14:textId="77777777" w:rsidR="00A10A8A" w:rsidRPr="00797F03" w:rsidRDefault="00A10A8A" w:rsidP="00A10A8A">
      <w:pPr>
        <w:rPr>
          <w:rFonts w:asciiTheme="minorHAnsi" w:hAnsiTheme="minorHAnsi" w:cstheme="minorHAnsi"/>
          <w:sz w:val="16"/>
        </w:rPr>
      </w:pPr>
      <w:r w:rsidRPr="00797F03">
        <w:rPr>
          <w:rFonts w:asciiTheme="minorHAnsi" w:hAnsiTheme="minorHAnsi" w:cstheme="minorHAnsi"/>
          <w:sz w:val="16"/>
        </w:rPr>
        <w:t xml:space="preserve">Racial and ethnic disparities in healthcare exist. These disparities are consistent and extensive across a range of medical conditions and healthcare services, are associated with worse health outcomes, and occur independently of insurance status, income, and education, among other factors that influence access to healthcare. </w:t>
      </w:r>
    </w:p>
    <w:p w14:paraId="08677A53" w14:textId="77777777" w:rsidR="00A10A8A" w:rsidRPr="00797F03" w:rsidRDefault="00A10A8A" w:rsidP="00A10A8A">
      <w:pPr>
        <w:rPr>
          <w:rFonts w:asciiTheme="minorHAnsi" w:hAnsiTheme="minorHAnsi" w:cstheme="minorHAnsi"/>
          <w:sz w:val="16"/>
        </w:rPr>
      </w:pPr>
      <w:r w:rsidRPr="00797F03">
        <w:rPr>
          <w:rFonts w:asciiTheme="minorHAnsi" w:hAnsiTheme="minorHAnsi" w:cstheme="minorHAnsi"/>
          <w:sz w:val="16"/>
        </w:rPr>
        <w:t>More recently, in 2017, the federal Agency for Healthcare Research and Quality reported, “</w:t>
      </w:r>
      <w:r w:rsidRPr="00797F03">
        <w:rPr>
          <w:rFonts w:cstheme="minorHAnsi"/>
          <w:strike/>
          <w:sz w:val="16"/>
        </w:rPr>
        <w:t>Blacks</w:t>
      </w:r>
      <w:r w:rsidRPr="00797F03">
        <w:rPr>
          <w:rFonts w:asciiTheme="minorHAnsi" w:hAnsiTheme="minorHAnsi" w:cstheme="minorHAnsi"/>
          <w:sz w:val="16"/>
        </w:rPr>
        <w:t xml:space="preserve"> experienced worse access to care compared with Whites for 52% of the measures [of health care assessed] and the same access to care for 43%.”37 </w:t>
      </w:r>
    </w:p>
    <w:p w14:paraId="04CC849E" w14:textId="77777777" w:rsidR="00A10A8A" w:rsidRPr="00797F03" w:rsidRDefault="00A10A8A" w:rsidP="00A10A8A">
      <w:pPr>
        <w:rPr>
          <w:rFonts w:asciiTheme="minorHAnsi" w:hAnsiTheme="minorHAnsi" w:cstheme="minorHAnsi"/>
          <w:sz w:val="16"/>
        </w:rPr>
      </w:pPr>
      <w:r w:rsidRPr="00797F03">
        <w:rPr>
          <w:rFonts w:asciiTheme="minorHAnsi" w:hAnsiTheme="minorHAnsi" w:cstheme="minorHAnsi"/>
          <w:sz w:val="16"/>
        </w:rPr>
        <w:t xml:space="preserve">Conclusion </w:t>
      </w:r>
    </w:p>
    <w:p w14:paraId="3508594C" w14:textId="77777777" w:rsidR="00A10A8A" w:rsidRPr="00797F03" w:rsidRDefault="00A10A8A" w:rsidP="00A10A8A">
      <w:pPr>
        <w:rPr>
          <w:rStyle w:val="StyleUnderline"/>
          <w:rFonts w:asciiTheme="minorHAnsi" w:hAnsiTheme="minorHAnsi" w:cstheme="minorHAnsi"/>
        </w:rPr>
      </w:pPr>
      <w:r w:rsidRPr="00797F03">
        <w:rPr>
          <w:rFonts w:asciiTheme="minorHAnsi" w:hAnsiTheme="minorHAnsi" w:cstheme="minorHAnsi"/>
          <w:sz w:val="16"/>
        </w:rPr>
        <w:t xml:space="preserve">If public health is regarded as society’s work to promote the health of its population by providing equitable access to available societal resources for health, then institutional racism might be regarded as its opposite – society’s work to systematically deprive targeted populations of equitable access to those resources. Since before its founding, the nation’s dominant white population has worked systematically to limit the freedom and welfare of the black population and restrict or exclude it from societal resources. </w:t>
      </w:r>
      <w:r w:rsidRPr="00797F03">
        <w:rPr>
          <w:rStyle w:val="Emphasis"/>
          <w:rFonts w:asciiTheme="minorHAnsi" w:hAnsiTheme="minorHAnsi" w:cstheme="minorHAnsi"/>
        </w:rPr>
        <w:t>Resistance to</w:t>
      </w:r>
      <w:r w:rsidRPr="00797F03">
        <w:rPr>
          <w:rFonts w:asciiTheme="minorHAnsi" w:hAnsiTheme="minorHAnsi" w:cstheme="minorHAnsi"/>
          <w:sz w:val="16"/>
        </w:rPr>
        <w:t xml:space="preserve"> this </w:t>
      </w:r>
      <w:r w:rsidRPr="00797F03">
        <w:rPr>
          <w:rStyle w:val="Emphasis"/>
          <w:rFonts w:asciiTheme="minorHAnsi" w:hAnsiTheme="minorHAnsi" w:cstheme="minorHAnsi"/>
        </w:rPr>
        <w:t>institutional racism</w:t>
      </w:r>
      <w:r w:rsidRPr="00797F03">
        <w:rPr>
          <w:rFonts w:asciiTheme="minorHAnsi" w:hAnsiTheme="minorHAnsi" w:cstheme="minorHAnsi"/>
          <w:sz w:val="16"/>
        </w:rPr>
        <w:t xml:space="preserve"> culminated in the Civil War, and </w:t>
      </w:r>
      <w:r w:rsidRPr="00797F03">
        <w:rPr>
          <w:rStyle w:val="Emphasis"/>
          <w:rFonts w:asciiTheme="minorHAnsi" w:hAnsiTheme="minorHAnsi" w:cstheme="minorHAnsi"/>
        </w:rPr>
        <w:t>has progressed slowly</w:t>
      </w:r>
      <w:r w:rsidRPr="00797F03">
        <w:rPr>
          <w:rFonts w:asciiTheme="minorHAnsi" w:hAnsiTheme="minorHAnsi" w:cstheme="minorHAnsi"/>
          <w:sz w:val="16"/>
        </w:rPr>
        <w:t xml:space="preserve"> and </w:t>
      </w:r>
      <w:r w:rsidRPr="00797F03">
        <w:rPr>
          <w:sz w:val="16"/>
        </w:rPr>
        <w:t xml:space="preserve">haltingly to increase the rights and access of </w:t>
      </w:r>
      <w:r w:rsidRPr="00797F03">
        <w:rPr>
          <w:strike/>
          <w:sz w:val="16"/>
        </w:rPr>
        <w:t>blacks</w:t>
      </w:r>
      <w:r w:rsidRPr="00797F03">
        <w:rPr>
          <w:sz w:val="16"/>
        </w:rPr>
        <w:t>,</w:t>
      </w:r>
      <w:r w:rsidRPr="00797F03">
        <w:rPr>
          <w:rFonts w:asciiTheme="minorHAnsi" w:hAnsiTheme="minorHAnsi" w:cstheme="minorHAnsi"/>
          <w:sz w:val="16"/>
        </w:rPr>
        <w:t xml:space="preserve"> particularly in the second half of the 20th century. But </w:t>
      </w:r>
      <w:r w:rsidRPr="00797F03">
        <w:rPr>
          <w:rStyle w:val="StyleUnderline"/>
          <w:rFonts w:asciiTheme="minorHAnsi" w:hAnsiTheme="minorHAnsi" w:cstheme="minorHAnsi"/>
        </w:rPr>
        <w:t xml:space="preserve">equity has not been achieved. </w:t>
      </w:r>
      <w:r w:rsidRPr="00797F03">
        <w:rPr>
          <w:rStyle w:val="Emphasis"/>
          <w:rFonts w:asciiTheme="minorHAnsi" w:hAnsiTheme="minorHAnsi" w:cstheme="minorHAnsi"/>
        </w:rPr>
        <w:t>Despite this adversity</w:t>
      </w:r>
      <w:r w:rsidRPr="00797F03">
        <w:rPr>
          <w:rFonts w:asciiTheme="minorHAnsi" w:hAnsiTheme="minorHAnsi" w:cstheme="minorHAnsi"/>
          <w:sz w:val="16"/>
        </w:rPr>
        <w:t xml:space="preserve"> and in part as a consequence of intense resistance, </w:t>
      </w:r>
      <w:r w:rsidRPr="00797F03">
        <w:rPr>
          <w:rStyle w:val="Emphasis"/>
          <w:rFonts w:asciiTheme="minorHAnsi" w:hAnsiTheme="minorHAnsi" w:cstheme="minorHAnsi"/>
        </w:rPr>
        <w:t>the black population made substantial gains</w:t>
      </w:r>
      <w:r w:rsidRPr="00797F03">
        <w:rPr>
          <w:rStyle w:val="StyleUnderline"/>
          <w:rFonts w:asciiTheme="minorHAnsi" w:hAnsiTheme="minorHAnsi" w:cstheme="minorHAnsi"/>
        </w:rPr>
        <w:t xml:space="preserve"> in the 20th century in multiple domains</w:t>
      </w:r>
      <w:r w:rsidRPr="00797F03">
        <w:rPr>
          <w:rFonts w:asciiTheme="minorHAnsi" w:hAnsiTheme="minorHAnsi" w:cstheme="minorHAnsi"/>
          <w:sz w:val="16"/>
        </w:rPr>
        <w:t xml:space="preserve"> – </w:t>
      </w:r>
      <w:r w:rsidRPr="00797F03">
        <w:rPr>
          <w:rStyle w:val="StyleUnderline"/>
          <w:rFonts w:asciiTheme="minorHAnsi" w:hAnsiTheme="minorHAnsi" w:cstheme="minorHAnsi"/>
        </w:rPr>
        <w:t>education, civil rights, housing, employment, justice</w:t>
      </w:r>
      <w:r w:rsidRPr="00797F03">
        <w:rPr>
          <w:rFonts w:asciiTheme="minorHAnsi" w:hAnsiTheme="minorHAnsi" w:cstheme="minorHAnsi"/>
          <w:sz w:val="16"/>
        </w:rPr>
        <w:t xml:space="preserve"> – </w:t>
      </w:r>
      <w:r w:rsidRPr="00797F03">
        <w:rPr>
          <w:rStyle w:val="StyleUnderline"/>
          <w:rFonts w:asciiTheme="minorHAnsi" w:hAnsiTheme="minorHAnsi" w:cstheme="minorHAnsi"/>
        </w:rPr>
        <w:t>powerful social determinants of long term health</w:t>
      </w:r>
      <w:r w:rsidRPr="00797F03">
        <w:rPr>
          <w:rFonts w:asciiTheme="minorHAnsi" w:hAnsiTheme="minorHAnsi" w:cstheme="minorHAnsi"/>
          <w:sz w:val="16"/>
        </w:rPr>
        <w:t xml:space="preserve">.6,44 </w:t>
      </w:r>
      <w:r w:rsidRPr="00797F03">
        <w:rPr>
          <w:rStyle w:val="StyleUnderline"/>
          <w:rFonts w:asciiTheme="minorHAnsi" w:hAnsiTheme="minorHAnsi" w:cstheme="minorHAnsi"/>
        </w:rPr>
        <w:t xml:space="preserve">It is likely that </w:t>
      </w:r>
      <w:r w:rsidRPr="006E4020">
        <w:rPr>
          <w:rStyle w:val="Emphasis"/>
          <w:rFonts w:asciiTheme="minorHAnsi" w:hAnsiTheme="minorHAnsi" w:cstheme="minorHAnsi"/>
          <w:highlight w:val="green"/>
        </w:rPr>
        <w:t>these gains account for</w:t>
      </w:r>
      <w:r w:rsidRPr="00797F03">
        <w:rPr>
          <w:rStyle w:val="Emphasis"/>
          <w:rFonts w:asciiTheme="minorHAnsi" w:hAnsiTheme="minorHAnsi" w:cstheme="minorHAnsi"/>
        </w:rPr>
        <w:t xml:space="preserve"> the remarkable </w:t>
      </w:r>
      <w:r w:rsidRPr="006E4020">
        <w:rPr>
          <w:rStyle w:val="Emphasis"/>
          <w:rFonts w:asciiTheme="minorHAnsi" w:hAnsiTheme="minorHAnsi" w:cstheme="minorHAnsi"/>
          <w:highlight w:val="green"/>
        </w:rPr>
        <w:t>reductions in mortality</w:t>
      </w:r>
      <w:r w:rsidRPr="00797F03">
        <w:rPr>
          <w:rStyle w:val="Emphasis"/>
          <w:rFonts w:asciiTheme="minorHAnsi" w:hAnsiTheme="minorHAnsi" w:cstheme="minorHAnsi"/>
        </w:rPr>
        <w:t xml:space="preserve"> over the course of the last century</w:t>
      </w:r>
      <w:r w:rsidRPr="00797F03">
        <w:rPr>
          <w:rStyle w:val="StyleUnderline"/>
          <w:rFonts w:asciiTheme="minorHAnsi" w:hAnsiTheme="minorHAnsi" w:cstheme="minorHAnsi"/>
        </w:rPr>
        <w:t xml:space="preserve">. </w:t>
      </w:r>
      <w:r w:rsidRPr="00797F03">
        <w:rPr>
          <w:rStyle w:val="Emphasis"/>
          <w:rFonts w:asciiTheme="minorHAnsi" w:hAnsiTheme="minorHAnsi" w:cstheme="minorHAnsi"/>
        </w:rPr>
        <w:t xml:space="preserve">It is also likely that </w:t>
      </w:r>
      <w:r w:rsidRPr="006E4020">
        <w:rPr>
          <w:rStyle w:val="Emphasis"/>
          <w:rFonts w:asciiTheme="minorHAnsi" w:hAnsiTheme="minorHAnsi" w:cstheme="minorHAnsi"/>
          <w:highlight w:val="green"/>
        </w:rPr>
        <w:t>further gains</w:t>
      </w:r>
      <w:r w:rsidRPr="00797F03">
        <w:rPr>
          <w:rStyle w:val="Emphasis"/>
          <w:rFonts w:asciiTheme="minorHAnsi" w:hAnsiTheme="minorHAnsi" w:cstheme="minorHAnsi"/>
        </w:rPr>
        <w:t xml:space="preserve"> in societal rights and resources </w:t>
      </w:r>
      <w:r w:rsidRPr="006E4020">
        <w:rPr>
          <w:rStyle w:val="Emphasis"/>
          <w:rFonts w:asciiTheme="minorHAnsi" w:hAnsiTheme="minorHAnsi" w:cstheme="minorHAnsi"/>
          <w:highlight w:val="green"/>
        </w:rPr>
        <w:t>will overcome the vestiges of historical harms</w:t>
      </w:r>
      <w:r w:rsidRPr="00797F03">
        <w:rPr>
          <w:rStyle w:val="Emphasis"/>
          <w:rFonts w:asciiTheme="minorHAnsi" w:hAnsiTheme="minorHAnsi" w:cstheme="minorHAnsi"/>
        </w:rPr>
        <w:t xml:space="preserve"> and lead toward greater equity</w:t>
      </w:r>
      <w:r w:rsidRPr="00797F03">
        <w:rPr>
          <w:rStyle w:val="StyleUnderline"/>
          <w:rFonts w:asciiTheme="minorHAnsi" w:hAnsiTheme="minorHAnsi" w:cstheme="minorHAnsi"/>
        </w:rPr>
        <w:t>.</w:t>
      </w:r>
    </w:p>
    <w:p w14:paraId="1C567F6B" w14:textId="77777777" w:rsidR="00A10A8A" w:rsidRPr="006B7464" w:rsidRDefault="00A10A8A" w:rsidP="00A10A8A"/>
    <w:p w14:paraId="3D62F84C" w14:textId="77777777" w:rsidR="00A10A8A" w:rsidRPr="006B7464" w:rsidRDefault="00A10A8A" w:rsidP="00A10A8A"/>
    <w:p w14:paraId="5D5D68F7" w14:textId="77777777" w:rsidR="00753625" w:rsidRDefault="00753625" w:rsidP="00753625"/>
    <w:p w14:paraId="42967C65" w14:textId="376E9323" w:rsidR="00753625" w:rsidRDefault="00F03FDB" w:rsidP="00F03FDB">
      <w:pPr>
        <w:pStyle w:val="Heading1"/>
      </w:pPr>
      <w:r>
        <w:t>2NC</w:t>
      </w:r>
    </w:p>
    <w:p w14:paraId="2EC5D36B" w14:textId="7FF0B8C6" w:rsidR="008A5741" w:rsidRPr="008A5741" w:rsidRDefault="008A5741" w:rsidP="00A10A8A">
      <w:pPr>
        <w:pStyle w:val="Heading2"/>
      </w:pPr>
      <w:r>
        <w:t>Historical Materialism K</w:t>
      </w:r>
    </w:p>
    <w:p w14:paraId="6ECD6FEE" w14:textId="41D93199" w:rsidR="00804E62" w:rsidRPr="00C90B60" w:rsidRDefault="00804E62" w:rsidP="00804E62">
      <w:pPr>
        <w:pStyle w:val="Heading3"/>
        <w:rPr>
          <w:rFonts w:cs="Calibri"/>
        </w:rPr>
      </w:pPr>
      <w:r w:rsidRPr="00C90B60">
        <w:rPr>
          <w:rFonts w:cs="Calibri"/>
        </w:rPr>
        <w:t>Framework</w:t>
      </w:r>
    </w:p>
    <w:p w14:paraId="5A4C012F" w14:textId="77777777" w:rsidR="00804E62" w:rsidRPr="00C90B60" w:rsidRDefault="00804E62" w:rsidP="00804E62">
      <w:pPr>
        <w:pStyle w:val="Heading4"/>
        <w:rPr>
          <w:rFonts w:cs="Calibri"/>
        </w:rPr>
      </w:pPr>
      <w:r w:rsidRPr="00C90B60">
        <w:rPr>
          <w:rFonts w:cs="Calibri"/>
        </w:rPr>
        <w:t xml:space="preserve">The AFF must defend strategy, not </w:t>
      </w:r>
      <w:r w:rsidRPr="00C90B60">
        <w:rPr>
          <w:rFonts w:cs="Calibri"/>
          <w:u w:val="single"/>
        </w:rPr>
        <w:t>tactic</w:t>
      </w:r>
      <w:r w:rsidRPr="00C90B60">
        <w:rPr>
          <w:rFonts w:cs="Calibri"/>
        </w:rPr>
        <w:t xml:space="preserve">. A strategy is an </w:t>
      </w:r>
      <w:r w:rsidRPr="00C90B60">
        <w:rPr>
          <w:rFonts w:cs="Calibri"/>
          <w:u w:val="single"/>
        </w:rPr>
        <w:t>endpoint</w:t>
      </w:r>
      <w:r w:rsidRPr="00C90B60">
        <w:rPr>
          <w:rFonts w:cs="Calibri"/>
        </w:rPr>
        <w:t xml:space="preserve"> or revolutionary horizon. The affirmative must </w:t>
      </w:r>
      <w:r w:rsidRPr="00C90B60">
        <w:rPr>
          <w:rFonts w:cs="Calibri"/>
          <w:u w:val="single"/>
        </w:rPr>
        <w:t>defend theirs</w:t>
      </w:r>
      <w:r w:rsidRPr="00C90B60">
        <w:rPr>
          <w:rFonts w:cs="Calibri"/>
        </w:rPr>
        <w:t xml:space="preserve">, and the negative may propose </w:t>
      </w:r>
      <w:r w:rsidRPr="00C90B60">
        <w:rPr>
          <w:rFonts w:cs="Calibri"/>
          <w:u w:val="single"/>
        </w:rPr>
        <w:t>competing strategies</w:t>
      </w:r>
      <w:r w:rsidRPr="00C90B60">
        <w:rPr>
          <w:rFonts w:cs="Calibri"/>
        </w:rPr>
        <w:t xml:space="preserve"> that disprove the affirmative’s choice. The AFF cannot merely defend a </w:t>
      </w:r>
      <w:r w:rsidRPr="00C90B60">
        <w:rPr>
          <w:rFonts w:cs="Calibri"/>
          <w:u w:val="single"/>
        </w:rPr>
        <w:t>tactic</w:t>
      </w:r>
      <w:r w:rsidRPr="00C90B60">
        <w:rPr>
          <w:rFonts w:cs="Calibri"/>
        </w:rPr>
        <w:t xml:space="preserve">. </w:t>
      </w:r>
    </w:p>
    <w:p w14:paraId="30D64E81" w14:textId="77777777" w:rsidR="00804E62" w:rsidRPr="00C90B60" w:rsidRDefault="00804E62" w:rsidP="00804E62">
      <w:r w:rsidRPr="00C90B60">
        <w:rPr>
          <w:rStyle w:val="Style13ptBold"/>
        </w:rPr>
        <w:t>Bowman 22</w:t>
      </w:r>
      <w:r w:rsidRPr="00C90B60">
        <w:t xml:space="preserve"> – Contributor, Left Voice.</w:t>
      </w:r>
    </w:p>
    <w:p w14:paraId="288E69F4" w14:textId="77777777" w:rsidR="00804E62" w:rsidRPr="00C90B60" w:rsidRDefault="00804E62" w:rsidP="00804E62">
      <w:r w:rsidRPr="00C90B60">
        <w:t>Claire Bowman, “Mutual Aid and the Strategies for Revolution,” Left Voice, 02-24-2022, https://www.leftvoice.org/mutual-aid-and-the-strategies-for-revolution/</w:t>
      </w:r>
    </w:p>
    <w:p w14:paraId="7A838D3B" w14:textId="77777777" w:rsidR="00804E62" w:rsidRPr="00C90B60" w:rsidRDefault="00804E62" w:rsidP="00804E62">
      <w:pPr>
        <w:rPr>
          <w:sz w:val="16"/>
        </w:rPr>
      </w:pPr>
      <w:r w:rsidRPr="00C90B60">
        <w:rPr>
          <w:sz w:val="16"/>
        </w:rPr>
        <w:t xml:space="preserve">Based on what we have seen in our day-to-day organizing, our concern is that, in the wake of 2020, </w:t>
      </w:r>
      <w:r w:rsidRPr="003C7A6C">
        <w:rPr>
          <w:rStyle w:val="StyleUnderline"/>
          <w:highlight w:val="green"/>
        </w:rPr>
        <w:t>debates within the</w:t>
      </w:r>
      <w:r w:rsidRPr="00C90B60">
        <w:rPr>
          <w:rStyle w:val="StyleUnderline"/>
        </w:rPr>
        <w:t xml:space="preserve"> U.S. </w:t>
      </w:r>
      <w:r w:rsidRPr="003C7A6C">
        <w:rPr>
          <w:rStyle w:val="StyleUnderline"/>
          <w:highlight w:val="green"/>
        </w:rPr>
        <w:t xml:space="preserve">Left over </w:t>
      </w:r>
      <w:r w:rsidRPr="003C7A6C">
        <w:rPr>
          <w:rStyle w:val="Emphasis"/>
          <w:highlight w:val="green"/>
        </w:rPr>
        <w:t>tactics</w:t>
      </w:r>
      <w:r w:rsidRPr="003C7A6C">
        <w:rPr>
          <w:rStyle w:val="StyleUnderline"/>
          <w:highlight w:val="green"/>
        </w:rPr>
        <w:t xml:space="preserve"> have </w:t>
      </w:r>
      <w:r w:rsidRPr="003C7A6C">
        <w:rPr>
          <w:rStyle w:val="Emphasis"/>
          <w:highlight w:val="green"/>
        </w:rPr>
        <w:t>taken the place</w:t>
      </w:r>
      <w:r w:rsidRPr="003C7A6C">
        <w:rPr>
          <w:rStyle w:val="StyleUnderline"/>
          <w:highlight w:val="green"/>
        </w:rPr>
        <w:t xml:space="preserve"> of debates about </w:t>
      </w:r>
      <w:r w:rsidRPr="003C7A6C">
        <w:rPr>
          <w:rStyle w:val="Emphasis"/>
          <w:highlight w:val="green"/>
        </w:rPr>
        <w:t>strategy</w:t>
      </w:r>
      <w:r w:rsidRPr="00C90B60">
        <w:rPr>
          <w:sz w:val="16"/>
        </w:rPr>
        <w:t xml:space="preserve">. </w:t>
      </w:r>
      <w:r w:rsidRPr="003C7A6C">
        <w:rPr>
          <w:rStyle w:val="Emphasis"/>
          <w:highlight w:val="green"/>
        </w:rPr>
        <w:t>Tactics</w:t>
      </w:r>
      <w:r w:rsidRPr="003C7A6C">
        <w:rPr>
          <w:rStyle w:val="StyleUnderline"/>
          <w:highlight w:val="green"/>
        </w:rPr>
        <w:t xml:space="preserve"> are methods</w:t>
      </w:r>
      <w:r w:rsidRPr="00C90B60">
        <w:rPr>
          <w:rStyle w:val="StyleUnderline"/>
        </w:rPr>
        <w:t xml:space="preserve"> that are </w:t>
      </w:r>
      <w:r w:rsidRPr="003C7A6C">
        <w:rPr>
          <w:rStyle w:val="StyleUnderline"/>
          <w:highlight w:val="green"/>
        </w:rPr>
        <w:t>used during moments of class struggle</w:t>
      </w:r>
      <w:r w:rsidRPr="00C90B60">
        <w:rPr>
          <w:sz w:val="16"/>
        </w:rPr>
        <w:t xml:space="preserve">, </w:t>
      </w:r>
      <w:r w:rsidRPr="003C7A6C">
        <w:rPr>
          <w:rStyle w:val="StyleUnderline"/>
          <w:highlight w:val="green"/>
        </w:rPr>
        <w:t>such as protests</w:t>
      </w:r>
      <w:r w:rsidRPr="00C90B60">
        <w:rPr>
          <w:sz w:val="16"/>
        </w:rPr>
        <w:t xml:space="preserve">, </w:t>
      </w:r>
      <w:r w:rsidRPr="00C90B60">
        <w:rPr>
          <w:rStyle w:val="StyleUnderline"/>
        </w:rPr>
        <w:t>strikes</w:t>
      </w:r>
      <w:r w:rsidRPr="00C90B60">
        <w:rPr>
          <w:sz w:val="16"/>
        </w:rPr>
        <w:t xml:space="preserve">, </w:t>
      </w:r>
      <w:r w:rsidRPr="00C90B60">
        <w:rPr>
          <w:rStyle w:val="StyleUnderline"/>
        </w:rPr>
        <w:t>disruptions</w:t>
      </w:r>
      <w:r w:rsidRPr="00C90B60">
        <w:rPr>
          <w:sz w:val="16"/>
        </w:rPr>
        <w:t xml:space="preserve">, </w:t>
      </w:r>
      <w:r w:rsidRPr="003C7A6C">
        <w:rPr>
          <w:rStyle w:val="StyleUnderline"/>
          <w:highlight w:val="green"/>
        </w:rPr>
        <w:t>and</w:t>
      </w:r>
      <w:r w:rsidRPr="00C90B60">
        <w:rPr>
          <w:rStyle w:val="StyleUnderline"/>
        </w:rPr>
        <w:t xml:space="preserve"> even </w:t>
      </w:r>
      <w:r w:rsidRPr="003C7A6C">
        <w:rPr>
          <w:rStyle w:val="StyleUnderline"/>
          <w:highlight w:val="green"/>
        </w:rPr>
        <w:t>mutual aid</w:t>
      </w:r>
      <w:r w:rsidRPr="00C90B60">
        <w:rPr>
          <w:sz w:val="16"/>
        </w:rPr>
        <w:t xml:space="preserve">, among many others. </w:t>
      </w:r>
      <w:r w:rsidRPr="003C7A6C">
        <w:rPr>
          <w:rStyle w:val="StyleUnderline"/>
          <w:highlight w:val="green"/>
        </w:rPr>
        <w:t>Tactics</w:t>
      </w:r>
      <w:r w:rsidRPr="00C90B60">
        <w:rPr>
          <w:rStyle w:val="StyleUnderline"/>
        </w:rPr>
        <w:t xml:space="preserve"> are components of a strategy</w:t>
      </w:r>
      <w:r w:rsidRPr="00C90B60">
        <w:rPr>
          <w:sz w:val="16"/>
        </w:rPr>
        <w:t xml:space="preserve">, </w:t>
      </w:r>
      <w:r w:rsidRPr="00C90B60">
        <w:rPr>
          <w:rStyle w:val="StyleUnderline"/>
        </w:rPr>
        <w:t>and flow from a strategy</w:t>
      </w:r>
      <w:r w:rsidRPr="00C90B60">
        <w:rPr>
          <w:sz w:val="16"/>
        </w:rPr>
        <w:t xml:space="preserve">, </w:t>
      </w:r>
      <w:r w:rsidRPr="00C90B60">
        <w:rPr>
          <w:rStyle w:val="Emphasis"/>
        </w:rPr>
        <w:t>but</w:t>
      </w:r>
      <w:r w:rsidRPr="00C90B60">
        <w:rPr>
          <w:rStyle w:val="StyleUnderline"/>
        </w:rPr>
        <w:t xml:space="preserve"> they </w:t>
      </w:r>
      <w:r w:rsidRPr="003C7A6C">
        <w:rPr>
          <w:rStyle w:val="StyleUnderline"/>
          <w:highlight w:val="green"/>
        </w:rPr>
        <w:t xml:space="preserve">must </w:t>
      </w:r>
      <w:r w:rsidRPr="003C7A6C">
        <w:rPr>
          <w:rStyle w:val="Emphasis"/>
          <w:highlight w:val="green"/>
        </w:rPr>
        <w:t>never</w:t>
      </w:r>
      <w:r w:rsidRPr="003C7A6C">
        <w:rPr>
          <w:rStyle w:val="StyleUnderline"/>
          <w:highlight w:val="green"/>
        </w:rPr>
        <w:t xml:space="preserve"> be mistaken for </w:t>
      </w:r>
      <w:r w:rsidRPr="003C7A6C">
        <w:rPr>
          <w:rStyle w:val="Emphasis"/>
          <w:highlight w:val="green"/>
        </w:rPr>
        <w:t>strategy</w:t>
      </w:r>
      <w:r w:rsidRPr="00C90B60">
        <w:rPr>
          <w:sz w:val="16"/>
        </w:rPr>
        <w:t xml:space="preserve">. </w:t>
      </w:r>
      <w:r w:rsidRPr="003C7A6C">
        <w:rPr>
          <w:rStyle w:val="StyleUnderline"/>
          <w:highlight w:val="green"/>
        </w:rPr>
        <w:t xml:space="preserve">Strategy is the </w:t>
      </w:r>
      <w:r w:rsidRPr="003C7A6C">
        <w:rPr>
          <w:rStyle w:val="Emphasis"/>
          <w:highlight w:val="green"/>
        </w:rPr>
        <w:t>overarching plan</w:t>
      </w:r>
      <w:r w:rsidRPr="003C7A6C">
        <w:rPr>
          <w:rStyle w:val="StyleUnderline"/>
          <w:highlight w:val="green"/>
        </w:rPr>
        <w:t xml:space="preserve"> for </w:t>
      </w:r>
      <w:r w:rsidRPr="003C7A6C">
        <w:rPr>
          <w:rStyle w:val="Emphasis"/>
          <w:highlight w:val="green"/>
        </w:rPr>
        <w:t>escalating struggle</w:t>
      </w:r>
      <w:r w:rsidRPr="003C7A6C">
        <w:rPr>
          <w:rStyle w:val="StyleUnderline"/>
          <w:highlight w:val="green"/>
        </w:rPr>
        <w:t xml:space="preserve"> to a </w:t>
      </w:r>
      <w:r w:rsidRPr="003C7A6C">
        <w:rPr>
          <w:rStyle w:val="Emphasis"/>
          <w:highlight w:val="green"/>
        </w:rPr>
        <w:t>revolution</w:t>
      </w:r>
      <w:r w:rsidRPr="00C90B60">
        <w:rPr>
          <w:sz w:val="16"/>
        </w:rPr>
        <w:t xml:space="preserve">, </w:t>
      </w:r>
      <w:r w:rsidRPr="00C90B60">
        <w:rPr>
          <w:rStyle w:val="StyleUnderline"/>
        </w:rPr>
        <w:t>taking power</w:t>
      </w:r>
      <w:r w:rsidRPr="00C90B60">
        <w:rPr>
          <w:sz w:val="16"/>
        </w:rPr>
        <w:t xml:space="preserve">, </w:t>
      </w:r>
      <w:r w:rsidRPr="00C90B60">
        <w:rPr>
          <w:rStyle w:val="StyleUnderline"/>
        </w:rPr>
        <w:t>and transforming society</w:t>
      </w:r>
      <w:r w:rsidRPr="00C90B60">
        <w:rPr>
          <w:sz w:val="16"/>
        </w:rPr>
        <w:t>.</w:t>
      </w:r>
    </w:p>
    <w:p w14:paraId="23CDF73D" w14:textId="77777777" w:rsidR="00804E62" w:rsidRPr="00C90B60" w:rsidRDefault="00804E62" w:rsidP="00804E62">
      <w:pPr>
        <w:rPr>
          <w:sz w:val="16"/>
        </w:rPr>
      </w:pPr>
      <w:r w:rsidRPr="003C7A6C">
        <w:rPr>
          <w:rStyle w:val="Emphasis"/>
          <w:highlight w:val="green"/>
        </w:rPr>
        <w:t>No single tactic</w:t>
      </w:r>
      <w:r w:rsidRPr="00C90B60">
        <w:rPr>
          <w:sz w:val="16"/>
        </w:rPr>
        <w:t xml:space="preserve">, no matter how diligently practiced, </w:t>
      </w:r>
      <w:r w:rsidRPr="003C7A6C">
        <w:rPr>
          <w:rStyle w:val="StyleUnderline"/>
          <w:highlight w:val="green"/>
        </w:rPr>
        <w:t xml:space="preserve">will ever be </w:t>
      </w:r>
      <w:r w:rsidRPr="003C7A6C">
        <w:rPr>
          <w:rStyle w:val="Emphasis"/>
          <w:highlight w:val="green"/>
        </w:rPr>
        <w:t>enough</w:t>
      </w:r>
      <w:r w:rsidRPr="00C90B60">
        <w:rPr>
          <w:rStyle w:val="StyleUnderline"/>
        </w:rPr>
        <w:t xml:space="preserve"> to bring about a revolution</w:t>
      </w:r>
      <w:r w:rsidRPr="00C90B60">
        <w:rPr>
          <w:sz w:val="16"/>
        </w:rPr>
        <w:t xml:space="preserve">. </w:t>
      </w:r>
      <w:r w:rsidRPr="00C90B60">
        <w:rPr>
          <w:rStyle w:val="StyleUnderline"/>
        </w:rPr>
        <w:t>Mutual aid</w:t>
      </w:r>
      <w:r w:rsidRPr="00C90B60">
        <w:rPr>
          <w:sz w:val="16"/>
        </w:rPr>
        <w:t xml:space="preserve"> can be a necessary survival tactic during and between periods of heightened class struggle, such as in times of uprisings and labor actions, but it is critical to recognize that while some may counterpose it strategically, it </w:t>
      </w:r>
      <w:r w:rsidRPr="00C90B60">
        <w:rPr>
          <w:rStyle w:val="StyleUnderline"/>
        </w:rPr>
        <w:t>is still a tactic and not a strategy</w:t>
      </w:r>
      <w:r w:rsidRPr="00C90B60">
        <w:rPr>
          <w:sz w:val="16"/>
        </w:rPr>
        <w:t>. There is an argument made by some proponents of mutual aid that it is, by itself, an all-in-one tactic and strategy for overcoming capitalist exploitation and ending oppression without ever having to take power. This autonomist line of thinking relies on the belief that alternate systems to capitalism can be developed alongside capitalism and can organically supplant it over time. The roots of this belief can be found in 19th-century anarchism; in its concrete 21st-century U.S. form, we also find wide-ranging crossover with the views of social democrats, neoliberals and their resilience policies for urban poverty, and some liberal social justice nonprofits.</w:t>
      </w:r>
    </w:p>
    <w:p w14:paraId="2F929ABB" w14:textId="77777777" w:rsidR="00804E62" w:rsidRPr="00C90B60" w:rsidRDefault="00804E62" w:rsidP="00804E62">
      <w:pPr>
        <w:rPr>
          <w:sz w:val="16"/>
        </w:rPr>
      </w:pPr>
      <w:r w:rsidRPr="00C90B60">
        <w:rPr>
          <w:sz w:val="16"/>
        </w:rPr>
        <w:t>Capitalism, by its very nature, deprives the majority of people of what they need to survive, while ensuring that a small minority can hoard wealth, resources, and power well beyond what they need. This keeps wealth and other resources from the working class and oppressed communities, even though there is more than enough to meet everyone’s needs. Even by pooling resources, this cannot be overcome, because those resources are being stolen anew every day through exploitation. Thus, the only way to confront and end this exploitation is through sustained revolutionary mass action.</w:t>
      </w:r>
    </w:p>
    <w:p w14:paraId="2646BAEC" w14:textId="77777777" w:rsidR="00804E62" w:rsidRPr="00C90B60" w:rsidRDefault="00804E62" w:rsidP="00804E62">
      <w:pPr>
        <w:rPr>
          <w:sz w:val="16"/>
        </w:rPr>
      </w:pPr>
      <w:r w:rsidRPr="00C90B60">
        <w:rPr>
          <w:rStyle w:val="StyleUnderline"/>
        </w:rPr>
        <w:t>It is true that mutual aid</w:t>
      </w:r>
      <w:r w:rsidRPr="00C90B60">
        <w:rPr>
          <w:sz w:val="16"/>
        </w:rPr>
        <w:t xml:space="preserve"> allows resources to be temporarily directed to support individuals, groups, and campaigns, and </w:t>
      </w:r>
      <w:r w:rsidRPr="00C90B60">
        <w:rPr>
          <w:rStyle w:val="StyleUnderline"/>
        </w:rPr>
        <w:t>can</w:t>
      </w:r>
      <w:r w:rsidRPr="00C90B60">
        <w:rPr>
          <w:sz w:val="16"/>
        </w:rPr>
        <w:t xml:space="preserve"> therefore </w:t>
      </w:r>
      <w:r w:rsidRPr="00C90B60">
        <w:rPr>
          <w:rStyle w:val="StyleUnderline"/>
        </w:rPr>
        <w:t>be a valuable tactic within a broader strategy</w:t>
      </w:r>
      <w:r w:rsidRPr="00C90B60">
        <w:rPr>
          <w:sz w:val="16"/>
        </w:rPr>
        <w:t xml:space="preserve"> that centers the power of the working class and oppressed. </w:t>
      </w:r>
      <w:r w:rsidRPr="00C90B60">
        <w:rPr>
          <w:rStyle w:val="StyleUnderline"/>
        </w:rPr>
        <w:t xml:space="preserve">But </w:t>
      </w:r>
      <w:r w:rsidRPr="003C7A6C">
        <w:rPr>
          <w:rStyle w:val="StyleUnderline"/>
          <w:highlight w:val="green"/>
        </w:rPr>
        <w:t>as long as capitalism continues</w:t>
      </w:r>
      <w:r w:rsidRPr="00C90B60">
        <w:rPr>
          <w:rStyle w:val="StyleUnderline"/>
        </w:rPr>
        <w:t xml:space="preserve"> to exploit the working class and oppressed</w:t>
      </w:r>
      <w:r w:rsidRPr="00C90B60">
        <w:rPr>
          <w:sz w:val="16"/>
        </w:rPr>
        <w:t xml:space="preserve">, </w:t>
      </w:r>
      <w:r w:rsidRPr="003C7A6C">
        <w:rPr>
          <w:rStyle w:val="StyleUnderline"/>
          <w:highlight w:val="green"/>
        </w:rPr>
        <w:t xml:space="preserve">mutual aid will </w:t>
      </w:r>
      <w:r w:rsidRPr="003C7A6C">
        <w:rPr>
          <w:rStyle w:val="Emphasis"/>
          <w:highlight w:val="green"/>
        </w:rPr>
        <w:t>never</w:t>
      </w:r>
      <w:r w:rsidRPr="003C7A6C">
        <w:rPr>
          <w:rStyle w:val="StyleUnderline"/>
          <w:highlight w:val="green"/>
        </w:rPr>
        <w:t xml:space="preserve"> be a </w:t>
      </w:r>
      <w:r w:rsidRPr="003C7A6C">
        <w:rPr>
          <w:rStyle w:val="Emphasis"/>
          <w:highlight w:val="green"/>
        </w:rPr>
        <w:t>viable strategy</w:t>
      </w:r>
      <w:r w:rsidRPr="00C90B60">
        <w:rPr>
          <w:rStyle w:val="StyleUnderline"/>
        </w:rPr>
        <w:t xml:space="preserve"> for meeting everyone’s needs</w:t>
      </w:r>
      <w:r w:rsidRPr="00C90B60">
        <w:rPr>
          <w:sz w:val="16"/>
        </w:rPr>
        <w:t xml:space="preserve">, </w:t>
      </w:r>
      <w:r w:rsidRPr="00C90B60">
        <w:rPr>
          <w:rStyle w:val="StyleUnderline"/>
        </w:rPr>
        <w:t>or even for meeting a small group’s needs in the long term</w:t>
      </w:r>
      <w:r w:rsidRPr="00C90B60">
        <w:rPr>
          <w:sz w:val="16"/>
        </w:rPr>
        <w:t>.</w:t>
      </w:r>
    </w:p>
    <w:p w14:paraId="027DB20D" w14:textId="77777777" w:rsidR="00804E62" w:rsidRPr="00C90B60" w:rsidRDefault="00804E62" w:rsidP="00804E62">
      <w:pPr>
        <w:rPr>
          <w:sz w:val="16"/>
        </w:rPr>
      </w:pPr>
      <w:r w:rsidRPr="00C90B60">
        <w:rPr>
          <w:sz w:val="16"/>
        </w:rPr>
        <w:t>Movement resources are not infinite. Over the last 18 months, we have seen donations to leftist and mutual aid fundraisers rapidly slow down after briefly peaking in the spring and summer of 2020. We have also seen mutual aid organizations that were created in 2020 dissolve or become inactive as part of a generale demobilization of the movement initially sparked by the murder of George Floyd. The kind of work that was supported by a wave of donations in 2020 needs to be fortified with analyses of why donations ebb and flow and how to develop a revolutionary strategy to destroy the underlying system that withholds the basic necessities of life from the majority of people in the world.</w:t>
      </w:r>
    </w:p>
    <w:p w14:paraId="7852A56C" w14:textId="5FD66770" w:rsidR="00804E62" w:rsidRPr="00A6367C" w:rsidRDefault="00804E62" w:rsidP="00804E62">
      <w:pPr>
        <w:rPr>
          <w:sz w:val="16"/>
        </w:rPr>
      </w:pPr>
      <w:r w:rsidRPr="00C90B60">
        <w:rPr>
          <w:sz w:val="16"/>
        </w:rPr>
        <w:t xml:space="preserve">Moreover, </w:t>
      </w:r>
      <w:r w:rsidRPr="003C7A6C">
        <w:rPr>
          <w:rStyle w:val="StyleUnderline"/>
          <w:highlight w:val="green"/>
        </w:rPr>
        <w:t xml:space="preserve">movement resources cannot </w:t>
      </w:r>
      <w:r w:rsidRPr="003C7A6C">
        <w:rPr>
          <w:rStyle w:val="Emphasis"/>
          <w:highlight w:val="green"/>
        </w:rPr>
        <w:t>compete</w:t>
      </w:r>
      <w:r w:rsidRPr="003C7A6C">
        <w:rPr>
          <w:rStyle w:val="StyleUnderline"/>
          <w:highlight w:val="green"/>
        </w:rPr>
        <w:t xml:space="preserve"> with the state</w:t>
      </w:r>
      <w:r w:rsidRPr="00C90B60">
        <w:rPr>
          <w:sz w:val="16"/>
        </w:rPr>
        <w:t xml:space="preserve">. </w:t>
      </w:r>
      <w:r w:rsidRPr="003C7A6C">
        <w:rPr>
          <w:rStyle w:val="StyleUnderline"/>
          <w:highlight w:val="green"/>
        </w:rPr>
        <w:t xml:space="preserve">If we focus solely on </w:t>
      </w:r>
      <w:r w:rsidRPr="003C7A6C">
        <w:rPr>
          <w:rStyle w:val="Emphasis"/>
          <w:highlight w:val="green"/>
        </w:rPr>
        <w:t>tactics</w:t>
      </w:r>
      <w:r w:rsidRPr="00C90B60">
        <w:rPr>
          <w:rStyle w:val="StyleUnderline"/>
        </w:rPr>
        <w:t xml:space="preserve"> that demonstrate the movement’s ability to pool and distribute limited resources</w:t>
      </w:r>
      <w:r w:rsidRPr="00C90B60">
        <w:rPr>
          <w:sz w:val="16"/>
        </w:rPr>
        <w:t xml:space="preserve">, </w:t>
      </w:r>
      <w:r w:rsidRPr="003C7A6C">
        <w:rPr>
          <w:rStyle w:val="StyleUnderline"/>
          <w:highlight w:val="green"/>
        </w:rPr>
        <w:t xml:space="preserve">we open our struggles to </w:t>
      </w:r>
      <w:r w:rsidRPr="003C7A6C">
        <w:rPr>
          <w:rStyle w:val="Emphasis"/>
          <w:highlight w:val="green"/>
        </w:rPr>
        <w:t>cooptation</w:t>
      </w:r>
      <w:r w:rsidRPr="00C90B60">
        <w:rPr>
          <w:rStyle w:val="StyleUnderline"/>
        </w:rPr>
        <w:t xml:space="preserve"> by the state</w:t>
      </w:r>
      <w:r w:rsidRPr="00C90B60">
        <w:rPr>
          <w:sz w:val="16"/>
        </w:rPr>
        <w:t>. In response to class struggle, the capitalist state will often make concessions to the working class and oppressed — for instance, Biden’s stimulus plan — as a way to pacify and demobilize social movements, even temporarily, and head off their more radical demands. Such concessions are always inadequate, but the state is still able to distribute them on a scale that is incomparably larger than anything we can do through mutual aid.</w:t>
      </w:r>
    </w:p>
    <w:p w14:paraId="15A11FC4" w14:textId="77777777" w:rsidR="00804E62" w:rsidRPr="00C90B60" w:rsidRDefault="00804E62" w:rsidP="00804E62"/>
    <w:p w14:paraId="614C5BAC" w14:textId="77777777" w:rsidR="00804E62" w:rsidRPr="001C25D7" w:rsidRDefault="00804E62" w:rsidP="00804E62"/>
    <w:p w14:paraId="0F053995" w14:textId="77777777" w:rsidR="00804E62" w:rsidRDefault="00804E62" w:rsidP="00804E62">
      <w:pPr>
        <w:pStyle w:val="Heading3"/>
      </w:pPr>
      <w:r>
        <w:t>Link Wall---2NC</w:t>
      </w:r>
    </w:p>
    <w:p w14:paraId="567EC406" w14:textId="77777777" w:rsidR="00804E62" w:rsidRPr="00690D18" w:rsidRDefault="00804E62" w:rsidP="00804E62"/>
    <w:p w14:paraId="34C1EFC6" w14:textId="77777777" w:rsidR="00804E62" w:rsidRPr="003162E4" w:rsidRDefault="00804E62" w:rsidP="00804E62">
      <w:pPr>
        <w:pStyle w:val="Heading4"/>
        <w:spacing w:before="0" w:line="276" w:lineRule="auto"/>
      </w:pPr>
      <w:r>
        <w:t>Inserted.</w:t>
      </w:r>
    </w:p>
    <w:p w14:paraId="0F18443E" w14:textId="77777777" w:rsidR="00804E62" w:rsidRPr="003162E4" w:rsidRDefault="00804E62" w:rsidP="00804E62">
      <w:pPr>
        <w:spacing w:line="276" w:lineRule="auto"/>
      </w:pPr>
      <w:r>
        <w:rPr>
          <w:rStyle w:val="Style13ptBold"/>
        </w:rPr>
        <w:t xml:space="preserve">1AC </w:t>
      </w:r>
      <w:r w:rsidRPr="003162E4">
        <w:rPr>
          <w:rStyle w:val="Style13ptBold"/>
        </w:rPr>
        <w:t>Barson 25</w:t>
      </w:r>
      <w:r w:rsidRPr="003162E4">
        <w:t xml:space="preserve"> [BENJAMIN BARSON (he/him) is an assistant professor of music at Bucknell University. He is a composer, historian, and musicologist. His recently published Brassroots Democracy (Wesleyan University Press, 2024) explores jazz as an Afro-Atlantic art form deeply connected to the counter-plantation legacies of the Haitian Revolution and their resonances in Radical Reconstruction. He earned his PhD in music from the University of Pittsburgh. He recently completed a Fulbright Garcia-Robles postdoctoral fellowship at the Universidad Autónoma de Baja California in Mexicali, Mexico; an artistic residency at the University of Wisconsin's Division of the Arts; and a Mellon postdoctoral fellowship at Cornell University's Africana Studies and Research Center, “Resonant Flight: Marronage Beyond the Jazz Imaginary”, Jazz &amp; Culture, 8 (1), (</w:t>
      </w:r>
      <w:hyperlink r:id="rId8" w:history="1">
        <w:r w:rsidRPr="003162E4">
          <w:rPr>
            <w:rStyle w:val="Hyperlink"/>
          </w:rPr>
          <w:t>https://doi.org/10.5406/25784773.8.1.02</w:t>
        </w:r>
      </w:hyperlink>
      <w:r w:rsidRPr="003162E4">
        <w:t>), Spring-Summer 2025 // Makinde]</w:t>
      </w:r>
    </w:p>
    <w:p w14:paraId="30FEB2AD" w14:textId="77777777" w:rsidR="00804E62" w:rsidRPr="003162E4" w:rsidRDefault="00804E62" w:rsidP="00804E62">
      <w:pPr>
        <w:spacing w:line="276" w:lineRule="auto"/>
        <w:rPr>
          <w:sz w:val="16"/>
        </w:rPr>
      </w:pPr>
      <w:r w:rsidRPr="003162E4">
        <w:rPr>
          <w:u w:val="single"/>
        </w:rPr>
        <w:t xml:space="preserve">Despite remarkable recent work that has placed jazz in dialogue with critical Black studies, </w:t>
      </w:r>
      <w:r w:rsidRPr="00CF5B03">
        <w:rPr>
          <w:highlight w:val="green"/>
          <w:u w:val="single"/>
        </w:rPr>
        <w:t>there</w:t>
      </w:r>
      <w:r w:rsidRPr="003162E4">
        <w:rPr>
          <w:u w:val="single"/>
        </w:rPr>
        <w:t xml:space="preserve"> </w:t>
      </w:r>
      <w:r w:rsidRPr="00CF5B03">
        <w:rPr>
          <w:highlight w:val="green"/>
          <w:u w:val="single"/>
        </w:rPr>
        <w:t>remains</w:t>
      </w:r>
      <w:r w:rsidRPr="003162E4">
        <w:rPr>
          <w:u w:val="single"/>
        </w:rPr>
        <w:t xml:space="preserve"> an </w:t>
      </w:r>
      <w:r w:rsidRPr="00CF5B03">
        <w:rPr>
          <w:highlight w:val="green"/>
          <w:u w:val="single"/>
        </w:rPr>
        <w:t>underdiscussed</w:t>
      </w:r>
      <w:r w:rsidRPr="003162E4">
        <w:rPr>
          <w:u w:val="single"/>
        </w:rPr>
        <w:t xml:space="preserve"> metaphor that is deployed by several yet theorized by few: </w:t>
      </w:r>
      <w:r w:rsidRPr="00CF5B03">
        <w:rPr>
          <w:b/>
          <w:bCs/>
          <w:highlight w:val="green"/>
          <w:u w:val="single"/>
        </w:rPr>
        <w:t>jazz as a practice of marronage</w:t>
      </w:r>
      <w:r w:rsidRPr="003162E4">
        <w:rPr>
          <w:u w:val="single"/>
        </w:rPr>
        <w:t>.</w:t>
      </w:r>
      <w:r w:rsidRPr="003162E4">
        <w:rPr>
          <w:sz w:val="16"/>
        </w:rPr>
        <w:t xml:space="preserve">2 </w:t>
      </w:r>
      <w:r w:rsidRPr="003162E4">
        <w:rPr>
          <w:u w:val="single"/>
        </w:rPr>
        <w:t xml:space="preserve">By marronage, I am referring to the process of Black/Afrodiasporic </w:t>
      </w:r>
      <w:r w:rsidRPr="003162E4">
        <w:rPr>
          <w:b/>
          <w:bCs/>
          <w:u w:val="single"/>
        </w:rPr>
        <w:t>exodus</w:t>
      </w:r>
      <w:r w:rsidRPr="003162E4">
        <w:rPr>
          <w:u w:val="single"/>
        </w:rPr>
        <w:t xml:space="preserve"> from </w:t>
      </w:r>
      <w:r w:rsidRPr="003162E4">
        <w:rPr>
          <w:b/>
          <w:bCs/>
          <w:u w:val="single"/>
        </w:rPr>
        <w:t>plantations</w:t>
      </w:r>
      <w:r w:rsidRPr="003162E4">
        <w:rPr>
          <w:u w:val="single"/>
        </w:rPr>
        <w:t xml:space="preserve"> and the </w:t>
      </w:r>
      <w:r w:rsidRPr="003162E4">
        <w:rPr>
          <w:b/>
          <w:bCs/>
          <w:u w:val="single"/>
        </w:rPr>
        <w:t>social relations of slavery</w:t>
      </w:r>
      <w:r w:rsidRPr="003162E4">
        <w:rPr>
          <w:sz w:val="16"/>
        </w:rPr>
        <w:t xml:space="preserve">.3 Through critical readings of Nathaniel Mackey, Édouard Glissant, Fred Moten, and Sidney Bechet, </w:t>
      </w:r>
      <w:r w:rsidRPr="003162E4">
        <w:rPr>
          <w:u w:val="single"/>
        </w:rPr>
        <w:t xml:space="preserve">I extend methodologies developed by historians of slavery and the Black Atlantic to critically examine the accounts of </w:t>
      </w:r>
      <w:r w:rsidRPr="003162E4">
        <w:rPr>
          <w:b/>
          <w:bCs/>
          <w:u w:val="single"/>
        </w:rPr>
        <w:t>fugitive musicians</w:t>
      </w:r>
      <w:r w:rsidRPr="003162E4">
        <w:rPr>
          <w:u w:val="single"/>
        </w:rPr>
        <w:t xml:space="preserve"> within antebellum New Orleans police records. My aim is to demonstrate how </w:t>
      </w:r>
      <w:r w:rsidRPr="00CF5B03">
        <w:rPr>
          <w:b/>
          <w:bCs/>
          <w:highlight w:val="green"/>
          <w:u w:val="single"/>
        </w:rPr>
        <w:t>marronage</w:t>
      </w:r>
      <w:r w:rsidRPr="00CF5B03">
        <w:rPr>
          <w:highlight w:val="green"/>
          <w:u w:val="single"/>
        </w:rPr>
        <w:t xml:space="preserve"> and </w:t>
      </w:r>
      <w:r w:rsidRPr="00CF5B03">
        <w:rPr>
          <w:b/>
          <w:bCs/>
          <w:highlight w:val="green"/>
          <w:u w:val="single"/>
        </w:rPr>
        <w:t>fugitive musicianship</w:t>
      </w:r>
      <w:r w:rsidRPr="00CF5B03">
        <w:rPr>
          <w:highlight w:val="green"/>
          <w:u w:val="single"/>
        </w:rPr>
        <w:t xml:space="preserve"> were </w:t>
      </w:r>
      <w:r w:rsidRPr="00CF5B03">
        <w:rPr>
          <w:b/>
          <w:bCs/>
          <w:highlight w:val="green"/>
          <w:u w:val="single"/>
        </w:rPr>
        <w:t>intimately intertwined</w:t>
      </w:r>
      <w:r w:rsidRPr="003162E4">
        <w:rPr>
          <w:u w:val="single"/>
        </w:rPr>
        <w:t xml:space="preserve">, </w:t>
      </w:r>
      <w:r w:rsidRPr="00CF5B03">
        <w:rPr>
          <w:highlight w:val="green"/>
          <w:u w:val="single"/>
        </w:rPr>
        <w:t>with</w:t>
      </w:r>
      <w:r w:rsidRPr="003162E4">
        <w:rPr>
          <w:u w:val="single"/>
        </w:rPr>
        <w:t xml:space="preserve"> </w:t>
      </w:r>
      <w:r w:rsidRPr="00CF5B03">
        <w:rPr>
          <w:highlight w:val="green"/>
          <w:u w:val="single"/>
        </w:rPr>
        <w:t>implications</w:t>
      </w:r>
      <w:r w:rsidRPr="003162E4">
        <w:rPr>
          <w:u w:val="single"/>
        </w:rPr>
        <w:t xml:space="preserve"> </w:t>
      </w:r>
      <w:r w:rsidRPr="00CF5B03">
        <w:rPr>
          <w:highlight w:val="green"/>
          <w:u w:val="single"/>
        </w:rPr>
        <w:t xml:space="preserve">for both </w:t>
      </w:r>
      <w:r w:rsidRPr="00CF5B03">
        <w:rPr>
          <w:b/>
          <w:bCs/>
          <w:highlight w:val="green"/>
          <w:u w:val="single"/>
        </w:rPr>
        <w:t>jazz</w:t>
      </w:r>
      <w:r w:rsidRPr="00CF5B03">
        <w:rPr>
          <w:highlight w:val="green"/>
          <w:u w:val="single"/>
        </w:rPr>
        <w:t xml:space="preserve"> and Black American</w:t>
      </w:r>
      <w:r w:rsidRPr="003162E4">
        <w:rPr>
          <w:u w:val="single"/>
        </w:rPr>
        <w:t xml:space="preserve"> </w:t>
      </w:r>
      <w:r w:rsidRPr="00CF5B03">
        <w:rPr>
          <w:highlight w:val="green"/>
          <w:u w:val="single"/>
        </w:rPr>
        <w:t>music</w:t>
      </w:r>
      <w:r w:rsidRPr="003162E4">
        <w:rPr>
          <w:u w:val="single"/>
        </w:rPr>
        <w:t xml:space="preserve"> practice more broadly. I do so </w:t>
      </w:r>
      <w:r w:rsidRPr="00CF5B03">
        <w:rPr>
          <w:highlight w:val="green"/>
          <w:u w:val="single"/>
        </w:rPr>
        <w:t>through</w:t>
      </w:r>
      <w:r w:rsidRPr="003162E4">
        <w:rPr>
          <w:u w:val="single"/>
        </w:rPr>
        <w:t xml:space="preserve"> profiles of several once-enslaved musicians who escaped slavery and sustained resilient communities through </w:t>
      </w:r>
      <w:r w:rsidRPr="0038597C">
        <w:rPr>
          <w:b/>
          <w:bCs/>
          <w:highlight w:val="yellow"/>
          <w:u w:val="single"/>
        </w:rPr>
        <w:t>collective music-making</w:t>
      </w:r>
      <w:r w:rsidRPr="003162E4">
        <w:rPr>
          <w:u w:val="single"/>
        </w:rPr>
        <w:t>.</w:t>
      </w:r>
      <w:r w:rsidRPr="003162E4">
        <w:rPr>
          <w:sz w:val="16"/>
        </w:rPr>
        <w:t xml:space="preserve"> One particular individual, </w:t>
      </w:r>
      <w:r w:rsidRPr="003162E4">
        <w:rPr>
          <w:u w:val="single"/>
        </w:rPr>
        <w:t>a free man of color and trumpet player named Bazile Brion, traversed maroon communities, fought for the Union Army in the Civil War, and became a prominent Reconstruction politician</w:t>
      </w:r>
      <w:r w:rsidRPr="003162E4">
        <w:rPr>
          <w:sz w:val="16"/>
        </w:rPr>
        <w:t>.4 Highlighting these figures both complicates and expands the “jazz-as-marronage” metaphor by emphasizing the historicity of maroons—</w:t>
      </w:r>
      <w:r w:rsidRPr="003162E4">
        <w:rPr>
          <w:u w:val="single"/>
        </w:rPr>
        <w:t>living communities who built novel forms of kinship, subsistence, and social relations</w:t>
      </w:r>
      <w:r w:rsidRPr="003162E4">
        <w:rPr>
          <w:sz w:val="16"/>
        </w:rPr>
        <w:t>.</w:t>
      </w:r>
      <w:r w:rsidRPr="003162E4">
        <w:rPr>
          <w:u w:val="single"/>
        </w:rPr>
        <w:t xml:space="preserve"> </w:t>
      </w:r>
      <w:r w:rsidRPr="00CF5B03">
        <w:rPr>
          <w:highlight w:val="green"/>
          <w:u w:val="single"/>
        </w:rPr>
        <w:t>The spaces maroons created</w:t>
      </w:r>
      <w:r w:rsidRPr="003162E4">
        <w:rPr>
          <w:u w:val="single"/>
        </w:rPr>
        <w:t xml:space="preserve"> </w:t>
      </w:r>
      <w:r w:rsidRPr="00CF5B03">
        <w:rPr>
          <w:highlight w:val="green"/>
          <w:u w:val="single"/>
        </w:rPr>
        <w:t>were</w:t>
      </w:r>
      <w:r w:rsidRPr="003162E4">
        <w:rPr>
          <w:u w:val="single"/>
        </w:rPr>
        <w:t xml:space="preserve"> the </w:t>
      </w:r>
      <w:r w:rsidRPr="00CF5B03">
        <w:rPr>
          <w:highlight w:val="green"/>
          <w:u w:val="single"/>
        </w:rPr>
        <w:t>conditions of possibility</w:t>
      </w:r>
      <w:r w:rsidRPr="003162E4">
        <w:rPr>
          <w:u w:val="single"/>
        </w:rPr>
        <w:t xml:space="preserve"> </w:t>
      </w:r>
      <w:r w:rsidRPr="00CF5B03">
        <w:rPr>
          <w:highlight w:val="green"/>
          <w:u w:val="single"/>
        </w:rPr>
        <w:t>for</w:t>
      </w:r>
      <w:r w:rsidRPr="003162E4">
        <w:rPr>
          <w:u w:val="single"/>
        </w:rPr>
        <w:t xml:space="preserve"> </w:t>
      </w:r>
      <w:r w:rsidRPr="00CF5B03">
        <w:rPr>
          <w:highlight w:val="green"/>
          <w:u w:val="single"/>
        </w:rPr>
        <w:t>the</w:t>
      </w:r>
      <w:r w:rsidRPr="003162E4">
        <w:rPr>
          <w:u w:val="single"/>
        </w:rPr>
        <w:t xml:space="preserve"> creativity or “</w:t>
      </w:r>
      <w:r w:rsidRPr="00CF5B03">
        <w:rPr>
          <w:highlight w:val="green"/>
          <w:u w:val="single"/>
        </w:rPr>
        <w:t xml:space="preserve">poesis” of Black music's </w:t>
      </w:r>
      <w:r w:rsidRPr="0038597C">
        <w:rPr>
          <w:highlight w:val="yellow"/>
          <w:u w:val="single"/>
        </w:rPr>
        <w:t>productive fugitivity</w:t>
      </w:r>
      <w:r w:rsidRPr="003162E4">
        <w:rPr>
          <w:u w:val="single"/>
        </w:rPr>
        <w:t>.</w:t>
      </w:r>
    </w:p>
    <w:p w14:paraId="36195A82" w14:textId="77777777" w:rsidR="00804E62" w:rsidRPr="003162E4" w:rsidRDefault="00804E62" w:rsidP="00804E62">
      <w:pPr>
        <w:spacing w:line="276" w:lineRule="auto"/>
        <w:rPr>
          <w:sz w:val="16"/>
        </w:rPr>
      </w:pPr>
      <w:r w:rsidRPr="003162E4">
        <w:rPr>
          <w:sz w:val="16"/>
        </w:rPr>
        <w:t>Methodologically, I employ a synthesis of “[music] history from below,”5 and, invoking Saidiya Hartman, a mode of critical fabulation that sifts through “the ruins of the dismembered past” in order to recast fragmentary archival information. This is, as Hartman warns, work toward “an impossible goal: redressing the violence that produced numbers, ciphers, and fragments of discourse, which is as close as we come to a biography of the captive and the enslaved.”6 Citing antebellum police records is therefore a complicated, even fraught, endeavor—stained as they are with racial designations and degrading language that index the violence of the slave system and the production of race in the nineteenth-century world. Yet these fragments can also prompt critical readings that illuminate how musicians acted as agents of their own and others’ liberation.7 My decision to utilize police records, runaway ads, judicial documents, and other artifacts of the plantation South speaks to and complicates Laurent Dubois's claim that “Afro-Atlantic music . . . offers us a fascinating and vital archive through which to tell alternative histories that may allow us to speak back to, and perhaps even bypass, the ‘Colonial Library.’”8 For just as music resounds this history from below, so too must we attend to Atlantic geographies of violence and brutality, resistance and revolution—each essential to hear the aural episteme from which this music emerged. Historical contextualization is not only necessary but constitutes a political-ethical act that locates Black Atlantic music as fugitive practice, one that refuses the plantation and its archive.9 My hope is that within these contrapuntal readings of state records, the resonance of maroons’ music might contribute to the many “counter-histories of slavery” that prefigure a more expansive history of the present—what Hartman calls “the incomplete project of freedom”—with significant implications for jazz historiography.10</w:t>
      </w:r>
    </w:p>
    <w:p w14:paraId="05B207E5" w14:textId="77777777" w:rsidR="00804E62" w:rsidRPr="003162E4" w:rsidRDefault="00804E62" w:rsidP="00804E62">
      <w:pPr>
        <w:spacing w:line="276" w:lineRule="auto"/>
        <w:rPr>
          <w:sz w:val="16"/>
        </w:rPr>
      </w:pPr>
      <w:r w:rsidRPr="003162E4">
        <w:rPr>
          <w:sz w:val="16"/>
        </w:rPr>
        <w:t>Marronage and Critical Hearings of Jazz</w:t>
      </w:r>
    </w:p>
    <w:p w14:paraId="19E5876D" w14:textId="77777777" w:rsidR="00804E62" w:rsidRPr="003162E4" w:rsidRDefault="00804E62" w:rsidP="00804E62">
      <w:pPr>
        <w:spacing w:line="276" w:lineRule="auto"/>
        <w:rPr>
          <w:u w:val="single"/>
        </w:rPr>
      </w:pPr>
      <w:r w:rsidRPr="00CF5B03">
        <w:rPr>
          <w:highlight w:val="green"/>
          <w:u w:val="single"/>
        </w:rPr>
        <w:t>Several</w:t>
      </w:r>
      <w:r w:rsidRPr="003162E4">
        <w:rPr>
          <w:u w:val="single"/>
        </w:rPr>
        <w:t xml:space="preserve"> influential Black and Afrodiasporic </w:t>
      </w:r>
      <w:r w:rsidRPr="00CF5B03">
        <w:rPr>
          <w:highlight w:val="green"/>
          <w:u w:val="single"/>
        </w:rPr>
        <w:t>theorists</w:t>
      </w:r>
      <w:r w:rsidRPr="003162E4">
        <w:rPr>
          <w:u w:val="single"/>
        </w:rPr>
        <w:t xml:space="preserve"> </w:t>
      </w:r>
      <w:r w:rsidRPr="00CF5B03">
        <w:rPr>
          <w:highlight w:val="green"/>
          <w:u w:val="single"/>
        </w:rPr>
        <w:t>have invoked marronage to contest jazz's capture by</w:t>
      </w:r>
      <w:r w:rsidRPr="003162E4">
        <w:rPr>
          <w:u w:val="single"/>
        </w:rPr>
        <w:t xml:space="preserve"> market-oriented, </w:t>
      </w:r>
      <w:r w:rsidRPr="00CF5B03">
        <w:rPr>
          <w:highlight w:val="green"/>
          <w:u w:val="single"/>
        </w:rPr>
        <w:t>neoliberal discourses</w:t>
      </w:r>
      <w:r w:rsidRPr="003162E4">
        <w:rPr>
          <w:sz w:val="16"/>
        </w:rPr>
        <w:t xml:space="preserve">.11 For instance, in 1992, literary critic Nathaniel </w:t>
      </w:r>
      <w:r w:rsidRPr="003E18DC">
        <w:rPr>
          <w:u w:val="single"/>
        </w:rPr>
        <w:t>Mackey called on musicians to confront the “neotraditionalism</w:t>
      </w:r>
      <w:r w:rsidRPr="003162E4">
        <w:rPr>
          <w:u w:val="single"/>
        </w:rPr>
        <w:t xml:space="preserve">” that had taken hold in jazz communities </w:t>
      </w:r>
      <w:r w:rsidRPr="00CF5B03">
        <w:rPr>
          <w:highlight w:val="green"/>
          <w:u w:val="single"/>
        </w:rPr>
        <w:t>by activating the music's</w:t>
      </w:r>
      <w:r w:rsidRPr="003162E4">
        <w:rPr>
          <w:u w:val="single"/>
        </w:rPr>
        <w:t xml:space="preserve"> latent “</w:t>
      </w:r>
      <w:r w:rsidRPr="00CF5B03">
        <w:rPr>
          <w:highlight w:val="green"/>
          <w:u w:val="single"/>
        </w:rPr>
        <w:t>counter-tradition of marronage</w:t>
      </w:r>
      <w:r w:rsidRPr="003162E4">
        <w:rPr>
          <w:sz w:val="16"/>
        </w:rPr>
        <w:t xml:space="preserve">.”12 For Mackey and others, </w:t>
      </w:r>
      <w:r w:rsidRPr="003162E4">
        <w:rPr>
          <w:u w:val="single"/>
        </w:rPr>
        <w:t xml:space="preserve">one element of jazz's latent marronage is the way the </w:t>
      </w:r>
      <w:r w:rsidRPr="00CF5B03">
        <w:rPr>
          <w:highlight w:val="green"/>
          <w:u w:val="single"/>
        </w:rPr>
        <w:t>music itself evokes an affective response to Afrodiasporic social death in the shadow of plantation slavery</w:t>
      </w:r>
      <w:r w:rsidRPr="003162E4">
        <w:rPr>
          <w:u w:val="single"/>
        </w:rPr>
        <w:t>.</w:t>
      </w:r>
      <w:r w:rsidRPr="003162E4">
        <w:rPr>
          <w:sz w:val="16"/>
        </w:rPr>
        <w:t xml:space="preserve"> The Martinican philosopher Édouard Glissant writes: “These musical expressions born of silence: Negro spirituals and blues . . . </w:t>
      </w:r>
      <w:r w:rsidRPr="003162E4">
        <w:rPr>
          <w:u w:val="single"/>
        </w:rPr>
        <w:t>jazz</w:t>
      </w:r>
      <w:r w:rsidRPr="003162E4">
        <w:rPr>
          <w:sz w:val="16"/>
        </w:rPr>
        <w:t>, biguines [sic], and calypsos . . . salsas and reggaes . . . </w:t>
      </w:r>
      <w:r w:rsidRPr="003162E4">
        <w:rPr>
          <w:u w:val="single"/>
        </w:rPr>
        <w:t>This was the cry of the Plantation, transfigured into the speech of the world</w:t>
      </w:r>
      <w:r w:rsidRPr="003162E4">
        <w:rPr>
          <w:sz w:val="16"/>
        </w:rPr>
        <w:t xml:space="preserve">.”13 As Glissant alludes to, </w:t>
      </w:r>
      <w:r w:rsidRPr="003162E4">
        <w:rPr>
          <w:u w:val="single"/>
        </w:rPr>
        <w:t xml:space="preserve">this </w:t>
      </w:r>
      <w:r w:rsidRPr="00CF5B03">
        <w:rPr>
          <w:highlight w:val="green"/>
          <w:u w:val="single"/>
        </w:rPr>
        <w:t>music</w:t>
      </w:r>
      <w:r w:rsidRPr="003162E4">
        <w:rPr>
          <w:u w:val="single"/>
        </w:rPr>
        <w:t xml:space="preserve"> </w:t>
      </w:r>
      <w:r w:rsidRPr="00CF5B03">
        <w:rPr>
          <w:highlight w:val="green"/>
          <w:u w:val="single"/>
        </w:rPr>
        <w:t>is</w:t>
      </w:r>
      <w:r w:rsidRPr="003162E4">
        <w:rPr>
          <w:u w:val="single"/>
        </w:rPr>
        <w:t xml:space="preserve"> often theorized as </w:t>
      </w:r>
      <w:r w:rsidRPr="00CF5B03">
        <w:rPr>
          <w:highlight w:val="green"/>
          <w:u w:val="single"/>
        </w:rPr>
        <w:t>escape from the symbolic</w:t>
      </w:r>
      <w:r w:rsidRPr="003162E4">
        <w:rPr>
          <w:u w:val="single"/>
        </w:rPr>
        <w:t xml:space="preserve"> </w:t>
      </w:r>
      <w:r w:rsidRPr="00CF5B03">
        <w:rPr>
          <w:highlight w:val="green"/>
          <w:u w:val="single"/>
        </w:rPr>
        <w:t>system that underwrites racial domination</w:t>
      </w:r>
      <w:r w:rsidRPr="00CF5B03">
        <w:rPr>
          <w:sz w:val="16"/>
        </w:rPr>
        <w:t xml:space="preserve">, where planter speech and the violence of abstraction were conjoined technologies of dispossession. Paul Gilroy, for instance, </w:t>
      </w:r>
      <w:r w:rsidRPr="00CF5B03">
        <w:rPr>
          <w:u w:val="single"/>
        </w:rPr>
        <w:t>locates</w:t>
      </w:r>
      <w:r w:rsidRPr="003162E4">
        <w:rPr>
          <w:u w:val="single"/>
        </w:rPr>
        <w:t xml:space="preserve"> Black music within a tradition of diasporic practice that challenges Enlightenment rationality and its attendant racialized exclusions</w:t>
      </w:r>
      <w:r w:rsidRPr="003162E4">
        <w:rPr>
          <w:sz w:val="16"/>
        </w:rPr>
        <w:t xml:space="preserve">. Here, music portends to a symbolic exodus—what Gilroy describes as the “grudging gift” that provides an “enhanced mode of communication beyond the petty power of words,” forged in response to the enslaved's “exile from the ambiguous legacies of practical reason.”14 Perhaps the foremost theorist of Black music's inherent fugitivity is Fred Moten, whose own asynchronic prose renders this “ineluctably ‘social’ music whose perceived disharmony and arrhythmia operates as an enactment of surreptitiousness and flight.” Moten </w:t>
      </w:r>
      <w:r w:rsidRPr="003162E4">
        <w:rPr>
          <w:u w:val="single"/>
        </w:rPr>
        <w:t>centers the social location of those fleeing, arguing that it is “not amiss to think the musicality of black criminality-as-black rebellion.</w:t>
      </w:r>
      <w:r w:rsidRPr="003162E4">
        <w:rPr>
          <w:sz w:val="16"/>
        </w:rPr>
        <w:t xml:space="preserve">”15 </w:t>
      </w:r>
      <w:r w:rsidRPr="003E18DC">
        <w:rPr>
          <w:u w:val="single"/>
        </w:rPr>
        <w:t xml:space="preserve">By disrupting normative grammar, Moten hears </w:t>
      </w:r>
      <w:r w:rsidRPr="00CF5B03">
        <w:rPr>
          <w:highlight w:val="green"/>
          <w:u w:val="single"/>
        </w:rPr>
        <w:t>the</w:t>
      </w:r>
      <w:r w:rsidRPr="003162E4">
        <w:rPr>
          <w:u w:val="single"/>
        </w:rPr>
        <w:t xml:space="preserve"> </w:t>
      </w:r>
      <w:r w:rsidRPr="00CF5B03">
        <w:rPr>
          <w:highlight w:val="green"/>
          <w:u w:val="single"/>
        </w:rPr>
        <w:t>saxophonist's multiphonic screech</w:t>
      </w:r>
      <w:r w:rsidRPr="003162E4">
        <w:rPr>
          <w:u w:val="single"/>
        </w:rPr>
        <w:t xml:space="preserve"> </w:t>
      </w:r>
      <w:r w:rsidRPr="00CF5B03">
        <w:rPr>
          <w:highlight w:val="green"/>
          <w:u w:val="single"/>
        </w:rPr>
        <w:t>or</w:t>
      </w:r>
      <w:r w:rsidRPr="003162E4">
        <w:rPr>
          <w:u w:val="single"/>
        </w:rPr>
        <w:t xml:space="preserve"> a </w:t>
      </w:r>
      <w:r w:rsidRPr="00CF5B03">
        <w:rPr>
          <w:highlight w:val="green"/>
          <w:u w:val="single"/>
        </w:rPr>
        <w:t>vocalist's breaking cry</w:t>
      </w:r>
      <w:r w:rsidRPr="003162E4">
        <w:rPr>
          <w:u w:val="single"/>
        </w:rPr>
        <w:t xml:space="preserve"> </w:t>
      </w:r>
      <w:r w:rsidRPr="00CF5B03">
        <w:rPr>
          <w:highlight w:val="green"/>
          <w:u w:val="single"/>
        </w:rPr>
        <w:t>as a</w:t>
      </w:r>
      <w:r w:rsidRPr="003162E4">
        <w:rPr>
          <w:u w:val="single"/>
        </w:rPr>
        <w:t xml:space="preserve"> “</w:t>
      </w:r>
      <w:r w:rsidRPr="00CF5B03">
        <w:rPr>
          <w:highlight w:val="green"/>
          <w:u w:val="single"/>
        </w:rPr>
        <w:t>transformative Black event</w:t>
      </w:r>
      <w:r w:rsidRPr="003162E4">
        <w:rPr>
          <w:u w:val="single"/>
        </w:rPr>
        <w:t xml:space="preserve">” </w:t>
      </w:r>
      <w:r w:rsidRPr="00CF5B03">
        <w:rPr>
          <w:highlight w:val="green"/>
          <w:u w:val="single"/>
        </w:rPr>
        <w:t>that transfigures bondage</w:t>
      </w:r>
      <w:r w:rsidRPr="003162E4">
        <w:rPr>
          <w:u w:val="single"/>
        </w:rPr>
        <w:t xml:space="preserve"> </w:t>
      </w:r>
      <w:r w:rsidRPr="00CF5B03">
        <w:rPr>
          <w:highlight w:val="green"/>
          <w:u w:val="single"/>
        </w:rPr>
        <w:t>to</w:t>
      </w:r>
      <w:r w:rsidRPr="003162E4">
        <w:rPr>
          <w:u w:val="single"/>
        </w:rPr>
        <w:t xml:space="preserve"> “flight, </w:t>
      </w:r>
      <w:r w:rsidRPr="00CF5B03">
        <w:rPr>
          <w:highlight w:val="green"/>
          <w:u w:val="single"/>
        </w:rPr>
        <w:t>marronage</w:t>
      </w:r>
      <w:r w:rsidRPr="003162E4">
        <w:rPr>
          <w:u w:val="single"/>
        </w:rPr>
        <w:t>, and voice</w:t>
      </w:r>
      <w:r w:rsidRPr="003162E4">
        <w:rPr>
          <w:sz w:val="16"/>
        </w:rPr>
        <w:t xml:space="preserve">.”16 In each of these examples, </w:t>
      </w:r>
      <w:r w:rsidRPr="003162E4">
        <w:rPr>
          <w:u w:val="single"/>
        </w:rPr>
        <w:t>flight from the plantation and modernity's logo-centric symbolic system is presented as a unified process—a conceptual reordering enacted and reenacted through acts of fugitive music-making.</w:t>
      </w:r>
    </w:p>
    <w:p w14:paraId="15893306" w14:textId="77777777" w:rsidR="00804E62" w:rsidRPr="003162E4" w:rsidRDefault="00804E62" w:rsidP="00804E62">
      <w:pPr>
        <w:spacing w:line="276" w:lineRule="auto"/>
        <w:rPr>
          <w:sz w:val="16"/>
        </w:rPr>
      </w:pPr>
      <w:r w:rsidRPr="003162E4">
        <w:rPr>
          <w:u w:val="single"/>
        </w:rPr>
        <w:t>Such analogies have a rich history as maroon societies have long provided theorists of the Black Atlantic with a “potent symbolic currency” to describe its epistemological fugitivity</w:t>
      </w:r>
      <w:r w:rsidRPr="003162E4">
        <w:rPr>
          <w:sz w:val="16"/>
        </w:rPr>
        <w:t>.17 As exciting as it might seem for scholars of music to ask that jazz be considered an analogous practice of maroon placemaking, some troubling questions emerge. What does jazz practice—particularly in a contemporary context shaped by pervasive market forces, neoliberal subjectification, and often urbanized music-making—share with the experiences of those who fled enslavement and improvised new social relations under the constant threat of surveillance and recapture?18 Thus seen, Mackey's (and others’) comparison may seem merely metaphorical or, to skeptics, ahistorical and fallaciously ideological. Put more bluntly, and thought more broadly, “marronage as metaphor” may fall into the trap of what Frank Wilderson calls “the ruse of analogy.”19 Engaging with marronage as a metonym with an analogous set of political and cultural practices risks collapsing the material and historical specificity of maroon struggles into a symbolic shorthand for liberation, a process that Eve Tuck and K. Wayne Yang, in their study of decolonization discourse, warn against: “Decolonization as metaphor . . . turns decolonization into an empty signifier to be filled by any track towards liberation.” By allowing metaphor to “invade decolonization,” we risk undermining its radical potential, transforming it into a diluted, rhetorical gesture rather than a concrete dismantling of settler colonialism.20 Does a metaphoric conception of marronage risk repeating this discursive violence?</w:t>
      </w:r>
    </w:p>
    <w:p w14:paraId="4B77192A" w14:textId="77777777" w:rsidR="00804E62" w:rsidRPr="003162E4" w:rsidRDefault="00804E62" w:rsidP="00804E62">
      <w:pPr>
        <w:spacing w:line="276" w:lineRule="auto"/>
        <w:rPr>
          <w:sz w:val="16"/>
        </w:rPr>
      </w:pPr>
      <w:r w:rsidRPr="003162E4">
        <w:rPr>
          <w:u w:val="single"/>
        </w:rPr>
        <w:t>One useful formulation that can help us better underst</w:t>
      </w:r>
      <w:r w:rsidRPr="003E18DC">
        <w:rPr>
          <w:u w:val="single"/>
        </w:rPr>
        <w:t>and</w:t>
      </w:r>
      <w:r w:rsidRPr="003162E4">
        <w:rPr>
          <w:u w:val="single"/>
        </w:rPr>
        <w:t xml:space="preserve"> </w:t>
      </w:r>
      <w:r w:rsidRPr="00CF5B03">
        <w:rPr>
          <w:highlight w:val="green"/>
          <w:u w:val="single"/>
        </w:rPr>
        <w:t>the structural</w:t>
      </w:r>
      <w:r w:rsidRPr="003162E4">
        <w:rPr>
          <w:u w:val="single"/>
        </w:rPr>
        <w:t xml:space="preserve"> and affective </w:t>
      </w:r>
      <w:r w:rsidRPr="00CF5B03">
        <w:rPr>
          <w:highlight w:val="green"/>
          <w:u w:val="single"/>
        </w:rPr>
        <w:t>affinities</w:t>
      </w:r>
      <w:r w:rsidRPr="003162E4">
        <w:rPr>
          <w:u w:val="single"/>
        </w:rPr>
        <w:t xml:space="preserve"> </w:t>
      </w:r>
      <w:r w:rsidRPr="00CF5B03">
        <w:rPr>
          <w:highlight w:val="green"/>
          <w:u w:val="single"/>
        </w:rPr>
        <w:t>between marronage and Black music is found in the field of Black geographies</w:t>
      </w:r>
      <w:r w:rsidRPr="003162E4">
        <w:rPr>
          <w:sz w:val="16"/>
        </w:rPr>
        <w:t xml:space="preserve">.21 </w:t>
      </w:r>
      <w:r w:rsidRPr="003162E4">
        <w:rPr>
          <w:u w:val="single"/>
        </w:rPr>
        <w:t xml:space="preserve">By tracing the enduring impact made by maroon communities on planation and hinterland landscapes, scholars such as Leslie Gross-Wyrtzen and Alex Moulton have argued that </w:t>
      </w:r>
      <w:r w:rsidRPr="00CF5B03">
        <w:rPr>
          <w:highlight w:val="green"/>
          <w:u w:val="single"/>
        </w:rPr>
        <w:t xml:space="preserve">marronage is </w:t>
      </w:r>
      <w:r w:rsidRPr="003E18DC">
        <w:rPr>
          <w:u w:val="single"/>
        </w:rPr>
        <w:t>not just “a political theory, bu</w:t>
      </w:r>
      <w:r w:rsidRPr="00CF5B03">
        <w:rPr>
          <w:highlight w:val="green"/>
          <w:u w:val="single"/>
        </w:rPr>
        <w:t>t a</w:t>
      </w:r>
      <w:r w:rsidRPr="003162E4">
        <w:rPr>
          <w:u w:val="single"/>
        </w:rPr>
        <w:t xml:space="preserve"> practice—a </w:t>
      </w:r>
      <w:r w:rsidRPr="00CF5B03">
        <w:rPr>
          <w:highlight w:val="green"/>
          <w:u w:val="single"/>
        </w:rPr>
        <w:t>method</w:t>
      </w:r>
      <w:r w:rsidRPr="003162E4">
        <w:rPr>
          <w:u w:val="single"/>
        </w:rPr>
        <w:t>—</w:t>
      </w:r>
      <w:r w:rsidRPr="00CF5B03">
        <w:rPr>
          <w:highlight w:val="green"/>
          <w:u w:val="single"/>
        </w:rPr>
        <w:t xml:space="preserve">for </w:t>
      </w:r>
      <w:r w:rsidRPr="00CF5B03">
        <w:rPr>
          <w:u w:val="single"/>
        </w:rPr>
        <w:t>apprehending</w:t>
      </w:r>
      <w:r w:rsidRPr="003162E4">
        <w:rPr>
          <w:u w:val="single"/>
        </w:rPr>
        <w:t xml:space="preserve"> and </w:t>
      </w:r>
      <w:r w:rsidRPr="00CF5B03">
        <w:rPr>
          <w:highlight w:val="green"/>
          <w:u w:val="single"/>
        </w:rPr>
        <w:t>imagining the world otherwise</w:t>
      </w:r>
      <w:r w:rsidRPr="003162E4">
        <w:rPr>
          <w:sz w:val="16"/>
        </w:rPr>
        <w:t>.”22 Celeste Winston has similarly written that “</w:t>
      </w:r>
      <w:r w:rsidRPr="00CF5B03">
        <w:rPr>
          <w:b/>
          <w:bCs/>
          <w:highlight w:val="green"/>
          <w:u w:val="single"/>
        </w:rPr>
        <w:t>marronage must be understood not just as a fleeting practice of flight but also as a significant method of producing place</w:t>
      </w:r>
      <w:r w:rsidRPr="003162E4">
        <w:rPr>
          <w:sz w:val="16"/>
        </w:rPr>
        <w:t xml:space="preserve">.”23 Inspired by this turn, I suggest that </w:t>
      </w:r>
      <w:r w:rsidRPr="003162E4">
        <w:rPr>
          <w:u w:val="single"/>
        </w:rPr>
        <w:t>Black Atlantic music and marronage share a praxis fundamentally rooted in the production and transformation of space.</w:t>
      </w:r>
      <w:r w:rsidRPr="003162E4">
        <w:rPr>
          <w:sz w:val="16"/>
        </w:rPr>
        <w:t xml:space="preserve"> My definition of space is informed by human geographers such as Henri Lefebvre and Doreen Massey, the latter of whom defines space as a “</w:t>
      </w:r>
      <w:r w:rsidRPr="003162E4">
        <w:rPr>
          <w:u w:val="single"/>
        </w:rPr>
        <w:t>geographical stretching-out of social relations</w:t>
      </w:r>
      <w:r w:rsidRPr="003162E4">
        <w:rPr>
          <w:sz w:val="16"/>
        </w:rPr>
        <w:t xml:space="preserve">.”24 </w:t>
      </w:r>
      <w:r w:rsidRPr="003162E4">
        <w:rPr>
          <w:u w:val="single"/>
        </w:rPr>
        <w:t>It is precisely by rejecting the property relation, in both bodies and land, that these fugitive communities conceptualized a spatial sensibility beyond racialized exclusion and ecological domination.</w:t>
      </w:r>
      <w:r w:rsidRPr="003162E4">
        <w:rPr>
          <w:sz w:val="16"/>
        </w:rPr>
        <w:t xml:space="preserve"> </w:t>
      </w:r>
      <w:r w:rsidRPr="00CF5B03">
        <w:rPr>
          <w:sz w:val="16"/>
          <w:highlight w:val="green"/>
        </w:rPr>
        <w:t>Mar</w:t>
      </w:r>
      <w:r w:rsidRPr="00CF5B03">
        <w:rPr>
          <w:highlight w:val="green"/>
          <w:u w:val="single"/>
        </w:rPr>
        <w:t>oons’ music-making</w:t>
      </w:r>
      <w:r w:rsidRPr="003162E4">
        <w:rPr>
          <w:u w:val="single"/>
        </w:rPr>
        <w:t xml:space="preserve">, too, </w:t>
      </w:r>
      <w:r w:rsidRPr="00CF5B03">
        <w:rPr>
          <w:highlight w:val="green"/>
          <w:u w:val="single"/>
        </w:rPr>
        <w:t>resisted slaveowners’ reduction of their bodies to property while “stretching out” a relational framework capable of putting into practice counterplantation alternatives</w:t>
      </w:r>
      <w:r w:rsidRPr="003162E4">
        <w:rPr>
          <w:u w:val="single"/>
        </w:rPr>
        <w:t>.</w:t>
      </w:r>
      <w:r w:rsidRPr="003162E4">
        <w:rPr>
          <w:sz w:val="16"/>
        </w:rPr>
        <w:t xml:space="preserve">25 Above all, </w:t>
      </w:r>
      <w:r w:rsidRPr="003162E4">
        <w:rPr>
          <w:u w:val="single"/>
        </w:rPr>
        <w:t>maroons’ music produced resonance—what Marié Abe describes as “acoustic and affective work of sounding” that “articulates latent socialities, the acoustic environment, and sedimented histories</w:t>
      </w:r>
      <w:r w:rsidRPr="003162E4">
        <w:rPr>
          <w:sz w:val="16"/>
        </w:rPr>
        <w:t>.”26 For Abe, resonance activates preexistent, latent structures of feeling, while maroons’ resonance was also futural: their cultural labor produced geographies of liminal freedom that would expand the horizon of abolition for several generations.</w:t>
      </w:r>
    </w:p>
    <w:p w14:paraId="330D2BA3" w14:textId="77777777" w:rsidR="00804E62" w:rsidRPr="003162E4" w:rsidRDefault="00804E62" w:rsidP="00804E62">
      <w:pPr>
        <w:spacing w:line="276" w:lineRule="auto"/>
        <w:rPr>
          <w:sz w:val="16"/>
        </w:rPr>
      </w:pPr>
      <w:r w:rsidRPr="003162E4">
        <w:rPr>
          <w:sz w:val="16"/>
        </w:rPr>
        <w:t xml:space="preserve">The impact of these fugitive cultural forms on modernity writ large would be profound. </w:t>
      </w:r>
      <w:r w:rsidRPr="003162E4">
        <w:rPr>
          <w:u w:val="single"/>
        </w:rPr>
        <w:t>Maroons’ musical practice marked a rupture within what we might call “plantation grammars”</w:t>
      </w:r>
      <w:r w:rsidRPr="003162E4">
        <w:rPr>
          <w:sz w:val="16"/>
        </w:rPr>
        <w:t xml:space="preserve">27—linguistic, social, and spatial norms that cohere racial domination with consequences far beyond the antebellum era. Yet the power of such symbolic and relational reordering sometimes can overshadow their spatial and historic nature—their grounding, even while in flight. It is certainly true that Creole languages, extended vocal techniques, and embodied performance were successful in, according to Michael Heller, “cleaving a deep rift in the structure of signification itself.” And yet, </w:t>
      </w:r>
      <w:r w:rsidRPr="003162E4">
        <w:rPr>
          <w:u w:val="single"/>
        </w:rPr>
        <w:t>these Black Atlantic interventions were nonetheless developed in localized communities, in specific times and places.</w:t>
      </w:r>
      <w:r w:rsidRPr="003162E4">
        <w:rPr>
          <w:sz w:val="16"/>
        </w:rPr>
        <w:t>28 My focus in this article are those interventions developed at the “scene of the crime,” where enslaved people stole themselves away from their owners, from their assigned space and time, and mapped alternative cartographies of relation in sound and song.</w:t>
      </w:r>
    </w:p>
    <w:p w14:paraId="1B4FDBB7" w14:textId="77777777" w:rsidR="00804E62" w:rsidRPr="003162E4" w:rsidRDefault="00804E62" w:rsidP="00804E62">
      <w:pPr>
        <w:spacing w:line="276" w:lineRule="auto"/>
        <w:rPr>
          <w:u w:val="single"/>
        </w:rPr>
      </w:pPr>
      <w:r w:rsidRPr="003162E4">
        <w:rPr>
          <w:sz w:val="16"/>
        </w:rPr>
        <w:t xml:space="preserve">Much recent scholarship on fugitivity and marronage thus emphasizes what Neil Roberts describes as a “creative, conceptual marronage.”29 </w:t>
      </w:r>
      <w:r w:rsidRPr="003162E4">
        <w:rPr>
          <w:u w:val="single"/>
        </w:rPr>
        <w:t>When we examine the writings of jazz musicians themselves, however, we encounter a theorizing grounded in embodied praxis and lived experience.</w:t>
      </w:r>
      <w:r w:rsidRPr="003162E4">
        <w:rPr>
          <w:sz w:val="16"/>
        </w:rPr>
        <w:t xml:space="preserve"> </w:t>
      </w:r>
      <w:r w:rsidRPr="00CF5B03">
        <w:rPr>
          <w:highlight w:val="green"/>
          <w:u w:val="single"/>
        </w:rPr>
        <w:t>Musicians</w:t>
      </w:r>
      <w:r w:rsidRPr="003162E4">
        <w:rPr>
          <w:sz w:val="16"/>
        </w:rPr>
        <w:t xml:space="preserve">, including Chief Xian aTunde Adjuah and Fred Ho, </w:t>
      </w:r>
      <w:r w:rsidRPr="00CF5B03">
        <w:rPr>
          <w:b/>
          <w:bCs/>
          <w:highlight w:val="green"/>
          <w:u w:val="single"/>
        </w:rPr>
        <w:t>conceive of maroons’ fugitive methods not as</w:t>
      </w:r>
      <w:r w:rsidRPr="003162E4">
        <w:rPr>
          <w:b/>
          <w:bCs/>
          <w:u w:val="single"/>
        </w:rPr>
        <w:t xml:space="preserve"> metaphorical concepts or </w:t>
      </w:r>
      <w:r w:rsidRPr="00CF5B03">
        <w:rPr>
          <w:b/>
          <w:bCs/>
          <w:highlight w:val="green"/>
          <w:u w:val="single"/>
        </w:rPr>
        <w:t>metatextual interventions</w:t>
      </w:r>
      <w:r w:rsidRPr="003162E4">
        <w:rPr>
          <w:b/>
          <w:bCs/>
          <w:u w:val="single"/>
        </w:rPr>
        <w:t xml:space="preserve"> </w:t>
      </w:r>
      <w:r w:rsidRPr="00CF5B03">
        <w:rPr>
          <w:b/>
          <w:bCs/>
          <w:highlight w:val="green"/>
          <w:u w:val="single"/>
        </w:rPr>
        <w:t>but</w:t>
      </w:r>
      <w:r w:rsidRPr="003162E4">
        <w:rPr>
          <w:b/>
          <w:bCs/>
          <w:u w:val="single"/>
        </w:rPr>
        <w:t xml:space="preserve"> as </w:t>
      </w:r>
      <w:r w:rsidRPr="00E55085">
        <w:rPr>
          <w:b/>
          <w:bCs/>
          <w:highlight w:val="green"/>
          <w:u w:val="single"/>
        </w:rPr>
        <w:t>pragmatic</w:t>
      </w:r>
      <w:r w:rsidRPr="003162E4">
        <w:rPr>
          <w:b/>
          <w:bCs/>
          <w:u w:val="single"/>
        </w:rPr>
        <w:t xml:space="preserve"> and localized </w:t>
      </w:r>
      <w:r w:rsidRPr="00CF5B03">
        <w:rPr>
          <w:b/>
          <w:bCs/>
          <w:highlight w:val="green"/>
          <w:u w:val="single"/>
        </w:rPr>
        <w:t>responses to Black</w:t>
      </w:r>
      <w:r w:rsidRPr="003162E4">
        <w:rPr>
          <w:b/>
          <w:bCs/>
          <w:u w:val="single"/>
        </w:rPr>
        <w:t xml:space="preserve"> communities’ </w:t>
      </w:r>
      <w:r w:rsidRPr="00CF5B03">
        <w:rPr>
          <w:b/>
          <w:bCs/>
          <w:highlight w:val="green"/>
          <w:u w:val="single"/>
        </w:rPr>
        <w:t>material</w:t>
      </w:r>
      <w:r w:rsidRPr="003162E4">
        <w:rPr>
          <w:b/>
          <w:bCs/>
          <w:u w:val="single"/>
        </w:rPr>
        <w:t xml:space="preserve"> </w:t>
      </w:r>
      <w:r w:rsidRPr="00CF5B03">
        <w:rPr>
          <w:b/>
          <w:bCs/>
          <w:highlight w:val="green"/>
          <w:u w:val="single"/>
        </w:rPr>
        <w:t>and social conditions</w:t>
      </w:r>
      <w:r w:rsidRPr="003162E4">
        <w:rPr>
          <w:b/>
          <w:bCs/>
          <w:u w:val="single"/>
        </w:rPr>
        <w:t>.</w:t>
      </w:r>
      <w:r w:rsidRPr="003162E4">
        <w:rPr>
          <w:sz w:val="16"/>
        </w:rPr>
        <w:t xml:space="preserve">30 </w:t>
      </w:r>
      <w:r w:rsidRPr="003162E4">
        <w:rPr>
          <w:u w:val="single"/>
        </w:rPr>
        <w:t>Their reflections emphasize music's capacity to rupture dominant spatial and temporal logics while noting that maroons escaped from vertical sites of confinement into horizontal zones of possibility marked by pan-African and Native American encounters.</w:t>
      </w:r>
    </w:p>
    <w:p w14:paraId="61ACCA9A" w14:textId="77777777" w:rsidR="00804E62" w:rsidRPr="003162E4" w:rsidRDefault="00804E62" w:rsidP="00804E62">
      <w:pPr>
        <w:spacing w:line="276" w:lineRule="auto"/>
        <w:rPr>
          <w:sz w:val="16"/>
        </w:rPr>
      </w:pPr>
      <w:r w:rsidRPr="003162E4">
        <w:rPr>
          <w:sz w:val="16"/>
        </w:rPr>
        <w:t>One herald of this lineage is New Orleans clarinetist Sidney Bechet. In his autobiography Treat It Gentle, Bechet explains how his grandfather, who he called a “slave named Omar,” escaped enslavement, built a maroon community, and was captured and maimed by the police for this defiance, losing his right arm. In this narrative, Bechet draws a rhetorical parallel between his grandfather and the mythologized rebel hero Bras-Coupé, a maroon who lost his arm in a firefight with the New Orleans police. He writes:</w:t>
      </w:r>
    </w:p>
    <w:p w14:paraId="3CE56EF4" w14:textId="77777777" w:rsidR="00804E62" w:rsidRPr="003162E4" w:rsidRDefault="00804E62" w:rsidP="00804E62">
      <w:pPr>
        <w:spacing w:line="276" w:lineRule="auto"/>
        <w:rPr>
          <w:sz w:val="16"/>
        </w:rPr>
      </w:pPr>
      <w:r w:rsidRPr="003162E4">
        <w:rPr>
          <w:sz w:val="16"/>
        </w:rPr>
        <w:t>There was one time [Omar] had a dream about his right arm, about losing it at the elbow. After that, he'd only practice shooting with his left hand. But maybe that don't belong here. What I'm saying is that he was a musician. No one had to explain notes or rhythm or feeling to him. All the things that was happening to him outside, they had to get there to be measured—there inside him where the music was . . . music where one could forget all about the fields . . . by work[ing] the music to the beginning and then start it all over again . . . a new beginning that could begin them over again. . . . That's why there was this music in them; music was all they had to forget with. Or they could use it for a way of remembering that was as good as forgetting, a way that was another kind of forgetting.31</w:t>
      </w:r>
    </w:p>
    <w:p w14:paraId="48DE6DE4" w14:textId="77777777" w:rsidR="00804E62" w:rsidRPr="003162E4" w:rsidRDefault="00804E62" w:rsidP="00804E62">
      <w:pPr>
        <w:spacing w:line="276" w:lineRule="auto"/>
        <w:rPr>
          <w:sz w:val="16"/>
        </w:rPr>
      </w:pPr>
      <w:r w:rsidRPr="003E18DC">
        <w:rPr>
          <w:u w:val="single"/>
        </w:rPr>
        <w:t>Bechet invokes the figure of a maroon revolutionary to conceptualize jazz as an articulation of disembodiment and Black memory—an improvisatory form that carries the traces of displacement while reclaiming lost agency through sound.</w:t>
      </w:r>
      <w:r w:rsidRPr="003E18DC">
        <w:rPr>
          <w:sz w:val="16"/>
        </w:rPr>
        <w:t xml:space="preserve"> The constellation of images generated by Bechet interact with the reader as a series of ontological injunctions—most notably, measurement—prompting</w:t>
      </w:r>
      <w:r w:rsidRPr="003162E4">
        <w:rPr>
          <w:sz w:val="16"/>
        </w:rPr>
        <w:t xml:space="preserve"> a “forgetting” of the fields and a simultaneous remembering of social relations before and beyond plantation capitalism. Bechet theorizes Black music as a heuristic device that contextualizes and escapes the psychic and physical violence that substantiate white supremacy. “</w:t>
      </w:r>
      <w:r w:rsidRPr="00CF5B03">
        <w:rPr>
          <w:highlight w:val="green"/>
          <w:u w:val="single"/>
        </w:rPr>
        <w:t>Music both precedes and expresses Black life</w:t>
      </w:r>
      <w:r w:rsidRPr="003162E4">
        <w:rPr>
          <w:sz w:val="16"/>
        </w:rPr>
        <w:t xml:space="preserve">,” notes Martha Feldman. “It triggers memories that turn into griefs and horrors, more images, and bundles of sensory events beyond the strictly auditory or visual. Not just unidirectional, however, medial/sensory transformations and intermediations also go the other way.”32 </w:t>
      </w:r>
      <w:r w:rsidRPr="003162E4">
        <w:rPr>
          <w:u w:val="single"/>
        </w:rPr>
        <w:t>Bechet's maroon grandfather does not merely trigger memories and griefs: Omar transforms them</w:t>
      </w:r>
      <w:r w:rsidRPr="003162E4">
        <w:rPr>
          <w:sz w:val="16"/>
        </w:rPr>
        <w:t>.</w:t>
      </w:r>
      <w:r w:rsidRPr="003162E4">
        <w:rPr>
          <w:u w:val="single"/>
        </w:rPr>
        <w:t xml:space="preserve"> He turns sensory fragments of disembodiment into dynamic intermediations—a re-membering of lost limbs—that resonate with alternative social and spatial possibilities.</w:t>
      </w:r>
    </w:p>
    <w:p w14:paraId="182AA935" w14:textId="77777777" w:rsidR="00804E62" w:rsidRPr="003162E4" w:rsidRDefault="00804E62" w:rsidP="00804E62">
      <w:pPr>
        <w:spacing w:line="276" w:lineRule="auto"/>
        <w:rPr>
          <w:sz w:val="16"/>
        </w:rPr>
      </w:pPr>
    </w:p>
    <w:p w14:paraId="37AA26E1" w14:textId="77777777" w:rsidR="00804E62" w:rsidRPr="003162E4" w:rsidRDefault="00804E62" w:rsidP="00804E62">
      <w:pPr>
        <w:spacing w:line="276" w:lineRule="auto"/>
        <w:rPr>
          <w:sz w:val="16"/>
        </w:rPr>
      </w:pPr>
      <w:r w:rsidRPr="003162E4">
        <w:rPr>
          <w:sz w:val="16"/>
        </w:rPr>
        <w:t>Published in 1960, Bechet's autobiography exemplifies how jazz musicians themselves understood how historical processes were mediated as musical concepts and vice versa. Its transfiguration of Black musical ethics and aesthetics into a theoretical method anticipated the ideas of the Black Arts Movement by nearly a decade.33 Bechet's idea of the music as a repository of Black social memory—one capable of shedding the false consciousness imposed by normative white supremacist ideology—was later echoed in Gil Scott-Heron's “Bicentennial Blues,” where the forerunner of rap intoned: “The blues has grown, but the country has not / The blues remembers everything the country forgot.”34</w:t>
      </w:r>
    </w:p>
    <w:p w14:paraId="15A24A4D" w14:textId="77777777" w:rsidR="00804E62" w:rsidRPr="003162E4" w:rsidRDefault="00804E62" w:rsidP="00804E62">
      <w:pPr>
        <w:spacing w:line="276" w:lineRule="auto"/>
        <w:rPr>
          <w:u w:val="single"/>
        </w:rPr>
      </w:pPr>
      <w:r w:rsidRPr="003162E4">
        <w:rPr>
          <w:sz w:val="16"/>
        </w:rPr>
        <w:t xml:space="preserve">Like the contemporary bassist William Parker, Sidney Bechet claimed a maroon ancestor.35 Although the veracity of Bechet's claim is questionable, he was sufficiently versed in the oral history of Louisiana's rich tradition of marronage to lay a meaningful claim of kinship and affiliation. These stories tapped into what Samuel Floyd called Bechet's “cultural memory,” a “repository of meanings that comprise the subjective knowledge of a people.”36 Such memories, importantly, have a historic basis. What was the social history that Bechet invoked through Omar? The remainder of this article hopes to answer this question. I present contrapuntal readings of state archives including, most centrally, police reports of arrests made in the first municipal district of antebellum New Orleans.37 </w:t>
      </w:r>
      <w:r w:rsidRPr="003162E4">
        <w:rPr>
          <w:u w:val="single"/>
        </w:rPr>
        <w:t xml:space="preserve">These documents demonstrate how </w:t>
      </w:r>
      <w:r w:rsidRPr="00CF5B03">
        <w:rPr>
          <w:highlight w:val="green"/>
          <w:u w:val="single"/>
        </w:rPr>
        <w:t>music-making was both a product of maroon communities and a condition for their possibility</w:t>
      </w:r>
      <w:r w:rsidRPr="003162E4">
        <w:rPr>
          <w:u w:val="single"/>
        </w:rPr>
        <w:t>. That is, the glimpses of fugitive musicianship documented in these reports help us hear how music-making was literally a means for enslaved people to escape, and produce new affective and social bonds, within their pursuit of emancipation.</w:t>
      </w:r>
    </w:p>
    <w:p w14:paraId="5C729387" w14:textId="77777777" w:rsidR="00804E62" w:rsidRDefault="00804E62" w:rsidP="00804E62"/>
    <w:p w14:paraId="32927FEE" w14:textId="77777777" w:rsidR="00804E62" w:rsidRPr="003162E4" w:rsidRDefault="00804E62" w:rsidP="00804E62">
      <w:pPr>
        <w:pStyle w:val="Heading4"/>
        <w:spacing w:before="0" w:line="276" w:lineRule="auto"/>
      </w:pPr>
      <w:r w:rsidRPr="003162E4">
        <w:t xml:space="preserve">Thus, the 1AC welcomes you </w:t>
      </w:r>
      <w:r w:rsidRPr="003162E4">
        <w:rPr>
          <w:u w:val="single"/>
        </w:rPr>
        <w:t>home</w:t>
      </w:r>
      <w:r w:rsidRPr="003162E4">
        <w:t xml:space="preserve">. The house is parasitic upon the black body, so instead, </w:t>
      </w:r>
      <w:r w:rsidRPr="003162E4">
        <w:rPr>
          <w:u w:val="single"/>
        </w:rPr>
        <w:t>vote AFF to construct home</w:t>
      </w:r>
      <w:r w:rsidRPr="003162E4">
        <w:t xml:space="preserve">. </w:t>
      </w:r>
      <w:r w:rsidRPr="00CA0AD1">
        <w:rPr>
          <w:highlight w:val="yellow"/>
        </w:rPr>
        <w:t xml:space="preserve">Voting AFF relandscapes the terrain of which we can </w:t>
      </w:r>
      <w:r w:rsidRPr="00CA0AD1">
        <w:rPr>
          <w:highlight w:val="yellow"/>
          <w:u w:val="single"/>
        </w:rPr>
        <w:t>collectively bargain</w:t>
      </w:r>
      <w:r w:rsidRPr="00CA0AD1">
        <w:rPr>
          <w:highlight w:val="yellow"/>
        </w:rPr>
        <w:t xml:space="preserve"> with whiteness</w:t>
      </w:r>
      <w:r w:rsidRPr="003162E4">
        <w:t xml:space="preserve">, such that blackness is </w:t>
      </w:r>
      <w:r w:rsidRPr="003162E4">
        <w:rPr>
          <w:u w:val="single"/>
        </w:rPr>
        <w:t>relocated</w:t>
      </w:r>
      <w:r w:rsidRPr="003162E4">
        <w:t xml:space="preserve"> within a site of both resistance and </w:t>
      </w:r>
      <w:r>
        <w:t>refuge</w:t>
      </w:r>
      <w:r w:rsidRPr="003162E4">
        <w:t>.</w:t>
      </w:r>
    </w:p>
    <w:p w14:paraId="394297CA" w14:textId="77777777" w:rsidR="00804E62" w:rsidRPr="003162E4" w:rsidRDefault="00804E62" w:rsidP="00804E62">
      <w:pPr>
        <w:spacing w:line="276" w:lineRule="auto"/>
      </w:pPr>
      <w:r w:rsidRPr="003162E4">
        <w:rPr>
          <w:rStyle w:val="Style13ptBold"/>
        </w:rPr>
        <w:t>Wright 16</w:t>
      </w:r>
      <w:r w:rsidRPr="003162E4">
        <w:t xml:space="preserve"> [Doñela; Assistant Professor of Africana Studies at San Francisco State University. Following the tradition of other disciplinary scholars, Dr. Wright considers herself a scholar-activist, using the discipline of Africana Studies as a framework to seek and promote social justice on behalf of the diasporic Africana community, “THE HOME AS REFUGE: LOCATING HOMEPLACE THEORY WITHIN THE AFROCENTRIC PARADIGM”, Temple University Graduate Board: AFRICOLOGY &amp; AFRICAN AMERICAN STUDIES, May 2016 // Makinde]</w:t>
      </w:r>
    </w:p>
    <w:p w14:paraId="1D20BA2E" w14:textId="77777777" w:rsidR="00804E62" w:rsidRDefault="00804E62" w:rsidP="00804E62"/>
    <w:p w14:paraId="0B9349A9" w14:textId="77777777" w:rsidR="00804E62" w:rsidRDefault="00804E62" w:rsidP="00804E62"/>
    <w:p w14:paraId="57961FFA" w14:textId="77777777" w:rsidR="00804E62" w:rsidRPr="00576376" w:rsidRDefault="00804E62" w:rsidP="00804E62"/>
    <w:p w14:paraId="1372E9AB" w14:textId="77777777" w:rsidR="00804E62" w:rsidRPr="00C90B60" w:rsidRDefault="00804E62" w:rsidP="00804E62">
      <w:pPr>
        <w:pStyle w:val="Heading3"/>
        <w:rPr>
          <w:rFonts w:cs="Calibri"/>
        </w:rPr>
      </w:pPr>
      <w:r w:rsidRPr="00C90B60">
        <w:rPr>
          <w:rFonts w:cs="Calibri"/>
        </w:rPr>
        <w:t>AT: Burnout---2NC</w:t>
      </w:r>
    </w:p>
    <w:p w14:paraId="19A0EEA5" w14:textId="77777777" w:rsidR="00804E62" w:rsidRPr="00C90B60" w:rsidRDefault="00804E62" w:rsidP="00804E62">
      <w:pPr>
        <w:pStyle w:val="Heading4"/>
        <w:rPr>
          <w:rFonts w:cs="Calibri"/>
        </w:rPr>
      </w:pPr>
      <w:r w:rsidRPr="00C90B60">
        <w:rPr>
          <w:rFonts w:cs="Calibri"/>
        </w:rPr>
        <w:t xml:space="preserve">3. </w:t>
      </w:r>
      <w:r w:rsidRPr="00C90B60">
        <w:rPr>
          <w:rFonts w:cs="Calibri"/>
          <w:u w:val="single"/>
        </w:rPr>
        <w:t>Our offense outweighs</w:t>
      </w:r>
      <w:r w:rsidRPr="00C90B60">
        <w:rPr>
          <w:rFonts w:cs="Calibri"/>
        </w:rPr>
        <w:t xml:space="preserve">. Yes, the challenge of anti-capitalist organizing </w:t>
      </w:r>
      <w:r w:rsidRPr="00C90B60">
        <w:rPr>
          <w:rFonts w:cs="Calibri"/>
          <w:u w:val="single"/>
        </w:rPr>
        <w:t>is exhausting</w:t>
      </w:r>
      <w:r w:rsidRPr="00C90B60">
        <w:rPr>
          <w:rFonts w:cs="Calibri"/>
        </w:rPr>
        <w:t xml:space="preserve">, but it is </w:t>
      </w:r>
      <w:r w:rsidRPr="00C90B60">
        <w:rPr>
          <w:rFonts w:cs="Calibri"/>
          <w:u w:val="single"/>
        </w:rPr>
        <w:t>necessary</w:t>
      </w:r>
      <w:r w:rsidRPr="00C90B60">
        <w:rPr>
          <w:rFonts w:cs="Calibri"/>
        </w:rPr>
        <w:t xml:space="preserve"> and a preferable </w:t>
      </w:r>
      <w:r w:rsidRPr="00C90B60">
        <w:rPr>
          <w:rFonts w:cs="Calibri"/>
          <w:u w:val="single"/>
        </w:rPr>
        <w:t>strategy</w:t>
      </w:r>
      <w:r w:rsidRPr="00C90B60">
        <w:rPr>
          <w:rFonts w:cs="Calibri"/>
        </w:rPr>
        <w:t xml:space="preserve"> than the 1AC which lapses into </w:t>
      </w:r>
      <w:r w:rsidRPr="00C90B60">
        <w:rPr>
          <w:rFonts w:cs="Calibri"/>
          <w:u w:val="single"/>
        </w:rPr>
        <w:t>self-care-ism</w:t>
      </w:r>
      <w:r w:rsidRPr="00C90B60">
        <w:rPr>
          <w:rFonts w:cs="Calibri"/>
        </w:rPr>
        <w:t xml:space="preserve"> that can’t disrupt hegemonic capital </w:t>
      </w:r>
    </w:p>
    <w:p w14:paraId="4DEFFE51" w14:textId="77777777" w:rsidR="00804E62" w:rsidRPr="00C90B60" w:rsidRDefault="00804E62" w:rsidP="00804E62">
      <w:r w:rsidRPr="00C90B60">
        <w:rPr>
          <w:rStyle w:val="Style13ptBold"/>
        </w:rPr>
        <w:t>Bowman 22</w:t>
      </w:r>
      <w:r w:rsidRPr="00C90B60">
        <w:t xml:space="preserve"> – Contributor, Left Voice.</w:t>
      </w:r>
    </w:p>
    <w:p w14:paraId="0AFC4E9F" w14:textId="77777777" w:rsidR="00804E62" w:rsidRPr="00C90B60" w:rsidRDefault="00804E62" w:rsidP="00804E62">
      <w:r w:rsidRPr="00C90B60">
        <w:t>Claire Bowman, “Mutual Aid and the Strategies for Revolution,” Left Voice, 02-24-2022, https://www.leftvoice.org/mutual-aid-and-the-strategies-for-revolution/</w:t>
      </w:r>
    </w:p>
    <w:p w14:paraId="0C60D5D3" w14:textId="77777777" w:rsidR="00804E62" w:rsidRPr="00C90B60" w:rsidRDefault="00804E62" w:rsidP="00804E62">
      <w:pPr>
        <w:rPr>
          <w:sz w:val="16"/>
        </w:rPr>
      </w:pPr>
      <w:r w:rsidRPr="00C90B60">
        <w:rPr>
          <w:sz w:val="16"/>
        </w:rPr>
        <w:t>The Difference between Tactics and Strategy</w:t>
      </w:r>
    </w:p>
    <w:p w14:paraId="79F7ABA2" w14:textId="77777777" w:rsidR="00804E62" w:rsidRPr="00C90B60" w:rsidRDefault="00804E62" w:rsidP="00804E62">
      <w:pPr>
        <w:rPr>
          <w:sz w:val="16"/>
        </w:rPr>
      </w:pPr>
      <w:r w:rsidRPr="00C90B60">
        <w:rPr>
          <w:rStyle w:val="StyleUnderline"/>
        </w:rPr>
        <w:t>Marxist theory about the inherent internal contradictions of capitalism is sometimes misinterpreted to mean that socialism is inevitable — but it is not</w:t>
      </w:r>
      <w:r w:rsidRPr="00C90B60">
        <w:rPr>
          <w:sz w:val="16"/>
        </w:rPr>
        <w:t xml:space="preserve">. </w:t>
      </w:r>
      <w:r w:rsidRPr="00C90B60">
        <w:rPr>
          <w:rStyle w:val="Emphasis"/>
        </w:rPr>
        <w:t>Rather</w:t>
      </w:r>
      <w:r w:rsidRPr="00C90B60">
        <w:rPr>
          <w:sz w:val="16"/>
        </w:rPr>
        <w:t xml:space="preserve">, </w:t>
      </w:r>
      <w:r w:rsidRPr="00C90B60">
        <w:rPr>
          <w:rStyle w:val="StyleUnderline"/>
        </w:rPr>
        <w:t xml:space="preserve">capitalism’s </w:t>
      </w:r>
      <w:r w:rsidRPr="00C90B60">
        <w:rPr>
          <w:rStyle w:val="Emphasis"/>
        </w:rPr>
        <w:t>internal contradictions</w:t>
      </w:r>
      <w:r w:rsidRPr="00C90B60">
        <w:rPr>
          <w:rStyle w:val="StyleUnderline"/>
        </w:rPr>
        <w:t xml:space="preserve"> mean that its </w:t>
      </w:r>
      <w:r w:rsidRPr="00C90B60">
        <w:rPr>
          <w:rStyle w:val="Emphasis"/>
        </w:rPr>
        <w:t>eventual end</w:t>
      </w:r>
      <w:r w:rsidRPr="00C90B60">
        <w:rPr>
          <w:sz w:val="16"/>
        </w:rPr>
        <w:t xml:space="preserve">, </w:t>
      </w:r>
      <w:r w:rsidRPr="00C90B60">
        <w:rPr>
          <w:rStyle w:val="StyleUnderline"/>
        </w:rPr>
        <w:t>at some point</w:t>
      </w:r>
      <w:r w:rsidRPr="00C90B60">
        <w:rPr>
          <w:sz w:val="16"/>
        </w:rPr>
        <w:t xml:space="preserve">, </w:t>
      </w:r>
      <w:r w:rsidRPr="00C90B60">
        <w:rPr>
          <w:rStyle w:val="StyleUnderline"/>
        </w:rPr>
        <w:t>is guaranteed</w:t>
      </w:r>
      <w:r w:rsidRPr="00C90B60">
        <w:rPr>
          <w:sz w:val="16"/>
        </w:rPr>
        <w:t xml:space="preserve">. </w:t>
      </w:r>
      <w:r w:rsidRPr="00C90B60">
        <w:rPr>
          <w:rStyle w:val="Emphasis"/>
        </w:rPr>
        <w:t>However</w:t>
      </w:r>
      <w:r w:rsidRPr="00C90B60">
        <w:rPr>
          <w:sz w:val="16"/>
        </w:rPr>
        <w:t xml:space="preserve">, </w:t>
      </w:r>
      <w:r w:rsidRPr="00C90B60">
        <w:rPr>
          <w:rStyle w:val="StyleUnderline"/>
        </w:rPr>
        <w:t xml:space="preserve">the </w:t>
      </w:r>
      <w:r w:rsidRPr="003C7A6C">
        <w:rPr>
          <w:rStyle w:val="Emphasis"/>
          <w:highlight w:val="green"/>
        </w:rPr>
        <w:t>survival</w:t>
      </w:r>
      <w:r w:rsidRPr="003C7A6C">
        <w:rPr>
          <w:rStyle w:val="StyleUnderline"/>
          <w:highlight w:val="green"/>
        </w:rPr>
        <w:t xml:space="preserve"> of</w:t>
      </w:r>
      <w:r w:rsidRPr="00C90B60">
        <w:rPr>
          <w:rStyle w:val="StyleUnderline"/>
        </w:rPr>
        <w:t xml:space="preserve"> our </w:t>
      </w:r>
      <w:r w:rsidRPr="003C7A6C">
        <w:rPr>
          <w:rStyle w:val="StyleUnderline"/>
          <w:highlight w:val="green"/>
        </w:rPr>
        <w:t>communities</w:t>
      </w:r>
      <w:r w:rsidRPr="00C90B60">
        <w:rPr>
          <w:sz w:val="16"/>
        </w:rPr>
        <w:t xml:space="preserve">, </w:t>
      </w:r>
      <w:r w:rsidRPr="00C90B60">
        <w:rPr>
          <w:rStyle w:val="StyleUnderline"/>
        </w:rPr>
        <w:t xml:space="preserve">the </w:t>
      </w:r>
      <w:r w:rsidRPr="003C7A6C">
        <w:rPr>
          <w:rStyle w:val="Emphasis"/>
          <w:highlight w:val="green"/>
        </w:rPr>
        <w:t>end of oppression</w:t>
      </w:r>
      <w:r w:rsidRPr="00C90B60">
        <w:rPr>
          <w:sz w:val="16"/>
        </w:rPr>
        <w:t xml:space="preserve">, </w:t>
      </w:r>
      <w:r w:rsidRPr="003C7A6C">
        <w:rPr>
          <w:rStyle w:val="StyleUnderline"/>
          <w:highlight w:val="green"/>
        </w:rPr>
        <w:t>and</w:t>
      </w:r>
      <w:r w:rsidRPr="00C90B60">
        <w:rPr>
          <w:rStyle w:val="StyleUnderline"/>
        </w:rPr>
        <w:t xml:space="preserve"> the </w:t>
      </w:r>
      <w:r w:rsidRPr="003C7A6C">
        <w:rPr>
          <w:rStyle w:val="StyleUnderline"/>
          <w:highlight w:val="green"/>
        </w:rPr>
        <w:t>creation of</w:t>
      </w:r>
      <w:r w:rsidRPr="00C90B60">
        <w:rPr>
          <w:rStyle w:val="StyleUnderline"/>
        </w:rPr>
        <w:t xml:space="preserve"> forms of society that allow everyone to live in their full </w:t>
      </w:r>
      <w:r w:rsidRPr="00C90B60">
        <w:rPr>
          <w:rStyle w:val="Emphasis"/>
        </w:rPr>
        <w:t>dignity</w:t>
      </w:r>
      <w:r w:rsidRPr="00C90B60">
        <w:rPr>
          <w:rStyle w:val="StyleUnderline"/>
        </w:rPr>
        <w:t xml:space="preserve"> and </w:t>
      </w:r>
      <w:r w:rsidRPr="003C7A6C">
        <w:rPr>
          <w:rStyle w:val="Emphasis"/>
          <w:highlight w:val="green"/>
        </w:rPr>
        <w:t>humanity</w:t>
      </w:r>
      <w:r w:rsidRPr="003C7A6C">
        <w:rPr>
          <w:rStyle w:val="StyleUnderline"/>
          <w:highlight w:val="green"/>
        </w:rPr>
        <w:t xml:space="preserve"> can be brought</w:t>
      </w:r>
      <w:r w:rsidRPr="00C90B60">
        <w:rPr>
          <w:rStyle w:val="StyleUnderline"/>
        </w:rPr>
        <w:t xml:space="preserve"> about </w:t>
      </w:r>
      <w:r w:rsidRPr="003C7A6C">
        <w:rPr>
          <w:rStyle w:val="Emphasis"/>
          <w:highlight w:val="green"/>
        </w:rPr>
        <w:t>only</w:t>
      </w:r>
      <w:r w:rsidRPr="003C7A6C">
        <w:rPr>
          <w:rStyle w:val="StyleUnderline"/>
          <w:highlight w:val="green"/>
        </w:rPr>
        <w:t xml:space="preserve"> through</w:t>
      </w:r>
      <w:r w:rsidRPr="00C90B60">
        <w:rPr>
          <w:rStyle w:val="StyleUnderline"/>
        </w:rPr>
        <w:t xml:space="preserve"> a process that is anything but guaranteed:</w:t>
      </w:r>
      <w:r w:rsidRPr="00C90B60">
        <w:rPr>
          <w:sz w:val="16"/>
        </w:rPr>
        <w:t xml:space="preserve"> </w:t>
      </w:r>
      <w:r w:rsidRPr="00C90B60">
        <w:rPr>
          <w:rStyle w:val="StyleUnderline"/>
        </w:rPr>
        <w:t xml:space="preserve">the </w:t>
      </w:r>
      <w:r w:rsidRPr="003C7A6C">
        <w:rPr>
          <w:rStyle w:val="Emphasis"/>
          <w:highlight w:val="green"/>
        </w:rPr>
        <w:t>intentional actions</w:t>
      </w:r>
      <w:r w:rsidRPr="003C7A6C">
        <w:rPr>
          <w:rStyle w:val="StyleUnderline"/>
          <w:highlight w:val="green"/>
        </w:rPr>
        <w:t xml:space="preserve"> of </w:t>
      </w:r>
      <w:r w:rsidRPr="003C7A6C">
        <w:rPr>
          <w:rStyle w:val="Emphasis"/>
          <w:highlight w:val="green"/>
        </w:rPr>
        <w:t>masses</w:t>
      </w:r>
      <w:r w:rsidRPr="00C90B60">
        <w:rPr>
          <w:rStyle w:val="StyleUnderline"/>
        </w:rPr>
        <w:t xml:space="preserve"> of people expressing their power as the </w:t>
      </w:r>
      <w:r w:rsidRPr="00C90B60">
        <w:rPr>
          <w:rStyle w:val="Emphasis"/>
        </w:rPr>
        <w:t>collective subject</w:t>
      </w:r>
      <w:r w:rsidRPr="00C90B60">
        <w:rPr>
          <w:rStyle w:val="StyleUnderline"/>
        </w:rPr>
        <w:t xml:space="preserve"> of </w:t>
      </w:r>
      <w:r w:rsidRPr="00C90B60">
        <w:rPr>
          <w:rStyle w:val="Emphasis"/>
        </w:rPr>
        <w:t>revolutionary transformation</w:t>
      </w:r>
      <w:r w:rsidRPr="00C90B60">
        <w:rPr>
          <w:sz w:val="16"/>
        </w:rPr>
        <w:t>.</w:t>
      </w:r>
    </w:p>
    <w:p w14:paraId="2D805798" w14:textId="77777777" w:rsidR="00804E62" w:rsidRPr="00C90B60" w:rsidRDefault="00804E62" w:rsidP="00804E62">
      <w:pPr>
        <w:rPr>
          <w:sz w:val="16"/>
        </w:rPr>
      </w:pPr>
      <w:r w:rsidRPr="003C7A6C">
        <w:rPr>
          <w:rStyle w:val="StyleUnderline"/>
          <w:highlight w:val="green"/>
        </w:rPr>
        <w:t>The</w:t>
      </w:r>
      <w:r w:rsidRPr="00C90B60">
        <w:rPr>
          <w:rStyle w:val="StyleUnderline"/>
        </w:rPr>
        <w:t xml:space="preserve"> one </w:t>
      </w:r>
      <w:r w:rsidRPr="003C7A6C">
        <w:rPr>
          <w:rStyle w:val="StyleUnderline"/>
          <w:highlight w:val="green"/>
        </w:rPr>
        <w:t>way</w:t>
      </w:r>
      <w:r w:rsidRPr="00C90B60">
        <w:rPr>
          <w:rStyle w:val="StyleUnderline"/>
        </w:rPr>
        <w:t xml:space="preserve"> that </w:t>
      </w:r>
      <w:r w:rsidRPr="003C7A6C">
        <w:rPr>
          <w:rStyle w:val="StyleUnderline"/>
          <w:highlight w:val="green"/>
        </w:rPr>
        <w:t xml:space="preserve">we are </w:t>
      </w:r>
      <w:r w:rsidRPr="003C7A6C">
        <w:rPr>
          <w:rStyle w:val="Emphasis"/>
          <w:highlight w:val="green"/>
        </w:rPr>
        <w:t>guaranteed to lose</w:t>
      </w:r>
      <w:r w:rsidRPr="003C7A6C">
        <w:rPr>
          <w:rStyle w:val="StyleUnderline"/>
          <w:highlight w:val="green"/>
        </w:rPr>
        <w:t xml:space="preserve"> is if we give into </w:t>
      </w:r>
      <w:r w:rsidRPr="003C7A6C">
        <w:rPr>
          <w:rStyle w:val="Emphasis"/>
          <w:highlight w:val="green"/>
        </w:rPr>
        <w:t>disillusionment</w:t>
      </w:r>
      <w:r w:rsidRPr="003C7A6C">
        <w:rPr>
          <w:rStyle w:val="StyleUnderline"/>
          <w:highlight w:val="green"/>
        </w:rPr>
        <w:t xml:space="preserve"> and </w:t>
      </w:r>
      <w:r w:rsidRPr="003C7A6C">
        <w:rPr>
          <w:rStyle w:val="Emphasis"/>
          <w:highlight w:val="green"/>
        </w:rPr>
        <w:t>withdraw</w:t>
      </w:r>
      <w:r w:rsidRPr="003C7A6C">
        <w:rPr>
          <w:rStyle w:val="StyleUnderline"/>
          <w:highlight w:val="green"/>
        </w:rPr>
        <w:t xml:space="preserve"> from</w:t>
      </w:r>
      <w:r w:rsidRPr="00C90B60">
        <w:rPr>
          <w:rStyle w:val="StyleUnderline"/>
        </w:rPr>
        <w:t xml:space="preserve"> the </w:t>
      </w:r>
      <w:r w:rsidRPr="003C7A6C">
        <w:rPr>
          <w:rStyle w:val="Emphasis"/>
          <w:highlight w:val="green"/>
        </w:rPr>
        <w:t>necessary</w:t>
      </w:r>
      <w:r w:rsidRPr="00C90B60">
        <w:rPr>
          <w:sz w:val="16"/>
        </w:rPr>
        <w:t xml:space="preserve">, </w:t>
      </w:r>
      <w:r w:rsidRPr="00C90B60">
        <w:rPr>
          <w:rStyle w:val="StyleUnderline"/>
        </w:rPr>
        <w:t>and deeply human</w:t>
      </w:r>
      <w:r w:rsidRPr="00C90B60">
        <w:rPr>
          <w:sz w:val="16"/>
        </w:rPr>
        <w:t xml:space="preserve">, </w:t>
      </w:r>
      <w:r w:rsidRPr="003C7A6C">
        <w:rPr>
          <w:rStyle w:val="StyleUnderline"/>
          <w:highlight w:val="green"/>
        </w:rPr>
        <w:t>tasks of</w:t>
      </w:r>
      <w:r w:rsidRPr="00C90B60">
        <w:rPr>
          <w:rStyle w:val="StyleUnderline"/>
        </w:rPr>
        <w:t xml:space="preserve"> understanding that the </w:t>
      </w:r>
      <w:r w:rsidRPr="003C7A6C">
        <w:rPr>
          <w:rStyle w:val="StyleUnderline"/>
          <w:highlight w:val="green"/>
        </w:rPr>
        <w:t>collective actions</w:t>
      </w:r>
      <w:r w:rsidRPr="00C90B60">
        <w:rPr>
          <w:rStyle w:val="StyleUnderline"/>
        </w:rPr>
        <w:t xml:space="preserve"> of the working class have the power to change the course of historical events and working together to figure out how we express that power at different stages of struggle</w:t>
      </w:r>
      <w:r w:rsidRPr="00C90B60">
        <w:rPr>
          <w:sz w:val="16"/>
        </w:rPr>
        <w:t xml:space="preserve">. This is the theoretical basis of revolutionary strategy, and it must be done collectively in order for moments of class struggle to remain dynamic. </w:t>
      </w:r>
      <w:r w:rsidRPr="003C7A6C">
        <w:rPr>
          <w:rStyle w:val="StyleUnderline"/>
          <w:highlight w:val="green"/>
        </w:rPr>
        <w:t>Acting collectively means refusing to see</w:t>
      </w:r>
      <w:r w:rsidRPr="00C90B60">
        <w:rPr>
          <w:rStyle w:val="StyleUnderline"/>
        </w:rPr>
        <w:t xml:space="preserve"> the </w:t>
      </w:r>
      <w:r w:rsidRPr="003C7A6C">
        <w:rPr>
          <w:rStyle w:val="StyleUnderline"/>
          <w:highlight w:val="green"/>
        </w:rPr>
        <w:t xml:space="preserve">work of strategy as </w:t>
      </w:r>
      <w:r w:rsidRPr="003C7A6C">
        <w:rPr>
          <w:rStyle w:val="Emphasis"/>
          <w:highlight w:val="green"/>
        </w:rPr>
        <w:t>someone else’s</w:t>
      </w:r>
      <w:r w:rsidRPr="003C7A6C">
        <w:rPr>
          <w:rStyle w:val="StyleUnderline"/>
          <w:highlight w:val="green"/>
        </w:rPr>
        <w:t xml:space="preserve"> job</w:t>
      </w:r>
      <w:r w:rsidRPr="00C90B60">
        <w:rPr>
          <w:sz w:val="16"/>
        </w:rPr>
        <w:t xml:space="preserve">, </w:t>
      </w:r>
      <w:r w:rsidRPr="003C7A6C">
        <w:rPr>
          <w:rStyle w:val="StyleUnderline"/>
          <w:highlight w:val="green"/>
        </w:rPr>
        <w:t xml:space="preserve">while </w:t>
      </w:r>
      <w:r w:rsidRPr="003C7A6C">
        <w:rPr>
          <w:rStyle w:val="Emphasis"/>
          <w:highlight w:val="green"/>
        </w:rPr>
        <w:t>you do your “part”</w:t>
      </w:r>
      <w:r w:rsidRPr="00C90B60">
        <w:rPr>
          <w:rStyle w:val="StyleUnderline"/>
        </w:rPr>
        <w:t xml:space="preserve"> by helping in some other way</w:t>
      </w:r>
      <w:r w:rsidRPr="00C90B60">
        <w:rPr>
          <w:sz w:val="16"/>
        </w:rPr>
        <w:t>.</w:t>
      </w:r>
    </w:p>
    <w:p w14:paraId="558A4770" w14:textId="77777777" w:rsidR="00F03FDB" w:rsidRDefault="00F03FDB" w:rsidP="00F03FDB"/>
    <w:p w14:paraId="17C7995C" w14:textId="4CF29A7A" w:rsidR="00F03FDB" w:rsidRDefault="00F03FDB" w:rsidP="00F03FDB">
      <w:pPr>
        <w:pStyle w:val="Heading1"/>
      </w:pPr>
      <w:r>
        <w:t>1NR</w:t>
      </w:r>
    </w:p>
    <w:p w14:paraId="02F6DF69" w14:textId="77777777" w:rsidR="00F03FDB" w:rsidRDefault="00F03FDB" w:rsidP="00F03FDB"/>
    <w:p w14:paraId="26E372FC" w14:textId="092EF205" w:rsidR="00F03FDB" w:rsidRDefault="00B64DD0" w:rsidP="00B64DD0">
      <w:pPr>
        <w:pStyle w:val="Heading2"/>
      </w:pPr>
      <w:r>
        <w:t>Historical Materialism K</w:t>
      </w:r>
    </w:p>
    <w:p w14:paraId="501C5789" w14:textId="2B2346A4" w:rsidR="0050651F" w:rsidRDefault="00A6367C" w:rsidP="00A6367C">
      <w:pPr>
        <w:pStyle w:val="Heading3"/>
      </w:pPr>
      <w:r>
        <w:t>AT: Burnout</w:t>
      </w:r>
    </w:p>
    <w:p w14:paraId="04AD74A7" w14:textId="77777777" w:rsidR="00A6367C" w:rsidRPr="00C90B60" w:rsidRDefault="00A6367C" w:rsidP="00A6367C">
      <w:pPr>
        <w:pStyle w:val="Heading4"/>
        <w:rPr>
          <w:rFonts w:cs="Calibri"/>
        </w:rPr>
      </w:pPr>
      <w:r w:rsidRPr="00C90B60">
        <w:rPr>
          <w:rFonts w:cs="Calibri"/>
        </w:rPr>
        <w:t xml:space="preserve">Framework </w:t>
      </w:r>
      <w:r w:rsidRPr="00C90B60">
        <w:rPr>
          <w:rFonts w:cs="Calibri"/>
          <w:u w:val="single"/>
        </w:rPr>
        <w:t>turns</w:t>
      </w:r>
      <w:r w:rsidRPr="00C90B60">
        <w:rPr>
          <w:rFonts w:cs="Calibri"/>
        </w:rPr>
        <w:t xml:space="preserve"> burnout. </w:t>
      </w:r>
    </w:p>
    <w:p w14:paraId="0D60DE4C" w14:textId="77777777" w:rsidR="00A6367C" w:rsidRPr="00C90B60" w:rsidRDefault="00A6367C" w:rsidP="00A6367C">
      <w:r w:rsidRPr="00C90B60">
        <w:rPr>
          <w:rStyle w:val="Style13ptBold"/>
        </w:rPr>
        <w:t>Bowman 22</w:t>
      </w:r>
      <w:r w:rsidRPr="00C90B60">
        <w:t xml:space="preserve"> – Contributor, Left Voice.</w:t>
      </w:r>
    </w:p>
    <w:p w14:paraId="583CC2DA" w14:textId="77777777" w:rsidR="00A6367C" w:rsidRPr="00C90B60" w:rsidRDefault="00A6367C" w:rsidP="00A6367C">
      <w:r w:rsidRPr="00C90B60">
        <w:t>Claire Bowman, “Mutual Aid and the Strategies for Revolution,” Left Voice, 02-24-2022, https://www.leftvoice.org/mutual-aid-and-the-strategies-for-revolution/</w:t>
      </w:r>
    </w:p>
    <w:p w14:paraId="2E0C1CB5" w14:textId="77777777" w:rsidR="00A6367C" w:rsidRPr="00C90B60" w:rsidRDefault="00A6367C" w:rsidP="00A6367C">
      <w:pPr>
        <w:rPr>
          <w:sz w:val="16"/>
        </w:rPr>
      </w:pPr>
      <w:r w:rsidRPr="00C90B60">
        <w:rPr>
          <w:sz w:val="16"/>
        </w:rPr>
        <w:t xml:space="preserve">We are concerned that many people who have been radicalized by conditions in the United States in the years and decades leading up to 2020, and who have found a way to contributing to anti-capitalist struggle through mutual aid, will be eventually led into burnout, and then disillusionment, by the failure of mutual aid alone to affect substantively the real balance of power between the oppressor and the oppressed — even on the local level. </w:t>
      </w:r>
      <w:r w:rsidRPr="003C7A6C">
        <w:rPr>
          <w:rStyle w:val="StyleUnderline"/>
          <w:highlight w:val="green"/>
        </w:rPr>
        <w:t>Debating strategy can</w:t>
      </w:r>
      <w:r w:rsidRPr="00C90B60">
        <w:rPr>
          <w:rStyle w:val="StyleUnderline"/>
        </w:rPr>
        <w:t xml:space="preserve"> actually </w:t>
      </w:r>
      <w:r w:rsidRPr="003C7A6C">
        <w:rPr>
          <w:rStyle w:val="StyleUnderline"/>
          <w:highlight w:val="green"/>
        </w:rPr>
        <w:t xml:space="preserve">be a </w:t>
      </w:r>
      <w:r w:rsidRPr="003C7A6C">
        <w:rPr>
          <w:rStyle w:val="Emphasis"/>
          <w:highlight w:val="green"/>
        </w:rPr>
        <w:t>remedy</w:t>
      </w:r>
      <w:r w:rsidRPr="003C7A6C">
        <w:rPr>
          <w:rStyle w:val="StyleUnderline"/>
          <w:highlight w:val="green"/>
        </w:rPr>
        <w:t xml:space="preserve"> for </w:t>
      </w:r>
      <w:r w:rsidRPr="003C7A6C">
        <w:rPr>
          <w:rStyle w:val="Emphasis"/>
          <w:highlight w:val="green"/>
        </w:rPr>
        <w:t>burnout</w:t>
      </w:r>
      <w:r w:rsidRPr="00C90B60">
        <w:rPr>
          <w:rStyle w:val="StyleUnderline"/>
        </w:rPr>
        <w:t xml:space="preserve"> among organizers and participants in class struggle</w:t>
      </w:r>
      <w:r w:rsidRPr="00C90B60">
        <w:rPr>
          <w:sz w:val="16"/>
        </w:rPr>
        <w:t xml:space="preserve">, </w:t>
      </w:r>
      <w:r w:rsidRPr="003C7A6C">
        <w:rPr>
          <w:rStyle w:val="StyleUnderline"/>
          <w:highlight w:val="green"/>
        </w:rPr>
        <w:t>because it helps us</w:t>
      </w:r>
      <w:r w:rsidRPr="00C90B60">
        <w:rPr>
          <w:rStyle w:val="StyleUnderline"/>
        </w:rPr>
        <w:t xml:space="preserve"> all </w:t>
      </w:r>
      <w:r w:rsidRPr="003C7A6C">
        <w:rPr>
          <w:rStyle w:val="StyleUnderline"/>
          <w:highlight w:val="green"/>
        </w:rPr>
        <w:t>understand</w:t>
      </w:r>
      <w:r w:rsidRPr="00C90B60">
        <w:rPr>
          <w:rStyle w:val="StyleUnderline"/>
        </w:rPr>
        <w:t xml:space="preserve"> whether and </w:t>
      </w:r>
      <w:r w:rsidRPr="003C7A6C">
        <w:rPr>
          <w:rStyle w:val="StyleUnderline"/>
          <w:highlight w:val="green"/>
        </w:rPr>
        <w:t xml:space="preserve">how our </w:t>
      </w:r>
      <w:r w:rsidRPr="003C7A6C">
        <w:rPr>
          <w:rStyle w:val="Emphasis"/>
          <w:highlight w:val="green"/>
        </w:rPr>
        <w:t>day-to-day</w:t>
      </w:r>
      <w:r w:rsidRPr="003C7A6C">
        <w:rPr>
          <w:rStyle w:val="StyleUnderline"/>
          <w:highlight w:val="green"/>
        </w:rPr>
        <w:t xml:space="preserve"> </w:t>
      </w:r>
      <w:r w:rsidRPr="003C7A6C">
        <w:rPr>
          <w:rStyle w:val="Emphasis"/>
          <w:highlight w:val="green"/>
        </w:rPr>
        <w:t>tactics</w:t>
      </w:r>
      <w:r w:rsidRPr="003C7A6C">
        <w:rPr>
          <w:rStyle w:val="StyleUnderline"/>
          <w:highlight w:val="green"/>
        </w:rPr>
        <w:t xml:space="preserve"> contribute to the</w:t>
      </w:r>
      <w:r w:rsidRPr="00C90B60">
        <w:rPr>
          <w:rStyle w:val="StyleUnderline"/>
        </w:rPr>
        <w:t xml:space="preserve"> kind of </w:t>
      </w:r>
      <w:r w:rsidRPr="003C7A6C">
        <w:rPr>
          <w:rStyle w:val="StyleUnderline"/>
          <w:highlight w:val="green"/>
        </w:rPr>
        <w:t>transformation we envision</w:t>
      </w:r>
      <w:r w:rsidRPr="00C90B60">
        <w:rPr>
          <w:rStyle w:val="StyleUnderline"/>
        </w:rPr>
        <w:t xml:space="preserve"> and that brought many of us to act in the first place</w:t>
      </w:r>
      <w:r w:rsidRPr="00C90B60">
        <w:rPr>
          <w:sz w:val="16"/>
        </w:rPr>
        <w:t>.</w:t>
      </w:r>
    </w:p>
    <w:p w14:paraId="21B61ABB" w14:textId="77777777" w:rsidR="00A6367C" w:rsidRPr="00C90B60" w:rsidRDefault="00A6367C" w:rsidP="00A6367C"/>
    <w:p w14:paraId="622C3CA4" w14:textId="77777777" w:rsidR="00A6367C" w:rsidRPr="00C90B60" w:rsidRDefault="00A6367C" w:rsidP="00A6367C">
      <w:pPr>
        <w:pStyle w:val="Heading3"/>
        <w:rPr>
          <w:rFonts w:cs="Calibri"/>
        </w:rPr>
      </w:pPr>
      <w:r w:rsidRPr="00C90B60">
        <w:rPr>
          <w:rFonts w:cs="Calibri"/>
        </w:rPr>
        <w:t>AT: Unions = Racist</w:t>
      </w:r>
    </w:p>
    <w:p w14:paraId="561F4F12" w14:textId="77777777" w:rsidR="00A6367C" w:rsidRPr="00C90B60" w:rsidRDefault="00A6367C" w:rsidP="00A6367C">
      <w:pPr>
        <w:pStyle w:val="Heading4"/>
        <w:rPr>
          <w:rFonts w:cs="Calibri"/>
        </w:rPr>
      </w:pPr>
      <w:r w:rsidRPr="00C90B60">
        <w:rPr>
          <w:rFonts w:cs="Calibri"/>
        </w:rPr>
        <w:t xml:space="preserve">3. The alt </w:t>
      </w:r>
      <w:r w:rsidRPr="00C90B60">
        <w:rPr>
          <w:rFonts w:cs="Calibri"/>
          <w:u w:val="single"/>
        </w:rPr>
        <w:t>solves</w:t>
      </w:r>
      <w:r w:rsidRPr="00C90B60">
        <w:rPr>
          <w:rFonts w:cs="Calibri"/>
        </w:rPr>
        <w:t xml:space="preserve">. Class struggle unionism is a </w:t>
      </w:r>
      <w:r w:rsidRPr="00C90B60">
        <w:rPr>
          <w:rFonts w:cs="Calibri"/>
          <w:u w:val="single"/>
        </w:rPr>
        <w:t>prerequisite</w:t>
      </w:r>
      <w:r w:rsidRPr="00C90B60">
        <w:rPr>
          <w:rFonts w:cs="Calibri"/>
        </w:rPr>
        <w:t xml:space="preserve"> to antiracist resistance and can </w:t>
      </w:r>
      <w:r w:rsidRPr="00C90B60">
        <w:rPr>
          <w:rFonts w:cs="Calibri"/>
          <w:u w:val="single"/>
        </w:rPr>
        <w:t>materially change policy</w:t>
      </w:r>
      <w:r w:rsidRPr="00C90B60">
        <w:rPr>
          <w:rFonts w:cs="Calibri"/>
        </w:rPr>
        <w:t>.</w:t>
      </w:r>
    </w:p>
    <w:p w14:paraId="0A294A2C" w14:textId="77777777" w:rsidR="00A6367C" w:rsidRPr="00C90B60" w:rsidRDefault="00A6367C" w:rsidP="00A6367C">
      <w:r w:rsidRPr="00C90B60">
        <w:rPr>
          <w:rStyle w:val="Style13ptBold"/>
        </w:rPr>
        <w:t>Burns 22</w:t>
      </w:r>
      <w:r w:rsidRPr="00C90B60">
        <w:t xml:space="preserve"> – Union negotiator and labor lawyer</w:t>
      </w:r>
    </w:p>
    <w:p w14:paraId="6D0F2B49" w14:textId="77777777" w:rsidR="00A6367C" w:rsidRPr="00C90B60" w:rsidRDefault="00A6367C" w:rsidP="00A6367C">
      <w:r w:rsidRPr="00C90B60">
        <w:t xml:space="preserve">Joe Burns. “Chapter 4: Class Struggle Unionists Fight for the Entire Working Class.” </w:t>
      </w:r>
      <w:r w:rsidRPr="00C90B60">
        <w:rPr>
          <w:i/>
          <w:iCs/>
        </w:rPr>
        <w:t>Class Struggle Unionism</w:t>
      </w:r>
      <w:r w:rsidRPr="00C90B60">
        <w:t>. 2022. ISBN: 978-1-64259-681-6. 72-74.</w:t>
      </w:r>
    </w:p>
    <w:p w14:paraId="79FC7D49" w14:textId="77777777" w:rsidR="00A6367C" w:rsidRPr="00C90B60" w:rsidRDefault="00A6367C" w:rsidP="00A6367C">
      <w:pPr>
        <w:rPr>
          <w:sz w:val="16"/>
        </w:rPr>
      </w:pPr>
      <w:r w:rsidRPr="00C90B60">
        <w:rPr>
          <w:sz w:val="16"/>
        </w:rPr>
        <w:t xml:space="preserve">Some </w:t>
      </w:r>
      <w:r w:rsidRPr="00C90B60">
        <w:rPr>
          <w:rStyle w:val="StyleUnderline"/>
        </w:rPr>
        <w:t>workers</w:t>
      </w:r>
      <w:r w:rsidRPr="00C90B60">
        <w:rPr>
          <w:sz w:val="16"/>
        </w:rPr>
        <w:t xml:space="preserve"> are in professional occupations, such as nurses and journalists, while others may be factory workers or waitresses. Some workers live in the United States, while others live in countries such as India or Tanzania. But despite the differences they </w:t>
      </w:r>
      <w:r w:rsidRPr="00C90B60">
        <w:rPr>
          <w:rStyle w:val="StyleUnderline"/>
        </w:rPr>
        <w:t>share the common experience of having to work for others, who keep the products of their labor, to survive</w:t>
      </w:r>
      <w:r w:rsidRPr="00C90B60">
        <w:rPr>
          <w:sz w:val="16"/>
        </w:rPr>
        <w:t xml:space="preserve">. </w:t>
      </w:r>
      <w:r w:rsidRPr="00C90B60">
        <w:rPr>
          <w:rStyle w:val="StyleUnderline"/>
        </w:rPr>
        <w:t xml:space="preserve">For that reason, </w:t>
      </w:r>
      <w:r w:rsidRPr="003C7A6C">
        <w:rPr>
          <w:rStyle w:val="StyleUnderline"/>
          <w:highlight w:val="green"/>
        </w:rPr>
        <w:t xml:space="preserve">class struggle unionists </w:t>
      </w:r>
      <w:r w:rsidRPr="00C90B60">
        <w:rPr>
          <w:rStyle w:val="StyleUnderline"/>
        </w:rPr>
        <w:t xml:space="preserve">have long </w:t>
      </w:r>
      <w:r w:rsidRPr="003C7A6C">
        <w:rPr>
          <w:rStyle w:val="Emphasis"/>
          <w:highlight w:val="green"/>
        </w:rPr>
        <w:t>fought</w:t>
      </w:r>
      <w:r w:rsidRPr="003C7A6C">
        <w:rPr>
          <w:rStyle w:val="StyleUnderline"/>
          <w:highlight w:val="green"/>
        </w:rPr>
        <w:t xml:space="preserve"> against </w:t>
      </w:r>
      <w:r w:rsidRPr="003C7A6C">
        <w:rPr>
          <w:rStyle w:val="Emphasis"/>
          <w:highlight w:val="green"/>
        </w:rPr>
        <w:t>racism</w:t>
      </w:r>
      <w:r w:rsidRPr="003C7A6C">
        <w:rPr>
          <w:rStyle w:val="StyleUnderline"/>
          <w:highlight w:val="green"/>
        </w:rPr>
        <w:t xml:space="preserve"> and </w:t>
      </w:r>
      <w:r w:rsidRPr="003C7A6C">
        <w:rPr>
          <w:rStyle w:val="Emphasis"/>
          <w:highlight w:val="green"/>
        </w:rPr>
        <w:t>sexism</w:t>
      </w:r>
      <w:r w:rsidRPr="00C90B60">
        <w:rPr>
          <w:rStyle w:val="StyleUnderline"/>
        </w:rPr>
        <w:t xml:space="preserve"> </w:t>
      </w:r>
      <w:r w:rsidRPr="003C7A6C">
        <w:rPr>
          <w:rStyle w:val="StyleUnderline"/>
          <w:highlight w:val="green"/>
        </w:rPr>
        <w:t>in</w:t>
      </w:r>
      <w:r w:rsidRPr="00C90B60">
        <w:rPr>
          <w:rStyle w:val="StyleUnderline"/>
        </w:rPr>
        <w:t xml:space="preserve"> </w:t>
      </w:r>
      <w:r w:rsidRPr="003C7A6C">
        <w:rPr>
          <w:rStyle w:val="StyleUnderline"/>
          <w:highlight w:val="green"/>
        </w:rPr>
        <w:t>the</w:t>
      </w:r>
      <w:r w:rsidRPr="00C90B60">
        <w:rPr>
          <w:rStyle w:val="StyleUnderline"/>
        </w:rPr>
        <w:t xml:space="preserve"> </w:t>
      </w:r>
      <w:r w:rsidRPr="003C7A6C">
        <w:rPr>
          <w:rStyle w:val="StyleUnderline"/>
          <w:highlight w:val="green"/>
        </w:rPr>
        <w:t xml:space="preserve">labor movement and </w:t>
      </w:r>
      <w:r w:rsidRPr="003C7A6C">
        <w:rPr>
          <w:rStyle w:val="Emphasis"/>
          <w:highlight w:val="green"/>
        </w:rPr>
        <w:t>society at large</w:t>
      </w:r>
      <w:r w:rsidRPr="003C7A6C">
        <w:rPr>
          <w:rStyle w:val="StyleUnderline"/>
          <w:highlight w:val="green"/>
        </w:rPr>
        <w:t xml:space="preserve">, </w:t>
      </w:r>
      <w:r w:rsidRPr="003C7A6C">
        <w:rPr>
          <w:rStyle w:val="Emphasis"/>
          <w:highlight w:val="green"/>
        </w:rPr>
        <w:t>rejected</w:t>
      </w:r>
      <w:r w:rsidRPr="00C90B60">
        <w:rPr>
          <w:rStyle w:val="StyleUnderline"/>
        </w:rPr>
        <w:t xml:space="preserve"> the </w:t>
      </w:r>
      <w:r w:rsidRPr="003C7A6C">
        <w:rPr>
          <w:rStyle w:val="Emphasis"/>
          <w:highlight w:val="green"/>
        </w:rPr>
        <w:t>pro-corporate foreign policy</w:t>
      </w:r>
      <w:r w:rsidRPr="00C90B60">
        <w:rPr>
          <w:rStyle w:val="StyleUnderline"/>
        </w:rPr>
        <w:t xml:space="preserve"> of the US government, </w:t>
      </w:r>
      <w:r w:rsidRPr="003C7A6C">
        <w:rPr>
          <w:rStyle w:val="StyleUnderline"/>
          <w:highlight w:val="green"/>
        </w:rPr>
        <w:t xml:space="preserve">and fought for </w:t>
      </w:r>
      <w:r w:rsidRPr="003C7A6C">
        <w:rPr>
          <w:rStyle w:val="Emphasis"/>
          <w:highlight w:val="green"/>
        </w:rPr>
        <w:t>class-wide</w:t>
      </w:r>
      <w:r w:rsidRPr="00C90B60">
        <w:rPr>
          <w:rStyle w:val="StyleUnderline"/>
        </w:rPr>
        <w:t xml:space="preserve"> policies and </w:t>
      </w:r>
      <w:r w:rsidRPr="003C7A6C">
        <w:rPr>
          <w:rStyle w:val="StyleUnderline"/>
          <w:highlight w:val="green"/>
        </w:rPr>
        <w:t>politics</w:t>
      </w:r>
      <w:r w:rsidRPr="00C90B60">
        <w:rPr>
          <w:sz w:val="16"/>
        </w:rPr>
        <w:t>.</w:t>
      </w:r>
    </w:p>
    <w:p w14:paraId="665F5DC4" w14:textId="77777777" w:rsidR="00A6367C" w:rsidRPr="00C90B60" w:rsidRDefault="00A6367C" w:rsidP="00A6367C">
      <w:pPr>
        <w:rPr>
          <w:sz w:val="16"/>
        </w:rPr>
      </w:pPr>
      <w:r w:rsidRPr="00C90B60">
        <w:rPr>
          <w:sz w:val="16"/>
        </w:rPr>
        <w:t>A defining feature of business unionism is a narrow focus on the interests of a group of workers in a plant or craft. This leads to a conservative form of unionism that tries to get limited gains for a handful of workers while ignoring the rest of the working class. This plays into the hand of the billionaires who rely on keeping workers divided to maintain their system of exploitation.</w:t>
      </w:r>
    </w:p>
    <w:p w14:paraId="739D18F8" w14:textId="77777777" w:rsidR="00A6367C" w:rsidRPr="00C90B60" w:rsidRDefault="00A6367C" w:rsidP="00A6367C">
      <w:pPr>
        <w:rPr>
          <w:b/>
          <w:iCs/>
          <w:u w:val="single"/>
          <w:bdr w:val="single" w:sz="8" w:space="0" w:color="auto"/>
        </w:rPr>
      </w:pPr>
      <w:r w:rsidRPr="003C7A6C">
        <w:rPr>
          <w:rStyle w:val="StyleUnderline"/>
          <w:highlight w:val="green"/>
        </w:rPr>
        <w:t>Class struggle unionists</w:t>
      </w:r>
      <w:r w:rsidRPr="00C90B60">
        <w:rPr>
          <w:sz w:val="16"/>
        </w:rPr>
        <w:t xml:space="preserve">, in contrast, </w:t>
      </w:r>
      <w:r w:rsidRPr="00C90B60">
        <w:rPr>
          <w:rStyle w:val="StyleUnderline"/>
        </w:rPr>
        <w:t>believe in something bigger</w:t>
      </w:r>
      <w:r w:rsidRPr="00C90B60">
        <w:rPr>
          <w:sz w:val="16"/>
        </w:rPr>
        <w:t xml:space="preserve">, and frankly more inspiring. </w:t>
      </w:r>
      <w:r w:rsidRPr="00C90B60">
        <w:rPr>
          <w:rStyle w:val="StyleUnderline"/>
        </w:rPr>
        <w:t xml:space="preserve">Seeing labor’s struggle as part of a broader working-class conflict, they </w:t>
      </w:r>
      <w:r w:rsidRPr="003C7A6C">
        <w:rPr>
          <w:rStyle w:val="StyleUnderline"/>
          <w:highlight w:val="green"/>
        </w:rPr>
        <w:t>link labor struggles with other fights</w:t>
      </w:r>
      <w:r w:rsidRPr="00C90B60">
        <w:rPr>
          <w:rStyle w:val="StyleUnderline"/>
        </w:rPr>
        <w:t>.</w:t>
      </w:r>
      <w:r w:rsidRPr="00C90B60">
        <w:rPr>
          <w:sz w:val="16"/>
        </w:rPr>
        <w:t xml:space="preserve"> </w:t>
      </w:r>
      <w:r w:rsidRPr="003C7A6C">
        <w:rPr>
          <w:rStyle w:val="StyleUnderline"/>
          <w:highlight w:val="green"/>
        </w:rPr>
        <w:t>They</w:t>
      </w:r>
      <w:r w:rsidRPr="00C90B60">
        <w:rPr>
          <w:rStyle w:val="StyleUnderline"/>
        </w:rPr>
        <w:t xml:space="preserve"> </w:t>
      </w:r>
      <w:r w:rsidRPr="003C7A6C">
        <w:rPr>
          <w:rStyle w:val="StyleUnderline"/>
          <w:highlight w:val="green"/>
        </w:rPr>
        <w:t>fight for the unemployed</w:t>
      </w:r>
      <w:r w:rsidRPr="00C90B60">
        <w:rPr>
          <w:rStyle w:val="StyleUnderline"/>
        </w:rPr>
        <w:t xml:space="preserve">, for </w:t>
      </w:r>
      <w:r w:rsidRPr="003C7A6C">
        <w:rPr>
          <w:rStyle w:val="Emphasis"/>
          <w:highlight w:val="green"/>
        </w:rPr>
        <w:t>single-payer health care</w:t>
      </w:r>
      <w:r w:rsidRPr="00C90B60">
        <w:rPr>
          <w:rStyle w:val="StyleUnderline"/>
        </w:rPr>
        <w:t xml:space="preserve">, </w:t>
      </w:r>
      <w:r w:rsidRPr="003C7A6C">
        <w:rPr>
          <w:rStyle w:val="StyleUnderline"/>
          <w:highlight w:val="green"/>
        </w:rPr>
        <w:t>and</w:t>
      </w:r>
      <w:r w:rsidRPr="00C90B60">
        <w:rPr>
          <w:rStyle w:val="StyleUnderline"/>
        </w:rPr>
        <w:t xml:space="preserve"> for </w:t>
      </w:r>
      <w:r w:rsidRPr="003C7A6C">
        <w:rPr>
          <w:rStyle w:val="StyleUnderline"/>
          <w:highlight w:val="green"/>
        </w:rPr>
        <w:t>issues benefiting the entire working class</w:t>
      </w:r>
      <w:r w:rsidRPr="00C90B60">
        <w:rPr>
          <w:sz w:val="16"/>
        </w:rPr>
        <w:t xml:space="preserve">. But it also means that </w:t>
      </w:r>
      <w:r w:rsidRPr="00C90B60">
        <w:rPr>
          <w:rStyle w:val="StyleUnderline"/>
        </w:rPr>
        <w:t xml:space="preserve">class struggle unionists fight </w:t>
      </w:r>
      <w:r w:rsidRPr="003C7A6C">
        <w:rPr>
          <w:rStyle w:val="Emphasis"/>
          <w:highlight w:val="green"/>
        </w:rPr>
        <w:t>against</w:t>
      </w:r>
      <w:r w:rsidRPr="003C7A6C">
        <w:rPr>
          <w:rStyle w:val="StyleUnderline"/>
          <w:highlight w:val="green"/>
        </w:rPr>
        <w:t xml:space="preserve"> attempts to </w:t>
      </w:r>
      <w:r w:rsidRPr="003C7A6C">
        <w:rPr>
          <w:rStyle w:val="Emphasis"/>
          <w:highlight w:val="green"/>
        </w:rPr>
        <w:t>divide</w:t>
      </w:r>
      <w:r w:rsidRPr="003C7A6C">
        <w:rPr>
          <w:rStyle w:val="StyleUnderline"/>
          <w:highlight w:val="green"/>
        </w:rPr>
        <w:t xml:space="preserve"> the working class</w:t>
      </w:r>
      <w:r w:rsidRPr="00C90B60">
        <w:rPr>
          <w:rStyle w:val="StyleUnderline"/>
        </w:rPr>
        <w:t xml:space="preserve">, </w:t>
      </w:r>
      <w:r w:rsidRPr="003C7A6C">
        <w:rPr>
          <w:rStyle w:val="StyleUnderline"/>
          <w:highlight w:val="green"/>
        </w:rPr>
        <w:t xml:space="preserve">such as </w:t>
      </w:r>
      <w:r w:rsidRPr="003C7A6C">
        <w:rPr>
          <w:rStyle w:val="Emphasis"/>
          <w:highlight w:val="green"/>
        </w:rPr>
        <w:t>racism</w:t>
      </w:r>
      <w:r w:rsidRPr="003C7A6C">
        <w:rPr>
          <w:rStyle w:val="StyleUnderline"/>
          <w:highlight w:val="green"/>
        </w:rPr>
        <w:t xml:space="preserve">, </w:t>
      </w:r>
      <w:r w:rsidRPr="003C7A6C">
        <w:rPr>
          <w:rStyle w:val="Emphasis"/>
          <w:highlight w:val="green"/>
        </w:rPr>
        <w:t>sexism</w:t>
      </w:r>
      <w:r w:rsidRPr="003C7A6C">
        <w:rPr>
          <w:rStyle w:val="StyleUnderline"/>
          <w:highlight w:val="green"/>
        </w:rPr>
        <w:t xml:space="preserve">, and </w:t>
      </w:r>
      <w:r w:rsidRPr="003C7A6C">
        <w:rPr>
          <w:rStyle w:val="Emphasis"/>
          <w:highlight w:val="green"/>
        </w:rPr>
        <w:t>anti-immigrant policies</w:t>
      </w:r>
      <w:r w:rsidRPr="00C90B60">
        <w:rPr>
          <w:sz w:val="16"/>
        </w:rPr>
        <w:t>.</w:t>
      </w:r>
    </w:p>
    <w:p w14:paraId="6CD3CA18" w14:textId="77777777" w:rsidR="00A6367C" w:rsidRPr="00C90B60" w:rsidRDefault="00A6367C" w:rsidP="00A6367C">
      <w:pPr>
        <w:rPr>
          <w:sz w:val="16"/>
        </w:rPr>
      </w:pPr>
      <w:r w:rsidRPr="00C90B60">
        <w:rPr>
          <w:sz w:val="16"/>
        </w:rPr>
        <w:t>Antiracism</w:t>
      </w:r>
    </w:p>
    <w:p w14:paraId="13FCD90E" w14:textId="77777777" w:rsidR="00A6367C" w:rsidRPr="00C90B60" w:rsidRDefault="00A6367C" w:rsidP="00A6367C">
      <w:pPr>
        <w:rPr>
          <w:sz w:val="16"/>
        </w:rPr>
      </w:pPr>
      <w:r w:rsidRPr="00C90B60">
        <w:rPr>
          <w:rStyle w:val="StyleUnderline"/>
        </w:rPr>
        <w:t xml:space="preserve">The </w:t>
      </w:r>
      <w:r w:rsidRPr="003C7A6C">
        <w:rPr>
          <w:rStyle w:val="StyleUnderline"/>
          <w:highlight w:val="green"/>
        </w:rPr>
        <w:t xml:space="preserve">fight against racism is </w:t>
      </w:r>
      <w:r w:rsidRPr="003C7A6C">
        <w:rPr>
          <w:rStyle w:val="Emphasis"/>
          <w:highlight w:val="green"/>
        </w:rPr>
        <w:t>central</w:t>
      </w:r>
      <w:r w:rsidRPr="003C7A6C">
        <w:rPr>
          <w:rStyle w:val="StyleUnderline"/>
          <w:highlight w:val="green"/>
        </w:rPr>
        <w:t xml:space="preserve"> to class struggle unionism</w:t>
      </w:r>
      <w:r w:rsidRPr="00C90B60">
        <w:rPr>
          <w:rStyle w:val="StyleUnderline"/>
        </w:rPr>
        <w:t xml:space="preserve"> in the United States</w:t>
      </w:r>
      <w:r w:rsidRPr="00C90B60">
        <w:rPr>
          <w:sz w:val="16"/>
        </w:rPr>
        <w:t>. The United States was founded on slavery and maintained by white supremacy for hundreds of years. We cannot have class struggle unionism that does not put antiracist struggle at its core.</w:t>
      </w:r>
    </w:p>
    <w:p w14:paraId="661FBBEF" w14:textId="77777777" w:rsidR="00A6367C" w:rsidRPr="00C90B60" w:rsidRDefault="00A6367C" w:rsidP="00A6367C">
      <w:pPr>
        <w:rPr>
          <w:sz w:val="16"/>
        </w:rPr>
      </w:pPr>
      <w:r w:rsidRPr="003C7A6C">
        <w:rPr>
          <w:rStyle w:val="Emphasis"/>
          <w:highlight w:val="green"/>
        </w:rPr>
        <w:t>Racism pervades all aspects of the labor market</w:t>
      </w:r>
      <w:r w:rsidRPr="00C90B60">
        <w:rPr>
          <w:rStyle w:val="Emphasis"/>
        </w:rPr>
        <w:t xml:space="preserve"> in the US</w:t>
      </w:r>
      <w:r w:rsidRPr="00C90B60">
        <w:rPr>
          <w:sz w:val="16"/>
        </w:rPr>
        <w:t xml:space="preserve">. </w:t>
      </w:r>
      <w:r w:rsidRPr="003C7A6C">
        <w:rPr>
          <w:rStyle w:val="StyleUnderline"/>
          <w:highlight w:val="green"/>
        </w:rPr>
        <w:t>White workers make 30 percent more than Black and Latino workers</w:t>
      </w:r>
      <w:r w:rsidRPr="00C90B60">
        <w:rPr>
          <w:rStyle w:val="StyleUnderline"/>
        </w:rPr>
        <w:t>.</w:t>
      </w:r>
      <w:r w:rsidRPr="00C90B60">
        <w:rPr>
          <w:sz w:val="16"/>
        </w:rPr>
        <w:t xml:space="preserve"> For Black women, the situation is even worse, with </w:t>
      </w:r>
      <w:r w:rsidRPr="00C90B60">
        <w:rPr>
          <w:rStyle w:val="StyleUnderline"/>
        </w:rPr>
        <w:t>over 20 percent of Black women living in poverty</w:t>
      </w:r>
      <w:r w:rsidRPr="00C90B60">
        <w:rPr>
          <w:sz w:val="16"/>
        </w:rPr>
        <w:t xml:space="preserve">.1 </w:t>
      </w:r>
      <w:r w:rsidRPr="003C7A6C">
        <w:rPr>
          <w:rStyle w:val="StyleUnderline"/>
          <w:highlight w:val="green"/>
        </w:rPr>
        <w:t>Racism pervades</w:t>
      </w:r>
      <w:r w:rsidRPr="00C90B60">
        <w:rPr>
          <w:rStyle w:val="StyleUnderline"/>
        </w:rPr>
        <w:t xml:space="preserve"> our workplaces, </w:t>
      </w:r>
      <w:r w:rsidRPr="003C7A6C">
        <w:rPr>
          <w:rStyle w:val="StyleUnderline"/>
          <w:highlight w:val="green"/>
        </w:rPr>
        <w:t>from</w:t>
      </w:r>
      <w:r w:rsidRPr="00C90B60">
        <w:rPr>
          <w:rStyle w:val="StyleUnderline"/>
        </w:rPr>
        <w:t xml:space="preserve"> </w:t>
      </w:r>
      <w:r w:rsidRPr="003C7A6C">
        <w:rPr>
          <w:rStyle w:val="StyleUnderline"/>
          <w:highlight w:val="green"/>
        </w:rPr>
        <w:t>hiring patterns</w:t>
      </w:r>
      <w:r w:rsidRPr="00C90B60">
        <w:rPr>
          <w:rStyle w:val="StyleUnderline"/>
        </w:rPr>
        <w:t xml:space="preserve"> </w:t>
      </w:r>
      <w:r w:rsidRPr="003C7A6C">
        <w:rPr>
          <w:rStyle w:val="StyleUnderline"/>
          <w:highlight w:val="green"/>
        </w:rPr>
        <w:t>to</w:t>
      </w:r>
      <w:r w:rsidRPr="00C90B60">
        <w:rPr>
          <w:rStyle w:val="StyleUnderline"/>
        </w:rPr>
        <w:t xml:space="preserve"> </w:t>
      </w:r>
      <w:r w:rsidRPr="003C7A6C">
        <w:rPr>
          <w:rStyle w:val="StyleUnderline"/>
          <w:highlight w:val="green"/>
        </w:rPr>
        <w:t>job</w:t>
      </w:r>
      <w:r w:rsidRPr="00C90B60">
        <w:rPr>
          <w:rStyle w:val="StyleUnderline"/>
        </w:rPr>
        <w:t xml:space="preserve"> </w:t>
      </w:r>
      <w:r w:rsidRPr="003C7A6C">
        <w:rPr>
          <w:rStyle w:val="StyleUnderline"/>
          <w:highlight w:val="green"/>
        </w:rPr>
        <w:t>classifications</w:t>
      </w:r>
      <w:r w:rsidRPr="00C90B60">
        <w:rPr>
          <w:rStyle w:val="StyleUnderline"/>
        </w:rPr>
        <w:t xml:space="preserve"> and to who gets singled out for discipline.</w:t>
      </w:r>
      <w:r w:rsidRPr="00C90B60">
        <w:rPr>
          <w:sz w:val="16"/>
        </w:rPr>
        <w:t xml:space="preserve"> This difference in employment leads to fundamentally different work experiences.</w:t>
      </w:r>
    </w:p>
    <w:p w14:paraId="6A79B576" w14:textId="77777777" w:rsidR="00A6367C" w:rsidRPr="00C90B60" w:rsidRDefault="00A6367C" w:rsidP="00A6367C">
      <w:pPr>
        <w:rPr>
          <w:sz w:val="16"/>
        </w:rPr>
      </w:pPr>
      <w:r w:rsidRPr="00C90B60">
        <w:rPr>
          <w:rStyle w:val="StyleUnderline"/>
        </w:rPr>
        <w:t>Wealth is also racially based in this country</w:t>
      </w:r>
      <w:r w:rsidRPr="00C90B60">
        <w:rPr>
          <w:sz w:val="16"/>
        </w:rPr>
        <w:t>, where the “median Black family, with just over $3,500, owns just 2 percent of the wealth of the nearly $ 147,000 the median White family owns.”2 Black home ownership is 44 percent compared to 73.7 percent for whites.3</w:t>
      </w:r>
    </w:p>
    <w:p w14:paraId="5A335073" w14:textId="77777777" w:rsidR="00A6367C" w:rsidRPr="00C90B60" w:rsidRDefault="00A6367C" w:rsidP="00A6367C">
      <w:pPr>
        <w:rPr>
          <w:sz w:val="16"/>
        </w:rPr>
      </w:pPr>
      <w:r w:rsidRPr="00C90B60">
        <w:rPr>
          <w:rStyle w:val="StyleUnderline"/>
        </w:rPr>
        <w:t>The history of the labor movement on issues of race is horrible.</w:t>
      </w:r>
      <w:r w:rsidRPr="00C90B60">
        <w:rPr>
          <w:sz w:val="16"/>
        </w:rPr>
        <w:t xml:space="preserve"> </w:t>
      </w:r>
      <w:r w:rsidRPr="00C90B60">
        <w:rPr>
          <w:rStyle w:val="StyleUnderline"/>
        </w:rPr>
        <w:t>The American Federation of Labor allowed international unions to exclude Black workers</w:t>
      </w:r>
      <w:r w:rsidRPr="00C90B60">
        <w:rPr>
          <w:sz w:val="16"/>
        </w:rPr>
        <w:t xml:space="preserve">, the union label was born out of racism against Asian workers, and well into the 1960s and beyond, </w:t>
      </w:r>
      <w:r w:rsidRPr="00C90B60">
        <w:rPr>
          <w:rStyle w:val="StyleUnderline"/>
        </w:rPr>
        <w:t xml:space="preserve">many AFL and CIO unions operated under racist policies. </w:t>
      </w:r>
      <w:r w:rsidRPr="00C90B60">
        <w:rPr>
          <w:sz w:val="16"/>
        </w:rPr>
        <w:t>As one scholar who has studied the role of race and labor concluded, “</w:t>
      </w:r>
      <w:r w:rsidRPr="00C90B60">
        <w:rPr>
          <w:rStyle w:val="StyleUnderline"/>
        </w:rPr>
        <w:t>While the differences of skill, ethnicity, and gender have proved surmountable, the project of working-class organization has repeatedly foundered on the shoals of racism</w:t>
      </w:r>
      <w:r w:rsidRPr="00C90B60">
        <w:rPr>
          <w:sz w:val="16"/>
        </w:rPr>
        <w:t>.”4</w:t>
      </w:r>
    </w:p>
    <w:p w14:paraId="7DA22AC8" w14:textId="77777777" w:rsidR="00A6367C" w:rsidRPr="00C90B60" w:rsidRDefault="00A6367C" w:rsidP="00A6367C">
      <w:pPr>
        <w:rPr>
          <w:sz w:val="16"/>
        </w:rPr>
      </w:pPr>
      <w:r w:rsidRPr="00C90B60">
        <w:rPr>
          <w:sz w:val="16"/>
        </w:rPr>
        <w:t xml:space="preserve">The labor movement did not shed discriminatory practices easily. </w:t>
      </w:r>
      <w:r w:rsidRPr="003C7A6C">
        <w:rPr>
          <w:rStyle w:val="StyleUnderline"/>
          <w:highlight w:val="green"/>
        </w:rPr>
        <w:t>It took</w:t>
      </w:r>
      <w:r w:rsidRPr="00C90B60">
        <w:rPr>
          <w:rStyle w:val="StyleUnderline"/>
        </w:rPr>
        <w:t xml:space="preserve"> a combination of </w:t>
      </w:r>
      <w:r w:rsidRPr="003C7A6C">
        <w:rPr>
          <w:rStyle w:val="StyleUnderline"/>
          <w:highlight w:val="green"/>
        </w:rPr>
        <w:t>outside pressure</w:t>
      </w:r>
      <w:r w:rsidRPr="00C90B60">
        <w:rPr>
          <w:rStyle w:val="StyleUnderline"/>
        </w:rPr>
        <w:t xml:space="preserve"> in the form of civil rights legislation </w:t>
      </w:r>
      <w:r w:rsidRPr="003C7A6C">
        <w:rPr>
          <w:rStyle w:val="StyleUnderline"/>
          <w:highlight w:val="green"/>
        </w:rPr>
        <w:t>combined with</w:t>
      </w:r>
      <w:r w:rsidRPr="00C90B60">
        <w:rPr>
          <w:rStyle w:val="StyleUnderline"/>
        </w:rPr>
        <w:t xml:space="preserve"> a generation of </w:t>
      </w:r>
      <w:r w:rsidRPr="003C7A6C">
        <w:rPr>
          <w:rStyle w:val="Emphasis"/>
          <w:highlight w:val="green"/>
        </w:rPr>
        <w:t>civil rights struggles within the unions</w:t>
      </w:r>
      <w:r w:rsidRPr="00C90B60">
        <w:rPr>
          <w:rStyle w:val="Emphasis"/>
        </w:rPr>
        <w:t>.</w:t>
      </w:r>
      <w:r w:rsidRPr="00C90B60">
        <w:rPr>
          <w:sz w:val="16"/>
        </w:rPr>
        <w:t xml:space="preserve"> In her book Black Freedom Fighters in Steel, labor studies professor Ruth Needleman recounts how decades of Black steelworker activists fought to gain access to better jobs in steel plants.</w:t>
      </w:r>
    </w:p>
    <w:p w14:paraId="51504725" w14:textId="77777777" w:rsidR="00A6367C" w:rsidRPr="00C90B60" w:rsidRDefault="00A6367C" w:rsidP="00A6367C">
      <w:pPr>
        <w:rPr>
          <w:sz w:val="16"/>
        </w:rPr>
      </w:pPr>
      <w:r w:rsidRPr="00C90B60">
        <w:rPr>
          <w:sz w:val="16"/>
        </w:rPr>
        <w:t>Well into the 1980s and beyond, unions of firefighters, building trades, and others supported hiring and promotion practices that continued gender and racial discrimination. Even today the far right of the labor movement includes police unions and the border guards who still use unionism as a shield for white supremacy. In recent years with the rise of the Black Lives Matter movement against police brutality, many have criticized the role of police unions in the labor movement. Studies have shown that police unions are a key opponent of structural changes to reduce police brutality. The business unions, including the AFL-CIO, have mouthed support for Black Lives Matter but refused to take on police unions.</w:t>
      </w:r>
    </w:p>
    <w:p w14:paraId="0FC64676" w14:textId="77777777" w:rsidR="00A6367C" w:rsidRPr="00C90B60" w:rsidRDefault="00A6367C" w:rsidP="00A6367C">
      <w:pPr>
        <w:rPr>
          <w:sz w:val="16"/>
        </w:rPr>
      </w:pPr>
      <w:r w:rsidRPr="00C90B60">
        <w:rPr>
          <w:sz w:val="16"/>
        </w:rPr>
        <w:t xml:space="preserve">For these reasons, </w:t>
      </w:r>
      <w:r w:rsidRPr="003C7A6C">
        <w:rPr>
          <w:rStyle w:val="StyleUnderline"/>
          <w:highlight w:val="green"/>
        </w:rPr>
        <w:t xml:space="preserve">it is </w:t>
      </w:r>
      <w:r w:rsidRPr="003C7A6C">
        <w:rPr>
          <w:rStyle w:val="Emphasis"/>
          <w:highlight w:val="green"/>
        </w:rPr>
        <w:t>inconceivable</w:t>
      </w:r>
      <w:r w:rsidRPr="003C7A6C">
        <w:rPr>
          <w:rStyle w:val="StyleUnderline"/>
          <w:highlight w:val="green"/>
        </w:rPr>
        <w:t xml:space="preserve"> to speak of class struggle unionism without </w:t>
      </w:r>
      <w:r w:rsidRPr="003C7A6C">
        <w:rPr>
          <w:rStyle w:val="Emphasis"/>
          <w:highlight w:val="green"/>
        </w:rPr>
        <w:t>antiracism</w:t>
      </w:r>
      <w:r w:rsidRPr="003C7A6C">
        <w:rPr>
          <w:rStyle w:val="StyleUnderline"/>
          <w:highlight w:val="green"/>
        </w:rPr>
        <w:t xml:space="preserve"> at its </w:t>
      </w:r>
      <w:r w:rsidRPr="003C7A6C">
        <w:rPr>
          <w:rStyle w:val="Emphasis"/>
          <w:highlight w:val="green"/>
        </w:rPr>
        <w:t>core</w:t>
      </w:r>
      <w:r w:rsidRPr="00C90B60">
        <w:rPr>
          <w:sz w:val="16"/>
        </w:rPr>
        <w:t xml:space="preserve">. </w:t>
      </w:r>
      <w:r w:rsidRPr="00C90B60">
        <w:rPr>
          <w:rStyle w:val="StyleUnderline"/>
        </w:rPr>
        <w:t>We cannot build a strong labor movement by dodging questions of discrimination</w:t>
      </w:r>
      <w:r w:rsidRPr="00C90B60">
        <w:rPr>
          <w:sz w:val="16"/>
        </w:rPr>
        <w:t>.</w:t>
      </w:r>
    </w:p>
    <w:p w14:paraId="287752BA" w14:textId="77777777" w:rsidR="00A6367C" w:rsidRPr="00A6367C" w:rsidRDefault="00A6367C" w:rsidP="00A6367C"/>
    <w:sectPr w:rsidR="00A6367C" w:rsidRPr="00A636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765302124272"/>
  </w:docVars>
  <w:rsids>
    <w:rsidRoot w:val="002D1775"/>
    <w:rsid w:val="000B0C32"/>
    <w:rsid w:val="002853B8"/>
    <w:rsid w:val="002D1775"/>
    <w:rsid w:val="0050651F"/>
    <w:rsid w:val="00507AE1"/>
    <w:rsid w:val="00753625"/>
    <w:rsid w:val="007E542E"/>
    <w:rsid w:val="00804E62"/>
    <w:rsid w:val="008A5741"/>
    <w:rsid w:val="00A10A8A"/>
    <w:rsid w:val="00A6367C"/>
    <w:rsid w:val="00AF4C93"/>
    <w:rsid w:val="00B64DD0"/>
    <w:rsid w:val="00E064E7"/>
    <w:rsid w:val="00F03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37789"/>
  <w15:chartTrackingRefBased/>
  <w15:docId w15:val="{74BBC574-DAC9-4DB7-A1B1-186DF6358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5362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536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536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Tags v 2,3: Cite,Char1,Underlines,Heading 3 Char3,No Underline,Text 7,Bold Cite,Cites, Char,no,n"/>
    <w:basedOn w:val="Normal"/>
    <w:next w:val="Normal"/>
    <w:link w:val="Heading3Char"/>
    <w:uiPriority w:val="2"/>
    <w:qFormat/>
    <w:rsid w:val="007536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 Ch,Ch,No Spacing211,No Spacing12,No Spacing2111,No Spacing4,No Spacing11111,No Spacing21,Heading 2 Char2 Char,Heading 2 Char1 Char Char,TAG,tags,Heading 2 Char Char Char Char,ta,Tag1,t,C"/>
    <w:basedOn w:val="Normal"/>
    <w:next w:val="Normal"/>
    <w:link w:val="Heading4Char"/>
    <w:uiPriority w:val="3"/>
    <w:qFormat/>
    <w:rsid w:val="0075362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5362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D17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536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3625"/>
  </w:style>
  <w:style w:type="character" w:customStyle="1" w:styleId="Heading1Char">
    <w:name w:val="Heading 1 Char"/>
    <w:aliases w:val="Pocket Char"/>
    <w:basedOn w:val="DefaultParagraphFont"/>
    <w:link w:val="Heading1"/>
    <w:rsid w:val="0075362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5362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Tags v 2 Char,3: Cite Char,Char1 Char1,Text 7 Char"/>
    <w:basedOn w:val="DefaultParagraphFont"/>
    <w:link w:val="Heading3"/>
    <w:uiPriority w:val="2"/>
    <w:rsid w:val="00753625"/>
    <w:rPr>
      <w:rFonts w:ascii="Calibri" w:eastAsiaTheme="majorEastAsia" w:hAnsi="Calibri" w:cstheme="majorBidi"/>
      <w:b/>
      <w:kern w:val="0"/>
      <w:sz w:val="32"/>
      <w:u w:val="single"/>
      <w14:ligatures w14:val="none"/>
    </w:rPr>
  </w:style>
  <w:style w:type="character" w:customStyle="1" w:styleId="Heading4Char">
    <w:name w:val="Heading 4 Char"/>
    <w:aliases w:val="Tag Char,no read Char,small text Char,Big card Char,body Char,Normal Tag Char,heading 2 Char, Ch Char,Ch Char,No Spacing211 Char,No Spacing12 Char,No Spacing2111 Char,No Spacing4 Char,No Spacing11111 Char,No Spacing21 Char,TAG Char,t Char"/>
    <w:basedOn w:val="DefaultParagraphFont"/>
    <w:link w:val="Heading4"/>
    <w:uiPriority w:val="3"/>
    <w:rsid w:val="0075362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5362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D17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7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7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775"/>
    <w:rPr>
      <w:rFonts w:eastAsiaTheme="majorEastAsia" w:cstheme="majorBidi"/>
      <w:color w:val="272727" w:themeColor="text1" w:themeTint="D8"/>
    </w:rPr>
  </w:style>
  <w:style w:type="paragraph" w:styleId="Title">
    <w:name w:val="Title"/>
    <w:basedOn w:val="Normal"/>
    <w:next w:val="Normal"/>
    <w:link w:val="TitleChar"/>
    <w:uiPriority w:val="7"/>
    <w:qFormat/>
    <w:rsid w:val="002D1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2D1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7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775"/>
    <w:pPr>
      <w:spacing w:before="160"/>
      <w:jc w:val="center"/>
    </w:pPr>
    <w:rPr>
      <w:i/>
      <w:iCs/>
      <w:color w:val="404040" w:themeColor="text1" w:themeTint="BF"/>
    </w:rPr>
  </w:style>
  <w:style w:type="character" w:customStyle="1" w:styleId="QuoteChar">
    <w:name w:val="Quote Char"/>
    <w:basedOn w:val="DefaultParagraphFont"/>
    <w:link w:val="Quote"/>
    <w:uiPriority w:val="29"/>
    <w:rsid w:val="002D1775"/>
    <w:rPr>
      <w:i/>
      <w:iCs/>
      <w:color w:val="404040" w:themeColor="text1" w:themeTint="BF"/>
    </w:rPr>
  </w:style>
  <w:style w:type="paragraph" w:styleId="ListParagraph">
    <w:name w:val="List Paragraph"/>
    <w:basedOn w:val="Normal"/>
    <w:uiPriority w:val="34"/>
    <w:qFormat/>
    <w:rsid w:val="002D1775"/>
    <w:pPr>
      <w:ind w:left="720"/>
      <w:contextualSpacing/>
    </w:pPr>
  </w:style>
  <w:style w:type="character" w:styleId="IntenseEmphasis">
    <w:name w:val="Intense Emphasis"/>
    <w:basedOn w:val="DefaultParagraphFont"/>
    <w:uiPriority w:val="21"/>
    <w:qFormat/>
    <w:rsid w:val="002D1775"/>
    <w:rPr>
      <w:i/>
      <w:iCs/>
      <w:color w:val="0F4761" w:themeColor="accent1" w:themeShade="BF"/>
    </w:rPr>
  </w:style>
  <w:style w:type="paragraph" w:styleId="IntenseQuote">
    <w:name w:val="Intense Quote"/>
    <w:basedOn w:val="Normal"/>
    <w:next w:val="Normal"/>
    <w:link w:val="IntenseQuoteChar"/>
    <w:uiPriority w:val="30"/>
    <w:qFormat/>
    <w:rsid w:val="002D1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775"/>
    <w:rPr>
      <w:i/>
      <w:iCs/>
      <w:color w:val="0F4761" w:themeColor="accent1" w:themeShade="BF"/>
    </w:rPr>
  </w:style>
  <w:style w:type="character" w:styleId="IntenseReference">
    <w:name w:val="Intense Reference"/>
    <w:basedOn w:val="DefaultParagraphFont"/>
    <w:uiPriority w:val="32"/>
    <w:qFormat/>
    <w:rsid w:val="002D1775"/>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B"/>
    <w:basedOn w:val="DefaultParagraphFont"/>
    <w:link w:val="textbold"/>
    <w:uiPriority w:val="8"/>
    <w:qFormat/>
    <w:rsid w:val="0075362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53625"/>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753625"/>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7"/>
    <w:qFormat/>
    <w:rsid w:val="00753625"/>
    <w:rPr>
      <w:b w:val="0"/>
      <w:sz w:val="22"/>
      <w:u w:val="single"/>
    </w:rPr>
  </w:style>
  <w:style w:type="character" w:styleId="Strong">
    <w:name w:val="Strong"/>
    <w:basedOn w:val="DefaultParagraphFont"/>
    <w:uiPriority w:val="22"/>
    <w:qFormat/>
    <w:rsid w:val="00753625"/>
    <w:rPr>
      <w:b/>
      <w:bCs/>
    </w:rPr>
  </w:style>
  <w:style w:type="character" w:styleId="BookTitle">
    <w:name w:val="Book Title"/>
    <w:basedOn w:val="DefaultParagraphFont"/>
    <w:uiPriority w:val="33"/>
    <w:qFormat/>
    <w:rsid w:val="00753625"/>
    <w:rPr>
      <w:b/>
      <w:bCs/>
      <w:i/>
      <w:iCs/>
      <w:spacing w:val="5"/>
    </w:rPr>
  </w:style>
  <w:style w:type="numbering" w:styleId="111111">
    <w:name w:val="Outline List 2"/>
    <w:basedOn w:val="NoList"/>
    <w:uiPriority w:val="99"/>
    <w:semiHidden/>
    <w:unhideWhenUsed/>
    <w:rsid w:val="00753625"/>
  </w:style>
  <w:style w:type="paragraph" w:styleId="Header">
    <w:name w:val="header"/>
    <w:basedOn w:val="Normal"/>
    <w:link w:val="HeaderChar"/>
    <w:uiPriority w:val="99"/>
    <w:semiHidden/>
    <w:rsid w:val="00753625"/>
    <w:pPr>
      <w:tabs>
        <w:tab w:val="center" w:pos="4680"/>
        <w:tab w:val="right" w:pos="9360"/>
      </w:tabs>
    </w:pPr>
  </w:style>
  <w:style w:type="character" w:customStyle="1" w:styleId="HeaderChar">
    <w:name w:val="Header Char"/>
    <w:basedOn w:val="DefaultParagraphFont"/>
    <w:link w:val="Header"/>
    <w:uiPriority w:val="99"/>
    <w:semiHidden/>
    <w:rsid w:val="00753625"/>
    <w:rPr>
      <w:rFonts w:ascii="Calibri" w:hAnsi="Calibri" w:cs="Calibri"/>
      <w:kern w:val="0"/>
      <w:sz w:val="22"/>
      <w:szCs w:val="22"/>
      <w14:ligatures w14:val="none"/>
    </w:rPr>
  </w:style>
  <w:style w:type="paragraph" w:styleId="Footer">
    <w:name w:val="footer"/>
    <w:basedOn w:val="Normal"/>
    <w:link w:val="FooterChar"/>
    <w:uiPriority w:val="99"/>
    <w:semiHidden/>
    <w:rsid w:val="00753625"/>
    <w:pPr>
      <w:tabs>
        <w:tab w:val="center" w:pos="4680"/>
        <w:tab w:val="right" w:pos="9360"/>
      </w:tabs>
    </w:pPr>
  </w:style>
  <w:style w:type="character" w:customStyle="1" w:styleId="FooterChar">
    <w:name w:val="Footer Char"/>
    <w:basedOn w:val="DefaultParagraphFont"/>
    <w:link w:val="Footer"/>
    <w:uiPriority w:val="99"/>
    <w:semiHidden/>
    <w:rsid w:val="0075362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53625"/>
    <w:pPr>
      <w:spacing w:after="120"/>
    </w:pPr>
  </w:style>
  <w:style w:type="character" w:customStyle="1" w:styleId="BodyTextChar">
    <w:name w:val="Body Text Char"/>
    <w:basedOn w:val="DefaultParagraphFont"/>
    <w:link w:val="BodyText"/>
    <w:uiPriority w:val="99"/>
    <w:semiHidden/>
    <w:rsid w:val="00753625"/>
    <w:rPr>
      <w:rFonts w:ascii="Calibri" w:hAnsi="Calibri" w:cs="Calibri"/>
      <w:kern w:val="0"/>
      <w:sz w:val="22"/>
      <w:szCs w:val="22"/>
      <w14:ligatures w14:val="none"/>
    </w:rPr>
  </w:style>
  <w:style w:type="paragraph" w:styleId="NoSpacing">
    <w:name w:val="No Spacing"/>
    <w:link w:val="NoSpacingChar"/>
    <w:uiPriority w:val="99"/>
    <w:unhideWhenUsed/>
    <w:qFormat/>
    <w:rsid w:val="0075362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53625"/>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Underline Char Char Char Char1,Heading 3 Char Char Char Char Char Char Char Char Char Char1,Char Char1,Heading 2 Char1,Hat Char1,BlockText Char1,TAG ,TA"/>
    <w:basedOn w:val="DefaultParagraphFont"/>
    <w:uiPriority w:val="99"/>
    <w:unhideWhenUsed/>
    <w:rsid w:val="00753625"/>
    <w:rPr>
      <w:color w:val="467886" w:themeColor="hyperlink"/>
      <w:u w:val="single"/>
    </w:rPr>
  </w:style>
  <w:style w:type="character" w:styleId="UnresolvedMention">
    <w:name w:val="Unresolved Mention"/>
    <w:basedOn w:val="DefaultParagraphFont"/>
    <w:uiPriority w:val="99"/>
    <w:semiHidden/>
    <w:unhideWhenUsed/>
    <w:rsid w:val="00753625"/>
    <w:rPr>
      <w:color w:val="605E5C"/>
      <w:shd w:val="clear" w:color="auto" w:fill="E1DFDD"/>
    </w:rPr>
  </w:style>
  <w:style w:type="paragraph" w:customStyle="1" w:styleId="Undertag">
    <w:name w:val="Undertag"/>
    <w:link w:val="UndertagChar"/>
    <w:autoRedefine/>
    <w:uiPriority w:val="5"/>
    <w:qFormat/>
    <w:rsid w:val="00753625"/>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753625"/>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753625"/>
    <w:rPr>
      <w:color w:val="0A2F41" w:themeColor="accent1" w:themeShade="80"/>
    </w:rPr>
  </w:style>
  <w:style w:type="character" w:customStyle="1" w:styleId="AnalyticChar">
    <w:name w:val="Analytic Char"/>
    <w:basedOn w:val="DefaultParagraphFont"/>
    <w:link w:val="Analytic"/>
    <w:uiPriority w:val="5"/>
    <w:rsid w:val="00753625"/>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A10A8A"/>
    <w:pP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StyleUnderline"/>
    <w:uiPriority w:val="7"/>
    <w:qFormat/>
    <w:rsid w:val="00A10A8A"/>
    <w:pPr>
      <w:widowControl w:val="0"/>
      <w:suppressAutoHyphens/>
      <w:spacing w:after="200"/>
      <w:contextualSpacing/>
    </w:pPr>
    <w:rPr>
      <w:rFonts w:asciiTheme="minorHAnsi" w:hAnsiTheme="minorHAnsi" w:cstheme="minorBidi"/>
      <w:kern w:val="2"/>
      <w:szCs w:val="24"/>
      <w:u w:val="single"/>
      <w14:ligatures w14:val="standardContextual"/>
    </w:rPr>
  </w:style>
  <w:style w:type="character" w:customStyle="1" w:styleId="BoldUnderlineChar">
    <w:name w:val="Bold Underline Char"/>
    <w:basedOn w:val="DefaultParagraphFont"/>
    <w:uiPriority w:val="4"/>
    <w:rsid w:val="00A10A8A"/>
    <w:rPr>
      <w:rFonts w:ascii="Arial" w:hAnsi="Arial" w:cs="Arial"/>
      <w:b/>
      <w:u w:val="single"/>
    </w:rPr>
  </w:style>
  <w:style w:type="paragraph" w:customStyle="1" w:styleId="Emphasis1">
    <w:name w:val="Emphasis1"/>
    <w:basedOn w:val="Normal"/>
    <w:autoRedefine/>
    <w:uiPriority w:val="8"/>
    <w:qFormat/>
    <w:rsid w:val="00A10A8A"/>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bdr w:val="single" w:sz="12"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406/25784773.8.1.02" TargetMode="External"/><Relationship Id="rId3" Type="http://schemas.openxmlformats.org/officeDocument/2006/relationships/settings" Target="settings.xml"/><Relationship Id="rId7" Type="http://schemas.openxmlformats.org/officeDocument/2006/relationships/hyperlink" Target="https://www.jstor.org/stable/10.5325/jspecphil.32.3.049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stor.org/stable/10.5325/jspecphil.32.3.0499" TargetMode="External"/><Relationship Id="rId5" Type="http://schemas.openxmlformats.org/officeDocument/2006/relationships/hyperlink" Target="https://www.jstor.org/stable/10.5325/jspecphil.32.3.0499"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19471</Words>
  <Characters>114495</Characters>
  <Application>Microsoft Office Word</Application>
  <DocSecurity>0</DocSecurity>
  <Lines>19082</Lines>
  <Paragraphs>12178</Paragraphs>
  <ScaleCrop>false</ScaleCrop>
  <Company/>
  <LinksUpToDate>false</LinksUpToDate>
  <CharactersWithSpaces>121788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Lastelick</dc:creator>
  <cp:keywords/>
  <dc:description/>
  <cp:lastModifiedBy>Luke Lastelick</cp:lastModifiedBy>
  <cp:revision>16</cp:revision>
  <dcterms:created xsi:type="dcterms:W3CDTF">2026-03-29T16:03:00Z</dcterms:created>
  <dcterms:modified xsi:type="dcterms:W3CDTF">2026-03-29T16:05:00Z</dcterms:modified>
</cp:coreProperties>
</file>