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B28B" w14:textId="4CBEFE18" w:rsidR="002F0243" w:rsidRDefault="002F0243" w:rsidP="002F0243">
      <w:pPr>
        <w:pStyle w:val="Heading1"/>
      </w:pPr>
      <w:r>
        <w:t>1NC v Kansas FV</w:t>
      </w:r>
    </w:p>
    <w:p w14:paraId="11C7BBBA" w14:textId="77777777" w:rsidR="002F0243" w:rsidRDefault="002F0243" w:rsidP="002F0243">
      <w:pPr>
        <w:pStyle w:val="Heading3"/>
      </w:pPr>
      <w:r>
        <w:t>1NC—CP</w:t>
      </w:r>
    </w:p>
    <w:p w14:paraId="3679990D" w14:textId="77777777" w:rsidR="002F0243" w:rsidRPr="00001CEE" w:rsidRDefault="002F0243" w:rsidP="002F0243">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r>
        <w:rPr>
          <w:rFonts w:cs="Times New Roman"/>
        </w:rPr>
        <w:t xml:space="preserve">strengthen </w:t>
      </w:r>
      <w:r w:rsidRPr="00674BCB">
        <w:rPr>
          <w:rFonts w:cs="Times New Roman"/>
        </w:rPr>
        <w:t>substantially strengthen collective bargaining rights for workers by requiring the approval of sector-wide bargaining units.</w:t>
      </w:r>
    </w:p>
    <w:p w14:paraId="71F15053" w14:textId="77777777" w:rsidR="002F0243" w:rsidRPr="009F0F50" w:rsidRDefault="002F0243" w:rsidP="002F0243">
      <w:pPr>
        <w:pStyle w:val="Heading4"/>
      </w:pPr>
      <w:r w:rsidRPr="009F0F50">
        <w:t xml:space="preserve">Solves and avoids politics  </w:t>
      </w:r>
    </w:p>
    <w:p w14:paraId="51A380BB" w14:textId="77777777" w:rsidR="002F0243" w:rsidRPr="00275C49" w:rsidRDefault="002F0243" w:rsidP="002F0243">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088E5416" w14:textId="77777777" w:rsidR="002F0243" w:rsidRPr="00275C49" w:rsidRDefault="002F0243" w:rsidP="002F0243">
      <w:pPr>
        <w:rPr>
          <w:sz w:val="16"/>
        </w:rPr>
      </w:pPr>
      <w:r w:rsidRPr="00275C49">
        <w:rPr>
          <w:rStyle w:val="StyleUnderline"/>
        </w:rPr>
        <w:t xml:space="preserve">The </w:t>
      </w:r>
      <w:r w:rsidRPr="00674BCB">
        <w:rPr>
          <w:rStyle w:val="StyleUnderline"/>
          <w:highlight w:val="cyan"/>
        </w:rPr>
        <w:t xml:space="preserve">state legislatures </w:t>
      </w:r>
      <w:r w:rsidRPr="00674BCB">
        <w:rPr>
          <w:rStyle w:val="Emphasis"/>
          <w:highlight w:val="cyan"/>
        </w:rPr>
        <w:t>define the agenda</w:t>
      </w:r>
      <w:r w:rsidRPr="00674BCB">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573C94C6" w14:textId="77777777" w:rsidR="002F0243" w:rsidRPr="00275C49" w:rsidRDefault="002F0243" w:rsidP="002F0243">
      <w:pPr>
        <w:rPr>
          <w:sz w:val="16"/>
        </w:rPr>
      </w:pPr>
      <w:r w:rsidRPr="00275C49">
        <w:rPr>
          <w:rStyle w:val="StyleUnderline"/>
        </w:rPr>
        <w:t xml:space="preserve">The very reason the Founders added </w:t>
      </w:r>
      <w:r w:rsidRPr="00674BCB">
        <w:rPr>
          <w:rStyle w:val="StyleUnderline"/>
          <w:highlight w:val="cyan"/>
        </w:rPr>
        <w:t>the convention mechanism</w:t>
      </w:r>
      <w:r w:rsidRPr="00275C49">
        <w:rPr>
          <w:rStyle w:val="StyleUnderline"/>
        </w:rPr>
        <w:t xml:space="preserve"> to Article V was to </w:t>
      </w:r>
      <w:r w:rsidRPr="00674BCB">
        <w:rPr>
          <w:rStyle w:val="StyleUnderline"/>
          <w:highlight w:val="cyan"/>
        </w:rPr>
        <w:t>allow the states</w:t>
      </w:r>
      <w:r w:rsidRPr="00275C49">
        <w:rPr>
          <w:rStyle w:val="StyleUnderline"/>
        </w:rPr>
        <w:t xml:space="preserve"> a way </w:t>
      </w:r>
      <w:r w:rsidRPr="00674BCB">
        <w:rPr>
          <w:rStyle w:val="StyleUnderline"/>
          <w:highlight w:val="cyan"/>
        </w:rPr>
        <w:t xml:space="preserve">to </w:t>
      </w:r>
      <w:r w:rsidRPr="00674BCB">
        <w:rPr>
          <w:rStyle w:val="Emphasis"/>
          <w:highlight w:val="cyan"/>
        </w:rPr>
        <w:t>bypass Congress</w:t>
      </w:r>
      <w:r w:rsidRPr="00674BCB">
        <w:rPr>
          <w:rStyle w:val="StyleUnderline"/>
          <w:highlight w:val="cyan"/>
        </w:rPr>
        <w:t xml:space="preserve"> in proposing</w:t>
      </w:r>
      <w:r w:rsidRPr="00275C49">
        <w:rPr>
          <w:rStyle w:val="StyleUnderline"/>
        </w:rPr>
        <w:t xml:space="preserve"> needed </w:t>
      </w:r>
      <w:r w:rsidRPr="00674BCB">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4A246664" w14:textId="77777777" w:rsidR="002F0243" w:rsidRPr="00275C49" w:rsidRDefault="002F0243" w:rsidP="002F0243">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674BCB">
        <w:rPr>
          <w:rStyle w:val="StyleUnderline"/>
          <w:highlight w:val="cyan"/>
        </w:rPr>
        <w:t>Any action taken by a delegate outside the scope of</w:t>
      </w:r>
      <w:r w:rsidRPr="00275C49">
        <w:rPr>
          <w:rStyle w:val="StyleUnderline"/>
        </w:rPr>
        <w:t xml:space="preserve"> his or her </w:t>
      </w:r>
      <w:r w:rsidRPr="00674BCB">
        <w:rPr>
          <w:rStyle w:val="StyleUnderline"/>
          <w:highlight w:val="cyan"/>
        </w:rPr>
        <w:t xml:space="preserve">authority </w:t>
      </w:r>
      <w:r w:rsidRPr="00674BCB">
        <w:rPr>
          <w:rStyle w:val="Emphasis"/>
          <w:highlight w:val="cyan"/>
        </w:rPr>
        <w:t>would be void</w:t>
      </w:r>
      <w:r w:rsidRPr="00674BCB">
        <w:rPr>
          <w:rStyle w:val="StyleUnderline"/>
          <w:highlight w:val="cyan"/>
        </w:rPr>
        <w:t xml:space="preserve"> as a matter of common law</w:t>
      </w:r>
      <w:r w:rsidRPr="00275C49">
        <w:rPr>
          <w:rStyle w:val="StyleUnderline"/>
        </w:rPr>
        <w:t xml:space="preserve"> agency principles.</w:t>
      </w:r>
    </w:p>
    <w:p w14:paraId="7178EAD5" w14:textId="77777777" w:rsidR="002F0243" w:rsidRPr="00275C49" w:rsidRDefault="002F0243" w:rsidP="002F0243">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46D5EBC8" w14:textId="77777777" w:rsidR="002F0243" w:rsidRPr="00275C49" w:rsidRDefault="002F0243" w:rsidP="002F0243">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17C341FB" w14:textId="77777777" w:rsidR="002F0243" w:rsidRPr="00275C49" w:rsidRDefault="002F0243" w:rsidP="002F0243">
      <w:pPr>
        <w:rPr>
          <w:sz w:val="16"/>
        </w:rPr>
      </w:pPr>
      <w:r w:rsidRPr="00674BCB">
        <w:rPr>
          <w:rStyle w:val="StyleUnderline"/>
          <w:highlight w:val="cyan"/>
        </w:rPr>
        <w:t xml:space="preserve">There is </w:t>
      </w:r>
      <w:r w:rsidRPr="00674BCB">
        <w:rPr>
          <w:rStyle w:val="Emphasis"/>
          <w:highlight w:val="cyan"/>
        </w:rPr>
        <w:t>zero precedent</w:t>
      </w:r>
      <w:r w:rsidRPr="00674BCB">
        <w:rPr>
          <w:rStyle w:val="StyleUnderline"/>
          <w:highlight w:val="cyan"/>
        </w:rPr>
        <w:t xml:space="preserve"> for</w:t>
      </w:r>
      <w:r w:rsidRPr="00275C49">
        <w:rPr>
          <w:rStyle w:val="StyleUnderline"/>
        </w:rPr>
        <w:t xml:space="preserve"> any </w:t>
      </w:r>
      <w:r w:rsidRPr="00674BCB">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38C70A5C" w14:textId="77777777" w:rsidR="002F0243" w:rsidRDefault="002F0243" w:rsidP="002F0243">
      <w:pPr>
        <w:pStyle w:val="Heading3"/>
      </w:pPr>
      <w:r>
        <w:t>1NC—DA</w:t>
      </w:r>
    </w:p>
    <w:p w14:paraId="46E52C89" w14:textId="77777777" w:rsidR="002F0243" w:rsidRDefault="002F0243" w:rsidP="002F0243">
      <w:pPr>
        <w:pStyle w:val="Heading4"/>
      </w:pPr>
      <w:r>
        <w:t xml:space="preserve">Democrats will </w:t>
      </w:r>
      <w:r w:rsidRPr="00136BF8">
        <w:rPr>
          <w:u w:val="single"/>
        </w:rPr>
        <w:t>win the House</w:t>
      </w:r>
      <w:r>
        <w:t xml:space="preserve"> now—that jumpstarts </w:t>
      </w:r>
      <w:r>
        <w:rPr>
          <w:u w:val="single"/>
        </w:rPr>
        <w:t>c</w:t>
      </w:r>
      <w:r w:rsidRPr="00136BF8">
        <w:rPr>
          <w:u w:val="single"/>
        </w:rPr>
        <w:t>ongressional oversight</w:t>
      </w:r>
      <w:r>
        <w:t xml:space="preserve"> of the Trump administration </w:t>
      </w:r>
    </w:p>
    <w:p w14:paraId="60EA57B0" w14:textId="77777777" w:rsidR="002F0243" w:rsidRPr="00136BF8" w:rsidRDefault="002F0243" w:rsidP="002F0243">
      <w:r w:rsidRPr="00B014AA">
        <w:rPr>
          <w:rStyle w:val="Style13ptBold"/>
        </w:rPr>
        <w:t>Galston 8/28</w:t>
      </w:r>
      <w:r>
        <w:t>/25 (William A. – former Professor and acting Dean at the University of Maryland’s School of Public Policy with a PhD from the University of Chicago, “What history tells us about the 2026 midterm elections,” https://www.brookings.edu/articles/what-history-tells-us-about-the-2026-midterm-elections/)</w:t>
      </w:r>
    </w:p>
    <w:p w14:paraId="1932E590" w14:textId="77777777" w:rsidR="002F0243" w:rsidRPr="00136BF8" w:rsidRDefault="002F0243" w:rsidP="002F0243">
      <w:pPr>
        <w:rPr>
          <w:u w:val="single"/>
        </w:rPr>
      </w:pPr>
      <w:r w:rsidRPr="00136BF8">
        <w:rPr>
          <w:rStyle w:val="StyleUnderline"/>
        </w:rPr>
        <w:t xml:space="preserve">Since reentering the White House in January, President Trump has enjoyed the support of narrow but </w:t>
      </w:r>
      <w:r w:rsidRPr="009F0F50">
        <w:rPr>
          <w:rStyle w:val="StyleUnderline"/>
        </w:rPr>
        <w:t xml:space="preserve">unified </w:t>
      </w:r>
      <w:r w:rsidRPr="00674BCB">
        <w:rPr>
          <w:rStyle w:val="StyleUnderline"/>
          <w:highlight w:val="cyan"/>
        </w:rPr>
        <w:t>Republican majorities</w:t>
      </w:r>
      <w:r w:rsidRPr="00136BF8">
        <w:rPr>
          <w:rStyle w:val="StyleUnderline"/>
        </w:rPr>
        <w:t xml:space="preserve"> in both the House and the Senate. This has enabled him to win significant legislative victories while </w:t>
      </w:r>
      <w:r w:rsidRPr="00674BCB">
        <w:rPr>
          <w:rStyle w:val="StyleUnderline"/>
          <w:highlight w:val="cyan"/>
        </w:rPr>
        <w:t>minimizing</w:t>
      </w:r>
      <w:r w:rsidRPr="00136BF8">
        <w:rPr>
          <w:rStyle w:val="StyleUnderline"/>
        </w:rPr>
        <w:t xml:space="preserve"> potentially troubling </w:t>
      </w:r>
      <w:r w:rsidRPr="00674BCB">
        <w:rPr>
          <w:rStyle w:val="StyleUnderline"/>
          <w:highlight w:val="cyan"/>
        </w:rPr>
        <w:t>congressional oversight</w:t>
      </w:r>
      <w:r w:rsidRPr="00136BF8">
        <w:rPr>
          <w:rStyle w:val="StyleUnderline"/>
        </w:rPr>
        <w:t>.</w:t>
      </w:r>
    </w:p>
    <w:p w14:paraId="509D8AFF" w14:textId="77777777" w:rsidR="002F0243" w:rsidRPr="00136BF8" w:rsidRDefault="002F0243" w:rsidP="002F0243">
      <w:pPr>
        <w:rPr>
          <w:sz w:val="16"/>
        </w:rPr>
      </w:pPr>
      <w:r w:rsidRPr="00674BCB">
        <w:rPr>
          <w:rStyle w:val="StyleUnderline"/>
          <w:highlight w:val="cyan"/>
        </w:rPr>
        <w:t xml:space="preserve">If Republicans </w:t>
      </w:r>
      <w:r w:rsidRPr="00674BCB">
        <w:rPr>
          <w:rStyle w:val="Emphasis"/>
          <w:highlight w:val="cyan"/>
        </w:rPr>
        <w:t>lost control</w:t>
      </w:r>
      <w:r w:rsidRPr="00136BF8">
        <w:rPr>
          <w:rStyle w:val="StyleUnderline"/>
        </w:rPr>
        <w:t xml:space="preserve"> of either chamber </w:t>
      </w:r>
      <w:r w:rsidRPr="00674BCB">
        <w:rPr>
          <w:rStyle w:val="StyleUnderline"/>
          <w:highlight w:val="cyan"/>
        </w:rPr>
        <w:t>in 2026</w:t>
      </w:r>
      <w:r w:rsidRPr="00136BF8">
        <w:rPr>
          <w:sz w:val="16"/>
        </w:rPr>
        <w:t xml:space="preserve">, the legislative phase of Trump’s presidency would end (unless he and the Democratic opposition pivoted toward an unlikely bipartisanship), </w:t>
      </w:r>
      <w:r w:rsidRPr="00136BF8">
        <w:rPr>
          <w:rStyle w:val="StyleUnderline"/>
        </w:rPr>
        <w:t xml:space="preserve">and a </w:t>
      </w:r>
      <w:r w:rsidRPr="00136BF8">
        <w:rPr>
          <w:rStyle w:val="Emphasis"/>
        </w:rPr>
        <w:t xml:space="preserve">stream of </w:t>
      </w:r>
      <w:r w:rsidRPr="00674BCB">
        <w:rPr>
          <w:rStyle w:val="Emphasis"/>
          <w:highlight w:val="cyan"/>
        </w:rPr>
        <w:t>oversight hearings</w:t>
      </w:r>
      <w:r w:rsidRPr="00674BCB">
        <w:rPr>
          <w:rStyle w:val="StyleUnderline"/>
          <w:highlight w:val="cyan"/>
        </w:rPr>
        <w:t xml:space="preserve"> would put</w:t>
      </w:r>
      <w:r w:rsidRPr="00136BF8">
        <w:rPr>
          <w:rStyle w:val="StyleUnderline"/>
        </w:rPr>
        <w:t xml:space="preserve"> his </w:t>
      </w:r>
      <w:r w:rsidRPr="00674BCB">
        <w:rPr>
          <w:rStyle w:val="StyleUnderline"/>
          <w:highlight w:val="cyan"/>
        </w:rPr>
        <w:t>administration on</w:t>
      </w:r>
      <w:r w:rsidRPr="00136BF8">
        <w:rPr>
          <w:rStyle w:val="StyleUnderline"/>
        </w:rPr>
        <w:t xml:space="preserve"> the </w:t>
      </w:r>
      <w:r w:rsidRPr="00674BCB">
        <w:rPr>
          <w:rStyle w:val="StyleUnderline"/>
          <w:highlight w:val="cyan"/>
        </w:rPr>
        <w:t>defensive.</w:t>
      </w:r>
      <w:r w:rsidRPr="00136BF8">
        <w:rPr>
          <w:sz w:val="16"/>
        </w:rPr>
        <w:t xml:space="preserve"> For a president whose approval rests in part on his ability to move swiftly and decisively, this would be a major setback.</w:t>
      </w:r>
    </w:p>
    <w:p w14:paraId="46EA2FA1" w14:textId="77777777" w:rsidR="002F0243" w:rsidRPr="00136BF8" w:rsidRDefault="002F0243" w:rsidP="002F0243">
      <w:pPr>
        <w:rPr>
          <w:sz w:val="10"/>
          <w:szCs w:val="10"/>
        </w:rPr>
      </w:pPr>
      <w:r w:rsidRPr="00136BF8">
        <w:rPr>
          <w:sz w:val="10"/>
          <w:szCs w:val="10"/>
        </w:rPr>
        <w:t>What are the odds that this will happen? Here’s what we know about midterms.</w:t>
      </w:r>
    </w:p>
    <w:p w14:paraId="213208E9" w14:textId="77777777" w:rsidR="002F0243" w:rsidRPr="00136BF8" w:rsidRDefault="002F0243" w:rsidP="002F0243">
      <w:pPr>
        <w:rPr>
          <w:sz w:val="10"/>
          <w:szCs w:val="10"/>
        </w:rPr>
      </w:pPr>
      <w:r w:rsidRPr="00136BF8">
        <w:rPr>
          <w:sz w:val="10"/>
          <w:szCs w:val="10"/>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178C88D2" w14:textId="77777777" w:rsidR="002F0243" w:rsidRPr="00136BF8" w:rsidRDefault="002F0243" w:rsidP="002F0243">
      <w:pPr>
        <w:rPr>
          <w:sz w:val="10"/>
          <w:szCs w:val="10"/>
        </w:rPr>
      </w:pPr>
      <w:r w:rsidRPr="00136BF8">
        <w:rPr>
          <w:sz w:val="10"/>
          <w:szCs w:val="10"/>
        </w:rPr>
        <w:t>Next year’s Senate contests illustrate this difference. Although Republicans are defending 22 seats next year compared to just 13 for Democrats, only one Republican incumbent (Susan Collins of Maine) is running in a state won by Democratic presidential candidate Kamala Harris while two Democrats (Jon Ossoff of Georgia and the winner of the nominating contest in Michigan) will be running in states Donald Trump captured on his road to victory last year. Moreover, Democrats would have to achieve a net gain of four seats to take over control of the Senate, which Republicans now hold by 53 to 47—not impossible, but a daunting challenge.</w:t>
      </w:r>
    </w:p>
    <w:p w14:paraId="0569A048" w14:textId="77777777" w:rsidR="002F0243" w:rsidRPr="00136BF8" w:rsidRDefault="002F0243" w:rsidP="002F0243">
      <w:pPr>
        <w:rPr>
          <w:sz w:val="10"/>
          <w:szCs w:val="10"/>
        </w:rPr>
      </w:pPr>
      <w:r w:rsidRPr="00136BF8">
        <w:rPr>
          <w:sz w:val="10"/>
          <w:szCs w:val="10"/>
        </w:rPr>
        <w:t>However, Republicans will have a much harder time defending their narrow majority in the House since both history and current political realities are tilting against them.</w:t>
      </w:r>
    </w:p>
    <w:p w14:paraId="4036A247" w14:textId="77777777" w:rsidR="002F0243" w:rsidRPr="00136BF8" w:rsidRDefault="002F0243" w:rsidP="002F0243">
      <w:pPr>
        <w:rPr>
          <w:sz w:val="10"/>
          <w:szCs w:val="10"/>
        </w:rPr>
      </w:pPr>
      <w:r w:rsidRPr="00136BF8">
        <w:rPr>
          <w:sz w:val="10"/>
          <w:szCs w:val="10"/>
        </w:rPr>
        <w:t>The lessons of history</w:t>
      </w:r>
    </w:p>
    <w:p w14:paraId="0AFC5982" w14:textId="77777777" w:rsidR="002F0243" w:rsidRPr="00136BF8" w:rsidRDefault="002F0243" w:rsidP="002F0243">
      <w:pPr>
        <w:rPr>
          <w:sz w:val="10"/>
          <w:szCs w:val="10"/>
        </w:rPr>
      </w:pPr>
      <w:r w:rsidRPr="00136BF8">
        <w:rPr>
          <w:sz w:val="10"/>
          <w:szCs w:val="10"/>
        </w:rPr>
        <w:t>With the 2026 midterm elections little more than a year away, how is the contest for control of the House of Representatives shaping up? Let’s begin with what we can learn from history.</w:t>
      </w:r>
    </w:p>
    <w:p w14:paraId="0E02904B" w14:textId="77777777" w:rsidR="002F0243" w:rsidRPr="00136BF8" w:rsidRDefault="002F0243" w:rsidP="002F0243">
      <w:pPr>
        <w:rPr>
          <w:sz w:val="10"/>
          <w:szCs w:val="10"/>
        </w:rPr>
      </w:pPr>
      <w:r w:rsidRPr="00136BF8">
        <w:rPr>
          <w:sz w:val="10"/>
          <w:szCs w:val="10"/>
        </w:rPr>
        <w:t>First: the president’s party almost always loses ground in midterm House elections, as has happened in 20 of the past 22 midterm elections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13664C57" w14:textId="77777777" w:rsidR="002F0243" w:rsidRPr="00136BF8" w:rsidRDefault="002F0243" w:rsidP="002F0243">
      <w:pPr>
        <w:rPr>
          <w:sz w:val="10"/>
          <w:szCs w:val="10"/>
        </w:rPr>
      </w:pPr>
      <w:r w:rsidRPr="00136BF8">
        <w:rPr>
          <w:sz w:val="10"/>
          <w:szCs w:val="10"/>
        </w:rPr>
        <w:t>Second: The president’s job approval has a strong impact on the outcome of midterm House elections. Although there are wide variations, the overall correlation is clear: The higher his job approval, the lower the losses that his party will experience. As Election Day nears, the correlation becomes tighter.</w:t>
      </w:r>
    </w:p>
    <w:p w14:paraId="568B56D5" w14:textId="77777777" w:rsidR="002F0243" w:rsidRPr="00136BF8" w:rsidRDefault="002F0243" w:rsidP="002F0243">
      <w:pPr>
        <w:rPr>
          <w:sz w:val="10"/>
          <w:szCs w:val="10"/>
        </w:rPr>
      </w:pPr>
      <w:r w:rsidRPr="00136BF8">
        <w:rPr>
          <w:sz w:val="10"/>
          <w:szCs w:val="10"/>
        </w:rPr>
        <w:t>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every time the president’s net job approval (approval minus disapproval) was negative a year before a midterm election, the president’s party lost ground in the House.</w:t>
      </w:r>
    </w:p>
    <w:p w14:paraId="3A8F102E" w14:textId="77777777" w:rsidR="002F0243" w:rsidRPr="00136BF8" w:rsidRDefault="002F0243" w:rsidP="002F0243">
      <w:pPr>
        <w:rPr>
          <w:sz w:val="10"/>
          <w:szCs w:val="10"/>
        </w:rPr>
      </w:pPr>
      <w:r w:rsidRPr="00136BF8">
        <w:rPr>
          <w:sz w:val="10"/>
          <w:szCs w:val="10"/>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1D6C96A5" w14:textId="77777777" w:rsidR="002F0243" w:rsidRPr="00136BF8" w:rsidRDefault="002F0243" w:rsidP="002F0243">
      <w:pPr>
        <w:rPr>
          <w:sz w:val="10"/>
          <w:szCs w:val="10"/>
        </w:rPr>
      </w:pPr>
      <w:r w:rsidRPr="00136BF8">
        <w:rPr>
          <w:sz w:val="10"/>
          <w:szCs w:val="10"/>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69DBFAED" w14:textId="77777777" w:rsidR="002F0243" w:rsidRPr="00136BF8" w:rsidRDefault="002F0243" w:rsidP="002F0243">
      <w:pPr>
        <w:rPr>
          <w:sz w:val="10"/>
          <w:szCs w:val="10"/>
        </w:rPr>
      </w:pPr>
      <w:r w:rsidRPr="00136BF8">
        <w:rPr>
          <w:sz w:val="10"/>
          <w:szCs w:val="10"/>
        </w:rPr>
        <w:t>A hypothetical example will clarify the meaning of “swing.” Suppose that in a presidential year, Party A gets 52% of the national House vote and Party B gets 48%. In the midterm two years later, Party A loses four points of its national vote share and ends up with 48% while Party B gains four points, to 52%. The swing would be the sum of these changes—eight points.</w:t>
      </w:r>
    </w:p>
    <w:p w14:paraId="37363EC6" w14:textId="77777777" w:rsidR="002F0243" w:rsidRPr="00136BF8" w:rsidRDefault="002F0243" w:rsidP="002F0243">
      <w:pPr>
        <w:rPr>
          <w:sz w:val="10"/>
          <w:szCs w:val="10"/>
        </w:rPr>
      </w:pPr>
      <w:r w:rsidRPr="00136BF8">
        <w:rPr>
          <w:sz w:val="10"/>
          <w:szCs w:val="10"/>
        </w:rPr>
        <w:t>Here are the results since 2000:</w:t>
      </w:r>
    </w:p>
    <w:p w14:paraId="37130241" w14:textId="77777777" w:rsidR="002F0243" w:rsidRPr="00136BF8" w:rsidRDefault="002F0243" w:rsidP="002F0243">
      <w:pPr>
        <w:rPr>
          <w:sz w:val="10"/>
          <w:szCs w:val="10"/>
        </w:rPr>
      </w:pPr>
      <w:r w:rsidRPr="00136BF8">
        <w:rPr>
          <w:sz w:val="10"/>
          <w:szCs w:val="10"/>
        </w:rPr>
        <w:t>Figure 1</w:t>
      </w:r>
    </w:p>
    <w:p w14:paraId="6F4A46A9" w14:textId="77777777" w:rsidR="002F0243" w:rsidRPr="00136BF8" w:rsidRDefault="002F0243" w:rsidP="002F0243">
      <w:pPr>
        <w:rPr>
          <w:sz w:val="10"/>
          <w:szCs w:val="10"/>
        </w:rPr>
      </w:pPr>
      <w:r w:rsidRPr="00136BF8">
        <w:rPr>
          <w:sz w:val="10"/>
          <w:szCs w:val="10"/>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0F85B370" w14:textId="77777777" w:rsidR="002F0243" w:rsidRPr="00136BF8" w:rsidRDefault="002F0243" w:rsidP="002F0243">
      <w:pPr>
        <w:rPr>
          <w:sz w:val="10"/>
          <w:szCs w:val="10"/>
        </w:rPr>
      </w:pPr>
      <w:r w:rsidRPr="00136BF8">
        <w:rPr>
          <w:sz w:val="10"/>
          <w:szCs w:val="10"/>
        </w:rPr>
        <w:t>What does this history tell us about the 2026 midterm elections?</w:t>
      </w:r>
    </w:p>
    <w:p w14:paraId="174194D9" w14:textId="77777777" w:rsidR="002F0243" w:rsidRPr="00136BF8" w:rsidRDefault="002F0243" w:rsidP="002F0243">
      <w:pPr>
        <w:rPr>
          <w:rStyle w:val="Emphasis"/>
        </w:rPr>
      </w:pPr>
      <w:r w:rsidRPr="00136BF8">
        <w:rPr>
          <w:sz w:val="16"/>
        </w:rPr>
        <w:t xml:space="preserve">As we have seen, </w:t>
      </w:r>
      <w:r w:rsidRPr="00674BCB">
        <w:rPr>
          <w:rStyle w:val="StyleUnderline"/>
          <w:highlight w:val="cyan"/>
        </w:rPr>
        <w:t>the president’s party almost always loses ground in the midterm</w:t>
      </w:r>
      <w:r w:rsidRPr="00136BF8">
        <w:rPr>
          <w:rStyle w:val="StyleUnderline"/>
        </w:rPr>
        <w:t xml:space="preserve"> election following his victory</w:t>
      </w:r>
      <w:r w:rsidRPr="00136BF8">
        <w:rPr>
          <w:sz w:val="16"/>
        </w:rPr>
        <w:t xml:space="preserve">, and the unusual circumstances that fueled the two exceptions since the 1930s do not seem to prevail today. </w:t>
      </w:r>
      <w:r w:rsidRPr="00136BF8">
        <w:rPr>
          <w:rStyle w:val="StyleUnderline"/>
        </w:rPr>
        <w:t xml:space="preserve">After the 2024 election, moreover, Republicans held only 220 seats, just two more than the minimum needed for a majority. </w:t>
      </w:r>
      <w:r w:rsidRPr="00674BCB">
        <w:rPr>
          <w:rStyle w:val="Emphasis"/>
          <w:highlight w:val="cyan"/>
        </w:rPr>
        <w:t>Barring</w:t>
      </w:r>
      <w:r w:rsidRPr="00136BF8">
        <w:rPr>
          <w:rStyle w:val="Emphasis"/>
        </w:rPr>
        <w:t xml:space="preserve"> unforeseeable </w:t>
      </w:r>
      <w:r w:rsidRPr="00674BCB">
        <w:rPr>
          <w:rStyle w:val="Emphasis"/>
          <w:highlight w:val="cyan"/>
        </w:rPr>
        <w:t>game-changing events</w:t>
      </w:r>
      <w:r w:rsidRPr="00136BF8">
        <w:rPr>
          <w:rStyle w:val="StyleUnderline"/>
        </w:rPr>
        <w:t xml:space="preserve"> during the next 14 months, </w:t>
      </w:r>
      <w:r w:rsidRPr="00674BCB">
        <w:rPr>
          <w:rStyle w:val="StyleUnderline"/>
          <w:highlight w:val="cyan"/>
        </w:rPr>
        <w:t>the probability</w:t>
      </w:r>
      <w:r w:rsidRPr="00136BF8">
        <w:rPr>
          <w:rStyle w:val="StyleUnderline"/>
        </w:rPr>
        <w:t xml:space="preserve"> that </w:t>
      </w:r>
      <w:r w:rsidRPr="00674BCB">
        <w:rPr>
          <w:rStyle w:val="StyleUnderline"/>
          <w:highlight w:val="cyan"/>
        </w:rPr>
        <w:t>Republicans will lose</w:t>
      </w:r>
      <w:r w:rsidRPr="00136BF8">
        <w:rPr>
          <w:rStyle w:val="StyleUnderline"/>
        </w:rPr>
        <w:t xml:space="preserve"> control of </w:t>
      </w:r>
      <w:r w:rsidRPr="00674BCB">
        <w:rPr>
          <w:rStyle w:val="StyleUnderline"/>
          <w:highlight w:val="cyan"/>
        </w:rPr>
        <w:t>the House is</w:t>
      </w:r>
      <w:r w:rsidRPr="00136BF8">
        <w:rPr>
          <w:rStyle w:val="StyleUnderline"/>
        </w:rPr>
        <w:t xml:space="preserve"> </w:t>
      </w:r>
      <w:r w:rsidRPr="00136BF8">
        <w:rPr>
          <w:rStyle w:val="Emphasis"/>
        </w:rPr>
        <w:t xml:space="preserve">very </w:t>
      </w:r>
      <w:r w:rsidRPr="00674BCB">
        <w:rPr>
          <w:rStyle w:val="Emphasis"/>
          <w:highlight w:val="cyan"/>
        </w:rPr>
        <w:t>high.</w:t>
      </w:r>
    </w:p>
    <w:p w14:paraId="49F81569" w14:textId="77777777" w:rsidR="002F0243" w:rsidRPr="00136BF8" w:rsidRDefault="002F0243" w:rsidP="002F0243">
      <w:pPr>
        <w:rPr>
          <w:sz w:val="16"/>
        </w:rPr>
      </w:pPr>
      <w:r w:rsidRPr="00136BF8">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w:t>
      </w:r>
      <w:r w:rsidRPr="00136BF8">
        <w:rPr>
          <w:rStyle w:val="StyleUnderline"/>
        </w:rPr>
        <w:t>the number of seats Democrats will need to take over the House will remain in single digits</w:t>
      </w:r>
      <w:r w:rsidRPr="00136BF8">
        <w:rPr>
          <w:sz w:val="16"/>
        </w:rPr>
        <w:t>, a modest number by historical standards.</w:t>
      </w:r>
    </w:p>
    <w:p w14:paraId="4D5A290C" w14:textId="77777777" w:rsidR="002F0243" w:rsidRPr="00136BF8" w:rsidRDefault="002F0243" w:rsidP="002F0243">
      <w:pPr>
        <w:rPr>
          <w:sz w:val="12"/>
          <w:szCs w:val="12"/>
        </w:rPr>
      </w:pPr>
      <w:r w:rsidRPr="00136BF8">
        <w:rPr>
          <w:sz w:val="12"/>
          <w:szCs w:val="12"/>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16E58B47" w14:textId="77777777" w:rsidR="002F0243" w:rsidRPr="00136BF8" w:rsidRDefault="002F0243" w:rsidP="002F0243">
      <w:pPr>
        <w:rPr>
          <w:sz w:val="12"/>
          <w:szCs w:val="12"/>
        </w:rPr>
      </w:pPr>
      <w:r w:rsidRPr="00136BF8">
        <w:rPr>
          <w:sz w:val="12"/>
          <w:szCs w:val="12"/>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7F1CD511" w14:textId="77777777" w:rsidR="002F0243" w:rsidRPr="00136BF8" w:rsidRDefault="002F0243" w:rsidP="002F0243">
      <w:pPr>
        <w:rPr>
          <w:sz w:val="12"/>
          <w:szCs w:val="12"/>
        </w:rPr>
      </w:pPr>
      <w:r w:rsidRPr="00136BF8">
        <w:rPr>
          <w:sz w:val="12"/>
          <w:szCs w:val="12"/>
        </w:rPr>
        <w:t>If Republicans are to have a serious chance of retaining control of the House, President Trump will have to improve his job approval significantly.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1026E8D0" w14:textId="77777777" w:rsidR="002F0243" w:rsidRPr="00136BF8" w:rsidRDefault="002F0243" w:rsidP="002F0243">
      <w:pPr>
        <w:rPr>
          <w:sz w:val="12"/>
          <w:szCs w:val="12"/>
        </w:rPr>
      </w:pPr>
      <w:r w:rsidRPr="00136BF8">
        <w:rPr>
          <w:sz w:val="12"/>
          <w:szCs w:val="12"/>
        </w:rPr>
        <w:t>As we have seen, there is no modern precedent for the president’s party to avoid losses in the House unless the president’s job approval is well above 50%. By this measure, Trump has a long way to go.</w:t>
      </w:r>
    </w:p>
    <w:p w14:paraId="3FBE1BF3" w14:textId="77777777" w:rsidR="002F0243" w:rsidRDefault="002F0243" w:rsidP="002F0243">
      <w:pPr>
        <w:rPr>
          <w:sz w:val="16"/>
        </w:rPr>
      </w:pPr>
      <w:r w:rsidRPr="00136BF8">
        <w:rPr>
          <w:sz w:val="16"/>
        </w:rPr>
        <w:t xml:space="preserve">The current reading of the two parties’ overall support for their House candidates </w:t>
      </w:r>
      <w:r w:rsidRPr="00136BF8">
        <w:rPr>
          <w:rStyle w:val="StyleUnderline"/>
        </w:rPr>
        <w:t>(the “</w:t>
      </w:r>
      <w:r w:rsidRPr="00674BCB">
        <w:rPr>
          <w:rStyle w:val="StyleUnderline"/>
          <w:highlight w:val="cyan"/>
        </w:rPr>
        <w:t>generic ballot</w:t>
      </w:r>
      <w:r w:rsidRPr="00136BF8">
        <w:rPr>
          <w:rStyle w:val="StyleUnderline"/>
        </w:rPr>
        <w:t>”) points to the same conclusion.</w:t>
      </w:r>
      <w:r w:rsidRPr="00136BF8">
        <w:rPr>
          <w:sz w:val="16"/>
        </w:rPr>
        <w:t xml:space="preserve"> Right now, </w:t>
      </w:r>
      <w:r w:rsidRPr="00674BCB">
        <w:rPr>
          <w:rStyle w:val="StyleUnderline"/>
          <w:highlight w:val="cyan"/>
        </w:rPr>
        <w:t>Democrat</w:t>
      </w:r>
      <w:r w:rsidRPr="00136BF8">
        <w:rPr>
          <w:rStyle w:val="StyleUnderline"/>
        </w:rPr>
        <w:t xml:space="preserve">s enjoy an </w:t>
      </w:r>
      <w:r w:rsidRPr="00674BCB">
        <w:rPr>
          <w:rStyle w:val="StyleUnderline"/>
          <w:highlight w:val="cyan"/>
        </w:rPr>
        <w:t>advantage of 3.9 points,</w:t>
      </w:r>
      <w:r w:rsidRPr="00136BF8">
        <w:rPr>
          <w:rStyle w:val="StyleUnderline"/>
        </w:rPr>
        <w:t xml:space="preserve"> compared to their 2.6 point loss in the 2024 House elections—a swing of 6.5 points. </w:t>
      </w:r>
      <w:r w:rsidRPr="009F0F50">
        <w:rPr>
          <w:rStyle w:val="StyleUnderline"/>
        </w:rPr>
        <w:t>If the election were held tomorrow</w:t>
      </w:r>
      <w:r w:rsidRPr="00136BF8">
        <w:rPr>
          <w:rStyle w:val="StyleUnderline"/>
        </w:rPr>
        <w:t>, our swing/</w:t>
      </w:r>
      <w:r w:rsidRPr="00674BCB">
        <w:rPr>
          <w:rStyle w:val="StyleUnderline"/>
          <w:highlight w:val="cyan"/>
        </w:rPr>
        <w:t>seat-change chart predicts a Republican loss of</w:t>
      </w:r>
      <w:r w:rsidRPr="00136BF8">
        <w:rPr>
          <w:rStyle w:val="StyleUnderline"/>
        </w:rPr>
        <w:t xml:space="preserve"> about </w:t>
      </w:r>
      <w:r w:rsidRPr="00674BCB">
        <w:rPr>
          <w:rStyle w:val="StyleUnderline"/>
          <w:highlight w:val="cyan"/>
        </w:rPr>
        <w:t>12 seats</w:t>
      </w:r>
      <w:r w:rsidRPr="00136BF8">
        <w:rPr>
          <w:sz w:val="16"/>
        </w:rPr>
        <w:t>, while our analysis of recent patterns—showing House seats have been distributed in proportion to the national House vote—predicts a Democratic total of 226, a gain of 11 seats.</w:t>
      </w:r>
    </w:p>
    <w:p w14:paraId="7B430F71" w14:textId="77777777" w:rsidR="002F0243" w:rsidRDefault="002F0243" w:rsidP="002F0243">
      <w:pPr>
        <w:rPr>
          <w:sz w:val="16"/>
        </w:rPr>
      </w:pPr>
    </w:p>
    <w:p w14:paraId="56B45DE8" w14:textId="77777777" w:rsidR="002F0243" w:rsidRDefault="002F0243" w:rsidP="002F0243">
      <w:pPr>
        <w:pStyle w:val="Heading4"/>
      </w:pPr>
      <w:r>
        <w:t>Voters support sectoral bargaining</w:t>
      </w:r>
    </w:p>
    <w:p w14:paraId="608370DC" w14:textId="77777777" w:rsidR="002F0243" w:rsidRPr="009236CF" w:rsidRDefault="002F0243" w:rsidP="002F0243">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2D8D911F" w14:textId="77777777" w:rsidR="002F0243" w:rsidRPr="009236CF" w:rsidRDefault="002F0243" w:rsidP="002F0243">
      <w:pPr>
        <w:rPr>
          <w:rStyle w:val="Emphasis"/>
        </w:rPr>
      </w:pPr>
      <w:r w:rsidRPr="00674BCB">
        <w:rPr>
          <w:rStyle w:val="Emphasis"/>
          <w:highlight w:val="cyan"/>
        </w:rPr>
        <w:t>Voters Strongly Support Allowing Workers to Organize and Bargain Across Industries</w:t>
      </w:r>
    </w:p>
    <w:p w14:paraId="2B052D00" w14:textId="77777777" w:rsidR="002F0243" w:rsidRPr="00AA3EE8" w:rsidRDefault="002F0243" w:rsidP="002F0243">
      <w:pPr>
        <w:rPr>
          <w:sz w:val="16"/>
          <w:szCs w:val="16"/>
        </w:rPr>
      </w:pPr>
      <w:r w:rsidRPr="00AA3EE8">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009C3192" w14:textId="77777777" w:rsidR="002F0243" w:rsidRPr="00AA3EE8" w:rsidRDefault="002F0243" w:rsidP="002F0243">
      <w:pPr>
        <w:rPr>
          <w:rStyle w:val="StyleUnderline"/>
        </w:rPr>
      </w:pPr>
      <w:r w:rsidRPr="00AA3EE8">
        <w:rPr>
          <w:sz w:val="16"/>
        </w:rPr>
        <w:t xml:space="preserve">Voters think this should change. We find that </w:t>
      </w:r>
      <w:r w:rsidRPr="00674BCB">
        <w:rPr>
          <w:rStyle w:val="Emphasis"/>
          <w:highlight w:val="cyan"/>
        </w:rPr>
        <w:t>60 percent of voters</w:t>
      </w:r>
      <w:r w:rsidRPr="00674BCB">
        <w:rPr>
          <w:sz w:val="16"/>
          <w:highlight w:val="cyan"/>
        </w:rPr>
        <w:t xml:space="preserve"> </w:t>
      </w:r>
      <w:r w:rsidRPr="00674BCB">
        <w:rPr>
          <w:rStyle w:val="StyleUnderline"/>
          <w:highlight w:val="cyan"/>
        </w:rPr>
        <w:t>— including 77 percent of Democrats, 55 percent of Independents, and a plurality</w:t>
      </w:r>
      <w:r w:rsidRPr="00AA3EE8">
        <w:rPr>
          <w:rStyle w:val="StyleUnderline"/>
        </w:rPr>
        <w:t xml:space="preserve"> (47 percent) </w:t>
      </w:r>
      <w:r w:rsidRPr="00674BCB">
        <w:rPr>
          <w:rStyle w:val="StyleUnderline"/>
          <w:highlight w:val="cyan"/>
        </w:rPr>
        <w:t>of Republicans — support allowing workers to unionize across their industry.</w:t>
      </w:r>
    </w:p>
    <w:p w14:paraId="032655FB" w14:textId="77777777" w:rsidR="002F0243" w:rsidRDefault="002F0243" w:rsidP="002F0243">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70BD2A8A" w14:textId="77777777" w:rsidR="002F0243" w:rsidRPr="00AB20E3" w:rsidRDefault="002F0243" w:rsidP="002F0243">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2415E9DA" w14:textId="77777777" w:rsidR="002F0243" w:rsidRPr="0086424F" w:rsidRDefault="002F0243" w:rsidP="002F0243">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77B92922" w14:textId="77777777" w:rsidR="002F0243" w:rsidRPr="003B26A6" w:rsidRDefault="002F0243" w:rsidP="002F0243">
      <w:pPr>
        <w:rPr>
          <w:rStyle w:val="StyleUnderline"/>
        </w:rPr>
      </w:pPr>
      <w:r w:rsidRPr="003B26A6">
        <w:rPr>
          <w:rStyle w:val="StyleUnderline"/>
        </w:rPr>
        <w:t xml:space="preserve">After years of antagonism between the labor movement and Republican Party leadership, a growing number of </w:t>
      </w:r>
      <w:r w:rsidRPr="00674BCB">
        <w:rPr>
          <w:rStyle w:val="StyleUnderline"/>
          <w:highlight w:val="cyan"/>
        </w:rPr>
        <w:t xml:space="preserve">moderate Republican lawmakers are trying to </w:t>
      </w:r>
      <w:r w:rsidRPr="00674BCB">
        <w:rPr>
          <w:rStyle w:val="Emphasis"/>
          <w:highlight w:val="cyan"/>
        </w:rPr>
        <w:t>break from their party’s union-hostile policies</w:t>
      </w:r>
      <w:r w:rsidRPr="00674BCB">
        <w:rPr>
          <w:rStyle w:val="StyleUnderline"/>
          <w:highlight w:val="cyan"/>
        </w:rPr>
        <w:t xml:space="preserve"> as they </w:t>
      </w:r>
      <w:r w:rsidRPr="00674BCB">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156BEE7F" w14:textId="77777777" w:rsidR="002F0243" w:rsidRPr="0086424F" w:rsidRDefault="002F0243" w:rsidP="002F0243">
      <w:pPr>
        <w:rPr>
          <w:rStyle w:val="Emphasis"/>
        </w:rPr>
      </w:pPr>
      <w:r w:rsidRPr="0086424F">
        <w:rPr>
          <w:sz w:val="16"/>
        </w:rPr>
        <w:t xml:space="preserve">The shift remains nascent, largely limited to building trades and other blue-collar groups in the union-heavy Northeast. Yet, </w:t>
      </w:r>
      <w:r w:rsidRPr="009F0F50">
        <w:rPr>
          <w:rStyle w:val="StyleUnderline"/>
        </w:rPr>
        <w:t>with</w:t>
      </w:r>
      <w:r w:rsidRPr="0086424F">
        <w:rPr>
          <w:sz w:val="16"/>
        </w:rPr>
        <w:t xml:space="preserve"> the </w:t>
      </w:r>
      <w:r w:rsidRPr="009F0F50">
        <w:rPr>
          <w:rStyle w:val="StyleUnderline"/>
        </w:rPr>
        <w:t>elections looming, it has</w:t>
      </w:r>
      <w:r w:rsidRPr="0086424F">
        <w:rPr>
          <w:rStyle w:val="StyleUnderline"/>
        </w:rPr>
        <w:t xml:space="preserve"> already </w:t>
      </w:r>
      <w:r w:rsidRPr="00674BCB">
        <w:rPr>
          <w:rStyle w:val="StyleUnderline"/>
          <w:highlight w:val="cyan"/>
        </w:rPr>
        <w:t xml:space="preserve">injected </w:t>
      </w:r>
      <w:r w:rsidRPr="009F0F50">
        <w:rPr>
          <w:rStyle w:val="StyleUnderline"/>
        </w:rPr>
        <w:t>a</w:t>
      </w:r>
      <w:r w:rsidRPr="0086424F">
        <w:rPr>
          <w:rStyle w:val="StyleUnderline"/>
        </w:rPr>
        <w:t xml:space="preserve">n unpredictable </w:t>
      </w:r>
      <w:r w:rsidRPr="00674BCB">
        <w:rPr>
          <w:rStyle w:val="StyleUnderline"/>
          <w:highlight w:val="cyan"/>
        </w:rPr>
        <w:t>new element into</w:t>
      </w:r>
      <w:r w:rsidRPr="0086424F">
        <w:rPr>
          <w:rStyle w:val="StyleUnderline"/>
        </w:rPr>
        <w:t xml:space="preserve"> a half-dozen </w:t>
      </w:r>
      <w:r w:rsidRPr="00674BCB">
        <w:rPr>
          <w:rStyle w:val="StyleUnderline"/>
          <w:highlight w:val="cyan"/>
        </w:rPr>
        <w:t xml:space="preserve">races that could </w:t>
      </w:r>
      <w:r w:rsidRPr="00674BCB">
        <w:rPr>
          <w:rStyle w:val="Emphasis"/>
          <w:highlight w:val="cyan"/>
        </w:rPr>
        <w:t>determine control of the House</w:t>
      </w:r>
      <w:r w:rsidRPr="0086424F">
        <w:rPr>
          <w:rStyle w:val="Emphasis"/>
        </w:rPr>
        <w:t xml:space="preserve"> of Representatives.</w:t>
      </w:r>
    </w:p>
    <w:p w14:paraId="68A93C66" w14:textId="77777777" w:rsidR="002F0243" w:rsidRPr="00A644AD" w:rsidRDefault="002F0243" w:rsidP="002F0243">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3F7F1316" w14:textId="77777777" w:rsidR="002F0243" w:rsidRPr="00A644AD" w:rsidRDefault="002F0243" w:rsidP="002F0243">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090BFA67" w14:textId="77777777" w:rsidR="002F0243" w:rsidRDefault="002F0243" w:rsidP="002F0243">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2B91F8DE" w14:textId="77777777" w:rsidR="002F0243" w:rsidRPr="00A644AD" w:rsidRDefault="002F0243" w:rsidP="002F0243">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1A052003" w14:textId="77777777" w:rsidR="002F0243" w:rsidRPr="00F75603" w:rsidRDefault="002F0243" w:rsidP="002F0243">
      <w:pPr>
        <w:rPr>
          <w:sz w:val="16"/>
        </w:rPr>
      </w:pPr>
      <w:r w:rsidRPr="00F75603">
        <w:rPr>
          <w:sz w:val="16"/>
        </w:rPr>
        <w:t xml:space="preserve">Last week, the 1.3-million-member Teamsters voted to stay neutral in the race for president, a blow to Democrats after years of support. </w:t>
      </w:r>
      <w:r w:rsidRPr="00674BCB">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674BCB">
        <w:rPr>
          <w:rStyle w:val="StyleUnderline"/>
          <w:highlight w:val="cyan"/>
        </w:rPr>
        <w:t>speak in</w:t>
      </w:r>
      <w:r w:rsidRPr="00F75603">
        <w:rPr>
          <w:rStyle w:val="StyleUnderline"/>
        </w:rPr>
        <w:t xml:space="preserve"> more explicitly </w:t>
      </w:r>
      <w:r w:rsidRPr="00674BCB">
        <w:rPr>
          <w:rStyle w:val="StyleUnderline"/>
          <w:highlight w:val="cyan"/>
        </w:rPr>
        <w:t>pro-worker terms, though</w:t>
      </w:r>
      <w:r w:rsidRPr="00F75603">
        <w:rPr>
          <w:rStyle w:val="StyleUnderline"/>
        </w:rPr>
        <w:t xml:space="preserve"> many </w:t>
      </w:r>
      <w:r w:rsidRPr="00674BCB">
        <w:rPr>
          <w:rStyle w:val="StyleUnderline"/>
          <w:highlight w:val="cyan"/>
        </w:rPr>
        <w:t xml:space="preserve">labor leaders say their </w:t>
      </w:r>
      <w:r w:rsidRPr="00674BCB">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51A9D1E1" w14:textId="77777777" w:rsidR="002F0243" w:rsidRPr="00916F41" w:rsidRDefault="002F0243" w:rsidP="002F0243">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7AE586D1" w14:textId="77777777" w:rsidR="002F0243" w:rsidRDefault="002F0243" w:rsidP="002F0243">
      <w:pPr>
        <w:rPr>
          <w:sz w:val="16"/>
        </w:rPr>
      </w:pPr>
      <w:r w:rsidRPr="00AF4C52">
        <w:rPr>
          <w:sz w:val="16"/>
        </w:rPr>
        <w:t xml:space="preserve">Democrats say they see little reason for concern, arguing that endorsements represent tactical transactions between union leaders and </w:t>
      </w:r>
      <w:r w:rsidRPr="00674BCB">
        <w:rPr>
          <w:rStyle w:val="Emphasis"/>
          <w:highlight w:val="cyan"/>
        </w:rPr>
        <w:t>Republican candidates</w:t>
      </w:r>
      <w:r w:rsidRPr="00AF4C52">
        <w:rPr>
          <w:sz w:val="16"/>
        </w:rPr>
        <w:t xml:space="preserve"> who </w:t>
      </w:r>
      <w:r w:rsidRPr="00F71003">
        <w:rPr>
          <w:rStyle w:val="StyleUnderline"/>
        </w:rPr>
        <w:t xml:space="preserve">know they </w:t>
      </w:r>
      <w:r w:rsidRPr="00674BCB">
        <w:rPr>
          <w:rStyle w:val="Emphasis"/>
          <w:highlight w:val="cyan"/>
        </w:rPr>
        <w:t>need labor support to win on contested turf</w:t>
      </w:r>
      <w:r w:rsidRPr="00AF4C52">
        <w:rPr>
          <w:sz w:val="16"/>
        </w:rPr>
        <w:t>, rather than a more lasting realignment in the labor movement.</w:t>
      </w:r>
    </w:p>
    <w:p w14:paraId="5271F736" w14:textId="77777777" w:rsidR="002F0243" w:rsidRDefault="002F0243" w:rsidP="002F0243">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7925B30C" w14:textId="77777777" w:rsidR="002F0243" w:rsidRPr="000002A7" w:rsidRDefault="002F0243" w:rsidP="002F0243">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3652CACC" w14:textId="77777777" w:rsidR="002F0243" w:rsidRPr="000002A7" w:rsidRDefault="002F0243" w:rsidP="002F0243">
      <w:pPr>
        <w:rPr>
          <w:sz w:val="16"/>
          <w:szCs w:val="16"/>
        </w:rPr>
      </w:pPr>
      <w:r w:rsidRPr="000002A7">
        <w:rPr>
          <w:sz w:val="16"/>
          <w:szCs w:val="16"/>
        </w:rPr>
        <w:t>Strategic Deterrence</w:t>
      </w:r>
    </w:p>
    <w:p w14:paraId="213ABC44" w14:textId="77777777" w:rsidR="002F0243" w:rsidRPr="000002A7" w:rsidRDefault="002F0243" w:rsidP="002F0243">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674BCB">
        <w:rPr>
          <w:rStyle w:val="Emphasis"/>
          <w:highlight w:val="cyan"/>
        </w:rPr>
        <w:t>oversight of nuclear deterrence</w:t>
      </w:r>
      <w:r w:rsidRPr="000002A7">
        <w:rPr>
          <w:rStyle w:val="StyleUnderline"/>
        </w:rPr>
        <w:t xml:space="preserve"> </w:t>
      </w:r>
      <w:r w:rsidRPr="009F0F50">
        <w:rPr>
          <w:rStyle w:val="StyleUnderline"/>
        </w:rPr>
        <w:t>policy and posture</w:t>
      </w:r>
      <w:r w:rsidRPr="000002A7">
        <w:rPr>
          <w:rStyle w:val="StyleUnderline"/>
        </w:rPr>
        <w:t xml:space="preserve">. This oversight </w:t>
      </w:r>
      <w:r w:rsidRPr="009D00D3">
        <w:rPr>
          <w:rStyle w:val="StyleUnderline"/>
        </w:rPr>
        <w:t xml:space="preserve">will </w:t>
      </w:r>
      <w:r w:rsidRPr="009F0F50">
        <w:rPr>
          <w:rStyle w:val="StyleUnderline"/>
        </w:rPr>
        <w:t>include examining adversaries nuclear developments; the role</w:t>
      </w:r>
      <w:r w:rsidRPr="000002A7">
        <w:rPr>
          <w:rStyle w:val="StyleUnderline"/>
        </w:rPr>
        <w:t xml:space="preserve"> of nuclear weapons </w:t>
      </w:r>
      <w:r w:rsidRPr="009F0F50">
        <w:rPr>
          <w:rStyle w:val="StyleUnderline"/>
        </w:rPr>
        <w:t>and purpose of nuclear deterrence</w:t>
      </w:r>
      <w:r w:rsidRPr="000002A7">
        <w:rPr>
          <w:rStyle w:val="StyleUnderline"/>
        </w:rPr>
        <w:t xml:space="preserve">; </w:t>
      </w:r>
      <w:r w:rsidRPr="009D00D3">
        <w:rPr>
          <w:rStyle w:val="StyleUnderline"/>
        </w:rPr>
        <w:t xml:space="preserve">options, such as </w:t>
      </w:r>
      <w:r w:rsidRPr="009F0F50">
        <w:rPr>
          <w:rStyle w:val="StyleUnderline"/>
        </w:rPr>
        <w:t xml:space="preserve">arms control, to </w:t>
      </w:r>
      <w:r w:rsidRPr="00674BCB">
        <w:rPr>
          <w:rStyle w:val="Emphasis"/>
          <w:highlight w:val="cyan"/>
        </w:rPr>
        <w:t>reduce</w:t>
      </w:r>
      <w:r w:rsidRPr="009D00D3">
        <w:rPr>
          <w:rStyle w:val="Emphasis"/>
        </w:rPr>
        <w:t xml:space="preserve"> the </w:t>
      </w:r>
      <w:r w:rsidRPr="00674BCB">
        <w:rPr>
          <w:rStyle w:val="Emphasis"/>
          <w:highlight w:val="cyan"/>
        </w:rPr>
        <w:t>risk of miscalc</w:t>
      </w:r>
      <w:r w:rsidRPr="009D00D3">
        <w:rPr>
          <w:rStyle w:val="Emphasis"/>
        </w:rPr>
        <w:t>ulation</w:t>
      </w:r>
      <w:r w:rsidRPr="009D00D3">
        <w:rPr>
          <w:rStyle w:val="StyleUnderline"/>
        </w:rPr>
        <w:t xml:space="preserve"> </w:t>
      </w:r>
      <w:r w:rsidRPr="00674BCB">
        <w:rPr>
          <w:rStyle w:val="StyleUnderline"/>
          <w:highlight w:val="cyan"/>
        </w:rPr>
        <w:t>that</w:t>
      </w:r>
      <w:r w:rsidRPr="00D95B21">
        <w:rPr>
          <w:rStyle w:val="StyleUnderline"/>
        </w:rPr>
        <w:t xml:space="preserve"> </w:t>
      </w:r>
      <w:r w:rsidRPr="009D00D3">
        <w:rPr>
          <w:rStyle w:val="StyleUnderline"/>
        </w:rPr>
        <w:t xml:space="preserve">could </w:t>
      </w:r>
      <w:r w:rsidRPr="00674BCB">
        <w:rPr>
          <w:rStyle w:val="Emphasis"/>
          <w:highlight w:val="cyan"/>
        </w:rPr>
        <w:t>lead to nuclear war</w:t>
      </w:r>
      <w:r w:rsidRPr="000002A7">
        <w:rPr>
          <w:rStyle w:val="Emphasis"/>
        </w:rPr>
        <w:t xml:space="preserve"> in a crisis</w:t>
      </w:r>
      <w:r w:rsidRPr="000002A7">
        <w:rPr>
          <w:rStyle w:val="StyleUnderline"/>
        </w:rPr>
        <w:t xml:space="preserve"> </w:t>
      </w:r>
      <w:r w:rsidRPr="00674BCB">
        <w:rPr>
          <w:rStyle w:val="StyleUnderline"/>
          <w:highlight w:val="cyan"/>
        </w:rPr>
        <w:t>and reduce the risk of a</w:t>
      </w:r>
      <w:r w:rsidRPr="000002A7">
        <w:rPr>
          <w:sz w:val="14"/>
        </w:rPr>
        <w:t xml:space="preserve"> 8 </w:t>
      </w:r>
      <w:r w:rsidRPr="009F0F50">
        <w:rPr>
          <w:rStyle w:val="Emphasis"/>
        </w:rPr>
        <w:t xml:space="preserve">nuclear </w:t>
      </w:r>
      <w:r w:rsidRPr="00674BCB">
        <w:rPr>
          <w:rStyle w:val="Emphasis"/>
          <w:highlight w:val="cyan"/>
        </w:rPr>
        <w:t>arms race</w:t>
      </w:r>
      <w:r w:rsidRPr="00674BCB">
        <w:rPr>
          <w:rStyle w:val="StyleUnderline"/>
          <w:highlight w:val="cyan"/>
        </w:rPr>
        <w:t xml:space="preserve"> or a </w:t>
      </w:r>
      <w:r w:rsidRPr="00674BCB">
        <w:rPr>
          <w:rStyle w:val="Emphasis"/>
          <w:highlight w:val="cyan"/>
        </w:rPr>
        <w:t>lowered threshold</w:t>
      </w:r>
      <w:r w:rsidRPr="00674BCB">
        <w:rPr>
          <w:rStyle w:val="StyleUnderline"/>
          <w:highlight w:val="cyan"/>
        </w:rPr>
        <w:t xml:space="preserve"> to nuclear</w:t>
      </w:r>
      <w:r w:rsidRPr="009D00D3">
        <w:rPr>
          <w:rStyle w:val="StyleUnderline"/>
        </w:rPr>
        <w:t xml:space="preserve"> weapons </w:t>
      </w:r>
      <w:r w:rsidRPr="00674BCB">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65555378" w14:textId="77777777" w:rsidR="002F0243" w:rsidRPr="000002A7" w:rsidRDefault="002F0243" w:rsidP="002F0243">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15700979" w14:textId="77777777" w:rsidR="002F0243" w:rsidRPr="000002A7" w:rsidRDefault="002F0243" w:rsidP="002F0243">
      <w:pPr>
        <w:rPr>
          <w:sz w:val="16"/>
          <w:szCs w:val="16"/>
        </w:rPr>
      </w:pPr>
      <w:r w:rsidRPr="000002A7">
        <w:rPr>
          <w:sz w:val="16"/>
          <w:szCs w:val="16"/>
        </w:rPr>
        <w:t>Irregular Warfare, Emerging Threats, and Countering Violent Extremist Organizations</w:t>
      </w:r>
    </w:p>
    <w:p w14:paraId="0628297F" w14:textId="77777777" w:rsidR="002F0243" w:rsidRDefault="002F0243" w:rsidP="002F0243">
      <w:pPr>
        <w:rPr>
          <w:sz w:val="16"/>
        </w:rPr>
      </w:pPr>
      <w:r w:rsidRPr="000002A7">
        <w:rPr>
          <w:rStyle w:val="StyleUnderline"/>
        </w:rPr>
        <w:t xml:space="preserve">The committee will conduct </w:t>
      </w:r>
      <w:r w:rsidRPr="00674BCB">
        <w:rPr>
          <w:rStyle w:val="StyleUnderline"/>
          <w:highlight w:val="cyan"/>
        </w:rPr>
        <w:t>oversight as the D</w:t>
      </w:r>
      <w:r w:rsidRPr="000002A7">
        <w:rPr>
          <w:rStyle w:val="StyleUnderline"/>
          <w:sz w:val="2"/>
          <w:szCs w:val="2"/>
        </w:rPr>
        <w:t xml:space="preserve">epartment </w:t>
      </w:r>
      <w:r w:rsidRPr="00674BCB">
        <w:rPr>
          <w:rStyle w:val="StyleUnderline"/>
          <w:highlight w:val="cyan"/>
        </w:rPr>
        <w:t>o</w:t>
      </w:r>
      <w:r w:rsidRPr="000002A7">
        <w:rPr>
          <w:rStyle w:val="StyleUnderline"/>
          <w:sz w:val="2"/>
          <w:szCs w:val="2"/>
        </w:rPr>
        <w:t xml:space="preserve">f </w:t>
      </w:r>
      <w:r w:rsidRPr="00674BCB">
        <w:rPr>
          <w:rStyle w:val="StyleUnderline"/>
          <w:highlight w:val="cyan"/>
        </w:rPr>
        <w:t>D</w:t>
      </w:r>
      <w:r w:rsidRPr="000002A7">
        <w:rPr>
          <w:rStyle w:val="StyleUnderline"/>
        </w:rPr>
        <w:t xml:space="preserve">efense </w:t>
      </w:r>
      <w:r w:rsidRPr="00674BCB">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674BCB">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674BCB">
        <w:rPr>
          <w:rStyle w:val="StyleUnderline"/>
          <w:highlight w:val="cyan"/>
        </w:rPr>
        <w:t>conflict</w:t>
      </w:r>
      <w:r w:rsidRPr="000002A7">
        <w:rPr>
          <w:rStyle w:val="StyleUnderline"/>
        </w:rPr>
        <w:t xml:space="preserve"> by threat actors </w:t>
      </w:r>
      <w:r w:rsidRPr="00674BCB">
        <w:rPr>
          <w:rStyle w:val="StyleUnderline"/>
          <w:highlight w:val="cyan"/>
        </w:rPr>
        <w:t>undermine</w:t>
      </w:r>
      <w:r w:rsidRPr="000002A7">
        <w:rPr>
          <w:rStyle w:val="StyleUnderline"/>
        </w:rPr>
        <w:t xml:space="preserve"> the </w:t>
      </w:r>
      <w:r w:rsidRPr="00674BCB">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4DCCAC00" w14:textId="77777777" w:rsidR="002F0243" w:rsidRPr="000002A7" w:rsidRDefault="002F0243" w:rsidP="002F0243">
      <w:pPr>
        <w:rPr>
          <w:sz w:val="16"/>
        </w:rPr>
      </w:pPr>
      <w:r>
        <w:rPr>
          <w:sz w:val="16"/>
        </w:rPr>
        <w:t xml:space="preserve">During the 117th </w:t>
      </w:r>
      <w:r w:rsidRPr="00674BCB">
        <w:rPr>
          <w:rStyle w:val="Emphasis"/>
          <w:highlight w:val="cyan"/>
        </w:rPr>
        <w:t>Congress</w:t>
      </w:r>
      <w:r>
        <w:rPr>
          <w:sz w:val="16"/>
        </w:rPr>
        <w:t xml:space="preserve">, the committee </w:t>
      </w:r>
      <w:r w:rsidRPr="002F5008">
        <w:rPr>
          <w:rStyle w:val="StyleUnderline"/>
        </w:rPr>
        <w:t xml:space="preserve">will </w:t>
      </w:r>
      <w:r w:rsidRPr="00674BCB">
        <w:rPr>
          <w:rStyle w:val="StyleUnderline"/>
          <w:highlight w:val="cyan"/>
        </w:rPr>
        <w:t>conduct oversight to ensure</w:t>
      </w:r>
      <w:r>
        <w:rPr>
          <w:rStyle w:val="StyleUnderline"/>
        </w:rPr>
        <w:t xml:space="preserve"> </w:t>
      </w:r>
      <w:r w:rsidRPr="002F5008">
        <w:rPr>
          <w:rStyle w:val="StyleUnderline"/>
        </w:rPr>
        <w:t xml:space="preserve">that the posture and </w:t>
      </w:r>
      <w:r w:rsidRPr="00674BCB">
        <w:rPr>
          <w:rStyle w:val="StyleUnderline"/>
          <w:highlight w:val="cyan"/>
        </w:rPr>
        <w:t>policies</w:t>
      </w:r>
      <w:r w:rsidRPr="002F5008">
        <w:rPr>
          <w:rStyle w:val="StyleUnderline"/>
        </w:rPr>
        <w:t xml:space="preserve"> of the Department </w:t>
      </w:r>
      <w:r w:rsidRPr="00674BCB">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674BCB">
        <w:rPr>
          <w:rStyle w:val="StyleUnderline"/>
          <w:highlight w:val="cyan"/>
        </w:rPr>
        <w:t>aligned to</w:t>
      </w:r>
      <w:r w:rsidRPr="002F5008">
        <w:rPr>
          <w:rStyle w:val="StyleUnderline"/>
        </w:rPr>
        <w:t xml:space="preserve"> effectively </w:t>
      </w:r>
      <w:r w:rsidRPr="00674BCB">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3FEF650D" w14:textId="77777777" w:rsidR="002F0243" w:rsidRDefault="002F0243" w:rsidP="002F0243">
      <w:pPr>
        <w:pStyle w:val="Heading3"/>
      </w:pPr>
      <w:r>
        <w:t>1NC- DA</w:t>
      </w:r>
    </w:p>
    <w:p w14:paraId="5E047086" w14:textId="77777777" w:rsidR="002F0243" w:rsidRDefault="002F0243" w:rsidP="002F0243">
      <w:pPr>
        <w:pStyle w:val="Heading4"/>
      </w:pPr>
      <w:r>
        <w:t>Fed rate cuts now signal more to come</w:t>
      </w:r>
    </w:p>
    <w:p w14:paraId="6B5DA57C" w14:textId="77777777" w:rsidR="002F0243" w:rsidRPr="000163BC" w:rsidRDefault="002F0243" w:rsidP="002F0243">
      <w:pPr>
        <w:rPr>
          <w:sz w:val="16"/>
        </w:rPr>
      </w:pPr>
      <w:r>
        <w:rPr>
          <w:rStyle w:val="Style13ptBold"/>
        </w:rPr>
        <w:t xml:space="preserve">Turnquist 9/24 </w:t>
      </w:r>
      <w:r w:rsidRPr="000163BC">
        <w:t>(Adam-Chief Technical Strategist, MBA Finance;”The Federal Reserve Cut Rates, Now What?”, LPL Financial, 9/24/25, https://www.lpl.com/research/blog/the-federal-reserve-cut-rates-now-what.html)</w:t>
      </w:r>
    </w:p>
    <w:p w14:paraId="02A279F7" w14:textId="77777777" w:rsidR="002F0243" w:rsidRPr="00C71369" w:rsidRDefault="002F0243" w:rsidP="002F0243">
      <w:pPr>
        <w:rPr>
          <w:sz w:val="12"/>
        </w:rPr>
      </w:pPr>
    </w:p>
    <w:p w14:paraId="2E2DAC35" w14:textId="77777777" w:rsidR="002F0243" w:rsidRPr="00C71369" w:rsidRDefault="002F0243" w:rsidP="002F0243">
      <w:pPr>
        <w:rPr>
          <w:sz w:val="12"/>
        </w:rPr>
      </w:pPr>
      <w:r w:rsidRPr="000163BC">
        <w:rPr>
          <w:u w:val="single"/>
        </w:rPr>
        <w:t xml:space="preserve">The </w:t>
      </w:r>
      <w:r w:rsidRPr="000163BC">
        <w:rPr>
          <w:highlight w:val="cyan"/>
          <w:u w:val="single"/>
        </w:rPr>
        <w:t>Federal Reserve</w:t>
      </w:r>
      <w:r w:rsidRPr="000163BC">
        <w:rPr>
          <w:u w:val="single"/>
        </w:rPr>
        <w:t xml:space="preserve"> (Fed) </w:t>
      </w:r>
      <w:r w:rsidRPr="000163BC">
        <w:rPr>
          <w:highlight w:val="cyan"/>
          <w:u w:val="single"/>
        </w:rPr>
        <w:t>delivered</w:t>
      </w:r>
      <w:r w:rsidRPr="000163BC">
        <w:rPr>
          <w:u w:val="single"/>
        </w:rPr>
        <w:t xml:space="preserve"> a highly anticipated </w:t>
      </w:r>
      <w:r w:rsidRPr="000163BC">
        <w:rPr>
          <w:highlight w:val="cyan"/>
          <w:u w:val="single"/>
        </w:rPr>
        <w:t xml:space="preserve">0.25% </w:t>
      </w:r>
      <w:r w:rsidRPr="000163BC">
        <w:rPr>
          <w:u w:val="single"/>
        </w:rPr>
        <w:t xml:space="preserve">interest </w:t>
      </w:r>
      <w:r w:rsidRPr="000163BC">
        <w:rPr>
          <w:highlight w:val="cyan"/>
          <w:u w:val="single"/>
        </w:rPr>
        <w:t xml:space="preserve">rate cut during </w:t>
      </w:r>
      <w:r w:rsidRPr="000163BC">
        <w:rPr>
          <w:u w:val="single"/>
        </w:rPr>
        <w:t xml:space="preserve">its </w:t>
      </w:r>
      <w:r w:rsidRPr="000163BC">
        <w:rPr>
          <w:highlight w:val="cyan"/>
          <w:u w:val="single"/>
        </w:rPr>
        <w:t>September</w:t>
      </w:r>
      <w:r w:rsidRPr="000163BC">
        <w:rPr>
          <w:u w:val="single"/>
        </w:rPr>
        <w:t xml:space="preserve"> 16-17 Federal Open Market Committee (FOMC) </w:t>
      </w:r>
      <w:r w:rsidRPr="000163BC">
        <w:rPr>
          <w:highlight w:val="cyan"/>
          <w:u w:val="single"/>
        </w:rPr>
        <w:t>meeting</w:t>
      </w:r>
      <w:r w:rsidRPr="00C71369">
        <w:rPr>
          <w:sz w:val="12"/>
        </w:rPr>
        <w:t>. Fed Chair Powell said the move should be viewed as a “risk-management cut” in response to signs of a weakening labor market. Powell attributed most of the slowdown in payroll growth to lower immigration and lower labor force participation, but further added, “</w:t>
      </w:r>
      <w:r w:rsidRPr="000163BC">
        <w:rPr>
          <w:highlight w:val="cyan"/>
          <w:u w:val="single"/>
        </w:rPr>
        <w:t>Labor demand has softened</w:t>
      </w:r>
      <w:r w:rsidRPr="000163BC">
        <w:rPr>
          <w:u w:val="single"/>
        </w:rPr>
        <w:t xml:space="preserve">, and the recent pace of job creation appears to be running </w:t>
      </w:r>
      <w:r w:rsidRPr="000163BC">
        <w:rPr>
          <w:highlight w:val="cyan"/>
          <w:u w:val="single"/>
        </w:rPr>
        <w:t>below</w:t>
      </w:r>
      <w:r w:rsidRPr="000163BC">
        <w:rPr>
          <w:u w:val="single"/>
        </w:rPr>
        <w:t xml:space="preserve"> the ‘breakeven’ rate needed to hold the </w:t>
      </w:r>
      <w:r w:rsidRPr="000163BC">
        <w:rPr>
          <w:highlight w:val="cyan"/>
          <w:u w:val="single"/>
        </w:rPr>
        <w:t>unemployment rate</w:t>
      </w:r>
      <w:r w:rsidRPr="000163BC">
        <w:rPr>
          <w:u w:val="single"/>
        </w:rPr>
        <w:t xml:space="preserve"> constant.” </w:t>
      </w:r>
      <w:r w:rsidRPr="000163BC">
        <w:rPr>
          <w:highlight w:val="cyan"/>
          <w:u w:val="single"/>
        </w:rPr>
        <w:t>Policymakers</w:t>
      </w:r>
      <w:r w:rsidRPr="000163BC">
        <w:rPr>
          <w:u w:val="single"/>
        </w:rPr>
        <w:t xml:space="preserve"> also </w:t>
      </w:r>
      <w:r w:rsidRPr="000163BC">
        <w:rPr>
          <w:highlight w:val="cyan"/>
          <w:u w:val="single"/>
        </w:rPr>
        <w:t xml:space="preserve">penciled in two additional 0.25% </w:t>
      </w:r>
      <w:r w:rsidRPr="000163BC">
        <w:rPr>
          <w:u w:val="single"/>
        </w:rPr>
        <w:t xml:space="preserve">interest </w:t>
      </w:r>
      <w:r w:rsidRPr="000163BC">
        <w:rPr>
          <w:highlight w:val="cyan"/>
          <w:u w:val="single"/>
        </w:rPr>
        <w:t>rate reductions for 2025, and</w:t>
      </w:r>
      <w:r w:rsidRPr="000163BC">
        <w:rPr>
          <w:u w:val="single"/>
        </w:rPr>
        <w:t xml:space="preserve"> an additional 0.25% cut by year-end </w:t>
      </w:r>
      <w:r w:rsidRPr="000163BC">
        <w:rPr>
          <w:highlight w:val="cyan"/>
          <w:u w:val="single"/>
        </w:rPr>
        <w:t>2026</w:t>
      </w:r>
      <w:r w:rsidRPr="000163BC">
        <w:rPr>
          <w:u w:val="single"/>
        </w:rPr>
        <w:t>. Within the Fed’s Summary of Economic Projections (SEP), forecasts for real gross domestic product (</w:t>
      </w:r>
      <w:r w:rsidRPr="000163BC">
        <w:rPr>
          <w:highlight w:val="cyan"/>
          <w:u w:val="single"/>
        </w:rPr>
        <w:t xml:space="preserve">GDP) growth </w:t>
      </w:r>
      <w:r w:rsidRPr="000163BC">
        <w:rPr>
          <w:u w:val="single"/>
        </w:rPr>
        <w:t xml:space="preserve">were </w:t>
      </w:r>
      <w:r w:rsidRPr="000163BC">
        <w:rPr>
          <w:highlight w:val="cyan"/>
          <w:u w:val="single"/>
        </w:rPr>
        <w:t>revised higher</w:t>
      </w:r>
      <w:r w:rsidRPr="000163BC">
        <w:rPr>
          <w:u w:val="single"/>
        </w:rPr>
        <w:t xml:space="preserve"> for 2025 and 2026, while the </w:t>
      </w:r>
      <w:r w:rsidRPr="000163BC">
        <w:rPr>
          <w:highlight w:val="cyan"/>
          <w:u w:val="single"/>
        </w:rPr>
        <w:t>unemployment rate</w:t>
      </w:r>
      <w:r w:rsidRPr="000163BC">
        <w:rPr>
          <w:u w:val="single"/>
        </w:rPr>
        <w:t xml:space="preserve"> was </w:t>
      </w:r>
      <w:r w:rsidRPr="000163BC">
        <w:rPr>
          <w:highlight w:val="cyan"/>
          <w:u w:val="single"/>
        </w:rPr>
        <w:t>forecasted</w:t>
      </w:r>
      <w:r w:rsidRPr="000163BC">
        <w:rPr>
          <w:u w:val="single"/>
        </w:rPr>
        <w:t xml:space="preserve"> 0.1% </w:t>
      </w:r>
      <w:r w:rsidRPr="000163BC">
        <w:rPr>
          <w:highlight w:val="cyan"/>
          <w:u w:val="single"/>
        </w:rPr>
        <w:t>lower</w:t>
      </w:r>
      <w:r w:rsidRPr="00C71369">
        <w:rPr>
          <w:sz w:val="12"/>
        </w:rPr>
        <w:t xml:space="preserve"> for both 2025 and 2026. Inflation forecasts for 2026 rose to 2.6% from 2.4%. While newly appointed Fed Governor Steven Miran was the only dissent at the meeting (he voted for a 0.50% cut), there was little unanimity on the dot plot for future cuts. Even Chair Powell mentioned during his press conference that “if you ask any of the forecasters whether they have great confidence in their forecast right now. I think they'll honestly say, no.”</w:t>
      </w:r>
    </w:p>
    <w:p w14:paraId="29343EEE" w14:textId="77777777" w:rsidR="002F0243" w:rsidRPr="00C71369" w:rsidRDefault="002F0243" w:rsidP="002F0243">
      <w:pPr>
        <w:rPr>
          <w:sz w:val="12"/>
        </w:rPr>
      </w:pPr>
      <w:r w:rsidRPr="00C71369">
        <w:rPr>
          <w:sz w:val="12"/>
        </w:rPr>
        <w:t xml:space="preserve">While the FOMC meeting delivered a little bit of everything for both hawks and doves last week, it also delivered on what the market wanted to hear — </w:t>
      </w:r>
      <w:r w:rsidRPr="000163BC">
        <w:rPr>
          <w:u w:val="single"/>
        </w:rPr>
        <w:t xml:space="preserve">the </w:t>
      </w:r>
      <w:r w:rsidRPr="000163BC">
        <w:rPr>
          <w:highlight w:val="cyan"/>
          <w:u w:val="single"/>
        </w:rPr>
        <w:t>rate-cutting campaign is back in gear.</w:t>
      </w:r>
      <w:r w:rsidRPr="000163BC">
        <w:rPr>
          <w:u w:val="single"/>
        </w:rPr>
        <w:t xml:space="preserve"> Stocks have responded with a series of record highs. With this major risk-clearing event in the rearview mirror, investors are now asking what happens next.</w:t>
      </w:r>
      <w:r w:rsidRPr="00C71369">
        <w:rPr>
          <w:sz w:val="12"/>
        </w:rPr>
        <w:t xml:space="preserve"> The Fed has a challenging job ahead, balancing near-term risks to inflation and downside risks to the labor market, leaving “no risk-free path” with future monetary policy decisions.</w:t>
      </w:r>
    </w:p>
    <w:p w14:paraId="545EFA7D" w14:textId="77777777" w:rsidR="002F0243" w:rsidRPr="005A5CF4" w:rsidRDefault="002F0243" w:rsidP="002F0243"/>
    <w:p w14:paraId="5ABC78EE" w14:textId="77777777" w:rsidR="002F0243" w:rsidRPr="006847AE" w:rsidRDefault="002F0243" w:rsidP="002F0243">
      <w:pPr>
        <w:pStyle w:val="Heading4"/>
      </w:pPr>
      <w:r>
        <w:t xml:space="preserve">Sectoral bargaining causes </w:t>
      </w:r>
      <w:r w:rsidRPr="00A1046D">
        <w:rPr>
          <w:u w:val="single"/>
        </w:rPr>
        <w:t>rate hikes</w:t>
      </w:r>
      <w:r>
        <w:t>—</w:t>
      </w:r>
      <w:r w:rsidRPr="006847AE">
        <w:rPr>
          <w:u w:val="single"/>
        </w:rPr>
        <w:t>stokes inflation</w:t>
      </w:r>
      <w:r w:rsidRPr="006847AE">
        <w:t xml:space="preserve"> </w:t>
      </w:r>
      <w:r>
        <w:t>through wage growth</w:t>
      </w:r>
    </w:p>
    <w:p w14:paraId="0B783568" w14:textId="77777777" w:rsidR="002F0243" w:rsidRPr="00245211" w:rsidRDefault="002F0243" w:rsidP="002F0243">
      <w:r w:rsidRPr="00BA59E0">
        <w:rPr>
          <w:rStyle w:val="Style13ptBold"/>
        </w:rPr>
        <w:t>Mansfield 24</w:t>
      </w:r>
      <w:r>
        <w:t xml:space="preserve"> (Iain - Director of Research and Head of Education at Policy Exchange and a former Special Adviser at the UK Department for Education, “One size fits all: Sectoral collective bargaining and its implications for business and taxpayers,” https://policyexchange.org.uk/wp-content/uploads/One-size-fits-all.pdf) </w:t>
      </w:r>
    </w:p>
    <w:p w14:paraId="1DA57C53" w14:textId="77777777" w:rsidR="002F0243" w:rsidRPr="00001CEE" w:rsidRDefault="002F0243" w:rsidP="002F0243">
      <w:pPr>
        <w:rPr>
          <w:u w:val="single"/>
        </w:rPr>
      </w:pPr>
      <w:r w:rsidRPr="00532870">
        <w:rPr>
          <w:sz w:val="16"/>
        </w:rPr>
        <w:t xml:space="preserve">Increasing nominal wages will only lead to real wage increases if underlying productivity increases. </w:t>
      </w:r>
      <w:r w:rsidRPr="00532870">
        <w:rPr>
          <w:rStyle w:val="StyleUnderline"/>
        </w:rPr>
        <w:t xml:space="preserve">If productivity does not increase, </w:t>
      </w:r>
      <w:r w:rsidRPr="00001CEE">
        <w:rPr>
          <w:rStyle w:val="StyleUnderline"/>
          <w:highlight w:val="cyan"/>
        </w:rPr>
        <w:t>wage growth will</w:t>
      </w:r>
      <w:r w:rsidRPr="00532870">
        <w:rPr>
          <w:rStyle w:val="StyleUnderline"/>
        </w:rPr>
        <w:t xml:space="preserve"> simply </w:t>
      </w:r>
      <w:r w:rsidRPr="00001CEE">
        <w:rPr>
          <w:rStyle w:val="StyleUnderline"/>
          <w:highlight w:val="cyan"/>
        </w:rPr>
        <w:t>feed</w:t>
      </w:r>
      <w:r w:rsidRPr="00532870">
        <w:rPr>
          <w:rStyle w:val="StyleUnderline"/>
        </w:rPr>
        <w:t xml:space="preserve"> through </w:t>
      </w:r>
      <w:r w:rsidRPr="00001CEE">
        <w:rPr>
          <w:rStyle w:val="StyleUnderline"/>
          <w:highlight w:val="cyan"/>
        </w:rPr>
        <w:t>into inflation</w:t>
      </w:r>
      <w:r w:rsidRPr="00532870">
        <w:rPr>
          <w:rStyle w:val="StyleUnderline"/>
        </w:rPr>
        <w:t>, negating the effects of the increases</w:t>
      </w:r>
      <w:r w:rsidRPr="00532870">
        <w:rPr>
          <w:sz w:val="16"/>
        </w:rPr>
        <w:t xml:space="preserve"> (or worse) </w:t>
      </w:r>
      <w:r w:rsidRPr="00532870">
        <w:rPr>
          <w:rStyle w:val="StyleUnderline"/>
        </w:rPr>
        <w:t>for the workers concerned</w:t>
      </w:r>
      <w:r w:rsidRPr="00532870">
        <w:rPr>
          <w:sz w:val="16"/>
        </w:rPr>
        <w:t xml:space="preserve">, imposing a still higher penalty on workers not covered by FPAs and damaging the economy more widely. </w:t>
      </w:r>
      <w:r w:rsidRPr="00532870">
        <w:rPr>
          <w:rStyle w:val="StyleUnderline"/>
        </w:rPr>
        <w:t>This is what occurred in the UK during the</w:t>
      </w:r>
      <w:r w:rsidRPr="00532870">
        <w:rPr>
          <w:sz w:val="16"/>
        </w:rPr>
        <w:t xml:space="preserve"> 19</w:t>
      </w:r>
      <w:r w:rsidRPr="00532870">
        <w:rPr>
          <w:rStyle w:val="StyleUnderline"/>
        </w:rPr>
        <w:t xml:space="preserve">70s, where </w:t>
      </w:r>
      <w:r w:rsidRPr="00001CEE">
        <w:rPr>
          <w:rStyle w:val="StyleUnderline"/>
          <w:highlight w:val="cyan"/>
        </w:rPr>
        <w:t>rising prices, combined with high pay rises as a result of collective bargaining, form</w:t>
      </w:r>
      <w:r w:rsidRPr="00532870">
        <w:rPr>
          <w:rStyle w:val="StyleUnderline"/>
        </w:rPr>
        <w:t xml:space="preserve">ed </w:t>
      </w:r>
      <w:r w:rsidRPr="00001CEE">
        <w:rPr>
          <w:rStyle w:val="StyleUnderline"/>
          <w:highlight w:val="cyan"/>
        </w:rPr>
        <w:t>a vicious cycle that</w:t>
      </w:r>
      <w:r w:rsidRPr="00532870">
        <w:rPr>
          <w:rStyle w:val="StyleUnderline"/>
        </w:rPr>
        <w:t xml:space="preserve"> served to </w:t>
      </w:r>
      <w:r w:rsidRPr="00001CEE">
        <w:rPr>
          <w:rStyle w:val="Emphasis"/>
          <w:highlight w:val="cyan"/>
        </w:rPr>
        <w:t>‘lock-in’ high inflation.</w:t>
      </w:r>
      <w:r w:rsidRPr="00532870">
        <w:t xml:space="preserve"> </w:t>
      </w:r>
      <w:r w:rsidRPr="00532870">
        <w:rPr>
          <w:sz w:val="16"/>
        </w:rPr>
        <w:t xml:space="preserve">It is undeniable that high wage growth is continuing to have an impact on UK inflation remaining above the 2% target. The minutes of the Bank of England’s March Monetary Policy Committee meeting refer, in reference to their decision to maintain interest rates at 5.25%, to “The underlying tightness of labour market conditions, wage growth and services price inflation,” and that “most indicators of pay growth had declined, although they had remained elevated.” 90 </w:t>
      </w:r>
      <w:r w:rsidRPr="00532870">
        <w:rPr>
          <w:rStyle w:val="StyleUnderline"/>
        </w:rPr>
        <w:t xml:space="preserve">There is clearly a risk that </w:t>
      </w:r>
      <w:r w:rsidRPr="00001CEE">
        <w:rPr>
          <w:rStyle w:val="Emphasis"/>
          <w:highlight w:val="cyan"/>
        </w:rPr>
        <w:t>sectoral collective bargaining serves to stoke inflation</w:t>
      </w:r>
      <w:r w:rsidRPr="00532870">
        <w:rPr>
          <w:rStyle w:val="StyleUnderline"/>
        </w:rPr>
        <w:t>, keeping it at a higher rate for longer and worsening the cost of living crisis.</w:t>
      </w:r>
      <w:r w:rsidRPr="00532870">
        <w:rPr>
          <w:sz w:val="16"/>
        </w:rPr>
        <w:t xml:space="preserve"> </w:t>
      </w:r>
      <w:r w:rsidRPr="00001CEE">
        <w:rPr>
          <w:rStyle w:val="StyleUnderline"/>
          <w:highlight w:val="cyan"/>
        </w:rPr>
        <w:t>This</w:t>
      </w:r>
      <w:r w:rsidRPr="00532870">
        <w:rPr>
          <w:rStyle w:val="StyleUnderline"/>
        </w:rPr>
        <w:t xml:space="preserve"> in turn </w:t>
      </w:r>
      <w:r w:rsidRPr="00001CEE">
        <w:rPr>
          <w:rStyle w:val="StyleUnderline"/>
          <w:highlight w:val="cyan"/>
        </w:rPr>
        <w:t>would make it more likely that the Bank</w:t>
      </w:r>
      <w:r w:rsidRPr="00532870">
        <w:rPr>
          <w:rStyle w:val="StyleUnderline"/>
        </w:rPr>
        <w:t xml:space="preserve"> of England </w:t>
      </w:r>
      <w:r w:rsidRPr="00001CEE">
        <w:rPr>
          <w:rStyle w:val="StyleUnderline"/>
          <w:highlight w:val="cyan"/>
        </w:rPr>
        <w:t xml:space="preserve">would </w:t>
      </w:r>
      <w:r w:rsidRPr="00001CEE">
        <w:rPr>
          <w:rStyle w:val="Emphasis"/>
          <w:highlight w:val="cyan"/>
        </w:rPr>
        <w:t>keep interest rates higher</w:t>
      </w:r>
      <w:r w:rsidRPr="006847AE">
        <w:rPr>
          <w:rStyle w:val="Emphasis"/>
        </w:rPr>
        <w:t xml:space="preserve"> for longer</w:t>
      </w:r>
      <w:r w:rsidRPr="00532870">
        <w:rPr>
          <w:rStyle w:val="StyleUnderline"/>
        </w:rPr>
        <w:t xml:space="preserve">, with the consequent impact on mortgages and on the economy more widely. </w:t>
      </w:r>
    </w:p>
    <w:p w14:paraId="709F2FB3" w14:textId="77777777" w:rsidR="002F0243" w:rsidRPr="00AC6CE4" w:rsidRDefault="002F0243" w:rsidP="002F0243">
      <w:pPr>
        <w:pStyle w:val="Heading4"/>
        <w:rPr>
          <w:u w:val="single"/>
        </w:rPr>
      </w:pPr>
      <w:r>
        <w:t xml:space="preserve">Rate hikes </w:t>
      </w:r>
      <w:r w:rsidRPr="00AC6CE4">
        <w:rPr>
          <w:u w:val="single"/>
        </w:rPr>
        <w:t>collapse developing economies</w:t>
      </w:r>
      <w:r>
        <w:t xml:space="preserve"> and cause a </w:t>
      </w:r>
      <w:r w:rsidRPr="00AC6CE4">
        <w:rPr>
          <w:u w:val="single"/>
        </w:rPr>
        <w:t xml:space="preserve">recession </w:t>
      </w:r>
    </w:p>
    <w:p w14:paraId="25F5E508" w14:textId="77777777" w:rsidR="002F0243" w:rsidRDefault="002F0243" w:rsidP="002F0243">
      <w:r w:rsidRPr="00C54959">
        <w:rPr>
          <w:rStyle w:val="Style13ptBold"/>
        </w:rPr>
        <w:t xml:space="preserve">Schäfer &amp; Semmler 24 </w:t>
      </w:r>
      <w:r>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7" w:history="1">
        <w:r w:rsidRPr="00F66357">
          <w:rPr>
            <w:rStyle w:val="Hyperlink"/>
          </w:rPr>
          <w:t>https://doi.org/10.1007/s40822-023-00256-6</w:t>
        </w:r>
      </w:hyperlink>
      <w:r>
        <w:t>)</w:t>
      </w:r>
    </w:p>
    <w:p w14:paraId="6560393F" w14:textId="77777777" w:rsidR="002F0243" w:rsidRDefault="002F0243" w:rsidP="002F0243">
      <w:pPr>
        <w:rPr>
          <w:sz w:val="16"/>
        </w:rPr>
      </w:pPr>
      <w:r w:rsidRPr="00F37652">
        <w:rPr>
          <w:sz w:val="16"/>
        </w:rPr>
        <w:t xml:space="preserve">Finally we want to note that the </w:t>
      </w:r>
      <w:r w:rsidRPr="00001CEE">
        <w:rPr>
          <w:rStyle w:val="StyleUnderline"/>
          <w:highlight w:val="cyan"/>
        </w:rPr>
        <w:t>rapidly rising interest rates in advanced countries trigger</w:t>
      </w:r>
      <w:r w:rsidRPr="00F37652">
        <w:rPr>
          <w:sz w:val="16"/>
        </w:rPr>
        <w:t xml:space="preserve">ed </w:t>
      </w:r>
      <w:r w:rsidRPr="00001CEE">
        <w:rPr>
          <w:rStyle w:val="Emphasis"/>
          <w:highlight w:val="cyan"/>
        </w:rPr>
        <w:t>capital flows out of developing economies</w:t>
      </w:r>
      <w:r w:rsidRPr="00F37652">
        <w:rPr>
          <w:rStyle w:val="StyleUnderline"/>
        </w:rPr>
        <w:t xml:space="preserve"> and emerging markets.</w:t>
      </w:r>
      <w:r w:rsidRPr="00F37652">
        <w:rPr>
          <w:sz w:val="16"/>
        </w:rPr>
        <w:t xml:space="preserve"> </w:t>
      </w:r>
      <w:r w:rsidRPr="00F37652">
        <w:rPr>
          <w:rStyle w:val="StyleUnderline"/>
        </w:rPr>
        <w:t>During the low</w:t>
      </w:r>
      <w:r w:rsidRPr="00F37652">
        <w:rPr>
          <w:sz w:val="16"/>
        </w:rPr>
        <w:t xml:space="preserve"> or near zero </w:t>
      </w:r>
      <w:r w:rsidRPr="00F37652">
        <w:rPr>
          <w:rStyle w:val="StyleUnderline"/>
        </w:rPr>
        <w:t>interest rate period</w:t>
      </w:r>
      <w:r w:rsidRPr="00F37652">
        <w:rPr>
          <w:sz w:val="16"/>
        </w:rPr>
        <w:t xml:space="preserve">, during which advanced countries have used unconventional monetary policies and quantitative easing, </w:t>
      </w:r>
      <w:r w:rsidRPr="00F37652">
        <w:rPr>
          <w:rStyle w:val="StyleUnderline"/>
        </w:rPr>
        <w:t>those regions of the global economy experienced strong capital inflows, exchange rate appreciation, domestic liquidity rise, extensive lending and borrowing</w:t>
      </w:r>
      <w:r w:rsidRPr="00F37652">
        <w:rPr>
          <w:sz w:val="16"/>
        </w:rPr>
        <w:t xml:space="preserve">, but also declines in exports because of a higher value of the currency. Yet, </w:t>
      </w:r>
      <w:r w:rsidRPr="00F37652">
        <w:rPr>
          <w:rStyle w:val="StyleUnderline"/>
        </w:rPr>
        <w:t>when</w:t>
      </w:r>
      <w:r w:rsidRPr="00F37652">
        <w:rPr>
          <w:sz w:val="16"/>
        </w:rPr>
        <w:t xml:space="preserve"> the quantitative tightening and </w:t>
      </w:r>
      <w:r w:rsidRPr="00F37652">
        <w:rPr>
          <w:rStyle w:val="StyleUnderline"/>
        </w:rPr>
        <w:t>a rapid rise of interest rates occurred in advanced countries the developing economies and emerging markets experienced</w:t>
      </w:r>
      <w:r w:rsidRPr="00F37652">
        <w:rPr>
          <w:sz w:val="16"/>
        </w:rPr>
        <w:t xml:space="preserve"> not only capital outflows but also </w:t>
      </w:r>
      <w:r w:rsidRPr="00001CEE">
        <w:rPr>
          <w:rStyle w:val="StyleUnderline"/>
          <w:highlight w:val="cyan"/>
        </w:rPr>
        <w:t>higher</w:t>
      </w:r>
      <w:r w:rsidRPr="00F37652">
        <w:rPr>
          <w:rStyle w:val="StyleUnderline"/>
        </w:rPr>
        <w:t xml:space="preserve"> transmitted </w:t>
      </w:r>
      <w:r w:rsidRPr="00001CEE">
        <w:rPr>
          <w:rStyle w:val="StyleUnderline"/>
          <w:highlight w:val="cyan"/>
        </w:rPr>
        <w:t>inflation</w:t>
      </w:r>
      <w:r w:rsidRPr="00F37652">
        <w:rPr>
          <w:rStyle w:val="StyleUnderline"/>
        </w:rPr>
        <w:t xml:space="preserve"> rates through resource prices, decline of currency reserves </w:t>
      </w:r>
      <w:r w:rsidRPr="00001CEE">
        <w:rPr>
          <w:rStyle w:val="StyleUnderline"/>
          <w:highlight w:val="cyan"/>
        </w:rPr>
        <w:t>and</w:t>
      </w:r>
      <w:r w:rsidRPr="00F37652">
        <w:rPr>
          <w:rStyle w:val="StyleUnderline"/>
        </w:rPr>
        <w:t xml:space="preserve"> increased </w:t>
      </w:r>
      <w:r w:rsidRPr="00F37652">
        <w:rPr>
          <w:rStyle w:val="Emphasis"/>
        </w:rPr>
        <w:t xml:space="preserve">domestic </w:t>
      </w:r>
      <w:r w:rsidRPr="00001CEE">
        <w:rPr>
          <w:rStyle w:val="Emphasis"/>
          <w:highlight w:val="cyan"/>
        </w:rPr>
        <w:t>financial fragility</w:t>
      </w:r>
      <w:r w:rsidRPr="00F37652">
        <w:rPr>
          <w:rStyle w:val="StyleUnderline"/>
        </w:rPr>
        <w:t>.</w:t>
      </w:r>
      <w:r w:rsidRPr="00F37652">
        <w:rPr>
          <w:sz w:val="16"/>
        </w:rPr>
        <w:t xml:space="preserve"> </w:t>
      </w:r>
      <w:r w:rsidRPr="00F37652">
        <w:rPr>
          <w:rStyle w:val="StyleUnderline"/>
        </w:rPr>
        <w:t>They had also to increase the interest rates which became detrimental to financial stability and sovereign debt</w:t>
      </w:r>
      <w:r w:rsidRPr="00F37652">
        <w:rPr>
          <w:sz w:val="16"/>
        </w:rPr>
        <w:t xml:space="preserve">. Also, in those countries there is now little fiscal space for climate finance and green investments. </w:t>
      </w:r>
    </w:p>
    <w:p w14:paraId="378121D2" w14:textId="77777777" w:rsidR="002F0243" w:rsidRDefault="002F0243" w:rsidP="002F0243">
      <w:pPr>
        <w:rPr>
          <w:sz w:val="16"/>
        </w:rPr>
      </w:pPr>
      <w:r>
        <w:rPr>
          <w:sz w:val="16"/>
        </w:rPr>
        <w:t>7 Conclusions</w:t>
      </w:r>
    </w:p>
    <w:p w14:paraId="6FFB3965" w14:textId="77777777" w:rsidR="002F0243" w:rsidRDefault="002F0243" w:rsidP="002F0243">
      <w:pPr>
        <w:rPr>
          <w:sz w:val="16"/>
        </w:rPr>
      </w:pPr>
      <w:r>
        <w:rPr>
          <w:sz w:val="16"/>
        </w:rPr>
        <w:t>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high interest rate policies and a national control of price- and wage-Phillips curves.</w:t>
      </w:r>
    </w:p>
    <w:p w14:paraId="13D5DC2B" w14:textId="77777777" w:rsidR="002F0243" w:rsidRDefault="002F0243" w:rsidP="002F0243">
      <w:pPr>
        <w:rPr>
          <w:sz w:val="16"/>
        </w:rPr>
      </w:pPr>
      <w:r w:rsidRPr="00F37652">
        <w:rPr>
          <w:rStyle w:val="StyleUnderline"/>
        </w:rPr>
        <w:t xml:space="preserve">A </w:t>
      </w:r>
      <w:r w:rsidRPr="009F0F50">
        <w:rPr>
          <w:rStyle w:val="StyleUnderline"/>
        </w:rPr>
        <w:t xml:space="preserve">sharp </w:t>
      </w:r>
      <w:r w:rsidRPr="00001CEE">
        <w:rPr>
          <w:rStyle w:val="StyleUnderline"/>
          <w:highlight w:val="cyan"/>
        </w:rPr>
        <w:t>rise in</w:t>
      </w:r>
      <w:r w:rsidRPr="00F37652">
        <w:rPr>
          <w:sz w:val="16"/>
        </w:rPr>
        <w:t xml:space="preserve"> central </w:t>
      </w:r>
      <w:r w:rsidRPr="00F37652">
        <w:rPr>
          <w:rStyle w:val="StyleUnderline"/>
        </w:rPr>
        <w:t xml:space="preserve">interest </w:t>
      </w:r>
      <w:r w:rsidRPr="00001CEE">
        <w:rPr>
          <w:rStyle w:val="StyleUnderline"/>
          <w:highlight w:val="cyan"/>
        </w:rPr>
        <w:t>rates raises</w:t>
      </w:r>
      <w:r w:rsidRPr="00F37652">
        <w:rPr>
          <w:rStyle w:val="StyleUnderline"/>
        </w:rPr>
        <w:t xml:space="preserve"> the </w:t>
      </w:r>
      <w:r w:rsidRPr="00001CEE">
        <w:rPr>
          <w:rStyle w:val="StyleUnderline"/>
          <w:highlight w:val="cyan"/>
        </w:rPr>
        <w:t>cost of capital, creates credit crunches</w:t>
      </w:r>
      <w:r w:rsidRPr="00F37652">
        <w:rPr>
          <w:rStyle w:val="StyleUnderline"/>
        </w:rPr>
        <w:t xml:space="preserve">, creates further </w:t>
      </w:r>
      <w:r w:rsidRPr="00001CEE">
        <w:rPr>
          <w:rStyle w:val="StyleUnderline"/>
          <w:highlight w:val="cyan"/>
        </w:rPr>
        <w:t xml:space="preserve">supply constraints </w:t>
      </w:r>
      <w:r w:rsidRPr="009F0F50">
        <w:rPr>
          <w:rStyle w:val="StyleUnderline"/>
        </w:rPr>
        <w:t>and</w:t>
      </w:r>
      <w:r w:rsidRPr="00F37652">
        <w:rPr>
          <w:rStyle w:val="StyleUnderline"/>
        </w:rPr>
        <w:t xml:space="preserve"> creates </w:t>
      </w:r>
      <w:r w:rsidRPr="009F0F50">
        <w:rPr>
          <w:rStyle w:val="StyleUnderline"/>
        </w:rPr>
        <w:t>additional inflationary</w:t>
      </w:r>
      <w:r w:rsidRPr="00F37652">
        <w:rPr>
          <w:rStyle w:val="StyleUnderline"/>
        </w:rPr>
        <w:t xml:space="preserve"> pressures.</w:t>
      </w:r>
      <w:r w:rsidRPr="00F37652">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0E6C167F" w14:textId="77777777" w:rsidR="002F0243" w:rsidRDefault="002F0243" w:rsidP="002F0243">
      <w:pPr>
        <w:rPr>
          <w:sz w:val="16"/>
        </w:rPr>
      </w:pPr>
      <w:r w:rsidRPr="00F37652">
        <w:rPr>
          <w:sz w:val="16"/>
        </w:rPr>
        <w:t xml:space="preserve"> </w:t>
      </w:r>
      <w:r w:rsidRPr="00F37652">
        <w:rPr>
          <w:rStyle w:val="StyleUnderline"/>
        </w:rPr>
        <w:t xml:space="preserve">The </w:t>
      </w:r>
      <w:r w:rsidRPr="009F0F50">
        <w:rPr>
          <w:rStyle w:val="StyleUnderline"/>
        </w:rPr>
        <w:t xml:space="preserve">rapid </w:t>
      </w:r>
      <w:r w:rsidRPr="00001CEE">
        <w:rPr>
          <w:rStyle w:val="StyleUnderline"/>
          <w:highlight w:val="cyan"/>
        </w:rPr>
        <w:t xml:space="preserve">tightening of </w:t>
      </w:r>
      <w:r w:rsidRPr="00972EC3">
        <w:rPr>
          <w:rStyle w:val="StyleUnderline"/>
        </w:rPr>
        <w:t xml:space="preserve">interest </w:t>
      </w:r>
      <w:r w:rsidRPr="00001CEE">
        <w:rPr>
          <w:rStyle w:val="StyleUnderline"/>
          <w:highlight w:val="cyan"/>
        </w:rPr>
        <w:t>rates by the FED</w:t>
      </w:r>
      <w:r w:rsidRPr="00F37652">
        <w:rPr>
          <w:sz w:val="16"/>
        </w:rPr>
        <w:t xml:space="preserve"> and ECB also </w:t>
      </w:r>
      <w:r w:rsidRPr="00001CEE">
        <w:rPr>
          <w:rStyle w:val="StyleUnderline"/>
          <w:highlight w:val="cyan"/>
        </w:rPr>
        <w:t>hits</w:t>
      </w:r>
      <w:r w:rsidRPr="00F37652">
        <w:rPr>
          <w:rStyle w:val="StyleUnderline"/>
        </w:rPr>
        <w:t xml:space="preserve"> the </w:t>
      </w:r>
      <w:r w:rsidRPr="00001CEE">
        <w:rPr>
          <w:rStyle w:val="Emphasis"/>
          <w:highlight w:val="cyan"/>
        </w:rPr>
        <w:t>weakest</w:t>
      </w:r>
      <w:r w:rsidRPr="00001CEE">
        <w:rPr>
          <w:rStyle w:val="StyleUnderline"/>
          <w:highlight w:val="cyan"/>
        </w:rPr>
        <w:t xml:space="preserve"> and</w:t>
      </w:r>
      <w:r w:rsidRPr="00F37652">
        <w:rPr>
          <w:rStyle w:val="StyleUnderline"/>
        </w:rPr>
        <w:t xml:space="preserve"> most </w:t>
      </w:r>
      <w:r w:rsidRPr="00001CEE">
        <w:rPr>
          <w:rStyle w:val="Emphasis"/>
          <w:highlight w:val="cyan"/>
        </w:rPr>
        <w:t>heavily indebted countries the most.</w:t>
      </w:r>
      <w:r w:rsidRPr="00F37652">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(KalemliÖzcan &amp; Unsal, 2023), </w:t>
      </w:r>
      <w:r w:rsidRPr="00F37652">
        <w:rPr>
          <w:rStyle w:val="StyleUnderline"/>
        </w:rPr>
        <w:t>financial market fragility</w:t>
      </w:r>
      <w:r w:rsidRPr="00F37652">
        <w:rPr>
          <w:sz w:val="16"/>
        </w:rPr>
        <w:t xml:space="preserve"> and debt problems </w:t>
      </w:r>
      <w:r w:rsidRPr="00F37652">
        <w:rPr>
          <w:rStyle w:val="StyleUnderline"/>
        </w:rPr>
        <w:t xml:space="preserve">are increasing in emerging economies as well as </w:t>
      </w:r>
      <w:r w:rsidRPr="00F37652">
        <w:rPr>
          <w:rStyle w:val="Emphasis"/>
        </w:rPr>
        <w:t>in developing countries</w:t>
      </w:r>
      <w:r w:rsidRPr="00F37652">
        <w:rPr>
          <w:sz w:val="16"/>
        </w:rPr>
        <w:t xml:space="preserve"> (IMF, 2023c). </w:t>
      </w:r>
    </w:p>
    <w:p w14:paraId="63A7B471" w14:textId="77777777" w:rsidR="002F0243" w:rsidRDefault="002F0243" w:rsidP="002F0243">
      <w:pPr>
        <w:rPr>
          <w:sz w:val="16"/>
        </w:rPr>
      </w:pPr>
      <w:r w:rsidRPr="00F37652">
        <w:rPr>
          <w:sz w:val="16"/>
        </w:rPr>
        <w:t xml:space="preserve">Bond holders might benefit since long term bond yields are high, but so are term and risk premia and this may accelerate the risk of bankruptcy. This will also be a strong brake on investment and it will almost certainly need to be neutralized by fiscal packages if climate investment targets are to be met. </w:t>
      </w:r>
      <w:r w:rsidRPr="00F37652">
        <w:rPr>
          <w:rStyle w:val="StyleUnderline"/>
        </w:rPr>
        <w:t xml:space="preserve">The interest rate policy of the central banks remains a </w:t>
      </w:r>
      <w:r w:rsidRPr="00F37652">
        <w:rPr>
          <w:rStyle w:val="Emphasis"/>
        </w:rPr>
        <w:t>risky game</w:t>
      </w:r>
      <w:r w:rsidRPr="00F37652">
        <w:rPr>
          <w:rStyle w:val="StyleUnderline"/>
        </w:rPr>
        <w:t xml:space="preserve"> for vulnerable banks, companies, private housing and for states</w:t>
      </w:r>
      <w:r w:rsidRPr="00F37652">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type the US has pursued with its Inflation Reduction Act which is actually more of a sectoral and macroeconomic policy program against climate risks are necessary. </w:t>
      </w:r>
    </w:p>
    <w:p w14:paraId="33C236A2" w14:textId="77777777" w:rsidR="002F0243" w:rsidRPr="00F37652" w:rsidRDefault="002F0243" w:rsidP="002F0243">
      <w:pPr>
        <w:rPr>
          <w:sz w:val="16"/>
        </w:rPr>
      </w:pPr>
      <w:r w:rsidRPr="00F37652">
        <w:rPr>
          <w:sz w:val="16"/>
        </w:rPr>
        <w:t xml:space="preserve">Overall, the </w:t>
      </w:r>
      <w:r w:rsidRPr="00F37652">
        <w:rPr>
          <w:rStyle w:val="StyleUnderline"/>
        </w:rPr>
        <w:t xml:space="preserve">too </w:t>
      </w:r>
      <w:r w:rsidRPr="00001CEE">
        <w:rPr>
          <w:rStyle w:val="StyleUnderline"/>
          <w:highlight w:val="cyan"/>
        </w:rPr>
        <w:t>fast</w:t>
      </w:r>
      <w:r w:rsidRPr="00F37652">
        <w:rPr>
          <w:rStyle w:val="StyleUnderline"/>
        </w:rPr>
        <w:t xml:space="preserve"> interest </w:t>
      </w:r>
      <w:r w:rsidRPr="00001CEE">
        <w:rPr>
          <w:rStyle w:val="StyleUnderline"/>
          <w:highlight w:val="cyan"/>
        </w:rPr>
        <w:t>rate</w:t>
      </w:r>
      <w:r w:rsidRPr="00F37652">
        <w:rPr>
          <w:rStyle w:val="StyleUnderline"/>
        </w:rPr>
        <w:t xml:space="preserve">s </w:t>
      </w:r>
      <w:r w:rsidRPr="00001CEE">
        <w:rPr>
          <w:rStyle w:val="StyleUnderline"/>
          <w:highlight w:val="cyan"/>
        </w:rPr>
        <w:t>hikes</w:t>
      </w:r>
      <w:r w:rsidRPr="00F37652">
        <w:rPr>
          <w:sz w:val="16"/>
        </w:rPr>
        <w:t xml:space="preserve"> have </w:t>
      </w:r>
      <w:r w:rsidRPr="00001CEE">
        <w:rPr>
          <w:rStyle w:val="StyleUnderline"/>
          <w:highlight w:val="cyan"/>
        </w:rPr>
        <w:t xml:space="preserve">put the central bank at </w:t>
      </w:r>
      <w:r w:rsidRPr="00001CEE">
        <w:rPr>
          <w:rStyle w:val="Emphasis"/>
          <w:highlight w:val="cyan"/>
        </w:rPr>
        <w:t>risk of</w:t>
      </w:r>
      <w:r w:rsidRPr="00F37652">
        <w:rPr>
          <w:sz w:val="16"/>
        </w:rPr>
        <w:t xml:space="preserve"> missing its goals—reducing the inflation, keeping the financial market stable and avoiding output contractions. </w:t>
      </w:r>
      <w:r w:rsidRPr="00001CEE">
        <w:rPr>
          <w:rStyle w:val="Emphasis"/>
          <w:highlight w:val="cyan"/>
        </w:rPr>
        <w:t>Financial disruptions</w:t>
      </w:r>
      <w:r w:rsidRPr="00F37652">
        <w:rPr>
          <w:sz w:val="16"/>
        </w:rPr>
        <w:t xml:space="preserve"> </w:t>
      </w:r>
      <w:r w:rsidRPr="00F37652">
        <w:rPr>
          <w:rStyle w:val="Emphasis"/>
        </w:rPr>
        <w:t>are likely to come.</w:t>
      </w:r>
      <w:r w:rsidRPr="00F37652">
        <w:rPr>
          <w:sz w:val="16"/>
        </w:rPr>
        <w:t xml:space="preserve"> </w:t>
      </w:r>
      <w:r w:rsidRPr="00F37652">
        <w:rPr>
          <w:rStyle w:val="StyleUnderline"/>
        </w:rPr>
        <w:t>Inflation rates</w:t>
      </w:r>
      <w:r w:rsidRPr="00F37652">
        <w:rPr>
          <w:sz w:val="16"/>
        </w:rPr>
        <w:t xml:space="preserve"> are </w:t>
      </w:r>
      <w:r w:rsidRPr="00F37652">
        <w:rPr>
          <w:rStyle w:val="StyleUnderline"/>
        </w:rPr>
        <w:t>only sluggishly reduced</w:t>
      </w:r>
      <w:r w:rsidRPr="00F37652">
        <w:rPr>
          <w:sz w:val="16"/>
        </w:rPr>
        <w:t xml:space="preserve">, driven by external forces, not under control of the central bank, </w:t>
      </w:r>
      <w:r w:rsidRPr="00001CEE">
        <w:rPr>
          <w:rStyle w:val="StyleUnderline"/>
          <w:highlight w:val="cyan"/>
        </w:rPr>
        <w:t>and</w:t>
      </w:r>
      <w:r w:rsidRPr="00F37652">
        <w:rPr>
          <w:rStyle w:val="StyleUnderline"/>
        </w:rPr>
        <w:t xml:space="preserve"> expected output growth seems to move into the </w:t>
      </w:r>
      <w:r w:rsidRPr="00001CEE">
        <w:rPr>
          <w:rStyle w:val="Emphasis"/>
          <w:highlight w:val="cyan"/>
        </w:rPr>
        <w:t>recession</w:t>
      </w:r>
      <w:r w:rsidRPr="00F37652">
        <w:rPr>
          <w:rStyle w:val="Emphasis"/>
        </w:rPr>
        <w:t>ary direction.</w:t>
      </w:r>
      <w:r w:rsidRPr="00F37652">
        <w:rPr>
          <w:sz w:val="16"/>
        </w:rPr>
        <w:t xml:space="preserve"> Other tools are needed to curb inflation and keep it under control, for example more investment in sectors with supply disruptions and a massive expansion of investment in renewable energy.</w:t>
      </w:r>
    </w:p>
    <w:p w14:paraId="3CB6A7B0" w14:textId="77777777" w:rsidR="002F0243" w:rsidRDefault="002F0243" w:rsidP="002F0243">
      <w:pPr>
        <w:pStyle w:val="Heading4"/>
      </w:pPr>
      <w:r>
        <w:t xml:space="preserve">Developing economies cap </w:t>
      </w:r>
      <w:r w:rsidRPr="007C2430">
        <w:rPr>
          <w:u w:val="single"/>
        </w:rPr>
        <w:t>existential threats</w:t>
      </w:r>
      <w:r>
        <w:t xml:space="preserve"> </w:t>
      </w:r>
    </w:p>
    <w:p w14:paraId="464BE5AD" w14:textId="77777777" w:rsidR="002F0243" w:rsidRPr="00260056" w:rsidRDefault="002F0243" w:rsidP="002F0243">
      <w:r w:rsidRPr="00260056">
        <w:rPr>
          <w:rStyle w:val="Style13ptBold"/>
        </w:rPr>
        <w:t>Wong 22</w:t>
      </w:r>
      <w:r>
        <w:t xml:space="preserve"> (Ruth Grace – Master of Public Health candidate at Johns Hopkins, “Rethinking longtermism and global development,” 9/2/22, https://sunyshore.substack.com/p/rethinking-longtermism-and-global)</w:t>
      </w:r>
    </w:p>
    <w:p w14:paraId="68B6F669" w14:textId="77777777" w:rsidR="002F0243" w:rsidRDefault="002F0243" w:rsidP="002F0243">
      <w:pPr>
        <w:rPr>
          <w:sz w:val="16"/>
        </w:rPr>
      </w:pPr>
      <w:r w:rsidRPr="007C2430">
        <w:rPr>
          <w:sz w:val="16"/>
        </w:rPr>
        <w:t xml:space="preserve">We agree that more powerful countries are likely to have more influence on the long-term future than less powerful ones, and that </w:t>
      </w:r>
      <w:r w:rsidRPr="007C2430">
        <w:rPr>
          <w:rStyle w:val="StyleUnderline"/>
        </w:rPr>
        <w:t xml:space="preserve">a country’s </w:t>
      </w:r>
      <w:r w:rsidRPr="00001CEE">
        <w:rPr>
          <w:rStyle w:val="StyleUnderline"/>
          <w:highlight w:val="cyan"/>
        </w:rPr>
        <w:t xml:space="preserve">economic </w:t>
      </w:r>
      <w:r w:rsidRPr="00001CEE">
        <w:rPr>
          <w:rStyle w:val="Emphasis"/>
          <w:highlight w:val="cyan"/>
        </w:rPr>
        <w:t>development is a strong indicator</w:t>
      </w:r>
      <w:r w:rsidRPr="00001CEE">
        <w:rPr>
          <w:rStyle w:val="StyleUnderline"/>
          <w:highlight w:val="cyan"/>
        </w:rPr>
        <w:t xml:space="preserve"> of</w:t>
      </w:r>
      <w:r w:rsidRPr="007C2430">
        <w:rPr>
          <w:rStyle w:val="StyleUnderline"/>
        </w:rPr>
        <w:t xml:space="preserve"> its </w:t>
      </w:r>
      <w:r w:rsidRPr="00001CEE">
        <w:rPr>
          <w:rStyle w:val="StyleUnderline"/>
          <w:highlight w:val="cyan"/>
        </w:rPr>
        <w:t>tech</w:t>
      </w:r>
      <w:r w:rsidRPr="007C2430">
        <w:rPr>
          <w:rStyle w:val="StyleUnderline"/>
        </w:rPr>
        <w:t xml:space="preserve">nological </w:t>
      </w:r>
      <w:r w:rsidRPr="00001CEE">
        <w:rPr>
          <w:rStyle w:val="StyleUnderline"/>
          <w:highlight w:val="cyan"/>
        </w:rPr>
        <w:t>and geopolitical power.</w:t>
      </w:r>
      <w:r w:rsidRPr="007C2430">
        <w:rPr>
          <w:sz w:val="16"/>
        </w:rPr>
        <w:t xml:space="preserve"> However, this does not mean that developed countries matter morally more than developing ones. Rather, </w:t>
      </w:r>
      <w:r w:rsidRPr="007C2430">
        <w:rPr>
          <w:rStyle w:val="StyleUnderline"/>
        </w:rPr>
        <w:t>it underscores the importance of global development</w:t>
      </w:r>
      <w:r w:rsidRPr="007C2430">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4E180ECF" w14:textId="77777777" w:rsidR="002F0243" w:rsidRDefault="002F0243" w:rsidP="002F0243">
      <w:r w:rsidRPr="007C2430">
        <w:rPr>
          <w:sz w:val="16"/>
        </w:rPr>
        <w:t xml:space="preserve">This essay describes why it’s important for the long term future for everyone to be in a relatively high-income country, and what it might look like for global development to be a longtermist issue. </w:t>
      </w:r>
      <w:r w:rsidRPr="00001CEE">
        <w:rPr>
          <w:rStyle w:val="StyleUnderline"/>
          <w:highlight w:val="cyan"/>
        </w:rPr>
        <w:t>Global development benefits</w:t>
      </w:r>
      <w:r w:rsidRPr="007C2430">
        <w:rPr>
          <w:rStyle w:val="StyleUnderline"/>
        </w:rPr>
        <w:t xml:space="preserve"> the long-term future by increasing </w:t>
      </w:r>
      <w:r w:rsidRPr="00001CEE">
        <w:rPr>
          <w:rStyle w:val="StyleUnderline"/>
          <w:highlight w:val="cyan"/>
        </w:rPr>
        <w:t>diversity in global institutions</w:t>
      </w:r>
      <w:r w:rsidRPr="007C2430">
        <w:rPr>
          <w:rStyle w:val="StyleUnderline"/>
        </w:rPr>
        <w:t xml:space="preserve"> and </w:t>
      </w:r>
      <w:r w:rsidRPr="00001CEE">
        <w:rPr>
          <w:rStyle w:val="Emphasis"/>
          <w:highlight w:val="cyan"/>
        </w:rPr>
        <w:t>reducing</w:t>
      </w:r>
      <w:r w:rsidRPr="007C2430">
        <w:rPr>
          <w:rStyle w:val="Emphasis"/>
        </w:rPr>
        <w:t xml:space="preserve"> civilization’s </w:t>
      </w:r>
      <w:r w:rsidRPr="00001CEE">
        <w:rPr>
          <w:rStyle w:val="Emphasis"/>
          <w:highlight w:val="cyan"/>
        </w:rPr>
        <w:t>vulnerability to global catastrophic risks like armed conflict and pandemics.</w:t>
      </w:r>
      <w:r w:rsidRPr="00A12E88">
        <w:t xml:space="preserve"> </w:t>
      </w:r>
    </w:p>
    <w:p w14:paraId="0BFCEDEC" w14:textId="77777777" w:rsidR="002F0243" w:rsidRDefault="002F0243" w:rsidP="002F0243">
      <w:pPr>
        <w:rPr>
          <w:sz w:val="16"/>
        </w:rPr>
      </w:pPr>
      <w:r w:rsidRPr="007C2430">
        <w:rPr>
          <w:sz w:val="16"/>
        </w:rPr>
        <w:t xml:space="preserve">What is global development? </w:t>
      </w:r>
    </w:p>
    <w:p w14:paraId="01403E98" w14:textId="77777777" w:rsidR="002F0243" w:rsidRDefault="002F0243" w:rsidP="002F0243">
      <w:pPr>
        <w:rPr>
          <w:sz w:val="16"/>
        </w:rPr>
      </w:pPr>
      <w:r w:rsidRPr="007C2430">
        <w:rPr>
          <w:sz w:val="16"/>
        </w:rPr>
        <w:t xml:space="preserve">Effective altruists regularly talk about “global health and development” as a category of ways to do good. However, it’s clear now that </w:t>
      </w:r>
      <w:r w:rsidRPr="007C2430">
        <w:rPr>
          <w:rStyle w:val="StyleUnderline"/>
        </w:rPr>
        <w:t>development drives health</w:t>
      </w:r>
      <w:r w:rsidRPr="007C2430">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18AE081D" w14:textId="77777777" w:rsidR="002F0243" w:rsidRDefault="002F0243" w:rsidP="002F0243">
      <w:pPr>
        <w:rPr>
          <w:sz w:val="16"/>
        </w:rPr>
      </w:pPr>
      <w:r w:rsidRPr="007C2430">
        <w:rPr>
          <w:sz w:val="16"/>
        </w:rPr>
        <w:t xml:space="preserve">Create conditions for small farmers to thrive. </w:t>
      </w:r>
    </w:p>
    <w:p w14:paraId="677A1188" w14:textId="77777777" w:rsidR="002F0243" w:rsidRDefault="002F0243" w:rsidP="002F0243">
      <w:pPr>
        <w:rPr>
          <w:sz w:val="16"/>
        </w:rPr>
      </w:pPr>
      <w:r w:rsidRPr="007C2430">
        <w:rPr>
          <w:sz w:val="16"/>
        </w:rPr>
        <w:t xml:space="preserve">Use the proceeds from agricultural surpluses to build a manufacturing base that is tooled from the start to produce exports. </w:t>
      </w:r>
    </w:p>
    <w:p w14:paraId="50FF814F" w14:textId="77777777" w:rsidR="002F0243" w:rsidRDefault="002F0243" w:rsidP="002F0243">
      <w:pPr>
        <w:rPr>
          <w:sz w:val="16"/>
        </w:rPr>
      </w:pPr>
      <w:r w:rsidRPr="007C2430">
        <w:rPr>
          <w:sz w:val="16"/>
        </w:rPr>
        <w:t xml:space="preserve">Nurture both these sectors (small farming and export-oriented manufacturing) with financial institutions closely controlled by the government. </w:t>
      </w:r>
    </w:p>
    <w:p w14:paraId="75108F42" w14:textId="77777777" w:rsidR="002F0243" w:rsidRDefault="002F0243" w:rsidP="002F0243">
      <w:pPr>
        <w:rPr>
          <w:sz w:val="16"/>
        </w:rPr>
      </w:pPr>
      <w:r w:rsidRPr="007C2430">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1754D5D5" w14:textId="77777777" w:rsidR="002F0243" w:rsidRDefault="002F0243" w:rsidP="002F0243">
      <w:pPr>
        <w:rPr>
          <w:sz w:val="16"/>
        </w:rPr>
      </w:pPr>
      <w:r w:rsidRPr="007C2430">
        <w:rPr>
          <w:rStyle w:val="StyleUnderline"/>
        </w:rPr>
        <w:t>Global development is important for the long-term future</w:t>
      </w:r>
      <w:r w:rsidRPr="00E13424">
        <w:rPr>
          <w:sz w:val="16"/>
        </w:rPr>
        <w:t xml:space="preserve"> </w:t>
      </w:r>
    </w:p>
    <w:p w14:paraId="2C9C13C9" w14:textId="77777777" w:rsidR="002F0243" w:rsidRDefault="002F0243" w:rsidP="002F0243">
      <w:pPr>
        <w:rPr>
          <w:sz w:val="16"/>
        </w:rPr>
      </w:pPr>
      <w:r w:rsidRPr="007C2430">
        <w:rPr>
          <w:sz w:val="16"/>
        </w:rPr>
        <w:t xml:space="preserve">In an EA Forum post, Beckstead defines three types of benefits that an intervention can have: proximate benefits, benefits from speeding up development, and trajectory changes. </w:t>
      </w:r>
      <w:r w:rsidRPr="007C2430">
        <w:rPr>
          <w:rStyle w:val="StyleUnderline"/>
        </w:rPr>
        <w:t>Global development</w:t>
      </w:r>
      <w:r w:rsidRPr="007C2430">
        <w:rPr>
          <w:sz w:val="16"/>
        </w:rPr>
        <w:t xml:space="preserve"> would </w:t>
      </w:r>
      <w:r w:rsidRPr="007C2430">
        <w:rPr>
          <w:rStyle w:val="StyleUnderline"/>
        </w:rPr>
        <w:t>have immediate benefits for people</w:t>
      </w:r>
      <w:r w:rsidRPr="007C2430">
        <w:rPr>
          <w:sz w:val="16"/>
        </w:rPr>
        <w:t xml:space="preserve"> alive today: </w:t>
      </w:r>
      <w:r w:rsidRPr="00001CEE">
        <w:rPr>
          <w:rStyle w:val="StyleUnderline"/>
        </w:rPr>
        <w:t>economic development</w:t>
      </w:r>
      <w:r w:rsidRPr="007C2430">
        <w:rPr>
          <w:rStyle w:val="StyleUnderline"/>
        </w:rPr>
        <w:t xml:space="preserve"> in low-income countries </w:t>
      </w:r>
      <w:r w:rsidRPr="00001CEE">
        <w:rPr>
          <w:rStyle w:val="StyleUnderline"/>
          <w:highlight w:val="cyan"/>
        </w:rPr>
        <w:t>means</w:t>
      </w:r>
      <w:r w:rsidRPr="007C2430">
        <w:rPr>
          <w:rStyle w:val="StyleUnderline"/>
        </w:rPr>
        <w:t xml:space="preserve"> that </w:t>
      </w:r>
      <w:r w:rsidRPr="00001CEE">
        <w:rPr>
          <w:rStyle w:val="StyleUnderline"/>
          <w:highlight w:val="cyan"/>
        </w:rPr>
        <w:t>fewer people</w:t>
      </w:r>
      <w:r w:rsidRPr="007C2430">
        <w:rPr>
          <w:rStyle w:val="StyleUnderline"/>
        </w:rPr>
        <w:t xml:space="preserve"> would </w:t>
      </w:r>
      <w:r w:rsidRPr="00001CEE">
        <w:rPr>
          <w:rStyle w:val="StyleUnderline"/>
          <w:highlight w:val="cyan"/>
        </w:rPr>
        <w:t>experience poverty, illness, hunger, and violence</w:t>
      </w:r>
      <w:r w:rsidRPr="007C2430">
        <w:rPr>
          <w:sz w:val="16"/>
        </w:rPr>
        <w:t xml:space="preserve">. Speeding up development is speeding up the process by which countries become high-income, so it would ensure that people realize these benefits sooner. </w:t>
      </w:r>
    </w:p>
    <w:p w14:paraId="7AAFE3D4" w14:textId="77777777" w:rsidR="002F0243" w:rsidRDefault="002F0243" w:rsidP="002F0243">
      <w:pPr>
        <w:rPr>
          <w:sz w:val="16"/>
        </w:rPr>
      </w:pPr>
      <w:r w:rsidRPr="007C2430">
        <w:rPr>
          <w:sz w:val="16"/>
        </w:rPr>
        <w:t xml:space="preserve">But most of the benefits of global development are through trajectory changes that affect the long-term future. We argue that global development creates significant long-term benefits through this route. </w:t>
      </w:r>
      <w:r w:rsidRPr="00A12E88">
        <w:rPr>
          <w:rStyle w:val="StyleUnderline"/>
        </w:rPr>
        <w:t xml:space="preserve">Global </w:t>
      </w:r>
      <w:r w:rsidRPr="00001CEE">
        <w:rPr>
          <w:rStyle w:val="StyleUnderline"/>
          <w:highlight w:val="cyan"/>
        </w:rPr>
        <w:t>development</w:t>
      </w:r>
      <w:r w:rsidRPr="007C2430">
        <w:rPr>
          <w:rStyle w:val="StyleUnderline"/>
        </w:rPr>
        <w:t xml:space="preserve"> can also </w:t>
      </w:r>
      <w:r w:rsidRPr="00001CEE">
        <w:rPr>
          <w:rStyle w:val="StyleUnderline"/>
          <w:highlight w:val="cyan"/>
        </w:rPr>
        <w:t>lead to trajectory changes</w:t>
      </w:r>
      <w:r w:rsidRPr="007C2430">
        <w:rPr>
          <w:rStyle w:val="StyleUnderline"/>
        </w:rPr>
        <w:t xml:space="preserve"> in the global political environment </w:t>
      </w:r>
      <w:r w:rsidRPr="00001CEE">
        <w:rPr>
          <w:rStyle w:val="StyleUnderline"/>
          <w:highlight w:val="cyan"/>
        </w:rPr>
        <w:t xml:space="preserve">that </w:t>
      </w:r>
      <w:r w:rsidRPr="00001CEE">
        <w:rPr>
          <w:rStyle w:val="Emphasis"/>
          <w:highlight w:val="cyan"/>
        </w:rPr>
        <w:t>would not happen if the development timeline were slowed down</w:t>
      </w:r>
      <w:r w:rsidRPr="007C2430">
        <w:rPr>
          <w:sz w:val="16"/>
        </w:rPr>
        <w:t xml:space="preserve">, since such changes can be locked in over time. </w:t>
      </w:r>
    </w:p>
    <w:p w14:paraId="48C425BD" w14:textId="77777777" w:rsidR="002F0243" w:rsidRDefault="002F0243" w:rsidP="002F0243">
      <w:pPr>
        <w:rPr>
          <w:rStyle w:val="StyleUnderline"/>
        </w:rPr>
      </w:pPr>
      <w:r w:rsidRPr="007C2430">
        <w:rPr>
          <w:rStyle w:val="StyleUnderline"/>
        </w:rPr>
        <w:t xml:space="preserve">Global </w:t>
      </w:r>
      <w:r w:rsidRPr="009F0F50">
        <w:rPr>
          <w:rStyle w:val="StyleUnderline"/>
        </w:rPr>
        <w:t>development increases diversity in global governance</w:t>
      </w:r>
      <w:r>
        <w:rPr>
          <w:rStyle w:val="StyleUnderline"/>
        </w:rPr>
        <w:t xml:space="preserve"> </w:t>
      </w:r>
    </w:p>
    <w:p w14:paraId="27E8A8E4" w14:textId="77777777" w:rsidR="002F0243" w:rsidRDefault="002F0243" w:rsidP="002F0243">
      <w:r w:rsidRPr="007C2430">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001CEE">
        <w:rPr>
          <w:rStyle w:val="StyleUnderline"/>
          <w:highlight w:val="cyan"/>
        </w:rPr>
        <w:t xml:space="preserve">Increasing </w:t>
      </w:r>
      <w:r w:rsidRPr="009F0F50">
        <w:rPr>
          <w:rStyle w:val="StyleUnderline"/>
        </w:rPr>
        <w:t xml:space="preserve">the </w:t>
      </w:r>
      <w:r w:rsidRPr="00001CEE">
        <w:rPr>
          <w:rStyle w:val="StyleUnderline"/>
          <w:highlight w:val="cyan"/>
        </w:rPr>
        <w:t>diversity of</w:t>
      </w:r>
      <w:r w:rsidRPr="007C2430">
        <w:rPr>
          <w:rStyle w:val="StyleUnderline"/>
        </w:rPr>
        <w:t xml:space="preserve"> decision makers in global </w:t>
      </w:r>
      <w:r w:rsidRPr="00001CEE">
        <w:rPr>
          <w:rStyle w:val="StyleUnderline"/>
          <w:highlight w:val="cyan"/>
        </w:rPr>
        <w:t>institutions</w:t>
      </w:r>
      <w:r w:rsidRPr="007C2430">
        <w:rPr>
          <w:rStyle w:val="StyleUnderline"/>
        </w:rPr>
        <w:t xml:space="preserve"> improves the quality of world governance, </w:t>
      </w:r>
      <w:r w:rsidRPr="009F0F50">
        <w:rPr>
          <w:rStyle w:val="StyleUnderline"/>
        </w:rPr>
        <w:t xml:space="preserve">which </w:t>
      </w:r>
      <w:r w:rsidRPr="00001CEE">
        <w:rPr>
          <w:rStyle w:val="StyleUnderline"/>
          <w:highlight w:val="cyan"/>
        </w:rPr>
        <w:t xml:space="preserve">enables humanity to </w:t>
      </w:r>
      <w:r w:rsidRPr="00001CEE">
        <w:rPr>
          <w:rStyle w:val="Emphasis"/>
          <w:highlight w:val="cyan"/>
        </w:rPr>
        <w:t>better navigate existential risks</w:t>
      </w:r>
      <w:r w:rsidRPr="007C2430">
        <w:rPr>
          <w:rStyle w:val="StyleUnderline"/>
        </w:rPr>
        <w:t xml:space="preserve"> and other global challenges.</w:t>
      </w:r>
      <w:r w:rsidRPr="00A12E88">
        <w:t xml:space="preserve"> </w:t>
      </w:r>
    </w:p>
    <w:p w14:paraId="23A3F584" w14:textId="77777777" w:rsidR="002F0243" w:rsidRDefault="002F0243" w:rsidP="002F0243">
      <w:pPr>
        <w:rPr>
          <w:sz w:val="16"/>
        </w:rPr>
      </w:pPr>
      <w:r w:rsidRPr="007C2430">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7C2430">
        <w:rPr>
          <w:rStyle w:val="StyleUnderline"/>
        </w:rPr>
        <w:t>it improves value alignment between</w:t>
      </w:r>
      <w:r w:rsidRPr="007C2430">
        <w:rPr>
          <w:sz w:val="16"/>
        </w:rPr>
        <w:t xml:space="preserve"> these </w:t>
      </w:r>
      <w:r w:rsidRPr="007C2430">
        <w:rPr>
          <w:rStyle w:val="StyleUnderline"/>
        </w:rPr>
        <w:t>institutions and humanity</w:t>
      </w:r>
      <w:r w:rsidRPr="007C2430">
        <w:rPr>
          <w:sz w:val="16"/>
        </w:rPr>
        <w:t xml:space="preserve">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640E95C1" w14:textId="77777777" w:rsidR="002F0243" w:rsidRDefault="002F0243" w:rsidP="002F0243">
      <w:pPr>
        <w:rPr>
          <w:sz w:val="16"/>
        </w:rPr>
      </w:pPr>
      <w:r w:rsidRPr="007C2430">
        <w:rPr>
          <w:sz w:val="16"/>
        </w:rPr>
        <w:t xml:space="preserve">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1E93EDEC" w14:textId="77777777" w:rsidR="002F0243" w:rsidRDefault="002F0243" w:rsidP="002F0243">
      <w:pPr>
        <w:rPr>
          <w:sz w:val="16"/>
        </w:rPr>
      </w:pPr>
      <w:r w:rsidRPr="007C2430">
        <w:rPr>
          <w:sz w:val="16"/>
        </w:rPr>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2C1B4449" w14:textId="77777777" w:rsidR="002F0243" w:rsidRDefault="002F0243" w:rsidP="002F0243">
      <w:r w:rsidRPr="007C2430">
        <w:rPr>
          <w:rStyle w:val="Emphasis"/>
        </w:rPr>
        <w:t xml:space="preserve">Global </w:t>
      </w:r>
      <w:r w:rsidRPr="00001CEE">
        <w:rPr>
          <w:rStyle w:val="Emphasis"/>
          <w:highlight w:val="cyan"/>
        </w:rPr>
        <w:t>development reduces existential risks</w:t>
      </w:r>
      <w:r w:rsidRPr="00A12E88">
        <w:t xml:space="preserve"> </w:t>
      </w:r>
    </w:p>
    <w:p w14:paraId="2D177E49" w14:textId="77777777" w:rsidR="002F0243" w:rsidRPr="00001CEE" w:rsidRDefault="002F0243" w:rsidP="002F0243">
      <w:pPr>
        <w:rPr>
          <w:rStyle w:val="Emphasis"/>
          <w:highlight w:val="cyan"/>
        </w:rPr>
      </w:pPr>
      <w:r w:rsidRPr="007C2430">
        <w:rPr>
          <w:sz w:val="16"/>
        </w:rPr>
        <w:t xml:space="preserve">Another important way in which </w:t>
      </w:r>
      <w:r w:rsidRPr="007C2430">
        <w:rPr>
          <w:rStyle w:val="StyleUnderline"/>
        </w:rPr>
        <w:t>global development improves the long-term future</w:t>
      </w:r>
      <w:r w:rsidRPr="007C2430">
        <w:rPr>
          <w:sz w:val="16"/>
        </w:rPr>
        <w:t xml:space="preserve"> is </w:t>
      </w:r>
      <w:r w:rsidRPr="007C2430">
        <w:rPr>
          <w:rStyle w:val="StyleUnderline"/>
        </w:rPr>
        <w:t xml:space="preserve">by reducing existential risks, particularly risks </w:t>
      </w:r>
      <w:r w:rsidRPr="00001CEE">
        <w:rPr>
          <w:rStyle w:val="StyleUnderline"/>
          <w:highlight w:val="cyan"/>
        </w:rPr>
        <w:t xml:space="preserve">from </w:t>
      </w:r>
      <w:r w:rsidRPr="00001CEE">
        <w:rPr>
          <w:rStyle w:val="Emphasis"/>
          <w:highlight w:val="cyan"/>
        </w:rPr>
        <w:t>pandemics</w:t>
      </w:r>
      <w:r w:rsidRPr="00001CEE">
        <w:rPr>
          <w:rStyle w:val="StyleUnderline"/>
          <w:highlight w:val="cyan"/>
        </w:rPr>
        <w:t xml:space="preserve"> and </w:t>
      </w:r>
      <w:r w:rsidRPr="00001CEE">
        <w:rPr>
          <w:rStyle w:val="Emphasis"/>
          <w:highlight w:val="cyan"/>
        </w:rPr>
        <w:t>political instability.</w:t>
      </w:r>
      <w:r w:rsidRPr="007C2430">
        <w:rPr>
          <w:sz w:val="16"/>
        </w:rPr>
        <w:t xml:space="preserve"> 80,000 Hours estimates that the risk of a biological existential catastrophe in the next 100 years is about 1 in 1000.6 </w:t>
      </w:r>
      <w:r w:rsidRPr="00001CEE">
        <w:rPr>
          <w:rStyle w:val="StyleUnderline"/>
          <w:highlight w:val="cyan"/>
        </w:rPr>
        <w:t xml:space="preserve">Poverty </w:t>
      </w:r>
      <w:r w:rsidRPr="009F0F50">
        <w:rPr>
          <w:rStyle w:val="StyleUnderline"/>
        </w:rPr>
        <w:t>makes communities</w:t>
      </w:r>
      <w:r w:rsidRPr="007C2430">
        <w:rPr>
          <w:rStyle w:val="StyleUnderline"/>
        </w:rPr>
        <w:t xml:space="preserve"> more </w:t>
      </w:r>
      <w:r w:rsidRPr="009F0F50">
        <w:rPr>
          <w:rStyle w:val="StyleUnderline"/>
        </w:rPr>
        <w:t>susceptible to</w:t>
      </w:r>
      <w:r w:rsidRPr="007C2430">
        <w:rPr>
          <w:rStyle w:val="StyleUnderline"/>
        </w:rPr>
        <w:t xml:space="preserve"> spreading infectious </w:t>
      </w:r>
      <w:r w:rsidRPr="009F0F50">
        <w:rPr>
          <w:rStyle w:val="StyleUnderline"/>
        </w:rPr>
        <w:t>diseases.</w:t>
      </w:r>
      <w:r w:rsidRPr="00A12E88">
        <w:t xml:space="preserve"> </w:t>
      </w:r>
      <w:r w:rsidRPr="007C2430">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7C2430">
        <w:rPr>
          <w:rStyle w:val="StyleUnderline"/>
        </w:rPr>
        <w:t>malnutrition weakens</w:t>
      </w:r>
      <w:r w:rsidRPr="007C2430">
        <w:rPr>
          <w:sz w:val="16"/>
        </w:rPr>
        <w:t xml:space="preserve"> the </w:t>
      </w:r>
      <w:r w:rsidRPr="007C2430">
        <w:rPr>
          <w:rStyle w:val="StyleUnderline"/>
        </w:rPr>
        <w:t>immune systems</w:t>
      </w:r>
      <w:r w:rsidRPr="007C2430">
        <w:rPr>
          <w:sz w:val="16"/>
        </w:rPr>
        <w:t xml:space="preserve"> of poor people, thereby making them more vulnerable to disease.8 </w:t>
      </w:r>
      <w:r w:rsidRPr="00001CEE">
        <w:rPr>
          <w:rStyle w:val="StyleUnderline"/>
          <w:highlight w:val="cyan"/>
        </w:rPr>
        <w:t>Raising national income</w:t>
      </w:r>
      <w:r w:rsidRPr="009F0F50">
        <w:rPr>
          <w:rStyle w:val="StyleUnderline"/>
        </w:rPr>
        <w:t xml:space="preserve"> improves</w:t>
      </w:r>
      <w:r w:rsidRPr="007C2430">
        <w:rPr>
          <w:rStyle w:val="StyleUnderline"/>
        </w:rPr>
        <w:t xml:space="preserve"> population </w:t>
      </w:r>
      <w:r w:rsidRPr="009F0F50">
        <w:rPr>
          <w:rStyle w:val="StyleUnderline"/>
        </w:rPr>
        <w:t>health and enables countries to invest</w:t>
      </w:r>
      <w:r w:rsidRPr="007C2430">
        <w:rPr>
          <w:rStyle w:val="StyleUnderline"/>
        </w:rPr>
        <w:t xml:space="preserve"> more </w:t>
      </w:r>
      <w:r w:rsidRPr="009F0F50">
        <w:rPr>
          <w:rStyle w:val="StyleUnderline"/>
        </w:rPr>
        <w:t>in public health</w:t>
      </w:r>
      <w:r w:rsidRPr="007C2430">
        <w:rPr>
          <w:rStyle w:val="StyleUnderline"/>
        </w:rPr>
        <w:t xml:space="preserve"> infrastructure, </w:t>
      </w:r>
      <w:r w:rsidRPr="009F0F50">
        <w:rPr>
          <w:rStyle w:val="StyleUnderline"/>
        </w:rPr>
        <w:t xml:space="preserve">which </w:t>
      </w:r>
      <w:r w:rsidRPr="00001CEE">
        <w:rPr>
          <w:rStyle w:val="StyleUnderline"/>
          <w:highlight w:val="cyan"/>
        </w:rPr>
        <w:t>makes populations</w:t>
      </w:r>
      <w:r w:rsidRPr="007C2430">
        <w:rPr>
          <w:rStyle w:val="StyleUnderline"/>
        </w:rPr>
        <w:t xml:space="preserve"> more </w:t>
      </w:r>
      <w:r w:rsidRPr="00001CEE">
        <w:rPr>
          <w:rStyle w:val="StyleUnderline"/>
          <w:highlight w:val="cyan"/>
        </w:rPr>
        <w:t>resilient to</w:t>
      </w:r>
      <w:r w:rsidRPr="007C2430">
        <w:rPr>
          <w:rStyle w:val="StyleUnderline"/>
        </w:rPr>
        <w:t xml:space="preserve"> potentially </w:t>
      </w:r>
      <w:r w:rsidRPr="00001CEE">
        <w:rPr>
          <w:rStyle w:val="Emphasis"/>
          <w:highlight w:val="cyan"/>
        </w:rPr>
        <w:t xml:space="preserve">catastrophic pandemics. </w:t>
      </w:r>
    </w:p>
    <w:p w14:paraId="79548138" w14:textId="77777777" w:rsidR="002F0243" w:rsidRPr="009F0F50" w:rsidRDefault="002F0243" w:rsidP="002F0243">
      <w:pPr>
        <w:rPr>
          <w:sz w:val="16"/>
        </w:rPr>
      </w:pPr>
      <w:r w:rsidRPr="00001CEE">
        <w:rPr>
          <w:rStyle w:val="StyleUnderline"/>
          <w:highlight w:val="cyan"/>
        </w:rPr>
        <w:t>Global poverty</w:t>
      </w:r>
      <w:r w:rsidRPr="007C2430">
        <w:rPr>
          <w:rStyle w:val="StyleUnderline"/>
        </w:rPr>
        <w:t xml:space="preserve"> also </w:t>
      </w:r>
      <w:r w:rsidRPr="00001CEE">
        <w:rPr>
          <w:rStyle w:val="StyleUnderline"/>
          <w:highlight w:val="cyan"/>
        </w:rPr>
        <w:t>causes existential risk through</w:t>
      </w:r>
      <w:r w:rsidRPr="007C2430">
        <w:rPr>
          <w:rStyle w:val="StyleUnderline"/>
        </w:rPr>
        <w:t xml:space="preserve"> its </w:t>
      </w:r>
      <w:r w:rsidRPr="00001CEE">
        <w:rPr>
          <w:rStyle w:val="Emphasis"/>
          <w:highlight w:val="cyan"/>
        </w:rPr>
        <w:t>negative effects on international security</w:t>
      </w:r>
      <w:r w:rsidRPr="00001CEE">
        <w:rPr>
          <w:rStyle w:val="StyleUnderline"/>
          <w:highlight w:val="cyan"/>
        </w:rPr>
        <w:t>.</w:t>
      </w:r>
      <w:r w:rsidRPr="007C2430">
        <w:rPr>
          <w:sz w:val="16"/>
        </w:rPr>
        <w:t xml:space="preserve"> Many developing countries, particularly </w:t>
      </w:r>
      <w:r w:rsidRPr="00001CEE">
        <w:rPr>
          <w:rStyle w:val="StyleUnderline"/>
          <w:highlight w:val="cyan"/>
        </w:rPr>
        <w:t>weak states, are caught in a</w:t>
      </w:r>
      <w:r w:rsidRPr="007C2430">
        <w:rPr>
          <w:rStyle w:val="StyleUnderline"/>
        </w:rPr>
        <w:t xml:space="preserve"> vicious </w:t>
      </w:r>
      <w:r w:rsidRPr="00001CEE">
        <w:rPr>
          <w:rStyle w:val="StyleUnderline"/>
          <w:highlight w:val="cyan"/>
        </w:rPr>
        <w:t>cycle of poverty</w:t>
      </w:r>
      <w:r w:rsidRPr="007C2430">
        <w:rPr>
          <w:rStyle w:val="StyleUnderline"/>
        </w:rPr>
        <w:t xml:space="preserve">, corruption, </w:t>
      </w:r>
      <w:r w:rsidRPr="00001CEE">
        <w:rPr>
          <w:rStyle w:val="StyleUnderline"/>
          <w:highlight w:val="cyan"/>
        </w:rPr>
        <w:t>and political instability</w:t>
      </w:r>
      <w:r w:rsidRPr="007C2430">
        <w:rPr>
          <w:rStyle w:val="StyleUnderline"/>
        </w:rPr>
        <w:t xml:space="preserve">: </w:t>
      </w:r>
      <w:r w:rsidRPr="007C2430">
        <w:rPr>
          <w:sz w:val="16"/>
        </w:rPr>
        <w:t xml:space="preserve">“Inept, corrupt, or weak governance fosters poverty; widespread </w:t>
      </w:r>
      <w:r w:rsidRPr="007C2430">
        <w:rPr>
          <w:rStyle w:val="StyleUnderline"/>
        </w:rPr>
        <w:t xml:space="preserve">poverty makes effective, equitable governance more difficult </w:t>
      </w:r>
      <w:r w:rsidRPr="007C2430">
        <w:rPr>
          <w:sz w:val="16"/>
        </w:rPr>
        <w:t xml:space="preserve">to achieve; and when weak governments fail to improve their people’s lives, their legitimacy suffers.” </w:t>
      </w:r>
      <w:r w:rsidRPr="00001CEE">
        <w:rPr>
          <w:rStyle w:val="StyleUnderline"/>
          <w:highlight w:val="cyan"/>
        </w:rPr>
        <w:t>Weak states</w:t>
      </w:r>
      <w:r w:rsidRPr="007C2430">
        <w:rPr>
          <w:rStyle w:val="StyleUnderline"/>
        </w:rPr>
        <w:t xml:space="preserve"> often </w:t>
      </w:r>
      <w:r w:rsidRPr="00001CEE">
        <w:rPr>
          <w:rStyle w:val="Emphasis"/>
          <w:highlight w:val="cyan"/>
        </w:rPr>
        <w:t>engender terrorism</w:t>
      </w:r>
      <w:r w:rsidRPr="00001CEE">
        <w:rPr>
          <w:rStyle w:val="StyleUnderline"/>
          <w:highlight w:val="cyan"/>
        </w:rPr>
        <w:t xml:space="preserve"> and crime</w:t>
      </w:r>
      <w:r w:rsidRPr="007C2430">
        <w:rPr>
          <w:rStyle w:val="StyleUnderline"/>
        </w:rPr>
        <w:t xml:space="preserve"> because they are unable to maintain law and order in their territories</w:t>
      </w:r>
      <w:r w:rsidRPr="007C2430">
        <w:rPr>
          <w:sz w:val="16"/>
        </w:rPr>
        <w:t>.9</w:t>
      </w:r>
    </w:p>
    <w:p w14:paraId="39EE4538" w14:textId="77777777" w:rsidR="002F0243" w:rsidRPr="004F0BB0" w:rsidRDefault="002F0243" w:rsidP="002F0243"/>
    <w:p w14:paraId="04E24333" w14:textId="77777777" w:rsidR="002F0243" w:rsidRPr="00A004A8" w:rsidRDefault="002F0243" w:rsidP="002F0243"/>
    <w:p w14:paraId="7738A46F" w14:textId="77777777" w:rsidR="002F0243" w:rsidRDefault="002F0243" w:rsidP="002F0243">
      <w:pPr>
        <w:pStyle w:val="Heading3"/>
      </w:pPr>
      <w:r>
        <w:t>1NC—CP</w:t>
      </w:r>
    </w:p>
    <w:p w14:paraId="53093D45" w14:textId="77777777" w:rsidR="002F0243" w:rsidRPr="000F6C2B" w:rsidRDefault="002F0243" w:rsidP="002F0243">
      <w:pPr>
        <w:pStyle w:val="Heading4"/>
      </w:pPr>
      <w:r>
        <w:t>The United States Federal Government should</w:t>
      </w:r>
    </w:p>
    <w:p w14:paraId="24805F27" w14:textId="77777777" w:rsidR="002F0243" w:rsidRDefault="002F0243" w:rsidP="002F0243">
      <w:pPr>
        <w:pStyle w:val="Heading4"/>
        <w:rPr>
          <w:rFonts w:cs="Times New Roman"/>
        </w:rPr>
      </w:pPr>
      <w:r>
        <w:rPr>
          <w:rFonts w:cs="Times New Roman"/>
        </w:rPr>
        <w:t>-- Establish a redistributive wealth tax, and</w:t>
      </w:r>
    </w:p>
    <w:p w14:paraId="6BCF21E6" w14:textId="77777777" w:rsidR="002F0243" w:rsidRPr="00C0573F" w:rsidRDefault="002F0243" w:rsidP="002F0243">
      <w:pPr>
        <w:pStyle w:val="Heading4"/>
      </w:pPr>
      <w:r>
        <w:rPr>
          <w:rFonts w:cs="Times New Roman"/>
        </w:rPr>
        <w:t>--</w:t>
      </w:r>
      <w:r w:rsidRPr="00A3112E">
        <w:t xml:space="preserve"> </w:t>
      </w:r>
      <w:r w:rsidRPr="00C0573F">
        <w:t xml:space="preserve">Increase minimum wages through a prevailing wage standard, </w:t>
      </w:r>
      <w:r>
        <w:t>adjusted for inflation on an annual basis, and</w:t>
      </w:r>
    </w:p>
    <w:p w14:paraId="04546061" w14:textId="77777777" w:rsidR="002F0243" w:rsidRPr="00C0573F" w:rsidRDefault="002F0243" w:rsidP="002F0243">
      <w:pPr>
        <w:pStyle w:val="Heading4"/>
      </w:pPr>
      <w:r>
        <w:t xml:space="preserve">-- </w:t>
      </w:r>
      <w:r w:rsidRPr="00C0573F">
        <w:t>Provide job security, prohibiting employers from terminating an employee without good cause, and</w:t>
      </w:r>
    </w:p>
    <w:p w14:paraId="34022B67" w14:textId="77777777" w:rsidR="002F0243" w:rsidRDefault="002F0243" w:rsidP="002F0243">
      <w:pPr>
        <w:pStyle w:val="Heading4"/>
      </w:pPr>
      <w:r>
        <w:t xml:space="preserve">-- </w:t>
      </w:r>
      <w:r w:rsidRPr="00C0573F">
        <w:t>Provide labor inspections and strong anti-retaliation protection for workers who complain</w:t>
      </w:r>
      <w:r>
        <w:t>, and</w:t>
      </w:r>
    </w:p>
    <w:p w14:paraId="5247D0CE" w14:textId="77777777" w:rsidR="002F0243" w:rsidRPr="0074460F" w:rsidRDefault="002F0243" w:rsidP="002F0243">
      <w:pPr>
        <w:pStyle w:val="Heading4"/>
      </w:pPr>
      <w:r>
        <w:t xml:space="preserve">-- </w:t>
      </w:r>
      <w:r w:rsidRPr="0074460F">
        <w:t>Mike Johnson should resign as Speaker of the House. The House of Representatives should elect Robert Scott as Speaker of the House</w:t>
      </w:r>
      <w:r>
        <w:t>, and</w:t>
      </w:r>
    </w:p>
    <w:p w14:paraId="28224621" w14:textId="77777777" w:rsidR="002F0243" w:rsidRPr="00674BCB" w:rsidRDefault="002F0243" w:rsidP="002F0243">
      <w:pPr>
        <w:pStyle w:val="Heading4"/>
      </w:pPr>
      <w:r>
        <w:t xml:space="preserve">-- </w:t>
      </w:r>
      <w:r w:rsidRPr="0074460F">
        <w:t>Donald Trump and James David Vance should, citing health concerns, resign</w:t>
      </w:r>
      <w:r>
        <w:t>, and</w:t>
      </w:r>
      <w:r w:rsidRPr="0074460F">
        <w:t xml:space="preserve"> </w:t>
      </w:r>
    </w:p>
    <w:p w14:paraId="45E92AEB" w14:textId="77777777" w:rsidR="002F0243" w:rsidRPr="000F6C2B" w:rsidRDefault="002F0243" w:rsidP="002F0243">
      <w:pPr>
        <w:pStyle w:val="Heading4"/>
      </w:pPr>
      <w:r>
        <w:t xml:space="preserve">-- Mandate ranked choice voting and publicly financed elections for all primary and general elections; require increasing the number of competitive districts in redistricting, and </w:t>
      </w:r>
    </w:p>
    <w:p w14:paraId="1D20456D" w14:textId="77777777" w:rsidR="002F0243" w:rsidRDefault="002F0243" w:rsidP="002F0243">
      <w:pPr>
        <w:pStyle w:val="Heading4"/>
      </w:pPr>
      <w:r>
        <w:t xml:space="preserve">-Hold that collective bargaining rights violate the Takings Clause of the Fifth Amendment. </w:t>
      </w:r>
    </w:p>
    <w:p w14:paraId="7A142815" w14:textId="77777777" w:rsidR="002F0243" w:rsidRDefault="002F0243" w:rsidP="002F0243">
      <w:pPr>
        <w:pStyle w:val="Heading4"/>
      </w:pPr>
      <w:r>
        <w:t xml:space="preserve">The counterplan </w:t>
      </w:r>
      <w:r w:rsidRPr="00B94B73">
        <w:rPr>
          <w:u w:val="single"/>
        </w:rPr>
        <w:t>reinvigorates the Takings Clause</w:t>
      </w:r>
      <w:r>
        <w:t xml:space="preserve"> by adopting a classical view of property under the common law </w:t>
      </w:r>
    </w:p>
    <w:p w14:paraId="7252A463" w14:textId="77777777" w:rsidR="002F0243" w:rsidRDefault="002F0243" w:rsidP="002F0243">
      <w:r w:rsidRPr="00776A13">
        <w:rPr>
          <w:rStyle w:val="Style13ptBold"/>
        </w:rPr>
        <w:t>MacDonald 24</w:t>
      </w:r>
      <w:r>
        <w:t xml:space="preserve"> (Alexander T. – JD from William and Mary Law School, “Does Modern Labor Law Violate the Fifth Amendment?,” 1/4/24, https://fedsoc.org/commentary/fedsoc-blog/does-modern-labor-law-violate-the-fifth-amendment)</w:t>
      </w:r>
    </w:p>
    <w:p w14:paraId="6779666B" w14:textId="77777777" w:rsidR="002F0243" w:rsidRPr="00776A13" w:rsidRDefault="002F0243" w:rsidP="002F0243">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674BCB">
        <w:rPr>
          <w:rStyle w:val="StyleUnderline"/>
          <w:highlight w:val="cyan"/>
        </w:rPr>
        <w:t xml:space="preserve">a </w:t>
      </w:r>
      <w:r w:rsidRPr="00674BCB">
        <w:rPr>
          <w:rStyle w:val="Emphasis"/>
          <w:highlight w:val="cyan"/>
        </w:rPr>
        <w:t>“classical” view of the Takings Clause.</w:t>
      </w:r>
      <w:r w:rsidRPr="00776A13">
        <w:rPr>
          <w:sz w:val="16"/>
        </w:rPr>
        <w:t xml:space="preserve"> </w:t>
      </w:r>
      <w:r w:rsidRPr="008E1B29">
        <w:rPr>
          <w:rStyle w:val="StyleUnderline"/>
        </w:rPr>
        <w:t xml:space="preserve">He argued that the clause was </w:t>
      </w:r>
      <w:r w:rsidRPr="00674BCB">
        <w:rPr>
          <w:rStyle w:val="StyleUnderline"/>
          <w:highlight w:val="cyan"/>
        </w:rPr>
        <w:t>built on</w:t>
      </w:r>
      <w:r w:rsidRPr="008E1B29">
        <w:rPr>
          <w:rStyle w:val="StyleUnderline"/>
        </w:rPr>
        <w:t xml:space="preserve"> social-contract theory and </w:t>
      </w:r>
      <w:r w:rsidRPr="00674BCB">
        <w:rPr>
          <w:rStyle w:val="StyleUnderline"/>
          <w:highlight w:val="cyan"/>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674BCB">
        <w:rPr>
          <w:rStyle w:val="StyleUnderline"/>
          <w:highlight w:val="cyan"/>
        </w:rPr>
        <w:t>saw property as a reserved right</w:t>
      </w:r>
      <w:r w:rsidRPr="008E1B29">
        <w:rPr>
          <w:rStyle w:val="StyleUnderline"/>
        </w:rPr>
        <w:t xml:space="preserve">, retained by individuals unless surrendered to the state. It also </w:t>
      </w:r>
      <w:r w:rsidRPr="00674BCB">
        <w:rPr>
          <w:rStyle w:val="StyleUnderline"/>
          <w:highlight w:val="cyan"/>
        </w:rPr>
        <w:t>defined</w:t>
      </w:r>
      <w:r w:rsidRPr="008E1B29">
        <w:rPr>
          <w:rStyle w:val="StyleUnderline"/>
        </w:rPr>
        <w:t xml:space="preserve"> property </w:t>
      </w:r>
      <w:r w:rsidRPr="00674BCB">
        <w:rPr>
          <w:rStyle w:val="StyleUnderline"/>
          <w:highlight w:val="cyan"/>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375B0BD6" w14:textId="77777777" w:rsidR="002F0243" w:rsidRPr="003924FA" w:rsidRDefault="002F0243" w:rsidP="002F0243">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3AE1D8F9" w14:textId="77777777" w:rsidR="002F0243" w:rsidRPr="00264063" w:rsidRDefault="002F0243" w:rsidP="002F0243">
      <w:pPr>
        <w:rPr>
          <w:rStyle w:val="StyleUnderline"/>
        </w:rPr>
      </w:pPr>
      <w:r w:rsidRPr="003924FA">
        <w:rPr>
          <w:sz w:val="16"/>
        </w:rPr>
        <w:t xml:space="preserve">Epstein acknowledged that result. But he softened it by explaining that not every taking is compensable. </w:t>
      </w:r>
      <w:r w:rsidRPr="00F367DD">
        <w:rPr>
          <w:rStyle w:val="StyleUnderline"/>
        </w:rPr>
        <w:t>Many takings can be justified as a way to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You had no right, for example, to build a noxious factory in the middle of a neighborhood. So when the government limited your ability to engage in harmful conduct, it took nothing from you. It eliminated a right you never had.</w:t>
      </w:r>
    </w:p>
    <w:p w14:paraId="054DA632" w14:textId="77777777" w:rsidR="002F0243" w:rsidRPr="003924FA" w:rsidRDefault="002F0243" w:rsidP="002F0243">
      <w:pPr>
        <w:rPr>
          <w:rStyle w:val="StyleUnderline"/>
        </w:rPr>
      </w:pPr>
      <w:r w:rsidRPr="003924FA">
        <w:rPr>
          <w:sz w:val="16"/>
        </w:rPr>
        <w:t xml:space="preserve">That theory more than justifies laws against, say, discharging chemicals into the local river. But it does nothing to justify modern labor law. </w:t>
      </w:r>
      <w:r w:rsidRPr="00674BCB">
        <w:rPr>
          <w:rStyle w:val="Emphasis"/>
          <w:highlight w:val="cyan"/>
        </w:rPr>
        <w:t>Labor law limits property rights</w:t>
      </w:r>
      <w:r w:rsidRPr="00264063">
        <w:rPr>
          <w:rStyle w:val="StyleUnderline"/>
        </w:rPr>
        <w:t xml:space="preserve"> in a kaleidoscope of ways.</w:t>
      </w:r>
      <w:r w:rsidRPr="003924FA">
        <w:rPr>
          <w:sz w:val="16"/>
        </w:rPr>
        <w:t xml:space="preserve"> </w:t>
      </w:r>
      <w:r w:rsidRPr="00674BCB">
        <w:rPr>
          <w:rStyle w:val="StyleUnderline"/>
          <w:highlight w:val="cyan"/>
        </w:rPr>
        <w:t>It</w:t>
      </w:r>
      <w:r w:rsidRPr="00264063">
        <w:rPr>
          <w:rStyle w:val="StyleUnderline"/>
        </w:rPr>
        <w:t xml:space="preserve"> </w:t>
      </w:r>
      <w:r w:rsidRPr="00674BCB">
        <w:rPr>
          <w:rStyle w:val="StyleUnderline"/>
          <w:highlight w:val="cyan"/>
        </w:rPr>
        <w:t>requires people to bargain through</w:t>
      </w:r>
      <w:r w:rsidRPr="00264063">
        <w:rPr>
          <w:rStyle w:val="StyleUnderline"/>
        </w:rPr>
        <w:t xml:space="preserve"> a third party (</w:t>
      </w:r>
      <w:r w:rsidRPr="00674BCB">
        <w:rPr>
          <w:rStyle w:val="StyleUnderline"/>
          <w:highlight w:val="cyan"/>
        </w:rPr>
        <w:t>a union)</w:t>
      </w:r>
      <w:r w:rsidRPr="00C740A2">
        <w:rPr>
          <w:rStyle w:val="StyleUnderline"/>
        </w:rPr>
        <w:t xml:space="preserve"> even </w:t>
      </w:r>
      <w:r w:rsidRPr="00674BCB">
        <w:rPr>
          <w:rStyle w:val="StyleUnderline"/>
          <w:highlight w:val="cyan"/>
        </w:rPr>
        <w:t>when they would prefer to bargain directly. It</w:t>
      </w:r>
      <w:r w:rsidRPr="00264063">
        <w:rPr>
          <w:rStyle w:val="StyleUnderline"/>
        </w:rPr>
        <w:t xml:space="preserve"> sometimes </w:t>
      </w:r>
      <w:r w:rsidRPr="00674BCB">
        <w:rPr>
          <w:rStyle w:val="StyleUnderline"/>
          <w:highlight w:val="cyan"/>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674BCB">
        <w:rPr>
          <w:rStyle w:val="StyleUnderline"/>
          <w:highlight w:val="cyan"/>
        </w:rPr>
        <w:t>to negotiate about</w:t>
      </w:r>
      <w:r w:rsidRPr="00264063">
        <w:rPr>
          <w:rStyle w:val="StyleUnderline"/>
        </w:rPr>
        <w:t xml:space="preserve"> fundamental </w:t>
      </w:r>
      <w:r w:rsidRPr="00674BCB">
        <w:rPr>
          <w:rStyle w:val="StyleUnderline"/>
          <w:highlight w:val="cyan"/>
        </w:rPr>
        <w:t>decisions affecting the</w:t>
      </w:r>
      <w:r w:rsidRPr="00264063">
        <w:rPr>
          <w:rStyle w:val="StyleUnderline"/>
        </w:rPr>
        <w:t xml:space="preserve"> direction of </w:t>
      </w:r>
      <w:r w:rsidRPr="00C740A2">
        <w:rPr>
          <w:rStyle w:val="StyleUnderline"/>
        </w:rPr>
        <w:t xml:space="preserve">their </w:t>
      </w:r>
      <w:r w:rsidRPr="00674BCB">
        <w:rPr>
          <w:rStyle w:val="StyleUnderline"/>
          <w:highlight w:val="cyan"/>
        </w:rPr>
        <w:t>businesses.</w:t>
      </w:r>
      <w:r w:rsidRPr="00264063">
        <w:rPr>
          <w:rStyle w:val="StyleUnderline"/>
        </w:rPr>
        <w:t xml:space="preserve"> And of course, at times, </w:t>
      </w:r>
      <w:r w:rsidRPr="00674BCB">
        <w:rPr>
          <w:rStyle w:val="StyleUnderline"/>
          <w:highlight w:val="cyan"/>
        </w:rPr>
        <w:t>it requires</w:t>
      </w:r>
      <w:r w:rsidRPr="00264063">
        <w:rPr>
          <w:rStyle w:val="StyleUnderline"/>
        </w:rPr>
        <w:t xml:space="preserve"> employers to give unions physical access to their property.</w:t>
      </w:r>
      <w:r w:rsidRPr="00F367DD">
        <w:rPr>
          <w:rStyle w:val="StyleUnderline"/>
          <w:sz w:val="16"/>
          <w:szCs w:val="16"/>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674BCB">
        <w:rPr>
          <w:rStyle w:val="Emphasis"/>
          <w:highlight w:val="cyan"/>
        </w:rPr>
        <w:t>unjustified takings of property.</w:t>
      </w:r>
      <w:r w:rsidRPr="003924FA">
        <w:rPr>
          <w:rStyle w:val="StyleUnderline"/>
        </w:rPr>
        <w:t xml:space="preserve"> And as unjustified takings, they required compensation.</w:t>
      </w:r>
    </w:p>
    <w:p w14:paraId="0EED888F" w14:textId="77777777" w:rsidR="002F0243" w:rsidRPr="003924FA" w:rsidRDefault="002F0243" w:rsidP="002F0243">
      <w:pPr>
        <w:rPr>
          <w:sz w:val="16"/>
          <w:szCs w:val="16"/>
        </w:rPr>
      </w:pPr>
      <w:r w:rsidRPr="003924FA">
        <w:rPr>
          <w:sz w:val="16"/>
          <w:szCs w:val="16"/>
        </w:rPr>
        <w:t>That view dovetails with the Supreme Court’s conclusion in Cedar Point. Cedar Point recognized that union-access rules differed from other physical invasions of property, such as safety inspections. They could not be justified as a way to protect other people. Instead, they simply transferred a property interest from one private person to another. Epstein’s theory saw them the same way and would produce the same result.</w:t>
      </w:r>
    </w:p>
    <w:p w14:paraId="499C98DC" w14:textId="77777777" w:rsidR="002F0243" w:rsidRPr="003924FA" w:rsidRDefault="002F0243" w:rsidP="002F0243">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So </w:t>
      </w:r>
      <w:r w:rsidRPr="003924FA">
        <w:rPr>
          <w:rStyle w:val="Emphasis"/>
        </w:rPr>
        <w:t xml:space="preserve">if </w:t>
      </w:r>
      <w:r w:rsidRPr="00674BCB">
        <w:rPr>
          <w:rStyle w:val="Emphasis"/>
          <w:highlight w:val="cyan"/>
        </w:rPr>
        <w:t>the common law is the right measure for takings, then most of labor law violates the Fifth Amendment.</w:t>
      </w:r>
    </w:p>
    <w:p w14:paraId="17A111A2" w14:textId="77777777" w:rsidR="002F0243" w:rsidRPr="003924FA" w:rsidRDefault="002F0243" w:rsidP="002F0243">
      <w:pPr>
        <w:rPr>
          <w:sz w:val="16"/>
        </w:rPr>
      </w:pPr>
      <w:r w:rsidRPr="003924FA">
        <w:rPr>
          <w:sz w:val="16"/>
        </w:rPr>
        <w:t xml:space="preserve">That conclusion may seem dramatic. But sometimes, dramatic conclusions are the only reasonable ones. </w:t>
      </w:r>
      <w:r w:rsidRPr="003924FA">
        <w:rPr>
          <w:rStyle w:val="StyleUnderline"/>
        </w:rPr>
        <w:t>As regulators carve deeper and deeper into classical property rights, they lose all sense of balance. They forget that labor law was meant not to destroy property rights, but to preserve them. It was supposed to promote stability and peace</w:t>
      </w:r>
      <w:r w:rsidRPr="003924FA">
        <w:rPr>
          <w:sz w:val="16"/>
        </w:rPr>
        <w:t>—conditions that would benefit employers as well as workers. Yet that benefit is lost when the law becomes nothing but a way to transfer property from one person to another. The law no longer promotes the public interest by growing the pie; it carves the pie smaller and smaller to benefit entrenched factions.</w:t>
      </w:r>
    </w:p>
    <w:p w14:paraId="192E21EF" w14:textId="77777777" w:rsidR="002F0243" w:rsidRDefault="002F0243" w:rsidP="002F0243">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19D89C80" w14:textId="77777777" w:rsidR="002F0243" w:rsidRDefault="002F0243" w:rsidP="002F0243">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25F8A9B3" w14:textId="77777777" w:rsidR="002F0243" w:rsidRDefault="002F0243" w:rsidP="002F0243">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4F9311A4" w14:textId="77777777" w:rsidR="002F0243" w:rsidRPr="0006123E" w:rsidRDefault="002F0243" w:rsidP="002F0243">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674BCB">
        <w:rPr>
          <w:rStyle w:val="Emphasis"/>
          <w:highlight w:val="cyan"/>
        </w:rPr>
        <w:t>private property rights</w:t>
      </w:r>
      <w:r w:rsidRPr="00674BCB">
        <w:rPr>
          <w:rStyle w:val="StyleUnderline"/>
          <w:highlight w:val="cyan"/>
        </w:rPr>
        <w:t xml:space="preserve"> enable</w:t>
      </w:r>
      <w:r w:rsidRPr="007F16E9">
        <w:rPr>
          <w:rStyle w:val="StyleUnderline"/>
        </w:rPr>
        <w:t xml:space="preserve"> and encourage property </w:t>
      </w:r>
      <w:r w:rsidRPr="00674BCB">
        <w:rPr>
          <w:rStyle w:val="StyleUnderline"/>
          <w:highlight w:val="cyan"/>
        </w:rPr>
        <w:t xml:space="preserve">owners to make </w:t>
      </w:r>
      <w:r w:rsidRPr="00674BCB">
        <w:rPr>
          <w:rStyle w:val="Emphasis"/>
          <w:highlight w:val="cyan"/>
        </w:rPr>
        <w:t>rational decisions</w:t>
      </w:r>
      <w:r w:rsidRPr="00674BCB">
        <w:rPr>
          <w:rStyle w:val="StyleUnderline"/>
          <w:highlight w:val="cyan"/>
        </w:rPr>
        <w:t xml:space="preserve"> in the face of environmental</w:t>
      </w:r>
      <w:r w:rsidRPr="007F16E9">
        <w:rPr>
          <w:rStyle w:val="StyleUnderline"/>
        </w:rPr>
        <w:t xml:space="preserve"> and other </w:t>
      </w:r>
      <w:r w:rsidRPr="00674BCB">
        <w:rPr>
          <w:rStyle w:val="StyleUnderline"/>
          <w:highlight w:val="cyan"/>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5818A3B5" w14:textId="77777777" w:rsidR="002F0243" w:rsidRPr="008A17C0" w:rsidRDefault="002F0243" w:rsidP="002F0243">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444D3C82" w14:textId="77777777" w:rsidR="002F0243" w:rsidRPr="008A17C0" w:rsidRDefault="002F0243" w:rsidP="002F0243">
      <w:pPr>
        <w:rPr>
          <w:rStyle w:val="StyleUnderline"/>
        </w:rPr>
      </w:pPr>
      <w:r w:rsidRPr="0006123E">
        <w:rPr>
          <w:sz w:val="16"/>
        </w:rPr>
        <w:t xml:space="preserve">Nevertheless, </w:t>
      </w:r>
      <w:r w:rsidRPr="006D3AC4">
        <w:rPr>
          <w:rStyle w:val="StyleUnderline"/>
        </w:rPr>
        <w:t xml:space="preserve">the </w:t>
      </w:r>
      <w:r w:rsidRPr="00674BCB">
        <w:rPr>
          <w:rStyle w:val="Emphasis"/>
          <w:highlight w:val="cyan"/>
        </w:rPr>
        <w:t xml:space="preserve">Takings </w:t>
      </w:r>
      <w:r w:rsidRPr="006D3AC4">
        <w:rPr>
          <w:rStyle w:val="Emphasis"/>
          <w:highlight w:val="cyan"/>
        </w:rPr>
        <w:t>Clause</w:t>
      </w:r>
      <w:r w:rsidRPr="006D3AC4">
        <w:rPr>
          <w:rStyle w:val="StyleUnderline"/>
        </w:rPr>
        <w:t>’s protection for property rights</w:t>
      </w:r>
      <w:r w:rsidRPr="008A17C0">
        <w:rPr>
          <w:rStyle w:val="StyleUnderline"/>
        </w:rPr>
        <w:t xml:space="preserve"> can </w:t>
      </w:r>
      <w:r w:rsidRPr="00674BCB">
        <w:rPr>
          <w:rStyle w:val="Emphasis"/>
          <w:highlight w:val="cyan"/>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674BCB">
        <w:rPr>
          <w:rStyle w:val="StyleUnderline"/>
          <w:highlight w:val="cyan"/>
        </w:rPr>
        <w:t>protecting</w:t>
      </w:r>
      <w:r w:rsidRPr="008A17C0">
        <w:rPr>
          <w:rStyle w:val="StyleUnderline"/>
        </w:rPr>
        <w:t xml:space="preserve"> the likely </w:t>
      </w:r>
      <w:r w:rsidRPr="00674BCB">
        <w:rPr>
          <w:rStyle w:val="StyleUnderline"/>
          <w:highlight w:val="cyan"/>
        </w:rPr>
        <w:t xml:space="preserve">victims of climate change </w:t>
      </w:r>
      <w:r w:rsidRPr="006D3AC4">
        <w:rPr>
          <w:rStyle w:val="StyleUnderline"/>
        </w:rPr>
        <w:t>from</w:t>
      </w:r>
      <w:r w:rsidRPr="008A17C0">
        <w:rPr>
          <w:rStyle w:val="StyleUnderline"/>
        </w:rPr>
        <w:t xml:space="preserve"> overly exuberant governments that wipe out property rights in anticipation of those effects; </w:t>
      </w:r>
      <w:r w:rsidRPr="006D3AC4">
        <w:rPr>
          <w:rStyle w:val="StyleUnderline"/>
        </w:rPr>
        <w:t>and</w:t>
      </w:r>
      <w:r w:rsidRPr="008A17C0">
        <w:rPr>
          <w:rStyle w:val="StyleUnderline"/>
        </w:rPr>
        <w:t xml:space="preserve"> (</w:t>
      </w:r>
      <w:r w:rsidRPr="006D3AC4">
        <w:rPr>
          <w:rStyle w:val="StyleUnderline"/>
        </w:rPr>
        <w:t>2</w:t>
      </w:r>
      <w:r w:rsidRPr="008A17C0">
        <w:rPr>
          <w:rStyle w:val="StyleUnderline"/>
        </w:rPr>
        <w:t xml:space="preserve">) </w:t>
      </w:r>
      <w:r w:rsidRPr="00674BCB">
        <w:rPr>
          <w:rStyle w:val="StyleUnderline"/>
          <w:highlight w:val="cyan"/>
        </w:rPr>
        <w:t>ensuring</w:t>
      </w:r>
      <w:r w:rsidRPr="008A17C0">
        <w:rPr>
          <w:rStyle w:val="StyleUnderline"/>
        </w:rPr>
        <w:t xml:space="preserve"> that </w:t>
      </w:r>
      <w:r w:rsidRPr="00674BCB">
        <w:rPr>
          <w:rStyle w:val="StyleUnderline"/>
          <w:highlight w:val="cyan"/>
        </w:rPr>
        <w:t>government designs</w:t>
      </w:r>
      <w:r w:rsidRPr="008A17C0">
        <w:rPr>
          <w:rStyle w:val="StyleUnderline"/>
        </w:rPr>
        <w:t xml:space="preserve"> climate </w:t>
      </w:r>
      <w:r w:rsidRPr="00674BCB">
        <w:rPr>
          <w:rStyle w:val="StyleUnderline"/>
          <w:highlight w:val="cyan"/>
        </w:rPr>
        <w:t>adaptation in a rational way.</w:t>
      </w:r>
    </w:p>
    <w:p w14:paraId="62171453" w14:textId="77777777" w:rsidR="002F0243" w:rsidRPr="0006123E" w:rsidRDefault="002F0243" w:rsidP="002F0243">
      <w:pPr>
        <w:rPr>
          <w:sz w:val="16"/>
        </w:rPr>
      </w:pPr>
      <w:r w:rsidRPr="00674BCB">
        <w:rPr>
          <w:rStyle w:val="StyleUnderline"/>
          <w:highlight w:val="cyan"/>
        </w:rPr>
        <w:t xml:space="preserve">Without the </w:t>
      </w:r>
      <w:r w:rsidRPr="00674BCB">
        <w:rPr>
          <w:rStyle w:val="Emphasis"/>
          <w:highlight w:val="cyan"/>
        </w:rPr>
        <w:t>restraining influence of the Takings Clause</w:t>
      </w:r>
      <w:r w:rsidRPr="00674BCB">
        <w:rPr>
          <w:rStyle w:val="StyleUnderline"/>
          <w:highlight w:val="cyan"/>
        </w:rPr>
        <w:t>, governments are</w:t>
      </w:r>
      <w:r w:rsidRPr="008A17C0">
        <w:rPr>
          <w:rStyle w:val="StyleUnderline"/>
        </w:rPr>
        <w:t xml:space="preserve"> too </w:t>
      </w:r>
      <w:r w:rsidRPr="00674BCB">
        <w:rPr>
          <w:rStyle w:val="StyleUnderline"/>
          <w:highlight w:val="cyan"/>
        </w:rPr>
        <w:t>prone to</w:t>
      </w:r>
      <w:r w:rsidRPr="008A17C0">
        <w:rPr>
          <w:rStyle w:val="StyleUnderline"/>
        </w:rPr>
        <w:t xml:space="preserve"> leap from some environmental concern to </w:t>
      </w:r>
      <w:r w:rsidRPr="00674BCB">
        <w:rPr>
          <w:rStyle w:val="StyleUnderline"/>
          <w:highlight w:val="cyan"/>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2A73B0D6" w14:textId="77777777" w:rsidR="002F0243" w:rsidRPr="0006123E" w:rsidRDefault="002F0243" w:rsidP="002F0243">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3353BECF" w14:textId="77777777" w:rsidR="002F0243" w:rsidRPr="0006123E" w:rsidRDefault="002F0243" w:rsidP="002F0243">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2ECBE677" w14:textId="77777777" w:rsidR="002F0243" w:rsidRDefault="002F0243" w:rsidP="002F0243">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5F551FD9" w14:textId="77777777" w:rsidR="002F0243" w:rsidRPr="0006123E" w:rsidRDefault="002F0243" w:rsidP="002F0243">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5FB39FA5" w14:textId="77777777" w:rsidR="002F0243" w:rsidRPr="0006123E" w:rsidRDefault="002F0243" w:rsidP="002F0243">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674BCB">
        <w:rPr>
          <w:rStyle w:val="StyleUnderline"/>
          <w:highlight w:val="cyan"/>
        </w:rPr>
        <w:t>with robust Takings Clause protections, governments</w:t>
      </w:r>
      <w:r w:rsidRPr="00DE30E6">
        <w:rPr>
          <w:rStyle w:val="StyleUnderline"/>
        </w:rPr>
        <w:t xml:space="preserve"> have to consider the costs of those decisions. Consequently, they </w:t>
      </w:r>
      <w:r w:rsidRPr="00674BCB">
        <w:rPr>
          <w:rStyle w:val="StyleUnderline"/>
          <w:highlight w:val="cyan"/>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090078A7" w14:textId="77777777" w:rsidR="002F0243" w:rsidRDefault="002F0243" w:rsidP="002F0243">
      <w:pPr>
        <w:rPr>
          <w:rStyle w:val="StyleUnderline"/>
        </w:rPr>
      </w:pPr>
      <w:r w:rsidRPr="00674BCB">
        <w:rPr>
          <w:rStyle w:val="StyleUnderline"/>
          <w:highlight w:val="cyan"/>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674BCB">
        <w:rPr>
          <w:rStyle w:val="StyleUnderline"/>
          <w:highlight w:val="cyan"/>
        </w:rPr>
        <w:t>favor</w:t>
      </w:r>
      <w:r w:rsidRPr="00DE30E6">
        <w:rPr>
          <w:rStyle w:val="StyleUnderline"/>
        </w:rPr>
        <w:t xml:space="preserve"> paying for coastal properties to pursue </w:t>
      </w:r>
      <w:r w:rsidRPr="00674BCB">
        <w:rPr>
          <w:rStyle w:val="Emphasis"/>
          <w:highlight w:val="cyan"/>
        </w:rPr>
        <w:t>natural adaptation strategies</w:t>
      </w:r>
      <w:r w:rsidRPr="00DE30E6">
        <w:rPr>
          <w:rStyle w:val="StyleUnderline"/>
        </w:rPr>
        <w:t>, including vegetation and dune renewal.</w:t>
      </w:r>
    </w:p>
    <w:p w14:paraId="72214DDF" w14:textId="77777777" w:rsidR="002F0243" w:rsidRDefault="002F0243" w:rsidP="002F0243">
      <w:pPr>
        <w:pStyle w:val="Heading4"/>
        <w:rPr>
          <w:rStyle w:val="StyleUnderline"/>
          <w:szCs w:val="26"/>
        </w:rPr>
      </w:pPr>
      <w:r>
        <w:rPr>
          <w:rStyle w:val="StyleUnderline"/>
          <w:szCs w:val="26"/>
        </w:rPr>
        <w:t xml:space="preserve">Climate adaptation solves the </w:t>
      </w:r>
      <w:r w:rsidRPr="00903D97">
        <w:rPr>
          <w:rStyle w:val="StyleUnderline"/>
          <w:szCs w:val="26"/>
        </w:rPr>
        <w:t>existential impacts</w:t>
      </w:r>
      <w:r>
        <w:rPr>
          <w:rStyle w:val="StyleUnderline"/>
          <w:szCs w:val="26"/>
        </w:rPr>
        <w:t xml:space="preserve"> of warming</w:t>
      </w:r>
    </w:p>
    <w:p w14:paraId="02B54E7D" w14:textId="77777777" w:rsidR="002F0243" w:rsidRDefault="002F0243" w:rsidP="002F0243">
      <w:r w:rsidRPr="00541AF2">
        <w:rPr>
          <w:rStyle w:val="Style13ptBold"/>
        </w:rPr>
        <w:t>Simpson et al. 23</w:t>
      </w:r>
      <w:r>
        <w:t xml:space="preserve"> (Nicholas P. – PhD in Environmental Science from the University of Cape Town in South Africa, “Adaptation to compound climate risks: A systematic global stocktake,” 2/17/23, https://www.sciencedirect.com/science/article/pii/S2589004223000032)</w:t>
      </w:r>
    </w:p>
    <w:p w14:paraId="0090C93C" w14:textId="77777777" w:rsidR="002F0243" w:rsidRPr="00E73E36" w:rsidRDefault="002F0243" w:rsidP="002F0243">
      <w:pPr>
        <w:rPr>
          <w:rStyle w:val="StyleUnderline"/>
        </w:rPr>
      </w:pPr>
      <w:r w:rsidRPr="00541AF2">
        <w:rPr>
          <w:rStyle w:val="StyleUnderline"/>
        </w:rPr>
        <w:t xml:space="preserve">The </w:t>
      </w:r>
      <w:r w:rsidRPr="00674BCB">
        <w:rPr>
          <w:rStyle w:val="StyleUnderline"/>
          <w:highlight w:val="cyan"/>
        </w:rPr>
        <w:t>greatest risks from</w:t>
      </w:r>
      <w:r w:rsidRPr="00541AF2">
        <w:rPr>
          <w:rStyle w:val="StyleUnderline"/>
        </w:rPr>
        <w:t xml:space="preserve"> a changing </w:t>
      </w:r>
      <w:r w:rsidRPr="00674BCB">
        <w:rPr>
          <w:rStyle w:val="StyleUnderline"/>
          <w:highlight w:val="cyan"/>
        </w:rPr>
        <w:t>climate</w:t>
      </w:r>
      <w:r w:rsidRPr="00110F95">
        <w:rPr>
          <w:sz w:val="16"/>
        </w:rPr>
        <w:t xml:space="preserve"> may not </w:t>
      </w:r>
      <w:r w:rsidRPr="00674BCB">
        <w:rPr>
          <w:rStyle w:val="StyleUnderline"/>
          <w:highlight w:val="cyan"/>
        </w:rPr>
        <w:t>come from</w:t>
      </w:r>
      <w:r w:rsidRPr="00110F95">
        <w:rPr>
          <w:sz w:val="16"/>
        </w:rPr>
        <w:t xml:space="preserve"> individual climate impacts and risks but from </w:t>
      </w:r>
      <w:r w:rsidRPr="00541AF2">
        <w:rPr>
          <w:rStyle w:val="StyleUnderline"/>
        </w:rPr>
        <w:t xml:space="preserve">the interactions and interdependencies between </w:t>
      </w:r>
      <w:r w:rsidRPr="00674BCB">
        <w:rPr>
          <w:rStyle w:val="Emphasis"/>
          <w:highlight w:val="cyan"/>
        </w:rPr>
        <w:t xml:space="preserve">cascading </w:t>
      </w:r>
      <w:r w:rsidRPr="00674BCB">
        <w:rPr>
          <w:rStyle w:val="StyleUnderline"/>
          <w:highlight w:val="cyan"/>
        </w:rPr>
        <w:t xml:space="preserve">and </w:t>
      </w:r>
      <w:r w:rsidRPr="00674BCB">
        <w:rPr>
          <w:rStyle w:val="Emphasis"/>
          <w:highlight w:val="cyan"/>
        </w:rPr>
        <w:t>compound</w:t>
      </w:r>
      <w:r w:rsidRPr="00541AF2">
        <w:rPr>
          <w:rStyle w:val="StyleUnderline"/>
        </w:rPr>
        <w:t xml:space="preserve"> </w:t>
      </w:r>
      <w:r w:rsidRPr="00903D97">
        <w:rPr>
          <w:rStyle w:val="StyleUnderline"/>
        </w:rPr>
        <w:t xml:space="preserve">climate </w:t>
      </w:r>
      <w:r w:rsidRPr="00674BCB">
        <w:rPr>
          <w:rStyle w:val="StyleUnderline"/>
          <w:highlight w:val="cyan"/>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4D84C2A3" w14:textId="77777777" w:rsidR="002F0243" w:rsidRPr="00110F95" w:rsidRDefault="002F0243" w:rsidP="002F0243">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674BCB">
        <w:rPr>
          <w:rStyle w:val="Emphasis"/>
          <w:highlight w:val="cyan"/>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In particular, </w:t>
      </w:r>
      <w:r w:rsidRPr="00E73E36">
        <w:rPr>
          <w:rStyle w:val="StyleUnderline"/>
        </w:rPr>
        <w:t xml:space="preserve">we highlight the importance of </w:t>
      </w:r>
      <w:r w:rsidRPr="00674BCB">
        <w:rPr>
          <w:rStyle w:val="StyleUnderline"/>
          <w:highlight w:val="cyan"/>
        </w:rPr>
        <w:t>integrating</w:t>
      </w:r>
      <w:r w:rsidRPr="00E73E36">
        <w:rPr>
          <w:rStyle w:val="StyleUnderline"/>
        </w:rPr>
        <w:t xml:space="preserve"> consideration of </w:t>
      </w:r>
      <w:r w:rsidRPr="00674BCB">
        <w:rPr>
          <w:rStyle w:val="StyleUnderline"/>
          <w:highlight w:val="cyan"/>
        </w:rPr>
        <w:t>compound</w:t>
      </w:r>
      <w:r w:rsidRPr="003C7583">
        <w:rPr>
          <w:rStyle w:val="StyleUnderline"/>
        </w:rPr>
        <w:t xml:space="preserve"> </w:t>
      </w:r>
      <w:r w:rsidRPr="00357650">
        <w:rPr>
          <w:rStyle w:val="StyleUnderline"/>
        </w:rPr>
        <w:t xml:space="preserve">and cascading </w:t>
      </w:r>
      <w:r w:rsidRPr="00674BCB">
        <w:rPr>
          <w:rStyle w:val="StyleUnderline"/>
          <w:highlight w:val="cyan"/>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674BCB">
        <w:rPr>
          <w:rStyle w:val="StyleUnderline"/>
          <w:highlight w:val="cyan"/>
        </w:rPr>
        <w:t xml:space="preserve">situate </w:t>
      </w:r>
      <w:r w:rsidRPr="00674BCB">
        <w:rPr>
          <w:rStyle w:val="Emphasis"/>
          <w:highlight w:val="cyan"/>
        </w:rPr>
        <w:t>adaptation responses</w:t>
      </w:r>
      <w:r w:rsidRPr="00674BCB">
        <w:rPr>
          <w:sz w:val="16"/>
          <w:highlight w:val="cyan"/>
        </w:rPr>
        <w:t xml:space="preserve"> </w:t>
      </w:r>
      <w:r w:rsidRPr="00674BCB">
        <w:rPr>
          <w:rStyle w:val="StyleUnderline"/>
          <w:highlight w:val="cyan"/>
        </w:rPr>
        <w:t xml:space="preserve">as a </w:t>
      </w:r>
      <w:r w:rsidRPr="00674BCB">
        <w:rPr>
          <w:rStyle w:val="Emphasis"/>
          <w:highlight w:val="cyan"/>
        </w:rPr>
        <w:t>core component</w:t>
      </w:r>
      <w:r w:rsidRPr="00674BCB">
        <w:rPr>
          <w:rStyle w:val="StyleUnderline"/>
          <w:highlight w:val="cyan"/>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674BCB">
        <w:rPr>
          <w:rStyle w:val="Emphasis"/>
          <w:highlight w:val="cyan"/>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792BCEC2" w14:textId="77777777" w:rsidR="002F0243" w:rsidRPr="00254864" w:rsidRDefault="002F0243" w:rsidP="002F0243">
      <w:pPr>
        <w:rPr>
          <w:b/>
          <w:iCs/>
          <w:u w:val="single"/>
          <w:bdr w:val="single" w:sz="8" w:space="0" w:color="auto"/>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674BCB">
        <w:rPr>
          <w:rStyle w:val="StyleUnderline"/>
          <w:highlight w:val="cyan"/>
        </w:rPr>
        <w:t>Addressing</w:t>
      </w:r>
      <w:r w:rsidRPr="00F3590E">
        <w:rPr>
          <w:rStyle w:val="StyleUnderline"/>
        </w:rPr>
        <w:t xml:space="preserve"> many of the </w:t>
      </w:r>
      <w:r w:rsidRPr="00357650">
        <w:rPr>
          <w:rStyle w:val="StyleUnderline"/>
        </w:rPr>
        <w:t xml:space="preserve">factors affecting the soft limits to </w:t>
      </w:r>
      <w:r w:rsidRPr="00674BCB">
        <w:rPr>
          <w:rStyle w:val="StyleUnderline"/>
          <w:highlight w:val="cyan"/>
        </w:rPr>
        <w:t>adaptation</w:t>
      </w:r>
      <w:r w:rsidRPr="00F3590E">
        <w:rPr>
          <w:rStyle w:val="StyleUnderline"/>
        </w:rPr>
        <w:t xml:space="preserve"> can </w:t>
      </w:r>
      <w:r w:rsidRPr="00674BCB">
        <w:rPr>
          <w:rStyle w:val="StyleUnderline"/>
          <w:highlight w:val="cyan"/>
        </w:rPr>
        <w:t xml:space="preserve">provide an </w:t>
      </w:r>
      <w:r w:rsidRPr="00674BCB">
        <w:rPr>
          <w:rStyle w:val="Emphasis"/>
          <w:highlight w:val="cyan"/>
        </w:rPr>
        <w:t>entry point for</w:t>
      </w:r>
      <w:r w:rsidRPr="00F3590E">
        <w:rPr>
          <w:rStyle w:val="Emphasis"/>
        </w:rPr>
        <w:t xml:space="preserve"> more </w:t>
      </w:r>
      <w:r w:rsidRPr="00674BCB">
        <w:rPr>
          <w:rStyle w:val="Emphasis"/>
          <w:highlight w:val="cyan"/>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674BCB">
        <w:rPr>
          <w:rStyle w:val="StyleUnderline"/>
          <w:highlight w:val="cyan"/>
        </w:rPr>
        <w:t>adaptation</w:t>
      </w:r>
      <w:r w:rsidRPr="00110F95">
        <w:rPr>
          <w:sz w:val="16"/>
        </w:rPr>
        <w:t xml:space="preserve"> and mitigation), and miss the opportunity to better inform how </w:t>
      </w:r>
      <w:r w:rsidRPr="00674BCB">
        <w:rPr>
          <w:rStyle w:val="StyleUnderline"/>
          <w:highlight w:val="cyan"/>
        </w:rPr>
        <w:t>responses</w:t>
      </w:r>
      <w:r w:rsidRPr="00110F95">
        <w:rPr>
          <w:rStyle w:val="StyleUnderline"/>
        </w:rPr>
        <w:t xml:space="preserve"> can </w:t>
      </w:r>
      <w:r w:rsidRPr="00674BCB">
        <w:rPr>
          <w:rStyle w:val="Emphasis"/>
          <w:highlight w:val="cyan"/>
        </w:rPr>
        <w:t>effectively reduce risk</w:t>
      </w:r>
      <w:r w:rsidRPr="00110F95">
        <w:rPr>
          <w:rStyle w:val="StyleUnderline"/>
        </w:rPr>
        <w:t xml:space="preserve"> that can unlock inaction, policy inertia, and uninformed adaptation and mitigation responses to climate change </w:t>
      </w:r>
      <w:r w:rsidRPr="00674BCB">
        <w:rPr>
          <w:rStyle w:val="StyleUnderline"/>
          <w:highlight w:val="cyan"/>
        </w:rPr>
        <w:t xml:space="preserve">and </w:t>
      </w:r>
      <w:r w:rsidRPr="00674BCB">
        <w:rPr>
          <w:rStyle w:val="Emphasis"/>
          <w:highlight w:val="cyan"/>
        </w:rPr>
        <w:t>enable climate resilient development.</w:t>
      </w:r>
    </w:p>
    <w:p w14:paraId="20A7D6A0" w14:textId="77777777" w:rsidR="002F0243" w:rsidRDefault="002F0243" w:rsidP="002F0243">
      <w:pPr>
        <w:pStyle w:val="Heading3"/>
      </w:pPr>
      <w:r>
        <w:t>1NC—DA</w:t>
      </w:r>
    </w:p>
    <w:p w14:paraId="61E16C33" w14:textId="77777777" w:rsidR="002F0243" w:rsidRPr="000743D9" w:rsidRDefault="002F0243" w:rsidP="002F0243">
      <w:pPr>
        <w:pStyle w:val="Heading4"/>
      </w:pPr>
      <w:r w:rsidRPr="00110CB3">
        <w:rPr>
          <w:u w:val="single"/>
        </w:rPr>
        <w:t>Capital investment</w:t>
      </w:r>
      <w:r>
        <w:t xml:space="preserve"> is </w:t>
      </w:r>
      <w:r w:rsidRPr="00110CB3">
        <w:rPr>
          <w:u w:val="single"/>
        </w:rPr>
        <w:t>high now</w:t>
      </w:r>
      <w:r>
        <w:t xml:space="preserve"> in the </w:t>
      </w:r>
      <w:r w:rsidRPr="00110CB3">
        <w:rPr>
          <w:u w:val="single"/>
        </w:rPr>
        <w:t>biotech</w:t>
      </w:r>
      <w:r w:rsidRPr="00CE3EC9">
        <w:rPr>
          <w:b w:val="0"/>
          <w:bCs/>
        </w:rPr>
        <w:t xml:space="preserve"> </w:t>
      </w:r>
      <w:r>
        <w:t>sector</w:t>
      </w:r>
    </w:p>
    <w:p w14:paraId="2000C396" w14:textId="77777777" w:rsidR="002F0243" w:rsidRDefault="002F0243" w:rsidP="002F0243">
      <w:r w:rsidRPr="00694B92">
        <w:rPr>
          <w:rStyle w:val="Style13ptBold"/>
        </w:rPr>
        <w:t>Muradell et al. 6/20</w:t>
      </w:r>
      <w:r>
        <w:t xml:space="preserve">/25 (Zara - Head of the Life Sciences industry and a Tax Principal for </w:t>
      </w:r>
      <w:r>
        <w:rPr>
          <w:i/>
          <w:iCs/>
        </w:rPr>
        <w:t>Grant Thornton Advisors LLC</w:t>
      </w:r>
      <w:r>
        <w:t xml:space="preserve">, “Stable growth continues in the life sciences VC market,” </w:t>
      </w:r>
      <w:hyperlink r:id="rId8" w:history="1">
        <w:r w:rsidRPr="00E567EA">
          <w:rPr>
            <w:rStyle w:val="Hyperlink"/>
          </w:rPr>
          <w:t>https://www.grantthornton.com/insights/articles/life-sciences/2025/life-sciences-vc-market</w:t>
        </w:r>
      </w:hyperlink>
      <w:r>
        <w:t>)</w:t>
      </w:r>
    </w:p>
    <w:p w14:paraId="585C09E9" w14:textId="77777777" w:rsidR="002F0243" w:rsidRPr="00694B92" w:rsidRDefault="002F0243" w:rsidP="002F0243">
      <w:pPr>
        <w:rPr>
          <w:rStyle w:val="StyleUnderline"/>
        </w:rPr>
      </w:pPr>
      <w:r w:rsidRPr="00694B92">
        <w:rPr>
          <w:rStyle w:val="StyleUnderline"/>
        </w:rPr>
        <w:t xml:space="preserve">Life sciences companies in the pharmaceutical and </w:t>
      </w:r>
      <w:r w:rsidRPr="00674BCB">
        <w:rPr>
          <w:rStyle w:val="Emphasis"/>
          <w:highlight w:val="cyan"/>
        </w:rPr>
        <w:t>biotech</w:t>
      </w:r>
      <w:r w:rsidRPr="00694B92">
        <w:rPr>
          <w:rStyle w:val="Emphasis"/>
        </w:rPr>
        <w:t>nology sectors</w:t>
      </w:r>
      <w:r w:rsidRPr="00694B92">
        <w:rPr>
          <w:sz w:val="16"/>
        </w:rPr>
        <w:t xml:space="preserve"> dismayed by the dip in venture capital (VC) activity in 2023 </w:t>
      </w:r>
      <w:r w:rsidRPr="00694B92">
        <w:rPr>
          <w:rStyle w:val="StyleUnderline"/>
        </w:rPr>
        <w:t>saw</w:t>
      </w:r>
      <w:r w:rsidRPr="00694B92">
        <w:rPr>
          <w:sz w:val="16"/>
        </w:rPr>
        <w:t xml:space="preserve"> some </w:t>
      </w:r>
      <w:r w:rsidRPr="00694B92">
        <w:rPr>
          <w:rStyle w:val="StyleUnderline"/>
        </w:rPr>
        <w:t xml:space="preserve">signs that </w:t>
      </w:r>
      <w:r w:rsidRPr="00674BCB">
        <w:rPr>
          <w:rStyle w:val="StyleUnderline"/>
          <w:highlight w:val="cyan"/>
        </w:rPr>
        <w:t>trends are starting to turn favorable. Through the first quarter of 2025, the market saw venture capital</w:t>
      </w:r>
      <w:r w:rsidRPr="00694B92">
        <w:rPr>
          <w:rStyle w:val="StyleUnderline"/>
        </w:rPr>
        <w:t xml:space="preserve"> deal </w:t>
      </w:r>
      <w:r w:rsidRPr="00674BCB">
        <w:rPr>
          <w:rStyle w:val="StyleUnderline"/>
          <w:highlight w:val="cyan"/>
        </w:rPr>
        <w:t>volume stabilize.</w:t>
      </w:r>
      <w:r w:rsidRPr="00694B92">
        <w:rPr>
          <w:sz w:val="16"/>
        </w:rPr>
        <w:t xml:space="preserve"> Although deal volume is still below pre-pandemic averages, </w:t>
      </w:r>
      <w:r w:rsidRPr="00694B92">
        <w:rPr>
          <w:rStyle w:val="StyleUnderline"/>
        </w:rPr>
        <w:t xml:space="preserve">the </w:t>
      </w:r>
      <w:r w:rsidRPr="00674BCB">
        <w:rPr>
          <w:rStyle w:val="StyleUnderline"/>
          <w:highlight w:val="cyan"/>
        </w:rPr>
        <w:t>life sciences industry</w:t>
      </w:r>
      <w:r w:rsidRPr="00694B92">
        <w:rPr>
          <w:rStyle w:val="StyleUnderline"/>
        </w:rPr>
        <w:t xml:space="preserve"> </w:t>
      </w:r>
      <w:r w:rsidRPr="00674BCB">
        <w:rPr>
          <w:rStyle w:val="StyleUnderline"/>
          <w:highlight w:val="cyan"/>
        </w:rPr>
        <w:t xml:space="preserve">is experiencing </w:t>
      </w:r>
      <w:r w:rsidRPr="00674BCB">
        <w:rPr>
          <w:rStyle w:val="Emphasis"/>
          <w:highlight w:val="cyan"/>
        </w:rPr>
        <w:t>larger deal sizes</w:t>
      </w:r>
      <w:r w:rsidRPr="00694B92">
        <w:rPr>
          <w:rStyle w:val="Emphasis"/>
        </w:rPr>
        <w:t xml:space="preserve"> </w:t>
      </w:r>
      <w:r w:rsidRPr="00694B92">
        <w:rPr>
          <w:rStyle w:val="StyleUnderline"/>
        </w:rPr>
        <w:t>over the last several quarters, indicating that life sciences companies that can demonstrate unique value propositions or show promising early signs of success can earn investor confidence.</w:t>
      </w:r>
    </w:p>
    <w:p w14:paraId="5DF5273B" w14:textId="77777777" w:rsidR="002F0243" w:rsidRDefault="002F0243" w:rsidP="002F0243">
      <w:pPr>
        <w:rPr>
          <w:rStyle w:val="StyleUnderline"/>
        </w:rPr>
      </w:pPr>
      <w:r w:rsidRPr="00694B92">
        <w:rPr>
          <w:sz w:val="16"/>
        </w:rPr>
        <w:t xml:space="preserve">By examining some of the recent life sciences industry deal and stock price trends in more depth, a picture emerges of a market where </w:t>
      </w:r>
      <w:r w:rsidRPr="00674BCB">
        <w:rPr>
          <w:rStyle w:val="StyleUnderline"/>
          <w:highlight w:val="cyan"/>
        </w:rPr>
        <w:t>VC money is present and can be raised in</w:t>
      </w:r>
      <w:r w:rsidRPr="00694B92">
        <w:rPr>
          <w:rStyle w:val="StyleUnderline"/>
        </w:rPr>
        <w:t xml:space="preserve"> increasingly </w:t>
      </w:r>
      <w:r w:rsidRPr="00674BCB">
        <w:rPr>
          <w:rStyle w:val="StyleUnderline"/>
          <w:highlight w:val="cyan"/>
        </w:rPr>
        <w:t>substantial amounts</w:t>
      </w:r>
      <w:r w:rsidRPr="00694B92">
        <w:rPr>
          <w:rStyle w:val="StyleUnderline"/>
        </w:rPr>
        <w:t xml:space="preserve">, primarily with the right combination of sound organization and promising research opportunities. </w:t>
      </w:r>
    </w:p>
    <w:p w14:paraId="20EED861" w14:textId="77777777" w:rsidR="002F0243" w:rsidRPr="003E5D7B" w:rsidRDefault="002F0243" w:rsidP="002F0243">
      <w:pPr>
        <w:rPr>
          <w:sz w:val="16"/>
        </w:rPr>
      </w:pPr>
      <w:r w:rsidRPr="003D11D0">
        <w:rPr>
          <w:rStyle w:val="StyleUnderline"/>
        </w:rPr>
        <w:t>When looking at the overall deal volume for 2024 and the start of 2025, volume rose from the third quarter of 2023</w:t>
      </w:r>
      <w:r w:rsidRPr="003E5D7B">
        <w:rPr>
          <w:sz w:val="16"/>
        </w:rPr>
        <w:t xml:space="preserve"> but did not match the previous year’s high and still represents a sharp decline both from the pandemic peak of 2021 and the pre-pandemic average in 2019. “It seems like less companies are graduating from the Seed to Series A stage,” said Grant Thornton Valuation &amp; Modeling Manager Ben Blieden, “which should mean that if you’re intent on progressing along the fundraising stages, you’re going to want to be really strategic and pro-active about approaching each next round of financing.”</w:t>
      </w:r>
    </w:p>
    <w:p w14:paraId="05EFC1D5" w14:textId="77777777" w:rsidR="002F0243" w:rsidRPr="003E5D7B" w:rsidRDefault="002F0243" w:rsidP="002F0243">
      <w:pPr>
        <w:rPr>
          <w:sz w:val="16"/>
          <w:szCs w:val="16"/>
        </w:rPr>
      </w:pPr>
      <w:r w:rsidRPr="003E5D7B">
        <w:rPr>
          <w:sz w:val="16"/>
          <w:szCs w:val="16"/>
        </w:rPr>
        <w:t>Grant Thornton National Industry Managing Principal for Life Sciences Zara Muradali said her sense of the market from client conversations is that it comes down to recent production. Those who haven’t developed assets up to expectations are having the most difficult time attracting new money.</w:t>
      </w:r>
    </w:p>
    <w:p w14:paraId="59EBAB85" w14:textId="77777777" w:rsidR="002F0243" w:rsidRPr="003E5D7B" w:rsidRDefault="002F0243" w:rsidP="002F0243">
      <w:pPr>
        <w:rPr>
          <w:sz w:val="16"/>
          <w:szCs w:val="16"/>
        </w:rPr>
      </w:pPr>
      <w:r w:rsidRPr="003E5D7B">
        <w:rPr>
          <w:sz w:val="16"/>
          <w:szCs w:val="16"/>
        </w:rPr>
        <w:t>Though deal volume has not returned to pre-pandemic levels, the average amounts raised in both Seed and Series A deals continue to confirm a trend toward increasing size, particularly at the Series A level. Blieden said there were some instances of particularly large recent Series A financings last year.  In one notable example, Xaira Therapeutics raised a $1 billion Series A financing, which contributed to the rise in the overall average. “What we’ve seen in many cases is that a company has a well-established lead investor happy to contribute a normal, healthy amount, but because the company was able to secure that lead investor, the company is then able to raise a significant amount of capital from a variety of follow investors” Blieden said. Life science companies investing in AI also see rising investors’ interest.  For example, the size of the round for Xaira was due in large part to the company’s emphasis on using AI in the drug discovery process.</w:t>
      </w:r>
    </w:p>
    <w:p w14:paraId="411FEE6C" w14:textId="77777777" w:rsidR="002F0243" w:rsidRPr="003E5D7B" w:rsidRDefault="002F0243" w:rsidP="002F0243">
      <w:pPr>
        <w:rPr>
          <w:sz w:val="16"/>
          <w:szCs w:val="16"/>
        </w:rPr>
      </w:pPr>
      <w:r w:rsidRPr="003E5D7B">
        <w:rPr>
          <w:sz w:val="16"/>
          <w:szCs w:val="16"/>
        </w:rPr>
        <w:t>Grant Thornton Valuation and Modeling Principal Oksana Westerbeke said proper analysis of this kind of data is essential for life sciences companies to take advantage of these indicators, as timing can be a crucial factor in a successful fundraising round. “For many Series A deals, we see the overall number of investors double or triple since the pre-pandemic averages.”</w:t>
      </w:r>
    </w:p>
    <w:p w14:paraId="010A8EAA" w14:textId="77777777" w:rsidR="002F0243" w:rsidRPr="003E5D7B" w:rsidRDefault="002F0243" w:rsidP="002F0243">
      <w:pPr>
        <w:rPr>
          <w:sz w:val="16"/>
          <w:szCs w:val="16"/>
        </w:rPr>
      </w:pPr>
      <w:r w:rsidRPr="003E5D7B">
        <w:rPr>
          <w:sz w:val="16"/>
          <w:szCs w:val="16"/>
        </w:rPr>
        <w:t xml:space="preserve">The flattening of the Series A deal size in the last half of Q4 and Q1 2025 could be of some concern to companies seeking venture capital and Blieden said if it continues further into 2025.  It would represent a sizable shift from the five-year growth trend. </w:t>
      </w:r>
    </w:p>
    <w:p w14:paraId="0D0FB2AE" w14:textId="77777777" w:rsidR="002F0243" w:rsidRPr="003E5D7B" w:rsidRDefault="002F0243" w:rsidP="002F0243">
      <w:pPr>
        <w:rPr>
          <w:sz w:val="16"/>
        </w:rPr>
      </w:pPr>
      <w:r w:rsidRPr="003E5D7B">
        <w:rPr>
          <w:sz w:val="16"/>
        </w:rPr>
        <w:t xml:space="preserve">The pre-money valuations for seed-stage companies show a steady growth to the second quarter of 2022, followed by downturn period marked by a spike in 2023 and another spike at the end of last year. Despite these recent downturns and spikes, Blieden noted that </w:t>
      </w:r>
      <w:r w:rsidRPr="003D11D0">
        <w:rPr>
          <w:rStyle w:val="StyleUnderline"/>
        </w:rPr>
        <w:t>the overall trend clearly represents a rise in pre-money valuations that has outpaced inflation.</w:t>
      </w:r>
      <w:r w:rsidRPr="003E5D7B">
        <w:rPr>
          <w:sz w:val="16"/>
        </w:rPr>
        <w:t xml:space="preserve"> The positive trend is present in the Series A stage as well, but appears to be less steep of an increase in pre-money valuations over this time period.</w:t>
      </w:r>
    </w:p>
    <w:p w14:paraId="2E46630D" w14:textId="77777777" w:rsidR="002F0243" w:rsidRPr="003E5D7B" w:rsidRDefault="002F0243" w:rsidP="002F0243">
      <w:pPr>
        <w:rPr>
          <w:rStyle w:val="StyleUnderline"/>
        </w:rPr>
      </w:pPr>
      <w:r w:rsidRPr="003E5D7B">
        <w:rPr>
          <w:sz w:val="16"/>
        </w:rPr>
        <w:t xml:space="preserve">The significance of this trend is that a year ago, there were suggestions that a down market had taken hold in the life sciences sector. However, the trend and durability in pre-money valuations, would suggest otherwise and that </w:t>
      </w:r>
      <w:r w:rsidRPr="003E5D7B">
        <w:rPr>
          <w:rStyle w:val="StyleUnderline"/>
        </w:rPr>
        <w:t>investors are continuing to view this industry with interest.</w:t>
      </w:r>
    </w:p>
    <w:p w14:paraId="5D52C4A6" w14:textId="77777777" w:rsidR="002F0243" w:rsidRPr="003E5D7B" w:rsidRDefault="002F0243" w:rsidP="002F0243">
      <w:pPr>
        <w:rPr>
          <w:sz w:val="16"/>
          <w:szCs w:val="16"/>
        </w:rPr>
      </w:pPr>
      <w:r w:rsidRPr="003E5D7B">
        <w:rPr>
          <w:sz w:val="16"/>
          <w:szCs w:val="16"/>
        </w:rPr>
        <w:t>When looking at stock price performance in the life sciences sector since January 2022, there seems to be three basic facts: (1) the mega-cap companies in life sciences (of which there are five in this cohort analysis) are doing well in comparison to other size categories, (2) The life science sector as a whole has seen stock prices decline by an average of around 50% following the pandemic and (3) smaller companies have generally performed worse (on an aggregate basis) than their larger counterparts.</w:t>
      </w:r>
    </w:p>
    <w:p w14:paraId="4B4EEB1C" w14:textId="77777777" w:rsidR="002F0243" w:rsidRPr="003E5D7B" w:rsidRDefault="002F0243" w:rsidP="002F0243">
      <w:pPr>
        <w:rPr>
          <w:sz w:val="16"/>
          <w:szCs w:val="16"/>
        </w:rPr>
      </w:pPr>
      <w:r w:rsidRPr="003E5D7B">
        <w:rPr>
          <w:sz w:val="16"/>
          <w:szCs w:val="16"/>
        </w:rPr>
        <w:t>This would not seem to be an indication of a healthy market for early-stage companies at first glance. Blieden said that because they are so much less diversified because of their size, smaller companies are more significantly affected by a bad clinical trial performance or fickle investor interest. Also, by their nature, the small-cap and micro-cap sizes are going to include many companies that failed or had significant losses due to setbacks, which could skew the average downward, without enough high-performing companies to offset the failures and setbacks.</w:t>
      </w:r>
    </w:p>
    <w:p w14:paraId="2D9E6864" w14:textId="77777777" w:rsidR="002F0243" w:rsidRPr="003E5D7B" w:rsidRDefault="002F0243" w:rsidP="002F0243">
      <w:pPr>
        <w:rPr>
          <w:sz w:val="16"/>
          <w:szCs w:val="16"/>
        </w:rPr>
      </w:pPr>
      <w:r w:rsidRPr="003E5D7B">
        <w:rPr>
          <w:sz w:val="16"/>
          <w:szCs w:val="16"/>
        </w:rPr>
        <w:t>Slow growth in the life sciences sector is clear when comparing its performance to both the Nasdaq and the S&amp;P 500 indices, which have shown a tremendous amount of growth in the past two years. But while biotech and pharmaceutical stock returns haven’t kept up with the broad market indices, they aren’t unusual in that regard.  The boom in technology stocks has been a primary driver of broad market growth with tech companies now comprising the majority of the top 10 most valuable companies in the world.</w:t>
      </w:r>
    </w:p>
    <w:p w14:paraId="3117884A" w14:textId="77777777" w:rsidR="002F0243" w:rsidRPr="003E5D7B" w:rsidRDefault="002F0243" w:rsidP="002F0243">
      <w:pPr>
        <w:rPr>
          <w:sz w:val="16"/>
          <w:szCs w:val="16"/>
        </w:rPr>
      </w:pPr>
      <w:r w:rsidRPr="003E5D7B">
        <w:rPr>
          <w:sz w:val="16"/>
          <w:szCs w:val="16"/>
        </w:rPr>
        <w:t>So, then, what to make of the current state of the life sciences market? Is it still in a downturn, or has stability set in, particularly for companies with extensive investments in technology. Recent trends suggest the latter is true.</w:t>
      </w:r>
    </w:p>
    <w:p w14:paraId="6ED44F0E" w14:textId="77777777" w:rsidR="002F0243" w:rsidRPr="003E5D7B" w:rsidRDefault="002F0243" w:rsidP="002F0243">
      <w:pPr>
        <w:rPr>
          <w:rStyle w:val="StyleUnderline"/>
        </w:rPr>
      </w:pPr>
      <w:r w:rsidRPr="003E5D7B">
        <w:rPr>
          <w:sz w:val="16"/>
        </w:rPr>
        <w:t xml:space="preserve">Expanding on how to appeal to investors in the current climate, Muradali noted that </w:t>
      </w:r>
      <w:r w:rsidRPr="00674BCB">
        <w:rPr>
          <w:rStyle w:val="StyleUnderline"/>
          <w:highlight w:val="cyan"/>
        </w:rPr>
        <w:t>“the pharma</w:t>
      </w:r>
      <w:r w:rsidRPr="003E5D7B">
        <w:rPr>
          <w:rStyle w:val="StyleUnderline"/>
        </w:rPr>
        <w:t xml:space="preserve">ceutical </w:t>
      </w:r>
      <w:r w:rsidRPr="00674BCB">
        <w:rPr>
          <w:rStyle w:val="StyleUnderline"/>
          <w:highlight w:val="cyan"/>
        </w:rPr>
        <w:t xml:space="preserve">sector throughout 2025 is expected to be characterized by </w:t>
      </w:r>
      <w:r w:rsidRPr="00674BCB">
        <w:rPr>
          <w:rStyle w:val="Emphasis"/>
          <w:highlight w:val="cyan"/>
        </w:rPr>
        <w:t>rapid innovation</w:t>
      </w:r>
      <w:r w:rsidRPr="00674BCB">
        <w:rPr>
          <w:rStyle w:val="StyleUnderline"/>
          <w:highlight w:val="cyan"/>
        </w:rPr>
        <w:t xml:space="preserve"> and </w:t>
      </w:r>
      <w:r w:rsidRPr="00674BCB">
        <w:rPr>
          <w:rStyle w:val="Emphasis"/>
          <w:highlight w:val="cyan"/>
        </w:rPr>
        <w:t>strategic realignment.</w:t>
      </w:r>
      <w:r w:rsidRPr="003E5D7B">
        <w:rPr>
          <w:rStyle w:val="StyleUnderline"/>
        </w:rPr>
        <w:t xml:space="preserve"> Companies will need to prioritize technological solutions, particularly in AI and data analytics, while also addressing core challenges like R&amp;D performance and M&amp;A activity.”</w:t>
      </w:r>
    </w:p>
    <w:p w14:paraId="61E9B38F" w14:textId="77777777" w:rsidR="002F0243" w:rsidRPr="003569C4" w:rsidRDefault="002F0243" w:rsidP="002F0243">
      <w:pPr>
        <w:pStyle w:val="Heading4"/>
      </w:pPr>
      <w:r>
        <w:t xml:space="preserve">The plan causes </w:t>
      </w:r>
      <w:r w:rsidRPr="000D2C12">
        <w:rPr>
          <w:u w:val="single"/>
        </w:rPr>
        <w:t>capital flight</w:t>
      </w:r>
      <w:r>
        <w:t xml:space="preserve"> away from US companies </w:t>
      </w:r>
    </w:p>
    <w:p w14:paraId="5D9A6F4E" w14:textId="77777777" w:rsidR="002F0243" w:rsidRDefault="002F0243" w:rsidP="002F0243">
      <w:r w:rsidRPr="001F38F8">
        <w:rPr>
          <w:rStyle w:val="Style13ptBold"/>
        </w:rPr>
        <w:t>Koyuncu &amp; Iscan 17</w:t>
      </w:r>
      <w:r>
        <w:t xml:space="preserve"> (Cuneyt &amp; Ismail – Professors of Economics and Administrative Sciences at Bilecik Şeyh Edebali University in Turkey, “Does Unionization Rate Accelerate Flight of Capital?: Panel Analysis*” </w:t>
      </w:r>
      <w:hyperlink r:id="rId9" w:history="1">
        <w:r w:rsidRPr="00E567EA">
          <w:rPr>
            <w:rStyle w:val="Hyperlink"/>
          </w:rPr>
          <w:t>https://dergipark.org.tr/en/download/article-file/693073</w:t>
        </w:r>
      </w:hyperlink>
      <w:r>
        <w:t>)</w:t>
      </w:r>
    </w:p>
    <w:p w14:paraId="08ACF4EE" w14:textId="77777777" w:rsidR="002F0243" w:rsidRDefault="002F0243" w:rsidP="002F0243">
      <w:pPr>
        <w:rPr>
          <w:sz w:val="16"/>
        </w:rPr>
      </w:pPr>
      <w:r w:rsidRPr="008D2FB5">
        <w:rPr>
          <w:sz w:val="16"/>
        </w:rPr>
        <w:t xml:space="preserve">Economic stability, political stability, market structure, market size, trade openness, and various regulations related to tax advantages have crucial importance to attract foreign direct investments (FDI) to an economy. In addition to the factor aforementioned, </w:t>
      </w:r>
      <w:r w:rsidRPr="00892B17">
        <w:rPr>
          <w:rStyle w:val="StyleUnderline"/>
        </w:rPr>
        <w:t>One of the</w:t>
      </w:r>
      <w:r w:rsidRPr="008D2FB5">
        <w:rPr>
          <w:sz w:val="16"/>
        </w:rPr>
        <w:t xml:space="preserve"> other potential </w:t>
      </w:r>
      <w:r w:rsidRPr="00674BCB">
        <w:rPr>
          <w:rStyle w:val="StyleUnderline"/>
          <w:highlight w:val="cyan"/>
        </w:rPr>
        <w:t>determinants for</w:t>
      </w:r>
      <w:r w:rsidRPr="00365E24">
        <w:rPr>
          <w:rStyle w:val="StyleUnderline"/>
        </w:rPr>
        <w:t xml:space="preserve"> foreign direct investments </w:t>
      </w:r>
      <w:r w:rsidRPr="00674BCB">
        <w:rPr>
          <w:rStyle w:val="StyleUnderline"/>
          <w:highlight w:val="cyan"/>
        </w:rPr>
        <w:t>(FDI) inflow</w:t>
      </w:r>
      <w:r w:rsidRPr="006C329F">
        <w:rPr>
          <w:rStyle w:val="StyleUnderline"/>
        </w:rPr>
        <w:t xml:space="preserve"> might be the </w:t>
      </w:r>
      <w:r w:rsidRPr="00674BCB">
        <w:rPr>
          <w:rStyle w:val="Emphasis"/>
          <w:highlight w:val="cyan"/>
        </w:rPr>
        <w:t>degree of unionization</w:t>
      </w:r>
      <w:r w:rsidRPr="00365E24">
        <w:rPr>
          <w:rStyle w:val="StyleUnderline"/>
        </w:rPr>
        <w:t xml:space="preserve"> tendency in a particular host country. </w:t>
      </w:r>
      <w:r w:rsidRPr="006D3AC4">
        <w:rPr>
          <w:rStyle w:val="StyleUnderline"/>
        </w:rPr>
        <w:t xml:space="preserve">As </w:t>
      </w:r>
      <w:r w:rsidRPr="00674BCB">
        <w:rPr>
          <w:rStyle w:val="StyleUnderline"/>
          <w:highlight w:val="cyan"/>
        </w:rPr>
        <w:t>unionization causes increase in</w:t>
      </w:r>
      <w:r w:rsidRPr="00365E24">
        <w:rPr>
          <w:rStyle w:val="StyleUnderline"/>
        </w:rPr>
        <w:t xml:space="preserve"> the </w:t>
      </w:r>
      <w:r w:rsidRPr="00674BCB">
        <w:rPr>
          <w:rStyle w:val="StyleUnderline"/>
          <w:highlight w:val="cyan"/>
        </w:rPr>
        <w:t>wages and</w:t>
      </w:r>
      <w:r w:rsidRPr="00365E24">
        <w:rPr>
          <w:rStyle w:val="StyleUnderline"/>
        </w:rPr>
        <w:t xml:space="preserve"> brings some fringe </w:t>
      </w:r>
      <w:r w:rsidRPr="00674BCB">
        <w:rPr>
          <w:rStyle w:val="StyleUnderline"/>
          <w:highlight w:val="cyan"/>
        </w:rPr>
        <w:t>benefits to labors which are</w:t>
      </w:r>
      <w:r w:rsidRPr="00365E24">
        <w:rPr>
          <w:rStyle w:val="StyleUnderline"/>
        </w:rPr>
        <w:t xml:space="preserve"> extra </w:t>
      </w:r>
      <w:r w:rsidRPr="00674BCB">
        <w:rPr>
          <w:rStyle w:val="Emphasis"/>
          <w:highlight w:val="cyan"/>
        </w:rPr>
        <w:t>financial burdens for employers</w:t>
      </w:r>
      <w:r w:rsidRPr="00674BCB">
        <w:rPr>
          <w:rStyle w:val="StyleUnderline"/>
          <w:highlight w:val="cyan"/>
        </w:rPr>
        <w:t xml:space="preserve">, the </w:t>
      </w:r>
      <w:r w:rsidRPr="00674BCB">
        <w:rPr>
          <w:rStyle w:val="Emphasis"/>
          <w:highlight w:val="cyan"/>
        </w:rPr>
        <w:t>profit of an enterprise reduces</w:t>
      </w:r>
      <w:r w:rsidRPr="00674BCB">
        <w:rPr>
          <w:rStyle w:val="StyleUnderline"/>
          <w:highlight w:val="cyan"/>
        </w:rPr>
        <w:t>.</w:t>
      </w:r>
      <w:r w:rsidRPr="00892B17">
        <w:rPr>
          <w:rStyle w:val="StyleUnderline"/>
        </w:rPr>
        <w:t xml:space="preserve"> Owing to this</w:t>
      </w:r>
      <w:r w:rsidRPr="008D2FB5">
        <w:rPr>
          <w:rStyle w:val="StyleUnderline"/>
        </w:rPr>
        <w:t xml:space="preserve"> fact, </w:t>
      </w:r>
      <w:r w:rsidRPr="00674BCB">
        <w:rPr>
          <w:rStyle w:val="Emphasis"/>
          <w:highlight w:val="cyan"/>
        </w:rPr>
        <w:t>willingness to invest of entrepreneurs diminishes</w:t>
      </w:r>
      <w:r w:rsidRPr="00674BCB">
        <w:rPr>
          <w:rStyle w:val="StyleUnderline"/>
          <w:highlight w:val="cyan"/>
        </w:rPr>
        <w:t xml:space="preserve"> and</w:t>
      </w:r>
      <w:r w:rsidRPr="008D2FB5">
        <w:rPr>
          <w:rStyle w:val="StyleUnderline"/>
        </w:rPr>
        <w:t xml:space="preserve"> right after </w:t>
      </w:r>
      <w:r w:rsidRPr="00674BCB">
        <w:rPr>
          <w:rStyle w:val="StyleUnderline"/>
          <w:highlight w:val="cyan"/>
        </w:rPr>
        <w:t>they</w:t>
      </w:r>
      <w:r w:rsidRPr="008D2FB5">
        <w:rPr>
          <w:rStyle w:val="StyleUnderline"/>
        </w:rPr>
        <w:t xml:space="preserve"> may </w:t>
      </w:r>
      <w:r w:rsidRPr="00674BCB">
        <w:rPr>
          <w:rStyle w:val="Emphasis"/>
          <w:highlight w:val="cyan"/>
        </w:rPr>
        <w:t>redirect</w:t>
      </w:r>
      <w:r w:rsidRPr="008D2FB5">
        <w:rPr>
          <w:rStyle w:val="Emphasis"/>
        </w:rPr>
        <w:t xml:space="preserve"> their </w:t>
      </w:r>
      <w:r w:rsidRPr="00674BCB">
        <w:rPr>
          <w:rStyle w:val="Emphasis"/>
          <w:highlight w:val="cyan"/>
        </w:rPr>
        <w:t>investment</w:t>
      </w:r>
      <w:r w:rsidRPr="008D2FB5">
        <w:rPr>
          <w:rStyle w:val="StyleUnderline"/>
        </w:rPr>
        <w:t xml:space="preserve"> </w:t>
      </w:r>
      <w:r w:rsidRPr="006C329F">
        <w:rPr>
          <w:rStyle w:val="StyleUnderline"/>
        </w:rPr>
        <w:t xml:space="preserve">to </w:t>
      </w:r>
      <w:r w:rsidRPr="00674BCB">
        <w:rPr>
          <w:rStyle w:val="StyleUnderline"/>
          <w:highlight w:val="cyan"/>
        </w:rPr>
        <w:t>abroad.</w:t>
      </w:r>
      <w:r w:rsidRPr="008D2FB5">
        <w:rPr>
          <w:sz w:val="16"/>
        </w:rPr>
        <w:t xml:space="preserve"> Therefore, </w:t>
      </w:r>
      <w:r w:rsidRPr="00674BCB">
        <w:rPr>
          <w:rStyle w:val="StyleUnderline"/>
          <w:highlight w:val="cyan"/>
        </w:rPr>
        <w:t>unionization</w:t>
      </w:r>
      <w:r w:rsidRPr="008D2FB5">
        <w:rPr>
          <w:rStyle w:val="StyleUnderline"/>
        </w:rPr>
        <w:t xml:space="preserve"> rate may </w:t>
      </w:r>
      <w:r w:rsidRPr="00674BCB">
        <w:rPr>
          <w:rStyle w:val="StyleUnderline"/>
          <w:highlight w:val="cyan"/>
        </w:rPr>
        <w:t xml:space="preserve">discourage investors and </w:t>
      </w:r>
      <w:r w:rsidRPr="00674BCB">
        <w:rPr>
          <w:rStyle w:val="Emphasis"/>
          <w:highlight w:val="cyan"/>
        </w:rPr>
        <w:t>speed up</w:t>
      </w:r>
      <w:r w:rsidRPr="008D2FB5">
        <w:rPr>
          <w:rStyle w:val="Emphasis"/>
        </w:rPr>
        <w:t xml:space="preserve"> the </w:t>
      </w:r>
      <w:r w:rsidRPr="00674BCB">
        <w:rPr>
          <w:rStyle w:val="Emphasis"/>
          <w:highlight w:val="cyan"/>
        </w:rPr>
        <w:t>capital flight.</w:t>
      </w:r>
      <w:r w:rsidRPr="008D2FB5">
        <w:rPr>
          <w:sz w:val="16"/>
        </w:rPr>
        <w:t xml:space="preserve"> This study investigates the association between unionization rate and capital outflow by using panel data. </w:t>
      </w:r>
      <w:r w:rsidRPr="003A0665">
        <w:rPr>
          <w:rStyle w:val="StyleUnderline"/>
        </w:rPr>
        <w:t>Our</w:t>
      </w:r>
      <w:r w:rsidRPr="008D2FB5">
        <w:rPr>
          <w:sz w:val="16"/>
        </w:rPr>
        <w:t xml:space="preserve"> prior </w:t>
      </w:r>
      <w:r w:rsidRPr="003A0665">
        <w:rPr>
          <w:rStyle w:val="StyleUnderline"/>
        </w:rPr>
        <w:t xml:space="preserve">expectation is a </w:t>
      </w:r>
      <w:r w:rsidRPr="003A0665">
        <w:rPr>
          <w:rStyle w:val="Emphasis"/>
        </w:rPr>
        <w:t>positive relationship between unionization rate and capital flight.</w:t>
      </w:r>
      <w:r w:rsidRPr="003A0665">
        <w:t xml:space="preserve"> </w:t>
      </w:r>
      <w:r w:rsidRPr="008D2FB5">
        <w:rPr>
          <w:sz w:val="16"/>
        </w:rPr>
        <w:t>The findings obtained in the literature show that unions, always act in the favor of protective policies, resisted against policies which support both free trade and FDI.</w:t>
      </w:r>
    </w:p>
    <w:p w14:paraId="6E3D1005" w14:textId="77777777" w:rsidR="002F0243" w:rsidRPr="00BF35BF" w:rsidRDefault="002F0243" w:rsidP="002F0243">
      <w:pPr>
        <w:pStyle w:val="Heading4"/>
      </w:pPr>
      <w:r>
        <w:t xml:space="preserve">Capital flight </w:t>
      </w:r>
      <w:r w:rsidRPr="003C25D4">
        <w:rPr>
          <w:u w:val="single"/>
        </w:rPr>
        <w:t>crushes biotech innovation</w:t>
      </w:r>
      <w:r>
        <w:t xml:space="preserve"> </w:t>
      </w:r>
    </w:p>
    <w:p w14:paraId="379C8D8C" w14:textId="77777777" w:rsidR="002F0243" w:rsidRPr="0007061F" w:rsidRDefault="002F0243" w:rsidP="002F0243">
      <w:r w:rsidRPr="00287526">
        <w:rPr>
          <w:rStyle w:val="Style13ptBold"/>
        </w:rPr>
        <w:t>Lipanov 22</w:t>
      </w:r>
      <w:r>
        <w:t xml:space="preserve"> (Max - Healthcare and Health Tech M&amp;A advisory analyst for </w:t>
      </w:r>
      <w:r>
        <w:rPr>
          <w:i/>
          <w:iCs/>
        </w:rPr>
        <w:t>Canaccord Genuity</w:t>
      </w:r>
      <w:r>
        <w:t>, “Biotech funding in a risk-off climate – does upstream trouble loom for pharma services providers?,” 5/25/22, https://web.archive.org/web/20230325223025/https://resultsig.com/biotech-funding-in-a-risk-off-climate-does-upstream-tro</w:t>
      </w:r>
      <w:r w:rsidRPr="003C25D4">
        <w:t>u</w:t>
      </w:r>
      <w:r>
        <w:t>ble-loom-for-pharma-services-providers/)</w:t>
      </w:r>
    </w:p>
    <w:p w14:paraId="0BEF05E9" w14:textId="77777777" w:rsidR="002F0243" w:rsidRPr="00EE6425" w:rsidRDefault="002F0243" w:rsidP="002F0243">
      <w:pPr>
        <w:rPr>
          <w:sz w:val="16"/>
        </w:rPr>
      </w:pPr>
      <w:r w:rsidRPr="00674BCB">
        <w:rPr>
          <w:rStyle w:val="Emphasis"/>
          <w:highlight w:val="cyan"/>
        </w:rPr>
        <w:t>Biotech funding</w:t>
      </w:r>
      <w:r w:rsidRPr="00674BCB">
        <w:rPr>
          <w:rStyle w:val="StyleUnderline"/>
          <w:highlight w:val="cyan"/>
        </w:rPr>
        <w:t xml:space="preserve"> is the </w:t>
      </w:r>
      <w:r w:rsidRPr="00674BCB">
        <w:rPr>
          <w:rStyle w:val="Emphasis"/>
          <w:highlight w:val="cyan"/>
        </w:rPr>
        <w:t>key driver of innovation</w:t>
      </w:r>
      <w:r w:rsidRPr="0086448F">
        <w:rPr>
          <w:rStyle w:val="StyleUnderline"/>
        </w:rPr>
        <w:t xml:space="preserve"> in the pharmaceutical industry and is essential in supporting the healthcare ecosystem.</w:t>
      </w:r>
      <w:r w:rsidRPr="00EE6425">
        <w:rPr>
          <w:sz w:val="16"/>
        </w:rPr>
        <w:t xml:space="preserve"> </w:t>
      </w:r>
      <w:r w:rsidRPr="0086448F">
        <w:rPr>
          <w:rStyle w:val="StyleUnderline"/>
        </w:rPr>
        <w:t>More than 80% of drugs marketed by large pharmaceutical companies were discovered and initially developed by biotechs</w:t>
      </w:r>
      <w:r w:rsidRPr="00EE6425">
        <w:rPr>
          <w:sz w:val="16"/>
        </w:rPr>
        <w:t xml:space="preserve">1. </w:t>
      </w:r>
      <w:r w:rsidRPr="0086448F">
        <w:rPr>
          <w:rStyle w:val="StyleUnderline"/>
        </w:rPr>
        <w:t>Biotech companies also discovered more than 60% of FDA-approved “priority” drugs, which treat life-threatening conditions and offer significant improvements over existing treatments2</w:t>
      </w:r>
      <w:r w:rsidRPr="00EE6425">
        <w:rPr>
          <w:sz w:val="16"/>
        </w:rPr>
        <w:t xml:space="preserve">. In light of recent </w:t>
      </w:r>
      <w:r w:rsidRPr="00674BCB">
        <w:rPr>
          <w:rStyle w:val="Emphasis"/>
          <w:highlight w:val="cyan"/>
        </w:rPr>
        <w:t>volatility in capital markets</w:t>
      </w:r>
      <w:r w:rsidRPr="00EE6425">
        <w:rPr>
          <w:sz w:val="16"/>
        </w:rPr>
        <w:t xml:space="preserve">, we ask – are these vital funding flows at risk of being stemmed? </w:t>
      </w:r>
    </w:p>
    <w:p w14:paraId="6BC26B26" w14:textId="77777777" w:rsidR="002F0243" w:rsidRPr="00EE6425" w:rsidRDefault="002F0243" w:rsidP="002F0243">
      <w:pPr>
        <w:rPr>
          <w:rStyle w:val="StyleUnderline"/>
        </w:rPr>
      </w:pPr>
      <w:r w:rsidRPr="00EE6425">
        <w:rPr>
          <w:sz w:val="16"/>
        </w:rPr>
        <w:t xml:space="preserve">The answer to this question </w:t>
      </w:r>
      <w:r w:rsidRPr="0086448F">
        <w:rPr>
          <w:rStyle w:val="StyleUnderline"/>
        </w:rPr>
        <w:t>will</w:t>
      </w:r>
      <w:r w:rsidRPr="00EE6425">
        <w:rPr>
          <w:sz w:val="16"/>
        </w:rPr>
        <w:t xml:space="preserve"> not only </w:t>
      </w:r>
      <w:r w:rsidRPr="00674BCB">
        <w:rPr>
          <w:rStyle w:val="StyleUnderline"/>
          <w:highlight w:val="cyan"/>
        </w:rPr>
        <w:t>shape the future for biotech</w:t>
      </w:r>
      <w:r w:rsidRPr="0086448F">
        <w:rPr>
          <w:rStyle w:val="StyleUnderline"/>
        </w:rPr>
        <w:t xml:space="preserve">s and smaller pharma </w:t>
      </w:r>
      <w:r w:rsidRPr="00674BCB">
        <w:rPr>
          <w:rStyle w:val="StyleUnderline"/>
          <w:highlight w:val="cyan"/>
        </w:rPr>
        <w:t>companies</w:t>
      </w:r>
      <w:r w:rsidRPr="0086448F">
        <w:rPr>
          <w:rStyle w:val="StyleUnderline"/>
        </w:rPr>
        <w:t xml:space="preserve"> </w:t>
      </w:r>
      <w:r w:rsidRPr="00EE6425">
        <w:rPr>
          <w:rStyle w:val="StyleUnderline"/>
        </w:rPr>
        <w:t>themselves – it will be critical also to the ecosystem of service providers to pharma who depend, one way or another, on the size of budgets for researching new drugs and then developing them to the point of launch.</w:t>
      </w:r>
      <w:r w:rsidRPr="00EE6425">
        <w:rPr>
          <w:sz w:val="16"/>
        </w:rPr>
        <w:t xml:space="preserve"> Even further downstream, </w:t>
      </w:r>
      <w:r w:rsidRPr="00EE6425">
        <w:rPr>
          <w:rStyle w:val="StyleUnderline"/>
        </w:rPr>
        <w:t xml:space="preserve">the commercialisation sphere is dependent on new drugs being launched and marketed. In this way, </w:t>
      </w:r>
      <w:r w:rsidRPr="00674BCB">
        <w:rPr>
          <w:rStyle w:val="StyleUnderline"/>
          <w:highlight w:val="cyan"/>
        </w:rPr>
        <w:t xml:space="preserve">a </w:t>
      </w:r>
      <w:r w:rsidRPr="00674BCB">
        <w:rPr>
          <w:rStyle w:val="Emphasis"/>
          <w:highlight w:val="cyan"/>
        </w:rPr>
        <w:t>biotech funding crunch</w:t>
      </w:r>
      <w:r w:rsidRPr="00674BCB">
        <w:rPr>
          <w:rStyle w:val="StyleUnderline"/>
          <w:highlight w:val="cyan"/>
        </w:rPr>
        <w:t xml:space="preserve"> would represent a </w:t>
      </w:r>
      <w:r w:rsidRPr="00674BCB">
        <w:rPr>
          <w:rStyle w:val="Emphasis"/>
          <w:highlight w:val="cyan"/>
        </w:rPr>
        <w:t>major risk</w:t>
      </w:r>
      <w:r w:rsidRPr="003C25D4">
        <w:rPr>
          <w:rStyle w:val="StyleUnderline"/>
        </w:rPr>
        <w:t xml:space="preserve"> t</w:t>
      </w:r>
      <w:r w:rsidRPr="00EE6425">
        <w:rPr>
          <w:rStyle w:val="StyleUnderline"/>
        </w:rPr>
        <w:t xml:space="preserve">o the growth plans of groups across several sectors who have been enjoying consistently benign market conditions for years.  </w:t>
      </w:r>
    </w:p>
    <w:p w14:paraId="1C9570CA" w14:textId="77777777" w:rsidR="002F0243" w:rsidRPr="007F4EC0" w:rsidRDefault="002F0243" w:rsidP="002F0243">
      <w:pPr>
        <w:rPr>
          <w:sz w:val="16"/>
        </w:rPr>
      </w:pPr>
      <w:r w:rsidRPr="007F4EC0">
        <w:rPr>
          <w:rStyle w:val="StyleUnderline"/>
        </w:rPr>
        <w:t xml:space="preserve">Biotechs usually secure capital using two methods: private capital raises and IPOs. VC funding has flowed into the sector at </w:t>
      </w:r>
      <w:r w:rsidRPr="007F4EC0">
        <w:rPr>
          <w:rStyle w:val="Emphasis"/>
        </w:rPr>
        <w:t>record levels</w:t>
      </w:r>
      <w:r w:rsidRPr="007F4EC0">
        <w:rPr>
          <w:rStyle w:val="StyleUnderline"/>
        </w:rPr>
        <w:t xml:space="preserve"> in recent years</w:t>
      </w:r>
      <w:r w:rsidRPr="007F4EC0">
        <w:rPr>
          <w:sz w:val="16"/>
        </w:rPr>
        <w:t>, with $28 billion raised in 2021, which is 26% higher than in 2020 and more than 2x the level raised in 2019. The IPO route has also become popular as increased risk appetite and favourable macroeconomic conditions allowed earlier stage companies to achieve a listing.</w:t>
      </w:r>
    </w:p>
    <w:p w14:paraId="2C14C316" w14:textId="77777777" w:rsidR="002F0243" w:rsidRPr="00C228F8" w:rsidRDefault="002F0243" w:rsidP="002F0243">
      <w:pPr>
        <w:rPr>
          <w:sz w:val="16"/>
          <w:szCs w:val="16"/>
        </w:rPr>
      </w:pPr>
      <w:r w:rsidRPr="00C228F8">
        <w:rPr>
          <w:sz w:val="16"/>
          <w:szCs w:val="16"/>
        </w:rPr>
        <w:t xml:space="preserve">As expectations of rising interest rates and other negative macroeconomic factors started affecting valuations in the second half of 2021, investors reassessed their risk tolerance. As a result, </w:t>
      </w:r>
      <w:r w:rsidRPr="00A43A42">
        <w:rPr>
          <w:rStyle w:val="StyleUnderline"/>
        </w:rPr>
        <w:t xml:space="preserve">the biotech industry, considered a </w:t>
      </w:r>
      <w:r w:rsidRPr="00A43A42">
        <w:rPr>
          <w:rStyle w:val="Emphasis"/>
        </w:rPr>
        <w:t>high-risk sector</w:t>
      </w:r>
      <w:r w:rsidRPr="00C228F8">
        <w:rPr>
          <w:sz w:val="16"/>
          <w:szCs w:val="16"/>
        </w:rPr>
        <w:t>, experienced a significant capital outflow in the past several months. Many investors who snapped up shares of biotechs during the pandemic have now abandoned the sector, preferring value over growth investments. According to data from Refinitiv, biotech companies listed in 2021 are trading on average 37% below their IPO price3, making further capital raises harder and less attractive.</w:t>
      </w:r>
    </w:p>
    <w:p w14:paraId="338CE455" w14:textId="77777777" w:rsidR="002F0243" w:rsidRPr="00C228F8" w:rsidRDefault="002F0243" w:rsidP="002F0243">
      <w:pPr>
        <w:rPr>
          <w:sz w:val="16"/>
          <w:szCs w:val="16"/>
        </w:rPr>
      </w:pPr>
      <w:r w:rsidRPr="00C228F8">
        <w:rPr>
          <w:sz w:val="16"/>
          <w:szCs w:val="16"/>
        </w:rPr>
        <w:t>There are also several industry-specific factors that have contributed to the risk-off sentiment in capital markets:</w:t>
      </w:r>
    </w:p>
    <w:p w14:paraId="3F205357" w14:textId="77777777" w:rsidR="002F0243" w:rsidRPr="00C228F8" w:rsidRDefault="002F0243" w:rsidP="002F0243">
      <w:pPr>
        <w:rPr>
          <w:sz w:val="16"/>
          <w:szCs w:val="16"/>
        </w:rPr>
      </w:pPr>
      <w:r w:rsidRPr="00C228F8">
        <w:rPr>
          <w:sz w:val="16"/>
          <w:szCs w:val="16"/>
        </w:rPr>
        <w:t>Weak data flow from preclinical/clinical trials has significantly affected investors’ attitude towards investing in early-stage companies. In the past few years, capital poured into the sector but in some cases there was a disconnect between investments and actual progress arising from those investments. Capital came too early and sometimes was unnecessary, trials did not run adequately and management overpromised, leading to poor or weaker than expected clinical data. These factors have affected sentiment to the degree that several public biotech companies are now trading below their cash balances.</w:t>
      </w:r>
    </w:p>
    <w:p w14:paraId="562A0EDD" w14:textId="77777777" w:rsidR="002F0243" w:rsidRPr="00C228F8" w:rsidRDefault="002F0243" w:rsidP="002F0243">
      <w:pPr>
        <w:rPr>
          <w:sz w:val="16"/>
          <w:szCs w:val="16"/>
        </w:rPr>
      </w:pPr>
      <w:r w:rsidRPr="00C228F8">
        <w:rPr>
          <w:sz w:val="16"/>
          <w:szCs w:val="16"/>
        </w:rPr>
        <w:t>Talent has become a growing constraint for biotech start-ups. Most sectors in today’s economy are experiencing labour pressures of some kind, but in the biotech world, a lack of experienced personnel can severely limit growth and innovation potential. With a harder path through clinical milestones and lower prospects for M&amp;A, top talent has been harder to attract to early-stage businesses.</w:t>
      </w:r>
    </w:p>
    <w:p w14:paraId="26892175" w14:textId="77777777" w:rsidR="002F0243" w:rsidRPr="00C228F8" w:rsidRDefault="002F0243" w:rsidP="002F0243">
      <w:pPr>
        <w:rPr>
          <w:sz w:val="16"/>
          <w:szCs w:val="16"/>
        </w:rPr>
      </w:pPr>
      <w:r w:rsidRPr="00C228F8">
        <w:rPr>
          <w:sz w:val="16"/>
          <w:szCs w:val="16"/>
        </w:rPr>
        <w:t>Regulatory uncertainty in the US, especially the antitrust focus of the Federal Trade Commission and proposed pricing reform, has also featured on the list of investor concerns. While regulatory change could negatively affect ROI in the sector, several biotech VCs Results have spoken to remain positive and believe that the US government will find the right balance in terms of regulation, given the importance of sustaining innovation in biotechnology.</w:t>
      </w:r>
    </w:p>
    <w:p w14:paraId="75D551EE" w14:textId="77777777" w:rsidR="002F0243" w:rsidRPr="00C228F8" w:rsidRDefault="002F0243" w:rsidP="002F0243">
      <w:pPr>
        <w:rPr>
          <w:sz w:val="16"/>
        </w:rPr>
      </w:pPr>
      <w:r w:rsidRPr="00342A4D">
        <w:rPr>
          <w:rStyle w:val="StyleUnderline"/>
        </w:rPr>
        <w:t>VC funding has held steadier than the public market route</w:t>
      </w:r>
      <w:r w:rsidRPr="00C228F8">
        <w:rPr>
          <w:sz w:val="16"/>
        </w:rPr>
        <w:t xml:space="preserve">, with $7.9 billion raised in the first quarter of 2022 – down 28% year-on-year but still the second highest Q1 on record. </w:t>
      </w:r>
      <w:r w:rsidRPr="00342A4D">
        <w:rPr>
          <w:rStyle w:val="StyleUnderline"/>
        </w:rPr>
        <w:t>Investment horizons for VCs are 8 to 10 years, therefore many private investors are not immediately concerned about the situation in public markets.</w:t>
      </w:r>
      <w:r w:rsidRPr="00C228F8">
        <w:rPr>
          <w:sz w:val="16"/>
        </w:rPr>
        <w:t xml:space="preserve"> However, investment strategies have shown signs of change in comparison to last year, with more emphasis on portfolio diversification at earlier clinical stages, and on selective investments in later stage businesses with meaningful interim data. Overall, </w:t>
      </w:r>
      <w:r w:rsidRPr="00342A4D">
        <w:rPr>
          <w:rStyle w:val="StyleUnderline"/>
        </w:rPr>
        <w:t>we expect VCs to continue investing large amounts of capital into biotechs</w:t>
      </w:r>
      <w:r w:rsidRPr="00C228F8">
        <w:rPr>
          <w:sz w:val="16"/>
        </w:rPr>
        <w:t>, with the objective to either transact or IPO when conditions improve. Currently, the most plausible exit would be through an acquisition from a large pharma; however, one VC investor Results have spoken to anticipates IPO and capital markets to pick up by the end of the year or early next year, driven by positive data, such as Nkarta’s encouraging Phase 1 results released recently4: “We need more good news in the sector on key data to lure investors back”.</w:t>
      </w:r>
    </w:p>
    <w:p w14:paraId="13B4FBCB" w14:textId="77777777" w:rsidR="002F0243" w:rsidRPr="00342A4D" w:rsidRDefault="002F0243" w:rsidP="002F0243">
      <w:pPr>
        <w:rPr>
          <w:rStyle w:val="StyleUnderline"/>
        </w:rPr>
      </w:pPr>
      <w:r w:rsidRPr="00C228F8">
        <w:rPr>
          <w:sz w:val="16"/>
        </w:rPr>
        <w:t xml:space="preserve">Looking forward, </w:t>
      </w:r>
      <w:r w:rsidRPr="00342A4D">
        <w:rPr>
          <w:rStyle w:val="StyleUnderline"/>
        </w:rPr>
        <w:t>we could expect more transactions across the sector with innovative companies leading the way</w:t>
      </w:r>
      <w:r w:rsidRPr="00C228F8">
        <w:rPr>
          <w:sz w:val="16"/>
        </w:rPr>
        <w:t xml:space="preserve">. Record low valuations could be an opportunity for larger players to acquire emerging businesses. Big US and European pharmaceutical groups have an estimated c.$500bn to spend on M&amp;A5 as they optimise their portfolios and replace revenues lost to patent expirations. Moreover, </w:t>
      </w:r>
      <w:r w:rsidRPr="00674BCB">
        <w:rPr>
          <w:rStyle w:val="StyleUnderline"/>
          <w:highlight w:val="cyan"/>
        </w:rPr>
        <w:t xml:space="preserve">the </w:t>
      </w:r>
      <w:r w:rsidRPr="00674BCB">
        <w:rPr>
          <w:rStyle w:val="Emphasis"/>
          <w:highlight w:val="cyan"/>
        </w:rPr>
        <w:t>need for continued investment remains strong</w:t>
      </w:r>
      <w:r w:rsidRPr="00342A4D">
        <w:rPr>
          <w:rStyle w:val="StyleUnderline"/>
        </w:rPr>
        <w:t xml:space="preserve"> as there is high unmet patient demand in areas such as cancer, HIV and blood diseases.</w:t>
      </w:r>
    </w:p>
    <w:p w14:paraId="212C569E" w14:textId="77777777" w:rsidR="002F0243" w:rsidRPr="00C228F8" w:rsidRDefault="002F0243" w:rsidP="002F0243">
      <w:pPr>
        <w:rPr>
          <w:sz w:val="16"/>
        </w:rPr>
      </w:pPr>
      <w:r w:rsidRPr="00C228F8">
        <w:rPr>
          <w:sz w:val="16"/>
        </w:rPr>
        <w:t xml:space="preserve">Despite tough public market conditions, </w:t>
      </w:r>
      <w:r w:rsidRPr="00674BCB">
        <w:rPr>
          <w:rStyle w:val="StyleUnderline"/>
          <w:highlight w:val="cyan"/>
        </w:rPr>
        <w:t>the outlook for private investment remains positive.</w:t>
      </w:r>
      <w:r w:rsidRPr="00C228F8">
        <w:rPr>
          <w:sz w:val="16"/>
        </w:rPr>
        <w:t xml:space="preserve"> Unlike in previous downturns, </w:t>
      </w:r>
      <w:r w:rsidRPr="00674BCB">
        <w:rPr>
          <w:rStyle w:val="StyleUnderline"/>
          <w:highlight w:val="cyan"/>
        </w:rPr>
        <w:t>VC firms</w:t>
      </w:r>
      <w:r w:rsidRPr="00C228F8">
        <w:rPr>
          <w:rStyle w:val="StyleUnderline"/>
        </w:rPr>
        <w:t xml:space="preserve"> currently </w:t>
      </w:r>
      <w:r w:rsidRPr="00674BCB">
        <w:rPr>
          <w:rStyle w:val="StyleUnderline"/>
          <w:highlight w:val="cyan"/>
        </w:rPr>
        <w:t>have</w:t>
      </w:r>
      <w:r w:rsidRPr="00C228F8">
        <w:rPr>
          <w:rStyle w:val="StyleUnderline"/>
        </w:rPr>
        <w:t xml:space="preserve"> </w:t>
      </w:r>
      <w:r w:rsidRPr="00C228F8">
        <w:rPr>
          <w:rStyle w:val="Emphasis"/>
        </w:rPr>
        <w:t xml:space="preserve">substantial </w:t>
      </w:r>
      <w:r w:rsidRPr="00674BCB">
        <w:rPr>
          <w:rStyle w:val="Emphasis"/>
          <w:highlight w:val="cyan"/>
        </w:rPr>
        <w:t>dry powder to invest</w:t>
      </w:r>
      <w:r w:rsidRPr="00C228F8">
        <w:rPr>
          <w:rStyle w:val="StyleUnderline"/>
        </w:rPr>
        <w:t>; and their long-term investment horizons should offer a cushion against public market turmoil.</w:t>
      </w:r>
      <w:r w:rsidRPr="00C228F8">
        <w:rPr>
          <w:sz w:val="16"/>
        </w:rPr>
        <w:t xml:space="preserve"> For the time being, at least, pharma services groups should keep upstream turbulence in perspective.</w:t>
      </w:r>
    </w:p>
    <w:p w14:paraId="3D03A3E5" w14:textId="77777777" w:rsidR="002F0243" w:rsidRDefault="002F0243" w:rsidP="002F0243">
      <w:pPr>
        <w:pStyle w:val="Heading4"/>
      </w:pPr>
      <w:r>
        <w:t xml:space="preserve">Biotech’s </w:t>
      </w:r>
      <w:r w:rsidRPr="00E622DB">
        <w:rPr>
          <w:u w:val="single"/>
        </w:rPr>
        <w:t>upsides</w:t>
      </w:r>
      <w:r>
        <w:t xml:space="preserve"> and </w:t>
      </w:r>
      <w:r w:rsidRPr="004675EA">
        <w:rPr>
          <w:u w:val="single"/>
        </w:rPr>
        <w:t>downsides</w:t>
      </w:r>
      <w:r>
        <w:t xml:space="preserve"> are </w:t>
      </w:r>
      <w:r w:rsidRPr="004675EA">
        <w:rPr>
          <w:u w:val="single"/>
        </w:rPr>
        <w:t>existential</w:t>
      </w:r>
      <w:r>
        <w:t xml:space="preserve">—US innovation leadership is key </w:t>
      </w:r>
    </w:p>
    <w:p w14:paraId="4FB36062" w14:textId="77777777" w:rsidR="002F0243" w:rsidRPr="005724EA" w:rsidRDefault="002F0243" w:rsidP="002F0243">
      <w:r w:rsidRPr="00E304D8">
        <w:rPr>
          <w:rStyle w:val="Style13ptBold"/>
        </w:rPr>
        <w:t>Darby &amp; Sewall 21</w:t>
      </w:r>
      <w:r>
        <w:t xml:space="preserve"> (Christopher - Global Head of Venture Investments and Senior Managing Director at </w:t>
      </w:r>
      <w:r w:rsidRPr="00DB0B8C">
        <w:rPr>
          <w:i/>
          <w:iCs/>
        </w:rPr>
        <w:t>Cerberus Capital Florida</w:t>
      </w:r>
      <w:r>
        <w:rPr>
          <w:i/>
          <w:iCs/>
        </w:rPr>
        <w:t xml:space="preserve"> </w:t>
      </w:r>
      <w:r w:rsidRPr="00DB0B8C">
        <w:rPr>
          <w:i/>
          <w:iCs/>
        </w:rPr>
        <w:t>LLC</w:t>
      </w:r>
      <w:r>
        <w:t xml:space="preserve"> &amp; Sarah – former Professor at the </w:t>
      </w:r>
      <w:r>
        <w:rPr>
          <w:i/>
          <w:iCs/>
        </w:rPr>
        <w:t>Johns Hopkins School of Advanced International Studies</w:t>
      </w:r>
      <w:r>
        <w:t>, “The Innovation Wars,” https://www.jstor.org/stable/10.2307/26985932)</w:t>
      </w:r>
    </w:p>
    <w:p w14:paraId="2F85616D" w14:textId="77777777" w:rsidR="002F0243" w:rsidRPr="0025630F" w:rsidRDefault="002F0243" w:rsidP="002F0243">
      <w:pPr>
        <w:rPr>
          <w:sz w:val="16"/>
        </w:rPr>
      </w:pPr>
      <w:r w:rsidRPr="0025630F">
        <w:rPr>
          <w:sz w:val="16"/>
        </w:rPr>
        <w:t xml:space="preserve">Indeed, </w:t>
      </w:r>
      <w:r w:rsidRPr="00674BCB">
        <w:rPr>
          <w:rStyle w:val="StyleUnderline"/>
          <w:highlight w:val="cyan"/>
        </w:rPr>
        <w:t>China has shown</w:t>
      </w:r>
      <w:r w:rsidRPr="00561C97">
        <w:rPr>
          <w:rStyle w:val="StyleUnderline"/>
        </w:rPr>
        <w:t xml:space="preserve"> great </w:t>
      </w:r>
      <w:r w:rsidRPr="00674BCB">
        <w:rPr>
          <w:rStyle w:val="StyleUnderline"/>
          <w:highlight w:val="cyan"/>
        </w:rPr>
        <w:t>interest in biotech</w:t>
      </w:r>
      <w:r w:rsidRPr="00561C97">
        <w:rPr>
          <w:rStyle w:val="StyleUnderline"/>
        </w:rPr>
        <w:t xml:space="preserve">nology, </w:t>
      </w:r>
      <w:r w:rsidRPr="00674BCB">
        <w:rPr>
          <w:rStyle w:val="StyleUnderline"/>
          <w:highlight w:val="cyan"/>
        </w:rPr>
        <w:t>even if it has yet to catch up to the U</w:t>
      </w:r>
      <w:r w:rsidRPr="00561C97">
        <w:rPr>
          <w:rStyle w:val="StyleUnderline"/>
        </w:rPr>
        <w:t xml:space="preserve">nited </w:t>
      </w:r>
      <w:r w:rsidRPr="00674BCB">
        <w:rPr>
          <w:rStyle w:val="StyleUnderline"/>
          <w:highlight w:val="cyan"/>
        </w:rPr>
        <w:t>S</w:t>
      </w:r>
      <w:r w:rsidRPr="00561C97">
        <w:rPr>
          <w:rStyle w:val="StyleUnderline"/>
        </w:rPr>
        <w:t>tates.</w:t>
      </w:r>
      <w:r w:rsidRPr="0025630F">
        <w:rPr>
          <w:sz w:val="16"/>
        </w:rPr>
        <w:t xml:space="preserve"> </w:t>
      </w:r>
      <w:r w:rsidRPr="00561C97">
        <w:rPr>
          <w:rStyle w:val="StyleUnderline"/>
        </w:rPr>
        <w:t xml:space="preserve">Combined with massive computing power and artificial intelligence, </w:t>
      </w:r>
      <w:r w:rsidRPr="00674BCB">
        <w:rPr>
          <w:rStyle w:val="Emphasis"/>
          <w:highlight w:val="cyan"/>
        </w:rPr>
        <w:t>innovations in biotech</w:t>
      </w:r>
      <w:r w:rsidRPr="00561C97">
        <w:rPr>
          <w:rStyle w:val="Emphasis"/>
        </w:rPr>
        <w:t>nology</w:t>
      </w:r>
      <w:r w:rsidRPr="00561C97">
        <w:rPr>
          <w:rStyle w:val="StyleUnderline"/>
        </w:rPr>
        <w:t xml:space="preserve"> </w:t>
      </w:r>
      <w:r w:rsidRPr="00674BCB">
        <w:rPr>
          <w:rStyle w:val="StyleUnderline"/>
          <w:highlight w:val="cyan"/>
        </w:rPr>
        <w:t>could</w:t>
      </w:r>
      <w:r w:rsidRPr="00561C97">
        <w:rPr>
          <w:rStyle w:val="StyleUnderline"/>
        </w:rPr>
        <w:t xml:space="preserve"> help </w:t>
      </w:r>
      <w:r w:rsidRPr="00674BCB">
        <w:rPr>
          <w:rStyle w:val="Emphasis"/>
          <w:highlight w:val="cyan"/>
        </w:rPr>
        <w:t>solve</w:t>
      </w:r>
      <w:r w:rsidRPr="00561C97">
        <w:rPr>
          <w:rStyle w:val="StyleUnderline"/>
        </w:rPr>
        <w:t xml:space="preserve"> some of </w:t>
      </w:r>
      <w:r w:rsidRPr="00674BCB">
        <w:rPr>
          <w:rStyle w:val="Emphasis"/>
          <w:highlight w:val="cyan"/>
        </w:rPr>
        <w:t>humanity’s most vexing challenges</w:t>
      </w:r>
      <w:r w:rsidRPr="00674BCB">
        <w:rPr>
          <w:rStyle w:val="StyleUnderline"/>
          <w:highlight w:val="cyan"/>
        </w:rPr>
        <w:t xml:space="preserve">, from </w:t>
      </w:r>
      <w:r w:rsidRPr="00674BCB">
        <w:rPr>
          <w:rStyle w:val="Emphasis"/>
          <w:highlight w:val="cyan"/>
        </w:rPr>
        <w:t>disease</w:t>
      </w:r>
      <w:r w:rsidRPr="00674BCB">
        <w:rPr>
          <w:rStyle w:val="StyleUnderline"/>
          <w:highlight w:val="cyan"/>
        </w:rPr>
        <w:t xml:space="preserve"> and </w:t>
      </w:r>
      <w:r w:rsidRPr="00674BCB">
        <w:rPr>
          <w:rStyle w:val="Emphasis"/>
          <w:highlight w:val="cyan"/>
        </w:rPr>
        <w:t>famine</w:t>
      </w:r>
      <w:r w:rsidRPr="00674BCB">
        <w:rPr>
          <w:rStyle w:val="StyleUnderline"/>
          <w:highlight w:val="cyan"/>
        </w:rPr>
        <w:t xml:space="preserve"> to </w:t>
      </w:r>
      <w:r w:rsidRPr="00674BCB">
        <w:rPr>
          <w:rStyle w:val="Emphasis"/>
          <w:highlight w:val="cyan"/>
        </w:rPr>
        <w:t>energy</w:t>
      </w:r>
      <w:r w:rsidRPr="00561C97">
        <w:rPr>
          <w:rStyle w:val="Emphasis"/>
        </w:rPr>
        <w:t xml:space="preserve"> production</w:t>
      </w:r>
      <w:r w:rsidRPr="00561C97">
        <w:rPr>
          <w:rStyle w:val="StyleUnderline"/>
        </w:rPr>
        <w:t xml:space="preserve"> </w:t>
      </w:r>
      <w:r w:rsidRPr="00674BCB">
        <w:rPr>
          <w:rStyle w:val="StyleUnderline"/>
          <w:highlight w:val="cyan"/>
        </w:rPr>
        <w:t xml:space="preserve">and </w:t>
      </w:r>
      <w:r w:rsidRPr="00674BCB">
        <w:rPr>
          <w:rStyle w:val="Emphasis"/>
          <w:highlight w:val="cyan"/>
        </w:rPr>
        <w:t>climate</w:t>
      </w:r>
      <w:r w:rsidRPr="00561C97">
        <w:rPr>
          <w:rStyle w:val="Emphasis"/>
        </w:rPr>
        <w:t xml:space="preserve"> change.</w:t>
      </w:r>
      <w:r w:rsidRPr="0025630F">
        <w:rPr>
          <w:sz w:val="16"/>
        </w:rPr>
        <w:t xml:space="preserve"> Researchers have mastered the </w:t>
      </w:r>
      <w:r w:rsidRPr="00561C97">
        <w:rPr>
          <w:rStyle w:val="StyleUnderline"/>
        </w:rPr>
        <w:t>gene-editing</w:t>
      </w:r>
      <w:r w:rsidRPr="0025630F">
        <w:rPr>
          <w:sz w:val="16"/>
        </w:rPr>
        <w:t xml:space="preserve"> tool crispr, </w:t>
      </w:r>
      <w:r w:rsidRPr="00561C97">
        <w:rPr>
          <w:rStyle w:val="StyleUnderline"/>
        </w:rPr>
        <w:t>allowing them to grow wheat that resists disease, and have managed to encode video in the dna of bacteria, raising the possibility of a new, cost-effective method of data storage.</w:t>
      </w:r>
      <w:r w:rsidRPr="0025630F">
        <w:rPr>
          <w:sz w:val="16"/>
        </w:rPr>
        <w:t xml:space="preserve"> Specialists in synthetic biology have invented a new way of producing nylon—with genetically engineered microorganisms instead of petrochemicals. The economic implications of the coming biotechnology revolution are staggering: the McKinsey Global Institute has estimated the value of biotechnology’s many potential applications at up to $4 trillion over the next ten to 20 years. </w:t>
      </w:r>
    </w:p>
    <w:p w14:paraId="2AF75390" w14:textId="77777777" w:rsidR="002F0243" w:rsidRPr="0025630F" w:rsidRDefault="002F0243" w:rsidP="002F0243">
      <w:pPr>
        <w:rPr>
          <w:rStyle w:val="Emphasis"/>
        </w:rPr>
      </w:pPr>
      <w:r w:rsidRPr="0025630F">
        <w:rPr>
          <w:rStyle w:val="StyleUnderline"/>
        </w:rPr>
        <w:t>Like all powerful technologies</w:t>
      </w:r>
      <w:r w:rsidRPr="0025630F">
        <w:rPr>
          <w:sz w:val="16"/>
        </w:rPr>
        <w:t xml:space="preserve">, however, </w:t>
      </w:r>
      <w:r w:rsidRPr="00674BCB">
        <w:rPr>
          <w:rStyle w:val="StyleUnderline"/>
          <w:highlight w:val="cyan"/>
        </w:rPr>
        <w:t>biotech</w:t>
      </w:r>
      <w:r w:rsidRPr="0025630F">
        <w:rPr>
          <w:rStyle w:val="StyleUnderline"/>
        </w:rPr>
        <w:t xml:space="preserve">nology </w:t>
      </w:r>
      <w:r w:rsidRPr="00674BCB">
        <w:rPr>
          <w:rStyle w:val="StyleUnderline"/>
          <w:highlight w:val="cyan"/>
        </w:rPr>
        <w:t>has a dark side.</w:t>
      </w:r>
      <w:r w:rsidRPr="0025630F">
        <w:rPr>
          <w:rStyle w:val="StyleUnderline"/>
        </w:rPr>
        <w:t xml:space="preserve"> It is not inconceivable</w:t>
      </w:r>
      <w:r w:rsidRPr="0025630F">
        <w:rPr>
          <w:sz w:val="16"/>
        </w:rPr>
        <w:t xml:space="preserve">, for example, </w:t>
      </w:r>
      <w:r w:rsidRPr="0025630F">
        <w:rPr>
          <w:rStyle w:val="StyleUnderline"/>
        </w:rPr>
        <w:t xml:space="preserve">that some </w:t>
      </w:r>
      <w:r w:rsidRPr="00674BCB">
        <w:rPr>
          <w:rStyle w:val="StyleUnderline"/>
          <w:highlight w:val="cyan"/>
        </w:rPr>
        <w:t xml:space="preserve">malicious actor could create a </w:t>
      </w:r>
      <w:r w:rsidRPr="00674BCB">
        <w:rPr>
          <w:rStyle w:val="Emphasis"/>
          <w:highlight w:val="cyan"/>
        </w:rPr>
        <w:t>bio</w:t>
      </w:r>
      <w:r w:rsidRPr="0025630F">
        <w:rPr>
          <w:rStyle w:val="Emphasis"/>
        </w:rPr>
        <w:t xml:space="preserve">logical </w:t>
      </w:r>
      <w:r w:rsidRPr="00674BCB">
        <w:rPr>
          <w:rStyle w:val="Emphasis"/>
          <w:highlight w:val="cyan"/>
        </w:rPr>
        <w:t>weapon</w:t>
      </w:r>
      <w:r w:rsidRPr="0025630F">
        <w:rPr>
          <w:rStyle w:val="StyleUnderline"/>
        </w:rPr>
        <w:t xml:space="preserve"> that targeted a specific ethnic group.</w:t>
      </w:r>
      <w:r w:rsidRPr="0025630F">
        <w:rPr>
          <w:sz w:val="16"/>
        </w:rPr>
        <w:t xml:space="preserve"> On controversial questions—such as how much manipulation of the human genome is acceptable—</w:t>
      </w:r>
      <w:r w:rsidRPr="0025630F">
        <w:rPr>
          <w:rStyle w:val="StyleUnderline"/>
        </w:rPr>
        <w:t xml:space="preserve">countries will accept different degrees of risk in the name of progress and take different ethical positions. </w:t>
      </w:r>
      <w:r w:rsidRPr="00674BCB">
        <w:rPr>
          <w:rStyle w:val="StyleUnderline"/>
          <w:highlight w:val="cyan"/>
        </w:rPr>
        <w:t xml:space="preserve">The </w:t>
      </w:r>
      <w:r w:rsidRPr="00674BCB">
        <w:rPr>
          <w:rStyle w:val="Emphasis"/>
          <w:highlight w:val="cyan"/>
        </w:rPr>
        <w:t>country that leads biotech</w:t>
      </w:r>
      <w:r w:rsidRPr="0025630F">
        <w:rPr>
          <w:rStyle w:val="Emphasis"/>
        </w:rPr>
        <w:t xml:space="preserve">nology’s </w:t>
      </w:r>
      <w:r w:rsidRPr="00674BCB">
        <w:rPr>
          <w:rStyle w:val="Emphasis"/>
          <w:highlight w:val="cyan"/>
        </w:rPr>
        <w:t>development</w:t>
      </w:r>
      <w:r w:rsidRPr="00674BCB">
        <w:rPr>
          <w:rStyle w:val="StyleUnderline"/>
          <w:highlight w:val="cyan"/>
        </w:rPr>
        <w:t xml:space="preserve"> will</w:t>
      </w:r>
      <w:r w:rsidRPr="0025630F">
        <w:rPr>
          <w:rStyle w:val="StyleUnderline"/>
        </w:rPr>
        <w:t xml:space="preserve"> be the one that most profoundly </w:t>
      </w:r>
      <w:r w:rsidRPr="00674BCB">
        <w:rPr>
          <w:rStyle w:val="Emphasis"/>
          <w:highlight w:val="cyan"/>
        </w:rPr>
        <w:t>shape</w:t>
      </w:r>
      <w:r w:rsidRPr="0025630F">
        <w:rPr>
          <w:rStyle w:val="Emphasis"/>
        </w:rPr>
        <w:t xml:space="preserve">s the </w:t>
      </w:r>
      <w:r w:rsidRPr="00674BCB">
        <w:rPr>
          <w:rStyle w:val="Emphasis"/>
          <w:highlight w:val="cyan"/>
        </w:rPr>
        <w:t>norms and standards</w:t>
      </w:r>
      <w:r w:rsidRPr="0025630F">
        <w:rPr>
          <w:rStyle w:val="StyleUnderline"/>
        </w:rPr>
        <w:t xml:space="preserve"> around its use.</w:t>
      </w:r>
      <w:r w:rsidRPr="00F33A53">
        <w:rPr>
          <w:rStyle w:val="StyleUnderline"/>
        </w:rPr>
        <w:t xml:space="preserve"> And </w:t>
      </w:r>
      <w:r w:rsidRPr="00674BCB">
        <w:rPr>
          <w:rStyle w:val="StyleUnderline"/>
          <w:highlight w:val="cyan"/>
        </w:rPr>
        <w:t xml:space="preserve">there is </w:t>
      </w:r>
      <w:r w:rsidRPr="00674BCB">
        <w:rPr>
          <w:rStyle w:val="Emphasis"/>
          <w:highlight w:val="cyan"/>
        </w:rPr>
        <w:t>reason to worry if that country is China.</w:t>
      </w:r>
      <w:r w:rsidRPr="0025630F">
        <w:rPr>
          <w:sz w:val="16"/>
        </w:rPr>
        <w:t xml:space="preserve"> In 2018, the Chinese scientist He Jiankui genetically engineered the dna of twin babies, prompting an international uproar. Beijing portrayed him as a rogue researcher and punished him. Yet </w:t>
      </w:r>
      <w:r w:rsidRPr="00674BCB">
        <w:rPr>
          <w:rStyle w:val="StyleUnderline"/>
          <w:highlight w:val="cyan"/>
        </w:rPr>
        <w:t>the Chinese government’s disdain for human rights, coupled with its quest for</w:t>
      </w:r>
      <w:r w:rsidRPr="0025630F">
        <w:rPr>
          <w:rStyle w:val="StyleUnderline"/>
        </w:rPr>
        <w:t xml:space="preserve"> technological </w:t>
      </w:r>
      <w:r w:rsidRPr="00674BCB">
        <w:rPr>
          <w:rStyle w:val="StyleUnderline"/>
          <w:highlight w:val="cyan"/>
        </w:rPr>
        <w:t>supremacy, suggests</w:t>
      </w:r>
      <w:r w:rsidRPr="0025630F">
        <w:rPr>
          <w:rStyle w:val="StyleUnderline"/>
        </w:rPr>
        <w:t xml:space="preserve"> that it could embrace </w:t>
      </w:r>
      <w:r w:rsidRPr="00674BCB">
        <w:rPr>
          <w:rStyle w:val="StyleUnderline"/>
          <w:highlight w:val="cyan"/>
        </w:rPr>
        <w:t>a</w:t>
      </w:r>
      <w:r w:rsidRPr="0025630F">
        <w:rPr>
          <w:rStyle w:val="StyleUnderline"/>
        </w:rPr>
        <w:t xml:space="preserve"> lax, even </w:t>
      </w:r>
      <w:r w:rsidRPr="00674BCB">
        <w:rPr>
          <w:rStyle w:val="Emphasis"/>
          <w:highlight w:val="cyan"/>
        </w:rPr>
        <w:t>dangerous approach to bioethics.</w:t>
      </w:r>
    </w:p>
    <w:p w14:paraId="6D4D814B" w14:textId="77777777" w:rsidR="002F0243" w:rsidRPr="00E8661F" w:rsidRDefault="002F0243" w:rsidP="002F0243">
      <w:pPr>
        <w:rPr>
          <w:sz w:val="16"/>
          <w:szCs w:val="16"/>
        </w:rPr>
      </w:pPr>
      <w:r w:rsidRPr="00E8661F">
        <w:rPr>
          <w:sz w:val="16"/>
          <w:szCs w:val="16"/>
        </w:rPr>
        <w:t>THINKING BIGGER</w:t>
      </w:r>
    </w:p>
    <w:p w14:paraId="51660D1C" w14:textId="77777777" w:rsidR="002F0243" w:rsidRDefault="002F0243" w:rsidP="002F0243">
      <w:pPr>
        <w:rPr>
          <w:rStyle w:val="StyleUnderline"/>
        </w:rPr>
      </w:pPr>
      <w:r w:rsidRPr="00E8661F">
        <w:rPr>
          <w:sz w:val="16"/>
        </w:rPr>
        <w:t xml:space="preserve">Washington has monitored China’s technological progress through a military lens, worrying about how it contributes to Chinese defense capabilities. But the challenge is much broader. </w:t>
      </w:r>
      <w:r w:rsidRPr="00E8661F">
        <w:rPr>
          <w:rStyle w:val="StyleUnderline"/>
        </w:rPr>
        <w:t>China’s push for technological supremacy</w:t>
      </w:r>
      <w:r w:rsidRPr="00E8661F">
        <w:rPr>
          <w:sz w:val="16"/>
        </w:rPr>
        <w:t xml:space="preserve"> is not simply aimed at gaining a battlefield advantage; Beijing </w:t>
      </w:r>
      <w:r w:rsidRPr="00E8661F">
        <w:rPr>
          <w:rStyle w:val="StyleUnderline"/>
        </w:rPr>
        <w:t xml:space="preserve">is </w:t>
      </w:r>
      <w:r w:rsidRPr="00E8661F">
        <w:rPr>
          <w:rStyle w:val="Emphasis"/>
        </w:rPr>
        <w:t>changing the battlefield itself.</w:t>
      </w:r>
      <w:r w:rsidRPr="00E8661F">
        <w:rPr>
          <w:sz w:val="16"/>
        </w:rPr>
        <w:t xml:space="preserve"> Although commercial technologies such as 5G, artificial intelligence, quantum computing, and biotechnology will undoubtedly have military applications, </w:t>
      </w:r>
      <w:r w:rsidRPr="00674BCB">
        <w:rPr>
          <w:rStyle w:val="StyleUnderline"/>
          <w:highlight w:val="cyan"/>
        </w:rPr>
        <w:t>China envisions</w:t>
      </w:r>
      <w:r w:rsidRPr="00E8661F">
        <w:rPr>
          <w:rStyle w:val="StyleUnderline"/>
        </w:rPr>
        <w:t xml:space="preserve"> a world of </w:t>
      </w:r>
      <w:r w:rsidRPr="00674BCB">
        <w:rPr>
          <w:rStyle w:val="StyleUnderline"/>
          <w:highlight w:val="cyan"/>
        </w:rPr>
        <w:t>great-power competition in which</w:t>
      </w:r>
      <w:r w:rsidRPr="00E8661F">
        <w:rPr>
          <w:rStyle w:val="StyleUnderline"/>
        </w:rPr>
        <w:t xml:space="preserve"> no shots need to be fired. </w:t>
      </w:r>
      <w:r w:rsidRPr="00674BCB">
        <w:rPr>
          <w:rStyle w:val="StyleUnderline"/>
          <w:highlight w:val="cyan"/>
        </w:rPr>
        <w:t>Tech</w:t>
      </w:r>
      <w:r w:rsidRPr="00E8661F">
        <w:rPr>
          <w:rStyle w:val="StyleUnderline"/>
        </w:rPr>
        <w:t xml:space="preserve">nological </w:t>
      </w:r>
      <w:r w:rsidRPr="00674BCB">
        <w:rPr>
          <w:rStyle w:val="StyleUnderline"/>
          <w:highlight w:val="cyan"/>
        </w:rPr>
        <w:t>supremacy promises</w:t>
      </w:r>
      <w:r w:rsidRPr="00E8661F">
        <w:rPr>
          <w:rStyle w:val="StyleUnderline"/>
        </w:rPr>
        <w:t xml:space="preserve"> the ability </w:t>
      </w:r>
      <w:r w:rsidRPr="00674BCB">
        <w:rPr>
          <w:rStyle w:val="StyleUnderline"/>
          <w:highlight w:val="cyan"/>
        </w:rPr>
        <w:t>to dominate</w:t>
      </w:r>
      <w:r w:rsidRPr="00E8661F">
        <w:rPr>
          <w:rStyle w:val="StyleUnderline"/>
        </w:rPr>
        <w:t xml:space="preserve"> the </w:t>
      </w:r>
      <w:r w:rsidRPr="00674BCB">
        <w:rPr>
          <w:rStyle w:val="StyleUnderline"/>
          <w:highlight w:val="cyan"/>
        </w:rPr>
        <w:t>civilian infrastructure</w:t>
      </w:r>
      <w:r w:rsidRPr="00E8661F">
        <w:rPr>
          <w:rStyle w:val="StyleUnderline"/>
        </w:rPr>
        <w:t xml:space="preserve"> on which others depend, providing enormous influence</w:t>
      </w:r>
      <w:r w:rsidRPr="00E8661F">
        <w:rPr>
          <w:sz w:val="16"/>
        </w:rPr>
        <w:t xml:space="preserve">. That is a major motivation behind Beijing’s support for high-tech civilian infrastructure exports. </w:t>
      </w:r>
      <w:r w:rsidRPr="00E8661F">
        <w:rPr>
          <w:rStyle w:val="StyleUnderline"/>
        </w:rPr>
        <w:t>The countries buying Chinese systems may think they are merely receiving electric grids, health-care technology, or online payment systems, but in reality, they may also be placing critical national infrastructure and citizens’ data in Beijing’s hands. Such exports are China’s Trojan horse.</w:t>
      </w:r>
    </w:p>
    <w:p w14:paraId="5311D68B" w14:textId="77777777" w:rsidR="002F0243" w:rsidRPr="00A004A8" w:rsidRDefault="002F0243" w:rsidP="002F0243"/>
    <w:p w14:paraId="6E60777F" w14:textId="77777777" w:rsidR="002F0243" w:rsidRDefault="002F0243" w:rsidP="002F0243">
      <w:pPr>
        <w:pStyle w:val="Heading3"/>
      </w:pPr>
      <w:r>
        <w:t>Inequality</w:t>
      </w:r>
    </w:p>
    <w:p w14:paraId="05D53DA6" w14:textId="77777777" w:rsidR="002F0243" w:rsidRDefault="002F0243" w:rsidP="002F0243">
      <w:pPr>
        <w:pStyle w:val="Heading4"/>
      </w:pPr>
      <w:r>
        <w:t xml:space="preserve">Unions can’t solve.  </w:t>
      </w:r>
    </w:p>
    <w:p w14:paraId="60AABC2E" w14:textId="77777777" w:rsidR="002F0243" w:rsidRPr="00FF37C8" w:rsidRDefault="002F0243" w:rsidP="002F0243">
      <w:r w:rsidRPr="00FF37C8">
        <w:t xml:space="preserve">Liya </w:t>
      </w:r>
      <w:r w:rsidRPr="00FF37C8">
        <w:rPr>
          <w:rStyle w:val="Style13ptBold"/>
        </w:rPr>
        <w:t>Palagashvili</w:t>
      </w:r>
      <w:r>
        <w:t>, R</w:t>
      </w:r>
      <w:r w:rsidRPr="00FF37C8">
        <w:t xml:space="preserve">evana </w:t>
      </w:r>
      <w:r w:rsidRPr="00FF37C8">
        <w:rPr>
          <w:rStyle w:val="Style13ptBold"/>
        </w:rPr>
        <w:t>Sharfuddin</w:t>
      </w:r>
      <w:r>
        <w:rPr>
          <w:rStyle w:val="Style13ptBold"/>
        </w:rPr>
        <w:t xml:space="preserve"> 5/7</w:t>
      </w:r>
      <w:r w:rsidRPr="00FF37C8">
        <w:t xml:space="preserve">, 5-7-2025, </w:t>
      </w:r>
      <w:r>
        <w:t xml:space="preserve">Palagashvili is a senior research fellow and director of the Labor Policy Project at the Mercatus Center at George Mason University. Her research focuses on labor regulations, the gig economy, and the changing nature of work. Her writing has been published in academic journals, in books, and in media outlets such as the New York Times and the Wall Street Journal. She regularly writes for her Substack, Labor Market Matters, and for a column at The Hill. </w:t>
      </w:r>
      <w:r w:rsidRPr="00FF37C8">
        <w:t xml:space="preserve">"Do More Powerful Unions Generate Better Pro-Worker Outcomes?", Mercatus Center, </w:t>
      </w:r>
      <w:hyperlink r:id="rId10" w:history="1">
        <w:r w:rsidRPr="00293ABB">
          <w:rPr>
            <w:rStyle w:val="Hyperlink"/>
          </w:rPr>
          <w:t>https://www.mercatus.org/research/working-papers/do-more-powerful-unions-generate-better-pro-worker-outcomes</w:t>
        </w:r>
      </w:hyperlink>
      <w:r>
        <w:t xml:space="preserve"> lp </w:t>
      </w:r>
    </w:p>
    <w:p w14:paraId="1102175E" w14:textId="77777777" w:rsidR="002F0243" w:rsidRPr="002B2627" w:rsidRDefault="002F0243" w:rsidP="002F0243">
      <w:pPr>
        <w:rPr>
          <w:sz w:val="14"/>
        </w:rPr>
      </w:pPr>
      <w:r w:rsidRPr="002B2627">
        <w:rPr>
          <w:sz w:val="14"/>
        </w:rPr>
        <w:t xml:space="preserve">Historically, unionized workers have earned higher wages than nonunionized workers, a trend widely documented in earlier literature.[7] </w:t>
      </w:r>
      <w:r w:rsidRPr="002B2627">
        <w:rPr>
          <w:rStyle w:val="StyleUnderline"/>
        </w:rPr>
        <w:t xml:space="preserve">Recent studies, however, suggest that the </w:t>
      </w:r>
      <w:r w:rsidRPr="006D3AC4">
        <w:rPr>
          <w:rStyle w:val="StyleUnderline"/>
        </w:rPr>
        <w:t>labor union wage premium</w:t>
      </w:r>
      <w:r w:rsidRPr="002B2627">
        <w:rPr>
          <w:rStyle w:val="StyleUnderline"/>
        </w:rPr>
        <w:t xml:space="preserve">, which is </w:t>
      </w:r>
      <w:r w:rsidRPr="00FC7FAC">
        <w:rPr>
          <w:rStyle w:val="StyleUnderline"/>
        </w:rPr>
        <w:t xml:space="preserve">the </w:t>
      </w:r>
      <w:r w:rsidRPr="006D3AC4">
        <w:rPr>
          <w:rStyle w:val="StyleUnderline"/>
        </w:rPr>
        <w:t>difference between</w:t>
      </w:r>
      <w:r w:rsidRPr="002B2627">
        <w:rPr>
          <w:rStyle w:val="StyleUnderline"/>
        </w:rPr>
        <w:t xml:space="preserve"> the </w:t>
      </w:r>
      <w:r w:rsidRPr="00674BCB">
        <w:rPr>
          <w:rStyle w:val="StyleUnderline"/>
          <w:highlight w:val="cyan"/>
        </w:rPr>
        <w:t xml:space="preserve">wages of unionized </w:t>
      </w:r>
      <w:r w:rsidRPr="0026539B">
        <w:rPr>
          <w:rStyle w:val="StyleUnderline"/>
        </w:rPr>
        <w:t xml:space="preserve">workers </w:t>
      </w:r>
      <w:r w:rsidRPr="00674BCB">
        <w:rPr>
          <w:rStyle w:val="StyleUnderline"/>
          <w:highlight w:val="cyan"/>
        </w:rPr>
        <w:t>and nonunionized</w:t>
      </w:r>
      <w:r w:rsidRPr="002B2627">
        <w:rPr>
          <w:rStyle w:val="StyleUnderline"/>
        </w:rPr>
        <w:t xml:space="preserve"> </w:t>
      </w:r>
      <w:r w:rsidRPr="00674BCB">
        <w:rPr>
          <w:rStyle w:val="StyleUnderline"/>
          <w:highlight w:val="cyan"/>
        </w:rPr>
        <w:t>workers</w:t>
      </w:r>
      <w:r w:rsidRPr="002B2627">
        <w:rPr>
          <w:sz w:val="14"/>
        </w:rPr>
        <w:t xml:space="preserve">, </w:t>
      </w:r>
      <w:r w:rsidRPr="00FC7FAC">
        <w:rPr>
          <w:rStyle w:val="Emphasis"/>
        </w:rPr>
        <w:t xml:space="preserve">has </w:t>
      </w:r>
      <w:r w:rsidRPr="00674BCB">
        <w:rPr>
          <w:rStyle w:val="Emphasis"/>
          <w:highlight w:val="cyan"/>
        </w:rPr>
        <w:t xml:space="preserve">declined in recent years and may </w:t>
      </w:r>
      <w:r w:rsidRPr="0026539B">
        <w:rPr>
          <w:rStyle w:val="Emphasis"/>
        </w:rPr>
        <w:t>even</w:t>
      </w:r>
      <w:r w:rsidRPr="002B2627">
        <w:rPr>
          <w:rStyle w:val="Emphasis"/>
        </w:rPr>
        <w:t xml:space="preserve"> </w:t>
      </w:r>
      <w:r w:rsidRPr="00674BCB">
        <w:rPr>
          <w:rStyle w:val="Emphasis"/>
          <w:highlight w:val="cyan"/>
        </w:rPr>
        <w:t>be negligible or zero</w:t>
      </w:r>
      <w:r w:rsidRPr="00674BCB">
        <w:rPr>
          <w:sz w:val="14"/>
          <w:highlight w:val="cyan"/>
        </w:rPr>
        <w:t>.</w:t>
      </w:r>
      <w:r w:rsidRPr="0026539B">
        <w:rPr>
          <w:sz w:val="14"/>
        </w:rPr>
        <w:t>[</w:t>
      </w:r>
      <w:r w:rsidRPr="002B2627">
        <w:rPr>
          <w:sz w:val="14"/>
        </w:rPr>
        <w:t xml:space="preserve">8] </w:t>
      </w:r>
      <w:r w:rsidRPr="002B2627">
        <w:rPr>
          <w:rStyle w:val="StyleUnderline"/>
        </w:rPr>
        <w:t>In other words, partly because of increased global competition and technology changes</w:t>
      </w:r>
      <w:r w:rsidRPr="002B2627">
        <w:rPr>
          <w:sz w:val="14"/>
        </w:rPr>
        <w:t xml:space="preserve">, </w:t>
      </w:r>
      <w:r w:rsidRPr="002B2627">
        <w:rPr>
          <w:rStyle w:val="StyleUnderline"/>
        </w:rPr>
        <w:t xml:space="preserve">the advantage in wages that unionized workers once held over nonunionized workers has diminished to the point where </w:t>
      </w:r>
      <w:r w:rsidRPr="005A6D98">
        <w:rPr>
          <w:rStyle w:val="StyleUnderline"/>
        </w:rPr>
        <w:t>union membership may no longer guarantee higher</w:t>
      </w:r>
      <w:r w:rsidRPr="002B2627">
        <w:rPr>
          <w:rStyle w:val="StyleUnderline"/>
        </w:rPr>
        <w:t xml:space="preserve"> </w:t>
      </w:r>
      <w:r w:rsidRPr="005A6D98">
        <w:rPr>
          <w:rStyle w:val="StyleUnderline"/>
        </w:rPr>
        <w:t>earnings</w:t>
      </w:r>
      <w:r w:rsidRPr="002B2627">
        <w:rPr>
          <w:sz w:val="14"/>
        </w:rPr>
        <w:t xml:space="preserve">. The </w:t>
      </w:r>
      <w:r w:rsidRPr="002B2627">
        <w:rPr>
          <w:rStyle w:val="StyleUnderline"/>
        </w:rPr>
        <w:t xml:space="preserve">diminished union wage premium is also </w:t>
      </w:r>
      <w:r w:rsidRPr="005A6D98">
        <w:rPr>
          <w:rStyle w:val="StyleUnderline"/>
        </w:rPr>
        <w:t xml:space="preserve">partly related to </w:t>
      </w:r>
      <w:r w:rsidRPr="00674BCB">
        <w:rPr>
          <w:rStyle w:val="StyleUnderline"/>
          <w:highlight w:val="cyan"/>
        </w:rPr>
        <w:t>long-term rigid collective</w:t>
      </w:r>
      <w:r w:rsidRPr="002B2627">
        <w:rPr>
          <w:rStyle w:val="StyleUnderline"/>
        </w:rPr>
        <w:t xml:space="preserve"> </w:t>
      </w:r>
      <w:r w:rsidRPr="00674BCB">
        <w:rPr>
          <w:rStyle w:val="StyleUnderline"/>
          <w:highlight w:val="cyan"/>
        </w:rPr>
        <w:t xml:space="preserve">bargaining contracts </w:t>
      </w:r>
      <w:r w:rsidRPr="00FC7FAC">
        <w:rPr>
          <w:rStyle w:val="StyleUnderline"/>
        </w:rPr>
        <w:t xml:space="preserve">that </w:t>
      </w:r>
      <w:r w:rsidRPr="00674BCB">
        <w:rPr>
          <w:rStyle w:val="StyleUnderline"/>
          <w:highlight w:val="cyan"/>
        </w:rPr>
        <w:t>limit firms</w:t>
      </w:r>
      <w:r w:rsidRPr="002B2627">
        <w:rPr>
          <w:rStyle w:val="StyleUnderline"/>
        </w:rPr>
        <w:t>’ ability to adjust wages to economic changes</w:t>
      </w:r>
      <w:r w:rsidRPr="002B2627">
        <w:rPr>
          <w:sz w:val="14"/>
        </w:rPr>
        <w:t xml:space="preserve">. While this rigidity helps stabilize unionized wages during downturns, </w:t>
      </w:r>
      <w:r w:rsidRPr="005A6D98">
        <w:rPr>
          <w:rStyle w:val="Emphasis"/>
        </w:rPr>
        <w:t>it</w:t>
      </w:r>
      <w:r w:rsidRPr="002B2627">
        <w:rPr>
          <w:rStyle w:val="Emphasis"/>
        </w:rPr>
        <w:t xml:space="preserve"> </w:t>
      </w:r>
      <w:r w:rsidRPr="005A6D98">
        <w:rPr>
          <w:rStyle w:val="Emphasis"/>
        </w:rPr>
        <w:t>can</w:t>
      </w:r>
      <w:r w:rsidRPr="002B2627">
        <w:rPr>
          <w:rStyle w:val="Emphasis"/>
        </w:rPr>
        <w:t xml:space="preserve"> </w:t>
      </w:r>
      <w:r w:rsidRPr="005A6D98">
        <w:rPr>
          <w:rStyle w:val="Emphasis"/>
        </w:rPr>
        <w:t xml:space="preserve">also prevent them </w:t>
      </w:r>
      <w:r w:rsidRPr="00674BCB">
        <w:rPr>
          <w:rStyle w:val="Emphasis"/>
          <w:highlight w:val="cyan"/>
        </w:rPr>
        <w:t>from rising during economic expansions</w:t>
      </w:r>
      <w:r w:rsidRPr="002B2627">
        <w:rPr>
          <w:sz w:val="14"/>
        </w:rPr>
        <w:t xml:space="preserve">, </w:t>
      </w:r>
      <w:r w:rsidRPr="002B2627">
        <w:rPr>
          <w:rStyle w:val="Emphasis"/>
        </w:rPr>
        <w:t xml:space="preserve">thereby </w:t>
      </w:r>
      <w:r w:rsidRPr="00674BCB">
        <w:rPr>
          <w:rStyle w:val="Emphasis"/>
          <w:highlight w:val="cyan"/>
        </w:rPr>
        <w:t>lead</w:t>
      </w:r>
      <w:r w:rsidRPr="00FC7FAC">
        <w:rPr>
          <w:rStyle w:val="Emphasis"/>
        </w:rPr>
        <w:t xml:space="preserve">ing </w:t>
      </w:r>
      <w:r w:rsidRPr="00674BCB">
        <w:rPr>
          <w:rStyle w:val="Emphasis"/>
          <w:highlight w:val="cyan"/>
        </w:rPr>
        <w:t>to unionized wage stagnation</w:t>
      </w:r>
      <w:r w:rsidRPr="002B2627">
        <w:rPr>
          <w:sz w:val="14"/>
        </w:rPr>
        <w:t xml:space="preserve"> and potentially compression compared to nonunionized wages.</w:t>
      </w:r>
    </w:p>
    <w:p w14:paraId="18471EC8" w14:textId="77777777" w:rsidR="002F0243" w:rsidRPr="002B2627" w:rsidRDefault="002F0243" w:rsidP="002F0243">
      <w:pPr>
        <w:rPr>
          <w:sz w:val="14"/>
        </w:rPr>
      </w:pPr>
      <w:r w:rsidRPr="002B2627">
        <w:rPr>
          <w:sz w:val="14"/>
        </w:rPr>
        <w:t xml:space="preserve">Some evidence also suggests that declining labor union power (as measured by union density) in the 20th century has contributed, in part, to income inequality, </w:t>
      </w:r>
      <w:r w:rsidRPr="002B2627">
        <w:rPr>
          <w:rStyle w:val="StyleUnderline"/>
        </w:rPr>
        <w:t xml:space="preserve">although most economists attribute rising </w:t>
      </w:r>
      <w:r w:rsidRPr="002B2627">
        <w:rPr>
          <w:rStyle w:val="Emphasis"/>
        </w:rPr>
        <w:t>income equality to the primarily skill-based technological change</w:t>
      </w:r>
      <w:r w:rsidRPr="002B2627">
        <w:rPr>
          <w:rStyle w:val="StyleUnderline"/>
        </w:rPr>
        <w:t xml:space="preserve"> that has led to job polarization in the United States</w:t>
      </w:r>
      <w:r w:rsidRPr="002B2627">
        <w:rPr>
          <w:sz w:val="14"/>
        </w:rPr>
        <w:t xml:space="preserve">.[9] Additionally, </w:t>
      </w:r>
      <w:r w:rsidRPr="002B2627">
        <w:rPr>
          <w:rStyle w:val="StyleUnderline"/>
        </w:rPr>
        <w:t>because of a lack of consensus on how to properly measure income inequality</w:t>
      </w:r>
      <w:r w:rsidRPr="002B2627">
        <w:rPr>
          <w:sz w:val="14"/>
        </w:rPr>
        <w:t xml:space="preserve">,[10]we can say that </w:t>
      </w:r>
      <w:r w:rsidRPr="002B2627">
        <w:rPr>
          <w:rStyle w:val="Emphasis"/>
        </w:rPr>
        <w:t>the effect of labor union power on income inequality is, at best, mixed.</w:t>
      </w:r>
      <w:r w:rsidRPr="002B2627">
        <w:rPr>
          <w:sz w:val="14"/>
        </w:rPr>
        <w:t xml:space="preserve"> </w:t>
      </w:r>
    </w:p>
    <w:p w14:paraId="7B74A9E2" w14:textId="77777777" w:rsidR="002F0243" w:rsidRPr="002B2627" w:rsidRDefault="002F0243" w:rsidP="002F0243">
      <w:pPr>
        <w:rPr>
          <w:sz w:val="14"/>
        </w:rPr>
      </w:pPr>
      <w:r w:rsidRPr="002B2627">
        <w:rPr>
          <w:sz w:val="14"/>
        </w:rPr>
        <w:t xml:space="preserve">Looking to the cost side of powerful labor unions, studies show that </w:t>
      </w:r>
      <w:r w:rsidRPr="002B2627">
        <w:rPr>
          <w:rStyle w:val="StyleUnderline"/>
        </w:rPr>
        <w:t xml:space="preserve">powerful </w:t>
      </w:r>
      <w:r w:rsidRPr="00674BCB">
        <w:rPr>
          <w:rStyle w:val="StyleUnderline"/>
          <w:highlight w:val="cyan"/>
        </w:rPr>
        <w:t>labor unions</w:t>
      </w:r>
      <w:r w:rsidRPr="002B2627">
        <w:rPr>
          <w:rStyle w:val="StyleUnderline"/>
        </w:rPr>
        <w:t xml:space="preserve"> can </w:t>
      </w:r>
      <w:r w:rsidRPr="00674BCB">
        <w:rPr>
          <w:rStyle w:val="StyleUnderline"/>
          <w:highlight w:val="cyan"/>
        </w:rPr>
        <w:t>bring</w:t>
      </w:r>
      <w:r w:rsidRPr="002B2627">
        <w:rPr>
          <w:rStyle w:val="StyleUnderline"/>
        </w:rPr>
        <w:t xml:space="preserve"> about </w:t>
      </w:r>
      <w:r w:rsidRPr="00674BCB">
        <w:rPr>
          <w:rStyle w:val="Emphasis"/>
          <w:highlight w:val="cyan"/>
        </w:rPr>
        <w:t>slower</w:t>
      </w:r>
      <w:r w:rsidRPr="002B2627">
        <w:rPr>
          <w:rStyle w:val="Emphasis"/>
        </w:rPr>
        <w:t xml:space="preserve"> </w:t>
      </w:r>
      <w:r w:rsidRPr="00674BCB">
        <w:rPr>
          <w:rStyle w:val="Emphasis"/>
          <w:highlight w:val="cyan"/>
        </w:rPr>
        <w:t>employment growth and fewer jobs</w:t>
      </w:r>
      <w:r w:rsidRPr="002B2627">
        <w:rPr>
          <w:sz w:val="14"/>
        </w:rPr>
        <w:t xml:space="preserve"> for unionized workers </w:t>
      </w:r>
      <w:r w:rsidRPr="00674BCB">
        <w:rPr>
          <w:rStyle w:val="Emphasis"/>
          <w:highlight w:val="cyan"/>
        </w:rPr>
        <w:t>and</w:t>
      </w:r>
      <w:r w:rsidRPr="002B2627">
        <w:rPr>
          <w:rStyle w:val="Emphasis"/>
        </w:rPr>
        <w:t xml:space="preserve"> can </w:t>
      </w:r>
      <w:r w:rsidRPr="00674BCB">
        <w:rPr>
          <w:rStyle w:val="Emphasis"/>
          <w:highlight w:val="cyan"/>
        </w:rPr>
        <w:t>reduce</w:t>
      </w:r>
      <w:r w:rsidRPr="002B2627">
        <w:rPr>
          <w:rStyle w:val="Emphasis"/>
        </w:rPr>
        <w:t xml:space="preserve"> company </w:t>
      </w:r>
      <w:r w:rsidRPr="00674BCB">
        <w:rPr>
          <w:rStyle w:val="Emphasis"/>
          <w:highlight w:val="cyan"/>
        </w:rPr>
        <w:t>investments in R&amp;D</w:t>
      </w:r>
      <w:r w:rsidRPr="002B2627">
        <w:rPr>
          <w:rStyle w:val="Emphasis"/>
        </w:rPr>
        <w:t xml:space="preserve"> and long-lived tangible capital</w:t>
      </w:r>
      <w:r w:rsidRPr="002B2627">
        <w:rPr>
          <w:sz w:val="14"/>
        </w:rPr>
        <w:t xml:space="preserve">.[11] Research also shows that </w:t>
      </w:r>
      <w:r w:rsidRPr="002B2627">
        <w:rPr>
          <w:rStyle w:val="StyleUnderline"/>
        </w:rPr>
        <w:t xml:space="preserve">these </w:t>
      </w:r>
      <w:r w:rsidRPr="00674BCB">
        <w:rPr>
          <w:rStyle w:val="StyleUnderline"/>
          <w:highlight w:val="cyan"/>
        </w:rPr>
        <w:t>effects</w:t>
      </w:r>
      <w:r w:rsidRPr="002B2627">
        <w:rPr>
          <w:rStyle w:val="StyleUnderline"/>
        </w:rPr>
        <w:t xml:space="preserve"> slightly </w:t>
      </w:r>
      <w:r w:rsidRPr="00674BCB">
        <w:rPr>
          <w:rStyle w:val="StyleUnderline"/>
          <w:highlight w:val="cyan"/>
        </w:rPr>
        <w:t>increase</w:t>
      </w:r>
      <w:r w:rsidRPr="002B2627">
        <w:rPr>
          <w:rStyle w:val="StyleUnderline"/>
        </w:rPr>
        <w:t xml:space="preserve"> the </w:t>
      </w:r>
      <w:r w:rsidRPr="00674BCB">
        <w:rPr>
          <w:rStyle w:val="StyleUnderline"/>
          <w:highlight w:val="cyan"/>
        </w:rPr>
        <w:t>likelihood of</w:t>
      </w:r>
      <w:r w:rsidRPr="002B2627">
        <w:rPr>
          <w:rStyle w:val="StyleUnderline"/>
        </w:rPr>
        <w:t xml:space="preserve"> a </w:t>
      </w:r>
      <w:r w:rsidRPr="00674BCB">
        <w:rPr>
          <w:rStyle w:val="StyleUnderline"/>
          <w:highlight w:val="cyan"/>
        </w:rPr>
        <w:t>company closing</w:t>
      </w:r>
      <w:r w:rsidRPr="002B2627">
        <w:rPr>
          <w:sz w:val="14"/>
        </w:rPr>
        <w:t xml:space="preserve">, </w:t>
      </w:r>
      <w:r w:rsidRPr="002B2627">
        <w:rPr>
          <w:rStyle w:val="Emphasis"/>
        </w:rPr>
        <w:t xml:space="preserve">further </w:t>
      </w:r>
      <w:r w:rsidRPr="00674BCB">
        <w:rPr>
          <w:rStyle w:val="Emphasis"/>
          <w:highlight w:val="cyan"/>
        </w:rPr>
        <w:t>worsening</w:t>
      </w:r>
      <w:r w:rsidRPr="002B2627">
        <w:rPr>
          <w:rStyle w:val="Emphasis"/>
        </w:rPr>
        <w:t xml:space="preserve"> the </w:t>
      </w:r>
      <w:r w:rsidRPr="00674BCB">
        <w:rPr>
          <w:rStyle w:val="Emphasis"/>
          <w:highlight w:val="cyan"/>
        </w:rPr>
        <w:t>employment outlook</w:t>
      </w:r>
      <w:r w:rsidRPr="002B2627">
        <w:rPr>
          <w:sz w:val="14"/>
        </w:rPr>
        <w:t xml:space="preserve"> for unionized workers.[12] </w:t>
      </w:r>
    </w:p>
    <w:p w14:paraId="45A62B07" w14:textId="77777777" w:rsidR="002F0243" w:rsidRDefault="002F0243" w:rsidP="002F0243">
      <w:pPr>
        <w:pStyle w:val="Heading4"/>
        <w:rPr>
          <w:u w:val="single"/>
        </w:rPr>
      </w:pPr>
      <w:r>
        <w:t xml:space="preserve">Reduced economic inequality doesn’t </w:t>
      </w:r>
      <w:r w:rsidRPr="001835D9">
        <w:rPr>
          <w:u w:val="single"/>
        </w:rPr>
        <w:t>increase growth</w:t>
      </w:r>
      <w:r>
        <w:t xml:space="preserve"> – results are </w:t>
      </w:r>
      <w:r w:rsidRPr="001835D9">
        <w:rPr>
          <w:u w:val="single"/>
        </w:rPr>
        <w:t>inconclusive</w:t>
      </w:r>
      <w:r>
        <w:t xml:space="preserve"> and if there is a relationship, </w:t>
      </w:r>
      <w:r w:rsidRPr="001835D9">
        <w:rPr>
          <w:u w:val="single"/>
        </w:rPr>
        <w:t>it goes neg</w:t>
      </w:r>
    </w:p>
    <w:p w14:paraId="12CD82FD" w14:textId="77777777" w:rsidR="002F0243" w:rsidRPr="001835D9" w:rsidRDefault="002F0243" w:rsidP="002F0243">
      <w:r w:rsidRPr="001835D9">
        <w:rPr>
          <w:rStyle w:val="Style13ptBold"/>
        </w:rPr>
        <w:t>Mdingi '21</w:t>
      </w:r>
      <w:r>
        <w:t xml:space="preserve"> [Kholeka Mdingi and Sin-Yu Ho; 2021; Department of Economics, University of South Africa; "Literature review on income inequality and economic growth," MethodsX Volume 8, 2021, 101402, https://www.sciencedirect.com/science/article/pii/S2215016121001953#sec0011] jt</w:t>
      </w:r>
    </w:p>
    <w:p w14:paraId="7126D669" w14:textId="77777777" w:rsidR="002F0243" w:rsidRPr="00C103DC" w:rsidRDefault="002F0243" w:rsidP="002F0243">
      <w:pPr>
        <w:rPr>
          <w:sz w:val="16"/>
        </w:rPr>
      </w:pPr>
      <w:r w:rsidRPr="00C103DC">
        <w:rPr>
          <w:sz w:val="16"/>
        </w:rPr>
        <w:t xml:space="preserve">A study which found a positive relationship is that of Partridge [47], who investigated </w:t>
      </w:r>
      <w:r w:rsidRPr="00674BCB">
        <w:rPr>
          <w:rStyle w:val="StyleUnderline"/>
          <w:highlight w:val="cyan"/>
        </w:rPr>
        <w:t xml:space="preserve">whether </w:t>
      </w:r>
      <w:r w:rsidRPr="00674BCB">
        <w:rPr>
          <w:rStyle w:val="Emphasis"/>
          <w:highlight w:val="cyan"/>
        </w:rPr>
        <w:t xml:space="preserve">inequality benefited </w:t>
      </w:r>
      <w:r w:rsidRPr="00C103DC">
        <w:rPr>
          <w:rStyle w:val="Emphasis"/>
        </w:rPr>
        <w:t xml:space="preserve">or hindered </w:t>
      </w:r>
      <w:r w:rsidRPr="00674BCB">
        <w:rPr>
          <w:rStyle w:val="Emphasis"/>
          <w:highlight w:val="cyan"/>
        </w:rPr>
        <w:t>growth</w:t>
      </w:r>
      <w:r w:rsidRPr="00674BCB">
        <w:rPr>
          <w:rStyle w:val="StyleUnderline"/>
          <w:highlight w:val="cyan"/>
        </w:rPr>
        <w:t xml:space="preserve"> in the U</w:t>
      </w:r>
      <w:r w:rsidRPr="00C103DC">
        <w:rPr>
          <w:rStyle w:val="StyleUnderline"/>
        </w:rPr>
        <w:t xml:space="preserve">nited </w:t>
      </w:r>
      <w:r w:rsidRPr="00674BCB">
        <w:rPr>
          <w:rStyle w:val="StyleUnderline"/>
          <w:highlight w:val="cyan"/>
        </w:rPr>
        <w:t>S</w:t>
      </w:r>
      <w:r w:rsidRPr="00C103DC">
        <w:rPr>
          <w:rStyle w:val="StyleUnderline"/>
        </w:rPr>
        <w:t>tates</w:t>
      </w:r>
      <w:r w:rsidRPr="00C103DC">
        <w:rPr>
          <w:sz w:val="16"/>
        </w:rPr>
        <w:t xml:space="preserve"> between 1960 and 1990. </w:t>
      </w:r>
      <w:r w:rsidRPr="00C103DC">
        <w:rPr>
          <w:rStyle w:val="StyleUnderline"/>
        </w:rPr>
        <w:t>That study</w:t>
      </w:r>
      <w:r w:rsidRPr="00C103DC">
        <w:rPr>
          <w:sz w:val="16"/>
        </w:rPr>
        <w:t xml:space="preserve">, which employed OLS, </w:t>
      </w:r>
      <w:r w:rsidRPr="00674BCB">
        <w:rPr>
          <w:rStyle w:val="StyleUnderline"/>
          <w:highlight w:val="cyan"/>
        </w:rPr>
        <w:t xml:space="preserve">yielded </w:t>
      </w:r>
      <w:r w:rsidRPr="00C103DC">
        <w:rPr>
          <w:rStyle w:val="StyleUnderline"/>
        </w:rPr>
        <w:t>the following results</w:t>
      </w:r>
      <w:r w:rsidRPr="00C103DC">
        <w:rPr>
          <w:sz w:val="16"/>
        </w:rPr>
        <w:t xml:space="preserve">: first, during the period of the study, </w:t>
      </w:r>
      <w:r w:rsidRPr="00674BCB">
        <w:rPr>
          <w:rStyle w:val="StyleUnderline"/>
          <w:highlight w:val="cyan"/>
        </w:rPr>
        <w:t xml:space="preserve">a </w:t>
      </w:r>
      <w:r w:rsidRPr="00674BCB">
        <w:rPr>
          <w:rStyle w:val="Emphasis"/>
          <w:highlight w:val="cyan"/>
        </w:rPr>
        <w:t>positive relationship</w:t>
      </w:r>
      <w:r w:rsidRPr="00674BCB">
        <w:rPr>
          <w:rStyle w:val="StyleUnderline"/>
          <w:highlight w:val="cyan"/>
        </w:rPr>
        <w:t xml:space="preserve"> </w:t>
      </w:r>
      <w:r w:rsidRPr="00C103DC">
        <w:rPr>
          <w:rStyle w:val="StyleUnderline"/>
        </w:rPr>
        <w:t>was found between inequality and economic growth</w:t>
      </w:r>
      <w:r w:rsidRPr="00C103DC">
        <w:rPr>
          <w:sz w:val="16"/>
        </w:rPr>
        <w:t xml:space="preserve">. That is, </w:t>
      </w:r>
      <w:r w:rsidRPr="00C103DC">
        <w:rPr>
          <w:rStyle w:val="StyleUnderline"/>
        </w:rPr>
        <w:t xml:space="preserve">American </w:t>
      </w:r>
      <w:r w:rsidRPr="00674BCB">
        <w:rPr>
          <w:rStyle w:val="StyleUnderline"/>
          <w:highlight w:val="cyan"/>
        </w:rPr>
        <w:t xml:space="preserve">states with high inequality </w:t>
      </w:r>
      <w:r w:rsidRPr="00674BCB">
        <w:rPr>
          <w:rStyle w:val="Emphasis"/>
          <w:highlight w:val="cyan"/>
        </w:rPr>
        <w:t>grew faster</w:t>
      </w:r>
      <w:r w:rsidRPr="00C103DC">
        <w:rPr>
          <w:sz w:val="16"/>
        </w:rPr>
        <w:t xml:space="preserve">. Second, the study reported that the wellbeing of the median voter had a positive impact on growth. This implies that </w:t>
      </w:r>
      <w:r w:rsidRPr="00C103DC">
        <w:rPr>
          <w:rStyle w:val="StyleUnderline"/>
        </w:rPr>
        <w:t xml:space="preserve">the </w:t>
      </w:r>
      <w:r w:rsidRPr="00674BCB">
        <w:rPr>
          <w:rStyle w:val="StyleUnderline"/>
          <w:highlight w:val="cyan"/>
        </w:rPr>
        <w:t xml:space="preserve">unequal distribution </w:t>
      </w:r>
      <w:r w:rsidRPr="00C103DC">
        <w:rPr>
          <w:rStyle w:val="StyleUnderline"/>
        </w:rPr>
        <w:t xml:space="preserve">of income and resources among the population </w:t>
      </w:r>
      <w:r w:rsidRPr="00674BCB">
        <w:rPr>
          <w:rStyle w:val="Emphasis"/>
          <w:highlight w:val="cyan"/>
        </w:rPr>
        <w:t>encouraged economic activity</w:t>
      </w:r>
      <w:r w:rsidRPr="00674BCB">
        <w:rPr>
          <w:rStyle w:val="StyleUnderline"/>
          <w:highlight w:val="cyan"/>
        </w:rPr>
        <w:t xml:space="preserve"> </w:t>
      </w:r>
      <w:r w:rsidRPr="00C103DC">
        <w:rPr>
          <w:rStyle w:val="StyleUnderline"/>
        </w:rPr>
        <w:t>and</w:t>
      </w:r>
      <w:r w:rsidRPr="00C103DC">
        <w:rPr>
          <w:sz w:val="16"/>
        </w:rPr>
        <w:t xml:space="preserve">, in turn, </w:t>
      </w:r>
      <w:r w:rsidRPr="00C103DC">
        <w:rPr>
          <w:rStyle w:val="StyleUnderline"/>
        </w:rPr>
        <w:t>grew the economy</w:t>
      </w:r>
      <w:r w:rsidRPr="00C103DC">
        <w:rPr>
          <w:sz w:val="16"/>
        </w:rPr>
        <w:t xml:space="preserve">. In another single-country study, Rangel et al. [52] focused on growth and income inequality by investigating the linear correlation and inverted-U shape hypothesis in Brazil, from 1991–2000. They found that, in the long run, </w:t>
      </w:r>
      <w:r w:rsidRPr="00C103DC">
        <w:rPr>
          <w:rStyle w:val="StyleUnderline"/>
        </w:rPr>
        <w:t xml:space="preserve">income inequality and growth tended to </w:t>
      </w:r>
      <w:r w:rsidRPr="00C103DC">
        <w:rPr>
          <w:rStyle w:val="Emphasis"/>
        </w:rPr>
        <w:t>move together</w:t>
      </w:r>
      <w:r w:rsidRPr="00C103DC">
        <w:rPr>
          <w:sz w:val="16"/>
        </w:rPr>
        <w:t>. The results also confirmed the existence of the inverted-U hypothesis between income inequality and economic growth.</w:t>
      </w:r>
    </w:p>
    <w:p w14:paraId="79FC6451" w14:textId="77777777" w:rsidR="002F0243" w:rsidRPr="00C103DC" w:rsidRDefault="002F0243" w:rsidP="002F0243">
      <w:pPr>
        <w:rPr>
          <w:sz w:val="16"/>
        </w:rPr>
      </w:pPr>
      <w:r w:rsidRPr="00C103DC">
        <w:rPr>
          <w:sz w:val="16"/>
        </w:rPr>
        <w:t xml:space="preserve">Bhorat and Van der Westhuizen [16] investigated the relationship between economic growth, poverty and inequality in South Africa, for the period 1995–2005. The study employed a distribution-neutral measure, poverty inequality elasticity estimates, and the marginal proportional rate of substitution. During the period under study, the </w:t>
      </w:r>
      <w:r w:rsidRPr="006D3AC4">
        <w:rPr>
          <w:rStyle w:val="StyleUnderline"/>
        </w:rPr>
        <w:t>researchers found a</w:t>
      </w:r>
      <w:r w:rsidRPr="00674BCB">
        <w:rPr>
          <w:rStyle w:val="StyleUnderline"/>
          <w:highlight w:val="cyan"/>
        </w:rPr>
        <w:t xml:space="preserve"> shift in </w:t>
      </w:r>
      <w:r w:rsidRPr="00C103DC">
        <w:rPr>
          <w:rStyle w:val="StyleUnderline"/>
        </w:rPr>
        <w:t xml:space="preserve">the </w:t>
      </w:r>
      <w:r w:rsidRPr="00674BCB">
        <w:rPr>
          <w:rStyle w:val="StyleUnderline"/>
          <w:highlight w:val="cyan"/>
        </w:rPr>
        <w:t xml:space="preserve">distribution of income </w:t>
      </w:r>
      <w:r w:rsidRPr="00C103DC">
        <w:rPr>
          <w:rStyle w:val="StyleUnderline"/>
        </w:rPr>
        <w:t xml:space="preserve">and resources </w:t>
      </w:r>
      <w:r w:rsidRPr="00674BCB">
        <w:rPr>
          <w:rStyle w:val="StyleUnderline"/>
          <w:highlight w:val="cyan"/>
        </w:rPr>
        <w:t>during periods of growth</w:t>
      </w:r>
      <w:r w:rsidRPr="00C103DC">
        <w:rPr>
          <w:rStyle w:val="StyleUnderline"/>
        </w:rPr>
        <w:t>, and hence income inequality tended to increase with increases in economic growth</w:t>
      </w:r>
      <w:r w:rsidRPr="00C103DC">
        <w:rPr>
          <w:sz w:val="16"/>
        </w:rPr>
        <w:t xml:space="preserve">. Later, Shahbaz [58] and Majeed [40] both employed the ARDL technique to study the income inequality–growth nexus in Pakistan, with the first investigation spanning the years 1971–2005, and the second, 1975–2013. Both </w:t>
      </w:r>
      <w:r w:rsidRPr="00C103DC">
        <w:rPr>
          <w:rStyle w:val="StyleUnderline"/>
        </w:rPr>
        <w:t>studies identified a positive correlation between income inequality and economic growth in Pakistan during the period under investigation</w:t>
      </w:r>
      <w:r w:rsidRPr="00C103DC">
        <w:rPr>
          <w:sz w:val="16"/>
        </w:rPr>
        <w:t>. Majeed [40] further argued that because the poor population did not participate in the growth process, growth became unsustainable.</w:t>
      </w:r>
    </w:p>
    <w:p w14:paraId="62A16019" w14:textId="77777777" w:rsidR="002F0243" w:rsidRPr="00C103DC" w:rsidRDefault="002F0243" w:rsidP="002F0243">
      <w:pPr>
        <w:rPr>
          <w:sz w:val="16"/>
        </w:rPr>
      </w:pPr>
      <w:r w:rsidRPr="006D3AC4">
        <w:rPr>
          <w:rStyle w:val="StyleUnderline"/>
          <w:highlight w:val="cyan"/>
        </w:rPr>
        <w:t>Studies</w:t>
      </w:r>
      <w:r w:rsidRPr="006D3AC4">
        <w:rPr>
          <w:rStyle w:val="StyleUnderline"/>
        </w:rPr>
        <w:t xml:space="preserve"> on multiple countries </w:t>
      </w:r>
      <w:r w:rsidRPr="00C103DC">
        <w:rPr>
          <w:rStyle w:val="StyleUnderline"/>
        </w:rPr>
        <w:t xml:space="preserve">also </w:t>
      </w:r>
      <w:r w:rsidRPr="00674BCB">
        <w:rPr>
          <w:rStyle w:val="StyleUnderline"/>
          <w:highlight w:val="cyan"/>
        </w:rPr>
        <w:t xml:space="preserve">reported </w:t>
      </w:r>
      <w:r w:rsidRPr="00C103DC">
        <w:rPr>
          <w:rStyle w:val="Emphasis"/>
        </w:rPr>
        <w:t>positive results</w:t>
      </w:r>
      <w:r w:rsidRPr="00C103DC">
        <w:rPr>
          <w:sz w:val="16"/>
        </w:rPr>
        <w:t xml:space="preserve">. For example, Li and Zou [39] re-examined the relation between inequality and growth from 1947–1994 for a group of developed and developing countries. Using FE and RE methods and expanded data, they found that </w:t>
      </w:r>
      <w:r w:rsidRPr="00674BCB">
        <w:rPr>
          <w:rStyle w:val="StyleUnderline"/>
          <w:highlight w:val="cyan"/>
        </w:rPr>
        <w:t xml:space="preserve">high </w:t>
      </w:r>
      <w:r w:rsidRPr="00C103DC">
        <w:rPr>
          <w:rStyle w:val="StyleUnderline"/>
        </w:rPr>
        <w:t xml:space="preserve">income </w:t>
      </w:r>
      <w:r w:rsidRPr="00674BCB">
        <w:rPr>
          <w:rStyle w:val="StyleUnderline"/>
          <w:highlight w:val="cyan"/>
        </w:rPr>
        <w:t xml:space="preserve">inequality resulted </w:t>
      </w:r>
      <w:r w:rsidRPr="00C103DC">
        <w:rPr>
          <w:rStyle w:val="StyleUnderline"/>
        </w:rPr>
        <w:t xml:space="preserve">in </w:t>
      </w:r>
      <w:r w:rsidRPr="00674BCB">
        <w:rPr>
          <w:rStyle w:val="StyleUnderline"/>
          <w:highlight w:val="cyan"/>
        </w:rPr>
        <w:t xml:space="preserve">an </w:t>
      </w:r>
      <w:r w:rsidRPr="00674BCB">
        <w:rPr>
          <w:rStyle w:val="Emphasis"/>
          <w:highlight w:val="cyan"/>
        </w:rPr>
        <w:t xml:space="preserve">increase </w:t>
      </w:r>
      <w:r w:rsidRPr="00C103DC">
        <w:rPr>
          <w:rStyle w:val="Emphasis"/>
        </w:rPr>
        <w:t xml:space="preserve">in economic </w:t>
      </w:r>
      <w:r w:rsidRPr="00674BCB">
        <w:rPr>
          <w:rStyle w:val="Emphasis"/>
          <w:highlight w:val="cyan"/>
        </w:rPr>
        <w:t>growth</w:t>
      </w:r>
      <w:r w:rsidRPr="00C103DC">
        <w:rPr>
          <w:sz w:val="16"/>
        </w:rPr>
        <w:t>. Later, Forbes [28] also re-assessed the inequality–growth relationship in 45 countries, from 1966–1995. With the use of FE and RE, Chamberlain's ᴫ matrix procedure and Arrelano and Bond's GMM, the findings showed that as income increased in the short to medium term, economic growth tended to increase. A recent study by Scholl and Klasen [57] revisited the inequality-growth relationship, paying special attention to the role of transition (post-Soviet) countries. The study was based on the specification used by Forbes [28] on a sample of 122 countries over the period of 1961–2012. By using FE, GMM and IV estimation techniques, they found a positive association between inequality and growth in the overall sample which was driven by transition countries.</w:t>
      </w:r>
    </w:p>
    <w:p w14:paraId="63F095D7" w14:textId="77777777" w:rsidR="002F0243" w:rsidRPr="00C103DC" w:rsidRDefault="002F0243" w:rsidP="002F0243">
      <w:pPr>
        <w:rPr>
          <w:sz w:val="16"/>
        </w:rPr>
      </w:pPr>
      <w:r w:rsidRPr="00C103DC">
        <w:rPr>
          <w:sz w:val="16"/>
        </w:rPr>
        <w:t>Studies with inconclusive results on the relationship between income inequality and economic growth</w:t>
      </w:r>
    </w:p>
    <w:p w14:paraId="1FB1557D" w14:textId="77777777" w:rsidR="002F0243" w:rsidRPr="00C103DC" w:rsidRDefault="002F0243" w:rsidP="002F0243">
      <w:pPr>
        <w:rPr>
          <w:rStyle w:val="StyleUnderline"/>
        </w:rPr>
      </w:pPr>
      <w:r w:rsidRPr="00674BCB">
        <w:rPr>
          <w:rStyle w:val="StyleUnderline"/>
          <w:highlight w:val="cyan"/>
        </w:rPr>
        <w:t xml:space="preserve">A number of studies yielded </w:t>
      </w:r>
      <w:r w:rsidRPr="00674BCB">
        <w:rPr>
          <w:rStyle w:val="Emphasis"/>
          <w:highlight w:val="cyan"/>
        </w:rPr>
        <w:t>inconclusive findings</w:t>
      </w:r>
      <w:r w:rsidRPr="00674BCB">
        <w:rPr>
          <w:rStyle w:val="StyleUnderline"/>
          <w:highlight w:val="cyan"/>
        </w:rPr>
        <w:t xml:space="preserve"> </w:t>
      </w:r>
      <w:r w:rsidRPr="00C103DC">
        <w:rPr>
          <w:rStyle w:val="StyleUnderline"/>
        </w:rPr>
        <w:t>on the inequality–growth nexus</w:t>
      </w:r>
      <w:r w:rsidRPr="00C103DC">
        <w:rPr>
          <w:sz w:val="16"/>
        </w:rPr>
        <w:t xml:space="preserve">. In particular, most reported that the relationship was positive in high-income countries and negative in the low-income countries. For example, Deininger and Squire [25] employed cross-country samples from 1960–1992 to analyse the influence of inequality (income and distribution of assets) on economic growth, and also studied the effect it exerts on reducing poverty. Using OLS and panel data, that study found that income inequality had a negative effect on future growth. In addition, Deininger and Squire [25] reported that high income inequality reduced the income of the poor and boosted the income of the rich. Barro [13] used 2SLS to study the inequality–growth relationship in a panel of countries for the period 1965–1995. The results showed that, in rich countries, inequality positively affected economic growth, while in poor countries it negatively affected growth during the period under study. This means that, </w:t>
      </w:r>
      <w:r w:rsidRPr="00674BCB">
        <w:rPr>
          <w:rStyle w:val="StyleUnderline"/>
          <w:highlight w:val="cyan"/>
        </w:rPr>
        <w:t xml:space="preserve">for </w:t>
      </w:r>
      <w:r w:rsidRPr="00674BCB">
        <w:rPr>
          <w:rStyle w:val="Emphasis"/>
          <w:highlight w:val="cyan"/>
        </w:rPr>
        <w:t>rich countries</w:t>
      </w:r>
      <w:r w:rsidRPr="00C103DC">
        <w:rPr>
          <w:rStyle w:val="StyleUnderline"/>
        </w:rPr>
        <w:t>, as inequality increased, the economy</w:t>
      </w:r>
      <w:r w:rsidRPr="00C103DC">
        <w:rPr>
          <w:sz w:val="16"/>
        </w:rPr>
        <w:t xml:space="preserve"> (as measured by Gross Domestic Product [GDP] per capita) </w:t>
      </w:r>
      <w:r w:rsidRPr="00C103DC">
        <w:rPr>
          <w:rStyle w:val="StyleUnderline"/>
        </w:rPr>
        <w:t>tended to increase as well, while in poor countries, the economy tended to decline as inequality increased.</w:t>
      </w:r>
    </w:p>
    <w:p w14:paraId="712963F7" w14:textId="77777777" w:rsidR="002F0243" w:rsidRPr="00C103DC" w:rsidRDefault="002F0243" w:rsidP="002F0243">
      <w:pPr>
        <w:rPr>
          <w:sz w:val="16"/>
        </w:rPr>
      </w:pPr>
      <w:r w:rsidRPr="00C103DC">
        <w:rPr>
          <w:sz w:val="16"/>
        </w:rPr>
        <w:t xml:space="preserve">Studies using GMM methods reached similar results. For example, Voitchovsky [63] analysed the link between income distribution and economic growth in 21 developing countries, from 1975–2000. The findings showed that income inequality had a positive effect on growth at the upper decile of income distribution, while inequality negatively affected growth at the lower decile. Similarly, </w:t>
      </w:r>
      <w:r w:rsidRPr="00C103DC">
        <w:rPr>
          <w:rStyle w:val="StyleUnderline"/>
        </w:rPr>
        <w:t>Castelló-Climent</w:t>
      </w:r>
      <w:r w:rsidRPr="00C103DC">
        <w:rPr>
          <w:sz w:val="16"/>
        </w:rPr>
        <w:t xml:space="preserve"> [21] </w:t>
      </w:r>
      <w:r w:rsidRPr="00C103DC">
        <w:rPr>
          <w:rStyle w:val="StyleUnderline"/>
        </w:rPr>
        <w:t>confirmed that th</w:t>
      </w:r>
      <w:r w:rsidRPr="00674BCB">
        <w:rPr>
          <w:rStyle w:val="StyleUnderline"/>
          <w:highlight w:val="cyan"/>
        </w:rPr>
        <w:t>e relationship</w:t>
      </w:r>
      <w:r w:rsidRPr="00C103DC">
        <w:rPr>
          <w:rStyle w:val="StyleUnderline"/>
        </w:rPr>
        <w:t xml:space="preserve"> between income and growth </w:t>
      </w:r>
      <w:r w:rsidRPr="00674BCB">
        <w:rPr>
          <w:rStyle w:val="StyleUnderline"/>
          <w:highlight w:val="cyan"/>
        </w:rPr>
        <w:t xml:space="preserve">was </w:t>
      </w:r>
      <w:r w:rsidRPr="00674BCB">
        <w:rPr>
          <w:rStyle w:val="Emphasis"/>
          <w:highlight w:val="cyan"/>
        </w:rPr>
        <w:t xml:space="preserve">positive </w:t>
      </w:r>
      <w:r w:rsidRPr="00C103DC">
        <w:rPr>
          <w:rStyle w:val="Emphasis"/>
        </w:rPr>
        <w:t>in high-income countries</w:t>
      </w:r>
      <w:r w:rsidRPr="00C103DC">
        <w:rPr>
          <w:rStyle w:val="StyleUnderline"/>
        </w:rPr>
        <w:t xml:space="preserve"> and negative in low- and middle-income countries</w:t>
      </w:r>
      <w:r w:rsidRPr="00C103DC">
        <w:rPr>
          <w:sz w:val="16"/>
        </w:rPr>
        <w:t xml:space="preserve">. That study examined the correlation between income and human capital and economic growth across countries during the period 1992–2000. The results further indicated that both income and human capital inequality constrained economic growth for low- and middle-income countries. However, </w:t>
      </w:r>
      <w:r w:rsidRPr="00C103DC">
        <w:rPr>
          <w:rStyle w:val="StyleUnderline"/>
        </w:rPr>
        <w:t xml:space="preserve">in high-income countries, income and human capital </w:t>
      </w:r>
      <w:r w:rsidRPr="00674BCB">
        <w:rPr>
          <w:rStyle w:val="StyleUnderline"/>
          <w:highlight w:val="cyan"/>
        </w:rPr>
        <w:t xml:space="preserve">inequality </w:t>
      </w:r>
      <w:r w:rsidRPr="00674BCB">
        <w:rPr>
          <w:rStyle w:val="Emphasis"/>
          <w:highlight w:val="cyan"/>
        </w:rPr>
        <w:t>encouraged economic growth</w:t>
      </w:r>
      <w:r w:rsidRPr="00674BCB">
        <w:rPr>
          <w:rStyle w:val="StyleUnderline"/>
          <w:highlight w:val="cyan"/>
        </w:rPr>
        <w:t xml:space="preserve"> </w:t>
      </w:r>
      <w:r w:rsidRPr="00C103DC">
        <w:rPr>
          <w:rStyle w:val="StyleUnderline"/>
        </w:rPr>
        <w:t>during the period under study</w:t>
      </w:r>
      <w:r w:rsidRPr="00C103DC">
        <w:rPr>
          <w:sz w:val="16"/>
        </w:rPr>
        <w:t>. In yet another investigation, Fawaz et al. [27] studied the income inequality–growth nexus, focusing on its link to credit constraints in high- and low-income developing countries from 1960–2010. The study found similar results, namely that in low-income developing countries, income inequality is negatively related to economic growth. For high-income developing countries, income inequality was positively related to economic growth.</w:t>
      </w:r>
    </w:p>
    <w:p w14:paraId="5BECE67A" w14:textId="77777777" w:rsidR="002F0243" w:rsidRPr="00C103DC" w:rsidRDefault="002F0243" w:rsidP="002F0243">
      <w:pPr>
        <w:rPr>
          <w:sz w:val="16"/>
        </w:rPr>
      </w:pPr>
      <w:r w:rsidRPr="00C103DC">
        <w:rPr>
          <w:sz w:val="16"/>
        </w:rPr>
        <w:t>Halter et al. [32] reported that this relationship changed over time, having studied the relationship across countries from 1965–2005, using GMM. The findings showed that, in the short run, high inequality encouraged economic growth, but over the long run, high inequality slowed down the economy and impeded growth. Likewise, Ostry et al. [45] investigated the link between redistribution, inequality and growth in various countries, and found that net inequality was positively correlated to economic performance during the early stage of economic development, but turned negative during the mature stage. Research by Brueckner and Lederman [20] studied the relationship between inequality and GDP per capita growth. Using panel data from 1970 to 2010, the findings documented that in low income countries transitional growth was positively affected by higher income inequality while such effect turned negative in high income countries.</w:t>
      </w:r>
    </w:p>
    <w:p w14:paraId="2A52B7F4" w14:textId="77777777" w:rsidR="002F0243" w:rsidRPr="00C103DC" w:rsidRDefault="002F0243" w:rsidP="002F0243">
      <w:pPr>
        <w:rPr>
          <w:sz w:val="16"/>
        </w:rPr>
      </w:pPr>
      <w:r w:rsidRPr="00C103DC">
        <w:rPr>
          <w:sz w:val="16"/>
        </w:rPr>
        <w:t>Studies with evidence of no relationship between income inequality and economic growth</w:t>
      </w:r>
    </w:p>
    <w:p w14:paraId="4267D91E" w14:textId="77777777" w:rsidR="002F0243" w:rsidRPr="00C103DC" w:rsidRDefault="002F0243" w:rsidP="002F0243">
      <w:pPr>
        <w:rPr>
          <w:sz w:val="16"/>
        </w:rPr>
      </w:pPr>
      <w:r w:rsidRPr="00674BCB">
        <w:rPr>
          <w:rStyle w:val="StyleUnderline"/>
          <w:highlight w:val="cyan"/>
        </w:rPr>
        <w:t xml:space="preserve">Some studies reported </w:t>
      </w:r>
      <w:r w:rsidRPr="00674BCB">
        <w:rPr>
          <w:rStyle w:val="Emphasis"/>
          <w:highlight w:val="cyan"/>
        </w:rPr>
        <w:t>no relationship</w:t>
      </w:r>
      <w:r w:rsidRPr="00674BCB">
        <w:rPr>
          <w:rStyle w:val="StyleUnderline"/>
          <w:highlight w:val="cyan"/>
        </w:rPr>
        <w:t xml:space="preserve"> </w:t>
      </w:r>
      <w:r w:rsidRPr="00C103DC">
        <w:rPr>
          <w:rStyle w:val="StyleUnderline"/>
        </w:rPr>
        <w:t>between income inequality and economic growth</w:t>
      </w:r>
      <w:r w:rsidRPr="00C103DC">
        <w:rPr>
          <w:sz w:val="16"/>
        </w:rPr>
        <w:t>. For example, research by Niyimbanira [44] focused on how economic growth affected income inequality from 1996–2014. That study employed the FE method and the pooled regression model, using data from 18 municipalities across the provinces of South Africa. The findings confirmed that economic growth reduced poverty, but had no effect on income inequality, which implies that there was no relationship between income inequality and economic growth. Benos and Karagiannis [15] examined the relationship between top income inequality and growth under the influence of physical and human capital accumulation in the U.S. By using 2SLS and GMM on the annual panel of U.S. state-level data during 1929 to 2013, they concluded that changes in inequality do not have an impact on growth. Table 1 shows the summary of empirical studies discussed in this section.</w:t>
      </w:r>
    </w:p>
    <w:p w14:paraId="250126B2" w14:textId="77777777" w:rsidR="002F0243" w:rsidRPr="00C103DC" w:rsidRDefault="002F0243" w:rsidP="002F0243">
      <w:pPr>
        <w:rPr>
          <w:sz w:val="16"/>
        </w:rPr>
      </w:pPr>
      <w:r w:rsidRPr="00C103DC">
        <w:rPr>
          <w:sz w:val="16"/>
        </w:rPr>
        <w:t>[TABLE 1 OMITTED]</w:t>
      </w:r>
    </w:p>
    <w:p w14:paraId="3836497D" w14:textId="77777777" w:rsidR="002F0243" w:rsidRPr="00C103DC" w:rsidRDefault="002F0243" w:rsidP="002F0243">
      <w:pPr>
        <w:rPr>
          <w:sz w:val="16"/>
        </w:rPr>
      </w:pPr>
      <w:r w:rsidRPr="00C103DC">
        <w:rPr>
          <w:sz w:val="16"/>
        </w:rPr>
        <w:t>Methodology</w:t>
      </w:r>
    </w:p>
    <w:p w14:paraId="15AE1D8D" w14:textId="77777777" w:rsidR="002F0243" w:rsidRPr="00C103DC" w:rsidRDefault="002F0243" w:rsidP="002F0243">
      <w:pPr>
        <w:rPr>
          <w:sz w:val="16"/>
        </w:rPr>
      </w:pPr>
      <w:r w:rsidRPr="00C103DC">
        <w:rPr>
          <w:sz w:val="16"/>
        </w:rPr>
        <w:t xml:space="preserve">As we have discussed in the previous section, </w:t>
      </w:r>
      <w:r w:rsidRPr="00C103DC">
        <w:rPr>
          <w:rStyle w:val="StyleUnderline"/>
        </w:rPr>
        <w:t xml:space="preserve">the </w:t>
      </w:r>
      <w:r w:rsidRPr="00674BCB">
        <w:rPr>
          <w:rStyle w:val="StyleUnderline"/>
          <w:highlight w:val="cyan"/>
        </w:rPr>
        <w:t xml:space="preserve">empirical findings </w:t>
      </w:r>
      <w:r w:rsidRPr="00C103DC">
        <w:rPr>
          <w:rStyle w:val="StyleUnderline"/>
        </w:rPr>
        <w:t xml:space="preserve">on income inequality and growth </w:t>
      </w:r>
      <w:r w:rsidRPr="00674BCB">
        <w:rPr>
          <w:rStyle w:val="StyleUnderline"/>
          <w:highlight w:val="cyan"/>
        </w:rPr>
        <w:t xml:space="preserve">are </w:t>
      </w:r>
      <w:r w:rsidRPr="00674BCB">
        <w:rPr>
          <w:rStyle w:val="Emphasis"/>
          <w:highlight w:val="cyan"/>
        </w:rPr>
        <w:t>highly inconclusive</w:t>
      </w:r>
      <w:r w:rsidRPr="00C103DC">
        <w:rPr>
          <w:sz w:val="16"/>
        </w:rPr>
        <w:t xml:space="preserve">. In this section, by providing a critical survey on methodology issues employed in the prior studies, we offer possible explanations on the disparity found in the empirical findings, particularly on multiple-countries studies. The </w:t>
      </w:r>
      <w:r w:rsidRPr="00C103DC">
        <w:rPr>
          <w:rStyle w:val="StyleUnderline"/>
        </w:rPr>
        <w:t xml:space="preserve">early multiple-countries </w:t>
      </w:r>
      <w:r w:rsidRPr="00674BCB">
        <w:rPr>
          <w:rStyle w:val="StyleUnderline"/>
          <w:highlight w:val="cyan"/>
        </w:rPr>
        <w:t>studies</w:t>
      </w:r>
      <w:r w:rsidRPr="00674BCB">
        <w:rPr>
          <w:sz w:val="16"/>
          <w:highlight w:val="cyan"/>
        </w:rPr>
        <w:t xml:space="preserve"> </w:t>
      </w:r>
      <w:r w:rsidRPr="00C103DC">
        <w:rPr>
          <w:sz w:val="16"/>
        </w:rPr>
        <w:t xml:space="preserve">[9,49,50] </w:t>
      </w:r>
      <w:r w:rsidRPr="00C103DC">
        <w:rPr>
          <w:rStyle w:val="StyleUnderline"/>
        </w:rPr>
        <w:t xml:space="preserve">in general reached a consensus </w:t>
      </w:r>
      <w:r w:rsidRPr="00674BCB">
        <w:rPr>
          <w:rStyle w:val="StyleUnderline"/>
          <w:highlight w:val="cyan"/>
        </w:rPr>
        <w:t>on the negative impact of inequality on growth</w:t>
      </w:r>
      <w:r w:rsidRPr="00C103DC">
        <w:rPr>
          <w:sz w:val="16"/>
        </w:rPr>
        <w:t>. Although they used different measures of inequality and samples, they all employed the Ordinary Least Squares (OLS) and Two-Stage Least Squares (2SLS) estimation techniques on cross-section data to estimate the coefficient on the inequality variable.</w:t>
      </w:r>
    </w:p>
    <w:p w14:paraId="53B0553B" w14:textId="77777777" w:rsidR="002F0243" w:rsidRPr="00C103DC" w:rsidRDefault="002F0243" w:rsidP="002F0243">
      <w:pPr>
        <w:rPr>
          <w:sz w:val="16"/>
        </w:rPr>
      </w:pPr>
      <w:r w:rsidRPr="00C103DC">
        <w:rPr>
          <w:sz w:val="16"/>
        </w:rPr>
        <w:t xml:space="preserve">By the late 1990s, </w:t>
      </w:r>
      <w:r w:rsidRPr="00C103DC">
        <w:rPr>
          <w:rStyle w:val="StyleUnderline"/>
        </w:rPr>
        <w:t>however, the general consensus on the negative relationship</w:t>
      </w:r>
      <w:r w:rsidRPr="00C103DC">
        <w:rPr>
          <w:sz w:val="16"/>
        </w:rPr>
        <w:t xml:space="preserve"> between income inequality and growth </w:t>
      </w:r>
      <w:r w:rsidRPr="00674BCB">
        <w:rPr>
          <w:rStyle w:val="StyleUnderline"/>
          <w:highlight w:val="cyan"/>
        </w:rPr>
        <w:t xml:space="preserve">was challenged by concerns over </w:t>
      </w:r>
      <w:r w:rsidRPr="00674BCB">
        <w:rPr>
          <w:rStyle w:val="Emphasis"/>
          <w:highlight w:val="cyan"/>
        </w:rPr>
        <w:t>data quality</w:t>
      </w:r>
      <w:r w:rsidRPr="00674BCB">
        <w:rPr>
          <w:rStyle w:val="StyleUnderline"/>
          <w:highlight w:val="cyan"/>
        </w:rPr>
        <w:t xml:space="preserve"> and </w:t>
      </w:r>
      <w:r w:rsidRPr="00C103DC">
        <w:rPr>
          <w:rStyle w:val="StyleUnderline"/>
        </w:rPr>
        <w:t xml:space="preserve">the </w:t>
      </w:r>
      <w:r w:rsidRPr="00674BCB">
        <w:rPr>
          <w:rStyle w:val="Emphasis"/>
          <w:highlight w:val="cyan"/>
        </w:rPr>
        <w:t>methodological procedures</w:t>
      </w:r>
      <w:r w:rsidRPr="00674BCB">
        <w:rPr>
          <w:rStyle w:val="StyleUnderline"/>
          <w:highlight w:val="cyan"/>
        </w:rPr>
        <w:t xml:space="preserve"> </w:t>
      </w:r>
      <w:r w:rsidRPr="00C103DC">
        <w:rPr>
          <w:rStyle w:val="StyleUnderline"/>
        </w:rPr>
        <w:t>used</w:t>
      </w:r>
      <w:r w:rsidRPr="00C103DC">
        <w:rPr>
          <w:sz w:val="16"/>
        </w:rPr>
        <w:t xml:space="preserve"> (see Neves and |Silva, [43]). With regard to the data quality, some studies argued that the dataset used in the previous studies, which lacked comparability due to the use of different income definitions (gross income versus expenditures) can lead to different results (see [10,36]). According to Knowles [36], </w:t>
      </w:r>
      <w:r w:rsidRPr="00C103DC">
        <w:rPr>
          <w:rStyle w:val="StyleUnderline"/>
        </w:rPr>
        <w:t>European countries, the U.S. and most of the Latin American countries use gross income data whereas most of the African and Asian countries use expenditure data</w:t>
      </w:r>
      <w:r w:rsidRPr="00C103DC">
        <w:rPr>
          <w:sz w:val="16"/>
        </w:rPr>
        <w:t>. Since expenditure is more equally distributed than gross income, such difference in income distribution may lead to a difference in the final results.</w:t>
      </w:r>
    </w:p>
    <w:p w14:paraId="2EC29C50" w14:textId="77777777" w:rsidR="002F0243" w:rsidRPr="001139C4" w:rsidRDefault="002F0243" w:rsidP="002F0243">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7AF387C5" w14:textId="77777777" w:rsidR="002F0243" w:rsidRPr="001139C4" w:rsidRDefault="002F0243" w:rsidP="002F0243">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6BAC812E" w14:textId="77777777" w:rsidR="002F0243" w:rsidRPr="001139C4" w:rsidRDefault="002F0243" w:rsidP="002F0243">
      <w:pPr>
        <w:rPr>
          <w:sz w:val="16"/>
        </w:rPr>
      </w:pPr>
      <w:r w:rsidRPr="009C377F">
        <w:rPr>
          <w:rStyle w:val="StyleUnderline"/>
        </w:rPr>
        <w:t>Are</w:t>
      </w:r>
      <w:r w:rsidRPr="009C377F">
        <w:rPr>
          <w:sz w:val="16"/>
        </w:rPr>
        <w:t xml:space="preserve"> such </w:t>
      </w:r>
      <w:r w:rsidRPr="009C377F">
        <w:rPr>
          <w:rStyle w:val="StyleUnderline"/>
        </w:rPr>
        <w:t>fears justified</w:t>
      </w:r>
      <w:r w:rsidRPr="009C377F">
        <w:rPr>
          <w:sz w:val="16"/>
        </w:rPr>
        <w:t xml:space="preserve">? </w:t>
      </w:r>
      <w:r w:rsidRPr="009C377F">
        <w:rPr>
          <w:rStyle w:val="Emphasis"/>
        </w:rPr>
        <w:t>No</w:t>
      </w:r>
      <w:r w:rsidRPr="009C377F">
        <w:rPr>
          <w:sz w:val="16"/>
        </w:rPr>
        <w:t xml:space="preserve">, </w:t>
      </w:r>
      <w:r w:rsidRPr="009C377F">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674BCB">
        <w:rPr>
          <w:rStyle w:val="Emphasis"/>
          <w:highlight w:val="cyan"/>
        </w:rPr>
        <w:t>views</w:t>
      </w:r>
      <w:r w:rsidRPr="00674BCB">
        <w:rPr>
          <w:rStyle w:val="StyleUnderline"/>
          <w:highlight w:val="cyan"/>
        </w:rPr>
        <w:t xml:space="preserve"> of the wealthy are not homogeneous</w:t>
      </w:r>
      <w:r w:rsidRPr="001139C4">
        <w:rPr>
          <w:sz w:val="16"/>
        </w:rPr>
        <w:t xml:space="preserve">, </w:t>
      </w:r>
      <w:r w:rsidRPr="00674BCB">
        <w:rPr>
          <w:rStyle w:val="StyleUnderline"/>
          <w:highlight w:val="cyan"/>
        </w:rPr>
        <w:t>and</w:t>
      </w:r>
      <w:r w:rsidRPr="009C377F">
        <w:rPr>
          <w:rStyle w:val="StyleUnderline"/>
        </w:rPr>
        <w:t xml:space="preserve"> on </w:t>
      </w:r>
      <w:r w:rsidRPr="009C377F">
        <w:rPr>
          <w:rStyle w:val="Emphasis"/>
        </w:rPr>
        <w:t>many issues</w:t>
      </w:r>
      <w:r w:rsidRPr="009C377F">
        <w:rPr>
          <w:sz w:val="16"/>
        </w:rPr>
        <w:t>,</w:t>
      </w:r>
      <w:r w:rsidRPr="001139C4">
        <w:rPr>
          <w:sz w:val="16"/>
        </w:rPr>
        <w:t xml:space="preserve"> they </w:t>
      </w:r>
      <w:r w:rsidRPr="00674BCB">
        <w:rPr>
          <w:rStyle w:val="StyleUnderline"/>
          <w:highlight w:val="cyan"/>
        </w:rPr>
        <w:t>track the</w:t>
      </w:r>
      <w:r w:rsidRPr="001139C4">
        <w:rPr>
          <w:rStyle w:val="StyleUnderline"/>
        </w:rPr>
        <w:t xml:space="preserve"> views of </w:t>
      </w:r>
      <w:r w:rsidRPr="00674BCB">
        <w:rPr>
          <w:rStyle w:val="StyleUnderline"/>
          <w:highlight w:val="cyan"/>
        </w:rPr>
        <w:t xml:space="preserve">the </w:t>
      </w:r>
      <w:r w:rsidRPr="00674BCB">
        <w:rPr>
          <w:rStyle w:val="Emphasis"/>
          <w:highlight w:val="cyan"/>
        </w:rPr>
        <w:t>rest of the population</w:t>
      </w:r>
      <w:r w:rsidRPr="009C377F">
        <w:rPr>
          <w:sz w:val="16"/>
        </w:rPr>
        <w:t xml:space="preserve">. </w:t>
      </w:r>
      <w:r w:rsidRPr="009C377F">
        <w:rPr>
          <w:rStyle w:val="StyleUnderline"/>
        </w:rPr>
        <w:t>When the preferences of the wealthy are different</w:t>
      </w:r>
      <w:r w:rsidRPr="009C377F">
        <w:rPr>
          <w:sz w:val="16"/>
        </w:rPr>
        <w:t xml:space="preserve">, </w:t>
      </w:r>
      <w:r w:rsidRPr="009C377F">
        <w:rPr>
          <w:rStyle w:val="StyleUnderline"/>
        </w:rPr>
        <w:t>they are often not followed by policymakers</w:t>
      </w:r>
      <w:r w:rsidRPr="009C377F">
        <w:rPr>
          <w:sz w:val="16"/>
        </w:rPr>
        <w:t xml:space="preserve">, </w:t>
      </w:r>
      <w:r w:rsidRPr="009C377F">
        <w:rPr>
          <w:rStyle w:val="StyleUnderline"/>
        </w:rPr>
        <w:t xml:space="preserve">who </w:t>
      </w:r>
      <w:r w:rsidRPr="009C377F">
        <w:rPr>
          <w:rStyle w:val="Emphasis"/>
        </w:rPr>
        <w:t>ultimately need votes</w:t>
      </w:r>
      <w:r w:rsidRPr="009C377F">
        <w:rPr>
          <w:sz w:val="16"/>
        </w:rPr>
        <w:t xml:space="preserve">, </w:t>
      </w:r>
      <w:r w:rsidRPr="009C377F">
        <w:rPr>
          <w:rStyle w:val="StyleUnderline"/>
        </w:rPr>
        <w:t>not money</w:t>
      </w:r>
      <w:r w:rsidRPr="009C377F">
        <w:rPr>
          <w:sz w:val="16"/>
        </w:rPr>
        <w:t xml:space="preserve">. Finally, the empirical evidence is complex, but it appears that </w:t>
      </w:r>
      <w:r w:rsidRPr="009C377F">
        <w:rPr>
          <w:rStyle w:val="StyleUnderline"/>
        </w:rPr>
        <w:t>money does not buy elections</w:t>
      </w:r>
      <w:r w:rsidRPr="009C377F">
        <w:rPr>
          <w:sz w:val="16"/>
        </w:rPr>
        <w:t xml:space="preserve">, and </w:t>
      </w:r>
      <w:r w:rsidRPr="009C377F">
        <w:rPr>
          <w:rStyle w:val="StyleUnderline"/>
        </w:rPr>
        <w:t xml:space="preserve">wealthy </w:t>
      </w:r>
      <w:r w:rsidRPr="009C377F">
        <w:rPr>
          <w:rStyle w:val="Emphasis"/>
        </w:rPr>
        <w:t>self</w:t>
      </w:r>
      <w:r w:rsidRPr="009C377F">
        <w:rPr>
          <w:rStyle w:val="Emphasis"/>
          <w:rFonts w:ascii="Cambria Math" w:hAnsi="Cambria Math" w:cs="Cambria Math"/>
        </w:rPr>
        <w:t>‐</w:t>
      </w:r>
      <w:r w:rsidRPr="009C377F">
        <w:rPr>
          <w:rStyle w:val="Emphasis"/>
        </w:rPr>
        <w:t>​funded candidates</w:t>
      </w:r>
      <w:r w:rsidRPr="009C377F">
        <w:rPr>
          <w:sz w:val="16"/>
        </w:rPr>
        <w:t xml:space="preserve"> often </w:t>
      </w:r>
      <w:r w:rsidRPr="009C377F">
        <w:rPr>
          <w:rStyle w:val="StyleUnderline"/>
        </w:rPr>
        <w:t>do poorly</w:t>
      </w:r>
      <w:r w:rsidRPr="009C377F">
        <w:rPr>
          <w:sz w:val="16"/>
        </w:rPr>
        <w:t>.</w:t>
      </w:r>
      <w:r w:rsidRPr="001139C4">
        <w:rPr>
          <w:sz w:val="16"/>
        </w:rPr>
        <w:t xml:space="preserve"> </w:t>
      </w:r>
    </w:p>
    <w:p w14:paraId="53E4C236" w14:textId="77777777" w:rsidR="002F0243" w:rsidRPr="001139C4" w:rsidRDefault="002F0243" w:rsidP="002F0243">
      <w:pPr>
        <w:rPr>
          <w:sz w:val="16"/>
        </w:rPr>
      </w:pPr>
      <w:r w:rsidRPr="001139C4">
        <w:rPr>
          <w:sz w:val="16"/>
        </w:rPr>
        <w:t xml:space="preserve">The Preferences of the Wealthy </w:t>
      </w:r>
    </w:p>
    <w:p w14:paraId="09FB7F3E" w14:textId="77777777" w:rsidR="002F0243" w:rsidRPr="001139C4" w:rsidRDefault="002F0243" w:rsidP="002F0243">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104D1709" w14:textId="77777777" w:rsidR="002F0243" w:rsidRPr="001139C4" w:rsidRDefault="002F0243" w:rsidP="002F0243">
      <w:pPr>
        <w:rPr>
          <w:sz w:val="16"/>
        </w:rPr>
      </w:pPr>
      <w:r w:rsidRPr="001139C4">
        <w:rPr>
          <w:sz w:val="16"/>
        </w:rPr>
        <w:t xml:space="preserve">The </w:t>
      </w:r>
      <w:r w:rsidRPr="00674BCB">
        <w:rPr>
          <w:rStyle w:val="StyleUnderline"/>
          <w:highlight w:val="cyan"/>
        </w:rPr>
        <w:t xml:space="preserve">breakdown of </w:t>
      </w:r>
      <w:r w:rsidRPr="00674BCB">
        <w:rPr>
          <w:rStyle w:val="Emphasis"/>
          <w:highlight w:val="cyan"/>
        </w:rPr>
        <w:t>policy views</w:t>
      </w:r>
      <w:r w:rsidRPr="00674BCB">
        <w:rPr>
          <w:rStyle w:val="StyleUnderline"/>
          <w:highlight w:val="cyan"/>
        </w:rPr>
        <w:t xml:space="preserve"> of</w:t>
      </w:r>
      <w:r w:rsidRPr="001139C4">
        <w:rPr>
          <w:rStyle w:val="StyleUnderline"/>
        </w:rPr>
        <w:t xml:space="preserve"> broad </w:t>
      </w:r>
      <w:r w:rsidRPr="00674BCB">
        <w:rPr>
          <w:rStyle w:val="StyleUnderline"/>
          <w:highlight w:val="cyan"/>
        </w:rPr>
        <w:t>lower</w:t>
      </w:r>
      <w:r w:rsidRPr="001139C4">
        <w:rPr>
          <w:rFonts w:ascii="Cambria Math" w:hAnsi="Cambria Math" w:cs="Cambria Math"/>
          <w:sz w:val="16"/>
        </w:rPr>
        <w:t>‑</w:t>
      </w:r>
      <w:r w:rsidRPr="001139C4">
        <w:rPr>
          <w:sz w:val="16"/>
        </w:rPr>
        <w:t xml:space="preserve">, </w:t>
      </w:r>
      <w:r w:rsidRPr="00674BCB">
        <w:rPr>
          <w:rStyle w:val="StyleUnderline"/>
          <w:highlight w:val="cyan"/>
        </w:rPr>
        <w:t>middle</w:t>
      </w:r>
      <w:r w:rsidRPr="001139C4">
        <w:rPr>
          <w:rFonts w:ascii="Cambria Math" w:hAnsi="Cambria Math" w:cs="Cambria Math"/>
          <w:sz w:val="16"/>
        </w:rPr>
        <w:t>‑</w:t>
      </w:r>
      <w:r w:rsidRPr="001139C4">
        <w:rPr>
          <w:sz w:val="16"/>
        </w:rPr>
        <w:t xml:space="preserve">, </w:t>
      </w:r>
      <w:r w:rsidRPr="00674BCB">
        <w:rPr>
          <w:rStyle w:val="StyleUnderline"/>
          <w:highlight w:val="cyan"/>
        </w:rPr>
        <w:t>and higher</w:t>
      </w:r>
      <w:r w:rsidRPr="00674BCB">
        <w:rPr>
          <w:rStyle w:val="StyleUnderline"/>
          <w:rFonts w:ascii="Cambria Math" w:hAnsi="Cambria Math" w:cs="Cambria Math"/>
          <w:highlight w:val="cyan"/>
        </w:rPr>
        <w:t>‐</w:t>
      </w:r>
      <w:r w:rsidRPr="00674BCB">
        <w:rPr>
          <w:rStyle w:val="StyleUnderline"/>
          <w:highlight w:val="cyan"/>
        </w:rPr>
        <w:t>​income groups are</w:t>
      </w:r>
      <w:r w:rsidRPr="001139C4">
        <w:rPr>
          <w:rStyle w:val="StyleUnderline"/>
        </w:rPr>
        <w:t xml:space="preserve"> </w:t>
      </w:r>
      <w:r w:rsidRPr="001139C4">
        <w:rPr>
          <w:rStyle w:val="Emphasis"/>
        </w:rPr>
        <w:t xml:space="preserve">quite </w:t>
      </w:r>
      <w:r w:rsidRPr="00674BCB">
        <w:rPr>
          <w:rStyle w:val="Emphasis"/>
          <w:highlight w:val="cyan"/>
        </w:rPr>
        <w:t>similar</w:t>
      </w:r>
      <w:r w:rsidRPr="001139C4">
        <w:rPr>
          <w:sz w:val="16"/>
        </w:rPr>
        <w:t xml:space="preserve">. Alexander Branham, Stuart Soroka, and Christopher Wlezien note that </w:t>
      </w:r>
      <w:r w:rsidRPr="00674BCB">
        <w:rPr>
          <w:rStyle w:val="Emphasis"/>
          <w:highlight w:val="cyan"/>
        </w:rPr>
        <w:t>empirical research</w:t>
      </w:r>
      <w:r w:rsidRPr="001139C4">
        <w:rPr>
          <w:rStyle w:val="StyleUnderline"/>
        </w:rPr>
        <w:t xml:space="preserve"> generally </w:t>
      </w:r>
      <w:r w:rsidRPr="00674BCB">
        <w:rPr>
          <w:rStyle w:val="StyleUnderline"/>
          <w:highlight w:val="cyan"/>
        </w:rPr>
        <w:t>shows</w:t>
      </w:r>
      <w:r w:rsidRPr="001139C4">
        <w:rPr>
          <w:rStyle w:val="StyleUnderline"/>
        </w:rPr>
        <w:t xml:space="preserve"> that</w:t>
      </w:r>
      <w:r w:rsidRPr="001139C4">
        <w:rPr>
          <w:sz w:val="16"/>
        </w:rPr>
        <w:t xml:space="preserve"> “</w:t>
      </w:r>
      <w:r w:rsidRPr="00674BCB">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674BCB">
        <w:rPr>
          <w:rStyle w:val="StyleUnderline"/>
          <w:highlight w:val="cyan"/>
        </w:rPr>
        <w:t>do not differ</w:t>
      </w:r>
      <w:r w:rsidRPr="001139C4">
        <w:rPr>
          <w:rStyle w:val="StyleUnderline"/>
        </w:rPr>
        <w:t xml:space="preserve"> much </w:t>
      </w:r>
      <w:r w:rsidRPr="00674BCB">
        <w:rPr>
          <w:rStyle w:val="StyleUnderline"/>
          <w:highlight w:val="cyan"/>
        </w:rPr>
        <w:t>in</w:t>
      </w:r>
      <w:r w:rsidRPr="001139C4">
        <w:rPr>
          <w:rStyle w:val="StyleUnderline"/>
        </w:rPr>
        <w:t xml:space="preserve"> </w:t>
      </w:r>
      <w:r w:rsidRPr="001139C4">
        <w:rPr>
          <w:rStyle w:val="Emphasis"/>
        </w:rPr>
        <w:t xml:space="preserve">many </w:t>
      </w:r>
      <w:r w:rsidRPr="00674BCB">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674BCB">
        <w:rPr>
          <w:rStyle w:val="StyleUnderline"/>
          <w:highlight w:val="cyan"/>
        </w:rPr>
        <w:t>On 80 percent</w:t>
      </w:r>
      <w:r w:rsidRPr="001139C4">
        <w:rPr>
          <w:rStyle w:val="StyleUnderline"/>
        </w:rPr>
        <w:t xml:space="preserve"> of questions</w:t>
      </w:r>
      <w:r w:rsidRPr="001139C4">
        <w:rPr>
          <w:sz w:val="16"/>
        </w:rPr>
        <w:t xml:space="preserve">, </w:t>
      </w:r>
      <w:r w:rsidRPr="00674BCB">
        <w:rPr>
          <w:rStyle w:val="StyleUnderline"/>
          <w:highlight w:val="cyan"/>
        </w:rPr>
        <w:t>majorities</w:t>
      </w:r>
      <w:r w:rsidRPr="001139C4">
        <w:rPr>
          <w:rStyle w:val="StyleUnderline"/>
        </w:rPr>
        <w:t xml:space="preserve"> of </w:t>
      </w:r>
      <w:r w:rsidRPr="00674BCB">
        <w:rPr>
          <w:rStyle w:val="Emphasis"/>
          <w:highlight w:val="cyan"/>
        </w:rPr>
        <w:t>all</w:t>
      </w:r>
      <w:r w:rsidRPr="001139C4">
        <w:rPr>
          <w:rStyle w:val="Emphasis"/>
        </w:rPr>
        <w:t xml:space="preserve"> three income groups</w:t>
      </w:r>
      <w:r w:rsidRPr="001139C4">
        <w:rPr>
          <w:rStyle w:val="StyleUnderline"/>
        </w:rPr>
        <w:t xml:space="preserve"> </w:t>
      </w:r>
      <w:r w:rsidRPr="00674BCB">
        <w:rPr>
          <w:rStyle w:val="StyleUnderline"/>
          <w:highlight w:val="cyan"/>
        </w:rPr>
        <w:t>agreed</w:t>
      </w:r>
      <w:r w:rsidRPr="001139C4">
        <w:rPr>
          <w:sz w:val="16"/>
        </w:rPr>
        <w:t xml:space="preserve">, albeit with differing degrees of enthusiasm. </w:t>
      </w:r>
    </w:p>
    <w:p w14:paraId="78797FDE" w14:textId="77777777" w:rsidR="002F0243" w:rsidRPr="001139C4" w:rsidRDefault="002F0243" w:rsidP="002F0243">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682B726A" w14:textId="77777777" w:rsidR="002F0243" w:rsidRPr="001139C4" w:rsidRDefault="002F0243" w:rsidP="002F0243">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65D135A1" w14:textId="77777777" w:rsidR="002F0243" w:rsidRPr="001139C4" w:rsidRDefault="002F0243" w:rsidP="002F0243">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26035BA0" w14:textId="77777777" w:rsidR="002F0243" w:rsidRPr="001139C4" w:rsidRDefault="002F0243" w:rsidP="002F0243">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69DEBF72" w14:textId="77777777" w:rsidR="002F0243" w:rsidRPr="001139C4" w:rsidRDefault="002F0243" w:rsidP="002F0243">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21636CB4" w14:textId="77777777" w:rsidR="002F0243" w:rsidRPr="001139C4" w:rsidRDefault="002F0243" w:rsidP="002F0243">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7E4E0BA1" w14:textId="77777777" w:rsidR="002F0243" w:rsidRPr="001139C4" w:rsidRDefault="002F0243" w:rsidP="002F0243">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13212251" w14:textId="77777777" w:rsidR="002F0243" w:rsidRPr="001139C4" w:rsidRDefault="002F0243" w:rsidP="002F0243">
      <w:pPr>
        <w:rPr>
          <w:sz w:val="16"/>
        </w:rPr>
      </w:pPr>
      <w:r w:rsidRPr="001139C4">
        <w:rPr>
          <w:sz w:val="16"/>
        </w:rPr>
        <w:t xml:space="preserve">Do the Rich Have Disproportionate Political Power? </w:t>
      </w:r>
    </w:p>
    <w:p w14:paraId="792E3698" w14:textId="77777777" w:rsidR="002F0243" w:rsidRPr="001139C4" w:rsidRDefault="002F0243" w:rsidP="002F0243">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7CF155C2" w14:textId="77777777" w:rsidR="002F0243" w:rsidRPr="001139C4" w:rsidRDefault="002F0243" w:rsidP="002F0243">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5173ED16" w14:textId="77777777" w:rsidR="002F0243" w:rsidRPr="001139C4" w:rsidRDefault="002F0243" w:rsidP="002F0243">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675B3756" w14:textId="77777777" w:rsidR="002F0243" w:rsidRPr="001139C4" w:rsidRDefault="002F0243" w:rsidP="002F0243">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3166CFFC" w14:textId="77777777" w:rsidR="002F0243" w:rsidRPr="001139C4" w:rsidRDefault="002F0243" w:rsidP="002F0243">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5045C60C" w14:textId="77777777" w:rsidR="002F0243" w:rsidRPr="001139C4" w:rsidRDefault="002F0243" w:rsidP="002F0243">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1FCB897C" w14:textId="77777777" w:rsidR="002F0243" w:rsidRPr="001139C4" w:rsidRDefault="002F0243" w:rsidP="002F0243">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5E662CB1" w14:textId="77777777" w:rsidR="002F0243" w:rsidRPr="001139C4" w:rsidRDefault="002F0243" w:rsidP="002F0243">
      <w:pPr>
        <w:rPr>
          <w:sz w:val="16"/>
        </w:rPr>
      </w:pPr>
      <w:r w:rsidRPr="001139C4">
        <w:rPr>
          <w:sz w:val="16"/>
        </w:rPr>
        <w:t xml:space="preserve">Finally, a statistical study by Eric Brunner, Stephen Ross, and Ebonya Washington found that the </w:t>
      </w:r>
      <w:r w:rsidRPr="00674BCB">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674BCB">
        <w:rPr>
          <w:rStyle w:val="Emphasis"/>
          <w:highlight w:val="cyan"/>
        </w:rPr>
        <w:t>data set</w:t>
      </w:r>
      <w:r w:rsidRPr="001139C4">
        <w:rPr>
          <w:sz w:val="16"/>
        </w:rPr>
        <w:t xml:space="preserve"> based on 77 times </w:t>
      </w:r>
      <w:r w:rsidRPr="00674BCB">
        <w:rPr>
          <w:rStyle w:val="StyleUnderline"/>
          <w:highlight w:val="cyan"/>
        </w:rPr>
        <w:t>from</w:t>
      </w:r>
      <w:r w:rsidRPr="001139C4">
        <w:rPr>
          <w:rStyle w:val="StyleUnderline"/>
        </w:rPr>
        <w:t xml:space="preserve"> 19</w:t>
      </w:r>
      <w:r w:rsidRPr="00674BCB">
        <w:rPr>
          <w:rStyle w:val="StyleUnderline"/>
          <w:highlight w:val="cyan"/>
        </w:rPr>
        <w:t>91 to</w:t>
      </w:r>
      <w:r w:rsidRPr="001139C4">
        <w:rPr>
          <w:rStyle w:val="StyleUnderline"/>
        </w:rPr>
        <w:t xml:space="preserve"> 20</w:t>
      </w:r>
      <w:r w:rsidRPr="00674BCB">
        <w:rPr>
          <w:rStyle w:val="StyleUnderline"/>
          <w:highlight w:val="cyan"/>
        </w:rPr>
        <w:t>08</w:t>
      </w:r>
      <w:r w:rsidRPr="001139C4">
        <w:rPr>
          <w:rStyle w:val="StyleUnderline"/>
        </w:rPr>
        <w:t xml:space="preserve"> that</w:t>
      </w:r>
      <w:r w:rsidRPr="001139C4">
        <w:rPr>
          <w:sz w:val="16"/>
        </w:rPr>
        <w:t xml:space="preserve"> California state </w:t>
      </w:r>
      <w:r w:rsidRPr="00674BCB">
        <w:rPr>
          <w:rStyle w:val="StyleUnderline"/>
          <w:highlight w:val="cyan"/>
        </w:rPr>
        <w:t xml:space="preserve">legislators voted on the </w:t>
      </w:r>
      <w:r w:rsidRPr="00674BCB">
        <w:rPr>
          <w:rStyle w:val="Emphasis"/>
          <w:highlight w:val="cyan"/>
        </w:rPr>
        <w:t>same proposal</w:t>
      </w:r>
      <w:r w:rsidRPr="00674BCB">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10CD698E" w14:textId="77777777" w:rsidR="002F0243" w:rsidRPr="009C377F" w:rsidRDefault="002F0243" w:rsidP="002F0243">
      <w:pPr>
        <w:ind w:left="720"/>
        <w:rPr>
          <w:sz w:val="16"/>
        </w:rPr>
      </w:pPr>
      <w:r w:rsidRPr="001139C4">
        <w:rPr>
          <w:rStyle w:val="StyleUnderline"/>
        </w:rPr>
        <w:t xml:space="preserve">Contrary to </w:t>
      </w:r>
      <w:r w:rsidRPr="009C377F">
        <w:rPr>
          <w:rStyle w:val="Emphasis"/>
        </w:rPr>
        <w:t>popular view</w:t>
      </w:r>
      <w:r w:rsidRPr="009C377F">
        <w:rPr>
          <w:sz w:val="16"/>
        </w:rPr>
        <w:t xml:space="preserve">, </w:t>
      </w:r>
      <w:r w:rsidRPr="009C377F">
        <w:rPr>
          <w:rStyle w:val="StyleUnderline"/>
        </w:rPr>
        <w:t xml:space="preserve">we do not find that </w:t>
      </w:r>
      <w:r w:rsidRPr="009C377F">
        <w:rPr>
          <w:rStyle w:val="Emphasis"/>
        </w:rPr>
        <w:t>less income</w:t>
      </w:r>
      <w:r w:rsidRPr="009C377F">
        <w:rPr>
          <w:rStyle w:val="StyleUnderline"/>
        </w:rPr>
        <w:t xml:space="preserve"> means </w:t>
      </w:r>
      <w:r w:rsidRPr="009C377F">
        <w:rPr>
          <w:rStyle w:val="Emphasis"/>
        </w:rPr>
        <w:t>less representation</w:t>
      </w:r>
      <w:r w:rsidRPr="009C377F">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33572B9A" w14:textId="77777777" w:rsidR="002F0243" w:rsidRPr="00DA450D" w:rsidRDefault="002F0243" w:rsidP="002F0243">
      <w:pPr>
        <w:rPr>
          <w:sz w:val="16"/>
        </w:rPr>
      </w:pPr>
      <w:r w:rsidRPr="009C377F">
        <w:rPr>
          <w:sz w:val="16"/>
        </w:rPr>
        <w:t xml:space="preserve">What </w:t>
      </w:r>
      <w:r w:rsidRPr="009C377F">
        <w:rPr>
          <w:rStyle w:val="StyleUnderline"/>
        </w:rPr>
        <w:t>differences</w:t>
      </w:r>
      <w:r w:rsidRPr="009C377F">
        <w:rPr>
          <w:sz w:val="16"/>
        </w:rPr>
        <w:t xml:space="preserve"> there are </w:t>
      </w:r>
      <w:r w:rsidRPr="009C377F">
        <w:rPr>
          <w:rStyle w:val="StyleUnderline"/>
        </w:rPr>
        <w:t xml:space="preserve">in representation do not result in lower income voters’ </w:t>
      </w:r>
      <w:r w:rsidRPr="009C377F">
        <w:rPr>
          <w:rStyle w:val="Emphasis"/>
        </w:rPr>
        <w:t>consistent disadvantage</w:t>
      </w:r>
      <w:r w:rsidRPr="009C377F">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9C377F">
        <w:rPr>
          <w:rStyle w:val="Emphasis"/>
        </w:rPr>
        <w:t>findings on representation</w:t>
      </w:r>
      <w:r w:rsidRPr="009C377F">
        <w:rPr>
          <w:rStyle w:val="StyleUnderline"/>
        </w:rPr>
        <w:t xml:space="preserve"> by income group have more to do with party than</w:t>
      </w:r>
      <w:r w:rsidRPr="009C377F">
        <w:rPr>
          <w:sz w:val="16"/>
        </w:rPr>
        <w:t xml:space="preserve"> with </w:t>
      </w:r>
      <w:r w:rsidRPr="009C377F">
        <w:rPr>
          <w:rStyle w:val="StyleUnderline"/>
        </w:rPr>
        <w:t>income</w:t>
      </w:r>
      <w:r w:rsidRPr="009C377F">
        <w:rPr>
          <w:sz w:val="16"/>
        </w:rPr>
        <w:t>.195</w:t>
      </w:r>
    </w:p>
    <w:p w14:paraId="32308392" w14:textId="77777777" w:rsidR="002F0243" w:rsidRPr="00B80BF6" w:rsidRDefault="002F0243" w:rsidP="002F0243">
      <w:pPr>
        <w:pStyle w:val="Heading4"/>
        <w:rPr>
          <w:rFonts w:cs="Arial"/>
        </w:rPr>
      </w:pPr>
      <w:r>
        <w:rPr>
          <w:rFonts w:cs="Arial"/>
        </w:rPr>
        <w:t>Diversionary theory wrong – it</w:t>
      </w:r>
      <w:r w:rsidRPr="00B80BF6">
        <w:rPr>
          <w:rFonts w:cs="Arial"/>
        </w:rPr>
        <w:t xml:space="preserve"> does </w:t>
      </w:r>
      <w:r w:rsidRPr="00B80BF6">
        <w:rPr>
          <w:rFonts w:cs="Arial"/>
          <w:u w:val="single"/>
        </w:rPr>
        <w:t>not</w:t>
      </w:r>
      <w:r w:rsidRPr="00B80BF6">
        <w:rPr>
          <w:rFonts w:cs="Arial"/>
        </w:rPr>
        <w:t xml:space="preserve"> lead to conflict. </w:t>
      </w:r>
    </w:p>
    <w:p w14:paraId="0A343C9A" w14:textId="77777777" w:rsidR="002F0243" w:rsidRPr="00B80BF6" w:rsidRDefault="002F0243" w:rsidP="002F0243">
      <w:pPr>
        <w:rPr>
          <w:rStyle w:val="StyleUnderline"/>
        </w:rPr>
      </w:pPr>
      <w:r w:rsidRPr="00B80BF6">
        <w:t xml:space="preserve">Elad </w:t>
      </w:r>
      <w:r w:rsidRPr="00B80BF6">
        <w:rPr>
          <w:rStyle w:val="Style13ptBold"/>
        </w:rPr>
        <w:t>Segev et al. 21</w:t>
      </w:r>
      <w:r w:rsidRPr="00B80BF6">
        <w:t>. Tel Aviv University AND Atsushi Tago and Kohei Watanabe, Waseda University. "Could Leaders Deflect from Political Scandals? Cross-National Experiments on Diversionary Action in Israel and Japan". Taylor &amp; Francis. 5-5-2021. https://www.tandfonline.com/doi/full/10.1080/03050629.2022.2044326</w:t>
      </w:r>
    </w:p>
    <w:p w14:paraId="11059B24" w14:textId="77777777" w:rsidR="002F0243" w:rsidRPr="00B80BF6" w:rsidRDefault="002F0243" w:rsidP="002F0243">
      <w:pPr>
        <w:rPr>
          <w:sz w:val="16"/>
        </w:rPr>
      </w:pPr>
      <w:r w:rsidRPr="00B80BF6">
        <w:rPr>
          <w:rStyle w:val="StyleUnderline"/>
        </w:rPr>
        <w:t xml:space="preserve">The </w:t>
      </w:r>
      <w:r w:rsidRPr="00674BCB">
        <w:rPr>
          <w:rStyle w:val="Emphasis"/>
          <w:highlight w:val="cyan"/>
        </w:rPr>
        <w:t>diversionary theory of war</w:t>
      </w:r>
      <w:r w:rsidRPr="00B80BF6">
        <w:rPr>
          <w:rStyle w:val="StyleUnderline"/>
        </w:rPr>
        <w:t xml:space="preserve"> is one of the best-known conflict initiation theories focusing on democratic leaders’ incentives. </w:t>
      </w:r>
      <w:r w:rsidRPr="00674BCB">
        <w:rPr>
          <w:rStyle w:val="StyleUnderline"/>
          <w:highlight w:val="cyan"/>
        </w:rPr>
        <w:t>According to the theory</w:t>
      </w:r>
      <w:r w:rsidRPr="00B80BF6">
        <w:rPr>
          <w:sz w:val="16"/>
        </w:rPr>
        <w:t xml:space="preserve">, democratic </w:t>
      </w:r>
      <w:r w:rsidRPr="00674BCB">
        <w:rPr>
          <w:rStyle w:val="StyleUnderline"/>
          <w:highlight w:val="cyan"/>
        </w:rPr>
        <w:t>leaders</w:t>
      </w:r>
      <w:r w:rsidRPr="00B80BF6">
        <w:rPr>
          <w:sz w:val="16"/>
        </w:rPr>
        <w:t xml:space="preserve"> who face greater electoral challenges, either </w:t>
      </w:r>
      <w:r w:rsidRPr="00674BCB">
        <w:rPr>
          <w:rStyle w:val="StyleUnderline"/>
          <w:highlight w:val="cyan"/>
        </w:rPr>
        <w:t>due to</w:t>
      </w:r>
      <w:r w:rsidRPr="00B80BF6">
        <w:rPr>
          <w:sz w:val="16"/>
        </w:rPr>
        <w:t xml:space="preserve"> political scandals or an </w:t>
      </w:r>
      <w:r w:rsidRPr="00674BCB">
        <w:rPr>
          <w:rStyle w:val="Emphasis"/>
          <w:highlight w:val="cyan"/>
        </w:rPr>
        <w:t>economic downturn</w:t>
      </w:r>
      <w:r w:rsidRPr="00B80BF6">
        <w:rPr>
          <w:sz w:val="16"/>
        </w:rPr>
        <w:t xml:space="preserve">, are more likely to </w:t>
      </w:r>
      <w:r w:rsidRPr="00674BCB">
        <w:rPr>
          <w:rStyle w:val="StyleUnderline"/>
          <w:highlight w:val="cyan"/>
        </w:rPr>
        <w:t>choose</w:t>
      </w:r>
      <w:r w:rsidRPr="00B80BF6">
        <w:rPr>
          <w:rStyle w:val="StyleUnderline"/>
        </w:rPr>
        <w:t xml:space="preserve"> </w:t>
      </w:r>
      <w:r w:rsidRPr="00674BCB">
        <w:rPr>
          <w:rStyle w:val="StyleUnderline"/>
          <w:highlight w:val="cyan"/>
        </w:rPr>
        <w:t>provocative</w:t>
      </w:r>
      <w:r w:rsidRPr="00B80BF6">
        <w:rPr>
          <w:rStyle w:val="StyleUnderline"/>
        </w:rPr>
        <w:t xml:space="preserve"> foreign </w:t>
      </w:r>
      <w:r w:rsidRPr="00674BCB">
        <w:rPr>
          <w:rStyle w:val="StyleUnderline"/>
          <w:highlight w:val="cyan"/>
        </w:rPr>
        <w:t>policies</w:t>
      </w:r>
      <w:r w:rsidRPr="00B80BF6">
        <w:rPr>
          <w:rStyle w:val="StyleUnderline"/>
        </w:rPr>
        <w:t xml:space="preserve"> and seek to lead the country into diplomatic crises, in hopes of inciting nationalistic sentiments</w:t>
      </w:r>
      <w:r w:rsidRPr="00B80BF6">
        <w:rPr>
          <w:sz w:val="16"/>
        </w:rPr>
        <w:t xml:space="preserve"> that will boost their approval ratings via the so-called “rally around the flag” effect (e.g. Gaines 2002; Hetherington and Nelson 2003; Mueller 1973).</w:t>
      </w:r>
    </w:p>
    <w:p w14:paraId="1F1D7A97" w14:textId="77777777" w:rsidR="002F0243" w:rsidRPr="00B80BF6" w:rsidRDefault="002F0243" w:rsidP="002F0243">
      <w:pPr>
        <w:rPr>
          <w:rStyle w:val="StyleUnderline"/>
        </w:rPr>
      </w:pPr>
      <w:r w:rsidRPr="00B80BF6">
        <w:rPr>
          <w:sz w:val="16"/>
        </w:rPr>
        <w:t xml:space="preserve">Despite the intuitive appeal of this theory, </w:t>
      </w:r>
      <w:r w:rsidRPr="00674BCB">
        <w:rPr>
          <w:rStyle w:val="Emphasis"/>
          <w:highlight w:val="cyan"/>
        </w:rPr>
        <w:t>empirical studies</w:t>
      </w:r>
      <w:r w:rsidRPr="00B80BF6">
        <w:rPr>
          <w:rStyle w:val="Emphasis"/>
        </w:rPr>
        <w:t xml:space="preserve"> </w:t>
      </w:r>
      <w:r w:rsidRPr="00674BCB">
        <w:rPr>
          <w:rStyle w:val="Emphasis"/>
          <w:highlight w:val="cyan"/>
        </w:rPr>
        <w:t>have been</w:t>
      </w:r>
      <w:r w:rsidRPr="00B80BF6">
        <w:rPr>
          <w:rStyle w:val="Emphasis"/>
        </w:rPr>
        <w:t xml:space="preserve"> largely </w:t>
      </w:r>
      <w:r w:rsidRPr="00674BCB">
        <w:rPr>
          <w:rStyle w:val="Emphasis"/>
          <w:highlight w:val="cyan"/>
        </w:rPr>
        <w:t xml:space="preserve">unable to find </w:t>
      </w:r>
      <w:r w:rsidRPr="00B80BF6">
        <w:rPr>
          <w:rStyle w:val="Emphasis"/>
        </w:rPr>
        <w:t xml:space="preserve">consistent </w:t>
      </w:r>
      <w:r w:rsidRPr="00674BCB">
        <w:rPr>
          <w:rStyle w:val="Emphasis"/>
          <w:highlight w:val="cyan"/>
        </w:rPr>
        <w:t>evidence</w:t>
      </w:r>
      <w:r w:rsidRPr="00B80BF6">
        <w:rPr>
          <w:rStyle w:val="Emphasis"/>
        </w:rPr>
        <w:t xml:space="preserve"> </w:t>
      </w:r>
      <w:r w:rsidRPr="00674BCB">
        <w:rPr>
          <w:rStyle w:val="Emphasis"/>
          <w:highlight w:val="cyan"/>
        </w:rPr>
        <w:t>to</w:t>
      </w:r>
      <w:r w:rsidRPr="00B80BF6">
        <w:rPr>
          <w:rStyle w:val="Emphasis"/>
        </w:rPr>
        <w:t xml:space="preserve"> </w:t>
      </w:r>
      <w:r w:rsidRPr="00674BCB">
        <w:rPr>
          <w:rStyle w:val="Emphasis"/>
          <w:highlight w:val="cyan"/>
        </w:rPr>
        <w:t>corroborate</w:t>
      </w:r>
      <w:r w:rsidRPr="00B80BF6">
        <w:rPr>
          <w:rStyle w:val="Emphasis"/>
        </w:rPr>
        <w:t xml:space="preserve"> </w:t>
      </w:r>
      <w:r w:rsidRPr="00674BCB">
        <w:rPr>
          <w:rStyle w:val="Emphasis"/>
          <w:highlight w:val="cyan"/>
        </w:rPr>
        <w:t>the</w:t>
      </w:r>
      <w:r w:rsidRPr="00B80BF6">
        <w:rPr>
          <w:rStyle w:val="Emphasis"/>
        </w:rPr>
        <w:t xml:space="preserve"> purported theoretical </w:t>
      </w:r>
      <w:r w:rsidRPr="00674BCB">
        <w:rPr>
          <w:rStyle w:val="Emphasis"/>
          <w:highlight w:val="cyan"/>
        </w:rPr>
        <w:t>mechanisms</w:t>
      </w:r>
      <w:r w:rsidRPr="00B80BF6">
        <w:rPr>
          <w:sz w:val="16"/>
        </w:rPr>
        <w:t xml:space="preserve">. Findings from observational studies have been quite mixed. The fact that a </w:t>
      </w:r>
      <w:r w:rsidRPr="00B80BF6">
        <w:rPr>
          <w:rStyle w:val="StyleUnderline"/>
        </w:rPr>
        <w:t>diverse</w:t>
      </w:r>
      <w:r w:rsidRPr="00B80BF6">
        <w:rPr>
          <w:sz w:val="16"/>
        </w:rPr>
        <w:t xml:space="preserve"> set of </w:t>
      </w:r>
      <w:r w:rsidRPr="00B80BF6">
        <w:rPr>
          <w:rStyle w:val="StyleUnderline"/>
        </w:rPr>
        <w:t>findings</w:t>
      </w:r>
      <w:r w:rsidRPr="00B80BF6">
        <w:rPr>
          <w:sz w:val="16"/>
        </w:rPr>
        <w:t xml:space="preserve"> have been reported from observational studies </w:t>
      </w:r>
      <w:r w:rsidRPr="00674BCB">
        <w:rPr>
          <w:rStyle w:val="StyleUnderline"/>
          <w:highlight w:val="cyan"/>
        </w:rPr>
        <w:t>suggests</w:t>
      </w:r>
      <w:r w:rsidRPr="00B80BF6">
        <w:rPr>
          <w:rStyle w:val="StyleUnderline"/>
        </w:rPr>
        <w:t xml:space="preserve"> that </w:t>
      </w:r>
      <w:r w:rsidRPr="00674BCB">
        <w:rPr>
          <w:rStyle w:val="Emphasis"/>
          <w:highlight w:val="cyan"/>
        </w:rPr>
        <w:t>unobservable confounders</w:t>
      </w:r>
      <w:r w:rsidRPr="00674BCB">
        <w:rPr>
          <w:rStyle w:val="StyleUnderline"/>
          <w:highlight w:val="cyan"/>
        </w:rPr>
        <w:t xml:space="preserve"> arising from</w:t>
      </w:r>
      <w:r w:rsidRPr="00B80BF6">
        <w:rPr>
          <w:rStyle w:val="StyleUnderline"/>
        </w:rPr>
        <w:t xml:space="preserve"> </w:t>
      </w:r>
      <w:r w:rsidRPr="00674BCB">
        <w:rPr>
          <w:rStyle w:val="StyleUnderline"/>
          <w:highlight w:val="cyan"/>
        </w:rPr>
        <w:t>strategic interactions</w:t>
      </w:r>
      <w:r w:rsidRPr="00B80BF6">
        <w:rPr>
          <w:rStyle w:val="StyleUnderline"/>
        </w:rPr>
        <w:t xml:space="preserve"> greatly </w:t>
      </w:r>
      <w:r w:rsidRPr="00674BCB">
        <w:rPr>
          <w:rStyle w:val="StyleUnderline"/>
          <w:highlight w:val="cyan"/>
        </w:rPr>
        <w:t>hinder</w:t>
      </w:r>
      <w:r w:rsidRPr="00B80BF6">
        <w:rPr>
          <w:rStyle w:val="StyleUnderline"/>
        </w:rPr>
        <w:t xml:space="preserve"> our </w:t>
      </w:r>
      <w:r w:rsidRPr="00674BCB">
        <w:rPr>
          <w:rStyle w:val="StyleUnderline"/>
          <w:highlight w:val="cyan"/>
        </w:rPr>
        <w:t>ability</w:t>
      </w:r>
      <w:r w:rsidRPr="00B80BF6">
        <w:rPr>
          <w:rStyle w:val="StyleUnderline"/>
        </w:rPr>
        <w:t xml:space="preserve"> </w:t>
      </w:r>
      <w:r w:rsidRPr="00674BCB">
        <w:rPr>
          <w:rStyle w:val="StyleUnderline"/>
          <w:highlight w:val="cyan"/>
        </w:rPr>
        <w:t>to</w:t>
      </w:r>
      <w:r w:rsidRPr="00B80BF6">
        <w:rPr>
          <w:rStyle w:val="StyleUnderline"/>
        </w:rPr>
        <w:t xml:space="preserve"> </w:t>
      </w:r>
      <w:r w:rsidRPr="00674BCB">
        <w:rPr>
          <w:rStyle w:val="StyleUnderline"/>
          <w:highlight w:val="cyan"/>
        </w:rPr>
        <w:t>tease</w:t>
      </w:r>
      <w:r w:rsidRPr="00B80BF6">
        <w:rPr>
          <w:rStyle w:val="StyleUnderline"/>
        </w:rPr>
        <w:t xml:space="preserve"> </w:t>
      </w:r>
      <w:r w:rsidRPr="00674BCB">
        <w:rPr>
          <w:rStyle w:val="StyleUnderline"/>
          <w:highlight w:val="cyan"/>
        </w:rPr>
        <w:t>out</w:t>
      </w:r>
      <w:r w:rsidRPr="00B80BF6">
        <w:rPr>
          <w:rStyle w:val="StyleUnderline"/>
        </w:rPr>
        <w:t xml:space="preserve"> the </w:t>
      </w:r>
      <w:r w:rsidRPr="00674BCB">
        <w:rPr>
          <w:rStyle w:val="StyleUnderline"/>
          <w:highlight w:val="cyan"/>
        </w:rPr>
        <w:t>causal effect</w:t>
      </w:r>
      <w:r w:rsidRPr="00B80BF6">
        <w:rPr>
          <w:rStyle w:val="StyleUnderline"/>
        </w:rPr>
        <w:t xml:space="preserve"> </w:t>
      </w:r>
      <w:r w:rsidRPr="00674BCB">
        <w:rPr>
          <w:rStyle w:val="StyleUnderline"/>
          <w:highlight w:val="cyan"/>
        </w:rPr>
        <w:t>of</w:t>
      </w:r>
      <w:r w:rsidRPr="00B80BF6">
        <w:rPr>
          <w:rStyle w:val="StyleUnderline"/>
        </w:rPr>
        <w:t xml:space="preserve"> </w:t>
      </w:r>
      <w:r w:rsidRPr="00674BCB">
        <w:rPr>
          <w:rStyle w:val="StyleUnderline"/>
          <w:highlight w:val="cyan"/>
        </w:rPr>
        <w:t>electoral hardship on conflict</w:t>
      </w:r>
      <w:r w:rsidRPr="00B80BF6">
        <w:rPr>
          <w:rStyle w:val="StyleUnderline"/>
        </w:rPr>
        <w:t xml:space="preserve"> behaviors.</w:t>
      </w:r>
    </w:p>
    <w:p w14:paraId="48F4A369" w14:textId="77777777" w:rsidR="002F0243" w:rsidRDefault="002F0243" w:rsidP="002F0243">
      <w:pPr>
        <w:rPr>
          <w:sz w:val="16"/>
        </w:rPr>
      </w:pPr>
      <w:r w:rsidRPr="00B80BF6">
        <w:rPr>
          <w:sz w:val="16"/>
        </w:rPr>
        <w:t xml:space="preserve">In this research note, we claim that </w:t>
      </w:r>
      <w:r w:rsidRPr="00B80BF6">
        <w:rPr>
          <w:rStyle w:val="Emphasis"/>
        </w:rPr>
        <w:t xml:space="preserve">the </w:t>
      </w:r>
      <w:r w:rsidRPr="00674BCB">
        <w:rPr>
          <w:rStyle w:val="Emphasis"/>
          <w:highlight w:val="cyan"/>
        </w:rPr>
        <w:t>key assumption of the theory</w:t>
      </w:r>
      <w:r w:rsidRPr="00B80BF6">
        <w:rPr>
          <w:rStyle w:val="Emphasis"/>
        </w:rPr>
        <w:t xml:space="preserve"> </w:t>
      </w:r>
      <w:r w:rsidRPr="00674BCB">
        <w:rPr>
          <w:rStyle w:val="Emphasis"/>
          <w:highlight w:val="cyan"/>
        </w:rPr>
        <w:t>does not work as expected</w:t>
      </w:r>
      <w:r w:rsidRPr="00B80BF6">
        <w:rPr>
          <w:sz w:val="16"/>
        </w:rPr>
        <w:t xml:space="preserve">. That is, a </w:t>
      </w:r>
      <w:r w:rsidRPr="00B80BF6">
        <w:rPr>
          <w:rStyle w:val="StyleUnderline"/>
        </w:rPr>
        <w:t>political leader cannot divert attention</w:t>
      </w:r>
      <w:r w:rsidRPr="00B80BF6">
        <w:rPr>
          <w:sz w:val="16"/>
        </w:rPr>
        <w:t xml:space="preserve"> from his/her political scandals </w:t>
      </w:r>
      <w:r w:rsidRPr="00B80BF6">
        <w:rPr>
          <w:rStyle w:val="StyleUnderline"/>
        </w:rPr>
        <w:t>by emphasizing a foreign threat and alerting the general public that the country may go to war</w:t>
      </w:r>
      <w:r w:rsidRPr="00B80BF6">
        <w:rPr>
          <w:sz w:val="16"/>
        </w:rPr>
        <w:t xml:space="preserve"> against an enemy. </w:t>
      </w:r>
      <w:r w:rsidRPr="00B80BF6">
        <w:rPr>
          <w:rStyle w:val="StyleUnderline"/>
        </w:rPr>
        <w:t>Although the assumptions that the threat or use of force is salient</w:t>
      </w:r>
      <w:r w:rsidRPr="00B80BF6">
        <w:rPr>
          <w:sz w:val="16"/>
        </w:rPr>
        <w:t xml:space="preserve"> and that an acute enemy threat would create a rally-around-the-flag effect are common, </w:t>
      </w:r>
      <w:r w:rsidRPr="00B80BF6">
        <w:rPr>
          <w:rStyle w:val="StyleUnderline"/>
        </w:rPr>
        <w:t xml:space="preserve">they have rarely been tested at a micro-level in an experimental setting. Our </w:t>
      </w:r>
      <w:r w:rsidRPr="00674BCB">
        <w:rPr>
          <w:rStyle w:val="StyleUnderline"/>
          <w:highlight w:val="cyan"/>
        </w:rPr>
        <w:t xml:space="preserve">team conducted a </w:t>
      </w:r>
      <w:r w:rsidRPr="00674BCB">
        <w:rPr>
          <w:rStyle w:val="Emphasis"/>
          <w:highlight w:val="cyan"/>
        </w:rPr>
        <w:t>cross-national experiment</w:t>
      </w:r>
      <w:r w:rsidRPr="00B80BF6">
        <w:rPr>
          <w:sz w:val="16"/>
        </w:rPr>
        <w:t xml:space="preserve"> to find out whether and how political leaders could divert the public’s attention away from their political scandals.</w:t>
      </w:r>
    </w:p>
    <w:p w14:paraId="6C2DC198" w14:textId="77777777" w:rsidR="002F0243" w:rsidRPr="00F25D24" w:rsidRDefault="002F0243" w:rsidP="002F0243">
      <w:pPr>
        <w:pStyle w:val="Heading4"/>
      </w:pPr>
      <w:r w:rsidRPr="00F25D24">
        <w:t>Recessions don’t uniquely cause wars</w:t>
      </w:r>
    </w:p>
    <w:p w14:paraId="3268C4E1" w14:textId="77777777" w:rsidR="002F0243" w:rsidRPr="00F25D24" w:rsidRDefault="002F0243" w:rsidP="002F0243">
      <w:pPr/>
      <w:r w:rsidRPr="00F25D24">
        <w:t xml:space="preserve">War can occur at </w:t>
      </w:r>
      <w:r w:rsidRPr="00F25D24">
        <w:rPr>
          <w:u w:val="single"/>
        </w:rPr>
        <w:t>any stage</w:t>
      </w:r>
      <w:r w:rsidRPr="00F25D24">
        <w:t xml:space="preserve"> of expansion, crisis, recession, and recovery</w:t>
      </w:r>
    </w:p>
    <w:p w14:paraId="7855AB80" w14:textId="77777777" w:rsidR="002F0243" w:rsidRPr="00F25D24" w:rsidRDefault="002F0243" w:rsidP="002F0243">
      <w:pPr/>
      <w:r w:rsidRPr="00F25D24">
        <w:t>Doesn’t happen at one particular stage, despite recessions being quick</w:t>
      </w:r>
    </w:p>
    <w:p w14:paraId="09A13D72" w14:textId="77777777" w:rsidR="002F0243" w:rsidRPr="00F25D24" w:rsidRDefault="002F0243" w:rsidP="002F0243">
      <w:pPr/>
      <w:r w:rsidRPr="00F25D24">
        <w:t xml:space="preserve">Decision to go to war based on </w:t>
      </w:r>
      <w:r w:rsidRPr="00F25D24">
        <w:rPr>
          <w:u w:val="single"/>
        </w:rPr>
        <w:t>military gains</w:t>
      </w:r>
      <w:r w:rsidRPr="00F25D24">
        <w:t xml:space="preserve"> – not germane to recession</w:t>
      </w:r>
    </w:p>
    <w:p w14:paraId="09BF0048" w14:textId="77777777" w:rsidR="002F0243" w:rsidRPr="00F25D24" w:rsidRDefault="002F0243" w:rsidP="002F0243">
      <w:pPr/>
      <w:r w:rsidRPr="00F25D24">
        <w:t xml:space="preserve">Econ explanation for war is downward pressure – happens during prosperity because of </w:t>
      </w:r>
      <w:r w:rsidRPr="00F25D24">
        <w:rPr>
          <w:u w:val="single"/>
        </w:rPr>
        <w:t>unfounded worry</w:t>
      </w:r>
      <w:r w:rsidRPr="00F25D24">
        <w:t xml:space="preserve"> for recessions</w:t>
      </w:r>
    </w:p>
    <w:p w14:paraId="7F7A70AA" w14:textId="77777777" w:rsidR="002F0243" w:rsidRPr="00F25D24" w:rsidRDefault="002F0243" w:rsidP="002F0243">
      <w:r w:rsidRPr="00F25D24">
        <w:rPr>
          <w:rStyle w:val="Style13ptBold"/>
        </w:rPr>
        <w:t>Liao 19</w:t>
      </w:r>
      <w:r w:rsidRPr="00F25D24">
        <w:t xml:space="preserve"> [Jianan Liao, Shenzhen Nanshan Foreign Language School, China. Business Cycle and War: A Literature Review and Evaluation. Advances in Economics, Business and Management Research, volume 68. Copyright 2019]</w:t>
      </w:r>
    </w:p>
    <w:p w14:paraId="174137E6" w14:textId="77777777" w:rsidR="002F0243" w:rsidRPr="00F25D24" w:rsidRDefault="002F0243" w:rsidP="002F0243">
      <w:pPr>
        <w:rPr>
          <w:sz w:val="16"/>
        </w:rPr>
      </w:pPr>
      <w:r w:rsidRPr="00F25D24">
        <w:rPr>
          <w:sz w:val="16"/>
        </w:rPr>
        <w:t xml:space="preserve">First, </w:t>
      </w:r>
      <w:r w:rsidRPr="00674BCB">
        <w:rPr>
          <w:rStyle w:val="Emphasis"/>
          <w:highlight w:val="cyan"/>
        </w:rPr>
        <w:t>war can occur</w:t>
      </w:r>
      <w:r w:rsidRPr="00674BCB">
        <w:rPr>
          <w:highlight w:val="cyan"/>
          <w:u w:val="single"/>
        </w:rPr>
        <w:t xml:space="preserve"> at </w:t>
      </w:r>
      <w:r w:rsidRPr="00674BCB">
        <w:rPr>
          <w:rStyle w:val="Emphasis"/>
          <w:highlight w:val="cyan"/>
        </w:rPr>
        <w:t>any stage</w:t>
      </w:r>
      <w:r w:rsidRPr="00674BCB">
        <w:rPr>
          <w:highlight w:val="cyan"/>
          <w:u w:val="single"/>
        </w:rPr>
        <w:t xml:space="preserve"> of </w:t>
      </w:r>
      <w:r w:rsidRPr="00674BCB">
        <w:rPr>
          <w:rStyle w:val="Emphasis"/>
          <w:highlight w:val="cyan"/>
        </w:rPr>
        <w:t>expansion</w:t>
      </w:r>
      <w:r w:rsidRPr="00F25D24">
        <w:rPr>
          <w:u w:val="single"/>
        </w:rPr>
        <w:t xml:space="preserve">, </w:t>
      </w:r>
      <w:r w:rsidRPr="00674BCB">
        <w:rPr>
          <w:rStyle w:val="Emphasis"/>
          <w:highlight w:val="cyan"/>
        </w:rPr>
        <w:t>crisis</w:t>
      </w:r>
      <w:r w:rsidRPr="00F25D24">
        <w:rPr>
          <w:u w:val="single"/>
        </w:rPr>
        <w:t xml:space="preserve">, </w:t>
      </w:r>
      <w:r w:rsidRPr="00674BCB">
        <w:rPr>
          <w:rStyle w:val="Emphasis"/>
          <w:highlight w:val="cyan"/>
        </w:rPr>
        <w:t>recession</w:t>
      </w:r>
      <w:r w:rsidRPr="00F25D24">
        <w:rPr>
          <w:u w:val="single"/>
        </w:rPr>
        <w:t xml:space="preserve">, </w:t>
      </w:r>
      <w:r w:rsidRPr="00674BCB">
        <w:rPr>
          <w:rStyle w:val="Emphasis"/>
          <w:highlight w:val="cyan"/>
        </w:rPr>
        <w:t>recovery</w:t>
      </w:r>
      <w:r w:rsidRPr="00F25D24">
        <w:rPr>
          <w:sz w:val="16"/>
        </w:rPr>
        <w:t xml:space="preserve">, so </w:t>
      </w:r>
      <w:r w:rsidRPr="00674BCB">
        <w:rPr>
          <w:highlight w:val="cyan"/>
          <w:u w:val="single"/>
        </w:rPr>
        <w:t xml:space="preserve">it is </w:t>
      </w:r>
      <w:r w:rsidRPr="00674BCB">
        <w:rPr>
          <w:rStyle w:val="Emphasis"/>
          <w:highlight w:val="cyan"/>
        </w:rPr>
        <w:t>unrealistic to assume</w:t>
      </w:r>
      <w:r w:rsidRPr="00F25D24">
        <w:rPr>
          <w:u w:val="single"/>
        </w:rPr>
        <w:t xml:space="preserve"> that </w:t>
      </w:r>
      <w:r w:rsidRPr="00674BCB">
        <w:rPr>
          <w:rStyle w:val="Emphasis"/>
          <w:highlight w:val="cyan"/>
        </w:rPr>
        <w:t>wars occur</w:t>
      </w:r>
      <w:r w:rsidRPr="00674BCB">
        <w:rPr>
          <w:highlight w:val="cyan"/>
          <w:u w:val="single"/>
        </w:rPr>
        <w:t xml:space="preserve"> at </w:t>
      </w:r>
      <w:r w:rsidRPr="00674BCB">
        <w:rPr>
          <w:rStyle w:val="Emphasis"/>
          <w:highlight w:val="cyan"/>
        </w:rPr>
        <w:t>any particular stage</w:t>
      </w:r>
      <w:r w:rsidRPr="00674BCB">
        <w:rPr>
          <w:highlight w:val="cyan"/>
          <w:u w:val="single"/>
        </w:rPr>
        <w:t xml:space="preserve"> of the</w:t>
      </w:r>
      <w:r w:rsidRPr="00F25D24">
        <w:rPr>
          <w:u w:val="single"/>
        </w:rPr>
        <w:t xml:space="preserve"> business </w:t>
      </w:r>
      <w:r w:rsidRPr="00674BCB">
        <w:rPr>
          <w:highlight w:val="cyan"/>
          <w:u w:val="single"/>
        </w:rPr>
        <w:t>cycle</w:t>
      </w:r>
      <w:r w:rsidRPr="00F25D24">
        <w:rPr>
          <w:sz w:val="16"/>
        </w:rPr>
        <w:t xml:space="preserve">. On the one hand, </w:t>
      </w:r>
      <w:r w:rsidRPr="00674BCB">
        <w:rPr>
          <w:rStyle w:val="Emphasis"/>
          <w:highlight w:val="cyan"/>
        </w:rPr>
        <w:t>although</w:t>
      </w:r>
      <w:r w:rsidRPr="00F25D24">
        <w:rPr>
          <w:u w:val="single"/>
        </w:rPr>
        <w:t xml:space="preserve"> the domestic economic </w:t>
      </w:r>
      <w:r w:rsidRPr="00674BCB">
        <w:rPr>
          <w:highlight w:val="cyan"/>
          <w:u w:val="single"/>
        </w:rPr>
        <w:t>problems in</w:t>
      </w:r>
      <w:r w:rsidRPr="00F25D24">
        <w:rPr>
          <w:u w:val="single"/>
        </w:rPr>
        <w:t xml:space="preserve"> the crisis/</w:t>
      </w:r>
      <w:r w:rsidRPr="00674BCB">
        <w:rPr>
          <w:highlight w:val="cyan"/>
          <w:u w:val="single"/>
        </w:rPr>
        <w:t>recession</w:t>
      </w:r>
      <w:r w:rsidRPr="00F25D24">
        <w:rPr>
          <w:u w:val="single"/>
        </w:rPr>
        <w:t xml:space="preserve">/depression period </w:t>
      </w:r>
      <w:r w:rsidRPr="00674BCB">
        <w:rPr>
          <w:highlight w:val="cyan"/>
          <w:u w:val="single"/>
        </w:rPr>
        <w:t>break out</w:t>
      </w:r>
      <w:r w:rsidRPr="00F25D24">
        <w:rPr>
          <w:u w:val="single"/>
        </w:rPr>
        <w:t xml:space="preserve"> and become prominent </w:t>
      </w:r>
      <w:r w:rsidRPr="00674BCB">
        <w:rPr>
          <w:highlight w:val="cyan"/>
          <w:u w:val="single"/>
        </w:rPr>
        <w:t>in</w:t>
      </w:r>
      <w:r w:rsidRPr="00F25D24">
        <w:rPr>
          <w:u w:val="single"/>
        </w:rPr>
        <w:t xml:space="preserve"> a </w:t>
      </w:r>
      <w:r w:rsidRPr="00674BCB">
        <w:rPr>
          <w:rStyle w:val="Emphasis"/>
          <w:highlight w:val="cyan"/>
        </w:rPr>
        <w:t>short time</w:t>
      </w:r>
      <w:r w:rsidRPr="00F25D24">
        <w:rPr>
          <w:sz w:val="16"/>
        </w:rPr>
        <w:t xml:space="preserve">, in fact, </w:t>
      </w:r>
      <w:r w:rsidRPr="00674BCB">
        <w:rPr>
          <w:rStyle w:val="Emphasis"/>
          <w:highlight w:val="cyan"/>
        </w:rPr>
        <w:t>such challenge exists</w:t>
      </w:r>
      <w:r w:rsidRPr="00674BCB">
        <w:rPr>
          <w:highlight w:val="cyan"/>
          <w:u w:val="single"/>
        </w:rPr>
        <w:t xml:space="preserve"> at </w:t>
      </w:r>
      <w:r w:rsidRPr="00674BCB">
        <w:rPr>
          <w:rStyle w:val="Emphasis"/>
          <w:highlight w:val="cyan"/>
        </w:rPr>
        <w:t>all stages</w:t>
      </w:r>
      <w:r w:rsidRPr="00674BCB">
        <w:rPr>
          <w:highlight w:val="cyan"/>
          <w:u w:val="single"/>
        </w:rPr>
        <w:t xml:space="preserve"> of the</w:t>
      </w:r>
      <w:r w:rsidRPr="00F25D24">
        <w:rPr>
          <w:u w:val="single"/>
        </w:rPr>
        <w:t xml:space="preserve"> business </w:t>
      </w:r>
      <w:r w:rsidRPr="00674BCB">
        <w:rPr>
          <w:rStyle w:val="Emphasis"/>
          <w:highlight w:val="cyan"/>
        </w:rPr>
        <w:t>cycle</w:t>
      </w:r>
      <w:r w:rsidRPr="00F25D24">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674BCB">
        <w:rPr>
          <w:rStyle w:val="Emphasis"/>
          <w:highlight w:val="cyan"/>
        </w:rPr>
        <w:t>decision to wage wars</w:t>
      </w:r>
      <w:r w:rsidRPr="00674BCB">
        <w:rPr>
          <w:highlight w:val="cyan"/>
          <w:u w:val="single"/>
        </w:rPr>
        <w:t xml:space="preserve"> </w:t>
      </w:r>
      <w:r w:rsidRPr="00674BCB">
        <w:rPr>
          <w:rStyle w:val="Emphasis"/>
          <w:highlight w:val="cyan"/>
        </w:rPr>
        <w:t>depends</w:t>
      </w:r>
      <w:r w:rsidRPr="00674BCB">
        <w:rPr>
          <w:highlight w:val="cyan"/>
          <w:u w:val="single"/>
        </w:rPr>
        <w:t xml:space="preserve"> largely on</w:t>
      </w:r>
      <w:r w:rsidRPr="00F25D24">
        <w:rPr>
          <w:u w:val="single"/>
        </w:rPr>
        <w:t xml:space="preserve"> the </w:t>
      </w:r>
      <w:r w:rsidRPr="00674BCB">
        <w:rPr>
          <w:rStyle w:val="Emphasis"/>
          <w:highlight w:val="cyan"/>
        </w:rPr>
        <w:t>consideration</w:t>
      </w:r>
      <w:r w:rsidRPr="00674BCB">
        <w:rPr>
          <w:highlight w:val="cyan"/>
          <w:u w:val="single"/>
        </w:rPr>
        <w:t xml:space="preserve"> of</w:t>
      </w:r>
      <w:r w:rsidRPr="00F25D24">
        <w:rPr>
          <w:u w:val="single"/>
        </w:rPr>
        <w:t xml:space="preserve"> the </w:t>
      </w:r>
      <w:r w:rsidRPr="00674BCB">
        <w:rPr>
          <w:rStyle w:val="Emphasis"/>
          <w:highlight w:val="cyan"/>
        </w:rPr>
        <w:t>gain and loss of wars</w:t>
      </w:r>
      <w:r w:rsidRPr="00F25D24">
        <w:t>.</w:t>
      </w:r>
      <w:r w:rsidRPr="00F25D24">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674BCB">
        <w:rPr>
          <w:highlight w:val="cyan"/>
          <w:u w:val="single"/>
        </w:rPr>
        <w:t>war</w:t>
      </w:r>
      <w:r w:rsidRPr="00F25D24">
        <w:rPr>
          <w:u w:val="single"/>
        </w:rPr>
        <w:t xml:space="preserve"> has </w:t>
      </w:r>
      <w:r w:rsidRPr="00674BCB">
        <w:rPr>
          <w:highlight w:val="cyan"/>
          <w:u w:val="single"/>
        </w:rPr>
        <w:t>the conditions and reasons for</w:t>
      </w:r>
      <w:r w:rsidRPr="00F25D24">
        <w:rPr>
          <w:u w:val="single"/>
        </w:rPr>
        <w:t xml:space="preserve"> its </w:t>
      </w:r>
      <w:r w:rsidRPr="00674BCB">
        <w:rPr>
          <w:highlight w:val="cyan"/>
          <w:u w:val="single"/>
        </w:rPr>
        <w:t>outbreak in all stages of the</w:t>
      </w:r>
      <w:r w:rsidRPr="00F25D24">
        <w:rPr>
          <w:u w:val="single"/>
        </w:rPr>
        <w:t xml:space="preserve"> business </w:t>
      </w:r>
      <w:r w:rsidRPr="00674BCB">
        <w:rPr>
          <w:highlight w:val="cyan"/>
          <w:u w:val="single"/>
        </w:rPr>
        <w:t>cycle</w:t>
      </w:r>
      <w:r w:rsidRPr="00F25D24">
        <w:rPr>
          <w:sz w:val="16"/>
        </w:rPr>
        <w:t>.</w:t>
      </w:r>
    </w:p>
    <w:p w14:paraId="3C0A3C0F" w14:textId="77777777" w:rsidR="002F0243" w:rsidRPr="00F25D24" w:rsidRDefault="002F0243" w:rsidP="002F0243">
      <w:pPr>
        <w:rPr>
          <w:sz w:val="16"/>
        </w:rPr>
      </w:pPr>
      <w:r w:rsidRPr="00F25D24">
        <w:rPr>
          <w:sz w:val="16"/>
        </w:rPr>
        <w:t xml:space="preserve">Second, </w:t>
      </w:r>
      <w:r w:rsidRPr="00674BCB">
        <w:rPr>
          <w:highlight w:val="cyan"/>
          <w:u w:val="single"/>
        </w:rPr>
        <w:t>the economic origin for</w:t>
      </w:r>
      <w:r w:rsidRPr="00F25D24">
        <w:rPr>
          <w:u w:val="single"/>
        </w:rPr>
        <w:t xml:space="preserve"> the outbreak of </w:t>
      </w:r>
      <w:r w:rsidRPr="00674BCB">
        <w:rPr>
          <w:highlight w:val="cyan"/>
          <w:u w:val="single"/>
        </w:rPr>
        <w:t xml:space="preserve">war is </w:t>
      </w:r>
      <w:r w:rsidRPr="00674BCB">
        <w:rPr>
          <w:rStyle w:val="Emphasis"/>
          <w:highlight w:val="cyan"/>
        </w:rPr>
        <w:t>downward pressure</w:t>
      </w:r>
      <w:r w:rsidRPr="00F25D24">
        <w:rPr>
          <w:sz w:val="16"/>
        </w:rPr>
        <w:t xml:space="preserve"> on the economy rather than optimism or competition for monopoly capital, </w:t>
      </w:r>
      <w:r w:rsidRPr="00674BCB">
        <w:rPr>
          <w:highlight w:val="cyan"/>
          <w:u w:val="single"/>
        </w:rPr>
        <w:t xml:space="preserve">which </w:t>
      </w:r>
      <w:r w:rsidRPr="00674BCB">
        <w:rPr>
          <w:rStyle w:val="Emphasis"/>
          <w:highlight w:val="cyan"/>
        </w:rPr>
        <w:t>may exist during</w:t>
      </w:r>
      <w:r w:rsidRPr="00F25D24">
        <w:rPr>
          <w:sz w:val="16"/>
        </w:rPr>
        <w:t xml:space="preserve"> economic recession or economic </w:t>
      </w:r>
      <w:r w:rsidRPr="00674BCB">
        <w:rPr>
          <w:rStyle w:val="Emphasis"/>
          <w:highlight w:val="cyan"/>
        </w:rPr>
        <w:t>prosperity</w:t>
      </w:r>
      <w:r w:rsidRPr="00F25D24">
        <w:rPr>
          <w:sz w:val="16"/>
        </w:rPr>
        <w:t xml:space="preserve">. This is due to a fact that </w:t>
      </w:r>
      <w:r w:rsidRPr="00674BCB">
        <w:rPr>
          <w:rStyle w:val="Emphasis"/>
          <w:highlight w:val="cyan"/>
        </w:rPr>
        <w:t>during</w:t>
      </w:r>
      <w:r w:rsidRPr="00F25D24">
        <w:rPr>
          <w:u w:val="single"/>
        </w:rPr>
        <w:t xml:space="preserve"> economic </w:t>
      </w:r>
      <w:r w:rsidRPr="00674BCB">
        <w:rPr>
          <w:rStyle w:val="Emphasis"/>
          <w:highlight w:val="cyan"/>
        </w:rPr>
        <w:t>prosperity</w:t>
      </w:r>
      <w:r w:rsidRPr="00F25D24">
        <w:rPr>
          <w:sz w:val="16"/>
        </w:rPr>
        <w:t xml:space="preserve">, </w:t>
      </w:r>
      <w:r w:rsidRPr="00674BCB">
        <w:rPr>
          <w:highlight w:val="cyan"/>
          <w:u w:val="single"/>
        </w:rPr>
        <w:t xml:space="preserve">people are also </w:t>
      </w:r>
      <w:r w:rsidRPr="00674BCB">
        <w:rPr>
          <w:rStyle w:val="Emphasis"/>
          <w:highlight w:val="cyan"/>
        </w:rPr>
        <w:t>worried</w:t>
      </w:r>
      <w:r w:rsidRPr="00674BCB">
        <w:rPr>
          <w:highlight w:val="cyan"/>
          <w:u w:val="single"/>
        </w:rPr>
        <w:t xml:space="preserve"> about</w:t>
      </w:r>
      <w:r w:rsidRPr="00F25D24">
        <w:rPr>
          <w:sz w:val="16"/>
        </w:rPr>
        <w:t xml:space="preserve"> a </w:t>
      </w:r>
      <w:r w:rsidRPr="00674BCB">
        <w:rPr>
          <w:rStyle w:val="Emphasis"/>
          <w:highlight w:val="cyan"/>
        </w:rPr>
        <w:t>potential</w:t>
      </w:r>
      <w:r w:rsidRPr="00F25D24">
        <w:rPr>
          <w:sz w:val="16"/>
        </w:rPr>
        <w:t xml:space="preserve"> economic </w:t>
      </w:r>
      <w:r w:rsidRPr="00674BCB">
        <w:rPr>
          <w:rStyle w:val="Emphasis"/>
          <w:highlight w:val="cyan"/>
        </w:rPr>
        <w:t>recession</w:t>
      </w:r>
      <w:r w:rsidRPr="00F25D24">
        <w:rPr>
          <w:sz w:val="16"/>
        </w:rPr>
        <w:t>.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6FAEEC8E" w14:textId="77777777" w:rsidR="002F0243" w:rsidRPr="00926E34" w:rsidRDefault="002F0243" w:rsidP="002F0243"/>
    <w:p w14:paraId="24B5ED03" w14:textId="77777777" w:rsidR="002F0243" w:rsidRDefault="002F0243" w:rsidP="002F0243">
      <w:pPr>
        <w:pStyle w:val="Heading3"/>
      </w:pPr>
      <w:r>
        <w:t>Democracy</w:t>
      </w:r>
    </w:p>
    <w:p w14:paraId="72525571" w14:textId="77777777" w:rsidR="002F0243" w:rsidRPr="004A647A" w:rsidRDefault="002F0243" w:rsidP="002F0243">
      <w:pPr>
        <w:pStyle w:val="Heading4"/>
        <w:rPr>
          <w:rFonts w:cs="Calibri"/>
        </w:rPr>
      </w:pPr>
      <w:r w:rsidRPr="004A647A">
        <w:rPr>
          <w:rFonts w:cs="Calibri"/>
        </w:rPr>
        <w:t xml:space="preserve">Unions don’t sustain democracy---they </w:t>
      </w:r>
      <w:r w:rsidRPr="004A647A">
        <w:rPr>
          <w:rFonts w:cs="Calibri"/>
          <w:u w:val="single"/>
        </w:rPr>
        <w:t>entrench corruption</w:t>
      </w:r>
      <w:r w:rsidRPr="004A647A">
        <w:rPr>
          <w:rFonts w:cs="Calibri"/>
        </w:rPr>
        <w:t>.</w:t>
      </w:r>
    </w:p>
    <w:p w14:paraId="5BA4C995" w14:textId="77777777" w:rsidR="002F0243" w:rsidRPr="004A647A" w:rsidRDefault="002F0243" w:rsidP="002F0243">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5BD64AF2" w14:textId="77777777" w:rsidR="002F0243" w:rsidRPr="004A647A" w:rsidRDefault="002F0243" w:rsidP="002F0243">
      <w:pPr>
        <w:rPr>
          <w:sz w:val="16"/>
        </w:rPr>
      </w:pPr>
      <w:r w:rsidRPr="004A647A">
        <w:rPr>
          <w:sz w:val="16"/>
        </w:rPr>
        <w:t xml:space="preserve">Yet American </w:t>
      </w:r>
      <w:r w:rsidRPr="00674BCB">
        <w:rPr>
          <w:rStyle w:val="StyleUnderline"/>
          <w:highlight w:val="cyan"/>
        </w:rPr>
        <w:t xml:space="preserve">unions are </w:t>
      </w:r>
      <w:r w:rsidRPr="00674BCB">
        <w:rPr>
          <w:rStyle w:val="Emphasis"/>
          <w:highlight w:val="cyan"/>
        </w:rPr>
        <w:t>not</w:t>
      </w:r>
      <w:r w:rsidRPr="004A647A">
        <w:rPr>
          <w:sz w:val="16"/>
        </w:rPr>
        <w:t xml:space="preserve"> perfect </w:t>
      </w:r>
      <w:r w:rsidRPr="00674BCB">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674BCB">
        <w:rPr>
          <w:rStyle w:val="StyleUnderline"/>
          <w:highlight w:val="cyan"/>
        </w:rPr>
        <w:t>unions are</w:t>
      </w:r>
      <w:r w:rsidRPr="004A647A">
        <w:rPr>
          <w:rStyle w:val="StyleUnderline"/>
        </w:rPr>
        <w:t xml:space="preserve"> somewhere</w:t>
      </w:r>
      <w:r w:rsidRPr="004A647A">
        <w:rPr>
          <w:sz w:val="16"/>
        </w:rPr>
        <w:t xml:space="preserve"> </w:t>
      </w:r>
      <w:r w:rsidRPr="00674BCB">
        <w:rPr>
          <w:rStyle w:val="StyleUnderline"/>
          <w:highlight w:val="cyan"/>
        </w:rPr>
        <w:t xml:space="preserve">on a </w:t>
      </w:r>
      <w:r w:rsidRPr="00674BCB">
        <w:rPr>
          <w:rStyle w:val="Emphasis"/>
          <w:highlight w:val="cyan"/>
        </w:rPr>
        <w:t>spectrum</w:t>
      </w:r>
      <w:r w:rsidRPr="004A647A">
        <w:rPr>
          <w:sz w:val="16"/>
        </w:rPr>
        <w:t xml:space="preserve"> between completely democratic, member-driven, transparent unions, and bureaucratic, top-down, </w:t>
      </w:r>
      <w:r w:rsidRPr="00674BCB">
        <w:rPr>
          <w:rStyle w:val="Emphasis"/>
          <w:highlight w:val="cyan"/>
        </w:rPr>
        <w:t>secretive unions</w:t>
      </w:r>
      <w:r w:rsidRPr="004A647A">
        <w:rPr>
          <w:sz w:val="16"/>
        </w:rPr>
        <w:t xml:space="preserve"> with </w:t>
      </w:r>
      <w:r w:rsidRPr="00674BCB">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674BCB">
        <w:rPr>
          <w:rStyle w:val="StyleUnderline"/>
          <w:highlight w:val="cyan"/>
        </w:rPr>
        <w:t xml:space="preserve">No set of </w:t>
      </w:r>
      <w:r w:rsidRPr="00674BCB">
        <w:rPr>
          <w:rStyle w:val="Emphasis"/>
          <w:highlight w:val="cyan"/>
        </w:rPr>
        <w:t>rules</w:t>
      </w:r>
      <w:r w:rsidRPr="004A647A">
        <w:rPr>
          <w:sz w:val="16"/>
        </w:rPr>
        <w:t xml:space="preserve">, </w:t>
      </w:r>
      <w:r w:rsidRPr="004A647A">
        <w:rPr>
          <w:rStyle w:val="StyleUnderline"/>
        </w:rPr>
        <w:t xml:space="preserve">no </w:t>
      </w:r>
      <w:r w:rsidRPr="00674BCB">
        <w:rPr>
          <w:rStyle w:val="Emphasis"/>
          <w:highlight w:val="cyan"/>
        </w:rPr>
        <w:t>constitution</w:t>
      </w:r>
      <w:r w:rsidRPr="004A647A">
        <w:rPr>
          <w:sz w:val="16"/>
        </w:rPr>
        <w:t xml:space="preserve">, no </w:t>
      </w:r>
      <w:r w:rsidRPr="00674BCB">
        <w:rPr>
          <w:rStyle w:val="Emphasis"/>
          <w:highlight w:val="cyan"/>
        </w:rPr>
        <w:t>by-laws</w:t>
      </w:r>
      <w:r w:rsidRPr="004A647A">
        <w:rPr>
          <w:sz w:val="16"/>
        </w:rPr>
        <w:t xml:space="preserve">, </w:t>
      </w:r>
      <w:r w:rsidRPr="004A647A">
        <w:rPr>
          <w:rStyle w:val="StyleUnderline"/>
        </w:rPr>
        <w:t xml:space="preserve">and no elections </w:t>
      </w:r>
      <w:r w:rsidRPr="00674BCB">
        <w:rPr>
          <w:rStyle w:val="StyleUnderline"/>
          <w:highlight w:val="cyan"/>
        </w:rPr>
        <w:t>guarantee</w:t>
      </w:r>
      <w:r w:rsidRPr="004A647A">
        <w:rPr>
          <w:rStyle w:val="StyleUnderline"/>
        </w:rPr>
        <w:t xml:space="preserve"> </w:t>
      </w:r>
      <w:r w:rsidRPr="00674BCB">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4705FC62" w14:textId="77777777" w:rsidR="002F0243" w:rsidRPr="004A647A" w:rsidRDefault="002F0243" w:rsidP="002F0243">
      <w:pPr>
        <w:rPr>
          <w:sz w:val="16"/>
        </w:rPr>
      </w:pPr>
      <w:r w:rsidRPr="00674BCB">
        <w:rPr>
          <w:rStyle w:val="StyleUnderline"/>
          <w:highlight w:val="cyan"/>
        </w:rPr>
        <w:t xml:space="preserve">There is a </w:t>
      </w:r>
      <w:r w:rsidRPr="00674BCB">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674BCB">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674BCB">
        <w:rPr>
          <w:rStyle w:val="StyleUnderline"/>
          <w:highlight w:val="cyan"/>
        </w:rPr>
        <w:t>abuse</w:t>
      </w:r>
      <w:r w:rsidRPr="004A647A">
        <w:rPr>
          <w:sz w:val="16"/>
        </w:rPr>
        <w:t xml:space="preserve"> your </w:t>
      </w:r>
      <w:r w:rsidRPr="00674BCB">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4BB0069B" w14:textId="77777777" w:rsidR="002F0243" w:rsidRPr="004A647A" w:rsidRDefault="002F0243" w:rsidP="002F0243">
      <w:pPr>
        <w:rPr>
          <w:sz w:val="16"/>
        </w:rPr>
      </w:pPr>
      <w:r w:rsidRPr="004A647A">
        <w:rPr>
          <w:sz w:val="16"/>
        </w:rPr>
        <w:t xml:space="preserve">While the United States prides itself on being a democratic country, the </w:t>
      </w:r>
      <w:r w:rsidRPr="00674BCB">
        <w:rPr>
          <w:rStyle w:val="StyleUnderline"/>
          <w:highlight w:val="cyan"/>
        </w:rPr>
        <w:t>political culture</w:t>
      </w:r>
      <w:r w:rsidRPr="004A647A">
        <w:rPr>
          <w:rStyle w:val="StyleUnderline"/>
        </w:rPr>
        <w:t xml:space="preserve"> in the United States </w:t>
      </w:r>
      <w:r w:rsidRPr="00674BCB">
        <w:rPr>
          <w:rStyle w:val="StyleUnderline"/>
          <w:highlight w:val="cyan"/>
        </w:rPr>
        <w:t>leans</w:t>
      </w:r>
      <w:r w:rsidRPr="004A647A">
        <w:rPr>
          <w:rStyle w:val="StyleUnderline"/>
        </w:rPr>
        <w:t xml:space="preserve"> far more heavily</w:t>
      </w:r>
      <w:r w:rsidRPr="004A647A">
        <w:rPr>
          <w:sz w:val="16"/>
        </w:rPr>
        <w:t xml:space="preserve"> </w:t>
      </w:r>
      <w:r w:rsidRPr="00674BCB">
        <w:rPr>
          <w:rStyle w:val="StyleUnderline"/>
          <w:highlight w:val="cyan"/>
        </w:rPr>
        <w:t>toward</w:t>
      </w:r>
      <w:r w:rsidRPr="004A647A">
        <w:rPr>
          <w:rStyle w:val="StyleUnderline"/>
        </w:rPr>
        <w:t xml:space="preserve"> the benefits of holding </w:t>
      </w:r>
      <w:r w:rsidRPr="00674BCB">
        <w:rPr>
          <w:rStyle w:val="Emphasis"/>
          <w:highlight w:val="cyan"/>
        </w:rPr>
        <w:t>power</w:t>
      </w:r>
      <w:r w:rsidRPr="004A647A">
        <w:rPr>
          <w:rStyle w:val="StyleUnderline"/>
        </w:rPr>
        <w:t xml:space="preserve"> </w:t>
      </w:r>
      <w:r w:rsidRPr="00674BCB">
        <w:rPr>
          <w:rStyle w:val="StyleUnderline"/>
          <w:highlight w:val="cyan"/>
        </w:rPr>
        <w:t>than</w:t>
      </w:r>
      <w:r w:rsidRPr="004A647A">
        <w:rPr>
          <w:rStyle w:val="StyleUnderline"/>
        </w:rPr>
        <w:t xml:space="preserve"> to the ideals of </w:t>
      </w:r>
      <w:r w:rsidRPr="00674BCB">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3AFA3B54" w14:textId="77777777" w:rsidR="002F0243" w:rsidRPr="004A647A" w:rsidRDefault="002F0243" w:rsidP="002F0243">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2CC2E93F" w14:textId="77777777" w:rsidR="002F0243" w:rsidRPr="004A647A" w:rsidRDefault="002F0243" w:rsidP="002F0243">
      <w:pPr>
        <w:rPr>
          <w:sz w:val="16"/>
        </w:rPr>
      </w:pPr>
      <w:r w:rsidRPr="004A647A">
        <w:rPr>
          <w:sz w:val="16"/>
        </w:rPr>
        <w:t>That is a disgraceful admission. Schumer was admitting that politicians do not speak the truth or stand for principle. Rather, they change their position when it serves their purposes.</w:t>
      </w:r>
    </w:p>
    <w:p w14:paraId="4C7AE6A9" w14:textId="77777777" w:rsidR="002F0243" w:rsidRPr="004A647A" w:rsidRDefault="002F0243" w:rsidP="002F0243">
      <w:pPr>
        <w:rPr>
          <w:sz w:val="16"/>
        </w:rPr>
      </w:pPr>
      <w:r w:rsidRPr="00674BCB">
        <w:rPr>
          <w:rStyle w:val="StyleUnderline"/>
          <w:highlight w:val="cyan"/>
        </w:rPr>
        <w:t xml:space="preserve">Union leaders are </w:t>
      </w:r>
      <w:r w:rsidRPr="00674BCB">
        <w:rPr>
          <w:rStyle w:val="Emphasis"/>
          <w:highlight w:val="cyan"/>
        </w:rPr>
        <w:t>not immune</w:t>
      </w:r>
      <w:r w:rsidRPr="004A647A">
        <w:rPr>
          <w:sz w:val="16"/>
        </w:rPr>
        <w:t xml:space="preserve"> </w:t>
      </w:r>
      <w:r w:rsidRPr="004A647A">
        <w:rPr>
          <w:rStyle w:val="StyleUnderline"/>
        </w:rPr>
        <w:t xml:space="preserve">to the realty that we are all immersed </w:t>
      </w:r>
      <w:r w:rsidRPr="00674BCB">
        <w:rPr>
          <w:rStyle w:val="StyleUnderline"/>
          <w:highlight w:val="cyan"/>
        </w:rPr>
        <w:t>in</w:t>
      </w:r>
      <w:r w:rsidRPr="004A647A">
        <w:rPr>
          <w:rStyle w:val="StyleUnderline"/>
        </w:rPr>
        <w:t xml:space="preserve"> </w:t>
      </w:r>
      <w:r w:rsidRPr="00674BCB">
        <w:rPr>
          <w:rStyle w:val="StyleUnderline"/>
          <w:highlight w:val="cyan"/>
        </w:rPr>
        <w:t xml:space="preserve">the deep </w:t>
      </w:r>
      <w:r w:rsidRPr="00674BCB">
        <w:rPr>
          <w:rStyle w:val="Emphasis"/>
          <w:highlight w:val="cyan"/>
        </w:rPr>
        <w:t>culture of corruption</w:t>
      </w:r>
      <w:r w:rsidRPr="004A647A">
        <w:rPr>
          <w:rStyle w:val="StyleUnderline"/>
        </w:rPr>
        <w:t xml:space="preserve"> </w:t>
      </w:r>
      <w:r w:rsidRPr="00674BCB">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674BCB">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674BCB">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674BCB">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674BCB">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21EFB3E5" w14:textId="77777777" w:rsidR="002F0243" w:rsidRPr="004A647A" w:rsidRDefault="002F0243" w:rsidP="002F0243">
      <w:pPr>
        <w:rPr>
          <w:sz w:val="16"/>
        </w:rPr>
      </w:pPr>
      <w:r w:rsidRPr="004A647A">
        <w:rPr>
          <w:sz w:val="16"/>
        </w:rPr>
        <w:t>Yet some variant of that idea exists within many unions. That is, the idea that the members are too stupid to run a large organization. Instead, only skilled, experienced leaders can do it.</w:t>
      </w:r>
    </w:p>
    <w:p w14:paraId="03D50B26" w14:textId="77777777" w:rsidR="002F0243" w:rsidRPr="004A647A" w:rsidRDefault="002F0243" w:rsidP="002F0243">
      <w:pPr>
        <w:rPr>
          <w:u w:val="single"/>
        </w:rPr>
      </w:pPr>
      <w:r w:rsidRPr="004A647A">
        <w:rPr>
          <w:sz w:val="16"/>
        </w:rPr>
        <w:t xml:space="preserve">Another argument offered by some </w:t>
      </w:r>
      <w:r w:rsidRPr="00674BCB">
        <w:rPr>
          <w:rStyle w:val="StyleUnderline"/>
          <w:highlight w:val="cyan"/>
        </w:rPr>
        <w:t>union officials</w:t>
      </w:r>
      <w:r w:rsidRPr="004A647A">
        <w:rPr>
          <w:sz w:val="16"/>
        </w:rPr>
        <w:t xml:space="preserve"> is that workers </w:t>
      </w:r>
      <w:r w:rsidRPr="00674BCB">
        <w:rPr>
          <w:rStyle w:val="StyleUnderline"/>
          <w:highlight w:val="cyan"/>
        </w:rPr>
        <w:t>do not</w:t>
      </w:r>
      <w:r w:rsidRPr="004A647A">
        <w:rPr>
          <w:rStyle w:val="StyleUnderline"/>
        </w:rPr>
        <w:t xml:space="preserve"> really </w:t>
      </w:r>
      <w:r w:rsidRPr="00674BCB">
        <w:rPr>
          <w:rStyle w:val="StyleUnderline"/>
          <w:highlight w:val="cyan"/>
        </w:rPr>
        <w:t>care about democracy</w:t>
      </w:r>
      <w:r w:rsidRPr="004A647A">
        <w:rPr>
          <w:sz w:val="16"/>
        </w:rPr>
        <w:t xml:space="preserve">, but </w:t>
      </w:r>
      <w:r w:rsidRPr="00674BCB">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1F1951B3" w14:textId="77777777" w:rsidR="002F0243" w:rsidRDefault="002F0243" w:rsidP="002F0243">
      <w:pPr>
        <w:pStyle w:val="Heading4"/>
      </w:pPr>
      <w:r>
        <w:t>No democracy impact.</w:t>
      </w:r>
    </w:p>
    <w:p w14:paraId="29600FE7" w14:textId="77777777" w:rsidR="002F0243" w:rsidRDefault="002F0243" w:rsidP="002F0243">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654EDC85" w14:textId="77777777" w:rsidR="002F0243" w:rsidRPr="006D3AA3" w:rsidRDefault="002F0243" w:rsidP="002F0243">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1D6EBEB9" w14:textId="77777777" w:rsidR="002F0243" w:rsidRPr="006D3AA3" w:rsidRDefault="002F0243" w:rsidP="002F0243">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674BCB">
        <w:rPr>
          <w:rStyle w:val="StyleUnderline"/>
          <w:highlight w:val="cyan"/>
        </w:rPr>
        <w:t>If</w:t>
      </w:r>
      <w:r w:rsidRPr="00674BCB">
        <w:rPr>
          <w:sz w:val="16"/>
          <w:highlight w:val="cyan"/>
        </w:rPr>
        <w:t xml:space="preserve"> </w:t>
      </w:r>
      <w:r w:rsidRPr="00674BCB">
        <w:rPr>
          <w:rStyle w:val="Emphasis"/>
          <w:highlight w:val="cyan"/>
        </w:rPr>
        <w:t>d</w:t>
      </w:r>
      <w:r w:rsidRPr="006D3AA3">
        <w:rPr>
          <w:sz w:val="16"/>
        </w:rPr>
        <w:t xml:space="preserve">emocratic </w:t>
      </w:r>
      <w:r w:rsidRPr="00674BCB">
        <w:rPr>
          <w:rStyle w:val="Emphasis"/>
          <w:highlight w:val="cyan"/>
        </w:rPr>
        <w:t>p</w:t>
      </w:r>
      <w:r w:rsidRPr="006D3AA3">
        <w:rPr>
          <w:sz w:val="16"/>
        </w:rPr>
        <w:t xml:space="preserve">eace </w:t>
      </w:r>
      <w:r w:rsidRPr="00674BCB">
        <w:rPr>
          <w:rStyle w:val="Emphasis"/>
          <w:highlight w:val="cyan"/>
        </w:rPr>
        <w:t>t</w:t>
      </w:r>
      <w:r w:rsidRPr="006D3AA3">
        <w:rPr>
          <w:sz w:val="16"/>
        </w:rPr>
        <w:t xml:space="preserve">heory </w:t>
      </w:r>
      <w:r w:rsidRPr="00674BCB">
        <w:rPr>
          <w:rStyle w:val="StyleUnderline"/>
          <w:highlight w:val="cyan"/>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674BCB">
        <w:rPr>
          <w:rStyle w:val="StyleUnderline"/>
          <w:highlight w:val="cyan"/>
        </w:rPr>
        <w:t>empirical test should show</w:t>
      </w:r>
      <w:r w:rsidRPr="00674BCB">
        <w:rPr>
          <w:sz w:val="16"/>
          <w:highlight w:val="cyan"/>
        </w:rPr>
        <w:t xml:space="preserve"> </w:t>
      </w:r>
      <w:r w:rsidRPr="00674BCB">
        <w:rPr>
          <w:rStyle w:val="Emphasis"/>
          <w:highlight w:val="cyan"/>
        </w:rPr>
        <w:t>significant differences</w:t>
      </w:r>
      <w:r w:rsidRPr="00674BCB">
        <w:rPr>
          <w:sz w:val="16"/>
          <w:highlight w:val="cyan"/>
        </w:rPr>
        <w:t xml:space="preserve"> </w:t>
      </w:r>
      <w:r w:rsidRPr="00674BCB">
        <w:rPr>
          <w:rStyle w:val="StyleUnderline"/>
          <w:highlight w:val="cyan"/>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674BCB">
        <w:rPr>
          <w:rStyle w:val="Emphasis"/>
          <w:highlight w:val="cyan"/>
        </w:rPr>
        <w:t>regime-types</w:t>
      </w:r>
      <w:r w:rsidRPr="006D3AA3">
        <w:rPr>
          <w:sz w:val="16"/>
        </w:rPr>
        <w:t>; at the least, there should be visible differences in 1) their level of liberal norms; and 2) their willingness to attack a liberal democracy.</w:t>
      </w:r>
    </w:p>
    <w:p w14:paraId="3C9781F8" w14:textId="77777777" w:rsidR="002F0243" w:rsidRPr="006D3AA3" w:rsidRDefault="002F0243" w:rsidP="002F0243">
      <w:pPr>
        <w:rPr>
          <w:sz w:val="16"/>
        </w:rPr>
      </w:pPr>
      <w:r w:rsidRPr="006D3AA3">
        <w:rPr>
          <w:sz w:val="16"/>
        </w:rPr>
        <w:t>RECAP OF THE RESEARCH GOALS AND RESEARCH DESIGN</w:t>
      </w:r>
    </w:p>
    <w:p w14:paraId="1B61DADE" w14:textId="77777777" w:rsidR="002F0243" w:rsidRPr="006D3AA3" w:rsidRDefault="002F0243" w:rsidP="002F0243">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14162CF9" w14:textId="77777777" w:rsidR="002F0243" w:rsidRPr="006D3AA3" w:rsidRDefault="002F0243" w:rsidP="002F0243">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31C81A62" w14:textId="77777777" w:rsidR="002F0243" w:rsidRPr="006D3AA3" w:rsidRDefault="002F0243" w:rsidP="002F0243">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64A8F7D8" w14:textId="77777777" w:rsidR="002F0243" w:rsidRPr="006D3AA3" w:rsidRDefault="002F0243" w:rsidP="002F0243">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674BCB">
        <w:rPr>
          <w:rStyle w:val="Emphasis"/>
          <w:highlight w:val="cyan"/>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674BCB">
        <w:rPr>
          <w:rStyle w:val="StyleUnderline"/>
          <w:highlight w:val="cyan"/>
        </w:rPr>
        <w:t>with</w:t>
      </w:r>
      <w:r w:rsidRPr="00BB06BF">
        <w:rPr>
          <w:rStyle w:val="StyleUnderline"/>
        </w:rPr>
        <w:t xml:space="preserve"> a</w:t>
      </w:r>
      <w:r w:rsidRPr="006D3AA3">
        <w:rPr>
          <w:sz w:val="16"/>
        </w:rPr>
        <w:t xml:space="preserve"> </w:t>
      </w:r>
      <w:r w:rsidRPr="00674BCB">
        <w:rPr>
          <w:rStyle w:val="Emphasis"/>
          <w:highlight w:val="cyan"/>
        </w:rPr>
        <w:t>large-N survey</w:t>
      </w:r>
      <w:r w:rsidRPr="00BB06BF">
        <w:rPr>
          <w:rStyle w:val="Emphasis"/>
        </w:rPr>
        <w:t xml:space="preserve"> study</w:t>
      </w:r>
      <w:r w:rsidRPr="006D3AA3">
        <w:rPr>
          <w:sz w:val="16"/>
        </w:rPr>
        <w:t xml:space="preserve"> </w:t>
      </w:r>
      <w:r w:rsidRPr="00674BCB">
        <w:rPr>
          <w:rStyle w:val="StyleUnderline"/>
          <w:highlight w:val="cyan"/>
        </w:rPr>
        <w:t>and</w:t>
      </w:r>
      <w:r w:rsidRPr="00BB06BF">
        <w:rPr>
          <w:rStyle w:val="StyleUnderline"/>
        </w:rPr>
        <w:t xml:space="preserve"> an</w:t>
      </w:r>
      <w:r w:rsidRPr="006D3AA3">
        <w:rPr>
          <w:sz w:val="16"/>
        </w:rPr>
        <w:t xml:space="preserve"> </w:t>
      </w:r>
      <w:r w:rsidRPr="00BB06BF">
        <w:rPr>
          <w:rStyle w:val="Emphasis"/>
        </w:rPr>
        <w:t xml:space="preserve">interpretative </w:t>
      </w:r>
      <w:r w:rsidRPr="00674BCB">
        <w:rPr>
          <w:rStyle w:val="Emphasis"/>
          <w:highlight w:val="cyan"/>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4138F5EE" w14:textId="77777777" w:rsidR="002F0243" w:rsidRPr="006D3AA3" w:rsidRDefault="002F0243" w:rsidP="002F0243">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413F8AD8" w14:textId="77777777" w:rsidR="002F0243" w:rsidRPr="006D3AA3" w:rsidRDefault="002F0243" w:rsidP="002F0243">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3DBE6313" w14:textId="77777777" w:rsidR="002F0243" w:rsidRPr="006D3AA3" w:rsidRDefault="002F0243" w:rsidP="002F0243">
      <w:pPr>
        <w:rPr>
          <w:sz w:val="16"/>
        </w:rPr>
      </w:pPr>
      <w:r w:rsidRPr="006D3AA3">
        <w:rPr>
          <w:sz w:val="16"/>
        </w:rPr>
        <w:t>RECAP OF RESEARCH FINDINGS</w:t>
      </w:r>
    </w:p>
    <w:p w14:paraId="4BEBAB3D" w14:textId="77777777" w:rsidR="002F0243" w:rsidRPr="006D3AA3" w:rsidRDefault="002F0243" w:rsidP="002F0243">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674BCB">
        <w:rPr>
          <w:rStyle w:val="Emphasis"/>
          <w:highlight w:val="cyan"/>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674BCB">
        <w:rPr>
          <w:rStyle w:val="Emphasis"/>
          <w:highlight w:val="cyan"/>
        </w:rPr>
        <w:t>d</w:t>
      </w:r>
      <w:r w:rsidRPr="004E174A">
        <w:rPr>
          <w:sz w:val="16"/>
        </w:rPr>
        <w:t xml:space="preserve">emocratic </w:t>
      </w:r>
      <w:r w:rsidRPr="00674BCB">
        <w:rPr>
          <w:rStyle w:val="Emphasis"/>
          <w:highlight w:val="cyan"/>
        </w:rPr>
        <w:t>p</w:t>
      </w:r>
      <w:r w:rsidRPr="004E174A">
        <w:rPr>
          <w:sz w:val="16"/>
        </w:rPr>
        <w:t xml:space="preserve">eace </w:t>
      </w:r>
      <w:r w:rsidRPr="00674BCB">
        <w:rPr>
          <w:rStyle w:val="Emphasis"/>
          <w:highlight w:val="cyan"/>
        </w:rPr>
        <w:t>t</w:t>
      </w:r>
      <w:r w:rsidRPr="004E174A">
        <w:rPr>
          <w:sz w:val="16"/>
        </w:rPr>
        <w:t>heory</w:t>
      </w:r>
      <w:r w:rsidRPr="006D3AA3">
        <w:rPr>
          <w:sz w:val="16"/>
        </w:rPr>
        <w:t xml:space="preserve">, turn out to </w:t>
      </w:r>
      <w:r w:rsidRPr="00674BCB">
        <w:rPr>
          <w:rStyle w:val="StyleUnderline"/>
          <w:highlight w:val="cyan"/>
        </w:rPr>
        <w:t>have</w:t>
      </w:r>
      <w:r w:rsidRPr="00674BCB">
        <w:rPr>
          <w:sz w:val="16"/>
          <w:highlight w:val="cyan"/>
        </w:rPr>
        <w:t xml:space="preserve"> </w:t>
      </w:r>
      <w:r w:rsidRPr="00674BCB">
        <w:rPr>
          <w:rStyle w:val="Emphasis"/>
          <w:highlight w:val="cyan"/>
        </w:rPr>
        <w:t>no significant influence</w:t>
      </w:r>
      <w:r w:rsidRPr="00674BCB">
        <w:rPr>
          <w:sz w:val="16"/>
          <w:highlight w:val="cyan"/>
        </w:rPr>
        <w:t xml:space="preserve"> </w:t>
      </w:r>
      <w:r w:rsidRPr="00674BCB">
        <w:rPr>
          <w:rStyle w:val="StyleUnderline"/>
          <w:highlight w:val="cyan"/>
        </w:rPr>
        <w:t>on</w:t>
      </w:r>
      <w:r w:rsidRPr="00BB06BF">
        <w:rPr>
          <w:rStyle w:val="StyleUnderline"/>
        </w:rPr>
        <w:t xml:space="preserve"> the decision-making process leading to </w:t>
      </w:r>
      <w:r w:rsidRPr="00674BCB">
        <w:rPr>
          <w:rStyle w:val="StyleUnderline"/>
          <w:highlight w:val="cyan"/>
        </w:rPr>
        <w:t>the choice</w:t>
      </w:r>
      <w:r w:rsidRPr="006D3AA3">
        <w:rPr>
          <w:sz w:val="16"/>
        </w:rPr>
        <w:t xml:space="preserve"> of the option </w:t>
      </w:r>
      <w:r w:rsidRPr="00674BCB">
        <w:rPr>
          <w:rStyle w:val="StyleUnderline"/>
          <w:highlight w:val="cyan"/>
        </w:rPr>
        <w:t>to attack</w:t>
      </w:r>
      <w:r w:rsidRPr="006D3AA3">
        <w:rPr>
          <w:sz w:val="16"/>
        </w:rPr>
        <w:t>.</w:t>
      </w:r>
    </w:p>
    <w:p w14:paraId="2B152D1C" w14:textId="77777777" w:rsidR="002F0243" w:rsidRPr="006D3AA3" w:rsidRDefault="002F0243" w:rsidP="002F0243">
      <w:pPr>
        <w:rPr>
          <w:sz w:val="16"/>
        </w:rPr>
      </w:pPr>
      <w:r w:rsidRPr="006D3AA3">
        <w:rPr>
          <w:sz w:val="16"/>
        </w:rPr>
        <w:t>After a brief overview of the results in slightly more detail, the implications of these findings and how these relate to earlier studies will be discussed.</w:t>
      </w:r>
    </w:p>
    <w:p w14:paraId="66705EDD" w14:textId="77777777" w:rsidR="002F0243" w:rsidRPr="006D3AA3" w:rsidRDefault="002F0243" w:rsidP="002F0243">
      <w:pPr>
        <w:rPr>
          <w:sz w:val="16"/>
        </w:rPr>
      </w:pPr>
      <w:r w:rsidRPr="006D3AA3">
        <w:rPr>
          <w:sz w:val="16"/>
        </w:rPr>
        <w:t>How the findings relate to the assumptions of democratic peace theory</w:t>
      </w:r>
    </w:p>
    <w:p w14:paraId="7FF4405D" w14:textId="77777777" w:rsidR="002F0243" w:rsidRPr="006D3AA3" w:rsidRDefault="002F0243" w:rsidP="002F0243">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674BCB">
        <w:rPr>
          <w:rStyle w:val="StyleUnderline"/>
          <w:highlight w:val="cyan"/>
        </w:rPr>
        <w:t>liberal norms prevailed in</w:t>
      </w:r>
      <w:r w:rsidRPr="00674BCB">
        <w:rPr>
          <w:sz w:val="16"/>
          <w:highlight w:val="cyan"/>
        </w:rPr>
        <w:t xml:space="preserve"> </w:t>
      </w:r>
      <w:r w:rsidRPr="00674BCB">
        <w:rPr>
          <w:rStyle w:val="Emphasis"/>
          <w:highlight w:val="cyan"/>
        </w:rPr>
        <w:t>all</w:t>
      </w:r>
      <w:r w:rsidRPr="004E174A">
        <w:rPr>
          <w:sz w:val="16"/>
        </w:rPr>
        <w:t xml:space="preserve"> three </w:t>
      </w:r>
      <w:r w:rsidRPr="00674BCB">
        <w:rPr>
          <w:rStyle w:val="Emphasis"/>
          <w:highlight w:val="cyan"/>
        </w:rPr>
        <w:t>regime</w:t>
      </w:r>
      <w:r w:rsidRPr="004E174A">
        <w:rPr>
          <w:rStyle w:val="Emphasis"/>
        </w:rPr>
        <w:t>-type</w:t>
      </w:r>
      <w:r w:rsidRPr="00674BCB">
        <w:rPr>
          <w:rStyle w:val="Emphasis"/>
          <w:highlight w:val="cyan"/>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58562832" w14:textId="77777777" w:rsidR="002F0243" w:rsidRPr="006D3AA3" w:rsidRDefault="002F0243" w:rsidP="002F0243">
      <w:pPr>
        <w:rPr>
          <w:sz w:val="16"/>
        </w:rPr>
      </w:pPr>
      <w:r w:rsidRPr="006D3AA3">
        <w:rPr>
          <w:sz w:val="16"/>
        </w:rPr>
        <w:t xml:space="preserve">Democratic peace theory also </w:t>
      </w:r>
      <w:r w:rsidRPr="006D3AA3">
        <w:rPr>
          <w:rStyle w:val="StyleUnderline"/>
        </w:rPr>
        <w:t xml:space="preserve">assumes </w:t>
      </w:r>
      <w:r w:rsidRPr="00674BCB">
        <w:rPr>
          <w:rStyle w:val="StyleUnderline"/>
          <w:highlight w:val="cyan"/>
        </w:rPr>
        <w:t>that</w:t>
      </w:r>
      <w:r w:rsidRPr="006D3AA3">
        <w:rPr>
          <w:rStyle w:val="StyleUnderline"/>
        </w:rPr>
        <w:t xml:space="preserve"> liberal norms and </w:t>
      </w:r>
      <w:r w:rsidRPr="004E174A">
        <w:rPr>
          <w:rStyle w:val="StyleUnderline"/>
        </w:rPr>
        <w:t xml:space="preserve">democratic </w:t>
      </w:r>
      <w:r w:rsidRPr="00674BCB">
        <w:rPr>
          <w:rStyle w:val="StyleUnderline"/>
          <w:highlight w:val="cyan"/>
        </w:rPr>
        <w:t>institutions</w:t>
      </w:r>
      <w:r w:rsidRPr="00674BCB">
        <w:rPr>
          <w:sz w:val="16"/>
          <w:highlight w:val="cyan"/>
        </w:rPr>
        <w:t xml:space="preserve"> </w:t>
      </w:r>
      <w:r w:rsidRPr="00674BCB">
        <w:rPr>
          <w:rStyle w:val="Emphasis"/>
          <w:highlight w:val="cyan"/>
        </w:rPr>
        <w:t>affect</w:t>
      </w:r>
      <w:r w:rsidRPr="006D3AA3">
        <w:rPr>
          <w:sz w:val="16"/>
        </w:rPr>
        <w:t xml:space="preserve"> liberal-democratic </w:t>
      </w:r>
      <w:r w:rsidRPr="00674BCB">
        <w:rPr>
          <w:rStyle w:val="Emphasis"/>
          <w:highlight w:val="cyan"/>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674BCB">
        <w:rPr>
          <w:rStyle w:val="Emphasis"/>
          <w:highlight w:val="cyan"/>
        </w:rPr>
        <w:t>do not</w:t>
      </w:r>
      <w:r w:rsidRPr="00674BCB">
        <w:rPr>
          <w:sz w:val="16"/>
          <w:highlight w:val="cyan"/>
        </w:rPr>
        <w:t xml:space="preserve"> </w:t>
      </w:r>
      <w:r w:rsidRPr="00674BCB">
        <w:rPr>
          <w:rStyle w:val="StyleUnderline"/>
          <w:highlight w:val="cyan"/>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7C50DC1A" w14:textId="77777777" w:rsidR="002F0243" w:rsidRPr="006D3AA3" w:rsidRDefault="002F0243" w:rsidP="002F0243">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674BCB">
        <w:rPr>
          <w:rStyle w:val="StyleUnderline"/>
          <w:highlight w:val="cyan"/>
        </w:rPr>
        <w:t>on</w:t>
      </w:r>
      <w:r w:rsidRPr="006D3AA3">
        <w:rPr>
          <w:rStyle w:val="StyleUnderline"/>
        </w:rPr>
        <w:t xml:space="preserve"> the</w:t>
      </w:r>
      <w:r w:rsidRPr="006D3AA3">
        <w:rPr>
          <w:sz w:val="16"/>
        </w:rPr>
        <w:t xml:space="preserve"> </w:t>
      </w:r>
      <w:r w:rsidRPr="00674BCB">
        <w:rPr>
          <w:rStyle w:val="Emphasis"/>
          <w:highlight w:val="cyan"/>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674BCB">
        <w:rPr>
          <w:rStyle w:val="StyleUnderline"/>
          <w:highlight w:val="cyan"/>
        </w:rPr>
        <w:t>had</w:t>
      </w:r>
      <w:r w:rsidRPr="00674BCB">
        <w:rPr>
          <w:sz w:val="16"/>
          <w:highlight w:val="cyan"/>
        </w:rPr>
        <w:t xml:space="preserve"> </w:t>
      </w:r>
      <w:r w:rsidRPr="00674BCB">
        <w:rPr>
          <w:rStyle w:val="Emphasis"/>
          <w:highlight w:val="cyan"/>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4518DEC3" w14:textId="77777777" w:rsidR="002F0243" w:rsidRPr="006D3AA3" w:rsidRDefault="002F0243" w:rsidP="002F0243">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6626A87E" w14:textId="77777777" w:rsidR="002F0243" w:rsidRPr="006D3AA3" w:rsidRDefault="002F0243" w:rsidP="002F0243">
      <w:pPr>
        <w:rPr>
          <w:sz w:val="16"/>
        </w:rPr>
      </w:pPr>
      <w:r w:rsidRPr="006D3AA3">
        <w:rPr>
          <w:sz w:val="16"/>
        </w:rPr>
        <w:t>Results for hawkishness as a factor in decision-making</w:t>
      </w:r>
    </w:p>
    <w:p w14:paraId="741AD8D0" w14:textId="77777777" w:rsidR="002F0243" w:rsidRPr="006D3AA3" w:rsidRDefault="002F0243" w:rsidP="002F0243">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44FCAB1C" w14:textId="77777777" w:rsidR="002F0243" w:rsidRPr="006D3AA3" w:rsidRDefault="002F0243" w:rsidP="002F0243">
      <w:pPr>
        <w:rPr>
          <w:sz w:val="16"/>
        </w:rPr>
      </w:pPr>
      <w:r w:rsidRPr="006D3AA3">
        <w:rPr>
          <w:sz w:val="16"/>
        </w:rPr>
        <w:t>Results for the effect of the behaviour of the opposing state</w:t>
      </w:r>
    </w:p>
    <w:p w14:paraId="2C3D1B47" w14:textId="77777777" w:rsidR="002F0243" w:rsidRPr="006D3AA3" w:rsidRDefault="002F0243" w:rsidP="002F0243">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3F4C3EEC" w14:textId="77777777" w:rsidR="002F0243" w:rsidRPr="006D3AA3" w:rsidRDefault="002F0243" w:rsidP="002F0243">
      <w:pPr>
        <w:rPr>
          <w:sz w:val="16"/>
        </w:rPr>
      </w:pPr>
      <w:r w:rsidRPr="006D3AA3">
        <w:rPr>
          <w:sz w:val="16"/>
        </w:rPr>
        <w:t>UNDERSTANDING THE FINDINGS</w:t>
      </w:r>
    </w:p>
    <w:p w14:paraId="6B16AC30" w14:textId="77777777" w:rsidR="002F0243" w:rsidRPr="004849B8" w:rsidRDefault="002F0243" w:rsidP="002F0243">
      <w:pPr>
        <w:rPr>
          <w:sz w:val="16"/>
        </w:rPr>
      </w:pPr>
      <w:r w:rsidRPr="004849B8">
        <w:rPr>
          <w:sz w:val="16"/>
        </w:rPr>
        <w:t>Contribution to democratic peace theory</w:t>
      </w:r>
    </w:p>
    <w:p w14:paraId="5FD8A014" w14:textId="77777777" w:rsidR="002F0243" w:rsidRPr="004849B8" w:rsidRDefault="002F0243" w:rsidP="002F0243">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674BCB">
        <w:rPr>
          <w:rStyle w:val="StyleUnderline"/>
          <w:highlight w:val="cyan"/>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674BCB">
        <w:rPr>
          <w:rStyle w:val="Emphasis"/>
          <w:sz w:val="24"/>
          <w:szCs w:val="24"/>
          <w:highlight w:val="cyan"/>
        </w:rPr>
        <w:t>philosophical</w:t>
      </w:r>
      <w:r w:rsidRPr="00FA76EA">
        <w:rPr>
          <w:rStyle w:val="Emphasis"/>
          <w:sz w:val="24"/>
          <w:szCs w:val="24"/>
        </w:rPr>
        <w:t xml:space="preserve"> ideas </w:t>
      </w:r>
      <w:r w:rsidRPr="00674BCB">
        <w:rPr>
          <w:rStyle w:val="Emphasis"/>
          <w:sz w:val="24"/>
          <w:szCs w:val="24"/>
          <w:highlight w:val="cyan"/>
        </w:rPr>
        <w:t>rather than</w:t>
      </w:r>
      <w:r w:rsidRPr="004849B8">
        <w:rPr>
          <w:sz w:val="16"/>
        </w:rPr>
        <w:t xml:space="preserve"> being </w:t>
      </w:r>
      <w:r w:rsidRPr="00FA76EA">
        <w:rPr>
          <w:rStyle w:val="Emphasis"/>
          <w:sz w:val="24"/>
          <w:szCs w:val="24"/>
        </w:rPr>
        <w:t xml:space="preserve">empirical </w:t>
      </w:r>
      <w:r w:rsidRPr="00674BCB">
        <w:rPr>
          <w:rStyle w:val="Emphasis"/>
          <w:sz w:val="24"/>
          <w:szCs w:val="24"/>
          <w:highlight w:val="cyan"/>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674BCB">
        <w:rPr>
          <w:rStyle w:val="Emphasis"/>
          <w:highlight w:val="cyan"/>
        </w:rPr>
        <w:t>actual</w:t>
      </w:r>
      <w:r w:rsidRPr="0058539A">
        <w:rPr>
          <w:rStyle w:val="Emphasis"/>
        </w:rPr>
        <w:t xml:space="preserve"> micro</w:t>
      </w:r>
      <w:r w:rsidRPr="00674BCB">
        <w:rPr>
          <w:rStyle w:val="Emphasis"/>
          <w:highlight w:val="cyan"/>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674BCB">
        <w:rPr>
          <w:rStyle w:val="StyleUnderline"/>
          <w:highlight w:val="cyan"/>
        </w:rPr>
        <w:t>showed</w:t>
      </w:r>
      <w:r w:rsidRPr="004849B8">
        <w:rPr>
          <w:sz w:val="16"/>
        </w:rPr>
        <w:t xml:space="preserve"> that </w:t>
      </w:r>
      <w:r w:rsidRPr="00674BCB">
        <w:rPr>
          <w:rStyle w:val="StyleUnderline"/>
          <w:highlight w:val="cyan"/>
        </w:rPr>
        <w:t>these are</w:t>
      </w:r>
      <w:r w:rsidRPr="00674BCB">
        <w:rPr>
          <w:sz w:val="16"/>
          <w:highlight w:val="cyan"/>
        </w:rPr>
        <w:t xml:space="preserve"> </w:t>
      </w:r>
      <w:r w:rsidRPr="00674BCB">
        <w:rPr>
          <w:rStyle w:val="Emphasis"/>
          <w:highlight w:val="cyan"/>
        </w:rPr>
        <w:t>empirically unsupported</w:t>
      </w:r>
      <w:r w:rsidRPr="004849B8">
        <w:rPr>
          <w:sz w:val="16"/>
        </w:rPr>
        <w:t>.</w:t>
      </w:r>
    </w:p>
    <w:p w14:paraId="1481F5D0" w14:textId="77777777" w:rsidR="002F0243" w:rsidRPr="004849B8" w:rsidRDefault="002F0243" w:rsidP="002F0243">
      <w:pPr>
        <w:rPr>
          <w:sz w:val="16"/>
        </w:rPr>
      </w:pPr>
      <w:r w:rsidRPr="004849B8">
        <w:rPr>
          <w:sz w:val="16"/>
        </w:rPr>
        <w:t xml:space="preserve">First of all, </w:t>
      </w:r>
      <w:r w:rsidRPr="00674BCB">
        <w:rPr>
          <w:rStyle w:val="StyleUnderline"/>
          <w:highlight w:val="cyan"/>
        </w:rPr>
        <w:t>liberal norms</w:t>
      </w:r>
      <w:r w:rsidRPr="00674BCB">
        <w:rPr>
          <w:sz w:val="16"/>
          <w:highlight w:val="cyan"/>
        </w:rPr>
        <w:t xml:space="preserve"> </w:t>
      </w:r>
      <w:r w:rsidRPr="00674BCB">
        <w:rPr>
          <w:rStyle w:val="Emphasis"/>
          <w:highlight w:val="cyan"/>
        </w:rPr>
        <w:t>exist</w:t>
      </w:r>
      <w:r w:rsidRPr="004849B8">
        <w:rPr>
          <w:sz w:val="16"/>
        </w:rPr>
        <w:t xml:space="preserve"> </w:t>
      </w:r>
      <w:r w:rsidRPr="00F71AB7">
        <w:rPr>
          <w:rStyle w:val="StyleUnderline"/>
        </w:rPr>
        <w:t xml:space="preserve">not only </w:t>
      </w:r>
      <w:r w:rsidRPr="00674BCB">
        <w:rPr>
          <w:rStyle w:val="StyleUnderline"/>
          <w:highlight w:val="cyan"/>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674BCB">
        <w:rPr>
          <w:rStyle w:val="Emphasis"/>
          <w:highlight w:val="cyan"/>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58BFD82B" w14:textId="77777777" w:rsidR="002F0243" w:rsidRPr="004849B8" w:rsidRDefault="002F0243" w:rsidP="002F0243">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52D4DEE2" w14:textId="77777777" w:rsidR="002F0243" w:rsidRPr="004849B8" w:rsidRDefault="002F0243" w:rsidP="002F0243">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4B776835" w14:textId="77777777" w:rsidR="002F0243" w:rsidRDefault="002F0243" w:rsidP="002F0243">
      <w:r w:rsidRPr="004849B8">
        <w:rPr>
          <w:sz w:val="16"/>
        </w:rPr>
        <w:t xml:space="preserve">Secondly, </w:t>
      </w:r>
      <w:r w:rsidRPr="004849B8">
        <w:rPr>
          <w:rStyle w:val="StyleUnderline"/>
        </w:rPr>
        <w:t>regime-type showed to have</w:t>
      </w:r>
      <w:r w:rsidRPr="004849B8">
        <w:rPr>
          <w:sz w:val="16"/>
        </w:rPr>
        <w:t xml:space="preserve"> </w:t>
      </w:r>
      <w:r w:rsidRPr="00674BCB">
        <w:rPr>
          <w:rStyle w:val="Emphasis"/>
          <w:highlight w:val="cyan"/>
        </w:rPr>
        <w:t>no influence</w:t>
      </w:r>
      <w:r w:rsidRPr="00674BCB">
        <w:rPr>
          <w:sz w:val="16"/>
          <w:highlight w:val="cyan"/>
        </w:rPr>
        <w:t xml:space="preserve"> </w:t>
      </w:r>
      <w:r w:rsidRPr="00674BCB">
        <w:rPr>
          <w:rStyle w:val="StyleUnderline"/>
          <w:highlight w:val="cyan"/>
        </w:rPr>
        <w:t>on</w:t>
      </w:r>
      <w:r w:rsidRPr="004849B8">
        <w:rPr>
          <w:rStyle w:val="StyleUnderline"/>
        </w:rPr>
        <w:t xml:space="preserve"> the </w:t>
      </w:r>
      <w:r w:rsidRPr="00674BCB">
        <w:rPr>
          <w:rStyle w:val="StyleUnderline"/>
          <w:highlight w:val="cyan"/>
        </w:rPr>
        <w:t>willingness to</w:t>
      </w:r>
      <w:r w:rsidRPr="00674BCB">
        <w:rPr>
          <w:sz w:val="16"/>
          <w:highlight w:val="cyan"/>
        </w:rPr>
        <w:t xml:space="preserve"> </w:t>
      </w:r>
      <w:r w:rsidRPr="00674BCB">
        <w:rPr>
          <w:rStyle w:val="Emphasis"/>
          <w:highlight w:val="cyan"/>
        </w:rPr>
        <w:t>attack</w:t>
      </w:r>
      <w:r w:rsidRPr="00674BCB">
        <w:rPr>
          <w:sz w:val="16"/>
          <w:highlight w:val="cyan"/>
        </w:rPr>
        <w:t xml:space="preserve">, </w:t>
      </w:r>
      <w:r w:rsidRPr="00674BCB">
        <w:rPr>
          <w:rStyle w:val="StyleUnderline"/>
          <w:highlight w:val="cyan"/>
        </w:rPr>
        <w:t>or</w:t>
      </w:r>
      <w:r w:rsidRPr="004849B8">
        <w:rPr>
          <w:rStyle w:val="StyleUnderline"/>
        </w:rPr>
        <w:t xml:space="preserve"> the willingness to choose</w:t>
      </w:r>
      <w:r w:rsidRPr="004849B8">
        <w:rPr>
          <w:sz w:val="16"/>
        </w:rPr>
        <w:t xml:space="preserve"> </w:t>
      </w:r>
      <w:r w:rsidRPr="00674BCB">
        <w:rPr>
          <w:rStyle w:val="Emphasis"/>
          <w:highlight w:val="cyan"/>
        </w:rPr>
        <w:t>other</w:t>
      </w:r>
      <w:r w:rsidRPr="004849B8">
        <w:rPr>
          <w:sz w:val="16"/>
        </w:rPr>
        <w:t xml:space="preserve"> relevant </w:t>
      </w:r>
      <w:r w:rsidRPr="004849B8">
        <w:rPr>
          <w:rStyle w:val="Emphasis"/>
        </w:rPr>
        <w:t xml:space="preserve">policy </w:t>
      </w:r>
      <w:r w:rsidRPr="00674BCB">
        <w:rPr>
          <w:rStyle w:val="Emphasis"/>
          <w:highlight w:val="cyan"/>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3EE58681" w14:textId="77777777" w:rsidR="002F0243" w:rsidRPr="004849B8" w:rsidRDefault="002F0243" w:rsidP="002F0243">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0665E71F" w14:textId="77777777" w:rsidR="002F0243" w:rsidRPr="004849B8" w:rsidRDefault="002F0243" w:rsidP="002F0243">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0E604517" w14:textId="77777777" w:rsidR="002F0243" w:rsidRPr="004849B8" w:rsidRDefault="002F0243" w:rsidP="002F0243">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1E473902" w14:textId="77777777" w:rsidR="002F0243" w:rsidRPr="004849B8" w:rsidRDefault="002F0243" w:rsidP="002F0243">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2D62B74D" w14:textId="77777777" w:rsidR="002F0243" w:rsidRPr="004849B8" w:rsidRDefault="002F0243" w:rsidP="002F0243">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3F1ED9F1" w14:textId="77777777" w:rsidR="002F0243" w:rsidRPr="004849B8" w:rsidRDefault="002F0243" w:rsidP="002F0243">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1D9BCBA5" w14:textId="77777777" w:rsidR="002F0243" w:rsidRPr="004849B8" w:rsidRDefault="002F0243" w:rsidP="002F0243">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7CE02B4A" w14:textId="77777777" w:rsidR="002F0243" w:rsidRPr="004849B8" w:rsidRDefault="002F0243" w:rsidP="002F0243">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3EE9B87C" w14:textId="77777777" w:rsidR="002F0243" w:rsidRPr="004849B8" w:rsidRDefault="002F0243" w:rsidP="002F0243">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2757379A" w14:textId="77777777" w:rsidR="002F0243" w:rsidRPr="004849B8" w:rsidRDefault="002F0243" w:rsidP="002F0243">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57FCDE85" w14:textId="77777777" w:rsidR="002F0243" w:rsidRPr="004849B8" w:rsidRDefault="002F0243" w:rsidP="002F0243">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1AF16A69" w14:textId="77777777" w:rsidR="002F0243" w:rsidRPr="004849B8" w:rsidRDefault="002F0243" w:rsidP="002F0243">
      <w:pPr>
        <w:rPr>
          <w:sz w:val="8"/>
          <w:szCs w:val="8"/>
        </w:rPr>
      </w:pPr>
      <w:r w:rsidRPr="004849B8">
        <w:rPr>
          <w:sz w:val="8"/>
          <w:szCs w:val="8"/>
        </w:rPr>
        <w:t>Hawkishness as an explanatory factor</w:t>
      </w:r>
    </w:p>
    <w:p w14:paraId="3A8C0CAC" w14:textId="77777777" w:rsidR="002F0243" w:rsidRPr="004849B8" w:rsidRDefault="002F0243" w:rsidP="002F0243">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29CEE3C0" w14:textId="77777777" w:rsidR="002F0243" w:rsidRPr="004849B8" w:rsidRDefault="002F0243" w:rsidP="002F0243">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0103F83F" w14:textId="77777777" w:rsidR="002F0243" w:rsidRPr="004849B8" w:rsidRDefault="002F0243" w:rsidP="002F0243">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105744E8" w14:textId="77777777" w:rsidR="002F0243" w:rsidRPr="004849B8" w:rsidRDefault="002F0243" w:rsidP="002F0243">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7EFB3EB6" w14:textId="77777777" w:rsidR="002F0243" w:rsidRPr="004849B8" w:rsidRDefault="002F0243" w:rsidP="002F0243">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07A1CDEF" w14:textId="77777777" w:rsidR="002F0243" w:rsidRPr="004849B8" w:rsidRDefault="002F0243" w:rsidP="002F0243">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656604CA" w14:textId="77777777" w:rsidR="002F0243" w:rsidRPr="004849B8" w:rsidRDefault="002F0243" w:rsidP="002F0243">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15D2B7B7" w14:textId="77777777" w:rsidR="002F0243" w:rsidRPr="004849B8" w:rsidRDefault="002F0243" w:rsidP="002F0243">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4FDEA466" w14:textId="77777777" w:rsidR="002F0243" w:rsidRPr="004849B8" w:rsidRDefault="002F0243" w:rsidP="002F0243">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2B55AA62" w14:textId="77777777" w:rsidR="002F0243" w:rsidRPr="004849B8" w:rsidRDefault="002F0243" w:rsidP="002F0243">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10763677" w14:textId="77777777" w:rsidR="002F0243" w:rsidRPr="004849B8" w:rsidRDefault="002F0243" w:rsidP="002F0243">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221423F0" w14:textId="77777777" w:rsidR="002F0243" w:rsidRPr="004849B8" w:rsidRDefault="002F0243" w:rsidP="002F0243">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79B36435" w14:textId="77777777" w:rsidR="002F0243" w:rsidRPr="004849B8" w:rsidRDefault="002F0243" w:rsidP="002F0243">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72184408" w14:textId="77777777" w:rsidR="002F0243" w:rsidRPr="004849B8" w:rsidRDefault="002F0243" w:rsidP="002F0243">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27F6CDA2" w14:textId="77777777" w:rsidR="002F0243" w:rsidRPr="00BF395A" w:rsidRDefault="002F0243" w:rsidP="002F0243">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423B9AE4" w14:textId="77777777" w:rsidR="002F0243" w:rsidRPr="00BF395A" w:rsidRDefault="002F0243" w:rsidP="002F0243">
      <w:pPr>
        <w:rPr>
          <w:sz w:val="8"/>
          <w:szCs w:val="8"/>
        </w:rPr>
      </w:pPr>
      <w:r w:rsidRPr="00BF395A">
        <w:rPr>
          <w:sz w:val="8"/>
          <w:szCs w:val="8"/>
        </w:rPr>
        <w:t>WHERE DOES THIS LEAVE THE IDEA OF DEMOCRATIC PEACE?</w:t>
      </w:r>
    </w:p>
    <w:p w14:paraId="03B1EAE8" w14:textId="77777777" w:rsidR="002F0243" w:rsidRDefault="002F0243" w:rsidP="002F0243">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5B8D8419" w14:textId="77777777" w:rsidR="002F0243" w:rsidRPr="00BF395A" w:rsidRDefault="002F0243" w:rsidP="002F0243">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5F11874D" w14:textId="77777777" w:rsidR="002F0243" w:rsidRPr="00BF395A" w:rsidRDefault="002F0243" w:rsidP="002F0243">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674BCB">
        <w:rPr>
          <w:rStyle w:val="StyleUnderline"/>
          <w:highlight w:val="cyan"/>
        </w:rPr>
        <w:t>Earlier empirical tests</w:t>
      </w:r>
      <w:r w:rsidRPr="00BF395A">
        <w:rPr>
          <w:rStyle w:val="StyleUnderline"/>
        </w:rPr>
        <w:t xml:space="preserve"> only </w:t>
      </w:r>
      <w:r w:rsidRPr="00674BCB">
        <w:rPr>
          <w:rStyle w:val="StyleUnderline"/>
          <w:highlight w:val="cyan"/>
        </w:rPr>
        <w:t>focused on</w:t>
      </w:r>
      <w:r w:rsidRPr="00BF395A">
        <w:rPr>
          <w:rStyle w:val="StyleUnderline"/>
        </w:rPr>
        <w:t xml:space="preserve"> the</w:t>
      </w:r>
      <w:r w:rsidRPr="00BF395A">
        <w:rPr>
          <w:sz w:val="16"/>
        </w:rPr>
        <w:t xml:space="preserve"> </w:t>
      </w:r>
      <w:r w:rsidRPr="00674BCB">
        <w:rPr>
          <w:rStyle w:val="Emphasis"/>
          <w:highlight w:val="cyan"/>
        </w:rPr>
        <w:t>presence of institutions</w:t>
      </w:r>
      <w:r w:rsidRPr="00674BCB">
        <w:rPr>
          <w:sz w:val="16"/>
          <w:highlight w:val="cyan"/>
        </w:rPr>
        <w:t xml:space="preserve">, </w:t>
      </w:r>
      <w:r w:rsidRPr="00674BCB">
        <w:rPr>
          <w:rStyle w:val="StyleUnderline"/>
          <w:highlight w:val="cyan"/>
        </w:rPr>
        <w:t>but</w:t>
      </w:r>
      <w:r w:rsidRPr="00BF395A">
        <w:rPr>
          <w:rStyle w:val="StyleUnderline"/>
        </w:rPr>
        <w:t xml:space="preserve"> did </w:t>
      </w:r>
      <w:r w:rsidRPr="00674BCB">
        <w:rPr>
          <w:rStyle w:val="StyleUnderline"/>
          <w:highlight w:val="cyan"/>
        </w:rPr>
        <w:t>not</w:t>
      </w:r>
      <w:r w:rsidRPr="00BF395A">
        <w:rPr>
          <w:rStyle w:val="StyleUnderline"/>
        </w:rPr>
        <w:t xml:space="preserve"> test for the</w:t>
      </w:r>
      <w:r w:rsidRPr="00BF395A">
        <w:rPr>
          <w:sz w:val="16"/>
        </w:rPr>
        <w:t xml:space="preserve"> </w:t>
      </w:r>
      <w:r w:rsidRPr="00674BCB">
        <w:rPr>
          <w:rStyle w:val="Emphasis"/>
          <w:highlight w:val="cyan"/>
        </w:rPr>
        <w:t>actual</w:t>
      </w:r>
      <w:r w:rsidRPr="00BF395A">
        <w:rPr>
          <w:sz w:val="16"/>
        </w:rPr>
        <w:t xml:space="preserve"> </w:t>
      </w:r>
      <w:r w:rsidRPr="00BF395A">
        <w:rPr>
          <w:rStyle w:val="StyleUnderline"/>
        </w:rPr>
        <w:t xml:space="preserve">institutional </w:t>
      </w:r>
      <w:r w:rsidRPr="00674BCB">
        <w:rPr>
          <w:rStyle w:val="StyleUnderline"/>
          <w:highlight w:val="cyan"/>
        </w:rPr>
        <w:t>mech</w:t>
      </w:r>
      <w:r w:rsidRPr="00BF395A">
        <w:rPr>
          <w:rStyle w:val="StyleUnderline"/>
        </w:rPr>
        <w:t>anism</w:t>
      </w:r>
      <w:r w:rsidRPr="00674BCB">
        <w:rPr>
          <w:rStyle w:val="StyleUnderline"/>
          <w:highlight w:val="cyan"/>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3E80751B" w14:textId="77777777" w:rsidR="002F0243" w:rsidRPr="00BF395A" w:rsidRDefault="002F0243" w:rsidP="002F0243">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6119685F" w14:textId="77777777" w:rsidR="002F0243" w:rsidRPr="00BF395A" w:rsidRDefault="002F0243" w:rsidP="002F0243">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26C5DD01" w14:textId="77777777" w:rsidR="002F0243" w:rsidRPr="00BF395A" w:rsidRDefault="002F0243" w:rsidP="002F0243">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0FBC36B3" w14:textId="77777777" w:rsidR="002F0243" w:rsidRPr="00BF395A" w:rsidRDefault="002F0243" w:rsidP="002F0243">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428B2182" w14:textId="77777777" w:rsidR="002F0243" w:rsidRPr="00BF395A" w:rsidRDefault="002F0243" w:rsidP="002F0243">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6E913FB5" w14:textId="77777777" w:rsidR="002F0243" w:rsidRPr="00BF395A" w:rsidRDefault="002F0243" w:rsidP="002F0243">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5545E788" w14:textId="77777777" w:rsidR="002F0243" w:rsidRPr="00BF395A" w:rsidRDefault="002F0243" w:rsidP="002F0243">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75D03215" w14:textId="77777777" w:rsidR="002F0243" w:rsidRPr="00BF395A" w:rsidRDefault="002F0243" w:rsidP="002F0243">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4F1E3C20" w14:textId="77777777" w:rsidR="002F0243" w:rsidRDefault="002F0243" w:rsidP="002F0243">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55F57210" w14:textId="77777777" w:rsidR="002F0243" w:rsidRDefault="002F0243" w:rsidP="002F0243">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674BCB">
        <w:rPr>
          <w:rStyle w:val="StyleUnderline"/>
          <w:highlight w:val="cyan"/>
        </w:rPr>
        <w:t>politicians</w:t>
      </w:r>
      <w:r w:rsidRPr="00674BCB">
        <w:rPr>
          <w:sz w:val="16"/>
          <w:highlight w:val="cyan"/>
        </w:rPr>
        <w:t xml:space="preserve"> </w:t>
      </w:r>
      <w:r w:rsidRPr="00674BCB">
        <w:rPr>
          <w:rStyle w:val="Emphasis"/>
          <w:highlight w:val="cyan"/>
        </w:rPr>
        <w:t>use</w:t>
      </w:r>
      <w:r w:rsidRPr="00BF395A">
        <w:rPr>
          <w:sz w:val="16"/>
        </w:rPr>
        <w:t xml:space="preserve"> </w:t>
      </w:r>
      <w:r w:rsidRPr="00BF395A">
        <w:rPr>
          <w:rStyle w:val="StyleUnderline"/>
        </w:rPr>
        <w:t xml:space="preserve">the </w:t>
      </w:r>
      <w:r w:rsidRPr="00674BCB">
        <w:rPr>
          <w:rStyle w:val="StyleUnderline"/>
          <w:highlight w:val="cyan"/>
        </w:rPr>
        <w:t>democratic peace</w:t>
      </w:r>
      <w:r w:rsidRPr="00BF395A">
        <w:rPr>
          <w:sz w:val="16"/>
        </w:rPr>
        <w:t xml:space="preserve"> as conventional wisdom </w:t>
      </w:r>
      <w:r w:rsidRPr="00674BCB">
        <w:rPr>
          <w:rStyle w:val="StyleUnderline"/>
          <w:highlight w:val="cyan"/>
        </w:rPr>
        <w:t>to</w:t>
      </w:r>
      <w:r w:rsidRPr="00674BCB">
        <w:rPr>
          <w:sz w:val="16"/>
          <w:highlight w:val="cyan"/>
        </w:rPr>
        <w:t xml:space="preserve"> </w:t>
      </w:r>
      <w:r w:rsidRPr="00674BCB">
        <w:rPr>
          <w:rStyle w:val="Emphasis"/>
          <w:highlight w:val="cyan"/>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674BCB">
        <w:rPr>
          <w:rStyle w:val="StyleUnderline"/>
          <w:highlight w:val="cyan"/>
        </w:rPr>
        <w:t>creates</w:t>
      </w:r>
      <w:r w:rsidRPr="00BF395A">
        <w:rPr>
          <w:rStyle w:val="StyleUnderline"/>
        </w:rPr>
        <w:t xml:space="preserve"> a</w:t>
      </w:r>
      <w:r w:rsidRPr="00BF395A">
        <w:rPr>
          <w:sz w:val="16"/>
        </w:rPr>
        <w:t xml:space="preserve"> </w:t>
      </w:r>
      <w:r w:rsidRPr="00674BCB">
        <w:rPr>
          <w:rStyle w:val="Emphasis"/>
          <w:highlight w:val="cyan"/>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674BCB">
        <w:rPr>
          <w:rStyle w:val="StyleUnderline"/>
          <w:highlight w:val="cyan"/>
        </w:rPr>
        <w:t>to</w:t>
      </w:r>
      <w:r w:rsidRPr="00674BCB">
        <w:rPr>
          <w:sz w:val="16"/>
          <w:highlight w:val="cyan"/>
        </w:rPr>
        <w:t xml:space="preserve"> </w:t>
      </w:r>
      <w:r w:rsidRPr="00674BCB">
        <w:rPr>
          <w:rStyle w:val="Emphasis"/>
          <w:highlight w:val="cyan"/>
        </w:rPr>
        <w:t>'sell'</w:t>
      </w:r>
      <w:r w:rsidRPr="00BF395A">
        <w:rPr>
          <w:sz w:val="16"/>
        </w:rPr>
        <w:t xml:space="preserve"> the idea of </w:t>
      </w:r>
      <w:r w:rsidRPr="00674BCB">
        <w:rPr>
          <w:rStyle w:val="Emphasis"/>
          <w:highlight w:val="cyan"/>
        </w:rPr>
        <w:t>the</w:t>
      </w:r>
      <w:r w:rsidRPr="00BF395A">
        <w:rPr>
          <w:sz w:val="16"/>
        </w:rPr>
        <w:t xml:space="preserve"> necessity or </w:t>
      </w:r>
      <w:r w:rsidRPr="00674BCB">
        <w:rPr>
          <w:rStyle w:val="Emphasis"/>
          <w:highlight w:val="cyan"/>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p w14:paraId="4425B2DE" w14:textId="77777777" w:rsidR="002F0243" w:rsidRDefault="002F0243" w:rsidP="002F0243"/>
    <w:p w14:paraId="754BCD6E" w14:textId="77777777" w:rsidR="002F0243" w:rsidRDefault="002F0243" w:rsidP="002F0243">
      <w:pPr>
        <w:pStyle w:val="Heading4"/>
      </w:pPr>
      <w:r>
        <w:t>Trump won’t collapse US democracy but will reinvigorate left-wing populism</w:t>
      </w:r>
    </w:p>
    <w:p w14:paraId="7814EC8B" w14:textId="77777777" w:rsidR="002F0243" w:rsidRPr="00927C0F" w:rsidRDefault="002F0243" w:rsidP="002F0243">
      <w:r>
        <w:t xml:space="preserve">Selcuk </w:t>
      </w:r>
      <w:r w:rsidRPr="00927C0F">
        <w:rPr>
          <w:rStyle w:val="Style13ptBold"/>
        </w:rPr>
        <w:t>Gultasli</w:t>
      </w:r>
      <w:r>
        <w:rPr>
          <w:rStyle w:val="Style13ptBold"/>
        </w:rPr>
        <w:t xml:space="preserve"> 12/24</w:t>
      </w:r>
      <w:r>
        <w:t xml:space="preserve">, interviewing Michael Kazin, American historian and professor at Georgetown University. He is co-editor of Dissent magazine., 12-24-2024, "Professor Kazin: Right-Wing Populism Is a Morbid Symptom of Political Transition", ECPS, </w:t>
      </w:r>
      <w:hyperlink r:id="rId11" w:history="1">
        <w:r w:rsidRPr="00C50A49">
          <w:rPr>
            <w:rStyle w:val="Hyperlink"/>
          </w:rPr>
          <w:t>https://www.populismstudies.org/professor-kazin-right-wing-populism-is-a-morbid-symptom-of-political-transition/</w:t>
        </w:r>
      </w:hyperlink>
      <w:r>
        <w:t xml:space="preserve"> lp</w:t>
      </w:r>
    </w:p>
    <w:p w14:paraId="55C38CCD" w14:textId="77777777" w:rsidR="002F0243" w:rsidRPr="008F02B7" w:rsidRDefault="002F0243" w:rsidP="002F0243">
      <w:pPr>
        <w:rPr>
          <w:sz w:val="14"/>
        </w:rPr>
      </w:pPr>
      <w:r w:rsidRPr="008F02B7">
        <w:rPr>
          <w:sz w:val="14"/>
        </w:rPr>
        <w:t>You argue that ‘like most adherents of left egalitarian politics, I believe the only path to such a future (the more egalitarian and climate-friendly society) lies in adopting a populist program about jobs, income, health care, and other material necessities, while making a transition to a sustainable economy? What exactly do you mean by ‘populist programs?’</w:t>
      </w:r>
    </w:p>
    <w:p w14:paraId="49FD7B80" w14:textId="77777777" w:rsidR="002F0243" w:rsidRPr="008F02B7" w:rsidRDefault="002F0243" w:rsidP="002F0243">
      <w:pPr>
        <w:rPr>
          <w:sz w:val="14"/>
        </w:rPr>
      </w:pPr>
      <w:r w:rsidRPr="008F02B7">
        <w:rPr>
          <w:sz w:val="14"/>
        </w:rPr>
        <w:t xml:space="preserve">Professor Michael Kazin: Well, by that, I mean </w:t>
      </w:r>
      <w:r w:rsidRPr="008F02B7">
        <w:rPr>
          <w:rStyle w:val="StyleUnderline"/>
        </w:rPr>
        <w:t>majoritarian—programs that genuinely benefit the majority of people</w:t>
      </w:r>
      <w:r w:rsidRPr="008F02B7">
        <w:rPr>
          <w:sz w:val="14"/>
        </w:rPr>
        <w:t xml:space="preserve">. </w:t>
      </w:r>
      <w:r w:rsidRPr="008F02B7">
        <w:rPr>
          <w:rStyle w:val="StyleUnderline"/>
        </w:rPr>
        <w:t xml:space="preserve">When </w:t>
      </w:r>
      <w:r w:rsidRPr="00067320">
        <w:rPr>
          <w:rStyle w:val="StyleUnderline"/>
        </w:rPr>
        <w:t>governments are popular, that’s typically what they do</w:t>
      </w:r>
      <w:r w:rsidRPr="00067320">
        <w:rPr>
          <w:sz w:val="14"/>
        </w:rPr>
        <w:t xml:space="preserve">. So, in this sense, </w:t>
      </w:r>
      <w:r w:rsidRPr="00067320">
        <w:rPr>
          <w:rStyle w:val="StyleUnderline"/>
        </w:rPr>
        <w:t>being “popular” and being “populist” can overlap</w:t>
      </w:r>
      <w:r w:rsidRPr="00067320">
        <w:rPr>
          <w:sz w:val="14"/>
        </w:rPr>
        <w:t>, though they are not always synonymous.</w:t>
      </w:r>
    </w:p>
    <w:p w14:paraId="1C77ADFA" w14:textId="77777777" w:rsidR="002F0243" w:rsidRPr="008F02B7" w:rsidRDefault="002F0243" w:rsidP="002F0243">
      <w:pPr>
        <w:rPr>
          <w:sz w:val="14"/>
        </w:rPr>
      </w:pPr>
      <w:r w:rsidRPr="008F02B7">
        <w:rPr>
          <w:sz w:val="14"/>
        </w:rPr>
        <w:t>As I mentioned before, I believe an honest social democracy, or what I would call “moral capitalism” in the US, is the best approach. Such programs would include housing allowances, universal health care that is well-administered and provides good working conditions for healthcare workers, unions to protect the majority of people against workplace abuse, and, critically, a vigorous transition to a sustainable economy—because without that, the entire world is in trouble.</w:t>
      </w:r>
    </w:p>
    <w:p w14:paraId="365A0672" w14:textId="77777777" w:rsidR="002F0243" w:rsidRPr="008F02B7" w:rsidRDefault="002F0243" w:rsidP="002F0243">
      <w:pPr>
        <w:rPr>
          <w:rStyle w:val="StyleUnderline"/>
        </w:rPr>
      </w:pPr>
      <w:r w:rsidRPr="008F02B7">
        <w:rPr>
          <w:sz w:val="14"/>
        </w:rPr>
        <w:t xml:space="preserve">Now, using the term “populist” might seem to betray my own definition of populism, which in American history refers primarily to a discourse or rhetoric. But </w:t>
      </w:r>
      <w:r w:rsidRPr="008F02B7">
        <w:rPr>
          <w:rStyle w:val="StyleUnderline"/>
        </w:rPr>
        <w:t xml:space="preserve">I </w:t>
      </w:r>
      <w:r w:rsidRPr="004F0BB0">
        <w:rPr>
          <w:rStyle w:val="StyleUnderline"/>
          <w:highlight w:val="cyan"/>
        </w:rPr>
        <w:t>don’t subscribe to</w:t>
      </w:r>
      <w:r w:rsidRPr="008F02B7">
        <w:rPr>
          <w:rStyle w:val="StyleUnderline"/>
        </w:rPr>
        <w:t xml:space="preserve"> the simplistic view of “</w:t>
      </w:r>
      <w:r w:rsidRPr="00674BCB">
        <w:rPr>
          <w:rStyle w:val="StyleUnderline"/>
          <w:highlight w:val="cyan"/>
        </w:rPr>
        <w:t xml:space="preserve">populism bad, </w:t>
      </w:r>
      <w:r w:rsidRPr="004F0BB0">
        <w:rPr>
          <w:rStyle w:val="StyleUnderline"/>
        </w:rPr>
        <w:t>liberalism good</w:t>
      </w:r>
      <w:r w:rsidRPr="008F02B7">
        <w:rPr>
          <w:rStyle w:val="StyleUnderline"/>
        </w:rPr>
        <w:t>.”</w:t>
      </w:r>
      <w:r w:rsidRPr="008F02B7">
        <w:rPr>
          <w:sz w:val="14"/>
        </w:rPr>
        <w:t xml:space="preserve"> As I argue in my book, The Populist Persuasion, </w:t>
      </w:r>
      <w:r w:rsidRPr="00674BCB">
        <w:rPr>
          <w:rStyle w:val="Emphasis"/>
          <w:highlight w:val="cyan"/>
        </w:rPr>
        <w:t xml:space="preserve">populism </w:t>
      </w:r>
      <w:r w:rsidRPr="004F0BB0">
        <w:rPr>
          <w:rStyle w:val="Emphasis"/>
        </w:rPr>
        <w:t>can</w:t>
      </w:r>
      <w:r w:rsidRPr="008F02B7">
        <w:rPr>
          <w:rStyle w:val="Emphasis"/>
        </w:rPr>
        <w:t xml:space="preserve"> be a way for ordinary people</w:t>
      </w:r>
      <w:r w:rsidRPr="008F02B7">
        <w:rPr>
          <w:sz w:val="14"/>
        </w:rPr>
        <w:t>—and movements aiming to represent them—</w:t>
      </w:r>
      <w:r w:rsidRPr="008F02B7">
        <w:rPr>
          <w:rStyle w:val="StyleUnderline"/>
        </w:rPr>
        <w:t xml:space="preserve">to </w:t>
      </w:r>
      <w:r w:rsidRPr="00674BCB">
        <w:rPr>
          <w:rStyle w:val="Emphasis"/>
          <w:highlight w:val="cyan"/>
        </w:rPr>
        <w:t>highlight the gap between</w:t>
      </w:r>
      <w:r w:rsidRPr="008F02B7">
        <w:rPr>
          <w:rStyle w:val="Emphasis"/>
        </w:rPr>
        <w:t xml:space="preserve"> a society’s </w:t>
      </w:r>
      <w:r w:rsidRPr="00674BCB">
        <w:rPr>
          <w:rStyle w:val="Emphasis"/>
          <w:highlight w:val="cyan"/>
        </w:rPr>
        <w:t>stated ideals and</w:t>
      </w:r>
      <w:r w:rsidRPr="008F02B7">
        <w:rPr>
          <w:rStyle w:val="Emphasis"/>
        </w:rPr>
        <w:t xml:space="preserve"> the actual </w:t>
      </w:r>
      <w:r w:rsidRPr="00674BCB">
        <w:rPr>
          <w:rStyle w:val="Emphasis"/>
          <w:highlight w:val="cyan"/>
        </w:rPr>
        <w:t xml:space="preserve">performance of </w:t>
      </w:r>
      <w:r w:rsidRPr="00067320">
        <w:rPr>
          <w:rStyle w:val="Emphasis"/>
        </w:rPr>
        <w:t xml:space="preserve">its </w:t>
      </w:r>
      <w:r w:rsidRPr="00674BCB">
        <w:rPr>
          <w:rStyle w:val="Emphasis"/>
          <w:highlight w:val="cyan"/>
        </w:rPr>
        <w:t>elites</w:t>
      </w:r>
      <w:r w:rsidRPr="008F02B7">
        <w:rPr>
          <w:rStyle w:val="Emphasis"/>
        </w:rPr>
        <w:t>, whether cultural, political, or economic</w:t>
      </w:r>
      <w:r w:rsidRPr="008F02B7">
        <w:rPr>
          <w:rStyle w:val="StyleUnderline"/>
        </w:rPr>
        <w:t>.</w:t>
      </w:r>
    </w:p>
    <w:p w14:paraId="36B606DA" w14:textId="77777777" w:rsidR="002F0243" w:rsidRPr="008F02B7" w:rsidRDefault="002F0243" w:rsidP="002F0243">
      <w:pPr>
        <w:rPr>
          <w:rStyle w:val="StyleUnderline"/>
        </w:rPr>
      </w:pPr>
      <w:r w:rsidRPr="00674BCB">
        <w:rPr>
          <w:rStyle w:val="StyleUnderline"/>
          <w:highlight w:val="cyan"/>
        </w:rPr>
        <w:t>Populism can play a</w:t>
      </w:r>
      <w:r w:rsidRPr="008F02B7">
        <w:rPr>
          <w:rStyle w:val="StyleUnderline"/>
        </w:rPr>
        <w:t xml:space="preserve"> very </w:t>
      </w:r>
      <w:r w:rsidRPr="00674BCB">
        <w:rPr>
          <w:rStyle w:val="StyleUnderline"/>
          <w:highlight w:val="cyan"/>
        </w:rPr>
        <w:t>positive role by pointing</w:t>
      </w:r>
      <w:r w:rsidRPr="008F02B7">
        <w:rPr>
          <w:rStyle w:val="StyleUnderline"/>
        </w:rPr>
        <w:t xml:space="preserve"> out </w:t>
      </w:r>
      <w:r w:rsidRPr="00674BCB">
        <w:rPr>
          <w:rStyle w:val="StyleUnderline"/>
          <w:highlight w:val="cyan"/>
        </w:rPr>
        <w:t>these shortcomings</w:t>
      </w:r>
      <w:r w:rsidRPr="008F02B7">
        <w:rPr>
          <w:rStyle w:val="StyleUnderline"/>
        </w:rPr>
        <w:t xml:space="preserve"> and harking back to a society’s ideals</w:t>
      </w:r>
      <w:r w:rsidRPr="008F02B7">
        <w:rPr>
          <w:sz w:val="14"/>
        </w:rPr>
        <w:t xml:space="preserve">, including those rooted in religion, like charity and comfort for the afflicted. It doesn’t necessarily demand, as socialism often does, a completely different kind of society—although socialists can also adopt populist rhetoric. Instead, </w:t>
      </w:r>
      <w:r w:rsidRPr="008F02B7">
        <w:rPr>
          <w:rStyle w:val="StyleUnderline"/>
        </w:rPr>
        <w:t>it appeals to the ideals of the existing society, challenging elites to live up to them.</w:t>
      </w:r>
    </w:p>
    <w:p w14:paraId="00319EF5" w14:textId="77777777" w:rsidR="002F0243" w:rsidRPr="008F02B7" w:rsidRDefault="002F0243" w:rsidP="002F0243">
      <w:pPr>
        <w:rPr>
          <w:rStyle w:val="Emphasis"/>
        </w:rPr>
      </w:pPr>
      <w:r w:rsidRPr="008F02B7">
        <w:rPr>
          <w:rStyle w:val="StyleUnderline"/>
        </w:rPr>
        <w:t>This is why I think populism has an important role in producing a decent society</w:t>
      </w:r>
      <w:r w:rsidRPr="008F02B7">
        <w:rPr>
          <w:sz w:val="14"/>
        </w:rPr>
        <w:t xml:space="preserve">. </w:t>
      </w:r>
      <w:r w:rsidRPr="008F02B7">
        <w:rPr>
          <w:rStyle w:val="StyleUnderline"/>
        </w:rPr>
        <w:t>Unlike some critics</w:t>
      </w:r>
      <w:r w:rsidRPr="008F02B7">
        <w:rPr>
          <w:sz w:val="14"/>
        </w:rPr>
        <w:t xml:space="preserve">, like Jan-Werner Müller, </w:t>
      </w:r>
      <w:r w:rsidRPr="008F02B7">
        <w:rPr>
          <w:rStyle w:val="StyleUnderline"/>
        </w:rPr>
        <w:t>who argue that populism always fuels movements that lead to authoritarian leaders, I believe populism doesn’t have to serve that role</w:t>
      </w:r>
      <w:r w:rsidRPr="008F02B7">
        <w:rPr>
          <w:sz w:val="14"/>
        </w:rPr>
        <w:t xml:space="preserve">. While it certainly has done so in some parts of Europe, where we see leaders with authoritarian tendencies in and out of office, I think left-wing </w:t>
      </w:r>
      <w:r w:rsidRPr="00674BCB">
        <w:rPr>
          <w:rStyle w:val="Emphasis"/>
          <w:highlight w:val="cyan"/>
        </w:rPr>
        <w:t>populism can</w:t>
      </w:r>
      <w:r w:rsidRPr="008F02B7">
        <w:rPr>
          <w:rStyle w:val="Emphasis"/>
        </w:rPr>
        <w:t xml:space="preserve"> </w:t>
      </w:r>
      <w:r w:rsidRPr="00674BCB">
        <w:rPr>
          <w:rStyle w:val="Emphasis"/>
          <w:highlight w:val="cyan"/>
        </w:rPr>
        <w:t>play a vital and constructive role</w:t>
      </w:r>
      <w:r w:rsidRPr="008F02B7">
        <w:rPr>
          <w:rStyle w:val="Emphasis"/>
        </w:rPr>
        <w:t>.</w:t>
      </w:r>
    </w:p>
    <w:p w14:paraId="0AABD49B" w14:textId="77777777" w:rsidR="002F0243" w:rsidRPr="008F02B7" w:rsidRDefault="002F0243" w:rsidP="002F0243">
      <w:pPr>
        <w:rPr>
          <w:sz w:val="14"/>
        </w:rPr>
      </w:pPr>
      <w:r w:rsidRPr="008F02B7">
        <w:rPr>
          <w:sz w:val="14"/>
        </w:rPr>
        <w:t>Trump’s Second Term: The Future of Populist Politics in the US and Beyond</w:t>
      </w:r>
    </w:p>
    <w:p w14:paraId="7D07E93E" w14:textId="77777777" w:rsidR="002F0243" w:rsidRPr="008F02B7" w:rsidRDefault="002F0243" w:rsidP="002F0243">
      <w:pPr>
        <w:rPr>
          <w:sz w:val="14"/>
        </w:rPr>
      </w:pPr>
      <w:r w:rsidRPr="008F02B7">
        <w:rPr>
          <w:sz w:val="14"/>
        </w:rPr>
        <w:t>How do you explain Donald Trump’s victory for a second term, given his open and aggressive endorsement of populist policies both in the US and globally? Additionally, how might his administration reshape the populist narrative domestically, particularly in aligning economic grievances with cultural conservatism?</w:t>
      </w:r>
    </w:p>
    <w:p w14:paraId="338BDAD0" w14:textId="77777777" w:rsidR="002F0243" w:rsidRPr="008F02B7" w:rsidRDefault="002F0243" w:rsidP="002F0243">
      <w:pPr>
        <w:rPr>
          <w:sz w:val="14"/>
        </w:rPr>
      </w:pPr>
      <w:r w:rsidRPr="008F02B7">
        <w:rPr>
          <w:sz w:val="14"/>
        </w:rPr>
        <w:t>Professor Michael Kazin: That’s an important question, obviously, and one we won’t really be able to answer until he’s been several years into his term. Let me address the first part of your question.</w:t>
      </w:r>
    </w:p>
    <w:p w14:paraId="17562C77" w14:textId="77777777" w:rsidR="002F0243" w:rsidRPr="008F02B7" w:rsidRDefault="002F0243" w:rsidP="002F0243">
      <w:pPr>
        <w:rPr>
          <w:sz w:val="14"/>
        </w:rPr>
      </w:pPr>
      <w:r w:rsidRPr="008F02B7">
        <w:rPr>
          <w:sz w:val="14"/>
        </w:rPr>
        <w:t>Again, you’ve probably read, and your viewers have likely heard and read, many analyses of why Trump won. The most important reason he won—and this is usually why anyone unseats an incumbent party in this country, and probably in others as well—is that most Americans believed the performance of the Biden administration, or the Biden-Harris administration, wasn’t good. This perception was based on several factors, including inflation, a more open immigration policy than most Americans preferred, and, I think, Biden himself, who is a very poor communicator.</w:t>
      </w:r>
    </w:p>
    <w:p w14:paraId="5FF48EF8" w14:textId="77777777" w:rsidR="002F0243" w:rsidRPr="008F02B7" w:rsidRDefault="002F0243" w:rsidP="002F0243">
      <w:pPr>
        <w:rPr>
          <w:sz w:val="14"/>
        </w:rPr>
      </w:pPr>
      <w:r w:rsidRPr="008F02B7">
        <w:rPr>
          <w:sz w:val="14"/>
        </w:rPr>
        <w:t>Biden used to be a mediocre communicator when he was younger, but in the last couple of years, he became very bad at selling his own programs. Some of those programs, I believe, could have been quite popular if Americans had known more about them, but they didn’t.</w:t>
      </w:r>
    </w:p>
    <w:p w14:paraId="441DB3B5" w14:textId="77777777" w:rsidR="002F0243" w:rsidRPr="008F02B7" w:rsidRDefault="002F0243" w:rsidP="002F0243">
      <w:pPr>
        <w:rPr>
          <w:sz w:val="14"/>
        </w:rPr>
      </w:pPr>
      <w:r w:rsidRPr="008F02B7">
        <w:rPr>
          <w:sz w:val="14"/>
        </w:rPr>
        <w:t>This was an election that was actually rather close. For instance, if 232,000 voters in three key states—Michigan, Wisconsin, and Pennsylvania—had voted differently, with slightly more in Pennsylvania than the other two states, Harris would have been elected, even though she would have won fewer popular votes than Trump. As everyone watching this knows, we don’t have a national popular vote in this country. We have state-by-state elections that determine the presidency.</w:t>
      </w:r>
    </w:p>
    <w:p w14:paraId="42840B02" w14:textId="77777777" w:rsidR="002F0243" w:rsidRPr="008F02B7" w:rsidRDefault="002F0243" w:rsidP="002F0243">
      <w:pPr>
        <w:rPr>
          <w:sz w:val="14"/>
        </w:rPr>
      </w:pPr>
      <w:r w:rsidRPr="008F02B7">
        <w:rPr>
          <w:sz w:val="14"/>
        </w:rPr>
        <w:t>Trump, on the other hand, is a charismatic figure. While he doesn’t have the majority of Americans on his side, a significant portion—perhaps 30%—strongly supports him. He has a movement, the MAGA movement, which the Democrats don’t have anything comparable to. Even though the Democrats had more people on the ground to get voters to the polls, Trump had more solid support.</w:t>
      </w:r>
    </w:p>
    <w:p w14:paraId="5EA726EA" w14:textId="77777777" w:rsidR="002F0243" w:rsidRPr="008F02B7" w:rsidRDefault="002F0243" w:rsidP="002F0243">
      <w:pPr>
        <w:rPr>
          <w:sz w:val="14"/>
        </w:rPr>
      </w:pPr>
      <w:r w:rsidRPr="008F02B7">
        <w:rPr>
          <w:sz w:val="14"/>
        </w:rPr>
        <w:t>As a result, he won somewhat more votes than he did in 2016—about 2 million more popular votes. However, Harris won 10 or 11 million fewer votes than Biden had in 2020. Trump’s victory was largely due to many Democrats deciding not to vote. They were disenchanted enough with the Biden-Harris administration’s performance but not sufficiently motivated by Trump to come out and vote against him.</w:t>
      </w:r>
    </w:p>
    <w:p w14:paraId="4D8CBB05" w14:textId="77777777" w:rsidR="002F0243" w:rsidRPr="008F02B7" w:rsidRDefault="002F0243" w:rsidP="002F0243">
      <w:pPr>
        <w:rPr>
          <w:sz w:val="14"/>
        </w:rPr>
      </w:pPr>
      <w:r w:rsidRPr="008F02B7">
        <w:rPr>
          <w:rStyle w:val="StyleUnderline"/>
        </w:rPr>
        <w:t xml:space="preserve">Now, </w:t>
      </w:r>
      <w:r w:rsidRPr="00674BCB">
        <w:rPr>
          <w:rStyle w:val="StyleUnderline"/>
          <w:highlight w:val="cyan"/>
        </w:rPr>
        <w:t>regarding</w:t>
      </w:r>
      <w:r w:rsidRPr="008F02B7">
        <w:rPr>
          <w:rStyle w:val="StyleUnderline"/>
        </w:rPr>
        <w:t xml:space="preserve"> what </w:t>
      </w:r>
      <w:r w:rsidRPr="00674BCB">
        <w:rPr>
          <w:rStyle w:val="StyleUnderline"/>
          <w:highlight w:val="cyan"/>
        </w:rPr>
        <w:t>Trump</w:t>
      </w:r>
      <w:r w:rsidRPr="008F02B7">
        <w:rPr>
          <w:rStyle w:val="StyleUnderline"/>
        </w:rPr>
        <w:t xml:space="preserve"> will do in terms of reshaping the populist narrative</w:t>
      </w:r>
      <w:r w:rsidRPr="008F02B7">
        <w:rPr>
          <w:sz w:val="14"/>
        </w:rPr>
        <w:t>—let me remind myself of the second part of your question here…</w:t>
      </w:r>
    </w:p>
    <w:p w14:paraId="2AEF8AC1" w14:textId="77777777" w:rsidR="002F0243" w:rsidRPr="008F02B7" w:rsidRDefault="002F0243" w:rsidP="002F0243">
      <w:pPr>
        <w:rPr>
          <w:rStyle w:val="StyleUnderline"/>
        </w:rPr>
      </w:pPr>
      <w:r w:rsidRPr="008F02B7">
        <w:rPr>
          <w:rStyle w:val="StyleUnderline"/>
        </w:rPr>
        <w:t>How much his administration reshapes the populist narrative domestically.</w:t>
      </w:r>
    </w:p>
    <w:p w14:paraId="42AAE315" w14:textId="77777777" w:rsidR="002F0243" w:rsidRPr="008F02B7" w:rsidRDefault="002F0243" w:rsidP="002F0243">
      <w:pPr>
        <w:rPr>
          <w:rStyle w:val="StyleUnderline"/>
        </w:rPr>
      </w:pPr>
      <w:r w:rsidRPr="008F02B7">
        <w:rPr>
          <w:sz w:val="14"/>
        </w:rPr>
        <w:t xml:space="preserve">Professor Michael Kazin: Well, again, it depends on how well he performs, right? This is a question of contingency—how he navigates his role as president during the second term. </w:t>
      </w:r>
      <w:r w:rsidRPr="008F02B7">
        <w:rPr>
          <w:rStyle w:val="StyleUnderline"/>
        </w:rPr>
        <w:t>Trump is a much better politician than he is a policymaker</w:t>
      </w:r>
      <w:r w:rsidRPr="008F02B7">
        <w:rPr>
          <w:sz w:val="14"/>
        </w:rPr>
        <w:t xml:space="preserve">, </w:t>
      </w:r>
      <w:r w:rsidRPr="008F02B7">
        <w:rPr>
          <w:rStyle w:val="StyleUnderline"/>
        </w:rPr>
        <w:t>so he will certainly try to maintain support from both the more traditional Republicans and the cultural populists within his coalition.</w:t>
      </w:r>
    </w:p>
    <w:p w14:paraId="30D675B8" w14:textId="77777777" w:rsidR="002F0243" w:rsidRPr="008F02B7" w:rsidRDefault="002F0243" w:rsidP="002F0243">
      <w:pPr>
        <w:rPr>
          <w:sz w:val="14"/>
        </w:rPr>
      </w:pPr>
      <w:r w:rsidRPr="008F02B7">
        <w:rPr>
          <w:sz w:val="14"/>
        </w:rPr>
        <w:t>On the traditional side, he will aim to keep corporate Republicans on board—those who favor lower taxes, less regulation, and smaller government in general. Simultaneously, he’ll also work to retain the cultural populists who want to drastically cut immigration, both legal and illegal, and who oppose transgender rights and certain aspects of gay and lesbian rights.</w:t>
      </w:r>
    </w:p>
    <w:p w14:paraId="2E6EEC8F" w14:textId="77777777" w:rsidR="002F0243" w:rsidRPr="008F02B7" w:rsidRDefault="002F0243" w:rsidP="002F0243">
      <w:pPr>
        <w:rPr>
          <w:sz w:val="14"/>
        </w:rPr>
      </w:pPr>
      <w:r w:rsidRPr="008F02B7">
        <w:rPr>
          <w:sz w:val="14"/>
        </w:rPr>
        <w:t>Trump will likely attempt to strengthen US manufacturing, pushing for more products to be made domestically. However, this will be challenging given that final manufacturing in the US relies heavily on parts sourced from around the globe. Reducing this dependency and producing those parts domestically, which are currently made more cheaply elsewhere, will be difficult. Nevertheless, he will likely focus on this rhetorically.</w:t>
      </w:r>
    </w:p>
    <w:p w14:paraId="7076062F" w14:textId="77777777" w:rsidR="002F0243" w:rsidRPr="008F02B7" w:rsidRDefault="002F0243" w:rsidP="002F0243">
      <w:pPr>
        <w:rPr>
          <w:sz w:val="14"/>
        </w:rPr>
      </w:pPr>
      <w:r w:rsidRPr="008F02B7">
        <w:rPr>
          <w:sz w:val="14"/>
        </w:rPr>
        <w:t xml:space="preserve">As always, much will depend on the state of the economy, the presence or absence of scandals within his administration, and the outcome of the midterm elections. </w:t>
      </w:r>
      <w:r w:rsidRPr="008F02B7">
        <w:rPr>
          <w:rStyle w:val="StyleUnderline"/>
        </w:rPr>
        <w:t>In 2026, Democrats are well-positioned to potentially take back the House of Representatives. If that happens, anything Trump aims to achieve would have to be done through executive actions</w:t>
      </w:r>
      <w:r w:rsidRPr="008F02B7">
        <w:rPr>
          <w:sz w:val="14"/>
        </w:rPr>
        <w:t>. While some of these actions may be popular, others might not resonate as well with the public.</w:t>
      </w:r>
    </w:p>
    <w:p w14:paraId="7AD829EA" w14:textId="77777777" w:rsidR="002F0243" w:rsidRPr="008F02B7" w:rsidRDefault="002F0243" w:rsidP="002F0243">
      <w:pPr>
        <w:rPr>
          <w:sz w:val="14"/>
        </w:rPr>
      </w:pPr>
      <w:r w:rsidRPr="008F02B7">
        <w:rPr>
          <w:sz w:val="14"/>
        </w:rPr>
        <w:t xml:space="preserve">Additionally, the 2028 presidential campaign will overshadow the final years of Trump’s term. In fact, the campaign will likely begin even before the 2026 midterm results are fully processed. </w:t>
      </w:r>
      <w:r w:rsidRPr="008F02B7">
        <w:rPr>
          <w:rStyle w:val="StyleUnderline"/>
        </w:rPr>
        <w:t>This means Trump might have only two effective years to accomplish his goals, including efforts to satisfy both the traditional and cultural populists in his coalition</w:t>
      </w:r>
      <w:r w:rsidRPr="008F02B7">
        <w:rPr>
          <w:sz w:val="14"/>
        </w:rPr>
        <w:t>.</w:t>
      </w:r>
    </w:p>
    <w:p w14:paraId="51CCE520" w14:textId="77777777" w:rsidR="002F0243" w:rsidRPr="008F02B7" w:rsidRDefault="002F0243" w:rsidP="002F0243">
      <w:pPr>
        <w:rPr>
          <w:sz w:val="14"/>
        </w:rPr>
      </w:pPr>
      <w:r w:rsidRPr="008F02B7">
        <w:rPr>
          <w:sz w:val="14"/>
        </w:rPr>
        <w:t>Trump’s Return: Shaking but Not Breaking American Democracy</w:t>
      </w:r>
    </w:p>
    <w:p w14:paraId="3C7EE4DA" w14:textId="77777777" w:rsidR="002F0243" w:rsidRPr="008F02B7" w:rsidRDefault="002F0243" w:rsidP="002F0243">
      <w:pPr>
        <w:rPr>
          <w:sz w:val="14"/>
        </w:rPr>
      </w:pPr>
      <w:r w:rsidRPr="008F02B7">
        <w:rPr>
          <w:sz w:val="14"/>
        </w:rPr>
        <w:t>How concerned are you about the second Trump administration in terms of the resilience of American democratic institutions? There are those pundits who argue that American democracy will not survive another Trump term.</w:t>
      </w:r>
    </w:p>
    <w:p w14:paraId="6B1E4C12" w14:textId="77777777" w:rsidR="002F0243" w:rsidRPr="008F02B7" w:rsidRDefault="002F0243" w:rsidP="002F0243">
      <w:pPr>
        <w:rPr>
          <w:sz w:val="14"/>
        </w:rPr>
      </w:pPr>
      <w:r w:rsidRPr="008F02B7">
        <w:rPr>
          <w:sz w:val="14"/>
        </w:rPr>
        <w:t xml:space="preserve">Professor Michael Kazin: Here I part ways with some others on the left. </w:t>
      </w:r>
      <w:r w:rsidRPr="00674BCB">
        <w:rPr>
          <w:rStyle w:val="Emphasis"/>
          <w:highlight w:val="cyan"/>
        </w:rPr>
        <w:t>I don’t think</w:t>
      </w:r>
      <w:r w:rsidRPr="008F02B7">
        <w:rPr>
          <w:rStyle w:val="Emphasis"/>
        </w:rPr>
        <w:t xml:space="preserve"> that </w:t>
      </w:r>
      <w:r w:rsidRPr="00674BCB">
        <w:rPr>
          <w:rStyle w:val="Emphasis"/>
          <w:highlight w:val="cyan"/>
        </w:rPr>
        <w:t>American</w:t>
      </w:r>
      <w:r w:rsidRPr="008F02B7">
        <w:rPr>
          <w:rStyle w:val="Emphasis"/>
        </w:rPr>
        <w:t xml:space="preserve"> democratic </w:t>
      </w:r>
      <w:r w:rsidRPr="00674BCB">
        <w:rPr>
          <w:rStyle w:val="Emphasis"/>
          <w:highlight w:val="cyan"/>
        </w:rPr>
        <w:t>institutions are in serious trouble</w:t>
      </w:r>
      <w:r w:rsidRPr="008F02B7">
        <w:rPr>
          <w:sz w:val="14"/>
        </w:rPr>
        <w:t>. I believe they will be shaken—and are already being shaken—by Trump’s reelection and his return to power next month.</w:t>
      </w:r>
    </w:p>
    <w:p w14:paraId="04593652" w14:textId="77777777" w:rsidR="002F0243" w:rsidRPr="008F02B7" w:rsidRDefault="002F0243" w:rsidP="002F0243">
      <w:pPr>
        <w:rPr>
          <w:sz w:val="14"/>
        </w:rPr>
      </w:pPr>
      <w:r w:rsidRPr="008F02B7">
        <w:rPr>
          <w:rStyle w:val="StyleUnderline"/>
        </w:rPr>
        <w:t xml:space="preserve">First of all, </w:t>
      </w:r>
      <w:r w:rsidRPr="00674BCB">
        <w:rPr>
          <w:rStyle w:val="StyleUnderline"/>
          <w:highlight w:val="cyan"/>
        </w:rPr>
        <w:t xml:space="preserve">Congress is still </w:t>
      </w:r>
      <w:r w:rsidRPr="00067320">
        <w:rPr>
          <w:rStyle w:val="StyleUnderline"/>
        </w:rPr>
        <w:t xml:space="preserve">fairly </w:t>
      </w:r>
      <w:r w:rsidRPr="00674BCB">
        <w:rPr>
          <w:rStyle w:val="StyleUnderline"/>
          <w:highlight w:val="cyan"/>
        </w:rPr>
        <w:t>evenly divided</w:t>
      </w:r>
      <w:r w:rsidRPr="008F02B7">
        <w:rPr>
          <w:rStyle w:val="StyleUnderline"/>
        </w:rPr>
        <w:t xml:space="preserve"> between the two parties, even though Republicans are in charge</w:t>
      </w:r>
      <w:r w:rsidRPr="008F02B7">
        <w:rPr>
          <w:sz w:val="14"/>
        </w:rPr>
        <w:t xml:space="preserve">. </w:t>
      </w:r>
      <w:r w:rsidRPr="008F02B7">
        <w:rPr>
          <w:rStyle w:val="StyleUnderline"/>
        </w:rPr>
        <w:t xml:space="preserve">Many </w:t>
      </w:r>
      <w:r w:rsidRPr="00674BCB">
        <w:rPr>
          <w:rStyle w:val="StyleUnderline"/>
          <w:highlight w:val="cyan"/>
        </w:rPr>
        <w:t>large states</w:t>
      </w:r>
      <w:r w:rsidRPr="008F02B7">
        <w:rPr>
          <w:rStyle w:val="StyleUnderline"/>
        </w:rPr>
        <w:t xml:space="preserve">, such as New York, California, Pennsylvania, Massachusetts, and Illinois, are </w:t>
      </w:r>
      <w:r w:rsidRPr="00674BCB">
        <w:rPr>
          <w:rStyle w:val="StyleUnderline"/>
          <w:highlight w:val="cyan"/>
        </w:rPr>
        <w:t>governed by Democrats</w:t>
      </w:r>
      <w:r w:rsidRPr="008F02B7">
        <w:rPr>
          <w:rStyle w:val="StyleUnderline"/>
        </w:rPr>
        <w:t xml:space="preserve">, and most of these states have </w:t>
      </w:r>
      <w:r w:rsidRPr="00674BCB">
        <w:rPr>
          <w:rStyle w:val="StyleUnderline"/>
          <w:highlight w:val="cyan"/>
        </w:rPr>
        <w:t>Democratic majorities in their legislatures</w:t>
      </w:r>
      <w:r w:rsidRPr="008F02B7">
        <w:rPr>
          <w:rStyle w:val="StyleUnderline"/>
        </w:rPr>
        <w:t xml:space="preserve"> as well</w:t>
      </w:r>
      <w:r w:rsidRPr="008F02B7">
        <w:rPr>
          <w:sz w:val="14"/>
        </w:rPr>
        <w:t>. These state governments can act and bring cases to court to challenge some of Trump’s policies.</w:t>
      </w:r>
    </w:p>
    <w:p w14:paraId="6D858AEE" w14:textId="77777777" w:rsidR="002F0243" w:rsidRPr="008F02B7" w:rsidRDefault="002F0243" w:rsidP="002F0243">
      <w:pPr>
        <w:rPr>
          <w:sz w:val="14"/>
        </w:rPr>
      </w:pPr>
      <w:r w:rsidRPr="00674BCB">
        <w:rPr>
          <w:rStyle w:val="Emphasis"/>
          <w:highlight w:val="cyan"/>
        </w:rPr>
        <w:t xml:space="preserve">Civil society </w:t>
      </w:r>
      <w:r w:rsidRPr="00067320">
        <w:rPr>
          <w:rStyle w:val="Emphasis"/>
        </w:rPr>
        <w:t>in</w:t>
      </w:r>
      <w:r w:rsidRPr="008F02B7">
        <w:rPr>
          <w:rStyle w:val="Emphasis"/>
        </w:rPr>
        <w:t xml:space="preserve"> the United States </w:t>
      </w:r>
      <w:r w:rsidRPr="00674BCB">
        <w:rPr>
          <w:rStyle w:val="Emphasis"/>
          <w:highlight w:val="cyan"/>
        </w:rPr>
        <w:t>remains</w:t>
      </w:r>
      <w:r w:rsidRPr="008F02B7">
        <w:rPr>
          <w:rStyle w:val="Emphasis"/>
        </w:rPr>
        <w:t xml:space="preserve"> relatively </w:t>
      </w:r>
      <w:r w:rsidRPr="00674BCB">
        <w:rPr>
          <w:rStyle w:val="Emphasis"/>
          <w:highlight w:val="cyan"/>
        </w:rPr>
        <w:t>strong</w:t>
      </w:r>
      <w:r w:rsidRPr="008F02B7">
        <w:rPr>
          <w:sz w:val="14"/>
        </w:rPr>
        <w:t xml:space="preserve">. </w:t>
      </w:r>
      <w:r w:rsidRPr="008F02B7">
        <w:rPr>
          <w:rStyle w:val="StyleUnderline"/>
        </w:rPr>
        <w:t xml:space="preserve">There are </w:t>
      </w:r>
      <w:r w:rsidRPr="00674BCB">
        <w:rPr>
          <w:rStyle w:val="StyleUnderline"/>
          <w:highlight w:val="cyan"/>
        </w:rPr>
        <w:t>significant non-governmental organizations</w:t>
      </w:r>
      <w:r w:rsidRPr="008F02B7">
        <w:rPr>
          <w:sz w:val="14"/>
        </w:rPr>
        <w:t xml:space="preserve">, like the American Civil Liberties Union (ACLU), </w:t>
      </w:r>
      <w:r w:rsidRPr="008F02B7">
        <w:rPr>
          <w:rStyle w:val="StyleUnderline"/>
        </w:rPr>
        <w:t>which will likely file lawsuits against some of Trump’s actions—particularly those related to immigration</w:t>
      </w:r>
      <w:r w:rsidRPr="008F02B7">
        <w:rPr>
          <w:sz w:val="14"/>
        </w:rPr>
        <w:t>. For example, if he tries to deport children born in the US to immigrant parents (who are American citizens by birthright), the ACLU and others will step in.</w:t>
      </w:r>
    </w:p>
    <w:p w14:paraId="372FAD92" w14:textId="77777777" w:rsidR="002F0243" w:rsidRPr="008F02B7" w:rsidRDefault="002F0243" w:rsidP="002F0243">
      <w:pPr>
        <w:rPr>
          <w:sz w:val="14"/>
        </w:rPr>
      </w:pPr>
      <w:r w:rsidRPr="008F02B7">
        <w:rPr>
          <w:sz w:val="14"/>
        </w:rPr>
        <w:t xml:space="preserve">Even though the grassroots left is somewhat dormant and exhausted since the election, </w:t>
      </w:r>
      <w:r w:rsidRPr="008F02B7">
        <w:rPr>
          <w:rStyle w:val="StyleUnderline"/>
        </w:rPr>
        <w:t>there are still key groups on the left, including unions like the American Federation of Teachers and the United Auto Workers.</w:t>
      </w:r>
      <w:r w:rsidRPr="008F02B7">
        <w:rPr>
          <w:sz w:val="14"/>
        </w:rPr>
        <w:t xml:space="preserve"> These organizations were supportive of Kamala Harris and will mobilize opposition against Trump’s administration.</w:t>
      </w:r>
    </w:p>
    <w:p w14:paraId="3B227D1A" w14:textId="77777777" w:rsidR="002F0243" w:rsidRPr="008F02B7" w:rsidRDefault="002F0243" w:rsidP="002F0243">
      <w:pPr>
        <w:rPr>
          <w:sz w:val="14"/>
        </w:rPr>
      </w:pPr>
      <w:r w:rsidRPr="008F02B7">
        <w:rPr>
          <w:sz w:val="14"/>
        </w:rPr>
        <w:t xml:space="preserve">As always, Trump’s ability to act depends on how popular he remains. If his popularity holds, he will have more freedom to pursue his agenda. However, </w:t>
      </w:r>
      <w:r w:rsidRPr="008F02B7">
        <w:rPr>
          <w:rStyle w:val="StyleUnderline"/>
        </w:rPr>
        <w:t>the court system remains a check on his power. While the Supreme Court leans conservative, with three justices appointed by Trump during his first term, other courts are more balanced</w:t>
      </w:r>
      <w:r w:rsidRPr="008F02B7">
        <w:rPr>
          <w:sz w:val="14"/>
        </w:rPr>
        <w:t>, with progressives or liberal judges presiding over lower courts.</w:t>
      </w:r>
    </w:p>
    <w:p w14:paraId="352617BA" w14:textId="77777777" w:rsidR="002F0243" w:rsidRPr="008F02B7" w:rsidRDefault="002F0243" w:rsidP="002F0243">
      <w:pPr>
        <w:rPr>
          <w:rStyle w:val="Emphasis"/>
        </w:rPr>
      </w:pPr>
      <w:r w:rsidRPr="008F02B7">
        <w:rPr>
          <w:rStyle w:val="Emphasis"/>
        </w:rPr>
        <w:t>I anticipate chaos and turmoil, but that doesn’t necessarily mean democratic institutions are in existential danger.</w:t>
      </w:r>
    </w:p>
    <w:p w14:paraId="116906C7" w14:textId="77777777" w:rsidR="002F0243" w:rsidRPr="008F02B7" w:rsidRDefault="002F0243" w:rsidP="002F0243">
      <w:pPr>
        <w:rPr>
          <w:sz w:val="14"/>
        </w:rPr>
      </w:pPr>
      <w:r w:rsidRPr="008F02B7">
        <w:rPr>
          <w:sz w:val="14"/>
        </w:rPr>
        <w:t>One area of concern is Trump’s apparent eagerness to sue media organizations he disagrees with. For instance, he already sued ABC News over a comment made by anchor George Stephanopoulos, and ABC settled for several million dollars. He might pursue similar legal actions against other media outlets, particularly legacy institutions like The New York Times, The Washington Post, and major networks. While this could intimidate some of these institutions, he won’t be able to silence the Internet or prevent people from organizing protests.</w:t>
      </w:r>
    </w:p>
    <w:p w14:paraId="0535A95C" w14:textId="77777777" w:rsidR="002F0243" w:rsidRPr="008F02B7" w:rsidRDefault="002F0243" w:rsidP="002F0243">
      <w:pPr>
        <w:rPr>
          <w:sz w:val="14"/>
        </w:rPr>
      </w:pPr>
      <w:r w:rsidRPr="008F02B7">
        <w:rPr>
          <w:rStyle w:val="StyleUnderline"/>
        </w:rPr>
        <w:t xml:space="preserve">The </w:t>
      </w:r>
      <w:r w:rsidRPr="00674BCB">
        <w:rPr>
          <w:rStyle w:val="StyleUnderline"/>
          <w:highlight w:val="cyan"/>
        </w:rPr>
        <w:t>military</w:t>
      </w:r>
      <w:r w:rsidRPr="008F02B7">
        <w:rPr>
          <w:rStyle w:val="StyleUnderline"/>
        </w:rPr>
        <w:t xml:space="preserve">, which </w:t>
      </w:r>
      <w:r w:rsidRPr="00674BCB">
        <w:rPr>
          <w:rStyle w:val="StyleUnderline"/>
          <w:highlight w:val="cyan"/>
        </w:rPr>
        <w:t>served as a check on him</w:t>
      </w:r>
      <w:r w:rsidRPr="008F02B7">
        <w:rPr>
          <w:rStyle w:val="StyleUnderline"/>
        </w:rPr>
        <w:t xml:space="preserve"> during his first term—particularly during the protests of 2020—will likely play a similar role this time</w:t>
      </w:r>
      <w:r w:rsidRPr="008F02B7">
        <w:rPr>
          <w:sz w:val="14"/>
        </w:rPr>
        <w:t>. He won’t be able to call on the military to suppress peaceful demonstrations, even if he expresses the desire to do so.</w:t>
      </w:r>
    </w:p>
    <w:p w14:paraId="76AED036" w14:textId="77777777" w:rsidR="002F0243" w:rsidRPr="008F02B7" w:rsidRDefault="002F0243" w:rsidP="002F0243">
      <w:pPr>
        <w:rPr>
          <w:sz w:val="14"/>
        </w:rPr>
      </w:pPr>
      <w:r w:rsidRPr="008F02B7">
        <w:rPr>
          <w:sz w:val="14"/>
        </w:rPr>
        <w:t>I wouldn’t call myself optimistic, but I am hopeful. Also, as I mentioned earlier, he only has four years in this term and likely only two effective years to implement policies. So, I’m not as fearful as some others I know.</w:t>
      </w:r>
    </w:p>
    <w:p w14:paraId="2B76A4C0" w14:textId="77777777" w:rsidR="002F0243" w:rsidRPr="008F02B7" w:rsidRDefault="002F0243" w:rsidP="002F0243">
      <w:pPr>
        <w:rPr>
          <w:sz w:val="14"/>
        </w:rPr>
      </w:pPr>
      <w:r w:rsidRPr="008F02B7">
        <w:rPr>
          <w:sz w:val="14"/>
        </w:rPr>
        <w:t>Implications for Global Populism and Far-Right Alliances</w:t>
      </w:r>
    </w:p>
    <w:p w14:paraId="019B1A6B" w14:textId="77777777" w:rsidR="002F0243" w:rsidRPr="008F02B7" w:rsidRDefault="002F0243" w:rsidP="002F0243">
      <w:pPr>
        <w:rPr>
          <w:sz w:val="14"/>
        </w:rPr>
      </w:pPr>
      <w:r w:rsidRPr="008F02B7">
        <w:rPr>
          <w:sz w:val="14"/>
        </w:rPr>
        <w:t>And lastly, Professor Kazin, right-wing populism continues to rise across Europe despite the liberal European Union’s success story. How do you think populist parties and movements will be influenced globally after Trump begins his second term? Could his presidency embolden far-right leaders abroad and foster new alliances among far-right populist governments?</w:t>
      </w:r>
    </w:p>
    <w:p w14:paraId="365124FB" w14:textId="77777777" w:rsidR="002F0243" w:rsidRPr="008F02B7" w:rsidRDefault="002F0243" w:rsidP="002F0243">
      <w:pPr>
        <w:rPr>
          <w:sz w:val="14"/>
        </w:rPr>
      </w:pPr>
      <w:r w:rsidRPr="008F02B7">
        <w:rPr>
          <w:sz w:val="14"/>
        </w:rPr>
        <w:t xml:space="preserve">Professor Michael Kazin: Well, that’s certainly a possibility. As you know, he’s been very close to Viktor Orbán. Orbán has been invited to National Conservative Conferences, and there was even one held in Budapest, which I believe was the first time an American conservative organization hosted its conference overseas. </w:t>
      </w:r>
      <w:r w:rsidRPr="008F02B7">
        <w:rPr>
          <w:rStyle w:val="StyleUnderline"/>
        </w:rPr>
        <w:t>Clearly, right-wing populist leaders, including those of parties like the Rassemblement National (RN) in France, are likely very pleased with Trump’s reelection</w:t>
      </w:r>
      <w:r w:rsidRPr="008F02B7">
        <w:rPr>
          <w:sz w:val="14"/>
        </w:rPr>
        <w:t>. This is probably true for right-wing populist parties and movements across the continent.</w:t>
      </w:r>
    </w:p>
    <w:p w14:paraId="62048E2B" w14:textId="77777777" w:rsidR="002F0243" w:rsidRPr="008F02B7" w:rsidRDefault="002F0243" w:rsidP="002F0243">
      <w:pPr>
        <w:rPr>
          <w:rStyle w:val="StyleUnderline"/>
        </w:rPr>
      </w:pPr>
      <w:r w:rsidRPr="008F02B7">
        <w:rPr>
          <w:sz w:val="14"/>
        </w:rPr>
        <w:t>At the same time</w:t>
      </w:r>
      <w:r w:rsidRPr="008F02B7">
        <w:rPr>
          <w:rStyle w:val="StyleUnderline"/>
        </w:rPr>
        <w:t>, if you emphasize “America First” and express suspicion toward European institutions such as the EU or NATO, it becomes very difficult to form any kind of operationally powerful alliance between Trump and his counterparts in Europe.</w:t>
      </w:r>
    </w:p>
    <w:p w14:paraId="63CEFCE2" w14:textId="77777777" w:rsidR="002F0243" w:rsidRPr="008F02B7" w:rsidRDefault="002F0243" w:rsidP="002F0243">
      <w:pPr>
        <w:rPr>
          <w:sz w:val="14"/>
        </w:rPr>
      </w:pPr>
      <w:r w:rsidRPr="008F02B7">
        <w:rPr>
          <w:rStyle w:val="StyleUnderline"/>
        </w:rPr>
        <w:t>Structurally and historically</w:t>
      </w:r>
      <w:r w:rsidRPr="004F0BB0">
        <w:rPr>
          <w:rStyle w:val="Emphasis"/>
        </w:rPr>
        <w:t>, I believe we’re in</w:t>
      </w:r>
      <w:r w:rsidRPr="008F02B7">
        <w:rPr>
          <w:rStyle w:val="Emphasis"/>
        </w:rPr>
        <w:t xml:space="preserve"> what could be described as an interregnum—</w:t>
      </w:r>
      <w:r w:rsidRPr="00674BCB">
        <w:rPr>
          <w:rStyle w:val="Emphasis"/>
          <w:highlight w:val="cyan"/>
        </w:rPr>
        <w:t>a period of transition</w:t>
      </w:r>
      <w:r w:rsidRPr="008F02B7">
        <w:rPr>
          <w:sz w:val="14"/>
        </w:rPr>
        <w:t>. My friend Gary Gerstle, in his excellent recent book, describes the end of the neoliberal order, which has concluded in many ways and in some places entirely. As the Italian Marxist theorist Antonio Gramsci famously said, during such an interregnum, "</w:t>
      </w:r>
      <w:r w:rsidRPr="008F02B7">
        <w:rPr>
          <w:rStyle w:val="StyleUnderline"/>
        </w:rPr>
        <w:t xml:space="preserve">many </w:t>
      </w:r>
      <w:r w:rsidRPr="00674BCB">
        <w:rPr>
          <w:rStyle w:val="StyleUnderline"/>
          <w:highlight w:val="cyan"/>
        </w:rPr>
        <w:t>morbid symptoms appear</w:t>
      </w:r>
      <w:r w:rsidRPr="008F02B7">
        <w:rPr>
          <w:sz w:val="14"/>
        </w:rPr>
        <w:t xml:space="preserve">." </w:t>
      </w:r>
      <w:r w:rsidRPr="008F02B7">
        <w:rPr>
          <w:rStyle w:val="StyleUnderline"/>
        </w:rPr>
        <w:t>From my perspective, right-wing populism is one such morbid symptom.</w:t>
      </w:r>
    </w:p>
    <w:p w14:paraId="16C84E35" w14:textId="77777777" w:rsidR="002F0243" w:rsidRPr="008F02B7" w:rsidRDefault="002F0243" w:rsidP="002F0243">
      <w:pPr>
        <w:rPr>
          <w:rStyle w:val="StyleUnderline"/>
        </w:rPr>
      </w:pPr>
      <w:r w:rsidRPr="008F02B7">
        <w:rPr>
          <w:sz w:val="14"/>
        </w:rPr>
        <w:t xml:space="preserve">However, </w:t>
      </w:r>
      <w:r w:rsidRPr="00674BCB">
        <w:rPr>
          <w:rStyle w:val="Emphasis"/>
          <w:highlight w:val="cyan"/>
        </w:rPr>
        <w:t>as demands grow</w:t>
      </w:r>
      <w:r w:rsidRPr="008F02B7">
        <w:rPr>
          <w:rStyle w:val="Emphasis"/>
        </w:rPr>
        <w:t xml:space="preserve"> for the state to provide a decent living for a majority of its citizens</w:t>
      </w:r>
      <w:r w:rsidRPr="008F02B7">
        <w:rPr>
          <w:sz w:val="14"/>
        </w:rPr>
        <w:t>—and as governments actually fulfill those demands—</w:t>
      </w:r>
      <w:r w:rsidRPr="008F02B7">
        <w:rPr>
          <w:rStyle w:val="Emphasis"/>
        </w:rPr>
        <w:t xml:space="preserve">I think </w:t>
      </w:r>
      <w:r w:rsidRPr="004F0BB0">
        <w:rPr>
          <w:rStyle w:val="Emphasis"/>
        </w:rPr>
        <w:t>there could be a</w:t>
      </w:r>
      <w:r w:rsidRPr="00674BCB">
        <w:rPr>
          <w:rStyle w:val="Emphasis"/>
          <w:highlight w:val="cyan"/>
        </w:rPr>
        <w:t xml:space="preserve"> revival of left-wing</w:t>
      </w:r>
      <w:r w:rsidRPr="008F02B7">
        <w:rPr>
          <w:rStyle w:val="Emphasis"/>
        </w:rPr>
        <w:t xml:space="preserve"> </w:t>
      </w:r>
      <w:r w:rsidRPr="00674BCB">
        <w:rPr>
          <w:rStyle w:val="Emphasis"/>
          <w:highlight w:val="cyan"/>
        </w:rPr>
        <w:t>populism or social democracy</w:t>
      </w:r>
      <w:r w:rsidRPr="008F02B7">
        <w:rPr>
          <w:sz w:val="14"/>
        </w:rPr>
        <w:t xml:space="preserve">, even if it’s not labeled as such. </w:t>
      </w:r>
      <w:r w:rsidRPr="00674BCB">
        <w:rPr>
          <w:rStyle w:val="StyleUnderline"/>
          <w:highlight w:val="cyan"/>
        </w:rPr>
        <w:t>People will demand that the government deliver on its promises</w:t>
      </w:r>
      <w:r w:rsidRPr="008F02B7">
        <w:rPr>
          <w:rStyle w:val="StyleUnderline"/>
        </w:rPr>
        <w:t xml:space="preserve"> to improve living standards for the majority, ideally in collaboration with private capital.</w:t>
      </w:r>
      <w:r>
        <w:rPr>
          <w:rStyle w:val="StyleUnderline"/>
        </w:rPr>
        <w:t xml:space="preserve"> </w:t>
      </w:r>
    </w:p>
    <w:p w14:paraId="1D6D1482" w14:textId="77777777" w:rsidR="002F0243" w:rsidRDefault="002F0243" w:rsidP="002F0243">
      <w:pPr>
        <w:pStyle w:val="Heading4"/>
      </w:pPr>
      <w:r>
        <w:t>1] Turn – P</w:t>
      </w:r>
      <w:r w:rsidRPr="00071DAA">
        <w:t>opulism</w:t>
      </w:r>
      <w:r>
        <w:t xml:space="preserve"> </w:t>
      </w:r>
      <w:r w:rsidRPr="00071DAA">
        <w:t>stabilizes the global order by preventing the negative effects of globalization</w:t>
      </w:r>
    </w:p>
    <w:p w14:paraId="7CB87D1D" w14:textId="77777777" w:rsidR="002F0243" w:rsidRPr="001F023A" w:rsidRDefault="002F0243" w:rsidP="002F0243">
      <w:r>
        <w:t xml:space="preserve">Paul </w:t>
      </w:r>
      <w:r w:rsidRPr="001604A5">
        <w:rPr>
          <w:rStyle w:val="Style13ptBold"/>
        </w:rPr>
        <w:t>Hong</w:t>
      </w:r>
      <w:r>
        <w:t xml:space="preserve">, Joseph L. </w:t>
      </w:r>
      <w:r w:rsidRPr="001604A5">
        <w:rPr>
          <w:rStyle w:val="Style13ptBold"/>
        </w:rPr>
        <w:t>Wert 11/30</w:t>
      </w:r>
      <w:r>
        <w:t>, Hong is a Distinguished University Professor of Operations Management and Asian Studies Program at The University of Toledo, USA. He is a graduate of Yonsei University, Korea with a BA in Economics. He also has an MBA and a MA from Bowling Green State University, and a Ph.D. in Manufacturing Management and Engineering from The University of Toledo, USA. “Anti-globalization and Globalization: Populism Effect on Politics, Economies, and Business,” Encycloedia of New Populism and Responses in the 21</w:t>
      </w:r>
      <w:r w:rsidRPr="001604A5">
        <w:rPr>
          <w:vertAlign w:val="superscript"/>
        </w:rPr>
        <w:t>st</w:t>
      </w:r>
      <w:r>
        <w:t xml:space="preserve"> Century, 11-30-2024, </w:t>
      </w:r>
      <w:hyperlink r:id="rId12" w:history="1">
        <w:r w:rsidRPr="00CC7D63">
          <w:rPr>
            <w:rStyle w:val="Hyperlink"/>
          </w:rPr>
          <w:t>https://link.springer.com/referenceworkentry/10.1007/978-981-99-7802-1_435</w:t>
        </w:r>
      </w:hyperlink>
      <w:r>
        <w:t xml:space="preserve"> lp</w:t>
      </w:r>
    </w:p>
    <w:p w14:paraId="4CA4C316" w14:textId="77777777" w:rsidR="002F0243" w:rsidRPr="00CD17C9" w:rsidRDefault="002F0243" w:rsidP="002F0243">
      <w:pPr>
        <w:rPr>
          <w:sz w:val="14"/>
        </w:rPr>
      </w:pPr>
      <w:r w:rsidRPr="00CD17C9">
        <w:rPr>
          <w:rStyle w:val="StyleUnderline"/>
        </w:rPr>
        <w:t>Populism represents the strong tendency of people who are against established elites and institutions</w:t>
      </w:r>
      <w:r w:rsidRPr="00CD17C9">
        <w:rPr>
          <w:sz w:val="14"/>
        </w:rPr>
        <w:t xml:space="preserve">. Its hallmarks are anti-establishment rhetoric, nationalistic orientation, skepticism of accepted norms, appeal to collective emotions, and diverse ideological spectrums. The </w:t>
      </w:r>
      <w:r w:rsidRPr="00CD17C9">
        <w:rPr>
          <w:rStyle w:val="StyleUnderline"/>
        </w:rPr>
        <w:t>impacts of new populism on globalization are not necessarily uniform</w:t>
      </w:r>
      <w:r w:rsidRPr="00CD17C9">
        <w:rPr>
          <w:sz w:val="14"/>
        </w:rPr>
        <w:t xml:space="preserve"> and consistent. Here are several positive impacts of populism on globalization.</w:t>
      </w:r>
    </w:p>
    <w:p w14:paraId="67DCFF14" w14:textId="77777777" w:rsidR="002F0243" w:rsidRPr="00CD17C9" w:rsidRDefault="002F0243" w:rsidP="002F0243">
      <w:pPr>
        <w:rPr>
          <w:rStyle w:val="Emphasis"/>
        </w:rPr>
      </w:pPr>
      <w:r w:rsidRPr="004F0BB0">
        <w:rPr>
          <w:rStyle w:val="Emphasis"/>
        </w:rPr>
        <w:t xml:space="preserve">Vigorous </w:t>
      </w:r>
      <w:r w:rsidRPr="00674BCB">
        <w:rPr>
          <w:rStyle w:val="Emphasis"/>
          <w:highlight w:val="cyan"/>
        </w:rPr>
        <w:t>populism intensifies public engagements</w:t>
      </w:r>
      <w:r w:rsidRPr="00CD17C9">
        <w:rPr>
          <w:sz w:val="14"/>
        </w:rPr>
        <w:t xml:space="preserve">. The </w:t>
      </w:r>
      <w:r w:rsidRPr="00CD17C9">
        <w:rPr>
          <w:rStyle w:val="StyleUnderline"/>
        </w:rPr>
        <w:t xml:space="preserve">vocal </w:t>
      </w:r>
      <w:r w:rsidRPr="004F0BB0">
        <w:rPr>
          <w:rStyle w:val="StyleUnderline"/>
        </w:rPr>
        <w:t>demand</w:t>
      </w:r>
      <w:r w:rsidRPr="00CD17C9">
        <w:rPr>
          <w:rStyle w:val="StyleUnderline"/>
        </w:rPr>
        <w:t xml:space="preserve"> of populism may </w:t>
      </w:r>
      <w:r w:rsidRPr="004F0BB0">
        <w:rPr>
          <w:rStyle w:val="StyleUnderline"/>
        </w:rPr>
        <w:t xml:space="preserve">require </w:t>
      </w:r>
      <w:r w:rsidRPr="00674BCB">
        <w:rPr>
          <w:rStyle w:val="StyleUnderline"/>
          <w:highlight w:val="cyan"/>
        </w:rPr>
        <w:t>greater public engagement and participation</w:t>
      </w:r>
      <w:r w:rsidRPr="00CD17C9">
        <w:rPr>
          <w:rStyle w:val="StyleUnderline"/>
        </w:rPr>
        <w:t xml:space="preserve"> in decision-making processes</w:t>
      </w:r>
      <w:r w:rsidRPr="00CD17C9">
        <w:rPr>
          <w:sz w:val="14"/>
        </w:rPr>
        <w:t xml:space="preserve">. </w:t>
      </w:r>
      <w:r w:rsidRPr="00CD17C9">
        <w:rPr>
          <w:rStyle w:val="StyleUnderline"/>
        </w:rPr>
        <w:t xml:space="preserve">This </w:t>
      </w:r>
      <w:r w:rsidRPr="004F0BB0">
        <w:rPr>
          <w:rStyle w:val="StyleUnderline"/>
        </w:rPr>
        <w:t xml:space="preserve">can lead to </w:t>
      </w:r>
      <w:r w:rsidRPr="00674BCB">
        <w:rPr>
          <w:rStyle w:val="StyleUnderline"/>
          <w:highlight w:val="cyan"/>
        </w:rPr>
        <w:t>more democratic</w:t>
      </w:r>
      <w:r w:rsidRPr="00CD17C9">
        <w:rPr>
          <w:rStyle w:val="StyleUnderline"/>
        </w:rPr>
        <w:t xml:space="preserve"> </w:t>
      </w:r>
      <w:r w:rsidRPr="00674BCB">
        <w:rPr>
          <w:rStyle w:val="StyleUnderline"/>
          <w:highlight w:val="cyan"/>
        </w:rPr>
        <w:t>reforms</w:t>
      </w:r>
      <w:r w:rsidRPr="00CD17C9">
        <w:rPr>
          <w:rStyle w:val="StyleUnderline"/>
        </w:rPr>
        <w:t>, enabling citizens and stakeholders to voice their concerns and shape globalization-related policies</w:t>
      </w:r>
      <w:r w:rsidRPr="00CD17C9">
        <w:rPr>
          <w:sz w:val="14"/>
        </w:rPr>
        <w:t xml:space="preserve">. Such </w:t>
      </w:r>
      <w:r w:rsidRPr="00CD17C9">
        <w:rPr>
          <w:rStyle w:val="StyleUnderline"/>
        </w:rPr>
        <w:t xml:space="preserve">increased public debate can foster transparency, flexibility, </w:t>
      </w:r>
      <w:r w:rsidRPr="00674BCB">
        <w:rPr>
          <w:rStyle w:val="StyleUnderline"/>
          <w:highlight w:val="cyan"/>
        </w:rPr>
        <w:t>and</w:t>
      </w:r>
      <w:r w:rsidRPr="00CD17C9">
        <w:rPr>
          <w:rStyle w:val="StyleUnderline"/>
        </w:rPr>
        <w:t xml:space="preserve"> collaboration on a larger scale, which potentially </w:t>
      </w:r>
      <w:r w:rsidRPr="004F0BB0">
        <w:rPr>
          <w:rStyle w:val="Emphasis"/>
        </w:rPr>
        <w:t xml:space="preserve">leads to </w:t>
      </w:r>
      <w:r w:rsidRPr="00674BCB">
        <w:rPr>
          <w:rStyle w:val="Emphasis"/>
          <w:highlight w:val="cyan"/>
        </w:rPr>
        <w:t>more favorable globalization outcomes.</w:t>
      </w:r>
    </w:p>
    <w:p w14:paraId="2432852C" w14:textId="77777777" w:rsidR="002F0243" w:rsidRPr="00CD17C9" w:rsidRDefault="002F0243" w:rsidP="002F0243">
      <w:pPr>
        <w:rPr>
          <w:sz w:val="14"/>
        </w:rPr>
      </w:pPr>
      <w:r w:rsidRPr="00674BCB">
        <w:rPr>
          <w:rStyle w:val="Emphasis"/>
          <w:highlight w:val="cyan"/>
        </w:rPr>
        <w:t xml:space="preserve">Populism </w:t>
      </w:r>
      <w:r w:rsidRPr="004F0BB0">
        <w:rPr>
          <w:rStyle w:val="Emphasis"/>
        </w:rPr>
        <w:t xml:space="preserve">may </w:t>
      </w:r>
      <w:r w:rsidRPr="00674BCB">
        <w:rPr>
          <w:rStyle w:val="Emphasis"/>
          <w:highlight w:val="cyan"/>
        </w:rPr>
        <w:t xml:space="preserve">influence </w:t>
      </w:r>
      <w:r w:rsidRPr="004F0BB0">
        <w:rPr>
          <w:rStyle w:val="Emphasis"/>
        </w:rPr>
        <w:t xml:space="preserve">the implementation of </w:t>
      </w:r>
      <w:r w:rsidRPr="00674BCB">
        <w:rPr>
          <w:rStyle w:val="Emphasis"/>
          <w:highlight w:val="cyan"/>
        </w:rPr>
        <w:t>protectionist policies</w:t>
      </w:r>
      <w:r w:rsidRPr="00674BCB">
        <w:rPr>
          <w:sz w:val="14"/>
          <w:highlight w:val="cyan"/>
        </w:rPr>
        <w:t>.</w:t>
      </w:r>
      <w:r w:rsidRPr="00CD17C9">
        <w:rPr>
          <w:sz w:val="14"/>
        </w:rPr>
        <w:t xml:space="preserve"> </w:t>
      </w:r>
      <w:r w:rsidRPr="00CD17C9">
        <w:rPr>
          <w:rStyle w:val="StyleUnderline"/>
        </w:rPr>
        <w:t xml:space="preserve">The new populism often </w:t>
      </w:r>
      <w:r w:rsidRPr="004F0BB0">
        <w:rPr>
          <w:rStyle w:val="StyleUnderline"/>
        </w:rPr>
        <w:t xml:space="preserve">emphasizes </w:t>
      </w:r>
      <w:r w:rsidRPr="00674BCB">
        <w:rPr>
          <w:rStyle w:val="StyleUnderline"/>
          <w:highlight w:val="cyan"/>
        </w:rPr>
        <w:t xml:space="preserve">protecting domestic industries </w:t>
      </w:r>
      <w:r w:rsidRPr="004F0BB0">
        <w:rPr>
          <w:rStyle w:val="StyleUnderline"/>
        </w:rPr>
        <w:t>and workers from</w:t>
      </w:r>
      <w:r w:rsidRPr="00CD17C9">
        <w:rPr>
          <w:rStyle w:val="StyleUnderline"/>
        </w:rPr>
        <w:t xml:space="preserve"> perceived </w:t>
      </w:r>
      <w:r w:rsidRPr="004F0BB0">
        <w:rPr>
          <w:rStyle w:val="StyleUnderline"/>
        </w:rPr>
        <w:t>negative impacts of globalization</w:t>
      </w:r>
      <w:r w:rsidRPr="00CD17C9">
        <w:rPr>
          <w:sz w:val="14"/>
        </w:rPr>
        <w:t xml:space="preserve">, </w:t>
      </w:r>
      <w:r w:rsidRPr="004F0BB0">
        <w:rPr>
          <w:rStyle w:val="StyleUnderline"/>
        </w:rPr>
        <w:t xml:space="preserve">such as </w:t>
      </w:r>
      <w:r w:rsidRPr="00674BCB">
        <w:rPr>
          <w:rStyle w:val="StyleUnderline"/>
          <w:highlight w:val="cyan"/>
        </w:rPr>
        <w:t>job losses</w:t>
      </w:r>
      <w:r w:rsidRPr="00CD17C9">
        <w:rPr>
          <w:rStyle w:val="StyleUnderline"/>
        </w:rPr>
        <w:t xml:space="preserve"> and </w:t>
      </w:r>
      <w:r w:rsidRPr="004F0BB0">
        <w:rPr>
          <w:rStyle w:val="StyleUnderline"/>
        </w:rPr>
        <w:t>economic</w:t>
      </w:r>
      <w:r w:rsidRPr="00CD17C9">
        <w:rPr>
          <w:rStyle w:val="StyleUnderline"/>
        </w:rPr>
        <w:t xml:space="preserve"> </w:t>
      </w:r>
      <w:r w:rsidRPr="004F0BB0">
        <w:rPr>
          <w:rStyle w:val="StyleUnderline"/>
          <w:highlight w:val="cyan"/>
        </w:rPr>
        <w:t>inequalities</w:t>
      </w:r>
      <w:r w:rsidRPr="00CD17C9">
        <w:rPr>
          <w:sz w:val="14"/>
        </w:rPr>
        <w:t xml:space="preserve">. This focus on protectionism can lead to the implementation of policies aimed at supporting and strengthening local industries. </w:t>
      </w:r>
      <w:r w:rsidRPr="00CD17C9">
        <w:rPr>
          <w:rStyle w:val="Emphasis"/>
        </w:rPr>
        <w:t xml:space="preserve">There also may be a greater potential for these firms to compete globally </w:t>
      </w:r>
      <w:r w:rsidRPr="004F0BB0">
        <w:rPr>
          <w:rStyle w:val="Emphasis"/>
        </w:rPr>
        <w:t xml:space="preserve">and paradoxically expand </w:t>
      </w:r>
      <w:r w:rsidRPr="00CD17C9">
        <w:rPr>
          <w:rStyle w:val="Emphasis"/>
        </w:rPr>
        <w:t xml:space="preserve">their </w:t>
      </w:r>
      <w:r w:rsidRPr="004F0BB0">
        <w:rPr>
          <w:rStyle w:val="Emphasis"/>
        </w:rPr>
        <w:t>international presence</w:t>
      </w:r>
      <w:r w:rsidRPr="00CD17C9">
        <w:rPr>
          <w:sz w:val="14"/>
        </w:rPr>
        <w:t xml:space="preserve"> through globalization efforts</w:t>
      </w:r>
    </w:p>
    <w:p w14:paraId="412BB9D5" w14:textId="77777777" w:rsidR="002F0243" w:rsidRPr="00CD17C9" w:rsidRDefault="002F0243" w:rsidP="002F0243">
      <w:pPr>
        <w:rPr>
          <w:sz w:val="14"/>
        </w:rPr>
      </w:pPr>
      <w:r w:rsidRPr="00674BCB">
        <w:rPr>
          <w:rStyle w:val="StyleUnderline"/>
          <w:highlight w:val="cyan"/>
        </w:rPr>
        <w:t>Populism</w:t>
      </w:r>
      <w:r w:rsidRPr="00CD17C9">
        <w:rPr>
          <w:rStyle w:val="StyleUnderline"/>
        </w:rPr>
        <w:t xml:space="preserve"> </w:t>
      </w:r>
      <w:r w:rsidRPr="00674BCB">
        <w:rPr>
          <w:rStyle w:val="StyleUnderline"/>
          <w:highlight w:val="cyan"/>
        </w:rPr>
        <w:t>can promote</w:t>
      </w:r>
      <w:r w:rsidRPr="00CD17C9">
        <w:rPr>
          <w:rStyle w:val="StyleUnderline"/>
        </w:rPr>
        <w:t xml:space="preserve"> an increased </w:t>
      </w:r>
      <w:r w:rsidRPr="00EB5EE7">
        <w:rPr>
          <w:rStyle w:val="StyleUnderline"/>
        </w:rPr>
        <w:t xml:space="preserve">emphasis on </w:t>
      </w:r>
      <w:r w:rsidRPr="00674BCB">
        <w:rPr>
          <w:rStyle w:val="StyleUnderline"/>
          <w:highlight w:val="cyan"/>
        </w:rPr>
        <w:t>domestic investment</w:t>
      </w:r>
      <w:r w:rsidRPr="00CD17C9">
        <w:rPr>
          <w:rStyle w:val="StyleUnderline"/>
        </w:rPr>
        <w:t xml:space="preserve"> </w:t>
      </w:r>
      <w:r w:rsidRPr="00EB5EE7">
        <w:rPr>
          <w:rStyle w:val="StyleUnderline"/>
        </w:rPr>
        <w:t xml:space="preserve">and localized </w:t>
      </w:r>
      <w:r w:rsidRPr="00674BCB">
        <w:rPr>
          <w:rStyle w:val="StyleUnderline"/>
          <w:highlight w:val="cyan"/>
        </w:rPr>
        <w:t>economic development</w:t>
      </w:r>
      <w:r w:rsidRPr="00CD17C9">
        <w:rPr>
          <w:sz w:val="14"/>
        </w:rPr>
        <w:t xml:space="preserve">. </w:t>
      </w:r>
      <w:r w:rsidRPr="00CD17C9">
        <w:rPr>
          <w:rStyle w:val="StyleUnderline"/>
        </w:rPr>
        <w:t xml:space="preserve">Governments influenced by populist sentiments may </w:t>
      </w:r>
      <w:r w:rsidRPr="00EB5EE7">
        <w:rPr>
          <w:rStyle w:val="StyleUnderline"/>
        </w:rPr>
        <w:t xml:space="preserve">prioritize investing in </w:t>
      </w:r>
      <w:r w:rsidRPr="00674BCB">
        <w:rPr>
          <w:rStyle w:val="StyleUnderline"/>
          <w:highlight w:val="cyan"/>
        </w:rPr>
        <w:t>local infrastructure</w:t>
      </w:r>
      <w:r w:rsidRPr="00CD17C9">
        <w:rPr>
          <w:rStyle w:val="StyleUnderline"/>
        </w:rPr>
        <w:t xml:space="preserve">, </w:t>
      </w:r>
      <w:r w:rsidRPr="00674BCB">
        <w:rPr>
          <w:rStyle w:val="StyleUnderline"/>
          <w:highlight w:val="cyan"/>
        </w:rPr>
        <w:t>education</w:t>
      </w:r>
      <w:r w:rsidRPr="00CD17C9">
        <w:rPr>
          <w:rStyle w:val="StyleUnderline"/>
        </w:rPr>
        <w:t xml:space="preserve">, </w:t>
      </w:r>
      <w:r w:rsidRPr="00674BCB">
        <w:rPr>
          <w:rStyle w:val="StyleUnderline"/>
          <w:highlight w:val="cyan"/>
        </w:rPr>
        <w:t>and innovation</w:t>
      </w:r>
      <w:r w:rsidRPr="00CD17C9">
        <w:rPr>
          <w:rStyle w:val="StyleUnderline"/>
        </w:rPr>
        <w:t xml:space="preserve">, which can create favorable conditions for firms and nations </w:t>
      </w:r>
      <w:r w:rsidRPr="00EB5EE7">
        <w:rPr>
          <w:rStyle w:val="StyleUnderline"/>
        </w:rPr>
        <w:t xml:space="preserve">to </w:t>
      </w:r>
      <w:r w:rsidRPr="00674BCB">
        <w:rPr>
          <w:rStyle w:val="StyleUnderline"/>
          <w:highlight w:val="cyan"/>
        </w:rPr>
        <w:t xml:space="preserve">enhance </w:t>
      </w:r>
      <w:r w:rsidRPr="00CD17C9">
        <w:rPr>
          <w:rStyle w:val="StyleUnderline"/>
        </w:rPr>
        <w:t xml:space="preserve">their </w:t>
      </w:r>
      <w:r w:rsidRPr="00674BCB">
        <w:rPr>
          <w:rStyle w:val="StyleUnderline"/>
          <w:highlight w:val="cyan"/>
        </w:rPr>
        <w:t>global competitiveness</w:t>
      </w:r>
      <w:r w:rsidRPr="00CD17C9">
        <w:rPr>
          <w:sz w:val="14"/>
        </w:rPr>
        <w:t>. Such localization focus can support the growth of industries and improve their overall competitiveness in global markets.</w:t>
      </w:r>
    </w:p>
    <w:p w14:paraId="4584F9D8" w14:textId="77777777" w:rsidR="002F0243" w:rsidRDefault="002F0243" w:rsidP="002F0243">
      <w:pPr>
        <w:rPr>
          <w:rStyle w:val="StyleUnderline"/>
        </w:rPr>
      </w:pPr>
      <w:r w:rsidRPr="00CD17C9">
        <w:rPr>
          <w:rStyle w:val="StyleUnderline"/>
        </w:rPr>
        <w:t xml:space="preserve">Populist </w:t>
      </w:r>
      <w:r w:rsidRPr="00674BCB">
        <w:rPr>
          <w:rStyle w:val="StyleUnderline"/>
          <w:highlight w:val="cyan"/>
        </w:rPr>
        <w:t>pressures influence governments to adopt a more proactive approach in trade negotiations</w:t>
      </w:r>
      <w:r w:rsidRPr="00CD17C9">
        <w:rPr>
          <w:rStyle w:val="StyleUnderline"/>
        </w:rPr>
        <w:t xml:space="preserve"> to address perceived imbalances or </w:t>
      </w:r>
      <w:r w:rsidRPr="00EB5EE7">
        <w:rPr>
          <w:rStyle w:val="StyleUnderline"/>
        </w:rPr>
        <w:t>to protect national interests</w:t>
      </w:r>
      <w:r w:rsidRPr="00CD17C9">
        <w:rPr>
          <w:rStyle w:val="StyleUnderline"/>
        </w:rPr>
        <w:t>. This can lead to a reevaluation of existing bilateral or multilateral trade arrangements</w:t>
      </w:r>
      <w:r w:rsidRPr="00CD17C9">
        <w:rPr>
          <w:sz w:val="14"/>
        </w:rPr>
        <w:t xml:space="preserve">. </w:t>
      </w:r>
      <w:r w:rsidRPr="00CD17C9">
        <w:rPr>
          <w:rStyle w:val="StyleUnderline"/>
        </w:rPr>
        <w:t xml:space="preserve">By engaging in targeted trade negotiations for favorable outcomes for local firms, </w:t>
      </w:r>
      <w:r w:rsidRPr="00EB5EE7">
        <w:rPr>
          <w:rStyle w:val="StyleUnderline"/>
        </w:rPr>
        <w:t xml:space="preserve">they may also </w:t>
      </w:r>
      <w:r w:rsidRPr="00674BCB">
        <w:rPr>
          <w:rStyle w:val="StyleUnderline"/>
          <w:highlight w:val="cyan"/>
        </w:rPr>
        <w:t>strive for increased market access</w:t>
      </w:r>
      <w:r w:rsidRPr="00CD17C9">
        <w:rPr>
          <w:rStyle w:val="StyleUnderline"/>
        </w:rPr>
        <w:t xml:space="preserve"> and trade opportunities </w:t>
      </w:r>
      <w:r w:rsidRPr="00EB5EE7">
        <w:rPr>
          <w:rStyle w:val="StyleUnderline"/>
        </w:rPr>
        <w:t>on a global scale</w:t>
      </w:r>
    </w:p>
    <w:p w14:paraId="1971A8AA" w14:textId="77777777" w:rsidR="002F0243" w:rsidRDefault="002F0243" w:rsidP="002F0243">
      <w:pPr>
        <w:pStyle w:val="Heading4"/>
      </w:pPr>
      <w:r>
        <w:t>Deglobalization and populism won’t cause war. But, globalization reduces 21</w:t>
      </w:r>
      <w:r w:rsidRPr="00F55306">
        <w:rPr>
          <w:vertAlign w:val="superscript"/>
        </w:rPr>
        <w:t>st</w:t>
      </w:r>
      <w:r>
        <w:t xml:space="preserve"> century innovation </w:t>
      </w:r>
    </w:p>
    <w:p w14:paraId="38604964" w14:textId="77777777" w:rsidR="002F0243" w:rsidRPr="00F55306" w:rsidRDefault="002F0243" w:rsidP="002F0243">
      <w:r>
        <w:t xml:space="preserve">Rana </w:t>
      </w:r>
      <w:r w:rsidRPr="00B14C60">
        <w:rPr>
          <w:rStyle w:val="Style13ptBold"/>
        </w:rPr>
        <w:t>Foroohar 22</w:t>
      </w:r>
      <w:r>
        <w:t>, Foroohar spent thirteen years at Newsweek, as an economics and foreign affairs editor and as a London-based correspondent covering Europe and the Middle East. During that time, she was awarded the German Marshall Fund's Peter Weitz Prize for transatlantic reporting. She has also received awards and fellowships from institutions such as the Paul H. Nitze School of Advanced International Studies at Johns Hopkins University and the East–West Center. “Homecoming: The Path to Prosperity In a Post-Global World,” lp</w:t>
      </w:r>
    </w:p>
    <w:p w14:paraId="60EC4DAE" w14:textId="77777777" w:rsidR="002F0243" w:rsidRPr="00DE4054" w:rsidRDefault="002F0243" w:rsidP="002F0243">
      <w:pPr>
        <w:rPr>
          <w:sz w:val="14"/>
        </w:rPr>
      </w:pPr>
      <w:r w:rsidRPr="00DE4054">
        <w:rPr>
          <w:sz w:val="14"/>
        </w:rPr>
        <w:t xml:space="preserve">Like most simple solutions to complicated problems, </w:t>
      </w:r>
      <w:r w:rsidRPr="00674BCB">
        <w:rPr>
          <w:rStyle w:val="StyleUnderline"/>
          <w:highlight w:val="cyan"/>
        </w:rPr>
        <w:t>neoliberalism didn’t work out</w:t>
      </w:r>
      <w:r w:rsidRPr="00DE4054">
        <w:rPr>
          <w:rStyle w:val="StyleUnderline"/>
        </w:rPr>
        <w:t xml:space="preserve"> quite as well as intended</w:t>
      </w:r>
      <w:r w:rsidRPr="00DE4054">
        <w:rPr>
          <w:sz w:val="14"/>
        </w:rPr>
        <w:t xml:space="preserve">. </w:t>
      </w:r>
      <w:r w:rsidRPr="00DE4054">
        <w:rPr>
          <w:rStyle w:val="StyleUnderline"/>
        </w:rPr>
        <w:t>Institutions like the International Monetary Fund and the World Bank</w:t>
      </w:r>
      <w:r w:rsidRPr="00DE4054">
        <w:rPr>
          <w:sz w:val="14"/>
        </w:rPr>
        <w:t xml:space="preserve"> </w:t>
      </w:r>
      <w:r w:rsidRPr="00DE4054">
        <w:rPr>
          <w:rStyle w:val="StyleUnderline"/>
        </w:rPr>
        <w:t>became less protectors of political liberalism than exporters of what Nobel laureate Joseph E. Stiglitz famously called globalization and its discontents</w:t>
      </w:r>
      <w:r w:rsidRPr="00DE4054">
        <w:rPr>
          <w:sz w:val="14"/>
        </w:rPr>
        <w:t xml:space="preserve">.[23] The WTO, which evolved into being from the GATT in 1995, didn’t set enforceable rules so much as pretend to disintermediate disputes between nations over which it had no real control. </w:t>
      </w:r>
      <w:r w:rsidRPr="00DE4054">
        <w:rPr>
          <w:rStyle w:val="Emphasis"/>
        </w:rPr>
        <w:t xml:space="preserve">(It is no surprise, then, that </w:t>
      </w:r>
      <w:r w:rsidRPr="00674BCB">
        <w:rPr>
          <w:rStyle w:val="Emphasis"/>
          <w:highlight w:val="cyan"/>
        </w:rPr>
        <w:t>disputes</w:t>
      </w:r>
      <w:r w:rsidRPr="00DE4054">
        <w:rPr>
          <w:rStyle w:val="Emphasis"/>
        </w:rPr>
        <w:t xml:space="preserve"> can </w:t>
      </w:r>
      <w:r w:rsidRPr="00674BCB">
        <w:rPr>
          <w:rStyle w:val="Emphasis"/>
          <w:highlight w:val="cyan"/>
        </w:rPr>
        <w:t>take years or</w:t>
      </w:r>
      <w:r w:rsidRPr="00DE4054">
        <w:rPr>
          <w:rStyle w:val="Emphasis"/>
        </w:rPr>
        <w:t xml:space="preserve"> even </w:t>
      </w:r>
      <w:r w:rsidRPr="00674BCB">
        <w:rPr>
          <w:rStyle w:val="Emphasis"/>
          <w:highlight w:val="cyan"/>
        </w:rPr>
        <w:t>decades to resolve</w:t>
      </w:r>
      <w:r w:rsidRPr="00DE4054">
        <w:rPr>
          <w:rStyle w:val="StyleUnderline"/>
        </w:rPr>
        <w:t xml:space="preserve">, </w:t>
      </w:r>
      <w:r w:rsidRPr="00674BCB">
        <w:rPr>
          <w:rStyle w:val="StyleUnderline"/>
          <w:highlight w:val="cyan"/>
        </w:rPr>
        <w:t>if</w:t>
      </w:r>
      <w:r w:rsidRPr="00DE4054">
        <w:rPr>
          <w:rStyle w:val="StyleUnderline"/>
        </w:rPr>
        <w:t xml:space="preserve">, indeed, they are resolved </w:t>
      </w:r>
      <w:r w:rsidRPr="00674BCB">
        <w:rPr>
          <w:rStyle w:val="StyleUnderline"/>
          <w:highlight w:val="cyan"/>
        </w:rPr>
        <w:t>at all</w:t>
      </w:r>
      <w:r w:rsidRPr="00DE4054">
        <w:rPr>
          <w:sz w:val="14"/>
        </w:rPr>
        <w:t xml:space="preserve">.)[24] Still, </w:t>
      </w:r>
      <w:r w:rsidRPr="00DE4054">
        <w:rPr>
          <w:rStyle w:val="StyleUnderline"/>
        </w:rPr>
        <w:t>the shifts were inexorable, as was our faith in globalization</w:t>
      </w:r>
      <w:r w:rsidRPr="00DE4054">
        <w:rPr>
          <w:sz w:val="14"/>
        </w:rPr>
        <w:t xml:space="preserve">. The fall of the Berlin Wall, the oil shocks and debt crises of the eighties, and the natural </w:t>
      </w:r>
      <w:r w:rsidRPr="00DE4054">
        <w:rPr>
          <w:rStyle w:val="StyleUnderline"/>
        </w:rPr>
        <w:t>slowing of growth in the European Union and the United States relative to emerging markets all led to a push within rich countries and poor ones to adopt the “free-market” ideas of the Washington Consensus</w:t>
      </w:r>
      <w:r w:rsidRPr="00DE4054">
        <w:rPr>
          <w:sz w:val="14"/>
        </w:rPr>
        <w:t>.[25]</w:t>
      </w:r>
    </w:p>
    <w:p w14:paraId="646CE992" w14:textId="77777777" w:rsidR="002F0243" w:rsidRPr="00DE4054" w:rsidRDefault="002F0243" w:rsidP="002F0243">
      <w:pPr>
        <w:rPr>
          <w:sz w:val="14"/>
        </w:rPr>
      </w:pPr>
      <w:r w:rsidRPr="00DE4054">
        <w:rPr>
          <w:sz w:val="14"/>
        </w:rPr>
        <w:t xml:space="preserve">Yet, far from making us all “free,” the </w:t>
      </w:r>
      <w:r w:rsidRPr="00DE4054">
        <w:rPr>
          <w:rStyle w:val="StyleUnderline"/>
        </w:rPr>
        <w:t>free market changed us from citizens into consumers, increasingly beholden to the increasingly large companies that outsourced our jobs</w:t>
      </w:r>
      <w:r w:rsidRPr="00DE4054">
        <w:rPr>
          <w:sz w:val="14"/>
        </w:rPr>
        <w:t xml:space="preserve"> and mined our personal data even as they sold us the increasingly bright and shiny objects of late-stage capitalism (often on credit). As even the ideology’s chief international proponents like the IMF and the World Bank (American-sponsored ones at that) have come to acknowledge, the </w:t>
      </w:r>
      <w:r w:rsidRPr="00DE4054">
        <w:rPr>
          <w:rStyle w:val="StyleUnderline"/>
        </w:rPr>
        <w:t>holders of capital may have prospered under the new world order in which capital could move wherever it found the greatest rewards, but workers very often did not</w:t>
      </w:r>
      <w:r w:rsidRPr="00DE4054">
        <w:rPr>
          <w:sz w:val="14"/>
        </w:rPr>
        <w:t>. In fact, as we’ve already learned, research shows that two groups prospered disproportionately under American-style neoliberalism: multinational companies and the Chinese.</w:t>
      </w:r>
    </w:p>
    <w:p w14:paraId="41496C51" w14:textId="77777777" w:rsidR="002F0243" w:rsidRPr="00DE4054" w:rsidRDefault="002F0243" w:rsidP="002F0243">
      <w:pPr>
        <w:rPr>
          <w:sz w:val="14"/>
        </w:rPr>
      </w:pPr>
      <w:r w:rsidRPr="00DE4054">
        <w:rPr>
          <w:rStyle w:val="StyleUnderline"/>
        </w:rPr>
        <w:t>China was perfectly positioned to take full advantage of this new global economic environment the United States espoused</w:t>
      </w:r>
      <w:r w:rsidRPr="00DE4054">
        <w:rPr>
          <w:sz w:val="14"/>
        </w:rPr>
        <w:t xml:space="preserve">, leveraging its cheap labor to attract lots of capital—and foreign industrial expertise. </w:t>
      </w:r>
      <w:r w:rsidRPr="00DE4054">
        <w:rPr>
          <w:rStyle w:val="StyleUnderline"/>
        </w:rPr>
        <w:t>To U.S. policy makers, it was a win-win to off-load our low-paying jobs to China</w:t>
      </w:r>
      <w:r w:rsidRPr="00DE4054">
        <w:rPr>
          <w:sz w:val="14"/>
        </w:rPr>
        <w:t>. China would do the grunt work of making lightbulbs. The United States would do the brain work of writing software. China would do the bad jobs; we’d keep the good ones. Meanwhile</w:t>
      </w:r>
      <w:r w:rsidRPr="00DE4054">
        <w:rPr>
          <w:rStyle w:val="StyleUnderline"/>
        </w:rPr>
        <w:t>, as China became richer, its citizens would develop into consumers of high-end American products</w:t>
      </w:r>
      <w:r w:rsidRPr="00DE4054">
        <w:rPr>
          <w:sz w:val="14"/>
        </w:rPr>
        <w:t xml:space="preserve">. As they bought iPhones and ate Big Macs, </w:t>
      </w:r>
      <w:r w:rsidRPr="00DE4054">
        <w:rPr>
          <w:rStyle w:val="StyleUnderline"/>
        </w:rPr>
        <w:t>the thinking went, surely they’d absorb the democratic values that lay behind them</w:t>
      </w:r>
      <w:r w:rsidRPr="00DE4054">
        <w:rPr>
          <w:sz w:val="14"/>
        </w:rPr>
        <w:t>. American goods would be, in effect, a propaganda weapon, a Voice of America that would challenge China’s one-party state and show the Chinese people the attractions of U.S.- style democracy.</w:t>
      </w:r>
    </w:p>
    <w:p w14:paraId="38CD36F1" w14:textId="77777777" w:rsidR="002F0243" w:rsidRPr="00DE4054" w:rsidRDefault="002F0243" w:rsidP="002F0243">
      <w:pPr>
        <w:rPr>
          <w:rStyle w:val="Emphasis"/>
        </w:rPr>
      </w:pPr>
      <w:r w:rsidRPr="00DE4054">
        <w:rPr>
          <w:sz w:val="14"/>
        </w:rPr>
        <w:t xml:space="preserve">It was pretty to think so, but naïve. In my multiple trips to China over twenty years, I have always marveled at the willful blindness that led Western businesspeople and policy makers to think that China would give up on its system of centralized autocracy—one that had been honed under centuries of dynastic rule and that had worked well for the country in many ways—in favor of a foreign economic system that had been around only a few decades. </w:t>
      </w:r>
      <w:r w:rsidRPr="00DE4054">
        <w:rPr>
          <w:rStyle w:val="StyleUnderline"/>
        </w:rPr>
        <w:t>The financial crisis of 2008, which put the hypocrisies of neoliberalism on full display, only confirmed this</w:t>
      </w:r>
      <w:r w:rsidRPr="00DE4054">
        <w:rPr>
          <w:sz w:val="14"/>
        </w:rPr>
        <w:t xml:space="preserve">. </w:t>
      </w:r>
      <w:r w:rsidRPr="00DE4054">
        <w:rPr>
          <w:rStyle w:val="StyleUnderline"/>
        </w:rPr>
        <w:t>The Chinese leadership responded by doubling down on its core party-state principles</w:t>
      </w:r>
      <w:r w:rsidRPr="00DE4054">
        <w:rPr>
          <w:sz w:val="14"/>
        </w:rPr>
        <w:t xml:space="preserve">. Over the last decade, it used the surveillance opportunities posed by digital technology to hone its command-and-control operations. It has also created its own worldbeating innovations, very often off the back of intellectual property acquired from the United States by multinationals forced to share trade secrets in order to access the Chinese market. This makes a lot of sense from a Chinese domestic perspective, but it also violates the spirit of the system of globalization and free markets that allowed China to prosper so wildly. </w:t>
      </w:r>
      <w:r w:rsidRPr="00DE4054">
        <w:rPr>
          <w:rStyle w:val="Emphasis"/>
        </w:rPr>
        <w:t xml:space="preserve">This is </w:t>
      </w:r>
      <w:r w:rsidRPr="00674BCB">
        <w:rPr>
          <w:rStyle w:val="Emphasis"/>
          <w:highlight w:val="cyan"/>
        </w:rPr>
        <w:t>the great paradox</w:t>
      </w:r>
      <w:r w:rsidRPr="00DE4054">
        <w:rPr>
          <w:rStyle w:val="Emphasis"/>
        </w:rPr>
        <w:t xml:space="preserve"> of the last few decades: </w:t>
      </w:r>
      <w:r w:rsidRPr="00674BCB">
        <w:rPr>
          <w:rStyle w:val="Emphasis"/>
          <w:highlight w:val="cyan"/>
        </w:rPr>
        <w:t>gaming</w:t>
      </w:r>
      <w:r w:rsidRPr="00DE4054">
        <w:rPr>
          <w:rStyle w:val="Emphasis"/>
        </w:rPr>
        <w:t xml:space="preserve"> </w:t>
      </w:r>
      <w:r w:rsidRPr="00674BCB">
        <w:rPr>
          <w:rStyle w:val="Emphasis"/>
          <w:highlight w:val="cyan"/>
        </w:rPr>
        <w:t>the neoliberal system</w:t>
      </w:r>
      <w:r w:rsidRPr="00DE4054">
        <w:rPr>
          <w:rStyle w:val="Emphasis"/>
        </w:rPr>
        <w:t xml:space="preserve"> often </w:t>
      </w:r>
      <w:r w:rsidRPr="00674BCB">
        <w:rPr>
          <w:rStyle w:val="Emphasis"/>
          <w:highlight w:val="cyan"/>
        </w:rPr>
        <w:t>paid higher dividends</w:t>
      </w:r>
      <w:r w:rsidRPr="00DE4054">
        <w:rPr>
          <w:rStyle w:val="Emphasis"/>
        </w:rPr>
        <w:t xml:space="preserve">, at least at a national level, </w:t>
      </w:r>
      <w:r w:rsidRPr="00674BCB">
        <w:rPr>
          <w:rStyle w:val="Emphasis"/>
          <w:highlight w:val="cyan"/>
        </w:rPr>
        <w:t>than playing fair did</w:t>
      </w:r>
      <w:r w:rsidRPr="00DE4054">
        <w:rPr>
          <w:rStyle w:val="Emphasis"/>
        </w:rPr>
        <w:t>.</w:t>
      </w:r>
    </w:p>
    <w:p w14:paraId="33C19B63" w14:textId="77777777" w:rsidR="002F0243" w:rsidRPr="00DE4054" w:rsidRDefault="002F0243" w:rsidP="002F0243">
      <w:pPr>
        <w:rPr>
          <w:rStyle w:val="StyleUnderline"/>
        </w:rPr>
      </w:pPr>
      <w:r w:rsidRPr="00DE4054">
        <w:rPr>
          <w:sz w:val="14"/>
        </w:rPr>
        <w:t xml:space="preserve">Chinese-made Xiaomi phones now sell more than Apple iPhones in China and in other countries, such as India. The Chinese have moved ahead in key technological areas such as digital currency, clean technology, artificial intelligence, and 5G. </w:t>
      </w:r>
      <w:r w:rsidRPr="00DE4054">
        <w:rPr>
          <w:rStyle w:val="StyleUnderline"/>
        </w:rPr>
        <w:t>The U.S.-Chinese trade turned cold war has hurt the Chinese, no doubt, but in the long run, they are positioned to weather it</w:t>
      </w:r>
      <w:r w:rsidRPr="00DE4054">
        <w:rPr>
          <w:sz w:val="14"/>
        </w:rPr>
        <w:t xml:space="preserve">. Like the United States in the post–World War II period, China is a large, single-language country with plenty of room to grow and with a state-run capitalist system that is drawing many other countries into its orbit. Beijing wants to create its own consensus. </w:t>
      </w:r>
      <w:r w:rsidRPr="00DE4054">
        <w:rPr>
          <w:rStyle w:val="Emphasis"/>
        </w:rPr>
        <w:t xml:space="preserve">All this means that </w:t>
      </w:r>
      <w:r w:rsidRPr="00674BCB">
        <w:rPr>
          <w:rStyle w:val="Emphasis"/>
          <w:highlight w:val="cyan"/>
        </w:rPr>
        <w:t>the challenges of the One World, Two Systems problem will persist</w:t>
      </w:r>
      <w:r w:rsidRPr="00DE4054">
        <w:rPr>
          <w:sz w:val="14"/>
        </w:rPr>
        <w:t xml:space="preserve">. </w:t>
      </w:r>
      <w:r w:rsidRPr="00DE4054">
        <w:rPr>
          <w:rStyle w:val="StyleUnderline"/>
        </w:rPr>
        <w:t xml:space="preserve">As the United States, Europe, and China move in separate directions, </w:t>
      </w:r>
      <w:r w:rsidRPr="00EB5EE7">
        <w:rPr>
          <w:rStyle w:val="StyleUnderline"/>
        </w:rPr>
        <w:t>we will have to live in a bipolar, if not a tripolar, world.</w:t>
      </w:r>
    </w:p>
    <w:p w14:paraId="2572E4A8" w14:textId="77777777" w:rsidR="002F0243" w:rsidRDefault="002F0243" w:rsidP="002F0243">
      <w:pPr>
        <w:rPr>
          <w:sz w:val="14"/>
          <w:highlight w:val="cyan"/>
        </w:rPr>
      </w:pPr>
      <w:r w:rsidRPr="00DE4054">
        <w:rPr>
          <w:rStyle w:val="StyleUnderline"/>
        </w:rPr>
        <w:t>This is often portrayed as a terrible thing</w:t>
      </w:r>
      <w:r w:rsidRPr="00DE4054">
        <w:rPr>
          <w:sz w:val="14"/>
        </w:rPr>
        <w:t xml:space="preserve">—a comedown for the United States and a risk for the world at large. </w:t>
      </w:r>
      <w:r w:rsidRPr="00DE4054">
        <w:rPr>
          <w:rStyle w:val="Emphasis"/>
        </w:rPr>
        <w:t xml:space="preserve">But I would argue </w:t>
      </w:r>
      <w:r w:rsidRPr="00EB5EE7">
        <w:rPr>
          <w:rStyle w:val="Emphasis"/>
        </w:rPr>
        <w:t>that it is just as it should be</w:t>
      </w:r>
      <w:r w:rsidRPr="00DE4054">
        <w:rPr>
          <w:rStyle w:val="Emphasis"/>
        </w:rPr>
        <w:t>.</w:t>
      </w:r>
      <w:r w:rsidRPr="00DE4054">
        <w:rPr>
          <w:sz w:val="14"/>
        </w:rPr>
        <w:t xml:space="preserve"> </w:t>
      </w:r>
      <w:r w:rsidRPr="00674BCB">
        <w:rPr>
          <w:rStyle w:val="StyleUnderline"/>
          <w:highlight w:val="cyan"/>
        </w:rPr>
        <w:t>Politics takes place at the level of the nation</w:t>
      </w:r>
      <w:r w:rsidRPr="00DE4054">
        <w:rPr>
          <w:rStyle w:val="StyleUnderline"/>
        </w:rPr>
        <w:t>-</w:t>
      </w:r>
      <w:r w:rsidRPr="00674BCB">
        <w:rPr>
          <w:rStyle w:val="StyleUnderline"/>
          <w:highlight w:val="cyan"/>
        </w:rPr>
        <w:t>state</w:t>
      </w:r>
      <w:r w:rsidRPr="00DE4054">
        <w:rPr>
          <w:rStyle w:val="StyleUnderline"/>
        </w:rPr>
        <w:t>.</w:t>
      </w:r>
      <w:r w:rsidRPr="00DE4054">
        <w:rPr>
          <w:sz w:val="14"/>
        </w:rPr>
        <w:t xml:space="preserve"> But </w:t>
      </w:r>
      <w:r w:rsidRPr="00674BCB">
        <w:rPr>
          <w:rStyle w:val="StyleUnderline"/>
          <w:highlight w:val="cyan"/>
        </w:rPr>
        <w:t>economics has, for</w:t>
      </w:r>
      <w:r w:rsidRPr="00DE4054">
        <w:rPr>
          <w:rStyle w:val="StyleUnderline"/>
        </w:rPr>
        <w:t xml:space="preserve"> the last forty years, </w:t>
      </w:r>
      <w:r w:rsidRPr="00674BCB">
        <w:rPr>
          <w:rStyle w:val="StyleUnderline"/>
          <w:highlight w:val="cyan"/>
        </w:rPr>
        <w:t>been</w:t>
      </w:r>
      <w:r w:rsidRPr="00DE4054">
        <w:rPr>
          <w:rStyle w:val="StyleUnderline"/>
        </w:rPr>
        <w:t xml:space="preserve"> an </w:t>
      </w:r>
      <w:r w:rsidRPr="00674BCB">
        <w:rPr>
          <w:rStyle w:val="StyleUnderline"/>
          <w:highlight w:val="cyan"/>
        </w:rPr>
        <w:t>increasingly global</w:t>
      </w:r>
      <w:r w:rsidRPr="00DE4054">
        <w:rPr>
          <w:rStyle w:val="StyleUnderline"/>
        </w:rPr>
        <w:t xml:space="preserve"> affair, the rules of which have been </w:t>
      </w:r>
      <w:r w:rsidRPr="00674BCB">
        <w:rPr>
          <w:rStyle w:val="StyleUnderline"/>
          <w:highlight w:val="cyan"/>
        </w:rPr>
        <w:t>dictated by a global technocratic class</w:t>
      </w:r>
      <w:r w:rsidRPr="00DE4054">
        <w:rPr>
          <w:rStyle w:val="StyleUnderline"/>
        </w:rPr>
        <w:t xml:space="preserve"> whose members have more in common with one another than with the majority of the people in their own countries</w:t>
      </w:r>
      <w:r w:rsidRPr="00DE4054">
        <w:rPr>
          <w:sz w:val="14"/>
        </w:rPr>
        <w:t>. Too many of the people crafting and/or benefiting from the system mistook free trade for foreign policy and believed that unified global markets would always beget peaceful global politics</w:t>
      </w:r>
      <w:r w:rsidRPr="00DE4054">
        <w:rPr>
          <w:rStyle w:val="Emphasis"/>
        </w:rPr>
        <w:t xml:space="preserve">. </w:t>
      </w:r>
      <w:r w:rsidRPr="00674BCB">
        <w:rPr>
          <w:rStyle w:val="Emphasis"/>
          <w:highlight w:val="cyan"/>
        </w:rPr>
        <w:t>The idea that economic interdependence</w:t>
      </w:r>
      <w:r w:rsidRPr="00DE4054">
        <w:rPr>
          <w:rStyle w:val="Emphasis"/>
        </w:rPr>
        <w:t xml:space="preserve"> alone </w:t>
      </w:r>
      <w:r w:rsidRPr="00674BCB">
        <w:rPr>
          <w:rStyle w:val="Emphasis"/>
          <w:highlight w:val="cyan"/>
        </w:rPr>
        <w:t>would save us from conflict</w:t>
      </w:r>
      <w:r w:rsidRPr="00DE4054">
        <w:rPr>
          <w:rStyle w:val="Emphasis"/>
        </w:rPr>
        <w:t xml:space="preserve">, let alone solve problems at home, </w:t>
      </w:r>
      <w:r w:rsidRPr="00674BCB">
        <w:rPr>
          <w:rStyle w:val="Emphasis"/>
          <w:highlight w:val="cyan"/>
        </w:rPr>
        <w:t>is an old mistake</w:t>
      </w:r>
      <w:r w:rsidRPr="00674BCB">
        <w:rPr>
          <w:sz w:val="14"/>
          <w:highlight w:val="cyan"/>
        </w:rPr>
        <w:t>,</w:t>
      </w:r>
    </w:p>
    <w:p w14:paraId="43BAC3A5" w14:textId="77777777" w:rsidR="002F0243" w:rsidRDefault="002F0243" w:rsidP="002F0243">
      <w:pPr>
        <w:rPr>
          <w:sz w:val="14"/>
          <w:highlight w:val="cyan"/>
        </w:rPr>
      </w:pPr>
    </w:p>
    <w:p w14:paraId="6EF056C6" w14:textId="77777777" w:rsidR="002F0243" w:rsidRDefault="002F0243" w:rsidP="002F0243">
      <w:pPr>
        <w:rPr>
          <w:sz w:val="14"/>
          <w:highlight w:val="cyan"/>
        </w:rPr>
      </w:pPr>
    </w:p>
    <w:p w14:paraId="153DCEDC" w14:textId="77777777" w:rsidR="002F0243" w:rsidRDefault="002F0243" w:rsidP="002F0243">
      <w:pPr>
        <w:rPr>
          <w:sz w:val="14"/>
          <w:highlight w:val="cyan"/>
        </w:rPr>
      </w:pPr>
    </w:p>
    <w:p w14:paraId="7F359B2B" w14:textId="77777777" w:rsidR="002F0243" w:rsidRDefault="002F0243" w:rsidP="002F0243">
      <w:pPr>
        <w:rPr>
          <w:sz w:val="14"/>
          <w:highlight w:val="cyan"/>
        </w:rPr>
      </w:pPr>
    </w:p>
    <w:p w14:paraId="468ECB3D" w14:textId="77777777" w:rsidR="002F0243" w:rsidRPr="00DE4054" w:rsidRDefault="002F0243" w:rsidP="002F0243">
      <w:pPr>
        <w:rPr>
          <w:sz w:val="14"/>
        </w:rPr>
      </w:pPr>
      <w:r w:rsidRPr="00674BCB">
        <w:rPr>
          <w:sz w:val="14"/>
          <w:highlight w:val="cyan"/>
        </w:rPr>
        <w:t xml:space="preserve"> </w:t>
      </w:r>
      <w:r w:rsidRPr="00DE4054">
        <w:rPr>
          <w:sz w:val="14"/>
        </w:rPr>
        <w:t>one that authors, economists, and political scholars have been making for decades.</w:t>
      </w:r>
    </w:p>
    <w:p w14:paraId="6F17BE7F" w14:textId="77777777" w:rsidR="002F0243" w:rsidRPr="00DE4054" w:rsidRDefault="002F0243" w:rsidP="002F0243">
      <w:pPr>
        <w:rPr>
          <w:sz w:val="14"/>
        </w:rPr>
      </w:pPr>
      <w:r w:rsidRPr="00674BCB">
        <w:rPr>
          <w:rStyle w:val="StyleUnderline"/>
          <w:highlight w:val="cyan"/>
        </w:rPr>
        <w:t>Populism is a natural result of this</w:t>
      </w:r>
      <w:r w:rsidRPr="00DE4054">
        <w:rPr>
          <w:rStyle w:val="StyleUnderline"/>
        </w:rPr>
        <w:t xml:space="preserve"> disconnection between the global economy and national politics</w:t>
      </w:r>
      <w:r w:rsidRPr="00DE4054">
        <w:rPr>
          <w:sz w:val="14"/>
        </w:rPr>
        <w:t xml:space="preserve">. </w:t>
      </w:r>
      <w:r w:rsidRPr="00DE4054">
        <w:rPr>
          <w:rStyle w:val="StyleUnderline"/>
        </w:rPr>
        <w:t xml:space="preserve">One of the most pernicious neoliberal myths was that unfettered globalization was always a good thing, always the best way forward for everyone everywhere. </w:t>
      </w:r>
      <w:r w:rsidRPr="00DE4054">
        <w:rPr>
          <w:sz w:val="14"/>
        </w:rPr>
        <w:t xml:space="preserve">The truth is that </w:t>
      </w:r>
      <w:r w:rsidRPr="00674BCB">
        <w:rPr>
          <w:rStyle w:val="Emphasis"/>
          <w:highlight w:val="cyan"/>
        </w:rPr>
        <w:t>a U.S. economy built increasingly on just two sectors</w:t>
      </w:r>
      <w:r w:rsidRPr="00DE4054">
        <w:rPr>
          <w:sz w:val="14"/>
        </w:rPr>
        <w:t>, finance and technology, and with only a handful of major players in those markets</w:t>
      </w:r>
      <w:r w:rsidRPr="00DE4054">
        <w:rPr>
          <w:rStyle w:val="Emphasis"/>
        </w:rPr>
        <w:t xml:space="preserve">, </w:t>
      </w:r>
      <w:r w:rsidRPr="00674BCB">
        <w:rPr>
          <w:rStyle w:val="Emphasis"/>
          <w:highlight w:val="cyan"/>
        </w:rPr>
        <w:t>is</w:t>
      </w:r>
      <w:r w:rsidRPr="00DE4054">
        <w:rPr>
          <w:rStyle w:val="Emphasis"/>
        </w:rPr>
        <w:t xml:space="preserve"> a </w:t>
      </w:r>
      <w:r w:rsidRPr="00674BCB">
        <w:rPr>
          <w:rStyle w:val="Emphasis"/>
          <w:highlight w:val="cyan"/>
        </w:rPr>
        <w:t>vulnerable</w:t>
      </w:r>
      <w:r w:rsidRPr="00DE4054">
        <w:rPr>
          <w:rStyle w:val="Emphasis"/>
        </w:rPr>
        <w:t xml:space="preserve"> one</w:t>
      </w:r>
      <w:r w:rsidRPr="00DE4054">
        <w:rPr>
          <w:sz w:val="14"/>
        </w:rPr>
        <w:t xml:space="preserve">. As such concentration has grown, wages have stagnated and technological innovation has sputtered. It turns out that </w:t>
      </w:r>
      <w:r w:rsidRPr="00674BCB">
        <w:rPr>
          <w:rStyle w:val="StyleUnderline"/>
          <w:highlight w:val="cyan"/>
        </w:rPr>
        <w:t>innovation</w:t>
      </w:r>
      <w:r w:rsidRPr="00DE4054">
        <w:rPr>
          <w:rStyle w:val="StyleUnderline"/>
        </w:rPr>
        <w:t xml:space="preserve">, even twenty-firstcentury innovation, </w:t>
      </w:r>
      <w:r w:rsidRPr="00674BCB">
        <w:rPr>
          <w:rStyle w:val="StyleUnderline"/>
          <w:highlight w:val="cyan"/>
        </w:rPr>
        <w:t>depends on</w:t>
      </w:r>
      <w:r w:rsidRPr="00DE4054">
        <w:rPr>
          <w:rStyle w:val="StyleUnderline"/>
        </w:rPr>
        <w:t xml:space="preserve"> the same thing it always did: </w:t>
      </w:r>
      <w:r w:rsidRPr="00674BCB">
        <w:rPr>
          <w:rStyle w:val="StyleUnderline"/>
          <w:highlight w:val="cyan"/>
        </w:rPr>
        <w:t>a broad and deep economic ecosystem</w:t>
      </w:r>
      <w:r w:rsidRPr="00DE4054">
        <w:rPr>
          <w:rStyle w:val="StyleUnderline"/>
        </w:rPr>
        <w:t xml:space="preserve"> in which a diverse group of people and companies has a chance to grow, collaborate, and compete</w:t>
      </w:r>
      <w:r w:rsidRPr="00DE4054">
        <w:rPr>
          <w:sz w:val="14"/>
        </w:rPr>
        <w:t>.</w:t>
      </w:r>
    </w:p>
    <w:p w14:paraId="7CF3F815" w14:textId="77777777" w:rsidR="002F0243" w:rsidRDefault="002F0243" w:rsidP="002F0243">
      <w:pPr>
        <w:pStyle w:val="Heading4"/>
      </w:pPr>
      <w:r>
        <w:t xml:space="preserve">Optimal innovation solves </w:t>
      </w:r>
      <w:r>
        <w:rPr>
          <w:u w:val="single"/>
        </w:rPr>
        <w:t>existential risks</w:t>
      </w:r>
      <w:r>
        <w:t xml:space="preserve">. </w:t>
      </w:r>
    </w:p>
    <w:p w14:paraId="368137D6" w14:textId="77777777" w:rsidR="002F0243" w:rsidRPr="00B8375D" w:rsidRDefault="002F0243" w:rsidP="002F0243">
      <w:r w:rsidRPr="00B8375D">
        <w:rPr>
          <w:rStyle w:val="Style13ptBold"/>
        </w:rPr>
        <w:t>Ó hÉigeartaigh ’17</w:t>
      </w:r>
      <w:r>
        <w:t xml:space="preserve"> [Seán; Executive Director @ Cambridge’s Centre for the Study of Existential Risk, PhD in Genomics @ Trinity College Dublin; “Technological Wild Cards: Existential Risk and a Changing Humanity” in </w:t>
      </w:r>
      <w:r w:rsidRPr="00B8375D">
        <w:rPr>
          <w:i/>
          <w:iCs/>
        </w:rPr>
        <w:t>The Next Step: Exponential Life</w:t>
      </w:r>
      <w:r>
        <w:t>; https://www.bbvaopenmind.com/en/articles/technological-wild-cards-existential-risk-and-a-changing-humanity/; AS]</w:t>
      </w:r>
    </w:p>
    <w:p w14:paraId="1647F07A" w14:textId="77777777" w:rsidR="002F0243" w:rsidRPr="00AD4C9D" w:rsidRDefault="002F0243" w:rsidP="002F0243">
      <w:pPr>
        <w:rPr>
          <w:sz w:val="16"/>
        </w:rPr>
      </w:pPr>
      <w:r w:rsidRPr="00674BCB">
        <w:rPr>
          <w:rStyle w:val="Emphasis"/>
          <w:highlight w:val="cyan"/>
        </w:rPr>
        <w:t>EXISTENTIAL RISK</w:t>
      </w:r>
      <w:r w:rsidRPr="00AD4C9D">
        <w:rPr>
          <w:sz w:val="16"/>
        </w:rPr>
        <w:t xml:space="preserve"> AND A CHANGING HUMANITY</w:t>
      </w:r>
      <w:r>
        <w:rPr>
          <w:sz w:val="16"/>
        </w:rPr>
        <w:t xml:space="preserve"> </w:t>
      </w:r>
      <w:r w:rsidRPr="00AD4C9D">
        <w:rPr>
          <w:sz w:val="16"/>
        </w:rPr>
        <w:t xml:space="preserve">Humanity has already changed a lot over its lifetime as a species. While our biology is not drastically different than it was 70,000 years ago, the </w:t>
      </w:r>
      <w:r w:rsidRPr="009D2BF1">
        <w:rPr>
          <w:rStyle w:val="StyleUnderline"/>
        </w:rPr>
        <w:t>capabilities</w:t>
      </w:r>
      <w:r w:rsidRPr="000266BC">
        <w:rPr>
          <w:rStyle w:val="StyleUnderline"/>
        </w:rPr>
        <w:t xml:space="preserve"> enabled by our </w:t>
      </w:r>
      <w:r w:rsidRPr="000266BC">
        <w:rPr>
          <w:rStyle w:val="Emphasis"/>
        </w:rPr>
        <w:t>scientific</w:t>
      </w:r>
      <w:r w:rsidRPr="00AD4C9D">
        <w:rPr>
          <w:sz w:val="16"/>
        </w:rPr>
        <w:t xml:space="preserve">, </w:t>
      </w:r>
      <w:r w:rsidRPr="009D2BF1">
        <w:rPr>
          <w:rStyle w:val="Emphasis"/>
        </w:rPr>
        <w:t>technological</w:t>
      </w:r>
      <w:r w:rsidRPr="000266BC">
        <w:rPr>
          <w:rStyle w:val="StyleUnderline"/>
        </w:rPr>
        <w:t>,</w:t>
      </w:r>
      <w:r w:rsidRPr="00AD4C9D">
        <w:rPr>
          <w:sz w:val="16"/>
        </w:rPr>
        <w:t xml:space="preserve"> and </w:t>
      </w:r>
      <w:r w:rsidRPr="000266BC">
        <w:rPr>
          <w:rStyle w:val="Emphasis"/>
        </w:rPr>
        <w:t>sociocultural achievements</w:t>
      </w:r>
      <w:r w:rsidRPr="00AD4C9D">
        <w:rPr>
          <w:sz w:val="16"/>
        </w:rPr>
        <w:t xml:space="preserve"> have changed what it is to be human. Whether through the processes of agriculture, the invention of the steam engine, or the practices of storing and passing on knowledge and ideas, and working together effectively as large groups, </w:t>
      </w:r>
      <w:r w:rsidRPr="000266BC">
        <w:rPr>
          <w:rStyle w:val="StyleUnderline"/>
        </w:rPr>
        <w:t>we have</w:t>
      </w:r>
      <w:r w:rsidRPr="00AD4C9D">
        <w:rPr>
          <w:sz w:val="16"/>
        </w:rPr>
        <w:t xml:space="preserve"> dramatically </w:t>
      </w:r>
      <w:r w:rsidRPr="000266BC">
        <w:rPr>
          <w:rStyle w:val="Emphasis"/>
        </w:rPr>
        <w:t>augmented</w:t>
      </w:r>
      <w:r w:rsidRPr="00AD4C9D">
        <w:rPr>
          <w:sz w:val="16"/>
        </w:rPr>
        <w:t xml:space="preserve"> </w:t>
      </w:r>
      <w:r w:rsidRPr="000266BC">
        <w:rPr>
          <w:rStyle w:val="StyleUnderline"/>
        </w:rPr>
        <w:t>our biological abilities</w:t>
      </w:r>
      <w:r w:rsidRPr="00AD4C9D">
        <w:rPr>
          <w:sz w:val="16"/>
        </w:rPr>
        <w:t xml:space="preserve">. </w:t>
      </w:r>
      <w:r w:rsidRPr="000266BC">
        <w:rPr>
          <w:rStyle w:val="StyleUnderline"/>
        </w:rPr>
        <w:t>We can</w:t>
      </w:r>
      <w:r w:rsidRPr="00AD4C9D">
        <w:rPr>
          <w:sz w:val="16"/>
        </w:rPr>
        <w:t xml:space="preserve"> lift heavier things than our biology allows, store and access more information than our brains can hold, and </w:t>
      </w:r>
      <w:r w:rsidRPr="000266BC">
        <w:rPr>
          <w:rStyle w:val="StyleUnderline"/>
        </w:rPr>
        <w:t xml:space="preserve">collectively </w:t>
      </w:r>
      <w:r w:rsidRPr="000266BC">
        <w:rPr>
          <w:rStyle w:val="Emphasis"/>
        </w:rPr>
        <w:t>solve problems</w:t>
      </w:r>
      <w:r w:rsidRPr="00AD4C9D">
        <w:rPr>
          <w:sz w:val="16"/>
        </w:rPr>
        <w:t xml:space="preserve"> that we could not individually.</w:t>
      </w:r>
      <w:r>
        <w:rPr>
          <w:sz w:val="16"/>
        </w:rPr>
        <w:t xml:space="preserve"> </w:t>
      </w:r>
      <w:r w:rsidRPr="00AD4C9D">
        <w:rPr>
          <w:sz w:val="16"/>
        </w:rPr>
        <w:t xml:space="preserve">The </w:t>
      </w:r>
      <w:r w:rsidRPr="00674BCB">
        <w:rPr>
          <w:rStyle w:val="StyleUnderline"/>
          <w:highlight w:val="cyan"/>
        </w:rPr>
        <w:t>species will change</w:t>
      </w:r>
      <w:r w:rsidRPr="000266BC">
        <w:rPr>
          <w:rStyle w:val="StyleUnderline"/>
        </w:rPr>
        <w:t xml:space="preserve"> </w:t>
      </w:r>
      <w:r w:rsidRPr="000266BC">
        <w:rPr>
          <w:rStyle w:val="Emphasis"/>
        </w:rPr>
        <w:t>even more</w:t>
      </w:r>
      <w:r w:rsidRPr="00AD4C9D">
        <w:rPr>
          <w:sz w:val="16"/>
        </w:rPr>
        <w:t xml:space="preserve"> over coming decades and centuries, as we develop the ability to modify our biology, extend our abilities through various forms of human-machine interaction</w:t>
      </w:r>
      <w:r w:rsidRPr="000266BC">
        <w:rPr>
          <w:rStyle w:val="StyleUnderline"/>
        </w:rPr>
        <w:t xml:space="preserve">, and </w:t>
      </w:r>
      <w:r w:rsidRPr="00674BCB">
        <w:rPr>
          <w:rStyle w:val="StyleUnderline"/>
          <w:highlight w:val="cyan"/>
        </w:rPr>
        <w:t>continue</w:t>
      </w:r>
      <w:r w:rsidRPr="000266BC">
        <w:rPr>
          <w:rStyle w:val="StyleUnderline"/>
        </w:rPr>
        <w:t xml:space="preserve"> the process of</w:t>
      </w:r>
      <w:r w:rsidRPr="00AD4C9D">
        <w:rPr>
          <w:sz w:val="16"/>
        </w:rPr>
        <w:t xml:space="preserve"> sociocultural </w:t>
      </w:r>
      <w:r w:rsidRPr="00674BCB">
        <w:rPr>
          <w:rStyle w:val="Emphasis"/>
          <w:highlight w:val="cyan"/>
        </w:rPr>
        <w:t>innovation</w:t>
      </w:r>
      <w:r w:rsidRPr="00AD4C9D">
        <w:rPr>
          <w:sz w:val="16"/>
        </w:rPr>
        <w:t xml:space="preserve">. The long-term </w:t>
      </w:r>
      <w:r w:rsidRPr="000266BC">
        <w:rPr>
          <w:rStyle w:val="StyleUnderline"/>
        </w:rPr>
        <w:t>future holds</w:t>
      </w:r>
      <w:r w:rsidRPr="00AD4C9D">
        <w:rPr>
          <w:sz w:val="16"/>
        </w:rPr>
        <w:t xml:space="preserve"> tremendous </w:t>
      </w:r>
      <w:r w:rsidRPr="000266BC">
        <w:rPr>
          <w:rStyle w:val="Emphasis"/>
        </w:rPr>
        <w:t>promise</w:t>
      </w:r>
      <w:r w:rsidRPr="00AD4C9D">
        <w:rPr>
          <w:sz w:val="16"/>
        </w:rPr>
        <w:t>: continued progress may allow humanity to spread throughout a galaxy that to the best of our knowledge appears devoid of intelligent life. However, what we will be in the future may bear little resemblance to what we are now, both physically and in terms of capability. Our descendants may be augmented far beyond what we currently recognize as human.</w:t>
      </w:r>
      <w:r>
        <w:rPr>
          <w:sz w:val="16"/>
        </w:rPr>
        <w:t xml:space="preserve"> </w:t>
      </w:r>
      <w:r w:rsidRPr="00AD4C9D">
        <w:rPr>
          <w:sz w:val="16"/>
        </w:rPr>
        <w:t xml:space="preserve">This is reflected in the careful wording of Nick Bostrom’s definition of existential risk, the standard definition used in the field. An </w:t>
      </w:r>
      <w:r w:rsidRPr="000266BC">
        <w:rPr>
          <w:rStyle w:val="Emphasis"/>
        </w:rPr>
        <w:t>existential risk</w:t>
      </w:r>
      <w:r w:rsidRPr="00AD4C9D">
        <w:rPr>
          <w:sz w:val="16"/>
        </w:rPr>
        <w:t xml:space="preserve"> “is one that </w:t>
      </w:r>
      <w:r w:rsidRPr="000266BC">
        <w:rPr>
          <w:rStyle w:val="StyleUnderline"/>
        </w:rPr>
        <w:t xml:space="preserve">threatens the premature </w:t>
      </w:r>
      <w:r w:rsidRPr="000266BC">
        <w:rPr>
          <w:rStyle w:val="Emphasis"/>
        </w:rPr>
        <w:t>extinction</w:t>
      </w:r>
      <w:r w:rsidRPr="00AD4C9D">
        <w:rPr>
          <w:sz w:val="16"/>
        </w:rPr>
        <w:t xml:space="preserve"> </w:t>
      </w:r>
      <w:r w:rsidRPr="000266BC">
        <w:rPr>
          <w:rStyle w:val="StyleUnderline"/>
        </w:rPr>
        <w:t>of earth-originating intelligent life</w:t>
      </w:r>
      <w:r w:rsidRPr="00AD4C9D">
        <w:rPr>
          <w:sz w:val="16"/>
        </w:rPr>
        <w:t xml:space="preserve">, or the permanent and drastic destruction of its potential for desirable future development.”3 Scholars in the field are less concerned about the form humanity may take in the long-term future, and more concerned that we avoid circumstances that might prevent our descendants—whatever form they may take—from having the opportunity to flourish. One way in which this could happen is if a </w:t>
      </w:r>
      <w:r w:rsidRPr="000266BC">
        <w:rPr>
          <w:rStyle w:val="Emphasis"/>
        </w:rPr>
        <w:t>cataclysmic event</w:t>
      </w:r>
      <w:r w:rsidRPr="00AD4C9D">
        <w:rPr>
          <w:sz w:val="16"/>
        </w:rPr>
        <w:t xml:space="preserve"> </w:t>
      </w:r>
      <w:r w:rsidRPr="000266BC">
        <w:rPr>
          <w:rStyle w:val="StyleUnderline"/>
        </w:rPr>
        <w:t>were to wipe out our species</w:t>
      </w:r>
      <w:r w:rsidRPr="00AD4C9D">
        <w:rPr>
          <w:sz w:val="16"/>
        </w:rPr>
        <w:t xml:space="preserve"> (and perhaps, with it, the capacity for our planet to bear intelligent life in future). But another way would be if a cataclysm fell short of human extinction, but changed our circumstances such that further progress became impossible. For example, </w:t>
      </w:r>
      <w:r w:rsidRPr="000266BC">
        <w:rPr>
          <w:rStyle w:val="Emphasis"/>
        </w:rPr>
        <w:t>runaway climate change</w:t>
      </w:r>
      <w:r w:rsidRPr="00AD4C9D">
        <w:rPr>
          <w:sz w:val="16"/>
        </w:rPr>
        <w:t xml:space="preserve"> might not eliminate all of us, but might leave so few of us, scattered at the poles, and so limited in terms of accessible resources, that further scientific, technological, and cultural progress might become impossible. Instead of spreading to the stars, </w:t>
      </w:r>
      <w:r w:rsidRPr="000266BC">
        <w:rPr>
          <w:rStyle w:val="StyleUnderline"/>
        </w:rPr>
        <w:t>we might</w:t>
      </w:r>
      <w:r w:rsidRPr="00AD4C9D">
        <w:rPr>
          <w:sz w:val="16"/>
        </w:rPr>
        <w:t xml:space="preserve"> </w:t>
      </w:r>
      <w:r w:rsidRPr="000266BC">
        <w:rPr>
          <w:rStyle w:val="StyleUnderline"/>
        </w:rPr>
        <w:t xml:space="preserve">remain locked in a </w:t>
      </w:r>
      <w:r w:rsidRPr="000266BC">
        <w:rPr>
          <w:rStyle w:val="Emphasis"/>
        </w:rPr>
        <w:t>perennial battle</w:t>
      </w:r>
      <w:r w:rsidRPr="00AD4C9D">
        <w:rPr>
          <w:sz w:val="16"/>
        </w:rPr>
        <w:t xml:space="preserve"> </w:t>
      </w:r>
      <w:r w:rsidRPr="000266BC">
        <w:rPr>
          <w:rStyle w:val="StyleUnderline"/>
        </w:rPr>
        <w:t>for survival</w:t>
      </w:r>
      <w:r w:rsidRPr="00AD4C9D">
        <w:rPr>
          <w:sz w:val="16"/>
        </w:rPr>
        <w:t xml:space="preserve"> in a much less bountiful world.</w:t>
      </w:r>
      <w:r>
        <w:rPr>
          <w:sz w:val="16"/>
        </w:rPr>
        <w:t xml:space="preserve"> </w:t>
      </w:r>
      <w:r w:rsidRPr="00AD4C9D">
        <w:rPr>
          <w:sz w:val="16"/>
        </w:rPr>
        <w:t xml:space="preserve">The </w:t>
      </w:r>
      <w:r w:rsidRPr="00674BCB">
        <w:rPr>
          <w:rStyle w:val="StyleUnderline"/>
          <w:highlight w:val="cyan"/>
        </w:rPr>
        <w:t>Risks We</w:t>
      </w:r>
      <w:r w:rsidRPr="00AD4C9D">
        <w:rPr>
          <w:sz w:val="16"/>
        </w:rPr>
        <w:t xml:space="preserve"> Have Always </w:t>
      </w:r>
      <w:r w:rsidRPr="00674BCB">
        <w:rPr>
          <w:rStyle w:val="Emphasis"/>
          <w:highlight w:val="cyan"/>
        </w:rPr>
        <w:t>Faced</w:t>
      </w:r>
      <w:r>
        <w:rPr>
          <w:rStyle w:val="StyleUnderline"/>
        </w:rPr>
        <w:t xml:space="preserve"> </w:t>
      </w:r>
      <w:r w:rsidRPr="00AD4C9D">
        <w:rPr>
          <w:sz w:val="16"/>
        </w:rPr>
        <w:t xml:space="preserve">For the first 200,000 years of humanity’s history, the risks that have threatened our species as a whole have remained relatively constant. Indonesia’s crater lake Toba is the result of a catastrophic </w:t>
      </w:r>
      <w:r w:rsidRPr="00674BCB">
        <w:rPr>
          <w:rStyle w:val="Emphasis"/>
          <w:highlight w:val="cyan"/>
        </w:rPr>
        <w:t>volcanic super-eruption</w:t>
      </w:r>
      <w:r w:rsidRPr="00AD4C9D">
        <w:rPr>
          <w:sz w:val="16"/>
        </w:rPr>
        <w:t xml:space="preserve"> that occurred 75,000 years ago, blasting an estimated 2800 cubic kilometers of material into the atmosphere. An erupted mass just 1/100th of this from the Tambora eruption (the largest in recent history) was enough to cause the 1816 “year without a summer,” where interference with crop yields caused mass food shortages across the northern hemisphere. Some lines of evidence suggest that the Toba event may have wiped out a large majority of the human population at the time, although this is debated. At the Chixculub Crater in Mexico, geologists uncovered the scars of the meteor that most likely wiped out seventy-five percent of species on earth at that time, including the dinosaurs, sixty-six million years ago. This may have opened the door, in terms of available niches, for the emergence of mammalian species and ultimately humanity.</w:t>
      </w:r>
      <w:r>
        <w:rPr>
          <w:sz w:val="16"/>
        </w:rPr>
        <w:t xml:space="preserve"> </w:t>
      </w:r>
      <w:r w:rsidRPr="00AD4C9D">
        <w:rPr>
          <w:sz w:val="16"/>
        </w:rPr>
        <w:t xml:space="preserve">Reaching further into the earth’s history uncovers other, even more cataclysmic events for previous species. The Permian-Triassic extinction event wiped out 90–96% of species at the time. Possible causes include </w:t>
      </w:r>
      <w:r w:rsidRPr="000266BC">
        <w:rPr>
          <w:rStyle w:val="Emphasis"/>
        </w:rPr>
        <w:t>meteor impacts</w:t>
      </w:r>
      <w:r w:rsidRPr="00AD4C9D">
        <w:rPr>
          <w:sz w:val="16"/>
        </w:rPr>
        <w:t xml:space="preserve">, </w:t>
      </w:r>
      <w:r w:rsidRPr="000266BC">
        <w:rPr>
          <w:rStyle w:val="Emphasis"/>
        </w:rPr>
        <w:t>rapid climate change</w:t>
      </w:r>
      <w:r w:rsidRPr="00AD4C9D">
        <w:rPr>
          <w:sz w:val="16"/>
        </w:rPr>
        <w:t xml:space="preserve"> possibly due to increased methane release, large-scale volcanic activity, or a combination of these. Even further back, the cyanobacteria that introduced oxygen to our atmosphere, and paved the way for oxygen-breathing life, did so at a cost: they brought about the extinction of nearly all life at the time, to whom oxygen was poisonous, and triggered a “snowball earth” ice age.</w:t>
      </w:r>
      <w:r>
        <w:rPr>
          <w:sz w:val="16"/>
        </w:rPr>
        <w:t xml:space="preserve"> </w:t>
      </w:r>
      <w:r w:rsidRPr="00AD4C9D">
        <w:rPr>
          <w:sz w:val="16"/>
        </w:rPr>
        <w:t xml:space="preserve">The threats posed by meteor or </w:t>
      </w:r>
      <w:r w:rsidRPr="00674BCB">
        <w:rPr>
          <w:rStyle w:val="Emphasis"/>
          <w:highlight w:val="cyan"/>
        </w:rPr>
        <w:t>asteroid</w:t>
      </w:r>
      <w:r w:rsidRPr="000266BC">
        <w:rPr>
          <w:rStyle w:val="Emphasis"/>
        </w:rPr>
        <w:t xml:space="preserve"> impact</w:t>
      </w:r>
      <w:r w:rsidRPr="00674BCB">
        <w:rPr>
          <w:rStyle w:val="Emphasis"/>
          <w:highlight w:val="cyan"/>
        </w:rPr>
        <w:t>s</w:t>
      </w:r>
      <w:r w:rsidRPr="00AD4C9D">
        <w:rPr>
          <w:sz w:val="16"/>
        </w:rPr>
        <w:t xml:space="preserve"> and supervolcanoes have not gone away. In principle an asteroid could hit us at any point with little warning. A number of geological hotspots could trigger a volcanic eruption; most famously, the Yellowstone Hotspot is believed to be “due” for another massive explosive eruption.</w:t>
      </w:r>
      <w:r>
        <w:rPr>
          <w:sz w:val="16"/>
        </w:rPr>
        <w:t xml:space="preserve"> </w:t>
      </w:r>
      <w:r w:rsidRPr="00AD4C9D">
        <w:rPr>
          <w:sz w:val="16"/>
        </w:rPr>
        <w:t>However, on the timescale of human civilization, these risks are very unlikely in the coming century, or indeed any given century. 660,000 centuries have passed since the event that wiped out the dinosaurs; the chances that the next such event will happen in our lifetimes is likely to be of the order of one in a million. And “due around now” for Yellowstone means that geologists expect such an event at some point in the next 20,000–40,000 years. Furthermore, these threats are static; there is little evidence that their probabilities, characteristics, or modes of impact are changing significantly on a human civilizational timescale.</w:t>
      </w:r>
      <w:r>
        <w:rPr>
          <w:sz w:val="16"/>
        </w:rPr>
        <w:t xml:space="preserve"> </w:t>
      </w:r>
      <w:r w:rsidRPr="00AD4C9D">
        <w:rPr>
          <w:sz w:val="16"/>
        </w:rPr>
        <w:t>New Challenges</w:t>
      </w:r>
      <w:r>
        <w:rPr>
          <w:sz w:val="16"/>
        </w:rPr>
        <w:t xml:space="preserve"> </w:t>
      </w:r>
      <w:r w:rsidRPr="00AD4C9D">
        <w:rPr>
          <w:sz w:val="16"/>
        </w:rPr>
        <w:t xml:space="preserve">New challenges have emerged alongside our civilizational progress. As we organized ourselves into larger groups and cities, </w:t>
      </w:r>
      <w:r w:rsidRPr="000266BC">
        <w:rPr>
          <w:rStyle w:val="StyleUnderline"/>
        </w:rPr>
        <w:t xml:space="preserve">it became easier for </w:t>
      </w:r>
      <w:r w:rsidRPr="00674BCB">
        <w:rPr>
          <w:rStyle w:val="Emphasis"/>
          <w:highlight w:val="cyan"/>
        </w:rPr>
        <w:t>disease</w:t>
      </w:r>
      <w:r w:rsidRPr="00AD4C9D">
        <w:rPr>
          <w:sz w:val="16"/>
        </w:rPr>
        <w:t xml:space="preserve"> </w:t>
      </w:r>
      <w:r w:rsidRPr="000266BC">
        <w:rPr>
          <w:rStyle w:val="StyleUnderline"/>
        </w:rPr>
        <w:t>to spread among us</w:t>
      </w:r>
      <w:r w:rsidRPr="00AD4C9D">
        <w:rPr>
          <w:sz w:val="16"/>
        </w:rPr>
        <w:t>. During the Middle Ages the Black Death outbreaks wiped out 30–60% of Europe’s population. And our travel across the globe allowed us to bring diseases with us to places they would never have otherwise reached; following European colonization of the Americas, disease outbreaks wiped out up to 95% native populations.</w:t>
      </w:r>
      <w:r>
        <w:rPr>
          <w:sz w:val="16"/>
        </w:rPr>
        <w:t xml:space="preserve"> </w:t>
      </w:r>
      <w:r w:rsidRPr="00AD4C9D">
        <w:rPr>
          <w:sz w:val="16"/>
        </w:rPr>
        <w:t xml:space="preserve">The Industrial Revolution allowed huge changes in our capabilities as a species. It allowed </w:t>
      </w:r>
      <w:r w:rsidRPr="009D2BF1">
        <w:rPr>
          <w:rStyle w:val="Emphasis"/>
        </w:rPr>
        <w:t>rapid progress</w:t>
      </w:r>
      <w:r w:rsidRPr="00AD4C9D">
        <w:rPr>
          <w:sz w:val="16"/>
        </w:rPr>
        <w:t xml:space="preserve"> </w:t>
      </w:r>
      <w:r w:rsidRPr="009D2BF1">
        <w:rPr>
          <w:rStyle w:val="StyleUnderline"/>
        </w:rPr>
        <w:t xml:space="preserve">in scientific knowledge, </w:t>
      </w:r>
      <w:r w:rsidRPr="009D2BF1">
        <w:rPr>
          <w:rStyle w:val="Emphasis"/>
        </w:rPr>
        <w:t>engineering</w:t>
      </w:r>
      <w:r w:rsidRPr="009D2BF1">
        <w:rPr>
          <w:rStyle w:val="StyleUnderline"/>
        </w:rPr>
        <w:t>, and manufacturing capability</w:t>
      </w:r>
      <w:r w:rsidRPr="00AD4C9D">
        <w:rPr>
          <w:sz w:val="16"/>
        </w:rPr>
        <w:t xml:space="preserve">. It </w:t>
      </w:r>
      <w:r w:rsidRPr="009D2BF1">
        <w:rPr>
          <w:rStyle w:val="StyleUnderline"/>
        </w:rPr>
        <w:t>allowed us to draw heavily from</w:t>
      </w:r>
      <w:r w:rsidRPr="00AD4C9D">
        <w:rPr>
          <w:sz w:val="16"/>
        </w:rPr>
        <w:t xml:space="preserve"> cheap, powerful, and rapidly available </w:t>
      </w:r>
      <w:r w:rsidRPr="009D2BF1">
        <w:rPr>
          <w:rStyle w:val="Emphasis"/>
        </w:rPr>
        <w:t>energy sources</w:t>
      </w:r>
      <w:r w:rsidRPr="00AD4C9D">
        <w:rPr>
          <w:sz w:val="16"/>
        </w:rPr>
        <w:t xml:space="preserve">—fossil fuels. It helped us to support a much greater global population. The global population more than doubled between 1700 and 1850, and population in England—birthplace of the Industrial Revolution—increased from 5 to 15 million in the same period, and doubled again to 30 million by 1900.4 In effect, these </w:t>
      </w:r>
      <w:r w:rsidRPr="009D2BF1">
        <w:rPr>
          <w:rStyle w:val="Emphasis"/>
        </w:rPr>
        <w:t>new technological capabilities</w:t>
      </w:r>
      <w:r w:rsidRPr="00AD4C9D">
        <w:rPr>
          <w:sz w:val="16"/>
        </w:rPr>
        <w:t xml:space="preserve"> </w:t>
      </w:r>
      <w:r w:rsidRPr="009D2BF1">
        <w:rPr>
          <w:rStyle w:val="StyleUnderline"/>
        </w:rPr>
        <w:t>allowed us to extract more resources</w:t>
      </w:r>
      <w:r w:rsidRPr="00AD4C9D">
        <w:rPr>
          <w:sz w:val="16"/>
        </w:rPr>
        <w:t xml:space="preserve">, create much greater changes to our environment, and support more of us than had ever previously been possible. </w:t>
      </w:r>
      <w:r w:rsidRPr="009D2BF1">
        <w:rPr>
          <w:rStyle w:val="StyleUnderline"/>
        </w:rPr>
        <w:t xml:space="preserve">This is a path we have been </w:t>
      </w:r>
      <w:r w:rsidRPr="009D2BF1">
        <w:rPr>
          <w:rStyle w:val="Emphasis"/>
        </w:rPr>
        <w:t>accelerating</w:t>
      </w:r>
      <w:r w:rsidRPr="009D2BF1">
        <w:rPr>
          <w:rStyle w:val="StyleUnderline"/>
        </w:rPr>
        <w:t xml:space="preserve"> along</w:t>
      </w:r>
      <w:r w:rsidRPr="00AD4C9D">
        <w:rPr>
          <w:sz w:val="16"/>
        </w:rPr>
        <w:t xml:space="preserve"> ever since then, with greater globalization, further scientific and technological development, a rising global population, and, in developed nations at least, a rising quality of life and resource use footprint.</w:t>
      </w:r>
      <w:r>
        <w:rPr>
          <w:sz w:val="16"/>
        </w:rPr>
        <w:t xml:space="preserve"> </w:t>
      </w:r>
      <w:r w:rsidRPr="00AD4C9D">
        <w:rPr>
          <w:sz w:val="16"/>
        </w:rPr>
        <w:t>On July 16, 1945, the day of the Trinity atomic bomb test, another milestone was reached. Humans had developed a weapon that could plausibly change the global environment in such an extreme way as to threaten the continued existence of the human species.</w:t>
      </w:r>
      <w:r>
        <w:rPr>
          <w:sz w:val="16"/>
        </w:rPr>
        <w:t xml:space="preserve"> </w:t>
      </w:r>
      <w:r w:rsidRPr="00AD4C9D">
        <w:rPr>
          <w:sz w:val="16"/>
        </w:rPr>
        <w:t>Yellowstone National Park (Wyoming, USA) is home to one of the planet’s hot spots, where a massive volcanic explosion could someday occur.</w:t>
      </w:r>
      <w:r>
        <w:rPr>
          <w:sz w:val="16"/>
        </w:rPr>
        <w:t xml:space="preserve"> </w:t>
      </w:r>
      <w:r w:rsidRPr="00AD4C9D">
        <w:rPr>
          <w:sz w:val="16"/>
        </w:rPr>
        <w:t>Power, Coordination, and Complexity</w:t>
      </w:r>
      <w:r>
        <w:rPr>
          <w:sz w:val="16"/>
        </w:rPr>
        <w:t xml:space="preserve"> </w:t>
      </w:r>
      <w:r w:rsidRPr="000266BC">
        <w:rPr>
          <w:rStyle w:val="Emphasis"/>
        </w:rPr>
        <w:t>Humanity</w:t>
      </w:r>
      <w:r w:rsidRPr="00AD4C9D">
        <w:rPr>
          <w:sz w:val="16"/>
        </w:rPr>
        <w:t xml:space="preserve"> </w:t>
      </w:r>
      <w:r w:rsidRPr="000266BC">
        <w:rPr>
          <w:rStyle w:val="StyleUnderline"/>
        </w:rPr>
        <w:t>now</w:t>
      </w:r>
      <w:r w:rsidRPr="00AD4C9D">
        <w:rPr>
          <w:sz w:val="16"/>
        </w:rPr>
        <w:t xml:space="preserve"> has a </w:t>
      </w:r>
      <w:r w:rsidRPr="000266BC">
        <w:rPr>
          <w:rStyle w:val="StyleUnderline"/>
        </w:rPr>
        <w:t xml:space="preserve">far </w:t>
      </w:r>
      <w:r w:rsidRPr="000266BC">
        <w:rPr>
          <w:rStyle w:val="Emphasis"/>
        </w:rPr>
        <w:t>greater power</w:t>
      </w:r>
      <w:r w:rsidRPr="00AD4C9D">
        <w:rPr>
          <w:sz w:val="16"/>
        </w:rPr>
        <w:t xml:space="preserve"> </w:t>
      </w:r>
      <w:r w:rsidRPr="000266BC">
        <w:rPr>
          <w:rStyle w:val="StyleUnderline"/>
        </w:rPr>
        <w:t>to shape its environment</w:t>
      </w:r>
      <w:r w:rsidRPr="00AD4C9D">
        <w:rPr>
          <w:sz w:val="16"/>
        </w:rPr>
        <w:t xml:space="preserve">, locally and globally, than any species that has existed to our knowledge; more so even than the cyanobacteria that turned this into a planet of oxygen-breathing life. We have repurposed huge swathes of the world’s land to our purposes—as fields to produce food for us, cities to house billions of us, roads to ease our transport, mines to provide our material resources, and landfill to house our waste. We have developed structures and tools such as air conditioning and heating that allow us to populate nearly every habitat on earth, the supply networks needed to maintain us across these locations, </w:t>
      </w:r>
      <w:r w:rsidRPr="000266BC">
        <w:rPr>
          <w:rStyle w:val="Emphasis"/>
        </w:rPr>
        <w:t xml:space="preserve">scientific </w:t>
      </w:r>
      <w:r w:rsidRPr="00674BCB">
        <w:rPr>
          <w:rStyle w:val="Emphasis"/>
          <w:highlight w:val="cyan"/>
        </w:rPr>
        <w:t>breakthroughs</w:t>
      </w:r>
      <w:r w:rsidRPr="00AD4C9D">
        <w:rPr>
          <w:sz w:val="16"/>
        </w:rPr>
        <w:t xml:space="preserve"> such as antibiotics, and practices such as sanitation and pest control to </w:t>
      </w:r>
      <w:r w:rsidRPr="00674BCB">
        <w:rPr>
          <w:rStyle w:val="StyleUnderline"/>
          <w:highlight w:val="cyan"/>
        </w:rPr>
        <w:t>defend ourselves from</w:t>
      </w:r>
      <w:r w:rsidRPr="00AD4C9D">
        <w:rPr>
          <w:sz w:val="16"/>
        </w:rPr>
        <w:t xml:space="preserve"> the </w:t>
      </w:r>
      <w:r w:rsidRPr="00674BCB">
        <w:rPr>
          <w:rStyle w:val="Emphasis"/>
          <w:highlight w:val="cyan"/>
        </w:rPr>
        <w:t>pathogens</w:t>
      </w:r>
      <w:r w:rsidRPr="00AD4C9D">
        <w:rPr>
          <w:sz w:val="16"/>
        </w:rPr>
        <w:t xml:space="preserve"> and pests of our environments. We also modify ourselves to be better adapted to our environments, for example through the use of vaccines.</w:t>
      </w:r>
      <w:r>
        <w:rPr>
          <w:sz w:val="16"/>
        </w:rPr>
        <w:t xml:space="preserve"> </w:t>
      </w:r>
      <w:r w:rsidRPr="00AD4C9D">
        <w:rPr>
          <w:sz w:val="16"/>
        </w:rPr>
        <w:t xml:space="preserve">This </w:t>
      </w:r>
      <w:r w:rsidRPr="000266BC">
        <w:rPr>
          <w:rStyle w:val="Emphasis"/>
        </w:rPr>
        <w:t>increased power</w:t>
      </w:r>
      <w:r w:rsidRPr="00AD4C9D">
        <w:rPr>
          <w:sz w:val="16"/>
        </w:rPr>
        <w:t xml:space="preserve"> over ourselves and our environment, combined with methods to network and coordinate our activities over large numbers and wide areas, has </w:t>
      </w:r>
      <w:r w:rsidRPr="00674BCB">
        <w:rPr>
          <w:rStyle w:val="StyleUnderline"/>
          <w:highlight w:val="cyan"/>
        </w:rPr>
        <w:t>created</w:t>
      </w:r>
      <w:r w:rsidRPr="000266BC">
        <w:rPr>
          <w:rStyle w:val="StyleUnderline"/>
        </w:rPr>
        <w:t xml:space="preserve"> </w:t>
      </w:r>
      <w:r w:rsidRPr="000266BC">
        <w:rPr>
          <w:rStyle w:val="Emphasis"/>
        </w:rPr>
        <w:t xml:space="preserve">great </w:t>
      </w:r>
      <w:r w:rsidRPr="00674BCB">
        <w:rPr>
          <w:rStyle w:val="Emphasis"/>
          <w:highlight w:val="cyan"/>
        </w:rPr>
        <w:t>resilience</w:t>
      </w:r>
      <w:r w:rsidRPr="00AD4C9D">
        <w:rPr>
          <w:sz w:val="16"/>
        </w:rPr>
        <w:t xml:space="preserve"> against many threats we face. In most of the developed world </w:t>
      </w:r>
      <w:r w:rsidRPr="000266BC">
        <w:rPr>
          <w:rStyle w:val="StyleUnderline"/>
        </w:rPr>
        <w:t>we can guarantee</w:t>
      </w:r>
      <w:r w:rsidRPr="00AD4C9D">
        <w:rPr>
          <w:sz w:val="16"/>
        </w:rPr>
        <w:t xml:space="preserve"> adequate </w:t>
      </w:r>
      <w:r w:rsidRPr="000266BC">
        <w:rPr>
          <w:rStyle w:val="Emphasis"/>
        </w:rPr>
        <w:t>food</w:t>
      </w:r>
      <w:r w:rsidRPr="00AD4C9D">
        <w:rPr>
          <w:sz w:val="16"/>
        </w:rPr>
        <w:t xml:space="preserve"> </w:t>
      </w:r>
      <w:r w:rsidRPr="000266BC">
        <w:rPr>
          <w:rStyle w:val="StyleUnderline"/>
        </w:rPr>
        <w:t>and</w:t>
      </w:r>
      <w:r w:rsidRPr="00AD4C9D">
        <w:rPr>
          <w:sz w:val="16"/>
        </w:rPr>
        <w:t xml:space="preserve"> </w:t>
      </w:r>
      <w:r w:rsidRPr="000266BC">
        <w:rPr>
          <w:rStyle w:val="Emphasis"/>
        </w:rPr>
        <w:t>water</w:t>
      </w:r>
      <w:r w:rsidRPr="00AD4C9D">
        <w:rPr>
          <w:sz w:val="16"/>
        </w:rPr>
        <w:t xml:space="preserve"> access for the large majority of the population, given normal fluctuations in yield; our food sources are varied in type and geographical location, and many countries maintain food stockpiles. Similarly, </w:t>
      </w:r>
      <w:r w:rsidRPr="000266BC">
        <w:rPr>
          <w:rStyle w:val="Emphasis"/>
        </w:rPr>
        <w:t>electricity grids</w:t>
      </w:r>
      <w:r w:rsidRPr="00AD4C9D">
        <w:rPr>
          <w:sz w:val="16"/>
        </w:rPr>
        <w:t xml:space="preserve"> </w:t>
      </w:r>
      <w:r w:rsidRPr="000266BC">
        <w:rPr>
          <w:rStyle w:val="StyleUnderline"/>
        </w:rPr>
        <w:t>provide a stable source of</w:t>
      </w:r>
      <w:r w:rsidRPr="00AD4C9D">
        <w:rPr>
          <w:sz w:val="16"/>
        </w:rPr>
        <w:t xml:space="preserve"> energy for developed populations, given normal fluctuations in supply. We have adequate hygiene systems and access to medical services, given normal </w:t>
      </w:r>
      <w:r w:rsidRPr="00265347">
        <w:rPr>
          <w:sz w:val="16"/>
        </w:rPr>
        <w:t xml:space="preserve">fluctuations in disease burden, and so forth. Furthermore, we have sufficient societal stability and resources that we can support many </w:t>
      </w:r>
      <w:r w:rsidRPr="00265347">
        <w:rPr>
          <w:rStyle w:val="Emphasis"/>
        </w:rPr>
        <w:t>brilliant people</w:t>
      </w:r>
      <w:r w:rsidRPr="00265347">
        <w:rPr>
          <w:sz w:val="16"/>
        </w:rPr>
        <w:t xml:space="preserve"> to </w:t>
      </w:r>
      <w:r w:rsidRPr="00265347">
        <w:rPr>
          <w:rStyle w:val="StyleUnderline"/>
        </w:rPr>
        <w:t xml:space="preserve">work on </w:t>
      </w:r>
      <w:r w:rsidRPr="00265347">
        <w:rPr>
          <w:rStyle w:val="Emphasis"/>
        </w:rPr>
        <w:t>solutions</w:t>
      </w:r>
      <w:r w:rsidRPr="00265347">
        <w:rPr>
          <w:sz w:val="16"/>
        </w:rPr>
        <w:t xml:space="preserve"> to emerging problems, or </w:t>
      </w:r>
      <w:r w:rsidRPr="00265347">
        <w:rPr>
          <w:rStyle w:val="StyleUnderline"/>
        </w:rPr>
        <w:t xml:space="preserve">to advance our </w:t>
      </w:r>
      <w:r w:rsidRPr="00265347">
        <w:rPr>
          <w:rStyle w:val="Emphasis"/>
        </w:rPr>
        <w:t>sciences</w:t>
      </w:r>
      <w:r w:rsidRPr="00265347">
        <w:rPr>
          <w:rStyle w:val="StyleUnderline"/>
        </w:rPr>
        <w:t xml:space="preserve"> and </w:t>
      </w:r>
      <w:r w:rsidRPr="00265347">
        <w:rPr>
          <w:rStyle w:val="Emphasis"/>
        </w:rPr>
        <w:t>technologies</w:t>
      </w:r>
      <w:r w:rsidRPr="00265347">
        <w:rPr>
          <w:sz w:val="16"/>
        </w:rPr>
        <w:t xml:space="preserve"> </w:t>
      </w:r>
      <w:r w:rsidRPr="00265347">
        <w:rPr>
          <w:rStyle w:val="StyleUnderline"/>
        </w:rPr>
        <w:t>to</w:t>
      </w:r>
      <w:r w:rsidRPr="00265347">
        <w:rPr>
          <w:sz w:val="16"/>
        </w:rPr>
        <w:t xml:space="preserve"> give us ever-greater tools to shape our environments, increase our quality of life, and </w:t>
      </w:r>
      <w:r w:rsidRPr="00265347">
        <w:rPr>
          <w:rStyle w:val="StyleUnderline"/>
        </w:rPr>
        <w:t>solve</w:t>
      </w:r>
      <w:r w:rsidRPr="00265347">
        <w:rPr>
          <w:sz w:val="16"/>
        </w:rPr>
        <w:t xml:space="preserve"> our future </w:t>
      </w:r>
      <w:r w:rsidRPr="00265347">
        <w:rPr>
          <w:rStyle w:val="StyleUnderline"/>
        </w:rPr>
        <w:t>problems</w:t>
      </w:r>
      <w:r w:rsidRPr="00265347">
        <w:rPr>
          <w:sz w:val="16"/>
        </w:rPr>
        <w:t>.</w:t>
      </w:r>
      <w:r>
        <w:rPr>
          <w:sz w:val="16"/>
        </w:rPr>
        <w:t xml:space="preserve"> </w:t>
      </w:r>
      <w:r w:rsidRPr="00265347">
        <w:rPr>
          <w:sz w:val="16"/>
        </w:rPr>
        <w:t>It goes without saying that these privileges exist to a far lesser degree in developing nations, and that many of these privileges depend on often exploitative relationships with developing nations, but this is outside the scope of this chapter. Here the focus is on the resilience or vulnerability of the human-as-species, which is tied more closely to the resilience of the best-off than the vulnerability of the poorest, except to the extent that catastrophes affecting the world’s most vulnerable populations would certainly impact the resilience of less vulnerable populations.</w:t>
      </w:r>
      <w:r>
        <w:rPr>
          <w:sz w:val="16"/>
        </w:rPr>
        <w:t xml:space="preserve"> </w:t>
      </w:r>
      <w:r w:rsidRPr="00265347">
        <w:rPr>
          <w:rStyle w:val="StyleUnderline"/>
        </w:rPr>
        <w:t xml:space="preserve">Many of the </w:t>
      </w:r>
      <w:r w:rsidRPr="00265347">
        <w:rPr>
          <w:rStyle w:val="Emphasis"/>
        </w:rPr>
        <w:t>tools</w:t>
      </w:r>
      <w:r w:rsidRPr="00265347">
        <w:rPr>
          <w:sz w:val="16"/>
        </w:rPr>
        <w:t xml:space="preserve">, </w:t>
      </w:r>
      <w:r w:rsidRPr="00265347">
        <w:rPr>
          <w:rStyle w:val="Emphasis"/>
        </w:rPr>
        <w:t>networks</w:t>
      </w:r>
      <w:r w:rsidRPr="00265347">
        <w:rPr>
          <w:sz w:val="16"/>
        </w:rPr>
        <w:t xml:space="preserve">, </w:t>
      </w:r>
      <w:r w:rsidRPr="00265347">
        <w:rPr>
          <w:rStyle w:val="StyleUnderline"/>
        </w:rPr>
        <w:t>and</w:t>
      </w:r>
      <w:r w:rsidRPr="00265347">
        <w:rPr>
          <w:sz w:val="16"/>
        </w:rPr>
        <w:t xml:space="preserve"> </w:t>
      </w:r>
      <w:r w:rsidRPr="00265347">
        <w:rPr>
          <w:rStyle w:val="Emphasis"/>
        </w:rPr>
        <w:t>processes</w:t>
      </w:r>
      <w:r w:rsidRPr="00265347">
        <w:rPr>
          <w:sz w:val="16"/>
        </w:rPr>
        <w:t xml:space="preserve"> </w:t>
      </w:r>
      <w:r w:rsidRPr="00265347">
        <w:rPr>
          <w:rStyle w:val="StyleUnderline"/>
        </w:rPr>
        <w:t>that make us more resilient</w:t>
      </w:r>
      <w:r w:rsidRPr="00265347">
        <w:rPr>
          <w:sz w:val="16"/>
        </w:rPr>
        <w:t xml:space="preserve"> and efficient</w:t>
      </w:r>
      <w:r w:rsidRPr="00AD4C9D">
        <w:rPr>
          <w:sz w:val="16"/>
        </w:rPr>
        <w:t xml:space="preserve"> in “normal” circumstances, however, </w:t>
      </w:r>
      <w:r w:rsidRPr="000266BC">
        <w:rPr>
          <w:rStyle w:val="StyleUnderline"/>
        </w:rPr>
        <w:t xml:space="preserve">may make us more </w:t>
      </w:r>
      <w:r w:rsidRPr="000266BC">
        <w:rPr>
          <w:rStyle w:val="Emphasis"/>
        </w:rPr>
        <w:t>vulnerable</w:t>
      </w:r>
      <w:r w:rsidRPr="00AD4C9D">
        <w:rPr>
          <w:sz w:val="16"/>
        </w:rPr>
        <w:t xml:space="preserve"> in the face of extreme circumstances. While a moderate disruption (for example, a reduced local crop yield) can be absorbed by a network, and compensated for, a catastrophic disruption may overwhelm the entire system, and cascade into linked systems in unpredictable ways. Systems critical for human flourishing, such as food, energy, and water, are inextricably interlinked (the “food-water-energy nexus”) and a disruption in one is near-guaranteed to impact the stability of the others. Further, these affect and are affected by many other human- and human-affected processes: our physical, communications, and electronic infrastructure, political stability (wars tend to both precede and follow famines), financial systems, and extreme weather (increasingly a human-affected phenomenon). These interactions are very dynamic and difficult to predict. Should the water supply from the Himalayas dry up one year, we have very little idea of the full extent of the regional and global impact, although we could reasonably speculate about </w:t>
      </w:r>
      <w:r w:rsidRPr="00674BCB">
        <w:rPr>
          <w:rStyle w:val="Emphasis"/>
          <w:highlight w:val="cyan"/>
        </w:rPr>
        <w:t>droughts</w:t>
      </w:r>
      <w:r w:rsidRPr="00AD4C9D">
        <w:rPr>
          <w:sz w:val="16"/>
        </w:rPr>
        <w:t xml:space="preserve">, major </w:t>
      </w:r>
      <w:r w:rsidRPr="000266BC">
        <w:rPr>
          <w:rStyle w:val="Emphasis"/>
        </w:rPr>
        <w:t>crop failures</w:t>
      </w:r>
      <w:r w:rsidRPr="00AD4C9D">
        <w:rPr>
          <w:sz w:val="16"/>
        </w:rPr>
        <w:t xml:space="preserve">, and </w:t>
      </w:r>
      <w:r w:rsidRPr="000266BC">
        <w:rPr>
          <w:rStyle w:val="Emphasis"/>
        </w:rPr>
        <w:t xml:space="preserve">mass </w:t>
      </w:r>
      <w:r w:rsidRPr="00674BCB">
        <w:rPr>
          <w:rStyle w:val="Emphasis"/>
          <w:highlight w:val="cyan"/>
        </w:rPr>
        <w:t>starvation</w:t>
      </w:r>
      <w:r w:rsidRPr="00AD4C9D">
        <w:rPr>
          <w:sz w:val="16"/>
        </w:rPr>
        <w:t xml:space="preserve">, </w:t>
      </w:r>
      <w:r w:rsidRPr="00674BCB">
        <w:rPr>
          <w:rStyle w:val="Emphasis"/>
          <w:highlight w:val="cyan"/>
        </w:rPr>
        <w:t>financial crises</w:t>
      </w:r>
      <w:r w:rsidRPr="00AD4C9D">
        <w:rPr>
          <w:sz w:val="16"/>
        </w:rPr>
        <w:t xml:space="preserve">, a massive immigration crisis, </w:t>
      </w:r>
      <w:r w:rsidRPr="000266BC">
        <w:rPr>
          <w:rStyle w:val="Emphasis"/>
        </w:rPr>
        <w:t xml:space="preserve">regional </w:t>
      </w:r>
      <w:r w:rsidRPr="00674BCB">
        <w:rPr>
          <w:rStyle w:val="Emphasis"/>
          <w:highlight w:val="cyan"/>
        </w:rPr>
        <w:t>warfare</w:t>
      </w:r>
      <w:r w:rsidRPr="00AD4C9D">
        <w:rPr>
          <w:sz w:val="16"/>
        </w:rPr>
        <w:t xml:space="preserve"> that </w:t>
      </w:r>
      <w:r w:rsidRPr="00674BCB">
        <w:rPr>
          <w:rStyle w:val="StyleUnderline"/>
          <w:highlight w:val="cyan"/>
        </w:rPr>
        <w:t xml:space="preserve">could go </w:t>
      </w:r>
      <w:r w:rsidRPr="00674BCB">
        <w:rPr>
          <w:rStyle w:val="Emphasis"/>
          <w:highlight w:val="cyan"/>
        </w:rPr>
        <w:t>nuclear</w:t>
      </w:r>
      <w:r w:rsidRPr="00674BCB">
        <w:rPr>
          <w:sz w:val="16"/>
          <w:highlight w:val="cyan"/>
        </w:rPr>
        <w:t xml:space="preserve"> </w:t>
      </w:r>
      <w:r w:rsidRPr="00674BCB">
        <w:rPr>
          <w:rStyle w:val="StyleUnderline"/>
          <w:highlight w:val="cyan"/>
        </w:rPr>
        <w:t>and</w:t>
      </w:r>
      <w:r w:rsidRPr="00674BCB">
        <w:rPr>
          <w:sz w:val="16"/>
          <w:highlight w:val="cyan"/>
        </w:rPr>
        <w:t xml:space="preserve"> </w:t>
      </w:r>
      <w:r w:rsidRPr="00674BCB">
        <w:rPr>
          <w:rStyle w:val="Emphasis"/>
          <w:highlight w:val="cyan"/>
        </w:rPr>
        <w:t>escalate internationally</w:t>
      </w:r>
      <w:r w:rsidRPr="00AD4C9D">
        <w:rPr>
          <w:sz w:val="16"/>
        </w:rPr>
        <w:t xml:space="preserve">, and so forth. Although unlikely, it is not outside the bounds of imagination that through a series of unfortunate events, </w:t>
      </w:r>
      <w:r w:rsidRPr="000266BC">
        <w:rPr>
          <w:rStyle w:val="StyleUnderline"/>
        </w:rPr>
        <w:t xml:space="preserve">a catastrophe might escalate to one that would threaten the </w:t>
      </w:r>
      <w:r w:rsidRPr="00674BCB">
        <w:rPr>
          <w:rStyle w:val="Emphasis"/>
          <w:highlight w:val="cyan"/>
        </w:rPr>
        <w:t>collapse</w:t>
      </w:r>
      <w:r w:rsidRPr="000266BC">
        <w:rPr>
          <w:rStyle w:val="StyleUnderline"/>
        </w:rPr>
        <w:t xml:space="preserve"> of </w:t>
      </w:r>
      <w:r w:rsidRPr="000266BC">
        <w:rPr>
          <w:rStyle w:val="Emphasis"/>
        </w:rPr>
        <w:t xml:space="preserve">global </w:t>
      </w:r>
      <w:r w:rsidRPr="00674BCB">
        <w:rPr>
          <w:rStyle w:val="Emphasis"/>
          <w:highlight w:val="cyan"/>
        </w:rPr>
        <w:t>civilization</w:t>
      </w:r>
      <w:r w:rsidRPr="00AD4C9D">
        <w:rPr>
          <w:sz w:val="16"/>
        </w:rPr>
        <w:t>.</w:t>
      </w:r>
      <w:r>
        <w:rPr>
          <w:sz w:val="16"/>
        </w:rPr>
        <w:t xml:space="preserve"> </w:t>
      </w:r>
      <w:r w:rsidRPr="00AD4C9D">
        <w:rPr>
          <w:sz w:val="10"/>
          <w:szCs w:val="10"/>
        </w:rPr>
        <w:t>Two factors stand out.</w:t>
      </w:r>
      <w:r>
        <w:rPr>
          <w:sz w:val="10"/>
          <w:szCs w:val="10"/>
        </w:rPr>
        <w:t xml:space="preserve"> </w:t>
      </w:r>
      <w:r w:rsidRPr="00AD4C9D">
        <w:rPr>
          <w:sz w:val="10"/>
          <w:szCs w:val="10"/>
        </w:rPr>
        <w:t>Firstly, the processes underpinning our planet’s health are interlinked in all sorts of complex ways, and our activities are serving to increase the level of complexity, interlinkage, and unpredictability—particularly in the case of extreme events.</w:t>
      </w:r>
      <w:r>
        <w:rPr>
          <w:sz w:val="10"/>
          <w:szCs w:val="10"/>
        </w:rPr>
        <w:t xml:space="preserve"> </w:t>
      </w:r>
      <w:r w:rsidRPr="00AD4C9D">
        <w:rPr>
          <w:sz w:val="10"/>
          <w:szCs w:val="10"/>
        </w:rPr>
        <w:t>Secondly, the fact is that, despite our various coordinated processes, we as a species are very limited in our ability to act as a globally coordinated entity, capable of taking the most rational actions in the interests of the whole—or in the best interests of our continued survival and flourishing.</w:t>
      </w:r>
      <w:r>
        <w:rPr>
          <w:sz w:val="10"/>
          <w:szCs w:val="10"/>
        </w:rPr>
        <w:t xml:space="preserve"> </w:t>
      </w:r>
      <w:r w:rsidRPr="00AD4C9D">
        <w:rPr>
          <w:sz w:val="10"/>
          <w:szCs w:val="10"/>
        </w:rPr>
        <w:t>This second factor manifests itself in global inequality, which benefits developed nations in some ways, but also introduces major global vulnerabilities; the droughts, famines, floods, and mass displacement of populations likely to result from the impacts of climate change in the developing world are sure to negatively affect even the richest nations. It manifests itself in an inability to act optimally in the face of many of our biggest challenges. More effective coordination on action, communication, and resource distribution would make us more resilient in the face of pandemic outbreaks, as illustrated so vividly by the Ebola outbreak of 2014; a relatively mild outbreak of what should be an easily controllable disease served to highlight how inadequate pandemic preparedness and response was.5, 6 We were lucky that the disease was not one with greater pandemic potential, such as one capable of airborne transmission and with long incubation times.</w:t>
      </w:r>
      <w:r>
        <w:rPr>
          <w:sz w:val="10"/>
          <w:szCs w:val="10"/>
        </w:rPr>
        <w:t xml:space="preserve"> </w:t>
      </w:r>
      <w:r w:rsidRPr="00AD4C9D">
        <w:rPr>
          <w:sz w:val="16"/>
        </w:rPr>
        <w:t xml:space="preserve">Our limited ability to coordinate in our long-term interest manifests itself in a difficulty in limiting our global resource use, limiting the impact of our collective activities on our global habitat, and of investing our resources optimally for our long-term survival and well-being. And it limits our ability to guarantee that </w:t>
      </w:r>
      <w:r w:rsidRPr="00674BCB">
        <w:rPr>
          <w:rStyle w:val="StyleUnderline"/>
          <w:highlight w:val="cyan"/>
        </w:rPr>
        <w:t xml:space="preserve">advances in </w:t>
      </w:r>
      <w:r w:rsidRPr="00674BCB">
        <w:rPr>
          <w:rStyle w:val="Emphasis"/>
          <w:highlight w:val="cyan"/>
        </w:rPr>
        <w:t>science</w:t>
      </w:r>
      <w:r w:rsidRPr="00AD4C9D">
        <w:rPr>
          <w:sz w:val="16"/>
        </w:rPr>
        <w:t xml:space="preserve"> </w:t>
      </w:r>
      <w:r w:rsidRPr="000266BC">
        <w:rPr>
          <w:rStyle w:val="StyleUnderline"/>
        </w:rPr>
        <w:t>and</w:t>
      </w:r>
      <w:r w:rsidRPr="00AD4C9D">
        <w:rPr>
          <w:sz w:val="16"/>
        </w:rPr>
        <w:t xml:space="preserve"> </w:t>
      </w:r>
      <w:r w:rsidRPr="000266BC">
        <w:rPr>
          <w:rStyle w:val="Emphasis"/>
        </w:rPr>
        <w:t>technology</w:t>
      </w:r>
      <w:r w:rsidRPr="00AD4C9D">
        <w:rPr>
          <w:sz w:val="16"/>
        </w:rPr>
        <w:t xml:space="preserve"> be applied to </w:t>
      </w:r>
      <w:r w:rsidRPr="000266BC">
        <w:rPr>
          <w:rStyle w:val="Emphasis"/>
        </w:rPr>
        <w:t>f</w:t>
      </w:r>
      <w:r w:rsidRPr="00674BCB">
        <w:rPr>
          <w:rStyle w:val="Emphasis"/>
          <w:highlight w:val="cyan"/>
        </w:rPr>
        <w:t>urther</w:t>
      </w:r>
      <w:r w:rsidRPr="00AD4C9D">
        <w:rPr>
          <w:sz w:val="16"/>
        </w:rPr>
        <w:t xml:space="preserve">ing </w:t>
      </w:r>
      <w:r w:rsidRPr="000266BC">
        <w:rPr>
          <w:rStyle w:val="StyleUnderline"/>
        </w:rPr>
        <w:t xml:space="preserve">our well-being and </w:t>
      </w:r>
      <w:r w:rsidRPr="00674BCB">
        <w:rPr>
          <w:rStyle w:val="StyleUnderline"/>
          <w:highlight w:val="cyan"/>
        </w:rPr>
        <w:t>resilience</w:t>
      </w:r>
      <w:r w:rsidRPr="000266BC">
        <w:rPr>
          <w:rStyle w:val="StyleUnderline"/>
        </w:rPr>
        <w:t xml:space="preserve">, as opposed to being </w:t>
      </w:r>
      <w:r w:rsidRPr="000266BC">
        <w:rPr>
          <w:rStyle w:val="Emphasis"/>
        </w:rPr>
        <w:t>destabilizing</w:t>
      </w:r>
      <w:r w:rsidRPr="00AD4C9D">
        <w:rPr>
          <w:sz w:val="16"/>
        </w:rPr>
        <w:t xml:space="preserve"> </w:t>
      </w:r>
      <w:r w:rsidRPr="000266BC">
        <w:rPr>
          <w:rStyle w:val="StyleUnderline"/>
        </w:rPr>
        <w:t xml:space="preserve">or even used for </w:t>
      </w:r>
      <w:r w:rsidRPr="000266BC">
        <w:rPr>
          <w:rStyle w:val="Emphasis"/>
        </w:rPr>
        <w:t>catastrophically hostile purposes</w:t>
      </w:r>
      <w:r w:rsidRPr="00AD4C9D">
        <w:rPr>
          <w:sz w:val="16"/>
        </w:rPr>
        <w:t xml:space="preserve">, </w:t>
      </w:r>
      <w:r w:rsidRPr="000266BC">
        <w:rPr>
          <w:rStyle w:val="StyleUnderline"/>
        </w:rPr>
        <w:t xml:space="preserve">such as in the case of </w:t>
      </w:r>
      <w:r w:rsidRPr="000266BC">
        <w:rPr>
          <w:rStyle w:val="Emphasis"/>
        </w:rPr>
        <w:t>nuclear weapons</w:t>
      </w:r>
      <w:r w:rsidRPr="00AD4C9D">
        <w:rPr>
          <w:sz w:val="16"/>
        </w:rPr>
        <w:t>.</w:t>
      </w:r>
      <w:r>
        <w:rPr>
          <w:sz w:val="16"/>
        </w:rPr>
        <w:t xml:space="preserve"> </w:t>
      </w:r>
      <w:r w:rsidRPr="00AD4C9D">
        <w:rPr>
          <w:sz w:val="16"/>
        </w:rPr>
        <w:t xml:space="preserve">Collective action problems are as old as humanity,7 and we have made significant progress in designing effective institutions, particularly in the aftermath of World War I and II. However, the stakes related to these problems become far greater as our power to influence our environment grows—through sheer force of numbers and distribution across the planet, and through more powerful scientific and technological tools with which to achieve our myriad aims or to frustrate those of our fellows. We are entering an era in which </w:t>
      </w:r>
      <w:r w:rsidRPr="000266BC">
        <w:rPr>
          <w:rStyle w:val="StyleUnderline"/>
        </w:rPr>
        <w:t xml:space="preserve">our </w:t>
      </w:r>
      <w:r w:rsidRPr="000266BC">
        <w:rPr>
          <w:rStyle w:val="Emphasis"/>
        </w:rPr>
        <w:t>greatest risks</w:t>
      </w:r>
      <w:r w:rsidRPr="00AD4C9D">
        <w:rPr>
          <w:sz w:val="16"/>
        </w:rPr>
        <w:t xml:space="preserve"> </w:t>
      </w:r>
      <w:r w:rsidRPr="000266BC">
        <w:rPr>
          <w:rStyle w:val="StyleUnderline"/>
        </w:rPr>
        <w:t xml:space="preserve">are overwhelmingly likely to be caused by our </w:t>
      </w:r>
      <w:r w:rsidRPr="000266BC">
        <w:rPr>
          <w:rStyle w:val="Emphasis"/>
        </w:rPr>
        <w:t>own activities</w:t>
      </w:r>
      <w:r w:rsidRPr="00AD4C9D">
        <w:rPr>
          <w:sz w:val="16"/>
        </w:rPr>
        <w:t xml:space="preserve">, </w:t>
      </w:r>
      <w:r w:rsidRPr="000266BC">
        <w:rPr>
          <w:rStyle w:val="StyleUnderline"/>
        </w:rPr>
        <w:t>and our own lack of capacity to</w:t>
      </w:r>
      <w:r w:rsidRPr="00AD4C9D">
        <w:rPr>
          <w:sz w:val="16"/>
        </w:rPr>
        <w:t xml:space="preserve"> collectively steer and </w:t>
      </w:r>
      <w:r w:rsidRPr="000266BC">
        <w:rPr>
          <w:rStyle w:val="StyleUnderline"/>
        </w:rPr>
        <w:t>limit our power</w:t>
      </w:r>
      <w:r w:rsidRPr="00AD4C9D">
        <w:rPr>
          <w:sz w:val="16"/>
        </w:rPr>
        <w:t>.</w:t>
      </w:r>
      <w:r>
        <w:rPr>
          <w:sz w:val="16"/>
        </w:rPr>
        <w:t xml:space="preserve"> </w:t>
      </w:r>
      <w:r w:rsidRPr="00AD4C9D">
        <w:rPr>
          <w:sz w:val="16"/>
        </w:rPr>
        <w:t>OUR FOOTPRINT ON THE EARTH</w:t>
      </w:r>
      <w:r>
        <w:rPr>
          <w:sz w:val="16"/>
        </w:rPr>
        <w:t xml:space="preserve"> </w:t>
      </w:r>
      <w:r w:rsidRPr="00674BCB">
        <w:rPr>
          <w:rStyle w:val="Emphasis"/>
          <w:highlight w:val="cyan"/>
        </w:rPr>
        <w:t>Population</w:t>
      </w:r>
      <w:r w:rsidRPr="00674BCB">
        <w:rPr>
          <w:sz w:val="16"/>
          <w:highlight w:val="cyan"/>
        </w:rPr>
        <w:t xml:space="preserve"> </w:t>
      </w:r>
      <w:r w:rsidRPr="00674BCB">
        <w:rPr>
          <w:rStyle w:val="StyleUnderline"/>
          <w:highlight w:val="cyan"/>
        </w:rPr>
        <w:t>and</w:t>
      </w:r>
      <w:r w:rsidRPr="00674BCB">
        <w:rPr>
          <w:sz w:val="16"/>
          <w:highlight w:val="cyan"/>
        </w:rPr>
        <w:t xml:space="preserve"> </w:t>
      </w:r>
      <w:r w:rsidRPr="00674BCB">
        <w:rPr>
          <w:rStyle w:val="Emphasis"/>
          <w:highlight w:val="cyan"/>
        </w:rPr>
        <w:t>Resource Use</w:t>
      </w:r>
      <w:r>
        <w:rPr>
          <w:sz w:val="16"/>
        </w:rPr>
        <w:t xml:space="preserve"> </w:t>
      </w:r>
      <w:r w:rsidRPr="00AD4C9D">
        <w:rPr>
          <w:sz w:val="10"/>
          <w:szCs w:val="10"/>
        </w:rPr>
        <w:t>The United Nations estimated the earth’s population at 7.4 billion as of March 2016, up from 6.1 billion in 2000, 2.5 billion in 1950, and 1.6 billion in 1900. Long-term growth is difficult to predict (being affected by many uncertain variables such as social norms, disease, and the occurrence of catastrophes) and thus varies widely between studies. However, UN projections currently point to a steady increase through the twenty-first century, albeit at a slower growth rate, reaching just shy of 11 billion in 2100.8 Most estimates indicate global population will eventually peak and then fall, although the point at which this will happen is very uncertain. Current estimates of resource use footprints indicate that the global population is using fifty percent more resources per year than the planet can replenish. This is likely to continue rising sharply; more quickly than the overall population. If the average person used as many resources as the average American, some estimates indicate the global population would be using resources at four times the rate that they can be replenished. The vast majority of the population does not use food, energy, and water, nor release CO2 at the rate of the average American. However, the rapid rise of a large middle class in China is beginning to result in much greater resource use and CO2 output in this region, and the same phenomenon is projected to occur a little later on in India.</w:t>
      </w:r>
      <w:r>
        <w:rPr>
          <w:sz w:val="10"/>
          <w:szCs w:val="10"/>
        </w:rPr>
        <w:t xml:space="preserve"> </w:t>
      </w:r>
      <w:r w:rsidRPr="00674BCB">
        <w:rPr>
          <w:rStyle w:val="StyleUnderline"/>
          <w:highlight w:val="cyan"/>
        </w:rPr>
        <w:t xml:space="preserve">Catastrophic </w:t>
      </w:r>
      <w:r w:rsidRPr="00674BCB">
        <w:rPr>
          <w:rStyle w:val="Emphasis"/>
          <w:highlight w:val="cyan"/>
        </w:rPr>
        <w:t>Climate Change</w:t>
      </w:r>
      <w:r>
        <w:rPr>
          <w:rStyle w:val="StyleUnderline"/>
        </w:rPr>
        <w:t xml:space="preserve"> </w:t>
      </w:r>
      <w:r w:rsidRPr="00AD4C9D">
        <w:rPr>
          <w:sz w:val="10"/>
          <w:szCs w:val="10"/>
        </w:rPr>
        <w:t>Without a significant change of course on CO2 emissions, the world is on course for significant human-driven global warming; according to the latest IPCC report, an increase of 2.5 to 7.8 °C can be expected under “business as usual” assumptions. The lower end of this scale will have significant negative repercussions for developing nations in particular but is unlikely to constitute a global catastrophe; however, the upper end of the scale would certainly have global catastrophic consequences. The wide range in part reflects significant uncertainty over how robust the climate system will be to the “forcing” effect of our activities. In particular, scientists focused on catastrophic climate change worry about a myriad of possible feedback loops. For example, a reduction of snow cover, which reflects the sun’s heat, could increase the rate of warming resulting in greater loss of snow cover. The loss of arctic permafrost might result in the release of large amounts of methane in the atmosphere, which would accelerate the greenhouse effect further. The extent to which oceans can continue to act as both “heat sinks” and “carbon sinks” as we push the concentration of CO2 in the atmosphere upward is unknown. Scientists theorize the existence of “tipping points,” which, once reached, might trigger an irreversible shift—for example, the collapse of the West Antarctic ice sheets or the melt of Greenland’s huge glaciers, or the collapse of the capacity for oceans to absorb heat and sequester CO2. In effect, beyond a certain point, a “rollercoaster” process may be triggered, where 3 degrees of temperature rise rapidly and irreversibly may lead to 4 degrees, and then 5.</w:t>
      </w:r>
      <w:r>
        <w:rPr>
          <w:sz w:val="10"/>
          <w:szCs w:val="10"/>
        </w:rPr>
        <w:t xml:space="preserve"> </w:t>
      </w:r>
      <w:r w:rsidRPr="00AD4C9D">
        <w:rPr>
          <w:sz w:val="10"/>
          <w:szCs w:val="10"/>
        </w:rPr>
        <w:t>Laudable progress has been made on achieving global coordination around the goal of reducing global carbon emissions, most notably in the aftermath of the December 2015 United Nations Climate Change Conference. 174 countries signed an agreement to reach zero net anthropogenic greenhouse gas emissions by the second half of the twenty-first century, and to “pursue efforts to limit” the temperature increase to 1.5 °C. But many experts hold that these goals are unrealistic, and that the commitments and actions being taken fall far short of what will be needed. According to the International Energy Agency’s Executive Director Fatih Birol: “We think we are lagging behind strongly in key technologies, and in the absence of a strong government push, those technologies will never be deployed into energy markets, and the chances of reaching the two-degree goal are very slim.”9</w:t>
      </w:r>
      <w:r>
        <w:rPr>
          <w:sz w:val="10"/>
          <w:szCs w:val="10"/>
        </w:rPr>
        <w:t xml:space="preserve"> </w:t>
      </w:r>
      <w:r w:rsidRPr="00674BCB">
        <w:rPr>
          <w:rStyle w:val="Emphasis"/>
          <w:highlight w:val="cyan"/>
        </w:rPr>
        <w:t>Soil Erosion</w:t>
      </w:r>
      <w:r>
        <w:rPr>
          <w:rStyle w:val="Emphasis"/>
        </w:rPr>
        <w:t xml:space="preserve"> </w:t>
      </w:r>
      <w:r w:rsidRPr="00AD4C9D">
        <w:rPr>
          <w:sz w:val="10"/>
          <w:szCs w:val="10"/>
        </w:rPr>
        <w:t>Soil erosion is a natural process. However human activity has increased the global rate dramatically, with deforestation, drought, and climate change accelerating the rate of loss of fertile soil. There are reasons to expect this trend to accelerate; some of the most powerful drivers of soil erosion are extreme weather events, and these events are expected to increase dramatically in frequency and severity as a result of climate change.</w:t>
      </w:r>
      <w:r>
        <w:rPr>
          <w:sz w:val="10"/>
          <w:szCs w:val="10"/>
        </w:rPr>
        <w:t xml:space="preserve"> </w:t>
      </w:r>
      <w:r w:rsidRPr="00674BCB">
        <w:rPr>
          <w:rStyle w:val="Emphasis"/>
          <w:highlight w:val="cyan"/>
        </w:rPr>
        <w:t>Biodiversity Loss</w:t>
      </w:r>
      <w:r>
        <w:rPr>
          <w:rStyle w:val="Emphasis"/>
        </w:rPr>
        <w:t xml:space="preserve"> </w:t>
      </w:r>
      <w:r w:rsidRPr="00AD4C9D">
        <w:rPr>
          <w:sz w:val="10"/>
          <w:szCs w:val="10"/>
        </w:rPr>
        <w:t>The world is entering an era of dramatic species extinction driven by human activity.10 Since 1900, vertebrate species have been disappearing at more than 100 times the rate seen in non-extinction periods. In addition to the intrinsic value of the diversity of forms of life on earth (the only life-inhabited planet currently known to exist in the universe), catastrophic risk scholars worry about the consequences for human societies. Ecosystem resilience is a tremendously complex phenomenon, and it seems plausible that tipping points exist in them. For example, the collapse of one or more keystone species underpinning the stability of an ecosystem could result in a broader ecosystem collapse with potentially devastating consequences for human system stability (for example, should key pollinator species disappear, the consequences for agriculture could be profound). Current human flourishing relies heavily on these ecosystem services, but we are threatening them at an unprecedented rate, and we have a poor ability to predict the consequences of our activity.</w:t>
      </w:r>
      <w:r>
        <w:rPr>
          <w:sz w:val="10"/>
          <w:szCs w:val="10"/>
        </w:rPr>
        <w:t xml:space="preserve"> </w:t>
      </w:r>
      <w:r w:rsidRPr="00AD4C9D">
        <w:rPr>
          <w:sz w:val="10"/>
          <w:szCs w:val="10"/>
        </w:rPr>
        <w:t>Everything Affects Everything Else</w:t>
      </w:r>
      <w:r>
        <w:rPr>
          <w:sz w:val="10"/>
          <w:szCs w:val="10"/>
        </w:rPr>
        <w:t xml:space="preserve"> </w:t>
      </w:r>
      <w:r w:rsidRPr="00AD4C9D">
        <w:rPr>
          <w:sz w:val="10"/>
          <w:szCs w:val="10"/>
        </w:rPr>
        <w:t>Once again, the sheer complexity and interconnectedness of these risks represents a key challenge. None of these processes happen in isolation, and developments in one affect the others. Climate change affects ecosystems by forcing species migration (for those that can), a change in plant and animal patterns of growth and behavior, and by driving species extinction. Reductions in available soil force us to drive more deeply into nonagricultural wilderness to provide the arable land we need to feed our populations. And the ecosystems we threaten play important roles in maintaining a stable climate and environment. Recognizing that we cannot get all the answers we need on these issues by studying them in isolation, threats posed by the interplay of these phenomena are a key area of study for catastrophic risk scholars.</w:t>
      </w:r>
      <w:r>
        <w:rPr>
          <w:sz w:val="10"/>
          <w:szCs w:val="10"/>
        </w:rPr>
        <w:t xml:space="preserve"> </w:t>
      </w:r>
      <w:r w:rsidRPr="00AD4C9D">
        <w:rPr>
          <w:sz w:val="16"/>
        </w:rPr>
        <w:t xml:space="preserve">All these developments result in a world with greater uncertainty, the emergence of huge and unpredictable new vulnerabilities, and more extreme and unprecedented events. </w:t>
      </w:r>
      <w:r w:rsidRPr="00476BEA">
        <w:rPr>
          <w:rStyle w:val="StyleUnderline"/>
        </w:rPr>
        <w:t xml:space="preserve">These events will play out in a crowded world that contains more </w:t>
      </w:r>
      <w:r w:rsidRPr="00476BEA">
        <w:rPr>
          <w:rStyle w:val="Emphasis"/>
        </w:rPr>
        <w:t>powerful technologies</w:t>
      </w:r>
      <w:r w:rsidRPr="00AD4C9D">
        <w:rPr>
          <w:sz w:val="16"/>
        </w:rPr>
        <w:t>, and more powerful weapons, than have ever existed before.</w:t>
      </w:r>
      <w:r>
        <w:rPr>
          <w:sz w:val="16"/>
        </w:rPr>
        <w:t xml:space="preserve"> </w:t>
      </w:r>
      <w:r w:rsidRPr="00AD4C9D">
        <w:rPr>
          <w:sz w:val="16"/>
        </w:rPr>
        <w:t>HUMANITY AND TECHNOLOGY IN THE TWENTY-FIRST CENTURY</w:t>
      </w:r>
      <w:r>
        <w:rPr>
          <w:sz w:val="16"/>
        </w:rPr>
        <w:t xml:space="preserve"> </w:t>
      </w:r>
      <w:r w:rsidRPr="00476BEA">
        <w:rPr>
          <w:rStyle w:val="StyleUnderline"/>
        </w:rPr>
        <w:t xml:space="preserve">Our progress in </w:t>
      </w:r>
      <w:r w:rsidRPr="00476BEA">
        <w:rPr>
          <w:rStyle w:val="Emphasis"/>
        </w:rPr>
        <w:t>science</w:t>
      </w:r>
      <w:r w:rsidRPr="00476BEA">
        <w:rPr>
          <w:rStyle w:val="StyleUnderline"/>
        </w:rPr>
        <w:t xml:space="preserve"> and </w:t>
      </w:r>
      <w:r w:rsidRPr="00476BEA">
        <w:rPr>
          <w:rStyle w:val="Emphasis"/>
        </w:rPr>
        <w:t>technology</w:t>
      </w:r>
      <w:r w:rsidRPr="00AD4C9D">
        <w:rPr>
          <w:sz w:val="16"/>
        </w:rPr>
        <w:t xml:space="preserve">, </w:t>
      </w:r>
      <w:r w:rsidRPr="00476BEA">
        <w:rPr>
          <w:rStyle w:val="StyleUnderline"/>
        </w:rPr>
        <w:t>and</w:t>
      </w:r>
      <w:r w:rsidRPr="00AD4C9D">
        <w:rPr>
          <w:sz w:val="16"/>
        </w:rPr>
        <w:t xml:space="preserve"> related </w:t>
      </w:r>
      <w:r w:rsidRPr="00476BEA">
        <w:rPr>
          <w:rStyle w:val="Emphasis"/>
        </w:rPr>
        <w:t>civilizational advances</w:t>
      </w:r>
      <w:r w:rsidRPr="00AD4C9D">
        <w:rPr>
          <w:sz w:val="16"/>
        </w:rPr>
        <w:t xml:space="preserve">, have </w:t>
      </w:r>
      <w:r w:rsidRPr="00476BEA">
        <w:rPr>
          <w:rStyle w:val="StyleUnderline"/>
        </w:rPr>
        <w:t>allowed us to house</w:t>
      </w:r>
      <w:r w:rsidRPr="00AD4C9D">
        <w:rPr>
          <w:sz w:val="16"/>
        </w:rPr>
        <w:t xml:space="preserve"> far more </w:t>
      </w:r>
      <w:r w:rsidRPr="00476BEA">
        <w:rPr>
          <w:rStyle w:val="StyleUnderline"/>
        </w:rPr>
        <w:t>people</w:t>
      </w:r>
      <w:r w:rsidRPr="00AD4C9D">
        <w:rPr>
          <w:sz w:val="16"/>
        </w:rPr>
        <w:t xml:space="preserve"> on this planet, and have provided the power for those people to influence their environment more than any previous species. This progress is not of itself a bad thing, nor is the size of our global population.</w:t>
      </w:r>
      <w:r>
        <w:rPr>
          <w:sz w:val="16"/>
        </w:rPr>
        <w:t xml:space="preserve"> </w:t>
      </w:r>
      <w:r w:rsidRPr="00AD4C9D">
        <w:rPr>
          <w:sz w:val="16"/>
        </w:rPr>
        <w:t xml:space="preserve">There are good reasons to think that with careful planning, this planet should be able to house seven billion or more people stably and comfortably.11 </w:t>
      </w:r>
      <w:r w:rsidRPr="00674BCB">
        <w:rPr>
          <w:rStyle w:val="StyleUnderline"/>
          <w:highlight w:val="cyan"/>
        </w:rPr>
        <w:t>With</w:t>
      </w:r>
      <w:r w:rsidRPr="00674BCB">
        <w:rPr>
          <w:sz w:val="16"/>
          <w:highlight w:val="cyan"/>
        </w:rPr>
        <w:t xml:space="preserve"> </w:t>
      </w:r>
      <w:r w:rsidRPr="00674BCB">
        <w:rPr>
          <w:rStyle w:val="Emphasis"/>
          <w:highlight w:val="cyan"/>
        </w:rPr>
        <w:t>sustainable</w:t>
      </w:r>
      <w:r w:rsidRPr="00476BEA">
        <w:rPr>
          <w:rStyle w:val="Emphasis"/>
        </w:rPr>
        <w:t xml:space="preserve"> agricultural</w:t>
      </w:r>
      <w:r w:rsidRPr="00AD4C9D">
        <w:rPr>
          <w:sz w:val="16"/>
        </w:rPr>
        <w:t xml:space="preserve"> practices </w:t>
      </w:r>
      <w:r w:rsidRPr="00476BEA">
        <w:rPr>
          <w:rStyle w:val="StyleUnderline"/>
        </w:rPr>
        <w:t>and</w:t>
      </w:r>
      <w:r w:rsidRPr="00AD4C9D">
        <w:rPr>
          <w:sz w:val="16"/>
        </w:rPr>
        <w:t xml:space="preserve"> </w:t>
      </w:r>
      <w:r w:rsidRPr="00674BCB">
        <w:rPr>
          <w:rStyle w:val="Emphasis"/>
          <w:highlight w:val="cyan"/>
        </w:rPr>
        <w:t>innovative use</w:t>
      </w:r>
      <w:r w:rsidRPr="00AD4C9D">
        <w:rPr>
          <w:sz w:val="16"/>
        </w:rPr>
        <w:t xml:space="preserve"> </w:t>
      </w:r>
      <w:r w:rsidRPr="00476BEA">
        <w:rPr>
          <w:rStyle w:val="StyleUnderline"/>
        </w:rPr>
        <w:t>of</w:t>
      </w:r>
      <w:r w:rsidRPr="00AD4C9D">
        <w:rPr>
          <w:sz w:val="16"/>
        </w:rPr>
        <w:t xml:space="preserve"> </w:t>
      </w:r>
      <w:r w:rsidRPr="00476BEA">
        <w:rPr>
          <w:rStyle w:val="Emphasis"/>
        </w:rPr>
        <w:t>irrigation</w:t>
      </w:r>
      <w:r w:rsidRPr="00AD4C9D">
        <w:rPr>
          <w:sz w:val="16"/>
        </w:rPr>
        <w:t xml:space="preserve"> methods, </w:t>
      </w:r>
      <w:r w:rsidRPr="00674BCB">
        <w:rPr>
          <w:rStyle w:val="StyleUnderline"/>
          <w:highlight w:val="cyan"/>
        </w:rPr>
        <w:t xml:space="preserve">it should be </w:t>
      </w:r>
      <w:r w:rsidRPr="00674BCB">
        <w:rPr>
          <w:rStyle w:val="Emphasis"/>
          <w:highlight w:val="cyan"/>
        </w:rPr>
        <w:t>possible</w:t>
      </w:r>
      <w:r w:rsidRPr="00AD4C9D">
        <w:rPr>
          <w:sz w:val="16"/>
        </w:rPr>
        <w:t xml:space="preserve"> </w:t>
      </w:r>
      <w:r w:rsidRPr="009D2BF1">
        <w:rPr>
          <w:rStyle w:val="StyleUnderline"/>
        </w:rPr>
        <w:t>for</w:t>
      </w:r>
      <w:r w:rsidRPr="00AD4C9D">
        <w:rPr>
          <w:sz w:val="16"/>
        </w:rPr>
        <w:t xml:space="preserve"> many relatively uninhabited and agriculturally </w:t>
      </w:r>
      <w:r w:rsidRPr="00476BEA">
        <w:rPr>
          <w:rStyle w:val="Emphasis"/>
        </w:rPr>
        <w:t>unproductive</w:t>
      </w:r>
      <w:r w:rsidRPr="00AD4C9D">
        <w:rPr>
          <w:sz w:val="16"/>
        </w:rPr>
        <w:t xml:space="preserve"> </w:t>
      </w:r>
      <w:r w:rsidRPr="00476BEA">
        <w:rPr>
          <w:rStyle w:val="StyleUnderline"/>
        </w:rPr>
        <w:t>parts</w:t>
      </w:r>
      <w:r w:rsidRPr="00AD4C9D">
        <w:rPr>
          <w:sz w:val="16"/>
        </w:rPr>
        <w:t xml:space="preserve"> of the world </w:t>
      </w:r>
      <w:r w:rsidRPr="00674BCB">
        <w:rPr>
          <w:rStyle w:val="StyleUnderline"/>
          <w:highlight w:val="cyan"/>
        </w:rPr>
        <w:t>to support</w:t>
      </w:r>
      <w:r w:rsidRPr="00AD4C9D">
        <w:rPr>
          <w:sz w:val="16"/>
        </w:rPr>
        <w:t xml:space="preserve"> more </w:t>
      </w:r>
      <w:r w:rsidRPr="00476BEA">
        <w:rPr>
          <w:rStyle w:val="Emphasis"/>
        </w:rPr>
        <w:t>people</w:t>
      </w:r>
      <w:r w:rsidRPr="00AD4C9D">
        <w:rPr>
          <w:sz w:val="16"/>
        </w:rPr>
        <w:t xml:space="preserve"> </w:t>
      </w:r>
      <w:r w:rsidRPr="00476BEA">
        <w:rPr>
          <w:rStyle w:val="StyleUnderline"/>
        </w:rPr>
        <w:t>and</w:t>
      </w:r>
      <w:r w:rsidRPr="00AD4C9D">
        <w:rPr>
          <w:sz w:val="16"/>
        </w:rPr>
        <w:t xml:space="preserve"> </w:t>
      </w:r>
      <w:r w:rsidRPr="00674BCB">
        <w:rPr>
          <w:rStyle w:val="Emphasis"/>
          <w:highlight w:val="cyan"/>
        </w:rPr>
        <w:t>food</w:t>
      </w:r>
      <w:r w:rsidRPr="00476BEA">
        <w:rPr>
          <w:rStyle w:val="Emphasis"/>
        </w:rPr>
        <w:t xml:space="preserve"> </w:t>
      </w:r>
      <w:r w:rsidRPr="009D2BF1">
        <w:rPr>
          <w:rStyle w:val="Emphasis"/>
        </w:rPr>
        <w:t>production</w:t>
      </w:r>
      <w:r w:rsidRPr="00AD4C9D">
        <w:rPr>
          <w:sz w:val="16"/>
        </w:rPr>
        <w:t>. An endless population growth on a finite planet is not possible without a collapse; however, growth until the point of collapse is by no means inevitable. Stabilization of population size is strongly correlated with several factors we are making steady global progress on: including education (especially of women), and rights and a greater level of control for women over their own lives. While there are conflicting studies,12 many experts hold that decreasing child mortality, while leading to population increase in the near-term, leads to a drop in population growth in the longer term. In other words, as we move toward a better world, we will bring about a more stable world, provided intermediate stages in this process do not trigger a collapse or lasting global harm.13, 14</w:t>
      </w:r>
      <w:r>
        <w:rPr>
          <w:sz w:val="16"/>
        </w:rPr>
        <w:t xml:space="preserve"> </w:t>
      </w:r>
      <w:r w:rsidRPr="00265347">
        <w:rPr>
          <w:sz w:val="16"/>
        </w:rPr>
        <w:t xml:space="preserve">Current </w:t>
      </w:r>
      <w:r w:rsidRPr="00265347">
        <w:rPr>
          <w:rStyle w:val="StyleUnderline"/>
        </w:rPr>
        <w:t xml:space="preserve">advances in </w:t>
      </w:r>
      <w:r w:rsidRPr="00265347">
        <w:rPr>
          <w:rStyle w:val="Emphasis"/>
        </w:rPr>
        <w:t>science</w:t>
      </w:r>
      <w:r w:rsidRPr="00265347">
        <w:rPr>
          <w:sz w:val="16"/>
        </w:rPr>
        <w:t xml:space="preserve"> </w:t>
      </w:r>
      <w:r w:rsidRPr="00265347">
        <w:rPr>
          <w:rStyle w:val="StyleUnderline"/>
        </w:rPr>
        <w:t>and</w:t>
      </w:r>
      <w:r w:rsidRPr="00265347">
        <w:rPr>
          <w:sz w:val="16"/>
        </w:rPr>
        <w:t xml:space="preserve"> </w:t>
      </w:r>
      <w:r w:rsidRPr="00265347">
        <w:rPr>
          <w:rStyle w:val="Emphasis"/>
        </w:rPr>
        <w:t>technology</w:t>
      </w:r>
      <w:r w:rsidRPr="00265347">
        <w:rPr>
          <w:sz w:val="16"/>
        </w:rPr>
        <w:t xml:space="preserve">, while not sufficient in themselves, </w:t>
      </w:r>
      <w:r w:rsidRPr="00265347">
        <w:rPr>
          <w:rStyle w:val="StyleUnderline"/>
        </w:rPr>
        <w:t xml:space="preserve">will play a key role in making a more resilient and </w:t>
      </w:r>
      <w:r w:rsidRPr="00265347">
        <w:rPr>
          <w:rStyle w:val="Emphasis"/>
        </w:rPr>
        <w:t>sustainable future</w:t>
      </w:r>
      <w:r w:rsidRPr="00265347">
        <w:rPr>
          <w:sz w:val="16"/>
        </w:rPr>
        <w:t xml:space="preserve"> possible</w:t>
      </w:r>
      <w:r w:rsidRPr="00AD4C9D">
        <w:rPr>
          <w:sz w:val="16"/>
        </w:rPr>
        <w:t xml:space="preserve">. Rapid </w:t>
      </w:r>
      <w:r w:rsidRPr="00265347">
        <w:rPr>
          <w:rStyle w:val="StyleUnderline"/>
        </w:rPr>
        <w:t xml:space="preserve">progress is happening in </w:t>
      </w:r>
      <w:r w:rsidRPr="00674BCB">
        <w:rPr>
          <w:rStyle w:val="Emphasis"/>
          <w:highlight w:val="cyan"/>
        </w:rPr>
        <w:t>carbon-zero energy</w:t>
      </w:r>
      <w:r w:rsidRPr="00AD4C9D">
        <w:rPr>
          <w:sz w:val="16"/>
        </w:rPr>
        <w:t xml:space="preserve"> </w:t>
      </w:r>
      <w:r w:rsidRPr="00476BEA">
        <w:rPr>
          <w:rStyle w:val="StyleUnderline"/>
        </w:rPr>
        <w:t>sources such as solar photovoltaics and other renewables</w:t>
      </w:r>
      <w:r w:rsidRPr="00AD4C9D">
        <w:rPr>
          <w:sz w:val="16"/>
        </w:rPr>
        <w:t xml:space="preserve">.15 Energy storage remains a problem, but </w:t>
      </w:r>
      <w:r w:rsidRPr="00476BEA">
        <w:rPr>
          <w:rStyle w:val="StyleUnderline"/>
        </w:rPr>
        <w:t xml:space="preserve">progress is occurring on </w:t>
      </w:r>
      <w:r w:rsidRPr="00674BCB">
        <w:rPr>
          <w:rStyle w:val="Emphasis"/>
          <w:highlight w:val="cyan"/>
        </w:rPr>
        <w:t>battery efficiency</w:t>
      </w:r>
      <w:r w:rsidRPr="00AD4C9D">
        <w:rPr>
          <w:sz w:val="16"/>
        </w:rPr>
        <w:t xml:space="preserve">. </w:t>
      </w:r>
      <w:r w:rsidRPr="00476BEA">
        <w:rPr>
          <w:rStyle w:val="StyleUnderline"/>
        </w:rPr>
        <w:t>Advances in</w:t>
      </w:r>
      <w:r w:rsidRPr="00AD4C9D">
        <w:rPr>
          <w:sz w:val="16"/>
        </w:rPr>
        <w:t xml:space="preserve"> irrigation techniques and desalination </w:t>
      </w:r>
      <w:r w:rsidRPr="00476BEA">
        <w:rPr>
          <w:rStyle w:val="Emphasis"/>
        </w:rPr>
        <w:t>technologies</w:t>
      </w:r>
      <w:r w:rsidRPr="00AD4C9D">
        <w:rPr>
          <w:sz w:val="16"/>
        </w:rPr>
        <w:t xml:space="preserve"> </w:t>
      </w:r>
      <w:r w:rsidRPr="00476BEA">
        <w:rPr>
          <w:rStyle w:val="StyleUnderline"/>
        </w:rPr>
        <w:t>may allow us to provide water to areas where this has not previously been possible</w:t>
      </w:r>
      <w:r w:rsidRPr="00AD4C9D">
        <w:rPr>
          <w:sz w:val="16"/>
        </w:rPr>
        <w:t xml:space="preserve">, allowing both food production and other processes that depend on reliable access to clean water. </w:t>
      </w:r>
      <w:r w:rsidRPr="00476BEA">
        <w:rPr>
          <w:rStyle w:val="StyleUnderline"/>
        </w:rPr>
        <w:t xml:space="preserve">Advances in </w:t>
      </w:r>
      <w:r w:rsidRPr="009D2BF1">
        <w:rPr>
          <w:rStyle w:val="Emphasis"/>
        </w:rPr>
        <w:t>materials technology</w:t>
      </w:r>
      <w:r w:rsidRPr="00AD4C9D">
        <w:rPr>
          <w:sz w:val="16"/>
        </w:rPr>
        <w:t xml:space="preserve"> </w:t>
      </w:r>
      <w:r w:rsidRPr="009D2BF1">
        <w:rPr>
          <w:rStyle w:val="StyleUnderline"/>
        </w:rPr>
        <w:t>will have wide-ranging benefits, from</w:t>
      </w:r>
      <w:r w:rsidRPr="00AD4C9D">
        <w:rPr>
          <w:sz w:val="16"/>
        </w:rPr>
        <w:t xml:space="preserve"> lighter, more energy-efficient vehicles, to </w:t>
      </w:r>
      <w:r w:rsidRPr="009D2BF1">
        <w:rPr>
          <w:rStyle w:val="StyleUnderline"/>
        </w:rPr>
        <w:t>more efficient</w:t>
      </w:r>
      <w:r w:rsidRPr="00AD4C9D">
        <w:rPr>
          <w:sz w:val="16"/>
        </w:rPr>
        <w:t xml:space="preserve"> buildings and </w:t>
      </w:r>
      <w:r w:rsidRPr="009D2BF1">
        <w:rPr>
          <w:rStyle w:val="Emphasis"/>
        </w:rPr>
        <w:t>energy grids</w:t>
      </w:r>
      <w:r w:rsidRPr="00AD4C9D">
        <w:rPr>
          <w:sz w:val="16"/>
        </w:rPr>
        <w:t xml:space="preserve">, </w:t>
      </w:r>
      <w:r w:rsidRPr="009D2BF1">
        <w:rPr>
          <w:rStyle w:val="StyleUnderline"/>
        </w:rPr>
        <w:t xml:space="preserve">to more </w:t>
      </w:r>
      <w:r w:rsidRPr="009D2BF1">
        <w:rPr>
          <w:rStyle w:val="Emphasis"/>
        </w:rPr>
        <w:t>powerful</w:t>
      </w:r>
      <w:r w:rsidRPr="00476BEA">
        <w:rPr>
          <w:rStyle w:val="Emphasis"/>
        </w:rPr>
        <w:t xml:space="preserve"> scientific tools</w:t>
      </w:r>
      <w:r w:rsidRPr="00476BEA">
        <w:rPr>
          <w:rStyle w:val="StyleUnderline"/>
        </w:rPr>
        <w:t xml:space="preserve"> and </w:t>
      </w:r>
      <w:r w:rsidRPr="00674BCB">
        <w:rPr>
          <w:rStyle w:val="Emphasis"/>
          <w:highlight w:val="cyan"/>
        </w:rPr>
        <w:t>novel technological innovations</w:t>
      </w:r>
      <w:r w:rsidRPr="00AD4C9D">
        <w:rPr>
          <w:sz w:val="16"/>
        </w:rPr>
        <w:t xml:space="preserve">. </w:t>
      </w:r>
      <w:r w:rsidRPr="00476BEA">
        <w:rPr>
          <w:rStyle w:val="StyleUnderline"/>
        </w:rPr>
        <w:t xml:space="preserve">Advances in our understanding of the genetics of plants are leading to crops with </w:t>
      </w:r>
      <w:r w:rsidRPr="00476BEA">
        <w:rPr>
          <w:rStyle w:val="Emphasis"/>
        </w:rPr>
        <w:t>greater yields</w:t>
      </w:r>
      <w:r w:rsidRPr="00AD4C9D">
        <w:rPr>
          <w:sz w:val="16"/>
        </w:rPr>
        <w:t xml:space="preserve">, </w:t>
      </w:r>
      <w:r w:rsidRPr="00476BEA">
        <w:rPr>
          <w:rStyle w:val="StyleUnderline"/>
        </w:rPr>
        <w:t xml:space="preserve">greater resilience to </w:t>
      </w:r>
      <w:r w:rsidRPr="00476BEA">
        <w:rPr>
          <w:rStyle w:val="Emphasis"/>
        </w:rPr>
        <w:t>temperature shifts</w:t>
      </w:r>
      <w:r w:rsidRPr="00AD4C9D">
        <w:rPr>
          <w:sz w:val="16"/>
        </w:rPr>
        <w:t xml:space="preserve">, droughts and other extreme weather, and greater resistance to pests—resulting in a reduction of the need for polluting pesticides. We are likely to see many further </w:t>
      </w:r>
      <w:r w:rsidRPr="00476BEA">
        <w:rPr>
          <w:rStyle w:val="Emphasis"/>
        </w:rPr>
        <w:t>innovations</w:t>
      </w:r>
      <w:r w:rsidRPr="00AD4C9D">
        <w:rPr>
          <w:sz w:val="16"/>
        </w:rPr>
        <w:t xml:space="preserve"> </w:t>
      </w:r>
      <w:r w:rsidRPr="00476BEA">
        <w:rPr>
          <w:rStyle w:val="StyleUnderline"/>
        </w:rPr>
        <w:t>in food production</w:t>
      </w:r>
      <w:r w:rsidRPr="00AD4C9D">
        <w:rPr>
          <w:sz w:val="16"/>
        </w:rPr>
        <w:t xml:space="preserve">; for example, exciting advances in lab-grown meat may </w:t>
      </w:r>
      <w:r w:rsidRPr="00674BCB">
        <w:rPr>
          <w:rStyle w:val="StyleUnderline"/>
          <w:highlight w:val="cyan"/>
        </w:rPr>
        <w:t>result in</w:t>
      </w:r>
      <w:r w:rsidRPr="00476BEA">
        <w:rPr>
          <w:rStyle w:val="StyleUnderline"/>
        </w:rPr>
        <w:t xml:space="preserve"> </w:t>
      </w:r>
      <w:r w:rsidRPr="00AD4C9D">
        <w:rPr>
          <w:sz w:val="16"/>
        </w:rPr>
        <w:t xml:space="preserve">the </w:t>
      </w:r>
      <w:r w:rsidRPr="00476BEA">
        <w:rPr>
          <w:rStyle w:val="StyleUnderline"/>
        </w:rPr>
        <w:t>production</w:t>
      </w:r>
      <w:r w:rsidRPr="00AD4C9D">
        <w:rPr>
          <w:sz w:val="16"/>
        </w:rPr>
        <w:t xml:space="preserve"> of meat </w:t>
      </w:r>
      <w:r w:rsidRPr="00476BEA">
        <w:rPr>
          <w:rStyle w:val="StyleUnderline"/>
        </w:rPr>
        <w:t xml:space="preserve">with a </w:t>
      </w:r>
      <w:r w:rsidRPr="00674BCB">
        <w:rPr>
          <w:rStyle w:val="StyleUnderline"/>
          <w:highlight w:val="cyan"/>
        </w:rPr>
        <w:t xml:space="preserve">fraction of the </w:t>
      </w:r>
      <w:r w:rsidRPr="00674BCB">
        <w:rPr>
          <w:rStyle w:val="Emphasis"/>
          <w:highlight w:val="cyan"/>
        </w:rPr>
        <w:t>environmental footprint</w:t>
      </w:r>
      <w:r w:rsidRPr="00AD4C9D">
        <w:rPr>
          <w:sz w:val="16"/>
        </w:rPr>
        <w:t xml:space="preserve"> of livestock farming.</w:t>
      </w:r>
      <w:r>
        <w:rPr>
          <w:sz w:val="16"/>
        </w:rPr>
        <w:t xml:space="preserve"> </w:t>
      </w:r>
      <w:r w:rsidRPr="00AD4C9D">
        <w:rPr>
          <w:sz w:val="10"/>
          <w:szCs w:val="10"/>
        </w:rPr>
        <w:t>Many of the processes that have resulted in our current unsustainable trajectories can be traced back to the Industrial Revolution, and our widespread adoption of fossil fuels. However, the Industrial Revolution and fossil fuels must also be recognized as having unlocked a level of prosperity, and a rate and scale of scientific and technological progress that would simply not have been possible without them. While a continued reliance on fossil fuels would be catastrophic for our environment, it is unclear whether many of the “clean technology” breakthroughs that will allow us to break our dependence on fossil fuels would have been possible without the scientific breakthroughs that were enabled directly, or indirectly, by this rich, abundant, and easily available fuel source. The goal is clear: having benefitted so tremendously from this “dirty” stage of technology, we now need to take advantage of the opportunity it gives us to move onto cleaner and more powerful next-generation energy and manufacturing technologies. The challenge will be to do so before thresholds of irreversible global consequence have been passed.</w:t>
      </w:r>
      <w:r>
        <w:rPr>
          <w:sz w:val="10"/>
          <w:szCs w:val="10"/>
        </w:rPr>
        <w:t xml:space="preserve"> </w:t>
      </w:r>
      <w:r w:rsidRPr="00AD4C9D">
        <w:rPr>
          <w:sz w:val="10"/>
          <w:szCs w:val="10"/>
        </w:rPr>
        <w:t>With 537 square meters of solar panels and six blocks of lithium-ion batteries, PlanetSolar is the world’s largest solar ship, as well as its fastest. It is also the first to have sailed round the world using exclusively solar power.</w:t>
      </w:r>
      <w:r>
        <w:rPr>
          <w:sz w:val="10"/>
          <w:szCs w:val="10"/>
        </w:rPr>
        <w:t xml:space="preserve"> </w:t>
      </w:r>
      <w:r w:rsidRPr="00AD4C9D">
        <w:rPr>
          <w:sz w:val="10"/>
          <w:szCs w:val="10"/>
        </w:rPr>
        <w:t>The broader challenge is that humanity as a species needs to transition to a stage of technological development and global cooperation where as a species we are “living within our means”: producing and using energy, water, food, and other resources at a sustainable rate, and by methods that will not impose long-term negative consequences on our global habitat—for at least as long as we are bound to it. There are no physical reasons to think that we might not be capable of developing an extensive space-faring civilization at a future point. And if we last that long, it is likely we will develop extensive abilities to terraform extraterrestrial environments to be hospitable to us—or indeed, transform ourselves to be suitable to currently inhospitable environments. However, at present, in Martin Rees’s words, there is no place in our Solar System nearly as hospitable as the most hostile environment on earth, and so we are bound to this fragile blue planet.</w:t>
      </w:r>
      <w:r>
        <w:rPr>
          <w:sz w:val="10"/>
          <w:szCs w:val="10"/>
        </w:rPr>
        <w:t xml:space="preserve"> </w:t>
      </w:r>
      <w:r w:rsidRPr="00AD4C9D">
        <w:rPr>
          <w:sz w:val="10"/>
          <w:szCs w:val="10"/>
        </w:rPr>
        <w:t>Part of this broader challenge is gaining a better understanding of the complex consequences of our actions, and more so, of the limits of our current understanding. Even if we cannot know everything, recognizing when our uncertainty may lead us into dangerous territory can help us figure out an appropriately cautious set of “safe operating parameters” (to borrow a phrase from Steffen et al.’s “Planetary Boundaries”16) for our activities. The second part of the challenge, perhaps harder still, is developing the level of global coordination and cooperation needed to stay within these safe operating parameters.</w:t>
      </w:r>
      <w:r>
        <w:rPr>
          <w:sz w:val="10"/>
          <w:szCs w:val="10"/>
        </w:rPr>
        <w:t xml:space="preserve"> </w:t>
      </w:r>
      <w:r w:rsidRPr="00AD4C9D">
        <w:rPr>
          <w:sz w:val="10"/>
          <w:szCs w:val="10"/>
        </w:rPr>
        <w:t>Technological Wild Cards</w:t>
      </w:r>
      <w:r>
        <w:rPr>
          <w:sz w:val="10"/>
          <w:szCs w:val="10"/>
        </w:rPr>
        <w:t xml:space="preserve"> </w:t>
      </w:r>
      <w:r w:rsidRPr="00AD4C9D">
        <w:rPr>
          <w:sz w:val="16"/>
        </w:rPr>
        <w:t xml:space="preserve">While much of the Centre for the Study of Existential Risk’s research focuses on these challenges—climate change, ecological risks, resource use, and population, and the interaction between these—the other half of our work is on another class of factors: transformative </w:t>
      </w:r>
      <w:r w:rsidRPr="00476BEA">
        <w:rPr>
          <w:rStyle w:val="Emphasis"/>
        </w:rPr>
        <w:t>emerging</w:t>
      </w:r>
      <w:r w:rsidRPr="00AD4C9D">
        <w:rPr>
          <w:sz w:val="16"/>
        </w:rPr>
        <w:t xml:space="preserve"> and future </w:t>
      </w:r>
      <w:r w:rsidRPr="00476BEA">
        <w:rPr>
          <w:rStyle w:val="Emphasis"/>
        </w:rPr>
        <w:t>technologies</w:t>
      </w:r>
      <w:r w:rsidRPr="00AD4C9D">
        <w:rPr>
          <w:sz w:val="16"/>
        </w:rPr>
        <w:t xml:space="preserve">. We might consider these “wild cards”; </w:t>
      </w:r>
      <w:r w:rsidRPr="00476BEA">
        <w:rPr>
          <w:rStyle w:val="StyleUnderline"/>
        </w:rPr>
        <w:t xml:space="preserve">technological developments significant enough to change the course of </w:t>
      </w:r>
      <w:r w:rsidRPr="00476BEA">
        <w:rPr>
          <w:rStyle w:val="Emphasis"/>
        </w:rPr>
        <w:t>human civilization</w:t>
      </w:r>
      <w:r w:rsidRPr="00AD4C9D">
        <w:rPr>
          <w:sz w:val="16"/>
        </w:rPr>
        <w:t xml:space="preserve"> significantly in and of themselves. </w:t>
      </w:r>
      <w:r w:rsidRPr="009D2BF1">
        <w:rPr>
          <w:rStyle w:val="Emphasis"/>
        </w:rPr>
        <w:t>Nuclear weapons</w:t>
      </w:r>
      <w:r w:rsidRPr="00AD4C9D">
        <w:rPr>
          <w:sz w:val="16"/>
        </w:rPr>
        <w:t xml:space="preserve"> </w:t>
      </w:r>
      <w:r w:rsidRPr="009D2BF1">
        <w:rPr>
          <w:rStyle w:val="StyleUnderline"/>
        </w:rPr>
        <w:t>are such a wild card</w:t>
      </w:r>
      <w:r w:rsidRPr="00AD4C9D">
        <w:rPr>
          <w:sz w:val="16"/>
        </w:rPr>
        <w:t xml:space="preserve">; their development changed the nature of geopolitics instantly and irreversibly. They also changed the nature of global risk: now many of the stressors we worry about </w:t>
      </w:r>
      <w:r w:rsidRPr="009D2BF1">
        <w:rPr>
          <w:rStyle w:val="Emphasis"/>
        </w:rPr>
        <w:t>might escalate</w:t>
      </w:r>
      <w:r w:rsidRPr="00AD4C9D">
        <w:rPr>
          <w:sz w:val="16"/>
        </w:rPr>
        <w:t xml:space="preserve"> quite </w:t>
      </w:r>
      <w:r w:rsidRPr="009D2BF1">
        <w:rPr>
          <w:rStyle w:val="StyleUnderline"/>
        </w:rPr>
        <w:t>quickly</w:t>
      </w:r>
      <w:r w:rsidRPr="00AD4C9D">
        <w:rPr>
          <w:sz w:val="16"/>
        </w:rPr>
        <w:t xml:space="preserve"> through human activity </w:t>
      </w:r>
      <w:r w:rsidRPr="009D2BF1">
        <w:rPr>
          <w:rStyle w:val="StyleUnderline"/>
        </w:rPr>
        <w:t xml:space="preserve">to a worst-case scenario involving a </w:t>
      </w:r>
      <w:r w:rsidRPr="009D2BF1">
        <w:rPr>
          <w:rStyle w:val="Emphasis"/>
        </w:rPr>
        <w:t xml:space="preserve">large-scale </w:t>
      </w:r>
      <w:r w:rsidRPr="00674BCB">
        <w:rPr>
          <w:rStyle w:val="Emphasis"/>
          <w:highlight w:val="cyan"/>
        </w:rPr>
        <w:t>exchange</w:t>
      </w:r>
      <w:r w:rsidRPr="00674BCB">
        <w:rPr>
          <w:sz w:val="16"/>
          <w:highlight w:val="cyan"/>
        </w:rPr>
        <w:t xml:space="preserve"> </w:t>
      </w:r>
      <w:r w:rsidRPr="00674BCB">
        <w:rPr>
          <w:rStyle w:val="StyleUnderline"/>
          <w:highlight w:val="cyan"/>
        </w:rPr>
        <w:t>of</w:t>
      </w:r>
      <w:r w:rsidRPr="00674BCB">
        <w:rPr>
          <w:sz w:val="16"/>
          <w:highlight w:val="cyan"/>
        </w:rPr>
        <w:t xml:space="preserve"> </w:t>
      </w:r>
      <w:r w:rsidRPr="00674BCB">
        <w:rPr>
          <w:rStyle w:val="Emphasis"/>
          <w:highlight w:val="cyan"/>
        </w:rPr>
        <w:t>nuclear missiles</w:t>
      </w:r>
      <w:r w:rsidRPr="00AD4C9D">
        <w:rPr>
          <w:sz w:val="16"/>
        </w:rPr>
        <w:t xml:space="preserve">. The </w:t>
      </w:r>
      <w:r w:rsidRPr="009D2BF1">
        <w:rPr>
          <w:rStyle w:val="StyleUnderline"/>
        </w:rPr>
        <w:t xml:space="preserve">scenario of most concern from an </w:t>
      </w:r>
      <w:r w:rsidRPr="009D2BF1">
        <w:rPr>
          <w:rStyle w:val="Emphasis"/>
        </w:rPr>
        <w:t>existential risk standpoint</w:t>
      </w:r>
      <w:r w:rsidRPr="00AD4C9D">
        <w:rPr>
          <w:sz w:val="16"/>
        </w:rPr>
        <w:t xml:space="preserve"> </w:t>
      </w:r>
      <w:r w:rsidRPr="00674BCB">
        <w:rPr>
          <w:rStyle w:val="StyleUnderline"/>
          <w:highlight w:val="cyan"/>
        </w:rPr>
        <w:t>is</w:t>
      </w:r>
      <w:r w:rsidRPr="00AD4C9D">
        <w:rPr>
          <w:sz w:val="16"/>
        </w:rPr>
        <w:t xml:space="preserve"> one that might trigger a </w:t>
      </w:r>
      <w:r w:rsidRPr="00674BCB">
        <w:rPr>
          <w:rStyle w:val="Emphasis"/>
          <w:highlight w:val="cyan"/>
        </w:rPr>
        <w:t>nuclear winter</w:t>
      </w:r>
      <w:r w:rsidRPr="00AD4C9D">
        <w:rPr>
          <w:sz w:val="16"/>
        </w:rPr>
        <w:t xml:space="preserve">: a level of </w:t>
      </w:r>
      <w:r w:rsidRPr="009D2BF1">
        <w:rPr>
          <w:rStyle w:val="StyleUnderline"/>
        </w:rPr>
        <w:t>destruction sufficient to</w:t>
      </w:r>
      <w:r w:rsidRPr="00476BEA">
        <w:rPr>
          <w:rStyle w:val="StyleUnderline"/>
        </w:rPr>
        <w:t xml:space="preserve"> send huge amounts of particulate matter into the atmosphere </w:t>
      </w:r>
      <w:r w:rsidRPr="00265347">
        <w:rPr>
          <w:rStyle w:val="StyleUnderline"/>
        </w:rPr>
        <w:t xml:space="preserve">and cause a lengthy period of </w:t>
      </w:r>
      <w:r w:rsidRPr="00265347">
        <w:rPr>
          <w:rStyle w:val="Emphasis"/>
        </w:rPr>
        <w:t>global darkness</w:t>
      </w:r>
      <w:r w:rsidRPr="00265347">
        <w:rPr>
          <w:sz w:val="16"/>
        </w:rPr>
        <w:t xml:space="preserve"> </w:t>
      </w:r>
      <w:r w:rsidRPr="00265347">
        <w:rPr>
          <w:rStyle w:val="StyleUnderline"/>
        </w:rPr>
        <w:t>and</w:t>
      </w:r>
      <w:r w:rsidRPr="00265347">
        <w:rPr>
          <w:sz w:val="16"/>
        </w:rPr>
        <w:t xml:space="preserve"> </w:t>
      </w:r>
      <w:r w:rsidRPr="00265347">
        <w:rPr>
          <w:rStyle w:val="Emphasis"/>
        </w:rPr>
        <w:t>cold</w:t>
      </w:r>
      <w:r w:rsidRPr="00265347">
        <w:rPr>
          <w:sz w:val="16"/>
        </w:rPr>
        <w:t xml:space="preserve">. If </w:t>
      </w:r>
      <w:r w:rsidRPr="00265347">
        <w:rPr>
          <w:rStyle w:val="StyleUnderline"/>
        </w:rPr>
        <w:t>such a period</w:t>
      </w:r>
      <w:r w:rsidRPr="00265347">
        <w:rPr>
          <w:sz w:val="16"/>
        </w:rPr>
        <w:t xml:space="preserve"> persisted for long enough</w:t>
      </w:r>
      <w:r w:rsidRPr="00AD4C9D">
        <w:rPr>
          <w:sz w:val="16"/>
        </w:rPr>
        <w:t xml:space="preserve">, </w:t>
      </w:r>
      <w:r w:rsidRPr="00674BCB">
        <w:rPr>
          <w:rStyle w:val="StyleUnderline"/>
          <w:highlight w:val="cyan"/>
        </w:rPr>
        <w:t xml:space="preserve">this would </w:t>
      </w:r>
      <w:r w:rsidRPr="00265347">
        <w:rPr>
          <w:rStyle w:val="StyleUnderline"/>
        </w:rPr>
        <w:t xml:space="preserve">collapse global </w:t>
      </w:r>
      <w:r w:rsidRPr="00265347">
        <w:rPr>
          <w:rStyle w:val="Emphasis"/>
        </w:rPr>
        <w:t>food production</w:t>
      </w:r>
      <w:r w:rsidRPr="00265347">
        <w:rPr>
          <w:rStyle w:val="StyleUnderline"/>
        </w:rPr>
        <w:t xml:space="preserve"> and co</w:t>
      </w:r>
      <w:r w:rsidRPr="00476BEA">
        <w:rPr>
          <w:rStyle w:val="StyleUnderline"/>
        </w:rPr>
        <w:t xml:space="preserve">uld </w:t>
      </w:r>
      <w:r w:rsidRPr="00674BCB">
        <w:rPr>
          <w:rStyle w:val="StyleUnderline"/>
          <w:highlight w:val="cyan"/>
        </w:rPr>
        <w:t>drive</w:t>
      </w:r>
      <w:r w:rsidRPr="00476BEA">
        <w:rPr>
          <w:rStyle w:val="StyleUnderline"/>
        </w:rPr>
        <w:t xml:space="preserve"> the human species to</w:t>
      </w:r>
      <w:r w:rsidRPr="00AD4C9D">
        <w:rPr>
          <w:sz w:val="16"/>
        </w:rPr>
        <w:t xml:space="preserve"> near- or </w:t>
      </w:r>
      <w:r w:rsidRPr="00476BEA">
        <w:rPr>
          <w:rStyle w:val="Emphasis"/>
        </w:rPr>
        <w:t>full-</w:t>
      </w:r>
      <w:r w:rsidRPr="00674BCB">
        <w:rPr>
          <w:rStyle w:val="Emphasis"/>
          <w:highlight w:val="cyan"/>
        </w:rPr>
        <w:t>extinction</w:t>
      </w:r>
      <w:r w:rsidRPr="00AD4C9D">
        <w:rPr>
          <w:sz w:val="16"/>
        </w:rPr>
        <w:t>. There is disagreement among experts about the scale of nuclear exchange needed to trigger a nuclear winter, but it appears eminently plausible that the world’s remaining arsenals, if launched, might be sufficient.</w:t>
      </w:r>
      <w:r>
        <w:rPr>
          <w:sz w:val="16"/>
        </w:rPr>
        <w:t xml:space="preserve"> </w:t>
      </w:r>
      <w:r w:rsidRPr="00AD4C9D">
        <w:rPr>
          <w:sz w:val="16"/>
        </w:rPr>
        <w:t>Nuclear weapons could be considered a wild card in a different sense: the underlying science is one that enabled the development of nuclear power, a viable carbon-zero alternative to fossil fuels. This dual-use characteristic—that the underlying science and technology could be applied to both destructive purposes, and peaceful ones—is common to many of the emerging technologies that we are most interested in.</w:t>
      </w:r>
      <w:r>
        <w:rPr>
          <w:sz w:val="16"/>
        </w:rPr>
        <w:t xml:space="preserve"> </w:t>
      </w:r>
      <w:r w:rsidRPr="00AD4C9D">
        <w:rPr>
          <w:sz w:val="16"/>
        </w:rPr>
        <w:t>A few key sciences and technologies of focus for scholars in this field include, among others:</w:t>
      </w:r>
      <w:r>
        <w:rPr>
          <w:sz w:val="16"/>
        </w:rPr>
        <w:t xml:space="preserve"> </w:t>
      </w:r>
      <w:r w:rsidRPr="00AD4C9D">
        <w:rPr>
          <w:sz w:val="16"/>
        </w:rPr>
        <w:t>Topics within bioscience and bioengineering such as the manipulation and modification of certain viruses and bacteria, and the creation of organisms with novel characteristics and capabilities (genetic engineering and synthetic biology).</w:t>
      </w:r>
      <w:r>
        <w:rPr>
          <w:sz w:val="16"/>
        </w:rPr>
        <w:t xml:space="preserve"> </w:t>
      </w:r>
      <w:r w:rsidRPr="00674BCB">
        <w:rPr>
          <w:rStyle w:val="Emphasis"/>
          <w:highlight w:val="cyan"/>
        </w:rPr>
        <w:t>Geoengineering</w:t>
      </w:r>
      <w:r w:rsidRPr="00AD4C9D">
        <w:rPr>
          <w:sz w:val="16"/>
        </w:rPr>
        <w:t>: a suite of proposed large-scale technological interventions that would aim to “engineer” our climate in an effort to slow or even reverse the most severe impacts of climate change.</w:t>
      </w:r>
      <w:r>
        <w:rPr>
          <w:sz w:val="16"/>
        </w:rPr>
        <w:t xml:space="preserve"> </w:t>
      </w:r>
      <w:r w:rsidRPr="00AD4C9D">
        <w:rPr>
          <w:sz w:val="16"/>
        </w:rPr>
        <w:t xml:space="preserve">Advances in </w:t>
      </w:r>
      <w:r w:rsidRPr="00674BCB">
        <w:rPr>
          <w:rStyle w:val="Emphasis"/>
          <w:highlight w:val="cyan"/>
        </w:rPr>
        <w:t>a</w:t>
      </w:r>
      <w:r w:rsidRPr="00AD4C9D">
        <w:rPr>
          <w:sz w:val="16"/>
        </w:rPr>
        <w:t xml:space="preserve">rtificial </w:t>
      </w:r>
      <w:r w:rsidRPr="00674BCB">
        <w:rPr>
          <w:rStyle w:val="Emphasis"/>
          <w:highlight w:val="cyan"/>
        </w:rPr>
        <w:t>i</w:t>
      </w:r>
      <w:r w:rsidRPr="00AD4C9D">
        <w:rPr>
          <w:sz w:val="16"/>
        </w:rPr>
        <w:t>ntelligence—in particular, those that relate to progress toward artificial general intelligence—AI systems capable of matching or surpassing human intellectual abilities across a broad range of domains and challenges.</w:t>
      </w:r>
      <w:r>
        <w:rPr>
          <w:sz w:val="16"/>
        </w:rPr>
        <w:t xml:space="preserve"> </w:t>
      </w:r>
      <w:r w:rsidRPr="00AD4C9D">
        <w:rPr>
          <w:sz w:val="16"/>
        </w:rPr>
        <w:t xml:space="preserve">Progress on these sciences are driven in great part by a recognition of their potential for improving our quality of life, or the role they could play in aiding us to combat existing or emerging global challenges. However, in and of themselves they </w:t>
      </w:r>
      <w:r w:rsidRPr="00476BEA">
        <w:rPr>
          <w:rStyle w:val="StyleUnderline"/>
        </w:rPr>
        <w:t>may</w:t>
      </w:r>
      <w:r w:rsidRPr="00AD4C9D">
        <w:rPr>
          <w:sz w:val="16"/>
        </w:rPr>
        <w:t xml:space="preserve"> also </w:t>
      </w:r>
      <w:r w:rsidRPr="00674BCB">
        <w:rPr>
          <w:rStyle w:val="StyleUnderline"/>
          <w:highlight w:val="cyan"/>
        </w:rPr>
        <w:t>pose</w:t>
      </w:r>
      <w:r w:rsidRPr="00AD4C9D">
        <w:rPr>
          <w:sz w:val="16"/>
        </w:rPr>
        <w:t xml:space="preserve"> </w:t>
      </w:r>
      <w:r w:rsidRPr="00476BEA">
        <w:rPr>
          <w:rStyle w:val="Emphasis"/>
        </w:rPr>
        <w:t xml:space="preserve">large </w:t>
      </w:r>
      <w:r w:rsidRPr="00674BCB">
        <w:rPr>
          <w:rStyle w:val="Emphasis"/>
          <w:highlight w:val="cyan"/>
        </w:rPr>
        <w:t>risks</w:t>
      </w:r>
      <w:r w:rsidRPr="00AD4C9D">
        <w:rPr>
          <w:sz w:val="16"/>
        </w:rPr>
        <w:t>.</w:t>
      </w:r>
      <w:r>
        <w:rPr>
          <w:sz w:val="16"/>
        </w:rPr>
        <w:t xml:space="preserve"> </w:t>
      </w:r>
      <w:r w:rsidRPr="00AD4C9D">
        <w:rPr>
          <w:sz w:val="16"/>
        </w:rPr>
        <w:t>Virus Research</w:t>
      </w:r>
      <w:r>
        <w:rPr>
          <w:sz w:val="16"/>
        </w:rPr>
        <w:t xml:space="preserve"> </w:t>
      </w:r>
      <w:r w:rsidRPr="00AD4C9D">
        <w:rPr>
          <w:sz w:val="16"/>
        </w:rPr>
        <w:t xml:space="preserve">Despite advances in hygiene, vaccines, and other health technology, natural </w:t>
      </w:r>
      <w:r w:rsidRPr="00674BCB">
        <w:rPr>
          <w:rStyle w:val="Emphasis"/>
          <w:highlight w:val="cyan"/>
        </w:rPr>
        <w:t>pandemic outbreaks</w:t>
      </w:r>
      <w:r w:rsidRPr="00674BCB">
        <w:rPr>
          <w:sz w:val="16"/>
          <w:highlight w:val="cyan"/>
        </w:rPr>
        <w:t xml:space="preserve"> </w:t>
      </w:r>
      <w:r w:rsidRPr="00674BCB">
        <w:rPr>
          <w:rStyle w:val="StyleUnderline"/>
          <w:highlight w:val="cyan"/>
        </w:rPr>
        <w:t>remain</w:t>
      </w:r>
      <w:r w:rsidRPr="00476BEA">
        <w:rPr>
          <w:rStyle w:val="StyleUnderline"/>
        </w:rPr>
        <w:t xml:space="preserve"> among the most potent </w:t>
      </w:r>
      <w:r w:rsidRPr="00476BEA">
        <w:rPr>
          <w:rStyle w:val="Emphasis"/>
        </w:rPr>
        <w:t xml:space="preserve">global </w:t>
      </w:r>
      <w:r w:rsidRPr="00674BCB">
        <w:rPr>
          <w:rStyle w:val="Emphasis"/>
          <w:highlight w:val="cyan"/>
        </w:rPr>
        <w:t>threat</w:t>
      </w:r>
      <w:r w:rsidRPr="00476BEA">
        <w:rPr>
          <w:rStyle w:val="Emphasis"/>
        </w:rPr>
        <w:t>s</w:t>
      </w:r>
      <w:r w:rsidRPr="00AD4C9D">
        <w:rPr>
          <w:sz w:val="16"/>
        </w:rPr>
        <w:t xml:space="preserve"> we face; for example, the 1918 Spanish influenza outbreak killed more people than World War I. This </w:t>
      </w:r>
      <w:r w:rsidRPr="00476BEA">
        <w:rPr>
          <w:rStyle w:val="StyleUnderline"/>
        </w:rPr>
        <w:t>threat is of</w:t>
      </w:r>
      <w:r w:rsidRPr="00AD4C9D">
        <w:rPr>
          <w:sz w:val="16"/>
        </w:rPr>
        <w:t xml:space="preserve"> particular </w:t>
      </w:r>
      <w:r w:rsidRPr="00476BEA">
        <w:rPr>
          <w:rStyle w:val="StyleUnderline"/>
        </w:rPr>
        <w:t>concern in</w:t>
      </w:r>
      <w:r w:rsidRPr="00AD4C9D">
        <w:rPr>
          <w:sz w:val="16"/>
        </w:rPr>
        <w:t xml:space="preserve"> our increasingly crowded, </w:t>
      </w:r>
      <w:r w:rsidRPr="00476BEA">
        <w:rPr>
          <w:rStyle w:val="Emphasis"/>
        </w:rPr>
        <w:t>interconnected world</w:t>
      </w:r>
      <w:r w:rsidRPr="00AD4C9D">
        <w:rPr>
          <w:sz w:val="16"/>
        </w:rPr>
        <w:t xml:space="preserve">. </w:t>
      </w:r>
      <w:r w:rsidRPr="00674BCB">
        <w:rPr>
          <w:rStyle w:val="StyleUnderline"/>
          <w:highlight w:val="cyan"/>
        </w:rPr>
        <w:t xml:space="preserve">Advances in </w:t>
      </w:r>
      <w:r w:rsidRPr="00674BCB">
        <w:rPr>
          <w:rStyle w:val="Emphasis"/>
          <w:highlight w:val="cyan"/>
        </w:rPr>
        <w:t>virology</w:t>
      </w:r>
      <w:r w:rsidRPr="00476BEA">
        <w:rPr>
          <w:rStyle w:val="Emphasis"/>
        </w:rPr>
        <w:t xml:space="preserve"> research</w:t>
      </w:r>
      <w:r w:rsidRPr="00AD4C9D">
        <w:rPr>
          <w:sz w:val="16"/>
        </w:rPr>
        <w:t xml:space="preserve"> are likely to </w:t>
      </w:r>
      <w:r w:rsidRPr="00674BCB">
        <w:rPr>
          <w:rStyle w:val="StyleUnderline"/>
          <w:highlight w:val="cyan"/>
        </w:rPr>
        <w:t>play</w:t>
      </w:r>
      <w:r w:rsidRPr="00476BEA">
        <w:rPr>
          <w:rStyle w:val="StyleUnderline"/>
        </w:rPr>
        <w:t xml:space="preserve"> a central role in better </w:t>
      </w:r>
      <w:r w:rsidRPr="00674BCB">
        <w:rPr>
          <w:rStyle w:val="StyleUnderline"/>
          <w:highlight w:val="cyan"/>
        </w:rPr>
        <w:t>defense</w:t>
      </w:r>
      <w:r w:rsidRPr="00476BEA">
        <w:rPr>
          <w:rStyle w:val="StyleUnderline"/>
        </w:rPr>
        <w:t>s against</w:t>
      </w:r>
      <w:r w:rsidRPr="00AD4C9D">
        <w:rPr>
          <w:sz w:val="16"/>
        </w:rPr>
        <w:t xml:space="preserve">, and responses to, viruses with </w:t>
      </w:r>
      <w:r w:rsidRPr="00476BEA">
        <w:rPr>
          <w:rStyle w:val="Emphasis"/>
        </w:rPr>
        <w:t>pandemic potential.</w:t>
      </w:r>
      <w:r>
        <w:rPr>
          <w:sz w:val="16"/>
        </w:rPr>
        <w:t xml:space="preserve"> </w:t>
      </w:r>
      <w:r w:rsidRPr="00AD4C9D">
        <w:rPr>
          <w:sz w:val="16"/>
        </w:rPr>
        <w:t>A particularly controversial area of research is “gain-of-function” virology research, which aims to modify existing viruses to give them different host transmissibility and other characteristics. Researchers engaged in such research may help identify strains with high pandemic potential, and develop vaccines and antiviral treatment. However, research with infectious agents runs the risk of accidental release from research facilities. There have been suspected releases of infectious agents from laboratory facilities. The 1977–78 Russian influenza outbreak is strongly suspected to have originated due to a laboratory release event,17 and in the UK, the 2007 foot-and-mouth outbreak may have originated in the Pirbright animal disease research facility.18 Research on live infectious agents is typically done in facilities with the highest biosafety containment procedures, but some experts maintain that the potential for release, while low, remains, and may outweigh the benefits in some cases.</w:t>
      </w:r>
      <w:r>
        <w:rPr>
          <w:sz w:val="16"/>
        </w:rPr>
        <w:t xml:space="preserve"> </w:t>
      </w:r>
      <w:r w:rsidRPr="00476BEA">
        <w:rPr>
          <w:rStyle w:val="StyleUnderline"/>
        </w:rPr>
        <w:t>Some worry</w:t>
      </w:r>
      <w:r w:rsidRPr="00AD4C9D">
        <w:rPr>
          <w:sz w:val="16"/>
        </w:rPr>
        <w:t xml:space="preserve"> that advances in some of the same underlying sciences may make the development of novel, targeted </w:t>
      </w:r>
      <w:r w:rsidRPr="00674BCB">
        <w:rPr>
          <w:rStyle w:val="Emphasis"/>
          <w:highlight w:val="cyan"/>
        </w:rPr>
        <w:t>biological weapons</w:t>
      </w:r>
      <w:r w:rsidRPr="00AD4C9D">
        <w:rPr>
          <w:sz w:val="16"/>
        </w:rPr>
        <w:t xml:space="preserve"> </w:t>
      </w:r>
      <w:r w:rsidRPr="00476BEA">
        <w:rPr>
          <w:rStyle w:val="StyleUnderline"/>
        </w:rPr>
        <w:t>more feasible</w:t>
      </w:r>
      <w:r w:rsidRPr="00AD4C9D">
        <w:rPr>
          <w:sz w:val="16"/>
        </w:rPr>
        <w:t xml:space="preserve">. In 2001 a research group in Australia inadvertently engineered a variant of mousepox with high lethality to vaccinated mice.19 An accidental or deliberate </w:t>
      </w:r>
      <w:r w:rsidRPr="00476BEA">
        <w:rPr>
          <w:rStyle w:val="StyleUnderline"/>
        </w:rPr>
        <w:t>release</w:t>
      </w:r>
      <w:r w:rsidRPr="00AD4C9D">
        <w:rPr>
          <w:sz w:val="16"/>
        </w:rPr>
        <w:t xml:space="preserve"> of a similarly modified virus infecting humans, or a species we depend heavily on, </w:t>
      </w:r>
      <w:r w:rsidRPr="00674BCB">
        <w:rPr>
          <w:rStyle w:val="StyleUnderline"/>
          <w:highlight w:val="cyan"/>
        </w:rPr>
        <w:t xml:space="preserve">could have </w:t>
      </w:r>
      <w:r w:rsidRPr="00674BCB">
        <w:rPr>
          <w:rStyle w:val="Emphasis"/>
          <w:highlight w:val="cyan"/>
        </w:rPr>
        <w:t>catastrophic consequences</w:t>
      </w:r>
      <w:r w:rsidRPr="00AD4C9D">
        <w:rPr>
          <w:sz w:val="16"/>
        </w:rPr>
        <w:t>.</w:t>
      </w:r>
      <w:r>
        <w:rPr>
          <w:sz w:val="16"/>
        </w:rPr>
        <w:t xml:space="preserve"> </w:t>
      </w:r>
      <w:r w:rsidRPr="00265347">
        <w:rPr>
          <w:sz w:val="16"/>
        </w:rPr>
        <w:t xml:space="preserve">Similarly, </w:t>
      </w:r>
      <w:r w:rsidRPr="00265347">
        <w:rPr>
          <w:rStyle w:val="Emphasis"/>
        </w:rPr>
        <w:t>synthetic biology</w:t>
      </w:r>
      <w:r w:rsidRPr="00265347">
        <w:rPr>
          <w:sz w:val="16"/>
        </w:rPr>
        <w:t xml:space="preserve"> </w:t>
      </w:r>
      <w:r w:rsidRPr="00265347">
        <w:rPr>
          <w:rStyle w:val="StyleUnderline"/>
        </w:rPr>
        <w:t xml:space="preserve">may lead to a wide range of tremendous </w:t>
      </w:r>
      <w:r w:rsidRPr="00265347">
        <w:rPr>
          <w:rStyle w:val="Emphasis"/>
        </w:rPr>
        <w:t>scientific benefits</w:t>
      </w:r>
      <w:r w:rsidRPr="00265347">
        <w:rPr>
          <w:sz w:val="16"/>
        </w:rPr>
        <w:t xml:space="preserve">. The field aims to design and construct new biological parts, devices, and systems, and to comprehensively redesign living organisms to perform functions useful to us. This may result in synthetic bacterial and plant “microfactories,” designed to produce new medicines, materials, and fuels, to break down waste, to act as sensors, and much more. In principle, such biofactories could be designed with much greater precision than current genetic modification and biolytic approaches. They should also allow products to be produced cheaply and cleanly. </w:t>
      </w:r>
      <w:r w:rsidRPr="00265347">
        <w:rPr>
          <w:rStyle w:val="StyleUnderline"/>
        </w:rPr>
        <w:t>Such</w:t>
      </w:r>
      <w:r w:rsidRPr="00476BEA">
        <w:rPr>
          <w:rStyle w:val="StyleUnderline"/>
        </w:rPr>
        <w:t xml:space="preserve"> advances would be transformative on many </w:t>
      </w:r>
      <w:r w:rsidRPr="00476BEA">
        <w:rPr>
          <w:rStyle w:val="Emphasis"/>
        </w:rPr>
        <w:t>challenges</w:t>
      </w:r>
      <w:r w:rsidRPr="00AD4C9D">
        <w:rPr>
          <w:sz w:val="16"/>
        </w:rPr>
        <w:t xml:space="preserve"> we currently face, </w:t>
      </w:r>
      <w:r w:rsidRPr="00476BEA">
        <w:rPr>
          <w:rStyle w:val="StyleUnderline"/>
        </w:rPr>
        <w:t>such as global health care, energy, and fabrication</w:t>
      </w:r>
      <w:r w:rsidRPr="00AD4C9D">
        <w:rPr>
          <w:sz w:val="16"/>
        </w:rPr>
        <w:t>.</w:t>
      </w:r>
      <w:r>
        <w:rPr>
          <w:sz w:val="16"/>
        </w:rPr>
        <w:t xml:space="preserve"> </w:t>
      </w:r>
      <w:r w:rsidRPr="00AD4C9D">
        <w:rPr>
          <w:sz w:val="16"/>
        </w:rPr>
        <w:t>Moreover, as the tools and facilities needed to engage in the science of synthetic biology become cheaper, a growing “citizen science” community is emerging around synthetic biology. Community “DIY Bio” facilities allow people to engage in novel experiments and art projects; some hobbyists even engage in synthetic biology projects in their own homes. Many of the leaders in the field are committed to synthetic biology being as open and accessible as possible worldwide, with scientific tools and expertise available freely. Competitions such as iGEM (International Genetically Engineered Machine) encourage undergraduate student teams to build and test biological systems in living cells, often with a focus on applying the science to important real-world challenges, and also to archive their results and products so as to make them available to future teams to build on.</w:t>
      </w:r>
      <w:r>
        <w:rPr>
          <w:sz w:val="16"/>
        </w:rPr>
        <w:t xml:space="preserve"> </w:t>
      </w:r>
      <w:r w:rsidRPr="00AD4C9D">
        <w:rPr>
          <w:sz w:val="16"/>
        </w:rPr>
        <w:t xml:space="preserve">Such citizen science represents a wonderful way of making cutting-edge science accessible and exciting to generations of innovators. However, the increasing ease of access to increasingly powerful tools is a cause of concern to the risk community. Even if the vast majority engaging in synthetic biology are both responsible and well intentioned, the </w:t>
      </w:r>
      <w:r w:rsidRPr="00476BEA">
        <w:rPr>
          <w:rStyle w:val="StyleUnderline"/>
        </w:rPr>
        <w:t xml:space="preserve">possibility of </w:t>
      </w:r>
      <w:r w:rsidRPr="00476BEA">
        <w:rPr>
          <w:rStyle w:val="Emphasis"/>
        </w:rPr>
        <w:t>bad actors</w:t>
      </w:r>
      <w:r w:rsidRPr="00AD4C9D">
        <w:rPr>
          <w:sz w:val="16"/>
        </w:rPr>
        <w:t xml:space="preserve"> or unintended consequences (such as the release of an organism with unintended ecological consequences) </w:t>
      </w:r>
      <w:r w:rsidRPr="00476BEA">
        <w:rPr>
          <w:rStyle w:val="StyleUnderline"/>
        </w:rPr>
        <w:t>exists</w:t>
      </w:r>
      <w:r w:rsidRPr="00AD4C9D">
        <w:rPr>
          <w:sz w:val="16"/>
        </w:rPr>
        <w:t xml:space="preserve">. Further, we may expect that the range and severity of negative consequences will increase, as well as the difficulty in tracking those who have access to the necessary tools and expertise. At present, biosafety and biosecurity is deeply embedded within the major synthetic biology initiatives. In the United States, the FBI works closely with synthetic biology centers, and leaders in the field espouse the need for good practices at every level. However, this area will progress rapidly, and a </w:t>
      </w:r>
      <w:r w:rsidRPr="00476BEA">
        <w:rPr>
          <w:rStyle w:val="StyleUnderline"/>
        </w:rPr>
        <w:t xml:space="preserve">balance will </w:t>
      </w:r>
      <w:r w:rsidRPr="00476BEA">
        <w:rPr>
          <w:rStyle w:val="Emphasis"/>
        </w:rPr>
        <w:t>need to be struck</w:t>
      </w:r>
      <w:r w:rsidRPr="00AD4C9D">
        <w:rPr>
          <w:sz w:val="16"/>
        </w:rPr>
        <w:t xml:space="preserve"> between allowing access to powerful tools to a wide number of people who can do good with them, while </w:t>
      </w:r>
      <w:r w:rsidRPr="00476BEA">
        <w:rPr>
          <w:rStyle w:val="StyleUnderline"/>
        </w:rPr>
        <w:t>restricting</w:t>
      </w:r>
      <w:r w:rsidRPr="00AD4C9D">
        <w:rPr>
          <w:sz w:val="16"/>
        </w:rPr>
        <w:t xml:space="preserve"> the </w:t>
      </w:r>
      <w:r w:rsidRPr="00476BEA">
        <w:rPr>
          <w:rStyle w:val="StyleUnderline"/>
        </w:rPr>
        <w:t>potential for</w:t>
      </w:r>
      <w:r w:rsidRPr="00AD4C9D">
        <w:rPr>
          <w:sz w:val="16"/>
        </w:rPr>
        <w:t xml:space="preserve"> accidents or deliberate </w:t>
      </w:r>
      <w:r w:rsidRPr="00476BEA">
        <w:rPr>
          <w:rStyle w:val="Emphasis"/>
        </w:rPr>
        <w:t>misuse</w:t>
      </w:r>
      <w:r w:rsidRPr="00AD4C9D">
        <w:rPr>
          <w:sz w:val="16"/>
        </w:rPr>
        <w:t>. It remains to be seen how easy it will be to achieve this.</w:t>
      </w:r>
      <w:r>
        <w:rPr>
          <w:sz w:val="16"/>
        </w:rPr>
        <w:t xml:space="preserve"> </w:t>
      </w:r>
      <w:r w:rsidRPr="00AD4C9D">
        <w:rPr>
          <w:sz w:val="10"/>
          <w:szCs w:val="10"/>
        </w:rPr>
        <w:t>Geoengineering represents a host of challenges. Stratospheric aerosol geoengineering represents a particularly powerful proposal: here, a steady stream of reflective aerosols would be released into the upper atmosphere in order to reduce the amount of the sun’s light reaching the earth’s surface globally. This effectively mimics the global cooling phenomenon that occurs after a large volcanic eruption, when particulate matter is blasted into the atmosphere. However, current work is focused on theoretical modelling, with very minimal practical field tests carried out to date. Questions remain about how practically feasible it would be to achieve this on a global scale, and what impact it would have on rainfall patterns and crop growth.</w:t>
      </w:r>
      <w:r>
        <w:rPr>
          <w:sz w:val="10"/>
          <w:szCs w:val="10"/>
        </w:rPr>
        <w:t xml:space="preserve"> </w:t>
      </w:r>
      <w:r w:rsidRPr="00AD4C9D">
        <w:rPr>
          <w:sz w:val="10"/>
          <w:szCs w:val="10"/>
        </w:rPr>
        <w:t>It should be highlighted that this is not a solution to climate change. While global temperature might be stabilized or lowered, unless this was accompanied by reduction of CO2 emissions, then a host of damages such as ocean acidification would still occur. Furthermore, if CO2 emissions were allowed to continue to rise during this period, then a major risk termed “termination shock” could manifest. In this case, if any circumstance resulted in an abrupt cessation of stratospheric aerosol geoengineering, then the increased CO2 concentration in the atmosphere would result in a rapid jump in global temperature, which would have far more severe impacts on ecosystems and human societies than the already disastrous effects of a gradual rise.</w:t>
      </w:r>
      <w:r>
        <w:rPr>
          <w:sz w:val="10"/>
          <w:szCs w:val="10"/>
        </w:rPr>
        <w:t xml:space="preserve"> </w:t>
      </w:r>
      <w:r w:rsidRPr="00AD4C9D">
        <w:rPr>
          <w:sz w:val="10"/>
          <w:szCs w:val="10"/>
        </w:rPr>
        <w:t>Critics fear that such research might be misunderstood as a way of avoiding the far more costly process of eliminating carbon emissions; and some are concerned that intervening in such a profound way in our planet’s functioning is deeply irresponsible. It also raises knotty questions about global governance: should any one country have the right to engage in geoengineering, and, if not, how could a globally coordinated decision be reached, particularly if different nations have different exposures to the impacts of climate change, and different levels of concern about geoengineering, given we are all under the same sky?</w:t>
      </w:r>
      <w:r>
        <w:rPr>
          <w:sz w:val="10"/>
          <w:szCs w:val="10"/>
        </w:rPr>
        <w:t xml:space="preserve"> </w:t>
      </w:r>
      <w:r w:rsidRPr="00AD4C9D">
        <w:rPr>
          <w:sz w:val="10"/>
          <w:szCs w:val="10"/>
        </w:rPr>
        <w:t>Proponents highlight that we may already be committed to severe global impacts from climate change at this stage, and that such techniques may allow us the necessary breathing room needed to transition to zero-carbon technology while temporarily mitigating the worst of the harms. Furthermore, unless research is carried out to assess the feasibility and likely impacts of this approach, we will not be well placed to make an informed decision at a future date, when the impacts of climate change may necessitate extreme measures. Eli Kintisch, a writer at Science, has famously called geoengineering “a bad idea whose time has come.”20</w:t>
      </w:r>
      <w:r>
        <w:rPr>
          <w:sz w:val="10"/>
          <w:szCs w:val="10"/>
        </w:rPr>
        <w:t xml:space="preserve"> </w:t>
      </w:r>
      <w:r w:rsidRPr="00674BCB">
        <w:rPr>
          <w:rStyle w:val="Emphasis"/>
          <w:highlight w:val="cyan"/>
        </w:rPr>
        <w:t>Artificial intelligence</w:t>
      </w:r>
      <w:r w:rsidRPr="00AD4C9D">
        <w:rPr>
          <w:sz w:val="16"/>
        </w:rPr>
        <w:t xml:space="preserve">, explored in detail in Stuart Russell’s chapter, </w:t>
      </w:r>
      <w:r w:rsidRPr="00476BEA">
        <w:rPr>
          <w:rStyle w:val="StyleUnderline"/>
        </w:rPr>
        <w:t>may represent the wildest card of all</w:t>
      </w:r>
      <w:r w:rsidRPr="00AD4C9D">
        <w:rPr>
          <w:sz w:val="16"/>
        </w:rPr>
        <w:t xml:space="preserve">. Everything we have achieved in terms of our civilizational progress, and shaping the world around us to our purposes, has been a product of our intelligence. However, some of the intellectual challenges we face in the twenty-first century are ones that human intelligence alone is not best suited to: for example, sifting through and identifying patterns in huge amounts of data, and integrating information from vast and interlinked systems. From analyzing disparate sources of climate data, to millions of human genomes, to running thousands of simulations, artificial intelligence will aid our ability to make use of the huge amount of knowledge we can gather and generate, and will help us make sense of our increasingly complex, interconnected world. Already, </w:t>
      </w:r>
      <w:r w:rsidRPr="00476BEA">
        <w:rPr>
          <w:rStyle w:val="StyleUnderline"/>
        </w:rPr>
        <w:t xml:space="preserve">AI is being used to optimize energy use across </w:t>
      </w:r>
      <w:r w:rsidRPr="00476BEA">
        <w:rPr>
          <w:rStyle w:val="Emphasis"/>
        </w:rPr>
        <w:t>Google’s servers</w:t>
      </w:r>
      <w:r w:rsidRPr="00AD4C9D">
        <w:rPr>
          <w:sz w:val="16"/>
        </w:rPr>
        <w:t xml:space="preserve">, </w:t>
      </w:r>
      <w:r w:rsidRPr="00476BEA">
        <w:rPr>
          <w:rStyle w:val="StyleUnderline"/>
        </w:rPr>
        <w:t xml:space="preserve">replicate intricate </w:t>
      </w:r>
      <w:r w:rsidRPr="00476BEA">
        <w:rPr>
          <w:rStyle w:val="Emphasis"/>
        </w:rPr>
        <w:t>physics experiments</w:t>
      </w:r>
      <w:r w:rsidRPr="00AD4C9D">
        <w:rPr>
          <w:sz w:val="16"/>
        </w:rPr>
        <w:t xml:space="preserve">, </w:t>
      </w:r>
      <w:r w:rsidRPr="00476BEA">
        <w:rPr>
          <w:rStyle w:val="StyleUnderline"/>
        </w:rPr>
        <w:t xml:space="preserve">and discover new </w:t>
      </w:r>
      <w:r w:rsidRPr="00476BEA">
        <w:rPr>
          <w:rStyle w:val="Emphasis"/>
        </w:rPr>
        <w:t>mathematical proofs</w:t>
      </w:r>
      <w:r w:rsidRPr="00AD4C9D">
        <w:rPr>
          <w:sz w:val="16"/>
        </w:rPr>
        <w:t xml:space="preserve">. Many specific tasks traditionally requiring human intelligence, from language translation to driving on busy roads, are now becoming automatable; allowing greater efficiency and productivity, and freeing up human intelligence for the tasks that AI still cannot do. However, </w:t>
      </w:r>
      <w:r w:rsidRPr="00B8375D">
        <w:rPr>
          <w:rStyle w:val="StyleUnderline"/>
        </w:rPr>
        <w:t xml:space="preserve">many of the same </w:t>
      </w:r>
      <w:r w:rsidRPr="00674BCB">
        <w:rPr>
          <w:rStyle w:val="StyleUnderline"/>
          <w:highlight w:val="cyan"/>
        </w:rPr>
        <w:t>advances</w:t>
      </w:r>
      <w:r w:rsidRPr="00B8375D">
        <w:rPr>
          <w:rStyle w:val="StyleUnderline"/>
        </w:rPr>
        <w:t xml:space="preserve"> have more </w:t>
      </w:r>
      <w:r w:rsidRPr="00B8375D">
        <w:rPr>
          <w:rStyle w:val="Emphasis"/>
        </w:rPr>
        <w:t>worrying applications</w:t>
      </w:r>
      <w:r w:rsidRPr="00AD4C9D">
        <w:rPr>
          <w:sz w:val="16"/>
        </w:rPr>
        <w:t xml:space="preserve">; for example, allowing collection and deep analysis of data on us as individuals, and </w:t>
      </w:r>
      <w:r w:rsidRPr="00674BCB">
        <w:rPr>
          <w:rStyle w:val="StyleUnderline"/>
          <w:highlight w:val="cyan"/>
        </w:rPr>
        <w:t>paving</w:t>
      </w:r>
      <w:r w:rsidRPr="00AD4C9D">
        <w:rPr>
          <w:sz w:val="16"/>
        </w:rPr>
        <w:t xml:space="preserve"> the road for the development of cheap, </w:t>
      </w:r>
      <w:r w:rsidRPr="00B8375D">
        <w:rPr>
          <w:rStyle w:val="Emphasis"/>
        </w:rPr>
        <w:t>powerful</w:t>
      </w:r>
      <w:r w:rsidRPr="00AD4C9D">
        <w:rPr>
          <w:sz w:val="16"/>
        </w:rPr>
        <w:t xml:space="preserve">, and easily </w:t>
      </w:r>
      <w:r w:rsidRPr="00B8375D">
        <w:rPr>
          <w:rStyle w:val="StyleUnderline"/>
        </w:rPr>
        <w:t xml:space="preserve">scalable </w:t>
      </w:r>
      <w:r w:rsidRPr="00674BCB">
        <w:rPr>
          <w:rStyle w:val="Emphasis"/>
          <w:highlight w:val="cyan"/>
        </w:rPr>
        <w:t>autonomous weapons</w:t>
      </w:r>
      <w:r w:rsidRPr="00AD4C9D">
        <w:rPr>
          <w:sz w:val="16"/>
        </w:rPr>
        <w:t xml:space="preserve"> for the battlefield.</w:t>
      </w:r>
      <w:r>
        <w:rPr>
          <w:sz w:val="16"/>
        </w:rPr>
        <w:t xml:space="preserve"> </w:t>
      </w:r>
      <w:r w:rsidRPr="00AD4C9D">
        <w:rPr>
          <w:sz w:val="10"/>
          <w:szCs w:val="10"/>
        </w:rPr>
        <w:t>These advances are already having a dramatic impact on our world. However, the vast majority of these systems can be described as “narrow” AI. They can perform functions at human level or above in narrow, well-specified domains, but lack the general cognitive abilities that humans, dogs, or even rats have: general problem-solving ability in a “real-world” setting, an ability to learn from experience and apply knowledge to new situations, and so forth.</w:t>
      </w:r>
      <w:r>
        <w:rPr>
          <w:sz w:val="10"/>
          <w:szCs w:val="10"/>
        </w:rPr>
        <w:t xml:space="preserve"> </w:t>
      </w:r>
      <w:r w:rsidRPr="00AD4C9D">
        <w:rPr>
          <w:sz w:val="10"/>
          <w:szCs w:val="10"/>
        </w:rPr>
        <w:t>There is renewed enthusiasm for the challenge of achieving “general” AI, or AGI, which would be able to perform at human level or above across the range of environments and cognitive challenges that humans can. However, it is currently unknown how far we are from such a scientific breakthrough, or how difficult the fundamental challenges to achieving this will be, and expert opinion varies widely. Our only proof of principle is the human brain, and it will take decades of progress before we can meaningfully understand the brain to a degree that would allow us to replicate its key functions. However, if and when such a breakthrough is achieved, there is reason to think that progress from human-level general intelligence to superintelligent AGI might be achieved quite rapidly.</w:t>
      </w:r>
      <w:r>
        <w:rPr>
          <w:sz w:val="10"/>
          <w:szCs w:val="10"/>
        </w:rPr>
        <w:t xml:space="preserve"> </w:t>
      </w:r>
      <w:r w:rsidRPr="00AD4C9D">
        <w:rPr>
          <w:sz w:val="10"/>
          <w:szCs w:val="10"/>
        </w:rPr>
        <w:t>Improvements in the hardware and software components of AI, and related sciences and technologies, might be made rapidly with the aid of advanced general AI. It is even conceivable that AI systems might directly engage in high-level AI research, in effect accelerating the process by allowing cycles of self-improvement. A growing number of experts in AI are concerned that such a process might quickly result in extremely powerful systems beyond human control; Stuart Russell has drawn a comparison with nuclear chain reaction.</w:t>
      </w:r>
      <w:r>
        <w:rPr>
          <w:sz w:val="10"/>
          <w:szCs w:val="10"/>
        </w:rPr>
        <w:t xml:space="preserve"> </w:t>
      </w:r>
      <w:r w:rsidRPr="00674BCB">
        <w:rPr>
          <w:rStyle w:val="Emphasis"/>
          <w:highlight w:val="cyan"/>
        </w:rPr>
        <w:t>Superintelligent AI</w:t>
      </w:r>
      <w:r w:rsidRPr="00674BCB">
        <w:rPr>
          <w:sz w:val="16"/>
          <w:highlight w:val="cyan"/>
        </w:rPr>
        <w:t xml:space="preserve"> </w:t>
      </w:r>
      <w:r w:rsidRPr="00674BCB">
        <w:rPr>
          <w:rStyle w:val="StyleUnderline"/>
          <w:highlight w:val="cyan"/>
        </w:rPr>
        <w:t>has</w:t>
      </w:r>
      <w:r w:rsidRPr="00B8375D">
        <w:rPr>
          <w:rStyle w:val="StyleUnderline"/>
        </w:rPr>
        <w:t xml:space="preserve"> the potential to unlock</w:t>
      </w:r>
      <w:r w:rsidRPr="00AD4C9D">
        <w:rPr>
          <w:sz w:val="16"/>
        </w:rPr>
        <w:t xml:space="preserve"> </w:t>
      </w:r>
      <w:r w:rsidRPr="00B8375D">
        <w:rPr>
          <w:rStyle w:val="Emphasis"/>
        </w:rPr>
        <w:t xml:space="preserve">unprecedented </w:t>
      </w:r>
      <w:r w:rsidRPr="00674BCB">
        <w:rPr>
          <w:rStyle w:val="Emphasis"/>
          <w:highlight w:val="cyan"/>
        </w:rPr>
        <w:t>progress</w:t>
      </w:r>
      <w:r w:rsidRPr="00AD4C9D">
        <w:rPr>
          <w:sz w:val="16"/>
        </w:rPr>
        <w:t xml:space="preserve"> on science, technology, and global challenges; to paraphrase the founders of Google DeepMind, if intelligence can be “solved,” it can then be used to help solve everything else. </w:t>
      </w:r>
      <w:r w:rsidRPr="00B8375D">
        <w:rPr>
          <w:rStyle w:val="StyleUnderline"/>
        </w:rPr>
        <w:t>However</w:t>
      </w:r>
      <w:r w:rsidRPr="00AD4C9D">
        <w:rPr>
          <w:sz w:val="16"/>
        </w:rPr>
        <w:t xml:space="preserve">, the </w:t>
      </w:r>
      <w:r w:rsidRPr="00B8375D">
        <w:rPr>
          <w:rStyle w:val="StyleUnderline"/>
        </w:rPr>
        <w:t>risk</w:t>
      </w:r>
      <w:r w:rsidRPr="00AD4C9D">
        <w:rPr>
          <w:sz w:val="16"/>
        </w:rPr>
        <w:t xml:space="preserve"> from this hypothetical technology, whether through deliberate use or unintended runaway consequences, </w:t>
      </w:r>
      <w:r w:rsidRPr="00B8375D">
        <w:rPr>
          <w:rStyle w:val="Emphasis"/>
        </w:rPr>
        <w:t>could be greate</w:t>
      </w:r>
      <w:r w:rsidRPr="00AD4C9D">
        <w:rPr>
          <w:sz w:val="16"/>
        </w:rPr>
        <w:t xml:space="preserve">r than that of any technology in human history. If it is plausible that this technology might be achieved in this century, then </w:t>
      </w:r>
      <w:r w:rsidRPr="00B8375D">
        <w:rPr>
          <w:rStyle w:val="StyleUnderline"/>
        </w:rPr>
        <w:t xml:space="preserve">a great </w:t>
      </w:r>
      <w:r w:rsidRPr="00265347">
        <w:rPr>
          <w:rStyle w:val="StyleUnderline"/>
        </w:rPr>
        <w:t xml:space="preserve">deal of </w:t>
      </w:r>
      <w:r w:rsidRPr="00265347">
        <w:rPr>
          <w:rStyle w:val="Emphasis"/>
        </w:rPr>
        <w:t>research</w:t>
      </w:r>
      <w:r w:rsidRPr="00265347">
        <w:rPr>
          <w:rStyle w:val="StyleUnderline"/>
        </w:rPr>
        <w:t xml:space="preserve"> and </w:t>
      </w:r>
      <w:r w:rsidRPr="00265347">
        <w:rPr>
          <w:rStyle w:val="Emphasis"/>
        </w:rPr>
        <w:t>planning</w:t>
      </w:r>
      <w:r w:rsidRPr="00265347">
        <w:rPr>
          <w:sz w:val="16"/>
        </w:rPr>
        <w:t>—both on the technical design of such systems, and the governance structures around their development—</w:t>
      </w:r>
      <w:r w:rsidRPr="00265347">
        <w:rPr>
          <w:rStyle w:val="StyleUnderline"/>
        </w:rPr>
        <w:t xml:space="preserve">will be </w:t>
      </w:r>
      <w:r w:rsidRPr="00265347">
        <w:rPr>
          <w:rStyle w:val="Emphasis"/>
        </w:rPr>
        <w:t>needed</w:t>
      </w:r>
      <w:r w:rsidRPr="00265347">
        <w:rPr>
          <w:sz w:val="16"/>
        </w:rPr>
        <w:t xml:space="preserve"> in the decades beforehand in order </w:t>
      </w:r>
      <w:r w:rsidRPr="00265347">
        <w:rPr>
          <w:rStyle w:val="StyleUnderline"/>
        </w:rPr>
        <w:t>to achieve a desirable transition</w:t>
      </w:r>
      <w:r w:rsidRPr="00265347">
        <w:rPr>
          <w:sz w:val="16"/>
        </w:rPr>
        <w:t>.</w:t>
      </w:r>
      <w:r>
        <w:rPr>
          <w:sz w:val="16"/>
        </w:rPr>
        <w:t xml:space="preserve"> </w:t>
      </w:r>
      <w:r w:rsidRPr="00265347">
        <w:rPr>
          <w:sz w:val="10"/>
          <w:szCs w:val="10"/>
        </w:rPr>
        <w:t>Predicting the Future</w:t>
      </w:r>
      <w:r>
        <w:rPr>
          <w:sz w:val="10"/>
          <w:szCs w:val="10"/>
        </w:rPr>
        <w:t xml:space="preserve"> </w:t>
      </w:r>
      <w:r w:rsidRPr="00AD4C9D">
        <w:rPr>
          <w:sz w:val="10"/>
          <w:szCs w:val="10"/>
        </w:rPr>
        <w:t>The field also engages in exploratory and foresight-based work on more forward-looking topics; these include future advances in neuroscience and nanotechnology, future physics experiments, and proposed manufacturing technologies that may be developed in coming decades, such as molecular manufacturing. While we are limited in what we can say in detail about future scientific breakthroughs, it is often possible to establish some useful groundwork. For example, we can identify developments that should, in principle, be possible based on our current understanding of the relevant science. And we can dismiss ideas that are pure “science fiction,” or sufficiently unfeasible to be safely ignored for now, or that represent a level of progress that makes them unlikely to be achieved for many generations.</w:t>
      </w:r>
      <w:r>
        <w:rPr>
          <w:sz w:val="10"/>
          <w:szCs w:val="10"/>
        </w:rPr>
        <w:t xml:space="preserve"> </w:t>
      </w:r>
      <w:r w:rsidRPr="00AD4C9D">
        <w:rPr>
          <w:sz w:val="10"/>
          <w:szCs w:val="10"/>
        </w:rPr>
        <w:t>By focusing further on those that could plausibly be developed within the next half century, we can give considerations to their underlying characteristics and possible impacts on the world, and of the broad principles we might bear in mind for their safe development and application. While it would have been a fool’s errand to try to predict the full impacts of the Internet prior to 1960, or of the development of nuclear weapons prior to 1945, it would certainly be possible to develop some thinking around the possible implications of very sophisticated global communications and information-sharing networks, or of a weapon of tremendous destructive potential.</w:t>
      </w:r>
      <w:r>
        <w:rPr>
          <w:sz w:val="10"/>
          <w:szCs w:val="10"/>
        </w:rPr>
        <w:t xml:space="preserve"> </w:t>
      </w:r>
      <w:r w:rsidRPr="00AD4C9D">
        <w:rPr>
          <w:sz w:val="10"/>
          <w:szCs w:val="10"/>
        </w:rPr>
        <w:t>Lastly, if we have some ideas about the directions from which transformative developments might come, we can engage in foresight and road-mapping research. This can help identify otherwise insignificant breakthroughs and developments that may indicate meaningful progress toward a more transformative technology being reached, or a threshold beyond which global dynamics are likely to shift significantly (such as photovoltaics and energy storage becoming cheaper and more easily accessible than fossil fuels).</w:t>
      </w:r>
      <w:r>
        <w:rPr>
          <w:sz w:val="10"/>
          <w:szCs w:val="10"/>
        </w:rPr>
        <w:t xml:space="preserve"> </w:t>
      </w:r>
      <w:r w:rsidRPr="00AD4C9D">
        <w:rPr>
          <w:sz w:val="10"/>
          <w:szCs w:val="10"/>
        </w:rPr>
        <w:t>Confronting the Limits of Our Knowledge</w:t>
      </w:r>
      <w:r>
        <w:rPr>
          <w:sz w:val="10"/>
          <w:szCs w:val="10"/>
        </w:rPr>
        <w:t xml:space="preserve"> </w:t>
      </w:r>
      <w:r w:rsidRPr="00AD4C9D">
        <w:rPr>
          <w:sz w:val="10"/>
          <w:szCs w:val="10"/>
        </w:rPr>
        <w:t>A common theme across these emerging technologies and emerging risks is that a tremendous level of scientific uncertainty and expert disagreement typically exists. This is particularly the case for future scientific progress and capabilities, the ways in which advances in one domain may influence progress in others, and the likely global impacts and risks of projected advances. Active topics of research at CSER include how to obtain useful information from a range of experts with differing views, and how to make meaningful scientific progress on challenges where we have discontinuous data, or few case studies to draw on, or even when we must characterize an entirely unprecedented event. This might be a hypothesized ecological tipping point, which when passed would result in an irreversible march toward the collapse of an entire critical ecosystem. Or it might be a transformative scientific breakthrough such as the development of artificial general intelligence, where we only have current trends in AI capability, hardware, and expert views on the key unsolved problems in the field to draw insight from. It is unrealistic to expect that we can always, or even for the most part, be right. We need to have humility, to expect false positives, and to be able to identify priority research targets from among many weak signals.</w:t>
      </w:r>
      <w:r>
        <w:rPr>
          <w:sz w:val="10"/>
          <w:szCs w:val="10"/>
        </w:rPr>
        <w:t xml:space="preserve"> </w:t>
      </w:r>
      <w:r w:rsidRPr="00AD4C9D">
        <w:rPr>
          <w:sz w:val="16"/>
        </w:rPr>
        <w:t xml:space="preserve">Recognizing that there are limits to the level of detail and certainty that can be achieved, this work is often combined with work on general principles of scientific and technological governance. For example, </w:t>
      </w:r>
      <w:r w:rsidRPr="00674BCB">
        <w:rPr>
          <w:rStyle w:val="StyleUnderline"/>
          <w:highlight w:val="cyan"/>
        </w:rPr>
        <w:t>work under</w:t>
      </w:r>
      <w:r w:rsidRPr="00B8375D">
        <w:rPr>
          <w:rStyle w:val="StyleUnderline"/>
        </w:rPr>
        <w:t xml:space="preserve"> the heading of “</w:t>
      </w:r>
      <w:r w:rsidRPr="00674BCB">
        <w:rPr>
          <w:rStyle w:val="Emphasis"/>
          <w:highlight w:val="cyan"/>
        </w:rPr>
        <w:t>responsible innovation</w:t>
      </w:r>
      <w:r w:rsidRPr="00AD4C9D">
        <w:rPr>
          <w:sz w:val="16"/>
        </w:rPr>
        <w:t xml:space="preserve">” </w:t>
      </w:r>
      <w:r w:rsidRPr="00B8375D">
        <w:rPr>
          <w:rStyle w:val="StyleUnderline"/>
        </w:rPr>
        <w:t xml:space="preserve">focuses on the challenge of developing collective stewardship of progress in </w:t>
      </w:r>
      <w:r w:rsidRPr="00B8375D">
        <w:rPr>
          <w:rStyle w:val="Emphasis"/>
        </w:rPr>
        <w:t>science</w:t>
      </w:r>
      <w:r w:rsidRPr="00AD4C9D">
        <w:rPr>
          <w:sz w:val="16"/>
        </w:rPr>
        <w:t xml:space="preserve"> </w:t>
      </w:r>
      <w:r w:rsidRPr="00B8375D">
        <w:rPr>
          <w:rStyle w:val="StyleUnderline"/>
        </w:rPr>
        <w:t>and</w:t>
      </w:r>
      <w:r w:rsidRPr="00AD4C9D">
        <w:rPr>
          <w:sz w:val="16"/>
        </w:rPr>
        <w:t xml:space="preserve"> </w:t>
      </w:r>
      <w:r w:rsidRPr="00B8375D">
        <w:rPr>
          <w:rStyle w:val="Emphasis"/>
        </w:rPr>
        <w:t>technology</w:t>
      </w:r>
      <w:r w:rsidRPr="00AD4C9D">
        <w:rPr>
          <w:sz w:val="16"/>
        </w:rPr>
        <w:t xml:space="preserve"> in the present, with a view </w:t>
      </w:r>
      <w:r w:rsidRPr="00674BCB">
        <w:rPr>
          <w:rStyle w:val="StyleUnderline"/>
          <w:highlight w:val="cyan"/>
        </w:rPr>
        <w:t xml:space="preserve">to achieving </w:t>
      </w:r>
      <w:r w:rsidRPr="00674BCB">
        <w:rPr>
          <w:rStyle w:val="Emphasis"/>
          <w:highlight w:val="cyan"/>
        </w:rPr>
        <w:t>good</w:t>
      </w:r>
      <w:r w:rsidRPr="00B8375D">
        <w:rPr>
          <w:rStyle w:val="Emphasis"/>
        </w:rPr>
        <w:t xml:space="preserve"> future </w:t>
      </w:r>
      <w:r w:rsidRPr="00674BCB">
        <w:rPr>
          <w:rStyle w:val="Emphasis"/>
          <w:highlight w:val="cyan"/>
        </w:rPr>
        <w:t>outcomes</w:t>
      </w:r>
      <w:r w:rsidRPr="00AD4C9D">
        <w:rPr>
          <w:sz w:val="16"/>
        </w:rPr>
        <w:t>.21 This combines scientific foresight with processes to involve the key stakeholders at the appropriate stages of a technology’s development. At different stages these stakeholders will include: scientists involved in fundamental research and applied research; industry leaders; researchers working on the risks, benefits, and other impacts of a technology; funders; policymakers; regulators; NGOs and focus groups; and laypeople who will use or be affected by the development of a technology. In the case of technologies with a potential role in global catastrophic risk, the entire global population holds a stake. Therefore decisions with long-term consequences must not rest solely with a small group of people, represent only the values of a small subset of people, or fail to account for the likely impacts on the global population.</w:t>
      </w:r>
      <w:r>
        <w:rPr>
          <w:sz w:val="16"/>
        </w:rPr>
        <w:t xml:space="preserve"> </w:t>
      </w:r>
      <w:r w:rsidRPr="00AD4C9D">
        <w:rPr>
          <w:sz w:val="10"/>
          <w:szCs w:val="10"/>
        </w:rPr>
        <w:t>There have been a number of very encouraging specific examples of such foresight and collaboration, where scientific domain specialists, interdisciplinary experts, funders, and others have worked together to try to guide an emerging technology’s development, establish ethical norms and safety practices, and explore its potential uses and misuses in a scientifically rigorous way. In bioengineering, the famous 1975 Asilomar conference on recombinant DNA established important precedents, and more recently summits have been held on advances such as human gene editing. In artificial intelligence, a number of important conferences have been held recently, with enthusiastic participation from academic and industry research leaders in AI alongside interdisciplinary experts and policymakers. A number of the world’s leading AI research teams have established ethical advisory panels to inform and guide their scientific practices, and a cross-industry “partnership on AI to benefit people and society” involving five companies leading fundamental research has recently been announced.22</w:t>
      </w:r>
      <w:r>
        <w:rPr>
          <w:sz w:val="10"/>
          <w:szCs w:val="10"/>
        </w:rPr>
        <w:t xml:space="preserve"> </w:t>
      </w:r>
      <w:r w:rsidRPr="00AD4C9D">
        <w:rPr>
          <w:sz w:val="10"/>
          <w:szCs w:val="10"/>
        </w:rPr>
        <w:t>More broadly, it is crucial that we learn from the lessons of past technologies and, where possible, develop principles and methodologies that we can take forward. This may give us an advantage in preparing for developments that are currently beyond our horizon and that methodologies too deeply tied to specific technologies and risks may not allow. One of the key concerns associated with risks from emerging and future technologies is the rate at which progress occurs and at which the associated threats may arise. While every science will throw up specific challenges and require domain-specific techniques and expertise, any tools or methodologies that help us to intervene reliably earlier are to be welcomed. There may be a limited window of opportunity for averting such risks. Indeed, this window may occur in the early stages of developing a technology, well before the fully mature technology is out in the world, where it is difficult to control. Once Pandora’s box is open, it is very difficult to close.</w:t>
      </w:r>
      <w:r>
        <w:rPr>
          <w:sz w:val="10"/>
          <w:szCs w:val="10"/>
        </w:rPr>
        <w:t xml:space="preserve"> </w:t>
      </w:r>
      <w:r w:rsidRPr="00AD4C9D">
        <w:rPr>
          <w:sz w:val="10"/>
          <w:szCs w:val="10"/>
        </w:rPr>
        <w:t>WORKING ON THE (DOOMSDAY) CLOCK</w:t>
      </w:r>
      <w:r>
        <w:rPr>
          <w:sz w:val="10"/>
          <w:szCs w:val="10"/>
        </w:rPr>
        <w:t xml:space="preserve"> </w:t>
      </w:r>
      <w:r w:rsidRPr="00B8375D">
        <w:rPr>
          <w:rStyle w:val="Emphasis"/>
        </w:rPr>
        <w:t>Technological progress</w:t>
      </w:r>
      <w:r w:rsidRPr="00AD4C9D">
        <w:rPr>
          <w:sz w:val="16"/>
        </w:rPr>
        <w:t xml:space="preserve"> now </w:t>
      </w:r>
      <w:r w:rsidRPr="00B8375D">
        <w:rPr>
          <w:rStyle w:val="StyleUnderline"/>
        </w:rPr>
        <w:t xml:space="preserve">offers us a vision of a </w:t>
      </w:r>
      <w:r w:rsidRPr="00B8375D">
        <w:rPr>
          <w:rStyle w:val="Emphasis"/>
        </w:rPr>
        <w:t>remarkable future</w:t>
      </w:r>
      <w:r w:rsidRPr="00AD4C9D">
        <w:rPr>
          <w:sz w:val="16"/>
        </w:rPr>
        <w:t xml:space="preserve">. The </w:t>
      </w:r>
      <w:r w:rsidRPr="00B8375D">
        <w:rPr>
          <w:rStyle w:val="StyleUnderline"/>
        </w:rPr>
        <w:t>advances</w:t>
      </w:r>
      <w:r w:rsidRPr="00AD4C9D">
        <w:rPr>
          <w:sz w:val="16"/>
        </w:rPr>
        <w:t xml:space="preserve"> that </w:t>
      </w:r>
      <w:r w:rsidRPr="00B8375D">
        <w:rPr>
          <w:rStyle w:val="StyleUnderline"/>
        </w:rPr>
        <w:t>have</w:t>
      </w:r>
      <w:r w:rsidRPr="00AD4C9D">
        <w:rPr>
          <w:sz w:val="16"/>
        </w:rPr>
        <w:t xml:space="preserve"> brought us onto an unsustainable pathway have also raised the quality of life dramatically for many, and have </w:t>
      </w:r>
      <w:r w:rsidRPr="00B8375D">
        <w:rPr>
          <w:rStyle w:val="StyleUnderline"/>
        </w:rPr>
        <w:t>unlocked scientific directions that can lead us to a</w:t>
      </w:r>
      <w:r w:rsidRPr="00AD4C9D">
        <w:rPr>
          <w:sz w:val="16"/>
        </w:rPr>
        <w:t xml:space="preserve"> safer, cleaner, more </w:t>
      </w:r>
      <w:r w:rsidRPr="00B8375D">
        <w:rPr>
          <w:rStyle w:val="Emphasis"/>
        </w:rPr>
        <w:t>sustainable world</w:t>
      </w:r>
      <w:r w:rsidRPr="00AD4C9D">
        <w:rPr>
          <w:sz w:val="16"/>
        </w:rPr>
        <w:t xml:space="preserve">. With the right developments and applications of technology, in concert with advances in social, democratic, and distributional processes globally, </w:t>
      </w:r>
      <w:r w:rsidRPr="00B8375D">
        <w:rPr>
          <w:rStyle w:val="Emphasis"/>
        </w:rPr>
        <w:t>progress can be made</w:t>
      </w:r>
      <w:r w:rsidRPr="00AD4C9D">
        <w:rPr>
          <w:sz w:val="16"/>
        </w:rPr>
        <w:t xml:space="preserve"> on all of the challenges discussed here. Advances in renewable energy and related technologies, and more efficient energy use—advances that are likely to be accelerated by progress in technologies such as artificial intelligence—can bring us to a point of zero-carbon emissions. New manufacturing capabilities provided by synthetic biology may provide cleaner ways of producing products and degrading waste. A greater scientific understanding of our natural world and the ecosystem services on which we rely will aid us in plotting a trajectory whereby critical environmental systems are maintained while allowing human flourishing. Even advances in education and women’s rights globally, which will play a role in achieving a stable global population, can be aided specifically by the information, coordination, and education tools that technology provides, and more generally by growing prosperity in the relevant parts of the world.</w:t>
      </w:r>
      <w:r>
        <w:rPr>
          <w:sz w:val="16"/>
        </w:rPr>
        <w:t xml:space="preserve"> </w:t>
      </w:r>
      <w:r w:rsidRPr="00B8375D">
        <w:rPr>
          <w:rStyle w:val="StyleUnderline"/>
        </w:rPr>
        <w:t>There are</w:t>
      </w:r>
      <w:r w:rsidRPr="00AD4C9D">
        <w:rPr>
          <w:sz w:val="16"/>
        </w:rPr>
        <w:t xml:space="preserve"> catastrophic and </w:t>
      </w:r>
      <w:r w:rsidRPr="00B8375D">
        <w:rPr>
          <w:rStyle w:val="Emphasis"/>
        </w:rPr>
        <w:t>existential risks</w:t>
      </w:r>
      <w:r w:rsidRPr="00AD4C9D">
        <w:rPr>
          <w:sz w:val="16"/>
        </w:rPr>
        <w:t xml:space="preserve"> </w:t>
      </w:r>
      <w:r w:rsidRPr="00B8375D">
        <w:rPr>
          <w:rStyle w:val="StyleUnderline"/>
        </w:rPr>
        <w:t xml:space="preserve">that we will simply not be able to overcome without advances in </w:t>
      </w:r>
      <w:r w:rsidRPr="00B8375D">
        <w:rPr>
          <w:rStyle w:val="Emphasis"/>
        </w:rPr>
        <w:t>science</w:t>
      </w:r>
      <w:r w:rsidRPr="00B8375D">
        <w:rPr>
          <w:rStyle w:val="StyleUnderline"/>
        </w:rPr>
        <w:t xml:space="preserve"> and</w:t>
      </w:r>
      <w:r w:rsidRPr="00AD4C9D">
        <w:rPr>
          <w:sz w:val="16"/>
        </w:rPr>
        <w:t xml:space="preserve"> </w:t>
      </w:r>
      <w:r w:rsidRPr="00B8375D">
        <w:rPr>
          <w:rStyle w:val="Emphasis"/>
        </w:rPr>
        <w:t>technology</w:t>
      </w:r>
      <w:r w:rsidRPr="00AD4C9D">
        <w:rPr>
          <w:sz w:val="16"/>
        </w:rPr>
        <w:t xml:space="preserve">. These </w:t>
      </w:r>
      <w:r w:rsidRPr="00B8375D">
        <w:rPr>
          <w:rStyle w:val="StyleUnderline"/>
        </w:rPr>
        <w:t>include</w:t>
      </w:r>
      <w:r w:rsidRPr="00AD4C9D">
        <w:rPr>
          <w:sz w:val="16"/>
        </w:rPr>
        <w:t xml:space="preserve"> possible </w:t>
      </w:r>
      <w:r w:rsidRPr="00B8375D">
        <w:rPr>
          <w:rStyle w:val="Emphasis"/>
        </w:rPr>
        <w:t>pandemic</w:t>
      </w:r>
      <w:r w:rsidRPr="00AD4C9D">
        <w:rPr>
          <w:sz w:val="16"/>
        </w:rPr>
        <w:t xml:space="preserve"> outbreak</w:t>
      </w:r>
      <w:r w:rsidRPr="00B8375D">
        <w:rPr>
          <w:rStyle w:val="Emphasis"/>
        </w:rPr>
        <w:t>s</w:t>
      </w:r>
      <w:r w:rsidRPr="00AD4C9D">
        <w:rPr>
          <w:sz w:val="16"/>
        </w:rPr>
        <w:t xml:space="preserve">, whether natural or engineered. The early identification of incoming </w:t>
      </w:r>
      <w:r w:rsidRPr="00B8375D">
        <w:rPr>
          <w:rStyle w:val="Emphasis"/>
        </w:rPr>
        <w:t>asteroids</w:t>
      </w:r>
      <w:r w:rsidRPr="00AD4C9D">
        <w:rPr>
          <w:sz w:val="16"/>
        </w:rPr>
        <w:t xml:space="preserve">, and approaches to shift their path, is a topic of active research at NASA and elsewhere. While currently there are no known techniques to prevent or mitigate a </w:t>
      </w:r>
      <w:r w:rsidRPr="00B8375D">
        <w:rPr>
          <w:rStyle w:val="Emphasis"/>
        </w:rPr>
        <w:t>supervolcanic eruption</w:t>
      </w:r>
      <w:r w:rsidRPr="00AD4C9D">
        <w:rPr>
          <w:sz w:val="16"/>
        </w:rPr>
        <w:t xml:space="preserve">, this may not be the case with the tools at our disposal a century from now. And in the longer run, a civilization that has spread permanently beyond the earth, enabled by advances in </w:t>
      </w:r>
      <w:r w:rsidRPr="00B8375D">
        <w:rPr>
          <w:rStyle w:val="Emphasis"/>
        </w:rPr>
        <w:t>spaceflight</w:t>
      </w:r>
      <w:r w:rsidRPr="00AD4C9D">
        <w:rPr>
          <w:sz w:val="16"/>
        </w:rPr>
        <w:t xml:space="preserve">, </w:t>
      </w:r>
      <w:r w:rsidRPr="00B8375D">
        <w:rPr>
          <w:rStyle w:val="Emphasis"/>
        </w:rPr>
        <w:t>manufacturing</w:t>
      </w:r>
      <w:r w:rsidRPr="00AD4C9D">
        <w:rPr>
          <w:sz w:val="16"/>
        </w:rPr>
        <w:t xml:space="preserve">, </w:t>
      </w:r>
      <w:r w:rsidRPr="00B8375D">
        <w:rPr>
          <w:rStyle w:val="Emphasis"/>
        </w:rPr>
        <w:t>robotics</w:t>
      </w:r>
      <w:r w:rsidRPr="00AD4C9D">
        <w:rPr>
          <w:sz w:val="16"/>
        </w:rPr>
        <w:t xml:space="preserve">, and </w:t>
      </w:r>
      <w:r w:rsidRPr="00B8375D">
        <w:rPr>
          <w:rStyle w:val="Emphasis"/>
        </w:rPr>
        <w:t>terraforming</w:t>
      </w:r>
      <w:r w:rsidRPr="00AD4C9D">
        <w:rPr>
          <w:sz w:val="16"/>
        </w:rPr>
        <w:t>, is one that is much more likely to endure. However, the breathtaking power of the tools we are developing is not to be taken lightly. We have been very lucky to muddle through the advent of nuclear weapons without a global catastrophe. And within this century, it is realistic to expect that we will be able to rewrite much of biology to our purposes, intervene deliberately and in a large-scale way in the workings of our global climate, and even develop agents with intelligence that is fundamentally alien to ours, and may vastly surpass our own in some or even most domains—a development that would have uniquely unpredictable consequences.</w:t>
      </w:r>
      <w:r>
        <w:rPr>
          <w:sz w:val="16"/>
        </w:rPr>
        <w:t xml:space="preserve"> </w:t>
      </w:r>
      <w:r w:rsidRPr="00AD4C9D">
        <w:rPr>
          <w:sz w:val="16"/>
        </w:rPr>
        <w:t xml:space="preserve">It is reassuring to note that there are relatively few individual events that could cause an existential catastrophe—one resulting in extinction or a permanent civilizational collapse. Setting aside the very rare events (such as supervolcanoes and asteroids), the </w:t>
      </w:r>
      <w:r w:rsidRPr="00B8375D">
        <w:rPr>
          <w:rStyle w:val="StyleUnderline"/>
        </w:rPr>
        <w:t>most plausible candidates include</w:t>
      </w:r>
      <w:r w:rsidRPr="00AD4C9D">
        <w:rPr>
          <w:sz w:val="16"/>
        </w:rPr>
        <w:t xml:space="preserve"> </w:t>
      </w:r>
      <w:r w:rsidRPr="00B8375D">
        <w:rPr>
          <w:rStyle w:val="Emphasis"/>
        </w:rPr>
        <w:t>nuclear winter</w:t>
      </w:r>
      <w:r w:rsidRPr="00AD4C9D">
        <w:rPr>
          <w:sz w:val="16"/>
        </w:rPr>
        <w:t xml:space="preserve">, </w:t>
      </w:r>
      <w:r w:rsidRPr="00B8375D">
        <w:rPr>
          <w:rStyle w:val="StyleUnderline"/>
        </w:rPr>
        <w:t xml:space="preserve">extreme </w:t>
      </w:r>
      <w:r w:rsidRPr="00B8375D">
        <w:rPr>
          <w:rStyle w:val="Emphasis"/>
        </w:rPr>
        <w:t>global warming</w:t>
      </w:r>
      <w:r w:rsidRPr="00AD4C9D">
        <w:rPr>
          <w:sz w:val="16"/>
        </w:rPr>
        <w:t xml:space="preserve"> or cooling scenarios, the accidental or deliberate </w:t>
      </w:r>
      <w:r w:rsidRPr="00B8375D">
        <w:rPr>
          <w:rStyle w:val="StyleUnderline"/>
        </w:rPr>
        <w:t xml:space="preserve">release of an organism that </w:t>
      </w:r>
      <w:r w:rsidRPr="00B8375D">
        <w:rPr>
          <w:rStyle w:val="Emphasis"/>
        </w:rPr>
        <w:t>radically altered</w:t>
      </w:r>
      <w:r w:rsidRPr="00AD4C9D">
        <w:rPr>
          <w:sz w:val="16"/>
        </w:rPr>
        <w:t xml:space="preserve"> </w:t>
      </w:r>
      <w:r w:rsidRPr="00B8375D">
        <w:rPr>
          <w:rStyle w:val="StyleUnderline"/>
        </w:rPr>
        <w:t>the planet’s functioning, or</w:t>
      </w:r>
      <w:r w:rsidRPr="00AD4C9D">
        <w:rPr>
          <w:sz w:val="16"/>
        </w:rPr>
        <w:t xml:space="preserve"> the release of an </w:t>
      </w:r>
      <w:r w:rsidRPr="00B8375D">
        <w:rPr>
          <w:rStyle w:val="Emphasis"/>
        </w:rPr>
        <w:t>engineered pathogen</w:t>
      </w:r>
      <w:r w:rsidRPr="00AD4C9D">
        <w:rPr>
          <w:sz w:val="16"/>
        </w:rPr>
        <w:t xml:space="preserve">. They also include more speculative future advances: </w:t>
      </w:r>
      <w:r w:rsidRPr="00B8375D">
        <w:rPr>
          <w:rStyle w:val="StyleUnderline"/>
        </w:rPr>
        <w:t>new</w:t>
      </w:r>
      <w:r w:rsidRPr="00AD4C9D">
        <w:rPr>
          <w:sz w:val="16"/>
        </w:rPr>
        <w:t xml:space="preserve"> types of </w:t>
      </w:r>
      <w:r w:rsidRPr="00B8375D">
        <w:rPr>
          <w:rStyle w:val="Emphasis"/>
        </w:rPr>
        <w:t>weaponry</w:t>
      </w:r>
      <w:r w:rsidRPr="00AD4C9D">
        <w:rPr>
          <w:sz w:val="16"/>
        </w:rPr>
        <w:t xml:space="preserve">, </w:t>
      </w:r>
      <w:r w:rsidRPr="00B8375D">
        <w:rPr>
          <w:rStyle w:val="Emphasis"/>
        </w:rPr>
        <w:t>runaway</w:t>
      </w:r>
      <w:r w:rsidRPr="00AD4C9D">
        <w:rPr>
          <w:sz w:val="16"/>
        </w:rPr>
        <w:t xml:space="preserve"> </w:t>
      </w:r>
      <w:r w:rsidRPr="00B8375D">
        <w:rPr>
          <w:rStyle w:val="Emphasis"/>
        </w:rPr>
        <w:t>a</w:t>
      </w:r>
      <w:r w:rsidRPr="00AD4C9D">
        <w:rPr>
          <w:sz w:val="16"/>
        </w:rPr>
        <w:t xml:space="preserve">rtificial </w:t>
      </w:r>
      <w:r w:rsidRPr="00B8375D">
        <w:rPr>
          <w:rStyle w:val="Emphasis"/>
        </w:rPr>
        <w:t>i</w:t>
      </w:r>
      <w:r w:rsidRPr="00AD4C9D">
        <w:rPr>
          <w:sz w:val="16"/>
        </w:rPr>
        <w:t>ntelligence, or maybe physics experiments beyond what we can currently envisage. Many global risks are, in isolation, survivable—at least for some of us—and it is likely that human civilization could recover from them in the long run: less severe global warming, various environmental disasters and ecosystem collapses, widespread starvation, most pandemic outbreaks, conventional warfare (even global).</w:t>
      </w:r>
      <w:r>
        <w:rPr>
          <w:sz w:val="16"/>
        </w:rPr>
        <w:t xml:space="preserve"> </w:t>
      </w:r>
      <w:r w:rsidRPr="00AD4C9D">
        <w:rPr>
          <w:sz w:val="16"/>
        </w:rPr>
        <w:t xml:space="preserve">However, this latter class of risks, and factors that might drive them (such as population, resource use, and climate change) should not be ignored in the broader study of existential risk. Nor does it make sense to consider these challenges in isolation: in our interconnected world they all affect each other. </w:t>
      </w:r>
      <w:r w:rsidRPr="00B8375D">
        <w:rPr>
          <w:rStyle w:val="StyleUnderline"/>
        </w:rPr>
        <w:t xml:space="preserve">The threat of </w:t>
      </w:r>
      <w:r w:rsidRPr="00B8375D">
        <w:rPr>
          <w:rStyle w:val="Emphasis"/>
        </w:rPr>
        <w:t>global nuclear war</w:t>
      </w:r>
      <w:r w:rsidRPr="00AD4C9D">
        <w:rPr>
          <w:sz w:val="16"/>
        </w:rPr>
        <w:t xml:space="preserve"> </w:t>
      </w:r>
      <w:r w:rsidRPr="00B8375D">
        <w:rPr>
          <w:rStyle w:val="StyleUnderline"/>
        </w:rPr>
        <w:t>has not gone away</w:t>
      </w:r>
      <w:r w:rsidRPr="00AD4C9D">
        <w:rPr>
          <w:sz w:val="16"/>
        </w:rPr>
        <w:t xml:space="preserve">, and many scholars believe that it may be rising again (at the time of writing, North Korea has just undergone its most ambitious nuclear test to date). If climate pressures, drought, famine, and other resource pressures serve to escalate geopolitical tensions, or if the potential use of a </w:t>
      </w:r>
      <w:r w:rsidRPr="00674BCB">
        <w:rPr>
          <w:rStyle w:val="Emphasis"/>
          <w:highlight w:val="cyan"/>
        </w:rPr>
        <w:t>new technology</w:t>
      </w:r>
      <w:r w:rsidRPr="00AD4C9D">
        <w:rPr>
          <w:sz w:val="16"/>
        </w:rPr>
        <w:t xml:space="preserve">, such as geoengineering, </w:t>
      </w:r>
      <w:r w:rsidRPr="00674BCB">
        <w:rPr>
          <w:rStyle w:val="StyleUnderline"/>
          <w:highlight w:val="cyan"/>
        </w:rPr>
        <w:t xml:space="preserve">could lead to a </w:t>
      </w:r>
      <w:r w:rsidRPr="00674BCB">
        <w:rPr>
          <w:rStyle w:val="Emphasis"/>
          <w:highlight w:val="cyan"/>
        </w:rPr>
        <w:t>nuclear standoff</w:t>
      </w:r>
      <w:r w:rsidRPr="00AD4C9D">
        <w:rPr>
          <w:sz w:val="16"/>
        </w:rPr>
        <w:t xml:space="preserve">, then </w:t>
      </w:r>
      <w:r w:rsidRPr="00B8375D">
        <w:rPr>
          <w:rStyle w:val="StyleUnderline"/>
        </w:rPr>
        <w:t xml:space="preserve">the result is </w:t>
      </w:r>
      <w:r w:rsidRPr="00674BCB">
        <w:rPr>
          <w:rStyle w:val="StyleUnderline"/>
          <w:highlight w:val="cyan"/>
        </w:rPr>
        <w:t xml:space="preserve">an </w:t>
      </w:r>
      <w:r w:rsidRPr="00674BCB">
        <w:rPr>
          <w:rStyle w:val="Emphasis"/>
          <w:highlight w:val="cyan"/>
        </w:rPr>
        <w:t>existential threat</w:t>
      </w:r>
      <w:r w:rsidRPr="00AD4C9D">
        <w:rPr>
          <w:sz w:val="16"/>
        </w:rPr>
        <w:t>.</w:t>
      </w:r>
      <w:r>
        <w:rPr>
          <w:sz w:val="16"/>
        </w:rPr>
        <w:t xml:space="preserve"> </w:t>
      </w:r>
      <w:r w:rsidRPr="00AD4C9D">
        <w:rPr>
          <w:sz w:val="16"/>
        </w:rPr>
        <w:t xml:space="preserve">For all these reasons and more, a growing community of scholars across the world believe that the twenty-first century will see greater change and greater challenges than any century in humanity’s past history. It will be a century of unprecedented global pressures, and a century in which extreme and unpredictable events are likely to happen more frequently than ever before in the past. </w:t>
      </w:r>
      <w:r w:rsidRPr="00B8375D">
        <w:rPr>
          <w:rStyle w:val="StyleUnderline"/>
        </w:rPr>
        <w:t xml:space="preserve">It will also be a century in which the power of </w:t>
      </w:r>
      <w:r w:rsidRPr="00674BCB">
        <w:rPr>
          <w:rStyle w:val="Emphasis"/>
          <w:highlight w:val="cyan"/>
        </w:rPr>
        <w:t>technologies</w:t>
      </w:r>
      <w:r w:rsidRPr="00AD4C9D">
        <w:rPr>
          <w:sz w:val="16"/>
        </w:rPr>
        <w:t xml:space="preserve"> unlike any we have had in our past history </w:t>
      </w:r>
      <w:r w:rsidRPr="00B8375D">
        <w:rPr>
          <w:rStyle w:val="StyleUnderline"/>
        </w:rPr>
        <w:t xml:space="preserve">will </w:t>
      </w:r>
      <w:r w:rsidRPr="00265347">
        <w:rPr>
          <w:rStyle w:val="StyleUnderline"/>
        </w:rPr>
        <w:t xml:space="preserve">hang over us like multiple </w:t>
      </w:r>
      <w:r w:rsidRPr="00265347">
        <w:rPr>
          <w:rStyle w:val="Emphasis"/>
        </w:rPr>
        <w:t>Damocles’ swords</w:t>
      </w:r>
      <w:r w:rsidRPr="00265347">
        <w:rPr>
          <w:sz w:val="16"/>
        </w:rPr>
        <w:t>. But</w:t>
      </w:r>
      <w:r w:rsidRPr="00AD4C9D">
        <w:rPr>
          <w:sz w:val="16"/>
        </w:rPr>
        <w:t xml:space="preserve"> it will also be a century in which the </w:t>
      </w:r>
      <w:r w:rsidRPr="00B8375D">
        <w:rPr>
          <w:rStyle w:val="StyleUnderline"/>
        </w:rPr>
        <w:t xml:space="preserve">technologies we </w:t>
      </w:r>
      <w:r w:rsidRPr="00B8375D">
        <w:rPr>
          <w:rStyle w:val="Emphasis"/>
        </w:rPr>
        <w:t>develop</w:t>
      </w:r>
      <w:r w:rsidRPr="00AD4C9D">
        <w:rPr>
          <w:sz w:val="16"/>
        </w:rPr>
        <w:t xml:space="preserve">, and the institutional structures we develop, </w:t>
      </w:r>
      <w:r w:rsidRPr="00674BCB">
        <w:rPr>
          <w:rStyle w:val="StyleUnderline"/>
          <w:highlight w:val="cyan"/>
        </w:rPr>
        <w:t>may aid</w:t>
      </w:r>
      <w:r w:rsidRPr="00B8375D">
        <w:rPr>
          <w:rStyle w:val="StyleUnderline"/>
        </w:rPr>
        <w:t xml:space="preserve"> us in solving many</w:t>
      </w:r>
      <w:r w:rsidRPr="00AD4C9D">
        <w:rPr>
          <w:sz w:val="16"/>
        </w:rPr>
        <w:t xml:space="preserve"> of the </w:t>
      </w:r>
      <w:r w:rsidRPr="00674BCB">
        <w:rPr>
          <w:rStyle w:val="Emphasis"/>
          <w:highlight w:val="cyan"/>
        </w:rPr>
        <w:t>problems</w:t>
      </w:r>
      <w:r w:rsidRPr="00AD4C9D">
        <w:rPr>
          <w:sz w:val="16"/>
        </w:rPr>
        <w:t xml:space="preserve"> we currently face—</w:t>
      </w:r>
      <w:r w:rsidRPr="00674BCB">
        <w:rPr>
          <w:rStyle w:val="StyleUnderline"/>
          <w:highlight w:val="cyan"/>
        </w:rPr>
        <w:t xml:space="preserve">if we </w:t>
      </w:r>
      <w:r w:rsidRPr="00674BCB">
        <w:rPr>
          <w:rStyle w:val="Emphasis"/>
          <w:highlight w:val="cyan"/>
        </w:rPr>
        <w:t>guide</w:t>
      </w:r>
      <w:r w:rsidRPr="00B8375D">
        <w:rPr>
          <w:rStyle w:val="StyleUnderline"/>
        </w:rPr>
        <w:t xml:space="preserve"> their </w:t>
      </w:r>
      <w:r w:rsidRPr="00674BCB">
        <w:rPr>
          <w:rStyle w:val="Emphasis"/>
          <w:highlight w:val="cyan"/>
        </w:rPr>
        <w:t>development</w:t>
      </w:r>
      <w:r w:rsidRPr="00B8375D">
        <w:rPr>
          <w:rStyle w:val="StyleUnderline"/>
        </w:rPr>
        <w:t>, and their uses and applications, carefully</w:t>
      </w:r>
      <w:r w:rsidRPr="00AD4C9D">
        <w:rPr>
          <w:sz w:val="16"/>
        </w:rPr>
        <w:t>.</w:t>
      </w:r>
    </w:p>
    <w:p w14:paraId="60E122BA" w14:textId="77777777" w:rsidR="002F0243" w:rsidRDefault="002F0243" w:rsidP="002F0243">
      <w:pPr>
        <w:pStyle w:val="Heading4"/>
      </w:pPr>
      <w:r>
        <w:t>2] Turn – Populism creates stronger avenues to solve warming</w:t>
      </w:r>
    </w:p>
    <w:p w14:paraId="37FE326E" w14:textId="77777777" w:rsidR="002F0243" w:rsidRPr="00EA4B1A" w:rsidRDefault="002F0243" w:rsidP="002F0243">
      <w:r>
        <w:t xml:space="preserve">Keshav </w:t>
      </w:r>
      <w:r w:rsidRPr="00EA4B1A">
        <w:rPr>
          <w:rStyle w:val="Style13ptBold"/>
        </w:rPr>
        <w:t>Verma 23</w:t>
      </w:r>
      <w:r>
        <w:t xml:space="preserve">, </w:t>
      </w:r>
      <w:r w:rsidRPr="00963F83">
        <w:t>Doctoral Scholar, Department of International Studies, and Senior Research Affiliate, Centre for East Asian Studies, Christ University, Bangalore, India</w:t>
      </w:r>
      <w:r>
        <w:t xml:space="preserve">, 12-7-2023, "Navigating the Intersection of New Populism and Climate Change in Global Governance", Encyclopedia Of New Populism And Responses In The 21st Century, </w:t>
      </w:r>
      <w:hyperlink r:id="rId13" w:history="1">
        <w:r w:rsidRPr="00C50A49">
          <w:rPr>
            <w:rStyle w:val="Hyperlink"/>
          </w:rPr>
          <w:t>https://link.springer.com/referenceworkentry/10.1007/978-981-16-9859-0_365-1</w:t>
        </w:r>
      </w:hyperlink>
      <w:r>
        <w:t xml:space="preserve"> lp</w:t>
      </w:r>
    </w:p>
    <w:p w14:paraId="2DE17F47" w14:textId="77777777" w:rsidR="002F0243" w:rsidRPr="00963F83" w:rsidRDefault="002F0243" w:rsidP="002F0243">
      <w:pPr>
        <w:rPr>
          <w:sz w:val="16"/>
        </w:rPr>
      </w:pPr>
      <w:r w:rsidRPr="00963F83">
        <w:rPr>
          <w:sz w:val="16"/>
        </w:rPr>
        <w:t xml:space="preserve">Positively, </w:t>
      </w:r>
      <w:r w:rsidRPr="00674BCB">
        <w:rPr>
          <w:rStyle w:val="Emphasis"/>
          <w:highlight w:val="cyan"/>
        </w:rPr>
        <w:t>populist leaders</w:t>
      </w:r>
      <w:r w:rsidRPr="00963F83">
        <w:rPr>
          <w:rStyle w:val="Emphasis"/>
        </w:rPr>
        <w:t xml:space="preserve"> and movements have </w:t>
      </w:r>
      <w:r w:rsidRPr="00674BCB">
        <w:rPr>
          <w:rStyle w:val="Emphasis"/>
          <w:highlight w:val="cyan"/>
        </w:rPr>
        <w:t>raised awareness of</w:t>
      </w:r>
      <w:r w:rsidRPr="00963F83">
        <w:rPr>
          <w:rStyle w:val="Emphasis"/>
        </w:rPr>
        <w:t xml:space="preserve"> the critical need to address </w:t>
      </w:r>
      <w:r w:rsidRPr="00674BCB">
        <w:rPr>
          <w:rStyle w:val="Emphasis"/>
          <w:highlight w:val="cyan"/>
        </w:rPr>
        <w:t>climate change</w:t>
      </w:r>
      <w:r w:rsidRPr="00963F83">
        <w:rPr>
          <w:sz w:val="16"/>
        </w:rPr>
        <w:t xml:space="preserve">. They </w:t>
      </w:r>
      <w:r w:rsidRPr="00963F83">
        <w:rPr>
          <w:rStyle w:val="StyleUnderline"/>
        </w:rPr>
        <w:t>have increased public awareness of the problem and exerted pressure on governments to respond</w:t>
      </w:r>
      <w:r w:rsidRPr="00963F83">
        <w:rPr>
          <w:sz w:val="16"/>
        </w:rPr>
        <w:t xml:space="preserve">. </w:t>
      </w:r>
      <w:r w:rsidRPr="00674BCB">
        <w:rPr>
          <w:rStyle w:val="StyleUnderline"/>
          <w:highlight w:val="cyan"/>
        </w:rPr>
        <w:t>In the United States, the Sunrise Movement</w:t>
      </w:r>
      <w:r w:rsidRPr="00963F83">
        <w:rPr>
          <w:rStyle w:val="StyleUnderline"/>
        </w:rPr>
        <w:t xml:space="preserve"> has successfully </w:t>
      </w:r>
      <w:r w:rsidRPr="00674BCB">
        <w:rPr>
          <w:rStyle w:val="StyleUnderline"/>
          <w:highlight w:val="cyan"/>
        </w:rPr>
        <w:t>pushed the Democratic Party</w:t>
      </w:r>
      <w:r w:rsidRPr="00963F83">
        <w:rPr>
          <w:rStyle w:val="StyleUnderline"/>
        </w:rPr>
        <w:t xml:space="preserve"> to embrace a more aggressive climate plan</w:t>
      </w:r>
      <w:r w:rsidRPr="00963F83">
        <w:rPr>
          <w:sz w:val="16"/>
        </w:rPr>
        <w:t xml:space="preserve">. Moreover, populist politicians have pushed for more aggressive climate policy. </w:t>
      </w:r>
      <w:r w:rsidRPr="00674BCB">
        <w:rPr>
          <w:rStyle w:val="StyleUnderline"/>
          <w:highlight w:val="cyan"/>
        </w:rPr>
        <w:t>In Europe</w:t>
      </w:r>
      <w:r w:rsidRPr="00963F83">
        <w:rPr>
          <w:rStyle w:val="StyleUnderline"/>
        </w:rPr>
        <w:t xml:space="preserve">, for instance, the growth of </w:t>
      </w:r>
      <w:r w:rsidRPr="00674BCB">
        <w:rPr>
          <w:rStyle w:val="StyleUnderline"/>
          <w:highlight w:val="cyan"/>
        </w:rPr>
        <w:t>populist movements</w:t>
      </w:r>
      <w:r w:rsidRPr="00963F83">
        <w:rPr>
          <w:rStyle w:val="StyleUnderline"/>
        </w:rPr>
        <w:t xml:space="preserve"> has </w:t>
      </w:r>
      <w:r w:rsidRPr="00674BCB">
        <w:rPr>
          <w:rStyle w:val="StyleUnderline"/>
          <w:highlight w:val="cyan"/>
        </w:rPr>
        <w:t>improved</w:t>
      </w:r>
      <w:r w:rsidRPr="00963F83">
        <w:rPr>
          <w:rStyle w:val="StyleUnderline"/>
        </w:rPr>
        <w:t xml:space="preserve"> the electoral </w:t>
      </w:r>
      <w:r w:rsidRPr="00674BCB">
        <w:rPr>
          <w:rStyle w:val="StyleUnderline"/>
          <w:highlight w:val="cyan"/>
        </w:rPr>
        <w:t>success of green parties</w:t>
      </w:r>
      <w:r w:rsidRPr="00963F83">
        <w:rPr>
          <w:sz w:val="16"/>
        </w:rPr>
        <w:t>, resulting in more support for climate action</w:t>
      </w:r>
    </w:p>
    <w:p w14:paraId="3EDC8E0D" w14:textId="77777777" w:rsidR="002F0243" w:rsidRPr="00963F83" w:rsidRDefault="002F0243" w:rsidP="002F0243">
      <w:pPr>
        <w:rPr>
          <w:rStyle w:val="StyleUnderline"/>
        </w:rPr>
      </w:pPr>
      <w:r w:rsidRPr="00963F83">
        <w:rPr>
          <w:sz w:val="16"/>
        </w:rPr>
        <w:t xml:space="preserve">Nevertheless, </w:t>
      </w:r>
      <w:r w:rsidRPr="00674BCB">
        <w:rPr>
          <w:rStyle w:val="StyleUnderline"/>
          <w:highlight w:val="cyan"/>
        </w:rPr>
        <w:t>populist</w:t>
      </w:r>
      <w:r w:rsidRPr="00963F83">
        <w:rPr>
          <w:rStyle w:val="StyleUnderline"/>
        </w:rPr>
        <w:t xml:space="preserve"> groups and their </w:t>
      </w:r>
      <w:r w:rsidRPr="00674BCB">
        <w:rPr>
          <w:rStyle w:val="StyleUnderline"/>
          <w:highlight w:val="cyan"/>
        </w:rPr>
        <w:t>leaders</w:t>
      </w:r>
      <w:r w:rsidRPr="00963F83">
        <w:rPr>
          <w:rStyle w:val="StyleUnderline"/>
        </w:rPr>
        <w:t xml:space="preserve"> have </w:t>
      </w:r>
      <w:r w:rsidRPr="00674BCB">
        <w:rPr>
          <w:rStyle w:val="StyleUnderline"/>
          <w:highlight w:val="cyan"/>
        </w:rPr>
        <w:t>emphasized</w:t>
      </w:r>
      <w:r w:rsidRPr="00963F83">
        <w:rPr>
          <w:rStyle w:val="StyleUnderline"/>
        </w:rPr>
        <w:t xml:space="preserve"> the need of </w:t>
      </w:r>
      <w:r w:rsidRPr="00674BCB">
        <w:rPr>
          <w:rStyle w:val="StyleUnderline"/>
          <w:highlight w:val="cyan"/>
        </w:rPr>
        <w:t>social justice in climate policy</w:t>
      </w:r>
      <w:r w:rsidRPr="00963F83">
        <w:rPr>
          <w:sz w:val="16"/>
        </w:rPr>
        <w:t xml:space="preserve">. Several populist groups have stressed the need of a transition to a low-carbon economy that does not abandon underprivileged populations. </w:t>
      </w:r>
      <w:r w:rsidRPr="00963F83">
        <w:rPr>
          <w:rStyle w:val="StyleUnderline"/>
        </w:rPr>
        <w:t>This has led to a growing focus on equality and social justice in debates on climate policy.</w:t>
      </w:r>
    </w:p>
    <w:p w14:paraId="2E425899" w14:textId="77777777" w:rsidR="002F0243" w:rsidRPr="00963F83" w:rsidRDefault="002F0243" w:rsidP="002F0243">
      <w:pPr>
        <w:rPr>
          <w:sz w:val="16"/>
        </w:rPr>
      </w:pPr>
      <w:r w:rsidRPr="00963F83">
        <w:rPr>
          <w:sz w:val="16"/>
        </w:rPr>
        <w:t>In global governance</w:t>
      </w:r>
      <w:r w:rsidRPr="00963F83">
        <w:rPr>
          <w:rStyle w:val="StyleUnderline"/>
        </w:rPr>
        <w:t xml:space="preserve">, </w:t>
      </w:r>
      <w:r w:rsidRPr="00674BCB">
        <w:rPr>
          <w:rStyle w:val="StyleUnderline"/>
          <w:highlight w:val="cyan"/>
        </w:rPr>
        <w:t>populist movements</w:t>
      </w:r>
      <w:r w:rsidRPr="00963F83">
        <w:rPr>
          <w:rStyle w:val="StyleUnderline"/>
        </w:rPr>
        <w:t xml:space="preserve"> have often </w:t>
      </w:r>
      <w:r w:rsidRPr="00674BCB">
        <w:rPr>
          <w:rStyle w:val="StyleUnderline"/>
          <w:highlight w:val="cyan"/>
        </w:rPr>
        <w:t xml:space="preserve">argued for more democratic and participatory decision-making </w:t>
      </w:r>
      <w:r w:rsidRPr="00963F83">
        <w:rPr>
          <w:rStyle w:val="StyleUnderline"/>
        </w:rPr>
        <w:t>processes</w:t>
      </w:r>
      <w:r w:rsidRPr="00963F83">
        <w:rPr>
          <w:sz w:val="16"/>
        </w:rPr>
        <w:t xml:space="preserve">, </w:t>
      </w:r>
      <w:r w:rsidRPr="00963F83">
        <w:rPr>
          <w:rStyle w:val="Emphasis"/>
        </w:rPr>
        <w:t xml:space="preserve">which might </w:t>
      </w:r>
      <w:r w:rsidRPr="00674BCB">
        <w:rPr>
          <w:rStyle w:val="Emphasis"/>
          <w:highlight w:val="cyan"/>
        </w:rPr>
        <w:t>result in more effective</w:t>
      </w:r>
      <w:r w:rsidRPr="00963F83">
        <w:rPr>
          <w:rStyle w:val="Emphasis"/>
        </w:rPr>
        <w:t xml:space="preserve"> and equitable </w:t>
      </w:r>
      <w:r w:rsidRPr="00674BCB">
        <w:rPr>
          <w:rStyle w:val="Emphasis"/>
          <w:highlight w:val="cyan"/>
        </w:rPr>
        <w:t>climate policy</w:t>
      </w:r>
      <w:r w:rsidRPr="00963F83">
        <w:rPr>
          <w:sz w:val="16"/>
        </w:rPr>
        <w:t>. They have questioned the authority of conventional political elites and international institutions, seeking more openness and accountability in climate-related decisionmaking.</w:t>
      </w:r>
    </w:p>
    <w:p w14:paraId="424DB12F" w14:textId="77777777" w:rsidR="002F0243" w:rsidRPr="00963F83" w:rsidRDefault="002F0243" w:rsidP="002F0243">
      <w:pPr>
        <w:rPr>
          <w:rStyle w:val="StyleUnderline"/>
        </w:rPr>
      </w:pPr>
      <w:r w:rsidRPr="00963F83">
        <w:rPr>
          <w:rStyle w:val="StyleUnderline"/>
        </w:rPr>
        <w:t>Populist movements have been more popular around the globe</w:t>
      </w:r>
      <w:r w:rsidRPr="00963F83">
        <w:rPr>
          <w:sz w:val="16"/>
        </w:rPr>
        <w:t xml:space="preserve">, often through appealing to nationalist feelings and criticizing established political institutions. Firstly, new populism has the potential to draw more attention to the subject of climate change and the need for action. </w:t>
      </w:r>
      <w:r w:rsidRPr="00674BCB">
        <w:rPr>
          <w:rStyle w:val="StyleUnderline"/>
          <w:highlight w:val="cyan"/>
        </w:rPr>
        <w:t>Populist leaders</w:t>
      </w:r>
      <w:r w:rsidRPr="00963F83">
        <w:rPr>
          <w:rStyle w:val="StyleUnderline"/>
        </w:rPr>
        <w:t xml:space="preserve"> tend to concentrate on topics that are important to their followers</w:t>
      </w:r>
      <w:r w:rsidRPr="00963F83">
        <w:rPr>
          <w:sz w:val="16"/>
        </w:rPr>
        <w:t xml:space="preserve">, and </w:t>
      </w:r>
      <w:r w:rsidRPr="00963F83">
        <w:rPr>
          <w:rStyle w:val="Emphasis"/>
        </w:rPr>
        <w:t>many ordinary people are worried about the effect of climate change on their lives.</w:t>
      </w:r>
      <w:r w:rsidRPr="00963F83">
        <w:rPr>
          <w:sz w:val="16"/>
        </w:rPr>
        <w:t xml:space="preserve"> This </w:t>
      </w:r>
      <w:r w:rsidRPr="00963F83">
        <w:rPr>
          <w:rStyle w:val="StyleUnderline"/>
        </w:rPr>
        <w:t xml:space="preserve">may put </w:t>
      </w:r>
      <w:r w:rsidRPr="00674BCB">
        <w:rPr>
          <w:rStyle w:val="StyleUnderline"/>
          <w:highlight w:val="cyan"/>
        </w:rPr>
        <w:t>pressure on governments and international organizations</w:t>
      </w:r>
      <w:r w:rsidRPr="00963F83">
        <w:rPr>
          <w:rStyle w:val="StyleUnderline"/>
        </w:rPr>
        <w:t xml:space="preserve"> to treat the problem seriously and make meaningful progress toward resolution.</w:t>
      </w:r>
    </w:p>
    <w:p w14:paraId="39933C7B" w14:textId="77777777" w:rsidR="002F0243" w:rsidRPr="00963F83" w:rsidRDefault="002F0243" w:rsidP="002F0243">
      <w:pPr>
        <w:rPr>
          <w:sz w:val="16"/>
        </w:rPr>
      </w:pPr>
      <w:r w:rsidRPr="00963F83">
        <w:rPr>
          <w:sz w:val="16"/>
        </w:rPr>
        <w:t xml:space="preserve">Second, </w:t>
      </w:r>
      <w:r w:rsidRPr="00963F83">
        <w:rPr>
          <w:rStyle w:val="StyleUnderline"/>
        </w:rPr>
        <w:t>the populist movement has the potential to increase public representation in policy discussions on climate change</w:t>
      </w:r>
      <w:r w:rsidRPr="00963F83">
        <w:rPr>
          <w:sz w:val="16"/>
        </w:rPr>
        <w:t xml:space="preserve">. Direct </w:t>
      </w:r>
      <w:r w:rsidRPr="00963F83">
        <w:rPr>
          <w:rStyle w:val="StyleUnderline"/>
        </w:rPr>
        <w:t>forms of democracy like referendums and citizen assemblies are often pushed for by populist movements</w:t>
      </w:r>
      <w:r w:rsidRPr="00963F83">
        <w:rPr>
          <w:sz w:val="16"/>
        </w:rPr>
        <w:t xml:space="preserve">. </w:t>
      </w:r>
      <w:r w:rsidRPr="00963F83">
        <w:rPr>
          <w:rStyle w:val="Emphasis"/>
        </w:rPr>
        <w:t xml:space="preserve">This has </w:t>
      </w:r>
      <w:r w:rsidRPr="00674BCB">
        <w:rPr>
          <w:rStyle w:val="Emphasis"/>
          <w:highlight w:val="cyan"/>
        </w:rPr>
        <w:t>the potential to increase the participation</w:t>
      </w:r>
      <w:r w:rsidRPr="00963F83">
        <w:rPr>
          <w:rStyle w:val="Emphasis"/>
        </w:rPr>
        <w:t xml:space="preserve"> of regular people in drafting climate change policy, which might </w:t>
      </w:r>
      <w:r w:rsidRPr="00674BCB">
        <w:rPr>
          <w:rStyle w:val="Emphasis"/>
          <w:highlight w:val="cyan"/>
        </w:rPr>
        <w:t>lead to more widespread acceptance of global accords</w:t>
      </w:r>
      <w:r w:rsidRPr="00963F83">
        <w:rPr>
          <w:rStyle w:val="Emphasis"/>
        </w:rPr>
        <w:t xml:space="preserve"> and institutions</w:t>
      </w:r>
      <w:r w:rsidRPr="00963F83">
        <w:rPr>
          <w:sz w:val="16"/>
        </w:rPr>
        <w:t xml:space="preserve">. Thirdly, </w:t>
      </w:r>
      <w:r w:rsidRPr="00963F83">
        <w:rPr>
          <w:rStyle w:val="StyleUnderline"/>
        </w:rPr>
        <w:t xml:space="preserve">the </w:t>
      </w:r>
      <w:r w:rsidRPr="00674BCB">
        <w:rPr>
          <w:rStyle w:val="StyleUnderline"/>
          <w:highlight w:val="cyan"/>
        </w:rPr>
        <w:t>populist movement</w:t>
      </w:r>
      <w:r w:rsidRPr="00963F83">
        <w:rPr>
          <w:rStyle w:val="StyleUnderline"/>
        </w:rPr>
        <w:t xml:space="preserve"> has the potential to </w:t>
      </w:r>
      <w:r w:rsidRPr="00674BCB">
        <w:rPr>
          <w:rStyle w:val="StyleUnderline"/>
          <w:highlight w:val="cyan"/>
        </w:rPr>
        <w:t>encourage novel approaches to environmental policy</w:t>
      </w:r>
      <w:r w:rsidRPr="00963F83">
        <w:rPr>
          <w:sz w:val="16"/>
        </w:rPr>
        <w:t>. If populist politicians think carbon pricing or renewable energy subsidies would go down well with their supporters, they may be more open to trying these new responses to climate change. Perhaps ground-breaking insights from this work might be incorporated into multilateral treaties or adopted by other nations.</w:t>
      </w:r>
    </w:p>
    <w:p w14:paraId="6083FD71" w14:textId="77777777" w:rsidR="002F0243" w:rsidRDefault="002F0243" w:rsidP="002F0243">
      <w:pPr>
        <w:rPr>
          <w:sz w:val="16"/>
        </w:rPr>
      </w:pPr>
      <w:r w:rsidRPr="00963F83">
        <w:rPr>
          <w:sz w:val="16"/>
        </w:rPr>
        <w:t xml:space="preserve">At last, </w:t>
      </w:r>
      <w:r w:rsidRPr="00963F83">
        <w:rPr>
          <w:rStyle w:val="Emphasis"/>
        </w:rPr>
        <w:t xml:space="preserve">the rise of the </w:t>
      </w:r>
      <w:r w:rsidRPr="00674BCB">
        <w:rPr>
          <w:rStyle w:val="Emphasis"/>
          <w:highlight w:val="cyan"/>
        </w:rPr>
        <w:t>populist movement may open doors</w:t>
      </w:r>
      <w:r w:rsidRPr="00963F83">
        <w:rPr>
          <w:rStyle w:val="Emphasis"/>
        </w:rPr>
        <w:t xml:space="preserve"> for nations </w:t>
      </w:r>
      <w:r w:rsidRPr="00674BCB">
        <w:rPr>
          <w:rStyle w:val="Emphasis"/>
          <w:highlight w:val="cyan"/>
        </w:rPr>
        <w:t>to work together to combat climate change</w:t>
      </w:r>
      <w:r w:rsidRPr="00963F83">
        <w:rPr>
          <w:sz w:val="16"/>
        </w:rPr>
        <w:t xml:space="preserve">. </w:t>
      </w:r>
      <w:r w:rsidRPr="00963F83">
        <w:rPr>
          <w:rStyle w:val="StyleUnderline"/>
        </w:rPr>
        <w:t>Although populist governments may be hesitant to collaborate with other nations on international climate efforts, they may be more open to doing so if such initiatives are in line with their interests or ideals</w:t>
      </w:r>
      <w:r w:rsidRPr="00963F83">
        <w:rPr>
          <w:sz w:val="16"/>
        </w:rPr>
        <w:t xml:space="preserve">. </w:t>
      </w:r>
      <w:r w:rsidRPr="00674BCB">
        <w:rPr>
          <w:rStyle w:val="Emphasis"/>
          <w:highlight w:val="cyan"/>
        </w:rPr>
        <w:t>This might lead to more strategic</w:t>
      </w:r>
      <w:r w:rsidRPr="00963F83">
        <w:rPr>
          <w:rStyle w:val="Emphasis"/>
        </w:rPr>
        <w:t xml:space="preserve"> </w:t>
      </w:r>
      <w:r w:rsidRPr="00674BCB">
        <w:rPr>
          <w:rStyle w:val="Emphasis"/>
          <w:highlight w:val="cyan"/>
        </w:rPr>
        <w:t>alliances being formed</w:t>
      </w:r>
      <w:r w:rsidRPr="00963F83">
        <w:rPr>
          <w:rStyle w:val="Emphasis"/>
        </w:rPr>
        <w:t xml:space="preserve"> to address critical issues</w:t>
      </w:r>
      <w:r w:rsidRPr="00963F83">
        <w:rPr>
          <w:sz w:val="16"/>
        </w:rPr>
        <w:t xml:space="preserve">, such as carbon capture technology and sustainable energy. </w:t>
      </w:r>
      <w:r w:rsidRPr="00963F83">
        <w:rPr>
          <w:rStyle w:val="StyleUnderline"/>
        </w:rPr>
        <w:t>Although the rise of the populist movement poses certain obstacles to nations working together to combat climate change, it also has some promising upsides.</w:t>
      </w:r>
      <w:r w:rsidRPr="00963F83">
        <w:rPr>
          <w:sz w:val="16"/>
        </w:rPr>
        <w:t xml:space="preserve"> There may be greater progress made in solving this crucial global dilemma if international accords and institutions work with populist movements and discover methods to harness their energy and excitement for the topic. Through boosting public knowledge and participation, encouraging openness and accountability, and generating chances for more democratic decision-making processes, new populism may contribute to the promotion of more effective and fair climate policies and agreements.</w:t>
      </w:r>
    </w:p>
    <w:p w14:paraId="429ED22F" w14:textId="77777777" w:rsidR="002F0243" w:rsidRPr="00BD6F03" w:rsidRDefault="002F0243" w:rsidP="002F0243">
      <w:pPr>
        <w:pStyle w:val="Heading4"/>
      </w:pPr>
      <w:r>
        <w:t xml:space="preserve">Warming is existential. </w:t>
      </w:r>
    </w:p>
    <w:p w14:paraId="61F231C2" w14:textId="77777777" w:rsidR="002F0243" w:rsidRDefault="002F0243" w:rsidP="002F0243">
      <w:r w:rsidRPr="00FA38CB">
        <w:rPr>
          <w:rStyle w:val="Style13ptBold"/>
        </w:rPr>
        <w:t>Elbein 8/2</w:t>
      </w:r>
      <w:r>
        <w:t xml:space="preserve"> (Saul Elbein, The Hill,</w:t>
      </w:r>
      <w:r w:rsidRPr="00A36161">
        <w:t xml:space="preserve"> </w:t>
      </w:r>
      <w:r>
        <w:t xml:space="preserve">“Study finds major Earth systems likely on track to collapse: 5 things to know”, </w:t>
      </w:r>
      <w:hyperlink r:id="rId14" w:history="1">
        <w:r w:rsidRPr="00534BFE">
          <w:rPr>
            <w:rStyle w:val="Hyperlink"/>
          </w:rPr>
          <w:t>https://thehill.com/policy/energy-environment/4806281-climate-change-earth-systems-collapse-risk-study/</w:t>
        </w:r>
      </w:hyperlink>
      <w:r>
        <w:t>, August 2, 2024)</w:t>
      </w:r>
    </w:p>
    <w:p w14:paraId="236BD3C4" w14:textId="77777777" w:rsidR="002F0243" w:rsidRDefault="002F0243" w:rsidP="002F0243">
      <w:pPr>
        <w:rPr>
          <w:sz w:val="10"/>
        </w:rPr>
      </w:pPr>
      <w:r w:rsidRPr="00674BCB">
        <w:rPr>
          <w:rStyle w:val="Emphasis"/>
          <w:highlight w:val="cyan"/>
        </w:rPr>
        <w:t>Four key pillars of the global climate are melting</w:t>
      </w:r>
      <w:r w:rsidRPr="00BD6F03">
        <w:rPr>
          <w:rStyle w:val="Emphasis"/>
        </w:rPr>
        <w:t xml:space="preserve"> in the heat trapped </w:t>
      </w:r>
      <w:r w:rsidRPr="00674BCB">
        <w:rPr>
          <w:rStyle w:val="Emphasis"/>
          <w:highlight w:val="cyan"/>
        </w:rPr>
        <w:t>by rising fossil fuel emissions</w:t>
      </w:r>
      <w:r w:rsidRPr="003B29AB">
        <w:rPr>
          <w:rStyle w:val="Emphasis"/>
        </w:rPr>
        <w:t>, a new study has found</w:t>
      </w:r>
      <w:r w:rsidRPr="00BD6F03">
        <w:rPr>
          <w:rStyle w:val="Emphasis"/>
        </w:rPr>
        <w:t>.</w:t>
      </w:r>
      <w:r>
        <w:rPr>
          <w:rStyle w:val="Emphasis"/>
        </w:rPr>
        <w:t xml:space="preserve"> </w:t>
      </w:r>
      <w:r w:rsidRPr="00BD6F03">
        <w:rPr>
          <w:rStyle w:val="Emphasis"/>
        </w:rPr>
        <w:t xml:space="preserve">The relatively stable climate that nurtured human civilization depends in large part on these structures: the </w:t>
      </w:r>
      <w:r w:rsidRPr="00674BCB">
        <w:rPr>
          <w:rStyle w:val="Emphasis"/>
          <w:highlight w:val="cyan"/>
        </w:rPr>
        <w:t>ice sheets of Greenland and West Antarctica</w:t>
      </w:r>
      <w:r w:rsidRPr="00BD6F03">
        <w:rPr>
          <w:rStyle w:val="Emphasis"/>
        </w:rPr>
        <w:t xml:space="preserve">, the </w:t>
      </w:r>
      <w:r w:rsidRPr="00674BCB">
        <w:rPr>
          <w:rStyle w:val="Emphasis"/>
          <w:highlight w:val="cyan"/>
        </w:rPr>
        <w:t>Amazon</w:t>
      </w:r>
      <w:r w:rsidRPr="00BD6F03">
        <w:rPr>
          <w:rStyle w:val="Emphasis"/>
        </w:rPr>
        <w:t xml:space="preserve"> rainforest </w:t>
      </w:r>
      <w:r w:rsidRPr="00674BCB">
        <w:rPr>
          <w:rStyle w:val="Emphasis"/>
          <w:highlight w:val="cyan"/>
        </w:rPr>
        <w:t>and the Atlantic currents</w:t>
      </w:r>
      <w:r w:rsidRPr="00BD6F03">
        <w:rPr>
          <w:rStyle w:val="Emphasis"/>
        </w:rPr>
        <w:t xml:space="preserve"> that warm Europe.</w:t>
      </w:r>
      <w:r>
        <w:rPr>
          <w:rStyle w:val="Emphasis"/>
        </w:rPr>
        <w:t xml:space="preserve"> </w:t>
      </w:r>
      <w:r w:rsidRPr="00C54E0E">
        <w:rPr>
          <w:rStyle w:val="Emphasis"/>
        </w:rPr>
        <w:t>Under current policies, the world faces a</w:t>
      </w:r>
      <w:r w:rsidRPr="00BD6F03">
        <w:rPr>
          <w:rStyle w:val="Emphasis"/>
        </w:rPr>
        <w:t xml:space="preserve"> scenario in which those pillars have roughly even odds of either surviving or collapsing during the next three centuries</w:t>
      </w:r>
      <w:r w:rsidRPr="00E8771E">
        <w:rPr>
          <w:sz w:val="10"/>
        </w:rPr>
        <w:t xml:space="preserve">, according to results published Thursday in Nature Communications. The </w:t>
      </w:r>
      <w:r w:rsidRPr="00BD6F03">
        <w:rPr>
          <w:rStyle w:val="Emphasis"/>
        </w:rPr>
        <w:t xml:space="preserve">scientists warned that if the pillars are fatally undermined by heat, the </w:t>
      </w:r>
      <w:r w:rsidRPr="00CB149F">
        <w:rPr>
          <w:rStyle w:val="Emphasis"/>
          <w:bdr w:val="single" w:sz="4" w:space="0" w:color="auto"/>
        </w:rPr>
        <w:t xml:space="preserve">resulting </w:t>
      </w:r>
      <w:r w:rsidRPr="00674BCB">
        <w:rPr>
          <w:rStyle w:val="Emphasis"/>
          <w:highlight w:val="cyan"/>
          <w:bdr w:val="single" w:sz="4" w:space="0" w:color="auto"/>
        </w:rPr>
        <w:t xml:space="preserve">damage could prove impossible to undo — even if temperatures are successfully brought down later </w:t>
      </w:r>
      <w:r w:rsidRPr="00603850">
        <w:rPr>
          <w:rStyle w:val="Emphasis"/>
        </w:rPr>
        <w:t>in the 21st century</w:t>
      </w:r>
      <w:r w:rsidRPr="00CB149F">
        <w:rPr>
          <w:rStyle w:val="Emphasis"/>
        </w:rPr>
        <w:t xml:space="preserve">. </w:t>
      </w:r>
      <w:r w:rsidRPr="00CB149F">
        <w:rPr>
          <w:sz w:val="10"/>
        </w:rPr>
        <w:t>Illustration</w:t>
      </w:r>
      <w:r w:rsidRPr="00E8771E">
        <w:rPr>
          <w:sz w:val="10"/>
        </w:rPr>
        <w:t xml:space="preserve"> / Samantha Wong; and Adobe Stock Even so, the long timeline of those findings makes them, if anything, optimistic relative to other recent ones: They come on the heels of a string of disturbing studies about key global systems like the conveyor-belt Atlantic current that keeps Europe temperate, or the West Antarctic Ice Sheet that keeps global sea levels stable. They also come as the impacts of rising heat become increasingly obvious, seen in a range of phenomena including record-breaking temperatures — such as those baking Olympic athletes in Paris — thousand-year storms and worsening harvests. Here’s what you need to know. What did Thursday’s study find? </w:t>
      </w:r>
      <w:r w:rsidRPr="00E8771E">
        <w:rPr>
          <w:rStyle w:val="Emphasis"/>
        </w:rPr>
        <w:t xml:space="preserve">The Nature study found that </w:t>
      </w:r>
      <w:r w:rsidRPr="00674BCB">
        <w:rPr>
          <w:rStyle w:val="Emphasis"/>
          <w:highlight w:val="cyan"/>
        </w:rPr>
        <w:t>the four “pillars”</w:t>
      </w:r>
      <w:r w:rsidRPr="00E8771E">
        <w:rPr>
          <w:rStyle w:val="Emphasis"/>
        </w:rPr>
        <w:t xml:space="preserve"> it focused on — the Atlantic Meridional Overturning Current (AMOC), the Amazon rainforest and the vast but melting Greenland and West Antarctic ice sheets — </w:t>
      </w:r>
      <w:r w:rsidRPr="00674BCB">
        <w:rPr>
          <w:rStyle w:val="Emphasis"/>
          <w:highlight w:val="cyan"/>
        </w:rPr>
        <w:t xml:space="preserve">are </w:t>
      </w:r>
      <w:r w:rsidRPr="00CB149F">
        <w:rPr>
          <w:rStyle w:val="Emphasis"/>
        </w:rPr>
        <w:t>interconnected</w:t>
      </w:r>
      <w:r w:rsidRPr="00674BCB">
        <w:rPr>
          <w:rStyle w:val="Emphasis"/>
          <w:highlight w:val="cyan"/>
        </w:rPr>
        <w:t>, like a row of dominoes</w:t>
      </w:r>
      <w:r w:rsidRPr="00E8771E">
        <w:rPr>
          <w:rStyle w:val="Emphasis"/>
        </w:rPr>
        <w:t>.</w:t>
      </w:r>
      <w:r>
        <w:rPr>
          <w:rStyle w:val="Emphasis"/>
        </w:rPr>
        <w:t xml:space="preserve"> </w:t>
      </w:r>
      <w:r w:rsidRPr="00E8771E">
        <w:rPr>
          <w:rStyle w:val="Emphasis"/>
        </w:rPr>
        <w:t xml:space="preserve">And </w:t>
      </w:r>
      <w:r w:rsidRPr="00674BCB">
        <w:rPr>
          <w:rStyle w:val="Emphasis"/>
          <w:highlight w:val="cyan"/>
        </w:rPr>
        <w:t>the risk of those dominoes toppling increases with every 0.1 degrees Celsius</w:t>
      </w:r>
      <w:r w:rsidRPr="00E8771E">
        <w:rPr>
          <w:rStyle w:val="Emphasis"/>
        </w:rPr>
        <w:t xml:space="preserve"> (about 0.2 degrees Fahrenheit) </w:t>
      </w:r>
      <w:r w:rsidRPr="00674BCB">
        <w:rPr>
          <w:rStyle w:val="Emphasis"/>
          <w:highlight w:val="cyan"/>
        </w:rPr>
        <w:t xml:space="preserve">of additional heat above </w:t>
      </w:r>
      <w:r w:rsidRPr="00DD1585">
        <w:rPr>
          <w:rStyle w:val="Emphasis"/>
        </w:rPr>
        <w:t xml:space="preserve">the red line of </w:t>
      </w:r>
      <w:r w:rsidRPr="00674BCB">
        <w:rPr>
          <w:rStyle w:val="Emphasis"/>
          <w:highlight w:val="cyan"/>
        </w:rPr>
        <w:t>2 degrees</w:t>
      </w:r>
      <w:r w:rsidRPr="00E8771E">
        <w:rPr>
          <w:rStyle w:val="Emphasis"/>
        </w:rPr>
        <w:t xml:space="preserve"> Celsius set in the Paris climate agreement, the researchers wrote.</w:t>
      </w:r>
      <w:r>
        <w:rPr>
          <w:rStyle w:val="Emphasis"/>
        </w:rPr>
        <w:t xml:space="preserve"> </w:t>
      </w:r>
      <w:r w:rsidRPr="00E8771E">
        <w:rPr>
          <w:rStyle w:val="Emphasis"/>
        </w:rPr>
        <w:t>They found that that risk is most urgent for the Atlantic current, which could tip into collapse within the next 15 years, and the Amazon rainforest, which could begin a runaway process of conversion to fire-prone grassland by the 2070s.</w:t>
      </w:r>
      <w:r>
        <w:rPr>
          <w:rStyle w:val="Emphasis"/>
        </w:rPr>
        <w:t xml:space="preserve"> </w:t>
      </w:r>
      <w:r w:rsidRPr="00E8771E">
        <w:rPr>
          <w:rStyle w:val="Emphasis"/>
        </w:rPr>
        <w:t>“Following current policies this century would commit to a 45 percent tipping risk by 2300, even if temperatures are brought back to below 1.5 [Celsius],” they wrote.</w:t>
      </w:r>
      <w:r>
        <w:rPr>
          <w:rStyle w:val="Emphasis"/>
        </w:rPr>
        <w:t xml:space="preserve"> </w:t>
      </w:r>
      <w:r w:rsidRPr="00E8771E">
        <w:rPr>
          <w:sz w:val="10"/>
        </w:rPr>
        <w:t xml:space="preserve">Why is the integrity of these ‘pillars’ so important? </w:t>
      </w:r>
      <w:r w:rsidRPr="00E8771E">
        <w:rPr>
          <w:rStyle w:val="Emphasis"/>
        </w:rPr>
        <w:t>Because they serve as bulwarks of the modern climate.</w:t>
      </w:r>
      <w:r>
        <w:rPr>
          <w:rStyle w:val="Emphasis"/>
        </w:rPr>
        <w:t xml:space="preserve"> </w:t>
      </w:r>
      <w:r w:rsidRPr="00E8771E">
        <w:rPr>
          <w:rStyle w:val="Emphasis"/>
        </w:rPr>
        <w:t>Each of these pillars is stabilized by, and contribute to, much larger patterns in the global climate and human civilization — as well as the other pillars.</w:t>
      </w:r>
      <w:r>
        <w:rPr>
          <w:rStyle w:val="Emphasis"/>
        </w:rPr>
        <w:t xml:space="preserve"> </w:t>
      </w:r>
      <w:r w:rsidRPr="00E8771E">
        <w:rPr>
          <w:sz w:val="10"/>
        </w:rPr>
        <w:t xml:space="preserve">Take the AMOC: It functions as a conveyor belt that brings warm water from the tropics up into the North Atlantic, causing Europe to experience much warmer temperatures than Canada. </w:t>
      </w:r>
      <w:r w:rsidRPr="00E8771E">
        <w:rPr>
          <w:rStyle w:val="Emphasis"/>
        </w:rPr>
        <w:t>The current’s weakening or failure would trap more hot water in the southern ocean, generating more hurricanes and speeding the melting of the Antarctic ice sheets, and lead to something like cataclysm for European agriculture — the sort of catastrophe for which preparation is of little use.</w:t>
      </w:r>
      <w:r>
        <w:rPr>
          <w:rStyle w:val="Emphasis"/>
        </w:rPr>
        <w:t xml:space="preserve"> </w:t>
      </w:r>
      <w:r w:rsidRPr="00E8771E">
        <w:rPr>
          <w:rStyle w:val="Emphasis"/>
          <w:bdr w:val="single" w:sz="4" w:space="0" w:color="auto"/>
        </w:rPr>
        <w:t>“</w:t>
      </w:r>
      <w:r w:rsidRPr="00674BCB">
        <w:rPr>
          <w:rStyle w:val="Emphasis"/>
          <w:highlight w:val="cyan"/>
          <w:bdr w:val="single" w:sz="4" w:space="0" w:color="auto"/>
        </w:rPr>
        <w:t xml:space="preserve">You cannot adapt </w:t>
      </w:r>
      <w:r w:rsidRPr="00603850">
        <w:rPr>
          <w:rStyle w:val="Emphasis"/>
        </w:rPr>
        <w:t>to this,” the</w:t>
      </w:r>
      <w:r w:rsidRPr="00E8771E">
        <w:rPr>
          <w:rStyle w:val="Emphasis"/>
        </w:rPr>
        <w:t xml:space="preserve"> University of Copenhagen’s Peter Ditlevsen, who co-authored a Nature study last year on the potential midcentury collapse of the AMOC with his sister Susanne, told Inside Climate News.</w:t>
      </w:r>
      <w:r>
        <w:rPr>
          <w:rStyle w:val="Emphasis"/>
        </w:rPr>
        <w:t xml:space="preserve"> </w:t>
      </w:r>
      <w:r w:rsidRPr="00E8771E">
        <w:rPr>
          <w:rStyle w:val="Emphasis"/>
        </w:rPr>
        <w:t>If that collapse occurs, he told Inside Climate, there are “</w:t>
      </w:r>
      <w:r w:rsidRPr="00C54E0E">
        <w:rPr>
          <w:rStyle w:val="Emphasis"/>
        </w:rPr>
        <w:t>studies</w:t>
      </w:r>
      <w:r w:rsidRPr="00E8771E">
        <w:rPr>
          <w:rStyle w:val="Emphasis"/>
        </w:rPr>
        <w:t xml:space="preserve"> of what happens to </w:t>
      </w:r>
      <w:r w:rsidRPr="00674BCB">
        <w:rPr>
          <w:rStyle w:val="Emphasis"/>
          <w:highlight w:val="cyan"/>
        </w:rPr>
        <w:t xml:space="preserve">agriculture in </w:t>
      </w:r>
      <w:r w:rsidRPr="00DD1585">
        <w:rPr>
          <w:rStyle w:val="Emphasis"/>
        </w:rPr>
        <w:t xml:space="preserve">Great </w:t>
      </w:r>
      <w:r w:rsidRPr="00674BCB">
        <w:rPr>
          <w:rStyle w:val="Emphasis"/>
          <w:highlight w:val="cyan"/>
        </w:rPr>
        <w:t>Britain,</w:t>
      </w:r>
      <w:r w:rsidRPr="00E8771E">
        <w:rPr>
          <w:rStyle w:val="Emphasis"/>
        </w:rPr>
        <w:t xml:space="preserve"> and it </w:t>
      </w:r>
      <w:r w:rsidRPr="00674BCB">
        <w:rPr>
          <w:rStyle w:val="Emphasis"/>
          <w:highlight w:val="cyan"/>
        </w:rPr>
        <w:t xml:space="preserve">becomes like trying to grow potatoes in </w:t>
      </w:r>
      <w:r w:rsidRPr="00C54E0E">
        <w:rPr>
          <w:rStyle w:val="Emphasis"/>
        </w:rPr>
        <w:t xml:space="preserve">Northern </w:t>
      </w:r>
      <w:r w:rsidRPr="00674BCB">
        <w:rPr>
          <w:rStyle w:val="Emphasis"/>
          <w:highlight w:val="cyan"/>
        </w:rPr>
        <w:t>Norway</w:t>
      </w:r>
      <w:r w:rsidRPr="00E8771E">
        <w:rPr>
          <w:rStyle w:val="Emphasis"/>
        </w:rPr>
        <w:t>.”</w:t>
      </w:r>
      <w:r>
        <w:rPr>
          <w:rStyle w:val="Emphasis"/>
        </w:rPr>
        <w:t xml:space="preserve"> </w:t>
      </w:r>
      <w:r w:rsidRPr="00E8771E">
        <w:rPr>
          <w:sz w:val="10"/>
        </w:rPr>
        <w:t xml:space="preserve">Similarly, the Amazon stabilizes global climates and regional temperatures, locking down planet-heating greenhouse gasses and generating rain that waters fields as far away as the U.S. Midwest. </w:t>
      </w:r>
      <w:r w:rsidRPr="00E8771E">
        <w:rPr>
          <w:rStyle w:val="Emphasis"/>
        </w:rPr>
        <w:t xml:space="preserve">And the full </w:t>
      </w:r>
      <w:r w:rsidRPr="00674BCB">
        <w:rPr>
          <w:rStyle w:val="Emphasis"/>
          <w:highlight w:val="cyan"/>
        </w:rPr>
        <w:t>collapse of</w:t>
      </w:r>
      <w:r w:rsidRPr="00E8771E">
        <w:rPr>
          <w:rStyle w:val="Emphasis"/>
        </w:rPr>
        <w:t xml:space="preserve"> the cubic miles of </w:t>
      </w:r>
      <w:r w:rsidRPr="00674BCB">
        <w:rPr>
          <w:rStyle w:val="Emphasis"/>
          <w:highlight w:val="cyan"/>
        </w:rPr>
        <w:t>ice</w:t>
      </w:r>
      <w:r w:rsidRPr="00E8771E">
        <w:rPr>
          <w:rStyle w:val="Emphasis"/>
        </w:rPr>
        <w:t xml:space="preserve"> in the Greenland Ice Sheet — whose melting is one of the principal sources of current sea level rise — </w:t>
      </w:r>
      <w:r w:rsidRPr="00674BCB">
        <w:rPr>
          <w:rStyle w:val="Emphasis"/>
          <w:highlight w:val="cyan"/>
        </w:rPr>
        <w:t xml:space="preserve">would lead </w:t>
      </w:r>
      <w:r w:rsidRPr="00DD1585">
        <w:rPr>
          <w:rStyle w:val="Emphasis"/>
        </w:rPr>
        <w:t xml:space="preserve">those </w:t>
      </w:r>
      <w:r w:rsidRPr="00674BCB">
        <w:rPr>
          <w:rStyle w:val="Emphasis"/>
          <w:highlight w:val="cyan"/>
        </w:rPr>
        <w:t>levels to climb 23 feet</w:t>
      </w:r>
      <w:r w:rsidRPr="00E8771E">
        <w:rPr>
          <w:rStyle w:val="Emphasis"/>
        </w:rPr>
        <w:t>, according to NASA.</w:t>
      </w:r>
      <w:r>
        <w:rPr>
          <w:rStyle w:val="Emphasis"/>
        </w:rPr>
        <w:t xml:space="preserve"> </w:t>
      </w:r>
      <w:r w:rsidRPr="00E8771E">
        <w:rPr>
          <w:sz w:val="10"/>
        </w:rPr>
        <w:t xml:space="preserve">How does the new study stack up against previous findings? The Nature study builds upon prior research that suggested human civilization was brushing up against a wide array of potential tipping points. There was the Ditlevsens’ finding last year that the AMOC was both slowing down and beginning to wander more — both “early-warning signs” for a collapse that they estimated could come as soon as midcentury. That was bolstered by February findings in Science that confirmed such tipping in the AMOC was a real possibility. </w:t>
      </w:r>
      <w:r w:rsidRPr="009B6DBD">
        <w:rPr>
          <w:rStyle w:val="Emphasis"/>
        </w:rPr>
        <w:t xml:space="preserve">This was </w:t>
      </w:r>
      <w:r w:rsidRPr="00674BCB">
        <w:rPr>
          <w:rStyle w:val="Emphasis"/>
          <w:highlight w:val="cyan"/>
        </w:rPr>
        <w:t xml:space="preserve">“bad news for </w:t>
      </w:r>
      <w:r w:rsidRPr="00D51ED2">
        <w:rPr>
          <w:rStyle w:val="Emphasis"/>
        </w:rPr>
        <w:t xml:space="preserve">the climate system and </w:t>
      </w:r>
      <w:r w:rsidRPr="00674BCB">
        <w:rPr>
          <w:rStyle w:val="Emphasis"/>
          <w:highlight w:val="cyan"/>
        </w:rPr>
        <w:t>humanity,”</w:t>
      </w:r>
      <w:r w:rsidRPr="00E8771E">
        <w:rPr>
          <w:rStyle w:val="Emphasis"/>
        </w:rPr>
        <w:t xml:space="preserve"> the authors of that study noted, because up until recently scientists could hope that AMOC tipping was “only a theoretical concept” that would vanish once scientists took a global view of the climate system and all its circling feedback loops.</w:t>
      </w:r>
      <w:r>
        <w:rPr>
          <w:rStyle w:val="Emphasis"/>
        </w:rPr>
        <w:t xml:space="preserve"> </w:t>
      </w:r>
      <w:r w:rsidRPr="009B6DBD">
        <w:rPr>
          <w:rStyle w:val="Emphasis"/>
        </w:rPr>
        <w:t>If the AMOC collapsed</w:t>
      </w:r>
      <w:r w:rsidRPr="00E8771E">
        <w:rPr>
          <w:rStyle w:val="Emphasis"/>
        </w:rPr>
        <w:t>, the Science authors suggested, there would be “strong and rapid cooling of the European climate” of 3 degrees Celsius, or up to 5 degrees Fahrenheit per decade — a level that, echoing Ditlevsen, the scientists said “</w:t>
      </w:r>
      <w:r w:rsidRPr="0024630F">
        <w:rPr>
          <w:rStyle w:val="Emphasis"/>
        </w:rPr>
        <w:t>no realistic adaptation measures can deal with.”</w:t>
      </w:r>
      <w:r>
        <w:rPr>
          <w:rStyle w:val="Emphasis"/>
        </w:rPr>
        <w:t xml:space="preserve"> </w:t>
      </w:r>
      <w:r w:rsidRPr="00E8771E">
        <w:rPr>
          <w:sz w:val="10"/>
        </w:rPr>
        <w:t xml:space="preserve">Also in February, a study in Nature found that as much as half of the Amazon — a forest that dates back to the age of the terrestrial dinosaurs — could be the site of “compounding disturbances” by midcentury that could lead to the sudden transition from forest to savanna. That’s a possibility one study author told Carbon Brief was “very scary.” And a 2020 study in Nature found that at about 2 degrees Celsius of warming — the upper limit set in Paris— the Antarctic Ice Sheet would be “committed to long-term partial collapse.” The danger to the ice sheet, and to these key systems in general, is what scientists call “hysteresis” — a dynamic that can be thought of as a door that only swings one way. Once collapse occurs, it will be impossible to reverse, even if temperatures are brought back down in the future. How big is the risk of multisystem collapse? Considerable research suggests the systems examined in the Nature study are closely interwoven with each other, creating the risk of “climate domino effects,” as a 2021 study in Earth System Dynamics put it. That risk is not clear cut: Interactions between the pillars cut both ways, and in some scenarios collapse in one could lead to greater stability for others, rather than a cascade of failure. For example, on the one hand, the frigid fresh water streaming down from a collapsing Greenland ice sheet might destabilize the AMOC; on the other, a similar collapse of the Antarctic ice sheet could stabilize it. There is also some evidence suggesting that a faltering AMOC could help halt the “dieback” of the Amazon, though researchers emphasize that the salvation would be paid for with “devastating impacts globally.” But these potential saving graces in scenarios of collapse underscore the consistent risk raised by the scientific literature in this field: Even experts don’t really know how close we are to destabilizing the systems we rely on. These risks go beyond the four earth systems that Thursday’s study looked at. One 2022 Science study into the risk of failure of nine key Earth systems — which include the thawing of methane-dense permafrost and coral reef die-off — found that collapse was possible even even at 1 degree Celsius of warming. That is a level the planet has already surpassed, though the scientists noted that every fraction of a degree of heat brought the danger closer. What are scientists proposing to stabilize the climate? Scientists posit that the most important step for mitigating the risk of collapse is to slow global heating — which is effectively melting the diverse structures of the Earth’s atmosphere, cryosphere and biosphere toward a dangerously soupy sameness — or to blunt its effects. Some recent strategies they’ve proposed to do so verge on science fiction. Over the last several years, there has been a surge of interest in solar geoengineering, which pursues approaches like brightening clouds to reflect more of the sun’s light and heat back into space, away from an atmosphere that is ever more polluted with heat-trapping emissions from fossil fuels. For example, the Environmental Defense Fund and the University of Chicago each recently stood up working groups on the technology. Solar geoengineering is controversial, however. The Bulletin of the Atomic Scientists compared it to deliberately mirroring the heat-blocking impacts of volcanic eruptions or pollution from coal plants. Recent research suggests that deflecting the sun’s light back into space would be, at best, a stopgap: A June study in Nature found that “marine cloud brightening” could cut the risk of dangerous summer temperatures by as much as 55 percent over the continental U.S. — but only over the short term. By midcentury, the study found, the method would only slightly reduce, or even increase, “heat stress in the Western United States and across the world” — in part because of how the AMOC would respond to both ongoing planetary heating and the impacts of decreased sunlight. Perhaps more controversial than solar geoengineering, according to Science Magazine, is the strategy discussed in a July white paper, also from the University of Chicago, in which a team of polar scientists called for research into massive dams, boreholes and barriers that could help slow the melting of the ice sheets. Such measures could help block ice sheets from the heated ocean water that melts them, or drain away the pools of meltwater that would otherwise lubricate their slide into a warming sea. But they’re the subject of much contention among scientists. “I honestly feel like this is ultimately going to be a civil war in the community,” University of Michigan glaciologist Jeremy Bassis told Science. “I don’t see an awful lot of room for compromise.” These proposals are controversial in part because of their expense, lack of proven outcomes and potential for unforeseen consequences — but also because many scientists see them as a distraction from the most obvious solution, which is drastically reducing the main force driving the heating: the burning of fossil fuels. </w:t>
      </w:r>
      <w:r w:rsidRPr="00E8771E">
        <w:rPr>
          <w:rStyle w:val="Emphasis"/>
        </w:rPr>
        <w:t>A 2022 study in Nature Climate Change, for example, found that only cutting emissions in half by 2030 could “minimize risks” of tipping points for the world’s ice sheets.</w:t>
      </w:r>
      <w:r>
        <w:rPr>
          <w:rStyle w:val="Emphasis"/>
        </w:rPr>
        <w:t xml:space="preserve"> </w:t>
      </w:r>
      <w:r w:rsidRPr="00E8771E">
        <w:rPr>
          <w:rStyle w:val="Emphasis"/>
        </w:rPr>
        <w:t>Echoing the upshot of most papers on the topic, the authors of Thursday’s study emphasized the need for rapid cuts in emissions.</w:t>
      </w:r>
      <w:r>
        <w:rPr>
          <w:rStyle w:val="Emphasis"/>
        </w:rPr>
        <w:t xml:space="preserve"> </w:t>
      </w:r>
      <w:r w:rsidRPr="00E8771E">
        <w:rPr>
          <w:rStyle w:val="Emphasis"/>
        </w:rPr>
        <w:t xml:space="preserve">They said </w:t>
      </w:r>
      <w:r w:rsidRPr="00674BCB">
        <w:rPr>
          <w:rStyle w:val="Emphasis"/>
          <w:highlight w:val="cyan"/>
        </w:rPr>
        <w:t xml:space="preserve">to avoid </w:t>
      </w:r>
      <w:r w:rsidRPr="0024630F">
        <w:rPr>
          <w:rStyle w:val="Emphasis"/>
        </w:rPr>
        <w:t xml:space="preserve">the risk of </w:t>
      </w:r>
      <w:r w:rsidRPr="00674BCB">
        <w:rPr>
          <w:rStyle w:val="Emphasis"/>
          <w:highlight w:val="cyan"/>
        </w:rPr>
        <w:t>tipping points</w:t>
      </w:r>
      <w:r w:rsidRPr="00E8771E">
        <w:rPr>
          <w:rStyle w:val="Emphasis"/>
        </w:rPr>
        <w:t xml:space="preserve">, human </w:t>
      </w:r>
      <w:r w:rsidRPr="00674BCB">
        <w:rPr>
          <w:rStyle w:val="Emphasis"/>
          <w:highlight w:val="cyan"/>
        </w:rPr>
        <w:t>society needed to “at least” zero out greenhouse gas emissions by the end of the century</w:t>
      </w:r>
      <w:r w:rsidRPr="00E8771E">
        <w:rPr>
          <w:rStyle w:val="Emphasis"/>
        </w:rPr>
        <w:t>, a process that they emphasized had to begin now.</w:t>
      </w:r>
      <w:r>
        <w:rPr>
          <w:rStyle w:val="Emphasis"/>
        </w:rPr>
        <w:t xml:space="preserve"> </w:t>
      </w:r>
      <w:r w:rsidRPr="00674BCB">
        <w:rPr>
          <w:rStyle w:val="Emphasis"/>
          <w:highlight w:val="cyan"/>
        </w:rPr>
        <w:t>Rapid cuts in emissions by 2030 “are critical for planetary stability,</w:t>
      </w:r>
      <w:r w:rsidRPr="00E8771E">
        <w:rPr>
          <w:rStyle w:val="Emphasis"/>
        </w:rPr>
        <w:t>” they wrote.</w:t>
      </w:r>
      <w:r>
        <w:rPr>
          <w:rStyle w:val="Emphasis"/>
        </w:rPr>
        <w:t xml:space="preserve"> </w:t>
      </w:r>
      <w:r w:rsidRPr="00E8771E">
        <w:rPr>
          <w:sz w:val="10"/>
        </w:rPr>
        <w:t xml:space="preserve">How are efforts to cut emissions faring? </w:t>
      </w:r>
      <w:r w:rsidRPr="00674BCB">
        <w:rPr>
          <w:rStyle w:val="Emphasis"/>
          <w:highlight w:val="cyan"/>
        </w:rPr>
        <w:t xml:space="preserve">They’re not moving fast enough. </w:t>
      </w:r>
      <w:r w:rsidRPr="00C54E0E">
        <w:rPr>
          <w:rStyle w:val="Emphasis"/>
        </w:rPr>
        <w:t>Last year saw record emissions from fossil fuels, according to scientists at the Global Carbon Budget, which tracks the amount</w:t>
      </w:r>
      <w:r w:rsidRPr="00E8771E">
        <w:rPr>
          <w:rStyle w:val="Emphasis"/>
        </w:rPr>
        <w:t xml:space="preserve"> of coal, oil and gas that can still be burned without pushing Earth beyond a greater than 50 percent chance of passing the critical 1.5 Celsius threshold.</w:t>
      </w:r>
      <w:r>
        <w:rPr>
          <w:rStyle w:val="Emphasis"/>
        </w:rPr>
        <w:t xml:space="preserve"> </w:t>
      </w:r>
      <w:r w:rsidRPr="00E8771E">
        <w:rPr>
          <w:rStyle w:val="Emphasis"/>
        </w:rPr>
        <w:t>As of 2024, that budget stands at 275 billion metric tons of carbon dioxide — an amount that human civilization is on track to burn through within the next seven years.</w:t>
      </w:r>
      <w:r>
        <w:rPr>
          <w:rStyle w:val="Emphasis"/>
        </w:rPr>
        <w:t xml:space="preserve"> </w:t>
      </w:r>
      <w:r w:rsidRPr="00674BCB">
        <w:rPr>
          <w:rStyle w:val="Emphasis"/>
          <w:highlight w:val="cyan"/>
        </w:rPr>
        <w:t xml:space="preserve">There is </w:t>
      </w:r>
      <w:r w:rsidRPr="0024630F">
        <w:rPr>
          <w:rStyle w:val="Emphasis"/>
        </w:rPr>
        <w:t xml:space="preserve">some </w:t>
      </w:r>
      <w:r w:rsidRPr="00674BCB">
        <w:rPr>
          <w:rStyle w:val="Emphasis"/>
          <w:highlight w:val="cyan"/>
        </w:rPr>
        <w:t>evidence</w:t>
      </w:r>
      <w:r w:rsidRPr="00E8771E">
        <w:rPr>
          <w:rStyle w:val="Emphasis"/>
        </w:rPr>
        <w:t xml:space="preserve"> that </w:t>
      </w:r>
      <w:r w:rsidRPr="00A921FD">
        <w:rPr>
          <w:rStyle w:val="Emphasis"/>
        </w:rPr>
        <w:t xml:space="preserve">global </w:t>
      </w:r>
      <w:r w:rsidRPr="00674BCB">
        <w:rPr>
          <w:rStyle w:val="Emphasis"/>
          <w:highlight w:val="cyan"/>
        </w:rPr>
        <w:t>fossil fuel emissions will peak</w:t>
      </w:r>
      <w:r w:rsidRPr="00E8771E">
        <w:rPr>
          <w:rStyle w:val="Emphasis"/>
        </w:rPr>
        <w:t xml:space="preserve"> this year, </w:t>
      </w:r>
      <w:r w:rsidRPr="00674BCB">
        <w:rPr>
          <w:rStyle w:val="Emphasis"/>
          <w:highlight w:val="cyan"/>
        </w:rPr>
        <w:t xml:space="preserve">but </w:t>
      </w:r>
      <w:r w:rsidRPr="00A921FD">
        <w:rPr>
          <w:rStyle w:val="Emphasis"/>
        </w:rPr>
        <w:t xml:space="preserve">even if they do, </w:t>
      </w:r>
      <w:r w:rsidRPr="00674BCB">
        <w:rPr>
          <w:rStyle w:val="Emphasis"/>
          <w:highlight w:val="cyan"/>
        </w:rPr>
        <w:t>the decline is likely to be gradual and may be outweighed by other factors, such as deforestation — or an expansion in</w:t>
      </w:r>
      <w:r w:rsidRPr="00E8771E">
        <w:rPr>
          <w:rStyle w:val="Emphasis"/>
        </w:rPr>
        <w:t xml:space="preserve"> the </w:t>
      </w:r>
      <w:r w:rsidRPr="00674BCB">
        <w:rPr>
          <w:rStyle w:val="Emphasis"/>
          <w:highlight w:val="cyan"/>
        </w:rPr>
        <w:t>production of such fuels</w:t>
      </w:r>
      <w:r w:rsidRPr="00E8771E">
        <w:rPr>
          <w:rStyle w:val="Emphasis"/>
        </w:rPr>
        <w:t>.</w:t>
      </w:r>
      <w:r>
        <w:rPr>
          <w:rStyle w:val="Emphasis"/>
        </w:rPr>
        <w:t xml:space="preserve"> </w:t>
      </w:r>
      <w:r w:rsidRPr="00E8771E">
        <w:rPr>
          <w:sz w:val="10"/>
        </w:rPr>
        <w:t>A 2023 report by the Stockholm Environment Institute found that world government fossil fuel production plans, if met, would by 2030 produce more than twice the amount of fossil fuels necessary to keep planetary heating below 1.5 degrees Celsius, and more than half again as much as would keep it below 2 degrees Celsius. Both those numbers potentially surpass the level at which tipping points begin to be a risk.</w:t>
      </w:r>
    </w:p>
    <w:p w14:paraId="7AA7DC71" w14:textId="77777777" w:rsidR="002F0243" w:rsidRDefault="002F0243" w:rsidP="002F0243">
      <w:pPr>
        <w:pStyle w:val="Heading4"/>
      </w:pPr>
      <w:r>
        <w:t xml:space="preserve">3] Turn – Populist states significantly increase </w:t>
      </w:r>
      <w:r w:rsidRPr="00C03A11">
        <w:rPr>
          <w:u w:val="single"/>
        </w:rPr>
        <w:t>social welfare spending</w:t>
      </w:r>
      <w:r>
        <w:t xml:space="preserve"> – studies. </w:t>
      </w:r>
    </w:p>
    <w:p w14:paraId="14C0DDE1" w14:textId="77777777" w:rsidR="002F0243" w:rsidRDefault="002F0243" w:rsidP="002F0243">
      <w:r>
        <w:t xml:space="preserve">Erdem </w:t>
      </w:r>
      <w:r w:rsidRPr="00C03A11">
        <w:rPr>
          <w:rStyle w:val="Style13ptBold"/>
        </w:rPr>
        <w:t>Yoruk et al. 22</w:t>
      </w:r>
      <w:r>
        <w:t xml:space="preserve">, Assistant Professor in the Department of Sociology at Koç University, holds a PhD from the Department of Sociology at Johns Hopkins University (2012), an MA in Sociology and a BSc in Electrical and Electronics Engineering from Boğaziçi University, “The four global worlds of welfare capitalism: Institutional, neoliberal, populist and residual welfare state regimes”, Journal of European Social Policy, 2022 </w:t>
      </w:r>
    </w:p>
    <w:p w14:paraId="460CB9E9" w14:textId="77777777" w:rsidR="002F0243" w:rsidRPr="00952430" w:rsidRDefault="002F0243" w:rsidP="002F0243">
      <w:pPr>
        <w:rPr>
          <w:sz w:val="16"/>
        </w:rPr>
      </w:pPr>
      <w:r w:rsidRPr="00C03A11">
        <w:rPr>
          <w:rStyle w:val="StyleUnderline"/>
        </w:rPr>
        <w:t>Our hypotheses are</w:t>
      </w:r>
      <w:r w:rsidRPr="00952430">
        <w:rPr>
          <w:sz w:val="16"/>
        </w:rPr>
        <w:t xml:space="preserve"> mostly </w:t>
      </w:r>
      <w:r w:rsidRPr="00C03A11">
        <w:rPr>
          <w:rStyle w:val="StyleUnderline"/>
        </w:rPr>
        <w:t>focused around political–economic dynamics and working-class mobilizations</w:t>
      </w:r>
      <w:r w:rsidRPr="00952430">
        <w:rPr>
          <w:sz w:val="16"/>
        </w:rPr>
        <w:t xml:space="preserve">, combining facets of the power resources theory of Esping-Andersen (1990); Korpi (1983), and the political containment theory of Piven and Cloward (1971). </w:t>
      </w:r>
      <w:r w:rsidRPr="00674BCB">
        <w:rPr>
          <w:rStyle w:val="StyleUnderline"/>
          <w:highlight w:val="cyan"/>
        </w:rPr>
        <w:t>The power resources approach analyzes welfare</w:t>
      </w:r>
      <w:r w:rsidRPr="00C03A11">
        <w:rPr>
          <w:rStyle w:val="StyleUnderline"/>
        </w:rPr>
        <w:t xml:space="preserve"> states </w:t>
      </w:r>
      <w:r w:rsidRPr="00674BCB">
        <w:rPr>
          <w:rStyle w:val="StyleUnderline"/>
          <w:highlight w:val="cyan"/>
        </w:rPr>
        <w:t xml:space="preserve">expansion as a </w:t>
      </w:r>
      <w:r w:rsidRPr="00674BCB">
        <w:rPr>
          <w:rStyle w:val="Emphasis"/>
          <w:highlight w:val="cyan"/>
        </w:rPr>
        <w:t>function</w:t>
      </w:r>
      <w:r w:rsidRPr="00674BCB">
        <w:rPr>
          <w:rStyle w:val="StyleUnderline"/>
          <w:highlight w:val="cyan"/>
        </w:rPr>
        <w:t xml:space="preserve"> of</w:t>
      </w:r>
      <w:r w:rsidRPr="00C03A11">
        <w:rPr>
          <w:rStyle w:val="StyleUnderline"/>
        </w:rPr>
        <w:t xml:space="preserve"> the </w:t>
      </w:r>
      <w:r w:rsidRPr="00674BCB">
        <w:rPr>
          <w:rStyle w:val="Emphasis"/>
          <w:highlight w:val="cyan"/>
        </w:rPr>
        <w:t>political power of the working</w:t>
      </w:r>
      <w:r w:rsidRPr="00C03A11">
        <w:rPr>
          <w:rStyle w:val="Emphasis"/>
        </w:rPr>
        <w:t xml:space="preserve"> </w:t>
      </w:r>
      <w:r w:rsidRPr="00674BCB">
        <w:rPr>
          <w:rStyle w:val="Emphasis"/>
          <w:highlight w:val="cyan"/>
        </w:rPr>
        <w:t>class</w:t>
      </w:r>
      <w:r w:rsidRPr="00952430">
        <w:rPr>
          <w:sz w:val="16"/>
        </w:rPr>
        <w:t xml:space="preserve"> and the parliamentary dominance of social democratic parties, especially in Northern Europe (Esping-Andersen, 1990; Korpi, 1983). Therefore, </w:t>
      </w:r>
      <w:r w:rsidRPr="00C03A11">
        <w:rPr>
          <w:rStyle w:val="StyleUnderline"/>
        </w:rPr>
        <w:t>social welfare programmes are regarded as political achievements of the</w:t>
      </w:r>
      <w:r w:rsidRPr="00952430">
        <w:rPr>
          <w:sz w:val="16"/>
        </w:rPr>
        <w:t xml:space="preserve"> democratic </w:t>
      </w:r>
      <w:r w:rsidRPr="00C03A11">
        <w:rPr>
          <w:rStyle w:val="Emphasis"/>
        </w:rPr>
        <w:t>class struggle of the working classes</w:t>
      </w:r>
      <w:r w:rsidRPr="00952430">
        <w:rPr>
          <w:sz w:val="16"/>
        </w:rPr>
        <w:t xml:space="preserve">. Piven and Cloward’s path-breaking work, Regulating the Poor, claimed that </w:t>
      </w:r>
      <w:r w:rsidRPr="00674BCB">
        <w:rPr>
          <w:rStyle w:val="StyleUnderline"/>
          <w:highlight w:val="cyan"/>
        </w:rPr>
        <w:t>to maintain</w:t>
      </w:r>
      <w:r w:rsidRPr="00C03A11">
        <w:rPr>
          <w:rStyle w:val="StyleUnderline"/>
        </w:rPr>
        <w:t xml:space="preserve"> order and </w:t>
      </w:r>
      <w:r w:rsidRPr="00674BCB">
        <w:rPr>
          <w:rStyle w:val="StyleUnderline"/>
          <w:highlight w:val="cyan"/>
        </w:rPr>
        <w:t>legitimacy</w:t>
      </w:r>
      <w:r w:rsidRPr="00674BCB">
        <w:rPr>
          <w:sz w:val="16"/>
          <w:highlight w:val="cyan"/>
        </w:rPr>
        <w:t xml:space="preserve">, </w:t>
      </w:r>
      <w:r w:rsidRPr="00674BCB">
        <w:rPr>
          <w:rStyle w:val="StyleUnderline"/>
          <w:highlight w:val="cyan"/>
        </w:rPr>
        <w:t>the modern</w:t>
      </w:r>
      <w:r w:rsidRPr="00C03A11">
        <w:rPr>
          <w:rStyle w:val="StyleUnderline"/>
        </w:rPr>
        <w:t xml:space="preserve"> </w:t>
      </w:r>
      <w:r w:rsidRPr="00674BCB">
        <w:rPr>
          <w:rStyle w:val="StyleUnderline"/>
          <w:highlight w:val="cyan"/>
        </w:rPr>
        <w:t>state responded to poor</w:t>
      </w:r>
      <w:r w:rsidRPr="00C03A11">
        <w:rPr>
          <w:rStyle w:val="StyleUnderline"/>
        </w:rPr>
        <w:t xml:space="preserve"> people’s </w:t>
      </w:r>
      <w:r w:rsidRPr="00674BCB">
        <w:rPr>
          <w:rStyle w:val="StyleUnderline"/>
          <w:highlight w:val="cyan"/>
        </w:rPr>
        <w:t xml:space="preserve">insurgencies by </w:t>
      </w:r>
      <w:r w:rsidRPr="00674BCB">
        <w:rPr>
          <w:rStyle w:val="Emphasis"/>
          <w:highlight w:val="cyan"/>
        </w:rPr>
        <w:t>expanding social assistance</w:t>
      </w:r>
      <w:r w:rsidRPr="00C03A11">
        <w:rPr>
          <w:rStyle w:val="Emphasis"/>
        </w:rPr>
        <w:t xml:space="preserve"> programmes</w:t>
      </w:r>
      <w:r w:rsidRPr="00952430">
        <w:rPr>
          <w:sz w:val="16"/>
        </w:rPr>
        <w:t xml:space="preserve">. </w:t>
      </w:r>
      <w:r w:rsidRPr="00C03A11">
        <w:rPr>
          <w:rStyle w:val="StyleUnderline"/>
        </w:rPr>
        <w:t>In times of social turmoil</w:t>
      </w:r>
      <w:r w:rsidRPr="00952430">
        <w:rPr>
          <w:sz w:val="16"/>
        </w:rPr>
        <w:t xml:space="preserve">, </w:t>
      </w:r>
      <w:r w:rsidRPr="00C03A11">
        <w:rPr>
          <w:rStyle w:val="StyleUnderline"/>
        </w:rPr>
        <w:t xml:space="preserve">social assistance programmes </w:t>
      </w:r>
      <w:r w:rsidRPr="00C03A11">
        <w:rPr>
          <w:rStyle w:val="Emphasis"/>
        </w:rPr>
        <w:t>expanded</w:t>
      </w:r>
      <w:r w:rsidRPr="00C03A11">
        <w:rPr>
          <w:rStyle w:val="StyleUnderline"/>
        </w:rPr>
        <w:t xml:space="preserve"> as a means of establishing control</w:t>
      </w:r>
      <w:r w:rsidRPr="00952430">
        <w:rPr>
          <w:sz w:val="16"/>
        </w:rPr>
        <w:t xml:space="preserve"> over the disorderly (Piven and Cloward, 1971). Thus, this theory suggests that what mainly drives social assistance policies is not social need but social disorder.</w:t>
      </w:r>
    </w:p>
    <w:p w14:paraId="7144E9D2" w14:textId="77777777" w:rsidR="002F0243" w:rsidRPr="00952430" w:rsidRDefault="002F0243" w:rsidP="002F0243">
      <w:pPr>
        <w:rPr>
          <w:sz w:val="16"/>
        </w:rPr>
      </w:pPr>
      <w:r w:rsidRPr="00C03A11">
        <w:rPr>
          <w:rStyle w:val="StyleUnderline"/>
        </w:rPr>
        <w:t>We hypothesize</w:t>
      </w:r>
      <w:r w:rsidRPr="00952430">
        <w:rPr>
          <w:sz w:val="16"/>
        </w:rPr>
        <w:t xml:space="preserve"> that </w:t>
      </w:r>
      <w:r w:rsidRPr="00C03A11">
        <w:rPr>
          <w:rStyle w:val="StyleUnderline"/>
        </w:rPr>
        <w:t>welfare state regime compositions</w:t>
      </w:r>
      <w:r w:rsidRPr="00952430">
        <w:rPr>
          <w:sz w:val="16"/>
        </w:rPr>
        <w:t xml:space="preserve">, that is, </w:t>
      </w:r>
      <w:r w:rsidRPr="00674BCB">
        <w:rPr>
          <w:rStyle w:val="Emphasis"/>
          <w:highlight w:val="cyan"/>
        </w:rPr>
        <w:t>welfare generosity</w:t>
      </w:r>
      <w:r w:rsidRPr="00674BCB">
        <w:rPr>
          <w:sz w:val="16"/>
          <w:highlight w:val="cyan"/>
        </w:rPr>
        <w:t xml:space="preserve"> </w:t>
      </w:r>
      <w:r w:rsidRPr="00674BCB">
        <w:rPr>
          <w:rStyle w:val="StyleUnderline"/>
          <w:highlight w:val="cyan"/>
        </w:rPr>
        <w:t>and</w:t>
      </w:r>
      <w:r w:rsidRPr="00952430">
        <w:rPr>
          <w:sz w:val="16"/>
        </w:rPr>
        <w:t xml:space="preserve"> </w:t>
      </w:r>
      <w:r w:rsidRPr="00C03A11">
        <w:rPr>
          <w:rStyle w:val="Emphasis"/>
        </w:rPr>
        <w:t xml:space="preserve">welfare state </w:t>
      </w:r>
      <w:r w:rsidRPr="00674BCB">
        <w:rPr>
          <w:rStyle w:val="Emphasis"/>
          <w:highlight w:val="cyan"/>
        </w:rPr>
        <w:t>efforts</w:t>
      </w:r>
      <w:r w:rsidRPr="00952430">
        <w:rPr>
          <w:sz w:val="16"/>
        </w:rPr>
        <w:t xml:space="preserve"> </w:t>
      </w:r>
      <w:r w:rsidRPr="00C03A11">
        <w:rPr>
          <w:rStyle w:val="StyleUnderline"/>
        </w:rPr>
        <w:t>of these regimes</w:t>
      </w:r>
      <w:r w:rsidRPr="00952430">
        <w:rPr>
          <w:sz w:val="16"/>
        </w:rPr>
        <w:t xml:space="preserve">, </w:t>
      </w:r>
      <w:r w:rsidRPr="00674BCB">
        <w:rPr>
          <w:rStyle w:val="StyleUnderline"/>
          <w:highlight w:val="cyan"/>
        </w:rPr>
        <w:t>are associated with</w:t>
      </w:r>
      <w:r w:rsidRPr="00952430">
        <w:rPr>
          <w:rStyle w:val="StyleUnderline"/>
        </w:rPr>
        <w:t xml:space="preserve"> the </w:t>
      </w:r>
      <w:r w:rsidRPr="00674BCB">
        <w:rPr>
          <w:rStyle w:val="Emphasis"/>
          <w:highlight w:val="cyan"/>
        </w:rPr>
        <w:t>strength</w:t>
      </w:r>
      <w:r w:rsidRPr="00952430">
        <w:rPr>
          <w:sz w:val="16"/>
        </w:rPr>
        <w:t xml:space="preserve"> (that is, bargaining power and the threat) </w:t>
      </w:r>
      <w:r w:rsidRPr="00674BCB">
        <w:rPr>
          <w:rStyle w:val="StyleUnderline"/>
          <w:highlight w:val="cyan"/>
        </w:rPr>
        <w:t>of</w:t>
      </w:r>
      <w:r w:rsidRPr="00952430">
        <w:rPr>
          <w:sz w:val="16"/>
        </w:rPr>
        <w:t xml:space="preserve"> </w:t>
      </w:r>
      <w:r w:rsidRPr="00952430">
        <w:rPr>
          <w:rStyle w:val="StyleUnderline"/>
        </w:rPr>
        <w:t>formal and informal</w:t>
      </w:r>
      <w:r w:rsidRPr="00952430">
        <w:rPr>
          <w:sz w:val="16"/>
        </w:rPr>
        <w:t xml:space="preserve"> </w:t>
      </w:r>
      <w:r w:rsidRPr="00674BCB">
        <w:rPr>
          <w:rStyle w:val="Emphasis"/>
          <w:highlight w:val="cyan"/>
        </w:rPr>
        <w:t>working classes</w:t>
      </w:r>
      <w:r w:rsidRPr="00952430">
        <w:rPr>
          <w:sz w:val="16"/>
        </w:rPr>
        <w:t xml:space="preserve"> in the developmentalist and neoliberal periods. As such, government responses to contain and mobilize the power of different segments of the working classes have resulted in different welfare state regime typologies. Comprehensive support for this hypothesis would require multivariate analysis, controlling for economic development, state capacity and changing demographics, but such a full analysis is beyond the scope of this article. Given the space limitations, </w:t>
      </w:r>
      <w:r w:rsidRPr="00952430">
        <w:rPr>
          <w:rStyle w:val="StyleUnderline"/>
        </w:rPr>
        <w:t>we provide</w:t>
      </w:r>
      <w:r w:rsidRPr="00952430">
        <w:rPr>
          <w:sz w:val="16"/>
        </w:rPr>
        <w:t xml:space="preserve"> some </w:t>
      </w:r>
      <w:r w:rsidRPr="00952430">
        <w:rPr>
          <w:rStyle w:val="Emphasis"/>
        </w:rPr>
        <w:t>empirical evidence</w:t>
      </w:r>
      <w:r w:rsidRPr="00952430">
        <w:rPr>
          <w:sz w:val="16"/>
        </w:rPr>
        <w:t xml:space="preserve"> </w:t>
      </w:r>
      <w:r w:rsidRPr="00952430">
        <w:rPr>
          <w:rStyle w:val="StyleUnderline"/>
        </w:rPr>
        <w:t>in the form of descriptive statistics</w:t>
      </w:r>
      <w:r w:rsidRPr="00952430">
        <w:rPr>
          <w:sz w:val="16"/>
        </w:rPr>
        <w:t xml:space="preserve"> to support our ‘educated hypotheses’ for each regime type </w:t>
      </w:r>
      <w:r w:rsidRPr="00952430">
        <w:rPr>
          <w:rStyle w:val="StyleUnderline"/>
        </w:rPr>
        <w:t>using data from the Cross-National Time-Series (CNTS) dataset</w:t>
      </w:r>
      <w:r w:rsidRPr="00952430">
        <w:rPr>
          <w:sz w:val="16"/>
        </w:rPr>
        <w:t>.7 Figure 3 represents the change in riots (defined as ‘any violent demonstration or clash of more than 100 citizens involving the use of physical force’ (Banks and Wilson, 2021), and Figure 4 represents labour strikes, for each of the welfare state regimes between 1960 and 2016. We take riots to represent the political activism of the poor informal populations, that is, the main independent variable of the Piven– Cloward hypothesis (Zarate-Tenorio, 2014), and labour strikes to represent the power of formal working classes, that is, the power resources theory.</w:t>
      </w:r>
    </w:p>
    <w:p w14:paraId="7BCB16BF" w14:textId="77777777" w:rsidR="002F0243" w:rsidRPr="00952430" w:rsidRDefault="002F0243" w:rsidP="002F0243">
      <w:pPr>
        <w:rPr>
          <w:sz w:val="16"/>
        </w:rPr>
      </w:pPr>
      <w:r w:rsidRPr="00674BCB">
        <w:rPr>
          <w:rStyle w:val="StyleUnderline"/>
          <w:highlight w:val="cyan"/>
        </w:rPr>
        <w:t>The</w:t>
      </w:r>
      <w:r w:rsidRPr="00674BCB">
        <w:rPr>
          <w:sz w:val="16"/>
          <w:highlight w:val="cyan"/>
        </w:rPr>
        <w:t xml:space="preserve"> </w:t>
      </w:r>
      <w:r w:rsidRPr="00674BCB">
        <w:rPr>
          <w:rStyle w:val="Emphasis"/>
          <w:highlight w:val="cyan"/>
        </w:rPr>
        <w:t>populist welfare state</w:t>
      </w:r>
      <w:r w:rsidRPr="00BA5EFF">
        <w:rPr>
          <w:sz w:val="16"/>
        </w:rPr>
        <w:t xml:space="preserve"> </w:t>
      </w:r>
      <w:r w:rsidRPr="00BA5EFF">
        <w:rPr>
          <w:rStyle w:val="StyleUnderline"/>
        </w:rPr>
        <w:t xml:space="preserve">regime cluster </w:t>
      </w:r>
      <w:r w:rsidRPr="00674BCB">
        <w:rPr>
          <w:rStyle w:val="StyleUnderline"/>
          <w:highlight w:val="cyan"/>
        </w:rPr>
        <w:t>is based on</w:t>
      </w:r>
      <w:r w:rsidRPr="00952430">
        <w:rPr>
          <w:sz w:val="16"/>
        </w:rPr>
        <w:t xml:space="preserve"> the semi-corporatist fragmented </w:t>
      </w:r>
      <w:r w:rsidRPr="00674BCB">
        <w:rPr>
          <w:rStyle w:val="StyleUnderline"/>
          <w:highlight w:val="cyan"/>
        </w:rPr>
        <w:t>social security-based</w:t>
      </w:r>
      <w:r w:rsidRPr="00952430">
        <w:rPr>
          <w:rStyle w:val="StyleUnderline"/>
        </w:rPr>
        <w:t xml:space="preserve"> welfare </w:t>
      </w:r>
      <w:r w:rsidRPr="00674BCB">
        <w:rPr>
          <w:rStyle w:val="StyleUnderline"/>
          <w:highlight w:val="cyan"/>
        </w:rPr>
        <w:t>systems</w:t>
      </w:r>
      <w:r w:rsidRPr="00952430">
        <w:rPr>
          <w:sz w:val="16"/>
        </w:rPr>
        <w:t xml:space="preserve"> established in the post-war period, on the top of which extensive social assistance and healthcare policies were built during the neoliberal era. </w:t>
      </w:r>
      <w:r w:rsidRPr="00952430">
        <w:rPr>
          <w:rStyle w:val="StyleUnderline"/>
        </w:rPr>
        <w:t>We call this regime ‘populist’, because of</w:t>
      </w:r>
      <w:r w:rsidRPr="00952430">
        <w:rPr>
          <w:sz w:val="16"/>
        </w:rPr>
        <w:t xml:space="preserve"> two </w:t>
      </w:r>
      <w:r w:rsidRPr="00952430">
        <w:rPr>
          <w:rStyle w:val="StyleUnderline"/>
        </w:rPr>
        <w:t>historical waves of populism that facilitated its rise and transformation</w:t>
      </w:r>
      <w:r w:rsidRPr="00952430">
        <w:rPr>
          <w:sz w:val="16"/>
        </w:rPr>
        <w:t xml:space="preserve">: the first is the </w:t>
      </w:r>
      <w:r w:rsidRPr="00952430">
        <w:rPr>
          <w:rStyle w:val="StyleUnderline"/>
        </w:rPr>
        <w:t>traditional populism of the second and third quarters of the 20th</w:t>
      </w:r>
      <w:r w:rsidRPr="00952430">
        <w:rPr>
          <w:sz w:val="16"/>
        </w:rPr>
        <w:t xml:space="preserve"> century that </w:t>
      </w:r>
      <w:r w:rsidRPr="00952430">
        <w:rPr>
          <w:rStyle w:val="StyleUnderline"/>
        </w:rPr>
        <w:t>came to be associated with the political machines of leaders in many developing countries, such as Vargas</w:t>
      </w:r>
      <w:r w:rsidRPr="00952430">
        <w:rPr>
          <w:sz w:val="16"/>
        </w:rPr>
        <w:t xml:space="preserve"> in Brazil, </w:t>
      </w:r>
      <w:r w:rsidRPr="00952430">
        <w:rPr>
          <w:rStyle w:val="StyleUnderline"/>
        </w:rPr>
        <w:t>Peron</w:t>
      </w:r>
      <w:r w:rsidRPr="00952430">
        <w:rPr>
          <w:sz w:val="16"/>
        </w:rPr>
        <w:t xml:space="preserve"> in Argentina, </w:t>
      </w:r>
      <w:r w:rsidRPr="00952430">
        <w:rPr>
          <w:rStyle w:val="StyleUnderline"/>
        </w:rPr>
        <w:t>Ecevit</w:t>
      </w:r>
      <w:r w:rsidRPr="00952430">
        <w:rPr>
          <w:sz w:val="16"/>
        </w:rPr>
        <w:t xml:space="preserve"> in Turkey, </w:t>
      </w:r>
      <w:r w:rsidRPr="00952430">
        <w:rPr>
          <w:rStyle w:val="StyleUnderline"/>
        </w:rPr>
        <w:t>Allende</w:t>
      </w:r>
      <w:r w:rsidRPr="00952430">
        <w:rPr>
          <w:sz w:val="16"/>
        </w:rPr>
        <w:t xml:space="preserve"> in Chile, </w:t>
      </w:r>
      <w:r w:rsidRPr="00952430">
        <w:rPr>
          <w:rStyle w:val="StyleUnderline"/>
        </w:rPr>
        <w:t>Salazar</w:t>
      </w:r>
      <w:r w:rsidRPr="00952430">
        <w:rPr>
          <w:sz w:val="16"/>
        </w:rPr>
        <w:t xml:space="preserve"> in Portugal </w:t>
      </w:r>
      <w:r w:rsidRPr="00952430">
        <w:rPr>
          <w:rStyle w:val="StyleUnderline"/>
        </w:rPr>
        <w:t>and</w:t>
      </w:r>
      <w:r w:rsidRPr="00952430">
        <w:rPr>
          <w:sz w:val="16"/>
        </w:rPr>
        <w:t xml:space="preserve"> Indira </w:t>
      </w:r>
      <w:r w:rsidRPr="00952430">
        <w:rPr>
          <w:rStyle w:val="StyleUnderline"/>
        </w:rPr>
        <w:t>Gandhi</w:t>
      </w:r>
      <w:r w:rsidRPr="00952430">
        <w:rPr>
          <w:sz w:val="16"/>
        </w:rPr>
        <w:t xml:space="preserve"> in India (Grigera, 2017; Jaffrelot and Tillin, 2017; Keyder, 1987; Ramos da Silva Lopes, 2006). </w:t>
      </w:r>
      <w:r w:rsidRPr="00952430">
        <w:rPr>
          <w:rStyle w:val="StyleUnderline"/>
        </w:rPr>
        <w:t xml:space="preserve">This </w:t>
      </w:r>
      <w:r w:rsidRPr="00674BCB">
        <w:rPr>
          <w:rStyle w:val="Emphasis"/>
          <w:highlight w:val="cyan"/>
        </w:rPr>
        <w:t>populism</w:t>
      </w:r>
      <w:r w:rsidRPr="00952430">
        <w:rPr>
          <w:sz w:val="16"/>
        </w:rPr>
        <w:t xml:space="preserve">, as a developmentalist style, </w:t>
      </w:r>
      <w:r w:rsidRPr="00674BCB">
        <w:rPr>
          <w:rStyle w:val="Emphasis"/>
          <w:highlight w:val="cyan"/>
        </w:rPr>
        <w:t>expanded the welfare state</w:t>
      </w:r>
      <w:r w:rsidRPr="00952430">
        <w:rPr>
          <w:sz w:val="16"/>
        </w:rPr>
        <w:t xml:space="preserve"> </w:t>
      </w:r>
      <w:r w:rsidRPr="00952430">
        <w:rPr>
          <w:rStyle w:val="StyleUnderline"/>
        </w:rPr>
        <w:t xml:space="preserve">by </w:t>
      </w:r>
      <w:r w:rsidRPr="00674BCB">
        <w:rPr>
          <w:rStyle w:val="StyleUnderline"/>
          <w:highlight w:val="cyan"/>
        </w:rPr>
        <w:t xml:space="preserve">extending </w:t>
      </w:r>
      <w:r w:rsidRPr="00674BCB">
        <w:rPr>
          <w:rStyle w:val="Emphasis"/>
          <w:highlight w:val="cyan"/>
        </w:rPr>
        <w:t>social security benefits</w:t>
      </w:r>
      <w:r w:rsidRPr="00952430">
        <w:rPr>
          <w:sz w:val="16"/>
        </w:rPr>
        <w:t xml:space="preserve"> </w:t>
      </w:r>
      <w:r w:rsidRPr="00674BCB">
        <w:rPr>
          <w:rStyle w:val="StyleUnderline"/>
          <w:highlight w:val="cyan"/>
        </w:rPr>
        <w:t>to</w:t>
      </w:r>
      <w:r w:rsidRPr="00952430">
        <w:rPr>
          <w:sz w:val="16"/>
        </w:rPr>
        <w:t xml:space="preserve"> the privileged minority of </w:t>
      </w:r>
      <w:r w:rsidRPr="00674BCB">
        <w:rPr>
          <w:rStyle w:val="StyleUnderline"/>
          <w:highlight w:val="cyan"/>
        </w:rPr>
        <w:t>formal sector workers</w:t>
      </w:r>
      <w:r w:rsidRPr="00952430">
        <w:rPr>
          <w:sz w:val="16"/>
        </w:rPr>
        <w:t xml:space="preserve"> in private and public sectors in a dual effort to contain working-class radicalism (as seen in Figure 4 between the 1960s and the 1990s) and </w:t>
      </w:r>
      <w:r w:rsidRPr="00674BCB">
        <w:rPr>
          <w:rStyle w:val="StyleUnderline"/>
          <w:highlight w:val="cyan"/>
        </w:rPr>
        <w:t>to mobilize</w:t>
      </w:r>
      <w:r w:rsidRPr="00952430">
        <w:rPr>
          <w:rStyle w:val="StyleUnderline"/>
        </w:rPr>
        <w:t xml:space="preserve"> massive popular </w:t>
      </w:r>
      <w:r w:rsidRPr="00674BCB">
        <w:rPr>
          <w:rStyle w:val="StyleUnderline"/>
          <w:highlight w:val="cyan"/>
        </w:rPr>
        <w:t>support from the working class</w:t>
      </w:r>
      <w:r w:rsidRPr="00952430">
        <w:rPr>
          <w:sz w:val="16"/>
        </w:rPr>
        <w:t xml:space="preserve"> (Conniff, 2012; Wolfe, 2010). This effect of populist regimes was paralleled by the protectionist labour regimes of the Soviet Bloc and China that provided benefits to rural and urban workers (Imbrogno, 1991; Li, 2012). </w:t>
      </w:r>
    </w:p>
    <w:p w14:paraId="39348829" w14:textId="77777777" w:rsidR="002F0243" w:rsidRDefault="002F0243" w:rsidP="002F0243">
      <w:pPr>
        <w:rPr>
          <w:sz w:val="16"/>
        </w:rPr>
      </w:pPr>
      <w:r w:rsidRPr="00674BCB">
        <w:rPr>
          <w:rStyle w:val="StyleUnderline"/>
          <w:highlight w:val="cyan"/>
        </w:rPr>
        <w:t>The second populist wave</w:t>
      </w:r>
      <w:r w:rsidRPr="00BA5EFF">
        <w:rPr>
          <w:sz w:val="16"/>
        </w:rPr>
        <w:t xml:space="preserve"> materialized in the 2000s with an explicit emphasis on people versus elites and </w:t>
      </w:r>
      <w:r w:rsidRPr="00674BCB">
        <w:rPr>
          <w:rStyle w:val="StyleUnderline"/>
          <w:highlight w:val="cyan"/>
        </w:rPr>
        <w:t>has been led by</w:t>
      </w:r>
      <w:r w:rsidRPr="00BA5EFF">
        <w:rPr>
          <w:rStyle w:val="StyleUnderline"/>
        </w:rPr>
        <w:t xml:space="preserve"> leaders such as</w:t>
      </w:r>
      <w:r w:rsidRPr="00BA5EFF">
        <w:rPr>
          <w:sz w:val="16"/>
        </w:rPr>
        <w:t xml:space="preserve"> </w:t>
      </w:r>
      <w:r w:rsidRPr="00674BCB">
        <w:rPr>
          <w:rStyle w:val="Emphasis"/>
          <w:highlight w:val="cyan"/>
        </w:rPr>
        <w:t>Lula</w:t>
      </w:r>
      <w:r w:rsidRPr="00BA5EFF">
        <w:rPr>
          <w:sz w:val="16"/>
        </w:rPr>
        <w:t xml:space="preserve"> in Brazil, </w:t>
      </w:r>
      <w:r w:rsidRPr="00674BCB">
        <w:rPr>
          <w:rStyle w:val="Emphasis"/>
          <w:highlight w:val="cyan"/>
        </w:rPr>
        <w:t>Kirschner</w:t>
      </w:r>
      <w:r w:rsidRPr="00BA5EFF">
        <w:rPr>
          <w:sz w:val="16"/>
        </w:rPr>
        <w:t xml:space="preserve"> in Argentina, </w:t>
      </w:r>
      <w:r w:rsidRPr="00674BCB">
        <w:rPr>
          <w:rStyle w:val="Emphasis"/>
          <w:highlight w:val="cyan"/>
        </w:rPr>
        <w:t>Erdogan</w:t>
      </w:r>
      <w:r w:rsidRPr="00BA5EFF">
        <w:rPr>
          <w:sz w:val="16"/>
        </w:rPr>
        <w:t xml:space="preserve"> in Turkey, ˘ </w:t>
      </w:r>
      <w:r w:rsidRPr="00BA5EFF">
        <w:rPr>
          <w:rStyle w:val="Emphasis"/>
        </w:rPr>
        <w:t>Thaksin</w:t>
      </w:r>
      <w:r w:rsidRPr="00BA5EFF">
        <w:rPr>
          <w:sz w:val="16"/>
        </w:rPr>
        <w:t xml:space="preserve"> in Thailand, </w:t>
      </w:r>
      <w:r w:rsidRPr="00674BCB">
        <w:rPr>
          <w:rStyle w:val="Emphasis"/>
          <w:highlight w:val="cyan"/>
        </w:rPr>
        <w:t>Orban</w:t>
      </w:r>
      <w:r w:rsidRPr="00BA5EFF">
        <w:rPr>
          <w:sz w:val="16"/>
        </w:rPr>
        <w:t xml:space="preserve"> in Hungary, </w:t>
      </w:r>
      <w:r w:rsidRPr="00674BCB">
        <w:rPr>
          <w:rStyle w:val="Emphasis"/>
          <w:highlight w:val="cyan"/>
        </w:rPr>
        <w:t>Modi</w:t>
      </w:r>
      <w:r w:rsidRPr="00BA5EFF">
        <w:rPr>
          <w:sz w:val="16"/>
        </w:rPr>
        <w:t xml:space="preserve"> in India, Putin in Russia, Xi Jinping in China, </w:t>
      </w:r>
      <w:r w:rsidRPr="00BA5EFF">
        <w:rPr>
          <w:rStyle w:val="StyleUnderline"/>
        </w:rPr>
        <w:t xml:space="preserve">as well as </w:t>
      </w:r>
      <w:r w:rsidRPr="00BA5EFF">
        <w:rPr>
          <w:rStyle w:val="Emphasis"/>
        </w:rPr>
        <w:t>Tsipras</w:t>
      </w:r>
      <w:r w:rsidRPr="00BA5EFF">
        <w:rPr>
          <w:sz w:val="16"/>
        </w:rPr>
        <w:t xml:space="preserve"> in Greece. </w:t>
      </w:r>
      <w:r w:rsidRPr="00BA5EFF">
        <w:rPr>
          <w:rStyle w:val="StyleUnderline"/>
        </w:rPr>
        <w:t xml:space="preserve">This time, </w:t>
      </w:r>
      <w:r w:rsidRPr="00674BCB">
        <w:rPr>
          <w:rStyle w:val="StyleUnderline"/>
          <w:highlight w:val="cyan"/>
        </w:rPr>
        <w:t>the</w:t>
      </w:r>
      <w:r w:rsidRPr="00BA5EFF">
        <w:rPr>
          <w:sz w:val="16"/>
        </w:rPr>
        <w:t xml:space="preserve"> </w:t>
      </w:r>
      <w:r w:rsidRPr="00BA5EFF">
        <w:rPr>
          <w:rStyle w:val="StyleUnderline"/>
        </w:rPr>
        <w:t>poor</w:t>
      </w:r>
      <w:r w:rsidRPr="00952430">
        <w:rPr>
          <w:rStyle w:val="StyleUnderline"/>
        </w:rPr>
        <w:t xml:space="preserve">, or informal </w:t>
      </w:r>
      <w:r w:rsidRPr="00674BCB">
        <w:rPr>
          <w:rStyle w:val="StyleUnderline"/>
          <w:highlight w:val="cyan"/>
        </w:rPr>
        <w:t>working classes</w:t>
      </w:r>
      <w:r w:rsidRPr="00674BCB">
        <w:rPr>
          <w:sz w:val="16"/>
          <w:highlight w:val="cyan"/>
        </w:rPr>
        <w:t xml:space="preserve">, </w:t>
      </w:r>
      <w:r w:rsidRPr="00674BCB">
        <w:rPr>
          <w:rStyle w:val="StyleUnderline"/>
          <w:highlight w:val="cyan"/>
        </w:rPr>
        <w:t>have</w:t>
      </w:r>
      <w:r w:rsidRPr="00674BCB">
        <w:rPr>
          <w:sz w:val="16"/>
          <w:highlight w:val="cyan"/>
        </w:rPr>
        <w:t xml:space="preserve"> </w:t>
      </w:r>
      <w:r w:rsidRPr="00674BCB">
        <w:rPr>
          <w:rStyle w:val="Emphasis"/>
          <w:highlight w:val="cyan"/>
        </w:rPr>
        <w:t>risen</w:t>
      </w:r>
      <w:r w:rsidRPr="00674BCB">
        <w:rPr>
          <w:sz w:val="16"/>
          <w:highlight w:val="cyan"/>
        </w:rPr>
        <w:t xml:space="preserve"> </w:t>
      </w:r>
      <w:r w:rsidRPr="00674BCB">
        <w:rPr>
          <w:rStyle w:val="StyleUnderline"/>
          <w:highlight w:val="cyan"/>
        </w:rPr>
        <w:t>as the</w:t>
      </w:r>
      <w:r w:rsidRPr="00952430">
        <w:rPr>
          <w:rStyle w:val="StyleUnderline"/>
        </w:rPr>
        <w:t xml:space="preserve"> </w:t>
      </w:r>
      <w:r w:rsidRPr="00674BCB">
        <w:rPr>
          <w:rStyle w:val="Emphasis"/>
          <w:highlight w:val="cyan"/>
        </w:rPr>
        <w:t>primary source of political</w:t>
      </w:r>
      <w:r w:rsidRPr="00952430">
        <w:rPr>
          <w:sz w:val="16"/>
        </w:rPr>
        <w:t xml:space="preserve"> threat and </w:t>
      </w:r>
      <w:r w:rsidRPr="00674BCB">
        <w:rPr>
          <w:rStyle w:val="Emphasis"/>
          <w:highlight w:val="cyan"/>
        </w:rPr>
        <w:t>support for these leaders</w:t>
      </w:r>
      <w:r w:rsidRPr="00952430">
        <w:rPr>
          <w:sz w:val="16"/>
        </w:rPr>
        <w:t xml:space="preserve">, as shown in Figure 3, </w:t>
      </w:r>
      <w:r w:rsidRPr="00674BCB">
        <w:rPr>
          <w:rStyle w:val="StyleUnderline"/>
          <w:highlight w:val="cyan"/>
        </w:rPr>
        <w:t>particularly for the 2010s</w:t>
      </w:r>
      <w:r w:rsidRPr="00952430">
        <w:rPr>
          <w:sz w:val="16"/>
        </w:rPr>
        <w:t xml:space="preserve">, </w:t>
      </w:r>
      <w:r w:rsidRPr="00674BCB">
        <w:rPr>
          <w:rStyle w:val="StyleUnderline"/>
          <w:highlight w:val="cyan"/>
        </w:rPr>
        <w:t xml:space="preserve">who </w:t>
      </w:r>
      <w:r w:rsidRPr="00674BCB">
        <w:rPr>
          <w:rStyle w:val="Emphasis"/>
          <w:sz w:val="24"/>
          <w:highlight w:val="cyan"/>
        </w:rPr>
        <w:t>extended substantial social assistance</w:t>
      </w:r>
      <w:r w:rsidRPr="00674BCB">
        <w:rPr>
          <w:sz w:val="16"/>
          <w:highlight w:val="cyan"/>
        </w:rPr>
        <w:t xml:space="preserve"> </w:t>
      </w:r>
      <w:r w:rsidRPr="00674BCB">
        <w:rPr>
          <w:rStyle w:val="StyleUnderline"/>
          <w:highlight w:val="cyan"/>
        </w:rPr>
        <w:t>and</w:t>
      </w:r>
      <w:r w:rsidRPr="00952430">
        <w:rPr>
          <w:sz w:val="16"/>
        </w:rPr>
        <w:t xml:space="preserve"> </w:t>
      </w:r>
      <w:r w:rsidRPr="00674BCB">
        <w:rPr>
          <w:rStyle w:val="Emphasis"/>
          <w:sz w:val="24"/>
          <w:highlight w:val="cyan"/>
        </w:rPr>
        <w:t>healthcare</w:t>
      </w:r>
      <w:r w:rsidRPr="00952430">
        <w:rPr>
          <w:rStyle w:val="Emphasis"/>
          <w:sz w:val="24"/>
        </w:rPr>
        <w:t xml:space="preserve"> policies </w:t>
      </w:r>
      <w:r w:rsidRPr="00674BCB">
        <w:rPr>
          <w:rStyle w:val="Emphasis"/>
          <w:sz w:val="24"/>
          <w:highlight w:val="cyan"/>
        </w:rPr>
        <w:t>to the poor</w:t>
      </w:r>
      <w:r w:rsidRPr="00674BCB">
        <w:rPr>
          <w:sz w:val="16"/>
          <w:highlight w:val="cyan"/>
        </w:rPr>
        <w:t xml:space="preserve"> </w:t>
      </w:r>
      <w:r w:rsidRPr="00674BCB">
        <w:rPr>
          <w:rStyle w:val="StyleUnderline"/>
          <w:highlight w:val="cyan"/>
        </w:rPr>
        <w:t>as a way to</w:t>
      </w:r>
      <w:r w:rsidRPr="00952430">
        <w:rPr>
          <w:sz w:val="16"/>
        </w:rPr>
        <w:t xml:space="preserve"> contain their activism and to </w:t>
      </w:r>
      <w:r w:rsidRPr="00674BCB">
        <w:rPr>
          <w:rStyle w:val="Emphasis"/>
          <w:highlight w:val="cyan"/>
        </w:rPr>
        <w:t>mobilize</w:t>
      </w:r>
      <w:r w:rsidRPr="00952430">
        <w:rPr>
          <w:rStyle w:val="StyleUnderline"/>
        </w:rPr>
        <w:t xml:space="preserve"> their </w:t>
      </w:r>
      <w:r w:rsidRPr="00674BCB">
        <w:rPr>
          <w:rStyle w:val="Emphasis"/>
          <w:highlight w:val="cyan"/>
        </w:rPr>
        <w:t>political support</w:t>
      </w:r>
      <w:r w:rsidRPr="00952430">
        <w:rPr>
          <w:sz w:val="16"/>
        </w:rPr>
        <w:t xml:space="preserve"> (Aytaç and Onis 2014; De la Torre, 2017; Kotwas and Kubik, 2019; Levitsky and Roberts, 2011; Mudde and Kaltwasser, 2019; Remmer, 2012). At the same time, </w:t>
      </w:r>
      <w:r w:rsidRPr="00952430">
        <w:rPr>
          <w:rStyle w:val="StyleUnderline"/>
        </w:rPr>
        <w:t>the</w:t>
      </w:r>
      <w:r w:rsidRPr="00952430">
        <w:rPr>
          <w:sz w:val="16"/>
        </w:rPr>
        <w:t xml:space="preserve"> </w:t>
      </w:r>
      <w:r w:rsidRPr="00952430">
        <w:rPr>
          <w:rStyle w:val="StyleUnderline"/>
        </w:rPr>
        <w:t>associational and structural bargaining power of the formal working classes has remained intact</w:t>
      </w:r>
      <w:r w:rsidRPr="00952430">
        <w:rPr>
          <w:sz w:val="16"/>
        </w:rPr>
        <w:t xml:space="preserve">, especially in the early 1990s and 2010s (see, Figure 4), </w:t>
      </w:r>
      <w:r w:rsidRPr="00952430">
        <w:rPr>
          <w:rStyle w:val="StyleUnderline"/>
        </w:rPr>
        <w:t xml:space="preserve">and the working class managed to </w:t>
      </w:r>
      <w:r w:rsidRPr="00952430">
        <w:rPr>
          <w:rStyle w:val="Emphasis"/>
        </w:rPr>
        <w:t>resist the retrenchment</w:t>
      </w:r>
      <w:r w:rsidRPr="00952430">
        <w:rPr>
          <w:sz w:val="16"/>
        </w:rPr>
        <w:t xml:space="preserve"> </w:t>
      </w:r>
      <w:r w:rsidRPr="00952430">
        <w:rPr>
          <w:rStyle w:val="StyleUnderline"/>
        </w:rPr>
        <w:t>of</w:t>
      </w:r>
      <w:r w:rsidRPr="00952430">
        <w:rPr>
          <w:sz w:val="16"/>
        </w:rPr>
        <w:t xml:space="preserve"> existing </w:t>
      </w:r>
      <w:r w:rsidRPr="00952430">
        <w:rPr>
          <w:rStyle w:val="StyleUnderline"/>
        </w:rPr>
        <w:t>social security benefits</w:t>
      </w:r>
      <w:r w:rsidRPr="00952430">
        <w:rPr>
          <w:sz w:val="16"/>
        </w:rPr>
        <w:t xml:space="preserve"> to a significant extent (Silver, 2003). As a result, </w:t>
      </w:r>
      <w:r w:rsidRPr="00952430">
        <w:rPr>
          <w:rStyle w:val="StyleUnderline"/>
        </w:rPr>
        <w:t xml:space="preserve">these benefits remain </w:t>
      </w:r>
      <w:r w:rsidRPr="00952430">
        <w:rPr>
          <w:rStyle w:val="Emphasis"/>
        </w:rPr>
        <w:t>above the intercluster average</w:t>
      </w:r>
      <w:r w:rsidRPr="00952430">
        <w:rPr>
          <w:sz w:val="16"/>
        </w:rPr>
        <w:t>. The steep increase in riots in the populist regime also appears to be a key factor for the contemporary expansion of social assistance policies (Figure 3) (Yorük, 2012, Yorük et al., 2019a).</w:t>
      </w:r>
    </w:p>
    <w:p w14:paraId="2F586097" w14:textId="77777777" w:rsidR="002F0243" w:rsidRDefault="002F0243" w:rsidP="002F0243">
      <w:pPr>
        <w:pStyle w:val="Heading4"/>
      </w:pPr>
      <w:r>
        <w:t xml:space="preserve">AND High social welfare spending solves </w:t>
      </w:r>
      <w:r w:rsidRPr="00BB3A94">
        <w:rPr>
          <w:u w:val="single"/>
        </w:rPr>
        <w:t>civil war</w:t>
      </w:r>
      <w:r>
        <w:t xml:space="preserve">. </w:t>
      </w:r>
    </w:p>
    <w:p w14:paraId="6C7E5692" w14:textId="77777777" w:rsidR="002F0243" w:rsidRPr="0002509F" w:rsidRDefault="002F0243" w:rsidP="002F0243">
      <w:r>
        <w:t xml:space="preserve">Zeynep </w:t>
      </w:r>
      <w:r w:rsidRPr="0002509F">
        <w:rPr>
          <w:rStyle w:val="Style13ptBold"/>
        </w:rPr>
        <w:t>Taydas &amp;</w:t>
      </w:r>
      <w:r>
        <w:t xml:space="preserve"> Dursun </w:t>
      </w:r>
      <w:r w:rsidRPr="0002509F">
        <w:rPr>
          <w:rStyle w:val="Style13ptBold"/>
        </w:rPr>
        <w:t>Peksen 12</w:t>
      </w:r>
      <w:r>
        <w:t>, Professor of Political Science at Clemson, PhD in Political Science @ Mizzou; Professor of Political Science at the University of Memphis, PhD in Political Science @ Mizzou, “Can states buy peace? Social welfare spending and civil conflicts”, Journal of Peace Research, Vol 49, Issue 2, 2012</w:t>
      </w:r>
    </w:p>
    <w:p w14:paraId="45CC1773" w14:textId="77777777" w:rsidR="002F0243" w:rsidRPr="001E6210" w:rsidRDefault="002F0243" w:rsidP="002F0243">
      <w:pPr>
        <w:rPr>
          <w:sz w:val="16"/>
        </w:rPr>
      </w:pPr>
      <w:r w:rsidRPr="001E6210">
        <w:rPr>
          <w:sz w:val="16"/>
        </w:rPr>
        <w:t xml:space="preserve">Citizen </w:t>
      </w:r>
      <w:r w:rsidRPr="00674BCB">
        <w:rPr>
          <w:rStyle w:val="StyleUnderline"/>
          <w:highlight w:val="cyan"/>
        </w:rPr>
        <w:t>dissatisfaction with</w:t>
      </w:r>
      <w:r w:rsidRPr="00545FBE">
        <w:rPr>
          <w:rStyle w:val="StyleUnderline"/>
        </w:rPr>
        <w:t xml:space="preserve"> existing political, economic or social </w:t>
      </w:r>
      <w:r w:rsidRPr="00674BCB">
        <w:rPr>
          <w:rStyle w:val="StyleUnderline"/>
          <w:highlight w:val="cyan"/>
        </w:rPr>
        <w:t>conditions is common</w:t>
      </w:r>
      <w:r w:rsidRPr="001E6210">
        <w:rPr>
          <w:sz w:val="16"/>
        </w:rPr>
        <w:t xml:space="preserve"> across countries. However, </w:t>
      </w:r>
      <w:r w:rsidRPr="00674BCB">
        <w:rPr>
          <w:rStyle w:val="StyleUnderline"/>
          <w:highlight w:val="cyan"/>
        </w:rPr>
        <w:t>only in some instances does this</w:t>
      </w:r>
      <w:r w:rsidRPr="00545FBE">
        <w:rPr>
          <w:rStyle w:val="StyleUnderline"/>
        </w:rPr>
        <w:t xml:space="preserve"> latent discontent cross a certain threshold and </w:t>
      </w:r>
      <w:r w:rsidRPr="00674BCB">
        <w:rPr>
          <w:rStyle w:val="StyleUnderline"/>
          <w:highlight w:val="cyan"/>
        </w:rPr>
        <w:t>transform</w:t>
      </w:r>
      <w:r w:rsidRPr="00545FBE">
        <w:rPr>
          <w:rStyle w:val="StyleUnderline"/>
        </w:rPr>
        <w:t xml:space="preserve"> itself </w:t>
      </w:r>
      <w:r w:rsidRPr="00674BCB">
        <w:rPr>
          <w:rStyle w:val="StyleUnderline"/>
          <w:highlight w:val="cyan"/>
        </w:rPr>
        <w:t xml:space="preserve">into a </w:t>
      </w:r>
      <w:r w:rsidRPr="00674BCB">
        <w:rPr>
          <w:rStyle w:val="Emphasis"/>
          <w:highlight w:val="cyan"/>
        </w:rPr>
        <w:t>major armed conflict</w:t>
      </w:r>
      <w:r w:rsidRPr="001E6210">
        <w:rPr>
          <w:sz w:val="16"/>
        </w:rPr>
        <w:t xml:space="preserve">. </w:t>
      </w:r>
      <w:r w:rsidRPr="00545FBE">
        <w:rPr>
          <w:rStyle w:val="StyleUnderline"/>
        </w:rPr>
        <w:t>Why do some states experience political violence in the form of civil conflicts while others do not?</w:t>
      </w:r>
      <w:r w:rsidRPr="001E6210">
        <w:rPr>
          <w:sz w:val="16"/>
        </w:rPr>
        <w:t xml:space="preserve"> Although a considerable amount of research has addressed this question, there is still substantial division among scholars with regard to the causes of civil conflicts (</w:t>
      </w:r>
      <w:hyperlink r:id="rId15" w:history="1">
        <w:r w:rsidRPr="001E6210">
          <w:rPr>
            <w:rStyle w:val="Hyperlink"/>
            <w:sz w:val="16"/>
          </w:rPr>
          <w:t>Hegre &amp; Sambanis, 2006</w:t>
        </w:r>
      </w:hyperlink>
      <w:r w:rsidRPr="001E6210">
        <w:rPr>
          <w:sz w:val="16"/>
        </w:rPr>
        <w:t>). Some studies suggest that grievances and justice-seeking behavior are the origins of civil conflicts; others emphasize the material conditions that favor insurgency. According to the former view, factors that create grievance and a sense of injustice, including relative deprivation, collective disadvantages, and inequality, provide groups with the motivation to use violent means against the state and, hence, carry a great deal of importance in explaining civil wars (e.g. </w:t>
      </w:r>
      <w:hyperlink r:id="rId16" w:history="1">
        <w:r w:rsidRPr="001E6210">
          <w:rPr>
            <w:rStyle w:val="Hyperlink"/>
            <w:sz w:val="16"/>
          </w:rPr>
          <w:t>Gurr, 1968</w:t>
        </w:r>
      </w:hyperlink>
      <w:r w:rsidRPr="001E6210">
        <w:rPr>
          <w:sz w:val="16"/>
        </w:rPr>
        <w:t>, </w:t>
      </w:r>
      <w:hyperlink r:id="rId17" w:history="1">
        <w:r w:rsidRPr="001E6210">
          <w:rPr>
            <w:rStyle w:val="Hyperlink"/>
            <w:sz w:val="16"/>
          </w:rPr>
          <w:t>1970</w:t>
        </w:r>
      </w:hyperlink>
      <w:r w:rsidRPr="001E6210">
        <w:rPr>
          <w:sz w:val="16"/>
        </w:rPr>
        <w:t>; </w:t>
      </w:r>
      <w:hyperlink r:id="rId18" w:history="1">
        <w:r w:rsidRPr="001E6210">
          <w:rPr>
            <w:rStyle w:val="Hyperlink"/>
            <w:sz w:val="16"/>
          </w:rPr>
          <w:t>Regan &amp; Norton, 2005</w:t>
        </w:r>
      </w:hyperlink>
      <w:r w:rsidRPr="001E6210">
        <w:rPr>
          <w:sz w:val="16"/>
        </w:rPr>
        <w:t xml:space="preserve">). </w:t>
      </w:r>
      <w:r w:rsidRPr="00545FBE">
        <w:rPr>
          <w:rStyle w:val="StyleUnderline"/>
        </w:rPr>
        <w:t>The opportunity theory</w:t>
      </w:r>
      <w:r w:rsidRPr="001E6210">
        <w:rPr>
          <w:sz w:val="16"/>
        </w:rPr>
        <w:t xml:space="preserve">, on the other hand, </w:t>
      </w:r>
      <w:r w:rsidRPr="00545FBE">
        <w:rPr>
          <w:rStyle w:val="StyleUnderline"/>
        </w:rPr>
        <w:t xml:space="preserve">claims that the roots of civil wars are not in politics but in </w:t>
      </w:r>
      <w:r w:rsidRPr="00545FBE">
        <w:rPr>
          <w:rStyle w:val="Emphasis"/>
        </w:rPr>
        <w:t>economic</w:t>
      </w:r>
      <w:r w:rsidRPr="00545FBE">
        <w:rPr>
          <w:rStyle w:val="StyleUnderline"/>
        </w:rPr>
        <w:t xml:space="preserve"> and other </w:t>
      </w:r>
      <w:r w:rsidRPr="00545FBE">
        <w:rPr>
          <w:rStyle w:val="Emphasis"/>
        </w:rPr>
        <w:t>material conditions</w:t>
      </w:r>
      <w:r w:rsidRPr="00545FBE">
        <w:rPr>
          <w:rStyle w:val="StyleUnderline"/>
        </w:rPr>
        <w:t>.</w:t>
      </w:r>
      <w:r w:rsidRPr="001E6210">
        <w:rPr>
          <w:sz w:val="16"/>
        </w:rPr>
        <w:t xml:space="preserve"> </w:t>
      </w:r>
      <w:r w:rsidRPr="00545FBE">
        <w:rPr>
          <w:rStyle w:val="StyleUnderline"/>
        </w:rPr>
        <w:t>Since participation in insurgency depends on the change in the expected payoff from the insurgency</w:t>
      </w:r>
      <w:r w:rsidRPr="001E6210">
        <w:rPr>
          <w:sz w:val="16"/>
        </w:rPr>
        <w:t xml:space="preserve">, special </w:t>
      </w:r>
      <w:r w:rsidRPr="00545FBE">
        <w:rPr>
          <w:rStyle w:val="StyleUnderline"/>
        </w:rPr>
        <w:t>attention is devoted to the factors that affect the feasibility of rebellion</w:t>
      </w:r>
      <w:r w:rsidRPr="001E6210">
        <w:rPr>
          <w:sz w:val="16"/>
        </w:rPr>
        <w:t xml:space="preserve"> (e.g. </w:t>
      </w:r>
      <w:hyperlink r:id="rId19" w:history="1">
        <w:r w:rsidRPr="001E6210">
          <w:rPr>
            <w:rStyle w:val="Hyperlink"/>
            <w:sz w:val="16"/>
          </w:rPr>
          <w:t>Lichbach, 1990</w:t>
        </w:r>
      </w:hyperlink>
      <w:r w:rsidRPr="001E6210">
        <w:rPr>
          <w:sz w:val="16"/>
        </w:rPr>
        <w:t>, </w:t>
      </w:r>
      <w:hyperlink r:id="rId20" w:history="1">
        <w:r w:rsidRPr="001E6210">
          <w:rPr>
            <w:rStyle w:val="Hyperlink"/>
            <w:sz w:val="16"/>
          </w:rPr>
          <w:t>1995</w:t>
        </w:r>
      </w:hyperlink>
      <w:r w:rsidRPr="001E6210">
        <w:rPr>
          <w:sz w:val="16"/>
        </w:rPr>
        <w:t>; </w:t>
      </w:r>
      <w:hyperlink r:id="rId21" w:history="1">
        <w:r w:rsidRPr="001E6210">
          <w:rPr>
            <w:rStyle w:val="Hyperlink"/>
            <w:sz w:val="16"/>
          </w:rPr>
          <w:t>Tarrow, 1994</w:t>
        </w:r>
      </w:hyperlink>
      <w:r w:rsidRPr="001E6210">
        <w:rPr>
          <w:sz w:val="16"/>
        </w:rPr>
        <w:t>; </w:t>
      </w:r>
      <w:hyperlink r:id="rId22" w:history="1">
        <w:r w:rsidRPr="001E6210">
          <w:rPr>
            <w:rStyle w:val="Hyperlink"/>
            <w:sz w:val="16"/>
          </w:rPr>
          <w:t>Tilly, 1978</w:t>
        </w:r>
      </w:hyperlink>
      <w:r w:rsidRPr="001E6210">
        <w:rPr>
          <w:sz w:val="16"/>
        </w:rPr>
        <w:t>; </w:t>
      </w:r>
      <w:hyperlink r:id="rId23" w:history="1">
        <w:r w:rsidRPr="001E6210">
          <w:rPr>
            <w:rStyle w:val="Hyperlink"/>
            <w:sz w:val="16"/>
          </w:rPr>
          <w:t>Collier &amp; Hoeffler, 2004</w:t>
        </w:r>
      </w:hyperlink>
      <w:r w:rsidRPr="001E6210">
        <w:rPr>
          <w:sz w:val="16"/>
        </w:rPr>
        <w:t>; </w:t>
      </w:r>
      <w:hyperlink r:id="rId24" w:history="1">
        <w:r w:rsidRPr="001E6210">
          <w:rPr>
            <w:rStyle w:val="Hyperlink"/>
            <w:sz w:val="16"/>
          </w:rPr>
          <w:t>Regan &amp; Norton, 2005</w:t>
        </w:r>
      </w:hyperlink>
      <w:r w:rsidRPr="001E6210">
        <w:rPr>
          <w:sz w:val="16"/>
        </w:rPr>
        <w:t>).</w:t>
      </w:r>
    </w:p>
    <w:p w14:paraId="41AC6CB8" w14:textId="77777777" w:rsidR="002F0243" w:rsidRPr="001E6210" w:rsidRDefault="002F0243" w:rsidP="002F0243">
      <w:pPr>
        <w:rPr>
          <w:sz w:val="16"/>
        </w:rPr>
      </w:pPr>
      <w:r w:rsidRPr="001E6210">
        <w:rPr>
          <w:sz w:val="16"/>
        </w:rPr>
        <w:t xml:space="preserve">Despite the lack of agreement among scholars as to the major causes of civil wars, </w:t>
      </w:r>
      <w:r w:rsidRPr="001E6210">
        <w:rPr>
          <w:rStyle w:val="StyleUnderline"/>
        </w:rPr>
        <w:t xml:space="preserve">there is a </w:t>
      </w:r>
      <w:r w:rsidRPr="001E6210">
        <w:rPr>
          <w:rStyle w:val="Emphasis"/>
        </w:rPr>
        <w:t>widespread consensus in the literature</w:t>
      </w:r>
      <w:r w:rsidRPr="001E6210">
        <w:rPr>
          <w:sz w:val="16"/>
        </w:rPr>
        <w:t xml:space="preserve"> </w:t>
      </w:r>
      <w:r w:rsidRPr="001E6210">
        <w:rPr>
          <w:rStyle w:val="StyleUnderline"/>
        </w:rPr>
        <w:t xml:space="preserve">on the importance of </w:t>
      </w:r>
      <w:r w:rsidRPr="001E6210">
        <w:rPr>
          <w:rStyle w:val="Emphasis"/>
        </w:rPr>
        <w:t>state capacity</w:t>
      </w:r>
      <w:r w:rsidRPr="001E6210">
        <w:rPr>
          <w:sz w:val="16"/>
        </w:rPr>
        <w:t xml:space="preserve"> </w:t>
      </w:r>
      <w:r w:rsidRPr="001E6210">
        <w:rPr>
          <w:rStyle w:val="StyleUnderline"/>
        </w:rPr>
        <w:t>for sustaining peace</w:t>
      </w:r>
      <w:r w:rsidRPr="001E6210">
        <w:rPr>
          <w:sz w:val="16"/>
        </w:rPr>
        <w:t xml:space="preserve"> (</w:t>
      </w:r>
      <w:hyperlink r:id="rId25" w:history="1">
        <w:r w:rsidRPr="001E6210">
          <w:rPr>
            <w:rStyle w:val="Hyperlink"/>
            <w:sz w:val="16"/>
          </w:rPr>
          <w:t>Arbetman &amp; Kugler, 1997</w:t>
        </w:r>
      </w:hyperlink>
      <w:r w:rsidRPr="001E6210">
        <w:rPr>
          <w:sz w:val="16"/>
        </w:rPr>
        <w:t>; </w:t>
      </w:r>
      <w:hyperlink r:id="rId26" w:history="1">
        <w:r w:rsidRPr="001E6210">
          <w:rPr>
            <w:rStyle w:val="Hyperlink"/>
            <w:sz w:val="16"/>
          </w:rPr>
          <w:t>Buhaug, 2006</w:t>
        </w:r>
      </w:hyperlink>
      <w:r w:rsidRPr="001E6210">
        <w:rPr>
          <w:sz w:val="16"/>
        </w:rPr>
        <w:t>; </w:t>
      </w:r>
      <w:hyperlink r:id="rId27" w:history="1">
        <w:r w:rsidRPr="001E6210">
          <w:rPr>
            <w:rStyle w:val="Hyperlink"/>
            <w:sz w:val="16"/>
          </w:rPr>
          <w:t>Johnson, 2004</w:t>
        </w:r>
      </w:hyperlink>
      <w:r w:rsidRPr="001E6210">
        <w:rPr>
          <w:sz w:val="16"/>
        </w:rPr>
        <w:t>; </w:t>
      </w:r>
      <w:hyperlink r:id="rId28" w:history="1">
        <w:r w:rsidRPr="001E6210">
          <w:rPr>
            <w:rStyle w:val="Hyperlink"/>
            <w:sz w:val="16"/>
          </w:rPr>
          <w:t>Krasner, 1999</w:t>
        </w:r>
      </w:hyperlink>
      <w:r w:rsidRPr="001E6210">
        <w:rPr>
          <w:sz w:val="16"/>
        </w:rPr>
        <w:t>; </w:t>
      </w:r>
      <w:hyperlink r:id="rId29" w:history="1">
        <w:r w:rsidRPr="001E6210">
          <w:rPr>
            <w:rStyle w:val="Hyperlink"/>
            <w:sz w:val="16"/>
          </w:rPr>
          <w:t>Benson &amp; Kugler, 1998</w:t>
        </w:r>
      </w:hyperlink>
      <w:r w:rsidRPr="001E6210">
        <w:rPr>
          <w:sz w:val="16"/>
        </w:rPr>
        <w:t>; </w:t>
      </w:r>
      <w:hyperlink r:id="rId30" w:history="1">
        <w:r w:rsidRPr="001E6210">
          <w:rPr>
            <w:rStyle w:val="Hyperlink"/>
            <w:sz w:val="16"/>
          </w:rPr>
          <w:t>Fearon &amp; Laitin, 2003</w:t>
        </w:r>
      </w:hyperlink>
      <w:r w:rsidRPr="001E6210">
        <w:rPr>
          <w:sz w:val="16"/>
        </w:rPr>
        <w:t xml:space="preserve">). Building on the earlier research that emphasizes the importance of the state, </w:t>
      </w:r>
      <w:r w:rsidRPr="001E6210">
        <w:rPr>
          <w:rStyle w:val="StyleUnderline"/>
        </w:rPr>
        <w:t xml:space="preserve">this study examines the effect of an </w:t>
      </w:r>
      <w:r w:rsidRPr="001E6210">
        <w:rPr>
          <w:rStyle w:val="Emphasis"/>
        </w:rPr>
        <w:t>important</w:t>
      </w:r>
      <w:r w:rsidRPr="001E6210">
        <w:rPr>
          <w:rStyle w:val="StyleUnderline"/>
        </w:rPr>
        <w:t xml:space="preserve"> yet </w:t>
      </w:r>
      <w:r w:rsidRPr="001E6210">
        <w:rPr>
          <w:rStyle w:val="Emphasis"/>
        </w:rPr>
        <w:t>neglected</w:t>
      </w:r>
      <w:r w:rsidRPr="001E6210">
        <w:rPr>
          <w:rStyle w:val="StyleUnderline"/>
        </w:rPr>
        <w:t xml:space="preserve"> dimension of state capacity</w:t>
      </w:r>
      <w:r w:rsidRPr="001E6210">
        <w:rPr>
          <w:sz w:val="16"/>
        </w:rPr>
        <w:t xml:space="preserve">: </w:t>
      </w:r>
      <w:r w:rsidRPr="001E6210">
        <w:rPr>
          <w:rStyle w:val="StyleUnderline"/>
        </w:rPr>
        <w:t xml:space="preserve">the ability of the state to provide </w:t>
      </w:r>
      <w:r w:rsidRPr="001E6210">
        <w:rPr>
          <w:rStyle w:val="Emphasis"/>
        </w:rPr>
        <w:t>social welfare policies</w:t>
      </w:r>
      <w:r w:rsidRPr="001E6210">
        <w:rPr>
          <w:rStyle w:val="StyleUnderline"/>
        </w:rPr>
        <w:t xml:space="preserve"> to its citizens</w:t>
      </w:r>
      <w:r w:rsidRPr="001E6210">
        <w:rPr>
          <w:sz w:val="16"/>
        </w:rPr>
        <w:t xml:space="preserve">. Specifically, </w:t>
      </w:r>
      <w:r w:rsidRPr="001E6210">
        <w:rPr>
          <w:rStyle w:val="StyleUnderline"/>
        </w:rPr>
        <w:t>we seek to answer the following questions</w:t>
      </w:r>
      <w:r w:rsidRPr="001E6210">
        <w:rPr>
          <w:sz w:val="16"/>
        </w:rPr>
        <w:t xml:space="preserve">: </w:t>
      </w:r>
      <w:r w:rsidRPr="001E6210">
        <w:rPr>
          <w:rStyle w:val="StyleUnderline"/>
        </w:rPr>
        <w:t>How does social welfare provision</w:t>
      </w:r>
      <w:r w:rsidRPr="001E6210">
        <w:rPr>
          <w:sz w:val="16"/>
        </w:rPr>
        <w:t xml:space="preserve"> (</w:t>
      </w:r>
      <w:r w:rsidRPr="001E6210">
        <w:rPr>
          <w:rStyle w:val="StyleUnderline"/>
        </w:rPr>
        <w:t>i.e. education, health, and social security policies</w:t>
      </w:r>
      <w:r w:rsidRPr="001E6210">
        <w:rPr>
          <w:sz w:val="16"/>
        </w:rPr>
        <w:t xml:space="preserve">) </w:t>
      </w:r>
      <w:r w:rsidRPr="001E6210">
        <w:rPr>
          <w:rStyle w:val="StyleUnderline"/>
        </w:rPr>
        <w:t xml:space="preserve">affect the </w:t>
      </w:r>
      <w:r w:rsidRPr="001E6210">
        <w:rPr>
          <w:rStyle w:val="Emphasis"/>
        </w:rPr>
        <w:t>likelihood</w:t>
      </w:r>
      <w:r w:rsidRPr="001E6210">
        <w:rPr>
          <w:rStyle w:val="StyleUnderline"/>
        </w:rPr>
        <w:t xml:space="preserve"> of </w:t>
      </w:r>
      <w:r w:rsidRPr="001E6210">
        <w:rPr>
          <w:rStyle w:val="Emphasis"/>
        </w:rPr>
        <w:t>civil war onset?</w:t>
      </w:r>
      <w:r w:rsidRPr="001E6210">
        <w:rPr>
          <w:sz w:val="16"/>
        </w:rPr>
        <w:t xml:space="preserve"> </w:t>
      </w:r>
      <w:r w:rsidRPr="001E6210">
        <w:rPr>
          <w:rStyle w:val="StyleUnderline"/>
        </w:rPr>
        <w:t xml:space="preserve">Can states </w:t>
      </w:r>
      <w:r w:rsidRPr="001E6210">
        <w:rPr>
          <w:rStyle w:val="Emphasis"/>
        </w:rPr>
        <w:t>decrease dissent</w:t>
      </w:r>
      <w:r w:rsidRPr="001E6210">
        <w:rPr>
          <w:rStyle w:val="StyleUnderline"/>
        </w:rPr>
        <w:t xml:space="preserve"> in the society through the provision of social welfare services?</w:t>
      </w:r>
    </w:p>
    <w:p w14:paraId="0ED3B5CC" w14:textId="77777777" w:rsidR="002F0243" w:rsidRPr="001E6210" w:rsidRDefault="002F0243" w:rsidP="002F0243">
      <w:pPr>
        <w:rPr>
          <w:sz w:val="16"/>
        </w:rPr>
      </w:pPr>
      <w:r w:rsidRPr="001E6210">
        <w:rPr>
          <w:sz w:val="16"/>
        </w:rPr>
        <w:t>Although scholars have long suspected a relationship between social spending and civil peace, there has not been any thorough empirical analysis of whether social welfare spending is a significant predictor of civil war onset (</w:t>
      </w:r>
      <w:hyperlink r:id="rId31" w:history="1">
        <w:r w:rsidRPr="001E6210">
          <w:rPr>
            <w:rStyle w:val="Hyperlink"/>
            <w:sz w:val="16"/>
          </w:rPr>
          <w:t>Sobek, 2010</w:t>
        </w:r>
      </w:hyperlink>
      <w:r w:rsidRPr="001E6210">
        <w:rPr>
          <w:sz w:val="16"/>
        </w:rPr>
        <w:t>; </w:t>
      </w:r>
      <w:hyperlink r:id="rId32" w:history="1">
        <w:r w:rsidRPr="001E6210">
          <w:rPr>
            <w:rStyle w:val="Hyperlink"/>
            <w:sz w:val="16"/>
          </w:rPr>
          <w:t>Hegre &amp; Sambanis, 2006</w:t>
        </w:r>
      </w:hyperlink>
      <w:r w:rsidRPr="001E6210">
        <w:rPr>
          <w:sz w:val="16"/>
        </w:rPr>
        <w:t>).</w:t>
      </w:r>
      <w:hyperlink r:id="rId33" w:history="1">
        <w:r w:rsidRPr="001E6210">
          <w:rPr>
            <w:rStyle w:val="Hyperlink"/>
            <w:sz w:val="16"/>
          </w:rPr>
          <w:t>1</w:t>
        </w:r>
      </w:hyperlink>
      <w:hyperlink r:id="rId34" w:history="1">
        <w:r w:rsidRPr="001E6210">
          <w:rPr>
            <w:rStyle w:val="Hyperlink"/>
            <w:sz w:val="16"/>
          </w:rPr>
          <w:t>Azam (2001</w:t>
        </w:r>
      </w:hyperlink>
      <w:r w:rsidRPr="001E6210">
        <w:rPr>
          <w:sz w:val="16"/>
        </w:rPr>
        <w:t>: 442) asserts that ‘</w:t>
      </w:r>
      <w:r w:rsidRPr="00545FBE">
        <w:rPr>
          <w:rStyle w:val="StyleUnderline"/>
        </w:rPr>
        <w:t>the</w:t>
      </w:r>
      <w:r w:rsidRPr="001E6210">
        <w:rPr>
          <w:sz w:val="16"/>
        </w:rPr>
        <w:t xml:space="preserve"> </w:t>
      </w:r>
      <w:r w:rsidRPr="00545FBE">
        <w:rPr>
          <w:rStyle w:val="StyleUnderline"/>
        </w:rPr>
        <w:t xml:space="preserve">occurrence of </w:t>
      </w:r>
      <w:r w:rsidRPr="00674BCB">
        <w:rPr>
          <w:rStyle w:val="StyleUnderline"/>
          <w:highlight w:val="cyan"/>
        </w:rPr>
        <w:t>civil conflict</w:t>
      </w:r>
      <w:r w:rsidRPr="001E6210">
        <w:rPr>
          <w:sz w:val="16"/>
        </w:rPr>
        <w:t xml:space="preserve"> in Africa </w:t>
      </w:r>
      <w:r w:rsidRPr="00674BCB">
        <w:rPr>
          <w:rStyle w:val="StyleUnderline"/>
          <w:highlight w:val="cyan"/>
        </w:rPr>
        <w:t xml:space="preserve">is intimately related to the </w:t>
      </w:r>
      <w:r w:rsidRPr="00674BCB">
        <w:rPr>
          <w:rStyle w:val="Emphasis"/>
          <w:highlight w:val="cyan"/>
        </w:rPr>
        <w:t>failure of government</w:t>
      </w:r>
      <w:r w:rsidRPr="00674BCB">
        <w:rPr>
          <w:sz w:val="16"/>
          <w:highlight w:val="cyan"/>
        </w:rPr>
        <w:t xml:space="preserve"> </w:t>
      </w:r>
      <w:r w:rsidRPr="00674BCB">
        <w:rPr>
          <w:rStyle w:val="StyleUnderline"/>
          <w:highlight w:val="cyan"/>
        </w:rPr>
        <w:t>to deliver</w:t>
      </w:r>
      <w:r w:rsidRPr="00545FBE">
        <w:rPr>
          <w:rStyle w:val="StyleUnderline"/>
        </w:rPr>
        <w:t xml:space="preserve"> the type of </w:t>
      </w:r>
      <w:r w:rsidRPr="00674BCB">
        <w:rPr>
          <w:rStyle w:val="Emphasis"/>
          <w:highlight w:val="cyan"/>
        </w:rPr>
        <w:t>public</w:t>
      </w:r>
      <w:r w:rsidRPr="00545FBE">
        <w:rPr>
          <w:rStyle w:val="Emphasis"/>
        </w:rPr>
        <w:t xml:space="preserve"> </w:t>
      </w:r>
      <w:r w:rsidRPr="00674BCB">
        <w:rPr>
          <w:rStyle w:val="Emphasis"/>
          <w:highlight w:val="cyan"/>
        </w:rPr>
        <w:t>expenditure</w:t>
      </w:r>
      <w:r w:rsidRPr="00545FBE">
        <w:rPr>
          <w:rStyle w:val="Emphasis"/>
        </w:rPr>
        <w:t xml:space="preserve"> that </w:t>
      </w:r>
      <w:r w:rsidRPr="00674BCB">
        <w:rPr>
          <w:rStyle w:val="Emphasis"/>
          <w:highlight w:val="cyan"/>
        </w:rPr>
        <w:t>people want</w:t>
      </w:r>
      <w:r w:rsidRPr="001E6210">
        <w:rPr>
          <w:sz w:val="16"/>
        </w:rPr>
        <w:t xml:space="preserve">; </w:t>
      </w:r>
      <w:r w:rsidRPr="001E6210">
        <w:rPr>
          <w:rStyle w:val="StyleUnderline"/>
        </w:rPr>
        <w:t>i.</w:t>
      </w:r>
      <w:r w:rsidRPr="00545FBE">
        <w:rPr>
          <w:rStyle w:val="StyleUnderline"/>
        </w:rPr>
        <w:t xml:space="preserve">e. </w:t>
      </w:r>
      <w:r w:rsidRPr="00674BCB">
        <w:rPr>
          <w:rStyle w:val="StyleUnderline"/>
          <w:highlight w:val="cyan"/>
        </w:rPr>
        <w:t>with</w:t>
      </w:r>
      <w:r w:rsidRPr="00545FBE">
        <w:rPr>
          <w:rStyle w:val="StyleUnderline"/>
        </w:rPr>
        <w:t xml:space="preserve"> a </w:t>
      </w:r>
      <w:r w:rsidRPr="00674BCB">
        <w:rPr>
          <w:rStyle w:val="Emphasis"/>
          <w:highlight w:val="cyan"/>
        </w:rPr>
        <w:t>strong redistributive component</w:t>
      </w:r>
      <w:r w:rsidRPr="00674BCB">
        <w:rPr>
          <w:rStyle w:val="StyleUnderline"/>
          <w:highlight w:val="cyan"/>
        </w:rPr>
        <w:t xml:space="preserve"> such as </w:t>
      </w:r>
      <w:r w:rsidRPr="00674BCB">
        <w:rPr>
          <w:rStyle w:val="Emphasis"/>
          <w:highlight w:val="cyan"/>
        </w:rPr>
        <w:t>health and education’</w:t>
      </w:r>
      <w:r w:rsidRPr="00545FBE">
        <w:rPr>
          <w:rStyle w:val="StyleUnderline"/>
        </w:rPr>
        <w:t>.</w:t>
      </w:r>
      <w:r w:rsidRPr="001E6210">
        <w:rPr>
          <w:sz w:val="16"/>
        </w:rPr>
        <w:t xml:space="preserve"> </w:t>
      </w:r>
      <w:r w:rsidRPr="00545FBE">
        <w:rPr>
          <w:rStyle w:val="StyleUnderline"/>
        </w:rPr>
        <w:t xml:space="preserve">Can this argument be relevant for </w:t>
      </w:r>
      <w:r w:rsidRPr="00545FBE">
        <w:rPr>
          <w:rStyle w:val="Emphasis"/>
        </w:rPr>
        <w:t>other civil conflicts?</w:t>
      </w:r>
      <w:r w:rsidRPr="00545FBE">
        <w:rPr>
          <w:rStyle w:val="StyleUnderline"/>
        </w:rPr>
        <w:t xml:space="preserve"> </w:t>
      </w:r>
      <w:r w:rsidRPr="001E6210">
        <w:rPr>
          <w:sz w:val="16"/>
        </w:rPr>
        <w:t>We suspect that the lack of cross-national studies on this subject is due mostly to the lack of comprehensive spending data over a long period of time. However, the omission also reflects the need to theorize further about the impact of social welfare policies on civil conflicts. This study tries to fill this lacuna.</w:t>
      </w:r>
    </w:p>
    <w:p w14:paraId="6AF21C9D" w14:textId="77777777" w:rsidR="002F0243" w:rsidRPr="00BB2A91" w:rsidRDefault="002F0243" w:rsidP="002F0243">
      <w:pPr>
        <w:rPr>
          <w:b/>
          <w:iCs/>
          <w:sz w:val="24"/>
          <w:u w:val="single"/>
          <w:bdr w:val="single" w:sz="8" w:space="0" w:color="auto"/>
        </w:rPr>
      </w:pPr>
      <w:r w:rsidRPr="00545FBE">
        <w:rPr>
          <w:rStyle w:val="StyleUnderline"/>
        </w:rPr>
        <w:t>We argue</w:t>
      </w:r>
      <w:r w:rsidRPr="001E6210">
        <w:rPr>
          <w:sz w:val="16"/>
        </w:rPr>
        <w:t xml:space="preserve"> that </w:t>
      </w:r>
      <w:r w:rsidRPr="00674BCB">
        <w:rPr>
          <w:rStyle w:val="StyleUnderline"/>
          <w:highlight w:val="cyan"/>
        </w:rPr>
        <w:t>social welfare efforts by the state</w:t>
      </w:r>
      <w:r w:rsidRPr="00545FBE">
        <w:rPr>
          <w:rStyle w:val="StyleUnderline"/>
        </w:rPr>
        <w:t xml:space="preserve"> can </w:t>
      </w:r>
      <w:r w:rsidRPr="00674BCB">
        <w:rPr>
          <w:rStyle w:val="Emphasis"/>
          <w:highlight w:val="cyan"/>
        </w:rPr>
        <w:t>shape the preferences of citizens</w:t>
      </w:r>
      <w:r w:rsidRPr="00674BCB">
        <w:rPr>
          <w:sz w:val="16"/>
          <w:highlight w:val="cyan"/>
        </w:rPr>
        <w:t xml:space="preserve"> </w:t>
      </w:r>
      <w:r w:rsidRPr="00674BCB">
        <w:rPr>
          <w:rStyle w:val="StyleUnderline"/>
          <w:highlight w:val="cyan"/>
        </w:rPr>
        <w:t xml:space="preserve">in ways that </w:t>
      </w:r>
      <w:r w:rsidRPr="00674BCB">
        <w:rPr>
          <w:rStyle w:val="Emphasis"/>
          <w:highlight w:val="cyan"/>
        </w:rPr>
        <w:t>discourage</w:t>
      </w:r>
      <w:r w:rsidRPr="00545FBE">
        <w:rPr>
          <w:rStyle w:val="Emphasis"/>
        </w:rPr>
        <w:t xml:space="preserve"> the use of </w:t>
      </w:r>
      <w:r w:rsidRPr="00674BCB">
        <w:rPr>
          <w:rStyle w:val="Emphasis"/>
          <w:highlight w:val="cyan"/>
        </w:rPr>
        <w:t>violence</w:t>
      </w:r>
      <w:r w:rsidRPr="001E6210">
        <w:rPr>
          <w:sz w:val="16"/>
        </w:rPr>
        <w:t xml:space="preserve"> </w:t>
      </w:r>
      <w:r w:rsidRPr="00545FBE">
        <w:rPr>
          <w:rStyle w:val="StyleUnderline"/>
        </w:rPr>
        <w:t>for political goals</w:t>
      </w:r>
      <w:r w:rsidRPr="001E6210">
        <w:rPr>
          <w:sz w:val="16"/>
        </w:rPr>
        <w:t xml:space="preserve">. In addition, </w:t>
      </w:r>
      <w:r w:rsidRPr="00545FBE">
        <w:rPr>
          <w:rStyle w:val="StyleUnderline"/>
        </w:rPr>
        <w:t xml:space="preserve">higher </w:t>
      </w:r>
      <w:r w:rsidRPr="00674BCB">
        <w:rPr>
          <w:rStyle w:val="StyleUnderline"/>
          <w:highlight w:val="cyan"/>
        </w:rPr>
        <w:t xml:space="preserve">social spending </w:t>
      </w:r>
      <w:r w:rsidRPr="00674BCB">
        <w:rPr>
          <w:rStyle w:val="Emphasis"/>
          <w:highlight w:val="cyan"/>
        </w:rPr>
        <w:t>contributes to peace</w:t>
      </w:r>
      <w:r w:rsidRPr="00545FBE">
        <w:rPr>
          <w:rStyle w:val="StyleUnderline"/>
        </w:rPr>
        <w:t xml:space="preserve"> by </w:t>
      </w:r>
      <w:r w:rsidRPr="00674BCB">
        <w:rPr>
          <w:rStyle w:val="StyleUnderline"/>
          <w:highlight w:val="cyan"/>
        </w:rPr>
        <w:t>improving</w:t>
      </w:r>
      <w:r w:rsidRPr="00545FBE">
        <w:rPr>
          <w:rStyle w:val="StyleUnderline"/>
        </w:rPr>
        <w:t xml:space="preserve"> the </w:t>
      </w:r>
      <w:r w:rsidRPr="00674BCB">
        <w:rPr>
          <w:rStyle w:val="Emphasis"/>
          <w:highlight w:val="cyan"/>
        </w:rPr>
        <w:t>living standards</w:t>
      </w:r>
      <w:r w:rsidRPr="00545FBE">
        <w:rPr>
          <w:rStyle w:val="Emphasis"/>
        </w:rPr>
        <w:t xml:space="preserve"> of citizens</w:t>
      </w:r>
      <w:r w:rsidRPr="001E6210">
        <w:rPr>
          <w:sz w:val="16"/>
        </w:rPr>
        <w:t xml:space="preserve"> </w:t>
      </w:r>
      <w:r w:rsidRPr="00545FBE">
        <w:rPr>
          <w:rStyle w:val="StyleUnderline"/>
        </w:rPr>
        <w:t xml:space="preserve">and </w:t>
      </w:r>
      <w:r w:rsidRPr="00674BCB">
        <w:rPr>
          <w:rStyle w:val="StyleUnderline"/>
          <w:highlight w:val="cyan"/>
        </w:rPr>
        <w:t xml:space="preserve">raising the </w:t>
      </w:r>
      <w:r w:rsidRPr="00674BCB">
        <w:rPr>
          <w:rStyle w:val="Emphasis"/>
          <w:highlight w:val="cyan"/>
        </w:rPr>
        <w:t>opportunity cost of insurgency</w:t>
      </w:r>
      <w:r w:rsidRPr="001E6210">
        <w:rPr>
          <w:sz w:val="16"/>
        </w:rPr>
        <w:t xml:space="preserve">. </w:t>
      </w:r>
      <w:r w:rsidRPr="00386829">
        <w:rPr>
          <w:rStyle w:val="StyleUnderline"/>
        </w:rPr>
        <w:t xml:space="preserve">Using </w:t>
      </w:r>
      <w:r w:rsidRPr="00386829">
        <w:rPr>
          <w:rStyle w:val="Emphasis"/>
        </w:rPr>
        <w:t>time-series, cross-national data</w:t>
      </w:r>
      <w:r w:rsidRPr="00386829">
        <w:rPr>
          <w:sz w:val="16"/>
        </w:rPr>
        <w:t xml:space="preserve"> </w:t>
      </w:r>
      <w:r w:rsidRPr="00386829">
        <w:rPr>
          <w:rStyle w:val="StyleUnderline"/>
        </w:rPr>
        <w:t>for the 1975–2005 period,</w:t>
      </w:r>
      <w:r w:rsidRPr="00545FBE">
        <w:rPr>
          <w:rStyle w:val="StyleUnderline"/>
        </w:rPr>
        <w:t xml:space="preserve"> </w:t>
      </w:r>
      <w:r w:rsidRPr="00674BCB">
        <w:rPr>
          <w:rStyle w:val="StyleUnderline"/>
          <w:highlight w:val="cyan"/>
        </w:rPr>
        <w:t>our</w:t>
      </w:r>
      <w:r w:rsidRPr="00545FBE">
        <w:rPr>
          <w:rStyle w:val="StyleUnderline"/>
        </w:rPr>
        <w:t xml:space="preserve"> empirical </w:t>
      </w:r>
      <w:r w:rsidRPr="00674BCB">
        <w:rPr>
          <w:rStyle w:val="StyleUnderline"/>
          <w:highlight w:val="cyan"/>
        </w:rPr>
        <w:t>findings suggest</w:t>
      </w:r>
      <w:r w:rsidRPr="00545FBE">
        <w:rPr>
          <w:rStyle w:val="StyleUnderline"/>
        </w:rPr>
        <w:t xml:space="preserve"> that </w:t>
      </w:r>
      <w:r w:rsidRPr="00674BCB">
        <w:rPr>
          <w:rStyle w:val="Emphasis"/>
          <w:sz w:val="24"/>
          <w:highlight w:val="cyan"/>
        </w:rPr>
        <w:t>as</w:t>
      </w:r>
      <w:r w:rsidRPr="00545FBE">
        <w:rPr>
          <w:rStyle w:val="Emphasis"/>
          <w:sz w:val="24"/>
        </w:rPr>
        <w:t xml:space="preserve"> the level of the </w:t>
      </w:r>
      <w:r w:rsidRPr="00674BCB">
        <w:rPr>
          <w:rStyle w:val="Emphasis"/>
          <w:sz w:val="24"/>
          <w:highlight w:val="cyan"/>
        </w:rPr>
        <w:t>government investment in welfare policies</w:t>
      </w:r>
      <w:r w:rsidRPr="001E6210">
        <w:rPr>
          <w:sz w:val="16"/>
        </w:rPr>
        <w:t xml:space="preserve"> </w:t>
      </w:r>
      <w:r w:rsidRPr="001E6210">
        <w:rPr>
          <w:rStyle w:val="StyleUnderline"/>
        </w:rPr>
        <w:t>(i.e. education, health, and social security)</w:t>
      </w:r>
      <w:r w:rsidRPr="001E6210">
        <w:rPr>
          <w:sz w:val="16"/>
        </w:rPr>
        <w:t xml:space="preserve"> </w:t>
      </w:r>
      <w:r w:rsidRPr="00674BCB">
        <w:rPr>
          <w:rStyle w:val="Emphasis"/>
          <w:highlight w:val="cyan"/>
        </w:rPr>
        <w:t>increases</w:t>
      </w:r>
      <w:r w:rsidRPr="001E6210">
        <w:rPr>
          <w:sz w:val="16"/>
        </w:rPr>
        <w:t xml:space="preserve">, </w:t>
      </w:r>
      <w:r w:rsidRPr="00545FBE">
        <w:rPr>
          <w:rStyle w:val="StyleUnderline"/>
        </w:rPr>
        <w:t xml:space="preserve">the </w:t>
      </w:r>
      <w:r w:rsidRPr="00674BCB">
        <w:rPr>
          <w:rStyle w:val="StyleUnderline"/>
          <w:highlight w:val="cyan"/>
        </w:rPr>
        <w:t xml:space="preserve">likelihood of civil conflict onset </w:t>
      </w:r>
      <w:r w:rsidRPr="00674BCB">
        <w:rPr>
          <w:rStyle w:val="Emphasis"/>
          <w:sz w:val="24"/>
          <w:highlight w:val="cyan"/>
        </w:rPr>
        <w:t>declines significantly</w:t>
      </w:r>
      <w:r w:rsidRPr="001E6210">
        <w:rPr>
          <w:sz w:val="16"/>
        </w:rPr>
        <w:t xml:space="preserve">, </w:t>
      </w:r>
      <w:r w:rsidRPr="00674BCB">
        <w:rPr>
          <w:rStyle w:val="StyleUnderline"/>
          <w:highlight w:val="cyan"/>
        </w:rPr>
        <w:t>even when controlling for</w:t>
      </w:r>
      <w:r w:rsidRPr="00545FBE">
        <w:rPr>
          <w:rStyle w:val="StyleUnderline"/>
        </w:rPr>
        <w:t xml:space="preserve"> the effect of </w:t>
      </w:r>
      <w:r w:rsidRPr="00674BCB">
        <w:rPr>
          <w:rStyle w:val="Emphasis"/>
          <w:highlight w:val="cyan"/>
        </w:rPr>
        <w:t>other</w:t>
      </w:r>
      <w:r w:rsidRPr="00545FBE">
        <w:rPr>
          <w:rStyle w:val="StyleUnderline"/>
        </w:rPr>
        <w:t xml:space="preserve"> economic</w:t>
      </w:r>
      <w:r w:rsidRPr="001E6210">
        <w:rPr>
          <w:sz w:val="16"/>
        </w:rPr>
        <w:t xml:space="preserve">, </w:t>
      </w:r>
      <w:r w:rsidRPr="00545FBE">
        <w:rPr>
          <w:rStyle w:val="StyleUnderline"/>
        </w:rPr>
        <w:t xml:space="preserve">demographic, and political </w:t>
      </w:r>
      <w:r w:rsidRPr="00674BCB">
        <w:rPr>
          <w:rStyle w:val="StyleUnderline"/>
          <w:highlight w:val="cyan"/>
        </w:rPr>
        <w:t>indicators</w:t>
      </w:r>
      <w:r w:rsidRPr="00545FBE">
        <w:rPr>
          <w:rStyle w:val="StyleUnderline"/>
        </w:rPr>
        <w:t xml:space="preserve"> identified by the literature</w:t>
      </w:r>
      <w:r w:rsidRPr="001E6210">
        <w:rPr>
          <w:sz w:val="16"/>
        </w:rPr>
        <w:t xml:space="preserve">. This finding implies that </w:t>
      </w:r>
      <w:r w:rsidRPr="00545FBE">
        <w:rPr>
          <w:rStyle w:val="StyleUnderline"/>
        </w:rPr>
        <w:t xml:space="preserve">higher levels of social spending have a </w:t>
      </w:r>
      <w:r w:rsidRPr="00545FBE">
        <w:rPr>
          <w:rStyle w:val="Emphasis"/>
          <w:sz w:val="24"/>
        </w:rPr>
        <w:t>strong pacifying effect on civil conflict.</w:t>
      </w:r>
    </w:p>
    <w:p w14:paraId="65409424" w14:textId="77777777" w:rsidR="002F0243" w:rsidRPr="009A6516" w:rsidRDefault="002F0243" w:rsidP="002F0243">
      <w:pPr>
        <w:pStyle w:val="Heading4"/>
      </w:pPr>
      <w:r>
        <w:t xml:space="preserve">Great powers will intervene – </w:t>
      </w:r>
      <w:r w:rsidRPr="00B22EE0">
        <w:rPr>
          <w:u w:val="single"/>
        </w:rPr>
        <w:t>goes nuclear</w:t>
      </w:r>
      <w:r>
        <w:rPr>
          <w:u w:val="single"/>
        </w:rPr>
        <w:t>.</w:t>
      </w:r>
    </w:p>
    <w:p w14:paraId="79801280" w14:textId="77777777" w:rsidR="002F0243" w:rsidRDefault="002F0243" w:rsidP="002F0243">
      <w:r w:rsidRPr="00A3006D">
        <w:t xml:space="preserve">Barry R. </w:t>
      </w:r>
      <w:r w:rsidRPr="00A3006D">
        <w:rPr>
          <w:rStyle w:val="Style13ptBold"/>
        </w:rPr>
        <w:t>Posen 17</w:t>
      </w:r>
      <w:r>
        <w:t xml:space="preserve">, Ford International Professor of Political Science at the Massachusetts Institute of Technology and Director of the MIT Security Studies Program, PhD in Political Science from UC Berkeley, </w:t>
      </w:r>
      <w:r w:rsidRPr="00A3006D">
        <w:t>“Civil Wars &amp; the Structure of World Power”</w:t>
      </w:r>
      <w:r>
        <w:t>,</w:t>
      </w:r>
      <w:r w:rsidRPr="00A3006D">
        <w:t xml:space="preserve"> Daedalus, vol. 146, no. 4, pp. 167–179</w:t>
      </w:r>
    </w:p>
    <w:p w14:paraId="4152A825" w14:textId="77777777" w:rsidR="002F0243" w:rsidRPr="00B22EE0" w:rsidRDefault="002F0243" w:rsidP="002F0243">
      <w:pPr>
        <w:rPr>
          <w:rStyle w:val="Emphasis"/>
        </w:rPr>
      </w:pPr>
      <w:r w:rsidRPr="00B22EE0">
        <w:rPr>
          <w:sz w:val="14"/>
        </w:rPr>
        <w:t xml:space="preserve">The “policy science” of civil wars, which emerged in the early 1990s, included deeply embedded assumptions about the nature of the international political system. It was taken for granted that the United States would remain the strongest power by a wide margin, and that it would lead a liberal coalition that included virtually all the other strong states in the world. Some students of international politics believe that the nature of the system is changing. Though the United States is likely to remain much more powerful than its global competitors, several consequential powers have emerged to challenge U.S. leadership and produce a multipolar system. </w:t>
      </w:r>
      <w:r w:rsidRPr="00B22EE0">
        <w:rPr>
          <w:rStyle w:val="StyleUnderline"/>
        </w:rPr>
        <w:t>As power begins to even out at the top of the international system, the influence of middle powers may also grow</w:t>
      </w:r>
      <w:r w:rsidRPr="00B22EE0">
        <w:rPr>
          <w:sz w:val="14"/>
        </w:rPr>
        <w:t xml:space="preserve">. </w:t>
      </w:r>
      <w:r w:rsidRPr="00B22EE0">
        <w:rPr>
          <w:rStyle w:val="StyleUnderline"/>
        </w:rPr>
        <w:t>This</w:t>
      </w:r>
      <w:r w:rsidRPr="00B22EE0">
        <w:rPr>
          <w:sz w:val="14"/>
        </w:rPr>
        <w:t xml:space="preserve"> </w:t>
      </w:r>
      <w:r w:rsidRPr="00674BCB">
        <w:rPr>
          <w:rStyle w:val="Emphasis"/>
          <w:highlight w:val="cyan"/>
        </w:rPr>
        <w:t>new</w:t>
      </w:r>
      <w:r w:rsidRPr="00B22EE0">
        <w:rPr>
          <w:rStyle w:val="Emphasis"/>
        </w:rPr>
        <w:t xml:space="preserve"> constellation of </w:t>
      </w:r>
      <w:r w:rsidRPr="00674BCB">
        <w:rPr>
          <w:rStyle w:val="Emphasis"/>
          <w:highlight w:val="cyan"/>
        </w:rPr>
        <w:t>power</w:t>
      </w:r>
      <w:r w:rsidRPr="00674BCB">
        <w:rPr>
          <w:sz w:val="14"/>
          <w:highlight w:val="cyan"/>
        </w:rPr>
        <w:t xml:space="preserve"> </w:t>
      </w:r>
      <w:r w:rsidRPr="00674BCB">
        <w:rPr>
          <w:rStyle w:val="StyleUnderline"/>
          <w:highlight w:val="cyan"/>
        </w:rPr>
        <w:t>seems likely to</w:t>
      </w:r>
      <w:r w:rsidRPr="00B22EE0">
        <w:rPr>
          <w:rStyle w:val="StyleUnderline"/>
        </w:rPr>
        <w:t xml:space="preserve"> </w:t>
      </w:r>
      <w:r w:rsidRPr="00B22EE0">
        <w:rPr>
          <w:rStyle w:val="Emphasis"/>
        </w:rPr>
        <w:t>magnify disagreements</w:t>
      </w:r>
      <w:r w:rsidRPr="00B22EE0">
        <w:rPr>
          <w:sz w:val="14"/>
        </w:rPr>
        <w:t xml:space="preserve"> </w:t>
      </w:r>
      <w:r w:rsidRPr="00B22EE0">
        <w:rPr>
          <w:rStyle w:val="StyleUnderline"/>
        </w:rPr>
        <w:t>about</w:t>
      </w:r>
      <w:r w:rsidRPr="00B22EE0">
        <w:rPr>
          <w:sz w:val="14"/>
        </w:rPr>
        <w:t xml:space="preserve"> </w:t>
      </w:r>
      <w:r w:rsidRPr="00B22EE0">
        <w:rPr>
          <w:rStyle w:val="StyleUnderline"/>
        </w:rPr>
        <w:t>how</w:t>
      </w:r>
      <w:r w:rsidRPr="00B22EE0">
        <w:rPr>
          <w:sz w:val="14"/>
        </w:rPr>
        <w:t xml:space="preserve"> states suffering </w:t>
      </w:r>
      <w:r w:rsidRPr="00B22EE0">
        <w:rPr>
          <w:rStyle w:val="StyleUnderline"/>
        </w:rPr>
        <w:t>civil wars</w:t>
      </w:r>
      <w:r w:rsidRPr="00B22EE0">
        <w:rPr>
          <w:sz w:val="14"/>
        </w:rPr>
        <w:t xml:space="preserve"> </w:t>
      </w:r>
      <w:r w:rsidRPr="00B22EE0">
        <w:rPr>
          <w:rStyle w:val="StyleUnderline"/>
        </w:rPr>
        <w:t>should be stabilized</w:t>
      </w:r>
      <w:r w:rsidRPr="00B22EE0">
        <w:rPr>
          <w:sz w:val="14"/>
        </w:rPr>
        <w:t xml:space="preserve">, </w:t>
      </w:r>
      <w:r w:rsidRPr="00B22EE0">
        <w:rPr>
          <w:rStyle w:val="StyleUnderline"/>
        </w:rPr>
        <w:t>limit preventive diplomacy</w:t>
      </w:r>
      <w:r w:rsidRPr="00B22EE0">
        <w:rPr>
          <w:sz w:val="14"/>
        </w:rPr>
        <w:t xml:space="preserve">, </w:t>
      </w:r>
      <w:r w:rsidRPr="00674BCB">
        <w:rPr>
          <w:rStyle w:val="Emphasis"/>
          <w:highlight w:val="cyan"/>
        </w:rPr>
        <w:t>produce external intervention</w:t>
      </w:r>
      <w:r w:rsidRPr="00B22EE0">
        <w:rPr>
          <w:sz w:val="14"/>
        </w:rPr>
        <w:t xml:space="preserve"> </w:t>
      </w:r>
      <w:r w:rsidRPr="00B22EE0">
        <w:rPr>
          <w:rStyle w:val="StyleUnderline"/>
        </w:rPr>
        <w:t xml:space="preserve">that will make for </w:t>
      </w:r>
      <w:r w:rsidRPr="00B22EE0">
        <w:rPr>
          <w:rStyle w:val="Emphasis"/>
        </w:rPr>
        <w:t>longer and more destructive wars</w:t>
      </w:r>
      <w:r w:rsidRPr="00B22EE0">
        <w:rPr>
          <w:sz w:val="14"/>
        </w:rPr>
        <w:t xml:space="preserve">, </w:t>
      </w:r>
      <w:r w:rsidRPr="00B22EE0">
        <w:rPr>
          <w:rStyle w:val="StyleUnderline"/>
        </w:rPr>
        <w:t>and</w:t>
      </w:r>
      <w:r w:rsidRPr="00B22EE0">
        <w:rPr>
          <w:sz w:val="14"/>
        </w:rPr>
        <w:t xml:space="preserve"> </w:t>
      </w:r>
      <w:r w:rsidRPr="00B22EE0">
        <w:rPr>
          <w:rStyle w:val="StyleUnderline"/>
        </w:rPr>
        <w:t>render settlements</w:t>
      </w:r>
      <w:r w:rsidRPr="00B22EE0">
        <w:rPr>
          <w:sz w:val="14"/>
        </w:rPr>
        <w:t xml:space="preserve"> more </w:t>
      </w:r>
      <w:r w:rsidRPr="00B22EE0">
        <w:rPr>
          <w:rStyle w:val="Emphasis"/>
        </w:rPr>
        <w:t>difficult to police.</w:t>
      </w:r>
    </w:p>
    <w:p w14:paraId="1B095FCC" w14:textId="77777777" w:rsidR="002F0243" w:rsidRPr="00B22EE0" w:rsidRDefault="002F0243" w:rsidP="002F0243">
      <w:pPr>
        <w:rPr>
          <w:sz w:val="8"/>
          <w:szCs w:val="8"/>
        </w:rPr>
      </w:pPr>
      <w:r w:rsidRPr="00B22EE0">
        <w:rPr>
          <w:sz w:val="8"/>
          <w:szCs w:val="8"/>
        </w:rPr>
        <w:t>Over the last seven decades, civil war has become much more prevalent than interstate war as a form of organized military conflict. On the average, 2.2 new civil wars break out every year, with nearly fifty such conflicts ongoing today.</w:t>
      </w:r>
      <w:hyperlink r:id="rId35" w:history="1">
        <w:r w:rsidRPr="00B22EE0">
          <w:rPr>
            <w:rStyle w:val="Hyperlink"/>
            <w:sz w:val="8"/>
            <w:szCs w:val="8"/>
          </w:rPr>
          <w:t>1</w:t>
        </w:r>
      </w:hyperlink>
      <w:r w:rsidRPr="00B22EE0">
        <w:rPr>
          <w:sz w:val="8"/>
          <w:szCs w:val="8"/>
        </w:rPr>
        <w:t> Since the end of the Cold War, scholars, diplomats, and soldiers have poured enormous energy into understanding the causes, courses, and consequences of civil wars, even as coalitions of outside powers have intervened in civil wars to terminate them altogether, or at least to ameliorate the collateral damage. Much of this thinking and practice emerged during what international relations scholars dubbed “the unipolar moment,” the unusual concentration of all forms of power in the hands of the United States in the 1990s. This concentration of power enabled, though did not demand, U.S. efforts to manage civil wars. It also created a kind of gravitational force that subtly affected theories of conflict management. The possibility that another great power would be a player in these civil wars, an opponent of negotiated settlements, or a spoiler in the aftermath of such settlements was seldom considered. Because some knowledgeable observers believe that the unipolar moment is waning, this essay first discusses uni-, bi-, and multipolarity, and how international politics may vary as a consequence of different structures of power. It then deduces the plausible effects of these different structures on the three phases of potential external intervention in civil wars: prevention, termination, and peace enforcement. It draws exemplary material from the Balkan Wars of the 1990s and the ongoing Syrian Civil War. In general, if multipolarity is in our future, then I believe external intervention to manage civil war is going to become much more difficult.</w:t>
      </w:r>
    </w:p>
    <w:p w14:paraId="51ACCC1B" w14:textId="77777777" w:rsidR="002F0243" w:rsidRPr="00B22EE0" w:rsidRDefault="002F0243" w:rsidP="002F0243">
      <w:pPr>
        <w:rPr>
          <w:sz w:val="8"/>
          <w:szCs w:val="8"/>
        </w:rPr>
      </w:pPr>
      <w:r w:rsidRPr="00B22EE0">
        <w:rPr>
          <w:sz w:val="8"/>
          <w:szCs w:val="8"/>
        </w:rPr>
        <w:t>Scholars, policy analysts, and policy-makers have used “polarity” as an organizing concept since at least the beginning of the Cold War. It captures the intuition that the distribution of power in the international political system affects the behavior of the states that compose it, and that though there may be many nation-states in the world, power tends to cluster at the top. The distribution of power is taken to be somewhat measureable and, for meaningful periods, to be fixed in character. In modern times, the size and dynamism of an economy of one state relative to that of another is often taken as a good, though imperfect, proxy for relative power, since it is from the economy that hard power–military power–is ultimately distilled. Territorial extent, geography, population, and the level of development also matter, as does a state's willingness on a regular basis to convert these assets into military power.</w:t>
      </w:r>
    </w:p>
    <w:p w14:paraId="6D1F0E15" w14:textId="77777777" w:rsidR="002F0243" w:rsidRPr="00B22EE0" w:rsidRDefault="002F0243" w:rsidP="002F0243">
      <w:pPr>
        <w:rPr>
          <w:sz w:val="8"/>
          <w:szCs w:val="8"/>
        </w:rPr>
      </w:pPr>
      <w:r w:rsidRPr="00B22EE0">
        <w:rPr>
          <w:sz w:val="8"/>
          <w:szCs w:val="8"/>
        </w:rPr>
        <w:t>Scholars often mark the birth of the modern international system with the Treaty of Westphalia in 1648, which ended the horrendous bloodletting of the Thirty Years' War and established the principle of state sovereignty.</w:t>
      </w:r>
      <w:hyperlink r:id="rId36" w:history="1">
        <w:r w:rsidRPr="00B22EE0">
          <w:rPr>
            <w:rStyle w:val="Hyperlink"/>
            <w:sz w:val="8"/>
            <w:szCs w:val="8"/>
          </w:rPr>
          <w:t>2</w:t>
        </w:r>
      </w:hyperlink>
      <w:r w:rsidRPr="00B22EE0">
        <w:rPr>
          <w:sz w:val="8"/>
          <w:szCs w:val="8"/>
        </w:rPr>
        <w:t> From then until the end of World War ii, states operated in a multipolar world, in which three or more states typically jockeyed for position on approximately equal terms. Occasionally, one state became much stronger than the rest, bid for hegemony, and was thwarted at great cost. The Cold War is usually described as a bipolar world: the power of the United States and the Soviet Union dwarfed that of the remaining states, and each was obsessed with the threat posed by the other. The emergence of the bipolar distribution of power was seen as so unusual that it prompted scholars to begin thinking about how systems of different polarity might behave differently.</w:t>
      </w:r>
      <w:hyperlink r:id="rId37" w:history="1">
        <w:r w:rsidRPr="00B22EE0">
          <w:rPr>
            <w:rStyle w:val="Hyperlink"/>
            <w:sz w:val="8"/>
            <w:szCs w:val="8"/>
          </w:rPr>
          <w:t>3</w:t>
        </w:r>
      </w:hyperlink>
      <w:r w:rsidRPr="00B22EE0">
        <w:rPr>
          <w:sz w:val="8"/>
          <w:szCs w:val="8"/>
        </w:rPr>
        <w:t> In the immediate aftermath of the Soviet collapse, scholars and pundits quickly began to describe the world as unipolar. The U.S. government's National Intelligence Council has forecast that unipolarity is on the wane, to be replaced by a new multipolar world.</w:t>
      </w:r>
      <w:hyperlink r:id="rId38" w:history="1">
        <w:r w:rsidRPr="00B22EE0">
          <w:rPr>
            <w:rStyle w:val="Hyperlink"/>
            <w:sz w:val="8"/>
            <w:szCs w:val="8"/>
          </w:rPr>
          <w:t>4</w:t>
        </w:r>
      </w:hyperlink>
    </w:p>
    <w:p w14:paraId="5B6C3982" w14:textId="77777777" w:rsidR="002F0243" w:rsidRPr="00B22EE0" w:rsidRDefault="002F0243" w:rsidP="002F0243">
      <w:pPr>
        <w:rPr>
          <w:sz w:val="8"/>
          <w:szCs w:val="8"/>
        </w:rPr>
      </w:pPr>
      <w:r w:rsidRPr="00B22EE0">
        <w:rPr>
          <w:sz w:val="8"/>
          <w:szCs w:val="8"/>
        </w:rPr>
        <w:t>Polarity matters particularly to those international relations theorists who style themselves as “realists.” Realists argue that all states must deal with one overarching problem: anarchy. They live in a political system without an overarching authority. States must look to their own security because there is no agreed-upon global police force to call if they find themselves the victims of a crime. States thus live in a “self-help” system, and power, especially military power, is a key means of self-help. It is also the key means for despoiling one's neighbors. Power is both problem and solution. States eye one another warily, and when they can improve their own insurance–by expanding their national power or reducing the power of another–they will often do so, subject to calculations of benefit and cost. They compete particularly in the realm of national armaments, and depending on structure, in the realm of building and/or eroding alliances. Not all states will play the game. But states that fail to play the game often suffer for their abstention. As the game is constant, there are plenty of learning opportunities. The anarchical condition makes polarity a particularly important variable. In a world in which there is no overarching authority to prevent or punish the use of force, the distribution of power–the ability to use force–casts a long shadow. Realists like to say that the distribution of power, the structure of the system, “shapes and shoves.” It presents constraints and creates incentives, even for the most powerful states in the system. Structure influences state behavior, but it does not determine it.</w:t>
      </w:r>
    </w:p>
    <w:p w14:paraId="61E7100F" w14:textId="77777777" w:rsidR="002F0243" w:rsidRPr="00B22EE0" w:rsidRDefault="002F0243" w:rsidP="002F0243">
      <w:pPr>
        <w:rPr>
          <w:sz w:val="8"/>
          <w:szCs w:val="8"/>
        </w:rPr>
      </w:pPr>
      <w:r w:rsidRPr="00B22EE0">
        <w:rPr>
          <w:sz w:val="8"/>
          <w:szCs w:val="8"/>
        </w:rPr>
        <w:t>Unipolarity is a world in which the power of one state dwarfs that of the rest. Most scholars seem to agree that the U.S. position in the 1990s is the only example we have of a unipolar system. Unlike bipolar and multipolar systems, the “unipole” faces few constraints; rather, it lives in a world of temptation. Facing little meaningful opposition, the United States was tempted to organize the world according to its own, mainly liberal theories. The order of the day was the spread of democracy and market economies, and preservation of the unusually happy power position enjoyed by the United States. Though the tremendous difference in power between the United States and others constituted a temptation, it at the same time made the United States quite secure. This introduced an element of caprice into U.S. behavior. The United States took up some causes and not others; it did not intervene in every civil war to protect liberal principles or remake governments. During the unipolar moment, the United States intervened most often in civil wars that occurred close to other existing U.S. interests. The Balkans exerted a magnetic attraction because of its proximity to nato, and Haiti became a priority because thousands of its unhappy citizens could attempt a boat trip to the United States. And the expansion of the borders of the nato alliance in Europe, while impressive, nevertheless slowed as it approached the borders of the much weakened, but still nuclear capable, Russian remnant of the Soviet Union. Though other states occasionally tried to “balance” U.S. power, or throw wrenches in U.S. projects, these states did not have many cards to play, and they knew it. They might oppose the United States in the un Security Council, or simply not show up to assist with some U.S. projects, but in general, the principal costs the United States encountered were exacted by the designated “villains” in those military interventions the United States chose to undertake, and these costs were low until the 2003 invasion of Iraq.</w:t>
      </w:r>
    </w:p>
    <w:p w14:paraId="785FF580" w14:textId="77777777" w:rsidR="002F0243" w:rsidRPr="00B22EE0" w:rsidRDefault="002F0243" w:rsidP="002F0243">
      <w:pPr>
        <w:rPr>
          <w:sz w:val="8"/>
          <w:szCs w:val="8"/>
        </w:rPr>
      </w:pPr>
      <w:r w:rsidRPr="00B22EE0">
        <w:rPr>
          <w:sz w:val="8"/>
          <w:szCs w:val="8"/>
        </w:rPr>
        <w:t>Unipolarity was noteworthy for the way it affected thinking about intervention. To begin, the United States or the coalitions that it led could intervene in a civil war without having to think about threats elsewhere. No one could argue that one could not afford to have troops tied down in the Balkans because those military forces might be needed elsewhere. Indeed, then–un Ambassador Madeleine Albright famously asked: what were the troops for if not intervention? Second, no one could argue that the designated villains in these civil wars were protected by other great powers, for there was no other great power to protect them. Third, the decision to intervene, and the appropriate strategy of intervention, was mainly a negotiation among like-minded middle powers: long-standing members of the U.S. Cold War camp who were themselves too weak to either oppose the United States or to force its hand. Fourth, given the tremendous U.S. superiority in military power, the United States and its coalition partners typically expected that the wars would be cheap, and that the United States would pay most of the costs anyway.</w:t>
      </w:r>
    </w:p>
    <w:p w14:paraId="145A187A" w14:textId="77777777" w:rsidR="002F0243" w:rsidRPr="00B22EE0" w:rsidRDefault="002F0243" w:rsidP="002F0243">
      <w:pPr>
        <w:rPr>
          <w:sz w:val="8"/>
          <w:szCs w:val="8"/>
        </w:rPr>
      </w:pPr>
      <w:r w:rsidRPr="00B22EE0">
        <w:rPr>
          <w:sz w:val="8"/>
          <w:szCs w:val="8"/>
        </w:rPr>
        <w:t>The unipolar moment also affected international norms. Norm entrepreneurs, most of them dedicated to the spread of liberal norms, seem to have presumed that power would continue to be concentrated in the hands of a liberal state. For example, those who advanced the notion of the “responsibility to protect” (r2p)–which asserts that outsiders have a perfect right to intervene in the internal affairs of other countries whose governments, in the eyes of outsiders, abuse their people–were unconcerned about the concomitant erosion of the traditional sovereignty norm. The notion that the older sovereignty norm may have helped dampen international conflict among great powers was not much discussed.</w:t>
      </w:r>
    </w:p>
    <w:p w14:paraId="5F69C63A" w14:textId="77777777" w:rsidR="002F0243" w:rsidRPr="00B22EE0" w:rsidRDefault="002F0243" w:rsidP="002F0243">
      <w:pPr>
        <w:rPr>
          <w:sz w:val="14"/>
        </w:rPr>
      </w:pPr>
      <w:r w:rsidRPr="00B22EE0">
        <w:rPr>
          <w:sz w:val="14"/>
        </w:rPr>
        <w:t xml:space="preserve">A bipolar structure of power is equally rare, and the Cold War is our only example. When two </w:t>
      </w:r>
      <w:r w:rsidRPr="00674BCB">
        <w:rPr>
          <w:rStyle w:val="StyleUnderline"/>
          <w:highlight w:val="cyan"/>
        </w:rPr>
        <w:t>states</w:t>
      </w:r>
      <w:r w:rsidRPr="00B22EE0">
        <w:rPr>
          <w:sz w:val="14"/>
        </w:rPr>
        <w:t xml:space="preserve"> overshadow the rest, they </w:t>
      </w:r>
      <w:r w:rsidRPr="00172C5B">
        <w:rPr>
          <w:rStyle w:val="StyleUnderline"/>
        </w:rPr>
        <w:t>eye one another</w:t>
      </w:r>
      <w:r w:rsidRPr="00B22EE0">
        <w:rPr>
          <w:sz w:val="14"/>
        </w:rPr>
        <w:t xml:space="preserve"> </w:t>
      </w:r>
      <w:r w:rsidRPr="00172C5B">
        <w:rPr>
          <w:rStyle w:val="Emphasis"/>
        </w:rPr>
        <w:t>warily</w:t>
      </w:r>
      <w:r w:rsidRPr="00B22EE0">
        <w:rPr>
          <w:sz w:val="14"/>
        </w:rPr>
        <w:t xml:space="preserve"> because each is the greatest threat to the other. The competition tends to become all-encompassing. </w:t>
      </w:r>
      <w:r w:rsidRPr="00674BCB">
        <w:rPr>
          <w:rStyle w:val="StyleUnderline"/>
          <w:highlight w:val="cyan"/>
        </w:rPr>
        <w:t>As each</w:t>
      </w:r>
      <w:r w:rsidRPr="00B22EE0">
        <w:rPr>
          <w:sz w:val="14"/>
        </w:rPr>
        <w:t xml:space="preserve"> power </w:t>
      </w:r>
      <w:r w:rsidRPr="00172C5B">
        <w:rPr>
          <w:rStyle w:val="StyleUnderline"/>
        </w:rPr>
        <w:t xml:space="preserve">tries to </w:t>
      </w:r>
      <w:r w:rsidRPr="00451483">
        <w:rPr>
          <w:rStyle w:val="StyleUnderline"/>
        </w:rPr>
        <w:t xml:space="preserve">preserve or </w:t>
      </w:r>
      <w:r w:rsidRPr="00674BCB">
        <w:rPr>
          <w:rStyle w:val="StyleUnderline"/>
          <w:highlight w:val="cyan"/>
        </w:rPr>
        <w:t>improve</w:t>
      </w:r>
      <w:r w:rsidRPr="00451483">
        <w:rPr>
          <w:rStyle w:val="StyleUnderline"/>
        </w:rPr>
        <w:t xml:space="preserve"> its </w:t>
      </w:r>
      <w:r w:rsidRPr="00674BCB">
        <w:rPr>
          <w:rStyle w:val="StyleUnderline"/>
          <w:highlight w:val="cyan"/>
        </w:rPr>
        <w:t>position, the other</w:t>
      </w:r>
      <w:r w:rsidRPr="00674BCB">
        <w:rPr>
          <w:sz w:val="14"/>
          <w:highlight w:val="cyan"/>
        </w:rPr>
        <w:t xml:space="preserve"> </w:t>
      </w:r>
      <w:r w:rsidRPr="00674BCB">
        <w:rPr>
          <w:rStyle w:val="Emphasis"/>
          <w:highlight w:val="cyan"/>
        </w:rPr>
        <w:t>scrutinizes</w:t>
      </w:r>
      <w:r w:rsidRPr="00B22EE0">
        <w:rPr>
          <w:sz w:val="14"/>
        </w:rPr>
        <w:t xml:space="preserve"> </w:t>
      </w:r>
      <w:r w:rsidRPr="00172C5B">
        <w:rPr>
          <w:rStyle w:val="StyleUnderline"/>
        </w:rPr>
        <w:t xml:space="preserve">these </w:t>
      </w:r>
      <w:r w:rsidRPr="00674BCB">
        <w:rPr>
          <w:rStyle w:val="StyleUnderline"/>
          <w:highlight w:val="cyan"/>
        </w:rPr>
        <w:t>moves for</w:t>
      </w:r>
      <w:r w:rsidRPr="00172C5B">
        <w:rPr>
          <w:rStyle w:val="StyleUnderline"/>
        </w:rPr>
        <w:t xml:space="preserve"> how they </w:t>
      </w:r>
      <w:r w:rsidRPr="00172C5B">
        <w:rPr>
          <w:rStyle w:val="Emphasis"/>
        </w:rPr>
        <w:t xml:space="preserve">might become </w:t>
      </w:r>
      <w:r w:rsidRPr="00674BCB">
        <w:rPr>
          <w:rStyle w:val="Emphasis"/>
          <w:highlight w:val="cyan"/>
        </w:rPr>
        <w:t>a threat</w:t>
      </w:r>
      <w:r w:rsidRPr="00B22EE0">
        <w:rPr>
          <w:sz w:val="14"/>
        </w:rPr>
        <w:t xml:space="preserve">, and how they might be exploited. </w:t>
      </w:r>
      <w:r w:rsidRPr="00172C5B">
        <w:rPr>
          <w:rStyle w:val="Emphasis"/>
        </w:rPr>
        <w:t>Countermeasures</w:t>
      </w:r>
      <w:r w:rsidRPr="00B22EE0">
        <w:rPr>
          <w:sz w:val="14"/>
        </w:rPr>
        <w:t xml:space="preserve"> </w:t>
      </w:r>
      <w:r w:rsidRPr="00172C5B">
        <w:rPr>
          <w:rStyle w:val="StyleUnderline"/>
        </w:rPr>
        <w:t>are taken</w:t>
      </w:r>
      <w:r w:rsidRPr="00B22EE0">
        <w:rPr>
          <w:sz w:val="14"/>
        </w:rPr>
        <w:t xml:space="preserve"> rather </w:t>
      </w:r>
      <w:r w:rsidRPr="00172C5B">
        <w:rPr>
          <w:rStyle w:val="Emphasis"/>
        </w:rPr>
        <w:t>quickly</w:t>
      </w:r>
      <w:r w:rsidRPr="00B22EE0">
        <w:rPr>
          <w:sz w:val="14"/>
        </w:rPr>
        <w:t xml:space="preserve"> when the other superpower seems to be up to something. </w:t>
      </w:r>
      <w:r w:rsidRPr="00172C5B">
        <w:rPr>
          <w:rStyle w:val="StyleUnderline"/>
        </w:rPr>
        <w:t>In</w:t>
      </w:r>
      <w:r w:rsidRPr="00B22EE0">
        <w:rPr>
          <w:sz w:val="14"/>
        </w:rPr>
        <w:t xml:space="preserve"> the Cold War, the competition included military means, science and technology, the accumulation of allies (despite their modest utility), and </w:t>
      </w:r>
      <w:r w:rsidRPr="00674BCB">
        <w:rPr>
          <w:rStyle w:val="StyleUnderline"/>
          <w:highlight w:val="cyan"/>
        </w:rPr>
        <w:t xml:space="preserve">competitive interventions in </w:t>
      </w:r>
      <w:r w:rsidRPr="00674BCB">
        <w:rPr>
          <w:rStyle w:val="Emphasis"/>
          <w:highlight w:val="cyan"/>
        </w:rPr>
        <w:t>civil wars</w:t>
      </w:r>
      <w:r w:rsidRPr="00B22EE0">
        <w:rPr>
          <w:sz w:val="14"/>
        </w:rPr>
        <w:t xml:space="preserve">. Of course, structure cannot explain everything about the intensity of the Cold War competition; the parties had vastly different ideologies and visions about how the world should work, adding energy to an already fraught situation. And the two sides confronted one another with unfamiliar but extremely frightening nuclear weapons. Fear of nuclear escalation seems to have put downward pressure on the competition: the two sides struggled for advantage but seemed mindful of the possibility of disaster. It is noteworthy that despite direct involvement in many wars, and indirect support of the opposing sides in many others, there was no direct violent clash of U.S. and Soviet forces. Finally, the bipolar nature of the competition seems to have had a strange liberating effect on each side's willingness to get involved in local conflicts. Instead of fearing that involvement in a civil war would reduce capabilities that might be needed elsewhere to oppose the other great power, these conflicts were perceived as part of the central competition. One posited reason for this is that, </w:t>
      </w:r>
      <w:r w:rsidRPr="00674BCB">
        <w:rPr>
          <w:rStyle w:val="StyleUnderline"/>
          <w:highlight w:val="cyan"/>
        </w:rPr>
        <w:t>due to</w:t>
      </w:r>
      <w:r w:rsidRPr="00451483">
        <w:rPr>
          <w:rStyle w:val="StyleUnderline"/>
        </w:rPr>
        <w:t xml:space="preserve"> the</w:t>
      </w:r>
      <w:r w:rsidRPr="00B22EE0">
        <w:rPr>
          <w:sz w:val="14"/>
        </w:rPr>
        <w:t xml:space="preserve"> </w:t>
      </w:r>
      <w:r w:rsidRPr="00674BCB">
        <w:rPr>
          <w:rStyle w:val="Emphasis"/>
          <w:highlight w:val="cyan"/>
        </w:rPr>
        <w:t>nuclear competition</w:t>
      </w:r>
      <w:r w:rsidRPr="00674BCB">
        <w:rPr>
          <w:rStyle w:val="StyleUnderline"/>
          <w:highlight w:val="cyan"/>
        </w:rPr>
        <w:t>, each side had</w:t>
      </w:r>
      <w:r w:rsidRPr="00172C5B">
        <w:rPr>
          <w:rStyle w:val="StyleUnderline"/>
        </w:rPr>
        <w:t xml:space="preserve"> a very </w:t>
      </w:r>
      <w:r w:rsidRPr="00674BCB">
        <w:rPr>
          <w:rStyle w:val="StyleUnderline"/>
          <w:highlight w:val="cyan"/>
        </w:rPr>
        <w:t>strong interest in</w:t>
      </w:r>
      <w:r w:rsidRPr="00674BCB">
        <w:rPr>
          <w:sz w:val="14"/>
          <w:highlight w:val="cyan"/>
        </w:rPr>
        <w:t xml:space="preserve"> </w:t>
      </w:r>
      <w:r w:rsidRPr="00674BCB">
        <w:rPr>
          <w:rStyle w:val="Emphasis"/>
          <w:highlight w:val="cyan"/>
        </w:rPr>
        <w:t>cred</w:t>
      </w:r>
      <w:r w:rsidRPr="00172C5B">
        <w:rPr>
          <w:rStyle w:val="Emphasis"/>
        </w:rPr>
        <w:t>ibility</w:t>
      </w:r>
      <w:r w:rsidRPr="00172C5B">
        <w:rPr>
          <w:rStyle w:val="StyleUnderline"/>
        </w:rPr>
        <w:t xml:space="preserve">. </w:t>
      </w:r>
      <w:r w:rsidRPr="00674BCB">
        <w:rPr>
          <w:rStyle w:val="StyleUnderline"/>
          <w:highlight w:val="cyan"/>
        </w:rPr>
        <w:t>Thus, a</w:t>
      </w:r>
      <w:r w:rsidRPr="00674BCB">
        <w:rPr>
          <w:sz w:val="14"/>
          <w:highlight w:val="cyan"/>
        </w:rPr>
        <w:t xml:space="preserve"> </w:t>
      </w:r>
      <w:r w:rsidRPr="00674BCB">
        <w:rPr>
          <w:rStyle w:val="Emphasis"/>
          <w:highlight w:val="cyan"/>
        </w:rPr>
        <w:t>fight for cred</w:t>
      </w:r>
      <w:r w:rsidRPr="00172C5B">
        <w:rPr>
          <w:rStyle w:val="Emphasis"/>
        </w:rPr>
        <w:t xml:space="preserve">ibility </w:t>
      </w:r>
      <w:r w:rsidRPr="00674BCB">
        <w:rPr>
          <w:rStyle w:val="Emphasis"/>
          <w:highlight w:val="cyan"/>
        </w:rPr>
        <w:t>anywhere</w:t>
      </w:r>
      <w:r w:rsidRPr="00B22EE0">
        <w:rPr>
          <w:sz w:val="14"/>
        </w:rPr>
        <w:t xml:space="preserve"> </w:t>
      </w:r>
      <w:r w:rsidRPr="00451483">
        <w:rPr>
          <w:rStyle w:val="StyleUnderline"/>
        </w:rPr>
        <w:t>could</w:t>
      </w:r>
      <w:r w:rsidRPr="00B22EE0">
        <w:rPr>
          <w:sz w:val="14"/>
        </w:rPr>
        <w:t xml:space="preserve"> be viewed as contributing positively to the credibility of one's commitments to </w:t>
      </w:r>
      <w:r w:rsidRPr="00674BCB">
        <w:rPr>
          <w:rStyle w:val="Emphasis"/>
          <w:highlight w:val="cyan"/>
        </w:rPr>
        <w:t>risk nuclear war worldwide</w:t>
      </w:r>
      <w:r w:rsidRPr="00B22EE0">
        <w:rPr>
          <w:sz w:val="14"/>
        </w:rPr>
        <w:t xml:space="preserve">. </w:t>
      </w:r>
    </w:p>
    <w:p w14:paraId="77E68AF7" w14:textId="77777777" w:rsidR="002F0243" w:rsidRPr="00B22EE0" w:rsidRDefault="002F0243" w:rsidP="002F0243">
      <w:pPr>
        <w:rPr>
          <w:sz w:val="14"/>
        </w:rPr>
      </w:pPr>
      <w:r w:rsidRPr="00B22EE0">
        <w:rPr>
          <w:sz w:val="14"/>
        </w:rPr>
        <w:t xml:space="preserve">Competitive Cold War interventions produced particularly tragic outcomes. The </w:t>
      </w:r>
      <w:r w:rsidRPr="001F3825">
        <w:rPr>
          <w:rStyle w:val="Emphasis"/>
        </w:rPr>
        <w:t>parties</w:t>
      </w:r>
      <w:r w:rsidRPr="00B22EE0">
        <w:rPr>
          <w:sz w:val="14"/>
        </w:rPr>
        <w:t xml:space="preserve"> </w:t>
      </w:r>
      <w:r w:rsidRPr="001F3825">
        <w:rPr>
          <w:rStyle w:val="StyleUnderline"/>
        </w:rPr>
        <w:t>to</w:t>
      </w:r>
      <w:r w:rsidRPr="00B22EE0">
        <w:rPr>
          <w:sz w:val="14"/>
        </w:rPr>
        <w:t xml:space="preserve"> these </w:t>
      </w:r>
      <w:r w:rsidRPr="00674BCB">
        <w:rPr>
          <w:rStyle w:val="StyleUnderline"/>
          <w:highlight w:val="cyan"/>
        </w:rPr>
        <w:t>civil wars</w:t>
      </w:r>
      <w:r w:rsidRPr="001F3825">
        <w:rPr>
          <w:rStyle w:val="StyleUnderline"/>
        </w:rPr>
        <w:t xml:space="preserve"> were</w:t>
      </w:r>
      <w:r w:rsidRPr="00B22EE0">
        <w:rPr>
          <w:sz w:val="14"/>
        </w:rPr>
        <w:t xml:space="preserve"> </w:t>
      </w:r>
      <w:r w:rsidRPr="00674BCB">
        <w:rPr>
          <w:rStyle w:val="Emphasis"/>
          <w:highlight w:val="cyan"/>
        </w:rPr>
        <w:t>rendered artificially strong</w:t>
      </w:r>
      <w:r w:rsidRPr="00674BCB">
        <w:rPr>
          <w:sz w:val="14"/>
          <w:highlight w:val="cyan"/>
        </w:rPr>
        <w:t xml:space="preserve"> </w:t>
      </w:r>
      <w:r w:rsidRPr="00674BCB">
        <w:rPr>
          <w:rStyle w:val="StyleUnderline"/>
          <w:highlight w:val="cyan"/>
        </w:rPr>
        <w:t>by</w:t>
      </w:r>
      <w:r w:rsidRPr="00674BCB">
        <w:rPr>
          <w:sz w:val="14"/>
          <w:highlight w:val="cyan"/>
        </w:rPr>
        <w:t xml:space="preserve"> </w:t>
      </w:r>
      <w:r w:rsidRPr="00674BCB">
        <w:rPr>
          <w:rStyle w:val="Emphasis"/>
          <w:highlight w:val="cyan"/>
        </w:rPr>
        <w:t>outside assistance</w:t>
      </w:r>
      <w:r w:rsidRPr="001F3825">
        <w:rPr>
          <w:rStyle w:val="StyleUnderline"/>
        </w:rPr>
        <w:t xml:space="preserve">, so the wars </w:t>
      </w:r>
      <w:r w:rsidRPr="00674BCB">
        <w:rPr>
          <w:rStyle w:val="StyleUnderline"/>
          <w:highlight w:val="cyan"/>
        </w:rPr>
        <w:t>were</w:t>
      </w:r>
      <w:r w:rsidRPr="00B22EE0">
        <w:rPr>
          <w:sz w:val="14"/>
        </w:rPr>
        <w:t xml:space="preserve"> </w:t>
      </w:r>
      <w:r w:rsidRPr="001F3825">
        <w:rPr>
          <w:rStyle w:val="Emphasis"/>
        </w:rPr>
        <w:t xml:space="preserve">more </w:t>
      </w:r>
      <w:r w:rsidRPr="00674BCB">
        <w:rPr>
          <w:rStyle w:val="Emphasis"/>
          <w:highlight w:val="cyan"/>
        </w:rPr>
        <w:t>intense and</w:t>
      </w:r>
      <w:r w:rsidRPr="001F3825">
        <w:rPr>
          <w:rStyle w:val="Emphasis"/>
        </w:rPr>
        <w:t xml:space="preserve"> longer-</w:t>
      </w:r>
      <w:r w:rsidRPr="00674BCB">
        <w:rPr>
          <w:rStyle w:val="Emphasis"/>
          <w:highlight w:val="cyan"/>
        </w:rPr>
        <w:t>lasting</w:t>
      </w:r>
      <w:r w:rsidRPr="00B22EE0">
        <w:rPr>
          <w:sz w:val="14"/>
        </w:rPr>
        <w:t xml:space="preserve"> </w:t>
      </w:r>
      <w:r w:rsidRPr="001F3825">
        <w:rPr>
          <w:rStyle w:val="StyleUnderline"/>
        </w:rPr>
        <w:t>than they might have otherwise been</w:t>
      </w:r>
      <w:r w:rsidRPr="00B22EE0">
        <w:rPr>
          <w:sz w:val="14"/>
        </w:rPr>
        <w:t xml:space="preserve">.5 Once they had chosen sides, the superpowers might find themselves in one of several kinds of traps. </w:t>
      </w:r>
      <w:r w:rsidRPr="001F3825">
        <w:rPr>
          <w:rStyle w:val="StyleUnderline"/>
        </w:rPr>
        <w:t>If one's preferred side</w:t>
      </w:r>
      <w:r w:rsidRPr="00B22EE0">
        <w:rPr>
          <w:sz w:val="14"/>
        </w:rPr>
        <w:t xml:space="preserve"> </w:t>
      </w:r>
      <w:r w:rsidRPr="001F3825">
        <w:rPr>
          <w:rStyle w:val="Emphasis"/>
        </w:rPr>
        <w:t>fared poorly</w:t>
      </w:r>
      <w:r w:rsidRPr="00B22EE0">
        <w:rPr>
          <w:sz w:val="14"/>
        </w:rPr>
        <w:t xml:space="preserve">, </w:t>
      </w:r>
      <w:r w:rsidRPr="001F3825">
        <w:rPr>
          <w:rStyle w:val="StyleUnderline"/>
        </w:rPr>
        <w:t xml:space="preserve">there was </w:t>
      </w:r>
      <w:r w:rsidRPr="00674BCB">
        <w:rPr>
          <w:rStyle w:val="StyleUnderline"/>
          <w:highlight w:val="cyan"/>
        </w:rPr>
        <w:t>a</w:t>
      </w:r>
      <w:r w:rsidRPr="00B22EE0">
        <w:rPr>
          <w:sz w:val="14"/>
        </w:rPr>
        <w:t xml:space="preserve"> </w:t>
      </w:r>
      <w:r w:rsidRPr="001F3825">
        <w:rPr>
          <w:rStyle w:val="Emphasis"/>
        </w:rPr>
        <w:t xml:space="preserve">strong </w:t>
      </w:r>
      <w:r w:rsidRPr="00674BCB">
        <w:rPr>
          <w:rStyle w:val="Emphasis"/>
          <w:highlight w:val="cyan"/>
        </w:rPr>
        <w:t>temptation</w:t>
      </w:r>
      <w:r w:rsidRPr="00B22EE0">
        <w:rPr>
          <w:sz w:val="14"/>
        </w:rPr>
        <w:t xml:space="preserve">, as happened in Vietnam and Afghanistan, </w:t>
      </w:r>
      <w:r w:rsidRPr="00674BCB">
        <w:rPr>
          <w:rStyle w:val="StyleUnderline"/>
          <w:highlight w:val="cyan"/>
        </w:rPr>
        <w:t>to</w:t>
      </w:r>
      <w:r w:rsidRPr="00674BCB">
        <w:rPr>
          <w:sz w:val="14"/>
          <w:highlight w:val="cyan"/>
        </w:rPr>
        <w:t xml:space="preserve"> </w:t>
      </w:r>
      <w:r w:rsidRPr="00674BCB">
        <w:rPr>
          <w:rStyle w:val="Emphasis"/>
          <w:highlight w:val="cyan"/>
        </w:rPr>
        <w:t>intervene</w:t>
      </w:r>
      <w:r w:rsidRPr="001F3825">
        <w:rPr>
          <w:rStyle w:val="Emphasis"/>
        </w:rPr>
        <w:t xml:space="preserve"> directly</w:t>
      </w:r>
      <w:r w:rsidRPr="00B22EE0">
        <w:rPr>
          <w:sz w:val="14"/>
        </w:rPr>
        <w:t xml:space="preserve"> </w:t>
      </w:r>
      <w:r w:rsidRPr="00674BCB">
        <w:rPr>
          <w:rStyle w:val="StyleUnderline"/>
          <w:highlight w:val="cyan"/>
        </w:rPr>
        <w:t xml:space="preserve">to </w:t>
      </w:r>
      <w:r w:rsidRPr="00674BCB">
        <w:rPr>
          <w:rStyle w:val="Emphasis"/>
          <w:highlight w:val="cyan"/>
        </w:rPr>
        <w:t>save one's proxy</w:t>
      </w:r>
      <w:r w:rsidRPr="001F3825">
        <w:rPr>
          <w:rStyle w:val="StyleUnderline"/>
        </w:rPr>
        <w:t xml:space="preserve">. This </w:t>
      </w:r>
      <w:r w:rsidRPr="00674BCB">
        <w:rPr>
          <w:rStyle w:val="Emphasis"/>
          <w:highlight w:val="cyan"/>
        </w:rPr>
        <w:t>present</w:t>
      </w:r>
      <w:r w:rsidRPr="001F3825">
        <w:rPr>
          <w:rStyle w:val="StyleUnderline"/>
        </w:rPr>
        <w:t>ed a tempting opportunity to the</w:t>
      </w:r>
      <w:r w:rsidRPr="00B22EE0">
        <w:rPr>
          <w:sz w:val="14"/>
        </w:rPr>
        <w:t xml:space="preserve"> </w:t>
      </w:r>
      <w:r w:rsidRPr="001F3825">
        <w:rPr>
          <w:rStyle w:val="Emphasis"/>
        </w:rPr>
        <w:t>other superpower</w:t>
      </w:r>
      <w:r w:rsidRPr="00B22EE0">
        <w:rPr>
          <w:sz w:val="14"/>
        </w:rPr>
        <w:t xml:space="preserve"> </w:t>
      </w:r>
      <w:r w:rsidRPr="001F3825">
        <w:rPr>
          <w:rStyle w:val="StyleUnderline"/>
        </w:rPr>
        <w:t>to</w:t>
      </w:r>
      <w:r w:rsidRPr="00B22EE0">
        <w:rPr>
          <w:sz w:val="14"/>
        </w:rPr>
        <w:t xml:space="preserve"> </w:t>
      </w:r>
      <w:r w:rsidRPr="001F3825">
        <w:rPr>
          <w:rStyle w:val="StyleUnderline"/>
        </w:rPr>
        <w:t xml:space="preserve">add resources to </w:t>
      </w:r>
      <w:r w:rsidRPr="001F3825">
        <w:rPr>
          <w:rStyle w:val="Emphasis"/>
        </w:rPr>
        <w:t>its</w:t>
      </w:r>
      <w:r w:rsidRPr="00B22EE0">
        <w:rPr>
          <w:sz w:val="14"/>
        </w:rPr>
        <w:t xml:space="preserve"> </w:t>
      </w:r>
      <w:r w:rsidRPr="001F3825">
        <w:rPr>
          <w:rStyle w:val="StyleUnderline"/>
        </w:rPr>
        <w:t>client in order to</w:t>
      </w:r>
      <w:r w:rsidRPr="00B22EE0">
        <w:rPr>
          <w:sz w:val="14"/>
        </w:rPr>
        <w:t xml:space="preserve"> </w:t>
      </w:r>
      <w:r w:rsidRPr="001F3825">
        <w:rPr>
          <w:rStyle w:val="Emphasis"/>
        </w:rPr>
        <w:t>bleed its</w:t>
      </w:r>
      <w:r w:rsidRPr="00B22EE0">
        <w:rPr>
          <w:sz w:val="14"/>
        </w:rPr>
        <w:t xml:space="preserve"> principal </w:t>
      </w:r>
      <w:r w:rsidRPr="001F3825">
        <w:rPr>
          <w:rStyle w:val="Emphasis"/>
        </w:rPr>
        <w:t>opponent</w:t>
      </w:r>
      <w:r w:rsidRPr="00B22EE0">
        <w:rPr>
          <w:sz w:val="14"/>
        </w:rPr>
        <w:t xml:space="preserve">. This was an inexpensive way to improve one's own power position. At the same time, when the two superpowers were involved directly or indirectly in a civil war, they feared escalation to </w:t>
      </w:r>
      <w:r w:rsidRPr="00674BCB">
        <w:rPr>
          <w:rStyle w:val="Emphasis"/>
          <w:highlight w:val="cyan"/>
        </w:rPr>
        <w:t>direct engagements</w:t>
      </w:r>
      <w:r w:rsidRPr="00674BCB">
        <w:rPr>
          <w:sz w:val="14"/>
          <w:highlight w:val="cyan"/>
        </w:rPr>
        <w:t xml:space="preserve"> </w:t>
      </w:r>
      <w:r w:rsidRPr="00674BCB">
        <w:rPr>
          <w:rStyle w:val="StyleUnderline"/>
          <w:highlight w:val="cyan"/>
        </w:rPr>
        <w:t>between</w:t>
      </w:r>
      <w:r w:rsidRPr="00B22EE0">
        <w:rPr>
          <w:sz w:val="14"/>
        </w:rPr>
        <w:t xml:space="preserve"> their own forces. As both parties were </w:t>
      </w:r>
      <w:r w:rsidRPr="00674BCB">
        <w:rPr>
          <w:rStyle w:val="Emphasis"/>
          <w:highlight w:val="cyan"/>
        </w:rPr>
        <w:t>major nuclear</w:t>
      </w:r>
      <w:r w:rsidRPr="001F3825">
        <w:rPr>
          <w:rStyle w:val="Emphasis"/>
        </w:rPr>
        <w:t xml:space="preserve"> weapons </w:t>
      </w:r>
      <w:r w:rsidRPr="00674BCB">
        <w:rPr>
          <w:rStyle w:val="Emphasis"/>
          <w:highlight w:val="cyan"/>
        </w:rPr>
        <w:t>states</w:t>
      </w:r>
      <w:r w:rsidRPr="00B22EE0">
        <w:rPr>
          <w:sz w:val="14"/>
        </w:rPr>
        <w:t xml:space="preserve">, a direct clash would </w:t>
      </w:r>
      <w:r w:rsidRPr="001F3825">
        <w:rPr>
          <w:rStyle w:val="StyleUnderline"/>
        </w:rPr>
        <w:t>produce</w:t>
      </w:r>
      <w:r w:rsidRPr="00B22EE0">
        <w:rPr>
          <w:sz w:val="14"/>
        </w:rPr>
        <w:t xml:space="preserve"> </w:t>
      </w:r>
      <w:r w:rsidRPr="001F3825">
        <w:rPr>
          <w:rStyle w:val="Emphasis"/>
        </w:rPr>
        <w:t>risks</w:t>
      </w:r>
      <w:r w:rsidRPr="00B22EE0">
        <w:rPr>
          <w:sz w:val="14"/>
        </w:rPr>
        <w:t xml:space="preserve"> and costs far in excess of anything to be gained from the civil war. Thus, the two sides tended to focus more on “not losing” than on winning, further prolonging the suffering of the civilians living in the war zone. </w:t>
      </w:r>
    </w:p>
    <w:p w14:paraId="626E1526" w14:textId="77777777" w:rsidR="002F0243" w:rsidRPr="00B22EE0" w:rsidRDefault="002F0243" w:rsidP="002F0243">
      <w:pPr>
        <w:rPr>
          <w:sz w:val="14"/>
        </w:rPr>
      </w:pPr>
      <w:r w:rsidRPr="00B22EE0">
        <w:rPr>
          <w:sz w:val="14"/>
        </w:rPr>
        <w:t xml:space="preserve">Multipolar systems have three or more great powers. But measuring relative power in the twenty-first century is a tricky proposition. By many measures, the United States is still comfortably ahead of its closest competitor–China–though the gap is narrowing quickly. My criteria for a great power are a large and diverse economy, capable nonnuclear forces, some ability to project power beyond borders, and nuclear deterrent forces with the ability to retaliate against a state's most plausible adversaries and maintain that ability in the face of a determined arms race. (Possession of an assured retaliatory capability is essential for a state to pursue an independent security policy in the nuclear age.) By these criteria, the key powers are currently the United States, China, and Russia. France, Britain, and India constitute a second tier of important powers. By mid-century, Russia and India will likely reverse positions. Strict parity among great powers is not a requirement for viewing a system as multipolar; historically, there has often been a very large gap between the most and the least capable “great powers.” This analysis assumes that the world is trending toward multipolarity and asks what difference it makes. </w:t>
      </w:r>
    </w:p>
    <w:p w14:paraId="342E308B" w14:textId="77777777" w:rsidR="002F0243" w:rsidRPr="00B22EE0" w:rsidRDefault="002F0243" w:rsidP="002F0243">
      <w:pPr>
        <w:rPr>
          <w:sz w:val="14"/>
        </w:rPr>
      </w:pPr>
      <w:r w:rsidRPr="00B22EE0">
        <w:rPr>
          <w:sz w:val="14"/>
        </w:rPr>
        <w:t xml:space="preserve">States compete for power and security in multipolar systems, but the sheer number of players changes the game. First, in multipolar systems, allies matter more than they do in other systems. With a handful of powers at the top of the global order, coalitions can often significantly outweigh the capability of any single state. Thus, though states in a multipolar world must look to their own armaments in order to be alliance-worthy, they must also look to the diplomacy of coalitions. A second property of multipolar worlds is divided attention. With many possible allies or adversaries, states will tend to see the possibility for incremental gain; for example, if State a concludes that State b is otherwise occupied with State c, that presents opportunity. Third, the fear of countervailing coalitions imposes caution. In our time, the presence of nuclear weapons imposes still further caution. Fourth, it is plausible that multipolarity mutes ideological competition. The need to make one's own alliances and undermine those of an adversary may cause states to submerge their ideological differences. </w:t>
      </w:r>
    </w:p>
    <w:p w14:paraId="6B0900E3" w14:textId="77777777" w:rsidR="002F0243" w:rsidRPr="00B169FC" w:rsidRDefault="002F0243" w:rsidP="002F0243">
      <w:pPr>
        <w:rPr>
          <w:sz w:val="14"/>
          <w:u w:val="single"/>
        </w:rPr>
      </w:pPr>
      <w:r w:rsidRPr="00B22EE0">
        <w:rPr>
          <w:sz w:val="14"/>
        </w:rPr>
        <w:t xml:space="preserve">If the world is trending toward multipolarity, this should affect external intervention in civil wars. The great powers will be more concerned about other great powers, which should make civil wars generally less important to them and thus make early preventive intervention less likely. The exception to this generalization may arise </w:t>
      </w:r>
      <w:r w:rsidRPr="00674BCB">
        <w:rPr>
          <w:rStyle w:val="StyleUnderline"/>
          <w:highlight w:val="cyan"/>
        </w:rPr>
        <w:t>when civil wars occur in regions of</w:t>
      </w:r>
      <w:r w:rsidRPr="00B22EE0">
        <w:rPr>
          <w:sz w:val="14"/>
        </w:rPr>
        <w:t xml:space="preserve"> particular </w:t>
      </w:r>
      <w:r w:rsidRPr="00674BCB">
        <w:rPr>
          <w:rStyle w:val="Emphasis"/>
          <w:highlight w:val="cyan"/>
        </w:rPr>
        <w:t>political importance</w:t>
      </w:r>
      <w:r w:rsidRPr="00B22EE0">
        <w:rPr>
          <w:sz w:val="14"/>
        </w:rPr>
        <w:t xml:space="preserve"> </w:t>
      </w:r>
      <w:r w:rsidRPr="0030088B">
        <w:rPr>
          <w:rStyle w:val="StyleUnderline"/>
        </w:rPr>
        <w:t>for geographical, economic, or ideological reasons</w:t>
      </w:r>
      <w:r w:rsidRPr="00B22EE0">
        <w:rPr>
          <w:sz w:val="14"/>
        </w:rPr>
        <w:t xml:space="preserve">, such as the greater Middle East. But in these cases, </w:t>
      </w:r>
      <w:r w:rsidRPr="00674BCB">
        <w:rPr>
          <w:rStyle w:val="Emphasis"/>
          <w:highlight w:val="cyan"/>
        </w:rPr>
        <w:t>great-power competition will be intense</w:t>
      </w:r>
      <w:r w:rsidRPr="00B22EE0">
        <w:rPr>
          <w:sz w:val="14"/>
        </w:rPr>
        <w:t xml:space="preserve"> from the outset, exactly </w:t>
      </w:r>
      <w:r w:rsidRPr="009A6516">
        <w:rPr>
          <w:rStyle w:val="StyleUnderline"/>
        </w:rPr>
        <w:t>when cooperation would be most useful</w:t>
      </w:r>
      <w:r w:rsidRPr="00B22EE0">
        <w:rPr>
          <w:sz w:val="14"/>
        </w:rPr>
        <w:t xml:space="preserve"> for prevention. When multilateral intervention is proposed in the collective interest of the international community, the principal powers will still be concerned with relative gains. This will further complicate the prospects for collaborative efforts to settle the civil war. </w:t>
      </w:r>
      <w:r w:rsidRPr="009A6516">
        <w:rPr>
          <w:rStyle w:val="StyleUnderline"/>
        </w:rPr>
        <w:t>States may</w:t>
      </w:r>
      <w:r w:rsidRPr="00B22EE0">
        <w:rPr>
          <w:sz w:val="14"/>
        </w:rPr>
        <w:t xml:space="preserve"> still </w:t>
      </w:r>
      <w:r w:rsidRPr="009A6516">
        <w:rPr>
          <w:rStyle w:val="StyleUnderline"/>
        </w:rPr>
        <w:t>wish to involve themselves in particular civil wars</w:t>
      </w:r>
      <w:r w:rsidRPr="00B22EE0">
        <w:rPr>
          <w:sz w:val="14"/>
        </w:rPr>
        <w:t xml:space="preserve">, </w:t>
      </w:r>
      <w:r w:rsidRPr="009A6516">
        <w:rPr>
          <w:rStyle w:val="StyleUnderline"/>
        </w:rPr>
        <w:t>for their own selfish reasons</w:t>
      </w:r>
      <w:r w:rsidRPr="00B22EE0">
        <w:rPr>
          <w:sz w:val="14"/>
        </w:rPr>
        <w:t xml:space="preserve">; because the problems posed by civil wars are often local, </w:t>
      </w:r>
      <w:r w:rsidRPr="00674BCB">
        <w:rPr>
          <w:rStyle w:val="StyleUnderline"/>
          <w:highlight w:val="cyan"/>
        </w:rPr>
        <w:t>the most proximate great</w:t>
      </w:r>
      <w:r w:rsidRPr="009A6516">
        <w:rPr>
          <w:rStyle w:val="StyleUnderline"/>
        </w:rPr>
        <w:t xml:space="preserve"> </w:t>
      </w:r>
      <w:r w:rsidRPr="00674BCB">
        <w:rPr>
          <w:rStyle w:val="StyleUnderline"/>
          <w:highlight w:val="cyan"/>
        </w:rPr>
        <w:t>powers will</w:t>
      </w:r>
      <w:r w:rsidRPr="009A6516">
        <w:rPr>
          <w:rStyle w:val="StyleUnderline"/>
        </w:rPr>
        <w:t xml:space="preserve"> be the most </w:t>
      </w:r>
      <w:r w:rsidRPr="009A6516">
        <w:rPr>
          <w:rStyle w:val="Emphasis"/>
        </w:rPr>
        <w:t xml:space="preserve">tempted to </w:t>
      </w:r>
      <w:r w:rsidRPr="00674BCB">
        <w:rPr>
          <w:rStyle w:val="Emphasis"/>
          <w:highlight w:val="cyan"/>
        </w:rPr>
        <w:t>intervene</w:t>
      </w:r>
      <w:r w:rsidRPr="00B22EE0">
        <w:rPr>
          <w:sz w:val="14"/>
        </w:rPr>
        <w:t xml:space="preserve">. Finally, </w:t>
      </w:r>
      <w:r w:rsidRPr="00674BCB">
        <w:rPr>
          <w:rStyle w:val="StyleUnderline"/>
          <w:highlight w:val="cyan"/>
        </w:rPr>
        <w:t>once one</w:t>
      </w:r>
      <w:r w:rsidRPr="009A6516">
        <w:rPr>
          <w:rStyle w:val="StyleUnderline"/>
        </w:rPr>
        <w:t xml:space="preserve"> great power </w:t>
      </w:r>
      <w:r w:rsidRPr="00674BCB">
        <w:rPr>
          <w:rStyle w:val="Emphasis"/>
          <w:highlight w:val="cyan"/>
        </w:rPr>
        <w:t>does intervene</w:t>
      </w:r>
      <w:r w:rsidRPr="009A6516">
        <w:rPr>
          <w:rStyle w:val="StyleUnderline"/>
        </w:rPr>
        <w:t xml:space="preserve">, and if its effort goes awry, </w:t>
      </w:r>
      <w:r w:rsidRPr="00674BCB">
        <w:rPr>
          <w:rStyle w:val="StyleUnderline"/>
          <w:highlight w:val="cyan"/>
        </w:rPr>
        <w:t xml:space="preserve">it will be tempting for </w:t>
      </w:r>
      <w:r w:rsidRPr="00674BCB">
        <w:rPr>
          <w:rStyle w:val="Emphasis"/>
          <w:highlight w:val="cyan"/>
        </w:rPr>
        <w:t>others</w:t>
      </w:r>
      <w:r w:rsidRPr="009A6516">
        <w:rPr>
          <w:rStyle w:val="StyleUnderline"/>
        </w:rPr>
        <w:t xml:space="preserve"> to </w:t>
      </w:r>
      <w:r w:rsidRPr="009A6516">
        <w:rPr>
          <w:rStyle w:val="Emphasis"/>
        </w:rPr>
        <w:t>exploit the situation</w:t>
      </w:r>
      <w:r w:rsidRPr="009A6516">
        <w:rPr>
          <w:rStyle w:val="StyleUnderline"/>
        </w:rPr>
        <w:t xml:space="preserve"> to improve their own position</w:t>
      </w:r>
      <w:r w:rsidRPr="00B22EE0">
        <w:rPr>
          <w:sz w:val="14"/>
        </w:rPr>
        <w:t xml:space="preserve">. </w:t>
      </w:r>
      <w:r w:rsidRPr="009A6516">
        <w:rPr>
          <w:rStyle w:val="StyleUnderline"/>
        </w:rPr>
        <w:t xml:space="preserve">Other great powers may </w:t>
      </w:r>
      <w:r w:rsidRPr="009A6516">
        <w:rPr>
          <w:rStyle w:val="Emphasis"/>
        </w:rPr>
        <w:t>aid the opposing side</w:t>
      </w:r>
      <w:r w:rsidRPr="00B22EE0">
        <w:rPr>
          <w:sz w:val="14"/>
        </w:rPr>
        <w:t xml:space="preserve"> simply because the opportunity to enfeeble their competition is too tempting. Alternatively, they may offer assistance to continue the intervention or offer to create a diplomatic fig leaf to cover a disengagement, at a high cost to the intervener.</w:t>
      </w:r>
    </w:p>
    <w:p w14:paraId="619D9E53" w14:textId="77777777" w:rsidR="002F0243" w:rsidRDefault="002F0243" w:rsidP="002F0243">
      <w:pPr>
        <w:pStyle w:val="Heading2"/>
      </w:pPr>
      <w:r>
        <w:t xml:space="preserve">2NC </w:t>
      </w:r>
    </w:p>
    <w:p w14:paraId="21744D72" w14:textId="001931F1" w:rsidR="002F0243" w:rsidRDefault="002F0243" w:rsidP="002F0243">
      <w:pPr>
        <w:pStyle w:val="Heading3"/>
      </w:pPr>
      <w:r>
        <w:t>CP</w:t>
      </w:r>
    </w:p>
    <w:p w14:paraId="09000372" w14:textId="77777777" w:rsidR="002F0243" w:rsidRDefault="002F0243" w:rsidP="002F0243">
      <w:pPr>
        <w:pStyle w:val="Heading4"/>
      </w:pPr>
      <w:r>
        <w:t xml:space="preserve">Perm do both is </w:t>
      </w:r>
      <w:r w:rsidRPr="007E2395">
        <w:rPr>
          <w:u w:val="single"/>
        </w:rPr>
        <w:t>mutually exclusive</w:t>
      </w:r>
      <w:r>
        <w:t xml:space="preserve"> and </w:t>
      </w:r>
      <w:r w:rsidRPr="007E2395">
        <w:rPr>
          <w:u w:val="single"/>
        </w:rPr>
        <w:t>severs the plan</w:t>
      </w:r>
      <w:r>
        <w:t xml:space="preserve">: the counterplan rules that collective bargaining is </w:t>
      </w:r>
      <w:r w:rsidRPr="007E2395">
        <w:rPr>
          <w:u w:val="single"/>
        </w:rPr>
        <w:t>unconstitutional</w:t>
      </w:r>
      <w:r>
        <w:t xml:space="preserve">, which renders the plan </w:t>
      </w:r>
      <w:r w:rsidRPr="007E2395">
        <w:rPr>
          <w:u w:val="single"/>
        </w:rPr>
        <w:t>void</w:t>
      </w:r>
      <w:r>
        <w:t xml:space="preserve">. </w:t>
      </w:r>
    </w:p>
    <w:p w14:paraId="6090ECC7" w14:textId="77777777" w:rsidR="002F0243" w:rsidRPr="007E2395" w:rsidRDefault="002F0243" w:rsidP="002F0243">
      <w:r w:rsidRPr="007E2395">
        <w:rPr>
          <w:rStyle w:val="Style13ptBold"/>
        </w:rPr>
        <w:t>Field 26</w:t>
      </w:r>
      <w:r>
        <w:t xml:space="preserve"> (Oliver P. – Professor of Political Science at the University of Minnesota, “Effect of an Unconstitutional Statute,” https://www.repository.law.indiana.edu/cgi/viewcontent.cgi?article=1096&amp;context=ilj)</w:t>
      </w:r>
    </w:p>
    <w:p w14:paraId="32D86942" w14:textId="77777777" w:rsidR="002F0243" w:rsidRPr="007E2395" w:rsidRDefault="002F0243" w:rsidP="002F0243">
      <w:pPr>
        <w:rPr>
          <w:sz w:val="16"/>
        </w:rPr>
      </w:pPr>
      <w:r w:rsidRPr="007E2395">
        <w:rPr>
          <w:sz w:val="16"/>
        </w:rPr>
        <w:t xml:space="preserve">That </w:t>
      </w:r>
      <w:r w:rsidRPr="007E2395">
        <w:rPr>
          <w:rStyle w:val="StyleUnderline"/>
          <w:highlight w:val="yellow"/>
        </w:rPr>
        <w:t>an unconstitutional statute is</w:t>
      </w:r>
      <w:r w:rsidRPr="007E2395">
        <w:rPr>
          <w:sz w:val="16"/>
        </w:rPr>
        <w:t xml:space="preserve"> to be </w:t>
      </w:r>
      <w:r w:rsidRPr="007E2395">
        <w:rPr>
          <w:rStyle w:val="StyleUnderline"/>
          <w:highlight w:val="yellow"/>
        </w:rPr>
        <w:t>considered as though it had never been enacted</w:t>
      </w:r>
      <w:r w:rsidRPr="007E2395">
        <w:rPr>
          <w:rStyle w:val="StyleUnderline"/>
        </w:rPr>
        <w:t xml:space="preserve"> by the legislature</w:t>
      </w:r>
      <w:r w:rsidRPr="007E2395">
        <w:rPr>
          <w:sz w:val="16"/>
        </w:rPr>
        <w:t xml:space="preserve"> is also the view of a number of other courts. For example, </w:t>
      </w:r>
      <w:r w:rsidRPr="007E2395">
        <w:rPr>
          <w:rStyle w:val="StyleUnderline"/>
          <w:highlight w:val="yellow"/>
        </w:rPr>
        <w:t>the</w:t>
      </w:r>
      <w:r w:rsidRPr="007E2395">
        <w:rPr>
          <w:rStyle w:val="StyleUnderline"/>
        </w:rPr>
        <w:t xml:space="preserve"> United States </w:t>
      </w:r>
      <w:r w:rsidRPr="007E2395">
        <w:rPr>
          <w:rStyle w:val="StyleUnderline"/>
          <w:highlight w:val="yellow"/>
        </w:rPr>
        <w:t>Supreme Court has said</w:t>
      </w:r>
      <w:r w:rsidRPr="007E2395">
        <w:rPr>
          <w:sz w:val="16"/>
        </w:rPr>
        <w:t>,"</w:t>
      </w:r>
    </w:p>
    <w:p w14:paraId="334AD016" w14:textId="77777777" w:rsidR="002F0243" w:rsidRPr="007E2395" w:rsidRDefault="002F0243" w:rsidP="002F0243">
      <w:pPr>
        <w:rPr>
          <w:sz w:val="16"/>
        </w:rPr>
      </w:pPr>
      <w:r w:rsidRPr="007E2395">
        <w:rPr>
          <w:sz w:val="16"/>
        </w:rPr>
        <w:t xml:space="preserve">"That act was therefore as inoperative as if it had never been passed, for </w:t>
      </w:r>
      <w:r w:rsidRPr="007E2395">
        <w:rPr>
          <w:rStyle w:val="Emphasis"/>
          <w:highlight w:val="yellow"/>
        </w:rPr>
        <w:t>an unconstitutional act is not a law</w:t>
      </w:r>
      <w:r w:rsidRPr="007E2395">
        <w:rPr>
          <w:sz w:val="16"/>
        </w:rPr>
        <w:t xml:space="preserve">, and can neither confer a right or immunity nor operate to supersede any existing valid law." And an appellate court of Texas7 has said that </w:t>
      </w:r>
      <w:r w:rsidRPr="007E2395">
        <w:rPr>
          <w:rStyle w:val="StyleUnderline"/>
        </w:rPr>
        <w:t>an unconstitutional statute "is of no more force or validity than a piece of blank paper,"</w:t>
      </w:r>
      <w:r w:rsidRPr="007E2395">
        <w:rPr>
          <w:sz w:val="16"/>
        </w:rPr>
        <w:t xml:space="preserve"> while the Minnesota court" has expressed the same idea by stating that it "is simply a statute in form, is not a law, and under every circumstance or condition lacks the force of law."</w:t>
      </w:r>
    </w:p>
    <w:p w14:paraId="6B4F3FF3" w14:textId="77777777" w:rsidR="002F0243" w:rsidRPr="002B7DA9" w:rsidRDefault="002F0243" w:rsidP="002F0243">
      <w:pPr>
        <w:pStyle w:val="Heading3"/>
      </w:pPr>
      <w:r>
        <w:t>No Inequality Impact</w:t>
      </w:r>
    </w:p>
    <w:p w14:paraId="5A554948" w14:textId="77777777" w:rsidR="002F0243" w:rsidRDefault="002F0243" w:rsidP="002F0243">
      <w:pPr>
        <w:pStyle w:val="Analytic"/>
      </w:pPr>
    </w:p>
    <w:p w14:paraId="14E940AD" w14:textId="77777777" w:rsidR="002F0243" w:rsidRPr="00C103DC" w:rsidRDefault="002F0243" w:rsidP="002F0243">
      <w:pPr>
        <w:pStyle w:val="Heading4"/>
        <w:rPr>
          <w:u w:val="single"/>
        </w:rPr>
      </w:pPr>
      <w:r>
        <w:t xml:space="preserve">At worst, conflict is only related to </w:t>
      </w:r>
      <w:r w:rsidRPr="00C103DC">
        <w:rPr>
          <w:u w:val="single"/>
        </w:rPr>
        <w:t>identity group-based inequality</w:t>
      </w:r>
      <w:r>
        <w:t xml:space="preserve"> – that’s </w:t>
      </w:r>
      <w:r w:rsidRPr="00C103DC">
        <w:rPr>
          <w:u w:val="single"/>
        </w:rPr>
        <w:t>steadily declining</w:t>
      </w:r>
    </w:p>
    <w:p w14:paraId="5362E771" w14:textId="77777777" w:rsidR="002F0243" w:rsidRPr="00E4759D" w:rsidRDefault="002F0243" w:rsidP="002F0243">
      <w:r w:rsidRPr="00E4759D">
        <w:rPr>
          <w:rStyle w:val="Style13ptBold"/>
        </w:rPr>
        <w:t>Nygård '18</w:t>
      </w:r>
      <w:r>
        <w:t xml:space="preserve"> [Dr. Håvard Mokleiv Nygård; 3-29-2018; Research Director at the Peace Research Institute Oslo; "Inequality and conflict—some good news," World Bank Blogs, https://blogs.worldbank.org/en/dev4peace/inequality-and-conflict-some-good-news] jt</w:t>
      </w:r>
    </w:p>
    <w:p w14:paraId="1455B58B" w14:textId="77777777" w:rsidR="002F0243" w:rsidRPr="00C103DC" w:rsidRDefault="002F0243" w:rsidP="002F0243">
      <w:pPr>
        <w:rPr>
          <w:sz w:val="16"/>
        </w:rPr>
      </w:pPr>
      <w:r w:rsidRPr="00C103DC">
        <w:rPr>
          <w:rStyle w:val="StyleUnderline"/>
        </w:rPr>
        <w:t>Political violence, conflict, and inequality are closely related, but not necessarily in the ways that people think.</w:t>
      </w:r>
      <w:r w:rsidRPr="00C103DC">
        <w:rPr>
          <w:sz w:val="16"/>
        </w:rPr>
        <w:t xml:space="preserve"> </w:t>
      </w:r>
      <w:r w:rsidRPr="00ED5B5C">
        <w:rPr>
          <w:rStyle w:val="StyleUnderline"/>
          <w:highlight w:val="cyan"/>
        </w:rPr>
        <w:t xml:space="preserve">Countries in which there is </w:t>
      </w:r>
      <w:r w:rsidRPr="00ED5B5C">
        <w:rPr>
          <w:rStyle w:val="Emphasis"/>
          <w:highlight w:val="cyan"/>
        </w:rPr>
        <w:t>great inequality</w:t>
      </w:r>
      <w:r w:rsidRPr="00ED5B5C">
        <w:rPr>
          <w:rStyle w:val="StyleUnderline"/>
          <w:highlight w:val="cyan"/>
        </w:rPr>
        <w:t xml:space="preserve"> </w:t>
      </w:r>
      <w:r w:rsidRPr="00C103DC">
        <w:rPr>
          <w:rStyle w:val="StyleUnderline"/>
        </w:rPr>
        <w:t xml:space="preserve">between rich and poor </w:t>
      </w:r>
      <w:r w:rsidRPr="00ED5B5C">
        <w:rPr>
          <w:rStyle w:val="Emphasis"/>
          <w:highlight w:val="cyan"/>
        </w:rPr>
        <w:t>do not experience more violent conflict</w:t>
      </w:r>
      <w:r w:rsidRPr="00C103DC">
        <w:rPr>
          <w:rStyle w:val="StyleUnderline"/>
        </w:rPr>
        <w:t xml:space="preserve"> than countries with </w:t>
      </w:r>
      <w:r w:rsidRPr="00C103DC">
        <w:rPr>
          <w:rStyle w:val="Emphasis"/>
        </w:rPr>
        <w:t>less economic inequality</w:t>
      </w:r>
      <w:r w:rsidRPr="00C103DC">
        <w:rPr>
          <w:sz w:val="16"/>
        </w:rPr>
        <w:t xml:space="preserve">. In contrast, </w:t>
      </w:r>
      <w:r w:rsidRPr="00ED5B5C">
        <w:rPr>
          <w:rStyle w:val="StyleUnderline"/>
          <w:highlight w:val="cyan"/>
        </w:rPr>
        <w:t xml:space="preserve">inequalities </w:t>
      </w:r>
      <w:r w:rsidRPr="00C103DC">
        <w:rPr>
          <w:rStyle w:val="StyleUnderline"/>
        </w:rPr>
        <w:t xml:space="preserve">between groups </w:t>
      </w:r>
      <w:r w:rsidRPr="00ED5B5C">
        <w:rPr>
          <w:rStyle w:val="StyleUnderline"/>
          <w:highlight w:val="cyan"/>
        </w:rPr>
        <w:t xml:space="preserve">defined by </w:t>
      </w:r>
      <w:r w:rsidRPr="00C103DC">
        <w:rPr>
          <w:rStyle w:val="StyleUnderline"/>
        </w:rPr>
        <w:t xml:space="preserve">religion, ethnicity, or regional </w:t>
      </w:r>
      <w:r w:rsidRPr="00ED5B5C">
        <w:rPr>
          <w:rStyle w:val="StyleUnderline"/>
          <w:highlight w:val="cyan"/>
        </w:rPr>
        <w:t xml:space="preserve">identities are linked to </w:t>
      </w:r>
      <w:r w:rsidRPr="00C103DC">
        <w:rPr>
          <w:rStyle w:val="StyleUnderline"/>
        </w:rPr>
        <w:t xml:space="preserve">a significantly higher risk of </w:t>
      </w:r>
      <w:r w:rsidRPr="00ED5B5C">
        <w:rPr>
          <w:rStyle w:val="StyleUnderline"/>
          <w:highlight w:val="cyan"/>
        </w:rPr>
        <w:t>armed conflict</w:t>
      </w:r>
      <w:r w:rsidRPr="00C103DC">
        <w:rPr>
          <w:sz w:val="16"/>
        </w:rPr>
        <w:t xml:space="preserve">. The good news is that </w:t>
      </w:r>
      <w:r w:rsidRPr="00C103DC">
        <w:rPr>
          <w:rStyle w:val="StyleUnderline"/>
        </w:rPr>
        <w:t xml:space="preserve">while income inequality between individuals is increasing, </w:t>
      </w:r>
      <w:r w:rsidRPr="00ED5B5C">
        <w:rPr>
          <w:rStyle w:val="Emphasis"/>
          <w:highlight w:val="cyan"/>
        </w:rPr>
        <w:t>identity group-based inequality</w:t>
      </w:r>
      <w:r w:rsidRPr="00ED5B5C">
        <w:rPr>
          <w:rStyle w:val="StyleUnderline"/>
          <w:highlight w:val="cyan"/>
        </w:rPr>
        <w:t xml:space="preserve"> seems to be </w:t>
      </w:r>
      <w:r w:rsidRPr="00ED5B5C">
        <w:rPr>
          <w:rStyle w:val="Emphasis"/>
          <w:highlight w:val="cyan"/>
        </w:rPr>
        <w:t>decreasing</w:t>
      </w:r>
      <w:r w:rsidRPr="00C103DC">
        <w:rPr>
          <w:sz w:val="16"/>
        </w:rPr>
        <w:t xml:space="preserve">. This could lead to less conflict in the future. </w:t>
      </w:r>
    </w:p>
    <w:p w14:paraId="372240A8" w14:textId="77777777" w:rsidR="002F0243" w:rsidRPr="00C103DC" w:rsidRDefault="002F0243" w:rsidP="002F0243">
      <w:pPr>
        <w:rPr>
          <w:sz w:val="16"/>
        </w:rPr>
      </w:pPr>
      <w:r w:rsidRPr="00C103DC">
        <w:rPr>
          <w:sz w:val="16"/>
        </w:rPr>
        <w:t>There has never been more inequality</w:t>
      </w:r>
    </w:p>
    <w:p w14:paraId="3817387C" w14:textId="77777777" w:rsidR="002F0243" w:rsidRPr="00C103DC" w:rsidRDefault="002F0243" w:rsidP="002F0243">
      <w:pPr>
        <w:rPr>
          <w:sz w:val="16"/>
        </w:rPr>
      </w:pPr>
      <w:r w:rsidRPr="00C103DC">
        <w:rPr>
          <w:sz w:val="16"/>
        </w:rPr>
        <w:t>When we talk about inequality, we generally focus on differences between individuals. This is also the type of inequality that has been the starting point for most existing research on this topic. The well-known Gini index is exactly such a measure of inequality between individuals.</w:t>
      </w:r>
    </w:p>
    <w:p w14:paraId="6DDEC383" w14:textId="77777777" w:rsidR="002F0243" w:rsidRPr="00C103DC" w:rsidRDefault="002F0243" w:rsidP="002F0243">
      <w:pPr>
        <w:rPr>
          <w:sz w:val="16"/>
        </w:rPr>
      </w:pPr>
      <w:r w:rsidRPr="00C103DC">
        <w:rPr>
          <w:sz w:val="16"/>
        </w:rPr>
        <w:t xml:space="preserve">We have collated the best available data from a number of countries in order to measure levels of income inequality between individuals. This provides us with sound data that is comparable across countries and goes back all the way to the 1960s. Not surprisingly, we find that during the period for which we have data, the world has never experienced greater economic inequality than it does today (see figure 1). </w:t>
      </w:r>
    </w:p>
    <w:p w14:paraId="15FF69F6" w14:textId="77777777" w:rsidR="002F0243" w:rsidRPr="00C103DC" w:rsidRDefault="002F0243" w:rsidP="002F0243">
      <w:pPr>
        <w:rPr>
          <w:sz w:val="16"/>
        </w:rPr>
      </w:pPr>
      <w:r w:rsidRPr="00C103DC">
        <w:rPr>
          <w:sz w:val="16"/>
        </w:rPr>
        <w:t>[FIGURE 1 OMITTED]</w:t>
      </w:r>
    </w:p>
    <w:p w14:paraId="0290AF1A" w14:textId="77777777" w:rsidR="002F0243" w:rsidRPr="00C103DC" w:rsidRDefault="002F0243" w:rsidP="002F0243">
      <w:pPr>
        <w:rPr>
          <w:rStyle w:val="StyleUnderline"/>
        </w:rPr>
      </w:pPr>
      <w:r w:rsidRPr="00C103DC">
        <w:rPr>
          <w:rStyle w:val="StyleUnderline"/>
        </w:rPr>
        <w:t xml:space="preserve">Increasing </w:t>
      </w:r>
      <w:r w:rsidRPr="00ED5B5C">
        <w:rPr>
          <w:rStyle w:val="StyleUnderline"/>
          <w:highlight w:val="cyan"/>
        </w:rPr>
        <w:t>economic inequality is</w:t>
      </w:r>
      <w:r w:rsidRPr="00ED5B5C">
        <w:rPr>
          <w:sz w:val="16"/>
          <w:highlight w:val="cyan"/>
        </w:rPr>
        <w:t xml:space="preserve"> </w:t>
      </w:r>
      <w:r w:rsidRPr="00C103DC">
        <w:rPr>
          <w:sz w:val="16"/>
        </w:rPr>
        <w:t xml:space="preserve">worrying for a number of reasons, but it is </w:t>
      </w:r>
      <w:r w:rsidRPr="00ED5B5C">
        <w:rPr>
          <w:rStyle w:val="Emphasis"/>
          <w:highlight w:val="cyan"/>
        </w:rPr>
        <w:t>not a</w:t>
      </w:r>
      <w:r w:rsidRPr="00C103DC">
        <w:rPr>
          <w:rStyle w:val="Emphasis"/>
        </w:rPr>
        <w:t xml:space="preserve">n important </w:t>
      </w:r>
      <w:r w:rsidRPr="00ED5B5C">
        <w:rPr>
          <w:rStyle w:val="Emphasis"/>
          <w:highlight w:val="cyan"/>
        </w:rPr>
        <w:t>cause</w:t>
      </w:r>
      <w:r w:rsidRPr="00ED5B5C">
        <w:rPr>
          <w:rStyle w:val="StyleUnderline"/>
          <w:highlight w:val="cyan"/>
        </w:rPr>
        <w:t xml:space="preserve"> of </w:t>
      </w:r>
      <w:r w:rsidRPr="00C103DC">
        <w:rPr>
          <w:rStyle w:val="StyleUnderline"/>
        </w:rPr>
        <w:t xml:space="preserve">armed </w:t>
      </w:r>
      <w:r w:rsidRPr="00ED5B5C">
        <w:rPr>
          <w:rStyle w:val="StyleUnderline"/>
          <w:highlight w:val="cyan"/>
        </w:rPr>
        <w:t>conflict</w:t>
      </w:r>
      <w:r w:rsidRPr="00C103DC">
        <w:rPr>
          <w:rStyle w:val="StyleUnderline"/>
        </w:rPr>
        <w:t xml:space="preserve">. This is </w:t>
      </w:r>
      <w:r w:rsidRPr="00ED5B5C">
        <w:rPr>
          <w:rStyle w:val="StyleUnderline"/>
          <w:highlight w:val="cyan"/>
        </w:rPr>
        <w:t xml:space="preserve">because </w:t>
      </w:r>
      <w:r w:rsidRPr="00C103DC">
        <w:rPr>
          <w:rStyle w:val="StyleUnderline"/>
        </w:rPr>
        <w:t>armed conflict is not an individual activity.</w:t>
      </w:r>
      <w:r w:rsidRPr="00C103DC">
        <w:rPr>
          <w:sz w:val="16"/>
        </w:rPr>
        <w:t xml:space="preserve"> Violent political conflicts are fought between groups—either between an organized group and the state, or between organized identity groups. </w:t>
      </w:r>
      <w:r w:rsidRPr="00C103DC">
        <w:rPr>
          <w:rStyle w:val="StyleUnderline"/>
        </w:rPr>
        <w:t xml:space="preserve">Economic </w:t>
      </w:r>
      <w:r w:rsidRPr="00ED5B5C">
        <w:rPr>
          <w:rStyle w:val="StyleUnderline"/>
          <w:highlight w:val="cyan"/>
        </w:rPr>
        <w:t xml:space="preserve">inequality </w:t>
      </w:r>
      <w:r w:rsidRPr="00C103DC">
        <w:rPr>
          <w:rStyle w:val="StyleUnderline"/>
        </w:rPr>
        <w:t xml:space="preserve">in itself </w:t>
      </w:r>
      <w:r w:rsidRPr="00ED5B5C">
        <w:rPr>
          <w:rStyle w:val="StyleUnderline"/>
          <w:highlight w:val="cyan"/>
        </w:rPr>
        <w:t xml:space="preserve">is not a strong enough </w:t>
      </w:r>
      <w:r w:rsidRPr="00ED5B5C">
        <w:rPr>
          <w:rStyle w:val="Emphasis"/>
          <w:highlight w:val="cyan"/>
        </w:rPr>
        <w:t>unifying factor</w:t>
      </w:r>
      <w:r w:rsidRPr="00ED5B5C">
        <w:rPr>
          <w:rStyle w:val="StyleUnderline"/>
          <w:highlight w:val="cyan"/>
        </w:rPr>
        <w:t xml:space="preserve"> to</w:t>
      </w:r>
      <w:r w:rsidRPr="00C103DC">
        <w:rPr>
          <w:rStyle w:val="StyleUnderline"/>
        </w:rPr>
        <w:t xml:space="preserve"> bring together groups large enough to </w:t>
      </w:r>
      <w:r w:rsidRPr="00ED5B5C">
        <w:rPr>
          <w:rStyle w:val="Emphasis"/>
          <w:highlight w:val="cyan"/>
        </w:rPr>
        <w:t>rebel</w:t>
      </w:r>
      <w:r w:rsidRPr="00ED5B5C">
        <w:rPr>
          <w:rStyle w:val="StyleUnderline"/>
          <w:highlight w:val="cyan"/>
        </w:rPr>
        <w:t xml:space="preserve"> </w:t>
      </w:r>
      <w:r w:rsidRPr="00C103DC">
        <w:rPr>
          <w:rStyle w:val="StyleUnderline"/>
        </w:rPr>
        <w:t>against the state.</w:t>
      </w:r>
    </w:p>
    <w:p w14:paraId="039A3CC9" w14:textId="77777777" w:rsidR="002F0243" w:rsidRPr="00C103DC" w:rsidRDefault="002F0243" w:rsidP="002F0243">
      <w:pPr>
        <w:rPr>
          <w:sz w:val="16"/>
        </w:rPr>
      </w:pPr>
      <w:r w:rsidRPr="00C103DC">
        <w:rPr>
          <w:sz w:val="16"/>
        </w:rPr>
        <w:t>Inequality between individuals and identity group inequality</w:t>
      </w:r>
    </w:p>
    <w:p w14:paraId="4F1A914F" w14:textId="77777777" w:rsidR="002F0243" w:rsidRPr="00C103DC" w:rsidRDefault="002F0243" w:rsidP="002F0243">
      <w:pPr>
        <w:rPr>
          <w:sz w:val="16"/>
        </w:rPr>
      </w:pPr>
      <w:r w:rsidRPr="00C103DC">
        <w:rPr>
          <w:sz w:val="16"/>
        </w:rPr>
        <w:t>This does not mean that inequality is irrelevant to armed conflict. For the past 10–15 years, conflict research has focused on group inequality—that is, systemic inequality between identity groups, rather than on inequality between individuals. From a conflict-research perspective, the most interesting groups to examine are often those defined by religion, ethnicity, or language. In many countries such groups are very unequal in terms of political power, wealth, and social status.</w:t>
      </w:r>
    </w:p>
    <w:p w14:paraId="49456D90" w14:textId="77777777" w:rsidR="002F0243" w:rsidRPr="00C103DC" w:rsidRDefault="002F0243" w:rsidP="002F0243">
      <w:pPr>
        <w:rPr>
          <w:sz w:val="16"/>
        </w:rPr>
      </w:pPr>
      <w:r w:rsidRPr="00C103DC">
        <w:rPr>
          <w:rStyle w:val="StyleUnderline"/>
        </w:rPr>
        <w:t>Not all inequalities between groups are problematic.</w:t>
      </w:r>
      <w:r w:rsidRPr="00C103DC">
        <w:rPr>
          <w:sz w:val="16"/>
        </w:rPr>
        <w:t xml:space="preserve"> In many countries, everyone under the age of 18 is excluded from participating in elections. This form of group inequality is widely accepted. </w:t>
      </w:r>
      <w:r w:rsidRPr="00ED5B5C">
        <w:rPr>
          <w:rStyle w:val="Emphasis"/>
          <w:highlight w:val="cyan"/>
        </w:rPr>
        <w:t>Generation-based inequality</w:t>
      </w:r>
      <w:r w:rsidRPr="00ED5B5C">
        <w:rPr>
          <w:rStyle w:val="StyleUnderline"/>
          <w:highlight w:val="cyan"/>
        </w:rPr>
        <w:t xml:space="preserve"> </w:t>
      </w:r>
      <w:r w:rsidRPr="00C103DC">
        <w:rPr>
          <w:rStyle w:val="StyleUnderline"/>
        </w:rPr>
        <w:t xml:space="preserve">of this kind </w:t>
      </w:r>
      <w:r w:rsidRPr="00ED5B5C">
        <w:rPr>
          <w:rStyle w:val="StyleUnderline"/>
          <w:highlight w:val="cyan"/>
        </w:rPr>
        <w:t xml:space="preserve">seldom leads to </w:t>
      </w:r>
      <w:r w:rsidRPr="00ED5B5C">
        <w:rPr>
          <w:rStyle w:val="Emphasis"/>
          <w:highlight w:val="cyan"/>
        </w:rPr>
        <w:t xml:space="preserve">serious </w:t>
      </w:r>
      <w:r w:rsidRPr="00C103DC">
        <w:rPr>
          <w:rStyle w:val="Emphasis"/>
        </w:rPr>
        <w:t xml:space="preserve">armed </w:t>
      </w:r>
      <w:r w:rsidRPr="00ED5B5C">
        <w:rPr>
          <w:rStyle w:val="Emphasis"/>
          <w:highlight w:val="cyan"/>
        </w:rPr>
        <w:t>conflict</w:t>
      </w:r>
      <w:r w:rsidRPr="00C103DC">
        <w:rPr>
          <w:sz w:val="16"/>
        </w:rPr>
        <w:t>, but from time to time it contributes to mobilizing support for political change. In Norway, for instance, young people are demanding that 16-year-olds get the right to vote.</w:t>
      </w:r>
    </w:p>
    <w:p w14:paraId="0789111F" w14:textId="77777777" w:rsidR="002F0243" w:rsidRPr="00C103DC" w:rsidRDefault="002F0243" w:rsidP="002F0243">
      <w:pPr>
        <w:rPr>
          <w:sz w:val="16"/>
        </w:rPr>
      </w:pPr>
      <w:r w:rsidRPr="00C103DC">
        <w:rPr>
          <w:sz w:val="16"/>
        </w:rPr>
        <w:t>Group inequality generates conflict</w:t>
      </w:r>
    </w:p>
    <w:p w14:paraId="306283A4" w14:textId="77777777" w:rsidR="002F0243" w:rsidRPr="00C103DC" w:rsidRDefault="002F0243" w:rsidP="002F0243">
      <w:pPr>
        <w:rPr>
          <w:sz w:val="16"/>
        </w:rPr>
      </w:pPr>
      <w:r w:rsidRPr="00C103DC">
        <w:rPr>
          <w:sz w:val="16"/>
        </w:rPr>
        <w:t>The situation is more serious when ethnic or religious affiliation determines access to social, economic, or political goods. In the United States, there was a clear case of political group inequality when African Americans were systematically excluded from political participation until the mid-1960s. In Syria, Bashar al-Assad’s Alawite-dominated regime excluded other groups in the Syrian population from political influence.</w:t>
      </w:r>
    </w:p>
    <w:p w14:paraId="4E60F8F4" w14:textId="77777777" w:rsidR="002F0243" w:rsidRPr="00C103DC" w:rsidRDefault="002F0243" w:rsidP="002F0243">
      <w:pPr>
        <w:rPr>
          <w:sz w:val="16"/>
        </w:rPr>
      </w:pPr>
      <w:r w:rsidRPr="00C103DC">
        <w:rPr>
          <w:sz w:val="16"/>
        </w:rPr>
        <w:t>In Nigeria, a country with one of the world’s highest rates of inequality, ethnic groups in the north have consistently higher rates of infant mortality and lower educational achievement than ethnic groups in the country’s south. While 50 percent of Christian women in Nigeria born after 1980 have completed lower secondary school, the corresponding figure for Muslim women is only 20 percent.</w:t>
      </w:r>
    </w:p>
    <w:p w14:paraId="793B8254" w14:textId="77777777" w:rsidR="002F0243" w:rsidRPr="00C103DC" w:rsidRDefault="002F0243" w:rsidP="002F0243">
      <w:pPr>
        <w:rPr>
          <w:sz w:val="16"/>
        </w:rPr>
      </w:pPr>
      <w:r w:rsidRPr="00C103DC">
        <w:rPr>
          <w:rStyle w:val="StyleUnderline"/>
        </w:rPr>
        <w:t>Research has shown that such identity group inequality is an important cause of armed conflict</w:t>
      </w:r>
      <w:r w:rsidRPr="00C103DC">
        <w:rPr>
          <w:sz w:val="16"/>
        </w:rPr>
        <w:t>. This is especially the case when the relative position of identity groups is changed—for instance, if a group that has had access to political power is suddenly excluded from political participation. There is a significantly higher risk of conflict in states that exclude ethnic groups from political power when those groups have previously had the opportunity to participate in political processes.</w:t>
      </w:r>
    </w:p>
    <w:p w14:paraId="7B03BA9C" w14:textId="77777777" w:rsidR="002F0243" w:rsidRPr="00ED5B5C" w:rsidRDefault="002F0243" w:rsidP="002F0243">
      <w:pPr>
        <w:rPr>
          <w:rStyle w:val="StyleUnderline"/>
          <w:highlight w:val="cyan"/>
        </w:rPr>
      </w:pPr>
      <w:r w:rsidRPr="00ED5B5C">
        <w:rPr>
          <w:rStyle w:val="StyleUnderline"/>
          <w:highlight w:val="cyan"/>
        </w:rPr>
        <w:t xml:space="preserve">Group inequality is </w:t>
      </w:r>
      <w:r w:rsidRPr="00ED5B5C">
        <w:rPr>
          <w:rStyle w:val="Emphasis"/>
          <w:highlight w:val="cyan"/>
        </w:rPr>
        <w:t>declining</w:t>
      </w:r>
    </w:p>
    <w:p w14:paraId="591AFAAA" w14:textId="77777777" w:rsidR="002F0243" w:rsidRPr="00C103DC" w:rsidRDefault="002F0243" w:rsidP="002F0243">
      <w:pPr>
        <w:rPr>
          <w:sz w:val="16"/>
        </w:rPr>
      </w:pPr>
      <w:r w:rsidRPr="00C103DC">
        <w:rPr>
          <w:rStyle w:val="StyleUnderline"/>
        </w:rPr>
        <w:t xml:space="preserve">We have </w:t>
      </w:r>
      <w:r w:rsidRPr="00ED5B5C">
        <w:rPr>
          <w:rStyle w:val="StyleUnderline"/>
          <w:highlight w:val="cyan"/>
        </w:rPr>
        <w:t xml:space="preserve">collated data </w:t>
      </w:r>
      <w:r w:rsidRPr="00C103DC">
        <w:rPr>
          <w:rStyle w:val="StyleUnderline"/>
        </w:rPr>
        <w:t>on identity group inequality over time</w:t>
      </w:r>
      <w:r w:rsidRPr="00C103DC">
        <w:rPr>
          <w:sz w:val="16"/>
        </w:rPr>
        <w:t>, including data on inequalities in infant mortality between different groups over time. Infant mortality rates are a useful universal measure of socioeconomic development. As such, they are of particular interest for researchers interested in inequality.</w:t>
      </w:r>
    </w:p>
    <w:p w14:paraId="7B0F3FAB" w14:textId="77777777" w:rsidR="002F0243" w:rsidRPr="00C103DC" w:rsidRDefault="002F0243" w:rsidP="002F0243">
      <w:pPr>
        <w:rPr>
          <w:sz w:val="16"/>
        </w:rPr>
      </w:pPr>
      <w:r w:rsidRPr="00C103DC">
        <w:rPr>
          <w:sz w:val="16"/>
        </w:rPr>
        <w:t>Infant mortality rates (IMRs) have declined strongly in recent decades. This is not least the result of the efforts of the United Nations, the World Bank, and aid organizations to achieve the Millennium Development Goals, particularly in relation to infant mortality. More surprisingly we find that these efforts have resulted in a significant decline in infant mortality rates across different ethnic and religious identity groups in developing countries, as shown in figure 2. This stands in strong contrast to the myth that identity group inequality is so persistent that it is almost impossible to change.</w:t>
      </w:r>
    </w:p>
    <w:p w14:paraId="130A8340" w14:textId="77777777" w:rsidR="002F0243" w:rsidRPr="00C103DC" w:rsidRDefault="002F0243" w:rsidP="002F0243">
      <w:pPr>
        <w:rPr>
          <w:sz w:val="16"/>
        </w:rPr>
      </w:pPr>
      <w:r w:rsidRPr="00C103DC">
        <w:rPr>
          <w:sz w:val="16"/>
        </w:rPr>
        <w:t>[FIGURE 2 OMITTED]</w:t>
      </w:r>
    </w:p>
    <w:p w14:paraId="1559F91B" w14:textId="77777777" w:rsidR="002F0243" w:rsidRPr="00C103DC" w:rsidRDefault="002F0243" w:rsidP="002F0243">
      <w:pPr>
        <w:rPr>
          <w:rStyle w:val="StyleUnderline"/>
        </w:rPr>
      </w:pPr>
      <w:r w:rsidRPr="00C103DC">
        <w:rPr>
          <w:sz w:val="16"/>
        </w:rPr>
        <w:t xml:space="preserve">The disparities in rates of infant mortality between different groups increased until the start of the 1990s. Since then, these disparities have decreased at the same rate that infant mortality has declined overall. The world has never experienced such low overall rates of infant mortality as it does today, and as far back as we have data we can say </w:t>
      </w:r>
      <w:r w:rsidRPr="00C103DC">
        <w:rPr>
          <w:rStyle w:val="StyleUnderline"/>
        </w:rPr>
        <w:t xml:space="preserve">that </w:t>
      </w:r>
      <w:r w:rsidRPr="00ED5B5C">
        <w:rPr>
          <w:rStyle w:val="StyleUnderline"/>
          <w:highlight w:val="cyan"/>
        </w:rPr>
        <w:t>the world has never seen such low levels of inequality</w:t>
      </w:r>
      <w:r w:rsidRPr="00ED5B5C">
        <w:rPr>
          <w:sz w:val="16"/>
          <w:highlight w:val="cyan"/>
        </w:rPr>
        <w:t xml:space="preserve"> </w:t>
      </w:r>
      <w:r w:rsidRPr="00C103DC">
        <w:rPr>
          <w:sz w:val="16"/>
        </w:rPr>
        <w:t xml:space="preserve">in infant mortality </w:t>
      </w:r>
      <w:r w:rsidRPr="00C103DC">
        <w:rPr>
          <w:rStyle w:val="StyleUnderline"/>
        </w:rPr>
        <w:t>between different identity groups.</w:t>
      </w:r>
    </w:p>
    <w:p w14:paraId="37B645E5" w14:textId="77777777" w:rsidR="002F0243" w:rsidRPr="00C103DC" w:rsidRDefault="002F0243" w:rsidP="002F0243">
      <w:pPr>
        <w:rPr>
          <w:sz w:val="16"/>
        </w:rPr>
      </w:pPr>
      <w:r w:rsidRPr="00C103DC">
        <w:rPr>
          <w:sz w:val="16"/>
        </w:rPr>
        <w:t xml:space="preserve">Identity group inequality is a significant cause of conflict. </w:t>
      </w:r>
      <w:r w:rsidRPr="00C103DC">
        <w:rPr>
          <w:rStyle w:val="StyleUnderline"/>
        </w:rPr>
        <w:t>A decline in such inequality will, if the trend continues, help reduce the risk of conflict in the future.</w:t>
      </w:r>
      <w:r w:rsidRPr="00C103DC">
        <w:rPr>
          <w:sz w:val="16"/>
        </w:rPr>
        <w:t xml:space="preserve"> This is encouraging news. But these changes have not happened on their own. A stronger focus on the new Sustainable Development Goals and an acknowledgement that it is important to reduce identity group inequality will be decisive for preventing conflicts and sustaining peace.</w:t>
      </w:r>
    </w:p>
    <w:p w14:paraId="02FA417A" w14:textId="77777777" w:rsidR="002F0243" w:rsidRDefault="002F0243" w:rsidP="002F0243">
      <w:pPr>
        <w:pStyle w:val="Heading3"/>
      </w:pPr>
      <w:r>
        <w:t>AT: Econ---I/L (Inequality)---2NC</w:t>
      </w:r>
    </w:p>
    <w:p w14:paraId="55AE8B62" w14:textId="77777777" w:rsidR="002F0243" w:rsidRDefault="002F0243" w:rsidP="002F0243">
      <w:pPr>
        <w:pStyle w:val="Analytic"/>
      </w:pPr>
    </w:p>
    <w:p w14:paraId="242612EF" w14:textId="77777777" w:rsidR="002F0243" w:rsidRDefault="002F0243" w:rsidP="002F0243">
      <w:pPr>
        <w:pStyle w:val="Heading4"/>
      </w:pPr>
      <w:r>
        <w:t xml:space="preserve">Any negative impact is </w:t>
      </w:r>
      <w:r w:rsidRPr="00F35092">
        <w:rPr>
          <w:u w:val="single"/>
        </w:rPr>
        <w:t>negligible</w:t>
      </w:r>
      <w:r>
        <w:t xml:space="preserve"> and effects </w:t>
      </w:r>
      <w:r w:rsidRPr="00F35092">
        <w:rPr>
          <w:u w:val="single"/>
        </w:rPr>
        <w:t>don’t persist</w:t>
      </w:r>
    </w:p>
    <w:p w14:paraId="63B12D9E" w14:textId="77777777" w:rsidR="002F0243" w:rsidRPr="00F35092" w:rsidRDefault="002F0243" w:rsidP="002F0243">
      <w:r w:rsidRPr="00F35092">
        <w:rPr>
          <w:rStyle w:val="Style13ptBold"/>
        </w:rPr>
        <w:t>Bandyopadhyay and Sun ’21</w:t>
      </w:r>
      <w:r>
        <w:t xml:space="preserve"> [Sanghamitra Bandyopadhyay and Rui Sun; 5-17-2021; Director of the Indian Statistical Institute; Assistant Professor of Economics at Mercer University; “Size matters: measuring the effects of inequality and growth shocks”; The London School of Economics and Political Science, </w:t>
      </w:r>
      <w:hyperlink r:id="rId39" w:history="1">
        <w:r w:rsidRPr="003B3707">
          <w:rPr>
            <w:rStyle w:val="Hyperlink"/>
          </w:rPr>
          <w:t>https://personal.lse.ac.uk/BANDYOPS/IneqVAR_JOEfinal.pdf</w:t>
        </w:r>
      </w:hyperlink>
      <w:r>
        <w:t>] jt</w:t>
      </w:r>
    </w:p>
    <w:p w14:paraId="1F2FFB97" w14:textId="77777777" w:rsidR="002F0243" w:rsidRPr="00C103DC" w:rsidRDefault="002F0243" w:rsidP="002F0243">
      <w:pPr>
        <w:rPr>
          <w:sz w:val="16"/>
        </w:rPr>
      </w:pPr>
      <w:r w:rsidRPr="00C103DC">
        <w:rPr>
          <w:sz w:val="16"/>
        </w:rPr>
        <w:t xml:space="preserve">Second, </w:t>
      </w:r>
      <w:r w:rsidRPr="00C103DC">
        <w:rPr>
          <w:rStyle w:val="StyleUnderline"/>
        </w:rPr>
        <w:t xml:space="preserve">perhaps the most striking finding is that </w:t>
      </w:r>
      <w:r w:rsidRPr="00ED5B5C">
        <w:rPr>
          <w:rStyle w:val="StyleUnderline"/>
          <w:highlight w:val="cyan"/>
        </w:rPr>
        <w:t xml:space="preserve">the size of the effect </w:t>
      </w:r>
      <w:r w:rsidRPr="00C103DC">
        <w:rPr>
          <w:rStyle w:val="StyleUnderline"/>
        </w:rPr>
        <w:t xml:space="preserve">of a GDP growth shock on inequality </w:t>
      </w:r>
      <w:r w:rsidRPr="00ED5B5C">
        <w:rPr>
          <w:rStyle w:val="StyleUnderline"/>
          <w:highlight w:val="cyan"/>
        </w:rPr>
        <w:t>is</w:t>
      </w:r>
      <w:r w:rsidRPr="00C103DC">
        <w:rPr>
          <w:rStyle w:val="StyleUnderline"/>
        </w:rPr>
        <w:t xml:space="preserve"> very </w:t>
      </w:r>
      <w:r w:rsidRPr="00ED5B5C">
        <w:rPr>
          <w:rStyle w:val="StyleUnderline"/>
          <w:highlight w:val="cyan"/>
        </w:rPr>
        <w:t>small.</w:t>
      </w:r>
      <w:r w:rsidRPr="00C103DC">
        <w:rPr>
          <w:rStyle w:val="StyleUnderline"/>
        </w:rPr>
        <w:t xml:space="preserve"> We also observe a similar small effect </w:t>
      </w:r>
      <w:r w:rsidRPr="00ED5B5C">
        <w:rPr>
          <w:rStyle w:val="StyleUnderline"/>
          <w:highlight w:val="cyan"/>
        </w:rPr>
        <w:t xml:space="preserve">of an </w:t>
      </w:r>
      <w:r w:rsidRPr="00ED5B5C">
        <w:rPr>
          <w:rStyle w:val="Emphasis"/>
          <w:highlight w:val="cyan"/>
        </w:rPr>
        <w:t>inequality shock on GDP growth</w:t>
      </w:r>
      <w:r w:rsidRPr="00C103DC">
        <w:rPr>
          <w:rStyle w:val="StyleUnderline"/>
        </w:rPr>
        <w:t xml:space="preserve">. </w:t>
      </w:r>
      <w:r w:rsidRPr="00C103DC">
        <w:rPr>
          <w:sz w:val="16"/>
        </w:rPr>
        <w:t xml:space="preserve">This is the case for both China and the USA.17 </w:t>
      </w:r>
      <w:r w:rsidRPr="00C103DC">
        <w:rPr>
          <w:rStyle w:val="StyleUnderline"/>
        </w:rPr>
        <w:t xml:space="preserve">The effect of </w:t>
      </w:r>
      <w:r w:rsidRPr="00ED5B5C">
        <w:rPr>
          <w:rStyle w:val="StyleUnderline"/>
          <w:highlight w:val="cyan"/>
        </w:rPr>
        <w:t>a</w:t>
      </w:r>
      <w:r w:rsidRPr="00C103DC">
        <w:rPr>
          <w:rStyle w:val="StyleUnderline"/>
        </w:rPr>
        <w:t xml:space="preserve"> terms of </w:t>
      </w:r>
      <w:r w:rsidRPr="00ED5B5C">
        <w:rPr>
          <w:rStyle w:val="StyleUnderline"/>
          <w:highlight w:val="cyan"/>
        </w:rPr>
        <w:t xml:space="preserve">trade shock on inequality is larger </w:t>
      </w:r>
      <w:r w:rsidRPr="00C103DC">
        <w:rPr>
          <w:sz w:val="16"/>
        </w:rPr>
        <w:t xml:space="preserve">in magnitude for all cases studied, for some cases </w:t>
      </w:r>
      <w:r w:rsidRPr="00ED5B5C">
        <w:rPr>
          <w:rStyle w:val="StyleUnderline"/>
          <w:highlight w:val="cyan"/>
        </w:rPr>
        <w:t xml:space="preserve">by a </w:t>
      </w:r>
      <w:r w:rsidRPr="00ED5B5C">
        <w:rPr>
          <w:rStyle w:val="Emphasis"/>
          <w:highlight w:val="cyan"/>
        </w:rPr>
        <w:t>factor of ten</w:t>
      </w:r>
      <w:r w:rsidRPr="00C103DC">
        <w:rPr>
          <w:rStyle w:val="StyleUnderline"/>
        </w:rPr>
        <w:t>.</w:t>
      </w:r>
    </w:p>
    <w:p w14:paraId="0ED386A2" w14:textId="77777777" w:rsidR="002F0243" w:rsidRPr="00C103DC" w:rsidRDefault="002F0243" w:rsidP="002F0243">
      <w:pPr>
        <w:rPr>
          <w:sz w:val="16"/>
        </w:rPr>
      </w:pPr>
      <w:r w:rsidRPr="00C103DC">
        <w:rPr>
          <w:sz w:val="16"/>
        </w:rPr>
        <w:t xml:space="preserve">For China, the size of the effect of a growth shock on inequality explains under 2% of the variance in inequality for all the inequality measures tested. Likewise, </w:t>
      </w:r>
      <w:r w:rsidRPr="00ED5B5C">
        <w:rPr>
          <w:rStyle w:val="StyleUnderline"/>
          <w:highlight w:val="cyan"/>
        </w:rPr>
        <w:t>for the USA</w:t>
      </w:r>
      <w:r w:rsidRPr="00C103DC">
        <w:rPr>
          <w:rStyle w:val="StyleUnderline"/>
        </w:rPr>
        <w:t xml:space="preserve">, a growth shock also </w:t>
      </w:r>
      <w:r w:rsidRPr="00ED5B5C">
        <w:rPr>
          <w:rStyle w:val="StyleUnderline"/>
          <w:highlight w:val="cyan"/>
        </w:rPr>
        <w:t xml:space="preserve">explains </w:t>
      </w:r>
      <w:r w:rsidRPr="00C103DC">
        <w:rPr>
          <w:rStyle w:val="StyleUnderline"/>
        </w:rPr>
        <w:t xml:space="preserve">a similarly small amount of the variance of inequality; namely, </w:t>
      </w:r>
      <w:r w:rsidRPr="00ED5B5C">
        <w:rPr>
          <w:rStyle w:val="Emphasis"/>
          <w:highlight w:val="cyan"/>
        </w:rPr>
        <w:t>under 2%.</w:t>
      </w:r>
      <w:r w:rsidRPr="00ED5B5C">
        <w:rPr>
          <w:rStyle w:val="StyleUnderline"/>
          <w:highlight w:val="cyan"/>
        </w:rPr>
        <w:t xml:space="preserve"> </w:t>
      </w:r>
      <w:r w:rsidRPr="00C103DC">
        <w:rPr>
          <w:rStyle w:val="StyleUnderline"/>
        </w:rPr>
        <w:t xml:space="preserve">The </w:t>
      </w:r>
      <w:r w:rsidRPr="00ED5B5C">
        <w:rPr>
          <w:rStyle w:val="StyleUnderline"/>
          <w:highlight w:val="cyan"/>
        </w:rPr>
        <w:t xml:space="preserve">effect of an inequality shock is </w:t>
      </w:r>
      <w:r w:rsidRPr="00C103DC">
        <w:rPr>
          <w:rStyle w:val="StyleUnderline"/>
        </w:rPr>
        <w:t xml:space="preserve">also </w:t>
      </w:r>
      <w:r w:rsidRPr="00ED5B5C">
        <w:rPr>
          <w:rStyle w:val="Emphasis"/>
          <w:highlight w:val="cyan"/>
        </w:rPr>
        <w:t>very small</w:t>
      </w:r>
      <w:r w:rsidRPr="00ED5B5C">
        <w:rPr>
          <w:rStyle w:val="StyleUnderline"/>
          <w:highlight w:val="cyan"/>
        </w:rPr>
        <w:t xml:space="preserve"> </w:t>
      </w:r>
      <w:r w:rsidRPr="00C103DC">
        <w:rPr>
          <w:rStyle w:val="StyleUnderline"/>
        </w:rPr>
        <w:t xml:space="preserve">for both countries. </w:t>
      </w:r>
      <w:r w:rsidRPr="00C103DC">
        <w:rPr>
          <w:sz w:val="16"/>
        </w:rPr>
        <w:t>It is quite remarkable that the size of these effects for both countries are very similar, in spite of the two countries having different socio-economic structures. The differences in the results for different inequality measures are also negligible.</w:t>
      </w:r>
    </w:p>
    <w:p w14:paraId="63E09FDC" w14:textId="77777777" w:rsidR="002F0243" w:rsidRPr="00C103DC" w:rsidRDefault="002F0243" w:rsidP="002F0243">
      <w:pPr>
        <w:rPr>
          <w:rStyle w:val="StyleUnderline"/>
        </w:rPr>
      </w:pPr>
      <w:r w:rsidRPr="00C103DC">
        <w:rPr>
          <w:sz w:val="16"/>
        </w:rPr>
        <w:t xml:space="preserve">This particular result of the size of the effect of GDP growth on inequality being small may be due to the fact of the lack of social mobility that has been highlighted for both the US and China. The effects of a GDP growth spurt may take a very long time to channel into having an impact upon inequality. </w:t>
      </w:r>
      <w:r w:rsidRPr="00C103DC">
        <w:rPr>
          <w:rStyle w:val="StyleUnderline"/>
        </w:rPr>
        <w:t>At worst, the required channels via which a growth spurt were to reduce inequality may not be adequately available for these countries.</w:t>
      </w:r>
    </w:p>
    <w:p w14:paraId="3B619ECD" w14:textId="77777777" w:rsidR="002F0243" w:rsidRPr="00C103DC" w:rsidRDefault="002F0243" w:rsidP="002F0243">
      <w:pPr>
        <w:rPr>
          <w:sz w:val="16"/>
        </w:rPr>
      </w:pPr>
      <w:r w:rsidRPr="00C103DC">
        <w:rPr>
          <w:sz w:val="16"/>
        </w:rPr>
        <w:t xml:space="preserve">Finally, </w:t>
      </w:r>
      <w:r w:rsidRPr="00C103DC">
        <w:rPr>
          <w:rStyle w:val="StyleUnderline"/>
        </w:rPr>
        <w:t xml:space="preserve">we observe that </w:t>
      </w:r>
      <w:r w:rsidRPr="00ED5B5C">
        <w:rPr>
          <w:rStyle w:val="StyleUnderline"/>
          <w:highlight w:val="cyan"/>
        </w:rPr>
        <w:t xml:space="preserve">the </w:t>
      </w:r>
      <w:r w:rsidRPr="00ED5B5C">
        <w:rPr>
          <w:rStyle w:val="Emphasis"/>
          <w:highlight w:val="cyan"/>
        </w:rPr>
        <w:t>impact</w:t>
      </w:r>
      <w:r w:rsidRPr="00ED5B5C">
        <w:rPr>
          <w:rStyle w:val="StyleUnderline"/>
          <w:highlight w:val="cyan"/>
        </w:rPr>
        <w:t xml:space="preserve"> for all of the shocks </w:t>
      </w:r>
      <w:r w:rsidRPr="00C103DC">
        <w:rPr>
          <w:sz w:val="16"/>
        </w:rPr>
        <w:t xml:space="preserve">(namely, growth, inequality and terms of trade) </w:t>
      </w:r>
      <w:r w:rsidRPr="00ED5B5C">
        <w:rPr>
          <w:rStyle w:val="Emphasis"/>
          <w:highlight w:val="cyan"/>
        </w:rPr>
        <w:t>do not persist</w:t>
      </w:r>
      <w:r w:rsidRPr="00ED5B5C">
        <w:rPr>
          <w:rStyle w:val="StyleUnderline"/>
          <w:highlight w:val="cyan"/>
        </w:rPr>
        <w:t xml:space="preserve"> for</w:t>
      </w:r>
      <w:r w:rsidRPr="00C103DC">
        <w:rPr>
          <w:rStyle w:val="StyleUnderline"/>
        </w:rPr>
        <w:t xml:space="preserve"> very </w:t>
      </w:r>
      <w:r w:rsidRPr="00ED5B5C">
        <w:rPr>
          <w:rStyle w:val="Emphasis"/>
          <w:highlight w:val="cyan"/>
        </w:rPr>
        <w:t>long</w:t>
      </w:r>
      <w:r w:rsidRPr="00C103DC">
        <w:rPr>
          <w:rStyle w:val="StyleUnderline"/>
        </w:rPr>
        <w:t>.</w:t>
      </w:r>
      <w:r w:rsidRPr="00C103DC">
        <w:rPr>
          <w:sz w:val="16"/>
        </w:rPr>
        <w:t xml:space="preserve"> For both countries, and for all variables in the model, the shocks taper off in their effects within ten to fifteen years at the most. This result accords with that observed in Bandyopadhyay (2020) for a number of developed countries such as Denmark, Switzerland and the UK.</w:t>
      </w:r>
    </w:p>
    <w:p w14:paraId="2EB751B6" w14:textId="77777777" w:rsidR="002F0243" w:rsidRDefault="002F0243" w:rsidP="002F0243">
      <w:pPr>
        <w:pStyle w:val="Heading3"/>
      </w:pPr>
      <w:r>
        <w:t>AT: Econ---!D---2NC</w:t>
      </w:r>
    </w:p>
    <w:p w14:paraId="49C68384" w14:textId="77777777" w:rsidR="002F0243" w:rsidRDefault="002F0243" w:rsidP="002F0243">
      <w:pPr>
        <w:pStyle w:val="Analytic"/>
      </w:pPr>
    </w:p>
    <w:p w14:paraId="5FB034F8" w14:textId="77777777" w:rsidR="002F0243" w:rsidRPr="00B80BF6" w:rsidRDefault="002F0243" w:rsidP="002F0243">
      <w:pPr>
        <w:pStyle w:val="Heading4"/>
        <w:rPr>
          <w:rFonts w:cs="Arial"/>
        </w:rPr>
      </w:pPr>
      <w:r>
        <w:rPr>
          <w:rFonts w:cs="Arial"/>
        </w:rPr>
        <w:t>1] Diversionary theory wrong – it</w:t>
      </w:r>
      <w:r w:rsidRPr="00B80BF6">
        <w:rPr>
          <w:rFonts w:cs="Arial"/>
        </w:rPr>
        <w:t xml:space="preserve"> does </w:t>
      </w:r>
      <w:r w:rsidRPr="00B80BF6">
        <w:rPr>
          <w:rFonts w:cs="Arial"/>
          <w:u w:val="single"/>
        </w:rPr>
        <w:t>not</w:t>
      </w:r>
      <w:r w:rsidRPr="00B80BF6">
        <w:rPr>
          <w:rFonts w:cs="Arial"/>
        </w:rPr>
        <w:t xml:space="preserve"> lead to conflict. </w:t>
      </w:r>
    </w:p>
    <w:p w14:paraId="05ECFC04" w14:textId="77777777" w:rsidR="002F0243" w:rsidRPr="00B80BF6" w:rsidRDefault="002F0243" w:rsidP="002F0243">
      <w:pPr>
        <w:rPr>
          <w:rStyle w:val="StyleUnderline"/>
        </w:rPr>
      </w:pPr>
      <w:r w:rsidRPr="00B80BF6">
        <w:t xml:space="preserve">Elad </w:t>
      </w:r>
      <w:r w:rsidRPr="00B80BF6">
        <w:rPr>
          <w:rStyle w:val="Style13ptBold"/>
        </w:rPr>
        <w:t>Segev et al. 21</w:t>
      </w:r>
      <w:r w:rsidRPr="00B80BF6">
        <w:t>. Tel Aviv University AND Atsushi Tago and Kohei Watanabe, Waseda University. "Could Leaders Deflect from Political Scandals? Cross-National Experiments on Diversionary Action in Israel and Japan". Taylor &amp; Francis. 5-5-2021. https://www.tandfonline.com/doi/full/10.1080/03050629.2022.2044326</w:t>
      </w:r>
    </w:p>
    <w:p w14:paraId="6F8CEAD6" w14:textId="77777777" w:rsidR="002F0243" w:rsidRPr="00B80BF6" w:rsidRDefault="002F0243" w:rsidP="002F0243">
      <w:pPr>
        <w:rPr>
          <w:sz w:val="16"/>
        </w:rPr>
      </w:pPr>
      <w:r w:rsidRPr="00B80BF6">
        <w:rPr>
          <w:rStyle w:val="StyleUnderline"/>
        </w:rPr>
        <w:t xml:space="preserve">The </w:t>
      </w:r>
      <w:r w:rsidRPr="00ED5B5C">
        <w:rPr>
          <w:rStyle w:val="Emphasis"/>
          <w:highlight w:val="cyan"/>
        </w:rPr>
        <w:t>diversionary theory of war</w:t>
      </w:r>
      <w:r w:rsidRPr="00B80BF6">
        <w:rPr>
          <w:rStyle w:val="StyleUnderline"/>
        </w:rPr>
        <w:t xml:space="preserve"> is one of the best-known conflict initiation theories focusing on democratic leaders’ incentives. </w:t>
      </w:r>
      <w:r w:rsidRPr="00ED5B5C">
        <w:rPr>
          <w:rStyle w:val="StyleUnderline"/>
          <w:highlight w:val="cyan"/>
        </w:rPr>
        <w:t>According to the theory</w:t>
      </w:r>
      <w:r w:rsidRPr="00B80BF6">
        <w:rPr>
          <w:sz w:val="16"/>
        </w:rPr>
        <w:t xml:space="preserve">, democratic </w:t>
      </w:r>
      <w:r w:rsidRPr="00ED5B5C">
        <w:rPr>
          <w:rStyle w:val="StyleUnderline"/>
          <w:highlight w:val="cyan"/>
        </w:rPr>
        <w:t>leaders</w:t>
      </w:r>
      <w:r w:rsidRPr="00B80BF6">
        <w:rPr>
          <w:sz w:val="16"/>
        </w:rPr>
        <w:t xml:space="preserve"> who face greater electoral challenges, either </w:t>
      </w:r>
      <w:r w:rsidRPr="00ED5B5C">
        <w:rPr>
          <w:rStyle w:val="StyleUnderline"/>
          <w:highlight w:val="cyan"/>
        </w:rPr>
        <w:t>due to</w:t>
      </w:r>
      <w:r w:rsidRPr="00B80BF6">
        <w:rPr>
          <w:sz w:val="16"/>
        </w:rPr>
        <w:t xml:space="preserve"> political scandals or an </w:t>
      </w:r>
      <w:r w:rsidRPr="00ED5B5C">
        <w:rPr>
          <w:rStyle w:val="Emphasis"/>
          <w:highlight w:val="cyan"/>
        </w:rPr>
        <w:t>economic downturn</w:t>
      </w:r>
      <w:r w:rsidRPr="00B80BF6">
        <w:rPr>
          <w:sz w:val="16"/>
        </w:rPr>
        <w:t xml:space="preserve">, are more likely to </w:t>
      </w:r>
      <w:r w:rsidRPr="00ED5B5C">
        <w:rPr>
          <w:rStyle w:val="StyleUnderline"/>
          <w:highlight w:val="cyan"/>
        </w:rPr>
        <w:t>choose</w:t>
      </w:r>
      <w:r w:rsidRPr="00B80BF6">
        <w:rPr>
          <w:rStyle w:val="StyleUnderline"/>
        </w:rPr>
        <w:t xml:space="preserve"> </w:t>
      </w:r>
      <w:r w:rsidRPr="00ED5B5C">
        <w:rPr>
          <w:rStyle w:val="StyleUnderline"/>
          <w:highlight w:val="cyan"/>
        </w:rPr>
        <w:t>provocative</w:t>
      </w:r>
      <w:r w:rsidRPr="00B80BF6">
        <w:rPr>
          <w:rStyle w:val="StyleUnderline"/>
        </w:rPr>
        <w:t xml:space="preserve"> foreign </w:t>
      </w:r>
      <w:r w:rsidRPr="00ED5B5C">
        <w:rPr>
          <w:rStyle w:val="StyleUnderline"/>
          <w:highlight w:val="cyan"/>
        </w:rPr>
        <w:t>policies</w:t>
      </w:r>
      <w:r w:rsidRPr="00B80BF6">
        <w:rPr>
          <w:rStyle w:val="StyleUnderline"/>
        </w:rPr>
        <w:t xml:space="preserve"> and seek to lead the country into diplomatic crises, in hopes of inciting nationalistic sentiments</w:t>
      </w:r>
      <w:r w:rsidRPr="00B80BF6">
        <w:rPr>
          <w:sz w:val="16"/>
        </w:rPr>
        <w:t xml:space="preserve"> that will boost their approval ratings via the so-called “rally around the flag” effect (e.g. Gaines 2002; Hetherington and Nelson 2003; Mueller 1973).</w:t>
      </w:r>
    </w:p>
    <w:p w14:paraId="0C19F53A" w14:textId="77777777" w:rsidR="002F0243" w:rsidRPr="00B80BF6" w:rsidRDefault="002F0243" w:rsidP="002F0243">
      <w:pPr>
        <w:rPr>
          <w:rStyle w:val="StyleUnderline"/>
        </w:rPr>
      </w:pPr>
      <w:r w:rsidRPr="00B80BF6">
        <w:rPr>
          <w:sz w:val="16"/>
        </w:rPr>
        <w:t xml:space="preserve">Despite the intuitive appeal of this theory, </w:t>
      </w:r>
      <w:r w:rsidRPr="00ED5B5C">
        <w:rPr>
          <w:rStyle w:val="Emphasis"/>
          <w:highlight w:val="cyan"/>
        </w:rPr>
        <w:t>empirical studies</w:t>
      </w:r>
      <w:r w:rsidRPr="00B80BF6">
        <w:rPr>
          <w:rStyle w:val="Emphasis"/>
        </w:rPr>
        <w:t xml:space="preserve"> </w:t>
      </w:r>
      <w:r w:rsidRPr="00ED5B5C">
        <w:rPr>
          <w:rStyle w:val="Emphasis"/>
          <w:highlight w:val="cyan"/>
        </w:rPr>
        <w:t>have been</w:t>
      </w:r>
      <w:r w:rsidRPr="00B80BF6">
        <w:rPr>
          <w:rStyle w:val="Emphasis"/>
        </w:rPr>
        <w:t xml:space="preserve"> largely </w:t>
      </w:r>
      <w:r w:rsidRPr="00ED5B5C">
        <w:rPr>
          <w:rStyle w:val="Emphasis"/>
          <w:highlight w:val="cyan"/>
        </w:rPr>
        <w:t xml:space="preserve">unable to find </w:t>
      </w:r>
      <w:r w:rsidRPr="00B80BF6">
        <w:rPr>
          <w:rStyle w:val="Emphasis"/>
        </w:rPr>
        <w:t xml:space="preserve">consistent </w:t>
      </w:r>
      <w:r w:rsidRPr="00ED5B5C">
        <w:rPr>
          <w:rStyle w:val="Emphasis"/>
          <w:highlight w:val="cyan"/>
        </w:rPr>
        <w:t>evidence</w:t>
      </w:r>
      <w:r w:rsidRPr="00B80BF6">
        <w:rPr>
          <w:rStyle w:val="Emphasis"/>
        </w:rPr>
        <w:t xml:space="preserve"> </w:t>
      </w:r>
      <w:r w:rsidRPr="00ED5B5C">
        <w:rPr>
          <w:rStyle w:val="Emphasis"/>
          <w:highlight w:val="cyan"/>
        </w:rPr>
        <w:t>to</w:t>
      </w:r>
      <w:r w:rsidRPr="00B80BF6">
        <w:rPr>
          <w:rStyle w:val="Emphasis"/>
        </w:rPr>
        <w:t xml:space="preserve"> </w:t>
      </w:r>
      <w:r w:rsidRPr="00ED5B5C">
        <w:rPr>
          <w:rStyle w:val="Emphasis"/>
          <w:highlight w:val="cyan"/>
        </w:rPr>
        <w:t>corroborate</w:t>
      </w:r>
      <w:r w:rsidRPr="00B80BF6">
        <w:rPr>
          <w:rStyle w:val="Emphasis"/>
        </w:rPr>
        <w:t xml:space="preserve"> </w:t>
      </w:r>
      <w:r w:rsidRPr="00ED5B5C">
        <w:rPr>
          <w:rStyle w:val="Emphasis"/>
          <w:highlight w:val="cyan"/>
        </w:rPr>
        <w:t>the</w:t>
      </w:r>
      <w:r w:rsidRPr="00B80BF6">
        <w:rPr>
          <w:rStyle w:val="Emphasis"/>
        </w:rPr>
        <w:t xml:space="preserve"> purported theoretical </w:t>
      </w:r>
      <w:r w:rsidRPr="00ED5B5C">
        <w:rPr>
          <w:rStyle w:val="Emphasis"/>
          <w:highlight w:val="cyan"/>
        </w:rPr>
        <w:t>mechanisms</w:t>
      </w:r>
      <w:r w:rsidRPr="00B80BF6">
        <w:rPr>
          <w:sz w:val="16"/>
        </w:rPr>
        <w:t xml:space="preserve">. Findings from observational studies have been quite mixed. The fact that a </w:t>
      </w:r>
      <w:r w:rsidRPr="00B80BF6">
        <w:rPr>
          <w:rStyle w:val="StyleUnderline"/>
        </w:rPr>
        <w:t>diverse</w:t>
      </w:r>
      <w:r w:rsidRPr="00B80BF6">
        <w:rPr>
          <w:sz w:val="16"/>
        </w:rPr>
        <w:t xml:space="preserve"> set of </w:t>
      </w:r>
      <w:r w:rsidRPr="00B80BF6">
        <w:rPr>
          <w:rStyle w:val="StyleUnderline"/>
        </w:rPr>
        <w:t>findings</w:t>
      </w:r>
      <w:r w:rsidRPr="00B80BF6">
        <w:rPr>
          <w:sz w:val="16"/>
        </w:rPr>
        <w:t xml:space="preserve"> have been reported from observational studies </w:t>
      </w:r>
      <w:r w:rsidRPr="00ED5B5C">
        <w:rPr>
          <w:rStyle w:val="StyleUnderline"/>
          <w:highlight w:val="cyan"/>
        </w:rPr>
        <w:t>suggests</w:t>
      </w:r>
      <w:r w:rsidRPr="00B80BF6">
        <w:rPr>
          <w:rStyle w:val="StyleUnderline"/>
        </w:rPr>
        <w:t xml:space="preserve"> that </w:t>
      </w:r>
      <w:r w:rsidRPr="00ED5B5C">
        <w:rPr>
          <w:rStyle w:val="Emphasis"/>
          <w:highlight w:val="cyan"/>
        </w:rPr>
        <w:t>unobservable confounders</w:t>
      </w:r>
      <w:r w:rsidRPr="00ED5B5C">
        <w:rPr>
          <w:rStyle w:val="StyleUnderline"/>
          <w:highlight w:val="cyan"/>
        </w:rPr>
        <w:t xml:space="preserve"> arising from</w:t>
      </w:r>
      <w:r w:rsidRPr="00B80BF6">
        <w:rPr>
          <w:rStyle w:val="StyleUnderline"/>
        </w:rPr>
        <w:t xml:space="preserve"> </w:t>
      </w:r>
      <w:r w:rsidRPr="00ED5B5C">
        <w:rPr>
          <w:rStyle w:val="StyleUnderline"/>
          <w:highlight w:val="cyan"/>
        </w:rPr>
        <w:t>strategic interactions</w:t>
      </w:r>
      <w:r w:rsidRPr="00B80BF6">
        <w:rPr>
          <w:rStyle w:val="StyleUnderline"/>
        </w:rPr>
        <w:t xml:space="preserve"> greatly </w:t>
      </w:r>
      <w:r w:rsidRPr="00ED5B5C">
        <w:rPr>
          <w:rStyle w:val="StyleUnderline"/>
          <w:highlight w:val="cyan"/>
        </w:rPr>
        <w:t>hinder</w:t>
      </w:r>
      <w:r w:rsidRPr="00B80BF6">
        <w:rPr>
          <w:rStyle w:val="StyleUnderline"/>
        </w:rPr>
        <w:t xml:space="preserve"> our </w:t>
      </w:r>
      <w:r w:rsidRPr="00ED5B5C">
        <w:rPr>
          <w:rStyle w:val="StyleUnderline"/>
          <w:highlight w:val="cyan"/>
        </w:rPr>
        <w:t>ability</w:t>
      </w:r>
      <w:r w:rsidRPr="00B80BF6">
        <w:rPr>
          <w:rStyle w:val="StyleUnderline"/>
        </w:rPr>
        <w:t xml:space="preserve"> </w:t>
      </w:r>
      <w:r w:rsidRPr="00ED5B5C">
        <w:rPr>
          <w:rStyle w:val="StyleUnderline"/>
          <w:highlight w:val="cyan"/>
        </w:rPr>
        <w:t>to</w:t>
      </w:r>
      <w:r w:rsidRPr="00B80BF6">
        <w:rPr>
          <w:rStyle w:val="StyleUnderline"/>
        </w:rPr>
        <w:t xml:space="preserve"> </w:t>
      </w:r>
      <w:r w:rsidRPr="00ED5B5C">
        <w:rPr>
          <w:rStyle w:val="StyleUnderline"/>
          <w:highlight w:val="cyan"/>
        </w:rPr>
        <w:t>tease</w:t>
      </w:r>
      <w:r w:rsidRPr="00B80BF6">
        <w:rPr>
          <w:rStyle w:val="StyleUnderline"/>
        </w:rPr>
        <w:t xml:space="preserve"> </w:t>
      </w:r>
      <w:r w:rsidRPr="00ED5B5C">
        <w:rPr>
          <w:rStyle w:val="StyleUnderline"/>
          <w:highlight w:val="cyan"/>
        </w:rPr>
        <w:t>out</w:t>
      </w:r>
      <w:r w:rsidRPr="00B80BF6">
        <w:rPr>
          <w:rStyle w:val="StyleUnderline"/>
        </w:rPr>
        <w:t xml:space="preserve"> the </w:t>
      </w:r>
      <w:r w:rsidRPr="00ED5B5C">
        <w:rPr>
          <w:rStyle w:val="StyleUnderline"/>
          <w:highlight w:val="cyan"/>
        </w:rPr>
        <w:t>causal effect</w:t>
      </w:r>
      <w:r w:rsidRPr="00B80BF6">
        <w:rPr>
          <w:rStyle w:val="StyleUnderline"/>
        </w:rPr>
        <w:t xml:space="preserve"> </w:t>
      </w:r>
      <w:r w:rsidRPr="00ED5B5C">
        <w:rPr>
          <w:rStyle w:val="StyleUnderline"/>
          <w:highlight w:val="cyan"/>
        </w:rPr>
        <w:t>of</w:t>
      </w:r>
      <w:r w:rsidRPr="00B80BF6">
        <w:rPr>
          <w:rStyle w:val="StyleUnderline"/>
        </w:rPr>
        <w:t xml:space="preserve"> </w:t>
      </w:r>
      <w:r w:rsidRPr="00ED5B5C">
        <w:rPr>
          <w:rStyle w:val="StyleUnderline"/>
          <w:highlight w:val="cyan"/>
        </w:rPr>
        <w:t>electoral hardship on conflict</w:t>
      </w:r>
      <w:r w:rsidRPr="00B80BF6">
        <w:rPr>
          <w:rStyle w:val="StyleUnderline"/>
        </w:rPr>
        <w:t xml:space="preserve"> behaviors.</w:t>
      </w:r>
    </w:p>
    <w:p w14:paraId="5AE171AF" w14:textId="77777777" w:rsidR="002F0243" w:rsidRDefault="002F0243" w:rsidP="002F0243">
      <w:pPr>
        <w:rPr>
          <w:sz w:val="16"/>
        </w:rPr>
      </w:pPr>
      <w:r w:rsidRPr="00B80BF6">
        <w:rPr>
          <w:sz w:val="16"/>
        </w:rPr>
        <w:t xml:space="preserve">In this research note, we claim that </w:t>
      </w:r>
      <w:r w:rsidRPr="00B80BF6">
        <w:rPr>
          <w:rStyle w:val="Emphasis"/>
        </w:rPr>
        <w:t xml:space="preserve">the </w:t>
      </w:r>
      <w:r w:rsidRPr="00ED5B5C">
        <w:rPr>
          <w:rStyle w:val="Emphasis"/>
          <w:highlight w:val="cyan"/>
        </w:rPr>
        <w:t>key assumption of the theory</w:t>
      </w:r>
      <w:r w:rsidRPr="00B80BF6">
        <w:rPr>
          <w:rStyle w:val="Emphasis"/>
        </w:rPr>
        <w:t xml:space="preserve"> </w:t>
      </w:r>
      <w:r w:rsidRPr="00ED5B5C">
        <w:rPr>
          <w:rStyle w:val="Emphasis"/>
          <w:highlight w:val="cyan"/>
        </w:rPr>
        <w:t>does not work as expected</w:t>
      </w:r>
      <w:r w:rsidRPr="00B80BF6">
        <w:rPr>
          <w:sz w:val="16"/>
        </w:rPr>
        <w:t xml:space="preserve">. That is, a </w:t>
      </w:r>
      <w:r w:rsidRPr="00B80BF6">
        <w:rPr>
          <w:rStyle w:val="StyleUnderline"/>
        </w:rPr>
        <w:t>political leader cannot divert attention</w:t>
      </w:r>
      <w:r w:rsidRPr="00B80BF6">
        <w:rPr>
          <w:sz w:val="16"/>
        </w:rPr>
        <w:t xml:space="preserve"> from his/her political scandals </w:t>
      </w:r>
      <w:r w:rsidRPr="00B80BF6">
        <w:rPr>
          <w:rStyle w:val="StyleUnderline"/>
        </w:rPr>
        <w:t>by emphasizing a foreign threat and alerting the general public that the country may go to war</w:t>
      </w:r>
      <w:r w:rsidRPr="00B80BF6">
        <w:rPr>
          <w:sz w:val="16"/>
        </w:rPr>
        <w:t xml:space="preserve"> against an enemy. </w:t>
      </w:r>
      <w:r w:rsidRPr="00B80BF6">
        <w:rPr>
          <w:rStyle w:val="StyleUnderline"/>
        </w:rPr>
        <w:t>Although the assumptions that the threat or use of force is salient</w:t>
      </w:r>
      <w:r w:rsidRPr="00B80BF6">
        <w:rPr>
          <w:sz w:val="16"/>
        </w:rPr>
        <w:t xml:space="preserve"> and that an acute enemy threat would create a rally-around-the-flag effect are common, </w:t>
      </w:r>
      <w:r w:rsidRPr="00B80BF6">
        <w:rPr>
          <w:rStyle w:val="StyleUnderline"/>
        </w:rPr>
        <w:t xml:space="preserve">they have rarely been tested at a micro-level in an experimental setting. Our </w:t>
      </w:r>
      <w:r w:rsidRPr="00ED5B5C">
        <w:rPr>
          <w:rStyle w:val="StyleUnderline"/>
          <w:highlight w:val="cyan"/>
        </w:rPr>
        <w:t xml:space="preserve">team conducted a </w:t>
      </w:r>
      <w:r w:rsidRPr="00ED5B5C">
        <w:rPr>
          <w:rStyle w:val="Emphasis"/>
          <w:highlight w:val="cyan"/>
        </w:rPr>
        <w:t>cross-national experiment</w:t>
      </w:r>
      <w:r w:rsidRPr="00B80BF6">
        <w:rPr>
          <w:sz w:val="16"/>
        </w:rPr>
        <w:t xml:space="preserve"> to find out whether and how political leaders could divert the public’s attention away from their political scandals.</w:t>
      </w:r>
    </w:p>
    <w:p w14:paraId="15D32895" w14:textId="77777777" w:rsidR="002F0243" w:rsidRPr="00F25D24" w:rsidRDefault="002F0243" w:rsidP="002F0243">
      <w:pPr>
        <w:pStyle w:val="Heading4"/>
      </w:pPr>
      <w:r>
        <w:t xml:space="preserve">2] COVID – proves resilience. </w:t>
      </w:r>
      <w:r w:rsidRPr="00F25D24">
        <w:t xml:space="preserve"> </w:t>
      </w:r>
    </w:p>
    <w:p w14:paraId="60C8A615" w14:textId="77777777" w:rsidR="002F0243" w:rsidRPr="00F25D24" w:rsidRDefault="002F0243" w:rsidP="002F0243">
      <w:r w:rsidRPr="00F25D24">
        <w:rPr>
          <w:rStyle w:val="Style13ptBold"/>
        </w:rPr>
        <w:t>Siegel et al 21</w:t>
      </w:r>
      <w:r w:rsidRPr="00F25D24">
        <w:t xml:space="preserve"> – Rachel Siegel, Andrew Van Dam and Erica Werner, reporters at the Washington Post, January 28</w:t>
      </w:r>
      <w:r w:rsidRPr="00F25D24">
        <w:rPr>
          <w:vertAlign w:val="superscript"/>
        </w:rPr>
        <w:t>th</w:t>
      </w:r>
      <w:r w:rsidRPr="00F25D24">
        <w:t xml:space="preserve"> ("2020 was the worst year for economic growth since World War II", Available online at https://www.washingtonpost.com/business/2021/01/28/gdp-2020-economy-recession/, Accessed 4-6-2021)</w:t>
      </w:r>
    </w:p>
    <w:p w14:paraId="0C985830" w14:textId="77777777" w:rsidR="002F0243" w:rsidRPr="00F25D24" w:rsidRDefault="002F0243" w:rsidP="002F0243">
      <w:pPr>
        <w:rPr>
          <w:sz w:val="16"/>
        </w:rPr>
      </w:pPr>
      <w:r w:rsidRPr="00F25D24">
        <w:rPr>
          <w:rStyle w:val="StyleUnderline"/>
        </w:rPr>
        <w:t xml:space="preserve">The U.S. </w:t>
      </w:r>
      <w:r w:rsidRPr="00ED5B5C">
        <w:rPr>
          <w:rStyle w:val="Emphasis"/>
          <w:highlight w:val="cyan"/>
        </w:rPr>
        <w:t>economy</w:t>
      </w:r>
      <w:r w:rsidRPr="00ED5B5C">
        <w:rPr>
          <w:rStyle w:val="StyleUnderline"/>
          <w:highlight w:val="cyan"/>
        </w:rPr>
        <w:t xml:space="preserve"> shrank by </w:t>
      </w:r>
      <w:r w:rsidRPr="00ED5B5C">
        <w:rPr>
          <w:rStyle w:val="Emphasis"/>
          <w:highlight w:val="cyan"/>
        </w:rPr>
        <w:t>3.5 percent</w:t>
      </w:r>
      <w:r w:rsidRPr="00ED5B5C">
        <w:rPr>
          <w:sz w:val="16"/>
          <w:highlight w:val="cyan"/>
        </w:rPr>
        <w:t xml:space="preserve"> </w:t>
      </w:r>
      <w:r w:rsidRPr="00ED5B5C">
        <w:rPr>
          <w:rStyle w:val="StyleUnderline"/>
          <w:highlight w:val="cyan"/>
        </w:rPr>
        <w:t>in 2020 as the</w:t>
      </w:r>
      <w:r w:rsidRPr="00F25D24">
        <w:rPr>
          <w:sz w:val="16"/>
        </w:rPr>
        <w:t xml:space="preserve"> coronavirus </w:t>
      </w:r>
      <w:r w:rsidRPr="00ED5B5C">
        <w:rPr>
          <w:rStyle w:val="Emphasis"/>
          <w:highlight w:val="cyan"/>
        </w:rPr>
        <w:t>pandemic</w:t>
      </w:r>
      <w:r w:rsidRPr="00F25D24">
        <w:rPr>
          <w:sz w:val="16"/>
        </w:rPr>
        <w:t xml:space="preserve"> </w:t>
      </w:r>
      <w:r w:rsidRPr="00F25D24">
        <w:rPr>
          <w:rStyle w:val="StyleUnderline"/>
        </w:rPr>
        <w:t>ravaged factories, businesses and households</w:t>
      </w:r>
      <w:r w:rsidRPr="00F25D24">
        <w:rPr>
          <w:sz w:val="16"/>
        </w:rPr>
        <w:t xml:space="preserve">, </w:t>
      </w:r>
      <w:r w:rsidRPr="00ED5B5C">
        <w:rPr>
          <w:rStyle w:val="StyleUnderline"/>
          <w:highlight w:val="cyan"/>
        </w:rPr>
        <w:t>pushing</w:t>
      </w:r>
      <w:r w:rsidRPr="00F25D24">
        <w:rPr>
          <w:rStyle w:val="StyleUnderline"/>
        </w:rPr>
        <w:t xml:space="preserve"> U.S. economic </w:t>
      </w:r>
      <w:r w:rsidRPr="00ED5B5C">
        <w:rPr>
          <w:rStyle w:val="StyleUnderline"/>
          <w:highlight w:val="cyan"/>
        </w:rPr>
        <w:t>growth to a low</w:t>
      </w:r>
      <w:r w:rsidRPr="00F25D24">
        <w:rPr>
          <w:sz w:val="16"/>
        </w:rPr>
        <w:t xml:space="preserve"> </w:t>
      </w:r>
      <w:r w:rsidRPr="00ED5B5C">
        <w:rPr>
          <w:rStyle w:val="StyleUnderline"/>
          <w:highlight w:val="cyan"/>
        </w:rPr>
        <w:t xml:space="preserve">not seen </w:t>
      </w:r>
      <w:r w:rsidRPr="00ED5B5C">
        <w:rPr>
          <w:rStyle w:val="Emphasis"/>
          <w:highlight w:val="cyan"/>
        </w:rPr>
        <w:t>since</w:t>
      </w:r>
      <w:r w:rsidRPr="00F25D24">
        <w:rPr>
          <w:sz w:val="16"/>
        </w:rPr>
        <w:t xml:space="preserve"> </w:t>
      </w:r>
      <w:r w:rsidRPr="00F25D24">
        <w:rPr>
          <w:rStyle w:val="StyleUnderline"/>
        </w:rPr>
        <w:t>the United States wound down</w:t>
      </w:r>
      <w:r w:rsidRPr="00F25D24">
        <w:rPr>
          <w:sz w:val="16"/>
        </w:rPr>
        <w:t xml:space="preserve"> wartime </w:t>
      </w:r>
      <w:r w:rsidRPr="00F25D24">
        <w:rPr>
          <w:rStyle w:val="StyleUnderline"/>
        </w:rPr>
        <w:t xml:space="preserve">spending in </w:t>
      </w:r>
      <w:r w:rsidRPr="00ED5B5C">
        <w:rPr>
          <w:rStyle w:val="Emphasis"/>
          <w:highlight w:val="cyan"/>
        </w:rPr>
        <w:t>1946</w:t>
      </w:r>
      <w:r w:rsidRPr="00F25D24">
        <w:rPr>
          <w:sz w:val="16"/>
        </w:rPr>
        <w:t>.</w:t>
      </w:r>
    </w:p>
    <w:p w14:paraId="4B7BD3C6" w14:textId="77777777" w:rsidR="002F0243" w:rsidRPr="00F25D24" w:rsidRDefault="002F0243" w:rsidP="002F0243">
      <w:pPr>
        <w:rPr>
          <w:sz w:val="16"/>
        </w:rPr>
      </w:pPr>
      <w:r w:rsidRPr="00F25D24">
        <w:rPr>
          <w:sz w:val="16"/>
        </w:rPr>
        <w:t xml:space="preserve">Overall, </w:t>
      </w:r>
      <w:r w:rsidRPr="00ED5B5C">
        <w:rPr>
          <w:rStyle w:val="StyleUnderline"/>
          <w:highlight w:val="cyan"/>
        </w:rPr>
        <w:t xml:space="preserve">the </w:t>
      </w:r>
      <w:r w:rsidRPr="00ED5B5C">
        <w:rPr>
          <w:rStyle w:val="Emphasis"/>
          <w:highlight w:val="cyan"/>
        </w:rPr>
        <w:t>economy</w:t>
      </w:r>
      <w:r w:rsidRPr="00ED5B5C">
        <w:rPr>
          <w:rStyle w:val="StyleUnderline"/>
          <w:highlight w:val="cyan"/>
        </w:rPr>
        <w:t xml:space="preserve"> was</w:t>
      </w:r>
      <w:r w:rsidRPr="00F25D24">
        <w:rPr>
          <w:rStyle w:val="StyleUnderline"/>
        </w:rPr>
        <w:t xml:space="preserve"> surprisingly </w:t>
      </w:r>
      <w:r w:rsidRPr="00ED5B5C">
        <w:rPr>
          <w:rStyle w:val="Emphasis"/>
          <w:highlight w:val="cyan"/>
        </w:rPr>
        <w:t>resilient</w:t>
      </w:r>
      <w:r w:rsidRPr="00F25D24">
        <w:rPr>
          <w:rStyle w:val="Emphasis"/>
        </w:rPr>
        <w:t xml:space="preserve"> in the second half</w:t>
      </w:r>
      <w:r w:rsidRPr="00F25D24">
        <w:rPr>
          <w:rStyle w:val="StyleUnderline"/>
        </w:rPr>
        <w:t xml:space="preserve"> of the year</w:t>
      </w:r>
      <w:r w:rsidRPr="00F25D24">
        <w:rPr>
          <w:sz w:val="16"/>
        </w:rPr>
        <w:t xml:space="preserve">, given the falloff at the start of the public health crisis, </w:t>
      </w:r>
      <w:r w:rsidRPr="00F25D24">
        <w:rPr>
          <w:rStyle w:val="StyleUnderline"/>
        </w:rPr>
        <w:t>according to data released</w:t>
      </w:r>
      <w:r w:rsidRPr="00F25D24">
        <w:rPr>
          <w:sz w:val="16"/>
        </w:rPr>
        <w:t xml:space="preserve"> Thursday </w:t>
      </w:r>
      <w:r w:rsidRPr="00F25D24">
        <w:rPr>
          <w:rStyle w:val="StyleUnderline"/>
        </w:rPr>
        <w:t>from the Bureau of Economic Analysis</w:t>
      </w:r>
      <w:r w:rsidRPr="00F25D24">
        <w:rPr>
          <w:sz w:val="16"/>
        </w:rPr>
        <w:t>. Yet, the 1 percent growth in the fourth quarter signaled a faltering recovery and a long road ahead, with 9.8 million jobs still missing and 23.8 million adults struggling to feed their families.</w:t>
      </w:r>
    </w:p>
    <w:p w14:paraId="68781E75" w14:textId="77777777" w:rsidR="002F0243" w:rsidRPr="00F25D24" w:rsidRDefault="002F0243" w:rsidP="002F0243">
      <w:pPr>
        <w:rPr>
          <w:sz w:val="16"/>
        </w:rPr>
      </w:pPr>
      <w:r w:rsidRPr="00F25D24">
        <w:rPr>
          <w:sz w:val="16"/>
        </w:rPr>
        <w:t>“2020 has no precedent in modern economic history,” said David Wilcox, senior fellow at the Peterson Institute for International Economics and a former director of the domestic economics division at the Federal Reserve. “</w:t>
      </w:r>
      <w:r w:rsidRPr="00F25D24">
        <w:rPr>
          <w:rStyle w:val="StyleUnderline"/>
        </w:rPr>
        <w:t>The influenza</w:t>
      </w:r>
      <w:r w:rsidRPr="00F25D24">
        <w:rPr>
          <w:sz w:val="16"/>
        </w:rPr>
        <w:t xml:space="preserve"> of 1918 and 1919 </w:t>
      </w:r>
      <w:r w:rsidRPr="00F25D24">
        <w:rPr>
          <w:rStyle w:val="StyleUnderline"/>
        </w:rPr>
        <w:t>predates our modern system of economic statistics</w:t>
      </w:r>
      <w:r w:rsidRPr="00F25D24">
        <w:rPr>
          <w:sz w:val="16"/>
        </w:rPr>
        <w:t xml:space="preserve">, </w:t>
      </w:r>
      <w:r w:rsidRPr="00F25D24">
        <w:rPr>
          <w:rStyle w:val="StyleUnderline"/>
        </w:rPr>
        <w:t xml:space="preserve">and since World War II, </w:t>
      </w:r>
      <w:r w:rsidRPr="00ED5B5C">
        <w:rPr>
          <w:rStyle w:val="StyleUnderline"/>
          <w:highlight w:val="cyan"/>
        </w:rPr>
        <w:t>there’s</w:t>
      </w:r>
      <w:r w:rsidRPr="00ED5B5C">
        <w:rPr>
          <w:sz w:val="16"/>
          <w:highlight w:val="cyan"/>
        </w:rPr>
        <w:t xml:space="preserve"> </w:t>
      </w:r>
      <w:r w:rsidRPr="00ED5B5C">
        <w:rPr>
          <w:rStyle w:val="StyleUnderline"/>
          <w:highlight w:val="cyan"/>
        </w:rPr>
        <w:t xml:space="preserve">never been a </w:t>
      </w:r>
      <w:r w:rsidRPr="00ED5B5C">
        <w:rPr>
          <w:rStyle w:val="Emphasis"/>
          <w:highlight w:val="cyan"/>
        </w:rPr>
        <w:t>contraction</w:t>
      </w:r>
      <w:r w:rsidRPr="00F25D24">
        <w:rPr>
          <w:rStyle w:val="StyleUnderline"/>
        </w:rPr>
        <w:t xml:space="preserve"> </w:t>
      </w:r>
      <w:r w:rsidRPr="00ED5B5C">
        <w:rPr>
          <w:rStyle w:val="StyleUnderline"/>
          <w:highlight w:val="cyan"/>
        </w:rPr>
        <w:t xml:space="preserve">that even </w:t>
      </w:r>
      <w:r w:rsidRPr="00ED5B5C">
        <w:rPr>
          <w:rStyle w:val="Emphasis"/>
          <w:highlight w:val="cyan"/>
        </w:rPr>
        <w:t>remotely approached</w:t>
      </w:r>
      <w:r w:rsidRPr="00ED5B5C">
        <w:rPr>
          <w:sz w:val="16"/>
          <w:highlight w:val="cyan"/>
        </w:rPr>
        <w:t xml:space="preserve"> </w:t>
      </w:r>
      <w:r w:rsidRPr="00ED5B5C">
        <w:rPr>
          <w:rStyle w:val="StyleUnderline"/>
          <w:highlight w:val="cyan"/>
        </w:rPr>
        <w:t>the severity</w:t>
      </w:r>
      <w:r w:rsidRPr="00F25D24">
        <w:rPr>
          <w:rStyle w:val="StyleUnderline"/>
        </w:rPr>
        <w:t xml:space="preserve"> and the breadth of the initial collapse in 2020.</w:t>
      </w:r>
      <w:r w:rsidRPr="00F25D24">
        <w:rPr>
          <w:sz w:val="16"/>
        </w:rPr>
        <w:t>”</w:t>
      </w:r>
    </w:p>
    <w:p w14:paraId="63354BF0" w14:textId="77777777" w:rsidR="002F0243" w:rsidRPr="00F25D24" w:rsidRDefault="002F0243" w:rsidP="002F0243">
      <w:pPr>
        <w:rPr>
          <w:sz w:val="16"/>
        </w:rPr>
      </w:pPr>
      <w:r w:rsidRPr="00ED5B5C">
        <w:rPr>
          <w:rStyle w:val="StyleUnderline"/>
          <w:highlight w:val="cyan"/>
        </w:rPr>
        <w:t xml:space="preserve">It’s the </w:t>
      </w:r>
      <w:r w:rsidRPr="00ED5B5C">
        <w:rPr>
          <w:rStyle w:val="Emphasis"/>
          <w:highlight w:val="cyan"/>
        </w:rPr>
        <w:t>first time</w:t>
      </w:r>
      <w:r w:rsidRPr="00F25D24">
        <w:rPr>
          <w:rStyle w:val="StyleUnderline"/>
        </w:rPr>
        <w:t xml:space="preserve"> the economy</w:t>
      </w:r>
      <w:r w:rsidRPr="00F25D24">
        <w:rPr>
          <w:sz w:val="16"/>
        </w:rPr>
        <w:t xml:space="preserve"> has </w:t>
      </w:r>
      <w:r w:rsidRPr="00F25D24">
        <w:rPr>
          <w:rStyle w:val="StyleUnderline"/>
        </w:rPr>
        <w:t xml:space="preserve">contracted for the year </w:t>
      </w:r>
      <w:r w:rsidRPr="00ED5B5C">
        <w:rPr>
          <w:rStyle w:val="Emphasis"/>
          <w:highlight w:val="cyan"/>
        </w:rPr>
        <w:t>since 2009</w:t>
      </w:r>
      <w:r w:rsidRPr="00F25D24">
        <w:rPr>
          <w:sz w:val="16"/>
        </w:rPr>
        <w:t>, when gross domestic product shrank by 2.5 percent during the depths of the Great Recession. The next-worst plunge was 1946, when the economy shrank by 11.6 percent as the nation demobilized from its wartime footing.</w:t>
      </w:r>
    </w:p>
    <w:p w14:paraId="0EAF2370" w14:textId="77777777" w:rsidR="002F0243" w:rsidRPr="00F25D24" w:rsidRDefault="002F0243" w:rsidP="002F0243">
      <w:pPr>
        <w:pStyle w:val="Heading4"/>
      </w:pPr>
      <w:r>
        <w:t xml:space="preserve">3] </w:t>
      </w:r>
      <w:r w:rsidRPr="00F25D24">
        <w:t>Recessions don’t uniquely cause wars</w:t>
      </w:r>
    </w:p>
    <w:p w14:paraId="6FEF2CB8" w14:textId="77777777" w:rsidR="002F0243" w:rsidRDefault="002F0243" w:rsidP="002F0243">
      <w:pPr/>
    </w:p>
    <w:p w14:paraId="62DE52E4" w14:textId="77777777" w:rsidR="002F0243" w:rsidRPr="005448E5" w:rsidRDefault="002F0243" w:rsidP="002F0243">
      <w:pPr>
        <w:pStyle w:val="Heading3"/>
      </w:pPr>
      <w:r>
        <w:t>No Democracy Solvency</w:t>
      </w:r>
    </w:p>
    <w:p w14:paraId="061ECF0C" w14:textId="77777777" w:rsidR="002F0243" w:rsidRDefault="002F0243" w:rsidP="002F0243">
      <w:pPr>
        <w:pStyle w:val="Analytic"/>
      </w:pPr>
    </w:p>
    <w:p w14:paraId="66F9A725" w14:textId="77777777" w:rsidR="002F0243" w:rsidRPr="007E11AD" w:rsidRDefault="002F0243" w:rsidP="002F0243">
      <w:pPr>
        <w:pStyle w:val="Heading4"/>
        <w:rPr>
          <w:u w:val="single"/>
        </w:rPr>
      </w:pPr>
      <w:r>
        <w:t xml:space="preserve">Collective bargaining does </w:t>
      </w:r>
      <w:r w:rsidRPr="007E11AD">
        <w:rPr>
          <w:u w:val="single"/>
        </w:rPr>
        <w:t>not solve democracy</w:t>
      </w:r>
      <w:r>
        <w:t xml:space="preserve"> – studies are </w:t>
      </w:r>
      <w:r w:rsidRPr="007E11AD">
        <w:rPr>
          <w:u w:val="single"/>
        </w:rPr>
        <w:t>contradictory</w:t>
      </w:r>
      <w:r>
        <w:t xml:space="preserve"> at best</w:t>
      </w:r>
    </w:p>
    <w:p w14:paraId="128E2198" w14:textId="77777777" w:rsidR="002F0243" w:rsidRPr="007E11AD" w:rsidRDefault="002F0243" w:rsidP="002F0243">
      <w:r w:rsidRPr="007E11AD">
        <w:rPr>
          <w:rStyle w:val="Style13ptBold"/>
        </w:rPr>
        <w:t>Rybnikova '22</w:t>
      </w:r>
      <w:r>
        <w:t xml:space="preserve"> [Irma Rybnikova; Dec. 8; Professor of HRM and Organisation at Hamm-Lippstadt University of Applied Sciences; "Spillover effect of workplace democracy: A conceptual revision," PubMed Central (PMC), https://pmc.ncbi.nlm.nih.gov/articles/PMC9773872/#s3] jt</w:t>
      </w:r>
    </w:p>
    <w:p w14:paraId="71AB6DF3" w14:textId="77777777" w:rsidR="002F0243" w:rsidRPr="00F41E12" w:rsidRDefault="002F0243" w:rsidP="002F0243">
      <w:pPr>
        <w:rPr>
          <w:sz w:val="16"/>
        </w:rPr>
      </w:pPr>
      <w:r w:rsidRPr="00F41E12">
        <w:rPr>
          <w:sz w:val="16"/>
        </w:rPr>
        <w:t xml:space="preserve">For many decades, workplace democracy has attracted the attention of scholars and researchers from different subfields of social sciences, including organizational psychology. </w:t>
      </w:r>
      <w:r w:rsidRPr="00F41E12">
        <w:rPr>
          <w:rStyle w:val="StyleUnderline"/>
        </w:rPr>
        <w:t>One of the questions workplace democracy research traditionally deals with is the issue of the consequences of democratic and participative schemes in companies</w:t>
      </w:r>
      <w:r w:rsidRPr="00F41E12">
        <w:rPr>
          <w:sz w:val="16"/>
        </w:rPr>
        <w:t>. The vast majority of existing research has focused on organizational and thus company-based consequences, either in terms of psychological performance, such as employee satisfaction, motivation, loyalty, and innovative behaviors (e.g., Jenkins and Lawler, 1981; Miller and Monge, 1986; Geralis and Terziovski, 2003; Bakan et al., 2004; Wright and Kim, 2004; Pereira and Osburn, 2007), or in terms of financial performance (e.g., Long, 1982; McNabb and Whitfield, 1998; Cox et al., 2006).</w:t>
      </w:r>
    </w:p>
    <w:p w14:paraId="58A60A26" w14:textId="77777777" w:rsidR="002F0243" w:rsidRPr="00F41E12" w:rsidRDefault="002F0243" w:rsidP="002F0243">
      <w:pPr>
        <w:rPr>
          <w:rStyle w:val="StyleUnderline"/>
        </w:rPr>
      </w:pPr>
      <w:r w:rsidRPr="00F41E12">
        <w:rPr>
          <w:sz w:val="16"/>
        </w:rPr>
        <w:t xml:space="preserve">Although mentioned several times (e.g., Dachler and Wilpert, 1978; Adams, 1992), </w:t>
      </w:r>
      <w:r w:rsidRPr="00F41E12">
        <w:rPr>
          <w:rStyle w:val="StyleUnderline"/>
        </w:rPr>
        <w:t xml:space="preserve">the extent to which </w:t>
      </w:r>
      <w:r w:rsidRPr="00ED5B5C">
        <w:rPr>
          <w:rStyle w:val="StyleUnderline"/>
          <w:highlight w:val="cyan"/>
        </w:rPr>
        <w:t xml:space="preserve">workplace democracy </w:t>
      </w:r>
      <w:r w:rsidRPr="00F41E12">
        <w:rPr>
          <w:rStyle w:val="StyleUnderline"/>
        </w:rPr>
        <w:t xml:space="preserve">can contribute to society by </w:t>
      </w:r>
      <w:r w:rsidRPr="00ED5B5C">
        <w:rPr>
          <w:rStyle w:val="StyleUnderline"/>
          <w:highlight w:val="cyan"/>
        </w:rPr>
        <w:t xml:space="preserve">strengthening processes of political democracy </w:t>
      </w:r>
      <w:r w:rsidRPr="00F41E12">
        <w:rPr>
          <w:rStyle w:val="StyleUnderline"/>
        </w:rPr>
        <w:t xml:space="preserve">has been addressed considerably less, with the result that </w:t>
      </w:r>
      <w:r w:rsidRPr="00ED5B5C">
        <w:rPr>
          <w:rStyle w:val="StyleUnderline"/>
          <w:highlight w:val="cyan"/>
        </w:rPr>
        <w:t xml:space="preserve">empirical findings are </w:t>
      </w:r>
      <w:r w:rsidRPr="00ED5B5C">
        <w:rPr>
          <w:rStyle w:val="Emphasis"/>
          <w:highlight w:val="cyan"/>
        </w:rPr>
        <w:t>relatively scant</w:t>
      </w:r>
      <w:r w:rsidRPr="00F41E12">
        <w:rPr>
          <w:rStyle w:val="StyleUnderline"/>
        </w:rPr>
        <w:t xml:space="preserve">. </w:t>
      </w:r>
      <w:r w:rsidRPr="00F41E12">
        <w:rPr>
          <w:sz w:val="16"/>
        </w:rPr>
        <w:t xml:space="preserve">In his critical overview, Kim (2021) identified 25 studies published in international journals between 1981 and 2020, where scholars have explicitly dealt with the relationship between workplace democracy and political participation. </w:t>
      </w:r>
      <w:r w:rsidRPr="00F41E12">
        <w:rPr>
          <w:rStyle w:val="StyleUnderline"/>
        </w:rPr>
        <w:t xml:space="preserve">Empirical findings regarding </w:t>
      </w:r>
      <w:r w:rsidRPr="00ED5B5C">
        <w:rPr>
          <w:rStyle w:val="StyleUnderline"/>
          <w:highlight w:val="cyan"/>
        </w:rPr>
        <w:t xml:space="preserve">the spillover effect have been </w:t>
      </w:r>
      <w:r w:rsidRPr="00ED5B5C">
        <w:rPr>
          <w:rStyle w:val="Emphasis"/>
          <w:highlight w:val="cyan"/>
        </w:rPr>
        <w:t>heterogeneous</w:t>
      </w:r>
      <w:r w:rsidRPr="00ED5B5C">
        <w:rPr>
          <w:rStyle w:val="StyleUnderline"/>
          <w:highlight w:val="cyan"/>
        </w:rPr>
        <w:t xml:space="preserve"> and </w:t>
      </w:r>
      <w:r w:rsidRPr="00ED5B5C">
        <w:rPr>
          <w:rStyle w:val="Emphasis"/>
          <w:highlight w:val="cyan"/>
        </w:rPr>
        <w:t>contradicting</w:t>
      </w:r>
      <w:r w:rsidRPr="00ED5B5C">
        <w:rPr>
          <w:rStyle w:val="StyleUnderline"/>
          <w:highlight w:val="cyan"/>
        </w:rPr>
        <w:t xml:space="preserve"> </w:t>
      </w:r>
      <w:r w:rsidRPr="00F41E12">
        <w:rPr>
          <w:rStyle w:val="StyleUnderline"/>
        </w:rPr>
        <w:t>so far.</w:t>
      </w:r>
    </w:p>
    <w:p w14:paraId="74E02BD8" w14:textId="77777777" w:rsidR="002F0243" w:rsidRPr="00F41E12" w:rsidRDefault="002F0243" w:rsidP="002F0243">
      <w:pPr>
        <w:rPr>
          <w:sz w:val="16"/>
        </w:rPr>
      </w:pPr>
      <w:r w:rsidRPr="00F41E12">
        <w:rPr>
          <w:sz w:val="16"/>
        </w:rPr>
        <w:t>The majority of empirical findings from previous studies (Elden, 1981; Peterson, 1992; Madsen, 1997; Spreitzer, 2007; Weber et al., 2008, 2009; Pircher Verdorfer et al., 2013; Lopes et al., 2014; Tak, 2017; Budd et al., 2018; Timming and Summers, 2020) has indicated a more or less significant relationship between workplace democracy and political activities. This result proves true despite the highly diverse research settings and contexts that are encountered here. Some studies are based on cross-sectional data from one particular country, like the United States, Italy, Denmark, or Venezuela (Elden, 1981; Peterson, 1992; Madsen, 1997; Pircher Verdorfer et al., 2013; Tak, 2017); other studies are conducted by drawing on international panel data (Spreitzer, 2007; Lopes et al., 2014; Budd et al., 2018; Timming and Summers, 2020). Some work particularly has focused on cooperatives and employee-owned organizations (e.g., Weber et al., 2008; Pircher Verdorfer et al., 2013; Tak, 2017) while assuming a dense workplace democracy there; the remaining work has not taken this specific form of organizations into account.</w:t>
      </w:r>
    </w:p>
    <w:p w14:paraId="56FEE7B7" w14:textId="77777777" w:rsidR="002F0243" w:rsidRDefault="002F0243" w:rsidP="002F0243">
      <w:pPr>
        <w:rPr>
          <w:rStyle w:val="StyleUnderline"/>
        </w:rPr>
      </w:pPr>
      <w:r w:rsidRPr="00F41E12">
        <w:rPr>
          <w:sz w:val="16"/>
        </w:rPr>
        <w:t xml:space="preserve">However, </w:t>
      </w:r>
      <w:r w:rsidRPr="00F41E12">
        <w:rPr>
          <w:rStyle w:val="StyleUnderline"/>
        </w:rPr>
        <w:t>there is</w:t>
      </w:r>
      <w:r w:rsidRPr="00F41E12">
        <w:rPr>
          <w:sz w:val="16"/>
        </w:rPr>
        <w:t xml:space="preserve"> also </w:t>
      </w:r>
      <w:r w:rsidRPr="00F41E12">
        <w:rPr>
          <w:rStyle w:val="StyleUnderline"/>
        </w:rPr>
        <w:t xml:space="preserve">empirical </w:t>
      </w:r>
      <w:r w:rsidRPr="00ED5B5C">
        <w:rPr>
          <w:rStyle w:val="StyleUnderline"/>
          <w:highlight w:val="cyan"/>
        </w:rPr>
        <w:t xml:space="preserve">work </w:t>
      </w:r>
      <w:r w:rsidRPr="00F41E12">
        <w:rPr>
          <w:rStyle w:val="StyleUnderline"/>
        </w:rPr>
        <w:t xml:space="preserve">that has </w:t>
      </w:r>
      <w:r w:rsidRPr="00ED5B5C">
        <w:rPr>
          <w:rStyle w:val="StyleUnderline"/>
          <w:highlight w:val="cyan"/>
        </w:rPr>
        <w:t xml:space="preserve">yielded </w:t>
      </w:r>
      <w:r w:rsidRPr="00F41E12">
        <w:rPr>
          <w:rStyle w:val="StyleUnderline"/>
        </w:rPr>
        <w:t xml:space="preserve">only partial or </w:t>
      </w:r>
      <w:r w:rsidRPr="00ED5B5C">
        <w:rPr>
          <w:rStyle w:val="StyleUnderline"/>
          <w:highlight w:val="cyan"/>
        </w:rPr>
        <w:t>limited empirical proof</w:t>
      </w:r>
      <w:r w:rsidRPr="00ED5B5C">
        <w:rPr>
          <w:sz w:val="16"/>
          <w:highlight w:val="cyan"/>
        </w:rPr>
        <w:t xml:space="preserve"> </w:t>
      </w:r>
      <w:r w:rsidRPr="00F41E12">
        <w:rPr>
          <w:sz w:val="16"/>
        </w:rPr>
        <w:t xml:space="preserve">(Sobel, 1993; Jian and Jeffres, 2008; Mays, 2018; Weber et al., 2020). Studies performed by Greenberg (1986), Greenberg et al. (1996), and Adman (2008) </w:t>
      </w:r>
      <w:r w:rsidRPr="00F41E12">
        <w:rPr>
          <w:rStyle w:val="StyleUnderline"/>
        </w:rPr>
        <w:t xml:space="preserve">have shown that </w:t>
      </w:r>
      <w:r w:rsidRPr="00ED5B5C">
        <w:rPr>
          <w:rStyle w:val="StyleUnderline"/>
          <w:highlight w:val="cyan"/>
        </w:rPr>
        <w:t xml:space="preserve">the relationship between workplace democracy and </w:t>
      </w:r>
      <w:r w:rsidRPr="00F41E12">
        <w:rPr>
          <w:rStyle w:val="StyleUnderline"/>
        </w:rPr>
        <w:t xml:space="preserve">political </w:t>
      </w:r>
      <w:r w:rsidRPr="00ED5B5C">
        <w:rPr>
          <w:rStyle w:val="StyleUnderline"/>
          <w:highlight w:val="cyan"/>
        </w:rPr>
        <w:t xml:space="preserve">participation is </w:t>
      </w:r>
      <w:r w:rsidRPr="00F41E12">
        <w:rPr>
          <w:rStyle w:val="StyleUnderline"/>
        </w:rPr>
        <w:t xml:space="preserve">either </w:t>
      </w:r>
      <w:r w:rsidRPr="00ED5B5C">
        <w:rPr>
          <w:rStyle w:val="Emphasis"/>
          <w:highlight w:val="cyan"/>
        </w:rPr>
        <w:t xml:space="preserve">insignificant </w:t>
      </w:r>
      <w:r w:rsidRPr="00F41E12">
        <w:rPr>
          <w:rStyle w:val="Emphasis"/>
        </w:rPr>
        <w:t>or inconclusive</w:t>
      </w:r>
      <w:r w:rsidRPr="00F41E12">
        <w:rPr>
          <w:rStyle w:val="StyleUnderline"/>
        </w:rPr>
        <w:t xml:space="preserve"> </w:t>
      </w:r>
      <w:r w:rsidRPr="00ED5B5C">
        <w:rPr>
          <w:rStyle w:val="StyleUnderline"/>
          <w:highlight w:val="cyan"/>
        </w:rPr>
        <w:t xml:space="preserve">or there is </w:t>
      </w:r>
      <w:r w:rsidRPr="00ED5B5C">
        <w:rPr>
          <w:rStyle w:val="Emphasis"/>
          <w:highlight w:val="cyan"/>
        </w:rPr>
        <w:t>no link</w:t>
      </w:r>
      <w:r w:rsidRPr="00F41E12">
        <w:rPr>
          <w:sz w:val="16"/>
        </w:rPr>
        <w:t xml:space="preserve">. Moreover, </w:t>
      </w:r>
      <w:r w:rsidRPr="00ED5B5C">
        <w:rPr>
          <w:rStyle w:val="StyleUnderline"/>
          <w:highlight w:val="cyan"/>
        </w:rPr>
        <w:t xml:space="preserve">Geurkink </w:t>
      </w:r>
      <w:r w:rsidRPr="00F41E12">
        <w:rPr>
          <w:rStyle w:val="StyleUnderline"/>
        </w:rPr>
        <w:t xml:space="preserve">et al. (2020) </w:t>
      </w:r>
      <w:r w:rsidRPr="00ED5B5C">
        <w:rPr>
          <w:rStyle w:val="StyleUnderline"/>
          <w:highlight w:val="cyan"/>
        </w:rPr>
        <w:t>observed</w:t>
      </w:r>
      <w:r w:rsidRPr="00ED5B5C">
        <w:rPr>
          <w:sz w:val="16"/>
          <w:highlight w:val="cyan"/>
        </w:rPr>
        <w:t xml:space="preserve"> </w:t>
      </w:r>
      <w:r w:rsidRPr="00ED5B5C">
        <w:rPr>
          <w:rStyle w:val="StyleUnderline"/>
          <w:highlight w:val="cyan"/>
        </w:rPr>
        <w:t xml:space="preserve">an </w:t>
      </w:r>
      <w:r w:rsidRPr="00ED5B5C">
        <w:rPr>
          <w:rStyle w:val="Emphasis"/>
          <w:highlight w:val="cyan"/>
        </w:rPr>
        <w:t>oppositional relationship</w:t>
      </w:r>
      <w:r w:rsidRPr="00ED5B5C">
        <w:rPr>
          <w:rStyle w:val="StyleUnderline"/>
          <w:highlight w:val="cyan"/>
        </w:rPr>
        <w:t xml:space="preserve"> </w:t>
      </w:r>
      <w:r w:rsidRPr="00F41E12">
        <w:rPr>
          <w:rStyle w:val="StyleUnderline"/>
        </w:rPr>
        <w:t xml:space="preserve">in their study, </w:t>
      </w:r>
      <w:r w:rsidRPr="00ED5B5C">
        <w:rPr>
          <w:rStyle w:val="StyleUnderline"/>
          <w:highlight w:val="cyan"/>
        </w:rPr>
        <w:t xml:space="preserve">with political participation </w:t>
      </w:r>
      <w:r w:rsidRPr="00F41E12">
        <w:rPr>
          <w:rStyle w:val="StyleUnderline"/>
        </w:rPr>
        <w:t xml:space="preserve">being </w:t>
      </w:r>
      <w:r w:rsidRPr="00ED5B5C">
        <w:rPr>
          <w:rStyle w:val="StyleUnderline"/>
          <w:highlight w:val="cyan"/>
        </w:rPr>
        <w:t xml:space="preserve">triggered </w:t>
      </w:r>
      <w:r w:rsidRPr="00F41E12">
        <w:rPr>
          <w:rStyle w:val="StyleUnderline"/>
        </w:rPr>
        <w:t xml:space="preserve">not because of democratic workplaces but also </w:t>
      </w:r>
      <w:r w:rsidRPr="00ED5B5C">
        <w:rPr>
          <w:rStyle w:val="StyleUnderline"/>
          <w:highlight w:val="cyan"/>
        </w:rPr>
        <w:t xml:space="preserve">because democratic instances at work are </w:t>
      </w:r>
      <w:r w:rsidRPr="00ED5B5C">
        <w:rPr>
          <w:rStyle w:val="Emphasis"/>
          <w:highlight w:val="cyan"/>
        </w:rPr>
        <w:t>lacking</w:t>
      </w:r>
      <w:r w:rsidRPr="00ED5B5C">
        <w:rPr>
          <w:rStyle w:val="StyleUnderline"/>
          <w:highlight w:val="cyan"/>
        </w:rPr>
        <w:t xml:space="preserve"> </w:t>
      </w:r>
      <w:r w:rsidRPr="00F41E12">
        <w:rPr>
          <w:rStyle w:val="StyleUnderline"/>
        </w:rPr>
        <w:t>or opportunities for workplace democracy and voice expression are suppressed by supervisors</w:t>
      </w:r>
      <w:r w:rsidRPr="00F41E12">
        <w:rPr>
          <w:sz w:val="16"/>
        </w:rPr>
        <w:t xml:space="preserve">. This shows that </w:t>
      </w:r>
      <w:r w:rsidRPr="00F41E12">
        <w:rPr>
          <w:rStyle w:val="StyleUnderline"/>
        </w:rPr>
        <w:t xml:space="preserve">not workplace democracy but </w:t>
      </w:r>
      <w:r w:rsidRPr="00ED5B5C">
        <w:rPr>
          <w:rStyle w:val="StyleUnderline"/>
          <w:highlight w:val="cyan"/>
        </w:rPr>
        <w:t xml:space="preserve">its </w:t>
      </w:r>
      <w:r w:rsidRPr="00ED5B5C">
        <w:rPr>
          <w:rStyle w:val="Emphasis"/>
          <w:highlight w:val="cyan"/>
        </w:rPr>
        <w:t>prevention</w:t>
      </w:r>
      <w:r w:rsidRPr="00ED5B5C">
        <w:rPr>
          <w:rStyle w:val="StyleUnderline"/>
          <w:highlight w:val="cyan"/>
        </w:rPr>
        <w:t xml:space="preserve"> leads to political activities</w:t>
      </w:r>
      <w:r w:rsidRPr="00F41E12">
        <w:rPr>
          <w:rStyle w:val="StyleUnderline"/>
        </w:rPr>
        <w:t>, such as voting or becoming a member of a political party.</w:t>
      </w:r>
    </w:p>
    <w:p w14:paraId="0C0C4734" w14:textId="77777777" w:rsidR="002F0243" w:rsidRDefault="002F0243" w:rsidP="002F0243">
      <w:pPr>
        <w:pStyle w:val="Heading4"/>
      </w:pPr>
      <w:r>
        <w:t xml:space="preserve">Worker organization doesn’t solve </w:t>
      </w:r>
      <w:r w:rsidRPr="001234F0">
        <w:rPr>
          <w:u w:val="single"/>
        </w:rPr>
        <w:t>authoritarian socialization</w:t>
      </w:r>
      <w:r>
        <w:t xml:space="preserve"> and union membership </w:t>
      </w:r>
      <w:r w:rsidRPr="00EC5E3D">
        <w:rPr>
          <w:u w:val="single"/>
        </w:rPr>
        <w:t>decreases</w:t>
      </w:r>
      <w:r>
        <w:t xml:space="preserve"> democratic legitimacy</w:t>
      </w:r>
    </w:p>
    <w:p w14:paraId="4E1442B2" w14:textId="77777777" w:rsidR="002F0243" w:rsidRPr="00EC5E3D" w:rsidRDefault="002F0243" w:rsidP="002F0243">
      <w:r w:rsidRPr="00EC5E3D">
        <w:rPr>
          <w:rStyle w:val="Style13ptBold"/>
        </w:rPr>
        <w:t>Hassan '23</w:t>
      </w:r>
      <w:r>
        <w:t xml:space="preserve"> [Bilal Hassan; 4-8-2023; Centre for Research on Discretion and Paternalism, Department of Government, University of Bergen; "Workplace democracy and democratic legitimacy in Europe," Economic and Industrial Democracy, Vol. 45, Iss. 2, https://journals.sagepub.com/doi/full/10.1177/0143831X231161837] jt</w:t>
      </w:r>
    </w:p>
    <w:p w14:paraId="7A4F9854" w14:textId="77777777" w:rsidR="002F0243" w:rsidRPr="001234F0" w:rsidRDefault="002F0243" w:rsidP="002F0243">
      <w:pPr>
        <w:rPr>
          <w:rStyle w:val="StyleUnderline"/>
        </w:rPr>
      </w:pPr>
      <w:r w:rsidRPr="001234F0">
        <w:rPr>
          <w:sz w:val="16"/>
        </w:rPr>
        <w:t xml:space="preserve">After Timming and Summers (2020), this is the second study to examine the relationship between workplace democracy and democratic legitimacy in Europe. However, compared to the prior study showing the direct and indirect effects of political interest, </w:t>
      </w:r>
      <w:r w:rsidRPr="001234F0">
        <w:rPr>
          <w:rStyle w:val="StyleUnderline"/>
        </w:rPr>
        <w:t xml:space="preserve">the </w:t>
      </w:r>
      <w:r w:rsidRPr="00ED5B5C">
        <w:rPr>
          <w:rStyle w:val="StyleUnderline"/>
          <w:highlight w:val="cyan"/>
        </w:rPr>
        <w:t xml:space="preserve">findings </w:t>
      </w:r>
      <w:r w:rsidRPr="001234F0">
        <w:rPr>
          <w:rStyle w:val="StyleUnderline"/>
        </w:rPr>
        <w:t xml:space="preserve">of this study </w:t>
      </w:r>
      <w:r w:rsidRPr="00ED5B5C">
        <w:rPr>
          <w:rStyle w:val="Emphasis"/>
          <w:highlight w:val="cyan"/>
        </w:rPr>
        <w:t xml:space="preserve">clearly rejected </w:t>
      </w:r>
      <w:r w:rsidRPr="001234F0">
        <w:rPr>
          <w:rStyle w:val="Emphasis"/>
        </w:rPr>
        <w:t>the hypothesis</w:t>
      </w:r>
      <w:r w:rsidRPr="001234F0">
        <w:rPr>
          <w:rStyle w:val="StyleUnderline"/>
        </w:rPr>
        <w:t xml:space="preserve"> about the </w:t>
      </w:r>
      <w:r w:rsidRPr="00ED5B5C">
        <w:rPr>
          <w:rStyle w:val="Emphasis"/>
          <w:highlight w:val="cyan"/>
        </w:rPr>
        <w:t>political spillover effects</w:t>
      </w:r>
      <w:r w:rsidRPr="001234F0">
        <w:rPr>
          <w:rStyle w:val="StyleUnderline"/>
        </w:rPr>
        <w:t xml:space="preserve"> </w:t>
      </w:r>
      <w:r w:rsidRPr="00ED5B5C">
        <w:rPr>
          <w:rStyle w:val="StyleUnderline"/>
          <w:highlight w:val="cyan"/>
        </w:rPr>
        <w:t>of workplace democracy</w:t>
      </w:r>
      <w:r w:rsidRPr="00ED5B5C">
        <w:rPr>
          <w:sz w:val="16"/>
          <w:highlight w:val="cyan"/>
        </w:rPr>
        <w:t xml:space="preserve"> </w:t>
      </w:r>
      <w:r w:rsidRPr="001234F0">
        <w:rPr>
          <w:sz w:val="16"/>
        </w:rPr>
        <w:t xml:space="preserve">(H1). These results add to the extant literature that, </w:t>
      </w:r>
      <w:r w:rsidRPr="00ED5B5C">
        <w:rPr>
          <w:rStyle w:val="StyleUnderline"/>
          <w:highlight w:val="cyan"/>
        </w:rPr>
        <w:t xml:space="preserve">besides </w:t>
      </w:r>
      <w:r w:rsidRPr="001234F0">
        <w:rPr>
          <w:rStyle w:val="StyleUnderline"/>
        </w:rPr>
        <w:t xml:space="preserve">having </w:t>
      </w:r>
      <w:r w:rsidRPr="00ED5B5C">
        <w:rPr>
          <w:rStyle w:val="Emphasis"/>
          <w:highlight w:val="cyan"/>
        </w:rPr>
        <w:t>no effect</w:t>
      </w:r>
      <w:r w:rsidRPr="00ED5B5C">
        <w:rPr>
          <w:rStyle w:val="StyleUnderline"/>
          <w:highlight w:val="cyan"/>
        </w:rPr>
        <w:t xml:space="preserve"> on political behaviours </w:t>
      </w:r>
      <w:r w:rsidRPr="001234F0">
        <w:rPr>
          <w:rStyle w:val="StyleUnderline"/>
        </w:rPr>
        <w:t>such as campaign and voting behaviour</w:t>
      </w:r>
      <w:r w:rsidRPr="001234F0">
        <w:rPr>
          <w:sz w:val="16"/>
        </w:rPr>
        <w:t xml:space="preserve"> (Adman, 2008; Godard, 2007; Jian and Jeffres, 2008), </w:t>
      </w:r>
      <w:r w:rsidRPr="00ED5B5C">
        <w:rPr>
          <w:rStyle w:val="StyleUnderline"/>
          <w:highlight w:val="cyan"/>
        </w:rPr>
        <w:t xml:space="preserve">employees’ evaluations </w:t>
      </w:r>
      <w:r w:rsidRPr="001234F0">
        <w:rPr>
          <w:rStyle w:val="StyleUnderline"/>
        </w:rPr>
        <w:t xml:space="preserve">of workplace democracy </w:t>
      </w:r>
      <w:r w:rsidRPr="00ED5B5C">
        <w:rPr>
          <w:rStyle w:val="StyleUnderline"/>
          <w:highlight w:val="cyan"/>
        </w:rPr>
        <w:t xml:space="preserve">bear no </w:t>
      </w:r>
      <w:r w:rsidRPr="001234F0">
        <w:rPr>
          <w:rStyle w:val="StyleUnderline"/>
        </w:rPr>
        <w:t xml:space="preserve">significant </w:t>
      </w:r>
      <w:r w:rsidRPr="00ED5B5C">
        <w:rPr>
          <w:rStyle w:val="StyleUnderline"/>
          <w:highlight w:val="cyan"/>
        </w:rPr>
        <w:t xml:space="preserve">relevance for </w:t>
      </w:r>
      <w:r w:rsidRPr="00ED5B5C">
        <w:rPr>
          <w:rStyle w:val="Emphasis"/>
          <w:highlight w:val="cyan"/>
        </w:rPr>
        <w:t>political cognition</w:t>
      </w:r>
      <w:r w:rsidRPr="00ED5B5C">
        <w:rPr>
          <w:rStyle w:val="StyleUnderline"/>
          <w:highlight w:val="cyan"/>
        </w:rPr>
        <w:t xml:space="preserve"> </w:t>
      </w:r>
      <w:r w:rsidRPr="001234F0">
        <w:rPr>
          <w:rStyle w:val="StyleUnderline"/>
        </w:rPr>
        <w:t xml:space="preserve">and affects that are tapped into through a syndrome of </w:t>
      </w:r>
      <w:r w:rsidRPr="00ED5B5C">
        <w:rPr>
          <w:rStyle w:val="Emphasis"/>
          <w:highlight w:val="cyan"/>
        </w:rPr>
        <w:t>institutional trust</w:t>
      </w:r>
      <w:r w:rsidRPr="001234F0">
        <w:rPr>
          <w:rStyle w:val="StyleUnderline"/>
        </w:rPr>
        <w:t xml:space="preserve">, </w:t>
      </w:r>
      <w:r w:rsidRPr="001234F0">
        <w:rPr>
          <w:rStyle w:val="Emphasis"/>
        </w:rPr>
        <w:t>satisfaction</w:t>
      </w:r>
      <w:r w:rsidRPr="001234F0">
        <w:rPr>
          <w:rStyle w:val="StyleUnderline"/>
        </w:rPr>
        <w:t xml:space="preserve"> with democracy </w:t>
      </w:r>
      <w:r w:rsidRPr="00ED5B5C">
        <w:rPr>
          <w:rStyle w:val="StyleUnderline"/>
          <w:highlight w:val="cyan"/>
        </w:rPr>
        <w:t xml:space="preserve">and </w:t>
      </w:r>
      <w:r w:rsidRPr="00ED5B5C">
        <w:rPr>
          <w:rStyle w:val="Emphasis"/>
          <w:highlight w:val="cyan"/>
        </w:rPr>
        <w:t>banning antidemocratic parties</w:t>
      </w:r>
      <w:r w:rsidRPr="001234F0">
        <w:rPr>
          <w:rStyle w:val="StyleUnderline"/>
        </w:rPr>
        <w:t>.</w:t>
      </w:r>
    </w:p>
    <w:p w14:paraId="5A93BD68" w14:textId="77777777" w:rsidR="002F0243" w:rsidRPr="001234F0" w:rsidRDefault="002F0243" w:rsidP="002F0243">
      <w:pPr>
        <w:rPr>
          <w:rStyle w:val="StyleUnderline"/>
        </w:rPr>
      </w:pPr>
      <w:r w:rsidRPr="001234F0">
        <w:rPr>
          <w:sz w:val="16"/>
        </w:rPr>
        <w:t xml:space="preserve">The lack of any direction in association, however, should not lead one to believe that Europeans prefer to free ride in politics. Rather, the evidence from other employee-level and country-level factors suggests that they keep a vigilant eye on three sets of other mechanisms that their workplace and political systems keep on performing without constant scrutiny. The first set of employee-level mechanisms postulated that union membership would affect democratic legitimacy directly (H2) and that </w:t>
      </w:r>
      <w:r w:rsidRPr="00ED5B5C">
        <w:rPr>
          <w:rStyle w:val="StyleUnderline"/>
          <w:highlight w:val="cyan"/>
        </w:rPr>
        <w:t xml:space="preserve">the relationship </w:t>
      </w:r>
      <w:r w:rsidRPr="001234F0">
        <w:rPr>
          <w:rStyle w:val="StyleUnderline"/>
        </w:rPr>
        <w:t xml:space="preserve">between workplace democracy and democratic legitimacy would perform better </w:t>
      </w:r>
      <w:r w:rsidRPr="00ED5B5C">
        <w:rPr>
          <w:rStyle w:val="StyleUnderline"/>
          <w:highlight w:val="cyan"/>
        </w:rPr>
        <w:t xml:space="preserve">for union members </w:t>
      </w:r>
      <w:r w:rsidRPr="001234F0">
        <w:rPr>
          <w:rStyle w:val="StyleUnderline"/>
        </w:rPr>
        <w:t xml:space="preserve">than non-members </w:t>
      </w:r>
      <w:r w:rsidRPr="001234F0">
        <w:rPr>
          <w:sz w:val="16"/>
        </w:rPr>
        <w:t xml:space="preserve">(H3). Whereas H3 </w:t>
      </w:r>
      <w:r w:rsidRPr="00ED5B5C">
        <w:rPr>
          <w:rStyle w:val="StyleUnderline"/>
          <w:highlight w:val="cyan"/>
        </w:rPr>
        <w:t xml:space="preserve">received </w:t>
      </w:r>
      <w:r w:rsidRPr="00ED5B5C">
        <w:rPr>
          <w:rStyle w:val="Emphasis"/>
          <w:highlight w:val="cyan"/>
        </w:rPr>
        <w:t>no empirical support</w:t>
      </w:r>
      <w:r w:rsidRPr="00ED5B5C">
        <w:rPr>
          <w:rStyle w:val="StyleUnderline"/>
          <w:highlight w:val="cyan"/>
        </w:rPr>
        <w:t xml:space="preserve"> </w:t>
      </w:r>
      <w:r w:rsidRPr="001234F0">
        <w:rPr>
          <w:rStyle w:val="StyleUnderline"/>
        </w:rPr>
        <w:t>at all</w:t>
      </w:r>
      <w:r w:rsidRPr="001234F0">
        <w:rPr>
          <w:sz w:val="16"/>
        </w:rPr>
        <w:t xml:space="preserve">, H2 received consistent support across all models but in the opposite direction from its prototype study (Timming and Summers, 2020). </w:t>
      </w:r>
      <w:r w:rsidRPr="00ED5B5C">
        <w:rPr>
          <w:rStyle w:val="StyleUnderline"/>
          <w:highlight w:val="cyan"/>
        </w:rPr>
        <w:t xml:space="preserve">Past </w:t>
      </w:r>
      <w:r w:rsidRPr="001234F0">
        <w:rPr>
          <w:rStyle w:val="StyleUnderline"/>
        </w:rPr>
        <w:t xml:space="preserve">self-reported </w:t>
      </w:r>
      <w:r w:rsidRPr="00ED5B5C">
        <w:rPr>
          <w:rStyle w:val="StyleUnderline"/>
          <w:highlight w:val="cyan"/>
        </w:rPr>
        <w:t xml:space="preserve">membership consistently, significantly and </w:t>
      </w:r>
      <w:r w:rsidRPr="00ED5B5C">
        <w:rPr>
          <w:rStyle w:val="Emphasis"/>
          <w:highlight w:val="cyan"/>
        </w:rPr>
        <w:t>negatively affected democratic legitimacy</w:t>
      </w:r>
      <w:r w:rsidRPr="001234F0">
        <w:rPr>
          <w:rStyle w:val="StyleUnderline"/>
        </w:rPr>
        <w:t>, with the present membership having no role at all.</w:t>
      </w:r>
    </w:p>
    <w:p w14:paraId="70D63863" w14:textId="77777777" w:rsidR="002F0243" w:rsidRPr="001234F0" w:rsidRDefault="002F0243" w:rsidP="002F0243">
      <w:pPr>
        <w:rPr>
          <w:sz w:val="16"/>
        </w:rPr>
      </w:pPr>
      <w:r w:rsidRPr="001234F0">
        <w:rPr>
          <w:sz w:val="16"/>
        </w:rPr>
        <w:t xml:space="preserve">However, one must exercise caution when interpreting these findings. Current union membership having no role in producing democratic legitimacy or affecting the latter’s association with workplace democracy might seem to corroborate the stealth hypothesis (Hibbing and Theiss-Morse, 2004): </w:t>
      </w:r>
      <w:r w:rsidRPr="00ED5B5C">
        <w:rPr>
          <w:rStyle w:val="StyleUnderline"/>
          <w:highlight w:val="cyan"/>
        </w:rPr>
        <w:t xml:space="preserve">employees want to be free riders </w:t>
      </w:r>
      <w:r w:rsidRPr="001234F0">
        <w:rPr>
          <w:rStyle w:val="StyleUnderline"/>
        </w:rPr>
        <w:t>within organizations and in political realms</w:t>
      </w:r>
      <w:r w:rsidRPr="001234F0">
        <w:rPr>
          <w:sz w:val="16"/>
        </w:rPr>
        <w:t xml:space="preserve">. Such reasoning might be true or false. Nevertheless, one must be conscious that the past couple of decades have introduced a host of employment reforms, including contractual, part-time and seasonal work schemes. With employers having full control of job design and tenure, union membership and allied activities might further expose these employees to precarious situations. The stealth hypothesis might prove false because past union membership is negatively associated with democratic legitimacy. This result might be interpreted through the lens of critical citizens theory (Norris, 1999, 2011) and/or the voice hypothesis (Laroche, 2017). </w:t>
      </w:r>
      <w:r w:rsidRPr="00ED5B5C">
        <w:rPr>
          <w:rStyle w:val="StyleUnderline"/>
          <w:highlight w:val="cyan"/>
        </w:rPr>
        <w:t xml:space="preserve">Critical employees </w:t>
      </w:r>
      <w:r w:rsidRPr="001234F0">
        <w:rPr>
          <w:rStyle w:val="StyleUnderline"/>
        </w:rPr>
        <w:t xml:space="preserve">with very high expectations compared to the average employee and negative experiences gained within unions </w:t>
      </w:r>
      <w:r w:rsidRPr="00ED5B5C">
        <w:rPr>
          <w:rStyle w:val="StyleUnderline"/>
          <w:highlight w:val="cyan"/>
        </w:rPr>
        <w:t xml:space="preserve">are likely to become </w:t>
      </w:r>
      <w:r w:rsidRPr="00ED5B5C">
        <w:rPr>
          <w:rStyle w:val="Emphasis"/>
          <w:highlight w:val="cyan"/>
        </w:rPr>
        <w:t>dissatisfied</w:t>
      </w:r>
      <w:r w:rsidRPr="00ED5B5C">
        <w:rPr>
          <w:rStyle w:val="StyleUnderline"/>
          <w:highlight w:val="cyan"/>
        </w:rPr>
        <w:t xml:space="preserve"> with </w:t>
      </w:r>
      <w:r w:rsidRPr="001234F0">
        <w:rPr>
          <w:rStyle w:val="StyleUnderline"/>
        </w:rPr>
        <w:t xml:space="preserve">organizations and </w:t>
      </w:r>
      <w:r w:rsidRPr="00ED5B5C">
        <w:rPr>
          <w:rStyle w:val="StyleUnderline"/>
          <w:highlight w:val="cyan"/>
        </w:rPr>
        <w:t xml:space="preserve">the </w:t>
      </w:r>
      <w:r w:rsidRPr="001234F0">
        <w:rPr>
          <w:rStyle w:val="StyleUnderline"/>
        </w:rPr>
        <w:t xml:space="preserve">political </w:t>
      </w:r>
      <w:r w:rsidRPr="00ED5B5C">
        <w:rPr>
          <w:rStyle w:val="StyleUnderline"/>
          <w:highlight w:val="cyan"/>
        </w:rPr>
        <w:t>system</w:t>
      </w:r>
      <w:r w:rsidRPr="001234F0">
        <w:rPr>
          <w:sz w:val="16"/>
        </w:rPr>
        <w:t>. However, this negativism is less frustrating than a healthy criticism of how the organizations are embedded in and work within a political system.</w:t>
      </w:r>
    </w:p>
    <w:p w14:paraId="3DB4D4BA" w14:textId="77777777" w:rsidR="002F0243" w:rsidRDefault="002F0243" w:rsidP="002F0243">
      <w:pPr>
        <w:pStyle w:val="Heading3"/>
      </w:pPr>
      <w:r>
        <w:t>AT: Democracy---!D---2NC</w:t>
      </w:r>
    </w:p>
    <w:p w14:paraId="5D51AD39" w14:textId="77777777" w:rsidR="002F0243" w:rsidRDefault="002F0243" w:rsidP="002F0243">
      <w:pPr>
        <w:pStyle w:val="Analytic"/>
      </w:pPr>
    </w:p>
    <w:p w14:paraId="216F52C1" w14:textId="77777777" w:rsidR="002F0243" w:rsidRDefault="002F0243" w:rsidP="002F0243">
      <w:pPr>
        <w:pStyle w:val="Heading4"/>
      </w:pPr>
      <w:r>
        <w:t xml:space="preserve">Either causality is the </w:t>
      </w:r>
      <w:r>
        <w:rPr>
          <w:u w:val="single"/>
        </w:rPr>
        <w:t>other way</w:t>
      </w:r>
      <w:r>
        <w:t xml:space="preserve"> OR the correlation is </w:t>
      </w:r>
      <w:r>
        <w:rPr>
          <w:u w:val="single"/>
        </w:rPr>
        <w:t>spurious</w:t>
      </w:r>
      <w:r>
        <w:t>.</w:t>
      </w:r>
    </w:p>
    <w:p w14:paraId="46C670EF" w14:textId="77777777" w:rsidR="002F0243" w:rsidRDefault="002F0243" w:rsidP="002F0243">
      <w:r>
        <w:rPr>
          <w:rStyle w:val="Style13ptBold"/>
        </w:rPr>
        <w:t xml:space="preserve">Chiba ’21 </w:t>
      </w:r>
      <w:r w:rsidRPr="00F72AB8">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45E74ADA" w14:textId="77777777" w:rsidR="002F0243" w:rsidRPr="00F72AB8" w:rsidRDefault="002F0243" w:rsidP="002F0243">
      <w:pPr>
        <w:rPr>
          <w:sz w:val="16"/>
        </w:rPr>
      </w:pPr>
      <w:r w:rsidRPr="00F72AB8">
        <w:rPr>
          <w:sz w:val="16"/>
        </w:rPr>
        <w:t>Conclusions</w:t>
      </w:r>
    </w:p>
    <w:p w14:paraId="552F78B7" w14:textId="77777777" w:rsidR="002F0243" w:rsidRPr="00F72AB8" w:rsidRDefault="002F0243" w:rsidP="002F0243">
      <w:pPr>
        <w:rPr>
          <w:sz w:val="16"/>
        </w:rPr>
      </w:pPr>
      <w:r w:rsidRPr="00F72AB8">
        <w:rPr>
          <w:sz w:val="16"/>
        </w:rPr>
        <w:t xml:space="preserve">We proposed an approach to estimate the causal effect of joint democracy on violent conflict between countries. </w:t>
      </w:r>
      <w:r w:rsidRPr="002F7C2D">
        <w:rPr>
          <w:rStyle w:val="StyleUnderline"/>
        </w:rPr>
        <w:t xml:space="preserve">Our </w:t>
      </w:r>
      <w:r w:rsidRPr="00ED5B5C">
        <w:rPr>
          <w:rStyle w:val="Emphasis"/>
          <w:highlight w:val="cyan"/>
        </w:rPr>
        <w:t>empirical results</w:t>
      </w:r>
      <w:r w:rsidRPr="00ED5B5C">
        <w:rPr>
          <w:rStyle w:val="StyleUnderline"/>
          <w:highlight w:val="cyan"/>
        </w:rPr>
        <w:t xml:space="preserve"> suggest</w:t>
      </w:r>
      <w:r w:rsidRPr="002F7C2D">
        <w:rPr>
          <w:rStyle w:val="StyleUnderline"/>
        </w:rPr>
        <w:t xml:space="preserve"> that </w:t>
      </w:r>
      <w:r w:rsidRPr="00ED5B5C">
        <w:rPr>
          <w:rStyle w:val="StyleUnderline"/>
          <w:highlight w:val="cyan"/>
        </w:rPr>
        <w:t xml:space="preserve">democracy does </w:t>
      </w:r>
      <w:r w:rsidRPr="00ED5B5C">
        <w:rPr>
          <w:rStyle w:val="Emphasis"/>
          <w:highlight w:val="cyan"/>
        </w:rPr>
        <w:t>not</w:t>
      </w:r>
      <w:r w:rsidRPr="002F7C2D">
        <w:rPr>
          <w:rStyle w:val="StyleUnderline"/>
        </w:rPr>
        <w:t xml:space="preserve"> have a </w:t>
      </w:r>
      <w:r w:rsidRPr="00ED5B5C">
        <w:rPr>
          <w:rStyle w:val="Emphasis"/>
          <w:highlight w:val="cyan"/>
        </w:rPr>
        <w:t>pacify</w:t>
      </w:r>
      <w:r w:rsidRPr="002F7C2D">
        <w:rPr>
          <w:rStyle w:val="Emphasis"/>
        </w:rPr>
        <w:t>ing effect</w:t>
      </w:r>
      <w:r w:rsidRPr="002F7C2D">
        <w:rPr>
          <w:rStyle w:val="StyleUnderline"/>
        </w:rPr>
        <w:t xml:space="preserve"> — on the </w:t>
      </w:r>
      <w:r w:rsidRPr="002F7C2D">
        <w:rPr>
          <w:rStyle w:val="Emphasis"/>
        </w:rPr>
        <w:t>contrary</w:t>
      </w:r>
      <w:r w:rsidRPr="002F7C2D">
        <w:rPr>
          <w:rStyle w:val="StyleUnderline"/>
        </w:rPr>
        <w:t xml:space="preserve">, democratic countries tend to </w:t>
      </w:r>
      <w:r w:rsidRPr="002F7C2D">
        <w:rPr>
          <w:rStyle w:val="Emphasis"/>
        </w:rPr>
        <w:t>attack</w:t>
      </w:r>
      <w:r w:rsidRPr="002F7C2D">
        <w:rPr>
          <w:rStyle w:val="StyleUnderline"/>
        </w:rPr>
        <w:t xml:space="preserve"> other countries </w:t>
      </w:r>
      <w:r w:rsidRPr="002F7C2D">
        <w:rPr>
          <w:rStyle w:val="Emphasis"/>
        </w:rPr>
        <w:t>more</w:t>
      </w:r>
      <w:r w:rsidRPr="002F7C2D">
        <w:rPr>
          <w:rStyle w:val="StyleUnderline"/>
        </w:rPr>
        <w:t xml:space="preserve"> than non-democratic ones do. These findings</w:t>
      </w:r>
      <w:r w:rsidRPr="00F72AB8">
        <w:rPr>
          <w:sz w:val="16"/>
        </w:rPr>
        <w:t xml:space="preserve"> not only </w:t>
      </w:r>
      <w:r w:rsidRPr="002F7C2D">
        <w:rPr>
          <w:rStyle w:val="StyleUnderline"/>
        </w:rPr>
        <w:t xml:space="preserve">have </w:t>
      </w:r>
      <w:r w:rsidRPr="002F7C2D">
        <w:rPr>
          <w:rStyle w:val="Emphasis"/>
        </w:rPr>
        <w:t>important policy implications</w:t>
      </w:r>
      <w:r w:rsidRPr="002F7C2D">
        <w:rPr>
          <w:rStyle w:val="StyleUnderline"/>
        </w:rPr>
        <w:t xml:space="preserve"> for foreign policy </w:t>
      </w:r>
      <w:r w:rsidRPr="002F7C2D">
        <w:rPr>
          <w:rStyle w:val="Emphasis"/>
        </w:rPr>
        <w:t>decision making</w:t>
      </w:r>
      <w:r w:rsidRPr="00F72AB8">
        <w:rPr>
          <w:sz w:val="16"/>
        </w:rPr>
        <w:t xml:space="preserve"> but also contribute to ongoing scholarly efforts to understand, explain, and predict state behavior in world politics. The modern study of the </w:t>
      </w:r>
      <w:r w:rsidRPr="002F7C2D">
        <w:rPr>
          <w:rStyle w:val="Emphasis"/>
        </w:rPr>
        <w:t>democratic peace</w:t>
      </w:r>
      <w:r w:rsidRPr="00F72AB8">
        <w:rPr>
          <w:sz w:val="16"/>
        </w:rPr>
        <w:t xml:space="preserve"> started with an empirical observation that democracy and peace are correlated, which was then followed by theoretical efforts to make sense of the observed pattern. Our </w:t>
      </w:r>
      <w:r w:rsidRPr="00ED5B5C">
        <w:rPr>
          <w:rStyle w:val="StyleUnderline"/>
          <w:highlight w:val="cyan"/>
        </w:rPr>
        <w:t xml:space="preserve">findings </w:t>
      </w:r>
      <w:r w:rsidRPr="00ED5B5C">
        <w:rPr>
          <w:rStyle w:val="Emphasis"/>
          <w:highlight w:val="cyan"/>
        </w:rPr>
        <w:t>contradict</w:t>
      </w:r>
      <w:r w:rsidRPr="002F7C2D">
        <w:rPr>
          <w:rStyle w:val="StyleUnderline"/>
        </w:rPr>
        <w:t xml:space="preserve"> the</w:t>
      </w:r>
      <w:r w:rsidRPr="00F72AB8">
        <w:rPr>
          <w:sz w:val="16"/>
        </w:rPr>
        <w:t xml:space="preserve"> initial </w:t>
      </w:r>
      <w:r w:rsidRPr="00ED5B5C">
        <w:rPr>
          <w:rStyle w:val="StyleUnderline"/>
          <w:highlight w:val="cyan"/>
        </w:rPr>
        <w:t>empirical observation</w:t>
      </w:r>
      <w:r w:rsidRPr="00F72AB8">
        <w:rPr>
          <w:sz w:val="16"/>
        </w:rPr>
        <w:t xml:space="preserve"> and thus bring into question many of the theories that have been proposed to explain the democratic peace.</w:t>
      </w:r>
    </w:p>
    <w:p w14:paraId="1936F76C" w14:textId="77777777" w:rsidR="002F0243" w:rsidRPr="00F72AB8" w:rsidRDefault="002F0243" w:rsidP="002F0243">
      <w:pPr>
        <w:rPr>
          <w:sz w:val="16"/>
        </w:rPr>
      </w:pPr>
      <w:r w:rsidRPr="00ED5B5C">
        <w:rPr>
          <w:rStyle w:val="StyleUnderline"/>
          <w:highlight w:val="cyan"/>
        </w:rPr>
        <w:t xml:space="preserve">If democracy is </w:t>
      </w:r>
      <w:r w:rsidRPr="00ED5B5C">
        <w:rPr>
          <w:rStyle w:val="Emphasis"/>
          <w:highlight w:val="cyan"/>
        </w:rPr>
        <w:t>not</w:t>
      </w:r>
      <w:r w:rsidRPr="002F7C2D">
        <w:rPr>
          <w:rStyle w:val="StyleUnderline"/>
        </w:rPr>
        <w:t xml:space="preserve"> the </w:t>
      </w:r>
      <w:r w:rsidRPr="00ED5B5C">
        <w:rPr>
          <w:rStyle w:val="Emphasis"/>
          <w:highlight w:val="cyan"/>
        </w:rPr>
        <w:t>driving</w:t>
      </w:r>
      <w:r w:rsidRPr="002F7C2D">
        <w:rPr>
          <w:rStyle w:val="Emphasis"/>
        </w:rPr>
        <w:t xml:space="preserve"> factor</w:t>
      </w:r>
      <w:r w:rsidRPr="00F72AB8">
        <w:rPr>
          <w:sz w:val="16"/>
        </w:rPr>
        <w:t xml:space="preserve">, we naturally wonder, </w:t>
      </w:r>
      <w:r w:rsidRPr="00ED5B5C">
        <w:rPr>
          <w:rStyle w:val="StyleUnderline"/>
          <w:highlight w:val="cyan"/>
        </w:rPr>
        <w:t>what explains</w:t>
      </w:r>
      <w:r w:rsidRPr="002F7C2D">
        <w:rPr>
          <w:rStyle w:val="StyleUnderline"/>
        </w:rPr>
        <w:t xml:space="preserve"> the </w:t>
      </w:r>
      <w:r w:rsidRPr="00ED5B5C">
        <w:rPr>
          <w:rStyle w:val="Emphasis"/>
          <w:highlight w:val="cyan"/>
        </w:rPr>
        <w:t>observed peace</w:t>
      </w:r>
      <w:r w:rsidRPr="002F7C2D">
        <w:rPr>
          <w:rStyle w:val="StyleUnderline"/>
        </w:rPr>
        <w:t xml:space="preserve"> between democracies?</w:t>
      </w:r>
      <w:r w:rsidRPr="00F72AB8">
        <w:rPr>
          <w:sz w:val="16"/>
        </w:rPr>
        <w:t xml:space="preserve"> While our findings suggest that </w:t>
      </w:r>
      <w:r w:rsidRPr="00ED5B5C">
        <w:rPr>
          <w:rStyle w:val="StyleUnderline"/>
          <w:highlight w:val="cyan"/>
        </w:rPr>
        <w:t xml:space="preserve">it is </w:t>
      </w:r>
      <w:r w:rsidRPr="00ED5B5C">
        <w:rPr>
          <w:rStyle w:val="Emphasis"/>
          <w:highlight w:val="cyan"/>
        </w:rPr>
        <w:t>not</w:t>
      </w:r>
      <w:r w:rsidRPr="002F7C2D">
        <w:rPr>
          <w:rStyle w:val="StyleUnderline"/>
        </w:rPr>
        <w:t xml:space="preserve"> the </w:t>
      </w:r>
      <w:r w:rsidRPr="00F72AB8">
        <w:rPr>
          <w:sz w:val="16"/>
        </w:rPr>
        <w:t xml:space="preserve">first-cluster </w:t>
      </w:r>
      <w:r w:rsidRPr="00ED5B5C">
        <w:rPr>
          <w:rStyle w:val="Emphasis"/>
          <w:highlight w:val="cyan"/>
        </w:rPr>
        <w:t>(democracy-as-cause)</w:t>
      </w:r>
      <w:r w:rsidRPr="002F7C2D">
        <w:rPr>
          <w:rStyle w:val="StyleUnderline"/>
        </w:rPr>
        <w:t xml:space="preserve"> argument</w:t>
      </w:r>
      <w:r w:rsidRPr="00931C46">
        <w:rPr>
          <w:rStyle w:val="StyleUnderline"/>
        </w:rPr>
        <w:t xml:space="preserve">, </w:t>
      </w:r>
      <w:r w:rsidRPr="00ED5B5C">
        <w:rPr>
          <w:rStyle w:val="StyleUnderline"/>
          <w:highlight w:val="cyan"/>
        </w:rPr>
        <w:t>they</w:t>
      </w:r>
      <w:r w:rsidRPr="00931C46">
        <w:rPr>
          <w:rStyle w:val="StyleUnderline"/>
        </w:rPr>
        <w:t xml:space="preserve"> do not </w:t>
      </w:r>
      <w:r w:rsidRPr="00ED5B5C">
        <w:rPr>
          <w:rStyle w:val="StyleUnderline"/>
          <w:highlight w:val="cyan"/>
        </w:rPr>
        <w:t>reveal</w:t>
      </w:r>
      <w:r w:rsidRPr="00931C46">
        <w:rPr>
          <w:rStyle w:val="StyleUnderline"/>
        </w:rPr>
        <w:t xml:space="preserve"> which</w:t>
      </w:r>
      <w:r w:rsidRPr="00F72AB8">
        <w:rPr>
          <w:sz w:val="16"/>
        </w:rPr>
        <w:t xml:space="preserve"> variants of the second-cluster </w:t>
      </w:r>
      <w:r w:rsidRPr="00ED5B5C">
        <w:rPr>
          <w:rStyle w:val="Emphasis"/>
          <w:highlight w:val="cyan"/>
        </w:rPr>
        <w:t>(reverse causality)</w:t>
      </w:r>
      <w:r w:rsidRPr="00ED5B5C">
        <w:rPr>
          <w:rStyle w:val="StyleUnderline"/>
          <w:highlight w:val="cyan"/>
        </w:rPr>
        <w:t xml:space="preserve"> or</w:t>
      </w:r>
      <w:r w:rsidRPr="00F72AB8">
        <w:rPr>
          <w:sz w:val="16"/>
        </w:rPr>
        <w:t xml:space="preserve"> third-cluster </w:t>
      </w:r>
      <w:r w:rsidRPr="00ED5B5C">
        <w:rPr>
          <w:rStyle w:val="Emphasis"/>
          <w:highlight w:val="cyan"/>
        </w:rPr>
        <w:t>(spurious correlation)</w:t>
      </w:r>
      <w:r w:rsidRPr="00931C46">
        <w:rPr>
          <w:rStyle w:val="StyleUnderline"/>
        </w:rPr>
        <w:t xml:space="preserve"> argument are valid</w:t>
      </w:r>
      <w:r w:rsidRPr="00F72AB8">
        <w:rPr>
          <w:sz w:val="16"/>
        </w:rPr>
        <w:t xml:space="preserve">. Nevertheless, we offer an additional criterion to choose among multiple possible explanations. </w:t>
      </w:r>
      <w:r w:rsidRPr="002F7C2D">
        <w:rPr>
          <w:rStyle w:val="StyleUnderline"/>
        </w:rPr>
        <w:t xml:space="preserve">Any theory of liberal peace must be able to </w:t>
      </w:r>
      <w:r w:rsidRPr="002F7C2D">
        <w:rPr>
          <w:rStyle w:val="Emphasis"/>
        </w:rPr>
        <w:t>explain</w:t>
      </w:r>
      <w:r w:rsidRPr="002F7C2D">
        <w:rPr>
          <w:rStyle w:val="StyleUnderline"/>
        </w:rPr>
        <w:t xml:space="preserve"> not only the observed peace between democracies but also why democratic </w:t>
      </w:r>
      <w:r w:rsidRPr="002F7C2D">
        <w:rPr>
          <w:rStyle w:val="Emphasis"/>
        </w:rPr>
        <w:t>challengers</w:t>
      </w:r>
      <w:r w:rsidRPr="002F7C2D">
        <w:rPr>
          <w:rStyle w:val="StyleUnderline"/>
        </w:rPr>
        <w:t xml:space="preserve"> are </w:t>
      </w:r>
      <w:r w:rsidRPr="002F7C2D">
        <w:rPr>
          <w:rStyle w:val="Emphasis"/>
        </w:rPr>
        <w:t>more conflict-prone</w:t>
      </w:r>
      <w:r w:rsidRPr="002F7C2D">
        <w:rPr>
          <w:rStyle w:val="StyleUnderline"/>
        </w:rPr>
        <w:t xml:space="preserve"> than </w:t>
      </w:r>
      <w:r w:rsidRPr="002F7C2D">
        <w:rPr>
          <w:rStyle w:val="Emphasis"/>
        </w:rPr>
        <w:t>non-democratic</w:t>
      </w:r>
      <w:r w:rsidRPr="002F7C2D">
        <w:rPr>
          <w:rStyle w:val="StyleUnderline"/>
        </w:rPr>
        <w:t xml:space="preserve"> challengers, even against a </w:t>
      </w:r>
      <w:r w:rsidRPr="002F7C2D">
        <w:rPr>
          <w:rStyle w:val="Emphasis"/>
        </w:rPr>
        <w:t>democratic</w:t>
      </w:r>
      <w:r w:rsidRPr="002F7C2D">
        <w:rPr>
          <w:rStyle w:val="StyleUnderline"/>
        </w:rPr>
        <w:t xml:space="preserve"> target</w:t>
      </w:r>
      <w:r w:rsidRPr="00F72AB8">
        <w:rPr>
          <w:sz w:val="16"/>
        </w:rPr>
        <w:t>. A promising avenue for future research would be to theorize about these (apparently contradictory) empirical patterns.</w:t>
      </w:r>
    </w:p>
    <w:p w14:paraId="6CBEB622" w14:textId="77777777" w:rsidR="002F0243" w:rsidRDefault="002F0243" w:rsidP="002F0243">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14:paraId="6B5E36A0" w14:textId="77777777" w:rsidR="002F0243" w:rsidRDefault="002F0243" w:rsidP="002F0243">
      <w:r>
        <w:rPr>
          <w:rStyle w:val="Style13ptBold"/>
        </w:rPr>
        <w:t xml:space="preserve">Owsiak ’22 </w:t>
      </w:r>
      <w:r w:rsidRPr="001732B1">
        <w:t>[Andrew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International Studies Perspectives, “The Limited Scope of the Democratic Peace: What We Are Missing,” vol. 23]</w:t>
      </w:r>
    </w:p>
    <w:p w14:paraId="18629722" w14:textId="77777777" w:rsidR="002F0243" w:rsidRDefault="002F0243" w:rsidP="002F0243">
      <w:pPr>
        <w:rPr>
          <w:sz w:val="16"/>
        </w:rPr>
      </w:pPr>
      <w:r w:rsidRPr="00D02E29">
        <w:rPr>
          <w:rStyle w:val="StyleUnderline"/>
        </w:rPr>
        <w:t xml:space="preserve">The </w:t>
      </w:r>
      <w:r w:rsidRPr="00ED5B5C">
        <w:rPr>
          <w:rStyle w:val="StyleUnderline"/>
          <w:highlight w:val="cyan"/>
        </w:rPr>
        <w:t>democratic peace</w:t>
      </w:r>
      <w:r w:rsidRPr="00D02E29">
        <w:rPr>
          <w:rStyle w:val="StyleUnderline"/>
        </w:rPr>
        <w:t xml:space="preserve"> program arguably </w:t>
      </w:r>
      <w:r w:rsidRPr="00ED5B5C">
        <w:rPr>
          <w:rStyle w:val="StyleUnderline"/>
          <w:highlight w:val="cyan"/>
        </w:rPr>
        <w:t>constitutes</w:t>
      </w:r>
      <w:r w:rsidRPr="00D02E29">
        <w:rPr>
          <w:rStyle w:val="StyleUnderline"/>
        </w:rPr>
        <w:t xml:space="preserve"> one of the most </w:t>
      </w:r>
      <w:r w:rsidRPr="00ED5B5C">
        <w:rPr>
          <w:rStyle w:val="StyleUnderline"/>
          <w:highlight w:val="cyan"/>
        </w:rPr>
        <w:t>successful</w:t>
      </w:r>
      <w:r w:rsidRPr="00D02E29">
        <w:rPr>
          <w:rStyle w:val="StyleUnderline"/>
        </w:rPr>
        <w:t xml:space="preserve"> empirical </w:t>
      </w:r>
      <w:r w:rsidRPr="00ED5B5C">
        <w:rPr>
          <w:rStyle w:val="StyleUnderline"/>
          <w:highlight w:val="cya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ED5B5C">
        <w:rPr>
          <w:rStyle w:val="StyleUnderline"/>
          <w:highlight w:val="cyan"/>
        </w:rPr>
        <w:t>Lost</w:t>
      </w:r>
      <w:r w:rsidRPr="00D02E29">
        <w:rPr>
          <w:rStyle w:val="StyleUnderline"/>
        </w:rPr>
        <w:t xml:space="preserve"> in these successes, however, </w:t>
      </w:r>
      <w:r w:rsidRPr="00ED5B5C">
        <w:rPr>
          <w:rStyle w:val="StyleUnderline"/>
          <w:highlight w:val="cyan"/>
        </w:rPr>
        <w:t xml:space="preserve">is a </w:t>
      </w:r>
      <w:r w:rsidRPr="00ED5B5C">
        <w:rPr>
          <w:rStyle w:val="Emphasis"/>
          <w:highlight w:val="cyan"/>
        </w:rPr>
        <w:t>critical</w:t>
      </w:r>
      <w:r w:rsidRPr="00D02E29">
        <w:rPr>
          <w:rStyle w:val="Emphasis"/>
        </w:rPr>
        <w:t xml:space="preserve"> unanswered </w:t>
      </w:r>
      <w:r w:rsidRPr="00ED5B5C">
        <w:rPr>
          <w:rStyle w:val="Emphasis"/>
          <w:highlight w:val="cyan"/>
        </w:rPr>
        <w:t>question</w:t>
      </w:r>
      <w:r w:rsidRPr="00ED5B5C">
        <w:rPr>
          <w:rStyle w:val="StyleUnderline"/>
          <w:highlight w:val="cyan"/>
        </w:rPr>
        <w:t xml:space="preserve">: </w:t>
      </w:r>
      <w:r w:rsidRPr="00ED5B5C">
        <w:rPr>
          <w:rStyle w:val="Emphasis"/>
          <w:highlight w:val="cyan"/>
        </w:rPr>
        <w:t>how much</w:t>
      </w:r>
      <w:r w:rsidRPr="00D02E29">
        <w:rPr>
          <w:rStyle w:val="StyleUnderline"/>
          <w:szCs w:val="28"/>
        </w:rPr>
        <w:t xml:space="preserve"> </w:t>
      </w:r>
      <w:r w:rsidRPr="00D02E29">
        <w:rPr>
          <w:rStyle w:val="StyleUnderline"/>
        </w:rPr>
        <w:t xml:space="preserve">interstate </w:t>
      </w:r>
      <w:r w:rsidRPr="00ED5B5C">
        <w:rPr>
          <w:rStyle w:val="StyleUnderline"/>
          <w:highlight w:val="cyan"/>
        </w:rPr>
        <w:t>peace can</w:t>
      </w:r>
      <w:r w:rsidRPr="00D02E29">
        <w:rPr>
          <w:rStyle w:val="StyleUnderline"/>
        </w:rPr>
        <w:t xml:space="preserve"> the </w:t>
      </w:r>
      <w:r w:rsidRPr="00ED5B5C">
        <w:rPr>
          <w:rStyle w:val="Emphasis"/>
          <w:highlight w:val="cyan"/>
        </w:rPr>
        <w:t>dem</w:t>
      </w:r>
      <w:r w:rsidRPr="00D02E29">
        <w:rPr>
          <w:rStyle w:val="StyleUnderline"/>
        </w:rPr>
        <w:t xml:space="preserve">ocratic </w:t>
      </w:r>
      <w:r w:rsidRPr="00ED5B5C">
        <w:rPr>
          <w:rStyle w:val="StyleUnderline"/>
          <w:highlight w:val="cyan"/>
        </w:rPr>
        <w:t>peace</w:t>
      </w:r>
      <w:r w:rsidRPr="00D02E29">
        <w:rPr>
          <w:rStyle w:val="StyleUnderline"/>
        </w:rPr>
        <w:t xml:space="preserve"> potentially </w:t>
      </w:r>
      <w:r w:rsidRPr="00ED5B5C">
        <w:rPr>
          <w:rStyle w:val="StyleUnderline"/>
          <w:highlight w:val="cya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ED5B5C">
        <w:rPr>
          <w:rStyle w:val="StyleUnderline"/>
          <w:highlight w:val="cyan"/>
        </w:rPr>
        <w:t>analysis</w:t>
      </w:r>
      <w:r w:rsidRPr="00D02E29">
        <w:rPr>
          <w:rStyle w:val="StyleUnderline"/>
        </w:rPr>
        <w:t xml:space="preserve"> then </w:t>
      </w:r>
      <w:r w:rsidRPr="00ED5B5C">
        <w:rPr>
          <w:rStyle w:val="StyleUnderline"/>
          <w:highlight w:val="cyan"/>
        </w:rPr>
        <w:t>examines</w:t>
      </w:r>
      <w:r w:rsidRPr="001732B1">
        <w:rPr>
          <w:sz w:val="16"/>
        </w:rPr>
        <w:t xml:space="preserve"> this democracy–peace relationship </w:t>
      </w:r>
      <w:r w:rsidRPr="00ED5B5C">
        <w:rPr>
          <w:rStyle w:val="StyleUnderline"/>
          <w:highlight w:val="cyan"/>
        </w:rPr>
        <w:t>across</w:t>
      </w:r>
      <w:r w:rsidRPr="001732B1">
        <w:rPr>
          <w:sz w:val="16"/>
        </w:rPr>
        <w:t xml:space="preserve"> three </w:t>
      </w:r>
      <w:r w:rsidRPr="00ED5B5C">
        <w:rPr>
          <w:rStyle w:val="Emphasis"/>
          <w:highlight w:val="cyan"/>
        </w:rPr>
        <w:t>time</w:t>
      </w:r>
      <w:r w:rsidRPr="00D02E29">
        <w:rPr>
          <w:rStyle w:val="Emphasis"/>
        </w:rPr>
        <w:t xml:space="preserve"> periods</w:t>
      </w:r>
      <w:r w:rsidRPr="001732B1">
        <w:rPr>
          <w:sz w:val="16"/>
        </w:rPr>
        <w:t xml:space="preserve">, three distinct </w:t>
      </w:r>
      <w:r w:rsidRPr="00ED5B5C">
        <w:rPr>
          <w:rStyle w:val="Emphasis"/>
          <w:highlight w:val="cyan"/>
        </w:rPr>
        <w:t>samples</w:t>
      </w:r>
      <w:r w:rsidRPr="001732B1">
        <w:rPr>
          <w:sz w:val="16"/>
        </w:rPr>
        <w:t xml:space="preserve"> (which address potential false positives), two </w:t>
      </w:r>
      <w:r w:rsidRPr="00ED5B5C">
        <w:rPr>
          <w:rStyle w:val="Emphasis"/>
          <w:highlight w:val="cyan"/>
        </w:rPr>
        <w:t>definitions</w:t>
      </w:r>
      <w:r w:rsidRPr="00D02E29">
        <w:rPr>
          <w:rStyle w:val="StyleUnderline"/>
        </w:rPr>
        <w:t xml:space="preserve"> of “peace,” </w:t>
      </w:r>
      <w:r w:rsidRPr="00ED5B5C">
        <w:rPr>
          <w:rStyle w:val="StyleUnderline"/>
          <w:highlight w:val="cyan"/>
        </w:rPr>
        <w:t>and</w:t>
      </w:r>
      <w:r w:rsidRPr="001732B1">
        <w:rPr>
          <w:sz w:val="16"/>
        </w:rPr>
        <w:t xml:space="preserve"> two </w:t>
      </w:r>
      <w:r w:rsidRPr="00ED5B5C">
        <w:rPr>
          <w:rStyle w:val="Emphasis"/>
          <w:highlight w:val="cyan"/>
        </w:rPr>
        <w:t>thresholds</w:t>
      </w:r>
      <w:r w:rsidRPr="00D02E29">
        <w:rPr>
          <w:rStyle w:val="StyleUnderline"/>
        </w:rPr>
        <w:t xml:space="preserve"> for democracy</w:t>
      </w:r>
      <w:r w:rsidRPr="001732B1">
        <w:rPr>
          <w:sz w:val="16"/>
        </w:rPr>
        <w:t xml:space="preserve">. </w:t>
      </w:r>
      <w:r w:rsidRPr="00ED5B5C">
        <w:rPr>
          <w:rStyle w:val="Emphasis"/>
          <w:highlight w:val="cyan"/>
        </w:rPr>
        <w:t>Regardless</w:t>
      </w:r>
      <w:r w:rsidRPr="00D02E29">
        <w:rPr>
          <w:rStyle w:val="StyleUnderline"/>
        </w:rPr>
        <w:t xml:space="preserve"> of how we approach the data, </w:t>
      </w:r>
      <w:r w:rsidRPr="00ED5B5C">
        <w:rPr>
          <w:rStyle w:val="StyleUnderline"/>
          <w:highlight w:val="cyan"/>
        </w:rPr>
        <w:t>only</w:t>
      </w:r>
      <w:r w:rsidRPr="001732B1">
        <w:rPr>
          <w:sz w:val="16"/>
        </w:rPr>
        <w:t xml:space="preserve"> 4–</w:t>
      </w:r>
      <w:r w:rsidRPr="00ED5B5C">
        <w:rPr>
          <w:rStyle w:val="Emphasis"/>
          <w:highlight w:val="cyan"/>
        </w:rPr>
        <w:t>26 percent</w:t>
      </w:r>
      <w:r w:rsidRPr="00ED5B5C">
        <w:rPr>
          <w:rStyle w:val="StyleUnderline"/>
          <w:highlight w:val="cyan"/>
        </w:rPr>
        <w:t xml:space="preserve"> of</w:t>
      </w:r>
      <w:r w:rsidRPr="00D02E29">
        <w:rPr>
          <w:rStyle w:val="StyleUnderline"/>
        </w:rPr>
        <w:t xml:space="preserve"> all </w:t>
      </w:r>
      <w:r w:rsidRPr="00ED5B5C">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ED5B5C">
        <w:rPr>
          <w:rStyle w:val="StyleUnderline"/>
          <w:highlight w:val="cyan"/>
        </w:rPr>
        <w:t xml:space="preserve">some </w:t>
      </w:r>
      <w:r w:rsidRPr="00ED5B5C">
        <w:rPr>
          <w:rStyle w:val="Emphasis"/>
          <w:szCs w:val="26"/>
          <w:highlight w:val="cyan"/>
        </w:rPr>
        <w:t>other</w:t>
      </w:r>
      <w:r w:rsidRPr="00D02E29">
        <w:rPr>
          <w:rStyle w:val="Emphasis"/>
          <w:szCs w:val="26"/>
        </w:rPr>
        <w:t xml:space="preserve"> (set of) </w:t>
      </w:r>
      <w:r w:rsidRPr="00ED5B5C">
        <w:rPr>
          <w:rStyle w:val="Emphasis"/>
          <w:szCs w:val="26"/>
          <w:highlight w:val="cyan"/>
        </w:rPr>
        <w:t>factor(s)</w:t>
      </w:r>
      <w:r w:rsidRPr="00E808E0">
        <w:rPr>
          <w:rStyle w:val="StyleUnderline"/>
        </w:rPr>
        <w:t xml:space="preserve"> must </w:t>
      </w:r>
      <w:r w:rsidRPr="00ED5B5C">
        <w:rPr>
          <w:rStyle w:val="StyleUnderline"/>
          <w:highlight w:val="cyan"/>
        </w:rPr>
        <w:t xml:space="preserve">account for the </w:t>
      </w:r>
      <w:r w:rsidRPr="00ED5B5C">
        <w:rPr>
          <w:rStyle w:val="Emphasis"/>
          <w:szCs w:val="26"/>
          <w:highlight w:val="cyan"/>
        </w:rPr>
        <w:t>majority</w:t>
      </w:r>
      <w:r w:rsidRPr="00ED5B5C">
        <w:rPr>
          <w:rStyle w:val="StyleUnderline"/>
          <w:highlight w:val="cyan"/>
        </w:rPr>
        <w:t xml:space="preserve"> of</w:t>
      </w:r>
      <w:r w:rsidRPr="00E808E0">
        <w:rPr>
          <w:rStyle w:val="StyleUnderline"/>
        </w:rPr>
        <w:t xml:space="preserve"> </w:t>
      </w:r>
      <w:r w:rsidRPr="00D02E29">
        <w:rPr>
          <w:rStyle w:val="Emphasis"/>
          <w:szCs w:val="26"/>
        </w:rPr>
        <w:t xml:space="preserve">interstate </w:t>
      </w:r>
      <w:r w:rsidRPr="00ED5B5C">
        <w:rPr>
          <w:rStyle w:val="Emphasis"/>
          <w:szCs w:val="26"/>
          <w:highlight w:val="cyan"/>
        </w:rPr>
        <w:t>peace</w:t>
      </w:r>
      <w:r w:rsidRPr="001732B1">
        <w:rPr>
          <w:sz w:val="16"/>
        </w:rPr>
        <w:t>. We close with a discussion about where future research might search for these factors, as well as the larger policy implications of the study.</w:t>
      </w:r>
    </w:p>
    <w:p w14:paraId="194CA256" w14:textId="77777777" w:rsidR="002F0243" w:rsidRPr="00453B5F" w:rsidRDefault="002F0243" w:rsidP="002F0243">
      <w:pPr>
        <w:pStyle w:val="Heading4"/>
        <w:rPr>
          <w:rFonts w:cs="Calibri"/>
        </w:rPr>
      </w:pPr>
      <w:r w:rsidRPr="00453B5F">
        <w:rPr>
          <w:rFonts w:cs="Calibri"/>
        </w:rPr>
        <w:t>Massive alt causes.</w:t>
      </w:r>
    </w:p>
    <w:p w14:paraId="2BFC6C73" w14:textId="77777777" w:rsidR="002F0243" w:rsidRPr="00453B5F" w:rsidRDefault="002F0243" w:rsidP="002F0243">
      <w:r w:rsidRPr="00453B5F">
        <w:rPr>
          <w:rStyle w:val="Style13ptBold"/>
        </w:rPr>
        <w:t>Klaas ’21</w:t>
      </w:r>
      <w:r w:rsidRPr="00453B5F">
        <w:t xml:space="preserve"> [Brian; June 11; associate professor of global politics at University College London; the Washington Post, “Opinion: The world is horrified by the dysfunction of American democracy,” https://www.washingtonpost.com/opinions/2021/06/11/pew-research-global-opinion-us-democracy/]</w:t>
      </w:r>
    </w:p>
    <w:p w14:paraId="0DD93BE4" w14:textId="77777777" w:rsidR="002F0243" w:rsidRPr="00453B5F" w:rsidRDefault="002F0243" w:rsidP="002F0243">
      <w:pPr>
        <w:rPr>
          <w:rStyle w:val="StyleUnderline"/>
        </w:rPr>
      </w:pPr>
      <w:r w:rsidRPr="00453B5F">
        <w:rPr>
          <w:sz w:val="16"/>
        </w:rPr>
        <w:t xml:space="preserve">It’s official: </w:t>
      </w:r>
      <w:r w:rsidRPr="00ED5B5C">
        <w:rPr>
          <w:rStyle w:val="StyleUnderline"/>
          <w:highlight w:val="cyan"/>
        </w:rPr>
        <w:t xml:space="preserve">America is </w:t>
      </w:r>
      <w:r w:rsidRPr="00ED5B5C">
        <w:rPr>
          <w:rStyle w:val="Emphasis"/>
          <w:highlight w:val="cyan"/>
        </w:rPr>
        <w:t>no longer</w:t>
      </w:r>
      <w:r w:rsidRPr="00ED5B5C">
        <w:rPr>
          <w:rStyle w:val="StyleUnderline"/>
          <w:highlight w:val="cyan"/>
        </w:rPr>
        <w:t xml:space="preserve"> a “</w:t>
      </w:r>
      <w:r w:rsidRPr="00ED5B5C">
        <w:rPr>
          <w:rStyle w:val="Emphasis"/>
          <w:highlight w:val="cyan"/>
        </w:rPr>
        <w:t>shining city</w:t>
      </w:r>
      <w:r w:rsidRPr="00453B5F">
        <w:rPr>
          <w:rStyle w:val="Emphasis"/>
        </w:rPr>
        <w:t xml:space="preserve"> up</w:t>
      </w:r>
      <w:r w:rsidRPr="00ED5B5C">
        <w:rPr>
          <w:rStyle w:val="Emphasis"/>
          <w:highlight w:val="cyan"/>
        </w:rPr>
        <w:t>on a hill</w:t>
      </w:r>
      <w:r w:rsidRPr="00ED5B5C">
        <w:rPr>
          <w:rStyle w:val="StyleUnderline"/>
          <w:highlight w:val="cyan"/>
        </w:rPr>
        <w:t>.”</w:t>
      </w:r>
    </w:p>
    <w:p w14:paraId="61DB5193" w14:textId="77777777" w:rsidR="002F0243" w:rsidRPr="00453B5F" w:rsidRDefault="002F0243" w:rsidP="002F0243">
      <w:pPr>
        <w:rPr>
          <w:sz w:val="16"/>
        </w:rPr>
      </w:pPr>
      <w:r w:rsidRPr="00453B5F">
        <w:rPr>
          <w:rStyle w:val="StyleUnderline"/>
        </w:rPr>
        <w:t>Data released</w:t>
      </w:r>
      <w:r w:rsidRPr="00453B5F">
        <w:rPr>
          <w:sz w:val="16"/>
        </w:rPr>
        <w:t xml:space="preserve"> Thursday </w:t>
      </w:r>
      <w:r w:rsidRPr="00453B5F">
        <w:rPr>
          <w:rStyle w:val="StyleUnderline"/>
        </w:rPr>
        <w:t>from Pew</w:t>
      </w:r>
      <w:r w:rsidRPr="00453B5F">
        <w:rPr>
          <w:sz w:val="16"/>
        </w:rPr>
        <w:t xml:space="preserve"> Research </w:t>
      </w:r>
      <w:r w:rsidRPr="00453B5F">
        <w:rPr>
          <w:rStyle w:val="StyleUnderline"/>
        </w:rPr>
        <w:t>shows</w:t>
      </w:r>
      <w:r w:rsidRPr="00453B5F">
        <w:rPr>
          <w:sz w:val="16"/>
        </w:rPr>
        <w:t xml:space="preserve"> that our allies are beyond delighted that the Trump presidency has ended. Confidence in U.S. leadership has soared. Our friends are breathing a sigh of relief.</w:t>
      </w:r>
    </w:p>
    <w:p w14:paraId="35D553A3" w14:textId="77777777" w:rsidR="002F0243" w:rsidRPr="00453B5F" w:rsidRDefault="002F0243" w:rsidP="002F0243">
      <w:pPr>
        <w:rPr>
          <w:sz w:val="16"/>
        </w:rPr>
      </w:pPr>
      <w:r w:rsidRPr="00453B5F">
        <w:rPr>
          <w:sz w:val="16"/>
        </w:rPr>
        <w:t xml:space="preserve">But buried in that story about the United States’ post-Trump redemption is some seriously bad news: U.S. </w:t>
      </w:r>
      <w:r w:rsidRPr="00ED5B5C">
        <w:rPr>
          <w:rStyle w:val="StyleUnderline"/>
          <w:highlight w:val="cyan"/>
        </w:rPr>
        <w:t>allies see</w:t>
      </w:r>
      <w:r w:rsidRPr="00453B5F">
        <w:rPr>
          <w:rStyle w:val="StyleUnderline"/>
        </w:rPr>
        <w:t xml:space="preserve"> our </w:t>
      </w:r>
      <w:r w:rsidRPr="00ED5B5C">
        <w:rPr>
          <w:rStyle w:val="StyleUnderline"/>
          <w:highlight w:val="cyan"/>
        </w:rPr>
        <w:t>democracy as</w:t>
      </w:r>
      <w:r w:rsidRPr="00453B5F">
        <w:rPr>
          <w:rStyle w:val="StyleUnderline"/>
        </w:rPr>
        <w:t xml:space="preserve"> a </w:t>
      </w:r>
      <w:r w:rsidRPr="00ED5B5C">
        <w:rPr>
          <w:rStyle w:val="Emphasis"/>
          <w:highlight w:val="cyan"/>
        </w:rPr>
        <w:t>shattered, washed-up</w:t>
      </w:r>
      <w:r w:rsidRPr="00453B5F">
        <w:rPr>
          <w:rStyle w:val="Emphasis"/>
        </w:rPr>
        <w:t xml:space="preserve"> has-been</w:t>
      </w:r>
      <w:r w:rsidRPr="00453B5F">
        <w:rPr>
          <w:rStyle w:val="StyleUnderline"/>
        </w:rPr>
        <w:t xml:space="preserve">. We </w:t>
      </w:r>
      <w:r w:rsidRPr="00453B5F">
        <w:rPr>
          <w:rStyle w:val="Emphasis"/>
        </w:rPr>
        <w:t>used</w:t>
      </w:r>
      <w:r w:rsidRPr="00453B5F">
        <w:rPr>
          <w:rStyle w:val="StyleUnderline"/>
        </w:rPr>
        <w:t xml:space="preserve"> to provide a </w:t>
      </w:r>
      <w:r w:rsidRPr="00453B5F">
        <w:rPr>
          <w:rStyle w:val="Emphasis"/>
        </w:rPr>
        <w:t>democratic model</w:t>
      </w:r>
      <w:r w:rsidRPr="00453B5F">
        <w:rPr>
          <w:rStyle w:val="StyleUnderline"/>
        </w:rPr>
        <w:t xml:space="preserve"> for the world, but no longer. The </w:t>
      </w:r>
      <w:r w:rsidRPr="00453B5F">
        <w:rPr>
          <w:rStyle w:val="Emphasis"/>
        </w:rPr>
        <w:t>chaos</w:t>
      </w:r>
      <w:r w:rsidRPr="00453B5F">
        <w:rPr>
          <w:rStyle w:val="StyleUnderline"/>
        </w:rPr>
        <w:t xml:space="preserve">, </w:t>
      </w:r>
      <w:r w:rsidRPr="00453B5F">
        <w:rPr>
          <w:rStyle w:val="Emphasis"/>
        </w:rPr>
        <w:t>dysfunction</w:t>
      </w:r>
      <w:r w:rsidRPr="00453B5F">
        <w:rPr>
          <w:rStyle w:val="StyleUnderline"/>
        </w:rPr>
        <w:t xml:space="preserve"> and </w:t>
      </w:r>
      <w:r w:rsidRPr="00453B5F">
        <w:rPr>
          <w:rStyle w:val="Emphasis"/>
        </w:rPr>
        <w:t>insanity</w:t>
      </w:r>
      <w:r w:rsidRPr="00453B5F">
        <w:rPr>
          <w:rStyle w:val="StyleUnderline"/>
        </w:rPr>
        <w:t xml:space="preserve"> of the past several years have taken a </w:t>
      </w:r>
      <w:r w:rsidRPr="00453B5F">
        <w:rPr>
          <w:rStyle w:val="Emphasis"/>
        </w:rPr>
        <w:t>predictable toll</w:t>
      </w:r>
      <w:r w:rsidRPr="00453B5F">
        <w:rPr>
          <w:sz w:val="16"/>
        </w:rPr>
        <w:t>.</w:t>
      </w:r>
    </w:p>
    <w:p w14:paraId="53F668E2" w14:textId="77777777" w:rsidR="002F0243" w:rsidRPr="00453B5F" w:rsidRDefault="002F0243" w:rsidP="002F0243">
      <w:pPr>
        <w:rPr>
          <w:sz w:val="16"/>
        </w:rPr>
      </w:pPr>
      <w:r w:rsidRPr="00453B5F">
        <w:rPr>
          <w:sz w:val="16"/>
        </w:rPr>
        <w:t xml:space="preserve">The numbers are depressing. </w:t>
      </w:r>
      <w:r w:rsidRPr="00453B5F">
        <w:rPr>
          <w:rStyle w:val="StyleUnderline"/>
        </w:rPr>
        <w:t xml:space="preserve">Just </w:t>
      </w:r>
      <w:r w:rsidRPr="00ED5B5C">
        <w:rPr>
          <w:rStyle w:val="StyleUnderline"/>
          <w:highlight w:val="cyan"/>
        </w:rPr>
        <w:t>14 percent</w:t>
      </w:r>
      <w:r w:rsidRPr="00453B5F">
        <w:rPr>
          <w:sz w:val="16"/>
        </w:rPr>
        <w:t xml:space="preserve"> of Germans </w:t>
      </w:r>
      <w:r w:rsidRPr="00ED5B5C">
        <w:rPr>
          <w:rStyle w:val="StyleUnderline"/>
          <w:highlight w:val="cyan"/>
        </w:rPr>
        <w:t>see America</w:t>
      </w:r>
      <w:r w:rsidRPr="00453B5F">
        <w:rPr>
          <w:rStyle w:val="StyleUnderline"/>
        </w:rPr>
        <w:t xml:space="preserve">n democracy </w:t>
      </w:r>
      <w:r w:rsidRPr="00ED5B5C">
        <w:rPr>
          <w:rStyle w:val="StyleUnderline"/>
          <w:highlight w:val="cyan"/>
        </w:rPr>
        <w:t xml:space="preserve">as a </w:t>
      </w:r>
      <w:r w:rsidRPr="00ED5B5C">
        <w:rPr>
          <w:rStyle w:val="Emphasis"/>
          <w:highlight w:val="cyan"/>
        </w:rPr>
        <w:t>desirable model</w:t>
      </w:r>
      <w:r w:rsidRPr="00453B5F">
        <w:rPr>
          <w:rStyle w:val="StyleUnderline"/>
        </w:rPr>
        <w:t xml:space="preserve"> for other countries, while </w:t>
      </w:r>
      <w:r w:rsidRPr="00453B5F">
        <w:rPr>
          <w:rStyle w:val="Emphasis"/>
        </w:rPr>
        <w:t>54 percent</w:t>
      </w:r>
      <w:r w:rsidRPr="00453B5F">
        <w:rPr>
          <w:rStyle w:val="StyleUnderline"/>
        </w:rPr>
        <w:t xml:space="preserve"> say that it “</w:t>
      </w:r>
      <w:r w:rsidRPr="00453B5F">
        <w:rPr>
          <w:rStyle w:val="Emphasis"/>
        </w:rPr>
        <w:t>used</w:t>
      </w:r>
      <w:r w:rsidRPr="00453B5F">
        <w:rPr>
          <w:rStyle w:val="StyleUnderline"/>
        </w:rPr>
        <w:t xml:space="preserve"> to be a </w:t>
      </w:r>
      <w:r w:rsidRPr="00453B5F">
        <w:rPr>
          <w:rStyle w:val="Emphasis"/>
        </w:rPr>
        <w:t>good example</w:t>
      </w:r>
      <w:r w:rsidRPr="00453B5F">
        <w:rPr>
          <w:rStyle w:val="StyleUnderline"/>
        </w:rPr>
        <w:t>, but has not been in recent years.”</w:t>
      </w:r>
      <w:r w:rsidRPr="00453B5F">
        <w:rPr>
          <w:sz w:val="16"/>
        </w:rPr>
        <w:t xml:space="preserve"> Public opinion in France, Britain, South Korea, Japan and Australia is similarly bleak. In New Zealand, fewer than 1 in 10 citizens sees American democracy as a desirable model.</w:t>
      </w:r>
    </w:p>
    <w:p w14:paraId="2F2289AF" w14:textId="77777777" w:rsidR="002F0243" w:rsidRPr="00453B5F" w:rsidRDefault="002F0243" w:rsidP="002F0243">
      <w:pPr>
        <w:rPr>
          <w:sz w:val="16"/>
        </w:rPr>
      </w:pPr>
      <w:r w:rsidRPr="00453B5F">
        <w:rPr>
          <w:rStyle w:val="StyleUnderline"/>
        </w:rPr>
        <w:t>It turns out</w:t>
      </w:r>
      <w:r w:rsidRPr="00453B5F">
        <w:rPr>
          <w:sz w:val="16"/>
        </w:rPr>
        <w:t xml:space="preserve"> the rest of </w:t>
      </w:r>
      <w:r w:rsidRPr="00453B5F">
        <w:rPr>
          <w:rStyle w:val="StyleUnderline"/>
        </w:rPr>
        <w:t>the</w:t>
      </w:r>
      <w:r w:rsidRPr="00453B5F">
        <w:rPr>
          <w:sz w:val="16"/>
        </w:rPr>
        <w:t xml:space="preserve"> democratic </w:t>
      </w:r>
      <w:r w:rsidRPr="00ED5B5C">
        <w:rPr>
          <w:rStyle w:val="StyleUnderline"/>
          <w:highlight w:val="cyan"/>
        </w:rPr>
        <w:t>world wasn’t</w:t>
      </w:r>
      <w:r w:rsidRPr="00453B5F">
        <w:rPr>
          <w:rStyle w:val="StyleUnderline"/>
        </w:rPr>
        <w:t xml:space="preserve"> </w:t>
      </w:r>
      <w:r w:rsidRPr="00453B5F">
        <w:rPr>
          <w:rStyle w:val="Emphasis"/>
        </w:rPr>
        <w:t xml:space="preserve">particularly </w:t>
      </w:r>
      <w:r w:rsidRPr="00ED5B5C">
        <w:rPr>
          <w:rStyle w:val="Emphasis"/>
          <w:highlight w:val="cyan"/>
        </w:rPr>
        <w:t>impressed</w:t>
      </w:r>
      <w:r w:rsidRPr="00ED5B5C">
        <w:rPr>
          <w:rStyle w:val="StyleUnderline"/>
          <w:highlight w:val="cyan"/>
        </w:rPr>
        <w:t xml:space="preserve"> by</w:t>
      </w:r>
      <w:r w:rsidRPr="00453B5F">
        <w:rPr>
          <w:rStyle w:val="StyleUnderline"/>
        </w:rPr>
        <w:t xml:space="preserve"> the U</w:t>
      </w:r>
      <w:r w:rsidRPr="00453B5F">
        <w:rPr>
          <w:sz w:val="16"/>
        </w:rPr>
        <w:t xml:space="preserve">nited </w:t>
      </w:r>
      <w:r w:rsidRPr="00453B5F">
        <w:rPr>
          <w:rStyle w:val="StyleUnderline"/>
        </w:rPr>
        <w:t>S</w:t>
      </w:r>
      <w:r w:rsidRPr="00453B5F">
        <w:rPr>
          <w:sz w:val="16"/>
        </w:rPr>
        <w:t xml:space="preserve">tates’ </w:t>
      </w:r>
      <w:r w:rsidRPr="00453B5F">
        <w:rPr>
          <w:rStyle w:val="Emphasis"/>
        </w:rPr>
        <w:t>former authoritarian president</w:t>
      </w:r>
      <w:r w:rsidRPr="00453B5F">
        <w:rPr>
          <w:rStyle w:val="StyleUnderline"/>
        </w:rPr>
        <w:t xml:space="preserve">, who spread </w:t>
      </w:r>
      <w:r w:rsidRPr="00ED5B5C">
        <w:rPr>
          <w:rStyle w:val="Emphasis"/>
          <w:highlight w:val="cyan"/>
        </w:rPr>
        <w:t>conspiracy theories</w:t>
      </w:r>
      <w:r w:rsidRPr="00453B5F">
        <w:rPr>
          <w:rStyle w:val="StyleUnderline"/>
        </w:rPr>
        <w:t xml:space="preserve">, tweeted </w:t>
      </w:r>
      <w:r w:rsidRPr="00453B5F">
        <w:rPr>
          <w:rStyle w:val="Emphasis"/>
        </w:rPr>
        <w:t>narcissistic absurdities</w:t>
      </w:r>
      <w:r w:rsidRPr="00453B5F">
        <w:rPr>
          <w:rStyle w:val="StyleUnderline"/>
        </w:rPr>
        <w:t xml:space="preserve"> while 400,000 people died of </w:t>
      </w:r>
      <w:r w:rsidRPr="00ED5B5C">
        <w:rPr>
          <w:rStyle w:val="StyleUnderline"/>
          <w:highlight w:val="cyan"/>
        </w:rPr>
        <w:t>covid</w:t>
      </w:r>
      <w:r w:rsidRPr="00453B5F">
        <w:rPr>
          <w:rStyle w:val="StyleUnderline"/>
        </w:rPr>
        <w:t xml:space="preserve">-19, </w:t>
      </w:r>
      <w:r w:rsidRPr="00ED5B5C">
        <w:rPr>
          <w:rStyle w:val="StyleUnderline"/>
          <w:highlight w:val="cyan"/>
        </w:rPr>
        <w:t>and</w:t>
      </w:r>
      <w:r w:rsidRPr="00453B5F">
        <w:rPr>
          <w:rStyle w:val="StyleUnderline"/>
        </w:rPr>
        <w:t xml:space="preserve"> incited a </w:t>
      </w:r>
      <w:r w:rsidRPr="00453B5F">
        <w:rPr>
          <w:rStyle w:val="Emphasis"/>
        </w:rPr>
        <w:t xml:space="preserve">deadly </w:t>
      </w:r>
      <w:r w:rsidRPr="00ED5B5C">
        <w:rPr>
          <w:rStyle w:val="Emphasis"/>
          <w:highlight w:val="cyan"/>
        </w:rPr>
        <w:t>insurrection</w:t>
      </w:r>
      <w:r w:rsidRPr="00453B5F">
        <w:rPr>
          <w:sz w:val="16"/>
        </w:rPr>
        <w:t>. Go figure.</w:t>
      </w:r>
    </w:p>
    <w:p w14:paraId="5B08C169" w14:textId="77777777" w:rsidR="002F0243" w:rsidRPr="00453B5F" w:rsidRDefault="002F0243" w:rsidP="002F0243">
      <w:pPr>
        <w:rPr>
          <w:sz w:val="16"/>
        </w:rPr>
      </w:pPr>
      <w:r w:rsidRPr="00453B5F">
        <w:rPr>
          <w:sz w:val="16"/>
        </w:rPr>
        <w:t xml:space="preserve">But these numbers coming out of our allies aren’t just depressing bits of polling trivia. They have real-world consequences. And they highlight a disturbing, inescapable dilemma that the Biden administration must confront: Until </w:t>
      </w:r>
      <w:r w:rsidRPr="00453B5F">
        <w:rPr>
          <w:rStyle w:val="StyleUnderline"/>
        </w:rPr>
        <w:t xml:space="preserve">the </w:t>
      </w:r>
      <w:r w:rsidRPr="00ED5B5C">
        <w:rPr>
          <w:rStyle w:val="StyleUnderline"/>
          <w:highlight w:val="cyan"/>
        </w:rPr>
        <w:t>U</w:t>
      </w:r>
      <w:r w:rsidRPr="00453B5F">
        <w:rPr>
          <w:sz w:val="16"/>
        </w:rPr>
        <w:t xml:space="preserve">nited </w:t>
      </w:r>
      <w:r w:rsidRPr="00ED5B5C">
        <w:rPr>
          <w:rStyle w:val="StyleUnderline"/>
          <w:highlight w:val="cyan"/>
        </w:rPr>
        <w:t>S</w:t>
      </w:r>
      <w:r w:rsidRPr="00453B5F">
        <w:rPr>
          <w:sz w:val="16"/>
        </w:rPr>
        <w:t xml:space="preserve">tates fixes its broken democracy at home, it </w:t>
      </w:r>
      <w:r w:rsidRPr="00453B5F">
        <w:rPr>
          <w:rStyle w:val="StyleUnderline"/>
        </w:rPr>
        <w:t xml:space="preserve">will be </w:t>
      </w:r>
      <w:r w:rsidRPr="00ED5B5C">
        <w:rPr>
          <w:rStyle w:val="Emphasis"/>
          <w:highlight w:val="cyan"/>
        </w:rPr>
        <w:t>unable</w:t>
      </w:r>
      <w:r w:rsidRPr="00ED5B5C">
        <w:rPr>
          <w:rStyle w:val="StyleUnderline"/>
          <w:highlight w:val="cyan"/>
        </w:rPr>
        <w:t xml:space="preserve"> to</w:t>
      </w:r>
      <w:r w:rsidRPr="00453B5F">
        <w:rPr>
          <w:rStyle w:val="StyleUnderline"/>
        </w:rPr>
        <w:t xml:space="preserve"> </w:t>
      </w:r>
      <w:r w:rsidRPr="00453B5F">
        <w:rPr>
          <w:rStyle w:val="Emphasis"/>
        </w:rPr>
        <w:t xml:space="preserve">effectively </w:t>
      </w:r>
      <w:r w:rsidRPr="00ED5B5C">
        <w:rPr>
          <w:rStyle w:val="Emphasis"/>
          <w:highlight w:val="cyan"/>
        </w:rPr>
        <w:t>fight</w:t>
      </w:r>
      <w:r w:rsidRPr="00ED5B5C">
        <w:rPr>
          <w:rStyle w:val="StyleUnderline"/>
          <w:highlight w:val="cyan"/>
        </w:rPr>
        <w:t xml:space="preserve"> authoritarianism</w:t>
      </w:r>
      <w:r w:rsidRPr="00453B5F">
        <w:rPr>
          <w:rStyle w:val="StyleUnderline"/>
        </w:rPr>
        <w:t xml:space="preserve"> abroad</w:t>
      </w:r>
      <w:r w:rsidRPr="00453B5F">
        <w:rPr>
          <w:sz w:val="16"/>
        </w:rPr>
        <w:t>.</w:t>
      </w:r>
    </w:p>
    <w:p w14:paraId="79F0B3E1" w14:textId="77777777" w:rsidR="002F0243" w:rsidRPr="00453B5F" w:rsidRDefault="002F0243" w:rsidP="002F0243">
      <w:pPr>
        <w:rPr>
          <w:sz w:val="16"/>
        </w:rPr>
      </w:pPr>
      <w:r w:rsidRPr="00453B5F">
        <w:rPr>
          <w:sz w:val="16"/>
        </w:rPr>
        <w:t>Put bluntly: The United States’ authoritarian slide isn’t just a domestic policy issue. It’s a foreign policy disaster, too.</w:t>
      </w:r>
    </w:p>
    <w:p w14:paraId="2231BDAB" w14:textId="77777777" w:rsidR="002F0243" w:rsidRPr="00453B5F" w:rsidRDefault="002F0243" w:rsidP="002F0243">
      <w:pPr>
        <w:rPr>
          <w:sz w:val="16"/>
        </w:rPr>
      </w:pPr>
      <w:r w:rsidRPr="00453B5F">
        <w:rPr>
          <w:sz w:val="16"/>
        </w:rPr>
        <w:t>Ever since Donald Trump emerged as the Republican front-runner in 2016, China has been exploiting the unhinged turmoil he ushered in as evidence that democracy is a bad joke rather than a serious way of governing a society. As the Trump years descended into mayhem, China ramped up its rhetoric. And when Trump’s failures to contain the covid-19 pandemic became plain for the world to see, Beijing cited it as further evidence that democracy was a failed experiment.</w:t>
      </w:r>
    </w:p>
    <w:p w14:paraId="69461792" w14:textId="77777777" w:rsidR="002F0243" w:rsidRPr="00453B5F" w:rsidRDefault="002F0243" w:rsidP="002F0243">
      <w:pPr>
        <w:rPr>
          <w:sz w:val="16"/>
        </w:rPr>
      </w:pPr>
      <w:r w:rsidRPr="00453B5F">
        <w:rPr>
          <w:sz w:val="16"/>
        </w:rPr>
        <w:t>Needless to say, China is no model for the rest of the world; it’s a brutal authoritarian regime that stays in power by committing genocide against ethnic and religious minorities while silencing its critics. But the Trump years were a gift-wrapped propaganda coup for the Chinese in their ongoing battle to challenge the West’s ideological primacy on the global stage.</w:t>
      </w:r>
    </w:p>
    <w:p w14:paraId="41031CB2" w14:textId="77777777" w:rsidR="002F0243" w:rsidRPr="00453B5F" w:rsidRDefault="002F0243" w:rsidP="002F0243">
      <w:pPr>
        <w:rPr>
          <w:sz w:val="16"/>
        </w:rPr>
      </w:pPr>
      <w:r w:rsidRPr="00453B5F">
        <w:rPr>
          <w:sz w:val="16"/>
        </w:rPr>
        <w:t>This matters because emerging economies are slowly getting pulled into China’s orbit as they seek a viable blueprint for their own development. In Afrobarometer surveys of public opinion across Africa, China has pulled even with the United States. Six in 10 Africans have a favorable view of China’s role in their country. And while the United States is still seen as offering the best development model, China isn’t far behind. This is a drastic shift in just a few decades — and it will play an increasingly important role in U.S. foreign policy as some of these developing countries decide whether to follow Washington or Beijing.</w:t>
      </w:r>
    </w:p>
    <w:p w14:paraId="2F70BEA5" w14:textId="77777777" w:rsidR="002F0243" w:rsidRPr="00453B5F" w:rsidRDefault="002F0243" w:rsidP="002F0243">
      <w:pPr>
        <w:rPr>
          <w:sz w:val="16"/>
        </w:rPr>
      </w:pPr>
      <w:r w:rsidRPr="00453B5F">
        <w:rPr>
          <w:rStyle w:val="StyleUnderline"/>
        </w:rPr>
        <w:t>The U</w:t>
      </w:r>
      <w:r w:rsidRPr="00453B5F">
        <w:rPr>
          <w:sz w:val="16"/>
        </w:rPr>
        <w:t xml:space="preserve">nited </w:t>
      </w:r>
      <w:r w:rsidRPr="00453B5F">
        <w:rPr>
          <w:rStyle w:val="StyleUnderline"/>
        </w:rPr>
        <w:t>S</w:t>
      </w:r>
      <w:r w:rsidRPr="00453B5F">
        <w:rPr>
          <w:sz w:val="16"/>
        </w:rPr>
        <w:t xml:space="preserve">tates has </w:t>
      </w:r>
      <w:r w:rsidRPr="00ED5B5C">
        <w:rPr>
          <w:rStyle w:val="Emphasis"/>
          <w:highlight w:val="cyan"/>
        </w:rPr>
        <w:t>lost</w:t>
      </w:r>
      <w:r w:rsidRPr="00ED5B5C">
        <w:rPr>
          <w:rStyle w:val="StyleUnderline"/>
          <w:highlight w:val="cyan"/>
        </w:rPr>
        <w:t xml:space="preserve"> the</w:t>
      </w:r>
      <w:r w:rsidRPr="00453B5F">
        <w:rPr>
          <w:rStyle w:val="StyleUnderline"/>
        </w:rPr>
        <w:t xml:space="preserve"> </w:t>
      </w:r>
      <w:r w:rsidRPr="00453B5F">
        <w:rPr>
          <w:rStyle w:val="Emphasis"/>
        </w:rPr>
        <w:t xml:space="preserve">moral </w:t>
      </w:r>
      <w:r w:rsidRPr="00ED5B5C">
        <w:rPr>
          <w:rStyle w:val="Emphasis"/>
          <w:highlight w:val="cyan"/>
        </w:rPr>
        <w:t>high ground</w:t>
      </w:r>
      <w:r w:rsidRPr="00453B5F">
        <w:rPr>
          <w:sz w:val="16"/>
        </w:rPr>
        <w:t>. The world might have always been wary of lectures from the United States about the virtues of democracy and freedom, but at least those on the receiving end of those lectures often believed that the country giving the lecture knew how to build a successful democracy. That’s no longer true.</w:t>
      </w:r>
    </w:p>
    <w:p w14:paraId="134E7B96" w14:textId="77777777" w:rsidR="002F0243" w:rsidRPr="00453B5F" w:rsidRDefault="002F0243" w:rsidP="002F0243">
      <w:pPr>
        <w:rPr>
          <w:sz w:val="16"/>
        </w:rPr>
      </w:pPr>
      <w:r w:rsidRPr="00453B5F">
        <w:rPr>
          <w:sz w:val="16"/>
        </w:rPr>
        <w:t>At a time of authoritarian resurgence, we need the words of the U.S. president to pack a democratic punch. Instead, they ring hollow. After all, due to ongoing Republican machinations, American voters can’t even be sure that their right to vote will be protected in the years to come. What can the United States teach the world about democracy when the country is continuing its steady slide toward authoritarian politics?</w:t>
      </w:r>
    </w:p>
    <w:p w14:paraId="44E7F372" w14:textId="77777777" w:rsidR="002F0243" w:rsidRPr="00453B5F" w:rsidRDefault="002F0243" w:rsidP="002F0243">
      <w:pPr>
        <w:rPr>
          <w:sz w:val="16"/>
        </w:rPr>
      </w:pPr>
      <w:r w:rsidRPr="00453B5F">
        <w:rPr>
          <w:sz w:val="16"/>
        </w:rPr>
        <w:t xml:space="preserve">This won’t just hamper President Biden’s foreign policy; it will also make the world safer for authoritarianism. Although there are still plenty of desirable democratic models around the world (I’m looking at you, Norway), none of them has the power to take meaningful action when a dictator rigs an election or imprisons an opposition leader. Worse, now that the world doesn’t respect or admire U.S. democracy, </w:t>
      </w:r>
      <w:r w:rsidRPr="00ED5B5C">
        <w:rPr>
          <w:rStyle w:val="StyleUnderline"/>
          <w:highlight w:val="cyan"/>
        </w:rPr>
        <w:t>dictators</w:t>
      </w:r>
      <w:r w:rsidRPr="00453B5F">
        <w:rPr>
          <w:rStyle w:val="StyleUnderline"/>
        </w:rPr>
        <w:t xml:space="preserve"> have a </w:t>
      </w:r>
      <w:r w:rsidRPr="00453B5F">
        <w:rPr>
          <w:rStyle w:val="Emphasis"/>
        </w:rPr>
        <w:t>rhetorical trump card</w:t>
      </w:r>
      <w:r w:rsidRPr="00453B5F">
        <w:rPr>
          <w:rStyle w:val="StyleUnderline"/>
        </w:rPr>
        <w:t xml:space="preserve">. They can </w:t>
      </w:r>
      <w:r w:rsidRPr="00ED5B5C">
        <w:rPr>
          <w:rStyle w:val="StyleUnderline"/>
          <w:highlight w:val="cyan"/>
        </w:rPr>
        <w:t>point to</w:t>
      </w:r>
      <w:r w:rsidRPr="00453B5F">
        <w:rPr>
          <w:rStyle w:val="StyleUnderline"/>
        </w:rPr>
        <w:t xml:space="preserve"> the fact</w:t>
      </w:r>
      <w:r w:rsidRPr="00453B5F">
        <w:rPr>
          <w:sz w:val="16"/>
        </w:rPr>
        <w:t xml:space="preserve"> that </w:t>
      </w:r>
      <w:r w:rsidRPr="00ED5B5C">
        <w:rPr>
          <w:rStyle w:val="StyleUnderline"/>
          <w:highlight w:val="cyan"/>
        </w:rPr>
        <w:t>Trump</w:t>
      </w:r>
      <w:r w:rsidRPr="00453B5F">
        <w:rPr>
          <w:sz w:val="16"/>
        </w:rPr>
        <w:t xml:space="preserve"> (falsely) </w:t>
      </w:r>
      <w:r w:rsidRPr="00ED5B5C">
        <w:rPr>
          <w:rStyle w:val="StyleUnderline"/>
          <w:highlight w:val="cyan"/>
        </w:rPr>
        <w:t>claim</w:t>
      </w:r>
      <w:r w:rsidRPr="00453B5F">
        <w:rPr>
          <w:rStyle w:val="StyleUnderline"/>
        </w:rPr>
        <w:t xml:space="preserve">ed </w:t>
      </w:r>
      <w:r w:rsidRPr="00ED5B5C">
        <w:rPr>
          <w:rStyle w:val="StyleUnderline"/>
          <w:highlight w:val="cyan"/>
        </w:rPr>
        <w:t>the</w:t>
      </w:r>
      <w:r w:rsidRPr="00453B5F">
        <w:rPr>
          <w:rStyle w:val="StyleUnderline"/>
        </w:rPr>
        <w:t xml:space="preserve"> U.S. </w:t>
      </w:r>
      <w:r w:rsidRPr="00ED5B5C">
        <w:rPr>
          <w:rStyle w:val="StyleUnderline"/>
          <w:highlight w:val="cyan"/>
        </w:rPr>
        <w:t xml:space="preserve">election was </w:t>
      </w:r>
      <w:r w:rsidRPr="00ED5B5C">
        <w:rPr>
          <w:rStyle w:val="Emphasis"/>
          <w:highlight w:val="cyan"/>
        </w:rPr>
        <w:t>rigged</w:t>
      </w:r>
      <w:r w:rsidRPr="00453B5F">
        <w:rPr>
          <w:rStyle w:val="StyleUnderline"/>
        </w:rPr>
        <w:t xml:space="preserve">; that </w:t>
      </w:r>
      <w:r w:rsidRPr="00ED5B5C">
        <w:rPr>
          <w:rStyle w:val="StyleUnderline"/>
          <w:highlight w:val="cyan"/>
        </w:rPr>
        <w:t>Republicans</w:t>
      </w:r>
      <w:r w:rsidRPr="00453B5F">
        <w:rPr>
          <w:rStyle w:val="StyleUnderline"/>
        </w:rPr>
        <w:t xml:space="preserve"> are </w:t>
      </w:r>
      <w:r w:rsidRPr="00453B5F">
        <w:rPr>
          <w:rStyle w:val="Emphasis"/>
        </w:rPr>
        <w:t>actually trying</w:t>
      </w:r>
      <w:r w:rsidRPr="00453B5F">
        <w:rPr>
          <w:rStyle w:val="StyleUnderline"/>
        </w:rPr>
        <w:t xml:space="preserve"> to </w:t>
      </w:r>
      <w:r w:rsidRPr="00ED5B5C">
        <w:rPr>
          <w:rStyle w:val="Emphasis"/>
          <w:highlight w:val="cyan"/>
        </w:rPr>
        <w:t>rig</w:t>
      </w:r>
      <w:r w:rsidRPr="00ED5B5C">
        <w:rPr>
          <w:rStyle w:val="StyleUnderline"/>
          <w:highlight w:val="cyan"/>
        </w:rPr>
        <w:t xml:space="preserve"> elections</w:t>
      </w:r>
      <w:r w:rsidRPr="00453B5F">
        <w:rPr>
          <w:rStyle w:val="StyleUnderline"/>
        </w:rPr>
        <w:t xml:space="preserve"> with </w:t>
      </w:r>
      <w:r w:rsidRPr="00453B5F">
        <w:rPr>
          <w:rStyle w:val="Emphasis"/>
        </w:rPr>
        <w:t>voter suppression</w:t>
      </w:r>
      <w:r w:rsidRPr="00453B5F">
        <w:rPr>
          <w:rStyle w:val="StyleUnderline"/>
        </w:rPr>
        <w:t xml:space="preserve"> and </w:t>
      </w:r>
      <w:r w:rsidRPr="00453B5F">
        <w:rPr>
          <w:rStyle w:val="Emphasis"/>
        </w:rPr>
        <w:t>worsened partisan gerrymandering</w:t>
      </w:r>
      <w:r w:rsidRPr="00453B5F">
        <w:rPr>
          <w:rStyle w:val="StyleUnderline"/>
        </w:rPr>
        <w:t>; and</w:t>
      </w:r>
      <w:r w:rsidRPr="00453B5F">
        <w:rPr>
          <w:sz w:val="16"/>
        </w:rPr>
        <w:t xml:space="preserve"> that </w:t>
      </w:r>
      <w:r w:rsidRPr="00453B5F">
        <w:rPr>
          <w:rStyle w:val="StyleUnderline"/>
        </w:rPr>
        <w:t>the</w:t>
      </w:r>
      <w:r w:rsidRPr="00453B5F">
        <w:rPr>
          <w:sz w:val="16"/>
        </w:rPr>
        <w:t xml:space="preserve"> former </w:t>
      </w:r>
      <w:r w:rsidRPr="00ED5B5C">
        <w:rPr>
          <w:rStyle w:val="StyleUnderline"/>
          <w:highlight w:val="cyan"/>
        </w:rPr>
        <w:t>president</w:t>
      </w:r>
      <w:r w:rsidRPr="00453B5F">
        <w:rPr>
          <w:rStyle w:val="StyleUnderline"/>
        </w:rPr>
        <w:t xml:space="preserve"> </w:t>
      </w:r>
      <w:r w:rsidRPr="00453B5F">
        <w:rPr>
          <w:rStyle w:val="Emphasis"/>
        </w:rPr>
        <w:t>repeatedly called</w:t>
      </w:r>
      <w:r w:rsidRPr="00453B5F">
        <w:rPr>
          <w:rStyle w:val="StyleUnderline"/>
        </w:rPr>
        <w:t xml:space="preserve"> to </w:t>
      </w:r>
      <w:r w:rsidRPr="00ED5B5C">
        <w:rPr>
          <w:rStyle w:val="Emphasis"/>
          <w:highlight w:val="cyan"/>
        </w:rPr>
        <w:t>jail</w:t>
      </w:r>
      <w:r w:rsidRPr="00453B5F">
        <w:rPr>
          <w:rStyle w:val="StyleUnderline"/>
        </w:rPr>
        <w:t xml:space="preserve"> his political </w:t>
      </w:r>
      <w:r w:rsidRPr="00ED5B5C">
        <w:rPr>
          <w:rStyle w:val="StyleUnderline"/>
          <w:highlight w:val="cyan"/>
        </w:rPr>
        <w:t>opponents</w:t>
      </w:r>
      <w:r w:rsidRPr="00453B5F">
        <w:rPr>
          <w:rStyle w:val="StyleUnderline"/>
        </w:rPr>
        <w:t xml:space="preserve">. Our </w:t>
      </w:r>
      <w:r w:rsidRPr="00ED5B5C">
        <w:rPr>
          <w:rStyle w:val="StyleUnderline"/>
          <w:highlight w:val="cyan"/>
        </w:rPr>
        <w:t xml:space="preserve">hypocrisy will enhance </w:t>
      </w:r>
      <w:r w:rsidRPr="00ED5B5C">
        <w:rPr>
          <w:rStyle w:val="Emphasis"/>
          <w:highlight w:val="cyan"/>
        </w:rPr>
        <w:t>dictators’</w:t>
      </w:r>
      <w:r w:rsidRPr="00453B5F">
        <w:rPr>
          <w:rStyle w:val="Emphasis"/>
        </w:rPr>
        <w:t xml:space="preserve"> </w:t>
      </w:r>
      <w:r w:rsidRPr="00ED5B5C">
        <w:rPr>
          <w:rStyle w:val="Emphasis"/>
          <w:highlight w:val="cyan"/>
        </w:rPr>
        <w:t>impunity</w:t>
      </w:r>
      <w:r w:rsidRPr="00453B5F">
        <w:rPr>
          <w:sz w:val="16"/>
        </w:rPr>
        <w:t>.</w:t>
      </w:r>
    </w:p>
    <w:p w14:paraId="117340F9" w14:textId="77777777" w:rsidR="002F0243" w:rsidRPr="00453B5F" w:rsidRDefault="002F0243" w:rsidP="002F0243">
      <w:pPr>
        <w:rPr>
          <w:sz w:val="16"/>
        </w:rPr>
      </w:pPr>
      <w:r w:rsidRPr="00453B5F">
        <w:rPr>
          <w:sz w:val="16"/>
        </w:rPr>
        <w:t xml:space="preserve">Comparisons between the United States’ malfunctioning politics and genuine dictatorships are, of course, hyperbolic. But </w:t>
      </w:r>
      <w:r w:rsidRPr="00453B5F">
        <w:rPr>
          <w:rStyle w:val="StyleUnderline"/>
        </w:rPr>
        <w:t>dictators will</w:t>
      </w:r>
      <w:r w:rsidRPr="00453B5F">
        <w:rPr>
          <w:sz w:val="16"/>
        </w:rPr>
        <w:t xml:space="preserve"> nonetheless </w:t>
      </w:r>
      <w:r w:rsidRPr="00453B5F">
        <w:rPr>
          <w:rStyle w:val="StyleUnderline"/>
        </w:rPr>
        <w:t>get plenty of</w:t>
      </w:r>
      <w:r w:rsidRPr="00453B5F">
        <w:rPr>
          <w:sz w:val="16"/>
        </w:rPr>
        <w:t xml:space="preserve"> rhetorical </w:t>
      </w:r>
      <w:r w:rsidRPr="00453B5F">
        <w:rPr>
          <w:rStyle w:val="StyleUnderline"/>
        </w:rPr>
        <w:t>mileage</w:t>
      </w:r>
      <w:r w:rsidRPr="00453B5F">
        <w:rPr>
          <w:sz w:val="16"/>
        </w:rPr>
        <w:t xml:space="preserve"> out of making them, </w:t>
      </w:r>
      <w:r w:rsidRPr="00453B5F">
        <w:rPr>
          <w:rStyle w:val="StyleUnderline"/>
        </w:rPr>
        <w:t>pointing to Washington’s failures to</w:t>
      </w:r>
      <w:r w:rsidRPr="00453B5F">
        <w:rPr>
          <w:sz w:val="16"/>
        </w:rPr>
        <w:t xml:space="preserve"> justify or </w:t>
      </w:r>
      <w:r w:rsidRPr="00453B5F">
        <w:rPr>
          <w:rStyle w:val="StyleUnderline"/>
        </w:rPr>
        <w:t>excuse</w:t>
      </w:r>
      <w:r w:rsidRPr="00453B5F">
        <w:rPr>
          <w:sz w:val="16"/>
        </w:rPr>
        <w:t xml:space="preserve"> their own </w:t>
      </w:r>
      <w:r w:rsidRPr="00453B5F">
        <w:rPr>
          <w:rStyle w:val="Emphasis"/>
        </w:rPr>
        <w:t>authoritarian plots</w:t>
      </w:r>
      <w:r w:rsidRPr="00453B5F">
        <w:rPr>
          <w:sz w:val="16"/>
        </w:rPr>
        <w:t>.</w:t>
      </w:r>
    </w:p>
    <w:p w14:paraId="3982CB70" w14:textId="77777777" w:rsidR="002F0243" w:rsidRDefault="002F0243" w:rsidP="002F0243">
      <w:pPr>
        <w:pStyle w:val="Heading3"/>
      </w:pPr>
      <w:r>
        <w:t>---AT: Russia/China</w:t>
      </w:r>
    </w:p>
    <w:p w14:paraId="69C34966" w14:textId="77777777" w:rsidR="002F0243" w:rsidRDefault="002F0243" w:rsidP="002F0243">
      <w:pPr>
        <w:pStyle w:val="Heading4"/>
      </w:pPr>
      <w:r>
        <w:t>Russia’s nukes aren’t usable</w:t>
      </w:r>
    </w:p>
    <w:p w14:paraId="03E3B35D" w14:textId="77777777" w:rsidR="002F0243" w:rsidRDefault="002F0243" w:rsidP="002F0243">
      <w:r w:rsidRPr="00620FCB">
        <w:rPr>
          <w:b/>
          <w:bCs/>
        </w:rPr>
        <w:t>RLI ’22</w:t>
      </w:r>
      <w:r>
        <w:t xml:space="preserve"> [The Robert Lansing Institute is a non-partisan, non-profit public policy research organization, “Russia’s nuclear arsenal seems grossly exaggerated,” 11-9-22, </w:t>
      </w:r>
      <w:hyperlink r:id="rId40" w:history="1">
        <w:r w:rsidRPr="004A7928">
          <w:rPr>
            <w:rStyle w:val="Hyperlink"/>
          </w:rPr>
          <w:t>https://lansinginstitute.org/2022/11/09/russias-nuclear-arsenal-seems-grossly-exaggerated/</w:t>
        </w:r>
      </w:hyperlink>
      <w:r>
        <w:t>]</w:t>
      </w:r>
    </w:p>
    <w:p w14:paraId="51649A13" w14:textId="77777777" w:rsidR="002F0243" w:rsidRDefault="002F0243" w:rsidP="002F0243"/>
    <w:p w14:paraId="1B77B9F3" w14:textId="77777777" w:rsidR="002F0243" w:rsidRPr="00BB5F66" w:rsidRDefault="002F0243" w:rsidP="002F0243">
      <w:pPr>
        <w:rPr>
          <w:sz w:val="8"/>
        </w:rPr>
      </w:pPr>
      <w:r w:rsidRPr="00D54E0F">
        <w:rPr>
          <w:b/>
          <w:bCs/>
          <w:highlight w:val="cyan"/>
          <w:u w:val="single"/>
        </w:rPr>
        <w:t>There are</w:t>
      </w:r>
      <w:r w:rsidRPr="00E14875">
        <w:rPr>
          <w:u w:val="single"/>
        </w:rPr>
        <w:t xml:space="preserve"> well-grounded </w:t>
      </w:r>
      <w:r w:rsidRPr="00D54E0F">
        <w:rPr>
          <w:b/>
          <w:bCs/>
          <w:highlight w:val="cyan"/>
          <w:u w:val="single"/>
        </w:rPr>
        <w:t>doubts</w:t>
      </w:r>
      <w:r w:rsidRPr="00E14875">
        <w:rPr>
          <w:u w:val="single"/>
        </w:rPr>
        <w:t xml:space="preserve"> as to </w:t>
      </w:r>
      <w:r w:rsidRPr="00D54E0F">
        <w:rPr>
          <w:b/>
          <w:bCs/>
          <w:highlight w:val="cyan"/>
          <w:u w:val="single"/>
        </w:rPr>
        <w:t>whether Russia has</w:t>
      </w:r>
      <w:r w:rsidRPr="00E14875">
        <w:rPr>
          <w:u w:val="single"/>
        </w:rPr>
        <w:t xml:space="preserve"> got </w:t>
      </w:r>
      <w:r w:rsidRPr="00D54E0F">
        <w:rPr>
          <w:b/>
          <w:bCs/>
          <w:highlight w:val="cyan"/>
          <w:u w:val="single"/>
        </w:rPr>
        <w:t>a combat-ready nuclear arsenal</w:t>
      </w:r>
      <w:r w:rsidRPr="00E14875">
        <w:rPr>
          <w:sz w:val="8"/>
        </w:rPr>
        <w:t xml:space="preserve">. There’s a good chance it makes the Kremlin speculate on nuclear blackmail, with threats to launch nuclear strikes on NATO and its allies. With NATO’s Steadfast Noon nuclear deterrent exercise over, as they started on October 17, Moscow announced plans to conduct its Thunder exercise. And while this exercise usually takes place following NATO exercises, much more attention is focused on it this time. The 1963 treaty bans nuclear tests in the atmosphere, space and under water, and the Soviet Union, and then Russia, have observed the terms. The latest nuclear tests took place with the Soviet collapse approaching in 1990. Eight warheads, with a total yield of 70 kilotons, were exploded underground at the Novaya Zemlya test site, “Object-700”. Russia occasionally announces verifying the readiness of intercontinental ballistic missiles, as their service life has long exceeded all laid standards, in some cases. With up to 46 missiles available, R-36M2 Satan can deliver more than 30% of all Russian nuclear warheads. Their production ended with the Soviet collapse, and their maximum life ended in 2005, though it was “extended” then, saying the missiles were allegedly fit for use up to 2020. The oldest missile was shot off to test the real readiness, and if it fulfilled its mission, the operating life continued. If not, another one was launched and so on, until the task was completed. But these missiles are relatively new if to compare to the UR-100N (RS-18), with up to 20-24 missiles still in silos, as the latter of which was produced before 1985. The readiness of Topol ballistic missile also raises questions. It was put into service in the 80s, then upgraded to Topol-M in mid-90s. 18 Soviet Topols are still in service, and 78 Russian Topol-Ms were produced before 2011. The rest of the ground-based nuclear triad is based on 170 SS-27 (Yars), an updated version of the Soviet Topol, put into service in 2009. </w:t>
      </w:r>
      <w:r w:rsidRPr="00D54E0F">
        <w:rPr>
          <w:highlight w:val="cyan"/>
          <w:u w:val="single"/>
        </w:rPr>
        <w:t>Of all ground</w:t>
      </w:r>
      <w:r w:rsidRPr="00620FCB">
        <w:rPr>
          <w:u w:val="single"/>
        </w:rPr>
        <w:t xml:space="preserve">-based </w:t>
      </w:r>
      <w:r w:rsidRPr="00D54E0F">
        <w:rPr>
          <w:highlight w:val="cyan"/>
          <w:u w:val="single"/>
        </w:rPr>
        <w:t>systems, 88 missiles were produced more than 30 years ago</w:t>
      </w:r>
      <w:r w:rsidRPr="00620FCB">
        <w:rPr>
          <w:u w:val="single"/>
        </w:rPr>
        <w:t xml:space="preserve">, 78 missiles – nearly 20 years ago, making up almost 50% of the </w:t>
      </w:r>
      <w:r w:rsidRPr="00E14875">
        <w:rPr>
          <w:sz w:val="8"/>
        </w:rPr>
        <w:t xml:space="preserve">entire arsenal, with similar question on submarine-launched ballistic </w:t>
      </w:r>
      <w:r w:rsidRPr="00620FCB">
        <w:rPr>
          <w:u w:val="single"/>
        </w:rPr>
        <w:t>missiles</w:t>
      </w:r>
      <w:r w:rsidRPr="00E14875">
        <w:rPr>
          <w:sz w:val="8"/>
        </w:rPr>
        <w:t xml:space="preserve">. But </w:t>
      </w:r>
      <w:r w:rsidRPr="00E14875">
        <w:rPr>
          <w:u w:val="single"/>
        </w:rPr>
        <w:t xml:space="preserve">the most doubtful is condition of </w:t>
      </w:r>
      <w:r w:rsidRPr="00D54E0F">
        <w:rPr>
          <w:highlight w:val="cyan"/>
          <w:u w:val="single"/>
        </w:rPr>
        <w:t>Russian</w:t>
      </w:r>
      <w:r w:rsidRPr="00E14875">
        <w:rPr>
          <w:u w:val="single"/>
        </w:rPr>
        <w:t xml:space="preserve"> nuclear </w:t>
      </w:r>
      <w:r w:rsidRPr="00D54E0F">
        <w:rPr>
          <w:highlight w:val="cyan"/>
          <w:u w:val="single"/>
        </w:rPr>
        <w:t>munition</w:t>
      </w:r>
      <w:r w:rsidRPr="00E14875">
        <w:rPr>
          <w:sz w:val="8"/>
        </w:rPr>
        <w:t xml:space="preserve">. That is why the Kremlin is eager to make underground nuclear tests. This munition has its own storage life, much shorter than conventional weapon. </w:t>
      </w:r>
      <w:r w:rsidRPr="00E14875">
        <w:rPr>
          <w:u w:val="single"/>
        </w:rPr>
        <w:t xml:space="preserve">With the </w:t>
      </w:r>
      <w:r w:rsidRPr="00D54E0F">
        <w:rPr>
          <w:highlight w:val="cyan"/>
          <w:u w:val="single"/>
        </w:rPr>
        <w:t>storage period expired</w:t>
      </w:r>
      <w:r w:rsidRPr="00E14875">
        <w:rPr>
          <w:u w:val="single"/>
        </w:rPr>
        <w:t xml:space="preserve">, the </w:t>
      </w:r>
      <w:r w:rsidRPr="00D54E0F">
        <w:rPr>
          <w:highlight w:val="cyan"/>
          <w:u w:val="single"/>
        </w:rPr>
        <w:t>charge capacity is rapidly falling</w:t>
      </w:r>
      <w:r w:rsidRPr="00E14875">
        <w:rPr>
          <w:sz w:val="8"/>
        </w:rPr>
        <w:t xml:space="preserve">. The munition requires maintenance, such as replacing consumables, neutron fuses, for example. These fuses consist of elements that lose their radioactivity with time. Chemical and physical properties of other nuclear weapon components also change. </w:t>
      </w:r>
      <w:r w:rsidRPr="00E14875">
        <w:rPr>
          <w:u w:val="single"/>
        </w:rPr>
        <w:t>Things are complicated by highly corrupted 12th Main Directorate of Russian Defense Ministry, and multiple process failures while constructing warhead storages, including</w:t>
      </w:r>
      <w:r w:rsidRPr="00E14875">
        <w:rPr>
          <w:sz w:val="8"/>
        </w:rPr>
        <w:t xml:space="preserve"> Gadzhiyevo (</w:t>
      </w:r>
      <w:r w:rsidRPr="00E14875">
        <w:rPr>
          <w:u w:val="single"/>
        </w:rPr>
        <w:t>Russian Northern Fleet and nuclear submarines base</w:t>
      </w:r>
      <w:r w:rsidRPr="00E14875">
        <w:rPr>
          <w:sz w:val="8"/>
        </w:rPr>
        <w:t xml:space="preserve">), Olenegorsk, and Severomorsk. </w:t>
      </w:r>
      <w:r w:rsidRPr="00E14875">
        <w:rPr>
          <w:u w:val="single"/>
        </w:rPr>
        <w:t>Funds for nuclear arsenal maintenance were stolen.</w:t>
      </w:r>
      <w:r>
        <w:rPr>
          <w:u w:val="single"/>
        </w:rPr>
        <w:t xml:space="preserve"> </w:t>
      </w:r>
      <w:r w:rsidRPr="00E14875">
        <w:rPr>
          <w:u w:val="single"/>
        </w:rPr>
        <w:t xml:space="preserve">The hypothesis about most Russian nuclear arsenal unfit for action might be confirmed by the fact that </w:t>
      </w:r>
      <w:r w:rsidRPr="00D54E0F">
        <w:rPr>
          <w:highlight w:val="cyan"/>
          <w:u w:val="single"/>
        </w:rPr>
        <w:t>nuclear tests</w:t>
      </w:r>
      <w:r w:rsidRPr="00E14875">
        <w:rPr>
          <w:u w:val="single"/>
        </w:rPr>
        <w:t xml:space="preserve"> scheduled</w:t>
      </w:r>
      <w:r w:rsidRPr="00E14875">
        <w:rPr>
          <w:sz w:val="8"/>
        </w:rPr>
        <w:t xml:space="preserve"> for October 7 and 12 this year, initiated by Russian President Vladimir Putin, </w:t>
      </w:r>
      <w:r w:rsidRPr="00D54E0F">
        <w:rPr>
          <w:highlight w:val="cyan"/>
          <w:u w:val="single"/>
        </w:rPr>
        <w:t>were canceled</w:t>
      </w:r>
      <w:r w:rsidRPr="00620FCB">
        <w:rPr>
          <w:u w:val="single"/>
        </w:rPr>
        <w:t xml:space="preserve">. Data that require additional evidence suggest there were 5 more attempts to test nuclear weapons </w:t>
      </w:r>
      <w:r w:rsidRPr="00D54E0F">
        <w:rPr>
          <w:highlight w:val="cyan"/>
          <w:u w:val="single"/>
        </w:rPr>
        <w:t>from October 14-20. There were just two tests, with negative result</w:t>
      </w:r>
      <w:r w:rsidRPr="00E14875">
        <w:rPr>
          <w:sz w:val="8"/>
        </w:rPr>
        <w:t xml:space="preserve">, though. There was an attempt of underground nuclear test in the Irkutsk region on October 14, with no expected outcome. </w:t>
      </w:r>
      <w:r w:rsidRPr="00E14875">
        <w:rPr>
          <w:u w:val="single"/>
        </w:rPr>
        <w:t>Underground tests</w:t>
      </w:r>
      <w:r w:rsidRPr="00E14875">
        <w:rPr>
          <w:sz w:val="8"/>
        </w:rPr>
        <w:t xml:space="preserve"> scheduled for October 17-18 </w:t>
      </w:r>
      <w:r w:rsidRPr="00E14875">
        <w:rPr>
          <w:u w:val="single"/>
        </w:rPr>
        <w:t>were canceled for “technical issues”</w:t>
      </w:r>
      <w:r w:rsidRPr="00E14875">
        <w:rPr>
          <w:sz w:val="8"/>
        </w:rPr>
        <w:t xml:space="preserve">. Underwater tests in the Barents Sea on October 20 were canceled as well. Secret new nuclear weapon tests (presumably a product of the Poseidon project) scheduled for October 20 in the Gulf of Finland turned out to be a fiction. It turns out that Russia’s speculating on dirty bomb today is the only reliable and successful way. The poor state of Russian nuclear arsenal has obviously triggered threats to use those weapons in Ukrainian theater of war. Just 41% of Russia’s nuclear arsenal is theoretically ready to be used immediately. 1,500 nuclear warheads, out of 6,000, have far exceeded normal service life and are subject to disposal. Russia had 336 intercontinental ballistic missiles with nuclear warheads at the end of 2021, most of which had served their standard life. Guaranteed 20-years of safe operation for Topol, UR-100N UTTKh and R-36M2 Satan were over in 2021-2022. The long-term plans by Russian military suggested those missiles had to be gradually phased out, with not more than 5% of them remaining in service by 2020. The missiles’ life had been extended by a factory in Ukraine, which stopped that work after 2014. Of 12 nuclear storages, 5 are located directly either near Moscow or at Russian border (the village of Mozhaisk in the Moscow Region and Belgorod). The remaining 7 storages are located not far from the Urals, or in the Far East. </w:t>
      </w:r>
      <w:r w:rsidRPr="00E14875">
        <w:rPr>
          <w:u w:val="single"/>
        </w:rPr>
        <w:t>It is unclear whether Russia has still got nuclear bombs for tactical aircraft and atomic shells for 152 mm and 203 mm artillery</w:t>
      </w:r>
      <w:r w:rsidRPr="00E14875">
        <w:rPr>
          <w:sz w:val="8"/>
        </w:rPr>
        <w:t xml:space="preserve">. That special munition was probably transferred for storage in early 2000s, when the emphasis was on mobile delivery systems, and depleted its resource then. Soviet and then Russian leaders committed themselves to destroy all nuclear artillery, nuclear warheads of tactical missiles, nuclear anti-personnel mines, and to remove tactical nukes from ships, multi-purpose submarines and naval aviation. These nukes and nuclear warheads of SAMs were to be placed in a central storage, with some of them destroyed. NATO headquarters claims that by 2010, Russia had concentrated its tactical nuclear weapons at “central storage facilities” in Russia; removed tactical nukes from its ground forces; reduced tactical nuclear arsenal by 75% cutting non-strategic nuclear weapons. Russian storages today, however, contain 1,500-2,000 nukes. </w:t>
      </w:r>
      <w:r w:rsidRPr="00E14875">
        <w:rPr>
          <w:u w:val="single"/>
        </w:rPr>
        <w:t>Possibility for Russia to use nuclear weapons in the near future is grossly exaggerated</w:t>
      </w:r>
      <w:r w:rsidRPr="00E14875">
        <w:rPr>
          <w:sz w:val="8"/>
        </w:rPr>
        <w:t xml:space="preserve">, it seems. To complicate matters further, there is a question how to protect Moscow in case of a responsive nuclear strike. The missile defense system of Moscow consists of 68 silos for launching 53T6 A-135 Amur system missiles that was put on combat duty back in the 1970s. Those 53T6 “anti-missiles” had completely depleted their resource in early 2010s, with control testing in Kazakhstan needed to keep them on alert. The A-235 Nudol system was designed to update Moscow missile defense system, with testing in fall of 2021. But Russia is unable to mass-produce this system and guarantee its effectiveness. The task to extend the life of launchers was given to Russian JSC Makeyev Design Bureau, the main designer of submarine launched ballistic missiles that has not got enough experience or qualified experts, which puts their combat capability into question. </w:t>
      </w:r>
      <w:r w:rsidRPr="00D54E0F">
        <w:rPr>
          <w:highlight w:val="cyan"/>
          <w:u w:val="single"/>
        </w:rPr>
        <w:t>The role of Strategic Missile Forces in Russia’s</w:t>
      </w:r>
      <w:r w:rsidRPr="00E14875">
        <w:rPr>
          <w:u w:val="single"/>
        </w:rPr>
        <w:t xml:space="preserve"> overall </w:t>
      </w:r>
      <w:r w:rsidRPr="00D54E0F">
        <w:rPr>
          <w:highlight w:val="cyan"/>
          <w:u w:val="single"/>
        </w:rPr>
        <w:t>nuclear capacity has decreased from 70% to nearly 35%</w:t>
      </w:r>
      <w:r w:rsidRPr="00E14875">
        <w:rPr>
          <w:u w:val="single"/>
        </w:rPr>
        <w:t xml:space="preserve"> already </w:t>
      </w:r>
      <w:r w:rsidRPr="00D54E0F">
        <w:rPr>
          <w:highlight w:val="cyan"/>
          <w:u w:val="single"/>
        </w:rPr>
        <w:t>in 2020</w:t>
      </w:r>
      <w:r w:rsidRPr="00E14875">
        <w:rPr>
          <w:sz w:val="8"/>
        </w:rPr>
        <w:t xml:space="preserve">-2021. It would be enough to strike four critical targets: Gadzhiyevo in the Murmansk region, Vilyuchinsk in Kamchatka, an airfield near the city of Engelsk in the Saratov region, and a bomber base in the Amur region, to neutralize 80% ofRussian nuclear capacity. The remaining mobile systems (Topol and Yars) are believed to be a target for high-precision weapons. Meanwhile, </w:t>
      </w:r>
      <w:r w:rsidRPr="00D54E0F">
        <w:rPr>
          <w:b/>
          <w:bCs/>
          <w:highlight w:val="cyan"/>
          <w:u w:val="single"/>
        </w:rPr>
        <w:t>probability of</w:t>
      </w:r>
      <w:r w:rsidRPr="00E14875">
        <w:rPr>
          <w:u w:val="single"/>
        </w:rPr>
        <w:t xml:space="preserve"> any </w:t>
      </w:r>
      <w:r w:rsidRPr="00D54E0F">
        <w:rPr>
          <w:b/>
          <w:bCs/>
          <w:highlight w:val="cyan"/>
          <w:u w:val="single"/>
        </w:rPr>
        <w:t>damage to the U</w:t>
      </w:r>
      <w:r w:rsidRPr="00E14875">
        <w:rPr>
          <w:sz w:val="8"/>
        </w:rPr>
        <w:t xml:space="preserve">nited </w:t>
      </w:r>
      <w:r w:rsidRPr="00D54E0F">
        <w:rPr>
          <w:b/>
          <w:bCs/>
          <w:highlight w:val="cyan"/>
          <w:u w:val="single"/>
        </w:rPr>
        <w:t>S</w:t>
      </w:r>
      <w:r w:rsidRPr="00E14875">
        <w:rPr>
          <w:sz w:val="8"/>
        </w:rPr>
        <w:t xml:space="preserve">tates </w:t>
      </w:r>
      <w:r w:rsidRPr="00D54E0F">
        <w:rPr>
          <w:b/>
          <w:bCs/>
          <w:highlight w:val="cyan"/>
          <w:u w:val="single"/>
        </w:rPr>
        <w:t>and</w:t>
      </w:r>
      <w:r w:rsidRPr="00E14875">
        <w:rPr>
          <w:u w:val="single"/>
        </w:rPr>
        <w:t xml:space="preserve"> its </w:t>
      </w:r>
      <w:r w:rsidRPr="00D54E0F">
        <w:rPr>
          <w:b/>
          <w:bCs/>
          <w:highlight w:val="cyan"/>
          <w:u w:val="single"/>
        </w:rPr>
        <w:t>allies</w:t>
      </w:r>
      <w:r w:rsidRPr="00E14875">
        <w:rPr>
          <w:u w:val="single"/>
        </w:rPr>
        <w:t xml:space="preserve"> during the preemptive strike by Russia </w:t>
      </w:r>
      <w:r w:rsidRPr="00D54E0F">
        <w:rPr>
          <w:b/>
          <w:bCs/>
          <w:highlight w:val="cyan"/>
          <w:u w:val="single"/>
        </w:rPr>
        <w:t>is almost zero</w:t>
      </w:r>
      <w:r w:rsidRPr="00E14875">
        <w:rPr>
          <w:sz w:val="8"/>
        </w:rPr>
        <w:t xml:space="preserve">, as it is said. </w:t>
      </w:r>
      <w:r w:rsidRPr="00D54E0F">
        <w:rPr>
          <w:highlight w:val="cyan"/>
          <w:u w:val="single"/>
        </w:rPr>
        <w:t>Russia has lacked</w:t>
      </w:r>
      <w:r w:rsidRPr="00E14875">
        <w:rPr>
          <w:u w:val="single"/>
        </w:rPr>
        <w:t xml:space="preserve"> practical </w:t>
      </w:r>
      <w:r w:rsidRPr="00D54E0F">
        <w:rPr>
          <w:highlight w:val="cyan"/>
          <w:u w:val="single"/>
        </w:rPr>
        <w:t>experience in handling nuclear weapons from 1991</w:t>
      </w:r>
      <w:r w:rsidRPr="00E14875">
        <w:rPr>
          <w:sz w:val="8"/>
        </w:rPr>
        <w:t>. This adds to the possibility of human error, mishandling while delivering, loading, or firing.</w:t>
      </w:r>
    </w:p>
    <w:p w14:paraId="5B255A18" w14:textId="77777777" w:rsidR="002F0243" w:rsidRDefault="002F0243" w:rsidP="002F0243">
      <w:pPr>
        <w:pStyle w:val="Heading4"/>
      </w:pPr>
      <w:r>
        <w:t>They’re committed to peace – it’s key to their soft power strategy</w:t>
      </w:r>
    </w:p>
    <w:p w14:paraId="42FE3B1D" w14:textId="77777777" w:rsidR="002F0243" w:rsidRDefault="002F0243" w:rsidP="002F0243">
      <w:r w:rsidRPr="0032149D">
        <w:rPr>
          <w:b/>
          <w:bCs/>
        </w:rPr>
        <w:t>Gelfenstein ’23</w:t>
      </w:r>
      <w:r>
        <w:t xml:space="preserve"> [Sergio Rodríguez Gelfenstein, former Director of the International Relations of the Presidency of the Bolivarian Republic of Venezuela, the country’s ambassador to Nicaragua, and an advisor for international politics for the news network TELESUR, “New winds are blowing from China,” 3-1-23, https://uwidata.com/29242-new-winds-are-blowing-from-china/]</w:t>
      </w:r>
    </w:p>
    <w:p w14:paraId="2E2E8CB2" w14:textId="77777777" w:rsidR="002F0243" w:rsidRDefault="002F0243" w:rsidP="002F0243"/>
    <w:p w14:paraId="4AD8553E" w14:textId="77777777" w:rsidR="002F0243" w:rsidRPr="00356D0B" w:rsidRDefault="002F0243" w:rsidP="002F0243">
      <w:pPr>
        <w:rPr>
          <w:sz w:val="8"/>
        </w:rPr>
      </w:pPr>
      <w:r w:rsidRPr="00356D0B">
        <w:rPr>
          <w:sz w:val="8"/>
        </w:rPr>
        <w:t xml:space="preserve">On March 7, during a press conference held within the framework of the first session of the XIV National People’s Congress in Beijing, the recently appointed Chinese Foreign Minister Qin Gang stated: “If the United States does not step on the brakes and instead, keeps accelerating down the wrong path, there will be no barrier that can prevent derailment, and there will surely be conflict and confrontation.” He added that the US power’s policy towards China had completely deviated from the “rational and sensible path”. This language, far from the Chinese diplomatic tradition based on restraint and self-control, is an expression of changes that are manifested not only in rhetoric and discourse, but also especially in practice and proposal. At some point, Deng Xiaoping stated that Chinese diplomacy should be characterized by “hiding strength and biding its time.” Clearly that is in the past. </w:t>
      </w:r>
      <w:r w:rsidRPr="00356D0B">
        <w:rPr>
          <w:u w:val="single"/>
        </w:rPr>
        <w:t xml:space="preserve">The </w:t>
      </w:r>
      <w:r w:rsidRPr="00D54E0F">
        <w:rPr>
          <w:b/>
          <w:bCs/>
          <w:highlight w:val="cyan"/>
          <w:u w:val="single"/>
        </w:rPr>
        <w:t>months that have elapsed</w:t>
      </w:r>
      <w:r w:rsidRPr="00356D0B">
        <w:rPr>
          <w:sz w:val="8"/>
        </w:rPr>
        <w:t xml:space="preserve"> since 2023 </w:t>
      </w:r>
      <w:r w:rsidRPr="00D54E0F">
        <w:rPr>
          <w:b/>
          <w:bCs/>
          <w:highlight w:val="cyan"/>
          <w:u w:val="single"/>
        </w:rPr>
        <w:t>have witnessed</w:t>
      </w:r>
      <w:r w:rsidRPr="00356D0B">
        <w:rPr>
          <w:u w:val="single"/>
        </w:rPr>
        <w:t xml:space="preserve"> not only </w:t>
      </w:r>
      <w:r w:rsidRPr="00D54E0F">
        <w:rPr>
          <w:b/>
          <w:bCs/>
          <w:highlight w:val="cyan"/>
          <w:u w:val="single"/>
        </w:rPr>
        <w:t>a transformation</w:t>
      </w:r>
      <w:r w:rsidRPr="00356D0B">
        <w:rPr>
          <w:u w:val="single"/>
        </w:rPr>
        <w:t xml:space="preserve"> of rhetoric, but also an intense diplomatic activity on the part of </w:t>
      </w:r>
      <w:r w:rsidRPr="00D54E0F">
        <w:rPr>
          <w:highlight w:val="cyan"/>
          <w:u w:val="single"/>
        </w:rPr>
        <w:t>China</w:t>
      </w:r>
      <w:r w:rsidRPr="00356D0B">
        <w:rPr>
          <w:u w:val="single"/>
        </w:rPr>
        <w:t xml:space="preserve">, which seems to </w:t>
      </w:r>
      <w:r w:rsidRPr="00D54E0F">
        <w:rPr>
          <w:highlight w:val="cyan"/>
          <w:u w:val="single"/>
        </w:rPr>
        <w:t>want to occupy its</w:t>
      </w:r>
      <w:r w:rsidRPr="0032149D">
        <w:rPr>
          <w:u w:val="single"/>
        </w:rPr>
        <w:t xml:space="preserve"> true </w:t>
      </w:r>
      <w:r w:rsidRPr="00D54E0F">
        <w:rPr>
          <w:highlight w:val="cyan"/>
          <w:u w:val="single"/>
        </w:rPr>
        <w:t>place</w:t>
      </w:r>
      <w:r w:rsidRPr="0032149D">
        <w:rPr>
          <w:u w:val="single"/>
        </w:rPr>
        <w:t xml:space="preserve"> in the international system </w:t>
      </w:r>
      <w:r w:rsidRPr="00D54E0F">
        <w:rPr>
          <w:highlight w:val="cyan"/>
          <w:u w:val="single"/>
        </w:rPr>
        <w:t>as a leading actor</w:t>
      </w:r>
      <w:r w:rsidRPr="0032149D">
        <w:rPr>
          <w:u w:val="single"/>
        </w:rPr>
        <w:t xml:space="preserve"> and protagonist</w:t>
      </w:r>
      <w:r w:rsidRPr="00356D0B">
        <w:rPr>
          <w:sz w:val="8"/>
        </w:rPr>
        <w:t xml:space="preserve"> of the transformation process that is clearly beginning. Qin Gang, who turns 57 on March 19, is part of a new generation, he was 10 years old when Mao Zedong and Chou Enlai died and 12 when the Reform and Opening policy began in 1978. He is completely foreign to that time. He entered the Foreign Service at the age of 26, and was 46 when Xi Jinping was elected as the General Secretary of the Communist Party of China for the first time in 2012. At the time, he was deputy director general of the Information Department of the Ministry of Foreign Affairs. In just 12 years he rose to the highest responsibility of his country’s chancellery. This new generation, characterized by sustaining intense activity on social networks, does not allow any affront to their country, responding harshly in each case, while making their proposals and projects known in all corners of the earth. With a language in which sarcasm, irony and mockery are spared, the new Chinese diplomacy has been baptized as “Wolf Warriors” by the transnational media of Western communication. The name refers to the members of the Chinese Special Forces who successfully confronted American mercenaries in a television series that with that name paralyzed the country for two seasons in 2015 and 2017. Regarding China’s relations with Russia, a cardinal aspect of his country’s foreign policy at the present time, Qin Gang said that with both “working together, the world will have the driving force to multipolarity and democracy in international relations and the global strategic balancewill be better guaranteed”, thus making a precise and strategic statement of the ties between the two countries. It cannot be overlooked that in this definition, in a single paragraph, the new Chinese foreign minister has externalized three categories that define the future scope of Chinese diplomacy: multipolarity, democracy and global strategic balance. For those who might have doubts regarding the new orientation of Chinese diplomacy, it was President Xi Jinping himself who, the day before, March 6, in his speech during the first session of the XIV National Committee of the Chinese People’s Political Consultative Conference, commissioned to draw the course that the country will adopt for the coming years, after diagnosing: “The external conditions for China’s development have changed drastically, with a significant increase in uncertain and unpredictable factors, above all because Western countries, led by the United States have subjected our country to total containment, siege and repression, posing unprecedented and grave challenges to our development.” Xi established that given the created situation, China should modernize its army and turn it into a “Great Wall of Steel.” In addition, he insisted that the country must achieve technological self-sufficiency. All of this is framed within a major government restructuring that will have a profound influence on the country’s economy and society. For this, progress will also be made in an intense reform of the financial system. In the same way, Xi announced that the structural transformation plan to face the new times includes the reform of various organs of the Communist Party and the government. This reform, which seeks to strengthen the leadership of the party, will involve its local and central institutions, the National People’s Congress, the State Council and the cabinet, as well as the Chinese People’s Political Consultative Conference, the nation’s highest advisory body. As an expression of this trend, in the framework of foreign policy, </w:t>
      </w:r>
      <w:r w:rsidRPr="00356D0B">
        <w:rPr>
          <w:u w:val="single"/>
        </w:rPr>
        <w:t xml:space="preserve">in February, </w:t>
      </w:r>
      <w:r w:rsidRPr="00D54E0F">
        <w:rPr>
          <w:highlight w:val="cyan"/>
          <w:u w:val="single"/>
        </w:rPr>
        <w:t>China unveiled a “G</w:t>
      </w:r>
      <w:r w:rsidRPr="00356D0B">
        <w:rPr>
          <w:u w:val="single"/>
        </w:rPr>
        <w:t xml:space="preserve">lobal </w:t>
      </w:r>
      <w:r w:rsidRPr="00D54E0F">
        <w:rPr>
          <w:highlight w:val="cyan"/>
          <w:u w:val="single"/>
        </w:rPr>
        <w:t>S</w:t>
      </w:r>
      <w:r w:rsidRPr="00356D0B">
        <w:rPr>
          <w:u w:val="single"/>
        </w:rPr>
        <w:t xml:space="preserve">ecurity </w:t>
      </w:r>
      <w:r w:rsidRPr="00D54E0F">
        <w:rPr>
          <w:highlight w:val="cyan"/>
          <w:u w:val="single"/>
        </w:rPr>
        <w:t>I</w:t>
      </w:r>
      <w:r w:rsidRPr="00356D0B">
        <w:rPr>
          <w:u w:val="single"/>
        </w:rPr>
        <w:t xml:space="preserve">nitiative” </w:t>
      </w:r>
      <w:r w:rsidRPr="00D54E0F">
        <w:rPr>
          <w:highlight w:val="cyan"/>
          <w:u w:val="single"/>
        </w:rPr>
        <w:t>with the aim of eliminating</w:t>
      </w:r>
      <w:r w:rsidRPr="00356D0B">
        <w:rPr>
          <w:u w:val="single"/>
        </w:rPr>
        <w:t xml:space="preserve"> the root causes of </w:t>
      </w:r>
      <w:r w:rsidRPr="00D54E0F">
        <w:rPr>
          <w:highlight w:val="cyan"/>
          <w:u w:val="single"/>
        </w:rPr>
        <w:t>international conflicts</w:t>
      </w:r>
      <w:r w:rsidRPr="00356D0B">
        <w:rPr>
          <w:sz w:val="8"/>
        </w:rPr>
        <w:t xml:space="preserve">, improving planetary security governance, </w:t>
      </w:r>
      <w:r w:rsidRPr="00D54E0F">
        <w:rPr>
          <w:highlight w:val="cyan"/>
          <w:u w:val="single"/>
        </w:rPr>
        <w:t>stimulating</w:t>
      </w:r>
      <w:r w:rsidRPr="00356D0B">
        <w:rPr>
          <w:sz w:val="8"/>
        </w:rPr>
        <w:t xml:space="preserve"> efforts joint </w:t>
      </w:r>
      <w:r w:rsidRPr="00356D0B">
        <w:rPr>
          <w:u w:val="single"/>
        </w:rPr>
        <w:t xml:space="preserve">international </w:t>
      </w:r>
      <w:r w:rsidRPr="00D54E0F">
        <w:rPr>
          <w:highlight w:val="cyan"/>
          <w:u w:val="single"/>
        </w:rPr>
        <w:t>agreements that guarantee</w:t>
      </w:r>
      <w:r w:rsidRPr="00356D0B">
        <w:rPr>
          <w:u w:val="single"/>
        </w:rPr>
        <w:t xml:space="preserve"> greater </w:t>
      </w:r>
      <w:r w:rsidRPr="00D54E0F">
        <w:rPr>
          <w:highlight w:val="cyan"/>
          <w:u w:val="single"/>
        </w:rPr>
        <w:t>stability</w:t>
      </w:r>
      <w:r w:rsidRPr="00356D0B">
        <w:rPr>
          <w:u w:val="single"/>
        </w:rPr>
        <w:t xml:space="preserve"> and certainty, </w:t>
      </w:r>
      <w:r w:rsidRPr="00D54E0F">
        <w:rPr>
          <w:highlight w:val="cyan"/>
          <w:u w:val="single"/>
        </w:rPr>
        <w:t>and promote</w:t>
      </w:r>
      <w:r w:rsidRPr="00356D0B">
        <w:rPr>
          <w:u w:val="single"/>
        </w:rPr>
        <w:t xml:space="preserve"> lasting </w:t>
      </w:r>
      <w:r w:rsidRPr="00D54E0F">
        <w:rPr>
          <w:highlight w:val="cyan"/>
          <w:u w:val="single"/>
        </w:rPr>
        <w:t>peace</w:t>
      </w:r>
      <w:r w:rsidRPr="00356D0B">
        <w:rPr>
          <w:u w:val="single"/>
        </w:rPr>
        <w:t xml:space="preserve"> and development</w:t>
      </w:r>
      <w:r w:rsidRPr="00356D0B">
        <w:rPr>
          <w:sz w:val="8"/>
        </w:rPr>
        <w:t xml:space="preserve"> throughout the world. The proposal is based on six principles: maintain the commitment to the vision of a common, global, cooperative and sustainable security; respect the sovereignty and territorial integrity of all countries; respect the objectives and principles of the UN charter; take seriously the legitimate security concerns of all countries; resolve disputes between nations peacefully through dialogue and, finally, preserve security in traditional and non-traditional arenas. Not only changes in speech and rhetoric have begun to take place in China this year. The appointment of the new Foreign Minister on December 30 and the launch of </w:t>
      </w:r>
      <w:r w:rsidRPr="00D54E0F">
        <w:rPr>
          <w:highlight w:val="cyan"/>
          <w:u w:val="single"/>
        </w:rPr>
        <w:t>the “G</w:t>
      </w:r>
      <w:r w:rsidRPr="00356D0B">
        <w:rPr>
          <w:u w:val="single"/>
        </w:rPr>
        <w:t xml:space="preserve">lobal </w:t>
      </w:r>
      <w:r w:rsidRPr="00D54E0F">
        <w:rPr>
          <w:highlight w:val="cyan"/>
          <w:u w:val="single"/>
        </w:rPr>
        <w:t>S</w:t>
      </w:r>
      <w:r w:rsidRPr="00356D0B">
        <w:rPr>
          <w:u w:val="single"/>
        </w:rPr>
        <w:t xml:space="preserve">ecurity </w:t>
      </w:r>
      <w:r w:rsidRPr="00D54E0F">
        <w:rPr>
          <w:highlight w:val="cyan"/>
          <w:u w:val="single"/>
        </w:rPr>
        <w:t>I</w:t>
      </w:r>
      <w:r w:rsidRPr="00356D0B">
        <w:rPr>
          <w:u w:val="single"/>
        </w:rPr>
        <w:t>nitiative”</w:t>
      </w:r>
      <w:r w:rsidRPr="00356D0B">
        <w:rPr>
          <w:sz w:val="8"/>
        </w:rPr>
        <w:t xml:space="preserve"> proposal in February </w:t>
      </w:r>
      <w:r w:rsidRPr="00D54E0F">
        <w:rPr>
          <w:highlight w:val="cyan"/>
          <w:u w:val="single"/>
        </w:rPr>
        <w:t>have been accompanied by</w:t>
      </w:r>
      <w:r w:rsidRPr="00356D0B">
        <w:rPr>
          <w:u w:val="single"/>
        </w:rPr>
        <w:t xml:space="preserve"> a </w:t>
      </w:r>
      <w:r w:rsidRPr="00D54E0F">
        <w:rPr>
          <w:highlight w:val="cyan"/>
          <w:u w:val="single"/>
        </w:rPr>
        <w:t>clear intention to</w:t>
      </w:r>
      <w:r w:rsidRPr="00356D0B">
        <w:rPr>
          <w:u w:val="single"/>
        </w:rPr>
        <w:t xml:space="preserve"> start playing </w:t>
      </w:r>
      <w:r w:rsidRPr="00D54E0F">
        <w:rPr>
          <w:highlight w:val="cyan"/>
          <w:u w:val="single"/>
        </w:rPr>
        <w:t>a</w:t>
      </w:r>
      <w:r w:rsidRPr="00356D0B">
        <w:rPr>
          <w:u w:val="single"/>
        </w:rPr>
        <w:t xml:space="preserve"> much </w:t>
      </w:r>
      <w:r w:rsidRPr="00D54E0F">
        <w:rPr>
          <w:highlight w:val="cyan"/>
          <w:u w:val="single"/>
        </w:rPr>
        <w:t>more relevant role on the international scene</w:t>
      </w:r>
      <w:r w:rsidRPr="00356D0B">
        <w:rPr>
          <w:sz w:val="8"/>
        </w:rPr>
        <w:t xml:space="preserve">. In this area, in recent days, it has been announced that, with the mediation of China, the Kingdom of Saudi Arabia and the Islamic Republic of Iran have decided to establish diplomatic relations, thereby influencing a radical change in the regional political scenario and even the global. This step has dealt a heavy blow to the US domination scheme in that region whose axis is the support of the Zionist State as a launching pad for imperial policy in the area for which Washington intended to create strong alliances of Zionism with some countries Arabs and Muslims, all of which have received a severe blow gestated from the silent and patient Chinese diplomacy. </w:t>
      </w:r>
      <w:r w:rsidRPr="00D54E0F">
        <w:rPr>
          <w:b/>
          <w:bCs/>
          <w:highlight w:val="cyan"/>
          <w:u w:val="single"/>
        </w:rPr>
        <w:t>This</w:t>
      </w:r>
      <w:r w:rsidRPr="00356D0B">
        <w:rPr>
          <w:sz w:val="8"/>
        </w:rPr>
        <w:t xml:space="preserve"> fact </w:t>
      </w:r>
      <w:r w:rsidRPr="00D54E0F">
        <w:rPr>
          <w:b/>
          <w:bCs/>
          <w:highlight w:val="cyan"/>
          <w:u w:val="single"/>
        </w:rPr>
        <w:t>will significantly reduce the possibility of</w:t>
      </w:r>
      <w:r w:rsidRPr="00356D0B">
        <w:rPr>
          <w:u w:val="single"/>
        </w:rPr>
        <w:t xml:space="preserve"> an armed </w:t>
      </w:r>
      <w:r w:rsidRPr="00D54E0F">
        <w:rPr>
          <w:b/>
          <w:bCs/>
          <w:highlight w:val="cyan"/>
          <w:u w:val="single"/>
        </w:rPr>
        <w:t>conflict between</w:t>
      </w:r>
      <w:r w:rsidRPr="00356D0B">
        <w:rPr>
          <w:u w:val="single"/>
        </w:rPr>
        <w:t xml:space="preserve"> these regional </w:t>
      </w:r>
      <w:r w:rsidRPr="00D54E0F">
        <w:rPr>
          <w:b/>
          <w:bCs/>
          <w:highlight w:val="cyan"/>
          <w:u w:val="single"/>
        </w:rPr>
        <w:t>rivals</w:t>
      </w:r>
      <w:r w:rsidRPr="00356D0B">
        <w:rPr>
          <w:u w:val="single"/>
        </w:rPr>
        <w:t>, either in direct or indirect confrontations</w:t>
      </w:r>
      <w:r w:rsidRPr="00356D0B">
        <w:rPr>
          <w:sz w:val="8"/>
        </w:rPr>
        <w:t xml:space="preserve">, which could affect the creation of conditions that favor a political agreement that stops and puts an end to the prolonged war in Yemen, as some West Asian capitals have begun to speculate. In another sphere, but also as an expression of China’s great diplomatic effort in favor of world peace, a few weeks ago a 12-point proposal prepared by Beijing was released to end the conflict in Ukraine through negotiation and dialogue. For this reason, President Xi will pay a visit to Moscow where he will meet with his Russian colleague Vladimir Putin, after which he will hold a conversation with his Ukrainian counterpart Volodimir Zelensky. In this way, while stormy winds are blowing from Washington and Brussels, Beijing is making efforts to without lowering its guard. While rejecting imperial attacks, </w:t>
      </w:r>
      <w:r w:rsidRPr="00D54E0F">
        <w:rPr>
          <w:highlight w:val="cyan"/>
          <w:u w:val="single"/>
        </w:rPr>
        <w:t>China works to reduce tensions and make a real</w:t>
      </w:r>
      <w:r w:rsidRPr="0032149D">
        <w:rPr>
          <w:u w:val="single"/>
        </w:rPr>
        <w:t xml:space="preserve"> and significant </w:t>
      </w:r>
      <w:r w:rsidRPr="00D54E0F">
        <w:rPr>
          <w:highlight w:val="cyan"/>
          <w:u w:val="single"/>
        </w:rPr>
        <w:t>contribution to peace</w:t>
      </w:r>
      <w:r w:rsidRPr="00356D0B">
        <w:rPr>
          <w:sz w:val="8"/>
        </w:rPr>
        <w:t xml:space="preserve"> and the development of the planet.</w:t>
      </w:r>
    </w:p>
    <w:p w14:paraId="14CDB3E3" w14:textId="77777777" w:rsidR="002F0243" w:rsidRDefault="002F0243" w:rsidP="002F0243">
      <w:pPr>
        <w:pStyle w:val="Heading3"/>
      </w:pPr>
      <w:r>
        <w:t>2NC O/V---Must Read</w:t>
      </w:r>
    </w:p>
    <w:p w14:paraId="327AC623" w14:textId="77777777" w:rsidR="002F0243" w:rsidRPr="00AB28D9" w:rsidRDefault="002F0243" w:rsidP="002F0243">
      <w:pPr>
        <w:pStyle w:val="Heading4"/>
      </w:pPr>
      <w:r>
        <w:t xml:space="preserve">Group the impact turn debate. Status quo populism is necessary to create left wing populism globally. That populism highlights inequality and disrupts power imbalances of neoliberalism which is key to solving numerous existential threats. </w:t>
      </w:r>
    </w:p>
    <w:p w14:paraId="2B0FE8CF" w14:textId="77777777" w:rsidR="002F0243" w:rsidRDefault="002F0243" w:rsidP="002F0243">
      <w:pPr>
        <w:pStyle w:val="Heading4"/>
      </w:pPr>
      <w:r>
        <w:t>Status quo populism is necessary to create future (good) populist reforms</w:t>
      </w:r>
    </w:p>
    <w:p w14:paraId="1C631A9A" w14:textId="77777777" w:rsidR="002F0243" w:rsidRPr="003B574E" w:rsidRDefault="002F0243" w:rsidP="002F0243">
      <w:r>
        <w:t xml:space="preserve">Daron </w:t>
      </w:r>
      <w:r w:rsidRPr="003B574E">
        <w:rPr>
          <w:rStyle w:val="Style13ptBold"/>
        </w:rPr>
        <w:t>Acemoglu</w:t>
      </w:r>
      <w:r>
        <w:t xml:space="preserve">, James A. </w:t>
      </w:r>
      <w:r w:rsidRPr="003B574E">
        <w:rPr>
          <w:rStyle w:val="Style13ptBold"/>
        </w:rPr>
        <w:t>Robinson</w:t>
      </w:r>
      <w:r>
        <w:rPr>
          <w:rStyle w:val="Style13ptBold"/>
        </w:rPr>
        <w:t xml:space="preserve"> 19</w:t>
      </w:r>
      <w:r>
        <w:t xml:space="preserve">, Daron Acemoglu is an economics professor at the Massachusetts Institute of Technology., 10-19-2019, "The Upside of Populism", Foreign Policy, </w:t>
      </w:r>
      <w:hyperlink r:id="rId41" w:history="1">
        <w:r w:rsidRPr="00C50A49">
          <w:rPr>
            <w:rStyle w:val="Hyperlink"/>
          </w:rPr>
          <w:t>https://foreignpolicy.com/2019/10/19/populism-us-democracy-trump/</w:t>
        </w:r>
      </w:hyperlink>
      <w:r>
        <w:t xml:space="preserve"> lp</w:t>
      </w:r>
    </w:p>
    <w:p w14:paraId="210051C6" w14:textId="77777777" w:rsidR="002F0243" w:rsidRPr="009C371D" w:rsidRDefault="002F0243" w:rsidP="002F0243">
      <w:pPr>
        <w:rPr>
          <w:sz w:val="14"/>
        </w:rPr>
      </w:pPr>
      <w:r w:rsidRPr="009C371D">
        <w:rPr>
          <w:sz w:val="14"/>
        </w:rPr>
        <w:t xml:space="preserve">Picture an era of rapid technological change, economic growth, and </w:t>
      </w:r>
      <w:r w:rsidRPr="004A2D10">
        <w:rPr>
          <w:rStyle w:val="StyleUnderline"/>
          <w:highlight w:val="cyan"/>
        </w:rPr>
        <w:t>globalization</w:t>
      </w:r>
      <w:r w:rsidRPr="009D414E">
        <w:rPr>
          <w:rStyle w:val="StyleUnderline"/>
        </w:rPr>
        <w:t xml:space="preserve"> that </w:t>
      </w:r>
      <w:r w:rsidRPr="004A2D10">
        <w:rPr>
          <w:rStyle w:val="StyleUnderline"/>
          <w:highlight w:val="cyan"/>
        </w:rPr>
        <w:t>benefits only some</w:t>
      </w:r>
      <w:r w:rsidRPr="009D414E">
        <w:rPr>
          <w:rStyle w:val="StyleUnderline"/>
        </w:rPr>
        <w:t>. With inequality mounting, social anxiety is high. A</w:t>
      </w:r>
      <w:r w:rsidRPr="009C371D">
        <w:rPr>
          <w:sz w:val="14"/>
        </w:rPr>
        <w:t xml:space="preserve"> </w:t>
      </w:r>
      <w:r w:rsidRPr="009D414E">
        <w:rPr>
          <w:rStyle w:val="StyleUnderline"/>
        </w:rPr>
        <w:t>severe recession starting with a financial panic spreads to the whole economy</w:t>
      </w:r>
      <w:r w:rsidRPr="009C371D">
        <w:rPr>
          <w:sz w:val="14"/>
        </w:rPr>
        <w:t>. A movement blaming immigrants and pining for a return to an old, idyllic age gathers steam. Trust in institutions is decimated, and the leaders of the new movement blame politicians for scheming against common people. “From the same prolific womb of governmental injustice,” a new party says, “we breed the two great classes—tramps and millionaires.” The scene is set for a combustible mix of social resentment and economic discontent that could bring down the country’s institutional edifice.</w:t>
      </w:r>
    </w:p>
    <w:p w14:paraId="244DEBE1" w14:textId="77777777" w:rsidR="002F0243" w:rsidRPr="009C371D" w:rsidRDefault="002F0243" w:rsidP="002F0243">
      <w:pPr>
        <w:rPr>
          <w:sz w:val="14"/>
        </w:rPr>
      </w:pPr>
      <w:r w:rsidRPr="009C371D">
        <w:rPr>
          <w:sz w:val="14"/>
        </w:rPr>
        <w:t>We are describing the United States, of course, just not in the 2010s. In the 1890s, the scheming elites were the railway, steel, petroleum, and finance tycoons—the “robber barons,” who had enriched themselves partly thanks to their political connections. The financial crisis is not that of 2007-2008 but the panic of 1893. The political betrayal is not by lobbyists and super PACs but the “treason of the Senate,” as a series of articles in Cosmopolitan magazine called it, which is controlled by the robber barons. Anti-immigrant rhetoric isn’t coming from the Republican establishment but from the People’s Party, a left-wing populist outfit whose Omaha Platform of 1892 fretted about tramps and millionaires and condemned “the fallacy of protecting American labor under the present system, which opens our ports to the pauper and criminal classes of the world and crowds out our wage-earners.”</w:t>
      </w:r>
    </w:p>
    <w:p w14:paraId="5C5ECD23" w14:textId="77777777" w:rsidR="002F0243" w:rsidRPr="009C371D" w:rsidRDefault="002F0243" w:rsidP="002F0243">
      <w:pPr>
        <w:rPr>
          <w:sz w:val="14"/>
        </w:rPr>
      </w:pPr>
      <w:r w:rsidRPr="009D414E">
        <w:rPr>
          <w:rStyle w:val="StyleUnderline"/>
        </w:rPr>
        <w:t xml:space="preserve">Many feared that these grievances and the social movements they fueled would upend U.S. democracy and liberty. But something quite different happened. As it turned out, </w:t>
      </w:r>
      <w:r w:rsidRPr="004A2D10">
        <w:rPr>
          <w:rStyle w:val="Emphasis"/>
          <w:highlight w:val="cyan"/>
        </w:rPr>
        <w:t>populism</w:t>
      </w:r>
      <w:r w:rsidRPr="009D414E">
        <w:rPr>
          <w:rStyle w:val="Emphasis"/>
        </w:rPr>
        <w:t xml:space="preserve">, rather than paving the way to institutional collapse, </w:t>
      </w:r>
      <w:r w:rsidRPr="004A2D10">
        <w:rPr>
          <w:rStyle w:val="Emphasis"/>
          <w:highlight w:val="cyan"/>
        </w:rPr>
        <w:t>had an upside</w:t>
      </w:r>
      <w:r w:rsidRPr="009D414E">
        <w:rPr>
          <w:rStyle w:val="StyleUnderline"/>
        </w:rPr>
        <w:t>.</w:t>
      </w:r>
      <w:r w:rsidRPr="009C371D">
        <w:rPr>
          <w:sz w:val="14"/>
        </w:rPr>
        <w:t xml:space="preserve"> </w:t>
      </w:r>
      <w:r w:rsidRPr="009D414E">
        <w:rPr>
          <w:rStyle w:val="StyleUnderline"/>
        </w:rPr>
        <w:t xml:space="preserve">As a broad-based </w:t>
      </w:r>
      <w:r>
        <w:rPr>
          <w:rStyle w:val="StyleUnderline"/>
        </w:rPr>
        <w:t xml:space="preserve">reaction </w:t>
      </w:r>
      <w:r w:rsidRPr="009D414E">
        <w:rPr>
          <w:rStyle w:val="StyleUnderline"/>
        </w:rPr>
        <w:t>n to mounting economic and political inequalities</w:t>
      </w:r>
      <w:r w:rsidRPr="004A2D10">
        <w:rPr>
          <w:rStyle w:val="StyleUnderline"/>
          <w:highlight w:val="cyan"/>
        </w:rPr>
        <w:t>, it was helpful</w:t>
      </w:r>
      <w:r w:rsidRPr="009D414E">
        <w:rPr>
          <w:rStyle w:val="StyleUnderline"/>
        </w:rPr>
        <w:t xml:space="preserve">—perhaps </w:t>
      </w:r>
      <w:r w:rsidRPr="004A2D10">
        <w:rPr>
          <w:rStyle w:val="StyleUnderline"/>
          <w:highlight w:val="cyan"/>
        </w:rPr>
        <w:t>even necessary</w:t>
      </w:r>
      <w:r w:rsidRPr="009D414E">
        <w:rPr>
          <w:rStyle w:val="StyleUnderline"/>
        </w:rPr>
        <w:t>—</w:t>
      </w:r>
      <w:r w:rsidRPr="004A2D10">
        <w:rPr>
          <w:rStyle w:val="StyleUnderline"/>
          <w:highlight w:val="cyan"/>
        </w:rPr>
        <w:t>for setting the country</w:t>
      </w:r>
      <w:r w:rsidRPr="009D414E">
        <w:rPr>
          <w:rStyle w:val="StyleUnderline"/>
        </w:rPr>
        <w:t xml:space="preserve"> back </w:t>
      </w:r>
      <w:r w:rsidRPr="004A2D10">
        <w:rPr>
          <w:rStyle w:val="StyleUnderline"/>
          <w:highlight w:val="cyan"/>
        </w:rPr>
        <w:t>on a</w:t>
      </w:r>
      <w:r w:rsidRPr="009D414E">
        <w:rPr>
          <w:rStyle w:val="StyleUnderline"/>
        </w:rPr>
        <w:t xml:space="preserve"> more </w:t>
      </w:r>
      <w:r w:rsidRPr="004A2D10">
        <w:rPr>
          <w:rStyle w:val="StyleUnderline"/>
          <w:highlight w:val="cyan"/>
        </w:rPr>
        <w:t>sustainable course</w:t>
      </w:r>
      <w:r w:rsidRPr="004A2D10">
        <w:rPr>
          <w:sz w:val="14"/>
          <w:highlight w:val="cyan"/>
        </w:rPr>
        <w:t>.</w:t>
      </w:r>
      <w:r w:rsidRPr="009C371D">
        <w:rPr>
          <w:sz w:val="14"/>
        </w:rPr>
        <w:t xml:space="preserve"> </w:t>
      </w:r>
      <w:r w:rsidRPr="009D414E">
        <w:rPr>
          <w:rStyle w:val="Emphasis"/>
        </w:rPr>
        <w:t xml:space="preserve">The </w:t>
      </w:r>
      <w:r w:rsidRPr="004A2D10">
        <w:rPr>
          <w:rStyle w:val="Emphasis"/>
          <w:highlight w:val="cyan"/>
        </w:rPr>
        <w:t>same might be true today</w:t>
      </w:r>
      <w:r w:rsidRPr="009C371D">
        <w:rPr>
          <w:sz w:val="14"/>
        </w:rPr>
        <w:t>.</w:t>
      </w:r>
    </w:p>
    <w:p w14:paraId="3BF08C9C" w14:textId="77777777" w:rsidR="002F0243" w:rsidRPr="009C371D" w:rsidRDefault="002F0243" w:rsidP="002F0243">
      <w:pPr>
        <w:rPr>
          <w:sz w:val="14"/>
        </w:rPr>
      </w:pPr>
      <w:r w:rsidRPr="009C371D">
        <w:rPr>
          <w:sz w:val="14"/>
        </w:rPr>
        <w:t>Back in the 1800s, the People’s Party gradually declined and merged with the urban middle classes under the umbrella of the progressive movement. Although the progressives had their own share of anti-immigrant activists, religious bigots, racists, and even eugenicists among them, the movement managed to build a broad coalition and articulate demands not just for dismantling existing institutions but also for building new ones. So broad was the coalition that it even managed to win over some Republicans and shift the agenda of that party toward trustbusting and other political reforms.</w:t>
      </w:r>
    </w:p>
    <w:p w14:paraId="164F0ECC" w14:textId="77777777" w:rsidR="002F0243" w:rsidRPr="009C371D" w:rsidRDefault="002F0243" w:rsidP="002F0243">
      <w:pPr>
        <w:rPr>
          <w:sz w:val="14"/>
        </w:rPr>
      </w:pPr>
      <w:r w:rsidRPr="009C371D">
        <w:rPr>
          <w:sz w:val="14"/>
        </w:rPr>
        <w:t xml:space="preserve">And so, </w:t>
      </w:r>
      <w:r w:rsidRPr="004A2D10">
        <w:rPr>
          <w:rStyle w:val="StyleUnderline"/>
          <w:highlight w:val="cyan"/>
        </w:rPr>
        <w:t>progressive Presidents</w:t>
      </w:r>
      <w:r w:rsidRPr="009D414E">
        <w:rPr>
          <w:rStyle w:val="StyleUnderline"/>
        </w:rPr>
        <w:t xml:space="preserve"> Theodore Roosevelt, William Howard Taft, and Woodrow Wilson were able to </w:t>
      </w:r>
      <w:r w:rsidRPr="004A2D10">
        <w:rPr>
          <w:rStyle w:val="StyleUnderline"/>
          <w:highlight w:val="cyan"/>
        </w:rPr>
        <w:t>rejuvenate U.S. democracy</w:t>
      </w:r>
      <w:r w:rsidRPr="009D414E">
        <w:rPr>
          <w:rStyle w:val="StyleUnderline"/>
        </w:rPr>
        <w:t xml:space="preserve"> and liberty </w:t>
      </w:r>
      <w:r w:rsidRPr="004A2D10">
        <w:rPr>
          <w:rStyle w:val="StyleUnderline"/>
          <w:highlight w:val="cyan"/>
        </w:rPr>
        <w:t>by reforming political and</w:t>
      </w:r>
      <w:r w:rsidRPr="009D414E">
        <w:rPr>
          <w:rStyle w:val="StyleUnderline"/>
        </w:rPr>
        <w:t xml:space="preserve"> </w:t>
      </w:r>
      <w:r w:rsidRPr="004A2D10">
        <w:rPr>
          <w:rStyle w:val="StyleUnderline"/>
          <w:highlight w:val="cyan"/>
        </w:rPr>
        <w:t>economic institutions</w:t>
      </w:r>
      <w:r w:rsidRPr="009D414E">
        <w:rPr>
          <w:rStyle w:val="StyleUnderline"/>
        </w:rPr>
        <w:t xml:space="preserve"> rather than tearing them down</w:t>
      </w:r>
      <w:r w:rsidRPr="009C371D">
        <w:rPr>
          <w:sz w:val="14"/>
        </w:rPr>
        <w:t>. Senators started being directly elected, undercutting the ability of wealthy tycoons to control the political process as blatantly as before. In 1913, progressives beat an obstructive Supreme Court and ratified the 16th Amendment, which introduced a federal income tax—something progressives believed would help redistribute income away from the wealthiest. All of these goals had been part of the Omaha Platform, and these reforms made the country stronger and spread prosperity much more broadly than it had been during the Gilded Age.</w:t>
      </w:r>
    </w:p>
    <w:p w14:paraId="71F75E94" w14:textId="77777777" w:rsidR="002F0243" w:rsidRPr="009C371D" w:rsidRDefault="002F0243" w:rsidP="002F0243">
      <w:pPr>
        <w:rPr>
          <w:sz w:val="14"/>
        </w:rPr>
      </w:pPr>
      <w:r w:rsidRPr="009C371D">
        <w:rPr>
          <w:sz w:val="14"/>
        </w:rPr>
        <w:t>To achieve its objectives, progressivism had to compromise to build a big enough coalition to reform the system. It embraced racist Jim Crow practices in the South and advocated imperialism on the world stage. Progressivism made life better for most Americans, but it restricted whom it counted as full citizens. African Americans were largely left out, and the country became much less welcoming to immigrants.</w:t>
      </w:r>
    </w:p>
    <w:p w14:paraId="39F455FE" w14:textId="77777777" w:rsidR="002F0243" w:rsidRPr="009D414E" w:rsidRDefault="002F0243" w:rsidP="002F0243">
      <w:pPr>
        <w:rPr>
          <w:rStyle w:val="StyleUnderline"/>
        </w:rPr>
      </w:pPr>
      <w:r w:rsidRPr="009C371D">
        <w:rPr>
          <w:sz w:val="14"/>
        </w:rPr>
        <w:t xml:space="preserve">The struggles of the progressive era and today are not unusual. </w:t>
      </w:r>
      <w:r w:rsidRPr="004A2D10">
        <w:rPr>
          <w:rStyle w:val="StyleUnderline"/>
        </w:rPr>
        <w:t>Democracy</w:t>
      </w:r>
      <w:r w:rsidRPr="009D414E">
        <w:rPr>
          <w:rStyle w:val="StyleUnderline"/>
        </w:rPr>
        <w:t xml:space="preserve"> and liberty don’t emerge or survive easily. When they do, it is through a constant conflict between different interests and social forces.</w:t>
      </w:r>
    </w:p>
    <w:p w14:paraId="6D93BF6C" w14:textId="77777777" w:rsidR="002F0243" w:rsidRPr="009C371D" w:rsidRDefault="002F0243" w:rsidP="002F0243">
      <w:pPr>
        <w:rPr>
          <w:sz w:val="14"/>
        </w:rPr>
      </w:pPr>
      <w:r w:rsidRPr="009C371D">
        <w:rPr>
          <w:sz w:val="14"/>
        </w:rPr>
        <w:t>Although the particulars differ in each case, on one side of the fight are typically those who are economically, socially, and politically privileged and who control state institutions. Against them are nonelites who do not enjoy such special privileges and don’t have access to the same resources. Liberty doesn’t result when one group wins this tussle. On the contrary, whenever one side becomes too strong, it spells the extinction of liberty.</w:t>
      </w:r>
    </w:p>
    <w:p w14:paraId="58237D61" w14:textId="77777777" w:rsidR="002F0243" w:rsidRPr="009C371D" w:rsidRDefault="002F0243" w:rsidP="002F0243">
      <w:pPr>
        <w:rPr>
          <w:sz w:val="14"/>
        </w:rPr>
      </w:pPr>
      <w:r w:rsidRPr="009C371D">
        <w:rPr>
          <w:sz w:val="14"/>
        </w:rPr>
        <w:t>For example, when the state and elites become too powerful, it paves the way to a kind of despotism that silences or coerces the others to go along with it (think China). But nonelites can mobilize, contest power, and fight back too—not just with their numbers but also with their norms and sometimes organizations. When they become too powerful, the result is not liberty but the disabling of the state. As they disobey and dismantle state institutions, those institutions atrophy, laws become ineffective, liberty gets eroded, and the key functions of government fall by the wayside (think Mexico today, where President Andrés Manuel López Obrador was swept to power by a populist wave and is working to personalize power, increase presidential discretion, and weaken institutions).</w:t>
      </w:r>
    </w:p>
    <w:p w14:paraId="648DE8D9" w14:textId="77777777" w:rsidR="002F0243" w:rsidRPr="009C371D" w:rsidRDefault="002F0243" w:rsidP="002F0243">
      <w:pPr>
        <w:rPr>
          <w:sz w:val="14"/>
        </w:rPr>
      </w:pPr>
      <w:r w:rsidRPr="009C371D">
        <w:rPr>
          <w:sz w:val="14"/>
        </w:rPr>
        <w:t>Squeezed between the despotic state and the impaired one, however, we find a narrow corridor, a small path on which liberty can rise.</w:t>
      </w:r>
    </w:p>
    <w:p w14:paraId="332ABB47" w14:textId="77777777" w:rsidR="002F0243" w:rsidRPr="009C371D" w:rsidRDefault="002F0243" w:rsidP="002F0243">
      <w:pPr>
        <w:rPr>
          <w:sz w:val="14"/>
        </w:rPr>
      </w:pPr>
      <w:r w:rsidRPr="009C371D">
        <w:rPr>
          <w:sz w:val="14"/>
        </w:rPr>
        <w:t>It is a corridor because life there is never stationary. The struggle between state and society is constant. Sometimes the elites will further enrich themselves, and state institutions will become more domineering, requiring society to become more assertive. Sometimes state institutions will decay as nonelites push too hard, and elites and nonelites will have to work together for their rebuilding. In the best-case scenario, when society believes that it can rein in state institutions if necessary, it becomes willing to trust them and let them do more to regulate the economy, provide public services, and enact and enforce more effective laws. But the corridor is narrow because this balance is precarious.</w:t>
      </w:r>
    </w:p>
    <w:p w14:paraId="095F6298" w14:textId="77777777" w:rsidR="002F0243" w:rsidRPr="009C371D" w:rsidRDefault="002F0243" w:rsidP="002F0243">
      <w:pPr>
        <w:rPr>
          <w:sz w:val="14"/>
        </w:rPr>
      </w:pPr>
      <w:r w:rsidRPr="009C371D">
        <w:rPr>
          <w:sz w:val="14"/>
        </w:rPr>
        <w:t>What threatened U.S. democracy and liberty during the Gilded Age were conflicts, grievances, and mistrust between elites and society. Elites became more and more adept at using the law and state institutions for their own benefit (reportedly in the words of one of the more notorious ones, Cornelius Vanderbilt, “What do I care about the law? Hain’t I got the power?”). And as society’s grievances built up, populists decided to fight back. They might have taken a torch to the whole system, but they didn’t have to. Because the progressive movement was so large and incorporated elements from the two major parties, it could instead work to strengthen existing institutions with new laws and legislations to claw power back from the likes of Vanderbilt.</w:t>
      </w:r>
    </w:p>
    <w:p w14:paraId="2B5625DB" w14:textId="77777777" w:rsidR="002F0243" w:rsidRPr="009D414E" w:rsidRDefault="002F0243" w:rsidP="002F0243">
      <w:pPr>
        <w:rPr>
          <w:rStyle w:val="StyleUnderline"/>
        </w:rPr>
      </w:pPr>
      <w:r w:rsidRPr="009C371D">
        <w:rPr>
          <w:sz w:val="14"/>
        </w:rPr>
        <w:t xml:space="preserve">The same fault lines are visible today. </w:t>
      </w:r>
      <w:r w:rsidRPr="004A2D10">
        <w:rPr>
          <w:rStyle w:val="StyleUnderline"/>
          <w:highlight w:val="cyan"/>
        </w:rPr>
        <w:t>Inequality has skyrocketed</w:t>
      </w:r>
      <w:r w:rsidRPr="009D414E">
        <w:rPr>
          <w:rStyle w:val="StyleUnderline"/>
        </w:rPr>
        <w:t xml:space="preserve"> over the last three decades. A familiar statistic summarizes the trend: The richest 1 percent of Americans, who used to receive around 9 percent of national income in the 1970s, now capture more than 22 percent of it</w:t>
      </w:r>
      <w:r w:rsidRPr="009C371D">
        <w:rPr>
          <w:sz w:val="14"/>
        </w:rPr>
        <w:t xml:space="preserve">. Just like during the Gilded Age, this inequality is partly a consequence of technological changes and globalization. </w:t>
      </w:r>
      <w:r w:rsidRPr="009D414E">
        <w:rPr>
          <w:rStyle w:val="StyleUnderline"/>
        </w:rPr>
        <w:t>New technologies have automated work previously performed by low- and middle-skilled workers, damaging both their employment prospects and earnings growth</w:t>
      </w:r>
      <w:r w:rsidRPr="009C371D">
        <w:rPr>
          <w:sz w:val="14"/>
        </w:rPr>
        <w:t xml:space="preserve">. </w:t>
      </w:r>
      <w:r w:rsidRPr="004A2D10">
        <w:rPr>
          <w:rStyle w:val="StyleUnderline"/>
          <w:highlight w:val="cyan"/>
        </w:rPr>
        <w:t>Globalization</w:t>
      </w:r>
      <w:r w:rsidRPr="009D414E">
        <w:rPr>
          <w:rStyle w:val="StyleUnderline"/>
        </w:rPr>
        <w:t xml:space="preserve">, by enabling imports from low-wage countries and facilitating the offshoring of tasks previously performed by these workers to other countries, has powerfully </w:t>
      </w:r>
      <w:r w:rsidRPr="004A2D10">
        <w:rPr>
          <w:rStyle w:val="StyleUnderline"/>
          <w:highlight w:val="cyan"/>
        </w:rPr>
        <w:t>contributed to the</w:t>
      </w:r>
      <w:r w:rsidRPr="009D414E">
        <w:rPr>
          <w:rStyle w:val="StyleUnderline"/>
        </w:rPr>
        <w:t xml:space="preserve"> same </w:t>
      </w:r>
      <w:r w:rsidRPr="004A2D10">
        <w:rPr>
          <w:rStyle w:val="StyleUnderline"/>
          <w:highlight w:val="cyan"/>
        </w:rPr>
        <w:t>trends.</w:t>
      </w:r>
    </w:p>
    <w:p w14:paraId="22F704B9" w14:textId="77777777" w:rsidR="002F0243" w:rsidRPr="009C371D" w:rsidRDefault="002F0243" w:rsidP="002F0243">
      <w:pPr>
        <w:rPr>
          <w:sz w:val="14"/>
        </w:rPr>
      </w:pPr>
      <w:r w:rsidRPr="009C371D">
        <w:rPr>
          <w:sz w:val="14"/>
        </w:rPr>
        <w:t>But it’s not just globalization and automation. As in the Gilded Age, people suspect that institutions have turned against them or at the very least have ignored their plight. There is no explaining the enormous riches that financiers made over the last several decades without acknowledging the helping hand of the government and its agencies—think Wall Street.</w:t>
      </w:r>
    </w:p>
    <w:p w14:paraId="797CEF97" w14:textId="77777777" w:rsidR="002F0243" w:rsidRPr="009C371D" w:rsidRDefault="002F0243" w:rsidP="002F0243">
      <w:pPr>
        <w:rPr>
          <w:sz w:val="14"/>
        </w:rPr>
      </w:pPr>
      <w:r w:rsidRPr="009C371D">
        <w:rPr>
          <w:sz w:val="14"/>
        </w:rPr>
        <w:t>The last three decades have not just been a time of economic turmoil. They have also witnessed rapid social change and disorientation. Although many of these social changes have furthered liberty by removing deep-rooted social inequities and discrimination (against African Americans, immigrants, LGBT people, religious minorities, and women), they have also added to the insecurity and resentment of those who have seen the erosion of their privilege.</w:t>
      </w:r>
    </w:p>
    <w:p w14:paraId="49007183" w14:textId="77777777" w:rsidR="002F0243" w:rsidRPr="009C371D" w:rsidRDefault="002F0243" w:rsidP="002F0243">
      <w:pPr>
        <w:rPr>
          <w:sz w:val="14"/>
        </w:rPr>
      </w:pPr>
      <w:r w:rsidRPr="009C371D">
        <w:rPr>
          <w:sz w:val="14"/>
        </w:rPr>
        <w:t>The toxic mix is completed by a sweeping collapse of trust in institutions, largely triggered by the financial crisis and its aftermath. Experts, who were empowered by their superior knowledge and claims that they could skillfully manage the economy, were seen to be at first powerless and later highly compromised in their willingness to support bankers while letting regular citizens go under. Another populist surge was nearly inevitable.</w:t>
      </w:r>
    </w:p>
    <w:p w14:paraId="310F7998" w14:textId="77777777" w:rsidR="002F0243" w:rsidRPr="009C371D" w:rsidRDefault="002F0243" w:rsidP="002F0243">
      <w:pPr>
        <w:rPr>
          <w:sz w:val="14"/>
        </w:rPr>
      </w:pPr>
      <w:r w:rsidRPr="004A2D10">
        <w:rPr>
          <w:rStyle w:val="StyleUnderline"/>
          <w:highlight w:val="cyan"/>
        </w:rPr>
        <w:t>Today’s populism</w:t>
      </w:r>
      <w:r w:rsidRPr="009D414E">
        <w:rPr>
          <w:rStyle w:val="StyleUnderline"/>
        </w:rPr>
        <w:t xml:space="preserve">, like its predecessor, has gotten its fair share of bad press coverage. But it, too, </w:t>
      </w:r>
      <w:r w:rsidRPr="004A2D10">
        <w:rPr>
          <w:rStyle w:val="StyleUnderline"/>
          <w:highlight w:val="cyan"/>
        </w:rPr>
        <w:t>could have an upside.</w:t>
      </w:r>
      <w:r w:rsidRPr="009C371D">
        <w:rPr>
          <w:sz w:val="14"/>
        </w:rPr>
        <w:t xml:space="preserve"> </w:t>
      </w:r>
      <w:r w:rsidRPr="004A2D10">
        <w:rPr>
          <w:rStyle w:val="StyleUnderline"/>
          <w:highlight w:val="cyan"/>
        </w:rPr>
        <w:t>The populist instinct</w:t>
      </w:r>
      <w:r w:rsidRPr="009D414E">
        <w:rPr>
          <w:rStyle w:val="StyleUnderline"/>
        </w:rPr>
        <w:t>, even coalescing around such a flawed, opportunistic, and divisive figure as U.S. President Donald Trump</w:t>
      </w:r>
      <w:r w:rsidRPr="004A2D10">
        <w:rPr>
          <w:rStyle w:val="StyleUnderline"/>
          <w:highlight w:val="cyan"/>
        </w:rPr>
        <w:t>, is a legitimate reaction of society to hyperpowered elites and experts</w:t>
      </w:r>
      <w:r w:rsidRPr="009D414E">
        <w:rPr>
          <w:rStyle w:val="StyleUnderline"/>
        </w:rPr>
        <w:t xml:space="preserve">, </w:t>
      </w:r>
      <w:r w:rsidRPr="004A2D10">
        <w:rPr>
          <w:rStyle w:val="StyleUnderline"/>
          <w:highlight w:val="cyan"/>
        </w:rPr>
        <w:t>and</w:t>
      </w:r>
      <w:r w:rsidRPr="009D414E">
        <w:rPr>
          <w:rStyle w:val="StyleUnderline"/>
        </w:rPr>
        <w:t xml:space="preserve"> </w:t>
      </w:r>
      <w:r w:rsidRPr="009D414E">
        <w:rPr>
          <w:rStyle w:val="Emphasis"/>
        </w:rPr>
        <w:t xml:space="preserve">it </w:t>
      </w:r>
      <w:r w:rsidRPr="004A2D10">
        <w:rPr>
          <w:rStyle w:val="Emphasis"/>
          <w:highlight w:val="cyan"/>
        </w:rPr>
        <w:t>is perhaps a necessary</w:t>
      </w:r>
      <w:r w:rsidRPr="009D414E">
        <w:rPr>
          <w:rStyle w:val="Emphasis"/>
        </w:rPr>
        <w:t xml:space="preserve"> </w:t>
      </w:r>
      <w:r w:rsidRPr="004A2D10">
        <w:rPr>
          <w:rStyle w:val="Emphasis"/>
          <w:highlight w:val="cyan"/>
        </w:rPr>
        <w:t>corrective</w:t>
      </w:r>
      <w:r w:rsidRPr="009D414E">
        <w:rPr>
          <w:rStyle w:val="StyleUnderline"/>
        </w:rPr>
        <w:t>.</w:t>
      </w:r>
      <w:r w:rsidRPr="009C371D">
        <w:rPr>
          <w:sz w:val="14"/>
        </w:rPr>
        <w:t xml:space="preserve"> To be sure, like in the 1890s, it is fused with nationalism and xenophobia, now under the banner of “Make America Great Again.” Even so, the bottom-up mobilization it represents could potentially pull the United States back from the edge if it brings together a wide range of people more bent on reforming existing institutions than undermining them.</w:t>
      </w:r>
    </w:p>
    <w:p w14:paraId="39B88F3D" w14:textId="77777777" w:rsidR="002F0243" w:rsidRPr="009C371D" w:rsidRDefault="002F0243" w:rsidP="002F0243">
      <w:pPr>
        <w:rPr>
          <w:sz w:val="14"/>
        </w:rPr>
      </w:pPr>
      <w:r w:rsidRPr="009C371D">
        <w:rPr>
          <w:sz w:val="14"/>
        </w:rPr>
        <w:t>A key difference between the progressive era and the Trump era is that this time populism started with the one step back instead of the two steps forward.</w:t>
      </w:r>
    </w:p>
    <w:p w14:paraId="785BFAE3" w14:textId="77777777" w:rsidR="002F0243" w:rsidRPr="009C371D" w:rsidRDefault="002F0243" w:rsidP="002F0243">
      <w:pPr>
        <w:rPr>
          <w:sz w:val="14"/>
        </w:rPr>
      </w:pPr>
      <w:r w:rsidRPr="009C371D">
        <w:rPr>
          <w:sz w:val="14"/>
        </w:rPr>
        <w:t xml:space="preserve">For one, that’s because </w:t>
      </w:r>
      <w:r w:rsidRPr="009C371D">
        <w:rPr>
          <w:rStyle w:val="StyleUnderline"/>
        </w:rPr>
        <w:t>the ugly side of populism is more visible today than ever before</w:t>
      </w:r>
      <w:r w:rsidRPr="009C371D">
        <w:rPr>
          <w:sz w:val="14"/>
        </w:rPr>
        <w:t>. But more importantly, it is because what ultimately led to successful change during the progressive era was that the populist impulse led to the creation of a broad coalition. The tussle between this coalition and powerful elites turned into a positive-sum affair, strengthening the mobilization of the nonelites while also building new and stronger institutions.</w:t>
      </w:r>
    </w:p>
    <w:p w14:paraId="7BB4CD99" w14:textId="77777777" w:rsidR="002F0243" w:rsidRPr="009C371D" w:rsidRDefault="002F0243" w:rsidP="002F0243">
      <w:pPr>
        <w:rPr>
          <w:sz w:val="14"/>
        </w:rPr>
      </w:pPr>
      <w:r w:rsidRPr="009C371D">
        <w:rPr>
          <w:sz w:val="14"/>
        </w:rPr>
        <w:t>By contrast, the battle today appears to be a much more zero-sum game, with society fragmented and turned against itself and each side seeing the other as its mortal enemy to be destroyed for the sake of survival. Why? Trump’s polarizing rhetoric, intent on weakening institutions, and exploitation of identity issues are part of the answer—but only part. He was offered ample ammunition to divide society because social and economic tensions were already high and trust in institutions had sunk to a nadir.</w:t>
      </w:r>
    </w:p>
    <w:p w14:paraId="62405F97" w14:textId="77777777" w:rsidR="002F0243" w:rsidRPr="009C371D" w:rsidRDefault="002F0243" w:rsidP="002F0243">
      <w:pPr>
        <w:rPr>
          <w:sz w:val="14"/>
        </w:rPr>
      </w:pPr>
      <w:r w:rsidRPr="009C371D">
        <w:rPr>
          <w:sz w:val="14"/>
        </w:rPr>
        <w:t>In this light, it should be no surprise that this one big step back has worsened fundamental problems afflicting U.S. society. Trump and the Republican Party’s focus on identity issues will continue to polarize. Trade wars will further fan nationalism without bringing economic relief to those who have already seen their jobs disappear over the last three decades. Tax cuts will only exacerbate inequality and further enrich politically powerful elites. The dismantling of the federal bureaucracy will reduce rather than build the state’s capacity at a time when the United States sorely needs a government capable of delivering a stronger social safety net; better education, health care, and infrastructure; more robust environmental policies; and a vision for shared prosperity.</w:t>
      </w:r>
    </w:p>
    <w:p w14:paraId="5AA00B2E" w14:textId="77777777" w:rsidR="002F0243" w:rsidRPr="009C371D" w:rsidRDefault="002F0243" w:rsidP="002F0243">
      <w:pPr>
        <w:rPr>
          <w:sz w:val="14"/>
        </w:rPr>
      </w:pPr>
      <w:r w:rsidRPr="009C371D">
        <w:rPr>
          <w:rStyle w:val="Emphasis"/>
        </w:rPr>
        <w:t xml:space="preserve">The situation looks dire, but the </w:t>
      </w:r>
      <w:r w:rsidRPr="004A2D10">
        <w:rPr>
          <w:rStyle w:val="Emphasis"/>
          <w:highlight w:val="cyan"/>
        </w:rPr>
        <w:t>two steps forward may still be possible</w:t>
      </w:r>
      <w:r w:rsidRPr="009C371D">
        <w:rPr>
          <w:sz w:val="14"/>
        </w:rPr>
        <w:t xml:space="preserve">. </w:t>
      </w:r>
      <w:r w:rsidRPr="009C371D">
        <w:rPr>
          <w:rStyle w:val="StyleUnderline"/>
        </w:rPr>
        <w:t xml:space="preserve">After all, </w:t>
      </w:r>
      <w:r w:rsidRPr="004A2D10">
        <w:rPr>
          <w:rStyle w:val="StyleUnderline"/>
          <w:highlight w:val="cyan"/>
        </w:rPr>
        <w:t>U.S. history is replete with distasteful compromises paving the way to meaningful reforms</w:t>
      </w:r>
      <w:r w:rsidRPr="009C371D">
        <w:rPr>
          <w:rStyle w:val="StyleUnderline"/>
        </w:rPr>
        <w:t xml:space="preserve"> and state actions</w:t>
      </w:r>
      <w:r w:rsidRPr="009C371D">
        <w:rPr>
          <w:sz w:val="14"/>
        </w:rPr>
        <w:t>. The Constitution, which enshrined slavery as the law of the land, nevertheless not only enabled the foundation of a new nation with aspirations to protect the liberties of some of its people but also ushered in an era of positive-sum evolution of both state and society. And the U.S. government had to appease racists, bigots, and vested interests to combat the Great Depression, but the new regulations, aid for farmers, and spending for job creation worked—they eased the fallout from the Depression and put the country on firmer footing for decades.</w:t>
      </w:r>
    </w:p>
    <w:p w14:paraId="48D9D00F" w14:textId="77777777" w:rsidR="002F0243" w:rsidRPr="009C371D" w:rsidRDefault="002F0243" w:rsidP="002F0243">
      <w:pPr>
        <w:rPr>
          <w:rStyle w:val="StyleUnderline"/>
        </w:rPr>
      </w:pPr>
      <w:r w:rsidRPr="009C371D">
        <w:rPr>
          <w:sz w:val="14"/>
        </w:rPr>
        <w:t xml:space="preserve">In each of these cases, </w:t>
      </w:r>
      <w:r w:rsidRPr="009C371D">
        <w:rPr>
          <w:rStyle w:val="StyleUnderline"/>
        </w:rPr>
        <w:t>questionable compromises allowed broad coalitions, which ultimately returned the country from the brink of collapse. The same is possible today</w:t>
      </w:r>
      <w:r w:rsidRPr="009C371D">
        <w:rPr>
          <w:sz w:val="14"/>
        </w:rPr>
        <w:t xml:space="preserve">. </w:t>
      </w:r>
      <w:r w:rsidRPr="009C371D">
        <w:rPr>
          <w:rStyle w:val="StyleUnderline"/>
        </w:rPr>
        <w:t>There are in fact many shared priorities of the two ends of the political spectrum</w:t>
      </w:r>
      <w:r w:rsidRPr="009C371D">
        <w:rPr>
          <w:sz w:val="14"/>
        </w:rPr>
        <w:t xml:space="preserve">. </w:t>
      </w:r>
      <w:r w:rsidRPr="004A2D10">
        <w:rPr>
          <w:rStyle w:val="StyleUnderline"/>
          <w:highlight w:val="cyan"/>
        </w:rPr>
        <w:t>Both sides</w:t>
      </w:r>
      <w:r w:rsidRPr="009C371D">
        <w:rPr>
          <w:rStyle w:val="StyleUnderline"/>
        </w:rPr>
        <w:t xml:space="preserve"> are intent on </w:t>
      </w:r>
      <w:r w:rsidRPr="004A2D10">
        <w:rPr>
          <w:rStyle w:val="StyleUnderline"/>
          <w:highlight w:val="cyan"/>
        </w:rPr>
        <w:t>clawing back power</w:t>
      </w:r>
      <w:r w:rsidRPr="009C371D">
        <w:rPr>
          <w:rStyle w:val="StyleUnderline"/>
        </w:rPr>
        <w:t xml:space="preserve"> from elites. Both sides want to </w:t>
      </w:r>
      <w:r w:rsidRPr="004A2D10">
        <w:rPr>
          <w:rStyle w:val="StyleUnderline"/>
          <w:highlight w:val="cyan"/>
        </w:rPr>
        <w:t>generate shared prosperity.</w:t>
      </w:r>
    </w:p>
    <w:p w14:paraId="670F9BF3" w14:textId="77777777" w:rsidR="002F0243" w:rsidRPr="009C371D" w:rsidRDefault="002F0243" w:rsidP="002F0243">
      <w:pPr>
        <w:rPr>
          <w:sz w:val="14"/>
        </w:rPr>
      </w:pPr>
      <w:r w:rsidRPr="009C371D">
        <w:rPr>
          <w:rStyle w:val="StyleUnderline"/>
        </w:rPr>
        <w:t xml:space="preserve">Both sides </w:t>
      </w:r>
      <w:r w:rsidRPr="004A2D10">
        <w:rPr>
          <w:rStyle w:val="StyleUnderline"/>
          <w:highlight w:val="cyan"/>
        </w:rPr>
        <w:t xml:space="preserve">agree </w:t>
      </w:r>
      <w:r w:rsidRPr="004A2D10">
        <w:rPr>
          <w:rStyle w:val="StyleUnderline"/>
        </w:rPr>
        <w:t xml:space="preserve">that </w:t>
      </w:r>
      <w:r w:rsidRPr="004A2D10">
        <w:rPr>
          <w:rStyle w:val="StyleUnderline"/>
          <w:highlight w:val="cyan"/>
        </w:rPr>
        <w:t>access to health care,</w:t>
      </w:r>
      <w:r w:rsidRPr="009C371D">
        <w:rPr>
          <w:rStyle w:val="StyleUnderline"/>
        </w:rPr>
        <w:t xml:space="preserve"> higher-quality </w:t>
      </w:r>
      <w:r w:rsidRPr="004A2D10">
        <w:rPr>
          <w:rStyle w:val="StyleUnderline"/>
          <w:highlight w:val="cyan"/>
        </w:rPr>
        <w:t>education, and</w:t>
      </w:r>
      <w:r w:rsidRPr="009C371D">
        <w:rPr>
          <w:rStyle w:val="StyleUnderline"/>
        </w:rPr>
        <w:t xml:space="preserve"> better </w:t>
      </w:r>
      <w:r w:rsidRPr="004A2D10">
        <w:rPr>
          <w:rStyle w:val="StyleUnderline"/>
          <w:highlight w:val="cyan"/>
        </w:rPr>
        <w:t>infrastructure have to be priorities</w:t>
      </w:r>
      <w:r w:rsidRPr="009C371D">
        <w:rPr>
          <w:rStyle w:val="StyleUnderline"/>
        </w:rPr>
        <w:t>.</w:t>
      </w:r>
    </w:p>
    <w:p w14:paraId="5CDEA493" w14:textId="77777777" w:rsidR="002F0243" w:rsidRPr="009C371D" w:rsidRDefault="002F0243" w:rsidP="002F0243">
      <w:pPr>
        <w:tabs>
          <w:tab w:val="left" w:pos="1554"/>
        </w:tabs>
        <w:rPr>
          <w:sz w:val="14"/>
        </w:rPr>
      </w:pPr>
      <w:r w:rsidRPr="009C371D">
        <w:rPr>
          <w:sz w:val="14"/>
        </w:rPr>
        <w:t xml:space="preserve">Differences between the two sides are of course formidable, but </w:t>
      </w:r>
      <w:r w:rsidRPr="009C371D">
        <w:rPr>
          <w:rStyle w:val="StyleUnderline"/>
        </w:rPr>
        <w:t>there is much to learn from past successful populist movements here</w:t>
      </w:r>
      <w:r w:rsidRPr="009C371D">
        <w:rPr>
          <w:sz w:val="14"/>
        </w:rPr>
        <w:t>. And it isn’t only the progressives we can turn to but also the civil rights movement. The leaders of that movement did not paint the struggle as zero-sum, necessitating the decimation of white elites for black empowerment. They did not call for reparations or radical redistribution that would have alienated many in the North and the South alike. They did not seek the dismantlement of U.S. institutions (even though these had been systematically used for discriminating against and repressing African Americans). They were, rather, at least willing to work with Southern politicians who had recently defended Jim Crow.</w:t>
      </w:r>
    </w:p>
    <w:p w14:paraId="645C796F" w14:textId="77777777" w:rsidR="002F0243" w:rsidRPr="009C371D" w:rsidRDefault="002F0243" w:rsidP="002F0243">
      <w:pPr>
        <w:tabs>
          <w:tab w:val="left" w:pos="1554"/>
        </w:tabs>
        <w:rPr>
          <w:sz w:val="14"/>
        </w:rPr>
      </w:pPr>
      <w:r w:rsidRPr="009C371D">
        <w:rPr>
          <w:sz w:val="14"/>
        </w:rPr>
        <w:t xml:space="preserve">Today, too, </w:t>
      </w:r>
      <w:r w:rsidRPr="009C371D">
        <w:rPr>
          <w:rStyle w:val="StyleUnderline"/>
        </w:rPr>
        <w:t>compromises are necessary for forging an effective reform movement. Democrats for one need to formulate policies that can build bridges to their erstwhile supporters in the Midwest, who now feel abandoned by the party</w:t>
      </w:r>
      <w:r w:rsidRPr="009C371D">
        <w:rPr>
          <w:sz w:val="14"/>
        </w:rPr>
        <w:t>. Immigration is one obvious area, not because of its major economic effects (for which there is not much evidence) but because of the social discontent that it generates among many voters. The recent elections in Denmark, where the Social Democrats adopted more restrictive controls and managed to reduce the vote share of the populist Danish People’s Party by more than half, show that this can work.</w:t>
      </w:r>
    </w:p>
    <w:p w14:paraId="4AAB95F4" w14:textId="77777777" w:rsidR="002F0243" w:rsidRPr="009C371D" w:rsidRDefault="002F0243" w:rsidP="002F0243">
      <w:pPr>
        <w:tabs>
          <w:tab w:val="left" w:pos="1554"/>
        </w:tabs>
        <w:rPr>
          <w:sz w:val="14"/>
        </w:rPr>
      </w:pPr>
      <w:r w:rsidRPr="009C371D">
        <w:rPr>
          <w:sz w:val="14"/>
        </w:rPr>
        <w:t>The activists of the civil rights movement were able to voice their plight and organize in a way that brought broad sections of society—even a former Texas senator with a questionable record on race, Lyndon Johnson—to their side, proclaiming, “We shall overcome.” If they overcame, so can we.</w:t>
      </w:r>
    </w:p>
    <w:p w14:paraId="38B1DDF2" w14:textId="77777777" w:rsidR="002F0243" w:rsidRDefault="002F0243" w:rsidP="002F0243">
      <w:pPr>
        <w:pStyle w:val="Heading4"/>
      </w:pPr>
      <w:r>
        <w:t>Populism won’t collapse all of the global economic order</w:t>
      </w:r>
    </w:p>
    <w:p w14:paraId="1A9C6C9A" w14:textId="77777777" w:rsidR="002F0243" w:rsidRDefault="002F0243" w:rsidP="002F0243">
      <w:r w:rsidRPr="001B37EA">
        <w:rPr>
          <w:b/>
          <w:bCs/>
        </w:rPr>
        <w:t>Kentikelenis and Voeten ’20</w:t>
      </w:r>
      <w:r>
        <w:t xml:space="preserve"> [Alexander Kentikelenis is an assistant professor of sociology and political economy at Bocconi University, Erik Voeten is the Peter F. Krogh Professor of Geopolitics and Global Justice in the School of Foreign Service and the director of graduate studies in the Department of Government at Georgetown University, “Legitimacy challenges to the liberal world order: Evidence from United Nations speeches, 1970–2018,” 10-9-20, https://link.springer.com/article/10.1007%2Fs11558-020-09404-y]</w:t>
      </w:r>
    </w:p>
    <w:p w14:paraId="7DFF01B2" w14:textId="77777777" w:rsidR="002F0243" w:rsidRDefault="002F0243" w:rsidP="002F0243"/>
    <w:p w14:paraId="3AF0FAE2" w14:textId="77777777" w:rsidR="002F0243" w:rsidRDefault="002F0243" w:rsidP="002F0243">
      <w:pPr>
        <w:rPr>
          <w:sz w:val="10"/>
        </w:rPr>
      </w:pPr>
      <w:r w:rsidRPr="001B37EA">
        <w:rPr>
          <w:u w:val="single"/>
        </w:rPr>
        <w:t>The liberal international economic order has been facing high-profile legitimacy challenges in recent years</w:t>
      </w:r>
      <w:r w:rsidRPr="00F152A2">
        <w:rPr>
          <w:sz w:val="10"/>
        </w:rPr>
        <w:t xml:space="preserve">. This article puts these challenges in historical context through a systematic analysis of rhetorical challenges towards both the order per se and specific global economic institutions. Drawing on Albert Hirschman’s classic typology of exit, voice and loyalty, </w:t>
      </w:r>
      <w:r w:rsidRPr="003F07ED">
        <w:rPr>
          <w:highlight w:val="cyan"/>
          <w:u w:val="single"/>
        </w:rPr>
        <w:t>we coded</w:t>
      </w:r>
      <w:r w:rsidRPr="001B37EA">
        <w:rPr>
          <w:u w:val="single"/>
        </w:rPr>
        <w:t xml:space="preserve"> leaders’ </w:t>
      </w:r>
      <w:r w:rsidRPr="003F07ED">
        <w:rPr>
          <w:highlight w:val="cyan"/>
          <w:u w:val="single"/>
        </w:rPr>
        <w:t>speeches in the</w:t>
      </w:r>
      <w:r w:rsidRPr="001B37EA">
        <w:rPr>
          <w:u w:val="single"/>
        </w:rPr>
        <w:t xml:space="preserve"> General Debate at the </w:t>
      </w:r>
      <w:r w:rsidRPr="003F07ED">
        <w:rPr>
          <w:highlight w:val="cyan"/>
          <w:u w:val="single"/>
        </w:rPr>
        <w:t>UN General Assembly between 1970 and 2018</w:t>
      </w:r>
      <w:r w:rsidRPr="001B37EA">
        <w:rPr>
          <w:u w:val="single"/>
        </w:rPr>
        <w:t xml:space="preserve"> as articulating intentions to abandon elements of the order, challenges or calls for reform, unequivocal support, or factual mentions of cooperation</w:t>
      </w:r>
      <w:r w:rsidRPr="00F152A2">
        <w:rPr>
          <w:sz w:val="10"/>
        </w:rPr>
        <w:t xml:space="preserve">. Surprisingly, </w:t>
      </w:r>
      <w:r w:rsidRPr="001B37EA">
        <w:rPr>
          <w:u w:val="single"/>
        </w:rPr>
        <w:t xml:space="preserve">we find that </w:t>
      </w:r>
      <w:r w:rsidRPr="003F07ED">
        <w:rPr>
          <w:highlight w:val="cyan"/>
          <w:u w:val="single"/>
        </w:rPr>
        <w:t>explicit criticisms towards the liberal order are at an all-time low and that exit threats remain rare</w:t>
      </w:r>
      <w:r w:rsidRPr="001B37EA">
        <w:rPr>
          <w:u w:val="single"/>
        </w:rPr>
        <w:t>. An analysis of the historical evolution of criticisms to global economic institutions reveals a move away from the Cold War insider-outsider conflict towards insider contestation</w:t>
      </w:r>
      <w:r w:rsidRPr="00F152A2">
        <w:rPr>
          <w:sz w:val="10"/>
        </w:rPr>
        <w:t xml:space="preserve">. For example, we find that as countries’ economies become more open, their leaders expressed more support for global economic institutions during the Cold War but less support since. Finally, </w:t>
      </w:r>
      <w:r w:rsidRPr="001B37EA">
        <w:rPr>
          <w:u w:val="single"/>
        </w:rPr>
        <w:t>we demonstrate consistency between the public policy positions leaders announce in UNGA General Debate speeches and their government positions on consequential reform debates on debt relief</w:t>
      </w:r>
      <w:r w:rsidRPr="00F152A2">
        <w:rPr>
          <w:sz w:val="10"/>
        </w:rPr>
        <w:t xml:space="preserve">. The ongoing deadly pandemic and the looming global economic crisis—both requiring multilateral interventions—arrived at a time when the established liberal international order had already been facing severe strains (Adler-Nissen and Zarakol 2020; Copelovitch et al. 2020; Eilstrup-Sangiovanni and Hofmann 2020; Ikenberry 2018). </w:t>
      </w:r>
      <w:r w:rsidRPr="003F07ED">
        <w:rPr>
          <w:b/>
          <w:bCs/>
          <w:highlight w:val="cyan"/>
          <w:u w:val="single"/>
        </w:rPr>
        <w:t>The global</w:t>
      </w:r>
      <w:r w:rsidRPr="001C2C0B">
        <w:rPr>
          <w:u w:val="single"/>
        </w:rPr>
        <w:t xml:space="preserve"> economic </w:t>
      </w:r>
      <w:r w:rsidRPr="003F07ED">
        <w:rPr>
          <w:b/>
          <w:bCs/>
          <w:highlight w:val="cyan"/>
          <w:u w:val="single"/>
        </w:rPr>
        <w:t>order faces challenges from</w:t>
      </w:r>
      <w:r w:rsidRPr="001C2C0B">
        <w:rPr>
          <w:u w:val="single"/>
        </w:rPr>
        <w:t xml:space="preserve"> both </w:t>
      </w:r>
      <w:r w:rsidRPr="00BE0629">
        <w:rPr>
          <w:u w:val="single"/>
        </w:rPr>
        <w:t>states that reject its liberal aspirations as well as from</w:t>
      </w:r>
      <w:r w:rsidRPr="001C2C0B">
        <w:rPr>
          <w:u w:val="single"/>
        </w:rPr>
        <w:t xml:space="preserve"> liberal democracies in which </w:t>
      </w:r>
      <w:r w:rsidRPr="003F07ED">
        <w:rPr>
          <w:b/>
          <w:bCs/>
          <w:highlight w:val="cyan"/>
          <w:u w:val="single"/>
        </w:rPr>
        <w:t>nationalists and populists</w:t>
      </w:r>
      <w:r w:rsidRPr="001C2C0B">
        <w:rPr>
          <w:u w:val="single"/>
        </w:rPr>
        <w:t xml:space="preserve"> have acquired political power</w:t>
      </w:r>
      <w:r w:rsidRPr="00F152A2">
        <w:rPr>
          <w:sz w:val="10"/>
        </w:rPr>
        <w:t xml:space="preserve">. Since 2016, the United States—the most powerful actor in this order—has impeded the functioning of the World Trade Organization’s (WTO) Appellate Body, abandoned the Trans-Pacific Partnership (TPP) trade negotiations, selected a critic of international financial institutions to lead the World Bank, and announced it will cut ties with the World Health Organization (WHO). </w:t>
      </w:r>
      <w:r w:rsidRPr="003F07ED">
        <w:rPr>
          <w:highlight w:val="cyan"/>
          <w:u w:val="single"/>
        </w:rPr>
        <w:t>However</w:t>
      </w:r>
      <w:r w:rsidRPr="001C2C0B">
        <w:rPr>
          <w:u w:val="single"/>
        </w:rPr>
        <w:t xml:space="preserve">, at the same time, </w:t>
      </w:r>
      <w:r w:rsidRPr="003F07ED">
        <w:rPr>
          <w:highlight w:val="cyan"/>
          <w:u w:val="single"/>
        </w:rPr>
        <w:t>countries</w:t>
      </w:r>
      <w:r w:rsidRPr="00F152A2">
        <w:rPr>
          <w:sz w:val="10"/>
        </w:rPr>
        <w:t>—</w:t>
      </w:r>
      <w:r w:rsidRPr="003F07ED">
        <w:rPr>
          <w:highlight w:val="cyan"/>
          <w:u w:val="single"/>
        </w:rPr>
        <w:t>including non-liberal regimes and multilateralism-skeptics</w:t>
      </w:r>
      <w:r w:rsidRPr="00F152A2">
        <w:rPr>
          <w:sz w:val="10"/>
        </w:rPr>
        <w:t>—</w:t>
      </w:r>
      <w:r w:rsidRPr="003F07ED">
        <w:rPr>
          <w:highlight w:val="cyan"/>
          <w:u w:val="single"/>
        </w:rPr>
        <w:t>are seeking to salvage</w:t>
      </w:r>
      <w:r w:rsidRPr="001C2C0B">
        <w:rPr>
          <w:u w:val="single"/>
        </w:rPr>
        <w:t xml:space="preserve"> elements of </w:t>
      </w:r>
      <w:r w:rsidRPr="003F07ED">
        <w:rPr>
          <w:highlight w:val="cyan"/>
          <w:u w:val="single"/>
        </w:rPr>
        <w:t>this order</w:t>
      </w:r>
      <w:r w:rsidRPr="001C2C0B">
        <w:rPr>
          <w:u w:val="single"/>
        </w:rPr>
        <w:t>. The EU, China and other countries agreed to a temporary work-around to the impasse at the WTO Appellate Body, the other participants of the TPP negotiations forged ahead without the US, and many countries pledged additional contributions to the World Bank and the WHO</w:t>
      </w:r>
      <w:r w:rsidRPr="00F152A2">
        <w:rPr>
          <w:sz w:val="10"/>
        </w:rPr>
        <w:t xml:space="preserve">. Indeed, </w:t>
      </w:r>
      <w:r w:rsidRPr="003F07ED">
        <w:rPr>
          <w:highlight w:val="cyan"/>
          <w:u w:val="single"/>
        </w:rPr>
        <w:t>no state has recently abandoned global lynchpins like the WTO, World Bank, or</w:t>
      </w:r>
      <w:r w:rsidRPr="00F152A2">
        <w:rPr>
          <w:sz w:val="10"/>
        </w:rPr>
        <w:t xml:space="preserve"> International Monetary Fund (</w:t>
      </w:r>
      <w:r w:rsidRPr="003F07ED">
        <w:rPr>
          <w:highlight w:val="cyan"/>
          <w:u w:val="single"/>
        </w:rPr>
        <w:t>IMF</w:t>
      </w:r>
      <w:r w:rsidRPr="00F152A2">
        <w:rPr>
          <w:sz w:val="10"/>
        </w:rPr>
        <w:t xml:space="preserve">). This is not the first time global economic institutions find themselves in the firing line. To the contrary, challenges to the legitimacy of the liberal order have abounded: calls for a New International Economic Order (NIEO) in the 1970s, major mishandled debt crises in the 1980s and 1990s, the IMF’s disappointing performance in financial crises of the late 1990s and 2000s, the 1999 Seattle protests against the WTO and the aftermath of the global financial crisis that started in 2007 are just some of the most consequential instances. As this list suggests, legitimacy challenges are common, even though the driving forces behind them may change. This article puts current legitimacy challenges in historical context through a comprehensive analysis of the discourse of governments towards the liberal international economic order in the past half-century. Legitimacy refers to the belief that authority is appropriately exercised within established institutional arrangements (Tallberg and Zürn 2019). Attempts at legitimation or de-legitimation entail justification or contestation of these arrangements (Buchanan and Keohane 2006), which—in turn—shape beliefs. This is a discursive process that takes place in multiple settings and that entails many actors. But perhaps no setting is as symbolically laden as the podium of the United Nations General Assembly (UNGA), where world leaders take the stage every September for the General Debate to deliver their remarks (Binder and Heupel 2015; Boehme 2018; Steffek 2003). We leverage the corpus of speeches for the 1970–2018 period, digitized and made publicly available by Baturo et al. (2017). This setting offers an annual opportunity for leaders to justify or contest the appropriateness of the global economic order, and it also presents an opportunity for social scientists to employ this data to glean patterns and elaborate on a key source of ‘input legitimacy’ to the global institutional order (see Risse 2006; Schmidt 2013). In examining legitimacy challenges articulated by leaders in the UNGA, our analytical aim is twofold: we study challenges both to the order per se, as well as to its three most prominent organizational underpinnings—the world trading regime (GATT/WTO), the World Bank and the IMF. By liberal international economic order, we understand the post-war system entailing multilateral organizations, open markets, collective responses to policy problems, and hegemonic leadership by the US (Ikenberry 2010, 2011). </w:t>
      </w:r>
      <w:r w:rsidRPr="006C6592">
        <w:rPr>
          <w:sz w:val="10"/>
        </w:rPr>
        <w:t xml:space="preserve">While </w:t>
      </w:r>
      <w:r w:rsidRPr="006C6592">
        <w:rPr>
          <w:u w:val="single"/>
        </w:rPr>
        <w:t>the order rests above any single organization, it is upheld by a complex web of such multilateral structures, the most privileged of which being the focal institutions of world trade, development finance, and financial stability</w:t>
      </w:r>
      <w:r w:rsidRPr="006C6592">
        <w:rPr>
          <w:sz w:val="10"/>
        </w:rPr>
        <w:t xml:space="preserve"> (Jupille et al. 2013; Mattli and Woods 2009). In other words, </w:t>
      </w:r>
      <w:r w:rsidRPr="006C6592">
        <w:rPr>
          <w:u w:val="single"/>
        </w:rPr>
        <w:t>powerful organizations are core elements of the order</w:t>
      </w:r>
      <w:r w:rsidRPr="006C6592">
        <w:rPr>
          <w:sz w:val="10"/>
        </w:rPr>
        <w:t xml:space="preserve">, while the order is not wholly reducible to them. Indeed, given the global dominance of the order, </w:t>
      </w:r>
      <w:r w:rsidRPr="006C6592">
        <w:rPr>
          <w:u w:val="single"/>
        </w:rPr>
        <w:t>it affects even countries that are not their member-states or signatories</w:t>
      </w:r>
      <w:r w:rsidRPr="006C6592">
        <w:rPr>
          <w:sz w:val="10"/>
        </w:rPr>
        <w:t>.</w:t>
      </w:r>
    </w:p>
    <w:p w14:paraId="73E1CE3D" w14:textId="25E923A7" w:rsidR="002F0243" w:rsidRDefault="002F0243" w:rsidP="002F0243">
      <w:pPr>
        <w:pStyle w:val="Heading2"/>
      </w:pPr>
      <w:r>
        <w:t>1NR</w:t>
      </w:r>
    </w:p>
    <w:p w14:paraId="3470AC56" w14:textId="77777777" w:rsidR="002F0243" w:rsidRDefault="002F0243" w:rsidP="002F0243">
      <w:pPr>
        <w:pStyle w:val="Heading3"/>
      </w:pPr>
      <w:r>
        <w:t xml:space="preserve">2NC—Capital Investment High Now </w:t>
      </w:r>
    </w:p>
    <w:p w14:paraId="61901EB4" w14:textId="77777777" w:rsidR="002F0243" w:rsidRPr="004F47A0" w:rsidRDefault="002F0243" w:rsidP="002F0243">
      <w:pPr>
        <w:pStyle w:val="Heading4"/>
      </w:pPr>
      <w:r>
        <w:t xml:space="preserve">Capital </w:t>
      </w:r>
      <w:r w:rsidRPr="004F47A0">
        <w:rPr>
          <w:u w:val="single"/>
        </w:rPr>
        <w:t>inflows</w:t>
      </w:r>
      <w:r>
        <w:t xml:space="preserve"> into the US are </w:t>
      </w:r>
      <w:r w:rsidRPr="004F47A0">
        <w:rPr>
          <w:u w:val="single"/>
        </w:rPr>
        <w:t>high now</w:t>
      </w:r>
      <w:r>
        <w:t xml:space="preserve">—post-Covid industrial renaissance </w:t>
      </w:r>
    </w:p>
    <w:p w14:paraId="70F6D9D2" w14:textId="77777777" w:rsidR="002F0243" w:rsidRPr="003A5E20" w:rsidRDefault="002F0243" w:rsidP="002F0243">
      <w:r w:rsidRPr="004F47A0">
        <w:rPr>
          <w:rStyle w:val="Style13ptBold"/>
        </w:rPr>
        <w:t>Shalal 25</w:t>
      </w:r>
      <w:r>
        <w:t xml:space="preserve"> (Andrea – White House Correspondent at </w:t>
      </w:r>
      <w:r>
        <w:rPr>
          <w:i/>
          <w:iCs/>
        </w:rPr>
        <w:t>Reuters</w:t>
      </w:r>
      <w:r>
        <w:t>, “Strong economy, safe asset demand boosted US dominance in capital flows, White House says,” 1/10/25, https://www.reuters.com/markets/us/strong-economy-safe-asset-demand-boosted-us-dominance-capital-flows-white-house-2025-01-10/)</w:t>
      </w:r>
    </w:p>
    <w:p w14:paraId="490F45D9" w14:textId="77777777" w:rsidR="002F0243" w:rsidRPr="004F47A0" w:rsidRDefault="002F0243" w:rsidP="002F0243">
      <w:pPr>
        <w:rPr>
          <w:sz w:val="16"/>
        </w:rPr>
      </w:pPr>
      <w:r w:rsidRPr="004F47A0">
        <w:rPr>
          <w:sz w:val="16"/>
        </w:rPr>
        <w:t xml:space="preserve">WASHINGTON, Jan 10 (Reuters) - </w:t>
      </w:r>
      <w:r w:rsidRPr="004F47A0">
        <w:rPr>
          <w:rStyle w:val="StyleUnderline"/>
        </w:rPr>
        <w:t xml:space="preserve">The </w:t>
      </w:r>
      <w:r w:rsidRPr="00E02C48">
        <w:rPr>
          <w:rStyle w:val="StyleUnderline"/>
          <w:highlight w:val="cyan"/>
        </w:rPr>
        <w:t>strength of</w:t>
      </w:r>
      <w:r w:rsidRPr="004F47A0">
        <w:rPr>
          <w:rStyle w:val="StyleUnderline"/>
        </w:rPr>
        <w:t xml:space="preserve"> the </w:t>
      </w:r>
      <w:r w:rsidRPr="00E02C48">
        <w:rPr>
          <w:rStyle w:val="StyleUnderline"/>
          <w:highlight w:val="cyan"/>
        </w:rPr>
        <w:t>U.S. economic recovery post-COVID</w:t>
      </w:r>
      <w:r w:rsidRPr="004F47A0">
        <w:rPr>
          <w:rStyle w:val="StyleUnderline"/>
        </w:rPr>
        <w:t xml:space="preserve"> and a quest for safe-haven investments helped </w:t>
      </w:r>
      <w:r w:rsidRPr="00E02C48">
        <w:rPr>
          <w:rStyle w:val="StyleUnderline"/>
          <w:highlight w:val="cyan"/>
        </w:rPr>
        <w:t xml:space="preserve">boost </w:t>
      </w:r>
      <w:r w:rsidRPr="00E02C48">
        <w:rPr>
          <w:rStyle w:val="Emphasis"/>
          <w:highlight w:val="cyan"/>
        </w:rPr>
        <w:t>U.S. dominance of global financial flows</w:t>
      </w:r>
      <w:r w:rsidRPr="004F47A0">
        <w:rPr>
          <w:rStyle w:val="StyleUnderline"/>
        </w:rPr>
        <w:t xml:space="preserve">, while </w:t>
      </w:r>
      <w:r w:rsidRPr="00E02C48">
        <w:rPr>
          <w:rStyle w:val="StyleUnderline"/>
          <w:highlight w:val="cyan"/>
        </w:rPr>
        <w:t>manufacturing</w:t>
      </w:r>
      <w:r w:rsidRPr="004F47A0">
        <w:rPr>
          <w:rStyle w:val="StyleUnderline"/>
        </w:rPr>
        <w:t xml:space="preserve"> </w:t>
      </w:r>
      <w:r w:rsidRPr="00E02C48">
        <w:rPr>
          <w:rStyle w:val="StyleUnderline"/>
          <w:highlight w:val="cyan"/>
        </w:rPr>
        <w:t xml:space="preserve">incentives led to a </w:t>
      </w:r>
      <w:r w:rsidRPr="00E02C48">
        <w:rPr>
          <w:rStyle w:val="Emphasis"/>
          <w:highlight w:val="cyan"/>
        </w:rPr>
        <w:t>surge in foreign direct investment</w:t>
      </w:r>
      <w:r w:rsidRPr="004F47A0">
        <w:rPr>
          <w:sz w:val="16"/>
        </w:rPr>
        <w:t>, the White House said on Friday.</w:t>
      </w:r>
    </w:p>
    <w:p w14:paraId="69F779B6" w14:textId="77777777" w:rsidR="002F0243" w:rsidRPr="004F47A0" w:rsidRDefault="002F0243" w:rsidP="002F0243">
      <w:pPr>
        <w:rPr>
          <w:sz w:val="16"/>
        </w:rPr>
      </w:pPr>
      <w:r w:rsidRPr="004F47A0">
        <w:rPr>
          <w:sz w:val="16"/>
        </w:rPr>
        <w:t xml:space="preserve">In its final report before President Joe Biden leaves office, his Council of Economic Advisers said </w:t>
      </w:r>
      <w:r w:rsidRPr="00E02C48">
        <w:rPr>
          <w:rStyle w:val="StyleUnderline"/>
          <w:highlight w:val="cyan"/>
        </w:rPr>
        <w:t xml:space="preserve">the U.S. had become a </w:t>
      </w:r>
      <w:r w:rsidRPr="00E02C48">
        <w:rPr>
          <w:rStyle w:val="Emphasis"/>
          <w:highlight w:val="cyan"/>
        </w:rPr>
        <w:t>magnet for foreign investment</w:t>
      </w:r>
      <w:r w:rsidRPr="004F47A0">
        <w:rPr>
          <w:rStyle w:val="StyleUnderline"/>
        </w:rPr>
        <w:t xml:space="preserve"> given the resilience of the U.S. recovery.</w:t>
      </w:r>
      <w:r w:rsidRPr="004F47A0">
        <w:rPr>
          <w:sz w:val="16"/>
        </w:rPr>
        <w:t xml:space="preserve"> The Biden administration's </w:t>
      </w:r>
      <w:r w:rsidRPr="004F47A0">
        <w:rPr>
          <w:rStyle w:val="StyleUnderline"/>
        </w:rPr>
        <w:t xml:space="preserve">push for new investments in infrastructure, clean energy and semiconductor technology </w:t>
      </w:r>
      <w:r w:rsidRPr="004F47A0">
        <w:rPr>
          <w:rStyle w:val="Emphasis"/>
        </w:rPr>
        <w:t>attracted global inflows</w:t>
      </w:r>
      <w:r w:rsidRPr="004F47A0">
        <w:rPr>
          <w:sz w:val="16"/>
        </w:rPr>
        <w:t>, especially from close allies including Canada, Japan, South Korea and Britain.</w:t>
      </w:r>
    </w:p>
    <w:p w14:paraId="560519D3" w14:textId="77777777" w:rsidR="002F0243" w:rsidRPr="004F47A0" w:rsidRDefault="002F0243" w:rsidP="002F0243">
      <w:pPr>
        <w:rPr>
          <w:sz w:val="16"/>
        </w:rPr>
      </w:pPr>
      <w:r w:rsidRPr="004F47A0">
        <w:rPr>
          <w:rStyle w:val="StyleUnderline"/>
        </w:rPr>
        <w:t>"The importance of the United States in global capital markets continues to go from strength to strength reflecting our robust economy,"</w:t>
      </w:r>
      <w:r w:rsidRPr="004F47A0">
        <w:rPr>
          <w:sz w:val="16"/>
        </w:rPr>
        <w:t xml:space="preserve"> it said.</w:t>
      </w:r>
    </w:p>
    <w:p w14:paraId="1CBCA446" w14:textId="77777777" w:rsidR="002F0243" w:rsidRPr="004F47A0" w:rsidRDefault="002F0243" w:rsidP="002F0243">
      <w:pPr>
        <w:rPr>
          <w:sz w:val="16"/>
          <w:szCs w:val="16"/>
        </w:rPr>
      </w:pPr>
      <w:r w:rsidRPr="004F47A0">
        <w:rPr>
          <w:sz w:val="16"/>
          <w:szCs w:val="16"/>
        </w:rPr>
        <w:t>The report comes as Biden prepares to leave office on Jan. 20, with President-elect Donald Trump's America First agenda and pledge to impose steep tariffs unsettling many allies and threatening to dampen foreign investments, industry experts say.</w:t>
      </w:r>
    </w:p>
    <w:p w14:paraId="0BF6C522" w14:textId="77777777" w:rsidR="002F0243" w:rsidRPr="004F47A0" w:rsidRDefault="002F0243" w:rsidP="002F0243">
      <w:pPr>
        <w:rPr>
          <w:rStyle w:val="StyleUnderline"/>
        </w:rPr>
      </w:pPr>
      <w:r w:rsidRPr="004F47A0">
        <w:rPr>
          <w:sz w:val="16"/>
        </w:rPr>
        <w:t xml:space="preserve">A chapter on international capital flows in the CEA report noted </w:t>
      </w:r>
      <w:r w:rsidRPr="00E02C48">
        <w:rPr>
          <w:rStyle w:val="StyleUnderline"/>
          <w:highlight w:val="cyan"/>
        </w:rPr>
        <w:t xml:space="preserve">the U.S. received 41% of global gross capital inflows in 2022-23, the </w:t>
      </w:r>
      <w:r w:rsidRPr="00E02C48">
        <w:rPr>
          <w:rStyle w:val="Emphasis"/>
          <w:highlight w:val="cyan"/>
        </w:rPr>
        <w:t>highest share of any country</w:t>
      </w:r>
      <w:r w:rsidRPr="004F47A0">
        <w:rPr>
          <w:rStyle w:val="StyleUnderline"/>
        </w:rPr>
        <w:t>, and nearly double its pre-pandemic share of 23%.</w:t>
      </w:r>
    </w:p>
    <w:p w14:paraId="14F56991" w14:textId="77777777" w:rsidR="002F0243" w:rsidRPr="004F47A0" w:rsidRDefault="002F0243" w:rsidP="002F0243">
      <w:pPr>
        <w:rPr>
          <w:sz w:val="16"/>
          <w:szCs w:val="16"/>
        </w:rPr>
      </w:pPr>
      <w:r w:rsidRPr="004F47A0">
        <w:rPr>
          <w:sz w:val="16"/>
          <w:szCs w:val="16"/>
        </w:rPr>
        <w:t>That came as overall global gross inflows declined to 4.4% from 5.8% of world gross domestic product, or to $4.2 trillion from $4.5 trillion, relative to 2017-19, according to International Monetary Fund data. Global gross flows into and from China dropped considerably over that period.</w:t>
      </w:r>
    </w:p>
    <w:p w14:paraId="25DFACB4" w14:textId="77777777" w:rsidR="002F0243" w:rsidRPr="004F47A0" w:rsidRDefault="002F0243" w:rsidP="002F0243">
      <w:pPr>
        <w:rPr>
          <w:sz w:val="16"/>
          <w:szCs w:val="16"/>
        </w:rPr>
      </w:pPr>
      <w:r w:rsidRPr="004F47A0">
        <w:rPr>
          <w:sz w:val="16"/>
          <w:szCs w:val="16"/>
        </w:rPr>
        <w:t>The U.S. dollar also remained the world's biggest reserve currency and accounted for an outsized share of global trade and cross-border financial transactions, CEA said. The dollar's utility remained intact despite de-dollarization fears fueled by recent use of financial sanctions, it said, citing the depth and liquidity of the U.S. Treasury market and demand for Treasuries as a safe asset.</w:t>
      </w:r>
    </w:p>
    <w:p w14:paraId="10F144BE" w14:textId="77777777" w:rsidR="002F0243" w:rsidRPr="004F47A0" w:rsidRDefault="002F0243" w:rsidP="002F0243">
      <w:pPr>
        <w:rPr>
          <w:sz w:val="16"/>
          <w:szCs w:val="16"/>
        </w:rPr>
      </w:pPr>
      <w:r w:rsidRPr="004F47A0">
        <w:rPr>
          <w:sz w:val="16"/>
          <w:szCs w:val="16"/>
        </w:rPr>
        <w:t>The dollar has risen by 7.4% in nominal terms, relative to a basket of trading-partner currencies, since 2022, CEA said, citing Federal Reserve data, and the real trade-weighted value of the dollar is 15% above its 20-year historical average.</w:t>
      </w:r>
    </w:p>
    <w:p w14:paraId="12E6EE37" w14:textId="77777777" w:rsidR="002F0243" w:rsidRPr="004F47A0" w:rsidRDefault="002F0243" w:rsidP="002F0243">
      <w:pPr>
        <w:rPr>
          <w:sz w:val="16"/>
          <w:szCs w:val="16"/>
        </w:rPr>
      </w:pPr>
      <w:r w:rsidRPr="004F47A0">
        <w:rPr>
          <w:sz w:val="16"/>
          <w:szCs w:val="16"/>
        </w:rPr>
        <w:t>I'm pretty sure if we know that, they know that and so what you're seeing from this management team is blocking and tackling and we picked off some at $204 a share and it's continued to climb</w:t>
      </w:r>
    </w:p>
    <w:p w14:paraId="404D6881" w14:textId="77777777" w:rsidR="002F0243" w:rsidRPr="004F47A0" w:rsidRDefault="002F0243" w:rsidP="002F0243">
      <w:pPr>
        <w:rPr>
          <w:sz w:val="16"/>
          <w:szCs w:val="16"/>
        </w:rPr>
      </w:pPr>
      <w:r w:rsidRPr="004F47A0">
        <w:rPr>
          <w:sz w:val="16"/>
          <w:szCs w:val="16"/>
        </w:rPr>
        <w:t>The report highlighted high levels of business investment, one-third of which has gone toward factory construction in recent years, noting rising productivity and high rates of business formation driven in part by international financing.</w:t>
      </w:r>
    </w:p>
    <w:p w14:paraId="74AF035D" w14:textId="77777777" w:rsidR="002F0243" w:rsidRPr="004F47A0" w:rsidRDefault="002F0243" w:rsidP="002F0243">
      <w:pPr>
        <w:rPr>
          <w:sz w:val="16"/>
        </w:rPr>
      </w:pPr>
      <w:r w:rsidRPr="004F47A0">
        <w:rPr>
          <w:sz w:val="16"/>
        </w:rPr>
        <w:t xml:space="preserve">While total capital inflows are below the peak of $2 trillion in 2007 just before the global financial crisis, </w:t>
      </w:r>
      <w:r w:rsidRPr="004F47A0">
        <w:rPr>
          <w:rStyle w:val="StyleUnderline"/>
        </w:rPr>
        <w:t>portfolio investment in equity and debt markets totaled a record $1.23 trillion in 2023</w:t>
      </w:r>
      <w:r w:rsidRPr="004F47A0">
        <w:rPr>
          <w:sz w:val="16"/>
        </w:rPr>
        <w:t>, it said.</w:t>
      </w:r>
    </w:p>
    <w:p w14:paraId="7920F334" w14:textId="77777777" w:rsidR="002F0243" w:rsidRPr="004F47A0" w:rsidRDefault="002F0243" w:rsidP="002F0243">
      <w:pPr>
        <w:rPr>
          <w:sz w:val="16"/>
          <w:szCs w:val="16"/>
        </w:rPr>
      </w:pPr>
      <w:r w:rsidRPr="004F47A0">
        <w:rPr>
          <w:sz w:val="16"/>
          <w:szCs w:val="16"/>
        </w:rPr>
        <w:t>Britain was the top contributor to U.S. capital inflows in 2023, followed by Canada, France, Luxembourg and Singapore.</w:t>
      </w:r>
    </w:p>
    <w:p w14:paraId="001F0BCE" w14:textId="77777777" w:rsidR="002F0243" w:rsidRPr="004F47A0" w:rsidRDefault="002F0243" w:rsidP="002F0243">
      <w:pPr>
        <w:rPr>
          <w:sz w:val="16"/>
          <w:szCs w:val="16"/>
        </w:rPr>
      </w:pPr>
      <w:r w:rsidRPr="004F47A0">
        <w:rPr>
          <w:sz w:val="16"/>
          <w:szCs w:val="16"/>
        </w:rPr>
        <w:t>South Korea was the biggest source of foreign direct investment in the U.S., including ownership of domestic companies, new subsidiaries and expansion of existing operations, with commitments totaling $21.5 billion in 2023.</w:t>
      </w:r>
    </w:p>
    <w:p w14:paraId="42147F54" w14:textId="77777777" w:rsidR="002F0243" w:rsidRPr="004F47A0" w:rsidRDefault="002F0243" w:rsidP="002F0243">
      <w:pPr>
        <w:rPr>
          <w:sz w:val="16"/>
          <w:szCs w:val="16"/>
        </w:rPr>
      </w:pPr>
      <w:r w:rsidRPr="004F47A0">
        <w:rPr>
          <w:sz w:val="16"/>
          <w:szCs w:val="16"/>
        </w:rPr>
        <w:t>CEA said the boost came largely as a result of targeted tax credits under the Inflation Reduction Act and the CHIPS and Science Act to promote renewable energy and semiconductor work.</w:t>
      </w:r>
    </w:p>
    <w:p w14:paraId="27659AC7" w14:textId="77777777" w:rsidR="002F0243" w:rsidRPr="004F47A0" w:rsidRDefault="002F0243" w:rsidP="002F0243">
      <w:pPr>
        <w:rPr>
          <w:sz w:val="16"/>
        </w:rPr>
      </w:pPr>
      <w:r w:rsidRPr="004F47A0">
        <w:rPr>
          <w:rStyle w:val="StyleUnderline"/>
        </w:rPr>
        <w:t xml:space="preserve">The </w:t>
      </w:r>
      <w:r w:rsidRPr="00E02C48">
        <w:rPr>
          <w:rStyle w:val="StyleUnderline"/>
          <w:highlight w:val="cyan"/>
        </w:rPr>
        <w:t>total stock of FDI into the U.S. more than doubled in the last 16 years to $5.4 trillion in 2023</w:t>
      </w:r>
      <w:r w:rsidRPr="004F47A0">
        <w:rPr>
          <w:rStyle w:val="StyleUnderline"/>
        </w:rPr>
        <w:t xml:space="preserve"> from $2.1 trillion in 2009</w:t>
      </w:r>
      <w:r w:rsidRPr="004F47A0">
        <w:rPr>
          <w:sz w:val="16"/>
        </w:rPr>
        <w:t>, CEA said.</w:t>
      </w:r>
    </w:p>
    <w:p w14:paraId="7FEF7D4F" w14:textId="77777777" w:rsidR="002F0243" w:rsidRPr="004F47A0" w:rsidRDefault="002F0243" w:rsidP="002F0243">
      <w:pPr>
        <w:rPr>
          <w:sz w:val="16"/>
          <w:szCs w:val="16"/>
        </w:rPr>
      </w:pPr>
      <w:r>
        <w:t>U</w:t>
      </w:r>
      <w:r w:rsidRPr="004F47A0">
        <w:rPr>
          <w:sz w:val="16"/>
          <w:szCs w:val="16"/>
        </w:rPr>
        <w:t>.S. firms also continue to invest overseas, with the total stock of foreign direct investment by U.S. firms reaching $6.7 trillion in 2024, and new FDI at $364 billion, it said.</w:t>
      </w:r>
    </w:p>
    <w:p w14:paraId="21A748AC" w14:textId="77777777" w:rsidR="002F0243" w:rsidRPr="004F47A0" w:rsidRDefault="002F0243" w:rsidP="002F0243">
      <w:pPr>
        <w:rPr>
          <w:sz w:val="16"/>
          <w:szCs w:val="16"/>
        </w:rPr>
      </w:pPr>
      <w:r w:rsidRPr="004F47A0">
        <w:rPr>
          <w:sz w:val="16"/>
          <w:szCs w:val="16"/>
        </w:rPr>
        <w:t>Both outbound and inbound investments from China have declined by 23% from 2017 to 2023, CEA said, citing increased scrutiny of potential national security risks.</w:t>
      </w:r>
    </w:p>
    <w:p w14:paraId="299BA376" w14:textId="77777777" w:rsidR="002F0243" w:rsidRPr="00AC59F7" w:rsidRDefault="002F0243" w:rsidP="002F0243">
      <w:pPr>
        <w:pStyle w:val="Heading4"/>
        <w:rPr>
          <w:u w:val="single"/>
        </w:rPr>
      </w:pPr>
      <w:r>
        <w:t xml:space="preserve">FDI inflows into the US are </w:t>
      </w:r>
      <w:r w:rsidRPr="00AC59F7">
        <w:rPr>
          <w:u w:val="single"/>
        </w:rPr>
        <w:t>strong</w:t>
      </w:r>
      <w:r>
        <w:t xml:space="preserve"> and </w:t>
      </w:r>
      <w:r w:rsidRPr="00AC59F7">
        <w:rPr>
          <w:u w:val="single"/>
        </w:rPr>
        <w:t>growing</w:t>
      </w:r>
      <w:r>
        <w:t xml:space="preserve">—companies are </w:t>
      </w:r>
      <w:r w:rsidRPr="00AC59F7">
        <w:rPr>
          <w:u w:val="single"/>
        </w:rPr>
        <w:t xml:space="preserve">reshoring </w:t>
      </w:r>
    </w:p>
    <w:p w14:paraId="52DAA974" w14:textId="77777777" w:rsidR="002F0243" w:rsidRPr="00A06579" w:rsidRDefault="002F0243" w:rsidP="002F0243">
      <w:r w:rsidRPr="00A06579">
        <w:rPr>
          <w:rStyle w:val="Style13ptBold"/>
        </w:rPr>
        <w:t>The Economist 25</w:t>
      </w:r>
      <w:r>
        <w:t xml:space="preserve"> (Current affairs journal focused on data journalism, “Will Trump’s tariffs turbocharge foreign investment in America?,” 3/17/25, https://www.economist.com/business/2025/03/17/will-trumps-tariffs-turbocharge-foreign-investment-in-america)</w:t>
      </w:r>
    </w:p>
    <w:p w14:paraId="29A39AD6" w14:textId="77777777" w:rsidR="002F0243" w:rsidRPr="00AC59F7" w:rsidRDefault="002F0243" w:rsidP="002F0243">
      <w:pPr>
        <w:rPr>
          <w:rStyle w:val="StyleUnderline"/>
        </w:rPr>
      </w:pPr>
      <w:r w:rsidRPr="00E02C48">
        <w:rPr>
          <w:rStyle w:val="StyleUnderline"/>
          <w:highlight w:val="cyan"/>
        </w:rPr>
        <w:t>For Global companies there is no place</w:t>
      </w:r>
      <w:r w:rsidRPr="00AC59F7">
        <w:rPr>
          <w:rStyle w:val="StyleUnderline"/>
        </w:rPr>
        <w:t xml:space="preserve"> quite </w:t>
      </w:r>
      <w:r w:rsidRPr="00E02C48">
        <w:rPr>
          <w:rStyle w:val="StyleUnderline"/>
          <w:highlight w:val="cyan"/>
        </w:rPr>
        <w:t>like America.</w:t>
      </w:r>
      <w:r w:rsidRPr="00AC59F7">
        <w:rPr>
          <w:sz w:val="16"/>
        </w:rPr>
        <w:t xml:space="preserve"> As growth in China and Europe has slowed, its economy has continued expanding at a decent clip. </w:t>
      </w:r>
      <w:r w:rsidRPr="00E02C48">
        <w:rPr>
          <w:rStyle w:val="StyleUnderline"/>
          <w:highlight w:val="cyan"/>
        </w:rPr>
        <w:t>America</w:t>
      </w:r>
      <w:r w:rsidRPr="00AC59F7">
        <w:rPr>
          <w:rStyle w:val="StyleUnderline"/>
        </w:rPr>
        <w:t xml:space="preserve"> remains by far the world’s biggest consumer market, accounting for almost 30% of total spending, and </w:t>
      </w:r>
      <w:r w:rsidRPr="00E02C48">
        <w:rPr>
          <w:rStyle w:val="StyleUnderline"/>
          <w:highlight w:val="cyan"/>
        </w:rPr>
        <w:t xml:space="preserve">is home to the </w:t>
      </w:r>
      <w:r w:rsidRPr="00E02C48">
        <w:rPr>
          <w:rStyle w:val="Emphasis"/>
          <w:highlight w:val="cyan"/>
        </w:rPr>
        <w:t>largest stock of</w:t>
      </w:r>
      <w:r w:rsidRPr="00AC59F7">
        <w:rPr>
          <w:rStyle w:val="Emphasis"/>
        </w:rPr>
        <w:t xml:space="preserve"> foreign direct investment </w:t>
      </w:r>
      <w:r w:rsidRPr="00E02C48">
        <w:rPr>
          <w:rStyle w:val="Emphasis"/>
          <w:highlight w:val="cyan"/>
        </w:rPr>
        <w:t>(FDI)</w:t>
      </w:r>
      <w:r w:rsidRPr="00E02C48">
        <w:rPr>
          <w:rStyle w:val="StyleUnderline"/>
          <w:highlight w:val="cyan"/>
        </w:rPr>
        <w:t>, at</w:t>
      </w:r>
      <w:r w:rsidRPr="00AC59F7">
        <w:rPr>
          <w:rStyle w:val="StyleUnderline"/>
        </w:rPr>
        <w:t xml:space="preserve"> around </w:t>
      </w:r>
      <w:r w:rsidRPr="00E02C48">
        <w:rPr>
          <w:rStyle w:val="StyleUnderline"/>
          <w:highlight w:val="cyan"/>
        </w:rPr>
        <w:t>$5trn.</w:t>
      </w:r>
    </w:p>
    <w:p w14:paraId="0477D977" w14:textId="77777777" w:rsidR="002F0243" w:rsidRPr="00AC59F7" w:rsidRDefault="002F0243" w:rsidP="002F0243">
      <w:pPr>
        <w:rPr>
          <w:sz w:val="16"/>
          <w:szCs w:val="16"/>
        </w:rPr>
      </w:pPr>
      <w:r w:rsidRPr="00AC59F7">
        <w:rPr>
          <w:sz w:val="16"/>
          <w:szCs w:val="16"/>
        </w:rPr>
        <w:t>Yet under Donald Trump, doing business in America has become tougher for foreign firms. His tariffs are making it more expensive to export their wares to the country. And his erratic way of announcing and imposing them sows uncertainty. In the days after a 25% tariff on Canada and Mexico was rolled out, one-month exemptions were made for cars and other goods covered by North America’s free-trade pact. A new levy of 10% on Chinese goods was doubled within months of being imposed. On March 11th Mr Trump announced a 50% duty on Canadian steel and aluminium, up from the 25% previously planned, only to backtrack hours later. He recently threatened a 200% tariff on wine and other booze from the EU.</w:t>
      </w:r>
    </w:p>
    <w:p w14:paraId="04DE55EB" w14:textId="77777777" w:rsidR="002F0243" w:rsidRPr="00AC59F7" w:rsidRDefault="002F0243" w:rsidP="002F0243">
      <w:pPr>
        <w:rPr>
          <w:sz w:val="16"/>
          <w:szCs w:val="16"/>
        </w:rPr>
      </w:pPr>
      <w:r w:rsidRPr="00AC59F7">
        <w:rPr>
          <w:sz w:val="16"/>
          <w:szCs w:val="16"/>
        </w:rPr>
        <w:t>All this creates a dilemma for foreign companies selling to the American market. Do they double down by relocating a share of their production to the country to avoid tariffs and placate Mr Trump? Or do they seek new customers elsewhere?</w:t>
      </w:r>
    </w:p>
    <w:p w14:paraId="6092C7E0" w14:textId="77777777" w:rsidR="002F0243" w:rsidRPr="00AC59F7" w:rsidRDefault="002F0243" w:rsidP="002F0243">
      <w:pPr>
        <w:rPr>
          <w:sz w:val="16"/>
        </w:rPr>
      </w:pPr>
      <w:r w:rsidRPr="00E02C48">
        <w:rPr>
          <w:rStyle w:val="StyleUnderline"/>
          <w:highlight w:val="cyan"/>
        </w:rPr>
        <w:t xml:space="preserve">Foreign investment in America </w:t>
      </w:r>
      <w:r w:rsidRPr="00E02C48">
        <w:rPr>
          <w:rStyle w:val="Emphasis"/>
          <w:highlight w:val="cyan"/>
        </w:rPr>
        <w:t>has soared</w:t>
      </w:r>
      <w:r w:rsidRPr="00E02C48">
        <w:rPr>
          <w:rStyle w:val="StyleUnderline"/>
          <w:highlight w:val="cyan"/>
        </w:rPr>
        <w:t xml:space="preserve"> in recent years.</w:t>
      </w:r>
      <w:r w:rsidRPr="00AC59F7">
        <w:rPr>
          <w:sz w:val="16"/>
        </w:rPr>
        <w:t xml:space="preserve"> </w:t>
      </w:r>
      <w:r w:rsidRPr="00AC59F7">
        <w:rPr>
          <w:rStyle w:val="StyleUnderline"/>
        </w:rPr>
        <w:t xml:space="preserve">The </w:t>
      </w:r>
      <w:r w:rsidRPr="00E02C48">
        <w:rPr>
          <w:rStyle w:val="StyleUnderline"/>
          <w:highlight w:val="cyan"/>
        </w:rPr>
        <w:t>annual flow of</w:t>
      </w:r>
      <w:r w:rsidRPr="00AC59F7">
        <w:rPr>
          <w:rStyle w:val="StyleUnderline"/>
        </w:rPr>
        <w:t xml:space="preserve"> greenfield </w:t>
      </w:r>
      <w:r w:rsidRPr="00E02C48">
        <w:rPr>
          <w:rStyle w:val="StyleUnderline"/>
          <w:highlight w:val="cyan"/>
        </w:rPr>
        <w:t>FDI reached</w:t>
      </w:r>
      <w:r w:rsidRPr="00AC59F7">
        <w:rPr>
          <w:rStyle w:val="StyleUnderline"/>
        </w:rPr>
        <w:t xml:space="preserve"> a record </w:t>
      </w:r>
      <w:r w:rsidRPr="00E02C48">
        <w:rPr>
          <w:rStyle w:val="StyleUnderline"/>
          <w:highlight w:val="cyan"/>
        </w:rPr>
        <w:t>$231bn in 2024, up from $97bn five years earlier</w:t>
      </w:r>
      <w:r w:rsidRPr="00AC59F7">
        <w:rPr>
          <w:sz w:val="16"/>
        </w:rPr>
        <w:t>, according to fDi Markets, a data service (see chart 1). Huge subsidies offered by the Biden administration to build factories for chips, electric vehicles, solar panels and more contributed to that boom. Mr Trump’s approach, however, is to use a stick, not a carrot. He hopes that tariffs will encourage even more investment in American manufacturing while filling, rather than draining, the government’s coffers.</w:t>
      </w:r>
    </w:p>
    <w:p w14:paraId="7A0ABC5B" w14:textId="77777777" w:rsidR="002F0243" w:rsidRPr="00AC59F7" w:rsidRDefault="002F0243" w:rsidP="002F0243">
      <w:pPr>
        <w:rPr>
          <w:sz w:val="16"/>
          <w:szCs w:val="16"/>
        </w:rPr>
      </w:pPr>
      <w:r w:rsidRPr="00AC59F7">
        <w:rPr>
          <w:sz w:val="16"/>
          <w:szCs w:val="16"/>
        </w:rPr>
        <w:t>Chart: The Economist</w:t>
      </w:r>
    </w:p>
    <w:p w14:paraId="08E8E30D" w14:textId="77777777" w:rsidR="002F0243" w:rsidRPr="00AC59F7" w:rsidRDefault="002F0243" w:rsidP="002F0243">
      <w:pPr>
        <w:rPr>
          <w:sz w:val="16"/>
          <w:szCs w:val="16"/>
        </w:rPr>
      </w:pPr>
      <w:r w:rsidRPr="00AC59F7">
        <w:rPr>
          <w:sz w:val="16"/>
          <w:szCs w:val="16"/>
        </w:rPr>
        <w:t>That is particularly worrying for foreign firms that generate a large share of their sales in America but have only limited operations there. To identify the companies most exposed, we analysed the world’s 100 biggest non-American firms by market value, excluding businesses in services industries and those that publish insufficient data. We used public disclosures to gauge American revenues. To estimate costs we used reported assets, capital expenditures and employee counts, as well as data from LinkedIn, a social-media site for professionals, and a tally of firms’ manufacturing operations from Dun &amp; Bradstreet, an information provider.</w:t>
      </w:r>
    </w:p>
    <w:p w14:paraId="695B2417" w14:textId="77777777" w:rsidR="002F0243" w:rsidRPr="00AC59F7" w:rsidRDefault="002F0243" w:rsidP="002F0243">
      <w:pPr>
        <w:rPr>
          <w:sz w:val="16"/>
          <w:szCs w:val="16"/>
        </w:rPr>
      </w:pPr>
      <w:r w:rsidRPr="00AC59F7">
        <w:rPr>
          <w:sz w:val="16"/>
          <w:szCs w:val="16"/>
        </w:rPr>
        <w:t>Based on our panel, four groups of foreign firms look particularly vulnerable (see chart 2). The first is drugmakers, such as Novo Nordisk and Roche. America accounts for more than two-fifths of their sales but less than a third of their costs. Manufacturers of electronics, including TSMC and Samsung, also seem exposed, as do European luxury giants like LVMH. Foreign carmakers are at risk, too, though to varying degrees. Some, such as Porsche, import all the cars they sell in America, according to Bernstein, a broker. Others, such as BMW and Mercedes, have American factories that produce suvs, many of which are sold to locals.</w:t>
      </w:r>
    </w:p>
    <w:p w14:paraId="6884734D" w14:textId="77777777" w:rsidR="002F0243" w:rsidRPr="00AC59F7" w:rsidRDefault="002F0243" w:rsidP="002F0243">
      <w:pPr>
        <w:rPr>
          <w:sz w:val="16"/>
          <w:szCs w:val="16"/>
        </w:rPr>
      </w:pPr>
      <w:r w:rsidRPr="00AC59F7">
        <w:rPr>
          <w:sz w:val="16"/>
          <w:szCs w:val="16"/>
        </w:rPr>
        <w:t>Chart: The Economist</w:t>
      </w:r>
    </w:p>
    <w:p w14:paraId="3C482EDC" w14:textId="77777777" w:rsidR="002F0243" w:rsidRPr="00AC59F7" w:rsidRDefault="002F0243" w:rsidP="002F0243">
      <w:pPr>
        <w:rPr>
          <w:sz w:val="16"/>
        </w:rPr>
      </w:pPr>
      <w:r w:rsidRPr="00AC59F7">
        <w:rPr>
          <w:rStyle w:val="StyleUnderline"/>
        </w:rPr>
        <w:t xml:space="preserve">A number of </w:t>
      </w:r>
      <w:r w:rsidRPr="00E02C48">
        <w:rPr>
          <w:rStyle w:val="StyleUnderline"/>
          <w:highlight w:val="cyan"/>
        </w:rPr>
        <w:t xml:space="preserve">foreign firms have already opted to </w:t>
      </w:r>
      <w:r w:rsidRPr="00E02C48">
        <w:rPr>
          <w:rStyle w:val="Emphasis"/>
          <w:highlight w:val="cyan"/>
        </w:rPr>
        <w:t>shift more production to America.</w:t>
      </w:r>
      <w:r w:rsidRPr="00AC59F7">
        <w:rPr>
          <w:sz w:val="16"/>
        </w:rPr>
        <w:t xml:space="preserve"> This month tsmc announced that it would increase its planned investment in the country from $60bn to $165bn between 2020 and 2030. It will build an additional three chipmaking plants, two packaging facilities and a research-and-development centre. Morgan Stanley, an investment bank, notes that a 100% levy on chips from Taiwan, which Mr Trump has talked about, would push the import price of TSMC’s advanced processors above the cost of making them at its factory in Arizona.</w:t>
      </w:r>
    </w:p>
    <w:p w14:paraId="383A7840" w14:textId="77777777" w:rsidR="002F0243" w:rsidRDefault="002F0243" w:rsidP="002F0243">
      <w:pPr>
        <w:rPr>
          <w:sz w:val="16"/>
          <w:szCs w:val="16"/>
        </w:rPr>
      </w:pPr>
      <w:r w:rsidRPr="00AC59F7">
        <w:rPr>
          <w:sz w:val="16"/>
          <w:szCs w:val="16"/>
        </w:rPr>
        <w:t>TSMC is not alone. CMA CGM, a privately owned French logistics firm, recently announced a $20bn investment in America over the next four years. Siemens, a German industrial giant, plans to build two plants in California and Texas costing $285m. Asahi, a Japanese brewer, has said it will expand output at its Wisconsin plant. And some carmakers, including Honda, Mercedes-Benz, and Stellantis (whose largest shareholder, Exor, owns a stake in The Economist’s parent company), have said that they plan to increase production in America.</w:t>
      </w:r>
    </w:p>
    <w:p w14:paraId="36241048" w14:textId="77777777" w:rsidR="002F0243" w:rsidRDefault="002F0243" w:rsidP="002F0243">
      <w:pPr>
        <w:pStyle w:val="Heading4"/>
      </w:pPr>
      <w:r>
        <w:t xml:space="preserve">US capital spending is high now and expected to grow even assuming tariffs </w:t>
      </w:r>
    </w:p>
    <w:p w14:paraId="20917C9D" w14:textId="77777777" w:rsidR="002F0243" w:rsidRPr="00514CE6" w:rsidRDefault="002F0243" w:rsidP="002F0243">
      <w:r w:rsidRPr="00514CE6">
        <w:rPr>
          <w:rStyle w:val="Style13ptBold"/>
        </w:rPr>
        <w:t>Watts 8/14</w:t>
      </w:r>
      <w:r>
        <w:t>/25 (Randy - Executive Vice President and Chief Strategist for William O’Neil + Co., “Capital Spending As The Key Market Driver?,” https://www.forbes.com/sites/randywatts/2025/08/14/capital-spending-as-the-key-market-driver/)</w:t>
      </w:r>
    </w:p>
    <w:p w14:paraId="08666071" w14:textId="77777777" w:rsidR="002F0243" w:rsidRPr="00514CE6" w:rsidRDefault="002F0243" w:rsidP="002F0243">
      <w:pPr>
        <w:rPr>
          <w:rStyle w:val="StyleUnderline"/>
        </w:rPr>
      </w:pPr>
      <w:r w:rsidRPr="00E02C48">
        <w:rPr>
          <w:rStyle w:val="StyleUnderline"/>
          <w:highlight w:val="cyan"/>
        </w:rPr>
        <w:t>In 2025, the U.S. economy has continued to chug</w:t>
      </w:r>
      <w:r w:rsidRPr="00514CE6">
        <w:rPr>
          <w:rStyle w:val="StyleUnderline"/>
        </w:rPr>
        <w:t xml:space="preserve"> along </w:t>
      </w:r>
      <w:r w:rsidRPr="00E02C48">
        <w:rPr>
          <w:rStyle w:val="StyleUnderline"/>
          <w:highlight w:val="cyan"/>
        </w:rPr>
        <w:t>despite</w:t>
      </w:r>
      <w:r w:rsidRPr="00514CE6">
        <w:rPr>
          <w:rStyle w:val="StyleUnderline"/>
        </w:rPr>
        <w:t xml:space="preserve"> the headwinds of </w:t>
      </w:r>
      <w:r w:rsidRPr="00E02C48">
        <w:rPr>
          <w:rStyle w:val="StyleUnderline"/>
          <w:highlight w:val="cyan"/>
        </w:rPr>
        <w:t>tariffs</w:t>
      </w:r>
      <w:r w:rsidRPr="00514CE6">
        <w:rPr>
          <w:rStyle w:val="StyleUnderline"/>
        </w:rPr>
        <w:t xml:space="preserve"> and trade dislocations</w:t>
      </w:r>
      <w:r w:rsidRPr="00514CE6">
        <w:rPr>
          <w:sz w:val="16"/>
        </w:rPr>
        <w:t xml:space="preserve">, as well as the current war in Ukraine and the ongoing conflict in the Middle East. </w:t>
      </w:r>
      <w:r w:rsidRPr="00514CE6">
        <w:rPr>
          <w:rStyle w:val="StyleUnderline"/>
        </w:rPr>
        <w:t xml:space="preserve">One of the </w:t>
      </w:r>
      <w:r w:rsidRPr="00E02C48">
        <w:rPr>
          <w:rStyle w:val="StyleUnderline"/>
          <w:highlight w:val="cyan"/>
        </w:rPr>
        <w:t>source</w:t>
      </w:r>
      <w:r w:rsidRPr="00514CE6">
        <w:rPr>
          <w:rStyle w:val="StyleUnderline"/>
        </w:rPr>
        <w:t xml:space="preserve">s </w:t>
      </w:r>
      <w:r w:rsidRPr="00E02C48">
        <w:rPr>
          <w:rStyle w:val="StyleUnderline"/>
          <w:highlight w:val="cyan"/>
        </w:rPr>
        <w:t xml:space="preserve">of this economic strength has been </w:t>
      </w:r>
      <w:r w:rsidRPr="00E02C48">
        <w:rPr>
          <w:rStyle w:val="Emphasis"/>
          <w:highlight w:val="cyan"/>
        </w:rPr>
        <w:t>capital spending by U.S. companies.</w:t>
      </w:r>
      <w:r w:rsidRPr="00514CE6">
        <w:rPr>
          <w:sz w:val="16"/>
        </w:rPr>
        <w:t xml:space="preserve"> </w:t>
      </w:r>
      <w:r w:rsidRPr="00514CE6">
        <w:rPr>
          <w:rStyle w:val="StyleUnderline"/>
        </w:rPr>
        <w:t>The main driver has been the buildout of</w:t>
      </w:r>
      <w:r w:rsidRPr="00514CE6">
        <w:rPr>
          <w:sz w:val="16"/>
        </w:rPr>
        <w:t xml:space="preserve"> artificial intelligence </w:t>
      </w:r>
      <w:r w:rsidRPr="00514CE6">
        <w:rPr>
          <w:rStyle w:val="StyleUnderline"/>
        </w:rPr>
        <w:t>(AI) capacity, especially by the mega-cap technology companies Amazon, Google, Meta, and Microsoft.</w:t>
      </w:r>
    </w:p>
    <w:p w14:paraId="5A8E7483" w14:textId="77777777" w:rsidR="002F0243" w:rsidRPr="00514CE6" w:rsidRDefault="002F0243" w:rsidP="002F0243">
      <w:pPr>
        <w:rPr>
          <w:sz w:val="16"/>
          <w:szCs w:val="16"/>
        </w:rPr>
      </w:pPr>
      <w:r w:rsidRPr="00514CE6">
        <w:rPr>
          <w:sz w:val="16"/>
          <w:szCs w:val="16"/>
        </w:rPr>
        <w:t>Figure 1: Total U.S. Capital Expenditures, 1950–2025</w:t>
      </w:r>
    </w:p>
    <w:p w14:paraId="2618BEE7" w14:textId="77777777" w:rsidR="002F0243" w:rsidRPr="00514CE6" w:rsidRDefault="002F0243" w:rsidP="002F0243">
      <w:pPr>
        <w:rPr>
          <w:sz w:val="16"/>
          <w:szCs w:val="16"/>
        </w:rPr>
      </w:pPr>
      <w:r w:rsidRPr="00514CE6">
        <w:rPr>
          <w:sz w:val="16"/>
          <w:szCs w:val="16"/>
        </w:rPr>
        <w:t>Fig1 Pg1</w:t>
      </w:r>
    </w:p>
    <w:p w14:paraId="1E605A51" w14:textId="77777777" w:rsidR="002F0243" w:rsidRPr="00514CE6" w:rsidRDefault="002F0243" w:rsidP="002F0243">
      <w:pPr>
        <w:rPr>
          <w:sz w:val="16"/>
          <w:szCs w:val="16"/>
        </w:rPr>
      </w:pPr>
      <w:r w:rsidRPr="00514CE6">
        <w:rPr>
          <w:sz w:val="16"/>
          <w:szCs w:val="16"/>
        </w:rPr>
        <w:t>William O'Neil + Co.</w:t>
      </w:r>
    </w:p>
    <w:p w14:paraId="7175AA51" w14:textId="77777777" w:rsidR="002F0243" w:rsidRPr="00514CE6" w:rsidRDefault="002F0243" w:rsidP="002F0243">
      <w:pPr>
        <w:rPr>
          <w:sz w:val="16"/>
          <w:szCs w:val="16"/>
        </w:rPr>
      </w:pPr>
      <w:r w:rsidRPr="00514CE6">
        <w:rPr>
          <w:sz w:val="16"/>
          <w:szCs w:val="16"/>
        </w:rPr>
        <w:t>Historically, consumer spending accounts for roughly two-thirds of the U.S. economy. Shockingly, according to a post by Neil Dutta, head of economic research at Renaissance Macro Research, AI spending exceeded consumer expenditures in the last two quarters, as shown in the graphic below. “So far this year, AI capital expenditures (capex), which we define as information processing equipment plus software, have added more to GDP growth than consumer spending,” Dutta said.</w:t>
      </w:r>
    </w:p>
    <w:p w14:paraId="4A13DDE9" w14:textId="77777777" w:rsidR="002F0243" w:rsidRPr="00514CE6" w:rsidRDefault="002F0243" w:rsidP="002F0243">
      <w:pPr>
        <w:rPr>
          <w:sz w:val="16"/>
          <w:szCs w:val="16"/>
        </w:rPr>
      </w:pPr>
      <w:r w:rsidRPr="00514CE6">
        <w:rPr>
          <w:sz w:val="16"/>
          <w:szCs w:val="16"/>
        </w:rPr>
        <w:t>Figure 2: U.S. AI Capital Expenditures versus Personal Consumption (PCE), 2022–2025</w:t>
      </w:r>
    </w:p>
    <w:p w14:paraId="7735107A" w14:textId="77777777" w:rsidR="002F0243" w:rsidRPr="00514CE6" w:rsidRDefault="002F0243" w:rsidP="002F0243">
      <w:pPr>
        <w:rPr>
          <w:sz w:val="16"/>
          <w:szCs w:val="16"/>
        </w:rPr>
      </w:pPr>
      <w:r w:rsidRPr="00514CE6">
        <w:rPr>
          <w:sz w:val="16"/>
          <w:szCs w:val="16"/>
        </w:rPr>
        <w:t>Fig2 Pg2</w:t>
      </w:r>
    </w:p>
    <w:p w14:paraId="49C61A8C" w14:textId="77777777" w:rsidR="002F0243" w:rsidRPr="00514CE6" w:rsidRDefault="002F0243" w:rsidP="002F0243">
      <w:pPr>
        <w:rPr>
          <w:sz w:val="16"/>
          <w:szCs w:val="16"/>
        </w:rPr>
      </w:pPr>
      <w:r w:rsidRPr="00514CE6">
        <w:rPr>
          <w:sz w:val="16"/>
          <w:szCs w:val="16"/>
        </w:rPr>
        <w:t>William O'Neil + Co.</w:t>
      </w:r>
    </w:p>
    <w:p w14:paraId="4FF53B02" w14:textId="77777777" w:rsidR="002F0243" w:rsidRPr="00514CE6" w:rsidRDefault="002F0243" w:rsidP="002F0243">
      <w:pPr>
        <w:rPr>
          <w:sz w:val="16"/>
          <w:szCs w:val="16"/>
        </w:rPr>
      </w:pPr>
      <w:r w:rsidRPr="00514CE6">
        <w:rPr>
          <w:sz w:val="16"/>
          <w:szCs w:val="16"/>
        </w:rPr>
        <w:t>Christopher Mims of The Wall Street Journal calculates that U.S. AI spending exceeded $100 billion in the previous quarter alone. "The AI infrastructure buildout is so gigantic that in the past six months, it contributed more to the growth of the U.S. economy than all of consumer spending. The Magnificent Seven spent more than $100 billion on data centers and related infrastructure in the past three months alone,” Mims wrote.</w:t>
      </w:r>
    </w:p>
    <w:p w14:paraId="0DE5A6E1" w14:textId="77777777" w:rsidR="002F0243" w:rsidRPr="00514CE6" w:rsidRDefault="002F0243" w:rsidP="002F0243">
      <w:pPr>
        <w:rPr>
          <w:sz w:val="16"/>
          <w:szCs w:val="16"/>
        </w:rPr>
      </w:pPr>
      <w:r w:rsidRPr="00514CE6">
        <w:rPr>
          <w:sz w:val="16"/>
          <w:szCs w:val="16"/>
        </w:rPr>
        <w:t>Figure 3: Capital Expenditures of META, GOOGL, MSFT, AMZN, 2018–2025</w:t>
      </w:r>
    </w:p>
    <w:p w14:paraId="3E3FAF79" w14:textId="77777777" w:rsidR="002F0243" w:rsidRPr="00514CE6" w:rsidRDefault="002F0243" w:rsidP="002F0243">
      <w:pPr>
        <w:rPr>
          <w:sz w:val="16"/>
          <w:szCs w:val="16"/>
        </w:rPr>
      </w:pPr>
      <w:r w:rsidRPr="00514CE6">
        <w:rPr>
          <w:sz w:val="16"/>
          <w:szCs w:val="16"/>
        </w:rPr>
        <w:t>Fig3 Pg3</w:t>
      </w:r>
    </w:p>
    <w:p w14:paraId="2C3B9577" w14:textId="77777777" w:rsidR="002F0243" w:rsidRPr="00514CE6" w:rsidRDefault="002F0243" w:rsidP="002F0243">
      <w:pPr>
        <w:rPr>
          <w:sz w:val="16"/>
          <w:szCs w:val="16"/>
        </w:rPr>
      </w:pPr>
      <w:r w:rsidRPr="00514CE6">
        <w:rPr>
          <w:sz w:val="16"/>
          <w:szCs w:val="16"/>
        </w:rPr>
        <w:t>William O'Neil + Co.</w:t>
      </w:r>
    </w:p>
    <w:p w14:paraId="04E1CE46" w14:textId="77777777" w:rsidR="002F0243" w:rsidRPr="00514CE6" w:rsidRDefault="002F0243" w:rsidP="002F0243">
      <w:pPr>
        <w:rPr>
          <w:sz w:val="16"/>
          <w:szCs w:val="16"/>
        </w:rPr>
      </w:pPr>
      <w:r w:rsidRPr="00514CE6">
        <w:rPr>
          <w:sz w:val="16"/>
          <w:szCs w:val="16"/>
        </w:rPr>
        <w:t>As we discussed in October 2024, there are many sub-groups related to this spending, including the following O’Neil Industry Groups.</w:t>
      </w:r>
    </w:p>
    <w:p w14:paraId="65B31750" w14:textId="77777777" w:rsidR="002F0243" w:rsidRPr="00514CE6" w:rsidRDefault="002F0243" w:rsidP="002F0243">
      <w:pPr>
        <w:rPr>
          <w:sz w:val="16"/>
          <w:szCs w:val="16"/>
        </w:rPr>
      </w:pPr>
      <w:r w:rsidRPr="00514CE6">
        <w:rPr>
          <w:sz w:val="16"/>
          <w:szCs w:val="16"/>
        </w:rPr>
        <w:t>Table 1: AI/Data Center-Related O’Neil Industry Groups</w:t>
      </w:r>
    </w:p>
    <w:p w14:paraId="229247A2" w14:textId="77777777" w:rsidR="002F0243" w:rsidRPr="00514CE6" w:rsidRDefault="002F0243" w:rsidP="002F0243">
      <w:pPr>
        <w:rPr>
          <w:sz w:val="16"/>
          <w:szCs w:val="16"/>
        </w:rPr>
      </w:pPr>
      <w:r w:rsidRPr="00514CE6">
        <w:rPr>
          <w:sz w:val="16"/>
          <w:szCs w:val="16"/>
        </w:rPr>
        <w:t>Tab1 Pg4</w:t>
      </w:r>
    </w:p>
    <w:p w14:paraId="60D2D715" w14:textId="77777777" w:rsidR="002F0243" w:rsidRPr="00514CE6" w:rsidRDefault="002F0243" w:rsidP="002F0243">
      <w:pPr>
        <w:rPr>
          <w:sz w:val="16"/>
          <w:szCs w:val="16"/>
        </w:rPr>
      </w:pPr>
      <w:r w:rsidRPr="00514CE6">
        <w:rPr>
          <w:sz w:val="16"/>
          <w:szCs w:val="16"/>
        </w:rPr>
        <w:t>William O'Neil + Co.</w:t>
      </w:r>
    </w:p>
    <w:p w14:paraId="13923A8A" w14:textId="77777777" w:rsidR="002F0243" w:rsidRPr="00514CE6" w:rsidRDefault="002F0243" w:rsidP="002F0243">
      <w:pPr>
        <w:rPr>
          <w:sz w:val="16"/>
        </w:rPr>
      </w:pPr>
      <w:r w:rsidRPr="00514CE6">
        <w:rPr>
          <w:rStyle w:val="StyleUnderline"/>
        </w:rPr>
        <w:t xml:space="preserve">A potential </w:t>
      </w:r>
      <w:r w:rsidRPr="00E02C48">
        <w:rPr>
          <w:rStyle w:val="StyleUnderline"/>
          <w:highlight w:val="cyan"/>
        </w:rPr>
        <w:t>accelerant to</w:t>
      </w:r>
      <w:r w:rsidRPr="00514CE6">
        <w:rPr>
          <w:rStyle w:val="StyleUnderline"/>
        </w:rPr>
        <w:t xml:space="preserve"> overall </w:t>
      </w:r>
      <w:r w:rsidRPr="00E02C48">
        <w:rPr>
          <w:rStyle w:val="StyleUnderline"/>
          <w:highlight w:val="cyan"/>
        </w:rPr>
        <w:t xml:space="preserve">capital spending comes from </w:t>
      </w:r>
      <w:r w:rsidRPr="00E02C48">
        <w:rPr>
          <w:rStyle w:val="Emphasis"/>
          <w:highlight w:val="cyan"/>
        </w:rPr>
        <w:t>accelerated depreciation</w:t>
      </w:r>
      <w:r w:rsidRPr="00514CE6">
        <w:rPr>
          <w:rStyle w:val="StyleUnderline"/>
        </w:rPr>
        <w:t xml:space="preserve"> changes included </w:t>
      </w:r>
      <w:r w:rsidRPr="00E02C48">
        <w:rPr>
          <w:rStyle w:val="StyleUnderline"/>
          <w:highlight w:val="cyan"/>
        </w:rPr>
        <w:t>in the</w:t>
      </w:r>
      <w:r w:rsidRPr="00514CE6">
        <w:rPr>
          <w:rStyle w:val="StyleUnderline"/>
        </w:rPr>
        <w:t xml:space="preserve"> recently passed </w:t>
      </w:r>
      <w:r w:rsidRPr="00E02C48">
        <w:rPr>
          <w:rStyle w:val="StyleUnderline"/>
          <w:highlight w:val="cyan"/>
        </w:rPr>
        <w:t>B</w:t>
      </w:r>
      <w:r w:rsidRPr="00514CE6">
        <w:rPr>
          <w:rStyle w:val="StyleUnderline"/>
          <w:sz w:val="2"/>
          <w:szCs w:val="2"/>
        </w:rPr>
        <w:t xml:space="preserve">ig </w:t>
      </w:r>
      <w:r w:rsidRPr="00E02C48">
        <w:rPr>
          <w:rStyle w:val="StyleUnderline"/>
          <w:highlight w:val="cyan"/>
        </w:rPr>
        <w:t>B</w:t>
      </w:r>
      <w:r w:rsidRPr="00514CE6">
        <w:rPr>
          <w:rStyle w:val="StyleUnderline"/>
          <w:sz w:val="2"/>
          <w:szCs w:val="2"/>
        </w:rPr>
        <w:t xml:space="preserve">eautiful </w:t>
      </w:r>
      <w:r w:rsidRPr="00E02C48">
        <w:rPr>
          <w:rStyle w:val="StyleUnderline"/>
          <w:highlight w:val="cyan"/>
        </w:rPr>
        <w:t>B</w:t>
      </w:r>
      <w:r w:rsidRPr="00514CE6">
        <w:rPr>
          <w:rStyle w:val="StyleUnderline"/>
        </w:rPr>
        <w:t>ill.</w:t>
      </w:r>
      <w:r w:rsidRPr="00514CE6">
        <w:rPr>
          <w:sz w:val="16"/>
        </w:rPr>
        <w:t xml:space="preserve"> </w:t>
      </w:r>
      <w:r w:rsidRPr="00514CE6">
        <w:rPr>
          <w:rStyle w:val="StyleUnderline"/>
        </w:rPr>
        <w:t>This law allows companies to deduct 100% of the depreciation of any qualified project or property in the first year it goes into service. This reduces a business’ taxes and helps improve near-term cash flow by reducing taxable income.</w:t>
      </w:r>
      <w:r w:rsidRPr="00514CE6">
        <w:rPr>
          <w:sz w:val="16"/>
        </w:rPr>
        <w:t xml:space="preserve"> This deduction covers most machinery, industrial equipment, computers, servers, and software, as well as some furniture, fixtures, and building components.</w:t>
      </w:r>
    </w:p>
    <w:p w14:paraId="6BDC87E9" w14:textId="77777777" w:rsidR="002F0243" w:rsidRDefault="002F0243" w:rsidP="002F0243">
      <w:pPr>
        <w:rPr>
          <w:sz w:val="16"/>
        </w:rPr>
      </w:pPr>
      <w:r w:rsidRPr="00514CE6">
        <w:rPr>
          <w:sz w:val="16"/>
        </w:rPr>
        <w:t xml:space="preserve">As a result, </w:t>
      </w:r>
      <w:r w:rsidRPr="00E02C48">
        <w:rPr>
          <w:rStyle w:val="StyleUnderline"/>
          <w:highlight w:val="cyan"/>
        </w:rPr>
        <w:t xml:space="preserve">we </w:t>
      </w:r>
      <w:r w:rsidRPr="00E02C48">
        <w:rPr>
          <w:rStyle w:val="Emphasis"/>
          <w:highlight w:val="cyan"/>
        </w:rPr>
        <w:t>expect capital spending to rise</w:t>
      </w:r>
      <w:r w:rsidRPr="00514CE6">
        <w:rPr>
          <w:rStyle w:val="StyleUnderline"/>
        </w:rPr>
        <w:t xml:space="preserve"> over the next 12 months in AI and beyond.</w:t>
      </w:r>
      <w:r w:rsidRPr="00514CE6">
        <w:rPr>
          <w:sz w:val="16"/>
        </w:rPr>
        <w:t xml:space="preserve"> Thematic areas that may benefit include Power/Electrification, Aerospace, Industrial Manufacturing, Transportation, Telecommunications, and Life Science/Pharma.</w:t>
      </w:r>
    </w:p>
    <w:p w14:paraId="0656F64D" w14:textId="77777777" w:rsidR="002F0243" w:rsidRDefault="002F0243" w:rsidP="002F0243">
      <w:pPr>
        <w:rPr>
          <w:sz w:val="16"/>
        </w:rPr>
      </w:pPr>
    </w:p>
    <w:p w14:paraId="4AA86BCC" w14:textId="77777777" w:rsidR="002F0243" w:rsidRDefault="002F0243" w:rsidP="002F0243">
      <w:pPr>
        <w:pStyle w:val="Heading3"/>
      </w:pPr>
      <w:r>
        <w:t>AT Trump tax</w:t>
      </w:r>
    </w:p>
    <w:p w14:paraId="3A3C457B" w14:textId="77777777" w:rsidR="002F0243" w:rsidRDefault="002F0243" w:rsidP="002F0243">
      <w:pPr>
        <w:pStyle w:val="Analytic"/>
      </w:pPr>
    </w:p>
    <w:p w14:paraId="35424764" w14:textId="77777777" w:rsidR="002F0243" w:rsidRDefault="002F0243" w:rsidP="002F0243"/>
    <w:p w14:paraId="4AB99AA6" w14:textId="77777777" w:rsidR="002F0243" w:rsidRDefault="002F0243" w:rsidP="002F0243">
      <w:pPr>
        <w:pStyle w:val="Heading4"/>
      </w:pPr>
      <w:r>
        <w:t xml:space="preserve">Unionization is the dominant variable in capital investment—outweighs other determinants  </w:t>
      </w:r>
    </w:p>
    <w:p w14:paraId="4D6EAB8B" w14:textId="77777777" w:rsidR="002F0243" w:rsidRPr="000975BB" w:rsidRDefault="002F0243" w:rsidP="002F0243">
      <w:r w:rsidRPr="001F38F8">
        <w:rPr>
          <w:rStyle w:val="Style13ptBold"/>
        </w:rPr>
        <w:t>Koyuncu &amp; Iscan 17</w:t>
      </w:r>
      <w:r>
        <w:t xml:space="preserve"> (Cuneyt &amp; Ismail – Professors of Economics and Administrative Sciences at Bilecik Şeyh Edebali University in Turkey, “Does Unionization Rate Accelerate Flight of Capital?: Panel Analysis*” https://dergipark.org.tr/en/download/article-file/693073)</w:t>
      </w:r>
    </w:p>
    <w:p w14:paraId="29B7DA26" w14:textId="77777777" w:rsidR="002F0243" w:rsidRPr="0076378F" w:rsidRDefault="002F0243" w:rsidP="002F0243">
      <w:pPr>
        <w:rPr>
          <w:sz w:val="16"/>
        </w:rPr>
      </w:pPr>
      <w:r w:rsidRPr="0076378F">
        <w:rPr>
          <w:sz w:val="16"/>
        </w:rPr>
        <w:t xml:space="preserve">The main finding of the study is that </w:t>
      </w:r>
      <w:r w:rsidRPr="00E02C48">
        <w:rPr>
          <w:rStyle w:val="StyleUnderline"/>
          <w:highlight w:val="cyan"/>
        </w:rPr>
        <w:t>countries with higher unionization experience higher</w:t>
      </w:r>
      <w:r w:rsidRPr="0076378F">
        <w:rPr>
          <w:rStyle w:val="StyleUnderline"/>
        </w:rPr>
        <w:t xml:space="preserve"> level of </w:t>
      </w:r>
      <w:r w:rsidRPr="00E02C48">
        <w:rPr>
          <w:rStyle w:val="StyleUnderline"/>
          <w:highlight w:val="cyan"/>
        </w:rPr>
        <w:t xml:space="preserve">foreign direct investment outflows. This result </w:t>
      </w:r>
      <w:r w:rsidRPr="00E02C48">
        <w:rPr>
          <w:rStyle w:val="Emphasis"/>
          <w:highlight w:val="cyan"/>
        </w:rPr>
        <w:t>remains valid once we added other potential determinants</w:t>
      </w:r>
      <w:r w:rsidRPr="0076378F">
        <w:rPr>
          <w:rStyle w:val="StyleUnderline"/>
        </w:rPr>
        <w:t xml:space="preserve"> peculiar </w:t>
      </w:r>
      <w:r w:rsidRPr="00E02C48">
        <w:rPr>
          <w:rStyle w:val="StyleUnderline"/>
          <w:highlight w:val="cyan"/>
        </w:rPr>
        <w:t>to FDI outflow</w:t>
      </w:r>
      <w:r w:rsidRPr="0076378F">
        <w:rPr>
          <w:rStyle w:val="StyleUnderline"/>
        </w:rPr>
        <w:t xml:space="preserve"> into our models.</w:t>
      </w:r>
      <w:r w:rsidRPr="0076378F">
        <w:rPr>
          <w:sz w:val="16"/>
        </w:rPr>
        <w:t xml:space="preserve"> Also, </w:t>
      </w:r>
      <w:r w:rsidRPr="00E02C48">
        <w:rPr>
          <w:rStyle w:val="Emphasis"/>
          <w:highlight w:val="cyan"/>
        </w:rPr>
        <w:t>our results are robust</w:t>
      </w:r>
      <w:r w:rsidRPr="0076378F">
        <w:rPr>
          <w:sz w:val="16"/>
        </w:rPr>
        <w:t xml:space="preserve"> in the sense that our primary finding do not alter no matter which proxy is used for FDI outflow in our models. </w:t>
      </w:r>
    </w:p>
    <w:p w14:paraId="0D38B7CD" w14:textId="77777777" w:rsidR="002F0243" w:rsidRDefault="002F0243" w:rsidP="002F0243">
      <w:pPr>
        <w:pStyle w:val="Analytic"/>
        <w:rPr>
          <w:u w:val="single"/>
        </w:rPr>
      </w:pPr>
    </w:p>
    <w:p w14:paraId="53EFFEB3" w14:textId="77777777" w:rsidR="002F0243" w:rsidRPr="007A102A" w:rsidRDefault="002F0243" w:rsidP="002F0243"/>
    <w:p w14:paraId="390B00F4" w14:textId="77777777" w:rsidR="002F0243" w:rsidRDefault="002F0243" w:rsidP="002F0243">
      <w:pPr>
        <w:rPr>
          <w:sz w:val="16"/>
        </w:rPr>
      </w:pPr>
    </w:p>
    <w:p w14:paraId="756223E9" w14:textId="77777777" w:rsidR="002F0243" w:rsidRDefault="002F0243" w:rsidP="002F0243">
      <w:pPr>
        <w:pStyle w:val="Heading3"/>
      </w:pPr>
      <w:r>
        <w:t xml:space="preserve">2NC—Link Wall </w:t>
      </w:r>
    </w:p>
    <w:p w14:paraId="5108AAFD" w14:textId="77777777" w:rsidR="002F0243" w:rsidRPr="00356CC4" w:rsidRDefault="002F0243" w:rsidP="002F0243">
      <w:pPr>
        <w:pStyle w:val="Heading4"/>
        <w:rPr>
          <w:u w:val="single"/>
        </w:rPr>
      </w:pPr>
      <w:r w:rsidRPr="00356CC4">
        <w:rPr>
          <w:u w:val="single"/>
        </w:rPr>
        <w:t>Link turns case</w:t>
      </w:r>
      <w:r>
        <w:t xml:space="preserve">—capital flight away from high union density regions causes </w:t>
      </w:r>
      <w:r w:rsidRPr="00356CC4">
        <w:rPr>
          <w:u w:val="single"/>
        </w:rPr>
        <w:t xml:space="preserve">union decline </w:t>
      </w:r>
    </w:p>
    <w:p w14:paraId="549483CD" w14:textId="77777777" w:rsidR="002F0243" w:rsidRPr="006C09AC" w:rsidRDefault="002F0243" w:rsidP="002F0243">
      <w:r w:rsidRPr="00584037">
        <w:rPr>
          <w:rStyle w:val="Style13ptBold"/>
        </w:rPr>
        <w:t>Meyers 16</w:t>
      </w:r>
      <w:r>
        <w:t xml:space="preserve"> (Nathan – MA candidate in Sociology at the University of Massachusetts Amherst, “Revisiting Union Decline: An Analysis of Organized Labor's Crisis,” February 2016, https://scholarworks.umass.edu/server/api/core/bitstreams/bc469229-480d-4ae9-906e-f43265fcd2a8/content)</w:t>
      </w:r>
    </w:p>
    <w:p w14:paraId="60912BC8" w14:textId="77777777" w:rsidR="002F0243" w:rsidRPr="00356CC4" w:rsidRDefault="002F0243" w:rsidP="002F0243">
      <w:pPr>
        <w:rPr>
          <w:rStyle w:val="Emphasis"/>
        </w:rPr>
      </w:pPr>
      <w:r w:rsidRPr="00356CC4">
        <w:rPr>
          <w:sz w:val="16"/>
        </w:rPr>
        <w:t xml:space="preserve">The geographic </w:t>
      </w:r>
      <w:r w:rsidRPr="00E02C48">
        <w:rPr>
          <w:rStyle w:val="StyleUnderline"/>
          <w:highlight w:val="cyan"/>
        </w:rPr>
        <w:t>shift of industries from heavily-unionized states to low-union</w:t>
      </w:r>
      <w:r w:rsidRPr="00356CC4">
        <w:rPr>
          <w:sz w:val="16"/>
        </w:rPr>
        <w:t xml:space="preserve"> Right-to-Work </w:t>
      </w:r>
      <w:r w:rsidRPr="00E02C48">
        <w:rPr>
          <w:rStyle w:val="StyleUnderline"/>
          <w:highlight w:val="cyan"/>
        </w:rPr>
        <w:t>states</w:t>
      </w:r>
      <w:r w:rsidRPr="00356CC4">
        <w:rPr>
          <w:rStyle w:val="StyleUnderline"/>
        </w:rPr>
        <w:t xml:space="preserve"> may be a major example of the changing industrial structure, </w:t>
      </w:r>
      <w:r w:rsidRPr="00E02C48">
        <w:rPr>
          <w:rStyle w:val="Emphasis"/>
          <w:highlight w:val="cyan"/>
        </w:rPr>
        <w:t>leading to union decline</w:t>
      </w:r>
      <w:r w:rsidRPr="00356CC4">
        <w:rPr>
          <w:sz w:val="16"/>
        </w:rPr>
        <w:t xml:space="preserve"> (Rao et al. 2011; Hogler et al. 2004). Since employment growth in RTW states is an indicator of deindustrialization and </w:t>
      </w:r>
      <w:r w:rsidRPr="00356CC4">
        <w:rPr>
          <w:rStyle w:val="Emphasis"/>
        </w:rPr>
        <w:t>capital flight</w:t>
      </w:r>
      <w:r w:rsidRPr="00356CC4">
        <w:rPr>
          <w:sz w:val="16"/>
        </w:rPr>
        <w:t xml:space="preserve"> from states with stronger labor laws, the geographic reconfiguration of employment </w:t>
      </w:r>
      <w:r w:rsidRPr="00356CC4">
        <w:rPr>
          <w:rStyle w:val="StyleUnderline"/>
        </w:rPr>
        <w:t>demonstrates the relational nature of workplace contestations.</w:t>
      </w:r>
      <w:r w:rsidRPr="00356CC4">
        <w:rPr>
          <w:sz w:val="16"/>
        </w:rPr>
        <w:t xml:space="preserve"> Employment in the United States did not shrink, but its overall composition did change. Given the destruction of employment in Northern manufacturing and the growth of employment in the RTW states, </w:t>
      </w:r>
      <w:r w:rsidRPr="00E02C48">
        <w:rPr>
          <w:rStyle w:val="Emphasis"/>
          <w:highlight w:val="cyan"/>
        </w:rPr>
        <w:t>capital flight may have been responsible for</w:t>
      </w:r>
      <w:r w:rsidRPr="00356CC4">
        <w:rPr>
          <w:rStyle w:val="Emphasis"/>
        </w:rPr>
        <w:t xml:space="preserve"> much of </w:t>
      </w:r>
      <w:r w:rsidRPr="00E02C48">
        <w:rPr>
          <w:rStyle w:val="Emphasis"/>
          <w:highlight w:val="cyan"/>
        </w:rPr>
        <w:t>U.S. union decline.</w:t>
      </w:r>
    </w:p>
    <w:p w14:paraId="3C498F78" w14:textId="77777777" w:rsidR="002F0243" w:rsidRPr="00356CC4" w:rsidRDefault="002F0243" w:rsidP="002F0243">
      <w:pPr>
        <w:rPr>
          <w:sz w:val="16"/>
          <w:szCs w:val="16"/>
        </w:rPr>
      </w:pPr>
      <w:r w:rsidRPr="00356CC4">
        <w:rPr>
          <w:sz w:val="16"/>
          <w:szCs w:val="16"/>
        </w:rPr>
        <w:t>Capital Flight Hypothesis: Capital flight away from states with strong labor laws caused union decline.</w:t>
      </w:r>
    </w:p>
    <w:p w14:paraId="6D11B313" w14:textId="77777777" w:rsidR="002F0243" w:rsidRPr="00356CC4" w:rsidRDefault="002F0243" w:rsidP="002F0243">
      <w:pPr>
        <w:rPr>
          <w:sz w:val="16"/>
        </w:rPr>
      </w:pPr>
      <w:r w:rsidRPr="00356CC4">
        <w:rPr>
          <w:sz w:val="16"/>
        </w:rPr>
        <w:t xml:space="preserve">Increasing global competition was likely a driver of union decline. </w:t>
      </w:r>
      <w:r w:rsidRPr="00356CC4">
        <w:rPr>
          <w:rStyle w:val="StyleUnderline"/>
        </w:rPr>
        <w:t xml:space="preserve">Historically, </w:t>
      </w:r>
      <w:r w:rsidRPr="00E02C48">
        <w:rPr>
          <w:rStyle w:val="Emphasis"/>
          <w:highlight w:val="cyan"/>
        </w:rPr>
        <w:t>firms</w:t>
      </w:r>
      <w:r w:rsidRPr="00356CC4">
        <w:rPr>
          <w:rStyle w:val="Emphasis"/>
        </w:rPr>
        <w:t xml:space="preserve"> actively </w:t>
      </w:r>
      <w:r w:rsidRPr="00E02C48">
        <w:rPr>
          <w:rStyle w:val="Emphasis"/>
          <w:highlight w:val="cyan"/>
        </w:rPr>
        <w:t>avoid unions by diverting investments</w:t>
      </w:r>
      <w:r w:rsidRPr="00356CC4">
        <w:rPr>
          <w:rStyle w:val="Emphasis"/>
        </w:rPr>
        <w:t xml:space="preserve"> when possible</w:t>
      </w:r>
      <w:r w:rsidRPr="00356CC4">
        <w:rPr>
          <w:sz w:val="16"/>
        </w:rPr>
        <w:t xml:space="preserve"> (Silver 2003). The </w:t>
      </w:r>
      <w:r w:rsidRPr="00E02C48">
        <w:rPr>
          <w:rStyle w:val="StyleUnderline"/>
          <w:highlight w:val="cyan"/>
        </w:rPr>
        <w:t>decentralization</w:t>
      </w:r>
      <w:r w:rsidRPr="00356CC4">
        <w:rPr>
          <w:rStyle w:val="StyleUnderline"/>
        </w:rPr>
        <w:t xml:space="preserve"> of global economic activity</w:t>
      </w:r>
      <w:r w:rsidRPr="00356CC4">
        <w:rPr>
          <w:sz w:val="16"/>
        </w:rPr>
        <w:t xml:space="preserve"> across the postwar era (Clawson and Clawson 1999) </w:t>
      </w:r>
      <w:r w:rsidRPr="00E02C48">
        <w:rPr>
          <w:rStyle w:val="StyleUnderline"/>
          <w:highlight w:val="cyan"/>
        </w:rPr>
        <w:t>was a</w:t>
      </w:r>
      <w:r w:rsidRPr="00356CC4">
        <w:rPr>
          <w:rStyle w:val="StyleUnderline"/>
        </w:rPr>
        <w:t xml:space="preserve"> likely </w:t>
      </w:r>
      <w:r w:rsidRPr="00E02C48">
        <w:rPr>
          <w:rStyle w:val="StyleUnderline"/>
          <w:highlight w:val="cyan"/>
        </w:rPr>
        <w:t xml:space="preserve">result of </w:t>
      </w:r>
      <w:r w:rsidRPr="00E02C48">
        <w:rPr>
          <w:rStyle w:val="Emphasis"/>
          <w:highlight w:val="cyan"/>
        </w:rPr>
        <w:t>employers fleeing heavily-unionized regions</w:t>
      </w:r>
      <w:r w:rsidRPr="00E02C48">
        <w:rPr>
          <w:rStyle w:val="StyleUnderline"/>
          <w:highlight w:val="cyan"/>
        </w:rPr>
        <w:t xml:space="preserve"> in favor of cheaper labor.</w:t>
      </w:r>
      <w:r w:rsidRPr="00356CC4">
        <w:rPr>
          <w:sz w:val="16"/>
        </w:rPr>
        <w:t xml:space="preserve"> Increasing import penetration in the goods-producing sector provides support for this argument, as this means that Americans increasingly consumed foreign goods, leading to declining unionization as domestic production diminished.</w:t>
      </w:r>
    </w:p>
    <w:p w14:paraId="5B0FE0DA" w14:textId="77777777" w:rsidR="002F0243" w:rsidRDefault="002F0243" w:rsidP="002F0243">
      <w:pPr>
        <w:pStyle w:val="Heading4"/>
      </w:pPr>
      <w:r>
        <w:t xml:space="preserve">Collective bargaining encourages </w:t>
      </w:r>
      <w:r w:rsidRPr="00DB59B7">
        <w:rPr>
          <w:u w:val="single"/>
        </w:rPr>
        <w:t>union rent-extraction</w:t>
      </w:r>
      <w:r>
        <w:t xml:space="preserve">—causing </w:t>
      </w:r>
      <w:r w:rsidRPr="00DB59B7">
        <w:rPr>
          <w:u w:val="single"/>
        </w:rPr>
        <w:t>capital outflow</w:t>
      </w:r>
      <w:r>
        <w:t xml:space="preserve"> </w:t>
      </w:r>
    </w:p>
    <w:p w14:paraId="0B31FC44" w14:textId="77777777" w:rsidR="002F0243" w:rsidRPr="00555225" w:rsidRDefault="002F0243" w:rsidP="002F0243">
      <w:r w:rsidRPr="001F38F8">
        <w:rPr>
          <w:rStyle w:val="Style13ptBold"/>
        </w:rPr>
        <w:t>Koyuncu &amp; Iscan 17</w:t>
      </w:r>
      <w:r>
        <w:t xml:space="preserve"> (Cuneyt &amp; Ismail – Professors of Economics and Administrative Sciences at Bilecik Şeyh Edebali University in Turkey, “Does Unionization Rate Accelerate Flight of Capital?: Panel Analysis*” https://dergipark.org.tr/en/download/article-file/693073)</w:t>
      </w:r>
    </w:p>
    <w:p w14:paraId="17A773DA" w14:textId="77777777" w:rsidR="002F0243" w:rsidRPr="00356CC4" w:rsidRDefault="002F0243" w:rsidP="002F0243">
      <w:pPr>
        <w:rPr>
          <w:sz w:val="16"/>
          <w:szCs w:val="16"/>
        </w:rPr>
      </w:pPr>
      <w:r w:rsidRPr="00356CC4">
        <w:rPr>
          <w:sz w:val="16"/>
          <w:szCs w:val="16"/>
        </w:rPr>
        <w:t>Introduction</w:t>
      </w:r>
    </w:p>
    <w:p w14:paraId="0E14400D" w14:textId="77777777" w:rsidR="002F0243" w:rsidRPr="00356CC4" w:rsidRDefault="002F0243" w:rsidP="002F0243">
      <w:pPr>
        <w:rPr>
          <w:sz w:val="16"/>
        </w:rPr>
      </w:pPr>
      <w:r w:rsidRPr="00356CC4">
        <w:rPr>
          <w:sz w:val="16"/>
        </w:rPr>
        <w:t xml:space="preserve">Recently the </w:t>
      </w:r>
      <w:r w:rsidRPr="00652F4B">
        <w:rPr>
          <w:rStyle w:val="StyleUnderline"/>
        </w:rPr>
        <w:t>recognition of the economic benefits that foreign direct investment (FDI)1 may provide in to economy such as employment, growth and productivite, has caused to a revival of interest in the factors that make a country a more or less attractive location for investment by multinational enterprises (MNEs).</w:t>
      </w:r>
      <w:r w:rsidRPr="00356CC4">
        <w:rPr>
          <w:rStyle w:val="StyleUnderline"/>
          <w:sz w:val="16"/>
          <w:szCs w:val="16"/>
        </w:rPr>
        <w:t xml:space="preserve"> </w:t>
      </w:r>
      <w:r w:rsidRPr="00356CC4">
        <w:rPr>
          <w:sz w:val="16"/>
        </w:rPr>
        <w:t>As a reaction to an uncertain economic situation, transnational companies have reported cutting their FDI expenditure which will have implications for employment as the MNEs attempt to cut costs (UNCTAD, 2009). MNEs produce in multiple countries to avoid costs associated with international trade.</w:t>
      </w:r>
    </w:p>
    <w:p w14:paraId="39E9DBA2" w14:textId="77777777" w:rsidR="002F0243" w:rsidRPr="00652F4B" w:rsidRDefault="002F0243" w:rsidP="002F0243">
      <w:pPr>
        <w:rPr>
          <w:rStyle w:val="StyleUnderline"/>
        </w:rPr>
      </w:pPr>
      <w:r w:rsidRPr="00356CC4">
        <w:rPr>
          <w:sz w:val="16"/>
        </w:rPr>
        <w:t xml:space="preserve">In this respect, economic situation of host countries, market size and stability plays a critical role in determining the distribution of FDI, since international trade costs are proportional to the size of the market and to the scale of sales. Most studies about the relationship between FDI flows and labour standards focus on the role of labour costs (Bellak et al., 2008). On the other hand it is important that arrangements and institutional changes on the labor market in a country. For example, </w:t>
      </w:r>
      <w:r w:rsidRPr="00E02C48">
        <w:rPr>
          <w:rStyle w:val="StyleUnderline"/>
          <w:highlight w:val="cyan"/>
        </w:rPr>
        <w:t xml:space="preserve">the </w:t>
      </w:r>
      <w:r w:rsidRPr="00E02C48">
        <w:rPr>
          <w:rStyle w:val="Emphasis"/>
          <w:highlight w:val="cyan"/>
        </w:rPr>
        <w:t>power level of the trade unions</w:t>
      </w:r>
      <w:r w:rsidRPr="00E02C48">
        <w:rPr>
          <w:rStyle w:val="StyleUnderline"/>
          <w:highlight w:val="cyan"/>
        </w:rPr>
        <w:t xml:space="preserve"> and legal structure about</w:t>
      </w:r>
      <w:r w:rsidRPr="00652F4B">
        <w:rPr>
          <w:rStyle w:val="StyleUnderline"/>
        </w:rPr>
        <w:t xml:space="preserve"> trade </w:t>
      </w:r>
      <w:r w:rsidRPr="00E02C48">
        <w:rPr>
          <w:rStyle w:val="StyleUnderline"/>
          <w:highlight w:val="cyan"/>
        </w:rPr>
        <w:t>union bargaining arrangements are important factors affecting foreign direct investment as inflow or outflow.</w:t>
      </w:r>
    </w:p>
    <w:p w14:paraId="5B9BB66F" w14:textId="77777777" w:rsidR="002F0243" w:rsidRPr="00F017AB" w:rsidRDefault="002F0243" w:rsidP="002F0243">
      <w:pPr>
        <w:rPr>
          <w:rStyle w:val="StyleUnderline"/>
        </w:rPr>
      </w:pPr>
      <w:r w:rsidRPr="00356CC4">
        <w:rPr>
          <w:sz w:val="16"/>
        </w:rPr>
        <w:t xml:space="preserve">According to the traditional view on this issue is that a </w:t>
      </w:r>
      <w:r w:rsidRPr="00652F4B">
        <w:rPr>
          <w:rStyle w:val="StyleUnderline"/>
        </w:rPr>
        <w:t xml:space="preserve">presence of </w:t>
      </w:r>
      <w:r w:rsidRPr="00E02C48">
        <w:rPr>
          <w:rStyle w:val="StyleUnderline"/>
          <w:highlight w:val="cyan"/>
        </w:rPr>
        <w:t xml:space="preserve">strong trade union in a country will make </w:t>
      </w:r>
      <w:r w:rsidRPr="00E02C48">
        <w:rPr>
          <w:rStyle w:val="Emphasis"/>
          <w:highlight w:val="cyan"/>
        </w:rPr>
        <w:t>less attractive location for FDI.</w:t>
      </w:r>
      <w:r w:rsidRPr="00356CC4">
        <w:rPr>
          <w:sz w:val="16"/>
        </w:rPr>
        <w:t xml:space="preserve"> Because </w:t>
      </w:r>
      <w:r w:rsidRPr="00652F4B">
        <w:rPr>
          <w:rStyle w:val="StyleUnderline"/>
        </w:rPr>
        <w:t xml:space="preserve">a trade </w:t>
      </w:r>
      <w:r w:rsidRPr="00E02C48">
        <w:rPr>
          <w:rStyle w:val="StyleUnderline"/>
          <w:highlight w:val="cyan"/>
        </w:rPr>
        <w:t>unions</w:t>
      </w:r>
      <w:r w:rsidRPr="00652F4B">
        <w:rPr>
          <w:rStyle w:val="StyleUnderline"/>
        </w:rPr>
        <w:t xml:space="preserve"> with their decisions and their activities will tend to cause to </w:t>
      </w:r>
      <w:r w:rsidRPr="00E02C48">
        <w:rPr>
          <w:rStyle w:val="Emphasis"/>
          <w:highlight w:val="cyan"/>
        </w:rPr>
        <w:t>reduce</w:t>
      </w:r>
      <w:r w:rsidRPr="00652F4B">
        <w:rPr>
          <w:rStyle w:val="Emphasis"/>
        </w:rPr>
        <w:t xml:space="preserve"> the </w:t>
      </w:r>
      <w:r w:rsidRPr="00E02C48">
        <w:rPr>
          <w:rStyle w:val="Emphasis"/>
          <w:highlight w:val="cyan"/>
        </w:rPr>
        <w:t>profitability of FDI</w:t>
      </w:r>
      <w:r w:rsidRPr="00356CC4">
        <w:rPr>
          <w:sz w:val="16"/>
        </w:rPr>
        <w:t xml:space="preserve">. In this perspective argued that </w:t>
      </w:r>
      <w:r w:rsidRPr="007A102A">
        <w:rPr>
          <w:rStyle w:val="StyleUnderline"/>
        </w:rPr>
        <w:t>MNEs will prefer</w:t>
      </w:r>
      <w:r w:rsidRPr="00652F4B">
        <w:rPr>
          <w:rStyle w:val="StyleUnderline"/>
        </w:rPr>
        <w:t xml:space="preserve"> the economies in which there are weak regulations delimiting the degree of trade union power in bargaining negotiations about working conditions and wage level. </w:t>
      </w:r>
      <w:r w:rsidRPr="00F017AB">
        <w:rPr>
          <w:rStyle w:val="StyleUnderline"/>
        </w:rPr>
        <w:t xml:space="preserve">The </w:t>
      </w:r>
      <w:r w:rsidRPr="00F017AB">
        <w:rPr>
          <w:rStyle w:val="Emphasis"/>
        </w:rPr>
        <w:t>degree of centralisation</w:t>
      </w:r>
      <w:r w:rsidRPr="00F017AB">
        <w:rPr>
          <w:rStyle w:val="StyleUnderline"/>
        </w:rPr>
        <w:t xml:space="preserve"> or co-ordination in working conditions and wage bargaining is clearly of relevance in this context. Because</w:t>
      </w:r>
      <w:r w:rsidRPr="00356CC4">
        <w:rPr>
          <w:sz w:val="16"/>
        </w:rPr>
        <w:t xml:space="preserve"> </w:t>
      </w:r>
      <w:r w:rsidRPr="00F017AB">
        <w:rPr>
          <w:rStyle w:val="StyleUnderline"/>
        </w:rPr>
        <w:t>MNEs will prefer relatively free to determine the wage and employment conditions in its own plants and investment.</w:t>
      </w:r>
    </w:p>
    <w:p w14:paraId="7FB29F54" w14:textId="77777777" w:rsidR="002F0243" w:rsidRDefault="002F0243" w:rsidP="002F0243">
      <w:pPr>
        <w:rPr>
          <w:rStyle w:val="Emphasis"/>
        </w:rPr>
      </w:pPr>
      <w:r w:rsidRPr="00356CC4">
        <w:rPr>
          <w:sz w:val="16"/>
        </w:rPr>
        <w:t xml:space="preserve">Briefly, a strand of international economics literature dealing with labour markets suggest that </w:t>
      </w:r>
      <w:r w:rsidRPr="00E02C48">
        <w:rPr>
          <w:rStyle w:val="StyleUnderline"/>
          <w:highlight w:val="cyan"/>
        </w:rPr>
        <w:t>MNEs</w:t>
      </w:r>
      <w:r w:rsidRPr="00F017AB">
        <w:rPr>
          <w:rStyle w:val="StyleUnderline"/>
        </w:rPr>
        <w:t xml:space="preserve"> will </w:t>
      </w:r>
      <w:r w:rsidRPr="00E02C48">
        <w:rPr>
          <w:rStyle w:val="StyleUnderline"/>
          <w:highlight w:val="cyan"/>
        </w:rPr>
        <w:t>prefer</w:t>
      </w:r>
      <w:r w:rsidRPr="00F017AB">
        <w:rPr>
          <w:rStyle w:val="StyleUnderline"/>
        </w:rPr>
        <w:t xml:space="preserve"> to locate in economies in which they can expect to enjoy a high degree of </w:t>
      </w:r>
      <w:r w:rsidRPr="00E02C48">
        <w:rPr>
          <w:rStyle w:val="StyleUnderline"/>
          <w:highlight w:val="cyan"/>
        </w:rPr>
        <w:t>discretion in</w:t>
      </w:r>
      <w:r w:rsidRPr="00F017AB">
        <w:rPr>
          <w:rStyle w:val="StyleUnderline"/>
        </w:rPr>
        <w:t xml:space="preserve"> the </w:t>
      </w:r>
      <w:r w:rsidRPr="00E02C48">
        <w:rPr>
          <w:rStyle w:val="StyleUnderline"/>
          <w:highlight w:val="cyan"/>
        </w:rPr>
        <w:t>determination of wages</w:t>
      </w:r>
      <w:r w:rsidRPr="00F017AB">
        <w:rPr>
          <w:rStyle w:val="StyleUnderline"/>
        </w:rPr>
        <w:t xml:space="preserve"> in the plants that they operate.</w:t>
      </w:r>
      <w:r w:rsidRPr="00356CC4">
        <w:rPr>
          <w:sz w:val="16"/>
        </w:rPr>
        <w:t xml:space="preserve"> Naylor and Santoni (2003) and Leahy and Montagna (2005) suggest that a </w:t>
      </w:r>
      <w:r w:rsidRPr="00F017AB">
        <w:rPr>
          <w:rStyle w:val="StyleUnderline"/>
        </w:rPr>
        <w:t>strong trade u</w:t>
      </w:r>
      <w:r w:rsidRPr="007A102A">
        <w:rPr>
          <w:rStyle w:val="StyleUnderline"/>
        </w:rPr>
        <w:t>n</w:t>
      </w:r>
      <w:r w:rsidRPr="00F017AB">
        <w:rPr>
          <w:rStyle w:val="StyleUnderline"/>
        </w:rPr>
        <w:t xml:space="preserve">ionisation could render a country less attractive for FDI, due to the </w:t>
      </w:r>
      <w:r w:rsidRPr="00E02C48">
        <w:rPr>
          <w:rStyle w:val="StyleUnderline"/>
          <w:highlight w:val="cyan"/>
        </w:rPr>
        <w:t xml:space="preserve">unions’ </w:t>
      </w:r>
      <w:r w:rsidRPr="00E02C48">
        <w:rPr>
          <w:rStyle w:val="Emphasis"/>
          <w:highlight w:val="cyan"/>
        </w:rPr>
        <w:t>rent-extraction</w:t>
      </w:r>
      <w:r w:rsidRPr="00F017AB">
        <w:rPr>
          <w:rStyle w:val="StyleUnderline"/>
        </w:rPr>
        <w:t xml:space="preserve"> activities that would </w:t>
      </w:r>
      <w:r w:rsidRPr="00E02C48">
        <w:rPr>
          <w:rStyle w:val="StyleUnderline"/>
          <w:highlight w:val="cyan"/>
        </w:rPr>
        <w:t>limit</w:t>
      </w:r>
      <w:r w:rsidRPr="00F017AB">
        <w:rPr>
          <w:rStyle w:val="StyleUnderline"/>
        </w:rPr>
        <w:t xml:space="preserve"> the </w:t>
      </w:r>
      <w:r w:rsidRPr="00E02C48">
        <w:rPr>
          <w:rStyle w:val="StyleUnderline"/>
          <w:highlight w:val="cyan"/>
        </w:rPr>
        <w:t>potential gains of firms.</w:t>
      </w:r>
      <w:r w:rsidRPr="00356CC4">
        <w:rPr>
          <w:sz w:val="16"/>
        </w:rPr>
        <w:t xml:space="preserve"> </w:t>
      </w:r>
      <w:r w:rsidRPr="00F017AB">
        <w:rPr>
          <w:rStyle w:val="StyleUnderline"/>
        </w:rPr>
        <w:t xml:space="preserve">High levels of trade </w:t>
      </w:r>
      <w:r w:rsidRPr="00E02C48">
        <w:rPr>
          <w:rStyle w:val="StyleUnderline"/>
          <w:highlight w:val="cyan"/>
        </w:rPr>
        <w:t>union density and</w:t>
      </w:r>
      <w:r w:rsidRPr="00F017AB">
        <w:rPr>
          <w:rStyle w:val="StyleUnderline"/>
        </w:rPr>
        <w:t xml:space="preserve"> a regime of </w:t>
      </w:r>
      <w:r w:rsidRPr="00E02C48">
        <w:rPr>
          <w:rStyle w:val="StyleUnderline"/>
          <w:highlight w:val="cyan"/>
        </w:rPr>
        <w:t>centralised</w:t>
      </w:r>
      <w:r w:rsidRPr="00F017AB">
        <w:rPr>
          <w:rStyle w:val="StyleUnderline"/>
        </w:rPr>
        <w:t xml:space="preserve"> or co-ordinated </w:t>
      </w:r>
      <w:r w:rsidRPr="00E02C48">
        <w:rPr>
          <w:rStyle w:val="StyleUnderline"/>
          <w:highlight w:val="cyan"/>
        </w:rPr>
        <w:t>wage bargaining</w:t>
      </w:r>
      <w:r w:rsidRPr="00F017AB">
        <w:rPr>
          <w:rStyle w:val="StyleUnderline"/>
        </w:rPr>
        <w:t xml:space="preserve"> will therefore tend to have a negative effect on the inflows of foreign direct investment into an economy. Therefore these factors </w:t>
      </w:r>
      <w:r w:rsidRPr="00E02C48">
        <w:rPr>
          <w:rStyle w:val="StyleUnderline"/>
          <w:highlight w:val="cyan"/>
        </w:rPr>
        <w:t>are negative effects to FDI inflow</w:t>
      </w:r>
      <w:r w:rsidRPr="00F017AB">
        <w:rPr>
          <w:rStyle w:val="StyleUnderline"/>
        </w:rPr>
        <w:t xml:space="preserve">, at the same time </w:t>
      </w:r>
      <w:r w:rsidRPr="00E02C48">
        <w:rPr>
          <w:rStyle w:val="StyleUnderline"/>
          <w:highlight w:val="cyan"/>
        </w:rPr>
        <w:t xml:space="preserve">pozitive affects to </w:t>
      </w:r>
      <w:r w:rsidRPr="00E02C48">
        <w:rPr>
          <w:rStyle w:val="Emphasis"/>
          <w:highlight w:val="cyan"/>
        </w:rPr>
        <w:t>FDI outflow.</w:t>
      </w:r>
    </w:p>
    <w:p w14:paraId="02976603" w14:textId="77777777" w:rsidR="002F0243" w:rsidRDefault="002F0243" w:rsidP="002F0243"/>
    <w:p w14:paraId="2BD82AAC" w14:textId="77777777" w:rsidR="002F0243" w:rsidRDefault="002F0243" w:rsidP="002F0243">
      <w:pPr>
        <w:pStyle w:val="Heading3"/>
      </w:pPr>
      <w:r>
        <w:t xml:space="preserve">2NC—AT: Productivity Link Turn </w:t>
      </w:r>
    </w:p>
    <w:p w14:paraId="1EE9CAF3" w14:textId="77777777" w:rsidR="002F0243" w:rsidRDefault="002F0243" w:rsidP="002F0243">
      <w:pPr>
        <w:pStyle w:val="Analytic"/>
      </w:pPr>
    </w:p>
    <w:p w14:paraId="0A1B842D" w14:textId="77777777" w:rsidR="002F0243" w:rsidRDefault="002F0243" w:rsidP="002F0243"/>
    <w:p w14:paraId="5CAA7927" w14:textId="77777777" w:rsidR="002F0243" w:rsidRDefault="002F0243" w:rsidP="002F0243">
      <w:pPr>
        <w:pStyle w:val="Heading4"/>
      </w:pPr>
      <w:r>
        <w:t>Stronger labor laws reduce national productivity</w:t>
      </w:r>
    </w:p>
    <w:p w14:paraId="12F6BFF6" w14:textId="77777777" w:rsidR="002F0243" w:rsidRPr="00F562AA" w:rsidRDefault="002F0243" w:rsidP="002F0243">
      <w:r>
        <w:t xml:space="preserve">Ryan </w:t>
      </w:r>
      <w:r w:rsidRPr="00F562AA">
        <w:rPr>
          <w:rStyle w:val="Heading4Char"/>
        </w:rPr>
        <w:t>Bourne</w:t>
      </w:r>
      <w:r>
        <w:t xml:space="preserve"> and Brad </w:t>
      </w:r>
      <w:r w:rsidRPr="00F562AA">
        <w:rPr>
          <w:rStyle w:val="Heading4Char"/>
        </w:rPr>
        <w:t>Subramaniam</w:t>
      </w:r>
      <w:r>
        <w:rPr>
          <w:rStyle w:val="Heading4Char"/>
        </w:rPr>
        <w:t xml:space="preserve"> 22</w:t>
      </w:r>
      <w:r>
        <w:t xml:space="preserve">,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Before joining Cato, Bourne was head of public policy at the Institute of Economic Affairs in the United Kingdom. Bourne has extensive broadcast and print media experience and has appeared on BBC News, CNN, Sky News, CNBC, and Fox Business Network. He writes weekly columns for the The Times. Bourne holds a BA and an MPhil in economics from the University of Cambridge, United Kingdom.12-15-2022, "Private Sector Labor Regulation", Cato Institute, </w:t>
      </w:r>
      <w:hyperlink r:id="rId42" w:history="1">
        <w:r w:rsidRPr="00647475">
          <w:rPr>
            <w:rStyle w:val="Hyperlink"/>
          </w:rPr>
          <w:t>https://www.cato.org/publications/facilitating-personal-improvement-private-sector-labor-regulation</w:t>
        </w:r>
      </w:hyperlink>
      <w:r>
        <w:t xml:space="preserve"> lp</w:t>
      </w:r>
    </w:p>
    <w:p w14:paraId="1F2EFE56" w14:textId="77777777" w:rsidR="002F0243" w:rsidRPr="004E6A71" w:rsidRDefault="002F0243" w:rsidP="002F0243">
      <w:pPr>
        <w:rPr>
          <w:sz w:val="14"/>
        </w:rPr>
      </w:pPr>
      <w:r w:rsidRPr="004E6A71">
        <w:rPr>
          <w:sz w:val="14"/>
        </w:rPr>
        <w:t xml:space="preserve">THE ISSUE: Federal, state, and local </w:t>
      </w:r>
      <w:r w:rsidRPr="00AF707D">
        <w:rPr>
          <w:rStyle w:val="StyleUnderline"/>
        </w:rPr>
        <w:t>labor</w:t>
      </w:r>
      <w:r w:rsidRPr="00A706BE">
        <w:rPr>
          <w:rStyle w:val="StyleUnderline"/>
        </w:rPr>
        <w:t xml:space="preserve"> regulations that are intended to help workers often end up hurting many of them</w:t>
      </w:r>
      <w:r w:rsidRPr="004E6A71">
        <w:rPr>
          <w:sz w:val="14"/>
        </w:rPr>
        <w:t xml:space="preserve">, constraining opportunities or slashing pay or perks. </w:t>
      </w:r>
    </w:p>
    <w:p w14:paraId="68DFE508" w14:textId="77777777" w:rsidR="002F0243" w:rsidRPr="00A706BE" w:rsidRDefault="002F0243" w:rsidP="002F0243">
      <w:pPr>
        <w:rPr>
          <w:rStyle w:val="StyleUnderline"/>
        </w:rPr>
      </w:pPr>
      <w:r w:rsidRPr="004E6A71">
        <w:rPr>
          <w:sz w:val="14"/>
        </w:rPr>
        <w:t xml:space="preserve">Many government policies regulate private-sector work agreements. </w:t>
      </w:r>
      <w:r w:rsidRPr="00A706BE">
        <w:rPr>
          <w:rStyle w:val="StyleUnderline"/>
        </w:rPr>
        <w:t xml:space="preserve">These rules are based on the widely held view that regulation to help workers is needed because labor markets reflect unequal bargaining power between employers and employees. </w:t>
      </w:r>
    </w:p>
    <w:p w14:paraId="70626228" w14:textId="77777777" w:rsidR="002F0243" w:rsidRPr="004E6A71" w:rsidRDefault="002F0243" w:rsidP="002F0243">
      <w:pPr>
        <w:rPr>
          <w:sz w:val="14"/>
        </w:rPr>
      </w:pPr>
      <w:r w:rsidRPr="004E6A71">
        <w:rPr>
          <w:sz w:val="14"/>
        </w:rPr>
        <w:t xml:space="preserve">Most </w:t>
      </w:r>
      <w:r w:rsidRPr="00A706BE">
        <w:rPr>
          <w:rStyle w:val="StyleUnderline"/>
        </w:rPr>
        <w:t>labor regulations tend to assume an adversarial relationship between workers and management</w:t>
      </w:r>
      <w:r w:rsidRPr="004E6A71">
        <w:rPr>
          <w:sz w:val="14"/>
        </w:rPr>
        <w:t xml:space="preserve">, </w:t>
      </w:r>
      <w:r w:rsidRPr="00A706BE">
        <w:rPr>
          <w:rStyle w:val="StyleUnderline"/>
        </w:rPr>
        <w:t>rather than jobs being mutually beneficial agreements</w:t>
      </w:r>
      <w:r w:rsidRPr="004E6A71">
        <w:rPr>
          <w:sz w:val="14"/>
        </w:rPr>
        <w:t xml:space="preserve"> reflecting the negotiated preferences of workers and firms in meeting a business’s collaborative goals. </w:t>
      </w:r>
      <w:r w:rsidRPr="00E02C48">
        <w:rPr>
          <w:rStyle w:val="Emphasis"/>
          <w:highlight w:val="cyan"/>
        </w:rPr>
        <w:t>As regulation has proliferated</w:t>
      </w:r>
      <w:r w:rsidRPr="00A706BE">
        <w:rPr>
          <w:rStyle w:val="Emphasis"/>
        </w:rPr>
        <w:t xml:space="preserve">, </w:t>
      </w:r>
      <w:r w:rsidRPr="00E02C48">
        <w:rPr>
          <w:rStyle w:val="Emphasis"/>
          <w:highlight w:val="cyan"/>
        </w:rPr>
        <w:t>it</w:t>
      </w:r>
      <w:r w:rsidRPr="00A706BE">
        <w:rPr>
          <w:rStyle w:val="Emphasis"/>
        </w:rPr>
        <w:t xml:space="preserve"> has often </w:t>
      </w:r>
      <w:r w:rsidRPr="00E02C48">
        <w:rPr>
          <w:rStyle w:val="Emphasis"/>
          <w:highlight w:val="cyan"/>
        </w:rPr>
        <w:t>sought to impose one-size-fits-all constraints</w:t>
      </w:r>
      <w:r w:rsidRPr="00A706BE">
        <w:rPr>
          <w:rStyle w:val="StyleUnderline"/>
        </w:rPr>
        <w:t xml:space="preserve"> on workers and firms</w:t>
      </w:r>
      <w:r w:rsidRPr="004E6A71">
        <w:rPr>
          <w:sz w:val="14"/>
        </w:rPr>
        <w:t xml:space="preserve">. The </w:t>
      </w:r>
      <w:r w:rsidRPr="00A706BE">
        <w:rPr>
          <w:rStyle w:val="StyleUnderline"/>
        </w:rPr>
        <w:t xml:space="preserve">practical </w:t>
      </w:r>
      <w:r w:rsidRPr="00E02C48">
        <w:rPr>
          <w:rStyle w:val="StyleUnderline"/>
          <w:highlight w:val="cyan"/>
        </w:rPr>
        <w:t>effect is</w:t>
      </w:r>
      <w:r w:rsidRPr="00A706BE">
        <w:rPr>
          <w:rStyle w:val="StyleUnderline"/>
        </w:rPr>
        <w:t xml:space="preserve"> not merely needless tension between workers and their employers but also a </w:t>
      </w:r>
      <w:r w:rsidRPr="00E02C48">
        <w:rPr>
          <w:rStyle w:val="StyleUnderline"/>
          <w:highlight w:val="cyan"/>
        </w:rPr>
        <w:t>watering down of</w:t>
      </w:r>
      <w:r w:rsidRPr="00A706BE">
        <w:rPr>
          <w:rStyle w:val="StyleUnderline"/>
        </w:rPr>
        <w:t xml:space="preserve"> both workers’ </w:t>
      </w:r>
      <w:r w:rsidRPr="00E02C48">
        <w:rPr>
          <w:rStyle w:val="StyleUnderline"/>
          <w:highlight w:val="cyan"/>
        </w:rPr>
        <w:t>freedom to contract</w:t>
      </w:r>
      <w:r w:rsidRPr="00A706BE">
        <w:rPr>
          <w:rStyle w:val="StyleUnderline"/>
        </w:rPr>
        <w:t xml:space="preserve"> their labor and employers’ flexibility to run their enterprises</w:t>
      </w:r>
      <w:r w:rsidRPr="004E6A71">
        <w:rPr>
          <w:sz w:val="14"/>
        </w:rPr>
        <w:t>. This constrains jobs from reflecting the particular wants, needs, and circumstances of employees and employers.</w:t>
      </w:r>
    </w:p>
    <w:p w14:paraId="095C9B36" w14:textId="77777777" w:rsidR="002F0243" w:rsidRPr="004E6A71" w:rsidRDefault="002F0243" w:rsidP="002F0243">
      <w:pPr>
        <w:rPr>
          <w:sz w:val="14"/>
        </w:rPr>
      </w:pPr>
      <w:r w:rsidRPr="004E6A71">
        <w:rPr>
          <w:sz w:val="14"/>
        </w:rPr>
        <w:t>The ways in which governments restrict the freedom of businesses to contract or adjust their workforces are legion. For example, anti-discrimination laws protect certain demographic classes from being fired or treated differently by employers based on their sex, gender, race, age, religion, or national origin.1 Freedom to contract has been limited by federal and state minimum wage laws, overtime pay regulation, scheduling laws, restrictions on independent contracting, and states refusing to enforce noncompete clauses. Congress and other levels of government also mandate a range of employer-provided benefits that were previously voluntary, including family leave, medical coverage, and pregnancy benefits through the Family and Medical Leave Act.</w:t>
      </w:r>
    </w:p>
    <w:p w14:paraId="40BB11B4" w14:textId="77777777" w:rsidR="002F0243" w:rsidRPr="004E6A71" w:rsidRDefault="002F0243" w:rsidP="002F0243">
      <w:pPr>
        <w:rPr>
          <w:sz w:val="14"/>
        </w:rPr>
      </w:pPr>
      <w:r w:rsidRPr="004E6A71">
        <w:rPr>
          <w:sz w:val="14"/>
        </w:rPr>
        <w:t xml:space="preserve">Most such laws and regulations are simply assumed to benefit American workers, but </w:t>
      </w:r>
      <w:r w:rsidRPr="00A706BE">
        <w:rPr>
          <w:rStyle w:val="StyleUnderline"/>
        </w:rPr>
        <w:t xml:space="preserve">economics tells us that </w:t>
      </w:r>
      <w:r w:rsidRPr="00E02C48">
        <w:rPr>
          <w:rStyle w:val="StyleUnderline"/>
          <w:highlight w:val="cyan"/>
        </w:rPr>
        <w:t>they</w:t>
      </w:r>
      <w:r w:rsidRPr="00A706BE">
        <w:rPr>
          <w:rStyle w:val="StyleUnderline"/>
        </w:rPr>
        <w:t xml:space="preserve"> can </w:t>
      </w:r>
      <w:r w:rsidRPr="00E02C48">
        <w:rPr>
          <w:rStyle w:val="StyleUnderline"/>
          <w:highlight w:val="cyan"/>
        </w:rPr>
        <w:t>reduce the availability of jobs</w:t>
      </w:r>
      <w:r w:rsidRPr="00A706BE">
        <w:rPr>
          <w:rStyle w:val="StyleUnderline"/>
        </w:rPr>
        <w:t xml:space="preserve"> </w:t>
      </w:r>
      <w:r w:rsidRPr="00E02C48">
        <w:rPr>
          <w:rStyle w:val="StyleUnderline"/>
          <w:highlight w:val="cyan"/>
        </w:rPr>
        <w:t>and change the composition of workers’ remuneration</w:t>
      </w:r>
      <w:r w:rsidRPr="00A706BE">
        <w:rPr>
          <w:rStyle w:val="StyleUnderline"/>
        </w:rPr>
        <w:t xml:space="preserve"> in ways that many workers might dislike</w:t>
      </w:r>
      <w:r w:rsidRPr="004E6A71">
        <w:rPr>
          <w:sz w:val="14"/>
        </w:rPr>
        <w:t xml:space="preserve">. At best, these laws help some workers enjoy more security or higher pay or benefits—but they do so at the expense of others, who often suffer heavily. For example, </w:t>
      </w:r>
      <w:r w:rsidRPr="00A706BE">
        <w:rPr>
          <w:rStyle w:val="StyleUnderline"/>
        </w:rPr>
        <w:t>the bulk of research on increasing minimum wage rates finds that they raise hourly pay for most affected workers but that they lower overall employment levels or hours worked</w:t>
      </w:r>
      <w:r w:rsidRPr="004E6A71">
        <w:rPr>
          <w:sz w:val="14"/>
        </w:rPr>
        <w:t>. This can reduce job prospects for young and unskilled workers.2</w:t>
      </w:r>
    </w:p>
    <w:p w14:paraId="63A2EAE0" w14:textId="77777777" w:rsidR="002F0243" w:rsidRPr="004E6A71" w:rsidRDefault="002F0243" w:rsidP="002F0243">
      <w:pPr>
        <w:rPr>
          <w:sz w:val="14"/>
        </w:rPr>
      </w:pPr>
      <w:r w:rsidRPr="004E6A71">
        <w:rPr>
          <w:sz w:val="14"/>
        </w:rPr>
        <w:t>There are two broad reasons to be worried about existing and possible new government policy barriers to hiring, firing, or freely negotiated contractual arrangements in the jobs market.</w:t>
      </w:r>
    </w:p>
    <w:p w14:paraId="7C196DF6" w14:textId="77777777" w:rsidR="002F0243" w:rsidRPr="004E6A71" w:rsidRDefault="002F0243" w:rsidP="002F0243">
      <w:pPr>
        <w:rPr>
          <w:sz w:val="14"/>
        </w:rPr>
      </w:pPr>
      <w:r w:rsidRPr="004E6A71">
        <w:rPr>
          <w:sz w:val="14"/>
        </w:rPr>
        <w:t>First, cross</w:t>
      </w:r>
      <w:r w:rsidRPr="00A706BE">
        <w:rPr>
          <w:rStyle w:val="StyleUnderline"/>
        </w:rPr>
        <w:t xml:space="preserve">-country evidence suggests that </w:t>
      </w:r>
      <w:r w:rsidRPr="00E02C48">
        <w:rPr>
          <w:rStyle w:val="StyleUnderline"/>
          <w:highlight w:val="cyan"/>
        </w:rPr>
        <w:t>restrictive labor market regulations raise</w:t>
      </w:r>
      <w:r w:rsidRPr="00A706BE">
        <w:rPr>
          <w:rStyle w:val="StyleUnderline"/>
        </w:rPr>
        <w:t xml:space="preserve"> the structural level of </w:t>
      </w:r>
      <w:r w:rsidRPr="00E02C48">
        <w:rPr>
          <w:rStyle w:val="StyleUnderline"/>
          <w:highlight w:val="cyan"/>
        </w:rPr>
        <w:t>unemployment</w:t>
      </w:r>
      <w:r w:rsidRPr="00A706BE">
        <w:rPr>
          <w:rStyle w:val="StyleUnderline"/>
        </w:rPr>
        <w:t>, particularly for demographic groups with the weakest attachment to the labor market, such as young and low-skilled workers</w:t>
      </w:r>
      <w:r w:rsidRPr="004E6A71">
        <w:rPr>
          <w:sz w:val="14"/>
        </w:rPr>
        <w:t xml:space="preserve">. That is, </w:t>
      </w:r>
      <w:r w:rsidRPr="00E02C48">
        <w:rPr>
          <w:rStyle w:val="StyleUnderline"/>
          <w:highlight w:val="cyan"/>
        </w:rPr>
        <w:t>there is a long-term shift in employment</w:t>
      </w:r>
      <w:r w:rsidRPr="00A706BE">
        <w:rPr>
          <w:rStyle w:val="StyleUnderline"/>
        </w:rPr>
        <w:t xml:space="preserve"> that places these workers at a serious, even permanent, disadvantage</w:t>
      </w:r>
      <w:r w:rsidRPr="004E6A71">
        <w:rPr>
          <w:sz w:val="14"/>
        </w:rPr>
        <w:t xml:space="preserve">. </w:t>
      </w:r>
      <w:r w:rsidRPr="00A706BE">
        <w:rPr>
          <w:rStyle w:val="StyleUnderline"/>
        </w:rPr>
        <w:t>Countries in the European Union have even more labor regulation</w:t>
      </w:r>
      <w:r w:rsidRPr="004E6A71">
        <w:rPr>
          <w:sz w:val="14"/>
        </w:rPr>
        <w:t xml:space="preserve"> than the United States, </w:t>
      </w:r>
      <w:r w:rsidRPr="00A706BE">
        <w:rPr>
          <w:rStyle w:val="StyleUnderline"/>
        </w:rPr>
        <w:t>and the EU tends to have both lower employment rates and higher unemployment rates</w:t>
      </w:r>
      <w:r w:rsidRPr="004E6A71">
        <w:rPr>
          <w:sz w:val="14"/>
        </w:rPr>
        <w:t xml:space="preserve"> (see Table 1). </w:t>
      </w:r>
      <w:r w:rsidRPr="00A706BE">
        <w:rPr>
          <w:rStyle w:val="StyleUnderline"/>
        </w:rPr>
        <w:t>These differences are particularly hard on young workers</w:t>
      </w:r>
      <w:r w:rsidRPr="004E6A71">
        <w:rPr>
          <w:sz w:val="14"/>
        </w:rPr>
        <w:t xml:space="preserve">. Prior to the pandemic, for men and women, </w:t>
      </w:r>
      <w:r w:rsidRPr="00A706BE">
        <w:rPr>
          <w:rStyle w:val="StyleUnderline"/>
        </w:rPr>
        <w:t>the EU saw youth unemployment rates</w:t>
      </w:r>
      <w:r w:rsidRPr="004E6A71">
        <w:rPr>
          <w:sz w:val="14"/>
        </w:rPr>
        <w:t xml:space="preserve"> (15–24-year-olds) </w:t>
      </w:r>
      <w:r w:rsidRPr="00A706BE">
        <w:rPr>
          <w:rStyle w:val="StyleUnderline"/>
        </w:rPr>
        <w:t>of 15.3 percent and 14.8 percent. This compares to just 9.4 percent and 7.3 percent in the United States</w:t>
      </w:r>
      <w:r w:rsidRPr="004E6A71">
        <w:rPr>
          <w:sz w:val="14"/>
        </w:rPr>
        <w:t>.3</w:t>
      </w:r>
    </w:p>
    <w:p w14:paraId="769C675B" w14:textId="77777777" w:rsidR="002F0243" w:rsidRPr="004E6A71" w:rsidRDefault="002F0243" w:rsidP="002F0243">
      <w:pPr>
        <w:rPr>
          <w:sz w:val="14"/>
        </w:rPr>
      </w:pPr>
      <w:r w:rsidRPr="004E6A71">
        <w:t>[Table 1 Omitted]</w:t>
      </w:r>
      <w:r w:rsidRPr="004E6A71">
        <w:rPr>
          <w:sz w:val="14"/>
        </w:rPr>
        <w:t xml:space="preserve"> </w:t>
      </w:r>
    </w:p>
    <w:p w14:paraId="69360AF6" w14:textId="77777777" w:rsidR="002F0243" w:rsidRPr="004E6A71" w:rsidRDefault="002F0243" w:rsidP="002F0243">
      <w:pPr>
        <w:rPr>
          <w:sz w:val="14"/>
        </w:rPr>
      </w:pPr>
      <w:r w:rsidRPr="004E6A71">
        <w:rPr>
          <w:sz w:val="14"/>
        </w:rPr>
        <w:t xml:space="preserve">Second, the United States has already experienced a decline in the mobility of its labor market in recent decades, with a reduction in the movement of both jobs and workers across states, demographic groups, and industries prior to the pandemic. This </w:t>
      </w:r>
      <w:r w:rsidRPr="00E02C48">
        <w:rPr>
          <w:rStyle w:val="Emphasis"/>
          <w:highlight w:val="cyan"/>
        </w:rPr>
        <w:t>lack of job fluidity</w:t>
      </w:r>
      <w:r w:rsidRPr="00A706BE">
        <w:rPr>
          <w:rStyle w:val="Emphasis"/>
        </w:rPr>
        <w:t xml:space="preserve"> has </w:t>
      </w:r>
      <w:r w:rsidRPr="00E02C48">
        <w:rPr>
          <w:rStyle w:val="Emphasis"/>
          <w:highlight w:val="cyan"/>
        </w:rPr>
        <w:t>had worrisome</w:t>
      </w:r>
      <w:r w:rsidRPr="00A706BE">
        <w:rPr>
          <w:rStyle w:val="Emphasis"/>
        </w:rPr>
        <w:t xml:space="preserve"> </w:t>
      </w:r>
      <w:r w:rsidRPr="00E02C48">
        <w:rPr>
          <w:rStyle w:val="Emphasis"/>
          <w:highlight w:val="cyan"/>
        </w:rPr>
        <w:t>effects for productivity</w:t>
      </w:r>
      <w:r w:rsidRPr="00A706BE">
        <w:rPr>
          <w:rStyle w:val="Emphasis"/>
        </w:rPr>
        <w:t xml:space="preserve"> and wages and, again, was especially acute for younger and less-educated workers</w:t>
      </w:r>
      <w:r w:rsidRPr="004E6A71">
        <w:rPr>
          <w:sz w:val="14"/>
        </w:rPr>
        <w:t xml:space="preserve">.4 While some of this trend is driven by the effects of an aging population, </w:t>
      </w:r>
      <w:r w:rsidRPr="004E6A71">
        <w:rPr>
          <w:rStyle w:val="StyleUnderline"/>
        </w:rPr>
        <w:t>it is worsened by policies that make it more difficult to hire workers.</w:t>
      </w:r>
    </w:p>
    <w:p w14:paraId="594F77C7" w14:textId="77777777" w:rsidR="002F0243" w:rsidRPr="004E6A71" w:rsidRDefault="002F0243" w:rsidP="002F0243">
      <w:pPr>
        <w:rPr>
          <w:sz w:val="14"/>
        </w:rPr>
      </w:pPr>
      <w:r w:rsidRPr="004E6A71">
        <w:rPr>
          <w:sz w:val="14"/>
        </w:rPr>
        <w:t xml:space="preserve">Indeed, Engbom (2022) found that </w:t>
      </w:r>
      <w:r w:rsidRPr="00E02C48">
        <w:rPr>
          <w:rStyle w:val="StyleUnderline"/>
          <w:highlight w:val="cyan"/>
        </w:rPr>
        <w:t>lower job-to-job mobility</w:t>
      </w:r>
      <w:r w:rsidRPr="004E6A71">
        <w:rPr>
          <w:sz w:val="14"/>
        </w:rPr>
        <w:t xml:space="preserve"> (fewer transitions between jobs) across Organisation of Economic Co-operation and Development (OECD) countries </w:t>
      </w:r>
      <w:r w:rsidRPr="004E6A71">
        <w:rPr>
          <w:rStyle w:val="StyleUnderline"/>
        </w:rPr>
        <w:t xml:space="preserve">resulted in 20 percent lower wage growth across a worker’s lifecycle, alongside a </w:t>
      </w:r>
      <w:r w:rsidRPr="00E02C48">
        <w:rPr>
          <w:rStyle w:val="Emphasis"/>
          <w:highlight w:val="cyan"/>
        </w:rPr>
        <w:t>9 percent fall in aggregate productivity</w:t>
      </w:r>
      <w:r w:rsidRPr="004E6A71">
        <w:rPr>
          <w:sz w:val="14"/>
        </w:rPr>
        <w:t>, when compared with the United States (see Figure 1).5 This is consistent with prior research that found a strong link between job transitions and higher wages.6</w:t>
      </w:r>
    </w:p>
    <w:p w14:paraId="58B2E329" w14:textId="77777777" w:rsidR="002F0243" w:rsidRPr="004E6A71" w:rsidRDefault="002F0243" w:rsidP="002F0243">
      <w:pPr>
        <w:rPr>
          <w:sz w:val="14"/>
        </w:rPr>
      </w:pPr>
      <w:r w:rsidRPr="004E6A71">
        <w:rPr>
          <w:sz w:val="14"/>
        </w:rPr>
        <w:t xml:space="preserve">Importantly, Engbom found that as </w:t>
      </w:r>
      <w:r w:rsidRPr="004E6A71">
        <w:rPr>
          <w:rStyle w:val="StyleUnderline"/>
        </w:rPr>
        <w:t>policies and regulations raise the cost of doing business or hiring workers</w:t>
      </w:r>
      <w:r w:rsidRPr="004E6A71">
        <w:rPr>
          <w:sz w:val="14"/>
        </w:rPr>
        <w:t xml:space="preserve">, </w:t>
      </w:r>
      <w:r w:rsidRPr="004E6A71">
        <w:rPr>
          <w:rStyle w:val="StyleUnderline"/>
        </w:rPr>
        <w:t>job-to-job fluidity declines</w:t>
      </w:r>
      <w:r w:rsidRPr="004E6A71">
        <w:rPr>
          <w:sz w:val="14"/>
        </w:rPr>
        <w:t xml:space="preserve"> (see Figure 2). This linkage and its effects have continued since the pandemic began. In Europe, labor laws and pandemic policies have discouraged separations and restricted competition, and according to the OECD, job-to-job transitions are less frequent as a result. Workers across Europe, in turn, have experienced fewer working hours, weaker wage growth, much higher involuntary part-time work, and higher overall unemployment than their American counterparts.7</w:t>
      </w:r>
    </w:p>
    <w:p w14:paraId="61C17BE0" w14:textId="77777777" w:rsidR="002F0243" w:rsidRPr="004E6A71" w:rsidRDefault="002F0243" w:rsidP="002F0243">
      <w:pPr>
        <w:rPr>
          <w:sz w:val="14"/>
        </w:rPr>
      </w:pPr>
      <w:r w:rsidRPr="004E6A71">
        <w:t>[Table Omitted]</w:t>
      </w:r>
      <w:r w:rsidRPr="004E6A71">
        <w:rPr>
          <w:sz w:val="14"/>
        </w:rPr>
        <w:t xml:space="preserve"> </w:t>
      </w:r>
    </w:p>
    <w:p w14:paraId="56BA345D" w14:textId="77777777" w:rsidR="002F0243" w:rsidRPr="004E6A71" w:rsidRDefault="002F0243" w:rsidP="002F0243">
      <w:pPr>
        <w:rPr>
          <w:sz w:val="14"/>
        </w:rPr>
      </w:pPr>
      <w:r w:rsidRPr="004E6A71">
        <w:t>[Table Omitted]</w:t>
      </w:r>
    </w:p>
    <w:p w14:paraId="4077B485" w14:textId="77777777" w:rsidR="002F0243" w:rsidRPr="004E6A71" w:rsidRDefault="002F0243" w:rsidP="002F0243">
      <w:pPr>
        <w:rPr>
          <w:sz w:val="14"/>
        </w:rPr>
      </w:pPr>
      <w:r w:rsidRPr="004E6A71">
        <w:rPr>
          <w:sz w:val="14"/>
        </w:rPr>
        <w:t>Although burdensome laws that have existed for decades cannot logically explain recent labor fluidity declines, undoing them could permanently raise the level of U.S. dynamism and improve productivity levels, much to American workers’ long-term benefits</w:t>
      </w:r>
    </w:p>
    <w:p w14:paraId="4B5518E6" w14:textId="77777777" w:rsidR="002F0243" w:rsidRPr="0076378F" w:rsidRDefault="002F0243" w:rsidP="002F0243">
      <w:pPr>
        <w:rPr>
          <w:sz w:val="14"/>
        </w:rPr>
      </w:pPr>
      <w:r w:rsidRPr="004E6A71">
        <w:rPr>
          <w:rStyle w:val="StyleUnderline"/>
        </w:rPr>
        <w:t xml:space="preserve">These findings are especially pertinent today because </w:t>
      </w:r>
      <w:r w:rsidRPr="00E02C48">
        <w:rPr>
          <w:rStyle w:val="StyleUnderline"/>
          <w:highlight w:val="cyan"/>
        </w:rPr>
        <w:t>there is political momentum</w:t>
      </w:r>
      <w:r w:rsidRPr="004E6A71">
        <w:rPr>
          <w:sz w:val="14"/>
        </w:rPr>
        <w:t>—mainly from the left but also from certain parts of the right—</w:t>
      </w:r>
      <w:r w:rsidRPr="00E02C48">
        <w:rPr>
          <w:rStyle w:val="StyleUnderline"/>
          <w:highlight w:val="cyan"/>
        </w:rPr>
        <w:t>for expanding U.S. labor regulation</w:t>
      </w:r>
      <w:r w:rsidRPr="004E6A71">
        <w:rPr>
          <w:sz w:val="14"/>
        </w:rPr>
        <w:t xml:space="preserve"> in a more static, “European” direction. For example, </w:t>
      </w:r>
      <w:r w:rsidRPr="004E6A71">
        <w:rPr>
          <w:rStyle w:val="StyleUnderline"/>
        </w:rPr>
        <w:t>recent proposed legislation has sought to do the following</w:t>
      </w:r>
      <w:r w:rsidRPr="004E6A71">
        <w:rPr>
          <w:sz w:val="14"/>
        </w:rPr>
        <w:t xml:space="preserve">: introduce a $15 federal minimum wage; </w:t>
      </w:r>
      <w:r w:rsidRPr="004E6A71">
        <w:rPr>
          <w:rStyle w:val="StyleUnderline"/>
        </w:rPr>
        <w:t>expand government interventions into collective bargaining</w:t>
      </w:r>
      <w:r w:rsidRPr="004E6A71">
        <w:rPr>
          <w:sz w:val="14"/>
        </w:rPr>
        <w:t xml:space="preserve"> agreements; </w:t>
      </w:r>
      <w:r w:rsidRPr="004E6A71">
        <w:rPr>
          <w:rStyle w:val="StyleUnderline"/>
        </w:rPr>
        <w:t>prohibit noncompete contract provisions</w:t>
      </w:r>
      <w:r w:rsidRPr="004E6A71">
        <w:rPr>
          <w:sz w:val="14"/>
        </w:rPr>
        <w:t xml:space="preserve">; </w:t>
      </w:r>
      <w:r w:rsidRPr="004E6A71">
        <w:rPr>
          <w:rStyle w:val="StyleUnderline"/>
        </w:rPr>
        <w:t>shoehorn gig economy and other independent workers into traditional employee-employer regulatory frameworks</w:t>
      </w:r>
      <w:r w:rsidRPr="004E6A71">
        <w:rPr>
          <w:sz w:val="14"/>
        </w:rPr>
        <w:t xml:space="preserve">; </w:t>
      </w:r>
      <w:r w:rsidRPr="004E6A71">
        <w:rPr>
          <w:rStyle w:val="StyleUnderline"/>
        </w:rPr>
        <w:t>and mandate benefits</w:t>
      </w:r>
      <w:r w:rsidRPr="004E6A71">
        <w:rPr>
          <w:sz w:val="14"/>
        </w:rPr>
        <w:t xml:space="preserve"> such as paid leave. </w:t>
      </w:r>
      <w:r w:rsidRPr="00E02C48">
        <w:rPr>
          <w:rStyle w:val="Emphasis"/>
          <w:highlight w:val="cyan"/>
        </w:rPr>
        <w:t xml:space="preserve">These policies </w:t>
      </w:r>
      <w:r w:rsidRPr="00AF707D">
        <w:rPr>
          <w:rStyle w:val="Emphasis"/>
        </w:rPr>
        <w:t>not</w:t>
      </w:r>
      <w:r w:rsidRPr="004E6A71">
        <w:rPr>
          <w:rStyle w:val="Emphasis"/>
        </w:rPr>
        <w:t xml:space="preserve"> only</w:t>
      </w:r>
      <w:r>
        <w:rPr>
          <w:rStyle w:val="Emphasis"/>
        </w:rPr>
        <w:t xml:space="preserve"> </w:t>
      </w:r>
      <w:r w:rsidRPr="00E02C48">
        <w:rPr>
          <w:rStyle w:val="Emphasis"/>
          <w:highlight w:val="cyan"/>
        </w:rPr>
        <w:t>risk eliminating jobs</w:t>
      </w:r>
      <w:r w:rsidRPr="004E6A71">
        <w:rPr>
          <w:rStyle w:val="Emphasis"/>
        </w:rPr>
        <w:t xml:space="preserve">, schedules, </w:t>
      </w:r>
      <w:r w:rsidRPr="00E02C48">
        <w:rPr>
          <w:rStyle w:val="Emphasis"/>
          <w:highlight w:val="cyan"/>
        </w:rPr>
        <w:t>and</w:t>
      </w:r>
      <w:r w:rsidRPr="004E6A71">
        <w:rPr>
          <w:rStyle w:val="Emphasis"/>
        </w:rPr>
        <w:t xml:space="preserve"> compensation packages that many American workers desire but could also </w:t>
      </w:r>
      <w:r w:rsidRPr="00E02C48">
        <w:rPr>
          <w:rStyle w:val="Emphasis"/>
          <w:highlight w:val="cyan"/>
        </w:rPr>
        <w:t>reduce the nation’s job mobility, making it less productive</w:t>
      </w:r>
      <w:r w:rsidRPr="004E6A71">
        <w:rPr>
          <w:sz w:val="14"/>
        </w:rPr>
        <w:t xml:space="preserve"> and poorer. The prospect of legislated stasis is of particular concern today, as the pandemic induced significant structural shifts in both the types and locations of American firms, workers, and jobs based on changing tastes and ambitions.8</w:t>
      </w:r>
    </w:p>
    <w:p w14:paraId="1AA90D71" w14:textId="77777777" w:rsidR="002F0243" w:rsidRPr="00265C8B" w:rsidRDefault="002F0243" w:rsidP="002F0243"/>
    <w:p w14:paraId="62757261" w14:textId="77777777" w:rsidR="002F0243" w:rsidRPr="00265C8B" w:rsidRDefault="002F0243" w:rsidP="002F0243"/>
    <w:p w14:paraId="5DE5A7BE" w14:textId="77777777" w:rsidR="002F0243" w:rsidRPr="00A06579" w:rsidRDefault="002F0243" w:rsidP="002F0243">
      <w:pPr>
        <w:pStyle w:val="Heading3"/>
      </w:pPr>
      <w:r w:rsidRPr="00A06579">
        <w:t xml:space="preserve">2NC—O/V </w:t>
      </w:r>
    </w:p>
    <w:p w14:paraId="4E61122B" w14:textId="77777777" w:rsidR="002F0243" w:rsidRDefault="002F0243" w:rsidP="002F0243">
      <w:pPr>
        <w:pStyle w:val="Analytic"/>
      </w:pPr>
    </w:p>
    <w:p w14:paraId="7D02D5E8" w14:textId="77777777" w:rsidR="002F0243" w:rsidRPr="00892B17" w:rsidRDefault="002F0243" w:rsidP="002F0243"/>
    <w:p w14:paraId="70D520C3" w14:textId="77777777" w:rsidR="002F0243" w:rsidRPr="008F1E69" w:rsidRDefault="002F0243" w:rsidP="002F0243">
      <w:pPr>
        <w:pStyle w:val="Heading4"/>
      </w:pPr>
      <w:r>
        <w:t>Specifically, it solves disease---risks are existential</w:t>
      </w:r>
    </w:p>
    <w:p w14:paraId="3B56BFDE" w14:textId="77777777" w:rsidR="002F0243" w:rsidRDefault="002F0243" w:rsidP="002F0243">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0A0B7833" w14:textId="77777777" w:rsidR="002F0243" w:rsidRPr="00F86BB0" w:rsidRDefault="002F0243" w:rsidP="002F0243">
      <w:pPr>
        <w:rPr>
          <w:sz w:val="16"/>
        </w:rPr>
      </w:pPr>
      <w:bookmarkStart w:id="0" w:name="_Hlk87262155"/>
      <w:r w:rsidRPr="00F86BB0">
        <w:rPr>
          <w:sz w:val="16"/>
        </w:rPr>
        <w:t>Abstract</w:t>
      </w:r>
    </w:p>
    <w:p w14:paraId="750EFA1E" w14:textId="77777777" w:rsidR="002F0243" w:rsidRPr="00F86BB0" w:rsidRDefault="002F0243" w:rsidP="002F0243">
      <w:pPr>
        <w:rPr>
          <w:sz w:val="16"/>
        </w:rPr>
      </w:pPr>
      <w:r w:rsidRPr="002650CB">
        <w:rPr>
          <w:rStyle w:val="StyleUnderline"/>
        </w:rPr>
        <w:t xml:space="preserve">In the decades to come, </w:t>
      </w:r>
      <w:r w:rsidRPr="00E02C48">
        <w:rPr>
          <w:rStyle w:val="Emphasis"/>
          <w:highlight w:val="cyan"/>
        </w:rPr>
        <w:t>advanced bio</w:t>
      </w:r>
      <w:r w:rsidRPr="002650CB">
        <w:rPr>
          <w:rStyle w:val="Emphasis"/>
        </w:rPr>
        <w:t>weapons</w:t>
      </w:r>
      <w:r w:rsidRPr="002650CB">
        <w:rPr>
          <w:rStyle w:val="StyleUnderline"/>
        </w:rPr>
        <w:t xml:space="preserve"> could </w:t>
      </w:r>
      <w:r w:rsidRPr="00E02C48">
        <w:rPr>
          <w:rStyle w:val="StyleUnderline"/>
          <w:highlight w:val="cyan"/>
        </w:rPr>
        <w:t>threaten</w:t>
      </w:r>
      <w:r w:rsidRPr="002650CB">
        <w:rPr>
          <w:rStyle w:val="StyleUnderline"/>
        </w:rPr>
        <w:t xml:space="preserve"> </w:t>
      </w:r>
      <w:r w:rsidRPr="002650CB">
        <w:rPr>
          <w:rStyle w:val="Emphasis"/>
        </w:rPr>
        <w:t xml:space="preserve">human </w:t>
      </w:r>
      <w:r w:rsidRPr="00E02C48">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5A9E3693" w14:textId="77777777" w:rsidR="002F0243" w:rsidRPr="00F86BB0" w:rsidRDefault="002F0243" w:rsidP="002F0243">
      <w:pPr>
        <w:rPr>
          <w:sz w:val="16"/>
        </w:rPr>
      </w:pPr>
      <w:r w:rsidRPr="00F86BB0">
        <w:rPr>
          <w:sz w:val="16"/>
        </w:rPr>
        <w:t>Keywords: : Biothreat, Catastrophic risk, Existential risk, Cost-effectiveness, Cost-benefit analysis</w:t>
      </w:r>
    </w:p>
    <w:p w14:paraId="02A091FA" w14:textId="77777777" w:rsidR="002F0243" w:rsidRPr="00F86BB0" w:rsidRDefault="002F0243" w:rsidP="002F0243">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650CDEDD" w14:textId="77777777" w:rsidR="002F0243" w:rsidRPr="00F86BB0" w:rsidRDefault="002F0243" w:rsidP="002F0243">
      <w:pPr>
        <w:rPr>
          <w:sz w:val="16"/>
        </w:rPr>
      </w:pPr>
      <w:r w:rsidRPr="002650CB">
        <w:rPr>
          <w:rStyle w:val="StyleUnderline"/>
        </w:rPr>
        <w:t xml:space="preserve">Historically, </w:t>
      </w:r>
      <w:r w:rsidRPr="00E02C48">
        <w:rPr>
          <w:rStyle w:val="Emphasis"/>
          <w:highlight w:val="cyan"/>
        </w:rPr>
        <w:t>disease</w:t>
      </w:r>
      <w:r w:rsidRPr="002650CB">
        <w:rPr>
          <w:rStyle w:val="StyleUnderline"/>
        </w:rPr>
        <w:t xml:space="preserve"> events </w:t>
      </w:r>
      <w:r w:rsidRPr="00E02C48">
        <w:rPr>
          <w:rStyle w:val="StyleUnderline"/>
          <w:highlight w:val="cyan"/>
        </w:rPr>
        <w:t>have been responsible for</w:t>
      </w:r>
      <w:r w:rsidRPr="002650CB">
        <w:rPr>
          <w:rStyle w:val="StyleUnderline"/>
        </w:rPr>
        <w:t xml:space="preserve"> the </w:t>
      </w:r>
      <w:r w:rsidRPr="00E02C48">
        <w:rPr>
          <w:rStyle w:val="Emphasis"/>
          <w:highlight w:val="cyan"/>
        </w:rPr>
        <w:t>great</w:t>
      </w:r>
      <w:r w:rsidRPr="002650CB">
        <w:rPr>
          <w:rStyle w:val="Emphasis"/>
        </w:rPr>
        <w:t xml:space="preserve">est </w:t>
      </w:r>
      <w:r w:rsidRPr="00E02C48">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E02C48">
        <w:rPr>
          <w:rStyle w:val="StyleUnderline"/>
          <w:highlight w:val="cyan"/>
        </w:rPr>
        <w:t>a future pandemic could result in</w:t>
      </w:r>
      <w:r w:rsidRPr="002650CB">
        <w:rPr>
          <w:rStyle w:val="StyleUnderline"/>
        </w:rPr>
        <w:t xml:space="preserve"> outright </w:t>
      </w:r>
      <w:r w:rsidRPr="002650CB">
        <w:rPr>
          <w:rStyle w:val="Emphasis"/>
        </w:rPr>
        <w:t xml:space="preserve">human </w:t>
      </w:r>
      <w:r w:rsidRPr="00E02C48">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39CEA339" w14:textId="77777777" w:rsidR="002F0243" w:rsidRPr="00F86BB0" w:rsidRDefault="002F0243" w:rsidP="002F0243">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47589181" w14:textId="77777777" w:rsidR="002F0243" w:rsidRPr="00F86BB0" w:rsidRDefault="002F0243" w:rsidP="002F0243">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E02C48">
        <w:rPr>
          <w:rStyle w:val="StyleUnderline"/>
          <w:highlight w:val="cyan"/>
        </w:rPr>
        <w:t>There are</w:t>
      </w:r>
      <w:r w:rsidRPr="00F86BB0">
        <w:rPr>
          <w:sz w:val="16"/>
        </w:rPr>
        <w:t xml:space="preserve"> also </w:t>
      </w:r>
      <w:r w:rsidRPr="002650CB">
        <w:rPr>
          <w:rStyle w:val="StyleUnderline"/>
        </w:rPr>
        <w:t xml:space="preserve">historical </w:t>
      </w:r>
      <w:r w:rsidRPr="00E02C48">
        <w:rPr>
          <w:rStyle w:val="StyleUnderline"/>
          <w:highlight w:val="cyan"/>
        </w:rPr>
        <w:t>examples of</w:t>
      </w:r>
      <w:r w:rsidRPr="002650CB">
        <w:rPr>
          <w:rStyle w:val="StyleUnderline"/>
        </w:rPr>
        <w:t xml:space="preserve"> large human </w:t>
      </w:r>
      <w:r w:rsidRPr="00E02C48">
        <w:rPr>
          <w:rStyle w:val="StyleUnderline"/>
          <w:highlight w:val="cyan"/>
        </w:rPr>
        <w:t>populations</w:t>
      </w:r>
      <w:r w:rsidRPr="002650CB">
        <w:rPr>
          <w:rStyle w:val="StyleUnderline"/>
        </w:rPr>
        <w:t xml:space="preserve"> being almost entirely </w:t>
      </w:r>
      <w:r w:rsidRPr="00E02C48">
        <w:rPr>
          <w:rStyle w:val="StyleUnderline"/>
          <w:highlight w:val="cyan"/>
        </w:rPr>
        <w:t>wiped out</w:t>
      </w:r>
      <w:r w:rsidRPr="002650CB">
        <w:rPr>
          <w:rStyle w:val="StyleUnderline"/>
        </w:rPr>
        <w:t xml:space="preserve"> by disease, </w:t>
      </w:r>
      <w:r w:rsidRPr="00E02C48">
        <w:rPr>
          <w:rStyle w:val="StyleUnderline"/>
          <w:highlight w:val="cyan"/>
        </w:rPr>
        <w:t xml:space="preserve">especially when </w:t>
      </w:r>
      <w:r w:rsidRPr="00E02C48">
        <w:rPr>
          <w:rStyle w:val="Emphasis"/>
          <w:highlight w:val="cyan"/>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2BD2ECDD" w14:textId="77777777" w:rsidR="002F0243" w:rsidRPr="00F86BB0" w:rsidRDefault="002F0243" w:rsidP="002F0243">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E02C48">
        <w:rPr>
          <w:rStyle w:val="StyleUnderline"/>
          <w:highlight w:val="cyan"/>
        </w:rPr>
        <w:t>each</w:t>
      </w:r>
      <w:r w:rsidRPr="002650CB">
        <w:rPr>
          <w:rStyle w:val="StyleUnderline"/>
        </w:rPr>
        <w:t xml:space="preserve"> worst-case </w:t>
      </w:r>
      <w:r w:rsidRPr="00E02C48">
        <w:rPr>
          <w:rStyle w:val="StyleUnderline"/>
          <w:highlight w:val="cyan"/>
        </w:rPr>
        <w:t xml:space="preserve">attribute </w:t>
      </w:r>
      <w:r w:rsidRPr="00E02C48">
        <w:rPr>
          <w:rStyle w:val="Emphasis"/>
          <w:highlight w:val="cyan"/>
        </w:rPr>
        <w:t>can</w:t>
      </w:r>
      <w:r w:rsidRPr="00E02C48">
        <w:rPr>
          <w:rStyle w:val="StyleUnderline"/>
          <w:highlight w:val="cyan"/>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E02C48">
        <w:rPr>
          <w:rStyle w:val="StyleUnderline"/>
          <w:highlight w:val="cyan"/>
        </w:rPr>
        <w:t>some</w:t>
      </w:r>
      <w:r w:rsidRPr="002650CB">
        <w:rPr>
          <w:rStyle w:val="StyleUnderline"/>
        </w:rPr>
        <w:t xml:space="preserve"> diseases </w:t>
      </w:r>
      <w:r w:rsidRPr="00E02C48">
        <w:rPr>
          <w:rStyle w:val="StyleUnderline"/>
          <w:highlight w:val="cyan"/>
        </w:rPr>
        <w:t>exhibit</w:t>
      </w:r>
      <w:r w:rsidRPr="002650CB">
        <w:rPr>
          <w:rStyle w:val="StyleUnderline"/>
        </w:rPr>
        <w:t xml:space="preserve"> nearly a </w:t>
      </w:r>
      <w:r w:rsidRPr="00E02C48">
        <w:rPr>
          <w:rStyle w:val="Emphasis"/>
          <w:highlight w:val="cyan"/>
        </w:rPr>
        <w:t>100%</w:t>
      </w:r>
      <w:r w:rsidRPr="002650CB">
        <w:rPr>
          <w:rStyle w:val="Emphasis"/>
        </w:rPr>
        <w:t xml:space="preserve"> case </w:t>
      </w:r>
      <w:r w:rsidRPr="00E02C48">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E02C48">
        <w:rPr>
          <w:rStyle w:val="Emphasis"/>
          <w:highlight w:val="cyan"/>
        </w:rPr>
        <w:t>spreading</w:t>
      </w:r>
      <w:r w:rsidRPr="002650CB">
        <w:rPr>
          <w:rStyle w:val="StyleUnderline"/>
        </w:rPr>
        <w:t xml:space="preserve"> to virtually every human community </w:t>
      </w:r>
      <w:r w:rsidRPr="00E02C48">
        <w:rPr>
          <w:rStyle w:val="Emphasis"/>
          <w:highlight w:val="cyan"/>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E02C48">
        <w:rPr>
          <w:rStyle w:val="StyleUnderline"/>
          <w:highlight w:val="cyan"/>
        </w:rPr>
        <w:t xml:space="preserve">advances in </w:t>
      </w:r>
      <w:r w:rsidRPr="00E02C48">
        <w:rPr>
          <w:rStyle w:val="Emphasis"/>
          <w:highlight w:val="cyan"/>
        </w:rPr>
        <w:t>biotech</w:t>
      </w:r>
      <w:r w:rsidRPr="002650CB">
        <w:rPr>
          <w:rStyle w:val="Emphasis"/>
        </w:rPr>
        <w:t>nology</w:t>
      </w:r>
      <w:r w:rsidRPr="002650CB">
        <w:rPr>
          <w:rStyle w:val="StyleUnderline"/>
        </w:rPr>
        <w:t xml:space="preserve"> might </w:t>
      </w:r>
      <w:r w:rsidRPr="00E02C48">
        <w:rPr>
          <w:rStyle w:val="StyleUnderline"/>
          <w:highlight w:val="cyan"/>
        </w:rPr>
        <w:t>allow</w:t>
      </w:r>
      <w:r w:rsidRPr="002650CB">
        <w:rPr>
          <w:rStyle w:val="StyleUnderline"/>
        </w:rPr>
        <w:t xml:space="preserve"> the creation of diseases that </w:t>
      </w:r>
      <w:r w:rsidRPr="00E02C48">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E02C48">
        <w:rPr>
          <w:rStyle w:val="Emphasis"/>
          <w:highlight w:val="cyan"/>
        </w:rPr>
        <w:t>transmissibility</w:t>
      </w:r>
      <w:r w:rsidRPr="00E02C48">
        <w:rPr>
          <w:rStyle w:val="StyleUnderline"/>
          <w:highlight w:val="cyan"/>
        </w:rPr>
        <w:t xml:space="preserve">, </w:t>
      </w:r>
      <w:r w:rsidRPr="00E02C48">
        <w:rPr>
          <w:rStyle w:val="Emphasis"/>
          <w:highlight w:val="cyan"/>
        </w:rPr>
        <w:t>lethality</w:t>
      </w:r>
      <w:r w:rsidRPr="00E02C48">
        <w:rPr>
          <w:rStyle w:val="StyleUnderline"/>
          <w:highlight w:val="cyan"/>
        </w:rPr>
        <w:t>, and</w:t>
      </w:r>
      <w:r w:rsidRPr="002650CB">
        <w:rPr>
          <w:rStyle w:val="StyleUnderline"/>
        </w:rPr>
        <w:t xml:space="preserve">/or the </w:t>
      </w:r>
      <w:r w:rsidRPr="00E02C48">
        <w:rPr>
          <w:rStyle w:val="StyleUnderline"/>
          <w:highlight w:val="cyan"/>
        </w:rPr>
        <w:t xml:space="preserve">ability to </w:t>
      </w:r>
      <w:r w:rsidRPr="00E02C48">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55D59C72" w14:textId="77777777" w:rsidR="002F0243" w:rsidRPr="00F86BB0" w:rsidRDefault="002F0243" w:rsidP="002F0243">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7EDFAA29" w14:textId="77777777" w:rsidR="002F0243" w:rsidRPr="00F86BB0" w:rsidRDefault="002F0243" w:rsidP="002F0243">
      <w:pPr>
        <w:rPr>
          <w:sz w:val="16"/>
        </w:rPr>
      </w:pPr>
      <w:r w:rsidRPr="00E02C48">
        <w:rPr>
          <w:rStyle w:val="StyleUnderline"/>
          <w:highlight w:val="cyan"/>
        </w:rPr>
        <w:t>Non-state actors may</w:t>
      </w:r>
      <w:r w:rsidRPr="00F86BB0">
        <w:rPr>
          <w:sz w:val="16"/>
        </w:rPr>
        <w:t xml:space="preserve"> also </w:t>
      </w:r>
      <w:r w:rsidRPr="00E02C48">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E02C48">
        <w:rPr>
          <w:rStyle w:val="StyleUnderline"/>
          <w:highlight w:val="cyan"/>
        </w:rPr>
        <w:t xml:space="preserve">as </w:t>
      </w:r>
      <w:r w:rsidRPr="00E02C48">
        <w:rPr>
          <w:rStyle w:val="Emphasis"/>
          <w:highlight w:val="cyan"/>
        </w:rPr>
        <w:t>biotech</w:t>
      </w:r>
      <w:r w:rsidRPr="00F86BB0">
        <w:rPr>
          <w:sz w:val="16"/>
        </w:rPr>
        <w:t xml:space="preserve">nology </w:t>
      </w:r>
      <w:r w:rsidRPr="00E02C48">
        <w:rPr>
          <w:rStyle w:val="StyleUnderline"/>
          <w:highlight w:val="cyan"/>
        </w:rPr>
        <w:t>becomes</w:t>
      </w:r>
      <w:r w:rsidRPr="00713E16">
        <w:rPr>
          <w:rStyle w:val="StyleUnderline"/>
        </w:rPr>
        <w:t xml:space="preserve"> more </w:t>
      </w:r>
      <w:r w:rsidRPr="00E02C48">
        <w:rPr>
          <w:rStyle w:val="StyleUnderline"/>
          <w:highlight w:val="cyan"/>
        </w:rPr>
        <w:t>accessible</w:t>
      </w:r>
      <w:r w:rsidRPr="00F86BB0">
        <w:rPr>
          <w:sz w:val="16"/>
        </w:rPr>
        <w:t xml:space="preserve"> and the pool of experienced users grows.31,32</w:t>
      </w:r>
    </w:p>
    <w:p w14:paraId="658FE48C" w14:textId="77777777" w:rsidR="002F0243" w:rsidRPr="00F86BB0" w:rsidRDefault="002F0243" w:rsidP="002F0243">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5C3FC039" w14:textId="77777777" w:rsidR="002F0243" w:rsidRPr="00F86BB0" w:rsidRDefault="002F0243" w:rsidP="002F0243">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14BE4418" w14:textId="77777777" w:rsidR="002F0243" w:rsidRPr="00F86BB0" w:rsidRDefault="002F0243" w:rsidP="002F0243">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62470A15" w14:textId="77777777" w:rsidR="002F0243" w:rsidRPr="00F86BB0" w:rsidRDefault="002F0243" w:rsidP="002F0243">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5A5ABEC3" w14:textId="77777777" w:rsidR="002F0243" w:rsidRPr="00F86BB0" w:rsidRDefault="002F0243" w:rsidP="002F0243">
      <w:pPr>
        <w:rPr>
          <w:sz w:val="8"/>
          <w:szCs w:val="14"/>
        </w:rPr>
      </w:pPr>
      <w:r w:rsidRPr="00F86BB0">
        <w:rPr>
          <w:sz w:val="8"/>
          <w:szCs w:val="14"/>
        </w:rPr>
        <w:t>Biocrimes and Bioterrorism</w:t>
      </w:r>
    </w:p>
    <w:p w14:paraId="665537B2" w14:textId="77777777" w:rsidR="002F0243" w:rsidRPr="00F86BB0" w:rsidRDefault="002F0243" w:rsidP="002F0243">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6E46A757" w14:textId="77777777" w:rsidR="002F0243" w:rsidRPr="00F86BB0" w:rsidRDefault="002F0243" w:rsidP="002F0243">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278EA23A" w14:textId="77777777" w:rsidR="002F0243" w:rsidRPr="00F86BB0" w:rsidRDefault="002F0243" w:rsidP="002F0243">
      <w:pPr>
        <w:rPr>
          <w:sz w:val="8"/>
          <w:szCs w:val="14"/>
        </w:rPr>
      </w:pPr>
      <w:r w:rsidRPr="00F86BB0">
        <w:rPr>
          <w:sz w:val="8"/>
          <w:szCs w:val="14"/>
        </w:rPr>
        <w:t>Biological Warfare</w:t>
      </w:r>
    </w:p>
    <w:p w14:paraId="25F25B05" w14:textId="77777777" w:rsidR="002F0243" w:rsidRPr="00F86BB0" w:rsidRDefault="002F0243" w:rsidP="002F0243">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5D9AA163" w14:textId="77777777" w:rsidR="002F0243" w:rsidRPr="00F86BB0" w:rsidRDefault="002F0243" w:rsidP="002F0243">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102E3340" w14:textId="77777777" w:rsidR="002F0243" w:rsidRPr="00F86BB0" w:rsidRDefault="002F0243" w:rsidP="002F0243">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5770E162" w14:textId="77777777" w:rsidR="002F0243" w:rsidRPr="00F86BB0" w:rsidRDefault="002F0243" w:rsidP="002F0243">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20836337" w14:textId="77777777" w:rsidR="002F0243" w:rsidRPr="00F86BB0" w:rsidRDefault="002F0243" w:rsidP="002F0243">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6B81FD0F" w14:textId="77777777" w:rsidR="002F0243" w:rsidRPr="00F86BB0" w:rsidRDefault="002F0243" w:rsidP="002F0243">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74D61E9C" w14:textId="77777777" w:rsidR="002F0243" w:rsidRPr="00F86BB0" w:rsidRDefault="002F0243" w:rsidP="002F0243">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556131BE" w14:textId="77777777" w:rsidR="002F0243" w:rsidRPr="00F86BB0" w:rsidRDefault="002F0243" w:rsidP="002F0243">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0CBE3598" w14:textId="77777777" w:rsidR="002F0243" w:rsidRPr="00F86BB0" w:rsidRDefault="002F0243" w:rsidP="002F0243">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781ACD73" w14:textId="77777777" w:rsidR="002F0243" w:rsidRPr="00F86BB0" w:rsidRDefault="002F0243" w:rsidP="002F0243">
      <w:pPr>
        <w:rPr>
          <w:sz w:val="8"/>
          <w:szCs w:val="14"/>
        </w:rPr>
      </w:pPr>
      <w:r w:rsidRPr="00F86BB0">
        <w:rPr>
          <w:sz w:val="8"/>
          <w:szCs w:val="14"/>
        </w:rPr>
        <w:t>Model 3: Naive Power Law Extrapolation</w:t>
      </w:r>
    </w:p>
    <w:p w14:paraId="3748AEB0" w14:textId="77777777" w:rsidR="002F0243" w:rsidRPr="00F86BB0" w:rsidRDefault="002F0243" w:rsidP="002F0243">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7A625DCA" w14:textId="77777777" w:rsidR="002F0243" w:rsidRPr="00F86BB0" w:rsidRDefault="002F0243" w:rsidP="002F0243">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2AB51601" w14:textId="77777777" w:rsidR="002F0243" w:rsidRPr="00F86BB0" w:rsidRDefault="002F0243" w:rsidP="002F0243">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0019F584" w14:textId="77777777" w:rsidR="002F0243" w:rsidRPr="00F86BB0" w:rsidRDefault="002F0243" w:rsidP="002F0243">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7EEC7190" w14:textId="77777777" w:rsidR="002F0243" w:rsidRPr="00F86BB0" w:rsidRDefault="002F0243" w:rsidP="002F0243">
      <w:pPr>
        <w:rPr>
          <w:sz w:val="8"/>
          <w:szCs w:val="14"/>
        </w:rPr>
      </w:pPr>
      <w:r w:rsidRPr="00F86BB0">
        <w:rPr>
          <w:sz w:val="8"/>
          <w:szCs w:val="14"/>
        </w:rPr>
        <w:t>Why Uncertainty Is Not Cause for Reassurance</w:t>
      </w:r>
    </w:p>
    <w:p w14:paraId="4FCD8C63" w14:textId="77777777" w:rsidR="002F0243" w:rsidRPr="00F86BB0" w:rsidRDefault="002F0243" w:rsidP="002F0243">
      <w:pPr>
        <w:rPr>
          <w:sz w:val="16"/>
        </w:rPr>
      </w:pPr>
      <w:r w:rsidRPr="00F86BB0">
        <w:rPr>
          <w:sz w:val="16"/>
        </w:rPr>
        <w:t xml:space="preserve">Each of our estimates rely to some extent on guesswork and remain highly uncertain. </w:t>
      </w:r>
      <w:r w:rsidRPr="00E02C48">
        <w:rPr>
          <w:rStyle w:val="Emphasis"/>
          <w:highlight w:val="cyan"/>
        </w:rPr>
        <w:t>Tech</w:t>
      </w:r>
      <w:r w:rsidRPr="00713E16">
        <w:rPr>
          <w:rStyle w:val="StyleUnderline"/>
        </w:rPr>
        <w:t xml:space="preserve">nological </w:t>
      </w:r>
      <w:r w:rsidRPr="00E02C48">
        <w:rPr>
          <w:rStyle w:val="StyleUnderline"/>
          <w:highlight w:val="cyan"/>
        </w:rPr>
        <w:t>breakthroughs in</w:t>
      </w:r>
      <w:r w:rsidRPr="00713E16">
        <w:rPr>
          <w:rStyle w:val="StyleUnderline"/>
        </w:rPr>
        <w:t xml:space="preserve"> areas such as </w:t>
      </w:r>
      <w:r w:rsidRPr="00E02C48">
        <w:rPr>
          <w:rStyle w:val="Emphasis"/>
          <w:highlight w:val="cyan"/>
        </w:rPr>
        <w:t>diagnostics</w:t>
      </w:r>
      <w:r w:rsidRPr="00713E16">
        <w:rPr>
          <w:rStyle w:val="StyleUnderline"/>
        </w:rPr>
        <w:t xml:space="preserve">, vaccines, </w:t>
      </w:r>
      <w:r w:rsidRPr="00E02C48">
        <w:rPr>
          <w:rStyle w:val="StyleUnderline"/>
          <w:highlight w:val="cyan"/>
        </w:rPr>
        <w:t>and therapeutics</w:t>
      </w:r>
      <w:r w:rsidRPr="00F86BB0">
        <w:rPr>
          <w:sz w:val="16"/>
        </w:rPr>
        <w:t xml:space="preserve">, as well as vastly improved surveillance, or even eventual space colonization, </w:t>
      </w:r>
      <w:r w:rsidRPr="00E02C48">
        <w:rPr>
          <w:rStyle w:val="StyleUnderline"/>
          <w:highlight w:val="cyan"/>
        </w:rPr>
        <w:t xml:space="preserve">could </w:t>
      </w:r>
      <w:r w:rsidRPr="00E02C48">
        <w:rPr>
          <w:rStyle w:val="Emphasis"/>
          <w:highlight w:val="cyan"/>
        </w:rPr>
        <w:t>reduce</w:t>
      </w:r>
      <w:r w:rsidRPr="00713E16">
        <w:rPr>
          <w:rStyle w:val="StyleUnderline"/>
        </w:rPr>
        <w:t xml:space="preserve"> the </w:t>
      </w:r>
      <w:r w:rsidRPr="00E02C48">
        <w:rPr>
          <w:rStyle w:val="StyleUnderline"/>
          <w:highlight w:val="cyan"/>
        </w:rPr>
        <w:t>chance of</w:t>
      </w:r>
      <w:r w:rsidRPr="00713E16">
        <w:rPr>
          <w:rStyle w:val="StyleUnderline"/>
        </w:rPr>
        <w:t xml:space="preserve"> </w:t>
      </w:r>
      <w:r w:rsidRPr="00713E16">
        <w:rPr>
          <w:rStyle w:val="Emphasis"/>
        </w:rPr>
        <w:t xml:space="preserve">disease-related </w:t>
      </w:r>
      <w:r w:rsidRPr="00E02C48">
        <w:rPr>
          <w:rStyle w:val="Emphasis"/>
          <w:highlight w:val="cyan"/>
        </w:rPr>
        <w:t>extinction</w:t>
      </w:r>
      <w:r w:rsidRPr="00E02C48">
        <w:rPr>
          <w:rStyle w:val="StyleUnderline"/>
          <w:highlight w:val="cyan"/>
        </w:rPr>
        <w:t xml:space="preserve"> by</w:t>
      </w:r>
      <w:r w:rsidRPr="00713E16">
        <w:rPr>
          <w:rStyle w:val="StyleUnderline"/>
        </w:rPr>
        <w:t xml:space="preserve"> </w:t>
      </w:r>
      <w:r w:rsidRPr="00713E16">
        <w:rPr>
          <w:rStyle w:val="Emphasis"/>
        </w:rPr>
        <w:t xml:space="preserve">many </w:t>
      </w:r>
      <w:r w:rsidRPr="00E02C48">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1B8F88CF" w14:textId="77777777" w:rsidR="002F0243" w:rsidRPr="00E13389" w:rsidRDefault="002F0243" w:rsidP="002F0243">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bookmarkEnd w:id="0"/>
    </w:p>
    <w:p w14:paraId="6C8034AE" w14:textId="77777777" w:rsidR="002F0243" w:rsidRPr="008C7D1E" w:rsidRDefault="002F0243" w:rsidP="002F0243">
      <w:pPr>
        <w:pStyle w:val="Heading4"/>
        <w:rPr>
          <w:u w:val="single"/>
        </w:rPr>
      </w:pPr>
      <w:r>
        <w:t xml:space="preserve">Biotech innovation manages fallout from </w:t>
      </w:r>
      <w:r>
        <w:rPr>
          <w:u w:val="single"/>
        </w:rPr>
        <w:t>food risks</w:t>
      </w:r>
      <w:r>
        <w:t>---</w:t>
      </w:r>
      <w:r>
        <w:rPr>
          <w:u w:val="single"/>
        </w:rPr>
        <w:t>extinction</w:t>
      </w:r>
    </w:p>
    <w:p w14:paraId="0D71DBFE" w14:textId="77777777" w:rsidR="002F0243" w:rsidRDefault="002F0243" w:rsidP="002F0243">
      <w:r>
        <w:t xml:space="preserve">Asaf </w:t>
      </w:r>
      <w:r w:rsidRPr="00F66462">
        <w:rPr>
          <w:rStyle w:val="Style13ptBold"/>
        </w:rPr>
        <w:t>Tzachor 20</w:t>
      </w:r>
      <w:r>
        <w:t xml:space="preserve">, Lead, Food Security and Emerging Technologies, at Centre for the Study of Existential Risk, University of Cambridge, Cambridge, UK, “A Conversation with Asaf Tzachor,” Industrial Biotechnology, vol. 16, no. 4, 08/01/2020, pp. 220–221 </w:t>
      </w:r>
    </w:p>
    <w:p w14:paraId="64115E96" w14:textId="77777777" w:rsidR="002F0243" w:rsidRPr="00E609F4" w:rsidRDefault="002F0243" w:rsidP="002F0243">
      <w:pPr>
        <w:rPr>
          <w:sz w:val="16"/>
        </w:rPr>
      </w:pPr>
      <w:r w:rsidRPr="00E609F4">
        <w:rPr>
          <w:sz w:val="16"/>
        </w:rPr>
        <w:t xml:space="preserve">IB: Your Institute at the University of Cambridge in the UK has a rather unusual name: The Center </w:t>
      </w:r>
      <w:r w:rsidRPr="00E02C48">
        <w:rPr>
          <w:rStyle w:val="StyleUnderline"/>
          <w:highlight w:val="cyan"/>
        </w:rPr>
        <w:t>for</w:t>
      </w:r>
      <w:r w:rsidRPr="00E609F4">
        <w:rPr>
          <w:sz w:val="16"/>
        </w:rPr>
        <w:t xml:space="preserve"> the Study of </w:t>
      </w:r>
      <w:r w:rsidRPr="00E02C48">
        <w:rPr>
          <w:rStyle w:val="Emphasis"/>
          <w:highlight w:val="cyan"/>
        </w:rPr>
        <w:t>Existential Risk</w:t>
      </w:r>
      <w:r w:rsidRPr="00E609F4">
        <w:rPr>
          <w:sz w:val="16"/>
        </w:rPr>
        <w:t xml:space="preserve">. What is the mission of the Institute, and what unique innovative angles are being pursued by you or your Institute related to </w:t>
      </w:r>
      <w:r w:rsidRPr="00E02C48">
        <w:rPr>
          <w:rStyle w:val="Emphasis"/>
          <w:highlight w:val="cyan"/>
        </w:rPr>
        <w:t>industrial</w:t>
      </w:r>
      <w:r w:rsidRPr="00E609F4">
        <w:rPr>
          <w:sz w:val="16"/>
        </w:rPr>
        <w:t xml:space="preserve"> (including agricultural) </w:t>
      </w:r>
      <w:r w:rsidRPr="00E02C48">
        <w:rPr>
          <w:rStyle w:val="Emphasis"/>
          <w:highlight w:val="cyan"/>
        </w:rPr>
        <w:t>biotech</w:t>
      </w:r>
      <w:r w:rsidRPr="00E609F4">
        <w:rPr>
          <w:sz w:val="16"/>
        </w:rPr>
        <w:t>nology?</w:t>
      </w:r>
    </w:p>
    <w:p w14:paraId="09668CFE" w14:textId="77777777" w:rsidR="002F0243" w:rsidRPr="00E609F4" w:rsidRDefault="002F0243" w:rsidP="002F0243">
      <w:pPr>
        <w:rPr>
          <w:sz w:val="16"/>
        </w:rPr>
      </w:pPr>
      <w:r w:rsidRPr="00E609F4">
        <w:rPr>
          <w:sz w:val="16"/>
        </w:rPr>
        <w:t xml:space="preserve">TZACHOR: CSER, our often-used acronym, is an interdisciplinary research center within the University of Cambridge. In CSER, we study severe and potentially global catastrophic risks, develop collaborative strategies to reduce them, and foster a global community of academics, technologies and policymakers </w:t>
      </w:r>
      <w:r w:rsidRPr="00E609F4">
        <w:rPr>
          <w:rStyle w:val="StyleUnderline"/>
        </w:rPr>
        <w:t xml:space="preserve">working to </w:t>
      </w:r>
      <w:r w:rsidRPr="00E02C48">
        <w:rPr>
          <w:rStyle w:val="Emphasis"/>
          <w:highlight w:val="cyan"/>
        </w:rPr>
        <w:t>safeguard humanity</w:t>
      </w:r>
      <w:r w:rsidRPr="00E609F4">
        <w:rPr>
          <w:sz w:val="16"/>
        </w:rPr>
        <w:t xml:space="preserve">. Our research </w:t>
      </w:r>
      <w:r w:rsidRPr="00E609F4">
        <w:rPr>
          <w:rStyle w:val="StyleUnderline"/>
        </w:rPr>
        <w:t xml:space="preserve">focuses on </w:t>
      </w:r>
      <w:r w:rsidRPr="00E609F4">
        <w:rPr>
          <w:rStyle w:val="Emphasis"/>
        </w:rPr>
        <w:t>biological</w:t>
      </w:r>
      <w:r w:rsidRPr="00E609F4">
        <w:rPr>
          <w:sz w:val="16"/>
        </w:rPr>
        <w:t xml:space="preserve"> </w:t>
      </w:r>
      <w:r w:rsidRPr="00E609F4">
        <w:rPr>
          <w:rStyle w:val="StyleUnderline"/>
        </w:rPr>
        <w:t xml:space="preserve">risks, </w:t>
      </w:r>
      <w:r w:rsidRPr="00E609F4">
        <w:rPr>
          <w:rStyle w:val="Emphasis"/>
        </w:rPr>
        <w:t>environmental</w:t>
      </w:r>
      <w:r w:rsidRPr="00E609F4">
        <w:rPr>
          <w:sz w:val="16"/>
        </w:rPr>
        <w:t xml:space="preserve"> </w:t>
      </w:r>
      <w:r w:rsidRPr="00E609F4">
        <w:rPr>
          <w:rStyle w:val="StyleUnderline"/>
        </w:rPr>
        <w:t>risks, risks from</w:t>
      </w:r>
      <w:r w:rsidRPr="00E609F4">
        <w:rPr>
          <w:sz w:val="16"/>
        </w:rPr>
        <w:t xml:space="preserve"> </w:t>
      </w:r>
      <w:r w:rsidRPr="00E609F4">
        <w:rPr>
          <w:rStyle w:val="Emphasis"/>
        </w:rPr>
        <w:t>a</w:t>
      </w:r>
      <w:r w:rsidRPr="00E609F4">
        <w:rPr>
          <w:sz w:val="16"/>
        </w:rPr>
        <w:t xml:space="preserve">rtificial </w:t>
      </w:r>
      <w:r w:rsidRPr="00E609F4">
        <w:rPr>
          <w:rStyle w:val="Emphasis"/>
        </w:rPr>
        <w:t>i</w:t>
      </w:r>
      <w:r w:rsidRPr="00E609F4">
        <w:rPr>
          <w:sz w:val="16"/>
        </w:rPr>
        <w:t xml:space="preserve">ntelligence, </w:t>
      </w:r>
      <w:r w:rsidRPr="00E609F4">
        <w:rPr>
          <w:rStyle w:val="StyleUnderline"/>
        </w:rPr>
        <w:t>and how to</w:t>
      </w:r>
      <w:r w:rsidRPr="00E609F4">
        <w:rPr>
          <w:sz w:val="16"/>
        </w:rPr>
        <w:t xml:space="preserve"> </w:t>
      </w:r>
      <w:r w:rsidRPr="00E609F4">
        <w:rPr>
          <w:rStyle w:val="Emphasis"/>
        </w:rPr>
        <w:t>manage</w:t>
      </w:r>
      <w:r w:rsidRPr="00E609F4">
        <w:rPr>
          <w:sz w:val="16"/>
        </w:rPr>
        <w:t xml:space="preserve"> radical technological </w:t>
      </w:r>
      <w:r w:rsidRPr="00E609F4">
        <w:rPr>
          <w:rStyle w:val="StyleUnderline"/>
        </w:rPr>
        <w:t>risk in</w:t>
      </w:r>
      <w:r w:rsidRPr="00E609F4">
        <w:rPr>
          <w:sz w:val="16"/>
        </w:rPr>
        <w:t xml:space="preserve"> </w:t>
      </w:r>
      <w:r w:rsidRPr="00E609F4">
        <w:rPr>
          <w:rStyle w:val="Emphasis"/>
        </w:rPr>
        <w:t>general</w:t>
      </w:r>
      <w:r w:rsidRPr="00E609F4">
        <w:rPr>
          <w:sz w:val="16"/>
        </w:rPr>
        <w:t>.</w:t>
      </w:r>
    </w:p>
    <w:p w14:paraId="3E3BA059" w14:textId="77777777" w:rsidR="002F0243" w:rsidRPr="00E609F4" w:rsidRDefault="002F0243" w:rsidP="002F0243">
      <w:pPr>
        <w:rPr>
          <w:sz w:val="16"/>
        </w:rPr>
      </w:pPr>
      <w:r w:rsidRPr="00E609F4">
        <w:rPr>
          <w:sz w:val="16"/>
        </w:rPr>
        <w:t>We employ a broad set of methods, including foresight, scenario planning, system analysis, sustainability analysis, technoenvironmental and techno-economic analysis, and risk assessments, across our research domains.</w:t>
      </w:r>
    </w:p>
    <w:p w14:paraId="10835964" w14:textId="77777777" w:rsidR="002F0243" w:rsidRPr="00E609F4" w:rsidRDefault="002F0243" w:rsidP="002F0243">
      <w:pPr>
        <w:rPr>
          <w:sz w:val="16"/>
        </w:rPr>
      </w:pPr>
      <w:r w:rsidRPr="00E609F4">
        <w:rPr>
          <w:sz w:val="16"/>
        </w:rPr>
        <w:t>At the intersection of biotechnology, agtech, digital agriculture and industry-relevant research, we explore future foods and future foods production technologies (such as advanced photobioreactors); we assess barriers to the actualization of AI in agriculture and how to remove them, in developing and developed countries; we identify emerging topics in digital agriculture; and we explore AI and machine learning applications across agricultural supply chains to mitigate environmental, economic and operational risks.</w:t>
      </w:r>
    </w:p>
    <w:p w14:paraId="1A0909C0" w14:textId="77777777" w:rsidR="002F0243" w:rsidRPr="00E609F4" w:rsidRDefault="002F0243" w:rsidP="002F0243">
      <w:pPr>
        <w:rPr>
          <w:sz w:val="16"/>
        </w:rPr>
      </w:pPr>
      <w:r w:rsidRPr="00E609F4">
        <w:rPr>
          <w:sz w:val="16"/>
        </w:rPr>
        <w:t xml:space="preserve">IB: Your focus is on food security. Are there any recent advances in biobased data science or </w:t>
      </w:r>
      <w:r w:rsidRPr="00E609F4">
        <w:rPr>
          <w:rStyle w:val="Emphasis"/>
        </w:rPr>
        <w:t>biotech</w:t>
      </w:r>
      <w:r w:rsidRPr="00E609F4">
        <w:rPr>
          <w:sz w:val="16"/>
        </w:rPr>
        <w:t xml:space="preserve">nologies that you see as exciting to </w:t>
      </w:r>
      <w:r w:rsidRPr="00E02C48">
        <w:rPr>
          <w:rStyle w:val="StyleUnderline"/>
          <w:highlight w:val="cyan"/>
        </w:rPr>
        <w:t>help</w:t>
      </w:r>
      <w:r w:rsidRPr="00E02C48">
        <w:rPr>
          <w:sz w:val="16"/>
          <w:highlight w:val="cyan"/>
        </w:rPr>
        <w:t xml:space="preserve"> </w:t>
      </w:r>
      <w:r w:rsidRPr="00E02C48">
        <w:rPr>
          <w:rStyle w:val="Emphasis"/>
          <w:highlight w:val="cyan"/>
        </w:rPr>
        <w:t>achieve</w:t>
      </w:r>
      <w:r w:rsidRPr="00E609F4">
        <w:rPr>
          <w:sz w:val="16"/>
        </w:rPr>
        <w:t xml:space="preserve"> </w:t>
      </w:r>
      <w:r w:rsidRPr="00E609F4">
        <w:rPr>
          <w:rStyle w:val="StyleUnderline"/>
        </w:rPr>
        <w:t>the Center’s mission</w:t>
      </w:r>
      <w:r w:rsidRPr="00E609F4">
        <w:rPr>
          <w:sz w:val="16"/>
        </w:rPr>
        <w:t xml:space="preserve"> or </w:t>
      </w:r>
      <w:r w:rsidRPr="00E609F4">
        <w:rPr>
          <w:rStyle w:val="StyleUnderline"/>
        </w:rPr>
        <w:t>on</w:t>
      </w:r>
      <w:r w:rsidRPr="00E609F4">
        <w:rPr>
          <w:sz w:val="16"/>
        </w:rPr>
        <w:t xml:space="preserve"> </w:t>
      </w:r>
      <w:r w:rsidRPr="00E02C48">
        <w:rPr>
          <w:rStyle w:val="Emphasis"/>
          <w:highlight w:val="cyan"/>
        </w:rPr>
        <w:t>food security</w:t>
      </w:r>
      <w:r w:rsidRPr="00E609F4">
        <w:rPr>
          <w:sz w:val="16"/>
        </w:rPr>
        <w:t xml:space="preserve"> in particular? For example, are </w:t>
      </w:r>
      <w:r w:rsidRPr="00E609F4">
        <w:rPr>
          <w:rStyle w:val="Emphasis"/>
        </w:rPr>
        <w:t>CRISPR-based</w:t>
      </w:r>
      <w:r w:rsidRPr="00E609F4">
        <w:rPr>
          <w:sz w:val="16"/>
        </w:rPr>
        <w:t xml:space="preserve"> </w:t>
      </w:r>
      <w:r w:rsidRPr="00E609F4">
        <w:rPr>
          <w:rStyle w:val="Emphasis"/>
        </w:rPr>
        <w:t>tech</w:t>
      </w:r>
      <w:r w:rsidRPr="00E609F4">
        <w:rPr>
          <w:sz w:val="16"/>
        </w:rPr>
        <w:t xml:space="preserve">nologies or analytical and interpretive platforms using machine learning or other tools from data science seen as critical to </w:t>
      </w:r>
      <w:r w:rsidRPr="00E609F4">
        <w:rPr>
          <w:rStyle w:val="StyleUnderline"/>
        </w:rPr>
        <w:t>extract</w:t>
      </w:r>
      <w:r w:rsidRPr="00E609F4">
        <w:rPr>
          <w:sz w:val="16"/>
        </w:rPr>
        <w:t xml:space="preserve"> </w:t>
      </w:r>
      <w:r w:rsidRPr="00E609F4">
        <w:rPr>
          <w:rStyle w:val="Emphasis"/>
        </w:rPr>
        <w:t>new insights</w:t>
      </w:r>
      <w:r w:rsidRPr="00E609F4">
        <w:rPr>
          <w:sz w:val="16"/>
        </w:rPr>
        <w:t xml:space="preserve"> </w:t>
      </w:r>
      <w:r w:rsidRPr="00E609F4">
        <w:rPr>
          <w:rStyle w:val="StyleUnderline"/>
        </w:rPr>
        <w:t>and</w:t>
      </w:r>
      <w:r w:rsidRPr="00E609F4">
        <w:rPr>
          <w:sz w:val="16"/>
        </w:rPr>
        <w:t xml:space="preserve"> </w:t>
      </w:r>
      <w:r w:rsidRPr="00E609F4">
        <w:rPr>
          <w:rStyle w:val="Emphasis"/>
        </w:rPr>
        <w:t>connections</w:t>
      </w:r>
      <w:r w:rsidRPr="00E609F4">
        <w:rPr>
          <w:sz w:val="16"/>
        </w:rPr>
        <w:t xml:space="preserve"> (such as </w:t>
      </w:r>
      <w:r w:rsidRPr="00E02C48">
        <w:rPr>
          <w:rStyle w:val="StyleUnderline"/>
          <w:highlight w:val="cyan"/>
        </w:rPr>
        <w:t>with</w:t>
      </w:r>
      <w:r w:rsidRPr="00E02C48">
        <w:rPr>
          <w:sz w:val="16"/>
          <w:highlight w:val="cyan"/>
        </w:rPr>
        <w:t xml:space="preserve"> </w:t>
      </w:r>
      <w:r w:rsidRPr="00E02C48">
        <w:rPr>
          <w:rStyle w:val="Emphasis"/>
          <w:highlight w:val="cyan"/>
        </w:rPr>
        <w:t>genomics</w:t>
      </w:r>
      <w:r w:rsidRPr="00E02C48">
        <w:rPr>
          <w:sz w:val="16"/>
          <w:highlight w:val="cyan"/>
        </w:rPr>
        <w:t xml:space="preserve"> </w:t>
      </w:r>
      <w:r w:rsidRPr="00E02C48">
        <w:rPr>
          <w:rStyle w:val="StyleUnderline"/>
          <w:highlight w:val="cyan"/>
        </w:rPr>
        <w:t xml:space="preserve">and the </w:t>
      </w:r>
      <w:r w:rsidRPr="00E02C48">
        <w:rPr>
          <w:rStyle w:val="Emphasis"/>
          <w:highlight w:val="cyan"/>
        </w:rPr>
        <w:t>microbiome</w:t>
      </w:r>
      <w:r w:rsidRPr="00E609F4">
        <w:rPr>
          <w:sz w:val="16"/>
        </w:rPr>
        <w:t xml:space="preserve">) </w:t>
      </w:r>
      <w:r w:rsidRPr="00E609F4">
        <w:rPr>
          <w:rStyle w:val="StyleUnderline"/>
        </w:rPr>
        <w:t>to assist food ingredient companies, or farmers or policy-makers</w:t>
      </w:r>
      <w:r w:rsidRPr="00E609F4">
        <w:rPr>
          <w:sz w:val="16"/>
        </w:rPr>
        <w:t xml:space="preserve"> etc. </w:t>
      </w:r>
      <w:r w:rsidRPr="00E609F4">
        <w:rPr>
          <w:rStyle w:val="StyleUnderline"/>
        </w:rPr>
        <w:t>in decision-making</w:t>
      </w:r>
      <w:r w:rsidRPr="00E609F4">
        <w:rPr>
          <w:sz w:val="16"/>
        </w:rPr>
        <w:t>?</w:t>
      </w:r>
    </w:p>
    <w:p w14:paraId="67C7DBF8" w14:textId="77777777" w:rsidR="002F0243" w:rsidRPr="00E609F4" w:rsidRDefault="002F0243" w:rsidP="002F0243">
      <w:pPr>
        <w:rPr>
          <w:sz w:val="16"/>
        </w:rPr>
      </w:pPr>
      <w:r w:rsidRPr="00E609F4">
        <w:rPr>
          <w:sz w:val="16"/>
        </w:rPr>
        <w:t xml:space="preserve">TZACHOR: There is </w:t>
      </w:r>
      <w:r w:rsidRPr="00E609F4">
        <w:rPr>
          <w:rStyle w:val="StyleUnderline"/>
        </w:rPr>
        <w:t>a</w:t>
      </w:r>
      <w:r w:rsidRPr="00E609F4">
        <w:rPr>
          <w:sz w:val="16"/>
        </w:rPr>
        <w:t xml:space="preserve"> </w:t>
      </w:r>
      <w:r w:rsidRPr="00E609F4">
        <w:rPr>
          <w:rStyle w:val="Emphasis"/>
        </w:rPr>
        <w:t>broad basket</w:t>
      </w:r>
      <w:r w:rsidRPr="00E609F4">
        <w:rPr>
          <w:sz w:val="16"/>
        </w:rPr>
        <w:t xml:space="preserve"> </w:t>
      </w:r>
      <w:r w:rsidRPr="00E609F4">
        <w:rPr>
          <w:rStyle w:val="StyleUnderline"/>
        </w:rPr>
        <w:t>of advanced technologies</w:t>
      </w:r>
      <w:r w:rsidRPr="00E609F4">
        <w:rPr>
          <w:sz w:val="16"/>
        </w:rPr>
        <w:t xml:space="preserve"> that, </w:t>
      </w:r>
      <w:r w:rsidRPr="00E609F4">
        <w:rPr>
          <w:rStyle w:val="StyleUnderline"/>
        </w:rPr>
        <w:t>if</w:t>
      </w:r>
      <w:r w:rsidRPr="00E609F4">
        <w:rPr>
          <w:sz w:val="16"/>
        </w:rPr>
        <w:t xml:space="preserve"> weighed together and </w:t>
      </w:r>
      <w:r w:rsidRPr="00E609F4">
        <w:rPr>
          <w:rStyle w:val="Emphasis"/>
        </w:rPr>
        <w:t>integrated</w:t>
      </w:r>
      <w:r w:rsidRPr="00E609F4">
        <w:rPr>
          <w:sz w:val="16"/>
        </w:rPr>
        <w:t xml:space="preserve">, </w:t>
      </w:r>
      <w:r w:rsidRPr="00E609F4">
        <w:rPr>
          <w:rStyle w:val="StyleUnderline"/>
        </w:rPr>
        <w:t>present</w:t>
      </w:r>
      <w:r w:rsidRPr="00E609F4">
        <w:rPr>
          <w:sz w:val="16"/>
        </w:rPr>
        <w:t xml:space="preserve"> </w:t>
      </w:r>
      <w:r w:rsidRPr="00E609F4">
        <w:rPr>
          <w:rStyle w:val="Emphasis"/>
        </w:rPr>
        <w:t>attractive options</w:t>
      </w:r>
      <w:r w:rsidRPr="00E609F4">
        <w:rPr>
          <w:sz w:val="16"/>
        </w:rPr>
        <w:t xml:space="preserve"> </w:t>
      </w:r>
      <w:r w:rsidRPr="00E609F4">
        <w:rPr>
          <w:rStyle w:val="StyleUnderline"/>
        </w:rPr>
        <w:t xml:space="preserve">to </w:t>
      </w:r>
      <w:r w:rsidRPr="00E609F4">
        <w:rPr>
          <w:rStyle w:val="Emphasis"/>
        </w:rPr>
        <w:t>mitigate</w:t>
      </w:r>
      <w:r w:rsidRPr="00E609F4">
        <w:rPr>
          <w:sz w:val="16"/>
        </w:rPr>
        <w:t xml:space="preserve"> some of the most </w:t>
      </w:r>
      <w:r w:rsidRPr="00E609F4">
        <w:rPr>
          <w:rStyle w:val="Emphasis"/>
        </w:rPr>
        <w:t>imminent threats</w:t>
      </w:r>
      <w:r w:rsidRPr="00E609F4">
        <w:rPr>
          <w:sz w:val="16"/>
        </w:rPr>
        <w:t xml:space="preserve"> </w:t>
      </w:r>
      <w:r w:rsidRPr="00E609F4">
        <w:rPr>
          <w:rStyle w:val="StyleUnderline"/>
        </w:rPr>
        <w:t>to global food security</w:t>
      </w:r>
      <w:r w:rsidRPr="00E609F4">
        <w:rPr>
          <w:sz w:val="16"/>
        </w:rPr>
        <w:t>.</w:t>
      </w:r>
    </w:p>
    <w:p w14:paraId="794EB566" w14:textId="77777777" w:rsidR="002F0243" w:rsidRPr="00E609F4" w:rsidRDefault="002F0243" w:rsidP="002F0243">
      <w:pPr>
        <w:rPr>
          <w:sz w:val="16"/>
        </w:rPr>
      </w:pPr>
      <w:r w:rsidRPr="00E609F4">
        <w:rPr>
          <w:sz w:val="16"/>
        </w:rPr>
        <w:t>For instance, machine learning techniques, such as artificial neural networks and support vector machines, coupled with sensor technology and genomic and proteomics research, stand to advance plant phenotyping, plant trait discovery, and improve plant breeding for productivity.</w:t>
      </w:r>
    </w:p>
    <w:p w14:paraId="5B91F101" w14:textId="77777777" w:rsidR="002F0243" w:rsidRPr="00E609F4" w:rsidRDefault="002F0243" w:rsidP="002F0243">
      <w:pPr>
        <w:rPr>
          <w:sz w:val="16"/>
        </w:rPr>
      </w:pPr>
      <w:r w:rsidRPr="00E609F4">
        <w:rPr>
          <w:sz w:val="16"/>
        </w:rPr>
        <w:t>These applications should be instrumental in mitigating biotic and abiotic risks to crops at the primary production phase. This is an area of research that stands to improve farming everywhere.</w:t>
      </w:r>
    </w:p>
    <w:p w14:paraId="08D7A363" w14:textId="77777777" w:rsidR="002F0243" w:rsidRPr="00E609F4" w:rsidRDefault="002F0243" w:rsidP="002F0243">
      <w:pPr>
        <w:rPr>
          <w:sz w:val="16"/>
        </w:rPr>
      </w:pPr>
      <w:r w:rsidRPr="00E609F4">
        <w:rPr>
          <w:sz w:val="16"/>
        </w:rPr>
        <w:t>IB: Are you concerned with consumer acceptance of new products or solutions, and is there a methodology in hand to help generate adoption?</w:t>
      </w:r>
    </w:p>
    <w:p w14:paraId="53A3AF48" w14:textId="77777777" w:rsidR="002F0243" w:rsidRPr="00E609F4" w:rsidRDefault="002F0243" w:rsidP="002F0243">
      <w:pPr>
        <w:rPr>
          <w:sz w:val="16"/>
        </w:rPr>
      </w:pPr>
      <w:r w:rsidRPr="00E609F4">
        <w:rPr>
          <w:sz w:val="16"/>
        </w:rPr>
        <w:t xml:space="preserve">TZACHOR: Future foods, a category of novel and nutritionallyrich items such as micro-algae, macro-algae mycoproteins and insects, cultivated and harvested for food and feed purposes, can be processed into highly potent biomass (concentrates). A future foods concentrate, in the form of paste or powder, can be blended into the mix with other ingredients, thereby enriching food stuff while circumventing any consumer preference barriers. </w:t>
      </w:r>
    </w:p>
    <w:p w14:paraId="49883E57" w14:textId="77777777" w:rsidR="002F0243" w:rsidRPr="00E609F4" w:rsidRDefault="002F0243" w:rsidP="002F0243">
      <w:pPr>
        <w:rPr>
          <w:sz w:val="16"/>
        </w:rPr>
      </w:pPr>
      <w:r w:rsidRPr="00E609F4">
        <w:rPr>
          <w:sz w:val="16"/>
        </w:rPr>
        <w:t>So, no, I’m not concerned. We should also remember that different population groups consume insects frequently. In Sub Saharan Africa, caterpillars are quite popular and in Thailand, crickets are a common dietary option. And we all feast on algae, Nori, and Kelp, when we eat sushi.</w:t>
      </w:r>
    </w:p>
    <w:p w14:paraId="0ACC59A3" w14:textId="77777777" w:rsidR="002F0243" w:rsidRPr="00E609F4" w:rsidRDefault="002F0243" w:rsidP="002F0243">
      <w:pPr>
        <w:rPr>
          <w:sz w:val="16"/>
        </w:rPr>
      </w:pPr>
      <w:r w:rsidRPr="00E609F4">
        <w:rPr>
          <w:sz w:val="16"/>
        </w:rPr>
        <w:t>IB: What policy opportunities and challenges are unfolding that influence your institute’s direction or ability to innovate for the global bioeconomy?</w:t>
      </w:r>
    </w:p>
    <w:p w14:paraId="5C97875F" w14:textId="77777777" w:rsidR="002F0243" w:rsidRPr="00E609F4" w:rsidRDefault="002F0243" w:rsidP="002F0243">
      <w:pPr>
        <w:rPr>
          <w:sz w:val="16"/>
        </w:rPr>
      </w:pPr>
      <w:r w:rsidRPr="00E609F4">
        <w:rPr>
          <w:sz w:val="16"/>
        </w:rPr>
        <w:t>TZACHOR: Leveraging our unique methods and perspectives, we are strategically positioned to advise governments and collaborate with leading global institutions. We travel quite often to engage with local partners aiming to be a bridge of sorts between science and policy. Of my own collaborations, I can name the Governments of Germany, Finland, Singapore, and the United Kingdom, the World Economic Forum, UN Environment, United Nations Development Programme, the Organisation for Economic Co-operation and Development, the World Bank, and CGIAR, a global partnership that unites international organizations engaged in research about food security.</w:t>
      </w:r>
    </w:p>
    <w:p w14:paraId="3C313A74" w14:textId="77777777" w:rsidR="002F0243" w:rsidRPr="00E609F4" w:rsidRDefault="002F0243" w:rsidP="002F0243">
      <w:pPr>
        <w:rPr>
          <w:sz w:val="16"/>
        </w:rPr>
      </w:pPr>
      <w:r w:rsidRPr="00E609F4">
        <w:rPr>
          <w:sz w:val="16"/>
        </w:rPr>
        <w:t>IB: Life cycle assessment (LCA) has been important to assess the sustainability of innovations that we make to complex biobased industrial systems. Has the approach to, or design of, LCA seen any evolution in recent years, for example in light of extreme developments in climate change, or the virus pandemic?</w:t>
      </w:r>
    </w:p>
    <w:p w14:paraId="479C400B" w14:textId="77777777" w:rsidR="002F0243" w:rsidRPr="00E609F4" w:rsidRDefault="002F0243" w:rsidP="002F0243">
      <w:pPr>
        <w:rPr>
          <w:sz w:val="16"/>
        </w:rPr>
      </w:pPr>
      <w:r w:rsidRPr="00E609F4">
        <w:rPr>
          <w:sz w:val="16"/>
        </w:rPr>
        <w:t>TZACHOR: We don’t employ LCA in my projects. I would imagine big data analytics in combination with other techniques such as remote sensing could potentially improve LCAs.</w:t>
      </w:r>
    </w:p>
    <w:p w14:paraId="5051BFE9" w14:textId="77777777" w:rsidR="002F0243" w:rsidRPr="00E609F4" w:rsidRDefault="002F0243" w:rsidP="002F0243">
      <w:pPr>
        <w:rPr>
          <w:sz w:val="16"/>
        </w:rPr>
      </w:pPr>
      <w:r w:rsidRPr="00E609F4">
        <w:rPr>
          <w:sz w:val="16"/>
        </w:rPr>
        <w:t xml:space="preserve">IB: Can you discuss the </w:t>
      </w:r>
      <w:r w:rsidRPr="00E609F4">
        <w:rPr>
          <w:rStyle w:val="StyleUnderline"/>
        </w:rPr>
        <w:t xml:space="preserve">risks to </w:t>
      </w:r>
      <w:r w:rsidRPr="00E02C48">
        <w:rPr>
          <w:rStyle w:val="Emphasis"/>
          <w:highlight w:val="cyan"/>
        </w:rPr>
        <w:t>food</w:t>
      </w:r>
      <w:r w:rsidRPr="00E609F4">
        <w:rPr>
          <w:rStyle w:val="Emphasis"/>
        </w:rPr>
        <w:t xml:space="preserve"> production</w:t>
      </w:r>
      <w:r w:rsidRPr="00E609F4">
        <w:rPr>
          <w:sz w:val="16"/>
        </w:rPr>
        <w:t xml:space="preserve"> and what is required to achieve global food security?</w:t>
      </w:r>
    </w:p>
    <w:p w14:paraId="6B3C2648" w14:textId="77777777" w:rsidR="002F0243" w:rsidRPr="00E609F4" w:rsidRDefault="002F0243" w:rsidP="002F0243">
      <w:pPr>
        <w:rPr>
          <w:sz w:val="16"/>
        </w:rPr>
      </w:pPr>
      <w:r w:rsidRPr="00E609F4">
        <w:rPr>
          <w:sz w:val="16"/>
        </w:rPr>
        <w:t xml:space="preserve">TZACHOR: This </w:t>
      </w:r>
      <w:r w:rsidRPr="00E02C48">
        <w:rPr>
          <w:rStyle w:val="StyleUnderline"/>
          <w:highlight w:val="cyan"/>
        </w:rPr>
        <w:t>is</w:t>
      </w:r>
      <w:r w:rsidRPr="00E609F4">
        <w:rPr>
          <w:rStyle w:val="StyleUnderline"/>
        </w:rPr>
        <w:t xml:space="preserve"> a </w:t>
      </w:r>
      <w:r w:rsidRPr="00E02C48">
        <w:rPr>
          <w:rStyle w:val="Emphasis"/>
          <w:highlight w:val="cyan"/>
        </w:rPr>
        <w:t>critical</w:t>
      </w:r>
      <w:r w:rsidRPr="00E609F4">
        <w:rPr>
          <w:rStyle w:val="Emphasis"/>
        </w:rPr>
        <w:t xml:space="preserve"> issue</w:t>
      </w:r>
      <w:r w:rsidRPr="00E609F4">
        <w:rPr>
          <w:sz w:val="16"/>
        </w:rPr>
        <w:t xml:space="preserve">, and I’m completing research in this area, </w:t>
      </w:r>
      <w:r w:rsidRPr="00E02C48">
        <w:rPr>
          <w:rStyle w:val="StyleUnderline"/>
          <w:highlight w:val="cyan"/>
        </w:rPr>
        <w:t>with</w:t>
      </w:r>
      <w:r w:rsidRPr="00E02C48">
        <w:rPr>
          <w:sz w:val="16"/>
          <w:highlight w:val="cyan"/>
        </w:rPr>
        <w:t xml:space="preserve"> </w:t>
      </w:r>
      <w:r w:rsidRPr="00E02C48">
        <w:rPr>
          <w:rStyle w:val="Emphasis"/>
          <w:highlight w:val="cyan"/>
        </w:rPr>
        <w:t>22 risks</w:t>
      </w:r>
      <w:r w:rsidRPr="00E609F4">
        <w:rPr>
          <w:sz w:val="16"/>
        </w:rPr>
        <w:t xml:space="preserve"> </w:t>
      </w:r>
      <w:r w:rsidRPr="00E609F4">
        <w:rPr>
          <w:rStyle w:val="StyleUnderline"/>
        </w:rPr>
        <w:t xml:space="preserve">identified, prioritized and </w:t>
      </w:r>
      <w:r w:rsidRPr="00E02C48">
        <w:rPr>
          <w:rStyle w:val="StyleUnderline"/>
          <w:highlight w:val="cyan"/>
        </w:rPr>
        <w:t xml:space="preserve">scored by </w:t>
      </w:r>
      <w:r w:rsidRPr="00E02C48">
        <w:rPr>
          <w:rStyle w:val="Emphasis"/>
          <w:highlight w:val="cyan"/>
        </w:rPr>
        <w:t>70</w:t>
      </w:r>
      <w:r w:rsidRPr="00E609F4">
        <w:rPr>
          <w:rStyle w:val="Emphasis"/>
        </w:rPr>
        <w:t xml:space="preserve"> global </w:t>
      </w:r>
      <w:r w:rsidRPr="00E02C48">
        <w:rPr>
          <w:rStyle w:val="Emphasis"/>
          <w:highlight w:val="cyan"/>
        </w:rPr>
        <w:t>experts</w:t>
      </w:r>
      <w:r w:rsidRPr="00E609F4">
        <w:rPr>
          <w:sz w:val="16"/>
        </w:rPr>
        <w:t xml:space="preserve"> engaging with us for a year.</w:t>
      </w:r>
    </w:p>
    <w:p w14:paraId="7D9593C9" w14:textId="77777777" w:rsidR="002F0243" w:rsidRPr="00E609F4" w:rsidRDefault="002F0243" w:rsidP="002F0243">
      <w:pPr>
        <w:rPr>
          <w:sz w:val="16"/>
        </w:rPr>
      </w:pPr>
      <w:r w:rsidRPr="00E609F4">
        <w:rPr>
          <w:sz w:val="16"/>
        </w:rPr>
        <w:t xml:space="preserve">IB: What role can </w:t>
      </w:r>
      <w:r w:rsidRPr="00E02C48">
        <w:rPr>
          <w:rStyle w:val="Emphasis"/>
          <w:highlight w:val="cyan"/>
        </w:rPr>
        <w:t>biotech</w:t>
      </w:r>
      <w:r w:rsidRPr="008C7D1E">
        <w:rPr>
          <w:rStyle w:val="StyleUnderline"/>
        </w:rPr>
        <w:t>nology</w:t>
      </w:r>
      <w:r w:rsidRPr="00E609F4">
        <w:rPr>
          <w:sz w:val="16"/>
        </w:rPr>
        <w:t xml:space="preserve"> play in </w:t>
      </w:r>
      <w:r w:rsidRPr="00E02C48">
        <w:rPr>
          <w:rStyle w:val="Emphasis"/>
          <w:highlight w:val="cyan"/>
        </w:rPr>
        <w:t>mitigat</w:t>
      </w:r>
      <w:r w:rsidRPr="00E609F4">
        <w:rPr>
          <w:sz w:val="16"/>
        </w:rPr>
        <w:t xml:space="preserve">ing </w:t>
      </w:r>
      <w:r w:rsidRPr="00E02C48">
        <w:rPr>
          <w:rStyle w:val="StyleUnderline"/>
          <w:highlight w:val="cyan"/>
        </w:rPr>
        <w:t>risk</w:t>
      </w:r>
      <w:r w:rsidRPr="00E609F4">
        <w:rPr>
          <w:rStyle w:val="StyleUnderline"/>
        </w:rPr>
        <w:t xml:space="preserve"> to our global food supply</w:t>
      </w:r>
      <w:r w:rsidRPr="00E609F4">
        <w:rPr>
          <w:sz w:val="16"/>
        </w:rPr>
        <w:t>?</w:t>
      </w:r>
    </w:p>
    <w:p w14:paraId="6E537B21" w14:textId="77777777" w:rsidR="002F0243" w:rsidRDefault="002F0243" w:rsidP="002F0243">
      <w:pPr>
        <w:rPr>
          <w:sz w:val="16"/>
        </w:rPr>
      </w:pPr>
      <w:r w:rsidRPr="00E609F4">
        <w:rPr>
          <w:sz w:val="16"/>
        </w:rPr>
        <w:t xml:space="preserve">TZACHOR: An immense role. </w:t>
      </w:r>
      <w:r w:rsidRPr="00E609F4">
        <w:rPr>
          <w:rStyle w:val="StyleUnderline"/>
        </w:rPr>
        <w:t>The human enterprise</w:t>
      </w:r>
      <w:r w:rsidRPr="00E609F4">
        <w:rPr>
          <w:sz w:val="16"/>
        </w:rPr>
        <w:t xml:space="preserve">, global </w:t>
      </w:r>
      <w:r w:rsidRPr="00E02C48">
        <w:rPr>
          <w:rStyle w:val="Emphasis"/>
          <w:highlight w:val="cyan"/>
        </w:rPr>
        <w:t>ag</w:t>
      </w:r>
      <w:r w:rsidRPr="00E609F4">
        <w:rPr>
          <w:sz w:val="16"/>
        </w:rPr>
        <w:t xml:space="preserve">riculture </w:t>
      </w:r>
      <w:r w:rsidRPr="00E609F4">
        <w:rPr>
          <w:rStyle w:val="Emphasis"/>
        </w:rPr>
        <w:t>included</w:t>
      </w:r>
      <w:r w:rsidRPr="00E609F4">
        <w:rPr>
          <w:rStyle w:val="StyleUnderline"/>
        </w:rPr>
        <w:t xml:space="preserve">, </w:t>
      </w:r>
      <w:r w:rsidRPr="00E02C48">
        <w:rPr>
          <w:rStyle w:val="StyleUnderline"/>
          <w:highlight w:val="cyan"/>
        </w:rPr>
        <w:t>must</w:t>
      </w:r>
      <w:r w:rsidRPr="00E609F4">
        <w:rPr>
          <w:sz w:val="16"/>
        </w:rPr>
        <w:t xml:space="preserve"> learn to </w:t>
      </w:r>
      <w:r w:rsidRPr="00E02C48">
        <w:rPr>
          <w:rStyle w:val="StyleUnderline"/>
          <w:highlight w:val="cyan"/>
        </w:rPr>
        <w:t>operate</w:t>
      </w:r>
      <w:r w:rsidRPr="00E02C48">
        <w:rPr>
          <w:sz w:val="16"/>
          <w:highlight w:val="cyan"/>
        </w:rPr>
        <w:t xml:space="preserve"> </w:t>
      </w:r>
      <w:r w:rsidRPr="00E02C48">
        <w:rPr>
          <w:rStyle w:val="Emphasis"/>
          <w:highlight w:val="cyan"/>
        </w:rPr>
        <w:t>within planetary boundaries. Biotech</w:t>
      </w:r>
      <w:r w:rsidRPr="00E609F4">
        <w:rPr>
          <w:sz w:val="16"/>
        </w:rPr>
        <w:t xml:space="preserve">nologies </w:t>
      </w:r>
      <w:r w:rsidRPr="00E609F4">
        <w:rPr>
          <w:rStyle w:val="StyleUnderline"/>
        </w:rPr>
        <w:t xml:space="preserve">are the means to </w:t>
      </w:r>
      <w:r w:rsidRPr="00E02C48">
        <w:rPr>
          <w:rStyle w:val="Emphasis"/>
          <w:highlight w:val="cyan"/>
        </w:rPr>
        <w:t>achieve this</w:t>
      </w:r>
      <w:r w:rsidRPr="008C7D1E">
        <w:rPr>
          <w:rStyle w:val="StyleUnderline"/>
        </w:rPr>
        <w:t xml:space="preserve"> aim. </w:t>
      </w:r>
      <w:r w:rsidRPr="00E02C48">
        <w:rPr>
          <w:rStyle w:val="Emphasis"/>
          <w:highlight w:val="cyan"/>
        </w:rPr>
        <w:t>Currently</w:t>
      </w:r>
      <w:r w:rsidRPr="008C7D1E">
        <w:rPr>
          <w:rStyle w:val="StyleUnderline"/>
        </w:rPr>
        <w:t>, the</w:t>
      </w:r>
      <w:r w:rsidRPr="00E609F4">
        <w:rPr>
          <w:rStyle w:val="StyleUnderline"/>
        </w:rPr>
        <w:t xml:space="preserve"> global </w:t>
      </w:r>
      <w:r w:rsidRPr="00E02C48">
        <w:rPr>
          <w:rStyle w:val="StyleUnderline"/>
          <w:highlight w:val="cyan"/>
        </w:rPr>
        <w:t>food</w:t>
      </w:r>
      <w:r w:rsidRPr="00E609F4">
        <w:rPr>
          <w:rStyle w:val="StyleUnderline"/>
        </w:rPr>
        <w:t xml:space="preserve"> system both </w:t>
      </w:r>
      <w:r w:rsidRPr="00E02C48">
        <w:rPr>
          <w:rStyle w:val="StyleUnderline"/>
          <w:highlight w:val="cyan"/>
        </w:rPr>
        <w:t>engenders</w:t>
      </w:r>
      <w:r w:rsidRPr="00E02C48">
        <w:rPr>
          <w:sz w:val="16"/>
          <w:highlight w:val="cyan"/>
        </w:rPr>
        <w:t xml:space="preserve"> </w:t>
      </w:r>
      <w:r w:rsidRPr="00E02C48">
        <w:rPr>
          <w:rStyle w:val="Emphasis"/>
          <w:highlight w:val="cyan"/>
        </w:rPr>
        <w:t>catastrophic</w:t>
      </w:r>
      <w:r w:rsidRPr="00E02C48">
        <w:rPr>
          <w:sz w:val="16"/>
          <w:highlight w:val="cyan"/>
        </w:rPr>
        <w:t xml:space="preserve"> </w:t>
      </w:r>
      <w:r w:rsidRPr="00E02C48">
        <w:rPr>
          <w:rStyle w:val="StyleUnderline"/>
          <w:highlight w:val="cyan"/>
        </w:rPr>
        <w:t>risks</w:t>
      </w:r>
      <w:r w:rsidRPr="00E609F4">
        <w:rPr>
          <w:rStyle w:val="StyleUnderline"/>
        </w:rPr>
        <w:t xml:space="preserve"> to the </w:t>
      </w:r>
      <w:r w:rsidRPr="00E609F4">
        <w:rPr>
          <w:rStyle w:val="Emphasis"/>
        </w:rPr>
        <w:t>environment</w:t>
      </w:r>
      <w:r w:rsidRPr="008C7D1E">
        <w:rPr>
          <w:rStyle w:val="StyleUnderline"/>
        </w:rPr>
        <w:t xml:space="preserve">; eroding </w:t>
      </w:r>
      <w:r w:rsidRPr="00E02C48">
        <w:rPr>
          <w:rStyle w:val="Emphasis"/>
          <w:highlight w:val="cyan"/>
        </w:rPr>
        <w:t>soil</w:t>
      </w:r>
      <w:r w:rsidRPr="008C7D1E">
        <w:rPr>
          <w:rStyle w:val="StyleUnderline"/>
        </w:rPr>
        <w:t xml:space="preserve">s, </w:t>
      </w:r>
      <w:r w:rsidRPr="00E02C48">
        <w:rPr>
          <w:rStyle w:val="Emphasis"/>
          <w:highlight w:val="cyan"/>
        </w:rPr>
        <w:t>defo</w:t>
      </w:r>
      <w:r w:rsidRPr="00E609F4">
        <w:rPr>
          <w:rStyle w:val="StyleUnderline"/>
        </w:rPr>
        <w:t>resting</w:t>
      </w:r>
      <w:r w:rsidRPr="008C7D1E">
        <w:rPr>
          <w:rStyle w:val="StyleUnderline"/>
        </w:rPr>
        <w:t xml:space="preserve"> </w:t>
      </w:r>
      <w:r w:rsidRPr="00E609F4">
        <w:rPr>
          <w:rStyle w:val="Emphasis"/>
        </w:rPr>
        <w:t>forests</w:t>
      </w:r>
      <w:r w:rsidRPr="008C7D1E">
        <w:rPr>
          <w:rStyle w:val="StyleUnderline"/>
        </w:rPr>
        <w:t xml:space="preserve">, emitting </w:t>
      </w:r>
      <w:r w:rsidRPr="00E02C48">
        <w:rPr>
          <w:rStyle w:val="Emphasis"/>
          <w:highlight w:val="cyan"/>
        </w:rPr>
        <w:t>g</w:t>
      </w:r>
      <w:r w:rsidRPr="00E609F4">
        <w:rPr>
          <w:sz w:val="16"/>
        </w:rPr>
        <w:t>reen</w:t>
      </w:r>
      <w:r w:rsidRPr="00E02C48">
        <w:rPr>
          <w:rStyle w:val="Emphasis"/>
          <w:highlight w:val="cyan"/>
        </w:rPr>
        <w:t>h</w:t>
      </w:r>
      <w:r w:rsidRPr="00E609F4">
        <w:rPr>
          <w:sz w:val="16"/>
        </w:rPr>
        <w:t xml:space="preserve">ouse </w:t>
      </w:r>
      <w:r w:rsidRPr="00E02C48">
        <w:rPr>
          <w:rStyle w:val="Emphasis"/>
          <w:highlight w:val="cyan"/>
        </w:rPr>
        <w:t>g</w:t>
      </w:r>
      <w:r w:rsidRPr="00E609F4">
        <w:rPr>
          <w:sz w:val="16"/>
        </w:rPr>
        <w:t xml:space="preserve">asses, </w:t>
      </w:r>
      <w:r w:rsidRPr="00E609F4">
        <w:rPr>
          <w:rStyle w:val="StyleUnderline"/>
        </w:rPr>
        <w:t>polluting</w:t>
      </w:r>
      <w:r w:rsidRPr="008C7D1E">
        <w:rPr>
          <w:rStyle w:val="StyleUnderline"/>
        </w:rPr>
        <w:t xml:space="preserve"> </w:t>
      </w:r>
      <w:r w:rsidRPr="00E609F4">
        <w:rPr>
          <w:rStyle w:val="Emphasis"/>
        </w:rPr>
        <w:t>aquifers</w:t>
      </w:r>
      <w:r w:rsidRPr="00E609F4">
        <w:rPr>
          <w:sz w:val="16"/>
        </w:rPr>
        <w:t xml:space="preserve"> </w:t>
      </w:r>
      <w:r w:rsidRPr="00E609F4">
        <w:rPr>
          <w:rStyle w:val="StyleUnderline"/>
        </w:rPr>
        <w:t>with</w:t>
      </w:r>
      <w:r w:rsidRPr="00E609F4">
        <w:rPr>
          <w:sz w:val="16"/>
        </w:rPr>
        <w:t xml:space="preserve"> </w:t>
      </w:r>
      <w:r w:rsidRPr="00E02C48">
        <w:rPr>
          <w:rStyle w:val="Emphasis"/>
          <w:highlight w:val="cyan"/>
        </w:rPr>
        <w:t>chemicals</w:t>
      </w:r>
      <w:r w:rsidRPr="00E02C48">
        <w:rPr>
          <w:rStyle w:val="StyleUnderline"/>
          <w:highlight w:val="cyan"/>
        </w:rPr>
        <w:t>, and</w:t>
      </w:r>
      <w:r w:rsidRPr="008C7D1E">
        <w:rPr>
          <w:rStyle w:val="StyleUnderline"/>
        </w:rPr>
        <w:t xml:space="preserve"> threatening </w:t>
      </w:r>
      <w:r w:rsidRPr="00E02C48">
        <w:rPr>
          <w:rStyle w:val="Emphasis"/>
          <w:highlight w:val="cyan"/>
        </w:rPr>
        <w:t>biod</w:t>
      </w:r>
      <w:r w:rsidRPr="00E609F4">
        <w:rPr>
          <w:sz w:val="16"/>
        </w:rPr>
        <w:t xml:space="preserve">iversity. </w:t>
      </w:r>
      <w:r w:rsidRPr="00E609F4">
        <w:rPr>
          <w:rStyle w:val="StyleUnderline"/>
        </w:rPr>
        <w:t>The</w:t>
      </w:r>
      <w:r w:rsidRPr="008C7D1E">
        <w:rPr>
          <w:rStyle w:val="StyleUnderline"/>
        </w:rPr>
        <w:t xml:space="preserve"> </w:t>
      </w:r>
      <w:r w:rsidRPr="00E609F4">
        <w:rPr>
          <w:rStyle w:val="Emphasis"/>
        </w:rPr>
        <w:t xml:space="preserve">integrity of </w:t>
      </w:r>
      <w:r w:rsidRPr="00E02C48">
        <w:rPr>
          <w:rStyle w:val="Emphasis"/>
          <w:highlight w:val="cyan"/>
        </w:rPr>
        <w:t>this life-critical system</w:t>
      </w:r>
      <w:r w:rsidRPr="00E02C48">
        <w:rPr>
          <w:rStyle w:val="StyleUnderline"/>
          <w:highlight w:val="cyan"/>
        </w:rPr>
        <w:t xml:space="preserve"> is</w:t>
      </w:r>
      <w:r w:rsidRPr="00E609F4">
        <w:rPr>
          <w:sz w:val="16"/>
        </w:rPr>
        <w:t xml:space="preserve"> also </w:t>
      </w:r>
      <w:r w:rsidRPr="00E02C48">
        <w:rPr>
          <w:rStyle w:val="Emphasis"/>
          <w:highlight w:val="cyan"/>
        </w:rPr>
        <w:t>threatened</w:t>
      </w:r>
      <w:r w:rsidRPr="00E02C48">
        <w:rPr>
          <w:rStyle w:val="StyleUnderline"/>
          <w:highlight w:val="cyan"/>
        </w:rPr>
        <w:t xml:space="preserve"> by</w:t>
      </w:r>
      <w:r w:rsidRPr="00E609F4">
        <w:rPr>
          <w:sz w:val="16"/>
        </w:rPr>
        <w:t xml:space="preserve"> risks, such as </w:t>
      </w:r>
      <w:r w:rsidRPr="00E02C48">
        <w:rPr>
          <w:rStyle w:val="Emphasis"/>
          <w:highlight w:val="cyan"/>
        </w:rPr>
        <w:t>climate</w:t>
      </w:r>
      <w:r w:rsidRPr="00E609F4">
        <w:rPr>
          <w:rStyle w:val="Emphasis"/>
        </w:rPr>
        <w:t xml:space="preserve"> change</w:t>
      </w:r>
      <w:r w:rsidRPr="008C7D1E">
        <w:rPr>
          <w:rStyle w:val="StyleUnderline"/>
        </w:rPr>
        <w:t xml:space="preserve"> </w:t>
      </w:r>
      <w:r w:rsidRPr="00E609F4">
        <w:rPr>
          <w:rStyle w:val="StyleUnderline"/>
        </w:rPr>
        <w:t>and</w:t>
      </w:r>
      <w:r w:rsidRPr="008C7D1E">
        <w:rPr>
          <w:rStyle w:val="StyleUnderline"/>
        </w:rPr>
        <w:t xml:space="preserve"> </w:t>
      </w:r>
      <w:r w:rsidRPr="00E609F4">
        <w:rPr>
          <w:rStyle w:val="Emphasis"/>
        </w:rPr>
        <w:t>extreme weather</w:t>
      </w:r>
      <w:r w:rsidRPr="00E609F4">
        <w:rPr>
          <w:sz w:val="16"/>
        </w:rPr>
        <w:t xml:space="preserve"> events, </w:t>
      </w:r>
      <w:r w:rsidRPr="00E02C48">
        <w:rPr>
          <w:rStyle w:val="Emphasis"/>
          <w:highlight w:val="cyan"/>
        </w:rPr>
        <w:t>droughts</w:t>
      </w:r>
      <w:r w:rsidRPr="00E609F4">
        <w:rPr>
          <w:sz w:val="16"/>
        </w:rPr>
        <w:t xml:space="preserve"> </w:t>
      </w:r>
      <w:r w:rsidRPr="00E609F4">
        <w:rPr>
          <w:rStyle w:val="StyleUnderline"/>
        </w:rPr>
        <w:t>and</w:t>
      </w:r>
      <w:r w:rsidRPr="00E609F4">
        <w:rPr>
          <w:sz w:val="16"/>
        </w:rPr>
        <w:t xml:space="preserve"> </w:t>
      </w:r>
      <w:r w:rsidRPr="00E609F4">
        <w:rPr>
          <w:rStyle w:val="Emphasis"/>
        </w:rPr>
        <w:t>dry spells</w:t>
      </w:r>
      <w:r w:rsidRPr="00E609F4">
        <w:rPr>
          <w:sz w:val="16"/>
        </w:rPr>
        <w:t xml:space="preserve">, plant </w:t>
      </w:r>
      <w:r w:rsidRPr="00E02C48">
        <w:rPr>
          <w:rStyle w:val="Emphasis"/>
          <w:highlight w:val="cyan"/>
        </w:rPr>
        <w:t>pests</w:t>
      </w:r>
      <w:r w:rsidRPr="00E02C48">
        <w:rPr>
          <w:rStyle w:val="StyleUnderline"/>
          <w:highlight w:val="cyan"/>
        </w:rPr>
        <w:t xml:space="preserve"> and </w:t>
      </w:r>
      <w:r w:rsidRPr="00E02C48">
        <w:rPr>
          <w:rStyle w:val="Emphasis"/>
          <w:highlight w:val="cyan"/>
        </w:rPr>
        <w:t>diseases</w:t>
      </w:r>
      <w:r w:rsidRPr="00E609F4">
        <w:rPr>
          <w:rStyle w:val="StyleUnderline"/>
        </w:rPr>
        <w:t>. The</w:t>
      </w:r>
      <w:r w:rsidRPr="00E609F4">
        <w:rPr>
          <w:sz w:val="16"/>
        </w:rPr>
        <w:t xml:space="preserve"> </w:t>
      </w:r>
      <w:r w:rsidRPr="00E02C48">
        <w:rPr>
          <w:rStyle w:val="Emphasis"/>
          <w:highlight w:val="cyan"/>
        </w:rPr>
        <w:t>full spectrum</w:t>
      </w:r>
      <w:r w:rsidRPr="00E609F4">
        <w:rPr>
          <w:rStyle w:val="Emphasis"/>
        </w:rPr>
        <w:t xml:space="preserve"> of </w:t>
      </w:r>
      <w:r w:rsidRPr="00E02C48">
        <w:rPr>
          <w:rStyle w:val="Emphasis"/>
          <w:highlight w:val="cyan"/>
        </w:rPr>
        <w:t>biotech</w:t>
      </w:r>
      <w:r w:rsidRPr="00E609F4">
        <w:rPr>
          <w:sz w:val="16"/>
        </w:rPr>
        <w:t xml:space="preserve">nologies </w:t>
      </w:r>
      <w:r w:rsidRPr="00E609F4">
        <w:rPr>
          <w:rStyle w:val="StyleUnderline"/>
        </w:rPr>
        <w:t>from</w:t>
      </w:r>
      <w:r w:rsidRPr="00E609F4">
        <w:rPr>
          <w:sz w:val="16"/>
        </w:rPr>
        <w:t xml:space="preserve"> </w:t>
      </w:r>
      <w:r w:rsidRPr="00E609F4">
        <w:rPr>
          <w:rStyle w:val="Emphasis"/>
        </w:rPr>
        <w:t>genomics</w:t>
      </w:r>
      <w:r w:rsidRPr="00E609F4">
        <w:rPr>
          <w:sz w:val="16"/>
        </w:rPr>
        <w:t xml:space="preserve"> </w:t>
      </w:r>
      <w:r w:rsidRPr="00E609F4">
        <w:rPr>
          <w:rStyle w:val="StyleUnderline"/>
        </w:rPr>
        <w:t>to</w:t>
      </w:r>
      <w:r w:rsidRPr="00E609F4">
        <w:rPr>
          <w:sz w:val="16"/>
        </w:rPr>
        <w:t xml:space="preserve"> </w:t>
      </w:r>
      <w:r w:rsidRPr="00E609F4">
        <w:rPr>
          <w:rStyle w:val="Emphasis"/>
        </w:rPr>
        <w:t>large-scale, cutting-edge cultivation facilities of future foods</w:t>
      </w:r>
      <w:r w:rsidRPr="00E609F4">
        <w:rPr>
          <w:rStyle w:val="StyleUnderline"/>
        </w:rPr>
        <w:t xml:space="preserve">, </w:t>
      </w:r>
      <w:r w:rsidRPr="00E02C48">
        <w:rPr>
          <w:rStyle w:val="StyleUnderline"/>
          <w:highlight w:val="cyan"/>
        </w:rPr>
        <w:t xml:space="preserve">must </w:t>
      </w:r>
      <w:r w:rsidRPr="00E02C48">
        <w:rPr>
          <w:rStyle w:val="Emphasis"/>
          <w:highlight w:val="cyan"/>
        </w:rPr>
        <w:t>assist humanity</w:t>
      </w:r>
      <w:r w:rsidRPr="00E609F4">
        <w:rPr>
          <w:sz w:val="16"/>
        </w:rPr>
        <w:t xml:space="preserve"> to both mitigate risks to food production, processing and provision as well as to minimize the devastating ecological footprint of modern agriculture</w:t>
      </w:r>
    </w:p>
    <w:p w14:paraId="13A79D99" w14:textId="77777777" w:rsidR="002F0243" w:rsidRDefault="002F0243" w:rsidP="002F0243">
      <w:pPr>
        <w:rPr>
          <w:sz w:val="16"/>
        </w:rPr>
      </w:pPr>
    </w:p>
    <w:p w14:paraId="2055ACC2" w14:textId="77777777" w:rsidR="002F0243" w:rsidRPr="00A50F80" w:rsidRDefault="002F0243" w:rsidP="002F0243">
      <w:pPr>
        <w:pStyle w:val="Heading4"/>
        <w:tabs>
          <w:tab w:val="left" w:pos="2610"/>
        </w:tabs>
      </w:pPr>
      <w:r>
        <w:t>Rapid uptake of disruptive innovations hedges future existential risks</w:t>
      </w:r>
    </w:p>
    <w:p w14:paraId="11D14E78" w14:textId="77777777" w:rsidR="002F0243" w:rsidRDefault="002F0243" w:rsidP="002F0243">
      <w:r>
        <w:t xml:space="preserve">Chris </w:t>
      </w:r>
      <w:r w:rsidRPr="00A50F80">
        <w:rPr>
          <w:rStyle w:val="Style13ptBold"/>
        </w:rPr>
        <w:t>Callaghan 20</w:t>
      </w:r>
      <w:r>
        <w:t>, School of Business Sciences, University of the Witwatersrand, “Radical Increases in Investments in the Research/University Sector May Be Needed to Prepare for the Next Post-COVID Existential Threat,” SSRN Scholarly Paper, ID 3751939, Social Science Research Network, 12/19/2020, papers.ssrn.com, doi:10.2139/ssrn.3751939</w:t>
      </w:r>
    </w:p>
    <w:p w14:paraId="25BC09B8" w14:textId="77777777" w:rsidR="002F0243" w:rsidRPr="00A50F80" w:rsidRDefault="002F0243" w:rsidP="002F0243">
      <w:pPr>
        <w:rPr>
          <w:sz w:val="16"/>
        </w:rPr>
      </w:pPr>
      <w:r w:rsidRPr="00A50F80">
        <w:rPr>
          <w:rStyle w:val="StyleUnderline"/>
        </w:rPr>
        <w:t>Reflecting on</w:t>
      </w:r>
      <w:r w:rsidRPr="00A50F80">
        <w:rPr>
          <w:sz w:val="16"/>
        </w:rPr>
        <w:t xml:space="preserve"> the global experience of the </w:t>
      </w:r>
      <w:r w:rsidRPr="00A50F80">
        <w:rPr>
          <w:rStyle w:val="Emphasis"/>
        </w:rPr>
        <w:t>Covid</w:t>
      </w:r>
      <w:r w:rsidRPr="00A50F80">
        <w:rPr>
          <w:sz w:val="16"/>
        </w:rPr>
        <w:t xml:space="preserve"> 19 pandemic of 2020 </w:t>
      </w:r>
      <w:r w:rsidRPr="00A50F80">
        <w:rPr>
          <w:rStyle w:val="StyleUnderline"/>
        </w:rPr>
        <w:t>brings</w:t>
      </w:r>
      <w:r w:rsidRPr="00A50F80">
        <w:rPr>
          <w:sz w:val="16"/>
        </w:rPr>
        <w:t xml:space="preserve"> certain </w:t>
      </w:r>
      <w:r w:rsidRPr="00A50F80">
        <w:rPr>
          <w:rStyle w:val="StyleUnderline"/>
        </w:rPr>
        <w:t>implications to mind. One</w:t>
      </w:r>
      <w:r w:rsidRPr="00A50F80">
        <w:rPr>
          <w:sz w:val="16"/>
        </w:rPr>
        <w:t xml:space="preserve"> such implication </w:t>
      </w:r>
      <w:r w:rsidRPr="00A50F80">
        <w:rPr>
          <w:rStyle w:val="StyleUnderline"/>
        </w:rPr>
        <w:t xml:space="preserve">is that the </w:t>
      </w:r>
      <w:r w:rsidRPr="00E02C48">
        <w:rPr>
          <w:rStyle w:val="StyleUnderline"/>
          <w:highlight w:val="cyan"/>
        </w:rPr>
        <w:t xml:space="preserve">positive </w:t>
      </w:r>
      <w:r w:rsidRPr="00E02C48">
        <w:rPr>
          <w:rStyle w:val="Emphasis"/>
          <w:highlight w:val="cyan"/>
        </w:rPr>
        <w:t>externalities</w:t>
      </w:r>
      <w:r w:rsidRPr="00A50F80">
        <w:rPr>
          <w:rStyle w:val="StyleUnderline"/>
        </w:rPr>
        <w:t xml:space="preserve"> associated </w:t>
      </w:r>
      <w:r w:rsidRPr="00E02C48">
        <w:rPr>
          <w:rStyle w:val="StyleUnderline"/>
          <w:highlight w:val="cyan"/>
        </w:rPr>
        <w:t xml:space="preserve">with </w:t>
      </w:r>
      <w:r w:rsidRPr="00E02C48">
        <w:rPr>
          <w:rStyle w:val="Emphasis"/>
          <w:highlight w:val="cyan"/>
        </w:rPr>
        <w:t>research</w:t>
      </w:r>
      <w:r w:rsidRPr="00E02C48">
        <w:rPr>
          <w:sz w:val="16"/>
          <w:highlight w:val="cyan"/>
        </w:rPr>
        <w:t xml:space="preserve"> </w:t>
      </w:r>
      <w:r w:rsidRPr="00E02C48">
        <w:rPr>
          <w:rStyle w:val="StyleUnderline"/>
          <w:highlight w:val="cyan"/>
        </w:rPr>
        <w:t>that</w:t>
      </w:r>
      <w:r w:rsidRPr="0042173A">
        <w:rPr>
          <w:rStyle w:val="StyleUnderline"/>
        </w:rPr>
        <w:t xml:space="preserve"> </w:t>
      </w:r>
      <w:r w:rsidRPr="0042173A">
        <w:rPr>
          <w:rStyle w:val="Emphasis"/>
        </w:rPr>
        <w:t xml:space="preserve">could have </w:t>
      </w:r>
      <w:r w:rsidRPr="00E02C48">
        <w:rPr>
          <w:rStyle w:val="Emphasis"/>
          <w:highlight w:val="cyan"/>
        </w:rPr>
        <w:t>reduced</w:t>
      </w:r>
      <w:r w:rsidRPr="00A50F80">
        <w:rPr>
          <w:rStyle w:val="Emphasis"/>
        </w:rPr>
        <w:t xml:space="preserve"> the </w:t>
      </w:r>
      <w:r w:rsidRPr="0042173A">
        <w:rPr>
          <w:rStyle w:val="Emphasis"/>
        </w:rPr>
        <w:t xml:space="preserve">costs of </w:t>
      </w:r>
      <w:r w:rsidRPr="00E02C48">
        <w:rPr>
          <w:rStyle w:val="Emphasis"/>
          <w:highlight w:val="cyan"/>
        </w:rPr>
        <w:t>the pandemic</w:t>
      </w:r>
      <w:r w:rsidRPr="00E02C48">
        <w:rPr>
          <w:sz w:val="16"/>
          <w:highlight w:val="cyan"/>
        </w:rPr>
        <w:t xml:space="preserve"> </w:t>
      </w:r>
      <w:r w:rsidRPr="00E02C48">
        <w:rPr>
          <w:rStyle w:val="StyleUnderline"/>
          <w:highlight w:val="cyan"/>
        </w:rPr>
        <w:t>are</w:t>
      </w:r>
      <w:r w:rsidRPr="00E02C48">
        <w:rPr>
          <w:sz w:val="16"/>
          <w:highlight w:val="cyan"/>
        </w:rPr>
        <w:t xml:space="preserve"> </w:t>
      </w:r>
      <w:r w:rsidRPr="00E02C48">
        <w:rPr>
          <w:rStyle w:val="Emphasis"/>
          <w:highlight w:val="cyan"/>
        </w:rPr>
        <w:t>extraordinarily large</w:t>
      </w:r>
      <w:r w:rsidRPr="00A50F80">
        <w:rPr>
          <w:sz w:val="16"/>
        </w:rPr>
        <w:t xml:space="preserve">. </w:t>
      </w:r>
      <w:r w:rsidRPr="00A50F80">
        <w:rPr>
          <w:rStyle w:val="StyleUnderline"/>
        </w:rPr>
        <w:t>Of course, hindsight is 20-20</w:t>
      </w:r>
      <w:r w:rsidRPr="00A50F80">
        <w:rPr>
          <w:sz w:val="16"/>
        </w:rPr>
        <w:t xml:space="preserve">, </w:t>
      </w:r>
      <w:r w:rsidRPr="00E02C48">
        <w:rPr>
          <w:rStyle w:val="Emphasis"/>
          <w:highlight w:val="cyan"/>
        </w:rPr>
        <w:t>in</w:t>
      </w:r>
      <w:r w:rsidRPr="00A50F80">
        <w:rPr>
          <w:sz w:val="16"/>
        </w:rPr>
        <w:t xml:space="preserve"> that </w:t>
      </w:r>
      <w:r w:rsidRPr="00A50F80">
        <w:rPr>
          <w:rStyle w:val="StyleUnderline"/>
        </w:rPr>
        <w:t>our vision of the past is clear, and these externalities were largely invisible to many prior to the outbreak</w:t>
      </w:r>
      <w:r w:rsidRPr="00A50F80">
        <w:rPr>
          <w:sz w:val="16"/>
        </w:rPr>
        <w:t xml:space="preserve">. Taleb (2005) has warned of the asymmetrical consequences of unforeseen events, but whereas literature has explored </w:t>
      </w:r>
      <w:r w:rsidRPr="00E02C48">
        <w:rPr>
          <w:rStyle w:val="StyleUnderline"/>
          <w:highlight w:val="cyan"/>
        </w:rPr>
        <w:t xml:space="preserve">the </w:t>
      </w:r>
      <w:r w:rsidRPr="00E02C48">
        <w:rPr>
          <w:rStyle w:val="Emphasis"/>
          <w:highlight w:val="cyan"/>
        </w:rPr>
        <w:t>Black Swan</w:t>
      </w:r>
      <w:r w:rsidRPr="00E02C48">
        <w:rPr>
          <w:rStyle w:val="StyleUnderline"/>
          <w:highlight w:val="cyan"/>
        </w:rPr>
        <w:t xml:space="preserve"> phenomenon</w:t>
      </w:r>
      <w:r w:rsidRPr="00A50F80">
        <w:rPr>
          <w:sz w:val="16"/>
        </w:rPr>
        <w:t xml:space="preserve"> few have applied it to biomedical contexts, or to the need to ensure our </w:t>
      </w:r>
      <w:r w:rsidRPr="00E02C48">
        <w:rPr>
          <w:rStyle w:val="Emphasis"/>
          <w:highlight w:val="cyan"/>
        </w:rPr>
        <w:t>Research</w:t>
      </w:r>
      <w:r w:rsidRPr="00A50F80">
        <w:rPr>
          <w:sz w:val="16"/>
        </w:rPr>
        <w:t xml:space="preserve"> Sectors are empowered to </w:t>
      </w:r>
      <w:r w:rsidRPr="00E02C48">
        <w:rPr>
          <w:rStyle w:val="Emphasis"/>
          <w:highlight w:val="cyan"/>
        </w:rPr>
        <w:t>protect</w:t>
      </w:r>
      <w:r w:rsidRPr="00A50F80">
        <w:rPr>
          <w:sz w:val="16"/>
        </w:rPr>
        <w:t xml:space="preserve"> </w:t>
      </w:r>
      <w:r w:rsidRPr="00A50F80">
        <w:rPr>
          <w:rStyle w:val="StyleUnderline"/>
        </w:rPr>
        <w:t xml:space="preserve">us </w:t>
      </w:r>
      <w:r w:rsidRPr="00E02C48">
        <w:rPr>
          <w:rStyle w:val="StyleUnderline"/>
          <w:highlight w:val="cyan"/>
        </w:rPr>
        <w:t>from</w:t>
      </w:r>
      <w:r w:rsidRPr="00A50F80">
        <w:rPr>
          <w:rStyle w:val="StyleUnderline"/>
        </w:rPr>
        <w:t xml:space="preserve"> </w:t>
      </w:r>
      <w:r w:rsidRPr="00A50F80">
        <w:rPr>
          <w:rStyle w:val="Emphasis"/>
        </w:rPr>
        <w:t xml:space="preserve">coming </w:t>
      </w:r>
      <w:r w:rsidRPr="00E02C48">
        <w:rPr>
          <w:rStyle w:val="Emphasis"/>
          <w:highlight w:val="cyan"/>
        </w:rPr>
        <w:t>existential threats</w:t>
      </w:r>
      <w:r w:rsidRPr="00A50F80">
        <w:rPr>
          <w:sz w:val="16"/>
        </w:rPr>
        <w:t>.</w:t>
      </w:r>
    </w:p>
    <w:p w14:paraId="39CD8D32" w14:textId="77777777" w:rsidR="002F0243" w:rsidRPr="00A50F80" w:rsidRDefault="002F0243" w:rsidP="002F0243">
      <w:pPr>
        <w:rPr>
          <w:sz w:val="16"/>
        </w:rPr>
      </w:pPr>
      <w:r w:rsidRPr="00A50F80">
        <w:rPr>
          <w:sz w:val="16"/>
        </w:rPr>
        <w:t>2. Urgently addressing asymmetries in externalities</w:t>
      </w:r>
    </w:p>
    <w:p w14:paraId="1DAE773B" w14:textId="77777777" w:rsidR="002F0243" w:rsidRPr="00A50F80" w:rsidRDefault="002F0243" w:rsidP="002F0243">
      <w:pPr>
        <w:rPr>
          <w:sz w:val="16"/>
        </w:rPr>
      </w:pPr>
      <w:r w:rsidRPr="00A50F80">
        <w:rPr>
          <w:sz w:val="16"/>
        </w:rPr>
        <w:t>Key questions arise from debates about research funding. Who should decide? Which objectives do we prioritise? These will never be easy decisions to make. In an academic system that has made time its currency via a process of tacitification, it is not clear whether the system is responsive enough to threats like Covid. Or to other as yet unanticipated threats. If we do not know where the next threat is coming from, we might need to develop research capabilities in the following areas.</w:t>
      </w:r>
    </w:p>
    <w:p w14:paraId="4920D186" w14:textId="77777777" w:rsidR="002F0243" w:rsidRPr="00A50F80" w:rsidRDefault="002F0243" w:rsidP="002F0243">
      <w:pPr>
        <w:rPr>
          <w:sz w:val="16"/>
        </w:rPr>
      </w:pPr>
      <w:r w:rsidRPr="00A50F80">
        <w:rPr>
          <w:sz w:val="16"/>
        </w:rPr>
        <w:t xml:space="preserve">First, </w:t>
      </w:r>
      <w:r w:rsidRPr="00E02C48">
        <w:rPr>
          <w:rStyle w:val="StyleUnderline"/>
          <w:highlight w:val="cyan"/>
        </w:rPr>
        <w:t>we</w:t>
      </w:r>
      <w:r w:rsidRPr="00A50F80">
        <w:rPr>
          <w:sz w:val="16"/>
        </w:rPr>
        <w:t xml:space="preserve"> might </w:t>
      </w:r>
      <w:r w:rsidRPr="00E02C48">
        <w:rPr>
          <w:rStyle w:val="StyleUnderline"/>
          <w:highlight w:val="cyan"/>
        </w:rPr>
        <w:t>want</w:t>
      </w:r>
      <w:r w:rsidRPr="00A50F80">
        <w:rPr>
          <w:rStyle w:val="StyleUnderline"/>
        </w:rPr>
        <w:t xml:space="preserve"> to increase the </w:t>
      </w:r>
      <w:r w:rsidRPr="00E02C48">
        <w:rPr>
          <w:rStyle w:val="Emphasis"/>
          <w:highlight w:val="cyan"/>
        </w:rPr>
        <w:t>responsiveness</w:t>
      </w:r>
      <w:r w:rsidRPr="00E02C48">
        <w:rPr>
          <w:sz w:val="16"/>
          <w:highlight w:val="cyan"/>
        </w:rPr>
        <w:t xml:space="preserve"> </w:t>
      </w:r>
      <w:r w:rsidRPr="00E02C48">
        <w:rPr>
          <w:rStyle w:val="StyleUnderline"/>
          <w:highlight w:val="cyan"/>
        </w:rPr>
        <w:t>of our</w:t>
      </w:r>
      <w:r w:rsidRPr="00A50F80">
        <w:rPr>
          <w:rStyle w:val="StyleUnderline"/>
        </w:rPr>
        <w:t xml:space="preserve"> </w:t>
      </w:r>
      <w:r w:rsidRPr="00A50F80">
        <w:rPr>
          <w:rStyle w:val="Emphasis"/>
        </w:rPr>
        <w:t xml:space="preserve">entire </w:t>
      </w:r>
      <w:r w:rsidRPr="00E02C48">
        <w:rPr>
          <w:rStyle w:val="Emphasis"/>
          <w:highlight w:val="cyan"/>
        </w:rPr>
        <w:t>research</w:t>
      </w:r>
      <w:r w:rsidRPr="00A50F80">
        <w:rPr>
          <w:sz w:val="16"/>
        </w:rPr>
        <w:t xml:space="preserve">/discovery </w:t>
      </w:r>
      <w:r w:rsidRPr="00E02C48">
        <w:rPr>
          <w:rStyle w:val="Emphasis"/>
          <w:highlight w:val="cyan"/>
        </w:rPr>
        <w:t>system</w:t>
      </w:r>
      <w:r w:rsidRPr="00A50F80">
        <w:rPr>
          <w:sz w:val="16"/>
        </w:rPr>
        <w:t xml:space="preserve">. This may require a real time focus- whereby problems are solved in real time. It is fundamentally at odds with the nature of the academic career system which seems to have operationalized time as its unit of career progression. What does this mean? The tacitification of the academic career process refers to a process whereby it takes longer to get into the top journals in the world. The preparation of an article is increasingly tacit- it requires tacit knowledge. The </w:t>
      </w:r>
      <w:r w:rsidRPr="00E02C48">
        <w:rPr>
          <w:rStyle w:val="StyleUnderline"/>
          <w:highlight w:val="cyan"/>
        </w:rPr>
        <w:t>novel</w:t>
      </w:r>
      <w:r w:rsidRPr="00A50F80">
        <w:rPr>
          <w:rStyle w:val="StyleUnderline"/>
        </w:rPr>
        <w:t xml:space="preserve"> </w:t>
      </w:r>
      <w:r w:rsidRPr="00A50F80">
        <w:rPr>
          <w:sz w:val="16"/>
        </w:rPr>
        <w:t xml:space="preserve">ideas rejected in a system/industry that unabashedly measures its quality in its rejection rates is bound to reject some life-saving ideas and innovations. </w:t>
      </w:r>
      <w:r w:rsidRPr="00E02C48">
        <w:rPr>
          <w:rStyle w:val="StyleUnderline"/>
          <w:highlight w:val="cyan"/>
        </w:rPr>
        <w:t>Innovations are</w:t>
      </w:r>
      <w:r w:rsidRPr="00A50F80">
        <w:rPr>
          <w:rStyle w:val="StyleUnderline"/>
        </w:rPr>
        <w:t xml:space="preserve"> </w:t>
      </w:r>
      <w:r w:rsidRPr="00A50F80">
        <w:rPr>
          <w:rStyle w:val="Emphasis"/>
        </w:rPr>
        <w:t xml:space="preserve">by definition </w:t>
      </w:r>
      <w:r w:rsidRPr="00E02C48">
        <w:rPr>
          <w:rStyle w:val="Emphasis"/>
          <w:highlight w:val="cyan"/>
        </w:rPr>
        <w:t>disruptive</w:t>
      </w:r>
      <w:r w:rsidRPr="00A50F80">
        <w:rPr>
          <w:sz w:val="16"/>
        </w:rPr>
        <w:t xml:space="preserve">- and </w:t>
      </w:r>
      <w:r w:rsidRPr="00E02C48">
        <w:rPr>
          <w:rStyle w:val="StyleUnderline"/>
          <w:highlight w:val="cyan"/>
        </w:rPr>
        <w:t xml:space="preserve">the more </w:t>
      </w:r>
      <w:r w:rsidRPr="00E02C48">
        <w:rPr>
          <w:rStyle w:val="Emphasis"/>
          <w:highlight w:val="cyan"/>
        </w:rPr>
        <w:t>explicit</w:t>
      </w:r>
      <w:r w:rsidRPr="00A50F80">
        <w:rPr>
          <w:rStyle w:val="StyleUnderline"/>
        </w:rPr>
        <w:t xml:space="preserve"> these ideas are </w:t>
      </w:r>
      <w:r w:rsidRPr="00E02C48">
        <w:rPr>
          <w:rStyle w:val="StyleUnderline"/>
          <w:highlight w:val="cyan"/>
        </w:rPr>
        <w:t xml:space="preserve">the </w:t>
      </w:r>
      <w:r w:rsidRPr="00E02C48">
        <w:rPr>
          <w:rStyle w:val="Emphasis"/>
          <w:highlight w:val="cyan"/>
        </w:rPr>
        <w:t>quicker they might spread</w:t>
      </w:r>
      <w:r w:rsidRPr="00A50F80">
        <w:rPr>
          <w:sz w:val="16"/>
        </w:rPr>
        <w:t xml:space="preserve">. Tacit knowledge is difficult to share- one cannot simply write a manual, as you can with explicit knowledge. One can write a long list of reasons for why reviewers might reject a paper in a top journal that have nothing to do with the ideas of the paper. Many on this list require tacit skills that take a long time to develop. This tacitification seems to co-occur with a phenomenon that Jones (2009) describes as the burden of knowledge effect, whereby Nobel prizes are being awarded to older recipients, PhDs are getting longer, and teams are becoming the norm in academic publishing as it is getting more and more difficult to keep up with the frontier of knowledge. Indeed, </w:t>
      </w:r>
      <w:r w:rsidRPr="00A50F80">
        <w:rPr>
          <w:rStyle w:val="StyleUnderline"/>
        </w:rPr>
        <w:t>many</w:t>
      </w:r>
      <w:r w:rsidRPr="00A50F80">
        <w:rPr>
          <w:sz w:val="16"/>
        </w:rPr>
        <w:t xml:space="preserve"> empirical </w:t>
      </w:r>
      <w:r w:rsidRPr="00A50F80">
        <w:rPr>
          <w:rStyle w:val="StyleUnderline"/>
        </w:rPr>
        <w:t>studies show that</w:t>
      </w:r>
      <w:r w:rsidRPr="00A50F80">
        <w:rPr>
          <w:sz w:val="16"/>
        </w:rPr>
        <w:t xml:space="preserve"> returns to investments in </w:t>
      </w:r>
      <w:r w:rsidRPr="00E02C48">
        <w:rPr>
          <w:rStyle w:val="Emphasis"/>
          <w:highlight w:val="cyan"/>
        </w:rPr>
        <w:t>research</w:t>
      </w:r>
      <w:r w:rsidRPr="00A50F80">
        <w:rPr>
          <w:sz w:val="16"/>
        </w:rPr>
        <w:t xml:space="preserve"> </w:t>
      </w:r>
      <w:r w:rsidRPr="00A50F80">
        <w:rPr>
          <w:rStyle w:val="StyleUnderline"/>
        </w:rPr>
        <w:t>are</w:t>
      </w:r>
      <w:r w:rsidRPr="00A50F80">
        <w:rPr>
          <w:sz w:val="16"/>
        </w:rPr>
        <w:t xml:space="preserve"> </w:t>
      </w:r>
      <w:r w:rsidRPr="00E02C48">
        <w:rPr>
          <w:rStyle w:val="Emphasis"/>
          <w:highlight w:val="cyan"/>
        </w:rPr>
        <w:t>declining</w:t>
      </w:r>
      <w:r w:rsidRPr="00A50F80">
        <w:rPr>
          <w:rStyle w:val="Emphasis"/>
        </w:rPr>
        <w:t xml:space="preserve"> over time</w:t>
      </w:r>
      <w:r w:rsidRPr="00A50F80">
        <w:rPr>
          <w:rStyle w:val="StyleUnderline"/>
        </w:rPr>
        <w:t xml:space="preserve">. This </w:t>
      </w:r>
      <w:r w:rsidRPr="00E02C48">
        <w:rPr>
          <w:rStyle w:val="StyleUnderline"/>
          <w:highlight w:val="cyan"/>
        </w:rPr>
        <w:t xml:space="preserve">could be </w:t>
      </w:r>
      <w:r w:rsidRPr="00E02C48">
        <w:rPr>
          <w:rStyle w:val="Emphasis"/>
          <w:highlight w:val="cyan"/>
        </w:rPr>
        <w:t>problematic</w:t>
      </w:r>
      <w:r w:rsidRPr="00E02C48">
        <w:rPr>
          <w:sz w:val="16"/>
          <w:highlight w:val="cyan"/>
        </w:rPr>
        <w:t xml:space="preserve"> </w:t>
      </w:r>
      <w:r w:rsidRPr="00E02C48">
        <w:rPr>
          <w:rStyle w:val="StyleUnderline"/>
          <w:highlight w:val="cyan"/>
        </w:rPr>
        <w:t>in</w:t>
      </w:r>
      <w:r w:rsidRPr="00A50F80">
        <w:rPr>
          <w:rStyle w:val="StyleUnderline"/>
        </w:rPr>
        <w:t xml:space="preserve"> light of the possibility of </w:t>
      </w:r>
      <w:r w:rsidRPr="00E02C48">
        <w:rPr>
          <w:rStyle w:val="Emphasis"/>
          <w:highlight w:val="cyan"/>
        </w:rPr>
        <w:t>existential threats</w:t>
      </w:r>
      <w:r w:rsidRPr="00A50F80">
        <w:rPr>
          <w:rStyle w:val="StyleUnderline"/>
        </w:rPr>
        <w:t xml:space="preserve">, and our need for a </w:t>
      </w:r>
      <w:r w:rsidRPr="00A50F80">
        <w:rPr>
          <w:rStyle w:val="Emphasis"/>
        </w:rPr>
        <w:t>research system</w:t>
      </w:r>
      <w:r w:rsidRPr="00A50F80">
        <w:rPr>
          <w:rStyle w:val="StyleUnderline"/>
        </w:rPr>
        <w:t xml:space="preserve"> that can </w:t>
      </w:r>
      <w:r w:rsidRPr="00A50F80">
        <w:rPr>
          <w:rStyle w:val="Emphasis"/>
        </w:rPr>
        <w:t>respond to them in real time</w:t>
      </w:r>
      <w:r w:rsidRPr="00A50F80">
        <w:rPr>
          <w:sz w:val="16"/>
        </w:rPr>
        <w:t>.</w:t>
      </w:r>
    </w:p>
    <w:p w14:paraId="0B12D946" w14:textId="77777777" w:rsidR="002F0243" w:rsidRPr="00A50F80" w:rsidRDefault="002F0243" w:rsidP="002F0243">
      <w:pPr>
        <w:rPr>
          <w:sz w:val="16"/>
        </w:rPr>
      </w:pPr>
      <w:r w:rsidRPr="00A50F80">
        <w:rPr>
          <w:sz w:val="16"/>
        </w:rPr>
        <w:t xml:space="preserve">Re-focusing </w:t>
      </w:r>
      <w:r w:rsidRPr="00E02C48">
        <w:rPr>
          <w:rStyle w:val="Emphasis"/>
          <w:highlight w:val="cyan"/>
        </w:rPr>
        <w:t>research</w:t>
      </w:r>
      <w:r w:rsidRPr="00A50F80">
        <w:rPr>
          <w:sz w:val="16"/>
        </w:rPr>
        <w:t xml:space="preserve"> on real time outcomes </w:t>
      </w:r>
      <w:r w:rsidRPr="00E02C48">
        <w:rPr>
          <w:rStyle w:val="StyleUnderline"/>
          <w:highlight w:val="cyan"/>
        </w:rPr>
        <w:t>could</w:t>
      </w:r>
      <w:r w:rsidRPr="0042173A">
        <w:rPr>
          <w:rStyle w:val="StyleUnderline"/>
        </w:rPr>
        <w:t xml:space="preserve"> go</w:t>
      </w:r>
      <w:r w:rsidRPr="00A50F80">
        <w:rPr>
          <w:rStyle w:val="StyleUnderline"/>
        </w:rPr>
        <w:t xml:space="preserve"> a </w:t>
      </w:r>
      <w:r w:rsidRPr="00A50F80">
        <w:rPr>
          <w:rStyle w:val="Emphasis"/>
        </w:rPr>
        <w:t>long way</w:t>
      </w:r>
      <w:r w:rsidRPr="00A50F80">
        <w:rPr>
          <w:rStyle w:val="StyleUnderline"/>
        </w:rPr>
        <w:t xml:space="preserve"> to </w:t>
      </w:r>
      <w:r w:rsidRPr="00E02C48">
        <w:rPr>
          <w:rStyle w:val="Emphasis"/>
          <w:highlight w:val="cyan"/>
        </w:rPr>
        <w:t>prepare</w:t>
      </w:r>
      <w:r w:rsidRPr="00E02C48">
        <w:rPr>
          <w:rStyle w:val="StyleUnderline"/>
          <w:highlight w:val="cyan"/>
        </w:rPr>
        <w:t xml:space="preserve"> us for the </w:t>
      </w:r>
      <w:r w:rsidRPr="00E02C48">
        <w:rPr>
          <w:rStyle w:val="Emphasis"/>
          <w:highlight w:val="cyan"/>
        </w:rPr>
        <w:t>next threat</w:t>
      </w:r>
      <w:r w:rsidRPr="00A50F80">
        <w:rPr>
          <w:rStyle w:val="StyleUnderline"/>
        </w:rPr>
        <w:t xml:space="preserve">. The next unanticipated threat </w:t>
      </w:r>
      <w:r w:rsidRPr="00E02C48">
        <w:rPr>
          <w:rStyle w:val="Emphasis"/>
          <w:highlight w:val="cyan"/>
        </w:rPr>
        <w:t>might be</w:t>
      </w:r>
      <w:r w:rsidRPr="00A50F80">
        <w:rPr>
          <w:rStyle w:val="Emphasis"/>
        </w:rPr>
        <w:t xml:space="preserve"> an </w:t>
      </w:r>
      <w:r w:rsidRPr="00E02C48">
        <w:rPr>
          <w:rStyle w:val="Emphasis"/>
          <w:highlight w:val="cyan"/>
        </w:rPr>
        <w:t>existential</w:t>
      </w:r>
      <w:r w:rsidRPr="00A50F80">
        <w:rPr>
          <w:rStyle w:val="Emphasis"/>
        </w:rPr>
        <w:t xml:space="preserve"> one</w:t>
      </w:r>
      <w:r w:rsidRPr="00A50F80">
        <w:rPr>
          <w:rStyle w:val="StyleUnderline"/>
        </w:rPr>
        <w:t xml:space="preserve">. Keeping with the </w:t>
      </w:r>
      <w:r w:rsidRPr="00A50F80">
        <w:rPr>
          <w:rStyle w:val="Emphasis"/>
        </w:rPr>
        <w:t>biomedical</w:t>
      </w:r>
      <w:r w:rsidRPr="00A50F80">
        <w:rPr>
          <w:sz w:val="16"/>
        </w:rPr>
        <w:t xml:space="preserve"> </w:t>
      </w:r>
      <w:r w:rsidRPr="00A50F80">
        <w:rPr>
          <w:rStyle w:val="StyleUnderline"/>
        </w:rPr>
        <w:t>example</w:t>
      </w:r>
      <w:r w:rsidRPr="00A50F80">
        <w:rPr>
          <w:sz w:val="16"/>
        </w:rPr>
        <w:t xml:space="preserve"> of Covid, </w:t>
      </w:r>
      <w:r w:rsidRPr="00E02C48">
        <w:rPr>
          <w:rStyle w:val="StyleUnderline"/>
          <w:highlight w:val="cyan"/>
        </w:rPr>
        <w:t>a</w:t>
      </w:r>
      <w:r w:rsidRPr="00A50F80">
        <w:rPr>
          <w:rStyle w:val="StyleUnderline"/>
        </w:rPr>
        <w:t xml:space="preserve"> Covid-like </w:t>
      </w:r>
      <w:r w:rsidRPr="00E02C48">
        <w:rPr>
          <w:rStyle w:val="Emphasis"/>
          <w:highlight w:val="cyan"/>
        </w:rPr>
        <w:t>virus</w:t>
      </w:r>
      <w:r w:rsidRPr="00E02C48">
        <w:rPr>
          <w:rStyle w:val="StyleUnderline"/>
          <w:highlight w:val="cyan"/>
        </w:rPr>
        <w:t xml:space="preserve"> that </w:t>
      </w:r>
      <w:r w:rsidRPr="00E02C48">
        <w:rPr>
          <w:rStyle w:val="Emphasis"/>
          <w:highlight w:val="cyan"/>
        </w:rPr>
        <w:t>mutates</w:t>
      </w:r>
      <w:r w:rsidRPr="00A50F80">
        <w:rPr>
          <w:rStyle w:val="Emphasis"/>
        </w:rPr>
        <w:t xml:space="preserve"> quickly</w:t>
      </w:r>
      <w:r w:rsidRPr="00A50F80">
        <w:rPr>
          <w:sz w:val="16"/>
        </w:rPr>
        <w:t xml:space="preserve"> enough </w:t>
      </w:r>
      <w:r w:rsidRPr="00A50F80">
        <w:rPr>
          <w:rStyle w:val="StyleUnderline"/>
        </w:rPr>
        <w:t xml:space="preserve">to </w:t>
      </w:r>
      <w:r w:rsidRPr="00E02C48">
        <w:rPr>
          <w:rStyle w:val="StyleUnderline"/>
          <w:highlight w:val="cyan"/>
        </w:rPr>
        <w:t xml:space="preserve">evade </w:t>
      </w:r>
      <w:r w:rsidRPr="00E02C48">
        <w:rPr>
          <w:rStyle w:val="Emphasis"/>
          <w:highlight w:val="cyan"/>
        </w:rPr>
        <w:t>vaccines</w:t>
      </w:r>
      <w:r w:rsidRPr="00E02C48">
        <w:rPr>
          <w:sz w:val="16"/>
          <w:highlight w:val="cyan"/>
        </w:rPr>
        <w:t xml:space="preserve"> </w:t>
      </w:r>
      <w:r w:rsidRPr="00E02C48">
        <w:rPr>
          <w:rStyle w:val="StyleUnderline"/>
          <w:highlight w:val="cyan"/>
        </w:rPr>
        <w:t>and</w:t>
      </w:r>
      <w:r w:rsidRPr="00A50F80">
        <w:rPr>
          <w:sz w:val="16"/>
        </w:rPr>
        <w:t xml:space="preserve"> antiviral </w:t>
      </w:r>
      <w:r w:rsidRPr="00E02C48">
        <w:rPr>
          <w:rStyle w:val="Emphasis"/>
          <w:highlight w:val="cyan"/>
        </w:rPr>
        <w:t>drugs</w:t>
      </w:r>
      <w:r w:rsidRPr="00A50F80">
        <w:rPr>
          <w:sz w:val="16"/>
        </w:rPr>
        <w:t xml:space="preserve"> </w:t>
      </w:r>
      <w:r w:rsidRPr="00A50F80">
        <w:rPr>
          <w:rStyle w:val="StyleUnderline"/>
        </w:rPr>
        <w:t xml:space="preserve">and that </w:t>
      </w:r>
      <w:r w:rsidRPr="00E02C48">
        <w:rPr>
          <w:rStyle w:val="StyleUnderline"/>
          <w:highlight w:val="cyan"/>
        </w:rPr>
        <w:t>has</w:t>
      </w:r>
      <w:r w:rsidRPr="00A50F80">
        <w:rPr>
          <w:rStyle w:val="StyleUnderline"/>
        </w:rPr>
        <w:t xml:space="preserve"> a very </w:t>
      </w:r>
      <w:r w:rsidRPr="00E02C48">
        <w:rPr>
          <w:rStyle w:val="StyleUnderline"/>
          <w:highlight w:val="cyan"/>
        </w:rPr>
        <w:t xml:space="preserve">high </w:t>
      </w:r>
      <w:r w:rsidRPr="00E02C48">
        <w:rPr>
          <w:rStyle w:val="Emphasis"/>
          <w:highlight w:val="cyan"/>
        </w:rPr>
        <w:t>mortality</w:t>
      </w:r>
      <w:r w:rsidRPr="00A50F80">
        <w:rPr>
          <w:rStyle w:val="Emphasis"/>
        </w:rPr>
        <w:t xml:space="preserve"> rate</w:t>
      </w:r>
      <w:r w:rsidRPr="00A50F80">
        <w:rPr>
          <w:sz w:val="16"/>
        </w:rPr>
        <w:t xml:space="preserve"> </w:t>
      </w:r>
      <w:r w:rsidRPr="00E02C48">
        <w:rPr>
          <w:rStyle w:val="StyleUnderline"/>
          <w:highlight w:val="cyan"/>
        </w:rPr>
        <w:t>could pose</w:t>
      </w:r>
      <w:r w:rsidRPr="00A50F80">
        <w:rPr>
          <w:rStyle w:val="StyleUnderline"/>
        </w:rPr>
        <w:t xml:space="preserve"> </w:t>
      </w:r>
      <w:r w:rsidRPr="00E02C48">
        <w:rPr>
          <w:rStyle w:val="Emphasis"/>
          <w:highlight w:val="cyan"/>
        </w:rPr>
        <w:t>a</w:t>
      </w:r>
      <w:r w:rsidRPr="00A50F80">
        <w:rPr>
          <w:rStyle w:val="StyleUnderline"/>
        </w:rPr>
        <w:t xml:space="preserve">n existential </w:t>
      </w:r>
      <w:r w:rsidRPr="00E02C48">
        <w:rPr>
          <w:rStyle w:val="StyleUnderline"/>
          <w:highlight w:val="cyan"/>
        </w:rPr>
        <w:t xml:space="preserve">threat to </w:t>
      </w:r>
      <w:r w:rsidRPr="00E02C48">
        <w:rPr>
          <w:rStyle w:val="Emphasis"/>
          <w:highlight w:val="cyan"/>
        </w:rPr>
        <w:t>human life itself</w:t>
      </w:r>
      <w:r w:rsidRPr="00A50F80">
        <w:rPr>
          <w:sz w:val="16"/>
        </w:rPr>
        <w:t xml:space="preserve"> (or at least to human life as we know it). Such a re-focussing could however require uncomfortable introspection.</w:t>
      </w:r>
    </w:p>
    <w:p w14:paraId="6D2612DE" w14:textId="77777777" w:rsidR="002F0243" w:rsidRPr="00A50F80" w:rsidRDefault="002F0243" w:rsidP="002F0243">
      <w:pPr>
        <w:rPr>
          <w:sz w:val="16"/>
        </w:rPr>
      </w:pPr>
      <w:r w:rsidRPr="00A50F80">
        <w:rPr>
          <w:sz w:val="16"/>
        </w:rPr>
        <w:t xml:space="preserve">Second, we could apply some novel technological ideas to reduce the cost of research (including biomedical research) while improving its quality at the same time. </w:t>
      </w:r>
      <w:r w:rsidRPr="00A50F80">
        <w:rPr>
          <w:rStyle w:val="Emphasis"/>
        </w:rPr>
        <w:t xml:space="preserve">Citizen </w:t>
      </w:r>
      <w:r w:rsidRPr="00E02C48">
        <w:rPr>
          <w:rStyle w:val="Emphasis"/>
          <w:highlight w:val="cyan"/>
        </w:rPr>
        <w:t>science</w:t>
      </w:r>
      <w:r w:rsidRPr="00A50F80">
        <w:rPr>
          <w:sz w:val="16"/>
        </w:rPr>
        <w:t xml:space="preserve"> applied to biomedical research </w:t>
      </w:r>
      <w:r w:rsidRPr="00A50F80">
        <w:rPr>
          <w:rStyle w:val="StyleUnderline"/>
        </w:rPr>
        <w:t>offers</w:t>
      </w:r>
      <w:r w:rsidRPr="00A50F80">
        <w:rPr>
          <w:sz w:val="16"/>
        </w:rPr>
        <w:t xml:space="preserve"> us </w:t>
      </w:r>
      <w:r w:rsidRPr="00A50F80">
        <w:rPr>
          <w:rStyle w:val="StyleUnderline"/>
        </w:rPr>
        <w:t xml:space="preserve">a way to </w:t>
      </w:r>
      <w:r w:rsidRPr="00E02C48">
        <w:rPr>
          <w:rStyle w:val="StyleUnderline"/>
          <w:highlight w:val="cyan"/>
        </w:rPr>
        <w:t xml:space="preserve">attain </w:t>
      </w:r>
      <w:r w:rsidRPr="00E02C48">
        <w:rPr>
          <w:rStyle w:val="Emphasis"/>
          <w:highlight w:val="cyan"/>
        </w:rPr>
        <w:t>economies of scale</w:t>
      </w:r>
      <w:r w:rsidRPr="00A50F80">
        <w:rPr>
          <w:sz w:val="16"/>
        </w:rPr>
        <w:t xml:space="preserve"> in the research process itself (Callaghan, 2016a), and theory </w:t>
      </w:r>
      <w:r w:rsidRPr="00A50F80">
        <w:rPr>
          <w:rStyle w:val="StyleUnderline"/>
        </w:rPr>
        <w:t xml:space="preserve">derived from </w:t>
      </w:r>
      <w:r w:rsidRPr="00A50F80">
        <w:rPr>
          <w:rStyle w:val="Emphasis"/>
        </w:rPr>
        <w:t>swarm intelligence</w:t>
      </w:r>
      <w:r w:rsidRPr="00A50F80">
        <w:rPr>
          <w:sz w:val="16"/>
        </w:rPr>
        <w:t xml:space="preserve"> (Callaghan, 2016b) might be helpful in that it shows how </w:t>
      </w:r>
      <w:r w:rsidRPr="00E02C48">
        <w:rPr>
          <w:rStyle w:val="Emphasis"/>
          <w:highlight w:val="cyan"/>
        </w:rPr>
        <w:t>large numbers</w:t>
      </w:r>
      <w:r w:rsidRPr="00A50F80">
        <w:rPr>
          <w:sz w:val="16"/>
        </w:rPr>
        <w:t xml:space="preserve"> </w:t>
      </w:r>
      <w:r w:rsidRPr="00A50F80">
        <w:rPr>
          <w:rStyle w:val="StyleUnderline"/>
        </w:rPr>
        <w:t xml:space="preserve">of problem solvers </w:t>
      </w:r>
      <w:r w:rsidRPr="00E02C48">
        <w:rPr>
          <w:rStyle w:val="StyleUnderline"/>
          <w:highlight w:val="cyan"/>
        </w:rPr>
        <w:t>might</w:t>
      </w:r>
      <w:r w:rsidRPr="00A50F80">
        <w:rPr>
          <w:rStyle w:val="StyleUnderline"/>
        </w:rPr>
        <w:t xml:space="preserve"> </w:t>
      </w:r>
      <w:r w:rsidRPr="00E02C48">
        <w:rPr>
          <w:rStyle w:val="Emphasis"/>
          <w:highlight w:val="cyan"/>
        </w:rPr>
        <w:t>link</w:t>
      </w:r>
      <w:r w:rsidRPr="00A50F80">
        <w:rPr>
          <w:sz w:val="16"/>
        </w:rPr>
        <w:t xml:space="preserve"> their problem-solving </w:t>
      </w:r>
      <w:r w:rsidRPr="00A50F80">
        <w:rPr>
          <w:rStyle w:val="StyleUnderline"/>
        </w:rPr>
        <w:t xml:space="preserve">research </w:t>
      </w:r>
      <w:r w:rsidRPr="00E02C48">
        <w:rPr>
          <w:rStyle w:val="Emphasis"/>
          <w:highlight w:val="cyan"/>
        </w:rPr>
        <w:t>efforts</w:t>
      </w:r>
      <w:r w:rsidRPr="00A50F80">
        <w:rPr>
          <w:sz w:val="16"/>
        </w:rPr>
        <w:t xml:space="preserve">. These approaches may however require new thinking about paradigms in science (Callaghan, 2016c), and how </w:t>
      </w:r>
      <w:r w:rsidRPr="00A50F80">
        <w:rPr>
          <w:rStyle w:val="Emphasis"/>
        </w:rPr>
        <w:t>silos</w:t>
      </w:r>
      <w:r w:rsidRPr="00A50F80">
        <w:rPr>
          <w:sz w:val="16"/>
        </w:rPr>
        <w:t xml:space="preserve"> </w:t>
      </w:r>
      <w:r w:rsidRPr="00A50F80">
        <w:rPr>
          <w:rStyle w:val="Emphasis"/>
        </w:rPr>
        <w:t>constrain</w:t>
      </w:r>
      <w:r w:rsidRPr="00A50F80">
        <w:rPr>
          <w:sz w:val="16"/>
        </w:rPr>
        <w:t xml:space="preserve"> </w:t>
      </w:r>
      <w:r w:rsidRPr="00A50F80">
        <w:rPr>
          <w:rStyle w:val="StyleUnderline"/>
        </w:rPr>
        <w:t>scientific research, and keeps fields from talking to each other in effective ways</w:t>
      </w:r>
      <w:r w:rsidRPr="00A50F80">
        <w:rPr>
          <w:sz w:val="16"/>
        </w:rPr>
        <w:t>. Indeed, novel ways of thinking about theory show that over time progress can be made in research on aging (Callaghan, 2018), as its underlying fields ‘link up’ due to big data capabilities that provide comprehensive knowledge. Big data and machine learning are now starting to tackle the primary problem holding progress back in biological science- our inability to obtain economies of scale in discovery (Callaghan, 2018). This is particularly acute in proteomics, the study of the potentially infinite permutations of protein strings that underlies all protein-based life. Crowdsourced R&amp;D now offers methodological insights into how crowdsourcing can be developed into a ‘full’ scientific methodology to obtain economies of scale in the research process itself.</w:t>
      </w:r>
    </w:p>
    <w:p w14:paraId="68AEB094" w14:textId="77777777" w:rsidR="002F0243" w:rsidRPr="00A50F80" w:rsidRDefault="002F0243" w:rsidP="002F0243">
      <w:pPr>
        <w:rPr>
          <w:sz w:val="16"/>
        </w:rPr>
      </w:pPr>
      <w:r w:rsidRPr="00A50F80">
        <w:rPr>
          <w:rStyle w:val="StyleUnderline"/>
        </w:rPr>
        <w:t xml:space="preserve">Urgently building a </w:t>
      </w:r>
      <w:r w:rsidRPr="00A50F80">
        <w:rPr>
          <w:rStyle w:val="Emphasis"/>
        </w:rPr>
        <w:t>stream</w:t>
      </w:r>
      <w:r w:rsidRPr="00A50F80">
        <w:rPr>
          <w:rStyle w:val="StyleUnderline"/>
        </w:rPr>
        <w:t xml:space="preserve"> of research that can focus on these principles could go a long way in preparing us for the next existential threat</w:t>
      </w:r>
      <w:r w:rsidRPr="00A50F80">
        <w:rPr>
          <w:sz w:val="16"/>
        </w:rPr>
        <w:t xml:space="preserve">. Economics research can help us to estimate the size of the externalities associated with impending existential threats. </w:t>
      </w:r>
      <w:r w:rsidRPr="00A50F80">
        <w:rPr>
          <w:rStyle w:val="StyleUnderline"/>
        </w:rPr>
        <w:t>This</w:t>
      </w:r>
      <w:r w:rsidRPr="00A50F80">
        <w:rPr>
          <w:sz w:val="16"/>
        </w:rPr>
        <w:t xml:space="preserve"> research </w:t>
      </w:r>
      <w:r w:rsidRPr="00A50F80">
        <w:rPr>
          <w:rStyle w:val="StyleUnderline"/>
        </w:rPr>
        <w:t xml:space="preserve">may be </w:t>
      </w:r>
      <w:r w:rsidRPr="00A50F80">
        <w:rPr>
          <w:rStyle w:val="Emphasis"/>
        </w:rPr>
        <w:t>more urgent than we can imagine.</w:t>
      </w:r>
    </w:p>
    <w:p w14:paraId="10B90731" w14:textId="77777777" w:rsidR="002F0243" w:rsidRPr="00A50F80" w:rsidRDefault="002F0243" w:rsidP="002F0243">
      <w:pPr>
        <w:rPr>
          <w:sz w:val="16"/>
        </w:rPr>
      </w:pPr>
      <w:r w:rsidRPr="00A50F80">
        <w:rPr>
          <w:sz w:val="16"/>
        </w:rPr>
        <w:t>3. Conclusion</w:t>
      </w:r>
    </w:p>
    <w:p w14:paraId="2555AC15" w14:textId="77777777" w:rsidR="002F0243" w:rsidRDefault="002F0243" w:rsidP="002F0243">
      <w:pPr>
        <w:rPr>
          <w:sz w:val="16"/>
        </w:rPr>
      </w:pPr>
      <w:r w:rsidRPr="00A50F80">
        <w:rPr>
          <w:sz w:val="16"/>
        </w:rPr>
        <w:t xml:space="preserve">The objective of this conceptual note was to point to the fact that </w:t>
      </w:r>
      <w:r w:rsidRPr="00A50F80">
        <w:rPr>
          <w:rStyle w:val="StyleUnderline"/>
        </w:rPr>
        <w:t>the</w:t>
      </w:r>
      <w:r w:rsidRPr="00A50F80">
        <w:rPr>
          <w:sz w:val="16"/>
        </w:rPr>
        <w:t xml:space="preserve"> </w:t>
      </w:r>
      <w:r w:rsidRPr="00E02C48">
        <w:rPr>
          <w:rStyle w:val="Emphasis"/>
          <w:highlight w:val="cyan"/>
        </w:rPr>
        <w:t>positive externalities</w:t>
      </w:r>
      <w:r w:rsidRPr="00A50F80">
        <w:rPr>
          <w:sz w:val="16"/>
        </w:rPr>
        <w:t xml:space="preserve"> (the positive payoffs) that come </w:t>
      </w:r>
      <w:r w:rsidRPr="00A50F80">
        <w:rPr>
          <w:rStyle w:val="StyleUnderline"/>
        </w:rPr>
        <w:t xml:space="preserve">from research investments </w:t>
      </w:r>
      <w:r w:rsidRPr="00E02C48">
        <w:rPr>
          <w:rStyle w:val="StyleUnderline"/>
          <w:highlight w:val="cyan"/>
        </w:rPr>
        <w:t>are</w:t>
      </w:r>
      <w:r w:rsidRPr="00A50F80">
        <w:rPr>
          <w:rStyle w:val="StyleUnderline"/>
        </w:rPr>
        <w:t xml:space="preserve"> essentially </w:t>
      </w:r>
      <w:r w:rsidRPr="00E02C48">
        <w:rPr>
          <w:rStyle w:val="Emphasis"/>
          <w:highlight w:val="cyan"/>
        </w:rPr>
        <w:t>invisible</w:t>
      </w:r>
      <w:r w:rsidRPr="00E02C48">
        <w:rPr>
          <w:sz w:val="16"/>
          <w:highlight w:val="cyan"/>
        </w:rPr>
        <w:t xml:space="preserve"> </w:t>
      </w:r>
      <w:r w:rsidRPr="00E02C48">
        <w:rPr>
          <w:rStyle w:val="StyleUnderline"/>
          <w:highlight w:val="cyan"/>
        </w:rPr>
        <w:t>until</w:t>
      </w:r>
      <w:r w:rsidRPr="00E02C48">
        <w:rPr>
          <w:sz w:val="16"/>
          <w:highlight w:val="cyan"/>
        </w:rPr>
        <w:t xml:space="preserve"> </w:t>
      </w:r>
      <w:r w:rsidRPr="00E02C48">
        <w:rPr>
          <w:rStyle w:val="Emphasis"/>
          <w:highlight w:val="cyan"/>
        </w:rPr>
        <w:t>catastrophic disasters occur</w:t>
      </w:r>
      <w:r w:rsidRPr="00A50F80">
        <w:rPr>
          <w:sz w:val="16"/>
        </w:rPr>
        <w:t xml:space="preserve">. The key implication arising from debates about these externalities is that </w:t>
      </w:r>
      <w:r w:rsidRPr="00A50F80">
        <w:rPr>
          <w:rStyle w:val="StyleUnderline"/>
        </w:rPr>
        <w:t xml:space="preserve">there may be </w:t>
      </w:r>
      <w:r w:rsidRPr="00A50F80">
        <w:rPr>
          <w:rStyle w:val="Emphasis"/>
        </w:rPr>
        <w:t>insufficient research capability</w:t>
      </w:r>
      <w:r w:rsidRPr="00A50F80">
        <w:rPr>
          <w:rStyle w:val="StyleUnderline"/>
        </w:rPr>
        <w:t xml:space="preserve"> to be able to deal with unforeseen existential threats. If </w:t>
      </w:r>
      <w:r w:rsidRPr="00E02C48">
        <w:rPr>
          <w:rStyle w:val="StyleUnderline"/>
          <w:highlight w:val="cyan"/>
        </w:rPr>
        <w:t>a coming threat</w:t>
      </w:r>
      <w:r w:rsidRPr="00A50F80">
        <w:rPr>
          <w:rStyle w:val="StyleUnderline"/>
        </w:rPr>
        <w:t xml:space="preserve"> is </w:t>
      </w:r>
      <w:r w:rsidRPr="00A50F80">
        <w:rPr>
          <w:rStyle w:val="Emphasis"/>
        </w:rPr>
        <w:t>existential</w:t>
      </w:r>
      <w:r w:rsidRPr="00A50F80">
        <w:rPr>
          <w:sz w:val="16"/>
        </w:rPr>
        <w:t xml:space="preserve">- </w:t>
      </w:r>
      <w:r w:rsidRPr="00A50F80">
        <w:rPr>
          <w:rStyle w:val="StyleUnderline"/>
        </w:rPr>
        <w:t xml:space="preserve">in that it </w:t>
      </w:r>
      <w:r w:rsidRPr="00E02C48">
        <w:rPr>
          <w:rStyle w:val="StyleUnderline"/>
          <w:highlight w:val="cyan"/>
        </w:rPr>
        <w:t xml:space="preserve">can </w:t>
      </w:r>
      <w:r w:rsidRPr="00E02C48">
        <w:rPr>
          <w:rStyle w:val="Emphasis"/>
          <w:highlight w:val="cyan"/>
        </w:rPr>
        <w:t>eliminate</w:t>
      </w:r>
      <w:r w:rsidRPr="00A50F80">
        <w:rPr>
          <w:rStyle w:val="Emphasis"/>
        </w:rPr>
        <w:t xml:space="preserve"> most </w:t>
      </w:r>
      <w:r w:rsidRPr="00E02C48">
        <w:rPr>
          <w:rStyle w:val="Emphasis"/>
          <w:highlight w:val="cyan"/>
        </w:rPr>
        <w:t>human life on the planet</w:t>
      </w:r>
      <w:r w:rsidRPr="00A50F80">
        <w:rPr>
          <w:rStyle w:val="StyleUnderline"/>
        </w:rPr>
        <w:t>- then</w:t>
      </w:r>
      <w:r w:rsidRPr="00A50F80">
        <w:rPr>
          <w:sz w:val="16"/>
        </w:rPr>
        <w:t xml:space="preserve"> fiscal budgets would do well to increase the proportion of investments in research capability across the board. </w:t>
      </w:r>
      <w:r w:rsidRPr="0042173A">
        <w:rPr>
          <w:rStyle w:val="Emphasis"/>
        </w:rPr>
        <w:t>Urgency</w:t>
      </w:r>
      <w:r w:rsidRPr="00A50F80">
        <w:rPr>
          <w:sz w:val="16"/>
        </w:rPr>
        <w:t xml:space="preserve"> </w:t>
      </w:r>
      <w:r w:rsidRPr="00A50F80">
        <w:rPr>
          <w:rStyle w:val="StyleUnderline"/>
        </w:rPr>
        <w:t>may be needed</w:t>
      </w:r>
      <w:r w:rsidRPr="00A50F80">
        <w:rPr>
          <w:sz w:val="16"/>
        </w:rPr>
        <w:t xml:space="preserve"> in this regard, </w:t>
      </w:r>
      <w:r w:rsidRPr="00A50F80">
        <w:rPr>
          <w:rStyle w:val="Emphasis"/>
        </w:rPr>
        <w:t>before it is too late</w:t>
      </w:r>
      <w:r w:rsidRPr="00A50F80">
        <w:rPr>
          <w:sz w:val="16"/>
        </w:rPr>
        <w:t xml:space="preserve">. </w:t>
      </w:r>
    </w:p>
    <w:p w14:paraId="62B76DD4" w14:textId="77777777" w:rsidR="002F0243" w:rsidRDefault="002F0243" w:rsidP="002F0243">
      <w:pPr>
        <w:pStyle w:val="Heading4"/>
      </w:pPr>
      <w:r>
        <w:t>Rapid development of new treatments addresses the greatest sources of biological risk</w:t>
      </w:r>
    </w:p>
    <w:p w14:paraId="31FD53CE" w14:textId="77777777" w:rsidR="002F0243" w:rsidRDefault="002F0243" w:rsidP="002F0243">
      <w:r w:rsidRPr="00D25A1E">
        <w:rPr>
          <w:rStyle w:val="Style13ptBold"/>
        </w:rPr>
        <w:t>Kambouris et al. 18</w:t>
      </w:r>
      <w:r>
        <w:t xml:space="preserve">, Department of Pharmacy, University of Patras, Rio Patras, Greece, “Rebooting Bioresilience: A Multi-OMICS Approach to Tackle Global Catastrophic Biological Risks and Next-Generation Biothreats,” OMICS: A Journal of Integrative Biology, vol. 22, no. 1, 01/2018, pp. 35–51 </w:t>
      </w:r>
    </w:p>
    <w:p w14:paraId="5E84CDFE" w14:textId="77777777" w:rsidR="002F0243" w:rsidRPr="00B2122A" w:rsidRDefault="002F0243" w:rsidP="002F0243">
      <w:pPr>
        <w:rPr>
          <w:sz w:val="16"/>
        </w:rPr>
      </w:pPr>
      <w:r w:rsidRPr="00B2122A">
        <w:rPr>
          <w:sz w:val="16"/>
        </w:rPr>
        <w:t>Global Catastrophic Biological Risks (</w:t>
      </w:r>
      <w:r w:rsidRPr="00E02C48">
        <w:rPr>
          <w:rStyle w:val="Emphasis"/>
          <w:highlight w:val="cyan"/>
        </w:rPr>
        <w:t>GCBRs</w:t>
      </w:r>
      <w:r w:rsidRPr="00B2122A">
        <w:rPr>
          <w:sz w:val="16"/>
        </w:rPr>
        <w:t xml:space="preserve">) </w:t>
      </w:r>
      <w:r w:rsidRPr="00AB5144">
        <w:rPr>
          <w:rStyle w:val="StyleUnderline"/>
        </w:rPr>
        <w:t>refer to biological events</w:t>
      </w:r>
      <w:r w:rsidRPr="00B2122A">
        <w:rPr>
          <w:sz w:val="16"/>
        </w:rPr>
        <w:t xml:space="preserve">—natural, deliberate, and accidental— </w:t>
      </w:r>
      <w:r w:rsidRPr="00AB5144">
        <w:rPr>
          <w:rStyle w:val="StyleUnderline"/>
        </w:rPr>
        <w:t>of</w:t>
      </w:r>
      <w:r w:rsidRPr="00B2122A">
        <w:rPr>
          <w:sz w:val="16"/>
        </w:rPr>
        <w:t xml:space="preserve"> a </w:t>
      </w:r>
      <w:r w:rsidRPr="00AB5144">
        <w:rPr>
          <w:rStyle w:val="Emphasis"/>
        </w:rPr>
        <w:t>global</w:t>
      </w:r>
      <w:r w:rsidRPr="00B2122A">
        <w:rPr>
          <w:sz w:val="16"/>
        </w:rPr>
        <w:t xml:space="preserve"> </w:t>
      </w:r>
      <w:r w:rsidRPr="00AB5144">
        <w:rPr>
          <w:rStyle w:val="StyleUnderline"/>
        </w:rPr>
        <w:t>and</w:t>
      </w:r>
      <w:r w:rsidRPr="00B2122A">
        <w:rPr>
          <w:sz w:val="16"/>
        </w:rPr>
        <w:t xml:space="preserve"> </w:t>
      </w:r>
      <w:r w:rsidRPr="00AB5144">
        <w:rPr>
          <w:rStyle w:val="Emphasis"/>
        </w:rPr>
        <w:t>lasting impact</w:t>
      </w:r>
      <w:r w:rsidRPr="00B2122A">
        <w:rPr>
          <w:sz w:val="16"/>
        </w:rPr>
        <w:t xml:space="preserve">. </w:t>
      </w:r>
      <w:r w:rsidRPr="00AB5144">
        <w:rPr>
          <w:rStyle w:val="StyleUnderline"/>
        </w:rPr>
        <w:t>This</w:t>
      </w:r>
      <w:r w:rsidRPr="00B2122A">
        <w:rPr>
          <w:sz w:val="16"/>
        </w:rPr>
        <w:t xml:space="preserve"> </w:t>
      </w:r>
      <w:r w:rsidRPr="00E02C48">
        <w:rPr>
          <w:rStyle w:val="Emphasis"/>
          <w:highlight w:val="cyan"/>
        </w:rPr>
        <w:t>challenges</w:t>
      </w:r>
      <w:r w:rsidRPr="00B2122A">
        <w:rPr>
          <w:sz w:val="16"/>
        </w:rPr>
        <w:t xml:space="preserve"> the </w:t>
      </w:r>
      <w:r w:rsidRPr="00E02C48">
        <w:rPr>
          <w:rStyle w:val="StyleUnderline"/>
          <w:highlight w:val="cyan"/>
        </w:rPr>
        <w:t xml:space="preserve">life scientists to </w:t>
      </w:r>
      <w:r w:rsidRPr="00E02C48">
        <w:rPr>
          <w:rStyle w:val="Emphasis"/>
          <w:highlight w:val="cyan"/>
        </w:rPr>
        <w:t>raise their game on</w:t>
      </w:r>
      <w:r w:rsidRPr="00B2122A">
        <w:rPr>
          <w:sz w:val="16"/>
        </w:rPr>
        <w:t xml:space="preserve"> two hitherto neglected </w:t>
      </w:r>
      <w:r w:rsidRPr="00E02C48">
        <w:rPr>
          <w:rStyle w:val="Emphasis"/>
          <w:highlight w:val="cyan"/>
        </w:rPr>
        <w:t>innovation</w:t>
      </w:r>
      <w:r w:rsidRPr="00B2122A">
        <w:rPr>
          <w:sz w:val="16"/>
        </w:rPr>
        <w:t xml:space="preserve"> frontiers: a veritable ‘‘futures’’ thinking to ‘‘think the unthinkable,’’ and ‘‘systems thinking’’ so as to see both the trees and the forest when it comes to GCBRs. This innovation analysis article outlines the promise of Omics systems science </w:t>
      </w:r>
      <w:r w:rsidRPr="00AB5144">
        <w:rPr>
          <w:rStyle w:val="Emphasis"/>
        </w:rPr>
        <w:t>biotech</w:t>
      </w:r>
      <w:r w:rsidRPr="00B2122A">
        <w:rPr>
          <w:sz w:val="16"/>
        </w:rPr>
        <w:t xml:space="preserve">nologies, for example, </w:t>
      </w:r>
      <w:r w:rsidRPr="00E02C48">
        <w:rPr>
          <w:rStyle w:val="StyleUnderline"/>
          <w:highlight w:val="cyan"/>
        </w:rPr>
        <w:t>to deploy</w:t>
      </w:r>
      <w:r w:rsidRPr="00E02C48">
        <w:rPr>
          <w:sz w:val="16"/>
          <w:highlight w:val="cyan"/>
        </w:rPr>
        <w:t xml:space="preserve"> </w:t>
      </w:r>
      <w:r w:rsidRPr="00E02C48">
        <w:rPr>
          <w:rStyle w:val="Emphasis"/>
          <w:highlight w:val="cyan"/>
        </w:rPr>
        <w:t>rapid fire diagnostics</w:t>
      </w:r>
      <w:r w:rsidRPr="00E02C48">
        <w:rPr>
          <w:sz w:val="16"/>
          <w:highlight w:val="cyan"/>
        </w:rPr>
        <w:t xml:space="preserve"> </w:t>
      </w:r>
      <w:r w:rsidRPr="00E02C48">
        <w:rPr>
          <w:rStyle w:val="StyleUnderline"/>
          <w:highlight w:val="cyan"/>
        </w:rPr>
        <w:t>for</w:t>
      </w:r>
      <w:r w:rsidRPr="00E02C48">
        <w:rPr>
          <w:sz w:val="16"/>
          <w:highlight w:val="cyan"/>
        </w:rPr>
        <w:t xml:space="preserve"> </w:t>
      </w:r>
      <w:r w:rsidRPr="00E02C48">
        <w:rPr>
          <w:rStyle w:val="Emphasis"/>
          <w:highlight w:val="cyan"/>
        </w:rPr>
        <w:t>health security crises</w:t>
      </w:r>
      <w:r w:rsidRPr="00B2122A">
        <w:rPr>
          <w:sz w:val="16"/>
        </w:rPr>
        <w:t xml:space="preserve"> </w:t>
      </w:r>
      <w:r w:rsidRPr="00AB5144">
        <w:rPr>
          <w:rStyle w:val="StyleUnderline"/>
        </w:rPr>
        <w:t>at GCBR level</w:t>
      </w:r>
      <w:r w:rsidRPr="00B2122A">
        <w:rPr>
          <w:sz w:val="16"/>
        </w:rPr>
        <w:t xml:space="preserve">, possibly </w:t>
      </w:r>
      <w:r w:rsidRPr="00AB5144">
        <w:rPr>
          <w:rStyle w:val="StyleUnderline"/>
        </w:rPr>
        <w:t>involving</w:t>
      </w:r>
      <w:r w:rsidRPr="00B2122A">
        <w:rPr>
          <w:sz w:val="16"/>
        </w:rPr>
        <w:t xml:space="preserve"> </w:t>
      </w:r>
      <w:r w:rsidRPr="00AB5144">
        <w:rPr>
          <w:rStyle w:val="Emphasis"/>
        </w:rPr>
        <w:t>neopathogens</w:t>
      </w:r>
      <w:r w:rsidRPr="00B2122A">
        <w:rPr>
          <w:sz w:val="16"/>
        </w:rPr>
        <w:t xml:space="preserve"> </w:t>
      </w:r>
      <w:r w:rsidRPr="00AB5144">
        <w:rPr>
          <w:rStyle w:val="StyleUnderline"/>
        </w:rPr>
        <w:t xml:space="preserve">and/or </w:t>
      </w:r>
      <w:r w:rsidRPr="00AB5144">
        <w:rPr>
          <w:rStyle w:val="Emphasis"/>
        </w:rPr>
        <w:t>incurring epidemics</w:t>
      </w:r>
      <w:r w:rsidRPr="00B2122A">
        <w:rPr>
          <w:sz w:val="16"/>
        </w:rPr>
        <w:t xml:space="preserve"> (e.g., severe acute respiratory syndrome [SARS] and Ebola) </w:t>
      </w:r>
      <w:r w:rsidRPr="00E02C48">
        <w:rPr>
          <w:rStyle w:val="StyleUnderline"/>
          <w:highlight w:val="cyan"/>
        </w:rPr>
        <w:t>that</w:t>
      </w:r>
      <w:r w:rsidRPr="00B2122A">
        <w:rPr>
          <w:sz w:val="16"/>
        </w:rPr>
        <w:t xml:space="preserve"> collectively </w:t>
      </w:r>
      <w:r w:rsidRPr="00E02C48">
        <w:rPr>
          <w:rStyle w:val="Emphasis"/>
          <w:highlight w:val="cyan"/>
        </w:rPr>
        <w:t>threaten</w:t>
      </w:r>
      <w:r w:rsidRPr="00B2122A">
        <w:rPr>
          <w:sz w:val="16"/>
        </w:rPr>
        <w:t xml:space="preserve"> </w:t>
      </w:r>
      <w:r w:rsidRPr="00AB5144">
        <w:rPr>
          <w:rStyle w:val="StyleUnderline"/>
        </w:rPr>
        <w:t>the</w:t>
      </w:r>
      <w:r w:rsidRPr="00B2122A">
        <w:rPr>
          <w:sz w:val="16"/>
        </w:rPr>
        <w:t xml:space="preserve"> </w:t>
      </w:r>
      <w:r w:rsidRPr="00AB5144">
        <w:rPr>
          <w:rStyle w:val="Emphasis"/>
        </w:rPr>
        <w:t xml:space="preserve">lives of </w:t>
      </w:r>
      <w:r w:rsidRPr="00E02C48">
        <w:rPr>
          <w:rStyle w:val="Emphasis"/>
          <w:highlight w:val="cyan"/>
        </w:rPr>
        <w:t>global society</w:t>
      </w:r>
      <w:r w:rsidRPr="00E02C48">
        <w:rPr>
          <w:sz w:val="16"/>
          <w:highlight w:val="cyan"/>
        </w:rPr>
        <w:t xml:space="preserve"> </w:t>
      </w:r>
      <w:r w:rsidRPr="00E02C48">
        <w:rPr>
          <w:rStyle w:val="StyleUnderline"/>
          <w:highlight w:val="cyan"/>
        </w:rPr>
        <w:t>and</w:t>
      </w:r>
      <w:r w:rsidRPr="00E02C48">
        <w:rPr>
          <w:sz w:val="16"/>
          <w:highlight w:val="cyan"/>
        </w:rPr>
        <w:t xml:space="preserve"> </w:t>
      </w:r>
      <w:r w:rsidRPr="00E02C48">
        <w:rPr>
          <w:rStyle w:val="Emphasis"/>
          <w:highlight w:val="cyan"/>
        </w:rPr>
        <w:t>interdependent bio</w:t>
      </w:r>
      <w:r w:rsidRPr="00051272">
        <w:rPr>
          <w:rStyle w:val="StyleUnderline"/>
        </w:rPr>
        <w:t xml:space="preserve">logical </w:t>
      </w:r>
      <w:r w:rsidRPr="00E02C48">
        <w:rPr>
          <w:rStyle w:val="Emphasis"/>
          <w:highlight w:val="cyan"/>
        </w:rPr>
        <w:t>ecosystems</w:t>
      </w:r>
      <w:r w:rsidRPr="00B2122A">
        <w:rPr>
          <w:sz w:val="16"/>
        </w:rPr>
        <w:t xml:space="preserve">. Moreover, Omics encourages thinking beyond immediacy and in long-term strategies for biopreparedness and response innovation </w:t>
      </w:r>
      <w:r w:rsidRPr="00E02C48">
        <w:rPr>
          <w:rStyle w:val="StyleUnderline"/>
          <w:highlight w:val="cyan"/>
        </w:rPr>
        <w:t>when</w:t>
      </w:r>
      <w:r w:rsidRPr="00B2122A">
        <w:rPr>
          <w:sz w:val="16"/>
        </w:rPr>
        <w:t xml:space="preserve"> the </w:t>
      </w:r>
      <w:r w:rsidRPr="00E02C48">
        <w:rPr>
          <w:rStyle w:val="StyleUnderline"/>
          <w:highlight w:val="cyan"/>
        </w:rPr>
        <w:t xml:space="preserve">timelines are </w:t>
      </w:r>
      <w:r w:rsidRPr="00E02C48">
        <w:rPr>
          <w:rStyle w:val="Emphasis"/>
          <w:highlight w:val="cyan"/>
        </w:rPr>
        <w:t>aggressive</w:t>
      </w:r>
      <w:r w:rsidRPr="00B2122A">
        <w:rPr>
          <w:sz w:val="16"/>
        </w:rPr>
        <w:t xml:space="preserve"> </w:t>
      </w:r>
      <w:r w:rsidRPr="00AB5144">
        <w:rPr>
          <w:rStyle w:val="StyleUnderline"/>
        </w:rPr>
        <w:t>and</w:t>
      </w:r>
      <w:r w:rsidRPr="00B2122A">
        <w:rPr>
          <w:sz w:val="16"/>
        </w:rPr>
        <w:t xml:space="preserve"> </w:t>
      </w:r>
      <w:r w:rsidRPr="00AB5144">
        <w:rPr>
          <w:rStyle w:val="Emphasis"/>
        </w:rPr>
        <w:t>compressed</w:t>
      </w:r>
      <w:r w:rsidRPr="00B2122A">
        <w:rPr>
          <w:sz w:val="16"/>
        </w:rPr>
        <w:t xml:space="preserve"> </w:t>
      </w:r>
      <w:r w:rsidRPr="00AB5144">
        <w:rPr>
          <w:rStyle w:val="StyleUnderline"/>
        </w:rPr>
        <w:t xml:space="preserve">in response to crises such as GCBRs, but also to </w:t>
      </w:r>
      <w:r w:rsidRPr="00AB5144">
        <w:rPr>
          <w:rStyle w:val="Emphasis"/>
        </w:rPr>
        <w:t>non-global</w:t>
      </w:r>
      <w:r w:rsidRPr="00B2122A">
        <w:rPr>
          <w:sz w:val="16"/>
        </w:rPr>
        <w:t xml:space="preserve"> </w:t>
      </w:r>
      <w:r w:rsidRPr="00AB5144">
        <w:rPr>
          <w:rStyle w:val="StyleUnderline"/>
        </w:rPr>
        <w:t>but</w:t>
      </w:r>
      <w:r w:rsidRPr="00B2122A">
        <w:rPr>
          <w:sz w:val="16"/>
        </w:rPr>
        <w:t xml:space="preserve"> </w:t>
      </w:r>
      <w:r w:rsidRPr="00AB5144">
        <w:rPr>
          <w:rStyle w:val="Emphasis"/>
        </w:rPr>
        <w:t>surging, multiple threats occurring as successive, overlapping, or distinct events</w:t>
      </w:r>
      <w:r w:rsidRPr="00B2122A">
        <w:rPr>
          <w:sz w:val="16"/>
        </w:rPr>
        <w:t xml:space="preserve">, rather than as distinct entities—a prospect enforcing a reboot in Bioresilience. We define Next-Generation Bioresilience as ‘‘a systems approach against natural, accidental and perpetrated GCBRs using Omics technologies, and a shift in mentality, whereby the systems approach is expanded to include multiple plausible futures and expose unchecked assumptions attendant to risks, beyond technological determinism.’’ In sum, </w:t>
      </w:r>
      <w:r w:rsidRPr="00AB5144">
        <w:rPr>
          <w:rStyle w:val="StyleUnderline"/>
        </w:rPr>
        <w:t>it is time to think about</w:t>
      </w:r>
      <w:r w:rsidRPr="00B2122A">
        <w:rPr>
          <w:sz w:val="16"/>
        </w:rPr>
        <w:t xml:space="preserve"> the realistic potential of Omics </w:t>
      </w:r>
      <w:r w:rsidRPr="00E02C48">
        <w:rPr>
          <w:rStyle w:val="Emphasis"/>
          <w:highlight w:val="cyan"/>
        </w:rPr>
        <w:t>biotech</w:t>
      </w:r>
      <w:r w:rsidRPr="00B2122A">
        <w:rPr>
          <w:sz w:val="16"/>
        </w:rPr>
        <w:t xml:space="preserve">nologies </w:t>
      </w:r>
      <w:r w:rsidRPr="00E02C48">
        <w:rPr>
          <w:rStyle w:val="Emphasis"/>
          <w:highlight w:val="cyan"/>
        </w:rPr>
        <w:t>beyond clinical practice</w:t>
      </w:r>
      <w:r w:rsidRPr="00B2122A">
        <w:rPr>
          <w:sz w:val="16"/>
        </w:rPr>
        <w:t xml:space="preserve"> and precision medicine so as </w:t>
      </w:r>
      <w:r w:rsidRPr="00AB5144">
        <w:rPr>
          <w:rStyle w:val="StyleUnderline"/>
        </w:rPr>
        <w:t>to</w:t>
      </w:r>
      <w:r w:rsidRPr="00B2122A">
        <w:rPr>
          <w:sz w:val="16"/>
        </w:rPr>
        <w:t xml:space="preserve"> harness the opportunities and </w:t>
      </w:r>
      <w:r w:rsidRPr="00E02C48">
        <w:rPr>
          <w:rStyle w:val="StyleUnderline"/>
          <w:highlight w:val="cyan"/>
        </w:rPr>
        <w:t>address</w:t>
      </w:r>
      <w:r w:rsidRPr="00B2122A">
        <w:rPr>
          <w:sz w:val="16"/>
        </w:rPr>
        <w:t xml:space="preserve"> the </w:t>
      </w:r>
      <w:r w:rsidRPr="00E02C48">
        <w:rPr>
          <w:rStyle w:val="Emphasis"/>
          <w:highlight w:val="cyan"/>
        </w:rPr>
        <w:t>uncertainties</w:t>
      </w:r>
      <w:r w:rsidRPr="00B2122A">
        <w:rPr>
          <w:sz w:val="16"/>
        </w:rPr>
        <w:t xml:space="preserve"> </w:t>
      </w:r>
      <w:r w:rsidRPr="00AB5144">
        <w:rPr>
          <w:rStyle w:val="StyleUnderline"/>
        </w:rPr>
        <w:t>associated</w:t>
      </w:r>
      <w:r w:rsidRPr="00B2122A">
        <w:rPr>
          <w:sz w:val="16"/>
        </w:rPr>
        <w:t xml:space="preserve"> not only </w:t>
      </w:r>
      <w:r w:rsidRPr="00AB5144">
        <w:rPr>
          <w:rStyle w:val="StyleUnderline"/>
        </w:rPr>
        <w:t>with</w:t>
      </w:r>
      <w:r w:rsidRPr="00B2122A">
        <w:rPr>
          <w:sz w:val="16"/>
        </w:rPr>
        <w:t xml:space="preserve"> </w:t>
      </w:r>
      <w:r w:rsidRPr="00AB5144">
        <w:rPr>
          <w:rStyle w:val="Emphasis"/>
        </w:rPr>
        <w:t>GCBRs</w:t>
      </w:r>
      <w:r w:rsidRPr="00B2122A">
        <w:rPr>
          <w:sz w:val="16"/>
        </w:rPr>
        <w:t xml:space="preserve"> but also with other emerging Omics applications in health and society.</w:t>
      </w:r>
    </w:p>
    <w:p w14:paraId="27DF600B" w14:textId="77777777" w:rsidR="002F0243" w:rsidRPr="00B2122A" w:rsidRDefault="002F0243" w:rsidP="002F0243">
      <w:pPr>
        <w:rPr>
          <w:sz w:val="16"/>
        </w:rPr>
      </w:pPr>
      <w:r w:rsidRPr="00B2122A">
        <w:rPr>
          <w:sz w:val="16"/>
        </w:rPr>
        <w:t>Introduction</w:t>
      </w:r>
    </w:p>
    <w:p w14:paraId="3F744682" w14:textId="77777777" w:rsidR="002F0243" w:rsidRPr="00B2122A" w:rsidRDefault="002F0243" w:rsidP="002F0243">
      <w:pPr>
        <w:rPr>
          <w:sz w:val="16"/>
        </w:rPr>
      </w:pPr>
      <w:r w:rsidRPr="00B2122A">
        <w:rPr>
          <w:sz w:val="16"/>
        </w:rPr>
        <w:t xml:space="preserve">Infectious diseases will continue to plight mankind— and that with increased severity, most probably with increased incidence, and possibly with increased prevalence too. Such ominous prospects are due to emerging, reemerging, and new pathogens (Morens and Fauci, 2013). </w:t>
      </w:r>
      <w:r w:rsidRPr="00B2122A">
        <w:rPr>
          <w:rStyle w:val="StyleUnderline"/>
        </w:rPr>
        <w:t xml:space="preserve">The combination of new and rare pathogens is </w:t>
      </w:r>
      <w:r w:rsidRPr="00E02C48">
        <w:rPr>
          <w:rStyle w:val="Emphasis"/>
          <w:highlight w:val="cyan"/>
        </w:rPr>
        <w:t>exacerbated</w:t>
      </w:r>
      <w:r w:rsidRPr="00E02C48">
        <w:rPr>
          <w:rStyle w:val="StyleUnderline"/>
          <w:highlight w:val="cyan"/>
        </w:rPr>
        <w:t xml:space="preserve"> by</w:t>
      </w:r>
      <w:r w:rsidRPr="00B2122A">
        <w:rPr>
          <w:rStyle w:val="StyleUnderline"/>
        </w:rPr>
        <w:t xml:space="preserve"> </w:t>
      </w:r>
      <w:r w:rsidRPr="00B2122A">
        <w:rPr>
          <w:rStyle w:val="Emphasis"/>
        </w:rPr>
        <w:t>massive</w:t>
      </w:r>
      <w:r w:rsidRPr="00B2122A">
        <w:rPr>
          <w:rStyle w:val="StyleUnderline"/>
        </w:rPr>
        <w:t xml:space="preserve"> and </w:t>
      </w:r>
      <w:r w:rsidRPr="00B2122A">
        <w:rPr>
          <w:rStyle w:val="Emphasis"/>
        </w:rPr>
        <w:t xml:space="preserve">rapid </w:t>
      </w:r>
      <w:r w:rsidRPr="00E02C48">
        <w:rPr>
          <w:rStyle w:val="Emphasis"/>
          <w:highlight w:val="cyan"/>
        </w:rPr>
        <w:t>transport</w:t>
      </w:r>
      <w:r w:rsidRPr="00B2122A">
        <w:rPr>
          <w:rStyle w:val="Emphasis"/>
        </w:rPr>
        <w:t xml:space="preserve">ation, </w:t>
      </w:r>
      <w:r w:rsidRPr="00E02C48">
        <w:rPr>
          <w:rStyle w:val="Emphasis"/>
          <w:highlight w:val="cyan"/>
        </w:rPr>
        <w:t>trade, travel</w:t>
      </w:r>
      <w:r w:rsidRPr="00B2122A">
        <w:rPr>
          <w:rStyle w:val="Emphasis"/>
        </w:rPr>
        <w:t xml:space="preserve">ing, </w:t>
      </w:r>
      <w:r w:rsidRPr="00E02C48">
        <w:rPr>
          <w:rStyle w:val="Emphasis"/>
          <w:highlight w:val="cyan"/>
        </w:rPr>
        <w:t>and migration</w:t>
      </w:r>
      <w:r w:rsidRPr="00B2122A">
        <w:rPr>
          <w:sz w:val="16"/>
        </w:rPr>
        <w:t xml:space="preserve"> </w:t>
      </w:r>
      <w:r w:rsidRPr="00B2122A">
        <w:rPr>
          <w:rStyle w:val="StyleUnderline"/>
        </w:rPr>
        <w:t>in the modern age</w:t>
      </w:r>
      <w:r w:rsidRPr="00B2122A">
        <w:rPr>
          <w:sz w:val="16"/>
        </w:rPr>
        <w:t xml:space="preserve"> (Connell, 2017; Wolicki et al., 2016), </w:t>
      </w:r>
      <w:r w:rsidRPr="00E02C48">
        <w:rPr>
          <w:rStyle w:val="StyleUnderline"/>
          <w:highlight w:val="cyan"/>
        </w:rPr>
        <w:t>which</w:t>
      </w:r>
      <w:r w:rsidRPr="00E02C48">
        <w:rPr>
          <w:sz w:val="16"/>
          <w:highlight w:val="cyan"/>
        </w:rPr>
        <w:t xml:space="preserve"> </w:t>
      </w:r>
      <w:r w:rsidRPr="00E02C48">
        <w:rPr>
          <w:rStyle w:val="Emphasis"/>
          <w:highlight w:val="cyan"/>
        </w:rPr>
        <w:t>defy</w:t>
      </w:r>
      <w:r w:rsidRPr="00B2122A">
        <w:rPr>
          <w:sz w:val="16"/>
        </w:rPr>
        <w:t xml:space="preserve"> nation state </w:t>
      </w:r>
      <w:r w:rsidRPr="00E02C48">
        <w:rPr>
          <w:rStyle w:val="Emphasis"/>
          <w:highlight w:val="cyan"/>
        </w:rPr>
        <w:t>borders</w:t>
      </w:r>
      <w:r w:rsidRPr="00B2122A">
        <w:rPr>
          <w:sz w:val="16"/>
        </w:rPr>
        <w:t xml:space="preserve">, geographical barriers </w:t>
      </w:r>
      <w:r w:rsidRPr="00B2122A">
        <w:rPr>
          <w:rStyle w:val="StyleUnderline"/>
        </w:rPr>
        <w:t>and alter</w:t>
      </w:r>
      <w:r w:rsidRPr="00B2122A">
        <w:rPr>
          <w:sz w:val="16"/>
        </w:rPr>
        <w:t xml:space="preserve"> regional </w:t>
      </w:r>
      <w:r w:rsidRPr="00B2122A">
        <w:rPr>
          <w:rStyle w:val="Emphasis"/>
        </w:rPr>
        <w:t>microfloras</w:t>
      </w:r>
      <w:r w:rsidRPr="00B2122A">
        <w:rPr>
          <w:sz w:val="16"/>
        </w:rPr>
        <w:t>.</w:t>
      </w:r>
    </w:p>
    <w:p w14:paraId="6AC1D220" w14:textId="77777777" w:rsidR="002F0243" w:rsidRPr="00B2122A" w:rsidRDefault="002F0243" w:rsidP="002F0243">
      <w:pPr>
        <w:rPr>
          <w:sz w:val="16"/>
        </w:rPr>
      </w:pPr>
      <w:r w:rsidRPr="00B2122A">
        <w:rPr>
          <w:rStyle w:val="StyleUnderline"/>
        </w:rPr>
        <w:t>These conditions</w:t>
      </w:r>
      <w:r w:rsidRPr="00B2122A">
        <w:rPr>
          <w:sz w:val="16"/>
        </w:rPr>
        <w:t xml:space="preserve"> vastly </w:t>
      </w:r>
      <w:r w:rsidRPr="00E02C48">
        <w:rPr>
          <w:rStyle w:val="Emphasis"/>
          <w:highlight w:val="cyan"/>
        </w:rPr>
        <w:t>perplex</w:t>
      </w:r>
      <w:r w:rsidRPr="00B2122A">
        <w:rPr>
          <w:sz w:val="16"/>
        </w:rPr>
        <w:t xml:space="preserve"> the healthcare </w:t>
      </w:r>
      <w:r w:rsidRPr="00E02C48">
        <w:rPr>
          <w:rStyle w:val="Emphasis"/>
          <w:highlight w:val="cyan"/>
        </w:rPr>
        <w:t>surveillance</w:t>
      </w:r>
      <w:r w:rsidRPr="00B2122A">
        <w:rPr>
          <w:sz w:val="16"/>
        </w:rPr>
        <w:t xml:space="preserve"> </w:t>
      </w:r>
      <w:r w:rsidRPr="00B2122A">
        <w:rPr>
          <w:rStyle w:val="StyleUnderline"/>
        </w:rPr>
        <w:t>and</w:t>
      </w:r>
      <w:r w:rsidRPr="00B2122A">
        <w:rPr>
          <w:sz w:val="16"/>
        </w:rPr>
        <w:t xml:space="preserve"> </w:t>
      </w:r>
      <w:r w:rsidRPr="00B2122A">
        <w:rPr>
          <w:rStyle w:val="Emphasis"/>
        </w:rPr>
        <w:t>monitoring</w:t>
      </w:r>
      <w:r w:rsidRPr="00B2122A">
        <w:rPr>
          <w:sz w:val="16"/>
        </w:rPr>
        <w:t xml:space="preserve"> by expanding the scope of possible pathogens, practically to infinity. These pathogenic entities, the neopathogens, have diverse biological origins and niche/ functions. Some of them become pathogenic in an opportunistic context, for example, when host immunity diminishes or fails; others, when they colonize hosts not previously exposed to their presence (Casadevall, 2017); and others still, on diverse evolutionary acquisition of virulence determinants.</w:t>
      </w:r>
    </w:p>
    <w:p w14:paraId="28A6FADB" w14:textId="77777777" w:rsidR="002F0243" w:rsidRPr="00B2122A" w:rsidRDefault="002F0243" w:rsidP="002F0243">
      <w:pPr>
        <w:rPr>
          <w:sz w:val="16"/>
        </w:rPr>
      </w:pPr>
      <w:r w:rsidRPr="00B2122A">
        <w:rPr>
          <w:sz w:val="16"/>
        </w:rPr>
        <w:t>At the same time, the diffusion of biotechnology not only to industry but also to individual users (Frinking et al., 2016; Koblentz, 2017), mostly legitimately but also within the realm of Black Biology (Casadevall and Pirofski, 2006), is bound to become the basis for human agency biorisk events (Millett and Snyder-Beattie, 2017b), which comprise both accidental and deliberate malicious biohazardous events.</w:t>
      </w:r>
    </w:p>
    <w:p w14:paraId="28F2663F" w14:textId="77777777" w:rsidR="002F0243" w:rsidRPr="00B2122A" w:rsidRDefault="002F0243" w:rsidP="002F0243">
      <w:pPr>
        <w:rPr>
          <w:sz w:val="16"/>
        </w:rPr>
      </w:pPr>
      <w:r w:rsidRPr="00B2122A">
        <w:rPr>
          <w:sz w:val="16"/>
        </w:rPr>
        <w:t xml:space="preserve">All cases cited earlier represent potential dangers for humans, livestock, and crops, either exclusively or inclusively, depending on the agent and its dispersion characteristics. In some cases, </w:t>
      </w:r>
      <w:r w:rsidRPr="00E02C48">
        <w:rPr>
          <w:rStyle w:val="StyleUnderline"/>
          <w:highlight w:val="cyan"/>
        </w:rPr>
        <w:t>escalation</w:t>
      </w:r>
      <w:r w:rsidRPr="00051272">
        <w:rPr>
          <w:rStyle w:val="StyleUnderline"/>
        </w:rPr>
        <w:t xml:space="preserve"> to</w:t>
      </w:r>
      <w:r w:rsidRPr="00B2122A">
        <w:rPr>
          <w:rStyle w:val="StyleUnderline"/>
        </w:rPr>
        <w:t xml:space="preserve"> </w:t>
      </w:r>
      <w:r w:rsidRPr="00B2122A">
        <w:rPr>
          <w:rStyle w:val="Emphasis"/>
        </w:rPr>
        <w:t>Global Catastrophic</w:t>
      </w:r>
      <w:r w:rsidRPr="00B2122A">
        <w:rPr>
          <w:sz w:val="16"/>
        </w:rPr>
        <w:t xml:space="preserve"> Biological </w:t>
      </w:r>
      <w:r w:rsidRPr="00B2122A">
        <w:rPr>
          <w:rStyle w:val="Emphasis"/>
        </w:rPr>
        <w:t>Risks</w:t>
      </w:r>
      <w:r w:rsidRPr="00B2122A">
        <w:rPr>
          <w:sz w:val="16"/>
        </w:rPr>
        <w:t xml:space="preserve"> (GCBRs) </w:t>
      </w:r>
      <w:r w:rsidRPr="00E02C48">
        <w:rPr>
          <w:rStyle w:val="StyleUnderline"/>
          <w:highlight w:val="cyan"/>
        </w:rPr>
        <w:t>is</w:t>
      </w:r>
      <w:r w:rsidRPr="00E02C48">
        <w:rPr>
          <w:sz w:val="16"/>
          <w:highlight w:val="cyan"/>
        </w:rPr>
        <w:t xml:space="preserve"> </w:t>
      </w:r>
      <w:r w:rsidRPr="00E02C48">
        <w:rPr>
          <w:rStyle w:val="Emphasis"/>
          <w:highlight w:val="cyan"/>
        </w:rPr>
        <w:t>plausible</w:t>
      </w:r>
      <w:r w:rsidRPr="00B2122A">
        <w:rPr>
          <w:sz w:val="16"/>
        </w:rPr>
        <w:t xml:space="preserve"> (Connell, 2017; Khalil and Shinwari, 2014; Millett and Snyder-Beattie, 2017b; Nuzzo, 2017; Schoch-Spana et al., 2017). </w:t>
      </w:r>
      <w:r w:rsidRPr="00B2122A">
        <w:rPr>
          <w:rStyle w:val="StyleUnderline"/>
        </w:rPr>
        <w:t xml:space="preserve">The scope of threats may include </w:t>
      </w:r>
      <w:r w:rsidRPr="00B2122A">
        <w:rPr>
          <w:rStyle w:val="Emphasis"/>
        </w:rPr>
        <w:t>metapathogens</w:t>
      </w:r>
      <w:r w:rsidRPr="00B2122A">
        <w:rPr>
          <w:sz w:val="16"/>
        </w:rPr>
        <w:t xml:space="preserve"> (agents custom-engineered for pathogenicity) </w:t>
      </w:r>
      <w:r w:rsidRPr="00B2122A">
        <w:rPr>
          <w:rStyle w:val="StyleUnderline"/>
        </w:rPr>
        <w:t xml:space="preserve">or other, more mainstream microbiotes routinely used for legitimate applications or naturally existing in different habitats, but prone to exhibit </w:t>
      </w:r>
      <w:r w:rsidRPr="00B2122A">
        <w:rPr>
          <w:rStyle w:val="Emphasis"/>
        </w:rPr>
        <w:t>pathogenicity</w:t>
      </w:r>
      <w:r w:rsidRPr="00B2122A">
        <w:rPr>
          <w:sz w:val="16"/>
        </w:rPr>
        <w:t xml:space="preserve"> (opportunistic or not) </w:t>
      </w:r>
      <w:r w:rsidRPr="00B2122A">
        <w:rPr>
          <w:rStyle w:val="StyleUnderline"/>
        </w:rPr>
        <w:t>on release on susceptible populations</w:t>
      </w:r>
      <w:r w:rsidRPr="00B2122A">
        <w:rPr>
          <w:sz w:val="16"/>
        </w:rPr>
        <w:t>.</w:t>
      </w:r>
    </w:p>
    <w:p w14:paraId="76494BAF" w14:textId="77777777" w:rsidR="002F0243" w:rsidRPr="00B2122A" w:rsidRDefault="002F0243" w:rsidP="002F0243">
      <w:pPr>
        <w:rPr>
          <w:sz w:val="16"/>
        </w:rPr>
      </w:pPr>
      <w:r w:rsidRPr="00B2122A">
        <w:rPr>
          <w:rStyle w:val="StyleUnderline"/>
        </w:rPr>
        <w:t xml:space="preserve">Bioagents </w:t>
      </w:r>
      <w:r w:rsidRPr="00E02C48">
        <w:rPr>
          <w:rStyle w:val="StyleUnderline"/>
          <w:highlight w:val="cyan"/>
        </w:rPr>
        <w:t xml:space="preserve">may </w:t>
      </w:r>
      <w:r w:rsidRPr="00E02C48">
        <w:rPr>
          <w:rStyle w:val="Emphasis"/>
          <w:highlight w:val="cyan"/>
        </w:rPr>
        <w:t>cause</w:t>
      </w:r>
      <w:r w:rsidRPr="00B2122A">
        <w:rPr>
          <w:sz w:val="16"/>
        </w:rPr>
        <w:t xml:space="preserve"> GCBRs in terms of spatial and temporal magnitude of the impact, direct or indirect (Connell, 2017; Schoch-Spana et al., 2017; Yassif, 2017), and </w:t>
      </w:r>
      <w:r w:rsidRPr="00E02C48">
        <w:rPr>
          <w:rStyle w:val="Emphasis"/>
          <w:highlight w:val="cyan"/>
        </w:rPr>
        <w:t>existential risks</w:t>
      </w:r>
      <w:r w:rsidRPr="00B2122A">
        <w:rPr>
          <w:sz w:val="16"/>
        </w:rPr>
        <w:t xml:space="preserve"> (Millett and Snyder-Beattie, 2017a) in terms of focused mortality: that is, </w:t>
      </w:r>
      <w:r w:rsidRPr="00B2122A">
        <w:rPr>
          <w:rStyle w:val="StyleUnderline"/>
        </w:rPr>
        <w:t xml:space="preserve">the potential to </w:t>
      </w:r>
      <w:r w:rsidRPr="00B2122A">
        <w:rPr>
          <w:rStyle w:val="Emphasis"/>
        </w:rPr>
        <w:t>exterminate</w:t>
      </w:r>
      <w:r w:rsidRPr="00B2122A">
        <w:rPr>
          <w:sz w:val="16"/>
        </w:rPr>
        <w:t xml:space="preserve"> a certain </w:t>
      </w:r>
      <w:r w:rsidRPr="00B2122A">
        <w:rPr>
          <w:rStyle w:val="Emphasis"/>
        </w:rPr>
        <w:t>species</w:t>
      </w:r>
      <w:r w:rsidRPr="00B2122A">
        <w:rPr>
          <w:sz w:val="16"/>
        </w:rPr>
        <w:t xml:space="preserve"> or other taxon/taxa. Both these event categories are deemed the least probable, and the respective risk factor is deemed as being rather low (Millett and Snyder-Beattie, 2017a).</w:t>
      </w:r>
    </w:p>
    <w:p w14:paraId="74E97FBE" w14:textId="77777777" w:rsidR="002F0243" w:rsidRPr="00B2122A" w:rsidRDefault="002F0243" w:rsidP="002F0243">
      <w:pPr>
        <w:rPr>
          <w:sz w:val="16"/>
        </w:rPr>
      </w:pPr>
      <w:r w:rsidRPr="00B2122A">
        <w:rPr>
          <w:sz w:val="16"/>
        </w:rPr>
        <w:t xml:space="preserve">This prioritization seems reasonable, especially when the probability of lesser but still severe biorisks, termed subcatastrophic events (Lipsitch, 2017), is taken into account. Examples of the latter are the different kinds and scales of pandemics, which are made all the more virulent and morbid due to largely societal reasons. The </w:t>
      </w:r>
      <w:r w:rsidRPr="00B2122A">
        <w:rPr>
          <w:rStyle w:val="StyleUnderline"/>
        </w:rPr>
        <w:t>population</w:t>
      </w:r>
      <w:r w:rsidRPr="00B2122A">
        <w:rPr>
          <w:sz w:val="16"/>
        </w:rPr>
        <w:t xml:space="preserve"> </w:t>
      </w:r>
      <w:r w:rsidRPr="00B2122A">
        <w:rPr>
          <w:rStyle w:val="Emphasis"/>
        </w:rPr>
        <w:t>density</w:t>
      </w:r>
      <w:r w:rsidRPr="00B2122A">
        <w:rPr>
          <w:sz w:val="16"/>
        </w:rPr>
        <w:t xml:space="preserve">, the </w:t>
      </w:r>
      <w:r w:rsidRPr="00B2122A">
        <w:rPr>
          <w:rStyle w:val="Emphasis"/>
        </w:rPr>
        <w:t>centralization</w:t>
      </w:r>
      <w:r w:rsidRPr="00B2122A">
        <w:rPr>
          <w:sz w:val="16"/>
        </w:rPr>
        <w:t xml:space="preserve"> </w:t>
      </w:r>
      <w:r w:rsidRPr="00B2122A">
        <w:rPr>
          <w:rStyle w:val="StyleUnderline"/>
        </w:rPr>
        <w:t>of</w:t>
      </w:r>
      <w:r w:rsidRPr="00B2122A">
        <w:rPr>
          <w:sz w:val="16"/>
        </w:rPr>
        <w:t xml:space="preserve"> </w:t>
      </w:r>
      <w:r w:rsidRPr="00B2122A">
        <w:rPr>
          <w:rStyle w:val="Emphasis"/>
        </w:rPr>
        <w:t>services</w:t>
      </w:r>
      <w:r w:rsidRPr="00B2122A">
        <w:rPr>
          <w:sz w:val="16"/>
        </w:rPr>
        <w:t xml:space="preserve">, </w:t>
      </w:r>
      <w:r w:rsidRPr="00B2122A">
        <w:rPr>
          <w:rStyle w:val="StyleUnderline"/>
        </w:rPr>
        <w:t xml:space="preserve">and the need for commuting daily for billions of people in crammed transportation means, along with customs and social norms, promote the </w:t>
      </w:r>
      <w:r w:rsidRPr="00B2122A">
        <w:rPr>
          <w:rStyle w:val="Emphasis"/>
        </w:rPr>
        <w:t>dissemination</w:t>
      </w:r>
      <w:r w:rsidRPr="00B2122A">
        <w:rPr>
          <w:rStyle w:val="StyleUnderline"/>
        </w:rPr>
        <w:t xml:space="preserve"> of disease</w:t>
      </w:r>
      <w:r w:rsidRPr="00B2122A">
        <w:rPr>
          <w:sz w:val="16"/>
        </w:rPr>
        <w:t xml:space="preserve"> (Cameron, 2017; Connell, 2017; Madad, 2014; Thelaus et al., 2017), possibly </w:t>
      </w:r>
      <w:r w:rsidRPr="00B2122A">
        <w:rPr>
          <w:rStyle w:val="StyleUnderline"/>
        </w:rPr>
        <w:t xml:space="preserve">more than any </w:t>
      </w:r>
      <w:r w:rsidRPr="00B2122A">
        <w:rPr>
          <w:rStyle w:val="Emphasis"/>
        </w:rPr>
        <w:t>natural</w:t>
      </w:r>
      <w:r w:rsidRPr="00B2122A">
        <w:rPr>
          <w:rStyle w:val="StyleUnderline"/>
        </w:rPr>
        <w:t xml:space="preserve"> virulence determinant</w:t>
      </w:r>
      <w:r w:rsidRPr="00B2122A">
        <w:rPr>
          <w:sz w:val="16"/>
        </w:rPr>
        <w:t>.</w:t>
      </w:r>
    </w:p>
    <w:p w14:paraId="3CD68FF0" w14:textId="77777777" w:rsidR="002F0243" w:rsidRPr="00B2122A" w:rsidRDefault="002F0243" w:rsidP="002F0243">
      <w:pPr>
        <w:rPr>
          <w:sz w:val="16"/>
        </w:rPr>
      </w:pPr>
      <w:r w:rsidRPr="00B2122A">
        <w:rPr>
          <w:rStyle w:val="StyleUnderline"/>
        </w:rPr>
        <w:t xml:space="preserve">The quick pace of emergence of these new threats may collectively generate many more instances of severe risk </w:t>
      </w:r>
      <w:r w:rsidRPr="00E02C48">
        <w:rPr>
          <w:rStyle w:val="StyleUnderline"/>
          <w:highlight w:val="cyan"/>
        </w:rPr>
        <w:t xml:space="preserve">on a </w:t>
      </w:r>
      <w:r w:rsidRPr="00E02C48">
        <w:rPr>
          <w:rStyle w:val="Emphasis"/>
          <w:highlight w:val="cyan"/>
        </w:rPr>
        <w:t>global scale</w:t>
      </w:r>
      <w:r w:rsidRPr="00B2122A">
        <w:rPr>
          <w:rStyle w:val="StyleUnderline"/>
        </w:rPr>
        <w:t>, which would be exacerbated by the</w:t>
      </w:r>
      <w:r w:rsidRPr="00B2122A">
        <w:rPr>
          <w:sz w:val="16"/>
        </w:rPr>
        <w:t xml:space="preserve"> low probability but </w:t>
      </w:r>
      <w:r w:rsidRPr="00B2122A">
        <w:rPr>
          <w:rStyle w:val="Emphasis"/>
        </w:rPr>
        <w:t>high impact</w:t>
      </w:r>
      <w:r w:rsidRPr="00B2122A">
        <w:rPr>
          <w:sz w:val="16"/>
        </w:rPr>
        <w:t xml:space="preserve"> </w:t>
      </w:r>
      <w:r w:rsidRPr="00B2122A">
        <w:rPr>
          <w:rStyle w:val="StyleUnderline"/>
        </w:rPr>
        <w:t>of GCBRs</w:t>
      </w:r>
      <w:r w:rsidRPr="00B2122A">
        <w:rPr>
          <w:sz w:val="16"/>
        </w:rPr>
        <w:t xml:space="preserve">. </w:t>
      </w:r>
      <w:r w:rsidRPr="00B2122A">
        <w:rPr>
          <w:rStyle w:val="StyleUnderline"/>
        </w:rPr>
        <w:t xml:space="preserve">Thus, </w:t>
      </w:r>
      <w:r w:rsidRPr="00B2122A">
        <w:rPr>
          <w:rStyle w:val="Emphasis"/>
        </w:rPr>
        <w:t>new approaches must be considered, developed, and implemented</w:t>
      </w:r>
      <w:r w:rsidRPr="00B2122A">
        <w:rPr>
          <w:sz w:val="16"/>
        </w:rPr>
        <w:t>, taking into account the large scope, the unknown characteristics, and the simultaneous appearance of multiple new and diverse pathogens. Innovative approaches to GCBRs and such new generation of biothreats should also consider addressing intentional misinformation that is intended to increase the impact of events and forestall their containment, remedy, or management.</w:t>
      </w:r>
    </w:p>
    <w:p w14:paraId="0E5CC408" w14:textId="77777777" w:rsidR="002F0243" w:rsidRPr="000057F6" w:rsidRDefault="002F0243" w:rsidP="002F0243"/>
    <w:p w14:paraId="32861BCF" w14:textId="77777777" w:rsidR="002F0243" w:rsidRPr="002F0243" w:rsidRDefault="002F0243" w:rsidP="002F0243"/>
    <w:sectPr w:rsidR="002F0243" w:rsidRPr="002F02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E56FC" w14:textId="77777777" w:rsidR="008C0A6B" w:rsidRDefault="008C0A6B" w:rsidP="000D2432">
      <w:pPr>
        <w:spacing w:after="0" w:line="240" w:lineRule="auto"/>
      </w:pPr>
      <w:r>
        <w:separator/>
      </w:r>
    </w:p>
  </w:endnote>
  <w:endnote w:type="continuationSeparator" w:id="0">
    <w:p w14:paraId="3736BD5D" w14:textId="77777777" w:rsidR="008C0A6B" w:rsidRDefault="008C0A6B"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Helvetica Neue">
    <w:altName w:val="Corbe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swiss"/>
    <w:notTrueType/>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0ED52" w14:textId="77777777" w:rsidR="008C0A6B" w:rsidRDefault="008C0A6B" w:rsidP="000D2432">
      <w:pPr>
        <w:spacing w:after="0" w:line="240" w:lineRule="auto"/>
      </w:pPr>
      <w:r>
        <w:separator/>
      </w:r>
    </w:p>
  </w:footnote>
  <w:footnote w:type="continuationSeparator" w:id="0">
    <w:p w14:paraId="4F0126E2" w14:textId="77777777" w:rsidR="008C0A6B" w:rsidRDefault="008C0A6B"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9"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1"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2"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8"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5"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5"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1"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5"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2"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2"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6"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1"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5"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8"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2"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3"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8"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74"/>
  </w:num>
  <w:num w:numId="12" w16cid:durableId="445807393">
    <w:abstractNumId w:val="95"/>
  </w:num>
  <w:num w:numId="13" w16cid:durableId="1909146038">
    <w:abstractNumId w:val="74"/>
  </w:num>
  <w:num w:numId="14" w16cid:durableId="372072053">
    <w:abstractNumId w:val="55"/>
  </w:num>
  <w:num w:numId="15" w16cid:durableId="69311881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4"/>
  </w:num>
  <w:num w:numId="17" w16cid:durableId="1158687537">
    <w:abstractNumId w:val="0"/>
  </w:num>
  <w:num w:numId="18" w16cid:durableId="798844611">
    <w:abstractNumId w:val="138"/>
  </w:num>
  <w:num w:numId="19" w16cid:durableId="472718766">
    <w:abstractNumId w:val="273"/>
  </w:num>
  <w:num w:numId="20" w16cid:durableId="1695618851">
    <w:abstractNumId w:val="200"/>
  </w:num>
  <w:num w:numId="21" w16cid:durableId="1375227815">
    <w:abstractNumId w:val="120"/>
  </w:num>
  <w:num w:numId="22" w16cid:durableId="235475852">
    <w:abstractNumId w:val="94"/>
  </w:num>
  <w:num w:numId="23" w16cid:durableId="56559449">
    <w:abstractNumId w:val="227"/>
  </w:num>
  <w:num w:numId="24" w16cid:durableId="551617112">
    <w:abstractNumId w:val="30"/>
  </w:num>
  <w:num w:numId="25" w16cid:durableId="1600485538">
    <w:abstractNumId w:val="39"/>
  </w:num>
  <w:num w:numId="26" w16cid:durableId="858616674">
    <w:abstractNumId w:val="85"/>
  </w:num>
  <w:num w:numId="27" w16cid:durableId="1480809143">
    <w:abstractNumId w:val="67"/>
  </w:num>
  <w:num w:numId="28" w16cid:durableId="1536625497">
    <w:abstractNumId w:val="41"/>
  </w:num>
  <w:num w:numId="29" w16cid:durableId="2133405149">
    <w:abstractNumId w:val="235"/>
  </w:num>
  <w:num w:numId="30" w16cid:durableId="1164517893">
    <w:abstractNumId w:val="118"/>
  </w:num>
  <w:num w:numId="31" w16cid:durableId="1537347823">
    <w:abstractNumId w:val="210"/>
  </w:num>
  <w:num w:numId="32" w16cid:durableId="1258177247">
    <w:abstractNumId w:val="90"/>
  </w:num>
  <w:num w:numId="33" w16cid:durableId="870993494">
    <w:abstractNumId w:val="24"/>
  </w:num>
  <w:num w:numId="34" w16cid:durableId="2072996767">
    <w:abstractNumId w:val="220"/>
  </w:num>
  <w:num w:numId="35" w16cid:durableId="339159102">
    <w:abstractNumId w:val="272"/>
  </w:num>
  <w:num w:numId="36" w16cid:durableId="9531065">
    <w:abstractNumId w:val="152"/>
  </w:num>
  <w:num w:numId="37" w16cid:durableId="272136315">
    <w:abstractNumId w:val="65"/>
  </w:num>
  <w:num w:numId="38" w16cid:durableId="1279146108">
    <w:abstractNumId w:val="218"/>
  </w:num>
  <w:num w:numId="39" w16cid:durableId="931470797">
    <w:abstractNumId w:val="83"/>
  </w:num>
  <w:num w:numId="40" w16cid:durableId="55050875">
    <w:abstractNumId w:val="293"/>
  </w:num>
  <w:num w:numId="41" w16cid:durableId="1702703976">
    <w:abstractNumId w:val="72"/>
  </w:num>
  <w:num w:numId="42" w16cid:durableId="1596286606">
    <w:abstractNumId w:val="139"/>
  </w:num>
  <w:num w:numId="43" w16cid:durableId="825124738">
    <w:abstractNumId w:val="11"/>
  </w:num>
  <w:num w:numId="44" w16cid:durableId="680007163">
    <w:abstractNumId w:val="75"/>
  </w:num>
  <w:num w:numId="45" w16cid:durableId="1768962899">
    <w:abstractNumId w:val="216"/>
  </w:num>
  <w:num w:numId="46" w16cid:durableId="1029796151">
    <w:abstractNumId w:val="291"/>
  </w:num>
  <w:num w:numId="47" w16cid:durableId="399252506">
    <w:abstractNumId w:val="42"/>
  </w:num>
  <w:num w:numId="48" w16cid:durableId="1910261875">
    <w:abstractNumId w:val="292"/>
  </w:num>
  <w:num w:numId="49" w16cid:durableId="968322912">
    <w:abstractNumId w:val="52"/>
  </w:num>
  <w:num w:numId="50" w16cid:durableId="52391824">
    <w:abstractNumId w:val="133"/>
  </w:num>
  <w:num w:numId="51" w16cid:durableId="820194582">
    <w:abstractNumId w:val="219"/>
  </w:num>
  <w:num w:numId="52" w16cid:durableId="293754097">
    <w:abstractNumId w:val="22"/>
  </w:num>
  <w:num w:numId="53" w16cid:durableId="1598173471">
    <w:abstractNumId w:val="82"/>
  </w:num>
  <w:num w:numId="54" w16cid:durableId="1712725545">
    <w:abstractNumId w:val="199"/>
  </w:num>
  <w:num w:numId="55" w16cid:durableId="1288048547">
    <w:abstractNumId w:val="23"/>
  </w:num>
  <w:num w:numId="56" w16cid:durableId="719011163">
    <w:abstractNumId w:val="45"/>
  </w:num>
  <w:num w:numId="57" w16cid:durableId="205607861">
    <w:abstractNumId w:val="213"/>
  </w:num>
  <w:num w:numId="58" w16cid:durableId="29378781">
    <w:abstractNumId w:val="113"/>
  </w:num>
  <w:num w:numId="59" w16cid:durableId="419834072">
    <w:abstractNumId w:val="121"/>
  </w:num>
  <w:num w:numId="60" w16cid:durableId="1311397336">
    <w:abstractNumId w:val="288"/>
  </w:num>
  <w:num w:numId="61" w16cid:durableId="324433797">
    <w:abstractNumId w:val="215"/>
  </w:num>
  <w:num w:numId="62" w16cid:durableId="1832942686">
    <w:abstractNumId w:val="225"/>
  </w:num>
  <w:num w:numId="63" w16cid:durableId="14355688">
    <w:abstractNumId w:val="124"/>
  </w:num>
  <w:num w:numId="64" w16cid:durableId="92627659">
    <w:abstractNumId w:val="271"/>
  </w:num>
  <w:num w:numId="65" w16cid:durableId="1596591649">
    <w:abstractNumId w:val="149"/>
  </w:num>
  <w:num w:numId="66" w16cid:durableId="1208906442">
    <w:abstractNumId w:val="279"/>
  </w:num>
  <w:num w:numId="67" w16cid:durableId="1932199878">
    <w:abstractNumId w:val="285"/>
  </w:num>
  <w:num w:numId="68" w16cid:durableId="1594121212">
    <w:abstractNumId w:val="56"/>
  </w:num>
  <w:num w:numId="69" w16cid:durableId="383144841">
    <w:abstractNumId w:val="33"/>
  </w:num>
  <w:num w:numId="70" w16cid:durableId="777527327">
    <w:abstractNumId w:val="245"/>
  </w:num>
  <w:num w:numId="71" w16cid:durableId="122159822">
    <w:abstractNumId w:val="214"/>
  </w:num>
  <w:num w:numId="72" w16cid:durableId="1538003560">
    <w:abstractNumId w:val="97"/>
  </w:num>
  <w:num w:numId="73" w16cid:durableId="1573848943">
    <w:abstractNumId w:val="32"/>
  </w:num>
  <w:num w:numId="74" w16cid:durableId="1642617990">
    <w:abstractNumId w:val="14"/>
  </w:num>
  <w:num w:numId="75" w16cid:durableId="1901673751">
    <w:abstractNumId w:val="207"/>
  </w:num>
  <w:num w:numId="76" w16cid:durableId="1252816215">
    <w:abstractNumId w:val="93"/>
  </w:num>
  <w:num w:numId="77" w16cid:durableId="1538078761">
    <w:abstractNumId w:val="20"/>
  </w:num>
  <w:num w:numId="78" w16cid:durableId="773356945">
    <w:abstractNumId w:val="248"/>
  </w:num>
  <w:num w:numId="79" w16cid:durableId="1250235">
    <w:abstractNumId w:val="289"/>
  </w:num>
  <w:num w:numId="80" w16cid:durableId="863130051">
    <w:abstractNumId w:val="234"/>
  </w:num>
  <w:num w:numId="81" w16cid:durableId="1528979247">
    <w:abstractNumId w:val="290"/>
  </w:num>
  <w:num w:numId="82" w16cid:durableId="462313575">
    <w:abstractNumId w:val="221"/>
  </w:num>
  <w:num w:numId="83" w16cid:durableId="2046252385">
    <w:abstractNumId w:val="140"/>
  </w:num>
  <w:num w:numId="84" w16cid:durableId="616179938">
    <w:abstractNumId w:val="275"/>
  </w:num>
  <w:num w:numId="85" w16cid:durableId="418983680">
    <w:abstractNumId w:val="26"/>
  </w:num>
  <w:num w:numId="86" w16cid:durableId="1240017801">
    <w:abstractNumId w:val="189"/>
  </w:num>
  <w:num w:numId="87" w16cid:durableId="1036927668">
    <w:abstractNumId w:val="96"/>
  </w:num>
  <w:num w:numId="88" w16cid:durableId="1004014968">
    <w:abstractNumId w:val="286"/>
  </w:num>
  <w:num w:numId="89" w16cid:durableId="1630236774">
    <w:abstractNumId w:val="129"/>
  </w:num>
  <w:num w:numId="90" w16cid:durableId="615520909">
    <w:abstractNumId w:val="21"/>
  </w:num>
  <w:num w:numId="91" w16cid:durableId="1535384933">
    <w:abstractNumId w:val="206"/>
  </w:num>
  <w:num w:numId="92" w16cid:durableId="1384983473">
    <w:abstractNumId w:val="284"/>
  </w:num>
  <w:num w:numId="93" w16cid:durableId="1082414954">
    <w:abstractNumId w:val="217"/>
  </w:num>
  <w:num w:numId="94" w16cid:durableId="1531727455">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41"/>
  </w:num>
  <w:num w:numId="96" w16cid:durableId="1499152224">
    <w:abstractNumId w:val="105"/>
  </w:num>
  <w:num w:numId="97" w16cid:durableId="124350881">
    <w:abstractNumId w:val="231"/>
  </w:num>
  <w:num w:numId="98" w16cid:durableId="58988739">
    <w:abstractNumId w:val="296"/>
  </w:num>
  <w:num w:numId="99" w16cid:durableId="860171533">
    <w:abstractNumId w:val="192"/>
  </w:num>
  <w:num w:numId="100" w16cid:durableId="1423062534">
    <w:abstractNumId w:val="208"/>
  </w:num>
  <w:num w:numId="101" w16cid:durableId="1034423040">
    <w:abstractNumId w:val="265"/>
  </w:num>
  <w:num w:numId="102" w16cid:durableId="1386416420">
    <w:abstractNumId w:val="236"/>
  </w:num>
  <w:num w:numId="103" w16cid:durableId="1370689638">
    <w:abstractNumId w:val="237"/>
  </w:num>
  <w:num w:numId="104" w16cid:durableId="1009915548">
    <w:abstractNumId w:val="102"/>
  </w:num>
  <w:num w:numId="105" w16cid:durableId="1472672514">
    <w:abstractNumId w:val="255"/>
  </w:num>
  <w:num w:numId="106" w16cid:durableId="162866291">
    <w:abstractNumId w:val="126"/>
  </w:num>
  <w:num w:numId="107" w16cid:durableId="1292442191">
    <w:abstractNumId w:val="183"/>
  </w:num>
  <w:num w:numId="108" w16cid:durableId="232931997">
    <w:abstractNumId w:val="191"/>
  </w:num>
  <w:num w:numId="109" w16cid:durableId="120265850">
    <w:abstractNumId w:val="251"/>
  </w:num>
  <w:num w:numId="110" w16cid:durableId="2069528541">
    <w:abstractNumId w:val="58"/>
  </w:num>
  <w:num w:numId="111" w16cid:durableId="603735541">
    <w:abstractNumId w:val="188"/>
  </w:num>
  <w:num w:numId="112" w16cid:durableId="2096630420">
    <w:abstractNumId w:val="297"/>
  </w:num>
  <w:num w:numId="113" w16cid:durableId="262421108">
    <w:abstractNumId w:val="2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0"/>
  </w:num>
  <w:num w:numId="115" w16cid:durableId="1019506486">
    <w:abstractNumId w:val="19"/>
  </w:num>
  <w:num w:numId="116" w16cid:durableId="1323851933">
    <w:abstractNumId w:val="193"/>
  </w:num>
  <w:num w:numId="117" w16cid:durableId="1212621057">
    <w:abstractNumId w:val="194"/>
  </w:num>
  <w:num w:numId="118" w16cid:durableId="1936016080">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84"/>
  </w:num>
  <w:num w:numId="120" w16cid:durableId="2070106723">
    <w:abstractNumId w:val="25"/>
  </w:num>
  <w:num w:numId="121" w16cid:durableId="101074682">
    <w:abstractNumId w:val="53"/>
  </w:num>
  <w:num w:numId="122" w16cid:durableId="891503034">
    <w:abstractNumId w:val="277"/>
  </w:num>
  <w:num w:numId="123" w16cid:durableId="374886917">
    <w:abstractNumId w:val="79"/>
  </w:num>
  <w:num w:numId="124" w16cid:durableId="1051269927">
    <w:abstractNumId w:val="169"/>
  </w:num>
  <w:num w:numId="125" w16cid:durableId="1169716655">
    <w:abstractNumId w:val="295"/>
  </w:num>
  <w:num w:numId="126" w16cid:durableId="1416827161">
    <w:abstractNumId w:val="147"/>
  </w:num>
  <w:num w:numId="127" w16cid:durableId="486823326">
    <w:abstractNumId w:val="196"/>
  </w:num>
  <w:num w:numId="128" w16cid:durableId="340746685">
    <w:abstractNumId w:val="38"/>
  </w:num>
  <w:num w:numId="129" w16cid:durableId="2041860321">
    <w:abstractNumId w:val="99"/>
  </w:num>
  <w:num w:numId="130" w16cid:durableId="447510660">
    <w:abstractNumId w:val="164"/>
  </w:num>
  <w:num w:numId="131" w16cid:durableId="957179688">
    <w:abstractNumId w:val="144"/>
  </w:num>
  <w:num w:numId="132" w16cid:durableId="1052847313">
    <w:abstractNumId w:val="257"/>
  </w:num>
  <w:num w:numId="133" w16cid:durableId="283968824">
    <w:abstractNumId w:val="115"/>
  </w:num>
  <w:num w:numId="134" w16cid:durableId="1879395712">
    <w:abstractNumId w:val="228"/>
  </w:num>
  <w:num w:numId="135" w16cid:durableId="452796597">
    <w:abstractNumId w:val="244"/>
  </w:num>
  <w:num w:numId="136" w16cid:durableId="1151141708">
    <w:abstractNumId w:val="50"/>
  </w:num>
  <w:num w:numId="137" w16cid:durableId="142936399">
    <w:abstractNumId w:val="203"/>
  </w:num>
  <w:num w:numId="138" w16cid:durableId="10754730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56"/>
  </w:num>
  <w:num w:numId="140" w16cid:durableId="299849373">
    <w:abstractNumId w:val="274"/>
  </w:num>
  <w:num w:numId="141" w16cid:durableId="91362831">
    <w:abstractNumId w:val="253"/>
  </w:num>
  <w:num w:numId="142" w16cid:durableId="443497462">
    <w:abstractNumId w:val="162"/>
  </w:num>
  <w:num w:numId="143" w16cid:durableId="1600217951">
    <w:abstractNumId w:val="78"/>
  </w:num>
  <w:num w:numId="144" w16cid:durableId="628560280">
    <w:abstractNumId w:val="35"/>
  </w:num>
  <w:num w:numId="145" w16cid:durableId="1258825267">
    <w:abstractNumId w:val="178"/>
  </w:num>
  <w:num w:numId="146" w16cid:durableId="335810562">
    <w:abstractNumId w:val="104"/>
  </w:num>
  <w:num w:numId="147" w16cid:durableId="1281299719">
    <w:abstractNumId w:val="283"/>
  </w:num>
  <w:num w:numId="148" w16cid:durableId="1723014873">
    <w:abstractNumId w:val="37"/>
  </w:num>
  <w:num w:numId="149" w16cid:durableId="534805810">
    <w:abstractNumId w:val="246"/>
  </w:num>
  <w:num w:numId="150" w16cid:durableId="1874658165">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30"/>
  </w:num>
  <w:num w:numId="153" w16cid:durableId="1239054951">
    <w:abstractNumId w:val="84"/>
  </w:num>
  <w:num w:numId="154" w16cid:durableId="252973551">
    <w:abstractNumId w:val="125"/>
  </w:num>
  <w:num w:numId="155" w16cid:durableId="1083573136">
    <w:abstractNumId w:val="157"/>
  </w:num>
  <w:num w:numId="156" w16cid:durableId="1308516479">
    <w:abstractNumId w:val="270"/>
  </w:num>
  <w:num w:numId="157" w16cid:durableId="640232683">
    <w:abstractNumId w:val="175"/>
  </w:num>
  <w:num w:numId="158" w16cid:durableId="1964532487">
    <w:abstractNumId w:val="177"/>
  </w:num>
  <w:num w:numId="159" w16cid:durableId="1512644568">
    <w:abstractNumId w:val="108"/>
  </w:num>
  <w:num w:numId="160" w16cid:durableId="1559245163">
    <w:abstractNumId w:val="155"/>
  </w:num>
  <w:num w:numId="161" w16cid:durableId="406726227">
    <w:abstractNumId w:val="201"/>
  </w:num>
  <w:num w:numId="162" w16cid:durableId="2043742696">
    <w:abstractNumId w:val="233"/>
  </w:num>
  <w:num w:numId="163" w16cid:durableId="1891844640">
    <w:abstractNumId w:val="69"/>
  </w:num>
  <w:num w:numId="164" w16cid:durableId="829561763">
    <w:abstractNumId w:val="222"/>
  </w:num>
  <w:num w:numId="165" w16cid:durableId="140856045">
    <w:abstractNumId w:val="128"/>
  </w:num>
  <w:num w:numId="166" w16cid:durableId="1099375097">
    <w:abstractNumId w:val="266"/>
  </w:num>
  <w:num w:numId="167" w16cid:durableId="1691103604">
    <w:abstractNumId w:val="49"/>
  </w:num>
  <w:num w:numId="168" w16cid:durableId="101926421">
    <w:abstractNumId w:val="197"/>
  </w:num>
  <w:num w:numId="169" w16cid:durableId="871921597">
    <w:abstractNumId w:val="98"/>
  </w:num>
  <w:num w:numId="170" w16cid:durableId="1352609076">
    <w:abstractNumId w:val="229"/>
  </w:num>
  <w:num w:numId="171" w16cid:durableId="1800537315">
    <w:abstractNumId w:val="119"/>
  </w:num>
  <w:num w:numId="172" w16cid:durableId="506674410">
    <w:abstractNumId w:val="132"/>
  </w:num>
  <w:num w:numId="173" w16cid:durableId="649099934">
    <w:abstractNumId w:val="173"/>
  </w:num>
  <w:num w:numId="174" w16cid:durableId="1199128398">
    <w:abstractNumId w:val="87"/>
  </w:num>
  <w:num w:numId="175" w16cid:durableId="2027174325">
    <w:abstractNumId w:val="130"/>
  </w:num>
  <w:num w:numId="176" w16cid:durableId="773522855">
    <w:abstractNumId w:val="232"/>
  </w:num>
  <w:num w:numId="177" w16cid:durableId="1915434937">
    <w:abstractNumId w:val="258"/>
  </w:num>
  <w:num w:numId="178" w16cid:durableId="2140565703">
    <w:abstractNumId w:val="158"/>
  </w:num>
  <w:num w:numId="179" w16cid:durableId="462315040">
    <w:abstractNumId w:val="61"/>
  </w:num>
  <w:num w:numId="180" w16cid:durableId="1036127192">
    <w:abstractNumId w:val="282"/>
  </w:num>
  <w:num w:numId="181" w16cid:durableId="1906797999">
    <w:abstractNumId w:val="176"/>
  </w:num>
  <w:num w:numId="182" w16cid:durableId="522480607">
    <w:abstractNumId w:val="43"/>
  </w:num>
  <w:num w:numId="183" w16cid:durableId="1711224801">
    <w:abstractNumId w:val="62"/>
  </w:num>
  <w:num w:numId="184" w16cid:durableId="1294361609">
    <w:abstractNumId w:val="150"/>
  </w:num>
  <w:num w:numId="185" w16cid:durableId="1524707225">
    <w:abstractNumId w:val="161"/>
  </w:num>
  <w:num w:numId="186" w16cid:durableId="2119056713">
    <w:abstractNumId w:val="71"/>
  </w:num>
  <w:num w:numId="187" w16cid:durableId="1094591679">
    <w:abstractNumId w:val="298"/>
  </w:num>
  <w:num w:numId="188" w16cid:durableId="1420373671">
    <w:abstractNumId w:val="186"/>
  </w:num>
  <w:num w:numId="189" w16cid:durableId="668024524">
    <w:abstractNumId w:val="300"/>
  </w:num>
  <w:num w:numId="190" w16cid:durableId="1349673270">
    <w:abstractNumId w:val="249"/>
  </w:num>
  <w:num w:numId="191" w16cid:durableId="223873136">
    <w:abstractNumId w:val="264"/>
  </w:num>
  <w:num w:numId="192" w16cid:durableId="1746300099">
    <w:abstractNumId w:val="134"/>
  </w:num>
  <w:num w:numId="193" w16cid:durableId="2136756383">
    <w:abstractNumId w:val="77"/>
  </w:num>
  <w:num w:numId="194" w16cid:durableId="825515575">
    <w:abstractNumId w:val="36"/>
  </w:num>
  <w:num w:numId="195" w16cid:durableId="1065494553">
    <w:abstractNumId w:val="54"/>
  </w:num>
  <w:num w:numId="196" w16cid:durableId="1570536720">
    <w:abstractNumId w:val="110"/>
  </w:num>
  <w:num w:numId="197" w16cid:durableId="1871383009">
    <w:abstractNumId w:val="263"/>
  </w:num>
  <w:num w:numId="198" w16cid:durableId="1720474681">
    <w:abstractNumId w:val="259"/>
  </w:num>
  <w:num w:numId="199" w16cid:durableId="1325012626">
    <w:abstractNumId w:val="91"/>
  </w:num>
  <w:num w:numId="200" w16cid:durableId="196432446">
    <w:abstractNumId w:val="242"/>
  </w:num>
  <w:num w:numId="201" w16cid:durableId="989750366">
    <w:abstractNumId w:val="127"/>
  </w:num>
  <w:num w:numId="202" w16cid:durableId="954408305">
    <w:abstractNumId w:val="294"/>
  </w:num>
  <w:num w:numId="203" w16cid:durableId="1276406763">
    <w:abstractNumId w:val="223"/>
  </w:num>
  <w:num w:numId="204" w16cid:durableId="1587763659">
    <w:abstractNumId w:val="261"/>
  </w:num>
  <w:num w:numId="205" w16cid:durableId="1455248085">
    <w:abstractNumId w:val="80"/>
  </w:num>
  <w:num w:numId="206" w16cid:durableId="552935629">
    <w:abstractNumId w:val="172"/>
  </w:num>
  <w:num w:numId="207" w16cid:durableId="1931623688">
    <w:abstractNumId w:val="17"/>
  </w:num>
  <w:num w:numId="208" w16cid:durableId="120074732">
    <w:abstractNumId w:val="238"/>
  </w:num>
  <w:num w:numId="209" w16cid:durableId="10187790">
    <w:abstractNumId w:val="137"/>
  </w:num>
  <w:num w:numId="210" w16cid:durableId="700545884">
    <w:abstractNumId w:val="247"/>
  </w:num>
  <w:num w:numId="211" w16cid:durableId="737553071">
    <w:abstractNumId w:val="166"/>
  </w:num>
  <w:num w:numId="212" w16cid:durableId="1226062830">
    <w:abstractNumId w:val="179"/>
  </w:num>
  <w:num w:numId="213" w16cid:durableId="2051413524">
    <w:abstractNumId w:val="163"/>
  </w:num>
  <w:num w:numId="214" w16cid:durableId="1714230042">
    <w:abstractNumId w:val="254"/>
  </w:num>
  <w:num w:numId="215" w16cid:durableId="994257626">
    <w:abstractNumId w:val="122"/>
  </w:num>
  <w:num w:numId="216" w16cid:durableId="402030520">
    <w:abstractNumId w:val="276"/>
  </w:num>
  <w:num w:numId="217" w16cid:durableId="2134791051">
    <w:abstractNumId w:val="198"/>
  </w:num>
  <w:num w:numId="218" w16cid:durableId="615598489">
    <w:abstractNumId w:val="111"/>
  </w:num>
  <w:num w:numId="219" w16cid:durableId="796728366">
    <w:abstractNumId w:val="181"/>
  </w:num>
  <w:num w:numId="220" w16cid:durableId="1902210231">
    <w:abstractNumId w:val="267"/>
  </w:num>
  <w:num w:numId="221" w16cid:durableId="216939715">
    <w:abstractNumId w:val="59"/>
  </w:num>
  <w:num w:numId="222" w16cid:durableId="358045673">
    <w:abstractNumId w:val="278"/>
  </w:num>
  <w:num w:numId="223" w16cid:durableId="193076737">
    <w:abstractNumId w:val="299"/>
  </w:num>
  <w:num w:numId="224" w16cid:durableId="13389848">
    <w:abstractNumId w:val="28"/>
  </w:num>
  <w:num w:numId="225" w16cid:durableId="1267081395">
    <w:abstractNumId w:val="209"/>
  </w:num>
  <w:num w:numId="226" w16cid:durableId="30302318">
    <w:abstractNumId w:val="57"/>
  </w:num>
  <w:num w:numId="227" w16cid:durableId="1315064840">
    <w:abstractNumId w:val="195"/>
  </w:num>
  <w:num w:numId="228" w16cid:durableId="786121040">
    <w:abstractNumId w:val="88"/>
  </w:num>
  <w:num w:numId="229" w16cid:durableId="1741906209">
    <w:abstractNumId w:val="252"/>
  </w:num>
  <w:num w:numId="230" w16cid:durableId="697312789">
    <w:abstractNumId w:val="160"/>
  </w:num>
  <w:num w:numId="231" w16cid:durableId="1827165616">
    <w:abstractNumId w:val="29"/>
  </w:num>
  <w:num w:numId="232" w16cid:durableId="1100838323">
    <w:abstractNumId w:val="31"/>
  </w:num>
  <w:num w:numId="233" w16cid:durableId="1456291139">
    <w:abstractNumId w:val="151"/>
  </w:num>
  <w:num w:numId="234" w16cid:durableId="1356688210">
    <w:abstractNumId w:val="116"/>
  </w:num>
  <w:num w:numId="235" w16cid:durableId="2086612054">
    <w:abstractNumId w:val="86"/>
  </w:num>
  <w:num w:numId="236" w16cid:durableId="128206267">
    <w:abstractNumId w:val="135"/>
  </w:num>
  <w:num w:numId="237" w16cid:durableId="1949849068">
    <w:abstractNumId w:val="287"/>
  </w:num>
  <w:num w:numId="238" w16cid:durableId="2010139536">
    <w:abstractNumId w:val="123"/>
  </w:num>
  <w:num w:numId="239" w16cid:durableId="1415777900">
    <w:abstractNumId w:val="76"/>
  </w:num>
  <w:num w:numId="240" w16cid:durableId="2092702014">
    <w:abstractNumId w:val="51"/>
  </w:num>
  <w:num w:numId="241" w16cid:durableId="674723669">
    <w:abstractNumId w:val="204"/>
  </w:num>
  <w:num w:numId="242" w16cid:durableId="831339166">
    <w:abstractNumId w:val="180"/>
  </w:num>
  <w:num w:numId="243" w16cid:durableId="1502312402">
    <w:abstractNumId w:val="250"/>
  </w:num>
  <w:num w:numId="244" w16cid:durableId="1907689268">
    <w:abstractNumId w:val="302"/>
  </w:num>
  <w:num w:numId="245" w16cid:durableId="75517691">
    <w:abstractNumId w:val="241"/>
  </w:num>
  <w:num w:numId="246" w16cid:durableId="1546987881">
    <w:abstractNumId w:val="103"/>
  </w:num>
  <w:num w:numId="247" w16cid:durableId="1699575835">
    <w:abstractNumId w:val="13"/>
  </w:num>
  <w:num w:numId="248" w16cid:durableId="1956474069">
    <w:abstractNumId w:val="153"/>
  </w:num>
  <w:num w:numId="249" w16cid:durableId="710570728">
    <w:abstractNumId w:val="226"/>
  </w:num>
  <w:num w:numId="250" w16cid:durableId="1429237023">
    <w:abstractNumId w:val="46"/>
  </w:num>
  <w:num w:numId="251" w16cid:durableId="749041776">
    <w:abstractNumId w:val="18"/>
  </w:num>
  <w:num w:numId="252" w16cid:durableId="128599917">
    <w:abstractNumId w:val="202"/>
  </w:num>
  <w:num w:numId="253" w16cid:durableId="272908471">
    <w:abstractNumId w:val="165"/>
  </w:num>
  <w:num w:numId="254" w16cid:durableId="1912349745">
    <w:abstractNumId w:val="114"/>
  </w:num>
  <w:num w:numId="255" w16cid:durableId="847602628">
    <w:abstractNumId w:val="142"/>
  </w:num>
  <w:num w:numId="256" w16cid:durableId="1413894377">
    <w:abstractNumId w:val="112"/>
  </w:num>
  <w:num w:numId="257" w16cid:durableId="355735031">
    <w:abstractNumId w:val="243"/>
  </w:num>
  <w:num w:numId="258" w16cid:durableId="746658250">
    <w:abstractNumId w:val="148"/>
  </w:num>
  <w:num w:numId="259" w16cid:durableId="855582720">
    <w:abstractNumId w:val="92"/>
  </w:num>
  <w:num w:numId="260" w16cid:durableId="1550143717">
    <w:abstractNumId w:val="240"/>
  </w:num>
  <w:num w:numId="261" w16cid:durableId="124352744">
    <w:abstractNumId w:val="269"/>
  </w:num>
  <w:num w:numId="262" w16cid:durableId="88742688">
    <w:abstractNumId w:val="136"/>
  </w:num>
  <w:num w:numId="263" w16cid:durableId="1648629409">
    <w:abstractNumId w:val="73"/>
  </w:num>
  <w:num w:numId="264" w16cid:durableId="1244678815">
    <w:abstractNumId w:val="280"/>
  </w:num>
  <w:num w:numId="265" w16cid:durableId="1044863551">
    <w:abstractNumId w:val="12"/>
  </w:num>
  <w:num w:numId="266" w16cid:durableId="2043676120">
    <w:abstractNumId w:val="48"/>
  </w:num>
  <w:num w:numId="267" w16cid:durableId="1661889941">
    <w:abstractNumId w:val="47"/>
  </w:num>
  <w:num w:numId="268" w16cid:durableId="1415781615">
    <w:abstractNumId w:val="168"/>
  </w:num>
  <w:num w:numId="269" w16cid:durableId="1451365105">
    <w:abstractNumId w:val="239"/>
  </w:num>
  <w:num w:numId="270" w16cid:durableId="1896695144">
    <w:abstractNumId w:val="262"/>
  </w:num>
  <w:num w:numId="271" w16cid:durableId="1158040336">
    <w:abstractNumId w:val="16"/>
  </w:num>
  <w:num w:numId="272" w16cid:durableId="614597743">
    <w:abstractNumId w:val="185"/>
  </w:num>
  <w:num w:numId="273" w16cid:durableId="1109542634">
    <w:abstractNumId w:val="167"/>
  </w:num>
  <w:num w:numId="274" w16cid:durableId="1182668618">
    <w:abstractNumId w:val="281"/>
  </w:num>
  <w:num w:numId="275" w16cid:durableId="808935571">
    <w:abstractNumId w:val="34"/>
  </w:num>
  <w:num w:numId="276" w16cid:durableId="495921030">
    <w:abstractNumId w:val="159"/>
  </w:num>
  <w:num w:numId="277" w16cid:durableId="634486452">
    <w:abstractNumId w:val="89"/>
  </w:num>
  <w:num w:numId="278" w16cid:durableId="2078353810">
    <w:abstractNumId w:val="66"/>
  </w:num>
  <w:num w:numId="279" w16cid:durableId="1726759425">
    <w:abstractNumId w:val="117"/>
  </w:num>
  <w:num w:numId="280" w16cid:durableId="1736779959">
    <w:abstractNumId w:val="190"/>
  </w:num>
  <w:num w:numId="281" w16cid:durableId="573663208">
    <w:abstractNumId w:val="106"/>
  </w:num>
  <w:num w:numId="282" w16cid:durableId="300379381">
    <w:abstractNumId w:val="2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46"/>
  </w:num>
  <w:num w:numId="284" w16cid:durableId="1325889192">
    <w:abstractNumId w:val="15"/>
  </w:num>
  <w:num w:numId="285" w16cid:durableId="977146047">
    <w:abstractNumId w:val="224"/>
  </w:num>
  <w:num w:numId="286" w16cid:durableId="1766926163">
    <w:abstractNumId w:val="301"/>
  </w:num>
  <w:num w:numId="287" w16cid:durableId="1197425340">
    <w:abstractNumId w:val="101"/>
  </w:num>
  <w:num w:numId="288" w16cid:durableId="618874754">
    <w:abstractNumId w:val="143"/>
  </w:num>
  <w:num w:numId="289" w16cid:durableId="265577058">
    <w:abstractNumId w:val="68"/>
  </w:num>
  <w:num w:numId="290" w16cid:durableId="530919641">
    <w:abstractNumId w:val="187"/>
  </w:num>
  <w:num w:numId="291" w16cid:durableId="230694443">
    <w:abstractNumId w:val="211"/>
  </w:num>
  <w:num w:numId="292" w16cid:durableId="258418748">
    <w:abstractNumId w:val="109"/>
  </w:num>
  <w:num w:numId="293" w16cid:durableId="740710773">
    <w:abstractNumId w:val="205"/>
  </w:num>
  <w:num w:numId="294" w16cid:durableId="1101531509">
    <w:abstractNumId w:val="63"/>
  </w:num>
  <w:num w:numId="295" w16cid:durableId="1332487941">
    <w:abstractNumId w:val="107"/>
  </w:num>
  <w:num w:numId="296" w16cid:durableId="1634673848">
    <w:abstractNumId w:val="27"/>
  </w:num>
  <w:num w:numId="297" w16cid:durableId="1034386443">
    <w:abstractNumId w:val="260"/>
  </w:num>
  <w:num w:numId="298" w16cid:durableId="1210847973">
    <w:abstractNumId w:val="81"/>
  </w:num>
  <w:num w:numId="299" w16cid:durableId="1209535685">
    <w:abstractNumId w:val="100"/>
  </w:num>
  <w:num w:numId="300" w16cid:durableId="1451243312">
    <w:abstractNumId w:val="171"/>
  </w:num>
  <w:num w:numId="301" w16cid:durableId="1783918500">
    <w:abstractNumId w:val="182"/>
  </w:num>
  <w:num w:numId="302" w16cid:durableId="137036348">
    <w:abstractNumId w:val="268"/>
  </w:num>
  <w:num w:numId="303" w16cid:durableId="1790010809">
    <w:abstractNumId w:val="44"/>
  </w:num>
  <w:num w:numId="304" w16cid:durableId="1159274960">
    <w:abstractNumId w:val="145"/>
  </w:num>
  <w:num w:numId="305" w16cid:durableId="2066297922">
    <w:abstractNumId w:val="212"/>
  </w:num>
  <w:num w:numId="306" w16cid:durableId="1606307799">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0A45"/>
    <w:rsid w:val="0018322D"/>
    <w:rsid w:val="0019082F"/>
    <w:rsid w:val="001922B6"/>
    <w:rsid w:val="00194327"/>
    <w:rsid w:val="00194490"/>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E1286"/>
    <w:rsid w:val="002F01BD"/>
    <w:rsid w:val="002F0243"/>
    <w:rsid w:val="002F29BE"/>
    <w:rsid w:val="00310D63"/>
    <w:rsid w:val="00315690"/>
    <w:rsid w:val="00321026"/>
    <w:rsid w:val="00325646"/>
    <w:rsid w:val="003424F7"/>
    <w:rsid w:val="00362717"/>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C60E8"/>
    <w:rsid w:val="004C6A99"/>
    <w:rsid w:val="004E3579"/>
    <w:rsid w:val="004E5D63"/>
    <w:rsid w:val="004F39E0"/>
    <w:rsid w:val="00512C2A"/>
    <w:rsid w:val="00513DD5"/>
    <w:rsid w:val="00537039"/>
    <w:rsid w:val="00537BD5"/>
    <w:rsid w:val="005456E3"/>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6586"/>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30CC"/>
    <w:rsid w:val="00823A1C"/>
    <w:rsid w:val="00845B9D"/>
    <w:rsid w:val="008530FE"/>
    <w:rsid w:val="00855602"/>
    <w:rsid w:val="00857A2F"/>
    <w:rsid w:val="00860984"/>
    <w:rsid w:val="00873A48"/>
    <w:rsid w:val="00875ECD"/>
    <w:rsid w:val="008769F2"/>
    <w:rsid w:val="008871B4"/>
    <w:rsid w:val="008B3ECB"/>
    <w:rsid w:val="008C0A6B"/>
    <w:rsid w:val="008C1B2E"/>
    <w:rsid w:val="008C5CBE"/>
    <w:rsid w:val="008C6F88"/>
    <w:rsid w:val="008E725D"/>
    <w:rsid w:val="0091627E"/>
    <w:rsid w:val="009259EC"/>
    <w:rsid w:val="0093689A"/>
    <w:rsid w:val="00962800"/>
    <w:rsid w:val="00977644"/>
    <w:rsid w:val="00983B8F"/>
    <w:rsid w:val="00996EEE"/>
    <w:rsid w:val="009A3290"/>
    <w:rsid w:val="009A56DA"/>
    <w:rsid w:val="009A5C62"/>
    <w:rsid w:val="009D2384"/>
    <w:rsid w:val="009E1922"/>
    <w:rsid w:val="00A12A5D"/>
    <w:rsid w:val="00A62B88"/>
    <w:rsid w:val="00A71611"/>
    <w:rsid w:val="00A7326E"/>
    <w:rsid w:val="00A922E3"/>
    <w:rsid w:val="00A93661"/>
    <w:rsid w:val="00A95652"/>
    <w:rsid w:val="00A97DAF"/>
    <w:rsid w:val="00AA6B04"/>
    <w:rsid w:val="00AB30C0"/>
    <w:rsid w:val="00AC4CB2"/>
    <w:rsid w:val="00AE2840"/>
    <w:rsid w:val="00AE5C45"/>
    <w:rsid w:val="00AF3A4C"/>
    <w:rsid w:val="00B00417"/>
    <w:rsid w:val="00B33C6D"/>
    <w:rsid w:val="00B41D26"/>
    <w:rsid w:val="00B4508F"/>
    <w:rsid w:val="00B77B48"/>
    <w:rsid w:val="00B8057C"/>
    <w:rsid w:val="00B91B5C"/>
    <w:rsid w:val="00BA1DB1"/>
    <w:rsid w:val="00BA57B4"/>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6537"/>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
    <w:basedOn w:val="Normal"/>
    <w:next w:val="Normal"/>
    <w:link w:val="Heading1Char"/>
    <w:qFormat/>
    <w:rsid w:val="00CF65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CF65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CF65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CF653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CF6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CF65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6537"/>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CF6537"/>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CF653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CF653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CF6537"/>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CF653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F6537"/>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CF6537"/>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CF6537"/>
    <w:rPr>
      <w:color w:val="0563C1" w:themeColor="hyperlink"/>
      <w:u w:val="single"/>
    </w:rPr>
  </w:style>
  <w:style w:type="character" w:styleId="FollowedHyperlink">
    <w:name w:val="FollowedHyperlink"/>
    <w:basedOn w:val="DefaultParagraphFont"/>
    <w:uiPriority w:val="99"/>
    <w:unhideWhenUsed/>
    <w:rsid w:val="00CF6537"/>
    <w:rPr>
      <w:color w:val="auto"/>
      <w:u w:val="none"/>
    </w:rPr>
  </w:style>
  <w:style w:type="character" w:customStyle="1" w:styleId="Heading5Char">
    <w:name w:val="Heading 5 Char"/>
    <w:aliases w:val="Blocks Char,5: Underlined Char,Heading 5 - underlined Char"/>
    <w:basedOn w:val="DefaultParagraphFont"/>
    <w:link w:val="Heading5"/>
    <w:uiPriority w:val="9"/>
    <w:rsid w:val="00CF6537"/>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CF6537"/>
    <w:rPr>
      <w:b/>
      <w:bCs/>
    </w:rPr>
  </w:style>
  <w:style w:type="character" w:styleId="BookTitle">
    <w:name w:val="Book Title"/>
    <w:basedOn w:val="DefaultParagraphFont"/>
    <w:uiPriority w:val="33"/>
    <w:qFormat/>
    <w:rsid w:val="00CF6537"/>
    <w:rPr>
      <w:b/>
      <w:bCs/>
      <w:i/>
      <w:iCs/>
      <w:spacing w:val="5"/>
    </w:rPr>
  </w:style>
  <w:style w:type="numbering" w:styleId="111111">
    <w:name w:val="Outline List 2"/>
    <w:basedOn w:val="NoList"/>
    <w:uiPriority w:val="99"/>
    <w:semiHidden/>
    <w:unhideWhenUsed/>
    <w:rsid w:val="00CF6537"/>
  </w:style>
  <w:style w:type="paragraph" w:styleId="Header">
    <w:name w:val="header"/>
    <w:aliases w:val="Heading 1 Char1 Char,Header Char2,Header 1,Heading 1 Char Char Char Char Char Char Char,Header Char Char1,Header Char2 Char Char Char"/>
    <w:basedOn w:val="Normal"/>
    <w:link w:val="HeaderChar"/>
    <w:uiPriority w:val="99"/>
    <w:rsid w:val="00CF6537"/>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CF6537"/>
    <w:rPr>
      <w:rFonts w:ascii="Calibri" w:hAnsi="Calibri" w:cs="Calibri"/>
    </w:rPr>
  </w:style>
  <w:style w:type="paragraph" w:styleId="Footer">
    <w:name w:val="footer"/>
    <w:basedOn w:val="Normal"/>
    <w:link w:val="FooterChar"/>
    <w:uiPriority w:val="99"/>
    <w:rsid w:val="00CF6537"/>
    <w:pPr>
      <w:tabs>
        <w:tab w:val="center" w:pos="4680"/>
        <w:tab w:val="right" w:pos="9360"/>
      </w:tabs>
    </w:pPr>
  </w:style>
  <w:style w:type="character" w:customStyle="1" w:styleId="FooterChar">
    <w:name w:val="Footer Char"/>
    <w:basedOn w:val="DefaultParagraphFont"/>
    <w:link w:val="Footer"/>
    <w:uiPriority w:val="99"/>
    <w:rsid w:val="00CF6537"/>
    <w:rPr>
      <w:rFonts w:ascii="Calibri" w:hAnsi="Calibri" w:cs="Calibri"/>
    </w:rPr>
  </w:style>
  <w:style w:type="paragraph" w:styleId="BodyText">
    <w:name w:val="Body Text"/>
    <w:aliases w:val="BT"/>
    <w:basedOn w:val="Normal"/>
    <w:link w:val="BodyTextChar"/>
    <w:uiPriority w:val="99"/>
    <w:unhideWhenUsed/>
    <w:rsid w:val="00CF6537"/>
    <w:pPr>
      <w:spacing w:after="120"/>
    </w:pPr>
  </w:style>
  <w:style w:type="character" w:customStyle="1" w:styleId="BodyTextChar">
    <w:name w:val="Body Text Char"/>
    <w:aliases w:val="BT Char"/>
    <w:basedOn w:val="DefaultParagraphFont"/>
    <w:link w:val="BodyText"/>
    <w:uiPriority w:val="99"/>
    <w:rsid w:val="00CF653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CF653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F6537"/>
    <w:rPr>
      <w:rFonts w:ascii="Calibri" w:hAnsi="Calibri" w:cs="Calibri"/>
    </w:rPr>
  </w:style>
  <w:style w:type="character" w:styleId="UnresolvedMention">
    <w:name w:val="Unresolved Mention"/>
    <w:basedOn w:val="DefaultParagraphFont"/>
    <w:uiPriority w:val="99"/>
    <w:unhideWhenUsed/>
    <w:rsid w:val="00CF6537"/>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CF6537"/>
    <w:rPr>
      <w:color w:val="1F4E79" w:themeColor="accent1" w:themeShade="80"/>
    </w:rPr>
  </w:style>
  <w:style w:type="character" w:customStyle="1" w:styleId="AnalyticChar">
    <w:name w:val="Analytic Char"/>
    <w:basedOn w:val="DefaultParagraphFont"/>
    <w:link w:val="Analytic"/>
    <w:uiPriority w:val="5"/>
    <w:rsid w:val="00CF6537"/>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uiPriority w:val="39"/>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uiPriority w:val="99"/>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referenceworkentry/10.1007/978-981-16-9859-0_365-1" TargetMode="External"/><Relationship Id="rId18" Type="http://schemas.openxmlformats.org/officeDocument/2006/relationships/hyperlink" Target="https://journals.sagepub.com/doi/full/10.1177/0022343311431286" TargetMode="External"/><Relationship Id="rId26" Type="http://schemas.openxmlformats.org/officeDocument/2006/relationships/hyperlink" Target="https://journals.sagepub.com/doi/full/10.1177/0022343311431286" TargetMode="External"/><Relationship Id="rId39" Type="http://schemas.openxmlformats.org/officeDocument/2006/relationships/hyperlink" Target="https://personal.lse.ac.uk/BANDYOPS/IneqVAR_JOEfinal.pdf" TargetMode="External"/><Relationship Id="rId21" Type="http://schemas.openxmlformats.org/officeDocument/2006/relationships/hyperlink" Target="https://journals.sagepub.com/doi/full/10.1177/0022343311431286" TargetMode="External"/><Relationship Id="rId34" Type="http://schemas.openxmlformats.org/officeDocument/2006/relationships/hyperlink" Target="https://journals.sagepub.com/doi/full/10.1177/0022343311431286" TargetMode="External"/><Relationship Id="rId42" Type="http://schemas.openxmlformats.org/officeDocument/2006/relationships/hyperlink" Target="https://www.cato.org/publications/facilitating-personal-improvement-private-sector-labor-regulation" TargetMode="External"/><Relationship Id="rId7" Type="http://schemas.openxmlformats.org/officeDocument/2006/relationships/hyperlink" Target="https://doi.org/10.1007/s40822-023-00256-6" TargetMode="External"/><Relationship Id="rId2" Type="http://schemas.openxmlformats.org/officeDocument/2006/relationships/styles" Target="styles.xml"/><Relationship Id="rId16" Type="http://schemas.openxmlformats.org/officeDocument/2006/relationships/hyperlink" Target="https://journals.sagepub.com/doi/full/10.1177/0022343311431286" TargetMode="External"/><Relationship Id="rId20" Type="http://schemas.openxmlformats.org/officeDocument/2006/relationships/hyperlink" Target="https://journals.sagepub.com/doi/full/10.1177/0022343311431286" TargetMode="External"/><Relationship Id="rId29" Type="http://schemas.openxmlformats.org/officeDocument/2006/relationships/hyperlink" Target="https://journals.sagepub.com/doi/full/10.1177/0022343311431286" TargetMode="External"/><Relationship Id="rId41" Type="http://schemas.openxmlformats.org/officeDocument/2006/relationships/hyperlink" Target="https://foreignpolicy.com/2019/10/19/populism-us-democracy-trum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opulismstudies.org/professor-kazin-right-wing-populism-is-a-morbid-symptom-of-political-transition/" TargetMode="External"/><Relationship Id="rId24" Type="http://schemas.openxmlformats.org/officeDocument/2006/relationships/hyperlink" Target="https://journals.sagepub.com/doi/full/10.1177/0022343311431286" TargetMode="External"/><Relationship Id="rId32" Type="http://schemas.openxmlformats.org/officeDocument/2006/relationships/hyperlink" Target="https://journals.sagepub.com/doi/full/10.1177/0022343311431286" TargetMode="External"/><Relationship Id="rId37" Type="http://schemas.openxmlformats.org/officeDocument/2006/relationships/hyperlink" Target="javascript:;" TargetMode="External"/><Relationship Id="rId40" Type="http://schemas.openxmlformats.org/officeDocument/2006/relationships/hyperlink" Target="https://lansinginstitute.org/2022/11/09/russias-nuclear-arsenal-seems-grossly-exaggerated/" TargetMode="External"/><Relationship Id="rId5" Type="http://schemas.openxmlformats.org/officeDocument/2006/relationships/footnotes" Target="footnotes.xml"/><Relationship Id="rId15" Type="http://schemas.openxmlformats.org/officeDocument/2006/relationships/hyperlink" Target="https://journals.sagepub.com/doi/full/10.1177/0022343311431286" TargetMode="External"/><Relationship Id="rId23" Type="http://schemas.openxmlformats.org/officeDocument/2006/relationships/hyperlink" Target="https://journals.sagepub.com/doi/full/10.1177/0022343311431286" TargetMode="External"/><Relationship Id="rId28" Type="http://schemas.openxmlformats.org/officeDocument/2006/relationships/hyperlink" Target="https://journals.sagepub.com/doi/full/10.1177/0022343311431286" TargetMode="External"/><Relationship Id="rId36" Type="http://schemas.openxmlformats.org/officeDocument/2006/relationships/hyperlink" Target="javascript:;" TargetMode="External"/><Relationship Id="rId10" Type="http://schemas.openxmlformats.org/officeDocument/2006/relationships/hyperlink" Target="https://www.mercatus.org/research/working-papers/do-more-powerful-unions-generate-better-pro-worker-outcomes" TargetMode="External"/><Relationship Id="rId19" Type="http://schemas.openxmlformats.org/officeDocument/2006/relationships/hyperlink" Target="https://journals.sagepub.com/doi/full/10.1177/0022343311431286" TargetMode="External"/><Relationship Id="rId31" Type="http://schemas.openxmlformats.org/officeDocument/2006/relationships/hyperlink" Target="https://journals.sagepub.com/doi/full/10.1177/0022343311431286"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rgipark.org.tr/en/download/article-file/693073" TargetMode="External"/><Relationship Id="rId14" Type="http://schemas.openxmlformats.org/officeDocument/2006/relationships/hyperlink" Target="https://thehill.com/policy/energy-environment/4806281-climate-change-earth-systems-collapse-risk-study/" TargetMode="External"/><Relationship Id="rId22" Type="http://schemas.openxmlformats.org/officeDocument/2006/relationships/hyperlink" Target="https://journals.sagepub.com/doi/full/10.1177/0022343311431286" TargetMode="External"/><Relationship Id="rId27" Type="http://schemas.openxmlformats.org/officeDocument/2006/relationships/hyperlink" Target="https://journals.sagepub.com/doi/full/10.1177/0022343311431286" TargetMode="External"/><Relationship Id="rId30" Type="http://schemas.openxmlformats.org/officeDocument/2006/relationships/hyperlink" Target="https://journals.sagepub.com/doi/full/10.1177/0022343311431286" TargetMode="External"/><Relationship Id="rId35" Type="http://schemas.openxmlformats.org/officeDocument/2006/relationships/hyperlink" Target="javascript:;" TargetMode="External"/><Relationship Id="rId43" Type="http://schemas.openxmlformats.org/officeDocument/2006/relationships/fontTable" Target="fontTable.xml"/><Relationship Id="rId8" Type="http://schemas.openxmlformats.org/officeDocument/2006/relationships/hyperlink" Target="https://www.grantthornton.com/insights/articles/life-sciences/2025/life-sciences-vc-market" TargetMode="External"/><Relationship Id="rId3" Type="http://schemas.openxmlformats.org/officeDocument/2006/relationships/settings" Target="settings.xml"/><Relationship Id="rId12" Type="http://schemas.openxmlformats.org/officeDocument/2006/relationships/hyperlink" Target="https://link.springer.com/referenceworkentry/10.1007/978-981-99-7802-1_435" TargetMode="External"/><Relationship Id="rId17" Type="http://schemas.openxmlformats.org/officeDocument/2006/relationships/hyperlink" Target="https://journals.sagepub.com/doi/full/10.1177/0022343311431286" TargetMode="External"/><Relationship Id="rId25" Type="http://schemas.openxmlformats.org/officeDocument/2006/relationships/hyperlink" Target="https://journals.sagepub.com/doi/full/10.1177/0022343311431286" TargetMode="External"/><Relationship Id="rId33" Type="http://schemas.openxmlformats.org/officeDocument/2006/relationships/hyperlink" Target="javascript:popRef('fn1-0022343311431286')" TargetMode="External"/><Relationship Id="rId38"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1127</TotalTime>
  <Pages>1</Pages>
  <Words>62018</Words>
  <Characters>353503</Characters>
  <Application>Microsoft Office Word</Application>
  <DocSecurity>0</DocSecurity>
  <Lines>2945</Lines>
  <Paragraphs>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106</cp:revision>
  <dcterms:created xsi:type="dcterms:W3CDTF">2023-10-03T14:36:00Z</dcterms:created>
  <dcterms:modified xsi:type="dcterms:W3CDTF">2025-09-28T14:14:00Z</dcterms:modified>
</cp:coreProperties>
</file>