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A019A" w14:textId="5A3D0ACF" w:rsidR="00723D7C" w:rsidRDefault="008340F3" w:rsidP="008340F3">
      <w:pPr>
        <w:pStyle w:val="Heading1"/>
      </w:pPr>
      <w:r>
        <w:t>Neg v MoState CN</w:t>
      </w:r>
    </w:p>
    <w:p w14:paraId="3256437F" w14:textId="26E42E63" w:rsidR="008340F3" w:rsidRPr="0030130B" w:rsidRDefault="008340F3" w:rsidP="008340F3">
      <w:pPr>
        <w:pStyle w:val="Heading2"/>
      </w:pPr>
      <w:r>
        <w:t>1NC</w:t>
      </w:r>
    </w:p>
    <w:p w14:paraId="3268341B" w14:textId="77777777" w:rsidR="008340F3" w:rsidRDefault="008340F3" w:rsidP="008340F3">
      <w:pPr>
        <w:pStyle w:val="Heading3"/>
      </w:pPr>
      <w:r>
        <w:t>1NC –DA</w:t>
      </w:r>
    </w:p>
    <w:p w14:paraId="62A3C8E6" w14:textId="77777777" w:rsidR="008340F3" w:rsidRPr="00982FD0" w:rsidRDefault="008340F3" w:rsidP="008340F3">
      <w:pPr>
        <w:pStyle w:val="Heading4"/>
      </w:pPr>
      <w:r>
        <w:t xml:space="preserve">The Fed will likely </w:t>
      </w:r>
      <w:r w:rsidRPr="00E5683D">
        <w:rPr>
          <w:u w:val="single"/>
        </w:rPr>
        <w:t>cut interest rates</w:t>
      </w:r>
      <w:r>
        <w:t xml:space="preserve"> now</w:t>
      </w:r>
    </w:p>
    <w:p w14:paraId="405EF845" w14:textId="77777777" w:rsidR="008340F3" w:rsidRDefault="008340F3" w:rsidP="008340F3">
      <w:r w:rsidRPr="00814714">
        <w:rPr>
          <w:b/>
          <w:bCs/>
          <w:sz w:val="26"/>
          <w:szCs w:val="26"/>
        </w:rPr>
        <w:t>Berger 10/16</w:t>
      </w:r>
      <w:r>
        <w:t xml:space="preserve"> (Jordan, </w:t>
      </w:r>
      <w:r w:rsidRPr="00814714">
        <w:t>co-founder and editor at CRE Daily. He’s been covering capital markets, finance, and real estate for over a decade. His writing and work has appeared in WSJ, Forbes, Yahoo Finance and CNBC.</w:t>
      </w:r>
      <w:r>
        <w:t xml:space="preserve"> “</w:t>
      </w:r>
      <w:r w:rsidRPr="00814714">
        <w:t>Powell Signals End of Tightening, Hints at Rate Cuts</w:t>
      </w:r>
      <w:r>
        <w:t xml:space="preserve">,” October 16 2025. </w:t>
      </w:r>
      <w:hyperlink r:id="rId7" w:history="1">
        <w:r w:rsidRPr="00A91587">
          <w:rPr>
            <w:rStyle w:val="Hyperlink"/>
          </w:rPr>
          <w:t>https://www.credaily.com/briefs/powell-signals-end-of-tightening-hints-at-rate-cuts/</w:t>
        </w:r>
      </w:hyperlink>
      <w:r>
        <w:t>) // cjl</w:t>
      </w:r>
    </w:p>
    <w:p w14:paraId="16674B4E" w14:textId="77777777" w:rsidR="008340F3" w:rsidRPr="00814714" w:rsidRDefault="008340F3" w:rsidP="008340F3">
      <w:pPr>
        <w:rPr>
          <w:u w:val="single"/>
        </w:rPr>
      </w:pPr>
      <w:r w:rsidRPr="00814714">
        <w:rPr>
          <w:sz w:val="16"/>
        </w:rPr>
        <w:t>A Shift in Strategy?</w:t>
      </w:r>
      <w:r>
        <w:rPr>
          <w:sz w:val="16"/>
        </w:rPr>
        <w:t xml:space="preserve"> </w:t>
      </w:r>
      <w:r w:rsidRPr="00814714">
        <w:rPr>
          <w:sz w:val="16"/>
        </w:rPr>
        <w:t xml:space="preserve">In a closely watched speech Tuesday, Federal Reserve Chair </w:t>
      </w:r>
      <w:r w:rsidRPr="00814714">
        <w:rPr>
          <w:u w:val="single"/>
        </w:rPr>
        <w:t xml:space="preserve">Jerome </w:t>
      </w:r>
      <w:r w:rsidRPr="00814714">
        <w:rPr>
          <w:highlight w:val="cyan"/>
          <w:u w:val="single"/>
        </w:rPr>
        <w:t>Powell suggested</w:t>
      </w:r>
      <w:r w:rsidRPr="00814714">
        <w:rPr>
          <w:u w:val="single"/>
        </w:rPr>
        <w:t xml:space="preserve"> that </w:t>
      </w:r>
      <w:r w:rsidRPr="00814714">
        <w:rPr>
          <w:highlight w:val="cyan"/>
          <w:u w:val="single"/>
        </w:rPr>
        <w:t>the Fed</w:t>
      </w:r>
      <w:r w:rsidRPr="00814714">
        <w:rPr>
          <w:u w:val="single"/>
        </w:rPr>
        <w:t xml:space="preserve"> is nearing the conclusion of its quantitative tightening program</w:t>
      </w:r>
      <w:r w:rsidRPr="00814714">
        <w:rPr>
          <w:sz w:val="16"/>
        </w:rPr>
        <w:t xml:space="preserve"> — the unwinding of its $6T+ balance sheet — as financial system liquidity begins to tighten, per CNBC.</w:t>
      </w:r>
      <w:r>
        <w:rPr>
          <w:sz w:val="16"/>
        </w:rPr>
        <w:t xml:space="preserve"> </w:t>
      </w:r>
      <w:r w:rsidRPr="00814714">
        <w:rPr>
          <w:sz w:val="16"/>
        </w:rPr>
        <w:t xml:space="preserve">Speaking at the National Association for Business Economics conference in Philadelphia, Powell also hinted that </w:t>
      </w:r>
      <w:r w:rsidRPr="00814714">
        <w:rPr>
          <w:highlight w:val="cyan"/>
          <w:u w:val="single"/>
        </w:rPr>
        <w:t xml:space="preserve">rate cuts could follow, as </w:t>
      </w:r>
      <w:r w:rsidRPr="00814714">
        <w:rPr>
          <w:u w:val="single"/>
        </w:rPr>
        <w:t>slowing job growth and labor force participation bring employment and inflation concerns closer to equilibrium.</w:t>
      </w:r>
      <w:r>
        <w:rPr>
          <w:u w:val="single"/>
        </w:rPr>
        <w:t xml:space="preserve"> </w:t>
      </w:r>
      <w:r w:rsidRPr="00814714">
        <w:rPr>
          <w:sz w:val="16"/>
        </w:rPr>
        <w:t>“We may approach that point in coming months,” Powell said, referring to when reserves will be deemed “ample,” signaling the runoff could soon end.</w:t>
      </w:r>
      <w:r>
        <w:rPr>
          <w:sz w:val="16"/>
        </w:rPr>
        <w:t xml:space="preserve"> </w:t>
      </w:r>
      <w:r w:rsidRPr="00814714">
        <w:rPr>
          <w:sz w:val="16"/>
        </w:rPr>
        <w:t>Labor Market Data Drives Fed Outlook</w:t>
      </w:r>
      <w:r>
        <w:rPr>
          <w:sz w:val="16"/>
        </w:rPr>
        <w:t xml:space="preserve"> </w:t>
      </w:r>
      <w:r w:rsidRPr="00814714">
        <w:rPr>
          <w:u w:val="single"/>
        </w:rPr>
        <w:t xml:space="preserve">The </w:t>
      </w:r>
      <w:r w:rsidRPr="00814714">
        <w:rPr>
          <w:highlight w:val="cyan"/>
          <w:u w:val="single"/>
        </w:rPr>
        <w:t>labor market</w:t>
      </w:r>
      <w:r w:rsidRPr="00814714">
        <w:rPr>
          <w:u w:val="single"/>
        </w:rPr>
        <w:t xml:space="preserve">, once a source of inflationary pressure, is now </w:t>
      </w:r>
      <w:r w:rsidRPr="00814714">
        <w:rPr>
          <w:highlight w:val="cyan"/>
          <w:u w:val="single"/>
        </w:rPr>
        <w:t>showing</w:t>
      </w:r>
      <w:r w:rsidRPr="00814714">
        <w:rPr>
          <w:u w:val="single"/>
        </w:rPr>
        <w:t xml:space="preserve"> signs of </w:t>
      </w:r>
      <w:r w:rsidRPr="00814714">
        <w:rPr>
          <w:highlight w:val="cyan"/>
          <w:u w:val="single"/>
        </w:rPr>
        <w:t>strain</w:t>
      </w:r>
      <w:r w:rsidRPr="00814714">
        <w:rPr>
          <w:sz w:val="16"/>
        </w:rPr>
        <w:t xml:space="preserve">. According to Powell, </w:t>
      </w:r>
      <w:r w:rsidRPr="00814714">
        <w:rPr>
          <w:highlight w:val="cyan"/>
          <w:u w:val="single"/>
        </w:rPr>
        <w:t>new data</w:t>
      </w:r>
      <w:r w:rsidRPr="00814714">
        <w:rPr>
          <w:u w:val="single"/>
        </w:rPr>
        <w:t xml:space="preserve"> since July has </w:t>
      </w:r>
      <w:r w:rsidRPr="00814714">
        <w:rPr>
          <w:highlight w:val="cyan"/>
          <w:u w:val="single"/>
        </w:rPr>
        <w:t>reveal</w:t>
      </w:r>
      <w:r w:rsidRPr="00814714">
        <w:rPr>
          <w:u w:val="single"/>
        </w:rPr>
        <w:t>ed a “</w:t>
      </w:r>
      <w:r w:rsidRPr="00814714">
        <w:rPr>
          <w:highlight w:val="cyan"/>
          <w:u w:val="single"/>
        </w:rPr>
        <w:t>considerable” softening in employment</w:t>
      </w:r>
      <w:r w:rsidRPr="00814714">
        <w:rPr>
          <w:u w:val="single"/>
        </w:rPr>
        <w:t>, creating more balance between the Fed’s dual mandate of price stability and maximum employment.</w:t>
      </w:r>
      <w:r>
        <w:rPr>
          <w:sz w:val="16"/>
        </w:rPr>
        <w:t xml:space="preserve"> </w:t>
      </w:r>
      <w:r w:rsidRPr="00814714">
        <w:rPr>
          <w:sz w:val="16"/>
        </w:rPr>
        <w:t>Policymakers must now walk a fine line:</w:t>
      </w:r>
      <w:r>
        <w:rPr>
          <w:sz w:val="16"/>
        </w:rPr>
        <w:t xml:space="preserve"> </w:t>
      </w:r>
      <w:r w:rsidRPr="00814714">
        <w:rPr>
          <w:sz w:val="16"/>
        </w:rPr>
        <w:t>Cut too quickly and inflation could reaccelerate.</w:t>
      </w:r>
      <w:r>
        <w:rPr>
          <w:sz w:val="16"/>
        </w:rPr>
        <w:t xml:space="preserve"> </w:t>
      </w:r>
      <w:r w:rsidRPr="00814714">
        <w:rPr>
          <w:sz w:val="16"/>
        </w:rPr>
        <w:t>Cut too slowly and risk “unnecessary losses” in the labor market</w:t>
      </w:r>
      <w:r w:rsidRPr="00814714">
        <w:rPr>
          <w:u w:val="single"/>
        </w:rPr>
        <w:t xml:space="preserve">. </w:t>
      </w:r>
      <w:r w:rsidRPr="00814714">
        <w:rPr>
          <w:highlight w:val="cyan"/>
          <w:u w:val="single"/>
        </w:rPr>
        <w:t>This</w:t>
      </w:r>
      <w:r w:rsidRPr="00814714">
        <w:rPr>
          <w:u w:val="single"/>
        </w:rPr>
        <w:t xml:space="preserve"> balancing act </w:t>
      </w:r>
      <w:r w:rsidRPr="00814714">
        <w:rPr>
          <w:highlight w:val="cyan"/>
          <w:u w:val="single"/>
        </w:rPr>
        <w:t>has left the Fed</w:t>
      </w:r>
      <w:r w:rsidRPr="00814714">
        <w:rPr>
          <w:sz w:val="16"/>
        </w:rPr>
        <w:t xml:space="preserve"> cautious but </w:t>
      </w:r>
      <w:r w:rsidRPr="00814714">
        <w:rPr>
          <w:highlight w:val="cyan"/>
          <w:u w:val="single"/>
        </w:rPr>
        <w:t>increasingly open to rate reductions</w:t>
      </w:r>
      <w:r w:rsidRPr="00814714">
        <w:rPr>
          <w:u w:val="single"/>
        </w:rPr>
        <w:t>.</w:t>
      </w:r>
    </w:p>
    <w:p w14:paraId="13C0B9D1" w14:textId="77777777" w:rsidR="008340F3" w:rsidRPr="00814714" w:rsidRDefault="008340F3" w:rsidP="008340F3"/>
    <w:p w14:paraId="63A54F88" w14:textId="77777777" w:rsidR="008340F3" w:rsidRPr="006847AE" w:rsidRDefault="008340F3" w:rsidP="008340F3">
      <w:pPr>
        <w:pStyle w:val="Heading4"/>
      </w:pPr>
      <w:r>
        <w:t xml:space="preserve">Sectoral bargaining causes </w:t>
      </w:r>
      <w:r w:rsidRPr="00A1046D">
        <w:rPr>
          <w:u w:val="single"/>
        </w:rPr>
        <w:t>rate hikes</w:t>
      </w:r>
      <w:r>
        <w:t>—</w:t>
      </w:r>
      <w:r w:rsidRPr="006847AE">
        <w:rPr>
          <w:u w:val="single"/>
        </w:rPr>
        <w:t>stokes inflation</w:t>
      </w:r>
      <w:r w:rsidRPr="006847AE">
        <w:t xml:space="preserve"> </w:t>
      </w:r>
      <w:r>
        <w:t>through wage growth</w:t>
      </w:r>
    </w:p>
    <w:p w14:paraId="57E8EE9E" w14:textId="77777777" w:rsidR="008340F3" w:rsidRPr="00245211" w:rsidRDefault="008340F3" w:rsidP="008340F3">
      <w:r w:rsidRPr="00BA59E0">
        <w:rPr>
          <w:rStyle w:val="Style13ptBold"/>
        </w:rPr>
        <w:t>Mansfield 24</w:t>
      </w:r>
      <w:r>
        <w:t xml:space="preserve"> (Iain - Director of Research and Head of Education at Policy Exchange and a former Special Adviser at the UK Department for Education, “One size fits all: Sectoral collective bargaining and its implications for business and taxpayers,” https://policyexchange.org.uk/wp-content/uploads/One-size-fits-all.pdf) </w:t>
      </w:r>
    </w:p>
    <w:p w14:paraId="1E1717EA" w14:textId="77777777" w:rsidR="008340F3" w:rsidRPr="00001CEE" w:rsidRDefault="008340F3" w:rsidP="008340F3">
      <w:pPr>
        <w:rPr>
          <w:u w:val="single"/>
        </w:rPr>
      </w:pPr>
      <w:r w:rsidRPr="00532870">
        <w:rPr>
          <w:sz w:val="16"/>
        </w:rPr>
        <w:t xml:space="preserve">Increasing nominal wages will only lead to real wage increases if underlying productivity increases. </w:t>
      </w:r>
      <w:r w:rsidRPr="00532870">
        <w:rPr>
          <w:rStyle w:val="StyleUnderline"/>
        </w:rPr>
        <w:t xml:space="preserve">If productivity does not increase, </w:t>
      </w:r>
      <w:r w:rsidRPr="00081996">
        <w:rPr>
          <w:rStyle w:val="StyleUnderline"/>
          <w:highlight w:val="cyan"/>
        </w:rPr>
        <w:t>wage growth will</w:t>
      </w:r>
      <w:r w:rsidRPr="00532870">
        <w:rPr>
          <w:rStyle w:val="StyleUnderline"/>
        </w:rPr>
        <w:t xml:space="preserve"> simply </w:t>
      </w:r>
      <w:r w:rsidRPr="00081996">
        <w:rPr>
          <w:rStyle w:val="StyleUnderline"/>
          <w:highlight w:val="cyan"/>
        </w:rPr>
        <w:t>feed</w:t>
      </w:r>
      <w:r w:rsidRPr="00532870">
        <w:rPr>
          <w:rStyle w:val="StyleUnderline"/>
        </w:rPr>
        <w:t xml:space="preserve"> through </w:t>
      </w:r>
      <w:r w:rsidRPr="00081996">
        <w:rPr>
          <w:rStyle w:val="StyleUnderline"/>
          <w:highlight w:val="cyan"/>
        </w:rPr>
        <w:t>into inflation</w:t>
      </w:r>
      <w:r w:rsidRPr="00532870">
        <w:rPr>
          <w:rStyle w:val="StyleUnderline"/>
        </w:rPr>
        <w:t>, negating the effects of the increases</w:t>
      </w:r>
      <w:r w:rsidRPr="00532870">
        <w:rPr>
          <w:sz w:val="16"/>
        </w:rPr>
        <w:t xml:space="preserve"> (or worse) </w:t>
      </w:r>
      <w:r w:rsidRPr="00532870">
        <w:rPr>
          <w:rStyle w:val="StyleUnderline"/>
        </w:rPr>
        <w:t>for the workers concerned</w:t>
      </w:r>
      <w:r w:rsidRPr="00532870">
        <w:rPr>
          <w:sz w:val="16"/>
        </w:rPr>
        <w:t xml:space="preserve">, imposing a still higher penalty on workers not covered by FPAs and damaging the economy more widely. </w:t>
      </w:r>
      <w:r w:rsidRPr="00532870">
        <w:rPr>
          <w:rStyle w:val="StyleUnderline"/>
        </w:rPr>
        <w:t>This is what occurred in the UK during the</w:t>
      </w:r>
      <w:r w:rsidRPr="00532870">
        <w:rPr>
          <w:sz w:val="16"/>
        </w:rPr>
        <w:t xml:space="preserve"> 19</w:t>
      </w:r>
      <w:r w:rsidRPr="00532870">
        <w:rPr>
          <w:rStyle w:val="StyleUnderline"/>
        </w:rPr>
        <w:t xml:space="preserve">70s, where </w:t>
      </w:r>
      <w:r w:rsidRPr="00081996">
        <w:rPr>
          <w:rStyle w:val="StyleUnderline"/>
          <w:highlight w:val="cyan"/>
        </w:rPr>
        <w:t>rising prices, combined with high pay rises as a result of collective bargaining, form</w:t>
      </w:r>
      <w:r w:rsidRPr="00532870">
        <w:rPr>
          <w:rStyle w:val="StyleUnderline"/>
        </w:rPr>
        <w:t xml:space="preserve">ed </w:t>
      </w:r>
      <w:r w:rsidRPr="00081996">
        <w:rPr>
          <w:rStyle w:val="StyleUnderline"/>
          <w:highlight w:val="cyan"/>
        </w:rPr>
        <w:t>a vicious cycle that</w:t>
      </w:r>
      <w:r w:rsidRPr="00532870">
        <w:rPr>
          <w:rStyle w:val="StyleUnderline"/>
        </w:rPr>
        <w:t xml:space="preserve"> served to </w:t>
      </w:r>
      <w:r w:rsidRPr="00081996">
        <w:rPr>
          <w:rStyle w:val="Emphasis"/>
          <w:highlight w:val="cyan"/>
        </w:rPr>
        <w:t>‘lock-in’ high inflation.</w:t>
      </w:r>
      <w:r w:rsidRPr="00532870">
        <w:t xml:space="preserve"> </w:t>
      </w:r>
      <w:r w:rsidRPr="00532870">
        <w:rPr>
          <w:sz w:val="16"/>
        </w:rPr>
        <w:t xml:space="preserve">It is undeniable that high wage growth is continuing to have an impact on UK inflation remaining above the 2% target. The minutes of the Bank of England’s March Monetary Policy Committee meeting refer, in reference to their decision to maintain interest rates at 5.25%, to “The underlying tightness of labour market conditions, wage growth and services price inflation,” and that “most indicators of pay growth had declined, although they had remained elevated.” 90 </w:t>
      </w:r>
      <w:r w:rsidRPr="00532870">
        <w:rPr>
          <w:rStyle w:val="StyleUnderline"/>
        </w:rPr>
        <w:t xml:space="preserve">There is clearly a risk that </w:t>
      </w:r>
      <w:r w:rsidRPr="00081996">
        <w:rPr>
          <w:rStyle w:val="Emphasis"/>
          <w:highlight w:val="cyan"/>
        </w:rPr>
        <w:t>sectoral collective bargaining serves to stoke inflation</w:t>
      </w:r>
      <w:r w:rsidRPr="00532870">
        <w:rPr>
          <w:rStyle w:val="StyleUnderline"/>
        </w:rPr>
        <w:t>, keeping it at a higher rate for longer and worsening the cost of living crisis.</w:t>
      </w:r>
      <w:r w:rsidRPr="00532870">
        <w:rPr>
          <w:sz w:val="16"/>
        </w:rPr>
        <w:t xml:space="preserve"> </w:t>
      </w:r>
      <w:r w:rsidRPr="00081996">
        <w:rPr>
          <w:rStyle w:val="StyleUnderline"/>
          <w:highlight w:val="cyan"/>
        </w:rPr>
        <w:t>This</w:t>
      </w:r>
      <w:r w:rsidRPr="00532870">
        <w:rPr>
          <w:rStyle w:val="StyleUnderline"/>
        </w:rPr>
        <w:t xml:space="preserve"> in turn </w:t>
      </w:r>
      <w:r w:rsidRPr="00081996">
        <w:rPr>
          <w:rStyle w:val="StyleUnderline"/>
          <w:highlight w:val="cyan"/>
        </w:rPr>
        <w:t>would make it more likely that the Bank</w:t>
      </w:r>
      <w:r w:rsidRPr="00532870">
        <w:rPr>
          <w:rStyle w:val="StyleUnderline"/>
        </w:rPr>
        <w:t xml:space="preserve"> of England </w:t>
      </w:r>
      <w:r w:rsidRPr="00081996">
        <w:rPr>
          <w:rStyle w:val="StyleUnderline"/>
          <w:highlight w:val="cyan"/>
        </w:rPr>
        <w:t xml:space="preserve">would </w:t>
      </w:r>
      <w:r w:rsidRPr="00081996">
        <w:rPr>
          <w:rStyle w:val="Emphasis"/>
          <w:highlight w:val="cyan"/>
        </w:rPr>
        <w:t>keep interest rates higher</w:t>
      </w:r>
      <w:r w:rsidRPr="006847AE">
        <w:rPr>
          <w:rStyle w:val="Emphasis"/>
        </w:rPr>
        <w:t xml:space="preserve"> for longer</w:t>
      </w:r>
      <w:r w:rsidRPr="00532870">
        <w:rPr>
          <w:rStyle w:val="StyleUnderline"/>
        </w:rPr>
        <w:t xml:space="preserve">, with the consequent impact on mortgages and on the economy more widely. </w:t>
      </w:r>
    </w:p>
    <w:p w14:paraId="76FD30CA" w14:textId="77777777" w:rsidR="008340F3" w:rsidRPr="00AC6CE4" w:rsidRDefault="008340F3" w:rsidP="008340F3">
      <w:pPr>
        <w:pStyle w:val="Heading4"/>
        <w:rPr>
          <w:u w:val="single"/>
        </w:rPr>
      </w:pPr>
      <w:r>
        <w:t xml:space="preserve">Rate hikes </w:t>
      </w:r>
      <w:r w:rsidRPr="00AC6CE4">
        <w:rPr>
          <w:u w:val="single"/>
        </w:rPr>
        <w:t>collapse developing economies</w:t>
      </w:r>
      <w:r>
        <w:t xml:space="preserve"> and cause a </w:t>
      </w:r>
      <w:r w:rsidRPr="00AC6CE4">
        <w:rPr>
          <w:u w:val="single"/>
        </w:rPr>
        <w:t xml:space="preserve">recession </w:t>
      </w:r>
    </w:p>
    <w:p w14:paraId="6A45ABD8" w14:textId="77777777" w:rsidR="008340F3" w:rsidRDefault="008340F3" w:rsidP="008340F3">
      <w:r w:rsidRPr="00C54959">
        <w:rPr>
          <w:rStyle w:val="Style13ptBold"/>
        </w:rPr>
        <w:t xml:space="preserve">Schäfer &amp; Semmler 24 </w:t>
      </w:r>
      <w:r>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hyperlink r:id="rId8" w:history="1">
        <w:r w:rsidRPr="00F66357">
          <w:rPr>
            <w:rStyle w:val="Hyperlink"/>
          </w:rPr>
          <w:t>https://doi.org/10.1007/s40822-023-00256-6</w:t>
        </w:r>
      </w:hyperlink>
      <w:r>
        <w:t>)</w:t>
      </w:r>
    </w:p>
    <w:p w14:paraId="0DDE5E0E" w14:textId="77777777" w:rsidR="008340F3" w:rsidRDefault="008340F3" w:rsidP="008340F3">
      <w:pPr>
        <w:rPr>
          <w:sz w:val="16"/>
        </w:rPr>
      </w:pPr>
      <w:r w:rsidRPr="00F37652">
        <w:rPr>
          <w:sz w:val="16"/>
        </w:rPr>
        <w:t xml:space="preserve">Finally we want to note that the </w:t>
      </w:r>
      <w:r w:rsidRPr="00081996">
        <w:rPr>
          <w:rStyle w:val="StyleUnderline"/>
          <w:highlight w:val="cyan"/>
        </w:rPr>
        <w:t>rapidly rising interest rates in advanced countries trigger</w:t>
      </w:r>
      <w:r w:rsidRPr="00F37652">
        <w:rPr>
          <w:sz w:val="16"/>
        </w:rPr>
        <w:t xml:space="preserve">ed </w:t>
      </w:r>
      <w:r w:rsidRPr="00081996">
        <w:rPr>
          <w:rStyle w:val="Emphasis"/>
          <w:highlight w:val="cyan"/>
        </w:rPr>
        <w:t>capital flows out of developing economies</w:t>
      </w:r>
      <w:r w:rsidRPr="00F37652">
        <w:rPr>
          <w:rStyle w:val="StyleUnderline"/>
        </w:rPr>
        <w:t xml:space="preserve"> and emerging markets.</w:t>
      </w:r>
      <w:r w:rsidRPr="00F37652">
        <w:rPr>
          <w:sz w:val="16"/>
        </w:rPr>
        <w:t xml:space="preserve"> </w:t>
      </w:r>
      <w:r w:rsidRPr="00F37652">
        <w:rPr>
          <w:rStyle w:val="StyleUnderline"/>
        </w:rPr>
        <w:t>During the low</w:t>
      </w:r>
      <w:r w:rsidRPr="00F37652">
        <w:rPr>
          <w:sz w:val="16"/>
        </w:rPr>
        <w:t xml:space="preserve"> or near zero </w:t>
      </w:r>
      <w:r w:rsidRPr="00F37652">
        <w:rPr>
          <w:rStyle w:val="StyleUnderline"/>
        </w:rPr>
        <w:t>interest rate period</w:t>
      </w:r>
      <w:r w:rsidRPr="00F37652">
        <w:rPr>
          <w:sz w:val="16"/>
        </w:rPr>
        <w:t xml:space="preserve">, during which advanced countries have used unconventional monetary policies and quantitative easing, </w:t>
      </w:r>
      <w:r w:rsidRPr="00F37652">
        <w:rPr>
          <w:rStyle w:val="StyleUnderline"/>
        </w:rPr>
        <w:t>those regions of the global economy experienced strong capital inflows, exchange rate appreciation, domestic liquidity rise, extensive lending and borrowing</w:t>
      </w:r>
      <w:r w:rsidRPr="00F37652">
        <w:rPr>
          <w:sz w:val="16"/>
        </w:rPr>
        <w:t xml:space="preserve">, but also declines in exports because of a higher value of the currency. Yet, </w:t>
      </w:r>
      <w:r w:rsidRPr="00F37652">
        <w:rPr>
          <w:rStyle w:val="StyleUnderline"/>
        </w:rPr>
        <w:t>when</w:t>
      </w:r>
      <w:r w:rsidRPr="00F37652">
        <w:rPr>
          <w:sz w:val="16"/>
        </w:rPr>
        <w:t xml:space="preserve"> the quantitative tightening and </w:t>
      </w:r>
      <w:r w:rsidRPr="00F37652">
        <w:rPr>
          <w:rStyle w:val="StyleUnderline"/>
        </w:rPr>
        <w:t>a rapid rise of interest rates occurred in advanced countries the developing economies and emerging markets experienced</w:t>
      </w:r>
      <w:r w:rsidRPr="00F37652">
        <w:rPr>
          <w:sz w:val="16"/>
        </w:rPr>
        <w:t xml:space="preserve"> not only capital outflows but also </w:t>
      </w:r>
      <w:r w:rsidRPr="00081996">
        <w:rPr>
          <w:rStyle w:val="StyleUnderline"/>
          <w:highlight w:val="cyan"/>
        </w:rPr>
        <w:t>higher</w:t>
      </w:r>
      <w:r w:rsidRPr="00F37652">
        <w:rPr>
          <w:rStyle w:val="StyleUnderline"/>
        </w:rPr>
        <w:t xml:space="preserve"> transmitted </w:t>
      </w:r>
      <w:r w:rsidRPr="00081996">
        <w:rPr>
          <w:rStyle w:val="StyleUnderline"/>
          <w:highlight w:val="cyan"/>
        </w:rPr>
        <w:t>inflation</w:t>
      </w:r>
      <w:r w:rsidRPr="00F37652">
        <w:rPr>
          <w:rStyle w:val="StyleUnderline"/>
        </w:rPr>
        <w:t xml:space="preserve"> rates through resource prices, decline of currency reserves </w:t>
      </w:r>
      <w:r w:rsidRPr="00081996">
        <w:rPr>
          <w:rStyle w:val="StyleUnderline"/>
          <w:highlight w:val="cyan"/>
        </w:rPr>
        <w:t>and</w:t>
      </w:r>
      <w:r w:rsidRPr="00F37652">
        <w:rPr>
          <w:rStyle w:val="StyleUnderline"/>
        </w:rPr>
        <w:t xml:space="preserve"> increased </w:t>
      </w:r>
      <w:r w:rsidRPr="00F37652">
        <w:rPr>
          <w:rStyle w:val="Emphasis"/>
        </w:rPr>
        <w:t xml:space="preserve">domestic </w:t>
      </w:r>
      <w:r w:rsidRPr="00081996">
        <w:rPr>
          <w:rStyle w:val="Emphasis"/>
          <w:highlight w:val="cyan"/>
        </w:rPr>
        <w:t>financial fragility</w:t>
      </w:r>
      <w:r w:rsidRPr="00F37652">
        <w:rPr>
          <w:rStyle w:val="StyleUnderline"/>
        </w:rPr>
        <w:t>.</w:t>
      </w:r>
      <w:r w:rsidRPr="00F37652">
        <w:rPr>
          <w:sz w:val="16"/>
        </w:rPr>
        <w:t xml:space="preserve"> </w:t>
      </w:r>
      <w:r w:rsidRPr="00F37652">
        <w:rPr>
          <w:rStyle w:val="StyleUnderline"/>
        </w:rPr>
        <w:t>They had also to increase the interest rates which became detrimental to financial stability and sovereign debt</w:t>
      </w:r>
      <w:r w:rsidRPr="00F37652">
        <w:rPr>
          <w:sz w:val="16"/>
        </w:rPr>
        <w:t xml:space="preserve">. Also, in those countries there is now little fiscal space for climate finance and green investments. </w:t>
      </w:r>
    </w:p>
    <w:p w14:paraId="26CAF7BC" w14:textId="77777777" w:rsidR="008340F3" w:rsidRDefault="008340F3" w:rsidP="008340F3">
      <w:pPr>
        <w:rPr>
          <w:sz w:val="16"/>
        </w:rPr>
      </w:pPr>
      <w:r>
        <w:rPr>
          <w:sz w:val="16"/>
        </w:rPr>
        <w:t>7 Conclusions</w:t>
      </w:r>
    </w:p>
    <w:p w14:paraId="538EA70F" w14:textId="77777777" w:rsidR="008340F3" w:rsidRDefault="008340F3" w:rsidP="008340F3">
      <w:pPr>
        <w:rPr>
          <w:sz w:val="16"/>
        </w:rPr>
      </w:pPr>
      <w:r>
        <w:rPr>
          <w:sz w:val="16"/>
        </w:rPr>
        <w:t>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high interest rate policies and a national control of price- and wage-Phillips curves.</w:t>
      </w:r>
    </w:p>
    <w:p w14:paraId="22ABDA65" w14:textId="77777777" w:rsidR="008340F3" w:rsidRDefault="008340F3" w:rsidP="008340F3">
      <w:pPr>
        <w:rPr>
          <w:sz w:val="16"/>
        </w:rPr>
      </w:pPr>
      <w:r w:rsidRPr="00F37652">
        <w:rPr>
          <w:rStyle w:val="StyleUnderline"/>
        </w:rPr>
        <w:t xml:space="preserve">A </w:t>
      </w:r>
      <w:r w:rsidRPr="009F0F50">
        <w:rPr>
          <w:rStyle w:val="StyleUnderline"/>
        </w:rPr>
        <w:t xml:space="preserve">sharp </w:t>
      </w:r>
      <w:r w:rsidRPr="00081996">
        <w:rPr>
          <w:rStyle w:val="StyleUnderline"/>
          <w:highlight w:val="cyan"/>
        </w:rPr>
        <w:t>rise in</w:t>
      </w:r>
      <w:r w:rsidRPr="00F37652">
        <w:rPr>
          <w:sz w:val="16"/>
        </w:rPr>
        <w:t xml:space="preserve"> central </w:t>
      </w:r>
      <w:r w:rsidRPr="00F37652">
        <w:rPr>
          <w:rStyle w:val="StyleUnderline"/>
        </w:rPr>
        <w:t xml:space="preserve">interest </w:t>
      </w:r>
      <w:r w:rsidRPr="00081996">
        <w:rPr>
          <w:rStyle w:val="StyleUnderline"/>
          <w:highlight w:val="cyan"/>
        </w:rPr>
        <w:t>rates raises</w:t>
      </w:r>
      <w:r w:rsidRPr="00F37652">
        <w:rPr>
          <w:rStyle w:val="StyleUnderline"/>
        </w:rPr>
        <w:t xml:space="preserve"> the </w:t>
      </w:r>
      <w:r w:rsidRPr="00081996">
        <w:rPr>
          <w:rStyle w:val="StyleUnderline"/>
          <w:highlight w:val="cyan"/>
        </w:rPr>
        <w:t>cost of capital, creates credit crunches</w:t>
      </w:r>
      <w:r w:rsidRPr="00F37652">
        <w:rPr>
          <w:rStyle w:val="StyleUnderline"/>
        </w:rPr>
        <w:t xml:space="preserve">, creates further </w:t>
      </w:r>
      <w:r w:rsidRPr="00081996">
        <w:rPr>
          <w:rStyle w:val="StyleUnderline"/>
          <w:highlight w:val="cyan"/>
        </w:rPr>
        <w:t xml:space="preserve">supply constraints </w:t>
      </w:r>
      <w:r w:rsidRPr="009F0F50">
        <w:rPr>
          <w:rStyle w:val="StyleUnderline"/>
        </w:rPr>
        <w:t>and</w:t>
      </w:r>
      <w:r w:rsidRPr="00F37652">
        <w:rPr>
          <w:rStyle w:val="StyleUnderline"/>
        </w:rPr>
        <w:t xml:space="preserve"> creates </w:t>
      </w:r>
      <w:r w:rsidRPr="009F0F50">
        <w:rPr>
          <w:rStyle w:val="StyleUnderline"/>
        </w:rPr>
        <w:t>additional inflationary</w:t>
      </w:r>
      <w:r w:rsidRPr="00F37652">
        <w:rPr>
          <w:rStyle w:val="StyleUnderline"/>
        </w:rPr>
        <w:t xml:space="preserve"> pressures.</w:t>
      </w:r>
      <w:r w:rsidRPr="00F37652">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35E61668" w14:textId="77777777" w:rsidR="008340F3" w:rsidRDefault="008340F3" w:rsidP="008340F3">
      <w:pPr>
        <w:rPr>
          <w:sz w:val="16"/>
        </w:rPr>
      </w:pPr>
      <w:r w:rsidRPr="00F37652">
        <w:rPr>
          <w:sz w:val="16"/>
        </w:rPr>
        <w:t xml:space="preserve"> </w:t>
      </w:r>
      <w:r w:rsidRPr="00F37652">
        <w:rPr>
          <w:rStyle w:val="StyleUnderline"/>
        </w:rPr>
        <w:t xml:space="preserve">The </w:t>
      </w:r>
      <w:r w:rsidRPr="009F0F50">
        <w:rPr>
          <w:rStyle w:val="StyleUnderline"/>
        </w:rPr>
        <w:t xml:space="preserve">rapid </w:t>
      </w:r>
      <w:r w:rsidRPr="00081996">
        <w:rPr>
          <w:rStyle w:val="StyleUnderline"/>
          <w:highlight w:val="cyan"/>
        </w:rPr>
        <w:t xml:space="preserve">tightening of </w:t>
      </w:r>
      <w:r w:rsidRPr="00972EC3">
        <w:rPr>
          <w:rStyle w:val="StyleUnderline"/>
        </w:rPr>
        <w:t xml:space="preserve">interest </w:t>
      </w:r>
      <w:r w:rsidRPr="00081996">
        <w:rPr>
          <w:rStyle w:val="StyleUnderline"/>
          <w:highlight w:val="cyan"/>
        </w:rPr>
        <w:t>rates by the FED</w:t>
      </w:r>
      <w:r w:rsidRPr="00F37652">
        <w:rPr>
          <w:sz w:val="16"/>
        </w:rPr>
        <w:t xml:space="preserve"> and ECB also </w:t>
      </w:r>
      <w:r w:rsidRPr="00081996">
        <w:rPr>
          <w:rStyle w:val="StyleUnderline"/>
          <w:highlight w:val="cyan"/>
        </w:rPr>
        <w:t>hits</w:t>
      </w:r>
      <w:r w:rsidRPr="00F37652">
        <w:rPr>
          <w:rStyle w:val="StyleUnderline"/>
        </w:rPr>
        <w:t xml:space="preserve"> the </w:t>
      </w:r>
      <w:r w:rsidRPr="00081996">
        <w:rPr>
          <w:rStyle w:val="Emphasis"/>
          <w:highlight w:val="cyan"/>
        </w:rPr>
        <w:t>weakest</w:t>
      </w:r>
      <w:r w:rsidRPr="00081996">
        <w:rPr>
          <w:rStyle w:val="StyleUnderline"/>
          <w:highlight w:val="cyan"/>
        </w:rPr>
        <w:t xml:space="preserve"> and</w:t>
      </w:r>
      <w:r w:rsidRPr="00F37652">
        <w:rPr>
          <w:rStyle w:val="StyleUnderline"/>
        </w:rPr>
        <w:t xml:space="preserve"> most </w:t>
      </w:r>
      <w:r w:rsidRPr="00081996">
        <w:rPr>
          <w:rStyle w:val="Emphasis"/>
          <w:highlight w:val="cyan"/>
        </w:rPr>
        <w:t>heavily indebted countries the most.</w:t>
      </w:r>
      <w:r w:rsidRPr="00F37652">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(KalemliÖzcan &amp; Unsal, 2023), </w:t>
      </w:r>
      <w:r w:rsidRPr="00F37652">
        <w:rPr>
          <w:rStyle w:val="StyleUnderline"/>
        </w:rPr>
        <w:t>financial market fragility</w:t>
      </w:r>
      <w:r w:rsidRPr="00F37652">
        <w:rPr>
          <w:sz w:val="16"/>
        </w:rPr>
        <w:t xml:space="preserve"> and debt problems </w:t>
      </w:r>
      <w:r w:rsidRPr="00F37652">
        <w:rPr>
          <w:rStyle w:val="StyleUnderline"/>
        </w:rPr>
        <w:t xml:space="preserve">are increasing in emerging economies as well as </w:t>
      </w:r>
      <w:r w:rsidRPr="00F37652">
        <w:rPr>
          <w:rStyle w:val="Emphasis"/>
        </w:rPr>
        <w:t>in developing countries</w:t>
      </w:r>
      <w:r w:rsidRPr="00F37652">
        <w:rPr>
          <w:sz w:val="16"/>
        </w:rPr>
        <w:t xml:space="preserve"> (IMF, 2023c). </w:t>
      </w:r>
    </w:p>
    <w:p w14:paraId="56F652B8" w14:textId="77777777" w:rsidR="008340F3" w:rsidRDefault="008340F3" w:rsidP="008340F3">
      <w:pPr>
        <w:rPr>
          <w:sz w:val="16"/>
        </w:rPr>
      </w:pPr>
      <w:r w:rsidRPr="00F37652">
        <w:rPr>
          <w:sz w:val="16"/>
        </w:rPr>
        <w:t xml:space="preserve">Bond holders might benefit since long term bond yields are high, but so are term and risk premia and this may accelerate the risk of bankruptcy. This will also be a strong brake on investment and it will almost certainly need to be neutralized by fiscal packages if climate investment targets are to be met. </w:t>
      </w:r>
      <w:r w:rsidRPr="00F37652">
        <w:rPr>
          <w:rStyle w:val="StyleUnderline"/>
        </w:rPr>
        <w:t xml:space="preserve">The interest rate policy of the central banks remains a </w:t>
      </w:r>
      <w:r w:rsidRPr="00F37652">
        <w:rPr>
          <w:rStyle w:val="Emphasis"/>
        </w:rPr>
        <w:t>risky game</w:t>
      </w:r>
      <w:r w:rsidRPr="00F37652">
        <w:rPr>
          <w:rStyle w:val="StyleUnderline"/>
        </w:rPr>
        <w:t xml:space="preserve"> for vulnerable banks, companies, private housing and for states</w:t>
      </w:r>
      <w:r w:rsidRPr="00F37652">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type the US has pursued with its Inflation Reduction Act which is actually more of a sectoral and macroeconomic policy program against climate risks are necessary. </w:t>
      </w:r>
    </w:p>
    <w:p w14:paraId="42D04CDD" w14:textId="77777777" w:rsidR="008340F3" w:rsidRPr="00F37652" w:rsidRDefault="008340F3" w:rsidP="008340F3">
      <w:pPr>
        <w:rPr>
          <w:sz w:val="16"/>
        </w:rPr>
      </w:pPr>
      <w:r w:rsidRPr="00F37652">
        <w:rPr>
          <w:sz w:val="16"/>
        </w:rPr>
        <w:t xml:space="preserve">Overall, the </w:t>
      </w:r>
      <w:r w:rsidRPr="00F37652">
        <w:rPr>
          <w:rStyle w:val="StyleUnderline"/>
        </w:rPr>
        <w:t xml:space="preserve">too </w:t>
      </w:r>
      <w:r w:rsidRPr="00081996">
        <w:rPr>
          <w:rStyle w:val="StyleUnderline"/>
          <w:highlight w:val="cyan"/>
        </w:rPr>
        <w:t>fast</w:t>
      </w:r>
      <w:r w:rsidRPr="00F37652">
        <w:rPr>
          <w:rStyle w:val="StyleUnderline"/>
        </w:rPr>
        <w:t xml:space="preserve"> interest </w:t>
      </w:r>
      <w:r w:rsidRPr="00081996">
        <w:rPr>
          <w:rStyle w:val="StyleUnderline"/>
          <w:highlight w:val="cyan"/>
        </w:rPr>
        <w:t>rate</w:t>
      </w:r>
      <w:r w:rsidRPr="00F37652">
        <w:rPr>
          <w:rStyle w:val="StyleUnderline"/>
        </w:rPr>
        <w:t xml:space="preserve">s </w:t>
      </w:r>
      <w:r w:rsidRPr="00081996">
        <w:rPr>
          <w:rStyle w:val="StyleUnderline"/>
          <w:highlight w:val="cyan"/>
        </w:rPr>
        <w:t>hikes</w:t>
      </w:r>
      <w:r w:rsidRPr="00F37652">
        <w:rPr>
          <w:sz w:val="16"/>
        </w:rPr>
        <w:t xml:space="preserve"> have </w:t>
      </w:r>
      <w:r w:rsidRPr="00081996">
        <w:rPr>
          <w:rStyle w:val="StyleUnderline"/>
          <w:highlight w:val="cyan"/>
        </w:rPr>
        <w:t xml:space="preserve">put the central bank at </w:t>
      </w:r>
      <w:r w:rsidRPr="00081996">
        <w:rPr>
          <w:rStyle w:val="Emphasis"/>
          <w:highlight w:val="cyan"/>
        </w:rPr>
        <w:t>risk of</w:t>
      </w:r>
      <w:r w:rsidRPr="00F37652">
        <w:rPr>
          <w:sz w:val="16"/>
        </w:rPr>
        <w:t xml:space="preserve"> missing its goals—reducing the inflation, keeping the financial market stable and avoiding output contractions. </w:t>
      </w:r>
      <w:r w:rsidRPr="00081996">
        <w:rPr>
          <w:rStyle w:val="Emphasis"/>
          <w:highlight w:val="cyan"/>
        </w:rPr>
        <w:t>Financial disruptions</w:t>
      </w:r>
      <w:r w:rsidRPr="00F37652">
        <w:rPr>
          <w:sz w:val="16"/>
        </w:rPr>
        <w:t xml:space="preserve"> </w:t>
      </w:r>
      <w:r w:rsidRPr="00F37652">
        <w:rPr>
          <w:rStyle w:val="Emphasis"/>
        </w:rPr>
        <w:t>are likely to come.</w:t>
      </w:r>
      <w:r w:rsidRPr="00F37652">
        <w:rPr>
          <w:sz w:val="16"/>
        </w:rPr>
        <w:t xml:space="preserve"> </w:t>
      </w:r>
      <w:r w:rsidRPr="00F37652">
        <w:rPr>
          <w:rStyle w:val="StyleUnderline"/>
        </w:rPr>
        <w:t>Inflation rates</w:t>
      </w:r>
      <w:r w:rsidRPr="00F37652">
        <w:rPr>
          <w:sz w:val="16"/>
        </w:rPr>
        <w:t xml:space="preserve"> are </w:t>
      </w:r>
      <w:r w:rsidRPr="00F37652">
        <w:rPr>
          <w:rStyle w:val="StyleUnderline"/>
        </w:rPr>
        <w:t>only sluggishly reduced</w:t>
      </w:r>
      <w:r w:rsidRPr="00F37652">
        <w:rPr>
          <w:sz w:val="16"/>
        </w:rPr>
        <w:t xml:space="preserve">, driven by external forces, not under control of the central bank, </w:t>
      </w:r>
      <w:r w:rsidRPr="00081996">
        <w:rPr>
          <w:rStyle w:val="StyleUnderline"/>
          <w:highlight w:val="cyan"/>
        </w:rPr>
        <w:t>and</w:t>
      </w:r>
      <w:r w:rsidRPr="00F37652">
        <w:rPr>
          <w:rStyle w:val="StyleUnderline"/>
        </w:rPr>
        <w:t xml:space="preserve"> expected output growth seems to move into the </w:t>
      </w:r>
      <w:r w:rsidRPr="00081996">
        <w:rPr>
          <w:rStyle w:val="Emphasis"/>
          <w:highlight w:val="cyan"/>
        </w:rPr>
        <w:t>recession</w:t>
      </w:r>
      <w:r w:rsidRPr="00F37652">
        <w:rPr>
          <w:rStyle w:val="Emphasis"/>
        </w:rPr>
        <w:t>ary direction.</w:t>
      </w:r>
      <w:r w:rsidRPr="00F37652">
        <w:rPr>
          <w:sz w:val="16"/>
        </w:rPr>
        <w:t xml:space="preserve"> Other tools are needed to curb inflation and keep it under control, for example more investment in sectors with supply disruptions and a massive expansion of investment in renewable energy.</w:t>
      </w:r>
    </w:p>
    <w:p w14:paraId="4C2182F7" w14:textId="77777777" w:rsidR="008340F3" w:rsidRDefault="008340F3" w:rsidP="008340F3">
      <w:pPr>
        <w:pStyle w:val="Heading4"/>
      </w:pPr>
      <w:r>
        <w:t xml:space="preserve">Developing economies cap </w:t>
      </w:r>
      <w:r w:rsidRPr="007C2430">
        <w:rPr>
          <w:u w:val="single"/>
        </w:rPr>
        <w:t>existential threats</w:t>
      </w:r>
      <w:r>
        <w:t xml:space="preserve"> </w:t>
      </w:r>
    </w:p>
    <w:p w14:paraId="3CAA1EEA" w14:textId="77777777" w:rsidR="008340F3" w:rsidRPr="00260056" w:rsidRDefault="008340F3" w:rsidP="008340F3">
      <w:r w:rsidRPr="00260056">
        <w:rPr>
          <w:rStyle w:val="Style13ptBold"/>
        </w:rPr>
        <w:t>Wong 22</w:t>
      </w:r>
      <w:r>
        <w:t xml:space="preserve"> (Ruth Grace – Master of Public Health candidate at Johns Hopkins, “Rethinking longtermism and global development,” 9/2/22, https://sunyshore.substack.com/p/rethinking-longtermism-and-global)</w:t>
      </w:r>
    </w:p>
    <w:p w14:paraId="6570C109" w14:textId="77777777" w:rsidR="008340F3" w:rsidRDefault="008340F3" w:rsidP="008340F3">
      <w:pPr>
        <w:rPr>
          <w:sz w:val="16"/>
        </w:rPr>
      </w:pPr>
      <w:r w:rsidRPr="007C2430">
        <w:rPr>
          <w:sz w:val="16"/>
        </w:rPr>
        <w:t xml:space="preserve">We agree that more powerful countries are likely to have more influence on the long-term future than less powerful ones, and that </w:t>
      </w:r>
      <w:r w:rsidRPr="007C2430">
        <w:rPr>
          <w:rStyle w:val="StyleUnderline"/>
        </w:rPr>
        <w:t xml:space="preserve">a country’s </w:t>
      </w:r>
      <w:r w:rsidRPr="009F0F50">
        <w:rPr>
          <w:rStyle w:val="StyleUnderline"/>
          <w:highlight w:val="cyan"/>
        </w:rPr>
        <w:t xml:space="preserve">economic </w:t>
      </w:r>
      <w:r w:rsidRPr="009F0F50">
        <w:rPr>
          <w:rStyle w:val="Emphasis"/>
          <w:highlight w:val="cyan"/>
        </w:rPr>
        <w:t>development is a strong indicator</w:t>
      </w:r>
      <w:r w:rsidRPr="009F0F50">
        <w:rPr>
          <w:rStyle w:val="StyleUnderline"/>
          <w:highlight w:val="cyan"/>
        </w:rPr>
        <w:t xml:space="preserve"> of</w:t>
      </w:r>
      <w:r w:rsidRPr="007C2430">
        <w:rPr>
          <w:rStyle w:val="StyleUnderline"/>
        </w:rPr>
        <w:t xml:space="preserve"> its </w:t>
      </w:r>
      <w:r w:rsidRPr="009F0F50">
        <w:rPr>
          <w:rStyle w:val="StyleUnderline"/>
          <w:highlight w:val="cyan"/>
        </w:rPr>
        <w:t>tech</w:t>
      </w:r>
      <w:r w:rsidRPr="007C2430">
        <w:rPr>
          <w:rStyle w:val="StyleUnderline"/>
        </w:rPr>
        <w:t xml:space="preserve">nological </w:t>
      </w:r>
      <w:r w:rsidRPr="009F0F50">
        <w:rPr>
          <w:rStyle w:val="StyleUnderline"/>
          <w:highlight w:val="cyan"/>
        </w:rPr>
        <w:t>and geopolitical power.</w:t>
      </w:r>
      <w:r w:rsidRPr="007C2430">
        <w:rPr>
          <w:sz w:val="16"/>
        </w:rPr>
        <w:t xml:space="preserve"> However, this does not mean that developed countries matter morally more than developing ones. Rather, </w:t>
      </w:r>
      <w:r w:rsidRPr="007C2430">
        <w:rPr>
          <w:rStyle w:val="StyleUnderline"/>
        </w:rPr>
        <w:t>it underscores the importance of global development</w:t>
      </w:r>
      <w:r w:rsidRPr="007C2430">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31AA61CB" w14:textId="77777777" w:rsidR="008340F3" w:rsidRDefault="008340F3" w:rsidP="008340F3">
      <w:r w:rsidRPr="007C2430">
        <w:rPr>
          <w:sz w:val="16"/>
        </w:rPr>
        <w:t xml:space="preserve">This essay describes why it’s important for the long term future for everyone to be in a relatively high-income country, and what it might look like for global development to be a longtermist issue. </w:t>
      </w:r>
      <w:r w:rsidRPr="009F0F50">
        <w:rPr>
          <w:rStyle w:val="StyleUnderline"/>
          <w:highlight w:val="cyan"/>
        </w:rPr>
        <w:t>Global development benefits</w:t>
      </w:r>
      <w:r w:rsidRPr="007C2430">
        <w:rPr>
          <w:rStyle w:val="StyleUnderline"/>
        </w:rPr>
        <w:t xml:space="preserve"> the long-term future by increasing </w:t>
      </w:r>
      <w:r w:rsidRPr="009F0F50">
        <w:rPr>
          <w:rStyle w:val="StyleUnderline"/>
          <w:highlight w:val="cyan"/>
        </w:rPr>
        <w:t xml:space="preserve">diversity </w:t>
      </w:r>
      <w:r w:rsidRPr="00FF56B0">
        <w:rPr>
          <w:rStyle w:val="StyleUnderline"/>
        </w:rPr>
        <w:t>in global institutions</w:t>
      </w:r>
      <w:r w:rsidRPr="007C2430">
        <w:rPr>
          <w:rStyle w:val="StyleUnderline"/>
        </w:rPr>
        <w:t xml:space="preserve"> and </w:t>
      </w:r>
      <w:r w:rsidRPr="009F0F50">
        <w:rPr>
          <w:rStyle w:val="Emphasis"/>
          <w:highlight w:val="cyan"/>
        </w:rPr>
        <w:t>reducing</w:t>
      </w:r>
      <w:r w:rsidRPr="007C2430">
        <w:rPr>
          <w:rStyle w:val="Emphasis"/>
        </w:rPr>
        <w:t xml:space="preserve"> civilization’s </w:t>
      </w:r>
      <w:r w:rsidRPr="009F0F50">
        <w:rPr>
          <w:rStyle w:val="Emphasis"/>
          <w:highlight w:val="cyan"/>
        </w:rPr>
        <w:t xml:space="preserve">vulnerability to global </w:t>
      </w:r>
      <w:r w:rsidRPr="00FF56B0">
        <w:rPr>
          <w:rStyle w:val="Emphasis"/>
        </w:rPr>
        <w:t xml:space="preserve">catastrophic </w:t>
      </w:r>
      <w:r w:rsidRPr="009F0F50">
        <w:rPr>
          <w:rStyle w:val="Emphasis"/>
          <w:highlight w:val="cyan"/>
        </w:rPr>
        <w:t>risks like armed conflict and pandemics.</w:t>
      </w:r>
      <w:r w:rsidRPr="00A12E88">
        <w:t xml:space="preserve"> </w:t>
      </w:r>
    </w:p>
    <w:p w14:paraId="70767552" w14:textId="77777777" w:rsidR="008340F3" w:rsidRDefault="008340F3" w:rsidP="008340F3">
      <w:pPr>
        <w:rPr>
          <w:sz w:val="16"/>
        </w:rPr>
      </w:pPr>
      <w:r w:rsidRPr="007C2430">
        <w:rPr>
          <w:sz w:val="16"/>
        </w:rPr>
        <w:t xml:space="preserve">What is global development? </w:t>
      </w:r>
    </w:p>
    <w:p w14:paraId="0B7FBD0F" w14:textId="77777777" w:rsidR="008340F3" w:rsidRDefault="008340F3" w:rsidP="008340F3">
      <w:pPr>
        <w:rPr>
          <w:sz w:val="16"/>
        </w:rPr>
      </w:pPr>
      <w:r w:rsidRPr="007C2430">
        <w:rPr>
          <w:sz w:val="16"/>
        </w:rPr>
        <w:t xml:space="preserve">Effective altruists regularly talk about “global health and development” as a category of ways to do good. However, it’s clear now that </w:t>
      </w:r>
      <w:r w:rsidRPr="007C2430">
        <w:rPr>
          <w:rStyle w:val="StyleUnderline"/>
        </w:rPr>
        <w:t>development drives health</w:t>
      </w:r>
      <w:r w:rsidRPr="007C2430">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3E849C13" w14:textId="77777777" w:rsidR="008340F3" w:rsidRDefault="008340F3" w:rsidP="008340F3">
      <w:pPr>
        <w:rPr>
          <w:sz w:val="16"/>
        </w:rPr>
      </w:pPr>
      <w:r w:rsidRPr="007C2430">
        <w:rPr>
          <w:sz w:val="16"/>
        </w:rPr>
        <w:t xml:space="preserve">Create conditions for small farmers to thrive. </w:t>
      </w:r>
    </w:p>
    <w:p w14:paraId="00646484" w14:textId="77777777" w:rsidR="008340F3" w:rsidRDefault="008340F3" w:rsidP="008340F3">
      <w:pPr>
        <w:rPr>
          <w:sz w:val="16"/>
        </w:rPr>
      </w:pPr>
      <w:r w:rsidRPr="007C2430">
        <w:rPr>
          <w:sz w:val="16"/>
        </w:rPr>
        <w:t xml:space="preserve">Use the proceeds from agricultural surpluses to build a manufacturing base that is tooled from the start to produce exports. </w:t>
      </w:r>
    </w:p>
    <w:p w14:paraId="2670C6BD" w14:textId="77777777" w:rsidR="008340F3" w:rsidRDefault="008340F3" w:rsidP="008340F3">
      <w:pPr>
        <w:rPr>
          <w:sz w:val="16"/>
        </w:rPr>
      </w:pPr>
      <w:r w:rsidRPr="007C2430">
        <w:rPr>
          <w:sz w:val="16"/>
        </w:rPr>
        <w:t xml:space="preserve">Nurture both these sectors (small farming and export-oriented manufacturing) with financial institutions closely controlled by the government. </w:t>
      </w:r>
    </w:p>
    <w:p w14:paraId="4F850FA3" w14:textId="77777777" w:rsidR="008340F3" w:rsidRDefault="008340F3" w:rsidP="008340F3">
      <w:pPr>
        <w:rPr>
          <w:sz w:val="16"/>
        </w:rPr>
      </w:pPr>
      <w:r w:rsidRPr="007C2430">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3EB5B350" w14:textId="77777777" w:rsidR="008340F3" w:rsidRDefault="008340F3" w:rsidP="008340F3">
      <w:pPr>
        <w:rPr>
          <w:sz w:val="16"/>
        </w:rPr>
      </w:pPr>
      <w:r w:rsidRPr="007C2430">
        <w:rPr>
          <w:rStyle w:val="StyleUnderline"/>
        </w:rPr>
        <w:t>Global development is important for the long-term future</w:t>
      </w:r>
      <w:r w:rsidRPr="00E13424">
        <w:rPr>
          <w:sz w:val="16"/>
        </w:rPr>
        <w:t xml:space="preserve"> </w:t>
      </w:r>
    </w:p>
    <w:p w14:paraId="5BACC865" w14:textId="77777777" w:rsidR="008340F3" w:rsidRDefault="008340F3" w:rsidP="008340F3">
      <w:pPr>
        <w:rPr>
          <w:sz w:val="16"/>
        </w:rPr>
      </w:pPr>
      <w:r w:rsidRPr="007C2430">
        <w:rPr>
          <w:sz w:val="16"/>
        </w:rPr>
        <w:t xml:space="preserve">In an EA Forum post, Beckstead defines three types of benefits that an intervention can have: proximate benefits, benefits from speeding up development, and trajectory changes. </w:t>
      </w:r>
      <w:r w:rsidRPr="007C2430">
        <w:rPr>
          <w:rStyle w:val="StyleUnderline"/>
        </w:rPr>
        <w:t>Global development</w:t>
      </w:r>
      <w:r w:rsidRPr="007C2430">
        <w:rPr>
          <w:sz w:val="16"/>
        </w:rPr>
        <w:t xml:space="preserve"> would </w:t>
      </w:r>
      <w:r w:rsidRPr="007C2430">
        <w:rPr>
          <w:rStyle w:val="StyleUnderline"/>
        </w:rPr>
        <w:t>have immediate benefits for people</w:t>
      </w:r>
      <w:r w:rsidRPr="007C2430">
        <w:rPr>
          <w:sz w:val="16"/>
        </w:rPr>
        <w:t xml:space="preserve"> alive today: </w:t>
      </w:r>
      <w:r w:rsidRPr="009F0F50">
        <w:rPr>
          <w:rStyle w:val="StyleUnderline"/>
          <w:highlight w:val="cyan"/>
        </w:rPr>
        <w:t>economic development</w:t>
      </w:r>
      <w:r w:rsidRPr="007C2430">
        <w:rPr>
          <w:rStyle w:val="StyleUnderline"/>
        </w:rPr>
        <w:t xml:space="preserve"> in low-income countries </w:t>
      </w:r>
      <w:r w:rsidRPr="009F0F50">
        <w:rPr>
          <w:rStyle w:val="StyleUnderline"/>
          <w:highlight w:val="cyan"/>
        </w:rPr>
        <w:t>means</w:t>
      </w:r>
      <w:r w:rsidRPr="007C2430">
        <w:rPr>
          <w:rStyle w:val="StyleUnderline"/>
        </w:rPr>
        <w:t xml:space="preserve"> that </w:t>
      </w:r>
      <w:r w:rsidRPr="009F0F50">
        <w:rPr>
          <w:rStyle w:val="StyleUnderline"/>
          <w:highlight w:val="cyan"/>
        </w:rPr>
        <w:t>fewer people</w:t>
      </w:r>
      <w:r w:rsidRPr="007C2430">
        <w:rPr>
          <w:rStyle w:val="StyleUnderline"/>
        </w:rPr>
        <w:t xml:space="preserve"> would </w:t>
      </w:r>
      <w:r w:rsidRPr="009F0F50">
        <w:rPr>
          <w:rStyle w:val="StyleUnderline"/>
          <w:highlight w:val="cyan"/>
        </w:rPr>
        <w:t>experience poverty, illness, hunger, and violence</w:t>
      </w:r>
      <w:r w:rsidRPr="007C2430">
        <w:rPr>
          <w:sz w:val="16"/>
        </w:rPr>
        <w:t xml:space="preserve">. Speeding up development is speeding up the process by which countries become high-income, so it would ensure that people realize these benefits sooner. </w:t>
      </w:r>
    </w:p>
    <w:p w14:paraId="0E90BDB6" w14:textId="77777777" w:rsidR="008340F3" w:rsidRDefault="008340F3" w:rsidP="008340F3">
      <w:pPr>
        <w:rPr>
          <w:sz w:val="16"/>
        </w:rPr>
      </w:pPr>
      <w:r w:rsidRPr="007C2430">
        <w:rPr>
          <w:sz w:val="16"/>
        </w:rPr>
        <w:t xml:space="preserve">But most of the benefits of global development are through trajectory changes that affect the long-term future. We argue that global development creates significant long-term benefits through this route. </w:t>
      </w:r>
      <w:r w:rsidRPr="00A12E88">
        <w:rPr>
          <w:rStyle w:val="StyleUnderline"/>
        </w:rPr>
        <w:t xml:space="preserve">Global </w:t>
      </w:r>
      <w:r w:rsidRPr="00FF56B0">
        <w:rPr>
          <w:rStyle w:val="StyleUnderline"/>
        </w:rPr>
        <w:t>development</w:t>
      </w:r>
      <w:r w:rsidRPr="007C2430">
        <w:rPr>
          <w:rStyle w:val="StyleUnderline"/>
        </w:rPr>
        <w:t xml:space="preserve"> can also </w:t>
      </w:r>
      <w:r w:rsidRPr="00FF56B0">
        <w:rPr>
          <w:rStyle w:val="StyleUnderline"/>
        </w:rPr>
        <w:t xml:space="preserve">lead to trajectory changes in the global political environment that </w:t>
      </w:r>
      <w:r w:rsidRPr="00FF56B0">
        <w:rPr>
          <w:rStyle w:val="Emphasis"/>
        </w:rPr>
        <w:t>would not happen if the development timeline were slowed down</w:t>
      </w:r>
      <w:r w:rsidRPr="00FF56B0">
        <w:rPr>
          <w:sz w:val="16"/>
        </w:rPr>
        <w:t>, since such changes can be locked in over time.</w:t>
      </w:r>
      <w:r w:rsidRPr="007C2430">
        <w:rPr>
          <w:sz w:val="16"/>
        </w:rPr>
        <w:t xml:space="preserve"> </w:t>
      </w:r>
    </w:p>
    <w:p w14:paraId="61CA9B9F" w14:textId="77777777" w:rsidR="008340F3" w:rsidRDefault="008340F3" w:rsidP="008340F3">
      <w:pPr>
        <w:rPr>
          <w:rStyle w:val="StyleUnderline"/>
        </w:rPr>
      </w:pPr>
      <w:r w:rsidRPr="007C2430">
        <w:rPr>
          <w:rStyle w:val="StyleUnderline"/>
        </w:rPr>
        <w:t xml:space="preserve">Global </w:t>
      </w:r>
      <w:r w:rsidRPr="009F0F50">
        <w:rPr>
          <w:rStyle w:val="StyleUnderline"/>
        </w:rPr>
        <w:t>development increases diversity in global governance</w:t>
      </w:r>
      <w:r>
        <w:rPr>
          <w:rStyle w:val="StyleUnderline"/>
        </w:rPr>
        <w:t xml:space="preserve"> </w:t>
      </w:r>
    </w:p>
    <w:p w14:paraId="34C11EEB" w14:textId="77777777" w:rsidR="008340F3" w:rsidRDefault="008340F3" w:rsidP="008340F3">
      <w:r w:rsidRPr="007C2430">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FF56B0">
        <w:rPr>
          <w:rStyle w:val="StyleUnderline"/>
        </w:rPr>
        <w:t xml:space="preserve">Increasing </w:t>
      </w:r>
      <w:r w:rsidRPr="009F0F50">
        <w:rPr>
          <w:rStyle w:val="StyleUnderline"/>
        </w:rPr>
        <w:t xml:space="preserve">the </w:t>
      </w:r>
      <w:r w:rsidRPr="00FF56B0">
        <w:rPr>
          <w:rStyle w:val="StyleUnderline"/>
        </w:rPr>
        <w:t>diversity of</w:t>
      </w:r>
      <w:r w:rsidRPr="007C2430">
        <w:rPr>
          <w:rStyle w:val="StyleUnderline"/>
        </w:rPr>
        <w:t xml:space="preserve"> decision makers in global </w:t>
      </w:r>
      <w:r w:rsidRPr="00FF56B0">
        <w:rPr>
          <w:rStyle w:val="StyleUnderline"/>
        </w:rPr>
        <w:t>institutions</w:t>
      </w:r>
      <w:r w:rsidRPr="007C2430">
        <w:rPr>
          <w:rStyle w:val="StyleUnderline"/>
        </w:rPr>
        <w:t xml:space="preserve"> improves the quality of world governance, </w:t>
      </w:r>
      <w:r w:rsidRPr="009F0F50">
        <w:rPr>
          <w:rStyle w:val="StyleUnderline"/>
        </w:rPr>
        <w:t xml:space="preserve">which </w:t>
      </w:r>
      <w:r w:rsidRPr="009F0F50">
        <w:rPr>
          <w:rStyle w:val="StyleUnderline"/>
          <w:highlight w:val="cyan"/>
        </w:rPr>
        <w:t xml:space="preserve">enables humanity to </w:t>
      </w:r>
      <w:r w:rsidRPr="009F0F50">
        <w:rPr>
          <w:rStyle w:val="Emphasis"/>
          <w:highlight w:val="cyan"/>
        </w:rPr>
        <w:t>better navigate existential risks</w:t>
      </w:r>
      <w:r w:rsidRPr="007C2430">
        <w:rPr>
          <w:rStyle w:val="StyleUnderline"/>
        </w:rPr>
        <w:t xml:space="preserve"> and other global challenges.</w:t>
      </w:r>
      <w:r w:rsidRPr="00A12E88">
        <w:t xml:space="preserve"> </w:t>
      </w:r>
    </w:p>
    <w:p w14:paraId="6FCBF662" w14:textId="77777777" w:rsidR="008340F3" w:rsidRDefault="008340F3" w:rsidP="008340F3">
      <w:pPr>
        <w:rPr>
          <w:sz w:val="16"/>
        </w:rPr>
      </w:pPr>
      <w:r w:rsidRPr="007C2430">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7C2430">
        <w:rPr>
          <w:rStyle w:val="StyleUnderline"/>
        </w:rPr>
        <w:t>it improves value alignment between</w:t>
      </w:r>
      <w:r w:rsidRPr="007C2430">
        <w:rPr>
          <w:sz w:val="16"/>
        </w:rPr>
        <w:t xml:space="preserve"> these </w:t>
      </w:r>
      <w:r w:rsidRPr="007C2430">
        <w:rPr>
          <w:rStyle w:val="StyleUnderline"/>
        </w:rPr>
        <w:t>institutions and humanity</w:t>
      </w:r>
      <w:r w:rsidRPr="007C2430">
        <w:rPr>
          <w:sz w:val="16"/>
        </w:rPr>
        <w:t xml:space="preserve">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7EB805B5" w14:textId="77777777" w:rsidR="008340F3" w:rsidRDefault="008340F3" w:rsidP="008340F3">
      <w:pPr>
        <w:rPr>
          <w:sz w:val="16"/>
        </w:rPr>
      </w:pPr>
      <w:r w:rsidRPr="007C2430">
        <w:rPr>
          <w:sz w:val="16"/>
        </w:rPr>
        <w:t xml:space="preserve">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74BFF78C" w14:textId="77777777" w:rsidR="008340F3" w:rsidRDefault="008340F3" w:rsidP="008340F3">
      <w:pPr>
        <w:rPr>
          <w:sz w:val="16"/>
        </w:rPr>
      </w:pPr>
      <w:r w:rsidRPr="007C2430">
        <w:rPr>
          <w:sz w:val="16"/>
        </w:rPr>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0388AD60" w14:textId="77777777" w:rsidR="008340F3" w:rsidRDefault="008340F3" w:rsidP="008340F3">
      <w:r w:rsidRPr="007C2430">
        <w:rPr>
          <w:rStyle w:val="Emphasis"/>
        </w:rPr>
        <w:t xml:space="preserve">Global </w:t>
      </w:r>
      <w:r w:rsidRPr="00FF56B0">
        <w:rPr>
          <w:rStyle w:val="Emphasis"/>
        </w:rPr>
        <w:t>development reduces existential risks</w:t>
      </w:r>
      <w:r w:rsidRPr="00A12E88">
        <w:t xml:space="preserve"> </w:t>
      </w:r>
    </w:p>
    <w:p w14:paraId="2D6FE490" w14:textId="77777777" w:rsidR="008340F3" w:rsidRPr="009F0F50" w:rsidRDefault="008340F3" w:rsidP="008340F3">
      <w:pPr>
        <w:rPr>
          <w:rStyle w:val="Emphasis"/>
          <w:highlight w:val="cyan"/>
        </w:rPr>
      </w:pPr>
      <w:r w:rsidRPr="007C2430">
        <w:rPr>
          <w:sz w:val="16"/>
        </w:rPr>
        <w:t xml:space="preserve">Another important way in which </w:t>
      </w:r>
      <w:r w:rsidRPr="007C2430">
        <w:rPr>
          <w:rStyle w:val="StyleUnderline"/>
        </w:rPr>
        <w:t>global development improves the long-term future</w:t>
      </w:r>
      <w:r w:rsidRPr="007C2430">
        <w:rPr>
          <w:sz w:val="16"/>
        </w:rPr>
        <w:t xml:space="preserve"> is </w:t>
      </w:r>
      <w:r w:rsidRPr="007C2430">
        <w:rPr>
          <w:rStyle w:val="StyleUnderline"/>
        </w:rPr>
        <w:t xml:space="preserve">by reducing existential risks, particularly risks </w:t>
      </w:r>
      <w:r w:rsidRPr="00FF56B0">
        <w:rPr>
          <w:rStyle w:val="StyleUnderline"/>
        </w:rPr>
        <w:t xml:space="preserve">from </w:t>
      </w:r>
      <w:r w:rsidRPr="00FF56B0">
        <w:rPr>
          <w:rStyle w:val="Emphasis"/>
        </w:rPr>
        <w:t>pandemics</w:t>
      </w:r>
      <w:r w:rsidRPr="00FF56B0">
        <w:rPr>
          <w:rStyle w:val="StyleUnderline"/>
        </w:rPr>
        <w:t xml:space="preserve"> and </w:t>
      </w:r>
      <w:r w:rsidRPr="00FF56B0">
        <w:rPr>
          <w:rStyle w:val="Emphasis"/>
        </w:rPr>
        <w:t>political instability.</w:t>
      </w:r>
      <w:r w:rsidRPr="007C2430">
        <w:rPr>
          <w:sz w:val="16"/>
        </w:rPr>
        <w:t xml:space="preserve"> 80,000 Hours estimates that the risk of a biological existential catastrophe in the next 100 years is about 1 in 1000.6 </w:t>
      </w:r>
      <w:r w:rsidRPr="00FF56B0">
        <w:rPr>
          <w:rStyle w:val="StyleUnderline"/>
        </w:rPr>
        <w:t xml:space="preserve">Poverty </w:t>
      </w:r>
      <w:r w:rsidRPr="009F0F50">
        <w:rPr>
          <w:rStyle w:val="StyleUnderline"/>
        </w:rPr>
        <w:t>makes communities</w:t>
      </w:r>
      <w:r w:rsidRPr="007C2430">
        <w:rPr>
          <w:rStyle w:val="StyleUnderline"/>
        </w:rPr>
        <w:t xml:space="preserve"> more </w:t>
      </w:r>
      <w:r w:rsidRPr="009F0F50">
        <w:rPr>
          <w:rStyle w:val="StyleUnderline"/>
        </w:rPr>
        <w:t>susceptible to</w:t>
      </w:r>
      <w:r w:rsidRPr="007C2430">
        <w:rPr>
          <w:rStyle w:val="StyleUnderline"/>
        </w:rPr>
        <w:t xml:space="preserve"> spreading infectious </w:t>
      </w:r>
      <w:r w:rsidRPr="009F0F50">
        <w:rPr>
          <w:rStyle w:val="StyleUnderline"/>
        </w:rPr>
        <w:t>diseases.</w:t>
      </w:r>
      <w:r w:rsidRPr="00A12E88">
        <w:t xml:space="preserve"> </w:t>
      </w:r>
      <w:r w:rsidRPr="007C2430">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7C2430">
        <w:rPr>
          <w:rStyle w:val="StyleUnderline"/>
        </w:rPr>
        <w:t>malnutrition weakens</w:t>
      </w:r>
      <w:r w:rsidRPr="007C2430">
        <w:rPr>
          <w:sz w:val="16"/>
        </w:rPr>
        <w:t xml:space="preserve"> the </w:t>
      </w:r>
      <w:r w:rsidRPr="007C2430">
        <w:rPr>
          <w:rStyle w:val="StyleUnderline"/>
        </w:rPr>
        <w:t>immune systems</w:t>
      </w:r>
      <w:r w:rsidRPr="007C2430">
        <w:rPr>
          <w:sz w:val="16"/>
        </w:rPr>
        <w:t xml:space="preserve"> of poor people, thereby making them more vulnerable to disease.8 </w:t>
      </w:r>
      <w:r w:rsidRPr="009F0F50">
        <w:rPr>
          <w:rStyle w:val="StyleUnderline"/>
          <w:highlight w:val="cyan"/>
        </w:rPr>
        <w:t>Raising national income</w:t>
      </w:r>
      <w:r w:rsidRPr="009F0F50">
        <w:rPr>
          <w:rStyle w:val="StyleUnderline"/>
        </w:rPr>
        <w:t xml:space="preserve"> improves</w:t>
      </w:r>
      <w:r w:rsidRPr="007C2430">
        <w:rPr>
          <w:rStyle w:val="StyleUnderline"/>
        </w:rPr>
        <w:t xml:space="preserve"> population </w:t>
      </w:r>
      <w:r w:rsidRPr="009F0F50">
        <w:rPr>
          <w:rStyle w:val="StyleUnderline"/>
        </w:rPr>
        <w:t>health and enables countries to invest</w:t>
      </w:r>
      <w:r w:rsidRPr="007C2430">
        <w:rPr>
          <w:rStyle w:val="StyleUnderline"/>
        </w:rPr>
        <w:t xml:space="preserve"> more </w:t>
      </w:r>
      <w:r w:rsidRPr="009F0F50">
        <w:rPr>
          <w:rStyle w:val="StyleUnderline"/>
        </w:rPr>
        <w:t>in public health</w:t>
      </w:r>
      <w:r w:rsidRPr="007C2430">
        <w:rPr>
          <w:rStyle w:val="StyleUnderline"/>
        </w:rPr>
        <w:t xml:space="preserve"> infrastructure, </w:t>
      </w:r>
      <w:r w:rsidRPr="009F0F50">
        <w:rPr>
          <w:rStyle w:val="StyleUnderline"/>
        </w:rPr>
        <w:t xml:space="preserve">which </w:t>
      </w:r>
      <w:r w:rsidRPr="009F0F50">
        <w:rPr>
          <w:rStyle w:val="StyleUnderline"/>
          <w:highlight w:val="cyan"/>
        </w:rPr>
        <w:t>makes populations</w:t>
      </w:r>
      <w:r w:rsidRPr="007C2430">
        <w:rPr>
          <w:rStyle w:val="StyleUnderline"/>
        </w:rPr>
        <w:t xml:space="preserve"> more </w:t>
      </w:r>
      <w:r w:rsidRPr="009F0F50">
        <w:rPr>
          <w:rStyle w:val="StyleUnderline"/>
          <w:highlight w:val="cyan"/>
        </w:rPr>
        <w:t>resilient to</w:t>
      </w:r>
      <w:r w:rsidRPr="007C2430">
        <w:rPr>
          <w:rStyle w:val="StyleUnderline"/>
        </w:rPr>
        <w:t xml:space="preserve"> potentially </w:t>
      </w:r>
      <w:r w:rsidRPr="00FF56B0">
        <w:rPr>
          <w:rStyle w:val="Emphasis"/>
        </w:rPr>
        <w:t xml:space="preserve">catastrophic </w:t>
      </w:r>
      <w:r w:rsidRPr="009F0F50">
        <w:rPr>
          <w:rStyle w:val="Emphasis"/>
          <w:highlight w:val="cyan"/>
        </w:rPr>
        <w:t xml:space="preserve">pandemics. </w:t>
      </w:r>
    </w:p>
    <w:p w14:paraId="38A033FE" w14:textId="77777777" w:rsidR="008340F3" w:rsidRPr="009F0F50" w:rsidRDefault="008340F3" w:rsidP="008340F3">
      <w:pPr>
        <w:rPr>
          <w:sz w:val="16"/>
        </w:rPr>
      </w:pPr>
      <w:r w:rsidRPr="009F0F50">
        <w:rPr>
          <w:rStyle w:val="StyleUnderline"/>
          <w:highlight w:val="cyan"/>
        </w:rPr>
        <w:t>Global poverty</w:t>
      </w:r>
      <w:r w:rsidRPr="007C2430">
        <w:rPr>
          <w:rStyle w:val="StyleUnderline"/>
        </w:rPr>
        <w:t xml:space="preserve"> also </w:t>
      </w:r>
      <w:r w:rsidRPr="009F0F50">
        <w:rPr>
          <w:rStyle w:val="StyleUnderline"/>
          <w:highlight w:val="cyan"/>
        </w:rPr>
        <w:t>causes existential risk through</w:t>
      </w:r>
      <w:r w:rsidRPr="007C2430">
        <w:rPr>
          <w:rStyle w:val="StyleUnderline"/>
        </w:rPr>
        <w:t xml:space="preserve"> its </w:t>
      </w:r>
      <w:r w:rsidRPr="009F0F50">
        <w:rPr>
          <w:rStyle w:val="Emphasis"/>
          <w:highlight w:val="cyan"/>
        </w:rPr>
        <w:t>negative effects on international security</w:t>
      </w:r>
      <w:r w:rsidRPr="009F0F50">
        <w:rPr>
          <w:rStyle w:val="StyleUnderline"/>
          <w:highlight w:val="cyan"/>
        </w:rPr>
        <w:t>.</w:t>
      </w:r>
      <w:r w:rsidRPr="007C2430">
        <w:rPr>
          <w:sz w:val="16"/>
        </w:rPr>
        <w:t xml:space="preserve"> Many developing countries, particularly </w:t>
      </w:r>
      <w:r w:rsidRPr="009F0F50">
        <w:rPr>
          <w:rStyle w:val="StyleUnderline"/>
          <w:highlight w:val="cyan"/>
        </w:rPr>
        <w:t>weak states, are caught in a</w:t>
      </w:r>
      <w:r w:rsidRPr="007C2430">
        <w:rPr>
          <w:rStyle w:val="StyleUnderline"/>
        </w:rPr>
        <w:t xml:space="preserve"> vicious </w:t>
      </w:r>
      <w:r w:rsidRPr="009F0F50">
        <w:rPr>
          <w:rStyle w:val="StyleUnderline"/>
          <w:highlight w:val="cyan"/>
        </w:rPr>
        <w:t>cycle of poverty</w:t>
      </w:r>
      <w:r w:rsidRPr="007C2430">
        <w:rPr>
          <w:rStyle w:val="StyleUnderline"/>
        </w:rPr>
        <w:t xml:space="preserve">, corruption, </w:t>
      </w:r>
      <w:r w:rsidRPr="009F0F50">
        <w:rPr>
          <w:rStyle w:val="StyleUnderline"/>
          <w:highlight w:val="cyan"/>
        </w:rPr>
        <w:t>and political instability</w:t>
      </w:r>
      <w:r w:rsidRPr="007C2430">
        <w:rPr>
          <w:rStyle w:val="StyleUnderline"/>
        </w:rPr>
        <w:t xml:space="preserve">: </w:t>
      </w:r>
      <w:r w:rsidRPr="007C2430">
        <w:rPr>
          <w:sz w:val="16"/>
        </w:rPr>
        <w:t xml:space="preserve">“Inept, corrupt, or weak governance fosters poverty; widespread </w:t>
      </w:r>
      <w:r w:rsidRPr="007C2430">
        <w:rPr>
          <w:rStyle w:val="StyleUnderline"/>
        </w:rPr>
        <w:t xml:space="preserve">poverty makes effective, equitable governance more difficult </w:t>
      </w:r>
      <w:r w:rsidRPr="007C2430">
        <w:rPr>
          <w:sz w:val="16"/>
        </w:rPr>
        <w:t xml:space="preserve">to achieve; and when weak governments fail to improve their people’s lives, their legitimacy suffers.” </w:t>
      </w:r>
      <w:r w:rsidRPr="009F0F50">
        <w:rPr>
          <w:rStyle w:val="StyleUnderline"/>
          <w:highlight w:val="cyan"/>
        </w:rPr>
        <w:t>Weak states</w:t>
      </w:r>
      <w:r w:rsidRPr="007C2430">
        <w:rPr>
          <w:rStyle w:val="StyleUnderline"/>
        </w:rPr>
        <w:t xml:space="preserve"> often </w:t>
      </w:r>
      <w:r w:rsidRPr="009F0F50">
        <w:rPr>
          <w:rStyle w:val="Emphasis"/>
          <w:highlight w:val="cyan"/>
        </w:rPr>
        <w:t>engender terrorism</w:t>
      </w:r>
      <w:r w:rsidRPr="009F0F50">
        <w:rPr>
          <w:rStyle w:val="StyleUnderline"/>
          <w:highlight w:val="cyan"/>
        </w:rPr>
        <w:t xml:space="preserve"> and crime</w:t>
      </w:r>
      <w:r w:rsidRPr="007C2430">
        <w:rPr>
          <w:rStyle w:val="StyleUnderline"/>
        </w:rPr>
        <w:t xml:space="preserve"> because they are unable to maintain law and order in their territories</w:t>
      </w:r>
      <w:r w:rsidRPr="007C2430">
        <w:rPr>
          <w:sz w:val="16"/>
        </w:rPr>
        <w:t>.9</w:t>
      </w:r>
    </w:p>
    <w:p w14:paraId="74F75C48" w14:textId="77777777" w:rsidR="008340F3" w:rsidRDefault="008340F3" w:rsidP="008340F3">
      <w:pPr>
        <w:pStyle w:val="Heading3"/>
      </w:pPr>
      <w:r>
        <w:t>1NC—CP</w:t>
      </w:r>
    </w:p>
    <w:p w14:paraId="509C1B29" w14:textId="77777777" w:rsidR="008340F3" w:rsidRPr="00001CEE" w:rsidRDefault="008340F3" w:rsidP="008340F3">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w:t>
      </w:r>
      <w:r>
        <w:rPr>
          <w:rFonts w:cs="Times New Roman"/>
        </w:rPr>
        <w:t>strengthen sectoral bargaining rights.</w:t>
      </w:r>
    </w:p>
    <w:p w14:paraId="0FCAC80B" w14:textId="77777777" w:rsidR="008340F3" w:rsidRPr="009F0F50" w:rsidRDefault="008340F3" w:rsidP="008340F3">
      <w:pPr>
        <w:pStyle w:val="Heading4"/>
      </w:pPr>
      <w:r w:rsidRPr="009F0F50">
        <w:t xml:space="preserve">Solves and avoids politics  </w:t>
      </w:r>
    </w:p>
    <w:p w14:paraId="716900CB" w14:textId="77777777" w:rsidR="008340F3" w:rsidRPr="00275C49" w:rsidRDefault="008340F3" w:rsidP="008340F3">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645071CA" w14:textId="77777777" w:rsidR="008340F3" w:rsidRPr="00275C49" w:rsidRDefault="008340F3" w:rsidP="008340F3">
      <w:pPr>
        <w:rPr>
          <w:sz w:val="16"/>
        </w:rPr>
      </w:pPr>
      <w:r w:rsidRPr="00275C49">
        <w:rPr>
          <w:rStyle w:val="StyleUnderline"/>
        </w:rPr>
        <w:t xml:space="preserve">The </w:t>
      </w:r>
      <w:r w:rsidRPr="00081996">
        <w:rPr>
          <w:rStyle w:val="StyleUnderline"/>
          <w:highlight w:val="cyan"/>
        </w:rPr>
        <w:t xml:space="preserve">state legislatures </w:t>
      </w:r>
      <w:r w:rsidRPr="00081996">
        <w:rPr>
          <w:rStyle w:val="Emphasis"/>
          <w:highlight w:val="cyan"/>
        </w:rPr>
        <w:t>define the agenda</w:t>
      </w:r>
      <w:r w:rsidRPr="00081996">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7D2A50EF" w14:textId="77777777" w:rsidR="008340F3" w:rsidRPr="00275C49" w:rsidRDefault="008340F3" w:rsidP="008340F3">
      <w:pPr>
        <w:rPr>
          <w:sz w:val="16"/>
        </w:rPr>
      </w:pPr>
      <w:r w:rsidRPr="00275C49">
        <w:rPr>
          <w:rStyle w:val="StyleUnderline"/>
        </w:rPr>
        <w:t xml:space="preserve">The very reason the Founders added </w:t>
      </w:r>
      <w:r w:rsidRPr="00081996">
        <w:rPr>
          <w:rStyle w:val="StyleUnderline"/>
          <w:highlight w:val="cyan"/>
        </w:rPr>
        <w:t>the convention mechanism</w:t>
      </w:r>
      <w:r w:rsidRPr="00275C49">
        <w:rPr>
          <w:rStyle w:val="StyleUnderline"/>
        </w:rPr>
        <w:t xml:space="preserve"> to Article V was to </w:t>
      </w:r>
      <w:r w:rsidRPr="00081996">
        <w:rPr>
          <w:rStyle w:val="StyleUnderline"/>
          <w:highlight w:val="cyan"/>
        </w:rPr>
        <w:t>allow the states</w:t>
      </w:r>
      <w:r w:rsidRPr="00275C49">
        <w:rPr>
          <w:rStyle w:val="StyleUnderline"/>
        </w:rPr>
        <w:t xml:space="preserve"> a way </w:t>
      </w:r>
      <w:r w:rsidRPr="00081996">
        <w:rPr>
          <w:rStyle w:val="StyleUnderline"/>
          <w:highlight w:val="cyan"/>
        </w:rPr>
        <w:t xml:space="preserve">to </w:t>
      </w:r>
      <w:r w:rsidRPr="00081996">
        <w:rPr>
          <w:rStyle w:val="Emphasis"/>
          <w:highlight w:val="cyan"/>
        </w:rPr>
        <w:t>bypass Congress</w:t>
      </w:r>
      <w:r w:rsidRPr="00081996">
        <w:rPr>
          <w:rStyle w:val="StyleUnderline"/>
          <w:highlight w:val="cyan"/>
        </w:rPr>
        <w:t xml:space="preserve"> in proposing</w:t>
      </w:r>
      <w:r w:rsidRPr="00275C49">
        <w:rPr>
          <w:rStyle w:val="StyleUnderline"/>
        </w:rPr>
        <w:t xml:space="preserve"> needed </w:t>
      </w:r>
      <w:r w:rsidRPr="00081996">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5B6FD902" w14:textId="77777777" w:rsidR="008340F3" w:rsidRPr="00275C49" w:rsidRDefault="008340F3" w:rsidP="008340F3">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081996">
        <w:rPr>
          <w:rStyle w:val="StyleUnderline"/>
          <w:highlight w:val="cyan"/>
        </w:rPr>
        <w:t>Any action taken by a delegate outside the scope of</w:t>
      </w:r>
      <w:r w:rsidRPr="00275C49">
        <w:rPr>
          <w:rStyle w:val="StyleUnderline"/>
        </w:rPr>
        <w:t xml:space="preserve"> his or her </w:t>
      </w:r>
      <w:r w:rsidRPr="00081996">
        <w:rPr>
          <w:rStyle w:val="StyleUnderline"/>
          <w:highlight w:val="cyan"/>
        </w:rPr>
        <w:t xml:space="preserve">authority </w:t>
      </w:r>
      <w:r w:rsidRPr="00081996">
        <w:rPr>
          <w:rStyle w:val="Emphasis"/>
          <w:highlight w:val="cyan"/>
        </w:rPr>
        <w:t>would be void</w:t>
      </w:r>
      <w:r w:rsidRPr="00081996">
        <w:rPr>
          <w:rStyle w:val="StyleUnderline"/>
          <w:highlight w:val="cyan"/>
        </w:rPr>
        <w:t xml:space="preserve"> as a matter of common law</w:t>
      </w:r>
      <w:r w:rsidRPr="00275C49">
        <w:rPr>
          <w:rStyle w:val="StyleUnderline"/>
        </w:rPr>
        <w:t xml:space="preserve"> agency principles.</w:t>
      </w:r>
    </w:p>
    <w:p w14:paraId="6CE5090D" w14:textId="77777777" w:rsidR="008340F3" w:rsidRPr="00275C49" w:rsidRDefault="008340F3" w:rsidP="008340F3">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29992412" w14:textId="77777777" w:rsidR="008340F3" w:rsidRPr="00275C49" w:rsidRDefault="008340F3" w:rsidP="008340F3">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73099330" w14:textId="77777777" w:rsidR="008340F3" w:rsidRPr="00275C49" w:rsidRDefault="008340F3" w:rsidP="008340F3">
      <w:pPr>
        <w:rPr>
          <w:sz w:val="16"/>
        </w:rPr>
      </w:pPr>
      <w:r w:rsidRPr="00081996">
        <w:rPr>
          <w:rStyle w:val="StyleUnderline"/>
          <w:highlight w:val="cyan"/>
        </w:rPr>
        <w:t xml:space="preserve">There is </w:t>
      </w:r>
      <w:r w:rsidRPr="00081996">
        <w:rPr>
          <w:rStyle w:val="Emphasis"/>
          <w:highlight w:val="cyan"/>
        </w:rPr>
        <w:t>zero precedent</w:t>
      </w:r>
      <w:r w:rsidRPr="00081996">
        <w:rPr>
          <w:rStyle w:val="StyleUnderline"/>
          <w:highlight w:val="cyan"/>
        </w:rPr>
        <w:t xml:space="preserve"> for</w:t>
      </w:r>
      <w:r w:rsidRPr="00275C49">
        <w:rPr>
          <w:rStyle w:val="StyleUnderline"/>
        </w:rPr>
        <w:t xml:space="preserve"> any </w:t>
      </w:r>
      <w:r w:rsidRPr="00081996">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516091AC" w14:textId="77777777" w:rsidR="008340F3" w:rsidRDefault="008340F3" w:rsidP="008340F3"/>
    <w:p w14:paraId="00C1496E" w14:textId="77777777" w:rsidR="008340F3" w:rsidRDefault="008340F3" w:rsidP="008340F3">
      <w:pPr>
        <w:pStyle w:val="Heading3"/>
      </w:pPr>
      <w:r>
        <w:t>1NC- DA</w:t>
      </w:r>
    </w:p>
    <w:p w14:paraId="122AC18D" w14:textId="77777777" w:rsidR="008340F3" w:rsidRDefault="008340F3" w:rsidP="008340F3">
      <w:pPr>
        <w:pStyle w:val="Heading4"/>
      </w:pPr>
      <w:r>
        <w:t>Trump is using anti-trust law to regulate AI and Big Tech Monopolies – key to AI innovation</w:t>
      </w:r>
    </w:p>
    <w:p w14:paraId="0D5007BB" w14:textId="77777777" w:rsidR="008340F3" w:rsidRPr="001F23E3" w:rsidRDefault="008340F3" w:rsidP="008340F3">
      <w:r w:rsidRPr="001F23E3">
        <w:t xml:space="preserve">Ethan </w:t>
      </w:r>
      <w:r w:rsidRPr="001F23E3">
        <w:rPr>
          <w:rStyle w:val="Style13ptBold"/>
        </w:rPr>
        <w:t>Litwin</w:t>
      </w:r>
      <w:r w:rsidRPr="001F23E3">
        <w:t xml:space="preserve"> and Keagan </w:t>
      </w:r>
      <w:r w:rsidRPr="001F23E3">
        <w:rPr>
          <w:rStyle w:val="Style13ptBold"/>
        </w:rPr>
        <w:t>Potts, 8-18</w:t>
      </w:r>
      <w:r w:rsidRPr="001F23E3">
        <w:t xml:space="preserve">-2025, </w:t>
      </w:r>
      <w:r>
        <w:t xml:space="preserve">Litwin has a broad antitrust practice that focuses on complex antitrust litigation, civil and criminal government investigations and merger control investigations conducted pursuant to the Hart-Scott-Rodino Act and analogous laws across the globe. Education Georgetown University Law Center, J.D., cum laude, CPP Editor-in-Chief, Georgetown Law Journal (1998) </w:t>
      </w:r>
      <w:r w:rsidRPr="001F23E3">
        <w:t xml:space="preserve">"Antitrust Enforcement and President Trump’s AI Action Plan", </w:t>
      </w:r>
      <w:r>
        <w:t>Shinder Cantor Lerner Litigation</w:t>
      </w:r>
      <w:r w:rsidRPr="001F23E3">
        <w:t xml:space="preserve">, </w:t>
      </w:r>
      <w:r w:rsidRPr="00293AD4">
        <w:t>https://scl-llp.com/antitrust-enforcement-and-president-trumps-ai-action-plan/</w:t>
      </w:r>
      <w:r w:rsidRPr="001F23E3">
        <w:t xml:space="preserve"> lp </w:t>
      </w:r>
    </w:p>
    <w:p w14:paraId="5245572E" w14:textId="77777777" w:rsidR="008340F3" w:rsidRPr="001F23E3" w:rsidRDefault="008340F3" w:rsidP="008340F3">
      <w:pPr>
        <w:rPr>
          <w:rStyle w:val="Emphasis"/>
        </w:rPr>
      </w:pPr>
      <w:r w:rsidRPr="00081996">
        <w:rPr>
          <w:rStyle w:val="Emphasis"/>
          <w:highlight w:val="cyan"/>
        </w:rPr>
        <w:t>Antitrust enforcement</w:t>
      </w:r>
      <w:r w:rsidRPr="001F23E3">
        <w:rPr>
          <w:rStyle w:val="Emphasis"/>
        </w:rPr>
        <w:t xml:space="preserve"> </w:t>
      </w:r>
      <w:r w:rsidRPr="00081996">
        <w:rPr>
          <w:rStyle w:val="Emphasis"/>
          <w:highlight w:val="cyan"/>
        </w:rPr>
        <w:t>necessary to promote</w:t>
      </w:r>
      <w:r w:rsidRPr="001F23E3">
        <w:rPr>
          <w:rStyle w:val="Emphasis"/>
        </w:rPr>
        <w:t xml:space="preserve"> development of </w:t>
      </w:r>
      <w:r w:rsidRPr="00081996">
        <w:rPr>
          <w:rStyle w:val="Emphasis"/>
          <w:highlight w:val="cyan"/>
        </w:rPr>
        <w:t>AI</w:t>
      </w:r>
    </w:p>
    <w:p w14:paraId="492E516C" w14:textId="77777777" w:rsidR="008340F3" w:rsidRPr="001F23E3" w:rsidRDefault="008340F3" w:rsidP="008340F3">
      <w:pPr>
        <w:rPr>
          <w:sz w:val="14"/>
        </w:rPr>
      </w:pPr>
      <w:r w:rsidRPr="001F23E3">
        <w:rPr>
          <w:sz w:val="14"/>
        </w:rPr>
        <w:t xml:space="preserve">Finally, </w:t>
      </w:r>
      <w:r w:rsidRPr="001F23E3">
        <w:rPr>
          <w:rStyle w:val="StyleUnderline"/>
        </w:rPr>
        <w:t xml:space="preserve">the </w:t>
      </w:r>
      <w:r w:rsidRPr="00081996">
        <w:rPr>
          <w:rStyle w:val="StyleUnderline"/>
          <w:highlight w:val="cyan"/>
        </w:rPr>
        <w:t>FTC and the Antitrust Division</w:t>
      </w:r>
      <w:r w:rsidRPr="001F23E3">
        <w:rPr>
          <w:rStyle w:val="StyleUnderline"/>
        </w:rPr>
        <w:t xml:space="preserve"> have </w:t>
      </w:r>
      <w:r w:rsidRPr="00081996">
        <w:rPr>
          <w:rStyle w:val="StyleUnderline"/>
          <w:highlight w:val="cyan"/>
        </w:rPr>
        <w:t>explicitly</w:t>
      </w:r>
      <w:r w:rsidRPr="001F23E3">
        <w:rPr>
          <w:rStyle w:val="StyleUnderline"/>
        </w:rPr>
        <w:t xml:space="preserve"> </w:t>
      </w:r>
      <w:r w:rsidRPr="00081996">
        <w:rPr>
          <w:rStyle w:val="StyleUnderline"/>
          <w:highlight w:val="cyan"/>
        </w:rPr>
        <w:t>recognized</w:t>
      </w:r>
      <w:r w:rsidRPr="001F23E3">
        <w:rPr>
          <w:rStyle w:val="StyleUnderline"/>
        </w:rPr>
        <w:t xml:space="preserve"> the </w:t>
      </w:r>
      <w:r w:rsidRPr="00081996">
        <w:rPr>
          <w:rStyle w:val="StyleUnderline"/>
          <w:highlight w:val="cyan"/>
        </w:rPr>
        <w:t>competitive risks</w:t>
      </w:r>
      <w:r w:rsidRPr="001F23E3">
        <w:rPr>
          <w:rStyle w:val="StyleUnderline"/>
        </w:rPr>
        <w:t xml:space="preserve"> </w:t>
      </w:r>
      <w:r w:rsidRPr="00081996">
        <w:rPr>
          <w:rStyle w:val="StyleUnderline"/>
          <w:highlight w:val="cyan"/>
        </w:rPr>
        <w:t>created by agreements</w:t>
      </w:r>
      <w:r w:rsidRPr="001F23E3">
        <w:rPr>
          <w:rStyle w:val="StyleUnderline"/>
        </w:rPr>
        <w:t xml:space="preserve"> among companies developing AI technology</w:t>
      </w:r>
      <w:r w:rsidRPr="001F23E3">
        <w:rPr>
          <w:sz w:val="14"/>
        </w:rPr>
        <w:t xml:space="preserve">. </w:t>
      </w:r>
      <w:r w:rsidRPr="001F23E3">
        <w:rPr>
          <w:rStyle w:val="StyleUnderline"/>
        </w:rPr>
        <w:t>For example, in July 2024, the UK Competition and Markets Authority, the Antitrust Division, and the FTC issued a joint statement identifying three risks to competition posed by AI:</w:t>
      </w:r>
      <w:r w:rsidRPr="001F23E3">
        <w:rPr>
          <w:sz w:val="14"/>
        </w:rPr>
        <w:t xml:space="preserve"> (1) </w:t>
      </w:r>
      <w:r w:rsidRPr="001F23E3">
        <w:rPr>
          <w:rStyle w:val="StyleUnderline"/>
        </w:rPr>
        <w:t>concentration of key inputs</w:t>
      </w:r>
      <w:r w:rsidRPr="001F23E3">
        <w:rPr>
          <w:sz w:val="14"/>
        </w:rPr>
        <w:t>, (2</w:t>
      </w:r>
      <w:r w:rsidRPr="001F23E3">
        <w:rPr>
          <w:rStyle w:val="StyleUnderline"/>
        </w:rPr>
        <w:t>) further entrenchment or extension of current market power</w:t>
      </w:r>
      <w:r w:rsidRPr="001F23E3">
        <w:rPr>
          <w:sz w:val="14"/>
        </w:rPr>
        <w:t xml:space="preserve">, (3) </w:t>
      </w:r>
      <w:r w:rsidRPr="001F23E3">
        <w:rPr>
          <w:rStyle w:val="StyleUnderline"/>
        </w:rPr>
        <w:t>arrangements involving key players.[</w:t>
      </w:r>
      <w:r w:rsidRPr="001F23E3">
        <w:rPr>
          <w:sz w:val="14"/>
        </w:rPr>
        <w:t>15]</w:t>
      </w:r>
    </w:p>
    <w:p w14:paraId="10F665F8" w14:textId="77777777" w:rsidR="008340F3" w:rsidRPr="001F23E3" w:rsidRDefault="008340F3" w:rsidP="008340F3">
      <w:pPr>
        <w:rPr>
          <w:sz w:val="14"/>
        </w:rPr>
      </w:pPr>
      <w:r w:rsidRPr="001F23E3">
        <w:rPr>
          <w:sz w:val="14"/>
        </w:rPr>
        <w:t>Additionally, as we have discussed in our previous blog posts on the DOJ’s initial and revised remedies proposals in Google search, enforcers anticipate Google may try to tie emerging AI products to products for which Google dominates the market. Indeed, at least two complaints, one domestic and one foreign, have alleged that it does so.</w:t>
      </w:r>
    </w:p>
    <w:p w14:paraId="57B28461" w14:textId="77777777" w:rsidR="008340F3" w:rsidRPr="001F23E3" w:rsidRDefault="008340F3" w:rsidP="008340F3">
      <w:pPr>
        <w:rPr>
          <w:rStyle w:val="StyleUnderline"/>
        </w:rPr>
      </w:pPr>
      <w:r w:rsidRPr="00081996">
        <w:rPr>
          <w:rStyle w:val="StyleUnderline"/>
          <w:highlight w:val="cyan"/>
        </w:rPr>
        <w:t>Antitrust enforcement</w:t>
      </w:r>
      <w:r w:rsidRPr="001F23E3">
        <w:rPr>
          <w:rStyle w:val="StyleUnderline"/>
        </w:rPr>
        <w:t xml:space="preserve"> </w:t>
      </w:r>
      <w:r w:rsidRPr="00081996">
        <w:rPr>
          <w:rStyle w:val="StyleUnderline"/>
          <w:highlight w:val="cyan"/>
        </w:rPr>
        <w:t>efforts targeting</w:t>
      </w:r>
      <w:r w:rsidRPr="001F23E3">
        <w:rPr>
          <w:rStyle w:val="StyleUnderline"/>
        </w:rPr>
        <w:t xml:space="preserve"> such </w:t>
      </w:r>
      <w:r w:rsidRPr="00081996">
        <w:rPr>
          <w:rStyle w:val="StyleUnderline"/>
          <w:highlight w:val="cyan"/>
        </w:rPr>
        <w:t>conduct</w:t>
      </w:r>
      <w:r w:rsidRPr="001F23E3">
        <w:rPr>
          <w:rStyle w:val="StyleUnderline"/>
        </w:rPr>
        <w:t xml:space="preserve"> </w:t>
      </w:r>
      <w:r w:rsidRPr="00081996">
        <w:rPr>
          <w:rStyle w:val="StyleUnderline"/>
          <w:highlight w:val="cyan"/>
        </w:rPr>
        <w:t>would be</w:t>
      </w:r>
      <w:r w:rsidRPr="001F23E3">
        <w:rPr>
          <w:rStyle w:val="StyleUnderline"/>
        </w:rPr>
        <w:t xml:space="preserve"> </w:t>
      </w:r>
      <w:r w:rsidRPr="00081996">
        <w:rPr>
          <w:rStyle w:val="StyleUnderline"/>
          <w:highlight w:val="cyan"/>
        </w:rPr>
        <w:t>consistent with</w:t>
      </w:r>
      <w:r w:rsidRPr="001F23E3">
        <w:rPr>
          <w:rStyle w:val="StyleUnderline"/>
        </w:rPr>
        <w:t xml:space="preserve"> the President’s </w:t>
      </w:r>
      <w:r w:rsidRPr="00081996">
        <w:rPr>
          <w:rStyle w:val="StyleUnderline"/>
          <w:highlight w:val="cyan"/>
        </w:rPr>
        <w:t>AI Action Plan</w:t>
      </w:r>
      <w:r w:rsidRPr="001F23E3">
        <w:rPr>
          <w:rStyle w:val="StyleUnderline"/>
        </w:rPr>
        <w:t xml:space="preserve"> insofar as </w:t>
      </w:r>
      <w:r w:rsidRPr="00081996">
        <w:rPr>
          <w:rStyle w:val="StyleUnderline"/>
          <w:highlight w:val="cyan"/>
        </w:rPr>
        <w:t>they</w:t>
      </w:r>
      <w:r w:rsidRPr="001F23E3">
        <w:rPr>
          <w:rStyle w:val="StyleUnderline"/>
        </w:rPr>
        <w:t xml:space="preserve"> </w:t>
      </w:r>
      <w:r w:rsidRPr="00081996">
        <w:rPr>
          <w:rStyle w:val="StyleUnderline"/>
          <w:highlight w:val="cyan"/>
        </w:rPr>
        <w:t>preserve</w:t>
      </w:r>
      <w:r w:rsidRPr="001F23E3">
        <w:rPr>
          <w:rStyle w:val="StyleUnderline"/>
        </w:rPr>
        <w:t xml:space="preserve"> </w:t>
      </w:r>
      <w:r w:rsidRPr="00081996">
        <w:rPr>
          <w:rStyle w:val="StyleUnderline"/>
          <w:highlight w:val="cyan"/>
        </w:rPr>
        <w:t xml:space="preserve">the </w:t>
      </w:r>
      <w:r w:rsidRPr="00081996">
        <w:rPr>
          <w:rStyle w:val="Emphasis"/>
          <w:highlight w:val="cyan"/>
        </w:rPr>
        <w:t>competitive environment</w:t>
      </w:r>
      <w:r w:rsidRPr="001F23E3">
        <w:rPr>
          <w:rStyle w:val="Emphasis"/>
        </w:rPr>
        <w:t xml:space="preserve"> </w:t>
      </w:r>
      <w:r w:rsidRPr="00081996">
        <w:rPr>
          <w:rStyle w:val="Emphasis"/>
          <w:highlight w:val="cyan"/>
        </w:rPr>
        <w:t>necessary for AI</w:t>
      </w:r>
      <w:r w:rsidRPr="001F23E3">
        <w:rPr>
          <w:rStyle w:val="Emphasis"/>
        </w:rPr>
        <w:t xml:space="preserve"> </w:t>
      </w:r>
      <w:r w:rsidRPr="00081996">
        <w:rPr>
          <w:rStyle w:val="Emphasis"/>
          <w:highlight w:val="cyan"/>
        </w:rPr>
        <w:t>innovation</w:t>
      </w:r>
      <w:r w:rsidRPr="001F23E3">
        <w:rPr>
          <w:rStyle w:val="Emphasis"/>
        </w:rPr>
        <w:t xml:space="preserve"> to occur</w:t>
      </w:r>
      <w:r w:rsidRPr="001F23E3">
        <w:rPr>
          <w:sz w:val="14"/>
        </w:rPr>
        <w:t xml:space="preserve">. Taken together, </w:t>
      </w:r>
      <w:r w:rsidRPr="001F23E3">
        <w:rPr>
          <w:rStyle w:val="StyleUnderline"/>
        </w:rPr>
        <w:t xml:space="preserve">these developments provide good reasons to believe </w:t>
      </w:r>
      <w:r w:rsidRPr="00081996">
        <w:rPr>
          <w:rStyle w:val="StyleUnderline"/>
          <w:highlight w:val="cyan"/>
        </w:rPr>
        <w:t>enforcers will continue to use the</w:t>
      </w:r>
      <w:r w:rsidRPr="001F23E3">
        <w:rPr>
          <w:rStyle w:val="StyleUnderline"/>
        </w:rPr>
        <w:t xml:space="preserve"> </w:t>
      </w:r>
      <w:r w:rsidRPr="00081996">
        <w:rPr>
          <w:rStyle w:val="StyleUnderline"/>
          <w:highlight w:val="cyan"/>
        </w:rPr>
        <w:t>antitrust laws</w:t>
      </w:r>
      <w:r w:rsidRPr="001F23E3">
        <w:rPr>
          <w:rStyle w:val="StyleUnderline"/>
        </w:rPr>
        <w:t xml:space="preserve"> </w:t>
      </w:r>
      <w:r w:rsidRPr="00081996">
        <w:rPr>
          <w:rStyle w:val="StyleUnderline"/>
          <w:highlight w:val="cyan"/>
        </w:rPr>
        <w:t>to limit</w:t>
      </w:r>
      <w:r w:rsidRPr="001F23E3">
        <w:rPr>
          <w:rStyle w:val="StyleUnderline"/>
        </w:rPr>
        <w:t xml:space="preserve"> the ability of the </w:t>
      </w:r>
      <w:r w:rsidRPr="00081996">
        <w:rPr>
          <w:rStyle w:val="StyleUnderline"/>
          <w:highlight w:val="cyan"/>
        </w:rPr>
        <w:t>Tech Titans</w:t>
      </w:r>
      <w:r w:rsidRPr="001F23E3">
        <w:rPr>
          <w:rStyle w:val="StyleUnderline"/>
        </w:rPr>
        <w:t xml:space="preserve"> to define their markets through walled gardens, particularly where viewpoints contrary to social and cultural objectives of the Trump Administration flourish.</w:t>
      </w:r>
    </w:p>
    <w:p w14:paraId="768D5A4C" w14:textId="77777777" w:rsidR="008340F3" w:rsidRDefault="008340F3" w:rsidP="008340F3">
      <w:pPr>
        <w:pStyle w:val="Heading4"/>
      </w:pPr>
      <w:r>
        <w:t>Sectoral bargaining in the United States violates federal anti-trust law</w:t>
      </w:r>
    </w:p>
    <w:p w14:paraId="27CE0661" w14:textId="77777777" w:rsidR="008340F3" w:rsidRPr="005310EB" w:rsidRDefault="008340F3" w:rsidP="008340F3">
      <w:r w:rsidRPr="005310EB">
        <w:t xml:space="preserve">Kristian </w:t>
      </w:r>
      <w:r w:rsidRPr="005310EB">
        <w:rPr>
          <w:rStyle w:val="Style13ptBold"/>
        </w:rPr>
        <w:t>Stout 22</w:t>
      </w:r>
      <w:r w:rsidRPr="005310EB">
        <w:t>,</w:t>
      </w:r>
      <w:r>
        <w:t xml:space="preserve"> et. al.</w:t>
      </w:r>
      <w:r w:rsidRPr="005310EB">
        <w:t xml:space="preserve"> Kristian Stout is director of innovation policy at the International Center for Law &amp; Economics (ICLE)., 9-29-2022, "Lessons for the US from Germany’s Sectoral-Bargaining Experience", International Center for Law &amp; Economics, </w:t>
      </w:r>
      <w:hyperlink r:id="rId9" w:history="1">
        <w:r w:rsidRPr="00293ABB">
          <w:rPr>
            <w:rStyle w:val="Hyperlink"/>
          </w:rPr>
          <w:t>https://laweconcenter.org/resources/lessons-for-the-us-from-germanys-sectoral-bargaining-experience/</w:t>
        </w:r>
      </w:hyperlink>
      <w:r>
        <w:t xml:space="preserve"> lp </w:t>
      </w:r>
    </w:p>
    <w:p w14:paraId="25D778F4" w14:textId="77777777" w:rsidR="008340F3" w:rsidRPr="00227831" w:rsidRDefault="008340F3" w:rsidP="008340F3">
      <w:pPr>
        <w:rPr>
          <w:sz w:val="14"/>
        </w:rPr>
      </w:pPr>
      <w:r w:rsidRPr="00227831">
        <w:rPr>
          <w:sz w:val="14"/>
        </w:rPr>
        <w:t xml:space="preserve">As noted in the introduction, </w:t>
      </w:r>
      <w:r w:rsidRPr="00227831">
        <w:rPr>
          <w:rStyle w:val="StyleUnderline"/>
        </w:rPr>
        <w:t xml:space="preserve">there has been a </w:t>
      </w:r>
      <w:r w:rsidRPr="000D1C2A">
        <w:rPr>
          <w:rStyle w:val="StyleUnderline"/>
        </w:rPr>
        <w:t xml:space="preserve">recent push to introduce </w:t>
      </w:r>
      <w:r w:rsidRPr="00081996">
        <w:rPr>
          <w:rStyle w:val="StyleUnderline"/>
          <w:highlight w:val="cyan"/>
        </w:rPr>
        <w:t>sectoral bargaining in</w:t>
      </w:r>
      <w:r w:rsidRPr="00227831">
        <w:rPr>
          <w:rStyle w:val="StyleUnderline"/>
        </w:rPr>
        <w:t xml:space="preserve"> the </w:t>
      </w:r>
      <w:r w:rsidRPr="00081996">
        <w:rPr>
          <w:rStyle w:val="StyleUnderline"/>
          <w:highlight w:val="cyan"/>
        </w:rPr>
        <w:t>U</w:t>
      </w:r>
      <w:r w:rsidRPr="00227831">
        <w:rPr>
          <w:rStyle w:val="StyleUnderline"/>
        </w:rPr>
        <w:t xml:space="preserve">nited </w:t>
      </w:r>
      <w:r w:rsidRPr="00081996">
        <w:rPr>
          <w:rStyle w:val="StyleUnderline"/>
          <w:highlight w:val="cyan"/>
        </w:rPr>
        <w:t>S</w:t>
      </w:r>
      <w:r w:rsidRPr="00227831">
        <w:rPr>
          <w:rStyle w:val="StyleUnderline"/>
        </w:rPr>
        <w:t>tates</w:t>
      </w:r>
      <w:r w:rsidRPr="00227831">
        <w:rPr>
          <w:sz w:val="14"/>
        </w:rPr>
        <w:t>. This section examines whether German-style sectoral bargaining could be introduced here, with particular attention to the legal constraints.</w:t>
      </w:r>
    </w:p>
    <w:p w14:paraId="5647E794" w14:textId="77777777" w:rsidR="008340F3" w:rsidRPr="00227831" w:rsidRDefault="008340F3" w:rsidP="008340F3">
      <w:pPr>
        <w:rPr>
          <w:sz w:val="14"/>
        </w:rPr>
      </w:pPr>
      <w:r w:rsidRPr="00227831">
        <w:rPr>
          <w:sz w:val="14"/>
        </w:rPr>
        <w:t xml:space="preserve">German </w:t>
      </w:r>
      <w:r w:rsidRPr="000D1C2A">
        <w:rPr>
          <w:rStyle w:val="StyleUnderline"/>
        </w:rPr>
        <w:t xml:space="preserve">sectoral bargaining </w:t>
      </w:r>
      <w:r w:rsidRPr="00081996">
        <w:rPr>
          <w:rStyle w:val="StyleUnderline"/>
          <w:highlight w:val="cyan"/>
        </w:rPr>
        <w:t>relies</w:t>
      </w:r>
      <w:r w:rsidRPr="00227831">
        <w:rPr>
          <w:rStyle w:val="StyleUnderline"/>
        </w:rPr>
        <w:t xml:space="preserve">, in part, </w:t>
      </w:r>
      <w:r w:rsidRPr="00081996">
        <w:rPr>
          <w:rStyle w:val="StyleUnderline"/>
          <w:highlight w:val="cyan"/>
        </w:rPr>
        <w:t>on</w:t>
      </w:r>
      <w:r w:rsidRPr="00227831">
        <w:rPr>
          <w:rStyle w:val="StyleUnderline"/>
        </w:rPr>
        <w:t xml:space="preserve"> the </w:t>
      </w:r>
      <w:r w:rsidRPr="00081996">
        <w:rPr>
          <w:rStyle w:val="StyleUnderline"/>
          <w:highlight w:val="cyan"/>
        </w:rPr>
        <w:t>existence of national-level bodies to represent</w:t>
      </w:r>
      <w:r w:rsidRPr="00227831">
        <w:rPr>
          <w:rStyle w:val="StyleUnderline"/>
        </w:rPr>
        <w:t xml:space="preserve"> </w:t>
      </w:r>
      <w:r w:rsidRPr="00081996">
        <w:rPr>
          <w:rStyle w:val="StyleUnderline"/>
          <w:highlight w:val="cyan"/>
        </w:rPr>
        <w:t>employees</w:t>
      </w:r>
      <w:r w:rsidRPr="00227831">
        <w:rPr>
          <w:rStyle w:val="StyleUnderline"/>
        </w:rPr>
        <w:t xml:space="preserve">, on one side, </w:t>
      </w:r>
      <w:r w:rsidRPr="00081996">
        <w:rPr>
          <w:rStyle w:val="StyleUnderline"/>
          <w:highlight w:val="cyan"/>
        </w:rPr>
        <w:t>and employers</w:t>
      </w:r>
      <w:r w:rsidRPr="00227831">
        <w:rPr>
          <w:rStyle w:val="StyleUnderline"/>
        </w:rPr>
        <w:t>, on the other</w:t>
      </w:r>
      <w:r w:rsidRPr="00227831">
        <w:rPr>
          <w:sz w:val="14"/>
        </w:rPr>
        <w:t>. Without such national-level representation, there would be incentives for regional organizations to agree to terms and conditions of employment that favored firms and employees in that region. Competition among regional groups would be expected to drive down wage levels and other employment benefits, as each regional group would seek terms and conditions that are likely to attract business locally. With national representation, labor unions and employer groups can negotiate region-specific terms and conditions that limit such competition.</w:t>
      </w:r>
    </w:p>
    <w:p w14:paraId="1F8C08C9" w14:textId="77777777" w:rsidR="008340F3" w:rsidRPr="00227831" w:rsidRDefault="008340F3" w:rsidP="008340F3">
      <w:pPr>
        <w:rPr>
          <w:sz w:val="14"/>
        </w:rPr>
      </w:pPr>
      <w:r w:rsidRPr="00227831">
        <w:rPr>
          <w:sz w:val="14"/>
        </w:rPr>
        <w:t xml:space="preserve">The </w:t>
      </w:r>
      <w:r w:rsidRPr="00081996">
        <w:rPr>
          <w:rStyle w:val="StyleUnderline"/>
          <w:highlight w:val="cyan"/>
        </w:rPr>
        <w:t xml:space="preserve">functioning of </w:t>
      </w:r>
      <w:r w:rsidRPr="000D1C2A">
        <w:rPr>
          <w:rStyle w:val="StyleUnderline"/>
        </w:rPr>
        <w:t>such</w:t>
      </w:r>
      <w:r w:rsidRPr="00227831">
        <w:rPr>
          <w:rStyle w:val="StyleUnderline"/>
        </w:rPr>
        <w:t xml:space="preserve"> national-level </w:t>
      </w:r>
      <w:r w:rsidRPr="00081996">
        <w:rPr>
          <w:rStyle w:val="StyleUnderline"/>
          <w:highlight w:val="cyan"/>
        </w:rPr>
        <w:t>bodies</w:t>
      </w:r>
      <w:r w:rsidRPr="00227831">
        <w:rPr>
          <w:rStyle w:val="StyleUnderline"/>
        </w:rPr>
        <w:t xml:space="preserve"> and associated agreements </w:t>
      </w:r>
      <w:r w:rsidRPr="00081996">
        <w:rPr>
          <w:rStyle w:val="StyleUnderline"/>
          <w:highlight w:val="cyan"/>
        </w:rPr>
        <w:t>are facilitated by German</w:t>
      </w:r>
      <w:r w:rsidRPr="00227831">
        <w:rPr>
          <w:rStyle w:val="StyleUnderline"/>
        </w:rPr>
        <w:t xml:space="preserve"> </w:t>
      </w:r>
      <w:r w:rsidRPr="00081996">
        <w:rPr>
          <w:rStyle w:val="StyleUnderline"/>
          <w:highlight w:val="cyan"/>
        </w:rPr>
        <w:t>federal law</w:t>
      </w:r>
      <w:r w:rsidRPr="00081996">
        <w:rPr>
          <w:sz w:val="14"/>
          <w:highlight w:val="cyan"/>
        </w:rPr>
        <w:t xml:space="preserve">; </w:t>
      </w:r>
      <w:r w:rsidRPr="00081996">
        <w:rPr>
          <w:rStyle w:val="StyleUnderline"/>
          <w:highlight w:val="cyan"/>
        </w:rPr>
        <w:t>specifically</w:t>
      </w:r>
      <w:r w:rsidRPr="00227831">
        <w:rPr>
          <w:rStyle w:val="StyleUnderline"/>
        </w:rPr>
        <w:t xml:space="preserve"> the </w:t>
      </w:r>
      <w:r w:rsidRPr="00081996">
        <w:rPr>
          <w:rStyle w:val="StyleUnderline"/>
          <w:highlight w:val="cyan"/>
        </w:rPr>
        <w:t>Collective Agreements Act</w:t>
      </w:r>
      <w:r w:rsidRPr="00227831">
        <w:rPr>
          <w:sz w:val="14"/>
        </w:rPr>
        <w:t>, which is explained in the companion piece to this brief.42 In the United States, some federal protections—including the First Amendment—guarantee the rights of individuals to associate, and hence to join unions. The National Labor Relations Act (NLRA) established a federal right to strike and reasserts the right of individuals “to form, join, or assist labor organizations, to bargain collectively through representatives of their own choosing, and to engage in other concerted activities for the purpose of collective bargaining or other mutual aid or protection.”43 As such, employees could delegate their rights to bargain over terms and conditions of employment to sectoral unions at state, regional, or national levels.</w:t>
      </w:r>
    </w:p>
    <w:p w14:paraId="5A39CFB3" w14:textId="77777777" w:rsidR="008340F3" w:rsidRPr="00227831" w:rsidRDefault="008340F3" w:rsidP="008340F3">
      <w:pPr>
        <w:rPr>
          <w:rStyle w:val="StyleUnderline"/>
        </w:rPr>
      </w:pPr>
      <w:r w:rsidRPr="00227831">
        <w:rPr>
          <w:sz w:val="14"/>
        </w:rPr>
        <w:t xml:space="preserve">Notwithstanding these rights to associate, however, </w:t>
      </w:r>
      <w:r w:rsidRPr="00227831">
        <w:rPr>
          <w:rStyle w:val="StyleUnderline"/>
        </w:rPr>
        <w:t xml:space="preserve">there is a </w:t>
      </w:r>
      <w:r w:rsidRPr="00081996">
        <w:rPr>
          <w:rStyle w:val="StyleUnderline"/>
          <w:highlight w:val="cyan"/>
        </w:rPr>
        <w:t>strong possibility that agreements made by sectoral</w:t>
      </w:r>
      <w:r w:rsidRPr="00227831">
        <w:rPr>
          <w:rStyle w:val="StyleUnderline"/>
        </w:rPr>
        <w:t xml:space="preserve"> </w:t>
      </w:r>
      <w:r w:rsidRPr="00081996">
        <w:rPr>
          <w:rStyle w:val="StyleUnderline"/>
          <w:highlight w:val="cyan"/>
        </w:rPr>
        <w:t>unions</w:t>
      </w:r>
      <w:r w:rsidRPr="00227831">
        <w:rPr>
          <w:rStyle w:val="StyleUnderline"/>
        </w:rPr>
        <w:t xml:space="preserve"> with groups of firms that otherwise compete on the market </w:t>
      </w:r>
      <w:r w:rsidRPr="00081996">
        <w:rPr>
          <w:rStyle w:val="Emphasis"/>
          <w:highlight w:val="cyan"/>
        </w:rPr>
        <w:t>would run afoul of U.S. antitrust</w:t>
      </w:r>
      <w:r w:rsidRPr="00227831">
        <w:rPr>
          <w:rStyle w:val="Emphasis"/>
        </w:rPr>
        <w:t xml:space="preserve"> </w:t>
      </w:r>
      <w:r w:rsidRPr="00081996">
        <w:rPr>
          <w:rStyle w:val="Emphasis"/>
          <w:highlight w:val="cyan"/>
        </w:rPr>
        <w:t>law</w:t>
      </w:r>
      <w:r w:rsidRPr="00081996">
        <w:rPr>
          <w:rStyle w:val="StyleUnderline"/>
          <w:highlight w:val="cyan"/>
        </w:rPr>
        <w:t>.</w:t>
      </w:r>
    </w:p>
    <w:p w14:paraId="76E1E735" w14:textId="77777777" w:rsidR="008340F3" w:rsidRPr="00227831" w:rsidRDefault="008340F3" w:rsidP="008340F3">
      <w:pPr>
        <w:rPr>
          <w:sz w:val="14"/>
        </w:rPr>
      </w:pPr>
      <w:r w:rsidRPr="00227831">
        <w:rPr>
          <w:sz w:val="14"/>
        </w:rPr>
        <w:t>A.  Applicable US Antitrust Statutes</w:t>
      </w:r>
    </w:p>
    <w:p w14:paraId="536FCCA5" w14:textId="77777777" w:rsidR="008340F3" w:rsidRPr="00227831" w:rsidRDefault="008340F3" w:rsidP="008340F3">
      <w:pPr>
        <w:rPr>
          <w:sz w:val="14"/>
        </w:rPr>
      </w:pPr>
      <w:r w:rsidRPr="000D1C2A">
        <w:rPr>
          <w:rStyle w:val="StyleUnderline"/>
        </w:rPr>
        <w:t xml:space="preserve">U.S. </w:t>
      </w:r>
      <w:r w:rsidRPr="00081996">
        <w:rPr>
          <w:rStyle w:val="StyleUnderline"/>
          <w:highlight w:val="cyan"/>
        </w:rPr>
        <w:t>antitrust law</w:t>
      </w:r>
      <w:r w:rsidRPr="00227831">
        <w:rPr>
          <w:rStyle w:val="StyleUnderline"/>
        </w:rPr>
        <w:t xml:space="preserve">, broadly speaking, </w:t>
      </w:r>
      <w:r w:rsidRPr="00081996">
        <w:rPr>
          <w:rStyle w:val="StyleUnderline"/>
          <w:highlight w:val="cyan"/>
        </w:rPr>
        <w:t xml:space="preserve">prohibits competitors from coordinating </w:t>
      </w:r>
      <w:r w:rsidRPr="009F6FAA">
        <w:rPr>
          <w:rStyle w:val="StyleUnderline"/>
        </w:rPr>
        <w:t>their</w:t>
      </w:r>
      <w:r w:rsidRPr="00227831">
        <w:rPr>
          <w:rStyle w:val="StyleUnderline"/>
        </w:rPr>
        <w:t xml:space="preserve"> </w:t>
      </w:r>
      <w:r w:rsidRPr="009F6FAA">
        <w:rPr>
          <w:rStyle w:val="StyleUnderline"/>
        </w:rPr>
        <w:t xml:space="preserve">behaviors </w:t>
      </w:r>
      <w:r w:rsidRPr="000D1C2A">
        <w:rPr>
          <w:rStyle w:val="StyleUnderline"/>
        </w:rPr>
        <w:t>in ways</w:t>
      </w:r>
      <w:r w:rsidRPr="00227831">
        <w:rPr>
          <w:rStyle w:val="StyleUnderline"/>
        </w:rPr>
        <w:t xml:space="preserve"> </w:t>
      </w:r>
      <w:r w:rsidRPr="000D1C2A">
        <w:rPr>
          <w:rStyle w:val="StyleUnderline"/>
        </w:rPr>
        <w:t xml:space="preserve">that </w:t>
      </w:r>
      <w:r w:rsidRPr="00081996">
        <w:rPr>
          <w:rStyle w:val="StyleUnderline"/>
          <w:highlight w:val="cyan"/>
        </w:rPr>
        <w:t>set prices or</w:t>
      </w:r>
      <w:r w:rsidRPr="00227831">
        <w:rPr>
          <w:rStyle w:val="StyleUnderline"/>
        </w:rPr>
        <w:t xml:space="preserve"> that otherwise </w:t>
      </w:r>
      <w:r w:rsidRPr="00081996">
        <w:rPr>
          <w:rStyle w:val="StyleUnderline"/>
          <w:highlight w:val="cyan"/>
        </w:rPr>
        <w:t>manipulate</w:t>
      </w:r>
      <w:r w:rsidRPr="00227831">
        <w:rPr>
          <w:rStyle w:val="StyleUnderline"/>
        </w:rPr>
        <w:t xml:space="preserve"> the </w:t>
      </w:r>
      <w:r w:rsidRPr="00081996">
        <w:rPr>
          <w:rStyle w:val="StyleUnderline"/>
          <w:highlight w:val="cyan"/>
        </w:rPr>
        <w:t>competitive landscape</w:t>
      </w:r>
      <w:r w:rsidRPr="00227831">
        <w:rPr>
          <w:sz w:val="14"/>
        </w:rPr>
        <w:t xml:space="preserve"> in ways that cause anticompetitive harm to consumers.44 The early history of the U.S. labor movement illustrates the basic problem. </w:t>
      </w:r>
      <w:r w:rsidRPr="00227831">
        <w:rPr>
          <w:rStyle w:val="StyleUnderline"/>
        </w:rPr>
        <w:t xml:space="preserve">For decades, </w:t>
      </w:r>
      <w:r w:rsidRPr="009F6FAA">
        <w:rPr>
          <w:rStyle w:val="StyleUnderline"/>
        </w:rPr>
        <w:t>U.S. labor activists</w:t>
      </w:r>
      <w:r w:rsidRPr="00227831">
        <w:rPr>
          <w:rStyle w:val="StyleUnderline"/>
        </w:rPr>
        <w:t xml:space="preserve"> ran up against “antitrust law and its common law precursors, which established a baseline presumption in favor of competition within labor markets</w:t>
      </w:r>
      <w:r w:rsidRPr="00227831">
        <w:rPr>
          <w:sz w:val="14"/>
        </w:rPr>
        <w:t>.”45</w:t>
      </w:r>
    </w:p>
    <w:p w14:paraId="030AC178" w14:textId="77777777" w:rsidR="008340F3" w:rsidRPr="00227831" w:rsidRDefault="008340F3" w:rsidP="008340F3">
      <w:pPr>
        <w:rPr>
          <w:sz w:val="14"/>
        </w:rPr>
      </w:pPr>
      <w:r w:rsidRPr="00227831">
        <w:rPr>
          <w:sz w:val="14"/>
        </w:rPr>
        <w:t>The result was a consistent onslaught of criminal and civil charges, usually resulting in injunctions that prevented workers from organizing in order to “restrain trade or competition within the labor market” through collective bargaining.46 The U.S. Supreme Court even held that the terms of the Sherman Antitrust Act—nominally focused on business trusts—covered any combination in restraint of trade, including labor-union activities.47 With passage of the Clayton Act, Congress created an explicit exception to the antitrust laws for the organizing activities of labor unions.48 This protection was expanded with passage of the Norris-LaGuardia Act and the National Labor Relations Act, both of which clarified and expanded the statutory antitrust exemptions that applied to labor unions.49</w:t>
      </w:r>
    </w:p>
    <w:p w14:paraId="4EACBECE" w14:textId="77777777" w:rsidR="008340F3" w:rsidRPr="00227831" w:rsidRDefault="008340F3" w:rsidP="008340F3">
      <w:pPr>
        <w:rPr>
          <w:sz w:val="14"/>
        </w:rPr>
      </w:pPr>
      <w:r w:rsidRPr="00227831">
        <w:rPr>
          <w:sz w:val="14"/>
        </w:rPr>
        <w:t>B.  Current FTC and DOJ Positions</w:t>
      </w:r>
    </w:p>
    <w:p w14:paraId="5420D71A" w14:textId="77777777" w:rsidR="008340F3" w:rsidRPr="00227831" w:rsidRDefault="008340F3" w:rsidP="008340F3">
      <w:pPr>
        <w:rPr>
          <w:sz w:val="14"/>
        </w:rPr>
      </w:pPr>
      <w:r w:rsidRPr="009F6FAA">
        <w:rPr>
          <w:rStyle w:val="StyleUnderline"/>
        </w:rPr>
        <w:t>Agreements between competitors</w:t>
      </w:r>
      <w:r w:rsidRPr="00227831">
        <w:rPr>
          <w:sz w:val="14"/>
        </w:rPr>
        <w:t xml:space="preserve">—that is, </w:t>
      </w:r>
      <w:r w:rsidRPr="00081996">
        <w:rPr>
          <w:rStyle w:val="Emphasis"/>
          <w:highlight w:val="cyan"/>
        </w:rPr>
        <w:t xml:space="preserve">the employer side of </w:t>
      </w:r>
      <w:r w:rsidRPr="009F6FAA">
        <w:rPr>
          <w:rStyle w:val="Emphasis"/>
        </w:rPr>
        <w:t xml:space="preserve">the </w:t>
      </w:r>
      <w:r w:rsidRPr="00081996">
        <w:rPr>
          <w:rStyle w:val="Emphasis"/>
          <w:highlight w:val="cyan"/>
        </w:rPr>
        <w:t>sectoral-bargaining analysis</w:t>
      </w:r>
      <w:r w:rsidRPr="00081996">
        <w:rPr>
          <w:sz w:val="14"/>
          <w:highlight w:val="cyan"/>
        </w:rPr>
        <w:t>—</w:t>
      </w:r>
      <w:r w:rsidRPr="00081996">
        <w:rPr>
          <w:rStyle w:val="StyleUnderline"/>
          <w:highlight w:val="cyan"/>
        </w:rPr>
        <w:t>do</w:t>
      </w:r>
      <w:r w:rsidRPr="00227831">
        <w:rPr>
          <w:rStyle w:val="StyleUnderline"/>
        </w:rPr>
        <w:t xml:space="preserve"> </w:t>
      </w:r>
      <w:r w:rsidRPr="00081996">
        <w:rPr>
          <w:rStyle w:val="StyleUnderline"/>
          <w:highlight w:val="cyan"/>
        </w:rPr>
        <w:t>not have</w:t>
      </w:r>
      <w:r w:rsidRPr="00227831">
        <w:rPr>
          <w:rStyle w:val="StyleUnderline"/>
        </w:rPr>
        <w:t xml:space="preserve"> any such explicit </w:t>
      </w:r>
      <w:r w:rsidRPr="00081996">
        <w:rPr>
          <w:rStyle w:val="StyleUnderline"/>
          <w:highlight w:val="cyan"/>
        </w:rPr>
        <w:t>exemptions in U.S. law</w:t>
      </w:r>
      <w:r w:rsidRPr="00227831">
        <w:rPr>
          <w:sz w:val="14"/>
        </w:rPr>
        <w:t xml:space="preserve">. </w:t>
      </w:r>
      <w:r w:rsidRPr="00227831">
        <w:rPr>
          <w:rStyle w:val="StyleUnderline"/>
        </w:rPr>
        <w:t>Indeed, the current position</w:t>
      </w:r>
      <w:r w:rsidRPr="00227831">
        <w:rPr>
          <w:sz w:val="14"/>
        </w:rPr>
        <w:t xml:space="preserve"> of both the Federal Trade Commission (FTC) and the U.S. Justice Department (DOJ) </w:t>
      </w:r>
      <w:r w:rsidRPr="00227831">
        <w:rPr>
          <w:rStyle w:val="Emphasis"/>
        </w:rPr>
        <w:t xml:space="preserve">is that </w:t>
      </w:r>
      <w:r w:rsidRPr="00081996">
        <w:rPr>
          <w:rStyle w:val="Emphasis"/>
          <w:highlight w:val="cyan"/>
        </w:rPr>
        <w:t>such agreements likely violate the law</w:t>
      </w:r>
      <w:r w:rsidRPr="00227831">
        <w:rPr>
          <w:sz w:val="14"/>
        </w:rPr>
        <w:t xml:space="preserve">.50 Indeed, </w:t>
      </w:r>
      <w:r w:rsidRPr="00227831">
        <w:rPr>
          <w:rStyle w:val="Emphasis"/>
        </w:rPr>
        <w:t>both federal antitrust agencies have brought cases on the basis of impermissible collusion among employers to set wages and other employment conditions</w:t>
      </w:r>
      <w:r w:rsidRPr="00227831">
        <w:rPr>
          <w:sz w:val="14"/>
        </w:rPr>
        <w:t>.51</w:t>
      </w:r>
    </w:p>
    <w:p w14:paraId="0AE8F15E" w14:textId="77777777" w:rsidR="008340F3" w:rsidRPr="00893F36" w:rsidRDefault="008340F3" w:rsidP="008340F3">
      <w:pPr>
        <w:pStyle w:val="Heading4"/>
      </w:pPr>
      <w:r>
        <w:t xml:space="preserve">Successful antitrust enforcement is essential to tech innovation </w:t>
      </w:r>
    </w:p>
    <w:p w14:paraId="25804C5C" w14:textId="77777777" w:rsidR="008340F3" w:rsidRPr="00BD483B" w:rsidRDefault="008340F3" w:rsidP="008340F3">
      <w:r w:rsidRPr="00BD483B">
        <w:t xml:space="preserve">Sandeep </w:t>
      </w:r>
      <w:r w:rsidRPr="00BD483B">
        <w:rPr>
          <w:rStyle w:val="Style13ptBold"/>
        </w:rPr>
        <w:t>Vaheesan 22</w:t>
      </w:r>
      <w:r w:rsidRPr="00BD483B">
        <w:t xml:space="preserve">. Legal director at the Open Markets Institute. He leads Open Markets’ legal advocacy and research work, including its amicus program. From 2015 to 2018, he served as a regulations counsel at the Consumer Financial Protection Bureau, where he helped develop rules on payday and title lending and debt collection practices. “On Antitrust, Don’t Take Big Tech’s Word for It.” </w:t>
      </w:r>
      <w:r w:rsidRPr="00293AD4">
        <w:t>https://bostonreview.net/articles/on-antitrust-dont-take-big-techs-word-for-it/</w:t>
      </w:r>
      <w:r w:rsidRPr="00BD483B">
        <w:t xml:space="preserve">. </w:t>
      </w:r>
    </w:p>
    <w:p w14:paraId="45FE3B84" w14:textId="77777777" w:rsidR="008340F3" w:rsidRDefault="008340F3" w:rsidP="008340F3">
      <w:pPr>
        <w:rPr>
          <w:rStyle w:val="StyleUnderline"/>
        </w:rPr>
      </w:pPr>
      <w:r w:rsidRPr="009769B5">
        <w:rPr>
          <w:sz w:val="14"/>
        </w:rPr>
        <w:t xml:space="preserve">Nonetheless, </w:t>
      </w:r>
      <w:r w:rsidRPr="00081996">
        <w:rPr>
          <w:rStyle w:val="Emphasis"/>
          <w:highlight w:val="cyan"/>
        </w:rPr>
        <w:t>breakups are critical on at least two grounds</w:t>
      </w:r>
      <w:r w:rsidRPr="00BD483B">
        <w:rPr>
          <w:rStyle w:val="Emphasis"/>
        </w:rPr>
        <w:t>.</w:t>
      </w:r>
      <w:r w:rsidRPr="009769B5">
        <w:rPr>
          <w:sz w:val="14"/>
        </w:rPr>
        <w:t xml:space="preserve"> In testimony before the House of Representatives last year, Judge Diane Wood stated that “</w:t>
      </w:r>
      <w:r w:rsidRPr="00BD483B">
        <w:rPr>
          <w:rStyle w:val="StyleUnderline"/>
        </w:rPr>
        <w:t>without competitors, there will be no competition.</w:t>
      </w:r>
      <w:r w:rsidRPr="009769B5">
        <w:rPr>
          <w:sz w:val="14"/>
        </w:rPr>
        <w:t xml:space="preserve">” </w:t>
      </w:r>
      <w:r w:rsidRPr="00081996">
        <w:rPr>
          <w:rStyle w:val="StyleUnderline"/>
          <w:highlight w:val="cyan"/>
        </w:rPr>
        <w:t>Even if Congress</w:t>
      </w:r>
      <w:r w:rsidRPr="00BD483B">
        <w:rPr>
          <w:rStyle w:val="StyleUnderline"/>
        </w:rPr>
        <w:t xml:space="preserve"> and agencies </w:t>
      </w:r>
      <w:r w:rsidRPr="00081996">
        <w:rPr>
          <w:rStyle w:val="StyleUnderline"/>
          <w:highlight w:val="cyan"/>
        </w:rPr>
        <w:t>prohibit certain forms of unfair competition</w:t>
      </w:r>
      <w:r w:rsidRPr="009769B5">
        <w:rPr>
          <w:sz w:val="14"/>
        </w:rPr>
        <w:t xml:space="preserve">, </w:t>
      </w:r>
      <w:r w:rsidRPr="00081996">
        <w:rPr>
          <w:rStyle w:val="Emphasis"/>
          <w:highlight w:val="cyan"/>
        </w:rPr>
        <w:t>they cannot conjure up beneficial forms of competition in monopolistic markets,</w:t>
      </w:r>
      <w:r w:rsidRPr="00BD483B">
        <w:rPr>
          <w:rStyle w:val="Emphasis"/>
        </w:rPr>
        <w:t xml:space="preserve"> especially markets </w:t>
      </w:r>
      <w:r w:rsidRPr="00081996">
        <w:rPr>
          <w:rStyle w:val="Emphasis"/>
          <w:highlight w:val="cyan"/>
        </w:rPr>
        <w:t>in which incumbents enjoy</w:t>
      </w:r>
      <w:r w:rsidRPr="00BD483B">
        <w:rPr>
          <w:rStyle w:val="Emphasis"/>
        </w:rPr>
        <w:t xml:space="preserve"> the </w:t>
      </w:r>
      <w:r w:rsidRPr="00081996">
        <w:rPr>
          <w:rStyle w:val="Emphasis"/>
          <w:highlight w:val="cyan"/>
        </w:rPr>
        <w:t>protection of large network effects</w:t>
      </w:r>
      <w:r w:rsidRPr="009769B5">
        <w:rPr>
          <w:sz w:val="14"/>
        </w:rPr>
        <w:t xml:space="preserve">. Without a serious search rival, </w:t>
      </w:r>
      <w:r w:rsidRPr="00BD483B">
        <w:rPr>
          <w:rStyle w:val="StyleUnderline"/>
        </w:rPr>
        <w:t>how much motivation does Google have to improve its search results and interface</w:t>
      </w:r>
      <w:r w:rsidRPr="009769B5">
        <w:rPr>
          <w:sz w:val="14"/>
        </w:rPr>
        <w:t xml:space="preserve">? </w:t>
      </w:r>
      <w:r w:rsidRPr="00081996">
        <w:rPr>
          <w:rStyle w:val="Emphasis"/>
          <w:highlight w:val="cyan"/>
        </w:rPr>
        <w:t>In the absence of effective competitors</w:t>
      </w:r>
      <w:r w:rsidRPr="009769B5">
        <w:rPr>
          <w:sz w:val="14"/>
        </w:rPr>
        <w:t xml:space="preserve">, </w:t>
      </w:r>
      <w:r w:rsidRPr="00BD483B">
        <w:rPr>
          <w:rStyle w:val="StyleUnderline"/>
        </w:rPr>
        <w:t xml:space="preserve">the </w:t>
      </w:r>
      <w:r w:rsidRPr="00081996">
        <w:rPr>
          <w:rStyle w:val="StyleUnderline"/>
          <w:highlight w:val="cyan"/>
        </w:rPr>
        <w:t>quality</w:t>
      </w:r>
      <w:r w:rsidRPr="00BD483B">
        <w:rPr>
          <w:rStyle w:val="StyleUnderline"/>
        </w:rPr>
        <w:t xml:space="preserve"> of Google search appears to have </w:t>
      </w:r>
      <w:r w:rsidRPr="00081996">
        <w:rPr>
          <w:rStyle w:val="StyleUnderline"/>
          <w:highlight w:val="cyan"/>
        </w:rPr>
        <w:t>steadily declined</w:t>
      </w:r>
      <w:r w:rsidRPr="00BD483B">
        <w:rPr>
          <w:rStyle w:val="StyleUnderline"/>
        </w:rPr>
        <w:t>, including through the proliferation of often unwanted ads</w:t>
      </w:r>
      <w:r w:rsidRPr="009769B5">
        <w:rPr>
          <w:sz w:val="14"/>
        </w:rPr>
        <w:t xml:space="preserve">. </w:t>
      </w:r>
      <w:r w:rsidRPr="00BD483B">
        <w:rPr>
          <w:rStyle w:val="StyleUnderline"/>
        </w:rPr>
        <w:t>So long as Amazon dominates e-commerce, will it feel much pressure to reduce commissions and improve other terms for its millions of sellers</w:t>
      </w:r>
      <w:r w:rsidRPr="009769B5">
        <w:rPr>
          <w:sz w:val="14"/>
        </w:rPr>
        <w:t xml:space="preserve">? Paired with rules on unfair competition, </w:t>
      </w:r>
      <w:r w:rsidRPr="00081996">
        <w:rPr>
          <w:rStyle w:val="Emphasis"/>
          <w:highlight w:val="cyan"/>
        </w:rPr>
        <w:t>breakups</w:t>
      </w:r>
      <w:r w:rsidRPr="00BD483B">
        <w:rPr>
          <w:rStyle w:val="Emphasis"/>
        </w:rPr>
        <w:t xml:space="preserve"> of dominant tech corporations can </w:t>
      </w:r>
      <w:r w:rsidRPr="00081996">
        <w:rPr>
          <w:rStyle w:val="Emphasis"/>
          <w:highlight w:val="cyan"/>
        </w:rPr>
        <w:t>ensure business rivalry that</w:t>
      </w:r>
      <w:r w:rsidRPr="00BD483B">
        <w:rPr>
          <w:rStyle w:val="Emphasis"/>
        </w:rPr>
        <w:t xml:space="preserve"> confers </w:t>
      </w:r>
      <w:r w:rsidRPr="00081996">
        <w:rPr>
          <w:rStyle w:val="Emphasis"/>
          <w:highlight w:val="cyan"/>
        </w:rPr>
        <w:t>benefits</w:t>
      </w:r>
      <w:r w:rsidRPr="00BD483B">
        <w:rPr>
          <w:rStyle w:val="Emphasis"/>
        </w:rPr>
        <w:t xml:space="preserve"> on </w:t>
      </w:r>
      <w:r w:rsidRPr="00081996">
        <w:rPr>
          <w:rStyle w:val="Emphasis"/>
          <w:highlight w:val="cyan"/>
        </w:rPr>
        <w:t>consumers, workers, and suppliers.</w:t>
      </w:r>
      <w:r w:rsidRPr="00BD483B">
        <w:rPr>
          <w:rStyle w:val="Emphasis"/>
        </w:rPr>
        <w:t xml:space="preserve"> </w:t>
      </w:r>
      <w:r w:rsidRPr="009769B5">
        <w:rPr>
          <w:sz w:val="14"/>
        </w:rPr>
        <w:t xml:space="preserve">Great size also means great power: Amazon exercises power up its supply chain to the detriment of manufacturers and their workers, while Facebook and Google wield outsized clout over advertisers. Further, </w:t>
      </w:r>
      <w:r w:rsidRPr="00BD483B">
        <w:rPr>
          <w:rStyle w:val="StyleUnderline"/>
        </w:rPr>
        <w:t xml:space="preserve">a </w:t>
      </w:r>
      <w:r w:rsidRPr="00081996">
        <w:rPr>
          <w:rStyle w:val="StyleUnderline"/>
          <w:highlight w:val="cyan"/>
        </w:rPr>
        <w:t>corporation</w:t>
      </w:r>
      <w:r w:rsidRPr="00BD483B">
        <w:rPr>
          <w:rStyle w:val="StyleUnderline"/>
        </w:rPr>
        <w:t xml:space="preserve"> that owns dozens of plants and facilities across the United States is well positioned to </w:t>
      </w:r>
      <w:r w:rsidRPr="00081996">
        <w:rPr>
          <w:rStyle w:val="StyleUnderline"/>
          <w:highlight w:val="cyan"/>
        </w:rPr>
        <w:t>thwart</w:t>
      </w:r>
      <w:r w:rsidRPr="00BD483B">
        <w:rPr>
          <w:rStyle w:val="StyleUnderline"/>
        </w:rPr>
        <w:t xml:space="preserve"> labor </w:t>
      </w:r>
      <w:r w:rsidRPr="00081996">
        <w:rPr>
          <w:rStyle w:val="StyleUnderline"/>
          <w:highlight w:val="cyan"/>
        </w:rPr>
        <w:t>organizing</w:t>
      </w:r>
      <w:r w:rsidRPr="009769B5">
        <w:rPr>
          <w:sz w:val="14"/>
        </w:rPr>
        <w:t xml:space="preserve">. </w:t>
      </w:r>
      <w:r w:rsidRPr="00BD483B">
        <w:rPr>
          <w:rStyle w:val="StyleUnderline"/>
        </w:rPr>
        <w:t>Large corporations today</w:t>
      </w:r>
      <w:r w:rsidRPr="009769B5">
        <w:rPr>
          <w:sz w:val="14"/>
        </w:rPr>
        <w:t>, in the words of labor lawyer Brandon Magner, “</w:t>
      </w:r>
      <w:r w:rsidRPr="00081996">
        <w:rPr>
          <w:rStyle w:val="Emphasis"/>
          <w:highlight w:val="cyan"/>
        </w:rPr>
        <w:t>disperse their production without dispersing their power</w:t>
      </w:r>
      <w:r w:rsidRPr="009769B5">
        <w:rPr>
          <w:sz w:val="14"/>
        </w:rPr>
        <w:t xml:space="preserve">.” Under current American labor law, unions can only be formed at the establishment level. For example, Amazon warehouse workers would have to organize the company one warehouse at a time. </w:t>
      </w:r>
      <w:r w:rsidRPr="00081996">
        <w:rPr>
          <w:rStyle w:val="StyleUnderline"/>
          <w:highlight w:val="cyan"/>
        </w:rPr>
        <w:t>With</w:t>
      </w:r>
      <w:r w:rsidRPr="00BD483B">
        <w:rPr>
          <w:rStyle w:val="StyleUnderline"/>
        </w:rPr>
        <w:t xml:space="preserve"> its </w:t>
      </w:r>
      <w:r w:rsidRPr="00081996">
        <w:rPr>
          <w:rStyle w:val="StyleUnderline"/>
          <w:highlight w:val="cyan"/>
        </w:rPr>
        <w:t>concentration of power</w:t>
      </w:r>
      <w:r w:rsidRPr="00BD483B">
        <w:rPr>
          <w:rStyle w:val="StyleUnderline"/>
        </w:rPr>
        <w:t xml:space="preserve"> but decentralization of operations, a </w:t>
      </w:r>
      <w:r w:rsidRPr="00081996">
        <w:rPr>
          <w:rStyle w:val="StyleUnderline"/>
          <w:highlight w:val="cyan"/>
        </w:rPr>
        <w:t>firm</w:t>
      </w:r>
      <w:r w:rsidRPr="00BD483B">
        <w:rPr>
          <w:rStyle w:val="StyleUnderline"/>
        </w:rPr>
        <w:t xml:space="preserve"> like Amazon can </w:t>
      </w:r>
      <w:r w:rsidRPr="00081996">
        <w:rPr>
          <w:rStyle w:val="StyleUnderline"/>
          <w:highlight w:val="cyan"/>
        </w:rPr>
        <w:t>reallocate work away</w:t>
      </w:r>
      <w:r w:rsidRPr="00BD483B">
        <w:rPr>
          <w:rStyle w:val="StyleUnderline"/>
        </w:rPr>
        <w:t xml:space="preserve"> from warehouses with unions or even nascent signs of union activity and toward warehouses with more quiescent workforces. </w:t>
      </w:r>
      <w:r w:rsidRPr="009769B5">
        <w:rPr>
          <w:sz w:val="14"/>
        </w:rPr>
        <w:t xml:space="preserve">This is not a new fear. In 1920 the Interchurch World Movement attributed the failure of workers to organize U.S. Steel to the corporation’s enormous size: The first cause of failure was the size of the Steel Corporation. . . . It had too large a cash surplus, too many allies among other businesses, too much support from government officers, local and national, too strong influence with social institutions such as the press and the pulpit, it spread over too much of the earth—still retaining absolutely centralized control—to be defeated by widely scattered workers of many minds, many fears, varying states of pocketbook and under a comparatively improvised leadership. </w:t>
      </w:r>
      <w:r w:rsidRPr="00081996">
        <w:rPr>
          <w:rStyle w:val="StyleUnderline"/>
          <w:highlight w:val="cyan"/>
        </w:rPr>
        <w:t>Giant corporations</w:t>
      </w:r>
      <w:r w:rsidRPr="009769B5">
        <w:rPr>
          <w:sz w:val="14"/>
        </w:rPr>
        <w:t>—specifically their controlling shareholders and top executives—</w:t>
      </w:r>
      <w:r w:rsidRPr="00081996">
        <w:rPr>
          <w:rStyle w:val="Emphasis"/>
          <w:highlight w:val="cyan"/>
        </w:rPr>
        <w:t>wield extraordinary power</w:t>
      </w:r>
      <w:r w:rsidRPr="00BD483B">
        <w:rPr>
          <w:rStyle w:val="Emphasis"/>
        </w:rPr>
        <w:t xml:space="preserve"> in society</w:t>
      </w:r>
      <w:r w:rsidRPr="009769B5">
        <w:rPr>
          <w:sz w:val="14"/>
        </w:rPr>
        <w:t xml:space="preserve">. They can use their command of economic resources to shape the course of political campaigns, fund favorable media coverage, sponsor sympathetic scholarship, and decide which cities and regions thrive. The utility holding companies did this in the 1920s and ’30s and Big Tech companies do this today. Lord John Browne, the former CEO of BP, candidly told the Wall Street Journal in 2003: “We do get the seat at the table because of our scope and scale. Whether we are the second or the third largest (oil) company is of very little import, but we’re certainly up there and we operate in places which are important to the United States government, and the United States government is important to us.” Jeff Bezos exercised the power that comes with scope and scale in a particularly brazen fashion in 2017 when he invited states and cities to compete to host Amazon’s second headquarters. Municipal and state governments offered Amazon lavish incentives with the aim of attracting “HQ2” and the associated jobs and tax revenues. This frenzy to entice one of the world’s richest men took a particularly embarrassing turn when New York Governor Andrew Cuomo jokingly offered to rename himself Amazon Cuomo if Bezos selected New York for the second headquarters. </w:t>
      </w:r>
      <w:r w:rsidRPr="00BD483B">
        <w:rPr>
          <w:rStyle w:val="StyleUnderline"/>
        </w:rPr>
        <w:t xml:space="preserve">With elected officials supplicating before Bezos, </w:t>
      </w:r>
      <w:r w:rsidRPr="00081996">
        <w:rPr>
          <w:rStyle w:val="StyleUnderline"/>
          <w:highlight w:val="cyan"/>
        </w:rPr>
        <w:t>democracy certainly seemed subordinate to great wealth.</w:t>
      </w:r>
    </w:p>
    <w:p w14:paraId="453E057A" w14:textId="77777777" w:rsidR="008340F3" w:rsidRDefault="008340F3" w:rsidP="008340F3">
      <w:pPr>
        <w:pStyle w:val="Heading4"/>
      </w:pPr>
      <w:r>
        <w:t xml:space="preserve">Failure to sustain innovation leadership makes a China war </w:t>
      </w:r>
      <w:r w:rsidRPr="00403A64">
        <w:rPr>
          <w:u w:val="single"/>
        </w:rPr>
        <w:t>inevitable</w:t>
      </w:r>
      <w:r>
        <w:t>.</w:t>
      </w:r>
    </w:p>
    <w:p w14:paraId="776500F1" w14:textId="77777777" w:rsidR="008340F3" w:rsidRPr="00A43987" w:rsidRDefault="008340F3" w:rsidP="008340F3">
      <w:r w:rsidRPr="00A43987">
        <w:t xml:space="preserve">Hung </w:t>
      </w:r>
      <w:r w:rsidRPr="00A43987">
        <w:rPr>
          <w:rStyle w:val="Style13ptBold"/>
        </w:rPr>
        <w:t>Tran 21</w:t>
      </w:r>
      <w:r w:rsidRPr="00A43987">
        <w:t xml:space="preserve">. Nonresident senior fellow at the Atlantic Council’s GeoEconomics Center, former executive managing director at the Institute of International Finance, and former deputy director at the International Monetary Fund. “Is the US-China strategic competition a cold war?” </w:t>
      </w:r>
      <w:r w:rsidRPr="00293AD4">
        <w:t>https://www.atlanticcouncil.org/blogs/new-atlanticist/is-the-us-china-strategic-competition-a-cold-war/</w:t>
      </w:r>
      <w:r w:rsidRPr="00A43987">
        <w:t xml:space="preserve">. </w:t>
      </w:r>
    </w:p>
    <w:p w14:paraId="78E225C4" w14:textId="77777777" w:rsidR="008340F3" w:rsidRPr="00C80BA0" w:rsidRDefault="008340F3" w:rsidP="008340F3">
      <w:pPr>
        <w:rPr>
          <w:sz w:val="14"/>
        </w:rPr>
      </w:pPr>
      <w:r w:rsidRPr="00A87AC5">
        <w:rPr>
          <w:rStyle w:val="StyleUnderline"/>
        </w:rPr>
        <w:t xml:space="preserve">The global economy has become more integrated, with </w:t>
      </w:r>
      <w:r w:rsidRPr="00081996">
        <w:rPr>
          <w:rStyle w:val="StyleUnderline"/>
          <w:highlight w:val="cyan"/>
        </w:rPr>
        <w:t xml:space="preserve">China’s economy growing </w:t>
      </w:r>
      <w:r w:rsidRPr="000D1C2A">
        <w:rPr>
          <w:rStyle w:val="StyleUnderline"/>
        </w:rPr>
        <w:t>strongly</w:t>
      </w:r>
      <w:r w:rsidRPr="00A87AC5">
        <w:rPr>
          <w:rStyle w:val="StyleUnderline"/>
        </w:rPr>
        <w:t>—poised to soon take over the United State</w:t>
      </w:r>
      <w:r w:rsidRPr="009769B5">
        <w:rPr>
          <w:sz w:val="14"/>
        </w:rPr>
        <w:t xml:space="preserve">s at market exchange rates and having already done so in terms of purchasing power parity. More importantly, </w:t>
      </w:r>
      <w:r w:rsidRPr="00A87AC5">
        <w:rPr>
          <w:rStyle w:val="StyleUnderline"/>
        </w:rPr>
        <w:t>China has become the top trading partner and creditor/investor for many countries</w:t>
      </w:r>
      <w:r w:rsidRPr="009769B5">
        <w:rPr>
          <w:sz w:val="14"/>
        </w:rPr>
        <w:t xml:space="preserve">. The </w:t>
      </w:r>
      <w:r w:rsidRPr="000D1C2A">
        <w:rPr>
          <w:rStyle w:val="Emphasis"/>
        </w:rPr>
        <w:t xml:space="preserve">size and penetration of the Chinese economy have </w:t>
      </w:r>
      <w:r w:rsidRPr="000D1C2A">
        <w:rPr>
          <w:rStyle w:val="Emphasis"/>
          <w:highlight w:val="cyan"/>
        </w:rPr>
        <w:t>rendered</w:t>
      </w:r>
      <w:r w:rsidRPr="00A87AC5">
        <w:rPr>
          <w:rStyle w:val="Emphasis"/>
        </w:rPr>
        <w:t xml:space="preserve"> a strategy of </w:t>
      </w:r>
      <w:r w:rsidRPr="000D1C2A">
        <w:rPr>
          <w:rStyle w:val="Emphasis"/>
          <w:highlight w:val="cyan"/>
        </w:rPr>
        <w:t xml:space="preserve">containing </w:t>
      </w:r>
      <w:r w:rsidRPr="000D1C2A">
        <w:rPr>
          <w:rStyle w:val="Emphasis"/>
        </w:rPr>
        <w:t xml:space="preserve">China </w:t>
      </w:r>
      <w:r w:rsidRPr="000D1C2A">
        <w:rPr>
          <w:rStyle w:val="Emphasis"/>
          <w:highlight w:val="cyan"/>
        </w:rPr>
        <w:t xml:space="preserve">impractical </w:t>
      </w:r>
      <w:r w:rsidRPr="00081996">
        <w:rPr>
          <w:rStyle w:val="Emphasis"/>
          <w:highlight w:val="cyan"/>
        </w:rPr>
        <w:t>and costly</w:t>
      </w:r>
      <w:r w:rsidRPr="00A87AC5">
        <w:rPr>
          <w:rStyle w:val="Emphasis"/>
        </w:rPr>
        <w:t xml:space="preserve"> to all sides, </w:t>
      </w:r>
      <w:r w:rsidRPr="00081996">
        <w:rPr>
          <w:rStyle w:val="Emphasis"/>
          <w:highlight w:val="cyan"/>
        </w:rPr>
        <w:t xml:space="preserve">and makes the US-China contention more </w:t>
      </w:r>
      <w:r w:rsidRPr="000D1C2A">
        <w:rPr>
          <w:rStyle w:val="Emphasis"/>
        </w:rPr>
        <w:t xml:space="preserve">protracted and </w:t>
      </w:r>
      <w:r w:rsidRPr="00081996">
        <w:rPr>
          <w:rStyle w:val="Emphasis"/>
          <w:highlight w:val="cyan"/>
        </w:rPr>
        <w:t>difficult.</w:t>
      </w:r>
      <w:r>
        <w:rPr>
          <w:b/>
          <w:iCs/>
          <w:u w:val="single"/>
          <w:bdr w:val="single" w:sz="8" w:space="0" w:color="auto"/>
        </w:rPr>
        <w:t xml:space="preserve"> </w:t>
      </w:r>
      <w:r w:rsidRPr="000D1C2A">
        <w:rPr>
          <w:rStyle w:val="StyleUnderline"/>
        </w:rPr>
        <w:t>The West</w:t>
      </w:r>
      <w:r w:rsidRPr="00A87AC5">
        <w:rPr>
          <w:rStyle w:val="StyleUnderline"/>
        </w:rPr>
        <w:t xml:space="preserve"> thus </w:t>
      </w:r>
      <w:r w:rsidRPr="000D1C2A">
        <w:rPr>
          <w:rStyle w:val="StyleUnderline"/>
        </w:rPr>
        <w:t>faces a dilemma</w:t>
      </w:r>
      <w:r w:rsidRPr="009769B5">
        <w:rPr>
          <w:sz w:val="14"/>
        </w:rPr>
        <w:t xml:space="preserve">: Efforts to decouple from China in order to limit its influence would hurt not only China but also Western countries and the global economy more broadly, but striking a trade deal with China to reduce tensions will likely help the Chinese economy perform better, </w:t>
      </w:r>
      <w:r w:rsidRPr="00081996">
        <w:rPr>
          <w:rStyle w:val="Emphasis"/>
          <w:highlight w:val="cyan"/>
        </w:rPr>
        <w:t>making</w:t>
      </w:r>
      <w:r w:rsidRPr="00A87AC5">
        <w:rPr>
          <w:rStyle w:val="Emphasis"/>
        </w:rPr>
        <w:t xml:space="preserve"> the </w:t>
      </w:r>
      <w:r w:rsidRPr="00081996">
        <w:rPr>
          <w:rStyle w:val="Emphasis"/>
          <w:highlight w:val="cyan"/>
        </w:rPr>
        <w:t>strategic competition</w:t>
      </w:r>
      <w:r w:rsidRPr="00A87AC5">
        <w:rPr>
          <w:rStyle w:val="Emphasis"/>
        </w:rPr>
        <w:t xml:space="preserve"> with Beijing more </w:t>
      </w:r>
      <w:r w:rsidRPr="00081996">
        <w:rPr>
          <w:rStyle w:val="Emphasis"/>
          <w:highlight w:val="cyan"/>
        </w:rPr>
        <w:t>intractable</w:t>
      </w:r>
      <w:r w:rsidRPr="00A87AC5">
        <w:rPr>
          <w:rStyle w:val="Emphasis"/>
        </w:rPr>
        <w:t>.</w:t>
      </w:r>
      <w:r>
        <w:rPr>
          <w:b/>
          <w:iCs/>
          <w:u w:val="single"/>
          <w:bdr w:val="single" w:sz="8" w:space="0" w:color="auto"/>
        </w:rPr>
        <w:t xml:space="preserve"> </w:t>
      </w:r>
      <w:r w:rsidRPr="00A87AC5">
        <w:rPr>
          <w:rStyle w:val="StyleUnderline"/>
        </w:rPr>
        <w:t xml:space="preserve">The </w:t>
      </w:r>
      <w:r w:rsidRPr="00081996">
        <w:rPr>
          <w:rStyle w:val="StyleUnderline"/>
          <w:highlight w:val="cyan"/>
        </w:rPr>
        <w:t>rivalry has</w:t>
      </w:r>
      <w:r w:rsidRPr="005D136E">
        <w:rPr>
          <w:rStyle w:val="StyleUnderline"/>
        </w:rPr>
        <w:t xml:space="preserve"> slowly </w:t>
      </w:r>
      <w:r w:rsidRPr="00081996">
        <w:rPr>
          <w:rStyle w:val="StyleUnderline"/>
          <w:highlight w:val="cyan"/>
        </w:rPr>
        <w:t>led to</w:t>
      </w:r>
      <w:r w:rsidRPr="00A87AC5">
        <w:rPr>
          <w:rStyle w:val="StyleUnderline"/>
        </w:rPr>
        <w:t xml:space="preserve"> a </w:t>
      </w:r>
      <w:r w:rsidRPr="00081996">
        <w:rPr>
          <w:rStyle w:val="StyleUnderline"/>
          <w:highlight w:val="cyan"/>
        </w:rPr>
        <w:t>bifurcation of the global economy</w:t>
      </w:r>
      <w:r w:rsidRPr="009769B5">
        <w:rPr>
          <w:sz w:val="14"/>
        </w:rPr>
        <w:t xml:space="preserve">, most discernible </w:t>
      </w:r>
      <w:r w:rsidRPr="00081996">
        <w:rPr>
          <w:rStyle w:val="Emphasis"/>
          <w:highlight w:val="cyan"/>
        </w:rPr>
        <w:t>in high-tech areas</w:t>
      </w:r>
      <w:r w:rsidRPr="00A87AC5">
        <w:rPr>
          <w:rStyle w:val="Emphasis"/>
        </w:rPr>
        <w:t xml:space="preserve"> such as the tension </w:t>
      </w:r>
      <w:r w:rsidRPr="00081996">
        <w:rPr>
          <w:rStyle w:val="Emphasis"/>
          <w:highlight w:val="cyan"/>
        </w:rPr>
        <w:t>between digital authoritarianism and digital liberalism, a</w:t>
      </w:r>
      <w:r w:rsidRPr="00A87AC5">
        <w:rPr>
          <w:rStyle w:val="Emphasis"/>
        </w:rPr>
        <w:t xml:space="preserve">rtificial </w:t>
      </w:r>
      <w:r w:rsidRPr="00081996">
        <w:rPr>
          <w:rStyle w:val="Emphasis"/>
          <w:highlight w:val="cyan"/>
        </w:rPr>
        <w:t>i</w:t>
      </w:r>
      <w:r w:rsidRPr="00A87AC5">
        <w:rPr>
          <w:rStyle w:val="Emphasis"/>
        </w:rPr>
        <w:t xml:space="preserve">ntelligence and </w:t>
      </w:r>
      <w:r w:rsidRPr="00081996">
        <w:rPr>
          <w:rStyle w:val="Emphasis"/>
          <w:highlight w:val="cyan"/>
        </w:rPr>
        <w:t>surveillance</w:t>
      </w:r>
      <w:r w:rsidRPr="00A87AC5">
        <w:rPr>
          <w:rStyle w:val="Emphasis"/>
        </w:rPr>
        <w:t xml:space="preserve"> technologies, </w:t>
      </w:r>
      <w:r w:rsidRPr="00081996">
        <w:rPr>
          <w:rStyle w:val="Emphasis"/>
          <w:highlight w:val="cyan"/>
        </w:rPr>
        <w:t>satellite</w:t>
      </w:r>
      <w:r w:rsidRPr="00A87AC5">
        <w:rPr>
          <w:rStyle w:val="Emphasis"/>
        </w:rPr>
        <w:t xml:space="preserve">-based navigation for civilian and military uses, </w:t>
      </w:r>
      <w:r w:rsidRPr="00081996">
        <w:rPr>
          <w:rStyle w:val="Emphasis"/>
          <w:highlight w:val="cyan"/>
        </w:rPr>
        <w:t>and 5G</w:t>
      </w:r>
      <w:r w:rsidRPr="00A87AC5">
        <w:rPr>
          <w:rStyle w:val="Emphasis"/>
        </w:rPr>
        <w:t>/6G telecommunications.</w:t>
      </w:r>
      <w:r>
        <w:rPr>
          <w:b/>
          <w:iCs/>
          <w:u w:val="single"/>
          <w:bdr w:val="single" w:sz="8" w:space="0" w:color="auto"/>
        </w:rPr>
        <w:t xml:space="preserve"> </w:t>
      </w:r>
      <w:r w:rsidRPr="009769B5">
        <w:rPr>
          <w:sz w:val="14"/>
        </w:rPr>
        <w:t xml:space="preserve">A balanced assessment It’s important to remember that China has many weaknesses, including an aging population with a shrunken labor force, a secular decline in labor productivity, high levels of debt, environmental degradation, and social and economic inequalities. It is still an open question whether </w:t>
      </w:r>
      <w:r w:rsidRPr="00A87AC5">
        <w:rPr>
          <w:rStyle w:val="StyleUnderline"/>
        </w:rPr>
        <w:t>China can graduate from its old and trusted development model of mobilizing massive investment for exports to one driven by innovation—a model that tends not to thrive under political control.</w:t>
      </w:r>
      <w:r w:rsidRPr="0037518F">
        <w:rPr>
          <w:rStyle w:val="StyleUnderline"/>
        </w:rPr>
        <w:t xml:space="preserve"> </w:t>
      </w:r>
      <w:r w:rsidRPr="009769B5">
        <w:rPr>
          <w:sz w:val="14"/>
        </w:rPr>
        <w:t xml:space="preserve">However, it is equally important not to underestimate the domestic challenges facing the United States and several European countries. Confronted by aging populations and declining productivity, many affluent Western countries have been beset by populist backlashes against economic inequalities and social problems. Especially in the United States, the division has deepened to the extent that there is no shared perception of reality, let alone common ground for debate. This makes it difficult for the United States to build political consensus behind any sustained actions needed to deal with its challenges—even though the country has managed to overcome difficulties in the past and could do so again. With or without the label “cold war,” </w:t>
      </w:r>
      <w:r w:rsidRPr="00081996">
        <w:rPr>
          <w:rStyle w:val="Emphasis"/>
          <w:highlight w:val="cyan"/>
        </w:rPr>
        <w:t>the U</w:t>
      </w:r>
      <w:r w:rsidRPr="00A87AC5">
        <w:rPr>
          <w:rStyle w:val="Emphasis"/>
        </w:rPr>
        <w:t xml:space="preserve">nited </w:t>
      </w:r>
      <w:r w:rsidRPr="00081996">
        <w:rPr>
          <w:rStyle w:val="Emphasis"/>
          <w:highlight w:val="cyan"/>
        </w:rPr>
        <w:t>S</w:t>
      </w:r>
      <w:r w:rsidRPr="00A87AC5">
        <w:rPr>
          <w:rStyle w:val="Emphasis"/>
        </w:rPr>
        <w:t xml:space="preserve">tates </w:t>
      </w:r>
      <w:r w:rsidRPr="00081996">
        <w:rPr>
          <w:rStyle w:val="Emphasis"/>
          <w:highlight w:val="cyan"/>
        </w:rPr>
        <w:t xml:space="preserve">and China are locked in a </w:t>
      </w:r>
      <w:r w:rsidRPr="000D1C2A">
        <w:rPr>
          <w:rStyle w:val="Emphasis"/>
        </w:rPr>
        <w:t xml:space="preserve">protracted </w:t>
      </w:r>
      <w:r w:rsidRPr="00081996">
        <w:rPr>
          <w:rStyle w:val="Emphasis"/>
          <w:highlight w:val="cyan"/>
        </w:rPr>
        <w:t>conflict over core national values, including economic and geopolitical interests.</w:t>
      </w:r>
      <w:r w:rsidRPr="009769B5">
        <w:rPr>
          <w:sz w:val="14"/>
        </w:rPr>
        <w:t xml:space="preserve"> </w:t>
      </w:r>
      <w:r w:rsidRPr="00A87AC5">
        <w:rPr>
          <w:rStyle w:val="StyleUnderline"/>
        </w:rPr>
        <w:t xml:space="preserve">The fact that </w:t>
      </w:r>
      <w:r w:rsidRPr="00081996">
        <w:rPr>
          <w:rStyle w:val="StyleUnderline"/>
          <w:highlight w:val="cyan"/>
        </w:rPr>
        <w:t>the Chinese economy</w:t>
      </w:r>
      <w:r w:rsidRPr="00A87AC5">
        <w:rPr>
          <w:rStyle w:val="StyleUnderline"/>
        </w:rPr>
        <w:t xml:space="preserve"> is stronger than the Soviet Union’s decrepit economy</w:t>
      </w:r>
      <w:r w:rsidRPr="009769B5">
        <w:rPr>
          <w:sz w:val="14"/>
        </w:rPr>
        <w:t xml:space="preserve">, playing a key role in integrated global supply chains, while many Western countries suffer from internal divisions, </w:t>
      </w:r>
      <w:r w:rsidRPr="00081996">
        <w:rPr>
          <w:rStyle w:val="Emphasis"/>
          <w:highlight w:val="cyan"/>
        </w:rPr>
        <w:t>makes the</w:t>
      </w:r>
      <w:r w:rsidRPr="00A87AC5">
        <w:rPr>
          <w:rStyle w:val="Emphasis"/>
        </w:rPr>
        <w:t xml:space="preserve"> strategic </w:t>
      </w:r>
      <w:r w:rsidRPr="00081996">
        <w:rPr>
          <w:rStyle w:val="Emphasis"/>
          <w:highlight w:val="cyan"/>
        </w:rPr>
        <w:t>competition more challenging</w:t>
      </w:r>
      <w:r w:rsidRPr="009769B5">
        <w:rPr>
          <w:sz w:val="14"/>
        </w:rPr>
        <w:t xml:space="preserve"> for the West than the Cold War of the late twentieth century was. Of particular concern is the fact that the United States has suffered a steep fall in its Freedom House “Freedom in the World” score since 2010, denting much of its soft power. Consequently, </w:t>
      </w:r>
      <w:r w:rsidRPr="00A87AC5">
        <w:rPr>
          <w:rStyle w:val="Emphasis"/>
        </w:rPr>
        <w:t xml:space="preserve">the </w:t>
      </w:r>
      <w:r w:rsidRPr="000D1C2A">
        <w:rPr>
          <w:rStyle w:val="Emphasis"/>
        </w:rPr>
        <w:t>contestants in today’s conflict appear</w:t>
      </w:r>
      <w:r w:rsidRPr="00A87AC5">
        <w:rPr>
          <w:rStyle w:val="Emphasis"/>
        </w:rPr>
        <w:t xml:space="preserve"> to be more </w:t>
      </w:r>
      <w:r w:rsidRPr="000D1C2A">
        <w:rPr>
          <w:rStyle w:val="Emphasis"/>
        </w:rPr>
        <w:t>evenly matched, making for a difficult struggle ahead</w:t>
      </w:r>
      <w:r w:rsidRPr="009769B5">
        <w:rPr>
          <w:sz w:val="14"/>
        </w:rPr>
        <w:t>—whatever you want to call it.</w:t>
      </w:r>
    </w:p>
    <w:p w14:paraId="16CFD91A" w14:textId="77777777" w:rsidR="008340F3" w:rsidRPr="00001CEE" w:rsidRDefault="008340F3" w:rsidP="008340F3"/>
    <w:p w14:paraId="3EC86887" w14:textId="77777777" w:rsidR="008340F3" w:rsidRDefault="008340F3" w:rsidP="008340F3">
      <w:pPr>
        <w:pStyle w:val="Heading3"/>
      </w:pPr>
      <w:r>
        <w:t>1NC—DA</w:t>
      </w:r>
    </w:p>
    <w:p w14:paraId="295ED1B8" w14:textId="77777777" w:rsidR="008340F3" w:rsidRDefault="008340F3" w:rsidP="008340F3">
      <w:pPr>
        <w:pStyle w:val="Heading4"/>
      </w:pPr>
      <w:r>
        <w:t xml:space="preserve">Democrats will </w:t>
      </w:r>
      <w:r w:rsidRPr="00136BF8">
        <w:rPr>
          <w:u w:val="single"/>
        </w:rPr>
        <w:t>win the House</w:t>
      </w:r>
      <w:r>
        <w:t xml:space="preserve"> now—that jumpstarts </w:t>
      </w:r>
      <w:r>
        <w:rPr>
          <w:u w:val="single"/>
        </w:rPr>
        <w:t>c</w:t>
      </w:r>
      <w:r w:rsidRPr="00136BF8">
        <w:rPr>
          <w:u w:val="single"/>
        </w:rPr>
        <w:t>ongressional oversight</w:t>
      </w:r>
      <w:r>
        <w:t xml:space="preserve"> of the Trump administration </w:t>
      </w:r>
    </w:p>
    <w:p w14:paraId="35A04F0B" w14:textId="77777777" w:rsidR="008340F3" w:rsidRDefault="008340F3" w:rsidP="008340F3">
      <w:r>
        <w:t xml:space="preserve">Charles </w:t>
      </w:r>
      <w:r w:rsidRPr="00615F76">
        <w:rPr>
          <w:rStyle w:val="Style13ptBold"/>
        </w:rPr>
        <w:t>Tien and</w:t>
      </w:r>
      <w:r>
        <w:t xml:space="preserve"> Michael </w:t>
      </w:r>
      <w:r w:rsidRPr="00615F76">
        <w:rPr>
          <w:rStyle w:val="Style13ptBold"/>
        </w:rPr>
        <w:t>Lewis-Beck 10/13</w:t>
      </w:r>
      <w:r>
        <w:t xml:space="preserve"> – Charles Tien is Professor of Political Science at Hunter College and the Graduate Center, CUNY, Lewis-Beck is an F. Wendell Miller Distinguished Professor of Political Science at the University of Iowa. He has authored or co-authored over 330 articles and books, including Forecasting Elections, “</w:t>
      </w:r>
      <w:r w:rsidRPr="00615F76">
        <w:t>Forecasting suggests the Republicans will lose 28 seats and the House in the 2026 midterm elections</w:t>
      </w:r>
      <w:r>
        <w:t xml:space="preserve">,” London School of Economics, </w:t>
      </w:r>
      <w:hyperlink r:id="rId10" w:history="1">
        <w:r w:rsidRPr="00B045A2">
          <w:rPr>
            <w:rStyle w:val="Hyperlink"/>
          </w:rPr>
          <w:t>https://blogs.lse.ac.uk/usappblog/2025/10/13/forecasting-suggests-the-republicans-will-lose-28-seats-and-the-house-in-the-2026-midterm-elections/</w:t>
        </w:r>
      </w:hyperlink>
      <w:r>
        <w:t>, October 13, 2025, accessed October 15, 2025, -ekh-</w:t>
      </w:r>
    </w:p>
    <w:p w14:paraId="6205329C" w14:textId="77777777" w:rsidR="008340F3" w:rsidRPr="00615F76" w:rsidRDefault="008340F3" w:rsidP="008340F3">
      <w:pPr>
        <w:rPr>
          <w:sz w:val="16"/>
        </w:rPr>
      </w:pPr>
      <w:r w:rsidRPr="00615F76">
        <w:rPr>
          <w:sz w:val="16"/>
        </w:rPr>
        <w:t xml:space="preserve">In the United States, election forecasting has expanded to cover more elections. A political institution that has received special attention is the midterm elections for the US House of Representatives. Since 1950, </w:t>
      </w:r>
      <w:r w:rsidRPr="00893826">
        <w:rPr>
          <w:rStyle w:val="StyleUnderline"/>
          <w:highlight w:val="cyan"/>
        </w:rPr>
        <w:t>the party of the president</w:t>
      </w:r>
      <w:r w:rsidRPr="00615F76">
        <w:rPr>
          <w:rStyle w:val="StyleUnderline"/>
        </w:rPr>
        <w:t xml:space="preserve"> has </w:t>
      </w:r>
      <w:r w:rsidRPr="00893826">
        <w:rPr>
          <w:rStyle w:val="StyleUnderline"/>
          <w:highlight w:val="cyan"/>
        </w:rPr>
        <w:t>gained seats</w:t>
      </w:r>
      <w:r w:rsidRPr="00615F76">
        <w:rPr>
          <w:sz w:val="16"/>
        </w:rPr>
        <w:t xml:space="preserve"> in these contests only </w:t>
      </w:r>
      <w:r w:rsidRPr="00893826">
        <w:rPr>
          <w:rStyle w:val="StyleUnderline"/>
          <w:highlight w:val="cyan"/>
        </w:rPr>
        <w:t>twice</w:t>
      </w:r>
      <w:r w:rsidRPr="00615F76">
        <w:rPr>
          <w:sz w:val="16"/>
        </w:rPr>
        <w:t xml:space="preserve">, in 1998 and 2002. On average, across these 75 years, the president’s party loss has been, on net, 25 seats. </w:t>
      </w:r>
      <w:r w:rsidRPr="00615F76">
        <w:rPr>
          <w:rStyle w:val="StyleUnderline"/>
        </w:rPr>
        <w:t>This</w:t>
      </w:r>
      <w:r w:rsidRPr="00615F76">
        <w:rPr>
          <w:sz w:val="16"/>
        </w:rPr>
        <w:t xml:space="preserve"> regular </w:t>
      </w:r>
      <w:r w:rsidRPr="00615F76">
        <w:rPr>
          <w:rStyle w:val="StyleUnderline"/>
        </w:rPr>
        <w:t>pattern</w:t>
      </w:r>
      <w:r w:rsidRPr="00615F76">
        <w:rPr>
          <w:sz w:val="16"/>
        </w:rPr>
        <w:t xml:space="preserve"> over the congressional electoral cycle has come to be </w:t>
      </w:r>
      <w:r w:rsidRPr="00615F76">
        <w:rPr>
          <w:rStyle w:val="StyleUnderline"/>
        </w:rPr>
        <w:t>known as the midterm “iron law.”</w:t>
      </w:r>
      <w:r w:rsidRPr="00615F76">
        <w:rPr>
          <w:sz w:val="16"/>
        </w:rPr>
        <w:t xml:space="preserve"> What drives such a rhythm of decline in presidential power? In 1975 the statistician, Edward Tufte argued that the midterms amount to a voter referendum on the performance of the president and the state of the economy. Forecasting seat changes in the US House, in the past we have relied on referendum models to provide predictions of what the result is likely to be. Even during recent turbulent campaigns, the model has correctly forecasted net midterm losses for the presidential party (e.g., 2014, 2018, 2022).</w:t>
      </w:r>
    </w:p>
    <w:p w14:paraId="7C736DCC" w14:textId="77777777" w:rsidR="008340F3" w:rsidRPr="00615F76" w:rsidRDefault="008340F3" w:rsidP="008340F3">
      <w:pPr>
        <w:rPr>
          <w:rStyle w:val="StyleUnderline"/>
        </w:rPr>
      </w:pPr>
      <w:r w:rsidRPr="00615F76">
        <w:rPr>
          <w:sz w:val="16"/>
        </w:rPr>
        <w:t xml:space="preserve">Now with barely a year ahead before the 2026 midterm elections for the House of Representatives, </w:t>
      </w:r>
      <w:r w:rsidRPr="00615F76">
        <w:rPr>
          <w:rStyle w:val="StyleUnderline"/>
        </w:rPr>
        <w:t xml:space="preserve">we have used </w:t>
      </w:r>
      <w:r w:rsidRPr="00893826">
        <w:rPr>
          <w:rStyle w:val="StyleUnderline"/>
          <w:highlight w:val="cyan"/>
        </w:rPr>
        <w:t>a simple model</w:t>
      </w:r>
      <w:r w:rsidRPr="00615F76">
        <w:rPr>
          <w:rStyle w:val="StyleUnderline"/>
        </w:rPr>
        <w:t xml:space="preserve"> to </w:t>
      </w:r>
      <w:r w:rsidRPr="00893826">
        <w:rPr>
          <w:rStyle w:val="StyleUnderline"/>
          <w:highlight w:val="cyan"/>
        </w:rPr>
        <w:t>forecast</w:t>
      </w:r>
      <w:r w:rsidRPr="00615F76">
        <w:rPr>
          <w:rStyle w:val="StyleUnderline"/>
        </w:rPr>
        <w:t xml:space="preserve"> the net seat change for the incumbent Republicans. Our forecast shows that the </w:t>
      </w:r>
      <w:r w:rsidRPr="00893826">
        <w:rPr>
          <w:rStyle w:val="StyleUnderline"/>
          <w:highlight w:val="cyan"/>
        </w:rPr>
        <w:t>Republican</w:t>
      </w:r>
      <w:r w:rsidRPr="00615F76">
        <w:rPr>
          <w:rStyle w:val="StyleUnderline"/>
        </w:rPr>
        <w:t xml:space="preserve"> Party are likely to </w:t>
      </w:r>
      <w:r w:rsidRPr="00893826">
        <w:rPr>
          <w:rStyle w:val="StyleUnderline"/>
          <w:highlight w:val="cyan"/>
        </w:rPr>
        <w:t>lose control</w:t>
      </w:r>
      <w:r w:rsidRPr="00615F76">
        <w:rPr>
          <w:rStyle w:val="StyleUnderline"/>
        </w:rPr>
        <w:t xml:space="preserve"> of the House.</w:t>
      </w:r>
    </w:p>
    <w:p w14:paraId="73483739" w14:textId="77777777" w:rsidR="008340F3" w:rsidRPr="00615F76" w:rsidRDefault="008340F3" w:rsidP="008340F3">
      <w:pPr>
        <w:rPr>
          <w:sz w:val="16"/>
        </w:rPr>
      </w:pPr>
      <w:r w:rsidRPr="00615F76">
        <w:rPr>
          <w:sz w:val="16"/>
        </w:rPr>
        <w:t>Using a referendum model to explain House seat changes</w:t>
      </w:r>
    </w:p>
    <w:p w14:paraId="347B7953" w14:textId="77777777" w:rsidR="008340F3" w:rsidRPr="00615F76" w:rsidRDefault="008340F3" w:rsidP="008340F3">
      <w:pPr>
        <w:rPr>
          <w:sz w:val="16"/>
        </w:rPr>
      </w:pPr>
      <w:r w:rsidRPr="00615F76">
        <w:rPr>
          <w:sz w:val="16"/>
        </w:rPr>
        <w:t xml:space="preserve">In our attempts to forecast congressional elections, we have stressed the critical role of theory. As Tufte observed in the 1978 book, Political Control of the Economy, </w:t>
      </w:r>
      <w:r w:rsidRPr="00615F76">
        <w:rPr>
          <w:rStyle w:val="StyleUnderline"/>
        </w:rPr>
        <w:t>congressional elections</w:t>
      </w:r>
      <w:r w:rsidRPr="00615F76">
        <w:rPr>
          <w:sz w:val="16"/>
        </w:rPr>
        <w:t xml:space="preserve">, particularly at the mid-term, </w:t>
      </w:r>
      <w:r w:rsidRPr="00615F76">
        <w:rPr>
          <w:rStyle w:val="StyleUnderline"/>
        </w:rPr>
        <w:t xml:space="preserve">are “a referendum on the incumbent administration’s handling of the economy and of other issues.” Our </w:t>
      </w:r>
      <w:r w:rsidRPr="00893826">
        <w:rPr>
          <w:rStyle w:val="StyleUnderline"/>
          <w:highlight w:val="cyan"/>
        </w:rPr>
        <w:t>political economy model</w:t>
      </w:r>
      <w:r w:rsidRPr="00615F76">
        <w:rPr>
          <w:sz w:val="16"/>
        </w:rPr>
        <w:t xml:space="preserve">, to achieve predictive accuracy, must properly measure fundamental structural variables. With this in mind, we </w:t>
      </w:r>
      <w:r w:rsidRPr="00893826">
        <w:rPr>
          <w:rStyle w:val="StyleUnderline"/>
          <w:highlight w:val="cyan"/>
        </w:rPr>
        <w:t>focus on</w:t>
      </w:r>
      <w:r w:rsidRPr="00615F76">
        <w:rPr>
          <w:sz w:val="16"/>
        </w:rPr>
        <w:t xml:space="preserve"> two measures, Presidential </w:t>
      </w:r>
      <w:r w:rsidRPr="00893826">
        <w:rPr>
          <w:rStyle w:val="StyleUnderline"/>
          <w:highlight w:val="cyan"/>
        </w:rPr>
        <w:t>Approval and</w:t>
      </w:r>
      <w:r w:rsidRPr="00615F76">
        <w:rPr>
          <w:rStyle w:val="StyleUnderline"/>
        </w:rPr>
        <w:t xml:space="preserve"> </w:t>
      </w:r>
      <w:r w:rsidRPr="00893826">
        <w:rPr>
          <w:rStyle w:val="StyleUnderline"/>
          <w:highlight w:val="cyan"/>
        </w:rPr>
        <w:t>D</w:t>
      </w:r>
      <w:r w:rsidRPr="00615F76">
        <w:rPr>
          <w:rStyle w:val="StyleUnderline"/>
        </w:rPr>
        <w:t xml:space="preserve">isposable </w:t>
      </w:r>
      <w:r w:rsidRPr="00893826">
        <w:rPr>
          <w:rStyle w:val="StyleUnderline"/>
          <w:highlight w:val="cyan"/>
        </w:rPr>
        <w:t>P</w:t>
      </w:r>
      <w:r w:rsidRPr="00615F76">
        <w:rPr>
          <w:rStyle w:val="StyleUnderline"/>
        </w:rPr>
        <w:t xml:space="preserve">ersonal </w:t>
      </w:r>
      <w:r w:rsidRPr="00893826">
        <w:rPr>
          <w:rStyle w:val="StyleUnderline"/>
          <w:highlight w:val="cyan"/>
        </w:rPr>
        <w:t>I</w:t>
      </w:r>
      <w:r w:rsidRPr="00615F76">
        <w:rPr>
          <w:rStyle w:val="StyleUnderline"/>
        </w:rPr>
        <w:t>ncome</w:t>
      </w:r>
      <w:r w:rsidRPr="00615F76">
        <w:rPr>
          <w:sz w:val="16"/>
        </w:rPr>
        <w:t xml:space="preserve">, from 1950 to the present. </w:t>
      </w:r>
      <w:r w:rsidRPr="00615F76">
        <w:rPr>
          <w:rStyle w:val="StyleUnderline"/>
        </w:rPr>
        <w:t>When</w:t>
      </w:r>
      <w:r w:rsidRPr="00615F76">
        <w:rPr>
          <w:sz w:val="16"/>
        </w:rPr>
        <w:t xml:space="preserve"> Presidential </w:t>
      </w:r>
      <w:r w:rsidRPr="00615F76">
        <w:rPr>
          <w:rStyle w:val="StyleUnderline"/>
        </w:rPr>
        <w:t>Approval is low</w:t>
      </w:r>
      <w:r w:rsidRPr="00615F76">
        <w:rPr>
          <w:sz w:val="16"/>
        </w:rPr>
        <w:t xml:space="preserve"> (&lt; 50 percent), </w:t>
      </w:r>
      <w:r w:rsidRPr="00615F76">
        <w:rPr>
          <w:rStyle w:val="StyleUnderline"/>
        </w:rPr>
        <w:t>midterm incumbent loss averages 34 seats. When Disposable Income growth is low</w:t>
      </w:r>
      <w:r w:rsidRPr="00615F76">
        <w:rPr>
          <w:sz w:val="16"/>
        </w:rPr>
        <w:t xml:space="preserve"> (&lt; one percent), </w:t>
      </w:r>
      <w:r w:rsidRPr="00615F76">
        <w:rPr>
          <w:rStyle w:val="StyleUnderline"/>
        </w:rPr>
        <w:t>midterm incumbent loss averages 30 seats.</w:t>
      </w:r>
      <w:r w:rsidRPr="00615F76">
        <w:rPr>
          <w:sz w:val="16"/>
        </w:rPr>
        <w:t xml:space="preserve"> The data as of June 2025 suggests the important influence of both variables as determinants of House seat change.</w:t>
      </w:r>
    </w:p>
    <w:p w14:paraId="7FEA231D" w14:textId="77777777" w:rsidR="008340F3" w:rsidRPr="00615F76" w:rsidRDefault="008340F3" w:rsidP="008340F3">
      <w:pPr>
        <w:rPr>
          <w:rStyle w:val="StyleUnderline"/>
        </w:rPr>
      </w:pPr>
      <w:r w:rsidRPr="00615F76">
        <w:rPr>
          <w:sz w:val="16"/>
        </w:rPr>
        <w:t xml:space="preserve">By running these variables through our model, </w:t>
      </w:r>
      <w:r w:rsidRPr="00615F76">
        <w:rPr>
          <w:rStyle w:val="StyleUnderline"/>
        </w:rPr>
        <w:t xml:space="preserve">we determine that </w:t>
      </w:r>
      <w:r w:rsidRPr="00893826">
        <w:rPr>
          <w:rStyle w:val="StyleUnderline"/>
          <w:highlight w:val="cyan"/>
        </w:rPr>
        <w:t>the Republican Party</w:t>
      </w:r>
      <w:r w:rsidRPr="00615F76">
        <w:rPr>
          <w:rStyle w:val="StyleUnderline"/>
        </w:rPr>
        <w:t xml:space="preserve"> are </w:t>
      </w:r>
      <w:r w:rsidRPr="00893826">
        <w:rPr>
          <w:rStyle w:val="StyleUnderline"/>
          <w:highlight w:val="cyan"/>
        </w:rPr>
        <w:t>likely to lose 28 seats</w:t>
      </w:r>
      <w:r w:rsidRPr="00615F76">
        <w:rPr>
          <w:rStyle w:val="StyleUnderline"/>
        </w:rPr>
        <w:t xml:space="preserve"> in next year’s midterm elections</w:t>
      </w:r>
      <w:r w:rsidRPr="00615F76">
        <w:rPr>
          <w:sz w:val="16"/>
        </w:rPr>
        <w:t xml:space="preserve">, with control of the House then likely returning to the Democrats. </w:t>
      </w:r>
      <w:r w:rsidRPr="00615F76">
        <w:rPr>
          <w:rStyle w:val="StyleUnderline"/>
        </w:rPr>
        <w:t xml:space="preserve">The almost </w:t>
      </w:r>
      <w:r w:rsidRPr="00893826">
        <w:rPr>
          <w:rStyle w:val="StyleUnderline"/>
          <w:highlight w:val="cyan"/>
        </w:rPr>
        <w:t>inevitable downward pull of the electoral calendar</w:t>
      </w:r>
      <w:r w:rsidRPr="00615F76">
        <w:rPr>
          <w:rStyle w:val="StyleUnderline"/>
        </w:rPr>
        <w:t xml:space="preserve"> itself, </w:t>
      </w:r>
      <w:r w:rsidRPr="00893826">
        <w:rPr>
          <w:rStyle w:val="StyleUnderline"/>
          <w:highlight w:val="cyan"/>
        </w:rPr>
        <w:t>coupled with</w:t>
      </w:r>
      <w:r w:rsidRPr="00615F76">
        <w:rPr>
          <w:rStyle w:val="StyleUnderline"/>
        </w:rPr>
        <w:t xml:space="preserve"> Trump’s currently </w:t>
      </w:r>
      <w:r w:rsidRPr="00893826">
        <w:rPr>
          <w:rStyle w:val="StyleUnderline"/>
          <w:highlight w:val="cyan"/>
        </w:rPr>
        <w:t>lackluster approval score</w:t>
      </w:r>
      <w:r w:rsidRPr="00615F76">
        <w:rPr>
          <w:rStyle w:val="StyleUnderline"/>
        </w:rPr>
        <w:t>, would</w:t>
      </w:r>
      <w:r w:rsidRPr="00615F76">
        <w:rPr>
          <w:sz w:val="16"/>
        </w:rPr>
        <w:t xml:space="preserve"> appear to </w:t>
      </w:r>
      <w:r w:rsidRPr="00893826">
        <w:rPr>
          <w:rStyle w:val="StyleUnderline"/>
          <w:highlight w:val="cyan"/>
        </w:rPr>
        <w:t>pave</w:t>
      </w:r>
      <w:r w:rsidRPr="00615F76">
        <w:rPr>
          <w:rStyle w:val="StyleUnderline"/>
        </w:rPr>
        <w:t xml:space="preserve"> the way to victory for the Democrats</w:t>
      </w:r>
      <w:r w:rsidRPr="00615F76">
        <w:rPr>
          <w:sz w:val="16"/>
        </w:rPr>
        <w:t xml:space="preserve">. After all, </w:t>
      </w:r>
      <w:r w:rsidRPr="00615F76">
        <w:rPr>
          <w:rStyle w:val="StyleUnderline"/>
        </w:rPr>
        <w:t xml:space="preserve">the model forecasts </w:t>
      </w:r>
      <w:r w:rsidRPr="00893826">
        <w:rPr>
          <w:rStyle w:val="StyleUnderline"/>
          <w:highlight w:val="cyan"/>
        </w:rPr>
        <w:t>a</w:t>
      </w:r>
      <w:r w:rsidRPr="00615F76">
        <w:rPr>
          <w:rStyle w:val="StyleUnderline"/>
        </w:rPr>
        <w:t xml:space="preserve"> Republican </w:t>
      </w:r>
      <w:r w:rsidRPr="00893826">
        <w:rPr>
          <w:rStyle w:val="StyleUnderline"/>
          <w:highlight w:val="cyan"/>
        </w:rPr>
        <w:t xml:space="preserve">net loss of 28 </w:t>
      </w:r>
      <w:r w:rsidRPr="00615F76">
        <w:rPr>
          <w:rStyle w:val="StyleUnderline"/>
        </w:rPr>
        <w:t xml:space="preserve">seats, when </w:t>
      </w:r>
      <w:r w:rsidRPr="00893826">
        <w:rPr>
          <w:rStyle w:val="StyleUnderline"/>
          <w:highlight w:val="cyan"/>
        </w:rPr>
        <w:t>to change the</w:t>
      </w:r>
      <w:r w:rsidRPr="00615F76">
        <w:rPr>
          <w:rStyle w:val="StyleUnderline"/>
        </w:rPr>
        <w:t xml:space="preserve"> House </w:t>
      </w:r>
      <w:r w:rsidRPr="00893826">
        <w:rPr>
          <w:rStyle w:val="StyleUnderline"/>
          <w:highlight w:val="cyan"/>
        </w:rPr>
        <w:t>majority</w:t>
      </w:r>
      <w:r w:rsidRPr="00615F76">
        <w:rPr>
          <w:rStyle w:val="StyleUnderline"/>
        </w:rPr>
        <w:t xml:space="preserve"> </w:t>
      </w:r>
      <w:r w:rsidRPr="00893826">
        <w:rPr>
          <w:rStyle w:val="StyleUnderline"/>
          <w:highlight w:val="cyan"/>
        </w:rPr>
        <w:t>only</w:t>
      </w:r>
      <w:r w:rsidRPr="00615F76">
        <w:rPr>
          <w:rStyle w:val="StyleUnderline"/>
        </w:rPr>
        <w:t xml:space="preserve"> a net loss of </w:t>
      </w:r>
      <w:r w:rsidRPr="00893826">
        <w:rPr>
          <w:rStyle w:val="StyleUnderline"/>
          <w:highlight w:val="cyan"/>
        </w:rPr>
        <w:t>two</w:t>
      </w:r>
      <w:r w:rsidRPr="00615F76">
        <w:rPr>
          <w:rStyle w:val="StyleUnderline"/>
        </w:rPr>
        <w:t xml:space="preserve"> Republican seats </w:t>
      </w:r>
      <w:r w:rsidRPr="00893826">
        <w:rPr>
          <w:rStyle w:val="StyleUnderline"/>
          <w:highlight w:val="cyan"/>
        </w:rPr>
        <w:t>is needed</w:t>
      </w:r>
      <w:r w:rsidRPr="00615F76">
        <w:rPr>
          <w:rStyle w:val="StyleUnderline"/>
        </w:rPr>
        <w:t>.</w:t>
      </w:r>
    </w:p>
    <w:p w14:paraId="5452180E" w14:textId="77777777" w:rsidR="008340F3" w:rsidRPr="00AF7A32" w:rsidRDefault="008340F3" w:rsidP="008340F3"/>
    <w:p w14:paraId="6C71A920" w14:textId="77777777" w:rsidR="008340F3" w:rsidRDefault="008340F3" w:rsidP="008340F3">
      <w:pPr>
        <w:pStyle w:val="Heading4"/>
      </w:pPr>
      <w:r>
        <w:t xml:space="preserve">The public </w:t>
      </w:r>
      <w:r w:rsidRPr="00352684">
        <w:rPr>
          <w:u w:val="single"/>
        </w:rPr>
        <w:t>broadly supports</w:t>
      </w:r>
      <w:r>
        <w:t xml:space="preserve"> restoring collective bargaining rights for federal workers </w:t>
      </w:r>
    </w:p>
    <w:p w14:paraId="5F721ADF" w14:textId="77777777" w:rsidR="008340F3" w:rsidRPr="00BE24B3" w:rsidRDefault="008340F3" w:rsidP="008340F3">
      <w:r w:rsidRPr="00BE24B3">
        <w:rPr>
          <w:rStyle w:val="Style13ptBold"/>
        </w:rPr>
        <w:t>Davis 7/24</w:t>
      </w:r>
      <w:r>
        <w:t xml:space="preserve">/25 (Emma – reporter for the </w:t>
      </w:r>
      <w:r>
        <w:rPr>
          <w:i/>
          <w:iCs/>
        </w:rPr>
        <w:t>Maine Morning Star</w:t>
      </w:r>
      <w:r>
        <w:t>, “For now, House effort to force vote to restore federal worker union rights falls short,” https://penncapital-star.com/government-politics/for-now-house-effort-to-force-vote-to-restore-federal-worker-union-rights-falls-short/)</w:t>
      </w:r>
    </w:p>
    <w:p w14:paraId="377DCCBB" w14:textId="77777777" w:rsidR="008340F3" w:rsidRPr="0097536C" w:rsidRDefault="008340F3" w:rsidP="008340F3">
      <w:pPr>
        <w:rPr>
          <w:sz w:val="16"/>
        </w:rPr>
      </w:pPr>
      <w:r w:rsidRPr="005031D7">
        <w:rPr>
          <w:rStyle w:val="StyleUnderline"/>
        </w:rPr>
        <w:t>Before the U.S. House of Representatives departed</w:t>
      </w:r>
      <w:r w:rsidRPr="0097536C">
        <w:rPr>
          <w:sz w:val="16"/>
        </w:rPr>
        <w:t xml:space="preserve"> early </w:t>
      </w:r>
      <w:r w:rsidRPr="005031D7">
        <w:rPr>
          <w:rStyle w:val="StyleUnderline"/>
        </w:rPr>
        <w:t>for its August break</w:t>
      </w:r>
      <w:r w:rsidRPr="0097536C">
        <w:rPr>
          <w:sz w:val="16"/>
        </w:rPr>
        <w:t xml:space="preserve"> on Tuesday, </w:t>
      </w:r>
      <w:r w:rsidRPr="00081996">
        <w:rPr>
          <w:rStyle w:val="StyleUnderline"/>
          <w:highlight w:val="cyan"/>
        </w:rPr>
        <w:t>209 members joined an effort to</w:t>
      </w:r>
      <w:r w:rsidRPr="005031D7">
        <w:rPr>
          <w:rStyle w:val="StyleUnderline"/>
        </w:rPr>
        <w:t xml:space="preserve"> attempt </w:t>
      </w:r>
      <w:r w:rsidRPr="00136BF8">
        <w:rPr>
          <w:rStyle w:val="StyleUnderline"/>
        </w:rPr>
        <w:t xml:space="preserve">to force a </w:t>
      </w:r>
      <w:r w:rsidRPr="009F0F50">
        <w:rPr>
          <w:rStyle w:val="StyleUnderline"/>
        </w:rPr>
        <w:t xml:space="preserve">vote on a bill that would </w:t>
      </w:r>
      <w:r w:rsidRPr="00081996">
        <w:rPr>
          <w:rStyle w:val="StyleUnderline"/>
          <w:highlight w:val="cyan"/>
        </w:rPr>
        <w:t>nullify</w:t>
      </w:r>
      <w:r w:rsidRPr="0097536C">
        <w:rPr>
          <w:sz w:val="16"/>
        </w:rPr>
        <w:t xml:space="preserve"> President Donald </w:t>
      </w:r>
      <w:r w:rsidRPr="00081996">
        <w:rPr>
          <w:rStyle w:val="StyleUnderline"/>
          <w:highlight w:val="cyan"/>
        </w:rPr>
        <w:t>Trump’s</w:t>
      </w:r>
      <w:r w:rsidRPr="00957C61">
        <w:rPr>
          <w:rStyle w:val="StyleUnderline"/>
        </w:rPr>
        <w:t xml:space="preserve"> executive </w:t>
      </w:r>
      <w:r w:rsidRPr="00081996">
        <w:rPr>
          <w:rStyle w:val="StyleUnderline"/>
          <w:highlight w:val="cyan"/>
        </w:rPr>
        <w:t>order stripping union rights from</w:t>
      </w:r>
      <w:r w:rsidRPr="00957C61">
        <w:rPr>
          <w:rStyle w:val="StyleUnderline"/>
        </w:rPr>
        <w:t xml:space="preserve"> about two-thirds of </w:t>
      </w:r>
      <w:r w:rsidRPr="00136BF8">
        <w:rPr>
          <w:rStyle w:val="StyleUnderline"/>
        </w:rPr>
        <w:t xml:space="preserve">the </w:t>
      </w:r>
      <w:r w:rsidRPr="00081996">
        <w:rPr>
          <w:rStyle w:val="StyleUnderline"/>
          <w:highlight w:val="cyan"/>
        </w:rPr>
        <w:t>federal workforce</w:t>
      </w:r>
      <w:r w:rsidRPr="0097536C">
        <w:rPr>
          <w:sz w:val="16"/>
        </w:rPr>
        <w:t xml:space="preserve"> — but that’s nine short of the needed threshold.</w:t>
      </w:r>
    </w:p>
    <w:p w14:paraId="7023F51A" w14:textId="77777777" w:rsidR="008340F3" w:rsidRPr="0097536C" w:rsidRDefault="008340F3" w:rsidP="008340F3">
      <w:pPr>
        <w:rPr>
          <w:rStyle w:val="StyleUnderline"/>
        </w:rPr>
      </w:pPr>
      <w:r w:rsidRPr="0097536C">
        <w:rPr>
          <w:sz w:val="16"/>
        </w:rPr>
        <w:t xml:space="preserve">In light of the Republican majority so far declining to bring </w:t>
      </w:r>
      <w:r w:rsidRPr="0097536C">
        <w:rPr>
          <w:rStyle w:val="StyleUnderline"/>
        </w:rPr>
        <w:t>Maine Democratic U.S. Rep. Jared Golden</w:t>
      </w:r>
      <w:r w:rsidRPr="0097536C">
        <w:rPr>
          <w:sz w:val="16"/>
        </w:rPr>
        <w:t xml:space="preserve">’s Protect America’s Workforce Act up for a floor vote, Golden </w:t>
      </w:r>
      <w:r w:rsidRPr="0097536C">
        <w:rPr>
          <w:rStyle w:val="StyleUnderline"/>
        </w:rPr>
        <w:t>last week introduced a discharge petition, which if endorsed by 218 members would force a vote on the bill.</w:t>
      </w:r>
    </w:p>
    <w:p w14:paraId="2E7ED81D" w14:textId="77777777" w:rsidR="008340F3" w:rsidRPr="0097536C" w:rsidRDefault="008340F3" w:rsidP="008340F3">
      <w:pPr>
        <w:rPr>
          <w:sz w:val="16"/>
          <w:szCs w:val="16"/>
        </w:rPr>
      </w:pPr>
      <w:r w:rsidRPr="0097536C">
        <w:rPr>
          <w:sz w:val="16"/>
          <w:szCs w:val="16"/>
        </w:rPr>
        <w:t>Maine’s other representative, Democrat Chellie Pingree, signed the discharge petition the day Golden introduced it. So far, only two Republicans have endorsed it — Rep. Brian Fitzpatrick of Pennsylvania, who introduced the bill with Golden, and bill cosponsor Rep. Don Bacon of Nebraska  — though the bill has seven GOP co-sponsors out of its total 222.</w:t>
      </w:r>
    </w:p>
    <w:p w14:paraId="53359924" w14:textId="77777777" w:rsidR="008340F3" w:rsidRPr="0097536C" w:rsidRDefault="008340F3" w:rsidP="008340F3">
      <w:pPr>
        <w:rPr>
          <w:sz w:val="16"/>
          <w:szCs w:val="16"/>
        </w:rPr>
      </w:pPr>
      <w:r w:rsidRPr="0097536C">
        <w:rPr>
          <w:sz w:val="16"/>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4A40D44B" w14:textId="77777777" w:rsidR="008340F3" w:rsidRPr="0097536C" w:rsidRDefault="008340F3" w:rsidP="008340F3">
      <w:pPr>
        <w:rPr>
          <w:sz w:val="16"/>
          <w:szCs w:val="16"/>
        </w:rPr>
      </w:pPr>
      <w:r w:rsidRPr="0097536C">
        <w:rPr>
          <w:sz w:val="16"/>
          <w:szCs w:val="16"/>
        </w:rPr>
        <w:t>Fitzpatrick did not immediately respond to a request for comment from the Capital-Star.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341D0F66" w14:textId="77777777" w:rsidR="008340F3" w:rsidRPr="0097536C" w:rsidRDefault="008340F3" w:rsidP="008340F3">
      <w:pPr>
        <w:rPr>
          <w:sz w:val="16"/>
          <w:szCs w:val="16"/>
        </w:rPr>
      </w:pPr>
      <w:r w:rsidRPr="0097536C">
        <w:rPr>
          <w:sz w:val="16"/>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59E480D6" w14:textId="77777777" w:rsidR="008340F3" w:rsidRPr="0097536C" w:rsidRDefault="008340F3" w:rsidP="008340F3">
      <w:pPr>
        <w:rPr>
          <w:sz w:val="16"/>
          <w:szCs w:val="16"/>
        </w:rPr>
      </w:pPr>
      <w:r w:rsidRPr="0097536C">
        <w:rPr>
          <w:sz w:val="16"/>
          <w:szCs w:val="16"/>
        </w:rPr>
        <w:t>The White House said in a fact sheet that accompanied the order that “certain federal unions have declared war on President Trump’s agenda” and that the order was necessary to safeguard American interests.</w:t>
      </w:r>
    </w:p>
    <w:p w14:paraId="2E2F8835" w14:textId="77777777" w:rsidR="008340F3" w:rsidRPr="0097536C" w:rsidRDefault="008340F3" w:rsidP="008340F3">
      <w:pPr>
        <w:rPr>
          <w:sz w:val="16"/>
          <w:szCs w:val="16"/>
        </w:rPr>
      </w:pPr>
      <w:r w:rsidRPr="0097536C">
        <w:rPr>
          <w:sz w:val="16"/>
          <w:szCs w:val="16"/>
        </w:rPr>
        <w:t>A coalition of unions sued shortly after but, as of the latest decision issued last week, a federal appeals court allowed the Trump administration to proceed with implementing the executive order.</w:t>
      </w:r>
    </w:p>
    <w:p w14:paraId="70891365" w14:textId="77777777" w:rsidR="008340F3" w:rsidRPr="0097536C" w:rsidRDefault="008340F3" w:rsidP="008340F3">
      <w:pPr>
        <w:rPr>
          <w:sz w:val="16"/>
          <w:szCs w:val="16"/>
        </w:rPr>
      </w:pPr>
      <w:r w:rsidRPr="0097536C">
        <w:rPr>
          <w:sz w:val="16"/>
          <w:szCs w:val="16"/>
        </w:rPr>
        <w:t>While the House is taking a break, union members will not be.</w:t>
      </w:r>
    </w:p>
    <w:p w14:paraId="55BA0818" w14:textId="77777777" w:rsidR="008340F3" w:rsidRPr="0097536C" w:rsidRDefault="008340F3" w:rsidP="008340F3">
      <w:pPr>
        <w:rPr>
          <w:sz w:val="16"/>
          <w:szCs w:val="16"/>
        </w:rPr>
      </w:pPr>
      <w:r w:rsidRPr="0097536C">
        <w:rPr>
          <w:sz w:val="16"/>
          <w:szCs w:val="16"/>
        </w:rPr>
        <w:t>The American Federation of Labor and Congress of Industrial Organizations plans to mobilize its members in the districts of representatives who have not signed the discharge petition, said Mia Jacobs, the union’s director of media relations.</w:t>
      </w:r>
    </w:p>
    <w:p w14:paraId="5CD56B0A" w14:textId="77777777" w:rsidR="008340F3" w:rsidRPr="0097536C" w:rsidRDefault="008340F3" w:rsidP="008340F3">
      <w:pPr>
        <w:rPr>
          <w:sz w:val="16"/>
          <w:szCs w:val="16"/>
        </w:rPr>
      </w:pPr>
      <w:r w:rsidRPr="0097536C">
        <w:rPr>
          <w:sz w:val="16"/>
          <w:szCs w:val="16"/>
        </w:rPr>
        <w:t>That organizing across the country has already begun. On Monday, the group’s “Better in a Union” bus tour stop in Pittsburg concluded with a call to action for attendees to reach out to their members of Congress to sign the discharge petition.</w:t>
      </w:r>
    </w:p>
    <w:p w14:paraId="0278552C" w14:textId="77777777" w:rsidR="008340F3" w:rsidRPr="0097536C" w:rsidRDefault="008340F3" w:rsidP="008340F3">
      <w:pPr>
        <w:rPr>
          <w:sz w:val="16"/>
          <w:szCs w:val="16"/>
        </w:rPr>
      </w:pPr>
      <w:r w:rsidRPr="0097536C">
        <w:rPr>
          <w:sz w:val="16"/>
          <w:szCs w:val="16"/>
        </w:rPr>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5D683A18" w14:textId="77777777" w:rsidR="008340F3" w:rsidRPr="009F0F50" w:rsidRDefault="008340F3" w:rsidP="008340F3">
      <w:pPr>
        <w:rPr>
          <w:b/>
          <w:iCs/>
          <w:u w:val="single"/>
        </w:rPr>
      </w:pPr>
      <w:r w:rsidRPr="00352684">
        <w:rPr>
          <w:rStyle w:val="StyleUnderline"/>
        </w:rPr>
        <w:t>While the</w:t>
      </w:r>
      <w:r w:rsidRPr="0097536C">
        <w:rPr>
          <w:rStyle w:val="StyleUnderline"/>
        </w:rPr>
        <w:t xml:space="preserve"> discharge petition still needs more suppor</w:t>
      </w:r>
      <w:r w:rsidRPr="00352684">
        <w:rPr>
          <w:rStyle w:val="StyleUnderline"/>
        </w:rPr>
        <w:t>t</w:t>
      </w:r>
      <w:r w:rsidRPr="0097536C">
        <w:rPr>
          <w:sz w:val="16"/>
        </w:rPr>
        <w:t xml:space="preserve">, Jacobs said </w:t>
      </w:r>
      <w:r w:rsidRPr="0097536C">
        <w:rPr>
          <w:rStyle w:val="StyleUnderline"/>
        </w:rPr>
        <w:t xml:space="preserve">the </w:t>
      </w:r>
      <w:r w:rsidRPr="00136BF8">
        <w:rPr>
          <w:rStyle w:val="StyleUnderline"/>
        </w:rPr>
        <w:t xml:space="preserve">current </w:t>
      </w:r>
      <w:r w:rsidRPr="00081996">
        <w:rPr>
          <w:rStyle w:val="StyleUnderline"/>
          <w:highlight w:val="cyan"/>
        </w:rPr>
        <w:t>endorsements and</w:t>
      </w:r>
      <w:r w:rsidRPr="0097536C">
        <w:rPr>
          <w:rStyle w:val="StyleUnderline"/>
        </w:rPr>
        <w:t xml:space="preserve"> the 222 </w:t>
      </w:r>
      <w:r w:rsidRPr="00081996">
        <w:rPr>
          <w:rStyle w:val="StyleUnderline"/>
          <w:highlight w:val="cyan"/>
        </w:rPr>
        <w:t>bipartisan co-sponsors</w:t>
      </w:r>
      <w:r w:rsidRPr="0097536C">
        <w:rPr>
          <w:rStyle w:val="StyleUnderline"/>
        </w:rPr>
        <w:t xml:space="preserve"> of the bill </w:t>
      </w:r>
      <w:r w:rsidRPr="00081996">
        <w:rPr>
          <w:rStyle w:val="StyleUnderline"/>
          <w:highlight w:val="cyan"/>
        </w:rPr>
        <w:t xml:space="preserve">show </w:t>
      </w:r>
      <w:r w:rsidRPr="00081996">
        <w:rPr>
          <w:rStyle w:val="Emphasis"/>
          <w:highlight w:val="cyan"/>
        </w:rPr>
        <w:t>the issue has broad support.</w:t>
      </w:r>
      <w:r w:rsidRPr="00081996">
        <w:rPr>
          <w:rStyle w:val="StyleUnderline"/>
          <w:highlight w:val="cyan"/>
        </w:rPr>
        <w:t xml:space="preserve"> </w:t>
      </w:r>
      <w:r w:rsidRPr="009F0F50">
        <w:rPr>
          <w:rStyle w:val="StyleUnderline"/>
        </w:rPr>
        <w:t>This is</w:t>
      </w:r>
      <w:r w:rsidRPr="0097536C">
        <w:rPr>
          <w:rStyle w:val="StyleUnderline"/>
        </w:rPr>
        <w:t xml:space="preserve"> also mostly </w:t>
      </w:r>
      <w:r w:rsidRPr="009F0F50">
        <w:rPr>
          <w:rStyle w:val="StyleUnderline"/>
        </w:rPr>
        <w:t xml:space="preserve">true of the general public, as </w:t>
      </w:r>
      <w:r w:rsidRPr="00081996">
        <w:rPr>
          <w:rStyle w:val="StyleUnderline"/>
          <w:highlight w:val="cyan"/>
        </w:rPr>
        <w:t>polls show</w:t>
      </w:r>
      <w:r w:rsidRPr="0097536C">
        <w:rPr>
          <w:rStyle w:val="StyleUnderline"/>
        </w:rPr>
        <w:t xml:space="preserve"> about </w:t>
      </w:r>
      <w:r w:rsidRPr="00081996">
        <w:rPr>
          <w:rStyle w:val="Emphasis"/>
          <w:highlight w:val="cyan"/>
        </w:rPr>
        <w:t>70% of Americans approve of labor unions</w:t>
      </w:r>
      <w:r w:rsidRPr="0097536C">
        <w:rPr>
          <w:rStyle w:val="Emphasis"/>
        </w:rPr>
        <w:t xml:space="preserve">, cutting </w:t>
      </w:r>
      <w:r w:rsidRPr="00081996">
        <w:rPr>
          <w:rStyle w:val="Emphasis"/>
          <w:highlight w:val="cyan"/>
        </w:rPr>
        <w:t>across party lines.</w:t>
      </w:r>
    </w:p>
    <w:p w14:paraId="0289A502" w14:textId="77777777" w:rsidR="008340F3" w:rsidRPr="00D95B21" w:rsidRDefault="008340F3" w:rsidP="008340F3"/>
    <w:p w14:paraId="758BF29F" w14:textId="77777777" w:rsidR="008340F3" w:rsidRDefault="008340F3" w:rsidP="008340F3">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14E7C71C" w14:textId="77777777" w:rsidR="008340F3" w:rsidRPr="00AB20E3" w:rsidRDefault="008340F3" w:rsidP="008340F3">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1ACE45A1" w14:textId="77777777" w:rsidR="008340F3" w:rsidRPr="0086424F" w:rsidRDefault="008340F3" w:rsidP="008340F3">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7651FDC3" w14:textId="77777777" w:rsidR="008340F3" w:rsidRPr="003B26A6" w:rsidRDefault="008340F3" w:rsidP="008340F3">
      <w:pPr>
        <w:rPr>
          <w:rStyle w:val="StyleUnderline"/>
        </w:rPr>
      </w:pPr>
      <w:r w:rsidRPr="003B26A6">
        <w:rPr>
          <w:rStyle w:val="StyleUnderline"/>
        </w:rPr>
        <w:t xml:space="preserve">After years of antagonism between the labor movement and Republican Party leadership, a growing number of </w:t>
      </w:r>
      <w:r w:rsidRPr="00081996">
        <w:rPr>
          <w:rStyle w:val="StyleUnderline"/>
          <w:highlight w:val="cyan"/>
        </w:rPr>
        <w:t xml:space="preserve">moderate Republican lawmakers are trying to </w:t>
      </w:r>
      <w:r w:rsidRPr="00081996">
        <w:rPr>
          <w:rStyle w:val="Emphasis"/>
          <w:highlight w:val="cyan"/>
        </w:rPr>
        <w:t>break from their party’s union-hostile policies</w:t>
      </w:r>
      <w:r w:rsidRPr="00081996">
        <w:rPr>
          <w:rStyle w:val="StyleUnderline"/>
          <w:highlight w:val="cyan"/>
        </w:rPr>
        <w:t xml:space="preserve"> as they </w:t>
      </w:r>
      <w:r w:rsidRPr="00081996">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42811E98" w14:textId="77777777" w:rsidR="008340F3" w:rsidRPr="0086424F" w:rsidRDefault="008340F3" w:rsidP="008340F3">
      <w:pPr>
        <w:rPr>
          <w:rStyle w:val="Emphasis"/>
        </w:rPr>
      </w:pPr>
      <w:r w:rsidRPr="0086424F">
        <w:rPr>
          <w:sz w:val="16"/>
        </w:rPr>
        <w:t xml:space="preserve">The shift remains nascent, largely limited to building trades and other blue-collar groups in the union-heavy Northeast. Yet, </w:t>
      </w:r>
      <w:r w:rsidRPr="009F0F50">
        <w:rPr>
          <w:rStyle w:val="StyleUnderline"/>
        </w:rPr>
        <w:t>with</w:t>
      </w:r>
      <w:r w:rsidRPr="0086424F">
        <w:rPr>
          <w:sz w:val="16"/>
        </w:rPr>
        <w:t xml:space="preserve"> the </w:t>
      </w:r>
      <w:r w:rsidRPr="009F0F50">
        <w:rPr>
          <w:rStyle w:val="StyleUnderline"/>
        </w:rPr>
        <w:t>elections looming, it has</w:t>
      </w:r>
      <w:r w:rsidRPr="0086424F">
        <w:rPr>
          <w:rStyle w:val="StyleUnderline"/>
        </w:rPr>
        <w:t xml:space="preserve"> already </w:t>
      </w:r>
      <w:r w:rsidRPr="00081996">
        <w:rPr>
          <w:rStyle w:val="StyleUnderline"/>
          <w:highlight w:val="cyan"/>
        </w:rPr>
        <w:t xml:space="preserve">injected </w:t>
      </w:r>
      <w:r w:rsidRPr="009F0F50">
        <w:rPr>
          <w:rStyle w:val="StyleUnderline"/>
        </w:rPr>
        <w:t>a</w:t>
      </w:r>
      <w:r w:rsidRPr="0086424F">
        <w:rPr>
          <w:rStyle w:val="StyleUnderline"/>
        </w:rPr>
        <w:t xml:space="preserve">n unpredictable </w:t>
      </w:r>
      <w:r w:rsidRPr="00081996">
        <w:rPr>
          <w:rStyle w:val="StyleUnderline"/>
          <w:highlight w:val="cyan"/>
        </w:rPr>
        <w:t>new element into</w:t>
      </w:r>
      <w:r w:rsidRPr="0086424F">
        <w:rPr>
          <w:rStyle w:val="StyleUnderline"/>
        </w:rPr>
        <w:t xml:space="preserve"> a half-dozen </w:t>
      </w:r>
      <w:r w:rsidRPr="00081996">
        <w:rPr>
          <w:rStyle w:val="StyleUnderline"/>
          <w:highlight w:val="cyan"/>
        </w:rPr>
        <w:t xml:space="preserve">races that could </w:t>
      </w:r>
      <w:r w:rsidRPr="00081996">
        <w:rPr>
          <w:rStyle w:val="Emphasis"/>
          <w:highlight w:val="cyan"/>
        </w:rPr>
        <w:t>determine control of the House</w:t>
      </w:r>
      <w:r w:rsidRPr="0086424F">
        <w:rPr>
          <w:rStyle w:val="Emphasis"/>
        </w:rPr>
        <w:t xml:space="preserve"> of Representatives.</w:t>
      </w:r>
    </w:p>
    <w:p w14:paraId="6E7F97B0" w14:textId="77777777" w:rsidR="008340F3" w:rsidRPr="00A644AD" w:rsidRDefault="008340F3" w:rsidP="008340F3">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2FEB3F69" w14:textId="77777777" w:rsidR="008340F3" w:rsidRPr="00A644AD" w:rsidRDefault="008340F3" w:rsidP="008340F3">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6EEC7E60" w14:textId="77777777" w:rsidR="008340F3" w:rsidRDefault="008340F3" w:rsidP="008340F3">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01B923E9" w14:textId="77777777" w:rsidR="008340F3" w:rsidRPr="00A644AD" w:rsidRDefault="008340F3" w:rsidP="008340F3">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36A35F03" w14:textId="77777777" w:rsidR="008340F3" w:rsidRPr="00F75603" w:rsidRDefault="008340F3" w:rsidP="008340F3">
      <w:pPr>
        <w:rPr>
          <w:sz w:val="16"/>
        </w:rPr>
      </w:pPr>
      <w:r w:rsidRPr="00F75603">
        <w:rPr>
          <w:sz w:val="16"/>
        </w:rPr>
        <w:t xml:space="preserve">Last week, the 1.3-million-member Teamsters voted to stay neutral in the race for president, a blow to Democrats after years of support. </w:t>
      </w:r>
      <w:r w:rsidRPr="00081996">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081996">
        <w:rPr>
          <w:rStyle w:val="StyleUnderline"/>
          <w:highlight w:val="cyan"/>
        </w:rPr>
        <w:t>speak in</w:t>
      </w:r>
      <w:r w:rsidRPr="00F75603">
        <w:rPr>
          <w:rStyle w:val="StyleUnderline"/>
        </w:rPr>
        <w:t xml:space="preserve"> more explicitly </w:t>
      </w:r>
      <w:r w:rsidRPr="00081996">
        <w:rPr>
          <w:rStyle w:val="StyleUnderline"/>
          <w:highlight w:val="cyan"/>
        </w:rPr>
        <w:t>pro-worker terms, though</w:t>
      </w:r>
      <w:r w:rsidRPr="00F75603">
        <w:rPr>
          <w:rStyle w:val="StyleUnderline"/>
        </w:rPr>
        <w:t xml:space="preserve"> many </w:t>
      </w:r>
      <w:r w:rsidRPr="00081996">
        <w:rPr>
          <w:rStyle w:val="StyleUnderline"/>
          <w:highlight w:val="cyan"/>
        </w:rPr>
        <w:t xml:space="preserve">labor leaders say their </w:t>
      </w:r>
      <w:r w:rsidRPr="00081996">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3480C6DE" w14:textId="77777777" w:rsidR="008340F3" w:rsidRPr="00916F41" w:rsidRDefault="008340F3" w:rsidP="008340F3">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4B59F5C9" w14:textId="77777777" w:rsidR="008340F3" w:rsidRDefault="008340F3" w:rsidP="008340F3">
      <w:pPr>
        <w:rPr>
          <w:sz w:val="16"/>
        </w:rPr>
      </w:pPr>
      <w:r w:rsidRPr="00AF4C52">
        <w:rPr>
          <w:sz w:val="16"/>
        </w:rPr>
        <w:t xml:space="preserve">Democrats say they see little reason for concern, arguing that endorsements represent tactical transactions between union leaders and </w:t>
      </w:r>
      <w:r w:rsidRPr="00081996">
        <w:rPr>
          <w:rStyle w:val="Emphasis"/>
          <w:highlight w:val="cyan"/>
        </w:rPr>
        <w:t>Republican candidates</w:t>
      </w:r>
      <w:r w:rsidRPr="00AF4C52">
        <w:rPr>
          <w:sz w:val="16"/>
        </w:rPr>
        <w:t xml:space="preserve"> who </w:t>
      </w:r>
      <w:r w:rsidRPr="00F71003">
        <w:rPr>
          <w:rStyle w:val="StyleUnderline"/>
        </w:rPr>
        <w:t xml:space="preserve">know they </w:t>
      </w:r>
      <w:r w:rsidRPr="00081996">
        <w:rPr>
          <w:rStyle w:val="Emphasis"/>
          <w:highlight w:val="cyan"/>
        </w:rPr>
        <w:t>need labor support to win on contested turf</w:t>
      </w:r>
      <w:r w:rsidRPr="00AF4C52">
        <w:rPr>
          <w:sz w:val="16"/>
        </w:rPr>
        <w:t>, rather than a more lasting realignment in the labor movement.</w:t>
      </w:r>
    </w:p>
    <w:p w14:paraId="5536F044" w14:textId="77777777" w:rsidR="008340F3" w:rsidRDefault="008340F3" w:rsidP="008340F3">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37AC4F26" w14:textId="77777777" w:rsidR="008340F3" w:rsidRPr="000002A7" w:rsidRDefault="008340F3" w:rsidP="008340F3">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6865349A" w14:textId="77777777" w:rsidR="008340F3" w:rsidRPr="000002A7" w:rsidRDefault="008340F3" w:rsidP="008340F3">
      <w:pPr>
        <w:rPr>
          <w:sz w:val="16"/>
          <w:szCs w:val="16"/>
        </w:rPr>
      </w:pPr>
      <w:r w:rsidRPr="000002A7">
        <w:rPr>
          <w:sz w:val="16"/>
          <w:szCs w:val="16"/>
        </w:rPr>
        <w:t>Strategic Deterrence</w:t>
      </w:r>
    </w:p>
    <w:p w14:paraId="0D9FE2F2" w14:textId="77777777" w:rsidR="008340F3" w:rsidRPr="000002A7" w:rsidRDefault="008340F3" w:rsidP="008340F3">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081996">
        <w:rPr>
          <w:rStyle w:val="Emphasis"/>
          <w:highlight w:val="cyan"/>
        </w:rPr>
        <w:t>oversight of nuclear deterrence</w:t>
      </w:r>
      <w:r w:rsidRPr="000002A7">
        <w:rPr>
          <w:rStyle w:val="StyleUnderline"/>
        </w:rPr>
        <w:t xml:space="preserve"> </w:t>
      </w:r>
      <w:r w:rsidRPr="009F0F50">
        <w:rPr>
          <w:rStyle w:val="StyleUnderline"/>
        </w:rPr>
        <w:t>policy and posture</w:t>
      </w:r>
      <w:r w:rsidRPr="000002A7">
        <w:rPr>
          <w:rStyle w:val="StyleUnderline"/>
        </w:rPr>
        <w:t xml:space="preserve">. This oversight </w:t>
      </w:r>
      <w:r w:rsidRPr="009D00D3">
        <w:rPr>
          <w:rStyle w:val="StyleUnderline"/>
        </w:rPr>
        <w:t xml:space="preserve">will </w:t>
      </w:r>
      <w:r w:rsidRPr="009F0F50">
        <w:rPr>
          <w:rStyle w:val="StyleUnderline"/>
        </w:rPr>
        <w:t>include examining adversaries nuclear developments; the role</w:t>
      </w:r>
      <w:r w:rsidRPr="000002A7">
        <w:rPr>
          <w:rStyle w:val="StyleUnderline"/>
        </w:rPr>
        <w:t xml:space="preserve"> of nuclear weapons </w:t>
      </w:r>
      <w:r w:rsidRPr="009F0F50">
        <w:rPr>
          <w:rStyle w:val="StyleUnderline"/>
        </w:rPr>
        <w:t>and purpose of nuclear deterrence</w:t>
      </w:r>
      <w:r w:rsidRPr="000002A7">
        <w:rPr>
          <w:rStyle w:val="StyleUnderline"/>
        </w:rPr>
        <w:t xml:space="preserve">; </w:t>
      </w:r>
      <w:r w:rsidRPr="009D00D3">
        <w:rPr>
          <w:rStyle w:val="StyleUnderline"/>
        </w:rPr>
        <w:t xml:space="preserve">options, such as </w:t>
      </w:r>
      <w:r w:rsidRPr="009F0F50">
        <w:rPr>
          <w:rStyle w:val="StyleUnderline"/>
        </w:rPr>
        <w:t xml:space="preserve">arms control, to </w:t>
      </w:r>
      <w:r w:rsidRPr="00081996">
        <w:rPr>
          <w:rStyle w:val="Emphasis"/>
          <w:highlight w:val="cyan"/>
        </w:rPr>
        <w:t>reduce</w:t>
      </w:r>
      <w:r w:rsidRPr="009D00D3">
        <w:rPr>
          <w:rStyle w:val="Emphasis"/>
        </w:rPr>
        <w:t xml:space="preserve"> the </w:t>
      </w:r>
      <w:r w:rsidRPr="00081996">
        <w:rPr>
          <w:rStyle w:val="Emphasis"/>
          <w:highlight w:val="cyan"/>
        </w:rPr>
        <w:t>risk of miscalc</w:t>
      </w:r>
      <w:r w:rsidRPr="009D00D3">
        <w:rPr>
          <w:rStyle w:val="Emphasis"/>
        </w:rPr>
        <w:t>ulation</w:t>
      </w:r>
      <w:r w:rsidRPr="009D00D3">
        <w:rPr>
          <w:rStyle w:val="StyleUnderline"/>
        </w:rPr>
        <w:t xml:space="preserve"> </w:t>
      </w:r>
      <w:r w:rsidRPr="00081996">
        <w:rPr>
          <w:rStyle w:val="StyleUnderline"/>
          <w:highlight w:val="cyan"/>
        </w:rPr>
        <w:t>that</w:t>
      </w:r>
      <w:r w:rsidRPr="00D95B21">
        <w:rPr>
          <w:rStyle w:val="StyleUnderline"/>
        </w:rPr>
        <w:t xml:space="preserve"> </w:t>
      </w:r>
      <w:r w:rsidRPr="009D00D3">
        <w:rPr>
          <w:rStyle w:val="StyleUnderline"/>
        </w:rPr>
        <w:t xml:space="preserve">could </w:t>
      </w:r>
      <w:r w:rsidRPr="00081996">
        <w:rPr>
          <w:rStyle w:val="Emphasis"/>
          <w:highlight w:val="cyan"/>
        </w:rPr>
        <w:t>lead to nuclear war</w:t>
      </w:r>
      <w:r w:rsidRPr="000002A7">
        <w:rPr>
          <w:rStyle w:val="Emphasis"/>
        </w:rPr>
        <w:t xml:space="preserve"> in a crisis</w:t>
      </w:r>
      <w:r w:rsidRPr="000002A7">
        <w:rPr>
          <w:rStyle w:val="StyleUnderline"/>
        </w:rPr>
        <w:t xml:space="preserve"> </w:t>
      </w:r>
      <w:r w:rsidRPr="00081996">
        <w:rPr>
          <w:rStyle w:val="StyleUnderline"/>
          <w:highlight w:val="cyan"/>
        </w:rPr>
        <w:t>and reduce the risk of a</w:t>
      </w:r>
      <w:r w:rsidRPr="000002A7">
        <w:rPr>
          <w:sz w:val="14"/>
        </w:rPr>
        <w:t xml:space="preserve"> 8 </w:t>
      </w:r>
      <w:r w:rsidRPr="009F0F50">
        <w:rPr>
          <w:rStyle w:val="Emphasis"/>
        </w:rPr>
        <w:t xml:space="preserve">nuclear </w:t>
      </w:r>
      <w:r w:rsidRPr="00081996">
        <w:rPr>
          <w:rStyle w:val="Emphasis"/>
          <w:highlight w:val="cyan"/>
        </w:rPr>
        <w:t>arms race</w:t>
      </w:r>
      <w:r w:rsidRPr="00081996">
        <w:rPr>
          <w:rStyle w:val="StyleUnderline"/>
          <w:highlight w:val="cyan"/>
        </w:rPr>
        <w:t xml:space="preserve"> or a </w:t>
      </w:r>
      <w:r w:rsidRPr="00081996">
        <w:rPr>
          <w:rStyle w:val="Emphasis"/>
          <w:highlight w:val="cyan"/>
        </w:rPr>
        <w:t>lowered threshold</w:t>
      </w:r>
      <w:r w:rsidRPr="00081996">
        <w:rPr>
          <w:rStyle w:val="StyleUnderline"/>
          <w:highlight w:val="cyan"/>
        </w:rPr>
        <w:t xml:space="preserve"> to nuclear</w:t>
      </w:r>
      <w:r w:rsidRPr="009D00D3">
        <w:rPr>
          <w:rStyle w:val="StyleUnderline"/>
        </w:rPr>
        <w:t xml:space="preserve"> weapons </w:t>
      </w:r>
      <w:r w:rsidRPr="00081996">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49D22013" w14:textId="77777777" w:rsidR="008340F3" w:rsidRPr="000002A7" w:rsidRDefault="008340F3" w:rsidP="008340F3">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1D2561A8" w14:textId="77777777" w:rsidR="008340F3" w:rsidRPr="000002A7" w:rsidRDefault="008340F3" w:rsidP="008340F3">
      <w:pPr>
        <w:rPr>
          <w:sz w:val="16"/>
          <w:szCs w:val="16"/>
        </w:rPr>
      </w:pPr>
      <w:r w:rsidRPr="000002A7">
        <w:rPr>
          <w:sz w:val="16"/>
          <w:szCs w:val="16"/>
        </w:rPr>
        <w:t>Irregular Warfare, Emerging Threats, and Countering Violent Extremist Organizations</w:t>
      </w:r>
    </w:p>
    <w:p w14:paraId="3E201AF6" w14:textId="77777777" w:rsidR="008340F3" w:rsidRDefault="008340F3" w:rsidP="008340F3">
      <w:pPr>
        <w:rPr>
          <w:sz w:val="16"/>
        </w:rPr>
      </w:pPr>
      <w:r w:rsidRPr="000002A7">
        <w:rPr>
          <w:rStyle w:val="StyleUnderline"/>
        </w:rPr>
        <w:t xml:space="preserve">The committee will conduct </w:t>
      </w:r>
      <w:r w:rsidRPr="00081996">
        <w:rPr>
          <w:rStyle w:val="StyleUnderline"/>
          <w:highlight w:val="cyan"/>
        </w:rPr>
        <w:t>oversight as the D</w:t>
      </w:r>
      <w:r w:rsidRPr="000002A7">
        <w:rPr>
          <w:rStyle w:val="StyleUnderline"/>
          <w:sz w:val="2"/>
          <w:szCs w:val="2"/>
        </w:rPr>
        <w:t xml:space="preserve">epartment </w:t>
      </w:r>
      <w:r w:rsidRPr="00081996">
        <w:rPr>
          <w:rStyle w:val="StyleUnderline"/>
          <w:highlight w:val="cyan"/>
        </w:rPr>
        <w:t>o</w:t>
      </w:r>
      <w:r w:rsidRPr="000002A7">
        <w:rPr>
          <w:rStyle w:val="StyleUnderline"/>
          <w:sz w:val="2"/>
          <w:szCs w:val="2"/>
        </w:rPr>
        <w:t xml:space="preserve">f </w:t>
      </w:r>
      <w:r w:rsidRPr="00081996">
        <w:rPr>
          <w:rStyle w:val="StyleUnderline"/>
          <w:highlight w:val="cyan"/>
        </w:rPr>
        <w:t>D</w:t>
      </w:r>
      <w:r w:rsidRPr="000002A7">
        <w:rPr>
          <w:rStyle w:val="StyleUnderline"/>
        </w:rPr>
        <w:t xml:space="preserve">efense </w:t>
      </w:r>
      <w:r w:rsidRPr="00081996">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081996">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081996">
        <w:rPr>
          <w:rStyle w:val="StyleUnderline"/>
          <w:highlight w:val="cyan"/>
        </w:rPr>
        <w:t>conflict</w:t>
      </w:r>
      <w:r w:rsidRPr="000002A7">
        <w:rPr>
          <w:rStyle w:val="StyleUnderline"/>
        </w:rPr>
        <w:t xml:space="preserve"> by threat actors </w:t>
      </w:r>
      <w:r w:rsidRPr="00081996">
        <w:rPr>
          <w:rStyle w:val="StyleUnderline"/>
          <w:highlight w:val="cyan"/>
        </w:rPr>
        <w:t>undermine</w:t>
      </w:r>
      <w:r w:rsidRPr="000002A7">
        <w:rPr>
          <w:rStyle w:val="StyleUnderline"/>
        </w:rPr>
        <w:t xml:space="preserve"> the </w:t>
      </w:r>
      <w:r w:rsidRPr="00081996">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70B71A4B" w14:textId="77777777" w:rsidR="008340F3" w:rsidRPr="000002A7" w:rsidRDefault="008340F3" w:rsidP="008340F3">
      <w:pPr>
        <w:rPr>
          <w:sz w:val="16"/>
        </w:rPr>
      </w:pPr>
      <w:r>
        <w:rPr>
          <w:sz w:val="16"/>
        </w:rPr>
        <w:t xml:space="preserve">During the 117th </w:t>
      </w:r>
      <w:r w:rsidRPr="00081996">
        <w:rPr>
          <w:rStyle w:val="Emphasis"/>
          <w:highlight w:val="cyan"/>
        </w:rPr>
        <w:t>Congress</w:t>
      </w:r>
      <w:r>
        <w:rPr>
          <w:sz w:val="16"/>
        </w:rPr>
        <w:t xml:space="preserve">, the committee </w:t>
      </w:r>
      <w:r w:rsidRPr="002F5008">
        <w:rPr>
          <w:rStyle w:val="StyleUnderline"/>
        </w:rPr>
        <w:t xml:space="preserve">will </w:t>
      </w:r>
      <w:r w:rsidRPr="00081996">
        <w:rPr>
          <w:rStyle w:val="StyleUnderline"/>
          <w:highlight w:val="cyan"/>
        </w:rPr>
        <w:t>conduct oversight to ensure</w:t>
      </w:r>
      <w:r>
        <w:rPr>
          <w:rStyle w:val="StyleUnderline"/>
        </w:rPr>
        <w:t xml:space="preserve"> </w:t>
      </w:r>
      <w:r w:rsidRPr="002F5008">
        <w:rPr>
          <w:rStyle w:val="StyleUnderline"/>
        </w:rPr>
        <w:t xml:space="preserve">that the posture and </w:t>
      </w:r>
      <w:r w:rsidRPr="00081996">
        <w:rPr>
          <w:rStyle w:val="StyleUnderline"/>
          <w:highlight w:val="cyan"/>
        </w:rPr>
        <w:t>policies</w:t>
      </w:r>
      <w:r w:rsidRPr="002F5008">
        <w:rPr>
          <w:rStyle w:val="StyleUnderline"/>
        </w:rPr>
        <w:t xml:space="preserve"> of the Department </w:t>
      </w:r>
      <w:r w:rsidRPr="00081996">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081996">
        <w:rPr>
          <w:rStyle w:val="StyleUnderline"/>
          <w:highlight w:val="cyan"/>
        </w:rPr>
        <w:t>aligned to</w:t>
      </w:r>
      <w:r w:rsidRPr="002F5008">
        <w:rPr>
          <w:rStyle w:val="StyleUnderline"/>
        </w:rPr>
        <w:t xml:space="preserve"> effectively </w:t>
      </w:r>
      <w:r w:rsidRPr="00081996">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3B78A1AA" w14:textId="77777777" w:rsidR="008340F3" w:rsidRPr="009F0F50" w:rsidRDefault="008340F3" w:rsidP="008340F3"/>
    <w:p w14:paraId="1DDEB853" w14:textId="77777777" w:rsidR="008340F3" w:rsidRPr="00FB4669" w:rsidRDefault="008340F3" w:rsidP="008340F3">
      <w:pPr>
        <w:pStyle w:val="Heading3"/>
      </w:pPr>
      <w:r>
        <w:t>1NC—CP</w:t>
      </w:r>
    </w:p>
    <w:p w14:paraId="0451F929" w14:textId="77777777" w:rsidR="008340F3" w:rsidRDefault="008340F3" w:rsidP="008340F3">
      <w:pPr>
        <w:pStyle w:val="Heading4"/>
        <w:rPr>
          <w:rFonts w:cs="Times New Roman"/>
        </w:rPr>
      </w:pPr>
      <w:r w:rsidRPr="00DC1409">
        <w:rPr>
          <w:rFonts w:cs="Times New Roman"/>
        </w:rPr>
        <w:t>The United States Federal Government should</w:t>
      </w:r>
      <w:r>
        <w:rPr>
          <w:rFonts w:cs="Times New Roman"/>
        </w:rPr>
        <w:t>:</w:t>
      </w:r>
    </w:p>
    <w:p w14:paraId="57D0456D" w14:textId="77777777" w:rsidR="008340F3" w:rsidRDefault="008340F3" w:rsidP="008340F3">
      <w:pPr>
        <w:pStyle w:val="Heading4"/>
        <w:rPr>
          <w:rFonts w:cs="Times New Roman"/>
        </w:rPr>
      </w:pPr>
      <w:r>
        <w:rPr>
          <w:rFonts w:cs="Times New Roman"/>
        </w:rPr>
        <w:t>-- Establish a redistributive wealth tax, and</w:t>
      </w:r>
    </w:p>
    <w:p w14:paraId="6C0454E4" w14:textId="77777777" w:rsidR="008340F3" w:rsidRPr="00C0573F" w:rsidRDefault="008340F3" w:rsidP="008340F3">
      <w:pPr>
        <w:pStyle w:val="Heading4"/>
      </w:pPr>
      <w:r>
        <w:rPr>
          <w:rFonts w:cs="Times New Roman"/>
        </w:rPr>
        <w:t>--</w:t>
      </w:r>
      <w:r w:rsidRPr="00A3112E">
        <w:t xml:space="preserve"> </w:t>
      </w:r>
      <w:r w:rsidRPr="00C0573F">
        <w:t xml:space="preserve">Increase minimum wages through a prevailing wage standard, </w:t>
      </w:r>
      <w:r>
        <w:t>adjusted for inflation on an annual basis, and</w:t>
      </w:r>
    </w:p>
    <w:p w14:paraId="7D39970D" w14:textId="77777777" w:rsidR="008340F3" w:rsidRPr="00C0573F" w:rsidRDefault="008340F3" w:rsidP="008340F3">
      <w:pPr>
        <w:pStyle w:val="Heading4"/>
      </w:pPr>
      <w:r>
        <w:t xml:space="preserve">-- </w:t>
      </w:r>
      <w:r w:rsidRPr="00C0573F">
        <w:t>Provide job security, prohibiting employers from terminating an employee without good cause, and</w:t>
      </w:r>
    </w:p>
    <w:p w14:paraId="2564C10A" w14:textId="77777777" w:rsidR="008340F3" w:rsidRDefault="008340F3" w:rsidP="008340F3">
      <w:pPr>
        <w:pStyle w:val="Heading4"/>
      </w:pPr>
      <w:r>
        <w:t xml:space="preserve">-- </w:t>
      </w:r>
      <w:r w:rsidRPr="00C0573F">
        <w:t>Provide labor inspections and strong anti-retaliation protection for workers who complain</w:t>
      </w:r>
      <w:r>
        <w:t>, and</w:t>
      </w:r>
    </w:p>
    <w:p w14:paraId="254E6517" w14:textId="77777777" w:rsidR="008340F3" w:rsidRDefault="008340F3" w:rsidP="008340F3">
      <w:pPr>
        <w:pStyle w:val="Heading4"/>
      </w:pPr>
      <w:r>
        <w:t xml:space="preserve">-- Mandate ranked choice voting and publicly financed elections for all primary and general elections; require increasing the number of competitive districts in redistricting, and </w:t>
      </w:r>
    </w:p>
    <w:p w14:paraId="4B88EFA2" w14:textId="77777777" w:rsidR="008340F3" w:rsidRPr="0074460F" w:rsidRDefault="008340F3" w:rsidP="008340F3">
      <w:pPr>
        <w:pStyle w:val="Heading4"/>
      </w:pPr>
      <w:r>
        <w:t xml:space="preserve">-- </w:t>
      </w:r>
      <w:r w:rsidRPr="0074460F">
        <w:t xml:space="preserve">Mike Johnson should resign as Speaker of the House. The House of Representatives should elect Robert Scott as Speaker of the House. </w:t>
      </w:r>
    </w:p>
    <w:p w14:paraId="5F5DF03E" w14:textId="77777777" w:rsidR="008340F3" w:rsidRPr="003F6D06" w:rsidRDefault="008340F3" w:rsidP="008340F3">
      <w:pPr>
        <w:pStyle w:val="Heading4"/>
      </w:pPr>
      <w:r>
        <w:t xml:space="preserve">-- </w:t>
      </w:r>
      <w:r w:rsidRPr="0074460F">
        <w:t>Donald Trump and James David Vance should, citing health concerns, resign.</w:t>
      </w:r>
    </w:p>
    <w:p w14:paraId="31D664EC" w14:textId="77777777" w:rsidR="008340F3" w:rsidRDefault="008340F3" w:rsidP="008340F3">
      <w:pPr>
        <w:pStyle w:val="Heading4"/>
      </w:pPr>
      <w:r>
        <w:t xml:space="preserve">-- hold that collective bargaining rights violate the Takings Clause of the Fifth Amendment. </w:t>
      </w:r>
    </w:p>
    <w:p w14:paraId="08EA88E1" w14:textId="77777777" w:rsidR="008340F3" w:rsidRDefault="008340F3" w:rsidP="008340F3">
      <w:pPr>
        <w:pStyle w:val="Heading4"/>
      </w:pPr>
      <w:r>
        <w:t>-- Provide tax incentives for reskilling workers and expand unemployment benefits to workers displaced by AI.</w:t>
      </w:r>
    </w:p>
    <w:p w14:paraId="2891DCBB" w14:textId="77777777" w:rsidR="008340F3" w:rsidRDefault="008340F3" w:rsidP="008340F3">
      <w:pPr>
        <w:pStyle w:val="Heading4"/>
      </w:pPr>
      <w:r>
        <w:t xml:space="preserve">-- Ban AI. </w:t>
      </w:r>
    </w:p>
    <w:p w14:paraId="7ECDC639" w14:textId="77777777" w:rsidR="008340F3" w:rsidRPr="00B60D4F" w:rsidRDefault="008340F3" w:rsidP="008340F3">
      <w:pPr>
        <w:pStyle w:val="Heading4"/>
      </w:pPr>
      <w:r>
        <w:t>-- Substantially invest in carbon capture technology</w:t>
      </w:r>
    </w:p>
    <w:p w14:paraId="373A862C" w14:textId="77777777" w:rsidR="008340F3" w:rsidRDefault="008340F3" w:rsidP="008340F3">
      <w:pPr>
        <w:pStyle w:val="Heading4"/>
      </w:pPr>
      <w:r>
        <w:t xml:space="preserve">The counterplan </w:t>
      </w:r>
      <w:r w:rsidRPr="00B94B73">
        <w:rPr>
          <w:u w:val="single"/>
        </w:rPr>
        <w:t>reinvigorates the Takings Clause</w:t>
      </w:r>
      <w:r>
        <w:t xml:space="preserve"> by adopting a classical view of property under the common law </w:t>
      </w:r>
    </w:p>
    <w:p w14:paraId="5B3A1D6D" w14:textId="77777777" w:rsidR="008340F3" w:rsidRDefault="008340F3" w:rsidP="008340F3">
      <w:r w:rsidRPr="00776A13">
        <w:rPr>
          <w:rStyle w:val="Style13ptBold"/>
        </w:rPr>
        <w:t>MacDonald 24</w:t>
      </w:r>
      <w:r>
        <w:t xml:space="preserve"> (Alexander T. – JD from William and Mary Law School, “Does Modern Labor Law Violate the Fifth Amendment?,” 1/4/24, https://fedsoc.org/commentary/fedsoc-blog/does-modern-labor-law-violate-the-fifth-amendment)</w:t>
      </w:r>
    </w:p>
    <w:p w14:paraId="5F87B776" w14:textId="77777777" w:rsidR="008340F3" w:rsidRPr="00776A13" w:rsidRDefault="008340F3" w:rsidP="008340F3">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081996">
        <w:rPr>
          <w:rStyle w:val="StyleUnderline"/>
          <w:highlight w:val="cyan"/>
        </w:rPr>
        <w:t xml:space="preserve">a </w:t>
      </w:r>
      <w:r w:rsidRPr="00081996">
        <w:rPr>
          <w:rStyle w:val="Emphasis"/>
          <w:highlight w:val="cyan"/>
        </w:rPr>
        <w:t>“classical” view of the Takings Clause.</w:t>
      </w:r>
      <w:r w:rsidRPr="00776A13">
        <w:rPr>
          <w:sz w:val="16"/>
        </w:rPr>
        <w:t xml:space="preserve"> </w:t>
      </w:r>
      <w:r w:rsidRPr="008E1B29">
        <w:rPr>
          <w:rStyle w:val="StyleUnderline"/>
        </w:rPr>
        <w:t xml:space="preserve">He argued that the clause was </w:t>
      </w:r>
      <w:r w:rsidRPr="00081996">
        <w:rPr>
          <w:rStyle w:val="StyleUnderline"/>
          <w:highlight w:val="cyan"/>
        </w:rPr>
        <w:t>built on</w:t>
      </w:r>
      <w:r w:rsidRPr="008E1B29">
        <w:rPr>
          <w:rStyle w:val="StyleUnderline"/>
        </w:rPr>
        <w:t xml:space="preserve"> social-contract theory and </w:t>
      </w:r>
      <w:r w:rsidRPr="00081996">
        <w:rPr>
          <w:rStyle w:val="StyleUnderline"/>
          <w:highlight w:val="cyan"/>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081996">
        <w:rPr>
          <w:rStyle w:val="StyleUnderline"/>
          <w:highlight w:val="cyan"/>
        </w:rPr>
        <w:t>saw property as a reserved right</w:t>
      </w:r>
      <w:r w:rsidRPr="008E1B29">
        <w:rPr>
          <w:rStyle w:val="StyleUnderline"/>
        </w:rPr>
        <w:t xml:space="preserve">, retained by individuals unless surrendered to the state. It also </w:t>
      </w:r>
      <w:r w:rsidRPr="00081996">
        <w:rPr>
          <w:rStyle w:val="StyleUnderline"/>
          <w:highlight w:val="cyan"/>
        </w:rPr>
        <w:t>defined</w:t>
      </w:r>
      <w:r w:rsidRPr="008E1B29">
        <w:rPr>
          <w:rStyle w:val="StyleUnderline"/>
        </w:rPr>
        <w:t xml:space="preserve"> property </w:t>
      </w:r>
      <w:r w:rsidRPr="00081996">
        <w:rPr>
          <w:rStyle w:val="StyleUnderline"/>
          <w:highlight w:val="cyan"/>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7496140A" w14:textId="77777777" w:rsidR="008340F3" w:rsidRPr="003924FA" w:rsidRDefault="008340F3" w:rsidP="008340F3">
      <w:pPr>
        <w:rPr>
          <w:sz w:val="16"/>
          <w:szCs w:val="16"/>
        </w:rPr>
      </w:pPr>
      <w:r w:rsidRPr="003924FA">
        <w:rPr>
          <w:sz w:val="16"/>
          <w:szCs w:val="16"/>
        </w:rPr>
        <w:t>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taking, then most of what modern government did implicated the Fifth Amendment.</w:t>
      </w:r>
    </w:p>
    <w:p w14:paraId="3C8BAC3C" w14:textId="77777777" w:rsidR="008340F3" w:rsidRPr="00264063" w:rsidRDefault="008340F3" w:rsidP="008340F3">
      <w:pPr>
        <w:rPr>
          <w:rStyle w:val="StyleUnderline"/>
        </w:rPr>
      </w:pPr>
      <w:r w:rsidRPr="003924FA">
        <w:rPr>
          <w:sz w:val="16"/>
        </w:rPr>
        <w:t xml:space="preserve">Epstein acknowledged that result. But he softened it by explaining that not every taking is compensable. </w:t>
      </w:r>
      <w:r w:rsidRPr="00F367DD">
        <w:rPr>
          <w:rStyle w:val="StyleUnderline"/>
        </w:rPr>
        <w:t>Many takings can be justified as a way to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You had no right, for example, to build a noxious factory in the middle of a neighborhood. So when the government limited your ability to engage in harmful conduct, it took nothing from you. It eliminated a right you never had.</w:t>
      </w:r>
    </w:p>
    <w:p w14:paraId="555B4327" w14:textId="77777777" w:rsidR="008340F3" w:rsidRPr="003924FA" w:rsidRDefault="008340F3" w:rsidP="008340F3">
      <w:pPr>
        <w:rPr>
          <w:rStyle w:val="StyleUnderline"/>
        </w:rPr>
      </w:pPr>
      <w:r w:rsidRPr="003924FA">
        <w:rPr>
          <w:sz w:val="16"/>
        </w:rPr>
        <w:t xml:space="preserve">That theory more than justifies laws against, say, discharging chemicals into the local river. But it does nothing to justify modern labor law. </w:t>
      </w:r>
      <w:r w:rsidRPr="00081996">
        <w:rPr>
          <w:rStyle w:val="Emphasis"/>
          <w:highlight w:val="cyan"/>
        </w:rPr>
        <w:t>Labor law limits property rights</w:t>
      </w:r>
      <w:r w:rsidRPr="00264063">
        <w:rPr>
          <w:rStyle w:val="StyleUnderline"/>
        </w:rPr>
        <w:t xml:space="preserve"> in a kaleidoscope of ways.</w:t>
      </w:r>
      <w:r w:rsidRPr="003924FA">
        <w:rPr>
          <w:sz w:val="16"/>
        </w:rPr>
        <w:t xml:space="preserve"> </w:t>
      </w:r>
      <w:r w:rsidRPr="00081996">
        <w:rPr>
          <w:rStyle w:val="StyleUnderline"/>
          <w:highlight w:val="cyan"/>
        </w:rPr>
        <w:t>It</w:t>
      </w:r>
      <w:r w:rsidRPr="00264063">
        <w:rPr>
          <w:rStyle w:val="StyleUnderline"/>
        </w:rPr>
        <w:t xml:space="preserve"> </w:t>
      </w:r>
      <w:r w:rsidRPr="00081996">
        <w:rPr>
          <w:rStyle w:val="StyleUnderline"/>
          <w:highlight w:val="cyan"/>
        </w:rPr>
        <w:t>requires people to bargain through</w:t>
      </w:r>
      <w:r w:rsidRPr="00264063">
        <w:rPr>
          <w:rStyle w:val="StyleUnderline"/>
        </w:rPr>
        <w:t xml:space="preserve"> a third party (</w:t>
      </w:r>
      <w:r w:rsidRPr="00081996">
        <w:rPr>
          <w:rStyle w:val="StyleUnderline"/>
          <w:highlight w:val="cyan"/>
        </w:rPr>
        <w:t>a union)</w:t>
      </w:r>
      <w:r w:rsidRPr="00C740A2">
        <w:rPr>
          <w:rStyle w:val="StyleUnderline"/>
        </w:rPr>
        <w:t xml:space="preserve"> even </w:t>
      </w:r>
      <w:r w:rsidRPr="00081996">
        <w:rPr>
          <w:rStyle w:val="StyleUnderline"/>
          <w:highlight w:val="cyan"/>
        </w:rPr>
        <w:t>when they would prefer to bargain directly. It</w:t>
      </w:r>
      <w:r w:rsidRPr="00264063">
        <w:rPr>
          <w:rStyle w:val="StyleUnderline"/>
        </w:rPr>
        <w:t xml:space="preserve"> sometimes </w:t>
      </w:r>
      <w:r w:rsidRPr="00081996">
        <w:rPr>
          <w:rStyle w:val="StyleUnderline"/>
          <w:highlight w:val="cyan"/>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081996">
        <w:rPr>
          <w:rStyle w:val="StyleUnderline"/>
          <w:highlight w:val="cyan"/>
        </w:rPr>
        <w:t>to negotiate about</w:t>
      </w:r>
      <w:r w:rsidRPr="00264063">
        <w:rPr>
          <w:rStyle w:val="StyleUnderline"/>
        </w:rPr>
        <w:t xml:space="preserve"> fundamental </w:t>
      </w:r>
      <w:r w:rsidRPr="00081996">
        <w:rPr>
          <w:rStyle w:val="StyleUnderline"/>
          <w:highlight w:val="cyan"/>
        </w:rPr>
        <w:t>decisions affecting the</w:t>
      </w:r>
      <w:r w:rsidRPr="00264063">
        <w:rPr>
          <w:rStyle w:val="StyleUnderline"/>
        </w:rPr>
        <w:t xml:space="preserve"> direction of </w:t>
      </w:r>
      <w:r w:rsidRPr="00C740A2">
        <w:rPr>
          <w:rStyle w:val="StyleUnderline"/>
        </w:rPr>
        <w:t xml:space="preserve">their </w:t>
      </w:r>
      <w:r w:rsidRPr="00081996">
        <w:rPr>
          <w:rStyle w:val="StyleUnderline"/>
          <w:highlight w:val="cyan"/>
        </w:rPr>
        <w:t>businesses.</w:t>
      </w:r>
      <w:r w:rsidRPr="00264063">
        <w:rPr>
          <w:rStyle w:val="StyleUnderline"/>
        </w:rPr>
        <w:t xml:space="preserve"> And of course, at times, </w:t>
      </w:r>
      <w:r w:rsidRPr="00081996">
        <w:rPr>
          <w:rStyle w:val="StyleUnderline"/>
          <w:highlight w:val="cyan"/>
        </w:rPr>
        <w:t>it requires</w:t>
      </w:r>
      <w:r w:rsidRPr="00264063">
        <w:rPr>
          <w:rStyle w:val="StyleUnderline"/>
        </w:rPr>
        <w:t xml:space="preserve"> employers to give unions physical access to their property.</w:t>
      </w:r>
      <w:r w:rsidRPr="00F367DD">
        <w:rPr>
          <w:rStyle w:val="StyleUnderline"/>
          <w:sz w:val="16"/>
          <w:szCs w:val="16"/>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081996">
        <w:rPr>
          <w:rStyle w:val="Emphasis"/>
          <w:highlight w:val="cyan"/>
        </w:rPr>
        <w:t>unjustified takings of property.</w:t>
      </w:r>
      <w:r w:rsidRPr="003924FA">
        <w:rPr>
          <w:rStyle w:val="StyleUnderline"/>
        </w:rPr>
        <w:t xml:space="preserve"> And as unjustified takings, they required compensation.</w:t>
      </w:r>
    </w:p>
    <w:p w14:paraId="292C0257" w14:textId="77777777" w:rsidR="008340F3" w:rsidRPr="003924FA" w:rsidRDefault="008340F3" w:rsidP="008340F3">
      <w:pPr>
        <w:rPr>
          <w:sz w:val="16"/>
          <w:szCs w:val="16"/>
        </w:rPr>
      </w:pPr>
      <w:r w:rsidRPr="003924FA">
        <w:rPr>
          <w:sz w:val="16"/>
          <w:szCs w:val="16"/>
        </w:rPr>
        <w:t>That view dovetails with the Supreme Court’s conclusion in Cedar Point. Cedar Point recognized that union-access rules differed from other physical invasions of property, such as safety inspections. They could not be justified as a way to protect other people. Instead, they simply transferred a property interest from one private person to another. Epstein’s theory saw them the same way and would produce the same result.</w:t>
      </w:r>
    </w:p>
    <w:p w14:paraId="18628EE9" w14:textId="77777777" w:rsidR="008340F3" w:rsidRPr="003924FA" w:rsidRDefault="008340F3" w:rsidP="008340F3">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So </w:t>
      </w:r>
      <w:r w:rsidRPr="003924FA">
        <w:rPr>
          <w:rStyle w:val="Emphasis"/>
        </w:rPr>
        <w:t xml:space="preserve">if </w:t>
      </w:r>
      <w:r w:rsidRPr="00081996">
        <w:rPr>
          <w:rStyle w:val="Emphasis"/>
          <w:highlight w:val="cyan"/>
        </w:rPr>
        <w:t>the common law is the right measure for takings, then most of labor law violates the Fifth Amendment.</w:t>
      </w:r>
    </w:p>
    <w:p w14:paraId="1811492E" w14:textId="77777777" w:rsidR="008340F3" w:rsidRPr="003924FA" w:rsidRDefault="008340F3" w:rsidP="008340F3">
      <w:pPr>
        <w:rPr>
          <w:sz w:val="16"/>
        </w:rPr>
      </w:pPr>
      <w:r w:rsidRPr="003924FA">
        <w:rPr>
          <w:sz w:val="16"/>
        </w:rPr>
        <w:t xml:space="preserve">That conclusion may seem dramatic. But sometimes, dramatic conclusions are the only reasonable ones. </w:t>
      </w:r>
      <w:r w:rsidRPr="003924FA">
        <w:rPr>
          <w:rStyle w:val="StyleUnderline"/>
        </w:rPr>
        <w:t>As regulators carve deeper and deeper into classical property rights, they lose all sense of balance. They forget that labor law was meant not to destroy property rights, but to preserve them. It was supposed to promote stability and peace</w:t>
      </w:r>
      <w:r w:rsidRPr="003924FA">
        <w:rPr>
          <w:sz w:val="16"/>
        </w:rPr>
        <w:t>—conditions that would benefit employers as well as workers. Yet that benefit is lost when the law becomes nothing but a way to transfer property from one person to another. The law no longer promotes the public interest by growing the pie; it carves the pie smaller and smaller to benefit entrenched factions.</w:t>
      </w:r>
    </w:p>
    <w:p w14:paraId="6A311697" w14:textId="77777777" w:rsidR="008340F3" w:rsidRDefault="008340F3" w:rsidP="008340F3">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783C977D" w14:textId="77777777" w:rsidR="008340F3" w:rsidRDefault="008340F3" w:rsidP="008340F3">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478C812F" w14:textId="77777777" w:rsidR="008340F3" w:rsidRDefault="008340F3" w:rsidP="008340F3">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7444BBC4" w14:textId="77777777" w:rsidR="008340F3" w:rsidRPr="0006123E" w:rsidRDefault="008340F3" w:rsidP="008340F3">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081996">
        <w:rPr>
          <w:rStyle w:val="Emphasis"/>
          <w:highlight w:val="cyan"/>
        </w:rPr>
        <w:t>private property rights</w:t>
      </w:r>
      <w:r w:rsidRPr="00081996">
        <w:rPr>
          <w:rStyle w:val="StyleUnderline"/>
          <w:highlight w:val="cyan"/>
        </w:rPr>
        <w:t xml:space="preserve"> enable</w:t>
      </w:r>
      <w:r w:rsidRPr="007F16E9">
        <w:rPr>
          <w:rStyle w:val="StyleUnderline"/>
        </w:rPr>
        <w:t xml:space="preserve"> and encourage property </w:t>
      </w:r>
      <w:r w:rsidRPr="00081996">
        <w:rPr>
          <w:rStyle w:val="StyleUnderline"/>
          <w:highlight w:val="cyan"/>
        </w:rPr>
        <w:t xml:space="preserve">owners to make </w:t>
      </w:r>
      <w:r w:rsidRPr="00081996">
        <w:rPr>
          <w:rStyle w:val="Emphasis"/>
          <w:highlight w:val="cyan"/>
        </w:rPr>
        <w:t>rational decisions</w:t>
      </w:r>
      <w:r w:rsidRPr="00081996">
        <w:rPr>
          <w:rStyle w:val="StyleUnderline"/>
          <w:highlight w:val="cyan"/>
        </w:rPr>
        <w:t xml:space="preserve"> in the face of environmental</w:t>
      </w:r>
      <w:r w:rsidRPr="007F16E9">
        <w:rPr>
          <w:rStyle w:val="StyleUnderline"/>
        </w:rPr>
        <w:t xml:space="preserve"> and other </w:t>
      </w:r>
      <w:r w:rsidRPr="00081996">
        <w:rPr>
          <w:rStyle w:val="StyleUnderline"/>
          <w:highlight w:val="cyan"/>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avoiding investment decisions that exacerbate those problems.</w:t>
      </w:r>
    </w:p>
    <w:p w14:paraId="0BE44A4A" w14:textId="77777777" w:rsidR="008340F3" w:rsidRPr="008A17C0" w:rsidRDefault="008340F3" w:rsidP="008340F3">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5002A491" w14:textId="77777777" w:rsidR="008340F3" w:rsidRPr="008A17C0" w:rsidRDefault="008340F3" w:rsidP="008340F3">
      <w:pPr>
        <w:rPr>
          <w:rStyle w:val="StyleUnderline"/>
        </w:rPr>
      </w:pPr>
      <w:r w:rsidRPr="0006123E">
        <w:rPr>
          <w:sz w:val="16"/>
        </w:rPr>
        <w:t xml:space="preserve">Nevertheless, </w:t>
      </w:r>
      <w:r w:rsidRPr="00081996">
        <w:rPr>
          <w:rStyle w:val="StyleUnderline"/>
          <w:highlight w:val="cyan"/>
        </w:rPr>
        <w:t xml:space="preserve">the </w:t>
      </w:r>
      <w:r w:rsidRPr="00081996">
        <w:rPr>
          <w:rStyle w:val="Emphasis"/>
          <w:highlight w:val="cyan"/>
        </w:rPr>
        <w:t>Takings Clause</w:t>
      </w:r>
      <w:r w:rsidRPr="00081996">
        <w:rPr>
          <w:rStyle w:val="StyleUnderline"/>
          <w:highlight w:val="cyan"/>
        </w:rPr>
        <w:t>’s protection for property rights</w:t>
      </w:r>
      <w:r w:rsidRPr="008A17C0">
        <w:rPr>
          <w:rStyle w:val="StyleUnderline"/>
        </w:rPr>
        <w:t xml:space="preserve"> can </w:t>
      </w:r>
      <w:r w:rsidRPr="00081996">
        <w:rPr>
          <w:rStyle w:val="Emphasis"/>
          <w:highlight w:val="cyan"/>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081996">
        <w:rPr>
          <w:rStyle w:val="StyleUnderline"/>
          <w:highlight w:val="cyan"/>
        </w:rPr>
        <w:t>protecting</w:t>
      </w:r>
      <w:r w:rsidRPr="008A17C0">
        <w:rPr>
          <w:rStyle w:val="StyleUnderline"/>
        </w:rPr>
        <w:t xml:space="preserve"> the likely </w:t>
      </w:r>
      <w:r w:rsidRPr="00081996">
        <w:rPr>
          <w:rStyle w:val="StyleUnderline"/>
          <w:highlight w:val="cyan"/>
        </w:rPr>
        <w:t>victims of climate change from</w:t>
      </w:r>
      <w:r w:rsidRPr="008A17C0">
        <w:rPr>
          <w:rStyle w:val="StyleUnderline"/>
        </w:rPr>
        <w:t xml:space="preserve"> overly exuberant governments that wipe out property rights in anticipation of those effects; </w:t>
      </w:r>
      <w:r w:rsidRPr="00081996">
        <w:rPr>
          <w:rStyle w:val="StyleUnderline"/>
          <w:highlight w:val="cyan"/>
        </w:rPr>
        <w:t>and</w:t>
      </w:r>
      <w:r w:rsidRPr="008A17C0">
        <w:rPr>
          <w:rStyle w:val="StyleUnderline"/>
        </w:rPr>
        <w:t xml:space="preserve"> (2) </w:t>
      </w:r>
      <w:r w:rsidRPr="00081996">
        <w:rPr>
          <w:rStyle w:val="StyleUnderline"/>
          <w:highlight w:val="cyan"/>
        </w:rPr>
        <w:t>ensuring</w:t>
      </w:r>
      <w:r w:rsidRPr="008A17C0">
        <w:rPr>
          <w:rStyle w:val="StyleUnderline"/>
        </w:rPr>
        <w:t xml:space="preserve"> that </w:t>
      </w:r>
      <w:r w:rsidRPr="00081996">
        <w:rPr>
          <w:rStyle w:val="StyleUnderline"/>
          <w:highlight w:val="cyan"/>
        </w:rPr>
        <w:t>government designs</w:t>
      </w:r>
      <w:r w:rsidRPr="008A17C0">
        <w:rPr>
          <w:rStyle w:val="StyleUnderline"/>
        </w:rPr>
        <w:t xml:space="preserve"> climate </w:t>
      </w:r>
      <w:r w:rsidRPr="00081996">
        <w:rPr>
          <w:rStyle w:val="StyleUnderline"/>
          <w:highlight w:val="cyan"/>
        </w:rPr>
        <w:t>adaptation in a rational way.</w:t>
      </w:r>
    </w:p>
    <w:p w14:paraId="1070248C" w14:textId="77777777" w:rsidR="008340F3" w:rsidRPr="0006123E" w:rsidRDefault="008340F3" w:rsidP="008340F3">
      <w:pPr>
        <w:rPr>
          <w:sz w:val="16"/>
        </w:rPr>
      </w:pPr>
      <w:r w:rsidRPr="00081996">
        <w:rPr>
          <w:rStyle w:val="StyleUnderline"/>
          <w:highlight w:val="cyan"/>
        </w:rPr>
        <w:t xml:space="preserve">Without the </w:t>
      </w:r>
      <w:r w:rsidRPr="00081996">
        <w:rPr>
          <w:rStyle w:val="Emphasis"/>
          <w:highlight w:val="cyan"/>
        </w:rPr>
        <w:t>restraining influence of the Takings Clause</w:t>
      </w:r>
      <w:r w:rsidRPr="00081996">
        <w:rPr>
          <w:rStyle w:val="StyleUnderline"/>
          <w:highlight w:val="cyan"/>
        </w:rPr>
        <w:t>, governments are</w:t>
      </w:r>
      <w:r w:rsidRPr="008A17C0">
        <w:rPr>
          <w:rStyle w:val="StyleUnderline"/>
        </w:rPr>
        <w:t xml:space="preserve"> too </w:t>
      </w:r>
      <w:r w:rsidRPr="00081996">
        <w:rPr>
          <w:rStyle w:val="StyleUnderline"/>
          <w:highlight w:val="cyan"/>
        </w:rPr>
        <w:t>prone to</w:t>
      </w:r>
      <w:r w:rsidRPr="008A17C0">
        <w:rPr>
          <w:rStyle w:val="StyleUnderline"/>
        </w:rPr>
        <w:t xml:space="preserve"> leap from some environmental concern to </w:t>
      </w:r>
      <w:r w:rsidRPr="00081996">
        <w:rPr>
          <w:rStyle w:val="StyleUnderline"/>
          <w:highlight w:val="cyan"/>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3936C87B" w14:textId="77777777" w:rsidR="008340F3" w:rsidRPr="0006123E" w:rsidRDefault="008340F3" w:rsidP="008340F3">
      <w:pPr>
        <w:rPr>
          <w:sz w:val="16"/>
        </w:rPr>
      </w:pPr>
      <w:r w:rsidRPr="0006123E">
        <w:rPr>
          <w:sz w:val="16"/>
        </w:rPr>
        <w:t xml:space="preserve">Despite denying any economic use of the land, the state refused to pay Lucas for taking the lots.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05B5E450" w14:textId="77777777" w:rsidR="008340F3" w:rsidRPr="0006123E" w:rsidRDefault="008340F3" w:rsidP="008340F3">
      <w:pPr>
        <w:rPr>
          <w:sz w:val="16"/>
          <w:szCs w:val="16"/>
        </w:rPr>
      </w:pPr>
      <w:r w:rsidRPr="0006123E">
        <w:rPr>
          <w:sz w:val="16"/>
          <w:szCs w:val="16"/>
        </w:rPr>
        <w:t>The most interesting thing about the case is what happened next. When the government owned the lots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2E048B6F" w14:textId="77777777" w:rsidR="008340F3" w:rsidRDefault="008340F3" w:rsidP="008340F3">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7F65E7E7" w14:textId="77777777" w:rsidR="008340F3" w:rsidRPr="0006123E" w:rsidRDefault="008340F3" w:rsidP="008340F3">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037E8D2C" w14:textId="77777777" w:rsidR="008340F3" w:rsidRPr="0006123E" w:rsidRDefault="008340F3" w:rsidP="008340F3">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081996">
        <w:rPr>
          <w:rStyle w:val="StyleUnderline"/>
          <w:highlight w:val="cyan"/>
        </w:rPr>
        <w:t>with robust Takings Clause protections, governments</w:t>
      </w:r>
      <w:r w:rsidRPr="00DE30E6">
        <w:rPr>
          <w:rStyle w:val="StyleUnderline"/>
        </w:rPr>
        <w:t xml:space="preserve"> have to consider the costs of those decisions. Consequently, they </w:t>
      </w:r>
      <w:r w:rsidRPr="00081996">
        <w:rPr>
          <w:rStyle w:val="StyleUnderline"/>
          <w:highlight w:val="cyan"/>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28FA7507" w14:textId="77777777" w:rsidR="008340F3" w:rsidRDefault="008340F3" w:rsidP="008340F3">
      <w:pPr>
        <w:rPr>
          <w:rStyle w:val="StyleUnderline"/>
        </w:rPr>
      </w:pPr>
      <w:r w:rsidRPr="00081996">
        <w:rPr>
          <w:rStyle w:val="StyleUnderline"/>
          <w:highlight w:val="cyan"/>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081996">
        <w:rPr>
          <w:rStyle w:val="StyleUnderline"/>
          <w:highlight w:val="cyan"/>
        </w:rPr>
        <w:t>favor</w:t>
      </w:r>
      <w:r w:rsidRPr="00DE30E6">
        <w:rPr>
          <w:rStyle w:val="StyleUnderline"/>
        </w:rPr>
        <w:t xml:space="preserve"> paying for coastal properties to pursue </w:t>
      </w:r>
      <w:r w:rsidRPr="00081996">
        <w:rPr>
          <w:rStyle w:val="Emphasis"/>
          <w:highlight w:val="cyan"/>
        </w:rPr>
        <w:t>natural adaptation strategies</w:t>
      </w:r>
      <w:r w:rsidRPr="00DE30E6">
        <w:rPr>
          <w:rStyle w:val="StyleUnderline"/>
        </w:rPr>
        <w:t>, including vegetation and dune renewal.</w:t>
      </w:r>
    </w:p>
    <w:p w14:paraId="2B684F2F" w14:textId="77777777" w:rsidR="008340F3" w:rsidRDefault="008340F3" w:rsidP="008340F3">
      <w:pPr>
        <w:pStyle w:val="Heading4"/>
        <w:rPr>
          <w:rStyle w:val="StyleUnderline"/>
          <w:szCs w:val="26"/>
        </w:rPr>
      </w:pPr>
      <w:r>
        <w:rPr>
          <w:rStyle w:val="StyleUnderline"/>
          <w:szCs w:val="26"/>
        </w:rPr>
        <w:t xml:space="preserve">Climate adaptation solves the </w:t>
      </w:r>
      <w:r w:rsidRPr="00903D97">
        <w:rPr>
          <w:rStyle w:val="StyleUnderline"/>
          <w:szCs w:val="26"/>
        </w:rPr>
        <w:t>existential impacts</w:t>
      </w:r>
      <w:r>
        <w:rPr>
          <w:rStyle w:val="StyleUnderline"/>
          <w:szCs w:val="26"/>
        </w:rPr>
        <w:t xml:space="preserve"> of warming</w:t>
      </w:r>
    </w:p>
    <w:p w14:paraId="5BB2760B" w14:textId="77777777" w:rsidR="008340F3" w:rsidRDefault="008340F3" w:rsidP="008340F3">
      <w:r w:rsidRPr="00541AF2">
        <w:rPr>
          <w:rStyle w:val="Style13ptBold"/>
        </w:rPr>
        <w:t>Simpson et al. 23</w:t>
      </w:r>
      <w:r>
        <w:t xml:space="preserve"> (Nicholas P. – PhD in Environmental Science from the University of Cape Town in South Africa, “Adaptation to compound climate risks: A systematic global stocktake,” 2/17/23, https://www.sciencedirect.com/science/article/pii/S2589004223000032)</w:t>
      </w:r>
    </w:p>
    <w:p w14:paraId="68677822" w14:textId="77777777" w:rsidR="008340F3" w:rsidRPr="00E73E36" w:rsidRDefault="008340F3" w:rsidP="008340F3">
      <w:pPr>
        <w:rPr>
          <w:rStyle w:val="StyleUnderline"/>
        </w:rPr>
      </w:pPr>
      <w:r w:rsidRPr="00541AF2">
        <w:rPr>
          <w:rStyle w:val="StyleUnderline"/>
        </w:rPr>
        <w:t xml:space="preserve">The </w:t>
      </w:r>
      <w:r w:rsidRPr="00081996">
        <w:rPr>
          <w:rStyle w:val="StyleUnderline"/>
          <w:highlight w:val="cyan"/>
        </w:rPr>
        <w:t>greatest risks from</w:t>
      </w:r>
      <w:r w:rsidRPr="00541AF2">
        <w:rPr>
          <w:rStyle w:val="StyleUnderline"/>
        </w:rPr>
        <w:t xml:space="preserve"> a changing </w:t>
      </w:r>
      <w:r w:rsidRPr="00081996">
        <w:rPr>
          <w:rStyle w:val="StyleUnderline"/>
          <w:highlight w:val="cyan"/>
        </w:rPr>
        <w:t>climate</w:t>
      </w:r>
      <w:r w:rsidRPr="00110F95">
        <w:rPr>
          <w:sz w:val="16"/>
        </w:rPr>
        <w:t xml:space="preserve"> may not </w:t>
      </w:r>
      <w:r w:rsidRPr="00081996">
        <w:rPr>
          <w:rStyle w:val="StyleUnderline"/>
          <w:highlight w:val="cyan"/>
        </w:rPr>
        <w:t>come from</w:t>
      </w:r>
      <w:r w:rsidRPr="00110F95">
        <w:rPr>
          <w:sz w:val="16"/>
        </w:rPr>
        <w:t xml:space="preserve"> individual climate impacts and risks but from </w:t>
      </w:r>
      <w:r w:rsidRPr="00541AF2">
        <w:rPr>
          <w:rStyle w:val="StyleUnderline"/>
        </w:rPr>
        <w:t xml:space="preserve">the interactions and interdependencies between </w:t>
      </w:r>
      <w:r w:rsidRPr="00081996">
        <w:rPr>
          <w:rStyle w:val="Emphasis"/>
          <w:highlight w:val="cyan"/>
        </w:rPr>
        <w:t xml:space="preserve">cascading </w:t>
      </w:r>
      <w:r w:rsidRPr="00081996">
        <w:rPr>
          <w:rStyle w:val="StyleUnderline"/>
          <w:highlight w:val="cyan"/>
        </w:rPr>
        <w:t xml:space="preserve">and </w:t>
      </w:r>
      <w:r w:rsidRPr="00081996">
        <w:rPr>
          <w:rStyle w:val="Emphasis"/>
          <w:highlight w:val="cyan"/>
        </w:rPr>
        <w:t>compound</w:t>
      </w:r>
      <w:r w:rsidRPr="00541AF2">
        <w:rPr>
          <w:rStyle w:val="StyleUnderline"/>
        </w:rPr>
        <w:t xml:space="preserve"> </w:t>
      </w:r>
      <w:r w:rsidRPr="00903D97">
        <w:rPr>
          <w:rStyle w:val="StyleUnderline"/>
        </w:rPr>
        <w:t xml:space="preserve">climate </w:t>
      </w:r>
      <w:r w:rsidRPr="00081996">
        <w:rPr>
          <w:rStyle w:val="StyleUnderline"/>
          <w:highlight w:val="cyan"/>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64789F05" w14:textId="77777777" w:rsidR="008340F3" w:rsidRPr="00110F95" w:rsidRDefault="008340F3" w:rsidP="008340F3">
      <w:pPr>
        <w:rPr>
          <w:sz w:val="16"/>
        </w:rPr>
      </w:pPr>
      <w:r w:rsidRPr="00110F95">
        <w:rPr>
          <w:sz w:val="16"/>
        </w:rPr>
        <w:t xml:space="preserve">Kemp et al.156 highlight the potential for </w:t>
      </w:r>
      <w:r w:rsidRPr="00E73E36">
        <w:rPr>
          <w:rStyle w:val="StyleUnderline"/>
        </w:rPr>
        <w:t xml:space="preserve">catastrophic and extreme </w:t>
      </w:r>
      <w:r w:rsidRPr="00E73E36">
        <w:rPr>
          <w:rStyle w:val="Emphasis"/>
        </w:rPr>
        <w:t xml:space="preserve">climate scenarios </w:t>
      </w:r>
      <w:r w:rsidRPr="00081996">
        <w:rPr>
          <w:rStyle w:val="Emphasis"/>
          <w:highlight w:val="cyan"/>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In particular, </w:t>
      </w:r>
      <w:r w:rsidRPr="00E73E36">
        <w:rPr>
          <w:rStyle w:val="StyleUnderline"/>
        </w:rPr>
        <w:t xml:space="preserve">we highlight the importance of </w:t>
      </w:r>
      <w:r w:rsidRPr="00081996">
        <w:rPr>
          <w:rStyle w:val="StyleUnderline"/>
          <w:highlight w:val="cyan"/>
        </w:rPr>
        <w:t>integrating</w:t>
      </w:r>
      <w:r w:rsidRPr="00E73E36">
        <w:rPr>
          <w:rStyle w:val="StyleUnderline"/>
        </w:rPr>
        <w:t xml:space="preserve"> consideration of </w:t>
      </w:r>
      <w:r w:rsidRPr="00081996">
        <w:rPr>
          <w:rStyle w:val="StyleUnderline"/>
          <w:highlight w:val="cyan"/>
        </w:rPr>
        <w:t>compound</w:t>
      </w:r>
      <w:r w:rsidRPr="003C7583">
        <w:rPr>
          <w:rStyle w:val="StyleUnderline"/>
        </w:rPr>
        <w:t xml:space="preserve"> </w:t>
      </w:r>
      <w:r w:rsidRPr="00357650">
        <w:rPr>
          <w:rStyle w:val="StyleUnderline"/>
        </w:rPr>
        <w:t xml:space="preserve">and cascading </w:t>
      </w:r>
      <w:r w:rsidRPr="00081996">
        <w:rPr>
          <w:rStyle w:val="StyleUnderline"/>
          <w:highlight w:val="cyan"/>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081996">
        <w:rPr>
          <w:rStyle w:val="StyleUnderline"/>
          <w:highlight w:val="cyan"/>
        </w:rPr>
        <w:t xml:space="preserve">situate </w:t>
      </w:r>
      <w:r w:rsidRPr="00081996">
        <w:rPr>
          <w:rStyle w:val="Emphasis"/>
          <w:highlight w:val="cyan"/>
        </w:rPr>
        <w:t>adaptation responses</w:t>
      </w:r>
      <w:r w:rsidRPr="00081996">
        <w:rPr>
          <w:sz w:val="16"/>
          <w:highlight w:val="cyan"/>
        </w:rPr>
        <w:t xml:space="preserve"> </w:t>
      </w:r>
      <w:r w:rsidRPr="00081996">
        <w:rPr>
          <w:rStyle w:val="StyleUnderline"/>
          <w:highlight w:val="cyan"/>
        </w:rPr>
        <w:t xml:space="preserve">as a </w:t>
      </w:r>
      <w:r w:rsidRPr="00081996">
        <w:rPr>
          <w:rStyle w:val="Emphasis"/>
          <w:highlight w:val="cyan"/>
        </w:rPr>
        <w:t>core component</w:t>
      </w:r>
      <w:r w:rsidRPr="00081996">
        <w:rPr>
          <w:rStyle w:val="StyleUnderline"/>
          <w:highlight w:val="cyan"/>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081996">
        <w:rPr>
          <w:rStyle w:val="Emphasis"/>
          <w:highlight w:val="cyan"/>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02796786" w14:textId="77777777" w:rsidR="008340F3" w:rsidRDefault="008340F3" w:rsidP="008340F3">
      <w:pPr>
        <w:rPr>
          <w:rStyle w:val="Emphasis"/>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081996">
        <w:rPr>
          <w:rStyle w:val="StyleUnderline"/>
          <w:highlight w:val="cyan"/>
        </w:rPr>
        <w:t>Addressing</w:t>
      </w:r>
      <w:r w:rsidRPr="00F3590E">
        <w:rPr>
          <w:rStyle w:val="StyleUnderline"/>
        </w:rPr>
        <w:t xml:space="preserve"> many of the </w:t>
      </w:r>
      <w:r w:rsidRPr="00357650">
        <w:rPr>
          <w:rStyle w:val="StyleUnderline"/>
        </w:rPr>
        <w:t xml:space="preserve">factors affecting the soft limits to </w:t>
      </w:r>
      <w:r w:rsidRPr="00081996">
        <w:rPr>
          <w:rStyle w:val="StyleUnderline"/>
          <w:highlight w:val="cyan"/>
        </w:rPr>
        <w:t>adaptation</w:t>
      </w:r>
      <w:r w:rsidRPr="00F3590E">
        <w:rPr>
          <w:rStyle w:val="StyleUnderline"/>
        </w:rPr>
        <w:t xml:space="preserve"> can </w:t>
      </w:r>
      <w:r w:rsidRPr="00081996">
        <w:rPr>
          <w:rStyle w:val="StyleUnderline"/>
          <w:highlight w:val="cyan"/>
        </w:rPr>
        <w:t xml:space="preserve">provide an </w:t>
      </w:r>
      <w:r w:rsidRPr="00081996">
        <w:rPr>
          <w:rStyle w:val="Emphasis"/>
          <w:highlight w:val="cyan"/>
        </w:rPr>
        <w:t>entry point for</w:t>
      </w:r>
      <w:r w:rsidRPr="00F3590E">
        <w:rPr>
          <w:rStyle w:val="Emphasis"/>
        </w:rPr>
        <w:t xml:space="preserve"> more </w:t>
      </w:r>
      <w:r w:rsidRPr="00081996">
        <w:rPr>
          <w:rStyle w:val="Emphasis"/>
          <w:highlight w:val="cyan"/>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081996">
        <w:rPr>
          <w:rStyle w:val="StyleUnderline"/>
          <w:highlight w:val="cyan"/>
        </w:rPr>
        <w:t>adaptation</w:t>
      </w:r>
      <w:r w:rsidRPr="00110F95">
        <w:rPr>
          <w:sz w:val="16"/>
        </w:rPr>
        <w:t xml:space="preserve"> and mitigation), and miss the opportunity to better inform how </w:t>
      </w:r>
      <w:r w:rsidRPr="00081996">
        <w:rPr>
          <w:rStyle w:val="StyleUnderline"/>
          <w:highlight w:val="cyan"/>
        </w:rPr>
        <w:t>responses</w:t>
      </w:r>
      <w:r w:rsidRPr="00110F95">
        <w:rPr>
          <w:rStyle w:val="StyleUnderline"/>
        </w:rPr>
        <w:t xml:space="preserve"> can </w:t>
      </w:r>
      <w:r w:rsidRPr="00081996">
        <w:rPr>
          <w:rStyle w:val="Emphasis"/>
          <w:highlight w:val="cyan"/>
        </w:rPr>
        <w:t>effectively reduce risk</w:t>
      </w:r>
      <w:r w:rsidRPr="00110F95">
        <w:rPr>
          <w:rStyle w:val="StyleUnderline"/>
        </w:rPr>
        <w:t xml:space="preserve"> that can unlock inaction, policy inertia, and uninformed adaptation and mitigation responses to climate change </w:t>
      </w:r>
      <w:r w:rsidRPr="00081996">
        <w:rPr>
          <w:rStyle w:val="StyleUnderline"/>
          <w:highlight w:val="cyan"/>
        </w:rPr>
        <w:t xml:space="preserve">and </w:t>
      </w:r>
      <w:r w:rsidRPr="00081996">
        <w:rPr>
          <w:rStyle w:val="Emphasis"/>
          <w:highlight w:val="cyan"/>
        </w:rPr>
        <w:t>enable climate resilient development.</w:t>
      </w:r>
    </w:p>
    <w:p w14:paraId="068537F4" w14:textId="77777777" w:rsidR="008340F3" w:rsidRDefault="008340F3" w:rsidP="008340F3">
      <w:pPr>
        <w:rPr>
          <w:rStyle w:val="Emphasis"/>
        </w:rPr>
      </w:pPr>
    </w:p>
    <w:p w14:paraId="3FC04EEE" w14:textId="77777777" w:rsidR="008340F3" w:rsidRDefault="008340F3" w:rsidP="008340F3">
      <w:pPr>
        <w:rPr>
          <w:rStyle w:val="Emphasis"/>
        </w:rPr>
      </w:pPr>
    </w:p>
    <w:p w14:paraId="4FA0CF47" w14:textId="77777777" w:rsidR="008340F3" w:rsidRPr="00081996" w:rsidRDefault="008340F3" w:rsidP="008340F3"/>
    <w:p w14:paraId="673CA4A4" w14:textId="77777777" w:rsidR="008340F3" w:rsidRDefault="008340F3" w:rsidP="008340F3">
      <w:pPr>
        <w:pStyle w:val="Heading3"/>
      </w:pPr>
      <w:r>
        <w:t xml:space="preserve">1NC—CP </w:t>
      </w:r>
    </w:p>
    <w:p w14:paraId="1C851D38" w14:textId="77777777" w:rsidR="008340F3" w:rsidRDefault="008340F3" w:rsidP="008340F3">
      <w:pPr>
        <w:pStyle w:val="Heading4"/>
      </w:pPr>
      <w:r>
        <w:t>The United States Federal Government should strengthen collective bargaining liberties for federal workers.</w:t>
      </w:r>
      <w:r w:rsidRPr="00F773AD">
        <w:t xml:space="preserve"> </w:t>
      </w:r>
      <w:r>
        <w:t xml:space="preserve">It solves but avoids court clog. </w:t>
      </w:r>
    </w:p>
    <w:p w14:paraId="39BEA790" w14:textId="77777777" w:rsidR="008340F3" w:rsidRPr="003D6917" w:rsidRDefault="008340F3" w:rsidP="008340F3">
      <w:r w:rsidRPr="003D6917">
        <w:t xml:space="preserve">Alexander T. </w:t>
      </w:r>
      <w:r w:rsidRPr="003D6917">
        <w:rPr>
          <w:rStyle w:val="Style13ptBold"/>
        </w:rPr>
        <w:t>Macdonald 22</w:t>
      </w:r>
      <w:r w:rsidRPr="003D6917">
        <w:t>, 4-11-2022,</w:t>
      </w:r>
      <w:r>
        <w:t xml:space="preserve">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w:t>
      </w:r>
      <w:r w:rsidRPr="003D6917">
        <w:t xml:space="preserve">"Bargaining Rights Gone Wrong: How State Courts Invented a Constitutional Duty to Bargain and How It Harms Individual Workers", Federalist Society, </w:t>
      </w:r>
      <w:hyperlink r:id="rId11" w:history="1">
        <w:r w:rsidRPr="00B61BD4">
          <w:rPr>
            <w:rStyle w:val="Hyperlink"/>
          </w:rPr>
          <w:t>https://fedsoc.org/fedsoc-review/bargaining-rights-gone-wrong-how-state-courts-invented-a-constitutional-duty-to-bargain-and-how-it-harms-individual-workers</w:t>
        </w:r>
      </w:hyperlink>
      <w:r>
        <w:t xml:space="preserve"> lp </w:t>
      </w:r>
    </w:p>
    <w:p w14:paraId="622F1E52" w14:textId="77777777" w:rsidR="008340F3" w:rsidRPr="003D6917" w:rsidRDefault="008340F3" w:rsidP="008340F3">
      <w:pPr>
        <w:rPr>
          <w:sz w:val="14"/>
        </w:rPr>
      </w:pPr>
      <w:r w:rsidRPr="00A54E0B">
        <w:rPr>
          <w:rStyle w:val="StyleUnderline"/>
        </w:rPr>
        <w:t xml:space="preserve">The </w:t>
      </w:r>
      <w:r w:rsidRPr="009F0F50">
        <w:rPr>
          <w:rStyle w:val="StyleUnderline"/>
          <w:highlight w:val="cyan"/>
        </w:rPr>
        <w:t>duty-to-bargain approach</w:t>
      </w:r>
      <w:r w:rsidRPr="00A54E0B">
        <w:rPr>
          <w:rStyle w:val="StyleUnderline"/>
        </w:rPr>
        <w:t xml:space="preserve"> </w:t>
      </w:r>
      <w:r w:rsidRPr="00A54E0B">
        <w:rPr>
          <w:rStyle w:val="Emphasis"/>
        </w:rPr>
        <w:t xml:space="preserve">necessarily </w:t>
      </w:r>
      <w:r w:rsidRPr="009F0F50">
        <w:rPr>
          <w:rStyle w:val="Emphasis"/>
          <w:highlight w:val="cyan"/>
        </w:rPr>
        <w:t>imbeds judges in overseeing</w:t>
      </w:r>
      <w:r w:rsidRPr="00A54E0B">
        <w:rPr>
          <w:rStyle w:val="Emphasis"/>
        </w:rPr>
        <w:t xml:space="preserve"> </w:t>
      </w:r>
      <w:r w:rsidRPr="009F0F50">
        <w:rPr>
          <w:rStyle w:val="Emphasis"/>
          <w:highlight w:val="cyan"/>
        </w:rPr>
        <w:t>day-to-day bargaining</w:t>
      </w:r>
      <w:r w:rsidRPr="003D6917">
        <w:rPr>
          <w:sz w:val="14"/>
        </w:rPr>
        <w:t xml:space="preserve">, in part because the relevant texts are so sparse. Neither section 19 nor section 29 mentions a duty to bargain, much less says how to implement one. So when courts declare that a duty exists, they have no choice but to define it as well.[280] And </w:t>
      </w:r>
      <w:r w:rsidRPr="009F0F50">
        <w:rPr>
          <w:rStyle w:val="StyleUnderline"/>
        </w:rPr>
        <w:t>that</w:t>
      </w:r>
      <w:r w:rsidRPr="00A54E0B">
        <w:rPr>
          <w:rStyle w:val="StyleUnderline"/>
        </w:rPr>
        <w:t xml:space="preserve"> kind of definitional </w:t>
      </w:r>
      <w:r w:rsidRPr="009F0F50">
        <w:rPr>
          <w:rStyle w:val="StyleUnderline"/>
        </w:rPr>
        <w:t>work pulls them</w:t>
      </w:r>
      <w:r w:rsidRPr="00A54E0B">
        <w:rPr>
          <w:rStyle w:val="StyleUnderline"/>
        </w:rPr>
        <w:t xml:space="preserve"> far </w:t>
      </w:r>
      <w:r w:rsidRPr="009F0F50">
        <w:rPr>
          <w:rStyle w:val="StyleUnderline"/>
        </w:rPr>
        <w:t>outside their comfort zones</w:t>
      </w:r>
      <w:r w:rsidRPr="003D6917">
        <w:rPr>
          <w:sz w:val="14"/>
        </w:rPr>
        <w:t>.[281]</w:t>
      </w:r>
    </w:p>
    <w:p w14:paraId="44AB15EB" w14:textId="77777777" w:rsidR="008340F3" w:rsidRPr="003D6917" w:rsidRDefault="008340F3" w:rsidP="008340F3">
      <w:pPr>
        <w:rPr>
          <w:sz w:val="14"/>
        </w:rPr>
      </w:pPr>
      <w:r w:rsidRPr="00A54E0B">
        <w:rPr>
          <w:rStyle w:val="StyleUnderline"/>
        </w:rPr>
        <w:t>It’s one thing for courts to protect the right to engage in specified conduct. They have a lot of experience doing that. Every year, they handle thousands of claims under federal and state antidiscrimination laws</w:t>
      </w:r>
      <w:r w:rsidRPr="003D6917">
        <w:rPr>
          <w:sz w:val="14"/>
        </w:rPr>
        <w:t xml:space="preserve">.[282] </w:t>
      </w:r>
      <w:r w:rsidRPr="00A54E0B">
        <w:rPr>
          <w:rStyle w:val="StyleUnderline"/>
        </w:rPr>
        <w:t>Among other things, those laws protect employees who oppose discrimination</w:t>
      </w:r>
      <w:r w:rsidRPr="003D6917">
        <w:rPr>
          <w:sz w:val="14"/>
        </w:rPr>
        <w:t xml:space="preserve">.[283] </w:t>
      </w:r>
      <w:r w:rsidRPr="00A54E0B">
        <w:rPr>
          <w:rStyle w:val="StyleUnderline"/>
        </w:rPr>
        <w:t>Similarly, courts adjudicate claims under laws protecting free speech in the workplace and whistleblowing activity</w:t>
      </w:r>
      <w:r w:rsidRPr="003D6917">
        <w:rPr>
          <w:sz w:val="14"/>
        </w:rPr>
        <w:t xml:space="preserve">.[284] </w:t>
      </w:r>
      <w:r w:rsidRPr="00A54E0B">
        <w:rPr>
          <w:rStyle w:val="Emphasis"/>
        </w:rPr>
        <w:t>Courts have well-worn tools for adjudicating these claims and safeguarding protected conduct</w:t>
      </w:r>
      <w:r w:rsidRPr="003D6917">
        <w:rPr>
          <w:sz w:val="14"/>
        </w:rPr>
        <w:t xml:space="preserve">. They can muster a range of remedies, including reinstatement, backpay, and attorneys’ fees.[285] </w:t>
      </w:r>
      <w:r w:rsidRPr="00A54E0B">
        <w:rPr>
          <w:rStyle w:val="StyleUnderline"/>
        </w:rPr>
        <w:t>They are comfortable with these remedies and more than competent to deploy them</w:t>
      </w:r>
      <w:r w:rsidRPr="003D6917">
        <w:rPr>
          <w:sz w:val="14"/>
        </w:rPr>
        <w:t>.[286]</w:t>
      </w:r>
    </w:p>
    <w:p w14:paraId="7274A1F3" w14:textId="77777777" w:rsidR="008340F3" w:rsidRPr="003D6917" w:rsidRDefault="008340F3" w:rsidP="008340F3">
      <w:pPr>
        <w:rPr>
          <w:sz w:val="14"/>
        </w:rPr>
      </w:pPr>
      <w:r w:rsidRPr="00A54E0B">
        <w:rPr>
          <w:rStyle w:val="Emphasis"/>
        </w:rPr>
        <w:t xml:space="preserve">But </w:t>
      </w:r>
      <w:r w:rsidRPr="009F0F50">
        <w:rPr>
          <w:rStyle w:val="Emphasis"/>
          <w:highlight w:val="cyan"/>
        </w:rPr>
        <w:t>courts have no</w:t>
      </w:r>
      <w:r w:rsidRPr="00A54E0B">
        <w:rPr>
          <w:rStyle w:val="Emphasis"/>
        </w:rPr>
        <w:t xml:space="preserve"> similar </w:t>
      </w:r>
      <w:r w:rsidRPr="009F0F50">
        <w:rPr>
          <w:rStyle w:val="Emphasis"/>
          <w:highlight w:val="cyan"/>
        </w:rPr>
        <w:t>toolkit to enforce</w:t>
      </w:r>
      <w:r w:rsidRPr="00A54E0B">
        <w:rPr>
          <w:rStyle w:val="Emphasis"/>
        </w:rPr>
        <w:t xml:space="preserve"> an affirmative </w:t>
      </w:r>
      <w:r w:rsidRPr="009F0F50">
        <w:rPr>
          <w:rStyle w:val="Emphasis"/>
          <w:highlight w:val="cyan"/>
        </w:rPr>
        <w:t>bargaining duty</w:t>
      </w:r>
      <w:r w:rsidRPr="003D6917">
        <w:rPr>
          <w:sz w:val="14"/>
        </w:rPr>
        <w:t xml:space="preserve">.[287] To start, </w:t>
      </w:r>
      <w:r w:rsidRPr="009F0F50">
        <w:rPr>
          <w:rStyle w:val="StyleUnderline"/>
          <w:highlight w:val="cyan"/>
        </w:rPr>
        <w:t>they can’t award any remedy</w:t>
      </w:r>
      <w:r w:rsidRPr="00A54E0B">
        <w:rPr>
          <w:rStyle w:val="StyleUnderline"/>
        </w:rPr>
        <w:t xml:space="preserve"> until they figure out what the duty entails</w:t>
      </w:r>
      <w:r w:rsidRPr="003D6917">
        <w:rPr>
          <w:sz w:val="14"/>
        </w:rPr>
        <w:t xml:space="preserve">. </w:t>
      </w:r>
      <w:r w:rsidRPr="00A54E0B">
        <w:rPr>
          <w:rStyle w:val="StyleUnderline"/>
        </w:rPr>
        <w:t>What subjects does it cover?[</w:t>
      </w:r>
      <w:r w:rsidRPr="003D6917">
        <w:rPr>
          <w:sz w:val="14"/>
        </w:rPr>
        <w:t xml:space="preserve">288] </w:t>
      </w:r>
      <w:r w:rsidRPr="00A54E0B">
        <w:rPr>
          <w:rStyle w:val="StyleUnderline"/>
        </w:rPr>
        <w:t>Where and when does bargaining take place?[</w:t>
      </w:r>
      <w:r w:rsidRPr="003D6917">
        <w:rPr>
          <w:sz w:val="14"/>
        </w:rPr>
        <w:t xml:space="preserve">289] </w:t>
      </w:r>
      <w:r w:rsidRPr="00A54E0B">
        <w:rPr>
          <w:rStyle w:val="StyleUnderline"/>
        </w:rPr>
        <w:t>With whom does the employer bargain</w:t>
      </w:r>
      <w:r w:rsidRPr="003D6917">
        <w:rPr>
          <w:sz w:val="14"/>
        </w:rPr>
        <w:t xml:space="preserve">?[290] </w:t>
      </w:r>
      <w:r w:rsidRPr="00A54E0B">
        <w:rPr>
          <w:rStyle w:val="StyleUnderline"/>
        </w:rPr>
        <w:t>Can the employer declare an impasse at some point, or does it have to bargain in perpetuity</w:t>
      </w:r>
      <w:r w:rsidRPr="003D6917">
        <w:rPr>
          <w:sz w:val="14"/>
        </w:rPr>
        <w:t xml:space="preserve">?[291] </w:t>
      </w:r>
      <w:r w:rsidRPr="00A54E0B">
        <w:rPr>
          <w:rStyle w:val="StyleUnderline"/>
        </w:rPr>
        <w:t>And if the parties reach an agreement, does the agreement satisfy the duty? Or do the parties have to keep bargaining even after they sign a contract</w:t>
      </w:r>
      <w:r w:rsidRPr="003D6917">
        <w:rPr>
          <w:sz w:val="14"/>
        </w:rPr>
        <w:t>?[292]</w:t>
      </w:r>
    </w:p>
    <w:p w14:paraId="7F75CF59" w14:textId="77777777" w:rsidR="008340F3" w:rsidRPr="003D6917" w:rsidRDefault="008340F3" w:rsidP="008340F3">
      <w:pPr>
        <w:rPr>
          <w:sz w:val="14"/>
        </w:rPr>
      </w:pPr>
      <w:r w:rsidRPr="00A54E0B">
        <w:rPr>
          <w:rStyle w:val="StyleUnderline"/>
        </w:rPr>
        <w:t>The problems don’t stop there</w:t>
      </w:r>
      <w:r w:rsidRPr="003D6917">
        <w:rPr>
          <w:sz w:val="14"/>
        </w:rPr>
        <w:t xml:space="preserve">. </w:t>
      </w:r>
      <w:r w:rsidRPr="009F0F50">
        <w:rPr>
          <w:rStyle w:val="StyleUnderline"/>
        </w:rPr>
        <w:t xml:space="preserve">Once </w:t>
      </w:r>
      <w:r w:rsidRPr="00FF56B0">
        <w:rPr>
          <w:rStyle w:val="StyleUnderline"/>
          <w:highlight w:val="cyan"/>
        </w:rPr>
        <w:t>courts</w:t>
      </w:r>
      <w:r w:rsidRPr="00FF56B0">
        <w:rPr>
          <w:rStyle w:val="StyleUnderline"/>
        </w:rPr>
        <w:t xml:space="preserve"> </w:t>
      </w:r>
      <w:r w:rsidRPr="009F0F50">
        <w:rPr>
          <w:rStyle w:val="StyleUnderline"/>
        </w:rPr>
        <w:t>sketch out the</w:t>
      </w:r>
      <w:r w:rsidRPr="00A54E0B">
        <w:rPr>
          <w:rStyle w:val="StyleUnderline"/>
        </w:rPr>
        <w:t xml:space="preserve"> duty’s </w:t>
      </w:r>
      <w:r w:rsidRPr="009F0F50">
        <w:rPr>
          <w:rStyle w:val="StyleUnderline"/>
        </w:rPr>
        <w:t>contours</w:t>
      </w:r>
      <w:r w:rsidRPr="00A54E0B">
        <w:rPr>
          <w:rStyle w:val="StyleUnderline"/>
        </w:rPr>
        <w:t xml:space="preserve">, </w:t>
      </w:r>
      <w:r w:rsidRPr="009F0F50">
        <w:rPr>
          <w:rStyle w:val="Emphasis"/>
        </w:rPr>
        <w:t xml:space="preserve">they still </w:t>
      </w:r>
      <w:r w:rsidRPr="00FF56B0">
        <w:rPr>
          <w:rStyle w:val="Emphasis"/>
          <w:highlight w:val="cyan"/>
        </w:rPr>
        <w:t>have to police it</w:t>
      </w:r>
      <w:r w:rsidRPr="00A54E0B">
        <w:rPr>
          <w:rStyle w:val="StyleUnderline"/>
        </w:rPr>
        <w:t>.[</w:t>
      </w:r>
      <w:r w:rsidRPr="003D6917">
        <w:rPr>
          <w:sz w:val="14"/>
        </w:rPr>
        <w:t xml:space="preserve">293] </w:t>
      </w:r>
      <w:r w:rsidRPr="00A54E0B">
        <w:rPr>
          <w:rStyle w:val="StyleUnderline"/>
        </w:rPr>
        <w:t xml:space="preserve">And </w:t>
      </w:r>
      <w:r w:rsidRPr="00FF56B0">
        <w:rPr>
          <w:rStyle w:val="StyleUnderline"/>
        </w:rPr>
        <w:t>that requires them to resolve</w:t>
      </w:r>
      <w:r w:rsidRPr="00A54E0B">
        <w:rPr>
          <w:rStyle w:val="StyleUnderline"/>
        </w:rPr>
        <w:t xml:space="preserve"> yet </w:t>
      </w:r>
      <w:r w:rsidRPr="00FF56B0">
        <w:rPr>
          <w:rStyle w:val="StyleUnderline"/>
        </w:rPr>
        <w:t>another set of issues</w:t>
      </w:r>
      <w:r w:rsidRPr="00A54E0B">
        <w:rPr>
          <w:rStyle w:val="StyleUnderline"/>
        </w:rPr>
        <w:t>.</w:t>
      </w:r>
      <w:r w:rsidRPr="003D6917">
        <w:rPr>
          <w:sz w:val="14"/>
        </w:rPr>
        <w:t xml:space="preserve"> </w:t>
      </w:r>
      <w:r w:rsidRPr="00A54E0B">
        <w:rPr>
          <w:rStyle w:val="StyleUnderline"/>
        </w:rPr>
        <w:t>For example, can an employer demand proof that the union represents the employees</w:t>
      </w:r>
      <w:r w:rsidRPr="003D6917">
        <w:rPr>
          <w:sz w:val="14"/>
        </w:rPr>
        <w:t xml:space="preserve">? </w:t>
      </w:r>
      <w:r w:rsidRPr="00A54E0B">
        <w:rPr>
          <w:rStyle w:val="StyleUnderline"/>
        </w:rPr>
        <w:t>If so, what kind of proof is enough?[</w:t>
      </w:r>
      <w:r w:rsidRPr="003D6917">
        <w:rPr>
          <w:sz w:val="14"/>
        </w:rPr>
        <w:t>294</w:t>
      </w:r>
      <w:r w:rsidRPr="00A54E0B">
        <w:rPr>
          <w:rStyle w:val="StyleUnderline"/>
        </w:rPr>
        <w:t>] Can the union use signed authorization cards? Or does it have to ask for an election?</w:t>
      </w:r>
      <w:r w:rsidRPr="003D6917">
        <w:rPr>
          <w:sz w:val="14"/>
        </w:rPr>
        <w:t xml:space="preserve">[295] </w:t>
      </w:r>
      <w:r w:rsidRPr="00A54E0B">
        <w:rPr>
          <w:rStyle w:val="StyleUnderline"/>
        </w:rPr>
        <w:t>If it needs an election, who supervises the voting? Who is eligible to vote? Who counts the ballots</w:t>
      </w:r>
      <w:r w:rsidRPr="003D6917">
        <w:rPr>
          <w:sz w:val="14"/>
        </w:rPr>
        <w:t xml:space="preserve">?[296] </w:t>
      </w:r>
      <w:r w:rsidRPr="00A54E0B">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3D6917">
        <w:rPr>
          <w:sz w:val="14"/>
        </w:rPr>
        <w:t>?[297]</w:t>
      </w:r>
    </w:p>
    <w:p w14:paraId="65A09512" w14:textId="77777777" w:rsidR="008340F3" w:rsidRPr="003D6917" w:rsidRDefault="008340F3" w:rsidP="008340F3">
      <w:pPr>
        <w:rPr>
          <w:sz w:val="14"/>
        </w:rPr>
      </w:pPr>
      <w:r w:rsidRPr="009F0F50">
        <w:rPr>
          <w:rStyle w:val="StyleUnderline"/>
        </w:rPr>
        <w:t>Even if a court</w:t>
      </w:r>
      <w:r w:rsidRPr="00A54E0B">
        <w:rPr>
          <w:rStyle w:val="StyleUnderline"/>
        </w:rPr>
        <w:t xml:space="preserve"> </w:t>
      </w:r>
      <w:r w:rsidRPr="009F0F50">
        <w:rPr>
          <w:rStyle w:val="StyleUnderline"/>
        </w:rPr>
        <w:t>can work</w:t>
      </w:r>
      <w:r w:rsidRPr="00A54E0B">
        <w:rPr>
          <w:rStyle w:val="StyleUnderline"/>
        </w:rPr>
        <w:t xml:space="preserve"> all </w:t>
      </w:r>
      <w:r w:rsidRPr="009F0F50">
        <w:rPr>
          <w:rStyle w:val="StyleUnderline"/>
        </w:rPr>
        <w:t>these issues out</w:t>
      </w:r>
      <w:r w:rsidRPr="00A54E0B">
        <w:rPr>
          <w:rStyle w:val="StyleUnderline"/>
        </w:rPr>
        <w:t xml:space="preserve">, </w:t>
      </w:r>
      <w:r w:rsidRPr="009F0F50">
        <w:rPr>
          <w:rStyle w:val="Emphasis"/>
        </w:rPr>
        <w:t xml:space="preserve">it still has to circle back to the </w:t>
      </w:r>
      <w:r w:rsidRPr="009F0F50">
        <w:rPr>
          <w:rStyle w:val="Emphasis"/>
          <w:highlight w:val="cyan"/>
        </w:rPr>
        <w:t>remedy question</w:t>
      </w:r>
      <w:r w:rsidRPr="003D6917">
        <w:rPr>
          <w:sz w:val="14"/>
        </w:rPr>
        <w:t xml:space="preserve">. </w:t>
      </w:r>
      <w:r w:rsidRPr="00A54E0B">
        <w:rPr>
          <w:rStyle w:val="Emphasis"/>
        </w:rPr>
        <w:t xml:space="preserve">And there, </w:t>
      </w:r>
      <w:r w:rsidRPr="009F0F50">
        <w:rPr>
          <w:rStyle w:val="Emphasis"/>
        </w:rPr>
        <w:t xml:space="preserve">it will find </w:t>
      </w:r>
      <w:r w:rsidRPr="009F0F50">
        <w:rPr>
          <w:rStyle w:val="Emphasis"/>
          <w:highlight w:val="cyan"/>
        </w:rPr>
        <w:t>no clear answers</w:t>
      </w:r>
      <w:r w:rsidRPr="003D6917">
        <w:rPr>
          <w:sz w:val="14"/>
        </w:rPr>
        <w:t xml:space="preserve">. </w:t>
      </w:r>
      <w:r w:rsidRPr="00A54E0B">
        <w:rPr>
          <w:rStyle w:val="StyleUnderline"/>
        </w:rPr>
        <w:t>How does one remedy a failure to bargain?</w:t>
      </w:r>
      <w:r w:rsidRPr="003D6917">
        <w:rPr>
          <w:sz w:val="14"/>
        </w:rPr>
        <w:t xml:space="preserve"> Yes, </w:t>
      </w:r>
      <w:r w:rsidRPr="00A54E0B">
        <w:rPr>
          <w:rStyle w:val="StyleUnderline"/>
        </w:rPr>
        <w:t>the court could order the employer to back to the table. But that’s no better than ordering the employer to follow the law. It creates no real penalties for noncompliance, and so leaves the bargaining duty with no teeth</w:t>
      </w:r>
      <w:r w:rsidRPr="003D6917">
        <w:rPr>
          <w:sz w:val="14"/>
        </w:rPr>
        <w:t xml:space="preserve">.[298] </w:t>
      </w:r>
      <w:r w:rsidRPr="00A54E0B">
        <w:rPr>
          <w:rStyle w:val="StyleUnderline"/>
        </w:rPr>
        <w:t>So the court could instead award damages. But how does it measure damages in this context? What loss does the union suffer from a refusal? The union possibly suffers a delay in getting an agreement; but the costs of delay are hard to measure. The court has to reconstruct a counterfactual scenario with multiple variables; its conclusion is almost inherently speculative</w:t>
      </w:r>
      <w:r w:rsidRPr="003D6917">
        <w:rPr>
          <w:sz w:val="14"/>
        </w:rPr>
        <w:t xml:space="preserve">.[299] </w:t>
      </w:r>
      <w:r w:rsidRPr="00A54E0B">
        <w:rPr>
          <w:rStyle w:val="StyleUnderline"/>
        </w:rPr>
        <w:t>And in any event, no one is entitled to an agreement. The duty to bargain in good faith does not include the duty to accept any particular proposal, or to reach an agreement at all</w:t>
      </w:r>
      <w:r w:rsidRPr="003D6917">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9F0F50">
        <w:rPr>
          <w:rStyle w:val="StyleUnderline"/>
          <w:highlight w:val="cyan"/>
        </w:rPr>
        <w:t>State courts are unlikely to find them any easier</w:t>
      </w:r>
      <w:r w:rsidRPr="00A54E0B">
        <w:rPr>
          <w:rStyle w:val="StyleUnderline"/>
        </w:rPr>
        <w:t>.</w:t>
      </w:r>
    </w:p>
    <w:p w14:paraId="5C83CA99" w14:textId="77777777" w:rsidR="008340F3" w:rsidRPr="003D6917" w:rsidRDefault="008340F3" w:rsidP="008340F3">
      <w:pPr>
        <w:rPr>
          <w:sz w:val="14"/>
        </w:rPr>
      </w:pPr>
      <w:r w:rsidRPr="003D6917">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9F0F50">
        <w:rPr>
          <w:rStyle w:val="Emphasis"/>
          <w:highlight w:val="cyan"/>
        </w:rPr>
        <w:t>Courts aren’t supposed to be</w:t>
      </w:r>
      <w:r w:rsidRPr="003D6917">
        <w:rPr>
          <w:rStyle w:val="Emphasis"/>
        </w:rPr>
        <w:t xml:space="preserve"> arbitrary </w:t>
      </w:r>
      <w:r w:rsidRPr="009F0F50">
        <w:rPr>
          <w:rStyle w:val="Emphasis"/>
          <w:highlight w:val="cyan"/>
        </w:rPr>
        <w:t>line drawers</w:t>
      </w:r>
      <w:r w:rsidRPr="003D6917">
        <w:rPr>
          <w:sz w:val="14"/>
        </w:rPr>
        <w:t xml:space="preserve">.[303] </w:t>
      </w:r>
      <w:r w:rsidRPr="003D6917">
        <w:rPr>
          <w:rStyle w:val="StyleUnderline"/>
        </w:rPr>
        <w:t>They’re supposed to apply abstract legal principles in concrete cases</w:t>
      </w:r>
      <w:r w:rsidRPr="003D6917">
        <w:rPr>
          <w:sz w:val="14"/>
        </w:rPr>
        <w:t xml:space="preserve">.[304] </w:t>
      </w:r>
      <w:r w:rsidRPr="003D6917">
        <w:rPr>
          <w:rStyle w:val="StyleUnderline"/>
        </w:rPr>
        <w:t>And while they of course develop some rules through their decisions, those rules grow over time, case by case, through the slow accretion of precedent</w:t>
      </w:r>
      <w:r w:rsidRPr="003D6917">
        <w:rPr>
          <w:sz w:val="14"/>
        </w:rPr>
        <w:t>.[305]</w:t>
      </w:r>
    </w:p>
    <w:p w14:paraId="47004179" w14:textId="77777777" w:rsidR="008340F3" w:rsidRPr="003D6917" w:rsidRDefault="008340F3" w:rsidP="008340F3">
      <w:pPr>
        <w:rPr>
          <w:sz w:val="14"/>
        </w:rPr>
      </w:pPr>
      <w:r w:rsidRPr="003D6917">
        <w:rPr>
          <w:rStyle w:val="StyleUnderline"/>
        </w:rPr>
        <w:t>That’s a hardly the best way to create a bargaining system. In an ideal world, the system’s rules would be announced in advance</w:t>
      </w:r>
      <w:r w:rsidRPr="003D6917">
        <w:rPr>
          <w:sz w:val="14"/>
        </w:rPr>
        <w:t xml:space="preserve">.[306] The parties would review the rules and conform their behavior accordingly.[307] </w:t>
      </w:r>
      <w:r w:rsidRPr="003D6917">
        <w:rPr>
          <w:rStyle w:val="StyleUnderline"/>
        </w:rPr>
        <w:t xml:space="preserve">But court decisions don’t work like that. </w:t>
      </w:r>
      <w:r w:rsidRPr="009F0F50">
        <w:rPr>
          <w:rStyle w:val="StyleUnderline"/>
        </w:rPr>
        <w:t>They announce rules</w:t>
      </w:r>
      <w:r w:rsidRPr="003D6917">
        <w:rPr>
          <w:rStyle w:val="StyleUnderline"/>
        </w:rPr>
        <w:t xml:space="preserve"> only </w:t>
      </w:r>
      <w:r w:rsidRPr="009F0F50">
        <w:rPr>
          <w:rStyle w:val="StyleUnderline"/>
        </w:rPr>
        <w:t>after the parties have fallen into dispute</w:t>
      </w:r>
      <w:r w:rsidRPr="003D6917">
        <w:rPr>
          <w:rStyle w:val="StyleUnderline"/>
        </w:rPr>
        <w:t xml:space="preserve">. And disputes by definition involve contestable questions. So </w:t>
      </w:r>
      <w:r w:rsidRPr="009F0F50">
        <w:rPr>
          <w:rStyle w:val="StyleUnderline"/>
        </w:rPr>
        <w:t>parties</w:t>
      </w:r>
      <w:r w:rsidRPr="003D6917">
        <w:rPr>
          <w:rStyle w:val="StyleUnderline"/>
        </w:rPr>
        <w:t xml:space="preserve"> often </w:t>
      </w:r>
      <w:r w:rsidRPr="009F0F50">
        <w:rPr>
          <w:rStyle w:val="StyleUnderline"/>
        </w:rPr>
        <w:t>won’t know they’ve violated a rule until a court tells them</w:t>
      </w:r>
      <w:r w:rsidRPr="003D6917">
        <w:rPr>
          <w:rStyle w:val="StyleUnderline"/>
        </w:rPr>
        <w:t xml:space="preserve"> they have</w:t>
      </w:r>
      <w:r w:rsidRPr="003D6917">
        <w:rPr>
          <w:sz w:val="14"/>
        </w:rPr>
        <w:t>.[308]</w:t>
      </w:r>
    </w:p>
    <w:p w14:paraId="6FDC9C64" w14:textId="77777777" w:rsidR="008340F3" w:rsidRPr="003D6917" w:rsidRDefault="008340F3" w:rsidP="008340F3">
      <w:pPr>
        <w:rPr>
          <w:sz w:val="14"/>
        </w:rPr>
      </w:pPr>
      <w:r w:rsidRPr="003D6917">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7D689592" w14:textId="77777777" w:rsidR="008340F3" w:rsidRPr="003D6917" w:rsidRDefault="008340F3" w:rsidP="008340F3">
      <w:pPr>
        <w:rPr>
          <w:sz w:val="14"/>
        </w:rPr>
      </w:pPr>
      <w:r w:rsidRPr="003D6917">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303EFBF3" w14:textId="77777777" w:rsidR="008340F3" w:rsidRPr="003D6917" w:rsidRDefault="008340F3" w:rsidP="008340F3">
      <w:pPr>
        <w:rPr>
          <w:sz w:val="14"/>
        </w:rPr>
      </w:pPr>
      <w:r w:rsidRPr="003D6917">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7B546121" w14:textId="77777777" w:rsidR="008340F3" w:rsidRPr="003D6917" w:rsidRDefault="008340F3" w:rsidP="008340F3">
      <w:pPr>
        <w:rPr>
          <w:sz w:val="14"/>
        </w:rPr>
      </w:pPr>
      <w:r w:rsidRPr="003D6917">
        <w:rPr>
          <w:sz w:val="14"/>
        </w:rPr>
        <w:t>But those benefits came with two major drawbacks. First, federal law could not answer the threshold question: whether employers had a duty to bargain. In fact, to the extent federal law even suggested an answer, it seemed to be no.[318]</w:t>
      </w:r>
    </w:p>
    <w:p w14:paraId="6F1F369B" w14:textId="77777777" w:rsidR="008340F3" w:rsidRPr="003D6917" w:rsidRDefault="008340F3" w:rsidP="008340F3">
      <w:pPr>
        <w:rPr>
          <w:sz w:val="14"/>
        </w:rPr>
      </w:pPr>
      <w:r w:rsidRPr="003D6917">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1B7ECFD2" w14:textId="77777777" w:rsidR="008340F3" w:rsidRPr="003D6917" w:rsidRDefault="008340F3" w:rsidP="008340F3">
      <w:pPr>
        <w:rPr>
          <w:sz w:val="14"/>
        </w:rPr>
      </w:pPr>
      <w:r w:rsidRPr="003D6917">
        <w:rPr>
          <w:sz w:val="14"/>
        </w:rPr>
        <w:t>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6AF77A56" w14:textId="77777777" w:rsidR="008340F3" w:rsidRPr="003D6917" w:rsidRDefault="008340F3" w:rsidP="008340F3">
      <w:pPr>
        <w:rPr>
          <w:sz w:val="14"/>
        </w:rPr>
      </w:pPr>
      <w:r w:rsidRPr="003D6917">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331D2749" w14:textId="77777777" w:rsidR="008340F3" w:rsidRPr="003D6917" w:rsidRDefault="008340F3" w:rsidP="008340F3">
      <w:pPr>
        <w:rPr>
          <w:sz w:val="14"/>
        </w:rPr>
      </w:pPr>
      <w:r w:rsidRPr="003D6917">
        <w:rPr>
          <w:sz w:val="14"/>
        </w:rPr>
        <w:t>Missouri’s and New Jersey’s courts chose the second path. They thought it was the only way to protect bargaining rights.[334] But as we’ve already seen,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0078E0AF" w14:textId="77777777" w:rsidR="008340F3" w:rsidRPr="003D6917" w:rsidRDefault="008340F3" w:rsidP="008340F3">
      <w:pPr>
        <w:rPr>
          <w:sz w:val="14"/>
        </w:rPr>
      </w:pPr>
      <w:r w:rsidRPr="003D6917">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38503FCA" w14:textId="77777777" w:rsidR="008340F3" w:rsidRPr="003D6917" w:rsidRDefault="008340F3" w:rsidP="008340F3">
      <w:pPr>
        <w:rPr>
          <w:sz w:val="14"/>
        </w:rPr>
      </w:pPr>
      <w:r w:rsidRPr="003D6917">
        <w:rPr>
          <w:sz w:val="14"/>
        </w:rPr>
        <w:t>IV. The Consequences of Court-Mandated Bargaining</w:t>
      </w:r>
    </w:p>
    <w:p w14:paraId="79ABF448" w14:textId="77777777" w:rsidR="008340F3" w:rsidRPr="003D6917" w:rsidRDefault="008340F3" w:rsidP="008340F3">
      <w:pPr>
        <w:rPr>
          <w:sz w:val="14"/>
        </w:rPr>
      </w:pPr>
      <w:r w:rsidRPr="00A54E0B">
        <w:rPr>
          <w:rStyle w:val="StyleUnderline"/>
        </w:rPr>
        <w:t>Labor disputes often devolve into fights between unions and management</w:t>
      </w:r>
      <w:r w:rsidRPr="003D6917">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A54E0B">
        <w:rPr>
          <w:rStyle w:val="StyleUnderline"/>
        </w:rPr>
        <w:t>labor law doesn’t exist to protect unions or management</w:t>
      </w:r>
      <w:r w:rsidRPr="003D6917">
        <w:rPr>
          <w:sz w:val="14"/>
        </w:rPr>
        <w:t xml:space="preserve">; </w:t>
      </w:r>
      <w:r w:rsidRPr="00A54E0B">
        <w:rPr>
          <w:rStyle w:val="StyleUnderline"/>
        </w:rPr>
        <w:t>it exists to protect workers</w:t>
      </w:r>
      <w:r w:rsidRPr="003D6917">
        <w:rPr>
          <w:sz w:val="14"/>
        </w:rPr>
        <w:t xml:space="preserve">.[340] </w:t>
      </w:r>
      <w:r w:rsidRPr="00A54E0B">
        <w:rPr>
          <w:rStyle w:val="StyleUnderline"/>
        </w:rPr>
        <w:t>It is the choices of workers, not management or unions, that labor law is supposed to respect</w:t>
      </w:r>
      <w:r w:rsidRPr="003D6917">
        <w:rPr>
          <w:sz w:val="14"/>
        </w:rPr>
        <w:t>.[341]</w:t>
      </w:r>
    </w:p>
    <w:p w14:paraId="54C779E6" w14:textId="77777777" w:rsidR="008340F3" w:rsidRPr="003D6917" w:rsidRDefault="008340F3" w:rsidP="008340F3">
      <w:pPr>
        <w:rPr>
          <w:sz w:val="14"/>
        </w:rPr>
      </w:pPr>
      <w:r w:rsidRPr="00A54E0B">
        <w:rPr>
          <w:rStyle w:val="StyleUnderline"/>
        </w:rPr>
        <w:t xml:space="preserve">When imposing a </w:t>
      </w:r>
      <w:r w:rsidRPr="009F0F50">
        <w:rPr>
          <w:rStyle w:val="StyleUnderline"/>
          <w:highlight w:val="cyan"/>
        </w:rPr>
        <w:t>constitutional duty to bargain</w:t>
      </w:r>
      <w:r w:rsidRPr="00A54E0B">
        <w:rPr>
          <w:rStyle w:val="StyleUnderline"/>
        </w:rPr>
        <w:t>, courts paid lip service to that principle</w:t>
      </w:r>
      <w:r w:rsidRPr="003D6917">
        <w:rPr>
          <w:sz w:val="14"/>
        </w:rPr>
        <w:t xml:space="preserve">. </w:t>
      </w:r>
      <w:r w:rsidRPr="00A54E0B">
        <w:rPr>
          <w:rStyle w:val="StyleUnderline"/>
        </w:rPr>
        <w:t xml:space="preserve">They said that bargaining rights belonged to employees; and for those rights to mean anything, the </w:t>
      </w:r>
      <w:r w:rsidRPr="009F0F50">
        <w:rPr>
          <w:rStyle w:val="Emphasis"/>
          <w:highlight w:val="cyan"/>
        </w:rPr>
        <w:t>employer must have a duty to bargain in return</w:t>
      </w:r>
      <w:r w:rsidRPr="003D6917">
        <w:rPr>
          <w:sz w:val="14"/>
        </w:rPr>
        <w:t xml:space="preserve">.[342] </w:t>
      </w:r>
      <w:r w:rsidRPr="00A54E0B">
        <w:rPr>
          <w:rStyle w:val="StyleUnderline"/>
        </w:rPr>
        <w:t>To them, a bargaining duty was the only way to respect employees’ rights</w:t>
      </w:r>
      <w:r w:rsidRPr="003D6917">
        <w:rPr>
          <w:sz w:val="14"/>
        </w:rPr>
        <w:t>.[343]</w:t>
      </w:r>
    </w:p>
    <w:p w14:paraId="039C3D42" w14:textId="77777777" w:rsidR="008340F3" w:rsidRPr="003D6917" w:rsidRDefault="008340F3" w:rsidP="008340F3">
      <w:pPr>
        <w:rPr>
          <w:sz w:val="14"/>
        </w:rPr>
      </w:pPr>
      <w:r w:rsidRPr="003D6917">
        <w:rPr>
          <w:sz w:val="14"/>
        </w:rPr>
        <w:t xml:space="preserve">But that conclusion led them to another one—one far less solicitous of individual employees. In both Missouri and New Jersey, </w:t>
      </w:r>
      <w:r w:rsidRPr="00A54E0B">
        <w:rPr>
          <w:rStyle w:val="StyleUnderline"/>
        </w:rPr>
        <w:t>courts concluded that for a bargaining duty to work, the employees must have only one representative</w:t>
      </w:r>
      <w:r w:rsidRPr="003D6917">
        <w:rPr>
          <w:sz w:val="14"/>
        </w:rPr>
        <w:t xml:space="preserve">.[344] </w:t>
      </w:r>
      <w:r w:rsidRPr="00A54E0B">
        <w:rPr>
          <w:rStyle w:val="StyleUnderline"/>
        </w:rPr>
        <w:t>In other words, courts adopted the principle of exclusive representation</w:t>
      </w:r>
      <w:r w:rsidRPr="003D6917">
        <w:rPr>
          <w:sz w:val="14"/>
        </w:rPr>
        <w:t xml:space="preserve">. </w:t>
      </w:r>
      <w:r w:rsidRPr="00A54E0B">
        <w:rPr>
          <w:rStyle w:val="StyleUnderline"/>
        </w:rPr>
        <w:t>They reasoned that without exclusivity, the employer might have to bargain with multiple representatives in the same workplace</w:t>
      </w:r>
      <w:r w:rsidRPr="003D6917">
        <w:rPr>
          <w:sz w:val="14"/>
        </w:rPr>
        <w:t xml:space="preserve">.[345] </w:t>
      </w:r>
      <w:r w:rsidRPr="00A54E0B">
        <w:rPr>
          <w:rStyle w:val="StyleUnderline"/>
        </w:rPr>
        <w:t>And with multiple representatives, mandatory bargaining would be little better than industrial anarchy</w:t>
      </w:r>
      <w:r w:rsidRPr="003D6917">
        <w:rPr>
          <w:sz w:val="14"/>
        </w:rPr>
        <w:t>.</w:t>
      </w:r>
    </w:p>
    <w:p w14:paraId="1BE6B225" w14:textId="77777777" w:rsidR="008340F3" w:rsidRPr="003D6917" w:rsidRDefault="008340F3" w:rsidP="008340F3">
      <w:pPr>
        <w:rPr>
          <w:sz w:val="14"/>
        </w:rPr>
      </w:pPr>
      <w:r w:rsidRPr="003D6917">
        <w:rPr>
          <w:sz w:val="14"/>
        </w:rPr>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7C4CEC83" w14:textId="77777777" w:rsidR="008340F3" w:rsidRPr="003D6917" w:rsidRDefault="008340F3" w:rsidP="008340F3">
      <w:pPr>
        <w:rPr>
          <w:sz w:val="14"/>
        </w:rPr>
      </w:pPr>
      <w:r w:rsidRPr="003D6917">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2E1A4AD6" w14:textId="77777777" w:rsidR="008340F3" w:rsidRPr="003D6917" w:rsidRDefault="008340F3" w:rsidP="008340F3">
      <w:pPr>
        <w:rPr>
          <w:sz w:val="14"/>
        </w:rPr>
      </w:pPr>
      <w:r w:rsidRPr="00A54E0B">
        <w:rPr>
          <w:rStyle w:val="StyleUnderline"/>
        </w:rPr>
        <w:t>But therein lies a new problem. Sections 19 and 29 give each employee the right to bargain through a chosen representative</w:t>
      </w:r>
      <w:r w:rsidRPr="003D6917">
        <w:rPr>
          <w:sz w:val="14"/>
        </w:rPr>
        <w:t xml:space="preserve">.[354] </w:t>
      </w:r>
      <w:r w:rsidRPr="00FF56B0">
        <w:rPr>
          <w:rStyle w:val="StyleUnderline"/>
          <w:highlight w:val="cyan"/>
        </w:rPr>
        <w:t>Exclusive representation</w:t>
      </w:r>
      <w:r w:rsidRPr="00A54E0B">
        <w:rPr>
          <w:rStyle w:val="StyleUnderline"/>
        </w:rPr>
        <w:t xml:space="preserve"> respects that right for some employees, but not for others.</w:t>
      </w:r>
      <w:r w:rsidRPr="003D6917">
        <w:rPr>
          <w:sz w:val="14"/>
        </w:rPr>
        <w:t xml:space="preserve">[355] </w:t>
      </w:r>
      <w:r w:rsidRPr="00A54E0B">
        <w:rPr>
          <w:rStyle w:val="StyleUnderline"/>
        </w:rPr>
        <w:t>If a bare majority of employees selects a union, that union bargains for everyone</w:t>
      </w:r>
      <w:r w:rsidRPr="003D6917">
        <w:rPr>
          <w:sz w:val="14"/>
        </w:rPr>
        <w:t xml:space="preserve">.[356] </w:t>
      </w:r>
      <w:r w:rsidRPr="00A54E0B">
        <w:rPr>
          <w:rStyle w:val="StyleUnderline"/>
        </w:rPr>
        <w:t>Any employee who wants a different representative—or no representative at all—is stuck</w:t>
      </w:r>
      <w:r w:rsidRPr="003D6917">
        <w:rPr>
          <w:sz w:val="14"/>
        </w:rPr>
        <w:t xml:space="preserve">. </w:t>
      </w:r>
      <w:r w:rsidRPr="003D6917">
        <w:rPr>
          <w:rStyle w:val="StyleUnderline"/>
        </w:rPr>
        <w:t>She has a representative foisted upon her. For her, the right to select a representative is less than meaningless; it is reversed. She cannot even bargain for herself. Her rights are subordinated to the group’s preference</w:t>
      </w:r>
      <w:r w:rsidRPr="003D6917">
        <w:rPr>
          <w:sz w:val="14"/>
        </w:rPr>
        <w:t>.[357]</w:t>
      </w:r>
    </w:p>
    <w:p w14:paraId="41B5C74A" w14:textId="77777777" w:rsidR="008340F3" w:rsidRPr="003D6917" w:rsidRDefault="008340F3" w:rsidP="008340F3">
      <w:pPr>
        <w:rPr>
          <w:sz w:val="14"/>
        </w:rPr>
      </w:pPr>
      <w:r w:rsidRPr="003D6917">
        <w:rPr>
          <w:rStyle w:val="StyleUnderline"/>
        </w:rPr>
        <w:t xml:space="preserve">She is also at much </w:t>
      </w:r>
      <w:r w:rsidRPr="009F0F50">
        <w:rPr>
          <w:rStyle w:val="Emphasis"/>
          <w:highlight w:val="cyan"/>
        </w:rPr>
        <w:t>greater risk of coercion</w:t>
      </w:r>
      <w:r w:rsidRPr="003D6917">
        <w:rPr>
          <w:sz w:val="14"/>
        </w:rPr>
        <w:t xml:space="preserve">. </w:t>
      </w:r>
      <w:r w:rsidRPr="00FF56B0">
        <w:rPr>
          <w:rStyle w:val="StyleUnderline"/>
        </w:rPr>
        <w:t>Consider the process for</w:t>
      </w:r>
      <w:r w:rsidRPr="003D6917">
        <w:rPr>
          <w:rStyle w:val="StyleUnderline"/>
        </w:rPr>
        <w:t xml:space="preserve"> </w:t>
      </w:r>
      <w:r w:rsidRPr="00FF56B0">
        <w:rPr>
          <w:rStyle w:val="StyleUnderline"/>
        </w:rPr>
        <w:t>gaining majority</w:t>
      </w:r>
      <w:r w:rsidRPr="003D6917">
        <w:rPr>
          <w:rStyle w:val="StyleUnderline"/>
        </w:rPr>
        <w:t xml:space="preserve"> status. Neither Missouri nor New Jersey has a statute covering bargaining for private-sector employees. So </w:t>
      </w:r>
      <w:r w:rsidRPr="009F0F50">
        <w:rPr>
          <w:rStyle w:val="Emphasis"/>
          <w:highlight w:val="cyan"/>
        </w:rPr>
        <w:t>there is no</w:t>
      </w:r>
      <w:r w:rsidRPr="003D6917">
        <w:rPr>
          <w:rStyle w:val="Emphasis"/>
        </w:rPr>
        <w:t xml:space="preserve"> </w:t>
      </w:r>
      <w:r w:rsidRPr="009F0F50">
        <w:rPr>
          <w:rStyle w:val="Emphasis"/>
          <w:highlight w:val="cyan"/>
        </w:rPr>
        <w:t>clear procedure</w:t>
      </w:r>
      <w:r w:rsidRPr="003D6917">
        <w:rPr>
          <w:rStyle w:val="Emphasis"/>
        </w:rPr>
        <w:t xml:space="preserve"> for establishing majority status</w:t>
      </w:r>
      <w:r w:rsidRPr="003D6917">
        <w:rPr>
          <w:sz w:val="14"/>
        </w:rPr>
        <w:t xml:space="preserve">.[358] A union might gain that status by winning an election.[359] But it might also do it by collecting authorization cards.[360] </w:t>
      </w:r>
      <w:r w:rsidRPr="003D6917">
        <w:rPr>
          <w:rStyle w:val="StyleUnderline"/>
        </w:rPr>
        <w:t>Employees sign these cards in private, but not anonymously: the union knows who signs the cards because it collects them in person</w:t>
      </w:r>
      <w:r w:rsidRPr="003D6917">
        <w:rPr>
          <w:sz w:val="14"/>
        </w:rPr>
        <w:t xml:space="preserve">.[361] </w:t>
      </w:r>
      <w:r w:rsidRPr="003D6917">
        <w:rPr>
          <w:rStyle w:val="StyleUnderline"/>
        </w:rPr>
        <w:t>And these in-person interactions come with a lot of pressure and potential confusion</w:t>
      </w:r>
      <w:r w:rsidRPr="003D6917">
        <w:rPr>
          <w:sz w:val="14"/>
        </w:rPr>
        <w:t>.[362</w:t>
      </w:r>
      <w:r w:rsidRPr="003D6917">
        <w:rPr>
          <w:rStyle w:val="StyleUnderline"/>
        </w:rPr>
        <w:t>] When approached, an employee may feel social pressure to sign a card, even if she has no desire to join</w:t>
      </w:r>
      <w:r w:rsidRPr="003D6917">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75AB29A9" w14:textId="77777777" w:rsidR="008340F3" w:rsidRPr="00A54E0B" w:rsidRDefault="008340F3" w:rsidP="008340F3">
      <w:pPr>
        <w:rPr>
          <w:rStyle w:val="StyleUnderline"/>
        </w:rPr>
      </w:pPr>
      <w:r w:rsidRPr="003D6917">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3D6917">
        <w:rPr>
          <w:rStyle w:val="StyleUnderline"/>
        </w:rPr>
        <w:t>It may never have enjoyed support from more than half the workforce at any one time. But as long as it has those cards, it’s locked in</w:t>
      </w:r>
      <w:r w:rsidRPr="003D6917">
        <w:rPr>
          <w:sz w:val="14"/>
        </w:rPr>
        <w:t xml:space="preserve">.[365] </w:t>
      </w:r>
      <w:r w:rsidRPr="003D6917">
        <w:rPr>
          <w:rStyle w:val="StyleUnderline"/>
        </w:rPr>
        <w:t>And the 49% of employees who never signed cards? They never had their voices heard, much less their wishes respected</w:t>
      </w:r>
      <w:r w:rsidRPr="003D6917">
        <w:rPr>
          <w:sz w:val="14"/>
        </w:rPr>
        <w:t>.[366]</w:t>
      </w:r>
    </w:p>
    <w:p w14:paraId="426A390C" w14:textId="77777777" w:rsidR="008340F3" w:rsidRPr="00A54E0B" w:rsidRDefault="008340F3" w:rsidP="008340F3">
      <w:pPr>
        <w:rPr>
          <w:rStyle w:val="StyleUnderline"/>
        </w:rPr>
      </w:pPr>
      <w:r w:rsidRPr="00FF56B0">
        <w:rPr>
          <w:rStyle w:val="StyleUnderline"/>
        </w:rPr>
        <w:t xml:space="preserve">By </w:t>
      </w:r>
      <w:r w:rsidRPr="009F0F50">
        <w:rPr>
          <w:rStyle w:val="StyleUnderline"/>
          <w:highlight w:val="cyan"/>
        </w:rPr>
        <w:t>inventing a bargaining duty</w:t>
      </w:r>
      <w:r w:rsidRPr="00A54E0B">
        <w:rPr>
          <w:rStyle w:val="StyleUnderline"/>
        </w:rPr>
        <w:t xml:space="preserve">, </w:t>
      </w:r>
      <w:r w:rsidRPr="009F0F50">
        <w:rPr>
          <w:rStyle w:val="Emphasis"/>
          <w:highlight w:val="cyan"/>
        </w:rPr>
        <w:t>courts</w:t>
      </w:r>
      <w:r w:rsidRPr="00FA5B72">
        <w:rPr>
          <w:rStyle w:val="Emphasis"/>
        </w:rPr>
        <w:t xml:space="preserve"> </w:t>
      </w:r>
      <w:r w:rsidRPr="00FF56B0">
        <w:rPr>
          <w:rStyle w:val="Emphasis"/>
        </w:rPr>
        <w:t xml:space="preserve">were </w:t>
      </w:r>
      <w:r w:rsidRPr="009F0F50">
        <w:rPr>
          <w:rStyle w:val="Emphasis"/>
          <w:highlight w:val="cyan"/>
        </w:rPr>
        <w:t>forced to adopt exclusive representation</w:t>
      </w:r>
      <w:r w:rsidRPr="00A54E0B">
        <w:rPr>
          <w:rStyle w:val="StyleUnderline"/>
        </w:rPr>
        <w:t>. And</w:t>
      </w:r>
      <w:r w:rsidRPr="003D6917">
        <w:rPr>
          <w:sz w:val="14"/>
        </w:rPr>
        <w:t xml:space="preserve"> </w:t>
      </w:r>
      <w:r w:rsidRPr="00A54E0B">
        <w:rPr>
          <w:rStyle w:val="StyleUnderline"/>
        </w:rPr>
        <w:t>by adopting exclusive representation, they trampled on individual rights. They took a right given to each employee and subordinated it to popular rule</w:t>
      </w:r>
      <w:r w:rsidRPr="003D6917">
        <w:rPr>
          <w:sz w:val="14"/>
        </w:rPr>
        <w:t xml:space="preserve">.[367] That rule may work for employees in the majority, who get to impose their preferences on their coworkers. And it may likewise work for employers, who don’t have to deal with a cacophony of divergent demands. </w:t>
      </w:r>
      <w:r w:rsidRPr="00A54E0B">
        <w:rPr>
          <w:rStyle w:val="StyleUnderline"/>
        </w:rPr>
        <w:t xml:space="preserve">But </w:t>
      </w:r>
      <w:r w:rsidRPr="00FF56B0">
        <w:rPr>
          <w:rStyle w:val="StyleUnderline"/>
        </w:rPr>
        <w:t xml:space="preserve">it </w:t>
      </w:r>
      <w:r w:rsidRPr="009F0F50">
        <w:rPr>
          <w:rStyle w:val="StyleUnderline"/>
          <w:highlight w:val="cyan"/>
        </w:rPr>
        <w:t>does nothing for</w:t>
      </w:r>
      <w:r w:rsidRPr="00A54E0B">
        <w:rPr>
          <w:rStyle w:val="StyleUnderline"/>
        </w:rPr>
        <w:t xml:space="preserve"> </w:t>
      </w:r>
      <w:r w:rsidRPr="009F0F50">
        <w:rPr>
          <w:rStyle w:val="StyleUnderline"/>
          <w:highlight w:val="cyan"/>
        </w:rPr>
        <w:t>employees in the minority</w:t>
      </w:r>
      <w:r w:rsidRPr="00A54E0B">
        <w:rPr>
          <w:rStyle w:val="StyleUnderline"/>
        </w:rPr>
        <w:t xml:space="preserve">. Those employees not only lose their right to choose a representative, but also the right to bargain for themselves. </w:t>
      </w:r>
      <w:r w:rsidRPr="009F0F50">
        <w:rPr>
          <w:rStyle w:val="StyleUnderline"/>
          <w:highlight w:val="cyan"/>
        </w:rPr>
        <w:t>Their</w:t>
      </w:r>
      <w:r w:rsidRPr="00A54E0B">
        <w:rPr>
          <w:rStyle w:val="StyleUnderline"/>
        </w:rPr>
        <w:t xml:space="preserve"> constitutional </w:t>
      </w:r>
      <w:r w:rsidRPr="009F0F50">
        <w:rPr>
          <w:rStyle w:val="StyleUnderline"/>
          <w:highlight w:val="cyan"/>
        </w:rPr>
        <w:t>rights have been reversed.</w:t>
      </w:r>
    </w:p>
    <w:p w14:paraId="001B568F" w14:textId="77777777" w:rsidR="008340F3" w:rsidRPr="003D6917" w:rsidRDefault="008340F3" w:rsidP="008340F3">
      <w:pPr>
        <w:rPr>
          <w:sz w:val="14"/>
        </w:rPr>
      </w:pPr>
      <w:r w:rsidRPr="003D6917">
        <w:rPr>
          <w:sz w:val="14"/>
        </w:rPr>
        <w:t>V. Conclusion: A Path Forward?</w:t>
      </w:r>
    </w:p>
    <w:p w14:paraId="33D44D38" w14:textId="77777777" w:rsidR="008340F3" w:rsidRPr="003D6917" w:rsidRDefault="008340F3" w:rsidP="008340F3">
      <w:pPr>
        <w:rPr>
          <w:sz w:val="14"/>
        </w:rPr>
      </w:pPr>
      <w:r w:rsidRPr="003D6917">
        <w:rPr>
          <w:rStyle w:val="StyleUnderline"/>
        </w:rPr>
        <w:t>Interpreting broad constitutional language often requires a degree of judgment</w:t>
      </w:r>
      <w:r w:rsidRPr="003D6917">
        <w:rPr>
          <w:sz w:val="14"/>
        </w:rPr>
        <w:t xml:space="preserve">. Answers rarely come with mathematical precision.[368] But while the edges may blur, </w:t>
      </w:r>
      <w:r w:rsidRPr="003D6917">
        <w:rPr>
          <w:rStyle w:val="StyleUnderline"/>
        </w:rPr>
        <w:t>we can identify guideposts to help us reach better results</w:t>
      </w:r>
      <w:r w:rsidRPr="003D6917">
        <w:rPr>
          <w:sz w:val="14"/>
        </w:rPr>
        <w:t xml:space="preserve">. </w:t>
      </w:r>
      <w:r w:rsidRPr="003D6917">
        <w:rPr>
          <w:rStyle w:val="StyleUnderline"/>
        </w:rPr>
        <w:t>We can produce faithful interpretations if we focus on the things we know</w:t>
      </w:r>
      <w:r w:rsidRPr="003D6917">
        <w:rPr>
          <w:sz w:val="14"/>
        </w:rPr>
        <w:t>.[369]</w:t>
      </w:r>
    </w:p>
    <w:p w14:paraId="72A329B2" w14:textId="77777777" w:rsidR="008340F3" w:rsidRDefault="008340F3" w:rsidP="008340F3">
      <w:pPr>
        <w:rPr>
          <w:sz w:val="14"/>
        </w:rPr>
      </w:pPr>
      <w:r w:rsidRPr="003D6917">
        <w:rPr>
          <w:sz w:val="14"/>
        </w:rPr>
        <w:t xml:space="preserve">And when it comes to bargaining rights, we do know three things. First, </w:t>
      </w:r>
      <w:r w:rsidRPr="003D6917">
        <w:rPr>
          <w:rStyle w:val="StyleUnderline"/>
        </w:rPr>
        <w:t xml:space="preserve">we know that courts have interpreted bargaining language two ways: the </w:t>
      </w:r>
      <w:r w:rsidRPr="003D6917">
        <w:rPr>
          <w:rStyle w:val="Emphasis"/>
        </w:rPr>
        <w:t>no-interference approach and the duty-to-bargain approach</w:t>
      </w:r>
      <w:r w:rsidRPr="003D6917">
        <w:rPr>
          <w:sz w:val="14"/>
        </w:rPr>
        <w:t>. Second, we know that the latter approach was based on a policy judgment about the best way to protect bargaining rights. And third, we know that this interpretation contradicted text, history, and constitutional structure.</w:t>
      </w:r>
    </w:p>
    <w:p w14:paraId="78837D68" w14:textId="77777777" w:rsidR="008340F3" w:rsidRDefault="008340F3" w:rsidP="008340F3">
      <w:pPr>
        <w:pStyle w:val="Heading4"/>
      </w:pPr>
      <w:r>
        <w:t xml:space="preserve">The couterplan provides a </w:t>
      </w:r>
      <w:r w:rsidRPr="00AD60B2">
        <w:rPr>
          <w:u w:val="single"/>
        </w:rPr>
        <w:t>liberty to bargain</w:t>
      </w:r>
      <w:r>
        <w:t xml:space="preserve">, a right would require </w:t>
      </w:r>
      <w:r w:rsidRPr="00AD60B2">
        <w:rPr>
          <w:u w:val="single"/>
        </w:rPr>
        <w:t>correlative duties</w:t>
      </w:r>
      <w:r>
        <w:t xml:space="preserve">.  </w:t>
      </w:r>
    </w:p>
    <w:p w14:paraId="676F06C6" w14:textId="77777777" w:rsidR="008340F3" w:rsidRPr="00AD60B2" w:rsidRDefault="008340F3" w:rsidP="008340F3">
      <w:r>
        <w:t xml:space="preserve">Alan </w:t>
      </w:r>
      <w:r w:rsidRPr="000D1BC1">
        <w:rPr>
          <w:rStyle w:val="Style13ptBold"/>
        </w:rPr>
        <w:t>Bogg 21</w:t>
      </w:r>
      <w:r>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2963CDD8" w14:textId="77777777" w:rsidR="008340F3" w:rsidRPr="000F4D22" w:rsidRDefault="008340F3" w:rsidP="008340F3">
      <w:pPr>
        <w:rPr>
          <w:sz w:val="14"/>
        </w:rPr>
      </w:pPr>
      <w:r w:rsidRPr="000F4D22">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selfemployed’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692242">
        <w:rPr>
          <w:rStyle w:val="StyleUnderline"/>
        </w:rPr>
        <w:t xml:space="preserve">‘independent </w:t>
      </w:r>
      <w:r w:rsidRPr="009F0F50">
        <w:rPr>
          <w:rStyle w:val="StyleUnderline"/>
          <w:highlight w:val="cyan"/>
        </w:rPr>
        <w:t>self-employed’</w:t>
      </w:r>
      <w:r w:rsidRPr="00692242">
        <w:rPr>
          <w:rStyle w:val="StyleUnderline"/>
        </w:rPr>
        <w:t xml:space="preserve"> will </w:t>
      </w:r>
      <w:r w:rsidRPr="009F0F50">
        <w:rPr>
          <w:rStyle w:val="StyleUnderline"/>
          <w:highlight w:val="cyan"/>
        </w:rPr>
        <w:t>have a</w:t>
      </w:r>
      <w:r w:rsidRPr="00692242">
        <w:rPr>
          <w:rStyle w:val="StyleUnderline"/>
        </w:rPr>
        <w:t xml:space="preserve"> </w:t>
      </w:r>
      <w:r w:rsidRPr="00692242">
        <w:rPr>
          <w:rStyle w:val="Emphasis"/>
        </w:rPr>
        <w:t>mere ‘</w:t>
      </w:r>
      <w:r w:rsidRPr="009F0F50">
        <w:rPr>
          <w:rStyle w:val="Emphasis"/>
          <w:highlight w:val="cyan"/>
        </w:rPr>
        <w:t>liberty’ to bargain collectively</w:t>
      </w:r>
      <w:r w:rsidRPr="00692242">
        <w:rPr>
          <w:rStyle w:val="Emphasis"/>
        </w:rPr>
        <w:t xml:space="preserve">, </w:t>
      </w:r>
      <w:r w:rsidRPr="009F0F50">
        <w:rPr>
          <w:rStyle w:val="Emphasis"/>
          <w:highlight w:val="cyan"/>
        </w:rPr>
        <w:t>rather than a ‘right’ to bargain collectively</w:t>
      </w:r>
      <w:r w:rsidRPr="00692242">
        <w:rPr>
          <w:rStyle w:val="StyleUnderline"/>
        </w:rPr>
        <w:t xml:space="preserve"> </w:t>
      </w:r>
      <w:r w:rsidRPr="009F0F50">
        <w:rPr>
          <w:rStyle w:val="StyleUnderline"/>
          <w:highlight w:val="cyan"/>
        </w:rPr>
        <w:t>correlative to specified</w:t>
      </w:r>
      <w:r w:rsidRPr="00692242">
        <w:rPr>
          <w:rStyle w:val="StyleUnderline"/>
        </w:rPr>
        <w:t xml:space="preserve"> </w:t>
      </w:r>
      <w:r w:rsidRPr="00692242">
        <w:rPr>
          <w:rStyle w:val="Emphasis"/>
        </w:rPr>
        <w:t xml:space="preserve">legal </w:t>
      </w:r>
      <w:r w:rsidRPr="009F0F50">
        <w:rPr>
          <w:rStyle w:val="Emphasis"/>
          <w:highlight w:val="cyan"/>
        </w:rPr>
        <w:t>duties on employers</w:t>
      </w:r>
      <w:r w:rsidRPr="00692242">
        <w:rPr>
          <w:rStyle w:val="StyleUnderline"/>
        </w:rPr>
        <w:t>.</w:t>
      </w:r>
      <w:r w:rsidRPr="000F4D22">
        <w:rPr>
          <w:sz w:val="14"/>
        </w:rPr>
        <w:t>11</w:t>
      </w:r>
    </w:p>
    <w:p w14:paraId="74DCB13B" w14:textId="77777777" w:rsidR="008340F3" w:rsidRPr="00946B56" w:rsidRDefault="008340F3" w:rsidP="008340F3">
      <w:pPr>
        <w:pStyle w:val="Heading4"/>
        <w:rPr>
          <w:rFonts w:cs="Calibri"/>
        </w:rPr>
      </w:pPr>
      <w:r w:rsidRPr="00946B56">
        <w:rPr>
          <w:rFonts w:cs="Calibri"/>
        </w:rPr>
        <w:t xml:space="preserve">Tradeoff </w:t>
      </w:r>
      <w:r w:rsidRPr="00946B56">
        <w:rPr>
          <w:rFonts w:cs="Calibri"/>
          <w:u w:val="single"/>
        </w:rPr>
        <w:t>devastates</w:t>
      </w:r>
      <w:r w:rsidRPr="00946B56">
        <w:rPr>
          <w:rFonts w:cs="Calibri"/>
        </w:rPr>
        <w:t xml:space="preserve"> development of </w:t>
      </w:r>
      <w:r w:rsidRPr="00946B56">
        <w:rPr>
          <w:rFonts w:cs="Calibri"/>
          <w:u w:val="single"/>
        </w:rPr>
        <w:t>biotech law</w:t>
      </w:r>
      <w:r w:rsidRPr="00946B56">
        <w:rPr>
          <w:rFonts w:cs="Calibri"/>
        </w:rPr>
        <w:t xml:space="preserve">---judicial management requires </w:t>
      </w:r>
      <w:r w:rsidRPr="00946B56">
        <w:rPr>
          <w:rFonts w:cs="Calibri"/>
          <w:u w:val="single"/>
        </w:rPr>
        <w:t>focus</w:t>
      </w:r>
      <w:r w:rsidRPr="00946B56">
        <w:rPr>
          <w:rFonts w:cs="Calibri"/>
        </w:rPr>
        <w:t xml:space="preserve"> and </w:t>
      </w:r>
      <w:r w:rsidRPr="00946B56">
        <w:rPr>
          <w:rFonts w:cs="Calibri"/>
          <w:u w:val="single"/>
        </w:rPr>
        <w:t>stable resources</w:t>
      </w:r>
      <w:r w:rsidRPr="00946B56">
        <w:rPr>
          <w:rFonts w:cs="Calibri"/>
        </w:rPr>
        <w:t>.</w:t>
      </w:r>
    </w:p>
    <w:p w14:paraId="51881580" w14:textId="77777777" w:rsidR="008340F3" w:rsidRPr="00946B56" w:rsidRDefault="008340F3" w:rsidP="008340F3">
      <w:r w:rsidRPr="00946B56">
        <w:rPr>
          <w:rStyle w:val="Style13ptBold"/>
        </w:rPr>
        <w:t xml:space="preserve">Smith ’12 </w:t>
      </w:r>
      <w:r w:rsidRPr="00946B56">
        <w:t>[George; January 1; Professor of Law at the Catholic University of America, LL.M. from Columbia University, LL.D. and J.D. from Indiana University; Notre Dame Journal of Law, Ethics, and Public Policy, “Judicial Decisionmaking in the Age of Biotechnology,” vol. 13]</w:t>
      </w:r>
    </w:p>
    <w:p w14:paraId="6CADAD15" w14:textId="77777777" w:rsidR="008340F3" w:rsidRPr="00946B56" w:rsidRDefault="008340F3" w:rsidP="008340F3">
      <w:pPr>
        <w:rPr>
          <w:sz w:val="16"/>
        </w:rPr>
      </w:pPr>
      <w:r w:rsidRPr="00946B56">
        <w:rPr>
          <w:sz w:val="16"/>
        </w:rPr>
        <w:t xml:space="preserve">My major premise, minor premise, and conclusion are one and the same for they conduce to an acceptance of the fact that </w:t>
      </w:r>
      <w:r w:rsidRPr="009F0F50">
        <w:rPr>
          <w:rStyle w:val="StyleUnderline"/>
          <w:highlight w:val="cyan"/>
        </w:rPr>
        <w:t>the</w:t>
      </w:r>
      <w:r w:rsidRPr="00946B56">
        <w:rPr>
          <w:rStyle w:val="StyleUnderline"/>
        </w:rPr>
        <w:t xml:space="preserve"> social constructs and </w:t>
      </w:r>
      <w:r w:rsidRPr="00946B56">
        <w:rPr>
          <w:rStyle w:val="Emphasis"/>
        </w:rPr>
        <w:t xml:space="preserve">legal </w:t>
      </w:r>
      <w:r w:rsidRPr="009F0F50">
        <w:rPr>
          <w:rStyle w:val="Emphasis"/>
          <w:highlight w:val="cyan"/>
        </w:rPr>
        <w:t>tools</w:t>
      </w:r>
      <w:r w:rsidRPr="009F0F50">
        <w:rPr>
          <w:rStyle w:val="StyleUnderline"/>
          <w:highlight w:val="cyan"/>
        </w:rPr>
        <w:t xml:space="preserve"> necessary for</w:t>
      </w:r>
      <w:r w:rsidRPr="00946B56">
        <w:rPr>
          <w:rStyle w:val="StyleUnderline"/>
        </w:rPr>
        <w:t xml:space="preserve"> the </w:t>
      </w:r>
      <w:r w:rsidRPr="00946B56">
        <w:rPr>
          <w:rStyle w:val="Emphasis"/>
        </w:rPr>
        <w:t xml:space="preserve">modern </w:t>
      </w:r>
      <w:r w:rsidRPr="009F0F50">
        <w:rPr>
          <w:rStyle w:val="Emphasis"/>
          <w:highlight w:val="cyan"/>
        </w:rPr>
        <w:t>judiciary</w:t>
      </w:r>
      <w:r w:rsidRPr="009F0F50">
        <w:rPr>
          <w:rStyle w:val="StyleUnderline"/>
          <w:highlight w:val="cyan"/>
        </w:rPr>
        <w:t xml:space="preserve"> to meet </w:t>
      </w:r>
      <w:r w:rsidRPr="009F0F50">
        <w:rPr>
          <w:rStyle w:val="Emphasis"/>
          <w:highlight w:val="cyan"/>
        </w:rPr>
        <w:t>head-on</w:t>
      </w:r>
      <w:r w:rsidRPr="009F0F50">
        <w:rPr>
          <w:rStyle w:val="StyleUnderline"/>
          <w:highlight w:val="cyan"/>
        </w:rPr>
        <w:t xml:space="preserve"> and </w:t>
      </w:r>
      <w:r w:rsidRPr="009F0F50">
        <w:rPr>
          <w:rStyle w:val="Emphasis"/>
          <w:highlight w:val="cyan"/>
        </w:rPr>
        <w:t>deal with</w:t>
      </w:r>
      <w:r w:rsidRPr="00946B56">
        <w:rPr>
          <w:rStyle w:val="StyleUnderline"/>
        </w:rPr>
        <w:t xml:space="preserve"> the contentious issues of</w:t>
      </w:r>
      <w:r w:rsidRPr="00946B56">
        <w:rPr>
          <w:sz w:val="16"/>
        </w:rPr>
        <w:t xml:space="preserve"> bioethics and </w:t>
      </w:r>
      <w:r w:rsidRPr="009F0F50">
        <w:rPr>
          <w:rStyle w:val="Emphasis"/>
          <w:highlight w:val="cyan"/>
        </w:rPr>
        <w:t>biotech</w:t>
      </w:r>
      <w:r w:rsidRPr="00946B56">
        <w:rPr>
          <w:sz w:val="16"/>
        </w:rPr>
        <w:t xml:space="preserve">nology </w:t>
      </w:r>
      <w:r w:rsidRPr="009F0F50">
        <w:rPr>
          <w:rStyle w:val="StyleUnderline"/>
          <w:highlight w:val="cyan"/>
        </w:rPr>
        <w:t xml:space="preserve">are </w:t>
      </w:r>
      <w:r w:rsidRPr="009F0F50">
        <w:rPr>
          <w:rStyle w:val="Emphasis"/>
          <w:highlight w:val="cyan"/>
        </w:rPr>
        <w:t>already</w:t>
      </w:r>
      <w:r w:rsidRPr="009F0F50">
        <w:rPr>
          <w:rStyle w:val="StyleUnderline"/>
          <w:highlight w:val="cyan"/>
        </w:rPr>
        <w:t xml:space="preserve"> in place</w:t>
      </w:r>
      <w:r w:rsidRPr="00946B56">
        <w:rPr>
          <w:rStyle w:val="StyleUnderline"/>
        </w:rPr>
        <w:t>. To resolve problems</w:t>
      </w:r>
      <w:r w:rsidRPr="00946B56">
        <w:rPr>
          <w:sz w:val="16"/>
        </w:rPr>
        <w:t xml:space="preserve"> arising from these potential quagmires, perhaps </w:t>
      </w:r>
      <w:r w:rsidRPr="009F0F50">
        <w:rPr>
          <w:rStyle w:val="StyleUnderline"/>
        </w:rPr>
        <w:t>the</w:t>
      </w:r>
      <w:r w:rsidRPr="00946B56">
        <w:rPr>
          <w:rStyle w:val="StyleUnderline"/>
        </w:rPr>
        <w:t xml:space="preserve"> </w:t>
      </w:r>
      <w:r w:rsidRPr="00946B56">
        <w:rPr>
          <w:rStyle w:val="Emphasis"/>
        </w:rPr>
        <w:t xml:space="preserve">major </w:t>
      </w:r>
      <w:r w:rsidRPr="009F0F50">
        <w:rPr>
          <w:rStyle w:val="Emphasis"/>
          <w:highlight w:val="cyan"/>
        </w:rPr>
        <w:t>concern</w:t>
      </w:r>
      <w:r w:rsidRPr="009F0F50">
        <w:rPr>
          <w:rStyle w:val="StyleUnderline"/>
          <w:highlight w:val="cyan"/>
        </w:rPr>
        <w:t xml:space="preserve"> is</w:t>
      </w:r>
      <w:r w:rsidRPr="00946B56">
        <w:rPr>
          <w:rStyle w:val="StyleUnderline"/>
        </w:rPr>
        <w:t xml:space="preserve"> for the courts </w:t>
      </w:r>
      <w:r w:rsidRPr="009F0F50">
        <w:rPr>
          <w:rStyle w:val="StyleUnderline"/>
          <w:highlight w:val="cyan"/>
        </w:rPr>
        <w:t>to remain</w:t>
      </w:r>
      <w:r w:rsidRPr="00946B56">
        <w:rPr>
          <w:rStyle w:val="StyleUnderline"/>
        </w:rPr>
        <w:t xml:space="preserve"> </w:t>
      </w:r>
      <w:r w:rsidRPr="00946B56">
        <w:rPr>
          <w:rStyle w:val="Emphasis"/>
        </w:rPr>
        <w:t xml:space="preserve">forever </w:t>
      </w:r>
      <w:r w:rsidRPr="009F0F50">
        <w:rPr>
          <w:rStyle w:val="Emphasis"/>
          <w:highlight w:val="cyan"/>
        </w:rPr>
        <w:t>vigilant</w:t>
      </w:r>
      <w:r w:rsidRPr="00946B56">
        <w:rPr>
          <w:sz w:val="16"/>
        </w:rPr>
        <w:t xml:space="preserve"> to the interlinking relationships or synergistic forces found in law, science, ethics, and medicine.2 </w:t>
      </w:r>
      <w:r w:rsidRPr="00946B56">
        <w:rPr>
          <w:rStyle w:val="StyleUnderline"/>
        </w:rPr>
        <w:t xml:space="preserve">Without </w:t>
      </w:r>
      <w:r w:rsidRPr="00946B56">
        <w:rPr>
          <w:rStyle w:val="Emphasis"/>
        </w:rPr>
        <w:t>vigilance</w:t>
      </w:r>
      <w:r w:rsidRPr="00946B56">
        <w:rPr>
          <w:sz w:val="16"/>
        </w:rPr>
        <w:t xml:space="preserve"> and enhanced awareness of the dynamic and fluid situation here, </w:t>
      </w:r>
      <w:r w:rsidRPr="00946B56">
        <w:rPr>
          <w:rStyle w:val="StyleUnderline"/>
        </w:rPr>
        <w:t xml:space="preserve">both the bench and the bar "will </w:t>
      </w:r>
      <w:r w:rsidRPr="00946B56">
        <w:rPr>
          <w:rStyle w:val="Emphasis"/>
        </w:rPr>
        <w:t>increasingly lack</w:t>
      </w:r>
      <w:r w:rsidRPr="00946B56">
        <w:rPr>
          <w:rStyle w:val="StyleUnderline"/>
        </w:rPr>
        <w:t xml:space="preserve"> understanding of the </w:t>
      </w:r>
      <w:r w:rsidRPr="00946B56">
        <w:rPr>
          <w:rStyle w:val="Emphasis"/>
        </w:rPr>
        <w:t>questions</w:t>
      </w:r>
      <w:r w:rsidRPr="00946B56">
        <w:rPr>
          <w:rStyle w:val="StyleUnderline"/>
        </w:rPr>
        <w:t xml:space="preserve"> to be asked, </w:t>
      </w:r>
      <w:r w:rsidRPr="00946B56">
        <w:rPr>
          <w:rStyle w:val="Emphasis"/>
        </w:rPr>
        <w:t>let alone</w:t>
      </w:r>
      <w:r w:rsidRPr="00946B56">
        <w:rPr>
          <w:rStyle w:val="StyleUnderline"/>
        </w:rPr>
        <w:t xml:space="preserve"> the </w:t>
      </w:r>
      <w:r w:rsidRPr="00946B56">
        <w:rPr>
          <w:rStyle w:val="Emphasis"/>
        </w:rPr>
        <w:t>answers</w:t>
      </w:r>
      <w:r w:rsidRPr="00946B56">
        <w:rPr>
          <w:rStyle w:val="StyleUnderline"/>
        </w:rPr>
        <w:t xml:space="preserve"> to be given"</w:t>
      </w:r>
      <w:r w:rsidRPr="00946B56">
        <w:rPr>
          <w:sz w:val="16"/>
        </w:rPr>
        <w:t xml:space="preserve"> in this New Age of Science. 3</w:t>
      </w:r>
    </w:p>
    <w:p w14:paraId="5DD5F9CF" w14:textId="77777777" w:rsidR="008340F3" w:rsidRPr="00946B56" w:rsidRDefault="008340F3" w:rsidP="008340F3">
      <w:pPr>
        <w:rPr>
          <w:u w:val="single"/>
        </w:rPr>
      </w:pPr>
      <w:r w:rsidRPr="007F36EF">
        <w:rPr>
          <w:rStyle w:val="StyleUnderline"/>
        </w:rPr>
        <w:t>What is called for is</w:t>
      </w:r>
      <w:r w:rsidRPr="00946B56">
        <w:rPr>
          <w:rStyle w:val="StyleUnderline"/>
        </w:rPr>
        <w:t xml:space="preserve"> a modified form of </w:t>
      </w:r>
      <w:r w:rsidRPr="00946B56">
        <w:rPr>
          <w:rStyle w:val="Emphasis"/>
        </w:rPr>
        <w:t>judicial</w:t>
      </w:r>
      <w:r w:rsidRPr="00946B56">
        <w:rPr>
          <w:rStyle w:val="StyleUnderline"/>
        </w:rPr>
        <w:t xml:space="preserve"> activism</w:t>
      </w:r>
      <w:r w:rsidRPr="00946B56">
        <w:rPr>
          <w:sz w:val="16"/>
        </w:rPr>
        <w:t xml:space="preserve"> not grounded in the heresy of deconstruction-but rather one shaped by reason, understanding, and contemporary social policy and one </w:t>
      </w:r>
      <w:r w:rsidRPr="00946B56">
        <w:rPr>
          <w:rStyle w:val="StyleUnderline"/>
        </w:rPr>
        <w:t xml:space="preserve">that is calibrated by </w:t>
      </w:r>
      <w:r w:rsidRPr="009F0F50">
        <w:rPr>
          <w:rStyle w:val="StyleUnderline"/>
          <w:highlight w:val="cyan"/>
        </w:rPr>
        <w:t>the</w:t>
      </w:r>
      <w:r w:rsidRPr="00946B56">
        <w:rPr>
          <w:rStyle w:val="StyleUnderline"/>
        </w:rPr>
        <w:t xml:space="preserve"> </w:t>
      </w:r>
      <w:r w:rsidRPr="00946B56">
        <w:rPr>
          <w:rStyle w:val="Emphasis"/>
        </w:rPr>
        <w:t xml:space="preserve">scientific </w:t>
      </w:r>
      <w:r w:rsidRPr="009F0F50">
        <w:rPr>
          <w:rStyle w:val="Emphasis"/>
          <w:highlight w:val="cyan"/>
        </w:rPr>
        <w:t>gatekeeping</w:t>
      </w:r>
      <w:r w:rsidRPr="009F0F50">
        <w:rPr>
          <w:rStyle w:val="StyleUnderline"/>
          <w:highlight w:val="cyan"/>
        </w:rPr>
        <w:t xml:space="preserve"> role of</w:t>
      </w:r>
      <w:r w:rsidRPr="00946B56">
        <w:rPr>
          <w:rStyle w:val="StyleUnderline"/>
        </w:rPr>
        <w:t xml:space="preserve"> the </w:t>
      </w:r>
      <w:r w:rsidRPr="00946B56">
        <w:rPr>
          <w:rStyle w:val="Emphasis"/>
        </w:rPr>
        <w:t xml:space="preserve">federal </w:t>
      </w:r>
      <w:r w:rsidRPr="009F0F50">
        <w:rPr>
          <w:rStyle w:val="Emphasis"/>
          <w:highlight w:val="cyan"/>
        </w:rPr>
        <w:t>courts</w:t>
      </w:r>
      <w:r w:rsidRPr="009F0F50">
        <w:rPr>
          <w:rStyle w:val="StyleUnderline"/>
          <w:highlight w:val="cyan"/>
        </w:rPr>
        <w:t xml:space="preserve">. </w:t>
      </w:r>
      <w:r w:rsidRPr="007F36EF">
        <w:rPr>
          <w:rStyle w:val="StyleUnderline"/>
        </w:rPr>
        <w:t>When</w:t>
      </w:r>
      <w:r w:rsidRPr="00946B56">
        <w:rPr>
          <w:sz w:val="16"/>
        </w:rPr>
        <w:t xml:space="preserve">, owing to exigencies of time, </w:t>
      </w:r>
      <w:r w:rsidRPr="007F36EF">
        <w:rPr>
          <w:rStyle w:val="StyleUnderline"/>
        </w:rPr>
        <w:t>laws become</w:t>
      </w:r>
      <w:r w:rsidRPr="00946B56">
        <w:rPr>
          <w:rStyle w:val="StyleUnderline"/>
        </w:rPr>
        <w:t xml:space="preserve"> largely </w:t>
      </w:r>
      <w:r w:rsidRPr="007F36EF">
        <w:rPr>
          <w:rStyle w:val="StyleUnderline"/>
        </w:rPr>
        <w:t>impotent</w:t>
      </w:r>
      <w:r w:rsidRPr="00946B56">
        <w:rPr>
          <w:sz w:val="16"/>
        </w:rPr>
        <w:t xml:space="preserve"> or even moribund, and new ones are not enacted because of the legislator's lethargic passivity, ignorance, or failure to release themselves from the vortex of emotionalism which enmeshes certain issues, </w:t>
      </w:r>
      <w:r w:rsidRPr="00946B56">
        <w:rPr>
          <w:rStyle w:val="StyleUnderline"/>
        </w:rPr>
        <w:t xml:space="preserve">then it remains for the </w:t>
      </w:r>
      <w:r w:rsidRPr="009F0F50">
        <w:rPr>
          <w:rStyle w:val="Emphasis"/>
          <w:highlight w:val="cyan"/>
        </w:rPr>
        <w:t>courts</w:t>
      </w:r>
      <w:r w:rsidRPr="00946B56">
        <w:rPr>
          <w:rStyle w:val="StyleUnderline"/>
        </w:rPr>
        <w:t xml:space="preserve"> to </w:t>
      </w:r>
      <w:r w:rsidRPr="009F0F50">
        <w:rPr>
          <w:rStyle w:val="Emphasis"/>
          <w:highlight w:val="cyan"/>
        </w:rPr>
        <w:t>seize</w:t>
      </w:r>
      <w:r w:rsidRPr="00946B56">
        <w:rPr>
          <w:rStyle w:val="Emphasis"/>
        </w:rPr>
        <w:t xml:space="preserve"> the </w:t>
      </w:r>
      <w:r w:rsidRPr="009F0F50">
        <w:rPr>
          <w:rStyle w:val="Emphasis"/>
          <w:highlight w:val="cyan"/>
        </w:rPr>
        <w:t>initiative</w:t>
      </w:r>
      <w:r w:rsidRPr="009F0F50">
        <w:rPr>
          <w:rStyle w:val="StyleUnderline"/>
          <w:highlight w:val="cyan"/>
        </w:rPr>
        <w:t xml:space="preserve"> and </w:t>
      </w:r>
      <w:r w:rsidRPr="009F0F50">
        <w:rPr>
          <w:rStyle w:val="Emphasis"/>
          <w:highlight w:val="cyan"/>
        </w:rPr>
        <w:t>fill the void</w:t>
      </w:r>
      <w:r w:rsidRPr="00946B56">
        <w:rPr>
          <w:rStyle w:val="StyleUnderline"/>
        </w:rPr>
        <w:t xml:space="preserve"> of indecisiveness. Through interpretative policies</w:t>
      </w:r>
      <w:r w:rsidRPr="00946B56">
        <w:rPr>
          <w:sz w:val="16"/>
        </w:rPr>
        <w:t xml:space="preserve"> guided by reason, common sense, equity, and analogy, </w:t>
      </w:r>
      <w:r w:rsidRPr="007F36EF">
        <w:rPr>
          <w:rStyle w:val="StyleUnderline"/>
        </w:rPr>
        <w:t>the courts</w:t>
      </w:r>
      <w:r w:rsidRPr="00946B56">
        <w:rPr>
          <w:rStyle w:val="StyleUnderline"/>
        </w:rPr>
        <w:t xml:space="preserve"> can </w:t>
      </w:r>
      <w:r w:rsidRPr="009F0F50">
        <w:rPr>
          <w:rStyle w:val="Emphasis"/>
          <w:highlight w:val="cyan"/>
        </w:rPr>
        <w:t>chart</w:t>
      </w:r>
      <w:r w:rsidRPr="00946B56">
        <w:rPr>
          <w:rStyle w:val="Emphasis"/>
        </w:rPr>
        <w:t xml:space="preserve"> with confidence</w:t>
      </w:r>
      <w:r w:rsidRPr="00946B56">
        <w:rPr>
          <w:rStyle w:val="StyleUnderline"/>
        </w:rPr>
        <w:t xml:space="preserve"> </w:t>
      </w:r>
      <w:r w:rsidRPr="007F36EF">
        <w:rPr>
          <w:rStyle w:val="StyleUnderline"/>
        </w:rPr>
        <w:t xml:space="preserve">a new </w:t>
      </w:r>
      <w:r w:rsidRPr="009F0F50">
        <w:rPr>
          <w:rStyle w:val="Emphasis"/>
          <w:highlight w:val="cyan"/>
        </w:rPr>
        <w:t>common law</w:t>
      </w:r>
      <w:r w:rsidRPr="009F0F50">
        <w:rPr>
          <w:rStyle w:val="StyleUnderline"/>
          <w:highlight w:val="cyan"/>
        </w:rPr>
        <w:t xml:space="preserve"> of </w:t>
      </w:r>
      <w:r w:rsidRPr="009F0F50">
        <w:rPr>
          <w:rStyle w:val="Emphasis"/>
          <w:highlight w:val="cyan"/>
        </w:rPr>
        <w:t>biotech</w:t>
      </w:r>
      <w:r w:rsidRPr="00946B56">
        <w:rPr>
          <w:sz w:val="16"/>
        </w:rPr>
        <w:t xml:space="preserve">nology-one that begins </w:t>
      </w:r>
      <w:r w:rsidRPr="009F0F50">
        <w:rPr>
          <w:rStyle w:val="StyleUnderline"/>
          <w:highlight w:val="cyan"/>
        </w:rPr>
        <w:t>to build a</w:t>
      </w:r>
      <w:r w:rsidRPr="00946B56">
        <w:rPr>
          <w:rStyle w:val="StyleUnderline"/>
        </w:rPr>
        <w:t xml:space="preserve"> framework for </w:t>
      </w:r>
      <w:r w:rsidRPr="00946B56">
        <w:rPr>
          <w:rStyle w:val="Emphasis"/>
        </w:rPr>
        <w:t>principled decision making</w:t>
      </w:r>
      <w:r w:rsidRPr="00946B56">
        <w:rPr>
          <w:rStyle w:val="StyleUnderline"/>
        </w:rPr>
        <w:t xml:space="preserve"> upon which </w:t>
      </w:r>
      <w:r w:rsidRPr="009F0F50">
        <w:rPr>
          <w:rStyle w:val="Emphasis"/>
          <w:highlight w:val="cyan"/>
        </w:rPr>
        <w:t>stability</w:t>
      </w:r>
      <w:r w:rsidRPr="009F0F50">
        <w:rPr>
          <w:rStyle w:val="StyleUnderline"/>
          <w:highlight w:val="cyan"/>
        </w:rPr>
        <w:t xml:space="preserve"> and </w:t>
      </w:r>
      <w:r w:rsidRPr="009F0F50">
        <w:rPr>
          <w:rStyle w:val="Emphasis"/>
          <w:highlight w:val="cyan"/>
        </w:rPr>
        <w:t>predictability</w:t>
      </w:r>
      <w:r w:rsidRPr="00946B56">
        <w:rPr>
          <w:rStyle w:val="StyleUnderline"/>
        </w:rPr>
        <w:t xml:space="preserve"> can be assured</w:t>
      </w:r>
      <w:r w:rsidRPr="00946B56">
        <w:rPr>
          <w:sz w:val="16"/>
        </w:rPr>
        <w:t>. Absent this legal mechanism or process of decision making, it remains for science to direct the future course of development for the new Age of Biotechnology and law to remain a reactive force. Ideally, however, a full partnership of interest and action should be sought by law, science, ethics, and medicine if progress is to be achieved over the succeeding years.</w:t>
      </w:r>
    </w:p>
    <w:p w14:paraId="74DD6BB6" w14:textId="77777777" w:rsidR="008340F3" w:rsidRPr="00946B56" w:rsidRDefault="008340F3" w:rsidP="008340F3">
      <w:pPr>
        <w:rPr>
          <w:sz w:val="8"/>
          <w:szCs w:val="8"/>
        </w:rPr>
      </w:pPr>
      <w:r w:rsidRPr="00946B56">
        <w:rPr>
          <w:sz w:val="8"/>
          <w:szCs w:val="8"/>
        </w:rPr>
        <w:t xml:space="preserve">Bioethical Imperatives </w:t>
      </w:r>
    </w:p>
    <w:p w14:paraId="6D7A2C6F" w14:textId="77777777" w:rsidR="008340F3" w:rsidRPr="00946B56" w:rsidRDefault="008340F3" w:rsidP="008340F3">
      <w:pPr>
        <w:rPr>
          <w:sz w:val="8"/>
          <w:szCs w:val="8"/>
        </w:rPr>
      </w:pPr>
      <w:r w:rsidRPr="00946B56">
        <w:rPr>
          <w:sz w:val="8"/>
          <w:szCs w:val="8"/>
        </w:rPr>
        <w:t xml:space="preserve">Newton’s Law </w:t>
      </w:r>
    </w:p>
    <w:p w14:paraId="0307A054" w14:textId="77777777" w:rsidR="008340F3" w:rsidRPr="00946B56" w:rsidRDefault="008340F3" w:rsidP="008340F3">
      <w:pPr>
        <w:rPr>
          <w:sz w:val="8"/>
          <w:szCs w:val="8"/>
        </w:rPr>
      </w:pPr>
      <w:r w:rsidRPr="00946B56">
        <w:rPr>
          <w:sz w:val="8"/>
          <w:szCs w:val="8"/>
        </w:rPr>
        <w:t xml:space="preserve">Sir Isaac Newton's third law of physics applies as much to scientific advancement as it does to other aspects of life itself. Accordingly, for each and every action there is an equal and opposite reaction.4 For every new and daring biotechnological advancement, a new medico-legal challenge is presented-a challenge rooted in complex social, religious, moral, and ethical vectors of force. </w:t>
      </w:r>
    </w:p>
    <w:p w14:paraId="569E6FAF" w14:textId="77777777" w:rsidR="008340F3" w:rsidRPr="00946B56" w:rsidRDefault="008340F3" w:rsidP="008340F3">
      <w:pPr>
        <w:rPr>
          <w:sz w:val="8"/>
          <w:szCs w:val="8"/>
        </w:rPr>
      </w:pPr>
      <w:r w:rsidRPr="00946B56">
        <w:rPr>
          <w:sz w:val="8"/>
          <w:szCs w:val="8"/>
        </w:rPr>
        <w:t xml:space="preserve">Bioethics can be seen as having no defined essence which sets it apart as a distinct study or discipline. Rather, its individuation derives from a de facto set of issues interrelated by what might be termed "family resemblances." While a common thread joining all of the issues is exceedingly difficult to find, the central core comprising the list of these issues, without question, is a felt concern over the technology of control of man's body, his mind, and quality of life. </w:t>
      </w:r>
    </w:p>
    <w:p w14:paraId="172F7D1F" w14:textId="77777777" w:rsidR="008340F3" w:rsidRPr="00946B56" w:rsidRDefault="008340F3" w:rsidP="008340F3">
      <w:pPr>
        <w:rPr>
          <w:sz w:val="8"/>
          <w:szCs w:val="8"/>
        </w:rPr>
      </w:pPr>
      <w:r w:rsidRPr="00946B56">
        <w:rPr>
          <w:sz w:val="8"/>
          <w:szCs w:val="8"/>
        </w:rPr>
        <w:t xml:space="preserve">Many of the concerns of bioethics are concerns of public policy-or with legislation and policy guidelines-at state, local, and federal levels, that need to be enacted and enforced with respect to all of the issues comprising the de facto set. It has been suggested that bioethical concerns are but those prohibitions all rational people urge everyone to follow in an effort to avoid evils on which common agreement exists. </w:t>
      </w:r>
    </w:p>
    <w:p w14:paraId="13DFD200" w14:textId="77777777" w:rsidR="008340F3" w:rsidRPr="00946B56" w:rsidRDefault="008340F3" w:rsidP="008340F3">
      <w:pPr>
        <w:rPr>
          <w:sz w:val="8"/>
          <w:szCs w:val="8"/>
        </w:rPr>
      </w:pPr>
      <w:r w:rsidRPr="00946B56">
        <w:rPr>
          <w:sz w:val="8"/>
          <w:szCs w:val="8"/>
        </w:rPr>
        <w:t xml:space="preserve">Outside the individual context of determining how one treats another, for moral acceptability to be given at the broader societal level, a democratic consensus must be reached acknowledging that a certain good must be promoted though its promotion causes some degree of harm. It is within this setting where much of what is recognized as "bioethics" is focused. While individual morality operates primarily within a system of restraints, policies affecting society as a whole operate on a level where promotion of good is a moral option. The pivotal question thus becomes, "What goods ought to be restrained (e.g., scientific research)?" Of necessity, priorities, values, and goods must be weighed, balanced, and compared. Whenever the benefits and the risks of a particular course of action are weighed, it is well remembered that those very elements in the balancing test are based upon judgments about values, with the penultimate goal being the formulation and validation of a final action which minimizes human suffering and maximizes the social good.5 </w:t>
      </w:r>
    </w:p>
    <w:p w14:paraId="0C880546" w14:textId="77777777" w:rsidR="008340F3" w:rsidRPr="00946B56" w:rsidRDefault="008340F3" w:rsidP="008340F3">
      <w:pPr>
        <w:rPr>
          <w:sz w:val="8"/>
          <w:szCs w:val="8"/>
        </w:rPr>
      </w:pPr>
      <w:r w:rsidRPr="00946B56">
        <w:rPr>
          <w:sz w:val="8"/>
          <w:szCs w:val="8"/>
        </w:rPr>
        <w:t xml:space="preserve">A Political Movement </w:t>
      </w:r>
    </w:p>
    <w:p w14:paraId="593EF58B" w14:textId="77777777" w:rsidR="008340F3" w:rsidRPr="00946B56" w:rsidRDefault="008340F3" w:rsidP="008340F3">
      <w:pPr>
        <w:rPr>
          <w:sz w:val="8"/>
          <w:szCs w:val="8"/>
        </w:rPr>
      </w:pPr>
      <w:r w:rsidRPr="00946B56">
        <w:rPr>
          <w:sz w:val="8"/>
          <w:szCs w:val="8"/>
        </w:rPr>
        <w:t xml:space="preserve">In a more specific sense, bioethics encompasses a whole political movement.6 It is a movement which seeks to harness political forces to deal with a plethora of ethical problems relating to health care delivery, both at the micro and the macro level of economic distribution. It also endeavors to respond-often through legislative reforms-to complex issues such as physician assisted suicide, cryonic suspension, genetic discrimination in the workplace, abortion, privacy, sterilization, human experimentation, collaborative reproduction by use of in vitro fertilization, artificial insemination, cloning, and personal relationships necessary to create a family by homosexuals and lesbians. 7 </w:t>
      </w:r>
    </w:p>
    <w:p w14:paraId="5F5EA84A" w14:textId="77777777" w:rsidR="008340F3" w:rsidRPr="00946B56" w:rsidRDefault="008340F3" w:rsidP="008340F3">
      <w:pPr>
        <w:rPr>
          <w:sz w:val="8"/>
          <w:szCs w:val="8"/>
        </w:rPr>
      </w:pPr>
      <w:r w:rsidRPr="00946B56">
        <w:rPr>
          <w:sz w:val="8"/>
          <w:szCs w:val="8"/>
        </w:rPr>
        <w:t xml:space="preserve">All too often, contemporary society's concerns over the need for regulating ethical regimes to guide or even control these activities has driven it in turn to seek medical laws about areas such as death and dying, genetic counseling and screening, reproductive technologies, and organ transplants. Often there is little choice for legal passivity or inaction since "the law is a primary vehicle for resolving disagreements about public policy and the treatment of real persons."8 And today, Americans seem to be reshaping their political questions ultimately into judicial questions.9 Yet, a healthy degree of skepticism is needed to see the inherent limitations on the legal system in its efforts to regulate biomedical developments. 10 Each legal tool used must be constantly fine-tuned and re-evaluated by ever changing public policies-all with the purpose of determining which of the tools is best fitted to deal with specific biomedical problems" and which one validates a final action that ideally minimizes human suffering and maximizes the social or common good. </w:t>
      </w:r>
    </w:p>
    <w:p w14:paraId="4D6B1412" w14:textId="77777777" w:rsidR="008340F3" w:rsidRPr="00946B56" w:rsidRDefault="008340F3" w:rsidP="008340F3">
      <w:pPr>
        <w:rPr>
          <w:sz w:val="8"/>
          <w:szCs w:val="8"/>
        </w:rPr>
      </w:pPr>
      <w:r w:rsidRPr="00946B56">
        <w:rPr>
          <w:sz w:val="8"/>
          <w:szCs w:val="8"/>
        </w:rPr>
        <w:t xml:space="preserve">The Future </w:t>
      </w:r>
    </w:p>
    <w:p w14:paraId="1FEDD3AD" w14:textId="77777777" w:rsidR="008340F3" w:rsidRPr="00946B56" w:rsidRDefault="008340F3" w:rsidP="008340F3">
      <w:pPr>
        <w:rPr>
          <w:sz w:val="8"/>
          <w:szCs w:val="8"/>
        </w:rPr>
      </w:pPr>
      <w:r w:rsidRPr="00946B56">
        <w:rPr>
          <w:sz w:val="8"/>
          <w:szCs w:val="8"/>
        </w:rPr>
        <w:t xml:space="preserve">An overriding concern of any study of applied bioethics over the years to come is the extent to which diverse notions about ethics and bioethics will be reconciled and, consequently, whether a comprehensive moral philosophy of medicine will emerge from this reconciliation. To date, philosophical bioethics has dominated religious bioethics. As awareness of cultural diversity intensifies, societal differences increase among cultural groupings, and indeed, fundamentalism grows, it may well be seen that religious values-which underlie public dialogue on scientific issues within this group-will come to the forefront and even dominate. 1 </w:t>
      </w:r>
    </w:p>
    <w:p w14:paraId="01DE6539" w14:textId="77777777" w:rsidR="008340F3" w:rsidRPr="00946B56" w:rsidRDefault="008340F3" w:rsidP="008340F3">
      <w:pPr>
        <w:rPr>
          <w:sz w:val="8"/>
          <w:szCs w:val="8"/>
        </w:rPr>
      </w:pPr>
      <w:r w:rsidRPr="00946B56">
        <w:rPr>
          <w:sz w:val="8"/>
          <w:szCs w:val="8"/>
        </w:rPr>
        <w:t xml:space="preserve">II. The Politics of Morality </w:t>
      </w:r>
    </w:p>
    <w:p w14:paraId="4BDDF939" w14:textId="77777777" w:rsidR="008340F3" w:rsidRPr="00946B56" w:rsidRDefault="008340F3" w:rsidP="008340F3">
      <w:pPr>
        <w:rPr>
          <w:sz w:val="8"/>
          <w:szCs w:val="8"/>
        </w:rPr>
      </w:pPr>
      <w:r w:rsidRPr="00946B56">
        <w:rPr>
          <w:sz w:val="8"/>
          <w:szCs w:val="8"/>
        </w:rPr>
        <w:t xml:space="preserve">Bioethicists as Expert Witnesses Former President Ronald Reagan has observed that "politics and morality are inseparable.""3 Consequently, since "morality's foundation is religion, religion and politics are necessarily related. We need religion as a guide; we need it because we are imperfect."' 4 In this regard, it is well to recall the biblical admonition that "Where the Spirit of the Lord is, there is liberty."' 5 </w:t>
      </w:r>
    </w:p>
    <w:p w14:paraId="1DAEDE6C" w14:textId="77777777" w:rsidR="008340F3" w:rsidRPr="00946B56" w:rsidRDefault="008340F3" w:rsidP="008340F3">
      <w:pPr>
        <w:rPr>
          <w:sz w:val="8"/>
          <w:szCs w:val="8"/>
        </w:rPr>
      </w:pPr>
      <w:r w:rsidRPr="00946B56">
        <w:rPr>
          <w:sz w:val="8"/>
          <w:szCs w:val="8"/>
        </w:rPr>
        <w:t xml:space="preserve">In the realm of the New Biology, courts inevitably are being required, either implicitly or explicitly, to take positions on one or more complex moral issues. When situations as this occur, it is arguably better for the judges forced with the responsibility for making decisions to have an "informed understanding of the relevant normative issues and available moral positions, than a superficial, uninformed view."' 6 </w:t>
      </w:r>
    </w:p>
    <w:p w14:paraId="58979020" w14:textId="77777777" w:rsidR="008340F3" w:rsidRPr="00946B56" w:rsidRDefault="008340F3" w:rsidP="008340F3">
      <w:pPr>
        <w:rPr>
          <w:sz w:val="16"/>
        </w:rPr>
      </w:pPr>
      <w:r w:rsidRPr="00946B56">
        <w:rPr>
          <w:rStyle w:val="StyleUnderline"/>
        </w:rPr>
        <w:t>In a secular pluralist society</w:t>
      </w:r>
      <w:r w:rsidRPr="00946B56">
        <w:rPr>
          <w:sz w:val="16"/>
        </w:rPr>
        <w:t xml:space="preserve">, however, </w:t>
      </w:r>
      <w:r w:rsidRPr="00946B56">
        <w:rPr>
          <w:rStyle w:val="StyleUnderline"/>
        </w:rPr>
        <w:t xml:space="preserve">care must </w:t>
      </w:r>
      <w:r w:rsidRPr="00946B56">
        <w:rPr>
          <w:rStyle w:val="Emphasis"/>
        </w:rPr>
        <w:t>always</w:t>
      </w:r>
      <w:r w:rsidRPr="00946B56">
        <w:rPr>
          <w:rStyle w:val="StyleUnderline"/>
        </w:rPr>
        <w:t xml:space="preserve"> be taken by the </w:t>
      </w:r>
      <w:r w:rsidRPr="00946B56">
        <w:rPr>
          <w:rStyle w:val="Emphasis"/>
        </w:rPr>
        <w:t>courts</w:t>
      </w:r>
      <w:r w:rsidRPr="00946B56">
        <w:rPr>
          <w:sz w:val="16"/>
        </w:rPr>
        <w:t xml:space="preserve"> to foreswear acceptance of any one claim to intrinsic moral superiority. Rather, multiple moral perspectives may be presented and evaluated when provided by a case in litigation." </w:t>
      </w:r>
      <w:r w:rsidRPr="00946B56">
        <w:rPr>
          <w:rStyle w:val="StyleUnderline"/>
        </w:rPr>
        <w:t>Bioethicists</w:t>
      </w:r>
      <w:r w:rsidRPr="00946B56">
        <w:rPr>
          <w:sz w:val="16"/>
        </w:rPr>
        <w:t xml:space="preserve">, or those trained in analyzing and studying moral issues, </w:t>
      </w:r>
      <w:r w:rsidRPr="00946B56">
        <w:rPr>
          <w:rStyle w:val="StyleUnderline"/>
        </w:rPr>
        <w:t xml:space="preserve">might well be considered as </w:t>
      </w:r>
      <w:r w:rsidRPr="00946B56">
        <w:rPr>
          <w:rStyle w:val="Emphasis"/>
        </w:rPr>
        <w:t xml:space="preserve">proper </w:t>
      </w:r>
      <w:r w:rsidRPr="009F0F50">
        <w:rPr>
          <w:rStyle w:val="Emphasis"/>
          <w:highlight w:val="cyan"/>
        </w:rPr>
        <w:t>experts</w:t>
      </w:r>
      <w:r w:rsidRPr="00946B56">
        <w:rPr>
          <w:rStyle w:val="StyleUnderline"/>
        </w:rPr>
        <w:t xml:space="preserve"> to </w:t>
      </w:r>
      <w:r w:rsidRPr="009F0F50">
        <w:rPr>
          <w:rStyle w:val="StyleUnderline"/>
          <w:highlight w:val="cyan"/>
        </w:rPr>
        <w:t xml:space="preserve">assist the </w:t>
      </w:r>
      <w:r w:rsidRPr="009F0F50">
        <w:rPr>
          <w:rStyle w:val="Emphasis"/>
          <w:highlight w:val="cyan"/>
        </w:rPr>
        <w:t>judiciary</w:t>
      </w:r>
      <w:r w:rsidRPr="009F0F50">
        <w:rPr>
          <w:rStyle w:val="StyleUnderline"/>
          <w:highlight w:val="cyan"/>
        </w:rPr>
        <w:t xml:space="preserve"> in </w:t>
      </w:r>
      <w:r w:rsidRPr="009F0F50">
        <w:rPr>
          <w:rStyle w:val="Emphasis"/>
          <w:highlight w:val="cyan"/>
        </w:rPr>
        <w:t>probing</w:t>
      </w:r>
      <w:r w:rsidRPr="009F0F50">
        <w:rPr>
          <w:rStyle w:val="StyleUnderline"/>
          <w:highlight w:val="cyan"/>
        </w:rPr>
        <w:t xml:space="preserve"> these</w:t>
      </w:r>
      <w:r w:rsidRPr="00946B56">
        <w:rPr>
          <w:rStyle w:val="StyleUnderline"/>
        </w:rPr>
        <w:t xml:space="preserve"> issues when they are cast </w:t>
      </w:r>
      <w:r w:rsidRPr="00946B56">
        <w:rPr>
          <w:rStyle w:val="Emphasis"/>
        </w:rPr>
        <w:t>inextricably</w:t>
      </w:r>
      <w:r w:rsidRPr="00946B56">
        <w:rPr>
          <w:rStyle w:val="StyleUnderline"/>
        </w:rPr>
        <w:t xml:space="preserve"> within </w:t>
      </w:r>
      <w:r w:rsidRPr="00946B56">
        <w:rPr>
          <w:rStyle w:val="Emphasis"/>
        </w:rPr>
        <w:t xml:space="preserve">medico-legal </w:t>
      </w:r>
      <w:r w:rsidRPr="009F0F50">
        <w:rPr>
          <w:rStyle w:val="Emphasis"/>
          <w:highlight w:val="cyan"/>
        </w:rPr>
        <w:t>cases</w:t>
      </w:r>
      <w:r w:rsidRPr="009F0F50">
        <w:rPr>
          <w:rStyle w:val="StyleUnderline"/>
          <w:highlight w:val="cyan"/>
        </w:rPr>
        <w:t>.'"</w:t>
      </w:r>
      <w:r w:rsidRPr="00946B56">
        <w:rPr>
          <w:rStyle w:val="StyleUnderline"/>
        </w:rPr>
        <w:t xml:space="preserve"> Very often, </w:t>
      </w:r>
      <w:r w:rsidRPr="007F36EF">
        <w:rPr>
          <w:rStyle w:val="StyleUnderline"/>
        </w:rPr>
        <w:t xml:space="preserve">bioethicists are </w:t>
      </w:r>
      <w:r w:rsidRPr="007F36EF">
        <w:rPr>
          <w:rStyle w:val="Emphasis"/>
        </w:rPr>
        <w:t>sought</w:t>
      </w:r>
      <w:r w:rsidRPr="00946B56">
        <w:rPr>
          <w:rStyle w:val="Emphasis"/>
        </w:rPr>
        <w:t xml:space="preserve"> as experts</w:t>
      </w:r>
      <w:r w:rsidRPr="00946B56">
        <w:rPr>
          <w:rStyle w:val="StyleUnderline"/>
        </w:rPr>
        <w:t xml:space="preserve"> </w:t>
      </w:r>
      <w:r w:rsidRPr="007F36EF">
        <w:rPr>
          <w:rStyle w:val="StyleUnderline"/>
        </w:rPr>
        <w:t xml:space="preserve">by </w:t>
      </w:r>
      <w:r w:rsidRPr="007F36EF">
        <w:rPr>
          <w:rStyle w:val="Emphasis"/>
        </w:rPr>
        <w:t>courts</w:t>
      </w:r>
      <w:r w:rsidRPr="007F36EF">
        <w:rPr>
          <w:rStyle w:val="StyleUnderline"/>
        </w:rPr>
        <w:t xml:space="preserve"> for</w:t>
      </w:r>
      <w:r w:rsidRPr="00946B56">
        <w:rPr>
          <w:rStyle w:val="StyleUnderline"/>
        </w:rPr>
        <w:t xml:space="preserve"> their </w:t>
      </w:r>
      <w:r w:rsidRPr="007F36EF">
        <w:rPr>
          <w:rStyle w:val="Emphasis"/>
        </w:rPr>
        <w:t>expertise</w:t>
      </w:r>
      <w:r w:rsidRPr="00946B56">
        <w:rPr>
          <w:sz w:val="16"/>
        </w:rPr>
        <w:t xml:space="preserve"> in moral argument and persuasion.' 9</w:t>
      </w:r>
    </w:p>
    <w:p w14:paraId="498112FC" w14:textId="77777777" w:rsidR="008340F3" w:rsidRPr="00946B56" w:rsidRDefault="008340F3" w:rsidP="008340F3">
      <w:pPr>
        <w:rPr>
          <w:sz w:val="16"/>
          <w:szCs w:val="12"/>
        </w:rPr>
      </w:pPr>
      <w:r w:rsidRPr="00946B56">
        <w:rPr>
          <w:sz w:val="16"/>
          <w:szCs w:val="12"/>
        </w:rPr>
        <w:t>Yet, as Professor John C. Fletcher of the University of Virginia cautions, care must be taken to make a qualitative distinction between expertise about an ethical issue and expertise in ethics (or making specific moral judgments). A vast scholarly knowledge concerning particular issues does not, ipsofacto, translate into any particular expertise in or ability to make either specific moral judgments or to pursue subsequent actions in complex clinical cases. Stated simply, bioethicists should aspire to obtain a level of expertise on particular issues and related policy options and avoid status classifications as "experts" in making clinical case judgments. Rather, bioethicists should content themselves to be expert consultants. 20</w:t>
      </w:r>
    </w:p>
    <w:p w14:paraId="77C234F2" w14:textId="77777777" w:rsidR="008340F3" w:rsidRPr="00946B56" w:rsidRDefault="008340F3" w:rsidP="008340F3">
      <w:pPr>
        <w:rPr>
          <w:sz w:val="16"/>
          <w:szCs w:val="12"/>
        </w:rPr>
      </w:pPr>
      <w:r w:rsidRPr="00946B56">
        <w:rPr>
          <w:sz w:val="16"/>
          <w:szCs w:val="12"/>
        </w:rPr>
        <w:t>Dr. Edmund D. Pellegrino of the Georgetown University School of Medicine, no doubt the foremost Roman Catholic bioethicist in the country, has cautioned that there is a real danger for the judiciary in relying upon ethics expert witnesses to assist in reaching an ethical resolution of disputed, substantive, or normative questions.21 The adversarial atmosphere found within the courtroom all too often destroys the important pedagogical function of an ethics expert; the clinical experiences and vast knowledge of prevailing ethical practices, together with the experts' analytical skills in assessing moral arguments, are all called into question and challenged on complex legal grounds. 2 2 Equally as important for Dr. Pellegrino is his belief that "the role of the courts is to resolve legal, not moral disputes."23 Accordingly, he argues that when matters of morality underpin law, "they should be argued as widely and openly as possible when a law is being framed and not in the narrower arena of a court proceeding." 24</w:t>
      </w:r>
    </w:p>
    <w:p w14:paraId="70761B3A" w14:textId="77777777" w:rsidR="008340F3" w:rsidRPr="00946B56" w:rsidRDefault="008340F3" w:rsidP="008340F3">
      <w:pPr>
        <w:rPr>
          <w:sz w:val="16"/>
        </w:rPr>
      </w:pPr>
      <w:r w:rsidRPr="00946B56">
        <w:rPr>
          <w:sz w:val="16"/>
        </w:rPr>
        <w:t xml:space="preserve">By assuming the role of a non-activist, passive umpire in bioethical cases, and thereby deferring to hoped-for legislative initiatives, the courts-all too often-foredoom a passive legislative lethargy which may guarantee years of inaction and uncertainty. </w:t>
      </w:r>
      <w:r w:rsidRPr="00946B56">
        <w:rPr>
          <w:rStyle w:val="StyleUnderline"/>
        </w:rPr>
        <w:t xml:space="preserve">Obviously, </w:t>
      </w:r>
      <w:r w:rsidRPr="009F0F50">
        <w:rPr>
          <w:rStyle w:val="StyleUnderline"/>
          <w:highlight w:val="cyan"/>
        </w:rPr>
        <w:t xml:space="preserve">each court must </w:t>
      </w:r>
      <w:r w:rsidRPr="009F0F50">
        <w:rPr>
          <w:rStyle w:val="Emphasis"/>
          <w:highlight w:val="cyan"/>
        </w:rPr>
        <w:t>balance</w:t>
      </w:r>
      <w:r w:rsidRPr="00946B56">
        <w:rPr>
          <w:rStyle w:val="StyleUnderline"/>
        </w:rPr>
        <w:t xml:space="preserve"> its responsibility to </w:t>
      </w:r>
      <w:r w:rsidRPr="00946B56">
        <w:rPr>
          <w:rStyle w:val="Emphasis"/>
        </w:rPr>
        <w:t>interpret</w:t>
      </w:r>
      <w:r w:rsidRPr="00946B56">
        <w:rPr>
          <w:rStyle w:val="StyleUnderline"/>
        </w:rPr>
        <w:t xml:space="preserve"> </w:t>
      </w:r>
      <w:r w:rsidRPr="009F0F50">
        <w:rPr>
          <w:rStyle w:val="StyleUnderline"/>
          <w:highlight w:val="cyan"/>
        </w:rPr>
        <w:t>the</w:t>
      </w:r>
      <w:r w:rsidRPr="00946B56">
        <w:rPr>
          <w:rStyle w:val="StyleUnderline"/>
        </w:rPr>
        <w:t xml:space="preserve"> </w:t>
      </w:r>
      <w:r w:rsidRPr="00946B56">
        <w:rPr>
          <w:rStyle w:val="Emphasis"/>
        </w:rPr>
        <w:t xml:space="preserve">existing </w:t>
      </w:r>
      <w:r w:rsidRPr="009F0F50">
        <w:rPr>
          <w:rStyle w:val="Emphasis"/>
          <w:highlight w:val="cyan"/>
        </w:rPr>
        <w:t>laws</w:t>
      </w:r>
      <w:r w:rsidRPr="00946B56">
        <w:rPr>
          <w:sz w:val="16"/>
        </w:rPr>
        <w:t xml:space="preserve"> using contemporary standards of justice </w:t>
      </w:r>
      <w:r w:rsidRPr="009F0F50">
        <w:rPr>
          <w:rStyle w:val="StyleUnderline"/>
          <w:highlight w:val="cyan"/>
        </w:rPr>
        <w:t>with</w:t>
      </w:r>
      <w:r w:rsidRPr="00946B56">
        <w:rPr>
          <w:rStyle w:val="StyleUnderline"/>
        </w:rPr>
        <w:t xml:space="preserve"> its responsibility to </w:t>
      </w:r>
      <w:r w:rsidRPr="00946B56">
        <w:rPr>
          <w:rStyle w:val="Emphasis"/>
        </w:rPr>
        <w:t>delegate</w:t>
      </w:r>
      <w:r w:rsidRPr="00946B56">
        <w:rPr>
          <w:rStyle w:val="StyleUnderline"/>
        </w:rPr>
        <w:t xml:space="preserve"> lawmaking responsibilities to legislatures. Yet the judiciary must be mindful that it has</w:t>
      </w:r>
      <w:r w:rsidRPr="00946B56">
        <w:rPr>
          <w:sz w:val="16"/>
        </w:rPr>
        <w:t xml:space="preserve">, in a very real way, </w:t>
      </w:r>
      <w:r w:rsidRPr="00946B56">
        <w:rPr>
          <w:rStyle w:val="StyleUnderline"/>
        </w:rPr>
        <w:t xml:space="preserve">a </w:t>
      </w:r>
      <w:r w:rsidRPr="00946B56">
        <w:rPr>
          <w:rStyle w:val="Emphasis"/>
        </w:rPr>
        <w:t xml:space="preserve">shared </w:t>
      </w:r>
      <w:r w:rsidRPr="009F0F50">
        <w:rPr>
          <w:rStyle w:val="Emphasis"/>
          <w:highlight w:val="cyan"/>
        </w:rPr>
        <w:t>responsibility</w:t>
      </w:r>
      <w:r w:rsidRPr="00946B56">
        <w:rPr>
          <w:rStyle w:val="StyleUnderline"/>
        </w:rPr>
        <w:t xml:space="preserve"> for </w:t>
      </w:r>
      <w:r w:rsidRPr="00946B56">
        <w:rPr>
          <w:rStyle w:val="Emphasis"/>
        </w:rPr>
        <w:t>lawmaking</w:t>
      </w:r>
      <w:r w:rsidRPr="00946B56">
        <w:rPr>
          <w:rStyle w:val="StyleUnderline"/>
        </w:rPr>
        <w:t xml:space="preserve"> with the legislature; under the </w:t>
      </w:r>
      <w:r w:rsidRPr="00946B56">
        <w:rPr>
          <w:rStyle w:val="Emphasis"/>
        </w:rPr>
        <w:t>common law</w:t>
      </w:r>
      <w:r w:rsidRPr="00946B56">
        <w:rPr>
          <w:rStyle w:val="StyleUnderline"/>
        </w:rPr>
        <w:t xml:space="preserve"> tradition, the </w:t>
      </w:r>
      <w:r w:rsidRPr="009F0F50">
        <w:rPr>
          <w:rStyle w:val="StyleUnderline"/>
          <w:highlight w:val="cyan"/>
        </w:rPr>
        <w:t xml:space="preserve">courts have a </w:t>
      </w:r>
      <w:r w:rsidRPr="009F0F50">
        <w:rPr>
          <w:rStyle w:val="Emphasis"/>
          <w:highlight w:val="cyan"/>
        </w:rPr>
        <w:t>clear</w:t>
      </w:r>
      <w:r w:rsidRPr="00946B56">
        <w:rPr>
          <w:rStyle w:val="StyleUnderline"/>
        </w:rPr>
        <w:t xml:space="preserve"> and </w:t>
      </w:r>
      <w:r w:rsidRPr="00946B56">
        <w:rPr>
          <w:rStyle w:val="Emphasis"/>
        </w:rPr>
        <w:t xml:space="preserve">decisive </w:t>
      </w:r>
      <w:r w:rsidRPr="009F0F50">
        <w:rPr>
          <w:rStyle w:val="Emphasis"/>
          <w:highlight w:val="cyan"/>
        </w:rPr>
        <w:t>role</w:t>
      </w:r>
      <w:r w:rsidRPr="00946B56">
        <w:rPr>
          <w:rStyle w:val="StyleUnderline"/>
        </w:rPr>
        <w:t xml:space="preserve"> to play </w:t>
      </w:r>
      <w:r w:rsidRPr="009F0F50">
        <w:rPr>
          <w:rStyle w:val="StyleUnderline"/>
          <w:highlight w:val="cyan"/>
        </w:rPr>
        <w:t>in</w:t>
      </w:r>
      <w:r w:rsidRPr="00946B56">
        <w:rPr>
          <w:sz w:val="16"/>
        </w:rPr>
        <w:t xml:space="preserve"> not only interpreting but in </w:t>
      </w:r>
      <w:r w:rsidRPr="009F0F50">
        <w:rPr>
          <w:rStyle w:val="StyleUnderline"/>
          <w:highlight w:val="cyan"/>
        </w:rPr>
        <w:t xml:space="preserve">shaping </w:t>
      </w:r>
      <w:r w:rsidRPr="009F0F50">
        <w:rPr>
          <w:rStyle w:val="Emphasis"/>
          <w:highlight w:val="cyan"/>
        </w:rPr>
        <w:t>new</w:t>
      </w:r>
      <w:r w:rsidRPr="00946B56">
        <w:rPr>
          <w:rStyle w:val="Emphasis"/>
        </w:rPr>
        <w:t xml:space="preserve"> policies</w:t>
      </w:r>
      <w:r w:rsidRPr="00946B56">
        <w:rPr>
          <w:rStyle w:val="StyleUnderline"/>
        </w:rPr>
        <w:t xml:space="preserve"> and </w:t>
      </w:r>
      <w:r w:rsidRPr="009F0F50">
        <w:rPr>
          <w:rStyle w:val="Emphasis"/>
          <w:highlight w:val="cyan"/>
        </w:rPr>
        <w:t>laws</w:t>
      </w:r>
      <w:r w:rsidRPr="00946B56">
        <w:rPr>
          <w:sz w:val="16"/>
        </w:rPr>
        <w:t>.25</w:t>
      </w:r>
    </w:p>
    <w:p w14:paraId="7DFF6EE3" w14:textId="77777777" w:rsidR="008340F3" w:rsidRPr="00946B56" w:rsidRDefault="008340F3" w:rsidP="008340F3">
      <w:pPr>
        <w:pStyle w:val="Heading4"/>
        <w:rPr>
          <w:rFonts w:cs="Calibri"/>
        </w:rPr>
      </w:pPr>
      <w:r w:rsidRPr="00946B56">
        <w:rPr>
          <w:rFonts w:cs="Calibri"/>
        </w:rPr>
        <w:t xml:space="preserve">That </w:t>
      </w:r>
      <w:r w:rsidRPr="00946B56">
        <w:rPr>
          <w:rFonts w:cs="Calibri"/>
          <w:u w:val="single"/>
        </w:rPr>
        <w:t>wipes out</w:t>
      </w:r>
      <w:r w:rsidRPr="00946B56">
        <w:rPr>
          <w:rFonts w:cs="Calibri"/>
        </w:rPr>
        <w:t xml:space="preserve"> humanity AND </w:t>
      </w:r>
      <w:r w:rsidRPr="00946B56">
        <w:rPr>
          <w:rFonts w:cs="Calibri"/>
          <w:u w:val="single"/>
        </w:rPr>
        <w:t>comparatively</w:t>
      </w:r>
      <w:r w:rsidRPr="00946B56">
        <w:rPr>
          <w:rFonts w:cs="Calibri"/>
        </w:rPr>
        <w:t xml:space="preserve"> outweighs other risks.</w:t>
      </w:r>
    </w:p>
    <w:p w14:paraId="4B4DED2E" w14:textId="77777777" w:rsidR="008340F3" w:rsidRPr="00946B56" w:rsidRDefault="008340F3" w:rsidP="008340F3">
      <w:r w:rsidRPr="00946B56">
        <w:rPr>
          <w:rStyle w:val="Style13ptBold"/>
        </w:rPr>
        <w:t>Moore ’20</w:t>
      </w:r>
      <w:r w:rsidRPr="00946B56">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0790DB26" w14:textId="77777777" w:rsidR="008340F3" w:rsidRPr="00946B56" w:rsidRDefault="008340F3" w:rsidP="008340F3">
      <w:pPr>
        <w:rPr>
          <w:sz w:val="16"/>
        </w:rPr>
      </w:pPr>
      <w:r w:rsidRPr="00946B56">
        <w:rPr>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9F0F50">
        <w:rPr>
          <w:rStyle w:val="Emphasis"/>
          <w:highlight w:val="cyan"/>
        </w:rPr>
        <w:t>No</w:t>
      </w:r>
      <w:r w:rsidRPr="00946B56">
        <w:rPr>
          <w:sz w:val="16"/>
        </w:rPr>
        <w:t xml:space="preserve">rth </w:t>
      </w:r>
      <w:r w:rsidRPr="009F0F50">
        <w:rPr>
          <w:rStyle w:val="Emphasis"/>
          <w:highlight w:val="cyan"/>
        </w:rPr>
        <w:t>Ko</w:t>
      </w:r>
      <w:r w:rsidRPr="00946B56">
        <w:rPr>
          <w:sz w:val="16"/>
        </w:rPr>
        <w:t xml:space="preserve">rea had </w:t>
      </w:r>
      <w:r w:rsidRPr="00946B56">
        <w:rPr>
          <w:rStyle w:val="StyleUnderline"/>
        </w:rPr>
        <w:t xml:space="preserve">tested a nuclear device, and </w:t>
      </w:r>
      <w:r w:rsidRPr="009F0F50">
        <w:rPr>
          <w:rStyle w:val="Emphasis"/>
          <w:highlight w:val="cyan"/>
        </w:rPr>
        <w:t>Russia</w:t>
      </w:r>
      <w:r w:rsidRPr="00946B56">
        <w:rPr>
          <w:sz w:val="16"/>
        </w:rPr>
        <w:t xml:space="preserve"> had begun </w:t>
      </w:r>
      <w:r w:rsidRPr="00946B56">
        <w:rPr>
          <w:rStyle w:val="StyleUnderline"/>
        </w:rPr>
        <w:t>deploying cruise missiles</w:t>
      </w:r>
      <w:r w:rsidRPr="00946B56">
        <w:rPr>
          <w:sz w:val="16"/>
        </w:rPr>
        <w:t xml:space="preserve"> that appeared to violate a crucial arms-control agreement. </w:t>
      </w:r>
      <w:r w:rsidRPr="00946B56">
        <w:rPr>
          <w:rStyle w:val="StyleUnderline"/>
        </w:rPr>
        <w:t>But</w:t>
      </w:r>
      <w:r w:rsidRPr="00946B56">
        <w:rPr>
          <w:rStyle w:val="StyleUnderline"/>
          <w:sz w:val="16"/>
        </w:rPr>
        <w:t xml:space="preserve"> to</w:t>
      </w:r>
      <w:r w:rsidRPr="00946B56">
        <w:rPr>
          <w:sz w:val="16"/>
        </w:rPr>
        <w:t xml:space="preserve"> the surprise of many </w:t>
      </w:r>
      <w:r w:rsidRPr="009F0F50">
        <w:rPr>
          <w:rStyle w:val="Emphasis"/>
          <w:highlight w:val="cyan"/>
        </w:rPr>
        <w:t>experts</w:t>
      </w:r>
      <w:r w:rsidRPr="00946B56">
        <w:rPr>
          <w:sz w:val="16"/>
        </w:rPr>
        <w:t xml:space="preserve">, Clapper </w:t>
      </w:r>
      <w:r w:rsidRPr="009F0F50">
        <w:rPr>
          <w:rStyle w:val="StyleUnderline"/>
          <w:highlight w:val="cyan"/>
        </w:rPr>
        <w:t>devote</w:t>
      </w:r>
      <w:r w:rsidRPr="00946B56">
        <w:rPr>
          <w:sz w:val="16"/>
        </w:rPr>
        <w:t xml:space="preserve">d a good chunk of his </w:t>
      </w:r>
      <w:r w:rsidRPr="009F0F50">
        <w:rPr>
          <w:rStyle w:val="StyleUnderline"/>
          <w:highlight w:val="cyan"/>
        </w:rPr>
        <w:t>time to</w:t>
      </w:r>
      <w:r w:rsidRPr="00946B56">
        <w:rPr>
          <w:sz w:val="16"/>
        </w:rPr>
        <w:t xml:space="preserve"> describing </w:t>
      </w:r>
      <w:r w:rsidRPr="009F0F50">
        <w:rPr>
          <w:rStyle w:val="StyleUnderline"/>
        </w:rPr>
        <w:t>a</w:t>
      </w:r>
      <w:r w:rsidRPr="00946B56">
        <w:rPr>
          <w:rStyle w:val="StyleUnderline"/>
        </w:rPr>
        <w:t xml:space="preserve"> much </w:t>
      </w:r>
      <w:r w:rsidRPr="009F0F50">
        <w:rPr>
          <w:rStyle w:val="Emphasis"/>
          <w:highlight w:val="cyan"/>
        </w:rPr>
        <w:t>more exotic</w:t>
      </w:r>
      <w:r w:rsidRPr="009F0F50">
        <w:rPr>
          <w:rStyle w:val="StyleUnderline"/>
          <w:highlight w:val="cyan"/>
        </w:rPr>
        <w:t xml:space="preserve"> threat</w:t>
      </w:r>
      <w:r w:rsidRPr="009F0F50">
        <w:rPr>
          <w:rStyle w:val="StyleUnderline"/>
        </w:rPr>
        <w:t xml:space="preserve">: </w:t>
      </w:r>
      <w:r w:rsidRPr="009F0F50">
        <w:rPr>
          <w:rStyle w:val="Emphasis"/>
          <w:highlight w:val="cyan"/>
        </w:rPr>
        <w:t>bio</w:t>
      </w:r>
      <w:r w:rsidRPr="00946B56">
        <w:rPr>
          <w:rStyle w:val="StyleUnderline"/>
        </w:rPr>
        <w:t>medical research</w:t>
      </w:r>
      <w:r w:rsidRPr="00946B56">
        <w:rPr>
          <w:sz w:val="16"/>
        </w:rPr>
        <w:t>. Specifically, </w:t>
      </w:r>
      <w:hyperlink r:id="rId12" w:history="1">
        <w:r w:rsidRPr="00946B56">
          <w:rPr>
            <w:rStyle w:val="Hyperlink"/>
            <w:sz w:val="16"/>
          </w:rPr>
          <w:t>Clapper warned</w:t>
        </w:r>
      </w:hyperlink>
      <w:r w:rsidRPr="00946B56">
        <w:rPr>
          <w:sz w:val="16"/>
        </w:rPr>
        <w:t>, “Research in genome editing conducted by countries with different regulatory or ethical standards than those of Western countries probably increases the risk of the creation of potentially harmful biological agents or products.”</w:t>
      </w:r>
    </w:p>
    <w:p w14:paraId="5B3407AF" w14:textId="77777777" w:rsidR="008340F3" w:rsidRPr="00946B56" w:rsidRDefault="008340F3" w:rsidP="008340F3">
      <w:pPr>
        <w:rPr>
          <w:sz w:val="16"/>
        </w:rPr>
      </w:pPr>
      <w:r w:rsidRPr="00946B56">
        <w:rPr>
          <w:sz w:val="16"/>
        </w:rPr>
        <w:t xml:space="preserve">Clapper’s statement didn’t explicitly mention China—but it didn’t need to. As his testimony went on to make clear, while in the 20th century the United States and Soviet Union held the </w:t>
      </w:r>
      <w:r w:rsidRPr="00946B56">
        <w:rPr>
          <w:rStyle w:val="StyleUnderline"/>
        </w:rPr>
        <w:t xml:space="preserve">keys to </w:t>
      </w:r>
      <w:r w:rsidRPr="009F0F50">
        <w:rPr>
          <w:rStyle w:val="StyleUnderline"/>
          <w:highlight w:val="cyan"/>
        </w:rPr>
        <w:t>preventing</w:t>
      </w:r>
      <w:r w:rsidRPr="00946B56">
        <w:rPr>
          <w:rStyle w:val="StyleUnderline"/>
        </w:rPr>
        <w:t xml:space="preserve"> </w:t>
      </w:r>
      <w:r w:rsidRPr="00946B56">
        <w:rPr>
          <w:rStyle w:val="Emphasis"/>
        </w:rPr>
        <w:t xml:space="preserve">planetary </w:t>
      </w:r>
      <w:r w:rsidRPr="009F0F50">
        <w:rPr>
          <w:rStyle w:val="Emphasis"/>
          <w:highlight w:val="cyan"/>
        </w:rPr>
        <w:t>catastrophe</w:t>
      </w:r>
      <w:r w:rsidRPr="00946B56">
        <w:rPr>
          <w:sz w:val="16"/>
        </w:rPr>
        <w:t xml:space="preserve">, in the 21st the principal players are the United States and China. And while </w:t>
      </w:r>
      <w:r w:rsidRPr="00946B56">
        <w:rPr>
          <w:rStyle w:val="StyleUnderline"/>
        </w:rPr>
        <w:t>in a previous age</w:t>
      </w:r>
      <w:r w:rsidRPr="00946B56">
        <w:rPr>
          <w:sz w:val="16"/>
        </w:rPr>
        <w:t xml:space="preserve"> keeping Pandora’s box closed </w:t>
      </w:r>
      <w:r w:rsidRPr="009F0F50">
        <w:rPr>
          <w:rStyle w:val="StyleUnderline"/>
          <w:highlight w:val="cyan"/>
        </w:rPr>
        <w:t>meant</w:t>
      </w:r>
      <w:r w:rsidRPr="00946B56">
        <w:rPr>
          <w:rStyle w:val="StyleUnderline"/>
        </w:rPr>
        <w:t xml:space="preserve"> preventing </w:t>
      </w:r>
      <w:r w:rsidRPr="009F0F50">
        <w:rPr>
          <w:rStyle w:val="Emphasis"/>
        </w:rPr>
        <w:t>nuclear war</w:t>
      </w:r>
      <w:r w:rsidRPr="009F0F50">
        <w:rPr>
          <w:rStyle w:val="StyleUnderline"/>
        </w:rPr>
        <w:t>, today it’s</w:t>
      </w:r>
      <w:r w:rsidRPr="00946B56">
        <w:rPr>
          <w:rStyle w:val="StyleUnderline"/>
        </w:rPr>
        <w:t xml:space="preserve"> about preventing </w:t>
      </w:r>
      <w:r w:rsidRPr="009F0F50">
        <w:rPr>
          <w:rStyle w:val="Emphasis"/>
          <w:highlight w:val="cyan"/>
        </w:rPr>
        <w:t>biotech</w:t>
      </w:r>
      <w:r w:rsidRPr="00946B56">
        <w:rPr>
          <w:rStyle w:val="StyleUnderline"/>
        </w:rPr>
        <w:t xml:space="preserve"> dangers</w:t>
      </w:r>
      <w:r w:rsidRPr="00946B56">
        <w:rPr>
          <w:sz w:val="16"/>
        </w:rPr>
        <w:t>.</w:t>
      </w:r>
    </w:p>
    <w:p w14:paraId="7617BE54" w14:textId="77777777" w:rsidR="008340F3" w:rsidRPr="00946B56" w:rsidRDefault="008340F3" w:rsidP="008340F3">
      <w:pPr>
        <w:rPr>
          <w:sz w:val="16"/>
        </w:rPr>
      </w:pPr>
      <w:r w:rsidRPr="00946B56">
        <w:rPr>
          <w:sz w:val="16"/>
        </w:rPr>
        <w:t xml:space="preserve">In just the past few years, the development of inexpensive gene-editing techniques has democratized biomedical research, producing a </w:t>
      </w:r>
      <w:r w:rsidRPr="00946B56">
        <w:rPr>
          <w:rStyle w:val="StyleUnderline"/>
        </w:rPr>
        <w:t>biotech</w:t>
      </w:r>
      <w:r w:rsidRPr="00946B56">
        <w:rPr>
          <w:sz w:val="16"/>
        </w:rPr>
        <w:t xml:space="preserve"> bonanza </w:t>
      </w:r>
      <w:r w:rsidRPr="009F0F50">
        <w:rPr>
          <w:rStyle w:val="StyleUnderline"/>
        </w:rPr>
        <w:t>in</w:t>
      </w:r>
      <w:r w:rsidRPr="00946B56">
        <w:rPr>
          <w:sz w:val="16"/>
        </w:rPr>
        <w:t xml:space="preserve"> places such as </w:t>
      </w:r>
      <w:r w:rsidRPr="009F0F50">
        <w:rPr>
          <w:rStyle w:val="Emphasis"/>
        </w:rPr>
        <w:t>China</w:t>
      </w:r>
      <w:r w:rsidRPr="00946B56">
        <w:rPr>
          <w:sz w:val="16"/>
        </w:rPr>
        <w:t xml:space="preserve"> and creating </w:t>
      </w:r>
      <w:r w:rsidRPr="009F0F50">
        <w:rPr>
          <w:rStyle w:val="StyleUnderline"/>
        </w:rPr>
        <w:t xml:space="preserve">a whole </w:t>
      </w:r>
      <w:r w:rsidRPr="009F0F50">
        <w:rPr>
          <w:rStyle w:val="Emphasis"/>
        </w:rPr>
        <w:t>new</w:t>
      </w:r>
      <w:r w:rsidRPr="00946B56">
        <w:rPr>
          <w:rStyle w:val="Emphasis"/>
        </w:rPr>
        <w:t xml:space="preserve"> category</w:t>
      </w:r>
      <w:r w:rsidRPr="00946B56">
        <w:rPr>
          <w:rStyle w:val="StyleUnderline"/>
        </w:rPr>
        <w:t xml:space="preserve"> of </w:t>
      </w:r>
      <w:r w:rsidRPr="00946B56">
        <w:rPr>
          <w:rStyle w:val="Emphasis"/>
        </w:rPr>
        <w:t xml:space="preserve">security </w:t>
      </w:r>
      <w:r w:rsidRPr="009F0F50">
        <w:rPr>
          <w:rStyle w:val="Emphasis"/>
        </w:rPr>
        <w:t>threat</w:t>
      </w:r>
      <w:r w:rsidRPr="009F0F50">
        <w:rPr>
          <w:rStyle w:val="StyleUnderline"/>
        </w:rPr>
        <w:t>s</w:t>
      </w:r>
      <w:r w:rsidRPr="00946B56">
        <w:rPr>
          <w:sz w:val="16"/>
        </w:rPr>
        <w:t xml:space="preserve"> in the process, from the use of genetic information to persecute dissidents and minority groups to the development of sophisticated bioweapons.</w:t>
      </w:r>
    </w:p>
    <w:p w14:paraId="07EDA317" w14:textId="77777777" w:rsidR="008340F3" w:rsidRPr="00946B56" w:rsidRDefault="008340F3" w:rsidP="008340F3">
      <w:pPr>
        <w:rPr>
          <w:sz w:val="16"/>
        </w:rPr>
      </w:pPr>
      <w:r w:rsidRPr="00946B56">
        <w:rPr>
          <w:sz w:val="16"/>
        </w:rPr>
        <w:t xml:space="preserve">When it comes to the United States, China, and technology, artificial intelligence tends to grab most of the attention. </w:t>
      </w:r>
      <w:r w:rsidRPr="00946B56">
        <w:rPr>
          <w:rStyle w:val="StyleUnderline"/>
        </w:rPr>
        <w:t xml:space="preserve">But policymakers need to come to grips with the even </w:t>
      </w:r>
      <w:r w:rsidRPr="00946B56">
        <w:rPr>
          <w:rStyle w:val="Emphasis"/>
        </w:rPr>
        <w:t>bigger threat</w:t>
      </w:r>
      <w:r w:rsidRPr="00946B56">
        <w:rPr>
          <w:rStyle w:val="StyleUnderline"/>
        </w:rPr>
        <w:t xml:space="preserve"> of biotechnology</w:t>
      </w:r>
      <w:r w:rsidRPr="00946B56">
        <w:rPr>
          <w:sz w:val="16"/>
        </w:rPr>
        <w:t>—and soon. Fortunately, though, shared concerns about China’s role in biotechnology also provide a rare chance for meaningful and productive engagement in shaping the rules of a new world.</w:t>
      </w:r>
    </w:p>
    <w:p w14:paraId="42966586" w14:textId="77777777" w:rsidR="008340F3" w:rsidRPr="00946B56" w:rsidRDefault="008340F3" w:rsidP="008340F3">
      <w:pPr>
        <w:rPr>
          <w:sz w:val="16"/>
        </w:rPr>
      </w:pPr>
      <w:r w:rsidRPr="00946B56">
        <w:rPr>
          <w:sz w:val="16"/>
        </w:rPr>
        <w:t>China’s starring role in preventing the 21st century’s biotech perils stems from its skyrocketing investment in biomedical research. Historically, Western countries, and especially the United States, have been the epicenter of research in the life sciences. The United States alone accounted for some </w:t>
      </w:r>
      <w:hyperlink r:id="rId13" w:history="1">
        <w:r w:rsidRPr="00946B56">
          <w:rPr>
            <w:rStyle w:val="Hyperlink"/>
            <w:sz w:val="16"/>
          </w:rPr>
          <w:t>45 percent</w:t>
        </w:r>
      </w:hyperlink>
      <w:r w:rsidRPr="00946B56">
        <w:rPr>
          <w:sz w:val="16"/>
        </w:rPr>
        <w:t xml:space="preserve"> of biotech and medical patents filed in the 14-year period ending in 2013. But now, thanks to heavy state-backed investment, </w:t>
      </w:r>
      <w:r w:rsidRPr="009F0F50">
        <w:rPr>
          <w:rStyle w:val="StyleUnderline"/>
          <w:highlight w:val="cyan"/>
        </w:rPr>
        <w:t xml:space="preserve">China is </w:t>
      </w:r>
      <w:r w:rsidRPr="009F0F50">
        <w:rPr>
          <w:rStyle w:val="Emphasis"/>
          <w:highlight w:val="cyan"/>
        </w:rPr>
        <w:t>catching up</w:t>
      </w:r>
      <w:r w:rsidRPr="00946B56">
        <w:rPr>
          <w:sz w:val="16"/>
        </w:rPr>
        <w:t>. Economic plans instituted in 2015 call for the biotechnology sector to account for more than 4 percent of China’s total GDP by 2020, and </w:t>
      </w:r>
      <w:hyperlink r:id="rId14" w:history="1">
        <w:r w:rsidRPr="00946B56">
          <w:rPr>
            <w:rStyle w:val="Hyperlink"/>
            <w:sz w:val="16"/>
          </w:rPr>
          <w:t>estimates suggest</w:t>
        </w:r>
      </w:hyperlink>
      <w:r w:rsidRPr="00946B56">
        <w:rPr>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1EC19A0D" w14:textId="77777777" w:rsidR="008340F3" w:rsidRPr="00946B56" w:rsidRDefault="008340F3" w:rsidP="008340F3">
      <w:pPr>
        <w:rPr>
          <w:sz w:val="16"/>
        </w:rPr>
      </w:pPr>
      <w:r w:rsidRPr="00946B56">
        <w:rPr>
          <w:rStyle w:val="StyleUnderline"/>
        </w:rPr>
        <w:t>China has</w:t>
      </w:r>
      <w:r w:rsidRPr="00946B56">
        <w:rPr>
          <w:sz w:val="16"/>
        </w:rPr>
        <w:t xml:space="preserve"> also </w:t>
      </w:r>
      <w:r w:rsidRPr="00946B56">
        <w:rPr>
          <w:rStyle w:val="Emphasis"/>
        </w:rPr>
        <w:t>invested</w:t>
      </w:r>
      <w:r w:rsidRPr="00946B56">
        <w:rPr>
          <w:rStyle w:val="StyleUnderline"/>
        </w:rPr>
        <w:t xml:space="preserve"> considerable effort in </w:t>
      </w:r>
      <w:r w:rsidRPr="009F0F50">
        <w:rPr>
          <w:rStyle w:val="StyleUnderline"/>
        </w:rPr>
        <w:t>competing with</w:t>
      </w:r>
      <w:r w:rsidRPr="00946B56">
        <w:rPr>
          <w:sz w:val="16"/>
        </w:rPr>
        <w:t xml:space="preserve"> countries like </w:t>
      </w:r>
      <w:r w:rsidRPr="009F0F50">
        <w:rPr>
          <w:rStyle w:val="StyleUnderline"/>
        </w:rPr>
        <w:t xml:space="preserve">the </w:t>
      </w:r>
      <w:r w:rsidRPr="009F0F50">
        <w:rPr>
          <w:rStyle w:val="Emphasis"/>
        </w:rPr>
        <w:t>U</w:t>
      </w:r>
      <w:r w:rsidRPr="00946B56">
        <w:rPr>
          <w:rStyle w:val="StyleUnderline"/>
        </w:rPr>
        <w:t xml:space="preserve">nited </w:t>
      </w:r>
      <w:r w:rsidRPr="009F0F50">
        <w:rPr>
          <w:rStyle w:val="Emphasis"/>
        </w:rPr>
        <w:t>S</w:t>
      </w:r>
      <w:r w:rsidRPr="00946B56">
        <w:rPr>
          <w:rStyle w:val="StyleUnderline"/>
        </w:rPr>
        <w:t>tates</w:t>
      </w:r>
      <w:r w:rsidRPr="00946B56">
        <w:rPr>
          <w:sz w:val="16"/>
        </w:rPr>
        <w:t xml:space="preserve"> for biotech talent. Of some </w:t>
      </w:r>
      <w:hyperlink r:id="rId15" w:history="1">
        <w:r w:rsidRPr="00946B56">
          <w:rPr>
            <w:rStyle w:val="Hyperlink"/>
            <w:sz w:val="16"/>
          </w:rPr>
          <w:t>7,000 researchers recruited</w:t>
        </w:r>
      </w:hyperlink>
      <w:r w:rsidRPr="00946B56">
        <w:rPr>
          <w:sz w:val="16"/>
        </w:rPr>
        <w:t> under the Thousand Talents Plan since 2008, more than 1,400 specialized in the life sciences. A leading American geneticist, Harris Lewin, has </w:t>
      </w:r>
      <w:hyperlink r:id="rId16" w:history="1">
        <w:r w:rsidRPr="00946B56">
          <w:rPr>
            <w:rStyle w:val="Hyperlink"/>
            <w:sz w:val="16"/>
          </w:rPr>
          <w:t>warned</w:t>
        </w:r>
      </w:hyperlink>
      <w:r w:rsidRPr="00946B56">
        <w:rPr>
          <w:sz w:val="16"/>
        </w:rPr>
        <w:t> that the United States is “starting to fall behind … the Chinese, who have always been good collaborators, [are] now taking the lead.”</w:t>
      </w:r>
    </w:p>
    <w:p w14:paraId="043FAC6F" w14:textId="77777777" w:rsidR="008340F3" w:rsidRPr="00946B56" w:rsidRDefault="008340F3" w:rsidP="008340F3">
      <w:pPr>
        <w:rPr>
          <w:sz w:val="16"/>
        </w:rPr>
      </w:pPr>
      <w:r w:rsidRPr="00946B56">
        <w:rPr>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7" w:history="1">
        <w:r w:rsidRPr="00946B56">
          <w:rPr>
            <w:rStyle w:val="Hyperlink"/>
            <w:sz w:val="16"/>
          </w:rPr>
          <w:t>reportedly dismissed</w:t>
        </w:r>
      </w:hyperlink>
      <w:r w:rsidRPr="00946B56">
        <w:rPr>
          <w:sz w:val="16"/>
        </w:rPr>
        <w:t> them as guidelines, not laws.</w:t>
      </w:r>
    </w:p>
    <w:p w14:paraId="19C6CB49" w14:textId="77777777" w:rsidR="008340F3" w:rsidRPr="00946B56" w:rsidRDefault="008340F3" w:rsidP="008340F3">
      <w:pPr>
        <w:rPr>
          <w:sz w:val="16"/>
        </w:rPr>
      </w:pPr>
      <w:r w:rsidRPr="00946B56">
        <w:rPr>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8" w:history="1">
        <w:r w:rsidRPr="00946B56">
          <w:rPr>
            <w:rStyle w:val="Hyperlink"/>
            <w:sz w:val="16"/>
          </w:rPr>
          <w:t>small group</w:t>
        </w:r>
      </w:hyperlink>
      <w:r w:rsidRPr="00946B56">
        <w:rPr>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19" w:history="1">
        <w:r w:rsidRPr="00946B56">
          <w:rPr>
            <w:rStyle w:val="Hyperlink"/>
            <w:sz w:val="16"/>
          </w:rPr>
          <w:t>his freedom</w:t>
        </w:r>
      </w:hyperlink>
      <w:r w:rsidRPr="00946B56">
        <w:rPr>
          <w:sz w:val="16"/>
        </w:rPr>
        <w:t>. Chinese media rushed to stress </w:t>
      </w:r>
      <w:hyperlink r:id="rId20" w:history="1">
        <w:r w:rsidRPr="00946B56">
          <w:rPr>
            <w:rStyle w:val="Hyperlink"/>
            <w:sz w:val="16"/>
          </w:rPr>
          <w:t>official disapproval</w:t>
        </w:r>
      </w:hyperlink>
      <w:r w:rsidRPr="00946B56">
        <w:rPr>
          <w:sz w:val="16"/>
        </w:rPr>
        <w:t> of the experiments. Even the </w:t>
      </w:r>
      <w:hyperlink r:id="rId21" w:history="1">
        <w:r w:rsidRPr="00946B56">
          <w:rPr>
            <w:rStyle w:val="Hyperlink"/>
            <w:sz w:val="16"/>
          </w:rPr>
          <w:t>overt purpose</w:t>
        </w:r>
      </w:hyperlink>
      <w:r w:rsidRPr="00946B56">
        <w:rPr>
          <w:sz w:val="16"/>
        </w:rPr>
        <w:t> of the editing – to ensure that the babies, born to HIV+ mothers, enjoyed protection against the virus – turned out to be scientifically weak.</w:t>
      </w:r>
    </w:p>
    <w:p w14:paraId="7A716265" w14:textId="77777777" w:rsidR="008340F3" w:rsidRPr="00946B56" w:rsidRDefault="008340F3" w:rsidP="008340F3">
      <w:pPr>
        <w:rPr>
          <w:sz w:val="16"/>
        </w:rPr>
      </w:pPr>
      <w:r w:rsidRPr="00946B56">
        <w:rPr>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22" w:history="1">
        <w:r w:rsidRPr="00946B56">
          <w:rPr>
            <w:rStyle w:val="Hyperlink"/>
            <w:sz w:val="16"/>
          </w:rPr>
          <w:t>implanted</w:t>
        </w:r>
      </w:hyperlink>
      <w:r w:rsidRPr="00946B56">
        <w:rPr>
          <w:sz w:val="16"/>
        </w:rPr>
        <w:t> human genes linked to intelligence into monkey embryos—and then said that the monkeys performed better on memory tests.</w:t>
      </w:r>
    </w:p>
    <w:p w14:paraId="6AD8A357" w14:textId="77777777" w:rsidR="008340F3" w:rsidRPr="00946B56" w:rsidRDefault="008340F3" w:rsidP="008340F3">
      <w:pPr>
        <w:rPr>
          <w:sz w:val="16"/>
        </w:rPr>
      </w:pPr>
      <w:r w:rsidRPr="00946B56">
        <w:rPr>
          <w:sz w:val="16"/>
        </w:rPr>
        <w:t>The dominance of the party-state in China raises serious concerns around biotechnology, especially because it carries increasingly ethnonationalist tone. When in 2018 Chinese researchers created the world’s first primate clones, for example, they dubbed them Zhong Zhong and Hua Hua, from the term zhonghua meaning “The Chinese Nation”—an oddly jingoistic moniker for a pair of monkeys. Chinese government policies often blur the line between eugenics and education, lumped together as improving the “quality” (suzhi) of the population, which received another stamp of official </w:t>
      </w:r>
      <w:hyperlink r:id="rId23" w:history="1">
        <w:r w:rsidRPr="00946B56">
          <w:rPr>
            <w:rStyle w:val="Hyperlink"/>
            <w:sz w:val="16"/>
          </w:rPr>
          <w:t>endorsement</w:t>
        </w:r>
      </w:hyperlink>
      <w:r w:rsidRPr="00946B56">
        <w:rPr>
          <w:sz w:val="16"/>
        </w:rPr>
        <w:t> following the recent Fourth Plenum. These programs are carried out through the country’s huge so-called family planning bureaucracy—originally established to enforce the one-child policy.</w:t>
      </w:r>
    </w:p>
    <w:p w14:paraId="13FF3B1E" w14:textId="77777777" w:rsidR="008340F3" w:rsidRPr="00946B56" w:rsidRDefault="008340F3" w:rsidP="008340F3">
      <w:pPr>
        <w:rPr>
          <w:sz w:val="16"/>
        </w:rPr>
      </w:pPr>
      <w:r w:rsidRPr="00946B56">
        <w:rPr>
          <w:sz w:val="16"/>
        </w:rPr>
        <w:t>Moreover, Beijing is increasingly extending its formidable social control apparatus into the realm of genetics. While there are considerable restrictions on private firms sharing biomedical data, largely because of an ugly history of </w:t>
      </w:r>
      <w:hyperlink r:id="rId24" w:history="1">
        <w:r w:rsidRPr="00946B56">
          <w:rPr>
            <w:rStyle w:val="Hyperlink"/>
            <w:sz w:val="16"/>
          </w:rPr>
          <w:t>popular discrimination</w:t>
        </w:r>
      </w:hyperlink>
      <w:r w:rsidRPr="00946B56">
        <w:rPr>
          <w:sz w:val="16"/>
        </w:rPr>
        <w:t> against hepatitis carriers, the government has no such restrictions. A </w:t>
      </w:r>
      <w:hyperlink r:id="rId25" w:history="1">
        <w:r w:rsidRPr="00946B56">
          <w:rPr>
            <w:rStyle w:val="Hyperlink"/>
            <w:sz w:val="16"/>
          </w:rPr>
          <w:t>New York Times report</w:t>
        </w:r>
      </w:hyperlink>
      <w:r w:rsidRPr="00946B56">
        <w:rPr>
          <w:sz w:val="16"/>
        </w:rPr>
        <w:t> earlier this year suggested, for example, that Chinese authorities had assembled a vast trove of genetic data on Chinese citizens without their consent, with the Uighur minority group having been specifically targeted.</w:t>
      </w:r>
    </w:p>
    <w:p w14:paraId="418BA0C6" w14:textId="77777777" w:rsidR="008340F3" w:rsidRPr="00946B56" w:rsidRDefault="008340F3" w:rsidP="008340F3">
      <w:pPr>
        <w:rPr>
          <w:sz w:val="16"/>
        </w:rPr>
      </w:pPr>
      <w:r w:rsidRPr="009F0F50">
        <w:rPr>
          <w:rStyle w:val="StyleUnderline"/>
          <w:highlight w:val="cyan"/>
        </w:rPr>
        <w:t>Beijing</w:t>
      </w:r>
      <w:r w:rsidRPr="00946B56">
        <w:rPr>
          <w:rStyle w:val="StyleUnderline"/>
        </w:rPr>
        <w:t>’s</w:t>
      </w:r>
      <w:r w:rsidRPr="00946B56">
        <w:rPr>
          <w:sz w:val="16"/>
        </w:rPr>
        <w:t xml:space="preserve"> brand of </w:t>
      </w:r>
      <w:r w:rsidRPr="009F0F50">
        <w:rPr>
          <w:rStyle w:val="Emphasis"/>
          <w:highlight w:val="cyan"/>
        </w:rPr>
        <w:t>bio-nationalism</w:t>
      </w:r>
      <w:r w:rsidRPr="00946B56">
        <w:rPr>
          <w:rStyle w:val="StyleUnderline"/>
        </w:rPr>
        <w:t xml:space="preserve"> also directly </w:t>
      </w:r>
      <w:r w:rsidRPr="009F0F50">
        <w:rPr>
          <w:rStyle w:val="Emphasis"/>
          <w:highlight w:val="cyan"/>
        </w:rPr>
        <w:t>threatens</w:t>
      </w:r>
      <w:r w:rsidRPr="009F0F50">
        <w:rPr>
          <w:rStyle w:val="StyleUnderline"/>
          <w:highlight w:val="cyan"/>
        </w:rPr>
        <w:t xml:space="preserve"> the </w:t>
      </w:r>
      <w:r w:rsidRPr="009F0F50">
        <w:rPr>
          <w:rStyle w:val="Emphasis"/>
          <w:highlight w:val="cyan"/>
        </w:rPr>
        <w:t>U</w:t>
      </w:r>
      <w:r w:rsidRPr="00946B56">
        <w:rPr>
          <w:rStyle w:val="StyleUnderline"/>
        </w:rPr>
        <w:t xml:space="preserve">nited </w:t>
      </w:r>
      <w:r w:rsidRPr="009F0F50">
        <w:rPr>
          <w:rStyle w:val="Emphasis"/>
          <w:highlight w:val="cyan"/>
        </w:rPr>
        <w:t>S</w:t>
      </w:r>
      <w:r w:rsidRPr="00946B56">
        <w:rPr>
          <w:rStyle w:val="StyleUnderline"/>
        </w:rPr>
        <w:t>tates</w:t>
      </w:r>
      <w:r w:rsidRPr="00946B56">
        <w:rPr>
          <w:sz w:val="16"/>
        </w:rPr>
        <w:t>. U.S. officials have been </w:t>
      </w:r>
      <w:hyperlink r:id="rId26" w:history="1">
        <w:r w:rsidRPr="00946B56">
          <w:rPr>
            <w:rStyle w:val="Hyperlink"/>
            <w:sz w:val="16"/>
          </w:rPr>
          <w:t>warning</w:t>
        </w:r>
      </w:hyperlink>
      <w:r w:rsidRPr="00946B56">
        <w:rPr>
          <w:sz w:val="16"/>
        </w:rPr>
        <w:t xml:space="preserve"> universities and research institutions that </w:t>
      </w:r>
      <w:r w:rsidRPr="00946B56">
        <w:rPr>
          <w:rStyle w:val="StyleUnderline"/>
        </w:rPr>
        <w:t>the biotech sector is a focal point for Chinese industrial espionage</w:t>
      </w:r>
      <w:r w:rsidRPr="00946B56">
        <w:rPr>
          <w:sz w:val="16"/>
        </w:rPr>
        <w:t xml:space="preserve"> activities in the United States. And this past August, a senior Defense Department official warned Congress that </w:t>
      </w:r>
      <w:r w:rsidRPr="007F36EF">
        <w:rPr>
          <w:rStyle w:val="StyleUnderline"/>
        </w:rPr>
        <w:t>China’s</w:t>
      </w:r>
      <w:r w:rsidRPr="00946B56">
        <w:rPr>
          <w:rStyle w:val="StyleUnderline"/>
        </w:rPr>
        <w:t xml:space="preserve"> </w:t>
      </w:r>
      <w:r w:rsidRPr="00946B56">
        <w:rPr>
          <w:rStyle w:val="Emphasis"/>
        </w:rPr>
        <w:t xml:space="preserve">growing </w:t>
      </w:r>
      <w:r w:rsidRPr="007F36EF">
        <w:rPr>
          <w:rStyle w:val="Emphasis"/>
        </w:rPr>
        <w:t>role</w:t>
      </w:r>
      <w:r w:rsidRPr="007F36EF">
        <w:rPr>
          <w:rStyle w:val="StyleUnderline"/>
        </w:rPr>
        <w:t xml:space="preserve"> in </w:t>
      </w:r>
      <w:r w:rsidRPr="007F36EF">
        <w:rPr>
          <w:rStyle w:val="Emphasis"/>
        </w:rPr>
        <w:t>pharma</w:t>
      </w:r>
      <w:r w:rsidRPr="007F36EF">
        <w:rPr>
          <w:rStyle w:val="StyleUnderline"/>
        </w:rPr>
        <w:t>ceutical</w:t>
      </w:r>
      <w:r w:rsidRPr="00946B56">
        <w:rPr>
          <w:rStyle w:val="StyleUnderline"/>
        </w:rPr>
        <w:t xml:space="preserve"> manufacturing </w:t>
      </w:r>
      <w:r w:rsidRPr="007F36EF">
        <w:rPr>
          <w:rStyle w:val="StyleUnderline"/>
        </w:rPr>
        <w:t>could</w:t>
      </w:r>
      <w:r w:rsidRPr="00946B56">
        <w:rPr>
          <w:sz w:val="16"/>
        </w:rPr>
        <w:t xml:space="preserve"> allow it to </w:t>
      </w:r>
      <w:r w:rsidRPr="007F36EF">
        <w:rPr>
          <w:rStyle w:val="StyleUnderline"/>
          <w:highlight w:val="cyan"/>
        </w:rPr>
        <w:t>disrupt</w:t>
      </w:r>
      <w:r w:rsidRPr="00946B56">
        <w:rPr>
          <w:rStyle w:val="StyleUnderline"/>
        </w:rPr>
        <w:t xml:space="preserve"> deliveries of </w:t>
      </w:r>
      <w:r w:rsidRPr="00946B56">
        <w:rPr>
          <w:rStyle w:val="Emphasis"/>
        </w:rPr>
        <w:t xml:space="preserve">critical </w:t>
      </w:r>
      <w:r w:rsidRPr="007F36EF">
        <w:rPr>
          <w:rStyle w:val="Emphasis"/>
        </w:rPr>
        <w:t>battlefield</w:t>
      </w:r>
      <w:r w:rsidRPr="007F36EF">
        <w:rPr>
          <w:rStyle w:val="StyleUnderline"/>
        </w:rPr>
        <w:t xml:space="preserve"> medicines, or</w:t>
      </w:r>
      <w:r w:rsidRPr="00946B56">
        <w:rPr>
          <w:sz w:val="16"/>
        </w:rPr>
        <w:t xml:space="preserve"> </w:t>
      </w:r>
      <w:r w:rsidRPr="007F36EF">
        <w:rPr>
          <w:sz w:val="16"/>
        </w:rPr>
        <w:t xml:space="preserve">potentially </w:t>
      </w:r>
      <w:r w:rsidRPr="007F36EF">
        <w:rPr>
          <w:rStyle w:val="StyleUnderline"/>
        </w:rPr>
        <w:t>even </w:t>
      </w:r>
      <w:hyperlink r:id="rId27" w:history="1">
        <w:r w:rsidRPr="007F36EF">
          <w:rPr>
            <w:rStyle w:val="Emphasis"/>
          </w:rPr>
          <w:t>alter them</w:t>
        </w:r>
        <w:r w:rsidRPr="007F36EF">
          <w:rPr>
            <w:rStyle w:val="StyleUnderline"/>
          </w:rPr>
          <w:t xml:space="preserve"> to harm</w:t>
        </w:r>
      </w:hyperlink>
      <w:r w:rsidRPr="00946B56">
        <w:rPr>
          <w:rStyle w:val="StyleUnderline"/>
        </w:rPr>
        <w:t> </w:t>
      </w:r>
      <w:r w:rsidRPr="007F36EF">
        <w:rPr>
          <w:rStyle w:val="Emphasis"/>
          <w:highlight w:val="cyan"/>
        </w:rPr>
        <w:t>U.S. forces</w:t>
      </w:r>
      <w:r w:rsidRPr="00946B56">
        <w:rPr>
          <w:sz w:val="16"/>
        </w:rPr>
        <w:t xml:space="preserve">. </w:t>
      </w:r>
    </w:p>
    <w:p w14:paraId="24A3B295" w14:textId="77777777" w:rsidR="008340F3" w:rsidRPr="00946B56" w:rsidRDefault="008340F3" w:rsidP="008340F3">
      <w:pPr>
        <w:rPr>
          <w:sz w:val="16"/>
        </w:rPr>
      </w:pPr>
      <w:r w:rsidRPr="00946B56">
        <w:rPr>
          <w:sz w:val="16"/>
        </w:rPr>
        <w:t xml:space="preserve">Yet the </w:t>
      </w:r>
      <w:r w:rsidRPr="00946B56">
        <w:rPr>
          <w:rStyle w:val="StyleUnderline"/>
        </w:rPr>
        <w:t xml:space="preserve">biggest risks posed by </w:t>
      </w:r>
      <w:r w:rsidRPr="009F0F50">
        <w:rPr>
          <w:rStyle w:val="Emphasis"/>
          <w:highlight w:val="cyan"/>
        </w:rPr>
        <w:t>biotech</w:t>
      </w:r>
      <w:r w:rsidRPr="00946B56">
        <w:rPr>
          <w:rStyle w:val="StyleUnderline"/>
          <w:sz w:val="16"/>
        </w:rPr>
        <w:t>, for China</w:t>
      </w:r>
      <w:r w:rsidRPr="00946B56">
        <w:rPr>
          <w:sz w:val="16"/>
        </w:rPr>
        <w:t xml:space="preserve">, the United States, and other countries, pertain to nonstate actors. A critical feature of modern biotech, </w:t>
      </w:r>
      <w:r w:rsidRPr="007F36EF">
        <w:rPr>
          <w:rStyle w:val="StyleUnderline"/>
        </w:rPr>
        <w:t>in contrast to</w:t>
      </w:r>
      <w:r w:rsidRPr="00946B56">
        <w:rPr>
          <w:sz w:val="16"/>
        </w:rPr>
        <w:t xml:space="preserve"> technology like </w:t>
      </w:r>
      <w:r w:rsidRPr="007F36EF">
        <w:rPr>
          <w:rStyle w:val="Emphasis"/>
        </w:rPr>
        <w:t>nuc</w:t>
      </w:r>
      <w:r w:rsidRPr="007F36EF">
        <w:rPr>
          <w:rStyle w:val="StyleUnderline"/>
        </w:rPr>
        <w:t>lear</w:t>
      </w:r>
      <w:r w:rsidRPr="00946B56">
        <w:rPr>
          <w:rStyle w:val="StyleUnderline"/>
        </w:rPr>
        <w:t xml:space="preserve"> </w:t>
      </w:r>
      <w:r w:rsidRPr="007F36EF">
        <w:rPr>
          <w:rStyle w:val="StyleUnderline"/>
        </w:rPr>
        <w:t>weapon</w:t>
      </w:r>
      <w:r w:rsidRPr="007F36EF">
        <w:rPr>
          <w:rStyle w:val="Emphasis"/>
        </w:rPr>
        <w:t>s</w:t>
      </w:r>
      <w:r w:rsidRPr="007F36EF">
        <w:rPr>
          <w:sz w:val="16"/>
          <w:highlight w:val="cyan"/>
        </w:rPr>
        <w:t>,</w:t>
      </w:r>
      <w:r w:rsidRPr="00946B56">
        <w:rPr>
          <w:sz w:val="16"/>
        </w:rPr>
        <w:t xml:space="preserve"> is that </w:t>
      </w:r>
      <w:r w:rsidRPr="007F36EF">
        <w:rPr>
          <w:rStyle w:val="StyleUnderline"/>
        </w:rPr>
        <w:t>it’s</w:t>
      </w:r>
      <w:r w:rsidRPr="00946B56">
        <w:rPr>
          <w:rStyle w:val="StyleUnderline"/>
        </w:rPr>
        <w:t xml:space="preserve"> </w:t>
      </w:r>
      <w:r w:rsidRPr="00946B56">
        <w:rPr>
          <w:rStyle w:val="Emphasis"/>
        </w:rPr>
        <w:t xml:space="preserve">cheap and </w:t>
      </w:r>
      <w:r w:rsidRPr="009F0F50">
        <w:rPr>
          <w:rStyle w:val="Emphasis"/>
          <w:highlight w:val="cyan"/>
        </w:rPr>
        <w:t>easy</w:t>
      </w:r>
      <w:r w:rsidRPr="009F0F50">
        <w:rPr>
          <w:rStyle w:val="StyleUnderline"/>
          <w:highlight w:val="cyan"/>
        </w:rPr>
        <w:t xml:space="preserve"> to develop</w:t>
      </w:r>
      <w:r w:rsidRPr="00946B56">
        <w:rPr>
          <w:sz w:val="16"/>
        </w:rPr>
        <w:t xml:space="preserve">. A technique known as </w:t>
      </w:r>
      <w:r w:rsidRPr="009F0F50">
        <w:rPr>
          <w:rStyle w:val="Emphasis"/>
          <w:highlight w:val="cyan"/>
        </w:rPr>
        <w:t>CRISPR</w:t>
      </w:r>
      <w:r w:rsidRPr="00946B56">
        <w:rPr>
          <w:sz w:val="16"/>
        </w:rPr>
        <w:t xml:space="preserve">, which the Chinese researcher He used in his illicit gene-editing work, makes it practical for just about anyone to manipulate the genomes of just about any organism they can lay their hands on. CRISPR makes it much simpler to skirt ethical restrictions and </w:t>
      </w:r>
      <w:r w:rsidRPr="00946B56">
        <w:rPr>
          <w:rStyle w:val="StyleUnderline"/>
        </w:rPr>
        <w:t xml:space="preserve">terrifyingly </w:t>
      </w:r>
      <w:r w:rsidRPr="009F0F50">
        <w:rPr>
          <w:rStyle w:val="StyleUnderline"/>
          <w:highlight w:val="cyan"/>
        </w:rPr>
        <w:t xml:space="preserve">straightforward for </w:t>
      </w:r>
      <w:r w:rsidRPr="009F0F50">
        <w:rPr>
          <w:rStyle w:val="Emphasis"/>
          <w:highlight w:val="cyan"/>
        </w:rPr>
        <w:t>terrorist</w:t>
      </w:r>
      <w:r w:rsidRPr="00946B56">
        <w:rPr>
          <w:rStyle w:val="StyleUnderline"/>
        </w:rPr>
        <w:t xml:space="preserve"> group</w:t>
      </w:r>
      <w:r w:rsidRPr="009F0F50">
        <w:rPr>
          <w:rStyle w:val="Emphasis"/>
          <w:highlight w:val="cyan"/>
        </w:rPr>
        <w:t>s</w:t>
      </w:r>
      <w:r w:rsidRPr="009F0F50">
        <w:rPr>
          <w:rStyle w:val="StyleUnderline"/>
          <w:highlight w:val="cyan"/>
        </w:rPr>
        <w:t xml:space="preserve"> </w:t>
      </w:r>
      <w:r w:rsidRPr="007F36EF">
        <w:rPr>
          <w:rStyle w:val="StyleUnderline"/>
        </w:rPr>
        <w:t xml:space="preserve">to </w:t>
      </w:r>
      <w:r w:rsidRPr="007F36EF">
        <w:rPr>
          <w:rStyle w:val="StyleUnderline"/>
          <w:highlight w:val="cyan"/>
        </w:rPr>
        <w:t>develop</w:t>
      </w:r>
      <w:r w:rsidRPr="00946B56">
        <w:rPr>
          <w:sz w:val="16"/>
        </w:rPr>
        <w:t xml:space="preserve"> fearsome </w:t>
      </w:r>
      <w:r w:rsidRPr="007F36EF">
        <w:rPr>
          <w:rStyle w:val="Emphasis"/>
          <w:highlight w:val="cyan"/>
        </w:rPr>
        <w:t>bio</w:t>
      </w:r>
      <w:r w:rsidRPr="007F36EF">
        <w:rPr>
          <w:rStyle w:val="StyleUnderline"/>
        </w:rPr>
        <w:t>logical</w:t>
      </w:r>
      <w:r w:rsidRPr="00946B56">
        <w:rPr>
          <w:rStyle w:val="StyleUnderline"/>
        </w:rPr>
        <w:t xml:space="preserve"> </w:t>
      </w:r>
      <w:r w:rsidRPr="007F36EF">
        <w:rPr>
          <w:rStyle w:val="Emphasis"/>
          <w:highlight w:val="cyan"/>
        </w:rPr>
        <w:t>weapons</w:t>
      </w:r>
      <w:r w:rsidRPr="00946B56">
        <w:rPr>
          <w:sz w:val="16"/>
        </w:rPr>
        <w:t>.</w:t>
      </w:r>
    </w:p>
    <w:p w14:paraId="3706D220" w14:textId="77777777" w:rsidR="008340F3" w:rsidRPr="00946B56" w:rsidRDefault="008340F3" w:rsidP="008340F3">
      <w:pPr>
        <w:rPr>
          <w:sz w:val="16"/>
        </w:rPr>
      </w:pPr>
      <w:r w:rsidRPr="00946B56">
        <w:rPr>
          <w:sz w:val="16"/>
        </w:rPr>
        <w:t>Researchers have already </w:t>
      </w:r>
      <w:hyperlink r:id="rId28" w:history="1">
        <w:r w:rsidRPr="00946B56">
          <w:rPr>
            <w:rStyle w:val="Hyperlink"/>
            <w:sz w:val="16"/>
          </w:rPr>
          <w:t>shown</w:t>
        </w:r>
      </w:hyperlink>
      <w:r w:rsidRPr="00946B56">
        <w:rPr>
          <w:sz w:val="16"/>
        </w:rPr>
        <w:t xml:space="preserve"> it’s possible to reconstruct the smallpox virus, which was eradicated in the real world in the 1970s, for as little as $200,000 using DNA fragments you can order online. If a terrorist or rogue state were to successfully do so, virtually </w:t>
      </w:r>
      <w:r w:rsidRPr="009F0F50">
        <w:rPr>
          <w:rStyle w:val="Emphasis"/>
          <w:highlight w:val="cyan"/>
        </w:rPr>
        <w:t>no one alive</w:t>
      </w:r>
      <w:r w:rsidRPr="009F0F50">
        <w:rPr>
          <w:rStyle w:val="StyleUnderline"/>
          <w:highlight w:val="cyan"/>
        </w:rPr>
        <w:t xml:space="preserve"> would have</w:t>
      </w:r>
      <w:r w:rsidRPr="00946B56">
        <w:rPr>
          <w:rStyle w:val="StyleUnderline"/>
        </w:rPr>
        <w:t xml:space="preserve"> </w:t>
      </w:r>
      <w:r w:rsidRPr="00946B56">
        <w:rPr>
          <w:rStyle w:val="Emphasis"/>
        </w:rPr>
        <w:t xml:space="preserve">any </w:t>
      </w:r>
      <w:r w:rsidRPr="009F0F50">
        <w:rPr>
          <w:rStyle w:val="Emphasis"/>
          <w:highlight w:val="cyan"/>
        </w:rPr>
        <w:t>resistance</w:t>
      </w:r>
      <w:r w:rsidRPr="00946B56">
        <w:rPr>
          <w:rStyle w:val="StyleUnderline"/>
        </w:rPr>
        <w:t xml:space="preserve"> to the </w:t>
      </w:r>
      <w:r w:rsidRPr="00946B56">
        <w:rPr>
          <w:rStyle w:val="Emphasis"/>
        </w:rPr>
        <w:t>virus</w:t>
      </w:r>
      <w:r w:rsidRPr="00946B56">
        <w:rPr>
          <w:sz w:val="16"/>
        </w:rPr>
        <w:t>—and most stockpiles of the vaccine were destroyed long ago. There is an organization, the </w:t>
      </w:r>
      <w:hyperlink r:id="rId29" w:history="1">
        <w:r w:rsidRPr="00946B56">
          <w:rPr>
            <w:rStyle w:val="Hyperlink"/>
            <w:sz w:val="16"/>
          </w:rPr>
          <w:t>International Gene Synthesis Consortium</w:t>
        </w:r>
      </w:hyperlink>
      <w:r w:rsidRPr="00946B56">
        <w:rPr>
          <w:sz w:val="16"/>
        </w:rPr>
        <w:t>, that tries to screen suspicious orders for DNA fragments that might be used to build such bioweapons. And while most of the world’s major DNA synthesis firms belong to the consortium, membership is completely voluntary, and there’s also a </w:t>
      </w:r>
      <w:hyperlink r:id="rId30" w:history="1">
        <w:r w:rsidRPr="00946B56">
          <w:rPr>
            <w:rStyle w:val="Hyperlink"/>
            <w:sz w:val="16"/>
          </w:rPr>
          <w:t>thriving and entirely unregulated</w:t>
        </w:r>
      </w:hyperlink>
      <w:r w:rsidRPr="00946B56">
        <w:rPr>
          <w:sz w:val="16"/>
        </w:rPr>
        <w:t> black market—much of it based in China.</w:t>
      </w:r>
    </w:p>
    <w:p w14:paraId="1BB7E0DB" w14:textId="77777777" w:rsidR="008340F3" w:rsidRPr="0030130B" w:rsidRDefault="008340F3" w:rsidP="008340F3">
      <w:pPr>
        <w:rPr>
          <w:sz w:val="16"/>
        </w:rPr>
      </w:pPr>
      <w:r w:rsidRPr="00946B56">
        <w:rPr>
          <w:sz w:val="16"/>
        </w:rPr>
        <w:t xml:space="preserve">All of </w:t>
      </w:r>
      <w:r w:rsidRPr="00946B56">
        <w:rPr>
          <w:rStyle w:val="StyleUnderline"/>
        </w:rPr>
        <w:t xml:space="preserve">this means that </w:t>
      </w:r>
      <w:r w:rsidRPr="00946B56">
        <w:rPr>
          <w:rStyle w:val="Emphasis"/>
        </w:rPr>
        <w:t>biosecurity standards</w:t>
      </w:r>
      <w:r w:rsidRPr="00946B56">
        <w:rPr>
          <w:rStyle w:val="StyleUnderline"/>
        </w:rPr>
        <w:t xml:space="preserve"> in places like </w:t>
      </w:r>
      <w:r w:rsidRPr="00946B56">
        <w:rPr>
          <w:rStyle w:val="Emphasis"/>
        </w:rPr>
        <w:t>China</w:t>
      </w:r>
      <w:r w:rsidRPr="00946B56">
        <w:rPr>
          <w:rStyle w:val="StyleUnderline"/>
        </w:rPr>
        <w:t xml:space="preserve"> matter more than ever</w:t>
      </w:r>
      <w:r w:rsidRPr="00946B56">
        <w:rPr>
          <w:sz w:val="16"/>
        </w:rPr>
        <w:t>. After all</w:t>
      </w:r>
      <w:r w:rsidRPr="007F36EF">
        <w:rPr>
          <w:sz w:val="16"/>
        </w:rPr>
        <w:t xml:space="preserve">, </w:t>
      </w:r>
      <w:r w:rsidRPr="007F36EF">
        <w:rPr>
          <w:rStyle w:val="StyleUnderline"/>
        </w:rPr>
        <w:t>if a</w:t>
      </w:r>
      <w:r w:rsidRPr="00946B56">
        <w:rPr>
          <w:rStyle w:val="StyleUnderline"/>
        </w:rPr>
        <w:t xml:space="preserve"> </w:t>
      </w:r>
      <w:r w:rsidRPr="00946B56">
        <w:rPr>
          <w:rStyle w:val="Emphasis"/>
        </w:rPr>
        <w:t>major</w:t>
      </w:r>
      <w:r w:rsidRPr="00946B56">
        <w:rPr>
          <w:rStyle w:val="StyleUnderline"/>
        </w:rPr>
        <w:t xml:space="preserve"> </w:t>
      </w:r>
      <w:r w:rsidRPr="007F36EF">
        <w:rPr>
          <w:rStyle w:val="StyleUnderline"/>
        </w:rPr>
        <w:t>bio</w:t>
      </w:r>
      <w:r w:rsidRPr="007F36EF">
        <w:rPr>
          <w:rStyle w:val="Emphasis"/>
        </w:rPr>
        <w:t>weapon</w:t>
      </w:r>
      <w:r w:rsidRPr="007F36EF">
        <w:rPr>
          <w:rStyle w:val="StyleUnderline"/>
        </w:rPr>
        <w:t xml:space="preserve"> were</w:t>
      </w:r>
      <w:r w:rsidRPr="00946B56">
        <w:rPr>
          <w:sz w:val="16"/>
        </w:rPr>
        <w:t xml:space="preserve"> to be </w:t>
      </w:r>
      <w:r w:rsidRPr="007F36EF">
        <w:rPr>
          <w:rStyle w:val="StyleUnderline"/>
        </w:rPr>
        <w:t xml:space="preserve">unleashed, it’s </w:t>
      </w:r>
      <w:r w:rsidRPr="007F36EF">
        <w:rPr>
          <w:rStyle w:val="StyleUnderline"/>
          <w:highlight w:val="cyan"/>
        </w:rPr>
        <w:t>unlikely</w:t>
      </w:r>
      <w:r w:rsidRPr="00946B56">
        <w:rPr>
          <w:sz w:val="16"/>
        </w:rPr>
        <w:t xml:space="preserve"> that </w:t>
      </w:r>
      <w:r w:rsidRPr="009F0F50">
        <w:rPr>
          <w:rStyle w:val="Emphasis"/>
          <w:highlight w:val="cyan"/>
        </w:rPr>
        <w:t>any</w:t>
      </w:r>
      <w:r w:rsidRPr="00946B56">
        <w:rPr>
          <w:sz w:val="16"/>
        </w:rPr>
        <w:t xml:space="preserve"> major, globally integrated </w:t>
      </w:r>
      <w:r w:rsidRPr="009F0F50">
        <w:rPr>
          <w:rStyle w:val="StyleUnderline"/>
          <w:highlight w:val="cyan"/>
        </w:rPr>
        <w:t xml:space="preserve">country could </w:t>
      </w:r>
      <w:r w:rsidRPr="009F0F50">
        <w:rPr>
          <w:rStyle w:val="Emphasis"/>
          <w:highlight w:val="cyan"/>
        </w:rPr>
        <w:t>escape</w:t>
      </w:r>
      <w:r w:rsidRPr="00946B56">
        <w:rPr>
          <w:sz w:val="16"/>
        </w:rPr>
        <w:t xml:space="preserve"> unharmed. Fortunately, there are growing signs China is open to better regulation of its biotech sector. In February, the Chinese government announced that “</w:t>
      </w:r>
      <w:hyperlink r:id="rId31" w:history="1">
        <w:r w:rsidRPr="00946B56">
          <w:rPr>
            <w:rStyle w:val="Hyperlink"/>
            <w:sz w:val="16"/>
          </w:rPr>
          <w:t>high risk</w:t>
        </w:r>
      </w:hyperlink>
      <w:r w:rsidRPr="00946B56">
        <w:rPr>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32" w:history="1">
        <w:r w:rsidRPr="00946B56">
          <w:rPr>
            <w:rStyle w:val="Hyperlink"/>
            <w:sz w:val="16"/>
          </w:rPr>
          <w:t>new committee</w:t>
        </w:r>
      </w:hyperlink>
      <w:r w:rsidRPr="00946B56">
        <w:rPr>
          <w:sz w:val="16"/>
        </w:rPr>
        <w:t> to advise top leaders on research ethics.</w:t>
      </w:r>
    </w:p>
    <w:p w14:paraId="7839F31E" w14:textId="77777777" w:rsidR="008340F3" w:rsidRDefault="008340F3" w:rsidP="008340F3">
      <w:pPr>
        <w:pStyle w:val="Heading3"/>
      </w:pPr>
      <w:r>
        <w:t>1NC- DA</w:t>
      </w:r>
    </w:p>
    <w:p w14:paraId="6230C3A0" w14:textId="77777777" w:rsidR="008340F3" w:rsidRDefault="008340F3" w:rsidP="008340F3">
      <w:pPr>
        <w:pStyle w:val="Heading4"/>
      </w:pPr>
      <w:r>
        <w:t>Biotech growth lures in investors now</w:t>
      </w:r>
    </w:p>
    <w:p w14:paraId="03CDC98A" w14:textId="77777777" w:rsidR="008340F3" w:rsidRPr="00CE782D" w:rsidRDefault="008340F3" w:rsidP="008340F3">
      <w:pPr>
        <w:rPr>
          <w:rStyle w:val="Style13ptBold"/>
        </w:rPr>
      </w:pPr>
      <w:r>
        <w:rPr>
          <w:rStyle w:val="Style13ptBold"/>
        </w:rPr>
        <w:t xml:space="preserve">Reed 10/15 </w:t>
      </w:r>
      <w:r w:rsidRPr="004C5C20">
        <w:t>(Matthew-senior analysis at QuotedData;” Biotech Growth rebounds 77% since April lows and its board still thinks the shares are cheap”, AIC, 10/15/25, https://www.theaic.co.uk/aic/news/industry-news/biotech-growth-rebounds-77-since-april-lows-and-its-board-still-thinks-the)</w:t>
      </w:r>
    </w:p>
    <w:p w14:paraId="08B962A4" w14:textId="77777777" w:rsidR="008340F3" w:rsidRPr="00BC18E2" w:rsidRDefault="008340F3" w:rsidP="008340F3">
      <w:pPr>
        <w:rPr>
          <w:sz w:val="14"/>
        </w:rPr>
      </w:pPr>
      <w:r w:rsidRPr="00BC18E2">
        <w:rPr>
          <w:highlight w:val="cyan"/>
          <w:u w:val="single"/>
        </w:rPr>
        <w:t>Biotech Growth</w:t>
      </w:r>
      <w:r w:rsidRPr="00AD23FA">
        <w:rPr>
          <w:u w:val="single"/>
        </w:rPr>
        <w:t xml:space="preserve"> (BIOG) is </w:t>
      </w:r>
      <w:r w:rsidRPr="00BC18E2">
        <w:rPr>
          <w:highlight w:val="cyan"/>
          <w:u w:val="single"/>
        </w:rPr>
        <w:t>ploughing on</w:t>
      </w:r>
      <w:r w:rsidRPr="00AD23FA">
        <w:rPr>
          <w:u w:val="single"/>
        </w:rPr>
        <w:t xml:space="preserve"> with share buybacks in the hope </w:t>
      </w:r>
      <w:r w:rsidRPr="00BC18E2">
        <w:rPr>
          <w:highlight w:val="cyan"/>
          <w:u w:val="single"/>
        </w:rPr>
        <w:t>investors</w:t>
      </w:r>
      <w:r w:rsidRPr="00AD23FA">
        <w:rPr>
          <w:u w:val="single"/>
        </w:rPr>
        <w:t xml:space="preserve"> will soon </w:t>
      </w:r>
      <w:r w:rsidRPr="00BC18E2">
        <w:rPr>
          <w:highlight w:val="cyan"/>
          <w:u w:val="single"/>
        </w:rPr>
        <w:t>sit u</w:t>
      </w:r>
      <w:r w:rsidRPr="00AD23FA">
        <w:rPr>
          <w:u w:val="single"/>
        </w:rPr>
        <w:t xml:space="preserve">p </w:t>
      </w:r>
      <w:r w:rsidRPr="00BC18E2">
        <w:rPr>
          <w:highlight w:val="cyan"/>
          <w:u w:val="single"/>
        </w:rPr>
        <w:t xml:space="preserve">and notice the startling recovery in </w:t>
      </w:r>
      <w:r w:rsidRPr="00BC18E2">
        <w:rPr>
          <w:u w:val="single"/>
        </w:rPr>
        <w:t xml:space="preserve">its </w:t>
      </w:r>
      <w:r w:rsidRPr="00BC18E2">
        <w:rPr>
          <w:highlight w:val="cyan"/>
          <w:u w:val="single"/>
        </w:rPr>
        <w:t>shares</w:t>
      </w:r>
      <w:r w:rsidRPr="00BC18E2">
        <w:rPr>
          <w:sz w:val="14"/>
          <w:highlight w:val="cyan"/>
        </w:rPr>
        <w:t>.</w:t>
      </w:r>
    </w:p>
    <w:p w14:paraId="4B09E733" w14:textId="77777777" w:rsidR="008340F3" w:rsidRPr="00BC18E2" w:rsidRDefault="008340F3" w:rsidP="008340F3">
      <w:pPr>
        <w:rPr>
          <w:sz w:val="14"/>
        </w:rPr>
      </w:pPr>
    </w:p>
    <w:p w14:paraId="55F75D27" w14:textId="77777777" w:rsidR="008340F3" w:rsidRPr="00BC18E2" w:rsidRDefault="008340F3" w:rsidP="008340F3">
      <w:pPr>
        <w:rPr>
          <w:sz w:val="14"/>
        </w:rPr>
      </w:pPr>
      <w:r w:rsidRPr="00BC18E2">
        <w:rPr>
          <w:sz w:val="14"/>
        </w:rPr>
        <w:t>Since early April, when the investment trust had tumbled to more than a six-year low on Trump tariff fears, the shares have shot up 77%, lifting its market valuation to £241m.</w:t>
      </w:r>
    </w:p>
    <w:p w14:paraId="0DBD81E7" w14:textId="77777777" w:rsidR="008340F3" w:rsidRPr="00BC18E2" w:rsidRDefault="008340F3" w:rsidP="008340F3">
      <w:pPr>
        <w:rPr>
          <w:sz w:val="14"/>
        </w:rPr>
      </w:pPr>
    </w:p>
    <w:p w14:paraId="3A2D4180" w14:textId="77777777" w:rsidR="008340F3" w:rsidRPr="00BC18E2" w:rsidRDefault="008340F3" w:rsidP="008340F3">
      <w:pPr>
        <w:rPr>
          <w:sz w:val="14"/>
        </w:rPr>
      </w:pPr>
      <w:r w:rsidRPr="00BC18E2">
        <w:rPr>
          <w:sz w:val="14"/>
        </w:rPr>
        <w:t xml:space="preserve">At £10.85 </w:t>
      </w:r>
      <w:r w:rsidRPr="00BC18E2">
        <w:rPr>
          <w:highlight w:val="cyan"/>
          <w:u w:val="single"/>
        </w:rPr>
        <w:t xml:space="preserve">on Wednesday, </w:t>
      </w:r>
      <w:r w:rsidRPr="00BC18E2">
        <w:rPr>
          <w:u w:val="single"/>
        </w:rPr>
        <w:t xml:space="preserve">BIOG </w:t>
      </w:r>
      <w:r w:rsidRPr="00BC18E2">
        <w:rPr>
          <w:highlight w:val="cyan"/>
          <w:u w:val="single"/>
        </w:rPr>
        <w:t>shares were back at their level at the start of January 2022</w:t>
      </w:r>
      <w:r w:rsidRPr="00BC18E2">
        <w:rPr>
          <w:sz w:val="14"/>
        </w:rPr>
        <w:t xml:space="preserve">, but more than a third below their £16.70 peak in January 2021.  </w:t>
      </w:r>
    </w:p>
    <w:p w14:paraId="7536A962" w14:textId="77777777" w:rsidR="008340F3" w:rsidRPr="00BC18E2" w:rsidRDefault="008340F3" w:rsidP="008340F3">
      <w:pPr>
        <w:rPr>
          <w:sz w:val="14"/>
        </w:rPr>
      </w:pPr>
    </w:p>
    <w:p w14:paraId="4D0D054B" w14:textId="77777777" w:rsidR="008340F3" w:rsidRPr="00BC18E2" w:rsidRDefault="008340F3" w:rsidP="008340F3">
      <w:pPr>
        <w:rPr>
          <w:sz w:val="14"/>
        </w:rPr>
      </w:pPr>
      <w:r w:rsidRPr="00BC18E2">
        <w:rPr>
          <w:sz w:val="14"/>
        </w:rPr>
        <w:t>From that high point they tumbled as rising inflation and interest rates caused investors to shun the smaller drug developers in which Orbimed fund managers Geoff Hsu and Josh Golomb like to invest. In July nearly a quarter of shareholders at the annual general meeting voted against the trust’s continuation in its five-year poll, so unhappy were they with performance.</w:t>
      </w:r>
    </w:p>
    <w:p w14:paraId="0790EF48" w14:textId="77777777" w:rsidR="008340F3" w:rsidRPr="00BC18E2" w:rsidRDefault="008340F3" w:rsidP="008340F3">
      <w:pPr>
        <w:rPr>
          <w:sz w:val="14"/>
        </w:rPr>
      </w:pPr>
    </w:p>
    <w:p w14:paraId="5E38593F" w14:textId="77777777" w:rsidR="008340F3" w:rsidRPr="00BC18E2" w:rsidRDefault="008340F3" w:rsidP="008340F3">
      <w:pPr>
        <w:rPr>
          <w:sz w:val="14"/>
        </w:rPr>
      </w:pPr>
      <w:r w:rsidRPr="00BC18E2">
        <w:rPr>
          <w:sz w:val="14"/>
        </w:rPr>
        <w:t xml:space="preserve">This followed annual results in June when BIOG disappointed investors with a 24.4% slump in net asset value (NAV) in the year to 31 March compared to the 6% decline in its benchmark, the Nasdaq Biotechnology index. </w:t>
      </w:r>
    </w:p>
    <w:p w14:paraId="32C4B9A7" w14:textId="77777777" w:rsidR="008340F3" w:rsidRPr="00BC18E2" w:rsidRDefault="008340F3" w:rsidP="008340F3">
      <w:pPr>
        <w:rPr>
          <w:sz w:val="14"/>
        </w:rPr>
      </w:pPr>
    </w:p>
    <w:p w14:paraId="4013077F" w14:textId="77777777" w:rsidR="008340F3" w:rsidRPr="00BC18E2" w:rsidRDefault="008340F3" w:rsidP="008340F3">
      <w:pPr>
        <w:rPr>
          <w:sz w:val="14"/>
        </w:rPr>
      </w:pPr>
      <w:r w:rsidRPr="00BC18E2">
        <w:rPr>
          <w:sz w:val="14"/>
        </w:rPr>
        <w:t>Relief rally</w:t>
      </w:r>
    </w:p>
    <w:p w14:paraId="35136615" w14:textId="77777777" w:rsidR="008340F3" w:rsidRPr="00BC18E2" w:rsidRDefault="008340F3" w:rsidP="008340F3">
      <w:pPr>
        <w:rPr>
          <w:sz w:val="14"/>
        </w:rPr>
      </w:pPr>
      <w:r w:rsidRPr="00BC18E2">
        <w:rPr>
          <w:sz w:val="14"/>
        </w:rPr>
        <w:t xml:space="preserve">All that is in the rear window though as </w:t>
      </w:r>
      <w:r w:rsidRPr="00BC18E2">
        <w:rPr>
          <w:highlight w:val="cyan"/>
          <w:u w:val="single"/>
        </w:rPr>
        <w:t>North American biotech companies</w:t>
      </w:r>
      <w:r w:rsidRPr="00AD23FA">
        <w:rPr>
          <w:u w:val="single"/>
        </w:rPr>
        <w:t xml:space="preserve">, which make up 63% of the BIOG portfolio, </w:t>
      </w:r>
      <w:r w:rsidRPr="00BC18E2">
        <w:rPr>
          <w:highlight w:val="cyan"/>
          <w:u w:val="single"/>
        </w:rPr>
        <w:t>have rallied</w:t>
      </w:r>
      <w:r w:rsidRPr="00AD23FA">
        <w:rPr>
          <w:u w:val="single"/>
        </w:rPr>
        <w:t xml:space="preserve"> in anticipation of further interest rate cuts</w:t>
      </w:r>
      <w:r w:rsidRPr="00BC18E2">
        <w:rPr>
          <w:sz w:val="14"/>
        </w:rPr>
        <w:t xml:space="preserve"> by the Federal Reserve following last month’s 0.25% reduction.</w:t>
      </w:r>
    </w:p>
    <w:p w14:paraId="44401064" w14:textId="77777777" w:rsidR="008340F3" w:rsidRPr="00BC18E2" w:rsidRDefault="008340F3" w:rsidP="008340F3">
      <w:pPr>
        <w:rPr>
          <w:sz w:val="14"/>
        </w:rPr>
      </w:pPr>
    </w:p>
    <w:p w14:paraId="68C1A138" w14:textId="77777777" w:rsidR="008340F3" w:rsidRPr="00BC18E2" w:rsidRDefault="008340F3" w:rsidP="008340F3">
      <w:pPr>
        <w:rPr>
          <w:sz w:val="14"/>
        </w:rPr>
      </w:pPr>
      <w:r w:rsidRPr="00BC18E2">
        <w:rPr>
          <w:sz w:val="14"/>
        </w:rPr>
        <w:t>Fears that the sector would be hit by Trump imposing costly tariffs, drug pricing and budget cuts on the US regulator, the Food and Drug Administration, evaporated last month when Pfizer agreed to offer its lowest prices to the country’s Medicaid health insurance scheme for lower earners.</w:t>
      </w:r>
    </w:p>
    <w:p w14:paraId="6752D9D4" w14:textId="77777777" w:rsidR="008340F3" w:rsidRPr="00BC18E2" w:rsidRDefault="008340F3" w:rsidP="008340F3">
      <w:pPr>
        <w:rPr>
          <w:sz w:val="14"/>
        </w:rPr>
      </w:pPr>
    </w:p>
    <w:p w14:paraId="707B76D9" w14:textId="77777777" w:rsidR="008340F3" w:rsidRPr="00AD23FA" w:rsidRDefault="008340F3" w:rsidP="008340F3">
      <w:pPr>
        <w:rPr>
          <w:u w:val="single"/>
        </w:rPr>
      </w:pPr>
      <w:r w:rsidRPr="00BC18E2">
        <w:rPr>
          <w:sz w:val="14"/>
        </w:rPr>
        <w:t xml:space="preserve">In response </w:t>
      </w:r>
      <w:r w:rsidRPr="00AD23FA">
        <w:rPr>
          <w:u w:val="single"/>
        </w:rPr>
        <w:t xml:space="preserve">BIOG </w:t>
      </w:r>
      <w:r w:rsidRPr="00BC18E2">
        <w:rPr>
          <w:highlight w:val="cyan"/>
          <w:u w:val="single"/>
        </w:rPr>
        <w:t>leaped over 13%</w:t>
      </w:r>
      <w:r w:rsidRPr="00AD23FA">
        <w:rPr>
          <w:u w:val="single"/>
        </w:rPr>
        <w:t xml:space="preserve"> in September, </w:t>
      </w:r>
      <w:r w:rsidRPr="00BC18E2">
        <w:rPr>
          <w:highlight w:val="cyan"/>
          <w:u w:val="single"/>
        </w:rPr>
        <w:t>massively outperforming</w:t>
      </w:r>
      <w:r w:rsidRPr="00AD23FA">
        <w:rPr>
          <w:u w:val="single"/>
        </w:rPr>
        <w:t xml:space="preserve"> the 4.7% sterling rise in the Nasdaq Biotechnology benchmark.</w:t>
      </w:r>
    </w:p>
    <w:p w14:paraId="4B8B650F" w14:textId="77777777" w:rsidR="008340F3" w:rsidRPr="00BC18E2" w:rsidRDefault="008340F3" w:rsidP="008340F3">
      <w:pPr>
        <w:rPr>
          <w:sz w:val="14"/>
        </w:rPr>
      </w:pPr>
    </w:p>
    <w:p w14:paraId="3DB0BE9A" w14:textId="77777777" w:rsidR="008340F3" w:rsidRPr="00BC18E2" w:rsidRDefault="008340F3" w:rsidP="008340F3">
      <w:pPr>
        <w:rPr>
          <w:sz w:val="14"/>
        </w:rPr>
      </w:pPr>
      <w:r w:rsidRPr="00BC18E2">
        <w:rPr>
          <w:sz w:val="14"/>
        </w:rPr>
        <w:t>Share buybacks continue</w:t>
      </w:r>
    </w:p>
    <w:p w14:paraId="408CDEBB" w14:textId="77777777" w:rsidR="008340F3" w:rsidRPr="00BC18E2" w:rsidRDefault="008340F3" w:rsidP="008340F3">
      <w:pPr>
        <w:rPr>
          <w:sz w:val="14"/>
        </w:rPr>
      </w:pPr>
      <w:r w:rsidRPr="00BC18E2">
        <w:rPr>
          <w:sz w:val="14"/>
        </w:rPr>
        <w:t>Despite the strong rebound of the past six months, BIOG shares trade 8% below asset value, prompting the board to continue with its weekly purchases of its cheap stock in an effort to narrow the valuation gap to 6%.</w:t>
      </w:r>
    </w:p>
    <w:p w14:paraId="77497C07" w14:textId="77777777" w:rsidR="008340F3" w:rsidRPr="00BC18E2" w:rsidRDefault="008340F3" w:rsidP="008340F3">
      <w:pPr>
        <w:rPr>
          <w:sz w:val="14"/>
        </w:rPr>
      </w:pPr>
    </w:p>
    <w:p w14:paraId="59281F6A" w14:textId="77777777" w:rsidR="008340F3" w:rsidRPr="00BC18E2" w:rsidRDefault="008340F3" w:rsidP="008340F3">
      <w:pPr>
        <w:rPr>
          <w:sz w:val="14"/>
        </w:rPr>
      </w:pPr>
      <w:r w:rsidRPr="00BC18E2">
        <w:rPr>
          <w:sz w:val="14"/>
        </w:rPr>
        <w:t>The lack of a rerating in BIOG’s shares could reflect that its half-year revival does not show up in its performance figures with the non-dividend paying stock up 6.9% over one year, while the five-year decline of 27% reflects the painful bear market the company and its shareholders endured.</w:t>
      </w:r>
    </w:p>
    <w:p w14:paraId="7349FD8C" w14:textId="77777777" w:rsidR="008340F3" w:rsidRPr="00BC18E2" w:rsidRDefault="008340F3" w:rsidP="008340F3">
      <w:pPr>
        <w:rPr>
          <w:sz w:val="14"/>
        </w:rPr>
      </w:pPr>
    </w:p>
    <w:p w14:paraId="7890CE1B" w14:textId="77777777" w:rsidR="008340F3" w:rsidRPr="00BC18E2" w:rsidRDefault="008340F3" w:rsidP="008340F3">
      <w:pPr>
        <w:rPr>
          <w:sz w:val="14"/>
        </w:rPr>
      </w:pPr>
      <w:r w:rsidRPr="00BC18E2">
        <w:rPr>
          <w:sz w:val="14"/>
        </w:rPr>
        <w:t xml:space="preserve">However, it shouldn’t take long for the market to notice as </w:t>
      </w:r>
      <w:r w:rsidRPr="00BC18E2">
        <w:rPr>
          <w:highlight w:val="cyan"/>
          <w:u w:val="single"/>
        </w:rPr>
        <w:t>other biotech trusts have also rallied</w:t>
      </w:r>
      <w:r w:rsidRPr="00AD23FA">
        <w:rPr>
          <w:u w:val="single"/>
        </w:rPr>
        <w:t xml:space="preserve">. </w:t>
      </w:r>
      <w:r w:rsidRPr="00BC18E2">
        <w:rPr>
          <w:highlight w:val="cyan"/>
          <w:u w:val="single"/>
        </w:rPr>
        <w:t>International Biotechnology Trust</w:t>
      </w:r>
      <w:r w:rsidRPr="00AD23FA">
        <w:rPr>
          <w:u w:val="single"/>
        </w:rPr>
        <w:t xml:space="preserve"> (IBT) has </w:t>
      </w:r>
      <w:r w:rsidRPr="00BC18E2">
        <w:rPr>
          <w:highlight w:val="cyan"/>
          <w:u w:val="single"/>
        </w:rPr>
        <w:t>advanced over 27% in the past year</w:t>
      </w:r>
      <w:r w:rsidRPr="00BC18E2">
        <w:rPr>
          <w:sz w:val="14"/>
        </w:rPr>
        <w:t xml:space="preserve"> but stands on a 10.8% discount. That’s despite a 51% rebound in the past six months as a spate of mergers and acquisitions have boosted returns. Rivals RTW Biotech Opportunities (RTW), up 40%; Polar Capital Global Healthcare (PCGH), up 19%, have also done well. Worldwide Healthcare (WWH), which is also run by Orbimed, has gained 23%.</w:t>
      </w:r>
    </w:p>
    <w:p w14:paraId="663FD186" w14:textId="77777777" w:rsidR="008340F3" w:rsidRPr="00BC18E2" w:rsidRDefault="008340F3" w:rsidP="008340F3">
      <w:pPr>
        <w:rPr>
          <w:sz w:val="14"/>
        </w:rPr>
      </w:pPr>
    </w:p>
    <w:p w14:paraId="3955FB4A" w14:textId="77777777" w:rsidR="008340F3" w:rsidRPr="00BC18E2" w:rsidRDefault="008340F3" w:rsidP="008340F3">
      <w:pPr>
        <w:rPr>
          <w:sz w:val="14"/>
        </w:rPr>
      </w:pPr>
      <w:r w:rsidRPr="00BC18E2">
        <w:rPr>
          <w:sz w:val="14"/>
        </w:rPr>
        <w:t>Buying back shares on a discount is good for shareholders as it adds to a trust’s asset value and, in the absence of other buyers, helps ensure the share price doesn’t drift too far from the underlying value of its investments.</w:t>
      </w:r>
    </w:p>
    <w:p w14:paraId="32961828" w14:textId="77777777" w:rsidR="008340F3" w:rsidRPr="00BC18E2" w:rsidRDefault="008340F3" w:rsidP="008340F3">
      <w:pPr>
        <w:rPr>
          <w:sz w:val="14"/>
        </w:rPr>
      </w:pPr>
    </w:p>
    <w:p w14:paraId="43297AF1" w14:textId="77777777" w:rsidR="008340F3" w:rsidRPr="00BC18E2" w:rsidRDefault="008340F3" w:rsidP="008340F3">
      <w:pPr>
        <w:rPr>
          <w:sz w:val="14"/>
        </w:rPr>
      </w:pPr>
      <w:r w:rsidRPr="00BC18E2">
        <w:rPr>
          <w:sz w:val="14"/>
        </w:rPr>
        <w:t>Yesterday, aware that it had used up more than two thirds of its annual 15% buyback allotment since July, the board called for a general meeting of shareholders on 12 November to renew its authorisation.</w:t>
      </w:r>
    </w:p>
    <w:p w14:paraId="295E432C" w14:textId="77777777" w:rsidR="008340F3" w:rsidRPr="00BC18E2" w:rsidRDefault="008340F3" w:rsidP="008340F3">
      <w:pPr>
        <w:rPr>
          <w:sz w:val="14"/>
        </w:rPr>
      </w:pPr>
    </w:p>
    <w:p w14:paraId="2043BDBC" w14:textId="77777777" w:rsidR="008340F3" w:rsidRPr="00BC18E2" w:rsidRDefault="008340F3" w:rsidP="008340F3">
      <w:pPr>
        <w:rPr>
          <w:sz w:val="14"/>
        </w:rPr>
      </w:pPr>
      <w:r w:rsidRPr="00BC18E2">
        <w:rPr>
          <w:sz w:val="14"/>
        </w:rPr>
        <w:t>The company has plenty of money to buy back shares having reclassified over £96m of reserves for this purpose in August.</w:t>
      </w:r>
    </w:p>
    <w:p w14:paraId="61D2AB76" w14:textId="77777777" w:rsidR="008340F3" w:rsidRPr="00BC18E2" w:rsidRDefault="008340F3" w:rsidP="008340F3">
      <w:pPr>
        <w:rPr>
          <w:sz w:val="14"/>
        </w:rPr>
      </w:pPr>
      <w:r w:rsidRPr="00BC18E2">
        <w:rPr>
          <w:sz w:val="14"/>
        </w:rPr>
        <w:t xml:space="preserve"> </w:t>
      </w:r>
    </w:p>
    <w:p w14:paraId="6A08C9B9" w14:textId="77777777" w:rsidR="008340F3" w:rsidRPr="00BC18E2" w:rsidRDefault="008340F3" w:rsidP="008340F3">
      <w:pPr>
        <w:rPr>
          <w:sz w:val="14"/>
        </w:rPr>
      </w:pPr>
      <w:r w:rsidRPr="00BC18E2">
        <w:rPr>
          <w:sz w:val="14"/>
        </w:rPr>
        <w:t>Our view</w:t>
      </w:r>
    </w:p>
    <w:p w14:paraId="6E2FA1B6" w14:textId="77777777" w:rsidR="008340F3" w:rsidRDefault="008340F3" w:rsidP="008340F3">
      <w:pPr>
        <w:rPr>
          <w:u w:val="single"/>
        </w:rPr>
      </w:pPr>
      <w:r w:rsidRPr="00BC18E2">
        <w:rPr>
          <w:sz w:val="14"/>
        </w:rPr>
        <w:t xml:space="preserve">Matthew Read, senior analyst at QuotedData, said: “We think BIOG’s request that shareholders renew its buyback authority makes a lot of sense. The trust has been clear about its intention to defend a discount of around 6% and we think it should continue to have the means to do this. BIOG also raised considerable funds from tap issuance during the boom years, and we think that it is only right that it buys back share now that the environment is more challenging. That said, the biotech sector and BIOG in particular have performed strongly in recent months. We think that, if this trend continues, buybacks will slow down and we might even see some new issuance, potentially making this renewal of the buyback authority obsolete. Regardless, we think </w:t>
      </w:r>
      <w:r w:rsidRPr="00BC18E2">
        <w:rPr>
          <w:highlight w:val="cyan"/>
          <w:u w:val="single"/>
        </w:rPr>
        <w:t>shareholders will be pleased</w:t>
      </w:r>
      <w:r w:rsidRPr="00BC18E2">
        <w:rPr>
          <w:u w:val="single"/>
        </w:rPr>
        <w:t xml:space="preserve"> to know that BIOG will have this authority if it needs it.”</w:t>
      </w:r>
      <w:r>
        <w:rPr>
          <w:u w:val="single"/>
        </w:rPr>
        <w:t xml:space="preserve"> </w:t>
      </w:r>
    </w:p>
    <w:p w14:paraId="345BA559" w14:textId="77777777" w:rsidR="008340F3" w:rsidRPr="00784586" w:rsidRDefault="008340F3" w:rsidP="008340F3"/>
    <w:p w14:paraId="3AE32644" w14:textId="77777777" w:rsidR="008340F3" w:rsidRPr="003569C4" w:rsidRDefault="008340F3" w:rsidP="008340F3">
      <w:pPr>
        <w:pStyle w:val="Heading4"/>
      </w:pPr>
      <w:r>
        <w:t xml:space="preserve">The plan causes </w:t>
      </w:r>
      <w:r w:rsidRPr="000D2C12">
        <w:rPr>
          <w:u w:val="single"/>
        </w:rPr>
        <w:t>capital flight</w:t>
      </w:r>
      <w:r>
        <w:t xml:space="preserve"> away from US companies </w:t>
      </w:r>
    </w:p>
    <w:p w14:paraId="373FDDDD" w14:textId="77777777" w:rsidR="008340F3" w:rsidRDefault="008340F3" w:rsidP="008340F3">
      <w:r w:rsidRPr="001F38F8">
        <w:rPr>
          <w:rStyle w:val="Style13ptBold"/>
        </w:rPr>
        <w:t>Koyuncu &amp; Iscan 17</w:t>
      </w:r>
      <w:r>
        <w:t xml:space="preserve"> (Cuneyt &amp; Ismail – Professors of Economics and Administrative Sciences at Bilecik Şeyh Edebali University in Turkey, “Does Unionization Rate Accelerate Flight of Capital?: Panel Analysis*” </w:t>
      </w:r>
      <w:hyperlink r:id="rId33" w:history="1">
        <w:r w:rsidRPr="00E567EA">
          <w:rPr>
            <w:rStyle w:val="Hyperlink"/>
          </w:rPr>
          <w:t>https://dergipark.org.tr/en/download/article-file/693073</w:t>
        </w:r>
      </w:hyperlink>
      <w:r>
        <w:t>)</w:t>
      </w:r>
    </w:p>
    <w:p w14:paraId="282F34FD" w14:textId="77777777" w:rsidR="008340F3" w:rsidRDefault="008340F3" w:rsidP="008340F3">
      <w:pPr>
        <w:rPr>
          <w:sz w:val="16"/>
        </w:rPr>
      </w:pPr>
      <w:r w:rsidRPr="008D2FB5">
        <w:rPr>
          <w:sz w:val="16"/>
        </w:rPr>
        <w:t xml:space="preserve">Economic stability, political stability, market structure, market size, trade openness, and various regulations related to tax advantages have crucial importance to attract foreign direct investments (FDI) to an economy. In addition to the factor aforementioned, </w:t>
      </w:r>
      <w:r w:rsidRPr="00892B17">
        <w:rPr>
          <w:rStyle w:val="StyleUnderline"/>
        </w:rPr>
        <w:t>One of the</w:t>
      </w:r>
      <w:r w:rsidRPr="008D2FB5">
        <w:rPr>
          <w:sz w:val="16"/>
        </w:rPr>
        <w:t xml:space="preserve"> other potential </w:t>
      </w:r>
      <w:r w:rsidRPr="00081996">
        <w:rPr>
          <w:rStyle w:val="StyleUnderline"/>
          <w:highlight w:val="cyan"/>
        </w:rPr>
        <w:t>determinants for</w:t>
      </w:r>
      <w:r w:rsidRPr="00365E24">
        <w:rPr>
          <w:rStyle w:val="StyleUnderline"/>
        </w:rPr>
        <w:t xml:space="preserve"> foreign direct investments </w:t>
      </w:r>
      <w:r w:rsidRPr="00081996">
        <w:rPr>
          <w:rStyle w:val="StyleUnderline"/>
          <w:highlight w:val="cyan"/>
        </w:rPr>
        <w:t>(FDI) inflow</w:t>
      </w:r>
      <w:r w:rsidRPr="006C329F">
        <w:rPr>
          <w:rStyle w:val="StyleUnderline"/>
        </w:rPr>
        <w:t xml:space="preserve"> might be the </w:t>
      </w:r>
      <w:r w:rsidRPr="00081996">
        <w:rPr>
          <w:rStyle w:val="Emphasis"/>
          <w:highlight w:val="cyan"/>
        </w:rPr>
        <w:t>degree of unionization</w:t>
      </w:r>
      <w:r w:rsidRPr="00365E24">
        <w:rPr>
          <w:rStyle w:val="StyleUnderline"/>
        </w:rPr>
        <w:t xml:space="preserve"> tendency in a particular host country. </w:t>
      </w:r>
      <w:r w:rsidRPr="00081996">
        <w:rPr>
          <w:rStyle w:val="StyleUnderline"/>
          <w:highlight w:val="cyan"/>
        </w:rPr>
        <w:t>As unionization causes increase in</w:t>
      </w:r>
      <w:r w:rsidRPr="00365E24">
        <w:rPr>
          <w:rStyle w:val="StyleUnderline"/>
        </w:rPr>
        <w:t xml:space="preserve"> the </w:t>
      </w:r>
      <w:r w:rsidRPr="00081996">
        <w:rPr>
          <w:rStyle w:val="StyleUnderline"/>
          <w:highlight w:val="cyan"/>
        </w:rPr>
        <w:t>wages and</w:t>
      </w:r>
      <w:r w:rsidRPr="00365E24">
        <w:rPr>
          <w:rStyle w:val="StyleUnderline"/>
        </w:rPr>
        <w:t xml:space="preserve"> brings some fringe </w:t>
      </w:r>
      <w:r w:rsidRPr="00081996">
        <w:rPr>
          <w:rStyle w:val="StyleUnderline"/>
          <w:highlight w:val="cyan"/>
        </w:rPr>
        <w:t>benefits to labors which are</w:t>
      </w:r>
      <w:r w:rsidRPr="00365E24">
        <w:rPr>
          <w:rStyle w:val="StyleUnderline"/>
        </w:rPr>
        <w:t xml:space="preserve"> extra </w:t>
      </w:r>
      <w:r w:rsidRPr="00081996">
        <w:rPr>
          <w:rStyle w:val="Emphasis"/>
          <w:highlight w:val="cyan"/>
        </w:rPr>
        <w:t>financial burdens for employers</w:t>
      </w:r>
      <w:r w:rsidRPr="00081996">
        <w:rPr>
          <w:rStyle w:val="StyleUnderline"/>
          <w:highlight w:val="cyan"/>
        </w:rPr>
        <w:t xml:space="preserve">, the </w:t>
      </w:r>
      <w:r w:rsidRPr="00081996">
        <w:rPr>
          <w:rStyle w:val="Emphasis"/>
          <w:highlight w:val="cyan"/>
        </w:rPr>
        <w:t>profit of an enterprise reduces</w:t>
      </w:r>
      <w:r w:rsidRPr="00081996">
        <w:rPr>
          <w:rStyle w:val="StyleUnderline"/>
          <w:highlight w:val="cyan"/>
        </w:rPr>
        <w:t>.</w:t>
      </w:r>
      <w:r w:rsidRPr="00892B17">
        <w:rPr>
          <w:rStyle w:val="StyleUnderline"/>
        </w:rPr>
        <w:t xml:space="preserve"> Owing to this</w:t>
      </w:r>
      <w:r w:rsidRPr="008D2FB5">
        <w:rPr>
          <w:rStyle w:val="StyleUnderline"/>
        </w:rPr>
        <w:t xml:space="preserve"> fact, </w:t>
      </w:r>
      <w:r w:rsidRPr="00081996">
        <w:rPr>
          <w:rStyle w:val="Emphasis"/>
          <w:highlight w:val="cyan"/>
        </w:rPr>
        <w:t>willingness to invest of entrepreneurs diminishes</w:t>
      </w:r>
      <w:r w:rsidRPr="00081996">
        <w:rPr>
          <w:rStyle w:val="StyleUnderline"/>
          <w:highlight w:val="cyan"/>
        </w:rPr>
        <w:t xml:space="preserve"> and</w:t>
      </w:r>
      <w:r w:rsidRPr="008D2FB5">
        <w:rPr>
          <w:rStyle w:val="StyleUnderline"/>
        </w:rPr>
        <w:t xml:space="preserve"> right after </w:t>
      </w:r>
      <w:r w:rsidRPr="00081996">
        <w:rPr>
          <w:rStyle w:val="StyleUnderline"/>
          <w:highlight w:val="cyan"/>
        </w:rPr>
        <w:t>they</w:t>
      </w:r>
      <w:r w:rsidRPr="008D2FB5">
        <w:rPr>
          <w:rStyle w:val="StyleUnderline"/>
        </w:rPr>
        <w:t xml:space="preserve"> may </w:t>
      </w:r>
      <w:r w:rsidRPr="00081996">
        <w:rPr>
          <w:rStyle w:val="Emphasis"/>
          <w:highlight w:val="cyan"/>
        </w:rPr>
        <w:t>redirect</w:t>
      </w:r>
      <w:r w:rsidRPr="008D2FB5">
        <w:rPr>
          <w:rStyle w:val="Emphasis"/>
        </w:rPr>
        <w:t xml:space="preserve"> their </w:t>
      </w:r>
      <w:r w:rsidRPr="00081996">
        <w:rPr>
          <w:rStyle w:val="Emphasis"/>
          <w:highlight w:val="cyan"/>
        </w:rPr>
        <w:t>investment</w:t>
      </w:r>
      <w:r w:rsidRPr="008D2FB5">
        <w:rPr>
          <w:rStyle w:val="StyleUnderline"/>
        </w:rPr>
        <w:t xml:space="preserve"> </w:t>
      </w:r>
      <w:r w:rsidRPr="006C329F">
        <w:rPr>
          <w:rStyle w:val="StyleUnderline"/>
        </w:rPr>
        <w:t xml:space="preserve">to </w:t>
      </w:r>
      <w:r w:rsidRPr="00081996">
        <w:rPr>
          <w:rStyle w:val="StyleUnderline"/>
          <w:highlight w:val="cyan"/>
        </w:rPr>
        <w:t>abroad.</w:t>
      </w:r>
      <w:r w:rsidRPr="008D2FB5">
        <w:rPr>
          <w:sz w:val="16"/>
        </w:rPr>
        <w:t xml:space="preserve"> Therefore, </w:t>
      </w:r>
      <w:r w:rsidRPr="00081996">
        <w:rPr>
          <w:rStyle w:val="StyleUnderline"/>
          <w:highlight w:val="cyan"/>
        </w:rPr>
        <w:t>unionization</w:t>
      </w:r>
      <w:r w:rsidRPr="008D2FB5">
        <w:rPr>
          <w:rStyle w:val="StyleUnderline"/>
        </w:rPr>
        <w:t xml:space="preserve"> rate may </w:t>
      </w:r>
      <w:r w:rsidRPr="00081996">
        <w:rPr>
          <w:rStyle w:val="StyleUnderline"/>
          <w:highlight w:val="cyan"/>
        </w:rPr>
        <w:t xml:space="preserve">discourage investors and </w:t>
      </w:r>
      <w:r w:rsidRPr="00081996">
        <w:rPr>
          <w:rStyle w:val="Emphasis"/>
          <w:highlight w:val="cyan"/>
        </w:rPr>
        <w:t>speed up</w:t>
      </w:r>
      <w:r w:rsidRPr="008D2FB5">
        <w:rPr>
          <w:rStyle w:val="Emphasis"/>
        </w:rPr>
        <w:t xml:space="preserve"> the </w:t>
      </w:r>
      <w:r w:rsidRPr="00081996">
        <w:rPr>
          <w:rStyle w:val="Emphasis"/>
          <w:highlight w:val="cyan"/>
        </w:rPr>
        <w:t>capital flight.</w:t>
      </w:r>
      <w:r w:rsidRPr="008D2FB5">
        <w:rPr>
          <w:sz w:val="16"/>
        </w:rPr>
        <w:t xml:space="preserve"> This study investigates the association between unionization rate and capital outflow by using panel data. </w:t>
      </w:r>
      <w:r w:rsidRPr="003A0665">
        <w:rPr>
          <w:rStyle w:val="StyleUnderline"/>
        </w:rPr>
        <w:t>Our</w:t>
      </w:r>
      <w:r w:rsidRPr="008D2FB5">
        <w:rPr>
          <w:sz w:val="16"/>
        </w:rPr>
        <w:t xml:space="preserve"> prior </w:t>
      </w:r>
      <w:r w:rsidRPr="003A0665">
        <w:rPr>
          <w:rStyle w:val="StyleUnderline"/>
        </w:rPr>
        <w:t xml:space="preserve">expectation is a </w:t>
      </w:r>
      <w:r w:rsidRPr="003A0665">
        <w:rPr>
          <w:rStyle w:val="Emphasis"/>
        </w:rPr>
        <w:t>positive relationship between unionization rate and capital flight.</w:t>
      </w:r>
      <w:r w:rsidRPr="003A0665">
        <w:t xml:space="preserve"> </w:t>
      </w:r>
      <w:r w:rsidRPr="008D2FB5">
        <w:rPr>
          <w:sz w:val="16"/>
        </w:rPr>
        <w:t>The findings obtained in the literature show that unions, always act in the favor of protective policies, resisted against policies which support both free trade and FDI.</w:t>
      </w:r>
    </w:p>
    <w:p w14:paraId="36108F40" w14:textId="77777777" w:rsidR="008340F3" w:rsidRPr="00BF35BF" w:rsidRDefault="008340F3" w:rsidP="008340F3">
      <w:pPr>
        <w:pStyle w:val="Heading4"/>
      </w:pPr>
      <w:r>
        <w:t xml:space="preserve">Capital flight </w:t>
      </w:r>
      <w:r w:rsidRPr="003C25D4">
        <w:rPr>
          <w:u w:val="single"/>
        </w:rPr>
        <w:t>crushes biotech innovation</w:t>
      </w:r>
      <w:r>
        <w:t xml:space="preserve"> </w:t>
      </w:r>
    </w:p>
    <w:p w14:paraId="34544CB6" w14:textId="77777777" w:rsidR="008340F3" w:rsidRPr="0007061F" w:rsidRDefault="008340F3" w:rsidP="008340F3">
      <w:r w:rsidRPr="00287526">
        <w:rPr>
          <w:rStyle w:val="Style13ptBold"/>
        </w:rPr>
        <w:t>Lipanov 22</w:t>
      </w:r>
      <w:r>
        <w:t xml:space="preserve"> (Max - Healthcare and Health Tech M&amp;A advisory analyst for </w:t>
      </w:r>
      <w:r>
        <w:rPr>
          <w:i/>
          <w:iCs/>
        </w:rPr>
        <w:t>Canaccord Genuity</w:t>
      </w:r>
      <w:r>
        <w:t>, “Biotech funding in a risk-off climate – does upstream trouble loom for pharma services providers?,” 5/25/22, https://web.archive.org/web/20230325223025/https://resultsig.com/biotech-funding-in-a-risk-off-climate-does-upstream-tro</w:t>
      </w:r>
      <w:r w:rsidRPr="003C25D4">
        <w:t>u</w:t>
      </w:r>
      <w:r>
        <w:t>ble-loom-for-pharma-services-providers/)</w:t>
      </w:r>
    </w:p>
    <w:p w14:paraId="210FC061" w14:textId="77777777" w:rsidR="008340F3" w:rsidRPr="00EE6425" w:rsidRDefault="008340F3" w:rsidP="008340F3">
      <w:pPr>
        <w:rPr>
          <w:sz w:val="16"/>
        </w:rPr>
      </w:pPr>
      <w:r w:rsidRPr="00081996">
        <w:rPr>
          <w:rStyle w:val="Emphasis"/>
          <w:highlight w:val="cyan"/>
        </w:rPr>
        <w:t>Biotech funding</w:t>
      </w:r>
      <w:r w:rsidRPr="00081996">
        <w:rPr>
          <w:rStyle w:val="StyleUnderline"/>
          <w:highlight w:val="cyan"/>
        </w:rPr>
        <w:t xml:space="preserve"> is the </w:t>
      </w:r>
      <w:r w:rsidRPr="00081996">
        <w:rPr>
          <w:rStyle w:val="Emphasis"/>
          <w:highlight w:val="cyan"/>
        </w:rPr>
        <w:t>key driver of innovation</w:t>
      </w:r>
      <w:r w:rsidRPr="0086448F">
        <w:rPr>
          <w:rStyle w:val="StyleUnderline"/>
        </w:rPr>
        <w:t xml:space="preserve"> in the pharmaceutical industry and is essential in supporting the healthcare ecosystem.</w:t>
      </w:r>
      <w:r w:rsidRPr="00EE6425">
        <w:rPr>
          <w:sz w:val="16"/>
        </w:rPr>
        <w:t xml:space="preserve"> </w:t>
      </w:r>
      <w:r w:rsidRPr="0086448F">
        <w:rPr>
          <w:rStyle w:val="StyleUnderline"/>
        </w:rPr>
        <w:t>More than 80% of drugs marketed by large pharmaceutical companies were discovered and initially developed by biotechs</w:t>
      </w:r>
      <w:r w:rsidRPr="00EE6425">
        <w:rPr>
          <w:sz w:val="16"/>
        </w:rPr>
        <w:t xml:space="preserve">1. </w:t>
      </w:r>
      <w:r w:rsidRPr="0086448F">
        <w:rPr>
          <w:rStyle w:val="StyleUnderline"/>
        </w:rPr>
        <w:t>Biotech companies also discovered more than 60% of FDA-approved “priority” drugs, which treat life-threatening conditions and offer significant improvements over existing treatments2</w:t>
      </w:r>
      <w:r w:rsidRPr="00EE6425">
        <w:rPr>
          <w:sz w:val="16"/>
        </w:rPr>
        <w:t xml:space="preserve">. In light of recent </w:t>
      </w:r>
      <w:r w:rsidRPr="00081996">
        <w:rPr>
          <w:rStyle w:val="Emphasis"/>
          <w:highlight w:val="cyan"/>
        </w:rPr>
        <w:t>volatility in capital markets</w:t>
      </w:r>
      <w:r w:rsidRPr="00EE6425">
        <w:rPr>
          <w:sz w:val="16"/>
        </w:rPr>
        <w:t xml:space="preserve">, we ask – are these vital funding flows at risk of being stemmed? </w:t>
      </w:r>
    </w:p>
    <w:p w14:paraId="7454100B" w14:textId="77777777" w:rsidR="008340F3" w:rsidRPr="00EE6425" w:rsidRDefault="008340F3" w:rsidP="008340F3">
      <w:pPr>
        <w:rPr>
          <w:rStyle w:val="StyleUnderline"/>
        </w:rPr>
      </w:pPr>
      <w:r w:rsidRPr="00EE6425">
        <w:rPr>
          <w:sz w:val="16"/>
        </w:rPr>
        <w:t xml:space="preserve">The answer to this question </w:t>
      </w:r>
      <w:r w:rsidRPr="0086448F">
        <w:rPr>
          <w:rStyle w:val="StyleUnderline"/>
        </w:rPr>
        <w:t>will</w:t>
      </w:r>
      <w:r w:rsidRPr="00EE6425">
        <w:rPr>
          <w:sz w:val="16"/>
        </w:rPr>
        <w:t xml:space="preserve"> not only </w:t>
      </w:r>
      <w:r w:rsidRPr="00081996">
        <w:rPr>
          <w:rStyle w:val="StyleUnderline"/>
          <w:highlight w:val="cyan"/>
        </w:rPr>
        <w:t>shape the future for biotech</w:t>
      </w:r>
      <w:r w:rsidRPr="0086448F">
        <w:rPr>
          <w:rStyle w:val="StyleUnderline"/>
        </w:rPr>
        <w:t xml:space="preserve">s and smaller pharma </w:t>
      </w:r>
      <w:r w:rsidRPr="00081996">
        <w:rPr>
          <w:rStyle w:val="StyleUnderline"/>
          <w:highlight w:val="cyan"/>
        </w:rPr>
        <w:t>companies</w:t>
      </w:r>
      <w:r w:rsidRPr="0086448F">
        <w:rPr>
          <w:rStyle w:val="StyleUnderline"/>
        </w:rPr>
        <w:t xml:space="preserve"> </w:t>
      </w:r>
      <w:r w:rsidRPr="00EE6425">
        <w:rPr>
          <w:rStyle w:val="StyleUnderline"/>
        </w:rPr>
        <w:t>themselves – it will be critical also to the ecosystem of service providers to pharma who depend, one way or another, on the size of budgets for researching new drugs and then developing them to the point of launch.</w:t>
      </w:r>
      <w:r w:rsidRPr="00EE6425">
        <w:rPr>
          <w:sz w:val="16"/>
        </w:rPr>
        <w:t xml:space="preserve"> Even further downstream, </w:t>
      </w:r>
      <w:r w:rsidRPr="00EE6425">
        <w:rPr>
          <w:rStyle w:val="StyleUnderline"/>
        </w:rPr>
        <w:t xml:space="preserve">the commercialisation sphere is dependent on new drugs being launched and marketed. In this way, </w:t>
      </w:r>
      <w:r w:rsidRPr="00081996">
        <w:rPr>
          <w:rStyle w:val="StyleUnderline"/>
          <w:highlight w:val="cyan"/>
        </w:rPr>
        <w:t xml:space="preserve">a </w:t>
      </w:r>
      <w:r w:rsidRPr="00081996">
        <w:rPr>
          <w:rStyle w:val="Emphasis"/>
          <w:highlight w:val="cyan"/>
        </w:rPr>
        <w:t>biotech funding crunch</w:t>
      </w:r>
      <w:r w:rsidRPr="00081996">
        <w:rPr>
          <w:rStyle w:val="StyleUnderline"/>
          <w:highlight w:val="cyan"/>
        </w:rPr>
        <w:t xml:space="preserve"> would represent a </w:t>
      </w:r>
      <w:r w:rsidRPr="00081996">
        <w:rPr>
          <w:rStyle w:val="Emphasis"/>
          <w:highlight w:val="cyan"/>
        </w:rPr>
        <w:t>major risk</w:t>
      </w:r>
      <w:r w:rsidRPr="003C25D4">
        <w:rPr>
          <w:rStyle w:val="StyleUnderline"/>
        </w:rPr>
        <w:t xml:space="preserve"> t</w:t>
      </w:r>
      <w:r w:rsidRPr="00EE6425">
        <w:rPr>
          <w:rStyle w:val="StyleUnderline"/>
        </w:rPr>
        <w:t xml:space="preserve">o the growth plans of groups across several sectors who have been enjoying consistently benign market conditions for years.  </w:t>
      </w:r>
    </w:p>
    <w:p w14:paraId="57F868C9" w14:textId="77777777" w:rsidR="008340F3" w:rsidRPr="007F4EC0" w:rsidRDefault="008340F3" w:rsidP="008340F3">
      <w:pPr>
        <w:rPr>
          <w:sz w:val="16"/>
        </w:rPr>
      </w:pPr>
      <w:r w:rsidRPr="007F4EC0">
        <w:rPr>
          <w:rStyle w:val="StyleUnderline"/>
        </w:rPr>
        <w:t xml:space="preserve">Biotechs usually secure capital using two methods: private capital raises and IPOs. VC funding has flowed into the sector at </w:t>
      </w:r>
      <w:r w:rsidRPr="007F4EC0">
        <w:rPr>
          <w:rStyle w:val="Emphasis"/>
        </w:rPr>
        <w:t>record levels</w:t>
      </w:r>
      <w:r w:rsidRPr="007F4EC0">
        <w:rPr>
          <w:rStyle w:val="StyleUnderline"/>
        </w:rPr>
        <w:t xml:space="preserve"> in recent years</w:t>
      </w:r>
      <w:r w:rsidRPr="007F4EC0">
        <w:rPr>
          <w:sz w:val="16"/>
        </w:rPr>
        <w:t>, with $28 billion raised in 2021, which is 26% higher than in 2020 and more than 2x the level raised in 2019. The IPO route has also become popular as increased risk appetite and favourable macroeconomic conditions allowed earlier stage companies to achieve a listing.</w:t>
      </w:r>
    </w:p>
    <w:p w14:paraId="6FD8CB59" w14:textId="77777777" w:rsidR="008340F3" w:rsidRPr="00C228F8" w:rsidRDefault="008340F3" w:rsidP="008340F3">
      <w:pPr>
        <w:rPr>
          <w:sz w:val="16"/>
          <w:szCs w:val="16"/>
        </w:rPr>
      </w:pPr>
      <w:r w:rsidRPr="00C228F8">
        <w:rPr>
          <w:sz w:val="16"/>
          <w:szCs w:val="16"/>
        </w:rPr>
        <w:t xml:space="preserve">As expectations of rising interest rates and other negative macroeconomic factors started affecting valuations in the second half of 2021, investors reassessed their risk tolerance. As a result, </w:t>
      </w:r>
      <w:r w:rsidRPr="00A43A42">
        <w:rPr>
          <w:rStyle w:val="StyleUnderline"/>
        </w:rPr>
        <w:t xml:space="preserve">the biotech industry, considered a </w:t>
      </w:r>
      <w:r w:rsidRPr="00A43A42">
        <w:rPr>
          <w:rStyle w:val="Emphasis"/>
        </w:rPr>
        <w:t>high-risk sector</w:t>
      </w:r>
      <w:r w:rsidRPr="00C228F8">
        <w:rPr>
          <w:sz w:val="16"/>
          <w:szCs w:val="16"/>
        </w:rPr>
        <w:t>, experienced a significant capital outflow in the past several months. Many investors who snapped up shares of biotechs during the pandemic have now abandoned the sector, preferring value over growth investments. According to data from Refinitiv, biotech companies listed in 2021 are trading on average 37% below their IPO price3, making further capital raises harder and less attractive.</w:t>
      </w:r>
    </w:p>
    <w:p w14:paraId="6AFDF77C" w14:textId="77777777" w:rsidR="008340F3" w:rsidRPr="00C228F8" w:rsidRDefault="008340F3" w:rsidP="008340F3">
      <w:pPr>
        <w:rPr>
          <w:sz w:val="16"/>
          <w:szCs w:val="16"/>
        </w:rPr>
      </w:pPr>
      <w:r w:rsidRPr="00C228F8">
        <w:rPr>
          <w:sz w:val="16"/>
          <w:szCs w:val="16"/>
        </w:rPr>
        <w:t>There are also several industry-specific factors that have contributed to the risk-off sentiment in capital markets:</w:t>
      </w:r>
    </w:p>
    <w:p w14:paraId="2C0C4E74" w14:textId="77777777" w:rsidR="008340F3" w:rsidRPr="00C228F8" w:rsidRDefault="008340F3" w:rsidP="008340F3">
      <w:pPr>
        <w:rPr>
          <w:sz w:val="16"/>
          <w:szCs w:val="16"/>
        </w:rPr>
      </w:pPr>
      <w:r w:rsidRPr="00C228F8">
        <w:rPr>
          <w:sz w:val="16"/>
          <w:szCs w:val="16"/>
        </w:rPr>
        <w:t>Weak data flow from preclinical/clinical trials has significantly affected investors’ attitude towards investing in early-stage companies. In the past few years, capital poured into the sector but in some cases there was a disconnect between investments and actual progress arising from those investments. Capital came too early and sometimes was unnecessary, trials did not run adequately and management overpromised, leading to poor or weaker than expected clinical data. These factors have affected sentiment to the degree that several public biotech companies are now trading below their cash balances.</w:t>
      </w:r>
    </w:p>
    <w:p w14:paraId="6F2A7C19" w14:textId="77777777" w:rsidR="008340F3" w:rsidRPr="00C228F8" w:rsidRDefault="008340F3" w:rsidP="008340F3">
      <w:pPr>
        <w:rPr>
          <w:sz w:val="16"/>
          <w:szCs w:val="16"/>
        </w:rPr>
      </w:pPr>
      <w:r w:rsidRPr="00C228F8">
        <w:rPr>
          <w:sz w:val="16"/>
          <w:szCs w:val="16"/>
        </w:rPr>
        <w:t>Talent has become a growing constraint for biotech start-ups. Most sectors in today’s economy are experiencing labour pressures of some kind, but in the biotech world, a lack of experienced personnel can severely limit growth and innovation potential. With a harder path through clinical milestones and lower prospects for M&amp;A, top talent has been harder to attract to early-stage businesses.</w:t>
      </w:r>
    </w:p>
    <w:p w14:paraId="4BE7C19E" w14:textId="77777777" w:rsidR="008340F3" w:rsidRPr="00C228F8" w:rsidRDefault="008340F3" w:rsidP="008340F3">
      <w:pPr>
        <w:rPr>
          <w:sz w:val="16"/>
          <w:szCs w:val="16"/>
        </w:rPr>
      </w:pPr>
      <w:r w:rsidRPr="00C228F8">
        <w:rPr>
          <w:sz w:val="16"/>
          <w:szCs w:val="16"/>
        </w:rPr>
        <w:t>Regulatory uncertainty in the US, especially the antitrust focus of the Federal Trade Commission and proposed pricing reform, has also featured on the list of investor concerns. While regulatory change could negatively affect ROI in the sector, several biotech VCs Results have spoken to remain positive and believe that the US government will find the right balance in terms of regulation, given the importance of sustaining innovation in biotechnology.</w:t>
      </w:r>
    </w:p>
    <w:p w14:paraId="14FBB207" w14:textId="77777777" w:rsidR="008340F3" w:rsidRPr="00C228F8" w:rsidRDefault="008340F3" w:rsidP="008340F3">
      <w:pPr>
        <w:rPr>
          <w:sz w:val="16"/>
        </w:rPr>
      </w:pPr>
      <w:r w:rsidRPr="00342A4D">
        <w:rPr>
          <w:rStyle w:val="StyleUnderline"/>
        </w:rPr>
        <w:t>VC funding has held steadier than the public market route</w:t>
      </w:r>
      <w:r w:rsidRPr="00C228F8">
        <w:rPr>
          <w:sz w:val="16"/>
        </w:rPr>
        <w:t xml:space="preserve">, with $7.9 billion raised in the first quarter of 2022 – down 28% year-on-year but still the second highest Q1 on record. </w:t>
      </w:r>
      <w:r w:rsidRPr="00342A4D">
        <w:rPr>
          <w:rStyle w:val="StyleUnderline"/>
        </w:rPr>
        <w:t>Investment horizons for VCs are 8 to 10 years, therefore many private investors are not immediately concerned about the situation in public markets.</w:t>
      </w:r>
      <w:r w:rsidRPr="00C228F8">
        <w:rPr>
          <w:sz w:val="16"/>
        </w:rPr>
        <w:t xml:space="preserve"> However, investment strategies have shown signs of change in comparison to last year, with more emphasis on portfolio diversification at earlier clinical stages, and on selective investments in later stage businesses with meaningful interim data. Overall, </w:t>
      </w:r>
      <w:r w:rsidRPr="00342A4D">
        <w:rPr>
          <w:rStyle w:val="StyleUnderline"/>
        </w:rPr>
        <w:t>we expect VCs to continue investing large amounts of capital into biotechs</w:t>
      </w:r>
      <w:r w:rsidRPr="00C228F8">
        <w:rPr>
          <w:sz w:val="16"/>
        </w:rPr>
        <w:t>, with the objective to either transact or IPO when conditions improve. Currently, the most plausible exit would be through an acquisition from a large pharma; however, one VC investor Results have spoken to anticipates IPO and capital markets to pick up by the end of the year or early next year, driven by positive data, such as Nkarta’s encouraging Phase 1 results released recently4: “We need more good news in the sector on key data to lure investors back”.</w:t>
      </w:r>
    </w:p>
    <w:p w14:paraId="16E9720A" w14:textId="77777777" w:rsidR="008340F3" w:rsidRPr="00342A4D" w:rsidRDefault="008340F3" w:rsidP="008340F3">
      <w:pPr>
        <w:rPr>
          <w:rStyle w:val="StyleUnderline"/>
        </w:rPr>
      </w:pPr>
      <w:r w:rsidRPr="00C228F8">
        <w:rPr>
          <w:sz w:val="16"/>
        </w:rPr>
        <w:t xml:space="preserve">Looking forward, </w:t>
      </w:r>
      <w:r w:rsidRPr="00342A4D">
        <w:rPr>
          <w:rStyle w:val="StyleUnderline"/>
        </w:rPr>
        <w:t>we could expect more transactions across the sector with innovative companies leading the way</w:t>
      </w:r>
      <w:r w:rsidRPr="00C228F8">
        <w:rPr>
          <w:sz w:val="16"/>
        </w:rPr>
        <w:t xml:space="preserve">. Record low valuations could be an opportunity for larger players to acquire emerging businesses. Big US and European pharmaceutical groups have an estimated c.$500bn to spend on M&amp;A5 as they optimise their portfolios and replace revenues lost to patent expirations. Moreover, </w:t>
      </w:r>
      <w:r w:rsidRPr="00081996">
        <w:rPr>
          <w:rStyle w:val="StyleUnderline"/>
          <w:highlight w:val="cyan"/>
        </w:rPr>
        <w:t xml:space="preserve">the </w:t>
      </w:r>
      <w:r w:rsidRPr="00081996">
        <w:rPr>
          <w:rStyle w:val="Emphasis"/>
          <w:highlight w:val="cyan"/>
        </w:rPr>
        <w:t>need for continued investment remains strong</w:t>
      </w:r>
      <w:r w:rsidRPr="00342A4D">
        <w:rPr>
          <w:rStyle w:val="StyleUnderline"/>
        </w:rPr>
        <w:t xml:space="preserve"> as there is high unmet patient demand in areas such as cancer, HIV and blood diseases.</w:t>
      </w:r>
    </w:p>
    <w:p w14:paraId="14C8A5A7" w14:textId="77777777" w:rsidR="008340F3" w:rsidRPr="00C228F8" w:rsidRDefault="008340F3" w:rsidP="008340F3">
      <w:pPr>
        <w:rPr>
          <w:sz w:val="16"/>
        </w:rPr>
      </w:pPr>
      <w:r w:rsidRPr="00C228F8">
        <w:rPr>
          <w:sz w:val="16"/>
        </w:rPr>
        <w:t xml:space="preserve">Despite tough public market conditions, </w:t>
      </w:r>
      <w:r w:rsidRPr="00081996">
        <w:rPr>
          <w:rStyle w:val="StyleUnderline"/>
          <w:highlight w:val="cyan"/>
        </w:rPr>
        <w:t>the outlook for private investment remains positive.</w:t>
      </w:r>
      <w:r w:rsidRPr="00C228F8">
        <w:rPr>
          <w:sz w:val="16"/>
        </w:rPr>
        <w:t xml:space="preserve"> Unlike in previous downturns, </w:t>
      </w:r>
      <w:r w:rsidRPr="00081996">
        <w:rPr>
          <w:rStyle w:val="StyleUnderline"/>
          <w:highlight w:val="cyan"/>
        </w:rPr>
        <w:t>VC firms</w:t>
      </w:r>
      <w:r w:rsidRPr="00C228F8">
        <w:rPr>
          <w:rStyle w:val="StyleUnderline"/>
        </w:rPr>
        <w:t xml:space="preserve"> currently </w:t>
      </w:r>
      <w:r w:rsidRPr="00081996">
        <w:rPr>
          <w:rStyle w:val="StyleUnderline"/>
          <w:highlight w:val="cyan"/>
        </w:rPr>
        <w:t>have</w:t>
      </w:r>
      <w:r w:rsidRPr="00C228F8">
        <w:rPr>
          <w:rStyle w:val="StyleUnderline"/>
        </w:rPr>
        <w:t xml:space="preserve"> </w:t>
      </w:r>
      <w:r w:rsidRPr="00C228F8">
        <w:rPr>
          <w:rStyle w:val="Emphasis"/>
        </w:rPr>
        <w:t xml:space="preserve">substantial </w:t>
      </w:r>
      <w:r w:rsidRPr="00081996">
        <w:rPr>
          <w:rStyle w:val="Emphasis"/>
          <w:highlight w:val="cyan"/>
        </w:rPr>
        <w:t>dry powder to invest</w:t>
      </w:r>
      <w:r w:rsidRPr="00C228F8">
        <w:rPr>
          <w:rStyle w:val="StyleUnderline"/>
        </w:rPr>
        <w:t>; and their long-term investment horizons should offer a cushion against public market turmoil.</w:t>
      </w:r>
      <w:r w:rsidRPr="00C228F8">
        <w:rPr>
          <w:sz w:val="16"/>
        </w:rPr>
        <w:t xml:space="preserve"> For the time being, at least, pharma services groups should keep upstream turbulence in perspective.</w:t>
      </w:r>
    </w:p>
    <w:p w14:paraId="7087BE19" w14:textId="77777777" w:rsidR="008340F3" w:rsidRDefault="008340F3" w:rsidP="008340F3">
      <w:pPr>
        <w:pStyle w:val="Heading4"/>
      </w:pPr>
      <w:r>
        <w:t xml:space="preserve">Biotech’s </w:t>
      </w:r>
      <w:r w:rsidRPr="00E622DB">
        <w:rPr>
          <w:u w:val="single"/>
        </w:rPr>
        <w:t>upsides</w:t>
      </w:r>
      <w:r>
        <w:t xml:space="preserve"> and </w:t>
      </w:r>
      <w:r w:rsidRPr="004675EA">
        <w:rPr>
          <w:u w:val="single"/>
        </w:rPr>
        <w:t>downsides</w:t>
      </w:r>
      <w:r>
        <w:t xml:space="preserve"> are </w:t>
      </w:r>
      <w:r w:rsidRPr="004675EA">
        <w:rPr>
          <w:u w:val="single"/>
        </w:rPr>
        <w:t>existential</w:t>
      </w:r>
      <w:r>
        <w:t xml:space="preserve">—US innovation leadership is key </w:t>
      </w:r>
    </w:p>
    <w:p w14:paraId="2294BB65" w14:textId="77777777" w:rsidR="008340F3" w:rsidRPr="005724EA" w:rsidRDefault="008340F3" w:rsidP="008340F3">
      <w:r w:rsidRPr="00E304D8">
        <w:rPr>
          <w:rStyle w:val="Style13ptBold"/>
        </w:rPr>
        <w:t>Darby &amp; Sewall 21</w:t>
      </w:r>
      <w:r>
        <w:t xml:space="preserve"> (Christopher - Global Head of Venture Investments and Senior Managing Director at </w:t>
      </w:r>
      <w:r w:rsidRPr="00DB0B8C">
        <w:rPr>
          <w:i/>
          <w:iCs/>
        </w:rPr>
        <w:t>Cerberus Capital Florida</w:t>
      </w:r>
      <w:r>
        <w:rPr>
          <w:i/>
          <w:iCs/>
        </w:rPr>
        <w:t xml:space="preserve"> </w:t>
      </w:r>
      <w:r w:rsidRPr="00DB0B8C">
        <w:rPr>
          <w:i/>
          <w:iCs/>
        </w:rPr>
        <w:t>LLC</w:t>
      </w:r>
      <w:r>
        <w:t xml:space="preserve"> &amp; Sarah – former Professor at the </w:t>
      </w:r>
      <w:r>
        <w:rPr>
          <w:i/>
          <w:iCs/>
        </w:rPr>
        <w:t>Johns Hopkins School of Advanced International Studies</w:t>
      </w:r>
      <w:r>
        <w:t>, “The Innovation Wars,” https://www.jstor.org/stable/10.2307/26985932)</w:t>
      </w:r>
    </w:p>
    <w:p w14:paraId="3EE5E456" w14:textId="77777777" w:rsidR="008340F3" w:rsidRPr="0025630F" w:rsidRDefault="008340F3" w:rsidP="008340F3">
      <w:pPr>
        <w:rPr>
          <w:sz w:val="16"/>
        </w:rPr>
      </w:pPr>
      <w:r w:rsidRPr="0025630F">
        <w:rPr>
          <w:sz w:val="16"/>
        </w:rPr>
        <w:t xml:space="preserve">Indeed, </w:t>
      </w:r>
      <w:r w:rsidRPr="00081996">
        <w:rPr>
          <w:rStyle w:val="StyleUnderline"/>
          <w:highlight w:val="cyan"/>
        </w:rPr>
        <w:t>China has shown</w:t>
      </w:r>
      <w:r w:rsidRPr="00561C97">
        <w:rPr>
          <w:rStyle w:val="StyleUnderline"/>
        </w:rPr>
        <w:t xml:space="preserve"> great </w:t>
      </w:r>
      <w:r w:rsidRPr="00081996">
        <w:rPr>
          <w:rStyle w:val="StyleUnderline"/>
          <w:highlight w:val="cyan"/>
        </w:rPr>
        <w:t>interest in biotech</w:t>
      </w:r>
      <w:r w:rsidRPr="00561C97">
        <w:rPr>
          <w:rStyle w:val="StyleUnderline"/>
        </w:rPr>
        <w:t xml:space="preserve">nology, </w:t>
      </w:r>
      <w:r w:rsidRPr="00081996">
        <w:rPr>
          <w:rStyle w:val="StyleUnderline"/>
          <w:highlight w:val="cyan"/>
        </w:rPr>
        <w:t>even if it has yet to catch up to the U</w:t>
      </w:r>
      <w:r w:rsidRPr="00561C97">
        <w:rPr>
          <w:rStyle w:val="StyleUnderline"/>
        </w:rPr>
        <w:t xml:space="preserve">nited </w:t>
      </w:r>
      <w:r w:rsidRPr="00081996">
        <w:rPr>
          <w:rStyle w:val="StyleUnderline"/>
          <w:highlight w:val="cyan"/>
        </w:rPr>
        <w:t>S</w:t>
      </w:r>
      <w:r w:rsidRPr="00561C97">
        <w:rPr>
          <w:rStyle w:val="StyleUnderline"/>
        </w:rPr>
        <w:t>tates.</w:t>
      </w:r>
      <w:r w:rsidRPr="0025630F">
        <w:rPr>
          <w:sz w:val="16"/>
        </w:rPr>
        <w:t xml:space="preserve"> </w:t>
      </w:r>
      <w:r w:rsidRPr="00561C97">
        <w:rPr>
          <w:rStyle w:val="StyleUnderline"/>
        </w:rPr>
        <w:t xml:space="preserve">Combined with massive computing power and artificial intelligence, </w:t>
      </w:r>
      <w:r w:rsidRPr="00081996">
        <w:rPr>
          <w:rStyle w:val="Emphasis"/>
          <w:highlight w:val="cyan"/>
        </w:rPr>
        <w:t>innovations in biotech</w:t>
      </w:r>
      <w:r w:rsidRPr="00561C97">
        <w:rPr>
          <w:rStyle w:val="Emphasis"/>
        </w:rPr>
        <w:t>nology</w:t>
      </w:r>
      <w:r w:rsidRPr="00561C97">
        <w:rPr>
          <w:rStyle w:val="StyleUnderline"/>
        </w:rPr>
        <w:t xml:space="preserve"> </w:t>
      </w:r>
      <w:r w:rsidRPr="00081996">
        <w:rPr>
          <w:rStyle w:val="StyleUnderline"/>
          <w:highlight w:val="cyan"/>
        </w:rPr>
        <w:t>could</w:t>
      </w:r>
      <w:r w:rsidRPr="00561C97">
        <w:rPr>
          <w:rStyle w:val="StyleUnderline"/>
        </w:rPr>
        <w:t xml:space="preserve"> help </w:t>
      </w:r>
      <w:r w:rsidRPr="00081996">
        <w:rPr>
          <w:rStyle w:val="Emphasis"/>
          <w:highlight w:val="cyan"/>
        </w:rPr>
        <w:t>solve</w:t>
      </w:r>
      <w:r w:rsidRPr="00561C97">
        <w:rPr>
          <w:rStyle w:val="StyleUnderline"/>
        </w:rPr>
        <w:t xml:space="preserve"> some of </w:t>
      </w:r>
      <w:r w:rsidRPr="00081996">
        <w:rPr>
          <w:rStyle w:val="Emphasis"/>
          <w:highlight w:val="cyan"/>
        </w:rPr>
        <w:t>humanity’s most vexing challenges</w:t>
      </w:r>
      <w:r w:rsidRPr="00081996">
        <w:rPr>
          <w:rStyle w:val="StyleUnderline"/>
          <w:highlight w:val="cyan"/>
        </w:rPr>
        <w:t xml:space="preserve">, from </w:t>
      </w:r>
      <w:r w:rsidRPr="00081996">
        <w:rPr>
          <w:rStyle w:val="Emphasis"/>
          <w:highlight w:val="cyan"/>
        </w:rPr>
        <w:t>disease</w:t>
      </w:r>
      <w:r w:rsidRPr="00081996">
        <w:rPr>
          <w:rStyle w:val="StyleUnderline"/>
          <w:highlight w:val="cyan"/>
        </w:rPr>
        <w:t xml:space="preserve"> and </w:t>
      </w:r>
      <w:r w:rsidRPr="00081996">
        <w:rPr>
          <w:rStyle w:val="Emphasis"/>
          <w:highlight w:val="cyan"/>
        </w:rPr>
        <w:t>famine</w:t>
      </w:r>
      <w:r w:rsidRPr="00081996">
        <w:rPr>
          <w:rStyle w:val="StyleUnderline"/>
          <w:highlight w:val="cyan"/>
        </w:rPr>
        <w:t xml:space="preserve"> to </w:t>
      </w:r>
      <w:r w:rsidRPr="00081996">
        <w:rPr>
          <w:rStyle w:val="Emphasis"/>
          <w:highlight w:val="cyan"/>
        </w:rPr>
        <w:t>energy</w:t>
      </w:r>
      <w:r w:rsidRPr="00561C97">
        <w:rPr>
          <w:rStyle w:val="Emphasis"/>
        </w:rPr>
        <w:t xml:space="preserve"> production</w:t>
      </w:r>
      <w:r w:rsidRPr="00561C97">
        <w:rPr>
          <w:rStyle w:val="StyleUnderline"/>
        </w:rPr>
        <w:t xml:space="preserve"> </w:t>
      </w:r>
      <w:r w:rsidRPr="00081996">
        <w:rPr>
          <w:rStyle w:val="StyleUnderline"/>
          <w:highlight w:val="cyan"/>
        </w:rPr>
        <w:t xml:space="preserve">and </w:t>
      </w:r>
      <w:r w:rsidRPr="00081996">
        <w:rPr>
          <w:rStyle w:val="Emphasis"/>
          <w:highlight w:val="cyan"/>
        </w:rPr>
        <w:t>climate</w:t>
      </w:r>
      <w:r w:rsidRPr="00561C97">
        <w:rPr>
          <w:rStyle w:val="Emphasis"/>
        </w:rPr>
        <w:t xml:space="preserve"> change.</w:t>
      </w:r>
      <w:r w:rsidRPr="0025630F">
        <w:rPr>
          <w:sz w:val="16"/>
        </w:rPr>
        <w:t xml:space="preserve"> Researchers have mastered the </w:t>
      </w:r>
      <w:r w:rsidRPr="00561C97">
        <w:rPr>
          <w:rStyle w:val="StyleUnderline"/>
        </w:rPr>
        <w:t>gene-editing</w:t>
      </w:r>
      <w:r w:rsidRPr="0025630F">
        <w:rPr>
          <w:sz w:val="16"/>
        </w:rPr>
        <w:t xml:space="preserve"> tool crispr, </w:t>
      </w:r>
      <w:r w:rsidRPr="00561C97">
        <w:rPr>
          <w:rStyle w:val="StyleUnderline"/>
        </w:rPr>
        <w:t>allowing them to grow wheat that resists disease, and have managed to encode video in the dna of bacteria, raising the possibility of a new, cost-effective method of data storage.</w:t>
      </w:r>
      <w:r w:rsidRPr="0025630F">
        <w:rPr>
          <w:sz w:val="16"/>
        </w:rPr>
        <w:t xml:space="preserve"> Specialists in synthetic biology have invented a new way of producing nylon—with genetically engineered microorganisms instead of petrochemicals. The economic implications of the coming biotechnology revolution are staggering: the McKinsey Global Institute has estimated the value of biotechnology’s many potential applications at up to $4 trillion over the next ten to 20 years. </w:t>
      </w:r>
    </w:p>
    <w:p w14:paraId="14759E7F" w14:textId="77777777" w:rsidR="008340F3" w:rsidRPr="0025630F" w:rsidRDefault="008340F3" w:rsidP="008340F3">
      <w:pPr>
        <w:rPr>
          <w:rStyle w:val="Emphasis"/>
        </w:rPr>
      </w:pPr>
      <w:r w:rsidRPr="0025630F">
        <w:rPr>
          <w:rStyle w:val="StyleUnderline"/>
        </w:rPr>
        <w:t>Like all powerful technologies</w:t>
      </w:r>
      <w:r w:rsidRPr="0025630F">
        <w:rPr>
          <w:sz w:val="16"/>
        </w:rPr>
        <w:t xml:space="preserve">, however, </w:t>
      </w:r>
      <w:r w:rsidRPr="00081996">
        <w:rPr>
          <w:rStyle w:val="StyleUnderline"/>
          <w:highlight w:val="cyan"/>
        </w:rPr>
        <w:t>biotech</w:t>
      </w:r>
      <w:r w:rsidRPr="0025630F">
        <w:rPr>
          <w:rStyle w:val="StyleUnderline"/>
        </w:rPr>
        <w:t xml:space="preserve">nology </w:t>
      </w:r>
      <w:r w:rsidRPr="00081996">
        <w:rPr>
          <w:rStyle w:val="StyleUnderline"/>
          <w:highlight w:val="cyan"/>
        </w:rPr>
        <w:t>has a dark side.</w:t>
      </w:r>
      <w:r w:rsidRPr="0025630F">
        <w:rPr>
          <w:rStyle w:val="StyleUnderline"/>
        </w:rPr>
        <w:t xml:space="preserve"> It is not inconceivable</w:t>
      </w:r>
      <w:r w:rsidRPr="0025630F">
        <w:rPr>
          <w:sz w:val="16"/>
        </w:rPr>
        <w:t xml:space="preserve">, for example, </w:t>
      </w:r>
      <w:r w:rsidRPr="0025630F">
        <w:rPr>
          <w:rStyle w:val="StyleUnderline"/>
        </w:rPr>
        <w:t xml:space="preserve">that some </w:t>
      </w:r>
      <w:r w:rsidRPr="00081996">
        <w:rPr>
          <w:rStyle w:val="StyleUnderline"/>
          <w:highlight w:val="cyan"/>
        </w:rPr>
        <w:t xml:space="preserve">malicious actor could create a </w:t>
      </w:r>
      <w:r w:rsidRPr="00081996">
        <w:rPr>
          <w:rStyle w:val="Emphasis"/>
          <w:highlight w:val="cyan"/>
        </w:rPr>
        <w:t>bio</w:t>
      </w:r>
      <w:r w:rsidRPr="0025630F">
        <w:rPr>
          <w:rStyle w:val="Emphasis"/>
        </w:rPr>
        <w:t xml:space="preserve">logical </w:t>
      </w:r>
      <w:r w:rsidRPr="00081996">
        <w:rPr>
          <w:rStyle w:val="Emphasis"/>
          <w:highlight w:val="cyan"/>
        </w:rPr>
        <w:t>weapon</w:t>
      </w:r>
      <w:r w:rsidRPr="0025630F">
        <w:rPr>
          <w:rStyle w:val="StyleUnderline"/>
        </w:rPr>
        <w:t xml:space="preserve"> that targeted a specific ethnic group.</w:t>
      </w:r>
      <w:r w:rsidRPr="0025630F">
        <w:rPr>
          <w:sz w:val="16"/>
        </w:rPr>
        <w:t xml:space="preserve"> On controversial questions—such as how much manipulation of the human genome is acceptable—</w:t>
      </w:r>
      <w:r w:rsidRPr="0025630F">
        <w:rPr>
          <w:rStyle w:val="StyleUnderline"/>
        </w:rPr>
        <w:t xml:space="preserve">countries will accept different degrees of risk in the name of progress and take different ethical positions. </w:t>
      </w:r>
      <w:r w:rsidRPr="00081996">
        <w:rPr>
          <w:rStyle w:val="StyleUnderline"/>
          <w:highlight w:val="cyan"/>
        </w:rPr>
        <w:t xml:space="preserve">The </w:t>
      </w:r>
      <w:r w:rsidRPr="00081996">
        <w:rPr>
          <w:rStyle w:val="Emphasis"/>
          <w:highlight w:val="cyan"/>
        </w:rPr>
        <w:t>country that leads biotech</w:t>
      </w:r>
      <w:r w:rsidRPr="0025630F">
        <w:rPr>
          <w:rStyle w:val="Emphasis"/>
        </w:rPr>
        <w:t xml:space="preserve">nology’s </w:t>
      </w:r>
      <w:r w:rsidRPr="00081996">
        <w:rPr>
          <w:rStyle w:val="Emphasis"/>
          <w:highlight w:val="cyan"/>
        </w:rPr>
        <w:t>development</w:t>
      </w:r>
      <w:r w:rsidRPr="00081996">
        <w:rPr>
          <w:rStyle w:val="StyleUnderline"/>
          <w:highlight w:val="cyan"/>
        </w:rPr>
        <w:t xml:space="preserve"> will</w:t>
      </w:r>
      <w:r w:rsidRPr="0025630F">
        <w:rPr>
          <w:rStyle w:val="StyleUnderline"/>
        </w:rPr>
        <w:t xml:space="preserve"> be the one that most profoundly </w:t>
      </w:r>
      <w:r w:rsidRPr="00081996">
        <w:rPr>
          <w:rStyle w:val="Emphasis"/>
          <w:highlight w:val="cyan"/>
        </w:rPr>
        <w:t>shape</w:t>
      </w:r>
      <w:r w:rsidRPr="0025630F">
        <w:rPr>
          <w:rStyle w:val="Emphasis"/>
        </w:rPr>
        <w:t xml:space="preserve">s the </w:t>
      </w:r>
      <w:r w:rsidRPr="00081996">
        <w:rPr>
          <w:rStyle w:val="Emphasis"/>
          <w:highlight w:val="cyan"/>
        </w:rPr>
        <w:t>norms and standards</w:t>
      </w:r>
      <w:r w:rsidRPr="0025630F">
        <w:rPr>
          <w:rStyle w:val="StyleUnderline"/>
        </w:rPr>
        <w:t xml:space="preserve"> around its use.</w:t>
      </w:r>
      <w:r w:rsidRPr="00F33A53">
        <w:rPr>
          <w:rStyle w:val="StyleUnderline"/>
        </w:rPr>
        <w:t xml:space="preserve"> And </w:t>
      </w:r>
      <w:r w:rsidRPr="00081996">
        <w:rPr>
          <w:rStyle w:val="StyleUnderline"/>
          <w:highlight w:val="cyan"/>
        </w:rPr>
        <w:t xml:space="preserve">there is </w:t>
      </w:r>
      <w:r w:rsidRPr="00081996">
        <w:rPr>
          <w:rStyle w:val="Emphasis"/>
          <w:highlight w:val="cyan"/>
        </w:rPr>
        <w:t>reason to worry if that country is China.</w:t>
      </w:r>
      <w:r w:rsidRPr="0025630F">
        <w:rPr>
          <w:sz w:val="16"/>
        </w:rPr>
        <w:t xml:space="preserve"> In 2018, the Chinese scientist He Jiankui genetically engineered the dna of twin babies, prompting an international uproar. Beijing portrayed him as a rogue researcher and punished him. Yet </w:t>
      </w:r>
      <w:r w:rsidRPr="00081996">
        <w:rPr>
          <w:rStyle w:val="StyleUnderline"/>
          <w:highlight w:val="cyan"/>
        </w:rPr>
        <w:t>the Chinese government’s disdain for human rights, coupled with its quest for</w:t>
      </w:r>
      <w:r w:rsidRPr="0025630F">
        <w:rPr>
          <w:rStyle w:val="StyleUnderline"/>
        </w:rPr>
        <w:t xml:space="preserve"> technological </w:t>
      </w:r>
      <w:r w:rsidRPr="00081996">
        <w:rPr>
          <w:rStyle w:val="StyleUnderline"/>
          <w:highlight w:val="cyan"/>
        </w:rPr>
        <w:t>supremacy, suggests</w:t>
      </w:r>
      <w:r w:rsidRPr="0025630F">
        <w:rPr>
          <w:rStyle w:val="StyleUnderline"/>
        </w:rPr>
        <w:t xml:space="preserve"> that it could embrace </w:t>
      </w:r>
      <w:r w:rsidRPr="00081996">
        <w:rPr>
          <w:rStyle w:val="StyleUnderline"/>
          <w:highlight w:val="cyan"/>
        </w:rPr>
        <w:t>a</w:t>
      </w:r>
      <w:r w:rsidRPr="0025630F">
        <w:rPr>
          <w:rStyle w:val="StyleUnderline"/>
        </w:rPr>
        <w:t xml:space="preserve"> lax, even </w:t>
      </w:r>
      <w:r w:rsidRPr="00081996">
        <w:rPr>
          <w:rStyle w:val="Emphasis"/>
          <w:highlight w:val="cyan"/>
        </w:rPr>
        <w:t>dangerous approach to bioethics.</w:t>
      </w:r>
    </w:p>
    <w:p w14:paraId="7F4E2D26" w14:textId="77777777" w:rsidR="008340F3" w:rsidRPr="00E8661F" w:rsidRDefault="008340F3" w:rsidP="008340F3">
      <w:pPr>
        <w:rPr>
          <w:sz w:val="16"/>
          <w:szCs w:val="16"/>
        </w:rPr>
      </w:pPr>
      <w:r w:rsidRPr="00E8661F">
        <w:rPr>
          <w:sz w:val="16"/>
          <w:szCs w:val="16"/>
        </w:rPr>
        <w:t>THINKING BIGGER</w:t>
      </w:r>
    </w:p>
    <w:p w14:paraId="752701CA" w14:textId="77777777" w:rsidR="008340F3" w:rsidRPr="00993D64" w:rsidRDefault="008340F3" w:rsidP="008340F3">
      <w:pPr>
        <w:rPr>
          <w:sz w:val="14"/>
        </w:rPr>
      </w:pPr>
      <w:r w:rsidRPr="00E8661F">
        <w:rPr>
          <w:sz w:val="16"/>
        </w:rPr>
        <w:t xml:space="preserve">Washington has monitored China’s technological progress through a military lens, worrying about how it contributes to Chinese defense capabilities. But the challenge is much broader. </w:t>
      </w:r>
      <w:r w:rsidRPr="00E8661F">
        <w:rPr>
          <w:rStyle w:val="StyleUnderline"/>
        </w:rPr>
        <w:t>China’s push for technological supremacy</w:t>
      </w:r>
      <w:r w:rsidRPr="00E8661F">
        <w:rPr>
          <w:sz w:val="16"/>
        </w:rPr>
        <w:t xml:space="preserve"> is not simply aimed at gaining a battlefield advantage; Beijing </w:t>
      </w:r>
      <w:r w:rsidRPr="00E8661F">
        <w:rPr>
          <w:rStyle w:val="StyleUnderline"/>
        </w:rPr>
        <w:t xml:space="preserve">is </w:t>
      </w:r>
      <w:r w:rsidRPr="00E8661F">
        <w:rPr>
          <w:rStyle w:val="Emphasis"/>
        </w:rPr>
        <w:t>changing the battlefield itself.</w:t>
      </w:r>
      <w:r w:rsidRPr="00E8661F">
        <w:rPr>
          <w:sz w:val="16"/>
        </w:rPr>
        <w:t xml:space="preserve"> Although commercial technologies such as 5G, artificial intelligence, quantum computing, and biotechnology will undoubtedly have military applications, </w:t>
      </w:r>
      <w:r w:rsidRPr="00081996">
        <w:rPr>
          <w:rStyle w:val="StyleUnderline"/>
          <w:highlight w:val="cyan"/>
        </w:rPr>
        <w:t>China envisions</w:t>
      </w:r>
      <w:r w:rsidRPr="00E8661F">
        <w:rPr>
          <w:rStyle w:val="StyleUnderline"/>
        </w:rPr>
        <w:t xml:space="preserve"> a world of </w:t>
      </w:r>
      <w:r w:rsidRPr="00081996">
        <w:rPr>
          <w:rStyle w:val="StyleUnderline"/>
          <w:highlight w:val="cyan"/>
        </w:rPr>
        <w:t>great-power competition in which</w:t>
      </w:r>
      <w:r w:rsidRPr="00E8661F">
        <w:rPr>
          <w:rStyle w:val="StyleUnderline"/>
        </w:rPr>
        <w:t xml:space="preserve"> no shots need to be fired. </w:t>
      </w:r>
      <w:r w:rsidRPr="00081996">
        <w:rPr>
          <w:rStyle w:val="StyleUnderline"/>
          <w:highlight w:val="cyan"/>
        </w:rPr>
        <w:t>Tech</w:t>
      </w:r>
      <w:r w:rsidRPr="00E8661F">
        <w:rPr>
          <w:rStyle w:val="StyleUnderline"/>
        </w:rPr>
        <w:t xml:space="preserve">nological </w:t>
      </w:r>
      <w:r w:rsidRPr="00081996">
        <w:rPr>
          <w:rStyle w:val="StyleUnderline"/>
          <w:highlight w:val="cyan"/>
        </w:rPr>
        <w:t>supremacy promises</w:t>
      </w:r>
      <w:r w:rsidRPr="00E8661F">
        <w:rPr>
          <w:rStyle w:val="StyleUnderline"/>
        </w:rPr>
        <w:t xml:space="preserve"> the ability </w:t>
      </w:r>
      <w:r w:rsidRPr="00081996">
        <w:rPr>
          <w:rStyle w:val="StyleUnderline"/>
          <w:highlight w:val="cyan"/>
        </w:rPr>
        <w:t>to dominate</w:t>
      </w:r>
      <w:r w:rsidRPr="00E8661F">
        <w:rPr>
          <w:rStyle w:val="StyleUnderline"/>
        </w:rPr>
        <w:t xml:space="preserve"> the </w:t>
      </w:r>
      <w:r w:rsidRPr="00081996">
        <w:rPr>
          <w:rStyle w:val="StyleUnderline"/>
          <w:highlight w:val="cyan"/>
        </w:rPr>
        <w:t>civilian infrastructure</w:t>
      </w:r>
      <w:r w:rsidRPr="00E8661F">
        <w:rPr>
          <w:rStyle w:val="StyleUnderline"/>
        </w:rPr>
        <w:t xml:space="preserve"> on which others depend, providing enormous influence</w:t>
      </w:r>
      <w:r w:rsidRPr="00E8661F">
        <w:rPr>
          <w:sz w:val="16"/>
        </w:rPr>
        <w:t xml:space="preserve">. That is a major motivation behind Beijing’s support for high-tech civilian infrastructure exports. </w:t>
      </w:r>
      <w:r w:rsidRPr="00E8661F">
        <w:rPr>
          <w:rStyle w:val="StyleUnderline"/>
        </w:rPr>
        <w:t>The countries buying Chinese systems may think they are merely receiving electric grids, health-care technology, or online payment systems, but in reality, they may also be placing critical national infrastructure and citizens’ data in Beijing’s hands. Such exports are China’s Trojan horse.</w:t>
      </w:r>
    </w:p>
    <w:p w14:paraId="747C8D4D" w14:textId="77777777" w:rsidR="008340F3" w:rsidRDefault="008340F3" w:rsidP="008340F3">
      <w:pPr>
        <w:pStyle w:val="Heading3"/>
      </w:pPr>
      <w:r>
        <w:t>Automation</w:t>
      </w:r>
    </w:p>
    <w:p w14:paraId="6945CAF7" w14:textId="77777777" w:rsidR="008340F3" w:rsidRPr="0030130B" w:rsidRDefault="008340F3" w:rsidP="008340F3">
      <w:pPr>
        <w:pStyle w:val="Heading3"/>
      </w:pPr>
      <w:r>
        <w:t>1NC 1</w:t>
      </w:r>
    </w:p>
    <w:p w14:paraId="358859A5" w14:textId="77777777" w:rsidR="008340F3" w:rsidRDefault="008340F3" w:rsidP="008340F3">
      <w:pPr>
        <w:pStyle w:val="Heading4"/>
      </w:pPr>
      <w:r>
        <w:t xml:space="preserve">1] Turn- </w:t>
      </w:r>
    </w:p>
    <w:p w14:paraId="4AE3E8B5" w14:textId="77777777" w:rsidR="008340F3" w:rsidRDefault="008340F3" w:rsidP="008340F3">
      <w:pPr>
        <w:pStyle w:val="Heading4"/>
      </w:pPr>
      <w:r>
        <w:t xml:space="preserve">A] Increasing labor protections incentivizes automation </w:t>
      </w:r>
    </w:p>
    <w:p w14:paraId="24633276" w14:textId="77777777" w:rsidR="008340F3" w:rsidRDefault="008340F3" w:rsidP="008340F3">
      <w:r w:rsidRPr="00F706E9">
        <w:rPr>
          <w:rStyle w:val="Style13ptBold"/>
        </w:rPr>
        <w:t>McDonald ’25</w:t>
      </w:r>
      <w:r>
        <w:t xml:space="preserve"> (Lisa McDonald, Editor, ACerS Bulletin, “Labor economics: Skill level determines relationship between wages and automation innovation”, </w:t>
      </w:r>
      <w:hyperlink r:id="rId34" w:history="1">
        <w:r w:rsidRPr="008C6BCE">
          <w:rPr>
            <w:rStyle w:val="Hyperlink"/>
          </w:rPr>
          <w:t>https://ceramics.org/ceramic-tech-today/labor-economics-wages-and-automation-innovation/</w:t>
        </w:r>
      </w:hyperlink>
      <w:r>
        <w:t>, March 4, 2025)</w:t>
      </w:r>
    </w:p>
    <w:p w14:paraId="0C939005" w14:textId="77777777" w:rsidR="008340F3" w:rsidRPr="00B54C5A" w:rsidRDefault="008340F3" w:rsidP="008340F3">
      <w:pPr>
        <w:rPr>
          <w:rStyle w:val="Emphasis"/>
        </w:rPr>
      </w:pPr>
      <w:r w:rsidRPr="00B54C5A">
        <w:rPr>
          <w:sz w:val="12"/>
        </w:rPr>
        <w:t xml:space="preserve">Ever since the U.S. government set the first federal minimum wage in 1938, the decision to raise the minimum wage or not leads to heated debate every time it’s discussed. Supporters argue that raising the federal minimum wage is a clear way to build the economic security of workers and their families, especially low-wage workers and workers from historically marginalized communities. On the other hand, opponents argue that the benefits of higher wages are voided by an increase in the price of consumer goods as companies attempt to maintain their profit margin despite the higher labor costs. </w:t>
      </w:r>
      <w:r w:rsidRPr="00B54C5A">
        <w:rPr>
          <w:rStyle w:val="Emphasis"/>
        </w:rPr>
        <w:t xml:space="preserve">The veracity of these arguments remains a topic of debate among economists. But </w:t>
      </w:r>
      <w:r w:rsidRPr="00803602">
        <w:rPr>
          <w:rStyle w:val="Emphasis"/>
          <w:highlight w:val="cyan"/>
        </w:rPr>
        <w:t>a new</w:t>
      </w:r>
      <w:r w:rsidRPr="00B54C5A">
        <w:rPr>
          <w:rStyle w:val="Emphasis"/>
        </w:rPr>
        <w:t xml:space="preserve"> open-access </w:t>
      </w:r>
      <w:r w:rsidRPr="00803602">
        <w:rPr>
          <w:rStyle w:val="Emphasis"/>
          <w:highlight w:val="cyan"/>
        </w:rPr>
        <w:t>paper by several</w:t>
      </w:r>
      <w:r w:rsidRPr="00B54C5A">
        <w:rPr>
          <w:rStyle w:val="Emphasis"/>
        </w:rPr>
        <w:t xml:space="preserve"> Swiss </w:t>
      </w:r>
      <w:r w:rsidRPr="00803602">
        <w:rPr>
          <w:rStyle w:val="Emphasis"/>
          <w:highlight w:val="cyan"/>
        </w:rPr>
        <w:t>economists suggests</w:t>
      </w:r>
      <w:r w:rsidRPr="00B54C5A">
        <w:rPr>
          <w:rStyle w:val="Emphasis"/>
        </w:rPr>
        <w:t xml:space="preserve"> that </w:t>
      </w:r>
      <w:r w:rsidRPr="00803602">
        <w:rPr>
          <w:rStyle w:val="Emphasis"/>
          <w:highlight w:val="cyan"/>
        </w:rPr>
        <w:t>the concern that higher wages may result in reduced employment opportunities is valid</w:t>
      </w:r>
      <w:r w:rsidRPr="00B54C5A">
        <w:rPr>
          <w:rStyle w:val="Emphasis"/>
        </w:rPr>
        <w:t xml:space="preserve"> </w:t>
      </w:r>
      <w:r w:rsidRPr="00803602">
        <w:rPr>
          <w:rStyle w:val="Emphasis"/>
          <w:highlight w:val="cyan"/>
        </w:rPr>
        <w:t>when it comes to jobs with the potential for automation</w:t>
      </w:r>
      <w:r w:rsidRPr="00B54C5A">
        <w:rPr>
          <w:rStyle w:val="Emphasis"/>
        </w:rPr>
        <w:t>.</w:t>
      </w:r>
      <w:r>
        <w:rPr>
          <w:rStyle w:val="Emphasis"/>
        </w:rPr>
        <w:t xml:space="preserve"> </w:t>
      </w:r>
      <w:r w:rsidRPr="00B54C5A">
        <w:rPr>
          <w:sz w:val="12"/>
        </w:rPr>
        <w:t>Automation is the use of various machines and control systems to perform tasks with minimal human input. While automation can benefit workers by taking over risky or dangerous job functions,</w:t>
      </w:r>
      <w:r w:rsidRPr="00F706E9">
        <w:rPr>
          <w:rStyle w:val="Emphasis"/>
        </w:rPr>
        <w:t xml:space="preserve"> if</w:t>
      </w:r>
      <w:r w:rsidRPr="00B54C5A">
        <w:rPr>
          <w:rStyle w:val="Emphasis"/>
        </w:rPr>
        <w:t xml:space="preserve"> certain low-skill positions are automated, some workers may face unemployment if there are no opportunities to upskill or reskill.</w:t>
      </w:r>
      <w:r w:rsidRPr="00B54C5A">
        <w:rPr>
          <w:sz w:val="12"/>
        </w:rPr>
        <w:t xml:space="preserve"> </w:t>
      </w:r>
      <w:r w:rsidRPr="00B54C5A">
        <w:rPr>
          <w:rStyle w:val="Emphasis"/>
        </w:rPr>
        <w:t xml:space="preserve">Economists have theorized that </w:t>
      </w:r>
      <w:r w:rsidRPr="00803602">
        <w:rPr>
          <w:rStyle w:val="Emphasis"/>
          <w:highlight w:val="cyan"/>
        </w:rPr>
        <w:t>higher wages drive innovation in automation technology as companies seek cost-saving measures to expensive labor</w:t>
      </w:r>
      <w:r w:rsidRPr="00B54C5A">
        <w:rPr>
          <w:rStyle w:val="Emphasis"/>
        </w:rPr>
        <w:t xml:space="preserve">. The new open-access </w:t>
      </w:r>
      <w:r w:rsidRPr="00803602">
        <w:rPr>
          <w:rStyle w:val="Emphasis"/>
          <w:highlight w:val="cyan"/>
        </w:rPr>
        <w:t>paper provides</w:t>
      </w:r>
      <w:r w:rsidRPr="00B54C5A">
        <w:rPr>
          <w:rStyle w:val="Emphasis"/>
        </w:rPr>
        <w:t xml:space="preserve"> the first </w:t>
      </w:r>
      <w:r w:rsidRPr="00803602">
        <w:rPr>
          <w:rStyle w:val="Emphasis"/>
          <w:highlight w:val="cyan"/>
        </w:rPr>
        <w:t>strong empirical evidence to support this idea</w:t>
      </w:r>
      <w:r w:rsidRPr="00B54C5A">
        <w:rPr>
          <w:rStyle w:val="Emphasis"/>
        </w:rPr>
        <w:t>.</w:t>
      </w:r>
      <w:r>
        <w:rPr>
          <w:rStyle w:val="Emphasis"/>
        </w:rPr>
        <w:t xml:space="preserve"> </w:t>
      </w:r>
      <w:r w:rsidRPr="00B54C5A">
        <w:rPr>
          <w:rStyle w:val="Emphasis"/>
        </w:rPr>
        <w:t>To conduct this study, the Swiss economists combined two distinct datasets: a newly developed dataset of automation patents and a macroeconomic dataset covering 41 countries. From this data, the researchers were able to calculate wage levels and analyze how wage fluctuations drive automation innovation.</w:t>
      </w:r>
      <w:r>
        <w:rPr>
          <w:rStyle w:val="Emphasis"/>
        </w:rPr>
        <w:t xml:space="preserve"> </w:t>
      </w:r>
      <w:r w:rsidRPr="00B54C5A">
        <w:rPr>
          <w:sz w:val="12"/>
        </w:rPr>
        <w:t xml:space="preserve">They found that </w:t>
      </w:r>
      <w:r w:rsidRPr="00803602">
        <w:rPr>
          <w:rStyle w:val="Emphasis"/>
          <w:highlight w:val="cyan"/>
        </w:rPr>
        <w:t>higher wages for low-skilled workers incentivized firms to invest in automation innovation to reduce their production costs</w:t>
      </w:r>
      <w:r w:rsidRPr="00B54C5A">
        <w:rPr>
          <w:sz w:val="12"/>
        </w:rPr>
        <w:t xml:space="preserve">. On the other hand, higher wages for high-skilled workers, such as those who operate and install automation machinery, reduced automation innovation because it makes implementing automation more expensive. </w:t>
      </w:r>
      <w:r w:rsidRPr="00B54C5A">
        <w:rPr>
          <w:rStyle w:val="Emphasis"/>
        </w:rPr>
        <w:t>To provide more support for these findings, the economists analyzed past labor market reforms and their impact on innovation trends, specifically the Hartz employment reforms in Germany. These reforms, implemented between 2003 and 2005, aimed to bring down the unemployment rate by, among other things, creating part-time job opportunities with a low threshold and minimum salary.</w:t>
      </w:r>
      <w:r>
        <w:rPr>
          <w:rStyle w:val="Emphasis"/>
        </w:rPr>
        <w:t xml:space="preserve"> </w:t>
      </w:r>
      <w:r w:rsidRPr="00B54C5A">
        <w:rPr>
          <w:sz w:val="12"/>
        </w:rPr>
        <w:t xml:space="preserve">The economists found that the introduction of low-wage jobs during the Hartz reforms led to a decline in automation innovation among firms exposed to the German market. This discovery supports their findings regarding the relationship between skill level, wages, and automation innovation. </w:t>
      </w:r>
      <w:r w:rsidRPr="00B54C5A">
        <w:rPr>
          <w:rStyle w:val="Emphasis"/>
        </w:rPr>
        <w:t xml:space="preserve">“Our results highlight that </w:t>
      </w:r>
      <w:r w:rsidRPr="00803602">
        <w:rPr>
          <w:rStyle w:val="Emphasis"/>
          <w:highlight w:val="cyan"/>
        </w:rPr>
        <w:t>labor market policies can generate technological responses</w:t>
      </w:r>
      <w:r w:rsidRPr="00B54C5A">
        <w:rPr>
          <w:rStyle w:val="Emphasis"/>
        </w:rPr>
        <w:t>,” the economists write.</w:t>
      </w:r>
    </w:p>
    <w:p w14:paraId="1408B74E" w14:textId="77777777" w:rsidR="008340F3" w:rsidRDefault="008340F3" w:rsidP="008340F3">
      <w:pPr>
        <w:pStyle w:val="Heading4"/>
      </w:pPr>
      <w:r>
        <w:t xml:space="preserve">2] No populism impact. </w:t>
      </w:r>
    </w:p>
    <w:p w14:paraId="2D6CFA9D" w14:textId="77777777" w:rsidR="008340F3" w:rsidRPr="00105A1A" w:rsidRDefault="008340F3" w:rsidP="008340F3">
      <w:r>
        <w:t xml:space="preserve">Dani </w:t>
      </w:r>
      <w:r w:rsidRPr="00105A1A">
        <w:rPr>
          <w:rStyle w:val="Style13ptBold"/>
        </w:rPr>
        <w:t>Rodrik 21</w:t>
      </w:r>
      <w:r>
        <w:t>, Turkish economist and Ford Foundation Professor of International Political Economy at the John F. Kennedy School of Government at Harvard University. He was formerly the Albert O. Hirschman Professor of the Social Sciences at the Institute for Advanced Study in Princeton, New Jersey, “Why</w:t>
      </w:r>
      <w:r w:rsidRPr="00105A1A">
        <w:t xml:space="preserve"> Does Globalization Fuel Populism? Economics, Culture, and the Rise of Right-Wing Populism</w:t>
      </w:r>
      <w:r>
        <w:t xml:space="preserve">,” Annual Review of Economics, 4-19-2021, </w:t>
      </w:r>
      <w:hyperlink r:id="rId35" w:history="1">
        <w:r w:rsidRPr="00837371">
          <w:rPr>
            <w:rStyle w:val="Hyperlink"/>
          </w:rPr>
          <w:t>https://scholar.harvard.edu/files/dani-rodrik/files/why_does_globalization_fuel_populism.pdf</w:t>
        </w:r>
      </w:hyperlink>
      <w:r>
        <w:t xml:space="preserve"> lp</w:t>
      </w:r>
    </w:p>
    <w:p w14:paraId="48D71341" w14:textId="77777777" w:rsidR="008340F3" w:rsidRPr="000A2428" w:rsidRDefault="008340F3" w:rsidP="008340F3">
      <w:pPr>
        <w:rPr>
          <w:rStyle w:val="StyleUnderline"/>
        </w:rPr>
      </w:pPr>
      <w:r w:rsidRPr="000A2428">
        <w:rPr>
          <w:sz w:val="14"/>
        </w:rPr>
        <w:t xml:space="preserve">6. CONCLUDING REMARKS: </w:t>
      </w:r>
      <w:r w:rsidRPr="000A2428">
        <w:rPr>
          <w:rStyle w:val="StyleUnderline"/>
          <w:highlight w:val="cyan"/>
        </w:rPr>
        <w:t>IS POPULISM ALWAYS AT ODDS WITH GLOBALIZATION</w:t>
      </w:r>
      <w:r w:rsidRPr="000A2428">
        <w:rPr>
          <w:sz w:val="14"/>
        </w:rPr>
        <w:t xml:space="preserve">? This review has focused on the causal links between globalization and other economic shocks, on the one hand, and the rise of populism, on the other. Before closing, it is worth spending a moment on the reverse linkage, from populism to globalization. The </w:t>
      </w:r>
      <w:r w:rsidRPr="000A2428">
        <w:rPr>
          <w:rStyle w:val="StyleUnderline"/>
        </w:rPr>
        <w:t>present-day literature takes it as almost axiomatic that populists are against globalization</w:t>
      </w:r>
      <w:r w:rsidRPr="000A2428">
        <w:rPr>
          <w:sz w:val="14"/>
        </w:rPr>
        <w:t xml:space="preserve">; and to the extent that globalization, in its many facets, is a driver of populism, </w:t>
      </w:r>
      <w:r w:rsidRPr="000A2428">
        <w:rPr>
          <w:rStyle w:val="StyleUnderline"/>
        </w:rPr>
        <w:t xml:space="preserve">this seems like a sensible presumption. But </w:t>
      </w:r>
      <w:r w:rsidRPr="000A2428">
        <w:rPr>
          <w:rStyle w:val="StyleUnderline"/>
          <w:highlight w:val="cyan"/>
        </w:rPr>
        <w:t>when we disaggregate the two concepts</w:t>
      </w:r>
      <w:r w:rsidRPr="000A2428">
        <w:rPr>
          <w:rStyle w:val="StyleUnderline"/>
        </w:rPr>
        <w:t xml:space="preserve">, </w:t>
      </w:r>
      <w:r w:rsidRPr="000A2428">
        <w:rPr>
          <w:rStyle w:val="StyleUnderline"/>
          <w:highlight w:val="cyan"/>
        </w:rPr>
        <w:t>we</w:t>
      </w:r>
      <w:r w:rsidRPr="000A2428">
        <w:rPr>
          <w:rStyle w:val="StyleUnderline"/>
        </w:rPr>
        <w:t xml:space="preserve"> can </w:t>
      </w:r>
      <w:r w:rsidRPr="000A2428">
        <w:rPr>
          <w:rStyle w:val="StyleUnderline"/>
          <w:highlight w:val="cyan"/>
        </w:rPr>
        <w:t>see</w:t>
      </w:r>
      <w:r w:rsidRPr="000A2428">
        <w:rPr>
          <w:rStyle w:val="StyleUnderline"/>
        </w:rPr>
        <w:t xml:space="preserve"> some interesting </w:t>
      </w:r>
      <w:r w:rsidRPr="000A2428">
        <w:rPr>
          <w:rStyle w:val="StyleUnderline"/>
          <w:highlight w:val="cyan"/>
        </w:rPr>
        <w:t>departures</w:t>
      </w:r>
      <w:r w:rsidRPr="000A2428">
        <w:rPr>
          <w:rStyle w:val="StyleUnderline"/>
        </w:rPr>
        <w:t xml:space="preserve"> from received wisdom.</w:t>
      </w:r>
    </w:p>
    <w:p w14:paraId="7E0A839E" w14:textId="77777777" w:rsidR="008340F3" w:rsidRPr="000A2428" w:rsidRDefault="008340F3" w:rsidP="008340F3">
      <w:pPr>
        <w:rPr>
          <w:sz w:val="14"/>
        </w:rPr>
      </w:pPr>
      <w:r w:rsidRPr="000A2428">
        <w:rPr>
          <w:sz w:val="14"/>
        </w:rPr>
        <w:t xml:space="preserve">The </w:t>
      </w:r>
      <w:r w:rsidRPr="000A2428">
        <w:rPr>
          <w:rStyle w:val="StyleUnderline"/>
          <w:highlight w:val="cyan"/>
        </w:rPr>
        <w:t>British proponents of Brexit</w:t>
      </w:r>
      <w:r w:rsidRPr="000A2428">
        <w:rPr>
          <w:rStyle w:val="StyleUnderline"/>
        </w:rPr>
        <w:t xml:space="preserve"> are normally </w:t>
      </w:r>
      <w:r w:rsidRPr="000A2428">
        <w:rPr>
          <w:rStyle w:val="StyleUnderline"/>
          <w:highlight w:val="cyan"/>
        </w:rPr>
        <w:t>classified with other populists</w:t>
      </w:r>
      <w:r w:rsidRPr="000A2428">
        <w:rPr>
          <w:rStyle w:val="StyleUnderline"/>
        </w:rPr>
        <w:t>,</w:t>
      </w:r>
      <w:r w:rsidRPr="000A2428">
        <w:rPr>
          <w:sz w:val="14"/>
        </w:rPr>
        <w:t xml:space="preserve"> and in their opposition to immigration, they shared a common bugaboo with populists in other nations. </w:t>
      </w:r>
      <w:r w:rsidRPr="000A2428">
        <w:rPr>
          <w:rStyle w:val="StyleUnderline"/>
        </w:rPr>
        <w:t xml:space="preserve">But </w:t>
      </w:r>
      <w:r w:rsidRPr="000A2428">
        <w:rPr>
          <w:rStyle w:val="StyleUnderline"/>
          <w:highlight w:val="cyan"/>
        </w:rPr>
        <w:t>they were</w:t>
      </w:r>
      <w:r w:rsidRPr="000A2428">
        <w:rPr>
          <w:sz w:val="14"/>
        </w:rPr>
        <w:t xml:space="preserve"> also, at least nominally, </w:t>
      </w:r>
      <w:r w:rsidRPr="000A2428">
        <w:rPr>
          <w:rStyle w:val="StyleUnderline"/>
          <w:highlight w:val="cyan"/>
        </w:rPr>
        <w:t>free-traders</w:t>
      </w:r>
      <w:r w:rsidRPr="000A2428">
        <w:rPr>
          <w:sz w:val="14"/>
        </w:rPr>
        <w:t xml:space="preserve">. One of the arguments put forth by Economists for Brexit was that the European Union was a protectionist bloc, maintaining high barriers to protect its agriculture and manufacturing (Econ. Brexit 2016). </w:t>
      </w:r>
      <w:r w:rsidRPr="000A2428">
        <w:rPr>
          <w:rStyle w:val="StyleUnderline"/>
        </w:rPr>
        <w:t xml:space="preserve">They argued </w:t>
      </w:r>
      <w:r w:rsidRPr="000A2428">
        <w:rPr>
          <w:rStyle w:val="StyleUnderline"/>
          <w:highlight w:val="cyan"/>
        </w:rPr>
        <w:t>Brexit would enable Britain to reduce</w:t>
      </w:r>
      <w:r w:rsidRPr="000A2428">
        <w:rPr>
          <w:rStyle w:val="StyleUnderline"/>
        </w:rPr>
        <w:t xml:space="preserve"> those </w:t>
      </w:r>
      <w:r w:rsidRPr="000A2428">
        <w:rPr>
          <w:rStyle w:val="StyleUnderline"/>
          <w:highlight w:val="cyan"/>
        </w:rPr>
        <w:t>barriers</w:t>
      </w:r>
      <w:r w:rsidRPr="000A2428">
        <w:rPr>
          <w:rStyle w:val="StyleUnderline"/>
        </w:rPr>
        <w:t xml:space="preserve"> and reap significantly larger gains by trading at world market prices</w:t>
      </w:r>
      <w:r w:rsidRPr="000A2428">
        <w:rPr>
          <w:sz w:val="14"/>
        </w:rPr>
        <w:t>. What the Brexiteers opposed first and foremost was the European Union and the supranational rules emanating from it. Restoring national democratic sovereignty over economic policy would allow Britain to devise its own rules, which in the case of trade, were expected to be more liberal.</w:t>
      </w:r>
    </w:p>
    <w:p w14:paraId="746850E3" w14:textId="77777777" w:rsidR="008340F3" w:rsidRPr="000A2428" w:rsidRDefault="008340F3" w:rsidP="008340F3">
      <w:pPr>
        <w:rPr>
          <w:sz w:val="14"/>
        </w:rPr>
      </w:pPr>
      <w:r w:rsidRPr="000A2428">
        <w:rPr>
          <w:rStyle w:val="StyleUnderline"/>
        </w:rPr>
        <w:t xml:space="preserve">The Brexit case illustrates the general principle that </w:t>
      </w:r>
      <w:r w:rsidRPr="000A2428">
        <w:rPr>
          <w:rStyle w:val="StyleUnderline"/>
          <w:highlight w:val="cyan"/>
        </w:rPr>
        <w:t>populists are not always and necessarily protectionist</w:t>
      </w:r>
      <w:r w:rsidRPr="000A2428">
        <w:rPr>
          <w:rStyle w:val="StyleUnderline"/>
        </w:rPr>
        <w:t xml:space="preserve">. </w:t>
      </w:r>
      <w:r w:rsidRPr="000A2428">
        <w:rPr>
          <w:rStyle w:val="Emphasis"/>
        </w:rPr>
        <w:t xml:space="preserve">What </w:t>
      </w:r>
      <w:r w:rsidRPr="000A2428">
        <w:rPr>
          <w:rStyle w:val="Emphasis"/>
          <w:highlight w:val="cyan"/>
        </w:rPr>
        <w:t>they oppose are the elites</w:t>
      </w:r>
      <w:r w:rsidRPr="000A2428">
        <w:rPr>
          <w:rStyle w:val="StyleUnderline"/>
        </w:rPr>
        <w:t>—domestic or foreign</w:t>
      </w:r>
      <w:r w:rsidRPr="000A2428">
        <w:rPr>
          <w:sz w:val="14"/>
        </w:rPr>
        <w:t>—that they claim override the popular will at home. Their views on the globalization are often mediated through the relationship of those elites to the international economy.</w:t>
      </w:r>
    </w:p>
    <w:p w14:paraId="60F4047B" w14:textId="77777777" w:rsidR="008340F3" w:rsidRPr="000A2428" w:rsidRDefault="008340F3" w:rsidP="008340F3">
      <w:pPr>
        <w:rPr>
          <w:sz w:val="14"/>
        </w:rPr>
      </w:pPr>
      <w:r w:rsidRPr="000A2428">
        <w:rPr>
          <w:rStyle w:val="StyleUnderline"/>
        </w:rPr>
        <w:t xml:space="preserve">A </w:t>
      </w:r>
      <w:r w:rsidRPr="000A2428">
        <w:rPr>
          <w:rStyle w:val="StyleUnderline"/>
          <w:highlight w:val="cyan"/>
        </w:rPr>
        <w:t>second case</w:t>
      </w:r>
      <w:r w:rsidRPr="000A2428">
        <w:rPr>
          <w:rStyle w:val="StyleUnderline"/>
        </w:rPr>
        <w:t xml:space="preserve"> in point is represented by </w:t>
      </w:r>
      <w:r w:rsidRPr="000A2428">
        <w:rPr>
          <w:rStyle w:val="StyleUnderline"/>
          <w:highlight w:val="cyan"/>
        </w:rPr>
        <w:t>the US populist movement during the late nineteenth century</w:t>
      </w:r>
      <w:r w:rsidRPr="000A2428">
        <w:rPr>
          <w:sz w:val="14"/>
        </w:rPr>
        <w:t xml:space="preserve">. The movement arose out of the plight of farmers in the southern and western parts of the country who were being squeezed by a decline in agriculture prices, on the one hand, and high debt burdens, on the other. </w:t>
      </w:r>
      <w:r w:rsidRPr="000A2428">
        <w:rPr>
          <w:rStyle w:val="StyleUnderline"/>
        </w:rPr>
        <w:t>The gold standard was seen as responsible, since it kept credit conditions tight and prevented an increase in the money supply</w:t>
      </w:r>
      <w:r w:rsidRPr="000A2428">
        <w:rPr>
          <w:sz w:val="14"/>
        </w:rPr>
        <w:t>. The People’s Party’s ire was directed at the supporters of the gold standard, Northeastern bankers and the financial elite. William Jennings Bryan’s famous rallying cry of 1896 is a ringing statement of populists’ hostility to the financial globalization of their day: “You shall not crucify mankind upon a cross of gold.”</w:t>
      </w:r>
    </w:p>
    <w:p w14:paraId="0C5CD1CE" w14:textId="77777777" w:rsidR="008340F3" w:rsidRPr="000A2428" w:rsidRDefault="008340F3" w:rsidP="008340F3">
      <w:pPr>
        <w:rPr>
          <w:sz w:val="14"/>
        </w:rPr>
      </w:pPr>
      <w:r w:rsidRPr="000A2428">
        <w:rPr>
          <w:sz w:val="14"/>
        </w:rPr>
        <w:t xml:space="preserve">Late-nineteenth-century American populists may have been against bankers and global finance, but </w:t>
      </w:r>
      <w:r w:rsidRPr="000A2428">
        <w:rPr>
          <w:rStyle w:val="StyleUnderline"/>
          <w:highlight w:val="cyan"/>
        </w:rPr>
        <w:t>they</w:t>
      </w:r>
      <w:r w:rsidRPr="000A2428">
        <w:rPr>
          <w:rStyle w:val="StyleUnderline"/>
        </w:rPr>
        <w:t xml:space="preserve"> also </w:t>
      </w:r>
      <w:r w:rsidRPr="000A2428">
        <w:rPr>
          <w:rStyle w:val="StyleUnderline"/>
          <w:highlight w:val="cyan"/>
        </w:rPr>
        <w:t>opposed tariffs</w:t>
      </w:r>
      <w:r w:rsidRPr="000A2428">
        <w:rPr>
          <w:sz w:val="14"/>
        </w:rPr>
        <w:t xml:space="preserve">. The United States had at the time quite high import tariffs, due to the Civil War tariffs that were further raised by the McKinley tariff of 1890. Republicans generally favored high tariffs, which they viewed as important for developing American industry. Democrats and populists thought import tariffs were a regressive tax that hurt ordinary people and benefited mainly the Northeastern industrial classes (Irwin 2017, p. 244ff ). </w:t>
      </w:r>
      <w:r w:rsidRPr="000A2428">
        <w:rPr>
          <w:rStyle w:val="StyleUnderline"/>
        </w:rPr>
        <w:t xml:space="preserve">The populists </w:t>
      </w:r>
      <w:r w:rsidRPr="000A2428">
        <w:rPr>
          <w:rStyle w:val="StyleUnderline"/>
          <w:highlight w:val="cyan"/>
        </w:rPr>
        <w:t>sought to replace the tariff with a progressive income tax</w:t>
      </w:r>
      <w:r w:rsidRPr="000A2428">
        <w:rPr>
          <w:rStyle w:val="StyleUnderline"/>
        </w:rPr>
        <w:t xml:space="preserve"> instead</w:t>
      </w:r>
      <w:r w:rsidRPr="000A2428">
        <w:rPr>
          <w:sz w:val="14"/>
        </w:rPr>
        <w:t xml:space="preserve"> (Mehrotra 2004, p. 178). As one labor advocate put it at the time, the import tariff was</w:t>
      </w:r>
    </w:p>
    <w:p w14:paraId="5FE98D9F" w14:textId="77777777" w:rsidR="008340F3" w:rsidRPr="000A2428" w:rsidRDefault="008340F3" w:rsidP="008340F3">
      <w:pPr>
        <w:rPr>
          <w:sz w:val="14"/>
        </w:rPr>
      </w:pPr>
      <w:r w:rsidRPr="000A2428">
        <w:rPr>
          <w:sz w:val="14"/>
        </w:rPr>
        <w:t>devised to draw the money from the working people chiefly, and then to cover up the amount so taken, that they might be squeezed without knowing it. It was seen that if a man should be taxed ten dollars for the privilege of wearing an overcoat, he would rebel against such an outrage, but if, by any hocuspocus, he could be prevailed on to buy the garment, with the tax added to its original cost, he would not suspect the extent of his robbery. (Cited in Mehrotra 2004, p. 183)</w:t>
      </w:r>
    </w:p>
    <w:p w14:paraId="1DEAF909" w14:textId="77777777" w:rsidR="008340F3" w:rsidRPr="000A2428" w:rsidRDefault="008340F3" w:rsidP="008340F3">
      <w:pPr>
        <w:rPr>
          <w:sz w:val="14"/>
        </w:rPr>
      </w:pPr>
      <w:r w:rsidRPr="000A2428">
        <w:rPr>
          <w:sz w:val="14"/>
        </w:rPr>
        <w:t xml:space="preserve">Hence </w:t>
      </w:r>
      <w:r w:rsidRPr="000A2428">
        <w:rPr>
          <w:rStyle w:val="StyleUnderline"/>
        </w:rPr>
        <w:t>American populists of an earlier era had a much sounder understanding of the workings of import tariffs than many apparently do today</w:t>
      </w:r>
      <w:r w:rsidRPr="000A2428">
        <w:rPr>
          <w:sz w:val="14"/>
        </w:rPr>
        <w:t xml:space="preserve">. Populists lost this particular battle, and their crusade against the gold standard did not bear fruit either; but </w:t>
      </w:r>
      <w:r w:rsidRPr="000A2428">
        <w:rPr>
          <w:rStyle w:val="StyleUnderline"/>
        </w:rPr>
        <w:t>their ideas were long-lived</w:t>
      </w:r>
      <w:r w:rsidRPr="000A2428">
        <w:rPr>
          <w:sz w:val="14"/>
        </w:rPr>
        <w:t xml:space="preserve">. </w:t>
      </w:r>
      <w:r w:rsidRPr="000A2428">
        <w:rPr>
          <w:rStyle w:val="StyleUnderline"/>
        </w:rPr>
        <w:t>Income taxation became a permanent fixture of the US economy after the passage of a constitutional amendment in 1913</w:t>
      </w:r>
      <w:r w:rsidRPr="000A2428">
        <w:rPr>
          <w:sz w:val="14"/>
        </w:rPr>
        <w:t>. Franklin D. Roosevelt eventually took the country out of the gold standard in 1933.</w:t>
      </w:r>
    </w:p>
    <w:p w14:paraId="5A6093CD" w14:textId="77777777" w:rsidR="008340F3" w:rsidRPr="000A2428" w:rsidRDefault="008340F3" w:rsidP="008340F3">
      <w:pPr>
        <w:rPr>
          <w:rStyle w:val="StyleUnderline"/>
        </w:rPr>
      </w:pPr>
      <w:r w:rsidRPr="000A2428">
        <w:rPr>
          <w:sz w:val="14"/>
        </w:rPr>
        <w:t xml:space="preserve">The </w:t>
      </w:r>
      <w:r w:rsidRPr="000A2428">
        <w:rPr>
          <w:rStyle w:val="StyleUnderline"/>
        </w:rPr>
        <w:t>populists in late-nineteenth-century America wanted freer trade because they believed protection helped the country’s elites and hurt ordinary people</w:t>
      </w:r>
      <w:r w:rsidRPr="000A2428">
        <w:rPr>
          <w:sz w:val="14"/>
        </w:rPr>
        <w:t xml:space="preserve">. Today’s populists want protection for the same reason, namely, that globalization benefits the rich and wealthy but harms the middle class. There are of course many differences between the People Party back then and Trumpist Republicans today. But </w:t>
      </w:r>
      <w:r w:rsidRPr="000A2428">
        <w:rPr>
          <w:rStyle w:val="StyleUnderline"/>
        </w:rPr>
        <w:t xml:space="preserve">in terms of attitudes toward globalization, </w:t>
      </w:r>
      <w:r w:rsidRPr="000A2428">
        <w:rPr>
          <w:rStyle w:val="StyleUnderline"/>
          <w:highlight w:val="cyan"/>
        </w:rPr>
        <w:t>what has changed</w:t>
      </w:r>
      <w:r w:rsidRPr="000A2428">
        <w:rPr>
          <w:rStyle w:val="StyleUnderline"/>
        </w:rPr>
        <w:t xml:space="preserve"> in the meantime </w:t>
      </w:r>
      <w:r w:rsidRPr="000A2428">
        <w:rPr>
          <w:rStyle w:val="StyleUnderline"/>
          <w:highlight w:val="cyan"/>
        </w:rPr>
        <w:t>is not the nature of populism but the relationship of the American elite to the world</w:t>
      </w:r>
      <w:r w:rsidRPr="000A2428">
        <w:rPr>
          <w:rStyle w:val="StyleUnderline"/>
        </w:rPr>
        <w:t xml:space="preserve"> </w:t>
      </w:r>
      <w:r w:rsidRPr="000A2428">
        <w:rPr>
          <w:rStyle w:val="StyleUnderline"/>
          <w:highlight w:val="cyan"/>
        </w:rPr>
        <w:t>economy</w:t>
      </w:r>
    </w:p>
    <w:p w14:paraId="46130EE4" w14:textId="77777777" w:rsidR="008340F3" w:rsidRDefault="008340F3" w:rsidP="008340F3">
      <w:pPr>
        <w:pStyle w:val="Heading3"/>
      </w:pPr>
      <w:r>
        <w:t>AT: Union Decline---I/L---1NC</w:t>
      </w:r>
    </w:p>
    <w:p w14:paraId="642F1E7D" w14:textId="77777777" w:rsidR="008340F3" w:rsidRDefault="008340F3" w:rsidP="008340F3">
      <w:pPr>
        <w:pStyle w:val="Heading4"/>
      </w:pPr>
      <w:r>
        <w:t>Alt causes to union decline – the plan can’t overcome economic barriers, low participation, and employer circumvention</w:t>
      </w:r>
    </w:p>
    <w:p w14:paraId="7EB17D32" w14:textId="77777777" w:rsidR="008340F3" w:rsidRPr="00FF03D6" w:rsidRDefault="008340F3" w:rsidP="008340F3">
      <w:r w:rsidRPr="00FF03D6">
        <w:rPr>
          <w:rStyle w:val="Style13ptBold"/>
        </w:rPr>
        <w:t>Rosalsky '23</w:t>
      </w:r>
      <w:r>
        <w:t xml:space="preserve"> [Greg Rosalsky; 2-27-2023; writer and reporter at NPR's Planet Money, former White House researcher, </w:t>
      </w:r>
      <w:r w:rsidRPr="00FF03D6">
        <w:t>master's degree at Princeton University's Woodrow Wilson School</w:t>
      </w:r>
      <w:r>
        <w:t>; "You may have heard of the 'union boom.' The numbers tell a different story," NPR, https://www.npr.org/sections/money/2023/02/28/1159663461/you-may-have-heard-of-the-union-boom-the-numbers-tell-a-different-story] jt</w:t>
      </w:r>
    </w:p>
    <w:p w14:paraId="7A1CD48E" w14:textId="77777777" w:rsidR="008340F3" w:rsidRPr="00C103DC" w:rsidRDefault="008340F3" w:rsidP="008340F3">
      <w:pPr>
        <w:rPr>
          <w:sz w:val="16"/>
        </w:rPr>
      </w:pPr>
      <w:r w:rsidRPr="00C103DC">
        <w:rPr>
          <w:sz w:val="16"/>
        </w:rPr>
        <w:t xml:space="preserve">However, </w:t>
      </w:r>
      <w:r w:rsidRPr="00C103DC">
        <w:rPr>
          <w:rStyle w:val="StyleUnderline"/>
        </w:rPr>
        <w:t>the Bureau of Labor Statistics</w:t>
      </w:r>
      <w:r w:rsidRPr="00C103DC">
        <w:rPr>
          <w:sz w:val="16"/>
        </w:rPr>
        <w:t xml:space="preserve"> recently released its union data for 2022. And their </w:t>
      </w:r>
      <w:r w:rsidRPr="00C103DC">
        <w:rPr>
          <w:rStyle w:val="StyleUnderline"/>
        </w:rPr>
        <w:t xml:space="preserve">data shows that — far from a resurgence — the share of American </w:t>
      </w:r>
      <w:r w:rsidRPr="00ED5B5C">
        <w:rPr>
          <w:rStyle w:val="StyleUnderline"/>
          <w:highlight w:val="cyan"/>
        </w:rPr>
        <w:t xml:space="preserve">workers in a union </w:t>
      </w:r>
      <w:r w:rsidRPr="00C103DC">
        <w:rPr>
          <w:rStyle w:val="StyleUnderline"/>
        </w:rPr>
        <w:t xml:space="preserve">has </w:t>
      </w:r>
      <w:r w:rsidRPr="00ED5B5C">
        <w:rPr>
          <w:rStyle w:val="Emphasis"/>
          <w:highlight w:val="cyan"/>
        </w:rPr>
        <w:t>continued to decline</w:t>
      </w:r>
      <w:r w:rsidRPr="00C103DC">
        <w:rPr>
          <w:rStyle w:val="StyleUnderline"/>
        </w:rPr>
        <w:t>.</w:t>
      </w:r>
      <w:r w:rsidRPr="00C103DC">
        <w:rPr>
          <w:sz w:val="16"/>
        </w:rPr>
        <w:t xml:space="preserve"> Last year, </w:t>
      </w:r>
      <w:r w:rsidRPr="00C103DC">
        <w:rPr>
          <w:rStyle w:val="StyleUnderline"/>
        </w:rPr>
        <w:t xml:space="preserve">the union membership rate fell by 0.2 percentage points </w:t>
      </w:r>
      <w:r w:rsidRPr="00ED5B5C">
        <w:rPr>
          <w:rStyle w:val="StyleUnderline"/>
          <w:highlight w:val="cyan"/>
        </w:rPr>
        <w:t xml:space="preserve">to </w:t>
      </w:r>
      <w:r w:rsidRPr="00C103DC">
        <w:rPr>
          <w:rStyle w:val="StyleUnderline"/>
        </w:rPr>
        <w:t xml:space="preserve">10.1% — </w:t>
      </w:r>
      <w:r w:rsidRPr="00ED5B5C">
        <w:rPr>
          <w:rStyle w:val="StyleUnderline"/>
          <w:highlight w:val="cyan"/>
        </w:rPr>
        <w:t xml:space="preserve">the </w:t>
      </w:r>
      <w:r w:rsidRPr="00ED5B5C">
        <w:rPr>
          <w:rStyle w:val="Emphasis"/>
          <w:highlight w:val="cyan"/>
        </w:rPr>
        <w:t>lowest on record</w:t>
      </w:r>
      <w:r w:rsidRPr="00C103DC">
        <w:rPr>
          <w:sz w:val="16"/>
        </w:rPr>
        <w:t>. This was the second year in a row that the union rate fell. Only one in ten American workers is now in a union, down from nearly one in three workers during the heyday of unions back in the 1950s.</w:t>
      </w:r>
    </w:p>
    <w:p w14:paraId="3F135348" w14:textId="77777777" w:rsidR="008340F3" w:rsidRPr="00C103DC" w:rsidRDefault="008340F3" w:rsidP="008340F3">
      <w:pPr>
        <w:rPr>
          <w:sz w:val="16"/>
        </w:rPr>
      </w:pPr>
      <w:r w:rsidRPr="00C103DC">
        <w:rPr>
          <w:sz w:val="16"/>
        </w:rPr>
        <w:t>To be sure, various data makes clear that the hubbub over a union resurgence last year wasn't all hype. For one, the absolute number of American workers in unions did, in fact, grow in 2022 — by approximately 200,000. It's just that the number of non-union jobs grew faster. The National Labor Relations Board saw 2,510 union representation petitions filed in fiscal year 2022 — a 53% increase over the previous year. That's hardly a game-changer, but it's something.</w:t>
      </w:r>
    </w:p>
    <w:p w14:paraId="636EC932" w14:textId="77777777" w:rsidR="008340F3" w:rsidRPr="00C103DC" w:rsidRDefault="008340F3" w:rsidP="008340F3">
      <w:pPr>
        <w:rPr>
          <w:sz w:val="16"/>
        </w:rPr>
      </w:pPr>
      <w:r w:rsidRPr="00C103DC">
        <w:rPr>
          <w:sz w:val="16"/>
        </w:rPr>
        <w:t xml:space="preserve">Last week, researchers at Cornell University's School of Industrial and Labor Relations (ILR School) released the school's annual report tracking labor actions across America. Alexander Colvin, the dean of the ILR school, says the data shows that something real was bubbling in the labor movement last year. They find that strikes, for example, were up 52% in 2022 over the previous year. However, </w:t>
      </w:r>
      <w:r w:rsidRPr="00C103DC">
        <w:rPr>
          <w:rStyle w:val="StyleUnderline"/>
        </w:rPr>
        <w:t xml:space="preserve">considering we live in a nation with roughly 160 million workers, </w:t>
      </w:r>
      <w:r w:rsidRPr="00ED5B5C">
        <w:rPr>
          <w:rStyle w:val="StyleUnderline"/>
          <w:highlight w:val="cyan"/>
        </w:rPr>
        <w:t xml:space="preserve">the </w:t>
      </w:r>
      <w:r w:rsidRPr="00ED5B5C">
        <w:rPr>
          <w:rStyle w:val="Emphasis"/>
          <w:highlight w:val="cyan"/>
        </w:rPr>
        <w:t>absolute number</w:t>
      </w:r>
      <w:r w:rsidRPr="00ED5B5C">
        <w:rPr>
          <w:rStyle w:val="StyleUnderline"/>
          <w:highlight w:val="cyan"/>
        </w:rPr>
        <w:t xml:space="preserve"> of labor actions </w:t>
      </w:r>
      <w:r w:rsidRPr="00C103DC">
        <w:rPr>
          <w:rStyle w:val="StyleUnderline"/>
        </w:rPr>
        <w:t xml:space="preserve">last year </w:t>
      </w:r>
      <w:r w:rsidRPr="00ED5B5C">
        <w:rPr>
          <w:rStyle w:val="StyleUnderline"/>
          <w:highlight w:val="cyan"/>
        </w:rPr>
        <w:t xml:space="preserve">remains </w:t>
      </w:r>
      <w:r w:rsidRPr="00C103DC">
        <w:rPr>
          <w:rStyle w:val="StyleUnderline"/>
        </w:rPr>
        <w:t xml:space="preserve">pretty </w:t>
      </w:r>
      <w:r w:rsidRPr="00ED5B5C">
        <w:rPr>
          <w:rStyle w:val="StyleUnderline"/>
          <w:highlight w:val="cyan"/>
        </w:rPr>
        <w:t>small</w:t>
      </w:r>
      <w:r w:rsidRPr="00C103DC">
        <w:rPr>
          <w:rStyle w:val="StyleUnderline"/>
        </w:rPr>
        <w:t>: 424 work stoppages</w:t>
      </w:r>
      <w:r w:rsidRPr="00C103DC">
        <w:rPr>
          <w:sz w:val="16"/>
        </w:rPr>
        <w:t xml:space="preserve"> (417 strikes and seven lockouts). Even the authors of the ILR School report note, "the level of strike activity is lower than earlier historical eras. The number of work stoppages and approximate number of workers involved in work stoppage is considerably less than the most recent comprehensive BLS data from the 1970s."</w:t>
      </w:r>
    </w:p>
    <w:p w14:paraId="2C296D6A" w14:textId="77777777" w:rsidR="008340F3" w:rsidRPr="00C103DC" w:rsidRDefault="008340F3" w:rsidP="008340F3">
      <w:pPr>
        <w:rPr>
          <w:sz w:val="16"/>
        </w:rPr>
      </w:pPr>
      <w:r w:rsidRPr="00C103DC">
        <w:rPr>
          <w:sz w:val="16"/>
        </w:rPr>
        <w:t xml:space="preserve">In short, while there was an uptick in labor organizing in 2022, </w:t>
      </w:r>
      <w:r w:rsidRPr="00C103DC">
        <w:rPr>
          <w:rStyle w:val="StyleUnderline"/>
        </w:rPr>
        <w:t xml:space="preserve">we're </w:t>
      </w:r>
      <w:r w:rsidRPr="00ED5B5C">
        <w:rPr>
          <w:rStyle w:val="StyleUnderline"/>
          <w:highlight w:val="cyan"/>
        </w:rPr>
        <w:t xml:space="preserve">hardly </w:t>
      </w:r>
      <w:r w:rsidRPr="00C103DC">
        <w:rPr>
          <w:rStyle w:val="StyleUnderline"/>
        </w:rPr>
        <w:t xml:space="preserve">witnessing a rejuvenated movement strong </w:t>
      </w:r>
      <w:r w:rsidRPr="00ED5B5C">
        <w:rPr>
          <w:rStyle w:val="StyleUnderline"/>
          <w:highlight w:val="cyan"/>
        </w:rPr>
        <w:t xml:space="preserve">enough to </w:t>
      </w:r>
      <w:r w:rsidRPr="00C103DC">
        <w:rPr>
          <w:rStyle w:val="StyleUnderline"/>
        </w:rPr>
        <w:t xml:space="preserve">dramatically </w:t>
      </w:r>
      <w:r w:rsidRPr="00ED5B5C">
        <w:rPr>
          <w:rStyle w:val="StyleUnderline"/>
          <w:highlight w:val="cyan"/>
        </w:rPr>
        <w:t xml:space="preserve">reverse </w:t>
      </w:r>
      <w:r w:rsidRPr="00ED5B5C">
        <w:rPr>
          <w:rStyle w:val="Emphasis"/>
          <w:highlight w:val="cyan"/>
        </w:rPr>
        <w:t>unions' long-run decline</w:t>
      </w:r>
      <w:r w:rsidRPr="00C103DC">
        <w:rPr>
          <w:sz w:val="16"/>
        </w:rPr>
        <w:t xml:space="preserve">. </w:t>
      </w:r>
      <w:r w:rsidRPr="00C103DC">
        <w:rPr>
          <w:rStyle w:val="StyleUnderline"/>
        </w:rPr>
        <w:t xml:space="preserve">That's </w:t>
      </w:r>
      <w:r w:rsidRPr="00ED5B5C">
        <w:rPr>
          <w:rStyle w:val="StyleUnderline"/>
          <w:highlight w:val="cyan"/>
        </w:rPr>
        <w:t>despite a</w:t>
      </w:r>
      <w:r w:rsidRPr="00C103DC">
        <w:rPr>
          <w:rStyle w:val="StyleUnderline"/>
        </w:rPr>
        <w:t xml:space="preserve"> historically </w:t>
      </w:r>
      <w:r w:rsidRPr="00ED5B5C">
        <w:rPr>
          <w:rStyle w:val="Emphasis"/>
          <w:highlight w:val="cyan"/>
        </w:rPr>
        <w:t>tight labor market</w:t>
      </w:r>
      <w:r w:rsidRPr="00C103DC">
        <w:rPr>
          <w:rStyle w:val="StyleUnderline"/>
        </w:rPr>
        <w:t xml:space="preserve">, </w:t>
      </w:r>
      <w:r w:rsidRPr="00ED5B5C">
        <w:rPr>
          <w:rStyle w:val="Emphasis"/>
          <w:highlight w:val="cyan"/>
        </w:rPr>
        <w:t>worker dissatisfaction</w:t>
      </w:r>
      <w:r w:rsidRPr="00ED5B5C">
        <w:rPr>
          <w:rStyle w:val="StyleUnderline"/>
          <w:highlight w:val="cyan"/>
        </w:rPr>
        <w:t xml:space="preserve"> </w:t>
      </w:r>
      <w:r w:rsidRPr="00C103DC">
        <w:rPr>
          <w:rStyle w:val="StyleUnderline"/>
        </w:rPr>
        <w:t>with their employers during the pandemic, a U.S. president who has proclaimed himself as "the most pro-union president</w:t>
      </w:r>
      <w:r w:rsidRPr="00C103DC">
        <w:rPr>
          <w:sz w:val="16"/>
        </w:rPr>
        <w:t xml:space="preserve"> leading the most pro-union administration in American history," and the fact that unions are now more popular than they've been at any time since the 1960s.</w:t>
      </w:r>
    </w:p>
    <w:p w14:paraId="4C5744B6" w14:textId="77777777" w:rsidR="008340F3" w:rsidRPr="00C103DC" w:rsidRDefault="008340F3" w:rsidP="008340F3">
      <w:pPr>
        <w:rPr>
          <w:sz w:val="16"/>
        </w:rPr>
      </w:pPr>
      <w:r w:rsidRPr="00C103DC">
        <w:rPr>
          <w:sz w:val="16"/>
        </w:rPr>
        <w:t>Call it the union paradox: near-record-high popularity, but record-low participation.</w:t>
      </w:r>
    </w:p>
    <w:p w14:paraId="4AF3E5B7" w14:textId="77777777" w:rsidR="008340F3" w:rsidRPr="00C103DC" w:rsidRDefault="008340F3" w:rsidP="008340F3">
      <w:pPr>
        <w:rPr>
          <w:sz w:val="16"/>
        </w:rPr>
      </w:pPr>
      <w:r w:rsidRPr="00C103DC">
        <w:rPr>
          <w:sz w:val="16"/>
        </w:rPr>
        <w:t>What Explains The Union Paradox?</w:t>
      </w:r>
    </w:p>
    <w:p w14:paraId="09C07107" w14:textId="77777777" w:rsidR="008340F3" w:rsidRPr="00C103DC" w:rsidRDefault="008340F3" w:rsidP="008340F3">
      <w:pPr>
        <w:rPr>
          <w:sz w:val="16"/>
        </w:rPr>
      </w:pPr>
      <w:r w:rsidRPr="00C103DC">
        <w:rPr>
          <w:sz w:val="16"/>
        </w:rPr>
        <w:t>Suresh Naidu, an economist at Columbia University, has emerged in recent years as a leading scholar of unions in America. He and his coauthors have found influential evidence showing, for example, that unions played a critical role in boosting wages for American workers and reducing income inequality in the early-to-mid 20th century.</w:t>
      </w:r>
    </w:p>
    <w:p w14:paraId="36BCE153" w14:textId="77777777" w:rsidR="008340F3" w:rsidRPr="00C103DC" w:rsidRDefault="008340F3" w:rsidP="008340F3">
      <w:pPr>
        <w:rPr>
          <w:sz w:val="16"/>
        </w:rPr>
      </w:pPr>
      <w:r w:rsidRPr="00C103DC">
        <w:rPr>
          <w:sz w:val="16"/>
        </w:rPr>
        <w:t>Last fall, when much of the press was enraptured by the idea of a union comeback, Naidu published an essay in The Journal of Economic Perspectives that offered a more clear-eyed assessment. All those headline-grabbing unionization stories at places like Starbucks and Amazon? "These are all drops in the bucket of the overall American labor market, and may or may not be harbingers of a resurgent unionism," he wrote.</w:t>
      </w:r>
    </w:p>
    <w:p w14:paraId="071D0772" w14:textId="77777777" w:rsidR="008340F3" w:rsidRPr="00C103DC" w:rsidRDefault="008340F3" w:rsidP="008340F3">
      <w:pPr>
        <w:rPr>
          <w:sz w:val="16"/>
        </w:rPr>
      </w:pPr>
      <w:r w:rsidRPr="00C103DC">
        <w:rPr>
          <w:sz w:val="16"/>
        </w:rPr>
        <w:t>We wanted to get Naidu's perspective on the union paradox. Why, despite their popularity, do unions continue to wither?</w:t>
      </w:r>
    </w:p>
    <w:p w14:paraId="7FB34F2A" w14:textId="77777777" w:rsidR="008340F3" w:rsidRPr="00C103DC" w:rsidRDefault="008340F3" w:rsidP="008340F3">
      <w:pPr>
        <w:rPr>
          <w:sz w:val="16"/>
        </w:rPr>
      </w:pPr>
      <w:r w:rsidRPr="00C103DC">
        <w:rPr>
          <w:sz w:val="16"/>
        </w:rPr>
        <w:t>"</w:t>
      </w:r>
      <w:r w:rsidRPr="00C103DC">
        <w:rPr>
          <w:rStyle w:val="StyleUnderline"/>
        </w:rPr>
        <w:t xml:space="preserve">American labor law just puts an </w:t>
      </w:r>
      <w:r w:rsidRPr="00C103DC">
        <w:rPr>
          <w:rStyle w:val="Emphasis"/>
        </w:rPr>
        <w:t>enormous barrier</w:t>
      </w:r>
      <w:r w:rsidRPr="00C103DC">
        <w:rPr>
          <w:rStyle w:val="StyleUnderline"/>
        </w:rPr>
        <w:t xml:space="preserve"> in the way of workers </w:t>
      </w:r>
      <w:r w:rsidRPr="00ED5B5C">
        <w:rPr>
          <w:rStyle w:val="StyleUnderline"/>
          <w:highlight w:val="cyan"/>
        </w:rPr>
        <w:t>joining a union</w:t>
      </w:r>
      <w:r w:rsidRPr="00C103DC">
        <w:rPr>
          <w:sz w:val="16"/>
        </w:rPr>
        <w:t>," Naidu says. "</w:t>
      </w:r>
      <w:r w:rsidRPr="00C103DC">
        <w:rPr>
          <w:rStyle w:val="StyleUnderline"/>
        </w:rPr>
        <w:t xml:space="preserve">So you need to convince 50% plus one of your coworkers to join a union if you want a union." That alone </w:t>
      </w:r>
      <w:r w:rsidRPr="00ED5B5C">
        <w:rPr>
          <w:rStyle w:val="StyleUnderline"/>
          <w:highlight w:val="cyan"/>
        </w:rPr>
        <w:t xml:space="preserve">can entail a </w:t>
      </w:r>
      <w:r w:rsidRPr="00ED5B5C">
        <w:rPr>
          <w:rStyle w:val="Emphasis"/>
          <w:highlight w:val="cyan"/>
        </w:rPr>
        <w:t>difficult</w:t>
      </w:r>
      <w:r w:rsidRPr="00ED5B5C">
        <w:rPr>
          <w:rStyle w:val="StyleUnderline"/>
          <w:highlight w:val="cyan"/>
        </w:rPr>
        <w:t xml:space="preserve"> and </w:t>
      </w:r>
      <w:r w:rsidRPr="00ED5B5C">
        <w:rPr>
          <w:rStyle w:val="Emphasis"/>
          <w:highlight w:val="cyan"/>
        </w:rPr>
        <w:t>time-intensive</w:t>
      </w:r>
      <w:r w:rsidRPr="00C103DC">
        <w:rPr>
          <w:rStyle w:val="StyleUnderline"/>
        </w:rPr>
        <w:t xml:space="preserve"> campaign </w:t>
      </w:r>
      <w:r w:rsidRPr="00ED5B5C">
        <w:rPr>
          <w:rStyle w:val="StyleUnderline"/>
          <w:highlight w:val="cyan"/>
        </w:rPr>
        <w:t>process</w:t>
      </w:r>
      <w:r w:rsidRPr="00C103DC">
        <w:rPr>
          <w:sz w:val="16"/>
        </w:rPr>
        <w:t xml:space="preserve">. Meanwhile, he says, our labor laws make it relatively easy for employers to short-circuit organizing efforts. </w:t>
      </w:r>
      <w:r w:rsidRPr="00C103DC">
        <w:rPr>
          <w:rStyle w:val="StyleUnderline"/>
        </w:rPr>
        <w:t xml:space="preserve">And </w:t>
      </w:r>
      <w:r w:rsidRPr="00ED5B5C">
        <w:rPr>
          <w:rStyle w:val="StyleUnderline"/>
          <w:highlight w:val="cyan"/>
        </w:rPr>
        <w:t xml:space="preserve">even when </w:t>
      </w:r>
      <w:r w:rsidRPr="00C103DC">
        <w:rPr>
          <w:rStyle w:val="StyleUnderline"/>
        </w:rPr>
        <w:t xml:space="preserve">some of their </w:t>
      </w:r>
      <w:r w:rsidRPr="00ED5B5C">
        <w:rPr>
          <w:rStyle w:val="StyleUnderline"/>
          <w:highlight w:val="cyan"/>
        </w:rPr>
        <w:t xml:space="preserve">tactics are </w:t>
      </w:r>
      <w:r w:rsidRPr="00C103DC">
        <w:rPr>
          <w:rStyle w:val="Emphasis"/>
        </w:rPr>
        <w:t xml:space="preserve">technically </w:t>
      </w:r>
      <w:r w:rsidRPr="00ED5B5C">
        <w:rPr>
          <w:rStyle w:val="Emphasis"/>
          <w:highlight w:val="cyan"/>
        </w:rPr>
        <w:t>illegal</w:t>
      </w:r>
      <w:r w:rsidRPr="00C103DC">
        <w:rPr>
          <w:sz w:val="16"/>
        </w:rPr>
        <w:t xml:space="preserve">, Naidu says, </w:t>
      </w:r>
      <w:r w:rsidRPr="00ED5B5C">
        <w:rPr>
          <w:rStyle w:val="StyleUnderline"/>
          <w:highlight w:val="cyan"/>
        </w:rPr>
        <w:t xml:space="preserve">companies are given </w:t>
      </w:r>
      <w:r w:rsidRPr="00C103DC">
        <w:rPr>
          <w:rStyle w:val="Emphasis"/>
        </w:rPr>
        <w:t xml:space="preserve">wide </w:t>
      </w:r>
      <w:r w:rsidRPr="00ED5B5C">
        <w:rPr>
          <w:rStyle w:val="Emphasis"/>
          <w:highlight w:val="cyan"/>
        </w:rPr>
        <w:t>latitude</w:t>
      </w:r>
      <w:r w:rsidRPr="00ED5B5C">
        <w:rPr>
          <w:rStyle w:val="StyleUnderline"/>
          <w:highlight w:val="cyan"/>
        </w:rPr>
        <w:t xml:space="preserve"> to thwart unionizing </w:t>
      </w:r>
      <w:r w:rsidRPr="00C103DC">
        <w:rPr>
          <w:rStyle w:val="StyleUnderline"/>
        </w:rPr>
        <w:t>with minimal legal sanctions</w:t>
      </w:r>
      <w:r w:rsidRPr="00C103DC">
        <w:rPr>
          <w:sz w:val="16"/>
        </w:rPr>
        <w:t xml:space="preserve">. </w:t>
      </w:r>
      <w:r w:rsidRPr="00C103DC">
        <w:rPr>
          <w:rStyle w:val="StyleUnderline"/>
        </w:rPr>
        <w:t>Union organizers are forced to strategize and organize</w:t>
      </w:r>
      <w:r w:rsidRPr="00C103DC">
        <w:rPr>
          <w:sz w:val="16"/>
        </w:rPr>
        <w:t xml:space="preserve"> outside their workplace and figure out how to convince coworkers to join the fight </w:t>
      </w:r>
      <w:r w:rsidRPr="00C103DC">
        <w:rPr>
          <w:rStyle w:val="StyleUnderline"/>
        </w:rPr>
        <w:t>without getting penalized or fired</w:t>
      </w:r>
      <w:r w:rsidRPr="00C103DC">
        <w:rPr>
          <w:sz w:val="16"/>
        </w:rPr>
        <w:t>. "Workers basically have to be like a little Navy SEAL team in order to successfully unionize under the radar of an employer," Naidu says.</w:t>
      </w:r>
    </w:p>
    <w:p w14:paraId="1CF10BA6" w14:textId="77777777" w:rsidR="008340F3" w:rsidRPr="00C103DC" w:rsidRDefault="008340F3" w:rsidP="008340F3">
      <w:pPr>
        <w:rPr>
          <w:sz w:val="16"/>
        </w:rPr>
      </w:pPr>
      <w:r w:rsidRPr="00C103DC">
        <w:rPr>
          <w:sz w:val="16"/>
        </w:rPr>
        <w:t xml:space="preserve">The obstacles to forming a union have only grown in recent decades. </w:t>
      </w:r>
      <w:r w:rsidRPr="00C103DC">
        <w:rPr>
          <w:rStyle w:val="StyleUnderline"/>
        </w:rPr>
        <w:t>Around 27 states have passed "</w:t>
      </w:r>
      <w:r w:rsidRPr="00ED5B5C">
        <w:rPr>
          <w:rStyle w:val="Emphasis"/>
          <w:highlight w:val="cyan"/>
        </w:rPr>
        <w:t>Right to Work</w:t>
      </w:r>
      <w:r w:rsidRPr="00ED5B5C">
        <w:rPr>
          <w:rStyle w:val="StyleUnderline"/>
          <w:highlight w:val="cyan"/>
        </w:rPr>
        <w:t>" laws</w:t>
      </w:r>
      <w:r w:rsidRPr="00C103DC">
        <w:rPr>
          <w:sz w:val="16"/>
        </w:rPr>
        <w:t xml:space="preserve">, which make forming a union more difficult in states with those laws and provide a refuge for companies looking to escape unions in states without those laws. </w:t>
      </w:r>
      <w:r w:rsidRPr="00ED5B5C">
        <w:rPr>
          <w:rStyle w:val="Emphasis"/>
          <w:highlight w:val="cyan"/>
        </w:rPr>
        <w:t>Globalization</w:t>
      </w:r>
      <w:r w:rsidRPr="00C103DC">
        <w:rPr>
          <w:sz w:val="16"/>
        </w:rPr>
        <w:t xml:space="preserve">, likewise, </w:t>
      </w:r>
      <w:r w:rsidRPr="00C103DC">
        <w:rPr>
          <w:rStyle w:val="StyleUnderline"/>
        </w:rPr>
        <w:t>has given companies the option to close-up shop and move overseas</w:t>
      </w:r>
      <w:r w:rsidRPr="00C103DC">
        <w:rPr>
          <w:sz w:val="16"/>
        </w:rPr>
        <w:t xml:space="preserve">. </w:t>
      </w:r>
      <w:r w:rsidRPr="00ED5B5C">
        <w:rPr>
          <w:rStyle w:val="Emphasis"/>
          <w:highlight w:val="cyan"/>
        </w:rPr>
        <w:t>Automation</w:t>
      </w:r>
      <w:r w:rsidRPr="00ED5B5C">
        <w:rPr>
          <w:rStyle w:val="StyleUnderline"/>
          <w:highlight w:val="cyan"/>
        </w:rPr>
        <w:t xml:space="preserve"> </w:t>
      </w:r>
      <w:r w:rsidRPr="00C103DC">
        <w:rPr>
          <w:rStyle w:val="StyleUnderline"/>
        </w:rPr>
        <w:t>has given companies the option to replace their workers with machines</w:t>
      </w:r>
      <w:r w:rsidRPr="00C103DC">
        <w:rPr>
          <w:sz w:val="16"/>
        </w:rPr>
        <w:t xml:space="preserve">. </w:t>
      </w:r>
      <w:r w:rsidRPr="00ED5B5C">
        <w:rPr>
          <w:rStyle w:val="Emphasis"/>
          <w:highlight w:val="cyan"/>
        </w:rPr>
        <w:t>Deregulation</w:t>
      </w:r>
      <w:r w:rsidRPr="00ED5B5C">
        <w:rPr>
          <w:rStyle w:val="StyleUnderline"/>
          <w:highlight w:val="cyan"/>
        </w:rPr>
        <w:t xml:space="preserve"> </w:t>
      </w:r>
      <w:r w:rsidRPr="00C103DC">
        <w:rPr>
          <w:rStyle w:val="StyleUnderline"/>
        </w:rPr>
        <w:t xml:space="preserve">has increased industry competition and </w:t>
      </w:r>
      <w:r w:rsidRPr="00ED5B5C">
        <w:rPr>
          <w:rStyle w:val="StyleUnderline"/>
          <w:highlight w:val="cyan"/>
        </w:rPr>
        <w:t xml:space="preserve">weakened unions' ability to </w:t>
      </w:r>
      <w:r w:rsidRPr="00ED5B5C">
        <w:rPr>
          <w:rStyle w:val="Emphasis"/>
          <w:highlight w:val="cyan"/>
        </w:rPr>
        <w:t>extract concessions</w:t>
      </w:r>
      <w:r w:rsidRPr="00ED5B5C">
        <w:rPr>
          <w:sz w:val="16"/>
          <w:highlight w:val="cyan"/>
        </w:rPr>
        <w:t xml:space="preserve"> </w:t>
      </w:r>
      <w:r w:rsidRPr="00C103DC">
        <w:rPr>
          <w:sz w:val="16"/>
        </w:rPr>
        <w:t>from monopolistic companies. Various changes to labor law, by the U.S. Congress, by state legislatures, and by the federal courts, have made it harder for unions to grow and thrive. Corporations now spend millions and millions on highly paid consultants, developing effective tactics to suppress unionizing efforts and pressure their workers into submission. Even once workers form a union, it now takes an average of 465 days for the union to sign a contract with their employer.</w:t>
      </w:r>
    </w:p>
    <w:p w14:paraId="6658AFDA" w14:textId="77777777" w:rsidR="008340F3" w:rsidRPr="00C103DC" w:rsidRDefault="008340F3" w:rsidP="008340F3">
      <w:pPr>
        <w:rPr>
          <w:sz w:val="16"/>
        </w:rPr>
      </w:pPr>
      <w:r w:rsidRPr="00C103DC">
        <w:rPr>
          <w:sz w:val="16"/>
        </w:rPr>
        <w:t xml:space="preserve">Meanwhile, </w:t>
      </w:r>
      <w:r w:rsidRPr="00C103DC">
        <w:rPr>
          <w:rStyle w:val="StyleUnderline"/>
        </w:rPr>
        <w:t xml:space="preserve">the economy continues to </w:t>
      </w:r>
      <w:r w:rsidRPr="00C103DC">
        <w:rPr>
          <w:rStyle w:val="Emphasis"/>
        </w:rPr>
        <w:t>shift away</w:t>
      </w:r>
      <w:r w:rsidRPr="00C103DC">
        <w:rPr>
          <w:rStyle w:val="StyleUnderline"/>
        </w:rPr>
        <w:t xml:space="preserve"> from sectors that were traditionally union strongholds</w:t>
      </w:r>
      <w:r w:rsidRPr="00C103DC">
        <w:rPr>
          <w:sz w:val="16"/>
        </w:rPr>
        <w:t xml:space="preserve">. As our economy grows and changes, the most unionized sectors in America — industries </w:t>
      </w:r>
      <w:r w:rsidRPr="00C103DC">
        <w:rPr>
          <w:rStyle w:val="StyleUnderline"/>
        </w:rPr>
        <w:t xml:space="preserve">like </w:t>
      </w:r>
      <w:r w:rsidRPr="00C103DC">
        <w:rPr>
          <w:rStyle w:val="Emphasis"/>
        </w:rPr>
        <w:t>manufacturing</w:t>
      </w:r>
      <w:r w:rsidRPr="00C103DC">
        <w:rPr>
          <w:rStyle w:val="StyleUnderline"/>
        </w:rPr>
        <w:t xml:space="preserve">, </w:t>
      </w:r>
      <w:r w:rsidRPr="00C103DC">
        <w:rPr>
          <w:rStyle w:val="Emphasis"/>
        </w:rPr>
        <w:t>transportation</w:t>
      </w:r>
      <w:r w:rsidRPr="00C103DC">
        <w:rPr>
          <w:rStyle w:val="StyleUnderline"/>
        </w:rPr>
        <w:t xml:space="preserve">, and </w:t>
      </w:r>
      <w:r w:rsidRPr="00C103DC">
        <w:rPr>
          <w:rStyle w:val="Emphasis"/>
        </w:rPr>
        <w:t>construction</w:t>
      </w:r>
      <w:r w:rsidRPr="00C103DC">
        <w:rPr>
          <w:sz w:val="16"/>
        </w:rPr>
        <w:t xml:space="preserve"> — represent an ever-shrinking share of the workforce. While this trend is more dramatic in the United States, Naidu says, it's also seen in countries with stronger labor movements and labor laws more friendly to unions.</w:t>
      </w:r>
    </w:p>
    <w:p w14:paraId="735F2226" w14:textId="77777777" w:rsidR="008340F3" w:rsidRDefault="008340F3" w:rsidP="008340F3">
      <w:pPr>
        <w:pStyle w:val="Heading3"/>
      </w:pPr>
      <w:r>
        <w:t>AT: Democracy---I/L---1NC</w:t>
      </w:r>
    </w:p>
    <w:p w14:paraId="23ADF17C" w14:textId="77777777" w:rsidR="008340F3" w:rsidRPr="007E11AD" w:rsidRDefault="008340F3" w:rsidP="008340F3">
      <w:pPr>
        <w:pStyle w:val="Heading4"/>
        <w:rPr>
          <w:u w:val="single"/>
        </w:rPr>
      </w:pPr>
      <w:r>
        <w:t xml:space="preserve">Collective bargaining does </w:t>
      </w:r>
      <w:r w:rsidRPr="007E11AD">
        <w:rPr>
          <w:u w:val="single"/>
        </w:rPr>
        <w:t>not solve democracy</w:t>
      </w:r>
      <w:r>
        <w:t xml:space="preserve"> – studies are </w:t>
      </w:r>
      <w:r w:rsidRPr="007E11AD">
        <w:rPr>
          <w:u w:val="single"/>
        </w:rPr>
        <w:t>contradictory</w:t>
      </w:r>
      <w:r>
        <w:t xml:space="preserve"> at best</w:t>
      </w:r>
    </w:p>
    <w:p w14:paraId="6315E841" w14:textId="77777777" w:rsidR="008340F3" w:rsidRPr="007E11AD" w:rsidRDefault="008340F3" w:rsidP="008340F3">
      <w:r w:rsidRPr="007E11AD">
        <w:rPr>
          <w:rStyle w:val="Style13ptBold"/>
        </w:rPr>
        <w:t>Rybnikova '22</w:t>
      </w:r>
      <w:r>
        <w:t xml:space="preserve"> [Irma Rybnikova; Dec. 8; Professor of HRM and Organisation at Hamm-Lippstadt University of Applied Sciences; "Spillover effect of workplace democracy: A conceptual revision," PubMed Central (PMC), https://pmc.ncbi.nlm.nih.gov/articles/PMC9773872/#s3] jt</w:t>
      </w:r>
    </w:p>
    <w:p w14:paraId="5A7BE705" w14:textId="77777777" w:rsidR="008340F3" w:rsidRPr="00F41E12" w:rsidRDefault="008340F3" w:rsidP="008340F3">
      <w:pPr>
        <w:rPr>
          <w:sz w:val="16"/>
        </w:rPr>
      </w:pPr>
      <w:r w:rsidRPr="00F41E12">
        <w:rPr>
          <w:sz w:val="16"/>
        </w:rPr>
        <w:t xml:space="preserve">For many decades, workplace democracy has attracted the attention of scholars and researchers from different subfields of social sciences, including organizational psychology. </w:t>
      </w:r>
      <w:r w:rsidRPr="00F41E12">
        <w:rPr>
          <w:rStyle w:val="StyleUnderline"/>
        </w:rPr>
        <w:t>One of the questions workplace democracy research traditionally deals with is the issue of the consequences of democratic and participative schemes in companies</w:t>
      </w:r>
      <w:r w:rsidRPr="00F41E12">
        <w:rPr>
          <w:sz w:val="16"/>
        </w:rPr>
        <w:t>. The vast majority of existing research has focused on organizational and thus company-based consequences, either in terms of psychological performance, such as employee satisfaction, motivation, loyalty, and innovative behaviors (e.g., Jenkins and Lawler, 1981; Miller and Monge, 1986; Geralis and Terziovski, 2003; Bakan et al., 2004; Wright and Kim, 2004; Pereira and Osburn, 2007), or in terms of financial performance (e.g., Long, 1982; McNabb and Whitfield, 1998; Cox et al., 2006).</w:t>
      </w:r>
    </w:p>
    <w:p w14:paraId="5E5A89C0" w14:textId="77777777" w:rsidR="008340F3" w:rsidRPr="00F41E12" w:rsidRDefault="008340F3" w:rsidP="008340F3">
      <w:pPr>
        <w:rPr>
          <w:rStyle w:val="StyleUnderline"/>
        </w:rPr>
      </w:pPr>
      <w:r w:rsidRPr="00F41E12">
        <w:rPr>
          <w:sz w:val="16"/>
        </w:rPr>
        <w:t xml:space="preserve">Although mentioned several times (e.g., Dachler and Wilpert, 1978; Adams, 1992), </w:t>
      </w:r>
      <w:r w:rsidRPr="00F41E12">
        <w:rPr>
          <w:rStyle w:val="StyleUnderline"/>
        </w:rPr>
        <w:t xml:space="preserve">the extent to which </w:t>
      </w:r>
      <w:r w:rsidRPr="00ED5B5C">
        <w:rPr>
          <w:rStyle w:val="StyleUnderline"/>
          <w:highlight w:val="cyan"/>
        </w:rPr>
        <w:t xml:space="preserve">workplace democracy </w:t>
      </w:r>
      <w:r w:rsidRPr="00F41E12">
        <w:rPr>
          <w:rStyle w:val="StyleUnderline"/>
        </w:rPr>
        <w:t xml:space="preserve">can contribute to society by </w:t>
      </w:r>
      <w:r w:rsidRPr="00ED5B5C">
        <w:rPr>
          <w:rStyle w:val="StyleUnderline"/>
          <w:highlight w:val="cyan"/>
        </w:rPr>
        <w:t xml:space="preserve">strengthening processes of political democracy </w:t>
      </w:r>
      <w:r w:rsidRPr="00F41E12">
        <w:rPr>
          <w:rStyle w:val="StyleUnderline"/>
        </w:rPr>
        <w:t xml:space="preserve">has been addressed considerably less, with the result that </w:t>
      </w:r>
      <w:r w:rsidRPr="00ED5B5C">
        <w:rPr>
          <w:rStyle w:val="StyleUnderline"/>
          <w:highlight w:val="cyan"/>
        </w:rPr>
        <w:t xml:space="preserve">empirical findings are </w:t>
      </w:r>
      <w:r w:rsidRPr="00ED5B5C">
        <w:rPr>
          <w:rStyle w:val="Emphasis"/>
          <w:highlight w:val="cyan"/>
        </w:rPr>
        <w:t>relatively scant</w:t>
      </w:r>
      <w:r w:rsidRPr="00F41E12">
        <w:rPr>
          <w:rStyle w:val="StyleUnderline"/>
        </w:rPr>
        <w:t xml:space="preserve">. </w:t>
      </w:r>
      <w:r w:rsidRPr="00F41E12">
        <w:rPr>
          <w:sz w:val="16"/>
        </w:rPr>
        <w:t xml:space="preserve">In his critical overview, Kim (2021) identified 25 studies published in international journals between 1981 and 2020, where scholars have explicitly dealt with the relationship between workplace democracy and political participation. </w:t>
      </w:r>
      <w:r w:rsidRPr="00F41E12">
        <w:rPr>
          <w:rStyle w:val="StyleUnderline"/>
        </w:rPr>
        <w:t xml:space="preserve">Empirical findings regarding </w:t>
      </w:r>
      <w:r w:rsidRPr="00ED5B5C">
        <w:rPr>
          <w:rStyle w:val="StyleUnderline"/>
          <w:highlight w:val="cyan"/>
        </w:rPr>
        <w:t xml:space="preserve">the spillover effect have been </w:t>
      </w:r>
      <w:r w:rsidRPr="00ED5B5C">
        <w:rPr>
          <w:rStyle w:val="Emphasis"/>
          <w:highlight w:val="cyan"/>
        </w:rPr>
        <w:t>heterogeneous</w:t>
      </w:r>
      <w:r w:rsidRPr="00ED5B5C">
        <w:rPr>
          <w:rStyle w:val="StyleUnderline"/>
          <w:highlight w:val="cyan"/>
        </w:rPr>
        <w:t xml:space="preserve"> and </w:t>
      </w:r>
      <w:r w:rsidRPr="00ED5B5C">
        <w:rPr>
          <w:rStyle w:val="Emphasis"/>
          <w:highlight w:val="cyan"/>
        </w:rPr>
        <w:t>contradicting</w:t>
      </w:r>
      <w:r w:rsidRPr="00ED5B5C">
        <w:rPr>
          <w:rStyle w:val="StyleUnderline"/>
          <w:highlight w:val="cyan"/>
        </w:rPr>
        <w:t xml:space="preserve"> </w:t>
      </w:r>
      <w:r w:rsidRPr="00F41E12">
        <w:rPr>
          <w:rStyle w:val="StyleUnderline"/>
        </w:rPr>
        <w:t>so far.</w:t>
      </w:r>
    </w:p>
    <w:p w14:paraId="526369E8" w14:textId="77777777" w:rsidR="008340F3" w:rsidRPr="00F41E12" w:rsidRDefault="008340F3" w:rsidP="008340F3">
      <w:pPr>
        <w:rPr>
          <w:sz w:val="16"/>
        </w:rPr>
      </w:pPr>
      <w:r w:rsidRPr="00F41E12">
        <w:rPr>
          <w:sz w:val="16"/>
        </w:rPr>
        <w:t>The majority of empirical findings from previous studies (Elden, 1981; Peterson, 1992; Madsen, 1997; Spreitzer, 2007; Weber et al., 2008, 2009; Pircher Verdorfer et al., 2013; Lopes et al., 2014; Tak, 2017; Budd et al., 2018; Timming and Summers, 2020) has indicated a more or less significant relationship between workplace democracy and political activities. This result proves true despite the highly diverse research settings and contexts that are encountered here. Some studies are based on cross-sectional data from one particular country, like the United States, Italy, Denmark, or Venezuela (Elden, 1981; Peterson, 1992; Madsen, 1997; Pircher Verdorfer et al., 2013; Tak, 2017); other studies are conducted by drawing on international panel data (Spreitzer, 2007; Lopes et al., 2014; Budd et al., 2018; Timming and Summers, 2020). Some work particularly has focused on cooperatives and employee-owned organizations (e.g., Weber et al., 2008; Pircher Verdorfer et al., 2013; Tak, 2017) while assuming a dense workplace democracy there; the remaining work has not taken this specific form of organizations into account.</w:t>
      </w:r>
    </w:p>
    <w:p w14:paraId="4AE2DD58" w14:textId="77777777" w:rsidR="008340F3" w:rsidRPr="00F41E12" w:rsidRDefault="008340F3" w:rsidP="008340F3">
      <w:pPr>
        <w:rPr>
          <w:rStyle w:val="StyleUnderline"/>
        </w:rPr>
      </w:pPr>
      <w:r w:rsidRPr="00F41E12">
        <w:rPr>
          <w:sz w:val="16"/>
        </w:rPr>
        <w:t xml:space="preserve">However, </w:t>
      </w:r>
      <w:r w:rsidRPr="00F41E12">
        <w:rPr>
          <w:rStyle w:val="StyleUnderline"/>
        </w:rPr>
        <w:t>there is</w:t>
      </w:r>
      <w:r w:rsidRPr="00F41E12">
        <w:rPr>
          <w:sz w:val="16"/>
        </w:rPr>
        <w:t xml:space="preserve"> also </w:t>
      </w:r>
      <w:r w:rsidRPr="00F41E12">
        <w:rPr>
          <w:rStyle w:val="StyleUnderline"/>
        </w:rPr>
        <w:t xml:space="preserve">empirical </w:t>
      </w:r>
      <w:r w:rsidRPr="00ED5B5C">
        <w:rPr>
          <w:rStyle w:val="StyleUnderline"/>
          <w:highlight w:val="cyan"/>
        </w:rPr>
        <w:t xml:space="preserve">work </w:t>
      </w:r>
      <w:r w:rsidRPr="00F41E12">
        <w:rPr>
          <w:rStyle w:val="StyleUnderline"/>
        </w:rPr>
        <w:t xml:space="preserve">that has </w:t>
      </w:r>
      <w:r w:rsidRPr="00ED5B5C">
        <w:rPr>
          <w:rStyle w:val="StyleUnderline"/>
          <w:highlight w:val="cyan"/>
        </w:rPr>
        <w:t xml:space="preserve">yielded </w:t>
      </w:r>
      <w:r w:rsidRPr="00F41E12">
        <w:rPr>
          <w:rStyle w:val="StyleUnderline"/>
        </w:rPr>
        <w:t xml:space="preserve">only partial or </w:t>
      </w:r>
      <w:r w:rsidRPr="00ED5B5C">
        <w:rPr>
          <w:rStyle w:val="StyleUnderline"/>
          <w:highlight w:val="cyan"/>
        </w:rPr>
        <w:t>limited empirical proof</w:t>
      </w:r>
      <w:r w:rsidRPr="00ED5B5C">
        <w:rPr>
          <w:sz w:val="16"/>
          <w:highlight w:val="cyan"/>
        </w:rPr>
        <w:t xml:space="preserve"> </w:t>
      </w:r>
      <w:r w:rsidRPr="00F41E12">
        <w:rPr>
          <w:sz w:val="16"/>
        </w:rPr>
        <w:t xml:space="preserve">(Sobel, 1993; Jian and Jeffres, 2008; Mays, 2018; Weber et al., 2020). Studies performed by Greenberg (1986), Greenberg et al. (1996), and Adman (2008) </w:t>
      </w:r>
      <w:r w:rsidRPr="00F41E12">
        <w:rPr>
          <w:rStyle w:val="StyleUnderline"/>
        </w:rPr>
        <w:t xml:space="preserve">have shown that </w:t>
      </w:r>
      <w:r w:rsidRPr="00ED5B5C">
        <w:rPr>
          <w:rStyle w:val="StyleUnderline"/>
          <w:highlight w:val="cyan"/>
        </w:rPr>
        <w:t xml:space="preserve">the relationship between workplace democracy and </w:t>
      </w:r>
      <w:r w:rsidRPr="00F41E12">
        <w:rPr>
          <w:rStyle w:val="StyleUnderline"/>
        </w:rPr>
        <w:t xml:space="preserve">political </w:t>
      </w:r>
      <w:r w:rsidRPr="00ED5B5C">
        <w:rPr>
          <w:rStyle w:val="StyleUnderline"/>
          <w:highlight w:val="cyan"/>
        </w:rPr>
        <w:t xml:space="preserve">participation is </w:t>
      </w:r>
      <w:r w:rsidRPr="00F41E12">
        <w:rPr>
          <w:rStyle w:val="StyleUnderline"/>
        </w:rPr>
        <w:t xml:space="preserve">either </w:t>
      </w:r>
      <w:r w:rsidRPr="00ED5B5C">
        <w:rPr>
          <w:rStyle w:val="Emphasis"/>
          <w:highlight w:val="cyan"/>
        </w:rPr>
        <w:t xml:space="preserve">insignificant </w:t>
      </w:r>
      <w:r w:rsidRPr="00F41E12">
        <w:rPr>
          <w:rStyle w:val="Emphasis"/>
        </w:rPr>
        <w:t>or inconclusive</w:t>
      </w:r>
      <w:r w:rsidRPr="00F41E12">
        <w:rPr>
          <w:rStyle w:val="StyleUnderline"/>
        </w:rPr>
        <w:t xml:space="preserve"> </w:t>
      </w:r>
      <w:r w:rsidRPr="00ED5B5C">
        <w:rPr>
          <w:rStyle w:val="StyleUnderline"/>
          <w:highlight w:val="cyan"/>
        </w:rPr>
        <w:t xml:space="preserve">or there is </w:t>
      </w:r>
      <w:r w:rsidRPr="00ED5B5C">
        <w:rPr>
          <w:rStyle w:val="Emphasis"/>
          <w:highlight w:val="cyan"/>
        </w:rPr>
        <w:t>no link</w:t>
      </w:r>
      <w:r w:rsidRPr="00F41E12">
        <w:rPr>
          <w:sz w:val="16"/>
        </w:rPr>
        <w:t xml:space="preserve">. Moreover, </w:t>
      </w:r>
      <w:r w:rsidRPr="00ED5B5C">
        <w:rPr>
          <w:rStyle w:val="StyleUnderline"/>
          <w:highlight w:val="cyan"/>
        </w:rPr>
        <w:t xml:space="preserve">Geurkink </w:t>
      </w:r>
      <w:r w:rsidRPr="00F41E12">
        <w:rPr>
          <w:rStyle w:val="StyleUnderline"/>
        </w:rPr>
        <w:t xml:space="preserve">et al. (2020) </w:t>
      </w:r>
      <w:r w:rsidRPr="00ED5B5C">
        <w:rPr>
          <w:rStyle w:val="StyleUnderline"/>
          <w:highlight w:val="cyan"/>
        </w:rPr>
        <w:t>observed</w:t>
      </w:r>
      <w:r w:rsidRPr="00ED5B5C">
        <w:rPr>
          <w:sz w:val="16"/>
          <w:highlight w:val="cyan"/>
        </w:rPr>
        <w:t xml:space="preserve"> </w:t>
      </w:r>
      <w:r w:rsidRPr="00ED5B5C">
        <w:rPr>
          <w:rStyle w:val="StyleUnderline"/>
          <w:highlight w:val="cyan"/>
        </w:rPr>
        <w:t xml:space="preserve">an </w:t>
      </w:r>
      <w:r w:rsidRPr="00ED5B5C">
        <w:rPr>
          <w:rStyle w:val="Emphasis"/>
          <w:highlight w:val="cyan"/>
        </w:rPr>
        <w:t>oppositional relationship</w:t>
      </w:r>
      <w:r w:rsidRPr="00ED5B5C">
        <w:rPr>
          <w:rStyle w:val="StyleUnderline"/>
          <w:highlight w:val="cyan"/>
        </w:rPr>
        <w:t xml:space="preserve"> </w:t>
      </w:r>
      <w:r w:rsidRPr="00F41E12">
        <w:rPr>
          <w:rStyle w:val="StyleUnderline"/>
        </w:rPr>
        <w:t xml:space="preserve">in their study, </w:t>
      </w:r>
      <w:r w:rsidRPr="00ED5B5C">
        <w:rPr>
          <w:rStyle w:val="StyleUnderline"/>
          <w:highlight w:val="cyan"/>
        </w:rPr>
        <w:t xml:space="preserve">with political participation </w:t>
      </w:r>
      <w:r w:rsidRPr="00F41E12">
        <w:rPr>
          <w:rStyle w:val="StyleUnderline"/>
        </w:rPr>
        <w:t xml:space="preserve">being </w:t>
      </w:r>
      <w:r w:rsidRPr="00ED5B5C">
        <w:rPr>
          <w:rStyle w:val="StyleUnderline"/>
          <w:highlight w:val="cyan"/>
        </w:rPr>
        <w:t xml:space="preserve">triggered </w:t>
      </w:r>
      <w:r w:rsidRPr="00F41E12">
        <w:rPr>
          <w:rStyle w:val="StyleUnderline"/>
        </w:rPr>
        <w:t xml:space="preserve">not because of democratic workplaces but also </w:t>
      </w:r>
      <w:r w:rsidRPr="00ED5B5C">
        <w:rPr>
          <w:rStyle w:val="StyleUnderline"/>
          <w:highlight w:val="cyan"/>
        </w:rPr>
        <w:t xml:space="preserve">because democratic instances at work are </w:t>
      </w:r>
      <w:r w:rsidRPr="00ED5B5C">
        <w:rPr>
          <w:rStyle w:val="Emphasis"/>
          <w:highlight w:val="cyan"/>
        </w:rPr>
        <w:t>lacking</w:t>
      </w:r>
      <w:r w:rsidRPr="00ED5B5C">
        <w:rPr>
          <w:rStyle w:val="StyleUnderline"/>
          <w:highlight w:val="cyan"/>
        </w:rPr>
        <w:t xml:space="preserve"> </w:t>
      </w:r>
      <w:r w:rsidRPr="00F41E12">
        <w:rPr>
          <w:rStyle w:val="StyleUnderline"/>
        </w:rPr>
        <w:t>or opportunities for workplace democracy and voice expression are suppressed by supervisors</w:t>
      </w:r>
      <w:r w:rsidRPr="00F41E12">
        <w:rPr>
          <w:sz w:val="16"/>
        </w:rPr>
        <w:t xml:space="preserve">. This shows that </w:t>
      </w:r>
      <w:r w:rsidRPr="00F41E12">
        <w:rPr>
          <w:rStyle w:val="StyleUnderline"/>
        </w:rPr>
        <w:t xml:space="preserve">not workplace democracy but </w:t>
      </w:r>
      <w:r w:rsidRPr="00ED5B5C">
        <w:rPr>
          <w:rStyle w:val="StyleUnderline"/>
          <w:highlight w:val="cyan"/>
        </w:rPr>
        <w:t xml:space="preserve">its </w:t>
      </w:r>
      <w:r w:rsidRPr="00ED5B5C">
        <w:rPr>
          <w:rStyle w:val="Emphasis"/>
          <w:highlight w:val="cyan"/>
        </w:rPr>
        <w:t>prevention</w:t>
      </w:r>
      <w:r w:rsidRPr="00ED5B5C">
        <w:rPr>
          <w:rStyle w:val="StyleUnderline"/>
          <w:highlight w:val="cyan"/>
        </w:rPr>
        <w:t xml:space="preserve"> leads to political activities</w:t>
      </w:r>
      <w:r w:rsidRPr="00F41E12">
        <w:rPr>
          <w:rStyle w:val="StyleUnderline"/>
        </w:rPr>
        <w:t>, such as voting or becoming a member of a political party.</w:t>
      </w:r>
    </w:p>
    <w:p w14:paraId="7C5260AB" w14:textId="77777777" w:rsidR="008340F3" w:rsidRPr="004A647A" w:rsidRDefault="008340F3" w:rsidP="008340F3">
      <w:pPr>
        <w:pStyle w:val="Heading4"/>
        <w:rPr>
          <w:rFonts w:cs="Calibri"/>
        </w:rPr>
      </w:pPr>
      <w:r w:rsidRPr="004A647A">
        <w:rPr>
          <w:rFonts w:cs="Calibri"/>
        </w:rPr>
        <w:t xml:space="preserve">Unions don’t sustain democracy---they </w:t>
      </w:r>
      <w:r w:rsidRPr="004A647A">
        <w:rPr>
          <w:rFonts w:cs="Calibri"/>
          <w:u w:val="single"/>
        </w:rPr>
        <w:t>entrench corruption</w:t>
      </w:r>
      <w:r w:rsidRPr="004A647A">
        <w:rPr>
          <w:rFonts w:cs="Calibri"/>
        </w:rPr>
        <w:t>.</w:t>
      </w:r>
    </w:p>
    <w:p w14:paraId="7F5368F1" w14:textId="77777777" w:rsidR="008340F3" w:rsidRPr="004A647A" w:rsidRDefault="008340F3" w:rsidP="008340F3">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3DEDEA40" w14:textId="77777777" w:rsidR="008340F3" w:rsidRPr="004A647A" w:rsidRDefault="008340F3" w:rsidP="008340F3">
      <w:pPr>
        <w:rPr>
          <w:sz w:val="16"/>
        </w:rPr>
      </w:pPr>
      <w:r w:rsidRPr="004A647A">
        <w:rPr>
          <w:sz w:val="16"/>
        </w:rPr>
        <w:t xml:space="preserve">Yet American </w:t>
      </w:r>
      <w:r w:rsidRPr="00ED5B5C">
        <w:rPr>
          <w:rStyle w:val="StyleUnderline"/>
          <w:highlight w:val="cyan"/>
        </w:rPr>
        <w:t xml:space="preserve">unions are </w:t>
      </w:r>
      <w:r w:rsidRPr="00ED5B5C">
        <w:rPr>
          <w:rStyle w:val="Emphasis"/>
          <w:highlight w:val="cyan"/>
        </w:rPr>
        <w:t>not</w:t>
      </w:r>
      <w:r w:rsidRPr="004A647A">
        <w:rPr>
          <w:sz w:val="16"/>
        </w:rPr>
        <w:t xml:space="preserve"> perfect </w:t>
      </w:r>
      <w:r w:rsidRPr="00ED5B5C">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ED5B5C">
        <w:rPr>
          <w:rStyle w:val="StyleUnderline"/>
          <w:highlight w:val="cyan"/>
        </w:rPr>
        <w:t>unions are</w:t>
      </w:r>
      <w:r w:rsidRPr="004A647A">
        <w:rPr>
          <w:rStyle w:val="StyleUnderline"/>
        </w:rPr>
        <w:t xml:space="preserve"> somewhere</w:t>
      </w:r>
      <w:r w:rsidRPr="004A647A">
        <w:rPr>
          <w:sz w:val="16"/>
        </w:rPr>
        <w:t xml:space="preserve"> </w:t>
      </w:r>
      <w:r w:rsidRPr="00ED5B5C">
        <w:rPr>
          <w:rStyle w:val="StyleUnderline"/>
          <w:highlight w:val="cyan"/>
        </w:rPr>
        <w:t xml:space="preserve">on a </w:t>
      </w:r>
      <w:r w:rsidRPr="00ED5B5C">
        <w:rPr>
          <w:rStyle w:val="Emphasis"/>
          <w:highlight w:val="cyan"/>
        </w:rPr>
        <w:t>spectrum</w:t>
      </w:r>
      <w:r w:rsidRPr="004A647A">
        <w:rPr>
          <w:sz w:val="16"/>
        </w:rPr>
        <w:t xml:space="preserve"> between completely democratic, member-driven, transparent unions, and bureaucratic, top-down, </w:t>
      </w:r>
      <w:r w:rsidRPr="00ED5B5C">
        <w:rPr>
          <w:rStyle w:val="Emphasis"/>
          <w:highlight w:val="cyan"/>
        </w:rPr>
        <w:t>secretive unions</w:t>
      </w:r>
      <w:r w:rsidRPr="004A647A">
        <w:rPr>
          <w:sz w:val="16"/>
        </w:rPr>
        <w:t xml:space="preserve"> with </w:t>
      </w:r>
      <w:r w:rsidRPr="00ED5B5C">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ED5B5C">
        <w:rPr>
          <w:rStyle w:val="StyleUnderline"/>
          <w:highlight w:val="cyan"/>
        </w:rPr>
        <w:t xml:space="preserve">No set of </w:t>
      </w:r>
      <w:r w:rsidRPr="00ED5B5C">
        <w:rPr>
          <w:rStyle w:val="Emphasis"/>
          <w:highlight w:val="cyan"/>
        </w:rPr>
        <w:t>rules</w:t>
      </w:r>
      <w:r w:rsidRPr="004A647A">
        <w:rPr>
          <w:sz w:val="16"/>
        </w:rPr>
        <w:t xml:space="preserve">, </w:t>
      </w:r>
      <w:r w:rsidRPr="004A647A">
        <w:rPr>
          <w:rStyle w:val="StyleUnderline"/>
        </w:rPr>
        <w:t xml:space="preserve">no </w:t>
      </w:r>
      <w:r w:rsidRPr="00ED5B5C">
        <w:rPr>
          <w:rStyle w:val="Emphasis"/>
          <w:highlight w:val="cyan"/>
        </w:rPr>
        <w:t>constitution</w:t>
      </w:r>
      <w:r w:rsidRPr="004A647A">
        <w:rPr>
          <w:sz w:val="16"/>
        </w:rPr>
        <w:t xml:space="preserve">, no </w:t>
      </w:r>
      <w:r w:rsidRPr="00ED5B5C">
        <w:rPr>
          <w:rStyle w:val="Emphasis"/>
          <w:highlight w:val="cyan"/>
        </w:rPr>
        <w:t>by-laws</w:t>
      </w:r>
      <w:r w:rsidRPr="004A647A">
        <w:rPr>
          <w:sz w:val="16"/>
        </w:rPr>
        <w:t xml:space="preserve">, </w:t>
      </w:r>
      <w:r w:rsidRPr="004A647A">
        <w:rPr>
          <w:rStyle w:val="StyleUnderline"/>
        </w:rPr>
        <w:t xml:space="preserve">and no elections </w:t>
      </w:r>
      <w:r w:rsidRPr="00ED5B5C">
        <w:rPr>
          <w:rStyle w:val="StyleUnderline"/>
          <w:highlight w:val="cyan"/>
        </w:rPr>
        <w:t>guarantee</w:t>
      </w:r>
      <w:r w:rsidRPr="004A647A">
        <w:rPr>
          <w:rStyle w:val="StyleUnderline"/>
        </w:rPr>
        <w:t xml:space="preserve"> </w:t>
      </w:r>
      <w:r w:rsidRPr="00ED5B5C">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6B406719" w14:textId="77777777" w:rsidR="008340F3" w:rsidRPr="004A647A" w:rsidRDefault="008340F3" w:rsidP="008340F3">
      <w:pPr>
        <w:rPr>
          <w:sz w:val="16"/>
        </w:rPr>
      </w:pPr>
      <w:r w:rsidRPr="00ED5B5C">
        <w:rPr>
          <w:rStyle w:val="StyleUnderline"/>
          <w:highlight w:val="cyan"/>
        </w:rPr>
        <w:t xml:space="preserve">There is a </w:t>
      </w:r>
      <w:r w:rsidRPr="00ED5B5C">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ED5B5C">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ED5B5C">
        <w:rPr>
          <w:rStyle w:val="StyleUnderline"/>
          <w:highlight w:val="cyan"/>
        </w:rPr>
        <w:t>abuse</w:t>
      </w:r>
      <w:r w:rsidRPr="004A647A">
        <w:rPr>
          <w:sz w:val="16"/>
        </w:rPr>
        <w:t xml:space="preserve"> your </w:t>
      </w:r>
      <w:r w:rsidRPr="00ED5B5C">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20C01FB9" w14:textId="77777777" w:rsidR="008340F3" w:rsidRPr="004A647A" w:rsidRDefault="008340F3" w:rsidP="008340F3">
      <w:pPr>
        <w:rPr>
          <w:sz w:val="16"/>
        </w:rPr>
      </w:pPr>
      <w:r w:rsidRPr="004A647A">
        <w:rPr>
          <w:sz w:val="16"/>
        </w:rPr>
        <w:t xml:space="preserve">While the United States prides itself on being a democratic country, the </w:t>
      </w:r>
      <w:r w:rsidRPr="00ED5B5C">
        <w:rPr>
          <w:rStyle w:val="StyleUnderline"/>
          <w:highlight w:val="cyan"/>
        </w:rPr>
        <w:t>political culture</w:t>
      </w:r>
      <w:r w:rsidRPr="004A647A">
        <w:rPr>
          <w:rStyle w:val="StyleUnderline"/>
        </w:rPr>
        <w:t xml:space="preserve"> in the United States </w:t>
      </w:r>
      <w:r w:rsidRPr="00ED5B5C">
        <w:rPr>
          <w:rStyle w:val="StyleUnderline"/>
          <w:highlight w:val="cyan"/>
        </w:rPr>
        <w:t>leans</w:t>
      </w:r>
      <w:r w:rsidRPr="004A647A">
        <w:rPr>
          <w:rStyle w:val="StyleUnderline"/>
        </w:rPr>
        <w:t xml:space="preserve"> far more heavily</w:t>
      </w:r>
      <w:r w:rsidRPr="004A647A">
        <w:rPr>
          <w:sz w:val="16"/>
        </w:rPr>
        <w:t xml:space="preserve"> </w:t>
      </w:r>
      <w:r w:rsidRPr="00ED5B5C">
        <w:rPr>
          <w:rStyle w:val="StyleUnderline"/>
          <w:highlight w:val="cyan"/>
        </w:rPr>
        <w:t>toward</w:t>
      </w:r>
      <w:r w:rsidRPr="004A647A">
        <w:rPr>
          <w:rStyle w:val="StyleUnderline"/>
        </w:rPr>
        <w:t xml:space="preserve"> the benefits of holding </w:t>
      </w:r>
      <w:r w:rsidRPr="00ED5B5C">
        <w:rPr>
          <w:rStyle w:val="Emphasis"/>
          <w:highlight w:val="cyan"/>
        </w:rPr>
        <w:t>power</w:t>
      </w:r>
      <w:r w:rsidRPr="004A647A">
        <w:rPr>
          <w:rStyle w:val="StyleUnderline"/>
        </w:rPr>
        <w:t xml:space="preserve"> </w:t>
      </w:r>
      <w:r w:rsidRPr="00ED5B5C">
        <w:rPr>
          <w:rStyle w:val="StyleUnderline"/>
          <w:highlight w:val="cyan"/>
        </w:rPr>
        <w:t>than</w:t>
      </w:r>
      <w:r w:rsidRPr="004A647A">
        <w:rPr>
          <w:rStyle w:val="StyleUnderline"/>
        </w:rPr>
        <w:t xml:space="preserve"> to the ideals of </w:t>
      </w:r>
      <w:r w:rsidRPr="00ED5B5C">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058DB694" w14:textId="77777777" w:rsidR="008340F3" w:rsidRPr="004A647A" w:rsidRDefault="008340F3" w:rsidP="008340F3">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28A2125A" w14:textId="77777777" w:rsidR="008340F3" w:rsidRPr="004A647A" w:rsidRDefault="008340F3" w:rsidP="008340F3">
      <w:pPr>
        <w:rPr>
          <w:sz w:val="16"/>
        </w:rPr>
      </w:pPr>
      <w:r w:rsidRPr="004A647A">
        <w:rPr>
          <w:sz w:val="16"/>
        </w:rPr>
        <w:t>That is a disgraceful admission. Schumer was admitting that politicians do not speak the truth or stand for principle. Rather, they change their position when it serves their purposes.</w:t>
      </w:r>
    </w:p>
    <w:p w14:paraId="6CA6BE37" w14:textId="77777777" w:rsidR="008340F3" w:rsidRPr="004A647A" w:rsidRDefault="008340F3" w:rsidP="008340F3">
      <w:pPr>
        <w:rPr>
          <w:sz w:val="16"/>
        </w:rPr>
      </w:pPr>
      <w:r w:rsidRPr="00ED5B5C">
        <w:rPr>
          <w:rStyle w:val="StyleUnderline"/>
          <w:highlight w:val="cyan"/>
        </w:rPr>
        <w:t xml:space="preserve">Union leaders are </w:t>
      </w:r>
      <w:r w:rsidRPr="00ED5B5C">
        <w:rPr>
          <w:rStyle w:val="Emphasis"/>
          <w:highlight w:val="cyan"/>
        </w:rPr>
        <w:t>not immune</w:t>
      </w:r>
      <w:r w:rsidRPr="004A647A">
        <w:rPr>
          <w:sz w:val="16"/>
        </w:rPr>
        <w:t xml:space="preserve"> </w:t>
      </w:r>
      <w:r w:rsidRPr="004A647A">
        <w:rPr>
          <w:rStyle w:val="StyleUnderline"/>
        </w:rPr>
        <w:t xml:space="preserve">to the realty that we are all immersed </w:t>
      </w:r>
      <w:r w:rsidRPr="00ED5B5C">
        <w:rPr>
          <w:rStyle w:val="StyleUnderline"/>
          <w:highlight w:val="cyan"/>
        </w:rPr>
        <w:t>in</w:t>
      </w:r>
      <w:r w:rsidRPr="004A647A">
        <w:rPr>
          <w:rStyle w:val="StyleUnderline"/>
        </w:rPr>
        <w:t xml:space="preserve"> </w:t>
      </w:r>
      <w:r w:rsidRPr="00ED5B5C">
        <w:rPr>
          <w:rStyle w:val="StyleUnderline"/>
          <w:highlight w:val="cyan"/>
        </w:rPr>
        <w:t xml:space="preserve">the deep </w:t>
      </w:r>
      <w:r w:rsidRPr="00ED5B5C">
        <w:rPr>
          <w:rStyle w:val="Emphasis"/>
          <w:highlight w:val="cyan"/>
        </w:rPr>
        <w:t>culture of corruption</w:t>
      </w:r>
      <w:r w:rsidRPr="004A647A">
        <w:rPr>
          <w:rStyle w:val="StyleUnderline"/>
        </w:rPr>
        <w:t xml:space="preserve"> </w:t>
      </w:r>
      <w:r w:rsidRPr="00ED5B5C">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ED5B5C">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ED5B5C">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ED5B5C">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ED5B5C">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53DC34AC" w14:textId="77777777" w:rsidR="008340F3" w:rsidRPr="004A647A" w:rsidRDefault="008340F3" w:rsidP="008340F3">
      <w:pPr>
        <w:rPr>
          <w:sz w:val="16"/>
        </w:rPr>
      </w:pPr>
      <w:r w:rsidRPr="004A647A">
        <w:rPr>
          <w:sz w:val="16"/>
        </w:rPr>
        <w:t>Yet some variant of that idea exists within many unions. That is, the idea that the members are too stupid to run a large organization. Instead, only skilled, experienced leaders can do it.</w:t>
      </w:r>
    </w:p>
    <w:p w14:paraId="41DD8B84" w14:textId="77777777" w:rsidR="008340F3" w:rsidRPr="004A647A" w:rsidRDefault="008340F3" w:rsidP="008340F3">
      <w:pPr>
        <w:rPr>
          <w:u w:val="single"/>
        </w:rPr>
      </w:pPr>
      <w:r w:rsidRPr="004A647A">
        <w:rPr>
          <w:sz w:val="16"/>
        </w:rPr>
        <w:t xml:space="preserve">Another argument offered by some </w:t>
      </w:r>
      <w:r w:rsidRPr="00ED5B5C">
        <w:rPr>
          <w:rStyle w:val="StyleUnderline"/>
          <w:highlight w:val="cyan"/>
        </w:rPr>
        <w:t>union officials</w:t>
      </w:r>
      <w:r w:rsidRPr="004A647A">
        <w:rPr>
          <w:sz w:val="16"/>
        </w:rPr>
        <w:t xml:space="preserve"> is that workers </w:t>
      </w:r>
      <w:r w:rsidRPr="00ED5B5C">
        <w:rPr>
          <w:rStyle w:val="StyleUnderline"/>
          <w:highlight w:val="cyan"/>
        </w:rPr>
        <w:t>do not</w:t>
      </w:r>
      <w:r w:rsidRPr="004A647A">
        <w:rPr>
          <w:rStyle w:val="StyleUnderline"/>
        </w:rPr>
        <w:t xml:space="preserve"> really </w:t>
      </w:r>
      <w:r w:rsidRPr="00ED5B5C">
        <w:rPr>
          <w:rStyle w:val="StyleUnderline"/>
          <w:highlight w:val="cyan"/>
        </w:rPr>
        <w:t>care about democracy</w:t>
      </w:r>
      <w:r w:rsidRPr="004A647A">
        <w:rPr>
          <w:sz w:val="16"/>
        </w:rPr>
        <w:t xml:space="preserve">, but </w:t>
      </w:r>
      <w:r w:rsidRPr="00ED5B5C">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6B3E2968" w14:textId="77777777" w:rsidR="008340F3" w:rsidRPr="007E11AD" w:rsidRDefault="008340F3" w:rsidP="008340F3"/>
    <w:p w14:paraId="4AC76E8C" w14:textId="77777777" w:rsidR="008340F3" w:rsidRDefault="008340F3" w:rsidP="008340F3">
      <w:pPr>
        <w:pStyle w:val="Heading3"/>
      </w:pPr>
      <w:r>
        <w:t>AT: Democracy---!D---1NC</w:t>
      </w:r>
    </w:p>
    <w:p w14:paraId="5FE8BCC3" w14:textId="77777777" w:rsidR="008340F3" w:rsidRDefault="008340F3" w:rsidP="008340F3">
      <w:pPr>
        <w:pStyle w:val="Heading4"/>
      </w:pPr>
      <w:r>
        <w:t>No democracy impact.</w:t>
      </w:r>
    </w:p>
    <w:p w14:paraId="7E9E5EC0" w14:textId="77777777" w:rsidR="008340F3" w:rsidRDefault="008340F3" w:rsidP="008340F3">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1CA5EAC2" w14:textId="77777777" w:rsidR="008340F3" w:rsidRPr="006D3AA3" w:rsidRDefault="008340F3" w:rsidP="008340F3">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242BC375" w14:textId="77777777" w:rsidR="008340F3" w:rsidRPr="006D3AA3" w:rsidRDefault="008340F3" w:rsidP="008340F3">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ED5B5C">
        <w:rPr>
          <w:rStyle w:val="StyleUnderline"/>
          <w:highlight w:val="cyan"/>
        </w:rPr>
        <w:t>If</w:t>
      </w:r>
      <w:r w:rsidRPr="00ED5B5C">
        <w:rPr>
          <w:sz w:val="16"/>
          <w:highlight w:val="cyan"/>
        </w:rPr>
        <w:t xml:space="preserve"> </w:t>
      </w:r>
      <w:r w:rsidRPr="00ED5B5C">
        <w:rPr>
          <w:rStyle w:val="Emphasis"/>
          <w:highlight w:val="cyan"/>
        </w:rPr>
        <w:t>d</w:t>
      </w:r>
      <w:r w:rsidRPr="006D3AA3">
        <w:rPr>
          <w:sz w:val="16"/>
        </w:rPr>
        <w:t xml:space="preserve">emocratic </w:t>
      </w:r>
      <w:r w:rsidRPr="00ED5B5C">
        <w:rPr>
          <w:rStyle w:val="Emphasis"/>
          <w:highlight w:val="cyan"/>
        </w:rPr>
        <w:t>p</w:t>
      </w:r>
      <w:r w:rsidRPr="006D3AA3">
        <w:rPr>
          <w:sz w:val="16"/>
        </w:rPr>
        <w:t xml:space="preserve">eace </w:t>
      </w:r>
      <w:r w:rsidRPr="00ED5B5C">
        <w:rPr>
          <w:rStyle w:val="Emphasis"/>
          <w:highlight w:val="cyan"/>
        </w:rPr>
        <w:t>t</w:t>
      </w:r>
      <w:r w:rsidRPr="006D3AA3">
        <w:rPr>
          <w:sz w:val="16"/>
        </w:rPr>
        <w:t xml:space="preserve">heory </w:t>
      </w:r>
      <w:r w:rsidRPr="00ED5B5C">
        <w:rPr>
          <w:rStyle w:val="StyleUnderline"/>
          <w:highlight w:val="cyan"/>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ED5B5C">
        <w:rPr>
          <w:rStyle w:val="StyleUnderline"/>
          <w:highlight w:val="cyan"/>
        </w:rPr>
        <w:t>empirical test should show</w:t>
      </w:r>
      <w:r w:rsidRPr="00ED5B5C">
        <w:rPr>
          <w:sz w:val="16"/>
          <w:highlight w:val="cyan"/>
        </w:rPr>
        <w:t xml:space="preserve"> </w:t>
      </w:r>
      <w:r w:rsidRPr="00ED5B5C">
        <w:rPr>
          <w:rStyle w:val="Emphasis"/>
          <w:highlight w:val="cyan"/>
        </w:rPr>
        <w:t>significant differences</w:t>
      </w:r>
      <w:r w:rsidRPr="00ED5B5C">
        <w:rPr>
          <w:sz w:val="16"/>
          <w:highlight w:val="cyan"/>
        </w:rPr>
        <w:t xml:space="preserve"> </w:t>
      </w:r>
      <w:r w:rsidRPr="00ED5B5C">
        <w:rPr>
          <w:rStyle w:val="StyleUnderline"/>
          <w:highlight w:val="cyan"/>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ED5B5C">
        <w:rPr>
          <w:rStyle w:val="Emphasis"/>
          <w:highlight w:val="cyan"/>
        </w:rPr>
        <w:t>regime-types</w:t>
      </w:r>
      <w:r w:rsidRPr="006D3AA3">
        <w:rPr>
          <w:sz w:val="16"/>
        </w:rPr>
        <w:t>; at the least, there should be visible differences in 1) their level of liberal norms; and 2) their willingness to attack a liberal democracy.</w:t>
      </w:r>
    </w:p>
    <w:p w14:paraId="3DF63513" w14:textId="77777777" w:rsidR="008340F3" w:rsidRPr="006D3AA3" w:rsidRDefault="008340F3" w:rsidP="008340F3">
      <w:pPr>
        <w:rPr>
          <w:sz w:val="16"/>
        </w:rPr>
      </w:pPr>
      <w:r w:rsidRPr="006D3AA3">
        <w:rPr>
          <w:sz w:val="16"/>
        </w:rPr>
        <w:t>RECAP OF THE RESEARCH GOALS AND RESEARCH DESIGN</w:t>
      </w:r>
    </w:p>
    <w:p w14:paraId="295EDE04" w14:textId="77777777" w:rsidR="008340F3" w:rsidRPr="006D3AA3" w:rsidRDefault="008340F3" w:rsidP="008340F3">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3777F733" w14:textId="77777777" w:rsidR="008340F3" w:rsidRPr="006D3AA3" w:rsidRDefault="008340F3" w:rsidP="008340F3">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10533EC4" w14:textId="77777777" w:rsidR="008340F3" w:rsidRPr="006D3AA3" w:rsidRDefault="008340F3" w:rsidP="008340F3">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649B9382" w14:textId="77777777" w:rsidR="008340F3" w:rsidRPr="006D3AA3" w:rsidRDefault="008340F3" w:rsidP="008340F3">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ED5B5C">
        <w:rPr>
          <w:rStyle w:val="Emphasis"/>
          <w:highlight w:val="cyan"/>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ED5B5C">
        <w:rPr>
          <w:rStyle w:val="StyleUnderline"/>
          <w:highlight w:val="cyan"/>
        </w:rPr>
        <w:t>with</w:t>
      </w:r>
      <w:r w:rsidRPr="00BB06BF">
        <w:rPr>
          <w:rStyle w:val="StyleUnderline"/>
        </w:rPr>
        <w:t xml:space="preserve"> a</w:t>
      </w:r>
      <w:r w:rsidRPr="006D3AA3">
        <w:rPr>
          <w:sz w:val="16"/>
        </w:rPr>
        <w:t xml:space="preserve"> </w:t>
      </w:r>
      <w:r w:rsidRPr="00ED5B5C">
        <w:rPr>
          <w:rStyle w:val="Emphasis"/>
          <w:highlight w:val="cyan"/>
        </w:rPr>
        <w:t>large-N survey</w:t>
      </w:r>
      <w:r w:rsidRPr="00BB06BF">
        <w:rPr>
          <w:rStyle w:val="Emphasis"/>
        </w:rPr>
        <w:t xml:space="preserve"> study</w:t>
      </w:r>
      <w:r w:rsidRPr="006D3AA3">
        <w:rPr>
          <w:sz w:val="16"/>
        </w:rPr>
        <w:t xml:space="preserve"> </w:t>
      </w:r>
      <w:r w:rsidRPr="00ED5B5C">
        <w:rPr>
          <w:rStyle w:val="StyleUnderline"/>
          <w:highlight w:val="cyan"/>
        </w:rPr>
        <w:t>and</w:t>
      </w:r>
      <w:r w:rsidRPr="00BB06BF">
        <w:rPr>
          <w:rStyle w:val="StyleUnderline"/>
        </w:rPr>
        <w:t xml:space="preserve"> an</w:t>
      </w:r>
      <w:r w:rsidRPr="006D3AA3">
        <w:rPr>
          <w:sz w:val="16"/>
        </w:rPr>
        <w:t xml:space="preserve"> </w:t>
      </w:r>
      <w:r w:rsidRPr="00BB06BF">
        <w:rPr>
          <w:rStyle w:val="Emphasis"/>
        </w:rPr>
        <w:t xml:space="preserve">interpretative </w:t>
      </w:r>
      <w:r w:rsidRPr="00ED5B5C">
        <w:rPr>
          <w:rStyle w:val="Emphasis"/>
          <w:highlight w:val="cyan"/>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3F76C5CE" w14:textId="77777777" w:rsidR="008340F3" w:rsidRPr="006D3AA3" w:rsidRDefault="008340F3" w:rsidP="008340F3">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4A8F5909" w14:textId="77777777" w:rsidR="008340F3" w:rsidRPr="006D3AA3" w:rsidRDefault="008340F3" w:rsidP="008340F3">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78578901" w14:textId="77777777" w:rsidR="008340F3" w:rsidRPr="006D3AA3" w:rsidRDefault="008340F3" w:rsidP="008340F3">
      <w:pPr>
        <w:rPr>
          <w:sz w:val="16"/>
        </w:rPr>
      </w:pPr>
      <w:r w:rsidRPr="006D3AA3">
        <w:rPr>
          <w:sz w:val="16"/>
        </w:rPr>
        <w:t>RECAP OF RESEARCH FINDINGS</w:t>
      </w:r>
    </w:p>
    <w:p w14:paraId="512FEA4B" w14:textId="77777777" w:rsidR="008340F3" w:rsidRPr="006D3AA3" w:rsidRDefault="008340F3" w:rsidP="008340F3">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ED5B5C">
        <w:rPr>
          <w:rStyle w:val="Emphasis"/>
          <w:highlight w:val="cyan"/>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ED5B5C">
        <w:rPr>
          <w:rStyle w:val="Emphasis"/>
          <w:highlight w:val="cyan"/>
        </w:rPr>
        <w:t>d</w:t>
      </w:r>
      <w:r w:rsidRPr="004E174A">
        <w:rPr>
          <w:sz w:val="16"/>
        </w:rPr>
        <w:t xml:space="preserve">emocratic </w:t>
      </w:r>
      <w:r w:rsidRPr="00ED5B5C">
        <w:rPr>
          <w:rStyle w:val="Emphasis"/>
          <w:highlight w:val="cyan"/>
        </w:rPr>
        <w:t>p</w:t>
      </w:r>
      <w:r w:rsidRPr="004E174A">
        <w:rPr>
          <w:sz w:val="16"/>
        </w:rPr>
        <w:t xml:space="preserve">eace </w:t>
      </w:r>
      <w:r w:rsidRPr="00ED5B5C">
        <w:rPr>
          <w:rStyle w:val="Emphasis"/>
          <w:highlight w:val="cyan"/>
        </w:rPr>
        <w:t>t</w:t>
      </w:r>
      <w:r w:rsidRPr="004E174A">
        <w:rPr>
          <w:sz w:val="16"/>
        </w:rPr>
        <w:t>heory</w:t>
      </w:r>
      <w:r w:rsidRPr="006D3AA3">
        <w:rPr>
          <w:sz w:val="16"/>
        </w:rPr>
        <w:t xml:space="preserve">, turn out to </w:t>
      </w:r>
      <w:r w:rsidRPr="00ED5B5C">
        <w:rPr>
          <w:rStyle w:val="StyleUnderline"/>
          <w:highlight w:val="cyan"/>
        </w:rPr>
        <w:t>have</w:t>
      </w:r>
      <w:r w:rsidRPr="00ED5B5C">
        <w:rPr>
          <w:sz w:val="16"/>
          <w:highlight w:val="cyan"/>
        </w:rPr>
        <w:t xml:space="preserve"> </w:t>
      </w:r>
      <w:r w:rsidRPr="00ED5B5C">
        <w:rPr>
          <w:rStyle w:val="Emphasis"/>
          <w:highlight w:val="cyan"/>
        </w:rPr>
        <w:t>no significant influence</w:t>
      </w:r>
      <w:r w:rsidRPr="00ED5B5C">
        <w:rPr>
          <w:sz w:val="16"/>
          <w:highlight w:val="cyan"/>
        </w:rPr>
        <w:t xml:space="preserve"> </w:t>
      </w:r>
      <w:r w:rsidRPr="00ED5B5C">
        <w:rPr>
          <w:rStyle w:val="StyleUnderline"/>
          <w:highlight w:val="cyan"/>
        </w:rPr>
        <w:t>on</w:t>
      </w:r>
      <w:r w:rsidRPr="00BB06BF">
        <w:rPr>
          <w:rStyle w:val="StyleUnderline"/>
        </w:rPr>
        <w:t xml:space="preserve"> the decision-making process leading to </w:t>
      </w:r>
      <w:r w:rsidRPr="00ED5B5C">
        <w:rPr>
          <w:rStyle w:val="StyleUnderline"/>
          <w:highlight w:val="cyan"/>
        </w:rPr>
        <w:t>the choice</w:t>
      </w:r>
      <w:r w:rsidRPr="006D3AA3">
        <w:rPr>
          <w:sz w:val="16"/>
        </w:rPr>
        <w:t xml:space="preserve"> of the option </w:t>
      </w:r>
      <w:r w:rsidRPr="00ED5B5C">
        <w:rPr>
          <w:rStyle w:val="StyleUnderline"/>
          <w:highlight w:val="cyan"/>
        </w:rPr>
        <w:t>to attack</w:t>
      </w:r>
      <w:r w:rsidRPr="006D3AA3">
        <w:rPr>
          <w:sz w:val="16"/>
        </w:rPr>
        <w:t>.</w:t>
      </w:r>
    </w:p>
    <w:p w14:paraId="363C0DB2" w14:textId="77777777" w:rsidR="008340F3" w:rsidRPr="006D3AA3" w:rsidRDefault="008340F3" w:rsidP="008340F3">
      <w:pPr>
        <w:rPr>
          <w:sz w:val="16"/>
        </w:rPr>
      </w:pPr>
      <w:r w:rsidRPr="006D3AA3">
        <w:rPr>
          <w:sz w:val="16"/>
        </w:rPr>
        <w:t>After a brief overview of the results in slightly more detail, the implications of these findings and how these relate to earlier studies will be discussed.</w:t>
      </w:r>
    </w:p>
    <w:p w14:paraId="38E64653" w14:textId="77777777" w:rsidR="008340F3" w:rsidRPr="006D3AA3" w:rsidRDefault="008340F3" w:rsidP="008340F3">
      <w:pPr>
        <w:rPr>
          <w:sz w:val="16"/>
        </w:rPr>
      </w:pPr>
      <w:r w:rsidRPr="006D3AA3">
        <w:rPr>
          <w:sz w:val="16"/>
        </w:rPr>
        <w:t>How the findings relate to the assumptions of democratic peace theory</w:t>
      </w:r>
    </w:p>
    <w:p w14:paraId="75249DC3" w14:textId="77777777" w:rsidR="008340F3" w:rsidRPr="006D3AA3" w:rsidRDefault="008340F3" w:rsidP="008340F3">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ED5B5C">
        <w:rPr>
          <w:rStyle w:val="StyleUnderline"/>
          <w:highlight w:val="cyan"/>
        </w:rPr>
        <w:t>liberal norms prevailed in</w:t>
      </w:r>
      <w:r w:rsidRPr="00ED5B5C">
        <w:rPr>
          <w:sz w:val="16"/>
          <w:highlight w:val="cyan"/>
        </w:rPr>
        <w:t xml:space="preserve"> </w:t>
      </w:r>
      <w:r w:rsidRPr="00ED5B5C">
        <w:rPr>
          <w:rStyle w:val="Emphasis"/>
          <w:highlight w:val="cyan"/>
        </w:rPr>
        <w:t>all</w:t>
      </w:r>
      <w:r w:rsidRPr="004E174A">
        <w:rPr>
          <w:sz w:val="16"/>
        </w:rPr>
        <w:t xml:space="preserve"> three </w:t>
      </w:r>
      <w:r w:rsidRPr="00ED5B5C">
        <w:rPr>
          <w:rStyle w:val="Emphasis"/>
          <w:highlight w:val="cyan"/>
        </w:rPr>
        <w:t>regime</w:t>
      </w:r>
      <w:r w:rsidRPr="004E174A">
        <w:rPr>
          <w:rStyle w:val="Emphasis"/>
        </w:rPr>
        <w:t>-type</w:t>
      </w:r>
      <w:r w:rsidRPr="00ED5B5C">
        <w:rPr>
          <w:rStyle w:val="Emphasis"/>
          <w:highlight w:val="cyan"/>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18C54A36" w14:textId="77777777" w:rsidR="008340F3" w:rsidRPr="006D3AA3" w:rsidRDefault="008340F3" w:rsidP="008340F3">
      <w:pPr>
        <w:rPr>
          <w:sz w:val="16"/>
        </w:rPr>
      </w:pPr>
      <w:r w:rsidRPr="006D3AA3">
        <w:rPr>
          <w:sz w:val="16"/>
        </w:rPr>
        <w:t xml:space="preserve">Democratic peace theory also </w:t>
      </w:r>
      <w:r w:rsidRPr="006D3AA3">
        <w:rPr>
          <w:rStyle w:val="StyleUnderline"/>
        </w:rPr>
        <w:t xml:space="preserve">assumes </w:t>
      </w:r>
      <w:r w:rsidRPr="00ED5B5C">
        <w:rPr>
          <w:rStyle w:val="StyleUnderline"/>
          <w:highlight w:val="cyan"/>
        </w:rPr>
        <w:t>that</w:t>
      </w:r>
      <w:r w:rsidRPr="006D3AA3">
        <w:rPr>
          <w:rStyle w:val="StyleUnderline"/>
        </w:rPr>
        <w:t xml:space="preserve"> liberal norms and </w:t>
      </w:r>
      <w:r w:rsidRPr="004E174A">
        <w:rPr>
          <w:rStyle w:val="StyleUnderline"/>
        </w:rPr>
        <w:t xml:space="preserve">democratic </w:t>
      </w:r>
      <w:r w:rsidRPr="00ED5B5C">
        <w:rPr>
          <w:rStyle w:val="StyleUnderline"/>
          <w:highlight w:val="cyan"/>
        </w:rPr>
        <w:t>institutions</w:t>
      </w:r>
      <w:r w:rsidRPr="00ED5B5C">
        <w:rPr>
          <w:sz w:val="16"/>
          <w:highlight w:val="cyan"/>
        </w:rPr>
        <w:t xml:space="preserve"> </w:t>
      </w:r>
      <w:r w:rsidRPr="00ED5B5C">
        <w:rPr>
          <w:rStyle w:val="Emphasis"/>
          <w:highlight w:val="cyan"/>
        </w:rPr>
        <w:t>affect</w:t>
      </w:r>
      <w:r w:rsidRPr="006D3AA3">
        <w:rPr>
          <w:sz w:val="16"/>
        </w:rPr>
        <w:t xml:space="preserve"> liberal-democratic </w:t>
      </w:r>
      <w:r w:rsidRPr="00ED5B5C">
        <w:rPr>
          <w:rStyle w:val="Emphasis"/>
          <w:highlight w:val="cyan"/>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ED5B5C">
        <w:rPr>
          <w:rStyle w:val="Emphasis"/>
          <w:highlight w:val="cyan"/>
        </w:rPr>
        <w:t>do not</w:t>
      </w:r>
      <w:r w:rsidRPr="00ED5B5C">
        <w:rPr>
          <w:sz w:val="16"/>
          <w:highlight w:val="cyan"/>
        </w:rPr>
        <w:t xml:space="preserve"> </w:t>
      </w:r>
      <w:r w:rsidRPr="00ED5B5C">
        <w:rPr>
          <w:rStyle w:val="StyleUnderline"/>
          <w:highlight w:val="cyan"/>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63BCC392" w14:textId="77777777" w:rsidR="008340F3" w:rsidRPr="006D3AA3" w:rsidRDefault="008340F3" w:rsidP="008340F3">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ED5B5C">
        <w:rPr>
          <w:rStyle w:val="StyleUnderline"/>
          <w:highlight w:val="cyan"/>
        </w:rPr>
        <w:t>on</w:t>
      </w:r>
      <w:r w:rsidRPr="006D3AA3">
        <w:rPr>
          <w:rStyle w:val="StyleUnderline"/>
        </w:rPr>
        <w:t xml:space="preserve"> the</w:t>
      </w:r>
      <w:r w:rsidRPr="006D3AA3">
        <w:rPr>
          <w:sz w:val="16"/>
        </w:rPr>
        <w:t xml:space="preserve"> </w:t>
      </w:r>
      <w:r w:rsidRPr="00ED5B5C">
        <w:rPr>
          <w:rStyle w:val="Emphasis"/>
          <w:highlight w:val="cyan"/>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ED5B5C">
        <w:rPr>
          <w:rStyle w:val="StyleUnderline"/>
          <w:highlight w:val="cyan"/>
        </w:rPr>
        <w:t>had</w:t>
      </w:r>
      <w:r w:rsidRPr="00ED5B5C">
        <w:rPr>
          <w:sz w:val="16"/>
          <w:highlight w:val="cyan"/>
        </w:rPr>
        <w:t xml:space="preserve"> </w:t>
      </w:r>
      <w:r w:rsidRPr="00ED5B5C">
        <w:rPr>
          <w:rStyle w:val="Emphasis"/>
          <w:highlight w:val="cyan"/>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5BA79C97" w14:textId="77777777" w:rsidR="008340F3" w:rsidRPr="006D3AA3" w:rsidRDefault="008340F3" w:rsidP="008340F3">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482F43EB" w14:textId="77777777" w:rsidR="008340F3" w:rsidRPr="006D3AA3" w:rsidRDefault="008340F3" w:rsidP="008340F3">
      <w:pPr>
        <w:rPr>
          <w:sz w:val="16"/>
        </w:rPr>
      </w:pPr>
      <w:r w:rsidRPr="006D3AA3">
        <w:rPr>
          <w:sz w:val="16"/>
        </w:rPr>
        <w:t>Results for hawkishness as a factor in decision-making</w:t>
      </w:r>
    </w:p>
    <w:p w14:paraId="584D59E6" w14:textId="77777777" w:rsidR="008340F3" w:rsidRPr="006D3AA3" w:rsidRDefault="008340F3" w:rsidP="008340F3">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2A7EA9FE" w14:textId="77777777" w:rsidR="008340F3" w:rsidRPr="006D3AA3" w:rsidRDefault="008340F3" w:rsidP="008340F3">
      <w:pPr>
        <w:rPr>
          <w:sz w:val="16"/>
        </w:rPr>
      </w:pPr>
      <w:r w:rsidRPr="006D3AA3">
        <w:rPr>
          <w:sz w:val="16"/>
        </w:rPr>
        <w:t>Results for the effect of the behaviour of the opposing state</w:t>
      </w:r>
    </w:p>
    <w:p w14:paraId="584C3C28" w14:textId="77777777" w:rsidR="008340F3" w:rsidRPr="006D3AA3" w:rsidRDefault="008340F3" w:rsidP="008340F3">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7FAC9DEC" w14:textId="77777777" w:rsidR="008340F3" w:rsidRPr="006D3AA3" w:rsidRDefault="008340F3" w:rsidP="008340F3">
      <w:pPr>
        <w:rPr>
          <w:sz w:val="16"/>
        </w:rPr>
      </w:pPr>
      <w:r w:rsidRPr="006D3AA3">
        <w:rPr>
          <w:sz w:val="16"/>
        </w:rPr>
        <w:t>UNDERSTANDING THE FINDINGS</w:t>
      </w:r>
    </w:p>
    <w:p w14:paraId="1C336D4F" w14:textId="77777777" w:rsidR="008340F3" w:rsidRPr="004849B8" w:rsidRDefault="008340F3" w:rsidP="008340F3">
      <w:pPr>
        <w:rPr>
          <w:sz w:val="16"/>
        </w:rPr>
      </w:pPr>
      <w:r w:rsidRPr="004849B8">
        <w:rPr>
          <w:sz w:val="16"/>
        </w:rPr>
        <w:t>Contribution to democratic peace theory</w:t>
      </w:r>
    </w:p>
    <w:p w14:paraId="7BF52BDD" w14:textId="77777777" w:rsidR="008340F3" w:rsidRPr="004849B8" w:rsidRDefault="008340F3" w:rsidP="008340F3">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ED5B5C">
        <w:rPr>
          <w:rStyle w:val="StyleUnderline"/>
          <w:highlight w:val="cyan"/>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ED5B5C">
        <w:rPr>
          <w:rStyle w:val="Emphasis"/>
          <w:sz w:val="24"/>
          <w:szCs w:val="24"/>
          <w:highlight w:val="cyan"/>
        </w:rPr>
        <w:t>philosophical</w:t>
      </w:r>
      <w:r w:rsidRPr="00FA76EA">
        <w:rPr>
          <w:rStyle w:val="Emphasis"/>
          <w:sz w:val="24"/>
          <w:szCs w:val="24"/>
        </w:rPr>
        <w:t xml:space="preserve"> ideas </w:t>
      </w:r>
      <w:r w:rsidRPr="00ED5B5C">
        <w:rPr>
          <w:rStyle w:val="Emphasis"/>
          <w:sz w:val="24"/>
          <w:szCs w:val="24"/>
          <w:highlight w:val="cyan"/>
        </w:rPr>
        <w:t>rather than</w:t>
      </w:r>
      <w:r w:rsidRPr="004849B8">
        <w:rPr>
          <w:sz w:val="16"/>
        </w:rPr>
        <w:t xml:space="preserve"> being </w:t>
      </w:r>
      <w:r w:rsidRPr="00FA76EA">
        <w:rPr>
          <w:rStyle w:val="Emphasis"/>
          <w:sz w:val="24"/>
          <w:szCs w:val="24"/>
        </w:rPr>
        <w:t xml:space="preserve">empirical </w:t>
      </w:r>
      <w:r w:rsidRPr="00ED5B5C">
        <w:rPr>
          <w:rStyle w:val="Emphasis"/>
          <w:sz w:val="24"/>
          <w:szCs w:val="24"/>
          <w:highlight w:val="cyan"/>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ED5B5C">
        <w:rPr>
          <w:rStyle w:val="Emphasis"/>
          <w:highlight w:val="cyan"/>
        </w:rPr>
        <w:t>actual</w:t>
      </w:r>
      <w:r w:rsidRPr="0058539A">
        <w:rPr>
          <w:rStyle w:val="Emphasis"/>
        </w:rPr>
        <w:t xml:space="preserve"> micro</w:t>
      </w:r>
      <w:r w:rsidRPr="00ED5B5C">
        <w:rPr>
          <w:rStyle w:val="Emphasis"/>
          <w:highlight w:val="cyan"/>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ED5B5C">
        <w:rPr>
          <w:rStyle w:val="StyleUnderline"/>
          <w:highlight w:val="cyan"/>
        </w:rPr>
        <w:t>showed</w:t>
      </w:r>
      <w:r w:rsidRPr="004849B8">
        <w:rPr>
          <w:sz w:val="16"/>
        </w:rPr>
        <w:t xml:space="preserve"> that </w:t>
      </w:r>
      <w:r w:rsidRPr="00ED5B5C">
        <w:rPr>
          <w:rStyle w:val="StyleUnderline"/>
          <w:highlight w:val="cyan"/>
        </w:rPr>
        <w:t>these are</w:t>
      </w:r>
      <w:r w:rsidRPr="00ED5B5C">
        <w:rPr>
          <w:sz w:val="16"/>
          <w:highlight w:val="cyan"/>
        </w:rPr>
        <w:t xml:space="preserve"> </w:t>
      </w:r>
      <w:r w:rsidRPr="00ED5B5C">
        <w:rPr>
          <w:rStyle w:val="Emphasis"/>
          <w:highlight w:val="cyan"/>
        </w:rPr>
        <w:t>empirically unsupported</w:t>
      </w:r>
      <w:r w:rsidRPr="004849B8">
        <w:rPr>
          <w:sz w:val="16"/>
        </w:rPr>
        <w:t>.</w:t>
      </w:r>
    </w:p>
    <w:p w14:paraId="07A0B805" w14:textId="77777777" w:rsidR="008340F3" w:rsidRPr="004849B8" w:rsidRDefault="008340F3" w:rsidP="008340F3">
      <w:pPr>
        <w:rPr>
          <w:sz w:val="16"/>
        </w:rPr>
      </w:pPr>
      <w:r w:rsidRPr="004849B8">
        <w:rPr>
          <w:sz w:val="16"/>
        </w:rPr>
        <w:t xml:space="preserve">First of all, </w:t>
      </w:r>
      <w:r w:rsidRPr="00ED5B5C">
        <w:rPr>
          <w:rStyle w:val="StyleUnderline"/>
          <w:highlight w:val="cyan"/>
        </w:rPr>
        <w:t>liberal norms</w:t>
      </w:r>
      <w:r w:rsidRPr="00ED5B5C">
        <w:rPr>
          <w:sz w:val="16"/>
          <w:highlight w:val="cyan"/>
        </w:rPr>
        <w:t xml:space="preserve"> </w:t>
      </w:r>
      <w:r w:rsidRPr="00ED5B5C">
        <w:rPr>
          <w:rStyle w:val="Emphasis"/>
          <w:highlight w:val="cyan"/>
        </w:rPr>
        <w:t>exist</w:t>
      </w:r>
      <w:r w:rsidRPr="004849B8">
        <w:rPr>
          <w:sz w:val="16"/>
        </w:rPr>
        <w:t xml:space="preserve"> </w:t>
      </w:r>
      <w:r w:rsidRPr="00F71AB7">
        <w:rPr>
          <w:rStyle w:val="StyleUnderline"/>
        </w:rPr>
        <w:t xml:space="preserve">not only </w:t>
      </w:r>
      <w:r w:rsidRPr="00ED5B5C">
        <w:rPr>
          <w:rStyle w:val="StyleUnderline"/>
          <w:highlight w:val="cyan"/>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ED5B5C">
        <w:rPr>
          <w:rStyle w:val="Emphasis"/>
          <w:highlight w:val="cyan"/>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3BC05FAC" w14:textId="77777777" w:rsidR="008340F3" w:rsidRPr="004849B8" w:rsidRDefault="008340F3" w:rsidP="008340F3">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5E232ABD" w14:textId="77777777" w:rsidR="008340F3" w:rsidRPr="004849B8" w:rsidRDefault="008340F3" w:rsidP="008340F3">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062B8C06" w14:textId="77777777" w:rsidR="008340F3" w:rsidRDefault="008340F3" w:rsidP="008340F3">
      <w:r w:rsidRPr="004849B8">
        <w:rPr>
          <w:sz w:val="16"/>
        </w:rPr>
        <w:t xml:space="preserve">Secondly, </w:t>
      </w:r>
      <w:r w:rsidRPr="004849B8">
        <w:rPr>
          <w:rStyle w:val="StyleUnderline"/>
        </w:rPr>
        <w:t>regime-type showed to have</w:t>
      </w:r>
      <w:r w:rsidRPr="004849B8">
        <w:rPr>
          <w:sz w:val="16"/>
        </w:rPr>
        <w:t xml:space="preserve"> </w:t>
      </w:r>
      <w:r w:rsidRPr="00ED5B5C">
        <w:rPr>
          <w:rStyle w:val="Emphasis"/>
          <w:highlight w:val="cyan"/>
        </w:rPr>
        <w:t>no influence</w:t>
      </w:r>
      <w:r w:rsidRPr="00ED5B5C">
        <w:rPr>
          <w:sz w:val="16"/>
          <w:highlight w:val="cyan"/>
        </w:rPr>
        <w:t xml:space="preserve"> </w:t>
      </w:r>
      <w:r w:rsidRPr="00ED5B5C">
        <w:rPr>
          <w:rStyle w:val="StyleUnderline"/>
          <w:highlight w:val="cyan"/>
        </w:rPr>
        <w:t>on</w:t>
      </w:r>
      <w:r w:rsidRPr="004849B8">
        <w:rPr>
          <w:rStyle w:val="StyleUnderline"/>
        </w:rPr>
        <w:t xml:space="preserve"> the </w:t>
      </w:r>
      <w:r w:rsidRPr="00ED5B5C">
        <w:rPr>
          <w:rStyle w:val="StyleUnderline"/>
          <w:highlight w:val="cyan"/>
        </w:rPr>
        <w:t>willingness to</w:t>
      </w:r>
      <w:r w:rsidRPr="00ED5B5C">
        <w:rPr>
          <w:sz w:val="16"/>
          <w:highlight w:val="cyan"/>
        </w:rPr>
        <w:t xml:space="preserve"> </w:t>
      </w:r>
      <w:r w:rsidRPr="00ED5B5C">
        <w:rPr>
          <w:rStyle w:val="Emphasis"/>
          <w:highlight w:val="cyan"/>
        </w:rPr>
        <w:t>attack</w:t>
      </w:r>
      <w:r w:rsidRPr="00ED5B5C">
        <w:rPr>
          <w:sz w:val="16"/>
          <w:highlight w:val="cyan"/>
        </w:rPr>
        <w:t xml:space="preserve">, </w:t>
      </w:r>
      <w:r w:rsidRPr="00ED5B5C">
        <w:rPr>
          <w:rStyle w:val="StyleUnderline"/>
          <w:highlight w:val="cyan"/>
        </w:rPr>
        <w:t>or</w:t>
      </w:r>
      <w:r w:rsidRPr="004849B8">
        <w:rPr>
          <w:rStyle w:val="StyleUnderline"/>
        </w:rPr>
        <w:t xml:space="preserve"> the willingness to choose</w:t>
      </w:r>
      <w:r w:rsidRPr="004849B8">
        <w:rPr>
          <w:sz w:val="16"/>
        </w:rPr>
        <w:t xml:space="preserve"> </w:t>
      </w:r>
      <w:r w:rsidRPr="00ED5B5C">
        <w:rPr>
          <w:rStyle w:val="Emphasis"/>
          <w:highlight w:val="cyan"/>
        </w:rPr>
        <w:t>other</w:t>
      </w:r>
      <w:r w:rsidRPr="004849B8">
        <w:rPr>
          <w:sz w:val="16"/>
        </w:rPr>
        <w:t xml:space="preserve"> relevant </w:t>
      </w:r>
      <w:r w:rsidRPr="004849B8">
        <w:rPr>
          <w:rStyle w:val="Emphasis"/>
        </w:rPr>
        <w:t xml:space="preserve">policy </w:t>
      </w:r>
      <w:r w:rsidRPr="00ED5B5C">
        <w:rPr>
          <w:rStyle w:val="Emphasis"/>
          <w:highlight w:val="cyan"/>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4FA78338" w14:textId="77777777" w:rsidR="008340F3" w:rsidRPr="004849B8" w:rsidRDefault="008340F3" w:rsidP="008340F3">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6861C84B" w14:textId="77777777" w:rsidR="008340F3" w:rsidRPr="004849B8" w:rsidRDefault="008340F3" w:rsidP="008340F3">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0A4DD3FE" w14:textId="77777777" w:rsidR="008340F3" w:rsidRPr="004849B8" w:rsidRDefault="008340F3" w:rsidP="008340F3">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66CA7C94" w14:textId="77777777" w:rsidR="008340F3" w:rsidRPr="004849B8" w:rsidRDefault="008340F3" w:rsidP="008340F3">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011A3AA5" w14:textId="77777777" w:rsidR="008340F3" w:rsidRPr="004849B8" w:rsidRDefault="008340F3" w:rsidP="008340F3">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66488F9A" w14:textId="77777777" w:rsidR="008340F3" w:rsidRPr="004849B8" w:rsidRDefault="008340F3" w:rsidP="008340F3">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08B9E19D" w14:textId="77777777" w:rsidR="008340F3" w:rsidRPr="004849B8" w:rsidRDefault="008340F3" w:rsidP="008340F3">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5E10FABB" w14:textId="77777777" w:rsidR="008340F3" w:rsidRPr="004849B8" w:rsidRDefault="008340F3" w:rsidP="008340F3">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4C6FC8B3" w14:textId="77777777" w:rsidR="008340F3" w:rsidRPr="004849B8" w:rsidRDefault="008340F3" w:rsidP="008340F3">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77736306" w14:textId="77777777" w:rsidR="008340F3" w:rsidRPr="004849B8" w:rsidRDefault="008340F3" w:rsidP="008340F3">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20AAE1E1" w14:textId="77777777" w:rsidR="008340F3" w:rsidRPr="004849B8" w:rsidRDefault="008340F3" w:rsidP="008340F3">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56A84296" w14:textId="77777777" w:rsidR="008340F3" w:rsidRPr="004849B8" w:rsidRDefault="008340F3" w:rsidP="008340F3">
      <w:pPr>
        <w:rPr>
          <w:sz w:val="8"/>
          <w:szCs w:val="8"/>
        </w:rPr>
      </w:pPr>
      <w:r w:rsidRPr="004849B8">
        <w:rPr>
          <w:sz w:val="8"/>
          <w:szCs w:val="8"/>
        </w:rPr>
        <w:t>Hawkishness as an explanatory factor</w:t>
      </w:r>
    </w:p>
    <w:p w14:paraId="100F6A22" w14:textId="77777777" w:rsidR="008340F3" w:rsidRPr="004849B8" w:rsidRDefault="008340F3" w:rsidP="008340F3">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3A675492" w14:textId="77777777" w:rsidR="008340F3" w:rsidRPr="004849B8" w:rsidRDefault="008340F3" w:rsidP="008340F3">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2924440D" w14:textId="77777777" w:rsidR="008340F3" w:rsidRPr="004849B8" w:rsidRDefault="008340F3" w:rsidP="008340F3">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6F53667C" w14:textId="77777777" w:rsidR="008340F3" w:rsidRPr="004849B8" w:rsidRDefault="008340F3" w:rsidP="008340F3">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6D8F92FD" w14:textId="77777777" w:rsidR="008340F3" w:rsidRPr="004849B8" w:rsidRDefault="008340F3" w:rsidP="008340F3">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3806DC23" w14:textId="77777777" w:rsidR="008340F3" w:rsidRPr="004849B8" w:rsidRDefault="008340F3" w:rsidP="008340F3">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7A37F7AA" w14:textId="77777777" w:rsidR="008340F3" w:rsidRPr="004849B8" w:rsidRDefault="008340F3" w:rsidP="008340F3">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50252380" w14:textId="77777777" w:rsidR="008340F3" w:rsidRPr="004849B8" w:rsidRDefault="008340F3" w:rsidP="008340F3">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3BCFD153" w14:textId="77777777" w:rsidR="008340F3" w:rsidRPr="004849B8" w:rsidRDefault="008340F3" w:rsidP="008340F3">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2E9E1F3E" w14:textId="77777777" w:rsidR="008340F3" w:rsidRPr="004849B8" w:rsidRDefault="008340F3" w:rsidP="008340F3">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032148F2" w14:textId="77777777" w:rsidR="008340F3" w:rsidRPr="004849B8" w:rsidRDefault="008340F3" w:rsidP="008340F3">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2EF820F7" w14:textId="77777777" w:rsidR="008340F3" w:rsidRPr="004849B8" w:rsidRDefault="008340F3" w:rsidP="008340F3">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00156E4A" w14:textId="77777777" w:rsidR="008340F3" w:rsidRPr="004849B8" w:rsidRDefault="008340F3" w:rsidP="008340F3">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5134CD18" w14:textId="77777777" w:rsidR="008340F3" w:rsidRPr="004849B8" w:rsidRDefault="008340F3" w:rsidP="008340F3">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71AD051B" w14:textId="77777777" w:rsidR="008340F3" w:rsidRPr="00BF395A" w:rsidRDefault="008340F3" w:rsidP="008340F3">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15A9E029" w14:textId="77777777" w:rsidR="008340F3" w:rsidRPr="00BF395A" w:rsidRDefault="008340F3" w:rsidP="008340F3">
      <w:pPr>
        <w:rPr>
          <w:sz w:val="8"/>
          <w:szCs w:val="8"/>
        </w:rPr>
      </w:pPr>
      <w:r w:rsidRPr="00BF395A">
        <w:rPr>
          <w:sz w:val="8"/>
          <w:szCs w:val="8"/>
        </w:rPr>
        <w:t>WHERE DOES THIS LEAVE THE IDEA OF DEMOCRATIC PEACE?</w:t>
      </w:r>
    </w:p>
    <w:p w14:paraId="31094868" w14:textId="77777777" w:rsidR="008340F3" w:rsidRDefault="008340F3" w:rsidP="008340F3">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4C2B8A82" w14:textId="77777777" w:rsidR="008340F3" w:rsidRPr="00BF395A" w:rsidRDefault="008340F3" w:rsidP="008340F3">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3D6D7711" w14:textId="77777777" w:rsidR="008340F3" w:rsidRPr="00BF395A" w:rsidRDefault="008340F3" w:rsidP="008340F3">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ED5B5C">
        <w:rPr>
          <w:rStyle w:val="StyleUnderline"/>
          <w:highlight w:val="cyan"/>
        </w:rPr>
        <w:t>Earlier empirical tests</w:t>
      </w:r>
      <w:r w:rsidRPr="00BF395A">
        <w:rPr>
          <w:rStyle w:val="StyleUnderline"/>
        </w:rPr>
        <w:t xml:space="preserve"> only </w:t>
      </w:r>
      <w:r w:rsidRPr="00ED5B5C">
        <w:rPr>
          <w:rStyle w:val="StyleUnderline"/>
          <w:highlight w:val="cyan"/>
        </w:rPr>
        <w:t>focused on</w:t>
      </w:r>
      <w:r w:rsidRPr="00BF395A">
        <w:rPr>
          <w:rStyle w:val="StyleUnderline"/>
        </w:rPr>
        <w:t xml:space="preserve"> the</w:t>
      </w:r>
      <w:r w:rsidRPr="00BF395A">
        <w:rPr>
          <w:sz w:val="16"/>
        </w:rPr>
        <w:t xml:space="preserve"> </w:t>
      </w:r>
      <w:r w:rsidRPr="00ED5B5C">
        <w:rPr>
          <w:rStyle w:val="Emphasis"/>
          <w:highlight w:val="cyan"/>
        </w:rPr>
        <w:t>presence of institutions</w:t>
      </w:r>
      <w:r w:rsidRPr="00ED5B5C">
        <w:rPr>
          <w:sz w:val="16"/>
          <w:highlight w:val="cyan"/>
        </w:rPr>
        <w:t xml:space="preserve">, </w:t>
      </w:r>
      <w:r w:rsidRPr="00ED5B5C">
        <w:rPr>
          <w:rStyle w:val="StyleUnderline"/>
          <w:highlight w:val="cyan"/>
        </w:rPr>
        <w:t>but</w:t>
      </w:r>
      <w:r w:rsidRPr="00BF395A">
        <w:rPr>
          <w:rStyle w:val="StyleUnderline"/>
        </w:rPr>
        <w:t xml:space="preserve"> did </w:t>
      </w:r>
      <w:r w:rsidRPr="00ED5B5C">
        <w:rPr>
          <w:rStyle w:val="StyleUnderline"/>
          <w:highlight w:val="cyan"/>
        </w:rPr>
        <w:t>not</w:t>
      </w:r>
      <w:r w:rsidRPr="00BF395A">
        <w:rPr>
          <w:rStyle w:val="StyleUnderline"/>
        </w:rPr>
        <w:t xml:space="preserve"> test for the</w:t>
      </w:r>
      <w:r w:rsidRPr="00BF395A">
        <w:rPr>
          <w:sz w:val="16"/>
        </w:rPr>
        <w:t xml:space="preserve"> </w:t>
      </w:r>
      <w:r w:rsidRPr="00ED5B5C">
        <w:rPr>
          <w:rStyle w:val="Emphasis"/>
          <w:highlight w:val="cyan"/>
        </w:rPr>
        <w:t>actual</w:t>
      </w:r>
      <w:r w:rsidRPr="00BF395A">
        <w:rPr>
          <w:sz w:val="16"/>
        </w:rPr>
        <w:t xml:space="preserve"> </w:t>
      </w:r>
      <w:r w:rsidRPr="00BF395A">
        <w:rPr>
          <w:rStyle w:val="StyleUnderline"/>
        </w:rPr>
        <w:t xml:space="preserve">institutional </w:t>
      </w:r>
      <w:r w:rsidRPr="00ED5B5C">
        <w:rPr>
          <w:rStyle w:val="StyleUnderline"/>
          <w:highlight w:val="cyan"/>
        </w:rPr>
        <w:t>mech</w:t>
      </w:r>
      <w:r w:rsidRPr="00BF395A">
        <w:rPr>
          <w:rStyle w:val="StyleUnderline"/>
        </w:rPr>
        <w:t>anism</w:t>
      </w:r>
      <w:r w:rsidRPr="00ED5B5C">
        <w:rPr>
          <w:rStyle w:val="StyleUnderline"/>
          <w:highlight w:val="cyan"/>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2B7D98D9" w14:textId="77777777" w:rsidR="008340F3" w:rsidRPr="00BF395A" w:rsidRDefault="008340F3" w:rsidP="008340F3">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0C5D963A" w14:textId="77777777" w:rsidR="008340F3" w:rsidRPr="00BF395A" w:rsidRDefault="008340F3" w:rsidP="008340F3">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7D58D6EE" w14:textId="77777777" w:rsidR="008340F3" w:rsidRPr="00BF395A" w:rsidRDefault="008340F3" w:rsidP="008340F3">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543A5A93" w14:textId="77777777" w:rsidR="008340F3" w:rsidRPr="00BF395A" w:rsidRDefault="008340F3" w:rsidP="008340F3">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5DB1ABD1" w14:textId="77777777" w:rsidR="008340F3" w:rsidRPr="00BF395A" w:rsidRDefault="008340F3" w:rsidP="008340F3">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041958C8" w14:textId="77777777" w:rsidR="008340F3" w:rsidRPr="00BF395A" w:rsidRDefault="008340F3" w:rsidP="008340F3">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5B6F9AB1" w14:textId="77777777" w:rsidR="008340F3" w:rsidRPr="00BF395A" w:rsidRDefault="008340F3" w:rsidP="008340F3">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638E4E51" w14:textId="77777777" w:rsidR="008340F3" w:rsidRPr="00BF395A" w:rsidRDefault="008340F3" w:rsidP="008340F3">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655F6758" w14:textId="77777777" w:rsidR="008340F3" w:rsidRDefault="008340F3" w:rsidP="008340F3">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180C86B8" w14:textId="77777777" w:rsidR="008340F3" w:rsidRDefault="008340F3" w:rsidP="008340F3">
      <w:bookmarkStart w:id="0"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ED5B5C">
        <w:rPr>
          <w:rStyle w:val="StyleUnderline"/>
          <w:highlight w:val="cyan"/>
        </w:rPr>
        <w:t>politicians</w:t>
      </w:r>
      <w:r w:rsidRPr="00ED5B5C">
        <w:rPr>
          <w:sz w:val="16"/>
          <w:highlight w:val="cyan"/>
        </w:rPr>
        <w:t xml:space="preserve"> </w:t>
      </w:r>
      <w:r w:rsidRPr="00ED5B5C">
        <w:rPr>
          <w:rStyle w:val="Emphasis"/>
          <w:highlight w:val="cyan"/>
        </w:rPr>
        <w:t>use</w:t>
      </w:r>
      <w:r w:rsidRPr="00BF395A">
        <w:rPr>
          <w:sz w:val="16"/>
        </w:rPr>
        <w:t xml:space="preserve"> </w:t>
      </w:r>
      <w:r w:rsidRPr="00BF395A">
        <w:rPr>
          <w:rStyle w:val="StyleUnderline"/>
        </w:rPr>
        <w:t xml:space="preserve">the </w:t>
      </w:r>
      <w:r w:rsidRPr="00ED5B5C">
        <w:rPr>
          <w:rStyle w:val="StyleUnderline"/>
          <w:highlight w:val="cyan"/>
        </w:rPr>
        <w:t>democratic peace</w:t>
      </w:r>
      <w:r w:rsidRPr="00BF395A">
        <w:rPr>
          <w:sz w:val="16"/>
        </w:rPr>
        <w:t xml:space="preserve"> as conventional wisdom </w:t>
      </w:r>
      <w:r w:rsidRPr="00ED5B5C">
        <w:rPr>
          <w:rStyle w:val="StyleUnderline"/>
          <w:highlight w:val="cyan"/>
        </w:rPr>
        <w:t>to</w:t>
      </w:r>
      <w:r w:rsidRPr="00ED5B5C">
        <w:rPr>
          <w:sz w:val="16"/>
          <w:highlight w:val="cyan"/>
        </w:rPr>
        <w:t xml:space="preserve"> </w:t>
      </w:r>
      <w:r w:rsidRPr="00ED5B5C">
        <w:rPr>
          <w:rStyle w:val="Emphasis"/>
          <w:highlight w:val="cyan"/>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ED5B5C">
        <w:rPr>
          <w:rStyle w:val="StyleUnderline"/>
          <w:highlight w:val="cyan"/>
        </w:rPr>
        <w:t>creates</w:t>
      </w:r>
      <w:r w:rsidRPr="00BF395A">
        <w:rPr>
          <w:rStyle w:val="StyleUnderline"/>
        </w:rPr>
        <w:t xml:space="preserve"> a</w:t>
      </w:r>
      <w:r w:rsidRPr="00BF395A">
        <w:rPr>
          <w:sz w:val="16"/>
        </w:rPr>
        <w:t xml:space="preserve"> </w:t>
      </w:r>
      <w:r w:rsidRPr="00ED5B5C">
        <w:rPr>
          <w:rStyle w:val="Emphasis"/>
          <w:highlight w:val="cyan"/>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ED5B5C">
        <w:rPr>
          <w:rStyle w:val="StyleUnderline"/>
          <w:highlight w:val="cyan"/>
        </w:rPr>
        <w:t>to</w:t>
      </w:r>
      <w:r w:rsidRPr="00ED5B5C">
        <w:rPr>
          <w:sz w:val="16"/>
          <w:highlight w:val="cyan"/>
        </w:rPr>
        <w:t xml:space="preserve"> </w:t>
      </w:r>
      <w:r w:rsidRPr="00ED5B5C">
        <w:rPr>
          <w:rStyle w:val="Emphasis"/>
          <w:highlight w:val="cyan"/>
        </w:rPr>
        <w:t>'sell'</w:t>
      </w:r>
      <w:r w:rsidRPr="00BF395A">
        <w:rPr>
          <w:sz w:val="16"/>
        </w:rPr>
        <w:t xml:space="preserve"> the idea of </w:t>
      </w:r>
      <w:r w:rsidRPr="00ED5B5C">
        <w:rPr>
          <w:rStyle w:val="Emphasis"/>
          <w:highlight w:val="cyan"/>
        </w:rPr>
        <w:t>the</w:t>
      </w:r>
      <w:r w:rsidRPr="00BF395A">
        <w:rPr>
          <w:sz w:val="16"/>
        </w:rPr>
        <w:t xml:space="preserve"> necessity or </w:t>
      </w:r>
      <w:r w:rsidRPr="00ED5B5C">
        <w:rPr>
          <w:rStyle w:val="Emphasis"/>
          <w:highlight w:val="cyan"/>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0"/>
    <w:p w14:paraId="3398FBF7" w14:textId="77777777" w:rsidR="008340F3" w:rsidRPr="009C4BE0" w:rsidRDefault="008340F3" w:rsidP="008340F3">
      <w:pPr>
        <w:pStyle w:val="Heading4"/>
        <w:rPr>
          <w:rFonts w:cs="Arial"/>
        </w:rPr>
      </w:pPr>
      <w:r>
        <w:rPr>
          <w:rFonts w:cs="Arial"/>
        </w:rPr>
        <w:t xml:space="preserve">AI can’t fight and too far off – no impact </w:t>
      </w:r>
    </w:p>
    <w:p w14:paraId="0F06F246" w14:textId="77777777" w:rsidR="008340F3" w:rsidRPr="009C4BE0" w:rsidRDefault="008340F3" w:rsidP="008340F3">
      <w:r w:rsidRPr="009C4BE0">
        <w:rPr>
          <w:rStyle w:val="Heading4Char"/>
          <w:rFonts w:cs="Arial"/>
        </w:rPr>
        <w:t xml:space="preserve">Etzioni ’20 </w:t>
      </w:r>
      <w:r w:rsidRPr="009C4BE0">
        <w:t>[Oren; CEO of the nonprofit Allen Institute for AI, Professor of Computer Science @ University of Washington; “How to know if artificial intelligence is about to destroy civilization”; July 2</w:t>
      </w:r>
      <w:r w:rsidRPr="009C4BE0">
        <w:rPr>
          <w:vertAlign w:val="superscript"/>
        </w:rPr>
        <w:t>nd</w:t>
      </w:r>
      <w:r w:rsidRPr="009C4BE0">
        <w:t xml:space="preserve"> 2020; https://www.technologyreview.com/2020/02/25/906083/artificial-intelligence-destroy-civilization-canaries-robot-overlords-take-over-world-ai/] </w:t>
      </w:r>
    </w:p>
    <w:p w14:paraId="18891C1B" w14:textId="77777777" w:rsidR="008340F3" w:rsidRPr="009C4BE0" w:rsidRDefault="008340F3" w:rsidP="008340F3">
      <w:pPr>
        <w:rPr>
          <w:sz w:val="16"/>
        </w:rPr>
      </w:pPr>
      <w:r w:rsidRPr="009C4BE0">
        <w:rPr>
          <w:sz w:val="16"/>
        </w:rPr>
        <w:t xml:space="preserve">And though the Turing test itself is not a good canary, limited versions of the test could serve as canaries. </w:t>
      </w:r>
      <w:r w:rsidRPr="009D2139">
        <w:rPr>
          <w:rStyle w:val="Emphasis"/>
          <w:highlight w:val="cyan"/>
        </w:rPr>
        <w:t>Existing AIs are unable to understand</w:t>
      </w:r>
      <w:r w:rsidRPr="009C4BE0">
        <w:rPr>
          <w:rStyle w:val="StyleUnderline"/>
        </w:rPr>
        <w:t xml:space="preserve"> people and their motivations, or even </w:t>
      </w:r>
      <w:r w:rsidRPr="009D2139">
        <w:rPr>
          <w:rStyle w:val="Emphasis"/>
          <w:highlight w:val="cyan"/>
        </w:rPr>
        <w:t>basic physical questions</w:t>
      </w:r>
      <w:r w:rsidRPr="009D2139">
        <w:rPr>
          <w:rStyle w:val="StyleUnderline"/>
          <w:highlight w:val="cyan"/>
        </w:rPr>
        <w:t xml:space="preserve"> like</w:t>
      </w:r>
      <w:r w:rsidRPr="009C4BE0">
        <w:rPr>
          <w:rStyle w:val="StyleUnderline"/>
        </w:rPr>
        <w:t xml:space="preserve"> “</w:t>
      </w:r>
      <w:r w:rsidRPr="009D2139">
        <w:rPr>
          <w:rStyle w:val="StyleUnderline"/>
          <w:highlight w:val="cyan"/>
        </w:rPr>
        <w:t>Will a</w:t>
      </w:r>
      <w:r w:rsidRPr="009C4BE0">
        <w:rPr>
          <w:rStyle w:val="StyleUnderline"/>
        </w:rPr>
        <w:t xml:space="preserve"> jumbo </w:t>
      </w:r>
      <w:r w:rsidRPr="009D2139">
        <w:rPr>
          <w:rStyle w:val="StyleUnderline"/>
          <w:highlight w:val="cyan"/>
        </w:rPr>
        <w:t>jet fit through a window?</w:t>
      </w:r>
      <w:r w:rsidRPr="009C4BE0">
        <w:rPr>
          <w:rStyle w:val="StyleUnderline"/>
        </w:rPr>
        <w:t>”</w:t>
      </w:r>
      <w:r w:rsidRPr="009C4BE0">
        <w:rPr>
          <w:sz w:val="16"/>
        </w:rPr>
        <w:t xml:space="preserve"> We can administer a partial Turing test by </w:t>
      </w:r>
      <w:r w:rsidRPr="009C4BE0">
        <w:rPr>
          <w:rStyle w:val="StyleUnderline"/>
        </w:rPr>
        <w:t>conversing with an AI like Alexa</w:t>
      </w:r>
      <w:r w:rsidRPr="009C4BE0">
        <w:rPr>
          <w:sz w:val="16"/>
        </w:rPr>
        <w:t xml:space="preserve"> or Google Home for a few minutes, which </w:t>
      </w:r>
      <w:r w:rsidRPr="009C4BE0">
        <w:rPr>
          <w:rStyle w:val="StyleUnderline"/>
        </w:rPr>
        <w:t xml:space="preserve">quickly exposes their </w:t>
      </w:r>
      <w:r w:rsidRPr="009C4BE0">
        <w:rPr>
          <w:rStyle w:val="Emphasis"/>
        </w:rPr>
        <w:t>limited understanding of language</w:t>
      </w:r>
      <w:r w:rsidRPr="009C4BE0">
        <w:rPr>
          <w:rStyle w:val="StyleUnderline"/>
        </w:rPr>
        <w:t xml:space="preserve"> </w:t>
      </w:r>
      <w:r w:rsidRPr="009C4BE0">
        <w:rPr>
          <w:sz w:val="16"/>
        </w:rPr>
        <w:t xml:space="preserve">and the world. Consider a very simple example based on the Winograd schemas proposed by computer scientist Hector Levesque. I said to Alexa: “My trophy doesn’t fit into my carry-on because it is too large. What should I do?” Alexa’s answer was “I don’t know that one.” Since Alexa can’t reason about sizes of objects, it can’t decide whether “it” refers to the trophy or to the carry-on. When AI can’t understand the meaning of “it,” </w:t>
      </w:r>
      <w:r w:rsidRPr="009D2139">
        <w:rPr>
          <w:rStyle w:val="StyleUnderline"/>
          <w:highlight w:val="cyan"/>
        </w:rPr>
        <w:t xml:space="preserve">it’s </w:t>
      </w:r>
      <w:r w:rsidRPr="009D2139">
        <w:rPr>
          <w:rStyle w:val="Emphasis"/>
          <w:highlight w:val="cyan"/>
        </w:rPr>
        <w:t>hard to believe it is poised to take over</w:t>
      </w:r>
      <w:r w:rsidRPr="009C4BE0">
        <w:rPr>
          <w:rStyle w:val="StyleUnderline"/>
        </w:rPr>
        <w:t xml:space="preserve"> the world</w:t>
      </w:r>
      <w:r w:rsidRPr="009C4BE0">
        <w:rPr>
          <w:sz w:val="16"/>
        </w:rPr>
        <w:t>. If Alexa were able to have a substantive dialogue on a rich topic, that would be a fourth canary.</w:t>
      </w:r>
      <w:r>
        <w:rPr>
          <w:sz w:val="16"/>
        </w:rPr>
        <w:t xml:space="preserve"> </w:t>
      </w:r>
      <w:r w:rsidRPr="009C4BE0">
        <w:rPr>
          <w:rStyle w:val="Emphasis"/>
        </w:rPr>
        <w:t xml:space="preserve">Current </w:t>
      </w:r>
      <w:r w:rsidRPr="009D2139">
        <w:rPr>
          <w:rStyle w:val="Emphasis"/>
          <w:highlight w:val="cyan"/>
        </w:rPr>
        <w:t>AIs are idiots savants</w:t>
      </w:r>
      <w:r w:rsidRPr="009C4BE0">
        <w:rPr>
          <w:sz w:val="16"/>
        </w:rPr>
        <w:t xml:space="preserve">: </w:t>
      </w:r>
      <w:r w:rsidRPr="009D2139">
        <w:rPr>
          <w:rStyle w:val="StyleUnderline"/>
          <w:highlight w:val="cyan"/>
        </w:rPr>
        <w:t>successful on narrow tasks</w:t>
      </w:r>
      <w:r w:rsidRPr="009C4BE0">
        <w:rPr>
          <w:rStyle w:val="StyleUnderline"/>
        </w:rPr>
        <w:t>, such as playing Go</w:t>
      </w:r>
      <w:r w:rsidRPr="009C4BE0">
        <w:rPr>
          <w:sz w:val="16"/>
        </w:rPr>
        <w:t xml:space="preserve"> or categorizing MRI images, </w:t>
      </w:r>
      <w:r w:rsidRPr="009D2139">
        <w:rPr>
          <w:rStyle w:val="StyleUnderline"/>
          <w:highlight w:val="cyan"/>
        </w:rPr>
        <w:t>but lacking</w:t>
      </w:r>
      <w:r w:rsidRPr="009C4BE0">
        <w:rPr>
          <w:rStyle w:val="StyleUnderline"/>
        </w:rPr>
        <w:t xml:space="preserve"> the generality and </w:t>
      </w:r>
      <w:r w:rsidRPr="009D2139">
        <w:rPr>
          <w:rStyle w:val="StyleUnderline"/>
          <w:highlight w:val="cyan"/>
        </w:rPr>
        <w:t>versatility</w:t>
      </w:r>
      <w:r w:rsidRPr="009C4BE0">
        <w:rPr>
          <w:rStyle w:val="StyleUnderline"/>
        </w:rPr>
        <w:t xml:space="preserve"> of humans</w:t>
      </w:r>
      <w:r w:rsidRPr="009C4BE0">
        <w:rPr>
          <w:sz w:val="16"/>
        </w:rPr>
        <w:t xml:space="preserve">. Each idiot savant is constructed manually and separately, and </w:t>
      </w:r>
      <w:r w:rsidRPr="009D2139">
        <w:rPr>
          <w:rStyle w:val="Emphasis"/>
          <w:highlight w:val="cyan"/>
        </w:rPr>
        <w:t>we are decades away from</w:t>
      </w:r>
      <w:r w:rsidRPr="009D2139">
        <w:rPr>
          <w:rStyle w:val="StyleUnderline"/>
          <w:highlight w:val="cyan"/>
        </w:rPr>
        <w:t xml:space="preserve"> the</w:t>
      </w:r>
      <w:r w:rsidRPr="009C4BE0">
        <w:rPr>
          <w:rStyle w:val="StyleUnderline"/>
        </w:rPr>
        <w:t xml:space="preserve"> versatile </w:t>
      </w:r>
      <w:r w:rsidRPr="009D2139">
        <w:rPr>
          <w:rStyle w:val="StyleUnderline"/>
          <w:highlight w:val="cyan"/>
        </w:rPr>
        <w:t xml:space="preserve">abilities of a </w:t>
      </w:r>
      <w:r w:rsidRPr="009D2139">
        <w:rPr>
          <w:rStyle w:val="Emphasis"/>
          <w:highlight w:val="cyan"/>
        </w:rPr>
        <w:t>five-year-old</w:t>
      </w:r>
      <w:r w:rsidRPr="009C4BE0">
        <w:rPr>
          <w:rStyle w:val="Emphasis"/>
        </w:rPr>
        <w:t xml:space="preserve"> child</w:t>
      </w:r>
      <w:r w:rsidRPr="009C4BE0">
        <w:rPr>
          <w:sz w:val="16"/>
        </w:rPr>
        <w:t>. The canaries I propose, in contrast, indicate inflection points for the field of AI.</w:t>
      </w:r>
      <w:r>
        <w:rPr>
          <w:sz w:val="16"/>
        </w:rPr>
        <w:t xml:space="preserve"> </w:t>
      </w:r>
      <w:r w:rsidRPr="009C4BE0">
        <w:rPr>
          <w:sz w:val="16"/>
        </w:rPr>
        <w:t xml:space="preserve">Some theorists, like </w:t>
      </w:r>
      <w:r w:rsidRPr="009D2139">
        <w:rPr>
          <w:rStyle w:val="Emphasis"/>
          <w:highlight w:val="cyan"/>
        </w:rPr>
        <w:t>Bostrom</w:t>
      </w:r>
      <w:r w:rsidRPr="009D2139">
        <w:rPr>
          <w:rStyle w:val="StyleUnderline"/>
          <w:highlight w:val="cyan"/>
        </w:rPr>
        <w:t xml:space="preserve">, </w:t>
      </w:r>
      <w:r w:rsidRPr="009D2139">
        <w:rPr>
          <w:rStyle w:val="Emphasis"/>
          <w:highlight w:val="cyan"/>
        </w:rPr>
        <w:t>argue</w:t>
      </w:r>
      <w:r w:rsidRPr="009C4BE0">
        <w:rPr>
          <w:sz w:val="16"/>
        </w:rPr>
        <w:t xml:space="preserve"> that </w:t>
      </w:r>
      <w:r w:rsidRPr="009C4BE0">
        <w:rPr>
          <w:rStyle w:val="StyleUnderline"/>
        </w:rPr>
        <w:t xml:space="preserve">we must nonetheless </w:t>
      </w:r>
      <w:r w:rsidRPr="009D2139">
        <w:rPr>
          <w:rStyle w:val="Emphasis"/>
          <w:highlight w:val="cyan"/>
        </w:rPr>
        <w:t>plan for</w:t>
      </w:r>
      <w:r w:rsidRPr="009C4BE0">
        <w:rPr>
          <w:rStyle w:val="Emphasis"/>
        </w:rPr>
        <w:t xml:space="preserve"> very </w:t>
      </w:r>
      <w:r w:rsidRPr="009D2139">
        <w:rPr>
          <w:rStyle w:val="Emphasis"/>
          <w:highlight w:val="cyan"/>
        </w:rPr>
        <w:t>low-probability but high-consequence</w:t>
      </w:r>
      <w:r w:rsidRPr="009C4BE0">
        <w:rPr>
          <w:rStyle w:val="Emphasis"/>
        </w:rPr>
        <w:t xml:space="preserve"> events</w:t>
      </w:r>
      <w:r w:rsidRPr="009C4BE0">
        <w:rPr>
          <w:rStyle w:val="StyleUnderline"/>
        </w:rPr>
        <w:t xml:space="preserve"> as though they were inevitable</w:t>
      </w:r>
      <w:r w:rsidRPr="009C4BE0">
        <w:rPr>
          <w:sz w:val="16"/>
        </w:rPr>
        <w:t xml:space="preserve">. The consequences, they say, are so profound that our estimates of their likelihood aren’t important. </w:t>
      </w:r>
      <w:r w:rsidRPr="009D2139">
        <w:rPr>
          <w:rStyle w:val="Emphasis"/>
          <w:highlight w:val="cyan"/>
        </w:rPr>
        <w:t>This is</w:t>
      </w:r>
      <w:r w:rsidRPr="009C4BE0">
        <w:rPr>
          <w:rStyle w:val="StyleUnderline"/>
        </w:rPr>
        <w:t xml:space="preserve"> a </w:t>
      </w:r>
      <w:r w:rsidRPr="009D2139">
        <w:rPr>
          <w:rStyle w:val="Emphasis"/>
          <w:highlight w:val="cyan"/>
        </w:rPr>
        <w:t>silly</w:t>
      </w:r>
      <w:r w:rsidRPr="009C4BE0">
        <w:rPr>
          <w:rStyle w:val="StyleUnderline"/>
        </w:rPr>
        <w:t xml:space="preserve"> argument</w:t>
      </w:r>
      <w:r w:rsidRPr="009C4BE0">
        <w:rPr>
          <w:sz w:val="16"/>
        </w:rPr>
        <w:t xml:space="preserve">: </w:t>
      </w:r>
      <w:r w:rsidRPr="009D2139">
        <w:rPr>
          <w:rStyle w:val="Emphasis"/>
          <w:highlight w:val="cyan"/>
        </w:rPr>
        <w:t>it can be used to justify</w:t>
      </w:r>
      <w:r w:rsidRPr="009C4BE0">
        <w:rPr>
          <w:rStyle w:val="StyleUnderline"/>
        </w:rPr>
        <w:t xml:space="preserve"> just about </w:t>
      </w:r>
      <w:r w:rsidRPr="009D2139">
        <w:rPr>
          <w:rStyle w:val="Emphasis"/>
          <w:highlight w:val="cyan"/>
        </w:rPr>
        <w:t>anything</w:t>
      </w:r>
      <w:r w:rsidRPr="009C4BE0">
        <w:rPr>
          <w:sz w:val="16"/>
        </w:rPr>
        <w:t xml:space="preserve">. </w:t>
      </w:r>
      <w:r w:rsidRPr="009C4BE0">
        <w:rPr>
          <w:rStyle w:val="StyleUnderline"/>
        </w:rPr>
        <w:t xml:space="preserve">It is a </w:t>
      </w:r>
      <w:r w:rsidRPr="009D2139">
        <w:rPr>
          <w:rStyle w:val="StyleUnderline"/>
          <w:highlight w:val="cyan"/>
        </w:rPr>
        <w:t>modern-day version of</w:t>
      </w:r>
      <w:r w:rsidRPr="009C4BE0">
        <w:rPr>
          <w:rStyle w:val="StyleUnderline"/>
        </w:rPr>
        <w:t xml:space="preserve"> the</w:t>
      </w:r>
      <w:r w:rsidRPr="009C4BE0">
        <w:rPr>
          <w:sz w:val="16"/>
        </w:rPr>
        <w:t xml:space="preserve"> argument by the 17th-century philosopher Blaise </w:t>
      </w:r>
      <w:r w:rsidRPr="009D2139">
        <w:rPr>
          <w:rStyle w:val="Emphasis"/>
          <w:highlight w:val="cyan"/>
        </w:rPr>
        <w:t>Pascal</w:t>
      </w:r>
      <w:r w:rsidRPr="009C4BE0">
        <w:rPr>
          <w:sz w:val="16"/>
        </w:rPr>
        <w:t xml:space="preserve"> that it is worth acting as if a Christian God exists because otherwise you are at risk of an everlasting hell. He used </w:t>
      </w:r>
      <w:r w:rsidRPr="009C4BE0">
        <w:rPr>
          <w:rStyle w:val="StyleUnderline"/>
        </w:rPr>
        <w:t>the infinite cost of an error to argue that a particular course of action is “rational” even if it is based on a highly improbable premise</w:t>
      </w:r>
      <w:r w:rsidRPr="009C4BE0">
        <w:rPr>
          <w:sz w:val="16"/>
        </w:rPr>
        <w:t>. But arguments based on infinite costs can support contradictory beliefs. For instance, consider an anti-Christian God who promises everlasting hell for every Christian act.</w:t>
      </w:r>
      <w:r>
        <w:rPr>
          <w:sz w:val="16"/>
        </w:rPr>
        <w:t xml:space="preserve"> </w:t>
      </w:r>
      <w:r w:rsidRPr="009C4BE0">
        <w:rPr>
          <w:sz w:val="16"/>
        </w:rPr>
        <w:t xml:space="preserve">That’s </w:t>
      </w:r>
      <w:r w:rsidRPr="009C4BE0">
        <w:rPr>
          <w:rStyle w:val="Emphasis"/>
        </w:rPr>
        <w:t>highly improbable</w:t>
      </w:r>
      <w:r w:rsidRPr="009C4BE0">
        <w:rPr>
          <w:sz w:val="16"/>
        </w:rPr>
        <w:t xml:space="preserve"> as well; from a logical point of view, though, it is just as reasonable a wager as believing in the god of the Bible. </w:t>
      </w:r>
      <w:r w:rsidRPr="009C4BE0">
        <w:rPr>
          <w:rStyle w:val="StyleUnderline"/>
        </w:rPr>
        <w:t xml:space="preserve">This contradiction </w:t>
      </w:r>
      <w:r w:rsidRPr="009C4BE0">
        <w:rPr>
          <w:rStyle w:val="Emphasis"/>
        </w:rPr>
        <w:t>shows a flaw in</w:t>
      </w:r>
      <w:r w:rsidRPr="009C4BE0">
        <w:rPr>
          <w:rStyle w:val="StyleUnderline"/>
        </w:rPr>
        <w:t xml:space="preserve"> arguments based on </w:t>
      </w:r>
      <w:r w:rsidRPr="009C4BE0">
        <w:rPr>
          <w:rStyle w:val="Emphasis"/>
        </w:rPr>
        <w:t>infinite costs</w:t>
      </w:r>
      <w:r w:rsidRPr="009C4BE0">
        <w:rPr>
          <w:sz w:val="16"/>
        </w:rPr>
        <w:t>.</w:t>
      </w:r>
      <w:r>
        <w:rPr>
          <w:sz w:val="16"/>
        </w:rPr>
        <w:t xml:space="preserve"> </w:t>
      </w:r>
      <w:r w:rsidRPr="009C4BE0">
        <w:rPr>
          <w:sz w:val="16"/>
        </w:rPr>
        <w:t xml:space="preserve">My catalogue of </w:t>
      </w:r>
      <w:r w:rsidRPr="009D2139">
        <w:rPr>
          <w:rStyle w:val="Emphasis"/>
          <w:highlight w:val="cyan"/>
        </w:rPr>
        <w:t>early warning signals</w:t>
      </w:r>
      <w:r w:rsidRPr="009C4BE0">
        <w:rPr>
          <w:sz w:val="16"/>
        </w:rPr>
        <w:t xml:space="preserve">, or canaries, is illustrative rather than comprehensive, but it </w:t>
      </w:r>
      <w:r w:rsidRPr="009C4BE0">
        <w:rPr>
          <w:rStyle w:val="StyleUnderline"/>
        </w:rPr>
        <w:t>shows how far we are from human-level AI</w:t>
      </w:r>
      <w:r w:rsidRPr="009C4BE0">
        <w:rPr>
          <w:sz w:val="16"/>
        </w:rPr>
        <w:t xml:space="preserve">. </w:t>
      </w:r>
      <w:r w:rsidRPr="009C4BE0">
        <w:rPr>
          <w:rStyle w:val="StyleUnderline"/>
        </w:rPr>
        <w:t>If and when a canary “collapses,” we will have ample time before the emergence of human-level AI to design robust “</w:t>
      </w:r>
      <w:r w:rsidRPr="009D2139">
        <w:rPr>
          <w:rStyle w:val="Emphasis"/>
          <w:highlight w:val="cyan"/>
        </w:rPr>
        <w:t>off-switches</w:t>
      </w:r>
      <w:r w:rsidRPr="009C4BE0">
        <w:rPr>
          <w:rStyle w:val="StyleUnderline"/>
        </w:rPr>
        <w:t xml:space="preserve">” </w:t>
      </w:r>
      <w:r w:rsidRPr="009D2139">
        <w:rPr>
          <w:rStyle w:val="StyleUnderline"/>
          <w:highlight w:val="cyan"/>
        </w:rPr>
        <w:t>and</w:t>
      </w:r>
      <w:r w:rsidRPr="009C4BE0">
        <w:rPr>
          <w:rStyle w:val="StyleUnderline"/>
        </w:rPr>
        <w:t xml:space="preserve"> to identify </w:t>
      </w:r>
      <w:r w:rsidRPr="009D2139">
        <w:rPr>
          <w:rStyle w:val="Emphasis"/>
          <w:highlight w:val="cyan"/>
        </w:rPr>
        <w:t>red lines</w:t>
      </w:r>
      <w:r w:rsidRPr="009C4BE0">
        <w:rPr>
          <w:rStyle w:val="StyleUnderline"/>
        </w:rPr>
        <w:t xml:space="preserve"> we don’t want AI to cros</w:t>
      </w:r>
      <w:r w:rsidRPr="009C4BE0">
        <w:rPr>
          <w:sz w:val="16"/>
        </w:rPr>
        <w:t>s. AI eschatology without empirical canaries is a distraction from addressing existing issues like how to regulate AI’s impact on employment or ensure that its use in criminal sentencing or credit scoring doesn’t discriminate against certain groups.</w:t>
      </w:r>
    </w:p>
    <w:p w14:paraId="5F0805E2" w14:textId="77777777" w:rsidR="008340F3" w:rsidRDefault="008340F3" w:rsidP="008340F3">
      <w:pPr>
        <w:rPr>
          <w:sz w:val="16"/>
        </w:rPr>
      </w:pPr>
      <w:r w:rsidRPr="009C4BE0">
        <w:rPr>
          <w:sz w:val="16"/>
        </w:rPr>
        <w:t>As Andrew Ng, one of the world’s most prominent AI experts, has said, “</w:t>
      </w:r>
      <w:r w:rsidRPr="009D2139">
        <w:rPr>
          <w:rStyle w:val="StyleUnderline"/>
          <w:highlight w:val="cyan"/>
        </w:rPr>
        <w:t>Worrying about AI</w:t>
      </w:r>
      <w:r w:rsidRPr="009C4BE0">
        <w:rPr>
          <w:rStyle w:val="StyleUnderline"/>
        </w:rPr>
        <w:t xml:space="preserve"> </w:t>
      </w:r>
      <w:r w:rsidRPr="009D2139">
        <w:rPr>
          <w:rStyle w:val="StyleUnderline"/>
          <w:highlight w:val="cyan"/>
        </w:rPr>
        <w:t>turning evil is</w:t>
      </w:r>
      <w:r w:rsidRPr="009C4BE0">
        <w:rPr>
          <w:rStyle w:val="StyleUnderline"/>
        </w:rPr>
        <w:t xml:space="preserve"> a little bit </w:t>
      </w:r>
      <w:r w:rsidRPr="009D2139">
        <w:rPr>
          <w:rStyle w:val="StyleUnderline"/>
          <w:highlight w:val="cyan"/>
        </w:rPr>
        <w:t>like worrying about overpopulation on Mars</w:t>
      </w:r>
      <w:r w:rsidRPr="009C4BE0">
        <w:rPr>
          <w:sz w:val="16"/>
        </w:rPr>
        <w:t>.” Until the canaries start dying, he is entirely correct.</w:t>
      </w:r>
    </w:p>
    <w:p w14:paraId="51D69348" w14:textId="77777777" w:rsidR="008340F3" w:rsidRPr="007C42F7" w:rsidRDefault="008340F3" w:rsidP="008340F3">
      <w:pPr>
        <w:pStyle w:val="Heading3"/>
      </w:pPr>
      <w:r>
        <w:t>Corporatism</w:t>
      </w:r>
    </w:p>
    <w:p w14:paraId="2FDD0561" w14:textId="77777777" w:rsidR="008340F3" w:rsidRPr="009C4BE0" w:rsidRDefault="008340F3" w:rsidP="008340F3">
      <w:pPr>
        <w:pStyle w:val="Heading3"/>
      </w:pPr>
      <w:r>
        <w:t>AT: AI</w:t>
      </w:r>
    </w:p>
    <w:p w14:paraId="4D241402" w14:textId="77777777" w:rsidR="008340F3" w:rsidRPr="00BA1C61" w:rsidRDefault="008340F3" w:rsidP="008340F3">
      <w:pPr>
        <w:pStyle w:val="Heading4"/>
        <w:rPr>
          <w:rFonts w:asciiTheme="majorHAnsi" w:hAnsiTheme="majorHAnsi" w:cstheme="majorHAnsi"/>
        </w:rPr>
      </w:pPr>
      <w:r w:rsidRPr="00BA1C61">
        <w:rPr>
          <w:rFonts w:asciiTheme="majorHAnsi" w:hAnsiTheme="majorHAnsi" w:cstheme="majorHAnsi"/>
        </w:rPr>
        <w:t xml:space="preserve">AGI is </w:t>
      </w:r>
      <w:r w:rsidRPr="00BA1C61">
        <w:rPr>
          <w:rFonts w:asciiTheme="majorHAnsi" w:hAnsiTheme="majorHAnsi" w:cstheme="majorHAnsi"/>
          <w:u w:val="single"/>
        </w:rPr>
        <w:t>impossible</w:t>
      </w:r>
      <w:r w:rsidRPr="00BA1C61">
        <w:rPr>
          <w:rFonts w:asciiTheme="majorHAnsi" w:hAnsiTheme="majorHAnsi" w:cstheme="majorHAnsi"/>
        </w:rPr>
        <w:t xml:space="preserve">. If it’s achieved, it will </w:t>
      </w:r>
      <w:r w:rsidRPr="00BA1C61">
        <w:rPr>
          <w:rFonts w:asciiTheme="majorHAnsi" w:hAnsiTheme="majorHAnsi" w:cstheme="majorHAnsi"/>
          <w:u w:val="single"/>
        </w:rPr>
        <w:t>neither</w:t>
      </w:r>
      <w:r w:rsidRPr="00BA1C61">
        <w:rPr>
          <w:rFonts w:asciiTheme="majorHAnsi" w:hAnsiTheme="majorHAnsi" w:cstheme="majorHAnsi"/>
        </w:rPr>
        <w:t xml:space="preserve"> save nor destroy the world.</w:t>
      </w:r>
    </w:p>
    <w:p w14:paraId="7C206C49" w14:textId="77777777" w:rsidR="008340F3" w:rsidRPr="00BA1C61" w:rsidRDefault="008340F3" w:rsidP="008340F3">
      <w:pPr>
        <w:rPr>
          <w:rFonts w:asciiTheme="majorHAnsi" w:hAnsiTheme="majorHAnsi" w:cstheme="majorHAnsi"/>
        </w:rPr>
      </w:pPr>
      <w:r w:rsidRPr="00BA1C61">
        <w:rPr>
          <w:rFonts w:asciiTheme="majorHAnsi" w:hAnsiTheme="majorHAnsi" w:cstheme="majorHAnsi"/>
        </w:rPr>
        <w:t xml:space="preserve">Laurence B. </w:t>
      </w:r>
      <w:r w:rsidRPr="00BA1C61">
        <w:rPr>
          <w:rStyle w:val="Style13ptBold"/>
          <w:rFonts w:asciiTheme="majorHAnsi" w:hAnsiTheme="majorHAnsi" w:cstheme="majorHAnsi"/>
        </w:rPr>
        <w:t>Siegel 22</w:t>
      </w:r>
      <w:r w:rsidRPr="00BA1C61">
        <w:rPr>
          <w:rFonts w:asciiTheme="majorHAnsi" w:hAnsiTheme="majorHAnsi" w:cstheme="majorHAnsi"/>
        </w:rPr>
        <w:t xml:space="preserve">. Gary P. Brinson director of research at the CFA Institute Research Foundation and senior advisor to OCP Capital LLC. MBA in Finance and BA from the University of Chicago. “The Sobering Limitations of Artificial Intelligence” 7/25/22. </w:t>
      </w:r>
      <w:hyperlink r:id="rId36" w:history="1">
        <w:r w:rsidRPr="00BA1C61">
          <w:rPr>
            <w:rStyle w:val="Hyperlink"/>
            <w:rFonts w:asciiTheme="majorHAnsi" w:hAnsiTheme="majorHAnsi" w:cstheme="majorHAnsi"/>
          </w:rPr>
          <w:t>https://www.advisorperspectives.com/articles/2022/07/25/the-sobering-limitations-of-artificial-intelligence</w:t>
        </w:r>
      </w:hyperlink>
    </w:p>
    <w:p w14:paraId="02E72B61" w14:textId="77777777" w:rsidR="008340F3" w:rsidRPr="00BA1C61" w:rsidRDefault="008340F3" w:rsidP="008340F3">
      <w:pPr>
        <w:rPr>
          <w:rFonts w:asciiTheme="majorHAnsi" w:hAnsiTheme="majorHAnsi" w:cstheme="majorHAnsi"/>
          <w:u w:val="single"/>
        </w:rPr>
      </w:pPr>
      <w:r w:rsidRPr="009D2139">
        <w:rPr>
          <w:rFonts w:asciiTheme="majorHAnsi" w:hAnsiTheme="majorHAnsi" w:cstheme="majorHAnsi"/>
          <w:highlight w:val="cyan"/>
          <w:u w:val="single"/>
        </w:rPr>
        <w:t>Will</w:t>
      </w:r>
      <w:r w:rsidRPr="00BA1C61">
        <w:rPr>
          <w:rFonts w:asciiTheme="majorHAnsi" w:hAnsiTheme="majorHAnsi" w:cstheme="majorHAnsi"/>
          <w:u w:val="single"/>
        </w:rPr>
        <w:t xml:space="preserve"> artificial general intelligence (</w:t>
      </w:r>
      <w:r w:rsidRPr="009D2139">
        <w:rPr>
          <w:rFonts w:asciiTheme="majorHAnsi" w:hAnsiTheme="majorHAnsi" w:cstheme="majorHAnsi"/>
          <w:highlight w:val="cyan"/>
          <w:u w:val="single"/>
        </w:rPr>
        <w:t>AGI</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transform</w:t>
      </w:r>
      <w:r w:rsidRPr="00BA1C61">
        <w:rPr>
          <w:rFonts w:asciiTheme="majorHAnsi" w:hAnsiTheme="majorHAnsi" w:cstheme="majorHAnsi"/>
          <w:u w:val="single"/>
        </w:rPr>
        <w:t xml:space="preserve"> the experience of being human, </w:t>
      </w:r>
      <w:r w:rsidRPr="00BA1C61">
        <w:rPr>
          <w:rStyle w:val="Emphasis"/>
          <w:rFonts w:asciiTheme="majorHAnsi" w:hAnsiTheme="majorHAnsi" w:cstheme="majorHAnsi"/>
        </w:rPr>
        <w:t xml:space="preserve">opening up </w:t>
      </w:r>
      <w:r w:rsidRPr="009D2139">
        <w:rPr>
          <w:rStyle w:val="Emphasis"/>
          <w:rFonts w:asciiTheme="majorHAnsi" w:hAnsiTheme="majorHAnsi" w:cstheme="majorHAnsi"/>
          <w:highlight w:val="cyan"/>
        </w:rPr>
        <w:t>possibilities</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of</w:t>
      </w:r>
      <w:r w:rsidRPr="00BA1C61">
        <w:rPr>
          <w:rFonts w:asciiTheme="majorHAnsi" w:hAnsiTheme="majorHAnsi" w:cstheme="majorHAnsi"/>
          <w:u w:val="single"/>
        </w:rPr>
        <w:t xml:space="preserve"> knowledge, achievement, and </w:t>
      </w:r>
      <w:r w:rsidRPr="009D2139">
        <w:rPr>
          <w:rFonts w:asciiTheme="majorHAnsi" w:hAnsiTheme="majorHAnsi" w:cstheme="majorHAnsi"/>
          <w:highlight w:val="cyan"/>
          <w:u w:val="single"/>
        </w:rPr>
        <w:t>prosperity</w:t>
      </w:r>
      <w:r w:rsidRPr="00BA1C61">
        <w:rPr>
          <w:rFonts w:asciiTheme="majorHAnsi" w:hAnsiTheme="majorHAnsi" w:cstheme="majorHAnsi"/>
          <w:u w:val="single"/>
        </w:rPr>
        <w:t xml:space="preserve"> that we can now barely conceive? </w:t>
      </w:r>
      <w:r w:rsidRPr="009D2139">
        <w:rPr>
          <w:rFonts w:asciiTheme="majorHAnsi" w:hAnsiTheme="majorHAnsi" w:cstheme="majorHAnsi"/>
          <w:highlight w:val="cyan"/>
          <w:u w:val="single"/>
        </w:rPr>
        <w:t>Or</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 xml:space="preserve">is AGI an </w:t>
      </w:r>
      <w:r w:rsidRPr="009D2139">
        <w:rPr>
          <w:rStyle w:val="Emphasis"/>
          <w:rFonts w:asciiTheme="majorHAnsi" w:hAnsiTheme="majorHAnsi" w:cstheme="majorHAnsi"/>
          <w:highlight w:val="cyan"/>
        </w:rPr>
        <w:t>existential threat</w:t>
      </w:r>
      <w:r w:rsidRPr="00BA1C61">
        <w:rPr>
          <w:rFonts w:asciiTheme="majorHAnsi" w:hAnsiTheme="majorHAnsi" w:cstheme="majorHAnsi"/>
          <w:u w:val="single"/>
        </w:rPr>
        <w:t xml:space="preserve"> to humanity, something to be feared and restrictively confined? </w:t>
      </w:r>
      <w:r w:rsidRPr="00BA1C61">
        <w:rPr>
          <w:rFonts w:asciiTheme="majorHAnsi" w:hAnsiTheme="majorHAnsi" w:cstheme="majorHAnsi"/>
          <w:sz w:val="16"/>
        </w:rPr>
        <w:t xml:space="preserve">Erik J. </w:t>
      </w:r>
      <w:r w:rsidRPr="009D2139">
        <w:rPr>
          <w:rFonts w:asciiTheme="majorHAnsi" w:hAnsiTheme="majorHAnsi" w:cstheme="majorHAnsi"/>
          <w:highlight w:val="cyan"/>
          <w:u w:val="single"/>
        </w:rPr>
        <w:t>Larson</w:t>
      </w:r>
      <w:r w:rsidRPr="00BA1C61">
        <w:rPr>
          <w:rFonts w:asciiTheme="majorHAnsi" w:hAnsiTheme="majorHAnsi" w:cstheme="majorHAnsi"/>
          <w:u w:val="single"/>
        </w:rPr>
        <w:t xml:space="preserve">, in a fascinating book entitled </w:t>
      </w:r>
      <w:r w:rsidRPr="00BA1C61">
        <w:rPr>
          <w:rFonts w:asciiTheme="majorHAnsi" w:hAnsiTheme="majorHAnsi" w:cstheme="majorHAnsi"/>
          <w:i/>
          <w:iCs/>
          <w:u w:val="single"/>
        </w:rPr>
        <w:t>The Myth of Artificial Intelligence</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says “</w:t>
      </w:r>
      <w:r w:rsidRPr="009D2139">
        <w:rPr>
          <w:rStyle w:val="Emphasis"/>
          <w:rFonts w:asciiTheme="majorHAnsi" w:hAnsiTheme="majorHAnsi" w:cstheme="majorHAnsi"/>
          <w:highlight w:val="cyan"/>
        </w:rPr>
        <w:t>neither</w:t>
      </w:r>
      <w:r w:rsidRPr="00BA1C61">
        <w:rPr>
          <w:rFonts w:asciiTheme="majorHAnsi" w:hAnsiTheme="majorHAnsi" w:cstheme="majorHAnsi"/>
          <w:u w:val="single"/>
        </w:rPr>
        <w:t>.”</w:t>
      </w:r>
      <w:r w:rsidRPr="00BA1C61">
        <w:rPr>
          <w:rFonts w:asciiTheme="majorHAnsi" w:hAnsiTheme="majorHAnsi" w:cstheme="majorHAnsi"/>
          <w:u w:val="single"/>
          <w:vertAlign w:val="superscript"/>
        </w:rPr>
        <w:t>1</w:t>
      </w:r>
      <w:r w:rsidRPr="00BA1C61">
        <w:rPr>
          <w:rFonts w:asciiTheme="majorHAnsi" w:hAnsiTheme="majorHAnsi" w:cstheme="majorHAnsi"/>
          <w:u w:val="single"/>
        </w:rPr>
        <w:t xml:space="preserve"> I agree. AGI, </w:t>
      </w:r>
      <w:r w:rsidRPr="009D2139">
        <w:rPr>
          <w:rStyle w:val="Emphasis"/>
          <w:rFonts w:asciiTheme="majorHAnsi" w:hAnsiTheme="majorHAnsi" w:cstheme="majorHAnsi"/>
          <w:highlight w:val="cyan"/>
        </w:rPr>
        <w:t>if it is ever achieved</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will be an illusion</w:t>
      </w:r>
      <w:r w:rsidRPr="00BA1C61">
        <w:rPr>
          <w:rFonts w:asciiTheme="majorHAnsi" w:hAnsiTheme="majorHAnsi" w:cstheme="majorHAnsi"/>
          <w:u w:val="single"/>
        </w:rPr>
        <w:t xml:space="preserve"> created by very fast computers, very big data, and very clever programmers.</w:t>
      </w:r>
      <w:r w:rsidRPr="00BA1C61">
        <w:rPr>
          <w:rFonts w:asciiTheme="majorHAnsi" w:hAnsiTheme="majorHAnsi" w:cstheme="majorHAnsi"/>
          <w:sz w:val="16"/>
        </w:rPr>
        <w:t xml:space="preserve"> The </w:t>
      </w:r>
      <w:r w:rsidRPr="009D2139">
        <w:rPr>
          <w:rStyle w:val="Emphasis"/>
          <w:rFonts w:asciiTheme="majorHAnsi" w:hAnsiTheme="majorHAnsi" w:cstheme="majorHAnsi"/>
          <w:highlight w:val="cyan"/>
        </w:rPr>
        <w:t>promise or threat of AGI is hype</w:t>
      </w:r>
      <w:r w:rsidRPr="00BA1C61">
        <w:rPr>
          <w:rFonts w:asciiTheme="majorHAnsi" w:hAnsiTheme="majorHAnsi" w:cstheme="majorHAnsi"/>
          <w:sz w:val="16"/>
        </w:rPr>
        <w:t xml:space="preserve">. Lesser kinds of AI are real and need to be reckoned with. I’ll set forth a hierarchy of AI types in a moment. Larson’s book is an exploration of aspects of philosophy, linguistics, intellectual history, computer science, and mathematical logic that bear on the assessment of AI and AGI. I’ve been obsessed with it, which is not my reaction to most books. Do I recommend it? It is not an “investment book,” but investors would benefit much more from learning about technology and the other fields I mentioned than from yet another investment book. Yes, I recommend it, but only for the intellectually adventurous. It is not easy. That’s my review. The rest of this article is a collection of thoughts about AI, based on what I’ve learned from Larson and others. </w:t>
      </w:r>
      <w:r w:rsidRPr="00BA1C61">
        <w:rPr>
          <w:rFonts w:asciiTheme="majorHAnsi" w:hAnsiTheme="majorHAnsi" w:cstheme="majorHAnsi"/>
          <w:b/>
          <w:bCs/>
          <w:sz w:val="16"/>
        </w:rPr>
        <w:t>Types of artificial intelligence</w:t>
      </w:r>
      <w:r w:rsidRPr="00BA1C61">
        <w:rPr>
          <w:rFonts w:asciiTheme="majorHAnsi" w:hAnsiTheme="majorHAnsi" w:cstheme="majorHAnsi"/>
          <w:sz w:val="16"/>
        </w:rPr>
        <w:t xml:space="preserve"> AI means many things, so we need a classification system to make the discussion clear. Because Larson does not present a typology of AI, I’ll use one I heard from an AI entrepreneur, based on work by DARPA, in order of least to most complex:</w:t>
      </w:r>
      <w:r w:rsidRPr="00BA1C61">
        <w:rPr>
          <w:rFonts w:asciiTheme="majorHAnsi" w:hAnsiTheme="majorHAnsi" w:cstheme="majorHAnsi"/>
          <w:sz w:val="16"/>
          <w:vertAlign w:val="superscript"/>
        </w:rPr>
        <w:t>2</w:t>
      </w:r>
      <w:r w:rsidRPr="00BA1C61">
        <w:rPr>
          <w:rFonts w:asciiTheme="majorHAnsi" w:hAnsiTheme="majorHAnsi" w:cstheme="majorHAnsi"/>
          <w:sz w:val="16"/>
        </w:rPr>
        <w:t xml:space="preserve"> Algorithmic AI Statistical AI Causal AI Artificial general intelligence (AGI) </w:t>
      </w:r>
      <w:r w:rsidRPr="00BA1C61">
        <w:rPr>
          <w:rFonts w:asciiTheme="majorHAnsi" w:hAnsiTheme="majorHAnsi" w:cstheme="majorHAnsi"/>
          <w:b/>
          <w:bCs/>
          <w:i/>
          <w:iCs/>
          <w:sz w:val="16"/>
        </w:rPr>
        <w:t>Algorithmic AI</w:t>
      </w:r>
      <w:r w:rsidRPr="00BA1C61">
        <w:rPr>
          <w:rFonts w:asciiTheme="majorHAnsi" w:hAnsiTheme="majorHAnsi" w:cstheme="majorHAnsi"/>
          <w:sz w:val="16"/>
        </w:rPr>
        <w:t xml:space="preserve"> Algorithmic AI uses a cookbook approach to solving problems. It is what a “smart” traffic signal does when it “sees” a car stop, despite the absence of cross traffic, and turns from red to green. The first time I observed this it seemed eerie, as though the traffic signal had a mind of its own; now we’re used to it. This is just automation, the 19th century (or older) concept of providing machines with feedback so they can operate more efficiently. Automation has developed to a level that looks to the untrained eye like a modest degree of intelligence. Algorithmic AI is the use of computers, with their “if-then-else” or Boolean logic circuits, to implement automation.</w:t>
      </w:r>
      <w:r w:rsidRPr="00BA1C61">
        <w:rPr>
          <w:rFonts w:asciiTheme="majorHAnsi" w:hAnsiTheme="majorHAnsi" w:cstheme="majorHAnsi"/>
          <w:sz w:val="16"/>
          <w:vertAlign w:val="superscript"/>
        </w:rPr>
        <w:t>3</w:t>
      </w:r>
      <w:r w:rsidRPr="00BA1C61">
        <w:rPr>
          <w:rFonts w:asciiTheme="majorHAnsi" w:hAnsiTheme="majorHAnsi" w:cstheme="majorHAnsi"/>
          <w:sz w:val="16"/>
        </w:rPr>
        <w:t xml:space="preserve"> </w:t>
      </w:r>
      <w:r w:rsidRPr="00BA1C61">
        <w:rPr>
          <w:rFonts w:asciiTheme="majorHAnsi" w:hAnsiTheme="majorHAnsi" w:cstheme="majorHAnsi"/>
          <w:b/>
          <w:bCs/>
          <w:i/>
          <w:iCs/>
          <w:sz w:val="16"/>
        </w:rPr>
        <w:t>Statistical AI</w:t>
      </w:r>
      <w:r w:rsidRPr="00BA1C61">
        <w:rPr>
          <w:rFonts w:asciiTheme="majorHAnsi" w:hAnsiTheme="majorHAnsi" w:cstheme="majorHAnsi"/>
          <w:sz w:val="16"/>
        </w:rPr>
        <w:t xml:space="preserve"> The next level of complexity is statistical AI. It is what most tech-savvy people, including investment managers, are thinking of when they refer to AI. Bryan Kelly, a Yale professor and head of machine learning at AQR Capital Management, points out that the AI used in investment management mostly involves the application of basic statistical tools, developed by old-timers such as Thomas Bayes (1702-1761) and William Gosset (1876-1937), to very large datasets using very fast computers. It is not “intelligence.” Kelly refers to himself as head of machine learning, not head of artificial intelligence. The idea that machines can learn is not hype but reality; more precisely, machines can be </w:t>
      </w:r>
      <w:r w:rsidRPr="00BA1C61">
        <w:rPr>
          <w:rFonts w:asciiTheme="majorHAnsi" w:hAnsiTheme="majorHAnsi" w:cstheme="majorHAnsi"/>
          <w:i/>
          <w:iCs/>
          <w:sz w:val="16"/>
        </w:rPr>
        <w:t>programmed</w:t>
      </w:r>
      <w:r w:rsidRPr="00BA1C61">
        <w:rPr>
          <w:rFonts w:asciiTheme="majorHAnsi" w:hAnsiTheme="majorHAnsi" w:cstheme="majorHAnsi"/>
          <w:sz w:val="16"/>
        </w:rPr>
        <w:t xml:space="preserve"> to learn. Larson echoes Kelly’s thought: “What we now refer to as data science (or, increasingly, AI) is really an old field, given new wings by Moore’s law and massive volumes of data, mostly made available by the growth of the web.” Statistical AI is what enables Amazon to recommend books that it “thinks” are likely to interest you, based to the books you’ve already bought. It is what helps airlines fill, but not overfill, their airplanes with passengers by constantly adjusting prices. It looks for patterns in stock returns. We have woven statistical AI into our lives so extensively that we barely notice it, despite it being a recent innovation. </w:t>
      </w:r>
      <w:r w:rsidRPr="00BA1C61">
        <w:rPr>
          <w:rFonts w:asciiTheme="majorHAnsi" w:hAnsiTheme="majorHAnsi" w:cstheme="majorHAnsi"/>
          <w:b/>
          <w:bCs/>
          <w:i/>
          <w:iCs/>
          <w:sz w:val="16"/>
        </w:rPr>
        <w:t>Causal (contextual) AI</w:t>
      </w:r>
      <w:r w:rsidRPr="00BA1C61">
        <w:rPr>
          <w:rFonts w:asciiTheme="majorHAnsi" w:hAnsiTheme="majorHAnsi" w:cstheme="majorHAnsi"/>
          <w:sz w:val="16"/>
        </w:rPr>
        <w:t xml:space="preserve"> Causal AI, pioneered by the Turing Award-winning Israeli scientist Judea Pearl,</w:t>
      </w:r>
      <w:r w:rsidRPr="00BA1C61">
        <w:rPr>
          <w:rFonts w:asciiTheme="majorHAnsi" w:hAnsiTheme="majorHAnsi" w:cstheme="majorHAnsi"/>
          <w:sz w:val="16"/>
          <w:vertAlign w:val="superscript"/>
        </w:rPr>
        <w:t>4</w:t>
      </w:r>
      <w:r w:rsidRPr="00BA1C61">
        <w:rPr>
          <w:rFonts w:asciiTheme="majorHAnsi" w:hAnsiTheme="majorHAnsi" w:cstheme="majorHAnsi"/>
          <w:sz w:val="16"/>
        </w:rPr>
        <w:t xml:space="preserve"> is an enhancement to statistical AI that looks beyond correlations between variables for causal relationships. This task is tricky even for humans: the cautionary phrase, “correlation does not mean causation,” applies in all applications of statistics. Larson cites Pearl as “argu[ing] that machine learning can never supply real understanding because the analysis of data does not bridge to knowledge of the causal structure of the real world, essential for intelligence.” Taking this as his starting point, Pearl then developed algorithms that look for causal relationships. This is accomplished by teaching context to the computer. Because Larson is a specialist in natural language learning (by computers), some of the best material in his book is about teaching context and common sense to machines. Unsurprisingly, this is somewhere between difficult and impossible: Common sense requires a rich understanding of the real world, which decomposes broadly into two parts: first, AI systems must somehow acquire everyday knowledge (and lots of it); and second, they must possess some inferential capability to make use of it. Having identified the challenge, Larson describes the experience of meeting it: </w:t>
      </w:r>
      <w:r w:rsidRPr="00BA1C61">
        <w:rPr>
          <w:rFonts w:asciiTheme="majorHAnsi" w:hAnsiTheme="majorHAnsi" w:cstheme="majorHAnsi"/>
          <w:u w:val="single"/>
        </w:rPr>
        <w:t xml:space="preserve">The </w:t>
      </w:r>
      <w:r w:rsidRPr="009D2139">
        <w:rPr>
          <w:rFonts w:asciiTheme="majorHAnsi" w:hAnsiTheme="majorHAnsi" w:cstheme="majorHAnsi"/>
          <w:highlight w:val="cyan"/>
          <w:u w:val="single"/>
        </w:rPr>
        <w:t>knowledge base of an ordinary person</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is</w:t>
      </w:r>
      <w:r w:rsidRPr="00BA1C61">
        <w:rPr>
          <w:rFonts w:asciiTheme="majorHAnsi" w:hAnsiTheme="majorHAnsi" w:cstheme="majorHAnsi"/>
          <w:u w:val="single"/>
        </w:rPr>
        <w:t xml:space="preserve"> </w:t>
      </w:r>
      <w:r w:rsidRPr="009D2139">
        <w:rPr>
          <w:rStyle w:val="Emphasis"/>
          <w:rFonts w:asciiTheme="majorHAnsi" w:hAnsiTheme="majorHAnsi" w:cstheme="majorHAnsi"/>
          <w:highlight w:val="cyan"/>
        </w:rPr>
        <w:t>unbelievably</w:t>
      </w:r>
      <w:r w:rsidRPr="00BA1C61">
        <w:rPr>
          <w:rStyle w:val="Emphasis"/>
          <w:rFonts w:asciiTheme="majorHAnsi" w:hAnsiTheme="majorHAnsi" w:cstheme="majorHAnsi"/>
        </w:rPr>
        <w:t xml:space="preserve"> </w:t>
      </w:r>
      <w:r w:rsidRPr="009D2139">
        <w:rPr>
          <w:rStyle w:val="Emphasis"/>
          <w:rFonts w:asciiTheme="majorHAnsi" w:hAnsiTheme="majorHAnsi" w:cstheme="majorHAnsi"/>
          <w:highlight w:val="cyan"/>
        </w:rPr>
        <w:t>large</w:t>
      </w:r>
      <w:r w:rsidRPr="00BA1C61">
        <w:rPr>
          <w:rFonts w:asciiTheme="majorHAnsi" w:hAnsiTheme="majorHAnsi" w:cstheme="majorHAnsi"/>
          <w:u w:val="single"/>
        </w:rPr>
        <w:t xml:space="preserve">, and inputting and representing it in a computer is a </w:t>
      </w:r>
      <w:r w:rsidRPr="00BA1C61">
        <w:rPr>
          <w:rStyle w:val="Emphasis"/>
          <w:rFonts w:asciiTheme="majorHAnsi" w:hAnsiTheme="majorHAnsi" w:cstheme="majorHAnsi"/>
        </w:rPr>
        <w:t>gargantuan task</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Spoon-feeding a computer</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with</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 xml:space="preserve">common sense </w:t>
      </w:r>
      <w:r w:rsidRPr="00BA1C61">
        <w:rPr>
          <w:rFonts w:asciiTheme="majorHAnsi" w:hAnsiTheme="majorHAnsi" w:cstheme="majorHAnsi"/>
          <w:u w:val="single"/>
        </w:rPr>
        <w:t xml:space="preserve">turned out to be </w:t>
      </w:r>
      <w:r w:rsidRPr="009D2139">
        <w:rPr>
          <w:rFonts w:asciiTheme="majorHAnsi" w:hAnsiTheme="majorHAnsi" w:cstheme="majorHAnsi"/>
          <w:highlight w:val="cyan"/>
          <w:u w:val="single"/>
        </w:rPr>
        <w:t xml:space="preserve">a </w:t>
      </w:r>
      <w:r w:rsidRPr="009D2139">
        <w:rPr>
          <w:rStyle w:val="Emphasis"/>
          <w:rFonts w:asciiTheme="majorHAnsi" w:hAnsiTheme="majorHAnsi" w:cstheme="majorHAnsi"/>
          <w:highlight w:val="cyan"/>
        </w:rPr>
        <w:t>lifelong philosophical project</w:t>
      </w:r>
      <w:r w:rsidRPr="00BA1C61">
        <w:rPr>
          <w:rFonts w:asciiTheme="majorHAnsi" w:hAnsiTheme="majorHAnsi" w:cstheme="majorHAnsi"/>
          <w:u w:val="single"/>
        </w:rPr>
        <w:t xml:space="preserve">, ferreting out commonsense knowledge like “pouring a liquid into a glass container with no cracks and only one opening will fill it up.” Or that “living humans have heads,” or that “a road is a pathway with a hard surface intended for vehicle travel.” </w:t>
      </w:r>
      <w:r w:rsidRPr="009D2139">
        <w:rPr>
          <w:rFonts w:asciiTheme="majorHAnsi" w:hAnsiTheme="majorHAnsi" w:cstheme="majorHAnsi"/>
          <w:highlight w:val="cyan"/>
          <w:u w:val="single"/>
        </w:rPr>
        <w:t>Researchers</w:t>
      </w:r>
      <w:r w:rsidRPr="00BA1C61">
        <w:rPr>
          <w:rFonts w:asciiTheme="majorHAnsi" w:hAnsiTheme="majorHAnsi" w:cstheme="majorHAnsi"/>
          <w:u w:val="single"/>
        </w:rPr>
        <w:t xml:space="preserve"> were </w:t>
      </w:r>
      <w:r w:rsidRPr="009D2139">
        <w:rPr>
          <w:rFonts w:asciiTheme="majorHAnsi" w:hAnsiTheme="majorHAnsi" w:cstheme="majorHAnsi"/>
          <w:highlight w:val="cyan"/>
          <w:u w:val="single"/>
        </w:rPr>
        <w:t>assuming</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computers would “get it</w:t>
      </w:r>
      <w:r w:rsidRPr="00BA1C61">
        <w:rPr>
          <w:rFonts w:asciiTheme="majorHAnsi" w:hAnsiTheme="majorHAnsi" w:cstheme="majorHAnsi"/>
          <w:u w:val="single"/>
        </w:rPr>
        <w:t xml:space="preserve">” eventually, </w:t>
      </w:r>
      <w:r w:rsidRPr="009D2139">
        <w:rPr>
          <w:rFonts w:asciiTheme="majorHAnsi" w:hAnsiTheme="majorHAnsi" w:cstheme="majorHAnsi"/>
          <w:highlight w:val="cyan"/>
          <w:u w:val="single"/>
        </w:rPr>
        <w:t>but</w:t>
      </w:r>
      <w:r w:rsidRPr="00BA1C61">
        <w:rPr>
          <w:rFonts w:asciiTheme="majorHAnsi" w:hAnsiTheme="majorHAnsi" w:cstheme="majorHAnsi"/>
          <w:u w:val="single"/>
        </w:rPr>
        <w:t xml:space="preserve">...the </w:t>
      </w:r>
      <w:r w:rsidRPr="009D2139">
        <w:rPr>
          <w:rStyle w:val="Emphasis"/>
          <w:rFonts w:asciiTheme="majorHAnsi" w:hAnsiTheme="majorHAnsi" w:cstheme="majorHAnsi"/>
          <w:highlight w:val="cyan"/>
        </w:rPr>
        <w:t>project</w:t>
      </w:r>
      <w:r w:rsidRPr="00BA1C61">
        <w:rPr>
          <w:rStyle w:val="Emphasis"/>
          <w:rFonts w:asciiTheme="majorHAnsi" w:hAnsiTheme="majorHAnsi" w:cstheme="majorHAnsi"/>
        </w:rPr>
        <w:t xml:space="preserve"> seemed unending.</w:t>
      </w:r>
      <w:r w:rsidRPr="00BA1C61">
        <w:rPr>
          <w:rFonts w:asciiTheme="majorHAnsi" w:hAnsiTheme="majorHAnsi" w:cstheme="majorHAnsi"/>
          <w:u w:val="single"/>
        </w:rPr>
        <w:t xml:space="preserve"> </w:t>
      </w:r>
      <w:r w:rsidRPr="00BA1C61">
        <w:rPr>
          <w:rFonts w:asciiTheme="majorHAnsi" w:hAnsiTheme="majorHAnsi" w:cstheme="majorHAnsi"/>
          <w:sz w:val="16"/>
        </w:rPr>
        <w:t xml:space="preserve">It is unavoidable, then, that </w:t>
      </w:r>
      <w:r w:rsidRPr="00BA1C61">
        <w:rPr>
          <w:rFonts w:asciiTheme="majorHAnsi" w:hAnsiTheme="majorHAnsi" w:cstheme="majorHAnsi"/>
          <w:u w:val="single"/>
        </w:rPr>
        <w:t>Larson</w:t>
      </w:r>
      <w:r w:rsidRPr="00BA1C61">
        <w:rPr>
          <w:rFonts w:asciiTheme="majorHAnsi" w:hAnsiTheme="majorHAnsi" w:cstheme="majorHAnsi"/>
          <w:sz w:val="16"/>
        </w:rPr>
        <w:t xml:space="preserve">, an expert on natural language, would be called to perform this task. He is saying that he </w:t>
      </w:r>
      <w:r w:rsidRPr="00BA1C61">
        <w:rPr>
          <w:rFonts w:asciiTheme="majorHAnsi" w:hAnsiTheme="majorHAnsi" w:cstheme="majorHAnsi"/>
          <w:u w:val="single"/>
        </w:rPr>
        <w:t xml:space="preserve">and his colleagues </w:t>
      </w:r>
      <w:r w:rsidRPr="009D2139">
        <w:rPr>
          <w:rStyle w:val="Emphasis"/>
          <w:rFonts w:asciiTheme="majorHAnsi" w:hAnsiTheme="majorHAnsi" w:cstheme="majorHAnsi"/>
          <w:highlight w:val="cyan"/>
        </w:rPr>
        <w:t>failed</w:t>
      </w:r>
      <w:r w:rsidRPr="00BA1C61">
        <w:rPr>
          <w:rFonts w:asciiTheme="majorHAnsi" w:hAnsiTheme="majorHAnsi" w:cstheme="majorHAnsi"/>
          <w:u w:val="single"/>
        </w:rPr>
        <w:t>. Much of what follows in Larson’s book is a meditation on human language (not the stilted way we talk to machines but the flowing language we use to talk to each other) and the complexity of translating it to something a machine can process in a useful way.</w:t>
      </w:r>
      <w:r w:rsidRPr="00BA1C61">
        <w:rPr>
          <w:rFonts w:asciiTheme="majorHAnsi" w:hAnsiTheme="majorHAnsi" w:cstheme="majorHAnsi"/>
          <w:u w:val="single"/>
          <w:vertAlign w:val="superscript"/>
        </w:rPr>
        <w:t>5</w:t>
      </w:r>
      <w:r w:rsidRPr="00BA1C61">
        <w:rPr>
          <w:rFonts w:asciiTheme="majorHAnsi" w:hAnsiTheme="majorHAnsi" w:cstheme="majorHAnsi"/>
          <w:u w:val="single"/>
        </w:rPr>
        <w:t xml:space="preserve"> </w:t>
      </w:r>
      <w:r w:rsidRPr="00BA1C61">
        <w:rPr>
          <w:rStyle w:val="StyleUnderline"/>
          <w:rFonts w:asciiTheme="majorHAnsi" w:hAnsiTheme="majorHAnsi" w:cstheme="majorHAnsi"/>
        </w:rPr>
        <w:t xml:space="preserve">Artificial general intelligence </w:t>
      </w:r>
      <w:r w:rsidRPr="009D2139">
        <w:rPr>
          <w:rFonts w:asciiTheme="majorHAnsi" w:hAnsiTheme="majorHAnsi" w:cstheme="majorHAnsi"/>
          <w:highlight w:val="cyan"/>
          <w:u w:val="single"/>
        </w:rPr>
        <w:t>If all this</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spoon-feeding” is needed</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to</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achieve</w:t>
      </w:r>
      <w:r w:rsidRPr="00BA1C61">
        <w:rPr>
          <w:rFonts w:asciiTheme="majorHAnsi" w:hAnsiTheme="majorHAnsi" w:cstheme="majorHAnsi"/>
          <w:u w:val="single"/>
        </w:rPr>
        <w:t xml:space="preserve"> a satisfactory level of </w:t>
      </w:r>
      <w:r w:rsidRPr="009D2139">
        <w:rPr>
          <w:rFonts w:asciiTheme="majorHAnsi" w:hAnsiTheme="majorHAnsi" w:cstheme="majorHAnsi"/>
          <w:highlight w:val="cyan"/>
          <w:u w:val="single"/>
        </w:rPr>
        <w:t>causal AI</w:t>
      </w:r>
      <w:r w:rsidRPr="00BA1C61">
        <w:rPr>
          <w:rFonts w:asciiTheme="majorHAnsi" w:hAnsiTheme="majorHAnsi" w:cstheme="majorHAnsi"/>
          <w:u w:val="single"/>
        </w:rPr>
        <w:t xml:space="preserve">, the next level, </w:t>
      </w:r>
      <w:r w:rsidRPr="009D2139">
        <w:rPr>
          <w:rFonts w:asciiTheme="majorHAnsi" w:hAnsiTheme="majorHAnsi" w:cstheme="majorHAnsi"/>
          <w:highlight w:val="cyan"/>
          <w:u w:val="single"/>
        </w:rPr>
        <w:t>AGI</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 xml:space="preserve">seems </w:t>
      </w:r>
      <w:r w:rsidRPr="009D2139">
        <w:rPr>
          <w:rStyle w:val="Emphasis"/>
          <w:rFonts w:asciiTheme="majorHAnsi" w:hAnsiTheme="majorHAnsi" w:cstheme="majorHAnsi"/>
          <w:highlight w:val="cyan"/>
        </w:rPr>
        <w:t>insurmountable</w:t>
      </w:r>
      <w:r w:rsidRPr="00BA1C61">
        <w:rPr>
          <w:rFonts w:asciiTheme="majorHAnsi" w:hAnsiTheme="majorHAnsi" w:cstheme="majorHAnsi"/>
          <w:u w:val="single"/>
        </w:rPr>
        <w:t xml:space="preserve">. </w:t>
      </w:r>
      <w:r w:rsidRPr="00BA1C61">
        <w:rPr>
          <w:rFonts w:asciiTheme="majorHAnsi" w:hAnsiTheme="majorHAnsi" w:cstheme="majorHAnsi"/>
          <w:sz w:val="16"/>
        </w:rPr>
        <w:t xml:space="preserve">And </w:t>
      </w:r>
      <w:r w:rsidRPr="00BA1C61">
        <w:rPr>
          <w:rFonts w:asciiTheme="majorHAnsi" w:hAnsiTheme="majorHAnsi" w:cstheme="majorHAnsi"/>
          <w:u w:val="single"/>
        </w:rPr>
        <w:t xml:space="preserve">so it may remain. </w:t>
      </w:r>
      <w:r w:rsidRPr="009D2139">
        <w:rPr>
          <w:rFonts w:asciiTheme="majorHAnsi" w:hAnsiTheme="majorHAnsi" w:cstheme="majorHAnsi"/>
          <w:highlight w:val="cyan"/>
          <w:u w:val="single"/>
        </w:rPr>
        <w:t>Biological intelligence</w:t>
      </w:r>
      <w:r w:rsidRPr="00BA1C61">
        <w:rPr>
          <w:rFonts w:asciiTheme="majorHAnsi" w:hAnsiTheme="majorHAnsi" w:cstheme="majorHAnsi"/>
          <w:u w:val="single"/>
        </w:rPr>
        <w:t xml:space="preserve">, while subject to physical laws, may have </w:t>
      </w:r>
      <w:r w:rsidRPr="009D2139">
        <w:rPr>
          <w:rStyle w:val="Emphasis"/>
          <w:rFonts w:asciiTheme="majorHAnsi" w:hAnsiTheme="majorHAnsi" w:cstheme="majorHAnsi"/>
          <w:highlight w:val="cyan"/>
        </w:rPr>
        <w:t>acquired</w:t>
      </w:r>
      <w:r w:rsidRPr="00BA1C61">
        <w:rPr>
          <w:rStyle w:val="Emphasis"/>
          <w:rFonts w:asciiTheme="majorHAnsi" w:hAnsiTheme="majorHAnsi" w:cstheme="majorHAnsi"/>
        </w:rPr>
        <w:t xml:space="preserve"> </w:t>
      </w:r>
      <w:r w:rsidRPr="009D2139">
        <w:rPr>
          <w:rStyle w:val="Emphasis"/>
          <w:rFonts w:asciiTheme="majorHAnsi" w:hAnsiTheme="majorHAnsi" w:cstheme="majorHAnsi"/>
          <w:highlight w:val="cyan"/>
        </w:rPr>
        <w:t>characteristics over 230 million years of evolution</w:t>
      </w:r>
      <w:r w:rsidRPr="00BA1C61">
        <w:rPr>
          <w:rFonts w:asciiTheme="majorHAnsi" w:hAnsiTheme="majorHAnsi" w:cstheme="majorHAnsi"/>
          <w:u w:val="single"/>
        </w:rPr>
        <w:t xml:space="preserve"> that may </w:t>
      </w:r>
      <w:r w:rsidRPr="009D2139">
        <w:rPr>
          <w:rStyle w:val="Emphasis"/>
          <w:rFonts w:asciiTheme="majorHAnsi" w:hAnsiTheme="majorHAnsi" w:cstheme="majorHAnsi"/>
          <w:highlight w:val="cyan"/>
        </w:rPr>
        <w:t>not</w:t>
      </w:r>
      <w:r w:rsidRPr="00BA1C61">
        <w:rPr>
          <w:rStyle w:val="Emphasis"/>
          <w:rFonts w:asciiTheme="majorHAnsi" w:hAnsiTheme="majorHAnsi" w:cstheme="majorHAnsi"/>
        </w:rPr>
        <w:t xml:space="preserve"> be </w:t>
      </w:r>
      <w:r w:rsidRPr="009D2139">
        <w:rPr>
          <w:rStyle w:val="Emphasis"/>
          <w:rFonts w:asciiTheme="majorHAnsi" w:hAnsiTheme="majorHAnsi" w:cstheme="majorHAnsi"/>
          <w:highlight w:val="cyan"/>
        </w:rPr>
        <w:t>replicable using logic</w:t>
      </w:r>
      <w:r w:rsidRPr="00BA1C61">
        <w:rPr>
          <w:rStyle w:val="Emphasis"/>
          <w:rFonts w:asciiTheme="majorHAnsi" w:hAnsiTheme="majorHAnsi" w:cstheme="majorHAnsi"/>
        </w:rPr>
        <w:t xml:space="preserve"> </w:t>
      </w:r>
      <w:r w:rsidRPr="009D2139">
        <w:rPr>
          <w:rStyle w:val="Emphasis"/>
          <w:rFonts w:asciiTheme="majorHAnsi" w:hAnsiTheme="majorHAnsi" w:cstheme="majorHAnsi"/>
          <w:highlight w:val="cyan"/>
        </w:rPr>
        <w:t>circuits</w:t>
      </w:r>
      <w:r w:rsidRPr="00BA1C61">
        <w:rPr>
          <w:rFonts w:asciiTheme="majorHAnsi" w:hAnsiTheme="majorHAnsi" w:cstheme="majorHAnsi"/>
          <w:u w:val="single"/>
        </w:rPr>
        <w:t>. Horses have horse sense; as we’ll soon see, even turtles have a smidgen of it</w:t>
      </w:r>
      <w:r w:rsidRPr="00BA1C61">
        <w:rPr>
          <w:rFonts w:asciiTheme="majorHAnsi" w:hAnsiTheme="majorHAnsi" w:cstheme="majorHAnsi"/>
          <w:sz w:val="16"/>
        </w:rPr>
        <w:t xml:space="preserve">. </w:t>
      </w:r>
      <w:r w:rsidRPr="009D2139">
        <w:rPr>
          <w:rFonts w:asciiTheme="majorHAnsi" w:hAnsiTheme="majorHAnsi" w:cstheme="majorHAnsi"/>
          <w:highlight w:val="cyan"/>
          <w:u w:val="single"/>
        </w:rPr>
        <w:t>Computers</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 xml:space="preserve">have shown </w:t>
      </w:r>
      <w:r w:rsidRPr="009D2139">
        <w:rPr>
          <w:rStyle w:val="Emphasis"/>
          <w:rFonts w:asciiTheme="majorHAnsi" w:hAnsiTheme="majorHAnsi" w:cstheme="majorHAnsi"/>
          <w:highlight w:val="cyan"/>
        </w:rPr>
        <w:t>no evidence</w:t>
      </w:r>
      <w:r w:rsidRPr="009D2139">
        <w:rPr>
          <w:rFonts w:asciiTheme="majorHAnsi" w:hAnsiTheme="majorHAnsi" w:cstheme="majorHAnsi"/>
          <w:highlight w:val="cyan"/>
          <w:u w:val="single"/>
        </w:rPr>
        <w:t xml:space="preserve"> of common sense</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which is one reason</w:t>
      </w:r>
      <w:r w:rsidRPr="00BA1C61">
        <w:rPr>
          <w:rFonts w:asciiTheme="majorHAnsi" w:hAnsiTheme="majorHAnsi" w:cstheme="majorHAnsi"/>
          <w:u w:val="single"/>
        </w:rPr>
        <w:t xml:space="preserve"> that </w:t>
      </w:r>
      <w:r w:rsidRPr="009D2139">
        <w:rPr>
          <w:rStyle w:val="Emphasis"/>
          <w:rFonts w:asciiTheme="majorHAnsi" w:hAnsiTheme="majorHAnsi" w:cstheme="majorHAnsi"/>
          <w:highlight w:val="cyan"/>
        </w:rPr>
        <w:t>sci</w:t>
      </w:r>
      <w:r w:rsidRPr="00BA1C61">
        <w:rPr>
          <w:rStyle w:val="Emphasis"/>
          <w:rFonts w:asciiTheme="majorHAnsi" w:hAnsiTheme="majorHAnsi" w:cstheme="majorHAnsi"/>
        </w:rPr>
        <w:t>ence-</w:t>
      </w:r>
      <w:r w:rsidRPr="009D2139">
        <w:rPr>
          <w:rStyle w:val="Emphasis"/>
          <w:rFonts w:asciiTheme="majorHAnsi" w:hAnsiTheme="majorHAnsi" w:cstheme="majorHAnsi"/>
          <w:highlight w:val="cyan"/>
        </w:rPr>
        <w:t>fi</w:t>
      </w:r>
      <w:r w:rsidRPr="00BA1C61">
        <w:rPr>
          <w:rStyle w:val="Emphasis"/>
          <w:rFonts w:asciiTheme="majorHAnsi" w:hAnsiTheme="majorHAnsi" w:cstheme="majorHAnsi"/>
        </w:rPr>
        <w:t xml:space="preserve">ction </w:t>
      </w:r>
      <w:r w:rsidRPr="009D2139">
        <w:rPr>
          <w:rStyle w:val="Emphasis"/>
          <w:rFonts w:asciiTheme="majorHAnsi" w:hAnsiTheme="majorHAnsi" w:cstheme="majorHAnsi"/>
          <w:highlight w:val="cyan"/>
        </w:rPr>
        <w:t>writers</w:t>
      </w:r>
      <w:r w:rsidRPr="00BA1C61">
        <w:rPr>
          <w:rStyle w:val="Emphasis"/>
          <w:rFonts w:asciiTheme="majorHAnsi" w:hAnsiTheme="majorHAnsi" w:cstheme="majorHAnsi"/>
        </w:rPr>
        <w:t xml:space="preserve"> and philosophers</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such</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as</w:t>
      </w:r>
      <w:r w:rsidRPr="00BA1C61">
        <w:rPr>
          <w:rFonts w:asciiTheme="majorHAnsi" w:hAnsiTheme="majorHAnsi" w:cstheme="majorHAnsi"/>
          <w:u w:val="single"/>
        </w:rPr>
        <w:t xml:space="preserve"> Nick </w:t>
      </w:r>
      <w:r w:rsidRPr="009D2139">
        <w:rPr>
          <w:rStyle w:val="Emphasis"/>
          <w:rFonts w:asciiTheme="majorHAnsi" w:hAnsiTheme="majorHAnsi" w:cstheme="majorHAnsi"/>
          <w:highlight w:val="cyan"/>
        </w:rPr>
        <w:t>Bostrom</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and</w:t>
      </w:r>
      <w:r w:rsidRPr="00BA1C61">
        <w:rPr>
          <w:rFonts w:asciiTheme="majorHAnsi" w:hAnsiTheme="majorHAnsi" w:cstheme="majorHAnsi"/>
          <w:u w:val="single"/>
        </w:rPr>
        <w:t xml:space="preserve"> Eliezer </w:t>
      </w:r>
      <w:r w:rsidRPr="009D2139">
        <w:rPr>
          <w:rStyle w:val="Emphasis"/>
          <w:rFonts w:asciiTheme="majorHAnsi" w:hAnsiTheme="majorHAnsi" w:cstheme="majorHAnsi"/>
          <w:highlight w:val="cyan"/>
        </w:rPr>
        <w:t>Yudkowsky</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have had</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a field day speculating</w:t>
      </w:r>
      <w:r w:rsidRPr="00BA1C61">
        <w:rPr>
          <w:rFonts w:asciiTheme="majorHAnsi" w:hAnsiTheme="majorHAnsi" w:cstheme="majorHAnsi"/>
          <w:u w:val="single"/>
        </w:rPr>
        <w:t xml:space="preserve"> about evil AI robots taking over the universe.</w:t>
      </w:r>
      <w:r w:rsidRPr="00BA1C61">
        <w:rPr>
          <w:rFonts w:asciiTheme="majorHAnsi" w:hAnsiTheme="majorHAnsi" w:cstheme="majorHAnsi"/>
          <w:sz w:val="16"/>
          <w:vertAlign w:val="superscript"/>
        </w:rPr>
        <w:t>6</w:t>
      </w:r>
      <w:r w:rsidRPr="00BA1C61">
        <w:rPr>
          <w:rFonts w:asciiTheme="majorHAnsi" w:hAnsiTheme="majorHAnsi" w:cstheme="majorHAnsi"/>
          <w:sz w:val="16"/>
        </w:rPr>
        <w:t xml:space="preserve"> </w:t>
      </w:r>
      <w:r w:rsidRPr="00BA1C61">
        <w:rPr>
          <w:rFonts w:asciiTheme="majorHAnsi" w:hAnsiTheme="majorHAnsi" w:cstheme="majorHAnsi"/>
          <w:u w:val="single"/>
        </w:rPr>
        <w:t xml:space="preserve">Larson believes </w:t>
      </w:r>
      <w:r w:rsidRPr="009D2139">
        <w:rPr>
          <w:rFonts w:asciiTheme="majorHAnsi" w:hAnsiTheme="majorHAnsi" w:cstheme="majorHAnsi"/>
          <w:highlight w:val="cyan"/>
          <w:u w:val="single"/>
        </w:rPr>
        <w:t>these</w:t>
      </w:r>
      <w:r w:rsidRPr="00BA1C61">
        <w:rPr>
          <w:rFonts w:asciiTheme="majorHAnsi" w:hAnsiTheme="majorHAnsi" w:cstheme="majorHAnsi"/>
          <w:u w:val="single"/>
        </w:rPr>
        <w:t xml:space="preserve"> authors’ </w:t>
      </w:r>
      <w:r w:rsidRPr="009D2139">
        <w:rPr>
          <w:rStyle w:val="Emphasis"/>
          <w:rFonts w:asciiTheme="majorHAnsi" w:hAnsiTheme="majorHAnsi" w:cstheme="majorHAnsi"/>
          <w:highlight w:val="cyan"/>
        </w:rPr>
        <w:t>wild speculations are unfounded</w:t>
      </w:r>
      <w:r w:rsidRPr="00BA1C61">
        <w:rPr>
          <w:rFonts w:asciiTheme="majorHAnsi" w:hAnsiTheme="majorHAnsi" w:cstheme="majorHAnsi"/>
          <w:sz w:val="16"/>
        </w:rPr>
        <w:t xml:space="preserve">. Using humor so dry it’s hard to tell whether he’s joking, </w:t>
      </w:r>
      <w:r w:rsidRPr="00BA1C61">
        <w:rPr>
          <w:rFonts w:asciiTheme="majorHAnsi" w:hAnsiTheme="majorHAnsi" w:cstheme="majorHAnsi"/>
          <w:u w:val="single"/>
        </w:rPr>
        <w:t>Larson presents a parable involving an AI-enabled robot tasked with making paper clips; misunderstanding the instructions, it turns all the atoms in the universe, including us, into paper clips.</w:t>
      </w:r>
      <w:r w:rsidRPr="00BA1C61">
        <w:rPr>
          <w:rFonts w:asciiTheme="majorHAnsi" w:hAnsiTheme="majorHAnsi" w:cstheme="majorHAnsi"/>
          <w:sz w:val="16"/>
        </w:rPr>
        <w:t xml:space="preserve"> But Larson is not worried about it: The </w:t>
      </w:r>
      <w:r w:rsidRPr="009D2139">
        <w:rPr>
          <w:rFonts w:asciiTheme="majorHAnsi" w:hAnsiTheme="majorHAnsi" w:cstheme="majorHAnsi"/>
          <w:highlight w:val="cyan"/>
          <w:u w:val="single"/>
        </w:rPr>
        <w:t>idea</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that</w:t>
      </w:r>
      <w:r w:rsidRPr="00BA1C61">
        <w:rPr>
          <w:rFonts w:asciiTheme="majorHAnsi" w:hAnsiTheme="majorHAnsi" w:cstheme="majorHAnsi"/>
          <w:u w:val="single"/>
        </w:rPr>
        <w:t xml:space="preserve"> the </w:t>
      </w:r>
      <w:r w:rsidRPr="009D2139">
        <w:rPr>
          <w:rFonts w:asciiTheme="majorHAnsi" w:hAnsiTheme="majorHAnsi" w:cstheme="majorHAnsi"/>
          <w:highlight w:val="cyan"/>
          <w:u w:val="single"/>
        </w:rPr>
        <w:t>coming</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superintelligence</w:t>
      </w:r>
      <w:r w:rsidRPr="00BA1C61">
        <w:rPr>
          <w:rFonts w:asciiTheme="majorHAnsi" w:hAnsiTheme="majorHAnsi" w:cstheme="majorHAnsi"/>
          <w:u w:val="single"/>
        </w:rPr>
        <w:t xml:space="preserve"> </w:t>
      </w:r>
      <w:r w:rsidRPr="009D2139">
        <w:rPr>
          <w:rFonts w:asciiTheme="majorHAnsi" w:hAnsiTheme="majorHAnsi" w:cstheme="majorHAnsi"/>
          <w:highlight w:val="cyan"/>
          <w:u w:val="single"/>
        </w:rPr>
        <w:t>will somehow</w:t>
      </w:r>
      <w:r w:rsidRPr="00BA1C61">
        <w:rPr>
          <w:rFonts w:asciiTheme="majorHAnsi" w:hAnsiTheme="majorHAnsi" w:cstheme="majorHAnsi"/>
          <w:u w:val="single"/>
        </w:rPr>
        <w:t xml:space="preserve"> be laser-focused and uber-competent at achieving an objective </w:t>
      </w:r>
      <w:r w:rsidRPr="00BA1C61">
        <w:rPr>
          <w:rFonts w:asciiTheme="majorHAnsi" w:hAnsiTheme="majorHAnsi" w:cstheme="majorHAnsi"/>
          <w:i/>
          <w:iCs/>
          <w:u w:val="single"/>
        </w:rPr>
        <w:t xml:space="preserve">yet </w:t>
      </w:r>
      <w:r w:rsidRPr="009D2139">
        <w:rPr>
          <w:rFonts w:asciiTheme="majorHAnsi" w:hAnsiTheme="majorHAnsi" w:cstheme="majorHAnsi"/>
          <w:i/>
          <w:iCs/>
          <w:highlight w:val="cyan"/>
          <w:u w:val="single"/>
        </w:rPr>
        <w:t>have zero common sense</w:t>
      </w:r>
      <w:r w:rsidRPr="00BA1C61">
        <w:rPr>
          <w:rFonts w:asciiTheme="majorHAnsi" w:hAnsiTheme="majorHAnsi" w:cstheme="majorHAnsi"/>
          <w:u w:val="single"/>
        </w:rPr>
        <w:t xml:space="preserve"> seems to </w:t>
      </w:r>
      <w:r w:rsidRPr="009D2139">
        <w:rPr>
          <w:rStyle w:val="Emphasis"/>
          <w:rFonts w:asciiTheme="majorHAnsi" w:hAnsiTheme="majorHAnsi" w:cstheme="majorHAnsi"/>
          <w:highlight w:val="cyan"/>
        </w:rPr>
        <w:t>cut</w:t>
      </w:r>
      <w:r w:rsidRPr="00BA1C61">
        <w:rPr>
          <w:rStyle w:val="Emphasis"/>
          <w:rFonts w:asciiTheme="majorHAnsi" w:hAnsiTheme="majorHAnsi" w:cstheme="majorHAnsi"/>
        </w:rPr>
        <w:t xml:space="preserve"> </w:t>
      </w:r>
      <w:r w:rsidRPr="009D2139">
        <w:rPr>
          <w:rStyle w:val="Emphasis"/>
          <w:rFonts w:asciiTheme="majorHAnsi" w:hAnsiTheme="majorHAnsi" w:cstheme="majorHAnsi"/>
          <w:highlight w:val="cyan"/>
        </w:rPr>
        <w:t>against</w:t>
      </w:r>
      <w:r w:rsidRPr="00BA1C61">
        <w:rPr>
          <w:rStyle w:val="Emphasis"/>
          <w:rFonts w:asciiTheme="majorHAnsi" w:hAnsiTheme="majorHAnsi" w:cstheme="majorHAnsi"/>
        </w:rPr>
        <w:t xml:space="preserve"> the </w:t>
      </w:r>
      <w:r w:rsidRPr="009D2139">
        <w:rPr>
          <w:rStyle w:val="Emphasis"/>
          <w:rFonts w:asciiTheme="majorHAnsi" w:hAnsiTheme="majorHAnsi" w:cstheme="majorHAnsi"/>
          <w:highlight w:val="cyan"/>
        </w:rPr>
        <w:t>grain of superintelligence itself</w:t>
      </w:r>
      <w:r w:rsidRPr="00BA1C61">
        <w:rPr>
          <w:rFonts w:asciiTheme="majorHAnsi" w:hAnsiTheme="majorHAnsi" w:cstheme="majorHAnsi"/>
          <w:u w:val="single"/>
        </w:rPr>
        <w:t xml:space="preserve"> – which is, after all, supposed to be human intelligence </w:t>
      </w:r>
      <w:r w:rsidRPr="00BA1C61">
        <w:rPr>
          <w:rFonts w:asciiTheme="majorHAnsi" w:hAnsiTheme="majorHAnsi" w:cstheme="majorHAnsi"/>
          <w:i/>
          <w:iCs/>
          <w:u w:val="single"/>
        </w:rPr>
        <w:t>plus more</w:t>
      </w:r>
      <w:r w:rsidRPr="00BA1C61">
        <w:rPr>
          <w:rFonts w:asciiTheme="majorHAnsi" w:hAnsiTheme="majorHAnsi" w:cstheme="majorHAnsi"/>
          <w:u w:val="single"/>
        </w:rPr>
        <w:t>.</w:t>
      </w:r>
      <w:r w:rsidRPr="00BA1C61">
        <w:rPr>
          <w:rFonts w:asciiTheme="majorHAnsi" w:hAnsiTheme="majorHAnsi" w:cstheme="majorHAnsi"/>
          <w:u w:val="single"/>
          <w:vertAlign w:val="superscript"/>
        </w:rPr>
        <w:t>7</w:t>
      </w:r>
    </w:p>
    <w:p w14:paraId="7977C947" w14:textId="77777777" w:rsidR="008340F3" w:rsidRPr="00BA1C61" w:rsidRDefault="008340F3" w:rsidP="008340F3">
      <w:pPr>
        <w:rPr>
          <w:rFonts w:asciiTheme="majorHAnsi" w:hAnsiTheme="majorHAnsi" w:cstheme="majorHAnsi"/>
        </w:rPr>
      </w:pPr>
    </w:p>
    <w:p w14:paraId="0371ACF9" w14:textId="77777777" w:rsidR="008340F3" w:rsidRPr="009F0B9C" w:rsidRDefault="008340F3" w:rsidP="008340F3"/>
    <w:p w14:paraId="3B058088" w14:textId="77777777" w:rsidR="008340F3" w:rsidRDefault="008340F3" w:rsidP="008340F3">
      <w:pPr>
        <w:pStyle w:val="Heading3"/>
      </w:pPr>
      <w:r>
        <w:t>AT: Climate---UQ---1NC</w:t>
      </w:r>
    </w:p>
    <w:p w14:paraId="5D20C476" w14:textId="77777777" w:rsidR="008340F3" w:rsidRDefault="008340F3" w:rsidP="008340F3">
      <w:pPr>
        <w:pStyle w:val="Heading4"/>
      </w:pPr>
      <w:r>
        <w:t xml:space="preserve">No widespread anti-boycott regulations for climate – the </w:t>
      </w:r>
      <w:r w:rsidRPr="00243A27">
        <w:rPr>
          <w:u w:val="single"/>
        </w:rPr>
        <w:t>vast majority</w:t>
      </w:r>
      <w:r>
        <w:t xml:space="preserve"> of bills </w:t>
      </w:r>
      <w:r w:rsidRPr="00243A27">
        <w:rPr>
          <w:u w:val="single"/>
        </w:rPr>
        <w:t>failed</w:t>
      </w:r>
      <w:r>
        <w:t xml:space="preserve"> and even successful bills were </w:t>
      </w:r>
      <w:r w:rsidRPr="00243A27">
        <w:rPr>
          <w:u w:val="single"/>
        </w:rPr>
        <w:t>watered down</w:t>
      </w:r>
    </w:p>
    <w:p w14:paraId="4D1DC1A7" w14:textId="77777777" w:rsidR="008340F3" w:rsidRPr="004857B6" w:rsidRDefault="008340F3" w:rsidP="008340F3">
      <w:r w:rsidRPr="004857B6">
        <w:rPr>
          <w:rStyle w:val="Style13ptBold"/>
        </w:rPr>
        <w:t>Pleiades ’25</w:t>
      </w:r>
      <w:r>
        <w:t xml:space="preserve"> [Pleiades Strategy; 6-23-2025; “2023 STATEHOUSE REPORT: Right-Wing Attacks on the Freedom to Invest Responsibly Falter in Legislatures”; Climate Finance Action; </w:t>
      </w:r>
      <w:hyperlink r:id="rId37" w:history="1">
        <w:r w:rsidRPr="003B3707">
          <w:rPr>
            <w:rStyle w:val="Hyperlink"/>
          </w:rPr>
          <w:t>https://www.climatefinanceaction.org/blog/anti-esg-state-legislation-tracker-amp-analysis</w:t>
        </w:r>
      </w:hyperlink>
      <w:r>
        <w:t>] jt</w:t>
      </w:r>
    </w:p>
    <w:p w14:paraId="099AF4E5" w14:textId="77777777" w:rsidR="008340F3" w:rsidRPr="00243A27" w:rsidRDefault="008340F3" w:rsidP="008340F3">
      <w:pPr>
        <w:rPr>
          <w:sz w:val="16"/>
        </w:rPr>
      </w:pPr>
      <w:r w:rsidRPr="00243A27">
        <w:rPr>
          <w:sz w:val="16"/>
        </w:rPr>
        <w:t xml:space="preserve">In 2023 </w:t>
      </w:r>
      <w:r w:rsidRPr="00243A27">
        <w:rPr>
          <w:rStyle w:val="StyleUnderline"/>
        </w:rPr>
        <w:t xml:space="preserve">Republican </w:t>
      </w:r>
      <w:r w:rsidRPr="00ED5B5C">
        <w:rPr>
          <w:rStyle w:val="StyleUnderline"/>
          <w:highlight w:val="cyan"/>
        </w:rPr>
        <w:t xml:space="preserve">lawmakers </w:t>
      </w:r>
      <w:r w:rsidRPr="00243A27">
        <w:rPr>
          <w:rStyle w:val="StyleUnderline"/>
        </w:rPr>
        <w:t xml:space="preserve">in 37 states </w:t>
      </w:r>
      <w:r w:rsidRPr="00ED5B5C">
        <w:rPr>
          <w:rStyle w:val="StyleUnderline"/>
          <w:highlight w:val="cyan"/>
        </w:rPr>
        <w:t xml:space="preserve">introduced </w:t>
      </w:r>
      <w:r w:rsidRPr="00243A27">
        <w:rPr>
          <w:rStyle w:val="StyleUnderline"/>
        </w:rPr>
        <w:t xml:space="preserve">165 pieces of </w:t>
      </w:r>
      <w:r w:rsidRPr="00ED5B5C">
        <w:rPr>
          <w:rStyle w:val="StyleUnderline"/>
          <w:highlight w:val="cyan"/>
        </w:rPr>
        <w:t xml:space="preserve">legislation to </w:t>
      </w:r>
      <w:r w:rsidRPr="00243A27">
        <w:rPr>
          <w:rStyle w:val="StyleUnderline"/>
        </w:rPr>
        <w:t>weaponize government funds, contracts, and pensions to prevent companies and investors from considering basic, common-sense risk factors.</w:t>
      </w:r>
      <w:r w:rsidRPr="00243A27">
        <w:rPr>
          <w:sz w:val="16"/>
        </w:rPr>
        <w:t xml:space="preserve"> </w:t>
      </w:r>
      <w:r w:rsidRPr="00243A27">
        <w:rPr>
          <w:rStyle w:val="StyleUnderline"/>
        </w:rPr>
        <w:t xml:space="preserve">The legislation is framed around </w:t>
      </w:r>
      <w:r w:rsidRPr="00ED5B5C">
        <w:rPr>
          <w:rStyle w:val="StyleUnderline"/>
          <w:highlight w:val="cyan"/>
        </w:rPr>
        <w:t>restrict</w:t>
      </w:r>
      <w:r w:rsidRPr="00243A27">
        <w:rPr>
          <w:rStyle w:val="StyleUnderline"/>
        </w:rPr>
        <w:t xml:space="preserve">ing </w:t>
      </w:r>
      <w:r w:rsidRPr="00ED5B5C">
        <w:rPr>
          <w:rStyle w:val="StyleUnderline"/>
          <w:highlight w:val="cyan"/>
        </w:rPr>
        <w:t xml:space="preserve">the use of </w:t>
      </w:r>
      <w:r w:rsidRPr="00243A27">
        <w:rPr>
          <w:rStyle w:val="StyleUnderline"/>
        </w:rPr>
        <w:t>Environmental, Social, and Governance (</w:t>
      </w:r>
      <w:r w:rsidRPr="00ED5B5C">
        <w:rPr>
          <w:rStyle w:val="Emphasis"/>
          <w:highlight w:val="cyan"/>
        </w:rPr>
        <w:t>ESG</w:t>
      </w:r>
      <w:r w:rsidRPr="00243A27">
        <w:rPr>
          <w:rStyle w:val="StyleUnderline"/>
        </w:rPr>
        <w:t>) investment criteria</w:t>
      </w:r>
      <w:r w:rsidRPr="00243A27">
        <w:rPr>
          <w:sz w:val="16"/>
        </w:rPr>
        <w:t>, such as the safety and treatment of employees, the diversity of management and workforce, and readiness to withstand the impacts of climate change. Were they to become law, the inevitable result of the bills would be to manipulate the market to favor select industries, particularly the volatile fossil fuel and firearms sectors.</w:t>
      </w:r>
    </w:p>
    <w:p w14:paraId="18B1A4C6" w14:textId="77777777" w:rsidR="008340F3" w:rsidRPr="00243A27" w:rsidRDefault="008340F3" w:rsidP="008340F3">
      <w:pPr>
        <w:rPr>
          <w:sz w:val="16"/>
        </w:rPr>
      </w:pPr>
      <w:r w:rsidRPr="00ED5B5C">
        <w:rPr>
          <w:rStyle w:val="StyleUnderline"/>
          <w:highlight w:val="cyan"/>
        </w:rPr>
        <w:t>This</w:t>
      </w:r>
      <w:r w:rsidRPr="00243A27">
        <w:rPr>
          <w:rStyle w:val="StyleUnderline"/>
        </w:rPr>
        <w:t xml:space="preserve"> coordinated legislative </w:t>
      </w:r>
      <w:r w:rsidRPr="00ED5B5C">
        <w:rPr>
          <w:rStyle w:val="StyleUnderline"/>
          <w:highlight w:val="cyan"/>
        </w:rPr>
        <w:t>effort</w:t>
      </w:r>
      <w:r w:rsidRPr="00243A27">
        <w:rPr>
          <w:rStyle w:val="StyleUnderline"/>
        </w:rPr>
        <w:t xml:space="preserve">, commonly referred to as the anti-ESG movement, </w:t>
      </w:r>
      <w:r w:rsidRPr="00ED5B5C">
        <w:rPr>
          <w:rStyle w:val="StyleUnderline"/>
          <w:highlight w:val="cyan"/>
        </w:rPr>
        <w:t xml:space="preserve">generated </w:t>
      </w:r>
      <w:r w:rsidRPr="00ED5B5C">
        <w:rPr>
          <w:rStyle w:val="Emphasis"/>
          <w:highlight w:val="cyan"/>
        </w:rPr>
        <w:t>massive backlash</w:t>
      </w:r>
      <w:r w:rsidRPr="00ED5B5C">
        <w:rPr>
          <w:rStyle w:val="StyleUnderline"/>
          <w:highlight w:val="cyan"/>
        </w:rPr>
        <w:t xml:space="preserve"> from </w:t>
      </w:r>
      <w:r w:rsidRPr="00243A27">
        <w:rPr>
          <w:rStyle w:val="StyleUnderline"/>
        </w:rPr>
        <w:t xml:space="preserve">the </w:t>
      </w:r>
      <w:r w:rsidRPr="00ED5B5C">
        <w:rPr>
          <w:rStyle w:val="Emphasis"/>
          <w:highlight w:val="cyan"/>
        </w:rPr>
        <w:t xml:space="preserve">business </w:t>
      </w:r>
      <w:r w:rsidRPr="00243A27">
        <w:rPr>
          <w:rStyle w:val="Emphasis"/>
        </w:rPr>
        <w:t>community</w:t>
      </w:r>
      <w:r w:rsidRPr="00243A27">
        <w:rPr>
          <w:rStyle w:val="StyleUnderline"/>
        </w:rPr>
        <w:t xml:space="preserve">, </w:t>
      </w:r>
      <w:r w:rsidRPr="00ED5B5C">
        <w:rPr>
          <w:rStyle w:val="Emphasis"/>
          <w:highlight w:val="cyan"/>
        </w:rPr>
        <w:t>labor leaders</w:t>
      </w:r>
      <w:r w:rsidRPr="00243A27">
        <w:rPr>
          <w:rStyle w:val="StyleUnderline"/>
        </w:rPr>
        <w:t xml:space="preserve">, retirees, </w:t>
      </w:r>
      <w:r w:rsidRPr="00ED5B5C">
        <w:rPr>
          <w:rStyle w:val="StyleUnderline"/>
          <w:highlight w:val="cyan"/>
        </w:rPr>
        <w:t xml:space="preserve">and </w:t>
      </w:r>
      <w:r w:rsidRPr="00243A27">
        <w:rPr>
          <w:rStyle w:val="StyleUnderline"/>
        </w:rPr>
        <w:t xml:space="preserve">even </w:t>
      </w:r>
      <w:r w:rsidRPr="00243A27">
        <w:rPr>
          <w:rStyle w:val="Emphasis"/>
        </w:rPr>
        <w:t xml:space="preserve">Republican </w:t>
      </w:r>
      <w:r w:rsidRPr="00ED5B5C">
        <w:rPr>
          <w:rStyle w:val="Emphasis"/>
          <w:highlight w:val="cyan"/>
        </w:rPr>
        <w:t>politicians</w:t>
      </w:r>
      <w:r w:rsidRPr="00243A27">
        <w:rPr>
          <w:sz w:val="16"/>
        </w:rPr>
        <w:t xml:space="preserve">. It is not an issue that resonates with the public. </w:t>
      </w:r>
      <w:r w:rsidRPr="00ED5B5C">
        <w:rPr>
          <w:rStyle w:val="StyleUnderline"/>
          <w:highlight w:val="cyan"/>
        </w:rPr>
        <w:t xml:space="preserve">Despite </w:t>
      </w:r>
      <w:r w:rsidRPr="00243A27">
        <w:rPr>
          <w:rStyle w:val="StyleUnderline"/>
        </w:rPr>
        <w:t xml:space="preserve">all </w:t>
      </w:r>
      <w:r w:rsidRPr="00ED5B5C">
        <w:rPr>
          <w:rStyle w:val="StyleUnderline"/>
          <w:highlight w:val="cyan"/>
        </w:rPr>
        <w:t xml:space="preserve">the </w:t>
      </w:r>
      <w:r w:rsidRPr="00ED5B5C">
        <w:rPr>
          <w:rStyle w:val="Emphasis"/>
          <w:highlight w:val="cyan"/>
        </w:rPr>
        <w:t>hype</w:t>
      </w:r>
      <w:r w:rsidRPr="00243A27">
        <w:rPr>
          <w:rStyle w:val="StyleUnderline"/>
        </w:rPr>
        <w:t xml:space="preserve">, </w:t>
      </w:r>
      <w:r w:rsidRPr="00ED5B5C">
        <w:rPr>
          <w:rStyle w:val="StyleUnderline"/>
          <w:highlight w:val="cyan"/>
        </w:rPr>
        <w:t xml:space="preserve">the </w:t>
      </w:r>
      <w:r w:rsidRPr="00ED5B5C">
        <w:rPr>
          <w:rStyle w:val="Emphasis"/>
          <w:highlight w:val="cyan"/>
        </w:rPr>
        <w:t>vast majority</w:t>
      </w:r>
      <w:r w:rsidRPr="00ED5B5C">
        <w:rPr>
          <w:rStyle w:val="StyleUnderline"/>
          <w:highlight w:val="cyan"/>
        </w:rPr>
        <w:t xml:space="preserve"> </w:t>
      </w:r>
      <w:r w:rsidRPr="00243A27">
        <w:rPr>
          <w:rStyle w:val="StyleUnderline"/>
        </w:rPr>
        <w:t xml:space="preserve">of anti-ESG bills </w:t>
      </w:r>
      <w:r w:rsidRPr="00ED5B5C">
        <w:rPr>
          <w:rStyle w:val="Emphasis"/>
          <w:highlight w:val="cyan"/>
        </w:rPr>
        <w:t>failed</w:t>
      </w:r>
      <w:r w:rsidRPr="00ED5B5C">
        <w:rPr>
          <w:rStyle w:val="StyleUnderline"/>
          <w:highlight w:val="cyan"/>
        </w:rPr>
        <w:t xml:space="preserve"> </w:t>
      </w:r>
      <w:r w:rsidRPr="00243A27">
        <w:rPr>
          <w:rStyle w:val="StyleUnderline"/>
        </w:rPr>
        <w:t xml:space="preserve">to progress through legislative chambers, </w:t>
      </w:r>
      <w:r w:rsidRPr="00ED5B5C">
        <w:rPr>
          <w:rStyle w:val="StyleUnderline"/>
          <w:highlight w:val="cyan"/>
        </w:rPr>
        <w:t xml:space="preserve">including </w:t>
      </w:r>
      <w:r w:rsidRPr="00243A27">
        <w:rPr>
          <w:sz w:val="16"/>
        </w:rPr>
        <w:t xml:space="preserve">in </w:t>
      </w:r>
      <w:r w:rsidRPr="00ED5B5C">
        <w:rPr>
          <w:rStyle w:val="StyleUnderline"/>
          <w:highlight w:val="cyan"/>
        </w:rPr>
        <w:t xml:space="preserve">ten states </w:t>
      </w:r>
      <w:r w:rsidRPr="00ED5B5C">
        <w:rPr>
          <w:rStyle w:val="Emphasis"/>
          <w:highlight w:val="cyan"/>
        </w:rPr>
        <w:t>fully controlled by Republicans</w:t>
      </w:r>
      <w:r w:rsidRPr="00243A27">
        <w:rPr>
          <w:sz w:val="16"/>
        </w:rPr>
        <w:t xml:space="preserve">. At present, 21 laws and 6 resolutions in 16 states have made it through legislatures this year. </w:t>
      </w:r>
      <w:r w:rsidRPr="00ED5B5C">
        <w:rPr>
          <w:rStyle w:val="StyleUnderline"/>
          <w:highlight w:val="cyan"/>
        </w:rPr>
        <w:t xml:space="preserve">Many </w:t>
      </w:r>
      <w:r w:rsidRPr="00243A27">
        <w:rPr>
          <w:rStyle w:val="StyleUnderline"/>
        </w:rPr>
        <w:t xml:space="preserve">of the finalized bills </w:t>
      </w:r>
      <w:r w:rsidRPr="00ED5B5C">
        <w:rPr>
          <w:rStyle w:val="StyleUnderline"/>
          <w:highlight w:val="cyan"/>
        </w:rPr>
        <w:t xml:space="preserve">were </w:t>
      </w:r>
      <w:r w:rsidRPr="00ED5B5C">
        <w:rPr>
          <w:rStyle w:val="Emphasis"/>
          <w:highlight w:val="cyan"/>
        </w:rPr>
        <w:t>heavily amended</w:t>
      </w:r>
      <w:r w:rsidRPr="00ED5B5C">
        <w:rPr>
          <w:rStyle w:val="StyleUnderline"/>
          <w:highlight w:val="cyan"/>
        </w:rPr>
        <w:t xml:space="preserve"> to reduce</w:t>
      </w:r>
      <w:r w:rsidRPr="00243A27">
        <w:rPr>
          <w:rStyle w:val="StyleUnderline"/>
        </w:rPr>
        <w:t xml:space="preserve"> most of the </w:t>
      </w:r>
      <w:r w:rsidRPr="00ED5B5C">
        <w:rPr>
          <w:rStyle w:val="Emphasis"/>
          <w:highlight w:val="cyan"/>
        </w:rPr>
        <w:t>substantive portions</w:t>
      </w:r>
      <w:r w:rsidRPr="00243A27">
        <w:rPr>
          <w:rStyle w:val="StyleUnderline"/>
        </w:rPr>
        <w:t xml:space="preserve">. </w:t>
      </w:r>
      <w:r w:rsidRPr="00ED5B5C">
        <w:rPr>
          <w:rStyle w:val="Emphasis"/>
          <w:highlight w:val="cyan"/>
        </w:rPr>
        <w:t>Broad escape clauses</w:t>
      </w:r>
      <w:r w:rsidRPr="00ED5B5C">
        <w:rPr>
          <w:rStyle w:val="StyleUnderline"/>
          <w:highlight w:val="cyan"/>
        </w:rPr>
        <w:t xml:space="preserve"> were added </w:t>
      </w:r>
      <w:r w:rsidRPr="00243A27">
        <w:rPr>
          <w:rStyle w:val="StyleUnderline"/>
        </w:rPr>
        <w:t>to limit the most draconian prohibitions</w:t>
      </w:r>
      <w:r w:rsidRPr="00243A27">
        <w:rPr>
          <w:sz w:val="16"/>
        </w:rPr>
        <w:t>, which experts have warned legally contravene the basic tenets of fiduciary duty, creating a “liability trap.”</w:t>
      </w:r>
    </w:p>
    <w:p w14:paraId="720B0084" w14:textId="77777777" w:rsidR="008340F3" w:rsidRDefault="008340F3" w:rsidP="008340F3">
      <w:pPr>
        <w:pStyle w:val="Heading3"/>
      </w:pPr>
      <w:r>
        <w:t>Stagnation</w:t>
      </w:r>
    </w:p>
    <w:p w14:paraId="2B1FB7D3" w14:textId="77777777" w:rsidR="008340F3" w:rsidRDefault="008340F3" w:rsidP="008340F3">
      <w:pPr>
        <w:pStyle w:val="Heading3"/>
      </w:pPr>
      <w:r>
        <w:t>AT: Econ---!D---1NC</w:t>
      </w:r>
    </w:p>
    <w:p w14:paraId="7ADBD478" w14:textId="77777777" w:rsidR="008340F3" w:rsidRPr="00BE0E18" w:rsidRDefault="008340F3" w:rsidP="008340F3">
      <w:pPr>
        <w:pStyle w:val="Heading4"/>
        <w:rPr>
          <w:rFonts w:cs="Arial"/>
        </w:rPr>
      </w:pPr>
      <w:r w:rsidRPr="00BE0E18">
        <w:rPr>
          <w:rFonts w:cs="Arial"/>
        </w:rPr>
        <w:t>No econ decline impact.</w:t>
      </w:r>
    </w:p>
    <w:p w14:paraId="5E72EFFC" w14:textId="77777777" w:rsidR="008340F3" w:rsidRPr="00F55E80" w:rsidRDefault="008340F3" w:rsidP="008340F3">
      <w:r w:rsidRPr="00926E34">
        <w:rPr>
          <w:rStyle w:val="Style13ptBold"/>
        </w:rPr>
        <w:t>Walt 20</w:t>
      </w:r>
      <w:r w:rsidRPr="00BE0E18">
        <w:t xml:space="preserve"> [Stephen M. Walt is the Robert and Renée Belfer professor of international relations at Harvard University. “Will a Global Depression Trigger Another World War?”, May 13</w:t>
      </w:r>
      <w:r w:rsidRPr="00BE0E18">
        <w:rPr>
          <w:vertAlign w:val="superscript"/>
        </w:rPr>
        <w:t>th</w:t>
      </w:r>
      <w:r w:rsidRPr="00BE0E18">
        <w:t xml:space="preserve">, </w:t>
      </w:r>
      <w:hyperlink r:id="rId38" w:history="1">
        <w:r w:rsidRPr="00BE0E18">
          <w:rPr>
            <w:rStyle w:val="Hyperlink"/>
          </w:rPr>
          <w:t>https://foreignpolicy.com/2020/05/13/coronavirus-pandemic-depression-economy-world-war/</w:t>
        </w:r>
      </w:hyperlink>
    </w:p>
    <w:p w14:paraId="7A6D8211" w14:textId="77777777" w:rsidR="008340F3" w:rsidRDefault="008340F3" w:rsidP="008340F3">
      <w:pPr>
        <w:rPr>
          <w:sz w:val="16"/>
        </w:rPr>
      </w:pPr>
      <w:r w:rsidRPr="00B0548F">
        <w:rPr>
          <w:sz w:val="16"/>
        </w:rPr>
        <w:t xml:space="preserve">On balance, however, </w:t>
      </w:r>
      <w:r w:rsidRPr="00BE0E18">
        <w:rPr>
          <w:rStyle w:val="StyleUnderline"/>
        </w:rPr>
        <w:t xml:space="preserve">I do </w:t>
      </w:r>
      <w:r w:rsidRPr="00ED5B5C">
        <w:rPr>
          <w:rStyle w:val="StyleUnderline"/>
          <w:highlight w:val="cyan"/>
        </w:rPr>
        <w:t xml:space="preserve">not </w:t>
      </w:r>
      <w:r w:rsidRPr="00BE0E18">
        <w:rPr>
          <w:rStyle w:val="StyleUnderline"/>
        </w:rPr>
        <w:t xml:space="preserve">think that </w:t>
      </w:r>
      <w:r w:rsidRPr="00ED5B5C">
        <w:rPr>
          <w:rStyle w:val="Emphasis"/>
          <w:highlight w:val="cyan"/>
        </w:rPr>
        <w:t xml:space="preserve">even </w:t>
      </w:r>
      <w:r w:rsidRPr="00BE0E18">
        <w:rPr>
          <w:rStyle w:val="Emphasis"/>
        </w:rPr>
        <w:t xml:space="preserve">the </w:t>
      </w:r>
      <w:r w:rsidRPr="00ED5B5C">
        <w:rPr>
          <w:rStyle w:val="Emphasis"/>
          <w:highlight w:val="cyan"/>
        </w:rPr>
        <w:t>extraordinary economic conditions</w:t>
      </w:r>
      <w:r w:rsidRPr="00BE0E18">
        <w:rPr>
          <w:rStyle w:val="Emphasis"/>
        </w:rPr>
        <w:t xml:space="preserve"> we are witnessing today are going to have much </w:t>
      </w:r>
      <w:r w:rsidRPr="00ED5B5C">
        <w:rPr>
          <w:rStyle w:val="Emphasis"/>
          <w:highlight w:val="cyan"/>
        </w:rPr>
        <w:t>impact</w:t>
      </w:r>
      <w:r w:rsidRPr="00BE0E18">
        <w:rPr>
          <w:rStyle w:val="Emphasis"/>
        </w:rPr>
        <w:t xml:space="preserve"> on the </w:t>
      </w:r>
      <w:r w:rsidRPr="00ED5B5C">
        <w:rPr>
          <w:rStyle w:val="Emphasis"/>
          <w:highlight w:val="cyan"/>
        </w:rPr>
        <w:t>likelihood of war</w:t>
      </w:r>
      <w:r w:rsidRPr="00BE0E18">
        <w:rPr>
          <w:rStyle w:val="Emphasis"/>
        </w:rPr>
        <w:t>.</w:t>
      </w:r>
      <w:r w:rsidRPr="00B0548F">
        <w:rPr>
          <w:sz w:val="16"/>
        </w:rPr>
        <w:t xml:space="preserve"> Why? First of all, </w:t>
      </w:r>
      <w:r w:rsidRPr="00ED5B5C">
        <w:rPr>
          <w:rStyle w:val="StyleUnderline"/>
          <w:highlight w:val="cyan"/>
        </w:rPr>
        <w:t>if depressions were a</w:t>
      </w:r>
      <w:r w:rsidRPr="00BE0E18">
        <w:rPr>
          <w:rStyle w:val="StyleUnderline"/>
        </w:rPr>
        <w:t xml:space="preserve"> powerful </w:t>
      </w:r>
      <w:r w:rsidRPr="00ED5B5C">
        <w:rPr>
          <w:rStyle w:val="StyleUnderline"/>
          <w:highlight w:val="cyan"/>
        </w:rPr>
        <w:t xml:space="preserve">cause </w:t>
      </w:r>
      <w:r w:rsidRPr="00BE0E18">
        <w:rPr>
          <w:rStyle w:val="StyleUnderline"/>
        </w:rPr>
        <w:t xml:space="preserve">of war, </w:t>
      </w:r>
      <w:r w:rsidRPr="00ED5B5C">
        <w:rPr>
          <w:rStyle w:val="Emphasis"/>
          <w:highlight w:val="cyan"/>
        </w:rPr>
        <w:t>there would be a</w:t>
      </w:r>
      <w:r w:rsidRPr="00BE0E18">
        <w:rPr>
          <w:rStyle w:val="Emphasis"/>
        </w:rPr>
        <w:t xml:space="preserve"> </w:t>
      </w:r>
      <w:r w:rsidRPr="00ED5B5C">
        <w:rPr>
          <w:rStyle w:val="Emphasis"/>
          <w:highlight w:val="cyan"/>
        </w:rPr>
        <w:t>lot more</w:t>
      </w:r>
      <w:r w:rsidRPr="00BE0E18">
        <w:rPr>
          <w:rStyle w:val="StyleUnderline"/>
        </w:rPr>
        <w:t xml:space="preserve"> of the latter. </w:t>
      </w:r>
      <w:r w:rsidRPr="00B0548F">
        <w:rPr>
          <w:sz w:val="16"/>
        </w:rPr>
        <w:t xml:space="preserve">To take one example, </w:t>
      </w:r>
      <w:r w:rsidRPr="00ED5B5C">
        <w:rPr>
          <w:rStyle w:val="Emphasis"/>
          <w:highlight w:val="cyan"/>
        </w:rPr>
        <w:t>the U</w:t>
      </w:r>
      <w:r w:rsidRPr="00BE0E18">
        <w:rPr>
          <w:rStyle w:val="Emphasis"/>
        </w:rPr>
        <w:t xml:space="preserve">nited </w:t>
      </w:r>
      <w:r w:rsidRPr="00ED5B5C">
        <w:rPr>
          <w:rStyle w:val="Emphasis"/>
          <w:highlight w:val="cyan"/>
        </w:rPr>
        <w:t>S</w:t>
      </w:r>
      <w:r w:rsidRPr="00BE0E18">
        <w:rPr>
          <w:rStyle w:val="Emphasis"/>
        </w:rPr>
        <w:t xml:space="preserve">tates has </w:t>
      </w:r>
      <w:r w:rsidRPr="00ED5B5C">
        <w:rPr>
          <w:rStyle w:val="Emphasis"/>
          <w:highlight w:val="cyan"/>
        </w:rPr>
        <w:t>suffered 40</w:t>
      </w:r>
      <w:r w:rsidRPr="00BE0E18">
        <w:rPr>
          <w:rStyle w:val="Emphasis"/>
        </w:rPr>
        <w:t xml:space="preserve"> or more </w:t>
      </w:r>
      <w:r w:rsidRPr="00ED5B5C">
        <w:rPr>
          <w:rStyle w:val="Emphasis"/>
          <w:highlight w:val="cyan"/>
        </w:rPr>
        <w:t>recessions</w:t>
      </w:r>
      <w:r w:rsidRPr="00BE0E18">
        <w:rPr>
          <w:rStyle w:val="StyleUnderline"/>
        </w:rPr>
        <w:t xml:space="preserve"> since the country was founded, yet it has </w:t>
      </w:r>
      <w:r w:rsidRPr="00ED5B5C">
        <w:rPr>
          <w:rStyle w:val="StyleUnderline"/>
          <w:highlight w:val="cyan"/>
        </w:rPr>
        <w:t>fought</w:t>
      </w:r>
      <w:r w:rsidRPr="00BE0E18">
        <w:rPr>
          <w:rStyle w:val="StyleUnderline"/>
        </w:rPr>
        <w:t xml:space="preserve"> perhaps </w:t>
      </w:r>
      <w:r w:rsidRPr="00ED5B5C">
        <w:rPr>
          <w:rStyle w:val="StyleUnderline"/>
          <w:highlight w:val="cyan"/>
        </w:rPr>
        <w:t xml:space="preserve">20 </w:t>
      </w:r>
      <w:r w:rsidRPr="00BE0E18">
        <w:rPr>
          <w:rStyle w:val="StyleUnderline"/>
        </w:rPr>
        <w:t xml:space="preserve">interstate </w:t>
      </w:r>
      <w:r w:rsidRPr="00ED5B5C">
        <w:rPr>
          <w:rStyle w:val="StyleUnderline"/>
          <w:highlight w:val="cyan"/>
        </w:rPr>
        <w:t>wars, most</w:t>
      </w:r>
      <w:r w:rsidRPr="00BE0E18">
        <w:rPr>
          <w:rStyle w:val="StyleUnderline"/>
        </w:rPr>
        <w:t xml:space="preserve"> of them </w:t>
      </w:r>
      <w:r w:rsidRPr="00ED5B5C">
        <w:rPr>
          <w:rStyle w:val="Emphasis"/>
          <w:highlight w:val="cyan"/>
        </w:rPr>
        <w:t>unrelated</w:t>
      </w:r>
      <w:r w:rsidRPr="00ED5B5C">
        <w:rPr>
          <w:rStyle w:val="StyleUnderline"/>
          <w:highlight w:val="cyan"/>
        </w:rPr>
        <w:t xml:space="preserve"> to the</w:t>
      </w:r>
      <w:r w:rsidRPr="00BE0E18">
        <w:rPr>
          <w:rStyle w:val="StyleUnderline"/>
        </w:rPr>
        <w:t xml:space="preserve"> state of the </w:t>
      </w:r>
      <w:r w:rsidRPr="00ED5B5C">
        <w:rPr>
          <w:rStyle w:val="StyleUnderline"/>
          <w:highlight w:val="cyan"/>
        </w:rPr>
        <w:t>economy</w:t>
      </w:r>
      <w:r w:rsidRPr="00ED5B5C">
        <w:rPr>
          <w:sz w:val="16"/>
          <w:highlight w:val="cyan"/>
        </w:rPr>
        <w:t>.</w:t>
      </w:r>
      <w:r w:rsidRPr="00B0548F">
        <w:rPr>
          <w:sz w:val="16"/>
        </w:rPr>
        <w:t xml:space="preserve"> To paraphrase the economist Paul Samuelson’s famous quip about the stock market, </w:t>
      </w:r>
      <w:r w:rsidRPr="00ED5B5C">
        <w:rPr>
          <w:rStyle w:val="StyleUnderline"/>
          <w:highlight w:val="cyan"/>
        </w:rPr>
        <w:t>if recessions were a</w:t>
      </w:r>
      <w:r w:rsidRPr="00BE0E18">
        <w:rPr>
          <w:rStyle w:val="StyleUnderline"/>
        </w:rPr>
        <w:t xml:space="preserve"> powerful </w:t>
      </w:r>
      <w:r w:rsidRPr="00ED5B5C">
        <w:rPr>
          <w:rStyle w:val="StyleUnderline"/>
          <w:highlight w:val="cyan"/>
        </w:rPr>
        <w:t xml:space="preserve">cause of war, </w:t>
      </w:r>
      <w:r w:rsidRPr="00ED5B5C">
        <w:rPr>
          <w:rStyle w:val="Emphasis"/>
          <w:highlight w:val="cyan"/>
        </w:rPr>
        <w:t>they would have predicted “nine out of the last five</w:t>
      </w:r>
      <w:r w:rsidRPr="00B0548F">
        <w:rPr>
          <w:sz w:val="16"/>
        </w:rPr>
        <w:t xml:space="preserve"> (or fewer).” Second, </w:t>
      </w:r>
      <w:r w:rsidRPr="00ED5B5C">
        <w:rPr>
          <w:rStyle w:val="StyleUnderline"/>
          <w:highlight w:val="cyan"/>
        </w:rPr>
        <w:t xml:space="preserve">states do not start wars unless they believe they will </w:t>
      </w:r>
      <w:r w:rsidRPr="00ED5B5C">
        <w:rPr>
          <w:rStyle w:val="Emphasis"/>
          <w:highlight w:val="cyan"/>
        </w:rPr>
        <w:t>win a quick and</w:t>
      </w:r>
      <w:r w:rsidRPr="00BE0E18">
        <w:rPr>
          <w:rStyle w:val="Emphasis"/>
        </w:rPr>
        <w:t xml:space="preserve"> relatively </w:t>
      </w:r>
      <w:r w:rsidRPr="00ED5B5C">
        <w:rPr>
          <w:rStyle w:val="Emphasis"/>
          <w:highlight w:val="cyan"/>
        </w:rPr>
        <w:t>cheap victory</w:t>
      </w:r>
      <w:r w:rsidRPr="00B0548F">
        <w:rPr>
          <w:sz w:val="16"/>
        </w:rPr>
        <w:t xml:space="preserve">. As John Mearsheimer showed in his classic book Conventional Deterrence, </w:t>
      </w:r>
      <w:r w:rsidRPr="00BE0E18">
        <w:rPr>
          <w:rStyle w:val="StyleUnderline"/>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B0548F">
        <w:rPr>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ED5B5C">
        <w:rPr>
          <w:rStyle w:val="Emphasis"/>
          <w:highlight w:val="cyan"/>
        </w:rPr>
        <w:t>No matter what a country’s economic condition might</w:t>
      </w:r>
      <w:r w:rsidRPr="00BE0E18">
        <w:rPr>
          <w:rStyle w:val="Emphasis"/>
        </w:rPr>
        <w:t xml:space="preserve"> </w:t>
      </w:r>
      <w:r w:rsidRPr="00ED5B5C">
        <w:rPr>
          <w:rStyle w:val="Emphasis"/>
          <w:highlight w:val="cyan"/>
        </w:rPr>
        <w:t>be</w:t>
      </w:r>
      <w:r w:rsidRPr="00BE0E18">
        <w:rPr>
          <w:rStyle w:val="StyleUnderline"/>
        </w:rPr>
        <w:t xml:space="preserve">, its </w:t>
      </w:r>
      <w:r w:rsidRPr="00ED5B5C">
        <w:rPr>
          <w:rStyle w:val="StyleUnderline"/>
          <w:highlight w:val="cyan"/>
        </w:rPr>
        <w:t>leaders will not go to war unless they think they can do so</w:t>
      </w:r>
      <w:r w:rsidRPr="00BE0E18">
        <w:rPr>
          <w:rStyle w:val="StyleUnderline"/>
        </w:rPr>
        <w:t xml:space="preserve"> quickly, cheaply, and </w:t>
      </w:r>
      <w:r w:rsidRPr="00ED5B5C">
        <w:rPr>
          <w:rStyle w:val="StyleUnderline"/>
          <w:highlight w:val="cyan"/>
        </w:rPr>
        <w:t>with a reasonable probability of success</w:t>
      </w:r>
      <w:r w:rsidRPr="00ED5B5C">
        <w:rPr>
          <w:sz w:val="16"/>
          <w:highlight w:val="cyan"/>
        </w:rPr>
        <w:t>.</w:t>
      </w:r>
      <w:r w:rsidRPr="00B0548F">
        <w:rPr>
          <w:sz w:val="16"/>
        </w:rPr>
        <w:t xml:space="preserve"> Third, and most important, </w:t>
      </w:r>
      <w:r w:rsidRPr="00BE0E18">
        <w:rPr>
          <w:rStyle w:val="StyleUnderline"/>
        </w:rPr>
        <w:t xml:space="preserve">the </w:t>
      </w:r>
      <w:r w:rsidRPr="00ED5B5C">
        <w:rPr>
          <w:rStyle w:val="Emphasis"/>
          <w:highlight w:val="cyan"/>
        </w:rPr>
        <w:t>primary motivation for</w:t>
      </w:r>
      <w:r w:rsidRPr="00BE0E18">
        <w:rPr>
          <w:rStyle w:val="Emphasis"/>
        </w:rPr>
        <w:t xml:space="preserve"> most </w:t>
      </w:r>
      <w:r w:rsidRPr="00ED5B5C">
        <w:rPr>
          <w:rStyle w:val="Emphasis"/>
          <w:highlight w:val="cyan"/>
        </w:rPr>
        <w:t>war</w:t>
      </w:r>
      <w:r w:rsidRPr="00BE0E18">
        <w:rPr>
          <w:rStyle w:val="Emphasis"/>
        </w:rPr>
        <w:t xml:space="preserve">s </w:t>
      </w:r>
      <w:r w:rsidRPr="00ED5B5C">
        <w:rPr>
          <w:rStyle w:val="Emphasis"/>
          <w:highlight w:val="cyan"/>
        </w:rPr>
        <w:t>is</w:t>
      </w:r>
      <w:r w:rsidRPr="00BE0E18">
        <w:rPr>
          <w:rStyle w:val="Emphasis"/>
        </w:rPr>
        <w:t xml:space="preserve"> the </w:t>
      </w:r>
      <w:r w:rsidRPr="00ED5B5C">
        <w:rPr>
          <w:rStyle w:val="Emphasis"/>
          <w:highlight w:val="cyan"/>
        </w:rPr>
        <w:t>desire for security, not economic gain.</w:t>
      </w:r>
      <w:r w:rsidRPr="00B0548F">
        <w:rPr>
          <w:sz w:val="16"/>
        </w:rPr>
        <w:t xml:space="preserve"> For this reason, </w:t>
      </w:r>
      <w:r w:rsidRPr="00BE0E18">
        <w:rPr>
          <w:rStyle w:val="StyleUnderline"/>
        </w:rPr>
        <w:t xml:space="preserve">the </w:t>
      </w:r>
      <w:r w:rsidRPr="00ED5B5C">
        <w:rPr>
          <w:rStyle w:val="StyleUnderline"/>
          <w:highlight w:val="cyan"/>
        </w:rPr>
        <w:t>odds of war increase when states believe</w:t>
      </w:r>
      <w:r w:rsidRPr="00BE0E18">
        <w:rPr>
          <w:rStyle w:val="StyleUnderline"/>
        </w:rPr>
        <w:t xml:space="preserve"> the long-term </w:t>
      </w:r>
      <w:r w:rsidRPr="00ED5B5C">
        <w:rPr>
          <w:rStyle w:val="StyleUnderline"/>
          <w:highlight w:val="cyan"/>
        </w:rPr>
        <w:t>balance of power</w:t>
      </w:r>
      <w:r w:rsidRPr="00BE0E18">
        <w:rPr>
          <w:rStyle w:val="StyleUnderline"/>
        </w:rPr>
        <w:t xml:space="preserve"> may be </w:t>
      </w:r>
      <w:r w:rsidRPr="00ED5B5C">
        <w:rPr>
          <w:rStyle w:val="StyleUnderline"/>
          <w:highlight w:val="cyan"/>
        </w:rPr>
        <w:t>shifting against them</w:t>
      </w:r>
      <w:r w:rsidRPr="00BE0E18">
        <w:rPr>
          <w:rStyle w:val="StyleUnderline"/>
        </w:rPr>
        <w:t>, when they are convinced that adversaries are unalterably hostile and cannot be accommodated, and when they are confident they can reverse the unfavorable trends and establish a secure position if they act now</w:t>
      </w:r>
      <w:r w:rsidRPr="00B0548F">
        <w:rPr>
          <w:sz w:val="16"/>
        </w:rPr>
        <w:t xml:space="preserve">. The historian A.J.P. Taylor once observed that “every war between Great Powers [between 1848 and 1918] … started as a preventive war, not as a war of conquest,” and that remains true of most wars fought since then. </w:t>
      </w:r>
      <w:r w:rsidRPr="00BE0E18">
        <w:rPr>
          <w:rStyle w:val="StyleUnderline"/>
        </w:rPr>
        <w:t xml:space="preserve">The bottom line: </w:t>
      </w:r>
      <w:r w:rsidRPr="00ED5B5C">
        <w:rPr>
          <w:rStyle w:val="StyleUnderline"/>
          <w:highlight w:val="cyan"/>
        </w:rPr>
        <w:t>Economic conditions</w:t>
      </w:r>
      <w:r w:rsidRPr="00B0548F">
        <w:rPr>
          <w:sz w:val="16"/>
        </w:rPr>
        <w:t xml:space="preserve"> (i.e., a depression) </w:t>
      </w:r>
      <w:r w:rsidRPr="00BE0E18">
        <w:rPr>
          <w:rStyle w:val="StyleUnderline"/>
        </w:rPr>
        <w:t xml:space="preserve">may affect the broader political environment in which decisions for war or peace are made, but </w:t>
      </w:r>
      <w:r w:rsidRPr="00BE0E18">
        <w:rPr>
          <w:rStyle w:val="Emphasis"/>
        </w:rPr>
        <w:t xml:space="preserve">they </w:t>
      </w:r>
      <w:r w:rsidRPr="00ED5B5C">
        <w:rPr>
          <w:rStyle w:val="Emphasis"/>
          <w:highlight w:val="cyan"/>
        </w:rPr>
        <w:t>are only one factor among many</w:t>
      </w:r>
      <w:r w:rsidRPr="00BE0E18">
        <w:rPr>
          <w:rStyle w:val="Emphasis"/>
        </w:rPr>
        <w:t xml:space="preserve"> and </w:t>
      </w:r>
      <w:r w:rsidRPr="00ED5B5C">
        <w:rPr>
          <w:rStyle w:val="Emphasis"/>
          <w:highlight w:val="cyan"/>
        </w:rPr>
        <w:t>rarely the most significant</w:t>
      </w:r>
      <w:r w:rsidRPr="00B0548F">
        <w:rPr>
          <w:sz w:val="16"/>
        </w:rPr>
        <w:t xml:space="preserve">. </w:t>
      </w:r>
      <w:r w:rsidRPr="00ED5B5C">
        <w:rPr>
          <w:rStyle w:val="StyleUnderline"/>
          <w:highlight w:val="cyan"/>
        </w:rPr>
        <w:t>Even</w:t>
      </w:r>
      <w:r w:rsidRPr="00BE0E18">
        <w:rPr>
          <w:rStyle w:val="StyleUnderline"/>
        </w:rPr>
        <w:t xml:space="preserve"> if the COVID-19 pandemic has </w:t>
      </w:r>
      <w:r w:rsidRPr="00ED5B5C">
        <w:rPr>
          <w:rStyle w:val="StyleUnderline"/>
          <w:highlight w:val="cyan"/>
        </w:rPr>
        <w:t>large, lasting</w:t>
      </w:r>
      <w:r w:rsidRPr="00BE0E18">
        <w:rPr>
          <w:rStyle w:val="StyleUnderline"/>
        </w:rPr>
        <w:t xml:space="preserve">, and </w:t>
      </w:r>
      <w:r w:rsidRPr="00ED5B5C">
        <w:rPr>
          <w:rStyle w:val="StyleUnderline"/>
          <w:highlight w:val="cyan"/>
        </w:rPr>
        <w:t>negative effects on the world economy</w:t>
      </w:r>
      <w:r w:rsidRPr="00BE0E18">
        <w:rPr>
          <w:rStyle w:val="StyleUnderline"/>
        </w:rPr>
        <w:t xml:space="preserve">—as seems quite likely—it is </w:t>
      </w:r>
      <w:r w:rsidRPr="00ED5B5C">
        <w:rPr>
          <w:rStyle w:val="Emphasis"/>
          <w:highlight w:val="cyan"/>
        </w:rPr>
        <w:t>not likely to affect</w:t>
      </w:r>
      <w:r w:rsidRPr="00BE0E18">
        <w:rPr>
          <w:rStyle w:val="Emphasis"/>
        </w:rPr>
        <w:t xml:space="preserve"> the </w:t>
      </w:r>
      <w:r w:rsidRPr="00ED5B5C">
        <w:rPr>
          <w:rStyle w:val="Emphasis"/>
          <w:highlight w:val="cyan"/>
        </w:rPr>
        <w:t>probability of war</w:t>
      </w:r>
      <w:r w:rsidRPr="00BE0E18">
        <w:rPr>
          <w:rStyle w:val="Emphasis"/>
        </w:rPr>
        <w:t xml:space="preserve"> very much,</w:t>
      </w:r>
      <w:r w:rsidRPr="00B0548F">
        <w:rPr>
          <w:sz w:val="16"/>
        </w:rPr>
        <w:t xml:space="preserve"> especially in the short term.</w:t>
      </w:r>
    </w:p>
    <w:p w14:paraId="5623B91D" w14:textId="77777777" w:rsidR="008340F3" w:rsidRDefault="008340F3" w:rsidP="008340F3">
      <w:pPr>
        <w:pStyle w:val="Heading3"/>
      </w:pPr>
      <w:r>
        <w:t>AT: Inequality---!D---1NC</w:t>
      </w:r>
    </w:p>
    <w:p w14:paraId="33817FF4" w14:textId="77777777" w:rsidR="008340F3" w:rsidRPr="001139C4" w:rsidRDefault="008340F3" w:rsidP="008340F3">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0A167522" w14:textId="77777777" w:rsidR="008340F3" w:rsidRPr="001139C4" w:rsidRDefault="008340F3" w:rsidP="008340F3">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1A984364" w14:textId="77777777" w:rsidR="008340F3" w:rsidRPr="001139C4" w:rsidRDefault="008340F3" w:rsidP="008340F3">
      <w:pPr>
        <w:rPr>
          <w:sz w:val="16"/>
        </w:rPr>
      </w:pPr>
      <w:r w:rsidRPr="009C377F">
        <w:rPr>
          <w:rStyle w:val="StyleUnderline"/>
        </w:rPr>
        <w:t>Are</w:t>
      </w:r>
      <w:r w:rsidRPr="009C377F">
        <w:rPr>
          <w:sz w:val="16"/>
        </w:rPr>
        <w:t xml:space="preserve"> such </w:t>
      </w:r>
      <w:r w:rsidRPr="009C377F">
        <w:rPr>
          <w:rStyle w:val="StyleUnderline"/>
        </w:rPr>
        <w:t>fears justified</w:t>
      </w:r>
      <w:r w:rsidRPr="009C377F">
        <w:rPr>
          <w:sz w:val="16"/>
        </w:rPr>
        <w:t xml:space="preserve">? </w:t>
      </w:r>
      <w:r w:rsidRPr="009C377F">
        <w:rPr>
          <w:rStyle w:val="Emphasis"/>
        </w:rPr>
        <w:t>No</w:t>
      </w:r>
      <w:r w:rsidRPr="009C377F">
        <w:rPr>
          <w:sz w:val="16"/>
        </w:rPr>
        <w:t xml:space="preserve">, </w:t>
      </w:r>
      <w:r w:rsidRPr="009C377F">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ED5B5C">
        <w:rPr>
          <w:rStyle w:val="Emphasis"/>
          <w:highlight w:val="cyan"/>
        </w:rPr>
        <w:t>views</w:t>
      </w:r>
      <w:r w:rsidRPr="00ED5B5C">
        <w:rPr>
          <w:rStyle w:val="StyleUnderline"/>
          <w:highlight w:val="cyan"/>
        </w:rPr>
        <w:t xml:space="preserve"> of the wealthy are not homogeneous</w:t>
      </w:r>
      <w:r w:rsidRPr="001139C4">
        <w:rPr>
          <w:sz w:val="16"/>
        </w:rPr>
        <w:t xml:space="preserve">, </w:t>
      </w:r>
      <w:r w:rsidRPr="00ED5B5C">
        <w:rPr>
          <w:rStyle w:val="StyleUnderline"/>
          <w:highlight w:val="cyan"/>
        </w:rPr>
        <w:t>and</w:t>
      </w:r>
      <w:r w:rsidRPr="009C377F">
        <w:rPr>
          <w:rStyle w:val="StyleUnderline"/>
        </w:rPr>
        <w:t xml:space="preserve"> on </w:t>
      </w:r>
      <w:r w:rsidRPr="009C377F">
        <w:rPr>
          <w:rStyle w:val="Emphasis"/>
        </w:rPr>
        <w:t>many issues</w:t>
      </w:r>
      <w:r w:rsidRPr="009C377F">
        <w:rPr>
          <w:sz w:val="16"/>
        </w:rPr>
        <w:t>,</w:t>
      </w:r>
      <w:r w:rsidRPr="001139C4">
        <w:rPr>
          <w:sz w:val="16"/>
        </w:rPr>
        <w:t xml:space="preserve"> they </w:t>
      </w:r>
      <w:r w:rsidRPr="00ED5B5C">
        <w:rPr>
          <w:rStyle w:val="StyleUnderline"/>
          <w:highlight w:val="cyan"/>
        </w:rPr>
        <w:t>track the</w:t>
      </w:r>
      <w:r w:rsidRPr="001139C4">
        <w:rPr>
          <w:rStyle w:val="StyleUnderline"/>
        </w:rPr>
        <w:t xml:space="preserve"> views of </w:t>
      </w:r>
      <w:r w:rsidRPr="00ED5B5C">
        <w:rPr>
          <w:rStyle w:val="StyleUnderline"/>
          <w:highlight w:val="cyan"/>
        </w:rPr>
        <w:t xml:space="preserve">the </w:t>
      </w:r>
      <w:r w:rsidRPr="00ED5B5C">
        <w:rPr>
          <w:rStyle w:val="Emphasis"/>
          <w:highlight w:val="cyan"/>
        </w:rPr>
        <w:t>rest of the population</w:t>
      </w:r>
      <w:r w:rsidRPr="009C377F">
        <w:rPr>
          <w:sz w:val="16"/>
        </w:rPr>
        <w:t xml:space="preserve">. </w:t>
      </w:r>
      <w:r w:rsidRPr="009C377F">
        <w:rPr>
          <w:rStyle w:val="StyleUnderline"/>
        </w:rPr>
        <w:t>When the preferences of the wealthy are different</w:t>
      </w:r>
      <w:r w:rsidRPr="009C377F">
        <w:rPr>
          <w:sz w:val="16"/>
        </w:rPr>
        <w:t xml:space="preserve">, </w:t>
      </w:r>
      <w:r w:rsidRPr="009C377F">
        <w:rPr>
          <w:rStyle w:val="StyleUnderline"/>
        </w:rPr>
        <w:t>they are often not followed by policymakers</w:t>
      </w:r>
      <w:r w:rsidRPr="009C377F">
        <w:rPr>
          <w:sz w:val="16"/>
        </w:rPr>
        <w:t xml:space="preserve">, </w:t>
      </w:r>
      <w:r w:rsidRPr="009C377F">
        <w:rPr>
          <w:rStyle w:val="StyleUnderline"/>
        </w:rPr>
        <w:t xml:space="preserve">who </w:t>
      </w:r>
      <w:r w:rsidRPr="009C377F">
        <w:rPr>
          <w:rStyle w:val="Emphasis"/>
        </w:rPr>
        <w:t>ultimately need votes</w:t>
      </w:r>
      <w:r w:rsidRPr="009C377F">
        <w:rPr>
          <w:sz w:val="16"/>
        </w:rPr>
        <w:t xml:space="preserve">, </w:t>
      </w:r>
      <w:r w:rsidRPr="009C377F">
        <w:rPr>
          <w:rStyle w:val="StyleUnderline"/>
        </w:rPr>
        <w:t>not money</w:t>
      </w:r>
      <w:r w:rsidRPr="009C377F">
        <w:rPr>
          <w:sz w:val="16"/>
        </w:rPr>
        <w:t xml:space="preserve">. Finally, the empirical evidence is complex, but it appears that </w:t>
      </w:r>
      <w:r w:rsidRPr="009C377F">
        <w:rPr>
          <w:rStyle w:val="StyleUnderline"/>
        </w:rPr>
        <w:t>money does not buy elections</w:t>
      </w:r>
      <w:r w:rsidRPr="009C377F">
        <w:rPr>
          <w:sz w:val="16"/>
        </w:rPr>
        <w:t xml:space="preserve">, and </w:t>
      </w:r>
      <w:r w:rsidRPr="009C377F">
        <w:rPr>
          <w:rStyle w:val="StyleUnderline"/>
        </w:rPr>
        <w:t xml:space="preserve">wealthy </w:t>
      </w:r>
      <w:r w:rsidRPr="009C377F">
        <w:rPr>
          <w:rStyle w:val="Emphasis"/>
        </w:rPr>
        <w:t>self</w:t>
      </w:r>
      <w:r w:rsidRPr="009C377F">
        <w:rPr>
          <w:rStyle w:val="Emphasis"/>
          <w:rFonts w:ascii="Cambria Math" w:hAnsi="Cambria Math" w:cs="Cambria Math"/>
        </w:rPr>
        <w:t>‐</w:t>
      </w:r>
      <w:r w:rsidRPr="009C377F">
        <w:rPr>
          <w:rStyle w:val="Emphasis"/>
        </w:rPr>
        <w:t>​funded candidates</w:t>
      </w:r>
      <w:r w:rsidRPr="009C377F">
        <w:rPr>
          <w:sz w:val="16"/>
        </w:rPr>
        <w:t xml:space="preserve"> often </w:t>
      </w:r>
      <w:r w:rsidRPr="009C377F">
        <w:rPr>
          <w:rStyle w:val="StyleUnderline"/>
        </w:rPr>
        <w:t>do poorly</w:t>
      </w:r>
      <w:r w:rsidRPr="009C377F">
        <w:rPr>
          <w:sz w:val="16"/>
        </w:rPr>
        <w:t>.</w:t>
      </w:r>
      <w:r w:rsidRPr="001139C4">
        <w:rPr>
          <w:sz w:val="16"/>
        </w:rPr>
        <w:t xml:space="preserve"> </w:t>
      </w:r>
    </w:p>
    <w:p w14:paraId="5E5E02FB" w14:textId="77777777" w:rsidR="008340F3" w:rsidRPr="001139C4" w:rsidRDefault="008340F3" w:rsidP="008340F3">
      <w:pPr>
        <w:rPr>
          <w:sz w:val="16"/>
        </w:rPr>
      </w:pPr>
      <w:r w:rsidRPr="001139C4">
        <w:rPr>
          <w:sz w:val="16"/>
        </w:rPr>
        <w:t xml:space="preserve">The Preferences of the Wealthy </w:t>
      </w:r>
    </w:p>
    <w:p w14:paraId="57A5451A" w14:textId="77777777" w:rsidR="008340F3" w:rsidRPr="001139C4" w:rsidRDefault="008340F3" w:rsidP="008340F3">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7A58E230" w14:textId="77777777" w:rsidR="008340F3" w:rsidRPr="001139C4" w:rsidRDefault="008340F3" w:rsidP="008340F3">
      <w:pPr>
        <w:rPr>
          <w:sz w:val="16"/>
        </w:rPr>
      </w:pPr>
      <w:r w:rsidRPr="001139C4">
        <w:rPr>
          <w:sz w:val="16"/>
        </w:rPr>
        <w:t xml:space="preserve">The </w:t>
      </w:r>
      <w:r w:rsidRPr="00ED5B5C">
        <w:rPr>
          <w:rStyle w:val="StyleUnderline"/>
          <w:highlight w:val="cyan"/>
        </w:rPr>
        <w:t xml:space="preserve">breakdown of </w:t>
      </w:r>
      <w:r w:rsidRPr="00ED5B5C">
        <w:rPr>
          <w:rStyle w:val="Emphasis"/>
          <w:highlight w:val="cyan"/>
        </w:rPr>
        <w:t>policy views</w:t>
      </w:r>
      <w:r w:rsidRPr="00ED5B5C">
        <w:rPr>
          <w:rStyle w:val="StyleUnderline"/>
          <w:highlight w:val="cyan"/>
        </w:rPr>
        <w:t xml:space="preserve"> of</w:t>
      </w:r>
      <w:r w:rsidRPr="001139C4">
        <w:rPr>
          <w:rStyle w:val="StyleUnderline"/>
        </w:rPr>
        <w:t xml:space="preserve"> broad </w:t>
      </w:r>
      <w:r w:rsidRPr="00ED5B5C">
        <w:rPr>
          <w:rStyle w:val="StyleUnderline"/>
          <w:highlight w:val="cyan"/>
        </w:rPr>
        <w:t>lower</w:t>
      </w:r>
      <w:r w:rsidRPr="001139C4">
        <w:rPr>
          <w:rFonts w:ascii="Cambria Math" w:hAnsi="Cambria Math" w:cs="Cambria Math"/>
          <w:sz w:val="16"/>
        </w:rPr>
        <w:t>‑</w:t>
      </w:r>
      <w:r w:rsidRPr="001139C4">
        <w:rPr>
          <w:sz w:val="16"/>
        </w:rPr>
        <w:t xml:space="preserve">, </w:t>
      </w:r>
      <w:r w:rsidRPr="00ED5B5C">
        <w:rPr>
          <w:rStyle w:val="StyleUnderline"/>
          <w:highlight w:val="cyan"/>
        </w:rPr>
        <w:t>middle</w:t>
      </w:r>
      <w:r w:rsidRPr="001139C4">
        <w:rPr>
          <w:rFonts w:ascii="Cambria Math" w:hAnsi="Cambria Math" w:cs="Cambria Math"/>
          <w:sz w:val="16"/>
        </w:rPr>
        <w:t>‑</w:t>
      </w:r>
      <w:r w:rsidRPr="001139C4">
        <w:rPr>
          <w:sz w:val="16"/>
        </w:rPr>
        <w:t xml:space="preserve">, </w:t>
      </w:r>
      <w:r w:rsidRPr="00ED5B5C">
        <w:rPr>
          <w:rStyle w:val="StyleUnderline"/>
          <w:highlight w:val="cyan"/>
        </w:rPr>
        <w:t>and higher</w:t>
      </w:r>
      <w:r w:rsidRPr="00ED5B5C">
        <w:rPr>
          <w:rStyle w:val="StyleUnderline"/>
          <w:rFonts w:ascii="Cambria Math" w:hAnsi="Cambria Math" w:cs="Cambria Math"/>
          <w:highlight w:val="cyan"/>
        </w:rPr>
        <w:t>‐</w:t>
      </w:r>
      <w:r w:rsidRPr="00ED5B5C">
        <w:rPr>
          <w:rStyle w:val="StyleUnderline"/>
          <w:highlight w:val="cyan"/>
        </w:rPr>
        <w:t>​income groups are</w:t>
      </w:r>
      <w:r w:rsidRPr="001139C4">
        <w:rPr>
          <w:rStyle w:val="StyleUnderline"/>
        </w:rPr>
        <w:t xml:space="preserve"> </w:t>
      </w:r>
      <w:r w:rsidRPr="001139C4">
        <w:rPr>
          <w:rStyle w:val="Emphasis"/>
        </w:rPr>
        <w:t xml:space="preserve">quite </w:t>
      </w:r>
      <w:r w:rsidRPr="00ED5B5C">
        <w:rPr>
          <w:rStyle w:val="Emphasis"/>
          <w:highlight w:val="cyan"/>
        </w:rPr>
        <w:t>similar</w:t>
      </w:r>
      <w:r w:rsidRPr="001139C4">
        <w:rPr>
          <w:sz w:val="16"/>
        </w:rPr>
        <w:t xml:space="preserve">. Alexander Branham, Stuart Soroka, and Christopher Wlezien note that </w:t>
      </w:r>
      <w:r w:rsidRPr="00ED5B5C">
        <w:rPr>
          <w:rStyle w:val="Emphasis"/>
          <w:highlight w:val="cyan"/>
        </w:rPr>
        <w:t>empirical research</w:t>
      </w:r>
      <w:r w:rsidRPr="001139C4">
        <w:rPr>
          <w:rStyle w:val="StyleUnderline"/>
        </w:rPr>
        <w:t xml:space="preserve"> generally </w:t>
      </w:r>
      <w:r w:rsidRPr="00ED5B5C">
        <w:rPr>
          <w:rStyle w:val="StyleUnderline"/>
          <w:highlight w:val="cyan"/>
        </w:rPr>
        <w:t>shows</w:t>
      </w:r>
      <w:r w:rsidRPr="001139C4">
        <w:rPr>
          <w:rStyle w:val="StyleUnderline"/>
        </w:rPr>
        <w:t xml:space="preserve"> that</w:t>
      </w:r>
      <w:r w:rsidRPr="001139C4">
        <w:rPr>
          <w:sz w:val="16"/>
        </w:rPr>
        <w:t xml:space="preserve"> “</w:t>
      </w:r>
      <w:r w:rsidRPr="00ED5B5C">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ED5B5C">
        <w:rPr>
          <w:rStyle w:val="StyleUnderline"/>
          <w:highlight w:val="cyan"/>
        </w:rPr>
        <w:t>do not differ</w:t>
      </w:r>
      <w:r w:rsidRPr="001139C4">
        <w:rPr>
          <w:rStyle w:val="StyleUnderline"/>
        </w:rPr>
        <w:t xml:space="preserve"> much </w:t>
      </w:r>
      <w:r w:rsidRPr="00ED5B5C">
        <w:rPr>
          <w:rStyle w:val="StyleUnderline"/>
          <w:highlight w:val="cyan"/>
        </w:rPr>
        <w:t>in</w:t>
      </w:r>
      <w:r w:rsidRPr="001139C4">
        <w:rPr>
          <w:rStyle w:val="StyleUnderline"/>
        </w:rPr>
        <w:t xml:space="preserve"> </w:t>
      </w:r>
      <w:r w:rsidRPr="001139C4">
        <w:rPr>
          <w:rStyle w:val="Emphasis"/>
        </w:rPr>
        <w:t xml:space="preserve">many </w:t>
      </w:r>
      <w:r w:rsidRPr="00ED5B5C">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ED5B5C">
        <w:rPr>
          <w:rStyle w:val="StyleUnderline"/>
          <w:highlight w:val="cyan"/>
        </w:rPr>
        <w:t>On 80 percent</w:t>
      </w:r>
      <w:r w:rsidRPr="001139C4">
        <w:rPr>
          <w:rStyle w:val="StyleUnderline"/>
        </w:rPr>
        <w:t xml:space="preserve"> of questions</w:t>
      </w:r>
      <w:r w:rsidRPr="001139C4">
        <w:rPr>
          <w:sz w:val="16"/>
        </w:rPr>
        <w:t xml:space="preserve">, </w:t>
      </w:r>
      <w:r w:rsidRPr="00ED5B5C">
        <w:rPr>
          <w:rStyle w:val="StyleUnderline"/>
          <w:highlight w:val="cyan"/>
        </w:rPr>
        <w:t>majorities</w:t>
      </w:r>
      <w:r w:rsidRPr="001139C4">
        <w:rPr>
          <w:rStyle w:val="StyleUnderline"/>
        </w:rPr>
        <w:t xml:space="preserve"> of </w:t>
      </w:r>
      <w:r w:rsidRPr="00ED5B5C">
        <w:rPr>
          <w:rStyle w:val="Emphasis"/>
          <w:highlight w:val="cyan"/>
        </w:rPr>
        <w:t>all</w:t>
      </w:r>
      <w:r w:rsidRPr="001139C4">
        <w:rPr>
          <w:rStyle w:val="Emphasis"/>
        </w:rPr>
        <w:t xml:space="preserve"> three income groups</w:t>
      </w:r>
      <w:r w:rsidRPr="001139C4">
        <w:rPr>
          <w:rStyle w:val="StyleUnderline"/>
        </w:rPr>
        <w:t xml:space="preserve"> </w:t>
      </w:r>
      <w:r w:rsidRPr="00ED5B5C">
        <w:rPr>
          <w:rStyle w:val="StyleUnderline"/>
          <w:highlight w:val="cyan"/>
        </w:rPr>
        <w:t>agreed</w:t>
      </w:r>
      <w:r w:rsidRPr="001139C4">
        <w:rPr>
          <w:sz w:val="16"/>
        </w:rPr>
        <w:t xml:space="preserve">, albeit with differing degrees of enthusiasm. </w:t>
      </w:r>
    </w:p>
    <w:p w14:paraId="3EEA5348" w14:textId="77777777" w:rsidR="008340F3" w:rsidRPr="001139C4" w:rsidRDefault="008340F3" w:rsidP="008340F3">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3E89D722" w14:textId="77777777" w:rsidR="008340F3" w:rsidRPr="001139C4" w:rsidRDefault="008340F3" w:rsidP="008340F3">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490F155C" w14:textId="77777777" w:rsidR="008340F3" w:rsidRPr="001139C4" w:rsidRDefault="008340F3" w:rsidP="008340F3">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62B33460" w14:textId="77777777" w:rsidR="008340F3" w:rsidRPr="001139C4" w:rsidRDefault="008340F3" w:rsidP="008340F3">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0FED2B6F" w14:textId="77777777" w:rsidR="008340F3" w:rsidRPr="001139C4" w:rsidRDefault="008340F3" w:rsidP="008340F3">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18A7EBA9" w14:textId="77777777" w:rsidR="008340F3" w:rsidRPr="001139C4" w:rsidRDefault="008340F3" w:rsidP="008340F3">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7D087DEB" w14:textId="77777777" w:rsidR="008340F3" w:rsidRPr="001139C4" w:rsidRDefault="008340F3" w:rsidP="008340F3">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49D3A42B" w14:textId="77777777" w:rsidR="008340F3" w:rsidRPr="001139C4" w:rsidRDefault="008340F3" w:rsidP="008340F3">
      <w:pPr>
        <w:rPr>
          <w:sz w:val="16"/>
        </w:rPr>
      </w:pPr>
      <w:r w:rsidRPr="001139C4">
        <w:rPr>
          <w:sz w:val="16"/>
        </w:rPr>
        <w:t xml:space="preserve">Do the Rich Have Disproportionate Political Power? </w:t>
      </w:r>
    </w:p>
    <w:p w14:paraId="574DF2F1" w14:textId="77777777" w:rsidR="008340F3" w:rsidRPr="001139C4" w:rsidRDefault="008340F3" w:rsidP="008340F3">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646DE1EA" w14:textId="77777777" w:rsidR="008340F3" w:rsidRPr="001139C4" w:rsidRDefault="008340F3" w:rsidP="008340F3">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6680AA18" w14:textId="77777777" w:rsidR="008340F3" w:rsidRPr="001139C4" w:rsidRDefault="008340F3" w:rsidP="008340F3">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710A3D9F" w14:textId="77777777" w:rsidR="008340F3" w:rsidRPr="001139C4" w:rsidRDefault="008340F3" w:rsidP="008340F3">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30EAF3F9" w14:textId="77777777" w:rsidR="008340F3" w:rsidRPr="001139C4" w:rsidRDefault="008340F3" w:rsidP="008340F3">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409E70FF" w14:textId="77777777" w:rsidR="008340F3" w:rsidRPr="001139C4" w:rsidRDefault="008340F3" w:rsidP="008340F3">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1961C2CD" w14:textId="77777777" w:rsidR="008340F3" w:rsidRPr="001139C4" w:rsidRDefault="008340F3" w:rsidP="008340F3">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567AF5FB" w14:textId="77777777" w:rsidR="008340F3" w:rsidRPr="001139C4" w:rsidRDefault="008340F3" w:rsidP="008340F3">
      <w:pPr>
        <w:rPr>
          <w:sz w:val="16"/>
        </w:rPr>
      </w:pPr>
      <w:r w:rsidRPr="001139C4">
        <w:rPr>
          <w:sz w:val="16"/>
        </w:rPr>
        <w:t xml:space="preserve">Finally, a statistical study by Eric Brunner, Stephen Ross, and Ebonya Washington found that the </w:t>
      </w:r>
      <w:r w:rsidRPr="00ED5B5C">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ED5B5C">
        <w:rPr>
          <w:rStyle w:val="Emphasis"/>
          <w:highlight w:val="cyan"/>
        </w:rPr>
        <w:t>data set</w:t>
      </w:r>
      <w:r w:rsidRPr="001139C4">
        <w:rPr>
          <w:sz w:val="16"/>
        </w:rPr>
        <w:t xml:space="preserve"> based on 77 times </w:t>
      </w:r>
      <w:r w:rsidRPr="00ED5B5C">
        <w:rPr>
          <w:rStyle w:val="StyleUnderline"/>
          <w:highlight w:val="cyan"/>
        </w:rPr>
        <w:t>from</w:t>
      </w:r>
      <w:r w:rsidRPr="001139C4">
        <w:rPr>
          <w:rStyle w:val="StyleUnderline"/>
        </w:rPr>
        <w:t xml:space="preserve"> 19</w:t>
      </w:r>
      <w:r w:rsidRPr="00ED5B5C">
        <w:rPr>
          <w:rStyle w:val="StyleUnderline"/>
          <w:highlight w:val="cyan"/>
        </w:rPr>
        <w:t>91 to</w:t>
      </w:r>
      <w:r w:rsidRPr="001139C4">
        <w:rPr>
          <w:rStyle w:val="StyleUnderline"/>
        </w:rPr>
        <w:t xml:space="preserve"> 20</w:t>
      </w:r>
      <w:r w:rsidRPr="00ED5B5C">
        <w:rPr>
          <w:rStyle w:val="StyleUnderline"/>
          <w:highlight w:val="cyan"/>
        </w:rPr>
        <w:t>08</w:t>
      </w:r>
      <w:r w:rsidRPr="001139C4">
        <w:rPr>
          <w:rStyle w:val="StyleUnderline"/>
        </w:rPr>
        <w:t xml:space="preserve"> that</w:t>
      </w:r>
      <w:r w:rsidRPr="001139C4">
        <w:rPr>
          <w:sz w:val="16"/>
        </w:rPr>
        <w:t xml:space="preserve"> California state </w:t>
      </w:r>
      <w:r w:rsidRPr="00ED5B5C">
        <w:rPr>
          <w:rStyle w:val="StyleUnderline"/>
          <w:highlight w:val="cyan"/>
        </w:rPr>
        <w:t xml:space="preserve">legislators voted on the </w:t>
      </w:r>
      <w:r w:rsidRPr="00ED5B5C">
        <w:rPr>
          <w:rStyle w:val="Emphasis"/>
          <w:highlight w:val="cyan"/>
        </w:rPr>
        <w:t>same proposal</w:t>
      </w:r>
      <w:r w:rsidRPr="00ED5B5C">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463B9146" w14:textId="77777777" w:rsidR="008340F3" w:rsidRPr="009C377F" w:rsidRDefault="008340F3" w:rsidP="008340F3">
      <w:pPr>
        <w:ind w:left="720"/>
        <w:rPr>
          <w:sz w:val="16"/>
        </w:rPr>
      </w:pPr>
      <w:r w:rsidRPr="001139C4">
        <w:rPr>
          <w:rStyle w:val="StyleUnderline"/>
        </w:rPr>
        <w:t xml:space="preserve">Contrary to </w:t>
      </w:r>
      <w:r w:rsidRPr="009C377F">
        <w:rPr>
          <w:rStyle w:val="Emphasis"/>
        </w:rPr>
        <w:t>popular view</w:t>
      </w:r>
      <w:r w:rsidRPr="009C377F">
        <w:rPr>
          <w:sz w:val="16"/>
        </w:rPr>
        <w:t xml:space="preserve">, </w:t>
      </w:r>
      <w:r w:rsidRPr="009C377F">
        <w:rPr>
          <w:rStyle w:val="StyleUnderline"/>
        </w:rPr>
        <w:t xml:space="preserve">we do not find that </w:t>
      </w:r>
      <w:r w:rsidRPr="009C377F">
        <w:rPr>
          <w:rStyle w:val="Emphasis"/>
        </w:rPr>
        <w:t>less income</w:t>
      </w:r>
      <w:r w:rsidRPr="009C377F">
        <w:rPr>
          <w:rStyle w:val="StyleUnderline"/>
        </w:rPr>
        <w:t xml:space="preserve"> means </w:t>
      </w:r>
      <w:r w:rsidRPr="009C377F">
        <w:rPr>
          <w:rStyle w:val="Emphasis"/>
        </w:rPr>
        <w:t>less representation</w:t>
      </w:r>
      <w:r w:rsidRPr="009C377F">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76410444" w14:textId="77777777" w:rsidR="008340F3" w:rsidRPr="007C42F7" w:rsidRDefault="008340F3" w:rsidP="008340F3">
      <w:pPr>
        <w:rPr>
          <w:sz w:val="16"/>
        </w:rPr>
      </w:pPr>
      <w:r w:rsidRPr="009C377F">
        <w:rPr>
          <w:sz w:val="16"/>
        </w:rPr>
        <w:t xml:space="preserve">What </w:t>
      </w:r>
      <w:r w:rsidRPr="009C377F">
        <w:rPr>
          <w:rStyle w:val="StyleUnderline"/>
        </w:rPr>
        <w:t>differences</w:t>
      </w:r>
      <w:r w:rsidRPr="009C377F">
        <w:rPr>
          <w:sz w:val="16"/>
        </w:rPr>
        <w:t xml:space="preserve"> there are </w:t>
      </w:r>
      <w:r w:rsidRPr="009C377F">
        <w:rPr>
          <w:rStyle w:val="StyleUnderline"/>
        </w:rPr>
        <w:t xml:space="preserve">in representation do not result in lower income voters’ </w:t>
      </w:r>
      <w:r w:rsidRPr="009C377F">
        <w:rPr>
          <w:rStyle w:val="Emphasis"/>
        </w:rPr>
        <w:t>consistent disadvantage</w:t>
      </w:r>
      <w:r w:rsidRPr="009C377F">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9C377F">
        <w:rPr>
          <w:rStyle w:val="Emphasis"/>
        </w:rPr>
        <w:t>findings on representation</w:t>
      </w:r>
      <w:r w:rsidRPr="009C377F">
        <w:rPr>
          <w:rStyle w:val="StyleUnderline"/>
        </w:rPr>
        <w:t xml:space="preserve"> by income group have more to do with party than</w:t>
      </w:r>
      <w:r w:rsidRPr="009C377F">
        <w:rPr>
          <w:sz w:val="16"/>
        </w:rPr>
        <w:t xml:space="preserve"> with </w:t>
      </w:r>
      <w:r w:rsidRPr="009C377F">
        <w:rPr>
          <w:rStyle w:val="StyleUnderline"/>
        </w:rPr>
        <w:t>income</w:t>
      </w:r>
      <w:r w:rsidRPr="009C377F">
        <w:rPr>
          <w:sz w:val="16"/>
        </w:rPr>
        <w:t>.195</w:t>
      </w:r>
    </w:p>
    <w:p w14:paraId="5DBA6710" w14:textId="281A2EC2" w:rsidR="008340F3" w:rsidRDefault="008340F3" w:rsidP="008340F3">
      <w:pPr>
        <w:pStyle w:val="Heading2"/>
      </w:pPr>
      <w:r>
        <w:t>2NC</w:t>
      </w:r>
    </w:p>
    <w:p w14:paraId="5310B9F0" w14:textId="77777777" w:rsidR="008340F3" w:rsidRDefault="008340F3" w:rsidP="008340F3">
      <w:pPr>
        <w:pStyle w:val="Heading3"/>
      </w:pPr>
      <w:r>
        <w:t>UQ</w:t>
      </w:r>
    </w:p>
    <w:p w14:paraId="43B9FFF5" w14:textId="77777777" w:rsidR="008340F3" w:rsidRDefault="008340F3" w:rsidP="008340F3">
      <w:pPr>
        <w:pStyle w:val="Analytic"/>
      </w:pPr>
    </w:p>
    <w:p w14:paraId="519D36B1" w14:textId="77777777" w:rsidR="008340F3" w:rsidRDefault="008340F3" w:rsidP="008340F3">
      <w:pPr>
        <w:pStyle w:val="Heading4"/>
      </w:pPr>
      <w:r>
        <w:t xml:space="preserve">Unions are not inextricably tied to Democrats </w:t>
      </w:r>
    </w:p>
    <w:p w14:paraId="1747F23B" w14:textId="77777777" w:rsidR="008340F3" w:rsidRPr="00453537" w:rsidRDefault="008340F3" w:rsidP="008340F3">
      <w:r w:rsidRPr="00CF5BE1">
        <w:rPr>
          <w:rStyle w:val="Style13ptBold"/>
        </w:rPr>
        <w:t>Savat 24</w:t>
      </w:r>
      <w:r>
        <w:t xml:space="preserve"> (Sara – Senior news director for business and social sciences with </w:t>
      </w:r>
      <w:r>
        <w:rPr>
          <w:i/>
          <w:iCs/>
        </w:rPr>
        <w:t>Washington University</w:t>
      </w:r>
      <w:r>
        <w:t>, “WashU Expert: How GOP has gained ground with unions, impact on election,” 8/14/24, https://source.washu.edu/2024/08/washu-expert-how-gop-has-gained-ground-with-unions-impact-on-election/)</w:t>
      </w:r>
    </w:p>
    <w:p w14:paraId="3E247150" w14:textId="77777777" w:rsidR="008340F3" w:rsidRPr="003B46CA" w:rsidRDefault="008340F3" w:rsidP="008340F3">
      <w:pPr>
        <w:rPr>
          <w:rStyle w:val="StyleUnderline"/>
        </w:rPr>
      </w:pPr>
      <w:r w:rsidRPr="003B46CA">
        <w:rPr>
          <w:sz w:val="16"/>
        </w:rPr>
        <w:t xml:space="preserve">There’s evidence, however, that the </w:t>
      </w:r>
      <w:r w:rsidRPr="00B52ADA">
        <w:rPr>
          <w:rStyle w:val="StyleUnderline"/>
          <w:highlight w:val="cyan"/>
        </w:rPr>
        <w:t>close ties Democrats have enjoyed with unions are weakening.</w:t>
      </w:r>
    </w:p>
    <w:p w14:paraId="171BE687" w14:textId="77777777" w:rsidR="008340F3" w:rsidRPr="003B46CA" w:rsidRDefault="008340F3" w:rsidP="008340F3">
      <w:pPr>
        <w:rPr>
          <w:sz w:val="16"/>
        </w:rPr>
      </w:pPr>
      <w:r w:rsidRPr="003B46CA">
        <w:rPr>
          <w:rStyle w:val="StyleUnderline"/>
        </w:rPr>
        <w:t>“</w:t>
      </w:r>
      <w:r w:rsidRPr="00B52ADA">
        <w:rPr>
          <w:rStyle w:val="StyleUnderline"/>
          <w:highlight w:val="cyan"/>
        </w:rPr>
        <w:t>Unions represent</w:t>
      </w:r>
      <w:r w:rsidRPr="003B46CA">
        <w:rPr>
          <w:rStyle w:val="StyleUnderline"/>
        </w:rPr>
        <w:t xml:space="preserve"> a vast array of very </w:t>
      </w:r>
      <w:r w:rsidRPr="00B52ADA">
        <w:rPr>
          <w:rStyle w:val="StyleUnderline"/>
          <w:highlight w:val="cyan"/>
        </w:rPr>
        <w:t>different types of workers who vary in their political preferences.</w:t>
      </w:r>
      <w:r w:rsidRPr="003B46CA">
        <w:rPr>
          <w:sz w:val="16"/>
        </w:rPr>
        <w:t xml:space="preserve"> And union leaders’ political persuasion skills aren’t absolute — many union workers will buck their unions’ endorsements at the polls this year, as they have in past elections,” Rosenfeld said.  </w:t>
      </w:r>
    </w:p>
    <w:p w14:paraId="24678211" w14:textId="77777777" w:rsidR="008340F3" w:rsidRPr="003B46CA" w:rsidRDefault="008340F3" w:rsidP="008340F3">
      <w:pPr>
        <w:rPr>
          <w:sz w:val="16"/>
        </w:rPr>
      </w:pPr>
      <w:r w:rsidRPr="003B46CA">
        <w:rPr>
          <w:rStyle w:val="StyleUnderline"/>
        </w:rPr>
        <w:t>“</w:t>
      </w:r>
      <w:r w:rsidRPr="00B52ADA">
        <w:rPr>
          <w:rStyle w:val="StyleUnderline"/>
          <w:highlight w:val="cyan"/>
        </w:rPr>
        <w:t xml:space="preserve">It’s easy to </w:t>
      </w:r>
      <w:r w:rsidRPr="00B52ADA">
        <w:rPr>
          <w:rStyle w:val="Emphasis"/>
          <w:highlight w:val="cyan"/>
        </w:rPr>
        <w:t xml:space="preserve">overstate </w:t>
      </w:r>
      <w:r w:rsidRPr="003B46CA">
        <w:rPr>
          <w:rStyle w:val="StyleUnderline"/>
        </w:rPr>
        <w:t xml:space="preserve">the close </w:t>
      </w:r>
      <w:r w:rsidRPr="00B52ADA">
        <w:rPr>
          <w:rStyle w:val="StyleUnderline"/>
          <w:highlight w:val="cyan"/>
        </w:rPr>
        <w:t>alliance between unions and</w:t>
      </w:r>
      <w:r w:rsidRPr="003B46CA">
        <w:rPr>
          <w:rStyle w:val="StyleUnderline"/>
        </w:rPr>
        <w:t xml:space="preserve"> the </w:t>
      </w:r>
      <w:r w:rsidRPr="00B52ADA">
        <w:rPr>
          <w:rStyle w:val="StyleUnderline"/>
          <w:highlight w:val="cyan"/>
        </w:rPr>
        <w:t>Democrats</w:t>
      </w:r>
      <w:r w:rsidRPr="003B46CA">
        <w:rPr>
          <w:rStyle w:val="StyleUnderline"/>
        </w:rPr>
        <w:t xml:space="preserve"> despite the fact that </w:t>
      </w:r>
      <w:r w:rsidRPr="00B52ADA">
        <w:rPr>
          <w:rStyle w:val="StyleUnderline"/>
          <w:highlight w:val="cyan"/>
        </w:rPr>
        <w:t>many union members</w:t>
      </w:r>
      <w:r w:rsidRPr="003B46CA">
        <w:rPr>
          <w:rStyle w:val="StyleUnderline"/>
        </w:rPr>
        <w:t>, and certain unions themselves</w:t>
      </w:r>
      <w:r w:rsidRPr="003B46CA">
        <w:rPr>
          <w:sz w:val="16"/>
        </w:rPr>
        <w:t xml:space="preserve"> — especially protective service ones — </w:t>
      </w:r>
      <w:r w:rsidRPr="00B52ADA">
        <w:rPr>
          <w:rStyle w:val="StyleUnderline"/>
          <w:highlight w:val="cyan"/>
        </w:rPr>
        <w:t>vote Republican</w:t>
      </w:r>
      <w:r w:rsidRPr="003B46CA">
        <w:rPr>
          <w:rStyle w:val="StyleUnderline"/>
        </w:rPr>
        <w:t xml:space="preserve"> and endorse Republican candidates. </w:t>
      </w:r>
      <w:r w:rsidRPr="003B46CA">
        <w:rPr>
          <w:sz w:val="16"/>
        </w:rPr>
        <w:t>The Teamsters — in the news recently after its president spoke at the Republican National Convention — have repeatedly endorsed the Republican presidential candidate.”</w:t>
      </w:r>
    </w:p>
    <w:p w14:paraId="31F5826B" w14:textId="77777777" w:rsidR="008340F3" w:rsidRDefault="008340F3" w:rsidP="008340F3">
      <w:pPr>
        <w:pStyle w:val="Analytic"/>
      </w:pPr>
    </w:p>
    <w:p w14:paraId="32991E36" w14:textId="77777777" w:rsidR="008340F3" w:rsidRDefault="008340F3" w:rsidP="008340F3">
      <w:pPr>
        <w:pStyle w:val="Heading4"/>
      </w:pPr>
      <w:r>
        <w:t xml:space="preserve">VRA strikedown enables </w:t>
      </w:r>
      <w:r>
        <w:rPr>
          <w:u w:val="single"/>
        </w:rPr>
        <w:t>significant</w:t>
      </w:r>
      <w:r>
        <w:t xml:space="preserve"> Democratic redistricting to offset GOP gains</w:t>
      </w:r>
    </w:p>
    <w:p w14:paraId="3728C134" w14:textId="77777777" w:rsidR="008340F3" w:rsidRPr="00D11802" w:rsidRDefault="008340F3" w:rsidP="008340F3">
      <w:pPr>
        <w:rPr>
          <w:rStyle w:val="Style13ptBold"/>
        </w:rPr>
      </w:pPr>
      <w:r>
        <w:rPr>
          <w:rStyle w:val="Style13ptBold"/>
        </w:rPr>
        <w:t xml:space="preserve">Stern 10/16 </w:t>
      </w:r>
      <w:r w:rsidRPr="00A4186B">
        <w:t>(Mark- Slate senior writer, J.D Georgetown, B.A Georgetown;” Democrats Have One Brutal Path to Survival if the Supreme Court Kills the Voting Rights Act”, Slate, 10/16/25, https://slate.com/news-and-politics/2025/10/democrats-congress-election-odd-scotus-supreme-court.html)</w:t>
      </w:r>
    </w:p>
    <w:p w14:paraId="3188BB96" w14:textId="77777777" w:rsidR="008340F3" w:rsidRPr="00D11802" w:rsidRDefault="008340F3" w:rsidP="008340F3">
      <w:pPr>
        <w:rPr>
          <w:sz w:val="14"/>
        </w:rPr>
      </w:pPr>
    </w:p>
    <w:p w14:paraId="65913F35" w14:textId="77777777" w:rsidR="008340F3" w:rsidRPr="00D11802" w:rsidRDefault="008340F3" w:rsidP="008340F3">
      <w:pPr>
        <w:rPr>
          <w:sz w:val="14"/>
        </w:rPr>
      </w:pPr>
      <w:r w:rsidRPr="00A4186B">
        <w:rPr>
          <w:u w:val="single"/>
        </w:rPr>
        <w:t xml:space="preserve">The Supreme </w:t>
      </w:r>
      <w:r w:rsidRPr="00B52ADA">
        <w:rPr>
          <w:highlight w:val="cyan"/>
          <w:u w:val="single"/>
        </w:rPr>
        <w:t>Court’s</w:t>
      </w:r>
      <w:r w:rsidRPr="00A4186B">
        <w:rPr>
          <w:u w:val="single"/>
        </w:rPr>
        <w:t xml:space="preserve"> evident commitment to </w:t>
      </w:r>
      <w:r w:rsidRPr="00B52ADA">
        <w:rPr>
          <w:highlight w:val="cyan"/>
          <w:u w:val="single"/>
        </w:rPr>
        <w:t>eviscerating</w:t>
      </w:r>
      <w:r w:rsidRPr="00A4186B">
        <w:rPr>
          <w:u w:val="single"/>
        </w:rPr>
        <w:t xml:space="preserve"> what remains </w:t>
      </w:r>
      <w:r w:rsidRPr="00B52ADA">
        <w:rPr>
          <w:highlight w:val="cyan"/>
          <w:u w:val="single"/>
        </w:rPr>
        <w:t>of</w:t>
      </w:r>
      <w:r w:rsidRPr="00A4186B">
        <w:rPr>
          <w:u w:val="single"/>
        </w:rPr>
        <w:t xml:space="preserve"> the </w:t>
      </w:r>
      <w:r w:rsidRPr="00B52ADA">
        <w:rPr>
          <w:highlight w:val="cyan"/>
          <w:u w:val="single"/>
        </w:rPr>
        <w:t>V</w:t>
      </w:r>
      <w:r w:rsidRPr="00A4186B">
        <w:rPr>
          <w:u w:val="single"/>
        </w:rPr>
        <w:t xml:space="preserve">oting </w:t>
      </w:r>
      <w:r w:rsidRPr="00B52ADA">
        <w:rPr>
          <w:highlight w:val="cyan"/>
          <w:u w:val="single"/>
        </w:rPr>
        <w:t>R</w:t>
      </w:r>
      <w:r w:rsidRPr="00A4186B">
        <w:rPr>
          <w:u w:val="single"/>
        </w:rPr>
        <w:t xml:space="preserve">ights </w:t>
      </w:r>
      <w:r w:rsidRPr="00B52ADA">
        <w:rPr>
          <w:highlight w:val="cyan"/>
          <w:u w:val="single"/>
        </w:rPr>
        <w:t>A</w:t>
      </w:r>
      <w:r w:rsidRPr="00A4186B">
        <w:rPr>
          <w:u w:val="single"/>
        </w:rPr>
        <w:t xml:space="preserve">ct </w:t>
      </w:r>
      <w:r w:rsidRPr="00D11802">
        <w:rPr>
          <w:sz w:val="14"/>
        </w:rPr>
        <w:t>appears certain to hand an electoral bonanza to Republicans. If the Republican-appointed justices end federal protections for minority representation, as they sounded eager to do during Wednesday’s arguments in Callais v. Louisiana, Southern states can quickly gerrymander Black and brown communities into oblivion. The resulting maps will hand white voters almost total control over these states’ congressional maps, producing a net gain of 15 to 19 GOP seats in the House of Representatives. As the New York Times’ Nate Cohn explains, the VRA’s demise could put the House out of reach for Democrats outside of a rare “blue wave” election.</w:t>
      </w:r>
      <w:r>
        <w:rPr>
          <w:sz w:val="14"/>
        </w:rPr>
        <w:t xml:space="preserve"> </w:t>
      </w:r>
    </w:p>
    <w:p w14:paraId="1032CCAB" w14:textId="77777777" w:rsidR="008340F3" w:rsidRPr="00D11802" w:rsidRDefault="008340F3" w:rsidP="008340F3">
      <w:pPr>
        <w:rPr>
          <w:sz w:val="14"/>
        </w:rPr>
      </w:pPr>
      <w:r w:rsidRPr="00A4186B">
        <w:rPr>
          <w:u w:val="single"/>
        </w:rPr>
        <w:t>Republicans’</w:t>
      </w:r>
      <w:r w:rsidRPr="00EE0470">
        <w:rPr>
          <w:u w:val="single"/>
        </w:rPr>
        <w:t xml:space="preserve"> near-permanent </w:t>
      </w:r>
      <w:r w:rsidRPr="00A4186B">
        <w:rPr>
          <w:u w:val="single"/>
        </w:rPr>
        <w:t>House majority</w:t>
      </w:r>
      <w:r w:rsidRPr="00EE0470">
        <w:rPr>
          <w:u w:val="single"/>
        </w:rPr>
        <w:t xml:space="preserve">, however, </w:t>
      </w:r>
      <w:r w:rsidRPr="00A4186B">
        <w:rPr>
          <w:u w:val="single"/>
        </w:rPr>
        <w:t>is not inevitable</w:t>
      </w:r>
      <w:r w:rsidRPr="00EE0470">
        <w:rPr>
          <w:u w:val="single"/>
        </w:rPr>
        <w:t xml:space="preserve">—even </w:t>
      </w:r>
      <w:r w:rsidRPr="00A4186B">
        <w:rPr>
          <w:u w:val="single"/>
        </w:rPr>
        <w:t>if SCOTUS does</w:t>
      </w:r>
      <w:r w:rsidRPr="00EE0470">
        <w:rPr>
          <w:u w:val="single"/>
        </w:rPr>
        <w:t xml:space="preserve"> deliver a death blow to minority voting rights. That’s because </w:t>
      </w:r>
      <w:r w:rsidRPr="00A4186B">
        <w:rPr>
          <w:u w:val="single"/>
        </w:rPr>
        <w:t>the court’s decision</w:t>
      </w:r>
      <w:r w:rsidRPr="00EE0470">
        <w:rPr>
          <w:u w:val="single"/>
        </w:rPr>
        <w:t xml:space="preserve"> </w:t>
      </w:r>
      <w:r w:rsidRPr="00A4186B">
        <w:rPr>
          <w:u w:val="single"/>
        </w:rPr>
        <w:t>would</w:t>
      </w:r>
      <w:r w:rsidRPr="00EE0470">
        <w:rPr>
          <w:u w:val="single"/>
        </w:rPr>
        <w:t xml:space="preserve"> also </w:t>
      </w:r>
      <w:r w:rsidRPr="00B52ADA">
        <w:rPr>
          <w:highlight w:val="cyan"/>
          <w:u w:val="single"/>
        </w:rPr>
        <w:t>allow</w:t>
      </w:r>
      <w:r w:rsidRPr="00EE0470">
        <w:rPr>
          <w:u w:val="single"/>
        </w:rPr>
        <w:t xml:space="preserve"> </w:t>
      </w:r>
      <w:r w:rsidRPr="00B52ADA">
        <w:rPr>
          <w:highlight w:val="cyan"/>
          <w:u w:val="single"/>
        </w:rPr>
        <w:t xml:space="preserve">blue states to </w:t>
      </w:r>
      <w:r w:rsidRPr="00A4186B">
        <w:rPr>
          <w:u w:val="single"/>
        </w:rPr>
        <w:t xml:space="preserve">draw more efficient Democratic </w:t>
      </w:r>
      <w:r w:rsidRPr="00B52ADA">
        <w:rPr>
          <w:highlight w:val="cyan"/>
          <w:u w:val="single"/>
        </w:rPr>
        <w:t>gerrymander</w:t>
      </w:r>
      <w:r w:rsidRPr="00A4186B">
        <w:rPr>
          <w:u w:val="single"/>
        </w:rPr>
        <w:t>s</w:t>
      </w:r>
      <w:r w:rsidRPr="00EE0470">
        <w:rPr>
          <w:u w:val="single"/>
        </w:rPr>
        <w:t xml:space="preserve">, redrawing current majority-minority districts </w:t>
      </w:r>
      <w:r w:rsidRPr="00A4186B">
        <w:rPr>
          <w:u w:val="single"/>
        </w:rPr>
        <w:t xml:space="preserve">to </w:t>
      </w:r>
      <w:r w:rsidRPr="00B52ADA">
        <w:rPr>
          <w:highlight w:val="cyan"/>
          <w:u w:val="single"/>
        </w:rPr>
        <w:t>maximize the party’s electoral advantage</w:t>
      </w:r>
      <w:r w:rsidRPr="00D11802">
        <w:rPr>
          <w:sz w:val="14"/>
        </w:rPr>
        <w:t xml:space="preserve">. </w:t>
      </w:r>
      <w:r w:rsidRPr="00EE0470">
        <w:rPr>
          <w:u w:val="single"/>
        </w:rPr>
        <w:t xml:space="preserve">Freed from the VRA’s constraints, states like New York, New Jersey, and Illinois could move more Democratic voters out of deep-blue districts into red and purple districts, </w:t>
      </w:r>
      <w:r w:rsidRPr="00B52ADA">
        <w:rPr>
          <w:highlight w:val="cyan"/>
          <w:u w:val="single"/>
        </w:rPr>
        <w:t>eliminating more than a dozen Republican seats</w:t>
      </w:r>
      <w:r w:rsidRPr="00EE0470">
        <w:rPr>
          <w:u w:val="single"/>
        </w:rPr>
        <w:t xml:space="preserve"> in the House</w:t>
      </w:r>
      <w:r w:rsidRPr="00D11802">
        <w:rPr>
          <w:sz w:val="14"/>
        </w:rPr>
        <w:t>.</w:t>
      </w:r>
    </w:p>
    <w:p w14:paraId="07E26BA1" w14:textId="77777777" w:rsidR="008340F3" w:rsidRPr="00D11802" w:rsidRDefault="008340F3" w:rsidP="008340F3">
      <w:pPr>
        <w:rPr>
          <w:sz w:val="14"/>
        </w:rPr>
      </w:pPr>
      <w:r w:rsidRPr="00D11802">
        <w:rPr>
          <w:sz w:val="14"/>
        </w:rPr>
        <w:t xml:space="preserve">Such a strategy would require painful trade-offs: Congress could become even less diverse, since racial minorities in blue states would have fewer opportunities to elect the representatives of their choice. And the number of truly competitive House elections would shrink even more, further eroding democratic accountability. </w:t>
      </w:r>
      <w:r w:rsidRPr="00EE0470">
        <w:rPr>
          <w:u w:val="single"/>
        </w:rPr>
        <w:t xml:space="preserve">The </w:t>
      </w:r>
      <w:r w:rsidRPr="00A4186B">
        <w:rPr>
          <w:u w:val="single"/>
        </w:rPr>
        <w:t>net effect</w:t>
      </w:r>
      <w:r w:rsidRPr="00EE0470">
        <w:rPr>
          <w:u w:val="single"/>
        </w:rPr>
        <w:t xml:space="preserve">, though, </w:t>
      </w:r>
      <w:r w:rsidRPr="00A4186B">
        <w:rPr>
          <w:u w:val="single"/>
        </w:rPr>
        <w:t>would</w:t>
      </w:r>
      <w:r w:rsidRPr="00EE0470">
        <w:rPr>
          <w:u w:val="single"/>
        </w:rPr>
        <w:t xml:space="preserve"> be a substantial boost for the Democratic Party that could </w:t>
      </w:r>
      <w:r w:rsidRPr="00B52ADA">
        <w:rPr>
          <w:highlight w:val="cyan"/>
          <w:u w:val="single"/>
        </w:rPr>
        <w:t>offset many</w:t>
      </w:r>
      <w:r w:rsidRPr="00EE0470">
        <w:rPr>
          <w:u w:val="single"/>
        </w:rPr>
        <w:t xml:space="preserve"> </w:t>
      </w:r>
      <w:r w:rsidRPr="00A4186B">
        <w:rPr>
          <w:u w:val="single"/>
        </w:rPr>
        <w:t xml:space="preserve">of the </w:t>
      </w:r>
      <w:r w:rsidRPr="00B52ADA">
        <w:rPr>
          <w:highlight w:val="cyan"/>
          <w:u w:val="single"/>
        </w:rPr>
        <w:t>gains that Republicans</w:t>
      </w:r>
      <w:r w:rsidRPr="00EE0470">
        <w:rPr>
          <w:u w:val="single"/>
        </w:rPr>
        <w:t xml:space="preserve"> are poised to </w:t>
      </w:r>
      <w:r w:rsidRPr="00B52ADA">
        <w:rPr>
          <w:highlight w:val="cyan"/>
          <w:u w:val="single"/>
        </w:rPr>
        <w:t>reap</w:t>
      </w:r>
      <w:r w:rsidRPr="00D11802">
        <w:rPr>
          <w:sz w:val="14"/>
        </w:rPr>
        <w:t>. The result may not be a Republican-dominated House so much as a Congress with far fewer members of color—an outcome that the justices bent on destroying the Voting Rights Act blithely dismissed on Wednesday.</w:t>
      </w:r>
    </w:p>
    <w:p w14:paraId="1447B91C" w14:textId="77777777" w:rsidR="008340F3" w:rsidRPr="00D11802" w:rsidRDefault="008340F3" w:rsidP="008340F3">
      <w:pPr>
        <w:rPr>
          <w:sz w:val="14"/>
        </w:rPr>
      </w:pPr>
      <w:r w:rsidRPr="00D11802">
        <w:rPr>
          <w:sz w:val="14"/>
        </w:rPr>
        <w:t>In truth, a broad ruling in Callais could leave blue states with no other option than to redraw their majority-minority districts. The Republican-appointed justices seem eager to rule that the Constitution bars states (and courts) from using race as a factor when drawing congressional maps. This holding would effectively gut Section 2 of the VRA, which guarantees fair representation to racial minorities.</w:t>
      </w:r>
    </w:p>
    <w:p w14:paraId="1E9534CD" w14:textId="77777777" w:rsidR="008340F3" w:rsidRPr="00D11802" w:rsidRDefault="008340F3" w:rsidP="008340F3">
      <w:pPr>
        <w:rPr>
          <w:sz w:val="14"/>
        </w:rPr>
      </w:pPr>
      <w:r w:rsidRPr="00D11802">
        <w:rPr>
          <w:sz w:val="14"/>
        </w:rPr>
        <w:t>The impact of this decision would be devastating for Democrats in the South: Many left-leaning congressional districts in this region were drawn solely to comply with the VRA; once the law is dismantled, red states could eliminate these districts to create more safe GOP seats. Gov. Ron DeSantis, for instance, has already suggested that Florida will undertake “mid-decade redistricting” if the Supreme Court kneecaps the VRA and speculated that several other states will too. The new maps would ruthlessly dilute the votes of racial minorities to give white Republican voters control over more seats.</w:t>
      </w:r>
    </w:p>
    <w:p w14:paraId="5D1756D7" w14:textId="77777777" w:rsidR="008340F3" w:rsidRPr="00D11802" w:rsidRDefault="008340F3" w:rsidP="008340F3">
      <w:pPr>
        <w:rPr>
          <w:sz w:val="14"/>
        </w:rPr>
      </w:pPr>
      <w:r w:rsidRPr="00D11802">
        <w:rPr>
          <w:sz w:val="14"/>
        </w:rPr>
        <w:t xml:space="preserve">But there is a flip side: </w:t>
      </w:r>
      <w:r w:rsidRPr="00EE0470">
        <w:rPr>
          <w:u w:val="single"/>
        </w:rPr>
        <w:t>Red states aren’t the only ones with majority-minority districts; blue states have long drawn them as well, out of good-faith compliance with the VRA. Democratic legislatures typically create these districts to ensure that racial minorities have a fair shot at electing candidates of their choice. That approach prevents lawmakers from drawing more “efficient” gerrymanders—that is, maps that distribute voters in ways that maximally increase Democrats’ electoral advantage.</w:t>
      </w:r>
      <w:r w:rsidRPr="00D11802">
        <w:rPr>
          <w:sz w:val="14"/>
        </w:rPr>
        <w:t xml:space="preserve"> For decades, the Democratic Party has accepted this trade-off: stronger representation for racial minorities, and a more diverse congressional delegation, at the cost of fewer House seats overall.</w:t>
      </w:r>
    </w:p>
    <w:p w14:paraId="636B630D" w14:textId="77777777" w:rsidR="008340F3" w:rsidRPr="00D11802" w:rsidRDefault="008340F3" w:rsidP="008340F3">
      <w:pPr>
        <w:rPr>
          <w:sz w:val="14"/>
        </w:rPr>
      </w:pPr>
    </w:p>
    <w:p w14:paraId="29C3C79C" w14:textId="77777777" w:rsidR="008340F3" w:rsidRPr="00D11802" w:rsidRDefault="008340F3" w:rsidP="008340F3">
      <w:pPr>
        <w:rPr>
          <w:u w:val="single"/>
        </w:rPr>
      </w:pPr>
      <w:r w:rsidRPr="00D11802">
        <w:rPr>
          <w:sz w:val="14"/>
        </w:rPr>
        <w:t>Without an operative VRA, though, blue states would have no obligation to maintain these majority-minority districts. In fact, they might have to redraw them: If Callais comes out as expected, these districts may now constitute an unlawful racial gerrymander, and voters could sue to invalidate them in court. Either way, by choice or by necessity</w:t>
      </w:r>
      <w:r w:rsidRPr="00EE0470">
        <w:rPr>
          <w:u w:val="single"/>
        </w:rPr>
        <w:t xml:space="preserve">, </w:t>
      </w:r>
      <w:r w:rsidRPr="00B52ADA">
        <w:rPr>
          <w:highlight w:val="cyan"/>
          <w:u w:val="single"/>
        </w:rPr>
        <w:t>Democratic legislatures could</w:t>
      </w:r>
      <w:r w:rsidRPr="00EE0470">
        <w:rPr>
          <w:u w:val="single"/>
        </w:rPr>
        <w:t xml:space="preserve"> then “</w:t>
      </w:r>
      <w:r w:rsidRPr="00B52ADA">
        <w:rPr>
          <w:highlight w:val="cyan"/>
          <w:u w:val="single"/>
        </w:rPr>
        <w:t>unpack</w:t>
      </w:r>
      <w:r w:rsidRPr="00EE0470">
        <w:rPr>
          <w:u w:val="single"/>
        </w:rPr>
        <w:t xml:space="preserve">” their </w:t>
      </w:r>
      <w:r w:rsidRPr="00B52ADA">
        <w:rPr>
          <w:highlight w:val="cyan"/>
          <w:u w:val="single"/>
        </w:rPr>
        <w:t>majority-minority districts</w:t>
      </w:r>
      <w:r w:rsidRPr="00EE0470">
        <w:rPr>
          <w:u w:val="single"/>
        </w:rPr>
        <w:t xml:space="preserve">. That means re-sorting racial minorities into whiter districts to more efficiently </w:t>
      </w:r>
      <w:r w:rsidRPr="00B52ADA">
        <w:rPr>
          <w:highlight w:val="cyan"/>
          <w:u w:val="single"/>
        </w:rPr>
        <w:t>convert Democratic votes</w:t>
      </w:r>
      <w:r w:rsidRPr="00EE0470">
        <w:rPr>
          <w:u w:val="single"/>
        </w:rPr>
        <w:t xml:space="preserve"> </w:t>
      </w:r>
      <w:r w:rsidRPr="00B52ADA">
        <w:rPr>
          <w:highlight w:val="cyan"/>
          <w:u w:val="single"/>
        </w:rPr>
        <w:t>into House seats</w:t>
      </w:r>
      <w:r w:rsidRPr="00EE0470">
        <w:rPr>
          <w:u w:val="single"/>
        </w:rPr>
        <w:t>.</w:t>
      </w:r>
      <w:r w:rsidRPr="00D11802">
        <w:rPr>
          <w:sz w:val="14"/>
        </w:rPr>
        <w:t xml:space="preserve"> The resulting maps would largely deny these populations the opportunity to elect their preferred representatives, since they would lack a majority in most (if not all) districts. </w:t>
      </w:r>
      <w:r w:rsidRPr="00EE0470">
        <w:rPr>
          <w:u w:val="single"/>
        </w:rPr>
        <w:t>This could seriously diminish minority representation in Congress. But these maps would also more effectively dilute Republican votes, ensuring that Democrats win more seats on balance.</w:t>
      </w:r>
    </w:p>
    <w:p w14:paraId="56CD7600" w14:textId="77777777" w:rsidR="008340F3" w:rsidRPr="00D11802" w:rsidRDefault="008340F3" w:rsidP="008340F3">
      <w:pPr>
        <w:rPr>
          <w:u w:val="single"/>
        </w:rPr>
      </w:pPr>
      <w:r w:rsidRPr="00D11802">
        <w:rPr>
          <w:u w:val="single"/>
        </w:rPr>
        <w:t xml:space="preserve">Consider </w:t>
      </w:r>
      <w:r w:rsidRPr="00B52ADA">
        <w:rPr>
          <w:highlight w:val="cyan"/>
          <w:u w:val="single"/>
        </w:rPr>
        <w:t>New York</w:t>
      </w:r>
      <w:r w:rsidRPr="00D11802">
        <w:rPr>
          <w:u w:val="single"/>
        </w:rPr>
        <w:t>. The state’s 26 House seats are currently split between 19 Democrats and seven Republicans. That includes many majority-minority districts</w:t>
      </w:r>
      <w:r w:rsidRPr="00D11802">
        <w:rPr>
          <w:sz w:val="14"/>
        </w:rPr>
        <w:t xml:space="preserve"> in and around New York City. (Depending on how they’re defined, New York has about 10 such districts.) Currently, to comply with the VRA, the legislature has grouped many minority neighborhoods—so-called communities of interest—in districts together. </w:t>
      </w:r>
      <w:r w:rsidRPr="00D11802">
        <w:rPr>
          <w:u w:val="single"/>
        </w:rPr>
        <w:t xml:space="preserve">But since nonwhite voters are disproportionately Democratic, that produces “wasted votes”: ballots cast in excess of what the Democrat needs to win. If the legislature “unpacked” these districts by dispersing minorities into areas now dominated by white Republicans, it could enact a map that gives Democrats 24 House seats and Republicans just two. That’s a </w:t>
      </w:r>
      <w:r w:rsidRPr="00B52ADA">
        <w:rPr>
          <w:highlight w:val="cyan"/>
          <w:u w:val="single"/>
        </w:rPr>
        <w:t>five-seat pickup</w:t>
      </w:r>
      <w:r w:rsidRPr="00D11802">
        <w:rPr>
          <w:u w:val="single"/>
        </w:rPr>
        <w:t xml:space="preserve"> for Democrats.</w:t>
      </w:r>
    </w:p>
    <w:p w14:paraId="2334BF09" w14:textId="77777777" w:rsidR="008340F3" w:rsidRPr="00D11802" w:rsidRDefault="008340F3" w:rsidP="008340F3">
      <w:pPr>
        <w:rPr>
          <w:sz w:val="14"/>
        </w:rPr>
      </w:pPr>
      <w:r w:rsidRPr="00D11802">
        <w:rPr>
          <w:sz w:val="14"/>
        </w:rPr>
        <w:t xml:space="preserve">Similar opportunities await the party </w:t>
      </w:r>
      <w:r w:rsidRPr="00D11802">
        <w:rPr>
          <w:u w:val="single"/>
        </w:rPr>
        <w:t xml:space="preserve">in </w:t>
      </w:r>
      <w:r w:rsidRPr="00B52ADA">
        <w:rPr>
          <w:highlight w:val="cyan"/>
          <w:u w:val="single"/>
        </w:rPr>
        <w:t>New Jersey</w:t>
      </w:r>
      <w:r w:rsidRPr="00D11802">
        <w:rPr>
          <w:u w:val="single"/>
        </w:rPr>
        <w:t xml:space="preserve">, whose House delegation is split between nine Democrats and three Republicans. The state has about </w:t>
      </w:r>
      <w:r w:rsidRPr="00B52ADA">
        <w:rPr>
          <w:highlight w:val="cyan"/>
          <w:u w:val="single"/>
        </w:rPr>
        <w:t>five</w:t>
      </w:r>
      <w:r w:rsidRPr="00D11802">
        <w:rPr>
          <w:u w:val="single"/>
        </w:rPr>
        <w:t xml:space="preserve"> majority-minority districts</w:t>
      </w:r>
      <w:r w:rsidRPr="00D11802">
        <w:rPr>
          <w:sz w:val="14"/>
        </w:rPr>
        <w:t xml:space="preserve">. If nonwhite voters were redistributed more “efficiently,” </w:t>
      </w:r>
      <w:r w:rsidRPr="00D11802">
        <w:rPr>
          <w:u w:val="single"/>
        </w:rPr>
        <w:t>Democrats could likely pick up one or two more seats</w:t>
      </w:r>
      <w:r w:rsidRPr="00D11802">
        <w:rPr>
          <w:sz w:val="14"/>
        </w:rPr>
        <w:t xml:space="preserve">. </w:t>
      </w:r>
      <w:r w:rsidRPr="00B52ADA">
        <w:rPr>
          <w:highlight w:val="cyan"/>
          <w:u w:val="single"/>
        </w:rPr>
        <w:t>Illinois</w:t>
      </w:r>
      <w:r w:rsidRPr="00D11802">
        <w:rPr>
          <w:u w:val="single"/>
        </w:rPr>
        <w:t xml:space="preserve"> currently sends 14 Democrats and three Republicans to the House, but as data scientist Zachary Donnini has shown, unpacking the state’s five majority-minority districts could wipe out its three GOP representatives. </w:t>
      </w:r>
      <w:r w:rsidRPr="00B52ADA">
        <w:rPr>
          <w:highlight w:val="cyan"/>
          <w:u w:val="single"/>
        </w:rPr>
        <w:t>Democrats</w:t>
      </w:r>
      <w:r w:rsidRPr="00D11802">
        <w:rPr>
          <w:u w:val="single"/>
        </w:rPr>
        <w:t xml:space="preserve"> would </w:t>
      </w:r>
      <w:r w:rsidRPr="00B52ADA">
        <w:rPr>
          <w:highlight w:val="cyan"/>
          <w:u w:val="single"/>
        </w:rPr>
        <w:t>then hold all 17 seats</w:t>
      </w:r>
      <w:r w:rsidRPr="00D11802">
        <w:rPr>
          <w:sz w:val="14"/>
        </w:rPr>
        <w:t>. In Maryland and Nevada, redrawing multiple VRA-compliant districts could knock off each state’s lone GOP congressman.</w:t>
      </w:r>
    </w:p>
    <w:p w14:paraId="3991785D" w14:textId="77777777" w:rsidR="008340F3" w:rsidRPr="00D11802" w:rsidRDefault="008340F3" w:rsidP="008340F3">
      <w:pPr>
        <w:rPr>
          <w:sz w:val="14"/>
        </w:rPr>
      </w:pPr>
      <w:r w:rsidRPr="00D11802">
        <w:rPr>
          <w:u w:val="single"/>
        </w:rPr>
        <w:t xml:space="preserve">Together, these gerrymanders could give Democrats 12 more seats in the House. That </w:t>
      </w:r>
      <w:r w:rsidRPr="00B52ADA">
        <w:rPr>
          <w:highlight w:val="cyan"/>
          <w:u w:val="single"/>
        </w:rPr>
        <w:t>doesn’t even</w:t>
      </w:r>
      <w:r w:rsidRPr="00D11802">
        <w:rPr>
          <w:u w:val="single"/>
        </w:rPr>
        <w:t xml:space="preserve"> </w:t>
      </w:r>
      <w:r w:rsidRPr="00B52ADA">
        <w:rPr>
          <w:highlight w:val="cyan"/>
          <w:u w:val="single"/>
        </w:rPr>
        <w:t>include California</w:t>
      </w:r>
      <w:r w:rsidRPr="00D11802">
        <w:rPr>
          <w:u w:val="single"/>
        </w:rPr>
        <w:t xml:space="preserve">, which is </w:t>
      </w:r>
      <w:r w:rsidRPr="00B52ADA">
        <w:rPr>
          <w:highlight w:val="cyan"/>
          <w:u w:val="single"/>
        </w:rPr>
        <w:t>on the brink of</w:t>
      </w:r>
      <w:r w:rsidRPr="00D11802">
        <w:rPr>
          <w:u w:val="single"/>
        </w:rPr>
        <w:t xml:space="preserve"> </w:t>
      </w:r>
      <w:r w:rsidRPr="00B52ADA">
        <w:rPr>
          <w:highlight w:val="cyan"/>
          <w:u w:val="single"/>
        </w:rPr>
        <w:t>handing Democrats five more seats</w:t>
      </w:r>
      <w:r w:rsidRPr="00D11802">
        <w:rPr>
          <w:u w:val="single"/>
        </w:rPr>
        <w:t xml:space="preserve"> through a ballot measure called Proposition 50.</w:t>
      </w:r>
      <w:r w:rsidRPr="00D11802">
        <w:rPr>
          <w:sz w:val="14"/>
        </w:rPr>
        <w:t xml:space="preserve"> California Democrats devised this new map to counteract Texas Republicans’ mid-decade redistricting ambush, but it still sacrifices electoral efficiency to preserve VRA-compliant districts. After Callais, California could enact an even more aggressive gerrymander that awards Democrats several more seats.</w:t>
      </w:r>
    </w:p>
    <w:p w14:paraId="1CC35530" w14:textId="77777777" w:rsidR="008340F3" w:rsidRPr="00D11802" w:rsidRDefault="008340F3" w:rsidP="008340F3">
      <w:pPr>
        <w:rPr>
          <w:u w:val="single"/>
        </w:rPr>
      </w:pPr>
      <w:r w:rsidRPr="00D11802">
        <w:rPr>
          <w:sz w:val="14"/>
        </w:rPr>
        <w:t xml:space="preserve">There are, of course, obstacles to all of these plans. Right now, New York and New Jersey give primary redistricting authority to bipartisan commissions that (in theory) may not favor one party over another. But California does the same, and Gov. Gavin Newsom is attempting to find a way around it. There is plenty of time for both New York and New Jersey to alter their constitutions in time for the 2028 elections, when Callais’ full force will likely be felt. Nevada’s Republican governor would likely reject any new gerrymander, so voters would need to oust him in 2026 or give the Legislature a Democratic supermajority that could override his veto. In short, the barriers to a new gerrymander after Callais aren’t insurmountable in any of these states. </w:t>
      </w:r>
      <w:r w:rsidRPr="00B52ADA">
        <w:rPr>
          <w:highlight w:val="cyan"/>
          <w:u w:val="single"/>
        </w:rPr>
        <w:t>Democrats</w:t>
      </w:r>
      <w:r w:rsidRPr="00D11802">
        <w:rPr>
          <w:u w:val="single"/>
        </w:rPr>
        <w:t xml:space="preserve"> just need to be as resolute and strategic as Republicans have been in their decadeslong assault on the Voting Rights Act.</w:t>
      </w:r>
    </w:p>
    <w:p w14:paraId="0CA7DE45" w14:textId="77777777" w:rsidR="008340F3" w:rsidRPr="00D11802" w:rsidRDefault="008340F3" w:rsidP="008340F3">
      <w:pPr>
        <w:rPr>
          <w:sz w:val="14"/>
        </w:rPr>
      </w:pPr>
      <w:r w:rsidRPr="00D11802">
        <w:rPr>
          <w:sz w:val="14"/>
        </w:rPr>
        <w:t>There is, alas, no way around two unfortunate consequences of this plan: The number of competitive elections will dwindle, and nonwhite representation will almost certainly fall. Majority-minority districts have long driven diversity in the House, as the VRA intended, and their decline would likely deny Black, Hispanic, and Asian Americans the federal representation they deserve. And blue states’ efforts to preserve these seats have, in turn, produced more evenly divided districts elsewhere, giving voters a meaningful choice at a time when competitive races are vanishing.</w:t>
      </w:r>
    </w:p>
    <w:p w14:paraId="1F06A9A7" w14:textId="77777777" w:rsidR="008340F3" w:rsidRPr="00D11802" w:rsidRDefault="008340F3" w:rsidP="008340F3">
      <w:pPr>
        <w:rPr>
          <w:sz w:val="14"/>
        </w:rPr>
      </w:pPr>
      <w:r w:rsidRPr="00D11802">
        <w:rPr>
          <w:sz w:val="14"/>
        </w:rPr>
        <w:t xml:space="preserve">It will not be blue states’ fault, though, when the Supreme Court guts the Voting Rights Act. The question will be how best to respond to the judicial destruction of a landmark civil rights statute that did more to advance multiracial democracy than any other law in history. They can strive to uphold its spirit by fighting a losing battle for minority representation. Or </w:t>
      </w:r>
      <w:r w:rsidRPr="00D11802">
        <w:rPr>
          <w:u w:val="single"/>
        </w:rPr>
        <w:t xml:space="preserve">they </w:t>
      </w:r>
      <w:r w:rsidRPr="00B52ADA">
        <w:rPr>
          <w:highlight w:val="cyan"/>
          <w:u w:val="single"/>
        </w:rPr>
        <w:t>can exploit</w:t>
      </w:r>
      <w:r w:rsidRPr="00D11802">
        <w:rPr>
          <w:u w:val="single"/>
        </w:rPr>
        <w:t xml:space="preserve"> its </w:t>
      </w:r>
      <w:r w:rsidRPr="00B52ADA">
        <w:rPr>
          <w:highlight w:val="cyan"/>
          <w:u w:val="single"/>
        </w:rPr>
        <w:t>wreckage to build a new map of power</w:t>
      </w:r>
      <w:r w:rsidRPr="00D11802">
        <w:rPr>
          <w:u w:val="single"/>
        </w:rPr>
        <w:t>.</w:t>
      </w:r>
    </w:p>
    <w:p w14:paraId="5DA72210" w14:textId="77777777" w:rsidR="008340F3" w:rsidRDefault="008340F3" w:rsidP="008340F3"/>
    <w:p w14:paraId="6FD2BB11" w14:textId="77777777" w:rsidR="008340F3" w:rsidRDefault="008340F3" w:rsidP="008340F3">
      <w:pPr>
        <w:pStyle w:val="Heading3"/>
      </w:pPr>
      <w:r>
        <w:t>AT Thumpers</w:t>
      </w:r>
    </w:p>
    <w:p w14:paraId="025F73AA" w14:textId="77777777" w:rsidR="008340F3" w:rsidRDefault="008340F3" w:rsidP="008340F3">
      <w:pPr>
        <w:pStyle w:val="Analytic"/>
      </w:pPr>
    </w:p>
    <w:p w14:paraId="22E4F73C" w14:textId="77777777" w:rsidR="008340F3" w:rsidRDefault="008340F3" w:rsidP="008340F3">
      <w:pPr>
        <w:pStyle w:val="Heading4"/>
      </w:pPr>
      <w:r>
        <w:t xml:space="preserve">Supporting collective bargaining rights is </w:t>
      </w:r>
      <w:r w:rsidRPr="009236CF">
        <w:rPr>
          <w:u w:val="single"/>
        </w:rPr>
        <w:t>widely popular</w:t>
      </w:r>
      <w:r>
        <w:t xml:space="preserve"> amongst </w:t>
      </w:r>
      <w:r w:rsidRPr="009236CF">
        <w:rPr>
          <w:u w:val="single"/>
        </w:rPr>
        <w:t>midterm voters</w:t>
      </w:r>
    </w:p>
    <w:p w14:paraId="44ED6E4C" w14:textId="77777777" w:rsidR="008340F3" w:rsidRPr="009E3468" w:rsidRDefault="008340F3" w:rsidP="008340F3">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63AD3E9C" w14:textId="77777777" w:rsidR="008340F3" w:rsidRPr="009236CF" w:rsidRDefault="008340F3" w:rsidP="008340F3">
      <w:pPr>
        <w:rPr>
          <w:rStyle w:val="Emphasis"/>
        </w:rPr>
      </w:pPr>
      <w:r w:rsidRPr="009236CF">
        <w:rPr>
          <w:sz w:val="16"/>
        </w:rPr>
        <w:t xml:space="preserve">In a June survey of 2,698 likely voters, Data for Progress tested how Americans are responding to this boom in organizing. We find that </w:t>
      </w:r>
      <w:r w:rsidRPr="009236CF">
        <w:rPr>
          <w:rStyle w:val="StyleUnderline"/>
        </w:rPr>
        <w:t xml:space="preserve">when </w:t>
      </w:r>
      <w:r w:rsidRPr="009236CF">
        <w:rPr>
          <w:rStyle w:val="StyleUnderline"/>
          <w:highlight w:val="yellow"/>
        </w:rPr>
        <w:t>voters</w:t>
      </w:r>
      <w:r w:rsidRPr="009236CF">
        <w:rPr>
          <w:rStyle w:val="StyleUnderline"/>
        </w:rPr>
        <w:t xml:space="preserve"> cast their ballots</w:t>
      </w:r>
      <w:r w:rsidRPr="009236CF">
        <w:rPr>
          <w:sz w:val="16"/>
        </w:rPr>
        <w:t xml:space="preserve"> in the November 2022 elections, </w:t>
      </w:r>
      <w:r w:rsidRPr="009236CF">
        <w:rPr>
          <w:rStyle w:val="StyleUnderline"/>
        </w:rPr>
        <w:t xml:space="preserve">they </w:t>
      </w:r>
      <w:r w:rsidRPr="009236CF">
        <w:rPr>
          <w:rStyle w:val="StyleUnderline"/>
          <w:highlight w:val="yellow"/>
        </w:rPr>
        <w:t xml:space="preserve">were </w:t>
      </w:r>
      <w:r w:rsidRPr="009236CF">
        <w:rPr>
          <w:rStyle w:val="Emphasis"/>
          <w:highlight w:val="yellow"/>
        </w:rPr>
        <w:t>more likely to vote for pro-worker candidates</w:t>
      </w:r>
      <w:r w:rsidRPr="009236CF">
        <w:rPr>
          <w:rStyle w:val="Emphasis"/>
        </w:rPr>
        <w:t>.</w:t>
      </w:r>
      <w:r w:rsidRPr="009236CF">
        <w:rPr>
          <w:sz w:val="16"/>
        </w:rPr>
        <w:t xml:space="preserve"> We also find that </w:t>
      </w:r>
      <w:r w:rsidRPr="009236CF">
        <w:rPr>
          <w:rStyle w:val="StyleUnderline"/>
          <w:highlight w:val="yellow"/>
        </w:rPr>
        <w:t>voters</w:t>
      </w:r>
      <w:r w:rsidRPr="009236CF">
        <w:rPr>
          <w:rStyle w:val="StyleUnderline"/>
        </w:rPr>
        <w:t xml:space="preserve"> strongly oppose companies’ anti-union tactics and </w:t>
      </w:r>
      <w:r w:rsidRPr="009236CF">
        <w:rPr>
          <w:rStyle w:val="Emphasis"/>
          <w:highlight w:val="yellow"/>
        </w:rPr>
        <w:t>support reforms</w:t>
      </w:r>
      <w:r w:rsidRPr="009236CF">
        <w:rPr>
          <w:rStyle w:val="StyleUnderline"/>
          <w:highlight w:val="yellow"/>
        </w:rPr>
        <w:t xml:space="preserve"> to make it </w:t>
      </w:r>
      <w:r w:rsidRPr="009236CF">
        <w:rPr>
          <w:rStyle w:val="Emphasis"/>
          <w:highlight w:val="yellow"/>
        </w:rPr>
        <w:t>easier</w:t>
      </w:r>
      <w:r w:rsidRPr="009236CF">
        <w:rPr>
          <w:rStyle w:val="Emphasis"/>
        </w:rPr>
        <w:t xml:space="preserve"> for workers </w:t>
      </w:r>
      <w:r w:rsidRPr="009236CF">
        <w:rPr>
          <w:rStyle w:val="Emphasis"/>
          <w:highlight w:val="yellow"/>
        </w:rPr>
        <w:t>to unionize</w:t>
      </w:r>
      <w:r w:rsidRPr="009236CF">
        <w:rPr>
          <w:rStyle w:val="Emphasis"/>
        </w:rPr>
        <w:t>.</w:t>
      </w:r>
    </w:p>
    <w:p w14:paraId="0847E12F" w14:textId="77777777" w:rsidR="008340F3" w:rsidRPr="009236CF" w:rsidRDefault="008340F3" w:rsidP="008340F3">
      <w:pPr>
        <w:rPr>
          <w:sz w:val="16"/>
          <w:szCs w:val="16"/>
        </w:rPr>
      </w:pPr>
      <w:r w:rsidRPr="009236CF">
        <w:rPr>
          <w:sz w:val="16"/>
          <w:szCs w:val="16"/>
        </w:rPr>
        <w:t>In our survey, conducted prior to the midterm election, we asked voters whether they’d be more likely or less likely to vote for a candidate who supported unions. We find that 53 percent of voters preferred these candidates — including 74 percent of Democrats, a plurality (47 percent) of Independents, and more than a third of Republicans.</w:t>
      </w:r>
    </w:p>
    <w:p w14:paraId="48967AE0" w14:textId="77777777" w:rsidR="008340F3" w:rsidRPr="009236CF" w:rsidRDefault="008340F3" w:rsidP="008340F3">
      <w:pPr>
        <w:rPr>
          <w:sz w:val="16"/>
          <w:szCs w:val="16"/>
        </w:rPr>
      </w:pPr>
      <w:r w:rsidRPr="009236CF">
        <w:rPr>
          <w:sz w:val="16"/>
          <w:szCs w:val="16"/>
        </w:rPr>
        <w:t>Next, we tested broad support for workers’ right to form a union. We asked voters whether they think the decision to join or form a union should be left exclusively to employees, or whether employers should be able to influence workers’ decisions. We find that 73 percent of voters — including strong majorities of Democrats, Independents, and Republicans — think the decision to unionize should be left exclusively to workers, and employers should remain neutral.</w:t>
      </w:r>
    </w:p>
    <w:p w14:paraId="4FF4C30F" w14:textId="77777777" w:rsidR="008340F3" w:rsidRPr="009236CF" w:rsidRDefault="008340F3" w:rsidP="008340F3">
      <w:pPr>
        <w:rPr>
          <w:rStyle w:val="StyleUnderline"/>
        </w:rPr>
      </w:pPr>
      <w:r w:rsidRPr="009236CF">
        <w:rPr>
          <w:rStyle w:val="StyleUnderline"/>
        </w:rPr>
        <w:t>Voters Strongly Support Allowing Workers to Organize and Bargain Across Industries</w:t>
      </w:r>
    </w:p>
    <w:p w14:paraId="7BEBEE90" w14:textId="77777777" w:rsidR="008340F3" w:rsidRPr="009236CF" w:rsidRDefault="008340F3" w:rsidP="008340F3">
      <w:pPr>
        <w:rPr>
          <w:sz w:val="16"/>
          <w:szCs w:val="16"/>
        </w:rPr>
      </w:pPr>
      <w:r w:rsidRPr="009236CF">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252BFB88" w14:textId="77777777" w:rsidR="008340F3" w:rsidRPr="009236CF" w:rsidRDefault="008340F3" w:rsidP="008340F3">
      <w:pPr>
        <w:rPr>
          <w:sz w:val="16"/>
          <w:szCs w:val="16"/>
        </w:rPr>
      </w:pPr>
      <w:r w:rsidRPr="009236CF">
        <w:rPr>
          <w:sz w:val="16"/>
          <w:szCs w:val="16"/>
        </w:rPr>
        <w:t>Voters think this should change. We find that 60 percent of voters — including 77 percent of Democrats, 55 percent of Independents, and a plurality (47 percent) of Republicans — support allowing workers to unionize across their industry.</w:t>
      </w:r>
    </w:p>
    <w:p w14:paraId="235D5591" w14:textId="77777777" w:rsidR="008340F3" w:rsidRPr="009236CF" w:rsidRDefault="008340F3" w:rsidP="008340F3">
      <w:pPr>
        <w:rPr>
          <w:sz w:val="16"/>
          <w:szCs w:val="16"/>
        </w:rPr>
      </w:pPr>
      <w:r w:rsidRPr="009236CF">
        <w:rPr>
          <w:sz w:val="16"/>
          <w:szCs w:val="16"/>
        </w:rPr>
        <w:t>Voters Across Party Lines Want Government Jobs to Meet Certain Standards</w:t>
      </w:r>
    </w:p>
    <w:p w14:paraId="4EA86840" w14:textId="77777777" w:rsidR="008340F3" w:rsidRPr="009236CF" w:rsidRDefault="008340F3" w:rsidP="008340F3">
      <w:pPr>
        <w:rPr>
          <w:sz w:val="16"/>
          <w:szCs w:val="16"/>
        </w:rPr>
      </w:pPr>
      <w:r w:rsidRPr="009236CF">
        <w:rPr>
          <w:sz w:val="16"/>
          <w:szCs w:val="16"/>
        </w:rPr>
        <w:t>We also tested support for using our government’s spending power to encourage quality wages and working conditions. We asked voters whether they’d support requiring that any jobs that are financed by the local, state, or federal government meet certain standards: paying a living wage, providing good benefits and working conditions, and allowing workers to form a union.</w:t>
      </w:r>
    </w:p>
    <w:p w14:paraId="2DB45184" w14:textId="77777777" w:rsidR="008340F3" w:rsidRPr="009236CF" w:rsidRDefault="008340F3" w:rsidP="008340F3">
      <w:pPr>
        <w:rPr>
          <w:sz w:val="16"/>
          <w:szCs w:val="16"/>
        </w:rPr>
      </w:pPr>
      <w:r w:rsidRPr="009236CF">
        <w:rPr>
          <w:sz w:val="16"/>
          <w:szCs w:val="16"/>
        </w:rPr>
        <w:t>We find that this proposal is highly popular. Fifty-seven percent of voters — including 64 percent of Democrats, 58 percent of Independents, and 50 percent of Republicans — support requiring that taxpayer funds only go to jobs that meet certain standards.</w:t>
      </w:r>
    </w:p>
    <w:p w14:paraId="79A80EDD" w14:textId="77777777" w:rsidR="008340F3" w:rsidRPr="009236CF" w:rsidRDefault="008340F3" w:rsidP="008340F3">
      <w:pPr>
        <w:rPr>
          <w:sz w:val="16"/>
          <w:szCs w:val="16"/>
        </w:rPr>
      </w:pPr>
      <w:r w:rsidRPr="009236CF">
        <w:rPr>
          <w:sz w:val="16"/>
          <w:szCs w:val="16"/>
        </w:rPr>
        <w:t>Voters Strongly Oppose Mandatory Anti-Union Meetings and Want Them Reformed</w:t>
      </w:r>
    </w:p>
    <w:p w14:paraId="3F4F334A" w14:textId="77777777" w:rsidR="008340F3" w:rsidRPr="009236CF" w:rsidRDefault="008340F3" w:rsidP="008340F3">
      <w:pPr>
        <w:rPr>
          <w:sz w:val="16"/>
          <w:szCs w:val="16"/>
        </w:rPr>
      </w:pPr>
      <w:r w:rsidRPr="009236CF">
        <w:rPr>
          <w:sz w:val="16"/>
          <w:szCs w:val="16"/>
        </w:rPr>
        <w:t>Finally, we find that voters across party lines do not want employers to interfere with unionization efforts by holding mandatory anti-union meetings. Sixty-nine percent of voters — including 75 percent of Democrats, 65 percent of Independents, and 66 percent of Republicans — say that workers should not be required to attend mandatory meetings where the company talks about its opposition to unionization.</w:t>
      </w:r>
    </w:p>
    <w:p w14:paraId="5C6F733A" w14:textId="77777777" w:rsidR="008340F3" w:rsidRPr="009236CF" w:rsidRDefault="008340F3" w:rsidP="008340F3">
      <w:pPr>
        <w:rPr>
          <w:sz w:val="16"/>
          <w:szCs w:val="16"/>
        </w:rPr>
      </w:pPr>
      <w:r w:rsidRPr="009236CF">
        <w:rPr>
          <w:sz w:val="16"/>
          <w:szCs w:val="16"/>
        </w:rPr>
        <w:t xml:space="preserve">We also tested voter support for two reforms that would limit employers’ ability to force workers to attend anti-union meetings. </w:t>
      </w:r>
    </w:p>
    <w:p w14:paraId="3AA44DA4" w14:textId="77777777" w:rsidR="008340F3" w:rsidRPr="009236CF" w:rsidRDefault="008340F3" w:rsidP="008340F3">
      <w:pPr>
        <w:rPr>
          <w:sz w:val="16"/>
          <w:szCs w:val="16"/>
        </w:rPr>
      </w:pPr>
      <w:r w:rsidRPr="009236CF">
        <w:rPr>
          <w:sz w:val="16"/>
          <w:szCs w:val="16"/>
        </w:rPr>
        <w:t>First, we find overwhelming voter support for new legislation that would allow workers to opt out of anti-union meetings — including more than two-thirds of Democrats, Independents, and Republicans.</w:t>
      </w:r>
    </w:p>
    <w:p w14:paraId="4C4350B0" w14:textId="77777777" w:rsidR="008340F3" w:rsidRPr="009236CF" w:rsidRDefault="008340F3" w:rsidP="008340F3">
      <w:pPr>
        <w:rPr>
          <w:sz w:val="16"/>
          <w:szCs w:val="16"/>
        </w:rPr>
      </w:pPr>
      <w:r w:rsidRPr="009236CF">
        <w:rPr>
          <w:sz w:val="16"/>
          <w:szCs w:val="16"/>
        </w:rPr>
        <w:t>Next, we asked voters whether they would support giving pro-union and anti-union speakers an equal amount of time at these meetings. Currently, anti-union speakers are allowed to speak for the entire time. We find that this proposed reform is supported by 71 percent of Democrats, 65 percent of Independents, and 65 percent of Republicans.</w:t>
      </w:r>
    </w:p>
    <w:p w14:paraId="4D7B4E0C" w14:textId="77777777" w:rsidR="008340F3" w:rsidRPr="009236CF" w:rsidRDefault="008340F3" w:rsidP="008340F3">
      <w:pPr>
        <w:rPr>
          <w:sz w:val="16"/>
          <w:szCs w:val="16"/>
        </w:rPr>
      </w:pPr>
      <w:r w:rsidRPr="009236CF">
        <w:rPr>
          <w:sz w:val="16"/>
          <w:szCs w:val="16"/>
        </w:rPr>
        <w:t>Conclusion</w:t>
      </w:r>
    </w:p>
    <w:p w14:paraId="0E6E0199" w14:textId="77777777" w:rsidR="008340F3" w:rsidRPr="009236CF" w:rsidRDefault="008340F3" w:rsidP="008340F3">
      <w:pPr>
        <w:rPr>
          <w:sz w:val="16"/>
        </w:rPr>
      </w:pPr>
      <w:r w:rsidRPr="009236CF">
        <w:rPr>
          <w:sz w:val="16"/>
        </w:rPr>
        <w:t xml:space="preserve">Broadly, these findings show that </w:t>
      </w:r>
      <w:r w:rsidRPr="009236CF">
        <w:rPr>
          <w:rStyle w:val="StyleUnderline"/>
        </w:rPr>
        <w:t>as workers across the country organize to form unions, voters across party lines have their backs. Democrats, Independents, and Republicans oppose anti-union tactics</w:t>
      </w:r>
      <w:r w:rsidRPr="009236CF">
        <w:rPr>
          <w:sz w:val="16"/>
        </w:rPr>
        <w:t xml:space="preserve"> like mandatory meetings, and support pro-union reforms, such as allowing workers to unionize across their industry and only providing taxpayer funds to jobs that meet certain standards. </w:t>
      </w:r>
      <w:r w:rsidRPr="009236CF">
        <w:rPr>
          <w:rStyle w:val="StyleUnderline"/>
        </w:rPr>
        <w:t xml:space="preserve">We also find that supporting workers and </w:t>
      </w:r>
      <w:r w:rsidRPr="009236CF">
        <w:rPr>
          <w:rStyle w:val="Emphasis"/>
          <w:highlight w:val="yellow"/>
        </w:rPr>
        <w:t>adopting pro-union stances</w:t>
      </w:r>
      <w:r w:rsidRPr="009236CF">
        <w:rPr>
          <w:rStyle w:val="StyleUnderline"/>
          <w:highlight w:val="yellow"/>
        </w:rPr>
        <w:t xml:space="preserve"> is a strong electoral strategy that helped candidates win</w:t>
      </w:r>
      <w:r w:rsidRPr="009236CF">
        <w:rPr>
          <w:rStyle w:val="StyleUnderline"/>
        </w:rPr>
        <w:t xml:space="preserve"> in </w:t>
      </w:r>
      <w:r w:rsidRPr="009236CF">
        <w:rPr>
          <w:rStyle w:val="StyleUnderline"/>
          <w:highlight w:val="yellow"/>
        </w:rPr>
        <w:t>the</w:t>
      </w:r>
      <w:r w:rsidRPr="009236CF">
        <w:rPr>
          <w:sz w:val="16"/>
        </w:rPr>
        <w:t xml:space="preserve"> November 2022 </w:t>
      </w:r>
      <w:r w:rsidRPr="009236CF">
        <w:rPr>
          <w:rStyle w:val="Emphasis"/>
          <w:highlight w:val="yellow"/>
        </w:rPr>
        <w:t>midterms.</w:t>
      </w:r>
    </w:p>
    <w:p w14:paraId="2D3FF8E4" w14:textId="77777777" w:rsidR="008340F3" w:rsidRDefault="008340F3" w:rsidP="008340F3">
      <w:pPr>
        <w:pStyle w:val="Heading4"/>
      </w:pPr>
      <w:r>
        <w:t xml:space="preserve">Strengthening collective bargaining rights shifts union voters to Republicans and solidifies GOP support with the working class </w:t>
      </w:r>
    </w:p>
    <w:p w14:paraId="0A3C000C" w14:textId="77777777" w:rsidR="008340F3" w:rsidRPr="004E049C" w:rsidRDefault="008340F3" w:rsidP="008340F3">
      <w:r w:rsidRPr="004E049C">
        <w:rPr>
          <w:rStyle w:val="Style13ptBold"/>
        </w:rPr>
        <w:t>Press 25</w:t>
      </w:r>
      <w:r>
        <w:t xml:space="preserve"> (Eyal – PhD in Sociology from New York University, “Josh Hawley and the Republican Effort to Love Labor,” https://www.newyorker.com/news/the-lede/josh-hawley-and-the-republican-effort-to-love-labor)</w:t>
      </w:r>
    </w:p>
    <w:p w14:paraId="3ADA8F32" w14:textId="77777777" w:rsidR="008340F3" w:rsidRPr="009236CF" w:rsidRDefault="008340F3" w:rsidP="008340F3">
      <w:pPr>
        <w:rPr>
          <w:rStyle w:val="Emphasis"/>
        </w:rPr>
      </w:pPr>
      <w:r w:rsidRPr="009236CF">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9236CF">
        <w:rPr>
          <w:rStyle w:val="StyleUnderline"/>
          <w:highlight w:val="yellow"/>
        </w:rPr>
        <w:t>while voters in union households still tend to back Democrats, the gap has narrowed</w:t>
      </w:r>
      <w:r w:rsidRPr="009236CF">
        <w:rPr>
          <w:sz w:val="16"/>
        </w:rPr>
        <w:t xml:space="preserve">, a dynamic that has enabled Trump to win states like Michigan and Pennsylvania. </w:t>
      </w:r>
      <w:r w:rsidRPr="009236CF">
        <w:rPr>
          <w:rStyle w:val="StyleUnderline"/>
        </w:rPr>
        <w:t>Some Republicans are</w:t>
      </w:r>
      <w:r w:rsidRPr="009236CF">
        <w:rPr>
          <w:sz w:val="16"/>
        </w:rPr>
        <w:t xml:space="preserve"> even </w:t>
      </w:r>
      <w:r w:rsidRPr="009236CF">
        <w:rPr>
          <w:rStyle w:val="StyleUnderline"/>
        </w:rPr>
        <w:t>beginning to see the labor movement’s leaders as allies</w:t>
      </w:r>
      <w:r w:rsidRPr="009236CF">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9236CF">
        <w:rPr>
          <w:rStyle w:val="StyleUnderline"/>
          <w:highlight w:val="yellow"/>
        </w:rPr>
        <w:t>enacting</w:t>
      </w:r>
      <w:r w:rsidRPr="009236CF">
        <w:rPr>
          <w:rStyle w:val="StyleUnderline"/>
        </w:rPr>
        <w:t xml:space="preserve"> some of the </w:t>
      </w:r>
      <w:r w:rsidRPr="009236CF">
        <w:rPr>
          <w:rStyle w:val="Emphasis"/>
          <w:highlight w:val="yellow"/>
        </w:rPr>
        <w:t>pro-union reforms</w:t>
      </w:r>
      <w:r w:rsidRPr="009236CF">
        <w:rPr>
          <w:rStyle w:val="StyleUnderline"/>
        </w:rPr>
        <w:t xml:space="preserve"> that drew support from young Republicans</w:t>
      </w:r>
      <w:r w:rsidRPr="009236CF">
        <w:rPr>
          <w:sz w:val="16"/>
        </w:rPr>
        <w:t xml:space="preserve"> in the American Compass survey </w:t>
      </w:r>
      <w:r w:rsidRPr="009236CF">
        <w:rPr>
          <w:rStyle w:val="StyleUnderline"/>
        </w:rPr>
        <w:t xml:space="preserve">could </w:t>
      </w:r>
      <w:r w:rsidRPr="009236CF">
        <w:rPr>
          <w:rStyle w:val="Emphasis"/>
          <w:highlight w:val="yellow"/>
        </w:rPr>
        <w:t>solidify</w:t>
      </w:r>
      <w:r w:rsidRPr="009236CF">
        <w:rPr>
          <w:rStyle w:val="Emphasis"/>
        </w:rPr>
        <w:t xml:space="preserve"> the </w:t>
      </w:r>
      <w:r w:rsidRPr="009236CF">
        <w:rPr>
          <w:rStyle w:val="Emphasis"/>
          <w:highlight w:val="yellow"/>
        </w:rPr>
        <w:t>political realignment</w:t>
      </w:r>
      <w:r w:rsidRPr="009236CF">
        <w:rPr>
          <w:rStyle w:val="StyleUnderline"/>
        </w:rPr>
        <w:t xml:space="preserve"> that has occurred in recent years, </w:t>
      </w:r>
      <w:r w:rsidRPr="009236CF">
        <w:rPr>
          <w:rStyle w:val="StyleUnderline"/>
          <w:highlight w:val="yellow"/>
        </w:rPr>
        <w:t>leading more</w:t>
      </w:r>
      <w:r w:rsidRPr="009236CF">
        <w:rPr>
          <w:rStyle w:val="StyleUnderline"/>
        </w:rPr>
        <w:t xml:space="preserve"> and more </w:t>
      </w:r>
      <w:r w:rsidRPr="009236CF">
        <w:rPr>
          <w:rStyle w:val="Emphasis"/>
          <w:highlight w:val="yellow"/>
        </w:rPr>
        <w:t>blue-collar workers to view the Republican Party as their home.</w:t>
      </w:r>
    </w:p>
    <w:p w14:paraId="6DB44BE6" w14:textId="77777777" w:rsidR="008340F3" w:rsidRDefault="008340F3" w:rsidP="008340F3">
      <w:pPr>
        <w:pStyle w:val="Analytic"/>
      </w:pPr>
    </w:p>
    <w:p w14:paraId="38D0B57C" w14:textId="77777777" w:rsidR="008340F3" w:rsidRDefault="008340F3" w:rsidP="008340F3">
      <w:pPr>
        <w:pStyle w:val="Heading4"/>
      </w:pPr>
      <w:r>
        <w:t>Voters support sectoral bargaining</w:t>
      </w:r>
    </w:p>
    <w:p w14:paraId="39CF247F" w14:textId="77777777" w:rsidR="008340F3" w:rsidRPr="009236CF" w:rsidRDefault="008340F3" w:rsidP="008340F3">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5AB7FCCB" w14:textId="77777777" w:rsidR="008340F3" w:rsidRPr="009236CF" w:rsidRDefault="008340F3" w:rsidP="008340F3">
      <w:pPr>
        <w:rPr>
          <w:rStyle w:val="Emphasis"/>
        </w:rPr>
      </w:pPr>
      <w:r w:rsidRPr="00AA3EE8">
        <w:rPr>
          <w:rStyle w:val="Emphasis"/>
          <w:highlight w:val="yellow"/>
        </w:rPr>
        <w:t>Voters Strongly Support Allowing Workers to Organize and Bargain Across Industries</w:t>
      </w:r>
    </w:p>
    <w:p w14:paraId="5F69DDB9" w14:textId="77777777" w:rsidR="008340F3" w:rsidRPr="00AA3EE8" w:rsidRDefault="008340F3" w:rsidP="008340F3">
      <w:pPr>
        <w:rPr>
          <w:sz w:val="16"/>
          <w:szCs w:val="16"/>
        </w:rPr>
      </w:pPr>
      <w:r w:rsidRPr="00AA3EE8">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7B6BE436" w14:textId="77777777" w:rsidR="008340F3" w:rsidRPr="00AA3EE8" w:rsidRDefault="008340F3" w:rsidP="008340F3">
      <w:pPr>
        <w:rPr>
          <w:rStyle w:val="StyleUnderline"/>
        </w:rPr>
      </w:pPr>
      <w:r w:rsidRPr="00AA3EE8">
        <w:rPr>
          <w:sz w:val="16"/>
        </w:rPr>
        <w:t xml:space="preserve">Voters think this should change. We find that </w:t>
      </w:r>
      <w:r w:rsidRPr="00AA3EE8">
        <w:rPr>
          <w:rStyle w:val="Emphasis"/>
          <w:highlight w:val="yellow"/>
        </w:rPr>
        <w:t>60 percent of voters</w:t>
      </w:r>
      <w:r w:rsidRPr="00AA3EE8">
        <w:rPr>
          <w:sz w:val="16"/>
          <w:highlight w:val="yellow"/>
        </w:rPr>
        <w:t xml:space="preserve"> </w:t>
      </w:r>
      <w:r w:rsidRPr="00AA3EE8">
        <w:rPr>
          <w:rStyle w:val="StyleUnderline"/>
          <w:highlight w:val="yellow"/>
        </w:rPr>
        <w:t>— including 77 percent of Democrats, 55 percent of Independents, and a plurality</w:t>
      </w:r>
      <w:r w:rsidRPr="00AA3EE8">
        <w:rPr>
          <w:rStyle w:val="StyleUnderline"/>
        </w:rPr>
        <w:t xml:space="preserve"> (47 percent) </w:t>
      </w:r>
      <w:r w:rsidRPr="00AA3EE8">
        <w:rPr>
          <w:rStyle w:val="StyleUnderline"/>
          <w:highlight w:val="yellow"/>
        </w:rPr>
        <w:t>of Republicans — support allowing workers to unionize across their industry.</w:t>
      </w:r>
    </w:p>
    <w:p w14:paraId="751EDBEF" w14:textId="77777777" w:rsidR="008340F3" w:rsidRDefault="008340F3" w:rsidP="008340F3">
      <w:pPr>
        <w:pStyle w:val="Analytic"/>
      </w:pPr>
    </w:p>
    <w:p w14:paraId="3BE84474" w14:textId="77777777" w:rsidR="008340F3" w:rsidRDefault="008340F3" w:rsidP="008340F3">
      <w:pPr>
        <w:pStyle w:val="Heading3"/>
      </w:pPr>
      <w:r>
        <w:t>AT: Trump won’t support</w:t>
      </w:r>
    </w:p>
    <w:p w14:paraId="5896EDE1" w14:textId="77777777" w:rsidR="008340F3" w:rsidRDefault="008340F3" w:rsidP="008340F3">
      <w:pPr>
        <w:pStyle w:val="Analytic"/>
      </w:pPr>
    </w:p>
    <w:p w14:paraId="3130C57A" w14:textId="77777777" w:rsidR="008340F3" w:rsidRDefault="008340F3" w:rsidP="008340F3">
      <w:pPr>
        <w:pStyle w:val="Heading3"/>
      </w:pPr>
      <w:r>
        <w:t xml:space="preserve">AT: Backlash </w:t>
      </w:r>
    </w:p>
    <w:p w14:paraId="3714B303" w14:textId="77777777" w:rsidR="008340F3" w:rsidRDefault="008340F3" w:rsidP="008340F3">
      <w:pPr>
        <w:pStyle w:val="Analytic"/>
      </w:pPr>
    </w:p>
    <w:p w14:paraId="30243DD4" w14:textId="77777777" w:rsidR="008340F3" w:rsidRDefault="008340F3" w:rsidP="008340F3">
      <w:pPr>
        <w:pStyle w:val="Heading3"/>
      </w:pPr>
      <w:r>
        <w:t>AT: Constrain</w:t>
      </w:r>
    </w:p>
    <w:p w14:paraId="7964A948" w14:textId="77777777" w:rsidR="008340F3" w:rsidRDefault="008340F3" w:rsidP="008340F3">
      <w:pPr>
        <w:pStyle w:val="Analytic"/>
      </w:pPr>
    </w:p>
    <w:p w14:paraId="25BF22FF" w14:textId="77777777" w:rsidR="008340F3" w:rsidRPr="00B557F0" w:rsidRDefault="008340F3" w:rsidP="008340F3"/>
    <w:p w14:paraId="30AE6395" w14:textId="5547F255" w:rsidR="008340F3" w:rsidRDefault="008340F3" w:rsidP="008340F3">
      <w:pPr>
        <w:pStyle w:val="Heading3"/>
      </w:pPr>
      <w:r>
        <w:t>Counterpla</w:t>
      </w:r>
      <w:r>
        <w:t>n</w:t>
      </w:r>
    </w:p>
    <w:p w14:paraId="78786A7C" w14:textId="77777777" w:rsidR="008340F3" w:rsidRDefault="008340F3" w:rsidP="008340F3">
      <w:pPr>
        <w:pStyle w:val="Heading4"/>
      </w:pPr>
      <w:r>
        <w:t xml:space="preserve">Perm do both is </w:t>
      </w:r>
      <w:r w:rsidRPr="007E2395">
        <w:rPr>
          <w:u w:val="single"/>
        </w:rPr>
        <w:t>mutually exclusive</w:t>
      </w:r>
      <w:r>
        <w:t xml:space="preserve"> and </w:t>
      </w:r>
      <w:r w:rsidRPr="007E2395">
        <w:rPr>
          <w:u w:val="single"/>
        </w:rPr>
        <w:t>severs the plan</w:t>
      </w:r>
      <w:r>
        <w:t xml:space="preserve">: the counterplan rules that collective bargaining is </w:t>
      </w:r>
      <w:r w:rsidRPr="007E2395">
        <w:rPr>
          <w:u w:val="single"/>
        </w:rPr>
        <w:t>unconstitutional</w:t>
      </w:r>
      <w:r>
        <w:t xml:space="preserve">, which renders the plan </w:t>
      </w:r>
      <w:r w:rsidRPr="007E2395">
        <w:rPr>
          <w:u w:val="single"/>
        </w:rPr>
        <w:t>void</w:t>
      </w:r>
      <w:r>
        <w:t xml:space="preserve">. </w:t>
      </w:r>
    </w:p>
    <w:p w14:paraId="3E9A15C0" w14:textId="77777777" w:rsidR="008340F3" w:rsidRPr="007E2395" w:rsidRDefault="008340F3" w:rsidP="008340F3">
      <w:r w:rsidRPr="007E2395">
        <w:rPr>
          <w:rStyle w:val="Style13ptBold"/>
        </w:rPr>
        <w:t>Field 26</w:t>
      </w:r>
      <w:r>
        <w:t xml:space="preserve"> (Oliver P. – Professor of Political Science at the University of Minnesota, “Effect of an Unconstitutional Statute,” https://www.repository.law.indiana.edu/cgi/viewcontent.cgi?article=1096&amp;context=ilj)</w:t>
      </w:r>
    </w:p>
    <w:p w14:paraId="38414696" w14:textId="77777777" w:rsidR="008340F3" w:rsidRPr="007E2395" w:rsidRDefault="008340F3" w:rsidP="008340F3">
      <w:pPr>
        <w:rPr>
          <w:sz w:val="16"/>
        </w:rPr>
      </w:pPr>
      <w:r w:rsidRPr="007E2395">
        <w:rPr>
          <w:sz w:val="16"/>
        </w:rPr>
        <w:t xml:space="preserve">That </w:t>
      </w:r>
      <w:r w:rsidRPr="007E2395">
        <w:rPr>
          <w:rStyle w:val="StyleUnderline"/>
          <w:highlight w:val="yellow"/>
        </w:rPr>
        <w:t>an unconstitutional statute is</w:t>
      </w:r>
      <w:r w:rsidRPr="007E2395">
        <w:rPr>
          <w:sz w:val="16"/>
        </w:rPr>
        <w:t xml:space="preserve"> to be </w:t>
      </w:r>
      <w:r w:rsidRPr="007E2395">
        <w:rPr>
          <w:rStyle w:val="StyleUnderline"/>
          <w:highlight w:val="yellow"/>
        </w:rPr>
        <w:t>considered as though it had never been enacted</w:t>
      </w:r>
      <w:r w:rsidRPr="007E2395">
        <w:rPr>
          <w:rStyle w:val="StyleUnderline"/>
        </w:rPr>
        <w:t xml:space="preserve"> by the legislature</w:t>
      </w:r>
      <w:r w:rsidRPr="007E2395">
        <w:rPr>
          <w:sz w:val="16"/>
        </w:rPr>
        <w:t xml:space="preserve"> is also the view of a number of other courts. For example, </w:t>
      </w:r>
      <w:r w:rsidRPr="007E2395">
        <w:rPr>
          <w:rStyle w:val="StyleUnderline"/>
          <w:highlight w:val="yellow"/>
        </w:rPr>
        <w:t>the</w:t>
      </w:r>
      <w:r w:rsidRPr="007E2395">
        <w:rPr>
          <w:rStyle w:val="StyleUnderline"/>
        </w:rPr>
        <w:t xml:space="preserve"> United States </w:t>
      </w:r>
      <w:r w:rsidRPr="007E2395">
        <w:rPr>
          <w:rStyle w:val="StyleUnderline"/>
          <w:highlight w:val="yellow"/>
        </w:rPr>
        <w:t>Supreme Court has said</w:t>
      </w:r>
      <w:r w:rsidRPr="007E2395">
        <w:rPr>
          <w:sz w:val="16"/>
        </w:rPr>
        <w:t>,"</w:t>
      </w:r>
    </w:p>
    <w:p w14:paraId="4769D5AF" w14:textId="509E601D" w:rsidR="008340F3" w:rsidRPr="008340F3" w:rsidRDefault="008340F3" w:rsidP="008340F3">
      <w:pPr>
        <w:rPr>
          <w:sz w:val="16"/>
        </w:rPr>
      </w:pPr>
      <w:r w:rsidRPr="007E2395">
        <w:rPr>
          <w:sz w:val="16"/>
        </w:rPr>
        <w:t xml:space="preserve">"That act was therefore as inoperative as if it had never been passed, for </w:t>
      </w:r>
      <w:r w:rsidRPr="007E2395">
        <w:rPr>
          <w:rStyle w:val="Emphasis"/>
          <w:highlight w:val="yellow"/>
        </w:rPr>
        <w:t>an unconstitutional act is not a law</w:t>
      </w:r>
      <w:r w:rsidRPr="007E2395">
        <w:rPr>
          <w:sz w:val="16"/>
        </w:rPr>
        <w:t xml:space="preserve">, and can neither confer a right or immunity nor operate to supersede any existing valid law." And an appellate court of Texas7 has said that </w:t>
      </w:r>
      <w:r w:rsidRPr="007E2395">
        <w:rPr>
          <w:rStyle w:val="StyleUnderline"/>
        </w:rPr>
        <w:t>an unconstitutional statute "is of no more force or validity than a piece of blank paper,"</w:t>
      </w:r>
      <w:r w:rsidRPr="007E2395">
        <w:rPr>
          <w:sz w:val="16"/>
        </w:rPr>
        <w:t xml:space="preserve"> while the Minnesota court" has expressed the same idea by stating that it "is simply a statute in form, is not a law, and under every circumstance or condition lacks the force of law."</w:t>
      </w:r>
    </w:p>
    <w:p w14:paraId="423786C5" w14:textId="77777777" w:rsidR="008340F3" w:rsidRPr="001A2748" w:rsidRDefault="008340F3" w:rsidP="008340F3">
      <w:pPr>
        <w:pStyle w:val="Heading4"/>
      </w:pPr>
      <w:r w:rsidRPr="001A2748">
        <w:t xml:space="preserve">Framing issue for their deficits---human society existed for </w:t>
      </w:r>
      <w:r w:rsidRPr="001A2748">
        <w:rPr>
          <w:u w:val="single"/>
        </w:rPr>
        <w:t>thousands of years</w:t>
      </w:r>
      <w:r w:rsidRPr="001A2748">
        <w:t xml:space="preserve"> without AI. We can </w:t>
      </w:r>
      <w:r w:rsidRPr="001A2748">
        <w:rPr>
          <w:u w:val="single"/>
        </w:rPr>
        <w:t>certainly</w:t>
      </w:r>
      <w:r w:rsidRPr="001A2748">
        <w:t xml:space="preserve"> remove it from society and we </w:t>
      </w:r>
      <w:r w:rsidRPr="001A2748">
        <w:rPr>
          <w:u w:val="single"/>
        </w:rPr>
        <w:t>certainly</w:t>
      </w:r>
      <w:r w:rsidRPr="001A2748">
        <w:t xml:space="preserve"> do not need it to survive. AND, the AFF’s regulations will be </w:t>
      </w:r>
      <w:r w:rsidRPr="001A2748">
        <w:rPr>
          <w:u w:val="single"/>
        </w:rPr>
        <w:t>circumvented</w:t>
      </w:r>
      <w:r w:rsidRPr="001A2748">
        <w:t xml:space="preserve"> because AI is </w:t>
      </w:r>
      <w:r w:rsidRPr="001A2748">
        <w:rPr>
          <w:u w:val="single"/>
        </w:rPr>
        <w:t>fluid</w:t>
      </w:r>
      <w:r w:rsidRPr="001A2748">
        <w:t xml:space="preserve"> and will </w:t>
      </w:r>
      <w:r w:rsidRPr="001A2748">
        <w:rPr>
          <w:u w:val="single"/>
        </w:rPr>
        <w:t>evade</w:t>
      </w:r>
      <w:r w:rsidRPr="001A2748">
        <w:t xml:space="preserve"> half-hearted regulations---only a ban solves.</w:t>
      </w:r>
    </w:p>
    <w:p w14:paraId="673A187E" w14:textId="77777777" w:rsidR="008340F3" w:rsidRDefault="008340F3" w:rsidP="008340F3">
      <w:r>
        <w:t xml:space="preserve">William </w:t>
      </w:r>
      <w:r>
        <w:rPr>
          <w:rStyle w:val="Style13ptBold"/>
        </w:rPr>
        <w:t>Davidow 20</w:t>
      </w:r>
      <w:r>
        <w:t>, PhD in engineering from Stanford, cofounder of Mohr Davidow Ventures, one of the Valley's premier venture capital firms, “Don’t Regulate Artificial Intelligence: Starve It”, https://blogs.scientificamerican.com/observations/dont-regulate-artificial-intelligence-starve-it/</w:t>
      </w:r>
    </w:p>
    <w:p w14:paraId="3ACA8D50" w14:textId="77777777" w:rsidR="008340F3" w:rsidRDefault="008340F3" w:rsidP="008340F3">
      <w:pPr>
        <w:rPr>
          <w:sz w:val="16"/>
        </w:rPr>
      </w:pPr>
      <w:r>
        <w:rPr>
          <w:rStyle w:val="StyleUnderline"/>
        </w:rPr>
        <w:t>Artificial intelligence is still in its infancy</w:t>
      </w:r>
      <w:r>
        <w:rPr>
          <w:sz w:val="16"/>
        </w:rPr>
        <w:t xml:space="preserve">. </w:t>
      </w:r>
      <w:r>
        <w:rPr>
          <w:rStyle w:val="StyleUnderline"/>
        </w:rPr>
        <w:t xml:space="preserve">But it may well prove to be the </w:t>
      </w:r>
      <w:r>
        <w:rPr>
          <w:rStyle w:val="Emphasis"/>
        </w:rPr>
        <w:t>most powerful technology ever invented</w:t>
      </w:r>
      <w:r>
        <w:rPr>
          <w:sz w:val="16"/>
        </w:rPr>
        <w:t>. It has the potential to improve health, supercharge intellects, multiply productivity, save the environment and enhance both freedom and democracy.</w:t>
      </w:r>
    </w:p>
    <w:p w14:paraId="079C135A" w14:textId="77777777" w:rsidR="008340F3" w:rsidRDefault="008340F3" w:rsidP="008340F3">
      <w:pPr>
        <w:rPr>
          <w:rStyle w:val="Emphasis"/>
          <w:sz w:val="24"/>
        </w:rPr>
      </w:pPr>
      <w:r>
        <w:rPr>
          <w:sz w:val="16"/>
        </w:rPr>
        <w:t xml:space="preserve">But </w:t>
      </w:r>
      <w:r>
        <w:rPr>
          <w:rStyle w:val="StyleUnderline"/>
        </w:rPr>
        <w:t>as that intelligence continues to climb</w:t>
      </w:r>
      <w:r>
        <w:rPr>
          <w:sz w:val="16"/>
        </w:rPr>
        <w:t xml:space="preserve">, </w:t>
      </w:r>
      <w:r>
        <w:rPr>
          <w:rStyle w:val="StyleUnderline"/>
        </w:rPr>
        <w:t>the</w:t>
      </w:r>
      <w:r>
        <w:rPr>
          <w:sz w:val="16"/>
        </w:rPr>
        <w:t xml:space="preserve"> </w:t>
      </w:r>
      <w:r>
        <w:rPr>
          <w:rStyle w:val="Emphasis"/>
          <w:highlight w:val="cyan"/>
        </w:rPr>
        <w:t>danger from using AI</w:t>
      </w:r>
      <w:r>
        <w:rPr>
          <w:sz w:val="16"/>
        </w:rPr>
        <w:t xml:space="preserve"> </w:t>
      </w:r>
      <w:r>
        <w:rPr>
          <w:rStyle w:val="StyleUnderline"/>
        </w:rPr>
        <w:t xml:space="preserve">in an </w:t>
      </w:r>
      <w:r>
        <w:rPr>
          <w:rStyle w:val="Emphasis"/>
        </w:rPr>
        <w:t>irresponsible way also</w:t>
      </w:r>
      <w:r>
        <w:rPr>
          <w:sz w:val="16"/>
        </w:rPr>
        <w:t xml:space="preserve"> </w:t>
      </w:r>
      <w:r>
        <w:rPr>
          <w:rStyle w:val="StyleUnderline"/>
          <w:highlight w:val="cyan"/>
        </w:rPr>
        <w:t>brings</w:t>
      </w:r>
      <w:r>
        <w:rPr>
          <w:rStyle w:val="StyleUnderline"/>
        </w:rPr>
        <w:t xml:space="preserve"> the </w:t>
      </w:r>
      <w:r>
        <w:rPr>
          <w:rStyle w:val="StyleUnderline"/>
          <w:highlight w:val="cyan"/>
        </w:rPr>
        <w:t xml:space="preserve">potential for AI to become a </w:t>
      </w:r>
      <w:r>
        <w:rPr>
          <w:rStyle w:val="Emphasis"/>
          <w:highlight w:val="cyan"/>
        </w:rPr>
        <w:t>social and cultural H-bomb</w:t>
      </w:r>
      <w:r>
        <w:rPr>
          <w:sz w:val="16"/>
        </w:rPr>
        <w:t xml:space="preserve">. </w:t>
      </w:r>
      <w:r>
        <w:rPr>
          <w:rStyle w:val="StyleUnderline"/>
        </w:rPr>
        <w:t xml:space="preserve">It’s a technology </w:t>
      </w:r>
      <w:r>
        <w:rPr>
          <w:rStyle w:val="StyleUnderline"/>
          <w:highlight w:val="cyan"/>
        </w:rPr>
        <w:t xml:space="preserve">that can </w:t>
      </w:r>
      <w:r>
        <w:rPr>
          <w:rStyle w:val="Emphasis"/>
          <w:highlight w:val="cyan"/>
        </w:rPr>
        <w:t>deprive</w:t>
      </w:r>
      <w:r>
        <w:rPr>
          <w:rStyle w:val="Emphasis"/>
        </w:rPr>
        <w:t xml:space="preserve"> us of our </w:t>
      </w:r>
      <w:r>
        <w:rPr>
          <w:rStyle w:val="Emphasis"/>
          <w:highlight w:val="cyan"/>
        </w:rPr>
        <w:t>liberty</w:t>
      </w:r>
      <w:r>
        <w:rPr>
          <w:sz w:val="16"/>
          <w:highlight w:val="cyan"/>
        </w:rPr>
        <w:t xml:space="preserve">, </w:t>
      </w:r>
      <w:r>
        <w:rPr>
          <w:rStyle w:val="Emphasis"/>
          <w:highlight w:val="cyan"/>
        </w:rPr>
        <w:t>power</w:t>
      </w:r>
      <w:r>
        <w:rPr>
          <w:rStyle w:val="Emphasis"/>
        </w:rPr>
        <w:t xml:space="preserve"> autocracies and </w:t>
      </w:r>
      <w:r>
        <w:rPr>
          <w:rStyle w:val="Emphasis"/>
          <w:highlight w:val="cyan"/>
        </w:rPr>
        <w:t>genocides</w:t>
      </w:r>
      <w:r>
        <w:rPr>
          <w:sz w:val="16"/>
          <w:highlight w:val="cyan"/>
        </w:rPr>
        <w:t xml:space="preserve">, </w:t>
      </w:r>
      <w:r>
        <w:rPr>
          <w:rStyle w:val="Emphasis"/>
          <w:highlight w:val="cyan"/>
        </w:rPr>
        <w:t>program our behavior</w:t>
      </w:r>
      <w:r>
        <w:rPr>
          <w:sz w:val="16"/>
          <w:highlight w:val="cyan"/>
        </w:rPr>
        <w:t xml:space="preserve">, </w:t>
      </w:r>
      <w:r>
        <w:rPr>
          <w:rStyle w:val="StyleUnderline"/>
          <w:highlight w:val="cyan"/>
        </w:rPr>
        <w:t>turn us into</w:t>
      </w:r>
      <w:r>
        <w:rPr>
          <w:rStyle w:val="StyleUnderline"/>
        </w:rPr>
        <w:t xml:space="preserve"> </w:t>
      </w:r>
      <w:r>
        <w:rPr>
          <w:rStyle w:val="Emphasis"/>
        </w:rPr>
        <w:t xml:space="preserve">human </w:t>
      </w:r>
      <w:r>
        <w:rPr>
          <w:rStyle w:val="Emphasis"/>
          <w:highlight w:val="cyan"/>
        </w:rPr>
        <w:t>machines</w:t>
      </w:r>
      <w:r>
        <w:rPr>
          <w:sz w:val="16"/>
          <w:highlight w:val="cyan"/>
        </w:rPr>
        <w:t xml:space="preserve"> </w:t>
      </w:r>
      <w:r>
        <w:rPr>
          <w:rStyle w:val="StyleUnderline"/>
          <w:highlight w:val="cyan"/>
        </w:rPr>
        <w:t>and</w:t>
      </w:r>
      <w:r>
        <w:rPr>
          <w:rStyle w:val="StyleUnderline"/>
        </w:rPr>
        <w:t xml:space="preserve">, ultimately, turn us into </w:t>
      </w:r>
      <w:r>
        <w:rPr>
          <w:rStyle w:val="Emphasis"/>
          <w:highlight w:val="cyan"/>
        </w:rPr>
        <w:t>slaves</w:t>
      </w:r>
      <w:r>
        <w:rPr>
          <w:sz w:val="16"/>
        </w:rPr>
        <w:t xml:space="preserve">. Therefore, </w:t>
      </w:r>
      <w:r>
        <w:rPr>
          <w:rStyle w:val="StyleUnderline"/>
        </w:rPr>
        <w:t xml:space="preserve">we must be </w:t>
      </w:r>
      <w:r>
        <w:rPr>
          <w:rStyle w:val="Emphasis"/>
        </w:rPr>
        <w:t>very careful</w:t>
      </w:r>
      <w:r>
        <w:rPr>
          <w:rStyle w:val="StyleUnderline"/>
        </w:rPr>
        <w:t xml:space="preserve"> about the ascendance of AI; we don’t dare make a mistake</w:t>
      </w:r>
      <w:r>
        <w:rPr>
          <w:sz w:val="16"/>
        </w:rPr>
        <w:t xml:space="preserve">. </w:t>
      </w:r>
      <w:r>
        <w:rPr>
          <w:rStyle w:val="Emphasis"/>
          <w:sz w:val="24"/>
        </w:rPr>
        <w:t xml:space="preserve">And </w:t>
      </w:r>
      <w:r>
        <w:rPr>
          <w:rStyle w:val="Emphasis"/>
          <w:sz w:val="24"/>
          <w:highlight w:val="cyan"/>
        </w:rPr>
        <w:t>our best defense may be to put AI on an extreme diet.</w:t>
      </w:r>
    </w:p>
    <w:p w14:paraId="099F1CA5" w14:textId="77777777" w:rsidR="008340F3" w:rsidRDefault="008340F3" w:rsidP="008340F3">
      <w:pPr>
        <w:rPr>
          <w:sz w:val="16"/>
        </w:rPr>
      </w:pPr>
      <w:r>
        <w:rPr>
          <w:rStyle w:val="StyleUnderline"/>
        </w:rPr>
        <w:t>We already know</w:t>
      </w:r>
      <w:r>
        <w:rPr>
          <w:sz w:val="16"/>
        </w:rPr>
        <w:t xml:space="preserve"> certain </w:t>
      </w:r>
      <w:r>
        <w:rPr>
          <w:rStyle w:val="StyleUnderline"/>
        </w:rPr>
        <w:t>threatening attributes of AI</w:t>
      </w:r>
      <w:r>
        <w:rPr>
          <w:sz w:val="16"/>
        </w:rPr>
        <w:t xml:space="preserve">. For one thing, </w:t>
      </w:r>
      <w:r>
        <w:rPr>
          <w:rStyle w:val="StyleUnderline"/>
        </w:rPr>
        <w:t xml:space="preserve">the progress of this technology has been, and will continue to be, </w:t>
      </w:r>
      <w:r>
        <w:rPr>
          <w:rStyle w:val="Emphasis"/>
        </w:rPr>
        <w:t>shockingly quick</w:t>
      </w:r>
      <w:r>
        <w:rPr>
          <w:sz w:val="16"/>
        </w:rPr>
        <w:t xml:space="preserve">. Many people were likely stunned to read recently the announcement by Microsoft that AI was proving to be better at reading X-rays than trained radiologists. </w:t>
      </w:r>
      <w:r>
        <w:rPr>
          <w:rStyle w:val="StyleUnderline"/>
        </w:rPr>
        <w:t xml:space="preserve">Most </w:t>
      </w:r>
      <w:r>
        <w:rPr>
          <w:rStyle w:val="Emphasis"/>
        </w:rPr>
        <w:t>newspaper readers</w:t>
      </w:r>
      <w:r>
        <w:rPr>
          <w:rStyle w:val="StyleUnderline"/>
        </w:rPr>
        <w:t xml:space="preserve"> don’t realize how much of their daily paper is now </w:t>
      </w:r>
      <w:r>
        <w:rPr>
          <w:rStyle w:val="Emphasis"/>
        </w:rPr>
        <w:t>written by AI.</w:t>
      </w:r>
      <w:r>
        <w:rPr>
          <w:rStyle w:val="StyleUnderline"/>
        </w:rPr>
        <w:t xml:space="preserve"> That </w:t>
      </w:r>
      <w:r>
        <w:rPr>
          <w:rStyle w:val="Emphasis"/>
        </w:rPr>
        <w:t>wasn’t supposed to happen</w:t>
      </w:r>
      <w:r>
        <w:rPr>
          <w:sz w:val="16"/>
        </w:rPr>
        <w:t xml:space="preserve">; </w:t>
      </w:r>
      <w:r>
        <w:rPr>
          <w:rStyle w:val="StyleUnderline"/>
        </w:rPr>
        <w:t xml:space="preserve">robots were supposed to </w:t>
      </w:r>
      <w:r>
        <w:rPr>
          <w:rStyle w:val="Emphasis"/>
        </w:rPr>
        <w:t>supplant</w:t>
      </w:r>
      <w:r>
        <w:rPr>
          <w:rStyle w:val="StyleUnderline"/>
        </w:rPr>
        <w:t xml:space="preserve"> manual labor jobs, not professional brainwork.</w:t>
      </w:r>
      <w:r>
        <w:rPr>
          <w:sz w:val="16"/>
        </w:rPr>
        <w:t xml:space="preserve"> </w:t>
      </w:r>
      <w:r>
        <w:rPr>
          <w:rStyle w:val="Emphasis"/>
        </w:rPr>
        <w:t>Yet here we are:</w:t>
      </w:r>
      <w:r>
        <w:rPr>
          <w:sz w:val="16"/>
        </w:rPr>
        <w:t xml:space="preserve"> </w:t>
      </w:r>
      <w:r>
        <w:rPr>
          <w:rStyle w:val="StyleUnderline"/>
        </w:rPr>
        <w:t>AI is quickly gobbling up entire professions</w:t>
      </w:r>
      <w:r>
        <w:rPr>
          <w:sz w:val="16"/>
        </w:rPr>
        <w:t>—and those jobs will never come back.</w:t>
      </w:r>
    </w:p>
    <w:p w14:paraId="381A9B37" w14:textId="77777777" w:rsidR="008340F3" w:rsidRDefault="008340F3" w:rsidP="008340F3">
      <w:pPr>
        <w:rPr>
          <w:sz w:val="16"/>
        </w:rPr>
      </w:pPr>
      <w:r>
        <w:rPr>
          <w:rStyle w:val="StyleUnderline"/>
        </w:rPr>
        <w:t>We</w:t>
      </w:r>
      <w:r>
        <w:rPr>
          <w:sz w:val="16"/>
        </w:rPr>
        <w:t xml:space="preserve"> also </w:t>
      </w:r>
      <w:r>
        <w:rPr>
          <w:rStyle w:val="StyleUnderline"/>
        </w:rPr>
        <w:t xml:space="preserve">are getting closer to creating machines capable of </w:t>
      </w:r>
      <w:r>
        <w:rPr>
          <w:rStyle w:val="Emphasis"/>
        </w:rPr>
        <w:t>artificial general intelligence</w:t>
      </w:r>
      <w:r>
        <w:rPr>
          <w:sz w:val="16"/>
        </w:rPr>
        <w:t xml:space="preserve">—that is, </w:t>
      </w:r>
      <w:r>
        <w:rPr>
          <w:rStyle w:val="StyleUnderline"/>
        </w:rPr>
        <w:t>machines as intelligent as humans</w:t>
      </w:r>
      <w:r>
        <w:rPr>
          <w:sz w:val="16"/>
        </w:rPr>
        <w:t>. We may never get all of the way to actual consciousness, but in terms of processing power, inference, metaphor and even acquired wisdom, it is easy to imagine AI surpassing humanity. More than 20 years ago, chess master Gary Kasparov playing IBM’s supercomputer Deep Blue, sensed a mind on the other side of the board. Today, there are hundreds of thousands of computers in use around the world that are more powerful than Deep Blue—and that doesn’t include millions of personal computers with access to the cloud.</w:t>
      </w:r>
    </w:p>
    <w:p w14:paraId="6FC16C70" w14:textId="77777777" w:rsidR="008340F3" w:rsidRDefault="008340F3" w:rsidP="008340F3">
      <w:pPr>
        <w:rPr>
          <w:sz w:val="16"/>
        </w:rPr>
      </w:pPr>
      <w:r>
        <w:rPr>
          <w:rStyle w:val="StyleUnderline"/>
        </w:rPr>
        <w:t xml:space="preserve">We also know that </w:t>
      </w:r>
      <w:r>
        <w:rPr>
          <w:rStyle w:val="Emphasis"/>
          <w:highlight w:val="cyan"/>
        </w:rPr>
        <w:t>profit motives</w:t>
      </w:r>
      <w:r>
        <w:rPr>
          <w:rStyle w:val="StyleUnderline"/>
          <w:highlight w:val="cyan"/>
        </w:rPr>
        <w:t xml:space="preserve"> and</w:t>
      </w:r>
      <w:r>
        <w:rPr>
          <w:rStyle w:val="StyleUnderline"/>
        </w:rPr>
        <w:t xml:space="preserve"> the </w:t>
      </w:r>
      <w:r>
        <w:rPr>
          <w:rStyle w:val="Emphasis"/>
        </w:rPr>
        <w:t xml:space="preserve">will to </w:t>
      </w:r>
      <w:r>
        <w:rPr>
          <w:rStyle w:val="Emphasis"/>
          <w:highlight w:val="cyan"/>
        </w:rPr>
        <w:t>power</w:t>
      </w:r>
      <w:r>
        <w:rPr>
          <w:rStyle w:val="StyleUnderline"/>
          <w:highlight w:val="cyan"/>
        </w:rPr>
        <w:t xml:space="preserve"> and </w:t>
      </w:r>
      <w:r>
        <w:rPr>
          <w:rStyle w:val="Emphasis"/>
          <w:highlight w:val="cyan"/>
        </w:rPr>
        <w:t>control</w:t>
      </w:r>
      <w:r>
        <w:rPr>
          <w:rStyle w:val="StyleUnderline"/>
          <w:highlight w:val="cyan"/>
        </w:rPr>
        <w:t xml:space="preserve"> have</w:t>
      </w:r>
      <w:r>
        <w:rPr>
          <w:rStyle w:val="StyleUnderline"/>
        </w:rPr>
        <w:t xml:space="preserve"> already </w:t>
      </w:r>
      <w:r>
        <w:rPr>
          <w:rStyle w:val="StyleUnderline"/>
          <w:highlight w:val="cyan"/>
        </w:rPr>
        <w:t>driven the rapid growth of</w:t>
      </w:r>
      <w:r>
        <w:rPr>
          <w:rStyle w:val="StyleUnderline"/>
        </w:rPr>
        <w:t xml:space="preserve"> vast libraries of </w:t>
      </w:r>
      <w:r>
        <w:rPr>
          <w:rStyle w:val="Emphasis"/>
          <w:highlight w:val="cyan"/>
        </w:rPr>
        <w:t>antisocial applications</w:t>
      </w:r>
      <w:r>
        <w:rPr>
          <w:sz w:val="16"/>
        </w:rPr>
        <w:t>. We need look no farther than the use of facial recognition and other AI techniques by the government of China to control the behavior of its citizens to see one such trajectory. That country’s Social Credit System monitors the behavior of millions of its citizens, rewarding them for what the government judges to be “good” behavior—and punishes them for “bad” behavior—by expanding or limiting their access to the institutions of daily life. Those being punished often do not even know that their lives are being circumscribed. They are simply not offered access to locations, promotions, entertainment and services enjoyed by their neighbors.</w:t>
      </w:r>
    </w:p>
    <w:p w14:paraId="6A69EE42" w14:textId="77777777" w:rsidR="008340F3" w:rsidRDefault="008340F3" w:rsidP="008340F3">
      <w:pPr>
        <w:rPr>
          <w:sz w:val="16"/>
        </w:rPr>
      </w:pPr>
      <w:r>
        <w:rPr>
          <w:sz w:val="16"/>
        </w:rPr>
        <w:t>Meanwhile, here in the free world the most worrisome threat is the use of AI by industry to exploit us—and of special interest groups to build and manipulate affinity groups to increasingly polarize society. The latter activity is particularly egregious in election years like this one. We are also concerned about the use by law enforcement, the IRS and regulators to better surveil people who might commit crimes, evade taxes and commit other transgressive acts. Some of this is necessary—but without guardrails it can lead to a police state.   </w:t>
      </w:r>
    </w:p>
    <w:p w14:paraId="7CE657A1" w14:textId="77777777" w:rsidR="008340F3" w:rsidRDefault="008340F3" w:rsidP="008340F3">
      <w:pPr>
        <w:rPr>
          <w:sz w:val="16"/>
        </w:rPr>
      </w:pPr>
      <w:r>
        <w:rPr>
          <w:sz w:val="16"/>
        </w:rPr>
        <w:t xml:space="preserve">Sound extreme? Consider that </w:t>
      </w:r>
      <w:r>
        <w:rPr>
          <w:rStyle w:val="StyleUnderline"/>
        </w:rPr>
        <w:t>already all of us are being detained against our wills, often even against our knowledge, in what have been called “</w:t>
      </w:r>
      <w:hyperlink r:id="rId39" w:history="1">
        <w:r>
          <w:rPr>
            <w:rStyle w:val="StyleUnderline"/>
            <w:color w:val="000000"/>
          </w:rPr>
          <w:t>algorithmic prisons</w:t>
        </w:r>
      </w:hyperlink>
      <w:r>
        <w:rPr>
          <w:rStyle w:val="StyleUnderline"/>
        </w:rPr>
        <w:t>.”</w:t>
      </w:r>
      <w:r>
        <w:rPr>
          <w:sz w:val="16"/>
        </w:rPr>
        <w:t xml:space="preserve"> We do not know who sentenced us to them or even the terms of that sentence. </w:t>
      </w:r>
      <w:r>
        <w:rPr>
          <w:rStyle w:val="StyleUnderline"/>
        </w:rPr>
        <w:t>What we do know is that based upon a decision made by some AI system about our behavior (such as a low credit rating), our choices are being limited. Predetermination is being made about the information we see</w:t>
      </w:r>
      <w:r>
        <w:rPr>
          <w:sz w:val="16"/>
        </w:rPr>
        <w:t xml:space="preserve">: whether a company will look at our resume, or whether we are eligible for a home loan at a favorable rate, </w:t>
      </w:r>
      <w:r>
        <w:rPr>
          <w:rStyle w:val="StyleUnderline"/>
        </w:rPr>
        <w:t>if we can rent a certain apartment, how much we must pay for car insurance</w:t>
      </w:r>
      <w:r>
        <w:rPr>
          <w:sz w:val="16"/>
        </w:rPr>
        <w:t xml:space="preserve"> (our driving quality monitored by new devices attached to our engine computers), </w:t>
      </w:r>
      <w:r>
        <w:rPr>
          <w:rStyle w:val="StyleUnderline"/>
        </w:rPr>
        <w:t>whether we will get into the college of our choice</w:t>
      </w:r>
      <w:r>
        <w:rPr>
          <w:sz w:val="16"/>
        </w:rPr>
        <w:t xml:space="preserve"> and whether police should closely monitor our behavior.</w:t>
      </w:r>
    </w:p>
    <w:p w14:paraId="2BBCACC8" w14:textId="77777777" w:rsidR="008340F3" w:rsidRDefault="008340F3" w:rsidP="008340F3">
      <w:pPr>
        <w:rPr>
          <w:rStyle w:val="StyleUnderline"/>
        </w:rPr>
      </w:pPr>
      <w:r>
        <w:rPr>
          <w:sz w:val="16"/>
        </w:rPr>
        <w:t xml:space="preserve">Looking ahead, </w:t>
      </w:r>
      <w:r>
        <w:rPr>
          <w:rStyle w:val="StyleUnderline"/>
        </w:rPr>
        <w:t xml:space="preserve">we can be certain that </w:t>
      </w:r>
      <w:r>
        <w:rPr>
          <w:rStyle w:val="Emphasis"/>
          <w:highlight w:val="cyan"/>
        </w:rPr>
        <w:t>such monitoring will grow</w:t>
      </w:r>
      <w:r>
        <w:rPr>
          <w:sz w:val="16"/>
        </w:rPr>
        <w:t xml:space="preserve">. We know as well that AI will be used by groups to recruit members and influence their opinions, and by foreign governments to influence elections. We can also be certain that </w:t>
      </w:r>
      <w:r>
        <w:rPr>
          <w:rStyle w:val="StyleUnderline"/>
        </w:rPr>
        <w:t xml:space="preserve">as AI tools become more powerful and as the Internet of Things grows, the arsenal of the </w:t>
      </w:r>
      <w:r>
        <w:rPr>
          <w:rStyle w:val="Emphasis"/>
        </w:rPr>
        <w:t>virtual weapons</w:t>
      </w:r>
      <w:r>
        <w:rPr>
          <w:rStyle w:val="StyleUnderline"/>
        </w:rPr>
        <w:t xml:space="preserve"> will become more </w:t>
      </w:r>
      <w:r>
        <w:rPr>
          <w:rStyle w:val="Emphasis"/>
        </w:rPr>
        <w:t>commercially</w:t>
      </w:r>
      <w:r>
        <w:rPr>
          <w:rStyle w:val="StyleUnderline"/>
        </w:rPr>
        <w:t xml:space="preserve">—and </w:t>
      </w:r>
      <w:r>
        <w:rPr>
          <w:rStyle w:val="Emphasis"/>
        </w:rPr>
        <w:t>socially</w:t>
      </w:r>
      <w:r>
        <w:rPr>
          <w:rStyle w:val="StyleUnderline"/>
        </w:rPr>
        <w:t>—</w:t>
      </w:r>
      <w:r>
        <w:rPr>
          <w:rStyle w:val="Emphasis"/>
        </w:rPr>
        <w:t>deadly</w:t>
      </w:r>
      <w:r>
        <w:rPr>
          <w:rStyle w:val="StyleUnderline"/>
        </w:rPr>
        <w:t>.</w:t>
      </w:r>
    </w:p>
    <w:p w14:paraId="003D40B6" w14:textId="77777777" w:rsidR="008340F3" w:rsidRDefault="008340F3" w:rsidP="008340F3">
      <w:pPr>
        <w:rPr>
          <w:sz w:val="16"/>
        </w:rPr>
      </w:pPr>
      <w:r>
        <w:rPr>
          <w:rStyle w:val="Emphasis"/>
          <w:highlight w:val="cyan"/>
        </w:rPr>
        <w:t>We need to act</w:t>
      </w:r>
      <w:r>
        <w:rPr>
          <w:sz w:val="16"/>
        </w:rPr>
        <w:t xml:space="preserve">. The problem is that, even now, it will be hard to get the horse back into the barn. The alarm about the growing power of AI already has led to warnings from the likes of Stephen Hawking and Elon Musk. But </w:t>
      </w:r>
      <w:r>
        <w:rPr>
          <w:rStyle w:val="StyleUnderline"/>
        </w:rPr>
        <w:t xml:space="preserve">it is hard to figure out what to do </w:t>
      </w:r>
      <w:r>
        <w:rPr>
          <w:rStyle w:val="Emphasis"/>
          <w:highlight w:val="cyan"/>
        </w:rPr>
        <w:t>legislatively</w:t>
      </w:r>
      <w:r>
        <w:rPr>
          <w:sz w:val="16"/>
        </w:rPr>
        <w:t xml:space="preserve">. </w:t>
      </w:r>
      <w:r>
        <w:rPr>
          <w:rStyle w:val="StyleUnderline"/>
        </w:rPr>
        <w:t xml:space="preserve">We haven’t seen any proposals that would have a </w:t>
      </w:r>
      <w:r>
        <w:rPr>
          <w:rStyle w:val="Emphasis"/>
        </w:rPr>
        <w:t>broad impact</w:t>
      </w:r>
      <w:r>
        <w:rPr>
          <w:sz w:val="16"/>
        </w:rPr>
        <w:t>, without crushing the enormous potential advantages of AI.</w:t>
      </w:r>
    </w:p>
    <w:p w14:paraId="48E8479B" w14:textId="77777777" w:rsidR="008340F3" w:rsidRDefault="008340F3" w:rsidP="008340F3">
      <w:pPr>
        <w:rPr>
          <w:rStyle w:val="Emphasis"/>
          <w:szCs w:val="26"/>
        </w:rPr>
      </w:pPr>
      <w:r>
        <w:rPr>
          <w:sz w:val="16"/>
        </w:rPr>
        <w:t xml:space="preserve">Europeans now have the “right to explanation,” which requires a humanly readable justification for all decisions rendered by AI systems. Certainly, that </w:t>
      </w:r>
      <w:r>
        <w:rPr>
          <w:rStyle w:val="StyleUnderline"/>
          <w:highlight w:val="cyan"/>
        </w:rPr>
        <w:t>transparency is</w:t>
      </w:r>
      <w:r>
        <w:rPr>
          <w:sz w:val="16"/>
          <w:highlight w:val="cyan"/>
        </w:rPr>
        <w:t xml:space="preserve"> </w:t>
      </w:r>
      <w:r>
        <w:rPr>
          <w:rStyle w:val="StyleUnderline"/>
          <w:highlight w:val="cyan"/>
        </w:rPr>
        <w:t>desirable</w:t>
      </w:r>
      <w:r>
        <w:rPr>
          <w:rStyle w:val="StyleUnderline"/>
        </w:rPr>
        <w:t xml:space="preserve">, </w:t>
      </w:r>
      <w:r>
        <w:rPr>
          <w:rStyle w:val="StyleUnderline"/>
          <w:highlight w:val="cyan"/>
        </w:rPr>
        <w:t xml:space="preserve">but it is not clear </w:t>
      </w:r>
      <w:r>
        <w:rPr>
          <w:rStyle w:val="Emphasis"/>
          <w:highlight w:val="cyan"/>
        </w:rPr>
        <w:t>how much good it will do</w:t>
      </w:r>
      <w:r>
        <w:rPr>
          <w:sz w:val="16"/>
        </w:rPr>
        <w:t xml:space="preserve">. After all, </w:t>
      </w:r>
      <w:r>
        <w:rPr>
          <w:rStyle w:val="StyleUnderline"/>
          <w:highlight w:val="cyan"/>
        </w:rPr>
        <w:t xml:space="preserve">AI systems are in </w:t>
      </w:r>
      <w:r>
        <w:rPr>
          <w:rStyle w:val="Emphasis"/>
          <w:highlight w:val="cyan"/>
        </w:rPr>
        <w:t>constant flux</w:t>
      </w:r>
      <w:r>
        <w:rPr>
          <w:rStyle w:val="Emphasis"/>
        </w:rPr>
        <w:t>.</w:t>
      </w:r>
      <w:r>
        <w:rPr>
          <w:sz w:val="16"/>
        </w:rPr>
        <w:t xml:space="preserve"> So, </w:t>
      </w:r>
      <w:r>
        <w:rPr>
          <w:rStyle w:val="StyleUnderline"/>
          <w:highlight w:val="cyan"/>
        </w:rPr>
        <w:t>any actions taken</w:t>
      </w:r>
      <w:r>
        <w:rPr>
          <w:rStyle w:val="StyleUnderline"/>
        </w:rPr>
        <w:t xml:space="preserve"> based on the discovery of an injustice </w:t>
      </w:r>
      <w:r>
        <w:rPr>
          <w:rStyle w:val="StyleUnderline"/>
          <w:highlight w:val="cyan"/>
        </w:rPr>
        <w:t xml:space="preserve">will be like </w:t>
      </w:r>
      <w:r>
        <w:rPr>
          <w:rStyle w:val="Emphasis"/>
          <w:highlight w:val="cyan"/>
        </w:rPr>
        <w:t>shaping water</w:t>
      </w:r>
      <w:r>
        <w:rPr>
          <w:rStyle w:val="StyleUnderline"/>
          <w:highlight w:val="cyan"/>
        </w:rPr>
        <w:t xml:space="preserve">. </w:t>
      </w:r>
      <w:r>
        <w:rPr>
          <w:rStyle w:val="Emphasis"/>
          <w:szCs w:val="26"/>
          <w:highlight w:val="cyan"/>
        </w:rPr>
        <w:t>AI will just adopt a different shape.</w:t>
      </w:r>
    </w:p>
    <w:p w14:paraId="120FD5B6" w14:textId="77777777" w:rsidR="008340F3" w:rsidRDefault="008340F3" w:rsidP="008340F3">
      <w:pPr>
        <w:rPr>
          <w:sz w:val="16"/>
          <w:szCs w:val="24"/>
        </w:rPr>
      </w:pPr>
      <w:r>
        <w:rPr>
          <w:sz w:val="16"/>
        </w:rPr>
        <w:t>We think a better approach is to make AI less powerful. That is, not to control artificial intelligence, but to put it on an extreme diet. And what does AI consume? Our personal information.</w:t>
      </w:r>
    </w:p>
    <w:p w14:paraId="04866529" w14:textId="77777777" w:rsidR="008340F3" w:rsidRDefault="008340F3" w:rsidP="008340F3">
      <w:pPr>
        <w:rPr>
          <w:sz w:val="16"/>
        </w:rPr>
      </w:pPr>
      <w:r>
        <w:rPr>
          <w:sz w:val="16"/>
        </w:rPr>
        <w:t>If AI systems and the algorithms in charge of “virtual prisons” cannot get their hands on this personal information, cannot indulge their insatiable hunger for this data, they necessarily will become much less intrusive and powerful.</w:t>
      </w:r>
    </w:p>
    <w:p w14:paraId="32E398A8" w14:textId="77777777" w:rsidR="008340F3" w:rsidRDefault="008340F3" w:rsidP="008340F3">
      <w:pPr>
        <w:rPr>
          <w:sz w:val="16"/>
        </w:rPr>
      </w:pPr>
      <w:r>
        <w:rPr>
          <w:sz w:val="16"/>
        </w:rPr>
        <w:t>How do we choke down the flow of this personal information? One obvious way is to give individuals ownership of their private data. Today, each of us is surrounded by a penumbra of data that we continuously generate. And that body of data is a free target for anyone who wishes to capture and monetize it. Why not, rather than letting that information flow directly into the servers of the world, instead store it in the equivalent of a safe deposit box at an information fiduciary like Equifax? Once it is safely there, the consumer could then decide who gets access to that data.</w:t>
      </w:r>
    </w:p>
    <w:p w14:paraId="606438CD" w14:textId="77777777" w:rsidR="008340F3" w:rsidRDefault="008340F3" w:rsidP="008340F3">
      <w:pPr>
        <w:rPr>
          <w:sz w:val="16"/>
        </w:rPr>
      </w:pPr>
      <w:r>
        <w:rPr>
          <w:sz w:val="16"/>
        </w:rPr>
        <w:t>For example, suppose a consumer wants to get a loan, he or she could release the relevant information to a credit provider—who in turn would have the right to use that information for that one instance. If that consumer wants to get free service from, say, Facebook, he or she could provide the company with relevant information for that application alone. If the government needs access to that information to catch a terrorist, it will need to get a search warrant. (Another nice feature of such a system would be that the consumer would only have to go to one place to check the accuracy of the information on file.)</w:t>
      </w:r>
    </w:p>
    <w:p w14:paraId="660E0BD1" w14:textId="66DA06E8" w:rsidR="008340F3" w:rsidRPr="008340F3" w:rsidRDefault="008340F3" w:rsidP="008340F3">
      <w:pPr>
        <w:rPr>
          <w:b/>
          <w:iCs/>
          <w:u w:val="single"/>
          <w:bdr w:val="single" w:sz="8" w:space="0" w:color="auto"/>
        </w:rPr>
      </w:pPr>
      <w:r>
        <w:rPr>
          <w:rStyle w:val="Emphasis"/>
          <w:highlight w:val="cyan"/>
        </w:rPr>
        <w:t>Human society</w:t>
      </w:r>
      <w:r>
        <w:rPr>
          <w:sz w:val="16"/>
          <w:highlight w:val="cyan"/>
        </w:rPr>
        <w:t xml:space="preserve"> </w:t>
      </w:r>
      <w:r>
        <w:rPr>
          <w:rStyle w:val="StyleUnderline"/>
          <w:highlight w:val="cyan"/>
        </w:rPr>
        <w:t xml:space="preserve">existed for </w:t>
      </w:r>
      <w:r>
        <w:rPr>
          <w:rStyle w:val="Emphasis"/>
          <w:highlight w:val="cyan"/>
        </w:rPr>
        <w:t>millennia</w:t>
      </w:r>
      <w:r>
        <w:rPr>
          <w:rStyle w:val="StyleUnderline"/>
          <w:highlight w:val="cyan"/>
        </w:rPr>
        <w:t xml:space="preserve"> before AI</w:t>
      </w:r>
      <w:r>
        <w:rPr>
          <w:rStyle w:val="StyleUnderline"/>
        </w:rPr>
        <w:t xml:space="preserve"> systems had </w:t>
      </w:r>
      <w:r>
        <w:rPr>
          <w:rStyle w:val="Emphasis"/>
        </w:rPr>
        <w:t>unlimited knowledge about each of us</w:t>
      </w:r>
      <w:r>
        <w:rPr>
          <w:sz w:val="16"/>
        </w:rPr>
        <w:t xml:space="preserve">. </w:t>
      </w:r>
      <w:r>
        <w:rPr>
          <w:rStyle w:val="StyleUnderline"/>
          <w:highlight w:val="cyan"/>
        </w:rPr>
        <w:t xml:space="preserve">And it will </w:t>
      </w:r>
      <w:r>
        <w:rPr>
          <w:rStyle w:val="Emphasis"/>
          <w:highlight w:val="cyan"/>
        </w:rPr>
        <w:t>continue to exist</w:t>
      </w:r>
      <w:r>
        <w:rPr>
          <w:sz w:val="16"/>
          <w:highlight w:val="cyan"/>
        </w:rPr>
        <w:t xml:space="preserve">, </w:t>
      </w:r>
      <w:r>
        <w:rPr>
          <w:rStyle w:val="StyleUnderline"/>
          <w:highlight w:val="cyan"/>
        </w:rPr>
        <w:t xml:space="preserve">even if we </w:t>
      </w:r>
      <w:r>
        <w:rPr>
          <w:rStyle w:val="Emphasis"/>
          <w:highlight w:val="cyan"/>
        </w:rPr>
        <w:t>limit</w:t>
      </w:r>
      <w:r>
        <w:rPr>
          <w:rStyle w:val="Emphasis"/>
        </w:rPr>
        <w:t xml:space="preserve"> that </w:t>
      </w:r>
      <w:r>
        <w:rPr>
          <w:rStyle w:val="Emphasis"/>
          <w:highlight w:val="cyan"/>
        </w:rPr>
        <w:t>knowledge</w:t>
      </w:r>
      <w:r>
        <w:rPr>
          <w:sz w:val="16"/>
          <w:highlight w:val="cyan"/>
        </w:rPr>
        <w:t xml:space="preserve"> </w:t>
      </w:r>
      <w:r>
        <w:rPr>
          <w:rStyle w:val="StyleUnderline"/>
          <w:highlight w:val="cyan"/>
        </w:rPr>
        <w:t>by</w:t>
      </w:r>
      <w:r>
        <w:rPr>
          <w:sz w:val="16"/>
          <w:highlight w:val="cyan"/>
        </w:rPr>
        <w:t xml:space="preserve"> </w:t>
      </w:r>
      <w:r>
        <w:rPr>
          <w:rStyle w:val="Emphasis"/>
          <w:szCs w:val="26"/>
          <w:highlight w:val="cyan"/>
        </w:rPr>
        <w:t>starving our machines</w:t>
      </w:r>
      <w:r>
        <w:rPr>
          <w:sz w:val="16"/>
        </w:rPr>
        <w:t xml:space="preserve"> of that personal information. AI will still be able to make the economy more efficient, create medical advances, reduce traffic and create more effective regulations to ensure the health of the environment. What </w:t>
      </w:r>
      <w:r>
        <w:rPr>
          <w:rStyle w:val="StyleUnderline"/>
        </w:rPr>
        <w:t>it will be less able to</w:t>
      </w:r>
      <w:r>
        <w:rPr>
          <w:sz w:val="16"/>
        </w:rPr>
        <w:t xml:space="preserve"> do is </w:t>
      </w:r>
      <w:r>
        <w:rPr>
          <w:rStyle w:val="Emphasis"/>
        </w:rPr>
        <w:t>threaten human autonomy</w:t>
      </w:r>
      <w:r>
        <w:rPr>
          <w:sz w:val="16"/>
        </w:rPr>
        <w:t xml:space="preserve">, </w:t>
      </w:r>
      <w:r>
        <w:rPr>
          <w:rStyle w:val="Emphasis"/>
        </w:rPr>
        <w:t>liberty</w:t>
      </w:r>
      <w:r>
        <w:rPr>
          <w:sz w:val="16"/>
        </w:rPr>
        <w:t xml:space="preserve"> </w:t>
      </w:r>
      <w:r>
        <w:rPr>
          <w:rStyle w:val="StyleUnderline"/>
        </w:rPr>
        <w:t xml:space="preserve">and </w:t>
      </w:r>
      <w:r>
        <w:rPr>
          <w:rStyle w:val="Emphasis"/>
        </w:rPr>
        <w:t>pursuit of happiness.</w:t>
      </w:r>
    </w:p>
    <w:p w14:paraId="63BDF33F" w14:textId="77777777" w:rsidR="008340F3" w:rsidRDefault="008340F3" w:rsidP="008340F3">
      <w:pPr>
        <w:pStyle w:val="Heading3"/>
      </w:pPr>
      <w:r>
        <w:t>AI</w:t>
      </w:r>
    </w:p>
    <w:p w14:paraId="0929A68F" w14:textId="77777777" w:rsidR="008340F3" w:rsidRPr="00DF60E6" w:rsidRDefault="008340F3" w:rsidP="008340F3">
      <w:pPr>
        <w:pStyle w:val="Heading4"/>
      </w:pPr>
      <w:r>
        <w:t>AGI will be contained and is overstated---that’s Siegel and Etzioni. 230 million years of evolution make use perfectly ready to overcome logic circuits coded by humans and we’re decades away from the capabilities from a 5 year old</w:t>
      </w:r>
    </w:p>
    <w:p w14:paraId="1DE77A4B" w14:textId="77777777" w:rsidR="008340F3" w:rsidRPr="008C5411" w:rsidRDefault="008340F3" w:rsidP="008340F3">
      <w:pPr>
        <w:pStyle w:val="Heading4"/>
        <w:rPr>
          <w:rFonts w:cs="Arial"/>
          <w:szCs w:val="28"/>
        </w:rPr>
      </w:pPr>
      <w:r w:rsidRPr="008C5411">
        <w:rPr>
          <w:rFonts w:cs="Arial"/>
          <w:szCs w:val="28"/>
        </w:rPr>
        <w:t xml:space="preserve">AGI and singularities are </w:t>
      </w:r>
      <w:r w:rsidRPr="008A2477">
        <w:rPr>
          <w:rFonts w:cs="Arial"/>
          <w:szCs w:val="28"/>
          <w:u w:val="single"/>
        </w:rPr>
        <w:t>impossible</w:t>
      </w:r>
      <w:r w:rsidRPr="008C5411">
        <w:rPr>
          <w:rFonts w:cs="Arial"/>
          <w:szCs w:val="28"/>
        </w:rPr>
        <w:t xml:space="preserve">. </w:t>
      </w:r>
    </w:p>
    <w:p w14:paraId="544B4784" w14:textId="77777777" w:rsidR="008340F3" w:rsidRPr="008C5411" w:rsidRDefault="008340F3" w:rsidP="008340F3">
      <w:r w:rsidRPr="008C5411">
        <w:t xml:space="preserve">Jobst </w:t>
      </w:r>
      <w:r w:rsidRPr="008C5411">
        <w:rPr>
          <w:rStyle w:val="Style13ptBold"/>
        </w:rPr>
        <w:t>Landgrebe &amp;</w:t>
      </w:r>
      <w:r w:rsidRPr="008C5411">
        <w:t xml:space="preserve"> Barry </w:t>
      </w:r>
      <w:r w:rsidRPr="008C5411">
        <w:rPr>
          <w:rStyle w:val="Style13ptBold"/>
        </w:rPr>
        <w:t>Smith 23</w:t>
      </w:r>
      <w:r>
        <w:t>.</w:t>
      </w:r>
      <w:r w:rsidRPr="008C5411">
        <w:t xml:space="preserve"> </w:t>
      </w:r>
      <w:r>
        <w:t xml:space="preserve">Senior research associate specializing in the philosophy of AI, complex systems, physics, and mathematics. Author of more than 700 scientific publications, one of the most widely cited contemporary philosophers in the fields of ontology and biomedical informatics. </w:t>
      </w:r>
      <w:r w:rsidRPr="008C5411">
        <w:t>“Introduction,” Why Machines Will Never Rule the World: Artificial Intelligence Without Fear</w:t>
      </w:r>
      <w:r>
        <w:t>.” First Edition, Routledge, 2023. https://doi.org/10.4324/9781003310105</w:t>
      </w:r>
    </w:p>
    <w:p w14:paraId="67037C9A" w14:textId="77777777" w:rsidR="008340F3" w:rsidRPr="00B659A8" w:rsidRDefault="008340F3" w:rsidP="008340F3">
      <w:pPr>
        <w:rPr>
          <w:sz w:val="16"/>
          <w:szCs w:val="16"/>
        </w:rPr>
      </w:pPr>
      <w:r w:rsidRPr="00B659A8">
        <w:rPr>
          <w:sz w:val="16"/>
          <w:szCs w:val="16"/>
        </w:rPr>
        <w:t>1.3 Limits to the modelling of animate nature</w:t>
      </w:r>
    </w:p>
    <w:p w14:paraId="0BCFFE22" w14:textId="77777777" w:rsidR="008340F3" w:rsidRPr="00B659A8" w:rsidRDefault="008340F3" w:rsidP="008340F3">
      <w:pPr>
        <w:rPr>
          <w:sz w:val="16"/>
          <w:szCs w:val="16"/>
        </w:rPr>
      </w:pPr>
      <w:r w:rsidRPr="00B659A8">
        <w:rPr>
          <w:sz w:val="16"/>
          <w:szCs w:val="16"/>
        </w:rPr>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45551E31" w14:textId="77777777" w:rsidR="008340F3" w:rsidRPr="00D7110D" w:rsidRDefault="008340F3" w:rsidP="008340F3">
      <w:pPr>
        <w:rPr>
          <w:sz w:val="16"/>
        </w:rPr>
      </w:pPr>
      <w:r w:rsidRPr="00D7110D">
        <w:rPr>
          <w:sz w:val="16"/>
        </w:rPr>
        <w:t xml:space="preserve">For this reason, however, it will prove that </w:t>
      </w:r>
      <w:r w:rsidRPr="00B659A8">
        <w:rPr>
          <w:rStyle w:val="StyleUnderline"/>
        </w:rPr>
        <w:t xml:space="preserve">the </w:t>
      </w:r>
      <w:r w:rsidRPr="009D2139">
        <w:rPr>
          <w:rStyle w:val="StyleUnderline"/>
          <w:highlight w:val="cyan"/>
        </w:rPr>
        <w:t>lack of</w:t>
      </w:r>
      <w:r w:rsidRPr="00B659A8">
        <w:rPr>
          <w:rStyle w:val="StyleUnderline"/>
        </w:rPr>
        <w:t xml:space="preserve"> success in creating a </w:t>
      </w:r>
      <w:r w:rsidRPr="009D2139">
        <w:rPr>
          <w:rStyle w:val="StyleUnderline"/>
          <w:highlight w:val="cyan"/>
        </w:rPr>
        <w:t xml:space="preserve">general AI is </w:t>
      </w:r>
      <w:r w:rsidRPr="009D2139">
        <w:rPr>
          <w:rStyle w:val="Emphasis"/>
          <w:highlight w:val="cyan"/>
        </w:rPr>
        <w:t>not</w:t>
      </w:r>
      <w:r w:rsidRPr="00D7110D">
        <w:rPr>
          <w:sz w:val="16"/>
        </w:rPr>
        <w:t xml:space="preserve">, as some claim, </w:t>
      </w:r>
      <w:r w:rsidRPr="00B659A8">
        <w:rPr>
          <w:rStyle w:val="StyleUnderline"/>
        </w:rPr>
        <w:t xml:space="preserve">something that can and will be </w:t>
      </w:r>
      <w:r w:rsidRPr="009D2139">
        <w:rPr>
          <w:rStyle w:val="Emphasis"/>
          <w:highlight w:val="cyan"/>
        </w:rPr>
        <w:t>overcome</w:t>
      </w:r>
      <w:r w:rsidRPr="009D2139">
        <w:rPr>
          <w:rStyle w:val="StyleUnderline"/>
          <w:highlight w:val="cyan"/>
        </w:rPr>
        <w:t xml:space="preserve"> by</w:t>
      </w:r>
      <w:r w:rsidRPr="00B659A8">
        <w:rPr>
          <w:rStyle w:val="StyleUnderline"/>
        </w:rPr>
        <w:t xml:space="preserve"> increasing the </w:t>
      </w:r>
      <w:r w:rsidRPr="009D2139">
        <w:rPr>
          <w:rStyle w:val="Emphasis"/>
          <w:highlight w:val="cyan"/>
        </w:rPr>
        <w:t>processing power and memory size of computers</w:t>
      </w:r>
      <w:r w:rsidRPr="00D7110D">
        <w:rPr>
          <w:sz w:val="16"/>
        </w:rPr>
        <w:t xml:space="preserve">. Rather, this </w:t>
      </w:r>
      <w:r w:rsidRPr="00B659A8">
        <w:rPr>
          <w:rStyle w:val="StyleUnderline"/>
        </w:rPr>
        <w:t>lack of success flows</w:t>
      </w:r>
      <w:r w:rsidRPr="00D7110D">
        <w:rPr>
          <w:sz w:val="16"/>
        </w:rPr>
        <w:t xml:space="preserve"> not only </w:t>
      </w:r>
      <w:r w:rsidRPr="00B659A8">
        <w:rPr>
          <w:rStyle w:val="StyleUnderline"/>
        </w:rPr>
        <w:t>from a lack of understanding of many biological matters</w:t>
      </w:r>
      <w:r w:rsidRPr="00D7110D">
        <w:rPr>
          <w:sz w:val="16"/>
        </w:rPr>
        <w:t xml:space="preserve">, but also from an </w:t>
      </w:r>
      <w:r w:rsidRPr="00B659A8">
        <w:rPr>
          <w:rStyle w:val="StyleUnderline"/>
        </w:rPr>
        <w:t xml:space="preserve">inability to create </w:t>
      </w:r>
      <w:r w:rsidRPr="00B659A8">
        <w:rPr>
          <w:rStyle w:val="Emphasis"/>
        </w:rPr>
        <w:t>mathematical models</w:t>
      </w:r>
      <w:r w:rsidRPr="00B659A8">
        <w:rPr>
          <w:rStyle w:val="StyleUnderline"/>
        </w:rPr>
        <w:t xml:space="preserve"> of how brains and other organic systems work</w:t>
      </w:r>
      <w:r w:rsidRPr="00D7110D">
        <w:rPr>
          <w:sz w:val="16"/>
        </w:rPr>
        <w:t>.</w:t>
      </w:r>
    </w:p>
    <w:p w14:paraId="6D740E59" w14:textId="77777777" w:rsidR="008340F3" w:rsidRPr="00D7110D" w:rsidRDefault="008340F3" w:rsidP="008340F3">
      <w:pPr>
        <w:rPr>
          <w:sz w:val="16"/>
        </w:rPr>
      </w:pPr>
      <w:r w:rsidRPr="00B659A8">
        <w:rPr>
          <w:rStyle w:val="StyleUnderline"/>
        </w:rPr>
        <w:t>In biology</w:t>
      </w:r>
      <w:r w:rsidRPr="00D7110D">
        <w:rPr>
          <w:sz w:val="16"/>
        </w:rPr>
        <w:t xml:space="preserve">, </w:t>
      </w:r>
      <w:r w:rsidRPr="009D2139">
        <w:rPr>
          <w:rStyle w:val="StyleUnderline"/>
          <w:highlight w:val="cyan"/>
        </w:rPr>
        <w:t>valid math</w:t>
      </w:r>
      <w:r w:rsidRPr="00B659A8">
        <w:rPr>
          <w:rStyle w:val="StyleUnderline"/>
        </w:rPr>
        <w:t xml:space="preserve">ematical </w:t>
      </w:r>
      <w:r w:rsidRPr="009D2139">
        <w:rPr>
          <w:rStyle w:val="StyleUnderline"/>
          <w:highlight w:val="cyan"/>
        </w:rPr>
        <w:t>models</w:t>
      </w:r>
      <w:r w:rsidRPr="00D7110D">
        <w:rPr>
          <w:sz w:val="16"/>
        </w:rPr>
        <w:t xml:space="preserve"> aiming at system explanation </w:t>
      </w:r>
      <w:r w:rsidRPr="009D2139">
        <w:rPr>
          <w:rStyle w:val="StyleUnderline"/>
          <w:highlight w:val="cyan"/>
        </w:rPr>
        <w:t>are</w:t>
      </w:r>
      <w:r w:rsidRPr="00B659A8">
        <w:rPr>
          <w:rStyle w:val="StyleUnderline"/>
        </w:rPr>
        <w:t xml:space="preserve"> hard or </w:t>
      </w:r>
      <w:r w:rsidRPr="009D2139">
        <w:rPr>
          <w:rStyle w:val="Emphasis"/>
          <w:highlight w:val="cyan"/>
        </w:rPr>
        <w:t>impossible</w:t>
      </w:r>
      <w:r w:rsidRPr="00B659A8">
        <w:rPr>
          <w:rStyle w:val="Emphasis"/>
        </w:rPr>
        <w:t xml:space="preserve"> to obtain</w:t>
      </w:r>
      <w:r w:rsidRPr="00D7110D">
        <w:rPr>
          <w:sz w:val="16"/>
        </w:rPr>
        <w:t xml:space="preserve">, </w:t>
      </w:r>
      <w:r w:rsidRPr="009D2139">
        <w:rPr>
          <w:rStyle w:val="StyleUnderline"/>
          <w:highlight w:val="cyan"/>
        </w:rPr>
        <w:t>because</w:t>
      </w:r>
      <w:r w:rsidRPr="00B659A8">
        <w:rPr>
          <w:rStyle w:val="StyleUnderline"/>
        </w:rPr>
        <w:t xml:space="preserve"> there are</w:t>
      </w:r>
      <w:r w:rsidRPr="00D7110D">
        <w:rPr>
          <w:sz w:val="16"/>
        </w:rPr>
        <w:t xml:space="preserve"> in almost every case very </w:t>
      </w:r>
      <w:r w:rsidRPr="00B659A8">
        <w:rPr>
          <w:rStyle w:val="StyleUnderline"/>
        </w:rPr>
        <w:t xml:space="preserve">large numbers </w:t>
      </w:r>
      <w:r w:rsidRPr="009D2139">
        <w:rPr>
          <w:rStyle w:val="StyleUnderline"/>
          <w:highlight w:val="cyan"/>
        </w:rPr>
        <w:t xml:space="preserve">of </w:t>
      </w:r>
      <w:r w:rsidRPr="009D2139">
        <w:rPr>
          <w:rStyle w:val="Emphasis"/>
          <w:highlight w:val="cyan"/>
        </w:rPr>
        <w:t>causal factors</w:t>
      </w:r>
      <w:r w:rsidRPr="00B659A8">
        <w:rPr>
          <w:rStyle w:val="StyleUnderline"/>
        </w:rPr>
        <w:t xml:space="preserve"> involved</w:t>
      </w:r>
      <w:r w:rsidRPr="00D7110D">
        <w:rPr>
          <w:sz w:val="16"/>
        </w:rPr>
        <w:t xml:space="preserve">, </w:t>
      </w:r>
      <w:r w:rsidRPr="00B659A8">
        <w:rPr>
          <w:rStyle w:val="StyleUnderline"/>
        </w:rPr>
        <w:t>making it</w:t>
      </w:r>
      <w:r w:rsidRPr="00D7110D">
        <w:rPr>
          <w:sz w:val="16"/>
        </w:rPr>
        <w:t xml:space="preserve"> well-nigh </w:t>
      </w:r>
      <w:r w:rsidRPr="00B659A8">
        <w:rPr>
          <w:rStyle w:val="StyleUnderline"/>
        </w:rPr>
        <w:t>impossible to create models that would be predictive</w:t>
      </w:r>
      <w:r w:rsidRPr="00D7110D">
        <w:rPr>
          <w:sz w:val="16"/>
        </w:rPr>
        <w:t>.15 The lack of models is most striking in neuroscience, which is the science dealing with the physical explanation of how the brain functions in giving rise not only to consciousness, intelligence, language and social behaviour but also to neurological disorders such as dementia, schizophrenia, and autism.</w:t>
      </w:r>
    </w:p>
    <w:p w14:paraId="1857504A" w14:textId="77777777" w:rsidR="008340F3" w:rsidRPr="00D7110D" w:rsidRDefault="008340F3" w:rsidP="008340F3">
      <w:pPr>
        <w:rPr>
          <w:sz w:val="16"/>
        </w:rPr>
      </w:pPr>
      <w:r w:rsidRPr="00D7110D">
        <w:rPr>
          <w:sz w:val="16"/>
        </w:rPr>
        <w:t xml:space="preserve">The achievement of </w:t>
      </w:r>
      <w:r w:rsidRPr="009D2139">
        <w:rPr>
          <w:rStyle w:val="Emphasis"/>
          <w:highlight w:val="cyan"/>
        </w:rPr>
        <w:t>AGI</w:t>
      </w:r>
      <w:r w:rsidRPr="009D2139">
        <w:rPr>
          <w:rStyle w:val="StyleUnderline"/>
          <w:highlight w:val="cyan"/>
        </w:rPr>
        <w:t xml:space="preserve"> would require models whose</w:t>
      </w:r>
      <w:r w:rsidRPr="00B659A8">
        <w:rPr>
          <w:rStyle w:val="StyleUnderline"/>
        </w:rPr>
        <w:t xml:space="preserve"> </w:t>
      </w:r>
      <w:r w:rsidRPr="009D2139">
        <w:rPr>
          <w:rStyle w:val="StyleUnderline"/>
          <w:highlight w:val="cyan"/>
        </w:rPr>
        <w:t>construction</w:t>
      </w:r>
      <w:r w:rsidRPr="00B659A8">
        <w:rPr>
          <w:rStyle w:val="StyleUnderline"/>
        </w:rPr>
        <w:t xml:space="preserve"> would </w:t>
      </w:r>
      <w:r w:rsidRPr="009D2139">
        <w:rPr>
          <w:rStyle w:val="StyleUnderline"/>
          <w:highlight w:val="cyan"/>
        </w:rPr>
        <w:t>presuppose</w:t>
      </w:r>
      <w:r w:rsidRPr="00B659A8">
        <w:rPr>
          <w:rStyle w:val="StyleUnderline"/>
        </w:rPr>
        <w:t xml:space="preserve"> solutions of some of the most </w:t>
      </w:r>
      <w:r w:rsidRPr="009D2139">
        <w:rPr>
          <w:rStyle w:val="Emphasis"/>
          <w:highlight w:val="cyan"/>
        </w:rPr>
        <w:t>intractable problems</w:t>
      </w:r>
      <w:r w:rsidRPr="00B659A8">
        <w:rPr>
          <w:rStyle w:val="StyleUnderline"/>
        </w:rPr>
        <w:t xml:space="preserve"> in all of science</w:t>
      </w:r>
      <w:r w:rsidRPr="00D7110D">
        <w:rPr>
          <w:sz w:val="16"/>
        </w:rPr>
        <w:t xml:space="preserve"> (see sections 8.5 to 8.8). It is thus disconcerting that optimism as concerns the potential of AI has been most vigorous precisely in the promotion of visions relating to enhancement, extension, and even total emulation of the human brain. We will see that such </w:t>
      </w:r>
      <w:r w:rsidRPr="009D2139">
        <w:rPr>
          <w:rStyle w:val="StyleUnderline"/>
          <w:highlight w:val="cyan"/>
        </w:rPr>
        <w:t>optimism</w:t>
      </w:r>
      <w:r w:rsidRPr="00CF1F94">
        <w:rPr>
          <w:rStyle w:val="StyleUnderline"/>
        </w:rPr>
        <w:t xml:space="preserve"> rests in</w:t>
      </w:r>
      <w:r w:rsidRPr="00D7110D">
        <w:rPr>
          <w:sz w:val="16"/>
        </w:rPr>
        <w:t xml:space="preserve"> part on the tenacity of </w:t>
      </w:r>
      <w:r w:rsidRPr="00CF1F94">
        <w:rPr>
          <w:rStyle w:val="StyleUnderline"/>
        </w:rPr>
        <w:t>the view according to which the human brain is a type of computer</w:t>
      </w:r>
      <w:r w:rsidRPr="00D7110D">
        <w:rPr>
          <w:sz w:val="16"/>
        </w:rPr>
        <w:t xml:space="preserve"> (a view still embraced explicitly by some of our best philosophers), </w:t>
      </w:r>
      <w:r w:rsidRPr="00CF1F94">
        <w:rPr>
          <w:rStyle w:val="StyleUnderline"/>
        </w:rPr>
        <w:t xml:space="preserve">which on closer analysis </w:t>
      </w:r>
      <w:r w:rsidRPr="009D2139">
        <w:rPr>
          <w:rStyle w:val="Emphasis"/>
          <w:highlight w:val="cyan"/>
        </w:rPr>
        <w:t>betrays ignorance</w:t>
      </w:r>
      <w:r w:rsidRPr="00CF1F94">
        <w:rPr>
          <w:rStyle w:val="StyleUnderline"/>
        </w:rPr>
        <w:t xml:space="preserve"> not only of the biology of the brain but also of the nature of computers</w:t>
      </w:r>
      <w:r w:rsidRPr="00D7110D">
        <w:rPr>
          <w:sz w:val="16"/>
        </w:rPr>
        <w:t xml:space="preserve">. And for a further part </w:t>
      </w:r>
      <w:r w:rsidRPr="00CF1F94">
        <w:rPr>
          <w:rStyle w:val="StyleUnderline"/>
        </w:rPr>
        <w:t xml:space="preserve">it </w:t>
      </w:r>
      <w:r w:rsidRPr="009D2139">
        <w:rPr>
          <w:rStyle w:val="StyleUnderline"/>
          <w:highlight w:val="cyan"/>
        </w:rPr>
        <w:t xml:space="preserve">rests on </w:t>
      </w:r>
      <w:r w:rsidRPr="009D2139">
        <w:rPr>
          <w:rStyle w:val="Emphasis"/>
          <w:highlight w:val="cyan"/>
        </w:rPr>
        <w:t>naïve views</w:t>
      </w:r>
      <w:r w:rsidRPr="00CF1F94">
        <w:rPr>
          <w:rStyle w:val="StyleUnderline"/>
        </w:rPr>
        <w:t xml:space="preserve"> as </w:t>
      </w:r>
      <w:r w:rsidRPr="009D2139">
        <w:rPr>
          <w:rStyle w:val="StyleUnderline"/>
          <w:highlight w:val="cyan"/>
        </w:rPr>
        <w:t>to</w:t>
      </w:r>
      <w:r w:rsidRPr="00CF1F94">
        <w:rPr>
          <w:rStyle w:val="StyleUnderline"/>
        </w:rPr>
        <w:t xml:space="preserve"> the presumed </w:t>
      </w:r>
      <w:r w:rsidRPr="009D2139">
        <w:rPr>
          <w:rStyle w:val="StyleUnderline"/>
          <w:highlight w:val="cyan"/>
        </w:rPr>
        <w:t>powers of</w:t>
      </w:r>
      <w:r w:rsidRPr="00D7110D">
        <w:rPr>
          <w:rStyle w:val="StyleUnderline"/>
        </w:rPr>
        <w:t xml:space="preserve"> deep </w:t>
      </w:r>
      <w:r w:rsidRPr="009D2139">
        <w:rPr>
          <w:rStyle w:val="StyleUnderline"/>
          <w:highlight w:val="cyan"/>
        </w:rPr>
        <w:t>neural net</w:t>
      </w:r>
      <w:r w:rsidRPr="00CF1F94">
        <w:rPr>
          <w:rStyle w:val="StyleUnderline"/>
        </w:rPr>
        <w:t>work</w:t>
      </w:r>
      <w:r w:rsidRPr="009D2139">
        <w:rPr>
          <w:rStyle w:val="StyleUnderline"/>
          <w:highlight w:val="cyan"/>
        </w:rPr>
        <w:t>s</w:t>
      </w:r>
      <w:r w:rsidRPr="00D7110D">
        <w:rPr>
          <w:sz w:val="16"/>
        </w:rPr>
        <w:t xml:space="preserve"> to deal with emanations from complex systems in ways which go </w:t>
      </w:r>
      <w:r w:rsidRPr="00CF1F94">
        <w:rPr>
          <w:rStyle w:val="StyleUnderline"/>
        </w:rPr>
        <w:t>beyond what is possible for traditional mathematical models</w:t>
      </w:r>
      <w:r w:rsidRPr="00D7110D">
        <w:rPr>
          <w:sz w:val="16"/>
        </w:rPr>
        <w:t>.</w:t>
      </w:r>
    </w:p>
    <w:p w14:paraId="68AFE658" w14:textId="77777777" w:rsidR="008340F3" w:rsidRPr="00552DCF" w:rsidRDefault="008340F3" w:rsidP="008340F3">
      <w:r w:rsidRPr="00552DCF">
        <w:t>1.3.1 Impossibility</w:t>
      </w:r>
    </w:p>
    <w:p w14:paraId="3F24B867" w14:textId="77777777" w:rsidR="008340F3" w:rsidRPr="00D7110D" w:rsidRDefault="008340F3" w:rsidP="008340F3">
      <w:pPr>
        <w:rPr>
          <w:sz w:val="16"/>
        </w:rPr>
      </w:pPr>
      <w:r w:rsidRPr="00D7110D">
        <w:rPr>
          <w:sz w:val="16"/>
        </w:rPr>
        <w:t xml:space="preserve">Throughout this book, we will defend the thesis that </w:t>
      </w:r>
      <w:r w:rsidRPr="009D2139">
        <w:rPr>
          <w:rStyle w:val="StyleUnderline"/>
          <w:highlight w:val="cyan"/>
        </w:rPr>
        <w:t xml:space="preserve">it is </w:t>
      </w:r>
      <w:r w:rsidRPr="009D2139">
        <w:rPr>
          <w:rStyle w:val="Emphasis"/>
          <w:highlight w:val="cyan"/>
        </w:rPr>
        <w:t>impossible to obtain</w:t>
      </w:r>
      <w:r w:rsidRPr="00D7110D">
        <w:rPr>
          <w:sz w:val="16"/>
        </w:rPr>
        <w:t xml:space="preserve"> what we shall call </w:t>
      </w:r>
      <w:r w:rsidRPr="00CF1F94">
        <w:rPr>
          <w:rStyle w:val="StyleUnderline"/>
        </w:rPr>
        <w:t xml:space="preserve">synoptic and adequate mathematical </w:t>
      </w:r>
      <w:r w:rsidRPr="009D2139">
        <w:rPr>
          <w:rStyle w:val="StyleUnderline"/>
          <w:highlight w:val="cyan"/>
        </w:rPr>
        <w:t>models</w:t>
      </w:r>
      <w:r w:rsidRPr="00CF1F94">
        <w:rPr>
          <w:rStyle w:val="StyleUnderline"/>
        </w:rPr>
        <w:t xml:space="preserve"> of complex systems</w:t>
      </w:r>
      <w:r w:rsidRPr="00D7110D">
        <w:rPr>
          <w:sz w:val="16"/>
        </w:rPr>
        <w:t xml:space="preserve">, </w:t>
      </w:r>
      <w:r w:rsidRPr="00CF1F94">
        <w:rPr>
          <w:rStyle w:val="StyleUnderline"/>
        </w:rPr>
        <w:t xml:space="preserve">which means: models </w:t>
      </w:r>
      <w:r w:rsidRPr="009D2139">
        <w:rPr>
          <w:rStyle w:val="StyleUnderline"/>
          <w:highlight w:val="cyan"/>
        </w:rPr>
        <w:t>that would</w:t>
      </w:r>
      <w:r w:rsidRPr="00CF1F94">
        <w:rPr>
          <w:rStyle w:val="StyleUnderline"/>
        </w:rPr>
        <w:t xml:space="preserve"> allow us to </w:t>
      </w:r>
      <w:r w:rsidRPr="009D2139">
        <w:rPr>
          <w:rStyle w:val="StyleUnderline"/>
          <w:highlight w:val="cyan"/>
        </w:rPr>
        <w:t>engineer AI systems</w:t>
      </w:r>
      <w:r w:rsidRPr="00CF1F94">
        <w:rPr>
          <w:rStyle w:val="StyleUnderline"/>
        </w:rPr>
        <w:t xml:space="preserve"> that can fulfill the requirements such systems must satisfy if they are </w:t>
      </w:r>
      <w:r w:rsidRPr="009D2139">
        <w:rPr>
          <w:rStyle w:val="StyleUnderline"/>
          <w:highlight w:val="cyan"/>
        </w:rPr>
        <w:t xml:space="preserve">to </w:t>
      </w:r>
      <w:r w:rsidRPr="009D2139">
        <w:rPr>
          <w:rStyle w:val="Emphasis"/>
          <w:highlight w:val="cyan"/>
        </w:rPr>
        <w:t>emulate intelligence</w:t>
      </w:r>
      <w:r w:rsidRPr="00D7110D">
        <w:rPr>
          <w:sz w:val="16"/>
        </w:rPr>
        <w:t>.</w:t>
      </w:r>
    </w:p>
    <w:p w14:paraId="7EC3199C" w14:textId="77777777" w:rsidR="008340F3" w:rsidRPr="00D7110D" w:rsidRDefault="008340F3" w:rsidP="008340F3">
      <w:pPr>
        <w:rPr>
          <w:sz w:val="16"/>
          <w:szCs w:val="16"/>
        </w:rPr>
      </w:pPr>
      <w:r w:rsidRPr="00D7110D">
        <w:rPr>
          <w:sz w:val="16"/>
          <w:szCs w:val="16"/>
        </w:rPr>
        <w:t>Because the proper understanding of the term impossible as it is used in this sentence is so important to all that follows, we start with an elucidation of how we are using it. First, we use the term in three different senses, which we refer to as technical, physical, and mathematical impossibility, respectively.</w:t>
      </w:r>
    </w:p>
    <w:p w14:paraId="1DBA7FD8" w14:textId="77777777" w:rsidR="008340F3" w:rsidRPr="00D7110D" w:rsidRDefault="008340F3" w:rsidP="008340F3">
      <w:pPr>
        <w:rPr>
          <w:sz w:val="16"/>
        </w:rPr>
      </w:pPr>
      <w:r w:rsidRPr="009D2139">
        <w:rPr>
          <w:rStyle w:val="StyleUnderline"/>
          <w:highlight w:val="cyan"/>
        </w:rPr>
        <w:t>To say</w:t>
      </w:r>
      <w:r w:rsidRPr="00CF1F94">
        <w:rPr>
          <w:rStyle w:val="StyleUnderline"/>
        </w:rPr>
        <w:t xml:space="preserve"> that </w:t>
      </w:r>
      <w:r w:rsidRPr="00D7110D">
        <w:rPr>
          <w:rStyle w:val="StyleUnderline"/>
        </w:rPr>
        <w:t xml:space="preserve">something </w:t>
      </w:r>
      <w:r w:rsidRPr="009D2139">
        <w:rPr>
          <w:rStyle w:val="StyleUnderline"/>
          <w:highlight w:val="cyan"/>
        </w:rPr>
        <w:t>is technically impossible</w:t>
      </w:r>
      <w:r w:rsidRPr="00D7110D">
        <w:rPr>
          <w:sz w:val="16"/>
        </w:rPr>
        <w:t>—for example, controlled nuclear fusion with a positive energy output—</w:t>
      </w:r>
      <w:r w:rsidRPr="00CF1F94">
        <w:rPr>
          <w:rStyle w:val="StyleUnderline"/>
        </w:rPr>
        <w:t xml:space="preserve">is to </w:t>
      </w:r>
      <w:r w:rsidRPr="009D2139">
        <w:rPr>
          <w:rStyle w:val="StyleUnderline"/>
          <w:highlight w:val="cyan"/>
        </w:rPr>
        <w:t>draw attention to</w:t>
      </w:r>
      <w:r w:rsidRPr="00CF1F94">
        <w:rPr>
          <w:rStyle w:val="StyleUnderline"/>
        </w:rPr>
        <w:t xml:space="preserve"> the fact that it is </w:t>
      </w:r>
      <w:r w:rsidRPr="009D2139">
        <w:rPr>
          <w:rStyle w:val="Emphasis"/>
          <w:highlight w:val="cyan"/>
        </w:rPr>
        <w:t>impossible given</w:t>
      </w:r>
      <w:r w:rsidRPr="00CF1F94">
        <w:rPr>
          <w:rStyle w:val="Emphasis"/>
        </w:rPr>
        <w:t xml:space="preserve"> the </w:t>
      </w:r>
      <w:r w:rsidRPr="009D2139">
        <w:rPr>
          <w:rStyle w:val="Emphasis"/>
          <w:highlight w:val="cyan"/>
        </w:rPr>
        <w:t>tech</w:t>
      </w:r>
      <w:r w:rsidRPr="00CF1F94">
        <w:rPr>
          <w:rStyle w:val="Emphasis"/>
        </w:rPr>
        <w:t xml:space="preserve">nology </w:t>
      </w:r>
      <w:r w:rsidRPr="009D2139">
        <w:rPr>
          <w:rStyle w:val="Emphasis"/>
          <w:highlight w:val="cyan"/>
        </w:rPr>
        <w:t>we have</w:t>
      </w:r>
      <w:r w:rsidRPr="00CF1F94">
        <w:rPr>
          <w:rStyle w:val="Emphasis"/>
        </w:rPr>
        <w:t xml:space="preserve"> today</w:t>
      </w:r>
      <w:r w:rsidRPr="00D7110D">
        <w:rPr>
          <w:sz w:val="16"/>
        </w:rPr>
        <w:t>. We find it useful to document the technically impossible here only where (as is all too often) proponents of transhumanist and similar concepts seek to promote their ideas on the basis of claims which are, and may for all time remain, technically impossible.16</w:t>
      </w:r>
    </w:p>
    <w:p w14:paraId="16C732D9" w14:textId="77777777" w:rsidR="008340F3" w:rsidRPr="00D7110D" w:rsidRDefault="008340F3" w:rsidP="008340F3">
      <w:pPr>
        <w:rPr>
          <w:sz w:val="16"/>
          <w:szCs w:val="16"/>
        </w:rPr>
      </w:pPr>
      <w:r w:rsidRPr="00D7110D">
        <w:rPr>
          <w:sz w:val="16"/>
          <w:szCs w:val="16"/>
        </w:rPr>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72F67D34" w14:textId="77777777" w:rsidR="008340F3" w:rsidRPr="00D7110D" w:rsidRDefault="008340F3" w:rsidP="008340F3">
      <w:pPr>
        <w:rPr>
          <w:sz w:val="16"/>
          <w:szCs w:val="16"/>
        </w:rPr>
      </w:pPr>
      <w:r w:rsidRPr="00D7110D">
        <w:rPr>
          <w:sz w:val="16"/>
          <w:szCs w:val="16"/>
        </w:rPr>
        <w:t>To speak of mathematical impossibility, finally, is to assert that a solution to some mathematically specified problem—for example, an analytical solution of the nbody problem (see p. 189) or an algorithmic solution of the halting problem (see section 7.2)—cannot be found; not because of any shortcomings in the data or hardware or software or human brains, but rather for a priori reasons of mathematics. This is the primary sense in which we use the term impossible in this book.</w:t>
      </w:r>
    </w:p>
    <w:p w14:paraId="752E33F1" w14:textId="77777777" w:rsidR="008340F3" w:rsidRPr="00D7110D" w:rsidRDefault="008340F3" w:rsidP="008340F3">
      <w:pPr>
        <w:rPr>
          <w:sz w:val="16"/>
          <w:szCs w:val="16"/>
        </w:rPr>
      </w:pPr>
      <w:r w:rsidRPr="00D7110D">
        <w:rPr>
          <w:sz w:val="16"/>
          <w:szCs w:val="16"/>
        </w:rPr>
        <w:t>1.4 The AI hype cycle</w:t>
      </w:r>
    </w:p>
    <w:p w14:paraId="088B8EBA" w14:textId="77777777" w:rsidR="008340F3" w:rsidRPr="00D7110D" w:rsidRDefault="008340F3" w:rsidP="008340F3">
      <w:pPr>
        <w:rPr>
          <w:sz w:val="16"/>
        </w:rPr>
      </w:pPr>
      <w:r w:rsidRPr="00936AA8">
        <w:rPr>
          <w:rStyle w:val="StyleUnderline"/>
        </w:rPr>
        <w:t>Despite the lack of success in brain modelling</w:t>
      </w:r>
      <w:r w:rsidRPr="00D7110D">
        <w:rPr>
          <w:sz w:val="16"/>
        </w:rPr>
        <w:t xml:space="preserve">, </w:t>
      </w:r>
      <w:r w:rsidRPr="00936AA8">
        <w:rPr>
          <w:rStyle w:val="StyleUnderline"/>
        </w:rPr>
        <w:t>and fired by a naïve understanding of human brain functioning</w:t>
      </w:r>
      <w:r w:rsidRPr="00D7110D">
        <w:rPr>
          <w:sz w:val="16"/>
        </w:rPr>
        <w:t xml:space="preserve">, </w:t>
      </w:r>
      <w:r w:rsidRPr="00936AA8">
        <w:rPr>
          <w:rStyle w:val="StyleUnderline"/>
        </w:rPr>
        <w:t>optimism as to future advances in AI feeds</w:t>
      </w:r>
      <w:r w:rsidRPr="00D7110D">
        <w:rPr>
          <w:sz w:val="16"/>
        </w:rPr>
        <w:t xml:space="preserve"> most conspicuously </w:t>
      </w:r>
      <w:r w:rsidRPr="00936AA8">
        <w:rPr>
          <w:rStyle w:val="StyleUnderline"/>
        </w:rPr>
        <w:t>into</w:t>
      </w:r>
      <w:r w:rsidRPr="00D7110D">
        <w:rPr>
          <w:sz w:val="16"/>
        </w:rPr>
        <w:t xml:space="preserve"> what is now called ‘</w:t>
      </w:r>
      <w:r w:rsidRPr="00936AA8">
        <w:rPr>
          <w:rStyle w:val="StyleUnderline"/>
        </w:rPr>
        <w:t>transhumanism’</w:t>
      </w:r>
      <w:r w:rsidRPr="00D7110D">
        <w:rPr>
          <w:sz w:val="16"/>
        </w:rPr>
        <w:t xml:space="preserve">, </w:t>
      </w:r>
      <w:r w:rsidRPr="00936AA8">
        <w:rPr>
          <w:rStyle w:val="StyleUnderline"/>
        </w:rPr>
        <w:t>the idea that technologies</w:t>
      </w:r>
      <w:r w:rsidRPr="00D7110D">
        <w:rPr>
          <w:sz w:val="16"/>
        </w:rPr>
        <w:t xml:space="preserve"> to enhance human capabilities </w:t>
      </w:r>
      <w:r w:rsidRPr="00936AA8">
        <w:rPr>
          <w:rStyle w:val="StyleUnderline"/>
        </w:rPr>
        <w:t>will lead to</w:t>
      </w:r>
      <w:r w:rsidRPr="00D7110D">
        <w:rPr>
          <w:sz w:val="16"/>
        </w:rPr>
        <w:t xml:space="preserve"> the emergence of </w:t>
      </w:r>
      <w:r w:rsidRPr="00936AA8">
        <w:rPr>
          <w:rStyle w:val="StyleUnderline"/>
        </w:rPr>
        <w:t>new ‘posthuman’ beings</w:t>
      </w:r>
      <w:r w:rsidRPr="00D7110D">
        <w:rPr>
          <w:sz w:val="16"/>
        </w:rPr>
        <w:t xml:space="preserve">. </w:t>
      </w:r>
      <w:r w:rsidRPr="00936AA8">
        <w:rPr>
          <w:rStyle w:val="StyleUnderline"/>
        </w:rPr>
        <w:t>On one scenario</w:t>
      </w:r>
      <w:r w:rsidRPr="00D7110D">
        <w:rPr>
          <w:sz w:val="16"/>
        </w:rPr>
        <w:t xml:space="preserve">, </w:t>
      </w:r>
      <w:r w:rsidRPr="00936AA8">
        <w:rPr>
          <w:rStyle w:val="StyleUnderline"/>
        </w:rPr>
        <w:t>humans themselves will become immortal</w:t>
      </w:r>
      <w:r w:rsidRPr="00D7110D">
        <w:rPr>
          <w:sz w:val="16"/>
        </w:rPr>
        <w:t xml:space="preserve"> because they will be able to abandon their current biological bodies and live on, forever, in digital form. On another scenario, machines will develop their own will and subdue mankind into slavery with their superintelligence while they draw on their immortality to go forth into the galaxy and colonise space.</w:t>
      </w:r>
    </w:p>
    <w:p w14:paraId="6CEF37E1" w14:textId="77777777" w:rsidR="008340F3" w:rsidRPr="00D7110D" w:rsidRDefault="008340F3" w:rsidP="008340F3">
      <w:pPr>
        <w:rPr>
          <w:sz w:val="16"/>
        </w:rPr>
      </w:pPr>
      <w:r w:rsidRPr="008643A1">
        <w:rPr>
          <w:rStyle w:val="StyleUnderline"/>
        </w:rPr>
        <w:t>Speculations such</w:t>
      </w:r>
      <w:r w:rsidRPr="00936AA8">
        <w:rPr>
          <w:rStyle w:val="StyleUnderline"/>
        </w:rPr>
        <w:t xml:space="preserve"> as this are</w:t>
      </w:r>
      <w:r w:rsidRPr="00D7110D">
        <w:rPr>
          <w:sz w:val="16"/>
        </w:rPr>
        <w:t xml:space="preserve"> at the same time fascinating and </w:t>
      </w:r>
      <w:r w:rsidRPr="00936AA8">
        <w:rPr>
          <w:rStyle w:val="Emphasis"/>
        </w:rPr>
        <w:t>disturbing</w:t>
      </w:r>
      <w:r w:rsidRPr="00D7110D">
        <w:rPr>
          <w:sz w:val="16"/>
        </w:rPr>
        <w:t xml:space="preserve">. But we believe that, like some earlier pronouncements from the AI community, </w:t>
      </w:r>
      <w:r w:rsidRPr="00936AA8">
        <w:rPr>
          <w:rStyle w:val="StyleUnderline"/>
        </w:rPr>
        <w:t xml:space="preserve">they </w:t>
      </w:r>
      <w:r w:rsidRPr="009D2139">
        <w:rPr>
          <w:rStyle w:val="StyleUnderline"/>
          <w:highlight w:val="cyan"/>
        </w:rPr>
        <w:t>must</w:t>
      </w:r>
      <w:r w:rsidRPr="008643A1">
        <w:rPr>
          <w:rStyle w:val="StyleUnderline"/>
        </w:rPr>
        <w:t xml:space="preserve"> be </w:t>
      </w:r>
      <w:r w:rsidRPr="009D2139">
        <w:rPr>
          <w:rStyle w:val="StyleUnderline"/>
          <w:highlight w:val="cyan"/>
        </w:rPr>
        <w:t>take</w:t>
      </w:r>
      <w:r w:rsidRPr="008643A1">
        <w:rPr>
          <w:rStyle w:val="StyleUnderline"/>
        </w:rPr>
        <w:t xml:space="preserve">n </w:t>
      </w:r>
      <w:r w:rsidRPr="009D2139">
        <w:rPr>
          <w:rStyle w:val="StyleUnderline"/>
          <w:highlight w:val="cyan"/>
        </w:rPr>
        <w:t xml:space="preserve">with a </w:t>
      </w:r>
      <w:r w:rsidRPr="009D2139">
        <w:rPr>
          <w:rStyle w:val="Emphasis"/>
          <w:highlight w:val="cyan"/>
        </w:rPr>
        <w:t>heavy pillar of salt</w:t>
      </w:r>
      <w:r w:rsidRPr="00D7110D">
        <w:rPr>
          <w:sz w:val="16"/>
        </w:rPr>
        <w:t xml:space="preserve">, </w:t>
      </w:r>
      <w:r w:rsidRPr="008643A1">
        <w:rPr>
          <w:rStyle w:val="StyleUnderline"/>
        </w:rPr>
        <w:t xml:space="preserve">for they </w:t>
      </w:r>
      <w:r w:rsidRPr="009D2139">
        <w:rPr>
          <w:rStyle w:val="StyleUnderline"/>
          <w:highlight w:val="cyan"/>
        </w:rPr>
        <w:t>reflect enthusiasm triggered by successes of AI research</w:t>
      </w:r>
      <w:r w:rsidRPr="008643A1">
        <w:rPr>
          <w:rStyle w:val="StyleUnderline"/>
        </w:rPr>
        <w:t xml:space="preserve"> that does not factor in the fact that these successes have been achieved only </w:t>
      </w:r>
      <w:r w:rsidRPr="009D2139">
        <w:rPr>
          <w:rStyle w:val="StyleUnderline"/>
          <w:highlight w:val="cyan"/>
        </w:rPr>
        <w:t>along</w:t>
      </w:r>
      <w:r w:rsidRPr="008643A1">
        <w:rPr>
          <w:rStyle w:val="StyleUnderline"/>
        </w:rPr>
        <w:t xml:space="preserve"> certain </w:t>
      </w:r>
      <w:r w:rsidRPr="009D2139">
        <w:rPr>
          <w:rStyle w:val="Emphasis"/>
          <w:highlight w:val="cyan"/>
        </w:rPr>
        <w:t>tightly defined</w:t>
      </w:r>
      <w:r w:rsidRPr="009D2139">
        <w:rPr>
          <w:rStyle w:val="StyleUnderline"/>
          <w:highlight w:val="cyan"/>
        </w:rPr>
        <w:t xml:space="preserve"> paths</w:t>
      </w:r>
      <w:r w:rsidRPr="00D7110D">
        <w:rPr>
          <w:sz w:val="16"/>
        </w:rPr>
        <w:t>.</w:t>
      </w:r>
    </w:p>
    <w:p w14:paraId="303FA96D" w14:textId="77777777" w:rsidR="008340F3" w:rsidRPr="00D7110D" w:rsidRDefault="008340F3" w:rsidP="008340F3">
      <w:pPr>
        <w:rPr>
          <w:sz w:val="16"/>
        </w:rPr>
      </w:pPr>
      <w:r w:rsidRPr="00D7110D">
        <w:rPr>
          <w:sz w:val="16"/>
        </w:rPr>
        <w:t xml:space="preserve">In 2016 it became known that the company DeepMind had used AI in their </w:t>
      </w:r>
      <w:r w:rsidRPr="00221A23">
        <w:rPr>
          <w:rStyle w:val="StyleUnderline"/>
        </w:rPr>
        <w:t>AlphaGo automaton</w:t>
      </w:r>
      <w:r w:rsidRPr="00D7110D">
        <w:rPr>
          <w:sz w:val="16"/>
        </w:rPr>
        <w:t xml:space="preserve"> to partially solve the game of Go.18 Given the complexity of the game, this </w:t>
      </w:r>
      <w:r w:rsidRPr="00221A23">
        <w:rPr>
          <w:rStyle w:val="StyleUnderline"/>
        </w:rPr>
        <w:t>must be recognised as a stunning achievement</w:t>
      </w:r>
      <w:r w:rsidRPr="00D7110D">
        <w:rPr>
          <w:sz w:val="16"/>
        </w:rPr>
        <w:t xml:space="preserve">. </w:t>
      </w:r>
      <w:r w:rsidRPr="00221A23">
        <w:rPr>
          <w:rStyle w:val="StyleUnderline"/>
        </w:rPr>
        <w:t xml:space="preserve">But it is an achievement whose underlying methodology can be applied only to a </w:t>
      </w:r>
      <w:r w:rsidRPr="00221A23">
        <w:rPr>
          <w:rStyle w:val="Emphasis"/>
        </w:rPr>
        <w:t>narrow set of problems</w:t>
      </w:r>
      <w:r w:rsidRPr="00D7110D">
        <w:rPr>
          <w:sz w:val="16"/>
        </w:rPr>
        <w:t xml:space="preserve">. </w:t>
      </w:r>
      <w:r w:rsidRPr="00221A23">
        <w:rPr>
          <w:rStyle w:val="StyleUnderline"/>
        </w:rPr>
        <w:t>What it shows is that</w:t>
      </w:r>
      <w:r w:rsidRPr="00D7110D">
        <w:rPr>
          <w:sz w:val="16"/>
        </w:rPr>
        <w:t xml:space="preserve">, </w:t>
      </w:r>
      <w:r w:rsidRPr="00221A23">
        <w:rPr>
          <w:rStyle w:val="StyleUnderline"/>
        </w:rPr>
        <w:t>in certain completely rule-determined confined settings with a low-dimensional phase space such as abstract games</w:t>
      </w:r>
      <w:r w:rsidRPr="00D7110D">
        <w:rPr>
          <w:sz w:val="16"/>
        </w:rPr>
        <w:t xml:space="preserve">, a variant of machine learning known as </w:t>
      </w:r>
      <w:r w:rsidRPr="00221A23">
        <w:rPr>
          <w:rStyle w:val="StyleUnderline"/>
        </w:rPr>
        <w:t>reinforcement learning</w:t>
      </w:r>
      <w:r w:rsidRPr="00D7110D">
        <w:rPr>
          <w:sz w:val="16"/>
        </w:rPr>
        <w:t xml:space="preserve"> (see 8.6.7.3) </w:t>
      </w:r>
      <w:r w:rsidRPr="00221A23">
        <w:rPr>
          <w:rStyle w:val="StyleUnderline"/>
        </w:rPr>
        <w:t>can be used to create algorithms that outperform humans</w:t>
      </w:r>
      <w:r w:rsidRPr="00D7110D">
        <w:rPr>
          <w:sz w:val="16"/>
        </w:rPr>
        <w:t xml:space="preserve">. Importantly, </w:t>
      </w:r>
      <w:r w:rsidRPr="00221A23">
        <w:rPr>
          <w:rStyle w:val="StyleUnderline"/>
        </w:rPr>
        <w:t xml:space="preserve">this is done in ways that </w:t>
      </w:r>
      <w:r w:rsidRPr="00221A23">
        <w:rPr>
          <w:rStyle w:val="Emphasis"/>
        </w:rPr>
        <w:t>do not rely on any knowledge on the part of the machine</w:t>
      </w:r>
      <w:r w:rsidRPr="00221A23">
        <w:rPr>
          <w:rStyle w:val="StyleUnderline"/>
        </w:rPr>
        <w:t xml:space="preserve"> of the rules of the games involved</w:t>
      </w:r>
      <w:r w:rsidRPr="00D7110D">
        <w:rPr>
          <w:sz w:val="16"/>
        </w:rPr>
        <w:t xml:space="preserve">. This does not, however, mean that DeepMind can ‘discover’ the rules governing just any kind of activity. </w:t>
      </w:r>
      <w:r w:rsidRPr="00221A23">
        <w:rPr>
          <w:rStyle w:val="StyleUnderline"/>
        </w:rPr>
        <w:t xml:space="preserve">DeepMind’s engineers provided the software with carefully packaged examples of activity satisfying </w:t>
      </w:r>
      <w:r w:rsidRPr="00221A23">
        <w:rPr>
          <w:rStyle w:val="Emphasis"/>
        </w:rPr>
        <w:t>just this set of rules</w:t>
      </w:r>
      <w:r w:rsidRPr="00221A23">
        <w:rPr>
          <w:rStyle w:val="StyleUnderline"/>
        </w:rPr>
        <w:t xml:space="preserve"> and allowed it to implicitly generate new playing strategies</w:t>
      </w:r>
      <w:r w:rsidRPr="00D7110D">
        <w:rPr>
          <w:sz w:val="16"/>
        </w:rPr>
        <w:t xml:space="preserve"> not present in the supplied examples by using purely computational adversarial settings (two algorithms playing against each other).19 The </w:t>
      </w:r>
      <w:r w:rsidRPr="00221A23">
        <w:rPr>
          <w:rStyle w:val="StyleUnderline"/>
        </w:rPr>
        <w:t xml:space="preserve">software is </w:t>
      </w:r>
      <w:r w:rsidRPr="00221A23">
        <w:rPr>
          <w:rStyle w:val="Emphasis"/>
        </w:rPr>
        <w:t>not in a position</w:t>
      </w:r>
      <w:r w:rsidRPr="00221A23">
        <w:rPr>
          <w:rStyle w:val="StyleUnderline"/>
        </w:rPr>
        <w:t xml:space="preserve"> to go out and identify packages of this sort on its own behalf</w:t>
      </w:r>
      <w:r w:rsidRPr="00D7110D">
        <w:rPr>
          <w:sz w:val="16"/>
        </w:rPr>
        <w:t>. It is cognizant neither of the rules nor of the new strategies which we, its human observers, conceive it to be applying.</w:t>
      </w:r>
    </w:p>
    <w:p w14:paraId="155389A6" w14:textId="77777777" w:rsidR="008340F3" w:rsidRPr="00D7110D" w:rsidRDefault="008340F3" w:rsidP="008340F3">
      <w:pPr>
        <w:rPr>
          <w:sz w:val="16"/>
        </w:rPr>
      </w:pPr>
      <w:r w:rsidRPr="00D7110D">
        <w:rPr>
          <w:sz w:val="16"/>
        </w:rPr>
        <w:t xml:space="preserve">Yet the </w:t>
      </w:r>
      <w:r w:rsidRPr="00221A23">
        <w:rPr>
          <w:rStyle w:val="StyleUnderline"/>
        </w:rPr>
        <w:t>successes</w:t>
      </w:r>
      <w:r w:rsidRPr="00D7110D">
        <w:rPr>
          <w:sz w:val="16"/>
        </w:rPr>
        <w:t xml:space="preserve"> of DeepMind and of other AI engineering virtuosi have </w:t>
      </w:r>
      <w:r w:rsidRPr="00221A23">
        <w:rPr>
          <w:rStyle w:val="StyleUnderline"/>
        </w:rPr>
        <w:t>led once again to over-generalised claims on behalf of the machine learning approach</w:t>
      </w:r>
      <w:r w:rsidRPr="00D7110D">
        <w:rPr>
          <w:sz w:val="16"/>
        </w:rPr>
        <w:t xml:space="preserve">, </w:t>
      </w:r>
      <w:r w:rsidRPr="00221A23">
        <w:rPr>
          <w:rStyle w:val="StyleUnderline"/>
        </w:rPr>
        <w:t>which gave new energy to the idea of an AI that would be general</w:t>
      </w:r>
      <w:r w:rsidRPr="00D7110D">
        <w:rPr>
          <w:sz w:val="16"/>
        </w:rPr>
        <w:t xml:space="preserve"> in the same sort of way that human intelligence is general, to the extent that it could go forth into the world unsupervised and achieve ever more startling results.</w:t>
      </w:r>
    </w:p>
    <w:p w14:paraId="40D470FC" w14:textId="77777777" w:rsidR="008340F3" w:rsidRPr="00D7110D" w:rsidRDefault="008340F3" w:rsidP="008340F3">
      <w:pPr>
        <w:rPr>
          <w:sz w:val="16"/>
          <w:szCs w:val="16"/>
        </w:rPr>
      </w:pPr>
      <w:r w:rsidRPr="00D7110D">
        <w:rPr>
          <w:sz w:val="16"/>
          <w:szCs w:val="16"/>
        </w:rPr>
        <w:t>Parallel bursts of enthusiasm have arisen also in connection with the great strides made in recent years in the field of image recognition. But there are already signs that there, too, the potential of AI technology has once again been overestimated (Marcus 2018; Landgrebe et al. 2021).</w:t>
      </w:r>
    </w:p>
    <w:p w14:paraId="30FF388F" w14:textId="77777777" w:rsidR="008340F3" w:rsidRPr="00D7110D" w:rsidRDefault="008340F3" w:rsidP="008340F3">
      <w:pPr>
        <w:rPr>
          <w:sz w:val="16"/>
          <w:szCs w:val="16"/>
        </w:rPr>
      </w:pPr>
      <w:r w:rsidRPr="00D7110D">
        <w:rPr>
          <w:sz w:val="16"/>
          <w:szCs w:val="16"/>
        </w:rPr>
        <w:t>Why is this so? Why, in other words, is AI once again facing a wave of dampening enthusiasm20 representing the third major AI sobering episode after the mid-1970s and late 1980s, both of which ended in AI winters? There are, certainly, many reasons for this cyclical phenomenon. One such reason is that genuine advances in AI fall from public view as they become embedded in innumerable everyday products and services. Many contributions of working (narrow) AI are thereby hidden. But a further reason is the weak foundation of AI enthusiasm itself, which involves in each cycle an initial exaggeration of the potential of AI under the assumption that impressive success along a single front will be generalisable into diverse unrelated fields (taking us, for instance, from Jeopardy! to curing cancer [Strickland 2019]).21</w:t>
      </w:r>
    </w:p>
    <w:p w14:paraId="4A298497" w14:textId="77777777" w:rsidR="008340F3" w:rsidRPr="00D7110D" w:rsidRDefault="008340F3" w:rsidP="008340F3">
      <w:pPr>
        <w:rPr>
          <w:sz w:val="16"/>
        </w:rPr>
      </w:pPr>
      <w:r w:rsidRPr="00221A23">
        <w:rPr>
          <w:rStyle w:val="StyleUnderline"/>
        </w:rPr>
        <w:t>Assumptions</w:t>
      </w:r>
      <w:r w:rsidRPr="00D7110D">
        <w:rPr>
          <w:sz w:val="16"/>
        </w:rPr>
        <w:t xml:space="preserve"> of this sort </w:t>
      </w:r>
      <w:r w:rsidRPr="00221A23">
        <w:rPr>
          <w:rStyle w:val="StyleUnderline"/>
        </w:rPr>
        <w:t>are made</w:t>
      </w:r>
      <w:r w:rsidRPr="00D7110D">
        <w:rPr>
          <w:sz w:val="16"/>
        </w:rPr>
        <w:t xml:space="preserve">, we believe, </w:t>
      </w:r>
      <w:r w:rsidRPr="00221A23">
        <w:rPr>
          <w:rStyle w:val="StyleUnderline"/>
        </w:rPr>
        <w:t xml:space="preserve">because </w:t>
      </w:r>
      <w:r w:rsidRPr="009D2139">
        <w:rPr>
          <w:rStyle w:val="StyleUnderline"/>
          <w:highlight w:val="cyan"/>
        </w:rPr>
        <w:t>AI enthusiasts</w:t>
      </w:r>
      <w:r w:rsidRPr="00221A23">
        <w:rPr>
          <w:rStyle w:val="StyleUnderline"/>
        </w:rPr>
        <w:t xml:space="preserve"> often </w:t>
      </w:r>
      <w:r w:rsidRPr="009D2139">
        <w:rPr>
          <w:rStyle w:val="Emphasis"/>
          <w:highlight w:val="cyan"/>
        </w:rPr>
        <w:t>do not have</w:t>
      </w:r>
      <w:r w:rsidRPr="00221A23">
        <w:rPr>
          <w:rStyle w:val="Emphasis"/>
        </w:rPr>
        <w:t xml:space="preserve"> the </w:t>
      </w:r>
      <w:r w:rsidRPr="009D2139">
        <w:rPr>
          <w:rStyle w:val="Emphasis"/>
          <w:highlight w:val="cyan"/>
        </w:rPr>
        <w:t>interdisciplinary</w:t>
      </w:r>
      <w:r w:rsidRPr="00221A23">
        <w:rPr>
          <w:rStyle w:val="Emphasis"/>
        </w:rPr>
        <w:t xml:space="preserve"> scientific </w:t>
      </w:r>
      <w:r w:rsidRPr="009D2139">
        <w:rPr>
          <w:rStyle w:val="Emphasis"/>
          <w:highlight w:val="cyan"/>
        </w:rPr>
        <w:t>knowledge</w:t>
      </w:r>
      <w:r w:rsidRPr="00221A23">
        <w:rPr>
          <w:rStyle w:val="StyleUnderline"/>
        </w:rPr>
        <w:t xml:space="preserve"> that is </w:t>
      </w:r>
      <w:r w:rsidRPr="009D2139">
        <w:rPr>
          <w:rStyle w:val="StyleUnderline"/>
          <w:highlight w:val="cyan"/>
        </w:rPr>
        <w:t>needed to recognise</w:t>
      </w:r>
      <w:r w:rsidRPr="00221A23">
        <w:rPr>
          <w:rStyle w:val="StyleUnderline"/>
        </w:rPr>
        <w:t xml:space="preserve"> the </w:t>
      </w:r>
      <w:r w:rsidRPr="009D2139">
        <w:rPr>
          <w:rStyle w:val="StyleUnderline"/>
          <w:highlight w:val="cyan"/>
        </w:rPr>
        <w:t>obstacles</w:t>
      </w:r>
      <w:r w:rsidRPr="00221A23">
        <w:rPr>
          <w:rStyle w:val="StyleUnderline"/>
        </w:rPr>
        <w:t xml:space="preserve"> that will stand in the way of envisaged new AI applications</w:t>
      </w:r>
      <w:r w:rsidRPr="00D7110D">
        <w:rPr>
          <w:sz w:val="16"/>
        </w:rPr>
        <w:t>. It is part of our aim here to show that crucial lessons concerning both the limits and the potential of AI can be learned through application of the right sort of interdisciplinary knowledge.</w:t>
      </w:r>
    </w:p>
    <w:p w14:paraId="35D06900" w14:textId="77777777" w:rsidR="008340F3" w:rsidRPr="00D7110D" w:rsidRDefault="008340F3" w:rsidP="008340F3">
      <w:pPr>
        <w:rPr>
          <w:sz w:val="16"/>
          <w:szCs w:val="16"/>
        </w:rPr>
      </w:pPr>
      <w:r w:rsidRPr="00D7110D">
        <w:rPr>
          <w:sz w:val="16"/>
          <w:szCs w:val="16"/>
        </w:rPr>
        <w:t>1.5 Why machines will not inherit the earth</w:t>
      </w:r>
    </w:p>
    <w:p w14:paraId="1758FE2B" w14:textId="77777777" w:rsidR="008340F3" w:rsidRPr="00D7110D" w:rsidRDefault="008340F3" w:rsidP="008340F3">
      <w:pPr>
        <w:rPr>
          <w:sz w:val="16"/>
          <w:szCs w:val="16"/>
        </w:rPr>
      </w:pPr>
      <w:r w:rsidRPr="00D7110D">
        <w:rPr>
          <w:sz w:val="16"/>
          <w:szCs w:val="16"/>
        </w:rPr>
        <w:t>In this book, we will argue that it is not an accident that so little progress has been made towards AGI over successive cycles of AI research. The lack of progress reflects, rather, certain narrow, structural limits to what can be achieved in this field, limits which we document in detail.</w:t>
      </w:r>
    </w:p>
    <w:p w14:paraId="4C1B70F1" w14:textId="77777777" w:rsidR="008340F3" w:rsidRPr="00D7110D" w:rsidRDefault="008340F3" w:rsidP="008340F3">
      <w:pPr>
        <w:rPr>
          <w:sz w:val="16"/>
        </w:rPr>
      </w:pPr>
      <w:r w:rsidRPr="00D7110D">
        <w:rPr>
          <w:sz w:val="16"/>
        </w:rPr>
        <w:t xml:space="preserve">The </w:t>
      </w:r>
      <w:r w:rsidRPr="009D2139">
        <w:rPr>
          <w:rStyle w:val="StyleUnderline"/>
          <w:highlight w:val="cyan"/>
        </w:rPr>
        <w:t xml:space="preserve">human tendency to </w:t>
      </w:r>
      <w:r w:rsidRPr="009D2139">
        <w:rPr>
          <w:rStyle w:val="Emphasis"/>
          <w:highlight w:val="cyan"/>
        </w:rPr>
        <w:t>anthropomorphise</w:t>
      </w:r>
      <w:r w:rsidRPr="009D2139">
        <w:rPr>
          <w:rStyle w:val="StyleUnderline"/>
          <w:highlight w:val="cyan"/>
        </w:rPr>
        <w:t xml:space="preserve"> is</w:t>
      </w:r>
      <w:r w:rsidRPr="00221A23">
        <w:rPr>
          <w:rStyle w:val="StyleUnderline"/>
        </w:rPr>
        <w:t xml:space="preserve"> very </w:t>
      </w:r>
      <w:r w:rsidRPr="009D2139">
        <w:rPr>
          <w:rStyle w:val="StyleUnderline"/>
          <w:highlight w:val="cyan"/>
        </w:rPr>
        <w:t>powerful</w:t>
      </w:r>
      <w:r w:rsidRPr="00D7110D">
        <w:rPr>
          <w:sz w:val="16"/>
        </w:rPr>
        <w:t xml:space="preserve"> (Ekbia 2008). </w:t>
      </w:r>
      <w:r w:rsidRPr="00221A23">
        <w:rPr>
          <w:rStyle w:val="StyleUnderline"/>
        </w:rPr>
        <w:t>When our computer pauses</w:t>
      </w:r>
      <w:r w:rsidRPr="00D7110D">
        <w:rPr>
          <w:sz w:val="16"/>
        </w:rPr>
        <w:t xml:space="preserve"> while executing some especially complicated operation, </w:t>
      </w:r>
      <w:r w:rsidRPr="00221A23">
        <w:rPr>
          <w:rStyle w:val="StyleUnderline"/>
        </w:rPr>
        <w:t xml:space="preserve">we are tempted to say, ‘it’s thinking’. But </w:t>
      </w:r>
      <w:r w:rsidRPr="00221A23">
        <w:rPr>
          <w:rStyle w:val="Emphasis"/>
        </w:rPr>
        <w:t>it is not</w:t>
      </w:r>
      <w:r w:rsidRPr="00221A23">
        <w:rPr>
          <w:rStyle w:val="StyleUnderline"/>
        </w:rPr>
        <w:t xml:space="preserve"> so</w:t>
      </w:r>
      <w:r w:rsidRPr="00D7110D">
        <w:rPr>
          <w:sz w:val="16"/>
        </w:rPr>
        <w:t xml:space="preserve">. The </w:t>
      </w:r>
      <w:r w:rsidRPr="009D2139">
        <w:rPr>
          <w:rStyle w:val="StyleUnderline"/>
          <w:highlight w:val="cyan"/>
        </w:rPr>
        <w:t>processes</w:t>
      </w:r>
      <w:r w:rsidRPr="00D7110D">
        <w:rPr>
          <w:sz w:val="16"/>
        </w:rPr>
        <w:t xml:space="preserve"> inside the computer </w:t>
      </w:r>
      <w:r w:rsidRPr="009D2139">
        <w:rPr>
          <w:rStyle w:val="StyleUnderline"/>
          <w:highlight w:val="cyan"/>
        </w:rPr>
        <w:t xml:space="preserve">are physical </w:t>
      </w:r>
      <w:r w:rsidRPr="009D2139">
        <w:rPr>
          <w:rStyle w:val="Emphasis"/>
          <w:highlight w:val="cyan"/>
        </w:rPr>
        <w:t>through and through</w:t>
      </w:r>
      <w:r w:rsidRPr="00D7110D">
        <w:rPr>
          <w:sz w:val="16"/>
        </w:rPr>
        <w:t xml:space="preserve"> and, as we shall see in section 7.2, </w:t>
      </w:r>
      <w:r w:rsidRPr="00221A23">
        <w:rPr>
          <w:rStyle w:val="StyleUnderline"/>
        </w:rPr>
        <w:t>limited to certain narrowly defined operations defined in the 1930s by Turing and Church</w:t>
      </w:r>
      <w:r w:rsidRPr="00D7110D">
        <w:rPr>
          <w:sz w:val="16"/>
        </w:rPr>
        <w:t>. The fact that we describe them in mental terms turns on the fact that the computer has been built to imitate (inter alia) operations that human beings would perform by using their minds. We thus impute the corresponding mental capabilities to the machine itself, as we impute happiness to a cartoon clown.</w:t>
      </w:r>
    </w:p>
    <w:p w14:paraId="53C8A5AA" w14:textId="77777777" w:rsidR="008340F3" w:rsidRPr="00D7110D" w:rsidRDefault="008340F3" w:rsidP="008340F3">
      <w:pPr>
        <w:rPr>
          <w:sz w:val="16"/>
        </w:rPr>
      </w:pPr>
      <w:r w:rsidRPr="00D7110D">
        <w:rPr>
          <w:sz w:val="16"/>
        </w:rPr>
        <w:t xml:space="preserve">As Searle (1992) argued, </w:t>
      </w:r>
      <w:r w:rsidRPr="00221A23">
        <w:rPr>
          <w:rStyle w:val="StyleUnderline"/>
        </w:rPr>
        <w:t>computation has a physical</w:t>
      </w:r>
      <w:r w:rsidRPr="00D7110D">
        <w:rPr>
          <w:sz w:val="16"/>
        </w:rPr>
        <w:t xml:space="preserve">, </w:t>
      </w:r>
      <w:r w:rsidRPr="00221A23">
        <w:rPr>
          <w:rStyle w:val="StyleUnderline"/>
        </w:rPr>
        <w:t>but no mental</w:t>
      </w:r>
      <w:r w:rsidRPr="00D7110D">
        <w:rPr>
          <w:sz w:val="16"/>
        </w:rPr>
        <w:t xml:space="preserve">, </w:t>
      </w:r>
      <w:r w:rsidRPr="00221A23">
        <w:rPr>
          <w:rStyle w:val="StyleUnderline"/>
        </w:rPr>
        <w:t>reality</w:t>
      </w:r>
      <w:r w:rsidRPr="00D7110D">
        <w:rPr>
          <w:sz w:val="16"/>
        </w:rPr>
        <w:t xml:space="preserve"> because the significance that we impute to what the computer does (what we perceive as its mental reality) is observer dependent. If we take away all observers, then only the physical dimensions of its operations would remain. To see what is involved here, compare the difference between a dollar bill as a piece of paper and a dollar bill as money. If we take away all observers, then only the former would remain, because the latter is, again, ‘observer dependent’. While we impute consciousness to computers, we ourselves are conscious.</w:t>
      </w:r>
    </w:p>
    <w:p w14:paraId="53885BF9" w14:textId="77777777" w:rsidR="008340F3" w:rsidRPr="00D7110D" w:rsidRDefault="008340F3" w:rsidP="008340F3">
      <w:pPr>
        <w:rPr>
          <w:sz w:val="16"/>
        </w:rPr>
      </w:pPr>
      <w:r w:rsidRPr="009D2139">
        <w:rPr>
          <w:rStyle w:val="StyleUnderline"/>
          <w:highlight w:val="cyan"/>
        </w:rPr>
        <w:t>Computers</w:t>
      </w:r>
      <w:r w:rsidRPr="00D7110D">
        <w:rPr>
          <w:sz w:val="16"/>
        </w:rPr>
        <w:t xml:space="preserve"> also </w:t>
      </w:r>
      <w:r w:rsidRPr="009D2139">
        <w:rPr>
          <w:rStyle w:val="Emphasis"/>
          <w:highlight w:val="cyan"/>
        </w:rPr>
        <w:t>will not</w:t>
      </w:r>
      <w:r w:rsidRPr="009D2139">
        <w:rPr>
          <w:rStyle w:val="StyleUnderline"/>
          <w:highlight w:val="cyan"/>
        </w:rPr>
        <w:t xml:space="preserve"> </w:t>
      </w:r>
      <w:r w:rsidRPr="00D7110D">
        <w:rPr>
          <w:rStyle w:val="StyleUnderline"/>
        </w:rPr>
        <w:t>be</w:t>
      </w:r>
      <w:r w:rsidRPr="00221A23">
        <w:rPr>
          <w:rStyle w:val="StyleUnderline"/>
        </w:rPr>
        <w:t xml:space="preserve"> able to </w:t>
      </w:r>
      <w:r w:rsidRPr="009D2139">
        <w:rPr>
          <w:rStyle w:val="Emphasis"/>
          <w:highlight w:val="cyan"/>
        </w:rPr>
        <w:t>gain consciousness</w:t>
      </w:r>
      <w:r w:rsidRPr="00221A23">
        <w:rPr>
          <w:rStyle w:val="StyleUnderline"/>
        </w:rPr>
        <w:t xml:space="preserve"> in the future</w:t>
      </w:r>
      <w:r w:rsidRPr="00D7110D">
        <w:rPr>
          <w:sz w:val="16"/>
        </w:rPr>
        <w:t xml:space="preserve">, </w:t>
      </w:r>
      <w:r w:rsidRPr="00221A23">
        <w:rPr>
          <w:rStyle w:val="StyleUnderline"/>
        </w:rPr>
        <w:t>since as we will show</w:t>
      </w:r>
      <w:r w:rsidRPr="00D7110D">
        <w:rPr>
          <w:sz w:val="16"/>
        </w:rPr>
        <w:t xml:space="preserve">, </w:t>
      </w:r>
      <w:r w:rsidRPr="00221A23">
        <w:rPr>
          <w:rStyle w:val="StyleUnderline"/>
        </w:rPr>
        <w:t>whatever remarkable feats they might be engineered to perform</w:t>
      </w:r>
      <w:r w:rsidRPr="00D7110D">
        <w:rPr>
          <w:sz w:val="16"/>
        </w:rPr>
        <w:t xml:space="preserve">, </w:t>
      </w:r>
      <w:r w:rsidRPr="00221A23">
        <w:rPr>
          <w:rStyle w:val="StyleUnderline"/>
        </w:rPr>
        <w:t>the aspect of those feats</w:t>
      </w:r>
      <w:r w:rsidRPr="00D7110D">
        <w:rPr>
          <w:sz w:val="16"/>
        </w:rPr>
        <w:t xml:space="preserve"> we are referring to when we ascribe consciousness or mentality to the computer </w:t>
      </w:r>
      <w:r w:rsidRPr="00221A23">
        <w:rPr>
          <w:rStyle w:val="StyleUnderline"/>
        </w:rPr>
        <w:t xml:space="preserve">will remain </w:t>
      </w:r>
      <w:r w:rsidRPr="009D2139">
        <w:rPr>
          <w:rStyle w:val="StyleUnderline"/>
          <w:highlight w:val="cyan"/>
        </w:rPr>
        <w:t xml:space="preserve">forever a product of </w:t>
      </w:r>
      <w:r w:rsidRPr="009D2139">
        <w:rPr>
          <w:rStyle w:val="Emphasis"/>
          <w:highlight w:val="cyan"/>
        </w:rPr>
        <w:t>observer dependence</w:t>
      </w:r>
      <w:r w:rsidRPr="00D7110D">
        <w:rPr>
          <w:sz w:val="16"/>
        </w:rPr>
        <w:t>.</w:t>
      </w:r>
    </w:p>
    <w:p w14:paraId="313D4AE8" w14:textId="77777777" w:rsidR="008340F3" w:rsidRDefault="008340F3" w:rsidP="008340F3">
      <w:pPr>
        <w:rPr>
          <w:sz w:val="16"/>
        </w:rPr>
      </w:pPr>
      <w:r w:rsidRPr="00D7110D">
        <w:rPr>
          <w:sz w:val="16"/>
        </w:rPr>
        <w:t xml:space="preserve">As we discuss in more detail in chapter 9, </w:t>
      </w:r>
      <w:r w:rsidRPr="00D7110D">
        <w:rPr>
          <w:rStyle w:val="Emphasis"/>
        </w:rPr>
        <w:t>any process</w:t>
      </w:r>
      <w:r w:rsidRPr="00D7110D">
        <w:rPr>
          <w:sz w:val="16"/>
        </w:rPr>
        <w:t xml:space="preserve"> </w:t>
      </w:r>
      <w:r w:rsidRPr="00D7110D">
        <w:rPr>
          <w:rStyle w:val="StyleUnderline"/>
        </w:rPr>
        <w:t>that machines can execute</w:t>
      </w:r>
      <w:r w:rsidRPr="00D7110D">
        <w:rPr>
          <w:sz w:val="16"/>
        </w:rPr>
        <w:t xml:space="preserve"> in order </w:t>
      </w:r>
      <w:r w:rsidRPr="00D7110D">
        <w:rPr>
          <w:rStyle w:val="StyleUnderline"/>
        </w:rPr>
        <w:t>to emulate consciousness</w:t>
      </w:r>
      <w:r w:rsidRPr="00D7110D">
        <w:rPr>
          <w:sz w:val="16"/>
        </w:rPr>
        <w:t xml:space="preserve"> would have to be such that the feature of consciousness that is imputed to it </w:t>
      </w:r>
      <w:r w:rsidRPr="00D7110D">
        <w:rPr>
          <w:rStyle w:val="StyleUnderline"/>
        </w:rPr>
        <w:t>would be observer dependent</w:t>
      </w:r>
      <w:r w:rsidRPr="00D7110D">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thus </w:t>
      </w:r>
      <w:r w:rsidRPr="00D7110D">
        <w:rPr>
          <w:rStyle w:val="StyleUnderline"/>
        </w:rPr>
        <w:t>we will never be able to create an AI with the faculty of consciousness</w:t>
      </w:r>
      <w:r w:rsidRPr="00D7110D">
        <w:rPr>
          <w:sz w:val="16"/>
        </w:rPr>
        <w:t xml:space="preserve"> in the sense in which we understand this term when referring to humans or anim</w:t>
      </w:r>
      <w:r>
        <w:rPr>
          <w:sz w:val="16"/>
        </w:rPr>
        <w:t>als.</w:t>
      </w:r>
    </w:p>
    <w:p w14:paraId="176F6BE4" w14:textId="77777777" w:rsidR="008340F3" w:rsidRDefault="008340F3" w:rsidP="008340F3">
      <w:pPr>
        <w:pStyle w:val="Heading3"/>
      </w:pPr>
      <w:r w:rsidRPr="00862449">
        <w:t>AT: Climate---UQ---2NC</w:t>
      </w:r>
    </w:p>
    <w:p w14:paraId="288AD9DA" w14:textId="77777777" w:rsidR="008340F3" w:rsidRDefault="008340F3" w:rsidP="008340F3">
      <w:pPr>
        <w:pStyle w:val="Analytic"/>
      </w:pPr>
    </w:p>
    <w:p w14:paraId="71D459BB" w14:textId="77777777" w:rsidR="008340F3" w:rsidRDefault="008340F3" w:rsidP="008340F3">
      <w:pPr>
        <w:pStyle w:val="Heading4"/>
      </w:pPr>
      <w:r>
        <w:t>Any bill loses in court</w:t>
      </w:r>
    </w:p>
    <w:p w14:paraId="7A835D75" w14:textId="77777777" w:rsidR="008340F3" w:rsidRDefault="008340F3" w:rsidP="008340F3">
      <w:r w:rsidRPr="00031E3C">
        <w:rPr>
          <w:rStyle w:val="Style13ptBold"/>
        </w:rPr>
        <w:t>Phillips '24</w:t>
      </w:r>
      <w:r>
        <w:t xml:space="preserve"> [Jason Phillips; 9-22-2024; Manager, Financial Services Policy &amp; Counsel and Senior Policy Analyst at Multistate; "State Attempts to Limit ESG Investment Are Faring Poorly in the Courts," MultiState, https://www.multistate.us/insider/2024/9/22/state-attempts-to-limit-esg-investment-are-faring-poorly-in-the-courts] jt</w:t>
      </w:r>
    </w:p>
    <w:p w14:paraId="1CA53B88" w14:textId="77777777" w:rsidR="008340F3" w:rsidRPr="0004739B" w:rsidRDefault="008340F3" w:rsidP="008340F3">
      <w:pPr>
        <w:rPr>
          <w:rStyle w:val="StyleUnderline"/>
        </w:rPr>
      </w:pPr>
      <w:r w:rsidRPr="0004739B">
        <w:rPr>
          <w:sz w:val="16"/>
        </w:rPr>
        <w:t xml:space="preserve">Earlier this year, we highlighted the contrasting situations in New York and Oklahoma on how state pensions are directing investment decisions based on political decisions of fossil fuel companies. And today, </w:t>
      </w:r>
      <w:r w:rsidRPr="0004739B">
        <w:rPr>
          <w:rStyle w:val="StyleUnderline"/>
        </w:rPr>
        <w:t xml:space="preserve">the wave of </w:t>
      </w:r>
      <w:r w:rsidRPr="00ED5B5C">
        <w:rPr>
          <w:rStyle w:val="StyleUnderline"/>
          <w:highlight w:val="cyan"/>
        </w:rPr>
        <w:t>ESG-related</w:t>
      </w:r>
      <w:r w:rsidRPr="00ED5B5C">
        <w:rPr>
          <w:sz w:val="16"/>
          <w:highlight w:val="cyan"/>
        </w:rPr>
        <w:t xml:space="preserve"> </w:t>
      </w:r>
      <w:r w:rsidRPr="0004739B">
        <w:rPr>
          <w:sz w:val="16"/>
        </w:rPr>
        <w:t xml:space="preserve">(environmental, social, and governance) </w:t>
      </w:r>
      <w:r w:rsidRPr="0004739B">
        <w:rPr>
          <w:rStyle w:val="StyleUnderline"/>
        </w:rPr>
        <w:t xml:space="preserve">investment laws that began to pass through state legislatures several years ago have now been in effect long enough for </w:t>
      </w:r>
      <w:r w:rsidRPr="00ED5B5C">
        <w:rPr>
          <w:rStyle w:val="StyleUnderline"/>
          <w:highlight w:val="cyan"/>
        </w:rPr>
        <w:t xml:space="preserve">legal challenges </w:t>
      </w:r>
      <w:r w:rsidRPr="0004739B">
        <w:rPr>
          <w:rStyle w:val="StyleUnderline"/>
        </w:rPr>
        <w:t xml:space="preserve">to </w:t>
      </w:r>
      <w:r w:rsidRPr="00ED5B5C">
        <w:rPr>
          <w:rStyle w:val="StyleUnderline"/>
          <w:highlight w:val="cyan"/>
        </w:rPr>
        <w:t>emerge</w:t>
      </w:r>
      <w:r w:rsidRPr="0004739B">
        <w:rPr>
          <w:rStyle w:val="StyleUnderline"/>
        </w:rPr>
        <w:t xml:space="preserve">, </w:t>
      </w:r>
      <w:r w:rsidRPr="00ED5B5C">
        <w:rPr>
          <w:rStyle w:val="StyleUnderline"/>
          <w:highlight w:val="cyan"/>
        </w:rPr>
        <w:t>and anti-ESG laws</w:t>
      </w:r>
      <w:r w:rsidRPr="0004739B">
        <w:rPr>
          <w:rStyle w:val="StyleUnderline"/>
        </w:rPr>
        <w:t xml:space="preserve">, in particular, </w:t>
      </w:r>
      <w:r w:rsidRPr="00ED5B5C">
        <w:rPr>
          <w:rStyle w:val="StyleUnderline"/>
          <w:highlight w:val="cyan"/>
        </w:rPr>
        <w:t xml:space="preserve">have </w:t>
      </w:r>
      <w:r w:rsidRPr="00ED5B5C">
        <w:rPr>
          <w:rStyle w:val="Emphasis"/>
          <w:highlight w:val="cyan"/>
        </w:rPr>
        <w:t>fared poorly</w:t>
      </w:r>
      <w:r w:rsidRPr="00ED5B5C">
        <w:rPr>
          <w:rStyle w:val="StyleUnderline"/>
          <w:highlight w:val="cyan"/>
        </w:rPr>
        <w:t xml:space="preserve"> </w:t>
      </w:r>
      <w:r w:rsidRPr="0004739B">
        <w:rPr>
          <w:rStyle w:val="StyleUnderline"/>
        </w:rPr>
        <w:t>in recent months.</w:t>
      </w:r>
    </w:p>
    <w:p w14:paraId="09E984C9" w14:textId="77777777" w:rsidR="008340F3" w:rsidRPr="0004739B" w:rsidRDefault="008340F3" w:rsidP="008340F3">
      <w:pPr>
        <w:rPr>
          <w:sz w:val="16"/>
        </w:rPr>
      </w:pPr>
      <w:r w:rsidRPr="00ED5B5C">
        <w:rPr>
          <w:rStyle w:val="StyleUnderline"/>
          <w:highlight w:val="cyan"/>
        </w:rPr>
        <w:t xml:space="preserve">In Missouri, a federal court ruled </w:t>
      </w:r>
      <w:r w:rsidRPr="0004739B">
        <w:rPr>
          <w:rStyle w:val="StyleUnderline"/>
        </w:rPr>
        <w:t xml:space="preserve">on August 14 </w:t>
      </w:r>
      <w:r w:rsidRPr="00ED5B5C">
        <w:rPr>
          <w:rStyle w:val="StyleUnderline"/>
          <w:highlight w:val="cyan"/>
        </w:rPr>
        <w:t xml:space="preserve">against regulations </w:t>
      </w:r>
      <w:r w:rsidRPr="0004739B">
        <w:rPr>
          <w:rStyle w:val="StyleUnderline"/>
        </w:rPr>
        <w:t xml:space="preserve">passed in 2023 that would have required </w:t>
      </w:r>
      <w:r w:rsidRPr="00ED5B5C">
        <w:rPr>
          <w:rStyle w:val="StyleUnderline"/>
          <w:highlight w:val="cyan"/>
        </w:rPr>
        <w:t>written consent concerning ESG</w:t>
      </w:r>
      <w:r w:rsidRPr="0004739B">
        <w:rPr>
          <w:rStyle w:val="StyleUnderline"/>
        </w:rPr>
        <w:t xml:space="preserve">-related investments </w:t>
      </w:r>
      <w:r w:rsidRPr="0004739B">
        <w:rPr>
          <w:sz w:val="16"/>
        </w:rPr>
        <w:t>at several stages of the investment process. Secretary of State Jay Ashcroft initially promulgated the rules last July after the state legislature was unable to reach an agreement on similar legislation. The two rules applied respectively to broker-dealers and investment advisers, and included similar requirements to provide disclosure and obtain written consent when making financial decisions that “incorporate a social objective or other nonfinancial objective into a discretionary investment decision.” A “nonfinancial objective” is defined as “the material fact to consider criteria in the investment or commitment of customer funds for the purpose of seeking to obtain an effect other than the maximization of financial return to the customer.” These steps were required at the initiation of a relationship with a financial adviser, during the sale of a security or commodity, and during the selection process for a third-party investment manager. Thereafter, the rules required annual disclosure from investment professionals and written acknowledgment from a customer no less than every three years, and they included a language template for the customer’s consent. Any failure to follow the rules was classified as a dishonest or unethical business practice.</w:t>
      </w:r>
    </w:p>
    <w:p w14:paraId="5E97C538" w14:textId="77777777" w:rsidR="008340F3" w:rsidRPr="0004739B" w:rsidRDefault="008340F3" w:rsidP="008340F3">
      <w:pPr>
        <w:rPr>
          <w:sz w:val="16"/>
        </w:rPr>
      </w:pPr>
      <w:r w:rsidRPr="0004739B">
        <w:rPr>
          <w:rStyle w:val="StyleUnderline"/>
        </w:rPr>
        <w:t xml:space="preserve">U.S. District Judge Stephen Bough issued a </w:t>
      </w:r>
      <w:r w:rsidRPr="00ED5B5C">
        <w:rPr>
          <w:rStyle w:val="Emphasis"/>
          <w:highlight w:val="cyan"/>
        </w:rPr>
        <w:t>permanent injunction</w:t>
      </w:r>
      <w:r w:rsidRPr="00ED5B5C">
        <w:rPr>
          <w:rStyle w:val="StyleUnderline"/>
          <w:highlight w:val="cyan"/>
        </w:rPr>
        <w:t xml:space="preserve"> </w:t>
      </w:r>
      <w:r w:rsidRPr="0004739B">
        <w:rPr>
          <w:rStyle w:val="StyleUnderline"/>
        </w:rPr>
        <w:t xml:space="preserve">to </w:t>
      </w:r>
      <w:r w:rsidRPr="00ED5B5C">
        <w:rPr>
          <w:rStyle w:val="StyleUnderline"/>
          <w:highlight w:val="cyan"/>
        </w:rPr>
        <w:t xml:space="preserve">stop enforcement </w:t>
      </w:r>
      <w:r w:rsidRPr="0004739B">
        <w:rPr>
          <w:rStyle w:val="StyleUnderline"/>
        </w:rPr>
        <w:t xml:space="preserve">of the rules, </w:t>
      </w:r>
      <w:r w:rsidRPr="00ED5B5C">
        <w:rPr>
          <w:rStyle w:val="StyleUnderline"/>
          <w:highlight w:val="cyan"/>
        </w:rPr>
        <w:t xml:space="preserve">finding </w:t>
      </w:r>
      <w:r w:rsidRPr="0004739B">
        <w:rPr>
          <w:rStyle w:val="StyleUnderline"/>
        </w:rPr>
        <w:t xml:space="preserve">that </w:t>
      </w:r>
      <w:r w:rsidRPr="00ED5B5C">
        <w:rPr>
          <w:rStyle w:val="StyleUnderline"/>
          <w:highlight w:val="cyan"/>
        </w:rPr>
        <w:t xml:space="preserve">the rules violated the </w:t>
      </w:r>
      <w:r w:rsidRPr="00ED5B5C">
        <w:rPr>
          <w:rStyle w:val="Emphasis"/>
          <w:highlight w:val="cyan"/>
        </w:rPr>
        <w:t>First</w:t>
      </w:r>
      <w:r w:rsidRPr="00ED5B5C">
        <w:rPr>
          <w:rStyle w:val="StyleUnderline"/>
          <w:highlight w:val="cyan"/>
        </w:rPr>
        <w:t xml:space="preserve"> and </w:t>
      </w:r>
      <w:r w:rsidRPr="00ED5B5C">
        <w:rPr>
          <w:rStyle w:val="Emphasis"/>
          <w:highlight w:val="cyan"/>
        </w:rPr>
        <w:t>Fourteenth Amendments</w:t>
      </w:r>
      <w:r w:rsidRPr="00ED5B5C">
        <w:rPr>
          <w:rStyle w:val="StyleUnderline"/>
          <w:highlight w:val="cyan"/>
        </w:rPr>
        <w:t xml:space="preserve"> and were </w:t>
      </w:r>
      <w:r w:rsidRPr="00ED5B5C">
        <w:rPr>
          <w:rStyle w:val="Emphasis"/>
          <w:highlight w:val="cyan"/>
        </w:rPr>
        <w:t xml:space="preserve">preempted by </w:t>
      </w:r>
      <w:r w:rsidRPr="0004739B">
        <w:rPr>
          <w:rStyle w:val="Emphasis"/>
        </w:rPr>
        <w:t>federal statutes</w:t>
      </w:r>
      <w:r w:rsidRPr="0004739B">
        <w:rPr>
          <w:rStyle w:val="StyleUnderline"/>
        </w:rPr>
        <w:t xml:space="preserve">. </w:t>
      </w:r>
      <w:r w:rsidRPr="0004739B">
        <w:rPr>
          <w:sz w:val="16"/>
        </w:rPr>
        <w:t xml:space="preserve">Firstly, the judge found the </w:t>
      </w:r>
      <w:r w:rsidRPr="0004739B">
        <w:rPr>
          <w:rStyle w:val="StyleUnderline"/>
        </w:rPr>
        <w:t xml:space="preserve">regulations are preempted by the </w:t>
      </w:r>
      <w:r w:rsidRPr="0004739B">
        <w:rPr>
          <w:sz w:val="16"/>
        </w:rPr>
        <w:t>National Securities Markets Improvements Act (</w:t>
      </w:r>
      <w:r w:rsidRPr="00ED5B5C">
        <w:rPr>
          <w:rStyle w:val="Emphasis"/>
          <w:highlight w:val="cyan"/>
        </w:rPr>
        <w:t>NSMIA</w:t>
      </w:r>
      <w:r w:rsidRPr="0004739B">
        <w:rPr>
          <w:sz w:val="16"/>
        </w:rPr>
        <w:t>). This federal law works to prevent a complicated dual securities regulation system including both federal and state law, and its record-keeping requirements were found to expressly preempt the Missouri rules. Second, Judge Bough found provisions in ERISA to also preempt the Missouri rules with respect to its mandate to displace state action regarding employee benefit programs. In reaching this ruling, the court rejected the state’s arguments that its record-keeping requirements were innocuous and that it is permitted to regulate securities. Third, the court found a proscribed statement included in the regulations to violate the First Amendment by mandating a disclosure statement that is “not purely factual” and could in fact be misleading. Finally, the rules were found to be unconstitutionally vague, in violation of the Fourteenth Amendment, primarily because they fail to define a “nonfinancial objective” in a satisfactory manner and also provide no written guidelines with additional instruction. The court found this especially troubling in light of the penalties that could be invoked for a failure to abide by the rules.</w:t>
      </w:r>
    </w:p>
    <w:p w14:paraId="7F75EA01" w14:textId="77777777" w:rsidR="008340F3" w:rsidRPr="0004739B" w:rsidRDefault="008340F3" w:rsidP="008340F3">
      <w:pPr>
        <w:rPr>
          <w:sz w:val="16"/>
        </w:rPr>
      </w:pPr>
      <w:r w:rsidRPr="0004739B">
        <w:rPr>
          <w:rStyle w:val="StyleUnderline"/>
        </w:rPr>
        <w:t xml:space="preserve">The Missouri ruling comes just a few months after </w:t>
      </w:r>
      <w:r w:rsidRPr="00ED5B5C">
        <w:rPr>
          <w:rStyle w:val="StyleUnderline"/>
          <w:highlight w:val="cyan"/>
        </w:rPr>
        <w:t xml:space="preserve">an Oklahoma County District Court </w:t>
      </w:r>
      <w:r w:rsidRPr="0004739B">
        <w:rPr>
          <w:rStyle w:val="StyleUnderline"/>
        </w:rPr>
        <w:t xml:space="preserve">judge </w:t>
      </w:r>
      <w:r w:rsidRPr="00ED5B5C">
        <w:rPr>
          <w:rStyle w:val="StyleUnderline"/>
          <w:highlight w:val="cyan"/>
        </w:rPr>
        <w:t xml:space="preserve">granted an injunction against </w:t>
      </w:r>
      <w:r w:rsidRPr="0004739B">
        <w:rPr>
          <w:rStyle w:val="StyleUnderline"/>
        </w:rPr>
        <w:t xml:space="preserve">the Oklahoma State Treasurer Todd Russ and his </w:t>
      </w:r>
      <w:r w:rsidRPr="00ED5B5C">
        <w:rPr>
          <w:rStyle w:val="StyleUnderline"/>
          <w:highlight w:val="cyan"/>
        </w:rPr>
        <w:t>efforts to enforce a law creating a boycott</w:t>
      </w:r>
      <w:r w:rsidRPr="0004739B">
        <w:rPr>
          <w:rStyle w:val="StyleUnderline"/>
        </w:rPr>
        <w:t xml:space="preserve"> of firms </w:t>
      </w:r>
      <w:r w:rsidRPr="00ED5B5C">
        <w:rPr>
          <w:rStyle w:val="StyleUnderline"/>
          <w:highlight w:val="cyan"/>
        </w:rPr>
        <w:t>found to discriminate against energy businesses</w:t>
      </w:r>
      <w:r w:rsidRPr="0004739B">
        <w:rPr>
          <w:sz w:val="16"/>
        </w:rPr>
        <w:t xml:space="preserve">. </w:t>
      </w:r>
      <w:r w:rsidRPr="0004739B">
        <w:rPr>
          <w:rStyle w:val="StyleUnderline"/>
        </w:rPr>
        <w:t xml:space="preserve">Judge Sheila Stinson found </w:t>
      </w:r>
      <w:r w:rsidRPr="00ED5B5C">
        <w:rPr>
          <w:rStyle w:val="StyleUnderline"/>
          <w:highlight w:val="cyan"/>
        </w:rPr>
        <w:t xml:space="preserve">sufficient </w:t>
      </w:r>
      <w:r w:rsidRPr="0004739B">
        <w:rPr>
          <w:rStyle w:val="StyleUnderline"/>
        </w:rPr>
        <w:t xml:space="preserve">evidence of </w:t>
      </w:r>
      <w:r w:rsidRPr="00ED5B5C">
        <w:rPr>
          <w:rStyle w:val="Emphasis"/>
          <w:highlight w:val="cyan"/>
        </w:rPr>
        <w:t>vagueness</w:t>
      </w:r>
      <w:r w:rsidRPr="00ED5B5C">
        <w:rPr>
          <w:rStyle w:val="StyleUnderline"/>
          <w:highlight w:val="cyan"/>
        </w:rPr>
        <w:t xml:space="preserve"> and violation of </w:t>
      </w:r>
      <w:r w:rsidRPr="00ED5B5C">
        <w:rPr>
          <w:rStyle w:val="Emphasis"/>
          <w:highlight w:val="cyan"/>
        </w:rPr>
        <w:t>exclusive benefit</w:t>
      </w:r>
      <w:r w:rsidRPr="00ED5B5C">
        <w:rPr>
          <w:rStyle w:val="StyleUnderline"/>
          <w:highlight w:val="cyan"/>
        </w:rPr>
        <w:t xml:space="preserve"> </w:t>
      </w:r>
      <w:r w:rsidRPr="0004739B">
        <w:rPr>
          <w:rStyle w:val="StyleUnderline"/>
        </w:rPr>
        <w:t>to issue an injunction</w:t>
      </w:r>
      <w:r w:rsidRPr="0004739B">
        <w:rPr>
          <w:sz w:val="16"/>
        </w:rPr>
        <w:t xml:space="preserve">. The plaintiff had argued that the state constitution requires state pension funds to work “for the exclusive purpose of providing for benefits, refunds, investment management, and administrative expenses of the individual public retirement system” and Judge Stinson agreed, holding that Treasurer Russ’s efforts comprise a political agenda and therefore are unconstitutional. Similarly to the Missouri case, </w:t>
      </w:r>
      <w:r w:rsidRPr="0004739B">
        <w:rPr>
          <w:rStyle w:val="StyleUnderline"/>
        </w:rPr>
        <w:t xml:space="preserve">Judge Stinson also found that </w:t>
      </w:r>
      <w:r w:rsidRPr="00ED5B5C">
        <w:rPr>
          <w:rStyle w:val="StyleUnderline"/>
          <w:highlight w:val="cyan"/>
        </w:rPr>
        <w:t xml:space="preserve">sections </w:t>
      </w:r>
      <w:r w:rsidRPr="0004739B">
        <w:rPr>
          <w:rStyle w:val="StyleUnderline"/>
        </w:rPr>
        <w:t xml:space="preserve">of the law </w:t>
      </w:r>
      <w:r w:rsidRPr="00ED5B5C">
        <w:rPr>
          <w:rStyle w:val="StyleUnderline"/>
          <w:highlight w:val="cyan"/>
        </w:rPr>
        <w:t xml:space="preserve">are </w:t>
      </w:r>
      <w:r w:rsidRPr="0004739B">
        <w:rPr>
          <w:rStyle w:val="StyleUnderline"/>
        </w:rPr>
        <w:t xml:space="preserve">likely to be found </w:t>
      </w:r>
      <w:r w:rsidRPr="00ED5B5C">
        <w:rPr>
          <w:rStyle w:val="Emphasis"/>
          <w:highlight w:val="cyan"/>
        </w:rPr>
        <w:t>unconstitutionally vague</w:t>
      </w:r>
      <w:r w:rsidRPr="0004739B">
        <w:rPr>
          <w:rStyle w:val="StyleUnderline"/>
        </w:rPr>
        <w:t xml:space="preserve">, as key phrases such as “without an ordinary business purpose” were left undefined in the statute. </w:t>
      </w:r>
      <w:r w:rsidRPr="0004739B">
        <w:rPr>
          <w:sz w:val="16"/>
        </w:rPr>
        <w:t>Additionally, the law’s phrasing used multiple definitions of the phrase “governmental entity” without clear distinctions.</w:t>
      </w:r>
    </w:p>
    <w:p w14:paraId="699F2172" w14:textId="77777777" w:rsidR="008340F3" w:rsidRPr="0004739B" w:rsidRDefault="008340F3" w:rsidP="008340F3">
      <w:pPr>
        <w:rPr>
          <w:sz w:val="16"/>
        </w:rPr>
      </w:pPr>
      <w:r w:rsidRPr="00ED5B5C">
        <w:rPr>
          <w:rStyle w:val="StyleUnderline"/>
          <w:highlight w:val="cyan"/>
        </w:rPr>
        <w:t xml:space="preserve">These </w:t>
      </w:r>
      <w:r w:rsidRPr="0004739B">
        <w:rPr>
          <w:rStyle w:val="StyleUnderline"/>
        </w:rPr>
        <w:t xml:space="preserve">setbacks for anti-ESG laws </w:t>
      </w:r>
      <w:r w:rsidRPr="00ED5B5C">
        <w:rPr>
          <w:rStyle w:val="StyleUnderline"/>
          <w:highlight w:val="cyan"/>
        </w:rPr>
        <w:t xml:space="preserve">could spur </w:t>
      </w:r>
      <w:r w:rsidRPr="00ED5B5C">
        <w:rPr>
          <w:rStyle w:val="Emphasis"/>
          <w:highlight w:val="cyan"/>
        </w:rPr>
        <w:t>additional legal challenges</w:t>
      </w:r>
      <w:r w:rsidRPr="0004739B">
        <w:rPr>
          <w:sz w:val="16"/>
        </w:rPr>
        <w:t xml:space="preserve">. </w:t>
      </w:r>
      <w:r w:rsidRPr="0004739B">
        <w:rPr>
          <w:rStyle w:val="StyleUnderline"/>
        </w:rPr>
        <w:t>On August 29, 2024, the American Sustainable Business Council filed a lawsuit in Texas to block the state’s 2021 law restricting investment with listed financial firms based on their energy policies.</w:t>
      </w:r>
      <w:r w:rsidRPr="0004739B">
        <w:rPr>
          <w:sz w:val="16"/>
        </w:rPr>
        <w:t xml:space="preserve"> The suit argues that the law violates the First Amendment and infringes on free association. Opponents of the Texas law also claim that it has a harmful effect on the finances of state agencies. Alternatively, proponents of these measures may refine their legislative language to create a formula better able to pass legal muster.</w:t>
      </w:r>
    </w:p>
    <w:p w14:paraId="71CC281B" w14:textId="77777777" w:rsidR="008340F3" w:rsidRDefault="008340F3" w:rsidP="008340F3">
      <w:pPr>
        <w:pStyle w:val="Heading3"/>
      </w:pPr>
      <w:r>
        <w:t>AT: Econ---!D---2NC</w:t>
      </w:r>
    </w:p>
    <w:p w14:paraId="402B8B2B" w14:textId="77777777" w:rsidR="008340F3" w:rsidRDefault="008340F3" w:rsidP="008340F3">
      <w:pPr>
        <w:pStyle w:val="Analytic"/>
      </w:pPr>
    </w:p>
    <w:p w14:paraId="6186D818" w14:textId="77777777" w:rsidR="008340F3" w:rsidRPr="00B80BF6" w:rsidRDefault="008340F3" w:rsidP="008340F3">
      <w:pPr>
        <w:pStyle w:val="Heading4"/>
        <w:rPr>
          <w:rFonts w:cs="Arial"/>
        </w:rPr>
      </w:pPr>
      <w:r>
        <w:rPr>
          <w:rFonts w:cs="Arial"/>
        </w:rPr>
        <w:t>1] Diversionary theory wrong – it</w:t>
      </w:r>
      <w:r w:rsidRPr="00B80BF6">
        <w:rPr>
          <w:rFonts w:cs="Arial"/>
        </w:rPr>
        <w:t xml:space="preserve"> does </w:t>
      </w:r>
      <w:r w:rsidRPr="00B80BF6">
        <w:rPr>
          <w:rFonts w:cs="Arial"/>
          <w:u w:val="single"/>
        </w:rPr>
        <w:t>not</w:t>
      </w:r>
      <w:r w:rsidRPr="00B80BF6">
        <w:rPr>
          <w:rFonts w:cs="Arial"/>
        </w:rPr>
        <w:t xml:space="preserve"> lead to conflict. </w:t>
      </w:r>
    </w:p>
    <w:p w14:paraId="0D1D0B01" w14:textId="77777777" w:rsidR="008340F3" w:rsidRPr="00B80BF6" w:rsidRDefault="008340F3" w:rsidP="008340F3">
      <w:pPr>
        <w:rPr>
          <w:rStyle w:val="StyleUnderline"/>
        </w:rPr>
      </w:pPr>
      <w:r w:rsidRPr="00B80BF6">
        <w:t xml:space="preserve">Elad </w:t>
      </w:r>
      <w:r w:rsidRPr="00B80BF6">
        <w:rPr>
          <w:rStyle w:val="Style13ptBold"/>
        </w:rPr>
        <w:t>Segev et al. 21</w:t>
      </w:r>
      <w:r w:rsidRPr="00B80BF6">
        <w:t>. Tel Aviv University AND Atsushi Tago and Kohei Watanabe, Waseda University. "Could Leaders Deflect from Political Scandals? Cross-National Experiments on Diversionary Action in Israel and Japan". Taylor &amp; Francis. 5-5-2021. https://www.tandfonline.com/doi/full/10.1080/03050629.2022.2044326</w:t>
      </w:r>
    </w:p>
    <w:p w14:paraId="2E3BE9A0" w14:textId="77777777" w:rsidR="008340F3" w:rsidRPr="00B80BF6" w:rsidRDefault="008340F3" w:rsidP="008340F3">
      <w:pPr>
        <w:rPr>
          <w:sz w:val="16"/>
        </w:rPr>
      </w:pPr>
      <w:r w:rsidRPr="00B80BF6">
        <w:rPr>
          <w:rStyle w:val="StyleUnderline"/>
        </w:rPr>
        <w:t xml:space="preserve">The </w:t>
      </w:r>
      <w:r w:rsidRPr="00ED5B5C">
        <w:rPr>
          <w:rStyle w:val="Emphasis"/>
          <w:highlight w:val="cyan"/>
        </w:rPr>
        <w:t>diversionary theory of war</w:t>
      </w:r>
      <w:r w:rsidRPr="00B80BF6">
        <w:rPr>
          <w:rStyle w:val="StyleUnderline"/>
        </w:rPr>
        <w:t xml:space="preserve"> is one of the best-known conflict initiation theories focusing on democratic leaders’ incentives. </w:t>
      </w:r>
      <w:r w:rsidRPr="00ED5B5C">
        <w:rPr>
          <w:rStyle w:val="StyleUnderline"/>
          <w:highlight w:val="cyan"/>
        </w:rPr>
        <w:t>According to the theory</w:t>
      </w:r>
      <w:r w:rsidRPr="00B80BF6">
        <w:rPr>
          <w:sz w:val="16"/>
        </w:rPr>
        <w:t xml:space="preserve">, democratic </w:t>
      </w:r>
      <w:r w:rsidRPr="00ED5B5C">
        <w:rPr>
          <w:rStyle w:val="StyleUnderline"/>
          <w:highlight w:val="cyan"/>
        </w:rPr>
        <w:t>leaders</w:t>
      </w:r>
      <w:r w:rsidRPr="00B80BF6">
        <w:rPr>
          <w:sz w:val="16"/>
        </w:rPr>
        <w:t xml:space="preserve"> who face greater electoral challenges, either </w:t>
      </w:r>
      <w:r w:rsidRPr="00ED5B5C">
        <w:rPr>
          <w:rStyle w:val="StyleUnderline"/>
          <w:highlight w:val="cyan"/>
        </w:rPr>
        <w:t>due to</w:t>
      </w:r>
      <w:r w:rsidRPr="00B80BF6">
        <w:rPr>
          <w:sz w:val="16"/>
        </w:rPr>
        <w:t xml:space="preserve"> political scandals or an </w:t>
      </w:r>
      <w:r w:rsidRPr="00ED5B5C">
        <w:rPr>
          <w:rStyle w:val="Emphasis"/>
          <w:highlight w:val="cyan"/>
        </w:rPr>
        <w:t>economic downturn</w:t>
      </w:r>
      <w:r w:rsidRPr="00B80BF6">
        <w:rPr>
          <w:sz w:val="16"/>
        </w:rPr>
        <w:t xml:space="preserve">, are more likely to </w:t>
      </w:r>
      <w:r w:rsidRPr="00ED5B5C">
        <w:rPr>
          <w:rStyle w:val="StyleUnderline"/>
          <w:highlight w:val="cyan"/>
        </w:rPr>
        <w:t>choose</w:t>
      </w:r>
      <w:r w:rsidRPr="00B80BF6">
        <w:rPr>
          <w:rStyle w:val="StyleUnderline"/>
        </w:rPr>
        <w:t xml:space="preserve"> </w:t>
      </w:r>
      <w:r w:rsidRPr="00ED5B5C">
        <w:rPr>
          <w:rStyle w:val="StyleUnderline"/>
          <w:highlight w:val="cyan"/>
        </w:rPr>
        <w:t>provocative</w:t>
      </w:r>
      <w:r w:rsidRPr="00B80BF6">
        <w:rPr>
          <w:rStyle w:val="StyleUnderline"/>
        </w:rPr>
        <w:t xml:space="preserve"> foreign </w:t>
      </w:r>
      <w:r w:rsidRPr="00ED5B5C">
        <w:rPr>
          <w:rStyle w:val="StyleUnderline"/>
          <w:highlight w:val="cyan"/>
        </w:rPr>
        <w:t>policies</w:t>
      </w:r>
      <w:r w:rsidRPr="00B80BF6">
        <w:rPr>
          <w:rStyle w:val="StyleUnderline"/>
        </w:rPr>
        <w:t xml:space="preserve"> and seek to lead the country into diplomatic crises, in hopes of inciting nationalistic sentiments</w:t>
      </w:r>
      <w:r w:rsidRPr="00B80BF6">
        <w:rPr>
          <w:sz w:val="16"/>
        </w:rPr>
        <w:t xml:space="preserve"> that will boost their approval ratings via the so-called “rally around the flag” effect (e.g. Gaines 2002; Hetherington and Nelson 2003; Mueller 1973).</w:t>
      </w:r>
    </w:p>
    <w:p w14:paraId="4B7E64CF" w14:textId="77777777" w:rsidR="008340F3" w:rsidRPr="00B80BF6" w:rsidRDefault="008340F3" w:rsidP="008340F3">
      <w:pPr>
        <w:rPr>
          <w:rStyle w:val="StyleUnderline"/>
        </w:rPr>
      </w:pPr>
      <w:r w:rsidRPr="00B80BF6">
        <w:rPr>
          <w:sz w:val="16"/>
        </w:rPr>
        <w:t xml:space="preserve">Despite the intuitive appeal of this theory, </w:t>
      </w:r>
      <w:r w:rsidRPr="00ED5B5C">
        <w:rPr>
          <w:rStyle w:val="Emphasis"/>
          <w:highlight w:val="cyan"/>
        </w:rPr>
        <w:t>empirical studies</w:t>
      </w:r>
      <w:r w:rsidRPr="00B80BF6">
        <w:rPr>
          <w:rStyle w:val="Emphasis"/>
        </w:rPr>
        <w:t xml:space="preserve"> </w:t>
      </w:r>
      <w:r w:rsidRPr="00ED5B5C">
        <w:rPr>
          <w:rStyle w:val="Emphasis"/>
          <w:highlight w:val="cyan"/>
        </w:rPr>
        <w:t>have been</w:t>
      </w:r>
      <w:r w:rsidRPr="00B80BF6">
        <w:rPr>
          <w:rStyle w:val="Emphasis"/>
        </w:rPr>
        <w:t xml:space="preserve"> largely </w:t>
      </w:r>
      <w:r w:rsidRPr="00ED5B5C">
        <w:rPr>
          <w:rStyle w:val="Emphasis"/>
          <w:highlight w:val="cyan"/>
        </w:rPr>
        <w:t xml:space="preserve">unable to find </w:t>
      </w:r>
      <w:r w:rsidRPr="00B80BF6">
        <w:rPr>
          <w:rStyle w:val="Emphasis"/>
        </w:rPr>
        <w:t xml:space="preserve">consistent </w:t>
      </w:r>
      <w:r w:rsidRPr="00ED5B5C">
        <w:rPr>
          <w:rStyle w:val="Emphasis"/>
          <w:highlight w:val="cyan"/>
        </w:rPr>
        <w:t>evidence</w:t>
      </w:r>
      <w:r w:rsidRPr="00B80BF6">
        <w:rPr>
          <w:rStyle w:val="Emphasis"/>
        </w:rPr>
        <w:t xml:space="preserve"> </w:t>
      </w:r>
      <w:r w:rsidRPr="00ED5B5C">
        <w:rPr>
          <w:rStyle w:val="Emphasis"/>
          <w:highlight w:val="cyan"/>
        </w:rPr>
        <w:t>to</w:t>
      </w:r>
      <w:r w:rsidRPr="00B80BF6">
        <w:rPr>
          <w:rStyle w:val="Emphasis"/>
        </w:rPr>
        <w:t xml:space="preserve"> </w:t>
      </w:r>
      <w:r w:rsidRPr="00ED5B5C">
        <w:rPr>
          <w:rStyle w:val="Emphasis"/>
          <w:highlight w:val="cyan"/>
        </w:rPr>
        <w:t>corroborate</w:t>
      </w:r>
      <w:r w:rsidRPr="00B80BF6">
        <w:rPr>
          <w:rStyle w:val="Emphasis"/>
        </w:rPr>
        <w:t xml:space="preserve"> </w:t>
      </w:r>
      <w:r w:rsidRPr="00ED5B5C">
        <w:rPr>
          <w:rStyle w:val="Emphasis"/>
          <w:highlight w:val="cyan"/>
        </w:rPr>
        <w:t>the</w:t>
      </w:r>
      <w:r w:rsidRPr="00B80BF6">
        <w:rPr>
          <w:rStyle w:val="Emphasis"/>
        </w:rPr>
        <w:t xml:space="preserve"> purported theoretical </w:t>
      </w:r>
      <w:r w:rsidRPr="00ED5B5C">
        <w:rPr>
          <w:rStyle w:val="Emphasis"/>
          <w:highlight w:val="cyan"/>
        </w:rPr>
        <w:t>mechanisms</w:t>
      </w:r>
      <w:r w:rsidRPr="00B80BF6">
        <w:rPr>
          <w:sz w:val="16"/>
        </w:rPr>
        <w:t xml:space="preserve">. Findings from observational studies have been quite mixed. The fact that a </w:t>
      </w:r>
      <w:r w:rsidRPr="00B80BF6">
        <w:rPr>
          <w:rStyle w:val="StyleUnderline"/>
        </w:rPr>
        <w:t>diverse</w:t>
      </w:r>
      <w:r w:rsidRPr="00B80BF6">
        <w:rPr>
          <w:sz w:val="16"/>
        </w:rPr>
        <w:t xml:space="preserve"> set of </w:t>
      </w:r>
      <w:r w:rsidRPr="00B80BF6">
        <w:rPr>
          <w:rStyle w:val="StyleUnderline"/>
        </w:rPr>
        <w:t>findings</w:t>
      </w:r>
      <w:r w:rsidRPr="00B80BF6">
        <w:rPr>
          <w:sz w:val="16"/>
        </w:rPr>
        <w:t xml:space="preserve"> have been reported from observational studies </w:t>
      </w:r>
      <w:r w:rsidRPr="00ED5B5C">
        <w:rPr>
          <w:rStyle w:val="StyleUnderline"/>
          <w:highlight w:val="cyan"/>
        </w:rPr>
        <w:t>suggests</w:t>
      </w:r>
      <w:r w:rsidRPr="00B80BF6">
        <w:rPr>
          <w:rStyle w:val="StyleUnderline"/>
        </w:rPr>
        <w:t xml:space="preserve"> that </w:t>
      </w:r>
      <w:r w:rsidRPr="00ED5B5C">
        <w:rPr>
          <w:rStyle w:val="Emphasis"/>
          <w:highlight w:val="cyan"/>
        </w:rPr>
        <w:t>unobservable confounders</w:t>
      </w:r>
      <w:r w:rsidRPr="00ED5B5C">
        <w:rPr>
          <w:rStyle w:val="StyleUnderline"/>
          <w:highlight w:val="cyan"/>
        </w:rPr>
        <w:t xml:space="preserve"> arising from</w:t>
      </w:r>
      <w:r w:rsidRPr="00B80BF6">
        <w:rPr>
          <w:rStyle w:val="StyleUnderline"/>
        </w:rPr>
        <w:t xml:space="preserve"> </w:t>
      </w:r>
      <w:r w:rsidRPr="00ED5B5C">
        <w:rPr>
          <w:rStyle w:val="StyleUnderline"/>
          <w:highlight w:val="cyan"/>
        </w:rPr>
        <w:t>strategic interactions</w:t>
      </w:r>
      <w:r w:rsidRPr="00B80BF6">
        <w:rPr>
          <w:rStyle w:val="StyleUnderline"/>
        </w:rPr>
        <w:t xml:space="preserve"> greatly </w:t>
      </w:r>
      <w:r w:rsidRPr="00ED5B5C">
        <w:rPr>
          <w:rStyle w:val="StyleUnderline"/>
          <w:highlight w:val="cyan"/>
        </w:rPr>
        <w:t>hinder</w:t>
      </w:r>
      <w:r w:rsidRPr="00B80BF6">
        <w:rPr>
          <w:rStyle w:val="StyleUnderline"/>
        </w:rPr>
        <w:t xml:space="preserve"> our </w:t>
      </w:r>
      <w:r w:rsidRPr="00ED5B5C">
        <w:rPr>
          <w:rStyle w:val="StyleUnderline"/>
          <w:highlight w:val="cyan"/>
        </w:rPr>
        <w:t>ability</w:t>
      </w:r>
      <w:r w:rsidRPr="00B80BF6">
        <w:rPr>
          <w:rStyle w:val="StyleUnderline"/>
        </w:rPr>
        <w:t xml:space="preserve"> </w:t>
      </w:r>
      <w:r w:rsidRPr="00ED5B5C">
        <w:rPr>
          <w:rStyle w:val="StyleUnderline"/>
          <w:highlight w:val="cyan"/>
        </w:rPr>
        <w:t>to</w:t>
      </w:r>
      <w:r w:rsidRPr="00B80BF6">
        <w:rPr>
          <w:rStyle w:val="StyleUnderline"/>
        </w:rPr>
        <w:t xml:space="preserve"> </w:t>
      </w:r>
      <w:r w:rsidRPr="00ED5B5C">
        <w:rPr>
          <w:rStyle w:val="StyleUnderline"/>
          <w:highlight w:val="cyan"/>
        </w:rPr>
        <w:t>tease</w:t>
      </w:r>
      <w:r w:rsidRPr="00B80BF6">
        <w:rPr>
          <w:rStyle w:val="StyleUnderline"/>
        </w:rPr>
        <w:t xml:space="preserve"> </w:t>
      </w:r>
      <w:r w:rsidRPr="00ED5B5C">
        <w:rPr>
          <w:rStyle w:val="StyleUnderline"/>
          <w:highlight w:val="cyan"/>
        </w:rPr>
        <w:t>out</w:t>
      </w:r>
      <w:r w:rsidRPr="00B80BF6">
        <w:rPr>
          <w:rStyle w:val="StyleUnderline"/>
        </w:rPr>
        <w:t xml:space="preserve"> the </w:t>
      </w:r>
      <w:r w:rsidRPr="00ED5B5C">
        <w:rPr>
          <w:rStyle w:val="StyleUnderline"/>
          <w:highlight w:val="cyan"/>
        </w:rPr>
        <w:t>causal effect</w:t>
      </w:r>
      <w:r w:rsidRPr="00B80BF6">
        <w:rPr>
          <w:rStyle w:val="StyleUnderline"/>
        </w:rPr>
        <w:t xml:space="preserve"> </w:t>
      </w:r>
      <w:r w:rsidRPr="00ED5B5C">
        <w:rPr>
          <w:rStyle w:val="StyleUnderline"/>
          <w:highlight w:val="cyan"/>
        </w:rPr>
        <w:t>of</w:t>
      </w:r>
      <w:r w:rsidRPr="00B80BF6">
        <w:rPr>
          <w:rStyle w:val="StyleUnderline"/>
        </w:rPr>
        <w:t xml:space="preserve"> </w:t>
      </w:r>
      <w:r w:rsidRPr="00ED5B5C">
        <w:rPr>
          <w:rStyle w:val="StyleUnderline"/>
          <w:highlight w:val="cyan"/>
        </w:rPr>
        <w:t>electoral hardship on conflict</w:t>
      </w:r>
      <w:r w:rsidRPr="00B80BF6">
        <w:rPr>
          <w:rStyle w:val="StyleUnderline"/>
        </w:rPr>
        <w:t xml:space="preserve"> behaviors.</w:t>
      </w:r>
    </w:p>
    <w:p w14:paraId="4AEE3031" w14:textId="77777777" w:rsidR="008340F3" w:rsidRDefault="008340F3" w:rsidP="008340F3">
      <w:pPr>
        <w:rPr>
          <w:sz w:val="16"/>
        </w:rPr>
      </w:pPr>
      <w:r w:rsidRPr="00B80BF6">
        <w:rPr>
          <w:sz w:val="16"/>
        </w:rPr>
        <w:t xml:space="preserve">In this research note, we claim that </w:t>
      </w:r>
      <w:r w:rsidRPr="00B80BF6">
        <w:rPr>
          <w:rStyle w:val="Emphasis"/>
        </w:rPr>
        <w:t xml:space="preserve">the </w:t>
      </w:r>
      <w:r w:rsidRPr="00ED5B5C">
        <w:rPr>
          <w:rStyle w:val="Emphasis"/>
          <w:highlight w:val="cyan"/>
        </w:rPr>
        <w:t>key assumption of the theory</w:t>
      </w:r>
      <w:r w:rsidRPr="00B80BF6">
        <w:rPr>
          <w:rStyle w:val="Emphasis"/>
        </w:rPr>
        <w:t xml:space="preserve"> </w:t>
      </w:r>
      <w:r w:rsidRPr="00ED5B5C">
        <w:rPr>
          <w:rStyle w:val="Emphasis"/>
          <w:highlight w:val="cyan"/>
        </w:rPr>
        <w:t>does not work as expected</w:t>
      </w:r>
      <w:r w:rsidRPr="00B80BF6">
        <w:rPr>
          <w:sz w:val="16"/>
        </w:rPr>
        <w:t xml:space="preserve">. That is, a </w:t>
      </w:r>
      <w:r w:rsidRPr="00B80BF6">
        <w:rPr>
          <w:rStyle w:val="StyleUnderline"/>
        </w:rPr>
        <w:t>political leader cannot divert attention</w:t>
      </w:r>
      <w:r w:rsidRPr="00B80BF6">
        <w:rPr>
          <w:sz w:val="16"/>
        </w:rPr>
        <w:t xml:space="preserve"> from his/her political scandals </w:t>
      </w:r>
      <w:r w:rsidRPr="00B80BF6">
        <w:rPr>
          <w:rStyle w:val="StyleUnderline"/>
        </w:rPr>
        <w:t>by emphasizing a foreign threat and alerting the general public that the country may go to war</w:t>
      </w:r>
      <w:r w:rsidRPr="00B80BF6">
        <w:rPr>
          <w:sz w:val="16"/>
        </w:rPr>
        <w:t xml:space="preserve"> against an enemy. </w:t>
      </w:r>
      <w:r w:rsidRPr="00B80BF6">
        <w:rPr>
          <w:rStyle w:val="StyleUnderline"/>
        </w:rPr>
        <w:t>Although the assumptions that the threat or use of force is salient</w:t>
      </w:r>
      <w:r w:rsidRPr="00B80BF6">
        <w:rPr>
          <w:sz w:val="16"/>
        </w:rPr>
        <w:t xml:space="preserve"> and that an acute enemy threat would create a rally-around-the-flag effect are common, </w:t>
      </w:r>
      <w:r w:rsidRPr="00B80BF6">
        <w:rPr>
          <w:rStyle w:val="StyleUnderline"/>
        </w:rPr>
        <w:t xml:space="preserve">they have rarely been tested at a micro-level in an experimental setting. Our </w:t>
      </w:r>
      <w:r w:rsidRPr="00ED5B5C">
        <w:rPr>
          <w:rStyle w:val="StyleUnderline"/>
          <w:highlight w:val="cyan"/>
        </w:rPr>
        <w:t xml:space="preserve">team conducted a </w:t>
      </w:r>
      <w:r w:rsidRPr="00ED5B5C">
        <w:rPr>
          <w:rStyle w:val="Emphasis"/>
          <w:highlight w:val="cyan"/>
        </w:rPr>
        <w:t>cross-national experiment</w:t>
      </w:r>
      <w:r w:rsidRPr="00B80BF6">
        <w:rPr>
          <w:sz w:val="16"/>
        </w:rPr>
        <w:t xml:space="preserve"> to find out whether and how political leaders could divert the public’s attention away from their political scandals.</w:t>
      </w:r>
    </w:p>
    <w:p w14:paraId="2EBB9D38" w14:textId="77777777" w:rsidR="008340F3" w:rsidRPr="00F25D24" w:rsidRDefault="008340F3" w:rsidP="008340F3">
      <w:pPr>
        <w:pStyle w:val="Heading4"/>
      </w:pPr>
      <w:r>
        <w:t xml:space="preserve">2] COVID – proves resilience. </w:t>
      </w:r>
      <w:r w:rsidRPr="00F25D24">
        <w:t xml:space="preserve"> </w:t>
      </w:r>
    </w:p>
    <w:p w14:paraId="6E8B49E1" w14:textId="77777777" w:rsidR="008340F3" w:rsidRPr="00F25D24" w:rsidRDefault="008340F3" w:rsidP="008340F3">
      <w:r w:rsidRPr="00F25D24">
        <w:rPr>
          <w:rStyle w:val="Style13ptBold"/>
        </w:rPr>
        <w:t>Siegel et al 21</w:t>
      </w:r>
      <w:r w:rsidRPr="00F25D24">
        <w:t xml:space="preserve"> – Rachel Siegel, Andrew Van Dam and Erica Werner, reporters at the Washington Post, January 28</w:t>
      </w:r>
      <w:r w:rsidRPr="00F25D24">
        <w:rPr>
          <w:vertAlign w:val="superscript"/>
        </w:rPr>
        <w:t>th</w:t>
      </w:r>
      <w:r w:rsidRPr="00F25D24">
        <w:t xml:space="preserve"> ("2020 was the worst year for economic growth since World War II", Available online at https://www.washingtonpost.com/business/2021/01/28/gdp-2020-economy-recession/, Accessed 4-6-2021)</w:t>
      </w:r>
    </w:p>
    <w:p w14:paraId="709E2316" w14:textId="77777777" w:rsidR="008340F3" w:rsidRPr="00F25D24" w:rsidRDefault="008340F3" w:rsidP="008340F3">
      <w:pPr>
        <w:rPr>
          <w:sz w:val="16"/>
        </w:rPr>
      </w:pPr>
      <w:r w:rsidRPr="00F25D24">
        <w:rPr>
          <w:rStyle w:val="StyleUnderline"/>
        </w:rPr>
        <w:t xml:space="preserve">The U.S. </w:t>
      </w:r>
      <w:r w:rsidRPr="00ED5B5C">
        <w:rPr>
          <w:rStyle w:val="Emphasis"/>
          <w:highlight w:val="cyan"/>
        </w:rPr>
        <w:t>economy</w:t>
      </w:r>
      <w:r w:rsidRPr="00ED5B5C">
        <w:rPr>
          <w:rStyle w:val="StyleUnderline"/>
          <w:highlight w:val="cyan"/>
        </w:rPr>
        <w:t xml:space="preserve"> shrank by </w:t>
      </w:r>
      <w:r w:rsidRPr="00ED5B5C">
        <w:rPr>
          <w:rStyle w:val="Emphasis"/>
          <w:highlight w:val="cyan"/>
        </w:rPr>
        <w:t>3.5 percent</w:t>
      </w:r>
      <w:r w:rsidRPr="00ED5B5C">
        <w:rPr>
          <w:sz w:val="16"/>
          <w:highlight w:val="cyan"/>
        </w:rPr>
        <w:t xml:space="preserve"> </w:t>
      </w:r>
      <w:r w:rsidRPr="00ED5B5C">
        <w:rPr>
          <w:rStyle w:val="StyleUnderline"/>
          <w:highlight w:val="cyan"/>
        </w:rPr>
        <w:t>in 2020 as the</w:t>
      </w:r>
      <w:r w:rsidRPr="00F25D24">
        <w:rPr>
          <w:sz w:val="16"/>
        </w:rPr>
        <w:t xml:space="preserve"> coronavirus </w:t>
      </w:r>
      <w:r w:rsidRPr="00ED5B5C">
        <w:rPr>
          <w:rStyle w:val="Emphasis"/>
          <w:highlight w:val="cyan"/>
        </w:rPr>
        <w:t>pandemic</w:t>
      </w:r>
      <w:r w:rsidRPr="00F25D24">
        <w:rPr>
          <w:sz w:val="16"/>
        </w:rPr>
        <w:t xml:space="preserve"> </w:t>
      </w:r>
      <w:r w:rsidRPr="00F25D24">
        <w:rPr>
          <w:rStyle w:val="StyleUnderline"/>
        </w:rPr>
        <w:t>ravaged factories, businesses and households</w:t>
      </w:r>
      <w:r w:rsidRPr="00F25D24">
        <w:rPr>
          <w:sz w:val="16"/>
        </w:rPr>
        <w:t xml:space="preserve">, </w:t>
      </w:r>
      <w:r w:rsidRPr="00ED5B5C">
        <w:rPr>
          <w:rStyle w:val="StyleUnderline"/>
          <w:highlight w:val="cyan"/>
        </w:rPr>
        <w:t>pushing</w:t>
      </w:r>
      <w:r w:rsidRPr="00F25D24">
        <w:rPr>
          <w:rStyle w:val="StyleUnderline"/>
        </w:rPr>
        <w:t xml:space="preserve"> U.S. economic </w:t>
      </w:r>
      <w:r w:rsidRPr="00ED5B5C">
        <w:rPr>
          <w:rStyle w:val="StyleUnderline"/>
          <w:highlight w:val="cyan"/>
        </w:rPr>
        <w:t>growth to a low</w:t>
      </w:r>
      <w:r w:rsidRPr="00F25D24">
        <w:rPr>
          <w:sz w:val="16"/>
        </w:rPr>
        <w:t xml:space="preserve"> </w:t>
      </w:r>
      <w:r w:rsidRPr="00ED5B5C">
        <w:rPr>
          <w:rStyle w:val="StyleUnderline"/>
          <w:highlight w:val="cyan"/>
        </w:rPr>
        <w:t xml:space="preserve">not seen </w:t>
      </w:r>
      <w:r w:rsidRPr="00ED5B5C">
        <w:rPr>
          <w:rStyle w:val="Emphasis"/>
          <w:highlight w:val="cyan"/>
        </w:rPr>
        <w:t>since</w:t>
      </w:r>
      <w:r w:rsidRPr="00F25D24">
        <w:rPr>
          <w:sz w:val="16"/>
        </w:rPr>
        <w:t xml:space="preserve"> </w:t>
      </w:r>
      <w:r w:rsidRPr="00F25D24">
        <w:rPr>
          <w:rStyle w:val="StyleUnderline"/>
        </w:rPr>
        <w:t>the United States wound down</w:t>
      </w:r>
      <w:r w:rsidRPr="00F25D24">
        <w:rPr>
          <w:sz w:val="16"/>
        </w:rPr>
        <w:t xml:space="preserve"> wartime </w:t>
      </w:r>
      <w:r w:rsidRPr="00F25D24">
        <w:rPr>
          <w:rStyle w:val="StyleUnderline"/>
        </w:rPr>
        <w:t xml:space="preserve">spending in </w:t>
      </w:r>
      <w:r w:rsidRPr="00ED5B5C">
        <w:rPr>
          <w:rStyle w:val="Emphasis"/>
          <w:highlight w:val="cyan"/>
        </w:rPr>
        <w:t>1946</w:t>
      </w:r>
      <w:r w:rsidRPr="00F25D24">
        <w:rPr>
          <w:sz w:val="16"/>
        </w:rPr>
        <w:t>.</w:t>
      </w:r>
    </w:p>
    <w:p w14:paraId="7DB507FD" w14:textId="77777777" w:rsidR="008340F3" w:rsidRPr="00F25D24" w:rsidRDefault="008340F3" w:rsidP="008340F3">
      <w:pPr>
        <w:rPr>
          <w:sz w:val="16"/>
        </w:rPr>
      </w:pPr>
      <w:r w:rsidRPr="00F25D24">
        <w:rPr>
          <w:sz w:val="16"/>
        </w:rPr>
        <w:t xml:space="preserve">Overall, </w:t>
      </w:r>
      <w:r w:rsidRPr="00ED5B5C">
        <w:rPr>
          <w:rStyle w:val="StyleUnderline"/>
          <w:highlight w:val="cyan"/>
        </w:rPr>
        <w:t xml:space="preserve">the </w:t>
      </w:r>
      <w:r w:rsidRPr="00ED5B5C">
        <w:rPr>
          <w:rStyle w:val="Emphasis"/>
          <w:highlight w:val="cyan"/>
        </w:rPr>
        <w:t>economy</w:t>
      </w:r>
      <w:r w:rsidRPr="00ED5B5C">
        <w:rPr>
          <w:rStyle w:val="StyleUnderline"/>
          <w:highlight w:val="cyan"/>
        </w:rPr>
        <w:t xml:space="preserve"> was</w:t>
      </w:r>
      <w:r w:rsidRPr="00F25D24">
        <w:rPr>
          <w:rStyle w:val="StyleUnderline"/>
        </w:rPr>
        <w:t xml:space="preserve"> surprisingly </w:t>
      </w:r>
      <w:r w:rsidRPr="00ED5B5C">
        <w:rPr>
          <w:rStyle w:val="Emphasis"/>
          <w:highlight w:val="cyan"/>
        </w:rPr>
        <w:t>resilient</w:t>
      </w:r>
      <w:r w:rsidRPr="00F25D24">
        <w:rPr>
          <w:rStyle w:val="Emphasis"/>
        </w:rPr>
        <w:t xml:space="preserve"> in the second half</w:t>
      </w:r>
      <w:r w:rsidRPr="00F25D24">
        <w:rPr>
          <w:rStyle w:val="StyleUnderline"/>
        </w:rPr>
        <w:t xml:space="preserve"> of the year</w:t>
      </w:r>
      <w:r w:rsidRPr="00F25D24">
        <w:rPr>
          <w:sz w:val="16"/>
        </w:rPr>
        <w:t xml:space="preserve">, given the falloff at the start of the public health crisis, </w:t>
      </w:r>
      <w:r w:rsidRPr="00F25D24">
        <w:rPr>
          <w:rStyle w:val="StyleUnderline"/>
        </w:rPr>
        <w:t>according to data released</w:t>
      </w:r>
      <w:r w:rsidRPr="00F25D24">
        <w:rPr>
          <w:sz w:val="16"/>
        </w:rPr>
        <w:t xml:space="preserve"> Thursday </w:t>
      </w:r>
      <w:r w:rsidRPr="00F25D24">
        <w:rPr>
          <w:rStyle w:val="StyleUnderline"/>
        </w:rPr>
        <w:t>from the Bureau of Economic Analysis</w:t>
      </w:r>
      <w:r w:rsidRPr="00F25D24">
        <w:rPr>
          <w:sz w:val="16"/>
        </w:rPr>
        <w:t>. Yet, the 1 percent growth in the fourth quarter signaled a faltering recovery and a long road ahead, with 9.8 million jobs still missing and 23.8 million adults struggling to feed their families.</w:t>
      </w:r>
    </w:p>
    <w:p w14:paraId="25005EA3" w14:textId="77777777" w:rsidR="008340F3" w:rsidRPr="00F25D24" w:rsidRDefault="008340F3" w:rsidP="008340F3">
      <w:pPr>
        <w:rPr>
          <w:sz w:val="16"/>
        </w:rPr>
      </w:pPr>
      <w:r w:rsidRPr="00F25D24">
        <w:rPr>
          <w:sz w:val="16"/>
        </w:rPr>
        <w:t>“2020 has no precedent in modern economic history,” said David Wilcox, senior fellow at the Peterson Institute for International Economics and a former director of the domestic economics division at the Federal Reserve. “</w:t>
      </w:r>
      <w:r w:rsidRPr="00F25D24">
        <w:rPr>
          <w:rStyle w:val="StyleUnderline"/>
        </w:rPr>
        <w:t>The influenza</w:t>
      </w:r>
      <w:r w:rsidRPr="00F25D24">
        <w:rPr>
          <w:sz w:val="16"/>
        </w:rPr>
        <w:t xml:space="preserve"> of 1918 and 1919 </w:t>
      </w:r>
      <w:r w:rsidRPr="00F25D24">
        <w:rPr>
          <w:rStyle w:val="StyleUnderline"/>
        </w:rPr>
        <w:t>predates our modern system of economic statistics</w:t>
      </w:r>
      <w:r w:rsidRPr="00F25D24">
        <w:rPr>
          <w:sz w:val="16"/>
        </w:rPr>
        <w:t xml:space="preserve">, </w:t>
      </w:r>
      <w:r w:rsidRPr="00F25D24">
        <w:rPr>
          <w:rStyle w:val="StyleUnderline"/>
        </w:rPr>
        <w:t xml:space="preserve">and since World War II, </w:t>
      </w:r>
      <w:r w:rsidRPr="00ED5B5C">
        <w:rPr>
          <w:rStyle w:val="StyleUnderline"/>
          <w:highlight w:val="cyan"/>
        </w:rPr>
        <w:t>there’s</w:t>
      </w:r>
      <w:r w:rsidRPr="00ED5B5C">
        <w:rPr>
          <w:sz w:val="16"/>
          <w:highlight w:val="cyan"/>
        </w:rPr>
        <w:t xml:space="preserve"> </w:t>
      </w:r>
      <w:r w:rsidRPr="00ED5B5C">
        <w:rPr>
          <w:rStyle w:val="StyleUnderline"/>
          <w:highlight w:val="cyan"/>
        </w:rPr>
        <w:t xml:space="preserve">never been a </w:t>
      </w:r>
      <w:r w:rsidRPr="00ED5B5C">
        <w:rPr>
          <w:rStyle w:val="Emphasis"/>
          <w:highlight w:val="cyan"/>
        </w:rPr>
        <w:t>contraction</w:t>
      </w:r>
      <w:r w:rsidRPr="00F25D24">
        <w:rPr>
          <w:rStyle w:val="StyleUnderline"/>
        </w:rPr>
        <w:t xml:space="preserve"> </w:t>
      </w:r>
      <w:r w:rsidRPr="00ED5B5C">
        <w:rPr>
          <w:rStyle w:val="StyleUnderline"/>
          <w:highlight w:val="cyan"/>
        </w:rPr>
        <w:t xml:space="preserve">that even </w:t>
      </w:r>
      <w:r w:rsidRPr="00ED5B5C">
        <w:rPr>
          <w:rStyle w:val="Emphasis"/>
          <w:highlight w:val="cyan"/>
        </w:rPr>
        <w:t>remotely approached</w:t>
      </w:r>
      <w:r w:rsidRPr="00ED5B5C">
        <w:rPr>
          <w:sz w:val="16"/>
          <w:highlight w:val="cyan"/>
        </w:rPr>
        <w:t xml:space="preserve"> </w:t>
      </w:r>
      <w:r w:rsidRPr="00ED5B5C">
        <w:rPr>
          <w:rStyle w:val="StyleUnderline"/>
          <w:highlight w:val="cyan"/>
        </w:rPr>
        <w:t>the severity</w:t>
      </w:r>
      <w:r w:rsidRPr="00F25D24">
        <w:rPr>
          <w:rStyle w:val="StyleUnderline"/>
        </w:rPr>
        <w:t xml:space="preserve"> and the breadth of the initial collapse in 2020.</w:t>
      </w:r>
      <w:r w:rsidRPr="00F25D24">
        <w:rPr>
          <w:sz w:val="16"/>
        </w:rPr>
        <w:t>”</w:t>
      </w:r>
    </w:p>
    <w:p w14:paraId="1A3B5215" w14:textId="77777777" w:rsidR="008340F3" w:rsidRPr="00F25D24" w:rsidRDefault="008340F3" w:rsidP="008340F3">
      <w:pPr>
        <w:rPr>
          <w:sz w:val="16"/>
        </w:rPr>
      </w:pPr>
      <w:r w:rsidRPr="00ED5B5C">
        <w:rPr>
          <w:rStyle w:val="StyleUnderline"/>
          <w:highlight w:val="cyan"/>
        </w:rPr>
        <w:t xml:space="preserve">It’s the </w:t>
      </w:r>
      <w:r w:rsidRPr="00ED5B5C">
        <w:rPr>
          <w:rStyle w:val="Emphasis"/>
          <w:highlight w:val="cyan"/>
        </w:rPr>
        <w:t>first time</w:t>
      </w:r>
      <w:r w:rsidRPr="00F25D24">
        <w:rPr>
          <w:rStyle w:val="StyleUnderline"/>
        </w:rPr>
        <w:t xml:space="preserve"> the economy</w:t>
      </w:r>
      <w:r w:rsidRPr="00F25D24">
        <w:rPr>
          <w:sz w:val="16"/>
        </w:rPr>
        <w:t xml:space="preserve"> has </w:t>
      </w:r>
      <w:r w:rsidRPr="00F25D24">
        <w:rPr>
          <w:rStyle w:val="StyleUnderline"/>
        </w:rPr>
        <w:t xml:space="preserve">contracted for the year </w:t>
      </w:r>
      <w:r w:rsidRPr="00ED5B5C">
        <w:rPr>
          <w:rStyle w:val="Emphasis"/>
          <w:highlight w:val="cyan"/>
        </w:rPr>
        <w:t>since 2009</w:t>
      </w:r>
      <w:r w:rsidRPr="00F25D24">
        <w:rPr>
          <w:sz w:val="16"/>
        </w:rPr>
        <w:t>, when gross domestic product shrank by 2.5 percent during the depths of the Great Recession. The next-worst plunge was 1946, when the economy shrank by 11.6 percent as the nation demobilized from its wartime footing.</w:t>
      </w:r>
    </w:p>
    <w:p w14:paraId="70C8B250" w14:textId="77777777" w:rsidR="008340F3" w:rsidRPr="00F25D24" w:rsidRDefault="008340F3" w:rsidP="008340F3">
      <w:pPr>
        <w:pStyle w:val="Heading4"/>
      </w:pPr>
      <w:r>
        <w:t xml:space="preserve">3] </w:t>
      </w:r>
      <w:r w:rsidRPr="00F25D24">
        <w:t>Recessions don’t uniquely cause wars</w:t>
      </w:r>
    </w:p>
    <w:p w14:paraId="5E6D9A3A" w14:textId="77777777" w:rsidR="008340F3" w:rsidRPr="00F25D24" w:rsidRDefault="008340F3" w:rsidP="008340F3">
      <w:pPr>
        <w:pStyle w:val="ListParagraph"/>
        <w:numPr>
          <w:ilvl w:val="0"/>
          <w:numId w:val="40"/>
        </w:numPr>
      </w:pPr>
      <w:r w:rsidRPr="00F25D24">
        <w:t xml:space="preserve">War can occur at </w:t>
      </w:r>
      <w:r w:rsidRPr="00F25D24">
        <w:rPr>
          <w:u w:val="single"/>
        </w:rPr>
        <w:t>any stage</w:t>
      </w:r>
      <w:r w:rsidRPr="00F25D24">
        <w:t xml:space="preserve"> of expansion, crisis, recession, and recovery</w:t>
      </w:r>
    </w:p>
    <w:p w14:paraId="2DC283F4" w14:textId="77777777" w:rsidR="008340F3" w:rsidRPr="00F25D24" w:rsidRDefault="008340F3" w:rsidP="008340F3">
      <w:pPr>
        <w:pStyle w:val="ListParagraph"/>
        <w:numPr>
          <w:ilvl w:val="0"/>
          <w:numId w:val="40"/>
        </w:numPr>
      </w:pPr>
      <w:r w:rsidRPr="00F25D24">
        <w:t>Doesn’t happen at one particular stage, despite recessions being quick</w:t>
      </w:r>
    </w:p>
    <w:p w14:paraId="1A4CFC2A" w14:textId="77777777" w:rsidR="008340F3" w:rsidRPr="00F25D24" w:rsidRDefault="008340F3" w:rsidP="008340F3">
      <w:pPr>
        <w:pStyle w:val="ListParagraph"/>
        <w:numPr>
          <w:ilvl w:val="0"/>
          <w:numId w:val="40"/>
        </w:numPr>
      </w:pPr>
      <w:r w:rsidRPr="00F25D24">
        <w:t xml:space="preserve">Decision to go to war based on </w:t>
      </w:r>
      <w:r w:rsidRPr="00F25D24">
        <w:rPr>
          <w:u w:val="single"/>
        </w:rPr>
        <w:t>military gains</w:t>
      </w:r>
      <w:r w:rsidRPr="00F25D24">
        <w:t xml:space="preserve"> – not germane to recession</w:t>
      </w:r>
    </w:p>
    <w:p w14:paraId="1672868A" w14:textId="77777777" w:rsidR="008340F3" w:rsidRPr="00F25D24" w:rsidRDefault="008340F3" w:rsidP="008340F3">
      <w:pPr>
        <w:pStyle w:val="ListParagraph"/>
        <w:numPr>
          <w:ilvl w:val="0"/>
          <w:numId w:val="40"/>
        </w:numPr>
      </w:pPr>
      <w:r w:rsidRPr="00F25D24">
        <w:t xml:space="preserve">Econ explanation for war is downward pressure – happens during prosperity because of </w:t>
      </w:r>
      <w:r w:rsidRPr="00F25D24">
        <w:rPr>
          <w:u w:val="single"/>
        </w:rPr>
        <w:t>unfounded worry</w:t>
      </w:r>
      <w:r w:rsidRPr="00F25D24">
        <w:t xml:space="preserve"> for recessions</w:t>
      </w:r>
    </w:p>
    <w:p w14:paraId="42A02736" w14:textId="77777777" w:rsidR="008340F3" w:rsidRPr="00F25D24" w:rsidRDefault="008340F3" w:rsidP="008340F3">
      <w:r w:rsidRPr="00F25D24">
        <w:rPr>
          <w:rStyle w:val="Style13ptBold"/>
        </w:rPr>
        <w:t>Liao 19</w:t>
      </w:r>
      <w:r w:rsidRPr="00F25D24">
        <w:t xml:space="preserve"> [Jianan Liao, Shenzhen Nanshan Foreign Language School, China. Business Cycle and War: A Literature Review and Evaluation. Advances in Economics, Business and Management Research, volume 68. Copyright 2019]</w:t>
      </w:r>
    </w:p>
    <w:p w14:paraId="150D1C9C" w14:textId="77777777" w:rsidR="008340F3" w:rsidRPr="00F25D24" w:rsidRDefault="008340F3" w:rsidP="008340F3">
      <w:pPr>
        <w:rPr>
          <w:sz w:val="16"/>
        </w:rPr>
      </w:pPr>
      <w:r w:rsidRPr="00F25D24">
        <w:rPr>
          <w:sz w:val="16"/>
        </w:rPr>
        <w:t xml:space="preserve">First, </w:t>
      </w:r>
      <w:r w:rsidRPr="00ED5B5C">
        <w:rPr>
          <w:rStyle w:val="Emphasis"/>
          <w:highlight w:val="cyan"/>
        </w:rPr>
        <w:t>war can occur</w:t>
      </w:r>
      <w:r w:rsidRPr="00ED5B5C">
        <w:rPr>
          <w:highlight w:val="cyan"/>
          <w:u w:val="single"/>
        </w:rPr>
        <w:t xml:space="preserve"> at </w:t>
      </w:r>
      <w:r w:rsidRPr="00ED5B5C">
        <w:rPr>
          <w:rStyle w:val="Emphasis"/>
          <w:highlight w:val="cyan"/>
        </w:rPr>
        <w:t>any stage</w:t>
      </w:r>
      <w:r w:rsidRPr="00ED5B5C">
        <w:rPr>
          <w:highlight w:val="cyan"/>
          <w:u w:val="single"/>
        </w:rPr>
        <w:t xml:space="preserve"> of </w:t>
      </w:r>
      <w:r w:rsidRPr="00ED5B5C">
        <w:rPr>
          <w:rStyle w:val="Emphasis"/>
          <w:highlight w:val="cyan"/>
        </w:rPr>
        <w:t>expansion</w:t>
      </w:r>
      <w:r w:rsidRPr="00F25D24">
        <w:rPr>
          <w:u w:val="single"/>
        </w:rPr>
        <w:t xml:space="preserve">, </w:t>
      </w:r>
      <w:r w:rsidRPr="00ED5B5C">
        <w:rPr>
          <w:rStyle w:val="Emphasis"/>
          <w:highlight w:val="cyan"/>
        </w:rPr>
        <w:t>crisis</w:t>
      </w:r>
      <w:r w:rsidRPr="00F25D24">
        <w:rPr>
          <w:u w:val="single"/>
        </w:rPr>
        <w:t xml:space="preserve">, </w:t>
      </w:r>
      <w:r w:rsidRPr="00ED5B5C">
        <w:rPr>
          <w:rStyle w:val="Emphasis"/>
          <w:highlight w:val="cyan"/>
        </w:rPr>
        <w:t>recession</w:t>
      </w:r>
      <w:r w:rsidRPr="00F25D24">
        <w:rPr>
          <w:u w:val="single"/>
        </w:rPr>
        <w:t xml:space="preserve">, </w:t>
      </w:r>
      <w:r w:rsidRPr="00ED5B5C">
        <w:rPr>
          <w:rStyle w:val="Emphasis"/>
          <w:highlight w:val="cyan"/>
        </w:rPr>
        <w:t>recovery</w:t>
      </w:r>
      <w:r w:rsidRPr="00F25D24">
        <w:rPr>
          <w:sz w:val="16"/>
        </w:rPr>
        <w:t xml:space="preserve">, so </w:t>
      </w:r>
      <w:r w:rsidRPr="00ED5B5C">
        <w:rPr>
          <w:highlight w:val="cyan"/>
          <w:u w:val="single"/>
        </w:rPr>
        <w:t xml:space="preserve">it is </w:t>
      </w:r>
      <w:r w:rsidRPr="00ED5B5C">
        <w:rPr>
          <w:rStyle w:val="Emphasis"/>
          <w:highlight w:val="cyan"/>
        </w:rPr>
        <w:t>unrealistic to assume</w:t>
      </w:r>
      <w:r w:rsidRPr="00F25D24">
        <w:rPr>
          <w:u w:val="single"/>
        </w:rPr>
        <w:t xml:space="preserve"> that </w:t>
      </w:r>
      <w:r w:rsidRPr="00ED5B5C">
        <w:rPr>
          <w:rStyle w:val="Emphasis"/>
          <w:highlight w:val="cyan"/>
        </w:rPr>
        <w:t>wars occur</w:t>
      </w:r>
      <w:r w:rsidRPr="00ED5B5C">
        <w:rPr>
          <w:highlight w:val="cyan"/>
          <w:u w:val="single"/>
        </w:rPr>
        <w:t xml:space="preserve"> at </w:t>
      </w:r>
      <w:r w:rsidRPr="00ED5B5C">
        <w:rPr>
          <w:rStyle w:val="Emphasis"/>
          <w:highlight w:val="cyan"/>
        </w:rPr>
        <w:t>any particular stage</w:t>
      </w:r>
      <w:r w:rsidRPr="00ED5B5C">
        <w:rPr>
          <w:highlight w:val="cyan"/>
          <w:u w:val="single"/>
        </w:rPr>
        <w:t xml:space="preserve"> of the</w:t>
      </w:r>
      <w:r w:rsidRPr="00F25D24">
        <w:rPr>
          <w:u w:val="single"/>
        </w:rPr>
        <w:t xml:space="preserve"> business </w:t>
      </w:r>
      <w:r w:rsidRPr="00ED5B5C">
        <w:rPr>
          <w:highlight w:val="cyan"/>
          <w:u w:val="single"/>
        </w:rPr>
        <w:t>cycle</w:t>
      </w:r>
      <w:r w:rsidRPr="00F25D24">
        <w:rPr>
          <w:sz w:val="16"/>
        </w:rPr>
        <w:t xml:space="preserve">. On the one hand, </w:t>
      </w:r>
      <w:r w:rsidRPr="00ED5B5C">
        <w:rPr>
          <w:rStyle w:val="Emphasis"/>
          <w:highlight w:val="cyan"/>
        </w:rPr>
        <w:t>although</w:t>
      </w:r>
      <w:r w:rsidRPr="00F25D24">
        <w:rPr>
          <w:u w:val="single"/>
        </w:rPr>
        <w:t xml:space="preserve"> the domestic economic </w:t>
      </w:r>
      <w:r w:rsidRPr="00ED5B5C">
        <w:rPr>
          <w:highlight w:val="cyan"/>
          <w:u w:val="single"/>
        </w:rPr>
        <w:t>problems in</w:t>
      </w:r>
      <w:r w:rsidRPr="00F25D24">
        <w:rPr>
          <w:u w:val="single"/>
        </w:rPr>
        <w:t xml:space="preserve"> the crisis/</w:t>
      </w:r>
      <w:r w:rsidRPr="00ED5B5C">
        <w:rPr>
          <w:highlight w:val="cyan"/>
          <w:u w:val="single"/>
        </w:rPr>
        <w:t>recession</w:t>
      </w:r>
      <w:r w:rsidRPr="00F25D24">
        <w:rPr>
          <w:u w:val="single"/>
        </w:rPr>
        <w:t xml:space="preserve">/depression period </w:t>
      </w:r>
      <w:r w:rsidRPr="00ED5B5C">
        <w:rPr>
          <w:highlight w:val="cyan"/>
          <w:u w:val="single"/>
        </w:rPr>
        <w:t>break out</w:t>
      </w:r>
      <w:r w:rsidRPr="00F25D24">
        <w:rPr>
          <w:u w:val="single"/>
        </w:rPr>
        <w:t xml:space="preserve"> and become prominent </w:t>
      </w:r>
      <w:r w:rsidRPr="00ED5B5C">
        <w:rPr>
          <w:highlight w:val="cyan"/>
          <w:u w:val="single"/>
        </w:rPr>
        <w:t>in</w:t>
      </w:r>
      <w:r w:rsidRPr="00F25D24">
        <w:rPr>
          <w:u w:val="single"/>
        </w:rPr>
        <w:t xml:space="preserve"> a </w:t>
      </w:r>
      <w:r w:rsidRPr="00ED5B5C">
        <w:rPr>
          <w:rStyle w:val="Emphasis"/>
          <w:highlight w:val="cyan"/>
        </w:rPr>
        <w:t>short time</w:t>
      </w:r>
      <w:r w:rsidRPr="00F25D24">
        <w:rPr>
          <w:sz w:val="16"/>
        </w:rPr>
        <w:t xml:space="preserve">, in fact, </w:t>
      </w:r>
      <w:r w:rsidRPr="00ED5B5C">
        <w:rPr>
          <w:rStyle w:val="Emphasis"/>
          <w:highlight w:val="cyan"/>
        </w:rPr>
        <w:t>such challenge exists</w:t>
      </w:r>
      <w:r w:rsidRPr="00ED5B5C">
        <w:rPr>
          <w:highlight w:val="cyan"/>
          <w:u w:val="single"/>
        </w:rPr>
        <w:t xml:space="preserve"> at </w:t>
      </w:r>
      <w:r w:rsidRPr="00ED5B5C">
        <w:rPr>
          <w:rStyle w:val="Emphasis"/>
          <w:highlight w:val="cyan"/>
        </w:rPr>
        <w:t>all stages</w:t>
      </w:r>
      <w:r w:rsidRPr="00ED5B5C">
        <w:rPr>
          <w:highlight w:val="cyan"/>
          <w:u w:val="single"/>
        </w:rPr>
        <w:t xml:space="preserve"> of the</w:t>
      </w:r>
      <w:r w:rsidRPr="00F25D24">
        <w:rPr>
          <w:u w:val="single"/>
        </w:rPr>
        <w:t xml:space="preserve"> business </w:t>
      </w:r>
      <w:r w:rsidRPr="00ED5B5C">
        <w:rPr>
          <w:rStyle w:val="Emphasis"/>
          <w:highlight w:val="cyan"/>
        </w:rPr>
        <w:t>cycle</w:t>
      </w:r>
      <w:r w:rsidRPr="00F25D24">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ED5B5C">
        <w:rPr>
          <w:rStyle w:val="Emphasis"/>
          <w:highlight w:val="cyan"/>
        </w:rPr>
        <w:t>decision to wage wars</w:t>
      </w:r>
      <w:r w:rsidRPr="00ED5B5C">
        <w:rPr>
          <w:highlight w:val="cyan"/>
          <w:u w:val="single"/>
        </w:rPr>
        <w:t xml:space="preserve"> </w:t>
      </w:r>
      <w:r w:rsidRPr="00ED5B5C">
        <w:rPr>
          <w:rStyle w:val="Emphasis"/>
          <w:highlight w:val="cyan"/>
        </w:rPr>
        <w:t>depends</w:t>
      </w:r>
      <w:r w:rsidRPr="00ED5B5C">
        <w:rPr>
          <w:highlight w:val="cyan"/>
          <w:u w:val="single"/>
        </w:rPr>
        <w:t xml:space="preserve"> largely on</w:t>
      </w:r>
      <w:r w:rsidRPr="00F25D24">
        <w:rPr>
          <w:u w:val="single"/>
        </w:rPr>
        <w:t xml:space="preserve"> the </w:t>
      </w:r>
      <w:r w:rsidRPr="00ED5B5C">
        <w:rPr>
          <w:rStyle w:val="Emphasis"/>
          <w:highlight w:val="cyan"/>
        </w:rPr>
        <w:t>consideration</w:t>
      </w:r>
      <w:r w:rsidRPr="00ED5B5C">
        <w:rPr>
          <w:highlight w:val="cyan"/>
          <w:u w:val="single"/>
        </w:rPr>
        <w:t xml:space="preserve"> of</w:t>
      </w:r>
      <w:r w:rsidRPr="00F25D24">
        <w:rPr>
          <w:u w:val="single"/>
        </w:rPr>
        <w:t xml:space="preserve"> the </w:t>
      </w:r>
      <w:r w:rsidRPr="00ED5B5C">
        <w:rPr>
          <w:rStyle w:val="Emphasis"/>
          <w:highlight w:val="cyan"/>
        </w:rPr>
        <w:t>gain and loss of wars</w:t>
      </w:r>
      <w:r w:rsidRPr="00F25D24">
        <w:t>.</w:t>
      </w:r>
      <w:r w:rsidRPr="00F25D24">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ED5B5C">
        <w:rPr>
          <w:highlight w:val="cyan"/>
          <w:u w:val="single"/>
        </w:rPr>
        <w:t>war</w:t>
      </w:r>
      <w:r w:rsidRPr="00F25D24">
        <w:rPr>
          <w:u w:val="single"/>
        </w:rPr>
        <w:t xml:space="preserve"> has </w:t>
      </w:r>
      <w:r w:rsidRPr="00ED5B5C">
        <w:rPr>
          <w:highlight w:val="cyan"/>
          <w:u w:val="single"/>
        </w:rPr>
        <w:t>the conditions and reasons for</w:t>
      </w:r>
      <w:r w:rsidRPr="00F25D24">
        <w:rPr>
          <w:u w:val="single"/>
        </w:rPr>
        <w:t xml:space="preserve"> its </w:t>
      </w:r>
      <w:r w:rsidRPr="00ED5B5C">
        <w:rPr>
          <w:highlight w:val="cyan"/>
          <w:u w:val="single"/>
        </w:rPr>
        <w:t>outbreak in all stages of the</w:t>
      </w:r>
      <w:r w:rsidRPr="00F25D24">
        <w:rPr>
          <w:u w:val="single"/>
        </w:rPr>
        <w:t xml:space="preserve"> business </w:t>
      </w:r>
      <w:r w:rsidRPr="00ED5B5C">
        <w:rPr>
          <w:highlight w:val="cyan"/>
          <w:u w:val="single"/>
        </w:rPr>
        <w:t>cycle</w:t>
      </w:r>
      <w:r w:rsidRPr="00F25D24">
        <w:rPr>
          <w:sz w:val="16"/>
        </w:rPr>
        <w:t>.</w:t>
      </w:r>
    </w:p>
    <w:p w14:paraId="330F45EB" w14:textId="77777777" w:rsidR="008340F3" w:rsidRPr="00F25D24" w:rsidRDefault="008340F3" w:rsidP="008340F3">
      <w:pPr>
        <w:rPr>
          <w:sz w:val="16"/>
        </w:rPr>
      </w:pPr>
      <w:r w:rsidRPr="00F25D24">
        <w:rPr>
          <w:sz w:val="16"/>
        </w:rPr>
        <w:t xml:space="preserve">Second, </w:t>
      </w:r>
      <w:r w:rsidRPr="00ED5B5C">
        <w:rPr>
          <w:highlight w:val="cyan"/>
          <w:u w:val="single"/>
        </w:rPr>
        <w:t>the economic origin for</w:t>
      </w:r>
      <w:r w:rsidRPr="00F25D24">
        <w:rPr>
          <w:u w:val="single"/>
        </w:rPr>
        <w:t xml:space="preserve"> the outbreak of </w:t>
      </w:r>
      <w:r w:rsidRPr="00ED5B5C">
        <w:rPr>
          <w:highlight w:val="cyan"/>
          <w:u w:val="single"/>
        </w:rPr>
        <w:t xml:space="preserve">war is </w:t>
      </w:r>
      <w:r w:rsidRPr="00ED5B5C">
        <w:rPr>
          <w:rStyle w:val="Emphasis"/>
          <w:highlight w:val="cyan"/>
        </w:rPr>
        <w:t>downward pressure</w:t>
      </w:r>
      <w:r w:rsidRPr="00F25D24">
        <w:rPr>
          <w:sz w:val="16"/>
        </w:rPr>
        <w:t xml:space="preserve"> on the economy rather than optimism or competition for monopoly capital, </w:t>
      </w:r>
      <w:r w:rsidRPr="00ED5B5C">
        <w:rPr>
          <w:highlight w:val="cyan"/>
          <w:u w:val="single"/>
        </w:rPr>
        <w:t xml:space="preserve">which </w:t>
      </w:r>
      <w:r w:rsidRPr="00ED5B5C">
        <w:rPr>
          <w:rStyle w:val="Emphasis"/>
          <w:highlight w:val="cyan"/>
        </w:rPr>
        <w:t>may exist during</w:t>
      </w:r>
      <w:r w:rsidRPr="00F25D24">
        <w:rPr>
          <w:sz w:val="16"/>
        </w:rPr>
        <w:t xml:space="preserve"> economic recession or economic </w:t>
      </w:r>
      <w:r w:rsidRPr="00ED5B5C">
        <w:rPr>
          <w:rStyle w:val="Emphasis"/>
          <w:highlight w:val="cyan"/>
        </w:rPr>
        <w:t>prosperity</w:t>
      </w:r>
      <w:r w:rsidRPr="00F25D24">
        <w:rPr>
          <w:sz w:val="16"/>
        </w:rPr>
        <w:t xml:space="preserve">. This is due to a fact that </w:t>
      </w:r>
      <w:r w:rsidRPr="00ED5B5C">
        <w:rPr>
          <w:rStyle w:val="Emphasis"/>
          <w:highlight w:val="cyan"/>
        </w:rPr>
        <w:t>during</w:t>
      </w:r>
      <w:r w:rsidRPr="00F25D24">
        <w:rPr>
          <w:u w:val="single"/>
        </w:rPr>
        <w:t xml:space="preserve"> economic </w:t>
      </w:r>
      <w:r w:rsidRPr="00ED5B5C">
        <w:rPr>
          <w:rStyle w:val="Emphasis"/>
          <w:highlight w:val="cyan"/>
        </w:rPr>
        <w:t>prosperity</w:t>
      </w:r>
      <w:r w:rsidRPr="00F25D24">
        <w:rPr>
          <w:sz w:val="16"/>
        </w:rPr>
        <w:t xml:space="preserve">, </w:t>
      </w:r>
      <w:r w:rsidRPr="00ED5B5C">
        <w:rPr>
          <w:highlight w:val="cyan"/>
          <w:u w:val="single"/>
        </w:rPr>
        <w:t xml:space="preserve">people are also </w:t>
      </w:r>
      <w:r w:rsidRPr="00ED5B5C">
        <w:rPr>
          <w:rStyle w:val="Emphasis"/>
          <w:highlight w:val="cyan"/>
        </w:rPr>
        <w:t>worried</w:t>
      </w:r>
      <w:r w:rsidRPr="00ED5B5C">
        <w:rPr>
          <w:highlight w:val="cyan"/>
          <w:u w:val="single"/>
        </w:rPr>
        <w:t xml:space="preserve"> about</w:t>
      </w:r>
      <w:r w:rsidRPr="00F25D24">
        <w:rPr>
          <w:sz w:val="16"/>
        </w:rPr>
        <w:t xml:space="preserve"> a </w:t>
      </w:r>
      <w:r w:rsidRPr="00ED5B5C">
        <w:rPr>
          <w:rStyle w:val="Emphasis"/>
          <w:highlight w:val="cyan"/>
        </w:rPr>
        <w:t>potential</w:t>
      </w:r>
      <w:r w:rsidRPr="00F25D24">
        <w:rPr>
          <w:sz w:val="16"/>
        </w:rPr>
        <w:t xml:space="preserve"> economic </w:t>
      </w:r>
      <w:r w:rsidRPr="00ED5B5C">
        <w:rPr>
          <w:rStyle w:val="Emphasis"/>
          <w:highlight w:val="cyan"/>
        </w:rPr>
        <w:t>recession</w:t>
      </w:r>
      <w:r w:rsidRPr="00F25D24">
        <w:rPr>
          <w:sz w:val="16"/>
        </w:rPr>
        <w:t>.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6BFA1984" w14:textId="77777777" w:rsidR="008340F3" w:rsidRPr="00926E34" w:rsidRDefault="008340F3" w:rsidP="008340F3"/>
    <w:p w14:paraId="74B1D24A" w14:textId="77777777" w:rsidR="008340F3" w:rsidRDefault="008340F3" w:rsidP="008340F3">
      <w:pPr>
        <w:pStyle w:val="Heading3"/>
      </w:pPr>
      <w:r>
        <w:t>AT: Inequality---!D---2NC</w:t>
      </w:r>
    </w:p>
    <w:p w14:paraId="64DD4C1A" w14:textId="77777777" w:rsidR="008340F3" w:rsidRDefault="008340F3" w:rsidP="008340F3">
      <w:pPr>
        <w:pStyle w:val="Analytic"/>
      </w:pPr>
    </w:p>
    <w:p w14:paraId="18BD7EF4" w14:textId="77777777" w:rsidR="008340F3" w:rsidRDefault="008340F3" w:rsidP="008340F3">
      <w:pPr>
        <w:pStyle w:val="Heading4"/>
      </w:pPr>
      <w:r>
        <w:t>There’s mixed correlation between inequality and climate change. Even if they’re right, the aff can’t overcome the multitude of factors influencing CO2 emissions</w:t>
      </w:r>
    </w:p>
    <w:p w14:paraId="38BC13A2" w14:textId="77777777" w:rsidR="008340F3" w:rsidRPr="00274D3F" w:rsidRDefault="008340F3" w:rsidP="008340F3">
      <w:r w:rsidRPr="00274D3F">
        <w:t xml:space="preserve">Tunahan </w:t>
      </w:r>
      <w:r w:rsidRPr="00274D3F">
        <w:rPr>
          <w:rStyle w:val="Style13ptBold"/>
        </w:rPr>
        <w:t>Haciimamoglu 4/9</w:t>
      </w:r>
      <w:r w:rsidRPr="00274D3F">
        <w:t xml:space="preserve">, Department of Economics, Faculty of Economics and Administrative Science, Recep Tayyip Erdogan University, 4-8-2025, "Rethinking the Climate Change–Inequality Nexus: The Role of Wealth Inequality, Economic Growth, and Renewable Energy in CO2 Emissions", MDPI, </w:t>
      </w:r>
      <w:hyperlink r:id="rId40" w:history="1">
        <w:r w:rsidRPr="00DF4640">
          <w:rPr>
            <w:rStyle w:val="Hyperlink"/>
          </w:rPr>
          <w:t>https://www.mdpi.com/2071-1050/17/8/3335</w:t>
        </w:r>
      </w:hyperlink>
      <w:r>
        <w:t xml:space="preserve"> lp </w:t>
      </w:r>
    </w:p>
    <w:p w14:paraId="224A0226" w14:textId="77777777" w:rsidR="008340F3" w:rsidRPr="00C51A6A" w:rsidRDefault="008340F3" w:rsidP="008340F3">
      <w:pPr>
        <w:rPr>
          <w:sz w:val="14"/>
        </w:rPr>
      </w:pPr>
      <w:r w:rsidRPr="003A210C">
        <w:rPr>
          <w:rStyle w:val="Emphasis"/>
        </w:rPr>
        <w:t xml:space="preserve">The </w:t>
      </w:r>
      <w:r w:rsidRPr="00C51A6A">
        <w:rPr>
          <w:rStyle w:val="Emphasis"/>
          <w:highlight w:val="cyan"/>
        </w:rPr>
        <w:t>literature remains unclear about</w:t>
      </w:r>
      <w:r w:rsidRPr="003A210C">
        <w:rPr>
          <w:rStyle w:val="Emphasis"/>
        </w:rPr>
        <w:t xml:space="preserve"> the </w:t>
      </w:r>
      <w:r w:rsidRPr="00C51A6A">
        <w:rPr>
          <w:rStyle w:val="Emphasis"/>
          <w:highlight w:val="cyan"/>
        </w:rPr>
        <w:t>impact of</w:t>
      </w:r>
      <w:r w:rsidRPr="003A210C">
        <w:rPr>
          <w:rStyle w:val="Emphasis"/>
        </w:rPr>
        <w:t xml:space="preserve"> wealth </w:t>
      </w:r>
      <w:r w:rsidRPr="00C51A6A">
        <w:rPr>
          <w:rStyle w:val="Emphasis"/>
          <w:highlight w:val="cyan"/>
        </w:rPr>
        <w:t>inequality on</w:t>
      </w:r>
      <w:r w:rsidRPr="003A210C">
        <w:rPr>
          <w:rStyle w:val="Emphasis"/>
        </w:rPr>
        <w:t xml:space="preserve"> CO2 </w:t>
      </w:r>
      <w:r w:rsidRPr="00C51A6A">
        <w:rPr>
          <w:rStyle w:val="Emphasis"/>
          <w:highlight w:val="cyan"/>
        </w:rPr>
        <w:t>emissions</w:t>
      </w:r>
      <w:r w:rsidRPr="00C51A6A">
        <w:rPr>
          <w:sz w:val="14"/>
        </w:rPr>
        <w:t xml:space="preserve">. </w:t>
      </w:r>
      <w:r w:rsidRPr="003A210C">
        <w:rPr>
          <w:rStyle w:val="StyleUnderline"/>
        </w:rPr>
        <w:t>A few studies reported that wealth inequality does not increase CO2 emissions</w:t>
      </w:r>
      <w:r w:rsidRPr="00C51A6A">
        <w:rPr>
          <w:sz w:val="14"/>
        </w:rPr>
        <w:t xml:space="preserve"> [23]. However, these claims require further empirical support. Most research finds that wealth inequality increases CO2 emissions [55,57]. </w:t>
      </w:r>
      <w:r w:rsidRPr="003A210C">
        <w:rPr>
          <w:rStyle w:val="StyleUnderline"/>
        </w:rPr>
        <w:t>One reason is conspicuous consumption</w:t>
      </w:r>
      <w:r w:rsidRPr="00C51A6A">
        <w:rPr>
          <w:sz w:val="14"/>
        </w:rPr>
        <w:t xml:space="preserve">, especially among the wealthy [76]. </w:t>
      </w:r>
      <w:r w:rsidRPr="003A210C">
        <w:rPr>
          <w:rStyle w:val="StyleUnderline"/>
        </w:rPr>
        <w:t>Another factor that explains the increasing effect of wealth inequality on CO2 emissions is political power and influence</w:t>
      </w:r>
      <w:r w:rsidRPr="00C51A6A">
        <w:rPr>
          <w:sz w:val="14"/>
        </w:rPr>
        <w:t>, especially of the wealthy segment of society. When the high-wealth minority dominates decision-making processes, the state struggles to enforce laws and sustainable policies effectively. Thus, wealth inequality increases CO2 emissions through both economic and political-institutional channels.</w:t>
      </w:r>
    </w:p>
    <w:p w14:paraId="0C412C8C" w14:textId="77777777" w:rsidR="008340F3" w:rsidRPr="00C51A6A" w:rsidRDefault="008340F3" w:rsidP="008340F3">
      <w:pPr>
        <w:rPr>
          <w:sz w:val="14"/>
        </w:rPr>
      </w:pPr>
      <w:r w:rsidRPr="00C51A6A">
        <w:rPr>
          <w:sz w:val="14"/>
        </w:rPr>
        <w:t>6. Conclusions and Policy Implications</w:t>
      </w:r>
    </w:p>
    <w:p w14:paraId="3B56A7F0" w14:textId="77777777" w:rsidR="008340F3" w:rsidRPr="00C51A6A" w:rsidRDefault="008340F3" w:rsidP="008340F3">
      <w:pPr>
        <w:rPr>
          <w:sz w:val="14"/>
        </w:rPr>
      </w:pPr>
      <w:r w:rsidRPr="00C51A6A">
        <w:rPr>
          <w:sz w:val="14"/>
        </w:rPr>
        <w:t xml:space="preserve">This study investigated the effects of economic growth, renewable energy consumption, and wealth inequality on CO2 emissions from 1995 to 2021 in 17 countries with the highest wealth inequality. The results showed that </w:t>
      </w:r>
      <w:r w:rsidRPr="00C51A6A">
        <w:rPr>
          <w:rStyle w:val="StyleUnderline"/>
          <w:highlight w:val="cyan"/>
        </w:rPr>
        <w:t>economic</w:t>
      </w:r>
      <w:r w:rsidRPr="003A210C">
        <w:rPr>
          <w:rStyle w:val="StyleUnderline"/>
        </w:rPr>
        <w:t xml:space="preserve"> </w:t>
      </w:r>
      <w:r w:rsidRPr="00C51A6A">
        <w:rPr>
          <w:rStyle w:val="StyleUnderline"/>
          <w:highlight w:val="cyan"/>
        </w:rPr>
        <w:t>growth increases</w:t>
      </w:r>
      <w:r w:rsidRPr="003A210C">
        <w:rPr>
          <w:rStyle w:val="StyleUnderline"/>
        </w:rPr>
        <w:t xml:space="preserve"> CO2 </w:t>
      </w:r>
      <w:r w:rsidRPr="00C51A6A">
        <w:rPr>
          <w:rStyle w:val="StyleUnderline"/>
          <w:highlight w:val="cyan"/>
        </w:rPr>
        <w:t>emissions up to a</w:t>
      </w:r>
      <w:r w:rsidRPr="003A210C">
        <w:rPr>
          <w:rStyle w:val="StyleUnderline"/>
        </w:rPr>
        <w:t xml:space="preserve"> certain </w:t>
      </w:r>
      <w:r w:rsidRPr="00C51A6A">
        <w:rPr>
          <w:rStyle w:val="StyleUnderline"/>
          <w:highlight w:val="cyan"/>
        </w:rPr>
        <w:t>point</w:t>
      </w:r>
      <w:r w:rsidRPr="00C51A6A">
        <w:rPr>
          <w:sz w:val="14"/>
        </w:rPr>
        <w:t xml:space="preserve">, </w:t>
      </w:r>
      <w:r w:rsidRPr="00C51A6A">
        <w:rPr>
          <w:rStyle w:val="StyleUnderline"/>
          <w:highlight w:val="cyan"/>
        </w:rPr>
        <w:t>after which it mitigates emissions</w:t>
      </w:r>
      <w:r w:rsidRPr="00C51A6A">
        <w:rPr>
          <w:sz w:val="14"/>
        </w:rPr>
        <w:t>. This finding, consistent with many empirical studies, supported the EKC hypothesis. The results also indicated that renewable energy consumption mitigates CO2 emissions, while wealth inequality increases them.</w:t>
      </w:r>
    </w:p>
    <w:p w14:paraId="06757B0E" w14:textId="77777777" w:rsidR="008340F3" w:rsidRPr="00C51A6A" w:rsidRDefault="008340F3" w:rsidP="008340F3">
      <w:pPr>
        <w:rPr>
          <w:rStyle w:val="StyleUnderline"/>
        </w:rPr>
      </w:pPr>
      <w:r w:rsidRPr="00C51A6A">
        <w:rPr>
          <w:sz w:val="14"/>
        </w:rPr>
        <w:t xml:space="preserve">These </w:t>
      </w:r>
      <w:r w:rsidRPr="00C51A6A">
        <w:rPr>
          <w:rStyle w:val="StyleUnderline"/>
          <w:highlight w:val="cyan"/>
        </w:rPr>
        <w:t>results are explained by</w:t>
      </w:r>
      <w:r w:rsidRPr="00C51A6A">
        <w:rPr>
          <w:rStyle w:val="StyleUnderline"/>
        </w:rPr>
        <w:t xml:space="preserve"> three main factors</w:t>
      </w:r>
      <w:r w:rsidRPr="00C51A6A">
        <w:rPr>
          <w:sz w:val="14"/>
        </w:rPr>
        <w:t xml:space="preserve">: </w:t>
      </w:r>
      <w:r w:rsidRPr="00C51A6A">
        <w:rPr>
          <w:rStyle w:val="StyleUnderline"/>
        </w:rPr>
        <w:t xml:space="preserve">first, </w:t>
      </w:r>
      <w:r w:rsidRPr="00C51A6A">
        <w:rPr>
          <w:rStyle w:val="Emphasis"/>
          <w:highlight w:val="cyan"/>
        </w:rPr>
        <w:t>intense competition</w:t>
      </w:r>
      <w:r w:rsidRPr="00C51A6A">
        <w:rPr>
          <w:rStyle w:val="Emphasis"/>
        </w:rPr>
        <w:t xml:space="preserve"> for economic growth</w:t>
      </w:r>
      <w:r w:rsidRPr="00C51A6A">
        <w:rPr>
          <w:sz w:val="14"/>
        </w:rPr>
        <w:t xml:space="preserve"> and rising inequality between developed and developing countries </w:t>
      </w:r>
      <w:r w:rsidRPr="00C51A6A">
        <w:rPr>
          <w:rStyle w:val="StyleUnderline"/>
        </w:rPr>
        <w:t>drive higher CO2 emissions</w:t>
      </w:r>
      <w:r w:rsidRPr="00C51A6A">
        <w:rPr>
          <w:sz w:val="14"/>
        </w:rPr>
        <w:t xml:space="preserve">. Second, </w:t>
      </w:r>
      <w:r w:rsidRPr="00C51A6A">
        <w:rPr>
          <w:rStyle w:val="StyleUnderline"/>
          <w:highlight w:val="cyan"/>
        </w:rPr>
        <w:t>countries</w:t>
      </w:r>
      <w:r w:rsidRPr="00C51A6A">
        <w:rPr>
          <w:rStyle w:val="StyleUnderline"/>
        </w:rPr>
        <w:t xml:space="preserve"> with lower levels of economic development </w:t>
      </w:r>
      <w:r w:rsidRPr="00C51A6A">
        <w:rPr>
          <w:rStyle w:val="Emphasis"/>
          <w:highlight w:val="cyan"/>
        </w:rPr>
        <w:t>require foreign capital investments</w:t>
      </w:r>
      <w:r w:rsidRPr="00C51A6A">
        <w:rPr>
          <w:rStyle w:val="Emphasis"/>
        </w:rPr>
        <w:t xml:space="preserve"> to create jobs</w:t>
      </w:r>
      <w:r w:rsidRPr="00C51A6A">
        <w:rPr>
          <w:sz w:val="14"/>
        </w:rPr>
        <w:t xml:space="preserve">. </w:t>
      </w:r>
      <w:r w:rsidRPr="00C51A6A">
        <w:rPr>
          <w:rStyle w:val="StyleUnderline"/>
        </w:rPr>
        <w:t xml:space="preserve">They </w:t>
      </w:r>
      <w:r w:rsidRPr="00C51A6A">
        <w:rPr>
          <w:rStyle w:val="StyleUnderline"/>
          <w:highlight w:val="cyan"/>
        </w:rPr>
        <w:t>are forced to accept</w:t>
      </w:r>
      <w:r w:rsidRPr="00C51A6A">
        <w:rPr>
          <w:rStyle w:val="StyleUnderline"/>
        </w:rPr>
        <w:t xml:space="preserve"> </w:t>
      </w:r>
      <w:r w:rsidRPr="00C51A6A">
        <w:rPr>
          <w:rStyle w:val="StyleUnderline"/>
          <w:highlight w:val="cyan"/>
        </w:rPr>
        <w:t>environmentally insensitive investments</w:t>
      </w:r>
      <w:r w:rsidRPr="00C51A6A">
        <w:rPr>
          <w:rStyle w:val="StyleUnderline"/>
        </w:rPr>
        <w:t xml:space="preserve"> to spur growth and employment</w:t>
      </w:r>
      <w:r w:rsidRPr="00C51A6A">
        <w:rPr>
          <w:sz w:val="14"/>
        </w:rPr>
        <w:t xml:space="preserve">, </w:t>
      </w:r>
      <w:r w:rsidRPr="00C51A6A">
        <w:rPr>
          <w:rStyle w:val="StyleUnderline"/>
        </w:rPr>
        <w:t>which increases environmental damage</w:t>
      </w:r>
      <w:r w:rsidRPr="00C51A6A">
        <w:rPr>
          <w:sz w:val="14"/>
        </w:rPr>
        <w:t xml:space="preserve"> and undermines efforts to combat climate change. Third, </w:t>
      </w:r>
      <w:r w:rsidRPr="00C51A6A">
        <w:rPr>
          <w:rStyle w:val="Emphasis"/>
          <w:highlight w:val="cyan"/>
        </w:rPr>
        <w:t>powerful lobbies</w:t>
      </w:r>
      <w:r w:rsidRPr="00C51A6A">
        <w:rPr>
          <w:rStyle w:val="StyleUnderline"/>
        </w:rPr>
        <w:t xml:space="preserve"> and capital owners </w:t>
      </w:r>
      <w:r w:rsidRPr="00C51A6A">
        <w:rPr>
          <w:rStyle w:val="StyleUnderline"/>
          <w:highlight w:val="cyan"/>
        </w:rPr>
        <w:t>weaken</w:t>
      </w:r>
      <w:r w:rsidRPr="00C51A6A">
        <w:rPr>
          <w:rStyle w:val="StyleUnderline"/>
        </w:rPr>
        <w:t xml:space="preserve"> states’ </w:t>
      </w:r>
      <w:r w:rsidRPr="00C51A6A">
        <w:rPr>
          <w:rStyle w:val="StyleUnderline"/>
          <w:highlight w:val="cyan"/>
        </w:rPr>
        <w:t>ability to enforce</w:t>
      </w:r>
      <w:r w:rsidRPr="00C51A6A">
        <w:rPr>
          <w:rStyle w:val="StyleUnderline"/>
        </w:rPr>
        <w:t xml:space="preserve"> environmental </w:t>
      </w:r>
      <w:r w:rsidRPr="00C51A6A">
        <w:rPr>
          <w:rStyle w:val="StyleUnderline"/>
          <w:highlight w:val="cyan"/>
        </w:rPr>
        <w:t>regulations</w:t>
      </w:r>
      <w:r w:rsidRPr="00C51A6A">
        <w:rPr>
          <w:rStyle w:val="StyleUnderline"/>
        </w:rPr>
        <w:t xml:space="preserve"> and sustainable policies.</w:t>
      </w:r>
    </w:p>
    <w:p w14:paraId="63FE8BE5" w14:textId="77777777" w:rsidR="008340F3" w:rsidRPr="00C103DC" w:rsidRDefault="008340F3" w:rsidP="008340F3">
      <w:pPr>
        <w:pStyle w:val="Heading4"/>
      </w:pPr>
      <w:r>
        <w:t xml:space="preserve">It’s not reverse causal. Climate change would still exist even if inequality was 0. </w:t>
      </w:r>
    </w:p>
    <w:p w14:paraId="3749B8CB" w14:textId="77777777" w:rsidR="008340F3" w:rsidRPr="00C103DC" w:rsidRDefault="008340F3" w:rsidP="008340F3">
      <w:pPr>
        <w:pStyle w:val="Heading4"/>
        <w:rPr>
          <w:u w:val="single"/>
        </w:rPr>
      </w:pPr>
      <w:r>
        <w:t xml:space="preserve">At worst, conflict is only related to </w:t>
      </w:r>
      <w:r w:rsidRPr="00C103DC">
        <w:rPr>
          <w:u w:val="single"/>
        </w:rPr>
        <w:t>identity group-based inequality</w:t>
      </w:r>
      <w:r>
        <w:t xml:space="preserve"> – that’s </w:t>
      </w:r>
      <w:r w:rsidRPr="00C103DC">
        <w:rPr>
          <w:u w:val="single"/>
        </w:rPr>
        <w:t>steadily declining</w:t>
      </w:r>
    </w:p>
    <w:p w14:paraId="22430D1A" w14:textId="77777777" w:rsidR="008340F3" w:rsidRPr="00E4759D" w:rsidRDefault="008340F3" w:rsidP="008340F3">
      <w:r w:rsidRPr="00E4759D">
        <w:rPr>
          <w:rStyle w:val="Style13ptBold"/>
        </w:rPr>
        <w:t>Nygård '18</w:t>
      </w:r>
      <w:r>
        <w:t xml:space="preserve"> [Dr. Håvard Mokleiv Nygård; 3-29-2018; Research Director at the Peace Research Institute Oslo; "Inequality and conflict—some good news," World Bank Blogs, https://blogs.worldbank.org/en/dev4peace/inequality-and-conflict-some-good-news] jt</w:t>
      </w:r>
    </w:p>
    <w:p w14:paraId="015A719F" w14:textId="77777777" w:rsidR="008340F3" w:rsidRPr="00C103DC" w:rsidRDefault="008340F3" w:rsidP="008340F3">
      <w:pPr>
        <w:rPr>
          <w:sz w:val="16"/>
        </w:rPr>
      </w:pPr>
      <w:r w:rsidRPr="00C103DC">
        <w:rPr>
          <w:rStyle w:val="StyleUnderline"/>
        </w:rPr>
        <w:t>Political violence, conflict, and inequality are closely related, but not necessarily in the ways that people think.</w:t>
      </w:r>
      <w:r w:rsidRPr="00C103DC">
        <w:rPr>
          <w:sz w:val="16"/>
        </w:rPr>
        <w:t xml:space="preserve"> </w:t>
      </w:r>
      <w:r w:rsidRPr="00ED5B5C">
        <w:rPr>
          <w:rStyle w:val="StyleUnderline"/>
          <w:highlight w:val="cyan"/>
        </w:rPr>
        <w:t xml:space="preserve">Countries in which there is </w:t>
      </w:r>
      <w:r w:rsidRPr="00ED5B5C">
        <w:rPr>
          <w:rStyle w:val="Emphasis"/>
          <w:highlight w:val="cyan"/>
        </w:rPr>
        <w:t>great inequality</w:t>
      </w:r>
      <w:r w:rsidRPr="00ED5B5C">
        <w:rPr>
          <w:rStyle w:val="StyleUnderline"/>
          <w:highlight w:val="cyan"/>
        </w:rPr>
        <w:t xml:space="preserve"> </w:t>
      </w:r>
      <w:r w:rsidRPr="00C103DC">
        <w:rPr>
          <w:rStyle w:val="StyleUnderline"/>
        </w:rPr>
        <w:t xml:space="preserve">between rich and poor </w:t>
      </w:r>
      <w:r w:rsidRPr="00ED5B5C">
        <w:rPr>
          <w:rStyle w:val="Emphasis"/>
          <w:highlight w:val="cyan"/>
        </w:rPr>
        <w:t>do not experience more violent conflict</w:t>
      </w:r>
      <w:r w:rsidRPr="00C103DC">
        <w:rPr>
          <w:rStyle w:val="StyleUnderline"/>
        </w:rPr>
        <w:t xml:space="preserve"> than countries with </w:t>
      </w:r>
      <w:r w:rsidRPr="00C103DC">
        <w:rPr>
          <w:rStyle w:val="Emphasis"/>
        </w:rPr>
        <w:t>less economic inequality</w:t>
      </w:r>
      <w:r w:rsidRPr="00C103DC">
        <w:rPr>
          <w:sz w:val="16"/>
        </w:rPr>
        <w:t xml:space="preserve">. In contrast, </w:t>
      </w:r>
      <w:r w:rsidRPr="00ED5B5C">
        <w:rPr>
          <w:rStyle w:val="StyleUnderline"/>
          <w:highlight w:val="cyan"/>
        </w:rPr>
        <w:t xml:space="preserve">inequalities </w:t>
      </w:r>
      <w:r w:rsidRPr="00C103DC">
        <w:rPr>
          <w:rStyle w:val="StyleUnderline"/>
        </w:rPr>
        <w:t xml:space="preserve">between groups </w:t>
      </w:r>
      <w:r w:rsidRPr="00ED5B5C">
        <w:rPr>
          <w:rStyle w:val="StyleUnderline"/>
          <w:highlight w:val="cyan"/>
        </w:rPr>
        <w:t xml:space="preserve">defined by </w:t>
      </w:r>
      <w:r w:rsidRPr="00C103DC">
        <w:rPr>
          <w:rStyle w:val="StyleUnderline"/>
        </w:rPr>
        <w:t xml:space="preserve">religion, ethnicity, or regional </w:t>
      </w:r>
      <w:r w:rsidRPr="00ED5B5C">
        <w:rPr>
          <w:rStyle w:val="StyleUnderline"/>
          <w:highlight w:val="cyan"/>
        </w:rPr>
        <w:t xml:space="preserve">identities are linked to </w:t>
      </w:r>
      <w:r w:rsidRPr="00C103DC">
        <w:rPr>
          <w:rStyle w:val="StyleUnderline"/>
        </w:rPr>
        <w:t xml:space="preserve">a significantly higher risk of </w:t>
      </w:r>
      <w:r w:rsidRPr="00ED5B5C">
        <w:rPr>
          <w:rStyle w:val="StyleUnderline"/>
          <w:highlight w:val="cyan"/>
        </w:rPr>
        <w:t>armed conflict</w:t>
      </w:r>
      <w:r w:rsidRPr="00C103DC">
        <w:rPr>
          <w:sz w:val="16"/>
        </w:rPr>
        <w:t xml:space="preserve">. The good news is that </w:t>
      </w:r>
      <w:r w:rsidRPr="00C103DC">
        <w:rPr>
          <w:rStyle w:val="StyleUnderline"/>
        </w:rPr>
        <w:t xml:space="preserve">while income inequality between individuals is increasing, </w:t>
      </w:r>
      <w:r w:rsidRPr="00ED5B5C">
        <w:rPr>
          <w:rStyle w:val="Emphasis"/>
          <w:highlight w:val="cyan"/>
        </w:rPr>
        <w:t>identity group-based inequality</w:t>
      </w:r>
      <w:r w:rsidRPr="00ED5B5C">
        <w:rPr>
          <w:rStyle w:val="StyleUnderline"/>
          <w:highlight w:val="cyan"/>
        </w:rPr>
        <w:t xml:space="preserve"> seems to be </w:t>
      </w:r>
      <w:r w:rsidRPr="00ED5B5C">
        <w:rPr>
          <w:rStyle w:val="Emphasis"/>
          <w:highlight w:val="cyan"/>
        </w:rPr>
        <w:t>decreasing</w:t>
      </w:r>
      <w:r w:rsidRPr="00C103DC">
        <w:rPr>
          <w:sz w:val="16"/>
        </w:rPr>
        <w:t xml:space="preserve">. This could lead to less conflict in the future. </w:t>
      </w:r>
    </w:p>
    <w:p w14:paraId="05C585B5" w14:textId="77777777" w:rsidR="008340F3" w:rsidRPr="00C103DC" w:rsidRDefault="008340F3" w:rsidP="008340F3">
      <w:pPr>
        <w:rPr>
          <w:sz w:val="16"/>
        </w:rPr>
      </w:pPr>
      <w:r w:rsidRPr="00C103DC">
        <w:rPr>
          <w:sz w:val="16"/>
        </w:rPr>
        <w:t>There has never been more inequality</w:t>
      </w:r>
    </w:p>
    <w:p w14:paraId="05A712ED" w14:textId="77777777" w:rsidR="008340F3" w:rsidRPr="00C103DC" w:rsidRDefault="008340F3" w:rsidP="008340F3">
      <w:pPr>
        <w:rPr>
          <w:sz w:val="16"/>
        </w:rPr>
      </w:pPr>
      <w:r w:rsidRPr="00C103DC">
        <w:rPr>
          <w:sz w:val="16"/>
        </w:rPr>
        <w:t>When we talk about inequality, we generally focus on differences between individuals. This is also the type of inequality that has been the starting point for most existing research on this topic. The well-known Gini index is exactly such a measure of inequality between individuals.</w:t>
      </w:r>
    </w:p>
    <w:p w14:paraId="758DC679" w14:textId="77777777" w:rsidR="008340F3" w:rsidRPr="00C103DC" w:rsidRDefault="008340F3" w:rsidP="008340F3">
      <w:pPr>
        <w:rPr>
          <w:sz w:val="16"/>
        </w:rPr>
      </w:pPr>
      <w:r w:rsidRPr="00C103DC">
        <w:rPr>
          <w:sz w:val="16"/>
        </w:rPr>
        <w:t xml:space="preserve">We have collated the best available data from a number of countries in order to measure levels of income inequality between individuals. This provides us with sound data that is comparable across countries and goes back all the way to the 1960s. Not surprisingly, we find that during the period for which we have data, the world has never experienced greater economic inequality than it does today (see figure 1). </w:t>
      </w:r>
    </w:p>
    <w:p w14:paraId="5B040F9C" w14:textId="77777777" w:rsidR="008340F3" w:rsidRPr="00C103DC" w:rsidRDefault="008340F3" w:rsidP="008340F3">
      <w:pPr>
        <w:rPr>
          <w:sz w:val="16"/>
        </w:rPr>
      </w:pPr>
      <w:r w:rsidRPr="00C103DC">
        <w:rPr>
          <w:sz w:val="16"/>
        </w:rPr>
        <w:t>[FIGURE 1 OMITTED]</w:t>
      </w:r>
    </w:p>
    <w:p w14:paraId="45D7C197" w14:textId="77777777" w:rsidR="008340F3" w:rsidRPr="00C103DC" w:rsidRDefault="008340F3" w:rsidP="008340F3">
      <w:pPr>
        <w:rPr>
          <w:rStyle w:val="StyleUnderline"/>
        </w:rPr>
      </w:pPr>
      <w:r w:rsidRPr="00C103DC">
        <w:rPr>
          <w:rStyle w:val="StyleUnderline"/>
        </w:rPr>
        <w:t xml:space="preserve">Increasing </w:t>
      </w:r>
      <w:r w:rsidRPr="00ED5B5C">
        <w:rPr>
          <w:rStyle w:val="StyleUnderline"/>
          <w:highlight w:val="cyan"/>
        </w:rPr>
        <w:t>economic inequality is</w:t>
      </w:r>
      <w:r w:rsidRPr="00ED5B5C">
        <w:rPr>
          <w:sz w:val="16"/>
          <w:highlight w:val="cyan"/>
        </w:rPr>
        <w:t xml:space="preserve"> </w:t>
      </w:r>
      <w:r w:rsidRPr="00C103DC">
        <w:rPr>
          <w:sz w:val="16"/>
        </w:rPr>
        <w:t xml:space="preserve">worrying for a number of reasons, but it is </w:t>
      </w:r>
      <w:r w:rsidRPr="00ED5B5C">
        <w:rPr>
          <w:rStyle w:val="Emphasis"/>
          <w:highlight w:val="cyan"/>
        </w:rPr>
        <w:t>not a</w:t>
      </w:r>
      <w:r w:rsidRPr="00C103DC">
        <w:rPr>
          <w:rStyle w:val="Emphasis"/>
        </w:rPr>
        <w:t xml:space="preserve">n important </w:t>
      </w:r>
      <w:r w:rsidRPr="00ED5B5C">
        <w:rPr>
          <w:rStyle w:val="Emphasis"/>
          <w:highlight w:val="cyan"/>
        </w:rPr>
        <w:t>cause</w:t>
      </w:r>
      <w:r w:rsidRPr="00ED5B5C">
        <w:rPr>
          <w:rStyle w:val="StyleUnderline"/>
          <w:highlight w:val="cyan"/>
        </w:rPr>
        <w:t xml:space="preserve"> of </w:t>
      </w:r>
      <w:r w:rsidRPr="00C103DC">
        <w:rPr>
          <w:rStyle w:val="StyleUnderline"/>
        </w:rPr>
        <w:t xml:space="preserve">armed </w:t>
      </w:r>
      <w:r w:rsidRPr="00ED5B5C">
        <w:rPr>
          <w:rStyle w:val="StyleUnderline"/>
          <w:highlight w:val="cyan"/>
        </w:rPr>
        <w:t>conflict</w:t>
      </w:r>
      <w:r w:rsidRPr="00C103DC">
        <w:rPr>
          <w:rStyle w:val="StyleUnderline"/>
        </w:rPr>
        <w:t xml:space="preserve">. This is </w:t>
      </w:r>
      <w:r w:rsidRPr="00ED5B5C">
        <w:rPr>
          <w:rStyle w:val="StyleUnderline"/>
          <w:highlight w:val="cyan"/>
        </w:rPr>
        <w:t xml:space="preserve">because </w:t>
      </w:r>
      <w:r w:rsidRPr="00C103DC">
        <w:rPr>
          <w:rStyle w:val="StyleUnderline"/>
        </w:rPr>
        <w:t>armed conflict is not an individual activity.</w:t>
      </w:r>
      <w:r w:rsidRPr="00C103DC">
        <w:rPr>
          <w:sz w:val="16"/>
        </w:rPr>
        <w:t xml:space="preserve"> Violent political conflicts are fought between groups—either between an organized group and the state, or between organized identity groups. </w:t>
      </w:r>
      <w:r w:rsidRPr="00C103DC">
        <w:rPr>
          <w:rStyle w:val="StyleUnderline"/>
        </w:rPr>
        <w:t xml:space="preserve">Economic </w:t>
      </w:r>
      <w:r w:rsidRPr="00ED5B5C">
        <w:rPr>
          <w:rStyle w:val="StyleUnderline"/>
          <w:highlight w:val="cyan"/>
        </w:rPr>
        <w:t xml:space="preserve">inequality </w:t>
      </w:r>
      <w:r w:rsidRPr="00C103DC">
        <w:rPr>
          <w:rStyle w:val="StyleUnderline"/>
        </w:rPr>
        <w:t xml:space="preserve">in itself </w:t>
      </w:r>
      <w:r w:rsidRPr="00ED5B5C">
        <w:rPr>
          <w:rStyle w:val="StyleUnderline"/>
          <w:highlight w:val="cyan"/>
        </w:rPr>
        <w:t xml:space="preserve">is not a strong enough </w:t>
      </w:r>
      <w:r w:rsidRPr="00ED5B5C">
        <w:rPr>
          <w:rStyle w:val="Emphasis"/>
          <w:highlight w:val="cyan"/>
        </w:rPr>
        <w:t>unifying factor</w:t>
      </w:r>
      <w:r w:rsidRPr="00ED5B5C">
        <w:rPr>
          <w:rStyle w:val="StyleUnderline"/>
          <w:highlight w:val="cyan"/>
        </w:rPr>
        <w:t xml:space="preserve"> to</w:t>
      </w:r>
      <w:r w:rsidRPr="00C103DC">
        <w:rPr>
          <w:rStyle w:val="StyleUnderline"/>
        </w:rPr>
        <w:t xml:space="preserve"> bring together groups large enough to </w:t>
      </w:r>
      <w:r w:rsidRPr="00ED5B5C">
        <w:rPr>
          <w:rStyle w:val="Emphasis"/>
          <w:highlight w:val="cyan"/>
        </w:rPr>
        <w:t>rebel</w:t>
      </w:r>
      <w:r w:rsidRPr="00ED5B5C">
        <w:rPr>
          <w:rStyle w:val="StyleUnderline"/>
          <w:highlight w:val="cyan"/>
        </w:rPr>
        <w:t xml:space="preserve"> </w:t>
      </w:r>
      <w:r w:rsidRPr="00C103DC">
        <w:rPr>
          <w:rStyle w:val="StyleUnderline"/>
        </w:rPr>
        <w:t>against the state.</w:t>
      </w:r>
    </w:p>
    <w:p w14:paraId="012AA99B" w14:textId="77777777" w:rsidR="008340F3" w:rsidRPr="00C103DC" w:rsidRDefault="008340F3" w:rsidP="008340F3">
      <w:pPr>
        <w:rPr>
          <w:sz w:val="16"/>
        </w:rPr>
      </w:pPr>
      <w:r w:rsidRPr="00C103DC">
        <w:rPr>
          <w:sz w:val="16"/>
        </w:rPr>
        <w:t>Inequality between individuals and identity group inequality</w:t>
      </w:r>
    </w:p>
    <w:p w14:paraId="5CB95A6D" w14:textId="77777777" w:rsidR="008340F3" w:rsidRPr="00C103DC" w:rsidRDefault="008340F3" w:rsidP="008340F3">
      <w:pPr>
        <w:rPr>
          <w:sz w:val="16"/>
        </w:rPr>
      </w:pPr>
      <w:r w:rsidRPr="00C103DC">
        <w:rPr>
          <w:sz w:val="16"/>
        </w:rPr>
        <w:t>This does not mean that inequality is irrelevant to armed conflict. For the past 10–15 years, conflict research has focused on group inequality—that is, systemic inequality between identity groups, rather than on inequality between individuals. From a conflict-research perspective, the most interesting groups to examine are often those defined by religion, ethnicity, or language. In many countries such groups are very unequal in terms of political power, wealth, and social status.</w:t>
      </w:r>
    </w:p>
    <w:p w14:paraId="4DCEED80" w14:textId="77777777" w:rsidR="008340F3" w:rsidRPr="00C103DC" w:rsidRDefault="008340F3" w:rsidP="008340F3">
      <w:pPr>
        <w:rPr>
          <w:sz w:val="16"/>
        </w:rPr>
      </w:pPr>
      <w:r w:rsidRPr="00C103DC">
        <w:rPr>
          <w:rStyle w:val="StyleUnderline"/>
        </w:rPr>
        <w:t>Not all inequalities between groups are problematic.</w:t>
      </w:r>
      <w:r w:rsidRPr="00C103DC">
        <w:rPr>
          <w:sz w:val="16"/>
        </w:rPr>
        <w:t xml:space="preserve"> In many countries, everyone under the age of 18 is excluded from participating in elections. This form of group inequality is widely accepted. </w:t>
      </w:r>
      <w:r w:rsidRPr="00ED5B5C">
        <w:rPr>
          <w:rStyle w:val="Emphasis"/>
          <w:highlight w:val="cyan"/>
        </w:rPr>
        <w:t>Generation-based inequality</w:t>
      </w:r>
      <w:r w:rsidRPr="00ED5B5C">
        <w:rPr>
          <w:rStyle w:val="StyleUnderline"/>
          <w:highlight w:val="cyan"/>
        </w:rPr>
        <w:t xml:space="preserve"> </w:t>
      </w:r>
      <w:r w:rsidRPr="00C103DC">
        <w:rPr>
          <w:rStyle w:val="StyleUnderline"/>
        </w:rPr>
        <w:t xml:space="preserve">of this kind </w:t>
      </w:r>
      <w:r w:rsidRPr="00ED5B5C">
        <w:rPr>
          <w:rStyle w:val="StyleUnderline"/>
          <w:highlight w:val="cyan"/>
        </w:rPr>
        <w:t xml:space="preserve">seldom leads to </w:t>
      </w:r>
      <w:r w:rsidRPr="00ED5B5C">
        <w:rPr>
          <w:rStyle w:val="Emphasis"/>
          <w:highlight w:val="cyan"/>
        </w:rPr>
        <w:t xml:space="preserve">serious </w:t>
      </w:r>
      <w:r w:rsidRPr="00C103DC">
        <w:rPr>
          <w:rStyle w:val="Emphasis"/>
        </w:rPr>
        <w:t xml:space="preserve">armed </w:t>
      </w:r>
      <w:r w:rsidRPr="00ED5B5C">
        <w:rPr>
          <w:rStyle w:val="Emphasis"/>
          <w:highlight w:val="cyan"/>
        </w:rPr>
        <w:t>conflict</w:t>
      </w:r>
      <w:r w:rsidRPr="00C103DC">
        <w:rPr>
          <w:sz w:val="16"/>
        </w:rPr>
        <w:t>, but from time to time it contributes to mobilizing support for political change. In Norway, for instance, young people are demanding that 16-year-olds get the right to vote.</w:t>
      </w:r>
    </w:p>
    <w:p w14:paraId="167A2E01" w14:textId="77777777" w:rsidR="008340F3" w:rsidRPr="00C103DC" w:rsidRDefault="008340F3" w:rsidP="008340F3">
      <w:pPr>
        <w:rPr>
          <w:sz w:val="16"/>
        </w:rPr>
      </w:pPr>
      <w:r w:rsidRPr="00C103DC">
        <w:rPr>
          <w:sz w:val="16"/>
        </w:rPr>
        <w:t>Group inequality generates conflict</w:t>
      </w:r>
    </w:p>
    <w:p w14:paraId="6843A26B" w14:textId="77777777" w:rsidR="008340F3" w:rsidRPr="00C103DC" w:rsidRDefault="008340F3" w:rsidP="008340F3">
      <w:pPr>
        <w:rPr>
          <w:sz w:val="16"/>
        </w:rPr>
      </w:pPr>
      <w:r w:rsidRPr="00C103DC">
        <w:rPr>
          <w:sz w:val="16"/>
        </w:rPr>
        <w:t>The situation is more serious when ethnic or religious affiliation determines access to social, economic, or political goods. In the United States, there was a clear case of political group inequality when African Americans were systematically excluded from political participation until the mid-1960s. In Syria, Bashar al-Assad’s Alawite-dominated regime excluded other groups in the Syrian population from political influence.</w:t>
      </w:r>
    </w:p>
    <w:p w14:paraId="05BADCB5" w14:textId="77777777" w:rsidR="008340F3" w:rsidRPr="00C103DC" w:rsidRDefault="008340F3" w:rsidP="008340F3">
      <w:pPr>
        <w:rPr>
          <w:sz w:val="16"/>
        </w:rPr>
      </w:pPr>
      <w:r w:rsidRPr="00C103DC">
        <w:rPr>
          <w:sz w:val="16"/>
        </w:rPr>
        <w:t>In Nigeria, a country with one of the world’s highest rates of inequality, ethnic groups in the north have consistently higher rates of infant mortality and lower educational achievement than ethnic groups in the country’s south. While 50 percent of Christian women in Nigeria born after 1980 have completed lower secondary school, the corresponding figure for Muslim women is only 20 percent.</w:t>
      </w:r>
    </w:p>
    <w:p w14:paraId="6CB1CC91" w14:textId="77777777" w:rsidR="008340F3" w:rsidRPr="00C103DC" w:rsidRDefault="008340F3" w:rsidP="008340F3">
      <w:pPr>
        <w:rPr>
          <w:sz w:val="16"/>
        </w:rPr>
      </w:pPr>
      <w:r w:rsidRPr="00C103DC">
        <w:rPr>
          <w:rStyle w:val="StyleUnderline"/>
        </w:rPr>
        <w:t>Research has shown that such identity group inequality is an important cause of armed conflict</w:t>
      </w:r>
      <w:r w:rsidRPr="00C103DC">
        <w:rPr>
          <w:sz w:val="16"/>
        </w:rPr>
        <w:t>. This is especially the case when the relative position of identity groups is changed—for instance, if a group that has had access to political power is suddenly excluded from political participation. There is a significantly higher risk of conflict in states that exclude ethnic groups from political power when those groups have previously had the opportunity to participate in political processes.</w:t>
      </w:r>
    </w:p>
    <w:p w14:paraId="7C01B515" w14:textId="77777777" w:rsidR="008340F3" w:rsidRPr="00ED5B5C" w:rsidRDefault="008340F3" w:rsidP="008340F3">
      <w:pPr>
        <w:rPr>
          <w:rStyle w:val="StyleUnderline"/>
          <w:highlight w:val="cyan"/>
        </w:rPr>
      </w:pPr>
      <w:r w:rsidRPr="00ED5B5C">
        <w:rPr>
          <w:rStyle w:val="StyleUnderline"/>
          <w:highlight w:val="cyan"/>
        </w:rPr>
        <w:t xml:space="preserve">Group inequality is </w:t>
      </w:r>
      <w:r w:rsidRPr="00ED5B5C">
        <w:rPr>
          <w:rStyle w:val="Emphasis"/>
          <w:highlight w:val="cyan"/>
        </w:rPr>
        <w:t>declining</w:t>
      </w:r>
    </w:p>
    <w:p w14:paraId="688CE1BC" w14:textId="77777777" w:rsidR="008340F3" w:rsidRPr="00C103DC" w:rsidRDefault="008340F3" w:rsidP="008340F3">
      <w:pPr>
        <w:rPr>
          <w:sz w:val="16"/>
        </w:rPr>
      </w:pPr>
      <w:r w:rsidRPr="00C103DC">
        <w:rPr>
          <w:rStyle w:val="StyleUnderline"/>
        </w:rPr>
        <w:t xml:space="preserve">We have </w:t>
      </w:r>
      <w:r w:rsidRPr="00ED5B5C">
        <w:rPr>
          <w:rStyle w:val="StyleUnderline"/>
          <w:highlight w:val="cyan"/>
        </w:rPr>
        <w:t xml:space="preserve">collated data </w:t>
      </w:r>
      <w:r w:rsidRPr="00C103DC">
        <w:rPr>
          <w:rStyle w:val="StyleUnderline"/>
        </w:rPr>
        <w:t>on identity group inequality over time</w:t>
      </w:r>
      <w:r w:rsidRPr="00C103DC">
        <w:rPr>
          <w:sz w:val="16"/>
        </w:rPr>
        <w:t>, including data on inequalities in infant mortality between different groups over time. Infant mortality rates are a useful universal measure of socioeconomic development. As such, they are of particular interest for researchers interested in inequality.</w:t>
      </w:r>
    </w:p>
    <w:p w14:paraId="7FBCD3EB" w14:textId="77777777" w:rsidR="008340F3" w:rsidRPr="00C103DC" w:rsidRDefault="008340F3" w:rsidP="008340F3">
      <w:pPr>
        <w:rPr>
          <w:sz w:val="16"/>
        </w:rPr>
      </w:pPr>
      <w:r w:rsidRPr="00C103DC">
        <w:rPr>
          <w:sz w:val="16"/>
        </w:rPr>
        <w:t>Infant mortality rates (IMRs) have declined strongly in recent decades. This is not least the result of the efforts of the United Nations, the World Bank, and aid organizations to achieve the Millennium Development Goals, particularly in relation to infant mortality. More surprisingly we find that these efforts have resulted in a significant decline in infant mortality rates across different ethnic and religious identity groups in developing countries, as shown in figure 2. This stands in strong contrast to the myth that identity group inequality is so persistent that it is almost impossible to change.</w:t>
      </w:r>
    </w:p>
    <w:p w14:paraId="0A1ACA6C" w14:textId="77777777" w:rsidR="008340F3" w:rsidRPr="00C103DC" w:rsidRDefault="008340F3" w:rsidP="008340F3">
      <w:pPr>
        <w:rPr>
          <w:sz w:val="16"/>
        </w:rPr>
      </w:pPr>
      <w:r w:rsidRPr="00C103DC">
        <w:rPr>
          <w:sz w:val="16"/>
        </w:rPr>
        <w:t>[FIGURE 2 OMITTED]</w:t>
      </w:r>
    </w:p>
    <w:p w14:paraId="40D44203" w14:textId="77777777" w:rsidR="008340F3" w:rsidRPr="00C103DC" w:rsidRDefault="008340F3" w:rsidP="008340F3">
      <w:pPr>
        <w:rPr>
          <w:rStyle w:val="StyleUnderline"/>
        </w:rPr>
      </w:pPr>
      <w:r w:rsidRPr="00C103DC">
        <w:rPr>
          <w:sz w:val="16"/>
        </w:rPr>
        <w:t xml:space="preserve">The disparities in rates of infant mortality between different groups increased until the start of the 1990s. Since then, these disparities have decreased at the same rate that infant mortality has declined overall. The world has never experienced such low overall rates of infant mortality as it does today, and as far back as we have data we can say </w:t>
      </w:r>
      <w:r w:rsidRPr="00C103DC">
        <w:rPr>
          <w:rStyle w:val="StyleUnderline"/>
        </w:rPr>
        <w:t xml:space="preserve">that </w:t>
      </w:r>
      <w:r w:rsidRPr="00ED5B5C">
        <w:rPr>
          <w:rStyle w:val="StyleUnderline"/>
          <w:highlight w:val="cyan"/>
        </w:rPr>
        <w:t>the world has never seen such low levels of inequality</w:t>
      </w:r>
      <w:r w:rsidRPr="00ED5B5C">
        <w:rPr>
          <w:sz w:val="16"/>
          <w:highlight w:val="cyan"/>
        </w:rPr>
        <w:t xml:space="preserve"> </w:t>
      </w:r>
      <w:r w:rsidRPr="00C103DC">
        <w:rPr>
          <w:sz w:val="16"/>
        </w:rPr>
        <w:t xml:space="preserve">in infant mortality </w:t>
      </w:r>
      <w:r w:rsidRPr="00C103DC">
        <w:rPr>
          <w:rStyle w:val="StyleUnderline"/>
        </w:rPr>
        <w:t>between different identity groups.</w:t>
      </w:r>
    </w:p>
    <w:p w14:paraId="29F55072" w14:textId="77777777" w:rsidR="008340F3" w:rsidRPr="00C103DC" w:rsidRDefault="008340F3" w:rsidP="008340F3">
      <w:pPr>
        <w:rPr>
          <w:sz w:val="16"/>
        </w:rPr>
      </w:pPr>
      <w:r w:rsidRPr="00C103DC">
        <w:rPr>
          <w:sz w:val="16"/>
        </w:rPr>
        <w:t xml:space="preserve">Identity group inequality is a significant cause of conflict. </w:t>
      </w:r>
      <w:r w:rsidRPr="00C103DC">
        <w:rPr>
          <w:rStyle w:val="StyleUnderline"/>
        </w:rPr>
        <w:t>A decline in such inequality will, if the trend continues, help reduce the risk of conflict in the future.</w:t>
      </w:r>
      <w:r w:rsidRPr="00C103DC">
        <w:rPr>
          <w:sz w:val="16"/>
        </w:rPr>
        <w:t xml:space="preserve"> This is encouraging news. But these changes have not happened on their own. A stronger focus on the new Sustainable Development Goals and an acknowledgement that it is important to reduce identity group inequality will be decisive for preventing conflicts and sustaining peace.</w:t>
      </w:r>
    </w:p>
    <w:p w14:paraId="323E55A9" w14:textId="5A83ECAE" w:rsidR="00915D86" w:rsidRDefault="00915D86" w:rsidP="00915D86">
      <w:pPr>
        <w:pStyle w:val="Heading2"/>
      </w:pPr>
      <w:r>
        <w:t>1NR</w:t>
      </w:r>
    </w:p>
    <w:p w14:paraId="1C6914FB" w14:textId="77777777" w:rsidR="00915D86" w:rsidRDefault="00915D86" w:rsidP="00915D86">
      <w:pPr>
        <w:pStyle w:val="Analytic"/>
      </w:pPr>
    </w:p>
    <w:p w14:paraId="065699D5" w14:textId="77777777" w:rsidR="00915D86" w:rsidRDefault="00915D86" w:rsidP="00915D86">
      <w:pPr>
        <w:pStyle w:val="Heading3"/>
      </w:pPr>
      <w:r>
        <w:t>UQ</w:t>
      </w:r>
    </w:p>
    <w:p w14:paraId="43584025" w14:textId="77777777" w:rsidR="00915D86" w:rsidRDefault="00915D86" w:rsidP="00915D86">
      <w:pPr>
        <w:pStyle w:val="Analytic"/>
      </w:pPr>
    </w:p>
    <w:p w14:paraId="2BA19506" w14:textId="77777777" w:rsidR="00915D86" w:rsidRPr="004F47A0" w:rsidRDefault="00915D86" w:rsidP="00915D86">
      <w:pPr>
        <w:pStyle w:val="Heading4"/>
      </w:pPr>
      <w:r>
        <w:t xml:space="preserve">Capital </w:t>
      </w:r>
      <w:r w:rsidRPr="004F47A0">
        <w:rPr>
          <w:u w:val="single"/>
        </w:rPr>
        <w:t>inflows</w:t>
      </w:r>
      <w:r>
        <w:t xml:space="preserve"> into the US are </w:t>
      </w:r>
      <w:r w:rsidRPr="004F47A0">
        <w:rPr>
          <w:u w:val="single"/>
        </w:rPr>
        <w:t>high now</w:t>
      </w:r>
      <w:r>
        <w:t xml:space="preserve">—post-Covid industrial renaissance </w:t>
      </w:r>
    </w:p>
    <w:p w14:paraId="70DEC8E4" w14:textId="77777777" w:rsidR="00915D86" w:rsidRPr="003A5E20" w:rsidRDefault="00915D86" w:rsidP="00915D86">
      <w:r w:rsidRPr="004F47A0">
        <w:rPr>
          <w:rStyle w:val="Style13ptBold"/>
        </w:rPr>
        <w:t>Shalal 25</w:t>
      </w:r>
      <w:r>
        <w:t xml:space="preserve"> (Andrea – White House Correspondent at </w:t>
      </w:r>
      <w:r>
        <w:rPr>
          <w:i/>
          <w:iCs/>
        </w:rPr>
        <w:t>Reuters</w:t>
      </w:r>
      <w:r>
        <w:t>, “Strong economy, safe asset demand boosted US dominance in capital flows, White House says,” 1/10/25, https://www.reuters.com/markets/us/strong-economy-safe-asset-demand-boosted-us-dominance-capital-flows-white-house-2025-01-10/)</w:t>
      </w:r>
    </w:p>
    <w:p w14:paraId="2DCDB822" w14:textId="77777777" w:rsidR="00915D86" w:rsidRPr="004F47A0" w:rsidRDefault="00915D86" w:rsidP="00915D86">
      <w:pPr>
        <w:rPr>
          <w:sz w:val="16"/>
        </w:rPr>
      </w:pPr>
      <w:r w:rsidRPr="004F47A0">
        <w:rPr>
          <w:sz w:val="16"/>
        </w:rPr>
        <w:t xml:space="preserve">WASHINGTON, Jan 10 (Reuters) - </w:t>
      </w:r>
      <w:r w:rsidRPr="004F47A0">
        <w:rPr>
          <w:rStyle w:val="StyleUnderline"/>
        </w:rPr>
        <w:t xml:space="preserve">The </w:t>
      </w:r>
      <w:r w:rsidRPr="00B179B6">
        <w:rPr>
          <w:rStyle w:val="StyleUnderline"/>
          <w:highlight w:val="cyan"/>
        </w:rPr>
        <w:t>strength of</w:t>
      </w:r>
      <w:r w:rsidRPr="004F47A0">
        <w:rPr>
          <w:rStyle w:val="StyleUnderline"/>
        </w:rPr>
        <w:t xml:space="preserve"> the </w:t>
      </w:r>
      <w:r w:rsidRPr="00B179B6">
        <w:rPr>
          <w:rStyle w:val="StyleUnderline"/>
          <w:highlight w:val="cyan"/>
        </w:rPr>
        <w:t>U.S. economic recovery post-COVID</w:t>
      </w:r>
      <w:r w:rsidRPr="004F47A0">
        <w:rPr>
          <w:rStyle w:val="StyleUnderline"/>
        </w:rPr>
        <w:t xml:space="preserve"> and a quest for safe-haven investments helped </w:t>
      </w:r>
      <w:r w:rsidRPr="00B179B6">
        <w:rPr>
          <w:rStyle w:val="StyleUnderline"/>
          <w:highlight w:val="cyan"/>
        </w:rPr>
        <w:t xml:space="preserve">boost </w:t>
      </w:r>
      <w:r w:rsidRPr="00B179B6">
        <w:rPr>
          <w:rStyle w:val="Emphasis"/>
          <w:highlight w:val="cyan"/>
        </w:rPr>
        <w:t>U.S. dominance of global financial flows</w:t>
      </w:r>
      <w:r w:rsidRPr="004F47A0">
        <w:rPr>
          <w:rStyle w:val="StyleUnderline"/>
        </w:rPr>
        <w:t xml:space="preserve">, while </w:t>
      </w:r>
      <w:r w:rsidRPr="00B179B6">
        <w:rPr>
          <w:rStyle w:val="StyleUnderline"/>
          <w:highlight w:val="cyan"/>
        </w:rPr>
        <w:t>manufacturing</w:t>
      </w:r>
      <w:r w:rsidRPr="004F47A0">
        <w:rPr>
          <w:rStyle w:val="StyleUnderline"/>
        </w:rPr>
        <w:t xml:space="preserve"> </w:t>
      </w:r>
      <w:r w:rsidRPr="00B179B6">
        <w:rPr>
          <w:rStyle w:val="StyleUnderline"/>
          <w:highlight w:val="cyan"/>
        </w:rPr>
        <w:t xml:space="preserve">incentives led to a </w:t>
      </w:r>
      <w:r w:rsidRPr="00B179B6">
        <w:rPr>
          <w:rStyle w:val="Emphasis"/>
          <w:highlight w:val="cyan"/>
        </w:rPr>
        <w:t>surge in foreign direct investment</w:t>
      </w:r>
      <w:r w:rsidRPr="004F47A0">
        <w:rPr>
          <w:sz w:val="16"/>
        </w:rPr>
        <w:t>, the White House said on Friday.</w:t>
      </w:r>
    </w:p>
    <w:p w14:paraId="481DBA02" w14:textId="77777777" w:rsidR="00915D86" w:rsidRPr="004F47A0" w:rsidRDefault="00915D86" w:rsidP="00915D86">
      <w:pPr>
        <w:rPr>
          <w:sz w:val="16"/>
        </w:rPr>
      </w:pPr>
      <w:r w:rsidRPr="004F47A0">
        <w:rPr>
          <w:sz w:val="16"/>
        </w:rPr>
        <w:t xml:space="preserve">In its final report before President Joe Biden leaves office, his Council of Economic Advisers said </w:t>
      </w:r>
      <w:r w:rsidRPr="00B179B6">
        <w:rPr>
          <w:rStyle w:val="StyleUnderline"/>
          <w:highlight w:val="cyan"/>
        </w:rPr>
        <w:t xml:space="preserve">the U.S. had become a </w:t>
      </w:r>
      <w:r w:rsidRPr="00B179B6">
        <w:rPr>
          <w:rStyle w:val="Emphasis"/>
          <w:highlight w:val="cyan"/>
        </w:rPr>
        <w:t>magnet for foreign investment</w:t>
      </w:r>
      <w:r w:rsidRPr="004F47A0">
        <w:rPr>
          <w:rStyle w:val="StyleUnderline"/>
        </w:rPr>
        <w:t xml:space="preserve"> given the resilience of the U.S. recovery.</w:t>
      </w:r>
      <w:r w:rsidRPr="004F47A0">
        <w:rPr>
          <w:sz w:val="16"/>
        </w:rPr>
        <w:t xml:space="preserve"> The Biden administration's </w:t>
      </w:r>
      <w:r w:rsidRPr="004F47A0">
        <w:rPr>
          <w:rStyle w:val="StyleUnderline"/>
        </w:rPr>
        <w:t xml:space="preserve">push for new investments in infrastructure, clean energy and semiconductor technology </w:t>
      </w:r>
      <w:r w:rsidRPr="004F47A0">
        <w:rPr>
          <w:rStyle w:val="Emphasis"/>
        </w:rPr>
        <w:t>attracted global inflows</w:t>
      </w:r>
      <w:r w:rsidRPr="004F47A0">
        <w:rPr>
          <w:sz w:val="16"/>
        </w:rPr>
        <w:t>, especially from close allies including Canada, Japan, South Korea and Britain.</w:t>
      </w:r>
    </w:p>
    <w:p w14:paraId="3775A768" w14:textId="77777777" w:rsidR="00915D86" w:rsidRPr="004F47A0" w:rsidRDefault="00915D86" w:rsidP="00915D86">
      <w:pPr>
        <w:rPr>
          <w:sz w:val="16"/>
        </w:rPr>
      </w:pPr>
      <w:r w:rsidRPr="004F47A0">
        <w:rPr>
          <w:rStyle w:val="StyleUnderline"/>
        </w:rPr>
        <w:t>"The importance of the United States in global capital markets continues to go from strength to strength reflecting our robust economy,"</w:t>
      </w:r>
      <w:r w:rsidRPr="004F47A0">
        <w:rPr>
          <w:sz w:val="16"/>
        </w:rPr>
        <w:t xml:space="preserve"> it said.</w:t>
      </w:r>
    </w:p>
    <w:p w14:paraId="37A421F7" w14:textId="77777777" w:rsidR="00915D86" w:rsidRPr="004F47A0" w:rsidRDefault="00915D86" w:rsidP="00915D86">
      <w:pPr>
        <w:rPr>
          <w:sz w:val="16"/>
          <w:szCs w:val="16"/>
        </w:rPr>
      </w:pPr>
      <w:r w:rsidRPr="004F47A0">
        <w:rPr>
          <w:sz w:val="16"/>
          <w:szCs w:val="16"/>
        </w:rPr>
        <w:t>The report comes as Biden prepares to leave office on Jan. 20, with President-elect Donald Trump's America First agenda and pledge to impose steep tariffs unsettling many allies and threatening to dampen foreign investments, industry experts say.</w:t>
      </w:r>
    </w:p>
    <w:p w14:paraId="2EB7CAC3" w14:textId="77777777" w:rsidR="00915D86" w:rsidRPr="004F47A0" w:rsidRDefault="00915D86" w:rsidP="00915D86">
      <w:pPr>
        <w:rPr>
          <w:rStyle w:val="StyleUnderline"/>
        </w:rPr>
      </w:pPr>
      <w:r w:rsidRPr="004F47A0">
        <w:rPr>
          <w:sz w:val="16"/>
        </w:rPr>
        <w:t xml:space="preserve">A chapter on international capital flows in the CEA report noted </w:t>
      </w:r>
      <w:r w:rsidRPr="00B179B6">
        <w:rPr>
          <w:rStyle w:val="StyleUnderline"/>
          <w:highlight w:val="cyan"/>
        </w:rPr>
        <w:t xml:space="preserve">the U.S. received 41% of global gross capital inflows in 2022-23, the </w:t>
      </w:r>
      <w:r w:rsidRPr="00B179B6">
        <w:rPr>
          <w:rStyle w:val="Emphasis"/>
          <w:highlight w:val="cyan"/>
        </w:rPr>
        <w:t>highest share of any country</w:t>
      </w:r>
      <w:r w:rsidRPr="004F47A0">
        <w:rPr>
          <w:rStyle w:val="StyleUnderline"/>
        </w:rPr>
        <w:t>, and nearly double its pre-pandemic share of 23%.</w:t>
      </w:r>
    </w:p>
    <w:p w14:paraId="5BEA5FFF" w14:textId="77777777" w:rsidR="00915D86" w:rsidRPr="004F47A0" w:rsidRDefault="00915D86" w:rsidP="00915D86">
      <w:pPr>
        <w:rPr>
          <w:sz w:val="16"/>
          <w:szCs w:val="16"/>
        </w:rPr>
      </w:pPr>
      <w:r w:rsidRPr="004F47A0">
        <w:rPr>
          <w:sz w:val="16"/>
          <w:szCs w:val="16"/>
        </w:rPr>
        <w:t>That came as overall global gross inflows declined to 4.4% from 5.8% of world gross domestic product, or to $4.2 trillion from $4.5 trillion, relative to 2017-19, according to International Monetary Fund data. Global gross flows into and from China dropped considerably over that period.</w:t>
      </w:r>
    </w:p>
    <w:p w14:paraId="4971AC94" w14:textId="77777777" w:rsidR="00915D86" w:rsidRPr="004F47A0" w:rsidRDefault="00915D86" w:rsidP="00915D86">
      <w:pPr>
        <w:rPr>
          <w:sz w:val="16"/>
          <w:szCs w:val="16"/>
        </w:rPr>
      </w:pPr>
      <w:r w:rsidRPr="004F47A0">
        <w:rPr>
          <w:sz w:val="16"/>
          <w:szCs w:val="16"/>
        </w:rPr>
        <w:t>The U.S. dollar also remained the world's biggest reserve currency and accounted for an outsized share of global trade and cross-border financial transactions, CEA said. The dollar's utility remained intact despite de-dollarization fears fueled by recent use of financial sanctions, it said, citing the depth and liquidity of the U.S. Treasury market and demand for Treasuries as a safe asset.</w:t>
      </w:r>
    </w:p>
    <w:p w14:paraId="28F675AB" w14:textId="77777777" w:rsidR="00915D86" w:rsidRPr="004F47A0" w:rsidRDefault="00915D86" w:rsidP="00915D86">
      <w:pPr>
        <w:rPr>
          <w:sz w:val="16"/>
          <w:szCs w:val="16"/>
        </w:rPr>
      </w:pPr>
      <w:r w:rsidRPr="004F47A0">
        <w:rPr>
          <w:sz w:val="16"/>
          <w:szCs w:val="16"/>
        </w:rPr>
        <w:t>The dollar has risen by 7.4% in nominal terms, relative to a basket of trading-partner currencies, since 2022, CEA said, citing Federal Reserve data, and the real trade-weighted value of the dollar is 15% above its 20-year historical average.</w:t>
      </w:r>
    </w:p>
    <w:p w14:paraId="120CFB0A" w14:textId="77777777" w:rsidR="00915D86" w:rsidRPr="004F47A0" w:rsidRDefault="00915D86" w:rsidP="00915D86">
      <w:pPr>
        <w:rPr>
          <w:sz w:val="16"/>
          <w:szCs w:val="16"/>
        </w:rPr>
      </w:pPr>
      <w:r w:rsidRPr="004F47A0">
        <w:rPr>
          <w:sz w:val="16"/>
          <w:szCs w:val="16"/>
        </w:rPr>
        <w:t>I'm pretty sure if we know that, they know that and so what you're seeing from this management team is blocking and tackling and we picked off some at $204 a share and it's continued to climb</w:t>
      </w:r>
    </w:p>
    <w:p w14:paraId="170760EA" w14:textId="77777777" w:rsidR="00915D86" w:rsidRPr="004F47A0" w:rsidRDefault="00915D86" w:rsidP="00915D86">
      <w:pPr>
        <w:rPr>
          <w:sz w:val="16"/>
          <w:szCs w:val="16"/>
        </w:rPr>
      </w:pPr>
      <w:r w:rsidRPr="004F47A0">
        <w:rPr>
          <w:sz w:val="16"/>
          <w:szCs w:val="16"/>
        </w:rPr>
        <w:t>The report highlighted high levels of business investment, one-third of which has gone toward factory construction in recent years, noting rising productivity and high rates of business formation driven in part by international financing.</w:t>
      </w:r>
    </w:p>
    <w:p w14:paraId="111D9FEB" w14:textId="77777777" w:rsidR="00915D86" w:rsidRPr="004F47A0" w:rsidRDefault="00915D86" w:rsidP="00915D86">
      <w:pPr>
        <w:rPr>
          <w:sz w:val="16"/>
        </w:rPr>
      </w:pPr>
      <w:r w:rsidRPr="004F47A0">
        <w:rPr>
          <w:sz w:val="16"/>
        </w:rPr>
        <w:t xml:space="preserve">While total capital inflows are below the peak of $2 trillion in 2007 just before the global financial crisis, </w:t>
      </w:r>
      <w:r w:rsidRPr="004F47A0">
        <w:rPr>
          <w:rStyle w:val="StyleUnderline"/>
        </w:rPr>
        <w:t>portfolio investment in equity and debt markets totaled a record $1.23 trillion in 2023</w:t>
      </w:r>
      <w:r w:rsidRPr="004F47A0">
        <w:rPr>
          <w:sz w:val="16"/>
        </w:rPr>
        <w:t>, it said.</w:t>
      </w:r>
    </w:p>
    <w:p w14:paraId="388CA29C" w14:textId="77777777" w:rsidR="00915D86" w:rsidRPr="004F47A0" w:rsidRDefault="00915D86" w:rsidP="00915D86">
      <w:pPr>
        <w:rPr>
          <w:sz w:val="16"/>
          <w:szCs w:val="16"/>
        </w:rPr>
      </w:pPr>
      <w:r w:rsidRPr="004F47A0">
        <w:rPr>
          <w:sz w:val="16"/>
          <w:szCs w:val="16"/>
        </w:rPr>
        <w:t>Britain was the top contributor to U.S. capital inflows in 2023, followed by Canada, France, Luxembourg and Singapore.</w:t>
      </w:r>
    </w:p>
    <w:p w14:paraId="064702E8" w14:textId="77777777" w:rsidR="00915D86" w:rsidRPr="004F47A0" w:rsidRDefault="00915D86" w:rsidP="00915D86">
      <w:pPr>
        <w:rPr>
          <w:sz w:val="16"/>
          <w:szCs w:val="16"/>
        </w:rPr>
      </w:pPr>
      <w:r w:rsidRPr="004F47A0">
        <w:rPr>
          <w:sz w:val="16"/>
          <w:szCs w:val="16"/>
        </w:rPr>
        <w:t>South Korea was the biggest source of foreign direct investment in the U.S., including ownership of domestic companies, new subsidiaries and expansion of existing operations, with commitments totaling $21.5 billion in 2023.</w:t>
      </w:r>
    </w:p>
    <w:p w14:paraId="6D4735A7" w14:textId="77777777" w:rsidR="00915D86" w:rsidRPr="004F47A0" w:rsidRDefault="00915D86" w:rsidP="00915D86">
      <w:pPr>
        <w:rPr>
          <w:sz w:val="16"/>
          <w:szCs w:val="16"/>
        </w:rPr>
      </w:pPr>
      <w:r w:rsidRPr="004F47A0">
        <w:rPr>
          <w:sz w:val="16"/>
          <w:szCs w:val="16"/>
        </w:rPr>
        <w:t>CEA said the boost came largely as a result of targeted tax credits under the Inflation Reduction Act and the CHIPS and Science Act to promote renewable energy and semiconductor work.</w:t>
      </w:r>
    </w:p>
    <w:p w14:paraId="5FE22A6C" w14:textId="77777777" w:rsidR="00915D86" w:rsidRPr="004F47A0" w:rsidRDefault="00915D86" w:rsidP="00915D86">
      <w:pPr>
        <w:rPr>
          <w:sz w:val="16"/>
        </w:rPr>
      </w:pPr>
      <w:r w:rsidRPr="004F47A0">
        <w:rPr>
          <w:rStyle w:val="StyleUnderline"/>
        </w:rPr>
        <w:t xml:space="preserve">The </w:t>
      </w:r>
      <w:r w:rsidRPr="00B179B6">
        <w:rPr>
          <w:rStyle w:val="StyleUnderline"/>
          <w:highlight w:val="cyan"/>
        </w:rPr>
        <w:t>total stock of FDI into the U.S. more than doubled in the last 16 years to $5.4 trillion in 2023</w:t>
      </w:r>
      <w:r w:rsidRPr="004F47A0">
        <w:rPr>
          <w:rStyle w:val="StyleUnderline"/>
        </w:rPr>
        <w:t xml:space="preserve"> from $2.1 trillion in 2009</w:t>
      </w:r>
      <w:r w:rsidRPr="004F47A0">
        <w:rPr>
          <w:sz w:val="16"/>
        </w:rPr>
        <w:t>, CEA said.</w:t>
      </w:r>
    </w:p>
    <w:p w14:paraId="02825AAA" w14:textId="77777777" w:rsidR="00915D86" w:rsidRPr="004F47A0" w:rsidRDefault="00915D86" w:rsidP="00915D86">
      <w:pPr>
        <w:rPr>
          <w:sz w:val="16"/>
          <w:szCs w:val="16"/>
        </w:rPr>
      </w:pPr>
      <w:r>
        <w:t>U</w:t>
      </w:r>
      <w:r w:rsidRPr="004F47A0">
        <w:rPr>
          <w:sz w:val="16"/>
          <w:szCs w:val="16"/>
        </w:rPr>
        <w:t>.S. firms also continue to invest overseas, with the total stock of foreign direct investment by U.S. firms reaching $6.7 trillion in 2024, and new FDI at $364 billion, it said.</w:t>
      </w:r>
    </w:p>
    <w:p w14:paraId="5DDCCEAC" w14:textId="77777777" w:rsidR="00915D86" w:rsidRPr="004F47A0" w:rsidRDefault="00915D86" w:rsidP="00915D86">
      <w:pPr>
        <w:rPr>
          <w:sz w:val="16"/>
          <w:szCs w:val="16"/>
        </w:rPr>
      </w:pPr>
      <w:r w:rsidRPr="004F47A0">
        <w:rPr>
          <w:sz w:val="16"/>
          <w:szCs w:val="16"/>
        </w:rPr>
        <w:t>Both outbound and inbound investments from China have declined by 23% from 2017 to 2023, CEA said, citing increased scrutiny of potential national security risks.</w:t>
      </w:r>
    </w:p>
    <w:p w14:paraId="7AF18F0C" w14:textId="77777777" w:rsidR="00915D86" w:rsidRPr="00AC59F7" w:rsidRDefault="00915D86" w:rsidP="00915D86">
      <w:pPr>
        <w:pStyle w:val="Heading4"/>
        <w:rPr>
          <w:u w:val="single"/>
        </w:rPr>
      </w:pPr>
      <w:r>
        <w:t xml:space="preserve">FDI inflows into the US are </w:t>
      </w:r>
      <w:r w:rsidRPr="00AC59F7">
        <w:rPr>
          <w:u w:val="single"/>
        </w:rPr>
        <w:t>strong</w:t>
      </w:r>
      <w:r>
        <w:t xml:space="preserve"> and </w:t>
      </w:r>
      <w:r w:rsidRPr="00AC59F7">
        <w:rPr>
          <w:u w:val="single"/>
        </w:rPr>
        <w:t>growing</w:t>
      </w:r>
      <w:r>
        <w:t xml:space="preserve">—companies are </w:t>
      </w:r>
      <w:r w:rsidRPr="00AC59F7">
        <w:rPr>
          <w:u w:val="single"/>
        </w:rPr>
        <w:t xml:space="preserve">reshoring </w:t>
      </w:r>
    </w:p>
    <w:p w14:paraId="2009CC27" w14:textId="77777777" w:rsidR="00915D86" w:rsidRPr="00A06579" w:rsidRDefault="00915D86" w:rsidP="00915D86">
      <w:r w:rsidRPr="00A06579">
        <w:rPr>
          <w:rStyle w:val="Style13ptBold"/>
        </w:rPr>
        <w:t>The Economist 25</w:t>
      </w:r>
      <w:r>
        <w:t xml:space="preserve"> (Current affairs journal focused on data journalism, “Will Trump’s tariffs turbocharge foreign investment in America?,” 3/17/25, https://www.economist.com/business/2025/03/17/will-trumps-tariffs-turbocharge-foreign-investment-in-america)</w:t>
      </w:r>
    </w:p>
    <w:p w14:paraId="32E9B355" w14:textId="77777777" w:rsidR="00915D86" w:rsidRPr="00AC59F7" w:rsidRDefault="00915D86" w:rsidP="00915D86">
      <w:pPr>
        <w:rPr>
          <w:rStyle w:val="StyleUnderline"/>
        </w:rPr>
      </w:pPr>
      <w:r w:rsidRPr="00B179B6">
        <w:rPr>
          <w:rStyle w:val="StyleUnderline"/>
          <w:highlight w:val="cyan"/>
        </w:rPr>
        <w:t>For Global companies there is no place</w:t>
      </w:r>
      <w:r w:rsidRPr="00AC59F7">
        <w:rPr>
          <w:rStyle w:val="StyleUnderline"/>
        </w:rPr>
        <w:t xml:space="preserve"> quite </w:t>
      </w:r>
      <w:r w:rsidRPr="00B179B6">
        <w:rPr>
          <w:rStyle w:val="StyleUnderline"/>
          <w:highlight w:val="cyan"/>
        </w:rPr>
        <w:t>like America.</w:t>
      </w:r>
      <w:r w:rsidRPr="00AC59F7">
        <w:rPr>
          <w:sz w:val="16"/>
        </w:rPr>
        <w:t xml:space="preserve"> As growth in China and Europe has slowed, its economy has continued expanding at a decent clip. </w:t>
      </w:r>
      <w:r w:rsidRPr="00B179B6">
        <w:rPr>
          <w:rStyle w:val="StyleUnderline"/>
          <w:highlight w:val="cyan"/>
        </w:rPr>
        <w:t>America</w:t>
      </w:r>
      <w:r w:rsidRPr="00AC59F7">
        <w:rPr>
          <w:rStyle w:val="StyleUnderline"/>
        </w:rPr>
        <w:t xml:space="preserve"> remains by far the world’s biggest consumer market, accounting for almost 30% of total spending, and </w:t>
      </w:r>
      <w:r w:rsidRPr="00B179B6">
        <w:rPr>
          <w:rStyle w:val="StyleUnderline"/>
          <w:highlight w:val="cyan"/>
        </w:rPr>
        <w:t xml:space="preserve">is home to the </w:t>
      </w:r>
      <w:r w:rsidRPr="00B179B6">
        <w:rPr>
          <w:rStyle w:val="Emphasis"/>
          <w:highlight w:val="cyan"/>
        </w:rPr>
        <w:t>largest stock of</w:t>
      </w:r>
      <w:r w:rsidRPr="00AC59F7">
        <w:rPr>
          <w:rStyle w:val="Emphasis"/>
        </w:rPr>
        <w:t xml:space="preserve"> foreign direct investment </w:t>
      </w:r>
      <w:r w:rsidRPr="00B179B6">
        <w:rPr>
          <w:rStyle w:val="Emphasis"/>
          <w:highlight w:val="cyan"/>
        </w:rPr>
        <w:t>(FDI)</w:t>
      </w:r>
      <w:r w:rsidRPr="00B179B6">
        <w:rPr>
          <w:rStyle w:val="StyleUnderline"/>
          <w:highlight w:val="cyan"/>
        </w:rPr>
        <w:t>, at</w:t>
      </w:r>
      <w:r w:rsidRPr="00AC59F7">
        <w:rPr>
          <w:rStyle w:val="StyleUnderline"/>
        </w:rPr>
        <w:t xml:space="preserve"> around </w:t>
      </w:r>
      <w:r w:rsidRPr="00B179B6">
        <w:rPr>
          <w:rStyle w:val="StyleUnderline"/>
          <w:highlight w:val="cyan"/>
        </w:rPr>
        <w:t>$5trn.</w:t>
      </w:r>
    </w:p>
    <w:p w14:paraId="4A91A270" w14:textId="77777777" w:rsidR="00915D86" w:rsidRPr="00AC59F7" w:rsidRDefault="00915D86" w:rsidP="00915D86">
      <w:pPr>
        <w:rPr>
          <w:sz w:val="16"/>
          <w:szCs w:val="16"/>
        </w:rPr>
      </w:pPr>
      <w:r w:rsidRPr="00AC59F7">
        <w:rPr>
          <w:sz w:val="16"/>
          <w:szCs w:val="16"/>
        </w:rPr>
        <w:t>Yet under Donald Trump, doing business in America has become tougher for foreign firms. His tariffs are making it more expensive to export their wares to the country. And his erratic way of announcing and imposing them sows uncertainty. In the days after a 25% tariff on Canada and Mexico was rolled out, one-month exemptions were made for cars and other goods covered by North America’s free-trade pact. A new levy of 10% on Chinese goods was doubled within months of being imposed. On March 11th Mr Trump announced a 50% duty on Canadian steel and aluminium, up from the 25% previously planned, only to backtrack hours later. He recently threatened a 200% tariff on wine and other booze from the EU.</w:t>
      </w:r>
    </w:p>
    <w:p w14:paraId="5011855E" w14:textId="77777777" w:rsidR="00915D86" w:rsidRPr="00AC59F7" w:rsidRDefault="00915D86" w:rsidP="00915D86">
      <w:pPr>
        <w:rPr>
          <w:sz w:val="16"/>
          <w:szCs w:val="16"/>
        </w:rPr>
      </w:pPr>
      <w:r w:rsidRPr="00AC59F7">
        <w:rPr>
          <w:sz w:val="16"/>
          <w:szCs w:val="16"/>
        </w:rPr>
        <w:t>All this creates a dilemma for foreign companies selling to the American market. Do they double down by relocating a share of their production to the country to avoid tariffs and placate Mr Trump? Or do they seek new customers elsewhere?</w:t>
      </w:r>
    </w:p>
    <w:p w14:paraId="4B364974" w14:textId="77777777" w:rsidR="00915D86" w:rsidRPr="00AC59F7" w:rsidRDefault="00915D86" w:rsidP="00915D86">
      <w:pPr>
        <w:rPr>
          <w:sz w:val="16"/>
        </w:rPr>
      </w:pPr>
      <w:r w:rsidRPr="00B179B6">
        <w:rPr>
          <w:rStyle w:val="StyleUnderline"/>
          <w:highlight w:val="cyan"/>
        </w:rPr>
        <w:t xml:space="preserve">Foreign investment in America </w:t>
      </w:r>
      <w:r w:rsidRPr="00B179B6">
        <w:rPr>
          <w:rStyle w:val="Emphasis"/>
          <w:highlight w:val="cyan"/>
        </w:rPr>
        <w:t>has soared</w:t>
      </w:r>
      <w:r w:rsidRPr="00B179B6">
        <w:rPr>
          <w:rStyle w:val="StyleUnderline"/>
          <w:highlight w:val="cyan"/>
        </w:rPr>
        <w:t xml:space="preserve"> in recent years.</w:t>
      </w:r>
      <w:r w:rsidRPr="00AC59F7">
        <w:rPr>
          <w:sz w:val="16"/>
        </w:rPr>
        <w:t xml:space="preserve"> </w:t>
      </w:r>
      <w:r w:rsidRPr="00AC59F7">
        <w:rPr>
          <w:rStyle w:val="StyleUnderline"/>
        </w:rPr>
        <w:t xml:space="preserve">The </w:t>
      </w:r>
      <w:r w:rsidRPr="00B179B6">
        <w:rPr>
          <w:rStyle w:val="StyleUnderline"/>
          <w:highlight w:val="cyan"/>
        </w:rPr>
        <w:t>annual flow of</w:t>
      </w:r>
      <w:r w:rsidRPr="00AC59F7">
        <w:rPr>
          <w:rStyle w:val="StyleUnderline"/>
        </w:rPr>
        <w:t xml:space="preserve"> greenfield </w:t>
      </w:r>
      <w:r w:rsidRPr="00B179B6">
        <w:rPr>
          <w:rStyle w:val="StyleUnderline"/>
          <w:highlight w:val="cyan"/>
        </w:rPr>
        <w:t>FDI reached</w:t>
      </w:r>
      <w:r w:rsidRPr="00AC59F7">
        <w:rPr>
          <w:rStyle w:val="StyleUnderline"/>
        </w:rPr>
        <w:t xml:space="preserve"> a record </w:t>
      </w:r>
      <w:r w:rsidRPr="00B179B6">
        <w:rPr>
          <w:rStyle w:val="StyleUnderline"/>
          <w:highlight w:val="cyan"/>
        </w:rPr>
        <w:t>$231bn in 2024, up from $97bn five years earlier</w:t>
      </w:r>
      <w:r w:rsidRPr="00AC59F7">
        <w:rPr>
          <w:sz w:val="16"/>
        </w:rPr>
        <w:t>, according to fDi Markets, a data service (see chart 1). Huge subsidies offered by the Biden administration to build factories for chips, electric vehicles, solar panels and more contributed to that boom. Mr Trump’s approach, however, is to use a stick, not a carrot. He hopes that tariffs will encourage even more investment in American manufacturing while filling, rather than draining, the government’s coffers.</w:t>
      </w:r>
    </w:p>
    <w:p w14:paraId="7CACCCF7" w14:textId="77777777" w:rsidR="00915D86" w:rsidRPr="00AC59F7" w:rsidRDefault="00915D86" w:rsidP="00915D86">
      <w:pPr>
        <w:rPr>
          <w:sz w:val="16"/>
          <w:szCs w:val="16"/>
        </w:rPr>
      </w:pPr>
      <w:r w:rsidRPr="00AC59F7">
        <w:rPr>
          <w:sz w:val="16"/>
          <w:szCs w:val="16"/>
        </w:rPr>
        <w:t>Chart: The Economist</w:t>
      </w:r>
    </w:p>
    <w:p w14:paraId="0C401A2B" w14:textId="77777777" w:rsidR="00915D86" w:rsidRPr="00AC59F7" w:rsidRDefault="00915D86" w:rsidP="00915D86">
      <w:pPr>
        <w:rPr>
          <w:sz w:val="16"/>
          <w:szCs w:val="16"/>
        </w:rPr>
      </w:pPr>
      <w:r w:rsidRPr="00AC59F7">
        <w:rPr>
          <w:sz w:val="16"/>
          <w:szCs w:val="16"/>
        </w:rPr>
        <w:t>That is particularly worrying for foreign firms that generate a large share of their sales in America but have only limited operations there. To identify the companies most exposed, we analysed the world’s 100 biggest non-American firms by market value, excluding businesses in services industries and those that publish insufficient data. We used public disclosures to gauge American revenues. To estimate costs we used reported assets, capital expenditures and employee counts, as well as data from LinkedIn, a social-media site for professionals, and a tally of firms’ manufacturing operations from Dun &amp; Bradstreet, an information provider.</w:t>
      </w:r>
    </w:p>
    <w:p w14:paraId="12388F9B" w14:textId="77777777" w:rsidR="00915D86" w:rsidRPr="00AC59F7" w:rsidRDefault="00915D86" w:rsidP="00915D86">
      <w:pPr>
        <w:rPr>
          <w:sz w:val="16"/>
          <w:szCs w:val="16"/>
        </w:rPr>
      </w:pPr>
      <w:r w:rsidRPr="00AC59F7">
        <w:rPr>
          <w:sz w:val="16"/>
          <w:szCs w:val="16"/>
        </w:rPr>
        <w:t>Based on our panel, four groups of foreign firms look particularly vulnerable (see chart 2). The first is drugmakers, such as Novo Nordisk and Roche. America accounts for more than two-fifths of their sales but less than a third of their costs. Manufacturers of electronics, including TSMC and Samsung, also seem exposed, as do European luxury giants like LVMH. Foreign carmakers are at risk, too, though to varying degrees. Some, such as Porsche, import all the cars they sell in America, according to Bernstein, a broker. Others, such as BMW and Mercedes, have American factories that produce suvs, many of which are sold to locals.</w:t>
      </w:r>
    </w:p>
    <w:p w14:paraId="1EE9F8B0" w14:textId="77777777" w:rsidR="00915D86" w:rsidRPr="00AC59F7" w:rsidRDefault="00915D86" w:rsidP="00915D86">
      <w:pPr>
        <w:rPr>
          <w:sz w:val="16"/>
          <w:szCs w:val="16"/>
        </w:rPr>
      </w:pPr>
      <w:r w:rsidRPr="00AC59F7">
        <w:rPr>
          <w:sz w:val="16"/>
          <w:szCs w:val="16"/>
        </w:rPr>
        <w:t>Chart: The Economist</w:t>
      </w:r>
    </w:p>
    <w:p w14:paraId="10F64771" w14:textId="77777777" w:rsidR="00915D86" w:rsidRPr="00AC59F7" w:rsidRDefault="00915D86" w:rsidP="00915D86">
      <w:pPr>
        <w:rPr>
          <w:sz w:val="16"/>
        </w:rPr>
      </w:pPr>
      <w:r w:rsidRPr="00AC59F7">
        <w:rPr>
          <w:rStyle w:val="StyleUnderline"/>
        </w:rPr>
        <w:t xml:space="preserve">A number of </w:t>
      </w:r>
      <w:r w:rsidRPr="00B179B6">
        <w:rPr>
          <w:rStyle w:val="StyleUnderline"/>
          <w:highlight w:val="cyan"/>
        </w:rPr>
        <w:t xml:space="preserve">foreign firms have already opted to </w:t>
      </w:r>
      <w:r w:rsidRPr="00B179B6">
        <w:rPr>
          <w:rStyle w:val="Emphasis"/>
          <w:highlight w:val="cyan"/>
        </w:rPr>
        <w:t>shift more production to America.</w:t>
      </w:r>
      <w:r w:rsidRPr="00AC59F7">
        <w:rPr>
          <w:sz w:val="16"/>
        </w:rPr>
        <w:t xml:space="preserve"> This month tsmc announced that it would increase its planned investment in the country from $60bn to $165bn between 2020 and 2030. It will build an additional three chipmaking plants, two packaging facilities and a research-and-development centre. Morgan Stanley, an investment bank, notes that a 100% levy on chips from Taiwan, which Mr Trump has talked about, would push the import price of TSMC’s advanced processors above the cost of making them at its factory in Arizona.</w:t>
      </w:r>
    </w:p>
    <w:p w14:paraId="531F62D0" w14:textId="77777777" w:rsidR="00915D86" w:rsidRDefault="00915D86" w:rsidP="00915D86">
      <w:pPr>
        <w:rPr>
          <w:sz w:val="16"/>
          <w:szCs w:val="16"/>
        </w:rPr>
      </w:pPr>
      <w:r w:rsidRPr="00AC59F7">
        <w:rPr>
          <w:sz w:val="16"/>
          <w:szCs w:val="16"/>
        </w:rPr>
        <w:t>TSMC is not alone. CMA CGM, a privately owned French logistics firm, recently announced a $20bn investment in America over the next four years. Siemens, a German industrial giant, plans to build two plants in California and Texas costing $285m. Asahi, a Japanese brewer, has said it will expand output at its Wisconsin plant. And some carmakers, including Honda, Mercedes-Benz, and Stellantis (whose largest shareholder, Exor, owns a stake in The Economist’s parent company), have said that they plan to increase production in America.</w:t>
      </w:r>
    </w:p>
    <w:p w14:paraId="761E9835" w14:textId="77777777" w:rsidR="00915D86" w:rsidRDefault="00915D86" w:rsidP="00915D86">
      <w:pPr>
        <w:pStyle w:val="Heading4"/>
      </w:pPr>
      <w:r>
        <w:t xml:space="preserve">US capital spending is high now and expected to grow even assuming tariffs </w:t>
      </w:r>
    </w:p>
    <w:p w14:paraId="0EC21082" w14:textId="77777777" w:rsidR="00915D86" w:rsidRPr="00514CE6" w:rsidRDefault="00915D86" w:rsidP="00915D86">
      <w:r w:rsidRPr="00514CE6">
        <w:rPr>
          <w:rStyle w:val="Style13ptBold"/>
        </w:rPr>
        <w:t>Watts 8/14</w:t>
      </w:r>
      <w:r>
        <w:t>/25 (Randy - Executive Vice President and Chief Strategist for William O’Neil + Co., “Capital Spending As The Key Market Driver?,” https://www.forbes.com/sites/randywatts/2025/08/14/capital-spending-as-the-key-market-driver/)</w:t>
      </w:r>
    </w:p>
    <w:p w14:paraId="46000A64" w14:textId="77777777" w:rsidR="00915D86" w:rsidRPr="00514CE6" w:rsidRDefault="00915D86" w:rsidP="00915D86">
      <w:pPr>
        <w:rPr>
          <w:rStyle w:val="StyleUnderline"/>
        </w:rPr>
      </w:pPr>
      <w:r w:rsidRPr="00B179B6">
        <w:rPr>
          <w:rStyle w:val="StyleUnderline"/>
          <w:highlight w:val="cyan"/>
        </w:rPr>
        <w:t>In 2025, the U.S. economy has continued to chug</w:t>
      </w:r>
      <w:r w:rsidRPr="00514CE6">
        <w:rPr>
          <w:rStyle w:val="StyleUnderline"/>
        </w:rPr>
        <w:t xml:space="preserve"> along </w:t>
      </w:r>
      <w:r w:rsidRPr="00B179B6">
        <w:rPr>
          <w:rStyle w:val="StyleUnderline"/>
          <w:highlight w:val="cyan"/>
        </w:rPr>
        <w:t>despite</w:t>
      </w:r>
      <w:r w:rsidRPr="00514CE6">
        <w:rPr>
          <w:rStyle w:val="StyleUnderline"/>
        </w:rPr>
        <w:t xml:space="preserve"> the headwinds of </w:t>
      </w:r>
      <w:r w:rsidRPr="00B179B6">
        <w:rPr>
          <w:rStyle w:val="StyleUnderline"/>
          <w:highlight w:val="cyan"/>
        </w:rPr>
        <w:t>tariffs</w:t>
      </w:r>
      <w:r w:rsidRPr="00514CE6">
        <w:rPr>
          <w:rStyle w:val="StyleUnderline"/>
        </w:rPr>
        <w:t xml:space="preserve"> and trade dislocations</w:t>
      </w:r>
      <w:r w:rsidRPr="00514CE6">
        <w:rPr>
          <w:sz w:val="16"/>
        </w:rPr>
        <w:t xml:space="preserve">, as well as the current war in Ukraine and the ongoing conflict in the Middle East. </w:t>
      </w:r>
      <w:r w:rsidRPr="00514CE6">
        <w:rPr>
          <w:rStyle w:val="StyleUnderline"/>
        </w:rPr>
        <w:t xml:space="preserve">One of the </w:t>
      </w:r>
      <w:r w:rsidRPr="00B179B6">
        <w:rPr>
          <w:rStyle w:val="StyleUnderline"/>
          <w:highlight w:val="cyan"/>
        </w:rPr>
        <w:t>source</w:t>
      </w:r>
      <w:r w:rsidRPr="00514CE6">
        <w:rPr>
          <w:rStyle w:val="StyleUnderline"/>
        </w:rPr>
        <w:t xml:space="preserve">s </w:t>
      </w:r>
      <w:r w:rsidRPr="00B179B6">
        <w:rPr>
          <w:rStyle w:val="StyleUnderline"/>
          <w:highlight w:val="cyan"/>
        </w:rPr>
        <w:t xml:space="preserve">of this economic strength has been </w:t>
      </w:r>
      <w:r w:rsidRPr="00B179B6">
        <w:rPr>
          <w:rStyle w:val="Emphasis"/>
          <w:highlight w:val="cyan"/>
        </w:rPr>
        <w:t>capital spending by U.S. companies.</w:t>
      </w:r>
      <w:r w:rsidRPr="00514CE6">
        <w:rPr>
          <w:sz w:val="16"/>
        </w:rPr>
        <w:t xml:space="preserve"> </w:t>
      </w:r>
      <w:r w:rsidRPr="00514CE6">
        <w:rPr>
          <w:rStyle w:val="StyleUnderline"/>
        </w:rPr>
        <w:t>The main driver has been the buildout of</w:t>
      </w:r>
      <w:r w:rsidRPr="00514CE6">
        <w:rPr>
          <w:sz w:val="16"/>
        </w:rPr>
        <w:t xml:space="preserve"> artificial intelligence </w:t>
      </w:r>
      <w:r w:rsidRPr="00514CE6">
        <w:rPr>
          <w:rStyle w:val="StyleUnderline"/>
        </w:rPr>
        <w:t>(AI) capacity, especially by the mega-cap technology companies Amazon, Google, Meta, and Microsoft.</w:t>
      </w:r>
    </w:p>
    <w:p w14:paraId="0A9B7CE4" w14:textId="77777777" w:rsidR="00915D86" w:rsidRPr="00514CE6" w:rsidRDefault="00915D86" w:rsidP="00915D86">
      <w:pPr>
        <w:rPr>
          <w:sz w:val="16"/>
          <w:szCs w:val="16"/>
        </w:rPr>
      </w:pPr>
      <w:r w:rsidRPr="00514CE6">
        <w:rPr>
          <w:sz w:val="16"/>
          <w:szCs w:val="16"/>
        </w:rPr>
        <w:t>Figure 1: Total U.S. Capital Expenditures, 1950–2025</w:t>
      </w:r>
    </w:p>
    <w:p w14:paraId="0A12F326" w14:textId="77777777" w:rsidR="00915D86" w:rsidRPr="00514CE6" w:rsidRDefault="00915D86" w:rsidP="00915D86">
      <w:pPr>
        <w:rPr>
          <w:sz w:val="16"/>
          <w:szCs w:val="16"/>
        </w:rPr>
      </w:pPr>
      <w:r w:rsidRPr="00514CE6">
        <w:rPr>
          <w:sz w:val="16"/>
          <w:szCs w:val="16"/>
        </w:rPr>
        <w:t>Fig1 Pg1</w:t>
      </w:r>
    </w:p>
    <w:p w14:paraId="1406B4C0" w14:textId="77777777" w:rsidR="00915D86" w:rsidRPr="00514CE6" w:rsidRDefault="00915D86" w:rsidP="00915D86">
      <w:pPr>
        <w:rPr>
          <w:sz w:val="16"/>
          <w:szCs w:val="16"/>
        </w:rPr>
      </w:pPr>
      <w:r w:rsidRPr="00514CE6">
        <w:rPr>
          <w:sz w:val="16"/>
          <w:szCs w:val="16"/>
        </w:rPr>
        <w:t>William O'Neil + Co.</w:t>
      </w:r>
    </w:p>
    <w:p w14:paraId="6050E936" w14:textId="77777777" w:rsidR="00915D86" w:rsidRPr="00514CE6" w:rsidRDefault="00915D86" w:rsidP="00915D86">
      <w:pPr>
        <w:rPr>
          <w:sz w:val="16"/>
          <w:szCs w:val="16"/>
        </w:rPr>
      </w:pPr>
      <w:r w:rsidRPr="00514CE6">
        <w:rPr>
          <w:sz w:val="16"/>
          <w:szCs w:val="16"/>
        </w:rPr>
        <w:t>Historically, consumer spending accounts for roughly two-thirds of the U.S. economy. Shockingly, according to a post by Neil Dutta, head of economic research at Renaissance Macro Research, AI spending exceeded consumer expenditures in the last two quarters, as shown in the graphic below. “So far this year, AI capital expenditures (capex), which we define as information processing equipment plus software, have added more to GDP growth than consumer spending,” Dutta said.</w:t>
      </w:r>
    </w:p>
    <w:p w14:paraId="1B0FB70D" w14:textId="77777777" w:rsidR="00915D86" w:rsidRPr="00514CE6" w:rsidRDefault="00915D86" w:rsidP="00915D86">
      <w:pPr>
        <w:rPr>
          <w:sz w:val="16"/>
          <w:szCs w:val="16"/>
        </w:rPr>
      </w:pPr>
      <w:r w:rsidRPr="00514CE6">
        <w:rPr>
          <w:sz w:val="16"/>
          <w:szCs w:val="16"/>
        </w:rPr>
        <w:t>Figure 2: U.S. AI Capital Expenditures versus Personal Consumption (PCE), 2022–2025</w:t>
      </w:r>
    </w:p>
    <w:p w14:paraId="44EE3FEB" w14:textId="77777777" w:rsidR="00915D86" w:rsidRPr="00514CE6" w:rsidRDefault="00915D86" w:rsidP="00915D86">
      <w:pPr>
        <w:rPr>
          <w:sz w:val="16"/>
          <w:szCs w:val="16"/>
        </w:rPr>
      </w:pPr>
      <w:r w:rsidRPr="00514CE6">
        <w:rPr>
          <w:sz w:val="16"/>
          <w:szCs w:val="16"/>
        </w:rPr>
        <w:t>Fig2 Pg2</w:t>
      </w:r>
    </w:p>
    <w:p w14:paraId="0316FE2E" w14:textId="77777777" w:rsidR="00915D86" w:rsidRPr="00514CE6" w:rsidRDefault="00915D86" w:rsidP="00915D86">
      <w:pPr>
        <w:rPr>
          <w:sz w:val="16"/>
          <w:szCs w:val="16"/>
        </w:rPr>
      </w:pPr>
      <w:r w:rsidRPr="00514CE6">
        <w:rPr>
          <w:sz w:val="16"/>
          <w:szCs w:val="16"/>
        </w:rPr>
        <w:t>William O'Neil + Co.</w:t>
      </w:r>
    </w:p>
    <w:p w14:paraId="2421DC17" w14:textId="77777777" w:rsidR="00915D86" w:rsidRPr="00514CE6" w:rsidRDefault="00915D86" w:rsidP="00915D86">
      <w:pPr>
        <w:rPr>
          <w:sz w:val="16"/>
          <w:szCs w:val="16"/>
        </w:rPr>
      </w:pPr>
      <w:r w:rsidRPr="00514CE6">
        <w:rPr>
          <w:sz w:val="16"/>
          <w:szCs w:val="16"/>
        </w:rPr>
        <w:t>Christopher Mims of The Wall Street Journal calculates that U.S. AI spending exceeded $100 billion in the previous quarter alone. "The AI infrastructure buildout is so gigantic that in the past six months, it contributed more to the growth of the U.S. economy than all of consumer spending. The Magnificent Seven spent more than $100 billion on data centers and related infrastructure in the past three months alone,” Mims wrote.</w:t>
      </w:r>
    </w:p>
    <w:p w14:paraId="42052CBC" w14:textId="77777777" w:rsidR="00915D86" w:rsidRPr="00514CE6" w:rsidRDefault="00915D86" w:rsidP="00915D86">
      <w:pPr>
        <w:rPr>
          <w:sz w:val="16"/>
          <w:szCs w:val="16"/>
        </w:rPr>
      </w:pPr>
      <w:r w:rsidRPr="00514CE6">
        <w:rPr>
          <w:sz w:val="16"/>
          <w:szCs w:val="16"/>
        </w:rPr>
        <w:t>Figure 3: Capital Expenditures of META, GOOGL, MSFT, AMZN, 2018–2025</w:t>
      </w:r>
    </w:p>
    <w:p w14:paraId="5B91F2A0" w14:textId="77777777" w:rsidR="00915D86" w:rsidRPr="00514CE6" w:rsidRDefault="00915D86" w:rsidP="00915D86">
      <w:pPr>
        <w:rPr>
          <w:sz w:val="16"/>
          <w:szCs w:val="16"/>
        </w:rPr>
      </w:pPr>
      <w:r w:rsidRPr="00514CE6">
        <w:rPr>
          <w:sz w:val="16"/>
          <w:szCs w:val="16"/>
        </w:rPr>
        <w:t>Fig3 Pg3</w:t>
      </w:r>
    </w:p>
    <w:p w14:paraId="0915C529" w14:textId="77777777" w:rsidR="00915D86" w:rsidRPr="00514CE6" w:rsidRDefault="00915D86" w:rsidP="00915D86">
      <w:pPr>
        <w:rPr>
          <w:sz w:val="16"/>
          <w:szCs w:val="16"/>
        </w:rPr>
      </w:pPr>
      <w:r w:rsidRPr="00514CE6">
        <w:rPr>
          <w:sz w:val="16"/>
          <w:szCs w:val="16"/>
        </w:rPr>
        <w:t>William O'Neil + Co.</w:t>
      </w:r>
    </w:p>
    <w:p w14:paraId="233971FD" w14:textId="77777777" w:rsidR="00915D86" w:rsidRPr="00514CE6" w:rsidRDefault="00915D86" w:rsidP="00915D86">
      <w:pPr>
        <w:rPr>
          <w:sz w:val="16"/>
          <w:szCs w:val="16"/>
        </w:rPr>
      </w:pPr>
      <w:r w:rsidRPr="00514CE6">
        <w:rPr>
          <w:sz w:val="16"/>
          <w:szCs w:val="16"/>
        </w:rPr>
        <w:t>As we discussed in October 2024, there are many sub-groups related to this spending, including the following O’Neil Industry Groups.</w:t>
      </w:r>
    </w:p>
    <w:p w14:paraId="6DD6C44F" w14:textId="77777777" w:rsidR="00915D86" w:rsidRPr="00514CE6" w:rsidRDefault="00915D86" w:rsidP="00915D86">
      <w:pPr>
        <w:rPr>
          <w:sz w:val="16"/>
          <w:szCs w:val="16"/>
        </w:rPr>
      </w:pPr>
      <w:r w:rsidRPr="00514CE6">
        <w:rPr>
          <w:sz w:val="16"/>
          <w:szCs w:val="16"/>
        </w:rPr>
        <w:t>Table 1: AI/Data Center-Related O’Neil Industry Groups</w:t>
      </w:r>
    </w:p>
    <w:p w14:paraId="6335FCE3" w14:textId="77777777" w:rsidR="00915D86" w:rsidRPr="00514CE6" w:rsidRDefault="00915D86" w:rsidP="00915D86">
      <w:pPr>
        <w:rPr>
          <w:sz w:val="16"/>
          <w:szCs w:val="16"/>
        </w:rPr>
      </w:pPr>
      <w:r w:rsidRPr="00514CE6">
        <w:rPr>
          <w:sz w:val="16"/>
          <w:szCs w:val="16"/>
        </w:rPr>
        <w:t>Tab1 Pg4</w:t>
      </w:r>
    </w:p>
    <w:p w14:paraId="293389C7" w14:textId="77777777" w:rsidR="00915D86" w:rsidRPr="00514CE6" w:rsidRDefault="00915D86" w:rsidP="00915D86">
      <w:pPr>
        <w:rPr>
          <w:sz w:val="16"/>
          <w:szCs w:val="16"/>
        </w:rPr>
      </w:pPr>
      <w:r w:rsidRPr="00514CE6">
        <w:rPr>
          <w:sz w:val="16"/>
          <w:szCs w:val="16"/>
        </w:rPr>
        <w:t>William O'Neil + Co.</w:t>
      </w:r>
    </w:p>
    <w:p w14:paraId="39394DB1" w14:textId="77777777" w:rsidR="00915D86" w:rsidRPr="00514CE6" w:rsidRDefault="00915D86" w:rsidP="00915D86">
      <w:pPr>
        <w:rPr>
          <w:sz w:val="16"/>
        </w:rPr>
      </w:pPr>
      <w:r w:rsidRPr="00514CE6">
        <w:rPr>
          <w:rStyle w:val="StyleUnderline"/>
        </w:rPr>
        <w:t xml:space="preserve">A potential </w:t>
      </w:r>
      <w:r w:rsidRPr="00B179B6">
        <w:rPr>
          <w:rStyle w:val="StyleUnderline"/>
          <w:highlight w:val="cyan"/>
        </w:rPr>
        <w:t>accelerant to</w:t>
      </w:r>
      <w:r w:rsidRPr="00514CE6">
        <w:rPr>
          <w:rStyle w:val="StyleUnderline"/>
        </w:rPr>
        <w:t xml:space="preserve"> overall </w:t>
      </w:r>
      <w:r w:rsidRPr="00B179B6">
        <w:rPr>
          <w:rStyle w:val="StyleUnderline"/>
          <w:highlight w:val="cyan"/>
        </w:rPr>
        <w:t xml:space="preserve">capital spending comes from </w:t>
      </w:r>
      <w:r w:rsidRPr="00B179B6">
        <w:rPr>
          <w:rStyle w:val="Emphasis"/>
          <w:highlight w:val="cyan"/>
        </w:rPr>
        <w:t>accelerated depreciation</w:t>
      </w:r>
      <w:r w:rsidRPr="00514CE6">
        <w:rPr>
          <w:rStyle w:val="StyleUnderline"/>
        </w:rPr>
        <w:t xml:space="preserve"> changes included </w:t>
      </w:r>
      <w:r w:rsidRPr="00B179B6">
        <w:rPr>
          <w:rStyle w:val="StyleUnderline"/>
          <w:highlight w:val="cyan"/>
        </w:rPr>
        <w:t>in the</w:t>
      </w:r>
      <w:r w:rsidRPr="00514CE6">
        <w:rPr>
          <w:rStyle w:val="StyleUnderline"/>
        </w:rPr>
        <w:t xml:space="preserve"> recently passed </w:t>
      </w:r>
      <w:r w:rsidRPr="00B179B6">
        <w:rPr>
          <w:rStyle w:val="StyleUnderline"/>
          <w:highlight w:val="cyan"/>
        </w:rPr>
        <w:t>B</w:t>
      </w:r>
      <w:r w:rsidRPr="00514CE6">
        <w:rPr>
          <w:rStyle w:val="StyleUnderline"/>
          <w:sz w:val="2"/>
          <w:szCs w:val="2"/>
        </w:rPr>
        <w:t xml:space="preserve">ig </w:t>
      </w:r>
      <w:r w:rsidRPr="00B179B6">
        <w:rPr>
          <w:rStyle w:val="StyleUnderline"/>
          <w:highlight w:val="cyan"/>
        </w:rPr>
        <w:t>B</w:t>
      </w:r>
      <w:r w:rsidRPr="00514CE6">
        <w:rPr>
          <w:rStyle w:val="StyleUnderline"/>
          <w:sz w:val="2"/>
          <w:szCs w:val="2"/>
        </w:rPr>
        <w:t xml:space="preserve">eautiful </w:t>
      </w:r>
      <w:r w:rsidRPr="00B179B6">
        <w:rPr>
          <w:rStyle w:val="StyleUnderline"/>
          <w:highlight w:val="cyan"/>
        </w:rPr>
        <w:t>B</w:t>
      </w:r>
      <w:r w:rsidRPr="00514CE6">
        <w:rPr>
          <w:rStyle w:val="StyleUnderline"/>
        </w:rPr>
        <w:t>ill.</w:t>
      </w:r>
      <w:r w:rsidRPr="00514CE6">
        <w:rPr>
          <w:sz w:val="16"/>
        </w:rPr>
        <w:t xml:space="preserve"> </w:t>
      </w:r>
      <w:r w:rsidRPr="00514CE6">
        <w:rPr>
          <w:rStyle w:val="StyleUnderline"/>
        </w:rPr>
        <w:t>This law allows companies to deduct 100% of the depreciation of any qualified project or property in the first year it goes into service. This reduces a business’ taxes and helps improve near-term cash flow by reducing taxable income.</w:t>
      </w:r>
      <w:r w:rsidRPr="00514CE6">
        <w:rPr>
          <w:sz w:val="16"/>
        </w:rPr>
        <w:t xml:space="preserve"> This deduction covers most machinery, industrial equipment, computers, servers, and software, as well as some furniture, fixtures, and building components.</w:t>
      </w:r>
    </w:p>
    <w:p w14:paraId="66665431" w14:textId="77777777" w:rsidR="00915D86" w:rsidRDefault="00915D86" w:rsidP="00915D86">
      <w:pPr>
        <w:rPr>
          <w:sz w:val="16"/>
        </w:rPr>
      </w:pPr>
      <w:r w:rsidRPr="00514CE6">
        <w:rPr>
          <w:sz w:val="16"/>
        </w:rPr>
        <w:t xml:space="preserve">As a result, </w:t>
      </w:r>
      <w:r w:rsidRPr="00B179B6">
        <w:rPr>
          <w:rStyle w:val="StyleUnderline"/>
          <w:highlight w:val="cyan"/>
        </w:rPr>
        <w:t xml:space="preserve">we </w:t>
      </w:r>
      <w:r w:rsidRPr="00B179B6">
        <w:rPr>
          <w:rStyle w:val="Emphasis"/>
          <w:highlight w:val="cyan"/>
        </w:rPr>
        <w:t>expect capital spending to rise</w:t>
      </w:r>
      <w:r w:rsidRPr="00514CE6">
        <w:rPr>
          <w:rStyle w:val="StyleUnderline"/>
        </w:rPr>
        <w:t xml:space="preserve"> over the next 12 months in AI and beyond.</w:t>
      </w:r>
      <w:r w:rsidRPr="00514CE6">
        <w:rPr>
          <w:sz w:val="16"/>
        </w:rPr>
        <w:t xml:space="preserve"> Thematic areas that may benefit include Power/Electrification, Aerospace, Industrial Manufacturing, Transportation, Telecommunications, and Life Science/Pharma.</w:t>
      </w:r>
    </w:p>
    <w:p w14:paraId="7EB8D448" w14:textId="77777777" w:rsidR="00915D86" w:rsidRDefault="00915D86" w:rsidP="00915D86">
      <w:pPr>
        <w:pStyle w:val="Heading3"/>
      </w:pPr>
      <w:r>
        <w:t>AT: uncertainty</w:t>
      </w:r>
    </w:p>
    <w:p w14:paraId="13B4D15C" w14:textId="77777777" w:rsidR="00915D86" w:rsidRDefault="00915D86" w:rsidP="00915D86">
      <w:pPr>
        <w:pStyle w:val="Analytic"/>
      </w:pPr>
    </w:p>
    <w:p w14:paraId="1AD06C00" w14:textId="77777777" w:rsidR="00915D86" w:rsidRPr="00664293" w:rsidRDefault="00915D86" w:rsidP="00915D86">
      <w:pPr>
        <w:pStyle w:val="Heading4"/>
      </w:pPr>
      <w:r>
        <w:t xml:space="preserve">Tariffs strengthen our uniqueness argument—they incentivize </w:t>
      </w:r>
      <w:r w:rsidRPr="00664293">
        <w:rPr>
          <w:u w:val="single"/>
        </w:rPr>
        <w:t>capital inflow</w:t>
      </w:r>
      <w:r>
        <w:t xml:space="preserve"> into the US and </w:t>
      </w:r>
      <w:r w:rsidRPr="00664293">
        <w:rPr>
          <w:u w:val="single"/>
        </w:rPr>
        <w:t>reshoring</w:t>
      </w:r>
      <w:r>
        <w:t xml:space="preserve"> </w:t>
      </w:r>
    </w:p>
    <w:p w14:paraId="48CBEA9B" w14:textId="77777777" w:rsidR="00915D86" w:rsidRPr="00A921C2" w:rsidRDefault="00915D86" w:rsidP="00915D86">
      <w:r w:rsidRPr="00A921C2">
        <w:rPr>
          <w:rStyle w:val="Style13ptBold"/>
        </w:rPr>
        <w:t>Myles 25</w:t>
      </w:r>
      <w:r>
        <w:t xml:space="preserve"> (Danielle – Law Degree from Murdoch University in Australia, “Trump tariffs to upend FDI game?,” 2/3/25, https://www.fdiintelligence.com/content/3e9a908c-2625-5bad-bf08-a0ceae93063e)</w:t>
      </w:r>
    </w:p>
    <w:p w14:paraId="51F41566" w14:textId="77777777" w:rsidR="00915D86" w:rsidRPr="00A921C2" w:rsidRDefault="00915D86" w:rsidP="00915D86">
      <w:pPr>
        <w:rPr>
          <w:rStyle w:val="Emphasis"/>
        </w:rPr>
      </w:pPr>
      <w:r w:rsidRPr="00A921C2">
        <w:rPr>
          <w:rStyle w:val="StyleUnderline"/>
        </w:rPr>
        <w:t>Instead of nearshoring projects to Canada and Mexico</w:t>
      </w:r>
      <w:r w:rsidRPr="00664293">
        <w:rPr>
          <w:sz w:val="16"/>
        </w:rPr>
        <w:t xml:space="preserve"> — which can offer cost, labour, regulatory and other benefits over the US, and have historically benefited from preferential market access under the US–Mexico–Canada Agreement (USMCA) and its predecessor Nafta — </w:t>
      </w:r>
      <w:r w:rsidRPr="00B179B6">
        <w:rPr>
          <w:rStyle w:val="StyleUnderline"/>
          <w:highlight w:val="cyan"/>
        </w:rPr>
        <w:t>more companies are</w:t>
      </w:r>
      <w:r w:rsidRPr="00A921C2">
        <w:rPr>
          <w:rStyle w:val="StyleUnderline"/>
        </w:rPr>
        <w:t xml:space="preserve"> now </w:t>
      </w:r>
      <w:r w:rsidRPr="00B179B6">
        <w:rPr>
          <w:rStyle w:val="StyleUnderline"/>
          <w:highlight w:val="cyan"/>
        </w:rPr>
        <w:t>expected to</w:t>
      </w:r>
      <w:r w:rsidRPr="00A921C2">
        <w:rPr>
          <w:rStyle w:val="StyleUnderline"/>
        </w:rPr>
        <w:t xml:space="preserve"> start </w:t>
      </w:r>
      <w:r w:rsidRPr="00A921C2">
        <w:rPr>
          <w:rStyle w:val="Emphasis"/>
        </w:rPr>
        <w:t xml:space="preserve">looking to </w:t>
      </w:r>
      <w:r w:rsidRPr="00B179B6">
        <w:rPr>
          <w:rStyle w:val="Emphasis"/>
          <w:highlight w:val="cyan"/>
        </w:rPr>
        <w:t>invest directly into the US.</w:t>
      </w:r>
      <w:r w:rsidRPr="00A921C2">
        <w:rPr>
          <w:rStyle w:val="Emphasis"/>
        </w:rPr>
        <w:t xml:space="preserve"> </w:t>
      </w:r>
    </w:p>
    <w:p w14:paraId="1BE5C2C6" w14:textId="77777777" w:rsidR="00915D86" w:rsidRPr="00664293" w:rsidRDefault="00915D86" w:rsidP="00915D86">
      <w:pPr>
        <w:rPr>
          <w:sz w:val="16"/>
          <w:szCs w:val="16"/>
        </w:rPr>
      </w:pPr>
      <w:r w:rsidRPr="00664293">
        <w:rPr>
          <w:sz w:val="16"/>
          <w:szCs w:val="16"/>
        </w:rPr>
        <w:t>“During his first term, Trump was focused on ripping supply chains from China. There was a certain acceptance with supply chains coming back to the West, but not necessarily America,” says Abishur Prakash, founder of Toronto-based advisory firm The Geopolitical Business. “This outlook no longer exists.”</w:t>
      </w:r>
    </w:p>
    <w:p w14:paraId="586DDBCD" w14:textId="77777777" w:rsidR="00915D86" w:rsidRPr="00664293" w:rsidRDefault="00915D86" w:rsidP="00915D86">
      <w:pPr>
        <w:rPr>
          <w:sz w:val="16"/>
          <w:szCs w:val="16"/>
        </w:rPr>
      </w:pPr>
      <w:r w:rsidRPr="00664293">
        <w:rPr>
          <w:sz w:val="16"/>
          <w:szCs w:val="16"/>
        </w:rPr>
        <w:t>In 2018, Mr Trump’s administration imposed up to 25% tariffs on steel and aluminium imports from Canada and Mexico, however these were dropped one year later as part of the USMCA negotiations. His tariff moves this time around capture all imports — although at a lower 10% rate for Canadian energy — and comes one year before USMCA is due to be renegotiated</w:t>
      </w:r>
    </w:p>
    <w:p w14:paraId="09963851" w14:textId="77777777" w:rsidR="00915D86" w:rsidRPr="00A921C2" w:rsidRDefault="00915D86" w:rsidP="00915D86">
      <w:pPr>
        <w:rPr>
          <w:rStyle w:val="StyleUnderline"/>
        </w:rPr>
      </w:pPr>
      <w:r w:rsidRPr="00664293">
        <w:rPr>
          <w:sz w:val="16"/>
        </w:rPr>
        <w:t xml:space="preserve">Mr Prakash now expects </w:t>
      </w:r>
      <w:r w:rsidRPr="00B179B6">
        <w:rPr>
          <w:rStyle w:val="StyleUnderline"/>
          <w:highlight w:val="cyan"/>
        </w:rPr>
        <w:t>a “rapid reshoring of manufacturing</w:t>
      </w:r>
      <w:r w:rsidRPr="00A921C2">
        <w:rPr>
          <w:rStyle w:val="StyleUnderline"/>
        </w:rPr>
        <w:t xml:space="preserve"> back to the US” with supply chains moving away from Canada and Mexico.</w:t>
      </w:r>
    </w:p>
    <w:p w14:paraId="62FB4408" w14:textId="77777777" w:rsidR="00915D86" w:rsidRPr="00664293" w:rsidRDefault="00915D86" w:rsidP="00915D86">
      <w:pPr>
        <w:rPr>
          <w:sz w:val="16"/>
        </w:rPr>
      </w:pPr>
      <w:r w:rsidRPr="00664293">
        <w:rPr>
          <w:sz w:val="16"/>
        </w:rPr>
        <w:t xml:space="preserve">A recent study of the new White House’s FDI impacts by Henry Loewendahl, head of lead generation company Wavteq, similarly predicts </w:t>
      </w:r>
      <w:r w:rsidRPr="00A921C2">
        <w:rPr>
          <w:rStyle w:val="StyleUnderline"/>
        </w:rPr>
        <w:t xml:space="preserve">a greater focus on </w:t>
      </w:r>
      <w:r w:rsidRPr="00A921C2">
        <w:rPr>
          <w:rStyle w:val="Emphasis"/>
        </w:rPr>
        <w:t>tariff-jumping directly into the US</w:t>
      </w:r>
      <w:r w:rsidRPr="00A921C2">
        <w:rPr>
          <w:rStyle w:val="StyleUnderline"/>
        </w:rPr>
        <w:t xml:space="preserve"> rather than its neighbours. “During the first Trump presidency, foreign and US firms largely relied on friend-shoring, shifting production to allied countries to sidestep tariffs. However under a second Trump presidency, friendshoring is likely to be less viable,”</w:t>
      </w:r>
      <w:r w:rsidRPr="00664293">
        <w:rPr>
          <w:sz w:val="16"/>
        </w:rPr>
        <w:t xml:space="preserve"> it states. </w:t>
      </w:r>
    </w:p>
    <w:p w14:paraId="5C6DC11E" w14:textId="77777777" w:rsidR="00915D86" w:rsidRPr="00664293" w:rsidRDefault="00915D86" w:rsidP="00915D86">
      <w:pPr>
        <w:rPr>
          <w:sz w:val="16"/>
        </w:rPr>
      </w:pPr>
      <w:r w:rsidRPr="00664293">
        <w:rPr>
          <w:sz w:val="16"/>
        </w:rPr>
        <w:t xml:space="preserve">The study concludes that </w:t>
      </w:r>
      <w:r w:rsidRPr="00B179B6">
        <w:rPr>
          <w:rStyle w:val="Emphasis"/>
          <w:highlight w:val="cyan"/>
        </w:rPr>
        <w:t xml:space="preserve">tariffs </w:t>
      </w:r>
      <w:r w:rsidRPr="00B179B6">
        <w:rPr>
          <w:rStyle w:val="StyleUnderline"/>
          <w:highlight w:val="cyan"/>
        </w:rPr>
        <w:t>will “play a</w:t>
      </w:r>
      <w:r w:rsidRPr="00A921C2">
        <w:rPr>
          <w:rStyle w:val="StyleUnderline"/>
        </w:rPr>
        <w:t xml:space="preserve"> more </w:t>
      </w:r>
      <w:r w:rsidRPr="00B179B6">
        <w:rPr>
          <w:rStyle w:val="StyleUnderline"/>
          <w:highlight w:val="cyan"/>
        </w:rPr>
        <w:t xml:space="preserve">effective role in </w:t>
      </w:r>
      <w:r w:rsidRPr="00B179B6">
        <w:rPr>
          <w:rStyle w:val="Emphasis"/>
          <w:highlight w:val="cyan"/>
        </w:rPr>
        <w:t>attracting FDI</w:t>
      </w:r>
      <w:r w:rsidRPr="00B179B6">
        <w:rPr>
          <w:rStyle w:val="StyleUnderline"/>
          <w:highlight w:val="cyan"/>
        </w:rPr>
        <w:t xml:space="preserve"> during the [second] Trump admin</w:t>
      </w:r>
      <w:r w:rsidRPr="00A921C2">
        <w:rPr>
          <w:rStyle w:val="StyleUnderline"/>
        </w:rPr>
        <w:t>istration”.</w:t>
      </w:r>
      <w:r w:rsidRPr="00664293">
        <w:rPr>
          <w:sz w:val="16"/>
        </w:rPr>
        <w:t xml:space="preserve"> Notably, Unctad data shows that FDI inflows declined throughout his first term, even before disruption from Covid-19 pandemic began. </w:t>
      </w:r>
    </w:p>
    <w:p w14:paraId="79969069" w14:textId="77777777" w:rsidR="00915D86" w:rsidRPr="00664293" w:rsidRDefault="00915D86" w:rsidP="00915D86">
      <w:pPr>
        <w:rPr>
          <w:sz w:val="16"/>
          <w:szCs w:val="16"/>
        </w:rPr>
      </w:pPr>
      <w:r w:rsidRPr="00664293">
        <w:rPr>
          <w:sz w:val="16"/>
          <w:szCs w:val="16"/>
        </w:rPr>
        <w:t xml:space="preserve">The warnings are particularly dire for Mexico, where nearshoring led it to overtake China in 2023 as the US’s biggest trade partner. Its success has been driven in no small part by Chinese firms using the Latin American country as a backdoor to sell into the US and avoid the White House’s long-standing tariffs against Beijing. </w:t>
      </w:r>
    </w:p>
    <w:p w14:paraId="202EF74B" w14:textId="77777777" w:rsidR="00915D86" w:rsidRPr="00664293" w:rsidRDefault="00915D86" w:rsidP="00915D86">
      <w:pPr>
        <w:rPr>
          <w:sz w:val="16"/>
          <w:szCs w:val="16"/>
        </w:rPr>
      </w:pPr>
      <w:r w:rsidRPr="00664293">
        <w:rPr>
          <w:sz w:val="16"/>
          <w:szCs w:val="16"/>
        </w:rPr>
        <w:t xml:space="preserve">In a recent analysis, Marcos Carias, an economist at trade credit risk manager Coface, wrote that “firms are right to be concerned about the future returns of nearshoring investments” in Mexico in light of a 25% US tariff. </w:t>
      </w:r>
    </w:p>
    <w:p w14:paraId="44D1C87F" w14:textId="77777777" w:rsidR="00915D86" w:rsidRPr="00664293" w:rsidRDefault="00915D86" w:rsidP="00915D86">
      <w:pPr>
        <w:rPr>
          <w:sz w:val="16"/>
          <w:szCs w:val="16"/>
        </w:rPr>
      </w:pPr>
      <w:r w:rsidRPr="00664293">
        <w:rPr>
          <w:sz w:val="16"/>
          <w:szCs w:val="16"/>
        </w:rPr>
        <w:t>Diego Marroquín, a Mexican trade expert at the Wilson Centre, argued in a Substack note yesterday that trade is North America’s economic backbone and the tariffs risk the collapse of “countless cross-border businesses … as their margins disappear.”</w:t>
      </w:r>
    </w:p>
    <w:p w14:paraId="3F057838" w14:textId="77777777" w:rsidR="00915D86" w:rsidRPr="00664293" w:rsidRDefault="00915D86" w:rsidP="00915D86">
      <w:pPr>
        <w:rPr>
          <w:sz w:val="16"/>
          <w:szCs w:val="16"/>
        </w:rPr>
      </w:pPr>
      <w:r w:rsidRPr="00664293">
        <w:rPr>
          <w:sz w:val="16"/>
          <w:szCs w:val="16"/>
        </w:rPr>
        <w:t>More tariff-jumping, with caveats</w:t>
      </w:r>
    </w:p>
    <w:p w14:paraId="4FE1CC24" w14:textId="77777777" w:rsidR="00915D86" w:rsidRPr="00664293" w:rsidRDefault="00915D86" w:rsidP="00915D86">
      <w:pPr>
        <w:rPr>
          <w:sz w:val="16"/>
          <w:szCs w:val="16"/>
        </w:rPr>
      </w:pPr>
      <w:r w:rsidRPr="00664293">
        <w:rPr>
          <w:sz w:val="16"/>
          <w:szCs w:val="16"/>
        </w:rPr>
        <w:t xml:space="preserve">While North American nearshoring appears on shaky ground, there is less consensus on whether the White House’s new trade policies will spur more FDI directly to the US. </w:t>
      </w:r>
    </w:p>
    <w:p w14:paraId="24616C14" w14:textId="77777777" w:rsidR="00915D86" w:rsidRPr="00664293" w:rsidRDefault="00915D86" w:rsidP="00915D86">
      <w:pPr>
        <w:rPr>
          <w:sz w:val="16"/>
        </w:rPr>
      </w:pPr>
      <w:r w:rsidRPr="00664293">
        <w:rPr>
          <w:sz w:val="16"/>
        </w:rPr>
        <w:t xml:space="preserve">Mark O’Connell, executive chairman of OCO Global, says the threat of these tariffs has made “many of our corporate clients think hard about their US market strategies”. He argues that </w:t>
      </w:r>
      <w:r w:rsidRPr="00664293">
        <w:rPr>
          <w:rStyle w:val="StyleUnderline"/>
        </w:rPr>
        <w:t xml:space="preserve">“reshoring production may be the only option” for American companies using Mexico and Canada for their supply chains, with the cost of tariffs exacerbated by the White House’s focus on ‘Buy American’. </w:t>
      </w:r>
      <w:r w:rsidRPr="00664293">
        <w:rPr>
          <w:sz w:val="16"/>
        </w:rPr>
        <w:t>But he stresses that reshoring decisions are complicated by the fact productivity and competitiveness shortcomings in the US that drove them abroad in the first place continue to exist at home.</w:t>
      </w:r>
    </w:p>
    <w:p w14:paraId="487BFD6D" w14:textId="77777777" w:rsidR="00915D86" w:rsidRPr="00664293" w:rsidRDefault="00915D86" w:rsidP="00915D86">
      <w:pPr>
        <w:rPr>
          <w:sz w:val="18"/>
          <w:szCs w:val="18"/>
        </w:rPr>
      </w:pPr>
      <w:r w:rsidRPr="00664293">
        <w:rPr>
          <w:sz w:val="18"/>
          <w:szCs w:val="18"/>
        </w:rPr>
        <w:t>As shown by the one-month pauses, these levies are motivated by the flow of illegal immigration and drugs into the US — not trade issues — means they are designed to be temporary and in place until Mexico and Canada can address the president’s concerns, notes Global Business Alliance’s president and CEO Jonathan Samford. Mr Trump’s use of import duties as a bargaining tool means companies are also expected to avoid tariff-driven investment decisions until it’s clear how long they will be in place.</w:t>
      </w:r>
    </w:p>
    <w:p w14:paraId="57B62759" w14:textId="77777777" w:rsidR="00915D86" w:rsidRDefault="00915D86" w:rsidP="00915D86">
      <w:pPr>
        <w:rPr>
          <w:sz w:val="16"/>
        </w:rPr>
      </w:pPr>
      <w:r w:rsidRPr="00664293">
        <w:rPr>
          <w:sz w:val="16"/>
        </w:rPr>
        <w:t>Nonetheless, some are bullish on the impact of the White House’s early trade policies on foreign investment</w:t>
      </w:r>
      <w:r w:rsidRPr="00B179B6">
        <w:rPr>
          <w:sz w:val="16"/>
          <w:highlight w:val="cyan"/>
        </w:rPr>
        <w:t xml:space="preserve">. </w:t>
      </w:r>
      <w:r w:rsidRPr="00B179B6">
        <w:rPr>
          <w:rStyle w:val="StyleUnderline"/>
          <w:highlight w:val="cyan"/>
        </w:rPr>
        <w:t xml:space="preserve">“Companies will increasingly source and produce in the US to safeguard against tariffs. </w:t>
      </w:r>
      <w:r w:rsidRPr="00B179B6">
        <w:rPr>
          <w:rStyle w:val="Emphasis"/>
          <w:highlight w:val="cyan"/>
        </w:rPr>
        <w:t>FDI will soar,”</w:t>
      </w:r>
      <w:r w:rsidRPr="00664293">
        <w:rPr>
          <w:sz w:val="16"/>
        </w:rPr>
        <w:t xml:space="preserve"> says Harry Moser, president of the Reshoring Initiative</w:t>
      </w:r>
      <w:r>
        <w:rPr>
          <w:sz w:val="16"/>
        </w:rPr>
        <w:t xml:space="preserve"> </w:t>
      </w:r>
    </w:p>
    <w:p w14:paraId="021058A1" w14:textId="77777777" w:rsidR="00915D86" w:rsidRDefault="00915D86" w:rsidP="00915D86">
      <w:pPr>
        <w:pStyle w:val="Heading4"/>
      </w:pPr>
      <w:r>
        <w:t xml:space="preserve">Tariff threats give Trump leverage to negotiate foreign capital investment into the US </w:t>
      </w:r>
    </w:p>
    <w:p w14:paraId="4824BD0E" w14:textId="77777777" w:rsidR="00915D86" w:rsidRPr="00A06579" w:rsidRDefault="00915D86" w:rsidP="00915D86">
      <w:r w:rsidRPr="00A06579">
        <w:rPr>
          <w:rStyle w:val="Style13ptBold"/>
        </w:rPr>
        <w:t>Rappeport 8/4</w:t>
      </w:r>
      <w:r>
        <w:t>/25 (Alan – Master’s in Economic History from the London School of Economics and Political Science in the United Kingdom, “Trump’s Demand to Trading Partners: Pledge Money or Get Higher Tariffs,” https://www.nytimes.com/2025/08/04/us/politics/trump-tariffs-foreign-investment.html)</w:t>
      </w:r>
    </w:p>
    <w:p w14:paraId="44758E24" w14:textId="77777777" w:rsidR="00915D86" w:rsidRPr="00AC59F7" w:rsidRDefault="00915D86" w:rsidP="00915D86">
      <w:pPr>
        <w:rPr>
          <w:rStyle w:val="StyleUnderline"/>
        </w:rPr>
      </w:pPr>
      <w:r w:rsidRPr="00AC59F7">
        <w:rPr>
          <w:rStyle w:val="StyleUnderline"/>
        </w:rPr>
        <w:t xml:space="preserve">President </w:t>
      </w:r>
      <w:r w:rsidRPr="00B179B6">
        <w:rPr>
          <w:rStyle w:val="StyleUnderline"/>
          <w:highlight w:val="cyan"/>
        </w:rPr>
        <w:t xml:space="preserve">Trump’s </w:t>
      </w:r>
      <w:r w:rsidRPr="00B179B6">
        <w:rPr>
          <w:rStyle w:val="Emphasis"/>
          <w:highlight w:val="cyan"/>
        </w:rPr>
        <w:t>tariff threats</w:t>
      </w:r>
      <w:r w:rsidRPr="00AC59F7">
        <w:rPr>
          <w:rStyle w:val="StyleUnderline"/>
        </w:rPr>
        <w:t xml:space="preserve"> have turned into a play for cold, hard cash as he tries to </w:t>
      </w:r>
      <w:r w:rsidRPr="00B179B6">
        <w:rPr>
          <w:rStyle w:val="StyleUnderline"/>
          <w:highlight w:val="cyan"/>
        </w:rPr>
        <w:t xml:space="preserve">leverage U.S. economic power to </w:t>
      </w:r>
      <w:r w:rsidRPr="00B179B6">
        <w:rPr>
          <w:rStyle w:val="Emphasis"/>
          <w:highlight w:val="cyan"/>
        </w:rPr>
        <w:t>cajole</w:t>
      </w:r>
      <w:r w:rsidRPr="00B179B6">
        <w:rPr>
          <w:rStyle w:val="StyleUnderline"/>
          <w:highlight w:val="cyan"/>
        </w:rPr>
        <w:t xml:space="preserve"> other nations to make </w:t>
      </w:r>
      <w:r w:rsidRPr="00B179B6">
        <w:rPr>
          <w:rStyle w:val="Emphasis"/>
          <w:highlight w:val="cyan"/>
        </w:rPr>
        <w:t>multibillion-dollar investments</w:t>
      </w:r>
      <w:r w:rsidRPr="00B179B6">
        <w:rPr>
          <w:rStyle w:val="StyleUnderline"/>
          <w:highlight w:val="cyan"/>
        </w:rPr>
        <w:t xml:space="preserve"> in</w:t>
      </w:r>
      <w:r w:rsidRPr="00AC59F7">
        <w:rPr>
          <w:rStyle w:val="StyleUnderline"/>
        </w:rPr>
        <w:t xml:space="preserve"> order to maintain access to </w:t>
      </w:r>
      <w:r w:rsidRPr="00B179B6">
        <w:rPr>
          <w:rStyle w:val="StyleUnderline"/>
          <w:highlight w:val="cyan"/>
        </w:rPr>
        <w:t>America</w:t>
      </w:r>
      <w:r w:rsidRPr="00AC59F7">
        <w:rPr>
          <w:rStyle w:val="StyleUnderline"/>
        </w:rPr>
        <w:t>’s market.</w:t>
      </w:r>
    </w:p>
    <w:p w14:paraId="6CDAD391" w14:textId="77777777" w:rsidR="00915D86" w:rsidRPr="00BA6983" w:rsidRDefault="00915D86" w:rsidP="00915D86">
      <w:pPr>
        <w:rPr>
          <w:rStyle w:val="StyleUnderline"/>
        </w:rPr>
      </w:pPr>
      <w:r w:rsidRPr="00BA6983">
        <w:rPr>
          <w:sz w:val="16"/>
        </w:rPr>
        <w:t xml:space="preserve">The president’s second-term trade agenda has clear echoes of his “Art of the Deal” approach, essentially </w:t>
      </w:r>
      <w:r w:rsidRPr="00BA6983">
        <w:rPr>
          <w:rStyle w:val="StyleUnderline"/>
        </w:rPr>
        <w:t>demanding that trading partners show him the money in the form of investment pledges or else face astronomically high tariffs.</w:t>
      </w:r>
    </w:p>
    <w:p w14:paraId="21F34F5F" w14:textId="77777777" w:rsidR="00915D86" w:rsidRPr="00BA6983" w:rsidRDefault="00915D86" w:rsidP="00915D86">
      <w:pPr>
        <w:rPr>
          <w:sz w:val="16"/>
          <w:szCs w:val="16"/>
        </w:rPr>
      </w:pPr>
      <w:r w:rsidRPr="00BA6983">
        <w:rPr>
          <w:sz w:val="16"/>
          <w:szCs w:val="16"/>
        </w:rPr>
        <w:t>The financial promises give Mr. Trump the opportunity to flex his negotiating prowess in relatable terms and show off the splashy sums he is pulling into America, adding to the reality show intrigue of his trade agenda. As the Trump administration races to reach trade deals with dozens of countries ahead of a Thursday deadline, he has embraced a strategy that goes beyond opening international markets and reducing the U.S. trade deficit.</w:t>
      </w:r>
    </w:p>
    <w:p w14:paraId="0E38C65B" w14:textId="77777777" w:rsidR="00915D86" w:rsidRPr="00BA6983" w:rsidRDefault="00915D86" w:rsidP="00915D86">
      <w:pPr>
        <w:rPr>
          <w:sz w:val="16"/>
          <w:szCs w:val="16"/>
        </w:rPr>
      </w:pPr>
      <w:r w:rsidRPr="00BA6983">
        <w:rPr>
          <w:sz w:val="16"/>
          <w:szCs w:val="16"/>
        </w:rPr>
        <w:t>The tactic was on display last week as Mr. Trump and his team rolled out a blitz of new trade agreements before a self-imposed Aug. 1 deadline.</w:t>
      </w:r>
    </w:p>
    <w:p w14:paraId="331E588B" w14:textId="77777777" w:rsidR="00915D86" w:rsidRPr="00BA6983" w:rsidRDefault="00915D86" w:rsidP="00915D86">
      <w:pPr>
        <w:rPr>
          <w:sz w:val="16"/>
          <w:szCs w:val="16"/>
        </w:rPr>
      </w:pPr>
      <w:r w:rsidRPr="00BA6983">
        <w:rPr>
          <w:sz w:val="16"/>
          <w:szCs w:val="16"/>
        </w:rPr>
        <w:t>“South Korea is right now at a 25% Tariff, but they have an offer to buy down those Tariffs,” Mr. Trump wrote on social media on Wednesday. “I will be interested in hearing what that offer is.”</w:t>
      </w:r>
    </w:p>
    <w:p w14:paraId="2E378AEA" w14:textId="77777777" w:rsidR="00915D86" w:rsidRPr="00BA6983" w:rsidRDefault="00915D86" w:rsidP="00915D86">
      <w:pPr>
        <w:rPr>
          <w:rStyle w:val="StyleUnderline"/>
        </w:rPr>
      </w:pPr>
      <w:r w:rsidRPr="00BA6983">
        <w:rPr>
          <w:sz w:val="16"/>
        </w:rPr>
        <w:t xml:space="preserve">The next day, Mr. Trump agreed to impose a tariff of 15 percent on imports from South Korea. The lower rate came after </w:t>
      </w:r>
      <w:r w:rsidRPr="00B179B6">
        <w:rPr>
          <w:rStyle w:val="StyleUnderline"/>
          <w:highlight w:val="cyan"/>
        </w:rPr>
        <w:t>South Korea agreed to</w:t>
      </w:r>
      <w:r w:rsidRPr="00BA6983">
        <w:rPr>
          <w:rStyle w:val="StyleUnderline"/>
        </w:rPr>
        <w:t xml:space="preserve"> make </w:t>
      </w:r>
      <w:r w:rsidRPr="00B179B6">
        <w:rPr>
          <w:rStyle w:val="StyleUnderline"/>
          <w:highlight w:val="cyan"/>
        </w:rPr>
        <w:t>$350 billion in investments in the U</w:t>
      </w:r>
      <w:r w:rsidRPr="00BA6983">
        <w:rPr>
          <w:rStyle w:val="StyleUnderline"/>
        </w:rPr>
        <w:t xml:space="preserve">nited </w:t>
      </w:r>
      <w:r w:rsidRPr="00B179B6">
        <w:rPr>
          <w:rStyle w:val="StyleUnderline"/>
          <w:highlight w:val="cyan"/>
        </w:rPr>
        <w:t>S</w:t>
      </w:r>
      <w:r w:rsidRPr="00BA6983">
        <w:rPr>
          <w:rStyle w:val="StyleUnderline"/>
        </w:rPr>
        <w:t>tates and purchase $100 billion of liquefied natural gas.</w:t>
      </w:r>
    </w:p>
    <w:p w14:paraId="23D8F240" w14:textId="77777777" w:rsidR="00915D86" w:rsidRPr="00BA6983" w:rsidRDefault="00915D86" w:rsidP="00915D86">
      <w:pPr>
        <w:rPr>
          <w:rStyle w:val="StyleUnderline"/>
        </w:rPr>
      </w:pPr>
      <w:r w:rsidRPr="00BA6983">
        <w:rPr>
          <w:sz w:val="16"/>
        </w:rPr>
        <w:t xml:space="preserve">South Korea is not the only country to make such pledges. </w:t>
      </w:r>
      <w:r w:rsidRPr="00B179B6">
        <w:rPr>
          <w:rStyle w:val="StyleUnderline"/>
          <w:highlight w:val="cyan"/>
        </w:rPr>
        <w:t>Japan said it would establish a $550 billion fund</w:t>
      </w:r>
      <w:r w:rsidRPr="00BA6983">
        <w:rPr>
          <w:rStyle w:val="StyleUnderline"/>
        </w:rPr>
        <w:t xml:space="preserve"> for investments in the United States. </w:t>
      </w:r>
      <w:r w:rsidRPr="00B179B6">
        <w:rPr>
          <w:rStyle w:val="StyleUnderline"/>
          <w:highlight w:val="cyan"/>
        </w:rPr>
        <w:t>The E</w:t>
      </w:r>
      <w:r w:rsidRPr="00BA6983">
        <w:rPr>
          <w:rStyle w:val="StyleUnderline"/>
        </w:rPr>
        <w:t xml:space="preserve">uropean </w:t>
      </w:r>
      <w:r w:rsidRPr="00B179B6">
        <w:rPr>
          <w:rStyle w:val="StyleUnderline"/>
          <w:highlight w:val="cyan"/>
        </w:rPr>
        <w:t>U</w:t>
      </w:r>
      <w:r w:rsidRPr="00BA6983">
        <w:rPr>
          <w:rStyle w:val="StyleUnderline"/>
        </w:rPr>
        <w:t xml:space="preserve">nion </w:t>
      </w:r>
      <w:r w:rsidRPr="00B179B6">
        <w:rPr>
          <w:rStyle w:val="StyleUnderline"/>
          <w:highlight w:val="cyan"/>
        </w:rPr>
        <w:t>indicated</w:t>
      </w:r>
      <w:r w:rsidRPr="00BA6983">
        <w:rPr>
          <w:rStyle w:val="StyleUnderline"/>
        </w:rPr>
        <w:t xml:space="preserve"> that its companies were </w:t>
      </w:r>
      <w:r w:rsidRPr="00B179B6">
        <w:rPr>
          <w:rStyle w:val="StyleUnderline"/>
          <w:highlight w:val="cyan"/>
        </w:rPr>
        <w:t>poised to invest</w:t>
      </w:r>
      <w:r w:rsidRPr="00BA6983">
        <w:rPr>
          <w:rStyle w:val="StyleUnderline"/>
        </w:rPr>
        <w:t xml:space="preserve"> at least </w:t>
      </w:r>
      <w:r w:rsidRPr="00B179B6">
        <w:rPr>
          <w:rStyle w:val="StyleUnderline"/>
          <w:highlight w:val="cyan"/>
        </w:rPr>
        <w:t>$600 billion.</w:t>
      </w:r>
    </w:p>
    <w:p w14:paraId="54D2406A" w14:textId="77777777" w:rsidR="00915D86" w:rsidRPr="00BA6983" w:rsidRDefault="00915D86" w:rsidP="00915D86">
      <w:pPr>
        <w:rPr>
          <w:sz w:val="18"/>
          <w:szCs w:val="18"/>
        </w:rPr>
      </w:pPr>
      <w:r w:rsidRPr="00BA6983">
        <w:rPr>
          <w:sz w:val="18"/>
          <w:szCs w:val="18"/>
        </w:rPr>
        <w:t>To trade experts, the commitments raise the question of whether Mr. Trump is negotiating with trading partners or trade hostages.</w:t>
      </w:r>
    </w:p>
    <w:p w14:paraId="20FE0112" w14:textId="77777777" w:rsidR="00915D86" w:rsidRPr="00BA6983" w:rsidRDefault="00915D86" w:rsidP="00915D86">
      <w:pPr>
        <w:rPr>
          <w:rStyle w:val="StyleUnderline"/>
        </w:rPr>
      </w:pPr>
      <w:r w:rsidRPr="00BA6983">
        <w:rPr>
          <w:sz w:val="16"/>
        </w:rPr>
        <w:t xml:space="preserve">“This is no doubt a global shakedown of sorts,” said Scott Lincicome, the vice president of general economics at the right-leaning Cato Institute. “The fact is that </w:t>
      </w:r>
      <w:r w:rsidRPr="00B179B6">
        <w:rPr>
          <w:rStyle w:val="StyleUnderline"/>
          <w:highlight w:val="cyan"/>
        </w:rPr>
        <w:t>Trump is using</w:t>
      </w:r>
      <w:r w:rsidRPr="00BA6983">
        <w:rPr>
          <w:rStyle w:val="StyleUnderline"/>
        </w:rPr>
        <w:t xml:space="preserve"> U.S. </w:t>
      </w:r>
      <w:r w:rsidRPr="00B179B6">
        <w:rPr>
          <w:rStyle w:val="StyleUnderline"/>
          <w:highlight w:val="cyan"/>
        </w:rPr>
        <w:t>tariff policy to</w:t>
      </w:r>
      <w:r w:rsidRPr="00BA6983">
        <w:rPr>
          <w:rStyle w:val="StyleUnderline"/>
        </w:rPr>
        <w:t xml:space="preserve"> effectively </w:t>
      </w:r>
      <w:r w:rsidRPr="00B179B6">
        <w:rPr>
          <w:rStyle w:val="StyleUnderline"/>
          <w:highlight w:val="cyan"/>
        </w:rPr>
        <w:t>force these terms</w:t>
      </w:r>
      <w:r w:rsidRPr="00BA6983">
        <w:rPr>
          <w:rStyle w:val="StyleUnderline"/>
        </w:rPr>
        <w:t xml:space="preserve"> upon less-than-willing participants.”</w:t>
      </w:r>
    </w:p>
    <w:p w14:paraId="4B7BCBDB" w14:textId="77777777" w:rsidR="00915D86" w:rsidRDefault="00915D86" w:rsidP="00915D86">
      <w:pPr>
        <w:pStyle w:val="Heading4"/>
      </w:pPr>
      <w:r>
        <w:t xml:space="preserve">Tariffs cause reshoring </w:t>
      </w:r>
    </w:p>
    <w:p w14:paraId="674872DD" w14:textId="77777777" w:rsidR="00915D86" w:rsidRPr="009C1AEA" w:rsidRDefault="00915D86" w:rsidP="00915D86">
      <w:r w:rsidRPr="009C1AEA">
        <w:rPr>
          <w:rStyle w:val="Style13ptBold"/>
        </w:rPr>
        <w:t xml:space="preserve">Semenuk 25 </w:t>
      </w:r>
      <w:r>
        <w:t xml:space="preserve">(Chris – Investment Partner &amp; Fund Manager at </w:t>
      </w:r>
      <w:r>
        <w:rPr>
          <w:i/>
          <w:iCs/>
        </w:rPr>
        <w:t>Tema ETFs</w:t>
      </w:r>
      <w:r>
        <w:t>, “Tariffs &amp; Reshoring,” 3/3/25, https://temaetfs.com/insights/tariffs-reshoring)</w:t>
      </w:r>
    </w:p>
    <w:p w14:paraId="616B6E1C" w14:textId="77777777" w:rsidR="00915D86" w:rsidRPr="00612E9A" w:rsidRDefault="00915D86" w:rsidP="00915D86">
      <w:pPr>
        <w:rPr>
          <w:sz w:val="16"/>
          <w:szCs w:val="16"/>
        </w:rPr>
      </w:pPr>
      <w:r w:rsidRPr="00612E9A">
        <w:rPr>
          <w:sz w:val="16"/>
          <w:szCs w:val="16"/>
        </w:rPr>
        <w:t>Key Takeaways</w:t>
      </w:r>
    </w:p>
    <w:p w14:paraId="716C229A" w14:textId="77777777" w:rsidR="00915D86" w:rsidRPr="00612E9A" w:rsidRDefault="00915D86" w:rsidP="00915D86">
      <w:pPr>
        <w:rPr>
          <w:sz w:val="16"/>
          <w:szCs w:val="16"/>
        </w:rPr>
      </w:pPr>
      <w:r w:rsidRPr="00612E9A">
        <w:rPr>
          <w:sz w:val="16"/>
          <w:szCs w:val="16"/>
        </w:rPr>
        <w:t>The US has fallen behind in manufacturing setting the stage for reshoring promoting strategies like tariffs.</w:t>
      </w:r>
    </w:p>
    <w:p w14:paraId="5C786681" w14:textId="77777777" w:rsidR="00915D86" w:rsidRPr="00612E9A" w:rsidRDefault="00915D86" w:rsidP="00915D86">
      <w:pPr>
        <w:rPr>
          <w:sz w:val="16"/>
          <w:szCs w:val="16"/>
        </w:rPr>
      </w:pPr>
      <w:r w:rsidRPr="00612E9A">
        <w:rPr>
          <w:sz w:val="16"/>
          <w:szCs w:val="16"/>
        </w:rPr>
        <w:t>Trump’s tariff policy has one constant – reshoring and reindustrialization.</w:t>
      </w:r>
    </w:p>
    <w:p w14:paraId="120146BF" w14:textId="77777777" w:rsidR="00915D86" w:rsidRPr="00612E9A" w:rsidRDefault="00915D86" w:rsidP="00915D86">
      <w:pPr>
        <w:rPr>
          <w:sz w:val="16"/>
          <w:szCs w:val="16"/>
        </w:rPr>
      </w:pPr>
      <w:r w:rsidRPr="00612E9A">
        <w:rPr>
          <w:sz w:val="16"/>
          <w:szCs w:val="16"/>
        </w:rPr>
        <w:t>Companies have been operating in a world rife with trade, geopolitical, and supply chain uncertainty, with reshoring the only viable long-term strategy.</w:t>
      </w:r>
    </w:p>
    <w:p w14:paraId="5603C5BB" w14:textId="77777777" w:rsidR="00915D86" w:rsidRDefault="00915D86" w:rsidP="00915D86">
      <w:r w:rsidRPr="00B179B6">
        <w:rPr>
          <w:rStyle w:val="StyleUnderline"/>
          <w:highlight w:val="cyan"/>
        </w:rPr>
        <w:t>Trump 2.0 tariffs could be</w:t>
      </w:r>
      <w:r w:rsidRPr="00FE1742">
        <w:rPr>
          <w:rStyle w:val="StyleUnderline"/>
        </w:rPr>
        <w:t xml:space="preserve"> particularly</w:t>
      </w:r>
      <w:r>
        <w:t xml:space="preserve"> </w:t>
      </w:r>
      <w:r w:rsidRPr="00B179B6">
        <w:rPr>
          <w:rStyle w:val="Emphasis"/>
          <w:highlight w:val="cyan"/>
        </w:rPr>
        <w:t>potent for reshoring</w:t>
      </w:r>
      <w:r>
        <w:t xml:space="preserve"> </w:t>
      </w:r>
      <w:r w:rsidRPr="00FE1742">
        <w:rPr>
          <w:rStyle w:val="StyleUnderline"/>
        </w:rPr>
        <w:t>as they combine with $1.85 trillion of bipartisan industrial policy that is likely to be largely left intact.</w:t>
      </w:r>
    </w:p>
    <w:p w14:paraId="69C5878C" w14:textId="77777777" w:rsidR="00915D86" w:rsidRPr="00FE1742" w:rsidRDefault="00915D86" w:rsidP="00915D86">
      <w:pPr>
        <w:rPr>
          <w:rStyle w:val="StyleUnderline"/>
        </w:rPr>
      </w:pPr>
      <w:r w:rsidRPr="00FE1742">
        <w:rPr>
          <w:sz w:val="16"/>
        </w:rPr>
        <w:t xml:space="preserve">On the ground, </w:t>
      </w:r>
      <w:r w:rsidRPr="00FE1742">
        <w:rPr>
          <w:rStyle w:val="StyleUnderline"/>
        </w:rPr>
        <w:t>companies</w:t>
      </w:r>
      <w:r w:rsidRPr="00FE1742">
        <w:rPr>
          <w:sz w:val="16"/>
        </w:rPr>
        <w:t xml:space="preserve"> we speak to </w:t>
      </w:r>
      <w:r w:rsidRPr="00FE1742">
        <w:rPr>
          <w:rStyle w:val="StyleUnderline"/>
        </w:rPr>
        <w:t xml:space="preserve">are prepared for tariffs and helping customers reshore their own operations. </w:t>
      </w:r>
    </w:p>
    <w:p w14:paraId="59EE0649" w14:textId="77777777" w:rsidR="00915D86" w:rsidRPr="00612E9A" w:rsidRDefault="00915D86" w:rsidP="00915D86">
      <w:pPr>
        <w:rPr>
          <w:sz w:val="16"/>
          <w:szCs w:val="16"/>
        </w:rPr>
      </w:pPr>
      <w:r w:rsidRPr="00612E9A">
        <w:rPr>
          <w:sz w:val="16"/>
          <w:szCs w:val="16"/>
        </w:rPr>
        <w:t xml:space="preserve">In today's world, geographic lines for investing are being redrawn, leading investors to consider strategies like the Tema Reshoring ETF (RSHO), adapted for a changing environment and the reshaping US economy.  </w:t>
      </w:r>
    </w:p>
    <w:p w14:paraId="1B740519" w14:textId="77777777" w:rsidR="00915D86" w:rsidRPr="00612E9A" w:rsidRDefault="00915D86" w:rsidP="00915D86">
      <w:pPr>
        <w:rPr>
          <w:sz w:val="16"/>
          <w:szCs w:val="16"/>
        </w:rPr>
      </w:pPr>
      <w:r w:rsidRPr="00612E9A">
        <w:rPr>
          <w:sz w:val="16"/>
          <w:szCs w:val="16"/>
        </w:rPr>
        <w:t>Setting the stage – three lost decades for US manufacturing</w:t>
      </w:r>
    </w:p>
    <w:p w14:paraId="4CF45D1C" w14:textId="77777777" w:rsidR="00915D86" w:rsidRPr="00612E9A" w:rsidRDefault="00915D86" w:rsidP="00915D86">
      <w:pPr>
        <w:rPr>
          <w:sz w:val="16"/>
          <w:szCs w:val="16"/>
        </w:rPr>
      </w:pPr>
      <w:r w:rsidRPr="00612E9A">
        <w:rPr>
          <w:sz w:val="16"/>
          <w:szCs w:val="16"/>
        </w:rPr>
        <w:t xml:space="preserve">To fully appreciate why tariffs and other reshoring promoting policies are so popular investors need to understand where the US has come from. Since China’s entry into WTO in 2001, the US has ceded nearly 10% global manufacturing share1 and shed over 4m manufacturing jobs2. Morgan Stanley estimates that the result was $6 trillion of cumulative lost output and $3 trillion of manufacturing under-investment.  </w:t>
      </w:r>
    </w:p>
    <w:p w14:paraId="55A4CA85" w14:textId="77777777" w:rsidR="00915D86" w:rsidRPr="00612E9A" w:rsidRDefault="00915D86" w:rsidP="00915D86">
      <w:pPr>
        <w:rPr>
          <w:sz w:val="16"/>
          <w:szCs w:val="16"/>
        </w:rPr>
      </w:pPr>
      <w:r w:rsidRPr="00612E9A">
        <w:rPr>
          <w:sz w:val="16"/>
          <w:szCs w:val="16"/>
        </w:rPr>
        <w:t>During these 24 years industrial production decoupled from GDP and consumption growth and has fluctuated cyclically around the flat line. For investors, this has meant the industrial sector went from 14% of the S&amp;P 500 in 1990 to just 7.5% today.</w:t>
      </w:r>
    </w:p>
    <w:p w14:paraId="2DFA37DE" w14:textId="77777777" w:rsidR="00915D86" w:rsidRPr="00612E9A" w:rsidRDefault="00915D86" w:rsidP="00915D86">
      <w:pPr>
        <w:rPr>
          <w:sz w:val="16"/>
          <w:szCs w:val="16"/>
        </w:rPr>
      </w:pPr>
      <w:r w:rsidRPr="00612E9A">
        <w:rPr>
          <w:sz w:val="16"/>
          <w:szCs w:val="16"/>
        </w:rPr>
        <w:t>Group 5 (1) Source: U.S. Census Bureau, Morgan Stanley Research, 2024.</w:t>
      </w:r>
    </w:p>
    <w:p w14:paraId="733E1A89" w14:textId="77777777" w:rsidR="00915D86" w:rsidRPr="00612E9A" w:rsidRDefault="00915D86" w:rsidP="00915D86">
      <w:pPr>
        <w:rPr>
          <w:sz w:val="16"/>
          <w:szCs w:val="16"/>
        </w:rPr>
      </w:pPr>
      <w:r w:rsidRPr="00612E9A">
        <w:rPr>
          <w:sz w:val="16"/>
          <w:szCs w:val="16"/>
        </w:rPr>
        <w:t xml:space="preserve">Tariffs under Trump 2.0 have one constant - reshoring </w:t>
      </w:r>
    </w:p>
    <w:p w14:paraId="308CE046" w14:textId="77777777" w:rsidR="00915D86" w:rsidRPr="00612E9A" w:rsidRDefault="00915D86" w:rsidP="00915D86">
      <w:pPr>
        <w:rPr>
          <w:sz w:val="16"/>
          <w:szCs w:val="16"/>
        </w:rPr>
      </w:pPr>
      <w:r w:rsidRPr="00612E9A">
        <w:rPr>
          <w:sz w:val="16"/>
          <w:szCs w:val="16"/>
        </w:rPr>
        <w:t>President Trump campaigned on a clear platform of tariffs. His marquee policy was universal tariffs of 10-20% which, if introduced, will take the US effective tariff rate from 2.6% today back to levels not seen since the 1930s. Since taking office the exact nature of tariff plans is still evolving forming a tapestry of potential actions.</w:t>
      </w:r>
    </w:p>
    <w:p w14:paraId="2784A37D" w14:textId="77777777" w:rsidR="00915D86" w:rsidRPr="00612E9A" w:rsidRDefault="00915D86" w:rsidP="00915D86">
      <w:pPr>
        <w:rPr>
          <w:sz w:val="16"/>
          <w:szCs w:val="16"/>
        </w:rPr>
      </w:pPr>
      <w:r w:rsidRPr="00612E9A">
        <w:rPr>
          <w:sz w:val="16"/>
          <w:szCs w:val="16"/>
        </w:rPr>
        <w:t>Group 6Source: Financial Times, Bloomberg.</w:t>
      </w:r>
    </w:p>
    <w:p w14:paraId="2680C5E2" w14:textId="77777777" w:rsidR="00915D86" w:rsidRPr="00612E9A" w:rsidRDefault="00915D86" w:rsidP="00915D86">
      <w:pPr>
        <w:rPr>
          <w:sz w:val="16"/>
          <w:szCs w:val="16"/>
        </w:rPr>
      </w:pPr>
      <w:r w:rsidRPr="00612E9A">
        <w:rPr>
          <w:sz w:val="16"/>
          <w:szCs w:val="16"/>
        </w:rPr>
        <w:t xml:space="preserve">At the macroeconomic level tariffs have varied implications – from higher government revenue, offsetting rise in the US dollar, to passthrough leading to a domestic price spike and potential for retaliation. Most economists estimate a hit to GDP and a price level change that could stoke inflation.  </w:t>
      </w:r>
    </w:p>
    <w:p w14:paraId="35342FEA" w14:textId="77777777" w:rsidR="00915D86" w:rsidRPr="00612E9A" w:rsidRDefault="00915D86" w:rsidP="00915D86">
      <w:pPr>
        <w:rPr>
          <w:sz w:val="16"/>
          <w:szCs w:val="16"/>
        </w:rPr>
      </w:pPr>
      <w:r w:rsidRPr="00612E9A">
        <w:rPr>
          <w:sz w:val="16"/>
          <w:szCs w:val="16"/>
        </w:rPr>
        <w:t>These impacts are hard to analyze and it is helpful to look at what is constant – these policies are meant to address manufacturing share loss and promote reshoring and reindustrialization of the United States.  Group 3</w:t>
      </w:r>
    </w:p>
    <w:p w14:paraId="2E1F026B" w14:textId="77777777" w:rsidR="00915D86" w:rsidRPr="00612E9A" w:rsidRDefault="00915D86" w:rsidP="00915D86">
      <w:pPr>
        <w:rPr>
          <w:sz w:val="16"/>
          <w:szCs w:val="16"/>
        </w:rPr>
      </w:pPr>
      <w:r w:rsidRPr="00612E9A">
        <w:rPr>
          <w:sz w:val="16"/>
          <w:szCs w:val="16"/>
        </w:rPr>
        <w:t xml:space="preserve">Companies have been laboring under worsening trade uncertainty and geopolitical stress for several years incentivizing reshoring </w:t>
      </w:r>
    </w:p>
    <w:p w14:paraId="76AC979D" w14:textId="77777777" w:rsidR="00915D86" w:rsidRPr="00612E9A" w:rsidRDefault="00915D86" w:rsidP="00915D86">
      <w:pPr>
        <w:rPr>
          <w:rStyle w:val="StyleUnderline"/>
        </w:rPr>
      </w:pPr>
      <w:r w:rsidRPr="00612E9A">
        <w:rPr>
          <w:rStyle w:val="StyleUnderline"/>
        </w:rPr>
        <w:t>Though Trump’s tariff policies are extreme, it is worth remembering that tariffs were widely used in his first term. These tariffs were actually extended under the Biden administration. In fact, some analysis suggests the US took a protectionist turn 15 years ago, suggesting this trajectory will endure for a long time.</w:t>
      </w:r>
    </w:p>
    <w:p w14:paraId="56414C95" w14:textId="77777777" w:rsidR="00915D86" w:rsidRPr="00612E9A" w:rsidRDefault="00915D86" w:rsidP="00915D86">
      <w:pPr>
        <w:rPr>
          <w:sz w:val="16"/>
          <w:szCs w:val="16"/>
        </w:rPr>
      </w:pPr>
      <w:r w:rsidRPr="00612E9A">
        <w:rPr>
          <w:sz w:val="16"/>
          <w:szCs w:val="16"/>
        </w:rPr>
        <w:t>On top of trade policy companies today face supply chain insecurity from war and deglobalization. In the most recent earnings, CEO of JP Morgan, Jamie Dimon said “Geopolitical conditions remain the most dangerous and complicated since World War II”.Group 4</w:t>
      </w:r>
    </w:p>
    <w:p w14:paraId="2223D55C" w14:textId="77777777" w:rsidR="00915D86" w:rsidRPr="00612E9A" w:rsidRDefault="00915D86" w:rsidP="00915D86">
      <w:pPr>
        <w:rPr>
          <w:rStyle w:val="StyleUnderline"/>
        </w:rPr>
      </w:pPr>
      <w:r w:rsidRPr="00B179B6">
        <w:rPr>
          <w:rStyle w:val="StyleUnderline"/>
          <w:highlight w:val="cyan"/>
        </w:rPr>
        <w:t>Reshoring is the only sound long-term strategy against tariffs</w:t>
      </w:r>
    </w:p>
    <w:p w14:paraId="53BCED1B" w14:textId="77777777" w:rsidR="00915D86" w:rsidRDefault="00915D86" w:rsidP="00915D86">
      <w:r w:rsidRPr="00B179B6">
        <w:rPr>
          <w:rStyle w:val="Emphasis"/>
          <w:highlight w:val="cyan"/>
        </w:rPr>
        <w:t>Companies’ overwhelming response</w:t>
      </w:r>
      <w:r w:rsidRPr="00B179B6">
        <w:rPr>
          <w:rStyle w:val="StyleUnderline"/>
          <w:highlight w:val="cyan"/>
        </w:rPr>
        <w:t xml:space="preserve"> to</w:t>
      </w:r>
      <w:r w:rsidRPr="00612E9A">
        <w:rPr>
          <w:rStyle w:val="StyleUnderline"/>
        </w:rPr>
        <w:t xml:space="preserve"> an uncertain world and </w:t>
      </w:r>
      <w:r w:rsidRPr="00B179B6">
        <w:rPr>
          <w:rStyle w:val="StyleUnderline"/>
          <w:highlight w:val="cyan"/>
        </w:rPr>
        <w:t xml:space="preserve">looming tariffs has been to </w:t>
      </w:r>
      <w:r w:rsidRPr="00B179B6">
        <w:rPr>
          <w:rStyle w:val="Emphasis"/>
          <w:highlight w:val="cyan"/>
        </w:rPr>
        <w:t>invest in the U</w:t>
      </w:r>
      <w:r w:rsidRPr="00612E9A">
        <w:rPr>
          <w:rStyle w:val="Emphasis"/>
        </w:rPr>
        <w:t xml:space="preserve">nited </w:t>
      </w:r>
      <w:r w:rsidRPr="00B179B6">
        <w:rPr>
          <w:rStyle w:val="Emphasis"/>
          <w:highlight w:val="cyan"/>
        </w:rPr>
        <w:t>S</w:t>
      </w:r>
      <w:r w:rsidRPr="00612E9A">
        <w:rPr>
          <w:rStyle w:val="Emphasis"/>
        </w:rPr>
        <w:t xml:space="preserve">tates. </w:t>
      </w:r>
      <w:r w:rsidRPr="00B179B6">
        <w:rPr>
          <w:rStyle w:val="StyleUnderline"/>
          <w:highlight w:val="cyan"/>
        </w:rPr>
        <w:t>A record 2m reshoring jobs have been announced and nearly $1.7 trillion cumulatively invested</w:t>
      </w:r>
      <w:r w:rsidRPr="00612E9A">
        <w:rPr>
          <w:rStyle w:val="StyleUnderline"/>
        </w:rPr>
        <w:t xml:space="preserve"> in the largest mega-projects.</w:t>
      </w:r>
    </w:p>
    <w:p w14:paraId="11E117FA" w14:textId="77777777" w:rsidR="00915D86" w:rsidRPr="00612E9A" w:rsidRDefault="00915D86" w:rsidP="00915D86">
      <w:pPr>
        <w:rPr>
          <w:sz w:val="16"/>
          <w:szCs w:val="16"/>
        </w:rPr>
      </w:pPr>
      <w:r w:rsidRPr="00612E9A">
        <w:rPr>
          <w:sz w:val="16"/>
          <w:szCs w:val="16"/>
        </w:rPr>
        <w:t>Group 7-1Source: LHS – Reshoring Initiative; RHS – Eaton quarterly reports.</w:t>
      </w:r>
    </w:p>
    <w:p w14:paraId="03618C45" w14:textId="77777777" w:rsidR="00915D86" w:rsidRPr="00612E9A" w:rsidRDefault="00915D86" w:rsidP="00915D86">
      <w:pPr>
        <w:rPr>
          <w:sz w:val="16"/>
        </w:rPr>
      </w:pPr>
      <w:r w:rsidRPr="00612E9A">
        <w:rPr>
          <w:rStyle w:val="StyleUnderline"/>
        </w:rPr>
        <w:t>Manufacturing construction is booming and most companies are revising up their plans.</w:t>
      </w:r>
      <w:r w:rsidRPr="00612E9A">
        <w:rPr>
          <w:sz w:val="16"/>
        </w:rPr>
        <w:t xml:space="preserve"> In a recent Bain and Company survey 81% of CEOs planned to reshore supply chains up from 63% in 2022. Only 2% of these plans are said to be complete suggesting a long run way for reshoring³.</w:t>
      </w:r>
    </w:p>
    <w:p w14:paraId="504EDA41" w14:textId="77777777" w:rsidR="00915D86" w:rsidRPr="00612E9A" w:rsidRDefault="00915D86" w:rsidP="00915D86">
      <w:pPr>
        <w:rPr>
          <w:sz w:val="16"/>
          <w:szCs w:val="16"/>
        </w:rPr>
      </w:pPr>
      <w:r w:rsidRPr="00612E9A">
        <w:rPr>
          <w:sz w:val="16"/>
          <w:szCs w:val="16"/>
        </w:rPr>
        <w:t>Tariffs could be particularly potent for reshoring when combined $1.85 trillion of bipartisan industrial policy already in place</w:t>
      </w:r>
    </w:p>
    <w:p w14:paraId="7C17C960" w14:textId="77777777" w:rsidR="00915D86" w:rsidRPr="00612E9A" w:rsidRDefault="00915D86" w:rsidP="00915D86">
      <w:pPr>
        <w:rPr>
          <w:sz w:val="16"/>
        </w:rPr>
      </w:pPr>
      <w:r w:rsidRPr="00612E9A">
        <w:rPr>
          <w:rStyle w:val="StyleUnderline"/>
        </w:rPr>
        <w:t>One aspect of the current tariff policy that is likely to prove a particularly strong accelerant for reshoring is its combination with the most significant industrial government policy in decades. In total, $1.85 trillion has been earmarked across three major bills IRA, CHIPS, and IIJA since 2022. The vast majority of these policies are expected to be left intact. These acts are disbursing money to support critical industries and building much needed infrastructure for reshoring firms.</w:t>
      </w:r>
      <w:r w:rsidRPr="00612E9A">
        <w:rPr>
          <w:sz w:val="16"/>
        </w:rPr>
        <w:t xml:space="preserve"> In fact, these industries and their local supply chains could see a further boost under Trump 2.0.  </w:t>
      </w:r>
    </w:p>
    <w:p w14:paraId="379558F1" w14:textId="77777777" w:rsidR="00915D86" w:rsidRPr="00612E9A" w:rsidRDefault="00915D86" w:rsidP="00915D86">
      <w:pPr>
        <w:rPr>
          <w:sz w:val="16"/>
          <w:szCs w:val="16"/>
        </w:rPr>
      </w:pPr>
      <w:r w:rsidRPr="00612E9A">
        <w:rPr>
          <w:sz w:val="16"/>
          <w:szCs w:val="16"/>
        </w:rPr>
        <w:t>Semiconductors are a particularly good example. In part due to the passing of the CHIPS act the US is seeing a boom in semiconductor manufacturing construction. $450bn of private investment has been committed, the largest wave of such investment in the country’s history. It is not just US firms (Intel and Micron), but leading global companies (Samsung, SK Hynix, TSMC) investing heavily. In 2022 the US did not produce any leading edge logic chips but by 2030 it is forecast to account for 28% of the world's output.</w:t>
      </w:r>
    </w:p>
    <w:p w14:paraId="7781F322" w14:textId="77777777" w:rsidR="00915D86" w:rsidRPr="00612E9A" w:rsidRDefault="00915D86" w:rsidP="00915D86">
      <w:pPr>
        <w:rPr>
          <w:sz w:val="16"/>
          <w:szCs w:val="16"/>
        </w:rPr>
      </w:pPr>
      <w:r w:rsidRPr="00612E9A">
        <w:rPr>
          <w:sz w:val="16"/>
          <w:szCs w:val="16"/>
        </w:rPr>
        <w:t>The companies we invest in have been preparing for tariffs for a long time</w:t>
      </w:r>
    </w:p>
    <w:p w14:paraId="4F595A88" w14:textId="77777777" w:rsidR="00915D86" w:rsidRPr="00612E9A" w:rsidRDefault="00915D86" w:rsidP="00915D86">
      <w:pPr>
        <w:rPr>
          <w:sz w:val="16"/>
          <w:szCs w:val="16"/>
        </w:rPr>
      </w:pPr>
      <w:r w:rsidRPr="00612E9A">
        <w:rPr>
          <w:sz w:val="16"/>
          <w:szCs w:val="16"/>
        </w:rPr>
        <w:t>On the ground the companies we speak to have been preparing for tariffs by investing in the US and helping others do the same.</w:t>
      </w:r>
    </w:p>
    <w:p w14:paraId="31F304EC" w14:textId="77777777" w:rsidR="00915D86" w:rsidRPr="00612E9A" w:rsidRDefault="00915D86" w:rsidP="00915D86">
      <w:pPr>
        <w:rPr>
          <w:sz w:val="16"/>
          <w:szCs w:val="16"/>
        </w:rPr>
      </w:pPr>
      <w:r w:rsidRPr="00612E9A">
        <w:rPr>
          <w:sz w:val="16"/>
          <w:szCs w:val="16"/>
        </w:rPr>
        <w:t>Company4 What they are saying Implication</w:t>
      </w:r>
    </w:p>
    <w:p w14:paraId="5310B2B1" w14:textId="77777777" w:rsidR="00915D86" w:rsidRPr="00612E9A" w:rsidRDefault="00915D86" w:rsidP="00915D86">
      <w:pPr>
        <w:rPr>
          <w:sz w:val="16"/>
          <w:szCs w:val="16"/>
        </w:rPr>
      </w:pPr>
      <w:r w:rsidRPr="00612E9A">
        <w:rPr>
          <w:sz w:val="16"/>
          <w:szCs w:val="16"/>
        </w:rPr>
        <w:t xml:space="preserve">APPLIED_US_Energy 1 “We’re well positioned on reshoring … we feel it is going to only continue as customers of these industries look to de-risk supply chains and have more locally available …” – Q3 2024 Results Call   Reshoring is accelerating as a result of tariffs </w:t>
      </w:r>
    </w:p>
    <w:p w14:paraId="42A40BCA" w14:textId="77777777" w:rsidR="00915D86" w:rsidRPr="00612E9A" w:rsidRDefault="00915D86" w:rsidP="00915D86">
      <w:pPr>
        <w:rPr>
          <w:sz w:val="16"/>
          <w:szCs w:val="16"/>
        </w:rPr>
      </w:pPr>
      <w:r w:rsidRPr="00612E9A">
        <w:rPr>
          <w:sz w:val="16"/>
          <w:szCs w:val="16"/>
        </w:rPr>
        <w:t>ABB_logo.svg 1</w:t>
      </w:r>
    </w:p>
    <w:p w14:paraId="2A6515E8" w14:textId="77777777" w:rsidR="00915D86" w:rsidRPr="00612E9A" w:rsidRDefault="00915D86" w:rsidP="00915D86">
      <w:pPr>
        <w:rPr>
          <w:sz w:val="16"/>
          <w:szCs w:val="16"/>
        </w:rPr>
      </w:pPr>
      <w:r w:rsidRPr="00612E9A">
        <w:rPr>
          <w:sz w:val="16"/>
          <w:szCs w:val="16"/>
        </w:rPr>
        <w:t xml:space="preserve">“Tariffs is not a big issue for ABB. As you know, we have local-for-local strategy, where we are building up a sourcing structure locally. And that has been going on for many, many years. … U.S., we are going maybe from 80% to 85% with the investments we are doing in our operations.” – Q2 2024 Results call </w:t>
      </w:r>
    </w:p>
    <w:p w14:paraId="030630BD" w14:textId="77777777" w:rsidR="00915D86" w:rsidRPr="00612E9A" w:rsidRDefault="00915D86" w:rsidP="00915D86">
      <w:pPr>
        <w:rPr>
          <w:sz w:val="16"/>
          <w:szCs w:val="16"/>
        </w:rPr>
      </w:pPr>
      <w:r w:rsidRPr="00612E9A">
        <w:rPr>
          <w:sz w:val="16"/>
          <w:szCs w:val="16"/>
        </w:rPr>
        <w:t>"Since 2010, ABB has invested $14 billion in the U.S. with plant expansions, operational improvements, state-of-the-art equipment, products, and people, making it the company’s largest market. With approximately 20,000 employees in more than 40 manufacturing and distribution facilities, ABB is investing, growing, and serving across America through industries that create jobs, encourage innovation, and achieve a more productive, sustainable future."  Firms like ABB have been positioning for reshoring for some time</w:t>
      </w:r>
    </w:p>
    <w:p w14:paraId="1F8872C4" w14:textId="77777777" w:rsidR="00915D86" w:rsidRPr="00612E9A" w:rsidRDefault="00915D86" w:rsidP="00915D86">
      <w:pPr>
        <w:rPr>
          <w:sz w:val="16"/>
          <w:szCs w:val="16"/>
        </w:rPr>
      </w:pPr>
      <w:r w:rsidRPr="00612E9A">
        <w:rPr>
          <w:sz w:val="16"/>
          <w:szCs w:val="16"/>
        </w:rPr>
        <w:t xml:space="preserve">eaton 2 “I would say that in general, I think we have a very good formula now around how we manage tariff-driven cost increases. I think, quite frankly, I think the whole market and the whole industry has kind of figured this thing out …“ – Q3 2024 Results call   Leading US industrials are likely to price through tariffs </w:t>
      </w:r>
    </w:p>
    <w:p w14:paraId="50A79435" w14:textId="77777777" w:rsidR="00915D86" w:rsidRPr="00612E9A" w:rsidRDefault="00915D86" w:rsidP="00915D86">
      <w:pPr>
        <w:rPr>
          <w:sz w:val="16"/>
          <w:szCs w:val="16"/>
        </w:rPr>
      </w:pPr>
      <w:r w:rsidRPr="00612E9A">
        <w:rPr>
          <w:sz w:val="16"/>
          <w:szCs w:val="16"/>
        </w:rPr>
        <w:t xml:space="preserve">emerson 2 “The current tariff situation is fluid, but based on our supply-chain regionalization strategy, learnings from prior tariff responses and planned price actions, we feel very good about our position … we expect the impact from Canada to also be de-minimis … Last, the situation in Mexico is evolving and we are prepared for a variety of scenarios. We are ready to implement price and surcharges to protect the P&amp;L commitments of the company as these assumptions are embedded in our guide.” – Q4 2024 Results Call Firms have prepared for risks including extra tariffs in Canada and Mexico  </w:t>
      </w:r>
    </w:p>
    <w:p w14:paraId="47ED9F47" w14:textId="77777777" w:rsidR="00915D86" w:rsidRPr="00612E9A" w:rsidRDefault="00915D86" w:rsidP="00915D86">
      <w:pPr>
        <w:rPr>
          <w:sz w:val="16"/>
          <w:szCs w:val="16"/>
        </w:rPr>
      </w:pPr>
      <w:r w:rsidRPr="00612E9A">
        <w:rPr>
          <w:sz w:val="16"/>
          <w:szCs w:val="16"/>
        </w:rPr>
        <w:t>Nearshoring was a risky alternative to reshoring and Trump tariff plans could make it worse</w:t>
      </w:r>
    </w:p>
    <w:p w14:paraId="02044176" w14:textId="77777777" w:rsidR="00915D86" w:rsidRPr="00612E9A" w:rsidRDefault="00915D86" w:rsidP="00915D86">
      <w:pPr>
        <w:rPr>
          <w:sz w:val="16"/>
          <w:szCs w:val="16"/>
        </w:rPr>
      </w:pPr>
      <w:r w:rsidRPr="00612E9A">
        <w:rPr>
          <w:sz w:val="16"/>
          <w:szCs w:val="16"/>
        </w:rPr>
        <w:t xml:space="preserve">Another clear implication of Trump’s tariffs policy is to put into question the strategy of nearshoring to lower cost locations like Mexico. Even before tariffs our analysis suggest that the strategy was fought with risk. </w:t>
      </w:r>
    </w:p>
    <w:p w14:paraId="784FF719" w14:textId="77777777" w:rsidR="00915D86" w:rsidRPr="00612E9A" w:rsidRDefault="00915D86" w:rsidP="00915D86">
      <w:pPr>
        <w:rPr>
          <w:sz w:val="16"/>
          <w:szCs w:val="16"/>
        </w:rPr>
      </w:pPr>
      <w:r w:rsidRPr="00612E9A">
        <w:rPr>
          <w:sz w:val="16"/>
          <w:szCs w:val="16"/>
        </w:rPr>
        <w:t>Group 8Today, along with Canada, nearshoring countries could face 25% tariffs as soon as 1st of March⁵. This also bodes poorly for upcoming negotiations of NAFTA’s successor agreement the United States-Mexico-Canada Agreement (USMCA) up for review in 2026.</w:t>
      </w:r>
    </w:p>
    <w:p w14:paraId="2EC772DF" w14:textId="77777777" w:rsidR="00915D86" w:rsidRPr="00612E9A" w:rsidRDefault="00915D86" w:rsidP="00915D86">
      <w:pPr>
        <w:rPr>
          <w:sz w:val="16"/>
          <w:szCs w:val="16"/>
        </w:rPr>
      </w:pPr>
      <w:r w:rsidRPr="00612E9A">
        <w:rPr>
          <w:sz w:val="16"/>
          <w:szCs w:val="16"/>
        </w:rPr>
        <w:t>Bottom line</w:t>
      </w:r>
    </w:p>
    <w:p w14:paraId="348E9813" w14:textId="77777777" w:rsidR="00915D86" w:rsidRDefault="00915D86" w:rsidP="00915D86">
      <w:pPr>
        <w:pStyle w:val="Analytic"/>
        <w:rPr>
          <w:rStyle w:val="StyleUnderline"/>
          <w:highlight w:val="cyan"/>
        </w:rPr>
      </w:pPr>
    </w:p>
    <w:p w14:paraId="5D6CDA2E" w14:textId="77777777" w:rsidR="00915D86" w:rsidRPr="007A102A" w:rsidRDefault="00915D86" w:rsidP="00915D86"/>
    <w:p w14:paraId="33FB0947" w14:textId="77777777" w:rsidR="00915D86" w:rsidRDefault="00915D86" w:rsidP="00915D86">
      <w:pPr>
        <w:rPr>
          <w:sz w:val="16"/>
        </w:rPr>
      </w:pPr>
    </w:p>
    <w:p w14:paraId="409FB838" w14:textId="77777777" w:rsidR="00915D86" w:rsidRDefault="00915D86" w:rsidP="00915D86">
      <w:pPr>
        <w:pStyle w:val="Heading3"/>
      </w:pPr>
      <w:r>
        <w:t xml:space="preserve">Link </w:t>
      </w:r>
    </w:p>
    <w:p w14:paraId="4A6B0480" w14:textId="77777777" w:rsidR="00915D86" w:rsidRDefault="00915D86" w:rsidP="00915D86">
      <w:pPr>
        <w:pStyle w:val="Analytic"/>
      </w:pPr>
    </w:p>
    <w:p w14:paraId="06987945" w14:textId="77777777" w:rsidR="00915D86" w:rsidRDefault="00915D86" w:rsidP="00915D86">
      <w:pPr>
        <w:pStyle w:val="Heading3"/>
      </w:pPr>
      <w:r>
        <w:t xml:space="preserve">2NC—Link Wall </w:t>
      </w:r>
    </w:p>
    <w:p w14:paraId="22710C95" w14:textId="77777777" w:rsidR="00915D86" w:rsidRPr="00356CC4" w:rsidRDefault="00915D86" w:rsidP="00915D86">
      <w:pPr>
        <w:pStyle w:val="Heading4"/>
        <w:rPr>
          <w:u w:val="single"/>
        </w:rPr>
      </w:pPr>
      <w:r w:rsidRPr="00356CC4">
        <w:rPr>
          <w:u w:val="single"/>
        </w:rPr>
        <w:t>Link turns case</w:t>
      </w:r>
      <w:r>
        <w:t xml:space="preserve">—capital flight away from high union density regions causes </w:t>
      </w:r>
      <w:r w:rsidRPr="00356CC4">
        <w:rPr>
          <w:u w:val="single"/>
        </w:rPr>
        <w:t xml:space="preserve">union decline </w:t>
      </w:r>
    </w:p>
    <w:p w14:paraId="65FC72AA" w14:textId="77777777" w:rsidR="00915D86" w:rsidRPr="006C09AC" w:rsidRDefault="00915D86" w:rsidP="00915D86">
      <w:r w:rsidRPr="00584037">
        <w:rPr>
          <w:rStyle w:val="Style13ptBold"/>
        </w:rPr>
        <w:t>Meyers 16</w:t>
      </w:r>
      <w:r>
        <w:t xml:space="preserve"> (Nathan – MA candidate in Sociology at the University of Massachusetts Amherst, “Revisiting Union Decline: An Analysis of Organized Labor's Crisis,” February 2016, https://scholarworks.umass.edu/server/api/core/bitstreams/bc469229-480d-4ae9-906e-f43265fcd2a8/content)</w:t>
      </w:r>
    </w:p>
    <w:p w14:paraId="20C7C8FD" w14:textId="77777777" w:rsidR="00915D86" w:rsidRPr="00356CC4" w:rsidRDefault="00915D86" w:rsidP="00915D86">
      <w:pPr>
        <w:rPr>
          <w:rStyle w:val="Emphasis"/>
        </w:rPr>
      </w:pPr>
      <w:r w:rsidRPr="00356CC4">
        <w:rPr>
          <w:sz w:val="16"/>
        </w:rPr>
        <w:t xml:space="preserve">The geographic </w:t>
      </w:r>
      <w:r w:rsidRPr="00B179B6">
        <w:rPr>
          <w:rStyle w:val="StyleUnderline"/>
          <w:highlight w:val="cyan"/>
        </w:rPr>
        <w:t>shift of industries from heavily-unionized states to low-union</w:t>
      </w:r>
      <w:r w:rsidRPr="00356CC4">
        <w:rPr>
          <w:sz w:val="16"/>
        </w:rPr>
        <w:t xml:space="preserve"> Right-to-Work </w:t>
      </w:r>
      <w:r w:rsidRPr="00B179B6">
        <w:rPr>
          <w:rStyle w:val="StyleUnderline"/>
          <w:highlight w:val="cyan"/>
        </w:rPr>
        <w:t>states</w:t>
      </w:r>
      <w:r w:rsidRPr="00356CC4">
        <w:rPr>
          <w:rStyle w:val="StyleUnderline"/>
        </w:rPr>
        <w:t xml:space="preserve"> may be a major example of the changing industrial structure, </w:t>
      </w:r>
      <w:r w:rsidRPr="00B179B6">
        <w:rPr>
          <w:rStyle w:val="Emphasis"/>
          <w:highlight w:val="cyan"/>
        </w:rPr>
        <w:t>leading to union decline</w:t>
      </w:r>
      <w:r w:rsidRPr="00356CC4">
        <w:rPr>
          <w:sz w:val="16"/>
        </w:rPr>
        <w:t xml:space="preserve"> (Rao et al. 2011; Hogler et al. 2004). Since employment growth in RTW states is an indicator of deindustrialization and </w:t>
      </w:r>
      <w:r w:rsidRPr="00356CC4">
        <w:rPr>
          <w:rStyle w:val="Emphasis"/>
        </w:rPr>
        <w:t>capital flight</w:t>
      </w:r>
      <w:r w:rsidRPr="00356CC4">
        <w:rPr>
          <w:sz w:val="16"/>
        </w:rPr>
        <w:t xml:space="preserve"> from states with stronger labor laws, the geographic reconfiguration of employment </w:t>
      </w:r>
      <w:r w:rsidRPr="00356CC4">
        <w:rPr>
          <w:rStyle w:val="StyleUnderline"/>
        </w:rPr>
        <w:t>demonstrates the relational nature of workplace contestations.</w:t>
      </w:r>
      <w:r w:rsidRPr="00356CC4">
        <w:rPr>
          <w:sz w:val="16"/>
        </w:rPr>
        <w:t xml:space="preserve"> Employment in the United States did not shrink, but its overall composition did change. Given the destruction of employment in Northern manufacturing and the growth of employment in the RTW states, </w:t>
      </w:r>
      <w:r w:rsidRPr="00B179B6">
        <w:rPr>
          <w:rStyle w:val="Emphasis"/>
          <w:highlight w:val="cyan"/>
        </w:rPr>
        <w:t>capital flight may have been responsible for</w:t>
      </w:r>
      <w:r w:rsidRPr="00356CC4">
        <w:rPr>
          <w:rStyle w:val="Emphasis"/>
        </w:rPr>
        <w:t xml:space="preserve"> much of </w:t>
      </w:r>
      <w:r w:rsidRPr="00B179B6">
        <w:rPr>
          <w:rStyle w:val="Emphasis"/>
          <w:highlight w:val="cyan"/>
        </w:rPr>
        <w:t>U.S. union decline.</w:t>
      </w:r>
    </w:p>
    <w:p w14:paraId="2B765499" w14:textId="77777777" w:rsidR="00915D86" w:rsidRPr="00356CC4" w:rsidRDefault="00915D86" w:rsidP="00915D86">
      <w:pPr>
        <w:rPr>
          <w:sz w:val="16"/>
          <w:szCs w:val="16"/>
        </w:rPr>
      </w:pPr>
      <w:r w:rsidRPr="00356CC4">
        <w:rPr>
          <w:sz w:val="16"/>
          <w:szCs w:val="16"/>
        </w:rPr>
        <w:t>Capital Flight Hypothesis: Capital flight away from states with strong labor laws caused union decline.</w:t>
      </w:r>
    </w:p>
    <w:p w14:paraId="75983E61" w14:textId="77777777" w:rsidR="00915D86" w:rsidRPr="00356CC4" w:rsidRDefault="00915D86" w:rsidP="00915D86">
      <w:pPr>
        <w:rPr>
          <w:sz w:val="16"/>
        </w:rPr>
      </w:pPr>
      <w:r w:rsidRPr="00356CC4">
        <w:rPr>
          <w:sz w:val="16"/>
        </w:rPr>
        <w:t xml:space="preserve">Increasing global competition was likely a driver of union decline. </w:t>
      </w:r>
      <w:r w:rsidRPr="00356CC4">
        <w:rPr>
          <w:rStyle w:val="StyleUnderline"/>
        </w:rPr>
        <w:t xml:space="preserve">Historically, </w:t>
      </w:r>
      <w:r w:rsidRPr="00B179B6">
        <w:rPr>
          <w:rStyle w:val="Emphasis"/>
          <w:highlight w:val="cyan"/>
        </w:rPr>
        <w:t>firms</w:t>
      </w:r>
      <w:r w:rsidRPr="00356CC4">
        <w:rPr>
          <w:rStyle w:val="Emphasis"/>
        </w:rPr>
        <w:t xml:space="preserve"> actively </w:t>
      </w:r>
      <w:r w:rsidRPr="00B179B6">
        <w:rPr>
          <w:rStyle w:val="Emphasis"/>
          <w:highlight w:val="cyan"/>
        </w:rPr>
        <w:t>avoid unions by diverting investments</w:t>
      </w:r>
      <w:r w:rsidRPr="00356CC4">
        <w:rPr>
          <w:rStyle w:val="Emphasis"/>
        </w:rPr>
        <w:t xml:space="preserve"> when possible</w:t>
      </w:r>
      <w:r w:rsidRPr="00356CC4">
        <w:rPr>
          <w:sz w:val="16"/>
        </w:rPr>
        <w:t xml:space="preserve"> (Silver 2003). The </w:t>
      </w:r>
      <w:r w:rsidRPr="00B179B6">
        <w:rPr>
          <w:rStyle w:val="StyleUnderline"/>
          <w:highlight w:val="cyan"/>
        </w:rPr>
        <w:t>decentralization</w:t>
      </w:r>
      <w:r w:rsidRPr="00356CC4">
        <w:rPr>
          <w:rStyle w:val="StyleUnderline"/>
        </w:rPr>
        <w:t xml:space="preserve"> of global economic activity</w:t>
      </w:r>
      <w:r w:rsidRPr="00356CC4">
        <w:rPr>
          <w:sz w:val="16"/>
        </w:rPr>
        <w:t xml:space="preserve"> across the postwar era (Clawson and Clawson 1999) </w:t>
      </w:r>
      <w:r w:rsidRPr="00B179B6">
        <w:rPr>
          <w:rStyle w:val="StyleUnderline"/>
          <w:highlight w:val="cyan"/>
        </w:rPr>
        <w:t>was a</w:t>
      </w:r>
      <w:r w:rsidRPr="00356CC4">
        <w:rPr>
          <w:rStyle w:val="StyleUnderline"/>
        </w:rPr>
        <w:t xml:space="preserve"> likely </w:t>
      </w:r>
      <w:r w:rsidRPr="00B179B6">
        <w:rPr>
          <w:rStyle w:val="StyleUnderline"/>
          <w:highlight w:val="cyan"/>
        </w:rPr>
        <w:t xml:space="preserve">result of </w:t>
      </w:r>
      <w:r w:rsidRPr="00B179B6">
        <w:rPr>
          <w:rStyle w:val="Emphasis"/>
          <w:highlight w:val="cyan"/>
        </w:rPr>
        <w:t>employers fleeing heavily-unionized regions</w:t>
      </w:r>
      <w:r w:rsidRPr="00B179B6">
        <w:rPr>
          <w:rStyle w:val="StyleUnderline"/>
          <w:highlight w:val="cyan"/>
        </w:rPr>
        <w:t xml:space="preserve"> in favor of cheaper labor.</w:t>
      </w:r>
      <w:r w:rsidRPr="00356CC4">
        <w:rPr>
          <w:sz w:val="16"/>
        </w:rPr>
        <w:t xml:space="preserve"> Increasing import penetration in the goods-producing sector provides support for this argument, as this means that Americans increasingly consumed foreign goods, leading to declining unionization as domestic production diminished.</w:t>
      </w:r>
    </w:p>
    <w:p w14:paraId="6C9E1668" w14:textId="77777777" w:rsidR="00915D86" w:rsidRDefault="00915D86" w:rsidP="00915D86">
      <w:pPr>
        <w:pStyle w:val="Heading4"/>
      </w:pPr>
      <w:r>
        <w:t xml:space="preserve">Collective bargaining encourages </w:t>
      </w:r>
      <w:r w:rsidRPr="00DB59B7">
        <w:rPr>
          <w:u w:val="single"/>
        </w:rPr>
        <w:t>union rent-extraction</w:t>
      </w:r>
      <w:r>
        <w:t xml:space="preserve">—causing </w:t>
      </w:r>
      <w:r w:rsidRPr="00DB59B7">
        <w:rPr>
          <w:u w:val="single"/>
        </w:rPr>
        <w:t>capital outflow</w:t>
      </w:r>
      <w:r>
        <w:t xml:space="preserve"> </w:t>
      </w:r>
    </w:p>
    <w:p w14:paraId="07CE87B3" w14:textId="77777777" w:rsidR="00915D86" w:rsidRPr="00555225" w:rsidRDefault="00915D86" w:rsidP="00915D86">
      <w:r w:rsidRPr="001F38F8">
        <w:rPr>
          <w:rStyle w:val="Style13ptBold"/>
        </w:rPr>
        <w:t>Koyuncu &amp; Iscan 17</w:t>
      </w:r>
      <w:r>
        <w:t xml:space="preserve"> (Cuneyt &amp; Ismail – Professors of Economics and Administrative Sciences at Bilecik Şeyh Edebali University in Turkey, “Does Unionization Rate Accelerate Flight of Capital?: Panel Analysis*” https://dergipark.org.tr/en/download/article-file/693073)</w:t>
      </w:r>
    </w:p>
    <w:p w14:paraId="19389181" w14:textId="77777777" w:rsidR="00915D86" w:rsidRPr="00356CC4" w:rsidRDefault="00915D86" w:rsidP="00915D86">
      <w:pPr>
        <w:rPr>
          <w:sz w:val="16"/>
          <w:szCs w:val="16"/>
        </w:rPr>
      </w:pPr>
      <w:r w:rsidRPr="00356CC4">
        <w:rPr>
          <w:sz w:val="16"/>
          <w:szCs w:val="16"/>
        </w:rPr>
        <w:t>Introduction</w:t>
      </w:r>
    </w:p>
    <w:p w14:paraId="2A32D389" w14:textId="77777777" w:rsidR="00915D86" w:rsidRPr="00356CC4" w:rsidRDefault="00915D86" w:rsidP="00915D86">
      <w:pPr>
        <w:rPr>
          <w:sz w:val="16"/>
        </w:rPr>
      </w:pPr>
      <w:r w:rsidRPr="00356CC4">
        <w:rPr>
          <w:sz w:val="16"/>
        </w:rPr>
        <w:t xml:space="preserve">Recently the </w:t>
      </w:r>
      <w:r w:rsidRPr="00652F4B">
        <w:rPr>
          <w:rStyle w:val="StyleUnderline"/>
        </w:rPr>
        <w:t>recognition of the economic benefits that foreign direct investment (FDI)1 may provide in to economy such as employment, growth and productivite, has caused to a revival of interest in the factors that make a country a more or less attractive location for investment by multinational enterprises (MNEs).</w:t>
      </w:r>
      <w:r w:rsidRPr="00356CC4">
        <w:rPr>
          <w:rStyle w:val="StyleUnderline"/>
          <w:sz w:val="16"/>
          <w:szCs w:val="16"/>
        </w:rPr>
        <w:t xml:space="preserve"> </w:t>
      </w:r>
      <w:r w:rsidRPr="00356CC4">
        <w:rPr>
          <w:sz w:val="16"/>
        </w:rPr>
        <w:t>As a reaction to an uncertain economic situation, transnational companies have reported cutting their FDI expenditure which will have implications for employment as the MNEs attempt to cut costs (UNCTAD, 2009). MNEs produce in multiple countries to avoid costs associated with international trade.</w:t>
      </w:r>
    </w:p>
    <w:p w14:paraId="7AEA0828" w14:textId="77777777" w:rsidR="00915D86" w:rsidRPr="00652F4B" w:rsidRDefault="00915D86" w:rsidP="00915D86">
      <w:pPr>
        <w:rPr>
          <w:rStyle w:val="StyleUnderline"/>
        </w:rPr>
      </w:pPr>
      <w:r w:rsidRPr="00356CC4">
        <w:rPr>
          <w:sz w:val="16"/>
        </w:rPr>
        <w:t xml:space="preserve">In this respect, economic situation of host countries, market size and stability plays a critical role in determining the distribution of FDI, since international trade costs are proportional to the size of the market and to the scale of sales. Most studies about the relationship between FDI flows and labour standards focus on the role of labour costs (Bellak et al., 2008). On the other hand it is important that arrangements and institutional changes on the labor market in a country. For example, </w:t>
      </w:r>
      <w:r w:rsidRPr="00B179B6">
        <w:rPr>
          <w:rStyle w:val="StyleUnderline"/>
          <w:highlight w:val="cyan"/>
        </w:rPr>
        <w:t xml:space="preserve">the </w:t>
      </w:r>
      <w:r w:rsidRPr="00B179B6">
        <w:rPr>
          <w:rStyle w:val="Emphasis"/>
          <w:highlight w:val="cyan"/>
        </w:rPr>
        <w:t>power level of the trade unions</w:t>
      </w:r>
      <w:r w:rsidRPr="00B179B6">
        <w:rPr>
          <w:rStyle w:val="StyleUnderline"/>
          <w:highlight w:val="cyan"/>
        </w:rPr>
        <w:t xml:space="preserve"> and legal structure about</w:t>
      </w:r>
      <w:r w:rsidRPr="00652F4B">
        <w:rPr>
          <w:rStyle w:val="StyleUnderline"/>
        </w:rPr>
        <w:t xml:space="preserve"> trade </w:t>
      </w:r>
      <w:r w:rsidRPr="00B179B6">
        <w:rPr>
          <w:rStyle w:val="StyleUnderline"/>
          <w:highlight w:val="cyan"/>
        </w:rPr>
        <w:t>union bargaining arrangements are important factors affecting foreign direct investment as inflow or outflow.</w:t>
      </w:r>
    </w:p>
    <w:p w14:paraId="7F47DB1E" w14:textId="77777777" w:rsidR="00915D86" w:rsidRPr="00F017AB" w:rsidRDefault="00915D86" w:rsidP="00915D86">
      <w:pPr>
        <w:rPr>
          <w:rStyle w:val="StyleUnderline"/>
        </w:rPr>
      </w:pPr>
      <w:r w:rsidRPr="00356CC4">
        <w:rPr>
          <w:sz w:val="16"/>
        </w:rPr>
        <w:t xml:space="preserve">According to the traditional view on this issue is that a </w:t>
      </w:r>
      <w:r w:rsidRPr="00652F4B">
        <w:rPr>
          <w:rStyle w:val="StyleUnderline"/>
        </w:rPr>
        <w:t xml:space="preserve">presence of </w:t>
      </w:r>
      <w:r w:rsidRPr="00B179B6">
        <w:rPr>
          <w:rStyle w:val="StyleUnderline"/>
          <w:highlight w:val="cyan"/>
        </w:rPr>
        <w:t xml:space="preserve">strong trade union in a country will make </w:t>
      </w:r>
      <w:r w:rsidRPr="00B179B6">
        <w:rPr>
          <w:rStyle w:val="Emphasis"/>
          <w:highlight w:val="cyan"/>
        </w:rPr>
        <w:t>less attractive location for FDI.</w:t>
      </w:r>
      <w:r w:rsidRPr="00356CC4">
        <w:rPr>
          <w:sz w:val="16"/>
        </w:rPr>
        <w:t xml:space="preserve"> Because </w:t>
      </w:r>
      <w:r w:rsidRPr="00652F4B">
        <w:rPr>
          <w:rStyle w:val="StyleUnderline"/>
        </w:rPr>
        <w:t xml:space="preserve">a trade </w:t>
      </w:r>
      <w:r w:rsidRPr="00B179B6">
        <w:rPr>
          <w:rStyle w:val="StyleUnderline"/>
          <w:highlight w:val="cyan"/>
        </w:rPr>
        <w:t>unions</w:t>
      </w:r>
      <w:r w:rsidRPr="00652F4B">
        <w:rPr>
          <w:rStyle w:val="StyleUnderline"/>
        </w:rPr>
        <w:t xml:space="preserve"> with their decisions and their activities will tend to cause to </w:t>
      </w:r>
      <w:r w:rsidRPr="00B179B6">
        <w:rPr>
          <w:rStyle w:val="Emphasis"/>
          <w:highlight w:val="cyan"/>
        </w:rPr>
        <w:t>reduce</w:t>
      </w:r>
      <w:r w:rsidRPr="00652F4B">
        <w:rPr>
          <w:rStyle w:val="Emphasis"/>
        </w:rPr>
        <w:t xml:space="preserve"> the </w:t>
      </w:r>
      <w:r w:rsidRPr="00B179B6">
        <w:rPr>
          <w:rStyle w:val="Emphasis"/>
          <w:highlight w:val="cyan"/>
        </w:rPr>
        <w:t>profitability of FDI</w:t>
      </w:r>
      <w:r w:rsidRPr="00356CC4">
        <w:rPr>
          <w:sz w:val="16"/>
        </w:rPr>
        <w:t xml:space="preserve">. In this perspective argued that </w:t>
      </w:r>
      <w:r w:rsidRPr="007A102A">
        <w:rPr>
          <w:rStyle w:val="StyleUnderline"/>
        </w:rPr>
        <w:t>MNEs will prefer</w:t>
      </w:r>
      <w:r w:rsidRPr="00652F4B">
        <w:rPr>
          <w:rStyle w:val="StyleUnderline"/>
        </w:rPr>
        <w:t xml:space="preserve"> the economies in which there are weak regulations delimiting the degree of trade union power in bargaining negotiations about working conditions and wage level. </w:t>
      </w:r>
      <w:r w:rsidRPr="00F017AB">
        <w:rPr>
          <w:rStyle w:val="StyleUnderline"/>
        </w:rPr>
        <w:t xml:space="preserve">The </w:t>
      </w:r>
      <w:r w:rsidRPr="00F017AB">
        <w:rPr>
          <w:rStyle w:val="Emphasis"/>
        </w:rPr>
        <w:t>degree of centralisation</w:t>
      </w:r>
      <w:r w:rsidRPr="00F017AB">
        <w:rPr>
          <w:rStyle w:val="StyleUnderline"/>
        </w:rPr>
        <w:t xml:space="preserve"> or co-ordination in working conditions and wage bargaining is clearly of relevance in this context. Because</w:t>
      </w:r>
      <w:r w:rsidRPr="00356CC4">
        <w:rPr>
          <w:sz w:val="16"/>
        </w:rPr>
        <w:t xml:space="preserve"> </w:t>
      </w:r>
      <w:r w:rsidRPr="00F017AB">
        <w:rPr>
          <w:rStyle w:val="StyleUnderline"/>
        </w:rPr>
        <w:t>MNEs will prefer relatively free to determine the wage and employment conditions in its own plants and investment.</w:t>
      </w:r>
    </w:p>
    <w:p w14:paraId="02AE0005" w14:textId="77777777" w:rsidR="00915D86" w:rsidRDefault="00915D86" w:rsidP="00915D86">
      <w:pPr>
        <w:rPr>
          <w:rStyle w:val="Emphasis"/>
        </w:rPr>
      </w:pPr>
      <w:r w:rsidRPr="00356CC4">
        <w:rPr>
          <w:sz w:val="16"/>
        </w:rPr>
        <w:t xml:space="preserve">Briefly, a strand of international economics literature dealing with labour markets suggest that </w:t>
      </w:r>
      <w:r w:rsidRPr="00B179B6">
        <w:rPr>
          <w:rStyle w:val="StyleUnderline"/>
          <w:highlight w:val="cyan"/>
        </w:rPr>
        <w:t>MNEs</w:t>
      </w:r>
      <w:r w:rsidRPr="00F017AB">
        <w:rPr>
          <w:rStyle w:val="StyleUnderline"/>
        </w:rPr>
        <w:t xml:space="preserve"> will </w:t>
      </w:r>
      <w:r w:rsidRPr="00B179B6">
        <w:rPr>
          <w:rStyle w:val="StyleUnderline"/>
          <w:highlight w:val="cyan"/>
        </w:rPr>
        <w:t>prefer</w:t>
      </w:r>
      <w:r w:rsidRPr="00F017AB">
        <w:rPr>
          <w:rStyle w:val="StyleUnderline"/>
        </w:rPr>
        <w:t xml:space="preserve"> to locate in economies in which they can expect to enjoy a high degree of </w:t>
      </w:r>
      <w:r w:rsidRPr="00B179B6">
        <w:rPr>
          <w:rStyle w:val="StyleUnderline"/>
          <w:highlight w:val="cyan"/>
        </w:rPr>
        <w:t>discretion in</w:t>
      </w:r>
      <w:r w:rsidRPr="00F017AB">
        <w:rPr>
          <w:rStyle w:val="StyleUnderline"/>
        </w:rPr>
        <w:t xml:space="preserve"> the </w:t>
      </w:r>
      <w:r w:rsidRPr="00B179B6">
        <w:rPr>
          <w:rStyle w:val="StyleUnderline"/>
          <w:highlight w:val="cyan"/>
        </w:rPr>
        <w:t>determination of wages</w:t>
      </w:r>
      <w:r w:rsidRPr="00F017AB">
        <w:rPr>
          <w:rStyle w:val="StyleUnderline"/>
        </w:rPr>
        <w:t xml:space="preserve"> in the plants that they operate.</w:t>
      </w:r>
      <w:r w:rsidRPr="00356CC4">
        <w:rPr>
          <w:sz w:val="16"/>
        </w:rPr>
        <w:t xml:space="preserve"> Naylor and Santoni (2003) and Leahy and Montagna (2005) suggest that a </w:t>
      </w:r>
      <w:r w:rsidRPr="00F017AB">
        <w:rPr>
          <w:rStyle w:val="StyleUnderline"/>
        </w:rPr>
        <w:t>strong trade u</w:t>
      </w:r>
      <w:r w:rsidRPr="007A102A">
        <w:rPr>
          <w:rStyle w:val="StyleUnderline"/>
        </w:rPr>
        <w:t>n</w:t>
      </w:r>
      <w:r w:rsidRPr="00F017AB">
        <w:rPr>
          <w:rStyle w:val="StyleUnderline"/>
        </w:rPr>
        <w:t xml:space="preserve">ionisation could render a country less attractive for FDI, due to the </w:t>
      </w:r>
      <w:r w:rsidRPr="00B179B6">
        <w:rPr>
          <w:rStyle w:val="StyleUnderline"/>
          <w:highlight w:val="cyan"/>
        </w:rPr>
        <w:t xml:space="preserve">unions’ </w:t>
      </w:r>
      <w:r w:rsidRPr="00B179B6">
        <w:rPr>
          <w:rStyle w:val="Emphasis"/>
          <w:highlight w:val="cyan"/>
        </w:rPr>
        <w:t>rent-extraction</w:t>
      </w:r>
      <w:r w:rsidRPr="00F017AB">
        <w:rPr>
          <w:rStyle w:val="StyleUnderline"/>
        </w:rPr>
        <w:t xml:space="preserve"> activities that would </w:t>
      </w:r>
      <w:r w:rsidRPr="00B179B6">
        <w:rPr>
          <w:rStyle w:val="StyleUnderline"/>
          <w:highlight w:val="cyan"/>
        </w:rPr>
        <w:t>limit</w:t>
      </w:r>
      <w:r w:rsidRPr="00F017AB">
        <w:rPr>
          <w:rStyle w:val="StyleUnderline"/>
        </w:rPr>
        <w:t xml:space="preserve"> the </w:t>
      </w:r>
      <w:r w:rsidRPr="00B179B6">
        <w:rPr>
          <w:rStyle w:val="StyleUnderline"/>
          <w:highlight w:val="cyan"/>
        </w:rPr>
        <w:t>potential gains of firms.</w:t>
      </w:r>
      <w:r w:rsidRPr="00356CC4">
        <w:rPr>
          <w:sz w:val="16"/>
        </w:rPr>
        <w:t xml:space="preserve"> </w:t>
      </w:r>
      <w:r w:rsidRPr="00F017AB">
        <w:rPr>
          <w:rStyle w:val="StyleUnderline"/>
        </w:rPr>
        <w:t xml:space="preserve">High levels of trade </w:t>
      </w:r>
      <w:r w:rsidRPr="00B179B6">
        <w:rPr>
          <w:rStyle w:val="StyleUnderline"/>
          <w:highlight w:val="cyan"/>
        </w:rPr>
        <w:t>union density and</w:t>
      </w:r>
      <w:r w:rsidRPr="00F017AB">
        <w:rPr>
          <w:rStyle w:val="StyleUnderline"/>
        </w:rPr>
        <w:t xml:space="preserve"> a regime of </w:t>
      </w:r>
      <w:r w:rsidRPr="00B179B6">
        <w:rPr>
          <w:rStyle w:val="StyleUnderline"/>
          <w:highlight w:val="cyan"/>
        </w:rPr>
        <w:t>centralised</w:t>
      </w:r>
      <w:r w:rsidRPr="00F017AB">
        <w:rPr>
          <w:rStyle w:val="StyleUnderline"/>
        </w:rPr>
        <w:t xml:space="preserve"> or co-ordinated </w:t>
      </w:r>
      <w:r w:rsidRPr="00B179B6">
        <w:rPr>
          <w:rStyle w:val="StyleUnderline"/>
          <w:highlight w:val="cyan"/>
        </w:rPr>
        <w:t>wage bargaining</w:t>
      </w:r>
      <w:r w:rsidRPr="00F017AB">
        <w:rPr>
          <w:rStyle w:val="StyleUnderline"/>
        </w:rPr>
        <w:t xml:space="preserve"> will therefore tend to have a negative effect on the inflows of foreign direct investment into an economy. Therefore these factors </w:t>
      </w:r>
      <w:r w:rsidRPr="00B179B6">
        <w:rPr>
          <w:rStyle w:val="StyleUnderline"/>
          <w:highlight w:val="cyan"/>
        </w:rPr>
        <w:t>are negative effects to FDI inflow</w:t>
      </w:r>
      <w:r w:rsidRPr="00F017AB">
        <w:rPr>
          <w:rStyle w:val="StyleUnderline"/>
        </w:rPr>
        <w:t xml:space="preserve">, at the same time </w:t>
      </w:r>
      <w:r w:rsidRPr="00B179B6">
        <w:rPr>
          <w:rStyle w:val="StyleUnderline"/>
          <w:highlight w:val="cyan"/>
        </w:rPr>
        <w:t xml:space="preserve">pozitive affects to </w:t>
      </w:r>
      <w:r w:rsidRPr="00B179B6">
        <w:rPr>
          <w:rStyle w:val="Emphasis"/>
          <w:highlight w:val="cyan"/>
        </w:rPr>
        <w:t>FDI outflow.</w:t>
      </w:r>
    </w:p>
    <w:p w14:paraId="68436581" w14:textId="77777777" w:rsidR="00915D86" w:rsidRDefault="00915D86" w:rsidP="00915D86">
      <w:pPr>
        <w:pStyle w:val="Heading3"/>
      </w:pPr>
      <w:r>
        <w:t xml:space="preserve">AFF solves </w:t>
      </w:r>
    </w:p>
    <w:p w14:paraId="7C99EDB6" w14:textId="77777777" w:rsidR="00915D86" w:rsidRDefault="00915D86" w:rsidP="00915D86">
      <w:pPr>
        <w:pStyle w:val="Analytic"/>
      </w:pPr>
    </w:p>
    <w:p w14:paraId="38416CE2" w14:textId="77777777" w:rsidR="00915D86" w:rsidRDefault="00915D86" w:rsidP="00915D86">
      <w:pPr>
        <w:pStyle w:val="Heading4"/>
      </w:pPr>
      <w:r>
        <w:t xml:space="preserve">Unionization is the dominant variable in capital investment—outweighs other determinants  </w:t>
      </w:r>
    </w:p>
    <w:p w14:paraId="40FAE70E" w14:textId="77777777" w:rsidR="00915D86" w:rsidRPr="000975BB" w:rsidRDefault="00915D86" w:rsidP="00915D86">
      <w:r w:rsidRPr="001F38F8">
        <w:rPr>
          <w:rStyle w:val="Style13ptBold"/>
        </w:rPr>
        <w:t>Koyuncu &amp; Iscan 17</w:t>
      </w:r>
      <w:r>
        <w:t xml:space="preserve"> (Cuneyt &amp; Ismail – Professors of Economics and Administrative Sciences at Bilecik Şeyh Edebali University in Turkey, “Does Unionization Rate Accelerate Flight of Capital?: Panel Analysis*” https://dergipark.org.tr/en/download/article-file/693073)</w:t>
      </w:r>
    </w:p>
    <w:p w14:paraId="747ECC77" w14:textId="77777777" w:rsidR="00915D86" w:rsidRPr="0076378F" w:rsidRDefault="00915D86" w:rsidP="00915D86">
      <w:pPr>
        <w:rPr>
          <w:sz w:val="16"/>
        </w:rPr>
      </w:pPr>
      <w:r w:rsidRPr="0076378F">
        <w:rPr>
          <w:sz w:val="16"/>
        </w:rPr>
        <w:t xml:space="preserve">The main finding of the study is that </w:t>
      </w:r>
      <w:r w:rsidRPr="00B179B6">
        <w:rPr>
          <w:rStyle w:val="StyleUnderline"/>
          <w:highlight w:val="cyan"/>
        </w:rPr>
        <w:t>countries with higher unionization experience higher</w:t>
      </w:r>
      <w:r w:rsidRPr="0076378F">
        <w:rPr>
          <w:rStyle w:val="StyleUnderline"/>
        </w:rPr>
        <w:t xml:space="preserve"> level of </w:t>
      </w:r>
      <w:r w:rsidRPr="00B179B6">
        <w:rPr>
          <w:rStyle w:val="StyleUnderline"/>
          <w:highlight w:val="cyan"/>
        </w:rPr>
        <w:t xml:space="preserve">foreign direct investment outflows. This result </w:t>
      </w:r>
      <w:r w:rsidRPr="00B179B6">
        <w:rPr>
          <w:rStyle w:val="Emphasis"/>
          <w:highlight w:val="cyan"/>
        </w:rPr>
        <w:t>remains valid once we added other potential determinants</w:t>
      </w:r>
      <w:r w:rsidRPr="0076378F">
        <w:rPr>
          <w:rStyle w:val="StyleUnderline"/>
        </w:rPr>
        <w:t xml:space="preserve"> peculiar </w:t>
      </w:r>
      <w:r w:rsidRPr="00B179B6">
        <w:rPr>
          <w:rStyle w:val="StyleUnderline"/>
          <w:highlight w:val="cyan"/>
        </w:rPr>
        <w:t>to FDI outflow</w:t>
      </w:r>
      <w:r w:rsidRPr="0076378F">
        <w:rPr>
          <w:rStyle w:val="StyleUnderline"/>
        </w:rPr>
        <w:t xml:space="preserve"> into our models.</w:t>
      </w:r>
      <w:r w:rsidRPr="0076378F">
        <w:rPr>
          <w:sz w:val="16"/>
        </w:rPr>
        <w:t xml:space="preserve"> Also, </w:t>
      </w:r>
      <w:r w:rsidRPr="00B179B6">
        <w:rPr>
          <w:rStyle w:val="Emphasis"/>
          <w:highlight w:val="cyan"/>
        </w:rPr>
        <w:t>our results are robust</w:t>
      </w:r>
      <w:r w:rsidRPr="0076378F">
        <w:rPr>
          <w:sz w:val="16"/>
        </w:rPr>
        <w:t xml:space="preserve"> in the sense that our primary finding do not alter no matter which proxy is used for FDI outflow in our models. </w:t>
      </w:r>
    </w:p>
    <w:p w14:paraId="3F76DCE7" w14:textId="77777777" w:rsidR="00915D86" w:rsidRDefault="00915D86" w:rsidP="00915D86"/>
    <w:p w14:paraId="4E056481" w14:textId="77777777" w:rsidR="00915D86" w:rsidRDefault="00915D86" w:rsidP="00915D86">
      <w:pPr>
        <w:pStyle w:val="Heading4"/>
      </w:pPr>
      <w:r>
        <w:t>Stronger labor laws reduce national productivity</w:t>
      </w:r>
    </w:p>
    <w:p w14:paraId="3FED99DB" w14:textId="77777777" w:rsidR="00915D86" w:rsidRPr="00F562AA" w:rsidRDefault="00915D86" w:rsidP="00915D86">
      <w:r>
        <w:t xml:space="preserve">Ryan </w:t>
      </w:r>
      <w:r w:rsidRPr="00F562AA">
        <w:rPr>
          <w:rStyle w:val="Heading4Char"/>
        </w:rPr>
        <w:t>Bourne</w:t>
      </w:r>
      <w:r>
        <w:t xml:space="preserve"> and Brad </w:t>
      </w:r>
      <w:r w:rsidRPr="00F562AA">
        <w:rPr>
          <w:rStyle w:val="Heading4Char"/>
        </w:rPr>
        <w:t>Subramaniam</w:t>
      </w:r>
      <w:r>
        <w:rPr>
          <w:rStyle w:val="Heading4Char"/>
        </w:rPr>
        <w:t xml:space="preserve"> 22</w:t>
      </w:r>
      <w:r>
        <w:t xml:space="preserve">,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The Times. Bourne holds a BA and an MPhil in economics from the University of Cambridge, United Kingdom.12-15-2022, "Private Sector Labor Regulation", Cato Institute, </w:t>
      </w:r>
      <w:hyperlink r:id="rId41" w:history="1">
        <w:r w:rsidRPr="00647475">
          <w:rPr>
            <w:rStyle w:val="Hyperlink"/>
          </w:rPr>
          <w:t>https://www.cato.org/publications/facilitating-personal-improvement-private-sector-labor-regulation</w:t>
        </w:r>
      </w:hyperlink>
      <w:r>
        <w:t xml:space="preserve"> lp</w:t>
      </w:r>
    </w:p>
    <w:p w14:paraId="19343D1A" w14:textId="77777777" w:rsidR="00915D86" w:rsidRPr="004E6A71" w:rsidRDefault="00915D86" w:rsidP="00915D86">
      <w:pPr>
        <w:rPr>
          <w:sz w:val="14"/>
        </w:rPr>
      </w:pPr>
      <w:r w:rsidRPr="004E6A71">
        <w:rPr>
          <w:sz w:val="14"/>
        </w:rPr>
        <w:t xml:space="preserve">THE ISSUE: Federal, state, and local </w:t>
      </w:r>
      <w:r w:rsidRPr="00AF707D">
        <w:rPr>
          <w:rStyle w:val="StyleUnderline"/>
        </w:rPr>
        <w:t>labor</w:t>
      </w:r>
      <w:r w:rsidRPr="00A706BE">
        <w:rPr>
          <w:rStyle w:val="StyleUnderline"/>
        </w:rPr>
        <w:t xml:space="preserve"> regulations that are intended to help workers often end up hurting many of them</w:t>
      </w:r>
      <w:r w:rsidRPr="004E6A71">
        <w:rPr>
          <w:sz w:val="14"/>
        </w:rPr>
        <w:t xml:space="preserve">, constraining opportunities or slashing pay or perks. </w:t>
      </w:r>
    </w:p>
    <w:p w14:paraId="0418E06C" w14:textId="77777777" w:rsidR="00915D86" w:rsidRPr="00A706BE" w:rsidRDefault="00915D86" w:rsidP="00915D86">
      <w:pPr>
        <w:rPr>
          <w:rStyle w:val="StyleUnderline"/>
        </w:rPr>
      </w:pPr>
      <w:r w:rsidRPr="004E6A71">
        <w:rPr>
          <w:sz w:val="14"/>
        </w:rPr>
        <w:t xml:space="preserve">Many government policies regulate private-sector work agreements. </w:t>
      </w:r>
      <w:r w:rsidRPr="00A706BE">
        <w:rPr>
          <w:rStyle w:val="StyleUnderline"/>
        </w:rPr>
        <w:t xml:space="preserve">These rules are based on the widely held view that regulation to help workers is needed because labor markets reflect unequal bargaining power between employers and employees. </w:t>
      </w:r>
    </w:p>
    <w:p w14:paraId="496637C5" w14:textId="77777777" w:rsidR="00915D86" w:rsidRPr="004E6A71" w:rsidRDefault="00915D86" w:rsidP="00915D86">
      <w:pPr>
        <w:rPr>
          <w:sz w:val="14"/>
        </w:rPr>
      </w:pPr>
      <w:r w:rsidRPr="004E6A71">
        <w:rPr>
          <w:sz w:val="14"/>
        </w:rPr>
        <w:t xml:space="preserve">Most </w:t>
      </w:r>
      <w:r w:rsidRPr="00A706BE">
        <w:rPr>
          <w:rStyle w:val="StyleUnderline"/>
        </w:rPr>
        <w:t>labor regulations tend to assume an adversarial relationship between workers and management</w:t>
      </w:r>
      <w:r w:rsidRPr="004E6A71">
        <w:rPr>
          <w:sz w:val="14"/>
        </w:rPr>
        <w:t xml:space="preserve">, </w:t>
      </w:r>
      <w:r w:rsidRPr="00A706BE">
        <w:rPr>
          <w:rStyle w:val="StyleUnderline"/>
        </w:rPr>
        <w:t>rather than jobs being mutually beneficial agreements</w:t>
      </w:r>
      <w:r w:rsidRPr="004E6A71">
        <w:rPr>
          <w:sz w:val="14"/>
        </w:rPr>
        <w:t xml:space="preserve"> reflecting the negotiated preferences of workers and firms in meeting a business’s collaborative goals. </w:t>
      </w:r>
      <w:r w:rsidRPr="00B179B6">
        <w:rPr>
          <w:rStyle w:val="Emphasis"/>
          <w:highlight w:val="cyan"/>
        </w:rPr>
        <w:t>As regulation has proliferated</w:t>
      </w:r>
      <w:r w:rsidRPr="00A706BE">
        <w:rPr>
          <w:rStyle w:val="Emphasis"/>
        </w:rPr>
        <w:t xml:space="preserve">, </w:t>
      </w:r>
      <w:r w:rsidRPr="00B179B6">
        <w:rPr>
          <w:rStyle w:val="Emphasis"/>
          <w:highlight w:val="cyan"/>
        </w:rPr>
        <w:t>it</w:t>
      </w:r>
      <w:r w:rsidRPr="00A706BE">
        <w:rPr>
          <w:rStyle w:val="Emphasis"/>
        </w:rPr>
        <w:t xml:space="preserve"> has often </w:t>
      </w:r>
      <w:r w:rsidRPr="00B179B6">
        <w:rPr>
          <w:rStyle w:val="Emphasis"/>
          <w:highlight w:val="cyan"/>
        </w:rPr>
        <w:t>sought to impose one-size-fits-all constraints</w:t>
      </w:r>
      <w:r w:rsidRPr="00A706BE">
        <w:rPr>
          <w:rStyle w:val="StyleUnderline"/>
        </w:rPr>
        <w:t xml:space="preserve"> on workers and firms</w:t>
      </w:r>
      <w:r w:rsidRPr="004E6A71">
        <w:rPr>
          <w:sz w:val="14"/>
        </w:rPr>
        <w:t xml:space="preserve">. The </w:t>
      </w:r>
      <w:r w:rsidRPr="00A706BE">
        <w:rPr>
          <w:rStyle w:val="StyleUnderline"/>
        </w:rPr>
        <w:t xml:space="preserve">practical </w:t>
      </w:r>
      <w:r w:rsidRPr="00B179B6">
        <w:rPr>
          <w:rStyle w:val="StyleUnderline"/>
          <w:highlight w:val="cyan"/>
        </w:rPr>
        <w:t>effect is</w:t>
      </w:r>
      <w:r w:rsidRPr="00A706BE">
        <w:rPr>
          <w:rStyle w:val="StyleUnderline"/>
        </w:rPr>
        <w:t xml:space="preserve"> not merely needless tension between workers and their employers but also a </w:t>
      </w:r>
      <w:r w:rsidRPr="00B179B6">
        <w:rPr>
          <w:rStyle w:val="StyleUnderline"/>
          <w:highlight w:val="cyan"/>
        </w:rPr>
        <w:t>watering down of</w:t>
      </w:r>
      <w:r w:rsidRPr="00A706BE">
        <w:rPr>
          <w:rStyle w:val="StyleUnderline"/>
        </w:rPr>
        <w:t xml:space="preserve"> both workers’ </w:t>
      </w:r>
      <w:r w:rsidRPr="00B179B6">
        <w:rPr>
          <w:rStyle w:val="StyleUnderline"/>
          <w:highlight w:val="cyan"/>
        </w:rPr>
        <w:t>freedom to contract</w:t>
      </w:r>
      <w:r w:rsidRPr="00A706BE">
        <w:rPr>
          <w:rStyle w:val="StyleUnderline"/>
        </w:rPr>
        <w:t xml:space="preserve"> their labor and employers’ flexibility to run their enterprises</w:t>
      </w:r>
      <w:r w:rsidRPr="004E6A71">
        <w:rPr>
          <w:sz w:val="14"/>
        </w:rPr>
        <w:t>. This constrains jobs from reflecting the particular wants, needs, and circumstances of employees and employers.</w:t>
      </w:r>
    </w:p>
    <w:p w14:paraId="717664AB" w14:textId="77777777" w:rsidR="00915D86" w:rsidRPr="004E6A71" w:rsidRDefault="00915D86" w:rsidP="00915D86">
      <w:pPr>
        <w:rPr>
          <w:sz w:val="14"/>
        </w:rPr>
      </w:pPr>
      <w:r w:rsidRPr="004E6A71">
        <w:rPr>
          <w:sz w:val="14"/>
        </w:rPr>
        <w:t>The ways in which governments restrict the freedom of businesses to contract or adjust their workforces are legion. For example, anti-discrimination laws protect certain demographic classes from being fired or treated differently by employers based on their sex, gender, race, age, religion, or national origin.1 Freedom to contract has been limited by federal and state minimum wage laws, overtime pay regulation, scheduling laws, restrictions on independent contracting, and states refusing to enforce noncompete clauses. Congress and other levels of government also mandate a range of employer-provided benefits that were previously voluntary, including family leave, medical coverage, and pregnancy benefits through the Family and Medical Leave Act.</w:t>
      </w:r>
    </w:p>
    <w:p w14:paraId="6600E7BC" w14:textId="77777777" w:rsidR="00915D86" w:rsidRPr="004E6A71" w:rsidRDefault="00915D86" w:rsidP="00915D86">
      <w:pPr>
        <w:rPr>
          <w:sz w:val="14"/>
        </w:rPr>
      </w:pPr>
      <w:r w:rsidRPr="004E6A71">
        <w:rPr>
          <w:sz w:val="14"/>
        </w:rPr>
        <w:t xml:space="preserve">Most such laws and regulations are simply assumed to benefit American workers, but </w:t>
      </w:r>
      <w:r w:rsidRPr="00A706BE">
        <w:rPr>
          <w:rStyle w:val="StyleUnderline"/>
        </w:rPr>
        <w:t xml:space="preserve">economics tells us that </w:t>
      </w:r>
      <w:r w:rsidRPr="00B179B6">
        <w:rPr>
          <w:rStyle w:val="StyleUnderline"/>
          <w:highlight w:val="cyan"/>
        </w:rPr>
        <w:t>they</w:t>
      </w:r>
      <w:r w:rsidRPr="00A706BE">
        <w:rPr>
          <w:rStyle w:val="StyleUnderline"/>
        </w:rPr>
        <w:t xml:space="preserve"> can </w:t>
      </w:r>
      <w:r w:rsidRPr="00B179B6">
        <w:rPr>
          <w:rStyle w:val="StyleUnderline"/>
          <w:highlight w:val="cyan"/>
        </w:rPr>
        <w:t>reduce the availability of jobs</w:t>
      </w:r>
      <w:r w:rsidRPr="00A706BE">
        <w:rPr>
          <w:rStyle w:val="StyleUnderline"/>
        </w:rPr>
        <w:t xml:space="preserve"> </w:t>
      </w:r>
      <w:r w:rsidRPr="00B179B6">
        <w:rPr>
          <w:rStyle w:val="StyleUnderline"/>
          <w:highlight w:val="cyan"/>
        </w:rPr>
        <w:t>and change the composition of workers’ remuneration</w:t>
      </w:r>
      <w:r w:rsidRPr="00A706BE">
        <w:rPr>
          <w:rStyle w:val="StyleUnderline"/>
        </w:rPr>
        <w:t xml:space="preserve"> in ways that many workers might dislike</w:t>
      </w:r>
      <w:r w:rsidRPr="004E6A71">
        <w:rPr>
          <w:sz w:val="14"/>
        </w:rPr>
        <w:t xml:space="preserve">. At best, these laws help some workers enjoy more security or higher pay or benefits—but they do so at the expense of others, who often suffer heavily. For example, </w:t>
      </w:r>
      <w:r w:rsidRPr="00A706BE">
        <w:rPr>
          <w:rStyle w:val="StyleUnderline"/>
        </w:rPr>
        <w:t>the bulk of research on increasing minimum wage rates finds that they raise hourly pay for most affected workers but that they lower overall employment levels or hours worked</w:t>
      </w:r>
      <w:r w:rsidRPr="004E6A71">
        <w:rPr>
          <w:sz w:val="14"/>
        </w:rPr>
        <w:t>. This can reduce job prospects for young and unskilled workers.2</w:t>
      </w:r>
    </w:p>
    <w:p w14:paraId="4BC6FBA0" w14:textId="77777777" w:rsidR="00915D86" w:rsidRPr="004E6A71" w:rsidRDefault="00915D86" w:rsidP="00915D86">
      <w:pPr>
        <w:rPr>
          <w:sz w:val="14"/>
        </w:rPr>
      </w:pPr>
      <w:r w:rsidRPr="004E6A71">
        <w:rPr>
          <w:sz w:val="14"/>
        </w:rPr>
        <w:t>There are two broad reasons to be worried about existing and possible new government policy barriers to hiring, firing, or freely negotiated contractual arrangements in the jobs market.</w:t>
      </w:r>
    </w:p>
    <w:p w14:paraId="2BB00B48" w14:textId="77777777" w:rsidR="00915D86" w:rsidRPr="004E6A71" w:rsidRDefault="00915D86" w:rsidP="00915D86">
      <w:pPr>
        <w:rPr>
          <w:sz w:val="14"/>
        </w:rPr>
      </w:pPr>
      <w:r w:rsidRPr="004E6A71">
        <w:rPr>
          <w:sz w:val="14"/>
        </w:rPr>
        <w:t>First, cross</w:t>
      </w:r>
      <w:r w:rsidRPr="00A706BE">
        <w:rPr>
          <w:rStyle w:val="StyleUnderline"/>
        </w:rPr>
        <w:t xml:space="preserve">-country evidence suggests that </w:t>
      </w:r>
      <w:r w:rsidRPr="00B179B6">
        <w:rPr>
          <w:rStyle w:val="StyleUnderline"/>
          <w:highlight w:val="cyan"/>
        </w:rPr>
        <w:t>restrictive labor market regulations raise</w:t>
      </w:r>
      <w:r w:rsidRPr="00A706BE">
        <w:rPr>
          <w:rStyle w:val="StyleUnderline"/>
        </w:rPr>
        <w:t xml:space="preserve"> the structural level of </w:t>
      </w:r>
      <w:r w:rsidRPr="00B179B6">
        <w:rPr>
          <w:rStyle w:val="StyleUnderline"/>
          <w:highlight w:val="cyan"/>
        </w:rPr>
        <w:t>unemployment</w:t>
      </w:r>
      <w:r w:rsidRPr="00A706BE">
        <w:rPr>
          <w:rStyle w:val="StyleUnderline"/>
        </w:rPr>
        <w:t>, particularly for demographic groups with the weakest attachment to the labor market, such as young and low-skilled workers</w:t>
      </w:r>
      <w:r w:rsidRPr="004E6A71">
        <w:rPr>
          <w:sz w:val="14"/>
        </w:rPr>
        <w:t xml:space="preserve">. That is, </w:t>
      </w:r>
      <w:r w:rsidRPr="00B179B6">
        <w:rPr>
          <w:rStyle w:val="StyleUnderline"/>
          <w:highlight w:val="cyan"/>
        </w:rPr>
        <w:t>there is a long-term shift in employment</w:t>
      </w:r>
      <w:r w:rsidRPr="00A706BE">
        <w:rPr>
          <w:rStyle w:val="StyleUnderline"/>
        </w:rPr>
        <w:t xml:space="preserve"> that places these workers at a serious, even permanent, disadvantage</w:t>
      </w:r>
      <w:r w:rsidRPr="004E6A71">
        <w:rPr>
          <w:sz w:val="14"/>
        </w:rPr>
        <w:t xml:space="preserve">. </w:t>
      </w:r>
      <w:r w:rsidRPr="00A706BE">
        <w:rPr>
          <w:rStyle w:val="StyleUnderline"/>
        </w:rPr>
        <w:t>Countries in the European Union have even more labor regulation</w:t>
      </w:r>
      <w:r w:rsidRPr="004E6A71">
        <w:rPr>
          <w:sz w:val="14"/>
        </w:rPr>
        <w:t xml:space="preserve"> than the United States, </w:t>
      </w:r>
      <w:r w:rsidRPr="00A706BE">
        <w:rPr>
          <w:rStyle w:val="StyleUnderline"/>
        </w:rPr>
        <w:t>and the EU tends to have both lower employment rates and higher unemployment rates</w:t>
      </w:r>
      <w:r w:rsidRPr="004E6A71">
        <w:rPr>
          <w:sz w:val="14"/>
        </w:rPr>
        <w:t xml:space="preserve"> (see Table 1). </w:t>
      </w:r>
      <w:r w:rsidRPr="00A706BE">
        <w:rPr>
          <w:rStyle w:val="StyleUnderline"/>
        </w:rPr>
        <w:t>These differences are particularly hard on young workers</w:t>
      </w:r>
      <w:r w:rsidRPr="004E6A71">
        <w:rPr>
          <w:sz w:val="14"/>
        </w:rPr>
        <w:t xml:space="preserve">. Prior to the pandemic, for men and women, </w:t>
      </w:r>
      <w:r w:rsidRPr="00A706BE">
        <w:rPr>
          <w:rStyle w:val="StyleUnderline"/>
        </w:rPr>
        <w:t>the EU saw youth unemployment rates</w:t>
      </w:r>
      <w:r w:rsidRPr="004E6A71">
        <w:rPr>
          <w:sz w:val="14"/>
        </w:rPr>
        <w:t xml:space="preserve"> (15–24-year-olds) </w:t>
      </w:r>
      <w:r w:rsidRPr="00A706BE">
        <w:rPr>
          <w:rStyle w:val="StyleUnderline"/>
        </w:rPr>
        <w:t>of 15.3 percent and 14.8 percent. This compares to just 9.4 percent and 7.3 percent in the United States</w:t>
      </w:r>
      <w:r w:rsidRPr="004E6A71">
        <w:rPr>
          <w:sz w:val="14"/>
        </w:rPr>
        <w:t>.3</w:t>
      </w:r>
    </w:p>
    <w:p w14:paraId="1BADA10D" w14:textId="77777777" w:rsidR="00915D86" w:rsidRPr="004E6A71" w:rsidRDefault="00915D86" w:rsidP="00915D86">
      <w:pPr>
        <w:rPr>
          <w:sz w:val="14"/>
        </w:rPr>
      </w:pPr>
      <w:r w:rsidRPr="004E6A71">
        <w:t>[Table 1 Omitted]</w:t>
      </w:r>
      <w:r w:rsidRPr="004E6A71">
        <w:rPr>
          <w:sz w:val="14"/>
        </w:rPr>
        <w:t xml:space="preserve"> </w:t>
      </w:r>
    </w:p>
    <w:p w14:paraId="6F0825AB" w14:textId="77777777" w:rsidR="00915D86" w:rsidRPr="004E6A71" w:rsidRDefault="00915D86" w:rsidP="00915D86">
      <w:pPr>
        <w:rPr>
          <w:sz w:val="14"/>
        </w:rPr>
      </w:pPr>
      <w:r w:rsidRPr="004E6A71">
        <w:rPr>
          <w:sz w:val="14"/>
        </w:rPr>
        <w:t xml:space="preserve">Second, the United States has already experienced a decline in the mobility of its labor market in recent decades, with a reduction in the movement of both jobs and workers across states, demographic groups, and industries prior to the pandemic. This </w:t>
      </w:r>
      <w:r w:rsidRPr="00B179B6">
        <w:rPr>
          <w:rStyle w:val="Emphasis"/>
          <w:highlight w:val="cyan"/>
        </w:rPr>
        <w:t>lack of job fluidity</w:t>
      </w:r>
      <w:r w:rsidRPr="00A706BE">
        <w:rPr>
          <w:rStyle w:val="Emphasis"/>
        </w:rPr>
        <w:t xml:space="preserve"> has </w:t>
      </w:r>
      <w:r w:rsidRPr="00B179B6">
        <w:rPr>
          <w:rStyle w:val="Emphasis"/>
          <w:highlight w:val="cyan"/>
        </w:rPr>
        <w:t>had worrisome</w:t>
      </w:r>
      <w:r w:rsidRPr="00A706BE">
        <w:rPr>
          <w:rStyle w:val="Emphasis"/>
        </w:rPr>
        <w:t xml:space="preserve"> </w:t>
      </w:r>
      <w:r w:rsidRPr="00B179B6">
        <w:rPr>
          <w:rStyle w:val="Emphasis"/>
          <w:highlight w:val="cyan"/>
        </w:rPr>
        <w:t>effects for productivity</w:t>
      </w:r>
      <w:r w:rsidRPr="00A706BE">
        <w:rPr>
          <w:rStyle w:val="Emphasis"/>
        </w:rPr>
        <w:t xml:space="preserve"> and wages and, again, was especially acute for younger and less-educated workers</w:t>
      </w:r>
      <w:r w:rsidRPr="004E6A71">
        <w:rPr>
          <w:sz w:val="14"/>
        </w:rPr>
        <w:t xml:space="preserve">.4 While some of this trend is driven by the effects of an aging population, </w:t>
      </w:r>
      <w:r w:rsidRPr="004E6A71">
        <w:rPr>
          <w:rStyle w:val="StyleUnderline"/>
        </w:rPr>
        <w:t>it is worsened by policies that make it more difficult to hire workers.</w:t>
      </w:r>
    </w:p>
    <w:p w14:paraId="269A08EF" w14:textId="77777777" w:rsidR="00915D86" w:rsidRPr="004E6A71" w:rsidRDefault="00915D86" w:rsidP="00915D86">
      <w:pPr>
        <w:rPr>
          <w:sz w:val="14"/>
        </w:rPr>
      </w:pPr>
      <w:r w:rsidRPr="004E6A71">
        <w:rPr>
          <w:sz w:val="14"/>
        </w:rPr>
        <w:t xml:space="preserve">Indeed, Engbom (2022) found that </w:t>
      </w:r>
      <w:r w:rsidRPr="00B179B6">
        <w:rPr>
          <w:rStyle w:val="StyleUnderline"/>
          <w:highlight w:val="cyan"/>
        </w:rPr>
        <w:t>lower job-to-job mobility</w:t>
      </w:r>
      <w:r w:rsidRPr="004E6A71">
        <w:rPr>
          <w:sz w:val="14"/>
        </w:rPr>
        <w:t xml:space="preserve"> (fewer transitions between jobs) across Organisation of Economic Co-operation and Development (OECD) countries </w:t>
      </w:r>
      <w:r w:rsidRPr="004E6A71">
        <w:rPr>
          <w:rStyle w:val="StyleUnderline"/>
        </w:rPr>
        <w:t xml:space="preserve">resulted in 20 percent lower wage growth across a worker’s lifecycle, alongside a </w:t>
      </w:r>
      <w:r w:rsidRPr="00B179B6">
        <w:rPr>
          <w:rStyle w:val="Emphasis"/>
          <w:highlight w:val="cyan"/>
        </w:rPr>
        <w:t>9 percent fall in aggregate productivity</w:t>
      </w:r>
      <w:r w:rsidRPr="004E6A71">
        <w:rPr>
          <w:sz w:val="14"/>
        </w:rPr>
        <w:t>, when compared with the United States (see Figure 1).5 This is consistent with prior research that found a strong link between job transitions and higher wages.6</w:t>
      </w:r>
    </w:p>
    <w:p w14:paraId="7E557D61" w14:textId="77777777" w:rsidR="00915D86" w:rsidRPr="004E6A71" w:rsidRDefault="00915D86" w:rsidP="00915D86">
      <w:pPr>
        <w:rPr>
          <w:sz w:val="14"/>
        </w:rPr>
      </w:pPr>
      <w:r w:rsidRPr="004E6A71">
        <w:rPr>
          <w:sz w:val="14"/>
        </w:rPr>
        <w:t xml:space="preserve">Importantly, Engbom found that as </w:t>
      </w:r>
      <w:r w:rsidRPr="004E6A71">
        <w:rPr>
          <w:rStyle w:val="StyleUnderline"/>
        </w:rPr>
        <w:t>policies and regulations raise the cost of doing business or hiring workers</w:t>
      </w:r>
      <w:r w:rsidRPr="004E6A71">
        <w:rPr>
          <w:sz w:val="14"/>
        </w:rPr>
        <w:t xml:space="preserve">, </w:t>
      </w:r>
      <w:r w:rsidRPr="004E6A71">
        <w:rPr>
          <w:rStyle w:val="StyleUnderline"/>
        </w:rPr>
        <w:t>job-to-job fluidity declines</w:t>
      </w:r>
      <w:r w:rsidRPr="004E6A71">
        <w:rPr>
          <w:sz w:val="14"/>
        </w:rPr>
        <w:t xml:space="preserve"> (see Figure 2). This linkage and its effects have continued since the pandemic began. In Europe, labor laws and pandemic policies have discouraged separations and restricted competition, and according to the OECD, job-to-job transitions are less frequent as a result. Workers across Europe, in turn, have experienced fewer working hours, weaker wage growth, much higher involuntary part-time work, and higher overall unemployment than their American counterparts.7</w:t>
      </w:r>
    </w:p>
    <w:p w14:paraId="30B7FA29" w14:textId="77777777" w:rsidR="00915D86" w:rsidRPr="004E6A71" w:rsidRDefault="00915D86" w:rsidP="00915D86">
      <w:pPr>
        <w:rPr>
          <w:sz w:val="14"/>
        </w:rPr>
      </w:pPr>
      <w:r w:rsidRPr="004E6A71">
        <w:t>[Table Omitted]</w:t>
      </w:r>
      <w:r w:rsidRPr="004E6A71">
        <w:rPr>
          <w:sz w:val="14"/>
        </w:rPr>
        <w:t xml:space="preserve"> </w:t>
      </w:r>
    </w:p>
    <w:p w14:paraId="1D04BD8E" w14:textId="77777777" w:rsidR="00915D86" w:rsidRPr="004E6A71" w:rsidRDefault="00915D86" w:rsidP="00915D86">
      <w:pPr>
        <w:rPr>
          <w:sz w:val="14"/>
        </w:rPr>
      </w:pPr>
      <w:r w:rsidRPr="004E6A71">
        <w:t>[Table Omitted]</w:t>
      </w:r>
    </w:p>
    <w:p w14:paraId="59E8AF13" w14:textId="77777777" w:rsidR="00915D86" w:rsidRPr="004E6A71" w:rsidRDefault="00915D86" w:rsidP="00915D86">
      <w:pPr>
        <w:rPr>
          <w:sz w:val="14"/>
        </w:rPr>
      </w:pPr>
      <w:r w:rsidRPr="004E6A71">
        <w:rPr>
          <w:sz w:val="14"/>
        </w:rPr>
        <w:t>Although burdensome laws that have existed for decades cannot logically explain recent labor fluidity declines, undoing them could permanently raise the level of U.S. dynamism and improve productivity levels, much to American workers’ long-term benefits</w:t>
      </w:r>
    </w:p>
    <w:p w14:paraId="4E915879" w14:textId="77777777" w:rsidR="00915D86" w:rsidRPr="0076378F" w:rsidRDefault="00915D86" w:rsidP="00915D86">
      <w:pPr>
        <w:rPr>
          <w:sz w:val="14"/>
        </w:rPr>
      </w:pPr>
      <w:r w:rsidRPr="004E6A71">
        <w:rPr>
          <w:rStyle w:val="StyleUnderline"/>
        </w:rPr>
        <w:t xml:space="preserve">These findings are especially pertinent today because </w:t>
      </w:r>
      <w:r w:rsidRPr="00B179B6">
        <w:rPr>
          <w:rStyle w:val="StyleUnderline"/>
          <w:highlight w:val="cyan"/>
        </w:rPr>
        <w:t>there is political momentum</w:t>
      </w:r>
      <w:r w:rsidRPr="004E6A71">
        <w:rPr>
          <w:sz w:val="14"/>
        </w:rPr>
        <w:t>—mainly from the left but also from certain parts of the right—</w:t>
      </w:r>
      <w:r w:rsidRPr="00B179B6">
        <w:rPr>
          <w:rStyle w:val="StyleUnderline"/>
          <w:highlight w:val="cyan"/>
        </w:rPr>
        <w:t>for expanding U.S. labor regulation</w:t>
      </w:r>
      <w:r w:rsidRPr="004E6A71">
        <w:rPr>
          <w:sz w:val="14"/>
        </w:rPr>
        <w:t xml:space="preserve"> in a more static, “European” direction. For example, </w:t>
      </w:r>
      <w:r w:rsidRPr="004E6A71">
        <w:rPr>
          <w:rStyle w:val="StyleUnderline"/>
        </w:rPr>
        <w:t>recent proposed legislation has sought to do the following</w:t>
      </w:r>
      <w:r w:rsidRPr="004E6A71">
        <w:rPr>
          <w:sz w:val="14"/>
        </w:rPr>
        <w:t xml:space="preserve">: introduce a $15 federal minimum wage; </w:t>
      </w:r>
      <w:r w:rsidRPr="004E6A71">
        <w:rPr>
          <w:rStyle w:val="StyleUnderline"/>
        </w:rPr>
        <w:t>expand government interventions into collective bargaining</w:t>
      </w:r>
      <w:r w:rsidRPr="004E6A71">
        <w:rPr>
          <w:sz w:val="14"/>
        </w:rPr>
        <w:t xml:space="preserve"> agreements; </w:t>
      </w:r>
      <w:r w:rsidRPr="004E6A71">
        <w:rPr>
          <w:rStyle w:val="StyleUnderline"/>
        </w:rPr>
        <w:t>prohibit noncompete contract provisions</w:t>
      </w:r>
      <w:r w:rsidRPr="004E6A71">
        <w:rPr>
          <w:sz w:val="14"/>
        </w:rPr>
        <w:t xml:space="preserve">; </w:t>
      </w:r>
      <w:r w:rsidRPr="004E6A71">
        <w:rPr>
          <w:rStyle w:val="StyleUnderline"/>
        </w:rPr>
        <w:t>shoehorn gig economy and other independent workers into traditional employee-employer regulatory frameworks</w:t>
      </w:r>
      <w:r w:rsidRPr="004E6A71">
        <w:rPr>
          <w:sz w:val="14"/>
        </w:rPr>
        <w:t xml:space="preserve">; </w:t>
      </w:r>
      <w:r w:rsidRPr="004E6A71">
        <w:rPr>
          <w:rStyle w:val="StyleUnderline"/>
        </w:rPr>
        <w:t>and mandate benefits</w:t>
      </w:r>
      <w:r w:rsidRPr="004E6A71">
        <w:rPr>
          <w:sz w:val="14"/>
        </w:rPr>
        <w:t xml:space="preserve"> such as paid leave. </w:t>
      </w:r>
      <w:r w:rsidRPr="00B179B6">
        <w:rPr>
          <w:rStyle w:val="Emphasis"/>
          <w:highlight w:val="cyan"/>
        </w:rPr>
        <w:t xml:space="preserve">These policies </w:t>
      </w:r>
      <w:r w:rsidRPr="00AF707D">
        <w:rPr>
          <w:rStyle w:val="Emphasis"/>
        </w:rPr>
        <w:t>not</w:t>
      </w:r>
      <w:r w:rsidRPr="004E6A71">
        <w:rPr>
          <w:rStyle w:val="Emphasis"/>
        </w:rPr>
        <w:t xml:space="preserve"> only</w:t>
      </w:r>
      <w:r>
        <w:rPr>
          <w:rStyle w:val="Emphasis"/>
        </w:rPr>
        <w:t xml:space="preserve"> </w:t>
      </w:r>
      <w:r w:rsidRPr="00B179B6">
        <w:rPr>
          <w:rStyle w:val="Emphasis"/>
          <w:highlight w:val="cyan"/>
        </w:rPr>
        <w:t>risk eliminating jobs</w:t>
      </w:r>
      <w:r w:rsidRPr="004E6A71">
        <w:rPr>
          <w:rStyle w:val="Emphasis"/>
        </w:rPr>
        <w:t xml:space="preserve">, schedules, </w:t>
      </w:r>
      <w:r w:rsidRPr="00B179B6">
        <w:rPr>
          <w:rStyle w:val="Emphasis"/>
          <w:highlight w:val="cyan"/>
        </w:rPr>
        <w:t>and</w:t>
      </w:r>
      <w:r w:rsidRPr="004E6A71">
        <w:rPr>
          <w:rStyle w:val="Emphasis"/>
        </w:rPr>
        <w:t xml:space="preserve"> compensation packages that many American workers desire but could also </w:t>
      </w:r>
      <w:r w:rsidRPr="00B179B6">
        <w:rPr>
          <w:rStyle w:val="Emphasis"/>
          <w:highlight w:val="cyan"/>
        </w:rPr>
        <w:t>reduce the nation’s job mobility, making it less productive</w:t>
      </w:r>
      <w:r w:rsidRPr="004E6A71">
        <w:rPr>
          <w:sz w:val="14"/>
        </w:rPr>
        <w:t xml:space="preserve"> and poorer. The prospect of legislated stasis is of particular concern today, as the pandemic induced significant structural shifts in both the types and locations of American firms, workers, and jobs based on changing tastes and ambitions.8</w:t>
      </w:r>
    </w:p>
    <w:p w14:paraId="38FBFB5D" w14:textId="77777777" w:rsidR="00915D86" w:rsidRPr="00265C8B" w:rsidRDefault="00915D86" w:rsidP="00915D86"/>
    <w:p w14:paraId="35E6FDB8" w14:textId="77777777" w:rsidR="00915D86" w:rsidRDefault="00915D86" w:rsidP="00915D86">
      <w:pPr>
        <w:pStyle w:val="Heading3"/>
      </w:pPr>
      <w:r>
        <w:t>Flex</w:t>
      </w:r>
    </w:p>
    <w:p w14:paraId="79A05B00" w14:textId="77777777" w:rsidR="00915D86" w:rsidRDefault="00915D86" w:rsidP="00915D86">
      <w:pPr>
        <w:pStyle w:val="Analytic"/>
      </w:pPr>
    </w:p>
    <w:p w14:paraId="17D00311" w14:textId="77777777" w:rsidR="00915D86" w:rsidRPr="00A06579" w:rsidRDefault="00915D86" w:rsidP="00915D86">
      <w:pPr>
        <w:pStyle w:val="Heading3"/>
      </w:pPr>
      <w:r w:rsidRPr="00A06579">
        <w:t xml:space="preserve">2NC—O/V </w:t>
      </w:r>
    </w:p>
    <w:p w14:paraId="22126497" w14:textId="77777777" w:rsidR="00915D86" w:rsidRDefault="00915D86" w:rsidP="00915D86">
      <w:pPr>
        <w:pStyle w:val="Analytic"/>
      </w:pPr>
    </w:p>
    <w:p w14:paraId="36A9BE49" w14:textId="77777777" w:rsidR="00915D86" w:rsidRDefault="00915D86" w:rsidP="00915D86">
      <w:pPr>
        <w:rPr>
          <w:sz w:val="16"/>
        </w:rPr>
      </w:pPr>
    </w:p>
    <w:p w14:paraId="28F5D0A9" w14:textId="77777777" w:rsidR="00915D86" w:rsidRPr="00A50F80" w:rsidRDefault="00915D86" w:rsidP="00915D86">
      <w:pPr>
        <w:pStyle w:val="Heading4"/>
        <w:tabs>
          <w:tab w:val="left" w:pos="2610"/>
        </w:tabs>
      </w:pPr>
      <w:r>
        <w:t>Rapid uptake of disruptive innovations hedges future existential risks</w:t>
      </w:r>
    </w:p>
    <w:p w14:paraId="7952AA93" w14:textId="77777777" w:rsidR="00915D86" w:rsidRDefault="00915D86" w:rsidP="00915D86">
      <w:r>
        <w:t xml:space="preserve">Chris </w:t>
      </w:r>
      <w:r w:rsidRPr="00A50F80">
        <w:rPr>
          <w:rStyle w:val="Style13ptBold"/>
        </w:rPr>
        <w:t>Callaghan 20</w:t>
      </w:r>
      <w:r>
        <w:t>, School of Business Sciences, University of the Witwatersrand, “Radical Increases in Investments in the Research/University Sector May Be Needed to Prepare for the Next Post-COVID Existential Threat,” SSRN Scholarly Paper, ID 3751939, Social Science Research Network, 12/19/2020, papers.ssrn.com, doi:10.2139/ssrn.3751939</w:t>
      </w:r>
    </w:p>
    <w:p w14:paraId="7366B8AB" w14:textId="77777777" w:rsidR="00915D86" w:rsidRPr="00A50F80" w:rsidRDefault="00915D86" w:rsidP="00915D86">
      <w:pPr>
        <w:rPr>
          <w:sz w:val="16"/>
        </w:rPr>
      </w:pPr>
      <w:r w:rsidRPr="00A50F80">
        <w:rPr>
          <w:rStyle w:val="StyleUnderline"/>
        </w:rPr>
        <w:t>Reflecting on</w:t>
      </w:r>
      <w:r w:rsidRPr="00A50F80">
        <w:rPr>
          <w:sz w:val="16"/>
        </w:rPr>
        <w:t xml:space="preserve"> the global experience of the </w:t>
      </w:r>
      <w:r w:rsidRPr="00A50F80">
        <w:rPr>
          <w:rStyle w:val="Emphasis"/>
        </w:rPr>
        <w:t>Covid</w:t>
      </w:r>
      <w:r w:rsidRPr="00A50F80">
        <w:rPr>
          <w:sz w:val="16"/>
        </w:rPr>
        <w:t xml:space="preserve"> 19 pandemic of 2020 </w:t>
      </w:r>
      <w:r w:rsidRPr="00A50F80">
        <w:rPr>
          <w:rStyle w:val="StyleUnderline"/>
        </w:rPr>
        <w:t>brings</w:t>
      </w:r>
      <w:r w:rsidRPr="00A50F80">
        <w:rPr>
          <w:sz w:val="16"/>
        </w:rPr>
        <w:t xml:space="preserve"> certain </w:t>
      </w:r>
      <w:r w:rsidRPr="00A50F80">
        <w:rPr>
          <w:rStyle w:val="StyleUnderline"/>
        </w:rPr>
        <w:t>implications to mind. One</w:t>
      </w:r>
      <w:r w:rsidRPr="00A50F80">
        <w:rPr>
          <w:sz w:val="16"/>
        </w:rPr>
        <w:t xml:space="preserve"> such implication </w:t>
      </w:r>
      <w:r w:rsidRPr="00A50F80">
        <w:rPr>
          <w:rStyle w:val="StyleUnderline"/>
        </w:rPr>
        <w:t xml:space="preserve">is that the </w:t>
      </w:r>
      <w:r w:rsidRPr="00B179B6">
        <w:rPr>
          <w:rStyle w:val="StyleUnderline"/>
          <w:highlight w:val="cyan"/>
        </w:rPr>
        <w:t xml:space="preserve">positive </w:t>
      </w:r>
      <w:r w:rsidRPr="00B179B6">
        <w:rPr>
          <w:rStyle w:val="Emphasis"/>
          <w:highlight w:val="cyan"/>
        </w:rPr>
        <w:t>externalities</w:t>
      </w:r>
      <w:r w:rsidRPr="00A50F80">
        <w:rPr>
          <w:rStyle w:val="StyleUnderline"/>
        </w:rPr>
        <w:t xml:space="preserve"> associated </w:t>
      </w:r>
      <w:r w:rsidRPr="00B179B6">
        <w:rPr>
          <w:rStyle w:val="StyleUnderline"/>
          <w:highlight w:val="cyan"/>
        </w:rPr>
        <w:t xml:space="preserve">with </w:t>
      </w:r>
      <w:r w:rsidRPr="00B179B6">
        <w:rPr>
          <w:rStyle w:val="Emphasis"/>
          <w:highlight w:val="cyan"/>
        </w:rPr>
        <w:t>research</w:t>
      </w:r>
      <w:r w:rsidRPr="00B179B6">
        <w:rPr>
          <w:sz w:val="16"/>
          <w:highlight w:val="cyan"/>
        </w:rPr>
        <w:t xml:space="preserve"> </w:t>
      </w:r>
      <w:r w:rsidRPr="00B179B6">
        <w:rPr>
          <w:rStyle w:val="StyleUnderline"/>
          <w:highlight w:val="cyan"/>
        </w:rPr>
        <w:t>that</w:t>
      </w:r>
      <w:r w:rsidRPr="0042173A">
        <w:rPr>
          <w:rStyle w:val="StyleUnderline"/>
        </w:rPr>
        <w:t xml:space="preserve"> </w:t>
      </w:r>
      <w:r w:rsidRPr="0042173A">
        <w:rPr>
          <w:rStyle w:val="Emphasis"/>
        </w:rPr>
        <w:t xml:space="preserve">could have </w:t>
      </w:r>
      <w:r w:rsidRPr="00B179B6">
        <w:rPr>
          <w:rStyle w:val="Emphasis"/>
          <w:highlight w:val="cyan"/>
        </w:rPr>
        <w:t>reduced</w:t>
      </w:r>
      <w:r w:rsidRPr="00A50F80">
        <w:rPr>
          <w:rStyle w:val="Emphasis"/>
        </w:rPr>
        <w:t xml:space="preserve"> the </w:t>
      </w:r>
      <w:r w:rsidRPr="0042173A">
        <w:rPr>
          <w:rStyle w:val="Emphasis"/>
        </w:rPr>
        <w:t xml:space="preserve">costs of </w:t>
      </w:r>
      <w:r w:rsidRPr="00B179B6">
        <w:rPr>
          <w:rStyle w:val="Emphasis"/>
          <w:highlight w:val="cyan"/>
        </w:rPr>
        <w:t>the pandemic</w:t>
      </w:r>
      <w:r w:rsidRPr="00B179B6">
        <w:rPr>
          <w:sz w:val="16"/>
          <w:highlight w:val="cyan"/>
        </w:rPr>
        <w:t xml:space="preserve"> </w:t>
      </w:r>
      <w:r w:rsidRPr="00B179B6">
        <w:rPr>
          <w:rStyle w:val="StyleUnderline"/>
          <w:highlight w:val="cyan"/>
        </w:rPr>
        <w:t>are</w:t>
      </w:r>
      <w:r w:rsidRPr="00B179B6">
        <w:rPr>
          <w:sz w:val="16"/>
          <w:highlight w:val="cyan"/>
        </w:rPr>
        <w:t xml:space="preserve"> </w:t>
      </w:r>
      <w:r w:rsidRPr="00B179B6">
        <w:rPr>
          <w:rStyle w:val="Emphasis"/>
          <w:highlight w:val="cyan"/>
        </w:rPr>
        <w:t>extraordinarily large</w:t>
      </w:r>
      <w:r w:rsidRPr="00A50F80">
        <w:rPr>
          <w:sz w:val="16"/>
        </w:rPr>
        <w:t xml:space="preserve">. </w:t>
      </w:r>
      <w:r w:rsidRPr="00A50F80">
        <w:rPr>
          <w:rStyle w:val="StyleUnderline"/>
        </w:rPr>
        <w:t>Of course, hindsight is 20-20</w:t>
      </w:r>
      <w:r w:rsidRPr="00A50F80">
        <w:rPr>
          <w:sz w:val="16"/>
        </w:rPr>
        <w:t xml:space="preserve">, </w:t>
      </w:r>
      <w:r w:rsidRPr="00B179B6">
        <w:rPr>
          <w:rStyle w:val="Emphasis"/>
          <w:highlight w:val="cyan"/>
        </w:rPr>
        <w:t>in</w:t>
      </w:r>
      <w:r w:rsidRPr="00A50F80">
        <w:rPr>
          <w:sz w:val="16"/>
        </w:rPr>
        <w:t xml:space="preserve"> that </w:t>
      </w:r>
      <w:r w:rsidRPr="00A50F80">
        <w:rPr>
          <w:rStyle w:val="StyleUnderline"/>
        </w:rPr>
        <w:t>our vision of the past is clear, and these externalities were largely invisible to many prior to the outbreak</w:t>
      </w:r>
      <w:r w:rsidRPr="00A50F80">
        <w:rPr>
          <w:sz w:val="16"/>
        </w:rPr>
        <w:t xml:space="preserve">. Taleb (2005) has warned of the asymmetrical consequences of unforeseen events, but whereas literature has explored </w:t>
      </w:r>
      <w:r w:rsidRPr="00B179B6">
        <w:rPr>
          <w:rStyle w:val="StyleUnderline"/>
          <w:highlight w:val="cyan"/>
        </w:rPr>
        <w:t xml:space="preserve">the </w:t>
      </w:r>
      <w:r w:rsidRPr="00B179B6">
        <w:rPr>
          <w:rStyle w:val="Emphasis"/>
          <w:highlight w:val="cyan"/>
        </w:rPr>
        <w:t>Black Swan</w:t>
      </w:r>
      <w:r w:rsidRPr="00B179B6">
        <w:rPr>
          <w:rStyle w:val="StyleUnderline"/>
          <w:highlight w:val="cyan"/>
        </w:rPr>
        <w:t xml:space="preserve"> phenomenon</w:t>
      </w:r>
      <w:r w:rsidRPr="00A50F80">
        <w:rPr>
          <w:sz w:val="16"/>
        </w:rPr>
        <w:t xml:space="preserve"> few have applied it to biomedical contexts, or to the need to ensure our </w:t>
      </w:r>
      <w:r w:rsidRPr="00B179B6">
        <w:rPr>
          <w:rStyle w:val="Emphasis"/>
          <w:highlight w:val="cyan"/>
        </w:rPr>
        <w:t>Research</w:t>
      </w:r>
      <w:r w:rsidRPr="00A50F80">
        <w:rPr>
          <w:sz w:val="16"/>
        </w:rPr>
        <w:t xml:space="preserve"> Sectors are empowered to </w:t>
      </w:r>
      <w:r w:rsidRPr="00B179B6">
        <w:rPr>
          <w:rStyle w:val="Emphasis"/>
          <w:highlight w:val="cyan"/>
        </w:rPr>
        <w:t>protect</w:t>
      </w:r>
      <w:r w:rsidRPr="00A50F80">
        <w:rPr>
          <w:sz w:val="16"/>
        </w:rPr>
        <w:t xml:space="preserve"> </w:t>
      </w:r>
      <w:r w:rsidRPr="00A50F80">
        <w:rPr>
          <w:rStyle w:val="StyleUnderline"/>
        </w:rPr>
        <w:t xml:space="preserve">us </w:t>
      </w:r>
      <w:r w:rsidRPr="00B179B6">
        <w:rPr>
          <w:rStyle w:val="StyleUnderline"/>
          <w:highlight w:val="cyan"/>
        </w:rPr>
        <w:t>from</w:t>
      </w:r>
      <w:r w:rsidRPr="00A50F80">
        <w:rPr>
          <w:rStyle w:val="StyleUnderline"/>
        </w:rPr>
        <w:t xml:space="preserve"> </w:t>
      </w:r>
      <w:r w:rsidRPr="00A50F80">
        <w:rPr>
          <w:rStyle w:val="Emphasis"/>
        </w:rPr>
        <w:t xml:space="preserve">coming </w:t>
      </w:r>
      <w:r w:rsidRPr="00B179B6">
        <w:rPr>
          <w:rStyle w:val="Emphasis"/>
          <w:highlight w:val="cyan"/>
        </w:rPr>
        <w:t>existential threats</w:t>
      </w:r>
      <w:r w:rsidRPr="00A50F80">
        <w:rPr>
          <w:sz w:val="16"/>
        </w:rPr>
        <w:t>.</w:t>
      </w:r>
    </w:p>
    <w:p w14:paraId="46C76E48" w14:textId="77777777" w:rsidR="00915D86" w:rsidRPr="00A50F80" w:rsidRDefault="00915D86" w:rsidP="00915D86">
      <w:pPr>
        <w:rPr>
          <w:sz w:val="16"/>
        </w:rPr>
      </w:pPr>
      <w:r w:rsidRPr="00A50F80">
        <w:rPr>
          <w:sz w:val="16"/>
        </w:rPr>
        <w:t>2. Urgently addressing asymmetries in externalities</w:t>
      </w:r>
    </w:p>
    <w:p w14:paraId="6BDEAB3A" w14:textId="77777777" w:rsidR="00915D86" w:rsidRPr="00A50F80" w:rsidRDefault="00915D86" w:rsidP="00915D86">
      <w:pPr>
        <w:rPr>
          <w:sz w:val="16"/>
        </w:rPr>
      </w:pPr>
      <w:r w:rsidRPr="00A50F80">
        <w:rPr>
          <w:sz w:val="16"/>
        </w:rPr>
        <w:t>Key questions arise from debates about research funding. Who should decide? Which objectives do we prioritise? These will never be easy decisions to make. In an academic system that has made time its currency via a process of tacitification, it is not clear whether the system is responsive enough to threats like Covid. Or to other as yet unanticipated threats. If we do not know where the next threat is coming from, we might need to develop research capabilities in the following areas.</w:t>
      </w:r>
    </w:p>
    <w:p w14:paraId="585BBF90" w14:textId="77777777" w:rsidR="00915D86" w:rsidRPr="00A50F80" w:rsidRDefault="00915D86" w:rsidP="00915D86">
      <w:pPr>
        <w:rPr>
          <w:sz w:val="16"/>
        </w:rPr>
      </w:pPr>
      <w:r w:rsidRPr="00A50F80">
        <w:rPr>
          <w:sz w:val="16"/>
        </w:rPr>
        <w:t xml:space="preserve">First, </w:t>
      </w:r>
      <w:r w:rsidRPr="00B179B6">
        <w:rPr>
          <w:rStyle w:val="StyleUnderline"/>
          <w:highlight w:val="cyan"/>
        </w:rPr>
        <w:t>we</w:t>
      </w:r>
      <w:r w:rsidRPr="00A50F80">
        <w:rPr>
          <w:sz w:val="16"/>
        </w:rPr>
        <w:t xml:space="preserve"> might </w:t>
      </w:r>
      <w:r w:rsidRPr="00B179B6">
        <w:rPr>
          <w:rStyle w:val="StyleUnderline"/>
          <w:highlight w:val="cyan"/>
        </w:rPr>
        <w:t>want</w:t>
      </w:r>
      <w:r w:rsidRPr="00A50F80">
        <w:rPr>
          <w:rStyle w:val="StyleUnderline"/>
        </w:rPr>
        <w:t xml:space="preserve"> to increase the </w:t>
      </w:r>
      <w:r w:rsidRPr="00B179B6">
        <w:rPr>
          <w:rStyle w:val="Emphasis"/>
          <w:highlight w:val="cyan"/>
        </w:rPr>
        <w:t>responsiveness</w:t>
      </w:r>
      <w:r w:rsidRPr="00B179B6">
        <w:rPr>
          <w:sz w:val="16"/>
          <w:highlight w:val="cyan"/>
        </w:rPr>
        <w:t xml:space="preserve"> </w:t>
      </w:r>
      <w:r w:rsidRPr="00B179B6">
        <w:rPr>
          <w:rStyle w:val="StyleUnderline"/>
          <w:highlight w:val="cyan"/>
        </w:rPr>
        <w:t>of our</w:t>
      </w:r>
      <w:r w:rsidRPr="00A50F80">
        <w:rPr>
          <w:rStyle w:val="StyleUnderline"/>
        </w:rPr>
        <w:t xml:space="preserve"> </w:t>
      </w:r>
      <w:r w:rsidRPr="00A50F80">
        <w:rPr>
          <w:rStyle w:val="Emphasis"/>
        </w:rPr>
        <w:t xml:space="preserve">entire </w:t>
      </w:r>
      <w:r w:rsidRPr="00B179B6">
        <w:rPr>
          <w:rStyle w:val="Emphasis"/>
          <w:highlight w:val="cyan"/>
        </w:rPr>
        <w:t>research</w:t>
      </w:r>
      <w:r w:rsidRPr="00A50F80">
        <w:rPr>
          <w:sz w:val="16"/>
        </w:rPr>
        <w:t xml:space="preserve">/discovery </w:t>
      </w:r>
      <w:r w:rsidRPr="00B179B6">
        <w:rPr>
          <w:rStyle w:val="Emphasis"/>
          <w:highlight w:val="cyan"/>
        </w:rPr>
        <w:t>system</w:t>
      </w:r>
      <w:r w:rsidRPr="00A50F80">
        <w:rPr>
          <w:sz w:val="16"/>
        </w:rPr>
        <w:t xml:space="preserve">. This may require a real time focus- whereby problems are solved in real time. It is fundamentally at odds with the nature of the academic career system which seems to have operationalized time as its unit of career progression. What does this mean? The tacitification of the academic career process refers to a process whereby it takes longer to get into the top journals in the world. The preparation of an article is increasingly tacit- it requires tacit knowledge. The </w:t>
      </w:r>
      <w:r w:rsidRPr="00B179B6">
        <w:rPr>
          <w:rStyle w:val="StyleUnderline"/>
          <w:highlight w:val="cyan"/>
        </w:rPr>
        <w:t>novel</w:t>
      </w:r>
      <w:r w:rsidRPr="00A50F80">
        <w:rPr>
          <w:rStyle w:val="StyleUnderline"/>
        </w:rPr>
        <w:t xml:space="preserve"> </w:t>
      </w:r>
      <w:r w:rsidRPr="00A50F80">
        <w:rPr>
          <w:sz w:val="16"/>
        </w:rPr>
        <w:t xml:space="preserve">ideas rejected in a system/industry that unabashedly measures its quality in its rejection rates is bound to reject some life-saving ideas and innovations. </w:t>
      </w:r>
      <w:r w:rsidRPr="00B179B6">
        <w:rPr>
          <w:rStyle w:val="StyleUnderline"/>
          <w:highlight w:val="cyan"/>
        </w:rPr>
        <w:t>Innovations are</w:t>
      </w:r>
      <w:r w:rsidRPr="00A50F80">
        <w:rPr>
          <w:rStyle w:val="StyleUnderline"/>
        </w:rPr>
        <w:t xml:space="preserve"> </w:t>
      </w:r>
      <w:r w:rsidRPr="00A50F80">
        <w:rPr>
          <w:rStyle w:val="Emphasis"/>
        </w:rPr>
        <w:t xml:space="preserve">by definition </w:t>
      </w:r>
      <w:r w:rsidRPr="00B179B6">
        <w:rPr>
          <w:rStyle w:val="Emphasis"/>
          <w:highlight w:val="cyan"/>
        </w:rPr>
        <w:t>disruptive</w:t>
      </w:r>
      <w:r w:rsidRPr="00A50F80">
        <w:rPr>
          <w:sz w:val="16"/>
        </w:rPr>
        <w:t xml:space="preserve">- and </w:t>
      </w:r>
      <w:r w:rsidRPr="00B179B6">
        <w:rPr>
          <w:rStyle w:val="StyleUnderline"/>
          <w:highlight w:val="cyan"/>
        </w:rPr>
        <w:t xml:space="preserve">the more </w:t>
      </w:r>
      <w:r w:rsidRPr="00B179B6">
        <w:rPr>
          <w:rStyle w:val="Emphasis"/>
          <w:highlight w:val="cyan"/>
        </w:rPr>
        <w:t>explicit</w:t>
      </w:r>
      <w:r w:rsidRPr="00A50F80">
        <w:rPr>
          <w:rStyle w:val="StyleUnderline"/>
        </w:rPr>
        <w:t xml:space="preserve"> these ideas are </w:t>
      </w:r>
      <w:r w:rsidRPr="00B179B6">
        <w:rPr>
          <w:rStyle w:val="StyleUnderline"/>
          <w:highlight w:val="cyan"/>
        </w:rPr>
        <w:t xml:space="preserve">the </w:t>
      </w:r>
      <w:r w:rsidRPr="00B179B6">
        <w:rPr>
          <w:rStyle w:val="Emphasis"/>
          <w:highlight w:val="cyan"/>
        </w:rPr>
        <w:t>quicker they might spread</w:t>
      </w:r>
      <w:r w:rsidRPr="00A50F80">
        <w:rPr>
          <w:sz w:val="16"/>
        </w:rPr>
        <w:t xml:space="preserve">. Tacit knowledge is difficult to share- one cannot simply write a manual, as you can with explicit knowledge. One can write a long list of reasons for why reviewers might reject a paper in a top journal that have nothing to do with the ideas of the paper. Many on this list require tacit skills that take a long time to develop. This tacitification seems to co-occur with a phenomenon that Jones (2009) describes as the burden of knowledge effect, whereby Nobel prizes are being awarded to older recipients, PhDs are getting longer, and teams are becoming the norm in academic publishing as it is getting more and more difficult to keep up with the frontier of knowledge. Indeed, </w:t>
      </w:r>
      <w:r w:rsidRPr="00A50F80">
        <w:rPr>
          <w:rStyle w:val="StyleUnderline"/>
        </w:rPr>
        <w:t>many</w:t>
      </w:r>
      <w:r w:rsidRPr="00A50F80">
        <w:rPr>
          <w:sz w:val="16"/>
        </w:rPr>
        <w:t xml:space="preserve"> empirical </w:t>
      </w:r>
      <w:r w:rsidRPr="00A50F80">
        <w:rPr>
          <w:rStyle w:val="StyleUnderline"/>
        </w:rPr>
        <w:t>studies show that</w:t>
      </w:r>
      <w:r w:rsidRPr="00A50F80">
        <w:rPr>
          <w:sz w:val="16"/>
        </w:rPr>
        <w:t xml:space="preserve"> returns to investments in </w:t>
      </w:r>
      <w:r w:rsidRPr="00B179B6">
        <w:rPr>
          <w:rStyle w:val="Emphasis"/>
          <w:highlight w:val="cyan"/>
        </w:rPr>
        <w:t>research</w:t>
      </w:r>
      <w:r w:rsidRPr="00A50F80">
        <w:rPr>
          <w:sz w:val="16"/>
        </w:rPr>
        <w:t xml:space="preserve"> </w:t>
      </w:r>
      <w:r w:rsidRPr="00A50F80">
        <w:rPr>
          <w:rStyle w:val="StyleUnderline"/>
        </w:rPr>
        <w:t>are</w:t>
      </w:r>
      <w:r w:rsidRPr="00A50F80">
        <w:rPr>
          <w:sz w:val="16"/>
        </w:rPr>
        <w:t xml:space="preserve"> </w:t>
      </w:r>
      <w:r w:rsidRPr="00B179B6">
        <w:rPr>
          <w:rStyle w:val="Emphasis"/>
          <w:highlight w:val="cyan"/>
        </w:rPr>
        <w:t>declining</w:t>
      </w:r>
      <w:r w:rsidRPr="00A50F80">
        <w:rPr>
          <w:rStyle w:val="Emphasis"/>
        </w:rPr>
        <w:t xml:space="preserve"> over time</w:t>
      </w:r>
      <w:r w:rsidRPr="00A50F80">
        <w:rPr>
          <w:rStyle w:val="StyleUnderline"/>
        </w:rPr>
        <w:t xml:space="preserve">. This </w:t>
      </w:r>
      <w:r w:rsidRPr="00B179B6">
        <w:rPr>
          <w:rStyle w:val="StyleUnderline"/>
          <w:highlight w:val="cyan"/>
        </w:rPr>
        <w:t xml:space="preserve">could be </w:t>
      </w:r>
      <w:r w:rsidRPr="00B179B6">
        <w:rPr>
          <w:rStyle w:val="Emphasis"/>
          <w:highlight w:val="cyan"/>
        </w:rPr>
        <w:t>problematic</w:t>
      </w:r>
      <w:r w:rsidRPr="00B179B6">
        <w:rPr>
          <w:sz w:val="16"/>
          <w:highlight w:val="cyan"/>
        </w:rPr>
        <w:t xml:space="preserve"> </w:t>
      </w:r>
      <w:r w:rsidRPr="00B179B6">
        <w:rPr>
          <w:rStyle w:val="StyleUnderline"/>
          <w:highlight w:val="cyan"/>
        </w:rPr>
        <w:t>in</w:t>
      </w:r>
      <w:r w:rsidRPr="00A50F80">
        <w:rPr>
          <w:rStyle w:val="StyleUnderline"/>
        </w:rPr>
        <w:t xml:space="preserve"> light of the possibility of </w:t>
      </w:r>
      <w:r w:rsidRPr="00B179B6">
        <w:rPr>
          <w:rStyle w:val="Emphasis"/>
          <w:highlight w:val="cyan"/>
        </w:rPr>
        <w:t>existential threats</w:t>
      </w:r>
      <w:r w:rsidRPr="00A50F80">
        <w:rPr>
          <w:rStyle w:val="StyleUnderline"/>
        </w:rPr>
        <w:t xml:space="preserve">, and our need for a </w:t>
      </w:r>
      <w:r w:rsidRPr="00A50F80">
        <w:rPr>
          <w:rStyle w:val="Emphasis"/>
        </w:rPr>
        <w:t>research system</w:t>
      </w:r>
      <w:r w:rsidRPr="00A50F80">
        <w:rPr>
          <w:rStyle w:val="StyleUnderline"/>
        </w:rPr>
        <w:t xml:space="preserve"> that can </w:t>
      </w:r>
      <w:r w:rsidRPr="00A50F80">
        <w:rPr>
          <w:rStyle w:val="Emphasis"/>
        </w:rPr>
        <w:t>respond to them in real time</w:t>
      </w:r>
      <w:r w:rsidRPr="00A50F80">
        <w:rPr>
          <w:sz w:val="16"/>
        </w:rPr>
        <w:t>.</w:t>
      </w:r>
    </w:p>
    <w:p w14:paraId="52D0DBF1" w14:textId="77777777" w:rsidR="00915D86" w:rsidRPr="00A50F80" w:rsidRDefault="00915D86" w:rsidP="00915D86">
      <w:pPr>
        <w:rPr>
          <w:sz w:val="16"/>
        </w:rPr>
      </w:pPr>
      <w:r w:rsidRPr="00A50F80">
        <w:rPr>
          <w:sz w:val="16"/>
        </w:rPr>
        <w:t xml:space="preserve">Re-focusing </w:t>
      </w:r>
      <w:r w:rsidRPr="00B179B6">
        <w:rPr>
          <w:rStyle w:val="Emphasis"/>
          <w:highlight w:val="cyan"/>
        </w:rPr>
        <w:t>research</w:t>
      </w:r>
      <w:r w:rsidRPr="00A50F80">
        <w:rPr>
          <w:sz w:val="16"/>
        </w:rPr>
        <w:t xml:space="preserve"> on real time outcomes </w:t>
      </w:r>
      <w:r w:rsidRPr="00B179B6">
        <w:rPr>
          <w:rStyle w:val="StyleUnderline"/>
          <w:highlight w:val="cyan"/>
        </w:rPr>
        <w:t>could</w:t>
      </w:r>
      <w:r w:rsidRPr="0042173A">
        <w:rPr>
          <w:rStyle w:val="StyleUnderline"/>
        </w:rPr>
        <w:t xml:space="preserve"> go</w:t>
      </w:r>
      <w:r w:rsidRPr="00A50F80">
        <w:rPr>
          <w:rStyle w:val="StyleUnderline"/>
        </w:rPr>
        <w:t xml:space="preserve"> a </w:t>
      </w:r>
      <w:r w:rsidRPr="00A50F80">
        <w:rPr>
          <w:rStyle w:val="Emphasis"/>
        </w:rPr>
        <w:t>long way</w:t>
      </w:r>
      <w:r w:rsidRPr="00A50F80">
        <w:rPr>
          <w:rStyle w:val="StyleUnderline"/>
        </w:rPr>
        <w:t xml:space="preserve"> to </w:t>
      </w:r>
      <w:r w:rsidRPr="00B179B6">
        <w:rPr>
          <w:rStyle w:val="Emphasis"/>
          <w:highlight w:val="cyan"/>
        </w:rPr>
        <w:t>prepare</w:t>
      </w:r>
      <w:r w:rsidRPr="00B179B6">
        <w:rPr>
          <w:rStyle w:val="StyleUnderline"/>
          <w:highlight w:val="cyan"/>
        </w:rPr>
        <w:t xml:space="preserve"> us for the </w:t>
      </w:r>
      <w:r w:rsidRPr="00B179B6">
        <w:rPr>
          <w:rStyle w:val="Emphasis"/>
          <w:highlight w:val="cyan"/>
        </w:rPr>
        <w:t>next threat</w:t>
      </w:r>
      <w:r w:rsidRPr="00A50F80">
        <w:rPr>
          <w:rStyle w:val="StyleUnderline"/>
        </w:rPr>
        <w:t xml:space="preserve">. The next unanticipated threat </w:t>
      </w:r>
      <w:r w:rsidRPr="00B179B6">
        <w:rPr>
          <w:rStyle w:val="Emphasis"/>
          <w:highlight w:val="cyan"/>
        </w:rPr>
        <w:t>might be</w:t>
      </w:r>
      <w:r w:rsidRPr="00A50F80">
        <w:rPr>
          <w:rStyle w:val="Emphasis"/>
        </w:rPr>
        <w:t xml:space="preserve"> an </w:t>
      </w:r>
      <w:r w:rsidRPr="00B179B6">
        <w:rPr>
          <w:rStyle w:val="Emphasis"/>
          <w:highlight w:val="cyan"/>
        </w:rPr>
        <w:t>existential</w:t>
      </w:r>
      <w:r w:rsidRPr="00A50F80">
        <w:rPr>
          <w:rStyle w:val="Emphasis"/>
        </w:rPr>
        <w:t xml:space="preserve"> one</w:t>
      </w:r>
      <w:r w:rsidRPr="00A50F80">
        <w:rPr>
          <w:rStyle w:val="StyleUnderline"/>
        </w:rPr>
        <w:t xml:space="preserve">. Keeping with the </w:t>
      </w:r>
      <w:r w:rsidRPr="00A50F80">
        <w:rPr>
          <w:rStyle w:val="Emphasis"/>
        </w:rPr>
        <w:t>biomedical</w:t>
      </w:r>
      <w:r w:rsidRPr="00A50F80">
        <w:rPr>
          <w:sz w:val="16"/>
        </w:rPr>
        <w:t xml:space="preserve"> </w:t>
      </w:r>
      <w:r w:rsidRPr="00A50F80">
        <w:rPr>
          <w:rStyle w:val="StyleUnderline"/>
        </w:rPr>
        <w:t>example</w:t>
      </w:r>
      <w:r w:rsidRPr="00A50F80">
        <w:rPr>
          <w:sz w:val="16"/>
        </w:rPr>
        <w:t xml:space="preserve"> of Covid, </w:t>
      </w:r>
      <w:r w:rsidRPr="00B179B6">
        <w:rPr>
          <w:rStyle w:val="StyleUnderline"/>
          <w:highlight w:val="cyan"/>
        </w:rPr>
        <w:t>a</w:t>
      </w:r>
      <w:r w:rsidRPr="00A50F80">
        <w:rPr>
          <w:rStyle w:val="StyleUnderline"/>
        </w:rPr>
        <w:t xml:space="preserve"> Covid-like </w:t>
      </w:r>
      <w:r w:rsidRPr="00B179B6">
        <w:rPr>
          <w:rStyle w:val="Emphasis"/>
          <w:highlight w:val="cyan"/>
        </w:rPr>
        <w:t>virus</w:t>
      </w:r>
      <w:r w:rsidRPr="00B179B6">
        <w:rPr>
          <w:rStyle w:val="StyleUnderline"/>
          <w:highlight w:val="cyan"/>
        </w:rPr>
        <w:t xml:space="preserve"> that </w:t>
      </w:r>
      <w:r w:rsidRPr="00B179B6">
        <w:rPr>
          <w:rStyle w:val="Emphasis"/>
          <w:highlight w:val="cyan"/>
        </w:rPr>
        <w:t>mutates</w:t>
      </w:r>
      <w:r w:rsidRPr="00A50F80">
        <w:rPr>
          <w:rStyle w:val="Emphasis"/>
        </w:rPr>
        <w:t xml:space="preserve"> quickly</w:t>
      </w:r>
      <w:r w:rsidRPr="00A50F80">
        <w:rPr>
          <w:sz w:val="16"/>
        </w:rPr>
        <w:t xml:space="preserve"> enough </w:t>
      </w:r>
      <w:r w:rsidRPr="00A50F80">
        <w:rPr>
          <w:rStyle w:val="StyleUnderline"/>
        </w:rPr>
        <w:t xml:space="preserve">to </w:t>
      </w:r>
      <w:r w:rsidRPr="00B179B6">
        <w:rPr>
          <w:rStyle w:val="StyleUnderline"/>
          <w:highlight w:val="cyan"/>
        </w:rPr>
        <w:t xml:space="preserve">evade </w:t>
      </w:r>
      <w:r w:rsidRPr="00B179B6">
        <w:rPr>
          <w:rStyle w:val="Emphasis"/>
          <w:highlight w:val="cyan"/>
        </w:rPr>
        <w:t>vaccines</w:t>
      </w:r>
      <w:r w:rsidRPr="00B179B6">
        <w:rPr>
          <w:sz w:val="16"/>
          <w:highlight w:val="cyan"/>
        </w:rPr>
        <w:t xml:space="preserve"> </w:t>
      </w:r>
      <w:r w:rsidRPr="00B179B6">
        <w:rPr>
          <w:rStyle w:val="StyleUnderline"/>
          <w:highlight w:val="cyan"/>
        </w:rPr>
        <w:t>and</w:t>
      </w:r>
      <w:r w:rsidRPr="00A50F80">
        <w:rPr>
          <w:sz w:val="16"/>
        </w:rPr>
        <w:t xml:space="preserve"> antiviral </w:t>
      </w:r>
      <w:r w:rsidRPr="00B179B6">
        <w:rPr>
          <w:rStyle w:val="Emphasis"/>
          <w:highlight w:val="cyan"/>
        </w:rPr>
        <w:t>drugs</w:t>
      </w:r>
      <w:r w:rsidRPr="00A50F80">
        <w:rPr>
          <w:sz w:val="16"/>
        </w:rPr>
        <w:t xml:space="preserve"> </w:t>
      </w:r>
      <w:r w:rsidRPr="00A50F80">
        <w:rPr>
          <w:rStyle w:val="StyleUnderline"/>
        </w:rPr>
        <w:t xml:space="preserve">and that </w:t>
      </w:r>
      <w:r w:rsidRPr="00B179B6">
        <w:rPr>
          <w:rStyle w:val="StyleUnderline"/>
          <w:highlight w:val="cyan"/>
        </w:rPr>
        <w:t>has</w:t>
      </w:r>
      <w:r w:rsidRPr="00A50F80">
        <w:rPr>
          <w:rStyle w:val="StyleUnderline"/>
        </w:rPr>
        <w:t xml:space="preserve"> a very </w:t>
      </w:r>
      <w:r w:rsidRPr="00B179B6">
        <w:rPr>
          <w:rStyle w:val="StyleUnderline"/>
          <w:highlight w:val="cyan"/>
        </w:rPr>
        <w:t xml:space="preserve">high </w:t>
      </w:r>
      <w:r w:rsidRPr="00B179B6">
        <w:rPr>
          <w:rStyle w:val="Emphasis"/>
          <w:highlight w:val="cyan"/>
        </w:rPr>
        <w:t>mortality</w:t>
      </w:r>
      <w:r w:rsidRPr="00A50F80">
        <w:rPr>
          <w:rStyle w:val="Emphasis"/>
        </w:rPr>
        <w:t xml:space="preserve"> rate</w:t>
      </w:r>
      <w:r w:rsidRPr="00A50F80">
        <w:rPr>
          <w:sz w:val="16"/>
        </w:rPr>
        <w:t xml:space="preserve"> </w:t>
      </w:r>
      <w:r w:rsidRPr="00B179B6">
        <w:rPr>
          <w:rStyle w:val="StyleUnderline"/>
          <w:highlight w:val="cyan"/>
        </w:rPr>
        <w:t>could pose</w:t>
      </w:r>
      <w:r w:rsidRPr="00A50F80">
        <w:rPr>
          <w:rStyle w:val="StyleUnderline"/>
        </w:rPr>
        <w:t xml:space="preserve"> </w:t>
      </w:r>
      <w:r w:rsidRPr="00B179B6">
        <w:rPr>
          <w:rStyle w:val="Emphasis"/>
          <w:highlight w:val="cyan"/>
        </w:rPr>
        <w:t>a</w:t>
      </w:r>
      <w:r w:rsidRPr="00A50F80">
        <w:rPr>
          <w:rStyle w:val="StyleUnderline"/>
        </w:rPr>
        <w:t xml:space="preserve">n existential </w:t>
      </w:r>
      <w:r w:rsidRPr="00B179B6">
        <w:rPr>
          <w:rStyle w:val="StyleUnderline"/>
          <w:highlight w:val="cyan"/>
        </w:rPr>
        <w:t xml:space="preserve">threat to </w:t>
      </w:r>
      <w:r w:rsidRPr="00B179B6">
        <w:rPr>
          <w:rStyle w:val="Emphasis"/>
          <w:highlight w:val="cyan"/>
        </w:rPr>
        <w:t>human life itself</w:t>
      </w:r>
      <w:r w:rsidRPr="00A50F80">
        <w:rPr>
          <w:sz w:val="16"/>
        </w:rPr>
        <w:t xml:space="preserve"> (or at least to human life as we know it). Such a re-focussing could however require uncomfortable introspection.</w:t>
      </w:r>
    </w:p>
    <w:p w14:paraId="31928438" w14:textId="77777777" w:rsidR="00915D86" w:rsidRPr="00A50F80" w:rsidRDefault="00915D86" w:rsidP="00915D86">
      <w:pPr>
        <w:rPr>
          <w:sz w:val="16"/>
        </w:rPr>
      </w:pPr>
      <w:r w:rsidRPr="00A50F80">
        <w:rPr>
          <w:sz w:val="16"/>
        </w:rPr>
        <w:t xml:space="preserve">Second, we could apply some novel technological ideas to reduce the cost of research (including biomedical research) while improving its quality at the same time. </w:t>
      </w:r>
      <w:r w:rsidRPr="00A50F80">
        <w:rPr>
          <w:rStyle w:val="Emphasis"/>
        </w:rPr>
        <w:t xml:space="preserve">Citizen </w:t>
      </w:r>
      <w:r w:rsidRPr="00B179B6">
        <w:rPr>
          <w:rStyle w:val="Emphasis"/>
          <w:highlight w:val="cyan"/>
        </w:rPr>
        <w:t>science</w:t>
      </w:r>
      <w:r w:rsidRPr="00A50F80">
        <w:rPr>
          <w:sz w:val="16"/>
        </w:rPr>
        <w:t xml:space="preserve"> applied to biomedical research </w:t>
      </w:r>
      <w:r w:rsidRPr="00A50F80">
        <w:rPr>
          <w:rStyle w:val="StyleUnderline"/>
        </w:rPr>
        <w:t>offers</w:t>
      </w:r>
      <w:r w:rsidRPr="00A50F80">
        <w:rPr>
          <w:sz w:val="16"/>
        </w:rPr>
        <w:t xml:space="preserve"> us </w:t>
      </w:r>
      <w:r w:rsidRPr="00A50F80">
        <w:rPr>
          <w:rStyle w:val="StyleUnderline"/>
        </w:rPr>
        <w:t xml:space="preserve">a way to </w:t>
      </w:r>
      <w:r w:rsidRPr="00B179B6">
        <w:rPr>
          <w:rStyle w:val="StyleUnderline"/>
          <w:highlight w:val="cyan"/>
        </w:rPr>
        <w:t xml:space="preserve">attain </w:t>
      </w:r>
      <w:r w:rsidRPr="00B179B6">
        <w:rPr>
          <w:rStyle w:val="Emphasis"/>
          <w:highlight w:val="cyan"/>
        </w:rPr>
        <w:t>economies of scale</w:t>
      </w:r>
      <w:r w:rsidRPr="00A50F80">
        <w:rPr>
          <w:sz w:val="16"/>
        </w:rPr>
        <w:t xml:space="preserve"> in the research process itself (Callaghan, 2016a), and theory </w:t>
      </w:r>
      <w:r w:rsidRPr="00A50F80">
        <w:rPr>
          <w:rStyle w:val="StyleUnderline"/>
        </w:rPr>
        <w:t xml:space="preserve">derived from </w:t>
      </w:r>
      <w:r w:rsidRPr="00A50F80">
        <w:rPr>
          <w:rStyle w:val="Emphasis"/>
        </w:rPr>
        <w:t>swarm intelligence</w:t>
      </w:r>
      <w:r w:rsidRPr="00A50F80">
        <w:rPr>
          <w:sz w:val="16"/>
        </w:rPr>
        <w:t xml:space="preserve"> (Callaghan, 2016b) might be helpful in that it shows how </w:t>
      </w:r>
      <w:r w:rsidRPr="00B179B6">
        <w:rPr>
          <w:rStyle w:val="Emphasis"/>
          <w:highlight w:val="cyan"/>
        </w:rPr>
        <w:t>large numbers</w:t>
      </w:r>
      <w:r w:rsidRPr="00A50F80">
        <w:rPr>
          <w:sz w:val="16"/>
        </w:rPr>
        <w:t xml:space="preserve"> </w:t>
      </w:r>
      <w:r w:rsidRPr="00A50F80">
        <w:rPr>
          <w:rStyle w:val="StyleUnderline"/>
        </w:rPr>
        <w:t xml:space="preserve">of problem solvers </w:t>
      </w:r>
      <w:r w:rsidRPr="00B179B6">
        <w:rPr>
          <w:rStyle w:val="StyleUnderline"/>
          <w:highlight w:val="cyan"/>
        </w:rPr>
        <w:t>might</w:t>
      </w:r>
      <w:r w:rsidRPr="00A50F80">
        <w:rPr>
          <w:rStyle w:val="StyleUnderline"/>
        </w:rPr>
        <w:t xml:space="preserve"> </w:t>
      </w:r>
      <w:r w:rsidRPr="00B179B6">
        <w:rPr>
          <w:rStyle w:val="Emphasis"/>
          <w:highlight w:val="cyan"/>
        </w:rPr>
        <w:t>link</w:t>
      </w:r>
      <w:r w:rsidRPr="00A50F80">
        <w:rPr>
          <w:sz w:val="16"/>
        </w:rPr>
        <w:t xml:space="preserve"> their problem-solving </w:t>
      </w:r>
      <w:r w:rsidRPr="00A50F80">
        <w:rPr>
          <w:rStyle w:val="StyleUnderline"/>
        </w:rPr>
        <w:t xml:space="preserve">research </w:t>
      </w:r>
      <w:r w:rsidRPr="00B179B6">
        <w:rPr>
          <w:rStyle w:val="Emphasis"/>
          <w:highlight w:val="cyan"/>
        </w:rPr>
        <w:t>efforts</w:t>
      </w:r>
      <w:r w:rsidRPr="00A50F80">
        <w:rPr>
          <w:sz w:val="16"/>
        </w:rPr>
        <w:t xml:space="preserve">. These approaches may however require new thinking about paradigms in science (Callaghan, 2016c), and how </w:t>
      </w:r>
      <w:r w:rsidRPr="00A50F80">
        <w:rPr>
          <w:rStyle w:val="Emphasis"/>
        </w:rPr>
        <w:t>silos</w:t>
      </w:r>
      <w:r w:rsidRPr="00A50F80">
        <w:rPr>
          <w:sz w:val="16"/>
        </w:rPr>
        <w:t xml:space="preserve"> </w:t>
      </w:r>
      <w:r w:rsidRPr="00A50F80">
        <w:rPr>
          <w:rStyle w:val="Emphasis"/>
        </w:rPr>
        <w:t>constrain</w:t>
      </w:r>
      <w:r w:rsidRPr="00A50F80">
        <w:rPr>
          <w:sz w:val="16"/>
        </w:rPr>
        <w:t xml:space="preserve"> </w:t>
      </w:r>
      <w:r w:rsidRPr="00A50F80">
        <w:rPr>
          <w:rStyle w:val="StyleUnderline"/>
        </w:rPr>
        <w:t>scientific research, and keeps fields from talking to each other in effective ways</w:t>
      </w:r>
      <w:r w:rsidRPr="00A50F80">
        <w:rPr>
          <w:sz w:val="16"/>
        </w:rPr>
        <w:t>. Indeed, novel ways of thinking about theory show that over time progress can be made in research on aging (Callaghan, 2018), as its underlying fields ‘link up’ due to big data capabilities that provide comprehensive knowledge. Big data and machine learning are now starting to tackle the primary problem holding progress back in biological science- our inability to obtain economies of scale in discovery (Callaghan, 2018). This is particularly acute in proteomics, the study of the potentially infinite permutations of protein strings that underlies all protein-based life. Crowdsourced R&amp;D now offers methodological insights into how crowdsourcing can be developed into a ‘full’ scientific methodology to obtain economies of scale in the research process itself.</w:t>
      </w:r>
    </w:p>
    <w:p w14:paraId="5CE71FC0" w14:textId="77777777" w:rsidR="00915D86" w:rsidRPr="00A50F80" w:rsidRDefault="00915D86" w:rsidP="00915D86">
      <w:pPr>
        <w:rPr>
          <w:sz w:val="16"/>
        </w:rPr>
      </w:pPr>
      <w:r w:rsidRPr="00A50F80">
        <w:rPr>
          <w:rStyle w:val="StyleUnderline"/>
        </w:rPr>
        <w:t xml:space="preserve">Urgently building a </w:t>
      </w:r>
      <w:r w:rsidRPr="00A50F80">
        <w:rPr>
          <w:rStyle w:val="Emphasis"/>
        </w:rPr>
        <w:t>stream</w:t>
      </w:r>
      <w:r w:rsidRPr="00A50F80">
        <w:rPr>
          <w:rStyle w:val="StyleUnderline"/>
        </w:rPr>
        <w:t xml:space="preserve"> of research that can focus on these principles could go a long way in preparing us for the next existential threat</w:t>
      </w:r>
      <w:r w:rsidRPr="00A50F80">
        <w:rPr>
          <w:sz w:val="16"/>
        </w:rPr>
        <w:t xml:space="preserve">. Economics research can help us to estimate the size of the externalities associated with impending existential threats. </w:t>
      </w:r>
      <w:r w:rsidRPr="00A50F80">
        <w:rPr>
          <w:rStyle w:val="StyleUnderline"/>
        </w:rPr>
        <w:t>This</w:t>
      </w:r>
      <w:r w:rsidRPr="00A50F80">
        <w:rPr>
          <w:sz w:val="16"/>
        </w:rPr>
        <w:t xml:space="preserve"> research </w:t>
      </w:r>
      <w:r w:rsidRPr="00A50F80">
        <w:rPr>
          <w:rStyle w:val="StyleUnderline"/>
        </w:rPr>
        <w:t xml:space="preserve">may be </w:t>
      </w:r>
      <w:r w:rsidRPr="00A50F80">
        <w:rPr>
          <w:rStyle w:val="Emphasis"/>
        </w:rPr>
        <w:t>more urgent than we can imagine.</w:t>
      </w:r>
    </w:p>
    <w:p w14:paraId="29B9E690" w14:textId="77777777" w:rsidR="00915D86" w:rsidRPr="00A50F80" w:rsidRDefault="00915D86" w:rsidP="00915D86">
      <w:pPr>
        <w:rPr>
          <w:sz w:val="16"/>
        </w:rPr>
      </w:pPr>
      <w:r w:rsidRPr="00A50F80">
        <w:rPr>
          <w:sz w:val="16"/>
        </w:rPr>
        <w:t>3. Conclusion</w:t>
      </w:r>
    </w:p>
    <w:p w14:paraId="5BCEE5AC" w14:textId="77777777" w:rsidR="00915D86" w:rsidRDefault="00915D86" w:rsidP="00915D86">
      <w:pPr>
        <w:rPr>
          <w:sz w:val="16"/>
        </w:rPr>
      </w:pPr>
      <w:r w:rsidRPr="00A50F80">
        <w:rPr>
          <w:sz w:val="16"/>
        </w:rPr>
        <w:t xml:space="preserve">The objective of this conceptual note was to point to the fact that </w:t>
      </w:r>
      <w:r w:rsidRPr="00A50F80">
        <w:rPr>
          <w:rStyle w:val="StyleUnderline"/>
        </w:rPr>
        <w:t>the</w:t>
      </w:r>
      <w:r w:rsidRPr="00A50F80">
        <w:rPr>
          <w:sz w:val="16"/>
        </w:rPr>
        <w:t xml:space="preserve"> </w:t>
      </w:r>
      <w:r w:rsidRPr="00B179B6">
        <w:rPr>
          <w:rStyle w:val="Emphasis"/>
          <w:highlight w:val="cyan"/>
        </w:rPr>
        <w:t>positive externalities</w:t>
      </w:r>
      <w:r w:rsidRPr="00A50F80">
        <w:rPr>
          <w:sz w:val="16"/>
        </w:rPr>
        <w:t xml:space="preserve"> (the positive payoffs) that come </w:t>
      </w:r>
      <w:r w:rsidRPr="00A50F80">
        <w:rPr>
          <w:rStyle w:val="StyleUnderline"/>
        </w:rPr>
        <w:t xml:space="preserve">from research investments </w:t>
      </w:r>
      <w:r w:rsidRPr="00B179B6">
        <w:rPr>
          <w:rStyle w:val="StyleUnderline"/>
          <w:highlight w:val="cyan"/>
        </w:rPr>
        <w:t>are</w:t>
      </w:r>
      <w:r w:rsidRPr="00A50F80">
        <w:rPr>
          <w:rStyle w:val="StyleUnderline"/>
        </w:rPr>
        <w:t xml:space="preserve"> essentially </w:t>
      </w:r>
      <w:r w:rsidRPr="00B179B6">
        <w:rPr>
          <w:rStyle w:val="Emphasis"/>
          <w:highlight w:val="cyan"/>
        </w:rPr>
        <w:t>invisible</w:t>
      </w:r>
      <w:r w:rsidRPr="00B179B6">
        <w:rPr>
          <w:sz w:val="16"/>
          <w:highlight w:val="cyan"/>
        </w:rPr>
        <w:t xml:space="preserve"> </w:t>
      </w:r>
      <w:r w:rsidRPr="00B179B6">
        <w:rPr>
          <w:rStyle w:val="StyleUnderline"/>
          <w:highlight w:val="cyan"/>
        </w:rPr>
        <w:t>until</w:t>
      </w:r>
      <w:r w:rsidRPr="00B179B6">
        <w:rPr>
          <w:sz w:val="16"/>
          <w:highlight w:val="cyan"/>
        </w:rPr>
        <w:t xml:space="preserve"> </w:t>
      </w:r>
      <w:r w:rsidRPr="00B179B6">
        <w:rPr>
          <w:rStyle w:val="Emphasis"/>
          <w:highlight w:val="cyan"/>
        </w:rPr>
        <w:t>catastrophic disasters occur</w:t>
      </w:r>
      <w:r w:rsidRPr="00A50F80">
        <w:rPr>
          <w:sz w:val="16"/>
        </w:rPr>
        <w:t xml:space="preserve">. The key implication arising from debates about these externalities is that </w:t>
      </w:r>
      <w:r w:rsidRPr="00A50F80">
        <w:rPr>
          <w:rStyle w:val="StyleUnderline"/>
        </w:rPr>
        <w:t xml:space="preserve">there may be </w:t>
      </w:r>
      <w:r w:rsidRPr="00A50F80">
        <w:rPr>
          <w:rStyle w:val="Emphasis"/>
        </w:rPr>
        <w:t>insufficient research capability</w:t>
      </w:r>
      <w:r w:rsidRPr="00A50F80">
        <w:rPr>
          <w:rStyle w:val="StyleUnderline"/>
        </w:rPr>
        <w:t xml:space="preserve"> to be able to deal with unforeseen existential threats. If </w:t>
      </w:r>
      <w:r w:rsidRPr="00B179B6">
        <w:rPr>
          <w:rStyle w:val="StyleUnderline"/>
          <w:highlight w:val="cyan"/>
        </w:rPr>
        <w:t>a coming threat</w:t>
      </w:r>
      <w:r w:rsidRPr="00A50F80">
        <w:rPr>
          <w:rStyle w:val="StyleUnderline"/>
        </w:rPr>
        <w:t xml:space="preserve"> is </w:t>
      </w:r>
      <w:r w:rsidRPr="00A50F80">
        <w:rPr>
          <w:rStyle w:val="Emphasis"/>
        </w:rPr>
        <w:t>existential</w:t>
      </w:r>
      <w:r w:rsidRPr="00A50F80">
        <w:rPr>
          <w:sz w:val="16"/>
        </w:rPr>
        <w:t xml:space="preserve">- </w:t>
      </w:r>
      <w:r w:rsidRPr="00A50F80">
        <w:rPr>
          <w:rStyle w:val="StyleUnderline"/>
        </w:rPr>
        <w:t xml:space="preserve">in that it </w:t>
      </w:r>
      <w:r w:rsidRPr="00B179B6">
        <w:rPr>
          <w:rStyle w:val="StyleUnderline"/>
          <w:highlight w:val="cyan"/>
        </w:rPr>
        <w:t xml:space="preserve">can </w:t>
      </w:r>
      <w:r w:rsidRPr="00B179B6">
        <w:rPr>
          <w:rStyle w:val="Emphasis"/>
          <w:highlight w:val="cyan"/>
        </w:rPr>
        <w:t>eliminate</w:t>
      </w:r>
      <w:r w:rsidRPr="00A50F80">
        <w:rPr>
          <w:rStyle w:val="Emphasis"/>
        </w:rPr>
        <w:t xml:space="preserve"> most </w:t>
      </w:r>
      <w:r w:rsidRPr="00B179B6">
        <w:rPr>
          <w:rStyle w:val="Emphasis"/>
          <w:highlight w:val="cyan"/>
        </w:rPr>
        <w:t>human life on the planet</w:t>
      </w:r>
      <w:r w:rsidRPr="00A50F80">
        <w:rPr>
          <w:rStyle w:val="StyleUnderline"/>
        </w:rPr>
        <w:t>- then</w:t>
      </w:r>
      <w:r w:rsidRPr="00A50F80">
        <w:rPr>
          <w:sz w:val="16"/>
        </w:rPr>
        <w:t xml:space="preserve"> fiscal budgets would do well to increase the proportion of investments in research capability across the board. </w:t>
      </w:r>
      <w:r w:rsidRPr="0042173A">
        <w:rPr>
          <w:rStyle w:val="Emphasis"/>
        </w:rPr>
        <w:t>Urgency</w:t>
      </w:r>
      <w:r w:rsidRPr="00A50F80">
        <w:rPr>
          <w:sz w:val="16"/>
        </w:rPr>
        <w:t xml:space="preserve"> </w:t>
      </w:r>
      <w:r w:rsidRPr="00A50F80">
        <w:rPr>
          <w:rStyle w:val="StyleUnderline"/>
        </w:rPr>
        <w:t>may be needed</w:t>
      </w:r>
      <w:r w:rsidRPr="00A50F80">
        <w:rPr>
          <w:sz w:val="16"/>
        </w:rPr>
        <w:t xml:space="preserve"> in this regard, </w:t>
      </w:r>
      <w:r w:rsidRPr="00A50F80">
        <w:rPr>
          <w:rStyle w:val="Emphasis"/>
        </w:rPr>
        <w:t>before it is too late</w:t>
      </w:r>
      <w:r w:rsidRPr="00A50F80">
        <w:rPr>
          <w:sz w:val="16"/>
        </w:rPr>
        <w:t xml:space="preserve">. </w:t>
      </w:r>
    </w:p>
    <w:p w14:paraId="2B4DDCA4" w14:textId="77777777" w:rsidR="00915D86" w:rsidRPr="00892B17" w:rsidRDefault="00915D86" w:rsidP="00915D86"/>
    <w:p w14:paraId="65163B4B" w14:textId="77777777" w:rsidR="00915D86" w:rsidRPr="008F1E69" w:rsidRDefault="00915D86" w:rsidP="00915D86">
      <w:pPr>
        <w:pStyle w:val="Heading4"/>
      </w:pPr>
      <w:r>
        <w:t>Specifically, it solves disease---risks are existential</w:t>
      </w:r>
    </w:p>
    <w:p w14:paraId="20EDA389" w14:textId="77777777" w:rsidR="00915D86" w:rsidRDefault="00915D86" w:rsidP="00915D86">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57A778D6" w14:textId="77777777" w:rsidR="00915D86" w:rsidRPr="00F86BB0" w:rsidRDefault="00915D86" w:rsidP="00915D86">
      <w:pPr>
        <w:rPr>
          <w:sz w:val="16"/>
        </w:rPr>
      </w:pPr>
      <w:bookmarkStart w:id="1" w:name="_Hlk87262155"/>
      <w:r w:rsidRPr="00F86BB0">
        <w:rPr>
          <w:sz w:val="16"/>
        </w:rPr>
        <w:t>Abstract</w:t>
      </w:r>
    </w:p>
    <w:p w14:paraId="4ED3A12D" w14:textId="77777777" w:rsidR="00915D86" w:rsidRPr="00F86BB0" w:rsidRDefault="00915D86" w:rsidP="00915D86">
      <w:pPr>
        <w:rPr>
          <w:sz w:val="16"/>
        </w:rPr>
      </w:pPr>
      <w:r w:rsidRPr="002650CB">
        <w:rPr>
          <w:rStyle w:val="StyleUnderline"/>
        </w:rPr>
        <w:t xml:space="preserve">In the decades to come, </w:t>
      </w:r>
      <w:r w:rsidRPr="00B179B6">
        <w:rPr>
          <w:rStyle w:val="Emphasis"/>
          <w:highlight w:val="cyan"/>
        </w:rPr>
        <w:t>advanced bio</w:t>
      </w:r>
      <w:r w:rsidRPr="002650CB">
        <w:rPr>
          <w:rStyle w:val="Emphasis"/>
        </w:rPr>
        <w:t>weapons</w:t>
      </w:r>
      <w:r w:rsidRPr="002650CB">
        <w:rPr>
          <w:rStyle w:val="StyleUnderline"/>
        </w:rPr>
        <w:t xml:space="preserve"> could </w:t>
      </w:r>
      <w:r w:rsidRPr="00B179B6">
        <w:rPr>
          <w:rStyle w:val="StyleUnderline"/>
          <w:highlight w:val="cyan"/>
        </w:rPr>
        <w:t>threaten</w:t>
      </w:r>
      <w:r w:rsidRPr="002650CB">
        <w:rPr>
          <w:rStyle w:val="StyleUnderline"/>
        </w:rPr>
        <w:t xml:space="preserve"> </w:t>
      </w:r>
      <w:r w:rsidRPr="002650CB">
        <w:rPr>
          <w:rStyle w:val="Emphasis"/>
        </w:rPr>
        <w:t xml:space="preserve">human </w:t>
      </w:r>
      <w:r w:rsidRPr="00B179B6">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27DB29B8" w14:textId="77777777" w:rsidR="00915D86" w:rsidRPr="00F86BB0" w:rsidRDefault="00915D86" w:rsidP="00915D86">
      <w:pPr>
        <w:rPr>
          <w:sz w:val="16"/>
        </w:rPr>
      </w:pPr>
      <w:r w:rsidRPr="00F86BB0">
        <w:rPr>
          <w:sz w:val="16"/>
        </w:rPr>
        <w:t>Keywords: : Biothreat, Catastrophic risk, Existential risk, Cost-effectiveness, Cost-benefit analysis</w:t>
      </w:r>
    </w:p>
    <w:p w14:paraId="1DDC40AD" w14:textId="77777777" w:rsidR="00915D86" w:rsidRPr="00F86BB0" w:rsidRDefault="00915D86" w:rsidP="00915D86">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25A9F59B" w14:textId="77777777" w:rsidR="00915D86" w:rsidRPr="00F86BB0" w:rsidRDefault="00915D86" w:rsidP="00915D86">
      <w:pPr>
        <w:rPr>
          <w:sz w:val="16"/>
        </w:rPr>
      </w:pPr>
      <w:r w:rsidRPr="002650CB">
        <w:rPr>
          <w:rStyle w:val="StyleUnderline"/>
        </w:rPr>
        <w:t xml:space="preserve">Historically, </w:t>
      </w:r>
      <w:r w:rsidRPr="00B179B6">
        <w:rPr>
          <w:rStyle w:val="Emphasis"/>
          <w:highlight w:val="cyan"/>
        </w:rPr>
        <w:t>disease</w:t>
      </w:r>
      <w:r w:rsidRPr="002650CB">
        <w:rPr>
          <w:rStyle w:val="StyleUnderline"/>
        </w:rPr>
        <w:t xml:space="preserve"> events </w:t>
      </w:r>
      <w:r w:rsidRPr="00B179B6">
        <w:rPr>
          <w:rStyle w:val="StyleUnderline"/>
          <w:highlight w:val="cyan"/>
        </w:rPr>
        <w:t>have been responsible for</w:t>
      </w:r>
      <w:r w:rsidRPr="002650CB">
        <w:rPr>
          <w:rStyle w:val="StyleUnderline"/>
        </w:rPr>
        <w:t xml:space="preserve"> the </w:t>
      </w:r>
      <w:r w:rsidRPr="00B179B6">
        <w:rPr>
          <w:rStyle w:val="Emphasis"/>
          <w:highlight w:val="cyan"/>
        </w:rPr>
        <w:t>great</w:t>
      </w:r>
      <w:r w:rsidRPr="002650CB">
        <w:rPr>
          <w:rStyle w:val="Emphasis"/>
        </w:rPr>
        <w:t xml:space="preserve">est </w:t>
      </w:r>
      <w:r w:rsidRPr="00B179B6">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B179B6">
        <w:rPr>
          <w:rStyle w:val="StyleUnderline"/>
          <w:highlight w:val="cyan"/>
        </w:rPr>
        <w:t>a future pandemic could result in</w:t>
      </w:r>
      <w:r w:rsidRPr="002650CB">
        <w:rPr>
          <w:rStyle w:val="StyleUnderline"/>
        </w:rPr>
        <w:t xml:space="preserve"> outright </w:t>
      </w:r>
      <w:r w:rsidRPr="002650CB">
        <w:rPr>
          <w:rStyle w:val="Emphasis"/>
        </w:rPr>
        <w:t xml:space="preserve">human </w:t>
      </w:r>
      <w:r w:rsidRPr="00B179B6">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043FFD1A" w14:textId="77777777" w:rsidR="00915D86" w:rsidRPr="00F86BB0" w:rsidRDefault="00915D86" w:rsidP="00915D86">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25DD6DFE" w14:textId="77777777" w:rsidR="00915D86" w:rsidRPr="00F86BB0" w:rsidRDefault="00915D86" w:rsidP="00915D86">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B179B6">
        <w:rPr>
          <w:rStyle w:val="StyleUnderline"/>
          <w:highlight w:val="cyan"/>
        </w:rPr>
        <w:t>There are</w:t>
      </w:r>
      <w:r w:rsidRPr="00F86BB0">
        <w:rPr>
          <w:sz w:val="16"/>
        </w:rPr>
        <w:t xml:space="preserve"> also </w:t>
      </w:r>
      <w:r w:rsidRPr="002650CB">
        <w:rPr>
          <w:rStyle w:val="StyleUnderline"/>
        </w:rPr>
        <w:t xml:space="preserve">historical </w:t>
      </w:r>
      <w:r w:rsidRPr="00B179B6">
        <w:rPr>
          <w:rStyle w:val="StyleUnderline"/>
          <w:highlight w:val="cyan"/>
        </w:rPr>
        <w:t>examples of</w:t>
      </w:r>
      <w:r w:rsidRPr="002650CB">
        <w:rPr>
          <w:rStyle w:val="StyleUnderline"/>
        </w:rPr>
        <w:t xml:space="preserve"> large human </w:t>
      </w:r>
      <w:r w:rsidRPr="00B179B6">
        <w:rPr>
          <w:rStyle w:val="StyleUnderline"/>
          <w:highlight w:val="cyan"/>
        </w:rPr>
        <w:t>populations</w:t>
      </w:r>
      <w:r w:rsidRPr="002650CB">
        <w:rPr>
          <w:rStyle w:val="StyleUnderline"/>
        </w:rPr>
        <w:t xml:space="preserve"> being almost entirely </w:t>
      </w:r>
      <w:r w:rsidRPr="00B179B6">
        <w:rPr>
          <w:rStyle w:val="StyleUnderline"/>
          <w:highlight w:val="cyan"/>
        </w:rPr>
        <w:t>wiped out</w:t>
      </w:r>
      <w:r w:rsidRPr="002650CB">
        <w:rPr>
          <w:rStyle w:val="StyleUnderline"/>
        </w:rPr>
        <w:t xml:space="preserve"> by disease, </w:t>
      </w:r>
      <w:r w:rsidRPr="00B179B6">
        <w:rPr>
          <w:rStyle w:val="StyleUnderline"/>
          <w:highlight w:val="cyan"/>
        </w:rPr>
        <w:t xml:space="preserve">especially when </w:t>
      </w:r>
      <w:r w:rsidRPr="00B179B6">
        <w:rPr>
          <w:rStyle w:val="Emphasis"/>
          <w:highlight w:val="cyan"/>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3AD16ECF" w14:textId="77777777" w:rsidR="00915D86" w:rsidRPr="00F86BB0" w:rsidRDefault="00915D86" w:rsidP="00915D86">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B179B6">
        <w:rPr>
          <w:rStyle w:val="StyleUnderline"/>
          <w:highlight w:val="cyan"/>
        </w:rPr>
        <w:t>each</w:t>
      </w:r>
      <w:r w:rsidRPr="002650CB">
        <w:rPr>
          <w:rStyle w:val="StyleUnderline"/>
        </w:rPr>
        <w:t xml:space="preserve"> worst-case </w:t>
      </w:r>
      <w:r w:rsidRPr="00B179B6">
        <w:rPr>
          <w:rStyle w:val="StyleUnderline"/>
          <w:highlight w:val="cyan"/>
        </w:rPr>
        <w:t xml:space="preserve">attribute </w:t>
      </w:r>
      <w:r w:rsidRPr="00B179B6">
        <w:rPr>
          <w:rStyle w:val="Emphasis"/>
          <w:highlight w:val="cyan"/>
        </w:rPr>
        <w:t>can</w:t>
      </w:r>
      <w:r w:rsidRPr="00B179B6">
        <w:rPr>
          <w:rStyle w:val="StyleUnderline"/>
          <w:highlight w:val="cyan"/>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B179B6">
        <w:rPr>
          <w:rStyle w:val="StyleUnderline"/>
          <w:highlight w:val="cyan"/>
        </w:rPr>
        <w:t>some</w:t>
      </w:r>
      <w:r w:rsidRPr="002650CB">
        <w:rPr>
          <w:rStyle w:val="StyleUnderline"/>
        </w:rPr>
        <w:t xml:space="preserve"> diseases </w:t>
      </w:r>
      <w:r w:rsidRPr="00B179B6">
        <w:rPr>
          <w:rStyle w:val="StyleUnderline"/>
          <w:highlight w:val="cyan"/>
        </w:rPr>
        <w:t>exhibit</w:t>
      </w:r>
      <w:r w:rsidRPr="002650CB">
        <w:rPr>
          <w:rStyle w:val="StyleUnderline"/>
        </w:rPr>
        <w:t xml:space="preserve"> nearly a </w:t>
      </w:r>
      <w:r w:rsidRPr="00B179B6">
        <w:rPr>
          <w:rStyle w:val="Emphasis"/>
          <w:highlight w:val="cyan"/>
        </w:rPr>
        <w:t>100%</w:t>
      </w:r>
      <w:r w:rsidRPr="002650CB">
        <w:rPr>
          <w:rStyle w:val="Emphasis"/>
        </w:rPr>
        <w:t xml:space="preserve"> case </w:t>
      </w:r>
      <w:r w:rsidRPr="00B179B6">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B179B6">
        <w:rPr>
          <w:rStyle w:val="Emphasis"/>
          <w:highlight w:val="cyan"/>
        </w:rPr>
        <w:t>spreading</w:t>
      </w:r>
      <w:r w:rsidRPr="002650CB">
        <w:rPr>
          <w:rStyle w:val="StyleUnderline"/>
        </w:rPr>
        <w:t xml:space="preserve"> to virtually every human community </w:t>
      </w:r>
      <w:r w:rsidRPr="00B179B6">
        <w:rPr>
          <w:rStyle w:val="Emphasis"/>
          <w:highlight w:val="cyan"/>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B179B6">
        <w:rPr>
          <w:rStyle w:val="StyleUnderline"/>
          <w:highlight w:val="cyan"/>
        </w:rPr>
        <w:t xml:space="preserve">advances in </w:t>
      </w:r>
      <w:r w:rsidRPr="00B179B6">
        <w:rPr>
          <w:rStyle w:val="Emphasis"/>
          <w:highlight w:val="cyan"/>
        </w:rPr>
        <w:t>biotech</w:t>
      </w:r>
      <w:r w:rsidRPr="002650CB">
        <w:rPr>
          <w:rStyle w:val="Emphasis"/>
        </w:rPr>
        <w:t>nology</w:t>
      </w:r>
      <w:r w:rsidRPr="002650CB">
        <w:rPr>
          <w:rStyle w:val="StyleUnderline"/>
        </w:rPr>
        <w:t xml:space="preserve"> might </w:t>
      </w:r>
      <w:r w:rsidRPr="00B179B6">
        <w:rPr>
          <w:rStyle w:val="StyleUnderline"/>
          <w:highlight w:val="cyan"/>
        </w:rPr>
        <w:t>allow</w:t>
      </w:r>
      <w:r w:rsidRPr="002650CB">
        <w:rPr>
          <w:rStyle w:val="StyleUnderline"/>
        </w:rPr>
        <w:t xml:space="preserve"> the creation of diseases that </w:t>
      </w:r>
      <w:r w:rsidRPr="00B179B6">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B179B6">
        <w:rPr>
          <w:rStyle w:val="Emphasis"/>
          <w:highlight w:val="cyan"/>
        </w:rPr>
        <w:t>transmissibility</w:t>
      </w:r>
      <w:r w:rsidRPr="00B179B6">
        <w:rPr>
          <w:rStyle w:val="StyleUnderline"/>
          <w:highlight w:val="cyan"/>
        </w:rPr>
        <w:t xml:space="preserve">, </w:t>
      </w:r>
      <w:r w:rsidRPr="00B179B6">
        <w:rPr>
          <w:rStyle w:val="Emphasis"/>
          <w:highlight w:val="cyan"/>
        </w:rPr>
        <w:t>lethality</w:t>
      </w:r>
      <w:r w:rsidRPr="00B179B6">
        <w:rPr>
          <w:rStyle w:val="StyleUnderline"/>
          <w:highlight w:val="cyan"/>
        </w:rPr>
        <w:t>, and</w:t>
      </w:r>
      <w:r w:rsidRPr="002650CB">
        <w:rPr>
          <w:rStyle w:val="StyleUnderline"/>
        </w:rPr>
        <w:t xml:space="preserve">/or the </w:t>
      </w:r>
      <w:r w:rsidRPr="00B179B6">
        <w:rPr>
          <w:rStyle w:val="StyleUnderline"/>
          <w:highlight w:val="cyan"/>
        </w:rPr>
        <w:t xml:space="preserve">ability to </w:t>
      </w:r>
      <w:r w:rsidRPr="00B179B6">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0F94C442" w14:textId="77777777" w:rsidR="00915D86" w:rsidRPr="00F86BB0" w:rsidRDefault="00915D86" w:rsidP="00915D86">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5939CF46" w14:textId="77777777" w:rsidR="00915D86" w:rsidRPr="00F86BB0" w:rsidRDefault="00915D86" w:rsidP="00915D86">
      <w:pPr>
        <w:rPr>
          <w:sz w:val="16"/>
        </w:rPr>
      </w:pPr>
      <w:r w:rsidRPr="00B179B6">
        <w:rPr>
          <w:rStyle w:val="StyleUnderline"/>
          <w:highlight w:val="cyan"/>
        </w:rPr>
        <w:t>Non-state actors may</w:t>
      </w:r>
      <w:r w:rsidRPr="00F86BB0">
        <w:rPr>
          <w:sz w:val="16"/>
        </w:rPr>
        <w:t xml:space="preserve"> also </w:t>
      </w:r>
      <w:r w:rsidRPr="00B179B6">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B179B6">
        <w:rPr>
          <w:rStyle w:val="StyleUnderline"/>
          <w:highlight w:val="cyan"/>
        </w:rPr>
        <w:t xml:space="preserve">as </w:t>
      </w:r>
      <w:r w:rsidRPr="00B179B6">
        <w:rPr>
          <w:rStyle w:val="Emphasis"/>
          <w:highlight w:val="cyan"/>
        </w:rPr>
        <w:t>biotech</w:t>
      </w:r>
      <w:r w:rsidRPr="00F86BB0">
        <w:rPr>
          <w:sz w:val="16"/>
        </w:rPr>
        <w:t xml:space="preserve">nology </w:t>
      </w:r>
      <w:r w:rsidRPr="00B179B6">
        <w:rPr>
          <w:rStyle w:val="StyleUnderline"/>
          <w:highlight w:val="cyan"/>
        </w:rPr>
        <w:t>becomes</w:t>
      </w:r>
      <w:r w:rsidRPr="00713E16">
        <w:rPr>
          <w:rStyle w:val="StyleUnderline"/>
        </w:rPr>
        <w:t xml:space="preserve"> more </w:t>
      </w:r>
      <w:r w:rsidRPr="00B179B6">
        <w:rPr>
          <w:rStyle w:val="StyleUnderline"/>
          <w:highlight w:val="cyan"/>
        </w:rPr>
        <w:t>accessible</w:t>
      </w:r>
      <w:r w:rsidRPr="00F86BB0">
        <w:rPr>
          <w:sz w:val="16"/>
        </w:rPr>
        <w:t xml:space="preserve"> and the pool of experienced users grows.31,32</w:t>
      </w:r>
    </w:p>
    <w:p w14:paraId="19D18C38" w14:textId="77777777" w:rsidR="00915D86" w:rsidRPr="00F86BB0" w:rsidRDefault="00915D86" w:rsidP="00915D86">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16FD0761" w14:textId="77777777" w:rsidR="00915D86" w:rsidRPr="00F86BB0" w:rsidRDefault="00915D86" w:rsidP="00915D86">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0410CF36" w14:textId="77777777" w:rsidR="00915D86" w:rsidRPr="00F86BB0" w:rsidRDefault="00915D86" w:rsidP="00915D86">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13E9FC39" w14:textId="77777777" w:rsidR="00915D86" w:rsidRPr="00F86BB0" w:rsidRDefault="00915D86" w:rsidP="00915D86">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127DD3A0" w14:textId="77777777" w:rsidR="00915D86" w:rsidRPr="00F86BB0" w:rsidRDefault="00915D86" w:rsidP="00915D86">
      <w:pPr>
        <w:rPr>
          <w:sz w:val="8"/>
          <w:szCs w:val="14"/>
        </w:rPr>
      </w:pPr>
      <w:r w:rsidRPr="00F86BB0">
        <w:rPr>
          <w:sz w:val="8"/>
          <w:szCs w:val="14"/>
        </w:rPr>
        <w:t>Biocrimes and Bioterrorism</w:t>
      </w:r>
    </w:p>
    <w:p w14:paraId="002C6E75" w14:textId="77777777" w:rsidR="00915D86" w:rsidRPr="00F86BB0" w:rsidRDefault="00915D86" w:rsidP="00915D86">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43961D00" w14:textId="77777777" w:rsidR="00915D86" w:rsidRPr="00F86BB0" w:rsidRDefault="00915D86" w:rsidP="00915D86">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70E36011" w14:textId="77777777" w:rsidR="00915D86" w:rsidRPr="00F86BB0" w:rsidRDefault="00915D86" w:rsidP="00915D86">
      <w:pPr>
        <w:rPr>
          <w:sz w:val="8"/>
          <w:szCs w:val="14"/>
        </w:rPr>
      </w:pPr>
      <w:r w:rsidRPr="00F86BB0">
        <w:rPr>
          <w:sz w:val="8"/>
          <w:szCs w:val="14"/>
        </w:rPr>
        <w:t>Biological Warfare</w:t>
      </w:r>
    </w:p>
    <w:p w14:paraId="5DE956F2" w14:textId="77777777" w:rsidR="00915D86" w:rsidRPr="00F86BB0" w:rsidRDefault="00915D86" w:rsidP="00915D86">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5BB97BF9" w14:textId="77777777" w:rsidR="00915D86" w:rsidRPr="00F86BB0" w:rsidRDefault="00915D86" w:rsidP="00915D86">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75D5D52C" w14:textId="77777777" w:rsidR="00915D86" w:rsidRPr="00F86BB0" w:rsidRDefault="00915D86" w:rsidP="00915D86">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275FF165" w14:textId="77777777" w:rsidR="00915D86" w:rsidRPr="00F86BB0" w:rsidRDefault="00915D86" w:rsidP="00915D86">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26BC85A3" w14:textId="77777777" w:rsidR="00915D86" w:rsidRPr="00F86BB0" w:rsidRDefault="00915D86" w:rsidP="00915D86">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295F7ECE" w14:textId="77777777" w:rsidR="00915D86" w:rsidRPr="00F86BB0" w:rsidRDefault="00915D86" w:rsidP="00915D86">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4F906E57" w14:textId="77777777" w:rsidR="00915D86" w:rsidRPr="00F86BB0" w:rsidRDefault="00915D86" w:rsidP="00915D86">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72E5E0B6" w14:textId="77777777" w:rsidR="00915D86" w:rsidRPr="00F86BB0" w:rsidRDefault="00915D86" w:rsidP="00915D86">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77EA8F8A" w14:textId="77777777" w:rsidR="00915D86" w:rsidRPr="00F86BB0" w:rsidRDefault="00915D86" w:rsidP="00915D86">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7C9190D9" w14:textId="77777777" w:rsidR="00915D86" w:rsidRPr="00F86BB0" w:rsidRDefault="00915D86" w:rsidP="00915D86">
      <w:pPr>
        <w:rPr>
          <w:sz w:val="8"/>
          <w:szCs w:val="14"/>
        </w:rPr>
      </w:pPr>
      <w:r w:rsidRPr="00F86BB0">
        <w:rPr>
          <w:sz w:val="8"/>
          <w:szCs w:val="14"/>
        </w:rPr>
        <w:t>Model 3: Naive Power Law Extrapolation</w:t>
      </w:r>
    </w:p>
    <w:p w14:paraId="776ECE70" w14:textId="77777777" w:rsidR="00915D86" w:rsidRPr="00F86BB0" w:rsidRDefault="00915D86" w:rsidP="00915D86">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70F29765" w14:textId="77777777" w:rsidR="00915D86" w:rsidRPr="00F86BB0" w:rsidRDefault="00915D86" w:rsidP="00915D86">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25A6EF82" w14:textId="77777777" w:rsidR="00915D86" w:rsidRPr="00F86BB0" w:rsidRDefault="00915D86" w:rsidP="00915D86">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103F24C6" w14:textId="77777777" w:rsidR="00915D86" w:rsidRPr="00F86BB0" w:rsidRDefault="00915D86" w:rsidP="00915D86">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61726B89" w14:textId="77777777" w:rsidR="00915D86" w:rsidRPr="00F86BB0" w:rsidRDefault="00915D86" w:rsidP="00915D86">
      <w:pPr>
        <w:rPr>
          <w:sz w:val="8"/>
          <w:szCs w:val="14"/>
        </w:rPr>
      </w:pPr>
      <w:r w:rsidRPr="00F86BB0">
        <w:rPr>
          <w:sz w:val="8"/>
          <w:szCs w:val="14"/>
        </w:rPr>
        <w:t>Why Uncertainty Is Not Cause for Reassurance</w:t>
      </w:r>
    </w:p>
    <w:p w14:paraId="7D945C07" w14:textId="77777777" w:rsidR="00915D86" w:rsidRPr="00F86BB0" w:rsidRDefault="00915D86" w:rsidP="00915D86">
      <w:pPr>
        <w:rPr>
          <w:sz w:val="16"/>
        </w:rPr>
      </w:pPr>
      <w:r w:rsidRPr="00F86BB0">
        <w:rPr>
          <w:sz w:val="16"/>
        </w:rPr>
        <w:t xml:space="preserve">Each of our estimates rely to some extent on guesswork and remain highly uncertain. </w:t>
      </w:r>
      <w:r w:rsidRPr="00B179B6">
        <w:rPr>
          <w:rStyle w:val="Emphasis"/>
          <w:highlight w:val="cyan"/>
        </w:rPr>
        <w:t>Tech</w:t>
      </w:r>
      <w:r w:rsidRPr="00713E16">
        <w:rPr>
          <w:rStyle w:val="StyleUnderline"/>
        </w:rPr>
        <w:t xml:space="preserve">nological </w:t>
      </w:r>
      <w:r w:rsidRPr="00B179B6">
        <w:rPr>
          <w:rStyle w:val="StyleUnderline"/>
          <w:highlight w:val="cyan"/>
        </w:rPr>
        <w:t>breakthroughs in</w:t>
      </w:r>
      <w:r w:rsidRPr="00713E16">
        <w:rPr>
          <w:rStyle w:val="StyleUnderline"/>
        </w:rPr>
        <w:t xml:space="preserve"> areas such as </w:t>
      </w:r>
      <w:r w:rsidRPr="00B179B6">
        <w:rPr>
          <w:rStyle w:val="Emphasis"/>
          <w:highlight w:val="cyan"/>
        </w:rPr>
        <w:t>diagnostics</w:t>
      </w:r>
      <w:r w:rsidRPr="00713E16">
        <w:rPr>
          <w:rStyle w:val="StyleUnderline"/>
        </w:rPr>
        <w:t xml:space="preserve">, vaccines, </w:t>
      </w:r>
      <w:r w:rsidRPr="00B179B6">
        <w:rPr>
          <w:rStyle w:val="StyleUnderline"/>
          <w:highlight w:val="cyan"/>
        </w:rPr>
        <w:t>and therapeutics</w:t>
      </w:r>
      <w:r w:rsidRPr="00F86BB0">
        <w:rPr>
          <w:sz w:val="16"/>
        </w:rPr>
        <w:t xml:space="preserve">, as well as vastly improved surveillance, or even eventual space colonization, </w:t>
      </w:r>
      <w:r w:rsidRPr="00B179B6">
        <w:rPr>
          <w:rStyle w:val="StyleUnderline"/>
          <w:highlight w:val="cyan"/>
        </w:rPr>
        <w:t xml:space="preserve">could </w:t>
      </w:r>
      <w:r w:rsidRPr="00B179B6">
        <w:rPr>
          <w:rStyle w:val="Emphasis"/>
          <w:highlight w:val="cyan"/>
        </w:rPr>
        <w:t>reduce</w:t>
      </w:r>
      <w:r w:rsidRPr="00713E16">
        <w:rPr>
          <w:rStyle w:val="StyleUnderline"/>
        </w:rPr>
        <w:t xml:space="preserve"> the </w:t>
      </w:r>
      <w:r w:rsidRPr="00B179B6">
        <w:rPr>
          <w:rStyle w:val="StyleUnderline"/>
          <w:highlight w:val="cyan"/>
        </w:rPr>
        <w:t>chance of</w:t>
      </w:r>
      <w:r w:rsidRPr="00713E16">
        <w:rPr>
          <w:rStyle w:val="StyleUnderline"/>
        </w:rPr>
        <w:t xml:space="preserve"> </w:t>
      </w:r>
      <w:r w:rsidRPr="00713E16">
        <w:rPr>
          <w:rStyle w:val="Emphasis"/>
        </w:rPr>
        <w:t xml:space="preserve">disease-related </w:t>
      </w:r>
      <w:r w:rsidRPr="00B179B6">
        <w:rPr>
          <w:rStyle w:val="Emphasis"/>
          <w:highlight w:val="cyan"/>
        </w:rPr>
        <w:t>extinction</w:t>
      </w:r>
      <w:r w:rsidRPr="00B179B6">
        <w:rPr>
          <w:rStyle w:val="StyleUnderline"/>
          <w:highlight w:val="cyan"/>
        </w:rPr>
        <w:t xml:space="preserve"> by</w:t>
      </w:r>
      <w:r w:rsidRPr="00713E16">
        <w:rPr>
          <w:rStyle w:val="StyleUnderline"/>
        </w:rPr>
        <w:t xml:space="preserve"> </w:t>
      </w:r>
      <w:r w:rsidRPr="00713E16">
        <w:rPr>
          <w:rStyle w:val="Emphasis"/>
        </w:rPr>
        <w:t xml:space="preserve">many </w:t>
      </w:r>
      <w:r w:rsidRPr="00B179B6">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3F9B8303" w14:textId="77777777" w:rsidR="00915D86" w:rsidRPr="00E13389" w:rsidRDefault="00915D86" w:rsidP="00915D86">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bookmarkEnd w:id="1"/>
    </w:p>
    <w:p w14:paraId="4BFDD757" w14:textId="77777777" w:rsidR="00915D86" w:rsidRPr="008C7D1E" w:rsidRDefault="00915D86" w:rsidP="00915D86">
      <w:pPr>
        <w:pStyle w:val="Heading4"/>
        <w:rPr>
          <w:u w:val="single"/>
        </w:rPr>
      </w:pPr>
      <w:r>
        <w:t xml:space="preserve">Biotech innovation manages fallout from </w:t>
      </w:r>
      <w:r>
        <w:rPr>
          <w:u w:val="single"/>
        </w:rPr>
        <w:t>food risks</w:t>
      </w:r>
      <w:r>
        <w:t>---</w:t>
      </w:r>
      <w:r>
        <w:rPr>
          <w:u w:val="single"/>
        </w:rPr>
        <w:t>extinction</w:t>
      </w:r>
    </w:p>
    <w:p w14:paraId="643B08DC" w14:textId="77777777" w:rsidR="00915D86" w:rsidRDefault="00915D86" w:rsidP="00915D86">
      <w:r>
        <w:t xml:space="preserve">Asaf </w:t>
      </w:r>
      <w:r w:rsidRPr="00F66462">
        <w:rPr>
          <w:rStyle w:val="Style13ptBold"/>
        </w:rPr>
        <w:t>Tzachor 20</w:t>
      </w:r>
      <w:r>
        <w:t xml:space="preserve">, Lead, Food Security and Emerging Technologies, at Centre for the Study of Existential Risk, University of Cambridge, Cambridge, UK, “A Conversation with Asaf Tzachor,” Industrial Biotechnology, vol. 16, no. 4, 08/01/2020, pp. 220–221 </w:t>
      </w:r>
    </w:p>
    <w:p w14:paraId="47CFBB1C" w14:textId="77777777" w:rsidR="00915D86" w:rsidRPr="00E609F4" w:rsidRDefault="00915D86" w:rsidP="00915D86">
      <w:pPr>
        <w:rPr>
          <w:sz w:val="16"/>
        </w:rPr>
      </w:pPr>
      <w:r w:rsidRPr="00E609F4">
        <w:rPr>
          <w:sz w:val="16"/>
        </w:rPr>
        <w:t xml:space="preserve">IB: Your Institute at the University of Cambridge in the UK has a rather unusual name: The Center </w:t>
      </w:r>
      <w:r w:rsidRPr="00B179B6">
        <w:rPr>
          <w:rStyle w:val="StyleUnderline"/>
          <w:highlight w:val="cyan"/>
        </w:rPr>
        <w:t>for</w:t>
      </w:r>
      <w:r w:rsidRPr="00E609F4">
        <w:rPr>
          <w:sz w:val="16"/>
        </w:rPr>
        <w:t xml:space="preserve"> the Study of </w:t>
      </w:r>
      <w:r w:rsidRPr="00B179B6">
        <w:rPr>
          <w:rStyle w:val="Emphasis"/>
          <w:highlight w:val="cyan"/>
        </w:rPr>
        <w:t>Existential Risk</w:t>
      </w:r>
      <w:r w:rsidRPr="00E609F4">
        <w:rPr>
          <w:sz w:val="16"/>
        </w:rPr>
        <w:t xml:space="preserve">. What is the mission of the Institute, and what unique innovative angles are being pursued by you or your Institute related to </w:t>
      </w:r>
      <w:r w:rsidRPr="00B179B6">
        <w:rPr>
          <w:rStyle w:val="Emphasis"/>
          <w:highlight w:val="cyan"/>
        </w:rPr>
        <w:t>industrial</w:t>
      </w:r>
      <w:r w:rsidRPr="00E609F4">
        <w:rPr>
          <w:sz w:val="16"/>
        </w:rPr>
        <w:t xml:space="preserve"> (including agricultural) </w:t>
      </w:r>
      <w:r w:rsidRPr="00B179B6">
        <w:rPr>
          <w:rStyle w:val="Emphasis"/>
          <w:highlight w:val="cyan"/>
        </w:rPr>
        <w:t>biotech</w:t>
      </w:r>
      <w:r w:rsidRPr="00E609F4">
        <w:rPr>
          <w:sz w:val="16"/>
        </w:rPr>
        <w:t>nology?</w:t>
      </w:r>
    </w:p>
    <w:p w14:paraId="0749FD30" w14:textId="77777777" w:rsidR="00915D86" w:rsidRPr="00E609F4" w:rsidRDefault="00915D86" w:rsidP="00915D86">
      <w:pPr>
        <w:rPr>
          <w:sz w:val="16"/>
        </w:rPr>
      </w:pPr>
      <w:r w:rsidRPr="00E609F4">
        <w:rPr>
          <w:sz w:val="16"/>
        </w:rPr>
        <w:t xml:space="preserve">TZACHOR: CSER, our often-used acronym, is an interdisciplinary research center within the University of Cambridge. In CSER, we study severe and potentially global catastrophic risks, develop collaborative strategies to reduce them, and foster a global community of academics, technologies and policymakers </w:t>
      </w:r>
      <w:r w:rsidRPr="00E609F4">
        <w:rPr>
          <w:rStyle w:val="StyleUnderline"/>
        </w:rPr>
        <w:t xml:space="preserve">working to </w:t>
      </w:r>
      <w:r w:rsidRPr="00B179B6">
        <w:rPr>
          <w:rStyle w:val="Emphasis"/>
          <w:highlight w:val="cyan"/>
        </w:rPr>
        <w:t>safeguard humanity</w:t>
      </w:r>
      <w:r w:rsidRPr="00E609F4">
        <w:rPr>
          <w:sz w:val="16"/>
        </w:rPr>
        <w:t xml:space="preserve">. Our research </w:t>
      </w:r>
      <w:r w:rsidRPr="00E609F4">
        <w:rPr>
          <w:rStyle w:val="StyleUnderline"/>
        </w:rPr>
        <w:t xml:space="preserve">focuses on </w:t>
      </w:r>
      <w:r w:rsidRPr="00E609F4">
        <w:rPr>
          <w:rStyle w:val="Emphasis"/>
        </w:rPr>
        <w:t>biological</w:t>
      </w:r>
      <w:r w:rsidRPr="00E609F4">
        <w:rPr>
          <w:sz w:val="16"/>
        </w:rPr>
        <w:t xml:space="preserve"> </w:t>
      </w:r>
      <w:r w:rsidRPr="00E609F4">
        <w:rPr>
          <w:rStyle w:val="StyleUnderline"/>
        </w:rPr>
        <w:t xml:space="preserve">risks, </w:t>
      </w:r>
      <w:r w:rsidRPr="00E609F4">
        <w:rPr>
          <w:rStyle w:val="Emphasis"/>
        </w:rPr>
        <w:t>environmental</w:t>
      </w:r>
      <w:r w:rsidRPr="00E609F4">
        <w:rPr>
          <w:sz w:val="16"/>
        </w:rPr>
        <w:t xml:space="preserve"> </w:t>
      </w:r>
      <w:r w:rsidRPr="00E609F4">
        <w:rPr>
          <w:rStyle w:val="StyleUnderline"/>
        </w:rPr>
        <w:t>risks, risks from</w:t>
      </w:r>
      <w:r w:rsidRPr="00E609F4">
        <w:rPr>
          <w:sz w:val="16"/>
        </w:rPr>
        <w:t xml:space="preserve"> </w:t>
      </w:r>
      <w:r w:rsidRPr="00E609F4">
        <w:rPr>
          <w:rStyle w:val="Emphasis"/>
        </w:rPr>
        <w:t>a</w:t>
      </w:r>
      <w:r w:rsidRPr="00E609F4">
        <w:rPr>
          <w:sz w:val="16"/>
        </w:rPr>
        <w:t xml:space="preserve">rtificial </w:t>
      </w:r>
      <w:r w:rsidRPr="00E609F4">
        <w:rPr>
          <w:rStyle w:val="Emphasis"/>
        </w:rPr>
        <w:t>i</w:t>
      </w:r>
      <w:r w:rsidRPr="00E609F4">
        <w:rPr>
          <w:sz w:val="16"/>
        </w:rPr>
        <w:t xml:space="preserve">ntelligence, </w:t>
      </w:r>
      <w:r w:rsidRPr="00E609F4">
        <w:rPr>
          <w:rStyle w:val="StyleUnderline"/>
        </w:rPr>
        <w:t>and how to</w:t>
      </w:r>
      <w:r w:rsidRPr="00E609F4">
        <w:rPr>
          <w:sz w:val="16"/>
        </w:rPr>
        <w:t xml:space="preserve"> </w:t>
      </w:r>
      <w:r w:rsidRPr="00E609F4">
        <w:rPr>
          <w:rStyle w:val="Emphasis"/>
        </w:rPr>
        <w:t>manage</w:t>
      </w:r>
      <w:r w:rsidRPr="00E609F4">
        <w:rPr>
          <w:sz w:val="16"/>
        </w:rPr>
        <w:t xml:space="preserve"> radical technological </w:t>
      </w:r>
      <w:r w:rsidRPr="00E609F4">
        <w:rPr>
          <w:rStyle w:val="StyleUnderline"/>
        </w:rPr>
        <w:t>risk in</w:t>
      </w:r>
      <w:r w:rsidRPr="00E609F4">
        <w:rPr>
          <w:sz w:val="16"/>
        </w:rPr>
        <w:t xml:space="preserve"> </w:t>
      </w:r>
      <w:r w:rsidRPr="00E609F4">
        <w:rPr>
          <w:rStyle w:val="Emphasis"/>
        </w:rPr>
        <w:t>general</w:t>
      </w:r>
      <w:r w:rsidRPr="00E609F4">
        <w:rPr>
          <w:sz w:val="16"/>
        </w:rPr>
        <w:t>.</w:t>
      </w:r>
    </w:p>
    <w:p w14:paraId="3C82D003" w14:textId="77777777" w:rsidR="00915D86" w:rsidRPr="00E609F4" w:rsidRDefault="00915D86" w:rsidP="00915D86">
      <w:pPr>
        <w:rPr>
          <w:sz w:val="16"/>
        </w:rPr>
      </w:pPr>
      <w:r w:rsidRPr="00E609F4">
        <w:rPr>
          <w:sz w:val="16"/>
        </w:rPr>
        <w:t>We employ a broad set of methods, including foresight, scenario planning, system analysis, sustainability analysis, technoenvironmental and techno-economic analysis, and risk assessments, across our research domains.</w:t>
      </w:r>
    </w:p>
    <w:p w14:paraId="0172D810" w14:textId="77777777" w:rsidR="00915D86" w:rsidRPr="00E609F4" w:rsidRDefault="00915D86" w:rsidP="00915D86">
      <w:pPr>
        <w:rPr>
          <w:sz w:val="16"/>
        </w:rPr>
      </w:pPr>
      <w:r w:rsidRPr="00E609F4">
        <w:rPr>
          <w:sz w:val="16"/>
        </w:rPr>
        <w:t>At the intersection of biotechnology, agtech, digital agriculture and industry-relevant research, we explore future foods and future foods production technologies (such as advanced photobioreactors); we assess barriers to the actualization of AI in agriculture and how to remove them, in developing and developed countries; we identify emerging topics in digital agriculture; and we explore AI and machine learning applications across agricultural supply chains to mitigate environmental, economic and operational risks.</w:t>
      </w:r>
    </w:p>
    <w:p w14:paraId="2DD7908A" w14:textId="77777777" w:rsidR="00915D86" w:rsidRPr="00E609F4" w:rsidRDefault="00915D86" w:rsidP="00915D86">
      <w:pPr>
        <w:rPr>
          <w:sz w:val="16"/>
        </w:rPr>
      </w:pPr>
      <w:r w:rsidRPr="00E609F4">
        <w:rPr>
          <w:sz w:val="16"/>
        </w:rPr>
        <w:t xml:space="preserve">IB: Your focus is on food security. Are there any recent advances in biobased data science or </w:t>
      </w:r>
      <w:r w:rsidRPr="00E609F4">
        <w:rPr>
          <w:rStyle w:val="Emphasis"/>
        </w:rPr>
        <w:t>biotech</w:t>
      </w:r>
      <w:r w:rsidRPr="00E609F4">
        <w:rPr>
          <w:sz w:val="16"/>
        </w:rPr>
        <w:t xml:space="preserve">nologies that you see as exciting to </w:t>
      </w:r>
      <w:r w:rsidRPr="00B179B6">
        <w:rPr>
          <w:rStyle w:val="StyleUnderline"/>
          <w:highlight w:val="cyan"/>
        </w:rPr>
        <w:t>help</w:t>
      </w:r>
      <w:r w:rsidRPr="00B179B6">
        <w:rPr>
          <w:sz w:val="16"/>
          <w:highlight w:val="cyan"/>
        </w:rPr>
        <w:t xml:space="preserve"> </w:t>
      </w:r>
      <w:r w:rsidRPr="00B179B6">
        <w:rPr>
          <w:rStyle w:val="Emphasis"/>
          <w:highlight w:val="cyan"/>
        </w:rPr>
        <w:t>achieve</w:t>
      </w:r>
      <w:r w:rsidRPr="00E609F4">
        <w:rPr>
          <w:sz w:val="16"/>
        </w:rPr>
        <w:t xml:space="preserve"> </w:t>
      </w:r>
      <w:r w:rsidRPr="00E609F4">
        <w:rPr>
          <w:rStyle w:val="StyleUnderline"/>
        </w:rPr>
        <w:t>the Center’s mission</w:t>
      </w:r>
      <w:r w:rsidRPr="00E609F4">
        <w:rPr>
          <w:sz w:val="16"/>
        </w:rPr>
        <w:t xml:space="preserve"> or </w:t>
      </w:r>
      <w:r w:rsidRPr="00E609F4">
        <w:rPr>
          <w:rStyle w:val="StyleUnderline"/>
        </w:rPr>
        <w:t>on</w:t>
      </w:r>
      <w:r w:rsidRPr="00E609F4">
        <w:rPr>
          <w:sz w:val="16"/>
        </w:rPr>
        <w:t xml:space="preserve"> </w:t>
      </w:r>
      <w:r w:rsidRPr="00B179B6">
        <w:rPr>
          <w:rStyle w:val="Emphasis"/>
          <w:highlight w:val="cyan"/>
        </w:rPr>
        <w:t>food security</w:t>
      </w:r>
      <w:r w:rsidRPr="00E609F4">
        <w:rPr>
          <w:sz w:val="16"/>
        </w:rPr>
        <w:t xml:space="preserve"> in particular? For example, are </w:t>
      </w:r>
      <w:r w:rsidRPr="00E609F4">
        <w:rPr>
          <w:rStyle w:val="Emphasis"/>
        </w:rPr>
        <w:t>CRISPR-based</w:t>
      </w:r>
      <w:r w:rsidRPr="00E609F4">
        <w:rPr>
          <w:sz w:val="16"/>
        </w:rPr>
        <w:t xml:space="preserve"> </w:t>
      </w:r>
      <w:r w:rsidRPr="00E609F4">
        <w:rPr>
          <w:rStyle w:val="Emphasis"/>
        </w:rPr>
        <w:t>tech</w:t>
      </w:r>
      <w:r w:rsidRPr="00E609F4">
        <w:rPr>
          <w:sz w:val="16"/>
        </w:rPr>
        <w:t xml:space="preserve">nologies or analytical and interpretive platforms using machine learning or other tools from data science seen as critical to </w:t>
      </w:r>
      <w:r w:rsidRPr="00E609F4">
        <w:rPr>
          <w:rStyle w:val="StyleUnderline"/>
        </w:rPr>
        <w:t>extract</w:t>
      </w:r>
      <w:r w:rsidRPr="00E609F4">
        <w:rPr>
          <w:sz w:val="16"/>
        </w:rPr>
        <w:t xml:space="preserve"> </w:t>
      </w:r>
      <w:r w:rsidRPr="00E609F4">
        <w:rPr>
          <w:rStyle w:val="Emphasis"/>
        </w:rPr>
        <w:t>new insights</w:t>
      </w:r>
      <w:r w:rsidRPr="00E609F4">
        <w:rPr>
          <w:sz w:val="16"/>
        </w:rPr>
        <w:t xml:space="preserve"> </w:t>
      </w:r>
      <w:r w:rsidRPr="00E609F4">
        <w:rPr>
          <w:rStyle w:val="StyleUnderline"/>
        </w:rPr>
        <w:t>and</w:t>
      </w:r>
      <w:r w:rsidRPr="00E609F4">
        <w:rPr>
          <w:sz w:val="16"/>
        </w:rPr>
        <w:t xml:space="preserve"> </w:t>
      </w:r>
      <w:r w:rsidRPr="00E609F4">
        <w:rPr>
          <w:rStyle w:val="Emphasis"/>
        </w:rPr>
        <w:t>connections</w:t>
      </w:r>
      <w:r w:rsidRPr="00E609F4">
        <w:rPr>
          <w:sz w:val="16"/>
        </w:rPr>
        <w:t xml:space="preserve"> (such as </w:t>
      </w:r>
      <w:r w:rsidRPr="00B179B6">
        <w:rPr>
          <w:rStyle w:val="StyleUnderline"/>
          <w:highlight w:val="cyan"/>
        </w:rPr>
        <w:t>with</w:t>
      </w:r>
      <w:r w:rsidRPr="00B179B6">
        <w:rPr>
          <w:sz w:val="16"/>
          <w:highlight w:val="cyan"/>
        </w:rPr>
        <w:t xml:space="preserve"> </w:t>
      </w:r>
      <w:r w:rsidRPr="00B179B6">
        <w:rPr>
          <w:rStyle w:val="Emphasis"/>
          <w:highlight w:val="cyan"/>
        </w:rPr>
        <w:t>genomics</w:t>
      </w:r>
      <w:r w:rsidRPr="00B179B6">
        <w:rPr>
          <w:sz w:val="16"/>
          <w:highlight w:val="cyan"/>
        </w:rPr>
        <w:t xml:space="preserve"> </w:t>
      </w:r>
      <w:r w:rsidRPr="00B179B6">
        <w:rPr>
          <w:rStyle w:val="StyleUnderline"/>
          <w:highlight w:val="cyan"/>
        </w:rPr>
        <w:t xml:space="preserve">and the </w:t>
      </w:r>
      <w:r w:rsidRPr="00B179B6">
        <w:rPr>
          <w:rStyle w:val="Emphasis"/>
          <w:highlight w:val="cyan"/>
        </w:rPr>
        <w:t>microbiome</w:t>
      </w:r>
      <w:r w:rsidRPr="00E609F4">
        <w:rPr>
          <w:sz w:val="16"/>
        </w:rPr>
        <w:t xml:space="preserve">) </w:t>
      </w:r>
      <w:r w:rsidRPr="00E609F4">
        <w:rPr>
          <w:rStyle w:val="StyleUnderline"/>
        </w:rPr>
        <w:t>to assist food ingredient companies, or farmers or policy-makers</w:t>
      </w:r>
      <w:r w:rsidRPr="00E609F4">
        <w:rPr>
          <w:sz w:val="16"/>
        </w:rPr>
        <w:t xml:space="preserve"> etc. </w:t>
      </w:r>
      <w:r w:rsidRPr="00E609F4">
        <w:rPr>
          <w:rStyle w:val="StyleUnderline"/>
        </w:rPr>
        <w:t>in decision-making</w:t>
      </w:r>
      <w:r w:rsidRPr="00E609F4">
        <w:rPr>
          <w:sz w:val="16"/>
        </w:rPr>
        <w:t>?</w:t>
      </w:r>
    </w:p>
    <w:p w14:paraId="41D0D6D9" w14:textId="77777777" w:rsidR="00915D86" w:rsidRPr="00E609F4" w:rsidRDefault="00915D86" w:rsidP="00915D86">
      <w:pPr>
        <w:rPr>
          <w:sz w:val="16"/>
        </w:rPr>
      </w:pPr>
      <w:r w:rsidRPr="00E609F4">
        <w:rPr>
          <w:sz w:val="16"/>
        </w:rPr>
        <w:t xml:space="preserve">TZACHOR: There is </w:t>
      </w:r>
      <w:r w:rsidRPr="00E609F4">
        <w:rPr>
          <w:rStyle w:val="StyleUnderline"/>
        </w:rPr>
        <w:t>a</w:t>
      </w:r>
      <w:r w:rsidRPr="00E609F4">
        <w:rPr>
          <w:sz w:val="16"/>
        </w:rPr>
        <w:t xml:space="preserve"> </w:t>
      </w:r>
      <w:r w:rsidRPr="00E609F4">
        <w:rPr>
          <w:rStyle w:val="Emphasis"/>
        </w:rPr>
        <w:t>broad basket</w:t>
      </w:r>
      <w:r w:rsidRPr="00E609F4">
        <w:rPr>
          <w:sz w:val="16"/>
        </w:rPr>
        <w:t xml:space="preserve"> </w:t>
      </w:r>
      <w:r w:rsidRPr="00E609F4">
        <w:rPr>
          <w:rStyle w:val="StyleUnderline"/>
        </w:rPr>
        <w:t>of advanced technologies</w:t>
      </w:r>
      <w:r w:rsidRPr="00E609F4">
        <w:rPr>
          <w:sz w:val="16"/>
        </w:rPr>
        <w:t xml:space="preserve"> that, </w:t>
      </w:r>
      <w:r w:rsidRPr="00E609F4">
        <w:rPr>
          <w:rStyle w:val="StyleUnderline"/>
        </w:rPr>
        <w:t>if</w:t>
      </w:r>
      <w:r w:rsidRPr="00E609F4">
        <w:rPr>
          <w:sz w:val="16"/>
        </w:rPr>
        <w:t xml:space="preserve"> weighed together and </w:t>
      </w:r>
      <w:r w:rsidRPr="00E609F4">
        <w:rPr>
          <w:rStyle w:val="Emphasis"/>
        </w:rPr>
        <w:t>integrated</w:t>
      </w:r>
      <w:r w:rsidRPr="00E609F4">
        <w:rPr>
          <w:sz w:val="16"/>
        </w:rPr>
        <w:t xml:space="preserve">, </w:t>
      </w:r>
      <w:r w:rsidRPr="00E609F4">
        <w:rPr>
          <w:rStyle w:val="StyleUnderline"/>
        </w:rPr>
        <w:t>present</w:t>
      </w:r>
      <w:r w:rsidRPr="00E609F4">
        <w:rPr>
          <w:sz w:val="16"/>
        </w:rPr>
        <w:t xml:space="preserve"> </w:t>
      </w:r>
      <w:r w:rsidRPr="00E609F4">
        <w:rPr>
          <w:rStyle w:val="Emphasis"/>
        </w:rPr>
        <w:t>attractive options</w:t>
      </w:r>
      <w:r w:rsidRPr="00E609F4">
        <w:rPr>
          <w:sz w:val="16"/>
        </w:rPr>
        <w:t xml:space="preserve"> </w:t>
      </w:r>
      <w:r w:rsidRPr="00E609F4">
        <w:rPr>
          <w:rStyle w:val="StyleUnderline"/>
        </w:rPr>
        <w:t xml:space="preserve">to </w:t>
      </w:r>
      <w:r w:rsidRPr="00E609F4">
        <w:rPr>
          <w:rStyle w:val="Emphasis"/>
        </w:rPr>
        <w:t>mitigate</w:t>
      </w:r>
      <w:r w:rsidRPr="00E609F4">
        <w:rPr>
          <w:sz w:val="16"/>
        </w:rPr>
        <w:t xml:space="preserve"> some of the most </w:t>
      </w:r>
      <w:r w:rsidRPr="00E609F4">
        <w:rPr>
          <w:rStyle w:val="Emphasis"/>
        </w:rPr>
        <w:t>imminent threats</w:t>
      </w:r>
      <w:r w:rsidRPr="00E609F4">
        <w:rPr>
          <w:sz w:val="16"/>
        </w:rPr>
        <w:t xml:space="preserve"> </w:t>
      </w:r>
      <w:r w:rsidRPr="00E609F4">
        <w:rPr>
          <w:rStyle w:val="StyleUnderline"/>
        </w:rPr>
        <w:t>to global food security</w:t>
      </w:r>
      <w:r w:rsidRPr="00E609F4">
        <w:rPr>
          <w:sz w:val="16"/>
        </w:rPr>
        <w:t>.</w:t>
      </w:r>
    </w:p>
    <w:p w14:paraId="03CF2A93" w14:textId="77777777" w:rsidR="00915D86" w:rsidRPr="00E609F4" w:rsidRDefault="00915D86" w:rsidP="00915D86">
      <w:pPr>
        <w:rPr>
          <w:sz w:val="16"/>
        </w:rPr>
      </w:pPr>
      <w:r w:rsidRPr="00E609F4">
        <w:rPr>
          <w:sz w:val="16"/>
        </w:rPr>
        <w:t>For instance, machine learning techniques, such as artificial neural networks and support vector machines, coupled with sensor technology and genomic and proteomics research, stand to advance plant phenotyping, plant trait discovery, and improve plant breeding for productivity.</w:t>
      </w:r>
    </w:p>
    <w:p w14:paraId="3DA0FC34" w14:textId="77777777" w:rsidR="00915D86" w:rsidRPr="00E609F4" w:rsidRDefault="00915D86" w:rsidP="00915D86">
      <w:pPr>
        <w:rPr>
          <w:sz w:val="16"/>
        </w:rPr>
      </w:pPr>
      <w:r w:rsidRPr="00E609F4">
        <w:rPr>
          <w:sz w:val="16"/>
        </w:rPr>
        <w:t>These applications should be instrumental in mitigating biotic and abiotic risks to crops at the primary production phase. This is an area of research that stands to improve farming everywhere.</w:t>
      </w:r>
    </w:p>
    <w:p w14:paraId="63F83692" w14:textId="77777777" w:rsidR="00915D86" w:rsidRPr="00E609F4" w:rsidRDefault="00915D86" w:rsidP="00915D86">
      <w:pPr>
        <w:rPr>
          <w:sz w:val="16"/>
        </w:rPr>
      </w:pPr>
      <w:r w:rsidRPr="00E609F4">
        <w:rPr>
          <w:sz w:val="16"/>
        </w:rPr>
        <w:t>IB: Are you concerned with consumer acceptance of new products or solutions, and is there a methodology in hand to help generate adoption?</w:t>
      </w:r>
    </w:p>
    <w:p w14:paraId="44527D85" w14:textId="77777777" w:rsidR="00915D86" w:rsidRPr="00E609F4" w:rsidRDefault="00915D86" w:rsidP="00915D86">
      <w:pPr>
        <w:rPr>
          <w:sz w:val="16"/>
        </w:rPr>
      </w:pPr>
      <w:r w:rsidRPr="00E609F4">
        <w:rPr>
          <w:sz w:val="16"/>
        </w:rPr>
        <w:t xml:space="preserve">TZACHOR: Future foods, a category of novel and nutritionallyrich items such as micro-algae, macro-algae mycoproteins and insects, cultivated and harvested for food and feed purposes, can be processed into highly potent biomass (concentrates). A future foods concentrate, in the form of paste or powder, can be blended into the mix with other ingredients, thereby enriching food stuff while circumventing any consumer preference barriers. </w:t>
      </w:r>
    </w:p>
    <w:p w14:paraId="2BA6222C" w14:textId="77777777" w:rsidR="00915D86" w:rsidRPr="00E609F4" w:rsidRDefault="00915D86" w:rsidP="00915D86">
      <w:pPr>
        <w:rPr>
          <w:sz w:val="16"/>
        </w:rPr>
      </w:pPr>
      <w:r w:rsidRPr="00E609F4">
        <w:rPr>
          <w:sz w:val="16"/>
        </w:rPr>
        <w:t>So, no, I’m not concerned. We should also remember that different population groups consume insects frequently. In Sub Saharan Africa, caterpillars are quite popular and in Thailand, crickets are a common dietary option. And we all feast on algae, Nori, and Kelp, when we eat sushi.</w:t>
      </w:r>
    </w:p>
    <w:p w14:paraId="1F79B712" w14:textId="77777777" w:rsidR="00915D86" w:rsidRPr="00E609F4" w:rsidRDefault="00915D86" w:rsidP="00915D86">
      <w:pPr>
        <w:rPr>
          <w:sz w:val="16"/>
        </w:rPr>
      </w:pPr>
      <w:r w:rsidRPr="00E609F4">
        <w:rPr>
          <w:sz w:val="16"/>
        </w:rPr>
        <w:t>IB: What policy opportunities and challenges are unfolding that influence your institute’s direction or ability to innovate for the global bioeconomy?</w:t>
      </w:r>
    </w:p>
    <w:p w14:paraId="1B70F326" w14:textId="77777777" w:rsidR="00915D86" w:rsidRPr="00E609F4" w:rsidRDefault="00915D86" w:rsidP="00915D86">
      <w:pPr>
        <w:rPr>
          <w:sz w:val="16"/>
        </w:rPr>
      </w:pPr>
      <w:r w:rsidRPr="00E609F4">
        <w:rPr>
          <w:sz w:val="16"/>
        </w:rPr>
        <w:t>TZACHOR: Leveraging our unique methods and perspectives, we are strategically positioned to advise governments and collaborate with leading global institutions. We travel quite often to engage with local partners aiming to be a bridge of sorts between science and policy. Of my own collaborations, I can name the Governments of Germany, Finland, Singapore, and the United Kingdom, the World Economic Forum, UN Environment, United Nations Development Programme, the Organisation for Economic Co-operation and Development, the World Bank, and CGIAR, a global partnership that unites international organizations engaged in research about food security.</w:t>
      </w:r>
    </w:p>
    <w:p w14:paraId="572CC8D4" w14:textId="77777777" w:rsidR="00915D86" w:rsidRPr="00E609F4" w:rsidRDefault="00915D86" w:rsidP="00915D86">
      <w:pPr>
        <w:rPr>
          <w:sz w:val="16"/>
        </w:rPr>
      </w:pPr>
      <w:r w:rsidRPr="00E609F4">
        <w:rPr>
          <w:sz w:val="16"/>
        </w:rPr>
        <w:t>IB: Life cycle assessment (LCA) has been important to assess the sustainability of innovations that we make to complex biobased industrial systems. Has the approach to, or design of, LCA seen any evolution in recent years, for example in light of extreme developments in climate change, or the virus pandemic?</w:t>
      </w:r>
    </w:p>
    <w:p w14:paraId="6C21468D" w14:textId="77777777" w:rsidR="00915D86" w:rsidRPr="00E609F4" w:rsidRDefault="00915D86" w:rsidP="00915D86">
      <w:pPr>
        <w:rPr>
          <w:sz w:val="16"/>
        </w:rPr>
      </w:pPr>
      <w:r w:rsidRPr="00E609F4">
        <w:rPr>
          <w:sz w:val="16"/>
        </w:rPr>
        <w:t>TZACHOR: We don’t employ LCA in my projects. I would imagine big data analytics in combination with other techniques such as remote sensing could potentially improve LCAs.</w:t>
      </w:r>
    </w:p>
    <w:p w14:paraId="539C91BF" w14:textId="77777777" w:rsidR="00915D86" w:rsidRPr="00E609F4" w:rsidRDefault="00915D86" w:rsidP="00915D86">
      <w:pPr>
        <w:rPr>
          <w:sz w:val="16"/>
        </w:rPr>
      </w:pPr>
      <w:r w:rsidRPr="00E609F4">
        <w:rPr>
          <w:sz w:val="16"/>
        </w:rPr>
        <w:t xml:space="preserve">IB: Can you discuss the </w:t>
      </w:r>
      <w:r w:rsidRPr="00E609F4">
        <w:rPr>
          <w:rStyle w:val="StyleUnderline"/>
        </w:rPr>
        <w:t xml:space="preserve">risks to </w:t>
      </w:r>
      <w:r w:rsidRPr="00B179B6">
        <w:rPr>
          <w:rStyle w:val="Emphasis"/>
          <w:highlight w:val="cyan"/>
        </w:rPr>
        <w:t>food</w:t>
      </w:r>
      <w:r w:rsidRPr="00E609F4">
        <w:rPr>
          <w:rStyle w:val="Emphasis"/>
        </w:rPr>
        <w:t xml:space="preserve"> production</w:t>
      </w:r>
      <w:r w:rsidRPr="00E609F4">
        <w:rPr>
          <w:sz w:val="16"/>
        </w:rPr>
        <w:t xml:space="preserve"> and what is required to achieve global food security?</w:t>
      </w:r>
    </w:p>
    <w:p w14:paraId="38903669" w14:textId="77777777" w:rsidR="00915D86" w:rsidRPr="00E609F4" w:rsidRDefault="00915D86" w:rsidP="00915D86">
      <w:pPr>
        <w:rPr>
          <w:sz w:val="16"/>
        </w:rPr>
      </w:pPr>
      <w:r w:rsidRPr="00E609F4">
        <w:rPr>
          <w:sz w:val="16"/>
        </w:rPr>
        <w:t xml:space="preserve">TZACHOR: This </w:t>
      </w:r>
      <w:r w:rsidRPr="00B179B6">
        <w:rPr>
          <w:rStyle w:val="StyleUnderline"/>
          <w:highlight w:val="cyan"/>
        </w:rPr>
        <w:t>is</w:t>
      </w:r>
      <w:r w:rsidRPr="00E609F4">
        <w:rPr>
          <w:rStyle w:val="StyleUnderline"/>
        </w:rPr>
        <w:t xml:space="preserve"> a </w:t>
      </w:r>
      <w:r w:rsidRPr="00B179B6">
        <w:rPr>
          <w:rStyle w:val="Emphasis"/>
          <w:highlight w:val="cyan"/>
        </w:rPr>
        <w:t>critical</w:t>
      </w:r>
      <w:r w:rsidRPr="00E609F4">
        <w:rPr>
          <w:rStyle w:val="Emphasis"/>
        </w:rPr>
        <w:t xml:space="preserve"> issue</w:t>
      </w:r>
      <w:r w:rsidRPr="00E609F4">
        <w:rPr>
          <w:sz w:val="16"/>
        </w:rPr>
        <w:t xml:space="preserve">, and I’m completing research in this area, </w:t>
      </w:r>
      <w:r w:rsidRPr="00B179B6">
        <w:rPr>
          <w:rStyle w:val="StyleUnderline"/>
          <w:highlight w:val="cyan"/>
        </w:rPr>
        <w:t>with</w:t>
      </w:r>
      <w:r w:rsidRPr="00B179B6">
        <w:rPr>
          <w:sz w:val="16"/>
          <w:highlight w:val="cyan"/>
        </w:rPr>
        <w:t xml:space="preserve"> </w:t>
      </w:r>
      <w:r w:rsidRPr="00B179B6">
        <w:rPr>
          <w:rStyle w:val="Emphasis"/>
          <w:highlight w:val="cyan"/>
        </w:rPr>
        <w:t>22 risks</w:t>
      </w:r>
      <w:r w:rsidRPr="00E609F4">
        <w:rPr>
          <w:sz w:val="16"/>
        </w:rPr>
        <w:t xml:space="preserve"> </w:t>
      </w:r>
      <w:r w:rsidRPr="00E609F4">
        <w:rPr>
          <w:rStyle w:val="StyleUnderline"/>
        </w:rPr>
        <w:t xml:space="preserve">identified, prioritized and </w:t>
      </w:r>
      <w:r w:rsidRPr="00B179B6">
        <w:rPr>
          <w:rStyle w:val="StyleUnderline"/>
          <w:highlight w:val="cyan"/>
        </w:rPr>
        <w:t xml:space="preserve">scored by </w:t>
      </w:r>
      <w:r w:rsidRPr="00B179B6">
        <w:rPr>
          <w:rStyle w:val="Emphasis"/>
          <w:highlight w:val="cyan"/>
        </w:rPr>
        <w:t>70</w:t>
      </w:r>
      <w:r w:rsidRPr="00E609F4">
        <w:rPr>
          <w:rStyle w:val="Emphasis"/>
        </w:rPr>
        <w:t xml:space="preserve"> global </w:t>
      </w:r>
      <w:r w:rsidRPr="00B179B6">
        <w:rPr>
          <w:rStyle w:val="Emphasis"/>
          <w:highlight w:val="cyan"/>
        </w:rPr>
        <w:t>experts</w:t>
      </w:r>
      <w:r w:rsidRPr="00E609F4">
        <w:rPr>
          <w:sz w:val="16"/>
        </w:rPr>
        <w:t xml:space="preserve"> engaging with us for a year.</w:t>
      </w:r>
    </w:p>
    <w:p w14:paraId="0F8434D0" w14:textId="77777777" w:rsidR="00915D86" w:rsidRPr="00E609F4" w:rsidRDefault="00915D86" w:rsidP="00915D86">
      <w:pPr>
        <w:rPr>
          <w:sz w:val="16"/>
        </w:rPr>
      </w:pPr>
      <w:r w:rsidRPr="00E609F4">
        <w:rPr>
          <w:sz w:val="16"/>
        </w:rPr>
        <w:t xml:space="preserve">IB: What role can </w:t>
      </w:r>
      <w:r w:rsidRPr="00B179B6">
        <w:rPr>
          <w:rStyle w:val="Emphasis"/>
          <w:highlight w:val="cyan"/>
        </w:rPr>
        <w:t>biotech</w:t>
      </w:r>
      <w:r w:rsidRPr="008C7D1E">
        <w:rPr>
          <w:rStyle w:val="StyleUnderline"/>
        </w:rPr>
        <w:t>nology</w:t>
      </w:r>
      <w:r w:rsidRPr="00E609F4">
        <w:rPr>
          <w:sz w:val="16"/>
        </w:rPr>
        <w:t xml:space="preserve"> play in </w:t>
      </w:r>
      <w:r w:rsidRPr="00B179B6">
        <w:rPr>
          <w:rStyle w:val="Emphasis"/>
          <w:highlight w:val="cyan"/>
        </w:rPr>
        <w:t>mitigat</w:t>
      </w:r>
      <w:r w:rsidRPr="00E609F4">
        <w:rPr>
          <w:sz w:val="16"/>
        </w:rPr>
        <w:t xml:space="preserve">ing </w:t>
      </w:r>
      <w:r w:rsidRPr="00B179B6">
        <w:rPr>
          <w:rStyle w:val="StyleUnderline"/>
          <w:highlight w:val="cyan"/>
        </w:rPr>
        <w:t>risk</w:t>
      </w:r>
      <w:r w:rsidRPr="00E609F4">
        <w:rPr>
          <w:rStyle w:val="StyleUnderline"/>
        </w:rPr>
        <w:t xml:space="preserve"> to our global food supply</w:t>
      </w:r>
      <w:r w:rsidRPr="00E609F4">
        <w:rPr>
          <w:sz w:val="16"/>
        </w:rPr>
        <w:t>?</w:t>
      </w:r>
    </w:p>
    <w:p w14:paraId="5DEABACB" w14:textId="77777777" w:rsidR="00915D86" w:rsidRDefault="00915D86" w:rsidP="00915D86">
      <w:pPr>
        <w:rPr>
          <w:sz w:val="16"/>
        </w:rPr>
      </w:pPr>
      <w:r w:rsidRPr="00E609F4">
        <w:rPr>
          <w:sz w:val="16"/>
        </w:rPr>
        <w:t xml:space="preserve">TZACHOR: An immense role. </w:t>
      </w:r>
      <w:r w:rsidRPr="00E609F4">
        <w:rPr>
          <w:rStyle w:val="StyleUnderline"/>
        </w:rPr>
        <w:t>The human enterprise</w:t>
      </w:r>
      <w:r w:rsidRPr="00E609F4">
        <w:rPr>
          <w:sz w:val="16"/>
        </w:rPr>
        <w:t xml:space="preserve">, global </w:t>
      </w:r>
      <w:r w:rsidRPr="00B179B6">
        <w:rPr>
          <w:rStyle w:val="Emphasis"/>
          <w:highlight w:val="cyan"/>
        </w:rPr>
        <w:t>ag</w:t>
      </w:r>
      <w:r w:rsidRPr="00E609F4">
        <w:rPr>
          <w:sz w:val="16"/>
        </w:rPr>
        <w:t xml:space="preserve">riculture </w:t>
      </w:r>
      <w:r w:rsidRPr="00E609F4">
        <w:rPr>
          <w:rStyle w:val="Emphasis"/>
        </w:rPr>
        <w:t>included</w:t>
      </w:r>
      <w:r w:rsidRPr="00E609F4">
        <w:rPr>
          <w:rStyle w:val="StyleUnderline"/>
        </w:rPr>
        <w:t xml:space="preserve">, </w:t>
      </w:r>
      <w:r w:rsidRPr="00B179B6">
        <w:rPr>
          <w:rStyle w:val="StyleUnderline"/>
          <w:highlight w:val="cyan"/>
        </w:rPr>
        <w:t>must</w:t>
      </w:r>
      <w:r w:rsidRPr="00E609F4">
        <w:rPr>
          <w:sz w:val="16"/>
        </w:rPr>
        <w:t xml:space="preserve"> learn to </w:t>
      </w:r>
      <w:r w:rsidRPr="00B179B6">
        <w:rPr>
          <w:rStyle w:val="StyleUnderline"/>
          <w:highlight w:val="cyan"/>
        </w:rPr>
        <w:t>operate</w:t>
      </w:r>
      <w:r w:rsidRPr="00B179B6">
        <w:rPr>
          <w:sz w:val="16"/>
          <w:highlight w:val="cyan"/>
        </w:rPr>
        <w:t xml:space="preserve"> </w:t>
      </w:r>
      <w:r w:rsidRPr="00B179B6">
        <w:rPr>
          <w:rStyle w:val="Emphasis"/>
          <w:highlight w:val="cyan"/>
        </w:rPr>
        <w:t>within planetary boundaries. Biotech</w:t>
      </w:r>
      <w:r w:rsidRPr="00E609F4">
        <w:rPr>
          <w:sz w:val="16"/>
        </w:rPr>
        <w:t xml:space="preserve">nologies </w:t>
      </w:r>
      <w:r w:rsidRPr="00E609F4">
        <w:rPr>
          <w:rStyle w:val="StyleUnderline"/>
        </w:rPr>
        <w:t xml:space="preserve">are the means to </w:t>
      </w:r>
      <w:r w:rsidRPr="00B179B6">
        <w:rPr>
          <w:rStyle w:val="Emphasis"/>
          <w:highlight w:val="cyan"/>
        </w:rPr>
        <w:t>achieve this</w:t>
      </w:r>
      <w:r w:rsidRPr="008C7D1E">
        <w:rPr>
          <w:rStyle w:val="StyleUnderline"/>
        </w:rPr>
        <w:t xml:space="preserve"> aim. </w:t>
      </w:r>
      <w:r w:rsidRPr="00B179B6">
        <w:rPr>
          <w:rStyle w:val="Emphasis"/>
          <w:highlight w:val="cyan"/>
        </w:rPr>
        <w:t>Currently</w:t>
      </w:r>
      <w:r w:rsidRPr="008C7D1E">
        <w:rPr>
          <w:rStyle w:val="StyleUnderline"/>
        </w:rPr>
        <w:t>, the</w:t>
      </w:r>
      <w:r w:rsidRPr="00E609F4">
        <w:rPr>
          <w:rStyle w:val="StyleUnderline"/>
        </w:rPr>
        <w:t xml:space="preserve"> global </w:t>
      </w:r>
      <w:r w:rsidRPr="00B179B6">
        <w:rPr>
          <w:rStyle w:val="StyleUnderline"/>
          <w:highlight w:val="cyan"/>
        </w:rPr>
        <w:t>food</w:t>
      </w:r>
      <w:r w:rsidRPr="00E609F4">
        <w:rPr>
          <w:rStyle w:val="StyleUnderline"/>
        </w:rPr>
        <w:t xml:space="preserve"> system both </w:t>
      </w:r>
      <w:r w:rsidRPr="00B179B6">
        <w:rPr>
          <w:rStyle w:val="StyleUnderline"/>
          <w:highlight w:val="cyan"/>
        </w:rPr>
        <w:t>engenders</w:t>
      </w:r>
      <w:r w:rsidRPr="00B179B6">
        <w:rPr>
          <w:sz w:val="16"/>
          <w:highlight w:val="cyan"/>
        </w:rPr>
        <w:t xml:space="preserve"> </w:t>
      </w:r>
      <w:r w:rsidRPr="00B179B6">
        <w:rPr>
          <w:rStyle w:val="Emphasis"/>
          <w:highlight w:val="cyan"/>
        </w:rPr>
        <w:t>catastrophic</w:t>
      </w:r>
      <w:r w:rsidRPr="00B179B6">
        <w:rPr>
          <w:sz w:val="16"/>
          <w:highlight w:val="cyan"/>
        </w:rPr>
        <w:t xml:space="preserve"> </w:t>
      </w:r>
      <w:r w:rsidRPr="00B179B6">
        <w:rPr>
          <w:rStyle w:val="StyleUnderline"/>
          <w:highlight w:val="cyan"/>
        </w:rPr>
        <w:t>risks</w:t>
      </w:r>
      <w:r w:rsidRPr="00E609F4">
        <w:rPr>
          <w:rStyle w:val="StyleUnderline"/>
        </w:rPr>
        <w:t xml:space="preserve"> to the </w:t>
      </w:r>
      <w:r w:rsidRPr="00E609F4">
        <w:rPr>
          <w:rStyle w:val="Emphasis"/>
        </w:rPr>
        <w:t>environment</w:t>
      </w:r>
      <w:r w:rsidRPr="008C7D1E">
        <w:rPr>
          <w:rStyle w:val="StyleUnderline"/>
        </w:rPr>
        <w:t xml:space="preserve">; eroding </w:t>
      </w:r>
      <w:r w:rsidRPr="00B179B6">
        <w:rPr>
          <w:rStyle w:val="Emphasis"/>
          <w:highlight w:val="cyan"/>
        </w:rPr>
        <w:t>soil</w:t>
      </w:r>
      <w:r w:rsidRPr="008C7D1E">
        <w:rPr>
          <w:rStyle w:val="StyleUnderline"/>
        </w:rPr>
        <w:t xml:space="preserve">s, </w:t>
      </w:r>
      <w:r w:rsidRPr="00B179B6">
        <w:rPr>
          <w:rStyle w:val="Emphasis"/>
          <w:highlight w:val="cyan"/>
        </w:rPr>
        <w:t>defo</w:t>
      </w:r>
      <w:r w:rsidRPr="00E609F4">
        <w:rPr>
          <w:rStyle w:val="StyleUnderline"/>
        </w:rPr>
        <w:t>resting</w:t>
      </w:r>
      <w:r w:rsidRPr="008C7D1E">
        <w:rPr>
          <w:rStyle w:val="StyleUnderline"/>
        </w:rPr>
        <w:t xml:space="preserve"> </w:t>
      </w:r>
      <w:r w:rsidRPr="00E609F4">
        <w:rPr>
          <w:rStyle w:val="Emphasis"/>
        </w:rPr>
        <w:t>forests</w:t>
      </w:r>
      <w:r w:rsidRPr="008C7D1E">
        <w:rPr>
          <w:rStyle w:val="StyleUnderline"/>
        </w:rPr>
        <w:t xml:space="preserve">, emitting </w:t>
      </w:r>
      <w:r w:rsidRPr="00B179B6">
        <w:rPr>
          <w:rStyle w:val="Emphasis"/>
          <w:highlight w:val="cyan"/>
        </w:rPr>
        <w:t>g</w:t>
      </w:r>
      <w:r w:rsidRPr="00E609F4">
        <w:rPr>
          <w:sz w:val="16"/>
        </w:rPr>
        <w:t>reen</w:t>
      </w:r>
      <w:r w:rsidRPr="00B179B6">
        <w:rPr>
          <w:rStyle w:val="Emphasis"/>
          <w:highlight w:val="cyan"/>
        </w:rPr>
        <w:t>h</w:t>
      </w:r>
      <w:r w:rsidRPr="00E609F4">
        <w:rPr>
          <w:sz w:val="16"/>
        </w:rPr>
        <w:t xml:space="preserve">ouse </w:t>
      </w:r>
      <w:r w:rsidRPr="00B179B6">
        <w:rPr>
          <w:rStyle w:val="Emphasis"/>
          <w:highlight w:val="cyan"/>
        </w:rPr>
        <w:t>g</w:t>
      </w:r>
      <w:r w:rsidRPr="00E609F4">
        <w:rPr>
          <w:sz w:val="16"/>
        </w:rPr>
        <w:t xml:space="preserve">asses, </w:t>
      </w:r>
      <w:r w:rsidRPr="00E609F4">
        <w:rPr>
          <w:rStyle w:val="StyleUnderline"/>
        </w:rPr>
        <w:t>polluting</w:t>
      </w:r>
      <w:r w:rsidRPr="008C7D1E">
        <w:rPr>
          <w:rStyle w:val="StyleUnderline"/>
        </w:rPr>
        <w:t xml:space="preserve"> </w:t>
      </w:r>
      <w:r w:rsidRPr="00E609F4">
        <w:rPr>
          <w:rStyle w:val="Emphasis"/>
        </w:rPr>
        <w:t>aquifers</w:t>
      </w:r>
      <w:r w:rsidRPr="00E609F4">
        <w:rPr>
          <w:sz w:val="16"/>
        </w:rPr>
        <w:t xml:space="preserve"> </w:t>
      </w:r>
      <w:r w:rsidRPr="00E609F4">
        <w:rPr>
          <w:rStyle w:val="StyleUnderline"/>
        </w:rPr>
        <w:t>with</w:t>
      </w:r>
      <w:r w:rsidRPr="00E609F4">
        <w:rPr>
          <w:sz w:val="16"/>
        </w:rPr>
        <w:t xml:space="preserve"> </w:t>
      </w:r>
      <w:r w:rsidRPr="00B179B6">
        <w:rPr>
          <w:rStyle w:val="Emphasis"/>
          <w:highlight w:val="cyan"/>
        </w:rPr>
        <w:t>chemicals</w:t>
      </w:r>
      <w:r w:rsidRPr="00B179B6">
        <w:rPr>
          <w:rStyle w:val="StyleUnderline"/>
          <w:highlight w:val="cyan"/>
        </w:rPr>
        <w:t>, and</w:t>
      </w:r>
      <w:r w:rsidRPr="008C7D1E">
        <w:rPr>
          <w:rStyle w:val="StyleUnderline"/>
        </w:rPr>
        <w:t xml:space="preserve"> threatening </w:t>
      </w:r>
      <w:r w:rsidRPr="00B179B6">
        <w:rPr>
          <w:rStyle w:val="Emphasis"/>
          <w:highlight w:val="cyan"/>
        </w:rPr>
        <w:t>biod</w:t>
      </w:r>
      <w:r w:rsidRPr="00E609F4">
        <w:rPr>
          <w:sz w:val="16"/>
        </w:rPr>
        <w:t xml:space="preserve">iversity. </w:t>
      </w:r>
      <w:r w:rsidRPr="00E609F4">
        <w:rPr>
          <w:rStyle w:val="StyleUnderline"/>
        </w:rPr>
        <w:t>The</w:t>
      </w:r>
      <w:r w:rsidRPr="008C7D1E">
        <w:rPr>
          <w:rStyle w:val="StyleUnderline"/>
        </w:rPr>
        <w:t xml:space="preserve"> </w:t>
      </w:r>
      <w:r w:rsidRPr="00E609F4">
        <w:rPr>
          <w:rStyle w:val="Emphasis"/>
        </w:rPr>
        <w:t xml:space="preserve">integrity of </w:t>
      </w:r>
      <w:r w:rsidRPr="00B179B6">
        <w:rPr>
          <w:rStyle w:val="Emphasis"/>
          <w:highlight w:val="cyan"/>
        </w:rPr>
        <w:t>this life-critical system</w:t>
      </w:r>
      <w:r w:rsidRPr="00B179B6">
        <w:rPr>
          <w:rStyle w:val="StyleUnderline"/>
          <w:highlight w:val="cyan"/>
        </w:rPr>
        <w:t xml:space="preserve"> is</w:t>
      </w:r>
      <w:r w:rsidRPr="00E609F4">
        <w:rPr>
          <w:sz w:val="16"/>
        </w:rPr>
        <w:t xml:space="preserve"> also </w:t>
      </w:r>
      <w:r w:rsidRPr="00B179B6">
        <w:rPr>
          <w:rStyle w:val="Emphasis"/>
          <w:highlight w:val="cyan"/>
        </w:rPr>
        <w:t>threatened</w:t>
      </w:r>
      <w:r w:rsidRPr="00B179B6">
        <w:rPr>
          <w:rStyle w:val="StyleUnderline"/>
          <w:highlight w:val="cyan"/>
        </w:rPr>
        <w:t xml:space="preserve"> by</w:t>
      </w:r>
      <w:r w:rsidRPr="00E609F4">
        <w:rPr>
          <w:sz w:val="16"/>
        </w:rPr>
        <w:t xml:space="preserve"> risks, such as </w:t>
      </w:r>
      <w:r w:rsidRPr="00B179B6">
        <w:rPr>
          <w:rStyle w:val="Emphasis"/>
          <w:highlight w:val="cyan"/>
        </w:rPr>
        <w:t>climate</w:t>
      </w:r>
      <w:r w:rsidRPr="00E609F4">
        <w:rPr>
          <w:rStyle w:val="Emphasis"/>
        </w:rPr>
        <w:t xml:space="preserve"> change</w:t>
      </w:r>
      <w:r w:rsidRPr="008C7D1E">
        <w:rPr>
          <w:rStyle w:val="StyleUnderline"/>
        </w:rPr>
        <w:t xml:space="preserve"> </w:t>
      </w:r>
      <w:r w:rsidRPr="00E609F4">
        <w:rPr>
          <w:rStyle w:val="StyleUnderline"/>
        </w:rPr>
        <w:t>and</w:t>
      </w:r>
      <w:r w:rsidRPr="008C7D1E">
        <w:rPr>
          <w:rStyle w:val="StyleUnderline"/>
        </w:rPr>
        <w:t xml:space="preserve"> </w:t>
      </w:r>
      <w:r w:rsidRPr="00E609F4">
        <w:rPr>
          <w:rStyle w:val="Emphasis"/>
        </w:rPr>
        <w:t>extreme weather</w:t>
      </w:r>
      <w:r w:rsidRPr="00E609F4">
        <w:rPr>
          <w:sz w:val="16"/>
        </w:rPr>
        <w:t xml:space="preserve"> events, </w:t>
      </w:r>
      <w:r w:rsidRPr="00B179B6">
        <w:rPr>
          <w:rStyle w:val="Emphasis"/>
          <w:highlight w:val="cyan"/>
        </w:rPr>
        <w:t>droughts</w:t>
      </w:r>
      <w:r w:rsidRPr="00E609F4">
        <w:rPr>
          <w:sz w:val="16"/>
        </w:rPr>
        <w:t xml:space="preserve"> </w:t>
      </w:r>
      <w:r w:rsidRPr="00E609F4">
        <w:rPr>
          <w:rStyle w:val="StyleUnderline"/>
        </w:rPr>
        <w:t>and</w:t>
      </w:r>
      <w:r w:rsidRPr="00E609F4">
        <w:rPr>
          <w:sz w:val="16"/>
        </w:rPr>
        <w:t xml:space="preserve"> </w:t>
      </w:r>
      <w:r w:rsidRPr="00E609F4">
        <w:rPr>
          <w:rStyle w:val="Emphasis"/>
        </w:rPr>
        <w:t>dry spells</w:t>
      </w:r>
      <w:r w:rsidRPr="00E609F4">
        <w:rPr>
          <w:sz w:val="16"/>
        </w:rPr>
        <w:t xml:space="preserve">, plant </w:t>
      </w:r>
      <w:r w:rsidRPr="00B179B6">
        <w:rPr>
          <w:rStyle w:val="Emphasis"/>
          <w:highlight w:val="cyan"/>
        </w:rPr>
        <w:t>pests</w:t>
      </w:r>
      <w:r w:rsidRPr="00B179B6">
        <w:rPr>
          <w:rStyle w:val="StyleUnderline"/>
          <w:highlight w:val="cyan"/>
        </w:rPr>
        <w:t xml:space="preserve"> and </w:t>
      </w:r>
      <w:r w:rsidRPr="00B179B6">
        <w:rPr>
          <w:rStyle w:val="Emphasis"/>
          <w:highlight w:val="cyan"/>
        </w:rPr>
        <w:t>diseases</w:t>
      </w:r>
      <w:r w:rsidRPr="00E609F4">
        <w:rPr>
          <w:rStyle w:val="StyleUnderline"/>
        </w:rPr>
        <w:t>. The</w:t>
      </w:r>
      <w:r w:rsidRPr="00E609F4">
        <w:rPr>
          <w:sz w:val="16"/>
        </w:rPr>
        <w:t xml:space="preserve"> </w:t>
      </w:r>
      <w:r w:rsidRPr="00B179B6">
        <w:rPr>
          <w:rStyle w:val="Emphasis"/>
          <w:highlight w:val="cyan"/>
        </w:rPr>
        <w:t>full spectrum</w:t>
      </w:r>
      <w:r w:rsidRPr="00E609F4">
        <w:rPr>
          <w:rStyle w:val="Emphasis"/>
        </w:rPr>
        <w:t xml:space="preserve"> of </w:t>
      </w:r>
      <w:r w:rsidRPr="00B179B6">
        <w:rPr>
          <w:rStyle w:val="Emphasis"/>
          <w:highlight w:val="cyan"/>
        </w:rPr>
        <w:t>biotech</w:t>
      </w:r>
      <w:r w:rsidRPr="00E609F4">
        <w:rPr>
          <w:sz w:val="16"/>
        </w:rPr>
        <w:t xml:space="preserve">nologies </w:t>
      </w:r>
      <w:r w:rsidRPr="00E609F4">
        <w:rPr>
          <w:rStyle w:val="StyleUnderline"/>
        </w:rPr>
        <w:t>from</w:t>
      </w:r>
      <w:r w:rsidRPr="00E609F4">
        <w:rPr>
          <w:sz w:val="16"/>
        </w:rPr>
        <w:t xml:space="preserve"> </w:t>
      </w:r>
      <w:r w:rsidRPr="00E609F4">
        <w:rPr>
          <w:rStyle w:val="Emphasis"/>
        </w:rPr>
        <w:t>genomics</w:t>
      </w:r>
      <w:r w:rsidRPr="00E609F4">
        <w:rPr>
          <w:sz w:val="16"/>
        </w:rPr>
        <w:t xml:space="preserve"> </w:t>
      </w:r>
      <w:r w:rsidRPr="00E609F4">
        <w:rPr>
          <w:rStyle w:val="StyleUnderline"/>
        </w:rPr>
        <w:t>to</w:t>
      </w:r>
      <w:r w:rsidRPr="00E609F4">
        <w:rPr>
          <w:sz w:val="16"/>
        </w:rPr>
        <w:t xml:space="preserve"> </w:t>
      </w:r>
      <w:r w:rsidRPr="00E609F4">
        <w:rPr>
          <w:rStyle w:val="Emphasis"/>
        </w:rPr>
        <w:t>large-scale, cutting-edge cultivation facilities of future foods</w:t>
      </w:r>
      <w:r w:rsidRPr="00E609F4">
        <w:rPr>
          <w:rStyle w:val="StyleUnderline"/>
        </w:rPr>
        <w:t xml:space="preserve">, </w:t>
      </w:r>
      <w:r w:rsidRPr="00B179B6">
        <w:rPr>
          <w:rStyle w:val="StyleUnderline"/>
          <w:highlight w:val="cyan"/>
        </w:rPr>
        <w:t xml:space="preserve">must </w:t>
      </w:r>
      <w:r w:rsidRPr="00B179B6">
        <w:rPr>
          <w:rStyle w:val="Emphasis"/>
          <w:highlight w:val="cyan"/>
        </w:rPr>
        <w:t>assist humanity</w:t>
      </w:r>
      <w:r w:rsidRPr="00E609F4">
        <w:rPr>
          <w:sz w:val="16"/>
        </w:rPr>
        <w:t xml:space="preserve"> to both mitigate risks to food production, processing and provision as well as to minimize the devastating ecological footprint of modern agriculture</w:t>
      </w:r>
    </w:p>
    <w:p w14:paraId="110CF689" w14:textId="77777777" w:rsidR="00915D86" w:rsidRDefault="00915D86" w:rsidP="00915D86">
      <w:pPr>
        <w:pStyle w:val="Heading4"/>
      </w:pPr>
      <w:r>
        <w:t>Rapid development of new treatments addresses the greatest sources of biological risk</w:t>
      </w:r>
    </w:p>
    <w:p w14:paraId="395A91C1" w14:textId="77777777" w:rsidR="00915D86" w:rsidRDefault="00915D86" w:rsidP="00915D86">
      <w:r w:rsidRPr="00D25A1E">
        <w:rPr>
          <w:rStyle w:val="Style13ptBold"/>
        </w:rPr>
        <w:t>Kambouris et al. 18</w:t>
      </w:r>
      <w:r>
        <w:t xml:space="preserve">, Department of Pharmacy, University of Patras, Rio Patras, Greece, “Rebooting Bioresilience: A Multi-OMICS Approach to Tackle Global Catastrophic Biological Risks and Next-Generation Biothreats,” OMICS: A Journal of Integrative Biology, vol. 22, no. 1, 01/2018, pp. 35–51 </w:t>
      </w:r>
    </w:p>
    <w:p w14:paraId="6296647D" w14:textId="77777777" w:rsidR="00915D86" w:rsidRPr="00B2122A" w:rsidRDefault="00915D86" w:rsidP="00915D86">
      <w:pPr>
        <w:rPr>
          <w:sz w:val="16"/>
        </w:rPr>
      </w:pPr>
      <w:r w:rsidRPr="00B2122A">
        <w:rPr>
          <w:sz w:val="16"/>
        </w:rPr>
        <w:t>Global Catastrophic Biological Risks (</w:t>
      </w:r>
      <w:r w:rsidRPr="00B179B6">
        <w:rPr>
          <w:rStyle w:val="Emphasis"/>
          <w:highlight w:val="cyan"/>
        </w:rPr>
        <w:t>GCBRs</w:t>
      </w:r>
      <w:r w:rsidRPr="00B2122A">
        <w:rPr>
          <w:sz w:val="16"/>
        </w:rPr>
        <w:t xml:space="preserve">) </w:t>
      </w:r>
      <w:r w:rsidRPr="00AB5144">
        <w:rPr>
          <w:rStyle w:val="StyleUnderline"/>
        </w:rPr>
        <w:t>refer to biological events</w:t>
      </w:r>
      <w:r w:rsidRPr="00B2122A">
        <w:rPr>
          <w:sz w:val="16"/>
        </w:rPr>
        <w:t xml:space="preserve">—natural, deliberate, and accidental— </w:t>
      </w:r>
      <w:r w:rsidRPr="00AB5144">
        <w:rPr>
          <w:rStyle w:val="StyleUnderline"/>
        </w:rPr>
        <w:t>of</w:t>
      </w:r>
      <w:r w:rsidRPr="00B2122A">
        <w:rPr>
          <w:sz w:val="16"/>
        </w:rPr>
        <w:t xml:space="preserve"> a </w:t>
      </w:r>
      <w:r w:rsidRPr="00AB5144">
        <w:rPr>
          <w:rStyle w:val="Emphasis"/>
        </w:rPr>
        <w:t>global</w:t>
      </w:r>
      <w:r w:rsidRPr="00B2122A">
        <w:rPr>
          <w:sz w:val="16"/>
        </w:rPr>
        <w:t xml:space="preserve"> </w:t>
      </w:r>
      <w:r w:rsidRPr="00AB5144">
        <w:rPr>
          <w:rStyle w:val="StyleUnderline"/>
        </w:rPr>
        <w:t>and</w:t>
      </w:r>
      <w:r w:rsidRPr="00B2122A">
        <w:rPr>
          <w:sz w:val="16"/>
        </w:rPr>
        <w:t xml:space="preserve"> </w:t>
      </w:r>
      <w:r w:rsidRPr="00AB5144">
        <w:rPr>
          <w:rStyle w:val="Emphasis"/>
        </w:rPr>
        <w:t>lasting impact</w:t>
      </w:r>
      <w:r w:rsidRPr="00B2122A">
        <w:rPr>
          <w:sz w:val="16"/>
        </w:rPr>
        <w:t xml:space="preserve">. </w:t>
      </w:r>
      <w:r w:rsidRPr="00AB5144">
        <w:rPr>
          <w:rStyle w:val="StyleUnderline"/>
        </w:rPr>
        <w:t>This</w:t>
      </w:r>
      <w:r w:rsidRPr="00B2122A">
        <w:rPr>
          <w:sz w:val="16"/>
        </w:rPr>
        <w:t xml:space="preserve"> </w:t>
      </w:r>
      <w:r w:rsidRPr="00B179B6">
        <w:rPr>
          <w:rStyle w:val="Emphasis"/>
          <w:highlight w:val="cyan"/>
        </w:rPr>
        <w:t>challenges</w:t>
      </w:r>
      <w:r w:rsidRPr="00B2122A">
        <w:rPr>
          <w:sz w:val="16"/>
        </w:rPr>
        <w:t xml:space="preserve"> the </w:t>
      </w:r>
      <w:r w:rsidRPr="00B179B6">
        <w:rPr>
          <w:rStyle w:val="StyleUnderline"/>
          <w:highlight w:val="cyan"/>
        </w:rPr>
        <w:t xml:space="preserve">life scientists to </w:t>
      </w:r>
      <w:r w:rsidRPr="00B179B6">
        <w:rPr>
          <w:rStyle w:val="Emphasis"/>
          <w:highlight w:val="cyan"/>
        </w:rPr>
        <w:t>raise their game on</w:t>
      </w:r>
      <w:r w:rsidRPr="00B2122A">
        <w:rPr>
          <w:sz w:val="16"/>
        </w:rPr>
        <w:t xml:space="preserve"> two hitherto neglected </w:t>
      </w:r>
      <w:r w:rsidRPr="00B179B6">
        <w:rPr>
          <w:rStyle w:val="Emphasis"/>
          <w:highlight w:val="cyan"/>
        </w:rPr>
        <w:t>innovation</w:t>
      </w:r>
      <w:r w:rsidRPr="00B2122A">
        <w:rPr>
          <w:sz w:val="16"/>
        </w:rPr>
        <w:t xml:space="preserve"> frontiers: a veritable ‘‘futures’’ thinking to ‘‘think the unthinkable,’’ and ‘‘systems thinking’’ so as to see both the trees and the forest when it comes to GCBRs. This innovation analysis article outlines the promise of Omics systems science </w:t>
      </w:r>
      <w:r w:rsidRPr="00AB5144">
        <w:rPr>
          <w:rStyle w:val="Emphasis"/>
        </w:rPr>
        <w:t>biotech</w:t>
      </w:r>
      <w:r w:rsidRPr="00B2122A">
        <w:rPr>
          <w:sz w:val="16"/>
        </w:rPr>
        <w:t xml:space="preserve">nologies, for example, </w:t>
      </w:r>
      <w:r w:rsidRPr="00B179B6">
        <w:rPr>
          <w:rStyle w:val="StyleUnderline"/>
          <w:highlight w:val="cyan"/>
        </w:rPr>
        <w:t>to deploy</w:t>
      </w:r>
      <w:r w:rsidRPr="00B179B6">
        <w:rPr>
          <w:sz w:val="16"/>
          <w:highlight w:val="cyan"/>
        </w:rPr>
        <w:t xml:space="preserve"> </w:t>
      </w:r>
      <w:r w:rsidRPr="00B179B6">
        <w:rPr>
          <w:rStyle w:val="Emphasis"/>
          <w:highlight w:val="cyan"/>
        </w:rPr>
        <w:t>rapid fire diagnostics</w:t>
      </w:r>
      <w:r w:rsidRPr="00B179B6">
        <w:rPr>
          <w:sz w:val="16"/>
          <w:highlight w:val="cyan"/>
        </w:rPr>
        <w:t xml:space="preserve"> </w:t>
      </w:r>
      <w:r w:rsidRPr="00B179B6">
        <w:rPr>
          <w:rStyle w:val="StyleUnderline"/>
          <w:highlight w:val="cyan"/>
        </w:rPr>
        <w:t>for</w:t>
      </w:r>
      <w:r w:rsidRPr="00B179B6">
        <w:rPr>
          <w:sz w:val="16"/>
          <w:highlight w:val="cyan"/>
        </w:rPr>
        <w:t xml:space="preserve"> </w:t>
      </w:r>
      <w:r w:rsidRPr="00B179B6">
        <w:rPr>
          <w:rStyle w:val="Emphasis"/>
          <w:highlight w:val="cyan"/>
        </w:rPr>
        <w:t>health security crises</w:t>
      </w:r>
      <w:r w:rsidRPr="00B2122A">
        <w:rPr>
          <w:sz w:val="16"/>
        </w:rPr>
        <w:t xml:space="preserve"> </w:t>
      </w:r>
      <w:r w:rsidRPr="00AB5144">
        <w:rPr>
          <w:rStyle w:val="StyleUnderline"/>
        </w:rPr>
        <w:t>at GCBR level</w:t>
      </w:r>
      <w:r w:rsidRPr="00B2122A">
        <w:rPr>
          <w:sz w:val="16"/>
        </w:rPr>
        <w:t xml:space="preserve">, possibly </w:t>
      </w:r>
      <w:r w:rsidRPr="00AB5144">
        <w:rPr>
          <w:rStyle w:val="StyleUnderline"/>
        </w:rPr>
        <w:t>involving</w:t>
      </w:r>
      <w:r w:rsidRPr="00B2122A">
        <w:rPr>
          <w:sz w:val="16"/>
        </w:rPr>
        <w:t xml:space="preserve"> </w:t>
      </w:r>
      <w:r w:rsidRPr="00AB5144">
        <w:rPr>
          <w:rStyle w:val="Emphasis"/>
        </w:rPr>
        <w:t>neopathogens</w:t>
      </w:r>
      <w:r w:rsidRPr="00B2122A">
        <w:rPr>
          <w:sz w:val="16"/>
        </w:rPr>
        <w:t xml:space="preserve"> </w:t>
      </w:r>
      <w:r w:rsidRPr="00AB5144">
        <w:rPr>
          <w:rStyle w:val="StyleUnderline"/>
        </w:rPr>
        <w:t xml:space="preserve">and/or </w:t>
      </w:r>
      <w:r w:rsidRPr="00AB5144">
        <w:rPr>
          <w:rStyle w:val="Emphasis"/>
        </w:rPr>
        <w:t>incurring epidemics</w:t>
      </w:r>
      <w:r w:rsidRPr="00B2122A">
        <w:rPr>
          <w:sz w:val="16"/>
        </w:rPr>
        <w:t xml:space="preserve"> (e.g., severe acute respiratory syndrome [SARS] and Ebola) </w:t>
      </w:r>
      <w:r w:rsidRPr="00B179B6">
        <w:rPr>
          <w:rStyle w:val="StyleUnderline"/>
          <w:highlight w:val="cyan"/>
        </w:rPr>
        <w:t>that</w:t>
      </w:r>
      <w:r w:rsidRPr="00B2122A">
        <w:rPr>
          <w:sz w:val="16"/>
        </w:rPr>
        <w:t xml:space="preserve"> collectively </w:t>
      </w:r>
      <w:r w:rsidRPr="00B179B6">
        <w:rPr>
          <w:rStyle w:val="Emphasis"/>
          <w:highlight w:val="cyan"/>
        </w:rPr>
        <w:t>threaten</w:t>
      </w:r>
      <w:r w:rsidRPr="00B2122A">
        <w:rPr>
          <w:sz w:val="16"/>
        </w:rPr>
        <w:t xml:space="preserve"> </w:t>
      </w:r>
      <w:r w:rsidRPr="00AB5144">
        <w:rPr>
          <w:rStyle w:val="StyleUnderline"/>
        </w:rPr>
        <w:t>the</w:t>
      </w:r>
      <w:r w:rsidRPr="00B2122A">
        <w:rPr>
          <w:sz w:val="16"/>
        </w:rPr>
        <w:t xml:space="preserve"> </w:t>
      </w:r>
      <w:r w:rsidRPr="00AB5144">
        <w:rPr>
          <w:rStyle w:val="Emphasis"/>
        </w:rPr>
        <w:t xml:space="preserve">lives of </w:t>
      </w:r>
      <w:r w:rsidRPr="00B179B6">
        <w:rPr>
          <w:rStyle w:val="Emphasis"/>
          <w:highlight w:val="cyan"/>
        </w:rPr>
        <w:t>global society</w:t>
      </w:r>
      <w:r w:rsidRPr="00B179B6">
        <w:rPr>
          <w:sz w:val="16"/>
          <w:highlight w:val="cyan"/>
        </w:rPr>
        <w:t xml:space="preserve"> </w:t>
      </w:r>
      <w:r w:rsidRPr="00B179B6">
        <w:rPr>
          <w:rStyle w:val="StyleUnderline"/>
          <w:highlight w:val="cyan"/>
        </w:rPr>
        <w:t>and</w:t>
      </w:r>
      <w:r w:rsidRPr="00B179B6">
        <w:rPr>
          <w:sz w:val="16"/>
          <w:highlight w:val="cyan"/>
        </w:rPr>
        <w:t xml:space="preserve"> </w:t>
      </w:r>
      <w:r w:rsidRPr="00B179B6">
        <w:rPr>
          <w:rStyle w:val="Emphasis"/>
          <w:highlight w:val="cyan"/>
        </w:rPr>
        <w:t>interdependent bio</w:t>
      </w:r>
      <w:r w:rsidRPr="00051272">
        <w:rPr>
          <w:rStyle w:val="StyleUnderline"/>
        </w:rPr>
        <w:t xml:space="preserve">logical </w:t>
      </w:r>
      <w:r w:rsidRPr="00B179B6">
        <w:rPr>
          <w:rStyle w:val="Emphasis"/>
          <w:highlight w:val="cyan"/>
        </w:rPr>
        <w:t>ecosystems</w:t>
      </w:r>
      <w:r w:rsidRPr="00B2122A">
        <w:rPr>
          <w:sz w:val="16"/>
        </w:rPr>
        <w:t xml:space="preserve">. Moreover, Omics encourages thinking beyond immediacy and in long-term strategies for biopreparedness and response innovation </w:t>
      </w:r>
      <w:r w:rsidRPr="00B179B6">
        <w:rPr>
          <w:rStyle w:val="StyleUnderline"/>
          <w:highlight w:val="cyan"/>
        </w:rPr>
        <w:t>when</w:t>
      </w:r>
      <w:r w:rsidRPr="00B2122A">
        <w:rPr>
          <w:sz w:val="16"/>
        </w:rPr>
        <w:t xml:space="preserve"> the </w:t>
      </w:r>
      <w:r w:rsidRPr="00B179B6">
        <w:rPr>
          <w:rStyle w:val="StyleUnderline"/>
          <w:highlight w:val="cyan"/>
        </w:rPr>
        <w:t xml:space="preserve">timelines are </w:t>
      </w:r>
      <w:r w:rsidRPr="00B179B6">
        <w:rPr>
          <w:rStyle w:val="Emphasis"/>
          <w:highlight w:val="cyan"/>
        </w:rPr>
        <w:t>aggressive</w:t>
      </w:r>
      <w:r w:rsidRPr="00B2122A">
        <w:rPr>
          <w:sz w:val="16"/>
        </w:rPr>
        <w:t xml:space="preserve"> </w:t>
      </w:r>
      <w:r w:rsidRPr="00AB5144">
        <w:rPr>
          <w:rStyle w:val="StyleUnderline"/>
        </w:rPr>
        <w:t>and</w:t>
      </w:r>
      <w:r w:rsidRPr="00B2122A">
        <w:rPr>
          <w:sz w:val="16"/>
        </w:rPr>
        <w:t xml:space="preserve"> </w:t>
      </w:r>
      <w:r w:rsidRPr="00AB5144">
        <w:rPr>
          <w:rStyle w:val="Emphasis"/>
        </w:rPr>
        <w:t>compressed</w:t>
      </w:r>
      <w:r w:rsidRPr="00B2122A">
        <w:rPr>
          <w:sz w:val="16"/>
        </w:rPr>
        <w:t xml:space="preserve"> </w:t>
      </w:r>
      <w:r w:rsidRPr="00AB5144">
        <w:rPr>
          <w:rStyle w:val="StyleUnderline"/>
        </w:rPr>
        <w:t xml:space="preserve">in response to crises such as GCBRs, but also to </w:t>
      </w:r>
      <w:r w:rsidRPr="00AB5144">
        <w:rPr>
          <w:rStyle w:val="Emphasis"/>
        </w:rPr>
        <w:t>non-global</w:t>
      </w:r>
      <w:r w:rsidRPr="00B2122A">
        <w:rPr>
          <w:sz w:val="16"/>
        </w:rPr>
        <w:t xml:space="preserve"> </w:t>
      </w:r>
      <w:r w:rsidRPr="00AB5144">
        <w:rPr>
          <w:rStyle w:val="StyleUnderline"/>
        </w:rPr>
        <w:t>but</w:t>
      </w:r>
      <w:r w:rsidRPr="00B2122A">
        <w:rPr>
          <w:sz w:val="16"/>
        </w:rPr>
        <w:t xml:space="preserve"> </w:t>
      </w:r>
      <w:r w:rsidRPr="00AB5144">
        <w:rPr>
          <w:rStyle w:val="Emphasis"/>
        </w:rPr>
        <w:t>surging, multiple threats occurring as successive, overlapping, or distinct events</w:t>
      </w:r>
      <w:r w:rsidRPr="00B2122A">
        <w:rPr>
          <w:sz w:val="16"/>
        </w:rPr>
        <w:t xml:space="preserve">, rather than as distinct entities—a prospect enforcing a reboot in Bioresilience. We define Next-Generation Bioresilience as ‘‘a systems approach against natural, accidental and perpetrated GCBRs using Omics technologies, and a shift in mentality, whereby the systems approach is expanded to include multiple plausible futures and expose unchecked assumptions attendant to risks, beyond technological determinism.’’ In sum, </w:t>
      </w:r>
      <w:r w:rsidRPr="00AB5144">
        <w:rPr>
          <w:rStyle w:val="StyleUnderline"/>
        </w:rPr>
        <w:t>it is time to think about</w:t>
      </w:r>
      <w:r w:rsidRPr="00B2122A">
        <w:rPr>
          <w:sz w:val="16"/>
        </w:rPr>
        <w:t xml:space="preserve"> the realistic potential of Omics </w:t>
      </w:r>
      <w:r w:rsidRPr="00B179B6">
        <w:rPr>
          <w:rStyle w:val="Emphasis"/>
          <w:highlight w:val="cyan"/>
        </w:rPr>
        <w:t>biotech</w:t>
      </w:r>
      <w:r w:rsidRPr="00B2122A">
        <w:rPr>
          <w:sz w:val="16"/>
        </w:rPr>
        <w:t xml:space="preserve">nologies </w:t>
      </w:r>
      <w:r w:rsidRPr="00B179B6">
        <w:rPr>
          <w:rStyle w:val="Emphasis"/>
          <w:highlight w:val="cyan"/>
        </w:rPr>
        <w:t>beyond clinical practice</w:t>
      </w:r>
      <w:r w:rsidRPr="00B2122A">
        <w:rPr>
          <w:sz w:val="16"/>
        </w:rPr>
        <w:t xml:space="preserve"> and precision medicine so as </w:t>
      </w:r>
      <w:r w:rsidRPr="00AB5144">
        <w:rPr>
          <w:rStyle w:val="StyleUnderline"/>
        </w:rPr>
        <w:t>to</w:t>
      </w:r>
      <w:r w:rsidRPr="00B2122A">
        <w:rPr>
          <w:sz w:val="16"/>
        </w:rPr>
        <w:t xml:space="preserve"> harness the opportunities and </w:t>
      </w:r>
      <w:r w:rsidRPr="00B179B6">
        <w:rPr>
          <w:rStyle w:val="StyleUnderline"/>
          <w:highlight w:val="cyan"/>
        </w:rPr>
        <w:t>address</w:t>
      </w:r>
      <w:r w:rsidRPr="00B2122A">
        <w:rPr>
          <w:sz w:val="16"/>
        </w:rPr>
        <w:t xml:space="preserve"> the </w:t>
      </w:r>
      <w:r w:rsidRPr="00B179B6">
        <w:rPr>
          <w:rStyle w:val="Emphasis"/>
          <w:highlight w:val="cyan"/>
        </w:rPr>
        <w:t>uncertainties</w:t>
      </w:r>
      <w:r w:rsidRPr="00B2122A">
        <w:rPr>
          <w:sz w:val="16"/>
        </w:rPr>
        <w:t xml:space="preserve"> </w:t>
      </w:r>
      <w:r w:rsidRPr="00AB5144">
        <w:rPr>
          <w:rStyle w:val="StyleUnderline"/>
        </w:rPr>
        <w:t>associated</w:t>
      </w:r>
      <w:r w:rsidRPr="00B2122A">
        <w:rPr>
          <w:sz w:val="16"/>
        </w:rPr>
        <w:t xml:space="preserve"> not only </w:t>
      </w:r>
      <w:r w:rsidRPr="00AB5144">
        <w:rPr>
          <w:rStyle w:val="StyleUnderline"/>
        </w:rPr>
        <w:t>with</w:t>
      </w:r>
      <w:r w:rsidRPr="00B2122A">
        <w:rPr>
          <w:sz w:val="16"/>
        </w:rPr>
        <w:t xml:space="preserve"> </w:t>
      </w:r>
      <w:r w:rsidRPr="00AB5144">
        <w:rPr>
          <w:rStyle w:val="Emphasis"/>
        </w:rPr>
        <w:t>GCBRs</w:t>
      </w:r>
      <w:r w:rsidRPr="00B2122A">
        <w:rPr>
          <w:sz w:val="16"/>
        </w:rPr>
        <w:t xml:space="preserve"> but also with other emerging Omics applications in health and society.</w:t>
      </w:r>
    </w:p>
    <w:p w14:paraId="3E9A0546" w14:textId="77777777" w:rsidR="00915D86" w:rsidRPr="00B2122A" w:rsidRDefault="00915D86" w:rsidP="00915D86">
      <w:pPr>
        <w:rPr>
          <w:sz w:val="16"/>
        </w:rPr>
      </w:pPr>
      <w:r w:rsidRPr="00B2122A">
        <w:rPr>
          <w:sz w:val="16"/>
        </w:rPr>
        <w:t>Introduction</w:t>
      </w:r>
    </w:p>
    <w:p w14:paraId="35C91D8E" w14:textId="77777777" w:rsidR="00915D86" w:rsidRPr="00B2122A" w:rsidRDefault="00915D86" w:rsidP="00915D86">
      <w:pPr>
        <w:rPr>
          <w:sz w:val="16"/>
        </w:rPr>
      </w:pPr>
      <w:r w:rsidRPr="00B2122A">
        <w:rPr>
          <w:sz w:val="16"/>
        </w:rPr>
        <w:t xml:space="preserve">Infectious diseases will continue to plight mankind— and that with increased severity, most probably with increased incidence, and possibly with increased prevalence too. Such ominous prospects are due to emerging, reemerging, and new pathogens (Morens and Fauci, 2013). </w:t>
      </w:r>
      <w:r w:rsidRPr="00B2122A">
        <w:rPr>
          <w:rStyle w:val="StyleUnderline"/>
        </w:rPr>
        <w:t xml:space="preserve">The combination of new and rare pathogens is </w:t>
      </w:r>
      <w:r w:rsidRPr="00B179B6">
        <w:rPr>
          <w:rStyle w:val="Emphasis"/>
          <w:highlight w:val="cyan"/>
        </w:rPr>
        <w:t>exacerbated</w:t>
      </w:r>
      <w:r w:rsidRPr="00B179B6">
        <w:rPr>
          <w:rStyle w:val="StyleUnderline"/>
          <w:highlight w:val="cyan"/>
        </w:rPr>
        <w:t xml:space="preserve"> by</w:t>
      </w:r>
      <w:r w:rsidRPr="00B2122A">
        <w:rPr>
          <w:rStyle w:val="StyleUnderline"/>
        </w:rPr>
        <w:t xml:space="preserve"> </w:t>
      </w:r>
      <w:r w:rsidRPr="00B2122A">
        <w:rPr>
          <w:rStyle w:val="Emphasis"/>
        </w:rPr>
        <w:t>massive</w:t>
      </w:r>
      <w:r w:rsidRPr="00B2122A">
        <w:rPr>
          <w:rStyle w:val="StyleUnderline"/>
        </w:rPr>
        <w:t xml:space="preserve"> and </w:t>
      </w:r>
      <w:r w:rsidRPr="00B2122A">
        <w:rPr>
          <w:rStyle w:val="Emphasis"/>
        </w:rPr>
        <w:t xml:space="preserve">rapid </w:t>
      </w:r>
      <w:r w:rsidRPr="00B179B6">
        <w:rPr>
          <w:rStyle w:val="Emphasis"/>
          <w:highlight w:val="cyan"/>
        </w:rPr>
        <w:t>transport</w:t>
      </w:r>
      <w:r w:rsidRPr="00B2122A">
        <w:rPr>
          <w:rStyle w:val="Emphasis"/>
        </w:rPr>
        <w:t xml:space="preserve">ation, </w:t>
      </w:r>
      <w:r w:rsidRPr="00B179B6">
        <w:rPr>
          <w:rStyle w:val="Emphasis"/>
          <w:highlight w:val="cyan"/>
        </w:rPr>
        <w:t>trade, travel</w:t>
      </w:r>
      <w:r w:rsidRPr="00B2122A">
        <w:rPr>
          <w:rStyle w:val="Emphasis"/>
        </w:rPr>
        <w:t xml:space="preserve">ing, </w:t>
      </w:r>
      <w:r w:rsidRPr="00B179B6">
        <w:rPr>
          <w:rStyle w:val="Emphasis"/>
          <w:highlight w:val="cyan"/>
        </w:rPr>
        <w:t>and migration</w:t>
      </w:r>
      <w:r w:rsidRPr="00B2122A">
        <w:rPr>
          <w:sz w:val="16"/>
        </w:rPr>
        <w:t xml:space="preserve"> </w:t>
      </w:r>
      <w:r w:rsidRPr="00B2122A">
        <w:rPr>
          <w:rStyle w:val="StyleUnderline"/>
        </w:rPr>
        <w:t>in the modern age</w:t>
      </w:r>
      <w:r w:rsidRPr="00B2122A">
        <w:rPr>
          <w:sz w:val="16"/>
        </w:rPr>
        <w:t xml:space="preserve"> (Connell, 2017; Wolicki et al., 2016), </w:t>
      </w:r>
      <w:r w:rsidRPr="00B179B6">
        <w:rPr>
          <w:rStyle w:val="StyleUnderline"/>
          <w:highlight w:val="cyan"/>
        </w:rPr>
        <w:t>which</w:t>
      </w:r>
      <w:r w:rsidRPr="00B179B6">
        <w:rPr>
          <w:sz w:val="16"/>
          <w:highlight w:val="cyan"/>
        </w:rPr>
        <w:t xml:space="preserve"> </w:t>
      </w:r>
      <w:r w:rsidRPr="00B179B6">
        <w:rPr>
          <w:rStyle w:val="Emphasis"/>
          <w:highlight w:val="cyan"/>
        </w:rPr>
        <w:t>defy</w:t>
      </w:r>
      <w:r w:rsidRPr="00B2122A">
        <w:rPr>
          <w:sz w:val="16"/>
        </w:rPr>
        <w:t xml:space="preserve"> nation state </w:t>
      </w:r>
      <w:r w:rsidRPr="00B179B6">
        <w:rPr>
          <w:rStyle w:val="Emphasis"/>
          <w:highlight w:val="cyan"/>
        </w:rPr>
        <w:t>borders</w:t>
      </w:r>
      <w:r w:rsidRPr="00B2122A">
        <w:rPr>
          <w:sz w:val="16"/>
        </w:rPr>
        <w:t xml:space="preserve">, geographical barriers </w:t>
      </w:r>
      <w:r w:rsidRPr="00B2122A">
        <w:rPr>
          <w:rStyle w:val="StyleUnderline"/>
        </w:rPr>
        <w:t>and alter</w:t>
      </w:r>
      <w:r w:rsidRPr="00B2122A">
        <w:rPr>
          <w:sz w:val="16"/>
        </w:rPr>
        <w:t xml:space="preserve"> regional </w:t>
      </w:r>
      <w:r w:rsidRPr="00B2122A">
        <w:rPr>
          <w:rStyle w:val="Emphasis"/>
        </w:rPr>
        <w:t>microfloras</w:t>
      </w:r>
      <w:r w:rsidRPr="00B2122A">
        <w:rPr>
          <w:sz w:val="16"/>
        </w:rPr>
        <w:t>.</w:t>
      </w:r>
    </w:p>
    <w:p w14:paraId="7F7FA33A" w14:textId="77777777" w:rsidR="00915D86" w:rsidRPr="00B2122A" w:rsidRDefault="00915D86" w:rsidP="00915D86">
      <w:pPr>
        <w:rPr>
          <w:sz w:val="16"/>
        </w:rPr>
      </w:pPr>
      <w:r w:rsidRPr="00B2122A">
        <w:rPr>
          <w:rStyle w:val="StyleUnderline"/>
        </w:rPr>
        <w:t>These conditions</w:t>
      </w:r>
      <w:r w:rsidRPr="00B2122A">
        <w:rPr>
          <w:sz w:val="16"/>
        </w:rPr>
        <w:t xml:space="preserve"> vastly </w:t>
      </w:r>
      <w:r w:rsidRPr="00B179B6">
        <w:rPr>
          <w:rStyle w:val="Emphasis"/>
          <w:highlight w:val="cyan"/>
        </w:rPr>
        <w:t>perplex</w:t>
      </w:r>
      <w:r w:rsidRPr="00B2122A">
        <w:rPr>
          <w:sz w:val="16"/>
        </w:rPr>
        <w:t xml:space="preserve"> the healthcare </w:t>
      </w:r>
      <w:r w:rsidRPr="00B179B6">
        <w:rPr>
          <w:rStyle w:val="Emphasis"/>
          <w:highlight w:val="cyan"/>
        </w:rPr>
        <w:t>surveillance</w:t>
      </w:r>
      <w:r w:rsidRPr="00B2122A">
        <w:rPr>
          <w:sz w:val="16"/>
        </w:rPr>
        <w:t xml:space="preserve"> </w:t>
      </w:r>
      <w:r w:rsidRPr="00B2122A">
        <w:rPr>
          <w:rStyle w:val="StyleUnderline"/>
        </w:rPr>
        <w:t>and</w:t>
      </w:r>
      <w:r w:rsidRPr="00B2122A">
        <w:rPr>
          <w:sz w:val="16"/>
        </w:rPr>
        <w:t xml:space="preserve"> </w:t>
      </w:r>
      <w:r w:rsidRPr="00B2122A">
        <w:rPr>
          <w:rStyle w:val="Emphasis"/>
        </w:rPr>
        <w:t>monitoring</w:t>
      </w:r>
      <w:r w:rsidRPr="00B2122A">
        <w:rPr>
          <w:sz w:val="16"/>
        </w:rPr>
        <w:t xml:space="preserve"> by expanding the scope of possible pathogens, practically to infinity. These pathogenic entities, the neopathogens, have diverse biological origins and niche/ functions. Some of them become pathogenic in an opportunistic context, for example, when host immunity diminishes or fails; others, when they colonize hosts not previously exposed to their presence (Casadevall, 2017); and others still, on diverse evolutionary acquisition of virulence determinants.</w:t>
      </w:r>
    </w:p>
    <w:p w14:paraId="5EA5F5AF" w14:textId="77777777" w:rsidR="00915D86" w:rsidRPr="00B2122A" w:rsidRDefault="00915D86" w:rsidP="00915D86">
      <w:pPr>
        <w:rPr>
          <w:sz w:val="16"/>
        </w:rPr>
      </w:pPr>
      <w:r w:rsidRPr="00B2122A">
        <w:rPr>
          <w:sz w:val="16"/>
        </w:rPr>
        <w:t>At the same time, the diffusion of biotechnology not only to industry but also to individual users (Frinking et al., 2016; Koblentz, 2017), mostly legitimately but also within the realm of Black Biology (Casadevall and Pirofski, 2006), is bound to become the basis for human agency biorisk events (Millett and Snyder-Beattie, 2017b), which comprise both accidental and deliberate malicious biohazardous events.</w:t>
      </w:r>
    </w:p>
    <w:p w14:paraId="1FCF201B" w14:textId="77777777" w:rsidR="00915D86" w:rsidRPr="00B2122A" w:rsidRDefault="00915D86" w:rsidP="00915D86">
      <w:pPr>
        <w:rPr>
          <w:sz w:val="16"/>
        </w:rPr>
      </w:pPr>
      <w:r w:rsidRPr="00B2122A">
        <w:rPr>
          <w:sz w:val="16"/>
        </w:rPr>
        <w:t xml:space="preserve">All cases cited earlier represent potential dangers for humans, livestock, and crops, either exclusively or inclusively, depending on the agent and its dispersion characteristics. In some cases, </w:t>
      </w:r>
      <w:r w:rsidRPr="00B179B6">
        <w:rPr>
          <w:rStyle w:val="StyleUnderline"/>
          <w:highlight w:val="cyan"/>
        </w:rPr>
        <w:t>escalation</w:t>
      </w:r>
      <w:r w:rsidRPr="00051272">
        <w:rPr>
          <w:rStyle w:val="StyleUnderline"/>
        </w:rPr>
        <w:t xml:space="preserve"> to</w:t>
      </w:r>
      <w:r w:rsidRPr="00B2122A">
        <w:rPr>
          <w:rStyle w:val="StyleUnderline"/>
        </w:rPr>
        <w:t xml:space="preserve"> </w:t>
      </w:r>
      <w:r w:rsidRPr="00B2122A">
        <w:rPr>
          <w:rStyle w:val="Emphasis"/>
        </w:rPr>
        <w:t>Global Catastrophic</w:t>
      </w:r>
      <w:r w:rsidRPr="00B2122A">
        <w:rPr>
          <w:sz w:val="16"/>
        </w:rPr>
        <w:t xml:space="preserve"> Biological </w:t>
      </w:r>
      <w:r w:rsidRPr="00B2122A">
        <w:rPr>
          <w:rStyle w:val="Emphasis"/>
        </w:rPr>
        <w:t>Risks</w:t>
      </w:r>
      <w:r w:rsidRPr="00B2122A">
        <w:rPr>
          <w:sz w:val="16"/>
        </w:rPr>
        <w:t xml:space="preserve"> (GCBRs) </w:t>
      </w:r>
      <w:r w:rsidRPr="00B179B6">
        <w:rPr>
          <w:rStyle w:val="StyleUnderline"/>
          <w:highlight w:val="cyan"/>
        </w:rPr>
        <w:t>is</w:t>
      </w:r>
      <w:r w:rsidRPr="00B179B6">
        <w:rPr>
          <w:sz w:val="16"/>
          <w:highlight w:val="cyan"/>
        </w:rPr>
        <w:t xml:space="preserve"> </w:t>
      </w:r>
      <w:r w:rsidRPr="00B179B6">
        <w:rPr>
          <w:rStyle w:val="Emphasis"/>
          <w:highlight w:val="cyan"/>
        </w:rPr>
        <w:t>plausible</w:t>
      </w:r>
      <w:r w:rsidRPr="00B2122A">
        <w:rPr>
          <w:sz w:val="16"/>
        </w:rPr>
        <w:t xml:space="preserve"> (Connell, 2017; Khalil and Shinwari, 2014; Millett and Snyder-Beattie, 2017b; Nuzzo, 2017; Schoch-Spana et al., 2017). </w:t>
      </w:r>
      <w:r w:rsidRPr="00B2122A">
        <w:rPr>
          <w:rStyle w:val="StyleUnderline"/>
        </w:rPr>
        <w:t xml:space="preserve">The scope of threats may include </w:t>
      </w:r>
      <w:r w:rsidRPr="00B2122A">
        <w:rPr>
          <w:rStyle w:val="Emphasis"/>
        </w:rPr>
        <w:t>metapathogens</w:t>
      </w:r>
      <w:r w:rsidRPr="00B2122A">
        <w:rPr>
          <w:sz w:val="16"/>
        </w:rPr>
        <w:t xml:space="preserve"> (agents custom-engineered for pathogenicity) </w:t>
      </w:r>
      <w:r w:rsidRPr="00B2122A">
        <w:rPr>
          <w:rStyle w:val="StyleUnderline"/>
        </w:rPr>
        <w:t xml:space="preserve">or other, more mainstream microbiotes routinely used for legitimate applications or naturally existing in different habitats, but prone to exhibit </w:t>
      </w:r>
      <w:r w:rsidRPr="00B2122A">
        <w:rPr>
          <w:rStyle w:val="Emphasis"/>
        </w:rPr>
        <w:t>pathogenicity</w:t>
      </w:r>
      <w:r w:rsidRPr="00B2122A">
        <w:rPr>
          <w:sz w:val="16"/>
        </w:rPr>
        <w:t xml:space="preserve"> (opportunistic or not) </w:t>
      </w:r>
      <w:r w:rsidRPr="00B2122A">
        <w:rPr>
          <w:rStyle w:val="StyleUnderline"/>
        </w:rPr>
        <w:t>on release on susceptible populations</w:t>
      </w:r>
      <w:r w:rsidRPr="00B2122A">
        <w:rPr>
          <w:sz w:val="16"/>
        </w:rPr>
        <w:t>.</w:t>
      </w:r>
    </w:p>
    <w:p w14:paraId="680F6401" w14:textId="77777777" w:rsidR="00915D86" w:rsidRPr="00B2122A" w:rsidRDefault="00915D86" w:rsidP="00915D86">
      <w:pPr>
        <w:rPr>
          <w:sz w:val="16"/>
        </w:rPr>
      </w:pPr>
      <w:r w:rsidRPr="00B2122A">
        <w:rPr>
          <w:rStyle w:val="StyleUnderline"/>
        </w:rPr>
        <w:t xml:space="preserve">Bioagents </w:t>
      </w:r>
      <w:r w:rsidRPr="00B179B6">
        <w:rPr>
          <w:rStyle w:val="StyleUnderline"/>
          <w:highlight w:val="cyan"/>
        </w:rPr>
        <w:t xml:space="preserve">may </w:t>
      </w:r>
      <w:r w:rsidRPr="00B179B6">
        <w:rPr>
          <w:rStyle w:val="Emphasis"/>
          <w:highlight w:val="cyan"/>
        </w:rPr>
        <w:t>cause</w:t>
      </w:r>
      <w:r w:rsidRPr="00B2122A">
        <w:rPr>
          <w:sz w:val="16"/>
        </w:rPr>
        <w:t xml:space="preserve"> GCBRs in terms of spatial and temporal magnitude of the impact, direct or indirect (Connell, 2017; Schoch-Spana et al., 2017; Yassif, 2017), and </w:t>
      </w:r>
      <w:r w:rsidRPr="00B179B6">
        <w:rPr>
          <w:rStyle w:val="Emphasis"/>
          <w:highlight w:val="cyan"/>
        </w:rPr>
        <w:t>existential risks</w:t>
      </w:r>
      <w:r w:rsidRPr="00B2122A">
        <w:rPr>
          <w:sz w:val="16"/>
        </w:rPr>
        <w:t xml:space="preserve"> (Millett and Snyder-Beattie, 2017a) in terms of focused mortality: that is, </w:t>
      </w:r>
      <w:r w:rsidRPr="00B2122A">
        <w:rPr>
          <w:rStyle w:val="StyleUnderline"/>
        </w:rPr>
        <w:t xml:space="preserve">the potential to </w:t>
      </w:r>
      <w:r w:rsidRPr="00B2122A">
        <w:rPr>
          <w:rStyle w:val="Emphasis"/>
        </w:rPr>
        <w:t>exterminate</w:t>
      </w:r>
      <w:r w:rsidRPr="00B2122A">
        <w:rPr>
          <w:sz w:val="16"/>
        </w:rPr>
        <w:t xml:space="preserve"> a certain </w:t>
      </w:r>
      <w:r w:rsidRPr="00B2122A">
        <w:rPr>
          <w:rStyle w:val="Emphasis"/>
        </w:rPr>
        <w:t>species</w:t>
      </w:r>
      <w:r w:rsidRPr="00B2122A">
        <w:rPr>
          <w:sz w:val="16"/>
        </w:rPr>
        <w:t xml:space="preserve"> or other taxon/taxa. Both these event categories are deemed the least probable, and the respective risk factor is deemed as being rather low (Millett and Snyder-Beattie, 2017a).</w:t>
      </w:r>
    </w:p>
    <w:p w14:paraId="317C5D0C" w14:textId="77777777" w:rsidR="00915D86" w:rsidRPr="00B2122A" w:rsidRDefault="00915D86" w:rsidP="00915D86">
      <w:pPr>
        <w:rPr>
          <w:sz w:val="16"/>
        </w:rPr>
      </w:pPr>
      <w:r w:rsidRPr="00B2122A">
        <w:rPr>
          <w:sz w:val="16"/>
        </w:rPr>
        <w:t xml:space="preserve">This prioritization seems reasonable, especially when the probability of lesser but still severe biorisks, termed subcatastrophic events (Lipsitch, 2017), is taken into account. Examples of the latter are the different kinds and scales of pandemics, which are made all the more virulent and morbid due to largely societal reasons. The </w:t>
      </w:r>
      <w:r w:rsidRPr="00B2122A">
        <w:rPr>
          <w:rStyle w:val="StyleUnderline"/>
        </w:rPr>
        <w:t>population</w:t>
      </w:r>
      <w:r w:rsidRPr="00B2122A">
        <w:rPr>
          <w:sz w:val="16"/>
        </w:rPr>
        <w:t xml:space="preserve"> </w:t>
      </w:r>
      <w:r w:rsidRPr="00B2122A">
        <w:rPr>
          <w:rStyle w:val="Emphasis"/>
        </w:rPr>
        <w:t>density</w:t>
      </w:r>
      <w:r w:rsidRPr="00B2122A">
        <w:rPr>
          <w:sz w:val="16"/>
        </w:rPr>
        <w:t xml:space="preserve">, the </w:t>
      </w:r>
      <w:r w:rsidRPr="00B2122A">
        <w:rPr>
          <w:rStyle w:val="Emphasis"/>
        </w:rPr>
        <w:t>centralization</w:t>
      </w:r>
      <w:r w:rsidRPr="00B2122A">
        <w:rPr>
          <w:sz w:val="16"/>
        </w:rPr>
        <w:t xml:space="preserve"> </w:t>
      </w:r>
      <w:r w:rsidRPr="00B2122A">
        <w:rPr>
          <w:rStyle w:val="StyleUnderline"/>
        </w:rPr>
        <w:t>of</w:t>
      </w:r>
      <w:r w:rsidRPr="00B2122A">
        <w:rPr>
          <w:sz w:val="16"/>
        </w:rPr>
        <w:t xml:space="preserve"> </w:t>
      </w:r>
      <w:r w:rsidRPr="00B2122A">
        <w:rPr>
          <w:rStyle w:val="Emphasis"/>
        </w:rPr>
        <w:t>services</w:t>
      </w:r>
      <w:r w:rsidRPr="00B2122A">
        <w:rPr>
          <w:sz w:val="16"/>
        </w:rPr>
        <w:t xml:space="preserve">, </w:t>
      </w:r>
      <w:r w:rsidRPr="00B2122A">
        <w:rPr>
          <w:rStyle w:val="StyleUnderline"/>
        </w:rPr>
        <w:t xml:space="preserve">and the need for commuting daily for billions of people in crammed transportation means, along with customs and social norms, promote the </w:t>
      </w:r>
      <w:r w:rsidRPr="00B2122A">
        <w:rPr>
          <w:rStyle w:val="Emphasis"/>
        </w:rPr>
        <w:t>dissemination</w:t>
      </w:r>
      <w:r w:rsidRPr="00B2122A">
        <w:rPr>
          <w:rStyle w:val="StyleUnderline"/>
        </w:rPr>
        <w:t xml:space="preserve"> of disease</w:t>
      </w:r>
      <w:r w:rsidRPr="00B2122A">
        <w:rPr>
          <w:sz w:val="16"/>
        </w:rPr>
        <w:t xml:space="preserve"> (Cameron, 2017; Connell, 2017; Madad, 2014; Thelaus et al., 2017), possibly </w:t>
      </w:r>
      <w:r w:rsidRPr="00B2122A">
        <w:rPr>
          <w:rStyle w:val="StyleUnderline"/>
        </w:rPr>
        <w:t xml:space="preserve">more than any </w:t>
      </w:r>
      <w:r w:rsidRPr="00B2122A">
        <w:rPr>
          <w:rStyle w:val="Emphasis"/>
        </w:rPr>
        <w:t>natural</w:t>
      </w:r>
      <w:r w:rsidRPr="00B2122A">
        <w:rPr>
          <w:rStyle w:val="StyleUnderline"/>
        </w:rPr>
        <w:t xml:space="preserve"> virulence determinant</w:t>
      </w:r>
      <w:r w:rsidRPr="00B2122A">
        <w:rPr>
          <w:sz w:val="16"/>
        </w:rPr>
        <w:t>.</w:t>
      </w:r>
    </w:p>
    <w:p w14:paraId="0B0A514E" w14:textId="77777777" w:rsidR="00915D86" w:rsidRPr="00B2122A" w:rsidRDefault="00915D86" w:rsidP="00915D86">
      <w:pPr>
        <w:rPr>
          <w:sz w:val="16"/>
        </w:rPr>
      </w:pPr>
      <w:r w:rsidRPr="00B2122A">
        <w:rPr>
          <w:rStyle w:val="StyleUnderline"/>
        </w:rPr>
        <w:t xml:space="preserve">The quick pace of emergence of these new threats may collectively generate many more instances of severe risk </w:t>
      </w:r>
      <w:r w:rsidRPr="00B179B6">
        <w:rPr>
          <w:rStyle w:val="StyleUnderline"/>
          <w:highlight w:val="cyan"/>
        </w:rPr>
        <w:t xml:space="preserve">on a </w:t>
      </w:r>
      <w:r w:rsidRPr="00B179B6">
        <w:rPr>
          <w:rStyle w:val="Emphasis"/>
          <w:highlight w:val="cyan"/>
        </w:rPr>
        <w:t>global scale</w:t>
      </w:r>
      <w:r w:rsidRPr="00B2122A">
        <w:rPr>
          <w:rStyle w:val="StyleUnderline"/>
        </w:rPr>
        <w:t>, which would be exacerbated by the</w:t>
      </w:r>
      <w:r w:rsidRPr="00B2122A">
        <w:rPr>
          <w:sz w:val="16"/>
        </w:rPr>
        <w:t xml:space="preserve"> low probability but </w:t>
      </w:r>
      <w:r w:rsidRPr="00B2122A">
        <w:rPr>
          <w:rStyle w:val="Emphasis"/>
        </w:rPr>
        <w:t>high impact</w:t>
      </w:r>
      <w:r w:rsidRPr="00B2122A">
        <w:rPr>
          <w:sz w:val="16"/>
        </w:rPr>
        <w:t xml:space="preserve"> </w:t>
      </w:r>
      <w:r w:rsidRPr="00B2122A">
        <w:rPr>
          <w:rStyle w:val="StyleUnderline"/>
        </w:rPr>
        <w:t>of GCBRs</w:t>
      </w:r>
      <w:r w:rsidRPr="00B2122A">
        <w:rPr>
          <w:sz w:val="16"/>
        </w:rPr>
        <w:t xml:space="preserve">. </w:t>
      </w:r>
      <w:r w:rsidRPr="00B2122A">
        <w:rPr>
          <w:rStyle w:val="StyleUnderline"/>
        </w:rPr>
        <w:t xml:space="preserve">Thus, </w:t>
      </w:r>
      <w:r w:rsidRPr="00B2122A">
        <w:rPr>
          <w:rStyle w:val="Emphasis"/>
        </w:rPr>
        <w:t>new approaches must be considered, developed, and implemented</w:t>
      </w:r>
      <w:r w:rsidRPr="00B2122A">
        <w:rPr>
          <w:sz w:val="16"/>
        </w:rPr>
        <w:t>, taking into account the large scope, the unknown characteristics, and the simultaneous appearance of multiple new and diverse pathogens. Innovative approaches to GCBRs and such new generation of biothreats should also consider addressing intentional misinformation that is intended to increase the impact of events and forestall their containment, remedy, or management.</w:t>
      </w:r>
    </w:p>
    <w:p w14:paraId="25DDDCCD" w14:textId="77777777" w:rsidR="00915D86" w:rsidRPr="000057F6" w:rsidRDefault="00915D86" w:rsidP="00915D86"/>
    <w:p w14:paraId="4B6C788B" w14:textId="77777777" w:rsidR="00915D86" w:rsidRDefault="00915D86" w:rsidP="00915D86">
      <w:pPr>
        <w:pStyle w:val="Heading4"/>
        <w:rPr>
          <w:u w:val="single"/>
        </w:rPr>
      </w:pPr>
      <w:r>
        <w:t xml:space="preserve">Global crop diseases are </w:t>
      </w:r>
      <w:r>
        <w:rPr>
          <w:u w:val="single"/>
        </w:rPr>
        <w:t>inevitable,</w:t>
      </w:r>
      <w:r>
        <w:t xml:space="preserve"> and </w:t>
      </w:r>
      <w:r>
        <w:rPr>
          <w:u w:val="single"/>
        </w:rPr>
        <w:t>more are coming</w:t>
      </w:r>
      <w:r>
        <w:t xml:space="preserve">, </w:t>
      </w:r>
      <w:r>
        <w:rPr>
          <w:u w:val="single"/>
        </w:rPr>
        <w:t>fast</w:t>
      </w:r>
    </w:p>
    <w:p w14:paraId="1B593EB2" w14:textId="77777777" w:rsidR="00915D86" w:rsidRDefault="00915D86" w:rsidP="00915D86">
      <w:r>
        <w:t xml:space="preserve">Jean B. </w:t>
      </w:r>
      <w:r>
        <w:rPr>
          <w:rStyle w:val="Style13ptBold"/>
        </w:rPr>
        <w:t>Ristaino et al. 21</w:t>
      </w:r>
      <w:r>
        <w:t>, Professor of Entemology and Plant Pathology @ NC State, Ph.D. in Plant Pathology from the University of California-Davis, “The persistent threat of emerging plant disease pandemics to global food security”, https://www.pnas.org/doi/10.1073/pnas.2022239118</w:t>
      </w:r>
    </w:p>
    <w:p w14:paraId="49C6F01B" w14:textId="77777777" w:rsidR="00915D86" w:rsidRDefault="00915D86" w:rsidP="00915D86">
      <w:pPr>
        <w:rPr>
          <w:sz w:val="16"/>
        </w:rPr>
      </w:pPr>
      <w:r w:rsidRPr="00B179B6">
        <w:rPr>
          <w:rStyle w:val="StyleUnderline"/>
          <w:highlight w:val="cyan"/>
        </w:rPr>
        <w:t xml:space="preserve">Plant disease outbreaks are </w:t>
      </w:r>
      <w:r w:rsidRPr="00B179B6">
        <w:rPr>
          <w:rStyle w:val="Emphasis"/>
          <w:highlight w:val="cyan"/>
        </w:rPr>
        <w:t>increasing</w:t>
      </w:r>
      <w:r w:rsidRPr="00B179B6">
        <w:rPr>
          <w:sz w:val="16"/>
          <w:highlight w:val="cyan"/>
        </w:rPr>
        <w:t xml:space="preserve"> </w:t>
      </w:r>
      <w:r w:rsidRPr="00B179B6">
        <w:rPr>
          <w:rStyle w:val="StyleUnderline"/>
          <w:highlight w:val="cyan"/>
        </w:rPr>
        <w:t xml:space="preserve">and </w:t>
      </w:r>
      <w:r w:rsidRPr="00B179B6">
        <w:rPr>
          <w:rStyle w:val="Emphasis"/>
          <w:highlight w:val="cyan"/>
        </w:rPr>
        <w:t>threaten food security</w:t>
      </w:r>
      <w:r>
        <w:rPr>
          <w:sz w:val="16"/>
        </w:rPr>
        <w:t xml:space="preserve"> </w:t>
      </w:r>
      <w:r>
        <w:rPr>
          <w:rStyle w:val="StyleUnderline"/>
        </w:rPr>
        <w:t>for</w:t>
      </w:r>
      <w:r>
        <w:rPr>
          <w:sz w:val="16"/>
        </w:rPr>
        <w:t xml:space="preserve"> the vulnerable in </w:t>
      </w:r>
      <w:r>
        <w:rPr>
          <w:rStyle w:val="StyleUnderline"/>
        </w:rPr>
        <w:t>many areas of the world</w:t>
      </w:r>
      <w:r>
        <w:rPr>
          <w:sz w:val="16"/>
        </w:rPr>
        <w:t xml:space="preserve">. Now a global human pandemic is threatening the health of millions on our planet. </w:t>
      </w:r>
      <w:r>
        <w:rPr>
          <w:rStyle w:val="StyleUnderline"/>
        </w:rPr>
        <w:t>A stable, nutritious food supply will be needed to lift people out of poverty and improve health outcomes</w:t>
      </w:r>
      <w:r>
        <w:rPr>
          <w:sz w:val="16"/>
        </w:rPr>
        <w:t xml:space="preserve">. </w:t>
      </w:r>
      <w:r>
        <w:rPr>
          <w:rStyle w:val="Emphasis"/>
        </w:rPr>
        <w:t>Plant diseases</w:t>
      </w:r>
      <w:r>
        <w:rPr>
          <w:sz w:val="16"/>
        </w:rPr>
        <w:t xml:space="preserve">, </w:t>
      </w:r>
      <w:r>
        <w:rPr>
          <w:rStyle w:val="StyleUnderline"/>
        </w:rPr>
        <w:t>both endemic and recently emerging</w:t>
      </w:r>
      <w:r>
        <w:rPr>
          <w:sz w:val="16"/>
        </w:rPr>
        <w:t xml:space="preserve">, </w:t>
      </w:r>
      <w:r>
        <w:rPr>
          <w:rStyle w:val="StyleUnderline"/>
        </w:rPr>
        <w:t>are</w:t>
      </w:r>
      <w:r>
        <w:rPr>
          <w:sz w:val="16"/>
        </w:rPr>
        <w:t xml:space="preserve"> </w:t>
      </w:r>
      <w:r>
        <w:rPr>
          <w:rStyle w:val="Emphasis"/>
        </w:rPr>
        <w:t>spreading</w:t>
      </w:r>
      <w:r>
        <w:rPr>
          <w:sz w:val="16"/>
        </w:rPr>
        <w:t xml:space="preserve"> </w:t>
      </w:r>
      <w:r>
        <w:rPr>
          <w:rStyle w:val="StyleUnderline"/>
        </w:rPr>
        <w:t xml:space="preserve">and </w:t>
      </w:r>
      <w:r w:rsidRPr="00B179B6">
        <w:rPr>
          <w:rStyle w:val="StyleUnderline"/>
          <w:highlight w:val="cyan"/>
        </w:rPr>
        <w:t xml:space="preserve">exacerbated by </w:t>
      </w:r>
      <w:r w:rsidRPr="00B179B6">
        <w:rPr>
          <w:rStyle w:val="Emphasis"/>
          <w:highlight w:val="cyan"/>
        </w:rPr>
        <w:t>climate</w:t>
      </w:r>
      <w:r>
        <w:rPr>
          <w:rStyle w:val="Emphasis"/>
        </w:rPr>
        <w:t xml:space="preserve"> change</w:t>
      </w:r>
      <w:r>
        <w:rPr>
          <w:sz w:val="16"/>
        </w:rPr>
        <w:t xml:space="preserve">, transmission with global food </w:t>
      </w:r>
      <w:r w:rsidRPr="00B179B6">
        <w:rPr>
          <w:rStyle w:val="Emphasis"/>
          <w:highlight w:val="cyan"/>
        </w:rPr>
        <w:t>trade</w:t>
      </w:r>
      <w:r>
        <w:rPr>
          <w:rStyle w:val="Emphasis"/>
        </w:rPr>
        <w:t xml:space="preserve"> networks</w:t>
      </w:r>
      <w:r>
        <w:rPr>
          <w:sz w:val="16"/>
        </w:rPr>
        <w:t xml:space="preserve">, </w:t>
      </w:r>
      <w:r w:rsidRPr="00B179B6">
        <w:rPr>
          <w:rStyle w:val="Emphasis"/>
          <w:highlight w:val="cyan"/>
        </w:rPr>
        <w:t>pathogen spillover</w:t>
      </w:r>
      <w:r w:rsidRPr="00B179B6">
        <w:rPr>
          <w:sz w:val="16"/>
          <w:highlight w:val="cyan"/>
        </w:rPr>
        <w:t xml:space="preserve">, </w:t>
      </w:r>
      <w:r w:rsidRPr="00B179B6">
        <w:rPr>
          <w:rStyle w:val="StyleUnderline"/>
          <w:highlight w:val="cyan"/>
        </w:rPr>
        <w:t>and</w:t>
      </w:r>
      <w:r>
        <w:rPr>
          <w:sz w:val="16"/>
        </w:rPr>
        <w:t xml:space="preserve"> </w:t>
      </w:r>
      <w:r>
        <w:rPr>
          <w:rStyle w:val="Emphasis"/>
        </w:rPr>
        <w:t xml:space="preserve">evolution of </w:t>
      </w:r>
      <w:r w:rsidRPr="00B179B6">
        <w:rPr>
          <w:rStyle w:val="Emphasis"/>
          <w:highlight w:val="cyan"/>
        </w:rPr>
        <w:t>new pathogen lineages</w:t>
      </w:r>
      <w:r>
        <w:rPr>
          <w:sz w:val="16"/>
        </w:rPr>
        <w:t>. In order to tackle these grand challenges, a new set of tools that include disease surveillance and improved detection technologies including pathogen sensors and predictive modeling and data analytics are needed to prevent future outbreaks. Herein, we describe an integrated research agenda that could help mitigate future plant disease pandemics.</w:t>
      </w:r>
    </w:p>
    <w:p w14:paraId="6FF6138C" w14:textId="77777777" w:rsidR="00915D86" w:rsidRDefault="00915D86" w:rsidP="00915D86">
      <w:pPr>
        <w:rPr>
          <w:sz w:val="16"/>
        </w:rPr>
      </w:pPr>
      <w:r>
        <w:rPr>
          <w:sz w:val="16"/>
        </w:rPr>
        <w:t>The United Nations declared 2020 the International Year of Plant Health. It is estimated that food production will need to increase by 60% by 2050 to feed the estimated 10 billion people expected on Earth (</w:t>
      </w:r>
      <w:r w:rsidRPr="00550113">
        <w:rPr>
          <w:sz w:val="16"/>
        </w:rPr>
        <w:t>1</w:t>
      </w:r>
      <w:r>
        <w:rPr>
          <w:sz w:val="16"/>
        </w:rPr>
        <w:t>, </w:t>
      </w:r>
      <w:r w:rsidRPr="00550113">
        <w:rPr>
          <w:sz w:val="16"/>
        </w:rPr>
        <w:t>2</w:t>
      </w:r>
      <w:r>
        <w:rPr>
          <w:sz w:val="16"/>
        </w:rPr>
        <w:t>). An increase in production along with a reduction in food loss due to pests and pathogens and food waste will be needed to meet demand (</w:t>
      </w:r>
      <w:r w:rsidRPr="00550113">
        <w:rPr>
          <w:sz w:val="16"/>
        </w:rPr>
        <w:t>3</w:t>
      </w:r>
      <w:r>
        <w:rPr>
          <w:sz w:val="16"/>
        </w:rPr>
        <w:t>, </w:t>
      </w:r>
      <w:r w:rsidRPr="00550113">
        <w:rPr>
          <w:sz w:val="16"/>
        </w:rPr>
        <w:t>4</w:t>
      </w:r>
      <w:r>
        <w:rPr>
          <w:sz w:val="16"/>
        </w:rPr>
        <w:t xml:space="preserve">). </w:t>
      </w:r>
      <w:r w:rsidRPr="00B179B6">
        <w:rPr>
          <w:rStyle w:val="Emphasis"/>
          <w:highlight w:val="cyan"/>
        </w:rPr>
        <w:t>Global yield losses</w:t>
      </w:r>
      <w:r>
        <w:rPr>
          <w:rStyle w:val="StyleUnderline"/>
        </w:rPr>
        <w:t xml:space="preserve"> due to </w:t>
      </w:r>
      <w:r>
        <w:rPr>
          <w:rStyle w:val="Emphasis"/>
        </w:rPr>
        <w:t>crop pests</w:t>
      </w:r>
      <w:r>
        <w:rPr>
          <w:rStyle w:val="StyleUnderline"/>
        </w:rPr>
        <w:t xml:space="preserve"> and </w:t>
      </w:r>
      <w:r>
        <w:rPr>
          <w:rStyle w:val="Emphasis"/>
        </w:rPr>
        <w:t>diseases</w:t>
      </w:r>
      <w:r>
        <w:rPr>
          <w:rStyle w:val="StyleUnderline"/>
        </w:rPr>
        <w:t xml:space="preserve"> on food crops </w:t>
      </w:r>
      <w:r w:rsidRPr="00B179B6">
        <w:rPr>
          <w:rStyle w:val="StyleUnderline"/>
          <w:highlight w:val="cyan"/>
        </w:rPr>
        <w:t>are</w:t>
      </w:r>
      <w:r>
        <w:rPr>
          <w:rStyle w:val="StyleUnderline"/>
        </w:rPr>
        <w:t xml:space="preserve"> </w:t>
      </w:r>
      <w:r w:rsidRPr="00B179B6">
        <w:rPr>
          <w:rStyle w:val="Emphasis"/>
          <w:highlight w:val="cyan"/>
        </w:rPr>
        <w:t>large</w:t>
      </w:r>
      <w:r>
        <w:rPr>
          <w:sz w:val="16"/>
        </w:rPr>
        <w:t>, with mean losses ranging from 21.5% (10.1 to 28.1%) in wheat, 30.3% (24.6 to 40.9%) in rice, 22.6% (19.5 to 41.4%) in maize, 17.2% (8.1 to 21%) in potato, and 21.4% (11 to 32.4%) in soybean (</w:t>
      </w:r>
      <w:r w:rsidRPr="00550113">
        <w:rPr>
          <w:sz w:val="16"/>
        </w:rPr>
        <w:t>3</w:t>
      </w:r>
      <w:r>
        <w:rPr>
          <w:sz w:val="16"/>
        </w:rPr>
        <w:t>). In some regions of the world, plant diseases also cause significant preharvest losses for smallholder farmers, with nearly 50% of beans and maize farmers surveyed in Central America and nearly 50% of potato farmers surveyed in South America experiencing loss (</w:t>
      </w:r>
      <w:r w:rsidRPr="00550113">
        <w:rPr>
          <w:sz w:val="16"/>
        </w:rPr>
        <w:t>4</w:t>
      </w:r>
      <w:r>
        <w:rPr>
          <w:sz w:val="16"/>
        </w:rPr>
        <w:t>) (</w:t>
      </w:r>
      <w:r w:rsidRPr="00550113">
        <w:rPr>
          <w:sz w:val="16"/>
        </w:rPr>
        <w:t>SI Appendix, Fig. S1</w:t>
      </w:r>
      <w:r>
        <w:rPr>
          <w:sz w:val="16"/>
        </w:rPr>
        <w:t xml:space="preserve">). </w:t>
      </w:r>
      <w:r w:rsidRPr="00B179B6">
        <w:rPr>
          <w:rStyle w:val="StyleUnderline"/>
          <w:highlight w:val="cyan"/>
        </w:rPr>
        <w:t>Plant diseases</w:t>
      </w:r>
      <w:r>
        <w:rPr>
          <w:rStyle w:val="StyleUnderline"/>
        </w:rPr>
        <w:t xml:space="preserve"> cause significant losses in</w:t>
      </w:r>
      <w:r>
        <w:rPr>
          <w:sz w:val="16"/>
        </w:rPr>
        <w:t xml:space="preserve"> food crop </w:t>
      </w:r>
      <w:r>
        <w:rPr>
          <w:rStyle w:val="StyleUnderline"/>
        </w:rPr>
        <w:t xml:space="preserve">production that </w:t>
      </w:r>
      <w:r w:rsidRPr="00B179B6">
        <w:rPr>
          <w:rStyle w:val="StyleUnderline"/>
          <w:highlight w:val="cyan"/>
        </w:rPr>
        <w:t>lead</w:t>
      </w:r>
      <w:r>
        <w:rPr>
          <w:rStyle w:val="StyleUnderline"/>
        </w:rPr>
        <w:t xml:space="preserve"> not only to lower yields but also </w:t>
      </w:r>
      <w:r w:rsidRPr="00B179B6">
        <w:rPr>
          <w:rStyle w:val="StyleUnderline"/>
          <w:highlight w:val="cyan"/>
        </w:rPr>
        <w:t xml:space="preserve">to </w:t>
      </w:r>
      <w:r w:rsidRPr="00B179B6">
        <w:rPr>
          <w:rStyle w:val="Emphasis"/>
          <w:highlight w:val="cyan"/>
        </w:rPr>
        <w:t>loss of species diversity</w:t>
      </w:r>
      <w:r>
        <w:rPr>
          <w:sz w:val="16"/>
        </w:rPr>
        <w:t xml:space="preserve">, </w:t>
      </w:r>
      <w:r>
        <w:rPr>
          <w:rStyle w:val="Emphasis"/>
        </w:rPr>
        <w:t>mitigation costs</w:t>
      </w:r>
      <w:r>
        <w:rPr>
          <w:sz w:val="16"/>
        </w:rPr>
        <w:t xml:space="preserve"> due to control measures, </w:t>
      </w:r>
      <w:r>
        <w:rPr>
          <w:rStyle w:val="StyleUnderline"/>
        </w:rPr>
        <w:t>and</w:t>
      </w:r>
      <w:r>
        <w:rPr>
          <w:sz w:val="16"/>
        </w:rPr>
        <w:t xml:space="preserve"> </w:t>
      </w:r>
      <w:r>
        <w:rPr>
          <w:rStyle w:val="StyleUnderline"/>
        </w:rPr>
        <w:t>downstream impacts on human heath</w:t>
      </w:r>
      <w:r>
        <w:rPr>
          <w:sz w:val="16"/>
        </w:rPr>
        <w:t xml:space="preserve"> (</w:t>
      </w:r>
      <w:r w:rsidRPr="00550113">
        <w:rPr>
          <w:sz w:val="16"/>
        </w:rPr>
        <w:t>3</w:t>
      </w:r>
      <w:r>
        <w:rPr>
          <w:sz w:val="16"/>
        </w:rPr>
        <w:t>).</w:t>
      </w:r>
    </w:p>
    <w:p w14:paraId="4E58D699" w14:textId="77777777" w:rsidR="00915D86" w:rsidRDefault="00915D86" w:rsidP="00915D86">
      <w:pPr>
        <w:rPr>
          <w:sz w:val="16"/>
        </w:rPr>
      </w:pPr>
      <w:r>
        <w:rPr>
          <w:sz w:val="16"/>
        </w:rPr>
        <w:t>The National Academy of Sciences recently published an ambitious agricultural research agenda that emphasized the need for breakthrough technology for the early and rapid detection and prevention of plant diseases (</w:t>
      </w:r>
      <w:r w:rsidRPr="00550113">
        <w:rPr>
          <w:sz w:val="16"/>
        </w:rPr>
        <w:t>5</w:t>
      </w:r>
      <w:r>
        <w:rPr>
          <w:sz w:val="16"/>
        </w:rPr>
        <w:t>). Emerging plant diseases are diseases that 1) have increased in either incidence, geographical, or host range; 2) have changed pathogenesis; 3) have newly evolved; or 4) have been discovered or newly recognized (</w:t>
      </w:r>
      <w:r w:rsidRPr="00550113">
        <w:rPr>
          <w:sz w:val="16"/>
        </w:rPr>
        <w:t>6</w:t>
      </w:r>
      <w:r>
        <w:rPr>
          <w:sz w:val="16"/>
        </w:rPr>
        <w:t xml:space="preserve">). </w:t>
      </w:r>
      <w:r>
        <w:rPr>
          <w:rStyle w:val="StyleUnderline"/>
        </w:rPr>
        <w:t xml:space="preserve">Emerging plant disease and pest </w:t>
      </w:r>
      <w:r w:rsidRPr="00B179B6">
        <w:rPr>
          <w:rStyle w:val="StyleUnderline"/>
          <w:highlight w:val="cyan"/>
        </w:rPr>
        <w:t>outbreaks affect</w:t>
      </w:r>
      <w:r>
        <w:rPr>
          <w:rStyle w:val="StyleUnderline"/>
        </w:rPr>
        <w:t xml:space="preserve"> food </w:t>
      </w:r>
      <w:r w:rsidRPr="00B179B6">
        <w:rPr>
          <w:rStyle w:val="StyleUnderline"/>
          <w:highlight w:val="cyan"/>
        </w:rPr>
        <w:t>security</w:t>
      </w:r>
      <w:r>
        <w:rPr>
          <w:sz w:val="16"/>
        </w:rPr>
        <w:t xml:space="preserve">, national security, and human health, </w:t>
      </w:r>
      <w:r w:rsidRPr="00B179B6">
        <w:rPr>
          <w:rStyle w:val="StyleUnderline"/>
          <w:highlight w:val="cyan"/>
        </w:rPr>
        <w:t>with</w:t>
      </w:r>
      <w:r w:rsidRPr="00B179B6">
        <w:rPr>
          <w:sz w:val="16"/>
          <w:highlight w:val="cyan"/>
        </w:rPr>
        <w:t xml:space="preserve"> </w:t>
      </w:r>
      <w:r w:rsidRPr="00B179B6">
        <w:rPr>
          <w:rStyle w:val="Emphasis"/>
          <w:highlight w:val="cyan"/>
        </w:rPr>
        <w:t>serious</w:t>
      </w:r>
      <w:r>
        <w:rPr>
          <w:sz w:val="16"/>
        </w:rPr>
        <w:t xml:space="preserve"> economic </w:t>
      </w:r>
      <w:r w:rsidRPr="00B179B6">
        <w:rPr>
          <w:rStyle w:val="Emphasis"/>
          <w:highlight w:val="cyan"/>
        </w:rPr>
        <w:t>implications for agriculture</w:t>
      </w:r>
      <w:r>
        <w:rPr>
          <w:sz w:val="16"/>
        </w:rPr>
        <w:t xml:space="preserve"> (</w:t>
      </w:r>
      <w:r w:rsidRPr="00550113">
        <w:rPr>
          <w:sz w:val="16"/>
        </w:rPr>
        <w:t>6</w:t>
      </w:r>
      <w:r>
        <w:rPr>
          <w:sz w:val="16"/>
        </w:rPr>
        <w:t xml:space="preserve">). </w:t>
      </w:r>
      <w:r>
        <w:rPr>
          <w:rStyle w:val="StyleUnderline"/>
        </w:rPr>
        <w:t xml:space="preserve">Emerging </w:t>
      </w:r>
      <w:r w:rsidRPr="00B179B6">
        <w:rPr>
          <w:rStyle w:val="StyleUnderline"/>
          <w:highlight w:val="cyan"/>
        </w:rPr>
        <w:t xml:space="preserve">plant diseases have </w:t>
      </w:r>
      <w:r w:rsidRPr="00B179B6">
        <w:rPr>
          <w:rStyle w:val="Emphasis"/>
          <w:highlight w:val="cyan"/>
        </w:rPr>
        <w:t>already become more frequent</w:t>
      </w:r>
      <w:r>
        <w:rPr>
          <w:sz w:val="16"/>
        </w:rPr>
        <w:t xml:space="preserve">, </w:t>
      </w:r>
      <w:r w:rsidRPr="00B179B6">
        <w:rPr>
          <w:rStyle w:val="StyleUnderline"/>
          <w:highlight w:val="cyan"/>
        </w:rPr>
        <w:t>and</w:t>
      </w:r>
      <w:r>
        <w:rPr>
          <w:rStyle w:val="StyleUnderline"/>
        </w:rPr>
        <w:t xml:space="preserve"> in coming decades it is expected that </w:t>
      </w:r>
      <w:r w:rsidRPr="00B179B6">
        <w:rPr>
          <w:rStyle w:val="StyleUnderline"/>
          <w:highlight w:val="cyan"/>
        </w:rPr>
        <w:t>shifts in the</w:t>
      </w:r>
      <w:r>
        <w:rPr>
          <w:rStyle w:val="StyleUnderline"/>
        </w:rPr>
        <w:t xml:space="preserve"> geographic </w:t>
      </w:r>
      <w:r w:rsidRPr="00B179B6">
        <w:rPr>
          <w:rStyle w:val="StyleUnderline"/>
          <w:highlight w:val="cyan"/>
        </w:rPr>
        <w:t>distributions of pests and pathogens</w:t>
      </w:r>
      <w:r>
        <w:rPr>
          <w:rStyle w:val="StyleUnderline"/>
        </w:rPr>
        <w:t xml:space="preserve"> in response to climate change and increased global commerce </w:t>
      </w:r>
      <w:r w:rsidRPr="00B179B6">
        <w:rPr>
          <w:rStyle w:val="StyleUnderline"/>
          <w:highlight w:val="cyan"/>
        </w:rPr>
        <w:t xml:space="preserve">will make them both </w:t>
      </w:r>
      <w:r w:rsidRPr="00B179B6">
        <w:rPr>
          <w:rStyle w:val="Emphasis"/>
          <w:highlight w:val="cyan"/>
        </w:rPr>
        <w:t>more frequent and severe</w:t>
      </w:r>
      <w:r>
        <w:rPr>
          <w:sz w:val="16"/>
        </w:rPr>
        <w:t xml:space="preserve"> (</w:t>
      </w:r>
      <w:r w:rsidRPr="00550113">
        <w:rPr>
          <w:sz w:val="16"/>
        </w:rPr>
        <w:t>7</w:t>
      </w:r>
      <w:r>
        <w:rPr>
          <w:sz w:val="16"/>
        </w:rPr>
        <w:t>–</w:t>
      </w:r>
      <w:r w:rsidRPr="00550113">
        <w:rPr>
          <w:sz w:val="16"/>
        </w:rPr>
        <w:t>9</w:t>
      </w:r>
      <w:r>
        <w:rPr>
          <w:sz w:val="16"/>
        </w:rPr>
        <w:t>). Plant diseases influence many components of food security, and effective management will lead to both improved crop production and human health (</w:t>
      </w:r>
      <w:r w:rsidRPr="00550113">
        <w:rPr>
          <w:sz w:val="16"/>
        </w:rPr>
        <w:t>10</w:t>
      </w:r>
      <w:r>
        <w:rPr>
          <w:sz w:val="16"/>
        </w:rPr>
        <w:t>). Herein, we discuss the impacts of emerging plant diseases on food production and food security, discuss why plant pathogens emerge, and recommend an integrated research agenda that can be implemented by global science and development agencies to help prevent emerging plant diseases and improve mitigation strategies when plant disease outbreaks do occur.</w:t>
      </w:r>
    </w:p>
    <w:p w14:paraId="412D856C" w14:textId="77777777" w:rsidR="00915D86" w:rsidRDefault="00915D86" w:rsidP="00915D86"/>
    <w:p w14:paraId="0A6451E9" w14:textId="77777777" w:rsidR="00915D86" w:rsidRPr="00A84661" w:rsidRDefault="00915D86" w:rsidP="00915D86"/>
    <w:p w14:paraId="374D9CBD" w14:textId="77777777" w:rsidR="008340F3" w:rsidRPr="00001CEE" w:rsidRDefault="008340F3" w:rsidP="008340F3"/>
    <w:p w14:paraId="5F0DBB4B" w14:textId="77777777" w:rsidR="008340F3" w:rsidRPr="008340F3" w:rsidRDefault="008340F3" w:rsidP="008340F3"/>
    <w:sectPr w:rsidR="008340F3" w:rsidRPr="008340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F02AF" w14:textId="77777777" w:rsidR="00423228" w:rsidRDefault="00423228" w:rsidP="000D2432">
      <w:pPr>
        <w:spacing w:after="0" w:line="240" w:lineRule="auto"/>
      </w:pPr>
      <w:r>
        <w:separator/>
      </w:r>
    </w:p>
  </w:endnote>
  <w:endnote w:type="continuationSeparator" w:id="0">
    <w:p w14:paraId="75A1BE31" w14:textId="77777777" w:rsidR="00423228" w:rsidRDefault="00423228"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auto"/>
    <w:pitch w:val="variable"/>
    <w:sig w:usb0="E00002FF" w:usb1="5000205A" w:usb2="00000000" w:usb3="00000000" w:csb0="0000019F" w:csb1="00000000"/>
  </w:font>
  <w:font w:name="Sabon LT Std">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Cambri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Times New Roman"/>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0ED78" w14:textId="77777777" w:rsidR="00423228" w:rsidRDefault="00423228" w:rsidP="000D2432">
      <w:pPr>
        <w:spacing w:after="0" w:line="240" w:lineRule="auto"/>
      </w:pPr>
      <w:r>
        <w:separator/>
      </w:r>
    </w:p>
  </w:footnote>
  <w:footnote w:type="continuationSeparator" w:id="0">
    <w:p w14:paraId="31A6BB62" w14:textId="77777777" w:rsidR="00423228" w:rsidRDefault="00423228"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8"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0"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1"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6"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4"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4"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7"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0"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4"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1"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2"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6"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6"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2"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3"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7"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0"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6"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6"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7"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2"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83"/>
  </w:num>
  <w:num w:numId="12" w16cid:durableId="445807393">
    <w:abstractNumId w:val="99"/>
  </w:num>
  <w:num w:numId="13" w16cid:durableId="1909146038">
    <w:abstractNumId w:val="76"/>
  </w:num>
  <w:num w:numId="14" w16cid:durableId="372072053">
    <w:abstractNumId w:val="57"/>
  </w:num>
  <w:num w:numId="15" w16cid:durableId="69311881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6"/>
  </w:num>
  <w:num w:numId="17" w16cid:durableId="1158687537">
    <w:abstractNumId w:val="0"/>
  </w:num>
  <w:num w:numId="18" w16cid:durableId="798844611">
    <w:abstractNumId w:val="146"/>
  </w:num>
  <w:num w:numId="19" w16cid:durableId="472718766">
    <w:abstractNumId w:val="286"/>
  </w:num>
  <w:num w:numId="20" w16cid:durableId="1695618851">
    <w:abstractNumId w:val="210"/>
  </w:num>
  <w:num w:numId="21" w16cid:durableId="1375227815">
    <w:abstractNumId w:val="127"/>
  </w:num>
  <w:num w:numId="22" w16cid:durableId="235475852">
    <w:abstractNumId w:val="98"/>
  </w:num>
  <w:num w:numId="23" w16cid:durableId="56559449">
    <w:abstractNumId w:val="238"/>
  </w:num>
  <w:num w:numId="24" w16cid:durableId="551617112">
    <w:abstractNumId w:val="31"/>
  </w:num>
  <w:num w:numId="25" w16cid:durableId="1600485538">
    <w:abstractNumId w:val="40"/>
  </w:num>
  <w:num w:numId="26" w16cid:durableId="858616674">
    <w:abstractNumId w:val="89"/>
  </w:num>
  <w:num w:numId="27" w16cid:durableId="1480809143">
    <w:abstractNumId w:val="69"/>
  </w:num>
  <w:num w:numId="28" w16cid:durableId="1536625497">
    <w:abstractNumId w:val="42"/>
  </w:num>
  <w:num w:numId="29" w16cid:durableId="2133405149">
    <w:abstractNumId w:val="246"/>
  </w:num>
  <w:num w:numId="30" w16cid:durableId="1164517893">
    <w:abstractNumId w:val="125"/>
  </w:num>
  <w:num w:numId="31" w16cid:durableId="1537347823">
    <w:abstractNumId w:val="220"/>
  </w:num>
  <w:num w:numId="32" w16cid:durableId="1258177247">
    <w:abstractNumId w:val="94"/>
  </w:num>
  <w:num w:numId="33" w16cid:durableId="870993494">
    <w:abstractNumId w:val="25"/>
  </w:num>
  <w:num w:numId="34" w16cid:durableId="2072996767">
    <w:abstractNumId w:val="231"/>
  </w:num>
  <w:num w:numId="35" w16cid:durableId="339159102">
    <w:abstractNumId w:val="285"/>
  </w:num>
  <w:num w:numId="36" w16cid:durableId="9531065">
    <w:abstractNumId w:val="161"/>
  </w:num>
  <w:num w:numId="37" w16cid:durableId="272136315">
    <w:abstractNumId w:val="67"/>
  </w:num>
  <w:num w:numId="38" w16cid:durableId="1279146108">
    <w:abstractNumId w:val="229"/>
  </w:num>
  <w:num w:numId="39" w16cid:durableId="931470797">
    <w:abstractNumId w:val="86"/>
  </w:num>
  <w:num w:numId="40" w16cid:durableId="55050875">
    <w:abstractNumId w:val="307"/>
  </w:num>
  <w:num w:numId="41" w16cid:durableId="1702703976">
    <w:abstractNumId w:val="74"/>
  </w:num>
  <w:num w:numId="42" w16cid:durableId="1596286606">
    <w:abstractNumId w:val="147"/>
  </w:num>
  <w:num w:numId="43" w16cid:durableId="825124738">
    <w:abstractNumId w:val="11"/>
  </w:num>
  <w:num w:numId="44" w16cid:durableId="680007163">
    <w:abstractNumId w:val="77"/>
  </w:num>
  <w:num w:numId="45" w16cid:durableId="1768962899">
    <w:abstractNumId w:val="227"/>
  </w:num>
  <w:num w:numId="46" w16cid:durableId="1029796151">
    <w:abstractNumId w:val="305"/>
  </w:num>
  <w:num w:numId="47" w16cid:durableId="399252506">
    <w:abstractNumId w:val="44"/>
  </w:num>
  <w:num w:numId="48" w16cid:durableId="1910261875">
    <w:abstractNumId w:val="306"/>
  </w:num>
  <w:num w:numId="49" w16cid:durableId="968322912">
    <w:abstractNumId w:val="54"/>
  </w:num>
  <w:num w:numId="50" w16cid:durableId="52391824">
    <w:abstractNumId w:val="141"/>
  </w:num>
  <w:num w:numId="51" w16cid:durableId="820194582">
    <w:abstractNumId w:val="230"/>
  </w:num>
  <w:num w:numId="52" w16cid:durableId="293754097">
    <w:abstractNumId w:val="23"/>
  </w:num>
  <w:num w:numId="53" w16cid:durableId="1598173471">
    <w:abstractNumId w:val="85"/>
  </w:num>
  <w:num w:numId="54" w16cid:durableId="1712725545">
    <w:abstractNumId w:val="209"/>
  </w:num>
  <w:num w:numId="55" w16cid:durableId="1288048547">
    <w:abstractNumId w:val="24"/>
  </w:num>
  <w:num w:numId="56" w16cid:durableId="719011163">
    <w:abstractNumId w:val="47"/>
  </w:num>
  <w:num w:numId="57" w16cid:durableId="205607861">
    <w:abstractNumId w:val="224"/>
  </w:num>
  <w:num w:numId="58" w16cid:durableId="29378781">
    <w:abstractNumId w:val="118"/>
  </w:num>
  <w:num w:numId="59" w16cid:durableId="419834072">
    <w:abstractNumId w:val="128"/>
  </w:num>
  <w:num w:numId="60" w16cid:durableId="1311397336">
    <w:abstractNumId w:val="302"/>
  </w:num>
  <w:num w:numId="61" w16cid:durableId="324433797">
    <w:abstractNumId w:val="226"/>
  </w:num>
  <w:num w:numId="62" w16cid:durableId="1832942686">
    <w:abstractNumId w:val="236"/>
  </w:num>
  <w:num w:numId="63" w16cid:durableId="14355688">
    <w:abstractNumId w:val="131"/>
  </w:num>
  <w:num w:numId="64" w16cid:durableId="92627659">
    <w:abstractNumId w:val="284"/>
  </w:num>
  <w:num w:numId="65" w16cid:durableId="1596591649">
    <w:abstractNumId w:val="157"/>
  </w:num>
  <w:num w:numId="66" w16cid:durableId="1208906442">
    <w:abstractNumId w:val="293"/>
  </w:num>
  <w:num w:numId="67" w16cid:durableId="1932199878">
    <w:abstractNumId w:val="299"/>
  </w:num>
  <w:num w:numId="68" w16cid:durableId="1594121212">
    <w:abstractNumId w:val="58"/>
  </w:num>
  <w:num w:numId="69" w16cid:durableId="383144841">
    <w:abstractNumId w:val="34"/>
  </w:num>
  <w:num w:numId="70" w16cid:durableId="777527327">
    <w:abstractNumId w:val="257"/>
  </w:num>
  <w:num w:numId="71" w16cid:durableId="122159822">
    <w:abstractNumId w:val="225"/>
  </w:num>
  <w:num w:numId="72" w16cid:durableId="1538003560">
    <w:abstractNumId w:val="101"/>
  </w:num>
  <w:num w:numId="73" w16cid:durableId="1573848943">
    <w:abstractNumId w:val="33"/>
  </w:num>
  <w:num w:numId="74" w16cid:durableId="1642617990">
    <w:abstractNumId w:val="14"/>
  </w:num>
  <w:num w:numId="75" w16cid:durableId="1901673751">
    <w:abstractNumId w:val="217"/>
  </w:num>
  <w:num w:numId="76" w16cid:durableId="1252816215">
    <w:abstractNumId w:val="97"/>
  </w:num>
  <w:num w:numId="77" w16cid:durableId="1538078761">
    <w:abstractNumId w:val="21"/>
  </w:num>
  <w:num w:numId="78" w16cid:durableId="773356945">
    <w:abstractNumId w:val="260"/>
  </w:num>
  <w:num w:numId="79" w16cid:durableId="1250235">
    <w:abstractNumId w:val="303"/>
  </w:num>
  <w:num w:numId="80" w16cid:durableId="863130051">
    <w:abstractNumId w:val="245"/>
  </w:num>
  <w:num w:numId="81" w16cid:durableId="1528979247">
    <w:abstractNumId w:val="304"/>
  </w:num>
  <w:num w:numId="82" w16cid:durableId="462313575">
    <w:abstractNumId w:val="232"/>
  </w:num>
  <w:num w:numId="83" w16cid:durableId="2046252385">
    <w:abstractNumId w:val="148"/>
  </w:num>
  <w:num w:numId="84" w16cid:durableId="616179938">
    <w:abstractNumId w:val="289"/>
  </w:num>
  <w:num w:numId="85" w16cid:durableId="418983680">
    <w:abstractNumId w:val="27"/>
  </w:num>
  <w:num w:numId="86" w16cid:durableId="1240017801">
    <w:abstractNumId w:val="198"/>
  </w:num>
  <w:num w:numId="87" w16cid:durableId="1036927668">
    <w:abstractNumId w:val="100"/>
  </w:num>
  <w:num w:numId="88" w16cid:durableId="1004014968">
    <w:abstractNumId w:val="300"/>
  </w:num>
  <w:num w:numId="89" w16cid:durableId="1630236774">
    <w:abstractNumId w:val="137"/>
  </w:num>
  <w:num w:numId="90" w16cid:durableId="615520909">
    <w:abstractNumId w:val="22"/>
  </w:num>
  <w:num w:numId="91" w16cid:durableId="1535384933">
    <w:abstractNumId w:val="216"/>
  </w:num>
  <w:num w:numId="92" w16cid:durableId="1384983473">
    <w:abstractNumId w:val="298"/>
  </w:num>
  <w:num w:numId="93" w16cid:durableId="1082414954">
    <w:abstractNumId w:val="228"/>
  </w:num>
  <w:num w:numId="94" w16cid:durableId="1531727455">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49"/>
  </w:num>
  <w:num w:numId="96" w16cid:durableId="1499152224">
    <w:abstractNumId w:val="109"/>
  </w:num>
  <w:num w:numId="97" w16cid:durableId="124350881">
    <w:abstractNumId w:val="242"/>
  </w:num>
  <w:num w:numId="98" w16cid:durableId="58988739">
    <w:abstractNumId w:val="310"/>
  </w:num>
  <w:num w:numId="99" w16cid:durableId="860171533">
    <w:abstractNumId w:val="201"/>
  </w:num>
  <w:num w:numId="100" w16cid:durableId="1423062534">
    <w:abstractNumId w:val="218"/>
  </w:num>
  <w:num w:numId="101" w16cid:durableId="1034423040">
    <w:abstractNumId w:val="278"/>
  </w:num>
  <w:num w:numId="102" w16cid:durableId="1386416420">
    <w:abstractNumId w:val="247"/>
  </w:num>
  <w:num w:numId="103" w16cid:durableId="1370689638">
    <w:abstractNumId w:val="248"/>
  </w:num>
  <w:num w:numId="104" w16cid:durableId="1009915548">
    <w:abstractNumId w:val="106"/>
  </w:num>
  <w:num w:numId="105" w16cid:durableId="1472672514">
    <w:abstractNumId w:val="267"/>
  </w:num>
  <w:num w:numId="106" w16cid:durableId="162866291">
    <w:abstractNumId w:val="133"/>
  </w:num>
  <w:num w:numId="107" w16cid:durableId="1292442191">
    <w:abstractNumId w:val="192"/>
  </w:num>
  <w:num w:numId="108" w16cid:durableId="232931997">
    <w:abstractNumId w:val="200"/>
  </w:num>
  <w:num w:numId="109" w16cid:durableId="120265850">
    <w:abstractNumId w:val="263"/>
  </w:num>
  <w:num w:numId="110" w16cid:durableId="2069528541">
    <w:abstractNumId w:val="60"/>
  </w:num>
  <w:num w:numId="111" w16cid:durableId="603735541">
    <w:abstractNumId w:val="197"/>
  </w:num>
  <w:num w:numId="112" w16cid:durableId="2096630420">
    <w:abstractNumId w:val="311"/>
  </w:num>
  <w:num w:numId="113" w16cid:durableId="262421108">
    <w:abstractNumId w:val="3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1"/>
  </w:num>
  <w:num w:numId="115" w16cid:durableId="1019506486">
    <w:abstractNumId w:val="20"/>
  </w:num>
  <w:num w:numId="116" w16cid:durableId="1323851933">
    <w:abstractNumId w:val="203"/>
  </w:num>
  <w:num w:numId="117" w16cid:durableId="1212621057">
    <w:abstractNumId w:val="204"/>
  </w:num>
  <w:num w:numId="118" w16cid:durableId="1936016080">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93"/>
  </w:num>
  <w:num w:numId="120" w16cid:durableId="2070106723">
    <w:abstractNumId w:val="26"/>
  </w:num>
  <w:num w:numId="121" w16cid:durableId="101074682">
    <w:abstractNumId w:val="55"/>
  </w:num>
  <w:num w:numId="122" w16cid:durableId="891503034">
    <w:abstractNumId w:val="291"/>
  </w:num>
  <w:num w:numId="123" w16cid:durableId="374886917">
    <w:abstractNumId w:val="82"/>
  </w:num>
  <w:num w:numId="124" w16cid:durableId="1051269927">
    <w:abstractNumId w:val="178"/>
  </w:num>
  <w:num w:numId="125" w16cid:durableId="1169716655">
    <w:abstractNumId w:val="309"/>
  </w:num>
  <w:num w:numId="126" w16cid:durableId="1416827161">
    <w:abstractNumId w:val="155"/>
  </w:num>
  <w:num w:numId="127" w16cid:durableId="486823326">
    <w:abstractNumId w:val="206"/>
  </w:num>
  <w:num w:numId="128" w16cid:durableId="340746685">
    <w:abstractNumId w:val="39"/>
  </w:num>
  <w:num w:numId="129" w16cid:durableId="2041860321">
    <w:abstractNumId w:val="103"/>
  </w:num>
  <w:num w:numId="130" w16cid:durableId="447510660">
    <w:abstractNumId w:val="173"/>
  </w:num>
  <w:num w:numId="131" w16cid:durableId="957179688">
    <w:abstractNumId w:val="152"/>
  </w:num>
  <w:num w:numId="132" w16cid:durableId="1052847313">
    <w:abstractNumId w:val="270"/>
  </w:num>
  <w:num w:numId="133" w16cid:durableId="283968824">
    <w:abstractNumId w:val="122"/>
  </w:num>
  <w:num w:numId="134" w16cid:durableId="1879395712">
    <w:abstractNumId w:val="239"/>
  </w:num>
  <w:num w:numId="135" w16cid:durableId="452796597">
    <w:abstractNumId w:val="256"/>
  </w:num>
  <w:num w:numId="136" w16cid:durableId="1151141708">
    <w:abstractNumId w:val="52"/>
  </w:num>
  <w:num w:numId="137" w16cid:durableId="142936399">
    <w:abstractNumId w:val="213"/>
  </w:num>
  <w:num w:numId="13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65"/>
  </w:num>
  <w:num w:numId="140" w16cid:durableId="299849373">
    <w:abstractNumId w:val="288"/>
  </w:num>
  <w:num w:numId="141" w16cid:durableId="91362831">
    <w:abstractNumId w:val="265"/>
  </w:num>
  <w:num w:numId="142" w16cid:durableId="443497462">
    <w:abstractNumId w:val="171"/>
  </w:num>
  <w:num w:numId="143" w16cid:durableId="1600217951">
    <w:abstractNumId w:val="81"/>
  </w:num>
  <w:num w:numId="144" w16cid:durableId="628560280">
    <w:abstractNumId w:val="36"/>
  </w:num>
  <w:num w:numId="145" w16cid:durableId="1258825267">
    <w:abstractNumId w:val="187"/>
  </w:num>
  <w:num w:numId="146" w16cid:durableId="335810562">
    <w:abstractNumId w:val="108"/>
  </w:num>
  <w:num w:numId="147" w16cid:durableId="1281299719">
    <w:abstractNumId w:val="297"/>
  </w:num>
  <w:num w:numId="148" w16cid:durableId="1723014873">
    <w:abstractNumId w:val="38"/>
  </w:num>
  <w:num w:numId="149" w16cid:durableId="534805810">
    <w:abstractNumId w:val="258"/>
  </w:num>
  <w:num w:numId="150" w16cid:durableId="1874658165">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41"/>
  </w:num>
  <w:num w:numId="153" w16cid:durableId="1239054951">
    <w:abstractNumId w:val="87"/>
  </w:num>
  <w:num w:numId="154" w16cid:durableId="252973551">
    <w:abstractNumId w:val="132"/>
  </w:num>
  <w:num w:numId="155" w16cid:durableId="1083573136">
    <w:abstractNumId w:val="166"/>
  </w:num>
  <w:num w:numId="156" w16cid:durableId="1308516479">
    <w:abstractNumId w:val="283"/>
  </w:num>
  <w:num w:numId="157" w16cid:durableId="640232683">
    <w:abstractNumId w:val="184"/>
  </w:num>
  <w:num w:numId="158" w16cid:durableId="1964532487">
    <w:abstractNumId w:val="186"/>
  </w:num>
  <w:num w:numId="159" w16cid:durableId="1512644568">
    <w:abstractNumId w:val="112"/>
  </w:num>
  <w:num w:numId="160" w16cid:durableId="1559245163">
    <w:abstractNumId w:val="164"/>
  </w:num>
  <w:num w:numId="161" w16cid:durableId="406726227">
    <w:abstractNumId w:val="211"/>
  </w:num>
  <w:num w:numId="162" w16cid:durableId="2043742696">
    <w:abstractNumId w:val="244"/>
  </w:num>
  <w:num w:numId="163" w16cid:durableId="1891844640">
    <w:abstractNumId w:val="71"/>
  </w:num>
  <w:num w:numId="164" w16cid:durableId="829561763">
    <w:abstractNumId w:val="233"/>
  </w:num>
  <w:num w:numId="165" w16cid:durableId="140856045">
    <w:abstractNumId w:val="136"/>
  </w:num>
  <w:num w:numId="166" w16cid:durableId="1099375097">
    <w:abstractNumId w:val="279"/>
  </w:num>
  <w:num w:numId="167" w16cid:durableId="1691103604">
    <w:abstractNumId w:val="51"/>
  </w:num>
  <w:num w:numId="168" w16cid:durableId="101926421">
    <w:abstractNumId w:val="207"/>
  </w:num>
  <w:num w:numId="169" w16cid:durableId="871921597">
    <w:abstractNumId w:val="102"/>
  </w:num>
  <w:num w:numId="170" w16cid:durableId="1352609076">
    <w:abstractNumId w:val="240"/>
  </w:num>
  <w:num w:numId="171" w16cid:durableId="1800537315">
    <w:abstractNumId w:val="126"/>
  </w:num>
  <w:num w:numId="172" w16cid:durableId="506674410">
    <w:abstractNumId w:val="140"/>
  </w:num>
  <w:num w:numId="173" w16cid:durableId="649099934">
    <w:abstractNumId w:val="182"/>
  </w:num>
  <w:num w:numId="174" w16cid:durableId="1199128398">
    <w:abstractNumId w:val="91"/>
  </w:num>
  <w:num w:numId="175" w16cid:durableId="2027174325">
    <w:abstractNumId w:val="138"/>
  </w:num>
  <w:num w:numId="176" w16cid:durableId="773522855">
    <w:abstractNumId w:val="243"/>
  </w:num>
  <w:num w:numId="177" w16cid:durableId="1915434937">
    <w:abstractNumId w:val="271"/>
  </w:num>
  <w:num w:numId="178" w16cid:durableId="2140565703">
    <w:abstractNumId w:val="167"/>
  </w:num>
  <w:num w:numId="179" w16cid:durableId="462315040">
    <w:abstractNumId w:val="63"/>
  </w:num>
  <w:num w:numId="180" w16cid:durableId="1036127192">
    <w:abstractNumId w:val="296"/>
  </w:num>
  <w:num w:numId="181" w16cid:durableId="1906797999">
    <w:abstractNumId w:val="185"/>
  </w:num>
  <w:num w:numId="182" w16cid:durableId="522480607">
    <w:abstractNumId w:val="45"/>
  </w:num>
  <w:num w:numId="183" w16cid:durableId="1711224801">
    <w:abstractNumId w:val="64"/>
  </w:num>
  <w:num w:numId="184" w16cid:durableId="1294361609">
    <w:abstractNumId w:val="158"/>
  </w:num>
  <w:num w:numId="185" w16cid:durableId="1524707225">
    <w:abstractNumId w:val="170"/>
  </w:num>
  <w:num w:numId="186" w16cid:durableId="2119056713">
    <w:abstractNumId w:val="73"/>
  </w:num>
  <w:num w:numId="187" w16cid:durableId="1094591679">
    <w:abstractNumId w:val="312"/>
  </w:num>
  <w:num w:numId="188" w16cid:durableId="1420373671">
    <w:abstractNumId w:val="195"/>
  </w:num>
  <w:num w:numId="189" w16cid:durableId="668024524">
    <w:abstractNumId w:val="314"/>
  </w:num>
  <w:num w:numId="190" w16cid:durableId="1349673270">
    <w:abstractNumId w:val="261"/>
  </w:num>
  <w:num w:numId="191" w16cid:durableId="223873136">
    <w:abstractNumId w:val="277"/>
  </w:num>
  <w:num w:numId="192" w16cid:durableId="1746300099">
    <w:abstractNumId w:val="142"/>
  </w:num>
  <w:num w:numId="193" w16cid:durableId="2136756383">
    <w:abstractNumId w:val="80"/>
  </w:num>
  <w:num w:numId="194" w16cid:durableId="825515575">
    <w:abstractNumId w:val="37"/>
  </w:num>
  <w:num w:numId="195" w16cid:durableId="1065494553">
    <w:abstractNumId w:val="56"/>
  </w:num>
  <w:num w:numId="196" w16cid:durableId="1570536720">
    <w:abstractNumId w:val="114"/>
  </w:num>
  <w:num w:numId="197" w16cid:durableId="1871383009">
    <w:abstractNumId w:val="276"/>
  </w:num>
  <w:num w:numId="198" w16cid:durableId="1720474681">
    <w:abstractNumId w:val="272"/>
  </w:num>
  <w:num w:numId="199" w16cid:durableId="1325012626">
    <w:abstractNumId w:val="95"/>
  </w:num>
  <w:num w:numId="200" w16cid:durableId="196432446">
    <w:abstractNumId w:val="253"/>
  </w:num>
  <w:num w:numId="201" w16cid:durableId="989750366">
    <w:abstractNumId w:val="134"/>
  </w:num>
  <w:num w:numId="202" w16cid:durableId="954408305">
    <w:abstractNumId w:val="308"/>
  </w:num>
  <w:num w:numId="203" w16cid:durableId="1276406763">
    <w:abstractNumId w:val="234"/>
  </w:num>
  <w:num w:numId="204" w16cid:durableId="1587763659">
    <w:abstractNumId w:val="274"/>
  </w:num>
  <w:num w:numId="205" w16cid:durableId="1455248085">
    <w:abstractNumId w:val="83"/>
  </w:num>
  <w:num w:numId="206" w16cid:durableId="552935629">
    <w:abstractNumId w:val="181"/>
  </w:num>
  <w:num w:numId="207" w16cid:durableId="1931623688">
    <w:abstractNumId w:val="17"/>
  </w:num>
  <w:num w:numId="208" w16cid:durableId="120074732">
    <w:abstractNumId w:val="249"/>
  </w:num>
  <w:num w:numId="209" w16cid:durableId="10187790">
    <w:abstractNumId w:val="145"/>
  </w:num>
  <w:num w:numId="210" w16cid:durableId="700545884">
    <w:abstractNumId w:val="259"/>
  </w:num>
  <w:num w:numId="211" w16cid:durableId="737553071">
    <w:abstractNumId w:val="175"/>
  </w:num>
  <w:num w:numId="212" w16cid:durableId="1226062830">
    <w:abstractNumId w:val="188"/>
  </w:num>
  <w:num w:numId="213" w16cid:durableId="2051413524">
    <w:abstractNumId w:val="172"/>
  </w:num>
  <w:num w:numId="214" w16cid:durableId="1714230042">
    <w:abstractNumId w:val="266"/>
  </w:num>
  <w:num w:numId="215" w16cid:durableId="994257626">
    <w:abstractNumId w:val="129"/>
  </w:num>
  <w:num w:numId="216" w16cid:durableId="402030520">
    <w:abstractNumId w:val="290"/>
  </w:num>
  <w:num w:numId="217" w16cid:durableId="2134791051">
    <w:abstractNumId w:val="208"/>
  </w:num>
  <w:num w:numId="218" w16cid:durableId="615598489">
    <w:abstractNumId w:val="115"/>
  </w:num>
  <w:num w:numId="219" w16cid:durableId="796728366">
    <w:abstractNumId w:val="190"/>
  </w:num>
  <w:num w:numId="220" w16cid:durableId="1902210231">
    <w:abstractNumId w:val="280"/>
  </w:num>
  <w:num w:numId="221" w16cid:durableId="216939715">
    <w:abstractNumId w:val="61"/>
  </w:num>
  <w:num w:numId="222" w16cid:durableId="358045673">
    <w:abstractNumId w:val="292"/>
  </w:num>
  <w:num w:numId="223" w16cid:durableId="193076737">
    <w:abstractNumId w:val="313"/>
  </w:num>
  <w:num w:numId="224" w16cid:durableId="13389848">
    <w:abstractNumId w:val="29"/>
  </w:num>
  <w:num w:numId="225" w16cid:durableId="1267081395">
    <w:abstractNumId w:val="219"/>
  </w:num>
  <w:num w:numId="226" w16cid:durableId="30302318">
    <w:abstractNumId w:val="59"/>
  </w:num>
  <w:num w:numId="227" w16cid:durableId="1315064840">
    <w:abstractNumId w:val="205"/>
  </w:num>
  <w:num w:numId="228" w16cid:durableId="786121040">
    <w:abstractNumId w:val="92"/>
  </w:num>
  <w:num w:numId="229" w16cid:durableId="1741906209">
    <w:abstractNumId w:val="264"/>
  </w:num>
  <w:num w:numId="230" w16cid:durableId="697312789">
    <w:abstractNumId w:val="169"/>
  </w:num>
  <w:num w:numId="231" w16cid:durableId="1827165616">
    <w:abstractNumId w:val="30"/>
  </w:num>
  <w:num w:numId="232" w16cid:durableId="1100838323">
    <w:abstractNumId w:val="32"/>
  </w:num>
  <w:num w:numId="233" w16cid:durableId="1456291139">
    <w:abstractNumId w:val="159"/>
  </w:num>
  <w:num w:numId="234" w16cid:durableId="1356688210">
    <w:abstractNumId w:val="123"/>
  </w:num>
  <w:num w:numId="235" w16cid:durableId="2086612054">
    <w:abstractNumId w:val="90"/>
  </w:num>
  <w:num w:numId="236" w16cid:durableId="128206267">
    <w:abstractNumId w:val="143"/>
  </w:num>
  <w:num w:numId="237" w16cid:durableId="1949849068">
    <w:abstractNumId w:val="301"/>
  </w:num>
  <w:num w:numId="238" w16cid:durableId="2010139536">
    <w:abstractNumId w:val="130"/>
  </w:num>
  <w:num w:numId="239" w16cid:durableId="1415777900">
    <w:abstractNumId w:val="78"/>
  </w:num>
  <w:num w:numId="240" w16cid:durableId="2092702014">
    <w:abstractNumId w:val="53"/>
  </w:num>
  <w:num w:numId="241" w16cid:durableId="674723669">
    <w:abstractNumId w:val="214"/>
  </w:num>
  <w:num w:numId="242" w16cid:durableId="831339166">
    <w:abstractNumId w:val="189"/>
  </w:num>
  <w:num w:numId="243" w16cid:durableId="1502312402">
    <w:abstractNumId w:val="262"/>
  </w:num>
  <w:num w:numId="244" w16cid:durableId="1907689268">
    <w:abstractNumId w:val="316"/>
  </w:num>
  <w:num w:numId="245" w16cid:durableId="75517691">
    <w:abstractNumId w:val="252"/>
  </w:num>
  <w:num w:numId="246" w16cid:durableId="1546987881">
    <w:abstractNumId w:val="107"/>
  </w:num>
  <w:num w:numId="247" w16cid:durableId="1699575835">
    <w:abstractNumId w:val="13"/>
  </w:num>
  <w:num w:numId="248" w16cid:durableId="1956474069">
    <w:abstractNumId w:val="162"/>
  </w:num>
  <w:num w:numId="249" w16cid:durableId="710570728">
    <w:abstractNumId w:val="237"/>
  </w:num>
  <w:num w:numId="250" w16cid:durableId="1429237023">
    <w:abstractNumId w:val="48"/>
  </w:num>
  <w:num w:numId="251" w16cid:durableId="749041776">
    <w:abstractNumId w:val="18"/>
  </w:num>
  <w:num w:numId="252" w16cid:durableId="128599917">
    <w:abstractNumId w:val="212"/>
  </w:num>
  <w:num w:numId="253" w16cid:durableId="272908471">
    <w:abstractNumId w:val="174"/>
  </w:num>
  <w:num w:numId="254" w16cid:durableId="1912349745">
    <w:abstractNumId w:val="120"/>
  </w:num>
  <w:num w:numId="255" w16cid:durableId="847602628">
    <w:abstractNumId w:val="150"/>
  </w:num>
  <w:num w:numId="256" w16cid:durableId="1413894377">
    <w:abstractNumId w:val="116"/>
  </w:num>
  <w:num w:numId="257" w16cid:durableId="355735031">
    <w:abstractNumId w:val="254"/>
  </w:num>
  <w:num w:numId="258" w16cid:durableId="746658250">
    <w:abstractNumId w:val="156"/>
  </w:num>
  <w:num w:numId="259" w16cid:durableId="855582720">
    <w:abstractNumId w:val="96"/>
  </w:num>
  <w:num w:numId="260" w16cid:durableId="1550143717">
    <w:abstractNumId w:val="251"/>
  </w:num>
  <w:num w:numId="261" w16cid:durableId="124352744">
    <w:abstractNumId w:val="282"/>
  </w:num>
  <w:num w:numId="262" w16cid:durableId="88742688">
    <w:abstractNumId w:val="144"/>
  </w:num>
  <w:num w:numId="263" w16cid:durableId="1648629409">
    <w:abstractNumId w:val="75"/>
  </w:num>
  <w:num w:numId="264" w16cid:durableId="1244678815">
    <w:abstractNumId w:val="294"/>
  </w:num>
  <w:num w:numId="265" w16cid:durableId="1044863551">
    <w:abstractNumId w:val="12"/>
  </w:num>
  <w:num w:numId="266" w16cid:durableId="2043676120">
    <w:abstractNumId w:val="50"/>
  </w:num>
  <w:num w:numId="267" w16cid:durableId="1661889941">
    <w:abstractNumId w:val="49"/>
  </w:num>
  <w:num w:numId="268" w16cid:durableId="1415781615">
    <w:abstractNumId w:val="177"/>
  </w:num>
  <w:num w:numId="269" w16cid:durableId="1451365105">
    <w:abstractNumId w:val="250"/>
  </w:num>
  <w:num w:numId="270" w16cid:durableId="1896695144">
    <w:abstractNumId w:val="275"/>
  </w:num>
  <w:num w:numId="271" w16cid:durableId="1158040336">
    <w:abstractNumId w:val="16"/>
  </w:num>
  <w:num w:numId="272" w16cid:durableId="614597743">
    <w:abstractNumId w:val="194"/>
  </w:num>
  <w:num w:numId="273" w16cid:durableId="1109542634">
    <w:abstractNumId w:val="176"/>
  </w:num>
  <w:num w:numId="274" w16cid:durableId="1182668618">
    <w:abstractNumId w:val="295"/>
  </w:num>
  <w:num w:numId="275" w16cid:durableId="808935571">
    <w:abstractNumId w:val="35"/>
  </w:num>
  <w:num w:numId="276" w16cid:durableId="495921030">
    <w:abstractNumId w:val="168"/>
  </w:num>
  <w:num w:numId="277" w16cid:durableId="634486452">
    <w:abstractNumId w:val="93"/>
  </w:num>
  <w:num w:numId="278" w16cid:durableId="2078353810">
    <w:abstractNumId w:val="68"/>
  </w:num>
  <w:num w:numId="279" w16cid:durableId="1726759425">
    <w:abstractNumId w:val="124"/>
  </w:num>
  <w:num w:numId="280" w16cid:durableId="1736779959">
    <w:abstractNumId w:val="199"/>
  </w:num>
  <w:num w:numId="281" w16cid:durableId="573663208">
    <w:abstractNumId w:val="110"/>
  </w:num>
  <w:num w:numId="282" w16cid:durableId="300379381">
    <w:abstractNumId w:val="2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54"/>
  </w:num>
  <w:num w:numId="284" w16cid:durableId="1325889192">
    <w:abstractNumId w:val="15"/>
  </w:num>
  <w:num w:numId="285" w16cid:durableId="977146047">
    <w:abstractNumId w:val="235"/>
  </w:num>
  <w:num w:numId="286" w16cid:durableId="1766926163">
    <w:abstractNumId w:val="315"/>
  </w:num>
  <w:num w:numId="287" w16cid:durableId="1197425340">
    <w:abstractNumId w:val="105"/>
  </w:num>
  <w:num w:numId="288" w16cid:durableId="618874754">
    <w:abstractNumId w:val="151"/>
  </w:num>
  <w:num w:numId="289" w16cid:durableId="265577058">
    <w:abstractNumId w:val="70"/>
  </w:num>
  <w:num w:numId="290" w16cid:durableId="530919641">
    <w:abstractNumId w:val="196"/>
  </w:num>
  <w:num w:numId="291" w16cid:durableId="230694443">
    <w:abstractNumId w:val="221"/>
  </w:num>
  <w:num w:numId="292" w16cid:durableId="258418748">
    <w:abstractNumId w:val="113"/>
  </w:num>
  <w:num w:numId="293" w16cid:durableId="740710773">
    <w:abstractNumId w:val="215"/>
  </w:num>
  <w:num w:numId="294" w16cid:durableId="1101531509">
    <w:abstractNumId w:val="65"/>
  </w:num>
  <w:num w:numId="295" w16cid:durableId="1332487941">
    <w:abstractNumId w:val="111"/>
  </w:num>
  <w:num w:numId="296" w16cid:durableId="1634673848">
    <w:abstractNumId w:val="28"/>
  </w:num>
  <w:num w:numId="297" w16cid:durableId="1034386443">
    <w:abstractNumId w:val="273"/>
  </w:num>
  <w:num w:numId="298" w16cid:durableId="1210847973">
    <w:abstractNumId w:val="84"/>
  </w:num>
  <w:num w:numId="299" w16cid:durableId="1209535685">
    <w:abstractNumId w:val="104"/>
  </w:num>
  <w:num w:numId="300" w16cid:durableId="1451243312">
    <w:abstractNumId w:val="180"/>
  </w:num>
  <w:num w:numId="301" w16cid:durableId="1783918500">
    <w:abstractNumId w:val="191"/>
  </w:num>
  <w:num w:numId="302" w16cid:durableId="137036348">
    <w:abstractNumId w:val="281"/>
  </w:num>
  <w:num w:numId="303" w16cid:durableId="1790010809">
    <w:abstractNumId w:val="46"/>
  </w:num>
  <w:num w:numId="304" w16cid:durableId="1159274960">
    <w:abstractNumId w:val="153"/>
  </w:num>
  <w:num w:numId="305" w16cid:durableId="2066297922">
    <w:abstractNumId w:val="223"/>
  </w:num>
  <w:num w:numId="306" w16cid:durableId="1606307799">
    <w:abstractNumId w:val="72"/>
  </w:num>
  <w:num w:numId="307" w16cid:durableId="346493210">
    <w:abstractNumId w:val="222"/>
  </w:num>
  <w:num w:numId="308" w16cid:durableId="1472214115">
    <w:abstractNumId w:val="88"/>
  </w:num>
  <w:num w:numId="309" w16cid:durableId="521479017">
    <w:abstractNumId w:val="287"/>
  </w:num>
  <w:num w:numId="310" w16cid:durableId="888959087">
    <w:abstractNumId w:val="255"/>
  </w:num>
  <w:num w:numId="311" w16cid:durableId="1924142232">
    <w:abstractNumId w:val="19"/>
  </w:num>
  <w:num w:numId="312" w16cid:durableId="102841812">
    <w:abstractNumId w:val="43"/>
  </w:num>
  <w:num w:numId="313" w16cid:durableId="1162693584">
    <w:abstractNumId w:val="135"/>
  </w:num>
  <w:num w:numId="314" w16cid:durableId="1335837502">
    <w:abstractNumId w:val="160"/>
  </w:num>
  <w:num w:numId="315" w16cid:durableId="425689048">
    <w:abstractNumId w:val="79"/>
  </w:num>
  <w:num w:numId="316" w16cid:durableId="1136802954">
    <w:abstractNumId w:val="121"/>
  </w:num>
  <w:num w:numId="317" w16cid:durableId="1329477990">
    <w:abstractNumId w:val="268"/>
  </w:num>
  <w:num w:numId="318" w16cid:durableId="190460728">
    <w:abstractNumId w:val="119"/>
  </w:num>
  <w:num w:numId="319" w16cid:durableId="694817605">
    <w:abstractNumId w:val="117"/>
  </w:num>
  <w:num w:numId="320" w16cid:durableId="736707744">
    <w:abstractNumId w:val="2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3A83"/>
    <w:rsid w:val="000A5845"/>
    <w:rsid w:val="000A74E9"/>
    <w:rsid w:val="000C278B"/>
    <w:rsid w:val="000C6454"/>
    <w:rsid w:val="000D2432"/>
    <w:rsid w:val="000D735C"/>
    <w:rsid w:val="000D7890"/>
    <w:rsid w:val="00100833"/>
    <w:rsid w:val="001035F2"/>
    <w:rsid w:val="00104529"/>
    <w:rsid w:val="00150A82"/>
    <w:rsid w:val="00156044"/>
    <w:rsid w:val="00177B7D"/>
    <w:rsid w:val="00180A45"/>
    <w:rsid w:val="0018322D"/>
    <w:rsid w:val="0019082F"/>
    <w:rsid w:val="001922B6"/>
    <w:rsid w:val="00194327"/>
    <w:rsid w:val="00194490"/>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E1286"/>
    <w:rsid w:val="002F01BD"/>
    <w:rsid w:val="002F0243"/>
    <w:rsid w:val="002F29BE"/>
    <w:rsid w:val="00310D63"/>
    <w:rsid w:val="00315690"/>
    <w:rsid w:val="00321026"/>
    <w:rsid w:val="00325646"/>
    <w:rsid w:val="003424F7"/>
    <w:rsid w:val="00362717"/>
    <w:rsid w:val="0036772D"/>
    <w:rsid w:val="00367E4C"/>
    <w:rsid w:val="003902BA"/>
    <w:rsid w:val="003A09E2"/>
    <w:rsid w:val="003B346B"/>
    <w:rsid w:val="003C0200"/>
    <w:rsid w:val="003C7B66"/>
    <w:rsid w:val="003E1B7F"/>
    <w:rsid w:val="003E5AB5"/>
    <w:rsid w:val="004013FA"/>
    <w:rsid w:val="00403804"/>
    <w:rsid w:val="00407037"/>
    <w:rsid w:val="00423228"/>
    <w:rsid w:val="00423675"/>
    <w:rsid w:val="004270F9"/>
    <w:rsid w:val="00446964"/>
    <w:rsid w:val="004605D6"/>
    <w:rsid w:val="00465D6D"/>
    <w:rsid w:val="004732D5"/>
    <w:rsid w:val="004A1A8C"/>
    <w:rsid w:val="004A46F0"/>
    <w:rsid w:val="004A5493"/>
    <w:rsid w:val="004A79DA"/>
    <w:rsid w:val="004C60E8"/>
    <w:rsid w:val="004C6A99"/>
    <w:rsid w:val="004E3579"/>
    <w:rsid w:val="004E5D63"/>
    <w:rsid w:val="004F39E0"/>
    <w:rsid w:val="00512C2A"/>
    <w:rsid w:val="00513DD5"/>
    <w:rsid w:val="00537039"/>
    <w:rsid w:val="00537BD5"/>
    <w:rsid w:val="005456E3"/>
    <w:rsid w:val="0056183C"/>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6586"/>
    <w:rsid w:val="007114E3"/>
    <w:rsid w:val="00723D7C"/>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1EE0"/>
    <w:rsid w:val="008230CC"/>
    <w:rsid w:val="00823A1C"/>
    <w:rsid w:val="008340F3"/>
    <w:rsid w:val="00845B9D"/>
    <w:rsid w:val="008530FE"/>
    <w:rsid w:val="00855602"/>
    <w:rsid w:val="00857A2F"/>
    <w:rsid w:val="00860984"/>
    <w:rsid w:val="00873A48"/>
    <w:rsid w:val="00875ECD"/>
    <w:rsid w:val="008769F2"/>
    <w:rsid w:val="008871B4"/>
    <w:rsid w:val="008B3ECB"/>
    <w:rsid w:val="008C0A6B"/>
    <w:rsid w:val="008C1B2E"/>
    <w:rsid w:val="008C5CBE"/>
    <w:rsid w:val="008C6F88"/>
    <w:rsid w:val="008E725D"/>
    <w:rsid w:val="00901445"/>
    <w:rsid w:val="00915D86"/>
    <w:rsid w:val="0091627E"/>
    <w:rsid w:val="009259EC"/>
    <w:rsid w:val="0093689A"/>
    <w:rsid w:val="00962800"/>
    <w:rsid w:val="00977644"/>
    <w:rsid w:val="00983B8F"/>
    <w:rsid w:val="00996EEE"/>
    <w:rsid w:val="009A3290"/>
    <w:rsid w:val="009A56DA"/>
    <w:rsid w:val="009A5C62"/>
    <w:rsid w:val="009D2384"/>
    <w:rsid w:val="009E1922"/>
    <w:rsid w:val="00A12A5D"/>
    <w:rsid w:val="00A51158"/>
    <w:rsid w:val="00A62B88"/>
    <w:rsid w:val="00A71611"/>
    <w:rsid w:val="00A7326E"/>
    <w:rsid w:val="00A922E3"/>
    <w:rsid w:val="00A93661"/>
    <w:rsid w:val="00A95652"/>
    <w:rsid w:val="00A97DAF"/>
    <w:rsid w:val="00AA6B04"/>
    <w:rsid w:val="00AB30C0"/>
    <w:rsid w:val="00AC4CB2"/>
    <w:rsid w:val="00AE2840"/>
    <w:rsid w:val="00AE5C45"/>
    <w:rsid w:val="00AF3A4C"/>
    <w:rsid w:val="00B00417"/>
    <w:rsid w:val="00B33C6D"/>
    <w:rsid w:val="00B41D26"/>
    <w:rsid w:val="00B4508F"/>
    <w:rsid w:val="00B477EA"/>
    <w:rsid w:val="00B77B48"/>
    <w:rsid w:val="00B8057C"/>
    <w:rsid w:val="00B91B5C"/>
    <w:rsid w:val="00BA1DB1"/>
    <w:rsid w:val="00BA57B4"/>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40F3"/>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
    <w:basedOn w:val="Normal"/>
    <w:next w:val="Normal"/>
    <w:link w:val="Heading1Char"/>
    <w:qFormat/>
    <w:rsid w:val="008340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8340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8340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8340F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8340F3"/>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8340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40F3"/>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8340F3"/>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8340F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8340F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8340F3"/>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340F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340F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8340F3"/>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TA"/>
    <w:basedOn w:val="DefaultParagraphFont"/>
    <w:link w:val="Heading411"/>
    <w:uiPriority w:val="99"/>
    <w:unhideWhenUsed/>
    <w:rsid w:val="008340F3"/>
    <w:rPr>
      <w:color w:val="0563C1" w:themeColor="hyperlink"/>
      <w:u w:val="single"/>
    </w:rPr>
  </w:style>
  <w:style w:type="character" w:styleId="FollowedHyperlink">
    <w:name w:val="FollowedHyperlink"/>
    <w:basedOn w:val="DefaultParagraphFont"/>
    <w:uiPriority w:val="99"/>
    <w:unhideWhenUsed/>
    <w:rsid w:val="008340F3"/>
    <w:rPr>
      <w:color w:val="auto"/>
      <w:u w:val="none"/>
    </w:rPr>
  </w:style>
  <w:style w:type="character" w:customStyle="1" w:styleId="Heading5Char">
    <w:name w:val="Heading 5 Char"/>
    <w:aliases w:val="Blocks Char,5: Underlined Char,Heading 5 - underlined Char"/>
    <w:basedOn w:val="DefaultParagraphFont"/>
    <w:link w:val="Heading5"/>
    <w:uiPriority w:val="9"/>
    <w:rsid w:val="008340F3"/>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8340F3"/>
    <w:rPr>
      <w:b/>
      <w:bCs/>
    </w:rPr>
  </w:style>
  <w:style w:type="character" w:styleId="BookTitle">
    <w:name w:val="Book Title"/>
    <w:basedOn w:val="DefaultParagraphFont"/>
    <w:uiPriority w:val="33"/>
    <w:qFormat/>
    <w:rsid w:val="008340F3"/>
    <w:rPr>
      <w:b/>
      <w:bCs/>
      <w:i/>
      <w:iCs/>
      <w:spacing w:val="5"/>
    </w:rPr>
  </w:style>
  <w:style w:type="numbering" w:styleId="111111">
    <w:name w:val="Outline List 2"/>
    <w:basedOn w:val="NoList"/>
    <w:uiPriority w:val="99"/>
    <w:semiHidden/>
    <w:unhideWhenUsed/>
    <w:rsid w:val="008340F3"/>
  </w:style>
  <w:style w:type="paragraph" w:styleId="Header">
    <w:name w:val="header"/>
    <w:aliases w:val="Heading 1 Char1 Char,Header Char2,Header 1,Heading 1 Char Char Char Char Char Char Char,Header Char Char1,Header Char2 Char Char Char"/>
    <w:basedOn w:val="Normal"/>
    <w:link w:val="HeaderChar"/>
    <w:uiPriority w:val="99"/>
    <w:rsid w:val="008340F3"/>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8340F3"/>
    <w:rPr>
      <w:rFonts w:ascii="Calibri" w:hAnsi="Calibri" w:cs="Calibri"/>
    </w:rPr>
  </w:style>
  <w:style w:type="paragraph" w:styleId="Footer">
    <w:name w:val="footer"/>
    <w:basedOn w:val="Normal"/>
    <w:link w:val="FooterChar"/>
    <w:uiPriority w:val="99"/>
    <w:rsid w:val="008340F3"/>
    <w:pPr>
      <w:tabs>
        <w:tab w:val="center" w:pos="4680"/>
        <w:tab w:val="right" w:pos="9360"/>
      </w:tabs>
    </w:pPr>
  </w:style>
  <w:style w:type="character" w:customStyle="1" w:styleId="FooterChar">
    <w:name w:val="Footer Char"/>
    <w:basedOn w:val="DefaultParagraphFont"/>
    <w:link w:val="Footer"/>
    <w:uiPriority w:val="99"/>
    <w:rsid w:val="008340F3"/>
    <w:rPr>
      <w:rFonts w:ascii="Calibri" w:hAnsi="Calibri" w:cs="Calibri"/>
    </w:rPr>
  </w:style>
  <w:style w:type="paragraph" w:styleId="BodyText">
    <w:name w:val="Body Text"/>
    <w:aliases w:val="BT"/>
    <w:basedOn w:val="Normal"/>
    <w:link w:val="BodyTextChar"/>
    <w:uiPriority w:val="99"/>
    <w:unhideWhenUsed/>
    <w:rsid w:val="008340F3"/>
    <w:pPr>
      <w:spacing w:after="120"/>
    </w:pPr>
  </w:style>
  <w:style w:type="character" w:customStyle="1" w:styleId="BodyTextChar">
    <w:name w:val="Body Text Char"/>
    <w:aliases w:val="BT Char"/>
    <w:basedOn w:val="DefaultParagraphFont"/>
    <w:link w:val="BodyText"/>
    <w:uiPriority w:val="99"/>
    <w:rsid w:val="008340F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8340F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8340F3"/>
    <w:rPr>
      <w:rFonts w:ascii="Calibri" w:hAnsi="Calibri" w:cs="Calibri"/>
    </w:rPr>
  </w:style>
  <w:style w:type="character" w:styleId="UnresolvedMention">
    <w:name w:val="Unresolved Mention"/>
    <w:basedOn w:val="DefaultParagraphFont"/>
    <w:uiPriority w:val="99"/>
    <w:unhideWhenUsed/>
    <w:rsid w:val="008340F3"/>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8"/>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7"/>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7"/>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8340F3"/>
    <w:rPr>
      <w:color w:val="1F4E79" w:themeColor="accent1" w:themeShade="80"/>
    </w:rPr>
  </w:style>
  <w:style w:type="character" w:customStyle="1" w:styleId="AnalyticChar">
    <w:name w:val="Analytic Char"/>
    <w:basedOn w:val="DefaultParagraphFont"/>
    <w:link w:val="Analytic"/>
    <w:uiPriority w:val="5"/>
    <w:rsid w:val="008340F3"/>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if.org/publications/2018/03/26/how-ensure-americas-life-sciences-sector-remains-globally-competitive" TargetMode="External"/><Relationship Id="rId18" Type="http://schemas.openxmlformats.org/officeDocument/2006/relationships/hyperlink" Target="https://www.nytimes.com/2019/04/16/health/stanford-gene-editing-babies.html" TargetMode="External"/><Relationship Id="rId26" Type="http://schemas.openxmlformats.org/officeDocument/2006/relationships/hyperlink" Target="https://www.nytimes.com/2019/11/04/health/china-nih-scientists.html" TargetMode="External"/><Relationship Id="rId39" Type="http://schemas.openxmlformats.org/officeDocument/2006/relationships/hyperlink" Target="https://www.theatlantic.com/technology/archive/2014/02/welcome-to-algorithmic-prison/283985/" TargetMode="External"/><Relationship Id="rId21" Type="http://schemas.openxmlformats.org/officeDocument/2006/relationships/hyperlink" Target="https://www.statnews.com/2019/04/15/jiankui-embryo-editing-ccr5/" TargetMode="External"/><Relationship Id="rId34" Type="http://schemas.openxmlformats.org/officeDocument/2006/relationships/hyperlink" Target="https://ceramics.org/ceramic-tech-today/labor-economics-wages-and-automation-innovation/" TargetMode="External"/><Relationship Id="rId42" Type="http://schemas.openxmlformats.org/officeDocument/2006/relationships/fontTable" Target="fontTable.xml"/><Relationship Id="rId7" Type="http://schemas.openxmlformats.org/officeDocument/2006/relationships/hyperlink" Target="https://www.credaily.com/briefs/powell-signals-end-of-tightening-hints-at-rate-cuts/" TargetMode="External"/><Relationship Id="rId2" Type="http://schemas.openxmlformats.org/officeDocument/2006/relationships/styles" Target="styles.xml"/><Relationship Id="rId16" Type="http://schemas.openxmlformats.org/officeDocument/2006/relationships/hyperlink" Target="https://www.wired.com/story/wildebeest-okapi-giraffe-ibex-come-peruse-their-genomes/" TargetMode="External"/><Relationship Id="rId20" Type="http://schemas.openxmlformats.org/officeDocument/2006/relationships/hyperlink" Target="https://www.sciencemag.org/news/2019/08/untold-story-circle-trust-behind-world-s-first-gene-edited-babies" TargetMode="External"/><Relationship Id="rId29" Type="http://schemas.openxmlformats.org/officeDocument/2006/relationships/hyperlink" Target="https://genesynthesisconsortium.org/" TargetMode="External"/><Relationship Id="rId41" Type="http://schemas.openxmlformats.org/officeDocument/2006/relationships/hyperlink" Target="https://www.cato.org/publications/facilitating-personal-improvement-private-sector-labor-regul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edsoc.org/fedsoc-review/bargaining-rights-gone-wrong-how-state-courts-invented-a-constitutional-duty-to-bargain-and-how-it-harms-individual-workers" TargetMode="External"/><Relationship Id="rId24" Type="http://schemas.openxmlformats.org/officeDocument/2006/relationships/hyperlink" Target="https://www.theatlantic.com/china/archive/2013/12/chinas-struggle-with-hepatitis-b-discrimination/281994/" TargetMode="External"/><Relationship Id="rId32" Type="http://schemas.openxmlformats.org/officeDocument/2006/relationships/hyperlink" Target="http://www.nature.com/articles/d41586-019-02362-5" TargetMode="External"/><Relationship Id="rId37" Type="http://schemas.openxmlformats.org/officeDocument/2006/relationships/hyperlink" Target="https://www.climatefinanceaction.org/blog/anti-esg-state-legislation-tracker-amp-analysis" TargetMode="External"/><Relationship Id="rId40" Type="http://schemas.openxmlformats.org/officeDocument/2006/relationships/hyperlink" Target="https://www.mdpi.com/2071-1050/17/8/3335" TargetMode="External"/><Relationship Id="rId5" Type="http://schemas.openxmlformats.org/officeDocument/2006/relationships/footnotes" Target="footnotes.xml"/><Relationship Id="rId15" Type="http://schemas.openxmlformats.org/officeDocument/2006/relationships/hyperlink" Target="http://www.nature.com/articles/d41586-018-00542-3" TargetMode="External"/><Relationship Id="rId23" Type="http://schemas.openxmlformats.org/officeDocument/2006/relationships/hyperlink" Target="https://twitter.com/globaltimesnews/status/1191681436635451392" TargetMode="External"/><Relationship Id="rId28" Type="http://schemas.openxmlformats.org/officeDocument/2006/relationships/hyperlink" Target="https://doi.org/10.1371/journal.pone.0188453" TargetMode="External"/><Relationship Id="rId36" Type="http://schemas.openxmlformats.org/officeDocument/2006/relationships/hyperlink" Target="https://www.advisorperspectives.com/articles/2022/07/25/the-sobering-limitations-of-artificial-intelligence" TargetMode="External"/><Relationship Id="rId10" Type="http://schemas.openxmlformats.org/officeDocument/2006/relationships/hyperlink" Target="https://blogs.lse.ac.uk/usappblog/2025/10/13/forecasting-suggests-the-republicans-will-lose-28-seats-and-the-house-in-the-2026-midterm-elections/" TargetMode="External"/><Relationship Id="rId19" Type="http://schemas.openxmlformats.org/officeDocument/2006/relationships/hyperlink" Target="https://www.nytimes.com/2019/01/21/world/asia/china-gene-editing-babies-he-jiankui.html?module=inline" TargetMode="External"/><Relationship Id="rId31" Type="http://schemas.openxmlformats.org/officeDocument/2006/relationships/hyperlink" Target="https://www.statnews.com/2019/02/27/china-unveils-new-rules-on-biotech-after-gene-editing-scandal/" TargetMode="External"/><Relationship Id="rId4" Type="http://schemas.openxmlformats.org/officeDocument/2006/relationships/webSettings" Target="webSettings.xml"/><Relationship Id="rId9" Type="http://schemas.openxmlformats.org/officeDocument/2006/relationships/hyperlink" Target="https://laweconcenter.org/resources/lessons-for-the-us-from-germanys-sectoral-bargaining-experience/" TargetMode="External"/><Relationship Id="rId14" Type="http://schemas.openxmlformats.org/officeDocument/2006/relationships/hyperlink" Target="https://www.nature.com/articles/d41586-018-00542-3" TargetMode="External"/><Relationship Id="rId22" Type="http://schemas.openxmlformats.org/officeDocument/2006/relationships/hyperlink" Target="https://www.technologyreview.com/s/613277/chinese-scientists-have-put-human-brain-genes-in-monkeysand-yes-they-may-be-smarter/" TargetMode="External"/><Relationship Id="rId27" Type="http://schemas.openxmlformats.org/officeDocument/2006/relationships/hyperlink" Target="https://www.washingtonpost.com/opinions/we-rely-on-china-for-pharmaceutical-drugs-thats-a-security-threat/2019/09/10/5f35e1ce-d3ec-11e9-9343-40db57cf6abd_story.html" TargetMode="External"/><Relationship Id="rId30" Type="http://schemas.openxmlformats.org/officeDocument/2006/relationships/hyperlink" Target="https://www.wired.com/story/synthetic-biology-vaccines-viruses-horsepox/" TargetMode="External"/><Relationship Id="rId35" Type="http://schemas.openxmlformats.org/officeDocument/2006/relationships/hyperlink" Target="https://scholar.harvard.edu/files/dani-rodrik/files/why_does_globalization_fuel_populism.pdf" TargetMode="External"/><Relationship Id="rId43" Type="http://schemas.openxmlformats.org/officeDocument/2006/relationships/theme" Target="theme/theme1.xml"/><Relationship Id="rId8" Type="http://schemas.openxmlformats.org/officeDocument/2006/relationships/hyperlink" Target="https://doi.org/10.1007/s40822-023-00256-6" TargetMode="External"/><Relationship Id="rId3" Type="http://schemas.openxmlformats.org/officeDocument/2006/relationships/settings" Target="settings.xml"/><Relationship Id="rId12" Type="http://schemas.openxmlformats.org/officeDocument/2006/relationships/hyperlink" Target="https://thebulletin.org/2016/04/how-genetic-editing-became-a-national-security-threat/" TargetMode="External"/><Relationship Id="rId17" Type="http://schemas.openxmlformats.org/officeDocument/2006/relationships/hyperlink" Target="https://dev.biologists.org/content/146/3/dev175778" TargetMode="External"/><Relationship Id="rId25" Type="http://schemas.openxmlformats.org/officeDocument/2006/relationships/hyperlink" Target="https://www.nytimes.com/2019/02/21/business/china-xinjiang-uighur-dna-thermo-fisher.html" TargetMode="External"/><Relationship Id="rId33" Type="http://schemas.openxmlformats.org/officeDocument/2006/relationships/hyperlink" Target="https://dergipark.org.tr/en/download/article-file/693073" TargetMode="External"/><Relationship Id="rId38" Type="http://schemas.openxmlformats.org/officeDocument/2006/relationships/hyperlink" Target="https://foreignpolicy.com/2020/05/13/coronavirus-pandemic-depression-economy-world-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1149</TotalTime>
  <Pages>1</Pages>
  <Words>55444</Words>
  <Characters>316037</Characters>
  <Application>Microsoft Office Word</Application>
  <DocSecurity>0</DocSecurity>
  <Lines>2633</Lines>
  <Paragraphs>741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112</cp:revision>
  <dcterms:created xsi:type="dcterms:W3CDTF">2023-10-03T14:36:00Z</dcterms:created>
  <dcterms:modified xsi:type="dcterms:W3CDTF">2025-10-18T21:56:00Z</dcterms:modified>
</cp:coreProperties>
</file>