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BCAC" w14:textId="7CF89581" w:rsidR="005D388F" w:rsidRDefault="003152BC" w:rsidP="003152BC">
      <w:pPr>
        <w:pStyle w:val="Heading1"/>
      </w:pPr>
      <w:r>
        <w:t>1NC – Georgetown – R2 – Dartmouth BG</w:t>
      </w:r>
    </w:p>
    <w:p w14:paraId="1415AADB" w14:textId="2BB390E0" w:rsidR="003152BC" w:rsidRDefault="003152BC" w:rsidP="003152BC">
      <w:pPr>
        <w:pStyle w:val="Heading2"/>
      </w:pPr>
      <w:r>
        <w:t>1NC – Georgetown – Dartmouth BG</w:t>
      </w:r>
    </w:p>
    <w:p w14:paraId="2DEC9800" w14:textId="157FBB1F" w:rsidR="003152BC" w:rsidRDefault="003152BC" w:rsidP="003152BC">
      <w:pPr>
        <w:pStyle w:val="Heading3"/>
      </w:pPr>
      <w:r>
        <w:t>1NC – OFF</w:t>
      </w:r>
    </w:p>
    <w:p w14:paraId="65FA1214" w14:textId="77777777" w:rsidR="003152BC" w:rsidRPr="009D5D6A" w:rsidRDefault="003152BC" w:rsidP="003152BC">
      <w:pPr>
        <w:pStyle w:val="Heading4"/>
        <w:rPr>
          <w:bCs/>
        </w:rPr>
      </w:pPr>
      <w:r>
        <w:rPr>
          <w:bCs/>
        </w:rPr>
        <w:t xml:space="preserve">Interpretation – </w:t>
      </w:r>
      <w:r w:rsidRPr="009D5D6A">
        <w:rPr>
          <w:bCs/>
        </w:rPr>
        <w:t xml:space="preserve">“Strengthen” means make something currently existing greater. </w:t>
      </w:r>
    </w:p>
    <w:p w14:paraId="45947550" w14:textId="77777777" w:rsidR="003152BC" w:rsidRDefault="003152BC" w:rsidP="003152BC">
      <w:proofErr w:type="spellStart"/>
      <w:r>
        <w:t>Jallles</w:t>
      </w:r>
      <w:proofErr w:type="spellEnd"/>
      <w:r>
        <w:t xml:space="preserve"> </w:t>
      </w:r>
      <w:r>
        <w:rPr>
          <w:rStyle w:val="Style13ptBold"/>
        </w:rPr>
        <w:t>Arthur et al. 01</w:t>
      </w:r>
      <w:r>
        <w:t xml:space="preserve">. </w:t>
      </w:r>
      <w:proofErr w:type="spellStart"/>
      <w:r>
        <w:t>Jallles</w:t>
      </w:r>
      <w:proofErr w:type="spellEnd"/>
      <w:r>
        <w:t xml:space="preserve">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6B65550D" w14:textId="77777777" w:rsidR="003152BC" w:rsidRPr="00AE3F3B" w:rsidRDefault="003152BC" w:rsidP="003152BC">
      <w:pPr>
        <w:rPr>
          <w:sz w:val="16"/>
        </w:rPr>
      </w:pPr>
      <w:r w:rsidRPr="00AE3F3B">
        <w:rPr>
          <w:sz w:val="16"/>
        </w:rPr>
        <w:t>The Citizenship Advisory Group: terms of reference and membership</w:t>
      </w:r>
    </w:p>
    <w:p w14:paraId="297CCF82" w14:textId="77777777" w:rsidR="003152BC" w:rsidRPr="00AE3F3B" w:rsidRDefault="003152BC" w:rsidP="003152BC">
      <w:pPr>
        <w:rPr>
          <w:sz w:val="16"/>
        </w:rPr>
      </w:pPr>
      <w:r w:rsidRPr="00AE3F3B">
        <w:rPr>
          <w:sz w:val="16"/>
        </w:rPr>
        <w:t xml:space="preserve">The latest review of citizenship education was heralded in the new </w:t>
      </w:r>
      <w:proofErr w:type="spellStart"/>
      <w:r w:rsidRPr="00AE3F3B">
        <w:rPr>
          <w:sz w:val="16"/>
        </w:rPr>
        <w:t>Labour</w:t>
      </w:r>
      <w:proofErr w:type="spellEnd"/>
      <w:r w:rsidRPr="00AE3F3B">
        <w:rPr>
          <w:sz w:val="16"/>
        </w:rPr>
        <w:t xml:space="preserve">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w:t>
      </w:r>
      <w:proofErr w:type="gramStart"/>
      <w:r w:rsidRPr="00AE3F3B">
        <w:rPr>
          <w:sz w:val="16"/>
        </w:rPr>
        <w:t>schools’</w:t>
      </w:r>
      <w:proofErr w:type="gramEnd"/>
      <w:r w:rsidRPr="00AE3F3B">
        <w:rPr>
          <w:sz w:val="16"/>
        </w:rPr>
        <w:t>.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34316467" w14:textId="77777777" w:rsidR="003152BC" w:rsidRPr="00AE3F3B" w:rsidRDefault="003152BC" w:rsidP="003152BC">
      <w:pPr>
        <w:rPr>
          <w:sz w:val="16"/>
        </w:rPr>
      </w:pPr>
      <w:r w:rsidRPr="00AE3F3B">
        <w:rPr>
          <w:sz w:val="16"/>
        </w:rPr>
        <w:t>The Secretary of State also made clear that he expected the main outcomes of the group’s work to be:</w:t>
      </w:r>
    </w:p>
    <w:p w14:paraId="65E58368" w14:textId="77777777" w:rsidR="003152BC" w:rsidRPr="00AE3F3B" w:rsidRDefault="003152BC" w:rsidP="003152BC">
      <w:pPr>
        <w:ind w:left="720"/>
        <w:rPr>
          <w:sz w:val="16"/>
        </w:rPr>
      </w:pPr>
      <w:r w:rsidRPr="00AE3F3B">
        <w:rPr>
          <w:sz w:val="16"/>
        </w:rPr>
        <w:t xml:space="preserve">A statement of the aims and purposes of citizenship education in </w:t>
      </w:r>
      <w:proofErr w:type="gramStart"/>
      <w:r w:rsidRPr="00AE3F3B">
        <w:rPr>
          <w:sz w:val="16"/>
        </w:rPr>
        <w:t>schools;</w:t>
      </w:r>
      <w:proofErr w:type="gramEnd"/>
    </w:p>
    <w:p w14:paraId="30EF0B44" w14:textId="77777777" w:rsidR="003152BC" w:rsidRPr="00AE3F3B" w:rsidRDefault="003152BC" w:rsidP="003152BC">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5D900B6A" w14:textId="77777777" w:rsidR="003152BC" w:rsidRPr="00AE3F3B" w:rsidRDefault="003152BC" w:rsidP="003152BC">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755B55">
        <w:rPr>
          <w:rStyle w:val="Emphasis"/>
          <w:highlight w:val="cyan"/>
        </w:rPr>
        <w:t>strengthen’</w:t>
      </w:r>
      <w:r w:rsidRPr="00755B55">
        <w:rPr>
          <w:rStyle w:val="StyleUnderline"/>
          <w:highlight w:val="cyan"/>
        </w:rPr>
        <w:t xml:space="preserve"> underlined </w:t>
      </w:r>
      <w:r>
        <w:rPr>
          <w:rStyle w:val="StyleUnderline"/>
        </w:rPr>
        <w:t xml:space="preserve">the </w:t>
      </w:r>
      <w:r w:rsidRPr="00755B55">
        <w:rPr>
          <w:rStyle w:val="StyleUnderline"/>
          <w:highlight w:val="cyan"/>
        </w:rPr>
        <w:t xml:space="preserve">fact </w:t>
      </w:r>
      <w:r>
        <w:rPr>
          <w:rStyle w:val="StyleUnderline"/>
        </w:rPr>
        <w:t xml:space="preserve">that citizenship education </w:t>
      </w:r>
      <w:r w:rsidRPr="00755B55">
        <w:rPr>
          <w:rStyle w:val="StyleUnderline"/>
          <w:highlight w:val="cyan"/>
        </w:rPr>
        <w:t xml:space="preserve">was </w:t>
      </w:r>
      <w:r w:rsidRPr="00755B55">
        <w:rPr>
          <w:rStyle w:val="Emphasis"/>
          <w:highlight w:val="cyan"/>
        </w:rPr>
        <w:t>not something new</w:t>
      </w:r>
      <w:r w:rsidRPr="00755B55">
        <w:rPr>
          <w:sz w:val="16"/>
          <w:highlight w:val="cyan"/>
        </w:rPr>
        <w:t xml:space="preserve"> </w:t>
      </w:r>
      <w:r w:rsidRPr="00AE3F3B">
        <w:rPr>
          <w:sz w:val="16"/>
        </w:rPr>
        <w:t xml:space="preserve">in schools </w:t>
      </w:r>
      <w:r w:rsidRPr="00755B55">
        <w:rPr>
          <w:rStyle w:val="StyleUnderline"/>
          <w:highlight w:val="cyan"/>
        </w:rPr>
        <w:t xml:space="preserve">but </w:t>
      </w:r>
      <w:r>
        <w:rPr>
          <w:rStyle w:val="StyleUnderline"/>
        </w:rPr>
        <w:t xml:space="preserve">rather an area that </w:t>
      </w:r>
      <w:r w:rsidRPr="00755B55">
        <w:rPr>
          <w:rStyle w:val="StyleUnderline"/>
          <w:highlight w:val="cyan"/>
        </w:rPr>
        <w:t>required</w:t>
      </w:r>
      <w:r w:rsidRPr="00755B55">
        <w:rPr>
          <w:sz w:val="16"/>
          <w:highlight w:val="cyan"/>
        </w:rPr>
        <w:t xml:space="preserve"> </w:t>
      </w:r>
      <w:r w:rsidRPr="00AE3F3B">
        <w:rPr>
          <w:sz w:val="16"/>
        </w:rPr>
        <w:t xml:space="preserve">clearer definition and </w:t>
      </w:r>
      <w:r w:rsidRPr="00755B55">
        <w:rPr>
          <w:rStyle w:val="StyleUnderline"/>
          <w:highlight w:val="cyan"/>
        </w:rPr>
        <w:t xml:space="preserve">greater </w:t>
      </w:r>
      <w:proofErr w:type="spellStart"/>
      <w:r>
        <w:rPr>
          <w:rStyle w:val="StyleUnderline"/>
        </w:rPr>
        <w:t>rigour</w:t>
      </w:r>
      <w:proofErr w:type="spellEnd"/>
      <w:r>
        <w:rPr>
          <w:rStyle w:val="StyleUnderline"/>
        </w:rPr>
        <w:t xml:space="preserve"> in its </w:t>
      </w:r>
      <w:r w:rsidRPr="00755B55">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7A12C7EE" w14:textId="77777777" w:rsidR="003152BC" w:rsidRPr="00AE3F3B" w:rsidRDefault="003152BC" w:rsidP="003152BC">
      <w:pPr>
        <w:rPr>
          <w:sz w:val="16"/>
        </w:rPr>
      </w:pPr>
    </w:p>
    <w:p w14:paraId="3D8D0147" w14:textId="07ACE4B0" w:rsidR="003152BC" w:rsidRPr="003152BC" w:rsidRDefault="003152BC" w:rsidP="003152BC">
      <w:pPr>
        <w:pStyle w:val="Heading4"/>
      </w:pPr>
      <w:r>
        <w:t xml:space="preserve">Violation – the plan creates </w:t>
      </w:r>
      <w:r>
        <w:rPr>
          <w:u w:val="single"/>
        </w:rPr>
        <w:t>new rights</w:t>
      </w:r>
      <w:r>
        <w:t>.</w:t>
      </w:r>
    </w:p>
    <w:p w14:paraId="6576D888" w14:textId="77777777" w:rsidR="003152BC" w:rsidRDefault="003152BC" w:rsidP="003152BC"/>
    <w:p w14:paraId="1B5DCE26" w14:textId="77777777" w:rsidR="003152BC" w:rsidRDefault="003152BC" w:rsidP="003152BC">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233238E0" w14:textId="77777777" w:rsidR="003152BC" w:rsidRPr="003152BC" w:rsidRDefault="003152BC" w:rsidP="003152BC"/>
    <w:p w14:paraId="7200F5A6" w14:textId="764F523E" w:rsidR="003152BC" w:rsidRDefault="003152BC" w:rsidP="003152BC">
      <w:pPr>
        <w:pStyle w:val="Heading3"/>
      </w:pPr>
      <w:r>
        <w:t>1NC – OFF</w:t>
      </w:r>
    </w:p>
    <w:p w14:paraId="778A6760" w14:textId="77777777" w:rsidR="003152BC" w:rsidRDefault="003152BC" w:rsidP="003152BC">
      <w:pPr>
        <w:pStyle w:val="Heading4"/>
      </w:pPr>
      <w:r>
        <w:t>Special election momentum and economic downturns fuel Democrat midterms lead</w:t>
      </w:r>
    </w:p>
    <w:p w14:paraId="13ACC038" w14:textId="77777777" w:rsidR="003152BC" w:rsidRPr="00E63781" w:rsidRDefault="003152BC" w:rsidP="003152BC">
      <w:pPr>
        <w:rPr>
          <w:rStyle w:val="Style13ptBold"/>
        </w:rPr>
      </w:pPr>
      <w:r>
        <w:rPr>
          <w:rStyle w:val="Style13ptBold"/>
        </w:rPr>
        <w:t xml:space="preserve">Tasker 12/30 </w:t>
      </w:r>
      <w:r w:rsidRPr="00E63781">
        <w:t>(John- a journalist in CBC's parliamentary bureau who reports for digital, radio and television, he is also a regular panelist on CBC News Network's Power &amp; Politics;” After years on their back foot, here's why Democrats are feeling good about 2026”, CBC, 12/30/25, https://www.cbc.ca/news/world/democrats-are-feeling-good-2026-9.7029512)</w:t>
      </w:r>
    </w:p>
    <w:p w14:paraId="6556DF03" w14:textId="77777777" w:rsidR="003152BC" w:rsidRPr="00B9702A" w:rsidRDefault="003152BC" w:rsidP="003152BC">
      <w:pPr>
        <w:rPr>
          <w:sz w:val="16"/>
        </w:rPr>
      </w:pPr>
      <w:r w:rsidRPr="00B9702A">
        <w:rPr>
          <w:sz w:val="16"/>
        </w:rPr>
        <w:t xml:space="preserve">But, </w:t>
      </w:r>
      <w:r w:rsidRPr="00B9702A">
        <w:rPr>
          <w:u w:val="single"/>
        </w:rPr>
        <w:t xml:space="preserve">in the closing days of 2025, </w:t>
      </w:r>
      <w:r w:rsidRPr="00755B55">
        <w:rPr>
          <w:highlight w:val="cyan"/>
          <w:u w:val="single"/>
        </w:rPr>
        <w:t>the pendulum appears to be swinging in the Democrats' direction</w:t>
      </w:r>
      <w:r w:rsidRPr="00B9702A">
        <w:rPr>
          <w:u w:val="single"/>
        </w:rPr>
        <w:t>.</w:t>
      </w:r>
      <w:r w:rsidRPr="00B9702A">
        <w:rPr>
          <w:sz w:val="16"/>
        </w:rPr>
        <w:t xml:space="preserve"> Dems show promise in off-year elections </w:t>
      </w:r>
      <w:r w:rsidRPr="00B9702A">
        <w:rPr>
          <w:u w:val="single"/>
        </w:rPr>
        <w:t xml:space="preserve">Many of </w:t>
      </w:r>
      <w:r w:rsidRPr="00755B55">
        <w:rPr>
          <w:highlight w:val="cyan"/>
          <w:u w:val="single"/>
        </w:rPr>
        <w:t>the party's candidates stormed to power in November's off-year elections</w:t>
      </w:r>
      <w:r w:rsidRPr="00B9702A">
        <w:rPr>
          <w:u w:val="single"/>
        </w:rPr>
        <w:t xml:space="preserve"> in Virginia and New Jersey</w:t>
      </w:r>
      <w:r w:rsidRPr="00B9702A">
        <w:rPr>
          <w:sz w:val="16"/>
        </w:rPr>
        <w:t>, two states that have been largely Democratic blue in recent years but looked vulnerable only months earlier. Trump did better than expected in New Jersey in the 2024 presidential campaign — losing to Kamala Harris by just six percentage points, much better than his own past performances and how other recent Republican candidates have fared there. That red wave had some analysts wondering: is New Jersey the next swing state? But GOP optimism faded quickly as the ballots were counted in the Garden State's gubernatorial election on Nov. 4. Democrat Mikie Sherrill, a moderate, trounced her Republican opponent, winning by more than 14 percentage points. Another centrist Democrat, Abigail Spanberger, cleaned up in Virginia, winning by 15 points in a state Harris won by fewer than six a year earlier. What followed those victories — and a strong showing for democratic socialist candidate Zohran Mamdani, who won New York City's mayoral election — was a polling upswing elsewhere. "</w:t>
      </w:r>
      <w:r w:rsidRPr="00B9702A">
        <w:rPr>
          <w:u w:val="single"/>
        </w:rPr>
        <w:t xml:space="preserve">These elections have all gone in </w:t>
      </w:r>
      <w:proofErr w:type="spellStart"/>
      <w:r w:rsidRPr="00B9702A">
        <w:rPr>
          <w:u w:val="single"/>
        </w:rPr>
        <w:t>favour</w:t>
      </w:r>
      <w:proofErr w:type="spellEnd"/>
      <w:r w:rsidRPr="00B9702A">
        <w:rPr>
          <w:u w:val="single"/>
        </w:rPr>
        <w:t xml:space="preserve"> of the Democrats — this is the so-called canary in the coal mine," Barbara Perry, a presidential historian at the University of Virginia, said in an interview with CBC News. "You are beginning to see cracks in Trump's power."</w:t>
      </w:r>
      <w:r>
        <w:rPr>
          <w:u w:val="single"/>
        </w:rPr>
        <w:t xml:space="preserve"> </w:t>
      </w:r>
      <w:r w:rsidRPr="00B9702A">
        <w:rPr>
          <w:u w:val="single"/>
        </w:rPr>
        <w:t xml:space="preserve">Even </w:t>
      </w:r>
      <w:r w:rsidRPr="00755B55">
        <w:rPr>
          <w:highlight w:val="cyan"/>
          <w:u w:val="single"/>
        </w:rPr>
        <w:t>in</w:t>
      </w:r>
      <w:r w:rsidRPr="00B9702A">
        <w:rPr>
          <w:u w:val="single"/>
        </w:rPr>
        <w:t xml:space="preserve"> </w:t>
      </w:r>
      <w:r w:rsidRPr="00755B55">
        <w:rPr>
          <w:highlight w:val="cyan"/>
          <w:u w:val="single"/>
        </w:rPr>
        <w:t>Florida</w:t>
      </w:r>
      <w:r w:rsidRPr="00B9702A">
        <w:rPr>
          <w:u w:val="single"/>
        </w:rPr>
        <w:t>, once a toss-up state that is now deeply red after some COVID-</w:t>
      </w:r>
      <w:proofErr w:type="spellStart"/>
      <w:r w:rsidRPr="00B9702A">
        <w:rPr>
          <w:u w:val="single"/>
        </w:rPr>
        <w:t>fuelled</w:t>
      </w:r>
      <w:proofErr w:type="spellEnd"/>
      <w:r w:rsidRPr="00B9702A">
        <w:rPr>
          <w:u w:val="single"/>
        </w:rPr>
        <w:t xml:space="preserve"> ideological and demographic changes, </w:t>
      </w:r>
      <w:r w:rsidRPr="00755B55">
        <w:rPr>
          <w:highlight w:val="cyan"/>
          <w:u w:val="single"/>
        </w:rPr>
        <w:t>a Democrat won Miami's mayoral race</w:t>
      </w:r>
      <w:r w:rsidRPr="00B9702A">
        <w:rPr>
          <w:u w:val="single"/>
        </w:rPr>
        <w:t xml:space="preserve"> this month with a strong majority. It was the first win by a Democrat there in 28 years and one the </w:t>
      </w:r>
      <w:r w:rsidRPr="00755B55">
        <w:rPr>
          <w:highlight w:val="cyan"/>
          <w:u w:val="single"/>
        </w:rPr>
        <w:t>local media is calling "a good omen</w:t>
      </w:r>
      <w:r w:rsidRPr="00B9702A">
        <w:rPr>
          <w:u w:val="single"/>
        </w:rPr>
        <w:t>" for a party that has long struggled to connect.</w:t>
      </w:r>
      <w:r>
        <w:rPr>
          <w:u w:val="single"/>
        </w:rPr>
        <w:t xml:space="preserve"> </w:t>
      </w:r>
      <w:r w:rsidRPr="00B9702A">
        <w:rPr>
          <w:sz w:val="16"/>
        </w:rPr>
        <w:t xml:space="preserve">Trump approval ratings slip </w:t>
      </w:r>
      <w:proofErr w:type="gramStart"/>
      <w:r w:rsidRPr="00B9702A">
        <w:rPr>
          <w:sz w:val="16"/>
        </w:rPr>
        <w:t>Nationally,</w:t>
      </w:r>
      <w:proofErr w:type="gramEnd"/>
      <w:r w:rsidRPr="00B9702A">
        <w:rPr>
          <w:sz w:val="16"/>
        </w:rPr>
        <w:t xml:space="preserve"> the Democrats are also seeing signs of life. </w:t>
      </w:r>
      <w:r w:rsidRPr="00755B55">
        <w:rPr>
          <w:highlight w:val="cyan"/>
          <w:u w:val="single"/>
        </w:rPr>
        <w:t>Trump's approval ratings have slipped</w:t>
      </w:r>
      <w:r w:rsidRPr="00B9702A">
        <w:rPr>
          <w:u w:val="single"/>
        </w:rPr>
        <w:t xml:space="preserve"> </w:t>
      </w:r>
      <w:r w:rsidRPr="00B9702A">
        <w:rPr>
          <w:sz w:val="16"/>
        </w:rPr>
        <w:t xml:space="preserve">despite some successes like reining in crime and illegal border crossings. </w:t>
      </w:r>
      <w:r w:rsidRPr="00755B55">
        <w:rPr>
          <w:highlight w:val="cyan"/>
          <w:u w:val="single"/>
        </w:rPr>
        <w:t>A recent Marist Poll</w:t>
      </w:r>
      <w:r w:rsidRPr="00B9702A">
        <w:rPr>
          <w:u w:val="single"/>
        </w:rPr>
        <w:t xml:space="preserve"> </w:t>
      </w:r>
      <w:r w:rsidRPr="00755B55">
        <w:rPr>
          <w:highlight w:val="cyan"/>
          <w:u w:val="single"/>
        </w:rPr>
        <w:t>shows</w:t>
      </w:r>
      <w:r w:rsidRPr="00B9702A">
        <w:rPr>
          <w:u w:val="single"/>
        </w:rPr>
        <w:t xml:space="preserve"> the </w:t>
      </w:r>
      <w:r w:rsidRPr="00755B55">
        <w:rPr>
          <w:highlight w:val="cyan"/>
          <w:u w:val="single"/>
        </w:rPr>
        <w:t>Democrats have a double-digit lead among voters</w:t>
      </w:r>
      <w:r w:rsidRPr="00B9702A">
        <w:rPr>
          <w:u w:val="single"/>
        </w:rPr>
        <w:t xml:space="preserve"> </w:t>
      </w:r>
      <w:r w:rsidRPr="00755B55">
        <w:rPr>
          <w:highlight w:val="cyan"/>
          <w:u w:val="single"/>
        </w:rPr>
        <w:t>heading into</w:t>
      </w:r>
      <w:r w:rsidRPr="00B9702A">
        <w:rPr>
          <w:u w:val="single"/>
        </w:rPr>
        <w:t xml:space="preserve"> the 2026 congressional </w:t>
      </w:r>
      <w:r w:rsidRPr="00755B55">
        <w:rPr>
          <w:highlight w:val="cyan"/>
          <w:u w:val="single"/>
        </w:rPr>
        <w:t>midterm</w:t>
      </w:r>
      <w:r w:rsidRPr="00B9702A">
        <w:rPr>
          <w:u w:val="single"/>
        </w:rPr>
        <w:t xml:space="preserve"> </w:t>
      </w:r>
      <w:r w:rsidRPr="00755B55">
        <w:rPr>
          <w:highlight w:val="cyan"/>
          <w:u w:val="single"/>
        </w:rPr>
        <w:t>elections</w:t>
      </w:r>
      <w:r w:rsidRPr="00B9702A">
        <w:rPr>
          <w:sz w:val="16"/>
        </w:rPr>
        <w:t xml:space="preserve"> — the first time in more than three years that Democrats have had a lead like that. </w:t>
      </w:r>
      <w:r w:rsidRPr="00755B55">
        <w:rPr>
          <w:highlight w:val="cyan"/>
          <w:u w:val="single"/>
        </w:rPr>
        <w:t>The sluggish U.S. economy</w:t>
      </w:r>
      <w:r w:rsidRPr="00B9702A">
        <w:rPr>
          <w:u w:val="single"/>
        </w:rPr>
        <w:t xml:space="preserve"> appears to be what's </w:t>
      </w:r>
      <w:r w:rsidRPr="00755B55">
        <w:rPr>
          <w:highlight w:val="cyan"/>
          <w:u w:val="single"/>
        </w:rPr>
        <w:t xml:space="preserve">driving voter unease and </w:t>
      </w:r>
      <w:r w:rsidRPr="00355EF8">
        <w:rPr>
          <w:u w:val="single"/>
        </w:rPr>
        <w:t xml:space="preserve">the </w:t>
      </w:r>
      <w:r w:rsidRPr="00755B55">
        <w:rPr>
          <w:highlight w:val="cyan"/>
          <w:u w:val="single"/>
        </w:rPr>
        <w:t>Trump backlash</w:t>
      </w:r>
      <w:r w:rsidRPr="00B9702A">
        <w:rPr>
          <w:sz w:val="16"/>
        </w:rPr>
        <w:t>, said Matthew Lebo, a professor of U.S. politics at Western University in London, Ont. While Trump boldly ran on slaying Biden-era inflation on “Day 1” of his presidency, the Democrats are trying, with some early results, to flip the script on affordability. "Everything comes back to making the case for an affordability agenda," said Mamdani, whose campaign promises included free buses and daycare. Spanberger, meanwhile, promised to use state powers to cap drug costs and lower energy rates to address cost-of-living challenges Trump recently called "a hoax started by the Democrats." "</w:t>
      </w:r>
      <w:r w:rsidRPr="00B9702A">
        <w:rPr>
          <w:u w:val="single"/>
        </w:rPr>
        <w:t xml:space="preserve">Right now, the </w:t>
      </w:r>
      <w:r w:rsidRPr="00755B55">
        <w:rPr>
          <w:highlight w:val="cyan"/>
          <w:u w:val="single"/>
        </w:rPr>
        <w:t>Democrats</w:t>
      </w:r>
      <w:r w:rsidRPr="00B9702A">
        <w:rPr>
          <w:u w:val="single"/>
        </w:rPr>
        <w:t xml:space="preserve"> are ahead, and that </w:t>
      </w:r>
      <w:r w:rsidRPr="00755B55">
        <w:rPr>
          <w:highlight w:val="cyan"/>
          <w:u w:val="single"/>
        </w:rPr>
        <w:t>lead should increase as more bad economic data comes out</w:t>
      </w:r>
      <w:r w:rsidRPr="00B9702A">
        <w:rPr>
          <w:sz w:val="16"/>
        </w:rPr>
        <w:t xml:space="preserve">," Lebo said in an interview. "Democrats will be far more energized to go out and vote against Republicans and Donald Trump in 2026 than Republicans will be to keep him propped up," he said. Economic struggles could shape voting </w:t>
      </w:r>
      <w:r w:rsidRPr="00B9702A">
        <w:rPr>
          <w:u w:val="single"/>
        </w:rPr>
        <w:t>Unemployment is up, inflation is stubbornly high, tariffs have spiked the prices of almost everything — with data suggesting more and more of those trade-related levies are being borne by consumers, not just the businesses that initially pay them</w:t>
      </w:r>
      <w:r w:rsidRPr="00B9702A">
        <w:rPr>
          <w:sz w:val="16"/>
        </w:rPr>
        <w:t xml:space="preserve">. Experts at the National Bureau of Economic Research say the import taxes have increased the inflation rate by 0.7 percentage points. </w:t>
      </w:r>
      <w:r w:rsidRPr="00B9702A">
        <w:rPr>
          <w:u w:val="single"/>
        </w:rPr>
        <w:t xml:space="preserve">The stock market has </w:t>
      </w:r>
      <w:r w:rsidRPr="00355EF8">
        <w:rPr>
          <w:u w:val="single"/>
        </w:rPr>
        <w:t>surged after Trump's chaotic tariff rollout</w:t>
      </w:r>
      <w:r w:rsidRPr="00B9702A">
        <w:rPr>
          <w:u w:val="single"/>
        </w:rPr>
        <w:t xml:space="preserve"> in April — the S&amp;P 500, an index that tracks some of the 500 largest U.S. companies, is up about 18 per cent year-to-date — but those gains have not been felt by all, or even most, voters.</w:t>
      </w:r>
      <w:r>
        <w:rPr>
          <w:u w:val="single"/>
        </w:rPr>
        <w:t xml:space="preserve"> </w:t>
      </w:r>
      <w:r w:rsidRPr="00B9702A">
        <w:rPr>
          <w:sz w:val="16"/>
        </w:rPr>
        <w:t xml:space="preserve">As Bill Clinton's ex-staffer, James Carville, famously quipped in the 1992 presidential election: "It's the economy, stupid." Then-president George H.W. Bush, who registered some of the highest approval ratings ever recorded after he led the U.S. to victory in the first Gulf War, saw his support crumble as the economy faltered and tipped into a recession. Carville pressed his protégé, Clinton, to go all-in on economic woes during the campaign — a strategy that paid off. Could tariffs be a liability for Trump? That's what Michael Negron, a senior fellow at the Center for American Progress and a former Biden White House official on the National Economic Council, thinks his party should do again in the 2026 midterms. Negron authored a recent report on the economic ramifications of Trump's tariffs, finding that small-business importers paid about $25,000 more per month due to those levies than they did in the same period last year — a huge increase that has been passed on to consumers in some cases. </w:t>
      </w:r>
      <w:r w:rsidRPr="00B9702A">
        <w:rPr>
          <w:u w:val="single"/>
        </w:rPr>
        <w:t xml:space="preserve">As a result, Negron says many </w:t>
      </w:r>
      <w:r w:rsidRPr="00755B55">
        <w:rPr>
          <w:highlight w:val="cyan"/>
          <w:u w:val="single"/>
        </w:rPr>
        <w:t>people now equate tariffs with inflation</w:t>
      </w:r>
      <w:r w:rsidRPr="00B9702A">
        <w:rPr>
          <w:u w:val="single"/>
        </w:rPr>
        <w:t xml:space="preserve"> — and </w:t>
      </w:r>
      <w:r w:rsidRPr="00755B55">
        <w:rPr>
          <w:highlight w:val="cyan"/>
          <w:u w:val="single"/>
        </w:rPr>
        <w:t xml:space="preserve">that's spurring </w:t>
      </w:r>
      <w:r w:rsidRPr="00E63781">
        <w:rPr>
          <w:u w:val="single"/>
        </w:rPr>
        <w:t xml:space="preserve">some </w:t>
      </w:r>
      <w:r w:rsidRPr="00755B55">
        <w:rPr>
          <w:highlight w:val="cyan"/>
          <w:u w:val="single"/>
        </w:rPr>
        <w:t>voters to rethink their allegiance to the president</w:t>
      </w:r>
      <w:r w:rsidRPr="00B9702A">
        <w:rPr>
          <w:u w:val="single"/>
        </w:rPr>
        <w:t xml:space="preserve"> and his signature economic policy.</w:t>
      </w:r>
      <w:r>
        <w:rPr>
          <w:u w:val="single"/>
        </w:rPr>
        <w:t xml:space="preserve"> </w:t>
      </w:r>
      <w:r w:rsidRPr="00B9702A">
        <w:rPr>
          <w:u w:val="single"/>
        </w:rPr>
        <w:t>Persistent inflation is "one of the core drivers behind the president's unpopularity," Negron said in an interview with CBC News. "Tariffs are a liability for him."</w:t>
      </w:r>
      <w:r>
        <w:rPr>
          <w:u w:val="single"/>
        </w:rPr>
        <w:t xml:space="preserve"> </w:t>
      </w:r>
      <w:r w:rsidRPr="00B9702A">
        <w:rPr>
          <w:sz w:val="16"/>
        </w:rPr>
        <w:t>While protectionist Democrats have supported tariffs in the past and some party-aligned trade unions have also voiced support for Trump's plan, Negron says the party has to forcibly denounce the policy Trump has pursued to appeal to voters worried about affordability. During the 2024 presidential election campaign, Harris tried to frame Trump's tariffs as a national sales tax. Though Negron says it "didn't seem to really resonate with people" at the time, that's changed. "Trump has taken this obscure tax tool and made it mainstream. People know what it is now and they don't like what they see," he said. "Trump's broad, sweeping tariffs are driving up costs for everybody and hurting small businesses — and Democrats have to be willing to say that."</w:t>
      </w:r>
    </w:p>
    <w:p w14:paraId="0D3C8325" w14:textId="77777777" w:rsidR="003152BC" w:rsidRDefault="003152BC" w:rsidP="003152BC"/>
    <w:p w14:paraId="03DF204A" w14:textId="77777777" w:rsidR="003152BC" w:rsidRDefault="003152BC" w:rsidP="003152BC">
      <w:pPr>
        <w:pStyle w:val="Heading4"/>
      </w:pPr>
      <w:r>
        <w:t>Voters support sectoral bargaining</w:t>
      </w:r>
    </w:p>
    <w:p w14:paraId="21E67334" w14:textId="77777777" w:rsidR="003152BC" w:rsidRPr="009236CF" w:rsidRDefault="003152BC" w:rsidP="003152BC">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20DE4DD6" w14:textId="77777777" w:rsidR="003152BC" w:rsidRPr="009236CF" w:rsidRDefault="003152BC" w:rsidP="003152BC">
      <w:pPr>
        <w:rPr>
          <w:rStyle w:val="Emphasis"/>
        </w:rPr>
      </w:pPr>
      <w:r w:rsidRPr="00755B55">
        <w:rPr>
          <w:rStyle w:val="Emphasis"/>
          <w:highlight w:val="cyan"/>
        </w:rPr>
        <w:t>Voters Strongly Support Allowing Workers to Organize and Bargain Across Industries</w:t>
      </w:r>
    </w:p>
    <w:p w14:paraId="0B5CCA36" w14:textId="77777777" w:rsidR="003152BC" w:rsidRPr="00AA3EE8" w:rsidRDefault="003152BC" w:rsidP="003152BC">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01C62754" w14:textId="77777777" w:rsidR="003152BC" w:rsidRPr="00AA3EE8" w:rsidRDefault="003152BC" w:rsidP="003152BC">
      <w:pPr>
        <w:rPr>
          <w:rStyle w:val="StyleUnderline"/>
        </w:rPr>
      </w:pPr>
      <w:r w:rsidRPr="00AA3EE8">
        <w:rPr>
          <w:sz w:val="16"/>
        </w:rPr>
        <w:t xml:space="preserve">Voters think this should change. We find that </w:t>
      </w:r>
      <w:r w:rsidRPr="00755B55">
        <w:rPr>
          <w:rStyle w:val="Emphasis"/>
          <w:highlight w:val="cyan"/>
        </w:rPr>
        <w:t>60 percent of voters</w:t>
      </w:r>
      <w:r w:rsidRPr="00755B55">
        <w:rPr>
          <w:sz w:val="16"/>
          <w:highlight w:val="cyan"/>
        </w:rPr>
        <w:t xml:space="preserve"> </w:t>
      </w:r>
      <w:r w:rsidRPr="00755B55">
        <w:rPr>
          <w:rStyle w:val="StyleUnderline"/>
          <w:highlight w:val="cyan"/>
        </w:rPr>
        <w:t>— including 77 percent of Democrats, 55 percent of Independents, and a plurality</w:t>
      </w:r>
      <w:r w:rsidRPr="00AA3EE8">
        <w:rPr>
          <w:rStyle w:val="StyleUnderline"/>
        </w:rPr>
        <w:t xml:space="preserve"> (47 percent) </w:t>
      </w:r>
      <w:r w:rsidRPr="00755B55">
        <w:rPr>
          <w:rStyle w:val="StyleUnderline"/>
          <w:highlight w:val="cyan"/>
        </w:rPr>
        <w:t>of Republicans — support allowing workers to unionize across their industry.</w:t>
      </w:r>
    </w:p>
    <w:p w14:paraId="7F4888E2" w14:textId="77777777" w:rsidR="003152BC" w:rsidRDefault="003152BC" w:rsidP="003152BC"/>
    <w:p w14:paraId="66707902" w14:textId="77777777" w:rsidR="003152BC" w:rsidRDefault="003152BC" w:rsidP="003152BC"/>
    <w:p w14:paraId="421D3C3F" w14:textId="77777777" w:rsidR="003152BC" w:rsidRDefault="003152BC" w:rsidP="003152BC">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769D16B9" w14:textId="77777777" w:rsidR="003152BC" w:rsidRPr="00AB20E3" w:rsidRDefault="003152BC" w:rsidP="003152BC">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37DAF3F" w14:textId="77777777" w:rsidR="003152BC" w:rsidRPr="0086424F" w:rsidRDefault="003152BC" w:rsidP="003152BC">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07B8B711" w14:textId="77777777" w:rsidR="003152BC" w:rsidRPr="003B26A6" w:rsidRDefault="003152BC" w:rsidP="003152BC">
      <w:pPr>
        <w:rPr>
          <w:rStyle w:val="StyleUnderline"/>
        </w:rPr>
      </w:pPr>
      <w:r w:rsidRPr="003B26A6">
        <w:rPr>
          <w:rStyle w:val="StyleUnderline"/>
        </w:rPr>
        <w:t xml:space="preserve">After years of antagonism between the labor movement and Republican Party leadership, a growing number of </w:t>
      </w:r>
      <w:r w:rsidRPr="00755B55">
        <w:rPr>
          <w:rStyle w:val="StyleUnderline"/>
          <w:highlight w:val="cyan"/>
        </w:rPr>
        <w:t xml:space="preserve">moderate Republican lawmakers are trying to </w:t>
      </w:r>
      <w:r w:rsidRPr="00755B55">
        <w:rPr>
          <w:rStyle w:val="Emphasis"/>
          <w:highlight w:val="cyan"/>
        </w:rPr>
        <w:t>break from their party’s union-hostile policies</w:t>
      </w:r>
      <w:r w:rsidRPr="00755B55">
        <w:rPr>
          <w:rStyle w:val="StyleUnderline"/>
          <w:highlight w:val="cyan"/>
        </w:rPr>
        <w:t xml:space="preserve"> as they </w:t>
      </w:r>
      <w:r w:rsidRPr="00755B55">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5453BCF9" w14:textId="77777777" w:rsidR="003152BC" w:rsidRPr="0086424F" w:rsidRDefault="003152BC" w:rsidP="003152BC">
      <w:pPr>
        <w:rPr>
          <w:rStyle w:val="Emphasis"/>
        </w:rPr>
      </w:pPr>
      <w:r w:rsidRPr="0086424F">
        <w:rPr>
          <w:sz w:val="16"/>
        </w:rPr>
        <w:t xml:space="preserve">The shift remains nascent, largely limited to building trades and other blue-collar groups in the union-heavy Northeast. Yet, </w:t>
      </w:r>
      <w:r w:rsidRPr="00755B55">
        <w:rPr>
          <w:rStyle w:val="StyleUnderline"/>
          <w:highlight w:val="cyan"/>
        </w:rPr>
        <w:t>with</w:t>
      </w:r>
      <w:r w:rsidRPr="0086424F">
        <w:rPr>
          <w:sz w:val="16"/>
        </w:rPr>
        <w:t xml:space="preserve"> the </w:t>
      </w:r>
      <w:r w:rsidRPr="00755B55">
        <w:rPr>
          <w:rStyle w:val="StyleUnderline"/>
          <w:highlight w:val="cyan"/>
        </w:rPr>
        <w:t>elections looming, it has</w:t>
      </w:r>
      <w:r w:rsidRPr="0086424F">
        <w:rPr>
          <w:rStyle w:val="StyleUnderline"/>
        </w:rPr>
        <w:t xml:space="preserve"> already </w:t>
      </w:r>
      <w:r w:rsidRPr="00755B55">
        <w:rPr>
          <w:rStyle w:val="StyleUnderline"/>
          <w:highlight w:val="cyan"/>
        </w:rPr>
        <w:t>injected a</w:t>
      </w:r>
      <w:r w:rsidRPr="0086424F">
        <w:rPr>
          <w:rStyle w:val="StyleUnderline"/>
        </w:rPr>
        <w:t xml:space="preserve">n unpredictable </w:t>
      </w:r>
      <w:r w:rsidRPr="00755B55">
        <w:rPr>
          <w:rStyle w:val="StyleUnderline"/>
          <w:highlight w:val="cyan"/>
        </w:rPr>
        <w:t>new element into</w:t>
      </w:r>
      <w:r w:rsidRPr="0086424F">
        <w:rPr>
          <w:rStyle w:val="StyleUnderline"/>
        </w:rPr>
        <w:t xml:space="preserve"> a half-dozen </w:t>
      </w:r>
      <w:r w:rsidRPr="00755B55">
        <w:rPr>
          <w:rStyle w:val="StyleUnderline"/>
          <w:highlight w:val="cyan"/>
        </w:rPr>
        <w:t xml:space="preserve">races that could </w:t>
      </w:r>
      <w:r w:rsidRPr="00755B55">
        <w:rPr>
          <w:rStyle w:val="Emphasis"/>
          <w:highlight w:val="cyan"/>
        </w:rPr>
        <w:t>determine control of the House</w:t>
      </w:r>
      <w:r w:rsidRPr="0086424F">
        <w:rPr>
          <w:rStyle w:val="Emphasis"/>
        </w:rPr>
        <w:t xml:space="preserve"> of Representatives.</w:t>
      </w:r>
    </w:p>
    <w:p w14:paraId="2B858655" w14:textId="77777777" w:rsidR="003152BC" w:rsidRPr="00A644AD" w:rsidRDefault="003152BC" w:rsidP="003152BC">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3C7F379B" w14:textId="77777777" w:rsidR="003152BC" w:rsidRPr="00A644AD" w:rsidRDefault="003152BC" w:rsidP="003152BC">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77850F25" w14:textId="77777777" w:rsidR="003152BC" w:rsidRDefault="003152BC" w:rsidP="003152BC">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46A2F67A" w14:textId="77777777" w:rsidR="003152BC" w:rsidRPr="00A644AD" w:rsidRDefault="003152BC" w:rsidP="003152BC">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74D67FDB" w14:textId="77777777" w:rsidR="003152BC" w:rsidRPr="00F75603" w:rsidRDefault="003152BC" w:rsidP="003152BC">
      <w:pPr>
        <w:rPr>
          <w:sz w:val="16"/>
        </w:rPr>
      </w:pPr>
      <w:r w:rsidRPr="00F75603">
        <w:rPr>
          <w:sz w:val="16"/>
        </w:rPr>
        <w:t xml:space="preserve">Last week, the 1.3-million-member Teamsters voted to stay neutral in the race for president, a blow to Democrats after years of support. </w:t>
      </w:r>
      <w:r w:rsidRPr="00755B55">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755B55">
        <w:rPr>
          <w:rStyle w:val="StyleUnderline"/>
          <w:highlight w:val="cyan"/>
        </w:rPr>
        <w:t>speak in</w:t>
      </w:r>
      <w:r w:rsidRPr="00F75603">
        <w:rPr>
          <w:rStyle w:val="StyleUnderline"/>
        </w:rPr>
        <w:t xml:space="preserve"> more explicitly </w:t>
      </w:r>
      <w:r w:rsidRPr="00755B55">
        <w:rPr>
          <w:rStyle w:val="StyleUnderline"/>
          <w:highlight w:val="cyan"/>
        </w:rPr>
        <w:t>pro-worker terms, though</w:t>
      </w:r>
      <w:r w:rsidRPr="00F75603">
        <w:rPr>
          <w:rStyle w:val="StyleUnderline"/>
        </w:rPr>
        <w:t xml:space="preserve"> many </w:t>
      </w:r>
      <w:r w:rsidRPr="00755B55">
        <w:rPr>
          <w:rStyle w:val="StyleUnderline"/>
          <w:highlight w:val="cyan"/>
        </w:rPr>
        <w:t xml:space="preserve">labor leaders say their </w:t>
      </w:r>
      <w:r w:rsidRPr="00755B55">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63F3F715" w14:textId="77777777" w:rsidR="003152BC" w:rsidRPr="00916F41" w:rsidRDefault="003152BC" w:rsidP="003152BC">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15ACAA8" w14:textId="77777777" w:rsidR="003152BC" w:rsidRDefault="003152BC" w:rsidP="003152BC">
      <w:pPr>
        <w:rPr>
          <w:sz w:val="16"/>
        </w:rPr>
      </w:pPr>
      <w:r w:rsidRPr="00AF4C52">
        <w:rPr>
          <w:sz w:val="16"/>
        </w:rPr>
        <w:t xml:space="preserve">Democrats say they see little reason for concern, arguing that endorsements represent tactical transactions between union leaders and </w:t>
      </w:r>
      <w:r w:rsidRPr="00755B55">
        <w:rPr>
          <w:rStyle w:val="Emphasis"/>
          <w:highlight w:val="cyan"/>
        </w:rPr>
        <w:t>Republican candidates</w:t>
      </w:r>
      <w:r w:rsidRPr="00AF4C52">
        <w:rPr>
          <w:sz w:val="16"/>
        </w:rPr>
        <w:t xml:space="preserve"> who </w:t>
      </w:r>
      <w:r w:rsidRPr="00F71003">
        <w:rPr>
          <w:rStyle w:val="StyleUnderline"/>
        </w:rPr>
        <w:t xml:space="preserve">know they </w:t>
      </w:r>
      <w:r w:rsidRPr="00755B55">
        <w:rPr>
          <w:rStyle w:val="Emphasis"/>
          <w:highlight w:val="cyan"/>
        </w:rPr>
        <w:t>need labor support to win on contested turf</w:t>
      </w:r>
      <w:r w:rsidRPr="00AF4C52">
        <w:rPr>
          <w:sz w:val="16"/>
        </w:rPr>
        <w:t>, rather than a more lasting realignment in the labor movement.</w:t>
      </w:r>
    </w:p>
    <w:p w14:paraId="331D4355" w14:textId="77777777" w:rsidR="003152BC" w:rsidRDefault="003152BC" w:rsidP="003152BC">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04ACE57B" w14:textId="77777777" w:rsidR="003152BC" w:rsidRPr="000002A7" w:rsidRDefault="003152BC" w:rsidP="003152BC">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77EC4BBD" w14:textId="77777777" w:rsidR="003152BC" w:rsidRPr="000002A7" w:rsidRDefault="003152BC" w:rsidP="003152BC">
      <w:pPr>
        <w:rPr>
          <w:sz w:val="16"/>
          <w:szCs w:val="16"/>
        </w:rPr>
      </w:pPr>
      <w:r w:rsidRPr="000002A7">
        <w:rPr>
          <w:sz w:val="16"/>
          <w:szCs w:val="16"/>
        </w:rPr>
        <w:t>Strategic Deterrence</w:t>
      </w:r>
    </w:p>
    <w:p w14:paraId="3F228A5F" w14:textId="77777777" w:rsidR="003152BC" w:rsidRPr="000002A7" w:rsidRDefault="003152BC" w:rsidP="003152BC">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755B55">
        <w:rPr>
          <w:rStyle w:val="Emphasis"/>
          <w:highlight w:val="cyan"/>
        </w:rPr>
        <w:t>oversight of nuclear deterrence</w:t>
      </w:r>
      <w:r w:rsidRPr="000002A7">
        <w:rPr>
          <w:rStyle w:val="StyleUnderline"/>
        </w:rPr>
        <w:t xml:space="preserve"> </w:t>
      </w:r>
      <w:r w:rsidRPr="00755B55">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755B55">
        <w:rPr>
          <w:rStyle w:val="StyleUnderline"/>
          <w:highlight w:val="cyan"/>
        </w:rPr>
        <w:t>include examining adversaries nuclear developments; the role</w:t>
      </w:r>
      <w:r w:rsidRPr="000002A7">
        <w:rPr>
          <w:rStyle w:val="StyleUnderline"/>
        </w:rPr>
        <w:t xml:space="preserve"> of nuclear weapons </w:t>
      </w:r>
      <w:r w:rsidRPr="00755B55">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755B55">
        <w:rPr>
          <w:rStyle w:val="StyleUnderline"/>
          <w:highlight w:val="cyan"/>
        </w:rPr>
        <w:t xml:space="preserve">arms control, to </w:t>
      </w:r>
      <w:r w:rsidRPr="00755B55">
        <w:rPr>
          <w:rStyle w:val="Emphasis"/>
          <w:highlight w:val="cyan"/>
        </w:rPr>
        <w:t>reduce</w:t>
      </w:r>
      <w:r w:rsidRPr="009D00D3">
        <w:rPr>
          <w:rStyle w:val="Emphasis"/>
        </w:rPr>
        <w:t xml:space="preserve"> the </w:t>
      </w:r>
      <w:r w:rsidRPr="00755B55">
        <w:rPr>
          <w:rStyle w:val="Emphasis"/>
          <w:highlight w:val="cyan"/>
        </w:rPr>
        <w:t>risk of miscalc</w:t>
      </w:r>
      <w:r w:rsidRPr="009D00D3">
        <w:rPr>
          <w:rStyle w:val="Emphasis"/>
        </w:rPr>
        <w:t>ulation</w:t>
      </w:r>
      <w:r w:rsidRPr="009D00D3">
        <w:rPr>
          <w:rStyle w:val="StyleUnderline"/>
        </w:rPr>
        <w:t xml:space="preserve"> </w:t>
      </w:r>
      <w:r w:rsidRPr="00755B55">
        <w:rPr>
          <w:rStyle w:val="StyleUnderline"/>
          <w:highlight w:val="cyan"/>
        </w:rPr>
        <w:t>that</w:t>
      </w:r>
      <w:r w:rsidRPr="00D95B21">
        <w:rPr>
          <w:rStyle w:val="StyleUnderline"/>
        </w:rPr>
        <w:t xml:space="preserve"> </w:t>
      </w:r>
      <w:r w:rsidRPr="009D00D3">
        <w:rPr>
          <w:rStyle w:val="StyleUnderline"/>
        </w:rPr>
        <w:t xml:space="preserve">could </w:t>
      </w:r>
      <w:r w:rsidRPr="00755B55">
        <w:rPr>
          <w:rStyle w:val="Emphasis"/>
          <w:highlight w:val="cyan"/>
        </w:rPr>
        <w:t>lead to nuclear war</w:t>
      </w:r>
      <w:r w:rsidRPr="000002A7">
        <w:rPr>
          <w:rStyle w:val="Emphasis"/>
        </w:rPr>
        <w:t xml:space="preserve"> in a crisis</w:t>
      </w:r>
      <w:r w:rsidRPr="000002A7">
        <w:rPr>
          <w:rStyle w:val="StyleUnderline"/>
        </w:rPr>
        <w:t xml:space="preserve"> </w:t>
      </w:r>
      <w:r w:rsidRPr="00755B55">
        <w:rPr>
          <w:rStyle w:val="StyleUnderline"/>
          <w:highlight w:val="cyan"/>
        </w:rPr>
        <w:t>and reduce the risk of a</w:t>
      </w:r>
      <w:r w:rsidRPr="000002A7">
        <w:rPr>
          <w:sz w:val="14"/>
        </w:rPr>
        <w:t xml:space="preserve"> 8 </w:t>
      </w:r>
      <w:r w:rsidRPr="00755B55">
        <w:rPr>
          <w:rStyle w:val="Emphasis"/>
          <w:highlight w:val="cyan"/>
        </w:rPr>
        <w:t>nuclear arms race</w:t>
      </w:r>
      <w:r w:rsidRPr="00755B55">
        <w:rPr>
          <w:rStyle w:val="StyleUnderline"/>
          <w:highlight w:val="cyan"/>
        </w:rPr>
        <w:t xml:space="preserve"> or a </w:t>
      </w:r>
      <w:r w:rsidRPr="00755B55">
        <w:rPr>
          <w:rStyle w:val="Emphasis"/>
          <w:highlight w:val="cyan"/>
        </w:rPr>
        <w:t>lowered threshold</w:t>
      </w:r>
      <w:r w:rsidRPr="00755B55">
        <w:rPr>
          <w:rStyle w:val="StyleUnderline"/>
          <w:highlight w:val="cyan"/>
        </w:rPr>
        <w:t xml:space="preserve"> to nuclear</w:t>
      </w:r>
      <w:r w:rsidRPr="009D00D3">
        <w:rPr>
          <w:rStyle w:val="StyleUnderline"/>
        </w:rPr>
        <w:t xml:space="preserve"> weapons </w:t>
      </w:r>
      <w:r w:rsidRPr="00755B55">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2B2329F7" w14:textId="77777777" w:rsidR="003152BC" w:rsidRPr="000002A7" w:rsidRDefault="003152BC" w:rsidP="003152BC">
      <w:pPr>
        <w:rPr>
          <w:sz w:val="16"/>
          <w:szCs w:val="16"/>
        </w:rPr>
      </w:pPr>
      <w:r w:rsidRPr="000002A7">
        <w:rPr>
          <w:sz w:val="16"/>
          <w:szCs w:val="16"/>
        </w:rPr>
        <w:t xml:space="preserve">The committee will also conduct oversight of issues both within </w:t>
      </w:r>
      <w:proofErr w:type="gramStart"/>
      <w:r w:rsidRPr="000002A7">
        <w:rPr>
          <w:sz w:val="16"/>
          <w:szCs w:val="16"/>
        </w:rPr>
        <w:t>the space</w:t>
      </w:r>
      <w:proofErr w:type="gramEnd"/>
      <w:r w:rsidRPr="000002A7">
        <w:rPr>
          <w:sz w:val="16"/>
          <w:szCs w:val="16"/>
        </w:rPr>
        <w:t xml:space="preserv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7F0DBF32" w14:textId="77777777" w:rsidR="003152BC" w:rsidRPr="000002A7" w:rsidRDefault="003152BC" w:rsidP="003152BC">
      <w:pPr>
        <w:rPr>
          <w:sz w:val="16"/>
          <w:szCs w:val="16"/>
        </w:rPr>
      </w:pPr>
      <w:r w:rsidRPr="000002A7">
        <w:rPr>
          <w:sz w:val="16"/>
          <w:szCs w:val="16"/>
        </w:rPr>
        <w:t>Irregular Warfare, Emerging Threats, and Countering Violent Extremist Organizations</w:t>
      </w:r>
    </w:p>
    <w:p w14:paraId="4D6CD288" w14:textId="77777777" w:rsidR="003152BC" w:rsidRDefault="003152BC" w:rsidP="003152BC">
      <w:pPr>
        <w:rPr>
          <w:sz w:val="16"/>
        </w:rPr>
      </w:pPr>
      <w:r w:rsidRPr="000002A7">
        <w:rPr>
          <w:rStyle w:val="StyleUnderline"/>
        </w:rPr>
        <w:t xml:space="preserve">The committee will conduct </w:t>
      </w:r>
      <w:r w:rsidRPr="00755B55">
        <w:rPr>
          <w:rStyle w:val="StyleUnderline"/>
          <w:highlight w:val="cyan"/>
        </w:rPr>
        <w:t>oversight as the D</w:t>
      </w:r>
      <w:r w:rsidRPr="000002A7">
        <w:rPr>
          <w:rStyle w:val="StyleUnderline"/>
          <w:sz w:val="2"/>
          <w:szCs w:val="2"/>
          <w:u w:val="none"/>
        </w:rPr>
        <w:t xml:space="preserve">epartment </w:t>
      </w:r>
      <w:r w:rsidRPr="00755B55">
        <w:rPr>
          <w:rStyle w:val="StyleUnderline"/>
          <w:highlight w:val="cyan"/>
        </w:rPr>
        <w:t>o</w:t>
      </w:r>
      <w:r w:rsidRPr="000002A7">
        <w:rPr>
          <w:rStyle w:val="StyleUnderline"/>
          <w:sz w:val="2"/>
          <w:szCs w:val="2"/>
          <w:u w:val="none"/>
        </w:rPr>
        <w:t xml:space="preserve">f </w:t>
      </w:r>
      <w:r w:rsidRPr="00755B55">
        <w:rPr>
          <w:rStyle w:val="StyleUnderline"/>
          <w:highlight w:val="cyan"/>
        </w:rPr>
        <w:t>D</w:t>
      </w:r>
      <w:r w:rsidRPr="000002A7">
        <w:rPr>
          <w:rStyle w:val="StyleUnderline"/>
        </w:rPr>
        <w:t xml:space="preserve">efense </w:t>
      </w:r>
      <w:r w:rsidRPr="00755B55">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w:t>
      </w:r>
      <w:proofErr w:type="gramStart"/>
      <w:r w:rsidRPr="000002A7">
        <w:rPr>
          <w:rStyle w:val="StyleUnderline"/>
        </w:rPr>
        <w:t>means</w:t>
      </w:r>
      <w:proofErr w:type="gramEnd"/>
      <w:r w:rsidRPr="000002A7">
        <w:rPr>
          <w:rStyle w:val="StyleUnderline"/>
        </w:rPr>
        <w:t xml:space="preserve"> to accomplish their strategic national objectives. </w:t>
      </w:r>
      <w:r w:rsidRPr="00755B55">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755B55">
        <w:rPr>
          <w:rStyle w:val="StyleUnderline"/>
          <w:highlight w:val="cyan"/>
        </w:rPr>
        <w:t>conflict</w:t>
      </w:r>
      <w:r w:rsidRPr="000002A7">
        <w:rPr>
          <w:rStyle w:val="StyleUnderline"/>
        </w:rPr>
        <w:t xml:space="preserve"> by threat actors </w:t>
      </w:r>
      <w:r w:rsidRPr="00755B55">
        <w:rPr>
          <w:rStyle w:val="StyleUnderline"/>
          <w:highlight w:val="cyan"/>
        </w:rPr>
        <w:t>undermine</w:t>
      </w:r>
      <w:r w:rsidRPr="000002A7">
        <w:rPr>
          <w:rStyle w:val="StyleUnderline"/>
        </w:rPr>
        <w:t xml:space="preserve"> the </w:t>
      </w:r>
      <w:r w:rsidRPr="00755B55">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2D57E80" w14:textId="77777777" w:rsidR="003152BC" w:rsidRPr="000002A7" w:rsidRDefault="003152BC" w:rsidP="003152BC">
      <w:pPr>
        <w:rPr>
          <w:sz w:val="16"/>
        </w:rPr>
      </w:pPr>
      <w:r>
        <w:rPr>
          <w:sz w:val="16"/>
        </w:rPr>
        <w:t xml:space="preserve">During the 117th </w:t>
      </w:r>
      <w:r w:rsidRPr="00755B55">
        <w:rPr>
          <w:rStyle w:val="Emphasis"/>
          <w:highlight w:val="cyan"/>
        </w:rPr>
        <w:t>Congress</w:t>
      </w:r>
      <w:r>
        <w:rPr>
          <w:sz w:val="16"/>
        </w:rPr>
        <w:t xml:space="preserve">, the committee </w:t>
      </w:r>
      <w:r w:rsidRPr="002F5008">
        <w:rPr>
          <w:rStyle w:val="StyleUnderline"/>
        </w:rPr>
        <w:t xml:space="preserve">will </w:t>
      </w:r>
      <w:r w:rsidRPr="00755B55">
        <w:rPr>
          <w:rStyle w:val="StyleUnderline"/>
          <w:highlight w:val="cyan"/>
        </w:rPr>
        <w:t>conduct oversight to ensure</w:t>
      </w:r>
      <w:r>
        <w:rPr>
          <w:rStyle w:val="StyleUnderline"/>
        </w:rPr>
        <w:t xml:space="preserve"> </w:t>
      </w:r>
      <w:r w:rsidRPr="002F5008">
        <w:rPr>
          <w:rStyle w:val="StyleUnderline"/>
        </w:rPr>
        <w:t xml:space="preserve">that the posture and </w:t>
      </w:r>
      <w:r w:rsidRPr="00755B55">
        <w:rPr>
          <w:rStyle w:val="StyleUnderline"/>
          <w:highlight w:val="cyan"/>
        </w:rPr>
        <w:t>policies</w:t>
      </w:r>
      <w:r w:rsidRPr="002F5008">
        <w:rPr>
          <w:rStyle w:val="StyleUnderline"/>
        </w:rPr>
        <w:t xml:space="preserve"> of the Department </w:t>
      </w:r>
      <w:r w:rsidRPr="00755B55">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755B55">
        <w:rPr>
          <w:rStyle w:val="StyleUnderline"/>
          <w:highlight w:val="cyan"/>
        </w:rPr>
        <w:t>aligned to</w:t>
      </w:r>
      <w:r w:rsidRPr="002F5008">
        <w:rPr>
          <w:rStyle w:val="StyleUnderline"/>
        </w:rPr>
        <w:t xml:space="preserve"> effectively </w:t>
      </w:r>
      <w:r w:rsidRPr="00755B55">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35E58B49" w14:textId="77777777" w:rsidR="003152BC" w:rsidRDefault="003152BC" w:rsidP="003152BC"/>
    <w:p w14:paraId="6456A692" w14:textId="3861968A" w:rsidR="003152BC" w:rsidRDefault="003152BC" w:rsidP="003152BC">
      <w:pPr>
        <w:pStyle w:val="Heading3"/>
      </w:pPr>
      <w:r>
        <w:t>1NC – OFF</w:t>
      </w:r>
    </w:p>
    <w:p w14:paraId="49A1E67B" w14:textId="77777777" w:rsidR="00BD2B69" w:rsidRDefault="003152BC" w:rsidP="003152BC">
      <w:pPr>
        <w:pStyle w:val="Heading4"/>
        <w:rPr>
          <w:rFonts w:cs="Times New Roman"/>
        </w:rPr>
      </w:pPr>
      <w:r w:rsidRPr="00275C49">
        <w:rPr>
          <w:rFonts w:cs="Times New Roman"/>
        </w:rPr>
        <w:t xml:space="preserve">The United States, through a limited constitutional convention called for by at least thirty-four of the States and ratified by at least thirty-eight of the States, </w:t>
      </w:r>
      <w:r w:rsidR="00BD2B69">
        <w:rPr>
          <w:rFonts w:cs="Times New Roman"/>
        </w:rPr>
        <w:t>should implement sectoral bargaining panels upon the request of any worker organization representing either 5,000 workers or 10 percent of workers in a sector, with agreements subject to contract extension across the sector upon ratification.</w:t>
      </w:r>
    </w:p>
    <w:p w14:paraId="0BC61C98" w14:textId="77777777" w:rsidR="00BD2B69" w:rsidRPr="00BD2B69" w:rsidRDefault="00BD2B69" w:rsidP="00BD2B69"/>
    <w:p w14:paraId="62ED1326" w14:textId="3F62BAB7" w:rsidR="003152BC" w:rsidRPr="00275C49" w:rsidRDefault="003152BC" w:rsidP="003152BC">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w:t>
      </w:r>
      <w:proofErr w:type="gramStart"/>
      <w:r w:rsidRPr="00275C49">
        <w:rPr>
          <w:rStyle w:val="StyleUnderline"/>
          <w:rFonts w:cs="Times New Roman"/>
          <w:sz w:val="26"/>
          <w:szCs w:val="26"/>
          <w:u w:val="none"/>
        </w:rPr>
        <w:t>avoids</w:t>
      </w:r>
      <w:proofErr w:type="gramEnd"/>
      <w:r w:rsidRPr="00275C49">
        <w:rPr>
          <w:rStyle w:val="StyleUnderline"/>
          <w:rFonts w:cs="Times New Roman"/>
          <w:sz w:val="26"/>
          <w:szCs w:val="26"/>
          <w:u w:val="none"/>
        </w:rPr>
        <w:t xml:space="preserve"> politics </w:t>
      </w:r>
    </w:p>
    <w:p w14:paraId="3C048141" w14:textId="77777777" w:rsidR="003152BC" w:rsidRPr="00275C49" w:rsidRDefault="003152BC" w:rsidP="003152BC">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13DF7C66" w14:textId="77777777" w:rsidR="003152BC" w:rsidRPr="00275C49" w:rsidRDefault="003152BC" w:rsidP="003152BC">
      <w:pPr>
        <w:rPr>
          <w:sz w:val="16"/>
        </w:rPr>
      </w:pPr>
      <w:r w:rsidRPr="00275C49">
        <w:rPr>
          <w:rStyle w:val="StyleUnderline"/>
        </w:rPr>
        <w:t xml:space="preserve">The </w:t>
      </w:r>
      <w:r w:rsidRPr="00755B55">
        <w:rPr>
          <w:rStyle w:val="StyleUnderline"/>
          <w:highlight w:val="cyan"/>
        </w:rPr>
        <w:t xml:space="preserve">state legislatures </w:t>
      </w:r>
      <w:r w:rsidRPr="00755B55">
        <w:rPr>
          <w:rStyle w:val="Emphasis"/>
          <w:highlight w:val="cyan"/>
        </w:rPr>
        <w:t>define the agenda</w:t>
      </w:r>
      <w:r w:rsidRPr="00755B55">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7FB40A1A" w14:textId="77777777" w:rsidR="003152BC" w:rsidRPr="00275C49" w:rsidRDefault="003152BC" w:rsidP="003152BC">
      <w:pPr>
        <w:rPr>
          <w:sz w:val="16"/>
        </w:rPr>
      </w:pPr>
      <w:r w:rsidRPr="00275C49">
        <w:rPr>
          <w:rStyle w:val="StyleUnderline"/>
        </w:rPr>
        <w:t xml:space="preserve">The very reason the Founders added </w:t>
      </w:r>
      <w:r w:rsidRPr="00755B55">
        <w:rPr>
          <w:rStyle w:val="StyleUnderline"/>
          <w:highlight w:val="cyan"/>
        </w:rPr>
        <w:t>the convention mechanism</w:t>
      </w:r>
      <w:r w:rsidRPr="00275C49">
        <w:rPr>
          <w:rStyle w:val="StyleUnderline"/>
        </w:rPr>
        <w:t xml:space="preserve"> to Article V was to </w:t>
      </w:r>
      <w:r w:rsidRPr="00755B55">
        <w:rPr>
          <w:rStyle w:val="StyleUnderline"/>
          <w:highlight w:val="cyan"/>
        </w:rPr>
        <w:t>allow the states</w:t>
      </w:r>
      <w:r w:rsidRPr="00275C49">
        <w:rPr>
          <w:rStyle w:val="StyleUnderline"/>
        </w:rPr>
        <w:t xml:space="preserve"> a way </w:t>
      </w:r>
      <w:r w:rsidRPr="00755B55">
        <w:rPr>
          <w:rStyle w:val="StyleUnderline"/>
          <w:highlight w:val="cyan"/>
        </w:rPr>
        <w:t xml:space="preserve">to </w:t>
      </w:r>
      <w:r w:rsidRPr="00755B55">
        <w:rPr>
          <w:rStyle w:val="Emphasis"/>
          <w:highlight w:val="cyan"/>
        </w:rPr>
        <w:t>bypass Congress</w:t>
      </w:r>
      <w:r w:rsidRPr="00755B55">
        <w:rPr>
          <w:rStyle w:val="StyleUnderline"/>
          <w:highlight w:val="cyan"/>
        </w:rPr>
        <w:t xml:space="preserve"> in proposing</w:t>
      </w:r>
      <w:r w:rsidRPr="00275C49">
        <w:rPr>
          <w:rStyle w:val="StyleUnderline"/>
        </w:rPr>
        <w:t xml:space="preserve"> needed </w:t>
      </w:r>
      <w:r w:rsidRPr="00755B55">
        <w:rPr>
          <w:rStyle w:val="StyleUnderline"/>
          <w:highlight w:val="cyan"/>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38F4785D" w14:textId="77777777" w:rsidR="003152BC" w:rsidRPr="00275C49" w:rsidRDefault="003152BC" w:rsidP="003152BC">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755B55">
        <w:rPr>
          <w:rStyle w:val="StyleUnderline"/>
          <w:highlight w:val="cyan"/>
        </w:rPr>
        <w:t>Any action taken by a delegate outside the scope of</w:t>
      </w:r>
      <w:r w:rsidRPr="00275C49">
        <w:rPr>
          <w:rStyle w:val="StyleUnderline"/>
        </w:rPr>
        <w:t xml:space="preserve"> his or her </w:t>
      </w:r>
      <w:r w:rsidRPr="00755B55">
        <w:rPr>
          <w:rStyle w:val="StyleUnderline"/>
          <w:highlight w:val="cyan"/>
        </w:rPr>
        <w:t xml:space="preserve">authority </w:t>
      </w:r>
      <w:r w:rsidRPr="00755B55">
        <w:rPr>
          <w:rStyle w:val="Emphasis"/>
          <w:highlight w:val="cyan"/>
        </w:rPr>
        <w:t>would be void</w:t>
      </w:r>
      <w:r w:rsidRPr="00755B55">
        <w:rPr>
          <w:rStyle w:val="StyleUnderline"/>
          <w:highlight w:val="cyan"/>
        </w:rPr>
        <w:t xml:space="preserve"> as a matter of common law</w:t>
      </w:r>
      <w:r w:rsidRPr="00275C49">
        <w:rPr>
          <w:rStyle w:val="StyleUnderline"/>
        </w:rPr>
        <w:t xml:space="preserve"> agency principles.</w:t>
      </w:r>
    </w:p>
    <w:p w14:paraId="15BA5770" w14:textId="77777777" w:rsidR="003152BC" w:rsidRPr="00275C49" w:rsidRDefault="003152BC" w:rsidP="003152BC">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28B91A63" w14:textId="77777777" w:rsidR="003152BC" w:rsidRPr="00275C49" w:rsidRDefault="003152BC" w:rsidP="003152BC">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6036125E" w14:textId="77777777" w:rsidR="003152BC" w:rsidRPr="00275C49" w:rsidRDefault="003152BC" w:rsidP="003152BC">
      <w:pPr>
        <w:rPr>
          <w:sz w:val="16"/>
        </w:rPr>
      </w:pPr>
      <w:r w:rsidRPr="00755B55">
        <w:rPr>
          <w:rStyle w:val="StyleUnderline"/>
          <w:highlight w:val="cyan"/>
        </w:rPr>
        <w:t xml:space="preserve">There is </w:t>
      </w:r>
      <w:r w:rsidRPr="00755B55">
        <w:rPr>
          <w:rStyle w:val="Emphasis"/>
          <w:highlight w:val="cyan"/>
        </w:rPr>
        <w:t>zero precedent</w:t>
      </w:r>
      <w:r w:rsidRPr="00755B55">
        <w:rPr>
          <w:rStyle w:val="StyleUnderline"/>
          <w:highlight w:val="cyan"/>
        </w:rPr>
        <w:t xml:space="preserve"> for</w:t>
      </w:r>
      <w:r w:rsidRPr="00275C49">
        <w:rPr>
          <w:rStyle w:val="StyleUnderline"/>
        </w:rPr>
        <w:t xml:space="preserve"> any </w:t>
      </w:r>
      <w:r w:rsidRPr="00755B55">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4EAB0A6A" w14:textId="77777777" w:rsidR="003152BC" w:rsidRDefault="003152BC" w:rsidP="003152BC"/>
    <w:p w14:paraId="2B39EDF5" w14:textId="7AE152F0" w:rsidR="003152BC" w:rsidRDefault="003152BC" w:rsidP="003152BC">
      <w:pPr>
        <w:pStyle w:val="Heading3"/>
      </w:pPr>
      <w:r>
        <w:t>1NC – OFF</w:t>
      </w:r>
    </w:p>
    <w:p w14:paraId="79B74C4C" w14:textId="3048D63D" w:rsidR="00755B55" w:rsidRPr="00755B55" w:rsidRDefault="00755B55" w:rsidP="00755B55">
      <w:pPr>
        <w:pStyle w:val="Heading4"/>
        <w:rPr>
          <w:rFonts w:cs="Times New Roman"/>
        </w:rPr>
      </w:pPr>
      <w:r>
        <w:t xml:space="preserve">The 50 states and all relevant territories </w:t>
      </w:r>
      <w:r w:rsidR="00BD2B69">
        <w:t>should implement sectoral bargaining panels upon the request of any worker organization representing either 5,000 workers or 10 percent of workers in a sector, with agreements subject to contract extension across the sector upon ratification</w:t>
      </w:r>
      <w:r>
        <w:t xml:space="preserve">, excluding tribal enterprises. The 50 states and all relevant territories should enter into legal and binding compacts to develop tribal labor relations ordinances with all relevant tribal nations over </w:t>
      </w:r>
      <w:r w:rsidRPr="00AF3B1A">
        <w:rPr>
          <w:rFonts w:cs="Times New Roman"/>
        </w:rPr>
        <w:t>implement</w:t>
      </w:r>
      <w:r>
        <w:rPr>
          <w:rFonts w:cs="Times New Roman"/>
        </w:rPr>
        <w:t>ing</w:t>
      </w:r>
      <w:r w:rsidRPr="00AF3B1A">
        <w:rPr>
          <w:rFonts w:cs="Times New Roman"/>
        </w:rPr>
        <w:t xml:space="preserve"> sectoral bargaining panels upon the request of any worker organization representing either 5,000 workers or 10 percent of workers in a sector, with agreements subject to contract extension across the sector upon ratification.</w:t>
      </w:r>
    </w:p>
    <w:p w14:paraId="07F6E6DD" w14:textId="77777777" w:rsidR="00755B55" w:rsidRPr="003B517C" w:rsidRDefault="00755B55" w:rsidP="00755B55"/>
    <w:p w14:paraId="26036B74" w14:textId="77777777" w:rsidR="00755B55" w:rsidRPr="003B517C" w:rsidRDefault="00755B55" w:rsidP="00755B55">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6C3DF956" w14:textId="77777777" w:rsidR="00755B55" w:rsidRPr="004D7446" w:rsidRDefault="00755B55" w:rsidP="00755B55">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8" w:history="1">
        <w:r w:rsidRPr="004E0716">
          <w:rPr>
            <w:rStyle w:val="Hyperlink"/>
          </w:rPr>
          <w:t>https://harvardlawreview.org/print/vol-134/tribal-power-worker-power-organizing-unions-in-the-context-of-native-sovereignty/</w:t>
        </w:r>
      </w:hyperlink>
      <w:r>
        <w:t>, January 2021, accessed November 4, 2025, -ekh-</w:t>
      </w:r>
    </w:p>
    <w:p w14:paraId="20933AED" w14:textId="77777777" w:rsidR="00755B55" w:rsidRPr="004D7446" w:rsidRDefault="00755B55" w:rsidP="00755B55">
      <w:pPr>
        <w:rPr>
          <w:rStyle w:val="StyleUnderline"/>
        </w:rPr>
      </w:pPr>
      <w:r w:rsidRPr="00755B55">
        <w:rPr>
          <w:rStyle w:val="Emphasis"/>
          <w:highlight w:val="cyan"/>
        </w:rPr>
        <w:t>Unions’</w:t>
      </w:r>
      <w:r w:rsidRPr="003B517C">
        <w:rPr>
          <w:rStyle w:val="Emphasis"/>
        </w:rPr>
        <w:t xml:space="preserve"> fight to </w:t>
      </w:r>
      <w:r w:rsidRPr="00755B55">
        <w:rPr>
          <w:rStyle w:val="Emphasis"/>
          <w:highlight w:val="cyan"/>
        </w:rPr>
        <w:t>apply</w:t>
      </w:r>
      <w:r w:rsidRPr="003B517C">
        <w:rPr>
          <w:rStyle w:val="Emphasis"/>
        </w:rPr>
        <w:t xml:space="preserve"> the </w:t>
      </w:r>
      <w:r w:rsidRPr="00755B55">
        <w:rPr>
          <w:rStyle w:val="Emphasis"/>
          <w:highlight w:val="cyan"/>
        </w:rPr>
        <w:t xml:space="preserve">NLRA to tribal enterprises </w:t>
      </w:r>
      <w:r w:rsidRPr="003B517C">
        <w:rPr>
          <w:rStyle w:val="Emphasis"/>
        </w:rPr>
        <w:t xml:space="preserve">rests on a </w:t>
      </w:r>
      <w:r w:rsidRPr="00755B55">
        <w:rPr>
          <w:rStyle w:val="Emphasis"/>
          <w:highlight w:val="cyan"/>
        </w:rPr>
        <w:t>false premise</w:t>
      </w:r>
      <w:r w:rsidRPr="00755B55">
        <w:rPr>
          <w:rStyle w:val="StyleUnderline"/>
          <w:highlight w:val="cyan"/>
        </w:rPr>
        <w:t xml:space="preserve">: </w:t>
      </w:r>
      <w:r w:rsidRPr="003B517C">
        <w:rPr>
          <w:rStyle w:val="StyleUnderline"/>
        </w:rPr>
        <w:t xml:space="preserve">that </w:t>
      </w:r>
      <w:r w:rsidRPr="00755B55">
        <w:rPr>
          <w:rStyle w:val="StyleUnderline"/>
          <w:highlight w:val="cyan"/>
        </w:rPr>
        <w:t>without federal law, tribal employees</w:t>
      </w:r>
      <w:r w:rsidRPr="004D7446">
        <w:rPr>
          <w:rStyle w:val="StyleUnderline"/>
        </w:rPr>
        <w:t xml:space="preserve"> will </w:t>
      </w:r>
      <w:r w:rsidRPr="00755B55">
        <w:rPr>
          <w:rStyle w:val="StyleUnderline"/>
          <w:highlight w:val="cyan"/>
        </w:rPr>
        <w:t>lack</w:t>
      </w:r>
      <w:r w:rsidRPr="004D7446">
        <w:rPr>
          <w:sz w:val="16"/>
        </w:rPr>
        <w:t xml:space="preserve"> any </w:t>
      </w:r>
      <w:r w:rsidRPr="004D7446">
        <w:rPr>
          <w:rStyle w:val="StyleUnderline"/>
        </w:rPr>
        <w:t xml:space="preserve">legal </w:t>
      </w:r>
      <w:r w:rsidRPr="00755B55">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755B55">
        <w:rPr>
          <w:rStyle w:val="StyleUnderline"/>
          <w:highlight w:val="cyan"/>
        </w:rPr>
        <w:t>tribal governments</w:t>
      </w:r>
      <w:r w:rsidRPr="004D7446">
        <w:rPr>
          <w:sz w:val="16"/>
        </w:rPr>
        <w:t xml:space="preserve"> have </w:t>
      </w:r>
      <w:r w:rsidRPr="00755B55">
        <w:rPr>
          <w:rStyle w:val="StyleUnderline"/>
          <w:highlight w:val="cyan"/>
        </w:rPr>
        <w:t xml:space="preserve">developed </w:t>
      </w:r>
      <w:r w:rsidRPr="00755B55">
        <w:rPr>
          <w:rStyle w:val="Emphasis"/>
          <w:highlight w:val="cyan"/>
        </w:rPr>
        <w:t>comprehensive</w:t>
      </w:r>
      <w:r w:rsidRPr="003B517C">
        <w:rPr>
          <w:rStyle w:val="Emphasis"/>
        </w:rPr>
        <w:t xml:space="preserve"> </w:t>
      </w:r>
      <w:r w:rsidRPr="00755B55">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755B55">
        <w:rPr>
          <w:rStyle w:val="StyleUnderline"/>
          <w:highlight w:val="cyan"/>
        </w:rPr>
        <w:t>allowing</w:t>
      </w:r>
      <w:r w:rsidRPr="004D7446">
        <w:rPr>
          <w:rStyle w:val="StyleUnderline"/>
        </w:rPr>
        <w:t xml:space="preserve"> workers </w:t>
      </w:r>
      <w:r w:rsidRPr="00755B55">
        <w:rPr>
          <w:rStyle w:val="Emphasis"/>
          <w:highlight w:val="cyan"/>
        </w:rPr>
        <w:t>greater</w:t>
      </w:r>
      <w:r w:rsidRPr="004D7446">
        <w:rPr>
          <w:rStyle w:val="StyleUnderline"/>
        </w:rPr>
        <w:t xml:space="preserve"> </w:t>
      </w:r>
      <w:r w:rsidRPr="00755B55">
        <w:rPr>
          <w:rStyle w:val="Emphasis"/>
          <w:highlight w:val="cyan"/>
        </w:rPr>
        <w:t>protection</w:t>
      </w:r>
      <w:r w:rsidRPr="00755B55">
        <w:rPr>
          <w:rStyle w:val="StyleUnderline"/>
          <w:highlight w:val="cyan"/>
        </w:rPr>
        <w:t xml:space="preserve"> than</w:t>
      </w:r>
      <w:r w:rsidRPr="004D7446">
        <w:rPr>
          <w:sz w:val="16"/>
        </w:rPr>
        <w:t xml:space="preserve"> is </w:t>
      </w:r>
      <w:r w:rsidRPr="004D7446">
        <w:rPr>
          <w:rStyle w:val="StyleUnderline"/>
        </w:rPr>
        <w:t xml:space="preserve">currently available under </w:t>
      </w:r>
      <w:r w:rsidRPr="00755B55">
        <w:rPr>
          <w:rStyle w:val="StyleUnderline"/>
          <w:highlight w:val="cyan"/>
        </w:rPr>
        <w:t>federal law.</w:t>
      </w:r>
    </w:p>
    <w:p w14:paraId="4B48521D" w14:textId="77777777" w:rsidR="00755B55" w:rsidRPr="004D7446" w:rsidRDefault="00755B55" w:rsidP="00755B55">
      <w:pPr>
        <w:rPr>
          <w:sz w:val="16"/>
        </w:rPr>
      </w:pPr>
      <w:r w:rsidRPr="004D7446">
        <w:rPr>
          <w:sz w:val="16"/>
        </w:rPr>
        <w:t xml:space="preserve">The Navajo Nation provides a </w:t>
      </w:r>
      <w:r w:rsidRPr="004D7446">
        <w:rPr>
          <w:rStyle w:val="StyleUnderline"/>
        </w:rPr>
        <w:t xml:space="preserve">leading example of </w:t>
      </w:r>
      <w:r w:rsidRPr="00755B55">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755B55">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755B55">
        <w:rPr>
          <w:rStyle w:val="StyleUnderline"/>
          <w:highlight w:val="cyan"/>
        </w:rPr>
        <w:t xml:space="preserve">established </w:t>
      </w:r>
      <w:r w:rsidRPr="00755B55">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755B55">
        <w:rPr>
          <w:rStyle w:val="StyleUnderline"/>
          <w:highlight w:val="cyan"/>
        </w:rPr>
        <w:t>improving workplace conditions</w:t>
      </w:r>
      <w:r w:rsidRPr="004D7446">
        <w:rPr>
          <w:rStyle w:val="StyleUnderline"/>
        </w:rPr>
        <w:t xml:space="preserve"> and </w:t>
      </w:r>
      <w:r w:rsidRPr="00755B55">
        <w:rPr>
          <w:rStyle w:val="StyleUnderline"/>
          <w:highlight w:val="cyan"/>
        </w:rPr>
        <w:t>amplifying</w:t>
      </w:r>
      <w:r w:rsidRPr="004D7446">
        <w:rPr>
          <w:rStyle w:val="StyleUnderline"/>
        </w:rPr>
        <w:t xml:space="preserve"> the </w:t>
      </w:r>
      <w:r w:rsidRPr="00755B55">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755B55">
        <w:rPr>
          <w:rStyle w:val="Emphasis"/>
          <w:highlight w:val="cyan"/>
        </w:rPr>
        <w:t>advantages over federal law</w:t>
      </w:r>
      <w:r w:rsidRPr="004D7446">
        <w:rPr>
          <w:rStyle w:val="StyleUnderline"/>
        </w:rPr>
        <w:t xml:space="preserve">: Unlike federal law, the Navajo code </w:t>
      </w:r>
      <w:r w:rsidRPr="00755B55">
        <w:rPr>
          <w:rStyle w:val="Emphasis"/>
          <w:highlight w:val="cyan"/>
        </w:rPr>
        <w:t>mandates employer neutrality</w:t>
      </w:r>
      <w:r w:rsidRPr="004D7446">
        <w:rPr>
          <w:sz w:val="16"/>
        </w:rPr>
        <w:t xml:space="preserve">, thus </w:t>
      </w:r>
      <w:r w:rsidRPr="00755B55">
        <w:rPr>
          <w:rStyle w:val="Emphasis"/>
          <w:highlight w:val="cyan"/>
        </w:rPr>
        <w:t>prohibiting</w:t>
      </w:r>
      <w:r w:rsidRPr="004D7446">
        <w:rPr>
          <w:rStyle w:val="StyleUnderline"/>
        </w:rPr>
        <w:t xml:space="preserve"> employers from engaging in </w:t>
      </w:r>
      <w:r w:rsidRPr="00755B55">
        <w:rPr>
          <w:rStyle w:val="Emphasis"/>
          <w:highlight w:val="cyan"/>
        </w:rPr>
        <w:t>anti-union campaigns</w:t>
      </w:r>
      <w:r w:rsidRPr="004D7446">
        <w:rPr>
          <w:sz w:val="16"/>
        </w:rPr>
        <w:t xml:space="preserve">.146 Navajo law also </w:t>
      </w:r>
      <w:r w:rsidRPr="004D7446">
        <w:rPr>
          <w:rStyle w:val="StyleUnderline"/>
        </w:rPr>
        <w:t xml:space="preserve">provides for </w:t>
      </w:r>
      <w:proofErr w:type="spellStart"/>
      <w:r w:rsidRPr="00755B55">
        <w:rPr>
          <w:rStyle w:val="Emphasis"/>
          <w:highlight w:val="cyan"/>
        </w:rPr>
        <w:t>cardcheck</w:t>
      </w:r>
      <w:proofErr w:type="spellEnd"/>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755B55">
        <w:rPr>
          <w:rStyle w:val="StyleUnderline"/>
          <w:highlight w:val="cyan"/>
        </w:rPr>
        <w:t xml:space="preserve">the IHS campaign yielded a collective bargaining agreement </w:t>
      </w:r>
      <w:r w:rsidRPr="00755B55">
        <w:rPr>
          <w:rStyle w:val="Emphasis"/>
          <w:highlight w:val="cyan"/>
        </w:rPr>
        <w:t>without Board or court involvement</w:t>
      </w:r>
      <w:r w:rsidRPr="003B517C">
        <w:rPr>
          <w:rStyle w:val="Emphasis"/>
        </w:rPr>
        <w:t>.</w:t>
      </w:r>
      <w:r w:rsidRPr="004D7446">
        <w:rPr>
          <w:sz w:val="16"/>
        </w:rPr>
        <w:t>148</w:t>
      </w:r>
    </w:p>
    <w:p w14:paraId="30830F55" w14:textId="77777777" w:rsidR="00755B55" w:rsidRPr="004D7446" w:rsidRDefault="00755B55" w:rsidP="00755B55">
      <w:pPr>
        <w:rPr>
          <w:sz w:val="16"/>
        </w:rPr>
      </w:pPr>
      <w:r w:rsidRPr="004D7446">
        <w:rPr>
          <w:rStyle w:val="StyleUnderline"/>
        </w:rPr>
        <w:t xml:space="preserve">The </w:t>
      </w:r>
      <w:r w:rsidRPr="00755B55">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w:t>
      </w:r>
      <w:proofErr w:type="spellStart"/>
      <w:r w:rsidRPr="004D7446">
        <w:rPr>
          <w:sz w:val="16"/>
        </w:rPr>
        <w:t>NLRBadministered</w:t>
      </w:r>
      <w:proofErr w:type="spellEnd"/>
      <w:r w:rsidRPr="004D7446">
        <w:rPr>
          <w:sz w:val="16"/>
        </w:rPr>
        <w:t xml:space="preserve">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755B55">
        <w:rPr>
          <w:rStyle w:val="StyleUnderline"/>
          <w:highlight w:val="cyan"/>
        </w:rPr>
        <w:t>was</w:t>
      </w:r>
      <w:r w:rsidRPr="004D7446">
        <w:rPr>
          <w:rStyle w:val="StyleUnderline"/>
        </w:rPr>
        <w:t xml:space="preserve"> largely </w:t>
      </w:r>
      <w:r w:rsidRPr="00755B55">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755B55">
        <w:rPr>
          <w:rStyle w:val="StyleUnderline"/>
          <w:highlight w:val="cyan"/>
        </w:rPr>
        <w:t>the</w:t>
      </w:r>
      <w:r w:rsidRPr="004D7446">
        <w:rPr>
          <w:rStyle w:val="StyleUnderline"/>
        </w:rPr>
        <w:t xml:space="preserve"> Tribe’s </w:t>
      </w:r>
      <w:r w:rsidRPr="00755B55">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755B55">
        <w:rPr>
          <w:rStyle w:val="Emphasis"/>
          <w:highlight w:val="cyan"/>
        </w:rPr>
        <w:t>resembling</w:t>
      </w:r>
      <w:r w:rsidRPr="003B517C">
        <w:rPr>
          <w:rStyle w:val="Emphasis"/>
        </w:rPr>
        <w:t xml:space="preserve"> many </w:t>
      </w:r>
      <w:r w:rsidRPr="00755B55">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2EEFFFD4" w14:textId="77777777" w:rsidR="00755B55" w:rsidRPr="004D7446" w:rsidRDefault="00755B55" w:rsidP="00755B55">
      <w:pPr>
        <w:rPr>
          <w:sz w:val="16"/>
        </w:rPr>
      </w:pPr>
      <w:r w:rsidRPr="00755B55">
        <w:rPr>
          <w:rStyle w:val="StyleUnderline"/>
          <w:highlight w:val="cyan"/>
        </w:rPr>
        <w:t>California’s</w:t>
      </w:r>
      <w:r w:rsidRPr="004D7446">
        <w:rPr>
          <w:rStyle w:val="StyleUnderline"/>
        </w:rPr>
        <w:t xml:space="preserve"> IGRA </w:t>
      </w:r>
      <w:r w:rsidRPr="00755B55">
        <w:rPr>
          <w:rStyle w:val="StyleUnderline"/>
          <w:highlight w:val="cyan"/>
        </w:rPr>
        <w:t>compacting</w:t>
      </w:r>
      <w:r w:rsidRPr="004D7446">
        <w:rPr>
          <w:sz w:val="16"/>
        </w:rPr>
        <w:t xml:space="preserve"> process has </w:t>
      </w:r>
      <w:r w:rsidRPr="004D7446">
        <w:rPr>
          <w:rStyle w:val="StyleUnderline"/>
        </w:rPr>
        <w:t xml:space="preserve">created a third </w:t>
      </w:r>
      <w:r w:rsidRPr="00755B55">
        <w:rPr>
          <w:rStyle w:val="StyleUnderline"/>
          <w:highlight w:val="cyan"/>
        </w:rPr>
        <w:t>example of how</w:t>
      </w:r>
      <w:r w:rsidRPr="004D7446">
        <w:rPr>
          <w:rStyle w:val="StyleUnderline"/>
        </w:rPr>
        <w:t xml:space="preserve"> Native </w:t>
      </w:r>
      <w:r w:rsidRPr="00755B55">
        <w:rPr>
          <w:rStyle w:val="StyleUnderline"/>
          <w:highlight w:val="cyan"/>
        </w:rPr>
        <w:t>nations may regulate tribal labor relations</w:t>
      </w:r>
      <w:r w:rsidRPr="004D7446">
        <w:rPr>
          <w:sz w:val="16"/>
        </w:rPr>
        <w:t xml:space="preserve">. Many </w:t>
      </w:r>
      <w:r w:rsidRPr="00755B55">
        <w:rPr>
          <w:rStyle w:val="StyleUnderline"/>
          <w:highlight w:val="cyan"/>
        </w:rPr>
        <w:t>Native nations</w:t>
      </w:r>
      <w:r w:rsidRPr="004D7446">
        <w:rPr>
          <w:rStyle w:val="StyleUnderline"/>
        </w:rPr>
        <w:t xml:space="preserve"> in California</w:t>
      </w:r>
      <w:r w:rsidRPr="004D7446">
        <w:rPr>
          <w:sz w:val="16"/>
        </w:rPr>
        <w:t xml:space="preserve"> have </w:t>
      </w:r>
      <w:r w:rsidRPr="00755B55">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755B55">
        <w:rPr>
          <w:rStyle w:val="StyleUnderline"/>
          <w:highlight w:val="cyan"/>
        </w:rPr>
        <w:t>TLROs</w:t>
      </w:r>
      <w:r w:rsidRPr="004D7446">
        <w:rPr>
          <w:sz w:val="16"/>
        </w:rPr>
        <w:t xml:space="preserve"> promulgated in response to compacting </w:t>
      </w:r>
      <w:r w:rsidRPr="004D7446">
        <w:rPr>
          <w:rStyle w:val="StyleUnderline"/>
        </w:rPr>
        <w:t xml:space="preserve">provide </w:t>
      </w:r>
      <w:r w:rsidRPr="00755B55">
        <w:rPr>
          <w:rStyle w:val="StyleUnderline"/>
          <w:highlight w:val="cyan"/>
        </w:rPr>
        <w:t>an</w:t>
      </w:r>
      <w:r w:rsidRPr="004D7446">
        <w:rPr>
          <w:rStyle w:val="StyleUnderline"/>
        </w:rPr>
        <w:t xml:space="preserve"> interesting model of what Professor David Kamper calls “</w:t>
      </w:r>
      <w:r w:rsidRPr="00755B55">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755B55">
        <w:rPr>
          <w:rStyle w:val="Emphasis"/>
          <w:highlight w:val="cyan"/>
        </w:rPr>
        <w:t>compacting</w:t>
      </w:r>
      <w:r w:rsidRPr="00755B55">
        <w:rPr>
          <w:rStyle w:val="StyleUnderline"/>
          <w:highlight w:val="cyan"/>
        </w:rPr>
        <w:t xml:space="preserve"> requires </w:t>
      </w:r>
      <w:r w:rsidRPr="00755B55">
        <w:rPr>
          <w:rStyle w:val="Emphasis"/>
          <w:highlight w:val="cyan"/>
        </w:rPr>
        <w:t>unions</w:t>
      </w:r>
      <w:r w:rsidRPr="00755B55">
        <w:rPr>
          <w:rStyle w:val="StyleUnderline"/>
          <w:highlight w:val="cyan"/>
        </w:rPr>
        <w:t xml:space="preserve"> and </w:t>
      </w:r>
      <w:r w:rsidRPr="00755B55">
        <w:rPr>
          <w:rStyle w:val="Emphasis"/>
          <w:highlight w:val="cyan"/>
        </w:rPr>
        <w:t>Native governments to work together</w:t>
      </w:r>
      <w:r w:rsidRPr="00755B55">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755B55">
        <w:rPr>
          <w:rStyle w:val="StyleUnderline"/>
          <w:highlight w:val="cyan"/>
        </w:rPr>
        <w:t xml:space="preserve">authorizes unions to negotiate subjects </w:t>
      </w:r>
      <w:r w:rsidRPr="00755B55">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48363A96" w14:textId="77777777" w:rsidR="00755B55" w:rsidRPr="004D7446" w:rsidRDefault="00755B55" w:rsidP="00755B55">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755B55">
        <w:rPr>
          <w:rStyle w:val="StyleUnderline"/>
          <w:highlight w:val="cyan"/>
        </w:rPr>
        <w:t xml:space="preserve">a </w:t>
      </w:r>
      <w:r w:rsidRPr="00755B55">
        <w:rPr>
          <w:rStyle w:val="Emphasis"/>
          <w:highlight w:val="cyan"/>
        </w:rPr>
        <w:t>promising model</w:t>
      </w:r>
      <w:r w:rsidRPr="004D7446">
        <w:rPr>
          <w:rStyle w:val="StyleUnderline"/>
        </w:rPr>
        <w:t xml:space="preserve"> of interdependent self-determination.</w:t>
      </w:r>
    </w:p>
    <w:p w14:paraId="63726CC6" w14:textId="77777777" w:rsidR="00755B55" w:rsidRPr="004D7446" w:rsidRDefault="00755B55" w:rsidP="00755B55">
      <w:pPr>
        <w:rPr>
          <w:rStyle w:val="StyleUnderline"/>
        </w:rPr>
      </w:pPr>
      <w:r w:rsidRPr="004D7446">
        <w:rPr>
          <w:sz w:val="16"/>
        </w:rPr>
        <w:t xml:space="preserve">As the California and Mashantucket Pequot examples illustrate, </w:t>
      </w:r>
      <w:r w:rsidRPr="004D7446">
        <w:rPr>
          <w:rStyle w:val="StyleUnderline"/>
        </w:rPr>
        <w:t xml:space="preserve">many </w:t>
      </w:r>
      <w:r w:rsidRPr="00755B55">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755B55">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755B55">
        <w:rPr>
          <w:rStyle w:val="StyleUnderline"/>
          <w:highlight w:val="cyan"/>
        </w:rPr>
        <w:t xml:space="preserve">engage in </w:t>
      </w:r>
      <w:r w:rsidRPr="00755B55">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755B55">
        <w:rPr>
          <w:rStyle w:val="StyleUnderline"/>
          <w:highlight w:val="cyan"/>
        </w:rPr>
        <w:t xml:space="preserve">toward a </w:t>
      </w:r>
      <w:r w:rsidRPr="00755B55">
        <w:rPr>
          <w:rStyle w:val="Emphasis"/>
          <w:highlight w:val="cyan"/>
        </w:rPr>
        <w:t>positive</w:t>
      </w:r>
      <w:r w:rsidRPr="00755B55">
        <w:rPr>
          <w:rStyle w:val="StyleUnderline"/>
          <w:highlight w:val="cyan"/>
        </w:rPr>
        <w:t xml:space="preserve">, </w:t>
      </w:r>
      <w:r w:rsidRPr="00755B55">
        <w:rPr>
          <w:rStyle w:val="Emphasis"/>
          <w:highlight w:val="cyan"/>
        </w:rPr>
        <w:t>interdependent approach to</w:t>
      </w:r>
      <w:r w:rsidRPr="003B517C">
        <w:rPr>
          <w:rStyle w:val="Emphasis"/>
        </w:rPr>
        <w:t xml:space="preserve"> </w:t>
      </w:r>
      <w:r w:rsidRPr="00755B55">
        <w:rPr>
          <w:rStyle w:val="Emphasis"/>
          <w:highlight w:val="cyan"/>
        </w:rPr>
        <w:t>power</w:t>
      </w:r>
      <w:r w:rsidRPr="00755B55">
        <w:rPr>
          <w:rStyle w:val="StyleUnderline"/>
          <w:highlight w:val="cyan"/>
        </w:rPr>
        <w:t>-</w:t>
      </w:r>
      <w:r w:rsidRPr="00755B55">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755B55">
        <w:rPr>
          <w:rStyle w:val="StyleUnderline"/>
          <w:highlight w:val="cyan"/>
        </w:rPr>
        <w:t xml:space="preserve">recognize a </w:t>
      </w:r>
      <w:r w:rsidRPr="00755B55">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755B55">
        <w:rPr>
          <w:rStyle w:val="StyleUnderline"/>
          <w:highlight w:val="cyan"/>
        </w:rPr>
        <w:t>tribal enterprises are not employers under</w:t>
      </w:r>
      <w:r w:rsidRPr="004D7446">
        <w:rPr>
          <w:rStyle w:val="StyleUnderline"/>
        </w:rPr>
        <w:t xml:space="preserve"> </w:t>
      </w:r>
      <w:r w:rsidRPr="00755B55">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37C3D16E" w14:textId="77777777" w:rsidR="00755B55" w:rsidRPr="004D7446" w:rsidRDefault="00755B55" w:rsidP="00755B55">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755B55">
        <w:rPr>
          <w:rStyle w:val="StyleUnderline"/>
          <w:highlight w:val="cyan"/>
        </w:rPr>
        <w:t xml:space="preserve">the </w:t>
      </w:r>
      <w:r w:rsidRPr="00755B55">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755B55">
        <w:rPr>
          <w:rStyle w:val="StyleUnderline"/>
          <w:highlight w:val="cyan"/>
        </w:rPr>
        <w:t>Tribal labor regulation presents</w:t>
      </w:r>
      <w:r w:rsidRPr="004D7446">
        <w:rPr>
          <w:rStyle w:val="StyleUnderline"/>
        </w:rPr>
        <w:t xml:space="preserve"> just such </w:t>
      </w:r>
      <w:r w:rsidRPr="00755B55">
        <w:rPr>
          <w:rStyle w:val="StyleUnderline"/>
          <w:highlight w:val="cyan"/>
        </w:rPr>
        <w:t xml:space="preserve">a </w:t>
      </w:r>
      <w:r w:rsidRPr="00755B55">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755B55">
        <w:rPr>
          <w:rStyle w:val="StyleUnderline"/>
          <w:highlight w:val="cyan"/>
        </w:rPr>
        <w:t>implemented</w:t>
      </w:r>
      <w:r w:rsidRPr="004D7446">
        <w:rPr>
          <w:rStyle w:val="StyleUnderline"/>
        </w:rPr>
        <w:t xml:space="preserve"> in tribal labor codes, including </w:t>
      </w:r>
      <w:r w:rsidRPr="00755B55">
        <w:rPr>
          <w:rStyle w:val="StyleUnderline"/>
          <w:highlight w:val="cyan"/>
        </w:rPr>
        <w:t>improved</w:t>
      </w:r>
      <w:r w:rsidRPr="004D7446">
        <w:rPr>
          <w:rStyle w:val="StyleUnderline"/>
        </w:rPr>
        <w:t xml:space="preserve"> </w:t>
      </w:r>
      <w:r w:rsidRPr="00755B55">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755B55">
        <w:rPr>
          <w:rStyle w:val="StyleUnderline"/>
          <w:highlight w:val="cyan"/>
        </w:rPr>
        <w:t>resolution</w:t>
      </w:r>
      <w:r w:rsidRPr="004D7446">
        <w:rPr>
          <w:rStyle w:val="StyleUnderline"/>
        </w:rPr>
        <w:t xml:space="preserve"> of labor disputes </w:t>
      </w:r>
      <w:r w:rsidRPr="00755B55">
        <w:rPr>
          <w:rStyle w:val="StyleUnderline"/>
          <w:highlight w:val="cyan"/>
        </w:rPr>
        <w:t>under tribal jurisdiction</w:t>
      </w:r>
      <w:r w:rsidRPr="004D7446">
        <w:rPr>
          <w:rStyle w:val="StyleUnderline"/>
        </w:rPr>
        <w:t xml:space="preserve"> also </w:t>
      </w:r>
      <w:r w:rsidRPr="00755B55">
        <w:rPr>
          <w:rStyle w:val="StyleUnderline"/>
          <w:highlight w:val="cyan"/>
        </w:rPr>
        <w:t xml:space="preserve">benefits from </w:t>
      </w:r>
      <w:r w:rsidRPr="00755B55">
        <w:rPr>
          <w:rStyle w:val="Emphasis"/>
          <w:highlight w:val="cyan"/>
        </w:rPr>
        <w:t>small dockets</w:t>
      </w:r>
      <w:r w:rsidRPr="00755B55">
        <w:rPr>
          <w:rStyle w:val="StyleUnderline"/>
          <w:highlight w:val="cyan"/>
        </w:rPr>
        <w:t xml:space="preserve"> and </w:t>
      </w:r>
      <w:r w:rsidRPr="00755B55">
        <w:rPr>
          <w:rStyle w:val="Emphasis"/>
          <w:highlight w:val="cyan"/>
        </w:rPr>
        <w:t>culturally specific alternative dispute resolution mechanisms</w:t>
      </w:r>
      <w:r w:rsidRPr="004D7446">
        <w:rPr>
          <w:sz w:val="16"/>
        </w:rPr>
        <w:t>.171</w:t>
      </w:r>
    </w:p>
    <w:p w14:paraId="6E463935" w14:textId="77777777" w:rsidR="00755B55" w:rsidRDefault="00755B55" w:rsidP="00755B55">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170D94B3" w14:textId="77777777" w:rsidR="00755B55" w:rsidRDefault="00755B55" w:rsidP="00755B55">
      <w:pPr>
        <w:rPr>
          <w:sz w:val="16"/>
        </w:rPr>
      </w:pPr>
    </w:p>
    <w:p w14:paraId="7F0E66F9" w14:textId="77777777" w:rsidR="00755B55" w:rsidRDefault="00755B55" w:rsidP="00755B55">
      <w:pPr>
        <w:rPr>
          <w:sz w:val="16"/>
        </w:rPr>
      </w:pPr>
    </w:p>
    <w:p w14:paraId="66915764" w14:textId="77777777" w:rsidR="00755B55" w:rsidRDefault="00755B55" w:rsidP="00755B55">
      <w:pPr>
        <w:pStyle w:val="Heading4"/>
      </w:pPr>
      <w:r>
        <w:t xml:space="preserve">Indigenous right to self-determination is an </w:t>
      </w:r>
      <w:r>
        <w:rPr>
          <w:i/>
          <w:iCs w:val="0"/>
        </w:rPr>
        <w:t>axiomatic ethical imperative</w:t>
      </w:r>
      <w:r>
        <w:t xml:space="preserve"> for lawmaking.</w:t>
      </w:r>
    </w:p>
    <w:p w14:paraId="70D277C2" w14:textId="77777777" w:rsidR="00755B55" w:rsidRDefault="00755B55" w:rsidP="00755B55">
      <w:proofErr w:type="spellStart"/>
      <w:r>
        <w:t>Rashwet</w:t>
      </w:r>
      <w:proofErr w:type="spellEnd"/>
      <w:r>
        <w:t xml:space="preserve"> </w:t>
      </w:r>
      <w:proofErr w:type="spellStart"/>
      <w:r w:rsidRPr="007A419A">
        <w:rPr>
          <w:rStyle w:val="Style13ptBold"/>
        </w:rPr>
        <w:t>Shrinkhal</w:t>
      </w:r>
      <w:proofErr w:type="spellEnd"/>
      <w:r w:rsidRPr="007A419A">
        <w:rPr>
          <w:rStyle w:val="Style13ptBold"/>
        </w:rPr>
        <w:t xml:space="preserve"> 21</w:t>
      </w:r>
      <w:r>
        <w:t xml:space="preserve"> – Department of Contemporary &amp; Tribal Customary Law, Central University of Jharkhand, “</w:t>
      </w:r>
      <w:r w:rsidRPr="007A419A">
        <w:t>“Indigenous sovereignty” and right to self-determination in international law: a critical appraisal</w:t>
      </w:r>
      <w:r>
        <w:t xml:space="preserve">,” </w:t>
      </w:r>
      <w:proofErr w:type="spellStart"/>
      <w:r>
        <w:t>AlterNative</w:t>
      </w:r>
      <w:proofErr w:type="spellEnd"/>
      <w:r>
        <w:t xml:space="preserve">: An International Journal of Indigenous Peoples, 17(1), 71-82. </w:t>
      </w:r>
      <w:hyperlink r:id="rId9" w:history="1">
        <w:r w:rsidRPr="004E0716">
          <w:rPr>
            <w:rStyle w:val="Hyperlink"/>
          </w:rPr>
          <w:t>https://doi.org/10.1177/1177180121994681</w:t>
        </w:r>
      </w:hyperlink>
      <w:r>
        <w:t>, March 15, 2021, accessed November 4, 2025, -ekh-</w:t>
      </w:r>
    </w:p>
    <w:p w14:paraId="554944E9" w14:textId="77777777" w:rsidR="00755B55" w:rsidRPr="007A419A" w:rsidRDefault="00755B55" w:rsidP="00755B55">
      <w:pPr>
        <w:rPr>
          <w:sz w:val="16"/>
        </w:rPr>
      </w:pPr>
      <w:r w:rsidRPr="007A419A">
        <w:rPr>
          <w:sz w:val="16"/>
        </w:rPr>
        <w:t xml:space="preserve">In addition to </w:t>
      </w:r>
      <w:proofErr w:type="spellStart"/>
      <w:r w:rsidRPr="007A419A">
        <w:rPr>
          <w:sz w:val="16"/>
        </w:rPr>
        <w:t>symbolising</w:t>
      </w:r>
      <w:proofErr w:type="spellEnd"/>
      <w:r w:rsidRPr="007A419A">
        <w:rPr>
          <w:sz w:val="16"/>
        </w:rPr>
        <w:t xml:space="preserve"> the emergence of modern nation-state system founded on the reciprocal regard of sovereignty, </w:t>
      </w:r>
      <w:r w:rsidRPr="007A419A">
        <w:rPr>
          <w:rStyle w:val="StyleUnderline"/>
        </w:rPr>
        <w:t xml:space="preserve">the Treaty of </w:t>
      </w:r>
      <w:r w:rsidRPr="00755B55">
        <w:rPr>
          <w:rStyle w:val="Emphasis"/>
          <w:highlight w:val="cyan"/>
        </w:rPr>
        <w:t>Westphalia</w:t>
      </w:r>
      <w:r w:rsidRPr="007A419A">
        <w:rPr>
          <w:sz w:val="16"/>
        </w:rPr>
        <w:t xml:space="preserve"> delayed in dealing with issues </w:t>
      </w:r>
      <w:r w:rsidRPr="00755B55">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755B55">
        <w:rPr>
          <w:rStyle w:val="StyleUnderline"/>
          <w:highlight w:val="cyan"/>
        </w:rPr>
        <w:t>cultural separateness exposed to</w:t>
      </w:r>
      <w:r w:rsidRPr="007A419A">
        <w:rPr>
          <w:rStyle w:val="StyleUnderline"/>
        </w:rPr>
        <w:t xml:space="preserve"> political and social </w:t>
      </w:r>
      <w:r w:rsidRPr="00755B55">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755B55">
        <w:rPr>
          <w:rStyle w:val="Emphasis"/>
          <w:highlight w:val="cyan"/>
        </w:rPr>
        <w:t>xenophobic of diversity</w:t>
      </w:r>
      <w:r w:rsidRPr="007A419A">
        <w:rPr>
          <w:sz w:val="16"/>
        </w:rPr>
        <w:t xml:space="preserve"> (Keal, 2008). Consequently, a cardinal legal phenomenon was absorbed in the form of “Empire of Uniformity” (Tully, 1995, 2000). It implies </w:t>
      </w:r>
      <w:proofErr w:type="gramStart"/>
      <w:r w:rsidRPr="007A419A">
        <w:rPr>
          <w:sz w:val="16"/>
        </w:rPr>
        <w:t>that,</w:t>
      </w:r>
      <w:proofErr w:type="gramEnd"/>
      <w:r w:rsidRPr="007A419A">
        <w:rPr>
          <w:sz w:val="16"/>
        </w:rPr>
        <w:t xml:space="preserve"> </w:t>
      </w:r>
      <w:r w:rsidRPr="00755B55">
        <w:rPr>
          <w:rStyle w:val="StyleUnderline"/>
          <w:highlight w:val="cyan"/>
        </w:rPr>
        <w:t>modern constitutions</w:t>
      </w:r>
      <w:r w:rsidRPr="007A419A">
        <w:rPr>
          <w:rStyle w:val="StyleUnderline"/>
        </w:rPr>
        <w:t xml:space="preserve"> are </w:t>
      </w:r>
      <w:r w:rsidRPr="00755B55">
        <w:rPr>
          <w:rStyle w:val="StyleUnderline"/>
          <w:highlight w:val="cyan"/>
        </w:rPr>
        <w:t>drafted</w:t>
      </w:r>
      <w:r w:rsidRPr="007A419A">
        <w:rPr>
          <w:rStyle w:val="StyleUnderline"/>
        </w:rPr>
        <w:t xml:space="preserve"> in a manner to undermine cultural diversity </w:t>
      </w:r>
      <w:r w:rsidRPr="00755B55">
        <w:rPr>
          <w:rStyle w:val="StyleUnderline"/>
          <w:highlight w:val="cyan"/>
        </w:rPr>
        <w:t xml:space="preserve">through </w:t>
      </w:r>
      <w:r w:rsidRPr="00755B55">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755B55">
        <w:rPr>
          <w:rStyle w:val="Emphasis"/>
          <w:highlight w:val="cyan"/>
        </w:rPr>
        <w:t>Indigenous sovereignty</w:t>
      </w:r>
      <w:r w:rsidRPr="00755B55">
        <w:rPr>
          <w:rStyle w:val="StyleUnderline"/>
          <w:highlight w:val="cyan"/>
        </w:rPr>
        <w:t xml:space="preserve">” </w:t>
      </w:r>
      <w:r w:rsidRPr="00755B55">
        <w:rPr>
          <w:rStyle w:val="Emphasis"/>
          <w:highlight w:val="cyan"/>
        </w:rPr>
        <w:t>challenges</w:t>
      </w:r>
      <w:r w:rsidRPr="007A419A">
        <w:rPr>
          <w:rStyle w:val="StyleUnderline"/>
        </w:rPr>
        <w:t xml:space="preserve"> the </w:t>
      </w:r>
      <w:r w:rsidRPr="00755B55">
        <w:rPr>
          <w:rStyle w:val="Emphasis"/>
          <w:highlight w:val="cyan"/>
        </w:rPr>
        <w:t>political</w:t>
      </w:r>
      <w:r w:rsidRPr="00755B55">
        <w:rPr>
          <w:rStyle w:val="StyleUnderline"/>
          <w:highlight w:val="cyan"/>
        </w:rPr>
        <w:t xml:space="preserve"> and </w:t>
      </w:r>
      <w:r w:rsidRPr="00755B55">
        <w:rPr>
          <w:rStyle w:val="Emphasis"/>
          <w:highlight w:val="cyan"/>
        </w:rPr>
        <w:t>moral authority</w:t>
      </w:r>
      <w:r w:rsidRPr="00755B55">
        <w:rPr>
          <w:rStyle w:val="StyleUnderline"/>
          <w:highlight w:val="cyan"/>
        </w:rPr>
        <w:t xml:space="preserve"> of States</w:t>
      </w:r>
      <w:r w:rsidRPr="007A419A">
        <w:rPr>
          <w:rStyle w:val="StyleUnderline"/>
        </w:rPr>
        <w:t xml:space="preserve"> with the purpose </w:t>
      </w:r>
      <w:r w:rsidRPr="00755B55">
        <w:rPr>
          <w:rStyle w:val="StyleUnderline"/>
          <w:highlight w:val="cyan"/>
        </w:rPr>
        <w:t>to secure respect and recognition</w:t>
      </w:r>
      <w:r w:rsidRPr="007A419A">
        <w:rPr>
          <w:rStyle w:val="StyleUnderline"/>
        </w:rPr>
        <w:t xml:space="preserve"> for “difference and diversity” </w:t>
      </w:r>
      <w:r w:rsidRPr="00755B55">
        <w:rPr>
          <w:rStyle w:val="StyleUnderline"/>
          <w:highlight w:val="cyan"/>
        </w:rPr>
        <w:t xml:space="preserve">across </w:t>
      </w:r>
      <w:r w:rsidRPr="007A419A">
        <w:rPr>
          <w:rStyle w:val="Emphasis"/>
        </w:rPr>
        <w:t xml:space="preserve">different level of </w:t>
      </w:r>
      <w:r w:rsidRPr="00755B55">
        <w:rPr>
          <w:rStyle w:val="Emphasis"/>
          <w:highlight w:val="cyan"/>
        </w:rPr>
        <w:t>governance</w:t>
      </w:r>
      <w:r w:rsidRPr="007A419A">
        <w:rPr>
          <w:rStyle w:val="StyleUnderline"/>
        </w:rPr>
        <w:t xml:space="preserve"> </w:t>
      </w:r>
      <w:r w:rsidRPr="007A419A">
        <w:rPr>
          <w:sz w:val="16"/>
        </w:rPr>
        <w:t>(Keal, 2008).</w:t>
      </w:r>
    </w:p>
    <w:p w14:paraId="76E58D29" w14:textId="77777777" w:rsidR="00755B55" w:rsidRPr="007A419A" w:rsidRDefault="00755B55" w:rsidP="00755B55">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755B55">
        <w:rPr>
          <w:rStyle w:val="StyleUnderline"/>
          <w:highlight w:val="cyan"/>
        </w:rPr>
        <w:t>to create a “safe space”</w:t>
      </w:r>
      <w:r w:rsidRPr="007A419A">
        <w:rPr>
          <w:rStyle w:val="StyleUnderline"/>
        </w:rPr>
        <w:t xml:space="preserve"> for indigenous peoples; </w:t>
      </w:r>
      <w:r w:rsidRPr="00755B55">
        <w:rPr>
          <w:rStyle w:val="StyleUnderline"/>
          <w:highlight w:val="cyan"/>
        </w:rPr>
        <w:t>enabling</w:t>
      </w:r>
      <w:r w:rsidRPr="007A419A">
        <w:rPr>
          <w:rStyle w:val="StyleUnderline"/>
        </w:rPr>
        <w:t xml:space="preserve"> them </w:t>
      </w:r>
      <w:r w:rsidRPr="00755B55">
        <w:rPr>
          <w:rStyle w:val="StyleUnderline"/>
          <w:highlight w:val="cyan"/>
        </w:rPr>
        <w:t>to live</w:t>
      </w:r>
      <w:r w:rsidRPr="007A419A">
        <w:rPr>
          <w:rStyle w:val="StyleUnderline"/>
        </w:rPr>
        <w:t xml:space="preserve"> a life </w:t>
      </w:r>
      <w:r w:rsidRPr="00755B55">
        <w:rPr>
          <w:rStyle w:val="StyleUnderline"/>
          <w:highlight w:val="cyan"/>
        </w:rPr>
        <w:t>with</w:t>
      </w:r>
      <w:r w:rsidRPr="007A419A">
        <w:rPr>
          <w:rStyle w:val="StyleUnderline"/>
        </w:rPr>
        <w:t xml:space="preserve"> the </w:t>
      </w:r>
      <w:r w:rsidRPr="00755B55">
        <w:rPr>
          <w:rStyle w:val="StyleUnderline"/>
          <w:highlight w:val="cyan"/>
        </w:rPr>
        <w:t>difference</w:t>
      </w:r>
      <w:r w:rsidRPr="007A419A">
        <w:rPr>
          <w:rStyle w:val="StyleUnderline"/>
        </w:rPr>
        <w:t xml:space="preserve">; </w:t>
      </w:r>
      <w:r w:rsidRPr="00755B55">
        <w:rPr>
          <w:rStyle w:val="StyleUnderline"/>
          <w:highlight w:val="cyan"/>
        </w:rPr>
        <w:t>ensuring</w:t>
      </w:r>
      <w:r w:rsidRPr="007A419A">
        <w:rPr>
          <w:rStyle w:val="StyleUnderline"/>
        </w:rPr>
        <w:t xml:space="preserve"> their </w:t>
      </w:r>
      <w:r w:rsidRPr="00755B55">
        <w:rPr>
          <w:rStyle w:val="StyleUnderline"/>
          <w:highlight w:val="cyan"/>
        </w:rPr>
        <w:t xml:space="preserve">right of </w:t>
      </w:r>
      <w:r w:rsidRPr="00755B55">
        <w:rPr>
          <w:rStyle w:val="Emphasis"/>
          <w:highlight w:val="cyan"/>
        </w:rPr>
        <w:t>free, prior, informed consent</w:t>
      </w:r>
      <w:r w:rsidRPr="007A419A">
        <w:rPr>
          <w:rStyle w:val="StyleUnderline"/>
        </w:rPr>
        <w:t xml:space="preserve">; </w:t>
      </w:r>
      <w:r w:rsidRPr="007A419A">
        <w:rPr>
          <w:rStyle w:val="Emphasis"/>
        </w:rPr>
        <w:t xml:space="preserve">the </w:t>
      </w:r>
      <w:r w:rsidRPr="00755B55">
        <w:rPr>
          <w:rStyle w:val="Emphasis"/>
          <w:highlight w:val="cyan"/>
        </w:rPr>
        <w:t>right to have self-governance</w:t>
      </w:r>
      <w:r w:rsidRPr="007A419A">
        <w:rPr>
          <w:rStyle w:val="StyleUnderline"/>
        </w:rPr>
        <w:t xml:space="preserve">; the right </w:t>
      </w:r>
      <w:r w:rsidRPr="00755B55">
        <w:rPr>
          <w:rStyle w:val="StyleUnderline"/>
          <w:highlight w:val="cyan"/>
        </w:rPr>
        <w:t xml:space="preserve">to </w:t>
      </w:r>
      <w:r w:rsidRPr="00755B55">
        <w:rPr>
          <w:rStyle w:val="Emphasis"/>
          <w:highlight w:val="cyan"/>
        </w:rPr>
        <w:t>enter into treaties</w:t>
      </w:r>
      <w:r w:rsidRPr="007A419A">
        <w:rPr>
          <w:rStyle w:val="StyleUnderline"/>
        </w:rPr>
        <w:t xml:space="preserve"> and other agreement; and </w:t>
      </w:r>
      <w:r w:rsidRPr="00755B55">
        <w:rPr>
          <w:rStyle w:val="StyleUnderline"/>
          <w:highlight w:val="cyan"/>
        </w:rPr>
        <w:t xml:space="preserve">casting a </w:t>
      </w:r>
      <w:r w:rsidRPr="00755B55">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5F655B06" w14:textId="77777777" w:rsidR="00755B55" w:rsidRPr="007A419A" w:rsidRDefault="00755B55" w:rsidP="00755B55">
      <w:pPr>
        <w:rPr>
          <w:sz w:val="16"/>
        </w:rPr>
      </w:pPr>
      <w:r w:rsidRPr="007A419A">
        <w:rPr>
          <w:sz w:val="16"/>
        </w:rPr>
        <w:t xml:space="preserve">Social activist and lawyer, Frank Brennan (1995) SJ maintained that aboriginal sovereignty is about </w:t>
      </w:r>
      <w:proofErr w:type="spellStart"/>
      <w:r w:rsidRPr="007A419A">
        <w:rPr>
          <w:sz w:val="16"/>
        </w:rPr>
        <w:t>recognising</w:t>
      </w:r>
      <w:proofErr w:type="spellEnd"/>
      <w:r w:rsidRPr="007A419A">
        <w:rPr>
          <w:sz w:val="16"/>
        </w:rPr>
        <w:t xml:space="preserve">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4E61DC35" w14:textId="77777777" w:rsidR="00755B55" w:rsidRPr="007A419A" w:rsidRDefault="00755B55" w:rsidP="00755B55">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w:t>
      </w:r>
      <w:proofErr w:type="gramStart"/>
      <w:r w:rsidRPr="007A419A">
        <w:rPr>
          <w:sz w:val="16"/>
        </w:rPr>
        <w:t>And,</w:t>
      </w:r>
      <w:proofErr w:type="gramEnd"/>
      <w:r w:rsidRPr="007A419A">
        <w:rPr>
          <w:sz w:val="16"/>
        </w:rPr>
        <w:t xml:space="preserve"> </w:t>
      </w:r>
      <w:r w:rsidRPr="007A419A">
        <w:rPr>
          <w:rStyle w:val="StyleUnderline"/>
        </w:rPr>
        <w:t xml:space="preserve">these issues </w:t>
      </w:r>
      <w:r w:rsidRPr="00755B55">
        <w:rPr>
          <w:rStyle w:val="StyleUnderline"/>
          <w:highlight w:val="cyan"/>
        </w:rPr>
        <w:t>can’t be resolved unless “</w:t>
      </w:r>
      <w:r w:rsidRPr="00755B55">
        <w:rPr>
          <w:rStyle w:val="Emphasis"/>
          <w:highlight w:val="cyan"/>
        </w:rPr>
        <w:t>indigenous territorial possession and full jurisdiction</w:t>
      </w:r>
      <w:r w:rsidRPr="00755B55">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755B55">
        <w:rPr>
          <w:rStyle w:val="StyleUnderline"/>
          <w:highlight w:val="cyan"/>
        </w:rPr>
        <w:t>meaning</w:t>
      </w:r>
      <w:r w:rsidRPr="007A419A">
        <w:rPr>
          <w:rStyle w:val="StyleUnderline"/>
        </w:rPr>
        <w:t xml:space="preserve"> of </w:t>
      </w:r>
      <w:r w:rsidRPr="00755B55">
        <w:rPr>
          <w:rStyle w:val="StyleUnderline"/>
          <w:highlight w:val="cyan"/>
        </w:rPr>
        <w:t xml:space="preserve">indigenous jurisdiction in terms of rights and authority to </w:t>
      </w:r>
      <w:r w:rsidRPr="00755B55">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442DDDA0" w14:textId="77777777" w:rsidR="003152BC" w:rsidRDefault="003152BC" w:rsidP="003152BC"/>
    <w:p w14:paraId="360D2188" w14:textId="33CDAE25" w:rsidR="003152BC" w:rsidRDefault="003152BC" w:rsidP="003152BC">
      <w:pPr>
        <w:pStyle w:val="Heading3"/>
      </w:pPr>
      <w:r>
        <w:t>1NC – OFF</w:t>
      </w:r>
    </w:p>
    <w:p w14:paraId="26F8CEC0" w14:textId="77777777" w:rsidR="00755B55" w:rsidRDefault="00755B55" w:rsidP="00755B55">
      <w:pPr>
        <w:pStyle w:val="Heading4"/>
      </w:pPr>
      <w:r>
        <w:t>The affirmative’s maintenance of democracy through labor power is the reification of an imperial labor bargain that sustains exploitation, militarization and climate change.</w:t>
      </w:r>
    </w:p>
    <w:p w14:paraId="322070A5" w14:textId="77777777" w:rsidR="00755B55" w:rsidRDefault="00755B55" w:rsidP="00755B55">
      <w:r>
        <w:t xml:space="preserve">Inés </w:t>
      </w:r>
      <w:r w:rsidRPr="00B82D6B">
        <w:rPr>
          <w:rStyle w:val="Style13ptBold"/>
        </w:rPr>
        <w:t>Valdez 24</w:t>
      </w:r>
      <w:r>
        <w:t xml:space="preserve"> – professor in the Department of Political Science at Johns Hopkins University, “</w:t>
      </w:r>
      <w:r w:rsidRPr="00B82D6B">
        <w:t>Undoing Empire’s Hold on Democracy: An Anti-Imperialist Path out of the Crisis</w:t>
      </w:r>
      <w:r>
        <w:t xml:space="preserve">,” Post Neoliberalism, </w:t>
      </w:r>
      <w:hyperlink r:id="rId10" w:history="1">
        <w:r w:rsidRPr="00393A1D">
          <w:rPr>
            <w:rStyle w:val="Hyperlink"/>
          </w:rPr>
          <w:t>https://www.postneoliberalism.org/articles/undoing-empires-hold-on-democracy/</w:t>
        </w:r>
      </w:hyperlink>
      <w:r>
        <w:t>, July 26, 2024, accessed December 29, 2025, -ekh-</w:t>
      </w:r>
    </w:p>
    <w:p w14:paraId="218E3C11" w14:textId="77777777" w:rsidR="00755B55" w:rsidRPr="00360E09" w:rsidRDefault="00755B55" w:rsidP="00755B55">
      <w:pPr>
        <w:rPr>
          <w:sz w:val="16"/>
        </w:rPr>
      </w:pPr>
      <w:r w:rsidRPr="00755B55">
        <w:rPr>
          <w:rStyle w:val="Emphasis"/>
          <w:highlight w:val="cyan"/>
        </w:rPr>
        <w:t>Democracy</w:t>
      </w:r>
      <w:r w:rsidRPr="00360E09">
        <w:rPr>
          <w:sz w:val="16"/>
        </w:rPr>
        <w:t xml:space="preserve"> in the west </w:t>
      </w:r>
      <w:r w:rsidRPr="00B82D6B">
        <w:rPr>
          <w:rStyle w:val="StyleUnderline"/>
        </w:rPr>
        <w:t xml:space="preserve">took shape </w:t>
      </w:r>
      <w:r w:rsidRPr="00755B55">
        <w:rPr>
          <w:rStyle w:val="StyleUnderline"/>
          <w:highlight w:val="cyan"/>
        </w:rPr>
        <w:t>through</w:t>
      </w:r>
      <w:r w:rsidRPr="00B82D6B">
        <w:rPr>
          <w:rStyle w:val="StyleUnderline"/>
        </w:rPr>
        <w:t xml:space="preserve"> the</w:t>
      </w:r>
      <w:r w:rsidRPr="00360E09">
        <w:rPr>
          <w:sz w:val="16"/>
        </w:rPr>
        <w:t xml:space="preserve"> gradual </w:t>
      </w:r>
      <w:r w:rsidRPr="00755B55">
        <w:rPr>
          <w:rStyle w:val="Emphasis"/>
          <w:highlight w:val="cyan"/>
        </w:rPr>
        <w:t>enfranchisement of the white working class</w:t>
      </w:r>
      <w:r w:rsidRPr="00360E09">
        <w:rPr>
          <w:sz w:val="16"/>
        </w:rPr>
        <w:t xml:space="preserve">, which proceeded in the context of empire in the early- to mid-twentieth century. As I argue in my recent book Democracy and Empire, the white working class was enfranchised </w:t>
      </w:r>
      <w:r w:rsidRPr="00B82D6B">
        <w:rPr>
          <w:rStyle w:val="StyleUnderline"/>
        </w:rPr>
        <w:t xml:space="preserve">after </w:t>
      </w:r>
      <w:r w:rsidRPr="00755B55">
        <w:rPr>
          <w:rStyle w:val="Emphasis"/>
          <w:highlight w:val="cyan"/>
        </w:rPr>
        <w:t>abandoning radical anti-capitalist demands</w:t>
      </w:r>
      <w:r w:rsidRPr="00B82D6B">
        <w:rPr>
          <w:rStyle w:val="StyleUnderline"/>
        </w:rPr>
        <w:t xml:space="preserve"> and </w:t>
      </w:r>
      <w:r w:rsidRPr="00755B55">
        <w:rPr>
          <w:rStyle w:val="StyleUnderline"/>
          <w:highlight w:val="cyan"/>
        </w:rPr>
        <w:t>acquiescing</w:t>
      </w:r>
      <w:r w:rsidRPr="00B82D6B">
        <w:rPr>
          <w:rStyle w:val="StyleUnderline"/>
        </w:rPr>
        <w:t xml:space="preserve"> into an agreement </w:t>
      </w:r>
      <w:r w:rsidRPr="00755B55">
        <w:rPr>
          <w:rStyle w:val="StyleUnderline"/>
          <w:highlight w:val="cyan"/>
        </w:rPr>
        <w:t xml:space="preserve">to </w:t>
      </w:r>
      <w:r w:rsidRPr="00755B55">
        <w:rPr>
          <w:rStyle w:val="Emphasis"/>
          <w:highlight w:val="cyan"/>
        </w:rPr>
        <w:t>share the spoils of empire</w:t>
      </w:r>
      <w:r w:rsidRPr="00755B55">
        <w:rPr>
          <w:rStyle w:val="StyleUnderline"/>
          <w:highlight w:val="cyan"/>
        </w:rPr>
        <w:t xml:space="preserve"> with capitalists</w:t>
      </w:r>
      <w:r w:rsidRPr="00360E09">
        <w:rPr>
          <w:sz w:val="16"/>
        </w:rPr>
        <w:t xml:space="preserve">. The process was </w:t>
      </w:r>
      <w:r w:rsidRPr="00755B55">
        <w:rPr>
          <w:rStyle w:val="StyleUnderline"/>
          <w:highlight w:val="cyan"/>
        </w:rPr>
        <w:t>mediated by states</w:t>
      </w:r>
      <w:r w:rsidRPr="00B82D6B">
        <w:rPr>
          <w:rStyle w:val="StyleUnderline"/>
        </w:rPr>
        <w:t xml:space="preserve"> that </w:t>
      </w:r>
      <w:r w:rsidRPr="00755B55">
        <w:rPr>
          <w:rStyle w:val="StyleUnderline"/>
          <w:highlight w:val="cyan"/>
        </w:rPr>
        <w:t>unions pressured to commit to welfare regimes</w:t>
      </w:r>
      <w:r w:rsidRPr="00360E09">
        <w:rPr>
          <w:sz w:val="16"/>
        </w:rPr>
        <w:t xml:space="preserve">, which reached their golden age in the postwar era. </w:t>
      </w:r>
      <w:r w:rsidRPr="00B82D6B">
        <w:rPr>
          <w:rStyle w:val="StyleUnderline"/>
        </w:rPr>
        <w:t xml:space="preserve">The politics of </w:t>
      </w:r>
      <w:r w:rsidRPr="00755B55">
        <w:rPr>
          <w:rStyle w:val="StyleUnderline"/>
          <w:highlight w:val="cyan"/>
        </w:rPr>
        <w:t xml:space="preserve">organized </w:t>
      </w:r>
      <w:proofErr w:type="spellStart"/>
      <w:r w:rsidRPr="00755B55">
        <w:rPr>
          <w:rStyle w:val="StyleUnderline"/>
          <w:highlight w:val="cyan"/>
        </w:rPr>
        <w:t>labour</w:t>
      </w:r>
      <w:proofErr w:type="spellEnd"/>
      <w:r w:rsidRPr="00360E09">
        <w:rPr>
          <w:sz w:val="16"/>
        </w:rPr>
        <w:t xml:space="preserve"> during this period </w:t>
      </w:r>
      <w:r w:rsidRPr="00755B55">
        <w:rPr>
          <w:rStyle w:val="Emphasis"/>
          <w:highlight w:val="cyan"/>
        </w:rPr>
        <w:t>cannot be understood without</w:t>
      </w:r>
      <w:r w:rsidRPr="001E57CE">
        <w:rPr>
          <w:rStyle w:val="Emphasis"/>
        </w:rPr>
        <w:t xml:space="preserve"> the </w:t>
      </w:r>
      <w:r w:rsidRPr="00755B55">
        <w:rPr>
          <w:rStyle w:val="Emphasis"/>
          <w:highlight w:val="cyan"/>
        </w:rPr>
        <w:t>imperial context</w:t>
      </w:r>
      <w:r w:rsidRPr="00360E09">
        <w:rPr>
          <w:sz w:val="16"/>
        </w:rPr>
        <w:t xml:space="preserve">. Settler colonies, for one, provided an escape valve for the poor and the unemployed, prevented labor unrest in the metropole, and facilitated upward mobility for white workers escaping abject poverty in industrializing England. </w:t>
      </w:r>
      <w:r w:rsidRPr="00B82D6B">
        <w:rPr>
          <w:rStyle w:val="StyleUnderline"/>
        </w:rPr>
        <w:t>Workers</w:t>
      </w:r>
      <w:r w:rsidRPr="00360E09">
        <w:rPr>
          <w:sz w:val="16"/>
        </w:rPr>
        <w:t xml:space="preserve"> emigrating to British colonies </w:t>
      </w:r>
      <w:r w:rsidRPr="00B82D6B">
        <w:rPr>
          <w:rStyle w:val="StyleUnderline"/>
        </w:rPr>
        <w:t>became settlers, requesting enfranchisement</w:t>
      </w:r>
      <w:r w:rsidRPr="00360E09">
        <w:rPr>
          <w:sz w:val="16"/>
        </w:rPr>
        <w:t xml:space="preserve"> for themselves </w:t>
      </w:r>
      <w:r w:rsidRPr="00B82D6B">
        <w:rPr>
          <w:rStyle w:val="StyleUnderline"/>
        </w:rPr>
        <w:t xml:space="preserve">while demanding the </w:t>
      </w:r>
      <w:r w:rsidRPr="00755B55">
        <w:rPr>
          <w:rStyle w:val="Emphasis"/>
          <w:highlight w:val="cyan"/>
        </w:rPr>
        <w:t>fencing off of land</w:t>
      </w:r>
      <w:r w:rsidRPr="00755B55">
        <w:rPr>
          <w:rStyle w:val="StyleUnderline"/>
          <w:highlight w:val="cyan"/>
        </w:rPr>
        <w:t xml:space="preserve"> and </w:t>
      </w:r>
      <w:r w:rsidRPr="00755B55">
        <w:rPr>
          <w:rStyle w:val="Emphasis"/>
          <w:highlight w:val="cyan"/>
        </w:rPr>
        <w:t>working opportunities</w:t>
      </w:r>
      <w:r w:rsidRPr="001E57CE">
        <w:rPr>
          <w:rStyle w:val="StyleUnderline"/>
        </w:rPr>
        <w:t xml:space="preserve"> for</w:t>
      </w:r>
      <w:r w:rsidRPr="00360E09">
        <w:rPr>
          <w:sz w:val="16"/>
        </w:rPr>
        <w:t xml:space="preserve"> other </w:t>
      </w:r>
      <w:r w:rsidRPr="00B82D6B">
        <w:rPr>
          <w:rStyle w:val="StyleUnderline"/>
        </w:rPr>
        <w:t>non-white foreigners</w:t>
      </w:r>
      <w:r w:rsidRPr="00360E09">
        <w:rPr>
          <w:sz w:val="16"/>
        </w:rPr>
        <w:t xml:space="preserve"> arriving to the same territories. Questions of labor, mobility, and migration were heavily debated during this period at the level of British imperial bureaucracy and—eventually—</w:t>
      </w:r>
      <w:r w:rsidRPr="00B82D6B">
        <w:rPr>
          <w:rStyle w:val="StyleUnderline"/>
        </w:rPr>
        <w:t>state-based immigration regimes emerged not to restrict foreigners from entering, but to absorb the imperial system of labor contro</w:t>
      </w:r>
      <w:r w:rsidRPr="00360E09">
        <w:rPr>
          <w:sz w:val="16"/>
        </w:rPr>
        <w:t xml:space="preserve">l. Despite its formal focus on the foreign, migration systems were not created to exclude foreigners but to establish a gradated system. Migration control did not exclude white </w:t>
      </w:r>
      <w:proofErr w:type="gramStart"/>
      <w:r w:rsidRPr="00360E09">
        <w:rPr>
          <w:sz w:val="16"/>
        </w:rPr>
        <w:t>foreigners, but</w:t>
      </w:r>
      <w:proofErr w:type="gramEnd"/>
      <w:r w:rsidRPr="00360E09">
        <w:rPr>
          <w:sz w:val="16"/>
        </w:rPr>
        <w:t xml:space="preserve"> incorporated them to the polity while implementing their claims to self-government as including the ability to restrict non-white Chinese and South Asian migration to Australia, South Africa, and Canada. Failing that, </w:t>
      </w:r>
      <w:r w:rsidRPr="00B82D6B">
        <w:rPr>
          <w:rStyle w:val="StyleUnderline"/>
        </w:rPr>
        <w:t>popular movements fought to legally relegate them to the most arduous jobs, conveniently setting them up for exploitation</w:t>
      </w:r>
      <w:r w:rsidRPr="00360E09">
        <w:rPr>
          <w:sz w:val="16"/>
        </w:rPr>
        <w:t xml:space="preserve">.2 </w:t>
      </w:r>
      <w:r w:rsidRPr="00B82D6B">
        <w:rPr>
          <w:rStyle w:val="StyleUnderline"/>
        </w:rPr>
        <w:t>U.S. debates proceeded alongside similar paths</w:t>
      </w:r>
      <w:r w:rsidRPr="00360E09">
        <w:rPr>
          <w:sz w:val="16"/>
        </w:rPr>
        <w:t xml:space="preserve">. Chinese restriction gave way to reliance on Mexican labor, whose “advantages” purportedly included their bodily resistance to arduous work in the fields and the ease of their return or deportation to Mexico when no longer needed. This racially gradated migration regime served to control labor, allowing for the provision of cheap and exploitable work where it was needed, while preventing the political enfranchisement of most racialized migrants. </w:t>
      </w:r>
    </w:p>
    <w:p w14:paraId="68A30EA6" w14:textId="77777777" w:rsidR="00755B55" w:rsidRPr="001E57CE" w:rsidRDefault="00755B55" w:rsidP="00755B55">
      <w:pPr>
        <w:rPr>
          <w:rStyle w:val="Emphasis"/>
        </w:rPr>
      </w:pPr>
      <w:r w:rsidRPr="00755B55">
        <w:rPr>
          <w:rStyle w:val="StyleUnderline"/>
          <w:highlight w:val="cyan"/>
        </w:rPr>
        <w:t>The division of labor</w:t>
      </w:r>
      <w:r w:rsidRPr="00B82D6B">
        <w:rPr>
          <w:rStyle w:val="StyleUnderline"/>
        </w:rPr>
        <w:t xml:space="preserve"> between white and non-white migrants in settler colonies had a counterpart in the global division of labor, </w:t>
      </w:r>
      <w:r w:rsidRPr="00755B55">
        <w:rPr>
          <w:rStyle w:val="StyleUnderline"/>
          <w:highlight w:val="cyan"/>
        </w:rPr>
        <w:t xml:space="preserve">with </w:t>
      </w:r>
      <w:r w:rsidRPr="00755B55">
        <w:rPr>
          <w:rStyle w:val="Emphasis"/>
          <w:highlight w:val="cyan"/>
        </w:rPr>
        <w:t>racialized workers overseas</w:t>
      </w:r>
      <w:r w:rsidRPr="00B82D6B">
        <w:rPr>
          <w:rStyle w:val="StyleUnderline"/>
        </w:rPr>
        <w:t xml:space="preserve"> tasked with </w:t>
      </w:r>
      <w:r w:rsidRPr="00755B55">
        <w:rPr>
          <w:rStyle w:val="StyleUnderline"/>
          <w:highlight w:val="cyan"/>
        </w:rPr>
        <w:t xml:space="preserve">providing </w:t>
      </w:r>
      <w:r w:rsidRPr="00755B55">
        <w:rPr>
          <w:rStyle w:val="Emphasis"/>
          <w:highlight w:val="cyan"/>
        </w:rPr>
        <w:t>food</w:t>
      </w:r>
      <w:r w:rsidRPr="00755B55">
        <w:rPr>
          <w:rStyle w:val="StyleUnderline"/>
          <w:highlight w:val="cyan"/>
        </w:rPr>
        <w:t xml:space="preserve"> and </w:t>
      </w:r>
      <w:r w:rsidRPr="00755B55">
        <w:rPr>
          <w:rStyle w:val="Emphasis"/>
          <w:highlight w:val="cyan"/>
        </w:rPr>
        <w:t>raw materials</w:t>
      </w:r>
      <w:r w:rsidRPr="00755B55">
        <w:rPr>
          <w:rStyle w:val="StyleUnderline"/>
          <w:highlight w:val="cyan"/>
        </w:rPr>
        <w:t xml:space="preserve"> to feed</w:t>
      </w:r>
      <w:r w:rsidRPr="00B82D6B">
        <w:rPr>
          <w:rStyle w:val="StyleUnderline"/>
        </w:rPr>
        <w:t xml:space="preserve"> citizens and machines in </w:t>
      </w:r>
      <w:r w:rsidRPr="00755B55">
        <w:rPr>
          <w:rStyle w:val="StyleUnderline"/>
          <w:highlight w:val="cyan"/>
        </w:rPr>
        <w:t>the industrialized world</w:t>
      </w:r>
      <w:r w:rsidRPr="00360E09">
        <w:rPr>
          <w:sz w:val="16"/>
        </w:rPr>
        <w:t xml:space="preserve">.3 This combined regime of migration and global racialized division of labor evolved but did not substantially change during the twentieth century for those groups singled out as racial others (in contrast with the more fluid access to whiteness by Southern and Eastern Europeans). It can still be seen in racialized migrants’ overrepresentation in care, gig, farm, and construction work in the west and in contemporary exploitative extractive economies and export-oriented growth based on the toil of badly paid workers for apparel or </w:t>
      </w:r>
      <w:proofErr w:type="gramStart"/>
      <w:r w:rsidRPr="00360E09">
        <w:rPr>
          <w:sz w:val="16"/>
        </w:rPr>
        <w:t>high tech</w:t>
      </w:r>
      <w:proofErr w:type="gramEnd"/>
      <w:r w:rsidRPr="00360E09">
        <w:rPr>
          <w:sz w:val="16"/>
        </w:rPr>
        <w:t xml:space="preserve"> factories. Historically, </w:t>
      </w:r>
      <w:r w:rsidRPr="00B82D6B">
        <w:rPr>
          <w:rStyle w:val="StyleUnderline"/>
        </w:rPr>
        <w:t xml:space="preserve">countries in </w:t>
      </w:r>
      <w:r w:rsidRPr="00755B55">
        <w:rPr>
          <w:rStyle w:val="StyleUnderline"/>
          <w:highlight w:val="cyan"/>
        </w:rPr>
        <w:t>the Global South fought anti-colonial wars and resisted</w:t>
      </w:r>
      <w:r w:rsidRPr="00B82D6B">
        <w:rPr>
          <w:rStyle w:val="StyleUnderline"/>
        </w:rPr>
        <w:t xml:space="preserve"> the imposition of </w:t>
      </w:r>
      <w:r w:rsidRPr="00755B55">
        <w:rPr>
          <w:rStyle w:val="StyleUnderline"/>
          <w:highlight w:val="cyan"/>
        </w:rPr>
        <w:t>anti-democratic development</w:t>
      </w:r>
      <w:r w:rsidRPr="00B82D6B">
        <w:rPr>
          <w:rStyle w:val="StyleUnderline"/>
        </w:rPr>
        <w:t xml:space="preserve"> models</w:t>
      </w:r>
      <w:r w:rsidRPr="00360E09">
        <w:rPr>
          <w:sz w:val="16"/>
        </w:rPr>
        <w:t xml:space="preserve">. These models were </w:t>
      </w:r>
      <w:r w:rsidRPr="007C77EC">
        <w:rPr>
          <w:rStyle w:val="StyleUnderline"/>
        </w:rPr>
        <w:t>eventually</w:t>
      </w:r>
      <w:r w:rsidRPr="00B82D6B">
        <w:rPr>
          <w:rStyle w:val="StyleUnderline"/>
        </w:rPr>
        <w:t xml:space="preserve"> </w:t>
      </w:r>
      <w:r w:rsidRPr="00755B55">
        <w:rPr>
          <w:rStyle w:val="StyleUnderline"/>
          <w:highlight w:val="cyan"/>
        </w:rPr>
        <w:t>imposed</w:t>
      </w:r>
      <w:r w:rsidRPr="00B82D6B">
        <w:rPr>
          <w:rStyle w:val="StyleUnderline"/>
        </w:rPr>
        <w:t xml:space="preserve"> </w:t>
      </w:r>
      <w:r w:rsidRPr="00755B55">
        <w:rPr>
          <w:rStyle w:val="StyleUnderline"/>
          <w:highlight w:val="cyan"/>
        </w:rPr>
        <w:t xml:space="preserve">by </w:t>
      </w:r>
      <w:r w:rsidRPr="00755B55">
        <w:rPr>
          <w:rStyle w:val="Emphasis"/>
          <w:highlight w:val="cyan"/>
        </w:rPr>
        <w:t>western-backed authoritarian regimes</w:t>
      </w:r>
      <w:r w:rsidRPr="00B82D6B">
        <w:rPr>
          <w:rStyle w:val="StyleUnderline"/>
        </w:rPr>
        <w:t xml:space="preserve"> and enacted by </w:t>
      </w:r>
      <w:r w:rsidRPr="001E57CE">
        <w:rPr>
          <w:rStyle w:val="Emphasis"/>
        </w:rPr>
        <w:t>co-opted local elites</w:t>
      </w:r>
      <w:r w:rsidRPr="00B82D6B">
        <w:rPr>
          <w:rStyle w:val="StyleUnderline"/>
        </w:rPr>
        <w:t xml:space="preserve"> committed to pacification and stabilization programs. These</w:t>
      </w:r>
      <w:r w:rsidRPr="00360E09">
        <w:rPr>
          <w:sz w:val="16"/>
        </w:rPr>
        <w:t xml:space="preserve"> dynamics of oppression </w:t>
      </w:r>
      <w:r w:rsidRPr="00B82D6B">
        <w:rPr>
          <w:rStyle w:val="StyleUnderline"/>
        </w:rPr>
        <w:t>were</w:t>
      </w:r>
      <w:r w:rsidRPr="00360E09">
        <w:rPr>
          <w:sz w:val="16"/>
        </w:rPr>
        <w:t xml:space="preserve"> later </w:t>
      </w:r>
      <w:r w:rsidRPr="00B82D6B">
        <w:rPr>
          <w:rStyle w:val="StyleUnderline"/>
        </w:rPr>
        <w:t xml:space="preserve">augmented by structural adjustment policies under the ‘Washington Consensus’ policy agenda and </w:t>
      </w:r>
      <w:r w:rsidRPr="00755B55">
        <w:rPr>
          <w:rStyle w:val="StyleUnderline"/>
          <w:highlight w:val="cyan"/>
        </w:rPr>
        <w:t>implemented by neoliberal</w:t>
      </w:r>
      <w:r w:rsidRPr="00B82D6B">
        <w:rPr>
          <w:rStyle w:val="StyleUnderline"/>
        </w:rPr>
        <w:t xml:space="preserve"> or </w:t>
      </w:r>
      <w:proofErr w:type="spellStart"/>
      <w:r w:rsidRPr="00755B55">
        <w:rPr>
          <w:rStyle w:val="Emphasis"/>
          <w:highlight w:val="cyan"/>
        </w:rPr>
        <w:t>neodevelopmentalist</w:t>
      </w:r>
      <w:proofErr w:type="spellEnd"/>
      <w:r w:rsidRPr="00755B55">
        <w:rPr>
          <w:rStyle w:val="Emphasis"/>
          <w:highlight w:val="cyan"/>
        </w:rPr>
        <w:t xml:space="preserve"> democratic regimes.</w:t>
      </w:r>
      <w:r w:rsidRPr="001E57CE">
        <w:rPr>
          <w:rStyle w:val="Emphasis"/>
        </w:rPr>
        <w:t xml:space="preserve"> </w:t>
      </w:r>
    </w:p>
    <w:p w14:paraId="5275D22A" w14:textId="77777777" w:rsidR="00755B55" w:rsidRPr="00B82D6B" w:rsidRDefault="00755B55" w:rsidP="00755B55">
      <w:pPr>
        <w:rPr>
          <w:rStyle w:val="StyleUnderline"/>
        </w:rPr>
      </w:pPr>
      <w:r w:rsidRPr="00B82D6B">
        <w:rPr>
          <w:rStyle w:val="StyleUnderline"/>
        </w:rPr>
        <w:t xml:space="preserve">The history of </w:t>
      </w:r>
      <w:r w:rsidRPr="00755B55">
        <w:rPr>
          <w:rStyle w:val="StyleUnderline"/>
          <w:highlight w:val="cyan"/>
        </w:rPr>
        <w:t>western democracy is</w:t>
      </w:r>
      <w:r w:rsidRPr="00B82D6B">
        <w:rPr>
          <w:rStyle w:val="StyleUnderline"/>
        </w:rPr>
        <w:t xml:space="preserve"> </w:t>
      </w:r>
      <w:r w:rsidRPr="00360E09">
        <w:rPr>
          <w:sz w:val="16"/>
        </w:rPr>
        <w:t xml:space="preserve">thus also </w:t>
      </w:r>
      <w:r w:rsidRPr="00B82D6B">
        <w:rPr>
          <w:rStyle w:val="StyleUnderline"/>
        </w:rPr>
        <w:t xml:space="preserve">the history of </w:t>
      </w:r>
      <w:r w:rsidRPr="00755B55">
        <w:rPr>
          <w:rStyle w:val="StyleUnderline"/>
          <w:highlight w:val="cyan"/>
        </w:rPr>
        <w:t>empire shaping the world to serve this island of prosperity, where</w:t>
      </w:r>
      <w:r w:rsidRPr="00360E09">
        <w:rPr>
          <w:sz w:val="16"/>
        </w:rPr>
        <w:t xml:space="preserve"> the </w:t>
      </w:r>
      <w:r w:rsidRPr="00755B55">
        <w:rPr>
          <w:rStyle w:val="Emphasis"/>
          <w:highlight w:val="cyan"/>
        </w:rPr>
        <w:t>political</w:t>
      </w:r>
      <w:r w:rsidRPr="00755B55">
        <w:rPr>
          <w:rStyle w:val="StyleUnderline"/>
          <w:highlight w:val="cyan"/>
        </w:rPr>
        <w:t xml:space="preserve"> and </w:t>
      </w:r>
      <w:r w:rsidRPr="00755B55">
        <w:rPr>
          <w:rStyle w:val="Emphasis"/>
          <w:highlight w:val="cyan"/>
        </w:rPr>
        <w:t>economic emancipation of</w:t>
      </w:r>
      <w:r w:rsidRPr="001E57CE">
        <w:rPr>
          <w:rStyle w:val="Emphasis"/>
        </w:rPr>
        <w:t xml:space="preserve"> </w:t>
      </w:r>
      <w:r w:rsidRPr="00755B55">
        <w:rPr>
          <w:rStyle w:val="Emphasis"/>
          <w:highlight w:val="cyan"/>
        </w:rPr>
        <w:t>the domestic working class entailed</w:t>
      </w:r>
      <w:r w:rsidRPr="00360E09">
        <w:rPr>
          <w:sz w:val="16"/>
        </w:rPr>
        <w:t xml:space="preserve"> the </w:t>
      </w:r>
      <w:r w:rsidRPr="00755B55">
        <w:rPr>
          <w:rStyle w:val="Emphasis"/>
          <w:highlight w:val="cyan"/>
        </w:rPr>
        <w:t>appropriation and redistribution of resources garnered through</w:t>
      </w:r>
      <w:r w:rsidRPr="001E57CE">
        <w:rPr>
          <w:rStyle w:val="Emphasis"/>
        </w:rPr>
        <w:t xml:space="preserve"> force and </w:t>
      </w:r>
      <w:r w:rsidRPr="00755B55">
        <w:rPr>
          <w:rStyle w:val="Emphasis"/>
          <w:highlight w:val="cyan"/>
        </w:rPr>
        <w:t>oppression</w:t>
      </w:r>
      <w:r w:rsidRPr="00B82D6B">
        <w:rPr>
          <w:rStyle w:val="StyleUnderline"/>
        </w:rPr>
        <w:t>, which destroyed communities</w:t>
      </w:r>
      <w:r w:rsidRPr="00360E09">
        <w:rPr>
          <w:sz w:val="16"/>
        </w:rPr>
        <w:t xml:space="preserve"> in the subjugated territories </w:t>
      </w:r>
      <w:r w:rsidRPr="00B82D6B">
        <w:rPr>
          <w:rStyle w:val="StyleUnderline"/>
        </w:rPr>
        <w:t>in</w:t>
      </w:r>
      <w:r w:rsidRPr="00360E09">
        <w:rPr>
          <w:sz w:val="16"/>
        </w:rPr>
        <w:t xml:space="preserve"> the </w:t>
      </w:r>
      <w:r w:rsidRPr="00B82D6B">
        <w:rPr>
          <w:rStyle w:val="StyleUnderline"/>
        </w:rPr>
        <w:t>service of capitalist accumulation.</w:t>
      </w:r>
      <w:r w:rsidRPr="00360E09">
        <w:rPr>
          <w:sz w:val="16"/>
        </w:rPr>
        <w:t xml:space="preserve"> The </w:t>
      </w:r>
      <w:r w:rsidRPr="00B82D6B">
        <w:rPr>
          <w:rStyle w:val="StyleUnderline"/>
        </w:rPr>
        <w:t xml:space="preserve">democratic </w:t>
      </w:r>
      <w:r w:rsidRPr="00755B55">
        <w:rPr>
          <w:rStyle w:val="StyleUnderline"/>
          <w:highlight w:val="cyan"/>
        </w:rPr>
        <w:t>citizens in</w:t>
      </w:r>
      <w:r w:rsidRPr="00360E09">
        <w:rPr>
          <w:sz w:val="16"/>
        </w:rPr>
        <w:t xml:space="preserve"> these </w:t>
      </w:r>
      <w:r w:rsidRPr="00755B55">
        <w:rPr>
          <w:rStyle w:val="StyleUnderline"/>
          <w:highlight w:val="cyan"/>
        </w:rPr>
        <w:t>imperial projects were</w:t>
      </w:r>
      <w:r w:rsidRPr="00360E09">
        <w:rPr>
          <w:sz w:val="16"/>
        </w:rPr>
        <w:t xml:space="preserve"> thus </w:t>
      </w:r>
      <w:r w:rsidRPr="00755B55">
        <w:rPr>
          <w:rStyle w:val="StyleUnderline"/>
          <w:highlight w:val="cyan"/>
        </w:rPr>
        <w:t>united</w:t>
      </w:r>
      <w:r w:rsidRPr="00B82D6B">
        <w:rPr>
          <w:rStyle w:val="StyleUnderline"/>
        </w:rPr>
        <w:t xml:space="preserve"> by</w:t>
      </w:r>
      <w:r w:rsidRPr="00360E09">
        <w:rPr>
          <w:sz w:val="16"/>
        </w:rPr>
        <w:t xml:space="preserve"> two factors: first, </w:t>
      </w:r>
      <w:r w:rsidRPr="00B82D6B">
        <w:rPr>
          <w:rStyle w:val="StyleUnderline"/>
        </w:rPr>
        <w:t xml:space="preserve">a possessive feeling that organized the rule of others despotically </w:t>
      </w:r>
      <w:r w:rsidRPr="00755B55">
        <w:rPr>
          <w:rStyle w:val="StyleUnderline"/>
          <w:highlight w:val="cyan"/>
        </w:rPr>
        <w:t xml:space="preserve">to </w:t>
      </w:r>
      <w:r w:rsidRPr="00755B55">
        <w:rPr>
          <w:rStyle w:val="Emphasis"/>
          <w:highlight w:val="cyan"/>
        </w:rPr>
        <w:t>extract resources</w:t>
      </w:r>
      <w:r w:rsidRPr="00B82D6B">
        <w:rPr>
          <w:rStyle w:val="StyleUnderline"/>
        </w:rPr>
        <w:t xml:space="preserve">, and </w:t>
      </w:r>
      <w:r w:rsidRPr="00360E09">
        <w:rPr>
          <w:sz w:val="16"/>
        </w:rPr>
        <w:t xml:space="preserve">second, </w:t>
      </w:r>
      <w:r w:rsidRPr="00B82D6B">
        <w:rPr>
          <w:rStyle w:val="StyleUnderline"/>
        </w:rPr>
        <w:t>reciprocal political relations among themselves. These</w:t>
      </w:r>
      <w:r w:rsidRPr="00360E09">
        <w:rPr>
          <w:sz w:val="16"/>
        </w:rPr>
        <w:t xml:space="preserve"> two factors </w:t>
      </w:r>
      <w:r w:rsidRPr="00755B55">
        <w:rPr>
          <w:rStyle w:val="StyleUnderline"/>
          <w:highlight w:val="cyan"/>
        </w:rPr>
        <w:t>mandated</w:t>
      </w:r>
      <w:r w:rsidRPr="00360E09">
        <w:rPr>
          <w:sz w:val="16"/>
        </w:rPr>
        <w:t xml:space="preserve"> the </w:t>
      </w:r>
      <w:r w:rsidRPr="00755B55">
        <w:rPr>
          <w:rStyle w:val="Emphasis"/>
          <w:highlight w:val="cyan"/>
        </w:rPr>
        <w:t>redistribution of the capitalist gains from exploiting the Global South</w:t>
      </w:r>
      <w:proofErr w:type="gramStart"/>
      <w:r w:rsidRPr="00360E09">
        <w:rPr>
          <w:sz w:val="16"/>
        </w:rPr>
        <w:t>, itself</w:t>
      </w:r>
      <w:proofErr w:type="gramEnd"/>
      <w:r w:rsidRPr="00360E09">
        <w:rPr>
          <w:sz w:val="16"/>
        </w:rPr>
        <w:t xml:space="preserve"> </w:t>
      </w:r>
      <w:r w:rsidRPr="00755B55">
        <w:rPr>
          <w:rStyle w:val="StyleUnderline"/>
          <w:highlight w:val="cyan"/>
        </w:rPr>
        <w:t xml:space="preserve">predicated on citizens in western democracies claiming the </w:t>
      </w:r>
      <w:r w:rsidRPr="00755B55">
        <w:rPr>
          <w:rStyle w:val="Emphasis"/>
          <w:highlight w:val="cyan"/>
        </w:rPr>
        <w:t>right to set the rules of interaction with the Global South</w:t>
      </w:r>
      <w:r w:rsidRPr="00755B55">
        <w:rPr>
          <w:sz w:val="16"/>
          <w:highlight w:val="cyan"/>
        </w:rPr>
        <w:t xml:space="preserve">. </w:t>
      </w:r>
      <w:r w:rsidRPr="00755B55">
        <w:rPr>
          <w:rStyle w:val="StyleUnderline"/>
          <w:highlight w:val="cyan"/>
        </w:rPr>
        <w:t>This</w:t>
      </w:r>
      <w:r w:rsidRPr="00360E09">
        <w:rPr>
          <w:sz w:val="16"/>
        </w:rPr>
        <w:t xml:space="preserve"> imperial mode of democratic politics, which I call “</w:t>
      </w:r>
      <w:r w:rsidRPr="00755B55">
        <w:rPr>
          <w:rStyle w:val="Emphasis"/>
          <w:highlight w:val="cyan"/>
        </w:rPr>
        <w:t>self-and-other-determination</w:t>
      </w:r>
      <w:r w:rsidRPr="00B82D6B">
        <w:rPr>
          <w:rStyle w:val="StyleUnderline"/>
        </w:rPr>
        <w:t xml:space="preserve">,” elicited significant resistance abroad, and </w:t>
      </w:r>
      <w:r w:rsidRPr="00755B55">
        <w:rPr>
          <w:rStyle w:val="StyleUnderline"/>
          <w:highlight w:val="cyan"/>
        </w:rPr>
        <w:t>multiplied conflict through</w:t>
      </w:r>
      <w:r w:rsidRPr="00B82D6B">
        <w:rPr>
          <w:rStyle w:val="StyleUnderline"/>
        </w:rPr>
        <w:t xml:space="preserve"> the </w:t>
      </w:r>
      <w:r w:rsidRPr="00755B55">
        <w:rPr>
          <w:rStyle w:val="StyleUnderline"/>
          <w:highlight w:val="cyan"/>
        </w:rPr>
        <w:t>waging</w:t>
      </w:r>
      <w:r w:rsidRPr="00B82D6B">
        <w:rPr>
          <w:rStyle w:val="StyleUnderline"/>
        </w:rPr>
        <w:t xml:space="preserve"> of </w:t>
      </w:r>
      <w:r w:rsidRPr="00755B55">
        <w:rPr>
          <w:rStyle w:val="StyleUnderline"/>
          <w:highlight w:val="cyan"/>
        </w:rPr>
        <w:t>colonial wars</w:t>
      </w:r>
      <w:r w:rsidRPr="00B82D6B">
        <w:rPr>
          <w:rStyle w:val="StyleUnderline"/>
        </w:rPr>
        <w:t xml:space="preserve"> like Vietnam</w:t>
      </w:r>
      <w:r w:rsidRPr="00360E09">
        <w:rPr>
          <w:sz w:val="16"/>
        </w:rPr>
        <w:t xml:space="preserve">, the </w:t>
      </w:r>
      <w:r w:rsidRPr="00B82D6B">
        <w:rPr>
          <w:rStyle w:val="StyleUnderline"/>
        </w:rPr>
        <w:t>arming of friendly militaries</w:t>
      </w:r>
      <w:r w:rsidRPr="00360E09">
        <w:rPr>
          <w:sz w:val="16"/>
        </w:rPr>
        <w:t xml:space="preserve">, and the </w:t>
      </w:r>
      <w:r w:rsidRPr="00755B55">
        <w:rPr>
          <w:rStyle w:val="StyleUnderline"/>
          <w:highlight w:val="cyan"/>
        </w:rPr>
        <w:t>sabotaging</w:t>
      </w:r>
      <w:r w:rsidRPr="00B82D6B">
        <w:rPr>
          <w:rStyle w:val="StyleUnderline"/>
        </w:rPr>
        <w:t xml:space="preserve"> and support for coups of </w:t>
      </w:r>
      <w:r w:rsidRPr="00755B55">
        <w:rPr>
          <w:rStyle w:val="StyleUnderline"/>
          <w:highlight w:val="cyan"/>
        </w:rPr>
        <w:t>regimes</w:t>
      </w:r>
      <w:r w:rsidRPr="00B82D6B">
        <w:rPr>
          <w:rStyle w:val="StyleUnderline"/>
        </w:rPr>
        <w:t xml:space="preserve"> pursuing socialist projects like Arbenz or Allende</w:t>
      </w:r>
      <w:r w:rsidRPr="00360E09">
        <w:rPr>
          <w:sz w:val="16"/>
        </w:rPr>
        <w:t xml:space="preserve">. </w:t>
      </w:r>
      <w:r w:rsidRPr="00B82D6B">
        <w:rPr>
          <w:rStyle w:val="StyleUnderline"/>
        </w:rPr>
        <w:t>This</w:t>
      </w:r>
      <w:r w:rsidRPr="00360E09">
        <w:rPr>
          <w:sz w:val="16"/>
        </w:rPr>
        <w:t xml:space="preserve"> mode of engagement </w:t>
      </w:r>
      <w:r w:rsidRPr="00B82D6B">
        <w:rPr>
          <w:rStyle w:val="StyleUnderline"/>
        </w:rPr>
        <w:t>bred instability because it militarized social conflict</w:t>
      </w:r>
      <w:r w:rsidRPr="00360E09">
        <w:rPr>
          <w:sz w:val="16"/>
        </w:rPr>
        <w:t xml:space="preserve">, both generally </w:t>
      </w:r>
      <w:r w:rsidRPr="00B82D6B">
        <w:rPr>
          <w:rStyle w:val="StyleUnderline"/>
        </w:rPr>
        <w:t xml:space="preserve">by </w:t>
      </w:r>
      <w:r w:rsidRPr="00755B55">
        <w:rPr>
          <w:rStyle w:val="StyleUnderline"/>
          <w:highlight w:val="cyan"/>
        </w:rPr>
        <w:t xml:space="preserve">favoring </w:t>
      </w:r>
      <w:r w:rsidRPr="00755B55">
        <w:rPr>
          <w:rStyle w:val="Emphasis"/>
          <w:highlight w:val="cyan"/>
        </w:rPr>
        <w:t>repression</w:t>
      </w:r>
      <w:r w:rsidRPr="001E57CE">
        <w:rPr>
          <w:rStyle w:val="Emphasis"/>
        </w:rPr>
        <w:t xml:space="preserve"> of social protest </w:t>
      </w:r>
      <w:r w:rsidRPr="00755B55">
        <w:rPr>
          <w:rStyle w:val="Emphasis"/>
          <w:highlight w:val="cyan"/>
        </w:rPr>
        <w:t>and progressive demands to make countries “safe” for investment</w:t>
      </w:r>
      <w:r w:rsidRPr="00B82D6B">
        <w:rPr>
          <w:rStyle w:val="StyleUnderline"/>
        </w:rPr>
        <w:t xml:space="preserve"> and,</w:t>
      </w:r>
      <w:r w:rsidRPr="00360E09">
        <w:rPr>
          <w:sz w:val="16"/>
        </w:rPr>
        <w:t xml:space="preserve"> specifically, by </w:t>
      </w:r>
      <w:r w:rsidRPr="00B82D6B">
        <w:rPr>
          <w:rStyle w:val="StyleUnderline"/>
        </w:rPr>
        <w:t xml:space="preserve">tackling socio-economic questions like the consumption and trading of drugs as if they were security issues. </w:t>
      </w:r>
    </w:p>
    <w:p w14:paraId="0D0C89A0" w14:textId="77777777" w:rsidR="00755B55" w:rsidRPr="00360E09" w:rsidRDefault="00755B55" w:rsidP="00755B55">
      <w:pPr>
        <w:rPr>
          <w:sz w:val="16"/>
        </w:rPr>
      </w:pPr>
      <w:r w:rsidRPr="00360E09">
        <w:rPr>
          <w:sz w:val="16"/>
        </w:rPr>
        <w:t xml:space="preserve">Fast forward to the present, and factor in the dismantling of welfare states and what Albena Azmanova has described as ‘epidemic of precarity’, understood as “a condition of vulnerability — disempowerment rooted in social threats to lives … experienced as incapacity to cope due to a discrepancy between responsibilities and power.” </w:t>
      </w:r>
      <w:r w:rsidRPr="001E57CE">
        <w:rPr>
          <w:rStyle w:val="Emphasis"/>
        </w:rPr>
        <w:t>The imperial deal is breaking down</w:t>
      </w:r>
      <w:r w:rsidRPr="00360E09">
        <w:rPr>
          <w:sz w:val="16"/>
        </w:rPr>
        <w:t>. Unsurprisingly—and as Marx anticipated in his writings on English and Irish labor—</w:t>
      </w:r>
      <w:r w:rsidRPr="00B82D6B">
        <w:rPr>
          <w:rStyle w:val="StyleUnderline"/>
        </w:rPr>
        <w:t>the deferral of the white working class to empire and capitalism only strengthened capitalism’s hand and backfired: capitalism struck back by reneging on the domestic ‘democratic’ pact</w:t>
      </w:r>
      <w:r w:rsidRPr="00360E09">
        <w:rPr>
          <w:sz w:val="16"/>
        </w:rPr>
        <w:t>. In parallel, we have witnessed the sensationalized construction of migration as a threat by the extreme right and, in many countries, the increasing transformation of the problem into one of security across the political spectrum. The migrants that make it to the Anglo-European world are a small proportion of a very real exodus of people escaping poverty, violent conflict, climate change, and facing possible death in militarized paths they traverse well before reaching European or U.S. borders. In other words, they are escaping capitalism’s ravages.</w:t>
      </w:r>
    </w:p>
    <w:p w14:paraId="350875F9" w14:textId="77777777" w:rsidR="00755B55" w:rsidRPr="00360E09" w:rsidRDefault="00755B55" w:rsidP="00755B55">
      <w:pPr>
        <w:rPr>
          <w:sz w:val="16"/>
        </w:rPr>
      </w:pPr>
      <w:r w:rsidRPr="00360E09">
        <w:rPr>
          <w:sz w:val="16"/>
        </w:rPr>
        <w:t xml:space="preserve">These ravages are the other side of the deal between capitalism and the white working class. The </w:t>
      </w:r>
      <w:r w:rsidRPr="00755B55">
        <w:rPr>
          <w:rStyle w:val="Emphasis"/>
          <w:highlight w:val="cyan"/>
        </w:rPr>
        <w:t>stable access to resources</w:t>
      </w:r>
      <w:r w:rsidRPr="00755B55">
        <w:rPr>
          <w:rStyle w:val="StyleUnderline"/>
          <w:highlight w:val="cyan"/>
        </w:rPr>
        <w:t xml:space="preserve"> and </w:t>
      </w:r>
      <w:r w:rsidRPr="00755B55">
        <w:rPr>
          <w:rStyle w:val="Emphasis"/>
          <w:highlight w:val="cyan"/>
        </w:rPr>
        <w:t>exploited labor</w:t>
      </w:r>
      <w:r w:rsidRPr="00B82D6B">
        <w:rPr>
          <w:rStyle w:val="StyleUnderline"/>
        </w:rPr>
        <w:t xml:space="preserve"> in the Global South </w:t>
      </w:r>
      <w:r w:rsidRPr="00755B55">
        <w:rPr>
          <w:rStyle w:val="StyleUnderline"/>
          <w:highlight w:val="cyan"/>
        </w:rPr>
        <w:t>entails</w:t>
      </w:r>
      <w:r w:rsidRPr="00B82D6B">
        <w:rPr>
          <w:rStyle w:val="StyleUnderline"/>
        </w:rPr>
        <w:t xml:space="preserve"> </w:t>
      </w:r>
      <w:r w:rsidRPr="001E57CE">
        <w:rPr>
          <w:rStyle w:val="Emphasis"/>
        </w:rPr>
        <w:t xml:space="preserve">significant force and co-optation of local military </w:t>
      </w:r>
      <w:r w:rsidRPr="00B82D6B">
        <w:rPr>
          <w:rStyle w:val="StyleUnderline"/>
        </w:rPr>
        <w:t xml:space="preserve">and </w:t>
      </w:r>
      <w:r w:rsidRPr="001E57CE">
        <w:rPr>
          <w:rStyle w:val="Emphasis"/>
        </w:rPr>
        <w:t>civilian elites willing to govern their populations</w:t>
      </w:r>
      <w:r w:rsidRPr="00B82D6B">
        <w:rPr>
          <w:rStyle w:val="StyleUnderline"/>
        </w:rPr>
        <w:t xml:space="preserve"> to </w:t>
      </w:r>
      <w:r w:rsidRPr="001E57CE">
        <w:rPr>
          <w:rStyle w:val="Emphasis"/>
        </w:rPr>
        <w:t xml:space="preserve">facilitate the </w:t>
      </w:r>
      <w:r w:rsidRPr="00755B55">
        <w:rPr>
          <w:rStyle w:val="Emphasis"/>
          <w:highlight w:val="cyan"/>
        </w:rPr>
        <w:t>extraction of labor and natural resources</w:t>
      </w:r>
      <w:r w:rsidRPr="00360E09">
        <w:rPr>
          <w:sz w:val="16"/>
        </w:rPr>
        <w:t xml:space="preserve">, as noted earlier. </w:t>
      </w:r>
      <w:r w:rsidRPr="00755B55">
        <w:rPr>
          <w:rStyle w:val="Emphasis"/>
          <w:highlight w:val="cyan"/>
        </w:rPr>
        <w:t>Conflict</w:t>
      </w:r>
      <w:r w:rsidRPr="00B82D6B">
        <w:rPr>
          <w:rStyle w:val="StyleUnderline"/>
        </w:rPr>
        <w:t xml:space="preserve">, </w:t>
      </w:r>
      <w:r w:rsidRPr="00755B55">
        <w:rPr>
          <w:rStyle w:val="Emphasis"/>
          <w:highlight w:val="cyan"/>
        </w:rPr>
        <w:t>climate change,</w:t>
      </w:r>
      <w:r w:rsidRPr="00B82D6B">
        <w:rPr>
          <w:rStyle w:val="StyleUnderline"/>
        </w:rPr>
        <w:t xml:space="preserve"> development models predicated on cheap labor pushed people toward migration,</w:t>
      </w:r>
      <w:r w:rsidRPr="00360E09">
        <w:rPr>
          <w:sz w:val="16"/>
        </w:rPr>
        <w:t xml:space="preserve"> </w:t>
      </w:r>
      <w:r w:rsidRPr="00B82D6B">
        <w:rPr>
          <w:rStyle w:val="StyleUnderline"/>
        </w:rPr>
        <w:t>made easier by the proliferation of information and ease of mobility</w:t>
      </w:r>
      <w:r w:rsidRPr="00360E09">
        <w:rPr>
          <w:sz w:val="16"/>
        </w:rPr>
        <w:t>. It is well known that the great majority of displaced populations remain within their home countries or in neighboring countries. For those who venture toward the Anglo-European world there is no unproblematic access to dignified labor conditions upon arrival. Rather, the militarization of immigration control creates ideal conditions for vulnerability and exploitation of undocumented migrants or asylum seekers who successfully cross the militarized barriers. This connection between vulnerable status and exploitation was clearly at play in the spike in underage labor drawing from the pool of unaccompanied minors crossing the U.S. Southwest border in recent years.</w:t>
      </w:r>
    </w:p>
    <w:p w14:paraId="20A2A9CD" w14:textId="77777777" w:rsidR="00755B55" w:rsidRPr="00360E09" w:rsidRDefault="00755B55" w:rsidP="00755B55">
      <w:pPr>
        <w:rPr>
          <w:rStyle w:val="StyleUnderline"/>
        </w:rPr>
      </w:pPr>
      <w:r w:rsidRPr="00360E09">
        <w:rPr>
          <w:sz w:val="16"/>
        </w:rPr>
        <w:t xml:space="preserve">Thus, </w:t>
      </w:r>
      <w:r w:rsidRPr="00755B55">
        <w:rPr>
          <w:rStyle w:val="StyleUnderline"/>
          <w:highlight w:val="cyan"/>
        </w:rPr>
        <w:t>the crisis of</w:t>
      </w:r>
      <w:r w:rsidRPr="00B82D6B">
        <w:rPr>
          <w:rStyle w:val="StyleUnderline"/>
        </w:rPr>
        <w:t xml:space="preserve"> the two pillars of </w:t>
      </w:r>
      <w:r w:rsidRPr="00755B55">
        <w:rPr>
          <w:rStyle w:val="StyleUnderline"/>
          <w:highlight w:val="cyan"/>
        </w:rPr>
        <w:t>western imperial democracy</w:t>
      </w:r>
      <w:r w:rsidRPr="00360E09">
        <w:rPr>
          <w:sz w:val="16"/>
        </w:rPr>
        <w:t xml:space="preserve"> (capital and </w:t>
      </w:r>
      <w:proofErr w:type="spellStart"/>
      <w:r w:rsidRPr="00360E09">
        <w:rPr>
          <w:sz w:val="16"/>
        </w:rPr>
        <w:t>labour</w:t>
      </w:r>
      <w:proofErr w:type="spellEnd"/>
      <w:r w:rsidRPr="00360E09">
        <w:rPr>
          <w:sz w:val="16"/>
        </w:rPr>
        <w:t xml:space="preserve"> sharing of imperial spoils and their cordoning off and “pacification” of populations conscripted for labor exploitation to ensure stable capitalist extraction) </w:t>
      </w:r>
      <w:r w:rsidRPr="00360E09">
        <w:rPr>
          <w:rStyle w:val="StyleUnderline"/>
        </w:rPr>
        <w:t xml:space="preserve">has </w:t>
      </w:r>
      <w:r w:rsidRPr="00755B55">
        <w:rPr>
          <w:rStyle w:val="StyleUnderline"/>
          <w:highlight w:val="cyan"/>
        </w:rPr>
        <w:t xml:space="preserve">thrown </w:t>
      </w:r>
      <w:r w:rsidRPr="007C77EC">
        <w:rPr>
          <w:rStyle w:val="StyleUnderline"/>
        </w:rPr>
        <w:t xml:space="preserve">imperial democracy </w:t>
      </w:r>
      <w:r w:rsidRPr="00755B55">
        <w:rPr>
          <w:rStyle w:val="StyleUnderline"/>
          <w:highlight w:val="cyan"/>
        </w:rPr>
        <w:t>out of whack</w:t>
      </w:r>
      <w:r w:rsidRPr="00360E09">
        <w:rPr>
          <w:sz w:val="16"/>
        </w:rPr>
        <w:t xml:space="preserve">. This understandably creates anxiety and perhaps a sense of threat, as </w:t>
      </w:r>
      <w:proofErr w:type="spellStart"/>
      <w:r w:rsidRPr="00360E09">
        <w:rPr>
          <w:sz w:val="16"/>
        </w:rPr>
        <w:t>Azmanova’s</w:t>
      </w:r>
      <w:proofErr w:type="spellEnd"/>
      <w:r w:rsidRPr="00360E09">
        <w:rPr>
          <w:sz w:val="16"/>
        </w:rPr>
        <w:t xml:space="preserve"> Capitalism on Edge makes clear, but my point here is that </w:t>
      </w:r>
      <w:r w:rsidRPr="00360E09">
        <w:rPr>
          <w:rStyle w:val="StyleUnderline"/>
        </w:rPr>
        <w:t>this anxiety is associated with the crumbling of the imperial bargain, and the demand is to restore it. That is, the</w:t>
      </w:r>
      <w:r w:rsidRPr="00360E09">
        <w:rPr>
          <w:sz w:val="16"/>
        </w:rPr>
        <w:t xml:space="preserve"> boisterous and peevish </w:t>
      </w:r>
      <w:r w:rsidRPr="00360E09">
        <w:rPr>
          <w:rStyle w:val="StyleUnderline"/>
        </w:rPr>
        <w:t>publics in the west have reacted to precarity not by demanding a rethinking of capitalism or redirecting</w:t>
      </w:r>
      <w:r w:rsidRPr="00360E09">
        <w:rPr>
          <w:sz w:val="16"/>
        </w:rPr>
        <w:t xml:space="preserve"> their </w:t>
      </w:r>
      <w:r w:rsidRPr="00360E09">
        <w:rPr>
          <w:rStyle w:val="StyleUnderline"/>
        </w:rPr>
        <w:t>attachments toward forms of life not predicated on the exploitation of others</w:t>
      </w:r>
      <w:r w:rsidRPr="00360E09">
        <w:rPr>
          <w:sz w:val="16"/>
        </w:rPr>
        <w:t>, but by blaming migrants and refugees for said publics’ misfortunes</w:t>
      </w:r>
      <w:proofErr w:type="gramStart"/>
      <w:r w:rsidRPr="00360E09">
        <w:rPr>
          <w:sz w:val="16"/>
        </w:rPr>
        <w:t>. .</w:t>
      </w:r>
      <w:proofErr w:type="gramEnd"/>
      <w:r w:rsidRPr="00360E09">
        <w:rPr>
          <w:sz w:val="16"/>
        </w:rPr>
        <w:t xml:space="preserve"> The modes of visibility and sensationalizing of migration suggest that immigrants are not staying in their place, i.e. </w:t>
      </w:r>
      <w:r w:rsidRPr="00755B55">
        <w:rPr>
          <w:rStyle w:val="StyleUnderline"/>
          <w:highlight w:val="cyan"/>
        </w:rPr>
        <w:t>racialized subjects are seen as</w:t>
      </w:r>
      <w:r w:rsidRPr="00360E09">
        <w:rPr>
          <w:rStyle w:val="StyleUnderline"/>
        </w:rPr>
        <w:t xml:space="preserve"> being </w:t>
      </w:r>
      <w:r w:rsidRPr="00755B55">
        <w:rPr>
          <w:rStyle w:val="StyleUnderline"/>
          <w:highlight w:val="cyan"/>
        </w:rPr>
        <w:t>guilty of exceeding the modes of labor mobility dictated by empire</w:t>
      </w:r>
      <w:r w:rsidRPr="00360E09">
        <w:rPr>
          <w:sz w:val="16"/>
        </w:rPr>
        <w:t xml:space="preserve"> such as explicitly sanctioned guest-worker programs or exploited labor overseas. But this is not entirely transgressive, because </w:t>
      </w:r>
      <w:r w:rsidRPr="00360E09">
        <w:rPr>
          <w:rStyle w:val="StyleUnderline"/>
        </w:rPr>
        <w:t xml:space="preserve">the contemporary model of surveilled populations with irregular status is merely an update of imperial indenture programs and postwar guest labor. It is an update in that it </w:t>
      </w:r>
      <w:r w:rsidRPr="00755B55">
        <w:rPr>
          <w:rStyle w:val="StyleUnderline"/>
          <w:highlight w:val="cyan"/>
        </w:rPr>
        <w:t>produces</w:t>
      </w:r>
      <w:r w:rsidRPr="00360E09">
        <w:rPr>
          <w:sz w:val="16"/>
        </w:rPr>
        <w:t xml:space="preserve">, through other means, </w:t>
      </w:r>
      <w:r w:rsidRPr="00755B55">
        <w:rPr>
          <w:rStyle w:val="StyleUnderline"/>
          <w:highlight w:val="cyan"/>
        </w:rPr>
        <w:t>exploitable populations</w:t>
      </w:r>
      <w:r w:rsidRPr="00360E09">
        <w:rPr>
          <w:sz w:val="16"/>
        </w:rPr>
        <w:t xml:space="preserve"> (like the road repair crew in the Key Bridge without proper means of communication or a safety skiff) </w:t>
      </w:r>
      <w:r w:rsidRPr="00360E09">
        <w:rPr>
          <w:rStyle w:val="StyleUnderline"/>
        </w:rPr>
        <w:t xml:space="preserve">in line with the formations demanded by metropole and settler working classes. </w:t>
      </w:r>
    </w:p>
    <w:p w14:paraId="1B58D6DF" w14:textId="77777777" w:rsidR="00755B55" w:rsidRPr="00360E09" w:rsidRDefault="00755B55" w:rsidP="00755B55">
      <w:pPr>
        <w:rPr>
          <w:sz w:val="16"/>
        </w:rPr>
      </w:pPr>
    </w:p>
    <w:p w14:paraId="3A37E1BC" w14:textId="77777777" w:rsidR="00755B55" w:rsidRDefault="00755B55" w:rsidP="00755B55">
      <w:pPr>
        <w:pStyle w:val="Heading4"/>
      </w:pPr>
      <w:r>
        <w:t>The alternative is an anti-imperial internationalism.</w:t>
      </w:r>
    </w:p>
    <w:p w14:paraId="0CDBB008" w14:textId="77777777" w:rsidR="00755B55" w:rsidRDefault="00755B55" w:rsidP="00755B55">
      <w:r>
        <w:t xml:space="preserve">Samir </w:t>
      </w:r>
      <w:r w:rsidRPr="008422B1">
        <w:rPr>
          <w:rStyle w:val="Style13ptBold"/>
        </w:rPr>
        <w:t>Armin 19</w:t>
      </w:r>
      <w:r>
        <w:t xml:space="preserve"> – </w:t>
      </w:r>
      <w:proofErr w:type="gramStart"/>
      <w:r>
        <w:t>French-Egyptian</w:t>
      </w:r>
      <w:proofErr w:type="gramEnd"/>
      <w:r>
        <w:t xml:space="preserve"> Marxist, formerly at </w:t>
      </w:r>
      <w:r w:rsidRPr="008422B1">
        <w:t>Institute of Economic Management in Cairo</w:t>
      </w:r>
      <w:r>
        <w:t>, former director of the Third World Forum, “</w:t>
      </w:r>
      <w:r w:rsidRPr="008422B1">
        <w:t>THE LONG REVOLUTION OF THE GLOBAL SOUTH Toward a New Anti-Imperialist International</w:t>
      </w:r>
      <w:r>
        <w:t>,” Monthly Review Press, New York, 2019, accessed December 29, 2025, -ekh-</w:t>
      </w:r>
    </w:p>
    <w:p w14:paraId="62FCE85D" w14:textId="77777777" w:rsidR="00755B55" w:rsidRPr="002275FD" w:rsidRDefault="00755B55" w:rsidP="00755B55">
      <w:pPr>
        <w:rPr>
          <w:sz w:val="14"/>
        </w:rPr>
      </w:pPr>
      <w:r w:rsidRPr="008422B1">
        <w:rPr>
          <w:rStyle w:val="StyleUnderline"/>
        </w:rPr>
        <w:t xml:space="preserve">The </w:t>
      </w:r>
      <w:r w:rsidRPr="00755B55">
        <w:rPr>
          <w:rStyle w:val="StyleUnderline"/>
          <w:highlight w:val="cyan"/>
        </w:rPr>
        <w:t>conflict between</w:t>
      </w:r>
      <w:r w:rsidRPr="008422B1">
        <w:rPr>
          <w:rStyle w:val="StyleUnderline"/>
        </w:rPr>
        <w:t xml:space="preserve"> the</w:t>
      </w:r>
      <w:r w:rsidRPr="002275FD">
        <w:rPr>
          <w:sz w:val="14"/>
        </w:rPr>
        <w:t xml:space="preserve"> North (</w:t>
      </w:r>
      <w:r w:rsidRPr="00755B55">
        <w:rPr>
          <w:rStyle w:val="Emphasis"/>
          <w:highlight w:val="cyan"/>
        </w:rPr>
        <w:t>centers</w:t>
      </w:r>
      <w:r w:rsidRPr="002275FD">
        <w:rPr>
          <w:sz w:val="14"/>
        </w:rPr>
        <w:t xml:space="preserve">) </w:t>
      </w:r>
      <w:r w:rsidRPr="00755B55">
        <w:rPr>
          <w:rStyle w:val="StyleUnderline"/>
          <w:highlight w:val="cyan"/>
        </w:rPr>
        <w:t>and</w:t>
      </w:r>
      <w:r w:rsidRPr="002275FD">
        <w:rPr>
          <w:sz w:val="14"/>
        </w:rPr>
        <w:t xml:space="preserve"> the South (</w:t>
      </w:r>
      <w:r w:rsidRPr="00755B55">
        <w:rPr>
          <w:rStyle w:val="Emphasis"/>
          <w:highlight w:val="cyan"/>
        </w:rPr>
        <w:t>peripheries</w:t>
      </w:r>
      <w:r w:rsidRPr="002275FD">
        <w:rPr>
          <w:sz w:val="14"/>
        </w:rPr>
        <w:t xml:space="preserve">) </w:t>
      </w:r>
      <w:r w:rsidRPr="00755B55">
        <w:rPr>
          <w:rStyle w:val="StyleUnderline"/>
          <w:highlight w:val="cyan"/>
        </w:rPr>
        <w:t>is</w:t>
      </w:r>
      <w:r w:rsidRPr="008422B1">
        <w:rPr>
          <w:rStyle w:val="StyleUnderline"/>
        </w:rPr>
        <w:t xml:space="preserve"> an </w:t>
      </w:r>
      <w:r w:rsidRPr="00755B55">
        <w:rPr>
          <w:rStyle w:val="StyleUnderline"/>
          <w:highlight w:val="cyan"/>
        </w:rPr>
        <w:t>inherent</w:t>
      </w:r>
      <w:r w:rsidRPr="008422B1">
        <w:rPr>
          <w:rStyle w:val="StyleUnderline"/>
        </w:rPr>
        <w:t xml:space="preserve"> part </w:t>
      </w:r>
      <w:r w:rsidRPr="00755B55">
        <w:rPr>
          <w:rStyle w:val="StyleUnderline"/>
          <w:highlight w:val="cyan"/>
        </w:rPr>
        <w:t>of</w:t>
      </w:r>
      <w:r w:rsidRPr="008422B1">
        <w:rPr>
          <w:rStyle w:val="StyleUnderline"/>
        </w:rPr>
        <w:t xml:space="preserve"> the entire history of </w:t>
      </w:r>
      <w:r w:rsidRPr="00755B55">
        <w:rPr>
          <w:rStyle w:val="StyleUnderline"/>
          <w:highlight w:val="cyan"/>
        </w:rPr>
        <w:t>capitalist development</w:t>
      </w:r>
      <w:r w:rsidRPr="002275FD">
        <w:rPr>
          <w:sz w:val="14"/>
        </w:rPr>
        <w:t xml:space="preserve">. Historical capitalism (there is no other except in the unreal world of liberal doctrine) merges with the history of world conquest by Europeans and their descendants, who made the United States and Canada and Australia. This conquest was victorious for four centuries—from 1492 to 1914—before which the resistance of victim peoples had always failed. Such success made it possible to legitimize the conquest by citing the obvious superiority of the European system, synonymous with modernity, progress, and happiness—to use the terms from English utilitarianism—the foundation of Eurocentrism. The successful conquest persuaded the peoples of the imperialist centers (originally all Europeans, to which were added the Japanese, who chose to imitate their predecessors, but excluding the Latin Americans) that they have a “preferential” right to the world’s wealth. This is really a type of </w:t>
      </w:r>
      <w:proofErr w:type="spellStart"/>
      <w:r w:rsidRPr="002275FD">
        <w:rPr>
          <w:sz w:val="14"/>
        </w:rPr>
        <w:t>deepseated</w:t>
      </w:r>
      <w:proofErr w:type="spellEnd"/>
      <w:r w:rsidRPr="002275FD">
        <w:rPr>
          <w:sz w:val="14"/>
        </w:rPr>
        <w:t xml:space="preserve"> racism, one that no longer takes on the elementary form of belief in the inequality of “races.”</w:t>
      </w:r>
    </w:p>
    <w:p w14:paraId="1B6B203D" w14:textId="77777777" w:rsidR="00755B55" w:rsidRPr="002275FD" w:rsidRDefault="00755B55" w:rsidP="00755B55">
      <w:pPr>
        <w:rPr>
          <w:sz w:val="14"/>
        </w:rPr>
      </w:pPr>
      <w:r w:rsidRPr="002275FD">
        <w:rPr>
          <w:sz w:val="14"/>
        </w:rPr>
        <w:t xml:space="preserve">This phase of history is coming to an end, called into question by the awakening of the South. This awakening began in the twentieth century with the revolutions carried out in the name of socialism, first in the Russian </w:t>
      </w:r>
      <w:proofErr w:type="spellStart"/>
      <w:r w:rsidRPr="002275FD">
        <w:rPr>
          <w:sz w:val="14"/>
        </w:rPr>
        <w:t>semiperiphery</w:t>
      </w:r>
      <w:proofErr w:type="spellEnd"/>
      <w:r w:rsidRPr="002275FD">
        <w:rPr>
          <w:sz w:val="14"/>
        </w:rPr>
        <w:t>, followed by China, Vietnam, and Cuba in the periphery, and with the national liberation movements in Asia and Africa, plus advances in Latin America. I have offered, practically throughout all my writings, concrete analyses of these challenges as well as more theoretical and general analyses of their connection with transformations of the capitalist/imperialist system. Gabriela Roffinelli’s small book, published in 2013, offers an excellent synthesis of my theses.57 In these memoirs, I have added a more personal note to all that.</w:t>
      </w:r>
    </w:p>
    <w:p w14:paraId="77C07F93" w14:textId="77777777" w:rsidR="00755B55" w:rsidRPr="002275FD" w:rsidRDefault="00755B55" w:rsidP="00755B55">
      <w:pPr>
        <w:rPr>
          <w:sz w:val="14"/>
        </w:rPr>
      </w:pPr>
      <w:r w:rsidRPr="008422B1">
        <w:rPr>
          <w:rStyle w:val="StyleUnderline"/>
        </w:rPr>
        <w:t xml:space="preserve">The </w:t>
      </w:r>
      <w:r w:rsidRPr="00755B55">
        <w:rPr>
          <w:rStyle w:val="StyleUnderline"/>
          <w:highlight w:val="cyan"/>
        </w:rPr>
        <w:t>struggle of the peoples of the South for</w:t>
      </w:r>
      <w:r w:rsidRPr="008422B1">
        <w:rPr>
          <w:rStyle w:val="StyleUnderline"/>
        </w:rPr>
        <w:t xml:space="preserve"> their </w:t>
      </w:r>
      <w:r w:rsidRPr="00755B55">
        <w:rPr>
          <w:rStyle w:val="StyleUnderline"/>
          <w:highlight w:val="cyan"/>
        </w:rPr>
        <w:t>liberation</w:t>
      </w:r>
      <w:r w:rsidRPr="002275FD">
        <w:rPr>
          <w:sz w:val="14"/>
        </w:rPr>
        <w:t>—</w:t>
      </w:r>
      <w:r w:rsidRPr="008422B1">
        <w:rPr>
          <w:rStyle w:val="StyleUnderline"/>
        </w:rPr>
        <w:t>now victorious overall</w:t>
      </w:r>
      <w:r w:rsidRPr="002275FD">
        <w:rPr>
          <w:sz w:val="14"/>
        </w:rPr>
        <w:t xml:space="preserve">—is </w:t>
      </w:r>
      <w:r w:rsidRPr="008422B1">
        <w:rPr>
          <w:rStyle w:val="StyleUnderline"/>
        </w:rPr>
        <w:t xml:space="preserve">closely </w:t>
      </w:r>
      <w:r w:rsidRPr="00755B55">
        <w:rPr>
          <w:rStyle w:val="StyleUnderline"/>
          <w:highlight w:val="cyan"/>
        </w:rPr>
        <w:t>connected with</w:t>
      </w:r>
      <w:r w:rsidRPr="008422B1">
        <w:rPr>
          <w:rStyle w:val="StyleUnderline"/>
        </w:rPr>
        <w:t xml:space="preserve"> the </w:t>
      </w:r>
      <w:r w:rsidRPr="00755B55">
        <w:rPr>
          <w:rStyle w:val="StyleUnderline"/>
          <w:highlight w:val="cyan"/>
        </w:rPr>
        <w:t>challenge to capitalism</w:t>
      </w:r>
      <w:r w:rsidRPr="008422B1">
        <w:rPr>
          <w:rStyle w:val="StyleUnderline"/>
        </w:rPr>
        <w:t>. The conjunction is inevitable</w:t>
      </w:r>
      <w:r w:rsidRPr="002275FD">
        <w:rPr>
          <w:sz w:val="14"/>
        </w:rPr>
        <w:t xml:space="preserve">. The conflicts between capitalism and socialism and between the North and the South are inseparable. </w:t>
      </w:r>
      <w:r w:rsidRPr="00755B55">
        <w:rPr>
          <w:rStyle w:val="Emphasis"/>
          <w:highlight w:val="cyan"/>
        </w:rPr>
        <w:t>No socialism is conceivable outside of universalism</w:t>
      </w:r>
      <w:r w:rsidRPr="008422B1">
        <w:rPr>
          <w:rStyle w:val="StyleUnderline"/>
        </w:rPr>
        <w:t>, which implies equality of peoples</w:t>
      </w:r>
      <w:r w:rsidRPr="002275FD">
        <w:rPr>
          <w:sz w:val="14"/>
        </w:rPr>
        <w:t xml:space="preserve">. In the countries of the South, the majority are victims of the system, whereas in those of the North, they are the beneficiaries. Both know this perfectly well, although often they are resigned to it (in the South) or pleased about it (in the North). Thus, </w:t>
      </w:r>
      <w:r w:rsidRPr="008422B1">
        <w:rPr>
          <w:rStyle w:val="StyleUnderline"/>
        </w:rPr>
        <w:t xml:space="preserve">it is not by chance that the </w:t>
      </w:r>
      <w:r w:rsidRPr="00755B55">
        <w:rPr>
          <w:rStyle w:val="StyleUnderline"/>
          <w:highlight w:val="cyan"/>
        </w:rPr>
        <w:t>radical transformation</w:t>
      </w:r>
      <w:r w:rsidRPr="008422B1">
        <w:rPr>
          <w:rStyle w:val="StyleUnderline"/>
        </w:rPr>
        <w:t xml:space="preserve"> of the system </w:t>
      </w:r>
      <w:r w:rsidRPr="00755B55">
        <w:rPr>
          <w:rStyle w:val="StyleUnderline"/>
          <w:highlight w:val="cyan"/>
        </w:rPr>
        <w:t>is not on the agenda in the North, whereas the South continues to be the “</w:t>
      </w:r>
      <w:r w:rsidRPr="00755B55">
        <w:rPr>
          <w:rStyle w:val="Emphasis"/>
          <w:highlight w:val="cyan"/>
        </w:rPr>
        <w:t>zone of storms</w:t>
      </w:r>
      <w:r w:rsidRPr="00755B55">
        <w:rPr>
          <w:rStyle w:val="StyleUnderline"/>
          <w:highlight w:val="cyan"/>
        </w:rPr>
        <w:t>”</w:t>
      </w:r>
      <w:r w:rsidRPr="008422B1">
        <w:rPr>
          <w:rStyle w:val="StyleUnderline"/>
        </w:rPr>
        <w:t>—</w:t>
      </w:r>
      <w:r w:rsidRPr="00755B55">
        <w:rPr>
          <w:rStyle w:val="StyleUnderline"/>
          <w:highlight w:val="cyan"/>
        </w:rPr>
        <w:t>repeated revolts</w:t>
      </w:r>
      <w:r w:rsidRPr="008422B1">
        <w:rPr>
          <w:rStyle w:val="StyleUnderline"/>
        </w:rPr>
        <w:t>, some of which are potentially revolutionary</w:t>
      </w:r>
      <w:r w:rsidRPr="002275FD">
        <w:rPr>
          <w:sz w:val="14"/>
        </w:rPr>
        <w:t xml:space="preserve">. Consequently, </w:t>
      </w:r>
      <w:r w:rsidRPr="008422B1">
        <w:rPr>
          <w:rStyle w:val="StyleUnderline"/>
        </w:rPr>
        <w:t>initiatives</w:t>
      </w:r>
      <w:r w:rsidRPr="002275FD">
        <w:rPr>
          <w:sz w:val="14"/>
        </w:rPr>
        <w:t xml:space="preserve"> of peoples </w:t>
      </w:r>
      <w:r w:rsidRPr="008422B1">
        <w:rPr>
          <w:rStyle w:val="StyleUnderline"/>
        </w:rPr>
        <w:t xml:space="preserve">from the South have been </w:t>
      </w:r>
      <w:r w:rsidRPr="00755B55">
        <w:rPr>
          <w:rStyle w:val="StyleUnderline"/>
          <w:highlight w:val="cyan"/>
        </w:rPr>
        <w:t>decisive in transforming the world</w:t>
      </w:r>
      <w:r w:rsidRPr="002275FD">
        <w:rPr>
          <w:sz w:val="14"/>
        </w:rPr>
        <w:t xml:space="preserve">, as the entire history of the twentieth century clearly demonstrates. </w:t>
      </w:r>
      <w:r w:rsidRPr="00755B55">
        <w:rPr>
          <w:rStyle w:val="StyleUnderline"/>
          <w:highlight w:val="cyan"/>
        </w:rPr>
        <w:t xml:space="preserve">Class </w:t>
      </w:r>
      <w:r w:rsidRPr="00755B55">
        <w:rPr>
          <w:rStyle w:val="Emphasis"/>
          <w:highlight w:val="cyan"/>
        </w:rPr>
        <w:t>struggles in the North have</w:t>
      </w:r>
      <w:r w:rsidRPr="001E57CE">
        <w:rPr>
          <w:rStyle w:val="Emphasis"/>
        </w:rPr>
        <w:t xml:space="preserve"> primarily been </w:t>
      </w:r>
      <w:r w:rsidRPr="00755B55">
        <w:rPr>
          <w:rStyle w:val="Emphasis"/>
          <w:highlight w:val="cyan"/>
        </w:rPr>
        <w:t>focused on economic demands that</w:t>
      </w:r>
      <w:r w:rsidRPr="002275FD">
        <w:rPr>
          <w:sz w:val="14"/>
        </w:rPr>
        <w:t xml:space="preserve">, in general, </w:t>
      </w:r>
      <w:r w:rsidRPr="00755B55">
        <w:rPr>
          <w:rStyle w:val="Emphasis"/>
          <w:highlight w:val="cyan"/>
        </w:rPr>
        <w:t>do not call into question</w:t>
      </w:r>
      <w:r w:rsidRPr="001E57CE">
        <w:rPr>
          <w:rStyle w:val="Emphasis"/>
        </w:rPr>
        <w:t xml:space="preserve"> either the </w:t>
      </w:r>
      <w:r w:rsidRPr="00755B55">
        <w:rPr>
          <w:rStyle w:val="Emphasis"/>
          <w:highlight w:val="cyan"/>
        </w:rPr>
        <w:t>ownership of capital or the imperialist world order</w:t>
      </w:r>
      <w:r w:rsidRPr="002275FD">
        <w:rPr>
          <w:sz w:val="14"/>
        </w:rPr>
        <w:t xml:space="preserve">. That is </w:t>
      </w:r>
      <w:r w:rsidRPr="008422B1">
        <w:rPr>
          <w:rStyle w:val="StyleUnderline"/>
        </w:rPr>
        <w:t>particularly visible in the United States</w:t>
      </w:r>
      <w:r w:rsidRPr="002275FD">
        <w:rPr>
          <w:sz w:val="14"/>
        </w:rPr>
        <w:t xml:space="preserve">, which I explain by the effects of successive waves of immigration that </w:t>
      </w:r>
      <w:r w:rsidRPr="008422B1">
        <w:rPr>
          <w:rStyle w:val="StyleUnderline"/>
        </w:rPr>
        <w:t>prevented</w:t>
      </w:r>
      <w:r w:rsidRPr="002275FD">
        <w:rPr>
          <w:sz w:val="14"/>
        </w:rPr>
        <w:t xml:space="preserve"> the </w:t>
      </w:r>
      <w:r w:rsidRPr="008422B1">
        <w:rPr>
          <w:rStyle w:val="StyleUnderline"/>
        </w:rPr>
        <w:t>politicization of social struggles and led instead to the assertion of “communitarianism” within the context of a political culture of consensus</w:t>
      </w:r>
      <w:r w:rsidRPr="002275FD">
        <w:rPr>
          <w:sz w:val="14"/>
        </w:rPr>
        <w:t xml:space="preserve">. The situation is more complex in Europe because of its political culture of conflict between right and left, beginning with the Enlightenment and the French Revolution, then followed by the formation of a socialist workers’ movement and the Russian Revolution.58 Nevertheless, the Americanization of European societies, underway since 1950, has gradually attenuated this contrast. Therefore, </w:t>
      </w:r>
      <w:r w:rsidRPr="008422B1">
        <w:rPr>
          <w:rStyle w:val="StyleUnderline"/>
        </w:rPr>
        <w:t>the changes in comparative competitiveness in the economies of central capitalism—associated with the unequal development of social struggles—do not deserve to be placed at the center of transformations of the world system or at the heart of the different possible variations in the relations between the United States and Europe, as many partisans of the European project think</w:t>
      </w:r>
      <w:r w:rsidRPr="002275FD">
        <w:rPr>
          <w:sz w:val="14"/>
        </w:rPr>
        <w:t xml:space="preserve">. As for the revolts in the South, when they become more radical, they come up against the challenges of underdevelopment. Consequently, their “socialisms” always include contradictions between initial intentions and the realities of the possible. The possible, but difficult, conjunction between the struggles of peoples in the South with those in the North is the only way to go beyond the limitations of both. This conjunction defines my reading of Marxism, which begins with Marx, but refuses to stop at him, Lenin, or Mao. In my view, Marxism is conceptualized as a method of analysis and action, and not as a group of propositions drawn from use of that method. Hence, there is no hesitation </w:t>
      </w:r>
      <w:proofErr w:type="gramStart"/>
      <w:r w:rsidRPr="002275FD">
        <w:rPr>
          <w:sz w:val="14"/>
        </w:rPr>
        <w:t>to reject</w:t>
      </w:r>
      <w:proofErr w:type="gramEnd"/>
      <w:r w:rsidRPr="002275FD">
        <w:rPr>
          <w:sz w:val="14"/>
        </w:rPr>
        <w:t xml:space="preserve"> some conclusions, even if they come from Marx himself. Ultimately, then, this Marxism is unbounded and always incomplete.</w:t>
      </w:r>
    </w:p>
    <w:p w14:paraId="2EEB2C2E" w14:textId="77777777" w:rsidR="00755B55" w:rsidRPr="002275FD" w:rsidRDefault="00755B55" w:rsidP="00755B55">
      <w:pPr>
        <w:rPr>
          <w:sz w:val="14"/>
        </w:rPr>
      </w:pPr>
      <w:r w:rsidRPr="002275FD">
        <w:rPr>
          <w:sz w:val="14"/>
        </w:rPr>
        <w:t xml:space="preserve">This possible conjunction also explains why I am an internationalist. </w:t>
      </w:r>
      <w:r w:rsidRPr="008422B1">
        <w:rPr>
          <w:rStyle w:val="StyleUnderline"/>
        </w:rPr>
        <w:t>Since capitalism is a global system and not the simple juxtaposition of national capitalist systems,</w:t>
      </w:r>
      <w:r w:rsidRPr="002275FD">
        <w:rPr>
          <w:sz w:val="14"/>
        </w:rPr>
        <w:t xml:space="preserve"> I have always thought that </w:t>
      </w:r>
      <w:r w:rsidRPr="00755B55">
        <w:rPr>
          <w:rStyle w:val="StyleUnderline"/>
          <w:highlight w:val="cyan"/>
        </w:rPr>
        <w:t xml:space="preserve">for </w:t>
      </w:r>
      <w:r w:rsidRPr="00755B55">
        <w:rPr>
          <w:rStyle w:val="Emphasis"/>
          <w:highlight w:val="cyan"/>
        </w:rPr>
        <w:t>political</w:t>
      </w:r>
      <w:r w:rsidRPr="00755B55">
        <w:rPr>
          <w:rStyle w:val="StyleUnderline"/>
          <w:highlight w:val="cyan"/>
        </w:rPr>
        <w:t xml:space="preserve"> and </w:t>
      </w:r>
      <w:r w:rsidRPr="00755B55">
        <w:rPr>
          <w:rStyle w:val="Emphasis"/>
          <w:highlight w:val="cyan"/>
        </w:rPr>
        <w:t>social struggles to be effective</w:t>
      </w:r>
      <w:r w:rsidRPr="00755B55">
        <w:rPr>
          <w:rStyle w:val="StyleUnderline"/>
          <w:highlight w:val="cyan"/>
        </w:rPr>
        <w:t xml:space="preserve">, they should be undertaken </w:t>
      </w:r>
      <w:r w:rsidRPr="00755B55">
        <w:rPr>
          <w:rStyle w:val="Emphasis"/>
          <w:highlight w:val="cyan"/>
        </w:rPr>
        <w:t>simultaneously in the national sphere</w:t>
      </w:r>
      <w:r w:rsidRPr="008422B1">
        <w:rPr>
          <w:rStyle w:val="StyleUnderline"/>
        </w:rPr>
        <w:t xml:space="preserve">, which remains decisive because the social and political conflicts, alliances, and compromises are formed there, </w:t>
      </w:r>
      <w:r w:rsidRPr="00755B55">
        <w:rPr>
          <w:rStyle w:val="StyleUnderline"/>
          <w:highlight w:val="cyan"/>
        </w:rPr>
        <w:t>and</w:t>
      </w:r>
      <w:r w:rsidRPr="008422B1">
        <w:rPr>
          <w:rStyle w:val="StyleUnderline"/>
        </w:rPr>
        <w:t xml:space="preserve"> on </w:t>
      </w:r>
      <w:r w:rsidRPr="00755B55">
        <w:rPr>
          <w:rStyle w:val="StyleUnderline"/>
          <w:highlight w:val="cyan"/>
        </w:rPr>
        <w:t xml:space="preserve">the </w:t>
      </w:r>
      <w:r w:rsidRPr="00755B55">
        <w:rPr>
          <w:rStyle w:val="Emphasis"/>
          <w:highlight w:val="cyan"/>
        </w:rPr>
        <w:t>world level</w:t>
      </w:r>
      <w:r w:rsidRPr="002275FD">
        <w:rPr>
          <w:sz w:val="14"/>
        </w:rPr>
        <w:t xml:space="preserve">. This viewpoint— rather commonplace, in my opinion—appears to have been that of Marx and historical </w:t>
      </w:r>
      <w:proofErr w:type="spellStart"/>
      <w:r w:rsidRPr="002275FD">
        <w:rPr>
          <w:sz w:val="14"/>
        </w:rPr>
        <w:t>Marxisms</w:t>
      </w:r>
      <w:proofErr w:type="spellEnd"/>
      <w:r w:rsidRPr="002275FD">
        <w:rPr>
          <w:sz w:val="14"/>
        </w:rPr>
        <w:t xml:space="preserve"> (“Proletarians of the world unite,” or in the expanded Maoist version: “Proletarians of all countries, oppressed peoples, unite”). The debates and struggles in which I have participated—the reader will have realized—are simultaneously located on these different levels. </w:t>
      </w:r>
      <w:r w:rsidRPr="008422B1">
        <w:rPr>
          <w:rStyle w:val="StyleUnderline"/>
        </w:rPr>
        <w:t>This</w:t>
      </w:r>
      <w:r w:rsidRPr="002275FD">
        <w:rPr>
          <w:sz w:val="14"/>
        </w:rPr>
        <w:t xml:space="preserve"> obviously </w:t>
      </w:r>
      <w:r w:rsidRPr="008422B1">
        <w:rPr>
          <w:rStyle w:val="StyleUnderline"/>
        </w:rPr>
        <w:t>implies</w:t>
      </w:r>
      <w:r w:rsidRPr="002275FD">
        <w:rPr>
          <w:sz w:val="14"/>
        </w:rPr>
        <w:t xml:space="preserve"> not </w:t>
      </w:r>
      <w:r w:rsidRPr="00755B55">
        <w:rPr>
          <w:rStyle w:val="StyleUnderline"/>
          <w:highlight w:val="cyan"/>
        </w:rPr>
        <w:t>a</w:t>
      </w:r>
      <w:r w:rsidRPr="002275FD">
        <w:rPr>
          <w:sz w:val="14"/>
        </w:rPr>
        <w:t xml:space="preserve"> “Third Worldism,” but a “</w:t>
      </w:r>
      <w:r w:rsidRPr="00755B55">
        <w:rPr>
          <w:rStyle w:val="StyleUnderline"/>
          <w:highlight w:val="cyan"/>
        </w:rPr>
        <w:t>worldism</w:t>
      </w:r>
      <w:r w:rsidRPr="002275FD">
        <w:rPr>
          <w:sz w:val="14"/>
        </w:rPr>
        <w:t>” (or internationalism), an essential nuance about which I have often spoken. I have even defended the necessity of a Fifth International.59 The nature of the organizations fostering the debates in which I have participated—whether the IDEP, the TWF, or the WFA—implied that we were seeking to build effective bridges for international action.</w:t>
      </w:r>
    </w:p>
    <w:p w14:paraId="0F0AAB45" w14:textId="77777777" w:rsidR="00755B55" w:rsidRPr="001E57CE" w:rsidRDefault="00755B55" w:rsidP="00755B55">
      <w:pPr>
        <w:rPr>
          <w:rStyle w:val="Emphasis"/>
        </w:rPr>
      </w:pPr>
      <w:r w:rsidRPr="002275FD">
        <w:rPr>
          <w:sz w:val="14"/>
        </w:rPr>
        <w:t xml:space="preserve">At the present moment, the page of the South’s liberation appears, nevertheless, to have turned. The South’s ruling classes seem to accept being subjected to the requirements of globalization, some because they hope to profit, others because they are forced to do so. </w:t>
      </w:r>
      <w:proofErr w:type="gramStart"/>
      <w:r w:rsidRPr="002275FD">
        <w:rPr>
          <w:sz w:val="14"/>
        </w:rPr>
        <w:t>The Westernization</w:t>
      </w:r>
      <w:proofErr w:type="gramEnd"/>
      <w:r w:rsidRPr="002275FD">
        <w:rPr>
          <w:sz w:val="14"/>
        </w:rPr>
        <w:t xml:space="preserve"> of the world is underway. </w:t>
      </w:r>
      <w:r w:rsidRPr="00755B55">
        <w:rPr>
          <w:rStyle w:val="StyleUnderline"/>
          <w:highlight w:val="cyan"/>
        </w:rPr>
        <w:t>The liberal doctrine</w:t>
      </w:r>
      <w:r w:rsidRPr="002275FD">
        <w:rPr>
          <w:rStyle w:val="StyleUnderline"/>
        </w:rPr>
        <w:t xml:space="preserve"> is triumphing and </w:t>
      </w:r>
      <w:r w:rsidRPr="00755B55">
        <w:rPr>
          <w:rStyle w:val="StyleUnderline"/>
          <w:highlight w:val="cyan"/>
        </w:rPr>
        <w:t>believes</w:t>
      </w:r>
      <w:r w:rsidRPr="002275FD">
        <w:rPr>
          <w:rStyle w:val="StyleUnderline"/>
        </w:rPr>
        <w:t xml:space="preserve"> that it has found proof for the correctness of its vision: because of the homogenization of the world, “</w:t>
      </w:r>
      <w:r w:rsidRPr="00755B55">
        <w:rPr>
          <w:rStyle w:val="StyleUnderline"/>
          <w:highlight w:val="cyan"/>
        </w:rPr>
        <w:t>catching up” is possible within capitalism</w:t>
      </w:r>
      <w:r w:rsidRPr="002275FD">
        <w:rPr>
          <w:rStyle w:val="StyleUnderline"/>
        </w:rPr>
        <w:t>; its achievement depends on the intelligence of the ruling classes involved</w:t>
      </w:r>
      <w:r w:rsidRPr="002275FD">
        <w:rPr>
          <w:sz w:val="14"/>
        </w:rPr>
        <w:t xml:space="preserve">. I believe I have provided good arguments demonstrating why this is not so, that polarization will continue to govern the system in the future just as it has in the </w:t>
      </w:r>
      <w:r w:rsidRPr="00A43F90">
        <w:rPr>
          <w:sz w:val="14"/>
        </w:rPr>
        <w:t>past.</w:t>
      </w:r>
      <w:r w:rsidRPr="002275FD">
        <w:rPr>
          <w:sz w:val="14"/>
        </w:rPr>
        <w:t xml:space="preserve"> </w:t>
      </w:r>
      <w:r w:rsidRPr="00A43F90">
        <w:rPr>
          <w:rStyle w:val="StyleUnderline"/>
        </w:rPr>
        <w:t xml:space="preserve">The </w:t>
      </w:r>
      <w:r w:rsidRPr="00755B55">
        <w:rPr>
          <w:rStyle w:val="Emphasis"/>
          <w:highlight w:val="cyan"/>
        </w:rPr>
        <w:t>liberation</w:t>
      </w:r>
      <w:r w:rsidRPr="00A43F90">
        <w:rPr>
          <w:rStyle w:val="StyleUnderline"/>
        </w:rPr>
        <w:t xml:space="preserve"> of peoples</w:t>
      </w:r>
      <w:r w:rsidRPr="002275FD">
        <w:rPr>
          <w:rStyle w:val="StyleUnderline"/>
        </w:rPr>
        <w:t xml:space="preserve"> in the South </w:t>
      </w:r>
      <w:r w:rsidRPr="00755B55">
        <w:rPr>
          <w:rStyle w:val="StyleUnderline"/>
          <w:highlight w:val="cyan"/>
        </w:rPr>
        <w:t>is</w:t>
      </w:r>
      <w:r w:rsidRPr="002275FD">
        <w:rPr>
          <w:rStyle w:val="StyleUnderline"/>
        </w:rPr>
        <w:t xml:space="preserve"> thus </w:t>
      </w:r>
      <w:r w:rsidRPr="00755B55">
        <w:rPr>
          <w:rStyle w:val="Emphasis"/>
          <w:highlight w:val="cyan"/>
        </w:rPr>
        <w:t>inseparable</w:t>
      </w:r>
      <w:r w:rsidRPr="00755B55">
        <w:rPr>
          <w:rStyle w:val="StyleUnderline"/>
          <w:highlight w:val="cyan"/>
        </w:rPr>
        <w:t xml:space="preserve"> from </w:t>
      </w:r>
      <w:r w:rsidRPr="00755B55">
        <w:rPr>
          <w:rStyle w:val="Emphasis"/>
          <w:highlight w:val="cyan"/>
        </w:rPr>
        <w:t>constructing a socialist perspective</w:t>
      </w:r>
      <w:r w:rsidRPr="001E57CE">
        <w:rPr>
          <w:rStyle w:val="Emphasis"/>
        </w:rPr>
        <w:t xml:space="preserve"> </w:t>
      </w:r>
      <w:r w:rsidRPr="00755B55">
        <w:rPr>
          <w:rStyle w:val="Emphasis"/>
          <w:highlight w:val="cyan"/>
        </w:rPr>
        <w:t>and progressing</w:t>
      </w:r>
      <w:r w:rsidRPr="001E57CE">
        <w:rPr>
          <w:rStyle w:val="Emphasis"/>
        </w:rPr>
        <w:t xml:space="preserve"> from capitalism </w:t>
      </w:r>
      <w:r w:rsidRPr="00755B55">
        <w:rPr>
          <w:rStyle w:val="Emphasis"/>
          <w:highlight w:val="cyan"/>
        </w:rPr>
        <w:t>to world socialism.</w:t>
      </w:r>
    </w:p>
    <w:p w14:paraId="27591F47" w14:textId="77777777" w:rsidR="00755B55" w:rsidRPr="002275FD" w:rsidRDefault="00755B55" w:rsidP="00755B55">
      <w:pPr>
        <w:rPr>
          <w:sz w:val="14"/>
        </w:rPr>
      </w:pPr>
      <w:r w:rsidRPr="002275FD">
        <w:rPr>
          <w:sz w:val="14"/>
        </w:rPr>
        <w:t xml:space="preserve">But it is widely held that this is an illusion, illustrated by the ultimate collapse of the Soviet and Maoist models. To those who think that socialism is impossible, I say: </w:t>
      </w:r>
      <w:r w:rsidRPr="002275FD">
        <w:rPr>
          <w:rStyle w:val="StyleUnderline"/>
        </w:rPr>
        <w:t>capitalism did not emerge at a single moment</w:t>
      </w:r>
      <w:r w:rsidRPr="002275FD">
        <w:rPr>
          <w:sz w:val="14"/>
        </w:rPr>
        <w:t xml:space="preserve"> from the London-Amsterdam-Paris triangle of the seventeenth century; three centuries earlier, it had crystallized in the Italian city-states in an early form that foundered, but without which its much later ultimate form would have been unthinkable. </w:t>
      </w:r>
      <w:r w:rsidRPr="002275FD">
        <w:rPr>
          <w:rStyle w:val="StyleUnderline"/>
        </w:rPr>
        <w:t>It will probably be the same for socialism. But this</w:t>
      </w:r>
      <w:r w:rsidRPr="002275FD">
        <w:rPr>
          <w:sz w:val="14"/>
        </w:rPr>
        <w:t xml:space="preserve"> probability </w:t>
      </w:r>
      <w:r w:rsidRPr="002275FD">
        <w:rPr>
          <w:rStyle w:val="StyleUnderline"/>
        </w:rPr>
        <w:t xml:space="preserve">will </w:t>
      </w:r>
      <w:r w:rsidRPr="00755B55">
        <w:rPr>
          <w:rStyle w:val="StyleUnderline"/>
          <w:highlight w:val="cyan"/>
        </w:rPr>
        <w:t>only</w:t>
      </w:r>
      <w:r w:rsidRPr="002275FD">
        <w:rPr>
          <w:rStyle w:val="StyleUnderline"/>
        </w:rPr>
        <w:t xml:space="preserve"> become reality </w:t>
      </w:r>
      <w:r w:rsidRPr="00755B55">
        <w:rPr>
          <w:rStyle w:val="StyleUnderline"/>
          <w:highlight w:val="cyan"/>
        </w:rPr>
        <w:t>if</w:t>
      </w:r>
      <w:r w:rsidRPr="002275FD">
        <w:rPr>
          <w:rStyle w:val="StyleUnderline"/>
        </w:rPr>
        <w:t xml:space="preserve"> the connection between the liberation of the South and </w:t>
      </w:r>
      <w:r w:rsidRPr="00755B55">
        <w:rPr>
          <w:rStyle w:val="StyleUnderline"/>
          <w:highlight w:val="cyan"/>
        </w:rPr>
        <w:t>the invention of stages for the long transition</w:t>
      </w:r>
      <w:r w:rsidRPr="002275FD">
        <w:rPr>
          <w:rStyle w:val="StyleUnderline"/>
        </w:rPr>
        <w:t xml:space="preserve"> to world socialism </w:t>
      </w:r>
      <w:r w:rsidRPr="00755B55">
        <w:rPr>
          <w:rStyle w:val="StyleUnderline"/>
          <w:highlight w:val="cyan"/>
        </w:rPr>
        <w:t>is created with the effectiveness necessary to “change the world.”</w:t>
      </w:r>
      <w:r w:rsidRPr="002275FD">
        <w:rPr>
          <w:sz w:val="14"/>
        </w:rPr>
        <w:t xml:space="preserve"> This implies that Marxism’s “Afro-Asian vocation” must take shape, as I have written. Certainly, the South does not appear to be moving on this path. On the contrary, backward-looking illusions are dominant among many of its peoples. Will Latin America, but above all China, which are exceptions, move away from such illusions? I believe that is possible. </w:t>
      </w:r>
      <w:r w:rsidRPr="00755B55">
        <w:rPr>
          <w:rStyle w:val="StyleUnderline"/>
          <w:highlight w:val="cyan"/>
        </w:rPr>
        <w:t>A new “front of the South” can bring together</w:t>
      </w:r>
      <w:r w:rsidRPr="002275FD">
        <w:rPr>
          <w:rStyle w:val="StyleUnderline"/>
        </w:rPr>
        <w:t xml:space="preserve"> the </w:t>
      </w:r>
      <w:r w:rsidRPr="00755B55">
        <w:rPr>
          <w:rStyle w:val="StyleUnderline"/>
          <w:highlight w:val="cyan"/>
        </w:rPr>
        <w:t>states and peoples</w:t>
      </w:r>
      <w:r w:rsidRPr="002275FD">
        <w:rPr>
          <w:rStyle w:val="StyleUnderline"/>
        </w:rPr>
        <w:t xml:space="preserve"> of the South</w:t>
      </w:r>
      <w:r w:rsidRPr="002275FD">
        <w:rPr>
          <w:sz w:val="14"/>
        </w:rPr>
        <w:t xml:space="preserve"> in various ways. This would </w:t>
      </w:r>
      <w:r w:rsidRPr="002275FD">
        <w:rPr>
          <w:rStyle w:val="StyleUnderline"/>
        </w:rPr>
        <w:t>be a better-equipped Bandung Conference than the first since the countries of the South now have many more fruitful possibilities for cooperation</w:t>
      </w:r>
      <w:r w:rsidRPr="002275FD">
        <w:rPr>
          <w:sz w:val="14"/>
        </w:rPr>
        <w:t>.</w:t>
      </w:r>
    </w:p>
    <w:p w14:paraId="2111BCE3" w14:textId="77777777" w:rsidR="00755B55" w:rsidRPr="002275FD" w:rsidRDefault="00755B55" w:rsidP="00755B55">
      <w:pPr>
        <w:rPr>
          <w:sz w:val="14"/>
        </w:rPr>
      </w:pPr>
      <w:r w:rsidRPr="00755B55">
        <w:rPr>
          <w:rStyle w:val="StyleUnderline"/>
          <w:highlight w:val="cyan"/>
        </w:rPr>
        <w:t>To believe</w:t>
      </w:r>
      <w:r w:rsidRPr="002275FD">
        <w:rPr>
          <w:sz w:val="14"/>
        </w:rPr>
        <w:t xml:space="preserve"> the </w:t>
      </w:r>
      <w:r w:rsidRPr="002275FD">
        <w:rPr>
          <w:rStyle w:val="StyleUnderline"/>
        </w:rPr>
        <w:t xml:space="preserve">repetitive chatter from the </w:t>
      </w:r>
      <w:r w:rsidRPr="00755B55">
        <w:rPr>
          <w:rStyle w:val="StyleUnderline"/>
          <w:highlight w:val="cyan"/>
        </w:rPr>
        <w:t xml:space="preserve">Western media, </w:t>
      </w:r>
      <w:r w:rsidRPr="00A43F90">
        <w:rPr>
          <w:rStyle w:val="StyleUnderline"/>
        </w:rPr>
        <w:t>the</w:t>
      </w:r>
      <w:r w:rsidRPr="002275FD">
        <w:rPr>
          <w:rStyle w:val="StyleUnderline"/>
        </w:rPr>
        <w:t xml:space="preserve"> idea of </w:t>
      </w:r>
      <w:r w:rsidRPr="00755B55">
        <w:rPr>
          <w:rStyle w:val="StyleUnderline"/>
          <w:highlight w:val="cyan"/>
        </w:rPr>
        <w:t xml:space="preserve">reviving </w:t>
      </w:r>
      <w:r w:rsidRPr="00755B55">
        <w:rPr>
          <w:rStyle w:val="Emphasis"/>
          <w:highlight w:val="cyan"/>
        </w:rPr>
        <w:t>non-alignment</w:t>
      </w:r>
      <w:r w:rsidRPr="00755B55">
        <w:rPr>
          <w:rStyle w:val="StyleUnderline"/>
          <w:highlight w:val="cyan"/>
        </w:rPr>
        <w:t xml:space="preserve"> would be a pipe dream</w:t>
      </w:r>
      <w:r w:rsidRPr="002275FD">
        <w:rPr>
          <w:sz w:val="14"/>
        </w:rPr>
        <w:t xml:space="preserve">. In this narrative, everything that happened in the world between 1945 and 1990 can only be explained by the Cold War, and nothing else. The USSR has disappeared, and the Cold War along with it, so any position similar to those known at that time makes no sense. Consider the absurdity of this attitude and the incredibly contemptuous—even racist—prejudice that underlies it. </w:t>
      </w:r>
      <w:r w:rsidRPr="00755B55">
        <w:rPr>
          <w:rStyle w:val="StyleUnderline"/>
          <w:highlight w:val="cyan"/>
        </w:rPr>
        <w:t>The true history of</w:t>
      </w:r>
      <w:r w:rsidRPr="002275FD">
        <w:rPr>
          <w:rStyle w:val="StyleUnderline"/>
        </w:rPr>
        <w:t xml:space="preserve"> the </w:t>
      </w:r>
      <w:r w:rsidRPr="00755B55">
        <w:rPr>
          <w:rStyle w:val="Emphasis"/>
          <w:highlight w:val="cyan"/>
        </w:rPr>
        <w:t>Bandung</w:t>
      </w:r>
      <w:r w:rsidRPr="001E57CE">
        <w:rPr>
          <w:rStyle w:val="Emphasis"/>
        </w:rPr>
        <w:t xml:space="preserve"> Conference</w:t>
      </w:r>
      <w:r w:rsidRPr="002275FD">
        <w:rPr>
          <w:rStyle w:val="StyleUnderline"/>
        </w:rPr>
        <w:t xml:space="preserve"> </w:t>
      </w:r>
      <w:r w:rsidRPr="00755B55">
        <w:rPr>
          <w:rStyle w:val="StyleUnderline"/>
          <w:highlight w:val="cyan"/>
        </w:rPr>
        <w:t>and</w:t>
      </w:r>
      <w:r w:rsidRPr="002275FD">
        <w:rPr>
          <w:rStyle w:val="StyleUnderline"/>
        </w:rPr>
        <w:t xml:space="preserve"> the </w:t>
      </w:r>
      <w:r w:rsidRPr="00755B55">
        <w:rPr>
          <w:rStyle w:val="StyleUnderline"/>
          <w:highlight w:val="cyan"/>
        </w:rPr>
        <w:t>non-alignment</w:t>
      </w:r>
      <w:r w:rsidRPr="002275FD">
        <w:rPr>
          <w:rStyle w:val="StyleUnderline"/>
        </w:rPr>
        <w:t xml:space="preserve"> that emerged from it </w:t>
      </w:r>
      <w:r w:rsidRPr="00755B55">
        <w:rPr>
          <w:rStyle w:val="StyleUnderline"/>
          <w:highlight w:val="cyan"/>
        </w:rPr>
        <w:t>demonstrated</w:t>
      </w:r>
      <w:r w:rsidRPr="002275FD">
        <w:rPr>
          <w:rStyle w:val="StyleUnderline"/>
        </w:rPr>
        <w:t xml:space="preserve"> that the </w:t>
      </w:r>
      <w:r w:rsidRPr="001E57CE">
        <w:rPr>
          <w:rStyle w:val="Emphasis"/>
        </w:rPr>
        <w:t>Asian</w:t>
      </w:r>
      <w:r w:rsidRPr="002275FD">
        <w:rPr>
          <w:rStyle w:val="StyleUnderline"/>
        </w:rPr>
        <w:t xml:space="preserve"> and </w:t>
      </w:r>
      <w:r w:rsidRPr="001E57CE">
        <w:rPr>
          <w:rStyle w:val="Emphasis"/>
        </w:rPr>
        <w:t>African peoples</w:t>
      </w:r>
      <w:r w:rsidRPr="002275FD">
        <w:rPr>
          <w:rStyle w:val="StyleUnderline"/>
        </w:rPr>
        <w:t xml:space="preserve"> undertook an initiative at the time by themselves and for themselves. </w:t>
      </w:r>
      <w:r w:rsidRPr="002275FD">
        <w:rPr>
          <w:sz w:val="14"/>
        </w:rPr>
        <w:t xml:space="preserve">The reader will find in what I have written on the subject a demonstration that </w:t>
      </w:r>
      <w:r w:rsidRPr="002275FD">
        <w:rPr>
          <w:rStyle w:val="StyleUnderline"/>
        </w:rPr>
        <w:t>non-</w:t>
      </w:r>
      <w:r w:rsidRPr="00755B55">
        <w:rPr>
          <w:rStyle w:val="StyleUnderline"/>
          <w:highlight w:val="cyan"/>
        </w:rPr>
        <w:t>alignment was already “</w:t>
      </w:r>
      <w:r w:rsidRPr="00755B55">
        <w:rPr>
          <w:rStyle w:val="Emphasis"/>
          <w:highlight w:val="cyan"/>
        </w:rPr>
        <w:t xml:space="preserve">non-alignment on </w:t>
      </w:r>
      <w:proofErr w:type="spellStart"/>
      <w:r w:rsidRPr="00755B55">
        <w:rPr>
          <w:rStyle w:val="Emphasis"/>
          <w:highlight w:val="cyan"/>
        </w:rPr>
        <w:t>globalizaton</w:t>
      </w:r>
      <w:proofErr w:type="spellEnd"/>
      <w:r w:rsidRPr="00755B55">
        <w:rPr>
          <w:rStyle w:val="StyleUnderline"/>
          <w:highlight w:val="cyan"/>
        </w:rPr>
        <w:t>,”</w:t>
      </w:r>
      <w:r w:rsidRPr="00755B55">
        <w:rPr>
          <w:sz w:val="14"/>
          <w:highlight w:val="cyan"/>
        </w:rPr>
        <w:t xml:space="preserve"> </w:t>
      </w:r>
      <w:r w:rsidRPr="00755B55">
        <w:rPr>
          <w:rStyle w:val="StyleUnderline"/>
          <w:highlight w:val="cyan"/>
        </w:rPr>
        <w:t>on</w:t>
      </w:r>
      <w:r w:rsidRPr="002275FD">
        <w:rPr>
          <w:rStyle w:val="StyleUnderline"/>
        </w:rPr>
        <w:t xml:space="preserve"> the model of globalization </w:t>
      </w:r>
      <w:r w:rsidRPr="00755B55">
        <w:rPr>
          <w:rStyle w:val="StyleUnderline"/>
          <w:highlight w:val="cyan"/>
        </w:rPr>
        <w:t>that</w:t>
      </w:r>
      <w:r w:rsidRPr="002275FD">
        <w:rPr>
          <w:rStyle w:val="StyleUnderline"/>
        </w:rPr>
        <w:t xml:space="preserve"> the </w:t>
      </w:r>
      <w:r w:rsidRPr="00755B55">
        <w:rPr>
          <w:rStyle w:val="StyleUnderline"/>
          <w:highlight w:val="cyan"/>
        </w:rPr>
        <w:t>imperialist powers wanted to impose</w:t>
      </w:r>
      <w:r w:rsidRPr="002275FD">
        <w:rPr>
          <w:rStyle w:val="StyleUnderline"/>
        </w:rPr>
        <w:t xml:space="preserve"> on newly independent countries </w:t>
      </w:r>
      <w:r w:rsidRPr="00755B55">
        <w:rPr>
          <w:rStyle w:val="StyleUnderline"/>
          <w:highlight w:val="cyan"/>
        </w:rPr>
        <w:t>by means of neocolonialism</w:t>
      </w:r>
      <w:r w:rsidRPr="002275FD">
        <w:rPr>
          <w:rStyle w:val="StyleUnderline"/>
        </w:rPr>
        <w:t xml:space="preserve"> as a replacement for defunct colonialism. Non-alignment </w:t>
      </w:r>
      <w:r w:rsidRPr="00755B55">
        <w:rPr>
          <w:rStyle w:val="StyleUnderline"/>
          <w:highlight w:val="cyan"/>
        </w:rPr>
        <w:t xml:space="preserve">proceeded from a </w:t>
      </w:r>
      <w:r w:rsidRPr="00755B55">
        <w:rPr>
          <w:rStyle w:val="Emphasis"/>
          <w:highlight w:val="cyan"/>
        </w:rPr>
        <w:t>refusal to submit to the requirements of this reasserted imperialist globalization</w:t>
      </w:r>
      <w:r w:rsidRPr="002275FD">
        <w:rPr>
          <w:rStyle w:val="StyleUnderline"/>
        </w:rPr>
        <w:t>.</w:t>
      </w:r>
      <w:r w:rsidRPr="002275FD">
        <w:rPr>
          <w:sz w:val="14"/>
        </w:rPr>
        <w:t xml:space="preserve"> This initiative won the battle and forced imperialism to retreat for a while. It was thus, by itself, a positive factor in transforming the world for the better in spite of all its limitations. The Soviet Union understood at that time the benefit that it could derive by supporting the non-aligned. The Soviet Union was also in conflict with the dominant system of globalization and suffered from the isolation in which the Atlanticist powers imprisoned it. Moscow understood that it could break this isolation by moving closer to the non-aligned. On the other hand, the imperialist powers fought against non-alignment precisely because it was “non-alignment on globalization.” </w:t>
      </w:r>
      <w:r w:rsidRPr="002275FD">
        <w:rPr>
          <w:rStyle w:val="StyleUnderline"/>
        </w:rPr>
        <w:t xml:space="preserve">Today, the countries of the South are again confronted with an imperialist globalization project of which they would be the victims. Their </w:t>
      </w:r>
      <w:r w:rsidRPr="00755B55">
        <w:rPr>
          <w:rStyle w:val="StyleUnderline"/>
          <w:highlight w:val="cyan"/>
        </w:rPr>
        <w:t>willingness not to submit to its requirements places a “rebirth” of non-alignment on globalization back on the agenda</w:t>
      </w:r>
      <w:r w:rsidRPr="002275FD">
        <w:rPr>
          <w:sz w:val="14"/>
        </w:rPr>
        <w:t xml:space="preserve">. We can call that “Bandung 2,” if we want. Of course, the world has changed since the days of the original non-aligned movement (such an observation is really quite commonplace). Consequently, </w:t>
      </w:r>
      <w:r w:rsidRPr="002275FD">
        <w:rPr>
          <w:rStyle w:val="StyleUnderline"/>
        </w:rPr>
        <w:t>the new imperialist globalization is not a copy of the one with which the original Bandung was confronted.</w:t>
      </w:r>
    </w:p>
    <w:p w14:paraId="40881EFD" w14:textId="77777777" w:rsidR="00755B55" w:rsidRPr="002275FD" w:rsidRDefault="00755B55" w:rsidP="00755B55">
      <w:pPr>
        <w:rPr>
          <w:sz w:val="14"/>
        </w:rPr>
      </w:pPr>
      <w:r w:rsidRPr="002275FD">
        <w:rPr>
          <w:rStyle w:val="StyleUnderline"/>
        </w:rPr>
        <w:t xml:space="preserve">The narrative that reduces non-alignment to an avatar of the Cold War proceeds from a stubborn prejudice in the West: the peoples of Asia and Africa were not capable of taking the initiative by themselves, </w:t>
      </w:r>
      <w:proofErr w:type="spellStart"/>
      <w:proofErr w:type="gramStart"/>
      <w:r w:rsidRPr="002275FD">
        <w:rPr>
          <w:rStyle w:val="StyleUnderline"/>
        </w:rPr>
        <w:t>anymore</w:t>
      </w:r>
      <w:proofErr w:type="spellEnd"/>
      <w:proofErr w:type="gramEnd"/>
      <w:r w:rsidRPr="002275FD">
        <w:rPr>
          <w:rStyle w:val="StyleUnderline"/>
        </w:rPr>
        <w:t xml:space="preserve"> than they are capable of doing so today or tomorrow!</w:t>
      </w:r>
      <w:r w:rsidRPr="002275FD">
        <w:rPr>
          <w:sz w:val="14"/>
        </w:rPr>
        <w:t xml:space="preserve"> They are </w:t>
      </w:r>
      <w:r w:rsidRPr="002275FD">
        <w:rPr>
          <w:rStyle w:val="StyleUnderline"/>
        </w:rPr>
        <w:t>condemned to being endlessly manipulated by the major powers</w:t>
      </w:r>
      <w:r w:rsidRPr="002275FD">
        <w:rPr>
          <w:sz w:val="14"/>
        </w:rPr>
        <w:t xml:space="preserve">—first and foremost the West, of course. This contempt poorly conceals </w:t>
      </w:r>
      <w:r w:rsidRPr="002275FD">
        <w:rPr>
          <w:rStyle w:val="StyleUnderline"/>
        </w:rPr>
        <w:t>a profound racism</w:t>
      </w:r>
      <w:r w:rsidRPr="002275FD">
        <w:rPr>
          <w:sz w:val="14"/>
        </w:rPr>
        <w:t>. In this view, it is as if the Algerians, for example, had taken up arms to please Moscow, or maybe Washington; that they had been manipulated to this end by some leaders who had chosen to turn toward one power or another. No, their decision derived simply from their desire to be freed from colonialism, the form globalization took at that time. When they implemented their own decision, the two sides were formed around those who supported them and those who fought them. That is the historical reality.</w:t>
      </w:r>
    </w:p>
    <w:p w14:paraId="4119B789" w14:textId="77777777" w:rsidR="00755B55" w:rsidRPr="002275FD" w:rsidRDefault="00755B55" w:rsidP="00755B55">
      <w:pPr>
        <w:rPr>
          <w:sz w:val="14"/>
        </w:rPr>
      </w:pPr>
      <w:r w:rsidRPr="002275FD">
        <w:rPr>
          <w:rStyle w:val="StyleUnderline"/>
        </w:rPr>
        <w:t>It is impossible to project the trajectory that will emerge from the unequal advances produced by struggles in the South and the North.</w:t>
      </w:r>
      <w:r w:rsidRPr="002275FD">
        <w:rPr>
          <w:sz w:val="14"/>
        </w:rPr>
        <w:t xml:space="preserve"> My feeling is that </w:t>
      </w:r>
      <w:r w:rsidRPr="002275FD">
        <w:rPr>
          <w:rStyle w:val="StyleUnderline"/>
        </w:rPr>
        <w:t xml:space="preserve">the South is currently going through a moment of crisis, but a crisis of growth in the sense that </w:t>
      </w:r>
      <w:r w:rsidRPr="001E57CE">
        <w:rPr>
          <w:rStyle w:val="Emphasis"/>
        </w:rPr>
        <w:t>pursuing the objective of liberating its peoples is irreversible</w:t>
      </w:r>
      <w:r w:rsidRPr="002275FD">
        <w:rPr>
          <w:sz w:val="14"/>
        </w:rPr>
        <w:t>. The peoples of the North should take stock of this objective, and it would be even better if they were to offer their support for it as part of the construction of socialism. Solidarity of this kind existed during the Bandung era. At that time, young Europeans displayed their “Third Worldism,” undoubtedly naive, but much more admirable than their current sole focus on Europe.</w:t>
      </w:r>
    </w:p>
    <w:p w14:paraId="00737077" w14:textId="77777777" w:rsidR="003152BC" w:rsidRDefault="003152BC" w:rsidP="003152BC"/>
    <w:p w14:paraId="6A03FCB3" w14:textId="79E24D62" w:rsidR="00755B55" w:rsidRDefault="00755B55" w:rsidP="00755B55">
      <w:pPr>
        <w:pStyle w:val="Heading3"/>
      </w:pPr>
      <w:r>
        <w:t>1NC – OFF</w:t>
      </w:r>
    </w:p>
    <w:p w14:paraId="32AA4F61" w14:textId="18BF33D6" w:rsidR="00755B55" w:rsidRDefault="00755B55" w:rsidP="00755B55">
      <w:pPr>
        <w:pStyle w:val="Heading4"/>
      </w:pPr>
      <w:r>
        <w:t>We affirm the entirety of the 1AC minus the use of the term “societal immune system.”</w:t>
      </w:r>
    </w:p>
    <w:p w14:paraId="46DD0D1D" w14:textId="77777777" w:rsidR="00755B55" w:rsidRDefault="00755B55" w:rsidP="00755B55"/>
    <w:p w14:paraId="2925823C" w14:textId="77777777" w:rsidR="00755B55" w:rsidRDefault="00755B55" w:rsidP="00755B55">
      <w:pPr>
        <w:pStyle w:val="Heading4"/>
      </w:pPr>
      <w:r>
        <w:t xml:space="preserve">Metaphors of “diseased” create the material conditions for violence against disabled people </w:t>
      </w:r>
    </w:p>
    <w:p w14:paraId="1F0202A7" w14:textId="77777777" w:rsidR="00755B55" w:rsidRPr="004B7B57" w:rsidRDefault="00755B55" w:rsidP="00755B55">
      <w:r w:rsidRPr="004B7B57">
        <w:rPr>
          <w:rStyle w:val="Style13ptBold"/>
        </w:rPr>
        <w:t>Thorneycroft 25</w:t>
      </w:r>
      <w:r>
        <w:t xml:space="preserve"> (Ryan - Senior Lecturer in Criminology in the School of Social Sciences at Western Sydney University in Australia, “Lessons from Susan Sontag,” 2/6/25, https://sjdr.se/articles/10.16993/sjdr.1203#sontag-and-disability-studies)</w:t>
      </w:r>
    </w:p>
    <w:p w14:paraId="2B2C85C1" w14:textId="77777777" w:rsidR="00755B55" w:rsidRPr="004B7B57" w:rsidRDefault="00755B55" w:rsidP="00755B55">
      <w:pPr>
        <w:rPr>
          <w:sz w:val="16"/>
        </w:rPr>
      </w:pPr>
      <w:proofErr w:type="spellStart"/>
      <w:r w:rsidRPr="004B7B57">
        <w:rPr>
          <w:sz w:val="16"/>
        </w:rPr>
        <w:t>Recognising</w:t>
      </w:r>
      <w:proofErr w:type="spellEnd"/>
      <w:r w:rsidRPr="004B7B57">
        <w:rPr>
          <w:sz w:val="16"/>
        </w:rPr>
        <w:t xml:space="preserve"> disability studies’ forgotten genealogies remains vital to the ongoing history and understanding of the field. Sontag’s (1978; 1989) work mirrors part of the disability studies story that is preoccupied with problematic language and their effects (Goodley 2014; Linton 1998; Mitchell and Snyder 2000). </w:t>
      </w:r>
      <w:r w:rsidRPr="00755B55">
        <w:rPr>
          <w:rStyle w:val="StyleUnderline"/>
          <w:highlight w:val="cyan"/>
        </w:rPr>
        <w:t>Metaphors</w:t>
      </w:r>
      <w:r w:rsidRPr="004B7B57">
        <w:rPr>
          <w:sz w:val="16"/>
        </w:rPr>
        <w:t xml:space="preserve"> are used to be ‘morally severe’ (Sontag 1978, 85), but they </w:t>
      </w:r>
      <w:r w:rsidRPr="00755B55">
        <w:rPr>
          <w:rStyle w:val="Emphasis"/>
          <w:highlight w:val="cyan"/>
        </w:rPr>
        <w:t>disguise lived experience</w:t>
      </w:r>
      <w:r w:rsidRPr="00755B55">
        <w:rPr>
          <w:rStyle w:val="StyleUnderline"/>
          <w:highlight w:val="cyan"/>
        </w:rPr>
        <w:t xml:space="preserve">, </w:t>
      </w:r>
      <w:r w:rsidRPr="00755B55">
        <w:rPr>
          <w:rStyle w:val="Emphasis"/>
          <w:highlight w:val="cyan"/>
        </w:rPr>
        <w:t>negatively shame</w:t>
      </w:r>
      <w:r w:rsidRPr="004B7B57">
        <w:rPr>
          <w:rStyle w:val="Emphasis"/>
        </w:rPr>
        <w:t xml:space="preserve"> and blame </w:t>
      </w:r>
      <w:r w:rsidRPr="00755B55">
        <w:rPr>
          <w:rStyle w:val="Emphasis"/>
          <w:highlight w:val="cyan"/>
        </w:rPr>
        <w:t>the disease and the ‘diseased’</w:t>
      </w:r>
      <w:r w:rsidRPr="00755B55">
        <w:rPr>
          <w:rStyle w:val="StyleUnderline"/>
          <w:highlight w:val="cyan"/>
        </w:rPr>
        <w:t xml:space="preserve">, and </w:t>
      </w:r>
      <w:r w:rsidRPr="00755B55">
        <w:rPr>
          <w:rStyle w:val="Emphasis"/>
          <w:highlight w:val="cyan"/>
        </w:rPr>
        <w:t>result in material consequences</w:t>
      </w:r>
      <w:r w:rsidRPr="004B7B57">
        <w:rPr>
          <w:rStyle w:val="Emphasis"/>
        </w:rPr>
        <w:t>.</w:t>
      </w:r>
      <w:r w:rsidRPr="004B7B57">
        <w:rPr>
          <w:sz w:val="16"/>
        </w:rPr>
        <w:t xml:space="preserve"> </w:t>
      </w:r>
      <w:r w:rsidRPr="004B7B57">
        <w:rPr>
          <w:rStyle w:val="StyleUnderline"/>
        </w:rPr>
        <w:t xml:space="preserve">Disability studies routinely </w:t>
      </w:r>
      <w:proofErr w:type="gramStart"/>
      <w:r w:rsidRPr="004B7B57">
        <w:rPr>
          <w:rStyle w:val="StyleUnderline"/>
        </w:rPr>
        <w:t>critiques</w:t>
      </w:r>
      <w:proofErr w:type="gramEnd"/>
      <w:r w:rsidRPr="004B7B57">
        <w:rPr>
          <w:rStyle w:val="StyleUnderline"/>
        </w:rPr>
        <w:t xml:space="preserve"> disability metaphors</w:t>
      </w:r>
      <w:r w:rsidRPr="004B7B57">
        <w:rPr>
          <w:sz w:val="16"/>
        </w:rPr>
        <w:t xml:space="preserve">, but Sontag’s work also illustrates the broader consequences of </w:t>
      </w:r>
      <w:proofErr w:type="spellStart"/>
      <w:r w:rsidRPr="004B7B57">
        <w:rPr>
          <w:sz w:val="16"/>
        </w:rPr>
        <w:t>metaphorising</w:t>
      </w:r>
      <w:proofErr w:type="spellEnd"/>
      <w:r w:rsidRPr="004B7B57">
        <w:rPr>
          <w:sz w:val="16"/>
        </w:rPr>
        <w:t xml:space="preserve"> and draws our attention to the general problematics of metaphors (not just disability metaphors). </w:t>
      </w:r>
      <w:proofErr w:type="spellStart"/>
      <w:r w:rsidRPr="004B7B57">
        <w:rPr>
          <w:sz w:val="16"/>
        </w:rPr>
        <w:t>Contemporising</w:t>
      </w:r>
      <w:proofErr w:type="spellEnd"/>
      <w:r w:rsidRPr="004B7B57">
        <w:rPr>
          <w:sz w:val="16"/>
        </w:rPr>
        <w:t xml:space="preserve"> Sontag’s (1978; 1989) work helpfully illustrates the enduring nature of ableist and disablist metaphors and perhaps encourages renewed attention that invite better ways of communicating and understanding.</w:t>
      </w:r>
    </w:p>
    <w:p w14:paraId="661402B8" w14:textId="77777777" w:rsidR="00755B55" w:rsidRPr="004B7B57" w:rsidRDefault="00755B55" w:rsidP="00755B55">
      <w:pPr>
        <w:rPr>
          <w:sz w:val="16"/>
        </w:rPr>
      </w:pPr>
      <w:r w:rsidRPr="004B7B57">
        <w:rPr>
          <w:sz w:val="16"/>
        </w:rPr>
        <w:t xml:space="preserve">Drawing upon Sontag’s (1978; 1989) work, Holmes (2011) provides a key illustration of the work and harm that metaphors do in disability contexts. Noting that the verbal shorthand for someone lacking awareness may be described as ‘blind to reality’, Holmes (2011, 264) argues that these ‘linguistic practices inscribe and reinscribe visually impaired people as lacking awareness, just as these practices invisibly and implicitly brand deaf and hard-of-hearing people as individuals who (sometimes </w:t>
      </w:r>
      <w:proofErr w:type="spellStart"/>
      <w:r w:rsidRPr="004B7B57">
        <w:rPr>
          <w:sz w:val="16"/>
        </w:rPr>
        <w:t>wilfully</w:t>
      </w:r>
      <w:proofErr w:type="spellEnd"/>
      <w:r w:rsidRPr="004B7B57">
        <w:rPr>
          <w:sz w:val="16"/>
        </w:rPr>
        <w:t xml:space="preserve">) fail to recognize what is before them’. Holmes’ (2011) example illustrates the ways in which </w:t>
      </w:r>
      <w:r w:rsidRPr="004B7B57">
        <w:rPr>
          <w:rStyle w:val="StyleUnderline"/>
        </w:rPr>
        <w:t xml:space="preserve">metaphors create (problematic) relationships and impute meaning. Disability studies scholars have heavily critiqued the usage of </w:t>
      </w:r>
      <w:r w:rsidRPr="00755B55">
        <w:rPr>
          <w:rStyle w:val="StyleUnderline"/>
          <w:highlight w:val="cyan"/>
        </w:rPr>
        <w:t>disability metaphors</w:t>
      </w:r>
      <w:r w:rsidRPr="004B7B57">
        <w:rPr>
          <w:rStyle w:val="StyleUnderline"/>
        </w:rPr>
        <w:t xml:space="preserve"> because they often elide lived experience, </w:t>
      </w:r>
      <w:proofErr w:type="spellStart"/>
      <w:r w:rsidRPr="004B7B57">
        <w:rPr>
          <w:rStyle w:val="StyleUnderline"/>
        </w:rPr>
        <w:t>emphasise</w:t>
      </w:r>
      <w:proofErr w:type="spellEnd"/>
      <w:r w:rsidRPr="004B7B57">
        <w:rPr>
          <w:rStyle w:val="StyleUnderline"/>
        </w:rPr>
        <w:t xml:space="preserve"> deficiencies, and </w:t>
      </w:r>
      <w:r w:rsidRPr="00755B55">
        <w:rPr>
          <w:rStyle w:val="Emphasis"/>
          <w:highlight w:val="cyan"/>
        </w:rPr>
        <w:t>represent disability as disorder</w:t>
      </w:r>
      <w:r w:rsidRPr="004B7B57">
        <w:rPr>
          <w:rStyle w:val="StyleUnderline"/>
        </w:rPr>
        <w:t xml:space="preserve">, all of </w:t>
      </w:r>
      <w:r w:rsidRPr="00755B55">
        <w:rPr>
          <w:rStyle w:val="StyleUnderline"/>
          <w:highlight w:val="cyan"/>
        </w:rPr>
        <w:t xml:space="preserve">which affect disabled people and </w:t>
      </w:r>
      <w:r w:rsidRPr="00755B55">
        <w:rPr>
          <w:rStyle w:val="Emphasis"/>
          <w:highlight w:val="cyan"/>
        </w:rPr>
        <w:t>perpetuate negative stereotypes and discrimination</w:t>
      </w:r>
      <w:r w:rsidRPr="004B7B57">
        <w:rPr>
          <w:sz w:val="16"/>
        </w:rPr>
        <w:t xml:space="preserve"> (</w:t>
      </w:r>
      <w:proofErr w:type="spellStart"/>
      <w:r w:rsidRPr="004B7B57">
        <w:rPr>
          <w:sz w:val="16"/>
        </w:rPr>
        <w:t>Vidali</w:t>
      </w:r>
      <w:proofErr w:type="spellEnd"/>
      <w:r w:rsidRPr="004B7B57">
        <w:rPr>
          <w:sz w:val="16"/>
        </w:rPr>
        <w:t xml:space="preserve"> 2010). Mitchell (2002) likewise notes that </w:t>
      </w:r>
      <w:r w:rsidRPr="004B7B57">
        <w:rPr>
          <w:rStyle w:val="StyleUnderline"/>
        </w:rPr>
        <w:t xml:space="preserve">modern societies largely construct disability as a problem, and this inevitably spills over into the negative representations of disability in literature, art, media, and elsewhere. </w:t>
      </w:r>
      <w:r w:rsidRPr="004B7B57">
        <w:rPr>
          <w:sz w:val="16"/>
        </w:rPr>
        <w:t>Remembering Sontag in disability studies encourages renewed focus on the place of metaphors that construct and represent disability in problematic ways.</w:t>
      </w:r>
    </w:p>
    <w:p w14:paraId="28B9433B" w14:textId="77777777" w:rsidR="00755B55" w:rsidRPr="004B7B57" w:rsidRDefault="00755B55" w:rsidP="00755B55">
      <w:pPr>
        <w:rPr>
          <w:sz w:val="16"/>
        </w:rPr>
      </w:pPr>
      <w:r w:rsidRPr="004B7B57">
        <w:rPr>
          <w:sz w:val="16"/>
        </w:rPr>
        <w:t xml:space="preserve">As aforementioned, Sontag shows the ways in which </w:t>
      </w:r>
      <w:r w:rsidRPr="00755B55">
        <w:rPr>
          <w:rStyle w:val="StyleUnderline"/>
          <w:highlight w:val="cyan"/>
        </w:rPr>
        <w:t>a metaphor erases the subject at the same moment that it makes them responsible.</w:t>
      </w:r>
      <w:r w:rsidRPr="004B7B57">
        <w:rPr>
          <w:rStyle w:val="StyleUnderline"/>
        </w:rPr>
        <w:t xml:space="preserve"> A metaphor clouds or obscures the ‘reality’ of events, and yet nevertheless </w:t>
      </w:r>
      <w:proofErr w:type="spellStart"/>
      <w:r w:rsidRPr="004B7B57">
        <w:rPr>
          <w:rStyle w:val="StyleUnderline"/>
        </w:rPr>
        <w:t>responsibilises</w:t>
      </w:r>
      <w:proofErr w:type="spellEnd"/>
      <w:r w:rsidRPr="004B7B57">
        <w:rPr>
          <w:rStyle w:val="StyleUnderline"/>
        </w:rPr>
        <w:t xml:space="preserve"> the subject for the very circumstances they are found in. ‘</w:t>
      </w:r>
      <w:r w:rsidRPr="00755B55">
        <w:rPr>
          <w:rStyle w:val="StyleUnderline"/>
          <w:highlight w:val="cyan"/>
        </w:rPr>
        <w:t>Illness as a curse’,</w:t>
      </w:r>
      <w:r w:rsidRPr="004B7B57">
        <w:rPr>
          <w:rStyle w:val="StyleUnderline"/>
        </w:rPr>
        <w:t xml:space="preserve"> for example, </w:t>
      </w:r>
      <w:r w:rsidRPr="00755B55">
        <w:rPr>
          <w:rStyle w:val="StyleUnderline"/>
          <w:highlight w:val="cyan"/>
        </w:rPr>
        <w:t>hides the reality of the illness while it places blame upon the afflicted</w:t>
      </w:r>
      <w:r w:rsidRPr="004B7B57">
        <w:rPr>
          <w:rStyle w:val="StyleUnderline"/>
        </w:rPr>
        <w:t xml:space="preserve"> person</w:t>
      </w:r>
      <w:r w:rsidRPr="004B7B57">
        <w:rPr>
          <w:sz w:val="16"/>
        </w:rPr>
        <w:t xml:space="preserve"> (as a ‘curse’ or ‘cursed’). Prosser (2009) notes that Sontag’s intention was to encourage people to move away from metaphors of illness because they create distance from illness’ ‘reality’. When negative disability metaphors pervade—one may be ‘crazy’, ‘blind to the truth’, the ‘blind leading the blind’, or ‘deaf to reason’—one finds value in Sontag’s attempt to pare down metaphors and undo meaning (Prosser 2009).</w:t>
      </w:r>
    </w:p>
    <w:p w14:paraId="06D4B4B7" w14:textId="77777777" w:rsidR="00755B55" w:rsidRPr="00755B55" w:rsidRDefault="00755B55" w:rsidP="00755B55"/>
    <w:p w14:paraId="47010C80" w14:textId="2126B7A7" w:rsidR="00755B55" w:rsidRDefault="00755B55" w:rsidP="00755B55">
      <w:pPr>
        <w:pStyle w:val="Heading3"/>
      </w:pPr>
      <w:r>
        <w:t>1NC – OFF</w:t>
      </w:r>
    </w:p>
    <w:p w14:paraId="4EE271EB" w14:textId="6ED937B4" w:rsidR="00C66CC7" w:rsidRPr="00C66CC7" w:rsidRDefault="00C66CC7" w:rsidP="00C66CC7">
      <w:pPr>
        <w:pStyle w:val="Heading4"/>
      </w:pPr>
      <w:r>
        <w:t>The affirmative is the continuation of neoliberal climate solutions through the protection of “supply chains” and “economic growth.” The impact is genocidal sacrifice.</w:t>
      </w:r>
    </w:p>
    <w:p w14:paraId="0BB71B04" w14:textId="77777777" w:rsidR="00C66CC7" w:rsidRPr="00A42D22" w:rsidRDefault="00C66CC7" w:rsidP="00C66CC7">
      <w:r w:rsidRPr="00A42D22">
        <w:rPr>
          <w:rStyle w:val="Style13ptBold"/>
        </w:rPr>
        <w:t>Bell et al 24</w:t>
      </w:r>
      <w:r>
        <w:t xml:space="preserve"> (Sarah L. Bell, Senior Lecturer in Health Geography at the European Centre for Environment and Human Health at the University of Exeter; Sébastien Jodoin, Ph.D. in environmental studies from Yale University, an M.Phil. in international relations from the University of Cambridge; Tanvir N. Bush, novelist and filmmaker; Liz Crow; Siri H. Eriksen; Emma Geen; Mary Keogh; Rebecca Yeo, 20 September 2024, International Journal of Disability and Social Justice, “Beyond the Single Story of Climate Vulnerability : </w:t>
      </w:r>
      <w:proofErr w:type="spellStart"/>
      <w:r>
        <w:t>Centring</w:t>
      </w:r>
      <w:proofErr w:type="spellEnd"/>
      <w:r>
        <w:t xml:space="preserve"> Disabled People and Their Knowledges in “Care-Full” Climate Action” Vol. 4(2):48-70. DOI: 10.13169/intljofdissocjus.4.2.0048, accessed 9-23-2024) </w:t>
      </w:r>
      <w:proofErr w:type="spellStart"/>
      <w:r>
        <w:t>jordan</w:t>
      </w:r>
      <w:proofErr w:type="spellEnd"/>
    </w:p>
    <w:p w14:paraId="0A941C15" w14:textId="77777777" w:rsidR="00C66CC7" w:rsidRDefault="00C66CC7" w:rsidP="00C66CC7">
      <w:pPr>
        <w:rPr>
          <w:rStyle w:val="StyleUnderline"/>
        </w:rPr>
      </w:pPr>
      <w:r w:rsidRPr="00E33949">
        <w:rPr>
          <w:sz w:val="16"/>
        </w:rPr>
        <w:t xml:space="preserve">Entrenched </w:t>
      </w:r>
      <w:r w:rsidRPr="00CB7A37">
        <w:rPr>
          <w:rStyle w:val="StyleUnderline"/>
        </w:rPr>
        <w:t xml:space="preserve">notions of </w:t>
      </w:r>
      <w:r w:rsidRPr="00E33949">
        <w:rPr>
          <w:rStyle w:val="Emphasis"/>
        </w:rPr>
        <w:t>human exceptionalism</w:t>
      </w:r>
      <w:r w:rsidRPr="00CB7A37">
        <w:rPr>
          <w:rStyle w:val="StyleUnderline"/>
        </w:rPr>
        <w:t xml:space="preserve"> underpin a </w:t>
      </w:r>
      <w:r w:rsidRPr="00E33949">
        <w:rPr>
          <w:rStyle w:val="Emphasis"/>
        </w:rPr>
        <w:t>persistent faith</w:t>
      </w:r>
      <w:r w:rsidRPr="00CB7A37">
        <w:rPr>
          <w:rStyle w:val="StyleUnderline"/>
        </w:rPr>
        <w:t xml:space="preserve"> in </w:t>
      </w:r>
      <w:r w:rsidRPr="00E33949">
        <w:rPr>
          <w:rStyle w:val="Emphasis"/>
        </w:rPr>
        <w:t>technocratic</w:t>
      </w:r>
      <w:r w:rsidRPr="00CB7A37">
        <w:rPr>
          <w:rStyle w:val="StyleUnderline"/>
        </w:rPr>
        <w:t xml:space="preserve">, </w:t>
      </w:r>
      <w:r w:rsidRPr="00B65667">
        <w:rPr>
          <w:rStyle w:val="Emphasis"/>
          <w:highlight w:val="cyan"/>
        </w:rPr>
        <w:t>neoliberal</w:t>
      </w:r>
      <w:r w:rsidRPr="00CB7A37">
        <w:rPr>
          <w:rStyle w:val="StyleUnderline"/>
        </w:rPr>
        <w:t xml:space="preserve"> </w:t>
      </w:r>
      <w:r w:rsidRPr="00B65667">
        <w:rPr>
          <w:rStyle w:val="Emphasis"/>
          <w:highlight w:val="cyan"/>
        </w:rPr>
        <w:t>climate solutions</w:t>
      </w:r>
      <w:r w:rsidRPr="00AC4917">
        <w:rPr>
          <w:rStyle w:val="StyleUnderline"/>
        </w:rPr>
        <w:t>, such as</w:t>
      </w:r>
      <w:r w:rsidRPr="00AC4917">
        <w:rPr>
          <w:sz w:val="16"/>
        </w:rPr>
        <w:t xml:space="preserve"> geoengineering stopgaps, carbon capture and storage, and </w:t>
      </w:r>
      <w:r w:rsidRPr="00AC4917">
        <w:rPr>
          <w:rStyle w:val="Emphasis"/>
          <w:sz w:val="28"/>
          <w:szCs w:val="28"/>
        </w:rPr>
        <w:t>carbon accounting schemes</w:t>
      </w:r>
      <w:r w:rsidRPr="00AC4917">
        <w:rPr>
          <w:sz w:val="16"/>
        </w:rPr>
        <w:t xml:space="preserve"> (Garcia &amp; Tschakert, 2022; Sultana, 2022b). </w:t>
      </w:r>
      <w:r w:rsidRPr="00AC4917">
        <w:rPr>
          <w:rStyle w:val="StyleUnderline"/>
        </w:rPr>
        <w:t xml:space="preserve">These responses create </w:t>
      </w:r>
      <w:r w:rsidRPr="00AC4917">
        <w:rPr>
          <w:rStyle w:val="Emphasis"/>
        </w:rPr>
        <w:t>“placebos</w:t>
      </w:r>
      <w:r w:rsidRPr="00AC4917">
        <w:rPr>
          <w:rStyle w:val="StyleUnderline"/>
        </w:rPr>
        <w:t xml:space="preserve"> that </w:t>
      </w:r>
      <w:r w:rsidRPr="00AC4917">
        <w:rPr>
          <w:rStyle w:val="Emphasis"/>
        </w:rPr>
        <w:t>distrac</w:t>
      </w:r>
      <w:r w:rsidRPr="00976E21">
        <w:rPr>
          <w:rStyle w:val="Emphasis"/>
        </w:rPr>
        <w:t>t attention</w:t>
      </w:r>
      <w:r w:rsidRPr="00976E21">
        <w:rPr>
          <w:rStyle w:val="StyleUnderline"/>
        </w:rPr>
        <w:t xml:space="preserve"> from </w:t>
      </w:r>
      <w:r w:rsidRPr="00976E21">
        <w:rPr>
          <w:rStyle w:val="Emphasis"/>
        </w:rPr>
        <w:t>systemic problems</w:t>
      </w:r>
      <w:r w:rsidRPr="00CB7A37">
        <w:rPr>
          <w:rStyle w:val="StyleUnderline"/>
        </w:rPr>
        <w:t xml:space="preserve">, allowing us to continue the same </w:t>
      </w:r>
      <w:r w:rsidRPr="00E33949">
        <w:rPr>
          <w:rStyle w:val="Emphasis"/>
        </w:rPr>
        <w:t>economic</w:t>
      </w:r>
      <w:r w:rsidRPr="00CB7A37">
        <w:rPr>
          <w:rStyle w:val="StyleUnderline"/>
        </w:rPr>
        <w:t xml:space="preserve"> and </w:t>
      </w:r>
      <w:r w:rsidRPr="00E33949">
        <w:rPr>
          <w:rStyle w:val="Emphasis"/>
        </w:rPr>
        <w:t>technological behaviours</w:t>
      </w:r>
      <w:r w:rsidRPr="00CB7A37">
        <w:rPr>
          <w:rStyle w:val="StyleUnderline"/>
        </w:rPr>
        <w:t xml:space="preserve"> that </w:t>
      </w:r>
      <w:r w:rsidRPr="00E33949">
        <w:rPr>
          <w:rStyle w:val="Emphasis"/>
        </w:rPr>
        <w:t>got us here in the first place”</w:t>
      </w:r>
      <w:r w:rsidRPr="00E33949">
        <w:rPr>
          <w:sz w:val="16"/>
        </w:rPr>
        <w:t xml:space="preserve"> (Morrison et al</w:t>
      </w:r>
      <w:r w:rsidRPr="00976E21">
        <w:rPr>
          <w:sz w:val="16"/>
        </w:rPr>
        <w:t xml:space="preserve">., 2022, 1102). </w:t>
      </w:r>
      <w:r w:rsidRPr="00976E21">
        <w:rPr>
          <w:rStyle w:val="Emphasis"/>
          <w:sz w:val="28"/>
          <w:szCs w:val="28"/>
        </w:rPr>
        <w:t>They</w:t>
      </w:r>
      <w:r w:rsidRPr="00976E21">
        <w:rPr>
          <w:sz w:val="16"/>
        </w:rPr>
        <w:t xml:space="preserve"> tackle</w:t>
      </w:r>
      <w:r w:rsidRPr="00E33949">
        <w:rPr>
          <w:sz w:val="16"/>
        </w:rPr>
        <w:t xml:space="preserve"> – or </w:t>
      </w:r>
      <w:r w:rsidRPr="00B65667">
        <w:rPr>
          <w:rStyle w:val="Emphasis"/>
          <w:sz w:val="28"/>
          <w:szCs w:val="28"/>
          <w:highlight w:val="cyan"/>
        </w:rPr>
        <w:t>displace</w:t>
      </w:r>
      <w:r w:rsidRPr="00E33949">
        <w:rPr>
          <w:rStyle w:val="Emphasis"/>
          <w:sz w:val="28"/>
          <w:szCs w:val="28"/>
        </w:rPr>
        <w:t xml:space="preserve"> – the </w:t>
      </w:r>
      <w:r w:rsidRPr="00B65667">
        <w:rPr>
          <w:rStyle w:val="Emphasis"/>
          <w:sz w:val="28"/>
          <w:szCs w:val="28"/>
          <w:highlight w:val="cyan"/>
        </w:rPr>
        <w:t>proximate causes</w:t>
      </w:r>
      <w:r w:rsidRPr="00E33949">
        <w:rPr>
          <w:rStyle w:val="Emphasis"/>
          <w:sz w:val="28"/>
          <w:szCs w:val="28"/>
        </w:rPr>
        <w:t xml:space="preserve"> or impacts </w:t>
      </w:r>
      <w:r w:rsidRPr="00B65667">
        <w:rPr>
          <w:rStyle w:val="Emphasis"/>
          <w:sz w:val="28"/>
          <w:szCs w:val="28"/>
          <w:highlight w:val="cyan"/>
        </w:rPr>
        <w:t>of climate disruption without</w:t>
      </w:r>
      <w:r w:rsidRPr="00E33949">
        <w:rPr>
          <w:rStyle w:val="Emphasis"/>
          <w:sz w:val="28"/>
          <w:szCs w:val="28"/>
        </w:rPr>
        <w:t xml:space="preserve"> </w:t>
      </w:r>
      <w:r w:rsidRPr="00B65667">
        <w:rPr>
          <w:rStyle w:val="Emphasis"/>
          <w:sz w:val="28"/>
          <w:szCs w:val="28"/>
          <w:highlight w:val="cyan"/>
        </w:rPr>
        <w:t>addressing the exploitative</w:t>
      </w:r>
      <w:r w:rsidRPr="00E33949">
        <w:rPr>
          <w:rStyle w:val="Emphasis"/>
          <w:sz w:val="28"/>
          <w:szCs w:val="28"/>
        </w:rPr>
        <w:t xml:space="preserve">, extractive </w:t>
      </w:r>
      <w:r w:rsidRPr="00B65667">
        <w:rPr>
          <w:rStyle w:val="Emphasis"/>
          <w:sz w:val="28"/>
          <w:szCs w:val="28"/>
          <w:highlight w:val="cyan"/>
        </w:rPr>
        <w:t>power relations that drive them.</w:t>
      </w:r>
      <w:r w:rsidRPr="00E33949">
        <w:rPr>
          <w:sz w:val="16"/>
        </w:rPr>
        <w:t xml:space="preserve"> Geoengineering “solutions”, for example, create risks of enduring drought in regions of the world, such as sub-Saharan Africa, which are already experiencing widespread food and water insecurity, morbidity, and mortality (Klein, 2015). </w:t>
      </w:r>
      <w:r w:rsidRPr="00CB7A37">
        <w:rPr>
          <w:rStyle w:val="StyleUnderline"/>
        </w:rPr>
        <w:t xml:space="preserve">Here, we reflect on the </w:t>
      </w:r>
      <w:r w:rsidRPr="00976E21">
        <w:rPr>
          <w:rStyle w:val="StyleUnderline"/>
        </w:rPr>
        <w:t xml:space="preserve">potential for </w:t>
      </w:r>
      <w:r w:rsidRPr="00976E21">
        <w:rPr>
          <w:rStyle w:val="Emphasis"/>
        </w:rPr>
        <w:t>disability knowledges</w:t>
      </w:r>
      <w:r w:rsidRPr="00976E21">
        <w:rPr>
          <w:rStyle w:val="StyleUnderline"/>
        </w:rPr>
        <w:t xml:space="preserve"> to counter such </w:t>
      </w:r>
      <w:r w:rsidRPr="00976E21">
        <w:rPr>
          <w:rStyle w:val="Emphasis"/>
        </w:rPr>
        <w:t>extractivist values</w:t>
      </w:r>
      <w:r w:rsidRPr="00976E21">
        <w:rPr>
          <w:rStyle w:val="StyleUnderline"/>
        </w:rPr>
        <w:t xml:space="preserve">, informing </w:t>
      </w:r>
      <w:r w:rsidRPr="00976E21">
        <w:rPr>
          <w:rStyle w:val="Emphasis"/>
        </w:rPr>
        <w:t>climate action</w:t>
      </w:r>
      <w:r w:rsidRPr="00976E21">
        <w:rPr>
          <w:rStyle w:val="StyleUnderline"/>
        </w:rPr>
        <w:t xml:space="preserve"> underpinned by </w:t>
      </w:r>
      <w:r w:rsidRPr="00976E21">
        <w:rPr>
          <w:rStyle w:val="Emphasis"/>
        </w:rPr>
        <w:t>solidarity</w:t>
      </w:r>
      <w:r w:rsidRPr="00976E21">
        <w:rPr>
          <w:rStyle w:val="StyleUnderline"/>
        </w:rPr>
        <w:t xml:space="preserve">, </w:t>
      </w:r>
      <w:r w:rsidRPr="00976E21">
        <w:rPr>
          <w:rStyle w:val="Emphasis"/>
        </w:rPr>
        <w:t>mutuality</w:t>
      </w:r>
      <w:r w:rsidRPr="00976E21">
        <w:rPr>
          <w:rStyle w:val="StyleUnderline"/>
        </w:rPr>
        <w:t xml:space="preserve"> and </w:t>
      </w:r>
      <w:r w:rsidRPr="00976E21">
        <w:rPr>
          <w:rStyle w:val="Emphasis"/>
        </w:rPr>
        <w:t>care.</w:t>
      </w:r>
      <w:r w:rsidRPr="00E33949">
        <w:rPr>
          <w:sz w:val="16"/>
        </w:rPr>
        <w:t xml:space="preserve"> </w:t>
      </w:r>
      <w:r w:rsidRPr="00B65667">
        <w:rPr>
          <w:rStyle w:val="Emphasis"/>
          <w:sz w:val="24"/>
          <w:szCs w:val="24"/>
          <w:highlight w:val="cyan"/>
        </w:rPr>
        <w:t>Technocratic “fixes” reinforce</w:t>
      </w:r>
      <w:r w:rsidRPr="00E33949">
        <w:rPr>
          <w:rStyle w:val="Emphasis"/>
          <w:sz w:val="24"/>
          <w:szCs w:val="24"/>
        </w:rPr>
        <w:t xml:space="preserve"> hierarchical </w:t>
      </w:r>
      <w:r w:rsidRPr="00B65667">
        <w:rPr>
          <w:rStyle w:val="Emphasis"/>
          <w:sz w:val="24"/>
          <w:szCs w:val="24"/>
          <w:highlight w:val="cyan"/>
        </w:rPr>
        <w:t>systems of power that brand millions</w:t>
      </w:r>
      <w:r w:rsidRPr="00E33949">
        <w:rPr>
          <w:rStyle w:val="Emphasis"/>
          <w:sz w:val="24"/>
          <w:szCs w:val="24"/>
        </w:rPr>
        <w:t xml:space="preserve"> of people worldwide </w:t>
      </w:r>
      <w:r w:rsidRPr="00B65667">
        <w:rPr>
          <w:rStyle w:val="Emphasis"/>
          <w:sz w:val="24"/>
          <w:szCs w:val="24"/>
          <w:highlight w:val="cyan"/>
        </w:rPr>
        <w:t>as less-than-human</w:t>
      </w:r>
      <w:r w:rsidRPr="00E33949">
        <w:rPr>
          <w:rStyle w:val="Emphasis"/>
          <w:sz w:val="24"/>
          <w:szCs w:val="24"/>
        </w:rPr>
        <w:t xml:space="preserve">, sub-human, </w:t>
      </w:r>
      <w:r w:rsidRPr="00E75AAD">
        <w:rPr>
          <w:rStyle w:val="Emphasis"/>
          <w:sz w:val="24"/>
          <w:szCs w:val="24"/>
        </w:rPr>
        <w:t>or</w:t>
      </w:r>
      <w:r w:rsidRPr="00E33949">
        <w:rPr>
          <w:rStyle w:val="Emphasis"/>
          <w:sz w:val="24"/>
          <w:szCs w:val="24"/>
        </w:rPr>
        <w:t xml:space="preserve"> </w:t>
      </w:r>
      <w:r w:rsidRPr="00E75AAD">
        <w:rPr>
          <w:rStyle w:val="Emphasis"/>
          <w:sz w:val="24"/>
          <w:szCs w:val="24"/>
          <w:highlight w:val="cyan"/>
        </w:rPr>
        <w:t>as “sacrifice zones” unworthy of climate protection</w:t>
      </w:r>
      <w:r w:rsidRPr="00E33949">
        <w:rPr>
          <w:sz w:val="16"/>
        </w:rPr>
        <w:t xml:space="preserve"> (Mikulewicz, 2019; Tschakert, 2022). These responses also open the door to processes of triage that have typically constructed disabled people as those “least worth saving” (Abbott &amp; Porter, 2013, 843); processes brought into stark relief in </w:t>
      </w:r>
      <w:r w:rsidRPr="00976E21">
        <w:rPr>
          <w:sz w:val="16"/>
        </w:rPr>
        <w:t>the context of the COVID-19 pandemic (Chen &amp; McNamara, 2020; Scully, 2020). In equating human worth and “normality” with productivity and market contribution,</w:t>
      </w:r>
      <w:r w:rsidRPr="00976E21">
        <w:rPr>
          <w:rStyle w:val="StyleUnderline"/>
        </w:rPr>
        <w:t xml:space="preserve"> capitalism</w:t>
      </w:r>
      <w:r w:rsidRPr="00976E21">
        <w:rPr>
          <w:sz w:val="16"/>
        </w:rPr>
        <w:t xml:space="preserve"> – and the extractivist logic that underpins it – </w:t>
      </w:r>
      <w:r w:rsidRPr="00976E21">
        <w:rPr>
          <w:rStyle w:val="StyleUnderline"/>
        </w:rPr>
        <w:t xml:space="preserve">has established </w:t>
      </w:r>
      <w:r w:rsidRPr="00976E21">
        <w:rPr>
          <w:rStyle w:val="Emphasis"/>
        </w:rPr>
        <w:t>asymmetric dependencies</w:t>
      </w:r>
      <w:r w:rsidRPr="00976E21">
        <w:rPr>
          <w:sz w:val="16"/>
        </w:rPr>
        <w:t xml:space="preserve"> (Oliver &amp; Barnes, 2012), </w:t>
      </w:r>
      <w:r w:rsidRPr="00976E21">
        <w:rPr>
          <w:rStyle w:val="StyleUnderline"/>
        </w:rPr>
        <w:t xml:space="preserve">reducing life “into </w:t>
      </w:r>
      <w:r w:rsidRPr="00976E21">
        <w:rPr>
          <w:rStyle w:val="Emphasis"/>
        </w:rPr>
        <w:t>objects</w:t>
      </w:r>
      <w:r w:rsidRPr="00976E21">
        <w:rPr>
          <w:rStyle w:val="StyleUnderline"/>
        </w:rPr>
        <w:t xml:space="preserve"> for the </w:t>
      </w:r>
      <w:r w:rsidRPr="00976E21">
        <w:rPr>
          <w:rStyle w:val="Emphasis"/>
        </w:rPr>
        <w:t>use of others”</w:t>
      </w:r>
      <w:r w:rsidRPr="00976E21">
        <w:rPr>
          <w:sz w:val="16"/>
        </w:rPr>
        <w:t xml:space="preserve"> (Klein, 2015, 169) </w:t>
      </w:r>
      <w:r w:rsidRPr="00976E21">
        <w:rPr>
          <w:rStyle w:val="StyleUnderline"/>
        </w:rPr>
        <w:t xml:space="preserve">and marking out signs of </w:t>
      </w:r>
      <w:r w:rsidRPr="00976E21">
        <w:rPr>
          <w:rStyle w:val="Emphasis"/>
        </w:rPr>
        <w:t>difference</w:t>
      </w:r>
      <w:r w:rsidRPr="00976E21">
        <w:rPr>
          <w:rStyle w:val="StyleUnderline"/>
        </w:rPr>
        <w:t xml:space="preserve"> that may </w:t>
      </w:r>
      <w:r w:rsidRPr="00976E21">
        <w:rPr>
          <w:rStyle w:val="Emphasis"/>
        </w:rPr>
        <w:t>“impede” productivity</w:t>
      </w:r>
      <w:r w:rsidRPr="00E33949">
        <w:rPr>
          <w:sz w:val="16"/>
        </w:rPr>
        <w:t xml:space="preserve"> (McR</w:t>
      </w:r>
      <w:r w:rsidRPr="00976E21">
        <w:rPr>
          <w:sz w:val="16"/>
        </w:rPr>
        <w:t>uer, 2006). Within</w:t>
      </w:r>
      <w:r w:rsidRPr="00E33949">
        <w:rPr>
          <w:sz w:val="16"/>
        </w:rPr>
        <w:t xml:space="preserve"> disability studies, the original social model of disability was explicitly anti-capitalist in its conception and development (Oliver, 1996). </w:t>
      </w:r>
      <w:r w:rsidRPr="00B65667">
        <w:rPr>
          <w:rStyle w:val="StyleUnderline"/>
          <w:highlight w:val="cyan"/>
        </w:rPr>
        <w:t xml:space="preserve">Capitalism </w:t>
      </w:r>
      <w:r w:rsidRPr="00E33949">
        <w:rPr>
          <w:rStyle w:val="Emphasis"/>
        </w:rPr>
        <w:t>overworks</w:t>
      </w:r>
      <w:r w:rsidRPr="00BD21FD">
        <w:rPr>
          <w:rStyle w:val="StyleUnderline"/>
        </w:rPr>
        <w:t xml:space="preserve">, </w:t>
      </w:r>
      <w:r w:rsidRPr="00E33949">
        <w:rPr>
          <w:rStyle w:val="Emphasis"/>
        </w:rPr>
        <w:t>exploits</w:t>
      </w:r>
      <w:r w:rsidRPr="00BD21FD">
        <w:rPr>
          <w:rStyle w:val="StyleUnderline"/>
        </w:rPr>
        <w:t xml:space="preserve"> and </w:t>
      </w:r>
      <w:r w:rsidRPr="00B65667">
        <w:rPr>
          <w:rStyle w:val="Emphasis"/>
          <w:highlight w:val="cyan"/>
        </w:rPr>
        <w:t>debilitates</w:t>
      </w:r>
      <w:r w:rsidRPr="00E33949">
        <w:rPr>
          <w:rStyle w:val="Emphasis"/>
        </w:rPr>
        <w:t xml:space="preserve"> </w:t>
      </w:r>
      <w:proofErr w:type="spellStart"/>
      <w:r w:rsidRPr="00E33949">
        <w:rPr>
          <w:rStyle w:val="Emphasis"/>
        </w:rPr>
        <w:t>labouring</w:t>
      </w:r>
      <w:proofErr w:type="spellEnd"/>
      <w:r w:rsidRPr="00E33949">
        <w:rPr>
          <w:rStyle w:val="Emphasis"/>
        </w:rPr>
        <w:t xml:space="preserve"> </w:t>
      </w:r>
      <w:r w:rsidRPr="00B65667">
        <w:rPr>
          <w:rStyle w:val="Emphasis"/>
          <w:highlight w:val="cyan"/>
        </w:rPr>
        <w:t>bodies</w:t>
      </w:r>
      <w:r w:rsidRPr="00BD21FD">
        <w:rPr>
          <w:rStyle w:val="StyleUnderline"/>
        </w:rPr>
        <w:t xml:space="preserve">, </w:t>
      </w:r>
      <w:r w:rsidRPr="00B65667">
        <w:rPr>
          <w:rStyle w:val="StyleUnderline"/>
          <w:highlight w:val="cyan"/>
        </w:rPr>
        <w:t>while</w:t>
      </w:r>
      <w:r w:rsidRPr="00BD21FD">
        <w:rPr>
          <w:rStyle w:val="StyleUnderline"/>
        </w:rPr>
        <w:t xml:space="preserve"> also </w:t>
      </w:r>
      <w:r w:rsidRPr="00B65667">
        <w:rPr>
          <w:rStyle w:val="Emphasis"/>
          <w:highlight w:val="cyan"/>
        </w:rPr>
        <w:t>undermining</w:t>
      </w:r>
      <w:r w:rsidRPr="00E33949">
        <w:rPr>
          <w:rStyle w:val="Emphasis"/>
        </w:rPr>
        <w:t xml:space="preserve"> structures</w:t>
      </w:r>
      <w:r w:rsidRPr="00BD21FD">
        <w:rPr>
          <w:rStyle w:val="StyleUnderline"/>
        </w:rPr>
        <w:t xml:space="preserve"> for </w:t>
      </w:r>
      <w:r w:rsidRPr="009669F9">
        <w:rPr>
          <w:rStyle w:val="Emphasis"/>
        </w:rPr>
        <w:t xml:space="preserve">collective </w:t>
      </w:r>
      <w:r w:rsidRPr="00B65667">
        <w:rPr>
          <w:rStyle w:val="Emphasis"/>
          <w:highlight w:val="cyan"/>
        </w:rPr>
        <w:t>care</w:t>
      </w:r>
      <w:r w:rsidRPr="00BD21FD">
        <w:rPr>
          <w:rStyle w:val="StyleUnderline"/>
        </w:rPr>
        <w:t xml:space="preserve"> and creating entrenched </w:t>
      </w:r>
      <w:r w:rsidRPr="00E33949">
        <w:rPr>
          <w:rStyle w:val="Emphasis"/>
        </w:rPr>
        <w:t>barriers</w:t>
      </w:r>
      <w:r w:rsidRPr="00BD21FD">
        <w:rPr>
          <w:rStyle w:val="StyleUnderline"/>
        </w:rPr>
        <w:t xml:space="preserve"> to </w:t>
      </w:r>
      <w:r w:rsidRPr="00E33949">
        <w:rPr>
          <w:rStyle w:val="Emphasis"/>
        </w:rPr>
        <w:t xml:space="preserve">inclusive forms of social </w:t>
      </w:r>
      <w:proofErr w:type="spellStart"/>
      <w:r w:rsidRPr="00E33949">
        <w:rPr>
          <w:rStyle w:val="Emphasis"/>
        </w:rPr>
        <w:t>organisation</w:t>
      </w:r>
      <w:proofErr w:type="spellEnd"/>
      <w:r w:rsidRPr="00E33949">
        <w:rPr>
          <w:sz w:val="16"/>
        </w:rPr>
        <w:t xml:space="preserve"> (Puar, 2017); </w:t>
      </w:r>
      <w:r w:rsidRPr="00B65667">
        <w:rPr>
          <w:rStyle w:val="Emphasis"/>
          <w:sz w:val="24"/>
          <w:szCs w:val="24"/>
          <w:highlight w:val="cyan"/>
        </w:rPr>
        <w:t>“the need for</w:t>
      </w:r>
      <w:r w:rsidRPr="00E33949">
        <w:rPr>
          <w:rStyle w:val="Emphasis"/>
          <w:sz w:val="24"/>
          <w:szCs w:val="24"/>
        </w:rPr>
        <w:t xml:space="preserve"> surplus </w:t>
      </w:r>
      <w:r w:rsidRPr="00B65667">
        <w:rPr>
          <w:rStyle w:val="Emphasis"/>
          <w:sz w:val="24"/>
          <w:szCs w:val="24"/>
          <w:highlight w:val="cyan"/>
        </w:rPr>
        <w:t>profit ensures</w:t>
      </w:r>
      <w:r w:rsidRPr="00E33949">
        <w:rPr>
          <w:rStyle w:val="Emphasis"/>
          <w:sz w:val="24"/>
          <w:szCs w:val="24"/>
        </w:rPr>
        <w:t xml:space="preserve"> that </w:t>
      </w:r>
      <w:r w:rsidRPr="00B65667">
        <w:rPr>
          <w:rStyle w:val="Emphasis"/>
          <w:sz w:val="24"/>
          <w:szCs w:val="24"/>
          <w:highlight w:val="cyan"/>
        </w:rPr>
        <w:t>a system that generates disability must immediately conjure it away</w:t>
      </w:r>
      <w:r w:rsidRPr="00E33949">
        <w:rPr>
          <w:rStyle w:val="Emphasis"/>
          <w:sz w:val="24"/>
          <w:szCs w:val="24"/>
        </w:rPr>
        <w:t xml:space="preserve"> when it appears”</w:t>
      </w:r>
      <w:r w:rsidRPr="00E33949">
        <w:rPr>
          <w:sz w:val="16"/>
          <w:szCs w:val="24"/>
        </w:rPr>
        <w:t xml:space="preserve"> </w:t>
      </w:r>
      <w:r w:rsidRPr="00E33949">
        <w:rPr>
          <w:sz w:val="16"/>
        </w:rPr>
        <w:t>(McRuer, 2006, 204).</w:t>
      </w:r>
      <w:r>
        <w:rPr>
          <w:sz w:val="16"/>
        </w:rPr>
        <w:t xml:space="preserve"> </w:t>
      </w:r>
      <w:r w:rsidRPr="00B65667">
        <w:rPr>
          <w:rStyle w:val="Emphasis"/>
          <w:sz w:val="24"/>
          <w:szCs w:val="24"/>
          <w:highlight w:val="cyan"/>
        </w:rPr>
        <w:t xml:space="preserve">Capitalism thrives through “sustaining crisis </w:t>
      </w:r>
      <w:r w:rsidRPr="00E33949">
        <w:rPr>
          <w:rStyle w:val="Emphasis"/>
          <w:sz w:val="24"/>
          <w:szCs w:val="24"/>
        </w:rPr>
        <w:t xml:space="preserve">as a normative state, </w:t>
      </w:r>
      <w:r w:rsidRPr="00B65667">
        <w:rPr>
          <w:rStyle w:val="Emphasis"/>
          <w:sz w:val="24"/>
          <w:szCs w:val="24"/>
          <w:highlight w:val="cyan"/>
        </w:rPr>
        <w:t>both bodily and economically”</w:t>
      </w:r>
      <w:r w:rsidRPr="009669F9">
        <w:rPr>
          <w:sz w:val="16"/>
          <w:szCs w:val="24"/>
        </w:rPr>
        <w:t xml:space="preserve"> </w:t>
      </w:r>
      <w:r w:rsidRPr="009669F9">
        <w:rPr>
          <w:sz w:val="16"/>
        </w:rPr>
        <w:t xml:space="preserve">(Puar, 2017, 87). </w:t>
      </w:r>
      <w:r w:rsidRPr="00BD21FD">
        <w:rPr>
          <w:rStyle w:val="StyleUnderline"/>
        </w:rPr>
        <w:t>It is</w:t>
      </w:r>
      <w:r w:rsidRPr="009669F9">
        <w:rPr>
          <w:sz w:val="16"/>
        </w:rPr>
        <w:t xml:space="preserve"> perhaps </w:t>
      </w:r>
      <w:r w:rsidRPr="00BD21FD">
        <w:rPr>
          <w:rStyle w:val="StyleUnderline"/>
        </w:rPr>
        <w:t>not surprising, therefore</w:t>
      </w:r>
      <w:r w:rsidRPr="00AC4917">
        <w:rPr>
          <w:rStyle w:val="StyleUnderline"/>
        </w:rPr>
        <w:t xml:space="preserve">, that crisis has become the </w:t>
      </w:r>
      <w:r w:rsidRPr="00AC4917">
        <w:rPr>
          <w:rStyle w:val="Emphasis"/>
        </w:rPr>
        <w:t>dominant frame</w:t>
      </w:r>
      <w:r w:rsidRPr="00AC4917">
        <w:rPr>
          <w:sz w:val="16"/>
        </w:rPr>
        <w:t xml:space="preserve"> for climate disruption </w:t>
      </w:r>
      <w:r w:rsidRPr="00AC4917">
        <w:rPr>
          <w:rStyle w:val="StyleUnderline"/>
        </w:rPr>
        <w:t>among</w:t>
      </w:r>
      <w:r w:rsidRPr="00AC4917">
        <w:rPr>
          <w:sz w:val="16"/>
        </w:rPr>
        <w:t xml:space="preserve"> many </w:t>
      </w:r>
      <w:r w:rsidRPr="00AC4917">
        <w:rPr>
          <w:rStyle w:val="Emphasis"/>
        </w:rPr>
        <w:t>environmental activists</w:t>
      </w:r>
      <w:r w:rsidRPr="00AC4917">
        <w:rPr>
          <w:sz w:val="16"/>
        </w:rPr>
        <w:t xml:space="preserve"> and experts. While </w:t>
      </w:r>
      <w:r w:rsidRPr="00AC4917">
        <w:rPr>
          <w:rStyle w:val="StyleUnderline"/>
        </w:rPr>
        <w:t>this framing</w:t>
      </w:r>
      <w:r w:rsidRPr="00AC4917">
        <w:rPr>
          <w:sz w:val="16"/>
        </w:rPr>
        <w:t xml:space="preserve"> rightly calls attention to the severity and scale</w:t>
      </w:r>
      <w:r w:rsidRPr="009669F9">
        <w:rPr>
          <w:sz w:val="16"/>
        </w:rPr>
        <w:t xml:space="preserve"> of accelerating climate risks, it also provides a </w:t>
      </w:r>
      <w:proofErr w:type="spellStart"/>
      <w:r w:rsidRPr="009669F9">
        <w:rPr>
          <w:sz w:val="16"/>
        </w:rPr>
        <w:t>favourable</w:t>
      </w:r>
      <w:proofErr w:type="spellEnd"/>
      <w:r w:rsidRPr="009669F9">
        <w:rPr>
          <w:sz w:val="16"/>
        </w:rPr>
        <w:t xml:space="preserve"> context for the invocation of a “shock doctrine”, creating a sense of temporal desperation that enables “a power grab by those seeking to maintain and extend their privileges” (Goodman, 2018, 340). </w:t>
      </w:r>
      <w:r w:rsidRPr="009669F9">
        <w:rPr>
          <w:rStyle w:val="StyleUnderline"/>
        </w:rPr>
        <w:t xml:space="preserve">In its wake are growing reports of </w:t>
      </w:r>
      <w:r w:rsidRPr="00AC4917">
        <w:rPr>
          <w:rStyle w:val="Emphasis"/>
        </w:rPr>
        <w:t>eco-anxiety</w:t>
      </w:r>
      <w:r w:rsidRPr="00AC4917">
        <w:rPr>
          <w:sz w:val="16"/>
        </w:rPr>
        <w:t xml:space="preserve">; distress linked to impending and/or experienced environmental change (Boyd et al., 2023). </w:t>
      </w:r>
      <w:r w:rsidRPr="00AC4917">
        <w:rPr>
          <w:rStyle w:val="StyleUnderline"/>
        </w:rPr>
        <w:t xml:space="preserve">Notably, there have been calls to </w:t>
      </w:r>
      <w:r w:rsidRPr="00AC4917">
        <w:rPr>
          <w:rStyle w:val="Emphasis"/>
        </w:rPr>
        <w:t>reframe</w:t>
      </w:r>
      <w:r w:rsidRPr="00AC4917">
        <w:rPr>
          <w:rStyle w:val="StyleUnderline"/>
        </w:rPr>
        <w:t xml:space="preserve"> such anxiety as a form of </w:t>
      </w:r>
      <w:r w:rsidRPr="00AC4917">
        <w:rPr>
          <w:rStyle w:val="Emphasis"/>
        </w:rPr>
        <w:t>“eco-care”</w:t>
      </w:r>
      <w:r w:rsidRPr="00AC4917">
        <w:rPr>
          <w:sz w:val="16"/>
        </w:rPr>
        <w:t xml:space="preserve"> (Hickman, 2020), </w:t>
      </w:r>
      <w:r w:rsidRPr="00AC4917">
        <w:rPr>
          <w:rStyle w:val="StyleUnderline"/>
        </w:rPr>
        <w:t xml:space="preserve">to counter the </w:t>
      </w:r>
      <w:r w:rsidRPr="00AC4917">
        <w:rPr>
          <w:rStyle w:val="Emphasis"/>
        </w:rPr>
        <w:t>carelessness of extractivist worldviews</w:t>
      </w:r>
      <w:r w:rsidRPr="00AC4917">
        <w:rPr>
          <w:rStyle w:val="StyleUnderline"/>
        </w:rPr>
        <w:t xml:space="preserve"> and harness the </w:t>
      </w:r>
      <w:r w:rsidRPr="00AC4917">
        <w:rPr>
          <w:rStyle w:val="Emphasis"/>
        </w:rPr>
        <w:t>enduring care and attention</w:t>
      </w:r>
      <w:r w:rsidRPr="00AC4917">
        <w:rPr>
          <w:rStyle w:val="StyleUnderline"/>
        </w:rPr>
        <w:t xml:space="preserve"> required for </w:t>
      </w:r>
      <w:r w:rsidRPr="00AC4917">
        <w:rPr>
          <w:rStyle w:val="Emphasis"/>
        </w:rPr>
        <w:t>care-full climate justice.</w:t>
      </w:r>
      <w:r w:rsidRPr="00AC4917">
        <w:rPr>
          <w:sz w:val="16"/>
        </w:rPr>
        <w:t xml:space="preserve"> </w:t>
      </w:r>
      <w:r w:rsidRPr="00AC4917">
        <w:rPr>
          <w:rStyle w:val="StyleUnderline"/>
        </w:rPr>
        <w:t>Rather than the panic or shock that has become the dominant narrative</w:t>
      </w:r>
      <w:r w:rsidRPr="00BD21FD">
        <w:rPr>
          <w:rStyle w:val="StyleUnderline"/>
        </w:rPr>
        <w:t xml:space="preserve"> of much of the climate movement, </w:t>
      </w:r>
      <w:r w:rsidRPr="009669F9">
        <w:rPr>
          <w:rStyle w:val="Emphasis"/>
        </w:rPr>
        <w:t xml:space="preserve">“a certain </w:t>
      </w:r>
      <w:r w:rsidRPr="00B65667">
        <w:rPr>
          <w:rStyle w:val="Emphasis"/>
          <w:highlight w:val="cyan"/>
        </w:rPr>
        <w:t>suspension of</w:t>
      </w:r>
      <w:r w:rsidRPr="009669F9">
        <w:rPr>
          <w:rStyle w:val="Emphasis"/>
        </w:rPr>
        <w:t xml:space="preserve"> feelings of emergency, </w:t>
      </w:r>
      <w:r w:rsidRPr="00B65667">
        <w:rPr>
          <w:rStyle w:val="Emphasis"/>
          <w:highlight w:val="cyan"/>
        </w:rPr>
        <w:t>fear</w:t>
      </w:r>
      <w:r w:rsidRPr="009669F9">
        <w:rPr>
          <w:rStyle w:val="Emphasis"/>
        </w:rPr>
        <w:t xml:space="preserve"> [. . .] </w:t>
      </w:r>
      <w:r w:rsidRPr="00B65667">
        <w:rPr>
          <w:rStyle w:val="Emphasis"/>
          <w:highlight w:val="cyan"/>
        </w:rPr>
        <w:t>is required to focus on caring</w:t>
      </w:r>
      <w:r w:rsidRPr="009669F9">
        <w:rPr>
          <w:rStyle w:val="Emphasis"/>
        </w:rPr>
        <w:t xml:space="preserve"> attention”</w:t>
      </w:r>
      <w:r w:rsidRPr="009669F9">
        <w:rPr>
          <w:sz w:val="16"/>
        </w:rPr>
        <w:t xml:space="preserve"> (Puig de la </w:t>
      </w:r>
      <w:proofErr w:type="spellStart"/>
      <w:r w:rsidRPr="009669F9">
        <w:rPr>
          <w:sz w:val="16"/>
        </w:rPr>
        <w:t>Bellacasa</w:t>
      </w:r>
      <w:proofErr w:type="spellEnd"/>
      <w:r w:rsidRPr="009669F9">
        <w:rPr>
          <w:sz w:val="16"/>
        </w:rPr>
        <w:t>, 2017, 207).</w:t>
      </w:r>
      <w:r>
        <w:rPr>
          <w:sz w:val="16"/>
        </w:rPr>
        <w:t xml:space="preserve"> </w:t>
      </w:r>
      <w:r w:rsidRPr="00A42D22">
        <w:rPr>
          <w:sz w:val="16"/>
        </w:rPr>
        <w:t xml:space="preserve">In co-generating inclusive cultures of climate care, </w:t>
      </w:r>
      <w:r w:rsidRPr="00976E21">
        <w:rPr>
          <w:rStyle w:val="StyleUnderline"/>
        </w:rPr>
        <w:t>disability scholars and activists could learn from and with</w:t>
      </w:r>
      <w:r w:rsidRPr="00A42D22">
        <w:rPr>
          <w:sz w:val="16"/>
        </w:rPr>
        <w:t xml:space="preserve"> the </w:t>
      </w:r>
      <w:r w:rsidRPr="00976E21">
        <w:rPr>
          <w:rStyle w:val="StyleUnderline"/>
        </w:rPr>
        <w:t>Indigenous Peoples</w:t>
      </w:r>
      <w:r w:rsidRPr="00A42D22">
        <w:rPr>
          <w:sz w:val="16"/>
        </w:rPr>
        <w:t xml:space="preserve"> pursuing the </w:t>
      </w:r>
      <w:proofErr w:type="spellStart"/>
      <w:r w:rsidRPr="00A42D22">
        <w:rPr>
          <w:sz w:val="16"/>
        </w:rPr>
        <w:t>revitalisation</w:t>
      </w:r>
      <w:proofErr w:type="spellEnd"/>
      <w:r w:rsidRPr="00A42D22">
        <w:rPr>
          <w:sz w:val="16"/>
        </w:rPr>
        <w:t xml:space="preserve"> of their traditional knowledge systems and promoting their integration in climate decision-making (Nakashima &amp; Krupnik, 2018; Reed et al., 2022). As noted by </w:t>
      </w:r>
      <w:proofErr w:type="spellStart"/>
      <w:r w:rsidRPr="00A42D22">
        <w:rPr>
          <w:sz w:val="16"/>
        </w:rPr>
        <w:t>Bawaka</w:t>
      </w:r>
      <w:proofErr w:type="spellEnd"/>
      <w:r w:rsidRPr="00A42D22">
        <w:rPr>
          <w:sz w:val="16"/>
        </w:rPr>
        <w:t xml:space="preserve"> Country et al. (2020, 296), </w:t>
      </w:r>
      <w:r w:rsidRPr="00AC4917">
        <w:rPr>
          <w:rStyle w:val="StyleUnderline"/>
        </w:rPr>
        <w:t xml:space="preserve">given the “tendency to hold both climate and change within a strict, </w:t>
      </w:r>
      <w:r w:rsidRPr="00AC4917">
        <w:rPr>
          <w:rStyle w:val="Emphasis"/>
        </w:rPr>
        <w:t>linear</w:t>
      </w:r>
      <w:r w:rsidRPr="00AC4917">
        <w:rPr>
          <w:rStyle w:val="StyleUnderline"/>
        </w:rPr>
        <w:t xml:space="preserve">, </w:t>
      </w:r>
      <w:r w:rsidRPr="00AC4917">
        <w:rPr>
          <w:rStyle w:val="Emphasis"/>
        </w:rPr>
        <w:t xml:space="preserve">universalist </w:t>
      </w:r>
      <w:r w:rsidRPr="00AC4917">
        <w:rPr>
          <w:rStyle w:val="StyleUnderline"/>
        </w:rPr>
        <w:t xml:space="preserve">and ultimately </w:t>
      </w:r>
      <w:proofErr w:type="spellStart"/>
      <w:r w:rsidRPr="00AC4917">
        <w:rPr>
          <w:rStyle w:val="Emphasis"/>
        </w:rPr>
        <w:t>colonising</w:t>
      </w:r>
      <w:proofErr w:type="spellEnd"/>
      <w:r w:rsidRPr="00AC4917">
        <w:rPr>
          <w:rStyle w:val="Emphasis"/>
        </w:rPr>
        <w:t xml:space="preserve"> understanding of time”,</w:t>
      </w:r>
      <w:r w:rsidRPr="00AC4917">
        <w:rPr>
          <w:rStyle w:val="StyleUnderline"/>
        </w:rPr>
        <w:t xml:space="preserve"> it is </w:t>
      </w:r>
      <w:r w:rsidRPr="00AC4917">
        <w:rPr>
          <w:rStyle w:val="Emphasis"/>
        </w:rPr>
        <w:t>unsurprising</w:t>
      </w:r>
      <w:r w:rsidRPr="00AC4917">
        <w:rPr>
          <w:rStyle w:val="StyleUnderline"/>
        </w:rPr>
        <w:t xml:space="preserve"> that fear</w:t>
      </w:r>
      <w:r w:rsidRPr="00976E21">
        <w:rPr>
          <w:rStyle w:val="StyleUnderline"/>
        </w:rPr>
        <w:t xml:space="preserve">, denial or </w:t>
      </w:r>
      <w:r w:rsidRPr="00B65667">
        <w:rPr>
          <w:rStyle w:val="Emphasis"/>
          <w:highlight w:val="cyan"/>
        </w:rPr>
        <w:t>“efforts to impose control through the</w:t>
      </w:r>
      <w:r w:rsidRPr="00A42D22">
        <w:rPr>
          <w:rStyle w:val="Emphasis"/>
        </w:rPr>
        <w:t xml:space="preserve"> very </w:t>
      </w:r>
      <w:r w:rsidRPr="00B65667">
        <w:rPr>
          <w:rStyle w:val="Emphasis"/>
          <w:highlight w:val="cyan"/>
        </w:rPr>
        <w:t>structures that led to the problem in the first place”</w:t>
      </w:r>
      <w:r w:rsidRPr="00A42D22">
        <w:rPr>
          <w:sz w:val="16"/>
        </w:rPr>
        <w:t xml:space="preserve"> (2020, 298) </w:t>
      </w:r>
      <w:r w:rsidRPr="00AC4917">
        <w:rPr>
          <w:rStyle w:val="StyleUnderline"/>
        </w:rPr>
        <w:t xml:space="preserve">have </w:t>
      </w:r>
      <w:r w:rsidRPr="00B65667">
        <w:rPr>
          <w:rStyle w:val="StyleUnderline"/>
          <w:highlight w:val="cyan"/>
        </w:rPr>
        <w:t xml:space="preserve">become </w:t>
      </w:r>
      <w:r w:rsidRPr="00AC4917">
        <w:rPr>
          <w:rStyle w:val="StyleUnderline"/>
        </w:rPr>
        <w:t xml:space="preserve">the </w:t>
      </w:r>
      <w:r w:rsidRPr="00B65667">
        <w:rPr>
          <w:rStyle w:val="Emphasis"/>
          <w:highlight w:val="cyan"/>
        </w:rPr>
        <w:t>dominant responses</w:t>
      </w:r>
      <w:r w:rsidRPr="00B65667">
        <w:rPr>
          <w:rStyle w:val="StyleUnderline"/>
          <w:highlight w:val="cyan"/>
        </w:rPr>
        <w:t xml:space="preserve"> to change.</w:t>
      </w:r>
    </w:p>
    <w:p w14:paraId="6AF5ED97" w14:textId="77777777" w:rsidR="00F73DEC" w:rsidRDefault="00F73DEC" w:rsidP="00F73DEC"/>
    <w:p w14:paraId="5C980A11" w14:textId="1FF3059E" w:rsidR="00755B55" w:rsidRDefault="00F73DEC" w:rsidP="00C66CC7">
      <w:pPr>
        <w:pStyle w:val="Heading4"/>
        <w:rPr>
          <w:i/>
          <w:iCs w:val="0"/>
        </w:rPr>
      </w:pPr>
      <w:r>
        <w:t xml:space="preserve">The alternative is </w:t>
      </w:r>
      <w:r w:rsidR="00C66CC7">
        <w:t xml:space="preserve">a care-full climate justice. </w:t>
      </w:r>
    </w:p>
    <w:p w14:paraId="3D0AD003" w14:textId="77777777" w:rsidR="00C66CC7" w:rsidRPr="007E5FBF" w:rsidRDefault="00C66CC7" w:rsidP="00C66CC7">
      <w:r>
        <w:t xml:space="preserve">Sarah </w:t>
      </w:r>
      <w:r w:rsidRPr="007E5FBF">
        <w:rPr>
          <w:rStyle w:val="Style13ptBold"/>
        </w:rPr>
        <w:t>Bell et al. 24</w:t>
      </w:r>
      <w:r>
        <w:t xml:space="preserve"> – Sarah L Bell, University of Bristol, </w:t>
      </w:r>
      <w:r w:rsidRPr="007E5FBF">
        <w:t>Sébastien Jodoin</w:t>
      </w:r>
      <w:r>
        <w:t>,</w:t>
      </w:r>
      <w:r w:rsidRPr="007E5FBF">
        <w:t> Associate Professor in the Faculty of Law of McGill</w:t>
      </w:r>
      <w:r>
        <w:t xml:space="preserve"> </w:t>
      </w:r>
      <w:r w:rsidRPr="007E5FBF">
        <w:t>University</w:t>
      </w:r>
      <w:r>
        <w:t>,</w:t>
      </w:r>
      <w:r w:rsidRPr="007E5FBF">
        <w:t xml:space="preserve"> Tanvir N. Bush</w:t>
      </w:r>
      <w:r>
        <w:t>,</w:t>
      </w:r>
      <w:r w:rsidRPr="007E5FBF">
        <w:t xml:space="preserve"> novelist and film-maker/photographer</w:t>
      </w:r>
      <w:r>
        <w:t xml:space="preserve"> focused on disability,</w:t>
      </w:r>
      <w:r w:rsidRPr="007E5FBF">
        <w:t xml:space="preserve"> Liz Crow</w:t>
      </w:r>
      <w:r>
        <w:t>, a</w:t>
      </w:r>
      <w:r w:rsidRPr="007E5FBF">
        <w:t>rtist-activist who specializes in film, sound, word and live performance art</w:t>
      </w:r>
      <w:r>
        <w:t>,</w:t>
      </w:r>
      <w:r w:rsidRPr="007E5FBF">
        <w:t xml:space="preserve"> Siri H. Eriksen</w:t>
      </w:r>
      <w:r>
        <w:t xml:space="preserve">, Professor at </w:t>
      </w:r>
      <w:r w:rsidRPr="007E5FBF">
        <w:t>Norwegian University of Life Sciences</w:t>
      </w:r>
      <w:r>
        <w:t>,</w:t>
      </w:r>
      <w:r w:rsidRPr="007E5FBF">
        <w:t xml:space="preserve"> Emma Geen</w:t>
      </w:r>
      <w:r>
        <w:t>, Environmental activist focused on disability climate justice,</w:t>
      </w:r>
      <w:r w:rsidRPr="007E5FBF">
        <w:t xml:space="preserve"> Mary Keogh</w:t>
      </w:r>
      <w:r>
        <w:t xml:space="preserve">, </w:t>
      </w:r>
      <w:r w:rsidRPr="007E5FBF">
        <w:t>Advocacy Director for CBM Global</w:t>
      </w:r>
      <w:r>
        <w:t>,</w:t>
      </w:r>
      <w:r w:rsidRPr="007E5FBF">
        <w:t xml:space="preserve"> Rebecca Yeo</w:t>
      </w:r>
      <w:r>
        <w:t>, Research associate at the University of Bristol,</w:t>
      </w:r>
      <w:r w:rsidRPr="007E5FBF">
        <w:t xml:space="preserve"> </w:t>
      </w:r>
      <w:r>
        <w:t>“</w:t>
      </w:r>
      <w:r w:rsidRPr="007E5FBF">
        <w:t xml:space="preserve">Beyond the Single Story of Climate Vulnerability : </w:t>
      </w:r>
      <w:proofErr w:type="spellStart"/>
      <w:r w:rsidRPr="007E5FBF">
        <w:t>Centring</w:t>
      </w:r>
      <w:proofErr w:type="spellEnd"/>
      <w:r w:rsidRPr="007E5FBF">
        <w:t xml:space="preserve"> Disabled People and Their Knowledges in “Care-Full” Climate Action</w:t>
      </w:r>
      <w:r>
        <w:t xml:space="preserve">,” </w:t>
      </w:r>
      <w:r w:rsidRPr="007E5FBF">
        <w:t>https://www.scienceopen.com/hosted-document?doi=10.13169/intljofdissocjus.4.2.0048</w:t>
      </w:r>
      <w:r>
        <w:t>, September 20, 2024, accessed September 23, 2024, -ekh-</w:t>
      </w:r>
    </w:p>
    <w:p w14:paraId="62DAE46B" w14:textId="77777777" w:rsidR="00C66CC7" w:rsidRPr="00140998" w:rsidRDefault="00C66CC7" w:rsidP="00C66CC7">
      <w:pPr>
        <w:rPr>
          <w:sz w:val="16"/>
        </w:rPr>
      </w:pPr>
      <w:r w:rsidRPr="00C66CC7">
        <w:rPr>
          <w:rStyle w:val="StyleUnderline"/>
        </w:rPr>
        <w:t xml:space="preserve">To cultivate </w:t>
      </w:r>
      <w:r w:rsidRPr="00486802">
        <w:rPr>
          <w:rStyle w:val="StyleUnderline"/>
          <w:highlight w:val="cyan"/>
        </w:rPr>
        <w:t>care-full climate justice</w:t>
      </w:r>
      <w:r w:rsidRPr="000A2818">
        <w:rPr>
          <w:rStyle w:val="StyleUnderline"/>
        </w:rPr>
        <w:t xml:space="preserve">, it is essential to </w:t>
      </w:r>
      <w:r w:rsidRPr="00C66CC7">
        <w:rPr>
          <w:rStyle w:val="Emphasis"/>
        </w:rPr>
        <w:t xml:space="preserve">move </w:t>
      </w:r>
      <w:r w:rsidRPr="00486802">
        <w:rPr>
          <w:rStyle w:val="Emphasis"/>
          <w:highlight w:val="cyan"/>
        </w:rPr>
        <w:t>beyond mechanical, linear structures</w:t>
      </w:r>
      <w:r w:rsidRPr="00486802">
        <w:rPr>
          <w:rStyle w:val="StyleUnderline"/>
          <w:highlight w:val="cyan"/>
        </w:rPr>
        <w:t xml:space="preserve"> that view time as a </w:t>
      </w:r>
      <w:r w:rsidRPr="00486802">
        <w:rPr>
          <w:rStyle w:val="Emphasis"/>
          <w:highlight w:val="cyan"/>
        </w:rPr>
        <w:t xml:space="preserve">resource </w:t>
      </w:r>
      <w:r w:rsidRPr="00C66CC7">
        <w:rPr>
          <w:rStyle w:val="Emphasis"/>
        </w:rPr>
        <w:t xml:space="preserve">that can be </w:t>
      </w:r>
      <w:r w:rsidRPr="00486802">
        <w:rPr>
          <w:rStyle w:val="Emphasis"/>
          <w:highlight w:val="cyan"/>
        </w:rPr>
        <w:t xml:space="preserve">measured, discounted, or exploited for </w:t>
      </w:r>
      <w:r w:rsidRPr="00C66CC7">
        <w:rPr>
          <w:rStyle w:val="Emphasis"/>
          <w:highlight w:val="cyan"/>
        </w:rPr>
        <w:t>profit</w:t>
      </w:r>
      <w:r w:rsidRPr="00140998">
        <w:rPr>
          <w:sz w:val="16"/>
        </w:rPr>
        <w:t xml:space="preserve"> (Madden, 2010). </w:t>
      </w:r>
      <w:r w:rsidRPr="000A2818">
        <w:rPr>
          <w:rStyle w:val="StyleUnderline"/>
        </w:rPr>
        <w:t>Drawing on</w:t>
      </w:r>
      <w:r w:rsidRPr="00140998">
        <w:rPr>
          <w:sz w:val="16"/>
        </w:rPr>
        <w:t xml:space="preserve"> insights from critical disability studies, </w:t>
      </w:r>
      <w:r w:rsidRPr="000A2818">
        <w:rPr>
          <w:rStyle w:val="StyleUnderline"/>
        </w:rPr>
        <w:t>“crip time”</w:t>
      </w:r>
      <w:r w:rsidRPr="00140998">
        <w:rPr>
          <w:sz w:val="16"/>
        </w:rPr>
        <w:t xml:space="preserve"> constitutes such an alternative; it </w:t>
      </w:r>
      <w:r w:rsidRPr="000A2818">
        <w:rPr>
          <w:rStyle w:val="StyleUnderline"/>
        </w:rPr>
        <w:t>foregrounds</w:t>
      </w:r>
      <w:r w:rsidRPr="00140998">
        <w:rPr>
          <w:sz w:val="16"/>
        </w:rPr>
        <w:t xml:space="preserve"> the </w:t>
      </w:r>
      <w:r w:rsidRPr="00140998">
        <w:rPr>
          <w:rStyle w:val="StyleUnderline"/>
        </w:rPr>
        <w:t xml:space="preserve">temporalities of illness, impairment and disability in reconfiguring experiences of time, </w:t>
      </w:r>
      <w:r w:rsidRPr="00486802">
        <w:rPr>
          <w:rStyle w:val="Emphasis"/>
          <w:highlight w:val="cyan"/>
        </w:rPr>
        <w:t xml:space="preserve">resists normative </w:t>
      </w:r>
      <w:r w:rsidRPr="00C66CC7">
        <w:rPr>
          <w:rStyle w:val="Emphasis"/>
        </w:rPr>
        <w:t xml:space="preserve">expectations of timeliness, </w:t>
      </w:r>
      <w:r w:rsidRPr="00486802">
        <w:rPr>
          <w:rStyle w:val="Emphasis"/>
          <w:highlight w:val="cyan"/>
        </w:rPr>
        <w:t>productivity and development</w:t>
      </w:r>
      <w:r w:rsidRPr="00140998">
        <w:rPr>
          <w:rStyle w:val="StyleUnderline"/>
        </w:rPr>
        <w:t xml:space="preserve">, respects bodily limits and </w:t>
      </w:r>
      <w:r w:rsidRPr="00486802">
        <w:rPr>
          <w:rStyle w:val="StyleUnderline"/>
          <w:highlight w:val="cyan"/>
        </w:rPr>
        <w:t xml:space="preserve">creates </w:t>
      </w:r>
      <w:r w:rsidRPr="00486802">
        <w:rPr>
          <w:rStyle w:val="Emphasis"/>
          <w:highlight w:val="cyan"/>
        </w:rPr>
        <w:t>new orientations to the past, present and future</w:t>
      </w:r>
      <w:r w:rsidRPr="001A368B">
        <w:rPr>
          <w:rStyle w:val="Emphasis"/>
        </w:rPr>
        <w:t xml:space="preserve"> </w:t>
      </w:r>
      <w:r w:rsidRPr="00486802">
        <w:rPr>
          <w:sz w:val="14"/>
          <w:szCs w:val="14"/>
        </w:rPr>
        <w:t>(</w:t>
      </w:r>
      <w:r w:rsidRPr="00140998">
        <w:rPr>
          <w:sz w:val="16"/>
        </w:rPr>
        <w:t>Kafer, 2021; </w:t>
      </w:r>
      <w:proofErr w:type="spellStart"/>
      <w:r w:rsidRPr="00140998">
        <w:rPr>
          <w:sz w:val="16"/>
        </w:rPr>
        <w:t>Dokumacı</w:t>
      </w:r>
      <w:proofErr w:type="spellEnd"/>
      <w:r w:rsidRPr="00140998">
        <w:rPr>
          <w:sz w:val="16"/>
        </w:rPr>
        <w:t>, 2023). As articulated by Samuels (2017), crip time:</w:t>
      </w:r>
    </w:p>
    <w:p w14:paraId="0279DB34" w14:textId="77777777" w:rsidR="00C66CC7" w:rsidRPr="001A368B" w:rsidRDefault="00C66CC7" w:rsidP="00C66CC7">
      <w:pPr>
        <w:rPr>
          <w:rStyle w:val="Emphasis"/>
        </w:rPr>
      </w:pPr>
      <w:r w:rsidRPr="00140998">
        <w:rPr>
          <w:rStyle w:val="StyleUnderline"/>
        </w:rPr>
        <w:t xml:space="preserve">Requires us to </w:t>
      </w:r>
      <w:r w:rsidRPr="00C66CC7">
        <w:rPr>
          <w:rStyle w:val="StyleUnderline"/>
        </w:rPr>
        <w:t xml:space="preserve">break </w:t>
      </w:r>
      <w:proofErr w:type="gramStart"/>
      <w:r w:rsidRPr="00C66CC7">
        <w:rPr>
          <w:rStyle w:val="StyleUnderline"/>
        </w:rPr>
        <w:t>in</w:t>
      </w:r>
      <w:proofErr w:type="gramEnd"/>
      <w:r w:rsidRPr="00C66CC7">
        <w:rPr>
          <w:rStyle w:val="StyleUnderline"/>
        </w:rPr>
        <w:t xml:space="preserve"> our bodies and minds to </w:t>
      </w:r>
      <w:r w:rsidRPr="00486802">
        <w:rPr>
          <w:rStyle w:val="StyleUnderline"/>
          <w:highlight w:val="cyan"/>
        </w:rPr>
        <w:t>new rhythms</w:t>
      </w:r>
      <w:r w:rsidRPr="00140998">
        <w:rPr>
          <w:rStyle w:val="StyleUnderline"/>
        </w:rPr>
        <w:t xml:space="preserve">, new </w:t>
      </w:r>
      <w:r w:rsidRPr="00486802">
        <w:rPr>
          <w:rStyle w:val="StyleUnderline"/>
          <w:highlight w:val="cyan"/>
        </w:rPr>
        <w:t>patterns of thinking</w:t>
      </w:r>
      <w:r w:rsidRPr="00140998">
        <w:rPr>
          <w:rStyle w:val="StyleUnderline"/>
        </w:rPr>
        <w:t xml:space="preserve"> and </w:t>
      </w:r>
      <w:r w:rsidRPr="00486802">
        <w:rPr>
          <w:rStyle w:val="StyleUnderline"/>
          <w:highlight w:val="cyan"/>
        </w:rPr>
        <w:t>feeling and moving through the world</w:t>
      </w:r>
      <w:r w:rsidRPr="00140998">
        <w:rPr>
          <w:sz w:val="16"/>
        </w:rPr>
        <w:t xml:space="preserve"> [. . .] It </w:t>
      </w:r>
      <w:r w:rsidRPr="00140998">
        <w:rPr>
          <w:rStyle w:val="StyleUnderline"/>
        </w:rPr>
        <w:t>insists</w:t>
      </w:r>
      <w:r w:rsidRPr="00140998">
        <w:rPr>
          <w:sz w:val="16"/>
        </w:rPr>
        <w:t xml:space="preserve"> that </w:t>
      </w:r>
      <w:r w:rsidRPr="00140998">
        <w:rPr>
          <w:rStyle w:val="StyleUnderline"/>
        </w:rPr>
        <w:t>we listen to our bodymind</w:t>
      </w:r>
      <w:r w:rsidRPr="00140998">
        <w:rPr>
          <w:sz w:val="16"/>
        </w:rPr>
        <w:t xml:space="preserve">s so </w:t>
      </w:r>
      <w:r w:rsidRPr="00140998">
        <w:rPr>
          <w:rStyle w:val="StyleUnderline"/>
        </w:rPr>
        <w:t>closely</w:t>
      </w:r>
      <w:r w:rsidRPr="00140998">
        <w:rPr>
          <w:sz w:val="16"/>
        </w:rPr>
        <w:t xml:space="preserve">, so </w:t>
      </w:r>
      <w:r w:rsidRPr="00140998">
        <w:rPr>
          <w:rStyle w:val="StyleUnderline"/>
        </w:rPr>
        <w:t>attentively</w:t>
      </w:r>
      <w:r w:rsidRPr="00140998">
        <w:rPr>
          <w:sz w:val="16"/>
        </w:rPr>
        <w:t xml:space="preserve">, in a culture that tells us to divide the two and push the body away from us while also pushing it beyond its limits. Crip time means </w:t>
      </w:r>
      <w:r w:rsidRPr="00486802">
        <w:rPr>
          <w:rStyle w:val="Emphasis"/>
          <w:highlight w:val="cyan"/>
        </w:rPr>
        <w:t xml:space="preserve">listening to the broken languages of our bodies, translating them, </w:t>
      </w:r>
      <w:proofErr w:type="spellStart"/>
      <w:r w:rsidRPr="00486802">
        <w:rPr>
          <w:rStyle w:val="Emphasis"/>
          <w:highlight w:val="cyan"/>
        </w:rPr>
        <w:t>honouring</w:t>
      </w:r>
      <w:proofErr w:type="spellEnd"/>
      <w:r w:rsidRPr="00486802">
        <w:rPr>
          <w:rStyle w:val="Emphasis"/>
          <w:highlight w:val="cyan"/>
        </w:rPr>
        <w:t xml:space="preserve"> their words.</w:t>
      </w:r>
    </w:p>
    <w:p w14:paraId="17DB16CF" w14:textId="77777777" w:rsidR="00C66CC7" w:rsidRPr="00140998" w:rsidRDefault="00C66CC7" w:rsidP="00C66CC7">
      <w:pPr>
        <w:rPr>
          <w:sz w:val="16"/>
        </w:rPr>
      </w:pPr>
      <w:r w:rsidRPr="00140998">
        <w:rPr>
          <w:sz w:val="16"/>
        </w:rPr>
        <w:t xml:space="preserve">Crip time </w:t>
      </w:r>
      <w:proofErr w:type="spellStart"/>
      <w:r w:rsidRPr="00486802">
        <w:rPr>
          <w:rStyle w:val="StyleUnderline"/>
          <w:highlight w:val="cyan"/>
        </w:rPr>
        <w:t>recognises</w:t>
      </w:r>
      <w:proofErr w:type="spellEnd"/>
      <w:r w:rsidRPr="00140998">
        <w:rPr>
          <w:rStyle w:val="StyleUnderline"/>
        </w:rPr>
        <w:t xml:space="preserve"> people’s </w:t>
      </w:r>
      <w:r w:rsidRPr="00486802">
        <w:rPr>
          <w:rStyle w:val="StyleUnderline"/>
          <w:highlight w:val="cyan"/>
        </w:rPr>
        <w:t>exposure to</w:t>
      </w:r>
      <w:r w:rsidRPr="00140998">
        <w:rPr>
          <w:rStyle w:val="StyleUnderline"/>
        </w:rPr>
        <w:t xml:space="preserve"> environmental toxins and </w:t>
      </w:r>
      <w:r w:rsidRPr="00486802">
        <w:rPr>
          <w:rStyle w:val="StyleUnderline"/>
          <w:highlight w:val="cyan"/>
        </w:rPr>
        <w:t xml:space="preserve">debilitating environmental change </w:t>
      </w:r>
      <w:r w:rsidRPr="00C66CC7">
        <w:rPr>
          <w:rStyle w:val="StyleUnderline"/>
          <w:highlight w:val="cyan"/>
        </w:rPr>
        <w:t>as</w:t>
      </w:r>
      <w:r w:rsidRPr="00C66CC7">
        <w:rPr>
          <w:rStyle w:val="StyleUnderline"/>
        </w:rPr>
        <w:t xml:space="preserve"> a form of accretive “</w:t>
      </w:r>
      <w:r w:rsidRPr="00C66CC7">
        <w:rPr>
          <w:rStyle w:val="Emphasis"/>
          <w:highlight w:val="cyan"/>
        </w:rPr>
        <w:t>slow</w:t>
      </w:r>
      <w:r w:rsidRPr="00C66CC7">
        <w:rPr>
          <w:rStyle w:val="Emphasis"/>
        </w:rPr>
        <w:t xml:space="preserve"> </w:t>
      </w:r>
      <w:r w:rsidRPr="00486802">
        <w:rPr>
          <w:rStyle w:val="Emphasis"/>
          <w:highlight w:val="cyan"/>
        </w:rPr>
        <w:t>violence</w:t>
      </w:r>
      <w:r w:rsidRPr="00140998">
        <w:rPr>
          <w:sz w:val="16"/>
        </w:rPr>
        <w:t xml:space="preserve">” (Day, 2020). It </w:t>
      </w:r>
      <w:r w:rsidRPr="00486802">
        <w:rPr>
          <w:rStyle w:val="StyleUnderline"/>
          <w:highlight w:val="cyan"/>
        </w:rPr>
        <w:t xml:space="preserve">reinforces </w:t>
      </w:r>
      <w:r w:rsidRPr="00C66CC7">
        <w:rPr>
          <w:rStyle w:val="StyleUnderline"/>
        </w:rPr>
        <w:t xml:space="preserve">the need to </w:t>
      </w:r>
      <w:r w:rsidRPr="00486802">
        <w:rPr>
          <w:rStyle w:val="Emphasis"/>
          <w:highlight w:val="cyan"/>
        </w:rPr>
        <w:t xml:space="preserve">transgress </w:t>
      </w:r>
      <w:r w:rsidRPr="00C66CC7">
        <w:rPr>
          <w:rStyle w:val="Emphasis"/>
        </w:rPr>
        <w:t xml:space="preserve">the </w:t>
      </w:r>
      <w:r w:rsidRPr="00486802">
        <w:rPr>
          <w:rStyle w:val="Emphasis"/>
          <w:highlight w:val="cyan"/>
        </w:rPr>
        <w:t xml:space="preserve">extractivist logic of capitalist time </w:t>
      </w:r>
      <w:r w:rsidRPr="00486802">
        <w:rPr>
          <w:rStyle w:val="StyleUnderline"/>
          <w:highlight w:val="cyan"/>
        </w:rPr>
        <w:t>that drives</w:t>
      </w:r>
      <w:r w:rsidRPr="00140998">
        <w:rPr>
          <w:rStyle w:val="StyleUnderline"/>
        </w:rPr>
        <w:t xml:space="preserve"> ever faster rates of </w:t>
      </w:r>
      <w:r w:rsidRPr="00140998">
        <w:rPr>
          <w:sz w:val="16"/>
        </w:rPr>
        <w:t xml:space="preserve">(human and non-human) </w:t>
      </w:r>
      <w:r w:rsidRPr="00486802">
        <w:rPr>
          <w:rStyle w:val="StyleUnderline"/>
          <w:highlight w:val="cyan"/>
        </w:rPr>
        <w:t>energy extraction and consumption</w:t>
      </w:r>
      <w:r w:rsidRPr="00140998">
        <w:rPr>
          <w:rStyle w:val="StyleUnderline"/>
        </w:rPr>
        <w:t xml:space="preserve">, countering the “movement toward productivity at all costs” </w:t>
      </w:r>
      <w:r w:rsidRPr="00140998">
        <w:rPr>
          <w:sz w:val="16"/>
        </w:rPr>
        <w:t xml:space="preserve">(Krebs, 2022, 122). Crip time </w:t>
      </w:r>
      <w:r w:rsidRPr="00486802">
        <w:rPr>
          <w:rStyle w:val="Emphasis"/>
          <w:highlight w:val="cyan"/>
        </w:rPr>
        <w:t>signposts new forms and temporalities of climate action based on care, mutual aid, and solidarity</w:t>
      </w:r>
      <w:r w:rsidRPr="00140998">
        <w:rPr>
          <w:rStyle w:val="StyleUnderline"/>
        </w:rPr>
        <w:t xml:space="preserve">, holding </w:t>
      </w:r>
      <w:r w:rsidRPr="00C66CC7">
        <w:rPr>
          <w:rStyle w:val="Emphasis"/>
        </w:rPr>
        <w:t xml:space="preserve">flexible space and time for each other in ways </w:t>
      </w:r>
      <w:r w:rsidRPr="00486802">
        <w:rPr>
          <w:rStyle w:val="Emphasis"/>
          <w:highlight w:val="cyan"/>
        </w:rPr>
        <w:t xml:space="preserve">that </w:t>
      </w:r>
      <w:proofErr w:type="spellStart"/>
      <w:r w:rsidRPr="00486802">
        <w:rPr>
          <w:rStyle w:val="Emphasis"/>
          <w:highlight w:val="cyan"/>
        </w:rPr>
        <w:t>destabilise</w:t>
      </w:r>
      <w:proofErr w:type="spellEnd"/>
      <w:r w:rsidRPr="00140998">
        <w:rPr>
          <w:rStyle w:val="StyleUnderline"/>
        </w:rPr>
        <w:t xml:space="preserve"> the </w:t>
      </w:r>
      <w:r w:rsidRPr="00486802">
        <w:rPr>
          <w:rStyle w:val="Emphasis"/>
          <w:highlight w:val="cyan"/>
        </w:rPr>
        <w:t>normative assumptions underpinning the “inevitability” of sacrifice zones</w:t>
      </w:r>
      <w:r w:rsidRPr="00140998">
        <w:rPr>
          <w:rStyle w:val="StyleUnderline"/>
        </w:rPr>
        <w:t>.</w:t>
      </w:r>
      <w:r w:rsidRPr="00140998">
        <w:rPr>
          <w:sz w:val="16"/>
        </w:rPr>
        <w:t xml:space="preserve"> In line with </w:t>
      </w:r>
      <w:r w:rsidRPr="00140998">
        <w:rPr>
          <w:rStyle w:val="StyleUnderline"/>
        </w:rPr>
        <w:t>a disability culture “that has learned to value the humanity in all people”</w:t>
      </w:r>
      <w:r w:rsidRPr="00140998">
        <w:rPr>
          <w:sz w:val="16"/>
        </w:rPr>
        <w:t xml:space="preserve"> (Heumann &amp; Joiner, 2021, 23), </w:t>
      </w:r>
      <w:r w:rsidRPr="00140998">
        <w:rPr>
          <w:rStyle w:val="StyleUnderline"/>
        </w:rPr>
        <w:t>care-full climate action would recognise “the inherent value of every person and every ecosystem”</w:t>
      </w:r>
      <w:r w:rsidRPr="00140998">
        <w:rPr>
          <w:sz w:val="16"/>
        </w:rPr>
        <w:t xml:space="preserve"> (Klein, 2022, 391). It would </w:t>
      </w:r>
      <w:r w:rsidRPr="00486802">
        <w:rPr>
          <w:rStyle w:val="Emphasis"/>
          <w:highlight w:val="cyan"/>
        </w:rPr>
        <w:t>appreciate “wealth” as an abundance of community, kinship and confidence in a liveable future for all</w:t>
      </w:r>
      <w:r w:rsidRPr="00140998">
        <w:rPr>
          <w:sz w:val="16"/>
        </w:rPr>
        <w:t xml:space="preserve"> (Solnit &amp; </w:t>
      </w:r>
      <w:proofErr w:type="spellStart"/>
      <w:r w:rsidRPr="00140998">
        <w:rPr>
          <w:sz w:val="16"/>
        </w:rPr>
        <w:t>Lutunatabua</w:t>
      </w:r>
      <w:proofErr w:type="spellEnd"/>
      <w:r w:rsidRPr="00140998">
        <w:rPr>
          <w:sz w:val="16"/>
        </w:rPr>
        <w:t>, 2023</w:t>
      </w:r>
      <w:proofErr w:type="gramStart"/>
      <w:r w:rsidRPr="00140998">
        <w:rPr>
          <w:sz w:val="16"/>
        </w:rPr>
        <w:t xml:space="preserve">), </w:t>
      </w:r>
      <w:r w:rsidRPr="00140998">
        <w:rPr>
          <w:rStyle w:val="StyleUnderline"/>
        </w:rPr>
        <w:t>and</w:t>
      </w:r>
      <w:proofErr w:type="gramEnd"/>
      <w:r w:rsidRPr="00140998">
        <w:rPr>
          <w:rStyle w:val="StyleUnderline"/>
        </w:rPr>
        <w:t xml:space="preserve"> celebrate</w:t>
      </w:r>
      <w:r w:rsidRPr="00140998">
        <w:rPr>
          <w:sz w:val="16"/>
        </w:rPr>
        <w:t xml:space="preserve"> (rather than deny) </w:t>
      </w:r>
      <w:r w:rsidRPr="00140998">
        <w:rPr>
          <w:rStyle w:val="StyleUnderline"/>
        </w:rPr>
        <w:t>interdependence</w:t>
      </w:r>
      <w:r w:rsidRPr="00140998">
        <w:rPr>
          <w:sz w:val="16"/>
        </w:rPr>
        <w:t xml:space="preserve"> as fundamental to survival and connection. From the perspective of disability inclusion, </w:t>
      </w:r>
      <w:r w:rsidRPr="00C66CC7">
        <w:rPr>
          <w:rStyle w:val="StyleUnderline"/>
        </w:rPr>
        <w:t xml:space="preserve">a care-full approach to climate action would </w:t>
      </w:r>
      <w:r w:rsidRPr="00486802">
        <w:rPr>
          <w:rStyle w:val="Emphasis"/>
          <w:highlight w:val="cyan"/>
        </w:rPr>
        <w:t>affirm</w:t>
      </w:r>
      <w:r w:rsidRPr="001A368B">
        <w:rPr>
          <w:rStyle w:val="Emphasis"/>
        </w:rPr>
        <w:t xml:space="preserve"> the </w:t>
      </w:r>
      <w:r w:rsidRPr="00486802">
        <w:rPr>
          <w:rStyle w:val="Emphasis"/>
          <w:highlight w:val="cyan"/>
        </w:rPr>
        <w:t xml:space="preserve">skills and knowledges developed through life in crip </w:t>
      </w:r>
      <w:proofErr w:type="gramStart"/>
      <w:r w:rsidRPr="00486802">
        <w:rPr>
          <w:rStyle w:val="Emphasis"/>
          <w:highlight w:val="cyan"/>
        </w:rPr>
        <w:t>time</w:t>
      </w:r>
      <w:r w:rsidRPr="00486802">
        <w:rPr>
          <w:rStyle w:val="StyleUnderline"/>
          <w:highlight w:val="cyan"/>
        </w:rPr>
        <w:t>, and</w:t>
      </w:r>
      <w:proofErr w:type="gramEnd"/>
      <w:r w:rsidRPr="00140998">
        <w:rPr>
          <w:rStyle w:val="StyleUnderline"/>
        </w:rPr>
        <w:t xml:space="preserve"> </w:t>
      </w:r>
      <w:r w:rsidRPr="00140998">
        <w:rPr>
          <w:sz w:val="16"/>
        </w:rPr>
        <w:t xml:space="preserve">potentially </w:t>
      </w:r>
      <w:r w:rsidRPr="00486802">
        <w:rPr>
          <w:rStyle w:val="Emphasis"/>
          <w:highlight w:val="cyan"/>
        </w:rPr>
        <w:t>lay the groundwork for the development of alternative climate messaging</w:t>
      </w:r>
      <w:r w:rsidRPr="001A368B">
        <w:rPr>
          <w:rStyle w:val="Emphasis"/>
        </w:rPr>
        <w:t xml:space="preserve"> that is less likely to generate eco-anxiety or climate defeatism</w:t>
      </w:r>
      <w:r w:rsidRPr="00140998">
        <w:rPr>
          <w:sz w:val="16"/>
        </w:rPr>
        <w:t xml:space="preserve"> (Hickman, 2020).</w:t>
      </w:r>
    </w:p>
    <w:p w14:paraId="1B7A4737" w14:textId="77777777" w:rsidR="00C66CC7" w:rsidRPr="00C66CC7" w:rsidRDefault="00C66CC7" w:rsidP="00C66CC7"/>
    <w:p w14:paraId="2F8CAD43" w14:textId="4EE36827" w:rsidR="00755B55" w:rsidRDefault="00755B55" w:rsidP="00755B55">
      <w:pPr>
        <w:pStyle w:val="Heading3"/>
      </w:pPr>
      <w:r>
        <w:t>1NC – Worker Power</w:t>
      </w:r>
    </w:p>
    <w:p w14:paraId="0D528DF3" w14:textId="38D0C2E0" w:rsidR="00D3112E" w:rsidRDefault="00D3112E" w:rsidP="00D3112E">
      <w:pPr>
        <w:pStyle w:val="Heading4"/>
      </w:pPr>
      <w:r>
        <w:t xml:space="preserve">1 – No internal link and non-unique. All of their evidence is both </w:t>
      </w:r>
      <w:r>
        <w:rPr>
          <w:u w:val="single"/>
        </w:rPr>
        <w:t>post-covid</w:t>
      </w:r>
      <w:r>
        <w:t xml:space="preserve">, which didn’t trigger extinction, but is </w:t>
      </w:r>
      <w:r>
        <w:rPr>
          <w:u w:val="single"/>
        </w:rPr>
        <w:t>years</w:t>
      </w:r>
      <w:r>
        <w:t xml:space="preserve"> pre-Trump, which should’ve triggered offense.</w:t>
      </w:r>
    </w:p>
    <w:p w14:paraId="5663D2C2" w14:textId="77777777" w:rsidR="00D3112E" w:rsidRPr="00D3112E" w:rsidRDefault="00D3112E" w:rsidP="00D3112E"/>
    <w:p w14:paraId="2FE0D574" w14:textId="53F05325" w:rsidR="00D3112E" w:rsidRPr="002A3439" w:rsidRDefault="00D3112E" w:rsidP="00D3112E">
      <w:pPr>
        <w:pStyle w:val="Heading4"/>
      </w:pPr>
      <w:r>
        <w:t xml:space="preserve">2 – </w:t>
      </w:r>
      <w:r w:rsidRPr="002A3439">
        <w:t xml:space="preserve">Oppenheimer’s writing about </w:t>
      </w:r>
      <w:r w:rsidRPr="002A3439">
        <w:rPr>
          <w:u w:val="single"/>
        </w:rPr>
        <w:t>four forces</w:t>
      </w:r>
      <w:r w:rsidRPr="002A3439">
        <w:t xml:space="preserve">, </w:t>
      </w:r>
      <w:r w:rsidRPr="002A3439">
        <w:rPr>
          <w:u w:val="single"/>
        </w:rPr>
        <w:t>not</w:t>
      </w:r>
      <w:r w:rsidRPr="002A3439">
        <w:t xml:space="preserve"> just stagnation, AND says it’s </w:t>
      </w:r>
      <w:r w:rsidRPr="002A3439">
        <w:rPr>
          <w:u w:val="single"/>
        </w:rPr>
        <w:t>thumped</w:t>
      </w:r>
      <w:r w:rsidRPr="002A3439">
        <w:t xml:space="preserve"> by a </w:t>
      </w:r>
      <w:r w:rsidRPr="002A3439">
        <w:rPr>
          <w:u w:val="single"/>
        </w:rPr>
        <w:t>laundry list</w:t>
      </w:r>
      <w:r w:rsidRPr="002A3439">
        <w:t xml:space="preserve">. </w:t>
      </w:r>
    </w:p>
    <w:p w14:paraId="5F69829A" w14:textId="77777777" w:rsidR="00D3112E" w:rsidRPr="002A3439" w:rsidRDefault="00D3112E" w:rsidP="00D3112E">
      <w:pPr>
        <w:rPr>
          <w:rFonts w:asciiTheme="minorHAnsi" w:hAnsiTheme="minorHAnsi" w:cstheme="minorHAnsi"/>
        </w:rPr>
      </w:pPr>
      <w:r w:rsidRPr="002A3439">
        <w:rPr>
          <w:rStyle w:val="Style13ptBold"/>
          <w:rFonts w:asciiTheme="minorHAnsi" w:hAnsiTheme="minorHAnsi" w:cstheme="minorHAnsi"/>
        </w:rPr>
        <w:t xml:space="preserve">1AC Oppenheimer ’21 </w:t>
      </w:r>
      <w:r w:rsidRPr="002A3439">
        <w:rPr>
          <w:rFonts w:asciiTheme="minorHAnsi" w:hAnsiTheme="minorHAnsi" w:cstheme="minorHAnsi"/>
        </w:rPr>
        <w:t>[Michael; 2021; Clinical Professor at the Center for Global Affairs at New York University, M.A. in International Affairs from the University of Virginia; The Future of Global Affairs, “The Turbulent Future of International Relations,” Ch. 2]</w:t>
      </w:r>
    </w:p>
    <w:p w14:paraId="6DC44860" w14:textId="77777777" w:rsidR="00D3112E" w:rsidRPr="002A3439" w:rsidRDefault="00D3112E" w:rsidP="00D3112E">
      <w:pPr>
        <w:rPr>
          <w:rFonts w:asciiTheme="minorHAnsi" w:hAnsiTheme="minorHAnsi" w:cstheme="minorHAnsi"/>
          <w:sz w:val="16"/>
        </w:rPr>
      </w:pPr>
      <w:r w:rsidRPr="002A3439">
        <w:rPr>
          <w:rStyle w:val="Emphasis"/>
          <w:rFonts w:asciiTheme="minorHAnsi" w:hAnsiTheme="minorHAnsi" w:cstheme="minorHAnsi"/>
          <w:highlight w:val="cyan"/>
        </w:rPr>
        <w:t>Four</w:t>
      </w:r>
      <w:r w:rsidRPr="002A3439">
        <w:rPr>
          <w:rStyle w:val="StyleUnderline"/>
          <w:rFonts w:asciiTheme="minorHAnsi" w:hAnsiTheme="minorHAnsi" w:cstheme="minorHAnsi"/>
        </w:rPr>
        <w:t xml:space="preserve"> structural </w:t>
      </w:r>
      <w:r w:rsidRPr="002A3439">
        <w:rPr>
          <w:rStyle w:val="StyleUnderline"/>
          <w:rFonts w:asciiTheme="minorHAnsi" w:hAnsiTheme="minorHAnsi" w:cstheme="minorHAnsi"/>
          <w:highlight w:val="cyan"/>
        </w:rPr>
        <w:t xml:space="preserve">forces will </w:t>
      </w:r>
      <w:r w:rsidRPr="002A3439">
        <w:rPr>
          <w:rStyle w:val="Emphasis"/>
          <w:rFonts w:asciiTheme="minorHAnsi" w:hAnsiTheme="minorHAnsi" w:cstheme="minorHAnsi"/>
          <w:highlight w:val="cyan"/>
        </w:rPr>
        <w:t>shape</w:t>
      </w:r>
      <w:r w:rsidRPr="002A3439">
        <w:rPr>
          <w:rStyle w:val="Emphasis"/>
          <w:rFonts w:asciiTheme="minorHAnsi" w:hAnsiTheme="minorHAnsi" w:cstheme="minorHAnsi"/>
        </w:rPr>
        <w:t xml:space="preserve"> the </w:t>
      </w:r>
      <w:r w:rsidRPr="002A3439">
        <w:rPr>
          <w:rStyle w:val="Emphasis"/>
          <w:rFonts w:asciiTheme="minorHAnsi" w:hAnsiTheme="minorHAnsi" w:cstheme="minorHAnsi"/>
          <w:highlight w:val="cyan"/>
        </w:rPr>
        <w:t>future</w:t>
      </w:r>
      <w:r w:rsidRPr="002A3439">
        <w:rPr>
          <w:rStyle w:val="StyleUnderline"/>
          <w:rFonts w:asciiTheme="minorHAnsi" w:hAnsiTheme="minorHAnsi" w:cstheme="minorHAnsi"/>
        </w:rPr>
        <w:t xml:space="preserve"> of International Relations: </w:t>
      </w:r>
      <w:r w:rsidRPr="002A3439">
        <w:rPr>
          <w:rStyle w:val="Emphasis"/>
          <w:rFonts w:asciiTheme="minorHAnsi" w:hAnsiTheme="minorHAnsi" w:cstheme="minorHAnsi"/>
          <w:highlight w:val="cyan"/>
        </w:rPr>
        <w:t>globalization</w:t>
      </w:r>
      <w:r w:rsidRPr="002A3439">
        <w:rPr>
          <w:rFonts w:asciiTheme="minorHAnsi" w:hAnsiTheme="minorHAnsi" w:cstheme="minorHAnsi"/>
          <w:sz w:val="16"/>
        </w:rPr>
        <w:t xml:space="preserve"> (but without liberal rules, institutions, and leadership)1; </w:t>
      </w:r>
      <w:r w:rsidRPr="002A3439">
        <w:rPr>
          <w:rStyle w:val="Emphasis"/>
          <w:rFonts w:asciiTheme="minorHAnsi" w:hAnsiTheme="minorHAnsi" w:cstheme="minorHAnsi"/>
          <w:highlight w:val="cyan"/>
        </w:rPr>
        <w:t>multipolarity</w:t>
      </w:r>
      <w:r w:rsidRPr="002A3439">
        <w:rPr>
          <w:rFonts w:asciiTheme="minorHAnsi" w:hAnsiTheme="minorHAnsi" w:cstheme="minorHAnsi"/>
          <w:sz w:val="16"/>
        </w:rPr>
        <w:t xml:space="preserve"> (the end of American hegemony and wider distribution of power among states and non-states2); </w:t>
      </w:r>
      <w:r w:rsidRPr="002A3439">
        <w:rPr>
          <w:rStyle w:val="StyleUnderline"/>
          <w:rFonts w:asciiTheme="minorHAnsi" w:hAnsiTheme="minorHAnsi" w:cstheme="minorHAnsi"/>
        </w:rPr>
        <w:t>the strengthening of distinctive</w:t>
      </w:r>
      <w:r w:rsidRPr="002A3439">
        <w:rPr>
          <w:rFonts w:asciiTheme="minorHAnsi" w:hAnsiTheme="minorHAnsi" w:cstheme="minorHAnsi"/>
          <w:sz w:val="16"/>
        </w:rPr>
        <w:t xml:space="preserve">, national and subnational identities, as persistent </w:t>
      </w:r>
      <w:r w:rsidRPr="002A3439">
        <w:rPr>
          <w:rStyle w:val="Emphasis"/>
          <w:rFonts w:asciiTheme="minorHAnsi" w:hAnsiTheme="minorHAnsi" w:cstheme="minorHAnsi"/>
        </w:rPr>
        <w:t xml:space="preserve">cultural </w:t>
      </w:r>
      <w:r w:rsidRPr="002A3439">
        <w:rPr>
          <w:rStyle w:val="Emphasis"/>
          <w:rFonts w:asciiTheme="minorHAnsi" w:hAnsiTheme="minorHAnsi" w:cstheme="minorHAnsi"/>
          <w:highlight w:val="cyan"/>
        </w:rPr>
        <w:t>differences</w:t>
      </w:r>
      <w:r w:rsidRPr="002A3439">
        <w:rPr>
          <w:rFonts w:asciiTheme="minorHAnsi" w:hAnsiTheme="minorHAnsi" w:cstheme="minorHAnsi"/>
          <w:sz w:val="16"/>
        </w:rPr>
        <w:t xml:space="preserve"> are accentuated by the disruptive effects of Western style globalization (what Samuel Huntington called the “non-westernization of IR”3); </w:t>
      </w:r>
      <w:r w:rsidRPr="002A3439">
        <w:rPr>
          <w:rStyle w:val="StyleUnderline"/>
          <w:rFonts w:asciiTheme="minorHAnsi" w:hAnsiTheme="minorHAnsi" w:cstheme="minorHAnsi"/>
          <w:highlight w:val="cyan"/>
        </w:rPr>
        <w:t>and</w:t>
      </w:r>
      <w:r w:rsidRPr="002A3439">
        <w:rPr>
          <w:rStyle w:val="StyleUnderline"/>
          <w:rFonts w:asciiTheme="minorHAnsi" w:hAnsiTheme="minorHAnsi" w:cstheme="minorHAnsi"/>
        </w:rPr>
        <w:t xml:space="preserve"> secular economic </w:t>
      </w:r>
      <w:r w:rsidRPr="002A3439">
        <w:rPr>
          <w:rStyle w:val="StyleUnderline"/>
          <w:rFonts w:asciiTheme="minorHAnsi" w:hAnsiTheme="minorHAnsi" w:cstheme="minorHAnsi"/>
          <w:highlight w:val="cyan"/>
        </w:rPr>
        <w:t>stagnation</w:t>
      </w:r>
      <w:r w:rsidRPr="002A3439">
        <w:rPr>
          <w:rFonts w:asciiTheme="minorHAnsi" w:hAnsiTheme="minorHAnsi" w:cstheme="minorHAnsi"/>
          <w:sz w:val="16"/>
        </w:rPr>
        <w:t xml:space="preserve">, a product of longer term global decline in birth rates combined with aging populations.4 These structural forces do not determine everything. Environmental events, global health challenges, internal political developments, policy mistakes, technology breakthroughs or failures, will intersect with structure to define our future. But these four structural forces will </w:t>
      </w:r>
      <w:proofErr w:type="gramStart"/>
      <w:r w:rsidRPr="002A3439">
        <w:rPr>
          <w:rFonts w:asciiTheme="minorHAnsi" w:hAnsiTheme="minorHAnsi" w:cstheme="minorHAnsi"/>
          <w:sz w:val="16"/>
        </w:rPr>
        <w:t>impact</w:t>
      </w:r>
      <w:proofErr w:type="gramEnd"/>
      <w:r w:rsidRPr="002A3439">
        <w:rPr>
          <w:rFonts w:asciiTheme="minorHAnsi" w:hAnsiTheme="minorHAnsi" w:cstheme="minorHAnsi"/>
          <w:sz w:val="16"/>
        </w:rPr>
        <w:t xml:space="preserve"> the way states behave, in the capacity of great powers to manage their differences, and to act collectively to settle, rather than exploit, the inevitable shocks of the next decade.</w:t>
      </w:r>
    </w:p>
    <w:p w14:paraId="1E198370"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Some of these structural forces could be managed to promote prosperity and avoid war. Multipolarity (inherently more prone to conflict than other configurations of power, given coordination problems)5 plus globalization can work in a world of prosperity, convergent values, and effective conflict management. The Congress of Vienna system achieved relative peace in Europe over a hundred-year period through informal cooperation among multiple states sharing a fear of populist revolution. It ended decisively in 1914. Contemporary neoliberal institutionalists, such as John Ikenberry, accept multipolarity as our likely future, but are confident that globalization with liberal characteristics can be sustained without American hegemony, arguing that liberal values and practices have been fully accepted by states, global institutions, and private actors as imperative for growth and political legitimacy.6 Divergent values plus multipolarity can work, though at significantly lower levels of economic growth-in an autarchic world of isolated units, a world envisioned by the advocates of decoupling, including the current American president.7 Divergent values plus globalization can be managed by hegemonic power, exemplified by the decade of the 1990s, when the Washington Consensus, imposed by American leverage exerted through the IMF and other U.S. dominated institutions, overrode national differences, but with real costs to those states undergoing “structural adjustment programs,”8 and ultimately at the cost of global growth, as states—especially in Asia—increased their savings to </w:t>
      </w:r>
      <w:proofErr w:type="spellStart"/>
      <w:r w:rsidRPr="002A3439">
        <w:rPr>
          <w:rFonts w:asciiTheme="minorHAnsi" w:hAnsiTheme="minorHAnsi" w:cstheme="minorHAnsi"/>
          <w:sz w:val="8"/>
          <w:szCs w:val="8"/>
        </w:rPr>
        <w:t>self insure</w:t>
      </w:r>
      <w:proofErr w:type="spellEnd"/>
      <w:r w:rsidRPr="002A3439">
        <w:rPr>
          <w:rFonts w:asciiTheme="minorHAnsi" w:hAnsiTheme="minorHAnsi" w:cstheme="minorHAnsi"/>
          <w:sz w:val="8"/>
          <w:szCs w:val="8"/>
        </w:rPr>
        <w:t xml:space="preserve"> against future financial crises.9</w:t>
      </w:r>
    </w:p>
    <w:p w14:paraId="53D41D34"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But all four forces operating simultaneously will produce a future of increasing internal polarization and cross border conflict, diminished economic growth and poverty alleviation, weakened global institutions and norms of behavior, and reduced collective capacity to confront emerging challenges of global warming, accelerating technology change, nuclear weapons innovation and proliferation. As in any effective scenario, this future is clearly visible to any keen observer. We have only to abolish wishful thinking and believe our own eyes.10</w:t>
      </w:r>
    </w:p>
    <w:p w14:paraId="0B71329B"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Secular Stagnation</w:t>
      </w:r>
    </w:p>
    <w:p w14:paraId="10AF0834"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This </w:t>
      </w:r>
      <w:proofErr w:type="spellStart"/>
      <w:r w:rsidRPr="002A3439">
        <w:rPr>
          <w:rFonts w:asciiTheme="minorHAnsi" w:hAnsiTheme="minorHAnsi" w:cstheme="minorHAnsi"/>
          <w:sz w:val="8"/>
          <w:szCs w:val="8"/>
        </w:rPr>
        <w:t>unbrave</w:t>
      </w:r>
      <w:proofErr w:type="spellEnd"/>
      <w:r w:rsidRPr="002A3439">
        <w:rPr>
          <w:rFonts w:asciiTheme="minorHAnsi" w:hAnsiTheme="minorHAnsi" w:cstheme="minorHAnsi"/>
          <w:sz w:val="8"/>
          <w:szCs w:val="8"/>
        </w:rPr>
        <w:t xml:space="preserve"> new world has been emerging for some time, as US power has declined relative to other states,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new era was jumpstarted by the world financial crisis of 2007, which revealed the bankruptcy of unregulated market capitalism, weakened faith in US leadership, exacerbated economic deprivation and inequality around the world, ignited growing populism, and undermined international liberal institutions. The skewed distribution of wealth experienced in most developed countries, politically tolerated in periods of growth, became intolerable as growth rates declined. A combination of aging populations, accelerating technology, and global populism/nationalism promises to make this growth decline very difficult to reverse. What Larry Summers and other international political economists have come to call “secular stagnation” increases the likelihood that illiberal globalization, multipolarity, and rising nationalism will define our future. Summers11 has argued that the world is entering a long period of diminishing economic growth. He suggests that secular stagnation “may be the defining macroeconomic challenge of our times.” Julius Probst, in his recent assessment of Summers’ ideas, explains:</w:t>
      </w:r>
    </w:p>
    <w:p w14:paraId="25DA6698"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w:t>
      </w:r>
    </w:p>
    <w:p w14:paraId="469E956F"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Other factors that make investors similarly pessimistic include rising global inequality and the slowdown in productivity growth… </w:t>
      </w:r>
    </w:p>
    <w:p w14:paraId="4CD7905A"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This decline in real interest rates matters because economists believe that to overcome an economic downturn,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 </w:t>
      </w:r>
    </w:p>
    <w:p w14:paraId="04C99C0C"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…in the long run, more immigration might be a vital part of curing secular stagnation. Summers also heavily prescribes increased government spending, arguing that it might actually be more prudent than cutting back – especially if the money is spent on infrastructure, education and research and development. </w:t>
      </w:r>
    </w:p>
    <w:p w14:paraId="4574398C"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Of course, governments in Europe and the US are instead trying to shut their doors to migrants. And austerity policies have taken their toll on infrastructure and public research. This looks set to ensure that the next recession will be particularly nasty when it comes… Unless governments change course radically, we could be in for a sobering period ahead.12</w:t>
      </w:r>
    </w:p>
    <w:p w14:paraId="16D08AC0"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The rise of nationalism/populism is both cause and effect of this economic outlook. Lower growth will make every aspect of the liberal order more difficult to resuscitate post-Trump. Domestic politics will become more polarized and dysfunctional, as competition for diminishing resources intensifies. International collaboration, ad hoc or through institutions, will become politically toxic. Protectionism, in its multiple forms, will make economic recovery from “secular stagnation” a heavy lift, and the liberal hegemonic leadership and strong institutions that limited the damage of previous downturns, will be unavailable.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5967A7E3"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Illiberal Globalization</w:t>
      </w:r>
    </w:p>
    <w:p w14:paraId="78A09BE2" w14:textId="77777777" w:rsidR="00D3112E" w:rsidRPr="002A3439" w:rsidRDefault="00D3112E" w:rsidP="00D3112E">
      <w:pPr>
        <w:rPr>
          <w:rFonts w:asciiTheme="minorHAnsi" w:hAnsiTheme="minorHAnsi" w:cstheme="minorHAnsi"/>
          <w:sz w:val="8"/>
          <w:szCs w:val="8"/>
        </w:rPr>
      </w:pPr>
      <w:r w:rsidRPr="002A3439">
        <w:rPr>
          <w:rFonts w:asciiTheme="minorHAnsi" w:hAnsiTheme="minorHAnsi" w:cstheme="minorHAnsi"/>
          <w:sz w:val="8"/>
          <w:szCs w:val="8"/>
        </w:rPr>
        <w:t xml:space="preserve">Economic weakness and rising nationalism (along with multipolarity) will not end </w:t>
      </w:r>
      <w:proofErr w:type="gramStart"/>
      <w:r w:rsidRPr="002A3439">
        <w:rPr>
          <w:rFonts w:asciiTheme="minorHAnsi" w:hAnsiTheme="minorHAnsi" w:cstheme="minorHAnsi"/>
          <w:sz w:val="8"/>
          <w:szCs w:val="8"/>
        </w:rPr>
        <w:t>globalization, but</w:t>
      </w:r>
      <w:proofErr w:type="gramEnd"/>
      <w:r w:rsidRPr="002A3439">
        <w:rPr>
          <w:rFonts w:asciiTheme="minorHAnsi" w:hAnsiTheme="minorHAnsi" w:cstheme="minorHAnsi"/>
          <w:sz w:val="8"/>
          <w:szCs w:val="8"/>
        </w:rPr>
        <w:t xml:space="preserve"> will profoundly alter its character and greatly reduce its economic and political benefits. Liberal global institutions,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will become the </w:t>
      </w:r>
      <w:proofErr w:type="gramStart"/>
      <w:r w:rsidRPr="002A3439">
        <w:rPr>
          <w:rFonts w:asciiTheme="minorHAnsi" w:hAnsiTheme="minorHAnsi" w:cstheme="minorHAnsi"/>
          <w:sz w:val="8"/>
          <w:szCs w:val="8"/>
        </w:rPr>
        <w:t>battlegrounds—and the victims—</w:t>
      </w:r>
      <w:proofErr w:type="gramEnd"/>
      <w:r w:rsidRPr="002A3439">
        <w:rPr>
          <w:rFonts w:asciiTheme="minorHAnsi" w:hAnsiTheme="minorHAnsi" w:cstheme="minorHAnsi"/>
          <w:sz w:val="8"/>
          <w:szCs w:val="8"/>
        </w:rPr>
        <w:t xml:space="preserve">of geopolitical competition.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w:t>
      </w:r>
      <w:proofErr w:type="spellStart"/>
      <w:r w:rsidRPr="002A3439">
        <w:rPr>
          <w:rFonts w:asciiTheme="minorHAnsi" w:hAnsiTheme="minorHAnsi" w:cstheme="minorHAnsi"/>
          <w:sz w:val="8"/>
          <w:szCs w:val="8"/>
        </w:rPr>
        <w:t>proTrump</w:t>
      </w:r>
      <w:proofErr w:type="spellEnd"/>
      <w:r w:rsidRPr="002A3439">
        <w:rPr>
          <w:rFonts w:asciiTheme="minorHAnsi" w:hAnsiTheme="minorHAnsi" w:cstheme="minorHAnsi"/>
          <w:sz w:val="8"/>
          <w:szCs w:val="8"/>
        </w:rPr>
        <w:t xml:space="preserve"> Republican Party, is committed to an illiberal future. And even if the effects are transitory, the causes of weakening global collaboration are structural,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448926EF" w14:textId="77777777" w:rsidR="00D3112E" w:rsidRPr="002A3439" w:rsidRDefault="00D3112E" w:rsidP="00D3112E">
      <w:pPr>
        <w:rPr>
          <w:rFonts w:asciiTheme="minorHAnsi" w:hAnsiTheme="minorHAnsi" w:cstheme="minorHAnsi"/>
          <w:sz w:val="16"/>
        </w:rPr>
      </w:pPr>
      <w:r w:rsidRPr="002A3439">
        <w:rPr>
          <w:rFonts w:asciiTheme="minorHAnsi" w:hAnsiTheme="minorHAnsi" w:cstheme="minorHAnsi"/>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w:t>
      </w:r>
      <w:r w:rsidRPr="002A3439">
        <w:rPr>
          <w:rStyle w:val="Emphasis"/>
          <w:rFonts w:asciiTheme="minorHAnsi" w:hAnsiTheme="minorHAnsi" w:cstheme="minorHAnsi"/>
          <w:highlight w:val="cyan"/>
        </w:rPr>
        <w:t>Trade</w:t>
      </w:r>
      <w:r w:rsidRPr="002A3439">
        <w:rPr>
          <w:rStyle w:val="StyleUnderline"/>
          <w:rFonts w:asciiTheme="minorHAnsi" w:hAnsiTheme="minorHAnsi" w:cstheme="minorHAnsi"/>
        </w:rPr>
        <w:t xml:space="preserve"> and </w:t>
      </w:r>
      <w:r w:rsidRPr="002A3439">
        <w:rPr>
          <w:rStyle w:val="Emphasis"/>
          <w:rFonts w:asciiTheme="minorHAnsi" w:hAnsiTheme="minorHAnsi" w:cstheme="minorHAnsi"/>
        </w:rPr>
        <w:t xml:space="preserve">investment </w:t>
      </w:r>
      <w:r w:rsidRPr="002A3439">
        <w:rPr>
          <w:rStyle w:val="Emphasis"/>
          <w:rFonts w:asciiTheme="minorHAnsi" w:hAnsiTheme="minorHAnsi" w:cstheme="minorHAnsi"/>
          <w:highlight w:val="cyan"/>
        </w:rPr>
        <w:t>friction</w:t>
      </w:r>
      <w:r w:rsidRPr="002A3439">
        <w:rPr>
          <w:rStyle w:val="StyleUnderline"/>
          <w:rFonts w:asciiTheme="minorHAnsi" w:hAnsiTheme="minorHAnsi" w:cstheme="minorHAnsi"/>
          <w:highlight w:val="cyan"/>
        </w:rPr>
        <w:t xml:space="preserve"> with </w:t>
      </w:r>
      <w:r w:rsidRPr="002A3439">
        <w:rPr>
          <w:rStyle w:val="Emphasis"/>
          <w:rFonts w:asciiTheme="minorHAnsi" w:hAnsiTheme="minorHAnsi" w:cstheme="minorHAnsi"/>
          <w:highlight w:val="cyan"/>
        </w:rPr>
        <w:t>China</w:t>
      </w:r>
      <w:r w:rsidRPr="002A3439">
        <w:rPr>
          <w:rStyle w:val="StyleUnderline"/>
          <w:rFonts w:asciiTheme="minorHAnsi" w:hAnsiTheme="minorHAnsi" w:cstheme="minorHAnsi"/>
        </w:rPr>
        <w:t xml:space="preserve"> is the most obvious and damaging example, </w:t>
      </w:r>
      <w:r w:rsidRPr="002A3439">
        <w:rPr>
          <w:rStyle w:val="StyleUnderline"/>
          <w:rFonts w:asciiTheme="minorHAnsi" w:hAnsiTheme="minorHAnsi" w:cstheme="minorHAnsi"/>
          <w:highlight w:val="cyan"/>
        </w:rPr>
        <w:t>precipitated by</w:t>
      </w:r>
      <w:r w:rsidRPr="002A3439">
        <w:rPr>
          <w:rStyle w:val="StyleUnderline"/>
          <w:rFonts w:asciiTheme="minorHAnsi" w:hAnsiTheme="minorHAnsi" w:cstheme="minorHAnsi"/>
        </w:rPr>
        <w:t xml:space="preserve"> China’s </w:t>
      </w:r>
      <w:r w:rsidRPr="002A3439">
        <w:rPr>
          <w:rStyle w:val="Emphasis"/>
          <w:rFonts w:asciiTheme="minorHAnsi" w:hAnsiTheme="minorHAnsi" w:cstheme="minorHAnsi"/>
        </w:rPr>
        <w:t xml:space="preserve">long </w:t>
      </w:r>
      <w:r w:rsidRPr="002A3439">
        <w:rPr>
          <w:rStyle w:val="Emphasis"/>
          <w:rFonts w:asciiTheme="minorHAnsi" w:hAnsiTheme="minorHAnsi" w:cstheme="minorHAnsi"/>
          <w:highlight w:val="cyan"/>
        </w:rPr>
        <w:t>failure</w:t>
      </w:r>
      <w:r w:rsidRPr="002A3439">
        <w:rPr>
          <w:rStyle w:val="StyleUnderline"/>
          <w:rFonts w:asciiTheme="minorHAnsi" w:hAnsiTheme="minorHAnsi" w:cstheme="minorHAnsi"/>
          <w:highlight w:val="cyan"/>
        </w:rPr>
        <w:t xml:space="preserve"> to conform to the </w:t>
      </w:r>
      <w:r w:rsidRPr="002A3439">
        <w:rPr>
          <w:rStyle w:val="Emphasis"/>
          <w:rFonts w:asciiTheme="minorHAnsi" w:hAnsiTheme="minorHAnsi" w:cstheme="minorHAnsi"/>
          <w:highlight w:val="cyan"/>
        </w:rPr>
        <w:t>W</w:t>
      </w:r>
      <w:r w:rsidRPr="002A3439">
        <w:rPr>
          <w:rFonts w:asciiTheme="minorHAnsi" w:hAnsiTheme="minorHAnsi" w:cstheme="minorHAnsi"/>
          <w:sz w:val="16"/>
        </w:rPr>
        <w:t xml:space="preserve">orld </w:t>
      </w:r>
      <w:r w:rsidRPr="002A3439">
        <w:rPr>
          <w:rStyle w:val="Emphasis"/>
          <w:rFonts w:asciiTheme="minorHAnsi" w:hAnsiTheme="minorHAnsi" w:cstheme="minorHAnsi"/>
          <w:highlight w:val="cyan"/>
        </w:rPr>
        <w:t>T</w:t>
      </w:r>
      <w:r w:rsidRPr="002A3439">
        <w:rPr>
          <w:rFonts w:asciiTheme="minorHAnsi" w:hAnsiTheme="minorHAnsi" w:cstheme="minorHAnsi"/>
          <w:sz w:val="16"/>
        </w:rPr>
        <w:t xml:space="preserve">rade </w:t>
      </w:r>
      <w:r w:rsidRPr="002A3439">
        <w:rPr>
          <w:rStyle w:val="Emphasis"/>
          <w:rFonts w:asciiTheme="minorHAnsi" w:hAnsiTheme="minorHAnsi" w:cstheme="minorHAnsi"/>
          <w:highlight w:val="cyan"/>
        </w:rPr>
        <w:t>O</w:t>
      </w:r>
      <w:r w:rsidRPr="002A3439">
        <w:rPr>
          <w:rFonts w:asciiTheme="minorHAnsi" w:hAnsiTheme="minorHAnsi" w:cstheme="minorHAnsi"/>
          <w:sz w:val="16"/>
        </w:rPr>
        <w:t xml:space="preserve">rganization (WTO) </w:t>
      </w:r>
      <w:r w:rsidRPr="002A3439">
        <w:rPr>
          <w:rStyle w:val="StyleUnderline"/>
          <w:rFonts w:asciiTheme="minorHAnsi" w:hAnsiTheme="minorHAnsi" w:cstheme="minorHAnsi"/>
        </w:rPr>
        <w:t>principles</w:t>
      </w:r>
      <w:r w:rsidRPr="002A3439">
        <w:rPr>
          <w:rFonts w:asciiTheme="minorHAnsi" w:hAnsiTheme="minorHAnsi" w:cstheme="minorHAnsi"/>
          <w:sz w:val="16"/>
        </w:rPr>
        <w:t xml:space="preserve">, now escalated by President Trump into a trade and currency war disturbingly reminiscent of the 1930s that Bretton Woods was designed to prevent. </w:t>
      </w:r>
      <w:r w:rsidRPr="002A3439">
        <w:rPr>
          <w:rStyle w:val="Emphasis"/>
          <w:rFonts w:asciiTheme="minorHAnsi" w:hAnsiTheme="minorHAnsi" w:cstheme="minorHAnsi"/>
        </w:rPr>
        <w:t xml:space="preserve">Financial </w:t>
      </w:r>
      <w:r w:rsidRPr="002A3439">
        <w:rPr>
          <w:rStyle w:val="Emphasis"/>
          <w:rFonts w:asciiTheme="minorHAnsi" w:hAnsiTheme="minorHAnsi" w:cstheme="minorHAnsi"/>
          <w:highlight w:val="cyan"/>
        </w:rPr>
        <w:t>sanctions</w:t>
      </w:r>
      <w:r w:rsidRPr="002A3439">
        <w:rPr>
          <w:rStyle w:val="StyleUnderline"/>
          <w:rFonts w:asciiTheme="minorHAnsi" w:hAnsiTheme="minorHAnsi" w:cstheme="minorHAnsi"/>
          <w:highlight w:val="cyan"/>
        </w:rPr>
        <w:t xml:space="preserve"> against </w:t>
      </w:r>
      <w:r w:rsidRPr="002A3439">
        <w:rPr>
          <w:rStyle w:val="Emphasis"/>
          <w:rFonts w:asciiTheme="minorHAnsi" w:hAnsiTheme="minorHAnsi" w:cstheme="minorHAnsi"/>
          <w:highlight w:val="cyan"/>
        </w:rPr>
        <w:t>Iran</w:t>
      </w:r>
      <w:r w:rsidRPr="002A3439">
        <w:rPr>
          <w:rStyle w:val="StyleUnderline"/>
          <w:rFonts w:asciiTheme="minorHAnsi" w:hAnsiTheme="minorHAnsi" w:cstheme="minorHAnsi"/>
        </w:rPr>
        <w:t xml:space="preserve">, in violation of US obligations in the </w:t>
      </w:r>
      <w:r w:rsidRPr="002A3439">
        <w:rPr>
          <w:rStyle w:val="Emphasis"/>
          <w:rFonts w:asciiTheme="minorHAnsi" w:hAnsiTheme="minorHAnsi" w:cstheme="minorHAnsi"/>
        </w:rPr>
        <w:t>J</w:t>
      </w:r>
      <w:r w:rsidRPr="002A3439">
        <w:rPr>
          <w:rFonts w:asciiTheme="minorHAnsi" w:hAnsiTheme="minorHAnsi" w:cstheme="minorHAnsi"/>
          <w:sz w:val="16"/>
        </w:rPr>
        <w:t xml:space="preserve">oint </w:t>
      </w:r>
      <w:r w:rsidRPr="002A3439">
        <w:rPr>
          <w:rStyle w:val="Emphasis"/>
          <w:rFonts w:asciiTheme="minorHAnsi" w:hAnsiTheme="minorHAnsi" w:cstheme="minorHAnsi"/>
        </w:rPr>
        <w:t>C</w:t>
      </w:r>
      <w:r w:rsidRPr="002A3439">
        <w:rPr>
          <w:rFonts w:asciiTheme="minorHAnsi" w:hAnsiTheme="minorHAnsi" w:cstheme="minorHAnsi"/>
          <w:sz w:val="16"/>
        </w:rPr>
        <w:t xml:space="preserve">omprehensive </w:t>
      </w:r>
      <w:r w:rsidRPr="002A3439">
        <w:rPr>
          <w:rStyle w:val="Emphasis"/>
          <w:rFonts w:asciiTheme="minorHAnsi" w:hAnsiTheme="minorHAnsi" w:cstheme="minorHAnsi"/>
        </w:rPr>
        <w:t>P</w:t>
      </w:r>
      <w:r w:rsidRPr="002A3439">
        <w:rPr>
          <w:rFonts w:asciiTheme="minorHAnsi" w:hAnsiTheme="minorHAnsi" w:cstheme="minorHAnsi"/>
          <w:sz w:val="16"/>
        </w:rPr>
        <w:t xml:space="preserve">lan </w:t>
      </w:r>
      <w:proofErr w:type="gramStart"/>
      <w:r w:rsidRPr="002A3439">
        <w:rPr>
          <w:rStyle w:val="Emphasis"/>
          <w:rFonts w:asciiTheme="minorHAnsi" w:hAnsiTheme="minorHAnsi" w:cstheme="minorHAnsi"/>
        </w:rPr>
        <w:t>O</w:t>
      </w:r>
      <w:r w:rsidRPr="002A3439">
        <w:rPr>
          <w:rFonts w:asciiTheme="minorHAnsi" w:hAnsiTheme="minorHAnsi" w:cstheme="minorHAnsi"/>
          <w:sz w:val="16"/>
        </w:rPr>
        <w:t>f</w:t>
      </w:r>
      <w:proofErr w:type="gramEnd"/>
      <w:r w:rsidRPr="002A3439">
        <w:rPr>
          <w:rFonts w:asciiTheme="minorHAnsi" w:hAnsiTheme="minorHAnsi" w:cstheme="minorHAnsi"/>
          <w:sz w:val="16"/>
        </w:rPr>
        <w:t xml:space="preserve"> </w:t>
      </w:r>
      <w:r w:rsidRPr="002A3439">
        <w:rPr>
          <w:rStyle w:val="Emphasis"/>
          <w:rFonts w:asciiTheme="minorHAnsi" w:hAnsiTheme="minorHAnsi" w:cstheme="minorHAnsi"/>
        </w:rPr>
        <w:t>A</w:t>
      </w:r>
      <w:r w:rsidRPr="002A3439">
        <w:rPr>
          <w:rFonts w:asciiTheme="minorHAnsi" w:hAnsiTheme="minorHAnsi" w:cstheme="minorHAnsi"/>
          <w:sz w:val="16"/>
        </w:rPr>
        <w:t xml:space="preserve">ction (JCPOA), </w:t>
      </w:r>
      <w:r w:rsidRPr="002A3439">
        <w:rPr>
          <w:rStyle w:val="StyleUnderline"/>
          <w:rFonts w:asciiTheme="minorHAnsi" w:hAnsiTheme="minorHAnsi" w:cstheme="minorHAnsi"/>
        </w:rPr>
        <w:t xml:space="preserve">is another example of the rule of law </w:t>
      </w:r>
      <w:r w:rsidRPr="002A3439">
        <w:rPr>
          <w:rStyle w:val="Emphasis"/>
          <w:rFonts w:asciiTheme="minorHAnsi" w:hAnsiTheme="minorHAnsi" w:cstheme="minorHAnsi"/>
        </w:rPr>
        <w:t>succumbing</w:t>
      </w:r>
      <w:r w:rsidRPr="002A3439">
        <w:rPr>
          <w:rStyle w:val="StyleUnderline"/>
          <w:rFonts w:asciiTheme="minorHAnsi" w:hAnsiTheme="minorHAnsi" w:cstheme="minorHAnsi"/>
        </w:rPr>
        <w:t xml:space="preserve"> to geopolitical competition. Though more mercantilist in intent than geopolitical, </w:t>
      </w:r>
      <w:r w:rsidRPr="002A3439">
        <w:rPr>
          <w:rStyle w:val="Emphasis"/>
          <w:rFonts w:asciiTheme="minorHAnsi" w:hAnsiTheme="minorHAnsi" w:cstheme="minorHAnsi"/>
        </w:rPr>
        <w:t xml:space="preserve">US </w:t>
      </w:r>
      <w:r w:rsidRPr="002A3439">
        <w:rPr>
          <w:rStyle w:val="Emphasis"/>
          <w:rFonts w:asciiTheme="minorHAnsi" w:hAnsiTheme="minorHAnsi" w:cstheme="minorHAnsi"/>
          <w:highlight w:val="cyan"/>
        </w:rPr>
        <w:t>tariffs</w:t>
      </w:r>
      <w:r w:rsidRPr="002A3439">
        <w:rPr>
          <w:rStyle w:val="StyleUnderline"/>
          <w:rFonts w:asciiTheme="minorHAnsi" w:hAnsiTheme="minorHAnsi" w:cstheme="minorHAnsi"/>
          <w:highlight w:val="cyan"/>
        </w:rPr>
        <w:t xml:space="preserve"> on </w:t>
      </w:r>
      <w:r w:rsidRPr="002A3439">
        <w:rPr>
          <w:rStyle w:val="Emphasis"/>
          <w:rFonts w:asciiTheme="minorHAnsi" w:hAnsiTheme="minorHAnsi" w:cstheme="minorHAnsi"/>
          <w:highlight w:val="cyan"/>
        </w:rPr>
        <w:t>steel</w:t>
      </w:r>
      <w:r w:rsidRPr="002A3439">
        <w:rPr>
          <w:rStyle w:val="StyleUnderline"/>
          <w:rFonts w:asciiTheme="minorHAnsi" w:hAnsiTheme="minorHAnsi" w:cstheme="minorHAnsi"/>
        </w:rPr>
        <w:t xml:space="preserve"> and </w:t>
      </w:r>
      <w:r w:rsidRPr="002A3439">
        <w:rPr>
          <w:rStyle w:val="Emphasis"/>
          <w:rFonts w:asciiTheme="minorHAnsi" w:hAnsiTheme="minorHAnsi" w:cstheme="minorHAnsi"/>
        </w:rPr>
        <w:t>aluminum</w:t>
      </w:r>
      <w:r w:rsidRPr="002A3439">
        <w:rPr>
          <w:rStyle w:val="StyleUnderline"/>
          <w:rFonts w:asciiTheme="minorHAnsi" w:hAnsiTheme="minorHAnsi" w:cstheme="minorHAnsi"/>
        </w:rPr>
        <w:t xml:space="preserve">, and their threatened use in </w:t>
      </w:r>
      <w:r w:rsidRPr="002A3439">
        <w:rPr>
          <w:rStyle w:val="Emphasis"/>
          <w:rFonts w:asciiTheme="minorHAnsi" w:hAnsiTheme="minorHAnsi" w:cstheme="minorHAnsi"/>
        </w:rPr>
        <w:t>automotives</w:t>
      </w:r>
      <w:r w:rsidRPr="002A3439">
        <w:rPr>
          <w:rStyle w:val="StyleUnderline"/>
          <w:rFonts w:asciiTheme="minorHAnsi" w:hAnsiTheme="minorHAnsi" w:cstheme="minorHAnsi"/>
        </w:rPr>
        <w:t>, aimed at the EU, Canada, and Japan</w:t>
      </w:r>
      <w:r w:rsidRPr="002A3439">
        <w:rPr>
          <w:rFonts w:asciiTheme="minorHAnsi" w:hAnsiTheme="minorHAnsi" w:cstheme="minorHAnsi"/>
          <w:sz w:val="16"/>
        </w:rPr>
        <w:t xml:space="preserve">,15 </w:t>
      </w:r>
      <w:r w:rsidRPr="002A3439">
        <w:rPr>
          <w:rStyle w:val="StyleUnderline"/>
          <w:rFonts w:asciiTheme="minorHAnsi" w:hAnsiTheme="minorHAnsi" w:cstheme="minorHAnsi"/>
        </w:rPr>
        <w:t xml:space="preserve">are </w:t>
      </w:r>
      <w:r w:rsidRPr="002A3439">
        <w:rPr>
          <w:rStyle w:val="Emphasis"/>
          <w:rFonts w:asciiTheme="minorHAnsi" w:hAnsiTheme="minorHAnsi" w:cstheme="minorHAnsi"/>
        </w:rPr>
        <w:t>equally destructive</w:t>
      </w:r>
      <w:r w:rsidRPr="002A3439">
        <w:rPr>
          <w:rStyle w:val="StyleUnderline"/>
          <w:rFonts w:asciiTheme="minorHAnsi" w:hAnsiTheme="minorHAnsi" w:cstheme="minorHAnsi"/>
        </w:rPr>
        <w:t xml:space="preserve"> of the </w:t>
      </w:r>
      <w:r w:rsidRPr="002A3439">
        <w:rPr>
          <w:rStyle w:val="Emphasis"/>
          <w:rFonts w:asciiTheme="minorHAnsi" w:hAnsiTheme="minorHAnsi" w:cstheme="minorHAnsi"/>
        </w:rPr>
        <w:t>liberal system</w:t>
      </w:r>
      <w:r w:rsidRPr="002A3439">
        <w:rPr>
          <w:rFonts w:asciiTheme="minorHAnsi" w:hAnsiTheme="minorHAnsi" w:cstheme="minorHAnsi"/>
          <w:sz w:val="16"/>
        </w:rPr>
        <w:t xml:space="preserve"> and of future economic growth, imposed as they are by the author of that system, and will spread to others. </w:t>
      </w:r>
      <w:r w:rsidRPr="002A3439">
        <w:rPr>
          <w:rStyle w:val="StyleUnderline"/>
          <w:rFonts w:asciiTheme="minorHAnsi" w:hAnsiTheme="minorHAnsi" w:cstheme="minorHAnsi"/>
        </w:rPr>
        <w:t xml:space="preserve">And indeed, </w:t>
      </w:r>
      <w:r w:rsidRPr="002A3439">
        <w:rPr>
          <w:rStyle w:val="Emphasis"/>
          <w:rFonts w:asciiTheme="minorHAnsi" w:hAnsiTheme="minorHAnsi" w:cstheme="minorHAnsi"/>
          <w:highlight w:val="cyan"/>
        </w:rPr>
        <w:t>Japan</w:t>
      </w:r>
      <w:r w:rsidRPr="002A3439">
        <w:rPr>
          <w:rStyle w:val="StyleUnderline"/>
          <w:rFonts w:asciiTheme="minorHAnsi" w:hAnsiTheme="minorHAnsi" w:cstheme="minorHAnsi"/>
        </w:rPr>
        <w:t xml:space="preserve"> has </w:t>
      </w:r>
      <w:r w:rsidRPr="002A3439">
        <w:rPr>
          <w:rStyle w:val="StyleUnderline"/>
          <w:rFonts w:asciiTheme="minorHAnsi" w:hAnsiTheme="minorHAnsi" w:cstheme="minorHAnsi"/>
          <w:highlight w:val="cyan"/>
        </w:rPr>
        <w:t>used</w:t>
      </w:r>
      <w:r w:rsidRPr="002A3439">
        <w:rPr>
          <w:rStyle w:val="StyleUnderline"/>
          <w:rFonts w:asciiTheme="minorHAnsi" w:hAnsiTheme="minorHAnsi" w:cstheme="minorHAnsi"/>
        </w:rPr>
        <w:t xml:space="preserve"> </w:t>
      </w:r>
      <w:r w:rsidRPr="002A3439">
        <w:rPr>
          <w:rStyle w:val="Emphasis"/>
          <w:rFonts w:asciiTheme="minorHAnsi" w:hAnsiTheme="minorHAnsi" w:cstheme="minorHAnsi"/>
        </w:rPr>
        <w:t xml:space="preserve">export </w:t>
      </w:r>
      <w:r w:rsidRPr="002A3439">
        <w:rPr>
          <w:rStyle w:val="Emphasis"/>
          <w:rFonts w:asciiTheme="minorHAnsi" w:hAnsiTheme="minorHAnsi" w:cstheme="minorHAnsi"/>
          <w:highlight w:val="cyan"/>
        </w:rPr>
        <w:t>controls</w:t>
      </w:r>
      <w:r w:rsidRPr="002A3439">
        <w:rPr>
          <w:rStyle w:val="StyleUnderline"/>
          <w:rFonts w:asciiTheme="minorHAnsi" w:hAnsiTheme="minorHAnsi" w:cstheme="minorHAnsi"/>
        </w:rPr>
        <w:t xml:space="preserve"> in its escalating conflict with South Korea</w:t>
      </w:r>
      <w:r w:rsidRPr="002A3439">
        <w:rPr>
          <w:rFonts w:asciiTheme="minorHAnsi" w:hAnsiTheme="minorHAnsi" w:cstheme="minorHAnsi"/>
          <w:sz w:val="16"/>
        </w:rPr>
        <w:t xml:space="preserve"> 16 (as did China in imposing controls on rare earth,17 and as the US has done as part of its trade war with China). </w:t>
      </w:r>
      <w:r w:rsidRPr="002A3439">
        <w:rPr>
          <w:rStyle w:val="StyleUnderline"/>
          <w:rFonts w:asciiTheme="minorHAnsi" w:hAnsiTheme="minorHAnsi" w:cstheme="minorHAnsi"/>
        </w:rPr>
        <w:t xml:space="preserve">Inward </w:t>
      </w:r>
      <w:r w:rsidRPr="002A3439">
        <w:rPr>
          <w:rStyle w:val="Emphasis"/>
          <w:rFonts w:asciiTheme="minorHAnsi" w:hAnsiTheme="minorHAnsi" w:cstheme="minorHAnsi"/>
        </w:rPr>
        <w:t>f</w:t>
      </w:r>
      <w:r w:rsidRPr="002A3439">
        <w:rPr>
          <w:rStyle w:val="StyleUnderline"/>
          <w:rFonts w:asciiTheme="minorHAnsi" w:hAnsiTheme="minorHAnsi" w:cstheme="minorHAnsi"/>
        </w:rPr>
        <w:t xml:space="preserve">oreign </w:t>
      </w:r>
      <w:r w:rsidRPr="002A3439">
        <w:rPr>
          <w:rStyle w:val="Emphasis"/>
          <w:rFonts w:asciiTheme="minorHAnsi" w:hAnsiTheme="minorHAnsi" w:cstheme="minorHAnsi"/>
        </w:rPr>
        <w:t>d</w:t>
      </w:r>
      <w:r w:rsidRPr="002A3439">
        <w:rPr>
          <w:rStyle w:val="StyleUnderline"/>
          <w:rFonts w:asciiTheme="minorHAnsi" w:hAnsiTheme="minorHAnsi" w:cstheme="minorHAnsi"/>
        </w:rPr>
        <w:t xml:space="preserve">irect </w:t>
      </w:r>
      <w:r w:rsidRPr="002A3439">
        <w:rPr>
          <w:rStyle w:val="Emphasis"/>
          <w:rFonts w:asciiTheme="minorHAnsi" w:hAnsiTheme="minorHAnsi" w:cstheme="minorHAnsi"/>
        </w:rPr>
        <w:t>i</w:t>
      </w:r>
      <w:r w:rsidRPr="002A3439">
        <w:rPr>
          <w:rStyle w:val="StyleUnderline"/>
          <w:rFonts w:asciiTheme="minorHAnsi" w:hAnsiTheme="minorHAnsi" w:cstheme="minorHAnsi"/>
        </w:rPr>
        <w:t xml:space="preserve">nvestment restrictions are spreading. </w:t>
      </w:r>
      <w:r w:rsidRPr="002A3439">
        <w:rPr>
          <w:rStyle w:val="StyleUnderline"/>
          <w:rFonts w:asciiTheme="minorHAnsi" w:hAnsiTheme="minorHAnsi" w:cstheme="minorHAnsi"/>
          <w:highlight w:val="cyan"/>
        </w:rPr>
        <w:t xml:space="preserve">The </w:t>
      </w:r>
      <w:r w:rsidRPr="002A3439">
        <w:rPr>
          <w:rStyle w:val="Emphasis"/>
          <w:rFonts w:asciiTheme="minorHAnsi" w:hAnsiTheme="minorHAnsi" w:cstheme="minorHAnsi"/>
          <w:highlight w:val="cyan"/>
        </w:rPr>
        <w:t>vitality of the WTO</w:t>
      </w:r>
      <w:r w:rsidRPr="002A3439">
        <w:rPr>
          <w:rStyle w:val="StyleUnderline"/>
          <w:rFonts w:asciiTheme="minorHAnsi" w:hAnsiTheme="minorHAnsi" w:cstheme="minorHAnsi"/>
          <w:highlight w:val="cyan"/>
        </w:rPr>
        <w:t xml:space="preserve"> is</w:t>
      </w:r>
      <w:r w:rsidRPr="002A3439">
        <w:rPr>
          <w:rStyle w:val="StyleUnderline"/>
          <w:rFonts w:asciiTheme="minorHAnsi" w:hAnsiTheme="minorHAnsi" w:cstheme="minorHAnsi"/>
        </w:rPr>
        <w:t xml:space="preserve"> being </w:t>
      </w:r>
      <w:r w:rsidRPr="002A3439">
        <w:rPr>
          <w:rStyle w:val="Emphasis"/>
          <w:rFonts w:asciiTheme="minorHAnsi" w:hAnsiTheme="minorHAnsi" w:cstheme="minorHAnsi"/>
          <w:highlight w:val="cyan"/>
        </w:rPr>
        <w:t>sapped</w:t>
      </w:r>
      <w:r w:rsidRPr="002A3439">
        <w:rPr>
          <w:rStyle w:val="StyleUnderline"/>
          <w:rFonts w:asciiTheme="minorHAnsi" w:hAnsiTheme="minorHAnsi" w:cstheme="minorHAnsi"/>
        </w:rPr>
        <w:t xml:space="preserve"> by its inability to complete the Doha Round</w:t>
      </w:r>
      <w:r w:rsidRPr="002A3439">
        <w:rPr>
          <w:rFonts w:asciiTheme="minorHAnsi" w:hAnsiTheme="minorHAnsi" w:cstheme="minorHAnsi"/>
          <w:sz w:val="16"/>
        </w:rPr>
        <w:t xml:space="preserve">, by the proliferation of bilateral and regional agreements, and now by the Trump Administration’s hold on appointments to WTO judicial panels. It should not surprise anyone if, during a second term, Trump formally withdrew the US from the WTO. </w:t>
      </w:r>
      <w:r w:rsidRPr="002A3439">
        <w:rPr>
          <w:rStyle w:val="StyleUnderline"/>
          <w:rFonts w:asciiTheme="minorHAnsi" w:hAnsiTheme="minorHAnsi" w:cstheme="minorHAnsi"/>
        </w:rPr>
        <w:t xml:space="preserve">At a minimum </w:t>
      </w:r>
      <w:r w:rsidRPr="002A3439">
        <w:rPr>
          <w:rStyle w:val="StyleUnderline"/>
          <w:rFonts w:asciiTheme="minorHAnsi" w:hAnsiTheme="minorHAnsi" w:cstheme="minorHAnsi"/>
          <w:highlight w:val="cyan"/>
        </w:rPr>
        <w:t>it will become a “</w:t>
      </w:r>
      <w:r w:rsidRPr="002A3439">
        <w:rPr>
          <w:rStyle w:val="Emphasis"/>
          <w:rFonts w:asciiTheme="minorHAnsi" w:hAnsiTheme="minorHAnsi" w:cstheme="minorHAnsi"/>
          <w:highlight w:val="cyan"/>
        </w:rPr>
        <w:t>dead letter regime</w:t>
      </w:r>
      <w:r w:rsidRPr="002A3439">
        <w:rPr>
          <w:rStyle w:val="StyleUnderline"/>
          <w:rFonts w:asciiTheme="minorHAnsi" w:hAnsiTheme="minorHAnsi" w:cstheme="minorHAnsi"/>
          <w:highlight w:val="cyan"/>
        </w:rPr>
        <w:t>.”</w:t>
      </w:r>
      <w:r w:rsidRPr="002A3439">
        <w:rPr>
          <w:rFonts w:asciiTheme="minorHAnsi" w:hAnsiTheme="minorHAnsi" w:cstheme="minorHAnsi"/>
          <w:sz w:val="16"/>
        </w:rPr>
        <w:t>18</w:t>
      </w:r>
    </w:p>
    <w:p w14:paraId="5CA78626" w14:textId="77777777" w:rsidR="00D3112E" w:rsidRPr="002A3439" w:rsidRDefault="00D3112E" w:rsidP="00D3112E">
      <w:pPr>
        <w:rPr>
          <w:rFonts w:asciiTheme="minorHAnsi" w:hAnsiTheme="minorHAnsi" w:cstheme="minorHAnsi"/>
          <w:sz w:val="16"/>
        </w:rPr>
      </w:pPr>
      <w:r w:rsidRPr="002A3439">
        <w:rPr>
          <w:rFonts w:asciiTheme="minorHAnsi" w:hAnsiTheme="minorHAnsi" w:cstheme="minorHAnsi"/>
          <w:sz w:val="16"/>
        </w:rPr>
        <w:t xml:space="preserve">As such measures gain traction, it will become clear to states—and to companies—that a global trading system more responsive to raw power than to law entails escalating risk and diminishing benefits. </w:t>
      </w:r>
      <w:r w:rsidRPr="002A3439">
        <w:rPr>
          <w:rStyle w:val="StyleUnderline"/>
          <w:rFonts w:asciiTheme="minorHAnsi" w:hAnsiTheme="minorHAnsi" w:cstheme="minorHAnsi"/>
          <w:highlight w:val="cyan"/>
        </w:rPr>
        <w:t xml:space="preserve">This will be the </w:t>
      </w:r>
      <w:r w:rsidRPr="002A3439">
        <w:rPr>
          <w:rStyle w:val="Emphasis"/>
          <w:rFonts w:asciiTheme="minorHAnsi" w:hAnsiTheme="minorHAnsi" w:cstheme="minorHAnsi"/>
          <w:sz w:val="28"/>
          <w:szCs w:val="28"/>
          <w:highlight w:val="cyan"/>
        </w:rPr>
        <w:t>end of</w:t>
      </w:r>
      <w:r w:rsidRPr="002A3439">
        <w:rPr>
          <w:rStyle w:val="Emphasis"/>
          <w:rFonts w:asciiTheme="minorHAnsi" w:hAnsiTheme="minorHAnsi" w:cstheme="minorHAnsi"/>
          <w:sz w:val="28"/>
          <w:szCs w:val="28"/>
        </w:rPr>
        <w:t xml:space="preserve"> economic </w:t>
      </w:r>
      <w:r w:rsidRPr="002A3439">
        <w:rPr>
          <w:rStyle w:val="Emphasis"/>
          <w:rFonts w:asciiTheme="minorHAnsi" w:hAnsiTheme="minorHAnsi" w:cstheme="minorHAnsi"/>
          <w:sz w:val="28"/>
          <w:szCs w:val="28"/>
          <w:highlight w:val="cyan"/>
        </w:rPr>
        <w:t>globalization</w:t>
      </w:r>
      <w:r w:rsidRPr="002A3439">
        <w:rPr>
          <w:rStyle w:val="StyleUnderline"/>
          <w:rFonts w:asciiTheme="minorHAnsi" w:hAnsiTheme="minorHAnsi" w:cstheme="minorHAnsi"/>
        </w:rPr>
        <w:t>, and its many benefits, as we know it</w:t>
      </w:r>
      <w:r w:rsidRPr="002A3439">
        <w:rPr>
          <w:rFonts w:asciiTheme="minorHAnsi" w:hAnsiTheme="minorHAnsi" w:cstheme="minorHAnsi"/>
          <w:sz w:val="16"/>
        </w:rPr>
        <w: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60A3A5A8" w14:textId="77777777" w:rsidR="00D3112E" w:rsidRPr="002A3439" w:rsidRDefault="00D3112E" w:rsidP="00D3112E">
      <w:pPr>
        <w:rPr>
          <w:rFonts w:asciiTheme="minorHAnsi" w:hAnsiTheme="minorHAnsi" w:cstheme="minorHAnsi"/>
          <w:sz w:val="16"/>
        </w:rPr>
      </w:pPr>
      <w:r w:rsidRPr="002A3439">
        <w:rPr>
          <w:rFonts w:asciiTheme="minorHAnsi" w:hAnsiTheme="minorHAnsi" w:cstheme="minorHAnsi"/>
          <w:sz w:val="16"/>
        </w:rPr>
        <w:t>billion to date and will rise to a total of $316 billion by the end of 2020.19</w:t>
      </w:r>
    </w:p>
    <w:p w14:paraId="01170A75" w14:textId="6D0DDF3E" w:rsidR="00D3112E" w:rsidRPr="002A3439" w:rsidRDefault="00D3112E" w:rsidP="00D3112E">
      <w:pPr>
        <w:pStyle w:val="Heading4"/>
      </w:pPr>
      <w:r>
        <w:t xml:space="preserve">3 – </w:t>
      </w:r>
      <w:r w:rsidRPr="002A3439">
        <w:t xml:space="preserve">Oppenheimer thinks </w:t>
      </w:r>
      <w:r w:rsidRPr="002A3439">
        <w:rPr>
          <w:u w:val="single"/>
        </w:rPr>
        <w:t>structural</w:t>
      </w:r>
      <w:r w:rsidRPr="002A3439">
        <w:t xml:space="preserve"> factors make </w:t>
      </w:r>
      <w:r>
        <w:t>it</w:t>
      </w:r>
      <w:r w:rsidRPr="002A3439">
        <w:t xml:space="preserve"> impossible.</w:t>
      </w:r>
    </w:p>
    <w:p w14:paraId="6BF8D79C" w14:textId="77777777" w:rsidR="00D3112E" w:rsidRPr="002A3439" w:rsidRDefault="00D3112E" w:rsidP="00D3112E">
      <w:pPr>
        <w:rPr>
          <w:rFonts w:asciiTheme="minorHAnsi" w:hAnsiTheme="minorHAnsi" w:cstheme="minorHAnsi"/>
        </w:rPr>
      </w:pPr>
      <w:r w:rsidRPr="002A3439">
        <w:rPr>
          <w:rStyle w:val="Style13ptBold"/>
          <w:rFonts w:asciiTheme="minorHAnsi" w:hAnsiTheme="minorHAnsi" w:cstheme="minorHAnsi"/>
        </w:rPr>
        <w:t xml:space="preserve">1AC Oppenheimer ’21 </w:t>
      </w:r>
      <w:r w:rsidRPr="002A3439">
        <w:rPr>
          <w:rFonts w:asciiTheme="minorHAnsi" w:hAnsiTheme="minorHAnsi" w:cstheme="minorHAnsi"/>
        </w:rPr>
        <w:t>[Michael; 2021; Clinical Professor, Center for Global Affairs, New York University. Senior Consulting Fellow, Scenario Planning at the International Institute for Strategic Studies. Former Executive Vice President, The Futures Group. Member, Council on Foreign Relations. Member, The Foreign Policy Roundtable at the Carnegie Council on Ethics and International Affairs. Member, The American Council on Germany; The Future of Global Affairs: Managing Discontinuity, Disruption and Destruction, “The Turbulent Future of International Relations,” Ch. 2]</w:t>
      </w:r>
    </w:p>
    <w:p w14:paraId="49887335" w14:textId="347D1758" w:rsidR="00D3112E" w:rsidRPr="00D3112E" w:rsidRDefault="00D3112E" w:rsidP="00D3112E">
      <w:pPr>
        <w:rPr>
          <w:rFonts w:asciiTheme="minorHAnsi" w:hAnsiTheme="minorHAnsi" w:cstheme="minorHAnsi"/>
          <w:sz w:val="16"/>
          <w:szCs w:val="24"/>
        </w:rPr>
      </w:pPr>
      <w:r w:rsidRPr="00D3112E">
        <w:rPr>
          <w:rStyle w:val="Emphasis"/>
          <w:rFonts w:asciiTheme="minorHAnsi" w:hAnsiTheme="minorHAnsi" w:cstheme="minorHAnsi"/>
          <w:sz w:val="24"/>
          <w:szCs w:val="24"/>
        </w:rPr>
        <w:t>Secular Stagnation</w:t>
      </w:r>
      <w:r>
        <w:rPr>
          <w:rStyle w:val="Emphasis"/>
          <w:rFonts w:asciiTheme="minorHAnsi" w:hAnsiTheme="minorHAnsi" w:cstheme="minorHAnsi"/>
          <w:sz w:val="24"/>
          <w:szCs w:val="24"/>
        </w:rPr>
        <w:t xml:space="preserve"> </w:t>
      </w:r>
      <w:r w:rsidRPr="00D3112E">
        <w:rPr>
          <w:rFonts w:asciiTheme="minorHAnsi" w:hAnsiTheme="minorHAnsi" w:cstheme="minorHAnsi"/>
          <w:sz w:val="16"/>
          <w:szCs w:val="24"/>
        </w:rPr>
        <w:t xml:space="preserve">This </w:t>
      </w:r>
      <w:proofErr w:type="spellStart"/>
      <w:r w:rsidRPr="00D3112E">
        <w:rPr>
          <w:rFonts w:asciiTheme="minorHAnsi" w:hAnsiTheme="minorHAnsi" w:cstheme="minorHAnsi"/>
          <w:sz w:val="16"/>
          <w:szCs w:val="24"/>
        </w:rPr>
        <w:t>unbrave</w:t>
      </w:r>
      <w:proofErr w:type="spellEnd"/>
      <w:r w:rsidRPr="00D3112E">
        <w:rPr>
          <w:rFonts w:asciiTheme="minorHAnsi" w:hAnsiTheme="minorHAnsi" w:cstheme="minorHAnsi"/>
          <w:sz w:val="16"/>
          <w:szCs w:val="24"/>
        </w:rPr>
        <w:t xml:space="preserve"> new world has been emerging for some time, as </w:t>
      </w:r>
      <w:r w:rsidRPr="00D3112E">
        <w:rPr>
          <w:rStyle w:val="StyleUnderline"/>
          <w:rFonts w:asciiTheme="minorHAnsi" w:hAnsiTheme="minorHAnsi" w:cstheme="minorHAnsi"/>
          <w:sz w:val="24"/>
          <w:szCs w:val="24"/>
        </w:rPr>
        <w:t>US power has</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declined</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relative to other states</w:t>
      </w:r>
      <w:r w:rsidRPr="00D3112E">
        <w:rPr>
          <w:rFonts w:asciiTheme="minorHAnsi" w:hAnsiTheme="minorHAnsi" w:cstheme="minorHAnsi"/>
          <w:sz w:val="16"/>
          <w:szCs w:val="24"/>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D3112E">
        <w:rPr>
          <w:rStyle w:val="StyleUnderline"/>
          <w:rFonts w:asciiTheme="minorHAnsi" w:hAnsiTheme="minorHAnsi" w:cstheme="minorHAnsi"/>
          <w:sz w:val="24"/>
          <w:szCs w:val="24"/>
        </w:rPr>
        <w:t>new era was jumpstarted by the</w:t>
      </w:r>
      <w:r w:rsidRPr="00D3112E">
        <w:rPr>
          <w:rFonts w:asciiTheme="minorHAnsi" w:hAnsiTheme="minorHAnsi" w:cstheme="minorHAnsi"/>
          <w:sz w:val="16"/>
          <w:szCs w:val="24"/>
        </w:rPr>
        <w:t xml:space="preserve"> world </w:t>
      </w:r>
      <w:r w:rsidRPr="00D3112E">
        <w:rPr>
          <w:rStyle w:val="Emphasis"/>
          <w:rFonts w:asciiTheme="minorHAnsi" w:hAnsiTheme="minorHAnsi" w:cstheme="minorHAnsi"/>
          <w:sz w:val="24"/>
          <w:szCs w:val="24"/>
        </w:rPr>
        <w:t>financial crisis</w:t>
      </w:r>
      <w:r w:rsidRPr="00D3112E">
        <w:rPr>
          <w:rFonts w:asciiTheme="minorHAnsi" w:hAnsiTheme="minorHAnsi" w:cstheme="minorHAnsi"/>
          <w:sz w:val="16"/>
          <w:szCs w:val="24"/>
        </w:rPr>
        <w:t xml:space="preserve"> of 2007, </w:t>
      </w:r>
      <w:r w:rsidRPr="00D3112E">
        <w:rPr>
          <w:rStyle w:val="StyleUnderline"/>
          <w:rFonts w:asciiTheme="minorHAnsi" w:hAnsiTheme="minorHAnsi" w:cstheme="minorHAnsi"/>
          <w:sz w:val="24"/>
          <w:szCs w:val="24"/>
        </w:rPr>
        <w:t>which</w:t>
      </w:r>
      <w:r w:rsidRPr="00D3112E">
        <w:rPr>
          <w:rFonts w:asciiTheme="minorHAnsi" w:hAnsiTheme="minorHAnsi" w:cstheme="minorHAnsi"/>
          <w:sz w:val="16"/>
          <w:szCs w:val="24"/>
        </w:rPr>
        <w:t xml:space="preserve"> revealed the bankruptcy of unregulated market capitalism, </w:t>
      </w:r>
      <w:r w:rsidRPr="00D3112E">
        <w:rPr>
          <w:rStyle w:val="Emphasis"/>
          <w:rFonts w:asciiTheme="minorHAnsi" w:hAnsiTheme="minorHAnsi" w:cstheme="minorHAnsi"/>
          <w:sz w:val="24"/>
          <w:szCs w:val="24"/>
        </w:rPr>
        <w:t>weakened</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faith in US leadership</w:t>
      </w:r>
      <w:r w:rsidRPr="00D3112E">
        <w:rPr>
          <w:rFonts w:asciiTheme="minorHAnsi" w:hAnsiTheme="minorHAnsi" w:cstheme="minorHAnsi"/>
          <w:sz w:val="16"/>
          <w:szCs w:val="24"/>
        </w:rPr>
        <w:t xml:space="preserve">, exacerbated economic deprivation and inequality around the world, ignited growing populism, and undermined international liberal institutions. </w:t>
      </w:r>
      <w:r w:rsidRPr="00D3112E">
        <w:rPr>
          <w:rStyle w:val="StyleUnderline"/>
          <w:rFonts w:asciiTheme="minorHAnsi" w:hAnsiTheme="minorHAnsi" w:cstheme="minorHAnsi"/>
          <w:sz w:val="24"/>
          <w:szCs w:val="24"/>
        </w:rPr>
        <w:t>The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skewed</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distribution of wealth</w:t>
      </w:r>
      <w:r w:rsidRPr="00D3112E">
        <w:rPr>
          <w:rFonts w:asciiTheme="minorHAnsi" w:hAnsiTheme="minorHAnsi" w:cstheme="minorHAnsi"/>
          <w:sz w:val="16"/>
          <w:szCs w:val="24"/>
        </w:rPr>
        <w:t xml:space="preserve"> experienced in most developed countries, politically tolerated in periods of growth, </w:t>
      </w:r>
      <w:r w:rsidRPr="00D3112E">
        <w:rPr>
          <w:rStyle w:val="StyleUnderline"/>
          <w:rFonts w:asciiTheme="minorHAnsi" w:hAnsiTheme="minorHAnsi" w:cstheme="minorHAnsi"/>
          <w:sz w:val="24"/>
          <w:szCs w:val="24"/>
        </w:rPr>
        <w:t>became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intolerable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as growth rates declined</w:t>
      </w:r>
      <w:r w:rsidRPr="00D3112E">
        <w:rPr>
          <w:rFonts w:asciiTheme="minorHAnsi" w:hAnsiTheme="minorHAnsi" w:cstheme="minorHAnsi"/>
          <w:sz w:val="16"/>
          <w:szCs w:val="24"/>
        </w:rPr>
        <w:t xml:space="preserve">. A </w:t>
      </w:r>
      <w:r w:rsidRPr="00D3112E">
        <w:rPr>
          <w:rStyle w:val="StyleUnderline"/>
          <w:rFonts w:asciiTheme="minorHAnsi" w:hAnsiTheme="minorHAnsi" w:cstheme="minorHAnsi"/>
          <w:sz w:val="24"/>
          <w:szCs w:val="24"/>
        </w:rPr>
        <w:t>combination of</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highlight w:val="cyan"/>
        </w:rPr>
        <w:t>aging</w:t>
      </w:r>
      <w:r w:rsidRPr="00D3112E">
        <w:rPr>
          <w:rFonts w:asciiTheme="minorHAnsi" w:hAnsiTheme="minorHAnsi" w:cstheme="minorHAnsi"/>
          <w:sz w:val="16"/>
          <w:szCs w:val="24"/>
          <w:highlight w:val="cyan"/>
        </w:rPr>
        <w:t xml:space="preserve"> </w:t>
      </w:r>
      <w:r w:rsidRPr="00D3112E">
        <w:rPr>
          <w:rStyle w:val="StyleUnderline"/>
          <w:rFonts w:asciiTheme="minorHAnsi" w:hAnsiTheme="minorHAnsi" w:cstheme="minorHAnsi"/>
          <w:sz w:val="24"/>
          <w:szCs w:val="24"/>
          <w:highlight w:val="cyan"/>
        </w:rPr>
        <w:t>populations</w:t>
      </w:r>
      <w:r w:rsidRPr="00D3112E">
        <w:rPr>
          <w:rFonts w:asciiTheme="minorHAnsi" w:hAnsiTheme="minorHAnsi" w:cstheme="minorHAnsi"/>
          <w:sz w:val="16"/>
          <w:szCs w:val="24"/>
          <w:highlight w:val="cyan"/>
        </w:rPr>
        <w:t xml:space="preserve">, </w:t>
      </w:r>
      <w:r w:rsidRPr="00D3112E">
        <w:rPr>
          <w:rStyle w:val="Emphasis"/>
          <w:rFonts w:asciiTheme="minorHAnsi" w:hAnsiTheme="minorHAnsi" w:cstheme="minorHAnsi"/>
          <w:sz w:val="24"/>
          <w:szCs w:val="24"/>
          <w:highlight w:val="cyan"/>
        </w:rPr>
        <w:t>accelerating</w:t>
      </w:r>
      <w:r w:rsidRPr="00D3112E">
        <w:rPr>
          <w:rFonts w:asciiTheme="minorHAnsi" w:hAnsiTheme="minorHAnsi" w:cstheme="minorHAnsi"/>
          <w:sz w:val="16"/>
          <w:szCs w:val="24"/>
          <w:highlight w:val="cyan"/>
        </w:rPr>
        <w:t xml:space="preserve"> </w:t>
      </w:r>
      <w:r w:rsidRPr="00D3112E">
        <w:rPr>
          <w:rStyle w:val="StyleUnderline"/>
          <w:rFonts w:asciiTheme="minorHAnsi" w:hAnsiTheme="minorHAnsi" w:cstheme="minorHAnsi"/>
          <w:sz w:val="24"/>
          <w:szCs w:val="24"/>
          <w:highlight w:val="cyan"/>
        </w:rPr>
        <w:t>technology, and global</w:t>
      </w:r>
      <w:r w:rsidRPr="00D3112E">
        <w:rPr>
          <w:rFonts w:asciiTheme="minorHAnsi" w:hAnsiTheme="minorHAnsi" w:cstheme="minorHAnsi"/>
          <w:sz w:val="16"/>
          <w:szCs w:val="24"/>
          <w:highlight w:val="cyan"/>
        </w:rPr>
        <w:t xml:space="preserve"> </w:t>
      </w:r>
      <w:r w:rsidRPr="00D3112E">
        <w:rPr>
          <w:rStyle w:val="Emphasis"/>
          <w:rFonts w:asciiTheme="minorHAnsi" w:hAnsiTheme="minorHAnsi" w:cstheme="minorHAnsi"/>
          <w:sz w:val="24"/>
          <w:szCs w:val="24"/>
          <w:highlight w:val="cyan"/>
        </w:rPr>
        <w:t>populism</w:t>
      </w:r>
      <w:r w:rsidRPr="00D3112E">
        <w:rPr>
          <w:rStyle w:val="Emphasis"/>
          <w:rFonts w:asciiTheme="minorHAnsi" w:hAnsiTheme="minorHAnsi" w:cstheme="minorHAnsi"/>
          <w:sz w:val="24"/>
          <w:szCs w:val="24"/>
        </w:rPr>
        <w:t>/nationalism</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 xml:space="preserve">promises to </w:t>
      </w:r>
      <w:r w:rsidRPr="00D3112E">
        <w:rPr>
          <w:rStyle w:val="StyleUnderline"/>
          <w:rFonts w:asciiTheme="minorHAnsi" w:hAnsiTheme="minorHAnsi" w:cstheme="minorHAnsi"/>
          <w:sz w:val="24"/>
          <w:szCs w:val="24"/>
          <w:highlight w:val="cyan"/>
        </w:rPr>
        <w:t xml:space="preserve">make </w:t>
      </w:r>
      <w:r w:rsidRPr="00D3112E">
        <w:rPr>
          <w:rStyle w:val="StyleUnderline"/>
          <w:rFonts w:asciiTheme="minorHAnsi" w:hAnsiTheme="minorHAnsi" w:cstheme="minorHAnsi"/>
          <w:sz w:val="24"/>
          <w:szCs w:val="24"/>
        </w:rPr>
        <w:t xml:space="preserve">this </w:t>
      </w:r>
      <w:r w:rsidRPr="00D3112E">
        <w:rPr>
          <w:rStyle w:val="StyleUnderline"/>
          <w:rFonts w:asciiTheme="minorHAnsi" w:hAnsiTheme="minorHAnsi" w:cstheme="minorHAnsi"/>
          <w:sz w:val="24"/>
          <w:szCs w:val="24"/>
          <w:highlight w:val="cyan"/>
        </w:rPr>
        <w:t>growth decline</w:t>
      </w:r>
      <w:r w:rsidRPr="00D3112E">
        <w:rPr>
          <w:rFonts w:asciiTheme="minorHAnsi" w:hAnsiTheme="minorHAnsi" w:cstheme="minorHAnsi"/>
          <w:sz w:val="16"/>
          <w:szCs w:val="24"/>
          <w:highlight w:val="cyan"/>
        </w:rPr>
        <w:t xml:space="preserve"> </w:t>
      </w:r>
      <w:r w:rsidRPr="00D3112E">
        <w:rPr>
          <w:rStyle w:val="Emphasis"/>
          <w:rFonts w:asciiTheme="minorHAnsi" w:hAnsiTheme="minorHAnsi" w:cstheme="minorHAnsi"/>
          <w:sz w:val="24"/>
          <w:szCs w:val="24"/>
        </w:rPr>
        <w:t xml:space="preserve">very </w:t>
      </w:r>
      <w:r w:rsidRPr="00D3112E">
        <w:rPr>
          <w:rStyle w:val="Emphasis"/>
          <w:rFonts w:asciiTheme="minorHAnsi" w:hAnsiTheme="minorHAnsi" w:cstheme="minorHAnsi"/>
          <w:sz w:val="24"/>
          <w:szCs w:val="24"/>
          <w:highlight w:val="cyan"/>
        </w:rPr>
        <w:t>difficult</w:t>
      </w:r>
      <w:r w:rsidRPr="00D3112E">
        <w:rPr>
          <w:rFonts w:asciiTheme="minorHAnsi" w:hAnsiTheme="minorHAnsi" w:cstheme="minorHAnsi"/>
          <w:sz w:val="16"/>
          <w:szCs w:val="24"/>
          <w:highlight w:val="cyan"/>
        </w:rPr>
        <w:t xml:space="preserve"> </w:t>
      </w:r>
      <w:r w:rsidRPr="00D3112E">
        <w:rPr>
          <w:rStyle w:val="StyleUnderline"/>
          <w:rFonts w:asciiTheme="minorHAnsi" w:hAnsiTheme="minorHAnsi" w:cstheme="minorHAnsi"/>
          <w:sz w:val="24"/>
          <w:szCs w:val="24"/>
          <w:highlight w:val="cyan"/>
        </w:rPr>
        <w:t>to reverse</w:t>
      </w:r>
      <w:r w:rsidRPr="00D3112E">
        <w:rPr>
          <w:rFonts w:asciiTheme="minorHAnsi" w:hAnsiTheme="minorHAnsi" w:cstheme="minorHAnsi"/>
          <w:sz w:val="16"/>
          <w:szCs w:val="24"/>
        </w:rPr>
        <w:t>. What Larry Summers and other international political economists have come to call “</w:t>
      </w:r>
      <w:r w:rsidRPr="00D3112E">
        <w:rPr>
          <w:rStyle w:val="Emphasis"/>
          <w:rFonts w:asciiTheme="minorHAnsi" w:hAnsiTheme="minorHAnsi" w:cstheme="minorHAnsi"/>
          <w:sz w:val="24"/>
          <w:szCs w:val="24"/>
        </w:rPr>
        <w:t>secular stagnation</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increases the likelihood</w:t>
      </w:r>
      <w:r w:rsidRPr="00D3112E">
        <w:rPr>
          <w:rFonts w:asciiTheme="minorHAnsi" w:hAnsiTheme="minorHAnsi" w:cstheme="minorHAnsi"/>
          <w:sz w:val="16"/>
          <w:szCs w:val="24"/>
        </w:rPr>
        <w:t xml:space="preserve"> that </w:t>
      </w:r>
      <w:r w:rsidRPr="00D3112E">
        <w:rPr>
          <w:rStyle w:val="Emphasis"/>
          <w:rFonts w:asciiTheme="minorHAnsi" w:hAnsiTheme="minorHAnsi" w:cstheme="minorHAnsi"/>
          <w:sz w:val="24"/>
          <w:szCs w:val="24"/>
        </w:rPr>
        <w:t>illiberal</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globalization</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multipolarity</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and</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rising nationalism</w:t>
      </w:r>
      <w:r w:rsidRPr="00D3112E">
        <w:rPr>
          <w:rFonts w:asciiTheme="minorHAnsi" w:hAnsiTheme="minorHAnsi" w:cstheme="minorHAnsi"/>
          <w:sz w:val="16"/>
          <w:szCs w:val="24"/>
        </w:rPr>
        <w:t xml:space="preserve"> will </w:t>
      </w:r>
      <w:r w:rsidRPr="00D3112E">
        <w:rPr>
          <w:rStyle w:val="StyleUnderline"/>
          <w:rFonts w:asciiTheme="minorHAnsi" w:hAnsiTheme="minorHAnsi" w:cstheme="minorHAnsi"/>
          <w:sz w:val="24"/>
          <w:szCs w:val="24"/>
        </w:rPr>
        <w:t>define our future</w:t>
      </w:r>
      <w:r w:rsidRPr="00D3112E">
        <w:rPr>
          <w:rFonts w:asciiTheme="minorHAnsi" w:hAnsiTheme="minorHAnsi" w:cstheme="minorHAnsi"/>
          <w:sz w:val="16"/>
          <w:szCs w:val="24"/>
        </w:rPr>
        <w:t xml:space="preserve">. Summers11 has argued that the </w:t>
      </w:r>
      <w:r w:rsidRPr="00D3112E">
        <w:rPr>
          <w:rStyle w:val="StyleUnderline"/>
          <w:rFonts w:asciiTheme="minorHAnsi" w:hAnsiTheme="minorHAnsi" w:cstheme="minorHAnsi"/>
          <w:sz w:val="24"/>
          <w:szCs w:val="24"/>
        </w:rPr>
        <w:t>world is entering a</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long</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period of diminishing economic growth.</w:t>
      </w:r>
      <w:r w:rsidRPr="00D3112E">
        <w:rPr>
          <w:rFonts w:asciiTheme="minorHAnsi" w:hAnsiTheme="minorHAnsi" w:cstheme="minorHAnsi"/>
          <w:sz w:val="16"/>
          <w:szCs w:val="24"/>
        </w:rPr>
        <w:t xml:space="preserve"> He suggests that </w:t>
      </w:r>
      <w:r w:rsidRPr="00D3112E">
        <w:rPr>
          <w:rStyle w:val="StyleUnderline"/>
          <w:rFonts w:asciiTheme="minorHAnsi" w:hAnsiTheme="minorHAnsi" w:cstheme="minorHAnsi"/>
          <w:sz w:val="24"/>
          <w:szCs w:val="24"/>
        </w:rPr>
        <w:t xml:space="preserve">secular stagnation “may be the </w:t>
      </w:r>
      <w:r w:rsidRPr="00D3112E">
        <w:rPr>
          <w:rStyle w:val="Emphasis"/>
          <w:rFonts w:asciiTheme="minorHAnsi" w:hAnsiTheme="minorHAnsi" w:cstheme="minorHAnsi"/>
          <w:sz w:val="24"/>
          <w:szCs w:val="24"/>
        </w:rPr>
        <w:t>defining</w:t>
      </w:r>
      <w:r w:rsidRPr="00D3112E">
        <w:rPr>
          <w:rStyle w:val="StyleUnderline"/>
          <w:rFonts w:asciiTheme="minorHAnsi" w:hAnsiTheme="minorHAnsi" w:cstheme="minorHAnsi"/>
          <w:sz w:val="24"/>
          <w:szCs w:val="24"/>
        </w:rPr>
        <w:t xml:space="preserve"> macroeconomic </w:t>
      </w:r>
      <w:r w:rsidRPr="00D3112E">
        <w:rPr>
          <w:rStyle w:val="Emphasis"/>
          <w:rFonts w:asciiTheme="minorHAnsi" w:hAnsiTheme="minorHAnsi" w:cstheme="minorHAnsi"/>
          <w:sz w:val="24"/>
          <w:szCs w:val="24"/>
        </w:rPr>
        <w:t>challenge</w:t>
      </w:r>
      <w:r w:rsidRPr="00D3112E">
        <w:rPr>
          <w:rStyle w:val="StyleUnderline"/>
          <w:rFonts w:asciiTheme="minorHAnsi" w:hAnsiTheme="minorHAnsi" w:cstheme="minorHAnsi"/>
          <w:sz w:val="24"/>
          <w:szCs w:val="24"/>
        </w:rPr>
        <w:t xml:space="preserve"> of our times</w:t>
      </w:r>
      <w:r w:rsidRPr="00D3112E">
        <w:rPr>
          <w:rFonts w:asciiTheme="minorHAnsi" w:hAnsiTheme="minorHAnsi" w:cstheme="minorHAnsi"/>
          <w:sz w:val="16"/>
          <w:szCs w:val="24"/>
        </w:rPr>
        <w:t>.” Julius Probst, in his recent assessment of Summers’ ideas, explains:</w:t>
      </w:r>
      <w:r>
        <w:rPr>
          <w:rFonts w:asciiTheme="minorHAnsi" w:hAnsiTheme="minorHAnsi" w:cstheme="minorHAnsi"/>
          <w:sz w:val="16"/>
          <w:szCs w:val="24"/>
        </w:rPr>
        <w:t xml:space="preserve"> </w:t>
      </w:r>
      <w:r w:rsidRPr="00D3112E">
        <w:rPr>
          <w:rFonts w:asciiTheme="minorHAnsi" w:hAnsiTheme="minorHAnsi" w:cstheme="minorHAnsi"/>
          <w:sz w:val="16"/>
          <w:szCs w:val="24"/>
        </w:rPr>
        <w:t>…</w:t>
      </w:r>
      <w:r w:rsidRPr="00D3112E">
        <w:rPr>
          <w:rStyle w:val="StyleUnderline"/>
          <w:rFonts w:asciiTheme="minorHAnsi" w:hAnsiTheme="minorHAnsi" w:cstheme="minorHAnsi"/>
          <w:sz w:val="24"/>
          <w:szCs w:val="24"/>
          <w:highlight w:val="cyan"/>
        </w:rPr>
        <w:t xml:space="preserve">rich countries </w:t>
      </w:r>
      <w:r w:rsidRPr="00D3112E">
        <w:rPr>
          <w:rStyle w:val="StyleUnderline"/>
          <w:rFonts w:asciiTheme="minorHAnsi" w:hAnsiTheme="minorHAnsi" w:cstheme="minorHAnsi"/>
          <w:sz w:val="24"/>
          <w:szCs w:val="24"/>
        </w:rPr>
        <w:t xml:space="preserve">are </w:t>
      </w:r>
      <w:r w:rsidRPr="00D3112E">
        <w:rPr>
          <w:rStyle w:val="StyleUnderline"/>
          <w:rFonts w:asciiTheme="minorHAnsi" w:hAnsiTheme="minorHAnsi" w:cstheme="minorHAnsi"/>
          <w:sz w:val="24"/>
          <w:szCs w:val="24"/>
          <w:highlight w:val="cyan"/>
        </w:rPr>
        <w:t xml:space="preserve">ageing as birth rates decline and people live longer. </w:t>
      </w:r>
      <w:r w:rsidRPr="00D3112E">
        <w:rPr>
          <w:rStyle w:val="StyleUnderline"/>
          <w:rFonts w:asciiTheme="minorHAnsi" w:hAnsiTheme="minorHAnsi" w:cstheme="minorHAnsi"/>
          <w:sz w:val="24"/>
          <w:szCs w:val="24"/>
        </w:rPr>
        <w:t xml:space="preserve">This has </w:t>
      </w:r>
      <w:r w:rsidRPr="00D3112E">
        <w:rPr>
          <w:rStyle w:val="StyleUnderline"/>
          <w:rFonts w:asciiTheme="minorHAnsi" w:hAnsiTheme="minorHAnsi" w:cstheme="minorHAnsi"/>
          <w:sz w:val="24"/>
          <w:szCs w:val="24"/>
          <w:highlight w:val="cyan"/>
        </w:rPr>
        <w:t xml:space="preserve">pushed down real interest rates </w:t>
      </w:r>
      <w:r w:rsidRPr="00D3112E">
        <w:rPr>
          <w:rStyle w:val="StyleUnderline"/>
          <w:rFonts w:asciiTheme="minorHAnsi" w:hAnsiTheme="minorHAnsi" w:cstheme="minorHAnsi"/>
          <w:sz w:val="24"/>
          <w:szCs w:val="24"/>
        </w:rPr>
        <w:t>because investors think these trends will mean they will make lower returns from investing in future, making them more willing to accept a lower return on government debt as a result</w:t>
      </w:r>
      <w:r w:rsidRPr="00D3112E">
        <w:rPr>
          <w:rFonts w:asciiTheme="minorHAnsi" w:hAnsiTheme="minorHAnsi" w:cstheme="minorHAnsi"/>
          <w:sz w:val="16"/>
          <w:szCs w:val="24"/>
        </w:rPr>
        <w:t>.</w:t>
      </w:r>
      <w:r>
        <w:rPr>
          <w:rFonts w:asciiTheme="minorHAnsi" w:hAnsiTheme="minorHAnsi" w:cstheme="minorHAnsi"/>
          <w:sz w:val="16"/>
          <w:szCs w:val="24"/>
        </w:rPr>
        <w:t xml:space="preserve"> </w:t>
      </w:r>
      <w:r w:rsidRPr="00D3112E">
        <w:rPr>
          <w:rFonts w:asciiTheme="minorHAnsi" w:hAnsiTheme="minorHAnsi" w:cstheme="minorHAnsi"/>
          <w:sz w:val="16"/>
          <w:szCs w:val="24"/>
        </w:rPr>
        <w:t xml:space="preserve">Other factors that make investors similarly pessimistic include </w:t>
      </w:r>
      <w:r w:rsidRPr="00D3112E">
        <w:rPr>
          <w:rStyle w:val="Emphasis"/>
          <w:rFonts w:asciiTheme="minorHAnsi" w:hAnsiTheme="minorHAnsi" w:cstheme="minorHAnsi"/>
          <w:sz w:val="24"/>
          <w:szCs w:val="24"/>
        </w:rPr>
        <w:t>rising</w:t>
      </w:r>
      <w:r w:rsidRPr="00D3112E">
        <w:rPr>
          <w:rFonts w:asciiTheme="minorHAnsi" w:hAnsiTheme="minorHAnsi" w:cstheme="minorHAnsi"/>
          <w:sz w:val="16"/>
          <w:szCs w:val="24"/>
        </w:rPr>
        <w:t xml:space="preserve"> global </w:t>
      </w:r>
      <w:r w:rsidRPr="00D3112E">
        <w:rPr>
          <w:rStyle w:val="Emphasis"/>
          <w:rFonts w:asciiTheme="minorHAnsi" w:hAnsiTheme="minorHAnsi" w:cstheme="minorHAnsi"/>
          <w:sz w:val="24"/>
          <w:szCs w:val="24"/>
        </w:rPr>
        <w:t>inequality</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and the slowdown in productivity growth</w:t>
      </w:r>
      <w:r w:rsidRPr="00D3112E">
        <w:rPr>
          <w:rFonts w:asciiTheme="minorHAnsi" w:hAnsiTheme="minorHAnsi" w:cstheme="minorHAnsi"/>
          <w:sz w:val="16"/>
          <w:szCs w:val="24"/>
        </w:rPr>
        <w:t>…</w:t>
      </w:r>
      <w:r>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This decline in real interest rates matters because economists believe that</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to overcome an economic downturn</w:t>
      </w:r>
      <w:r w:rsidRPr="00D3112E">
        <w:rPr>
          <w:rFonts w:asciiTheme="minorHAnsi" w:hAnsiTheme="minorHAnsi" w:cstheme="minorHAnsi"/>
          <w:sz w:val="16"/>
          <w:szCs w:val="24"/>
        </w:rPr>
        <w:t>, a central bank must drive down the real interest rate to a certain level to encourage more spending and investment… Because real interest rates are so low, Summers and his supporters believe that the rate required to reach full employment is so far into negative territory that it is effectively impossible.</w:t>
      </w:r>
      <w:r>
        <w:rPr>
          <w:rFonts w:asciiTheme="minorHAnsi" w:hAnsiTheme="minorHAnsi" w:cstheme="minorHAnsi"/>
          <w:sz w:val="16"/>
          <w:szCs w:val="24"/>
        </w:rPr>
        <w:t xml:space="preserve"> </w:t>
      </w:r>
      <w:r w:rsidRPr="00D3112E">
        <w:rPr>
          <w:rFonts w:asciiTheme="minorHAnsi" w:hAnsiTheme="minorHAnsi" w:cstheme="minorHAnsi"/>
          <w:sz w:val="16"/>
          <w:szCs w:val="24"/>
        </w:rPr>
        <w:t xml:space="preserve">…in the long run, more immigration might be a vital part of curing secular stagnation. Summers also heavily prescribes </w:t>
      </w:r>
      <w:r w:rsidRPr="00D3112E">
        <w:rPr>
          <w:rStyle w:val="Emphasis"/>
          <w:rFonts w:asciiTheme="minorHAnsi" w:hAnsiTheme="minorHAnsi" w:cstheme="minorHAnsi"/>
          <w:sz w:val="24"/>
          <w:szCs w:val="24"/>
        </w:rPr>
        <w:t>increased government spending</w:t>
      </w:r>
      <w:r w:rsidRPr="00D3112E">
        <w:rPr>
          <w:rFonts w:asciiTheme="minorHAnsi" w:hAnsiTheme="minorHAnsi" w:cstheme="minorHAnsi"/>
          <w:sz w:val="16"/>
          <w:szCs w:val="24"/>
        </w:rPr>
        <w:t xml:space="preserve">, arguing that it </w:t>
      </w:r>
      <w:r w:rsidRPr="00D3112E">
        <w:rPr>
          <w:rStyle w:val="StyleUnderline"/>
          <w:rFonts w:asciiTheme="minorHAnsi" w:hAnsiTheme="minorHAnsi" w:cstheme="minorHAnsi"/>
          <w:sz w:val="24"/>
          <w:szCs w:val="24"/>
        </w:rPr>
        <w:t>might</w:t>
      </w:r>
      <w:r w:rsidRPr="00D3112E">
        <w:rPr>
          <w:rFonts w:asciiTheme="minorHAnsi" w:hAnsiTheme="minorHAnsi" w:cstheme="minorHAnsi"/>
          <w:sz w:val="16"/>
          <w:szCs w:val="24"/>
        </w:rPr>
        <w:t xml:space="preserve"> actually </w:t>
      </w:r>
      <w:r w:rsidRPr="00D3112E">
        <w:rPr>
          <w:rStyle w:val="StyleUnderline"/>
          <w:rFonts w:asciiTheme="minorHAnsi" w:hAnsiTheme="minorHAnsi" w:cstheme="minorHAnsi"/>
          <w:sz w:val="24"/>
          <w:szCs w:val="24"/>
        </w:rPr>
        <w:t>be more prudent than cutting back</w:t>
      </w:r>
      <w:r w:rsidRPr="00D3112E">
        <w:rPr>
          <w:rFonts w:asciiTheme="minorHAnsi" w:hAnsiTheme="minorHAnsi" w:cstheme="minorHAnsi"/>
          <w:sz w:val="16"/>
          <w:szCs w:val="24"/>
        </w:rPr>
        <w:t xml:space="preserve"> – especially </w:t>
      </w:r>
      <w:r w:rsidRPr="00D3112E">
        <w:rPr>
          <w:rStyle w:val="StyleUnderline"/>
          <w:rFonts w:asciiTheme="minorHAnsi" w:hAnsiTheme="minorHAnsi" w:cstheme="minorHAnsi"/>
          <w:sz w:val="24"/>
          <w:szCs w:val="24"/>
        </w:rPr>
        <w:t>if</w:t>
      </w:r>
      <w:r w:rsidRPr="00D3112E">
        <w:rPr>
          <w:rFonts w:asciiTheme="minorHAnsi" w:hAnsiTheme="minorHAnsi" w:cstheme="minorHAnsi"/>
          <w:sz w:val="16"/>
          <w:szCs w:val="24"/>
        </w:rPr>
        <w:t xml:space="preserve"> the money is </w:t>
      </w:r>
      <w:r w:rsidRPr="00D3112E">
        <w:rPr>
          <w:rStyle w:val="StyleUnderline"/>
          <w:rFonts w:asciiTheme="minorHAnsi" w:hAnsiTheme="minorHAnsi" w:cstheme="minorHAnsi"/>
          <w:sz w:val="24"/>
          <w:szCs w:val="24"/>
        </w:rPr>
        <w:t>spent on infrastructure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education</w:t>
      </w:r>
      <w:r w:rsidRPr="00D3112E">
        <w:rPr>
          <w:rFonts w:asciiTheme="minorHAnsi" w:hAnsiTheme="minorHAnsi" w:cstheme="minorHAnsi"/>
          <w:sz w:val="16"/>
          <w:szCs w:val="24"/>
        </w:rPr>
        <w:t xml:space="preserve"> and research and development.</w:t>
      </w:r>
      <w:r>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 xml:space="preserve">Of course, </w:t>
      </w:r>
      <w:r w:rsidRPr="00D3112E">
        <w:rPr>
          <w:rFonts w:asciiTheme="minorHAnsi" w:hAnsiTheme="minorHAnsi" w:cstheme="minorHAnsi"/>
          <w:sz w:val="16"/>
          <w:szCs w:val="24"/>
        </w:rPr>
        <w:t>governments</w:t>
      </w:r>
      <w:r w:rsidRPr="00D3112E">
        <w:rPr>
          <w:rStyle w:val="StyleUnderline"/>
          <w:rFonts w:asciiTheme="minorHAnsi" w:hAnsiTheme="minorHAnsi" w:cstheme="minorHAnsi"/>
          <w:sz w:val="24"/>
          <w:szCs w:val="24"/>
        </w:rPr>
        <w:t xml:space="preserve"> </w:t>
      </w:r>
      <w:r w:rsidRPr="00D3112E">
        <w:rPr>
          <w:rFonts w:asciiTheme="minorHAnsi" w:hAnsiTheme="minorHAnsi" w:cstheme="minorHAnsi"/>
          <w:sz w:val="16"/>
          <w:szCs w:val="24"/>
        </w:rPr>
        <w:t xml:space="preserve">in Europe and </w:t>
      </w:r>
      <w:r w:rsidRPr="00D3112E">
        <w:rPr>
          <w:rStyle w:val="StyleUnderline"/>
          <w:rFonts w:asciiTheme="minorHAnsi" w:hAnsiTheme="minorHAnsi" w:cstheme="minorHAnsi"/>
          <w:sz w:val="24"/>
          <w:szCs w:val="24"/>
        </w:rPr>
        <w:t>the US</w:t>
      </w:r>
      <w:r w:rsidRPr="00D3112E">
        <w:rPr>
          <w:rFonts w:asciiTheme="minorHAnsi" w:hAnsiTheme="minorHAnsi" w:cstheme="minorHAnsi"/>
          <w:sz w:val="16"/>
          <w:szCs w:val="24"/>
        </w:rPr>
        <w:t xml:space="preserve"> are instead trying to shut their doors to migrants. And </w:t>
      </w:r>
      <w:r w:rsidRPr="00D3112E">
        <w:rPr>
          <w:rStyle w:val="StyleUnderline"/>
          <w:rFonts w:asciiTheme="minorHAnsi" w:hAnsiTheme="minorHAnsi" w:cstheme="minorHAnsi"/>
          <w:sz w:val="24"/>
          <w:szCs w:val="24"/>
        </w:rPr>
        <w:t>austerity policies have taken their toll</w:t>
      </w:r>
      <w:r w:rsidRPr="00D3112E">
        <w:rPr>
          <w:rFonts w:asciiTheme="minorHAnsi" w:hAnsiTheme="minorHAnsi" w:cstheme="minorHAnsi"/>
          <w:sz w:val="16"/>
          <w:szCs w:val="24"/>
        </w:rPr>
        <w:t xml:space="preserve"> on infrastructure and public research. </w:t>
      </w:r>
      <w:r w:rsidRPr="00D3112E">
        <w:rPr>
          <w:rStyle w:val="StyleUnderline"/>
          <w:rFonts w:asciiTheme="minorHAnsi" w:hAnsiTheme="minorHAnsi" w:cstheme="minorHAnsi"/>
          <w:sz w:val="24"/>
          <w:szCs w:val="24"/>
        </w:rPr>
        <w:t xml:space="preserve">This looks set to </w:t>
      </w:r>
      <w:r w:rsidRPr="00D3112E">
        <w:rPr>
          <w:rStyle w:val="Emphasis"/>
          <w:rFonts w:asciiTheme="minorHAnsi" w:hAnsiTheme="minorHAnsi" w:cstheme="minorHAnsi"/>
          <w:sz w:val="24"/>
          <w:szCs w:val="24"/>
        </w:rPr>
        <w:t>ensure that the next recession will</w:t>
      </w:r>
      <w:r w:rsidRPr="00D3112E">
        <w:rPr>
          <w:rFonts w:asciiTheme="minorHAnsi" w:hAnsiTheme="minorHAnsi" w:cstheme="minorHAnsi"/>
          <w:sz w:val="16"/>
          <w:szCs w:val="24"/>
        </w:rPr>
        <w:t xml:space="preserve"> be particularly </w:t>
      </w:r>
      <w:r w:rsidRPr="00D3112E">
        <w:rPr>
          <w:rStyle w:val="Emphasis"/>
          <w:rFonts w:asciiTheme="minorHAnsi" w:hAnsiTheme="minorHAnsi" w:cstheme="minorHAnsi"/>
          <w:sz w:val="24"/>
          <w:szCs w:val="24"/>
        </w:rPr>
        <w:t>nasty</w:t>
      </w:r>
      <w:r w:rsidRPr="00D3112E">
        <w:rPr>
          <w:rFonts w:asciiTheme="minorHAnsi" w:hAnsiTheme="minorHAnsi" w:cstheme="minorHAnsi"/>
          <w:sz w:val="16"/>
          <w:szCs w:val="24"/>
        </w:rPr>
        <w:t xml:space="preserve"> when it comes… </w:t>
      </w:r>
      <w:r w:rsidRPr="00D3112E">
        <w:rPr>
          <w:rStyle w:val="Emphasis"/>
          <w:rFonts w:asciiTheme="minorHAnsi" w:hAnsiTheme="minorHAnsi" w:cstheme="minorHAnsi"/>
          <w:sz w:val="24"/>
          <w:szCs w:val="24"/>
        </w:rPr>
        <w:t>Unless governments change course radically</w:t>
      </w:r>
      <w:r w:rsidRPr="00D3112E">
        <w:rPr>
          <w:rFonts w:asciiTheme="minorHAnsi" w:hAnsiTheme="minorHAnsi" w:cstheme="minorHAnsi"/>
          <w:sz w:val="16"/>
          <w:szCs w:val="24"/>
        </w:rPr>
        <w:t>, we could be in for a sobering period ahead.12</w:t>
      </w:r>
      <w:r>
        <w:rPr>
          <w:rFonts w:asciiTheme="minorHAnsi" w:hAnsiTheme="minorHAnsi" w:cstheme="minorHAnsi"/>
          <w:sz w:val="16"/>
          <w:szCs w:val="24"/>
        </w:rPr>
        <w:t xml:space="preserve"> </w:t>
      </w:r>
      <w:r w:rsidRPr="00D3112E">
        <w:rPr>
          <w:rFonts w:asciiTheme="minorHAnsi" w:hAnsiTheme="minorHAnsi" w:cstheme="minorHAnsi"/>
          <w:sz w:val="16"/>
          <w:szCs w:val="24"/>
        </w:rPr>
        <w:t xml:space="preserve">The rise of nationalism/populism is both cause and effect of this economic outlook. </w:t>
      </w:r>
      <w:r w:rsidRPr="00D3112E">
        <w:rPr>
          <w:rStyle w:val="StyleUnderline"/>
          <w:rFonts w:asciiTheme="minorHAnsi" w:hAnsiTheme="minorHAnsi" w:cstheme="minorHAnsi"/>
          <w:sz w:val="24"/>
          <w:szCs w:val="24"/>
        </w:rPr>
        <w:t>Lower growth will make</w:t>
      </w:r>
      <w:r w:rsidRPr="00D3112E">
        <w:rPr>
          <w:rFonts w:asciiTheme="minorHAnsi" w:hAnsiTheme="minorHAnsi" w:cstheme="minorHAnsi"/>
          <w:sz w:val="16"/>
          <w:szCs w:val="24"/>
        </w:rPr>
        <w:t xml:space="preserve"> every aspect of </w:t>
      </w:r>
      <w:r w:rsidRPr="00D3112E">
        <w:rPr>
          <w:rStyle w:val="StyleUnderline"/>
          <w:rFonts w:asciiTheme="minorHAnsi" w:hAnsiTheme="minorHAnsi" w:cstheme="minorHAnsi"/>
          <w:sz w:val="24"/>
          <w:szCs w:val="24"/>
        </w:rPr>
        <w:t>the liberal order</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more difficult to resuscitate</w:t>
      </w:r>
      <w:r w:rsidRPr="00D3112E">
        <w:rPr>
          <w:rFonts w:asciiTheme="minorHAnsi" w:hAnsiTheme="minorHAnsi" w:cstheme="minorHAnsi"/>
          <w:sz w:val="16"/>
          <w:szCs w:val="24"/>
        </w:rPr>
        <w:t xml:space="preserve"> post-Trump. </w:t>
      </w:r>
      <w:r w:rsidRPr="00D3112E">
        <w:rPr>
          <w:rStyle w:val="StyleUnderline"/>
          <w:rFonts w:asciiTheme="minorHAnsi" w:hAnsiTheme="minorHAnsi" w:cstheme="minorHAnsi"/>
          <w:sz w:val="24"/>
          <w:szCs w:val="24"/>
        </w:rPr>
        <w:t>Domestic politics</w:t>
      </w:r>
      <w:r w:rsidRPr="00D3112E">
        <w:rPr>
          <w:rFonts w:asciiTheme="minorHAnsi" w:hAnsiTheme="minorHAnsi" w:cstheme="minorHAnsi"/>
          <w:sz w:val="16"/>
          <w:szCs w:val="24"/>
        </w:rPr>
        <w:t xml:space="preserve"> will </w:t>
      </w:r>
      <w:r w:rsidRPr="00D3112E">
        <w:rPr>
          <w:rStyle w:val="StyleUnderline"/>
          <w:rFonts w:asciiTheme="minorHAnsi" w:hAnsiTheme="minorHAnsi" w:cstheme="minorHAnsi"/>
          <w:sz w:val="24"/>
          <w:szCs w:val="24"/>
        </w:rPr>
        <w:t>become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more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polarized and dysfunctional, as competition for</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diminishing</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resources intensifies</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International collaboration</w:t>
      </w:r>
      <w:r w:rsidRPr="00D3112E">
        <w:rPr>
          <w:rFonts w:asciiTheme="minorHAnsi" w:hAnsiTheme="minorHAnsi" w:cstheme="minorHAnsi"/>
          <w:sz w:val="16"/>
          <w:szCs w:val="24"/>
        </w:rPr>
        <w:t xml:space="preserve">, ad hoc or through institutions, </w:t>
      </w:r>
      <w:r w:rsidRPr="00D3112E">
        <w:rPr>
          <w:rStyle w:val="StyleUnderline"/>
          <w:rFonts w:asciiTheme="minorHAnsi" w:hAnsiTheme="minorHAnsi" w:cstheme="minorHAnsi"/>
          <w:sz w:val="24"/>
          <w:szCs w:val="24"/>
        </w:rPr>
        <w:t>will become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politically toxic</w:t>
      </w:r>
      <w:r w:rsidRPr="00D3112E">
        <w:rPr>
          <w:rFonts w:asciiTheme="minorHAnsi" w:hAnsiTheme="minorHAnsi" w:cstheme="minorHAnsi"/>
          <w:sz w:val="16"/>
          <w:szCs w:val="24"/>
        </w:rPr>
        <w:t xml:space="preserve">. Protectionism, in its multiple forms, will make economic recovery from “secular stagnation” a heavy lift, and the liberal </w:t>
      </w:r>
      <w:r w:rsidRPr="00D3112E">
        <w:rPr>
          <w:rStyle w:val="StyleUnderline"/>
          <w:rFonts w:asciiTheme="minorHAnsi" w:hAnsiTheme="minorHAnsi" w:cstheme="minorHAnsi"/>
          <w:sz w:val="24"/>
          <w:szCs w:val="24"/>
        </w:rPr>
        <w:t>hegemonic leadership</w:t>
      </w:r>
      <w:r w:rsidRPr="00D3112E">
        <w:rPr>
          <w:rFonts w:asciiTheme="minorHAnsi" w:hAnsiTheme="minorHAnsi" w:cstheme="minorHAnsi"/>
          <w:sz w:val="16"/>
          <w:szCs w:val="24"/>
        </w:rPr>
        <w:t xml:space="preserve"> and strong institutions </w:t>
      </w:r>
      <w:r w:rsidRPr="00D3112E">
        <w:rPr>
          <w:rStyle w:val="StyleUnderline"/>
          <w:rFonts w:asciiTheme="minorHAnsi" w:hAnsiTheme="minorHAnsi" w:cstheme="minorHAnsi"/>
          <w:sz w:val="24"/>
          <w:szCs w:val="24"/>
        </w:rPr>
        <w:t>that</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limited</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the damage of previous downturns, will be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unavailable</w:t>
      </w:r>
      <w:r w:rsidRPr="00D3112E">
        <w:rPr>
          <w:rStyle w:val="StyleUnderline"/>
          <w:rFonts w:asciiTheme="minorHAnsi" w:hAnsiTheme="minorHAnsi" w:cstheme="minorHAnsi"/>
          <w:sz w:val="24"/>
          <w:szCs w:val="24"/>
          <w:highlight w:val="cyan"/>
        </w:rPr>
        <w:t xml:space="preserve">. A clear demonstration of this negative feedback loop is the economic damage </w:t>
      </w:r>
      <w:r w:rsidRPr="00D3112E">
        <w:rPr>
          <w:rStyle w:val="StyleUnderline"/>
          <w:rFonts w:asciiTheme="minorHAnsi" w:hAnsiTheme="minorHAnsi" w:cstheme="minorHAnsi"/>
          <w:sz w:val="24"/>
          <w:szCs w:val="24"/>
        </w:rPr>
        <w:t xml:space="preserve">being </w:t>
      </w:r>
      <w:r w:rsidRPr="00D3112E">
        <w:rPr>
          <w:rStyle w:val="StyleUnderline"/>
          <w:rFonts w:asciiTheme="minorHAnsi" w:hAnsiTheme="minorHAnsi" w:cstheme="minorHAnsi"/>
          <w:sz w:val="24"/>
          <w:szCs w:val="24"/>
          <w:highlight w:val="cyan"/>
        </w:rPr>
        <w:t xml:space="preserve">inflicted </w:t>
      </w:r>
      <w:r w:rsidRPr="00D3112E">
        <w:rPr>
          <w:rStyle w:val="StyleUnderline"/>
          <w:rFonts w:asciiTheme="minorHAnsi" w:hAnsiTheme="minorHAnsi" w:cstheme="minorHAnsi"/>
          <w:sz w:val="24"/>
          <w:szCs w:val="24"/>
        </w:rPr>
        <w:t xml:space="preserve">on the world </w:t>
      </w:r>
      <w:r w:rsidRPr="00D3112E">
        <w:rPr>
          <w:rStyle w:val="StyleUnderline"/>
          <w:rFonts w:asciiTheme="minorHAnsi" w:hAnsiTheme="minorHAnsi" w:cstheme="minorHAnsi"/>
          <w:sz w:val="24"/>
          <w:szCs w:val="24"/>
          <w:highlight w:val="cyan"/>
        </w:rPr>
        <w:t>by Trump’s trade war with China</w:t>
      </w:r>
      <w:r w:rsidRPr="00D3112E">
        <w:rPr>
          <w:rStyle w:val="StyleUnderline"/>
          <w:rFonts w:asciiTheme="minorHAnsi" w:hAnsiTheme="minorHAnsi" w:cstheme="minorHAnsi"/>
          <w:sz w:val="24"/>
          <w:szCs w:val="24"/>
        </w:rPr>
        <w:t>, which</w:t>
      </w:r>
      <w:r w:rsidRPr="00D3112E">
        <w:rPr>
          <w:rFonts w:asciiTheme="minorHAnsi" w:hAnsiTheme="minorHAnsi" w:cstheme="minorHAnsi"/>
          <w:sz w:val="16"/>
          <w:szCs w:val="24"/>
        </w:rPr>
        <w:t>— despite the so-called phase one agreement—</w:t>
      </w:r>
      <w:r w:rsidRPr="00D3112E">
        <w:rPr>
          <w:rStyle w:val="StyleUnderline"/>
          <w:rFonts w:asciiTheme="minorHAnsi" w:hAnsiTheme="minorHAnsi" w:cstheme="minorHAnsi"/>
          <w:sz w:val="24"/>
          <w:szCs w:val="24"/>
        </w:rPr>
        <w:t>has predictably escalated from negotiating tactic to imbedded reality, with no end in sight</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 xml:space="preserve">In a world already suffering from inadequate investment, the </w:t>
      </w:r>
      <w:r w:rsidRPr="00D3112E">
        <w:rPr>
          <w:rStyle w:val="Emphasis"/>
          <w:rFonts w:asciiTheme="minorHAnsi" w:hAnsiTheme="minorHAnsi" w:cstheme="minorHAnsi"/>
          <w:sz w:val="24"/>
          <w:szCs w:val="24"/>
          <w:highlight w:val="cyan"/>
        </w:rPr>
        <w:t xml:space="preserve">uncertainties generated by this </w:t>
      </w:r>
      <w:r w:rsidRPr="00D3112E">
        <w:rPr>
          <w:rStyle w:val="Emphasis"/>
          <w:rFonts w:asciiTheme="minorHAnsi" w:hAnsiTheme="minorHAnsi" w:cstheme="minorHAnsi"/>
          <w:sz w:val="24"/>
          <w:szCs w:val="24"/>
        </w:rPr>
        <w:t xml:space="preserve">confrontation will further </w:t>
      </w:r>
      <w:r w:rsidRPr="00D3112E">
        <w:rPr>
          <w:rStyle w:val="Emphasis"/>
          <w:rFonts w:asciiTheme="minorHAnsi" w:hAnsiTheme="minorHAnsi" w:cstheme="minorHAnsi"/>
          <w:sz w:val="24"/>
          <w:szCs w:val="24"/>
          <w:highlight w:val="cyan"/>
        </w:rPr>
        <w:t xml:space="preserve">curb </w:t>
      </w:r>
      <w:r w:rsidRPr="00D3112E">
        <w:rPr>
          <w:rStyle w:val="Emphasis"/>
          <w:rFonts w:asciiTheme="minorHAnsi" w:hAnsiTheme="minorHAnsi" w:cstheme="minorHAnsi"/>
          <w:sz w:val="24"/>
          <w:szCs w:val="24"/>
        </w:rPr>
        <w:t xml:space="preserve">the investments essential for future </w:t>
      </w:r>
      <w:r w:rsidRPr="00D3112E">
        <w:rPr>
          <w:rStyle w:val="Emphasis"/>
          <w:rFonts w:asciiTheme="minorHAnsi" w:hAnsiTheme="minorHAnsi" w:cstheme="minorHAnsi"/>
          <w:sz w:val="24"/>
          <w:szCs w:val="24"/>
          <w:highlight w:val="cyan"/>
        </w:rPr>
        <w:t>growth</w:t>
      </w:r>
      <w:r w:rsidRPr="00D3112E">
        <w:rPr>
          <w:rFonts w:asciiTheme="minorHAnsi" w:hAnsiTheme="minorHAnsi" w:cstheme="minorHAnsi"/>
          <w:sz w:val="16"/>
          <w:szCs w:val="24"/>
        </w:rPr>
        <w:t xml:space="preserve">. Another </w:t>
      </w:r>
      <w:r w:rsidRPr="00D3112E">
        <w:rPr>
          <w:rStyle w:val="StyleUnderline"/>
          <w:rFonts w:asciiTheme="minorHAnsi" w:hAnsiTheme="minorHAnsi" w:cstheme="minorHAnsi"/>
          <w:sz w:val="24"/>
          <w:szCs w:val="24"/>
        </w:rPr>
        <w:t xml:space="preserve">demonstration of the intersection of </w:t>
      </w:r>
      <w:r w:rsidRPr="00D3112E">
        <w:rPr>
          <w:rStyle w:val="StyleUnderline"/>
          <w:rFonts w:asciiTheme="minorHAnsi" w:hAnsiTheme="minorHAnsi" w:cstheme="minorHAnsi"/>
          <w:sz w:val="24"/>
          <w:szCs w:val="24"/>
          <w:highlight w:val="cyan"/>
        </w:rPr>
        <w:t>structural forces is how populist</w:t>
      </w:r>
      <w:r w:rsidRPr="00D3112E">
        <w:rPr>
          <w:rStyle w:val="StyleUnderline"/>
          <w:rFonts w:asciiTheme="minorHAnsi" w:hAnsiTheme="minorHAnsi" w:cstheme="minorHAnsi"/>
          <w:sz w:val="24"/>
          <w:szCs w:val="24"/>
        </w:rPr>
        <w:t xml:space="preserve">-motivated </w:t>
      </w:r>
      <w:r w:rsidRPr="00D3112E">
        <w:rPr>
          <w:rStyle w:val="StyleUnderline"/>
          <w:rFonts w:asciiTheme="minorHAnsi" w:hAnsiTheme="minorHAnsi" w:cstheme="minorHAnsi"/>
          <w:sz w:val="24"/>
          <w:szCs w:val="24"/>
          <w:highlight w:val="cyan"/>
        </w:rPr>
        <w:t>controls on immigration</w:t>
      </w:r>
      <w:r w:rsidRPr="00D3112E">
        <w:rPr>
          <w:rStyle w:val="StyleUnderline"/>
          <w:rFonts w:asciiTheme="minorHAnsi" w:hAnsiTheme="minorHAnsi" w:cstheme="minorHAnsi"/>
          <w:sz w:val="24"/>
          <w:szCs w:val="24"/>
        </w:rPr>
        <w:t xml:space="preserve"> (always a weakness in the hyper-globalization narrative) </w:t>
      </w:r>
      <w:r w:rsidRPr="00D3112E">
        <w:rPr>
          <w:rStyle w:val="StyleUnderline"/>
          <w:rFonts w:asciiTheme="minorHAnsi" w:hAnsiTheme="minorHAnsi" w:cstheme="minorHAnsi"/>
          <w:sz w:val="24"/>
          <w:szCs w:val="24"/>
          <w:highlight w:val="cyan"/>
        </w:rPr>
        <w:t xml:space="preserve">deprives </w:t>
      </w:r>
      <w:r w:rsidRPr="00D3112E">
        <w:rPr>
          <w:rStyle w:val="StyleUnderline"/>
          <w:rFonts w:asciiTheme="minorHAnsi" w:hAnsiTheme="minorHAnsi" w:cstheme="minorHAnsi"/>
          <w:sz w:val="24"/>
          <w:szCs w:val="24"/>
        </w:rPr>
        <w:t xml:space="preserve">developed </w:t>
      </w:r>
      <w:r w:rsidRPr="00D3112E">
        <w:rPr>
          <w:rStyle w:val="StyleUnderline"/>
          <w:rFonts w:asciiTheme="minorHAnsi" w:hAnsiTheme="minorHAnsi" w:cstheme="minorHAnsi"/>
          <w:sz w:val="24"/>
          <w:szCs w:val="24"/>
          <w:highlight w:val="cyan"/>
        </w:rPr>
        <w:t>countries of</w:t>
      </w:r>
      <w:r w:rsidRPr="00D3112E">
        <w:rPr>
          <w:rStyle w:val="StyleUnderline"/>
          <w:rFonts w:asciiTheme="minorHAnsi" w:hAnsiTheme="minorHAnsi" w:cstheme="minorHAnsi"/>
          <w:sz w:val="24"/>
          <w:szCs w:val="24"/>
        </w:rPr>
        <w:t xml:space="preserve"> Summers’ recommended </w:t>
      </w:r>
      <w:r w:rsidRPr="00D3112E">
        <w:rPr>
          <w:rStyle w:val="StyleUnderline"/>
          <w:rFonts w:asciiTheme="minorHAnsi" w:hAnsiTheme="minorHAnsi" w:cstheme="minorHAnsi"/>
          <w:sz w:val="24"/>
          <w:szCs w:val="24"/>
          <w:highlight w:val="cyan"/>
        </w:rPr>
        <w:t xml:space="preserve">policy </w:t>
      </w:r>
      <w:r w:rsidRPr="00D3112E">
        <w:rPr>
          <w:rStyle w:val="StyleUnderline"/>
          <w:rFonts w:asciiTheme="minorHAnsi" w:hAnsiTheme="minorHAnsi" w:cstheme="minorHAnsi"/>
          <w:sz w:val="24"/>
          <w:szCs w:val="24"/>
        </w:rPr>
        <w:t xml:space="preserve">response </w:t>
      </w:r>
      <w:r w:rsidRPr="00D3112E">
        <w:rPr>
          <w:rStyle w:val="StyleUnderline"/>
          <w:rFonts w:asciiTheme="minorHAnsi" w:hAnsiTheme="minorHAnsi" w:cstheme="minorHAnsi"/>
          <w:sz w:val="24"/>
          <w:szCs w:val="24"/>
          <w:highlight w:val="cyan"/>
        </w:rPr>
        <w:t>to secular stagnation</w:t>
      </w:r>
      <w:r w:rsidRPr="00D3112E">
        <w:rPr>
          <w:rFonts w:asciiTheme="minorHAnsi" w:hAnsiTheme="minorHAnsi" w:cstheme="minorHAnsi"/>
          <w:sz w:val="16"/>
          <w:szCs w:val="24"/>
        </w:rPr>
        <w:t xml:space="preserve">, which in a more open world </w:t>
      </w:r>
      <w:r w:rsidRPr="00D3112E">
        <w:rPr>
          <w:rStyle w:val="StyleUnderline"/>
          <w:rFonts w:asciiTheme="minorHAnsi" w:hAnsiTheme="minorHAnsi" w:cstheme="minorHAnsi"/>
          <w:sz w:val="24"/>
          <w:szCs w:val="24"/>
        </w:rPr>
        <w:t>would be</w:t>
      </w:r>
      <w:r w:rsidRPr="00D3112E">
        <w:rPr>
          <w:rFonts w:asciiTheme="minorHAnsi" w:hAnsiTheme="minorHAnsi" w:cstheme="minorHAnsi"/>
          <w:sz w:val="16"/>
          <w:szCs w:val="24"/>
        </w:rPr>
        <w:t xml:space="preserve"> a win-win for rich and poor countries alike, </w:t>
      </w:r>
      <w:r w:rsidRPr="00D3112E">
        <w:rPr>
          <w:rStyle w:val="StyleUnderline"/>
          <w:rFonts w:asciiTheme="minorHAnsi" w:hAnsiTheme="minorHAnsi" w:cstheme="minorHAnsi"/>
          <w:sz w:val="24"/>
          <w:szCs w:val="24"/>
        </w:rPr>
        <w:t>increasing</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wage rates</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and</w:t>
      </w:r>
      <w:r w:rsidRPr="00D3112E">
        <w:rPr>
          <w:rFonts w:asciiTheme="minorHAnsi" w:hAnsiTheme="minorHAnsi" w:cstheme="minorHAnsi"/>
          <w:sz w:val="16"/>
          <w:szCs w:val="24"/>
        </w:rPr>
        <w:t xml:space="preserve"> remittance </w:t>
      </w:r>
      <w:r w:rsidRPr="00D3112E">
        <w:rPr>
          <w:rStyle w:val="Emphasis"/>
          <w:rFonts w:asciiTheme="minorHAnsi" w:hAnsiTheme="minorHAnsi" w:cstheme="minorHAnsi"/>
          <w:sz w:val="24"/>
          <w:szCs w:val="24"/>
        </w:rPr>
        <w:t>revenues</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for</w:t>
      </w:r>
      <w:r w:rsidRPr="00D3112E">
        <w:rPr>
          <w:rFonts w:asciiTheme="minorHAnsi" w:hAnsiTheme="minorHAnsi" w:cstheme="minorHAnsi"/>
          <w:sz w:val="16"/>
          <w:szCs w:val="24"/>
        </w:rPr>
        <w:t xml:space="preserve"> the </w:t>
      </w:r>
      <w:r w:rsidRPr="00D3112E">
        <w:rPr>
          <w:rStyle w:val="StyleUnderline"/>
          <w:rFonts w:asciiTheme="minorHAnsi" w:hAnsiTheme="minorHAnsi" w:cstheme="minorHAnsi"/>
          <w:sz w:val="24"/>
          <w:szCs w:val="24"/>
        </w:rPr>
        <w:t>developing countries</w:t>
      </w:r>
      <w:r w:rsidRPr="00D3112E">
        <w:rPr>
          <w:rFonts w:asciiTheme="minorHAnsi" w:hAnsiTheme="minorHAnsi" w:cstheme="minorHAnsi"/>
          <w:sz w:val="16"/>
          <w:szCs w:val="24"/>
        </w:rPr>
        <w:t>, replenishing the labor supply for rich countries experiencing low birth rates.</w:t>
      </w:r>
      <w:r>
        <w:rPr>
          <w:rFonts w:asciiTheme="minorHAnsi" w:hAnsiTheme="minorHAnsi" w:cstheme="minorHAnsi"/>
          <w:sz w:val="16"/>
          <w:szCs w:val="24"/>
        </w:rPr>
        <w:t xml:space="preserve"> </w:t>
      </w:r>
      <w:r w:rsidRPr="00D3112E">
        <w:rPr>
          <w:rFonts w:asciiTheme="minorHAnsi" w:hAnsiTheme="minorHAnsi" w:cstheme="minorHAnsi"/>
          <w:sz w:val="16"/>
          <w:szCs w:val="24"/>
        </w:rPr>
        <w:t>Illiberal Globalization</w:t>
      </w:r>
      <w:r>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Economic weakness</w:t>
      </w:r>
      <w:r w:rsidRPr="00D3112E">
        <w:rPr>
          <w:rFonts w:asciiTheme="minorHAnsi" w:hAnsiTheme="minorHAnsi" w:cstheme="minorHAnsi"/>
          <w:sz w:val="16"/>
          <w:szCs w:val="24"/>
        </w:rPr>
        <w:t xml:space="preserve"> and rising nationalism (along with multipolarity) will not end </w:t>
      </w:r>
      <w:proofErr w:type="gramStart"/>
      <w:r w:rsidRPr="00D3112E">
        <w:rPr>
          <w:rFonts w:asciiTheme="minorHAnsi" w:hAnsiTheme="minorHAnsi" w:cstheme="minorHAnsi"/>
          <w:sz w:val="16"/>
          <w:szCs w:val="24"/>
        </w:rPr>
        <w:t>globalization, but</w:t>
      </w:r>
      <w:proofErr w:type="gramEnd"/>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will</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profoundly</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alter</w:t>
      </w:r>
      <w:r w:rsidRPr="00D3112E">
        <w:rPr>
          <w:rFonts w:asciiTheme="minorHAnsi" w:hAnsiTheme="minorHAnsi" w:cstheme="minorHAnsi"/>
          <w:sz w:val="16"/>
          <w:szCs w:val="24"/>
        </w:rPr>
        <w:t xml:space="preserve"> its character and greatly reduce its economic and political benefits. Liberal global </w:t>
      </w:r>
      <w:r w:rsidRPr="00D3112E">
        <w:rPr>
          <w:rStyle w:val="StyleUnderline"/>
          <w:rFonts w:asciiTheme="minorHAnsi" w:hAnsiTheme="minorHAnsi" w:cstheme="minorHAnsi"/>
          <w:sz w:val="24"/>
          <w:szCs w:val="24"/>
        </w:rPr>
        <w:t>institutions</w:t>
      </w:r>
      <w:r w:rsidRPr="00D3112E">
        <w:rPr>
          <w:rFonts w:asciiTheme="minorHAnsi" w:hAnsiTheme="minorHAnsi" w:cstheme="minorHAnsi"/>
          <w:sz w:val="16"/>
          <w:szCs w:val="24"/>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D3112E">
        <w:rPr>
          <w:rStyle w:val="StyleUnderline"/>
          <w:rFonts w:asciiTheme="minorHAnsi" w:hAnsiTheme="minorHAnsi" w:cstheme="minorHAnsi"/>
          <w:sz w:val="24"/>
          <w:szCs w:val="24"/>
        </w:rPr>
        <w:t>under present and</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future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conditions</w:t>
      </w:r>
      <w:r w:rsidRPr="00D3112E">
        <w:rPr>
          <w:rFonts w:asciiTheme="minorHAnsi" w:hAnsiTheme="minorHAnsi" w:cstheme="minorHAnsi"/>
          <w:sz w:val="16"/>
          <w:szCs w:val="24"/>
        </w:rPr>
        <w:t xml:space="preserve"> these </w:t>
      </w:r>
      <w:r w:rsidRPr="00D3112E">
        <w:rPr>
          <w:rStyle w:val="StyleUnderline"/>
          <w:rFonts w:asciiTheme="minorHAnsi" w:hAnsiTheme="minorHAnsi" w:cstheme="minorHAnsi"/>
          <w:sz w:val="24"/>
          <w:szCs w:val="24"/>
        </w:rPr>
        <w:t>institutions will become the</w:t>
      </w:r>
      <w:r w:rsidRPr="00D3112E">
        <w:rPr>
          <w:rFonts w:asciiTheme="minorHAnsi" w:hAnsiTheme="minorHAnsi" w:cstheme="minorHAnsi"/>
          <w:sz w:val="16"/>
          <w:szCs w:val="24"/>
        </w:rPr>
        <w:t xml:space="preserve"> </w:t>
      </w:r>
      <w:proofErr w:type="gramStart"/>
      <w:r w:rsidRPr="00D3112E">
        <w:rPr>
          <w:rStyle w:val="Emphasis"/>
          <w:rFonts w:asciiTheme="minorHAnsi" w:hAnsiTheme="minorHAnsi" w:cstheme="minorHAnsi"/>
          <w:sz w:val="24"/>
          <w:szCs w:val="24"/>
        </w:rPr>
        <w:t>battlegrounds</w:t>
      </w:r>
      <w:r w:rsidRPr="00D3112E">
        <w:rPr>
          <w:rFonts w:asciiTheme="minorHAnsi" w:hAnsiTheme="minorHAnsi" w:cstheme="minorHAnsi"/>
          <w:sz w:val="16"/>
          <w:szCs w:val="24"/>
        </w:rPr>
        <w:t>—and the victims—</w:t>
      </w:r>
      <w:proofErr w:type="gramEnd"/>
      <w:r w:rsidRPr="00D3112E">
        <w:rPr>
          <w:rStyle w:val="StyleUnderline"/>
          <w:rFonts w:asciiTheme="minorHAnsi" w:hAnsiTheme="minorHAnsi" w:cstheme="minorHAnsi"/>
          <w:sz w:val="24"/>
          <w:szCs w:val="24"/>
        </w:rPr>
        <w:t>of geopolitical competition</w:t>
      </w:r>
      <w:r w:rsidRPr="00D3112E">
        <w:rPr>
          <w:rFonts w:asciiTheme="minorHAnsi" w:hAnsiTheme="minorHAnsi" w:cstheme="minorHAnsi"/>
          <w:sz w:val="16"/>
          <w:szCs w:val="24"/>
        </w:rPr>
        <w:t xml:space="preserve">. The Trump Administration’s frontal attack on multilateralism is but the final nail in the coffin of the Bretton Woods system in trade and finance, which has been in slow but accelerating decline since the end of the Cold War. </w:t>
      </w:r>
      <w:r w:rsidRPr="00D3112E">
        <w:rPr>
          <w:rStyle w:val="StyleUnderline"/>
          <w:rFonts w:asciiTheme="minorHAnsi" w:hAnsiTheme="minorHAnsi" w:cstheme="minorHAnsi"/>
          <w:sz w:val="24"/>
          <w:szCs w:val="24"/>
        </w:rPr>
        <w:t>Future American leadership may</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embrace renewed collaboration</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in global</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trade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and</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finance</w:t>
      </w:r>
      <w:r w:rsidRPr="00D3112E">
        <w:rPr>
          <w:rFonts w:asciiTheme="minorHAnsi" w:hAnsiTheme="minorHAnsi" w:cstheme="minorHAnsi"/>
          <w:sz w:val="16"/>
          <w:szCs w:val="24"/>
        </w:rPr>
        <w:t xml:space="preserve">, macroeconomic management, environmental sustainability and the like, </w:t>
      </w:r>
      <w:r w:rsidRPr="00D3112E">
        <w:rPr>
          <w:rStyle w:val="StyleUnderline"/>
          <w:rFonts w:asciiTheme="minorHAnsi" w:hAnsiTheme="minorHAnsi" w:cstheme="minorHAnsi"/>
          <w:sz w:val="24"/>
          <w:szCs w:val="24"/>
        </w:rPr>
        <w:t>but</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repairing the damage</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requires the</w:t>
      </w:r>
      <w:r w:rsidRPr="00D3112E">
        <w:rPr>
          <w:rFonts w:asciiTheme="minorHAnsi" w:hAnsiTheme="minorHAnsi" w:cstheme="minorHAnsi"/>
          <w:sz w:val="16"/>
          <w:szCs w:val="24"/>
        </w:rPr>
        <w:t xml:space="preserve"> heroic </w:t>
      </w:r>
      <w:r w:rsidRPr="00D3112E">
        <w:rPr>
          <w:rStyle w:val="StyleUnderline"/>
          <w:rFonts w:asciiTheme="minorHAnsi" w:hAnsiTheme="minorHAnsi" w:cstheme="minorHAnsi"/>
          <w:sz w:val="24"/>
          <w:szCs w:val="24"/>
        </w:rPr>
        <w:t>assumption</w:t>
      </w:r>
      <w:r w:rsidRPr="00D3112E">
        <w:rPr>
          <w:rFonts w:asciiTheme="minorHAnsi" w:hAnsiTheme="minorHAnsi" w:cstheme="minorHAnsi"/>
          <w:sz w:val="16"/>
          <w:szCs w:val="24"/>
        </w:rPr>
        <w:t xml:space="preserve"> that </w:t>
      </w:r>
      <w:r w:rsidRPr="00D3112E">
        <w:rPr>
          <w:rStyle w:val="StyleUnderline"/>
          <w:rFonts w:asciiTheme="minorHAnsi" w:hAnsiTheme="minorHAnsi" w:cstheme="minorHAnsi"/>
          <w:sz w:val="24"/>
          <w:szCs w:val="24"/>
        </w:rPr>
        <w:t>America’s own identity has not been</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fundamentally</w:t>
      </w:r>
      <w:r w:rsidRPr="00D3112E">
        <w:rPr>
          <w:rFonts w:asciiTheme="minorHAnsi" w:hAnsiTheme="minorHAnsi" w:cstheme="minorHAnsi"/>
          <w:sz w:val="16"/>
          <w:szCs w:val="24"/>
        </w:rPr>
        <w:t xml:space="preserve"> </w:t>
      </w:r>
      <w:r w:rsidRPr="00D3112E">
        <w:rPr>
          <w:rStyle w:val="StyleUnderline"/>
          <w:rFonts w:asciiTheme="minorHAnsi" w:hAnsiTheme="minorHAnsi" w:cstheme="minorHAnsi"/>
          <w:sz w:val="24"/>
          <w:szCs w:val="24"/>
        </w:rPr>
        <w:t>altered</w:t>
      </w:r>
      <w:r w:rsidRPr="00D3112E">
        <w:rPr>
          <w:rFonts w:asciiTheme="minorHAnsi" w:hAnsiTheme="minorHAnsi" w:cstheme="minorHAnsi"/>
          <w:sz w:val="16"/>
          <w:szCs w:val="24"/>
        </w:rPr>
        <w:t xml:space="preserve"> by the Trump era (four years or eight matters here), and by the internal and global forces that enabled his rise. </w:t>
      </w:r>
      <w:r w:rsidRPr="00D3112E">
        <w:rPr>
          <w:rStyle w:val="StyleUnderline"/>
          <w:rFonts w:asciiTheme="minorHAnsi" w:hAnsiTheme="minorHAnsi" w:cstheme="minorHAnsi"/>
          <w:sz w:val="24"/>
          <w:szCs w:val="24"/>
        </w:rPr>
        <w:t xml:space="preserve">The fact will remain that a sizeable portion of </w:t>
      </w:r>
      <w:r w:rsidRPr="00D3112E">
        <w:rPr>
          <w:rStyle w:val="StyleUnderline"/>
          <w:rFonts w:asciiTheme="minorHAnsi" w:hAnsiTheme="minorHAnsi" w:cstheme="minorHAnsi"/>
          <w:sz w:val="24"/>
          <w:szCs w:val="24"/>
          <w:highlight w:val="cyan"/>
        </w:rPr>
        <w:t>the American electorate</w:t>
      </w:r>
      <w:r w:rsidRPr="00D3112E">
        <w:rPr>
          <w:rStyle w:val="StyleUnderline"/>
          <w:rFonts w:asciiTheme="minorHAnsi" w:hAnsiTheme="minorHAnsi" w:cstheme="minorHAnsi"/>
          <w:sz w:val="24"/>
          <w:szCs w:val="24"/>
        </w:rPr>
        <w:t xml:space="preserve">, and a monolithically </w:t>
      </w:r>
      <w:proofErr w:type="spellStart"/>
      <w:r w:rsidRPr="00D3112E">
        <w:rPr>
          <w:rStyle w:val="StyleUnderline"/>
          <w:rFonts w:asciiTheme="minorHAnsi" w:hAnsiTheme="minorHAnsi" w:cstheme="minorHAnsi"/>
          <w:sz w:val="24"/>
          <w:szCs w:val="24"/>
        </w:rPr>
        <w:t>proTrump</w:t>
      </w:r>
      <w:proofErr w:type="spellEnd"/>
      <w:r w:rsidRPr="00D3112E">
        <w:rPr>
          <w:rStyle w:val="StyleUnderline"/>
          <w:rFonts w:asciiTheme="minorHAnsi" w:hAnsiTheme="minorHAnsi" w:cstheme="minorHAnsi"/>
          <w:sz w:val="24"/>
          <w:szCs w:val="24"/>
        </w:rPr>
        <w:t xml:space="preserve"> Republican Party, </w:t>
      </w:r>
      <w:r w:rsidRPr="00D3112E">
        <w:rPr>
          <w:rStyle w:val="StyleUnderline"/>
          <w:rFonts w:asciiTheme="minorHAnsi" w:hAnsiTheme="minorHAnsi" w:cstheme="minorHAnsi"/>
          <w:sz w:val="24"/>
          <w:szCs w:val="24"/>
          <w:highlight w:val="cyan"/>
        </w:rPr>
        <w:t>is committed to an illiberal future</w:t>
      </w:r>
      <w:r w:rsidRPr="00D3112E">
        <w:rPr>
          <w:rFonts w:asciiTheme="minorHAnsi" w:hAnsiTheme="minorHAnsi" w:cstheme="minorHAnsi"/>
          <w:sz w:val="16"/>
          <w:szCs w:val="24"/>
        </w:rPr>
        <w:t xml:space="preserve">. And even if the effects are transitory, the </w:t>
      </w:r>
      <w:r w:rsidRPr="00D3112E">
        <w:rPr>
          <w:rStyle w:val="StyleUnderline"/>
          <w:rFonts w:asciiTheme="minorHAnsi" w:hAnsiTheme="minorHAnsi" w:cstheme="minorHAnsi"/>
          <w:sz w:val="24"/>
          <w:szCs w:val="24"/>
        </w:rPr>
        <w:t>causes of weakening global collaboration are</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structural</w:t>
      </w:r>
      <w:r w:rsidRPr="00D3112E">
        <w:rPr>
          <w:rFonts w:asciiTheme="minorHAnsi" w:hAnsiTheme="minorHAnsi" w:cstheme="minorHAnsi"/>
          <w:sz w:val="16"/>
          <w:szCs w:val="24"/>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D3112E">
        <w:rPr>
          <w:rStyle w:val="StyleUnderline"/>
          <w:rFonts w:asciiTheme="minorHAnsi" w:hAnsiTheme="minorHAnsi" w:cstheme="minorHAnsi"/>
          <w:sz w:val="24"/>
          <w:szCs w:val="24"/>
        </w:rPr>
        <w:t>It will</w:t>
      </w:r>
      <w:r w:rsidRPr="00D3112E">
        <w:rPr>
          <w:rFonts w:asciiTheme="minorHAnsi" w:hAnsiTheme="minorHAnsi" w:cstheme="minorHAnsi"/>
          <w:sz w:val="16"/>
          <w:szCs w:val="24"/>
        </w:rPr>
        <w:t xml:space="preserve"> furthermore </w:t>
      </w:r>
      <w:r w:rsidRPr="00D3112E">
        <w:rPr>
          <w:rStyle w:val="StyleUnderline"/>
          <w:rFonts w:asciiTheme="minorHAnsi" w:hAnsiTheme="minorHAnsi" w:cstheme="minorHAnsi"/>
          <w:sz w:val="24"/>
          <w:szCs w:val="24"/>
        </w:rPr>
        <w:t>operate in a future system of</w:t>
      </w:r>
      <w:r w:rsidRPr="00D3112E">
        <w:rPr>
          <w:rFonts w:asciiTheme="minorHAnsi" w:hAnsiTheme="minorHAnsi" w:cstheme="minorHAnsi"/>
          <w:sz w:val="16"/>
          <w:szCs w:val="24"/>
        </w:rPr>
        <w:t xml:space="preserve"> </w:t>
      </w:r>
      <w:r w:rsidRPr="00D3112E">
        <w:rPr>
          <w:rStyle w:val="Emphasis"/>
          <w:rFonts w:asciiTheme="minorHAnsi" w:hAnsiTheme="minorHAnsi" w:cstheme="minorHAnsi"/>
          <w:sz w:val="24"/>
          <w:szCs w:val="24"/>
        </w:rPr>
        <w:t>diffusing material power</w:t>
      </w:r>
      <w:r w:rsidRPr="00D3112E">
        <w:rPr>
          <w:rFonts w:asciiTheme="minorHAnsi" w:hAnsiTheme="minorHAnsi" w:cstheme="minorHAnsi"/>
          <w:sz w:val="16"/>
          <w:szCs w:val="24"/>
        </w:rPr>
        <w:t>, diverging economic and political governance approaches, and rising nationalism. Trump has promoted these forces, but did not invent them, and future US Administrations will struggle to cope with them.</w:t>
      </w:r>
    </w:p>
    <w:p w14:paraId="233F5469" w14:textId="77777777" w:rsidR="00755B55" w:rsidRDefault="00755B55" w:rsidP="00755B55">
      <w:pPr>
        <w:rPr>
          <w:sz w:val="16"/>
          <w:szCs w:val="24"/>
        </w:rPr>
      </w:pPr>
    </w:p>
    <w:p w14:paraId="0B8AE49A" w14:textId="0895BE3C" w:rsidR="00BD2B69" w:rsidRDefault="00BD2B69" w:rsidP="00BD2B69">
      <w:pPr>
        <w:pStyle w:val="Heading3"/>
      </w:pPr>
      <w:r>
        <w:t>1NC – Green Bargaining</w:t>
      </w:r>
    </w:p>
    <w:p w14:paraId="4A82C519" w14:textId="7616A172" w:rsidR="00BD2B69" w:rsidRDefault="00BD2B69" w:rsidP="00BD2B69">
      <w:pPr>
        <w:pStyle w:val="Heading4"/>
      </w:pPr>
      <w:r>
        <w:t xml:space="preserve">1 – No causality – the 1AC just </w:t>
      </w:r>
      <w:r>
        <w:rPr>
          <w:u w:val="single"/>
        </w:rPr>
        <w:t>assumes</w:t>
      </w:r>
      <w:r>
        <w:t xml:space="preserve"> bargaining occurs over climate solutions, gets scaled up and not </w:t>
      </w:r>
      <w:r>
        <w:rPr>
          <w:u w:val="single"/>
        </w:rPr>
        <w:t>swallowed</w:t>
      </w:r>
      <w:r>
        <w:t xml:space="preserve"> by other desires.</w:t>
      </w:r>
    </w:p>
    <w:p w14:paraId="741CF3D2" w14:textId="77777777" w:rsidR="00BD2B69" w:rsidRPr="00BD2B69" w:rsidRDefault="00BD2B69" w:rsidP="00BD2B69"/>
    <w:p w14:paraId="48801370" w14:textId="0DFBA352" w:rsidR="00BD2B69" w:rsidRDefault="00BD2B69" w:rsidP="00BD2B69">
      <w:pPr>
        <w:pStyle w:val="Heading4"/>
      </w:pPr>
      <w:r>
        <w:t xml:space="preserve">2 – </w:t>
      </w:r>
      <w:r>
        <w:t>Stronger unions won’t solve climate change – unions advocate against environmental protection</w:t>
      </w:r>
    </w:p>
    <w:p w14:paraId="74767BF6" w14:textId="77777777" w:rsidR="00BD2B69" w:rsidRPr="004D4A99" w:rsidRDefault="00BD2B69" w:rsidP="00BD2B69">
      <w:proofErr w:type="spellStart"/>
      <w:r>
        <w:t>Debba</w:t>
      </w:r>
      <w:proofErr w:type="spellEnd"/>
      <w:r>
        <w:t xml:space="preserve"> </w:t>
      </w:r>
      <w:r w:rsidRPr="004D4A99">
        <w:rPr>
          <w:rStyle w:val="Style13ptBold"/>
        </w:rPr>
        <w:t>Kahn 20</w:t>
      </w:r>
      <w:r>
        <w:t xml:space="preserve">, Samanth Maldonado, Catherine Boudreau, 9-1-2020, Kahn is California policy editor at POLITICO. She previously served as deputy sustainability editor, California bureau chief and California environment and transportation reporter, where she covered climate, water, air pollution, electric vehicles, fuel economy, high-speed rail and wildfires. She came to POLITICO in 2019 after 13 years at E&amp;E News, 10 of those in California. “Unions fracture over climate,” Politico, </w:t>
      </w:r>
      <w:hyperlink r:id="rId11" w:history="1">
        <w:r w:rsidRPr="008B3274">
          <w:rPr>
            <w:rStyle w:val="Hyperlink"/>
          </w:rPr>
          <w:t>https://www.politico.com/newsletters/the-long-game/2020/09/01/unions-fracture-over-climate-490237</w:t>
        </w:r>
      </w:hyperlink>
      <w:r>
        <w:t xml:space="preserve"> </w:t>
      </w:r>
      <w:proofErr w:type="spellStart"/>
      <w:r>
        <w:t>lp</w:t>
      </w:r>
      <w:proofErr w:type="spellEnd"/>
      <w:r>
        <w:t xml:space="preserve"> </w:t>
      </w:r>
    </w:p>
    <w:p w14:paraId="007E8921" w14:textId="77777777" w:rsidR="00BD2B69" w:rsidRPr="000721F3" w:rsidRDefault="00BD2B69" w:rsidP="00BD2B69">
      <w:pPr>
        <w:rPr>
          <w:sz w:val="14"/>
        </w:rPr>
      </w:pPr>
      <w:r w:rsidRPr="000721F3">
        <w:rPr>
          <w:sz w:val="14"/>
        </w:rPr>
        <w:t xml:space="preserve">A DIVIDED MOVEMENT — </w:t>
      </w:r>
      <w:r w:rsidRPr="000721F3">
        <w:rPr>
          <w:rStyle w:val="StyleUnderline"/>
        </w:rPr>
        <w:t>Organized labor is often viewed as a cheerleader for the left,</w:t>
      </w:r>
      <w:r w:rsidRPr="000721F3">
        <w:rPr>
          <w:sz w:val="14"/>
        </w:rPr>
        <w:t xml:space="preserve"> helping shape the agendas of Democratic lawmakers. But in statehouses from coast to coast and at the national level, </w:t>
      </w:r>
      <w:r w:rsidRPr="003121AA">
        <w:rPr>
          <w:rStyle w:val="Emphasis"/>
          <w:highlight w:val="cyan"/>
        </w:rPr>
        <w:t>unions have</w:t>
      </w:r>
      <w:r w:rsidRPr="000721F3">
        <w:rPr>
          <w:rStyle w:val="Emphasis"/>
        </w:rPr>
        <w:t xml:space="preserve"> had </w:t>
      </w:r>
      <w:r w:rsidRPr="003121AA">
        <w:rPr>
          <w:rStyle w:val="Emphasis"/>
          <w:highlight w:val="cyan"/>
        </w:rPr>
        <w:t>no problem blocking green initiatives</w:t>
      </w:r>
      <w:r w:rsidRPr="003121AA">
        <w:rPr>
          <w:sz w:val="14"/>
          <w:highlight w:val="cyan"/>
        </w:rPr>
        <w:t xml:space="preserve"> </w:t>
      </w:r>
      <w:r w:rsidRPr="003121AA">
        <w:rPr>
          <w:rStyle w:val="StyleUnderline"/>
          <w:highlight w:val="cyan"/>
        </w:rPr>
        <w:t>if</w:t>
      </w:r>
      <w:r w:rsidRPr="000721F3">
        <w:rPr>
          <w:rStyle w:val="StyleUnderline"/>
        </w:rPr>
        <w:t xml:space="preserve"> </w:t>
      </w:r>
      <w:r w:rsidRPr="003121AA">
        <w:rPr>
          <w:rStyle w:val="StyleUnderline"/>
        </w:rPr>
        <w:t>they</w:t>
      </w:r>
      <w:r w:rsidRPr="000721F3">
        <w:rPr>
          <w:rStyle w:val="StyleUnderline"/>
        </w:rPr>
        <w:t xml:space="preserve"> decide </w:t>
      </w:r>
      <w:r w:rsidRPr="003121AA">
        <w:rPr>
          <w:rStyle w:val="StyleUnderline"/>
          <w:highlight w:val="cyan"/>
        </w:rPr>
        <w:t>they’re not in their members’ interests</w:t>
      </w:r>
      <w:r w:rsidRPr="000721F3">
        <w:rPr>
          <w:sz w:val="14"/>
        </w:rPr>
        <w:t>.</w:t>
      </w:r>
    </w:p>
    <w:p w14:paraId="115F54BD" w14:textId="77777777" w:rsidR="00BD2B69" w:rsidRPr="000721F3" w:rsidRDefault="00BD2B69" w:rsidP="00BD2B69">
      <w:pPr>
        <w:rPr>
          <w:sz w:val="14"/>
        </w:rPr>
      </w:pPr>
      <w:r w:rsidRPr="003121AA">
        <w:rPr>
          <w:rStyle w:val="StyleUnderline"/>
          <w:highlight w:val="cyan"/>
        </w:rPr>
        <w:t>Those who stand to lose the</w:t>
      </w:r>
      <w:r w:rsidRPr="000721F3">
        <w:rPr>
          <w:rStyle w:val="StyleUnderline"/>
        </w:rPr>
        <w:t xml:space="preserve"> most from tightening environmental policies </w:t>
      </w:r>
      <w:r w:rsidRPr="003121AA">
        <w:rPr>
          <w:rStyle w:val="StyleUnderline"/>
          <w:highlight w:val="cyan"/>
        </w:rPr>
        <w:t>have been wielding</w:t>
      </w:r>
      <w:r w:rsidRPr="000721F3">
        <w:rPr>
          <w:rStyle w:val="StyleUnderline"/>
        </w:rPr>
        <w:t xml:space="preserve"> their </w:t>
      </w:r>
      <w:r w:rsidRPr="003121AA">
        <w:rPr>
          <w:rStyle w:val="StyleUnderline"/>
          <w:highlight w:val="cyan"/>
        </w:rPr>
        <w:t>power</w:t>
      </w:r>
      <w:r w:rsidRPr="000721F3">
        <w:rPr>
          <w:rStyle w:val="StyleUnderline"/>
        </w:rPr>
        <w:t xml:space="preserve"> the past few months </w:t>
      </w:r>
      <w:r w:rsidRPr="003121AA">
        <w:rPr>
          <w:rStyle w:val="StyleUnderline"/>
          <w:highlight w:val="cyan"/>
        </w:rPr>
        <w:t>to kill proposals</w:t>
      </w:r>
      <w:r w:rsidRPr="000721F3">
        <w:rPr>
          <w:rStyle w:val="StyleUnderline"/>
        </w:rPr>
        <w:t xml:space="preserve"> in statehouses</w:t>
      </w:r>
      <w:r w:rsidRPr="000721F3">
        <w:rPr>
          <w:sz w:val="14"/>
        </w:rPr>
        <w:t xml:space="preserve"> across the country. Broadly, </w:t>
      </w:r>
      <w:r w:rsidRPr="003121AA">
        <w:rPr>
          <w:rStyle w:val="StyleUnderline"/>
        </w:rPr>
        <w:t>the split</w:t>
      </w:r>
      <w:r w:rsidRPr="000721F3">
        <w:rPr>
          <w:rStyle w:val="StyleUnderline"/>
        </w:rPr>
        <w:t xml:space="preserve"> among unions is most marked between trade </w:t>
      </w:r>
      <w:r w:rsidRPr="003121AA">
        <w:rPr>
          <w:rStyle w:val="StyleUnderline"/>
          <w:highlight w:val="cyan"/>
        </w:rPr>
        <w:t>unions</w:t>
      </w:r>
      <w:r w:rsidRPr="000721F3">
        <w:rPr>
          <w:rStyle w:val="StyleUnderline"/>
        </w:rPr>
        <w:t xml:space="preserve"> whose </w:t>
      </w:r>
      <w:r w:rsidRPr="003121AA">
        <w:rPr>
          <w:rStyle w:val="Emphasis"/>
          <w:highlight w:val="cyan"/>
        </w:rPr>
        <w:t>jobs are tied to the fossil fuel industry</w:t>
      </w:r>
      <w:r w:rsidRPr="000721F3">
        <w:rPr>
          <w:rStyle w:val="StyleUnderline"/>
        </w:rPr>
        <w:t xml:space="preserve"> </w:t>
      </w:r>
      <w:r w:rsidRPr="000721F3">
        <w:rPr>
          <w:sz w:val="14"/>
        </w:rPr>
        <w:t>and those representing the service sector, like health care, government and custodial workers.</w:t>
      </w:r>
    </w:p>
    <w:p w14:paraId="11428E69" w14:textId="77777777" w:rsidR="00BD2B69" w:rsidRPr="000721F3" w:rsidRDefault="00BD2B69" w:rsidP="00BD2B69">
      <w:pPr>
        <w:rPr>
          <w:sz w:val="14"/>
        </w:rPr>
      </w:pPr>
      <w:r w:rsidRPr="000721F3">
        <w:rPr>
          <w:sz w:val="14"/>
        </w:rPr>
        <w:t xml:space="preserve">“In recent years, the public employees have been siding mostly with the </w:t>
      </w:r>
      <w:proofErr w:type="gramStart"/>
      <w:r w:rsidRPr="000721F3">
        <w:rPr>
          <w:sz w:val="14"/>
        </w:rPr>
        <w:t>environmentalists</w:t>
      </w:r>
      <w:proofErr w:type="gramEnd"/>
      <w:r w:rsidRPr="000721F3">
        <w:rPr>
          <w:sz w:val="14"/>
        </w:rPr>
        <w:t xml:space="preserve"> and the </w:t>
      </w:r>
      <w:r w:rsidRPr="000721F3">
        <w:rPr>
          <w:rStyle w:val="StyleUnderline"/>
        </w:rPr>
        <w:t>private sector have been siding with</w:t>
      </w:r>
      <w:r w:rsidRPr="000721F3">
        <w:rPr>
          <w:sz w:val="14"/>
        </w:rPr>
        <w:t xml:space="preserve"> our opinion, which is yes, we’re pro-environment but ... we also want to be able to afford to live here and have </w:t>
      </w:r>
      <w:r w:rsidRPr="000721F3">
        <w:rPr>
          <w:rStyle w:val="StyleUnderline"/>
        </w:rPr>
        <w:t>jobs</w:t>
      </w:r>
      <w:r w:rsidRPr="000721F3">
        <w:rPr>
          <w:sz w:val="14"/>
        </w:rPr>
        <w:t xml:space="preserve"> here,” said Kate Gibbs, deputy director of the Engineers Labor-Employer Cooperative, a trades union.</w:t>
      </w:r>
    </w:p>
    <w:p w14:paraId="415E1684" w14:textId="77777777" w:rsidR="00BD2B69" w:rsidRPr="000721F3" w:rsidRDefault="00BD2B69" w:rsidP="00BD2B69">
      <w:pPr>
        <w:rPr>
          <w:sz w:val="14"/>
        </w:rPr>
      </w:pPr>
      <w:r w:rsidRPr="003121AA">
        <w:rPr>
          <w:rStyle w:val="StyleUnderline"/>
          <w:highlight w:val="cyan"/>
        </w:rPr>
        <w:t>Environmental protection and</w:t>
      </w:r>
      <w:r w:rsidRPr="000721F3">
        <w:rPr>
          <w:rStyle w:val="StyleUnderline"/>
        </w:rPr>
        <w:t xml:space="preserve"> union </w:t>
      </w:r>
      <w:r w:rsidRPr="003121AA">
        <w:rPr>
          <w:rStyle w:val="StyleUnderline"/>
          <w:highlight w:val="cyan"/>
        </w:rPr>
        <w:t xml:space="preserve">jobs are a </w:t>
      </w:r>
      <w:r w:rsidRPr="003121AA">
        <w:rPr>
          <w:rStyle w:val="Emphasis"/>
          <w:highlight w:val="cyan"/>
        </w:rPr>
        <w:t>fault line</w:t>
      </w:r>
      <w:r w:rsidRPr="000721F3">
        <w:rPr>
          <w:rStyle w:val="Emphasis"/>
        </w:rPr>
        <w:t xml:space="preserve"> among Democrats</w:t>
      </w:r>
      <w:r w:rsidRPr="000721F3">
        <w:rPr>
          <w:sz w:val="14"/>
        </w:rPr>
        <w:t>,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5192A945" w14:textId="77777777" w:rsidR="00BD2B69" w:rsidRPr="000721F3" w:rsidRDefault="00BD2B69" w:rsidP="00BD2B69">
      <w:pPr>
        <w:rPr>
          <w:sz w:val="14"/>
        </w:rPr>
      </w:pPr>
      <w:r w:rsidRPr="000721F3">
        <w:rPr>
          <w:sz w:val="14"/>
        </w:rPr>
        <w:t xml:space="preserve">Take California, where Democrats dominate state government. </w:t>
      </w:r>
      <w:r w:rsidRPr="003121AA">
        <w:rPr>
          <w:rStyle w:val="StyleUnderline"/>
          <w:highlight w:val="cyan"/>
        </w:rPr>
        <w:t>In a recent tug of war</w:t>
      </w:r>
      <w:r w:rsidRPr="000721F3">
        <w:rPr>
          <w:rStyle w:val="StyleUnderline"/>
        </w:rPr>
        <w:t xml:space="preserve"> over the blue-collar constituency, the </w:t>
      </w:r>
      <w:r w:rsidRPr="003121AA">
        <w:rPr>
          <w:rStyle w:val="Emphasis"/>
          <w:highlight w:val="cyan"/>
        </w:rPr>
        <w:t>unions proved decisive</w:t>
      </w:r>
      <w:r w:rsidRPr="000721F3">
        <w:rPr>
          <w:rStyle w:val="Emphasis"/>
        </w:rPr>
        <w:t>.</w:t>
      </w:r>
      <w:r w:rsidRPr="000721F3">
        <w:rPr>
          <w:sz w:val="14"/>
        </w:rPr>
        <w:t xml:space="preserve"> </w:t>
      </w:r>
      <w:r w:rsidRPr="003121AA">
        <w:rPr>
          <w:rStyle w:val="StyleUnderline"/>
          <w:highlight w:val="cyan"/>
        </w:rPr>
        <w:t>Electrical</w:t>
      </w:r>
      <w:r w:rsidRPr="000721F3">
        <w:rPr>
          <w:rStyle w:val="StyleUnderline"/>
        </w:rPr>
        <w:t xml:space="preserve"> and </w:t>
      </w:r>
      <w:r w:rsidRPr="003121AA">
        <w:rPr>
          <w:rStyle w:val="StyleUnderline"/>
          <w:highlight w:val="cyan"/>
        </w:rPr>
        <w:t>ironworkers</w:t>
      </w:r>
      <w:r w:rsidRPr="000721F3">
        <w:rPr>
          <w:rStyle w:val="StyleUnderline"/>
        </w:rPr>
        <w:t xml:space="preserve">, </w:t>
      </w:r>
      <w:r w:rsidRPr="003121AA">
        <w:rPr>
          <w:rStyle w:val="StyleUnderline"/>
          <w:highlight w:val="cyan"/>
        </w:rPr>
        <w:t>pipe fitters,</w:t>
      </w:r>
      <w:r w:rsidRPr="000721F3">
        <w:rPr>
          <w:rStyle w:val="StyleUnderline"/>
        </w:rPr>
        <w:t xml:space="preserve"> </w:t>
      </w:r>
      <w:r w:rsidRPr="003121AA">
        <w:rPr>
          <w:rStyle w:val="StyleUnderline"/>
          <w:highlight w:val="cyan"/>
        </w:rPr>
        <w:t>boilermakers</w:t>
      </w:r>
      <w:r w:rsidRPr="000721F3">
        <w:rPr>
          <w:rStyle w:val="StyleUnderline"/>
        </w:rPr>
        <w:t xml:space="preserve"> and </w:t>
      </w:r>
      <w:r w:rsidRPr="003121AA">
        <w:rPr>
          <w:rStyle w:val="StyleUnderline"/>
          <w:highlight w:val="cyan"/>
        </w:rPr>
        <w:t>construction workers</w:t>
      </w:r>
      <w:r w:rsidRPr="000721F3">
        <w:rPr>
          <w:rStyle w:val="StyleUnderline"/>
        </w:rPr>
        <w:t xml:space="preserve">, along with oil companies and the state Chamber of Commerce, </w:t>
      </w:r>
      <w:r w:rsidRPr="003121AA">
        <w:rPr>
          <w:rStyle w:val="StyleUnderline"/>
          <w:highlight w:val="cyan"/>
        </w:rPr>
        <w:t>persuaded</w:t>
      </w:r>
      <w:r w:rsidRPr="000721F3">
        <w:rPr>
          <w:rStyle w:val="StyleUnderline"/>
        </w:rPr>
        <w:t xml:space="preserve"> three Democratic </w:t>
      </w:r>
      <w:r w:rsidRPr="003121AA">
        <w:rPr>
          <w:rStyle w:val="StyleUnderline"/>
          <w:highlight w:val="cyan"/>
        </w:rPr>
        <w:t xml:space="preserve">senators to </w:t>
      </w:r>
      <w:r w:rsidRPr="003121AA">
        <w:rPr>
          <w:rStyle w:val="Emphasis"/>
          <w:highlight w:val="cyan"/>
        </w:rPr>
        <w:t>vote against a bill that</w:t>
      </w:r>
      <w:r w:rsidRPr="000721F3">
        <w:rPr>
          <w:rStyle w:val="Emphasis"/>
        </w:rPr>
        <w:t xml:space="preserve"> </w:t>
      </w:r>
      <w:r w:rsidRPr="003121AA">
        <w:rPr>
          <w:rStyle w:val="Emphasis"/>
          <w:highlight w:val="cyan"/>
        </w:rPr>
        <w:t>would have mandated no-drill zones</w:t>
      </w:r>
      <w:r w:rsidRPr="000721F3">
        <w:rPr>
          <w:rStyle w:val="StyleUnderline"/>
        </w:rPr>
        <w:t xml:space="preserve"> around certain populous areas</w:t>
      </w:r>
      <w:r w:rsidRPr="000721F3">
        <w:rPr>
          <w:sz w:val="14"/>
        </w:rPr>
        <w:t xml:space="preserve"> — killing the effort for the year.</w:t>
      </w:r>
    </w:p>
    <w:p w14:paraId="0274A006" w14:textId="77777777" w:rsidR="00BD2B69" w:rsidRPr="000721F3" w:rsidRDefault="00BD2B69" w:rsidP="00BD2B69">
      <w:pPr>
        <w:rPr>
          <w:sz w:val="14"/>
        </w:rPr>
      </w:pPr>
      <w:r w:rsidRPr="000721F3">
        <w:rPr>
          <w:sz w:val="14"/>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4F2BC57E" w14:textId="77777777" w:rsidR="00BD2B69" w:rsidRPr="000721F3" w:rsidRDefault="00BD2B69" w:rsidP="00BD2B69">
      <w:pPr>
        <w:rPr>
          <w:sz w:val="14"/>
        </w:rPr>
      </w:pPr>
      <w:r w:rsidRPr="003121AA">
        <w:rPr>
          <w:rStyle w:val="StyleUnderline"/>
          <w:highlight w:val="cyan"/>
        </w:rPr>
        <w:t>In Pennsylvania</w:t>
      </w:r>
      <w:r w:rsidRPr="000721F3">
        <w:rPr>
          <w:rStyle w:val="StyleUnderline"/>
        </w:rPr>
        <w:t xml:space="preserve">, Democratic state lawmakers were recently frustrated by </w:t>
      </w:r>
      <w:r w:rsidRPr="003121AA">
        <w:rPr>
          <w:rStyle w:val="StyleUnderline"/>
          <w:highlight w:val="cyan"/>
        </w:rPr>
        <w:t>AFL</w:t>
      </w:r>
      <w:r w:rsidRPr="000721F3">
        <w:rPr>
          <w:rStyle w:val="StyleUnderline"/>
        </w:rPr>
        <w:t>-</w:t>
      </w:r>
      <w:r w:rsidRPr="003121AA">
        <w:rPr>
          <w:rStyle w:val="StyleUnderline"/>
          <w:highlight w:val="cyan"/>
        </w:rPr>
        <w:t>CIO</w:t>
      </w:r>
      <w:r w:rsidRPr="000721F3">
        <w:rPr>
          <w:rStyle w:val="StyleUnderline"/>
        </w:rPr>
        <w:t xml:space="preserve">, Building Trades and International Brotherhood of Electrical Workers’ support of a bill that would </w:t>
      </w:r>
      <w:r w:rsidRPr="003121AA">
        <w:rPr>
          <w:rStyle w:val="Emphasis"/>
          <w:highlight w:val="cyan"/>
        </w:rPr>
        <w:t>block the state from joining</w:t>
      </w:r>
      <w:r w:rsidRPr="000721F3">
        <w:rPr>
          <w:rStyle w:val="Emphasis"/>
        </w:rPr>
        <w:t xml:space="preserve"> the </w:t>
      </w:r>
      <w:r w:rsidRPr="003121AA">
        <w:rPr>
          <w:rStyle w:val="Emphasis"/>
          <w:highlight w:val="cyan"/>
        </w:rPr>
        <w:t>Regional Greenhouse Gas Initiative</w:t>
      </w:r>
      <w:r w:rsidRPr="000721F3">
        <w:rPr>
          <w:sz w:val="14"/>
        </w:rPr>
        <w:t>, a cap-and-trade program to reduce emissions from the power sector.</w:t>
      </w:r>
    </w:p>
    <w:p w14:paraId="5D445F45" w14:textId="77777777" w:rsidR="00BD2B69" w:rsidRPr="000721F3" w:rsidRDefault="00BD2B69" w:rsidP="00BD2B69">
      <w:pPr>
        <w:rPr>
          <w:sz w:val="14"/>
        </w:rPr>
      </w:pPr>
      <w:r w:rsidRPr="000721F3">
        <w:rPr>
          <w:sz w:val="14"/>
        </w:rPr>
        <w:t>“It’s this fundamental tension,” a California state lawmaker said on condition of anonymity to avoid political repercussion. “It underlies everything from the Green New Deal at the national level to California’s climate action agenda.”</w:t>
      </w:r>
    </w:p>
    <w:p w14:paraId="711A639D" w14:textId="4852965B" w:rsidR="00BD2B69" w:rsidRDefault="00BD2B69" w:rsidP="00BD2B69">
      <w:pPr>
        <w:pStyle w:val="Heading4"/>
      </w:pPr>
      <w:r>
        <w:t xml:space="preserve">3 – </w:t>
      </w:r>
      <w:r>
        <w:t>Union bargaining over climate change fails</w:t>
      </w:r>
    </w:p>
    <w:p w14:paraId="1C6C7181" w14:textId="77777777" w:rsidR="00BD2B69" w:rsidRPr="000721F3" w:rsidRDefault="00BD2B69" w:rsidP="00BD2B69">
      <w:r>
        <w:t xml:space="preserve">Caleb </w:t>
      </w:r>
      <w:r w:rsidRPr="000721F3">
        <w:rPr>
          <w:rStyle w:val="Style13ptBold"/>
        </w:rPr>
        <w:t>Goods 24</w:t>
      </w:r>
      <w:r>
        <w:t xml:space="preserve">, Department of Management &amp; </w:t>
      </w:r>
      <w:proofErr w:type="spellStart"/>
      <w:r>
        <w:t>Organisations</w:t>
      </w:r>
      <w:proofErr w:type="spellEnd"/>
      <w:r>
        <w:t xml:space="preserve">, University of Western Australia Business School, Australia, 8-29-2024, "An improbable driver of “just transitions”? Union power in the coal heartland of Western Australia‘s energy shift", Energy Research &amp; Social Science Volume 117, November 2024, </w:t>
      </w:r>
      <w:hyperlink r:id="rId12" w:history="1">
        <w:r w:rsidRPr="008B3274">
          <w:rPr>
            <w:rStyle w:val="Hyperlink"/>
          </w:rPr>
          <w:t>https://www.sciencedirect.com/science/article/pii/S2214629624003128</w:t>
        </w:r>
      </w:hyperlink>
      <w:r>
        <w:t xml:space="preserve"> </w:t>
      </w:r>
      <w:proofErr w:type="spellStart"/>
      <w:r>
        <w:t>lp</w:t>
      </w:r>
      <w:proofErr w:type="spellEnd"/>
    </w:p>
    <w:p w14:paraId="074B11E5" w14:textId="77777777" w:rsidR="00BD2B69" w:rsidRPr="00E8756E" w:rsidRDefault="00BD2B69" w:rsidP="00BD2B69">
      <w:pPr>
        <w:rPr>
          <w:rStyle w:val="StyleUnderline"/>
        </w:rPr>
      </w:pPr>
      <w:r w:rsidRPr="00BC0A37">
        <w:rPr>
          <w:rStyle w:val="StyleUnderline"/>
        </w:rPr>
        <w:t>There is also scholarship examining industry- or union-specific approaches which show how certain forms of union identity and purpose shape union climate politics</w:t>
      </w:r>
      <w:r w:rsidRPr="00E8756E">
        <w:rPr>
          <w:sz w:val="14"/>
        </w:rPr>
        <w:t xml:space="preserve"> [15,30]. </w:t>
      </w:r>
      <w:proofErr w:type="spellStart"/>
      <w:r w:rsidRPr="00E8756E">
        <w:rPr>
          <w:sz w:val="14"/>
        </w:rPr>
        <w:t>Houeland</w:t>
      </w:r>
      <w:proofErr w:type="spellEnd"/>
      <w:r w:rsidRPr="00E8756E">
        <w:rPr>
          <w:sz w:val="14"/>
        </w:rPr>
        <w:t xml:space="preserve"> and </w:t>
      </w:r>
      <w:proofErr w:type="spellStart"/>
      <w:r w:rsidRPr="00E8756E">
        <w:rPr>
          <w:sz w:val="14"/>
        </w:rPr>
        <w:t>Jordhus</w:t>
      </w:r>
      <w:proofErr w:type="spellEnd"/>
      <w:r w:rsidRPr="00E8756E">
        <w:rPr>
          <w:sz w:val="14"/>
        </w:rPr>
        <w:t xml:space="preserve">-Lier [31] provide a compelling instance of this, finding that, </w:t>
      </w:r>
      <w:r w:rsidRPr="006E7306">
        <w:rPr>
          <w:rStyle w:val="StyleUnderline"/>
        </w:rPr>
        <w:t xml:space="preserve">in a heartland of fossil fuel capitalism, </w:t>
      </w:r>
      <w:r w:rsidRPr="003013BA">
        <w:rPr>
          <w:rStyle w:val="StyleUnderline"/>
          <w:highlight w:val="cyan"/>
        </w:rPr>
        <w:t>Norway's oil sector</w:t>
      </w:r>
      <w:r w:rsidRPr="006E7306">
        <w:rPr>
          <w:rStyle w:val="StyleUnderline"/>
        </w:rPr>
        <w:t xml:space="preserve">, shop stewards </w:t>
      </w:r>
      <w:r w:rsidRPr="003013BA">
        <w:rPr>
          <w:rStyle w:val="StyleUnderline"/>
          <w:highlight w:val="cyan"/>
        </w:rPr>
        <w:t>see climate change</w:t>
      </w:r>
      <w:r w:rsidRPr="006E7306">
        <w:rPr>
          <w:rStyle w:val="StyleUnderline"/>
        </w:rPr>
        <w:t xml:space="preserve"> issues </w:t>
      </w:r>
      <w:r w:rsidRPr="003013BA">
        <w:rPr>
          <w:rStyle w:val="StyleUnderline"/>
          <w:highlight w:val="cyan"/>
        </w:rPr>
        <w:t xml:space="preserve">as </w:t>
      </w:r>
      <w:r w:rsidRPr="003013BA">
        <w:rPr>
          <w:rStyle w:val="Emphasis"/>
          <w:highlight w:val="cyan"/>
        </w:rPr>
        <w:t>beyond their union role</w:t>
      </w:r>
      <w:r w:rsidRPr="00E8756E">
        <w:rPr>
          <w:sz w:val="14"/>
        </w:rPr>
        <w:t xml:space="preserve"> – </w:t>
      </w:r>
      <w:r w:rsidRPr="003013BA">
        <w:rPr>
          <w:rStyle w:val="Emphasis"/>
          <w:highlight w:val="cyan"/>
        </w:rPr>
        <w:t>someone else's problem</w:t>
      </w:r>
      <w:r w:rsidRPr="00E8756E">
        <w:rPr>
          <w:sz w:val="14"/>
        </w:rPr>
        <w:t xml:space="preserve">. Similarly, while the senior leadership of Norwegian unions are institutionally involved in Norway's just transition agenda, this does not translate down into different levels of the union movement [32]. While other </w:t>
      </w:r>
      <w:r w:rsidRPr="006E7306">
        <w:rPr>
          <w:rStyle w:val="StyleUnderline"/>
        </w:rPr>
        <w:t xml:space="preserve">research has found that </w:t>
      </w:r>
      <w:r w:rsidRPr="003013BA">
        <w:rPr>
          <w:rStyle w:val="StyleUnderline"/>
          <w:highlight w:val="cyan"/>
        </w:rPr>
        <w:t>union memberships are</w:t>
      </w:r>
      <w:r w:rsidRPr="006E7306">
        <w:rPr>
          <w:rStyle w:val="StyleUnderline"/>
        </w:rPr>
        <w:t xml:space="preserve"> </w:t>
      </w:r>
      <w:r w:rsidRPr="003013BA">
        <w:rPr>
          <w:rStyle w:val="Emphasis"/>
          <w:highlight w:val="cyan"/>
        </w:rPr>
        <w:t>heterogeneous in how they view climate change</w:t>
      </w:r>
      <w:r w:rsidRPr="006E7306">
        <w:rPr>
          <w:rStyle w:val="StyleUnderline"/>
        </w:rPr>
        <w:t xml:space="preserve"> </w:t>
      </w:r>
      <w:r w:rsidRPr="00E8756E">
        <w:rPr>
          <w:sz w:val="14"/>
        </w:rPr>
        <w:t xml:space="preserve">and the role their union should play in climate transition [33,34], </w:t>
      </w:r>
      <w:r w:rsidRPr="003013BA">
        <w:rPr>
          <w:rStyle w:val="StyleUnderline"/>
          <w:highlight w:val="cyan"/>
        </w:rPr>
        <w:t>underscoring</w:t>
      </w:r>
      <w:r w:rsidRPr="006E7306">
        <w:rPr>
          <w:rStyle w:val="StyleUnderline"/>
        </w:rPr>
        <w:t xml:space="preserve"> the </w:t>
      </w:r>
      <w:r w:rsidRPr="003013BA">
        <w:rPr>
          <w:rStyle w:val="Emphasis"/>
          <w:highlight w:val="cyan"/>
        </w:rPr>
        <w:t>complexities that a working-class environmental politics faces</w:t>
      </w:r>
      <w:r w:rsidRPr="006E7306">
        <w:rPr>
          <w:rStyle w:val="Emphasis"/>
        </w:rPr>
        <w:t>.</w:t>
      </w:r>
      <w:r w:rsidRPr="00E8756E">
        <w:rPr>
          <w:sz w:val="14"/>
        </w:rPr>
        <w:t xml:space="preserve"> Acknowledging the realities of union climate variegation and the importance of history, Kalt [35] underlines, through an examination of German and South African union climate politics, that political, economic and institutional contexts are critically important in shaping union responses to climate transition. Kalt's approach shows that </w:t>
      </w:r>
      <w:r w:rsidRPr="00E8756E">
        <w:rPr>
          <w:rStyle w:val="StyleUnderline"/>
        </w:rPr>
        <w:t xml:space="preserve">much of the </w:t>
      </w:r>
      <w:r w:rsidRPr="003013BA">
        <w:rPr>
          <w:rStyle w:val="StyleUnderline"/>
          <w:highlight w:val="cyan"/>
        </w:rPr>
        <w:t>literature is detached from the realities of</w:t>
      </w:r>
      <w:r w:rsidRPr="00E8756E">
        <w:rPr>
          <w:rStyle w:val="StyleUnderline"/>
        </w:rPr>
        <w:t xml:space="preserve"> the political-economy of </w:t>
      </w:r>
      <w:r w:rsidRPr="003013BA">
        <w:rPr>
          <w:rStyle w:val="StyleUnderline"/>
          <w:highlight w:val="cyan"/>
        </w:rPr>
        <w:t>fossil-fuel capitalism</w:t>
      </w:r>
      <w:r w:rsidRPr="00E8756E">
        <w:rPr>
          <w:rStyle w:val="StyleUnderline"/>
        </w:rPr>
        <w:t xml:space="preserve"> </w:t>
      </w:r>
      <w:r w:rsidRPr="003013BA">
        <w:rPr>
          <w:rStyle w:val="StyleUnderline"/>
          <w:highlight w:val="cyan"/>
        </w:rPr>
        <w:t>in which unions and workers operate</w:t>
      </w:r>
      <w:r w:rsidRPr="00E8756E">
        <w:rPr>
          <w:rStyle w:val="StyleUnderline"/>
        </w:rPr>
        <w:t xml:space="preserve"> and, similarly, from the neoliberal industrial relations regimes that unions must also navigate</w:t>
      </w:r>
      <w:r w:rsidRPr="00E8756E">
        <w:rPr>
          <w:sz w:val="14"/>
        </w:rPr>
        <w:t xml:space="preserve"> These studies, then, </w:t>
      </w:r>
      <w:r w:rsidRPr="003013BA">
        <w:rPr>
          <w:rStyle w:val="StyleUnderline"/>
          <w:highlight w:val="cyan"/>
        </w:rPr>
        <w:t>underscore the need to consider the particular forces that frame</w:t>
      </w:r>
      <w:r w:rsidRPr="00E8756E">
        <w:rPr>
          <w:rStyle w:val="StyleUnderline"/>
        </w:rPr>
        <w:t xml:space="preserve"> unions' </w:t>
      </w:r>
      <w:r w:rsidRPr="003013BA">
        <w:rPr>
          <w:rStyle w:val="StyleUnderline"/>
          <w:highlight w:val="cyan"/>
        </w:rPr>
        <w:t xml:space="preserve">climate actions </w:t>
      </w:r>
      <w:r w:rsidRPr="003013BA">
        <w:rPr>
          <w:rStyle w:val="StyleUnderline"/>
        </w:rPr>
        <w:t>but</w:t>
      </w:r>
      <w:r w:rsidRPr="00E8756E">
        <w:rPr>
          <w:rStyle w:val="StyleUnderline"/>
        </w:rPr>
        <w:t xml:space="preserve"> also internal union dynamics </w:t>
      </w:r>
      <w:r w:rsidRPr="003013BA">
        <w:rPr>
          <w:rStyle w:val="StyleUnderline"/>
          <w:highlight w:val="cyan"/>
        </w:rPr>
        <w:t>and how union leaders confront, or do not, them</w:t>
      </w:r>
      <w:r w:rsidRPr="00E8756E">
        <w:rPr>
          <w:rStyle w:val="StyleUnderline"/>
        </w:rPr>
        <w:t>.</w:t>
      </w:r>
    </w:p>
    <w:p w14:paraId="35B25A24" w14:textId="77777777" w:rsidR="00BD2B69" w:rsidRPr="00BD2B69" w:rsidRDefault="00BD2B69" w:rsidP="00BD2B69"/>
    <w:p w14:paraId="4EC3845B" w14:textId="6E31DA39" w:rsidR="00C66CC7" w:rsidRDefault="00C66CC7" w:rsidP="00C66CC7">
      <w:pPr>
        <w:pStyle w:val="Heading4"/>
      </w:pPr>
      <w:r>
        <w:t xml:space="preserve">4 – </w:t>
      </w:r>
      <w:r>
        <w:t xml:space="preserve">Supply chains are </w:t>
      </w:r>
      <w:r w:rsidRPr="0017086E">
        <w:rPr>
          <w:u w:val="single"/>
        </w:rPr>
        <w:t>resilient</w:t>
      </w:r>
      <w:r>
        <w:t xml:space="preserve">. </w:t>
      </w:r>
    </w:p>
    <w:p w14:paraId="3DB98355" w14:textId="77777777" w:rsidR="00C66CC7" w:rsidRPr="00AA4225" w:rsidRDefault="00C66CC7" w:rsidP="00C66CC7">
      <w:r>
        <w:t xml:space="preserve">Daniel </w:t>
      </w:r>
      <w:r w:rsidRPr="00AA4225">
        <w:rPr>
          <w:rStyle w:val="Style13ptBold"/>
        </w:rPr>
        <w:t>Drezner 22</w:t>
      </w:r>
      <w:r>
        <w:t>. International Politics Professor at Tufts University. 1/2022. “Where's My Stuff?” https://reason.com/2021/12/05/wheres-my-stuff/</w:t>
      </w:r>
    </w:p>
    <w:p w14:paraId="10F0196A" w14:textId="77777777" w:rsidR="00C66CC7" w:rsidRPr="00C66CC7" w:rsidRDefault="00C66CC7" w:rsidP="00C66CC7">
      <w:pPr>
        <w:rPr>
          <w:sz w:val="16"/>
        </w:rPr>
      </w:pPr>
      <w:r w:rsidRPr="00D161FC">
        <w:rPr>
          <w:rStyle w:val="StyleUnderline"/>
        </w:rPr>
        <w:t xml:space="preserve">While demand has been </w:t>
      </w:r>
      <w:r w:rsidRPr="00D161FC">
        <w:rPr>
          <w:rStyle w:val="Emphasis"/>
        </w:rPr>
        <w:t xml:space="preserve">stronger than </w:t>
      </w:r>
      <w:proofErr w:type="gramStart"/>
      <w:r w:rsidRPr="00D161FC">
        <w:rPr>
          <w:rStyle w:val="Emphasis"/>
        </w:rPr>
        <w:t>expected</w:t>
      </w:r>
      <w:r w:rsidRPr="00D161FC">
        <w:rPr>
          <w:rStyle w:val="StyleUnderline"/>
        </w:rPr>
        <w:t>,</w:t>
      </w:r>
      <w:proofErr w:type="gramEnd"/>
      <w:r w:rsidRPr="00D161FC">
        <w:rPr>
          <w:rStyle w:val="StyleUnderline"/>
        </w:rPr>
        <w:t xml:space="preserve"> </w:t>
      </w:r>
      <w:r w:rsidRPr="008A6DC6">
        <w:rPr>
          <w:rStyle w:val="StyleUnderline"/>
          <w:highlight w:val="cyan"/>
        </w:rPr>
        <w:t>supply</w:t>
      </w:r>
      <w:r w:rsidRPr="00D161FC">
        <w:rPr>
          <w:rStyle w:val="StyleUnderline"/>
        </w:rPr>
        <w:t xml:space="preserve"> in </w:t>
      </w:r>
      <w:r w:rsidRPr="00D161FC">
        <w:rPr>
          <w:rStyle w:val="Emphasis"/>
        </w:rPr>
        <w:t>critical sectors</w:t>
      </w:r>
      <w:r w:rsidRPr="00D161FC">
        <w:rPr>
          <w:rStyle w:val="StyleUnderline"/>
        </w:rPr>
        <w:t xml:space="preserve"> </w:t>
      </w:r>
      <w:r w:rsidRPr="008A6DC6">
        <w:rPr>
          <w:rStyle w:val="StyleUnderline"/>
          <w:highlight w:val="cyan"/>
        </w:rPr>
        <w:t xml:space="preserve">coped </w:t>
      </w:r>
      <w:r w:rsidRPr="008A6DC6">
        <w:rPr>
          <w:rStyle w:val="Emphasis"/>
          <w:highlight w:val="cyan"/>
        </w:rPr>
        <w:t>better</w:t>
      </w:r>
      <w:r w:rsidRPr="00D161FC">
        <w:rPr>
          <w:rStyle w:val="Emphasis"/>
        </w:rPr>
        <w:t xml:space="preserve"> than expected</w:t>
      </w:r>
      <w:r w:rsidRPr="00D161FC">
        <w:rPr>
          <w:rStyle w:val="StyleUnderline"/>
        </w:rPr>
        <w:t xml:space="preserve">. The </w:t>
      </w:r>
      <w:r w:rsidRPr="008A6DC6">
        <w:rPr>
          <w:rStyle w:val="Emphasis"/>
          <w:highlight w:val="cyan"/>
        </w:rPr>
        <w:t>predicted</w:t>
      </w:r>
      <w:r w:rsidRPr="00C66CC7">
        <w:rPr>
          <w:sz w:val="16"/>
        </w:rPr>
        <w:t xml:space="preserve"> pandemic </w:t>
      </w:r>
      <w:r w:rsidRPr="008A6DC6">
        <w:rPr>
          <w:rStyle w:val="Emphasis"/>
          <w:highlight w:val="cyan"/>
        </w:rPr>
        <w:t>breakdowns</w:t>
      </w:r>
      <w:r w:rsidRPr="00C66CC7">
        <w:rPr>
          <w:sz w:val="16"/>
        </w:rPr>
        <w:t xml:space="preserve"> in supply chains for food and medical supplies </w:t>
      </w:r>
      <w:r w:rsidRPr="008A6DC6">
        <w:rPr>
          <w:rStyle w:val="StyleUnderline"/>
          <w:highlight w:val="cyan"/>
        </w:rPr>
        <w:t>proved</w:t>
      </w:r>
      <w:r w:rsidRPr="00D161FC">
        <w:rPr>
          <w:rStyle w:val="StyleUnderline"/>
        </w:rPr>
        <w:t xml:space="preserve"> to be </w:t>
      </w:r>
      <w:r w:rsidRPr="008A6DC6">
        <w:rPr>
          <w:rStyle w:val="Emphasis"/>
          <w:highlight w:val="cyan"/>
        </w:rPr>
        <w:t>overstated</w:t>
      </w:r>
      <w:r w:rsidRPr="008A6DC6">
        <w:rPr>
          <w:rStyle w:val="StyleUnderline"/>
          <w:highlight w:val="cyan"/>
        </w:rPr>
        <w:t>. Surveys</w:t>
      </w:r>
      <w:r w:rsidRPr="00D161FC">
        <w:rPr>
          <w:rStyle w:val="StyleUnderline"/>
        </w:rPr>
        <w:t xml:space="preserve"> of logistical firms</w:t>
      </w:r>
      <w:r w:rsidRPr="00C66CC7">
        <w:rPr>
          <w:sz w:val="16"/>
        </w:rPr>
        <w:t xml:space="preserve"> last year </w:t>
      </w:r>
      <w:r w:rsidRPr="008A6DC6">
        <w:rPr>
          <w:rStyle w:val="StyleUnderline"/>
          <w:highlight w:val="cyan"/>
        </w:rPr>
        <w:t>revealed</w:t>
      </w:r>
      <w:r w:rsidRPr="00C66CC7">
        <w:rPr>
          <w:sz w:val="16"/>
        </w:rPr>
        <w:t xml:space="preserve"> that </w:t>
      </w:r>
      <w:r w:rsidRPr="008A6DC6">
        <w:rPr>
          <w:rStyle w:val="StyleUnderline"/>
          <w:highlight w:val="cyan"/>
        </w:rPr>
        <w:t xml:space="preserve">the pandemic had </w:t>
      </w:r>
      <w:r w:rsidRPr="008A6DC6">
        <w:rPr>
          <w:rStyle w:val="Emphasis"/>
          <w:highlight w:val="cyan"/>
        </w:rPr>
        <w:t>minimal effects</w:t>
      </w:r>
      <w:r w:rsidRPr="008A6DC6">
        <w:rPr>
          <w:rStyle w:val="StyleUnderline"/>
          <w:highlight w:val="cyan"/>
        </w:rPr>
        <w:t xml:space="preserve"> on</w:t>
      </w:r>
      <w:r w:rsidRPr="00D161FC">
        <w:rPr>
          <w:rStyle w:val="StyleUnderline"/>
        </w:rPr>
        <w:t xml:space="preserve"> their </w:t>
      </w:r>
      <w:r w:rsidRPr="008A6DC6">
        <w:rPr>
          <w:rStyle w:val="StyleUnderline"/>
          <w:highlight w:val="cyan"/>
        </w:rPr>
        <w:t>operational capabilities</w:t>
      </w:r>
      <w:r w:rsidRPr="00D161FC">
        <w:rPr>
          <w:rStyle w:val="StyleUnderline"/>
        </w:rPr>
        <w:t>. Even when it came to medicines and</w:t>
      </w:r>
      <w:r w:rsidRPr="00C66CC7">
        <w:rPr>
          <w:sz w:val="16"/>
        </w:rPr>
        <w:t xml:space="preserve"> personal </w:t>
      </w:r>
      <w:r w:rsidRPr="00D161FC">
        <w:rPr>
          <w:rStyle w:val="StyleUnderline"/>
        </w:rPr>
        <w:t xml:space="preserve">protective equipment, </w:t>
      </w:r>
      <w:r w:rsidRPr="008A6DC6">
        <w:rPr>
          <w:rStyle w:val="StyleUnderline"/>
          <w:highlight w:val="cyan"/>
        </w:rPr>
        <w:t xml:space="preserve">there were </w:t>
      </w:r>
      <w:r w:rsidRPr="008A6DC6">
        <w:rPr>
          <w:rStyle w:val="Emphasis"/>
          <w:highlight w:val="cyan"/>
        </w:rPr>
        <w:t>only minor disruptions</w:t>
      </w:r>
      <w:r w:rsidRPr="00D161FC">
        <w:rPr>
          <w:rStyle w:val="StyleUnderline"/>
        </w:rPr>
        <w:t xml:space="preserve"> after the initial shock in March 2020. </w:t>
      </w:r>
      <w:r w:rsidRPr="008A6DC6">
        <w:rPr>
          <w:rStyle w:val="StyleUnderline"/>
          <w:highlight w:val="cyan"/>
        </w:rPr>
        <w:t>Claims</w:t>
      </w:r>
      <w:r w:rsidRPr="00C66CC7">
        <w:rPr>
          <w:sz w:val="16"/>
        </w:rPr>
        <w:t xml:space="preserve"> that the global supply chain in medical products rendered states vulnerable to weaponized interdependence </w:t>
      </w:r>
      <w:r w:rsidRPr="008A6DC6">
        <w:rPr>
          <w:rStyle w:val="StyleUnderline"/>
          <w:highlight w:val="cyan"/>
        </w:rPr>
        <w:t>proved</w:t>
      </w:r>
      <w:r w:rsidRPr="00C66CC7">
        <w:rPr>
          <w:sz w:val="16"/>
        </w:rPr>
        <w:t xml:space="preserve"> to be </w:t>
      </w:r>
      <w:r w:rsidRPr="00D161FC">
        <w:rPr>
          <w:rStyle w:val="Emphasis"/>
        </w:rPr>
        <w:t xml:space="preserve">wildly </w:t>
      </w:r>
      <w:r w:rsidRPr="008A6DC6">
        <w:rPr>
          <w:rStyle w:val="Emphasis"/>
          <w:highlight w:val="cyan"/>
        </w:rPr>
        <w:t>exaggerated</w:t>
      </w:r>
      <w:r w:rsidRPr="00C66CC7">
        <w:rPr>
          <w:sz w:val="16"/>
        </w:rPr>
        <w:t xml:space="preserve">. The pandemic affected service sectors such as tourism far more severely than any manufacturing sector. Indeed, Slate's Jordan Weissmann pointed out recently that </w:t>
      </w:r>
      <w:r w:rsidRPr="008A6DC6">
        <w:rPr>
          <w:rStyle w:val="StyleUnderline"/>
          <w:highlight w:val="cyan"/>
        </w:rPr>
        <w:t xml:space="preserve">"imports were up </w:t>
      </w:r>
      <w:r w:rsidRPr="008A6DC6">
        <w:rPr>
          <w:rStyle w:val="Emphasis"/>
          <w:highlight w:val="cyan"/>
        </w:rPr>
        <w:t>5 percent</w:t>
      </w:r>
      <w:r w:rsidRPr="00D161FC">
        <w:rPr>
          <w:rStyle w:val="Emphasis"/>
        </w:rPr>
        <w:t xml:space="preserve"> year-over-year</w:t>
      </w:r>
      <w:r w:rsidRPr="00D161FC">
        <w:rPr>
          <w:rStyle w:val="StyleUnderline"/>
        </w:rPr>
        <w:t xml:space="preserve"> in September, and up 17 percent compared with</w:t>
      </w:r>
      <w:r w:rsidRPr="00C66CC7">
        <w:rPr>
          <w:sz w:val="16"/>
        </w:rPr>
        <w:t xml:space="preserve"> the same time in </w:t>
      </w:r>
      <w:r w:rsidRPr="00D161FC">
        <w:rPr>
          <w:rStyle w:val="StyleUnderline"/>
        </w:rPr>
        <w:t>2019."</w:t>
      </w:r>
      <w:r w:rsidRPr="00C66CC7">
        <w:rPr>
          <w:sz w:val="16"/>
        </w:rPr>
        <w:t xml:space="preserve"> This happened despite the decline in air passenger traffic, which restricted yet another means of shipping goods by air. </w:t>
      </w:r>
      <w:r w:rsidRPr="00D161FC">
        <w:rPr>
          <w:rStyle w:val="StyleUnderline"/>
        </w:rPr>
        <w:t>Supply</w:t>
      </w:r>
      <w:r w:rsidRPr="00C66CC7">
        <w:rPr>
          <w:sz w:val="16"/>
        </w:rPr>
        <w:t xml:space="preserve"> has </w:t>
      </w:r>
      <w:proofErr w:type="gramStart"/>
      <w:r w:rsidRPr="00D161FC">
        <w:rPr>
          <w:rStyle w:val="Emphasis"/>
        </w:rPr>
        <w:t>increased</w:t>
      </w:r>
      <w:r w:rsidRPr="00C66CC7">
        <w:rPr>
          <w:sz w:val="16"/>
        </w:rPr>
        <w:t>—</w:t>
      </w:r>
      <w:proofErr w:type="gramEnd"/>
      <w:r w:rsidRPr="00C66CC7">
        <w:rPr>
          <w:sz w:val="16"/>
        </w:rPr>
        <w:t xml:space="preserve">it's just that </w:t>
      </w:r>
      <w:r w:rsidRPr="00D161FC">
        <w:rPr>
          <w:rStyle w:val="StyleUnderline"/>
        </w:rPr>
        <w:t>demand</w:t>
      </w:r>
      <w:r w:rsidRPr="00C66CC7">
        <w:rPr>
          <w:sz w:val="16"/>
        </w:rPr>
        <w:t xml:space="preserve"> has </w:t>
      </w:r>
      <w:r w:rsidRPr="00D161FC">
        <w:rPr>
          <w:rStyle w:val="Emphasis"/>
        </w:rPr>
        <w:t>surged even more</w:t>
      </w:r>
      <w:r w:rsidRPr="00C66CC7">
        <w:rPr>
          <w:sz w:val="16"/>
        </w:rPr>
        <w:t>.</w:t>
      </w:r>
    </w:p>
    <w:p w14:paraId="660BC090" w14:textId="77777777" w:rsidR="00C66CC7" w:rsidRPr="00C66CC7" w:rsidRDefault="00C66CC7" w:rsidP="00C66CC7">
      <w:pPr>
        <w:rPr>
          <w:sz w:val="16"/>
        </w:rPr>
      </w:pPr>
      <w:r w:rsidRPr="008A6DC6">
        <w:rPr>
          <w:rStyle w:val="StyleUnderline"/>
          <w:highlight w:val="cyan"/>
        </w:rPr>
        <w:t xml:space="preserve">The private sector is </w:t>
      </w:r>
      <w:r w:rsidRPr="008A6DC6">
        <w:rPr>
          <w:rStyle w:val="Emphasis"/>
          <w:highlight w:val="cyan"/>
        </w:rPr>
        <w:t>responding</w:t>
      </w:r>
      <w:r w:rsidRPr="00D161FC">
        <w:rPr>
          <w:rStyle w:val="Emphasis"/>
        </w:rPr>
        <w:t xml:space="preserve"> to market signals</w:t>
      </w:r>
      <w:r w:rsidRPr="00D161FC">
        <w:rPr>
          <w:rStyle w:val="StyleUnderline"/>
        </w:rPr>
        <w:t xml:space="preserve"> </w:t>
      </w:r>
      <w:r w:rsidRPr="008A6DC6">
        <w:rPr>
          <w:rStyle w:val="StyleUnderline"/>
          <w:highlight w:val="cyan"/>
        </w:rPr>
        <w:t xml:space="preserve">by </w:t>
      </w:r>
      <w:r w:rsidRPr="008A6DC6">
        <w:rPr>
          <w:rStyle w:val="Emphasis"/>
          <w:highlight w:val="cyan"/>
        </w:rPr>
        <w:t>ramping up</w:t>
      </w:r>
      <w:r w:rsidRPr="00D161FC">
        <w:rPr>
          <w:rStyle w:val="Emphasis"/>
        </w:rPr>
        <w:t xml:space="preserve"> production</w:t>
      </w:r>
      <w:r w:rsidRPr="00D161FC">
        <w:rPr>
          <w:rStyle w:val="StyleUnderline"/>
        </w:rPr>
        <w:t xml:space="preserve"> </w:t>
      </w:r>
      <w:r w:rsidRPr="008A6DC6">
        <w:rPr>
          <w:rStyle w:val="StyleUnderline"/>
          <w:highlight w:val="cyan"/>
        </w:rPr>
        <w:t xml:space="preserve">and ensuring </w:t>
      </w:r>
      <w:r w:rsidRPr="008A6DC6">
        <w:rPr>
          <w:rStyle w:val="Emphasis"/>
          <w:highlight w:val="cyan"/>
        </w:rPr>
        <w:t xml:space="preserve">multiple </w:t>
      </w:r>
      <w:r w:rsidRPr="00D161FC">
        <w:rPr>
          <w:rStyle w:val="Emphasis"/>
        </w:rPr>
        <w:t>supply l</w:t>
      </w:r>
      <w:r w:rsidRPr="008A6DC6">
        <w:rPr>
          <w:rStyle w:val="Emphasis"/>
          <w:highlight w:val="cyan"/>
        </w:rPr>
        <w:t>ines</w:t>
      </w:r>
      <w:r w:rsidRPr="00C66CC7">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001FB00A" w14:textId="77777777" w:rsidR="00755B55" w:rsidRPr="00C66CC7" w:rsidRDefault="00755B55" w:rsidP="00755B55">
      <w:pPr>
        <w:rPr>
          <w:sz w:val="16"/>
        </w:rPr>
      </w:pPr>
    </w:p>
    <w:sectPr w:rsidR="00755B55" w:rsidRPr="00C66CC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3A7A9" w14:textId="77777777" w:rsidR="001D4C40" w:rsidRDefault="001D4C40" w:rsidP="00066D2C">
      <w:pPr>
        <w:spacing w:after="0" w:line="240" w:lineRule="auto"/>
      </w:pPr>
      <w:r>
        <w:separator/>
      </w:r>
    </w:p>
  </w:endnote>
  <w:endnote w:type="continuationSeparator" w:id="0">
    <w:p w14:paraId="41D7C19D" w14:textId="77777777" w:rsidR="001D4C40" w:rsidRDefault="001D4C4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48BE6" w14:textId="77777777" w:rsidR="001D4C40" w:rsidRDefault="001D4C40" w:rsidP="00066D2C">
      <w:pPr>
        <w:spacing w:after="0" w:line="240" w:lineRule="auto"/>
      </w:pPr>
      <w:r>
        <w:separator/>
      </w:r>
    </w:p>
  </w:footnote>
  <w:footnote w:type="continuationSeparator" w:id="0">
    <w:p w14:paraId="147974AD" w14:textId="77777777" w:rsidR="001D4C40" w:rsidRDefault="001D4C4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52B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C40"/>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6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52BC"/>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55B55"/>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1DA9"/>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B69"/>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6CC7"/>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112E"/>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DEC"/>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BE98C"/>
  <w15:chartTrackingRefBased/>
  <w15:docId w15:val="{017AD52A-C000-45DE-B02A-5E1DAD40C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D2B69"/>
    <w:rPr>
      <w:rFonts w:ascii="Calibri" w:hAnsi="Calibri" w:cs="Calibri"/>
    </w:rPr>
  </w:style>
  <w:style w:type="paragraph" w:styleId="Heading1">
    <w:name w:val="heading 1"/>
    <w:aliases w:val="Pocket"/>
    <w:basedOn w:val="Normal"/>
    <w:next w:val="Normal"/>
    <w:link w:val="Heading1Char"/>
    <w:qFormat/>
    <w:rsid w:val="00BD2B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D2B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D2B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BD2B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D2B6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D2B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2B69"/>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BD2B6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D2B69"/>
    <w:rPr>
      <w:color w:val="auto"/>
      <w:u w:val="none"/>
    </w:rPr>
  </w:style>
  <w:style w:type="character" w:customStyle="1" w:styleId="Heading1Char">
    <w:name w:val="Heading 1 Char"/>
    <w:aliases w:val="Pocket Char"/>
    <w:basedOn w:val="DefaultParagraphFont"/>
    <w:link w:val="Heading1"/>
    <w:rsid w:val="00BD2B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2B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D2B69"/>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BD2B6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D2B69"/>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BD2B69"/>
    <w:rPr>
      <w:b w:val="0"/>
      <w:sz w:val="22"/>
      <w:u w:val="single"/>
    </w:rPr>
  </w:style>
  <w:style w:type="character" w:styleId="Strong">
    <w:name w:val="Strong"/>
    <w:basedOn w:val="DefaultParagraphFont"/>
    <w:uiPriority w:val="22"/>
    <w:semiHidden/>
    <w:qFormat/>
    <w:rsid w:val="00BD2B69"/>
    <w:rPr>
      <w:b/>
      <w:bCs/>
    </w:rPr>
  </w:style>
  <w:style w:type="character" w:styleId="BookTitle">
    <w:name w:val="Book Title"/>
    <w:basedOn w:val="DefaultParagraphFont"/>
    <w:uiPriority w:val="33"/>
    <w:semiHidden/>
    <w:qFormat/>
    <w:rsid w:val="00BD2B69"/>
    <w:rPr>
      <w:b/>
      <w:bCs/>
      <w:i/>
      <w:iCs/>
      <w:spacing w:val="5"/>
    </w:rPr>
  </w:style>
  <w:style w:type="character" w:customStyle="1" w:styleId="Heading5Char">
    <w:name w:val="Heading 5 Char"/>
    <w:basedOn w:val="DefaultParagraphFont"/>
    <w:link w:val="Heading5"/>
    <w:uiPriority w:val="9"/>
    <w:semiHidden/>
    <w:rsid w:val="00BD2B6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D2B69"/>
  </w:style>
  <w:style w:type="paragraph" w:styleId="Header">
    <w:name w:val="header"/>
    <w:basedOn w:val="Normal"/>
    <w:link w:val="HeaderChar"/>
    <w:uiPriority w:val="99"/>
    <w:semiHidden/>
    <w:rsid w:val="00BD2B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D2B69"/>
    <w:rPr>
      <w:rFonts w:ascii="Calibri" w:hAnsi="Calibri" w:cs="Calibri"/>
    </w:rPr>
  </w:style>
  <w:style w:type="paragraph" w:styleId="Footer">
    <w:name w:val="footer"/>
    <w:basedOn w:val="Normal"/>
    <w:link w:val="FooterChar"/>
    <w:uiPriority w:val="99"/>
    <w:semiHidden/>
    <w:rsid w:val="00BD2B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D2B69"/>
    <w:rPr>
      <w:rFonts w:ascii="Calibri" w:hAnsi="Calibri" w:cs="Calibri"/>
    </w:rPr>
  </w:style>
  <w:style w:type="paragraph" w:styleId="BodyText">
    <w:name w:val="Body Text"/>
    <w:basedOn w:val="Normal"/>
    <w:link w:val="BodyTextChar"/>
    <w:uiPriority w:val="99"/>
    <w:semiHidden/>
    <w:unhideWhenUsed/>
    <w:rsid w:val="00BD2B69"/>
    <w:pPr>
      <w:spacing w:after="120"/>
    </w:pPr>
  </w:style>
  <w:style w:type="character" w:customStyle="1" w:styleId="BodyTextChar">
    <w:name w:val="Body Text Char"/>
    <w:basedOn w:val="DefaultParagraphFont"/>
    <w:link w:val="BodyText"/>
    <w:uiPriority w:val="99"/>
    <w:semiHidden/>
    <w:rsid w:val="00BD2B69"/>
    <w:rPr>
      <w:rFonts w:ascii="Calibri" w:hAnsi="Calibri" w:cs="Calibri"/>
    </w:rPr>
  </w:style>
  <w:style w:type="paragraph" w:styleId="NoSpacing">
    <w:name w:val="No Spacing"/>
    <w:link w:val="NoSpacingChar"/>
    <w:uiPriority w:val="99"/>
    <w:semiHidden/>
    <w:unhideWhenUsed/>
    <w:qFormat/>
    <w:rsid w:val="00BD2B6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D2B69"/>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BD2B69"/>
    <w:rPr>
      <w:color w:val="0563C1" w:themeColor="hyperlink"/>
      <w:u w:val="single"/>
    </w:rPr>
  </w:style>
  <w:style w:type="character" w:styleId="UnresolvedMention">
    <w:name w:val="Unresolved Mention"/>
    <w:basedOn w:val="DefaultParagraphFont"/>
    <w:uiPriority w:val="99"/>
    <w:semiHidden/>
    <w:unhideWhenUsed/>
    <w:rsid w:val="00BD2B69"/>
    <w:rPr>
      <w:color w:val="605E5C"/>
      <w:shd w:val="clear" w:color="auto" w:fill="E1DFDD"/>
    </w:rPr>
  </w:style>
  <w:style w:type="paragraph" w:customStyle="1" w:styleId="textbold">
    <w:name w:val="text bold"/>
    <w:basedOn w:val="Normal"/>
    <w:link w:val="Emphasis"/>
    <w:uiPriority w:val="8"/>
    <w:qFormat/>
    <w:rsid w:val="003152BC"/>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3152BC"/>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uiPriority w:val="8"/>
    <w:qFormat/>
    <w:rsid w:val="00D3112E"/>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BD2B6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ciencedirect.com/science/article/pii/S2214629624003128"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olitico.com/newsletters/the-long-game/2020/09/01/unions-fracture-over-climate-490237" TargetMode="External"/><Relationship Id="rId5" Type="http://schemas.openxmlformats.org/officeDocument/2006/relationships/webSettings" Target="webSettings.xml"/><Relationship Id="rId10" Type="http://schemas.openxmlformats.org/officeDocument/2006/relationships/hyperlink" Target="https://www.postneoliberalism.org/articles/undoing-empires-hold-on-democracy/" TargetMode="External"/><Relationship Id="rId4" Type="http://schemas.openxmlformats.org/officeDocument/2006/relationships/settings" Target="settings.xml"/><Relationship Id="rId9" Type="http://schemas.openxmlformats.org/officeDocument/2006/relationships/hyperlink" Target="https://doi.org/10.1177/1177180121994681"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14207</Words>
  <Characters>80984</Characters>
  <Application>Microsoft Office Word</Application>
  <DocSecurity>0</DocSecurity>
  <Lines>674</Lines>
  <Paragraphs>190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3</cp:revision>
  <dcterms:created xsi:type="dcterms:W3CDTF">2026-01-03T15:34:00Z</dcterms:created>
  <dcterms:modified xsi:type="dcterms:W3CDTF">2026-01-03T16:46:00Z</dcterms:modified>
</cp:coreProperties>
</file>