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AC7C" w14:textId="13CD65F7" w:rsidR="005D388F" w:rsidRDefault="00596CDB" w:rsidP="00596CDB">
      <w:pPr>
        <w:pStyle w:val="Heading1"/>
      </w:pPr>
      <w:r>
        <w:t>1NC – Georgetown – R8 – Harvard DS</w:t>
      </w:r>
    </w:p>
    <w:p w14:paraId="678B31C7" w14:textId="2134FC51" w:rsidR="00596CDB" w:rsidRDefault="00596CDB" w:rsidP="00596CDB">
      <w:pPr>
        <w:pStyle w:val="Heading2"/>
      </w:pPr>
      <w:r>
        <w:t>1NC – Georgetown – R8</w:t>
      </w:r>
    </w:p>
    <w:p w14:paraId="58514192" w14:textId="3EE35020" w:rsidR="00596CDB" w:rsidRDefault="00596CDB" w:rsidP="00596CDB">
      <w:pPr>
        <w:pStyle w:val="Heading3"/>
      </w:pPr>
      <w:r>
        <w:t>1NC – OFF</w:t>
      </w:r>
    </w:p>
    <w:p w14:paraId="1DF28E72" w14:textId="77777777" w:rsidR="00596CDB" w:rsidRPr="009D5D6A" w:rsidRDefault="00596CDB" w:rsidP="00596CDB">
      <w:pPr>
        <w:pStyle w:val="Heading4"/>
        <w:rPr>
          <w:bCs/>
        </w:rPr>
      </w:pPr>
      <w:r>
        <w:rPr>
          <w:bCs/>
        </w:rPr>
        <w:t xml:space="preserve">Interpretation – </w:t>
      </w:r>
      <w:r w:rsidRPr="009D5D6A">
        <w:rPr>
          <w:bCs/>
        </w:rPr>
        <w:t xml:space="preserve">“Strengthen” means make something currently existing greater. </w:t>
      </w:r>
    </w:p>
    <w:p w14:paraId="7D4F7571" w14:textId="77777777" w:rsidR="00596CDB" w:rsidRDefault="00596CDB" w:rsidP="00596CDB">
      <w:proofErr w:type="spellStart"/>
      <w:r>
        <w:t>Jallles</w:t>
      </w:r>
      <w:proofErr w:type="spellEnd"/>
      <w:r>
        <w:t xml:space="preserve"> </w:t>
      </w:r>
      <w:r>
        <w:rPr>
          <w:rStyle w:val="Style13ptBold"/>
        </w:rPr>
        <w:t>Arthur et al. 01</w:t>
      </w:r>
      <w:r>
        <w:t xml:space="preserve">. </w:t>
      </w:r>
      <w:proofErr w:type="spellStart"/>
      <w:r>
        <w:t>Jallles</w:t>
      </w:r>
      <w:proofErr w:type="spellEnd"/>
      <w:r>
        <w:t xml:space="preserve">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6C595B92" w14:textId="77777777" w:rsidR="00596CDB" w:rsidRPr="00AE3F3B" w:rsidRDefault="00596CDB" w:rsidP="00596CDB">
      <w:pPr>
        <w:rPr>
          <w:sz w:val="16"/>
        </w:rPr>
      </w:pPr>
      <w:r w:rsidRPr="00AE3F3B">
        <w:rPr>
          <w:sz w:val="16"/>
        </w:rPr>
        <w:t>The Citizenship Advisory Group: terms of reference and membership</w:t>
      </w:r>
    </w:p>
    <w:p w14:paraId="3B1AE30E" w14:textId="77777777" w:rsidR="00596CDB" w:rsidRPr="00AE3F3B" w:rsidRDefault="00596CDB" w:rsidP="00596CDB">
      <w:pPr>
        <w:rPr>
          <w:sz w:val="16"/>
        </w:rPr>
      </w:pPr>
      <w:r w:rsidRPr="00AE3F3B">
        <w:rPr>
          <w:sz w:val="16"/>
        </w:rPr>
        <w:t xml:space="preserve">The latest review of citizenship education was heralded in the new </w:t>
      </w:r>
      <w:proofErr w:type="spellStart"/>
      <w:r w:rsidRPr="00AE3F3B">
        <w:rPr>
          <w:sz w:val="16"/>
        </w:rPr>
        <w:t>Labour</w:t>
      </w:r>
      <w:proofErr w:type="spellEnd"/>
      <w:r w:rsidRPr="00AE3F3B">
        <w:rPr>
          <w:sz w:val="16"/>
        </w:rPr>
        <w:t xml:space="preserve">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w:t>
      </w:r>
      <w:proofErr w:type="gramStart"/>
      <w:r w:rsidRPr="00AE3F3B">
        <w:rPr>
          <w:sz w:val="16"/>
        </w:rPr>
        <w:t>schools’</w:t>
      </w:r>
      <w:proofErr w:type="gramEnd"/>
      <w:r w:rsidRPr="00AE3F3B">
        <w:rPr>
          <w:sz w:val="16"/>
        </w:rPr>
        <w:t>.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11856309" w14:textId="77777777" w:rsidR="00596CDB" w:rsidRPr="00AE3F3B" w:rsidRDefault="00596CDB" w:rsidP="00596CDB">
      <w:pPr>
        <w:rPr>
          <w:sz w:val="16"/>
        </w:rPr>
      </w:pPr>
      <w:r w:rsidRPr="00AE3F3B">
        <w:rPr>
          <w:sz w:val="16"/>
        </w:rPr>
        <w:t>The Secretary of State also made clear that he expected the main outcomes of the group’s work to be:</w:t>
      </w:r>
    </w:p>
    <w:p w14:paraId="453506AB" w14:textId="77777777" w:rsidR="00596CDB" w:rsidRPr="00AE3F3B" w:rsidRDefault="00596CDB" w:rsidP="00596CDB">
      <w:pPr>
        <w:ind w:left="720"/>
        <w:rPr>
          <w:sz w:val="16"/>
        </w:rPr>
      </w:pPr>
      <w:r w:rsidRPr="00AE3F3B">
        <w:rPr>
          <w:sz w:val="16"/>
        </w:rPr>
        <w:t xml:space="preserve">A statement of the aims and purposes of citizenship education in </w:t>
      </w:r>
      <w:proofErr w:type="gramStart"/>
      <w:r w:rsidRPr="00AE3F3B">
        <w:rPr>
          <w:sz w:val="16"/>
        </w:rPr>
        <w:t>schools;</w:t>
      </w:r>
      <w:proofErr w:type="gramEnd"/>
    </w:p>
    <w:p w14:paraId="1E4DA304" w14:textId="77777777" w:rsidR="00596CDB" w:rsidRPr="00AE3F3B" w:rsidRDefault="00596CDB" w:rsidP="00596CDB">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2373A294" w14:textId="77777777" w:rsidR="00596CDB" w:rsidRPr="00AE3F3B" w:rsidRDefault="00596CDB" w:rsidP="00596CDB">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F86075">
        <w:rPr>
          <w:rStyle w:val="Emphasis"/>
          <w:highlight w:val="cyan"/>
        </w:rPr>
        <w:t>strengthen’</w:t>
      </w:r>
      <w:r w:rsidRPr="00F86075">
        <w:rPr>
          <w:rStyle w:val="StyleUnderline"/>
          <w:highlight w:val="cyan"/>
        </w:rPr>
        <w:t xml:space="preserve"> underlined </w:t>
      </w:r>
      <w:r>
        <w:rPr>
          <w:rStyle w:val="StyleUnderline"/>
        </w:rPr>
        <w:t xml:space="preserve">the </w:t>
      </w:r>
      <w:r w:rsidRPr="00F86075">
        <w:rPr>
          <w:rStyle w:val="StyleUnderline"/>
          <w:highlight w:val="cyan"/>
        </w:rPr>
        <w:t xml:space="preserve">fact </w:t>
      </w:r>
      <w:r>
        <w:rPr>
          <w:rStyle w:val="StyleUnderline"/>
        </w:rPr>
        <w:t xml:space="preserve">that citizenship education </w:t>
      </w:r>
      <w:r w:rsidRPr="00F86075">
        <w:rPr>
          <w:rStyle w:val="StyleUnderline"/>
          <w:highlight w:val="cyan"/>
        </w:rPr>
        <w:t xml:space="preserve">was </w:t>
      </w:r>
      <w:r w:rsidRPr="00F86075">
        <w:rPr>
          <w:rStyle w:val="Emphasis"/>
          <w:highlight w:val="cyan"/>
        </w:rPr>
        <w:t>not something new</w:t>
      </w:r>
      <w:r w:rsidRPr="00F86075">
        <w:rPr>
          <w:sz w:val="16"/>
          <w:highlight w:val="cyan"/>
        </w:rPr>
        <w:t xml:space="preserve"> </w:t>
      </w:r>
      <w:r w:rsidRPr="00AE3F3B">
        <w:rPr>
          <w:sz w:val="16"/>
        </w:rPr>
        <w:t xml:space="preserve">in schools </w:t>
      </w:r>
      <w:r w:rsidRPr="00F86075">
        <w:rPr>
          <w:rStyle w:val="StyleUnderline"/>
          <w:highlight w:val="cyan"/>
        </w:rPr>
        <w:t xml:space="preserve">but </w:t>
      </w:r>
      <w:r>
        <w:rPr>
          <w:rStyle w:val="StyleUnderline"/>
        </w:rPr>
        <w:t xml:space="preserve">rather an area that </w:t>
      </w:r>
      <w:r w:rsidRPr="00F86075">
        <w:rPr>
          <w:rStyle w:val="StyleUnderline"/>
          <w:highlight w:val="cyan"/>
        </w:rPr>
        <w:t>required</w:t>
      </w:r>
      <w:r w:rsidRPr="00F86075">
        <w:rPr>
          <w:sz w:val="16"/>
          <w:highlight w:val="cyan"/>
        </w:rPr>
        <w:t xml:space="preserve"> </w:t>
      </w:r>
      <w:r w:rsidRPr="00AE3F3B">
        <w:rPr>
          <w:sz w:val="16"/>
        </w:rPr>
        <w:t xml:space="preserve">clearer definition and </w:t>
      </w:r>
      <w:r w:rsidRPr="00F86075">
        <w:rPr>
          <w:rStyle w:val="StyleUnderline"/>
          <w:highlight w:val="cyan"/>
        </w:rPr>
        <w:t xml:space="preserve">greater </w:t>
      </w:r>
      <w:proofErr w:type="spellStart"/>
      <w:r>
        <w:rPr>
          <w:rStyle w:val="StyleUnderline"/>
        </w:rPr>
        <w:t>rigour</w:t>
      </w:r>
      <w:proofErr w:type="spellEnd"/>
      <w:r>
        <w:rPr>
          <w:rStyle w:val="StyleUnderline"/>
        </w:rPr>
        <w:t xml:space="preserve"> in its </w:t>
      </w:r>
      <w:r w:rsidRPr="00F86075">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2630BE3E" w14:textId="77777777" w:rsidR="00596CDB" w:rsidRPr="00AE3F3B" w:rsidRDefault="00596CDB" w:rsidP="00596CDB">
      <w:pPr>
        <w:rPr>
          <w:sz w:val="16"/>
        </w:rPr>
      </w:pPr>
    </w:p>
    <w:p w14:paraId="36FF0606" w14:textId="2BEFA6E6" w:rsidR="00596CDB" w:rsidRDefault="00596CDB" w:rsidP="00596CDB">
      <w:pPr>
        <w:pStyle w:val="Heading4"/>
      </w:pPr>
      <w:r>
        <w:t xml:space="preserve">Violation – the plan </w:t>
      </w:r>
      <w:r>
        <w:t>creates a new right.</w:t>
      </w:r>
    </w:p>
    <w:p w14:paraId="7096E22D" w14:textId="77777777" w:rsidR="00596CDB" w:rsidRDefault="00596CDB" w:rsidP="00596CDB"/>
    <w:p w14:paraId="676FDBEB" w14:textId="77777777" w:rsidR="00596CDB" w:rsidRDefault="00596CDB" w:rsidP="00596CDB">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64EAF807" w14:textId="77777777" w:rsidR="00596CDB" w:rsidRDefault="00596CDB" w:rsidP="00596CDB"/>
    <w:p w14:paraId="702DD7CF" w14:textId="78307B26" w:rsidR="00596CDB" w:rsidRDefault="00596CDB" w:rsidP="00596CDB">
      <w:pPr>
        <w:pStyle w:val="Heading3"/>
      </w:pPr>
      <w:r>
        <w:t>1NC – OFF</w:t>
      </w:r>
    </w:p>
    <w:p w14:paraId="37657EF2" w14:textId="77777777" w:rsidR="00F94D01" w:rsidRDefault="00F94D01" w:rsidP="00F94D01">
      <w:pPr>
        <w:pStyle w:val="Heading4"/>
      </w:pPr>
      <w:r>
        <w:t xml:space="preserve">Substantially means at least </w:t>
      </w:r>
      <w:r w:rsidRPr="006B230E">
        <w:rPr>
          <w:u w:val="single"/>
        </w:rPr>
        <w:t>80%</w:t>
      </w:r>
      <w:r>
        <w:t xml:space="preserve">. </w:t>
      </w:r>
    </w:p>
    <w:p w14:paraId="4BC3C854" w14:textId="77777777" w:rsidR="00F94D01" w:rsidRPr="00671BF6" w:rsidRDefault="00F94D01" w:rsidP="00F94D01">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30E9241F" w14:textId="77777777" w:rsidR="00F94D01" w:rsidRPr="00613A67" w:rsidRDefault="00F94D01" w:rsidP="00F94D01">
      <w:pPr>
        <w:rPr>
          <w:i/>
          <w:iCs/>
          <w:sz w:val="16"/>
        </w:rPr>
      </w:pPr>
      <w:r w:rsidRPr="00613A67">
        <w:rPr>
          <w:sz w:val="16"/>
        </w:rPr>
        <w:t xml:space="preserve">The regulations do not define "substantially," "limited," or "impaired." </w:t>
      </w:r>
      <w:r w:rsidRPr="00F86075">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F86075">
        <w:rPr>
          <w:highlight w:val="cyan"/>
          <w:u w:val="single"/>
        </w:rPr>
        <w:t>posits</w:t>
      </w:r>
      <w:r w:rsidRPr="00176B3D">
        <w:rPr>
          <w:u w:val="single"/>
        </w:rPr>
        <w:t xml:space="preserve"> that the word </w:t>
      </w:r>
      <w:r w:rsidRPr="00F86075">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7B1B786C" w14:textId="77777777" w:rsidR="00F94D01" w:rsidRDefault="00F94D01" w:rsidP="00F94D01">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67E7CC28" w14:textId="77777777" w:rsidR="00F94D01" w:rsidRPr="008D6B30" w:rsidRDefault="00F94D01" w:rsidP="00F94D01">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428FFD5D" w14:textId="77777777" w:rsidR="00F94D01" w:rsidRPr="00613A67" w:rsidRDefault="00F94D01" w:rsidP="00F94D01">
      <w:pPr>
        <w:rPr>
          <w:sz w:val="16"/>
        </w:rPr>
      </w:pPr>
      <w:r w:rsidRPr="005408CB">
        <w:rPr>
          <w:rStyle w:val="Emphasis"/>
        </w:rPr>
        <w:t>Collective bargaining coverage</w:t>
      </w:r>
      <w:r w:rsidRPr="00613A67">
        <w:rPr>
          <w:sz w:val="16"/>
        </w:rPr>
        <w:t xml:space="preserve"> in the EU</w:t>
      </w:r>
    </w:p>
    <w:p w14:paraId="28F7A2AB" w14:textId="77777777" w:rsidR="00F94D01" w:rsidRPr="00613A67" w:rsidRDefault="00F94D01" w:rsidP="00F94D01">
      <w:pPr>
        <w:rPr>
          <w:sz w:val="16"/>
        </w:rPr>
      </w:pPr>
      <w:r w:rsidRPr="00F86075">
        <w:rPr>
          <w:rStyle w:val="StyleUnderline"/>
          <w:highlight w:val="cyan"/>
        </w:rPr>
        <w:t>Figure 1 illustrates the</w:t>
      </w:r>
      <w:r w:rsidRPr="00F86075">
        <w:rPr>
          <w:sz w:val="16"/>
          <w:highlight w:val="cyan"/>
        </w:rPr>
        <w:t xml:space="preserve"> </w:t>
      </w:r>
      <w:r w:rsidRPr="00613A67">
        <w:rPr>
          <w:sz w:val="16"/>
        </w:rPr>
        <w:t xml:space="preserve">importance of the </w:t>
      </w:r>
      <w:r w:rsidRPr="00F86075">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F86075">
        <w:rPr>
          <w:rStyle w:val="Emphasis"/>
          <w:highlight w:val="cyan"/>
        </w:rPr>
        <w:t>meet the 80% threshold</w:t>
      </w:r>
      <w:r w:rsidRPr="00613A67">
        <w:rPr>
          <w:sz w:val="16"/>
        </w:rPr>
        <w:t>. In other words, 19 countries need to take action to promote collective bargaining.</w:t>
      </w:r>
    </w:p>
    <w:p w14:paraId="3F283158" w14:textId="77777777" w:rsidR="00F94D01" w:rsidRPr="00613A67" w:rsidRDefault="00F94D01" w:rsidP="00F94D01">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F86075">
        <w:rPr>
          <w:rStyle w:val="StyleUnderline"/>
          <w:highlight w:val="cyan"/>
        </w:rPr>
        <w:t xml:space="preserve">All countries with </w:t>
      </w:r>
      <w:r w:rsidRPr="00F86075">
        <w:rPr>
          <w:rStyle w:val="Emphasis"/>
          <w:highlight w:val="cyan"/>
        </w:rPr>
        <w:t>collective bargaining</w:t>
      </w:r>
      <w:r w:rsidRPr="00F86075">
        <w:rPr>
          <w:rStyle w:val="StyleUnderline"/>
          <w:highlight w:val="cyan"/>
        </w:rPr>
        <w:t xml:space="preserve"> </w:t>
      </w:r>
      <w:r w:rsidRPr="00606061">
        <w:rPr>
          <w:rStyle w:val="StyleUnderline"/>
        </w:rPr>
        <w:t xml:space="preserve">coverage </w:t>
      </w:r>
      <w:r w:rsidRPr="00F86075">
        <w:rPr>
          <w:rStyle w:val="StyleUnderline"/>
          <w:highlight w:val="cyan"/>
        </w:rPr>
        <w:t xml:space="preserve">of </w:t>
      </w:r>
      <w:r w:rsidRPr="00F86075">
        <w:rPr>
          <w:rStyle w:val="Emphasis"/>
          <w:sz w:val="30"/>
          <w:szCs w:val="30"/>
          <w:highlight w:val="cyan"/>
        </w:rPr>
        <w:t>80% or more</w:t>
      </w:r>
      <w:r w:rsidRPr="00F86075">
        <w:rPr>
          <w:rStyle w:val="StyleUnderline"/>
          <w:highlight w:val="cyan"/>
        </w:rPr>
        <w:t xml:space="preserve"> have a </w:t>
      </w:r>
      <w:r w:rsidRPr="00F86075">
        <w:rPr>
          <w:rStyle w:val="Emphasis"/>
          <w:highlight w:val="cyan"/>
        </w:rPr>
        <w:t>comprehensive sectoral bargaining system</w:t>
      </w:r>
      <w:r w:rsidRPr="00613A67">
        <w:rPr>
          <w:sz w:val="16"/>
        </w:rPr>
        <w:t xml:space="preserve">. </w:t>
      </w:r>
      <w:proofErr w:type="spellStart"/>
      <w:r w:rsidRPr="00F86075">
        <w:rPr>
          <w:rStyle w:val="StyleUnderline"/>
          <w:highlight w:val="cyan"/>
        </w:rPr>
        <w:t>Decentralised</w:t>
      </w:r>
      <w:proofErr w:type="spellEnd"/>
      <w:r w:rsidRPr="00F86075">
        <w:rPr>
          <w:rStyle w:val="StyleUnderline"/>
          <w:highlight w:val="cyan"/>
        </w:rPr>
        <w:t xml:space="preserve"> bargaining</w:t>
      </w:r>
      <w:r w:rsidRPr="00613A67">
        <w:rPr>
          <w:sz w:val="16"/>
        </w:rPr>
        <w:t xml:space="preserve"> systems in which negotiations take place primarily at company level </w:t>
      </w:r>
      <w:r w:rsidRPr="00F86075">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F86075">
        <w:rPr>
          <w:rStyle w:val="Emphasis"/>
          <w:sz w:val="30"/>
          <w:szCs w:val="30"/>
          <w:highlight w:val="cyan"/>
        </w:rPr>
        <w:t>strengthening</w:t>
      </w:r>
      <w:r w:rsidRPr="00F86075">
        <w:rPr>
          <w:sz w:val="16"/>
          <w:highlight w:val="cyan"/>
        </w:rPr>
        <w:t xml:space="preserve"> </w:t>
      </w:r>
      <w:r w:rsidRPr="00613A67">
        <w:rPr>
          <w:sz w:val="16"/>
        </w:rPr>
        <w:t xml:space="preserve">of </w:t>
      </w:r>
      <w:r w:rsidRPr="00F86075">
        <w:rPr>
          <w:rStyle w:val="Emphasis"/>
          <w:sz w:val="30"/>
          <w:szCs w:val="30"/>
          <w:highlight w:val="cyan"/>
        </w:rPr>
        <w:t>collective bargaining</w:t>
      </w:r>
      <w:r w:rsidRPr="00F86075">
        <w:rPr>
          <w:sz w:val="16"/>
          <w:highlight w:val="cyan"/>
        </w:rPr>
        <w:t xml:space="preserve"> </w:t>
      </w:r>
      <w:r w:rsidRPr="00613A67">
        <w:rPr>
          <w:sz w:val="16"/>
        </w:rPr>
        <w:t xml:space="preserve">coverage envisaged in the Minimum Wage Directive </w:t>
      </w:r>
      <w:r w:rsidRPr="00F86075">
        <w:rPr>
          <w:rStyle w:val="StyleUnderline"/>
          <w:highlight w:val="cyan"/>
        </w:rPr>
        <w:t xml:space="preserve">is therefore aimed </w:t>
      </w:r>
      <w:r w:rsidRPr="00F86075">
        <w:rPr>
          <w:rStyle w:val="Emphasis"/>
          <w:sz w:val="30"/>
          <w:szCs w:val="30"/>
          <w:highlight w:val="cyan"/>
        </w:rPr>
        <w:t>explicitly</w:t>
      </w:r>
      <w:r w:rsidRPr="00F86075">
        <w:rPr>
          <w:rStyle w:val="Emphasis"/>
          <w:highlight w:val="cyan"/>
        </w:rPr>
        <w:t xml:space="preserve"> at</w:t>
      </w:r>
      <w:r w:rsidRPr="00613A67">
        <w:rPr>
          <w:sz w:val="16"/>
        </w:rPr>
        <w:t xml:space="preserve"> introducing or buttressing </w:t>
      </w:r>
      <w:r w:rsidRPr="00F86075">
        <w:rPr>
          <w:rStyle w:val="Emphasis"/>
          <w:sz w:val="30"/>
          <w:szCs w:val="30"/>
          <w:highlight w:val="cyan"/>
        </w:rPr>
        <w:t>sectoral collective bargaining</w:t>
      </w:r>
      <w:r w:rsidRPr="00613A67">
        <w:rPr>
          <w:sz w:val="16"/>
        </w:rPr>
        <w:t>.</w:t>
      </w:r>
    </w:p>
    <w:p w14:paraId="03F9D1CB" w14:textId="77777777" w:rsidR="00F94D01" w:rsidRPr="00613A67" w:rsidRDefault="00F94D01" w:rsidP="00F94D01">
      <w:pPr>
        <w:rPr>
          <w:sz w:val="16"/>
        </w:rPr>
      </w:pPr>
    </w:p>
    <w:p w14:paraId="21F1FD8A" w14:textId="77777777" w:rsidR="00F94D01" w:rsidRDefault="00F94D01" w:rsidP="00F94D01">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5B9851BA" w14:textId="77777777" w:rsidR="00F94D01" w:rsidRDefault="00F94D01" w:rsidP="00F94D01">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7D84280E" w14:textId="77777777" w:rsidR="00F94D01" w:rsidRPr="00613A67" w:rsidRDefault="00F94D01" w:rsidP="00F94D01">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F86075">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F86075">
        <w:rPr>
          <w:rStyle w:val="Emphasis"/>
          <w:highlight w:val="cyan"/>
        </w:rPr>
        <w:t>did not substantially strengthen the right</w:t>
      </w:r>
      <w:r w:rsidRPr="00613A67">
        <w:rPr>
          <w:sz w:val="16"/>
        </w:rPr>
        <w:t xml:space="preserve"> to strike or establish a sectoral bargaining system (although not prohibited, </w:t>
      </w:r>
      <w:r w:rsidRPr="00F86075">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520198F8" w14:textId="77777777" w:rsidR="00F94D01" w:rsidRDefault="00F94D01" w:rsidP="00F94D01">
      <w:pPr>
        <w:rPr>
          <w:sz w:val="16"/>
        </w:rPr>
      </w:pPr>
    </w:p>
    <w:p w14:paraId="225653E9" w14:textId="77777777" w:rsidR="00F94D01" w:rsidRDefault="00F94D01" w:rsidP="00F94D01">
      <w:pPr>
        <w:pStyle w:val="Heading4"/>
      </w:pPr>
      <w:r>
        <w:t>Violation – the plan doesn’t create sectoral bargaining.</w:t>
      </w:r>
    </w:p>
    <w:p w14:paraId="64DDE81C" w14:textId="77777777" w:rsidR="00F94D01" w:rsidRDefault="00F94D01" w:rsidP="00F94D01"/>
    <w:p w14:paraId="301E6B8A" w14:textId="77777777" w:rsidR="00F94D01" w:rsidRPr="000E3937" w:rsidRDefault="00F94D01" w:rsidP="00F94D01">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548C2F61" w14:textId="77777777" w:rsidR="00596CDB" w:rsidRDefault="00596CDB" w:rsidP="00596CDB"/>
    <w:p w14:paraId="1DA47AF1" w14:textId="3AF5E172" w:rsidR="00596CDB" w:rsidRDefault="00596CDB" w:rsidP="00596CDB">
      <w:pPr>
        <w:pStyle w:val="Heading3"/>
      </w:pPr>
      <w:r>
        <w:t>1NC – OFF</w:t>
      </w:r>
    </w:p>
    <w:p w14:paraId="4ADE2CAC" w14:textId="6094EC4F" w:rsidR="00596CDB" w:rsidRDefault="00F86075" w:rsidP="00596CDB">
      <w:pPr>
        <w:pStyle w:val="Heading4"/>
      </w:pPr>
      <w:r>
        <w:t xml:space="preserve">The United States federal government should devolve authority over collective bargaining rights for practicing physicians in the United States to the 50 states and relevant territories. </w:t>
      </w:r>
      <w:r w:rsidR="00596CDB">
        <w:t xml:space="preserve">The 50 states and all relevant territories should </w:t>
      </w:r>
      <w:r w:rsidR="00596CDB">
        <w:t>strengthen collective bargaining rights for practicing physicians in the United States</w:t>
      </w:r>
      <w:r w:rsidR="00596CDB">
        <w:t xml:space="preserve">, excluding tribal enterprises. The 50 states and all relevant territories should enter into legal and binding compacts to develop tribal labor relations ordinances with all relevant tribal nations over </w:t>
      </w:r>
      <w:r w:rsidR="00596CDB">
        <w:t>strengthen collective bargaining rights for practicing physicians in the United States</w:t>
      </w:r>
      <w:r w:rsidR="00596CDB">
        <w:t>.</w:t>
      </w:r>
    </w:p>
    <w:p w14:paraId="4864998D" w14:textId="77777777" w:rsidR="00596CDB" w:rsidRPr="003B517C" w:rsidRDefault="00596CDB" w:rsidP="00596CDB"/>
    <w:p w14:paraId="5663929C" w14:textId="77777777" w:rsidR="00596CDB" w:rsidRPr="003B517C" w:rsidRDefault="00596CDB" w:rsidP="00596CDB">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44FC4316" w14:textId="77777777" w:rsidR="00596CDB" w:rsidRPr="004D7446" w:rsidRDefault="00596CDB" w:rsidP="00596CDB">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8" w:history="1">
        <w:r w:rsidRPr="004E0716">
          <w:rPr>
            <w:rStyle w:val="Hyperlink"/>
          </w:rPr>
          <w:t>https://harvardlawreview.org/print/vol-134/tribal-power-worker-power-organizing-unions-in-the-context-of-native-sovereignty/</w:t>
        </w:r>
      </w:hyperlink>
      <w:r>
        <w:t>, January 2021, accessed November 4, 2025, -ekh-</w:t>
      </w:r>
    </w:p>
    <w:p w14:paraId="1CA689B9" w14:textId="77777777" w:rsidR="00596CDB" w:rsidRPr="004D7446" w:rsidRDefault="00596CDB" w:rsidP="00596CDB">
      <w:pPr>
        <w:rPr>
          <w:rStyle w:val="StyleUnderline"/>
        </w:rPr>
      </w:pPr>
      <w:r w:rsidRPr="00F86075">
        <w:rPr>
          <w:rStyle w:val="Emphasis"/>
          <w:highlight w:val="cyan"/>
        </w:rPr>
        <w:t>Unions’</w:t>
      </w:r>
      <w:r w:rsidRPr="003B517C">
        <w:rPr>
          <w:rStyle w:val="Emphasis"/>
        </w:rPr>
        <w:t xml:space="preserve"> fight to </w:t>
      </w:r>
      <w:r w:rsidRPr="00F86075">
        <w:rPr>
          <w:rStyle w:val="Emphasis"/>
          <w:highlight w:val="cyan"/>
        </w:rPr>
        <w:t>apply</w:t>
      </w:r>
      <w:r w:rsidRPr="003B517C">
        <w:rPr>
          <w:rStyle w:val="Emphasis"/>
        </w:rPr>
        <w:t xml:space="preserve"> the </w:t>
      </w:r>
      <w:r w:rsidRPr="00F86075">
        <w:rPr>
          <w:rStyle w:val="Emphasis"/>
          <w:highlight w:val="cyan"/>
        </w:rPr>
        <w:t xml:space="preserve">NLRA to tribal enterprises </w:t>
      </w:r>
      <w:r w:rsidRPr="003B517C">
        <w:rPr>
          <w:rStyle w:val="Emphasis"/>
        </w:rPr>
        <w:t xml:space="preserve">rests on a </w:t>
      </w:r>
      <w:r w:rsidRPr="00F86075">
        <w:rPr>
          <w:rStyle w:val="Emphasis"/>
          <w:highlight w:val="cyan"/>
        </w:rPr>
        <w:t>false premise</w:t>
      </w:r>
      <w:r w:rsidRPr="00F86075">
        <w:rPr>
          <w:rStyle w:val="StyleUnderline"/>
          <w:highlight w:val="cyan"/>
        </w:rPr>
        <w:t xml:space="preserve">: </w:t>
      </w:r>
      <w:r w:rsidRPr="003B517C">
        <w:rPr>
          <w:rStyle w:val="StyleUnderline"/>
        </w:rPr>
        <w:t xml:space="preserve">that </w:t>
      </w:r>
      <w:r w:rsidRPr="00F86075">
        <w:rPr>
          <w:rStyle w:val="StyleUnderline"/>
          <w:highlight w:val="cyan"/>
        </w:rPr>
        <w:t>without federal law, tribal employees</w:t>
      </w:r>
      <w:r w:rsidRPr="004D7446">
        <w:rPr>
          <w:rStyle w:val="StyleUnderline"/>
        </w:rPr>
        <w:t xml:space="preserve"> will </w:t>
      </w:r>
      <w:r w:rsidRPr="00F86075">
        <w:rPr>
          <w:rStyle w:val="StyleUnderline"/>
          <w:highlight w:val="cyan"/>
        </w:rPr>
        <w:t>lack</w:t>
      </w:r>
      <w:r w:rsidRPr="004D7446">
        <w:rPr>
          <w:sz w:val="16"/>
        </w:rPr>
        <w:t xml:space="preserve"> any </w:t>
      </w:r>
      <w:r w:rsidRPr="004D7446">
        <w:rPr>
          <w:rStyle w:val="StyleUnderline"/>
        </w:rPr>
        <w:t xml:space="preserve">legal </w:t>
      </w:r>
      <w:r w:rsidRPr="00F86075">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F86075">
        <w:rPr>
          <w:rStyle w:val="StyleUnderline"/>
          <w:highlight w:val="cyan"/>
        </w:rPr>
        <w:t>tribal governments</w:t>
      </w:r>
      <w:r w:rsidRPr="004D7446">
        <w:rPr>
          <w:sz w:val="16"/>
        </w:rPr>
        <w:t xml:space="preserve"> have </w:t>
      </w:r>
      <w:r w:rsidRPr="00F86075">
        <w:rPr>
          <w:rStyle w:val="StyleUnderline"/>
          <w:highlight w:val="cyan"/>
        </w:rPr>
        <w:t xml:space="preserve">developed </w:t>
      </w:r>
      <w:r w:rsidRPr="00F86075">
        <w:rPr>
          <w:rStyle w:val="Emphasis"/>
          <w:highlight w:val="cyan"/>
        </w:rPr>
        <w:t>comprehensive</w:t>
      </w:r>
      <w:r w:rsidRPr="003B517C">
        <w:rPr>
          <w:rStyle w:val="Emphasis"/>
        </w:rPr>
        <w:t xml:space="preserve"> </w:t>
      </w:r>
      <w:r w:rsidRPr="00F86075">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F86075">
        <w:rPr>
          <w:rStyle w:val="StyleUnderline"/>
          <w:highlight w:val="cyan"/>
        </w:rPr>
        <w:t>allowing</w:t>
      </w:r>
      <w:r w:rsidRPr="004D7446">
        <w:rPr>
          <w:rStyle w:val="StyleUnderline"/>
        </w:rPr>
        <w:t xml:space="preserve"> workers </w:t>
      </w:r>
      <w:r w:rsidRPr="00F86075">
        <w:rPr>
          <w:rStyle w:val="Emphasis"/>
          <w:highlight w:val="cyan"/>
        </w:rPr>
        <w:t>greater</w:t>
      </w:r>
      <w:r w:rsidRPr="004D7446">
        <w:rPr>
          <w:rStyle w:val="StyleUnderline"/>
        </w:rPr>
        <w:t xml:space="preserve"> </w:t>
      </w:r>
      <w:r w:rsidRPr="00F86075">
        <w:rPr>
          <w:rStyle w:val="Emphasis"/>
          <w:highlight w:val="cyan"/>
        </w:rPr>
        <w:t>protection</w:t>
      </w:r>
      <w:r w:rsidRPr="00F86075">
        <w:rPr>
          <w:rStyle w:val="StyleUnderline"/>
          <w:highlight w:val="cyan"/>
        </w:rPr>
        <w:t xml:space="preserve"> than</w:t>
      </w:r>
      <w:r w:rsidRPr="004D7446">
        <w:rPr>
          <w:sz w:val="16"/>
        </w:rPr>
        <w:t xml:space="preserve"> is </w:t>
      </w:r>
      <w:r w:rsidRPr="004D7446">
        <w:rPr>
          <w:rStyle w:val="StyleUnderline"/>
        </w:rPr>
        <w:t xml:space="preserve">currently available under </w:t>
      </w:r>
      <w:r w:rsidRPr="00F86075">
        <w:rPr>
          <w:rStyle w:val="StyleUnderline"/>
          <w:highlight w:val="cyan"/>
        </w:rPr>
        <w:t>federal law.</w:t>
      </w:r>
    </w:p>
    <w:p w14:paraId="3BFE32CF" w14:textId="77777777" w:rsidR="00596CDB" w:rsidRPr="004D7446" w:rsidRDefault="00596CDB" w:rsidP="00596CDB">
      <w:pPr>
        <w:rPr>
          <w:sz w:val="16"/>
        </w:rPr>
      </w:pPr>
      <w:r w:rsidRPr="004D7446">
        <w:rPr>
          <w:sz w:val="16"/>
        </w:rPr>
        <w:t xml:space="preserve">The Navajo Nation provides a </w:t>
      </w:r>
      <w:r w:rsidRPr="004D7446">
        <w:rPr>
          <w:rStyle w:val="StyleUnderline"/>
        </w:rPr>
        <w:t xml:space="preserve">leading example of </w:t>
      </w:r>
      <w:r w:rsidRPr="00F86075">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F86075">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F86075">
        <w:rPr>
          <w:rStyle w:val="StyleUnderline"/>
          <w:highlight w:val="cyan"/>
        </w:rPr>
        <w:t xml:space="preserve">established </w:t>
      </w:r>
      <w:r w:rsidRPr="00F86075">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F86075">
        <w:rPr>
          <w:rStyle w:val="StyleUnderline"/>
          <w:highlight w:val="cyan"/>
        </w:rPr>
        <w:t>improving workplace conditions</w:t>
      </w:r>
      <w:r w:rsidRPr="004D7446">
        <w:rPr>
          <w:rStyle w:val="StyleUnderline"/>
        </w:rPr>
        <w:t xml:space="preserve"> and </w:t>
      </w:r>
      <w:r w:rsidRPr="00F86075">
        <w:rPr>
          <w:rStyle w:val="StyleUnderline"/>
          <w:highlight w:val="cyan"/>
        </w:rPr>
        <w:t>amplifying</w:t>
      </w:r>
      <w:r w:rsidRPr="004D7446">
        <w:rPr>
          <w:rStyle w:val="StyleUnderline"/>
        </w:rPr>
        <w:t xml:space="preserve"> the </w:t>
      </w:r>
      <w:r w:rsidRPr="00F86075">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F86075">
        <w:rPr>
          <w:rStyle w:val="Emphasis"/>
          <w:highlight w:val="cyan"/>
        </w:rPr>
        <w:t>advantages over federal law</w:t>
      </w:r>
      <w:r w:rsidRPr="004D7446">
        <w:rPr>
          <w:rStyle w:val="StyleUnderline"/>
        </w:rPr>
        <w:t xml:space="preserve">: Unlike federal law, the Navajo code </w:t>
      </w:r>
      <w:r w:rsidRPr="00F86075">
        <w:rPr>
          <w:rStyle w:val="Emphasis"/>
          <w:highlight w:val="cyan"/>
        </w:rPr>
        <w:t>mandates employer neutrality</w:t>
      </w:r>
      <w:r w:rsidRPr="004D7446">
        <w:rPr>
          <w:sz w:val="16"/>
        </w:rPr>
        <w:t xml:space="preserve">, thus </w:t>
      </w:r>
      <w:r w:rsidRPr="00F86075">
        <w:rPr>
          <w:rStyle w:val="Emphasis"/>
          <w:highlight w:val="cyan"/>
        </w:rPr>
        <w:t>prohibiting</w:t>
      </w:r>
      <w:r w:rsidRPr="004D7446">
        <w:rPr>
          <w:rStyle w:val="StyleUnderline"/>
        </w:rPr>
        <w:t xml:space="preserve"> employers from engaging in </w:t>
      </w:r>
      <w:r w:rsidRPr="00F86075">
        <w:rPr>
          <w:rStyle w:val="Emphasis"/>
          <w:highlight w:val="cyan"/>
        </w:rPr>
        <w:t>anti-union campaigns</w:t>
      </w:r>
      <w:r w:rsidRPr="004D7446">
        <w:rPr>
          <w:sz w:val="16"/>
        </w:rPr>
        <w:t xml:space="preserve">.146 Navajo law also </w:t>
      </w:r>
      <w:r w:rsidRPr="004D7446">
        <w:rPr>
          <w:rStyle w:val="StyleUnderline"/>
        </w:rPr>
        <w:t xml:space="preserve">provides for </w:t>
      </w:r>
      <w:proofErr w:type="spellStart"/>
      <w:r w:rsidRPr="00F86075">
        <w:rPr>
          <w:rStyle w:val="Emphasis"/>
          <w:highlight w:val="cyan"/>
        </w:rPr>
        <w:t>cardcheck</w:t>
      </w:r>
      <w:proofErr w:type="spellEnd"/>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F86075">
        <w:rPr>
          <w:rStyle w:val="StyleUnderline"/>
          <w:highlight w:val="cyan"/>
        </w:rPr>
        <w:t xml:space="preserve">the IHS campaign yielded a collective bargaining agreement </w:t>
      </w:r>
      <w:r w:rsidRPr="00F86075">
        <w:rPr>
          <w:rStyle w:val="Emphasis"/>
          <w:highlight w:val="cyan"/>
        </w:rPr>
        <w:t>without Board or court involvement</w:t>
      </w:r>
      <w:r w:rsidRPr="003B517C">
        <w:rPr>
          <w:rStyle w:val="Emphasis"/>
        </w:rPr>
        <w:t>.</w:t>
      </w:r>
      <w:r w:rsidRPr="004D7446">
        <w:rPr>
          <w:sz w:val="16"/>
        </w:rPr>
        <w:t>148</w:t>
      </w:r>
    </w:p>
    <w:p w14:paraId="21EFF64F" w14:textId="77777777" w:rsidR="00596CDB" w:rsidRPr="004D7446" w:rsidRDefault="00596CDB" w:rsidP="00596CDB">
      <w:pPr>
        <w:rPr>
          <w:sz w:val="16"/>
        </w:rPr>
      </w:pPr>
      <w:r w:rsidRPr="004D7446">
        <w:rPr>
          <w:rStyle w:val="StyleUnderline"/>
        </w:rPr>
        <w:t xml:space="preserve">The </w:t>
      </w:r>
      <w:r w:rsidRPr="00F86075">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w:t>
      </w:r>
      <w:proofErr w:type="spellStart"/>
      <w:r w:rsidRPr="004D7446">
        <w:rPr>
          <w:sz w:val="16"/>
        </w:rPr>
        <w:t>NLRBadministered</w:t>
      </w:r>
      <w:proofErr w:type="spellEnd"/>
      <w:r w:rsidRPr="004D7446">
        <w:rPr>
          <w:sz w:val="16"/>
        </w:rPr>
        <w:t xml:space="preserve">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F86075">
        <w:rPr>
          <w:rStyle w:val="StyleUnderline"/>
          <w:highlight w:val="cyan"/>
        </w:rPr>
        <w:t>was</w:t>
      </w:r>
      <w:r w:rsidRPr="004D7446">
        <w:rPr>
          <w:rStyle w:val="StyleUnderline"/>
        </w:rPr>
        <w:t xml:space="preserve"> largely </w:t>
      </w:r>
      <w:r w:rsidRPr="00F86075">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F86075">
        <w:rPr>
          <w:rStyle w:val="StyleUnderline"/>
          <w:highlight w:val="cyan"/>
        </w:rPr>
        <w:t>the</w:t>
      </w:r>
      <w:r w:rsidRPr="004D7446">
        <w:rPr>
          <w:rStyle w:val="StyleUnderline"/>
        </w:rPr>
        <w:t xml:space="preserve"> Tribe’s </w:t>
      </w:r>
      <w:r w:rsidRPr="00F86075">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F86075">
        <w:rPr>
          <w:rStyle w:val="Emphasis"/>
          <w:highlight w:val="cyan"/>
        </w:rPr>
        <w:t>resembling</w:t>
      </w:r>
      <w:r w:rsidRPr="003B517C">
        <w:rPr>
          <w:rStyle w:val="Emphasis"/>
        </w:rPr>
        <w:t xml:space="preserve"> many </w:t>
      </w:r>
      <w:r w:rsidRPr="00F86075">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0DC8F6A4" w14:textId="77777777" w:rsidR="00596CDB" w:rsidRPr="004D7446" w:rsidRDefault="00596CDB" w:rsidP="00596CDB">
      <w:pPr>
        <w:rPr>
          <w:sz w:val="16"/>
        </w:rPr>
      </w:pPr>
      <w:r w:rsidRPr="00F86075">
        <w:rPr>
          <w:rStyle w:val="StyleUnderline"/>
          <w:highlight w:val="cyan"/>
        </w:rPr>
        <w:t>California’s</w:t>
      </w:r>
      <w:r w:rsidRPr="004D7446">
        <w:rPr>
          <w:rStyle w:val="StyleUnderline"/>
        </w:rPr>
        <w:t xml:space="preserve"> IGRA </w:t>
      </w:r>
      <w:r w:rsidRPr="00F86075">
        <w:rPr>
          <w:rStyle w:val="StyleUnderline"/>
          <w:highlight w:val="cyan"/>
        </w:rPr>
        <w:t>compacting</w:t>
      </w:r>
      <w:r w:rsidRPr="004D7446">
        <w:rPr>
          <w:sz w:val="16"/>
        </w:rPr>
        <w:t xml:space="preserve"> process has </w:t>
      </w:r>
      <w:r w:rsidRPr="004D7446">
        <w:rPr>
          <w:rStyle w:val="StyleUnderline"/>
        </w:rPr>
        <w:t xml:space="preserve">created a third </w:t>
      </w:r>
      <w:r w:rsidRPr="00F86075">
        <w:rPr>
          <w:rStyle w:val="StyleUnderline"/>
          <w:highlight w:val="cyan"/>
        </w:rPr>
        <w:t>example of how</w:t>
      </w:r>
      <w:r w:rsidRPr="004D7446">
        <w:rPr>
          <w:rStyle w:val="StyleUnderline"/>
        </w:rPr>
        <w:t xml:space="preserve"> Native </w:t>
      </w:r>
      <w:r w:rsidRPr="00F86075">
        <w:rPr>
          <w:rStyle w:val="StyleUnderline"/>
          <w:highlight w:val="cyan"/>
        </w:rPr>
        <w:t>nations may regulate tribal labor relations</w:t>
      </w:r>
      <w:r w:rsidRPr="004D7446">
        <w:rPr>
          <w:sz w:val="16"/>
        </w:rPr>
        <w:t xml:space="preserve">. Many </w:t>
      </w:r>
      <w:r w:rsidRPr="00F86075">
        <w:rPr>
          <w:rStyle w:val="StyleUnderline"/>
          <w:highlight w:val="cyan"/>
        </w:rPr>
        <w:t>Native nations</w:t>
      </w:r>
      <w:r w:rsidRPr="004D7446">
        <w:rPr>
          <w:rStyle w:val="StyleUnderline"/>
        </w:rPr>
        <w:t xml:space="preserve"> in California</w:t>
      </w:r>
      <w:r w:rsidRPr="004D7446">
        <w:rPr>
          <w:sz w:val="16"/>
        </w:rPr>
        <w:t xml:space="preserve"> have </w:t>
      </w:r>
      <w:r w:rsidRPr="00F86075">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F86075">
        <w:rPr>
          <w:rStyle w:val="StyleUnderline"/>
          <w:highlight w:val="cyan"/>
        </w:rPr>
        <w:t>TLROs</w:t>
      </w:r>
      <w:r w:rsidRPr="004D7446">
        <w:rPr>
          <w:sz w:val="16"/>
        </w:rPr>
        <w:t xml:space="preserve"> promulgated in response to compacting </w:t>
      </w:r>
      <w:r w:rsidRPr="004D7446">
        <w:rPr>
          <w:rStyle w:val="StyleUnderline"/>
        </w:rPr>
        <w:t xml:space="preserve">provide </w:t>
      </w:r>
      <w:r w:rsidRPr="00F86075">
        <w:rPr>
          <w:rStyle w:val="StyleUnderline"/>
          <w:highlight w:val="cyan"/>
        </w:rPr>
        <w:t>an</w:t>
      </w:r>
      <w:r w:rsidRPr="004D7446">
        <w:rPr>
          <w:rStyle w:val="StyleUnderline"/>
        </w:rPr>
        <w:t xml:space="preserve"> interesting model of what Professor David Kamper calls “</w:t>
      </w:r>
      <w:r w:rsidRPr="00F86075">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F86075">
        <w:rPr>
          <w:rStyle w:val="Emphasis"/>
          <w:highlight w:val="cyan"/>
        </w:rPr>
        <w:t>compacting</w:t>
      </w:r>
      <w:r w:rsidRPr="00F86075">
        <w:rPr>
          <w:rStyle w:val="StyleUnderline"/>
          <w:highlight w:val="cyan"/>
        </w:rPr>
        <w:t xml:space="preserve"> requires </w:t>
      </w:r>
      <w:r w:rsidRPr="00F86075">
        <w:rPr>
          <w:rStyle w:val="Emphasis"/>
          <w:highlight w:val="cyan"/>
        </w:rPr>
        <w:t>unions</w:t>
      </w:r>
      <w:r w:rsidRPr="00F86075">
        <w:rPr>
          <w:rStyle w:val="StyleUnderline"/>
          <w:highlight w:val="cyan"/>
        </w:rPr>
        <w:t xml:space="preserve"> and </w:t>
      </w:r>
      <w:r w:rsidRPr="00F86075">
        <w:rPr>
          <w:rStyle w:val="Emphasis"/>
          <w:highlight w:val="cyan"/>
        </w:rPr>
        <w:t>Native governments to work together</w:t>
      </w:r>
      <w:r w:rsidRPr="00F86075">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F86075">
        <w:rPr>
          <w:rStyle w:val="StyleUnderline"/>
          <w:highlight w:val="cyan"/>
        </w:rPr>
        <w:t xml:space="preserve">authorizes unions to negotiate subjects </w:t>
      </w:r>
      <w:r w:rsidRPr="00F86075">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71AA9F0F" w14:textId="77777777" w:rsidR="00596CDB" w:rsidRPr="004D7446" w:rsidRDefault="00596CDB" w:rsidP="00596CDB">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F86075">
        <w:rPr>
          <w:rStyle w:val="StyleUnderline"/>
          <w:highlight w:val="cyan"/>
        </w:rPr>
        <w:t xml:space="preserve">a </w:t>
      </w:r>
      <w:r w:rsidRPr="00F86075">
        <w:rPr>
          <w:rStyle w:val="Emphasis"/>
          <w:highlight w:val="cyan"/>
        </w:rPr>
        <w:t>promising model</w:t>
      </w:r>
      <w:r w:rsidRPr="004D7446">
        <w:rPr>
          <w:rStyle w:val="StyleUnderline"/>
        </w:rPr>
        <w:t xml:space="preserve"> of interdependent self-determination.</w:t>
      </w:r>
    </w:p>
    <w:p w14:paraId="39A4E61B" w14:textId="77777777" w:rsidR="00596CDB" w:rsidRPr="004D7446" w:rsidRDefault="00596CDB" w:rsidP="00596CDB">
      <w:pPr>
        <w:rPr>
          <w:rStyle w:val="StyleUnderline"/>
        </w:rPr>
      </w:pPr>
      <w:r w:rsidRPr="004D7446">
        <w:rPr>
          <w:sz w:val="16"/>
        </w:rPr>
        <w:t xml:space="preserve">As the California and Mashantucket Pequot examples illustrate, </w:t>
      </w:r>
      <w:r w:rsidRPr="004D7446">
        <w:rPr>
          <w:rStyle w:val="StyleUnderline"/>
        </w:rPr>
        <w:t xml:space="preserve">many </w:t>
      </w:r>
      <w:r w:rsidRPr="00F86075">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F86075">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F86075">
        <w:rPr>
          <w:rStyle w:val="StyleUnderline"/>
          <w:highlight w:val="cyan"/>
        </w:rPr>
        <w:t xml:space="preserve">engage in </w:t>
      </w:r>
      <w:r w:rsidRPr="00F86075">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F86075">
        <w:rPr>
          <w:rStyle w:val="StyleUnderline"/>
          <w:highlight w:val="cyan"/>
        </w:rPr>
        <w:t xml:space="preserve">toward a </w:t>
      </w:r>
      <w:r w:rsidRPr="00F86075">
        <w:rPr>
          <w:rStyle w:val="Emphasis"/>
          <w:highlight w:val="cyan"/>
        </w:rPr>
        <w:t>positive</w:t>
      </w:r>
      <w:r w:rsidRPr="00F86075">
        <w:rPr>
          <w:rStyle w:val="StyleUnderline"/>
          <w:highlight w:val="cyan"/>
        </w:rPr>
        <w:t xml:space="preserve">, </w:t>
      </w:r>
      <w:r w:rsidRPr="00F86075">
        <w:rPr>
          <w:rStyle w:val="Emphasis"/>
          <w:highlight w:val="cyan"/>
        </w:rPr>
        <w:t>interdependent approach to</w:t>
      </w:r>
      <w:r w:rsidRPr="003B517C">
        <w:rPr>
          <w:rStyle w:val="Emphasis"/>
        </w:rPr>
        <w:t xml:space="preserve"> </w:t>
      </w:r>
      <w:r w:rsidRPr="00F86075">
        <w:rPr>
          <w:rStyle w:val="Emphasis"/>
          <w:highlight w:val="cyan"/>
        </w:rPr>
        <w:t>power</w:t>
      </w:r>
      <w:r w:rsidRPr="00F86075">
        <w:rPr>
          <w:rStyle w:val="StyleUnderline"/>
          <w:highlight w:val="cyan"/>
        </w:rPr>
        <w:t>-</w:t>
      </w:r>
      <w:r w:rsidRPr="00F86075">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F86075">
        <w:rPr>
          <w:rStyle w:val="StyleUnderline"/>
          <w:highlight w:val="cyan"/>
        </w:rPr>
        <w:t xml:space="preserve">recognize a </w:t>
      </w:r>
      <w:r w:rsidRPr="00F86075">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F86075">
        <w:rPr>
          <w:rStyle w:val="StyleUnderline"/>
          <w:highlight w:val="cyan"/>
        </w:rPr>
        <w:t>tribal enterprises are not employers under</w:t>
      </w:r>
      <w:r w:rsidRPr="004D7446">
        <w:rPr>
          <w:rStyle w:val="StyleUnderline"/>
        </w:rPr>
        <w:t xml:space="preserve"> </w:t>
      </w:r>
      <w:r w:rsidRPr="00F86075">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061C63C4" w14:textId="77777777" w:rsidR="00596CDB" w:rsidRPr="004D7446" w:rsidRDefault="00596CDB" w:rsidP="00596CDB">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F86075">
        <w:rPr>
          <w:rStyle w:val="StyleUnderline"/>
          <w:highlight w:val="cyan"/>
        </w:rPr>
        <w:t xml:space="preserve">the </w:t>
      </w:r>
      <w:r w:rsidRPr="00F86075">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F86075">
        <w:rPr>
          <w:rStyle w:val="StyleUnderline"/>
          <w:highlight w:val="cyan"/>
        </w:rPr>
        <w:t>Tribal labor regulation presents</w:t>
      </w:r>
      <w:r w:rsidRPr="004D7446">
        <w:rPr>
          <w:rStyle w:val="StyleUnderline"/>
        </w:rPr>
        <w:t xml:space="preserve"> just such </w:t>
      </w:r>
      <w:r w:rsidRPr="00F86075">
        <w:rPr>
          <w:rStyle w:val="StyleUnderline"/>
          <w:highlight w:val="cyan"/>
        </w:rPr>
        <w:t xml:space="preserve">a </w:t>
      </w:r>
      <w:r w:rsidRPr="00F86075">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F86075">
        <w:rPr>
          <w:rStyle w:val="StyleUnderline"/>
          <w:highlight w:val="cyan"/>
        </w:rPr>
        <w:t>implemented</w:t>
      </w:r>
      <w:r w:rsidRPr="004D7446">
        <w:rPr>
          <w:rStyle w:val="StyleUnderline"/>
        </w:rPr>
        <w:t xml:space="preserve"> in tribal labor codes, including </w:t>
      </w:r>
      <w:r w:rsidRPr="00F86075">
        <w:rPr>
          <w:rStyle w:val="StyleUnderline"/>
          <w:highlight w:val="cyan"/>
        </w:rPr>
        <w:t>improved</w:t>
      </w:r>
      <w:r w:rsidRPr="004D7446">
        <w:rPr>
          <w:rStyle w:val="StyleUnderline"/>
        </w:rPr>
        <w:t xml:space="preserve"> </w:t>
      </w:r>
      <w:r w:rsidRPr="00F86075">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F86075">
        <w:rPr>
          <w:rStyle w:val="StyleUnderline"/>
          <w:highlight w:val="cyan"/>
        </w:rPr>
        <w:t>resolution</w:t>
      </w:r>
      <w:r w:rsidRPr="004D7446">
        <w:rPr>
          <w:rStyle w:val="StyleUnderline"/>
        </w:rPr>
        <w:t xml:space="preserve"> of labor disputes </w:t>
      </w:r>
      <w:r w:rsidRPr="00F86075">
        <w:rPr>
          <w:rStyle w:val="StyleUnderline"/>
          <w:highlight w:val="cyan"/>
        </w:rPr>
        <w:t>under tribal jurisdiction</w:t>
      </w:r>
      <w:r w:rsidRPr="004D7446">
        <w:rPr>
          <w:rStyle w:val="StyleUnderline"/>
        </w:rPr>
        <w:t xml:space="preserve"> also </w:t>
      </w:r>
      <w:r w:rsidRPr="00F86075">
        <w:rPr>
          <w:rStyle w:val="StyleUnderline"/>
          <w:highlight w:val="cyan"/>
        </w:rPr>
        <w:t xml:space="preserve">benefits from </w:t>
      </w:r>
      <w:r w:rsidRPr="00F86075">
        <w:rPr>
          <w:rStyle w:val="Emphasis"/>
          <w:highlight w:val="cyan"/>
        </w:rPr>
        <w:t>small dockets</w:t>
      </w:r>
      <w:r w:rsidRPr="00F86075">
        <w:rPr>
          <w:rStyle w:val="StyleUnderline"/>
          <w:highlight w:val="cyan"/>
        </w:rPr>
        <w:t xml:space="preserve"> and </w:t>
      </w:r>
      <w:r w:rsidRPr="00F86075">
        <w:rPr>
          <w:rStyle w:val="Emphasis"/>
          <w:highlight w:val="cyan"/>
        </w:rPr>
        <w:t>culturally specific alternative dispute resolution mechanisms</w:t>
      </w:r>
      <w:r w:rsidRPr="004D7446">
        <w:rPr>
          <w:sz w:val="16"/>
        </w:rPr>
        <w:t>.171</w:t>
      </w:r>
    </w:p>
    <w:p w14:paraId="58173763" w14:textId="0D3A06D5" w:rsidR="00596CDB" w:rsidRDefault="00596CDB" w:rsidP="00596CDB">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0DB4C2DC" w14:textId="77777777" w:rsidR="00596CDB" w:rsidRDefault="00596CDB" w:rsidP="00596CDB">
      <w:pPr>
        <w:rPr>
          <w:sz w:val="16"/>
        </w:rPr>
      </w:pPr>
    </w:p>
    <w:p w14:paraId="6AA428FE" w14:textId="373F29F9" w:rsidR="00596CDB" w:rsidRDefault="00D72B93" w:rsidP="00596CDB">
      <w:pPr>
        <w:pStyle w:val="Heading4"/>
      </w:pPr>
      <w:r>
        <w:t xml:space="preserve">The net benefit is the </w:t>
      </w:r>
      <w:r w:rsidR="00596CDB">
        <w:t xml:space="preserve">Indigenous right to self-determination </w:t>
      </w:r>
      <w:r>
        <w:t>as</w:t>
      </w:r>
      <w:r w:rsidR="00596CDB">
        <w:t xml:space="preserve"> an </w:t>
      </w:r>
      <w:r w:rsidR="00596CDB">
        <w:rPr>
          <w:i/>
          <w:iCs w:val="0"/>
        </w:rPr>
        <w:t>axiomatic ethical imperative</w:t>
      </w:r>
      <w:r w:rsidR="00596CDB">
        <w:t xml:space="preserve"> for lawmaking.</w:t>
      </w:r>
    </w:p>
    <w:p w14:paraId="36C58585" w14:textId="77777777" w:rsidR="00596CDB" w:rsidRDefault="00596CDB" w:rsidP="00596CDB">
      <w:proofErr w:type="spellStart"/>
      <w:r>
        <w:t>Rashwet</w:t>
      </w:r>
      <w:proofErr w:type="spellEnd"/>
      <w:r>
        <w:t xml:space="preserve"> </w:t>
      </w:r>
      <w:proofErr w:type="spellStart"/>
      <w:r w:rsidRPr="007A419A">
        <w:rPr>
          <w:rStyle w:val="Style13ptBold"/>
        </w:rPr>
        <w:t>Shrinkhal</w:t>
      </w:r>
      <w:proofErr w:type="spellEnd"/>
      <w:r w:rsidRPr="007A419A">
        <w:rPr>
          <w:rStyle w:val="Style13ptBold"/>
        </w:rPr>
        <w:t xml:space="preserve"> 21</w:t>
      </w:r>
      <w:r>
        <w:t xml:space="preserve"> – Department of Contemporary &amp; Tribal Customary Law, Central University of Jharkhand, “</w:t>
      </w:r>
      <w:r w:rsidRPr="007A419A">
        <w:t>“Indigenous sovereignty” and right to self-determination in international law: a critical appraisal</w:t>
      </w:r>
      <w:r>
        <w:t xml:space="preserve">,” </w:t>
      </w:r>
      <w:proofErr w:type="spellStart"/>
      <w:r>
        <w:t>AlterNative</w:t>
      </w:r>
      <w:proofErr w:type="spellEnd"/>
      <w:r>
        <w:t xml:space="preserve">: An International Journal of Indigenous Peoples, 17(1), 71-82. </w:t>
      </w:r>
      <w:hyperlink r:id="rId9" w:history="1">
        <w:r w:rsidRPr="004E0716">
          <w:rPr>
            <w:rStyle w:val="Hyperlink"/>
          </w:rPr>
          <w:t>https://doi.org/10.1177/1177180121994681</w:t>
        </w:r>
      </w:hyperlink>
      <w:r>
        <w:t>, March 15, 2021, accessed November 4, 2025, -ekh-</w:t>
      </w:r>
    </w:p>
    <w:p w14:paraId="52A012B6" w14:textId="77777777" w:rsidR="00596CDB" w:rsidRPr="007A419A" w:rsidRDefault="00596CDB" w:rsidP="00596CDB">
      <w:pPr>
        <w:rPr>
          <w:sz w:val="16"/>
        </w:rPr>
      </w:pPr>
      <w:r w:rsidRPr="007A419A">
        <w:rPr>
          <w:sz w:val="16"/>
        </w:rPr>
        <w:t xml:space="preserve">In addition to </w:t>
      </w:r>
      <w:proofErr w:type="spellStart"/>
      <w:r w:rsidRPr="007A419A">
        <w:rPr>
          <w:sz w:val="16"/>
        </w:rPr>
        <w:t>symbolising</w:t>
      </w:r>
      <w:proofErr w:type="spellEnd"/>
      <w:r w:rsidRPr="007A419A">
        <w:rPr>
          <w:sz w:val="16"/>
        </w:rPr>
        <w:t xml:space="preserve"> the emergence of modern nation-state system founded on the reciprocal regard of sovereignty, </w:t>
      </w:r>
      <w:r w:rsidRPr="007A419A">
        <w:rPr>
          <w:rStyle w:val="StyleUnderline"/>
        </w:rPr>
        <w:t xml:space="preserve">the Treaty of </w:t>
      </w:r>
      <w:r w:rsidRPr="00F86075">
        <w:rPr>
          <w:rStyle w:val="Emphasis"/>
          <w:highlight w:val="cyan"/>
        </w:rPr>
        <w:t>Westphalia</w:t>
      </w:r>
      <w:r w:rsidRPr="007A419A">
        <w:rPr>
          <w:sz w:val="16"/>
        </w:rPr>
        <w:t xml:space="preserve"> delayed in dealing with issues </w:t>
      </w:r>
      <w:r w:rsidRPr="00F86075">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F86075">
        <w:rPr>
          <w:rStyle w:val="StyleUnderline"/>
          <w:highlight w:val="cyan"/>
        </w:rPr>
        <w:t>cultural separateness exposed to</w:t>
      </w:r>
      <w:r w:rsidRPr="007A419A">
        <w:rPr>
          <w:rStyle w:val="StyleUnderline"/>
        </w:rPr>
        <w:t xml:space="preserve"> political and social </w:t>
      </w:r>
      <w:r w:rsidRPr="00F86075">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F86075">
        <w:rPr>
          <w:rStyle w:val="Emphasis"/>
          <w:highlight w:val="cyan"/>
        </w:rPr>
        <w:t>xenophobic of diversity</w:t>
      </w:r>
      <w:r w:rsidRPr="007A419A">
        <w:rPr>
          <w:sz w:val="16"/>
        </w:rPr>
        <w:t xml:space="preserve"> (Keal, 2008). Consequently, a cardinal legal phenomenon was absorbed in the form of “Empire of Uniformity” (Tully, 1995, 2000). It implies </w:t>
      </w:r>
      <w:proofErr w:type="gramStart"/>
      <w:r w:rsidRPr="007A419A">
        <w:rPr>
          <w:sz w:val="16"/>
        </w:rPr>
        <w:t>that,</w:t>
      </w:r>
      <w:proofErr w:type="gramEnd"/>
      <w:r w:rsidRPr="007A419A">
        <w:rPr>
          <w:sz w:val="16"/>
        </w:rPr>
        <w:t xml:space="preserve"> </w:t>
      </w:r>
      <w:r w:rsidRPr="00F86075">
        <w:rPr>
          <w:rStyle w:val="StyleUnderline"/>
          <w:highlight w:val="cyan"/>
        </w:rPr>
        <w:t>modern constitutions</w:t>
      </w:r>
      <w:r w:rsidRPr="007A419A">
        <w:rPr>
          <w:rStyle w:val="StyleUnderline"/>
        </w:rPr>
        <w:t xml:space="preserve"> are </w:t>
      </w:r>
      <w:r w:rsidRPr="00F86075">
        <w:rPr>
          <w:rStyle w:val="StyleUnderline"/>
          <w:highlight w:val="cyan"/>
        </w:rPr>
        <w:t>drafted</w:t>
      </w:r>
      <w:r w:rsidRPr="007A419A">
        <w:rPr>
          <w:rStyle w:val="StyleUnderline"/>
        </w:rPr>
        <w:t xml:space="preserve"> in a manner to undermine cultural diversity </w:t>
      </w:r>
      <w:r w:rsidRPr="00F86075">
        <w:rPr>
          <w:rStyle w:val="StyleUnderline"/>
          <w:highlight w:val="cyan"/>
        </w:rPr>
        <w:t xml:space="preserve">through </w:t>
      </w:r>
      <w:r w:rsidRPr="00F86075">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F86075">
        <w:rPr>
          <w:rStyle w:val="Emphasis"/>
          <w:highlight w:val="cyan"/>
        </w:rPr>
        <w:t>Indigenous sovereignty</w:t>
      </w:r>
      <w:r w:rsidRPr="00F86075">
        <w:rPr>
          <w:rStyle w:val="StyleUnderline"/>
          <w:highlight w:val="cyan"/>
        </w:rPr>
        <w:t xml:space="preserve">” </w:t>
      </w:r>
      <w:r w:rsidRPr="00F86075">
        <w:rPr>
          <w:rStyle w:val="Emphasis"/>
          <w:highlight w:val="cyan"/>
        </w:rPr>
        <w:t>challenges</w:t>
      </w:r>
      <w:r w:rsidRPr="007A419A">
        <w:rPr>
          <w:rStyle w:val="StyleUnderline"/>
        </w:rPr>
        <w:t xml:space="preserve"> the </w:t>
      </w:r>
      <w:r w:rsidRPr="00F86075">
        <w:rPr>
          <w:rStyle w:val="Emphasis"/>
          <w:highlight w:val="cyan"/>
        </w:rPr>
        <w:t>political</w:t>
      </w:r>
      <w:r w:rsidRPr="00F86075">
        <w:rPr>
          <w:rStyle w:val="StyleUnderline"/>
          <w:highlight w:val="cyan"/>
        </w:rPr>
        <w:t xml:space="preserve"> and </w:t>
      </w:r>
      <w:r w:rsidRPr="00F86075">
        <w:rPr>
          <w:rStyle w:val="Emphasis"/>
          <w:highlight w:val="cyan"/>
        </w:rPr>
        <w:t>moral authority</w:t>
      </w:r>
      <w:r w:rsidRPr="00F86075">
        <w:rPr>
          <w:rStyle w:val="StyleUnderline"/>
          <w:highlight w:val="cyan"/>
        </w:rPr>
        <w:t xml:space="preserve"> of States</w:t>
      </w:r>
      <w:r w:rsidRPr="007A419A">
        <w:rPr>
          <w:rStyle w:val="StyleUnderline"/>
        </w:rPr>
        <w:t xml:space="preserve"> with the purpose </w:t>
      </w:r>
      <w:r w:rsidRPr="00F86075">
        <w:rPr>
          <w:rStyle w:val="StyleUnderline"/>
          <w:highlight w:val="cyan"/>
        </w:rPr>
        <w:t>to secure respect and recognition</w:t>
      </w:r>
      <w:r w:rsidRPr="007A419A">
        <w:rPr>
          <w:rStyle w:val="StyleUnderline"/>
        </w:rPr>
        <w:t xml:space="preserve"> for “difference and diversity” </w:t>
      </w:r>
      <w:r w:rsidRPr="00F86075">
        <w:rPr>
          <w:rStyle w:val="StyleUnderline"/>
          <w:highlight w:val="cyan"/>
        </w:rPr>
        <w:t xml:space="preserve">across </w:t>
      </w:r>
      <w:r w:rsidRPr="007A419A">
        <w:rPr>
          <w:rStyle w:val="Emphasis"/>
        </w:rPr>
        <w:t xml:space="preserve">different level of </w:t>
      </w:r>
      <w:r w:rsidRPr="00F86075">
        <w:rPr>
          <w:rStyle w:val="Emphasis"/>
          <w:highlight w:val="cyan"/>
        </w:rPr>
        <w:t>governance</w:t>
      </w:r>
      <w:r w:rsidRPr="007A419A">
        <w:rPr>
          <w:rStyle w:val="StyleUnderline"/>
        </w:rPr>
        <w:t xml:space="preserve"> </w:t>
      </w:r>
      <w:r w:rsidRPr="007A419A">
        <w:rPr>
          <w:sz w:val="16"/>
        </w:rPr>
        <w:t>(Keal, 2008).</w:t>
      </w:r>
    </w:p>
    <w:p w14:paraId="61FAB053" w14:textId="77777777" w:rsidR="00596CDB" w:rsidRPr="007A419A" w:rsidRDefault="00596CDB" w:rsidP="00596CDB">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F86075">
        <w:rPr>
          <w:rStyle w:val="StyleUnderline"/>
          <w:highlight w:val="cyan"/>
        </w:rPr>
        <w:t>to create a “safe space”</w:t>
      </w:r>
      <w:r w:rsidRPr="007A419A">
        <w:rPr>
          <w:rStyle w:val="StyleUnderline"/>
        </w:rPr>
        <w:t xml:space="preserve"> for indigenous peoples; </w:t>
      </w:r>
      <w:r w:rsidRPr="00F86075">
        <w:rPr>
          <w:rStyle w:val="StyleUnderline"/>
          <w:highlight w:val="cyan"/>
        </w:rPr>
        <w:t>enabling</w:t>
      </w:r>
      <w:r w:rsidRPr="007A419A">
        <w:rPr>
          <w:rStyle w:val="StyleUnderline"/>
        </w:rPr>
        <w:t xml:space="preserve"> them </w:t>
      </w:r>
      <w:r w:rsidRPr="00F86075">
        <w:rPr>
          <w:rStyle w:val="StyleUnderline"/>
          <w:highlight w:val="cyan"/>
        </w:rPr>
        <w:t>to live</w:t>
      </w:r>
      <w:r w:rsidRPr="007A419A">
        <w:rPr>
          <w:rStyle w:val="StyleUnderline"/>
        </w:rPr>
        <w:t xml:space="preserve"> a life </w:t>
      </w:r>
      <w:r w:rsidRPr="00F86075">
        <w:rPr>
          <w:rStyle w:val="StyleUnderline"/>
          <w:highlight w:val="cyan"/>
        </w:rPr>
        <w:t>with</w:t>
      </w:r>
      <w:r w:rsidRPr="007A419A">
        <w:rPr>
          <w:rStyle w:val="StyleUnderline"/>
        </w:rPr>
        <w:t xml:space="preserve"> the </w:t>
      </w:r>
      <w:r w:rsidRPr="00F86075">
        <w:rPr>
          <w:rStyle w:val="StyleUnderline"/>
          <w:highlight w:val="cyan"/>
        </w:rPr>
        <w:t>difference</w:t>
      </w:r>
      <w:r w:rsidRPr="007A419A">
        <w:rPr>
          <w:rStyle w:val="StyleUnderline"/>
        </w:rPr>
        <w:t xml:space="preserve">; </w:t>
      </w:r>
      <w:r w:rsidRPr="00F86075">
        <w:rPr>
          <w:rStyle w:val="StyleUnderline"/>
          <w:highlight w:val="cyan"/>
        </w:rPr>
        <w:t>ensuring</w:t>
      </w:r>
      <w:r w:rsidRPr="007A419A">
        <w:rPr>
          <w:rStyle w:val="StyleUnderline"/>
        </w:rPr>
        <w:t xml:space="preserve"> their </w:t>
      </w:r>
      <w:r w:rsidRPr="00F86075">
        <w:rPr>
          <w:rStyle w:val="StyleUnderline"/>
          <w:highlight w:val="cyan"/>
        </w:rPr>
        <w:t xml:space="preserve">right of </w:t>
      </w:r>
      <w:r w:rsidRPr="00F86075">
        <w:rPr>
          <w:rStyle w:val="Emphasis"/>
          <w:highlight w:val="cyan"/>
        </w:rPr>
        <w:t>free, prior, informed consent</w:t>
      </w:r>
      <w:r w:rsidRPr="007A419A">
        <w:rPr>
          <w:rStyle w:val="StyleUnderline"/>
        </w:rPr>
        <w:t xml:space="preserve">; </w:t>
      </w:r>
      <w:r w:rsidRPr="007A419A">
        <w:rPr>
          <w:rStyle w:val="Emphasis"/>
        </w:rPr>
        <w:t xml:space="preserve">the </w:t>
      </w:r>
      <w:r w:rsidRPr="00F86075">
        <w:rPr>
          <w:rStyle w:val="Emphasis"/>
          <w:highlight w:val="cyan"/>
        </w:rPr>
        <w:t>right to have self-governance</w:t>
      </w:r>
      <w:r w:rsidRPr="007A419A">
        <w:rPr>
          <w:rStyle w:val="StyleUnderline"/>
        </w:rPr>
        <w:t xml:space="preserve">; the right </w:t>
      </w:r>
      <w:r w:rsidRPr="00F86075">
        <w:rPr>
          <w:rStyle w:val="StyleUnderline"/>
          <w:highlight w:val="cyan"/>
        </w:rPr>
        <w:t xml:space="preserve">to </w:t>
      </w:r>
      <w:r w:rsidRPr="00F86075">
        <w:rPr>
          <w:rStyle w:val="Emphasis"/>
          <w:highlight w:val="cyan"/>
        </w:rPr>
        <w:t>enter into treaties</w:t>
      </w:r>
      <w:r w:rsidRPr="007A419A">
        <w:rPr>
          <w:rStyle w:val="StyleUnderline"/>
        </w:rPr>
        <w:t xml:space="preserve"> and other agreement; and </w:t>
      </w:r>
      <w:r w:rsidRPr="00F86075">
        <w:rPr>
          <w:rStyle w:val="StyleUnderline"/>
          <w:highlight w:val="cyan"/>
        </w:rPr>
        <w:t xml:space="preserve">casting a </w:t>
      </w:r>
      <w:r w:rsidRPr="00F86075">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694B42AE" w14:textId="77777777" w:rsidR="00596CDB" w:rsidRPr="007A419A" w:rsidRDefault="00596CDB" w:rsidP="00596CDB">
      <w:pPr>
        <w:rPr>
          <w:sz w:val="16"/>
        </w:rPr>
      </w:pPr>
      <w:r w:rsidRPr="007A419A">
        <w:rPr>
          <w:sz w:val="16"/>
        </w:rPr>
        <w:t xml:space="preserve">Social activist and lawyer, Frank Brennan (1995) SJ maintained that aboriginal sovereignty is about </w:t>
      </w:r>
      <w:proofErr w:type="spellStart"/>
      <w:r w:rsidRPr="007A419A">
        <w:rPr>
          <w:sz w:val="16"/>
        </w:rPr>
        <w:t>recognising</w:t>
      </w:r>
      <w:proofErr w:type="spellEnd"/>
      <w:r w:rsidRPr="007A419A">
        <w:rPr>
          <w:sz w:val="16"/>
        </w:rPr>
        <w:t xml:space="preserve">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074A07F2" w14:textId="77777777" w:rsidR="00596CDB" w:rsidRPr="007A419A" w:rsidRDefault="00596CDB" w:rsidP="00596CDB">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w:t>
      </w:r>
      <w:proofErr w:type="gramStart"/>
      <w:r w:rsidRPr="007A419A">
        <w:rPr>
          <w:sz w:val="16"/>
        </w:rPr>
        <w:t>And,</w:t>
      </w:r>
      <w:proofErr w:type="gramEnd"/>
      <w:r w:rsidRPr="007A419A">
        <w:rPr>
          <w:sz w:val="16"/>
        </w:rPr>
        <w:t xml:space="preserve"> </w:t>
      </w:r>
      <w:r w:rsidRPr="007A419A">
        <w:rPr>
          <w:rStyle w:val="StyleUnderline"/>
        </w:rPr>
        <w:t xml:space="preserve">these issues </w:t>
      </w:r>
      <w:r w:rsidRPr="00F86075">
        <w:rPr>
          <w:rStyle w:val="StyleUnderline"/>
          <w:highlight w:val="cyan"/>
        </w:rPr>
        <w:t>can’t be resolved unless “</w:t>
      </w:r>
      <w:r w:rsidRPr="00F86075">
        <w:rPr>
          <w:rStyle w:val="Emphasis"/>
          <w:highlight w:val="cyan"/>
        </w:rPr>
        <w:t>indigenous territorial possession and full jurisdiction</w:t>
      </w:r>
      <w:r w:rsidRPr="00F86075">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F86075">
        <w:rPr>
          <w:rStyle w:val="StyleUnderline"/>
          <w:highlight w:val="cyan"/>
        </w:rPr>
        <w:t>meaning</w:t>
      </w:r>
      <w:r w:rsidRPr="007A419A">
        <w:rPr>
          <w:rStyle w:val="StyleUnderline"/>
        </w:rPr>
        <w:t xml:space="preserve"> of </w:t>
      </w:r>
      <w:r w:rsidRPr="00F86075">
        <w:rPr>
          <w:rStyle w:val="StyleUnderline"/>
          <w:highlight w:val="cyan"/>
        </w:rPr>
        <w:t xml:space="preserve">indigenous jurisdiction in terms of rights and authority to </w:t>
      </w:r>
      <w:r w:rsidRPr="00F86075">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052743F0" w14:textId="77777777" w:rsidR="00596CDB" w:rsidRDefault="00596CDB" w:rsidP="00596CDB"/>
    <w:p w14:paraId="0896EC4F" w14:textId="6BB8EC58" w:rsidR="00F94D01" w:rsidRDefault="00F94D01" w:rsidP="00F94D01">
      <w:pPr>
        <w:pStyle w:val="Heading3"/>
      </w:pPr>
      <w:r>
        <w:t>1NC – OFF</w:t>
      </w:r>
    </w:p>
    <w:p w14:paraId="304FD073" w14:textId="77777777" w:rsidR="00F94D01" w:rsidRDefault="00F94D01" w:rsidP="00F94D01">
      <w:pPr>
        <w:pStyle w:val="Heading4"/>
      </w:pPr>
      <w:r>
        <w:t>Dems win now---newest polls and big local wins prove</w:t>
      </w:r>
    </w:p>
    <w:p w14:paraId="00FC9596" w14:textId="77777777" w:rsidR="00F94D01" w:rsidRDefault="00F94D01" w:rsidP="00F94D01">
      <w:r w:rsidRPr="002E0EEC">
        <w:rPr>
          <w:b/>
          <w:bCs/>
          <w:sz w:val="26"/>
          <w:szCs w:val="26"/>
        </w:rPr>
        <w:t>Tasker 12/30</w:t>
      </w:r>
      <w:r>
        <w:t xml:space="preserve"> (John Paul, </w:t>
      </w:r>
      <w:r w:rsidRPr="00167488">
        <w:t xml:space="preserve">journalist in CBC's parliamentary bureau who reports </w:t>
      </w:r>
      <w:proofErr w:type="gramStart"/>
      <w:r w:rsidRPr="00167488">
        <w:t>for</w:t>
      </w:r>
      <w:proofErr w:type="gramEnd"/>
      <w:r w:rsidRPr="00167488">
        <w:t xml:space="preserve"> digital, radio and television. He is also a regular panelist on CBC News Network's Power &amp; Politics. He covers the Conservative Party, Canada-U.S. relations, Crown-Indigenous affairs, health policy and the Senate. </w:t>
      </w:r>
      <w:r>
        <w:t>“</w:t>
      </w:r>
      <w:r w:rsidRPr="00167488">
        <w:t>After years on their back foot, here's why Democrats are feeling good about 2026</w:t>
      </w:r>
      <w:r>
        <w:t xml:space="preserve">,” CBC, </w:t>
      </w:r>
      <w:r w:rsidRPr="00167488">
        <w:t>Dec 30, 2025</w:t>
      </w:r>
      <w:r>
        <w:t xml:space="preserve">. </w:t>
      </w:r>
      <w:hyperlink r:id="rId10" w:history="1">
        <w:r w:rsidRPr="0074750B">
          <w:rPr>
            <w:rStyle w:val="Hyperlink"/>
          </w:rPr>
          <w:t>https://www.cbc.ca/news/world/democrats-are-feeling-good-2026-9.7029512</w:t>
        </w:r>
      </w:hyperlink>
      <w:r>
        <w:t xml:space="preserve">) // </w:t>
      </w:r>
      <w:proofErr w:type="spellStart"/>
      <w:r>
        <w:t>cjl</w:t>
      </w:r>
      <w:proofErr w:type="spellEnd"/>
      <w:r>
        <w:t xml:space="preserve"> </w:t>
      </w:r>
    </w:p>
    <w:p w14:paraId="75034BBE" w14:textId="77777777" w:rsidR="00F94D01" w:rsidRDefault="00F94D01" w:rsidP="00F94D01">
      <w:pPr>
        <w:rPr>
          <w:sz w:val="16"/>
        </w:rPr>
      </w:pPr>
      <w:r>
        <w:t xml:space="preserve"> </w:t>
      </w:r>
      <w:r w:rsidRPr="00167488">
        <w:rPr>
          <w:sz w:val="16"/>
        </w:rPr>
        <w:t xml:space="preserve">But, </w:t>
      </w:r>
      <w:r w:rsidRPr="00F86075">
        <w:rPr>
          <w:highlight w:val="cyan"/>
          <w:u w:val="single"/>
        </w:rPr>
        <w:t>in</w:t>
      </w:r>
      <w:r w:rsidRPr="00167488">
        <w:rPr>
          <w:u w:val="single"/>
        </w:rPr>
        <w:t xml:space="preserve"> the </w:t>
      </w:r>
      <w:r w:rsidRPr="00F86075">
        <w:rPr>
          <w:highlight w:val="cyan"/>
          <w:u w:val="single"/>
        </w:rPr>
        <w:t>closing days of 2025</w:t>
      </w:r>
      <w:r w:rsidRPr="00167488">
        <w:rPr>
          <w:u w:val="single"/>
        </w:rPr>
        <w:t xml:space="preserve">, the </w:t>
      </w:r>
      <w:r w:rsidRPr="00F86075">
        <w:rPr>
          <w:highlight w:val="cyan"/>
          <w:u w:val="single"/>
        </w:rPr>
        <w:t>pendulum</w:t>
      </w:r>
      <w:r w:rsidRPr="00167488">
        <w:rPr>
          <w:u w:val="single"/>
        </w:rPr>
        <w:t xml:space="preserve"> appears to be </w:t>
      </w:r>
      <w:r w:rsidRPr="00F86075">
        <w:rPr>
          <w:highlight w:val="cyan"/>
          <w:u w:val="single"/>
        </w:rPr>
        <w:t>swinging in</w:t>
      </w:r>
      <w:r w:rsidRPr="00167488">
        <w:rPr>
          <w:u w:val="single"/>
        </w:rPr>
        <w:t xml:space="preserve"> the </w:t>
      </w:r>
      <w:r w:rsidRPr="00F86075">
        <w:rPr>
          <w:highlight w:val="cyan"/>
          <w:u w:val="single"/>
        </w:rPr>
        <w:t>Democrats' direction</w:t>
      </w:r>
      <w:r w:rsidRPr="00167488">
        <w:rPr>
          <w:sz w:val="16"/>
        </w:rPr>
        <w:t xml:space="preserve">. Dems show promise in off-year elections Many of the party's </w:t>
      </w:r>
      <w:r w:rsidRPr="00F86075">
        <w:rPr>
          <w:highlight w:val="cyan"/>
          <w:u w:val="single"/>
        </w:rPr>
        <w:t>candidates stormed to power in November's off-year elections in</w:t>
      </w:r>
      <w:r w:rsidRPr="00167488">
        <w:rPr>
          <w:u w:val="single"/>
        </w:rPr>
        <w:t xml:space="preserve"> Virginia and New Jersey, two </w:t>
      </w:r>
      <w:r w:rsidRPr="00F86075">
        <w:rPr>
          <w:highlight w:val="cyan"/>
          <w:u w:val="single"/>
        </w:rPr>
        <w:t>states that</w:t>
      </w:r>
      <w:r w:rsidRPr="00167488">
        <w:rPr>
          <w:u w:val="single"/>
        </w:rPr>
        <w:t xml:space="preserve"> have been largely Democratic blue in recent years but </w:t>
      </w:r>
      <w:r w:rsidRPr="00F86075">
        <w:rPr>
          <w:highlight w:val="cyan"/>
          <w:u w:val="single"/>
        </w:rPr>
        <w:t>looked vulnerable</w:t>
      </w:r>
      <w:r w:rsidRPr="00167488">
        <w:rPr>
          <w:u w:val="single"/>
        </w:rPr>
        <w:t xml:space="preserve"> only months earlier.</w:t>
      </w:r>
      <w:r w:rsidRPr="00167488">
        <w:rPr>
          <w:sz w:val="16"/>
        </w:rPr>
        <w:t xml:space="preserve"> </w:t>
      </w:r>
      <w:r w:rsidRPr="00167488">
        <w:rPr>
          <w:u w:val="single"/>
        </w:rPr>
        <w:t>Trump did better than expected in New Jersey in the 2024 presidential</w:t>
      </w:r>
      <w:r w:rsidRPr="00167488">
        <w:rPr>
          <w:sz w:val="16"/>
        </w:rPr>
        <w:t xml:space="preserve"> campaign — losing to Kamala Harris by just six percentage points, much better than his own past performances and how other recent Republican candidates have fared there. That red wave had some analysts wondering: is New Jersey the next swing state? But </w:t>
      </w:r>
      <w:r w:rsidRPr="00167488">
        <w:rPr>
          <w:u w:val="single"/>
        </w:rPr>
        <w:t>GOP optimism faded quickly as the ballots were counted in the Garden State's gubernatorial election on Nov. 4.</w:t>
      </w:r>
      <w:r w:rsidRPr="00167488">
        <w:rPr>
          <w:sz w:val="16"/>
        </w:rPr>
        <w:t xml:space="preserve"> </w:t>
      </w:r>
      <w:r w:rsidRPr="00167488">
        <w:rPr>
          <w:u w:val="single"/>
        </w:rPr>
        <w:t>Democrat Mikie Sherrill</w:t>
      </w:r>
      <w:r w:rsidRPr="00167488">
        <w:rPr>
          <w:sz w:val="16"/>
        </w:rPr>
        <w:t xml:space="preserve">, a moderate, </w:t>
      </w:r>
      <w:r w:rsidRPr="00167488">
        <w:rPr>
          <w:u w:val="single"/>
        </w:rPr>
        <w:t xml:space="preserve">trounced her Republican opponent, winning by more than 14 percentage points. </w:t>
      </w:r>
      <w:r w:rsidRPr="00167488">
        <w:rPr>
          <w:sz w:val="16"/>
        </w:rPr>
        <w:t xml:space="preserve">Another centrist Democrat, </w:t>
      </w:r>
      <w:r w:rsidRPr="00167488">
        <w:rPr>
          <w:u w:val="single"/>
        </w:rPr>
        <w:t>Abigail Spanberger, cleaned up in Virginia, winning by 15 points</w:t>
      </w:r>
      <w:r w:rsidRPr="00167488">
        <w:rPr>
          <w:sz w:val="16"/>
        </w:rPr>
        <w:t xml:space="preserve"> in a state Harris won by fewer than six a year earlier. </w:t>
      </w:r>
      <w:r w:rsidRPr="00F86075">
        <w:rPr>
          <w:highlight w:val="cyan"/>
          <w:u w:val="single"/>
        </w:rPr>
        <w:t>What followed those victories</w:t>
      </w:r>
      <w:r w:rsidRPr="00167488">
        <w:rPr>
          <w:u w:val="single"/>
        </w:rPr>
        <w:t xml:space="preserve"> — and a strong showing for democratic socialist candidate Zohran Mamdani, who won New York City's mayoral election — </w:t>
      </w:r>
      <w:r w:rsidRPr="00F86075">
        <w:rPr>
          <w:highlight w:val="cyan"/>
          <w:u w:val="single"/>
        </w:rPr>
        <w:t>was</w:t>
      </w:r>
      <w:r w:rsidRPr="00167488">
        <w:rPr>
          <w:u w:val="single"/>
        </w:rPr>
        <w:t xml:space="preserve"> a </w:t>
      </w:r>
      <w:r w:rsidRPr="00F86075">
        <w:rPr>
          <w:highlight w:val="cyan"/>
          <w:u w:val="single"/>
        </w:rPr>
        <w:t>polling upswing</w:t>
      </w:r>
      <w:r w:rsidRPr="00167488">
        <w:rPr>
          <w:sz w:val="16"/>
        </w:rPr>
        <w:t xml:space="preserve"> elsewhere. "These elections have all gone in </w:t>
      </w:r>
      <w:proofErr w:type="spellStart"/>
      <w:r w:rsidRPr="00167488">
        <w:rPr>
          <w:sz w:val="16"/>
        </w:rPr>
        <w:t>favour</w:t>
      </w:r>
      <w:proofErr w:type="spellEnd"/>
      <w:r w:rsidRPr="00167488">
        <w:rPr>
          <w:sz w:val="16"/>
        </w:rPr>
        <w:t xml:space="preserve"> of the Democrats — this is the so-called canary in the coal mine," Barbara Perry, a presidential historian at the University of Virginia, said in an interview with CBC News. "You are beginning to see cracks in Trump's power." </w:t>
      </w:r>
      <w:r w:rsidRPr="00167488">
        <w:rPr>
          <w:u w:val="single"/>
        </w:rPr>
        <w:t xml:space="preserve">Even </w:t>
      </w:r>
      <w:r w:rsidRPr="00F86075">
        <w:rPr>
          <w:highlight w:val="cyan"/>
          <w:u w:val="single"/>
        </w:rPr>
        <w:t>in Florida</w:t>
      </w:r>
      <w:r w:rsidRPr="00167488">
        <w:rPr>
          <w:u w:val="single"/>
        </w:rPr>
        <w:t>, once a toss-up state that is now deeply red after some COVID-</w:t>
      </w:r>
      <w:proofErr w:type="spellStart"/>
      <w:r w:rsidRPr="00167488">
        <w:rPr>
          <w:u w:val="single"/>
        </w:rPr>
        <w:t>fuelled</w:t>
      </w:r>
      <w:proofErr w:type="spellEnd"/>
      <w:r w:rsidRPr="00167488">
        <w:rPr>
          <w:u w:val="single"/>
        </w:rPr>
        <w:t xml:space="preserve"> ideological and demographic changes, a </w:t>
      </w:r>
      <w:r w:rsidRPr="00F86075">
        <w:rPr>
          <w:highlight w:val="cyan"/>
          <w:u w:val="single"/>
        </w:rPr>
        <w:t>Democrat won Miami's mayoral race</w:t>
      </w:r>
      <w:r w:rsidRPr="00167488">
        <w:rPr>
          <w:u w:val="single"/>
        </w:rPr>
        <w:t xml:space="preserve"> this month with a strong majority</w:t>
      </w:r>
      <w:r w:rsidRPr="00167488">
        <w:rPr>
          <w:sz w:val="16"/>
        </w:rPr>
        <w:t xml:space="preserve">. It was the first win by a Democrat there in 28 years and one </w:t>
      </w:r>
      <w:r w:rsidRPr="00167488">
        <w:rPr>
          <w:u w:val="single"/>
        </w:rPr>
        <w:t>the local media is calling "a good omen" for a party that has long struggled to connect.</w:t>
      </w:r>
      <w:r w:rsidRPr="00167488">
        <w:rPr>
          <w:sz w:val="16"/>
        </w:rPr>
        <w:t xml:space="preserve"> Trump approval ratings slip </w:t>
      </w:r>
      <w:proofErr w:type="gramStart"/>
      <w:r w:rsidRPr="00167488">
        <w:rPr>
          <w:sz w:val="16"/>
        </w:rPr>
        <w:t>Nationally,</w:t>
      </w:r>
      <w:proofErr w:type="gramEnd"/>
      <w:r w:rsidRPr="00167488">
        <w:rPr>
          <w:sz w:val="16"/>
        </w:rPr>
        <w:t xml:space="preserve"> </w:t>
      </w:r>
      <w:r w:rsidRPr="00167488">
        <w:rPr>
          <w:u w:val="single"/>
        </w:rPr>
        <w:t xml:space="preserve">the </w:t>
      </w:r>
      <w:r w:rsidRPr="002E0EEC">
        <w:rPr>
          <w:u w:val="single"/>
        </w:rPr>
        <w:t>Democrats</w:t>
      </w:r>
      <w:r w:rsidRPr="00167488">
        <w:rPr>
          <w:u w:val="single"/>
        </w:rPr>
        <w:t xml:space="preserve"> are also </w:t>
      </w:r>
      <w:r w:rsidRPr="002E0EEC">
        <w:rPr>
          <w:u w:val="single"/>
        </w:rPr>
        <w:t>seeing signs of life</w:t>
      </w:r>
      <w:r w:rsidRPr="00167488">
        <w:rPr>
          <w:u w:val="single"/>
        </w:rPr>
        <w:t>.</w:t>
      </w:r>
      <w:r w:rsidRPr="00167488">
        <w:rPr>
          <w:sz w:val="16"/>
        </w:rPr>
        <w:t xml:space="preserve"> </w:t>
      </w:r>
      <w:r w:rsidRPr="00167488">
        <w:rPr>
          <w:u w:val="single"/>
        </w:rPr>
        <w:t>Trump's approval ratings have slipped</w:t>
      </w:r>
      <w:r w:rsidRPr="00167488">
        <w:rPr>
          <w:sz w:val="16"/>
        </w:rPr>
        <w:t xml:space="preserve"> despite some successes like reining in crime and illegal border crossings. A recent Marist Poll shows the </w:t>
      </w:r>
      <w:r w:rsidRPr="00F86075">
        <w:rPr>
          <w:highlight w:val="cyan"/>
          <w:u w:val="single"/>
        </w:rPr>
        <w:t>Democrats have</w:t>
      </w:r>
      <w:r w:rsidRPr="00167488">
        <w:rPr>
          <w:u w:val="single"/>
        </w:rPr>
        <w:t xml:space="preserve"> a </w:t>
      </w:r>
      <w:r w:rsidRPr="00F86075">
        <w:rPr>
          <w:highlight w:val="cyan"/>
          <w:u w:val="single"/>
        </w:rPr>
        <w:t>double-digit lead among voters heading</w:t>
      </w:r>
      <w:r w:rsidRPr="00167488">
        <w:rPr>
          <w:u w:val="single"/>
        </w:rPr>
        <w:t xml:space="preserve"> </w:t>
      </w:r>
      <w:r w:rsidRPr="00F86075">
        <w:rPr>
          <w:highlight w:val="cyan"/>
          <w:u w:val="single"/>
        </w:rPr>
        <w:t>into</w:t>
      </w:r>
      <w:r w:rsidRPr="00167488">
        <w:rPr>
          <w:u w:val="single"/>
        </w:rPr>
        <w:t xml:space="preserve"> the 2026 congressional </w:t>
      </w:r>
      <w:r w:rsidRPr="00F86075">
        <w:rPr>
          <w:highlight w:val="cyan"/>
          <w:u w:val="single"/>
        </w:rPr>
        <w:t>midterm</w:t>
      </w:r>
      <w:r w:rsidRPr="00167488">
        <w:rPr>
          <w:u w:val="single"/>
        </w:rPr>
        <w:t xml:space="preserve"> elections — the first time in more than three years that Democrats have had a lead like that.</w:t>
      </w:r>
      <w:r>
        <w:rPr>
          <w:u w:val="single"/>
        </w:rPr>
        <w:t xml:space="preserve"> </w:t>
      </w:r>
      <w:r w:rsidRPr="00167488">
        <w:rPr>
          <w:sz w:val="16"/>
        </w:rPr>
        <w:t xml:space="preserve">The sluggish U.S. economy appears to be what's driving voter unease and the Trump backlash, said Matthew </w:t>
      </w:r>
      <w:r w:rsidRPr="002E0EEC">
        <w:rPr>
          <w:sz w:val="16"/>
        </w:rPr>
        <w:t>Lebo</w:t>
      </w:r>
      <w:r w:rsidRPr="00167488">
        <w:rPr>
          <w:sz w:val="16"/>
        </w:rPr>
        <w:t xml:space="preserve">, a professor of U.S. politics at Western University in London, Ont. While </w:t>
      </w:r>
      <w:r w:rsidRPr="00F86075">
        <w:rPr>
          <w:highlight w:val="cyan"/>
          <w:u w:val="single"/>
        </w:rPr>
        <w:t>Trump</w:t>
      </w:r>
      <w:r w:rsidRPr="00167488">
        <w:rPr>
          <w:u w:val="single"/>
        </w:rPr>
        <w:t xml:space="preserve"> boldly </w:t>
      </w:r>
      <w:r w:rsidRPr="00F86075">
        <w:rPr>
          <w:highlight w:val="cyan"/>
          <w:u w:val="single"/>
        </w:rPr>
        <w:t>ran on slaying Biden-era</w:t>
      </w:r>
      <w:r w:rsidRPr="00167488">
        <w:rPr>
          <w:u w:val="single"/>
        </w:rPr>
        <w:t xml:space="preserve"> </w:t>
      </w:r>
      <w:r w:rsidRPr="00F86075">
        <w:rPr>
          <w:highlight w:val="cyan"/>
          <w:u w:val="single"/>
        </w:rPr>
        <w:t>inflation</w:t>
      </w:r>
      <w:r w:rsidRPr="00167488">
        <w:rPr>
          <w:u w:val="single"/>
        </w:rPr>
        <w:t xml:space="preserve"> on “Day 1” of his presidency, the </w:t>
      </w:r>
      <w:r w:rsidRPr="00F86075">
        <w:rPr>
          <w:highlight w:val="cyan"/>
          <w:u w:val="single"/>
        </w:rPr>
        <w:t>Democrats</w:t>
      </w:r>
      <w:r w:rsidRPr="00167488">
        <w:rPr>
          <w:u w:val="single"/>
        </w:rPr>
        <w:t xml:space="preserve"> are </w:t>
      </w:r>
      <w:r w:rsidRPr="00F86075">
        <w:rPr>
          <w:highlight w:val="cyan"/>
          <w:u w:val="single"/>
        </w:rPr>
        <w:t>trying, with</w:t>
      </w:r>
      <w:r w:rsidRPr="00167488">
        <w:rPr>
          <w:u w:val="single"/>
        </w:rPr>
        <w:t xml:space="preserve"> some </w:t>
      </w:r>
      <w:r w:rsidRPr="00F86075">
        <w:rPr>
          <w:highlight w:val="cyan"/>
          <w:u w:val="single"/>
        </w:rPr>
        <w:t>early results, to flip</w:t>
      </w:r>
      <w:r w:rsidRPr="00167488">
        <w:rPr>
          <w:u w:val="single"/>
        </w:rPr>
        <w:t xml:space="preserve"> the </w:t>
      </w:r>
      <w:r w:rsidRPr="00F86075">
        <w:rPr>
          <w:highlight w:val="cyan"/>
          <w:u w:val="single"/>
        </w:rPr>
        <w:t>script on affordability.</w:t>
      </w:r>
      <w:r>
        <w:rPr>
          <w:u w:val="single"/>
        </w:rPr>
        <w:t xml:space="preserve"> </w:t>
      </w:r>
      <w:r w:rsidRPr="00167488">
        <w:rPr>
          <w:sz w:val="16"/>
        </w:rPr>
        <w:t>"Everything comes back to making the case for an affordability agenda," said Mamdani, whose campaign promises included free buses and daycare. Spanberger, meanwhile, promised to use state powers to cap drug costs and lower energy rates to address cost-of-living challenges Trump recently called "a hoax started by the Democrats." "</w:t>
      </w:r>
      <w:r w:rsidRPr="00167488">
        <w:rPr>
          <w:u w:val="single"/>
        </w:rPr>
        <w:t xml:space="preserve">Right now, the </w:t>
      </w:r>
      <w:r w:rsidRPr="00F86075">
        <w:rPr>
          <w:highlight w:val="cyan"/>
          <w:u w:val="single"/>
        </w:rPr>
        <w:t>Democrats are ahead, and that</w:t>
      </w:r>
      <w:r w:rsidRPr="00167488">
        <w:rPr>
          <w:u w:val="single"/>
        </w:rPr>
        <w:t xml:space="preserve"> lead should </w:t>
      </w:r>
      <w:r w:rsidRPr="00F86075">
        <w:rPr>
          <w:highlight w:val="cyan"/>
          <w:u w:val="single"/>
        </w:rPr>
        <w:t>increase as more bad economic data comes out</w:t>
      </w:r>
      <w:r w:rsidRPr="00167488">
        <w:rPr>
          <w:sz w:val="16"/>
        </w:rPr>
        <w:t xml:space="preserve">," Lebo said in an interview. </w:t>
      </w:r>
      <w:r w:rsidRPr="002E0EEC">
        <w:rPr>
          <w:sz w:val="16"/>
        </w:rPr>
        <w:t>"</w:t>
      </w:r>
      <w:r w:rsidRPr="002E0EEC">
        <w:rPr>
          <w:u w:val="single"/>
        </w:rPr>
        <w:t>Democrats will be far more energized to go out and vote against Republicans and Donald Trump in 2026 than Republicans will be to keep him propped up</w:t>
      </w:r>
      <w:r w:rsidRPr="002E0EEC">
        <w:rPr>
          <w:sz w:val="16"/>
        </w:rPr>
        <w:t>," he said.</w:t>
      </w:r>
    </w:p>
    <w:p w14:paraId="08B37FC8" w14:textId="77777777" w:rsidR="00F94D01" w:rsidRDefault="00F94D01" w:rsidP="00F94D01">
      <w:pPr>
        <w:rPr>
          <w:sz w:val="16"/>
        </w:rPr>
      </w:pPr>
    </w:p>
    <w:p w14:paraId="1CEC2C95" w14:textId="77777777" w:rsidR="00F94D01" w:rsidRDefault="00F94D01" w:rsidP="00F94D01">
      <w:pPr>
        <w:pStyle w:val="Heading4"/>
      </w:pPr>
      <w:bookmarkStart w:id="0" w:name="_Hlk213950979"/>
      <w:r>
        <w:t xml:space="preserve">Strengthening collective bargaining rights shifts union voters to Republicans and solidifies GOP support with the working class </w:t>
      </w:r>
    </w:p>
    <w:p w14:paraId="2B770B40" w14:textId="77777777" w:rsidR="00F94D01" w:rsidRPr="004E049C" w:rsidRDefault="00F94D01" w:rsidP="00F94D01">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6CABFBEA" w14:textId="73BD0ECC" w:rsidR="00F94D01" w:rsidRPr="00F94D01" w:rsidRDefault="00F94D01" w:rsidP="00F94D01">
      <w:pPr>
        <w:rPr>
          <w:b/>
          <w:iCs/>
          <w:u w:val="single"/>
          <w:bdr w:val="single" w:sz="8" w:space="0" w:color="auto"/>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F86075">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F86075">
        <w:rPr>
          <w:rStyle w:val="StyleUnderline"/>
          <w:highlight w:val="cyan"/>
        </w:rPr>
        <w:t>enacting</w:t>
      </w:r>
      <w:r w:rsidRPr="009236CF">
        <w:rPr>
          <w:rStyle w:val="StyleUnderline"/>
        </w:rPr>
        <w:t xml:space="preserve"> some of the </w:t>
      </w:r>
      <w:r w:rsidRPr="00F86075">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F86075">
        <w:rPr>
          <w:rStyle w:val="Emphasis"/>
          <w:highlight w:val="cyan"/>
        </w:rPr>
        <w:t>solidify</w:t>
      </w:r>
      <w:r w:rsidRPr="009236CF">
        <w:rPr>
          <w:rStyle w:val="Emphasis"/>
        </w:rPr>
        <w:t xml:space="preserve"> the </w:t>
      </w:r>
      <w:r w:rsidRPr="00F86075">
        <w:rPr>
          <w:rStyle w:val="Emphasis"/>
          <w:highlight w:val="cyan"/>
        </w:rPr>
        <w:t>political realignment</w:t>
      </w:r>
      <w:r w:rsidRPr="009236CF">
        <w:rPr>
          <w:rStyle w:val="StyleUnderline"/>
        </w:rPr>
        <w:t xml:space="preserve"> that has occurred in recent years, </w:t>
      </w:r>
      <w:r w:rsidRPr="00F86075">
        <w:rPr>
          <w:rStyle w:val="StyleUnderline"/>
          <w:highlight w:val="cyan"/>
        </w:rPr>
        <w:t>leading more</w:t>
      </w:r>
      <w:r w:rsidRPr="009236CF">
        <w:rPr>
          <w:rStyle w:val="StyleUnderline"/>
        </w:rPr>
        <w:t xml:space="preserve"> and more </w:t>
      </w:r>
      <w:r w:rsidRPr="00F86075">
        <w:rPr>
          <w:rStyle w:val="Emphasis"/>
          <w:highlight w:val="cyan"/>
        </w:rPr>
        <w:t>blue-collar workers to view the Republican Party as their home.</w:t>
      </w:r>
      <w:bookmarkEnd w:id="0"/>
    </w:p>
    <w:p w14:paraId="48E83539" w14:textId="77777777" w:rsidR="00F94D01" w:rsidRDefault="00F94D01" w:rsidP="00F94D01">
      <w:pPr>
        <w:rPr>
          <w:sz w:val="16"/>
        </w:rPr>
      </w:pPr>
    </w:p>
    <w:p w14:paraId="65416F6C" w14:textId="77777777" w:rsidR="00F94D01" w:rsidRDefault="00F94D01" w:rsidP="00F94D01">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A5C5F73" w14:textId="77777777" w:rsidR="00F94D01" w:rsidRPr="00AB20E3" w:rsidRDefault="00F94D01" w:rsidP="00F94D01">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64C670C1" w14:textId="77777777" w:rsidR="00F94D01" w:rsidRPr="0086424F" w:rsidRDefault="00F94D01" w:rsidP="00F94D01">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BE07BE0" w14:textId="77777777" w:rsidR="00F94D01" w:rsidRPr="003B26A6" w:rsidRDefault="00F94D01" w:rsidP="00F94D01">
      <w:pPr>
        <w:rPr>
          <w:rStyle w:val="StyleUnderline"/>
        </w:rPr>
      </w:pPr>
      <w:r w:rsidRPr="003B26A6">
        <w:rPr>
          <w:rStyle w:val="StyleUnderline"/>
        </w:rPr>
        <w:t xml:space="preserve">After years of antagonism between the labor movement and Republican Party leadership, a growing number of </w:t>
      </w:r>
      <w:r w:rsidRPr="00F86075">
        <w:rPr>
          <w:rStyle w:val="StyleUnderline"/>
          <w:highlight w:val="cyan"/>
        </w:rPr>
        <w:t xml:space="preserve">moderate Republican lawmakers are trying to </w:t>
      </w:r>
      <w:r w:rsidRPr="00F86075">
        <w:rPr>
          <w:rStyle w:val="Emphasis"/>
          <w:highlight w:val="cyan"/>
        </w:rPr>
        <w:t>break from their party’s union-hostile policies</w:t>
      </w:r>
      <w:r w:rsidRPr="00F86075">
        <w:rPr>
          <w:rStyle w:val="StyleUnderline"/>
          <w:highlight w:val="cyan"/>
        </w:rPr>
        <w:t xml:space="preserve"> as they </w:t>
      </w:r>
      <w:r w:rsidRPr="00F86075">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5DFCF918" w14:textId="77777777" w:rsidR="00F94D01" w:rsidRPr="0086424F" w:rsidRDefault="00F94D01" w:rsidP="00F94D01">
      <w:pPr>
        <w:rPr>
          <w:rStyle w:val="Emphasis"/>
        </w:rPr>
      </w:pPr>
      <w:r w:rsidRPr="0086424F">
        <w:rPr>
          <w:sz w:val="16"/>
        </w:rPr>
        <w:t xml:space="preserve">The shift remains nascent, largely limited to building trades and other blue-collar groups in the union-heavy Northeast. Yet, </w:t>
      </w:r>
      <w:r w:rsidRPr="00F86075">
        <w:rPr>
          <w:rStyle w:val="StyleUnderline"/>
          <w:highlight w:val="cyan"/>
        </w:rPr>
        <w:t>with</w:t>
      </w:r>
      <w:r w:rsidRPr="0086424F">
        <w:rPr>
          <w:sz w:val="16"/>
        </w:rPr>
        <w:t xml:space="preserve"> the </w:t>
      </w:r>
      <w:r w:rsidRPr="00F86075">
        <w:rPr>
          <w:rStyle w:val="StyleUnderline"/>
          <w:highlight w:val="cyan"/>
        </w:rPr>
        <w:t>elections looming, it has</w:t>
      </w:r>
      <w:r w:rsidRPr="0086424F">
        <w:rPr>
          <w:rStyle w:val="StyleUnderline"/>
        </w:rPr>
        <w:t xml:space="preserve"> already </w:t>
      </w:r>
      <w:r w:rsidRPr="00F86075">
        <w:rPr>
          <w:rStyle w:val="StyleUnderline"/>
          <w:highlight w:val="cyan"/>
        </w:rPr>
        <w:t>injected a</w:t>
      </w:r>
      <w:r w:rsidRPr="0086424F">
        <w:rPr>
          <w:rStyle w:val="StyleUnderline"/>
        </w:rPr>
        <w:t xml:space="preserve">n unpredictable </w:t>
      </w:r>
      <w:r w:rsidRPr="00F86075">
        <w:rPr>
          <w:rStyle w:val="StyleUnderline"/>
          <w:highlight w:val="cyan"/>
        </w:rPr>
        <w:t>new element into</w:t>
      </w:r>
      <w:r w:rsidRPr="0086424F">
        <w:rPr>
          <w:rStyle w:val="StyleUnderline"/>
        </w:rPr>
        <w:t xml:space="preserve"> a half-dozen </w:t>
      </w:r>
      <w:r w:rsidRPr="00F86075">
        <w:rPr>
          <w:rStyle w:val="StyleUnderline"/>
          <w:highlight w:val="cyan"/>
        </w:rPr>
        <w:t xml:space="preserve">races that could </w:t>
      </w:r>
      <w:r w:rsidRPr="00F86075">
        <w:rPr>
          <w:rStyle w:val="Emphasis"/>
          <w:highlight w:val="cyan"/>
        </w:rPr>
        <w:t>determine control of the House</w:t>
      </w:r>
      <w:r w:rsidRPr="0086424F">
        <w:rPr>
          <w:rStyle w:val="Emphasis"/>
        </w:rPr>
        <w:t xml:space="preserve"> of Representatives.</w:t>
      </w:r>
    </w:p>
    <w:p w14:paraId="4CECFAD0" w14:textId="77777777" w:rsidR="00F94D01" w:rsidRPr="00A644AD" w:rsidRDefault="00F94D01" w:rsidP="00F94D01">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A5EE963" w14:textId="77777777" w:rsidR="00F94D01" w:rsidRPr="00A644AD" w:rsidRDefault="00F94D01" w:rsidP="00F94D01">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662C3D0D" w14:textId="77777777" w:rsidR="00F94D01" w:rsidRDefault="00F94D01" w:rsidP="00F94D01">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A2EFD81" w14:textId="77777777" w:rsidR="00F94D01" w:rsidRPr="00A644AD" w:rsidRDefault="00F94D01" w:rsidP="00F94D01">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7C01948" w14:textId="77777777" w:rsidR="00F94D01" w:rsidRPr="00F75603" w:rsidRDefault="00F94D01" w:rsidP="00F94D01">
      <w:pPr>
        <w:rPr>
          <w:sz w:val="16"/>
        </w:rPr>
      </w:pPr>
      <w:r w:rsidRPr="00F75603">
        <w:rPr>
          <w:sz w:val="16"/>
        </w:rPr>
        <w:t xml:space="preserve">Last week, the 1.3-million-member Teamsters voted to stay neutral in the race for president, a blow to Democrats after years of support. </w:t>
      </w:r>
      <w:r w:rsidRPr="00F86075">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F86075">
        <w:rPr>
          <w:rStyle w:val="StyleUnderline"/>
          <w:highlight w:val="cyan"/>
        </w:rPr>
        <w:t>speak in</w:t>
      </w:r>
      <w:r w:rsidRPr="00F75603">
        <w:rPr>
          <w:rStyle w:val="StyleUnderline"/>
        </w:rPr>
        <w:t xml:space="preserve"> more explicitly </w:t>
      </w:r>
      <w:r w:rsidRPr="00F86075">
        <w:rPr>
          <w:rStyle w:val="StyleUnderline"/>
          <w:highlight w:val="cyan"/>
        </w:rPr>
        <w:t>pro-worker terms, though</w:t>
      </w:r>
      <w:r w:rsidRPr="00F75603">
        <w:rPr>
          <w:rStyle w:val="StyleUnderline"/>
        </w:rPr>
        <w:t xml:space="preserve"> many </w:t>
      </w:r>
      <w:r w:rsidRPr="00F86075">
        <w:rPr>
          <w:rStyle w:val="StyleUnderline"/>
          <w:highlight w:val="cyan"/>
        </w:rPr>
        <w:t xml:space="preserve">labor leaders say their </w:t>
      </w:r>
      <w:r w:rsidRPr="00F86075">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F968358" w14:textId="77777777" w:rsidR="00F94D01" w:rsidRPr="00916F41" w:rsidRDefault="00F94D01" w:rsidP="00F94D01">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C39BCE7" w14:textId="77777777" w:rsidR="00F94D01" w:rsidRDefault="00F94D01" w:rsidP="00F94D01">
      <w:pPr>
        <w:rPr>
          <w:sz w:val="16"/>
        </w:rPr>
      </w:pPr>
      <w:r w:rsidRPr="00AF4C52">
        <w:rPr>
          <w:sz w:val="16"/>
        </w:rPr>
        <w:t xml:space="preserve">Democrats say they see little reason for concern, arguing that endorsements represent tactical transactions between union leaders and </w:t>
      </w:r>
      <w:r w:rsidRPr="00F86075">
        <w:rPr>
          <w:rStyle w:val="Emphasis"/>
          <w:highlight w:val="cyan"/>
        </w:rPr>
        <w:t>Republican candidates</w:t>
      </w:r>
      <w:r w:rsidRPr="00AF4C52">
        <w:rPr>
          <w:sz w:val="16"/>
        </w:rPr>
        <w:t xml:space="preserve"> who </w:t>
      </w:r>
      <w:r w:rsidRPr="00F71003">
        <w:rPr>
          <w:rStyle w:val="StyleUnderline"/>
        </w:rPr>
        <w:t xml:space="preserve">know they </w:t>
      </w:r>
      <w:r w:rsidRPr="00F86075">
        <w:rPr>
          <w:rStyle w:val="Emphasis"/>
          <w:highlight w:val="cyan"/>
        </w:rPr>
        <w:t>need labor support to win on contested turf</w:t>
      </w:r>
      <w:r w:rsidRPr="00AF4C52">
        <w:rPr>
          <w:sz w:val="16"/>
        </w:rPr>
        <w:t>, rather than a more lasting realignment in the labor movement.</w:t>
      </w:r>
    </w:p>
    <w:p w14:paraId="4E10E686" w14:textId="77777777" w:rsidR="00F94D01" w:rsidRDefault="00F94D01" w:rsidP="00F94D01">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9687F37" w14:textId="77777777" w:rsidR="00F94D01" w:rsidRPr="000002A7" w:rsidRDefault="00F94D01" w:rsidP="00F94D01">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8E54755" w14:textId="77777777" w:rsidR="00F94D01" w:rsidRPr="000002A7" w:rsidRDefault="00F94D01" w:rsidP="00F94D01">
      <w:pPr>
        <w:rPr>
          <w:sz w:val="16"/>
          <w:szCs w:val="16"/>
        </w:rPr>
      </w:pPr>
      <w:r w:rsidRPr="000002A7">
        <w:rPr>
          <w:sz w:val="16"/>
          <w:szCs w:val="16"/>
        </w:rPr>
        <w:t>Strategic Deterrence</w:t>
      </w:r>
    </w:p>
    <w:p w14:paraId="4EEE6683" w14:textId="77777777" w:rsidR="00F94D01" w:rsidRPr="000002A7" w:rsidRDefault="00F94D01" w:rsidP="00F94D01">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F86075">
        <w:rPr>
          <w:rStyle w:val="Emphasis"/>
          <w:highlight w:val="cyan"/>
        </w:rPr>
        <w:t>oversight of nuclear deterrence</w:t>
      </w:r>
      <w:r w:rsidRPr="000002A7">
        <w:rPr>
          <w:rStyle w:val="StyleUnderline"/>
        </w:rPr>
        <w:t xml:space="preserve"> </w:t>
      </w:r>
      <w:r w:rsidRPr="00F86075">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F86075">
        <w:rPr>
          <w:rStyle w:val="StyleUnderline"/>
          <w:highlight w:val="cyan"/>
        </w:rPr>
        <w:t>include examining adversaries nuclear developments; the role</w:t>
      </w:r>
      <w:r w:rsidRPr="000002A7">
        <w:rPr>
          <w:rStyle w:val="StyleUnderline"/>
        </w:rPr>
        <w:t xml:space="preserve"> of nuclear weapons </w:t>
      </w:r>
      <w:r w:rsidRPr="00F86075">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F86075">
        <w:rPr>
          <w:rStyle w:val="StyleUnderline"/>
          <w:highlight w:val="cyan"/>
        </w:rPr>
        <w:t xml:space="preserve">arms control, to </w:t>
      </w:r>
      <w:r w:rsidRPr="00F86075">
        <w:rPr>
          <w:rStyle w:val="Emphasis"/>
          <w:highlight w:val="cyan"/>
        </w:rPr>
        <w:t>reduce</w:t>
      </w:r>
      <w:r w:rsidRPr="009D00D3">
        <w:rPr>
          <w:rStyle w:val="Emphasis"/>
        </w:rPr>
        <w:t xml:space="preserve"> the </w:t>
      </w:r>
      <w:r w:rsidRPr="00F86075">
        <w:rPr>
          <w:rStyle w:val="Emphasis"/>
          <w:highlight w:val="cyan"/>
        </w:rPr>
        <w:t>risk of miscalc</w:t>
      </w:r>
      <w:r w:rsidRPr="009D00D3">
        <w:rPr>
          <w:rStyle w:val="Emphasis"/>
        </w:rPr>
        <w:t>ulation</w:t>
      </w:r>
      <w:r w:rsidRPr="009D00D3">
        <w:rPr>
          <w:rStyle w:val="StyleUnderline"/>
        </w:rPr>
        <w:t xml:space="preserve"> </w:t>
      </w:r>
      <w:r w:rsidRPr="00F86075">
        <w:rPr>
          <w:rStyle w:val="StyleUnderline"/>
          <w:highlight w:val="cyan"/>
        </w:rPr>
        <w:t>that</w:t>
      </w:r>
      <w:r w:rsidRPr="00D95B21">
        <w:rPr>
          <w:rStyle w:val="StyleUnderline"/>
        </w:rPr>
        <w:t xml:space="preserve"> </w:t>
      </w:r>
      <w:r w:rsidRPr="009D00D3">
        <w:rPr>
          <w:rStyle w:val="StyleUnderline"/>
        </w:rPr>
        <w:t xml:space="preserve">could </w:t>
      </w:r>
      <w:r w:rsidRPr="00F86075">
        <w:rPr>
          <w:rStyle w:val="Emphasis"/>
          <w:highlight w:val="cyan"/>
        </w:rPr>
        <w:t>lead to nuclear war</w:t>
      </w:r>
      <w:r w:rsidRPr="000002A7">
        <w:rPr>
          <w:rStyle w:val="Emphasis"/>
        </w:rPr>
        <w:t xml:space="preserve"> in a crisis</w:t>
      </w:r>
      <w:r w:rsidRPr="000002A7">
        <w:rPr>
          <w:rStyle w:val="StyleUnderline"/>
        </w:rPr>
        <w:t xml:space="preserve"> </w:t>
      </w:r>
      <w:r w:rsidRPr="00F86075">
        <w:rPr>
          <w:rStyle w:val="StyleUnderline"/>
          <w:highlight w:val="cyan"/>
        </w:rPr>
        <w:t>and reduce the risk of a</w:t>
      </w:r>
      <w:r w:rsidRPr="000002A7">
        <w:rPr>
          <w:sz w:val="14"/>
        </w:rPr>
        <w:t xml:space="preserve"> 8 </w:t>
      </w:r>
      <w:r w:rsidRPr="00F86075">
        <w:rPr>
          <w:rStyle w:val="Emphasis"/>
          <w:highlight w:val="cyan"/>
        </w:rPr>
        <w:t>nuclear arms race</w:t>
      </w:r>
      <w:r w:rsidRPr="00F86075">
        <w:rPr>
          <w:rStyle w:val="StyleUnderline"/>
          <w:highlight w:val="cyan"/>
        </w:rPr>
        <w:t xml:space="preserve"> or a </w:t>
      </w:r>
      <w:r w:rsidRPr="00F86075">
        <w:rPr>
          <w:rStyle w:val="Emphasis"/>
          <w:highlight w:val="cyan"/>
        </w:rPr>
        <w:t>lowered threshold</w:t>
      </w:r>
      <w:r w:rsidRPr="00F86075">
        <w:rPr>
          <w:rStyle w:val="StyleUnderline"/>
          <w:highlight w:val="cyan"/>
        </w:rPr>
        <w:t xml:space="preserve"> to nuclear</w:t>
      </w:r>
      <w:r w:rsidRPr="009D00D3">
        <w:rPr>
          <w:rStyle w:val="StyleUnderline"/>
        </w:rPr>
        <w:t xml:space="preserve"> weapons </w:t>
      </w:r>
      <w:r w:rsidRPr="00F86075">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2ADF993E" w14:textId="77777777" w:rsidR="00F94D01" w:rsidRPr="000002A7" w:rsidRDefault="00F94D01" w:rsidP="00F94D01">
      <w:pPr>
        <w:rPr>
          <w:sz w:val="16"/>
          <w:szCs w:val="16"/>
        </w:rPr>
      </w:pPr>
      <w:r w:rsidRPr="000002A7">
        <w:rPr>
          <w:sz w:val="16"/>
          <w:szCs w:val="16"/>
        </w:rPr>
        <w:t xml:space="preserve">The committee will also conduct oversight of issues both within </w:t>
      </w:r>
      <w:proofErr w:type="gramStart"/>
      <w:r w:rsidRPr="000002A7">
        <w:rPr>
          <w:sz w:val="16"/>
          <w:szCs w:val="16"/>
        </w:rPr>
        <w:t>the space</w:t>
      </w:r>
      <w:proofErr w:type="gramEnd"/>
      <w:r w:rsidRPr="000002A7">
        <w:rPr>
          <w:sz w:val="16"/>
          <w:szCs w:val="16"/>
        </w:rPr>
        <w:t xml:space="preserv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5F069758" w14:textId="77777777" w:rsidR="00F94D01" w:rsidRPr="000002A7" w:rsidRDefault="00F94D01" w:rsidP="00F94D01">
      <w:pPr>
        <w:rPr>
          <w:sz w:val="16"/>
          <w:szCs w:val="16"/>
        </w:rPr>
      </w:pPr>
      <w:r w:rsidRPr="000002A7">
        <w:rPr>
          <w:sz w:val="16"/>
          <w:szCs w:val="16"/>
        </w:rPr>
        <w:t>Irregular Warfare, Emerging Threats, and Countering Violent Extremist Organizations</w:t>
      </w:r>
    </w:p>
    <w:p w14:paraId="1AE8F12C" w14:textId="77777777" w:rsidR="00F94D01" w:rsidRDefault="00F94D01" w:rsidP="00F94D01">
      <w:pPr>
        <w:rPr>
          <w:sz w:val="16"/>
        </w:rPr>
      </w:pPr>
      <w:r w:rsidRPr="000002A7">
        <w:rPr>
          <w:rStyle w:val="StyleUnderline"/>
        </w:rPr>
        <w:t xml:space="preserve">The committee will conduct </w:t>
      </w:r>
      <w:r w:rsidRPr="00F86075">
        <w:rPr>
          <w:rStyle w:val="StyleUnderline"/>
          <w:highlight w:val="cyan"/>
        </w:rPr>
        <w:t>oversight as the D</w:t>
      </w:r>
      <w:r w:rsidRPr="000002A7">
        <w:rPr>
          <w:rStyle w:val="StyleUnderline"/>
          <w:sz w:val="2"/>
          <w:szCs w:val="2"/>
          <w:u w:val="none"/>
        </w:rPr>
        <w:t xml:space="preserve">epartment </w:t>
      </w:r>
      <w:r w:rsidRPr="00F86075">
        <w:rPr>
          <w:rStyle w:val="StyleUnderline"/>
          <w:highlight w:val="cyan"/>
        </w:rPr>
        <w:t>o</w:t>
      </w:r>
      <w:r w:rsidRPr="000002A7">
        <w:rPr>
          <w:rStyle w:val="StyleUnderline"/>
          <w:sz w:val="2"/>
          <w:szCs w:val="2"/>
          <w:u w:val="none"/>
        </w:rPr>
        <w:t xml:space="preserve">f </w:t>
      </w:r>
      <w:r w:rsidRPr="00F86075">
        <w:rPr>
          <w:rStyle w:val="StyleUnderline"/>
          <w:highlight w:val="cyan"/>
        </w:rPr>
        <w:t>D</w:t>
      </w:r>
      <w:r w:rsidRPr="000002A7">
        <w:rPr>
          <w:rStyle w:val="StyleUnderline"/>
        </w:rPr>
        <w:t xml:space="preserve">efense </w:t>
      </w:r>
      <w:r w:rsidRPr="00F86075">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w:t>
      </w:r>
      <w:proofErr w:type="gramStart"/>
      <w:r w:rsidRPr="000002A7">
        <w:rPr>
          <w:rStyle w:val="StyleUnderline"/>
        </w:rPr>
        <w:t>means</w:t>
      </w:r>
      <w:proofErr w:type="gramEnd"/>
      <w:r w:rsidRPr="000002A7">
        <w:rPr>
          <w:rStyle w:val="StyleUnderline"/>
        </w:rPr>
        <w:t xml:space="preserve"> to accomplish their strategic national objectives. </w:t>
      </w:r>
      <w:r w:rsidRPr="00F86075">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F86075">
        <w:rPr>
          <w:rStyle w:val="StyleUnderline"/>
          <w:highlight w:val="cyan"/>
        </w:rPr>
        <w:t>conflict</w:t>
      </w:r>
      <w:r w:rsidRPr="000002A7">
        <w:rPr>
          <w:rStyle w:val="StyleUnderline"/>
        </w:rPr>
        <w:t xml:space="preserve"> by threat actors </w:t>
      </w:r>
      <w:r w:rsidRPr="00F86075">
        <w:rPr>
          <w:rStyle w:val="StyleUnderline"/>
          <w:highlight w:val="cyan"/>
        </w:rPr>
        <w:t>undermine</w:t>
      </w:r>
      <w:r w:rsidRPr="000002A7">
        <w:rPr>
          <w:rStyle w:val="StyleUnderline"/>
        </w:rPr>
        <w:t xml:space="preserve"> the </w:t>
      </w:r>
      <w:r w:rsidRPr="00F86075">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7578F588" w14:textId="77777777" w:rsidR="00F94D01" w:rsidRPr="000002A7" w:rsidRDefault="00F94D01" w:rsidP="00F94D01">
      <w:pPr>
        <w:rPr>
          <w:sz w:val="16"/>
        </w:rPr>
      </w:pPr>
      <w:r>
        <w:rPr>
          <w:sz w:val="16"/>
        </w:rPr>
        <w:t xml:space="preserve">During the 117th </w:t>
      </w:r>
      <w:r w:rsidRPr="00F86075">
        <w:rPr>
          <w:rStyle w:val="Emphasis"/>
          <w:highlight w:val="cyan"/>
        </w:rPr>
        <w:t>Congress</w:t>
      </w:r>
      <w:r>
        <w:rPr>
          <w:sz w:val="16"/>
        </w:rPr>
        <w:t xml:space="preserve">, the committee </w:t>
      </w:r>
      <w:r w:rsidRPr="002F5008">
        <w:rPr>
          <w:rStyle w:val="StyleUnderline"/>
        </w:rPr>
        <w:t xml:space="preserve">will </w:t>
      </w:r>
      <w:r w:rsidRPr="00F86075">
        <w:rPr>
          <w:rStyle w:val="StyleUnderline"/>
          <w:highlight w:val="cyan"/>
        </w:rPr>
        <w:t>conduct oversight to ensure</w:t>
      </w:r>
      <w:r>
        <w:rPr>
          <w:rStyle w:val="StyleUnderline"/>
        </w:rPr>
        <w:t xml:space="preserve"> </w:t>
      </w:r>
      <w:r w:rsidRPr="002F5008">
        <w:rPr>
          <w:rStyle w:val="StyleUnderline"/>
        </w:rPr>
        <w:t xml:space="preserve">that the posture and </w:t>
      </w:r>
      <w:r w:rsidRPr="00F86075">
        <w:rPr>
          <w:rStyle w:val="StyleUnderline"/>
          <w:highlight w:val="cyan"/>
        </w:rPr>
        <w:t>policies</w:t>
      </w:r>
      <w:r w:rsidRPr="002F5008">
        <w:rPr>
          <w:rStyle w:val="StyleUnderline"/>
        </w:rPr>
        <w:t xml:space="preserve"> of the Department </w:t>
      </w:r>
      <w:r w:rsidRPr="00F86075">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F86075">
        <w:rPr>
          <w:rStyle w:val="StyleUnderline"/>
          <w:highlight w:val="cyan"/>
        </w:rPr>
        <w:t>aligned to</w:t>
      </w:r>
      <w:r w:rsidRPr="002F5008">
        <w:rPr>
          <w:rStyle w:val="StyleUnderline"/>
        </w:rPr>
        <w:t xml:space="preserve"> effectively </w:t>
      </w:r>
      <w:r w:rsidRPr="00F86075">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57A4B85B" w14:textId="77777777" w:rsidR="00F94D01" w:rsidRPr="00167488" w:rsidRDefault="00F94D01" w:rsidP="00F94D01">
      <w:pPr>
        <w:rPr>
          <w:sz w:val="16"/>
        </w:rPr>
      </w:pPr>
    </w:p>
    <w:p w14:paraId="26A2DDE4" w14:textId="77777777" w:rsidR="00F94D01" w:rsidRPr="00F94D01" w:rsidRDefault="00F94D01" w:rsidP="00F94D01"/>
    <w:p w14:paraId="16BC0AC8" w14:textId="77777777" w:rsidR="00596CDB" w:rsidRDefault="00596CDB" w:rsidP="00596CDB">
      <w:pPr>
        <w:pStyle w:val="Heading3"/>
      </w:pPr>
      <w:r>
        <w:t>1NC – OFF</w:t>
      </w:r>
    </w:p>
    <w:p w14:paraId="568E6953" w14:textId="33E36D4F" w:rsidR="00596CDB" w:rsidRPr="00596CDB" w:rsidRDefault="00596CDB" w:rsidP="00596CDB">
      <w:pPr>
        <w:pStyle w:val="Heading4"/>
      </w:pPr>
      <w:r>
        <w:t>The United States federal government should undertake pursuant reforms:</w:t>
      </w:r>
    </w:p>
    <w:p w14:paraId="2EB9CEAB" w14:textId="77777777" w:rsidR="00596CDB" w:rsidRPr="003A4FC0" w:rsidRDefault="00596CDB" w:rsidP="00596CDB">
      <w:r w:rsidRPr="003A4FC0">
        <w:t xml:space="preserve">Tara </w:t>
      </w:r>
      <w:r w:rsidRPr="003A4FC0">
        <w:rPr>
          <w:rStyle w:val="Style13ptBold"/>
        </w:rPr>
        <w:t>Oakman 23,</w:t>
      </w:r>
      <w:r w:rsidRPr="003A4FC0">
        <w:t xml:space="preserve"> Oakman was a senior fellow and director of health equity and reform at The Century Foundation, where her work focused on helping shape a more equitable, accessible American health care system., 10-25-2023, "Physician Burnout Will Burn All of Us", Century Foundation, </w:t>
      </w:r>
      <w:hyperlink r:id="rId11" w:history="1">
        <w:r w:rsidRPr="00EF4FEE">
          <w:rPr>
            <w:rStyle w:val="Hyperlink"/>
          </w:rPr>
          <w:t>https://tcf.org/content/report/physician-burnout-will-burn-all-of-us/</w:t>
        </w:r>
      </w:hyperlink>
      <w:r>
        <w:t xml:space="preserve"> </w:t>
      </w:r>
      <w:proofErr w:type="spellStart"/>
      <w:r>
        <w:t>lp</w:t>
      </w:r>
      <w:proofErr w:type="spellEnd"/>
      <w:r>
        <w:t xml:space="preserve"> </w:t>
      </w:r>
    </w:p>
    <w:p w14:paraId="293A4A44" w14:textId="77777777" w:rsidR="00596CDB" w:rsidRPr="00596CDB" w:rsidRDefault="00596CDB" w:rsidP="00596CDB">
      <w:pPr>
        <w:rPr>
          <w:sz w:val="16"/>
        </w:rPr>
      </w:pPr>
      <w:r w:rsidRPr="00596CDB">
        <w:rPr>
          <w:sz w:val="16"/>
        </w:rPr>
        <w:t xml:space="preserve">Building upon the framework of guiding principles, below are some specific </w:t>
      </w:r>
      <w:r w:rsidRPr="00596CDB">
        <w:rPr>
          <w:rStyle w:val="StyleUnderline"/>
        </w:rPr>
        <w:t>policy recommendations to be implemented immediately</w:t>
      </w:r>
      <w:r w:rsidRPr="00596CDB">
        <w:rPr>
          <w:sz w:val="16"/>
        </w:rPr>
        <w:t xml:space="preserve"> at the federal, state, and </w:t>
      </w:r>
      <w:proofErr w:type="gramStart"/>
      <w:r w:rsidRPr="00596CDB">
        <w:rPr>
          <w:sz w:val="16"/>
        </w:rPr>
        <w:t>nongovernmental</w:t>
      </w:r>
      <w:proofErr w:type="gramEnd"/>
      <w:r w:rsidRPr="00596CDB">
        <w:rPr>
          <w:sz w:val="16"/>
        </w:rPr>
        <w:t xml:space="preserve"> levels that can help move toward achieving long-term change. This list is not meant to be exclusive or exhaustive, but rather a showing of how the principles described above can be put into action.</w:t>
      </w:r>
    </w:p>
    <w:p w14:paraId="3C3FEBDE" w14:textId="77777777" w:rsidR="00596CDB" w:rsidRPr="00596CDB" w:rsidRDefault="00596CDB" w:rsidP="00596CDB">
      <w:pPr>
        <w:rPr>
          <w:sz w:val="16"/>
        </w:rPr>
      </w:pPr>
      <w:r w:rsidRPr="00596CDB">
        <w:rPr>
          <w:sz w:val="16"/>
        </w:rPr>
        <w:t>Federal-level policies</w:t>
      </w:r>
    </w:p>
    <w:p w14:paraId="7B488354" w14:textId="77777777" w:rsidR="00596CDB" w:rsidRPr="00596CDB" w:rsidRDefault="00596CDB" w:rsidP="00596CDB">
      <w:pPr>
        <w:rPr>
          <w:rStyle w:val="StyleUnderline"/>
        </w:rPr>
      </w:pPr>
      <w:r w:rsidRPr="00596CDB">
        <w:rPr>
          <w:rStyle w:val="StyleUnderline"/>
        </w:rPr>
        <w:t>Congress can reduce physician burnout through legislation and holding hearings to raise awareness</w:t>
      </w:r>
      <w:r w:rsidRPr="00596CDB">
        <w:rPr>
          <w:sz w:val="16"/>
        </w:rPr>
        <w:t xml:space="preserve"> and spur discussion of possible solutions. Specifically, </w:t>
      </w:r>
      <w:r w:rsidRPr="00F86075">
        <w:rPr>
          <w:rStyle w:val="StyleUnderline"/>
          <w:highlight w:val="cyan"/>
        </w:rPr>
        <w:t>Congress should</w:t>
      </w:r>
      <w:r w:rsidRPr="00596CDB">
        <w:rPr>
          <w:rStyle w:val="StyleUnderline"/>
        </w:rPr>
        <w:t>:</w:t>
      </w:r>
    </w:p>
    <w:p w14:paraId="27E32BFF" w14:textId="77777777" w:rsidR="00596CDB" w:rsidRPr="00596CDB" w:rsidRDefault="00596CDB" w:rsidP="00596CDB">
      <w:pPr>
        <w:rPr>
          <w:sz w:val="16"/>
        </w:rPr>
      </w:pPr>
      <w:r w:rsidRPr="00F86075">
        <w:rPr>
          <w:rStyle w:val="StyleUnderline"/>
          <w:highlight w:val="cyan"/>
        </w:rPr>
        <w:t>amend</w:t>
      </w:r>
      <w:r w:rsidRPr="00596CDB">
        <w:rPr>
          <w:sz w:val="16"/>
        </w:rPr>
        <w:t xml:space="preserve"> the Medicare </w:t>
      </w:r>
      <w:r w:rsidRPr="00F86075">
        <w:rPr>
          <w:rStyle w:val="StyleUnderline"/>
          <w:highlight w:val="cyan"/>
        </w:rPr>
        <w:t>hospital conditions of participation to include worker’s rights</w:t>
      </w:r>
      <w:r w:rsidRPr="00596CDB">
        <w:rPr>
          <w:sz w:val="16"/>
        </w:rPr>
        <w:t xml:space="preserve">, such as twelve to eighteen weeks mandatory paid sick and family leave, and family friendly policies such as on-site quality child and elder care for all workers, including physicians; also, amend the conditions of participation to establish a governance structure for supporting health equity and racial, gender, and disability </w:t>
      </w:r>
      <w:proofErr w:type="gramStart"/>
      <w:r w:rsidRPr="00596CDB">
        <w:rPr>
          <w:sz w:val="16"/>
        </w:rPr>
        <w:t>equity;</w:t>
      </w:r>
      <w:proofErr w:type="gramEnd"/>
    </w:p>
    <w:p w14:paraId="511BA07D" w14:textId="77777777" w:rsidR="00596CDB" w:rsidRPr="00596CDB" w:rsidRDefault="00596CDB" w:rsidP="00596CDB">
      <w:pPr>
        <w:rPr>
          <w:sz w:val="16"/>
        </w:rPr>
      </w:pPr>
      <w:r w:rsidRPr="00F86075">
        <w:rPr>
          <w:rStyle w:val="StyleUnderline"/>
          <w:highlight w:val="cyan"/>
        </w:rPr>
        <w:t>ban anti-competitive terms in physician</w:t>
      </w:r>
      <w:r w:rsidRPr="00596CDB">
        <w:rPr>
          <w:rStyle w:val="StyleUnderline"/>
        </w:rPr>
        <w:t xml:space="preserve"> employment </w:t>
      </w:r>
      <w:r w:rsidRPr="00F86075">
        <w:rPr>
          <w:rStyle w:val="StyleUnderline"/>
          <w:highlight w:val="cyan"/>
        </w:rPr>
        <w:t>contracts</w:t>
      </w:r>
      <w:r w:rsidRPr="00596CDB">
        <w:rPr>
          <w:sz w:val="16"/>
        </w:rPr>
        <w:t xml:space="preserve">, including eliminating noncompete agreements in health </w:t>
      </w:r>
      <w:proofErr w:type="gramStart"/>
      <w:r w:rsidRPr="00596CDB">
        <w:rPr>
          <w:sz w:val="16"/>
        </w:rPr>
        <w:t>care;</w:t>
      </w:r>
      <w:proofErr w:type="gramEnd"/>
    </w:p>
    <w:p w14:paraId="2BE8C6DC" w14:textId="77777777" w:rsidR="00596CDB" w:rsidRPr="00596CDB" w:rsidRDefault="00596CDB" w:rsidP="00596CDB">
      <w:pPr>
        <w:rPr>
          <w:sz w:val="16"/>
        </w:rPr>
      </w:pPr>
      <w:r w:rsidRPr="00F86075">
        <w:rPr>
          <w:rStyle w:val="StyleUnderline"/>
          <w:highlight w:val="cyan"/>
        </w:rPr>
        <w:t>enact the Abortion Justice Act</w:t>
      </w:r>
      <w:r w:rsidRPr="00596CDB">
        <w:rPr>
          <w:sz w:val="16"/>
        </w:rPr>
        <w:t xml:space="preserve"> and </w:t>
      </w:r>
      <w:r w:rsidRPr="00F86075">
        <w:rPr>
          <w:rStyle w:val="StyleUnderline"/>
          <w:highlight w:val="cyan"/>
        </w:rPr>
        <w:t>eliminate bans on gender-affirming care</w:t>
      </w:r>
      <w:r w:rsidRPr="00596CDB">
        <w:rPr>
          <w:sz w:val="16"/>
        </w:rPr>
        <w:t>; and</w:t>
      </w:r>
    </w:p>
    <w:p w14:paraId="1C21AB88" w14:textId="77777777" w:rsidR="00596CDB" w:rsidRPr="00596CDB" w:rsidRDefault="00596CDB" w:rsidP="00596CDB">
      <w:pPr>
        <w:rPr>
          <w:rStyle w:val="StyleUnderline"/>
        </w:rPr>
      </w:pPr>
      <w:r w:rsidRPr="00F86075">
        <w:rPr>
          <w:rStyle w:val="StyleUnderline"/>
          <w:highlight w:val="cyan"/>
        </w:rPr>
        <w:t>hold hearings</w:t>
      </w:r>
      <w:r w:rsidRPr="00596CDB">
        <w:rPr>
          <w:rStyle w:val="StyleUnderline"/>
        </w:rPr>
        <w:t xml:space="preserve"> with physicians, payers, patient and consumer groups, and EHR vendors </w:t>
      </w:r>
      <w:r w:rsidRPr="00F86075">
        <w:rPr>
          <w:rStyle w:val="StyleUnderline"/>
          <w:highlight w:val="cyan"/>
        </w:rPr>
        <w:t xml:space="preserve">to discuss ways to simplify </w:t>
      </w:r>
      <w:proofErr w:type="gramStart"/>
      <w:r w:rsidRPr="00F86075">
        <w:rPr>
          <w:rStyle w:val="StyleUnderline"/>
          <w:highlight w:val="cyan"/>
        </w:rPr>
        <w:t>provider</w:t>
      </w:r>
      <w:proofErr w:type="gramEnd"/>
      <w:r w:rsidRPr="00F86075">
        <w:rPr>
          <w:rStyle w:val="StyleUnderline"/>
          <w:highlight w:val="cyan"/>
        </w:rPr>
        <w:t xml:space="preserve"> administrative burden</w:t>
      </w:r>
      <w:r w:rsidRPr="00596CDB">
        <w:rPr>
          <w:rStyle w:val="StyleUnderline"/>
        </w:rPr>
        <w:t>.</w:t>
      </w:r>
    </w:p>
    <w:p w14:paraId="52BE506E" w14:textId="77777777" w:rsidR="00596CDB" w:rsidRPr="00596CDB" w:rsidRDefault="00596CDB" w:rsidP="00596CDB">
      <w:pPr>
        <w:rPr>
          <w:sz w:val="16"/>
        </w:rPr>
      </w:pPr>
      <w:r w:rsidRPr="00596CDB">
        <w:rPr>
          <w:sz w:val="16"/>
        </w:rPr>
        <w:t>U.S. Department of Health and Human Services (</w:t>
      </w:r>
      <w:r w:rsidRPr="00F86075">
        <w:rPr>
          <w:rStyle w:val="StyleUnderline"/>
          <w:highlight w:val="cyan"/>
        </w:rPr>
        <w:t>HHS</w:t>
      </w:r>
      <w:r w:rsidRPr="00596CDB">
        <w:rPr>
          <w:sz w:val="16"/>
        </w:rPr>
        <w:t xml:space="preserve">) has a broad range of actions it could take to reduce physician burnout. In particular, HHS </w:t>
      </w:r>
      <w:r w:rsidRPr="00F86075">
        <w:rPr>
          <w:rStyle w:val="StyleUnderline"/>
          <w:highlight w:val="cyan"/>
        </w:rPr>
        <w:t>should</w:t>
      </w:r>
      <w:r w:rsidRPr="00596CDB">
        <w:rPr>
          <w:sz w:val="16"/>
        </w:rPr>
        <w:t xml:space="preserve"> do the following:</w:t>
      </w:r>
    </w:p>
    <w:p w14:paraId="6A20657F" w14:textId="77777777" w:rsidR="00596CDB" w:rsidRPr="00596CDB" w:rsidRDefault="00596CDB" w:rsidP="00596CDB">
      <w:pPr>
        <w:rPr>
          <w:sz w:val="16"/>
        </w:rPr>
      </w:pPr>
      <w:r w:rsidRPr="00596CDB">
        <w:rPr>
          <w:sz w:val="16"/>
        </w:rPr>
        <w:t xml:space="preserve">The department should </w:t>
      </w:r>
      <w:r w:rsidRPr="00F86075">
        <w:rPr>
          <w:rStyle w:val="StyleUnderline"/>
          <w:highlight w:val="cyan"/>
        </w:rPr>
        <w:t>pursue rulemaking to require reporting</w:t>
      </w:r>
      <w:r w:rsidRPr="00596CDB">
        <w:rPr>
          <w:rStyle w:val="StyleUnderline"/>
        </w:rPr>
        <w:t xml:space="preserve"> </w:t>
      </w:r>
      <w:r w:rsidRPr="00596CDB">
        <w:rPr>
          <w:sz w:val="16"/>
        </w:rPr>
        <w:t>that would help shine a light on many of the administrative, coverage, and financial challenges being faced by patients and providers. Section 2715a of the Affordable Care Act gives HHS wide authority to require reporting from insurers about claims-related issues, including any other data as determined necessary by HHS.</w:t>
      </w:r>
    </w:p>
    <w:p w14:paraId="77E2BBA9" w14:textId="77777777" w:rsidR="00596CDB" w:rsidRPr="00596CDB" w:rsidRDefault="00596CDB" w:rsidP="00596CDB">
      <w:pPr>
        <w:rPr>
          <w:rStyle w:val="StyleUnderline"/>
        </w:rPr>
      </w:pPr>
      <w:r w:rsidRPr="00596CDB">
        <w:rPr>
          <w:sz w:val="16"/>
        </w:rPr>
        <w:t>Centers for Medicare and Medicaid Services (</w:t>
      </w:r>
      <w:r w:rsidRPr="00F86075">
        <w:rPr>
          <w:rStyle w:val="StyleUnderline"/>
          <w:highlight w:val="cyan"/>
        </w:rPr>
        <w:t>CMS</w:t>
      </w:r>
      <w:r w:rsidRPr="00596CDB">
        <w:rPr>
          <w:sz w:val="16"/>
        </w:rPr>
        <w:t xml:space="preserve">) </w:t>
      </w:r>
      <w:r w:rsidRPr="00F86075">
        <w:rPr>
          <w:rStyle w:val="StyleUnderline"/>
          <w:highlight w:val="cyan"/>
        </w:rPr>
        <w:t>should</w:t>
      </w:r>
      <w:r w:rsidRPr="00596CDB">
        <w:rPr>
          <w:sz w:val="16"/>
        </w:rPr>
        <w:t xml:space="preserve"> continue to </w:t>
      </w:r>
      <w:r w:rsidRPr="00F86075">
        <w:rPr>
          <w:rStyle w:val="StyleUnderline"/>
          <w:highlight w:val="cyan"/>
        </w:rPr>
        <w:t>advance value-based payment models that center health equity</w:t>
      </w:r>
      <w:r w:rsidRPr="00596CDB">
        <w:rPr>
          <w:rStyle w:val="StyleUnderline"/>
        </w:rPr>
        <w:t xml:space="preserve"> and expand the shift away from volume-based payment for physicians, but</w:t>
      </w:r>
      <w:r w:rsidRPr="00596CDB">
        <w:rPr>
          <w:sz w:val="16"/>
        </w:rPr>
        <w:t xml:space="preserve"> also </w:t>
      </w:r>
      <w:r w:rsidRPr="00F86075">
        <w:rPr>
          <w:rStyle w:val="StyleUnderline"/>
          <w:highlight w:val="cyan"/>
        </w:rPr>
        <w:t>explicitly address physician agency, autonomy, judgment, burden, and value of patient and provider time, conversation, and relationship building.</w:t>
      </w:r>
    </w:p>
    <w:p w14:paraId="50462C44" w14:textId="77777777" w:rsidR="00596CDB" w:rsidRPr="00596CDB" w:rsidRDefault="00596CDB" w:rsidP="00596CDB">
      <w:pPr>
        <w:rPr>
          <w:rStyle w:val="StyleUnderline"/>
        </w:rPr>
      </w:pPr>
      <w:r w:rsidRPr="00596CDB">
        <w:rPr>
          <w:sz w:val="16"/>
        </w:rPr>
        <w:t xml:space="preserve">CMS should </w:t>
      </w:r>
      <w:r w:rsidRPr="00F86075">
        <w:rPr>
          <w:rStyle w:val="StyleUnderline"/>
          <w:highlight w:val="cyan"/>
        </w:rPr>
        <w:t>expand quality reporting requirements</w:t>
      </w:r>
      <w:r w:rsidRPr="00596CDB">
        <w:rPr>
          <w:rStyle w:val="StyleUnderline"/>
        </w:rPr>
        <w:t xml:space="preserve"> on the part of insurers, hospitals, and clinicians that </w:t>
      </w:r>
      <w:proofErr w:type="gramStart"/>
      <w:r w:rsidRPr="00596CDB">
        <w:rPr>
          <w:rStyle w:val="StyleUnderline"/>
        </w:rPr>
        <w:t>incentivizes</w:t>
      </w:r>
      <w:proofErr w:type="gramEnd"/>
      <w:r w:rsidRPr="00596CDB">
        <w:rPr>
          <w:rStyle w:val="StyleUnderline"/>
        </w:rPr>
        <w:t xml:space="preserve"> trusted, relational care between patients and providers, such as </w:t>
      </w:r>
      <w:r w:rsidRPr="00F86075">
        <w:rPr>
          <w:rStyle w:val="StyleUnderline"/>
          <w:highlight w:val="cyan"/>
        </w:rPr>
        <w:t>incorporating the Cycle of Respectful Care as part of accountability frameworks</w:t>
      </w:r>
      <w:r w:rsidRPr="00596CDB">
        <w:rPr>
          <w:rStyle w:val="StyleUnderline"/>
        </w:rPr>
        <w:t xml:space="preserve"> moving forward.</w:t>
      </w:r>
    </w:p>
    <w:p w14:paraId="2F1D1FDF" w14:textId="77777777" w:rsidR="00596CDB" w:rsidRPr="00596CDB" w:rsidRDefault="00596CDB" w:rsidP="00596CDB">
      <w:pPr>
        <w:rPr>
          <w:sz w:val="16"/>
        </w:rPr>
      </w:pPr>
      <w:r w:rsidRPr="00596CDB">
        <w:rPr>
          <w:sz w:val="16"/>
        </w:rPr>
        <w:t xml:space="preserve">CMS should </w:t>
      </w:r>
      <w:r w:rsidRPr="00F86075">
        <w:rPr>
          <w:rStyle w:val="StyleUnderline"/>
          <w:highlight w:val="cyan"/>
        </w:rPr>
        <w:t>require quality measurement reporting for health care systems that includes well-being data</w:t>
      </w:r>
      <w:r w:rsidRPr="00596CDB">
        <w:rPr>
          <w:rStyle w:val="StyleUnderline"/>
        </w:rPr>
        <w:t xml:space="preserve"> reported by physician and stratifies data </w:t>
      </w:r>
      <w:r w:rsidRPr="00F86075">
        <w:rPr>
          <w:rStyle w:val="StyleUnderline"/>
          <w:highlight w:val="cyan"/>
        </w:rPr>
        <w:t>by</w:t>
      </w:r>
      <w:r w:rsidRPr="00596CDB">
        <w:rPr>
          <w:rStyle w:val="StyleUnderline"/>
        </w:rPr>
        <w:t xml:space="preserve"> race, gender, disability, and other </w:t>
      </w:r>
      <w:r w:rsidRPr="00F86075">
        <w:rPr>
          <w:rStyle w:val="StyleUnderline"/>
          <w:highlight w:val="cyan"/>
        </w:rPr>
        <w:t>demographic</w:t>
      </w:r>
      <w:r w:rsidRPr="00F86075">
        <w:rPr>
          <w:sz w:val="16"/>
          <w:highlight w:val="cyan"/>
        </w:rPr>
        <w:t xml:space="preserve"> </w:t>
      </w:r>
      <w:r w:rsidRPr="00F86075">
        <w:rPr>
          <w:rStyle w:val="StyleUnderline"/>
          <w:highlight w:val="cyan"/>
        </w:rPr>
        <w:t>groups</w:t>
      </w:r>
      <w:r w:rsidRPr="00F86075">
        <w:rPr>
          <w:sz w:val="16"/>
          <w:highlight w:val="cyan"/>
        </w:rPr>
        <w:t>.</w:t>
      </w:r>
    </w:p>
    <w:p w14:paraId="0B5C6876" w14:textId="77777777" w:rsidR="00596CDB" w:rsidRPr="00596CDB" w:rsidRDefault="00596CDB" w:rsidP="00596CDB">
      <w:pPr>
        <w:rPr>
          <w:rStyle w:val="StyleUnderline"/>
        </w:rPr>
      </w:pPr>
      <w:r w:rsidRPr="00596CDB">
        <w:rPr>
          <w:sz w:val="16"/>
        </w:rPr>
        <w:t xml:space="preserve">CMS should </w:t>
      </w:r>
      <w:r w:rsidRPr="00F86075">
        <w:rPr>
          <w:rStyle w:val="StyleUnderline"/>
          <w:highlight w:val="cyan"/>
        </w:rPr>
        <w:t>partner with</w:t>
      </w:r>
      <w:r w:rsidRPr="00596CDB">
        <w:rPr>
          <w:sz w:val="16"/>
        </w:rPr>
        <w:t xml:space="preserve"> Substance Abuse and Mental Health Services Administration (</w:t>
      </w:r>
      <w:r w:rsidRPr="00F86075">
        <w:rPr>
          <w:rStyle w:val="StyleUnderline"/>
          <w:highlight w:val="cyan"/>
        </w:rPr>
        <w:t>SAMHSA</w:t>
      </w:r>
      <w:r w:rsidRPr="00596CDB">
        <w:rPr>
          <w:sz w:val="16"/>
        </w:rPr>
        <w:t xml:space="preserve">) </w:t>
      </w:r>
      <w:r w:rsidRPr="00F86075">
        <w:rPr>
          <w:rStyle w:val="StyleUnderline"/>
          <w:highlight w:val="cyan"/>
        </w:rPr>
        <w:t>to</w:t>
      </w:r>
      <w:r w:rsidRPr="00596CDB">
        <w:rPr>
          <w:rStyle w:val="StyleUnderline"/>
        </w:rPr>
        <w:t xml:space="preserve"> support and </w:t>
      </w:r>
      <w:r w:rsidRPr="00F86075">
        <w:rPr>
          <w:rStyle w:val="StyleUnderline"/>
          <w:highlight w:val="cyan"/>
        </w:rPr>
        <w:t>implement trauma-informed care approaches</w:t>
      </w:r>
      <w:r w:rsidRPr="00596CDB">
        <w:rPr>
          <w:rStyle w:val="StyleUnderline"/>
        </w:rPr>
        <w:t xml:space="preserve"> in health care systems, </w:t>
      </w:r>
      <w:r w:rsidRPr="00F86075">
        <w:rPr>
          <w:rStyle w:val="StyleUnderline"/>
          <w:highlight w:val="cyan"/>
        </w:rPr>
        <w:t>including requiring</w:t>
      </w:r>
      <w:r w:rsidRPr="00596CDB">
        <w:rPr>
          <w:rStyle w:val="StyleUnderline"/>
        </w:rPr>
        <w:t xml:space="preserve"> trauma-informed </w:t>
      </w:r>
      <w:r w:rsidRPr="00F86075">
        <w:rPr>
          <w:rStyle w:val="StyleUnderline"/>
          <w:highlight w:val="cyan"/>
        </w:rPr>
        <w:t>support and training to</w:t>
      </w:r>
      <w:r w:rsidRPr="00596CDB">
        <w:rPr>
          <w:rStyle w:val="StyleUnderline"/>
        </w:rPr>
        <w:t xml:space="preserve"> physicians and all members of </w:t>
      </w:r>
      <w:r w:rsidRPr="00F86075">
        <w:rPr>
          <w:rStyle w:val="StyleUnderline"/>
          <w:highlight w:val="cyan"/>
        </w:rPr>
        <w:t>the health care workforce</w:t>
      </w:r>
      <w:r w:rsidRPr="00596CDB">
        <w:rPr>
          <w:rStyle w:val="StyleUnderline"/>
        </w:rPr>
        <w:t>.</w:t>
      </w:r>
    </w:p>
    <w:p w14:paraId="73201E0D" w14:textId="77777777" w:rsidR="00596CDB" w:rsidRPr="00596CDB" w:rsidRDefault="00596CDB" w:rsidP="00596CDB">
      <w:pPr>
        <w:rPr>
          <w:rStyle w:val="StyleUnderline"/>
        </w:rPr>
      </w:pPr>
      <w:r w:rsidRPr="00596CDB">
        <w:rPr>
          <w:sz w:val="16"/>
        </w:rPr>
        <w:t>Centers for Disease Control and Prevention (</w:t>
      </w:r>
      <w:r w:rsidRPr="00F86075">
        <w:rPr>
          <w:rStyle w:val="StyleUnderline"/>
          <w:highlight w:val="cyan"/>
        </w:rPr>
        <w:t>CDC</w:t>
      </w:r>
      <w:r w:rsidRPr="00F86075">
        <w:rPr>
          <w:sz w:val="16"/>
          <w:highlight w:val="cyan"/>
        </w:rPr>
        <w:t>)</w:t>
      </w:r>
      <w:r w:rsidRPr="00596CDB">
        <w:rPr>
          <w:sz w:val="16"/>
        </w:rPr>
        <w:t xml:space="preserve"> </w:t>
      </w:r>
      <w:r w:rsidRPr="00F86075">
        <w:rPr>
          <w:rStyle w:val="StyleUnderline"/>
          <w:highlight w:val="cyan"/>
        </w:rPr>
        <w:t>should invest in</w:t>
      </w:r>
      <w:r w:rsidRPr="00596CDB">
        <w:rPr>
          <w:rStyle w:val="StyleUnderline"/>
        </w:rPr>
        <w:t xml:space="preserve"> significant, consistent, tested </w:t>
      </w:r>
      <w:r w:rsidRPr="00F86075">
        <w:rPr>
          <w:rStyle w:val="StyleUnderline"/>
          <w:highlight w:val="cyan"/>
        </w:rPr>
        <w:t>public health communications messaging and narrative work</w:t>
      </w:r>
      <w:r w:rsidRPr="00596CDB">
        <w:rPr>
          <w:rStyle w:val="StyleUnderline"/>
        </w:rPr>
        <w:t xml:space="preserve"> to improve trust in health care and public health.</w:t>
      </w:r>
    </w:p>
    <w:p w14:paraId="322DD8DA" w14:textId="77777777" w:rsidR="00596CDB" w:rsidRPr="00596CDB" w:rsidRDefault="00596CDB" w:rsidP="00596CDB">
      <w:pPr>
        <w:rPr>
          <w:sz w:val="16"/>
        </w:rPr>
      </w:pPr>
      <w:r w:rsidRPr="00596CDB">
        <w:rPr>
          <w:sz w:val="16"/>
        </w:rPr>
        <w:t>The Federal Trade Commission (</w:t>
      </w:r>
      <w:r w:rsidRPr="00F86075">
        <w:rPr>
          <w:rStyle w:val="StyleUnderline"/>
          <w:highlight w:val="cyan"/>
        </w:rPr>
        <w:t>FTC</w:t>
      </w:r>
      <w:r w:rsidRPr="00596CDB">
        <w:rPr>
          <w:sz w:val="16"/>
        </w:rPr>
        <w:t xml:space="preserve">) has several actions it can take to reduce physician burnout, and specifically </w:t>
      </w:r>
      <w:r w:rsidRPr="00F86075">
        <w:rPr>
          <w:rStyle w:val="StyleUnderline"/>
          <w:highlight w:val="cyan"/>
        </w:rPr>
        <w:t>should</w:t>
      </w:r>
      <w:r w:rsidRPr="00596CDB">
        <w:rPr>
          <w:sz w:val="16"/>
        </w:rPr>
        <w:t xml:space="preserve"> do the following:</w:t>
      </w:r>
    </w:p>
    <w:p w14:paraId="23E4EE0D" w14:textId="77777777" w:rsidR="00596CDB" w:rsidRPr="00596CDB" w:rsidRDefault="00596CDB" w:rsidP="00596CDB">
      <w:pPr>
        <w:rPr>
          <w:rStyle w:val="StyleUnderline"/>
        </w:rPr>
      </w:pPr>
      <w:r w:rsidRPr="00F86075">
        <w:rPr>
          <w:rStyle w:val="StyleUnderline"/>
          <w:highlight w:val="cyan"/>
        </w:rPr>
        <w:t>pursue</w:t>
      </w:r>
      <w:r w:rsidRPr="00596CDB">
        <w:rPr>
          <w:rStyle w:val="StyleUnderline"/>
        </w:rPr>
        <w:t xml:space="preserve"> its proposed </w:t>
      </w:r>
      <w:r w:rsidRPr="00F86075">
        <w:rPr>
          <w:rStyle w:val="StyleUnderline"/>
          <w:highlight w:val="cyan"/>
        </w:rPr>
        <w:t>ban on noncompete agreements</w:t>
      </w:r>
      <w:r w:rsidRPr="00596CDB">
        <w:rPr>
          <w:rStyle w:val="StyleUnderline"/>
        </w:rPr>
        <w:t xml:space="preserve"> and </w:t>
      </w:r>
      <w:r w:rsidRPr="00F86075">
        <w:rPr>
          <w:rStyle w:val="StyleUnderline"/>
          <w:highlight w:val="cyan"/>
        </w:rPr>
        <w:t xml:space="preserve">ensure that they apply to all </w:t>
      </w:r>
      <w:proofErr w:type="gramStart"/>
      <w:r w:rsidRPr="00F86075">
        <w:rPr>
          <w:rStyle w:val="StyleUnderline"/>
          <w:highlight w:val="cyan"/>
        </w:rPr>
        <w:t>hospitals;</w:t>
      </w:r>
      <w:proofErr w:type="gramEnd"/>
    </w:p>
    <w:p w14:paraId="208D2DCF" w14:textId="77777777" w:rsidR="00596CDB" w:rsidRPr="00596CDB" w:rsidRDefault="00596CDB" w:rsidP="00596CDB">
      <w:pPr>
        <w:rPr>
          <w:rStyle w:val="StyleUnderline"/>
        </w:rPr>
      </w:pPr>
      <w:r w:rsidRPr="00F86075">
        <w:rPr>
          <w:rStyle w:val="StyleUnderline"/>
          <w:highlight w:val="cyan"/>
        </w:rPr>
        <w:t>lower the threshold for merger review</w:t>
      </w:r>
      <w:r w:rsidRPr="00596CDB">
        <w:rPr>
          <w:rStyle w:val="StyleUnderline"/>
        </w:rPr>
        <w:t xml:space="preserve"> so that FTC has oversight over a larger number of mergers, and also require accompanied reporting on equity impacts of proposed merger; and</w:t>
      </w:r>
    </w:p>
    <w:p w14:paraId="632323CE" w14:textId="77777777" w:rsidR="00596CDB" w:rsidRPr="00596CDB" w:rsidRDefault="00596CDB" w:rsidP="00596CDB">
      <w:pPr>
        <w:rPr>
          <w:rStyle w:val="StyleUnderline"/>
        </w:rPr>
      </w:pPr>
      <w:r w:rsidRPr="00596CDB">
        <w:rPr>
          <w:sz w:val="16"/>
        </w:rPr>
        <w:t xml:space="preserve">in partnership with the Federal Communications Commission (FCC), </w:t>
      </w:r>
      <w:r w:rsidRPr="00F86075">
        <w:rPr>
          <w:rStyle w:val="StyleUnderline"/>
          <w:highlight w:val="cyan"/>
        </w:rPr>
        <w:t>hold social media companies and organizations accountable</w:t>
      </w:r>
      <w:r w:rsidRPr="00596CDB">
        <w:rPr>
          <w:rStyle w:val="StyleUnderline"/>
        </w:rPr>
        <w:t xml:space="preserve"> for the role they play in the spread of medical misinformation and the consequent mental and physical harm caused to consumers as a result.</w:t>
      </w:r>
    </w:p>
    <w:p w14:paraId="46F656F9" w14:textId="77777777" w:rsidR="00596CDB" w:rsidRDefault="00596CDB" w:rsidP="00596CDB">
      <w:pPr>
        <w:rPr>
          <w:sz w:val="16"/>
        </w:rPr>
      </w:pPr>
    </w:p>
    <w:p w14:paraId="3D836685" w14:textId="0651509A" w:rsidR="00D72B93" w:rsidRPr="00596CDB" w:rsidRDefault="00D72B93" w:rsidP="00D72B93">
      <w:pPr>
        <w:pStyle w:val="Heading4"/>
      </w:pPr>
      <w:r>
        <w:t>The net benefit is the midterms and antitrust DA</w:t>
      </w:r>
    </w:p>
    <w:p w14:paraId="18AEFEDF" w14:textId="26DAFC7A" w:rsidR="00596CDB" w:rsidRDefault="00596CDB" w:rsidP="00596CDB">
      <w:pPr>
        <w:pStyle w:val="Heading3"/>
      </w:pPr>
      <w:r>
        <w:t>1NC – OFF</w:t>
      </w:r>
    </w:p>
    <w:p w14:paraId="472705B1" w14:textId="77777777" w:rsidR="00596CDB" w:rsidRDefault="00596CDB" w:rsidP="00596CDB">
      <w:pPr>
        <w:pStyle w:val="Heading4"/>
      </w:pPr>
      <w:r>
        <w:t>Trump is using anti-trust law to regulate AI and Big Tech Monopolies – key to AI innovation</w:t>
      </w:r>
    </w:p>
    <w:p w14:paraId="3F1222D4" w14:textId="77777777" w:rsidR="00596CDB" w:rsidRPr="001F23E3" w:rsidRDefault="00596CDB" w:rsidP="00596CDB">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w:t>
      </w:r>
      <w:proofErr w:type="gramStart"/>
      <w:r>
        <w:t>criminal government</w:t>
      </w:r>
      <w:proofErr w:type="gramEnd"/>
      <w:r>
        <w:t xml:space="preserve">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w:t>
      </w:r>
      <w:proofErr w:type="spellStart"/>
      <w:r w:rsidRPr="001F23E3">
        <w:t>lp</w:t>
      </w:r>
      <w:proofErr w:type="spellEnd"/>
      <w:r w:rsidRPr="001F23E3">
        <w:t xml:space="preserve"> </w:t>
      </w:r>
    </w:p>
    <w:p w14:paraId="35CEFC74" w14:textId="77777777" w:rsidR="00596CDB" w:rsidRPr="001F23E3" w:rsidRDefault="00596CDB" w:rsidP="00596CDB">
      <w:pPr>
        <w:rPr>
          <w:rStyle w:val="Emphasis"/>
        </w:rPr>
      </w:pPr>
      <w:r w:rsidRPr="00F86075">
        <w:rPr>
          <w:rStyle w:val="Emphasis"/>
          <w:highlight w:val="cyan"/>
        </w:rPr>
        <w:t>Antitrust enforcement</w:t>
      </w:r>
      <w:r w:rsidRPr="001F23E3">
        <w:rPr>
          <w:rStyle w:val="Emphasis"/>
        </w:rPr>
        <w:t xml:space="preserve"> </w:t>
      </w:r>
      <w:r w:rsidRPr="00F86075">
        <w:rPr>
          <w:rStyle w:val="Emphasis"/>
          <w:highlight w:val="cyan"/>
        </w:rPr>
        <w:t>necessary to promote</w:t>
      </w:r>
      <w:r w:rsidRPr="001F23E3">
        <w:rPr>
          <w:rStyle w:val="Emphasis"/>
        </w:rPr>
        <w:t xml:space="preserve"> development of </w:t>
      </w:r>
      <w:r w:rsidRPr="00F86075">
        <w:rPr>
          <w:rStyle w:val="Emphasis"/>
          <w:highlight w:val="cyan"/>
        </w:rPr>
        <w:t>AI</w:t>
      </w:r>
    </w:p>
    <w:p w14:paraId="60B7B505" w14:textId="77777777" w:rsidR="00596CDB" w:rsidRPr="001F23E3" w:rsidRDefault="00596CDB" w:rsidP="00596CDB">
      <w:pPr>
        <w:rPr>
          <w:sz w:val="14"/>
        </w:rPr>
      </w:pPr>
      <w:r w:rsidRPr="001F23E3">
        <w:rPr>
          <w:sz w:val="14"/>
        </w:rPr>
        <w:t xml:space="preserve">Finally, </w:t>
      </w:r>
      <w:r w:rsidRPr="001F23E3">
        <w:rPr>
          <w:rStyle w:val="StyleUnderline"/>
        </w:rPr>
        <w:t xml:space="preserve">the </w:t>
      </w:r>
      <w:r w:rsidRPr="00F86075">
        <w:rPr>
          <w:rStyle w:val="StyleUnderline"/>
          <w:highlight w:val="cyan"/>
        </w:rPr>
        <w:t>FTC and the Antitrust Division</w:t>
      </w:r>
      <w:r w:rsidRPr="001F23E3">
        <w:rPr>
          <w:rStyle w:val="StyleUnderline"/>
        </w:rPr>
        <w:t xml:space="preserve"> have </w:t>
      </w:r>
      <w:r w:rsidRPr="00F86075">
        <w:rPr>
          <w:rStyle w:val="StyleUnderline"/>
          <w:highlight w:val="cyan"/>
        </w:rPr>
        <w:t>explicitly</w:t>
      </w:r>
      <w:r w:rsidRPr="001F23E3">
        <w:rPr>
          <w:rStyle w:val="StyleUnderline"/>
        </w:rPr>
        <w:t xml:space="preserve"> </w:t>
      </w:r>
      <w:r w:rsidRPr="00F86075">
        <w:rPr>
          <w:rStyle w:val="StyleUnderline"/>
          <w:highlight w:val="cyan"/>
        </w:rPr>
        <w:t>recognized</w:t>
      </w:r>
      <w:r w:rsidRPr="001F23E3">
        <w:rPr>
          <w:rStyle w:val="StyleUnderline"/>
        </w:rPr>
        <w:t xml:space="preserve"> the </w:t>
      </w:r>
      <w:r w:rsidRPr="00F86075">
        <w:rPr>
          <w:rStyle w:val="StyleUnderline"/>
          <w:highlight w:val="cyan"/>
        </w:rPr>
        <w:t>competitive risks</w:t>
      </w:r>
      <w:r w:rsidRPr="001F23E3">
        <w:rPr>
          <w:rStyle w:val="StyleUnderline"/>
        </w:rPr>
        <w:t xml:space="preserve"> </w:t>
      </w:r>
      <w:r w:rsidRPr="00F86075">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p>
    <w:p w14:paraId="02A87A94" w14:textId="77777777" w:rsidR="00596CDB" w:rsidRPr="001F23E3" w:rsidRDefault="00596CDB" w:rsidP="00596CDB">
      <w:pPr>
        <w:rPr>
          <w:sz w:val="14"/>
        </w:rPr>
      </w:pP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p>
    <w:p w14:paraId="1473399D" w14:textId="77777777" w:rsidR="00596CDB" w:rsidRPr="001F23E3" w:rsidRDefault="00596CDB" w:rsidP="00596CDB">
      <w:pPr>
        <w:rPr>
          <w:rStyle w:val="StyleUnderline"/>
        </w:rPr>
      </w:pPr>
      <w:r w:rsidRPr="00F86075">
        <w:rPr>
          <w:rStyle w:val="StyleUnderline"/>
          <w:highlight w:val="cyan"/>
        </w:rPr>
        <w:t>Antitrust enforcement</w:t>
      </w:r>
      <w:r w:rsidRPr="001F23E3">
        <w:rPr>
          <w:rStyle w:val="StyleUnderline"/>
        </w:rPr>
        <w:t xml:space="preserve"> </w:t>
      </w:r>
      <w:r w:rsidRPr="00F86075">
        <w:rPr>
          <w:rStyle w:val="StyleUnderline"/>
          <w:highlight w:val="cyan"/>
        </w:rPr>
        <w:t>efforts targeting</w:t>
      </w:r>
      <w:r w:rsidRPr="001F23E3">
        <w:rPr>
          <w:rStyle w:val="StyleUnderline"/>
        </w:rPr>
        <w:t xml:space="preserve"> such </w:t>
      </w:r>
      <w:r w:rsidRPr="00F86075">
        <w:rPr>
          <w:rStyle w:val="StyleUnderline"/>
          <w:highlight w:val="cyan"/>
        </w:rPr>
        <w:t>conduct</w:t>
      </w:r>
      <w:r w:rsidRPr="001F23E3">
        <w:rPr>
          <w:rStyle w:val="StyleUnderline"/>
        </w:rPr>
        <w:t xml:space="preserve"> </w:t>
      </w:r>
      <w:r w:rsidRPr="00F86075">
        <w:rPr>
          <w:rStyle w:val="StyleUnderline"/>
          <w:highlight w:val="cyan"/>
        </w:rPr>
        <w:t>would be</w:t>
      </w:r>
      <w:r w:rsidRPr="001F23E3">
        <w:rPr>
          <w:rStyle w:val="StyleUnderline"/>
        </w:rPr>
        <w:t xml:space="preserve"> </w:t>
      </w:r>
      <w:r w:rsidRPr="00F86075">
        <w:rPr>
          <w:rStyle w:val="StyleUnderline"/>
          <w:highlight w:val="cyan"/>
        </w:rPr>
        <w:t>consistent with</w:t>
      </w:r>
      <w:r w:rsidRPr="001F23E3">
        <w:rPr>
          <w:rStyle w:val="StyleUnderline"/>
        </w:rPr>
        <w:t xml:space="preserve"> the President’s </w:t>
      </w:r>
      <w:r w:rsidRPr="00F86075">
        <w:rPr>
          <w:rStyle w:val="StyleUnderline"/>
          <w:highlight w:val="cyan"/>
        </w:rPr>
        <w:t>AI Action Plan</w:t>
      </w:r>
      <w:r w:rsidRPr="001F23E3">
        <w:rPr>
          <w:rStyle w:val="StyleUnderline"/>
        </w:rPr>
        <w:t xml:space="preserve"> insofar as </w:t>
      </w:r>
      <w:r w:rsidRPr="00F86075">
        <w:rPr>
          <w:rStyle w:val="StyleUnderline"/>
          <w:highlight w:val="cyan"/>
        </w:rPr>
        <w:t>they</w:t>
      </w:r>
      <w:r w:rsidRPr="001F23E3">
        <w:rPr>
          <w:rStyle w:val="StyleUnderline"/>
        </w:rPr>
        <w:t xml:space="preserve"> </w:t>
      </w:r>
      <w:r w:rsidRPr="00F86075">
        <w:rPr>
          <w:rStyle w:val="StyleUnderline"/>
          <w:highlight w:val="cyan"/>
        </w:rPr>
        <w:t>preserve</w:t>
      </w:r>
      <w:r w:rsidRPr="001F23E3">
        <w:rPr>
          <w:rStyle w:val="StyleUnderline"/>
        </w:rPr>
        <w:t xml:space="preserve"> </w:t>
      </w:r>
      <w:r w:rsidRPr="00F86075">
        <w:rPr>
          <w:rStyle w:val="StyleUnderline"/>
          <w:highlight w:val="cyan"/>
        </w:rPr>
        <w:t xml:space="preserve">the </w:t>
      </w:r>
      <w:r w:rsidRPr="00F86075">
        <w:rPr>
          <w:rStyle w:val="Emphasis"/>
          <w:highlight w:val="cyan"/>
        </w:rPr>
        <w:t>competitive environment</w:t>
      </w:r>
      <w:r w:rsidRPr="001F23E3">
        <w:rPr>
          <w:rStyle w:val="Emphasis"/>
        </w:rPr>
        <w:t xml:space="preserve"> </w:t>
      </w:r>
      <w:r w:rsidRPr="00F86075">
        <w:rPr>
          <w:rStyle w:val="Emphasis"/>
          <w:highlight w:val="cyan"/>
        </w:rPr>
        <w:t>necessary for AI</w:t>
      </w:r>
      <w:r w:rsidRPr="001F23E3">
        <w:rPr>
          <w:rStyle w:val="Emphasis"/>
        </w:rPr>
        <w:t xml:space="preserve"> </w:t>
      </w:r>
      <w:r w:rsidRPr="00F86075">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F86075">
        <w:rPr>
          <w:rStyle w:val="StyleUnderline"/>
          <w:highlight w:val="cyan"/>
        </w:rPr>
        <w:t>enforcers will continue to use the</w:t>
      </w:r>
      <w:r w:rsidRPr="001F23E3">
        <w:rPr>
          <w:rStyle w:val="StyleUnderline"/>
        </w:rPr>
        <w:t xml:space="preserve"> </w:t>
      </w:r>
      <w:r w:rsidRPr="00F86075">
        <w:rPr>
          <w:rStyle w:val="StyleUnderline"/>
          <w:highlight w:val="cyan"/>
        </w:rPr>
        <w:t>antitrust laws</w:t>
      </w:r>
      <w:r w:rsidRPr="001F23E3">
        <w:rPr>
          <w:rStyle w:val="StyleUnderline"/>
        </w:rPr>
        <w:t xml:space="preserve"> </w:t>
      </w:r>
      <w:r w:rsidRPr="00F86075">
        <w:rPr>
          <w:rStyle w:val="StyleUnderline"/>
          <w:highlight w:val="cyan"/>
        </w:rPr>
        <w:t>to limit</w:t>
      </w:r>
      <w:r w:rsidRPr="001F23E3">
        <w:rPr>
          <w:rStyle w:val="StyleUnderline"/>
        </w:rPr>
        <w:t xml:space="preserve"> the ability of the </w:t>
      </w:r>
      <w:r w:rsidRPr="00F86075">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4238ED01" w14:textId="77777777" w:rsidR="00596CDB" w:rsidRDefault="00596CDB" w:rsidP="00596CDB">
      <w:pPr>
        <w:pStyle w:val="Heading4"/>
      </w:pPr>
      <w:r>
        <w:t xml:space="preserve">Allowing independent physicians to collectively bargain violates antitrust laws </w:t>
      </w:r>
    </w:p>
    <w:p w14:paraId="1CE90DAA" w14:textId="77777777" w:rsidR="00596CDB" w:rsidRPr="00260DAA" w:rsidRDefault="00596CDB" w:rsidP="00596CDB">
      <w:r w:rsidRPr="00260DAA">
        <w:rPr>
          <w:rStyle w:val="Style13ptBold"/>
        </w:rPr>
        <w:t>Hendrix et al. 24</w:t>
      </w:r>
      <w:r>
        <w:t xml:space="preserve"> (Joseph Maxwell – Associate Professor of Anesthesiology and Pain Management at the University of Texas Southwestern, “Physician Unionization: Opportunities and Challenges for Anesthesiologists in the United States,” https://pmc.ncbi.nlm.nih.gov/articles/PMC11221793/pdf/ane-139-432.pdf)</w:t>
      </w:r>
    </w:p>
    <w:p w14:paraId="33BE057B" w14:textId="77777777" w:rsidR="00596CDB" w:rsidRPr="00EE2C30" w:rsidRDefault="00596CDB" w:rsidP="00596CDB">
      <w:pPr>
        <w:rPr>
          <w:rStyle w:val="Emphasis"/>
        </w:rPr>
      </w:pPr>
      <w:r w:rsidRPr="00EE2C30">
        <w:rPr>
          <w:sz w:val="16"/>
        </w:rPr>
        <w:t xml:space="preserve">Despite the lack of federal inclusion, individual states can extend union protections to the public-sector workforce. The rules governing these unions may differ considerably from state to state. For example, California’s allowance of collective bargaining rights to public-sector employees led to the creation of the Union of American Physicians and Dentists (UAPD).13 In contrast, Wisconsin significantly limited the ability of public-sector employees to collectively bargain.14 </w:t>
      </w:r>
      <w:r w:rsidRPr="00F86075">
        <w:rPr>
          <w:rStyle w:val="StyleUnderline"/>
          <w:highlight w:val="cyan"/>
        </w:rPr>
        <w:t>The ability of independent private practitioners to band together to better negotiate</w:t>
      </w:r>
      <w:r w:rsidRPr="00EE2C30">
        <w:rPr>
          <w:rStyle w:val="StyleUnderline"/>
        </w:rPr>
        <w:t xml:space="preserve"> fee terms or payor requirements </w:t>
      </w:r>
      <w:r w:rsidRPr="00F86075">
        <w:rPr>
          <w:rStyle w:val="StyleUnderline"/>
          <w:highlight w:val="cyan"/>
        </w:rPr>
        <w:t xml:space="preserve">is not a protected activity and is generally </w:t>
      </w:r>
      <w:r w:rsidRPr="00F86075">
        <w:rPr>
          <w:rStyle w:val="Emphasis"/>
          <w:highlight w:val="cyan"/>
        </w:rPr>
        <w:t>considered to be a violation of antitrust laws.</w:t>
      </w:r>
    </w:p>
    <w:p w14:paraId="31AD35AA" w14:textId="77777777" w:rsidR="00596CDB" w:rsidRPr="00893F36" w:rsidRDefault="00596CDB" w:rsidP="00596CDB">
      <w:pPr>
        <w:pStyle w:val="Heading4"/>
      </w:pPr>
      <w:r>
        <w:t xml:space="preserve">Successful antitrust enforcement is essential to tech innovation </w:t>
      </w:r>
    </w:p>
    <w:p w14:paraId="5CF091F9" w14:textId="77777777" w:rsidR="00596CDB" w:rsidRPr="00BD483B" w:rsidRDefault="00596CDB" w:rsidP="00596CDB">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141CE7C9" w14:textId="77777777" w:rsidR="00596CDB" w:rsidRDefault="00596CDB" w:rsidP="00596CDB">
      <w:pPr>
        <w:rPr>
          <w:rStyle w:val="StyleUnderline"/>
        </w:rPr>
      </w:pPr>
      <w:r w:rsidRPr="009769B5">
        <w:rPr>
          <w:sz w:val="14"/>
        </w:rPr>
        <w:t xml:space="preserve">Nonetheless, </w:t>
      </w:r>
      <w:r w:rsidRPr="00F86075">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F86075">
        <w:rPr>
          <w:rStyle w:val="StyleUnderline"/>
          <w:highlight w:val="cyan"/>
        </w:rPr>
        <w:t>Even if Congress</w:t>
      </w:r>
      <w:r w:rsidRPr="00BD483B">
        <w:rPr>
          <w:rStyle w:val="StyleUnderline"/>
        </w:rPr>
        <w:t xml:space="preserve"> and agencies </w:t>
      </w:r>
      <w:r w:rsidRPr="00F86075">
        <w:rPr>
          <w:rStyle w:val="StyleUnderline"/>
          <w:highlight w:val="cyan"/>
        </w:rPr>
        <w:t>prohibit certain forms of unfair competition</w:t>
      </w:r>
      <w:r w:rsidRPr="009769B5">
        <w:rPr>
          <w:sz w:val="14"/>
        </w:rPr>
        <w:t xml:space="preserve">, </w:t>
      </w:r>
      <w:r w:rsidRPr="00F86075">
        <w:rPr>
          <w:rStyle w:val="Emphasis"/>
          <w:highlight w:val="cyan"/>
        </w:rPr>
        <w:t>they cannot conjure up beneficial forms of competition in monopolistic markets,</w:t>
      </w:r>
      <w:r w:rsidRPr="00BD483B">
        <w:rPr>
          <w:rStyle w:val="Emphasis"/>
        </w:rPr>
        <w:t xml:space="preserve"> especially markets </w:t>
      </w:r>
      <w:r w:rsidRPr="00F86075">
        <w:rPr>
          <w:rStyle w:val="Emphasis"/>
          <w:highlight w:val="cyan"/>
        </w:rPr>
        <w:t>in which incumbents enjoy</w:t>
      </w:r>
      <w:r w:rsidRPr="00BD483B">
        <w:rPr>
          <w:rStyle w:val="Emphasis"/>
        </w:rPr>
        <w:t xml:space="preserve"> the </w:t>
      </w:r>
      <w:r w:rsidRPr="00F86075">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F86075">
        <w:rPr>
          <w:rStyle w:val="Emphasis"/>
          <w:highlight w:val="cyan"/>
        </w:rPr>
        <w:t>In the absence of effective competitors</w:t>
      </w:r>
      <w:r w:rsidRPr="009769B5">
        <w:rPr>
          <w:sz w:val="14"/>
        </w:rPr>
        <w:t xml:space="preserve">, </w:t>
      </w:r>
      <w:r w:rsidRPr="00BD483B">
        <w:rPr>
          <w:rStyle w:val="StyleUnderline"/>
        </w:rPr>
        <w:t xml:space="preserve">the </w:t>
      </w:r>
      <w:r w:rsidRPr="00F86075">
        <w:rPr>
          <w:rStyle w:val="StyleUnderline"/>
          <w:highlight w:val="cyan"/>
        </w:rPr>
        <w:t>quality</w:t>
      </w:r>
      <w:r w:rsidRPr="00BD483B">
        <w:rPr>
          <w:rStyle w:val="StyleUnderline"/>
        </w:rPr>
        <w:t xml:space="preserve"> of Google search appears to have </w:t>
      </w:r>
      <w:r w:rsidRPr="00F86075">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F86075">
        <w:rPr>
          <w:rStyle w:val="Emphasis"/>
          <w:highlight w:val="cyan"/>
        </w:rPr>
        <w:t>breakups</w:t>
      </w:r>
      <w:r w:rsidRPr="00BD483B">
        <w:rPr>
          <w:rStyle w:val="Emphasis"/>
        </w:rPr>
        <w:t xml:space="preserve"> of dominant tech corporations can </w:t>
      </w:r>
      <w:r w:rsidRPr="00F86075">
        <w:rPr>
          <w:rStyle w:val="Emphasis"/>
          <w:highlight w:val="cyan"/>
        </w:rPr>
        <w:t>ensure business rivalry that</w:t>
      </w:r>
      <w:r w:rsidRPr="00BD483B">
        <w:rPr>
          <w:rStyle w:val="Emphasis"/>
        </w:rPr>
        <w:t xml:space="preserve"> confers </w:t>
      </w:r>
      <w:r w:rsidRPr="00F86075">
        <w:rPr>
          <w:rStyle w:val="Emphasis"/>
          <w:highlight w:val="cyan"/>
        </w:rPr>
        <w:t>benefits</w:t>
      </w:r>
      <w:r w:rsidRPr="00BD483B">
        <w:rPr>
          <w:rStyle w:val="Emphasis"/>
        </w:rPr>
        <w:t xml:space="preserve"> on </w:t>
      </w:r>
      <w:r w:rsidRPr="00F86075">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F86075">
        <w:rPr>
          <w:rStyle w:val="StyleUnderline"/>
          <w:highlight w:val="cyan"/>
        </w:rPr>
        <w:t>corporation</w:t>
      </w:r>
      <w:r w:rsidRPr="00BD483B">
        <w:rPr>
          <w:rStyle w:val="StyleUnderline"/>
        </w:rPr>
        <w:t xml:space="preserve"> that owns dozens of plants and facilities across the United States is well positioned to </w:t>
      </w:r>
      <w:r w:rsidRPr="00F86075">
        <w:rPr>
          <w:rStyle w:val="StyleUnderline"/>
          <w:highlight w:val="cyan"/>
        </w:rPr>
        <w:t>thwart</w:t>
      </w:r>
      <w:r w:rsidRPr="00BD483B">
        <w:rPr>
          <w:rStyle w:val="StyleUnderline"/>
        </w:rPr>
        <w:t xml:space="preserve"> labor </w:t>
      </w:r>
      <w:r w:rsidRPr="00F86075">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F86075">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F86075">
        <w:rPr>
          <w:rStyle w:val="StyleUnderline"/>
          <w:highlight w:val="cyan"/>
        </w:rPr>
        <w:t>With</w:t>
      </w:r>
      <w:r w:rsidRPr="00BD483B">
        <w:rPr>
          <w:rStyle w:val="StyleUnderline"/>
        </w:rPr>
        <w:t xml:space="preserve"> its </w:t>
      </w:r>
      <w:r w:rsidRPr="00F86075">
        <w:rPr>
          <w:rStyle w:val="StyleUnderline"/>
          <w:highlight w:val="cyan"/>
        </w:rPr>
        <w:t>concentration of power</w:t>
      </w:r>
      <w:r w:rsidRPr="00BD483B">
        <w:rPr>
          <w:rStyle w:val="StyleUnderline"/>
        </w:rPr>
        <w:t xml:space="preserve"> but decentralization of operations, a </w:t>
      </w:r>
      <w:r w:rsidRPr="00F86075">
        <w:rPr>
          <w:rStyle w:val="StyleUnderline"/>
          <w:highlight w:val="cyan"/>
        </w:rPr>
        <w:t>firm</w:t>
      </w:r>
      <w:r w:rsidRPr="00BD483B">
        <w:rPr>
          <w:rStyle w:val="StyleUnderline"/>
        </w:rPr>
        <w:t xml:space="preserve"> like Amazon can </w:t>
      </w:r>
      <w:r w:rsidRPr="00F86075">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This is not a new fear. In 1920 the Interchurch World Movement attributed the failure of workers to organize U.S. Steel to the corporation’s enormous size: The first cause of failure was the size of the Steel Corporation</w:t>
      </w:r>
      <w:proofErr w:type="gramStart"/>
      <w:r w:rsidRPr="009769B5">
        <w:rPr>
          <w:sz w:val="14"/>
        </w:rPr>
        <w:t>. . . .</w:t>
      </w:r>
      <w:proofErr w:type="gramEnd"/>
      <w:r w:rsidRPr="009769B5">
        <w:rPr>
          <w:sz w:val="14"/>
        </w:rPr>
        <w:t xml:space="preserve">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F86075">
        <w:rPr>
          <w:rStyle w:val="StyleUnderline"/>
          <w:highlight w:val="cyan"/>
        </w:rPr>
        <w:t>Giant corporations</w:t>
      </w:r>
      <w:r w:rsidRPr="009769B5">
        <w:rPr>
          <w:sz w:val="14"/>
        </w:rPr>
        <w:t xml:space="preserve">—specifically </w:t>
      </w:r>
      <w:proofErr w:type="gramStart"/>
      <w:r w:rsidRPr="009769B5">
        <w:rPr>
          <w:sz w:val="14"/>
        </w:rPr>
        <w:t>their controlling</w:t>
      </w:r>
      <w:proofErr w:type="gramEnd"/>
      <w:r w:rsidRPr="009769B5">
        <w:rPr>
          <w:sz w:val="14"/>
        </w:rPr>
        <w:t xml:space="preserve"> shareholders and top executives—</w:t>
      </w:r>
      <w:r w:rsidRPr="00F86075">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F86075">
        <w:rPr>
          <w:rStyle w:val="StyleUnderline"/>
          <w:highlight w:val="cyan"/>
        </w:rPr>
        <w:t>democracy certainly seemed subordinate to great wealth.</w:t>
      </w:r>
    </w:p>
    <w:p w14:paraId="33F4B3D5" w14:textId="77777777" w:rsidR="00596CDB" w:rsidRDefault="00596CDB" w:rsidP="00596CDB">
      <w:pPr>
        <w:pStyle w:val="Heading4"/>
      </w:pPr>
      <w:r>
        <w:t xml:space="preserve">Failure to sustain innovation leadership makes a China war </w:t>
      </w:r>
      <w:r w:rsidRPr="00403A64">
        <w:rPr>
          <w:u w:val="single"/>
        </w:rPr>
        <w:t>inevitable</w:t>
      </w:r>
      <w:r>
        <w:t>.</w:t>
      </w:r>
    </w:p>
    <w:p w14:paraId="4DA3B37E" w14:textId="77777777" w:rsidR="00596CDB" w:rsidRPr="00A43987" w:rsidRDefault="00596CDB" w:rsidP="00596CDB">
      <w:r w:rsidRPr="00A43987">
        <w:t xml:space="preserve">Hung </w:t>
      </w:r>
      <w:r w:rsidRPr="00A43987">
        <w:rPr>
          <w:rStyle w:val="Style13ptBold"/>
        </w:rPr>
        <w:t>Tran 21</w:t>
      </w:r>
      <w:r w:rsidRPr="00A43987">
        <w:t xml:space="preserve">. Nonresident senior fellow at the Atlantic Council’s </w:t>
      </w:r>
      <w:proofErr w:type="spellStart"/>
      <w:r w:rsidRPr="00A43987">
        <w:t>GeoEconomics</w:t>
      </w:r>
      <w:proofErr w:type="spellEnd"/>
      <w:r w:rsidRPr="00A43987">
        <w:t xml:space="preserve">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1C29BCB2" w14:textId="77777777" w:rsidR="00596CDB" w:rsidRPr="009769B5" w:rsidRDefault="00596CDB" w:rsidP="00596CDB">
      <w:pPr>
        <w:rPr>
          <w:sz w:val="14"/>
        </w:rPr>
      </w:pPr>
      <w:r w:rsidRPr="00A87AC5">
        <w:rPr>
          <w:rStyle w:val="StyleUnderline"/>
        </w:rPr>
        <w:t xml:space="preserve">The global economy has become more integrated, with </w:t>
      </w:r>
      <w:r w:rsidRPr="00F86075">
        <w:rPr>
          <w:rStyle w:val="StyleUnderline"/>
          <w:highlight w:val="cyan"/>
        </w:rPr>
        <w:t xml:space="preserve">China’s economy growing </w:t>
      </w:r>
      <w:proofErr w:type="gramStart"/>
      <w:r w:rsidRPr="00F86075">
        <w:rPr>
          <w:rStyle w:val="StyleUnderline"/>
          <w:highlight w:val="cyan"/>
        </w:rPr>
        <w:t>strongly</w:t>
      </w:r>
      <w:r w:rsidRPr="00A87AC5">
        <w:rPr>
          <w:rStyle w:val="StyleUnderline"/>
        </w:rPr>
        <w:t>—poised</w:t>
      </w:r>
      <w:proofErr w:type="gramEnd"/>
      <w:r w:rsidRPr="00A87AC5">
        <w:rPr>
          <w:rStyle w:val="StyleUnderline"/>
        </w:rPr>
        <w:t xml:space="preserve">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F86075">
        <w:rPr>
          <w:rStyle w:val="Emphasis"/>
          <w:highlight w:val="cyan"/>
        </w:rPr>
        <w:t>size and penetration of the Chinese economy have rendered</w:t>
      </w:r>
      <w:r w:rsidRPr="00A87AC5">
        <w:rPr>
          <w:rStyle w:val="Emphasis"/>
        </w:rPr>
        <w:t xml:space="preserve"> a strategy of </w:t>
      </w:r>
      <w:r w:rsidRPr="00F86075">
        <w:rPr>
          <w:rStyle w:val="Emphasis"/>
          <w:highlight w:val="cyan"/>
        </w:rPr>
        <w:t>containing</w:t>
      </w:r>
      <w:r w:rsidRPr="00A87AC5">
        <w:rPr>
          <w:rStyle w:val="Emphasis"/>
        </w:rPr>
        <w:t xml:space="preserve"> China </w:t>
      </w:r>
      <w:r w:rsidRPr="00F86075">
        <w:rPr>
          <w:rStyle w:val="Emphasis"/>
          <w:highlight w:val="cyan"/>
        </w:rPr>
        <w:t>impractical and costly</w:t>
      </w:r>
      <w:r w:rsidRPr="00A87AC5">
        <w:rPr>
          <w:rStyle w:val="Emphasis"/>
        </w:rPr>
        <w:t xml:space="preserve"> to all </w:t>
      </w:r>
      <w:proofErr w:type="gramStart"/>
      <w:r w:rsidRPr="00A87AC5">
        <w:rPr>
          <w:rStyle w:val="Emphasis"/>
        </w:rPr>
        <w:t xml:space="preserve">sides, </w:t>
      </w:r>
      <w:r w:rsidRPr="00F86075">
        <w:rPr>
          <w:rStyle w:val="Emphasis"/>
          <w:highlight w:val="cyan"/>
        </w:rPr>
        <w:t>and</w:t>
      </w:r>
      <w:proofErr w:type="gramEnd"/>
      <w:r w:rsidRPr="00F86075">
        <w:rPr>
          <w:rStyle w:val="Emphasis"/>
          <w:highlight w:val="cyan"/>
        </w:rPr>
        <w:t xml:space="preserve"> makes the US-China contention more protracted and difficult.</w:t>
      </w:r>
      <w:r>
        <w:rPr>
          <w:b/>
          <w:iCs/>
          <w:u w:val="single"/>
          <w:bdr w:val="single" w:sz="8" w:space="0" w:color="auto"/>
        </w:rPr>
        <w:t xml:space="preserve"> </w:t>
      </w:r>
      <w:r w:rsidRPr="00F86075">
        <w:rPr>
          <w:rStyle w:val="StyleUnderline"/>
          <w:highlight w:val="cyan"/>
        </w:rPr>
        <w:t>The West</w:t>
      </w:r>
      <w:r w:rsidRPr="00A87AC5">
        <w:rPr>
          <w:rStyle w:val="StyleUnderline"/>
        </w:rPr>
        <w:t xml:space="preserve"> thus </w:t>
      </w:r>
      <w:r w:rsidRPr="00F86075">
        <w:rPr>
          <w:rStyle w:val="StyleUnderline"/>
          <w:highlight w:val="cyan"/>
        </w:rPr>
        <w:t>faces a dilemma</w:t>
      </w:r>
      <w:r w:rsidRPr="009769B5">
        <w:rPr>
          <w:sz w:val="14"/>
        </w:rPr>
        <w:t xml:space="preserve">: Efforts to decouple from China in order to limit its influence would hurt not only China but also Western countries and the global economy more </w:t>
      </w:r>
      <w:proofErr w:type="gramStart"/>
      <w:r w:rsidRPr="009769B5">
        <w:rPr>
          <w:sz w:val="14"/>
        </w:rPr>
        <w:t>broadly, but</w:t>
      </w:r>
      <w:proofErr w:type="gramEnd"/>
      <w:r w:rsidRPr="009769B5">
        <w:rPr>
          <w:sz w:val="14"/>
        </w:rPr>
        <w:t xml:space="preserve"> striking a trade deal with China to reduce tensions will likely help the Chinese economy perform better, </w:t>
      </w:r>
      <w:r w:rsidRPr="00F86075">
        <w:rPr>
          <w:rStyle w:val="Emphasis"/>
          <w:highlight w:val="cyan"/>
        </w:rPr>
        <w:t>making</w:t>
      </w:r>
      <w:r w:rsidRPr="00A87AC5">
        <w:rPr>
          <w:rStyle w:val="Emphasis"/>
        </w:rPr>
        <w:t xml:space="preserve"> the </w:t>
      </w:r>
      <w:r w:rsidRPr="00F86075">
        <w:rPr>
          <w:rStyle w:val="Emphasis"/>
          <w:highlight w:val="cyan"/>
        </w:rPr>
        <w:t>strategic competition</w:t>
      </w:r>
      <w:r w:rsidRPr="00A87AC5">
        <w:rPr>
          <w:rStyle w:val="Emphasis"/>
        </w:rPr>
        <w:t xml:space="preserve"> with Beijing more </w:t>
      </w:r>
      <w:r w:rsidRPr="00F86075">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F86075">
        <w:rPr>
          <w:rStyle w:val="StyleUnderline"/>
          <w:highlight w:val="cyan"/>
        </w:rPr>
        <w:t>rivalry has</w:t>
      </w:r>
      <w:r w:rsidRPr="005D136E">
        <w:rPr>
          <w:rStyle w:val="StyleUnderline"/>
        </w:rPr>
        <w:t xml:space="preserve"> slowly </w:t>
      </w:r>
      <w:r w:rsidRPr="00F86075">
        <w:rPr>
          <w:rStyle w:val="StyleUnderline"/>
          <w:highlight w:val="cyan"/>
        </w:rPr>
        <w:t>led to</w:t>
      </w:r>
      <w:r w:rsidRPr="00A87AC5">
        <w:rPr>
          <w:rStyle w:val="StyleUnderline"/>
        </w:rPr>
        <w:t xml:space="preserve"> a </w:t>
      </w:r>
      <w:r w:rsidRPr="00F86075">
        <w:rPr>
          <w:rStyle w:val="StyleUnderline"/>
          <w:highlight w:val="cyan"/>
        </w:rPr>
        <w:t>bifurcation of the global economy</w:t>
      </w:r>
      <w:r w:rsidRPr="009769B5">
        <w:rPr>
          <w:sz w:val="14"/>
        </w:rPr>
        <w:t xml:space="preserve">, most discernible </w:t>
      </w:r>
      <w:r w:rsidRPr="00F86075">
        <w:rPr>
          <w:rStyle w:val="Emphasis"/>
          <w:highlight w:val="cyan"/>
        </w:rPr>
        <w:t>in high-tech areas</w:t>
      </w:r>
      <w:r w:rsidRPr="00A87AC5">
        <w:rPr>
          <w:rStyle w:val="Emphasis"/>
        </w:rPr>
        <w:t xml:space="preserve"> such as the tension </w:t>
      </w:r>
      <w:r w:rsidRPr="00F86075">
        <w:rPr>
          <w:rStyle w:val="Emphasis"/>
          <w:highlight w:val="cyan"/>
        </w:rPr>
        <w:t>between digital authoritarianism and digital liberalism, a</w:t>
      </w:r>
      <w:r w:rsidRPr="00A87AC5">
        <w:rPr>
          <w:rStyle w:val="Emphasis"/>
        </w:rPr>
        <w:t xml:space="preserve">rtificial </w:t>
      </w:r>
      <w:r w:rsidRPr="00F86075">
        <w:rPr>
          <w:rStyle w:val="Emphasis"/>
          <w:highlight w:val="cyan"/>
        </w:rPr>
        <w:t>i</w:t>
      </w:r>
      <w:r w:rsidRPr="00A87AC5">
        <w:rPr>
          <w:rStyle w:val="Emphasis"/>
        </w:rPr>
        <w:t xml:space="preserve">ntelligence and </w:t>
      </w:r>
      <w:r w:rsidRPr="00F86075">
        <w:rPr>
          <w:rStyle w:val="Emphasis"/>
          <w:highlight w:val="cyan"/>
        </w:rPr>
        <w:t>surveillance</w:t>
      </w:r>
      <w:r w:rsidRPr="00A87AC5">
        <w:rPr>
          <w:rStyle w:val="Emphasis"/>
        </w:rPr>
        <w:t xml:space="preserve"> technologies, </w:t>
      </w:r>
      <w:r w:rsidRPr="00F86075">
        <w:rPr>
          <w:rStyle w:val="Emphasis"/>
          <w:highlight w:val="cyan"/>
        </w:rPr>
        <w:t>satellite</w:t>
      </w:r>
      <w:r w:rsidRPr="00A87AC5">
        <w:rPr>
          <w:rStyle w:val="Emphasis"/>
        </w:rPr>
        <w:t xml:space="preserve">-based navigation for civilian and military uses, </w:t>
      </w:r>
      <w:r w:rsidRPr="00F86075">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F86075">
        <w:rPr>
          <w:rStyle w:val="Emphasis"/>
          <w:highlight w:val="cyan"/>
        </w:rPr>
        <w:t>the U</w:t>
      </w:r>
      <w:r w:rsidRPr="00A87AC5">
        <w:rPr>
          <w:rStyle w:val="Emphasis"/>
        </w:rPr>
        <w:t xml:space="preserve">nited </w:t>
      </w:r>
      <w:r w:rsidRPr="00F86075">
        <w:rPr>
          <w:rStyle w:val="Emphasis"/>
          <w:highlight w:val="cyan"/>
        </w:rPr>
        <w:t>S</w:t>
      </w:r>
      <w:r w:rsidRPr="00A87AC5">
        <w:rPr>
          <w:rStyle w:val="Emphasis"/>
        </w:rPr>
        <w:t xml:space="preserve">tates </w:t>
      </w:r>
      <w:r w:rsidRPr="00F86075">
        <w:rPr>
          <w:rStyle w:val="Emphasis"/>
          <w:highlight w:val="cyan"/>
        </w:rPr>
        <w:t>and China are locked in a protracted conflict over core national values, including economic and geopolitical interests.</w:t>
      </w:r>
      <w:r w:rsidRPr="009769B5">
        <w:rPr>
          <w:sz w:val="14"/>
        </w:rPr>
        <w:t xml:space="preserve"> </w:t>
      </w:r>
      <w:r w:rsidRPr="00A87AC5">
        <w:rPr>
          <w:rStyle w:val="StyleUnderline"/>
        </w:rPr>
        <w:t xml:space="preserve">The fact that </w:t>
      </w:r>
      <w:r w:rsidRPr="00F86075">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F86075">
        <w:rPr>
          <w:rStyle w:val="Emphasis"/>
          <w:highlight w:val="cyan"/>
        </w:rPr>
        <w:t>makes the</w:t>
      </w:r>
      <w:r w:rsidRPr="00A87AC5">
        <w:rPr>
          <w:rStyle w:val="Emphasis"/>
        </w:rPr>
        <w:t xml:space="preserve"> strategic </w:t>
      </w:r>
      <w:r w:rsidRPr="00F86075">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F86075">
        <w:rPr>
          <w:rStyle w:val="Emphasis"/>
          <w:highlight w:val="cyan"/>
        </w:rPr>
        <w:t>contestants in today’s conflict appear</w:t>
      </w:r>
      <w:r w:rsidRPr="00A87AC5">
        <w:rPr>
          <w:rStyle w:val="Emphasis"/>
        </w:rPr>
        <w:t xml:space="preserve"> to be more </w:t>
      </w:r>
      <w:r w:rsidRPr="00F86075">
        <w:rPr>
          <w:rStyle w:val="Emphasis"/>
          <w:highlight w:val="cyan"/>
        </w:rPr>
        <w:t>evenly matched, making for a difficult struggle ahead</w:t>
      </w:r>
      <w:r w:rsidRPr="009769B5">
        <w:rPr>
          <w:sz w:val="14"/>
        </w:rPr>
        <w:t>—whatever you want to call it.</w:t>
      </w:r>
    </w:p>
    <w:p w14:paraId="3F2DA581" w14:textId="77777777" w:rsidR="00596CDB" w:rsidRDefault="00596CDB" w:rsidP="00596CDB"/>
    <w:p w14:paraId="78006DC3" w14:textId="77777777" w:rsidR="00F94D01" w:rsidRDefault="00F94D01" w:rsidP="00F94D01">
      <w:pPr>
        <w:pStyle w:val="Heading3"/>
      </w:pPr>
      <w:r>
        <w:t>1NC – OFF</w:t>
      </w:r>
    </w:p>
    <w:p w14:paraId="4C0FD367" w14:textId="5EE21175" w:rsidR="00F94D01" w:rsidRDefault="00F94D01" w:rsidP="00F94D01">
      <w:pPr>
        <w:pStyle w:val="Heading4"/>
      </w:pPr>
      <w:r>
        <w:t xml:space="preserve">Protecting </w:t>
      </w:r>
      <w:r w:rsidR="00F86075">
        <w:t>physicians from the process of malpractice</w:t>
      </w:r>
      <w:r>
        <w:t xml:space="preserve"> </w:t>
      </w:r>
      <w:r w:rsidR="00F86075">
        <w:t>replicates</w:t>
      </w:r>
      <w:r>
        <w:t xml:space="preserve"> the trans-contagion narrative that facilitates the criminalization and erasure of transness.</w:t>
      </w:r>
    </w:p>
    <w:p w14:paraId="162DF4C1" w14:textId="77777777" w:rsidR="00F94D01" w:rsidRPr="00EA39A6" w:rsidRDefault="00F94D01" w:rsidP="00F94D01">
      <w:proofErr w:type="spellStart"/>
      <w:r w:rsidRPr="00FD5961">
        <w:rPr>
          <w:rStyle w:val="Style13ptBold"/>
        </w:rPr>
        <w:t>Kholid</w:t>
      </w:r>
      <w:proofErr w:type="spellEnd"/>
      <w:r w:rsidRPr="00FD5961">
        <w:rPr>
          <w:rStyle w:val="Style13ptBold"/>
        </w:rPr>
        <w:t xml:space="preserve"> 24</w:t>
      </w:r>
      <w:r>
        <w:t xml:space="preserve"> (Anwar – Department of Government Affairs and Administration at Universitas Muhammadiyah Yogyakarta in Indonesia, “</w:t>
      </w:r>
      <w:proofErr w:type="spellStart"/>
      <w:r>
        <w:t>Criminalisation</w:t>
      </w:r>
      <w:proofErr w:type="spellEnd"/>
      <w:r>
        <w:t xml:space="preserve"> and Care: Indonesian Muslim Mass </w:t>
      </w:r>
      <w:proofErr w:type="spellStart"/>
      <w:r>
        <w:t>Organisations’</w:t>
      </w:r>
      <w:proofErr w:type="spellEnd"/>
      <w:r>
        <w:t xml:space="preserve"> Perspectives on LGBT People,” 2/25/24, https://link.springer.com/chapter/10.1007/978-981-99-5659-3_3)</w:t>
      </w:r>
    </w:p>
    <w:p w14:paraId="7C135DE3" w14:textId="77777777" w:rsidR="00F94D01" w:rsidRPr="001A3ABF" w:rsidRDefault="00F94D01" w:rsidP="00F94D01">
      <w:pPr>
        <w:rPr>
          <w:rStyle w:val="StyleUnderline"/>
        </w:rPr>
      </w:pPr>
      <w:r w:rsidRPr="00F86075">
        <w:rPr>
          <w:rStyle w:val="StyleUnderline"/>
          <w:highlight w:val="cyan"/>
        </w:rPr>
        <w:t>The exercise of care in relation to LGBT issues</w:t>
      </w:r>
      <w:r w:rsidRPr="001A3ABF">
        <w:rPr>
          <w:sz w:val="16"/>
        </w:rPr>
        <w:t xml:space="preserve"> in Indonesia </w:t>
      </w:r>
      <w:r w:rsidRPr="00F86075">
        <w:rPr>
          <w:rStyle w:val="StyleUnderline"/>
          <w:highlight w:val="cyan"/>
        </w:rPr>
        <w:t>is not straightforward.</w:t>
      </w:r>
      <w:r w:rsidRPr="001A3ABF">
        <w:rPr>
          <w:sz w:val="16"/>
        </w:rPr>
        <w:t xml:space="preserve"> For example, </w:t>
      </w:r>
      <w:proofErr w:type="spellStart"/>
      <w:r w:rsidRPr="001A3ABF">
        <w:rPr>
          <w:sz w:val="16"/>
        </w:rPr>
        <w:t>Thajib</w:t>
      </w:r>
      <w:proofErr w:type="spellEnd"/>
      <w:r w:rsidRPr="001A3ABF">
        <w:rPr>
          <w:sz w:val="16"/>
        </w:rPr>
        <w:t xml:space="preserve"> (2022) elucidates how </w:t>
      </w:r>
      <w:r w:rsidRPr="00F86075">
        <w:rPr>
          <w:rStyle w:val="Emphasis"/>
          <w:highlight w:val="cyan"/>
        </w:rPr>
        <w:t>caring is used to justify</w:t>
      </w:r>
      <w:r w:rsidRPr="00FD5961">
        <w:rPr>
          <w:rStyle w:val="Emphasis"/>
        </w:rPr>
        <w:t xml:space="preserve"> the </w:t>
      </w:r>
      <w:proofErr w:type="spellStart"/>
      <w:r w:rsidRPr="00F86075">
        <w:rPr>
          <w:rStyle w:val="Emphasis"/>
          <w:highlight w:val="cyan"/>
        </w:rPr>
        <w:t>criminalisation</w:t>
      </w:r>
      <w:proofErr w:type="spellEnd"/>
      <w:r w:rsidRPr="00F86075">
        <w:rPr>
          <w:rStyle w:val="Emphasis"/>
          <w:highlight w:val="cyan"/>
        </w:rPr>
        <w:t xml:space="preserve"> and oppression of LGBT people.</w:t>
      </w:r>
      <w:r w:rsidRPr="001A3ABF">
        <w:rPr>
          <w:sz w:val="16"/>
        </w:rPr>
        <w:t xml:space="preserve"> He shows how </w:t>
      </w:r>
      <w:r w:rsidRPr="00F86075">
        <w:rPr>
          <w:rStyle w:val="StyleUnderline"/>
          <w:highlight w:val="cyan"/>
        </w:rPr>
        <w:t>AILA</w:t>
      </w:r>
      <w:r w:rsidRPr="00FD5961">
        <w:rPr>
          <w:rStyle w:val="StyleUnderline"/>
        </w:rPr>
        <w:t>, in their petition to outlaw LGBT</w:t>
      </w:r>
      <w:r w:rsidRPr="001A3ABF">
        <w:rPr>
          <w:sz w:val="16"/>
        </w:rPr>
        <w:t xml:space="preserve"> before the Constitutional Court in 2016, </w:t>
      </w:r>
      <w:r w:rsidRPr="00F86075">
        <w:rPr>
          <w:rStyle w:val="StyleUnderline"/>
          <w:highlight w:val="cyan"/>
        </w:rPr>
        <w:t xml:space="preserve">claimed that </w:t>
      </w:r>
      <w:proofErr w:type="spellStart"/>
      <w:r w:rsidRPr="00F86075">
        <w:rPr>
          <w:rStyle w:val="StyleUnderline"/>
          <w:highlight w:val="cyan"/>
        </w:rPr>
        <w:t>criminalising</w:t>
      </w:r>
      <w:proofErr w:type="spellEnd"/>
      <w:r w:rsidRPr="00F86075">
        <w:rPr>
          <w:rStyle w:val="StyleUnderline"/>
          <w:highlight w:val="cyan"/>
        </w:rPr>
        <w:t xml:space="preserve"> same-sex relationships was a form of care to protect children and the nation from</w:t>
      </w:r>
      <w:r w:rsidRPr="00FD5961">
        <w:rPr>
          <w:rStyle w:val="StyleUnderline"/>
        </w:rPr>
        <w:t xml:space="preserve"> </w:t>
      </w:r>
      <w:r w:rsidRPr="00F86075">
        <w:rPr>
          <w:rStyle w:val="StyleUnderline"/>
          <w:highlight w:val="cyan"/>
        </w:rPr>
        <w:t>a</w:t>
      </w:r>
      <w:r w:rsidRPr="00FD5961">
        <w:rPr>
          <w:rStyle w:val="StyleUnderline"/>
        </w:rPr>
        <w:t xml:space="preserve"> potential </w:t>
      </w:r>
      <w:r w:rsidRPr="00F86075">
        <w:rPr>
          <w:rStyle w:val="StyleUnderline"/>
          <w:highlight w:val="cyan"/>
        </w:rPr>
        <w:t>public health crisis and moral decay</w:t>
      </w:r>
      <w:r w:rsidRPr="00FD5961">
        <w:rPr>
          <w:rStyle w:val="StyleUnderline"/>
        </w:rPr>
        <w:t>.</w:t>
      </w:r>
      <w:r w:rsidRPr="001A3ABF">
        <w:rPr>
          <w:sz w:val="16"/>
        </w:rPr>
        <w:t xml:space="preserve">” </w:t>
      </w:r>
      <w:r w:rsidRPr="00FD5961">
        <w:rPr>
          <w:rStyle w:val="StyleUnderline"/>
        </w:rPr>
        <w:t xml:space="preserve">In his study, we see </w:t>
      </w:r>
      <w:r w:rsidRPr="00F86075">
        <w:rPr>
          <w:rStyle w:val="StyleUnderline"/>
          <w:highlight w:val="cyan"/>
        </w:rPr>
        <w:t xml:space="preserve">an </w:t>
      </w:r>
      <w:r w:rsidRPr="00F86075">
        <w:rPr>
          <w:rStyle w:val="Emphasis"/>
          <w:highlight w:val="cyan"/>
        </w:rPr>
        <w:t>unethical practice of care</w:t>
      </w:r>
      <w:r w:rsidRPr="001A3ABF">
        <w:rPr>
          <w:sz w:val="16"/>
        </w:rPr>
        <w:t xml:space="preserve"> by AILA, </w:t>
      </w:r>
      <w:r w:rsidRPr="001A3ABF">
        <w:rPr>
          <w:rStyle w:val="StyleUnderline"/>
        </w:rPr>
        <w:t xml:space="preserve">who </w:t>
      </w:r>
      <w:proofErr w:type="spellStart"/>
      <w:r w:rsidRPr="001A3ABF">
        <w:rPr>
          <w:rStyle w:val="StyleUnderline"/>
        </w:rPr>
        <w:t>instrumentalise</w:t>
      </w:r>
      <w:proofErr w:type="spellEnd"/>
      <w:r w:rsidRPr="001A3ABF">
        <w:rPr>
          <w:rStyle w:val="StyleUnderline"/>
        </w:rPr>
        <w:t xml:space="preserve"> it to justify and </w:t>
      </w:r>
      <w:proofErr w:type="spellStart"/>
      <w:r w:rsidRPr="00F86075">
        <w:rPr>
          <w:rStyle w:val="Emphasis"/>
          <w:highlight w:val="cyan"/>
        </w:rPr>
        <w:t>legitimise</w:t>
      </w:r>
      <w:proofErr w:type="spellEnd"/>
      <w:r w:rsidRPr="001A3ABF">
        <w:rPr>
          <w:rStyle w:val="StyleUnderline"/>
        </w:rPr>
        <w:t xml:space="preserve"> their </w:t>
      </w:r>
      <w:r w:rsidRPr="00F86075">
        <w:rPr>
          <w:rStyle w:val="Emphasis"/>
          <w:highlight w:val="cyan"/>
        </w:rPr>
        <w:t>oppressive interests</w:t>
      </w:r>
      <w:r w:rsidRPr="001A3ABF">
        <w:rPr>
          <w:rStyle w:val="StyleUnderline"/>
        </w:rPr>
        <w:t xml:space="preserve"> and views.</w:t>
      </w:r>
      <w:r w:rsidRPr="001A3ABF">
        <w:rPr>
          <w:sz w:val="16"/>
        </w:rPr>
        <w:t xml:space="preserve"> </w:t>
      </w:r>
      <w:r w:rsidRPr="00F86075">
        <w:rPr>
          <w:rStyle w:val="StyleUnderline"/>
          <w:highlight w:val="cyan"/>
        </w:rPr>
        <w:t xml:space="preserve">They </w:t>
      </w:r>
      <w:proofErr w:type="spellStart"/>
      <w:r w:rsidRPr="00F86075">
        <w:rPr>
          <w:rStyle w:val="Emphasis"/>
          <w:highlight w:val="cyan"/>
        </w:rPr>
        <w:t>utilise</w:t>
      </w:r>
      <w:proofErr w:type="spellEnd"/>
      <w:r w:rsidRPr="00F86075">
        <w:rPr>
          <w:rStyle w:val="Emphasis"/>
          <w:highlight w:val="cyan"/>
        </w:rPr>
        <w:t xml:space="preserve"> care as a political tool</w:t>
      </w:r>
      <w:r w:rsidRPr="00F86075">
        <w:rPr>
          <w:rStyle w:val="StyleUnderline"/>
          <w:highlight w:val="cyan"/>
        </w:rPr>
        <w:t xml:space="preserve"> to appeal to public sympathy</w:t>
      </w:r>
      <w:r w:rsidRPr="001A3ABF">
        <w:rPr>
          <w:sz w:val="16"/>
        </w:rPr>
        <w:t xml:space="preserve">, but at the same time, create a hierarchy separating the deserving and undeserving individuals. They work to save those considered innocent (e.g. children and society at large), but in so doing, they </w:t>
      </w:r>
      <w:proofErr w:type="spellStart"/>
      <w:r w:rsidRPr="001A3ABF">
        <w:rPr>
          <w:sz w:val="16"/>
        </w:rPr>
        <w:t>criminalise</w:t>
      </w:r>
      <w:proofErr w:type="spellEnd"/>
      <w:r w:rsidRPr="001A3ABF">
        <w:rPr>
          <w:sz w:val="16"/>
        </w:rPr>
        <w:t xml:space="preserve"> those considered a threat (LGBT people). In this sense, AILA’s </w:t>
      </w:r>
      <w:r w:rsidRPr="001A3ABF">
        <w:rPr>
          <w:rStyle w:val="StyleUnderline"/>
        </w:rPr>
        <w:t xml:space="preserve">care practice has </w:t>
      </w:r>
      <w:r w:rsidRPr="00F86075">
        <w:rPr>
          <w:rStyle w:val="StyleUnderline"/>
          <w:highlight w:val="cyan"/>
        </w:rPr>
        <w:t>nurtured the paternalistic culture that decides whose lives are worthy of consideration and whose are not.</w:t>
      </w:r>
    </w:p>
    <w:p w14:paraId="1D20A098" w14:textId="77777777" w:rsidR="00F94D01" w:rsidRDefault="00F94D01" w:rsidP="00F94D01"/>
    <w:p w14:paraId="113D7604" w14:textId="43EA2420" w:rsidR="00F94D01" w:rsidRDefault="00F94D01" w:rsidP="00F94D01">
      <w:pPr>
        <w:pStyle w:val="Heading4"/>
      </w:pPr>
      <w:r>
        <w:t>The alternative is</w:t>
      </w:r>
      <w:r>
        <w:rPr>
          <w:i/>
          <w:iCs w:val="0"/>
        </w:rPr>
        <w:t xml:space="preserve"> commoning molecules</w:t>
      </w:r>
    </w:p>
    <w:p w14:paraId="42B49BA8" w14:textId="77777777" w:rsidR="00F94D01" w:rsidRDefault="00F94D01" w:rsidP="00F94D01">
      <w:r w:rsidRPr="00306018">
        <w:t xml:space="preserve">Maddalena </w:t>
      </w:r>
      <w:r w:rsidRPr="00306018">
        <w:rPr>
          <w:rStyle w:val="Style13ptBold"/>
        </w:rPr>
        <w:t>Fragnito 20</w:t>
      </w:r>
      <w:r>
        <w:t xml:space="preserve"> – feminist militant researcher working at the intersection of art, politics of care and social movements. She cofounded MACAO (2012), an autonomous cultural centre in Milan, and </w:t>
      </w:r>
      <w:proofErr w:type="spellStart"/>
      <w:r>
        <w:t>SopraSotto</w:t>
      </w:r>
      <w:proofErr w:type="spellEnd"/>
      <w:r>
        <w:t xml:space="preserve"> (2013), a self-managed kindergarten by parents. She is part of the research groups Pirate Care (2019), OBOT (2020) and Institute of Radical Imagination (2021). She co-coordinates the Arts module of the Master Studi e </w:t>
      </w:r>
      <w:proofErr w:type="spellStart"/>
      <w:r>
        <w:t>Politiche</w:t>
      </w:r>
      <w:proofErr w:type="spellEnd"/>
      <w:r>
        <w:t xml:space="preserve"> di </w:t>
      </w:r>
      <w:proofErr w:type="spellStart"/>
      <w:r>
        <w:t>Genere</w:t>
      </w:r>
      <w:proofErr w:type="spellEnd"/>
      <w:r>
        <w:t xml:space="preserve"> at Roma Tre. Her last publications are </w:t>
      </w:r>
      <w:proofErr w:type="spellStart"/>
      <w:r>
        <w:t>Ecologie</w:t>
      </w:r>
      <w:proofErr w:type="spellEnd"/>
      <w:r>
        <w:t xml:space="preserve"> della cura: </w:t>
      </w:r>
      <w:proofErr w:type="spellStart"/>
      <w:r>
        <w:t>Prospettive</w:t>
      </w:r>
      <w:proofErr w:type="spellEnd"/>
      <w:r>
        <w:t xml:space="preserve"> </w:t>
      </w:r>
      <w:proofErr w:type="spellStart"/>
      <w:r>
        <w:t>transfemministe</w:t>
      </w:r>
      <w:proofErr w:type="spellEnd"/>
      <w:r>
        <w:t xml:space="preserve"> (</w:t>
      </w:r>
      <w:proofErr w:type="spellStart"/>
      <w:r>
        <w:t>Orthotes</w:t>
      </w:r>
      <w:proofErr w:type="spellEnd"/>
      <w:r>
        <w:t xml:space="preserve">, 2021) and La </w:t>
      </w:r>
      <w:proofErr w:type="spellStart"/>
      <w:r>
        <w:t>scuola</w:t>
      </w:r>
      <w:proofErr w:type="spellEnd"/>
      <w:r>
        <w:t xml:space="preserve"> ha </w:t>
      </w:r>
      <w:proofErr w:type="spellStart"/>
      <w:r>
        <w:t>riaperto</w:t>
      </w:r>
      <w:proofErr w:type="spellEnd"/>
      <w:r>
        <w:t xml:space="preserve"> come dopo </w:t>
      </w:r>
      <w:proofErr w:type="spellStart"/>
      <w:r>
        <w:t>una</w:t>
      </w:r>
      <w:proofErr w:type="spellEnd"/>
      <w:r>
        <w:t xml:space="preserve"> </w:t>
      </w:r>
      <w:proofErr w:type="spellStart"/>
      <w:r>
        <w:t>nevicata</w:t>
      </w:r>
      <w:proofErr w:type="spellEnd"/>
      <w:r>
        <w:t xml:space="preserve">. Pandemia, </w:t>
      </w:r>
      <w:proofErr w:type="spellStart"/>
      <w:r>
        <w:t>classe</w:t>
      </w:r>
      <w:proofErr w:type="spellEnd"/>
      <w:r>
        <w:t xml:space="preserve">, </w:t>
      </w:r>
      <w:proofErr w:type="spellStart"/>
      <w:r>
        <w:t>inefficienza</w:t>
      </w:r>
      <w:proofErr w:type="spellEnd"/>
      <w:r>
        <w:t xml:space="preserve"> </w:t>
      </w:r>
      <w:proofErr w:type="spellStart"/>
      <w:r>
        <w:t>strategica</w:t>
      </w:r>
      <w:proofErr w:type="spellEnd"/>
      <w:r>
        <w:t xml:space="preserve"> (NERO Editions, 2023). She is Doctoral Student at </w:t>
      </w:r>
      <w:proofErr w:type="gramStart"/>
      <w:r>
        <w:t>the Coventry</w:t>
      </w:r>
      <w:proofErr w:type="gramEnd"/>
      <w:r>
        <w:t xml:space="preserve"> University’s Centre for </w:t>
      </w:r>
      <w:proofErr w:type="spellStart"/>
      <w:r>
        <w:t>Postdigital</w:t>
      </w:r>
      <w:proofErr w:type="spellEnd"/>
      <w:r>
        <w:t xml:space="preserve"> Cultures. “</w:t>
      </w:r>
      <w:r w:rsidRPr="00306018">
        <w:t xml:space="preserve">Commoning Molecules: </w:t>
      </w:r>
      <w:proofErr w:type="spellStart"/>
      <w:r w:rsidRPr="00306018">
        <w:t>Decolonising</w:t>
      </w:r>
      <w:proofErr w:type="spellEnd"/>
      <w:r w:rsidRPr="00306018">
        <w:t xml:space="preserve"> Biological Patents by Gender Hacking Protocols</w:t>
      </w:r>
      <w:r>
        <w:t xml:space="preserve">,” </w:t>
      </w:r>
      <w:r w:rsidRPr="00306018">
        <w:t>Journal of International Women's Studies, 21(7), 153-169</w:t>
      </w:r>
      <w:r>
        <w:t>, October 2020, accessed June 11, 2024, -ekh-</w:t>
      </w:r>
    </w:p>
    <w:p w14:paraId="25C45FFD" w14:textId="77777777" w:rsidR="00F94D01" w:rsidRPr="00B25E47" w:rsidRDefault="00F94D01" w:rsidP="00F94D01">
      <w:pPr>
        <w:rPr>
          <w:sz w:val="16"/>
        </w:rPr>
      </w:pPr>
      <w:r w:rsidRPr="00B25E47">
        <w:rPr>
          <w:sz w:val="16"/>
        </w:rPr>
        <w:t xml:space="preserve">Moreover, these </w:t>
      </w:r>
      <w:r w:rsidRPr="00F86075">
        <w:rPr>
          <w:rStyle w:val="StyleUnderline"/>
          <w:highlight w:val="cyan"/>
        </w:rPr>
        <w:t>collective healthcare practices respond to the desire of new types of “safer and multipurpose”</w:t>
      </w:r>
      <w:r w:rsidRPr="00B25E47">
        <w:rPr>
          <w:sz w:val="16"/>
        </w:rPr>
        <w:t xml:space="preserve"> (Leite 2020) </w:t>
      </w:r>
      <w:r w:rsidRPr="00F86075">
        <w:rPr>
          <w:rStyle w:val="StyleUnderline"/>
          <w:highlight w:val="cyan"/>
        </w:rPr>
        <w:t>spaces</w:t>
      </w:r>
      <w:r w:rsidRPr="00B25E47">
        <w:rPr>
          <w:rStyle w:val="StyleUnderline"/>
        </w:rPr>
        <w:t xml:space="preserve">, where </w:t>
      </w:r>
      <w:r w:rsidRPr="00F86075">
        <w:rPr>
          <w:rStyle w:val="StyleUnderline"/>
          <w:highlight w:val="cyan"/>
        </w:rPr>
        <w:t>to share</w:t>
      </w:r>
      <w:r w:rsidRPr="00B25E47">
        <w:rPr>
          <w:rStyle w:val="StyleUnderline"/>
        </w:rPr>
        <w:t xml:space="preserve"> </w:t>
      </w:r>
      <w:r w:rsidRPr="00F86075">
        <w:rPr>
          <w:rStyle w:val="StyleUnderline"/>
          <w:highlight w:val="cyan"/>
        </w:rPr>
        <w:t>tools and collect data through which share knowledge about safe dosages</w:t>
      </w:r>
      <w:r w:rsidRPr="00B25E47">
        <w:rPr>
          <w:rStyle w:val="StyleUnderline"/>
        </w:rPr>
        <w:t>.</w:t>
      </w:r>
      <w:r w:rsidRPr="00B25E47">
        <w:rPr>
          <w:sz w:val="16"/>
        </w:rPr>
        <w:t xml:space="preserve"> Indeed, from their point of view, a lot is missing when speaking about transgender care only in relation to hormone accessibility. </w:t>
      </w:r>
      <w:r w:rsidRPr="00B25E47">
        <w:rPr>
          <w:rStyle w:val="StyleUnderline"/>
        </w:rPr>
        <w:t xml:space="preserve">For instance, the </w:t>
      </w:r>
      <w:r w:rsidRPr="00F86075">
        <w:rPr>
          <w:rStyle w:val="StyleUnderline"/>
          <w:highlight w:val="cyan"/>
        </w:rPr>
        <w:t>access</w:t>
      </w:r>
      <w:r w:rsidRPr="00B25E47">
        <w:rPr>
          <w:rStyle w:val="StyleUnderline"/>
        </w:rPr>
        <w:t xml:space="preserve"> necessity also </w:t>
      </w:r>
      <w:r w:rsidRPr="00F86075">
        <w:rPr>
          <w:rStyle w:val="StyleUnderline"/>
          <w:highlight w:val="cyan"/>
        </w:rPr>
        <w:t>to “shelters”,</w:t>
      </w:r>
      <w:r w:rsidRPr="00B25E47">
        <w:rPr>
          <w:rStyle w:val="StyleUnderline"/>
        </w:rPr>
        <w:t xml:space="preserve"> such as safer spaces </w:t>
      </w:r>
      <w:r w:rsidRPr="00F86075">
        <w:rPr>
          <w:rStyle w:val="StyleUnderline"/>
          <w:highlight w:val="cyan"/>
        </w:rPr>
        <w:t>where people can come together</w:t>
      </w:r>
      <w:r w:rsidRPr="00B25E47">
        <w:rPr>
          <w:rStyle w:val="StyleUnderline"/>
        </w:rPr>
        <w:t xml:space="preserve">, share and hand-on practice: “these should be spaces where to </w:t>
      </w:r>
      <w:proofErr w:type="spellStart"/>
      <w:r w:rsidRPr="00B25E47">
        <w:rPr>
          <w:rStyle w:val="StyleUnderline"/>
        </w:rPr>
        <w:t>collectivise</w:t>
      </w:r>
      <w:proofErr w:type="spellEnd"/>
      <w:r w:rsidRPr="00B25E47">
        <w:rPr>
          <w:rStyle w:val="StyleUnderline"/>
        </w:rPr>
        <w:t xml:space="preserve"> this knowledge and commonly take care of the tasks undertaken” (</w:t>
      </w:r>
      <w:r w:rsidRPr="00B25E47">
        <w:rPr>
          <w:sz w:val="16"/>
        </w:rPr>
        <w:t>2020). By following this discussion, the network of DIWO biohacking local workshops should develop more and differently, according to the communities involved, incre</w:t>
      </w:r>
      <w:r w:rsidRPr="00B25E47">
        <w:rPr>
          <w:rStyle w:val="StyleUnderline"/>
        </w:rPr>
        <w:t xml:space="preserve">asing spaces that encourage practices of </w:t>
      </w:r>
      <w:r w:rsidRPr="00F86075">
        <w:rPr>
          <w:rStyle w:val="StyleUnderline"/>
          <w:highlight w:val="cyan"/>
        </w:rPr>
        <w:t>commoning</w:t>
      </w:r>
      <w:r w:rsidRPr="00B25E47">
        <w:rPr>
          <w:rStyle w:val="StyleUnderline"/>
        </w:rPr>
        <w:t xml:space="preserve"> </w:t>
      </w:r>
      <w:r w:rsidRPr="00B25E47">
        <w:rPr>
          <w:sz w:val="16"/>
        </w:rPr>
        <w:t xml:space="preserve">science (and </w:t>
      </w:r>
      <w:r w:rsidRPr="00F86075">
        <w:rPr>
          <w:rStyle w:val="StyleUnderline"/>
          <w:highlight w:val="cyan"/>
        </w:rPr>
        <w:t>molecules</w:t>
      </w:r>
      <w:r w:rsidRPr="00B25E47">
        <w:rPr>
          <w:sz w:val="16"/>
        </w:rPr>
        <w:t xml:space="preserve">) among people, which </w:t>
      </w:r>
      <w:r w:rsidRPr="00B25E47">
        <w:rPr>
          <w:rStyle w:val="StyleUnderline"/>
        </w:rPr>
        <w:t xml:space="preserve">are able to </w:t>
      </w:r>
      <w:r w:rsidRPr="00F86075">
        <w:rPr>
          <w:rStyle w:val="StyleUnderline"/>
          <w:highlight w:val="cyan"/>
        </w:rPr>
        <w:t>resist profit-making</w:t>
      </w:r>
      <w:r w:rsidRPr="00B25E47">
        <w:rPr>
          <w:rStyle w:val="StyleUnderline"/>
        </w:rPr>
        <w:t xml:space="preserve">, </w:t>
      </w:r>
      <w:r w:rsidRPr="00B25E47">
        <w:rPr>
          <w:sz w:val="16"/>
        </w:rPr>
        <w:t>to</w:t>
      </w:r>
      <w:r w:rsidRPr="00B25E47">
        <w:rPr>
          <w:rStyle w:val="StyleUnderline"/>
        </w:rPr>
        <w:t xml:space="preserve"> </w:t>
      </w:r>
      <w:r w:rsidRPr="00F86075">
        <w:rPr>
          <w:rStyle w:val="StyleUnderline"/>
          <w:highlight w:val="cyan"/>
        </w:rPr>
        <w:t>widen</w:t>
      </w:r>
      <w:r w:rsidRPr="00B25E47">
        <w:rPr>
          <w:rStyle w:val="StyleUnderline"/>
        </w:rPr>
        <w:t xml:space="preserve"> the </w:t>
      </w:r>
      <w:r w:rsidRPr="00F86075">
        <w:rPr>
          <w:rStyle w:val="StyleUnderline"/>
          <w:highlight w:val="cyan"/>
        </w:rPr>
        <w:t>access to trans</w:t>
      </w:r>
      <w:r w:rsidRPr="00B25E47">
        <w:rPr>
          <w:rStyle w:val="StyleUnderline"/>
        </w:rPr>
        <w:t xml:space="preserve">gender </w:t>
      </w:r>
      <w:r w:rsidRPr="00F86075">
        <w:rPr>
          <w:rStyle w:val="StyleUnderline"/>
          <w:highlight w:val="cyan"/>
        </w:rPr>
        <w:t>care and</w:t>
      </w:r>
      <w:r w:rsidRPr="00B25E47">
        <w:rPr>
          <w:rStyle w:val="StyleUnderline"/>
        </w:rPr>
        <w:t xml:space="preserve">, finally, </w:t>
      </w:r>
      <w:r w:rsidRPr="00B25E47">
        <w:rPr>
          <w:sz w:val="16"/>
        </w:rPr>
        <w:t>to</w:t>
      </w:r>
      <w:r w:rsidRPr="00B25E47">
        <w:rPr>
          <w:rStyle w:val="StyleUnderline"/>
        </w:rPr>
        <w:t xml:space="preserve"> </w:t>
      </w:r>
      <w:r w:rsidRPr="00F86075">
        <w:rPr>
          <w:rStyle w:val="StyleUnderline"/>
          <w:highlight w:val="cyan"/>
        </w:rPr>
        <w:t>change the perspective on who is allowed to do biotech</w:t>
      </w:r>
      <w:r w:rsidRPr="00B25E47">
        <w:rPr>
          <w:sz w:val="16"/>
        </w:rPr>
        <w:t xml:space="preserve">. Finally, </w:t>
      </w:r>
      <w:r w:rsidRPr="00F86075">
        <w:rPr>
          <w:rStyle w:val="StyleUnderline"/>
          <w:highlight w:val="cyan"/>
        </w:rPr>
        <w:t>self-determination</w:t>
      </w:r>
      <w:r w:rsidRPr="00B25E47">
        <w:rPr>
          <w:rStyle w:val="StyleUnderline"/>
        </w:rPr>
        <w:t xml:space="preserve"> concerning hormones</w:t>
      </w:r>
      <w:r w:rsidRPr="00B25E47">
        <w:rPr>
          <w:sz w:val="16"/>
        </w:rPr>
        <w:t xml:space="preserve">, as promoted by DIWO biohacking workshops, </w:t>
      </w:r>
      <w:r w:rsidRPr="00F86075">
        <w:rPr>
          <w:rStyle w:val="StyleUnderline"/>
          <w:highlight w:val="cyan"/>
        </w:rPr>
        <w:t xml:space="preserve">is seen as a possibility of autonomy and revolt </w:t>
      </w:r>
      <w:r w:rsidRPr="00F94D01">
        <w:rPr>
          <w:rStyle w:val="StyleUnderline"/>
        </w:rPr>
        <w:t xml:space="preserve">from the capitalist agenda of pharmaceutical industries, on which the transgender community depends: “trans community’s autonomous </w:t>
      </w:r>
      <w:r w:rsidRPr="00F86075">
        <w:rPr>
          <w:rStyle w:val="StyleUnderline"/>
          <w:highlight w:val="cyan"/>
        </w:rPr>
        <w:t>moments of collective care become a form of struggle against capitalism”</w:t>
      </w:r>
      <w:r w:rsidRPr="00B25E47">
        <w:rPr>
          <w:rStyle w:val="StyleUnderline"/>
        </w:rPr>
        <w:t xml:space="preserve"> </w:t>
      </w:r>
      <w:r w:rsidRPr="00B25E47">
        <w:rPr>
          <w:sz w:val="16"/>
        </w:rPr>
        <w:t>(Coletta 2020).</w:t>
      </w:r>
    </w:p>
    <w:p w14:paraId="79A32C39" w14:textId="77777777" w:rsidR="00F94D01" w:rsidRPr="00B25E47" w:rsidRDefault="00F94D01" w:rsidP="00F94D01">
      <w:pPr>
        <w:rPr>
          <w:rStyle w:val="StyleUnderline"/>
        </w:rPr>
      </w:pPr>
      <w:r w:rsidRPr="00B25E47">
        <w:rPr>
          <w:sz w:val="16"/>
        </w:rPr>
        <w:t xml:space="preserve">To conclude, </w:t>
      </w:r>
      <w:r w:rsidRPr="00C354B1">
        <w:rPr>
          <w:rStyle w:val="StyleUnderline"/>
        </w:rPr>
        <w:t xml:space="preserve">when </w:t>
      </w:r>
      <w:r w:rsidRPr="00F86075">
        <w:rPr>
          <w:rStyle w:val="StyleUnderline"/>
          <w:highlight w:val="cyan"/>
        </w:rPr>
        <w:t>state-sanctioned and institutional sources of support are damaging, incomplete, inaccessible, or just non-existent</w:t>
      </w:r>
      <w:r w:rsidRPr="00F94D01">
        <w:rPr>
          <w:rStyle w:val="StyleUnderline"/>
        </w:rPr>
        <w:t>, the request for more affordable public healthcare systems – where autonomy, self-determination, access to medical data and open-source can be guaranteed as rights – has historically been put forward in contexts of autonomous practices of healthcare</w:t>
      </w:r>
      <w:r w:rsidRPr="00F94D01">
        <w:rPr>
          <w:sz w:val="16"/>
        </w:rPr>
        <w:t xml:space="preserve"> (Bria et al. 2019:37). I think of DIWO biohacking workshops within this tradition, as crucial practices in</w:t>
      </w:r>
      <w:r w:rsidRPr="00B25E47">
        <w:rPr>
          <w:sz w:val="16"/>
        </w:rPr>
        <w:t xml:space="preserve"> the fight to remove those inequalities promoted by capitalist science production and patents enclosing the sex hormone therapy. </w:t>
      </w:r>
      <w:r w:rsidRPr="00F94D01">
        <w:rPr>
          <w:rStyle w:val="StyleUnderline"/>
        </w:rPr>
        <w:t>Such methods hold</w:t>
      </w:r>
      <w:r w:rsidRPr="00B25E47">
        <w:rPr>
          <w:rStyle w:val="StyleUnderline"/>
        </w:rPr>
        <w:t xml:space="preserve"> the possibility of </w:t>
      </w:r>
      <w:r w:rsidRPr="00F86075">
        <w:rPr>
          <w:rStyle w:val="StyleUnderline"/>
          <w:highlight w:val="cyan"/>
        </w:rPr>
        <w:t>making sure</w:t>
      </w:r>
      <w:r w:rsidRPr="00B25E47">
        <w:rPr>
          <w:rStyle w:val="StyleUnderline"/>
        </w:rPr>
        <w:t xml:space="preserve"> that potential </w:t>
      </w:r>
      <w:r w:rsidRPr="00F86075">
        <w:rPr>
          <w:rStyle w:val="StyleUnderline"/>
          <w:highlight w:val="cyan"/>
        </w:rPr>
        <w:t xml:space="preserve">scientific benefits </w:t>
      </w:r>
      <w:r w:rsidRPr="00F94D01">
        <w:rPr>
          <w:rStyle w:val="StyleUnderline"/>
        </w:rPr>
        <w:t xml:space="preserve">are </w:t>
      </w:r>
      <w:r w:rsidRPr="00F86075">
        <w:rPr>
          <w:rStyle w:val="StyleUnderline"/>
          <w:highlight w:val="cyan"/>
        </w:rPr>
        <w:t>available to everyone instead of letting science production become a tool of oppression.</w:t>
      </w:r>
      <w:r w:rsidRPr="00B25E47">
        <w:rPr>
          <w:rStyle w:val="StyleUnderline"/>
        </w:rPr>
        <w:t xml:space="preserve"> Moreover, they promote awareness of the overall toxicity related to the hormone molecules invasion on our bodies and territories.</w:t>
      </w:r>
    </w:p>
    <w:p w14:paraId="03E47335" w14:textId="77777777" w:rsidR="00F94D01" w:rsidRDefault="00F94D01" w:rsidP="00F94D01">
      <w:pPr>
        <w:rPr>
          <w:rStyle w:val="StyleUnderline"/>
        </w:rPr>
      </w:pPr>
      <w:r w:rsidRPr="00F86075">
        <w:rPr>
          <w:rStyle w:val="StyleUnderline"/>
          <w:highlight w:val="cyan"/>
        </w:rPr>
        <w:t>The radical potential of commoning scientific knowledge</w:t>
      </w:r>
      <w:r w:rsidRPr="00B25E47">
        <w:rPr>
          <w:sz w:val="16"/>
        </w:rPr>
        <w:t xml:space="preserve">, as well as tools, open protocols, and time together, </w:t>
      </w:r>
      <w:r w:rsidRPr="00B25E47">
        <w:rPr>
          <w:rStyle w:val="StyleUnderline"/>
        </w:rPr>
        <w:t xml:space="preserve">encourage us to </w:t>
      </w:r>
      <w:r w:rsidRPr="00F86075">
        <w:rPr>
          <w:rStyle w:val="StyleUnderline"/>
          <w:highlight w:val="cyan"/>
        </w:rPr>
        <w:t>move away</w:t>
      </w:r>
      <w:r w:rsidRPr="00B25E47">
        <w:rPr>
          <w:rStyle w:val="StyleUnderline"/>
        </w:rPr>
        <w:t xml:space="preserve"> from an understanding of </w:t>
      </w:r>
      <w:r w:rsidRPr="00F86075">
        <w:rPr>
          <w:rStyle w:val="StyleUnderline"/>
          <w:highlight w:val="cyan"/>
        </w:rPr>
        <w:t>science practice as the work of a lone genius</w:t>
      </w:r>
      <w:r w:rsidRPr="00B25E47">
        <w:rPr>
          <w:rStyle w:val="StyleUnderline"/>
        </w:rPr>
        <w:t xml:space="preserve"> and to recognise how networks of people have always worked together in science. This involves </w:t>
      </w:r>
      <w:r w:rsidRPr="00F86075">
        <w:rPr>
          <w:rStyle w:val="StyleUnderline"/>
          <w:highlight w:val="cyan"/>
        </w:rPr>
        <w:t>a challenge to</w:t>
      </w:r>
      <w:r w:rsidRPr="00B25E47">
        <w:rPr>
          <w:rStyle w:val="StyleUnderline"/>
        </w:rPr>
        <w:t xml:space="preserve"> the many other entangled </w:t>
      </w:r>
      <w:r w:rsidRPr="00F86075">
        <w:rPr>
          <w:rStyle w:val="StyleUnderline"/>
          <w:highlight w:val="cyan"/>
        </w:rPr>
        <w:t>gendered hierarchies of science production such as the white-males-access to science’s rooms</w:t>
      </w:r>
      <w:r w:rsidRPr="00B25E47">
        <w:rPr>
          <w:sz w:val="16"/>
        </w:rPr>
        <w:t xml:space="preserve">, </w:t>
      </w:r>
      <w:r w:rsidRPr="00B25E47">
        <w:rPr>
          <w:rStyle w:val="StyleUnderline"/>
        </w:rPr>
        <w:t>which</w:t>
      </w:r>
      <w:r w:rsidRPr="00B25E47">
        <w:rPr>
          <w:sz w:val="16"/>
        </w:rPr>
        <w:t xml:space="preserve"> for decades has </w:t>
      </w:r>
      <w:r w:rsidRPr="00B25E47">
        <w:rPr>
          <w:rStyle w:val="StyleUnderline"/>
        </w:rPr>
        <w:t>caused the one-single-perspective on knowledge</w:t>
      </w:r>
      <w:r w:rsidRPr="00B25E47">
        <w:rPr>
          <w:sz w:val="16"/>
        </w:rPr>
        <w:t xml:space="preserve">, and </w:t>
      </w:r>
      <w:r w:rsidRPr="00F86075">
        <w:rPr>
          <w:rStyle w:val="StyleUnderline"/>
          <w:highlight w:val="cyan"/>
        </w:rPr>
        <w:t xml:space="preserve">the sexual division of </w:t>
      </w:r>
      <w:proofErr w:type="spellStart"/>
      <w:r w:rsidRPr="00F86075">
        <w:rPr>
          <w:rStyle w:val="StyleUnderline"/>
          <w:highlight w:val="cyan"/>
        </w:rPr>
        <w:t>labour</w:t>
      </w:r>
      <w:proofErr w:type="spellEnd"/>
      <w:r w:rsidRPr="00B25E47">
        <w:rPr>
          <w:rStyle w:val="StyleUnderline"/>
        </w:rPr>
        <w:t xml:space="preserve"> still </w:t>
      </w:r>
      <w:r w:rsidRPr="00F86075">
        <w:rPr>
          <w:rStyle w:val="StyleUnderline"/>
          <w:highlight w:val="cyan"/>
        </w:rPr>
        <w:t>founded in a contemporary biochemistry laboratory</w:t>
      </w:r>
      <w:r w:rsidRPr="00B25E47">
        <w:rPr>
          <w:sz w:val="16"/>
        </w:rPr>
        <w:t xml:space="preserve">, </w:t>
      </w:r>
      <w:r w:rsidRPr="00B25E47">
        <w:rPr>
          <w:rStyle w:val="StyleUnderline"/>
        </w:rPr>
        <w:t xml:space="preserve">which reproduces the idea of the </w:t>
      </w:r>
      <w:proofErr w:type="spellStart"/>
      <w:r w:rsidRPr="00B25E47">
        <w:rPr>
          <w:rStyle w:val="StyleUnderline"/>
        </w:rPr>
        <w:t>oneperson</w:t>
      </w:r>
      <w:proofErr w:type="spellEnd"/>
      <w:r w:rsidRPr="00B25E47">
        <w:rPr>
          <w:rStyle w:val="StyleUnderline"/>
        </w:rPr>
        <w:t xml:space="preserve"> able to gather alone at the complexity of scientific research.</w:t>
      </w:r>
      <w:r w:rsidRPr="00B25E47">
        <w:rPr>
          <w:sz w:val="16"/>
        </w:rPr>
        <w:t xml:space="preserve"> As Ludwik Fleck states in his book Genesis and Development of a Scientific Fact: “At least three-quarters if not the entire content of science is conditioned by the history of ideas, psychology, and the sociology of ideas and is thus explicable in these terms.” It follows that every scientific knowledge production is profoundly entwined with the cultural conditions in which it was generated. Thus, DIWO biohacking workshops “</w:t>
      </w:r>
      <w:r w:rsidRPr="00F86075">
        <w:rPr>
          <w:rStyle w:val="StyleUnderline"/>
          <w:highlight w:val="cyan"/>
        </w:rPr>
        <w:t>commoning molecules</w:t>
      </w:r>
      <w:r w:rsidRPr="00B25E47">
        <w:rPr>
          <w:sz w:val="16"/>
        </w:rPr>
        <w:t xml:space="preserve">” </w:t>
      </w:r>
      <w:r w:rsidRPr="00B25E47">
        <w:rPr>
          <w:rStyle w:val="StyleUnderline"/>
        </w:rPr>
        <w:t xml:space="preserve">can be intended as decolonial interventions on scientific knowledge production, which aim to question whether science protocols and practices </w:t>
      </w:r>
      <w:r w:rsidRPr="00F86075">
        <w:rPr>
          <w:rStyle w:val="StyleUnderline"/>
          <w:highlight w:val="cyan"/>
        </w:rPr>
        <w:t>can dispel modern prejudices based on race, gender, class and nationality, by promoting participatory methods and more inclusive relational spaces.</w:t>
      </w:r>
    </w:p>
    <w:p w14:paraId="65888DCB" w14:textId="77777777" w:rsidR="00F94D01" w:rsidRDefault="00F94D01" w:rsidP="00F94D01"/>
    <w:p w14:paraId="09FE3DEA" w14:textId="27F5BD23" w:rsidR="00F94D01" w:rsidRDefault="00F94D01" w:rsidP="00F94D01">
      <w:pPr>
        <w:pStyle w:val="Heading3"/>
      </w:pPr>
      <w:r>
        <w:t>1NC – OFF</w:t>
      </w:r>
    </w:p>
    <w:p w14:paraId="6B8F067E" w14:textId="5375F705" w:rsidR="00F94D01" w:rsidRDefault="00F94D01" w:rsidP="00F94D01">
      <w:pPr>
        <w:pStyle w:val="Heading4"/>
      </w:pPr>
      <w:r>
        <w:t>The affirmative’s maintenance labor power is the reification of an imperial labor bargain that sustains exploitation, militarization and climate change.</w:t>
      </w:r>
    </w:p>
    <w:p w14:paraId="68F91226" w14:textId="77777777" w:rsidR="00F94D01" w:rsidRDefault="00F94D01" w:rsidP="00F94D01">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12" w:history="1">
        <w:r w:rsidRPr="00393A1D">
          <w:rPr>
            <w:rStyle w:val="Hyperlink"/>
          </w:rPr>
          <w:t>https://www.postneoliberalism.org/articles/undoing-empires-hold-on-democracy/</w:t>
        </w:r>
      </w:hyperlink>
      <w:r>
        <w:t>, July 26, 2024, accessed December 29, 2025, -ekh-</w:t>
      </w:r>
    </w:p>
    <w:p w14:paraId="363A17BE" w14:textId="77777777" w:rsidR="00F94D01" w:rsidRPr="00360E09" w:rsidRDefault="00F94D01" w:rsidP="00F94D01">
      <w:pPr>
        <w:rPr>
          <w:sz w:val="16"/>
        </w:rPr>
      </w:pPr>
      <w:r w:rsidRPr="00F86075">
        <w:rPr>
          <w:rStyle w:val="Emphasis"/>
          <w:highlight w:val="cyan"/>
        </w:rPr>
        <w:t>Democracy</w:t>
      </w:r>
      <w:r w:rsidRPr="00360E09">
        <w:rPr>
          <w:sz w:val="16"/>
        </w:rPr>
        <w:t xml:space="preserve"> in the west </w:t>
      </w:r>
      <w:r w:rsidRPr="00F86075">
        <w:rPr>
          <w:rStyle w:val="StyleUnderline"/>
          <w:highlight w:val="cyan"/>
        </w:rPr>
        <w:t>took shape through</w:t>
      </w:r>
      <w:r w:rsidRPr="00B82D6B">
        <w:rPr>
          <w:rStyle w:val="StyleUnderline"/>
        </w:rPr>
        <w:t xml:space="preserve"> the</w:t>
      </w:r>
      <w:r w:rsidRPr="00360E09">
        <w:rPr>
          <w:sz w:val="16"/>
        </w:rPr>
        <w:t xml:space="preserve"> gradual </w:t>
      </w:r>
      <w:r w:rsidRPr="00F86075">
        <w:rPr>
          <w:rStyle w:val="Emphasis"/>
          <w:highlight w:val="cyan"/>
        </w:rPr>
        <w:t>enfranchisement</w:t>
      </w:r>
      <w:r w:rsidRPr="009E23AF">
        <w:rPr>
          <w:rStyle w:val="Emphasis"/>
        </w:rPr>
        <w:t xml:space="preserve">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F86075">
        <w:rPr>
          <w:rStyle w:val="StyleUnderline"/>
          <w:highlight w:val="cyan"/>
        </w:rPr>
        <w:t xml:space="preserve">after </w:t>
      </w:r>
      <w:r w:rsidRPr="00F86075">
        <w:rPr>
          <w:rStyle w:val="Emphasis"/>
          <w:highlight w:val="cyan"/>
        </w:rPr>
        <w:t xml:space="preserve">abandoning radical </w:t>
      </w:r>
      <w:r w:rsidRPr="009E23AF">
        <w:rPr>
          <w:rStyle w:val="Emphasis"/>
        </w:rPr>
        <w:t xml:space="preserve">anti-capitalist </w:t>
      </w:r>
      <w:r w:rsidRPr="00F86075">
        <w:rPr>
          <w:rStyle w:val="Emphasis"/>
          <w:highlight w:val="cyan"/>
        </w:rPr>
        <w:t>demands</w:t>
      </w:r>
      <w:r w:rsidRPr="00B82D6B">
        <w:rPr>
          <w:rStyle w:val="StyleUnderline"/>
        </w:rPr>
        <w:t xml:space="preserve"> and </w:t>
      </w:r>
      <w:r w:rsidRPr="009E23AF">
        <w:rPr>
          <w:rStyle w:val="StyleUnderline"/>
        </w:rPr>
        <w:t>acquiescing</w:t>
      </w:r>
      <w:r w:rsidRPr="00B82D6B">
        <w:rPr>
          <w:rStyle w:val="StyleUnderline"/>
        </w:rPr>
        <w:t xml:space="preserve"> into an agreement </w:t>
      </w:r>
      <w:r w:rsidRPr="00F86075">
        <w:rPr>
          <w:rStyle w:val="StyleUnderline"/>
          <w:highlight w:val="cyan"/>
        </w:rPr>
        <w:t xml:space="preserve">to </w:t>
      </w:r>
      <w:r w:rsidRPr="00F86075">
        <w:rPr>
          <w:rStyle w:val="Emphasis"/>
          <w:highlight w:val="cyan"/>
        </w:rPr>
        <w:t>share the spoils of empire</w:t>
      </w:r>
      <w:r w:rsidRPr="00F86075">
        <w:rPr>
          <w:rStyle w:val="StyleUnderline"/>
          <w:highlight w:val="cyan"/>
        </w:rPr>
        <w:t xml:space="preserve"> with capitalists</w:t>
      </w:r>
      <w:r w:rsidRPr="00360E09">
        <w:rPr>
          <w:sz w:val="16"/>
        </w:rPr>
        <w:t xml:space="preserve">. The process was </w:t>
      </w:r>
      <w:r w:rsidRPr="00F86075">
        <w:rPr>
          <w:rStyle w:val="StyleUnderline"/>
          <w:highlight w:val="cyan"/>
        </w:rPr>
        <w:t>mediated by states</w:t>
      </w:r>
      <w:r w:rsidRPr="00B82D6B">
        <w:rPr>
          <w:rStyle w:val="StyleUnderline"/>
        </w:rPr>
        <w:t xml:space="preserve"> that </w:t>
      </w:r>
      <w:r w:rsidRPr="00F86075">
        <w:rPr>
          <w:rStyle w:val="StyleUnderline"/>
          <w:highlight w:val="cyan"/>
        </w:rPr>
        <w:t>unions pressured to commit to welfare regimes</w:t>
      </w:r>
      <w:r w:rsidRPr="00360E09">
        <w:rPr>
          <w:sz w:val="16"/>
        </w:rPr>
        <w:t xml:space="preserve">, which reached their golden age in the postwar era. </w:t>
      </w:r>
      <w:r w:rsidRPr="00F86075">
        <w:rPr>
          <w:rStyle w:val="StyleUnderline"/>
          <w:highlight w:val="cyan"/>
        </w:rPr>
        <w:t>The politics of</w:t>
      </w:r>
      <w:r w:rsidRPr="00B82D6B">
        <w:rPr>
          <w:rStyle w:val="StyleUnderline"/>
        </w:rPr>
        <w:t xml:space="preserve"> </w:t>
      </w:r>
      <w:r w:rsidRPr="00F86075">
        <w:rPr>
          <w:rStyle w:val="StyleUnderline"/>
          <w:highlight w:val="cyan"/>
        </w:rPr>
        <w:t xml:space="preserve">organized </w:t>
      </w:r>
      <w:proofErr w:type="spellStart"/>
      <w:r w:rsidRPr="00F86075">
        <w:rPr>
          <w:rStyle w:val="StyleUnderline"/>
          <w:highlight w:val="cyan"/>
        </w:rPr>
        <w:t>labour</w:t>
      </w:r>
      <w:proofErr w:type="spellEnd"/>
      <w:r w:rsidRPr="00360E09">
        <w:rPr>
          <w:sz w:val="16"/>
        </w:rPr>
        <w:t xml:space="preserve"> during this period </w:t>
      </w:r>
      <w:r w:rsidRPr="00F86075">
        <w:rPr>
          <w:rStyle w:val="Emphasis"/>
          <w:highlight w:val="cyan"/>
        </w:rPr>
        <w:t>cannot be understood without</w:t>
      </w:r>
      <w:r w:rsidRPr="001E57CE">
        <w:rPr>
          <w:rStyle w:val="Emphasis"/>
        </w:rPr>
        <w:t xml:space="preserve"> the </w:t>
      </w:r>
      <w:r w:rsidRPr="00F86075">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F86075">
        <w:rPr>
          <w:rStyle w:val="StyleUnderline"/>
          <w:highlight w:val="cyan"/>
        </w:rPr>
        <w:t>Workers</w:t>
      </w:r>
      <w:r w:rsidRPr="00360E09">
        <w:rPr>
          <w:sz w:val="16"/>
        </w:rPr>
        <w:t xml:space="preserve"> emigrating to British colonies </w:t>
      </w:r>
      <w:r w:rsidRPr="00F86075">
        <w:rPr>
          <w:rStyle w:val="StyleUnderline"/>
          <w:highlight w:val="cyan"/>
        </w:rPr>
        <w:t>became settlers, requesting enfranchisement</w:t>
      </w:r>
      <w:r w:rsidRPr="00F86075">
        <w:rPr>
          <w:sz w:val="16"/>
          <w:highlight w:val="cyan"/>
        </w:rPr>
        <w:t xml:space="preserve"> </w:t>
      </w:r>
      <w:r w:rsidRPr="00F86075">
        <w:rPr>
          <w:rStyle w:val="StyleUnderline"/>
          <w:highlight w:val="cyan"/>
        </w:rPr>
        <w:t>for</w:t>
      </w:r>
      <w:r w:rsidRPr="00F86075">
        <w:rPr>
          <w:sz w:val="16"/>
          <w:highlight w:val="cyan"/>
        </w:rPr>
        <w:t xml:space="preserve"> </w:t>
      </w:r>
      <w:r w:rsidRPr="00F86075">
        <w:rPr>
          <w:rStyle w:val="StyleUnderline"/>
          <w:highlight w:val="cyan"/>
        </w:rPr>
        <w:t>themselves</w:t>
      </w:r>
      <w:r w:rsidRPr="00F86075">
        <w:rPr>
          <w:sz w:val="16"/>
          <w:highlight w:val="cyan"/>
        </w:rPr>
        <w:t xml:space="preserve"> </w:t>
      </w:r>
      <w:r w:rsidRPr="00F86075">
        <w:rPr>
          <w:rStyle w:val="StyleUnderline"/>
          <w:highlight w:val="cyan"/>
        </w:rPr>
        <w:t>while</w:t>
      </w:r>
      <w:r w:rsidRPr="00B82D6B">
        <w:rPr>
          <w:rStyle w:val="StyleUnderline"/>
        </w:rPr>
        <w:t xml:space="preserve"> demanding the </w:t>
      </w:r>
      <w:r w:rsidRPr="00F86075">
        <w:rPr>
          <w:rStyle w:val="Emphasis"/>
          <w:highlight w:val="cyan"/>
        </w:rPr>
        <w:t>fencing off of land</w:t>
      </w:r>
      <w:r w:rsidRPr="00F86075">
        <w:rPr>
          <w:rStyle w:val="StyleUnderline"/>
          <w:highlight w:val="cyan"/>
        </w:rPr>
        <w:t xml:space="preserve"> and </w:t>
      </w:r>
      <w:r w:rsidRPr="00F86075">
        <w:rPr>
          <w:rStyle w:val="Emphasis"/>
          <w:highlight w:val="cyan"/>
        </w:rPr>
        <w:t>working opportunities</w:t>
      </w:r>
      <w:r w:rsidRPr="00F86075">
        <w:rPr>
          <w:rStyle w:val="StyleUnderline"/>
          <w:highlight w:val="cyan"/>
        </w:rPr>
        <w:t xml:space="preserve"> for</w:t>
      </w:r>
      <w:r w:rsidRPr="00360E09">
        <w:rPr>
          <w:sz w:val="16"/>
        </w:rPr>
        <w:t xml:space="preserve"> other </w:t>
      </w:r>
      <w:r w:rsidRPr="00F86075">
        <w:rPr>
          <w:rStyle w:val="StyleUnderline"/>
          <w:highlight w:val="cyan"/>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w:t>
      </w:r>
      <w:proofErr w:type="gramStart"/>
      <w:r w:rsidRPr="00360E09">
        <w:rPr>
          <w:sz w:val="16"/>
        </w:rPr>
        <w:t>foreigners, but</w:t>
      </w:r>
      <w:proofErr w:type="gramEnd"/>
      <w:r w:rsidRPr="00360E09">
        <w:rPr>
          <w:sz w:val="16"/>
        </w:rPr>
        <w:t xml:space="preserve">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6DADA8FD" w14:textId="77777777" w:rsidR="00F94D01" w:rsidRPr="001E57CE" w:rsidRDefault="00F94D01" w:rsidP="00F94D01">
      <w:pPr>
        <w:rPr>
          <w:rStyle w:val="Emphasis"/>
        </w:rPr>
      </w:pPr>
      <w:r w:rsidRPr="009E23AF">
        <w:rPr>
          <w:rStyle w:val="StyleUnderline"/>
        </w:rPr>
        <w:t>The division of labor</w:t>
      </w:r>
      <w:r w:rsidRPr="00B82D6B">
        <w:rPr>
          <w:rStyle w:val="StyleUnderline"/>
        </w:rPr>
        <w:t xml:space="preserve"> between white and non-white migrants in settler colonies had a counterpart in the global division of labor, </w:t>
      </w:r>
      <w:r w:rsidRPr="009E23AF">
        <w:rPr>
          <w:rStyle w:val="StyleUnderline"/>
        </w:rPr>
        <w:t xml:space="preserve">with </w:t>
      </w:r>
      <w:r w:rsidRPr="00F86075">
        <w:rPr>
          <w:rStyle w:val="Emphasis"/>
          <w:highlight w:val="cyan"/>
        </w:rPr>
        <w:t>racialized workers overseas</w:t>
      </w:r>
      <w:r w:rsidRPr="00B82D6B">
        <w:rPr>
          <w:rStyle w:val="StyleUnderline"/>
        </w:rPr>
        <w:t xml:space="preserve"> tasked with </w:t>
      </w:r>
      <w:r w:rsidRPr="00F86075">
        <w:rPr>
          <w:rStyle w:val="StyleUnderline"/>
          <w:highlight w:val="cyan"/>
        </w:rPr>
        <w:t>provid</w:t>
      </w:r>
      <w:r w:rsidRPr="009E23AF">
        <w:rPr>
          <w:rStyle w:val="StyleUnderline"/>
        </w:rPr>
        <w:t xml:space="preserve">ing </w:t>
      </w:r>
      <w:r w:rsidRPr="009E23AF">
        <w:rPr>
          <w:rStyle w:val="Emphasis"/>
        </w:rPr>
        <w:t>food</w:t>
      </w:r>
      <w:r w:rsidRPr="009E23AF">
        <w:rPr>
          <w:rStyle w:val="StyleUnderline"/>
        </w:rPr>
        <w:t xml:space="preserve"> and </w:t>
      </w:r>
      <w:r w:rsidRPr="009E23AF">
        <w:rPr>
          <w:rStyle w:val="Emphasis"/>
        </w:rPr>
        <w:t xml:space="preserve">raw </w:t>
      </w:r>
      <w:r w:rsidRPr="00F86075">
        <w:rPr>
          <w:rStyle w:val="Emphasis"/>
          <w:highlight w:val="cyan"/>
        </w:rPr>
        <w:t>materials</w:t>
      </w:r>
      <w:r w:rsidRPr="00F86075">
        <w:rPr>
          <w:rStyle w:val="StyleUnderline"/>
          <w:highlight w:val="cyan"/>
        </w:rPr>
        <w:t xml:space="preserve"> to feed</w:t>
      </w:r>
      <w:r w:rsidRPr="00B82D6B">
        <w:rPr>
          <w:rStyle w:val="StyleUnderline"/>
        </w:rPr>
        <w:t xml:space="preserve"> citizens and machines in </w:t>
      </w:r>
      <w:r w:rsidRPr="00F86075">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w:t>
      </w:r>
      <w:proofErr w:type="gramStart"/>
      <w:r w:rsidRPr="00360E09">
        <w:rPr>
          <w:sz w:val="16"/>
        </w:rPr>
        <w:t>high tech</w:t>
      </w:r>
      <w:proofErr w:type="gramEnd"/>
      <w:r w:rsidRPr="00360E09">
        <w:rPr>
          <w:sz w:val="16"/>
        </w:rPr>
        <w:t xml:space="preserve"> factories. Historically, </w:t>
      </w:r>
      <w:r w:rsidRPr="00B82D6B">
        <w:rPr>
          <w:rStyle w:val="StyleUnderline"/>
        </w:rPr>
        <w:t xml:space="preserve">countries in </w:t>
      </w:r>
      <w:r w:rsidRPr="00F86075">
        <w:rPr>
          <w:rStyle w:val="StyleUnderline"/>
          <w:highlight w:val="cyan"/>
        </w:rPr>
        <w:t>the Global South</w:t>
      </w:r>
      <w:r w:rsidRPr="009E23AF">
        <w:rPr>
          <w:rStyle w:val="StyleUnderline"/>
        </w:rPr>
        <w:t xml:space="preserve"> fought anti-colonial wars and </w:t>
      </w:r>
      <w:r w:rsidRPr="00F86075">
        <w:rPr>
          <w:rStyle w:val="StyleUnderline"/>
          <w:highlight w:val="cyan"/>
        </w:rPr>
        <w:t>resisted</w:t>
      </w:r>
      <w:r w:rsidRPr="00B82D6B">
        <w:rPr>
          <w:rStyle w:val="StyleUnderline"/>
        </w:rPr>
        <w:t xml:space="preserve"> the imposition of </w:t>
      </w:r>
      <w:r w:rsidRPr="00F86075">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F86075">
        <w:rPr>
          <w:rStyle w:val="StyleUnderline"/>
          <w:highlight w:val="cyan"/>
        </w:rPr>
        <w:t>imposed</w:t>
      </w:r>
      <w:r w:rsidRPr="00B82D6B">
        <w:rPr>
          <w:rStyle w:val="StyleUnderline"/>
        </w:rPr>
        <w:t xml:space="preserve"> </w:t>
      </w:r>
      <w:r w:rsidRPr="00F86075">
        <w:rPr>
          <w:rStyle w:val="StyleUnderline"/>
          <w:highlight w:val="cyan"/>
        </w:rPr>
        <w:t xml:space="preserve">by </w:t>
      </w:r>
      <w:r w:rsidRPr="00F86075">
        <w:rPr>
          <w:rStyle w:val="Emphasis"/>
          <w:highlight w:val="cyan"/>
        </w:rPr>
        <w:t xml:space="preserve">western-backed </w:t>
      </w:r>
      <w:r w:rsidRPr="009E23AF">
        <w:rPr>
          <w:rStyle w:val="Emphasis"/>
        </w:rPr>
        <w:t xml:space="preserve">authoritarian </w:t>
      </w:r>
      <w:r w:rsidRPr="00F86075">
        <w:rPr>
          <w:rStyle w:val="Emphasis"/>
          <w:highlight w:val="cyan"/>
        </w:rPr>
        <w:t>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w:t>
      </w:r>
      <w:r w:rsidRPr="009E23AF">
        <w:rPr>
          <w:rStyle w:val="StyleUnderline"/>
        </w:rPr>
        <w:t xml:space="preserve">and implemented by neoliberal or </w:t>
      </w:r>
      <w:proofErr w:type="spellStart"/>
      <w:r w:rsidRPr="009E23AF">
        <w:rPr>
          <w:rStyle w:val="Emphasis"/>
        </w:rPr>
        <w:t>neodevelopmentalist</w:t>
      </w:r>
      <w:proofErr w:type="spellEnd"/>
      <w:r w:rsidRPr="009E23AF">
        <w:rPr>
          <w:rStyle w:val="Emphasis"/>
        </w:rPr>
        <w:t xml:space="preserve"> democratic regimes.</w:t>
      </w:r>
      <w:r w:rsidRPr="001E57CE">
        <w:rPr>
          <w:rStyle w:val="Emphasis"/>
        </w:rPr>
        <w:t xml:space="preserve"> </w:t>
      </w:r>
    </w:p>
    <w:p w14:paraId="3A38F15D" w14:textId="77777777" w:rsidR="00F94D01" w:rsidRPr="00B82D6B" w:rsidRDefault="00F94D01" w:rsidP="00F94D01">
      <w:pPr>
        <w:rPr>
          <w:rStyle w:val="StyleUnderline"/>
        </w:rPr>
      </w:pPr>
      <w:r w:rsidRPr="00B82D6B">
        <w:rPr>
          <w:rStyle w:val="StyleUnderline"/>
        </w:rPr>
        <w:t xml:space="preserve">The history </w:t>
      </w:r>
      <w:r w:rsidRPr="009E23AF">
        <w:rPr>
          <w:rStyle w:val="StyleUnderline"/>
        </w:rPr>
        <w:t xml:space="preserve">of </w:t>
      </w:r>
      <w:r w:rsidRPr="00F86075">
        <w:rPr>
          <w:rStyle w:val="StyleUnderline"/>
          <w:highlight w:val="cyan"/>
        </w:rPr>
        <w:t>western democracy is</w:t>
      </w:r>
      <w:r w:rsidRPr="009E23AF">
        <w:rPr>
          <w:rStyle w:val="StyleUnderline"/>
        </w:rPr>
        <w:t xml:space="preserve"> </w:t>
      </w:r>
      <w:r w:rsidRPr="009E23AF">
        <w:rPr>
          <w:sz w:val="16"/>
        </w:rPr>
        <w:t xml:space="preserve">thus also </w:t>
      </w:r>
      <w:r w:rsidRPr="009E23AF">
        <w:rPr>
          <w:rStyle w:val="StyleUnderline"/>
        </w:rPr>
        <w:t xml:space="preserve">the history of </w:t>
      </w:r>
      <w:r w:rsidRPr="00F86075">
        <w:rPr>
          <w:rStyle w:val="StyleUnderline"/>
          <w:highlight w:val="cyan"/>
        </w:rPr>
        <w:t>empire shaping the world to serve this island</w:t>
      </w:r>
      <w:r w:rsidRPr="009E23AF">
        <w:rPr>
          <w:rStyle w:val="StyleUnderline"/>
        </w:rPr>
        <w:t xml:space="preserve"> of prosperity, </w:t>
      </w:r>
      <w:r w:rsidRPr="00F86075">
        <w:rPr>
          <w:rStyle w:val="StyleUnderline"/>
          <w:highlight w:val="cyan"/>
        </w:rPr>
        <w:t>where</w:t>
      </w:r>
      <w:r w:rsidRPr="009E23AF">
        <w:rPr>
          <w:sz w:val="16"/>
        </w:rPr>
        <w:t xml:space="preserve"> the </w:t>
      </w:r>
      <w:r w:rsidRPr="009E23AF">
        <w:rPr>
          <w:rStyle w:val="Emphasis"/>
        </w:rPr>
        <w:t>political</w:t>
      </w:r>
      <w:r w:rsidRPr="009E23AF">
        <w:rPr>
          <w:rStyle w:val="StyleUnderline"/>
        </w:rPr>
        <w:t xml:space="preserve"> and </w:t>
      </w:r>
      <w:r w:rsidRPr="009E23AF">
        <w:rPr>
          <w:rStyle w:val="Emphasis"/>
        </w:rPr>
        <w:t xml:space="preserve">economic </w:t>
      </w:r>
      <w:r w:rsidRPr="00F86075">
        <w:rPr>
          <w:rStyle w:val="Emphasis"/>
          <w:highlight w:val="cyan"/>
        </w:rPr>
        <w:t>emancipation of</w:t>
      </w:r>
      <w:r w:rsidRPr="001E57CE">
        <w:rPr>
          <w:rStyle w:val="Emphasis"/>
        </w:rPr>
        <w:t xml:space="preserve"> </w:t>
      </w:r>
      <w:r w:rsidRPr="00F86075">
        <w:rPr>
          <w:rStyle w:val="Emphasis"/>
          <w:highlight w:val="cyan"/>
        </w:rPr>
        <w:t>the domestic working class entailed</w:t>
      </w:r>
      <w:r w:rsidRPr="00360E09">
        <w:rPr>
          <w:sz w:val="16"/>
        </w:rPr>
        <w:t xml:space="preserve"> the </w:t>
      </w:r>
      <w:r w:rsidRPr="00F86075">
        <w:rPr>
          <w:rStyle w:val="Emphasis"/>
          <w:highlight w:val="cyan"/>
        </w:rPr>
        <w:t>appropriation and redistribution of resources garnered through</w:t>
      </w:r>
      <w:r w:rsidRPr="001E57CE">
        <w:rPr>
          <w:rStyle w:val="Emphasis"/>
        </w:rPr>
        <w:t xml:space="preserve"> force and </w:t>
      </w:r>
      <w:r w:rsidRPr="00F86075">
        <w:rPr>
          <w:rStyle w:val="Emphasis"/>
          <w:highlight w:val="cyan"/>
        </w:rPr>
        <w:t>oppression</w:t>
      </w:r>
      <w:r w:rsidRPr="00B82D6B">
        <w:rPr>
          <w:rStyle w:val="StyleUnderline"/>
        </w:rPr>
        <w:t>, which destroyed communities</w:t>
      </w:r>
      <w:r w:rsidRPr="00360E09">
        <w:rPr>
          <w:sz w:val="16"/>
        </w:rPr>
        <w:t xml:space="preserve"> </w:t>
      </w:r>
      <w:r w:rsidRPr="00F86075">
        <w:rPr>
          <w:rStyle w:val="StyleUnderline"/>
          <w:highlight w:val="cyan"/>
        </w:rPr>
        <w:t>in</w:t>
      </w:r>
      <w:r w:rsidRPr="0023311C">
        <w:rPr>
          <w:sz w:val="16"/>
        </w:rPr>
        <w:t xml:space="preserve"> the </w:t>
      </w:r>
      <w:r w:rsidRPr="00F86075">
        <w:rPr>
          <w:rStyle w:val="StyleUnderline"/>
          <w:highlight w:val="cyan"/>
        </w:rPr>
        <w:t>subjugated territories</w:t>
      </w:r>
      <w:r w:rsidRPr="00360E09">
        <w:rPr>
          <w:sz w:val="16"/>
        </w:rPr>
        <w:t xml:space="preserve">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F86075">
        <w:rPr>
          <w:rStyle w:val="StyleUnderline"/>
          <w:highlight w:val="cyan"/>
        </w:rPr>
        <w:t>citizens</w:t>
      </w:r>
      <w:r w:rsidRPr="009E23AF">
        <w:rPr>
          <w:rStyle w:val="StyleUnderline"/>
        </w:rPr>
        <w:t xml:space="preserve"> in</w:t>
      </w:r>
      <w:r w:rsidRPr="00360E09">
        <w:rPr>
          <w:sz w:val="16"/>
        </w:rPr>
        <w:t xml:space="preserve"> </w:t>
      </w:r>
      <w:r w:rsidRPr="009E23AF">
        <w:rPr>
          <w:sz w:val="16"/>
        </w:rPr>
        <w:t xml:space="preserve">these </w:t>
      </w:r>
      <w:r w:rsidRPr="009E23AF">
        <w:rPr>
          <w:rStyle w:val="StyleUnderline"/>
        </w:rPr>
        <w:t xml:space="preserve">imperial projects </w:t>
      </w:r>
      <w:r w:rsidRPr="00F86075">
        <w:rPr>
          <w:rStyle w:val="StyleUnderline"/>
          <w:highlight w:val="cyan"/>
        </w:rPr>
        <w:t>were</w:t>
      </w:r>
      <w:r w:rsidRPr="00360E09">
        <w:rPr>
          <w:sz w:val="16"/>
        </w:rPr>
        <w:t xml:space="preserve"> thus </w:t>
      </w:r>
      <w:r w:rsidRPr="00F86075">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F86075">
        <w:rPr>
          <w:rStyle w:val="StyleUnderline"/>
          <w:highlight w:val="cyan"/>
        </w:rPr>
        <w:t xml:space="preserve">to </w:t>
      </w:r>
      <w:r w:rsidRPr="00F86075">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w:t>
      </w:r>
      <w:r w:rsidRPr="009E23AF">
        <w:rPr>
          <w:sz w:val="16"/>
        </w:rPr>
        <w:t xml:space="preserve">factors </w:t>
      </w:r>
      <w:r w:rsidRPr="009E23AF">
        <w:rPr>
          <w:rStyle w:val="StyleUnderline"/>
        </w:rPr>
        <w:t>mandated</w:t>
      </w:r>
      <w:r w:rsidRPr="009E23AF">
        <w:rPr>
          <w:sz w:val="16"/>
        </w:rPr>
        <w:t xml:space="preserve"> the </w:t>
      </w:r>
      <w:r w:rsidRPr="009E23AF">
        <w:rPr>
          <w:rStyle w:val="Emphasis"/>
        </w:rPr>
        <w:t>redistribution of the capitalist gains from exploiting the Global South</w:t>
      </w:r>
      <w:proofErr w:type="gramStart"/>
      <w:r w:rsidRPr="009E23AF">
        <w:rPr>
          <w:sz w:val="16"/>
        </w:rPr>
        <w:t>, itself</w:t>
      </w:r>
      <w:proofErr w:type="gramEnd"/>
      <w:r w:rsidRPr="009E23AF">
        <w:rPr>
          <w:sz w:val="16"/>
        </w:rPr>
        <w:t xml:space="preserve"> </w:t>
      </w:r>
      <w:r w:rsidRPr="009E23AF">
        <w:rPr>
          <w:rStyle w:val="StyleUnderline"/>
        </w:rPr>
        <w:t xml:space="preserve">predicated on citizens in western democracies </w:t>
      </w:r>
      <w:r w:rsidRPr="00F86075">
        <w:rPr>
          <w:rStyle w:val="StyleUnderline"/>
          <w:highlight w:val="cyan"/>
        </w:rPr>
        <w:t xml:space="preserve">claiming the </w:t>
      </w:r>
      <w:r w:rsidRPr="00F86075">
        <w:rPr>
          <w:rStyle w:val="Emphasis"/>
          <w:highlight w:val="cyan"/>
        </w:rPr>
        <w:t>right to set the rules of interaction with the Global South</w:t>
      </w:r>
      <w:r w:rsidRPr="00F86075">
        <w:rPr>
          <w:sz w:val="16"/>
          <w:highlight w:val="cyan"/>
        </w:rPr>
        <w:t xml:space="preserve">. </w:t>
      </w:r>
      <w:r w:rsidRPr="00F86075">
        <w:rPr>
          <w:rStyle w:val="StyleUnderline"/>
          <w:highlight w:val="cyan"/>
        </w:rPr>
        <w:t>This</w:t>
      </w:r>
      <w:r w:rsidRPr="00360E09">
        <w:rPr>
          <w:sz w:val="16"/>
        </w:rPr>
        <w:t xml:space="preserve"> imperial mode of democratic politics, which I call “</w:t>
      </w:r>
      <w:r w:rsidRPr="00F86075">
        <w:rPr>
          <w:rStyle w:val="Emphasis"/>
          <w:highlight w:val="cyan"/>
        </w:rPr>
        <w:t>self-and-other-determination</w:t>
      </w:r>
      <w:r w:rsidRPr="00B82D6B">
        <w:rPr>
          <w:rStyle w:val="StyleUnderline"/>
        </w:rPr>
        <w:t xml:space="preserve">,” elicited significant resistance abroad, and </w:t>
      </w:r>
      <w:r w:rsidRPr="00F86075">
        <w:rPr>
          <w:rStyle w:val="StyleUnderline"/>
          <w:highlight w:val="cyan"/>
        </w:rPr>
        <w:t>multiplied conflict through</w:t>
      </w:r>
      <w:r w:rsidRPr="00B82D6B">
        <w:rPr>
          <w:rStyle w:val="StyleUnderline"/>
        </w:rPr>
        <w:t xml:space="preserve"> the </w:t>
      </w:r>
      <w:r w:rsidRPr="009E23AF">
        <w:rPr>
          <w:rStyle w:val="StyleUnderline"/>
        </w:rPr>
        <w:t>waging</w:t>
      </w:r>
      <w:r w:rsidRPr="00B82D6B">
        <w:rPr>
          <w:rStyle w:val="StyleUnderline"/>
        </w:rPr>
        <w:t xml:space="preserve"> of </w:t>
      </w:r>
      <w:r w:rsidRPr="00F86075">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F86075">
        <w:rPr>
          <w:rStyle w:val="StyleUnderline"/>
          <w:highlight w:val="cyan"/>
        </w:rPr>
        <w:t>sabotaging</w:t>
      </w:r>
      <w:r w:rsidRPr="00B82D6B">
        <w:rPr>
          <w:rStyle w:val="StyleUnderline"/>
        </w:rPr>
        <w:t xml:space="preserve"> and support for coups of </w:t>
      </w:r>
      <w:r w:rsidRPr="009E23AF">
        <w:rPr>
          <w:rStyle w:val="StyleUnderline"/>
        </w:rPr>
        <w:t>regimes</w:t>
      </w:r>
      <w:r w:rsidRPr="00B82D6B">
        <w:rPr>
          <w:rStyle w:val="StyleUnderline"/>
        </w:rPr>
        <w:t xml:space="preserve"> pursuing </w:t>
      </w:r>
      <w:r w:rsidRPr="00F86075">
        <w:rPr>
          <w:rStyle w:val="StyleUnderline"/>
          <w:highlight w:val="cyan"/>
        </w:rPr>
        <w:t>socialist projects</w:t>
      </w:r>
      <w:r w:rsidRPr="00B82D6B">
        <w:rPr>
          <w:rStyle w:val="StyleUnderline"/>
        </w:rPr>
        <w:t xml:space="preserve"> like Arbenz or Allende</w:t>
      </w:r>
      <w:r w:rsidRPr="00360E09">
        <w:rPr>
          <w:sz w:val="16"/>
        </w:rPr>
        <w:t xml:space="preserve">. </w:t>
      </w:r>
      <w:r w:rsidRPr="00F86075">
        <w:rPr>
          <w:rStyle w:val="StyleUnderline"/>
          <w:highlight w:val="cyan"/>
        </w:rPr>
        <w:t>This</w:t>
      </w:r>
      <w:r w:rsidRPr="00360E09">
        <w:rPr>
          <w:sz w:val="16"/>
        </w:rPr>
        <w:t xml:space="preserve"> mode of engagement </w:t>
      </w:r>
      <w:r w:rsidRPr="00F86075">
        <w:rPr>
          <w:rStyle w:val="StyleUnderline"/>
          <w:highlight w:val="cyan"/>
        </w:rPr>
        <w:t>bred instability because it militarized social conflict</w:t>
      </w:r>
      <w:r w:rsidRPr="00360E09">
        <w:rPr>
          <w:sz w:val="16"/>
        </w:rPr>
        <w:t xml:space="preserve">, both generally </w:t>
      </w:r>
      <w:r w:rsidRPr="00F86075">
        <w:rPr>
          <w:rStyle w:val="StyleUnderline"/>
          <w:highlight w:val="cyan"/>
        </w:rPr>
        <w:t xml:space="preserve">by favoring </w:t>
      </w:r>
      <w:r w:rsidRPr="00F86075">
        <w:rPr>
          <w:rStyle w:val="Emphasis"/>
          <w:highlight w:val="cyan"/>
        </w:rPr>
        <w:t>repression</w:t>
      </w:r>
      <w:r w:rsidRPr="001E57CE">
        <w:rPr>
          <w:rStyle w:val="Emphasis"/>
        </w:rPr>
        <w:t xml:space="preserve"> of social protest </w:t>
      </w:r>
      <w:r w:rsidRPr="00F86075">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35905593" w14:textId="77777777" w:rsidR="00F94D01" w:rsidRPr="00360E09" w:rsidRDefault="00F94D01" w:rsidP="00F94D01">
      <w:pPr>
        <w:rPr>
          <w:sz w:val="16"/>
        </w:rPr>
      </w:pPr>
      <w:r w:rsidRPr="00360E09">
        <w:rPr>
          <w:sz w:val="16"/>
        </w:rPr>
        <w:t xml:space="preserve">Fast forward to the present, and </w:t>
      </w:r>
      <w:r w:rsidRPr="00F86075">
        <w:rPr>
          <w:rStyle w:val="StyleUnderline"/>
          <w:highlight w:val="cyan"/>
        </w:rPr>
        <w:t>factor in the</w:t>
      </w:r>
      <w:r w:rsidRPr="00F83F76">
        <w:rPr>
          <w:sz w:val="16"/>
        </w:rPr>
        <w:t xml:space="preserve"> dismantling of welfare states and</w:t>
      </w:r>
      <w:r w:rsidRPr="00360E09">
        <w:rPr>
          <w:sz w:val="16"/>
        </w:rPr>
        <w:t xml:space="preserve"> what Albena Azmanova has described as ‘</w:t>
      </w:r>
      <w:r w:rsidRPr="00F86075">
        <w:rPr>
          <w:rStyle w:val="StyleUnderline"/>
          <w:highlight w:val="cyan"/>
        </w:rPr>
        <w:t>epidemic of precarity’</w:t>
      </w:r>
      <w:r w:rsidRPr="00360E09">
        <w:rPr>
          <w:sz w:val="16"/>
        </w:rPr>
        <w:t xml:space="preserve">, understood as “a condition of vulnerability — disempowerment rooted in social threats to lives … experienced as incapacity to cope due to a discrepancy between responsibilities and power.” </w:t>
      </w:r>
      <w:r w:rsidRPr="00F86075">
        <w:rPr>
          <w:rStyle w:val="Emphasis"/>
          <w:highlight w:val="cyan"/>
        </w:rPr>
        <w:t>The imperial deal is breaking down</w:t>
      </w:r>
      <w:r w:rsidRPr="00360E09">
        <w:rPr>
          <w:sz w:val="16"/>
        </w:rPr>
        <w:t>. Unsurprisingly—and as Marx anticipated in his writings on English and Irish labor—</w:t>
      </w:r>
      <w:r w:rsidRPr="00B82D6B">
        <w:rPr>
          <w:rStyle w:val="StyleUnderline"/>
        </w:rPr>
        <w:t xml:space="preserve">the </w:t>
      </w:r>
      <w:r w:rsidRPr="00F86075">
        <w:rPr>
          <w:rStyle w:val="StyleUnderline"/>
          <w:highlight w:val="cyan"/>
        </w:rPr>
        <w:t>deferral</w:t>
      </w:r>
      <w:r w:rsidRPr="00B82D6B">
        <w:rPr>
          <w:rStyle w:val="StyleUnderline"/>
        </w:rPr>
        <w:t xml:space="preserve"> of the white working class to empire and capitalism only strengthened capitalism’s hand and </w:t>
      </w:r>
      <w:r w:rsidRPr="00F86075">
        <w:rPr>
          <w:rStyle w:val="StyleUnderline"/>
          <w:highlight w:val="cyan"/>
        </w:rPr>
        <w:t>backfired</w:t>
      </w:r>
      <w:r w:rsidRPr="00B82D6B">
        <w:rPr>
          <w:rStyle w:val="StyleUnderline"/>
        </w:rPr>
        <w:t>: capitalism struck back by reneging on the domestic ‘democratic’ pact</w:t>
      </w:r>
      <w:r w:rsidRPr="00360E09">
        <w:rPr>
          <w:sz w:val="16"/>
        </w:rPr>
        <w:t xml:space="preserve">. In </w:t>
      </w:r>
      <w:r w:rsidRPr="00182107">
        <w:rPr>
          <w:sz w:val="16"/>
        </w:rPr>
        <w:t>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w:t>
      </w:r>
      <w:r w:rsidRPr="00360E09">
        <w:rPr>
          <w:sz w:val="16"/>
        </w:rPr>
        <w:t xml:space="preserve"> they traverse well before reaching European or U.S. borders. In other words, they are escaping capitalism’s ravages.</w:t>
      </w:r>
    </w:p>
    <w:p w14:paraId="7D2FCB9B" w14:textId="77777777" w:rsidR="00F94D01" w:rsidRPr="00360E09" w:rsidRDefault="00F94D01" w:rsidP="00F94D01">
      <w:pPr>
        <w:rPr>
          <w:sz w:val="16"/>
        </w:rPr>
      </w:pPr>
      <w:r w:rsidRPr="00360E09">
        <w:rPr>
          <w:sz w:val="16"/>
        </w:rPr>
        <w:t xml:space="preserve">These ravages are the other side of the deal between capitalism and the white working class. The </w:t>
      </w:r>
      <w:r w:rsidRPr="00F86075">
        <w:rPr>
          <w:rStyle w:val="Emphasis"/>
          <w:highlight w:val="cyan"/>
        </w:rPr>
        <w:t>stable access to resources</w:t>
      </w:r>
      <w:r w:rsidRPr="00F86075">
        <w:rPr>
          <w:rStyle w:val="StyleUnderline"/>
          <w:highlight w:val="cyan"/>
        </w:rPr>
        <w:t xml:space="preserve"> and </w:t>
      </w:r>
      <w:r w:rsidRPr="00F86075">
        <w:rPr>
          <w:rStyle w:val="Emphasis"/>
          <w:highlight w:val="cyan"/>
        </w:rPr>
        <w:t>exploited labor</w:t>
      </w:r>
      <w:r w:rsidRPr="00B82D6B">
        <w:rPr>
          <w:rStyle w:val="StyleUnderline"/>
        </w:rPr>
        <w:t xml:space="preserve"> in the Global South </w:t>
      </w:r>
      <w:r w:rsidRPr="00F86075">
        <w:rPr>
          <w:rStyle w:val="StyleUnderline"/>
          <w:highlight w:val="cyan"/>
        </w:rPr>
        <w:t>entails</w:t>
      </w:r>
      <w:r w:rsidRPr="00B82D6B">
        <w:rPr>
          <w:rStyle w:val="StyleUnderline"/>
        </w:rPr>
        <w:t xml:space="preserve"> </w:t>
      </w:r>
      <w:r w:rsidRPr="001E57CE">
        <w:rPr>
          <w:rStyle w:val="Emphasis"/>
        </w:rPr>
        <w:t xml:space="preserve">significant </w:t>
      </w:r>
      <w:r w:rsidRPr="00F86075">
        <w:rPr>
          <w:rStyle w:val="Emphasis"/>
          <w:highlight w:val="cyan"/>
        </w:rPr>
        <w:t>force</w:t>
      </w:r>
      <w:r w:rsidRPr="001E57CE">
        <w:rPr>
          <w:rStyle w:val="Emphasis"/>
        </w:rPr>
        <w:t xml:space="preserv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w:t>
      </w:r>
      <w:r w:rsidRPr="00F86075">
        <w:rPr>
          <w:rStyle w:val="StyleUnderline"/>
          <w:highlight w:val="cyan"/>
        </w:rPr>
        <w:t xml:space="preserve">to </w:t>
      </w:r>
      <w:r w:rsidRPr="00F86075">
        <w:rPr>
          <w:rStyle w:val="Emphasis"/>
          <w:highlight w:val="cyan"/>
        </w:rPr>
        <w:t>facilitate</w:t>
      </w:r>
      <w:r w:rsidRPr="001E57CE">
        <w:rPr>
          <w:rStyle w:val="Emphasis"/>
        </w:rPr>
        <w:t xml:space="preserve"> the </w:t>
      </w:r>
      <w:r w:rsidRPr="00F86075">
        <w:rPr>
          <w:rStyle w:val="Emphasis"/>
          <w:highlight w:val="cyan"/>
        </w:rPr>
        <w:t>extraction</w:t>
      </w:r>
      <w:r w:rsidRPr="009E23AF">
        <w:rPr>
          <w:rStyle w:val="Emphasis"/>
        </w:rPr>
        <w:t xml:space="preserve"> of labor and natural resources</w:t>
      </w:r>
      <w:r w:rsidRPr="009E23AF">
        <w:rPr>
          <w:sz w:val="16"/>
        </w:rPr>
        <w:t xml:space="preserve">, as noted earlier. </w:t>
      </w:r>
      <w:r w:rsidRPr="009E23AF">
        <w:rPr>
          <w:rStyle w:val="Emphasis"/>
        </w:rPr>
        <w:t>Conflict</w:t>
      </w:r>
      <w:r w:rsidRPr="009E23AF">
        <w:rPr>
          <w:rStyle w:val="StyleUnderline"/>
        </w:rPr>
        <w:t xml:space="preserve">, </w:t>
      </w:r>
      <w:r w:rsidRPr="009E23AF">
        <w:rPr>
          <w:rStyle w:val="Emphasis"/>
        </w:rPr>
        <w:t>climate change,</w:t>
      </w:r>
      <w:r w:rsidRPr="009E23AF">
        <w:rPr>
          <w:rStyle w:val="StyleUnderline"/>
        </w:rPr>
        <w:t xml:space="preserve"> development models predicated on cheap labor pushed people toward migration,</w:t>
      </w:r>
      <w:r w:rsidRPr="009E23AF">
        <w:rPr>
          <w:sz w:val="16"/>
        </w:rPr>
        <w:t xml:space="preserve"> </w:t>
      </w:r>
      <w:r w:rsidRPr="009E23AF">
        <w:rPr>
          <w:rStyle w:val="StyleUnderline"/>
        </w:rPr>
        <w:t>made</w:t>
      </w:r>
      <w:r w:rsidRPr="00B82D6B">
        <w:rPr>
          <w:rStyle w:val="StyleUnderline"/>
        </w:rPr>
        <w:t xml:space="preserv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2DA2E608" w14:textId="77777777" w:rsidR="00F94D01" w:rsidRPr="00360E09" w:rsidRDefault="00F94D01" w:rsidP="00F94D01">
      <w:pPr>
        <w:rPr>
          <w:rStyle w:val="StyleUnderline"/>
        </w:rPr>
      </w:pPr>
      <w:r w:rsidRPr="00360E09">
        <w:rPr>
          <w:sz w:val="16"/>
        </w:rPr>
        <w:t>Thus</w:t>
      </w:r>
      <w:r w:rsidRPr="009E23AF">
        <w:rPr>
          <w:sz w:val="16"/>
        </w:rPr>
        <w:t>,</w:t>
      </w:r>
      <w:r w:rsidRPr="00360E09">
        <w:rPr>
          <w:sz w:val="16"/>
        </w:rPr>
        <w:t xml:space="preserve"> </w:t>
      </w:r>
      <w:r w:rsidRPr="009E23AF">
        <w:rPr>
          <w:rStyle w:val="StyleUnderline"/>
        </w:rPr>
        <w:t xml:space="preserve">the </w:t>
      </w:r>
      <w:r w:rsidRPr="00F86075">
        <w:rPr>
          <w:rStyle w:val="StyleUnderline"/>
          <w:highlight w:val="cyan"/>
        </w:rPr>
        <w:t>crisis</w:t>
      </w:r>
      <w:r w:rsidRPr="009E23AF">
        <w:rPr>
          <w:rStyle w:val="StyleUnderline"/>
        </w:rPr>
        <w:t xml:space="preserve"> of the two pillars of western imperial democracy</w:t>
      </w:r>
      <w:r w:rsidRPr="009E23AF">
        <w:rPr>
          <w:sz w:val="16"/>
        </w:rPr>
        <w:t xml:space="preserve"> (capital</w:t>
      </w:r>
      <w:r w:rsidRPr="00360E09">
        <w:rPr>
          <w:sz w:val="16"/>
        </w:rPr>
        <w:t xml:space="preserve"> and </w:t>
      </w:r>
      <w:proofErr w:type="spellStart"/>
      <w:r w:rsidRPr="00360E09">
        <w:rPr>
          <w:sz w:val="16"/>
        </w:rPr>
        <w:t>labour</w:t>
      </w:r>
      <w:proofErr w:type="spellEnd"/>
      <w:r w:rsidRPr="00360E09">
        <w:rPr>
          <w:sz w:val="16"/>
        </w:rPr>
        <w:t xml:space="preserve"> sharing of imperial spoils and their cordoning off and “pacification” of populations conscripted for labor exploitation to ensure stable capitalist extraction) </w:t>
      </w:r>
      <w:r w:rsidRPr="00F86075">
        <w:rPr>
          <w:rStyle w:val="StyleUnderline"/>
          <w:highlight w:val="cyan"/>
        </w:rPr>
        <w:t>has</w:t>
      </w:r>
      <w:r w:rsidRPr="00360E09">
        <w:rPr>
          <w:rStyle w:val="StyleUnderline"/>
        </w:rPr>
        <w:t xml:space="preserve"> </w:t>
      </w:r>
      <w:r w:rsidRPr="00F86075">
        <w:rPr>
          <w:rStyle w:val="StyleUnderline"/>
          <w:highlight w:val="cyan"/>
        </w:rPr>
        <w:t>thrown imperial democracy</w:t>
      </w:r>
      <w:r w:rsidRPr="007C77EC">
        <w:rPr>
          <w:rStyle w:val="StyleUnderline"/>
        </w:rPr>
        <w:t xml:space="preserve"> </w:t>
      </w:r>
      <w:r w:rsidRPr="00F86075">
        <w:rPr>
          <w:rStyle w:val="StyleUnderline"/>
          <w:highlight w:val="cyan"/>
        </w:rPr>
        <w:t>out of whack</w:t>
      </w:r>
      <w:r w:rsidRPr="00360E09">
        <w:rPr>
          <w:sz w:val="16"/>
        </w:rPr>
        <w:t xml:space="preserve">. </w:t>
      </w:r>
      <w:r w:rsidRPr="00F86075">
        <w:rPr>
          <w:rStyle w:val="StyleUnderline"/>
          <w:highlight w:val="cyan"/>
        </w:rPr>
        <w:t>This</w:t>
      </w:r>
      <w:r w:rsidRPr="00360E09">
        <w:rPr>
          <w:sz w:val="16"/>
        </w:rPr>
        <w:t xml:space="preserve"> understandably </w:t>
      </w:r>
      <w:r w:rsidRPr="00F86075">
        <w:rPr>
          <w:rStyle w:val="StyleUnderline"/>
          <w:highlight w:val="cyan"/>
        </w:rPr>
        <w:t>creates</w:t>
      </w:r>
      <w:r w:rsidRPr="00360E09">
        <w:rPr>
          <w:sz w:val="16"/>
        </w:rPr>
        <w:t xml:space="preserve"> anxiety and perhaps </w:t>
      </w:r>
      <w:r w:rsidRPr="00F86075">
        <w:rPr>
          <w:rStyle w:val="StyleUnderline"/>
          <w:highlight w:val="cyan"/>
        </w:rPr>
        <w:t>a sense of threat</w:t>
      </w:r>
      <w:r w:rsidRPr="00360E09">
        <w:rPr>
          <w:sz w:val="16"/>
        </w:rPr>
        <w:t xml:space="preserve">, as </w:t>
      </w:r>
      <w:proofErr w:type="spellStart"/>
      <w:r w:rsidRPr="00360E09">
        <w:rPr>
          <w:sz w:val="16"/>
        </w:rPr>
        <w:t>Azmanova’s</w:t>
      </w:r>
      <w:proofErr w:type="spellEnd"/>
      <w:r w:rsidRPr="00360E09">
        <w:rPr>
          <w:sz w:val="16"/>
        </w:rPr>
        <w:t xml:space="preserve"> Capitalism on Edge makes clear, but my point here is that </w:t>
      </w:r>
      <w:r w:rsidRPr="00360E09">
        <w:rPr>
          <w:rStyle w:val="StyleUnderline"/>
        </w:rPr>
        <w:t xml:space="preserve">this </w:t>
      </w:r>
      <w:r w:rsidRPr="00F86075">
        <w:rPr>
          <w:rStyle w:val="StyleUnderline"/>
          <w:highlight w:val="cyan"/>
        </w:rPr>
        <w:t>anxiety is associated with the crumbling</w:t>
      </w:r>
      <w:r w:rsidRPr="0023311C">
        <w:rPr>
          <w:rStyle w:val="StyleUnderline"/>
        </w:rPr>
        <w:t xml:space="preserve"> of the </w:t>
      </w:r>
      <w:r w:rsidRPr="00F86075">
        <w:rPr>
          <w:rStyle w:val="StyleUnderline"/>
          <w:highlight w:val="cyan"/>
        </w:rPr>
        <w:t>imperial bargain, and the demand is to restore it.</w:t>
      </w:r>
      <w:r w:rsidRPr="00360E09">
        <w:rPr>
          <w:rStyle w:val="StyleUnderline"/>
        </w:rPr>
        <w:t xml:space="preserve"> That is, the</w:t>
      </w:r>
      <w:r w:rsidRPr="00360E09">
        <w:rPr>
          <w:sz w:val="16"/>
        </w:rPr>
        <w:t xml:space="preserve"> boisterous and peevish </w:t>
      </w:r>
      <w:r w:rsidRPr="00182107">
        <w:rPr>
          <w:rStyle w:val="StyleUnderline"/>
        </w:rPr>
        <w:t>publics</w:t>
      </w:r>
      <w:r w:rsidRPr="00360E09">
        <w:rPr>
          <w:rStyle w:val="StyleUnderline"/>
        </w:rPr>
        <w:t xml:space="preserve"> in </w:t>
      </w:r>
      <w:r w:rsidRPr="00F86075">
        <w:rPr>
          <w:rStyle w:val="StyleUnderline"/>
          <w:highlight w:val="cyan"/>
        </w:rPr>
        <w:t>the west</w:t>
      </w:r>
      <w:r w:rsidRPr="00360E09">
        <w:rPr>
          <w:rStyle w:val="StyleUnderline"/>
        </w:rPr>
        <w:t xml:space="preserve"> have </w:t>
      </w:r>
      <w:r w:rsidRPr="00F86075">
        <w:rPr>
          <w:rStyle w:val="StyleUnderline"/>
          <w:highlight w:val="cyan"/>
        </w:rPr>
        <w:t>reacted to precarity not by</w:t>
      </w:r>
      <w:r w:rsidRPr="00182107">
        <w:rPr>
          <w:rStyle w:val="StyleUnderline"/>
        </w:rPr>
        <w:t xml:space="preserve"> demanding a </w:t>
      </w:r>
      <w:r w:rsidRPr="00F86075">
        <w:rPr>
          <w:rStyle w:val="StyleUnderline"/>
          <w:highlight w:val="cyan"/>
        </w:rPr>
        <w:t>rethinking</w:t>
      </w:r>
      <w:r w:rsidRPr="00182107">
        <w:rPr>
          <w:rStyle w:val="StyleUnderline"/>
        </w:rPr>
        <w:t xml:space="preserve"> of </w:t>
      </w:r>
      <w:r w:rsidRPr="00F86075">
        <w:rPr>
          <w:rStyle w:val="StyleUnderline"/>
          <w:highlight w:val="cyan"/>
        </w:rPr>
        <w:t>capitalism</w:t>
      </w:r>
      <w:r w:rsidRPr="00360E09">
        <w:rPr>
          <w:rStyle w:val="StyleUnderline"/>
        </w:rPr>
        <w:t xml:space="preserve">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xml:space="preserve">, </w:t>
      </w:r>
      <w:r w:rsidRPr="00F86075">
        <w:rPr>
          <w:rStyle w:val="StyleUnderline"/>
          <w:highlight w:val="cyan"/>
        </w:rPr>
        <w:t>but by blaming migrants</w:t>
      </w:r>
      <w:r w:rsidRPr="00360E09">
        <w:rPr>
          <w:sz w:val="16"/>
        </w:rPr>
        <w:t xml:space="preserve"> and refugees for said publics’ misfortunes</w:t>
      </w:r>
      <w:proofErr w:type="gramStart"/>
      <w:r w:rsidRPr="00360E09">
        <w:rPr>
          <w:sz w:val="16"/>
        </w:rPr>
        <w:t>. .</w:t>
      </w:r>
      <w:proofErr w:type="gramEnd"/>
      <w:r w:rsidRPr="00360E09">
        <w:rPr>
          <w:sz w:val="16"/>
        </w:rPr>
        <w:t xml:space="preserve"> The modes of visibility and sensationalizing of migration suggest that immigrants are not staying in their place, i.e. </w:t>
      </w:r>
      <w:r w:rsidRPr="00F86075">
        <w:rPr>
          <w:rStyle w:val="StyleUnderline"/>
          <w:highlight w:val="cyan"/>
        </w:rPr>
        <w:t>racialized subjects are seen as</w:t>
      </w:r>
      <w:r w:rsidRPr="00360E09">
        <w:rPr>
          <w:rStyle w:val="StyleUnderline"/>
        </w:rPr>
        <w:t xml:space="preserve"> being </w:t>
      </w:r>
      <w:r w:rsidRPr="00F86075">
        <w:rPr>
          <w:rStyle w:val="StyleUnderline"/>
          <w:highlight w:val="cyan"/>
        </w:rPr>
        <w:t>guilty of exceeding the</w:t>
      </w:r>
      <w:r w:rsidRPr="009E23AF">
        <w:rPr>
          <w:rStyle w:val="StyleUnderline"/>
        </w:rPr>
        <w:t xml:space="preserve"> modes of labor </w:t>
      </w:r>
      <w:r w:rsidRPr="00F86075">
        <w:rPr>
          <w:rStyle w:val="StyleUnderline"/>
          <w:highlight w:val="cyan"/>
        </w:rPr>
        <w:t>mobility dictated by empire</w:t>
      </w:r>
      <w:r w:rsidRPr="00360E09">
        <w:rPr>
          <w:sz w:val="16"/>
        </w:rPr>
        <w:t xml:space="preserve"> such as explicitly sanctioned guest-worker programs or exploited labor overseas. But this is not entirely transgressive, because </w:t>
      </w:r>
      <w:r w:rsidRPr="0023311C">
        <w:rPr>
          <w:rStyle w:val="StyleUnderline"/>
        </w:rPr>
        <w:t>the</w:t>
      </w:r>
      <w:r w:rsidRPr="00360E09">
        <w:rPr>
          <w:rStyle w:val="StyleUnderline"/>
        </w:rPr>
        <w:t xml:space="preserve"> contemporary </w:t>
      </w:r>
      <w:r w:rsidRPr="0023311C">
        <w:rPr>
          <w:rStyle w:val="StyleUnderline"/>
        </w:rPr>
        <w:t>model</w:t>
      </w:r>
      <w:r w:rsidRPr="00360E09">
        <w:rPr>
          <w:rStyle w:val="StyleUnderline"/>
        </w:rPr>
        <w:t xml:space="preserve"> of surveilled populations with irregular status is merely an update of imperial indenture programs and postwar guest labor. It is an update in that it </w:t>
      </w:r>
      <w:r w:rsidRPr="009E23AF">
        <w:rPr>
          <w:rStyle w:val="StyleUnderline"/>
        </w:rPr>
        <w:t>produces</w:t>
      </w:r>
      <w:r w:rsidRPr="009E23AF">
        <w:rPr>
          <w:sz w:val="16"/>
        </w:rPr>
        <w:t xml:space="preserve">, through other means, </w:t>
      </w:r>
      <w:r w:rsidRPr="009E23AF">
        <w:rPr>
          <w:rStyle w:val="StyleUnderline"/>
        </w:rPr>
        <w:t>exploitable populations</w:t>
      </w:r>
      <w:r w:rsidRPr="009E23AF">
        <w:rPr>
          <w:sz w:val="16"/>
        </w:rPr>
        <w:t xml:space="preserve"> (like the road repair crew in the Key Bridge without proper means of communication or a safety skiff) </w:t>
      </w:r>
      <w:r w:rsidRPr="009E23AF">
        <w:rPr>
          <w:rStyle w:val="StyleUnderline"/>
        </w:rPr>
        <w:t>in line with the formations demanded by metropole and settler working classes.</w:t>
      </w:r>
      <w:r w:rsidRPr="00360E09">
        <w:rPr>
          <w:rStyle w:val="StyleUnderline"/>
        </w:rPr>
        <w:t xml:space="preserve"> </w:t>
      </w:r>
    </w:p>
    <w:p w14:paraId="353C8007" w14:textId="77777777" w:rsidR="00F94D01" w:rsidRPr="00360E09" w:rsidRDefault="00F94D01" w:rsidP="00F94D01">
      <w:pPr>
        <w:rPr>
          <w:sz w:val="16"/>
        </w:rPr>
      </w:pPr>
    </w:p>
    <w:p w14:paraId="6D086854" w14:textId="77777777" w:rsidR="00F94D01" w:rsidRDefault="00F94D01" w:rsidP="00F94D01">
      <w:pPr>
        <w:pStyle w:val="Heading4"/>
      </w:pPr>
      <w:r>
        <w:t>The alternative is an anti-imperial internationalism.</w:t>
      </w:r>
    </w:p>
    <w:p w14:paraId="76974BE8" w14:textId="77777777" w:rsidR="00F94D01" w:rsidRDefault="00F94D01" w:rsidP="00F94D01">
      <w:r>
        <w:t xml:space="preserve">Samir </w:t>
      </w:r>
      <w:r w:rsidRPr="008422B1">
        <w:rPr>
          <w:rStyle w:val="Style13ptBold"/>
        </w:rPr>
        <w:t>Armin 19</w:t>
      </w:r>
      <w:r>
        <w:t xml:space="preserve"> – </w:t>
      </w:r>
      <w:proofErr w:type="gramStart"/>
      <w:r>
        <w:t>French-Egyptian</w:t>
      </w:r>
      <w:proofErr w:type="gramEnd"/>
      <w:r>
        <w:t xml:space="preserve">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25480AFA" w14:textId="77777777" w:rsidR="00F94D01" w:rsidRPr="002275FD" w:rsidRDefault="00F94D01" w:rsidP="00F94D01">
      <w:pPr>
        <w:rPr>
          <w:sz w:val="14"/>
        </w:rPr>
      </w:pPr>
      <w:r w:rsidRPr="008422B1">
        <w:rPr>
          <w:rStyle w:val="StyleUnderline"/>
        </w:rPr>
        <w:t xml:space="preserve">The </w:t>
      </w:r>
      <w:r w:rsidRPr="00F86075">
        <w:rPr>
          <w:rStyle w:val="StyleUnderline"/>
          <w:highlight w:val="cyan"/>
        </w:rPr>
        <w:t>conflict between</w:t>
      </w:r>
      <w:r w:rsidRPr="008422B1">
        <w:rPr>
          <w:rStyle w:val="StyleUnderline"/>
        </w:rPr>
        <w:t xml:space="preserve"> the</w:t>
      </w:r>
      <w:r w:rsidRPr="002275FD">
        <w:rPr>
          <w:sz w:val="14"/>
        </w:rPr>
        <w:t xml:space="preserve"> North (</w:t>
      </w:r>
      <w:r w:rsidRPr="00F86075">
        <w:rPr>
          <w:rStyle w:val="Emphasis"/>
          <w:highlight w:val="cyan"/>
        </w:rPr>
        <w:t>centers</w:t>
      </w:r>
      <w:r w:rsidRPr="002275FD">
        <w:rPr>
          <w:sz w:val="14"/>
        </w:rPr>
        <w:t xml:space="preserve">) </w:t>
      </w:r>
      <w:r w:rsidRPr="00F86075">
        <w:rPr>
          <w:rStyle w:val="StyleUnderline"/>
          <w:highlight w:val="cyan"/>
        </w:rPr>
        <w:t>and</w:t>
      </w:r>
      <w:r w:rsidRPr="002275FD">
        <w:rPr>
          <w:sz w:val="14"/>
        </w:rPr>
        <w:t xml:space="preserve"> the South (</w:t>
      </w:r>
      <w:r w:rsidRPr="00F86075">
        <w:rPr>
          <w:rStyle w:val="Emphasis"/>
          <w:highlight w:val="cyan"/>
        </w:rPr>
        <w:t>peripheries</w:t>
      </w:r>
      <w:r w:rsidRPr="002275FD">
        <w:rPr>
          <w:sz w:val="14"/>
        </w:rPr>
        <w:t xml:space="preserve">) </w:t>
      </w:r>
      <w:r w:rsidRPr="00F86075">
        <w:rPr>
          <w:rStyle w:val="StyleUnderline"/>
          <w:highlight w:val="cyan"/>
        </w:rPr>
        <w:t>is</w:t>
      </w:r>
      <w:r w:rsidRPr="008422B1">
        <w:rPr>
          <w:rStyle w:val="StyleUnderline"/>
        </w:rPr>
        <w:t xml:space="preserve"> an </w:t>
      </w:r>
      <w:r w:rsidRPr="00F86075">
        <w:rPr>
          <w:rStyle w:val="StyleUnderline"/>
          <w:highlight w:val="cyan"/>
        </w:rPr>
        <w:t>inherent</w:t>
      </w:r>
      <w:r w:rsidRPr="008422B1">
        <w:rPr>
          <w:rStyle w:val="StyleUnderline"/>
        </w:rPr>
        <w:t xml:space="preserve"> part </w:t>
      </w:r>
      <w:r w:rsidRPr="00F86075">
        <w:rPr>
          <w:rStyle w:val="StyleUnderline"/>
          <w:highlight w:val="cyan"/>
        </w:rPr>
        <w:t>of</w:t>
      </w:r>
      <w:r w:rsidRPr="008422B1">
        <w:rPr>
          <w:rStyle w:val="StyleUnderline"/>
        </w:rPr>
        <w:t xml:space="preserve"> the entire history of </w:t>
      </w:r>
      <w:r w:rsidRPr="00F86075">
        <w:rPr>
          <w:rStyle w:val="StyleUnderline"/>
          <w:highlight w:val="cyan"/>
        </w:rPr>
        <w:t>capitalist development</w:t>
      </w:r>
      <w:r w:rsidRPr="002275FD">
        <w:rPr>
          <w:sz w:val="14"/>
        </w:rPr>
        <w:t xml:space="preserve">.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predecessors, but excluding the Latin Americans) that they have a “preferential” right to the world’s wealth. This is really a type of </w:t>
      </w:r>
      <w:proofErr w:type="spellStart"/>
      <w:r w:rsidRPr="002275FD">
        <w:rPr>
          <w:sz w:val="14"/>
        </w:rPr>
        <w:t>deepseated</w:t>
      </w:r>
      <w:proofErr w:type="spellEnd"/>
      <w:r w:rsidRPr="002275FD">
        <w:rPr>
          <w:sz w:val="14"/>
        </w:rPr>
        <w:t xml:space="preserve"> racism, one that no longer takes on the elementary form of belief in the inequality of “races.”</w:t>
      </w:r>
    </w:p>
    <w:p w14:paraId="57D9F0DC" w14:textId="77777777" w:rsidR="00F94D01" w:rsidRPr="002275FD" w:rsidRDefault="00F94D01" w:rsidP="00F94D01">
      <w:pPr>
        <w:rPr>
          <w:sz w:val="14"/>
        </w:rPr>
      </w:pPr>
      <w:r w:rsidRPr="002275FD">
        <w:rPr>
          <w:sz w:val="14"/>
        </w:rPr>
        <w:t xml:space="preserve">This phase of history is coming to an end, called into question by the awakening of the South. This awakening began in the twentieth century with the revolutions carried out in the name of socialism, first in the Russian </w:t>
      </w:r>
      <w:proofErr w:type="spellStart"/>
      <w:r w:rsidRPr="002275FD">
        <w:rPr>
          <w:sz w:val="14"/>
        </w:rPr>
        <w:t>semiperiphery</w:t>
      </w:r>
      <w:proofErr w:type="spellEnd"/>
      <w:r w:rsidRPr="002275FD">
        <w:rPr>
          <w:sz w:val="14"/>
        </w:rPr>
        <w:t>,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5EFA122B" w14:textId="77777777" w:rsidR="00F94D01" w:rsidRPr="002275FD" w:rsidRDefault="00F94D01" w:rsidP="00F94D01">
      <w:pPr>
        <w:rPr>
          <w:sz w:val="14"/>
        </w:rPr>
      </w:pPr>
      <w:r w:rsidRPr="008422B1">
        <w:rPr>
          <w:rStyle w:val="StyleUnderline"/>
        </w:rPr>
        <w:t xml:space="preserve">The </w:t>
      </w:r>
      <w:r w:rsidRPr="00F86075">
        <w:rPr>
          <w:rStyle w:val="StyleUnderline"/>
          <w:highlight w:val="cyan"/>
        </w:rPr>
        <w:t>struggle of the peoples of the South for</w:t>
      </w:r>
      <w:r w:rsidRPr="008422B1">
        <w:rPr>
          <w:rStyle w:val="StyleUnderline"/>
        </w:rPr>
        <w:t xml:space="preserve"> their </w:t>
      </w:r>
      <w:r w:rsidRPr="00F86075">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F86075">
        <w:rPr>
          <w:rStyle w:val="StyleUnderline"/>
          <w:highlight w:val="cyan"/>
        </w:rPr>
        <w:t>connected with</w:t>
      </w:r>
      <w:r w:rsidRPr="008422B1">
        <w:rPr>
          <w:rStyle w:val="StyleUnderline"/>
        </w:rPr>
        <w:t xml:space="preserve"> the </w:t>
      </w:r>
      <w:r w:rsidRPr="00F86075">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F86075">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F86075">
        <w:rPr>
          <w:rStyle w:val="StyleUnderline"/>
          <w:highlight w:val="cyan"/>
        </w:rPr>
        <w:t>radical transformation</w:t>
      </w:r>
      <w:r w:rsidRPr="008422B1">
        <w:rPr>
          <w:rStyle w:val="StyleUnderline"/>
        </w:rPr>
        <w:t xml:space="preserve"> of the system </w:t>
      </w:r>
      <w:r w:rsidRPr="00F86075">
        <w:rPr>
          <w:rStyle w:val="StyleUnderline"/>
          <w:highlight w:val="cyan"/>
        </w:rPr>
        <w:t>is not on the agenda in the North, whereas the South continues to be the “</w:t>
      </w:r>
      <w:r w:rsidRPr="00F86075">
        <w:rPr>
          <w:rStyle w:val="Emphasis"/>
          <w:highlight w:val="cyan"/>
        </w:rPr>
        <w:t>zone of storms</w:t>
      </w:r>
      <w:r w:rsidRPr="00F86075">
        <w:rPr>
          <w:rStyle w:val="StyleUnderline"/>
          <w:highlight w:val="cyan"/>
        </w:rPr>
        <w:t>”</w:t>
      </w:r>
      <w:r w:rsidRPr="008422B1">
        <w:rPr>
          <w:rStyle w:val="StyleUnderline"/>
        </w:rPr>
        <w:t>—</w:t>
      </w:r>
      <w:r w:rsidRPr="00F86075">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F86075">
        <w:rPr>
          <w:rStyle w:val="StyleUnderline"/>
          <w:highlight w:val="cyan"/>
        </w:rPr>
        <w:t>decisive in transforming the world</w:t>
      </w:r>
      <w:r w:rsidRPr="002275FD">
        <w:rPr>
          <w:sz w:val="14"/>
        </w:rPr>
        <w:t xml:space="preserve">, as the entire history of the twentieth century clearly demonstrates. </w:t>
      </w:r>
      <w:r w:rsidRPr="00F86075">
        <w:rPr>
          <w:rStyle w:val="StyleUnderline"/>
          <w:highlight w:val="cyan"/>
        </w:rPr>
        <w:t xml:space="preserve">Class </w:t>
      </w:r>
      <w:r w:rsidRPr="00F86075">
        <w:rPr>
          <w:rStyle w:val="Emphasis"/>
          <w:highlight w:val="cyan"/>
        </w:rPr>
        <w:t>struggles in the North have</w:t>
      </w:r>
      <w:r w:rsidRPr="001E57CE">
        <w:rPr>
          <w:rStyle w:val="Emphasis"/>
        </w:rPr>
        <w:t xml:space="preserve"> primarily been </w:t>
      </w:r>
      <w:r w:rsidRPr="00F86075">
        <w:rPr>
          <w:rStyle w:val="Emphasis"/>
          <w:highlight w:val="cyan"/>
        </w:rPr>
        <w:t>focused on economic demands that</w:t>
      </w:r>
      <w:r w:rsidRPr="002275FD">
        <w:rPr>
          <w:sz w:val="14"/>
        </w:rPr>
        <w:t xml:space="preserve">, in general, </w:t>
      </w:r>
      <w:r w:rsidRPr="00F86075">
        <w:rPr>
          <w:rStyle w:val="Emphasis"/>
          <w:highlight w:val="cyan"/>
        </w:rPr>
        <w:t>do not call into question</w:t>
      </w:r>
      <w:r w:rsidRPr="001E57CE">
        <w:rPr>
          <w:rStyle w:val="Emphasis"/>
        </w:rPr>
        <w:t xml:space="preserve"> either the </w:t>
      </w:r>
      <w:r w:rsidRPr="00F86075">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xml:space="preserve">.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w:t>
      </w:r>
      <w:proofErr w:type="gramStart"/>
      <w:r w:rsidRPr="002275FD">
        <w:rPr>
          <w:sz w:val="14"/>
        </w:rPr>
        <w:t>to reject</w:t>
      </w:r>
      <w:proofErr w:type="gramEnd"/>
      <w:r w:rsidRPr="002275FD">
        <w:rPr>
          <w:sz w:val="14"/>
        </w:rPr>
        <w:t xml:space="preserve"> some conclusions, even if they come from Marx himself. Ultimately, then, this Marxism is unbounded and always incomplete.</w:t>
      </w:r>
    </w:p>
    <w:p w14:paraId="3A97EB31" w14:textId="77777777" w:rsidR="00F94D01" w:rsidRPr="002275FD" w:rsidRDefault="00F94D01" w:rsidP="00F94D01">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F86075">
        <w:rPr>
          <w:rStyle w:val="StyleUnderline"/>
          <w:highlight w:val="cyan"/>
        </w:rPr>
        <w:t xml:space="preserve">for </w:t>
      </w:r>
      <w:r w:rsidRPr="00F86075">
        <w:rPr>
          <w:rStyle w:val="Emphasis"/>
          <w:highlight w:val="cyan"/>
        </w:rPr>
        <w:t>political</w:t>
      </w:r>
      <w:r w:rsidRPr="00F86075">
        <w:rPr>
          <w:rStyle w:val="StyleUnderline"/>
          <w:highlight w:val="cyan"/>
        </w:rPr>
        <w:t xml:space="preserve"> and </w:t>
      </w:r>
      <w:r w:rsidRPr="00F86075">
        <w:rPr>
          <w:rStyle w:val="Emphasis"/>
          <w:highlight w:val="cyan"/>
        </w:rPr>
        <w:t>social struggles to be effective</w:t>
      </w:r>
      <w:r w:rsidRPr="00F86075">
        <w:rPr>
          <w:rStyle w:val="StyleUnderline"/>
          <w:highlight w:val="cyan"/>
        </w:rPr>
        <w:t xml:space="preserve">, they should be undertaken </w:t>
      </w:r>
      <w:r w:rsidRPr="00F86075">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F86075">
        <w:rPr>
          <w:rStyle w:val="StyleUnderline"/>
          <w:highlight w:val="cyan"/>
        </w:rPr>
        <w:t>and</w:t>
      </w:r>
      <w:r w:rsidRPr="008422B1">
        <w:rPr>
          <w:rStyle w:val="StyleUnderline"/>
        </w:rPr>
        <w:t xml:space="preserve"> on </w:t>
      </w:r>
      <w:r w:rsidRPr="00F86075">
        <w:rPr>
          <w:rStyle w:val="StyleUnderline"/>
          <w:highlight w:val="cyan"/>
        </w:rPr>
        <w:t xml:space="preserve">the </w:t>
      </w:r>
      <w:r w:rsidRPr="00F86075">
        <w:rPr>
          <w:rStyle w:val="Emphasis"/>
          <w:highlight w:val="cyan"/>
        </w:rPr>
        <w:t>world level</w:t>
      </w:r>
      <w:r w:rsidRPr="002275FD">
        <w:rPr>
          <w:sz w:val="14"/>
        </w:rPr>
        <w:t xml:space="preserve">. This viewpoint— rather commonplace, in my opinion—appears to have been that of Marx and historical </w:t>
      </w:r>
      <w:proofErr w:type="spellStart"/>
      <w:r w:rsidRPr="002275FD">
        <w:rPr>
          <w:sz w:val="14"/>
        </w:rPr>
        <w:t>Marxisms</w:t>
      </w:r>
      <w:proofErr w:type="spellEnd"/>
      <w:r w:rsidRPr="002275FD">
        <w:rPr>
          <w:sz w:val="14"/>
        </w:rPr>
        <w:t xml:space="preserve">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F86075">
        <w:rPr>
          <w:rStyle w:val="StyleUnderline"/>
          <w:highlight w:val="cyan"/>
        </w:rPr>
        <w:t>a</w:t>
      </w:r>
      <w:r w:rsidRPr="002275FD">
        <w:rPr>
          <w:sz w:val="14"/>
        </w:rPr>
        <w:t xml:space="preserve"> “Third Worldism,” but a “</w:t>
      </w:r>
      <w:r w:rsidRPr="00F86075">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71267C08" w14:textId="77777777" w:rsidR="00F94D01" w:rsidRPr="001E57CE" w:rsidRDefault="00F94D01" w:rsidP="00F94D01">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w:t>
      </w:r>
      <w:proofErr w:type="gramStart"/>
      <w:r w:rsidRPr="002275FD">
        <w:rPr>
          <w:sz w:val="14"/>
        </w:rPr>
        <w:t>The Westernization</w:t>
      </w:r>
      <w:proofErr w:type="gramEnd"/>
      <w:r w:rsidRPr="002275FD">
        <w:rPr>
          <w:sz w:val="14"/>
        </w:rPr>
        <w:t xml:space="preserve"> of the world is underway. </w:t>
      </w:r>
      <w:r w:rsidRPr="00F86075">
        <w:rPr>
          <w:rStyle w:val="StyleUnderline"/>
          <w:highlight w:val="cyan"/>
        </w:rPr>
        <w:t>The liberal doctrine</w:t>
      </w:r>
      <w:r w:rsidRPr="002275FD">
        <w:rPr>
          <w:rStyle w:val="StyleUnderline"/>
        </w:rPr>
        <w:t xml:space="preserve"> is triumphing and </w:t>
      </w:r>
      <w:r w:rsidRPr="00F86075">
        <w:rPr>
          <w:rStyle w:val="StyleUnderline"/>
          <w:highlight w:val="cyan"/>
        </w:rPr>
        <w:t>believes</w:t>
      </w:r>
      <w:r w:rsidRPr="002275FD">
        <w:rPr>
          <w:rStyle w:val="StyleUnderline"/>
        </w:rPr>
        <w:t xml:space="preserve"> that it has found proof for the correctness of its vision: because of the homogenization of the world, “</w:t>
      </w:r>
      <w:r w:rsidRPr="00F86075">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F86075">
        <w:rPr>
          <w:rStyle w:val="Emphasis"/>
          <w:highlight w:val="cyan"/>
        </w:rPr>
        <w:t>liberation</w:t>
      </w:r>
      <w:r w:rsidRPr="00A43F90">
        <w:rPr>
          <w:rStyle w:val="StyleUnderline"/>
        </w:rPr>
        <w:t xml:space="preserve"> of peoples</w:t>
      </w:r>
      <w:r w:rsidRPr="002275FD">
        <w:rPr>
          <w:rStyle w:val="StyleUnderline"/>
        </w:rPr>
        <w:t xml:space="preserve"> in the South </w:t>
      </w:r>
      <w:r w:rsidRPr="00F86075">
        <w:rPr>
          <w:rStyle w:val="StyleUnderline"/>
          <w:highlight w:val="cyan"/>
        </w:rPr>
        <w:t>is</w:t>
      </w:r>
      <w:r w:rsidRPr="002275FD">
        <w:rPr>
          <w:rStyle w:val="StyleUnderline"/>
        </w:rPr>
        <w:t xml:space="preserve"> thus </w:t>
      </w:r>
      <w:r w:rsidRPr="00F86075">
        <w:rPr>
          <w:rStyle w:val="Emphasis"/>
          <w:highlight w:val="cyan"/>
        </w:rPr>
        <w:t>inseparable</w:t>
      </w:r>
      <w:r w:rsidRPr="00F86075">
        <w:rPr>
          <w:rStyle w:val="StyleUnderline"/>
          <w:highlight w:val="cyan"/>
        </w:rPr>
        <w:t xml:space="preserve"> from </w:t>
      </w:r>
      <w:r w:rsidRPr="00F86075">
        <w:rPr>
          <w:rStyle w:val="Emphasis"/>
          <w:highlight w:val="cyan"/>
        </w:rPr>
        <w:t>constructing a socialist perspective</w:t>
      </w:r>
      <w:r w:rsidRPr="001E57CE">
        <w:rPr>
          <w:rStyle w:val="Emphasis"/>
        </w:rPr>
        <w:t xml:space="preserve"> </w:t>
      </w:r>
      <w:r w:rsidRPr="00F86075">
        <w:rPr>
          <w:rStyle w:val="Emphasis"/>
          <w:highlight w:val="cyan"/>
        </w:rPr>
        <w:t>and progressing</w:t>
      </w:r>
      <w:r w:rsidRPr="001E57CE">
        <w:rPr>
          <w:rStyle w:val="Emphasis"/>
        </w:rPr>
        <w:t xml:space="preserve"> from capitalism </w:t>
      </w:r>
      <w:r w:rsidRPr="00F86075">
        <w:rPr>
          <w:rStyle w:val="Emphasis"/>
          <w:highlight w:val="cyan"/>
        </w:rPr>
        <w:t>to world socialism.</w:t>
      </w:r>
    </w:p>
    <w:p w14:paraId="6C7138D0" w14:textId="77777777" w:rsidR="00F94D01" w:rsidRPr="002275FD" w:rsidRDefault="00F94D01" w:rsidP="00F94D01">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F86075">
        <w:rPr>
          <w:rStyle w:val="StyleUnderline"/>
          <w:highlight w:val="cyan"/>
        </w:rPr>
        <w:t>only</w:t>
      </w:r>
      <w:r w:rsidRPr="002275FD">
        <w:rPr>
          <w:rStyle w:val="StyleUnderline"/>
        </w:rPr>
        <w:t xml:space="preserve"> become reality </w:t>
      </w:r>
      <w:r w:rsidRPr="00F86075">
        <w:rPr>
          <w:rStyle w:val="StyleUnderline"/>
          <w:highlight w:val="cyan"/>
        </w:rPr>
        <w:t>if</w:t>
      </w:r>
      <w:r w:rsidRPr="002275FD">
        <w:rPr>
          <w:rStyle w:val="StyleUnderline"/>
        </w:rPr>
        <w:t xml:space="preserve"> the connection between the liberation of the South and </w:t>
      </w:r>
      <w:r w:rsidRPr="00F86075">
        <w:rPr>
          <w:rStyle w:val="StyleUnderline"/>
          <w:highlight w:val="cyan"/>
        </w:rPr>
        <w:t>the invention of stages for the long transition</w:t>
      </w:r>
      <w:r w:rsidRPr="002275FD">
        <w:rPr>
          <w:rStyle w:val="StyleUnderline"/>
        </w:rPr>
        <w:t xml:space="preserve"> to world socialism </w:t>
      </w:r>
      <w:r w:rsidRPr="00F86075">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F86075">
        <w:rPr>
          <w:rStyle w:val="StyleUnderline"/>
          <w:highlight w:val="cyan"/>
        </w:rPr>
        <w:t>A new “front of the South” can bring together</w:t>
      </w:r>
      <w:r w:rsidRPr="002275FD">
        <w:rPr>
          <w:rStyle w:val="StyleUnderline"/>
        </w:rPr>
        <w:t xml:space="preserve"> the </w:t>
      </w:r>
      <w:r w:rsidRPr="00F86075">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4E9D71C8" w14:textId="77777777" w:rsidR="00F94D01" w:rsidRPr="002275FD" w:rsidRDefault="00F94D01" w:rsidP="00F94D01">
      <w:pPr>
        <w:rPr>
          <w:sz w:val="14"/>
        </w:rPr>
      </w:pPr>
      <w:r w:rsidRPr="00F86075">
        <w:rPr>
          <w:rStyle w:val="StyleUnderline"/>
          <w:highlight w:val="cyan"/>
        </w:rPr>
        <w:t>To believe</w:t>
      </w:r>
      <w:r w:rsidRPr="002275FD">
        <w:rPr>
          <w:sz w:val="14"/>
        </w:rPr>
        <w:t xml:space="preserve"> the </w:t>
      </w:r>
      <w:r w:rsidRPr="002275FD">
        <w:rPr>
          <w:rStyle w:val="StyleUnderline"/>
        </w:rPr>
        <w:t xml:space="preserve">repetitive chatter from the </w:t>
      </w:r>
      <w:r w:rsidRPr="00F86075">
        <w:rPr>
          <w:rStyle w:val="StyleUnderline"/>
          <w:highlight w:val="cyan"/>
        </w:rPr>
        <w:t xml:space="preserve">Western media, </w:t>
      </w:r>
      <w:r w:rsidRPr="00A43F90">
        <w:rPr>
          <w:rStyle w:val="StyleUnderline"/>
        </w:rPr>
        <w:t>the</w:t>
      </w:r>
      <w:r w:rsidRPr="002275FD">
        <w:rPr>
          <w:rStyle w:val="StyleUnderline"/>
        </w:rPr>
        <w:t xml:space="preserve"> idea of </w:t>
      </w:r>
      <w:r w:rsidRPr="00F86075">
        <w:rPr>
          <w:rStyle w:val="StyleUnderline"/>
          <w:highlight w:val="cyan"/>
        </w:rPr>
        <w:t xml:space="preserve">reviving </w:t>
      </w:r>
      <w:r w:rsidRPr="00F86075">
        <w:rPr>
          <w:rStyle w:val="Emphasis"/>
          <w:highlight w:val="cyan"/>
        </w:rPr>
        <w:t>non-alignment</w:t>
      </w:r>
      <w:r w:rsidRPr="00F86075">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F86075">
        <w:rPr>
          <w:rStyle w:val="StyleUnderline"/>
          <w:highlight w:val="cyan"/>
        </w:rPr>
        <w:t>The true history of</w:t>
      </w:r>
      <w:r w:rsidRPr="002275FD">
        <w:rPr>
          <w:rStyle w:val="StyleUnderline"/>
        </w:rPr>
        <w:t xml:space="preserve"> the </w:t>
      </w:r>
      <w:r w:rsidRPr="00F86075">
        <w:rPr>
          <w:rStyle w:val="Emphasis"/>
          <w:highlight w:val="cyan"/>
        </w:rPr>
        <w:t>Bandung</w:t>
      </w:r>
      <w:r w:rsidRPr="001E57CE">
        <w:rPr>
          <w:rStyle w:val="Emphasis"/>
        </w:rPr>
        <w:t xml:space="preserve"> Conference</w:t>
      </w:r>
      <w:r w:rsidRPr="002275FD">
        <w:rPr>
          <w:rStyle w:val="StyleUnderline"/>
        </w:rPr>
        <w:t xml:space="preserve"> </w:t>
      </w:r>
      <w:r w:rsidRPr="00F86075">
        <w:rPr>
          <w:rStyle w:val="StyleUnderline"/>
          <w:highlight w:val="cyan"/>
        </w:rPr>
        <w:t>and</w:t>
      </w:r>
      <w:r w:rsidRPr="002275FD">
        <w:rPr>
          <w:rStyle w:val="StyleUnderline"/>
        </w:rPr>
        <w:t xml:space="preserve"> the </w:t>
      </w:r>
      <w:r w:rsidRPr="00F86075">
        <w:rPr>
          <w:rStyle w:val="StyleUnderline"/>
          <w:highlight w:val="cyan"/>
        </w:rPr>
        <w:t>non-alignment</w:t>
      </w:r>
      <w:r w:rsidRPr="002275FD">
        <w:rPr>
          <w:rStyle w:val="StyleUnderline"/>
        </w:rPr>
        <w:t xml:space="preserve"> that emerged from it </w:t>
      </w:r>
      <w:r w:rsidRPr="00F86075">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F86075">
        <w:rPr>
          <w:rStyle w:val="StyleUnderline"/>
          <w:highlight w:val="cyan"/>
        </w:rPr>
        <w:t>alignment was already “</w:t>
      </w:r>
      <w:r w:rsidRPr="00F86075">
        <w:rPr>
          <w:rStyle w:val="Emphasis"/>
          <w:highlight w:val="cyan"/>
        </w:rPr>
        <w:t xml:space="preserve">non-alignment on </w:t>
      </w:r>
      <w:proofErr w:type="spellStart"/>
      <w:r w:rsidRPr="00F86075">
        <w:rPr>
          <w:rStyle w:val="Emphasis"/>
          <w:highlight w:val="cyan"/>
        </w:rPr>
        <w:t>globalizaton</w:t>
      </w:r>
      <w:proofErr w:type="spellEnd"/>
      <w:r w:rsidRPr="00F86075">
        <w:rPr>
          <w:rStyle w:val="StyleUnderline"/>
          <w:highlight w:val="cyan"/>
        </w:rPr>
        <w:t>,”</w:t>
      </w:r>
      <w:r w:rsidRPr="00F86075">
        <w:rPr>
          <w:sz w:val="14"/>
          <w:highlight w:val="cyan"/>
        </w:rPr>
        <w:t xml:space="preserve"> </w:t>
      </w:r>
      <w:r w:rsidRPr="00F86075">
        <w:rPr>
          <w:rStyle w:val="StyleUnderline"/>
          <w:highlight w:val="cyan"/>
        </w:rPr>
        <w:t>on</w:t>
      </w:r>
      <w:r w:rsidRPr="002275FD">
        <w:rPr>
          <w:rStyle w:val="StyleUnderline"/>
        </w:rPr>
        <w:t xml:space="preserve"> the model of globalization </w:t>
      </w:r>
      <w:r w:rsidRPr="00F86075">
        <w:rPr>
          <w:rStyle w:val="StyleUnderline"/>
          <w:highlight w:val="cyan"/>
        </w:rPr>
        <w:t>that</w:t>
      </w:r>
      <w:r w:rsidRPr="002275FD">
        <w:rPr>
          <w:rStyle w:val="StyleUnderline"/>
        </w:rPr>
        <w:t xml:space="preserve"> the </w:t>
      </w:r>
      <w:r w:rsidRPr="00F86075">
        <w:rPr>
          <w:rStyle w:val="StyleUnderline"/>
          <w:highlight w:val="cyan"/>
        </w:rPr>
        <w:t>imperialist powers wanted to impose</w:t>
      </w:r>
      <w:r w:rsidRPr="002275FD">
        <w:rPr>
          <w:rStyle w:val="StyleUnderline"/>
        </w:rPr>
        <w:t xml:space="preserve"> on newly independent countries </w:t>
      </w:r>
      <w:r w:rsidRPr="00F86075">
        <w:rPr>
          <w:rStyle w:val="StyleUnderline"/>
          <w:highlight w:val="cyan"/>
        </w:rPr>
        <w:t>by means of neocolonialism</w:t>
      </w:r>
      <w:r w:rsidRPr="002275FD">
        <w:rPr>
          <w:rStyle w:val="StyleUnderline"/>
        </w:rPr>
        <w:t xml:space="preserve"> as a replacement for defunct colonialism. Non-alignment </w:t>
      </w:r>
      <w:r w:rsidRPr="00F86075">
        <w:rPr>
          <w:rStyle w:val="StyleUnderline"/>
          <w:highlight w:val="cyan"/>
        </w:rPr>
        <w:t xml:space="preserve">proceeded from a </w:t>
      </w:r>
      <w:r w:rsidRPr="00F86075">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F86075">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0922E6FE" w14:textId="77777777" w:rsidR="00F94D01" w:rsidRPr="002275FD" w:rsidRDefault="00F94D01" w:rsidP="00F94D01">
      <w:pPr>
        <w:rPr>
          <w:sz w:val="14"/>
        </w:rPr>
      </w:pPr>
      <w:r w:rsidRPr="002275FD">
        <w:rPr>
          <w:rStyle w:val="StyleUnderline"/>
        </w:rPr>
        <w:t xml:space="preserve">The narrative that reduces non-alignment to an avatar of the Cold War proceeds from a stubborn prejudice in the West: the peoples of Asia and Africa were not capable of taking the initiative by themselves, </w:t>
      </w:r>
      <w:proofErr w:type="spellStart"/>
      <w:proofErr w:type="gramStart"/>
      <w:r w:rsidRPr="002275FD">
        <w:rPr>
          <w:rStyle w:val="StyleUnderline"/>
        </w:rPr>
        <w:t>anymore</w:t>
      </w:r>
      <w:proofErr w:type="spellEnd"/>
      <w:proofErr w:type="gramEnd"/>
      <w:r w:rsidRPr="002275FD">
        <w:rPr>
          <w:rStyle w:val="StyleUnderline"/>
        </w:rPr>
        <w:t xml:space="preserv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21351CFC" w14:textId="7454D238" w:rsidR="00F94D01" w:rsidRDefault="00F94D01" w:rsidP="00F94D01">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The peoples of the North should take stock of this objective, and it would be even better if they were to offer their support for it as part of the construction of socialism. Solidarity of this kind existed during the Bandung era. At that time, young Europeans displayed their “Third Worldism,” undoubtedly naive, but much more admirable than their current sole focus on Europe.</w:t>
      </w:r>
    </w:p>
    <w:p w14:paraId="43DC76E7" w14:textId="77777777" w:rsidR="00F94D01" w:rsidRDefault="00F94D01" w:rsidP="00F94D01">
      <w:pPr>
        <w:rPr>
          <w:sz w:val="14"/>
        </w:rPr>
      </w:pPr>
    </w:p>
    <w:p w14:paraId="19C20240" w14:textId="5A3D7554" w:rsidR="00F94D01" w:rsidRDefault="00F94D01" w:rsidP="00F94D01">
      <w:pPr>
        <w:pStyle w:val="Heading3"/>
      </w:pPr>
      <w:r>
        <w:t>1NC – ADV 1</w:t>
      </w:r>
    </w:p>
    <w:p w14:paraId="69D26D1E" w14:textId="496D51F1" w:rsidR="00F94D01" w:rsidRDefault="00F86075" w:rsidP="00F94D01">
      <w:pPr>
        <w:pStyle w:val="Heading4"/>
      </w:pPr>
      <w:r>
        <w:t xml:space="preserve">1 – </w:t>
      </w:r>
      <w:r w:rsidR="00F94D01">
        <w:t xml:space="preserve">Physician burnout is </w:t>
      </w:r>
      <w:r w:rsidR="00F94D01" w:rsidRPr="00927578">
        <w:rPr>
          <w:u w:val="single"/>
        </w:rPr>
        <w:t>low now</w:t>
      </w:r>
    </w:p>
    <w:p w14:paraId="48B102AC" w14:textId="77777777" w:rsidR="00F94D01" w:rsidRPr="003C6280" w:rsidRDefault="00F94D01" w:rsidP="00F94D01">
      <w:r w:rsidRPr="003C6280">
        <w:rPr>
          <w:rStyle w:val="Style13ptBold"/>
        </w:rPr>
        <w:t>Berg 5/1</w:t>
      </w:r>
      <w:r>
        <w:t>/25 (Sara – MA in Health Communication from the University of Illinois Urbana-Campaign, “U.S. physician burnout hits lowest rate since COVID-19,” https://www.ama-assn.org/practice-management/physician-health/us-physician-burnout-hits-lowest-rate-covid-19)</w:t>
      </w:r>
    </w:p>
    <w:p w14:paraId="49C0541B" w14:textId="77777777" w:rsidR="00F94D01" w:rsidRPr="003C6280" w:rsidRDefault="00F94D01" w:rsidP="00F94D01">
      <w:pPr>
        <w:rPr>
          <w:rStyle w:val="Emphasis"/>
        </w:rPr>
      </w:pPr>
      <w:r w:rsidRPr="003C6280">
        <w:rPr>
          <w:sz w:val="16"/>
        </w:rPr>
        <w:t xml:space="preserve">After years marked by stress, exhaustion and unprecedented pressure, </w:t>
      </w:r>
      <w:r w:rsidRPr="00F86075">
        <w:rPr>
          <w:rStyle w:val="StyleUnderline"/>
          <w:highlight w:val="cyan"/>
        </w:rPr>
        <w:t xml:space="preserve">physicians appear to be </w:t>
      </w:r>
      <w:r w:rsidRPr="00F86075">
        <w:rPr>
          <w:rStyle w:val="Emphasis"/>
          <w:highlight w:val="cyan"/>
        </w:rPr>
        <w:t>breathing</w:t>
      </w:r>
      <w:r w:rsidRPr="003C6280">
        <w:rPr>
          <w:rStyle w:val="Emphasis"/>
        </w:rPr>
        <w:t xml:space="preserve"> a little more </w:t>
      </w:r>
      <w:r w:rsidRPr="00F86075">
        <w:rPr>
          <w:rStyle w:val="Emphasis"/>
          <w:highlight w:val="cyan"/>
        </w:rPr>
        <w:t>easily</w:t>
      </w:r>
      <w:r w:rsidRPr="00F86075">
        <w:rPr>
          <w:rStyle w:val="StyleUnderline"/>
          <w:highlight w:val="cyan"/>
        </w:rPr>
        <w:t>.</w:t>
      </w:r>
      <w:r w:rsidRPr="003C6280">
        <w:rPr>
          <w:rStyle w:val="StyleUnderline"/>
        </w:rPr>
        <w:t xml:space="preserve"> </w:t>
      </w:r>
      <w:r w:rsidRPr="00927578">
        <w:rPr>
          <w:rStyle w:val="StyleUnderline"/>
        </w:rPr>
        <w:t xml:space="preserve">Physician </w:t>
      </w:r>
      <w:r w:rsidRPr="00F86075">
        <w:rPr>
          <w:rStyle w:val="StyleUnderline"/>
          <w:highlight w:val="cyan"/>
        </w:rPr>
        <w:t>burnout rates have dropped below 45%, reaching the lowest level since before</w:t>
      </w:r>
      <w:r w:rsidRPr="003C6280">
        <w:rPr>
          <w:rStyle w:val="StyleUnderline"/>
        </w:rPr>
        <w:t xml:space="preserve"> the </w:t>
      </w:r>
      <w:r w:rsidRPr="00F86075">
        <w:rPr>
          <w:rStyle w:val="StyleUnderline"/>
          <w:highlight w:val="cyan"/>
        </w:rPr>
        <w:t>COVID</w:t>
      </w:r>
      <w:r w:rsidRPr="003C6280">
        <w:rPr>
          <w:rStyle w:val="StyleUnderline"/>
        </w:rPr>
        <w:t>-19 public health emergency</w:t>
      </w:r>
      <w:r w:rsidRPr="003C6280">
        <w:rPr>
          <w:sz w:val="16"/>
        </w:rPr>
        <w:t xml:space="preserve">, according to exclusive survey data from the AMA. </w:t>
      </w:r>
      <w:r w:rsidRPr="003C6280">
        <w:rPr>
          <w:rStyle w:val="StyleUnderline"/>
        </w:rPr>
        <w:t xml:space="preserve">This is a promising sign that </w:t>
      </w:r>
      <w:r w:rsidRPr="00F86075">
        <w:rPr>
          <w:rStyle w:val="Emphasis"/>
          <w:highlight w:val="cyan"/>
        </w:rPr>
        <w:t>efforts to improve physician well-being are gaining traction.</w:t>
      </w:r>
    </w:p>
    <w:p w14:paraId="72675E8E" w14:textId="77777777" w:rsidR="00F94D01" w:rsidRPr="007F7301" w:rsidRDefault="00F94D01" w:rsidP="00F94D01">
      <w:pPr>
        <w:rPr>
          <w:sz w:val="16"/>
        </w:rPr>
      </w:pPr>
      <w:r w:rsidRPr="007F7301">
        <w:rPr>
          <w:sz w:val="16"/>
        </w:rPr>
        <w:t xml:space="preserve">Yet even amid this hopeful development, health care leaders caution against declaring victory prematurely. While </w:t>
      </w:r>
      <w:r w:rsidRPr="007F7301">
        <w:rPr>
          <w:rStyle w:val="StyleUnderline"/>
        </w:rPr>
        <w:t>physician burnout rates have dropped and well-being has improved</w:t>
      </w:r>
      <w:r w:rsidRPr="007F7301">
        <w:rPr>
          <w:sz w:val="16"/>
        </w:rPr>
        <w:t xml:space="preserve">, systemic challenges remain, underscoring the need for continued change. </w:t>
      </w:r>
    </w:p>
    <w:p w14:paraId="02A36A1F" w14:textId="77777777" w:rsidR="00F94D01" w:rsidRPr="007F7301" w:rsidRDefault="00F94D01" w:rsidP="00F94D01">
      <w:pPr>
        <w:rPr>
          <w:sz w:val="16"/>
          <w:szCs w:val="16"/>
        </w:rPr>
      </w:pPr>
      <w:r w:rsidRPr="007F7301">
        <w:rPr>
          <w:sz w:val="16"/>
          <w:szCs w:val="16"/>
        </w:rPr>
        <w:t>As the leader in physician well-being, the AMA is reducing physician burnout by removing administrative burdens and providing real-world solutions to help doctors rediscover the Joy in Medicine™.</w:t>
      </w:r>
    </w:p>
    <w:p w14:paraId="522AD68A" w14:textId="77777777" w:rsidR="00F94D01" w:rsidRPr="007F7301" w:rsidRDefault="00F94D01" w:rsidP="00F94D01">
      <w:pPr>
        <w:rPr>
          <w:sz w:val="16"/>
          <w:szCs w:val="16"/>
        </w:rPr>
      </w:pPr>
      <w:r w:rsidRPr="007F7301">
        <w:rPr>
          <w:sz w:val="16"/>
          <w:szCs w:val="16"/>
        </w:rPr>
        <w:t xml:space="preserve">Nearly 18,000 responses from physicians across 43 states were received from more than 100 health systems and organizations who participated in the AMA Organizational Biopsy® last year. The AMA national physician comparison report—which is exclusive data to the AMA that is not published anywhere else—reflects 2024 trends on six key performance indicators—job satisfaction, job stress, burnout, intent to leave an organization, feeling valued by an organization and total hours spent per week on work-related activities (known as “time spend”). </w:t>
      </w:r>
    </w:p>
    <w:p w14:paraId="50755D93" w14:textId="77777777" w:rsidR="00F94D01" w:rsidRPr="007F7301" w:rsidRDefault="00F94D01" w:rsidP="00F94D01">
      <w:pPr>
        <w:rPr>
          <w:sz w:val="16"/>
          <w:szCs w:val="16"/>
        </w:rPr>
      </w:pPr>
      <w:r w:rsidRPr="007F7301">
        <w:rPr>
          <w:sz w:val="16"/>
          <w:szCs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4193C165" w14:textId="77777777" w:rsidR="00F94D01" w:rsidRPr="007F7301" w:rsidRDefault="00F94D01" w:rsidP="00F94D01">
      <w:pPr>
        <w:rPr>
          <w:sz w:val="16"/>
          <w:szCs w:val="16"/>
        </w:rPr>
      </w:pPr>
      <w:r w:rsidRPr="007F7301">
        <w:rPr>
          <w:sz w:val="16"/>
          <w:szCs w:val="16"/>
        </w:rPr>
        <w:t xml:space="preserve">For 2024, 43.2% of physicians reported experiencing at least one symptom of burnout, down from 48.2% in 2023 and 53% in 2022. The data from the AMA’s national physician comparison report shows that doctor burnout has fallen to the lowest it has been since the COVID-19 public health emergency. </w:t>
      </w:r>
    </w:p>
    <w:p w14:paraId="5C6F163B" w14:textId="77777777" w:rsidR="00F94D01" w:rsidRPr="007F7301" w:rsidRDefault="00F94D01" w:rsidP="00F94D01">
      <w:pPr>
        <w:rPr>
          <w:sz w:val="16"/>
          <w:szCs w:val="16"/>
        </w:rPr>
      </w:pPr>
      <w:r w:rsidRPr="007F7301">
        <w:rPr>
          <w:sz w:val="16"/>
          <w:szCs w:val="16"/>
        </w:rPr>
        <w:t>Explore how the AMA Health System Program works with health care leaders to tailor solutions that maximize support for physicians and care teams.</w:t>
      </w:r>
    </w:p>
    <w:p w14:paraId="2CB4CDC5" w14:textId="77777777" w:rsidR="00F94D01" w:rsidRPr="007F7301" w:rsidRDefault="00F94D01" w:rsidP="00F94D01">
      <w:pPr>
        <w:rPr>
          <w:sz w:val="16"/>
          <w:szCs w:val="16"/>
        </w:rPr>
      </w:pPr>
      <w:r w:rsidRPr="007F7301">
        <w:rPr>
          <w:sz w:val="16"/>
          <w:szCs w:val="16"/>
        </w:rPr>
        <w:t xml:space="preserve">Here are the other key performance indicators of physician well-being highlighted in the 2024 AMA national physician comparison report. </w:t>
      </w:r>
    </w:p>
    <w:p w14:paraId="2F46CD78" w14:textId="77777777" w:rsidR="00F94D01" w:rsidRPr="007F7301" w:rsidRDefault="00F94D01" w:rsidP="00F94D01">
      <w:pPr>
        <w:rPr>
          <w:sz w:val="16"/>
          <w:szCs w:val="16"/>
        </w:rPr>
      </w:pPr>
      <w:r w:rsidRPr="007F7301">
        <w:rPr>
          <w:sz w:val="16"/>
          <w:szCs w:val="16"/>
        </w:rPr>
        <w:t>Job satisfaction continues to rise</w:t>
      </w:r>
    </w:p>
    <w:p w14:paraId="4A453256" w14:textId="77777777" w:rsidR="00F94D01" w:rsidRPr="007F7301" w:rsidRDefault="00F94D01" w:rsidP="00F94D01">
      <w:pPr>
        <w:rPr>
          <w:sz w:val="16"/>
        </w:rPr>
      </w:pPr>
      <w:r w:rsidRPr="00F86075">
        <w:rPr>
          <w:rStyle w:val="StyleUnderline"/>
          <w:highlight w:val="cyan"/>
        </w:rPr>
        <w:t>Between 2023 and 2024, physicians’ job satisfaction rose</w:t>
      </w:r>
      <w:r w:rsidRPr="007F7301">
        <w:rPr>
          <w:rStyle w:val="StyleUnderline"/>
        </w:rPr>
        <w:t xml:space="preserve"> from 72.1% </w:t>
      </w:r>
      <w:r w:rsidRPr="00F86075">
        <w:rPr>
          <w:rStyle w:val="StyleUnderline"/>
          <w:highlight w:val="cyan"/>
        </w:rPr>
        <w:t>to 76.5%.</w:t>
      </w:r>
      <w:r w:rsidRPr="007F7301">
        <w:rPr>
          <w:rStyle w:val="StyleUnderline"/>
        </w:rPr>
        <w:t xml:space="preserve"> This is also up from 68% in 2022.</w:t>
      </w:r>
      <w:r w:rsidRPr="007F7301">
        <w:rPr>
          <w:sz w:val="16"/>
        </w:rPr>
        <w:t xml:space="preserve"> The AMA national physician comparison report also provided insights into variations across gender, physician specialty and years in practice. Those figures will be published in upcoming AMA news articles.</w:t>
      </w:r>
    </w:p>
    <w:p w14:paraId="5BA8DA7E" w14:textId="77777777" w:rsidR="00F94D01" w:rsidRPr="007F7301" w:rsidRDefault="00F94D01" w:rsidP="00F94D01">
      <w:pPr>
        <w:rPr>
          <w:sz w:val="16"/>
          <w:szCs w:val="16"/>
        </w:rPr>
      </w:pPr>
      <w:r w:rsidRPr="007F7301">
        <w:rPr>
          <w:sz w:val="16"/>
          <w:szCs w:val="16"/>
        </w:rPr>
        <w:t>The AMA’s Joy in Medicine™ Health System Recognition Program empowers health systems to reduce burnout and build well-being by focusing on system level drivers so that physicians and their patients can thrive.</w:t>
      </w:r>
    </w:p>
    <w:p w14:paraId="77D2F806" w14:textId="77777777" w:rsidR="00F94D01" w:rsidRPr="007F7301" w:rsidRDefault="00F94D01" w:rsidP="00F94D01">
      <w:pPr>
        <w:rPr>
          <w:rStyle w:val="Emphasis"/>
        </w:rPr>
      </w:pPr>
      <w:r w:rsidRPr="00F86075">
        <w:rPr>
          <w:rStyle w:val="StyleUnderline"/>
          <w:highlight w:val="cyan"/>
        </w:rPr>
        <w:t xml:space="preserve">There’s a </w:t>
      </w:r>
      <w:r w:rsidRPr="00F86075">
        <w:rPr>
          <w:rStyle w:val="Emphasis"/>
          <w:highlight w:val="cyan"/>
        </w:rPr>
        <w:t>drop in job stress</w:t>
      </w:r>
    </w:p>
    <w:p w14:paraId="7381FFBA" w14:textId="77777777" w:rsidR="00F94D01" w:rsidRDefault="00F94D01" w:rsidP="00F94D01">
      <w:pPr>
        <w:rPr>
          <w:rStyle w:val="StyleUnderline"/>
        </w:rPr>
      </w:pPr>
      <w:r w:rsidRPr="007F7301">
        <w:rPr>
          <w:sz w:val="16"/>
        </w:rPr>
        <w:t xml:space="preserve">While physicians continue to experience job stress, there is some positive movement on this key performance indicator. </w:t>
      </w:r>
      <w:r w:rsidRPr="007F7301">
        <w:rPr>
          <w:rStyle w:val="StyleUnderline"/>
        </w:rPr>
        <w:t xml:space="preserve">Last year, 45.1% expressed feeling a great deal of stress because of their job—down from 50.7% in 2023 and 55.6% in 2022. </w:t>
      </w:r>
    </w:p>
    <w:p w14:paraId="42379816" w14:textId="77777777" w:rsidR="00F94D01" w:rsidRDefault="00F94D01" w:rsidP="00F94D01"/>
    <w:p w14:paraId="3E082FE7" w14:textId="04F50C80" w:rsidR="00F86075" w:rsidRDefault="00F86075" w:rsidP="00F86075">
      <w:pPr>
        <w:pStyle w:val="Heading4"/>
      </w:pPr>
      <w:r>
        <w:t xml:space="preserve">2 – No timeframe for future pandemics. Just </w:t>
      </w:r>
      <w:proofErr w:type="gramStart"/>
      <w:r>
        <w:t>asserts</w:t>
      </w:r>
      <w:proofErr w:type="gramEnd"/>
      <w:r>
        <w:t xml:space="preserve"> they’re coming. </w:t>
      </w:r>
    </w:p>
    <w:p w14:paraId="7AC14083" w14:textId="77777777" w:rsidR="00F86075" w:rsidRDefault="00F86075" w:rsidP="00F86075"/>
    <w:p w14:paraId="1DC14515" w14:textId="2A572ECD" w:rsidR="00F86075" w:rsidRDefault="00F86075" w:rsidP="00F86075">
      <w:pPr>
        <w:pStyle w:val="Heading4"/>
      </w:pPr>
      <w:r>
        <w:t>3 – No risk of weapon escalation. Haven’t read that states have them or have incentive to use them – it’s in the context of “COVID infected states,” which didn’t happen.</w:t>
      </w:r>
    </w:p>
    <w:p w14:paraId="5D4A2A85" w14:textId="77777777" w:rsidR="00F86075" w:rsidRDefault="00F86075" w:rsidP="00F86075"/>
    <w:p w14:paraId="2C5B1603" w14:textId="173F8938" w:rsidR="00F86075" w:rsidRDefault="00F86075" w:rsidP="00F86075">
      <w:pPr>
        <w:pStyle w:val="Heading4"/>
      </w:pPr>
      <w:r>
        <w:t xml:space="preserve">4 – Nonunique. Burnout has been going on for </w:t>
      </w:r>
      <w:r>
        <w:rPr>
          <w:u w:val="single"/>
        </w:rPr>
        <w:t>years</w:t>
      </w:r>
      <w:r>
        <w:t xml:space="preserve"> – their UQ evidence is from 2018 – no superbugs since. </w:t>
      </w:r>
    </w:p>
    <w:p w14:paraId="72C2FBE8" w14:textId="77777777" w:rsidR="00F86075" w:rsidRDefault="00F86075" w:rsidP="00F86075"/>
    <w:p w14:paraId="65903273" w14:textId="355D2EDA" w:rsidR="00F86075" w:rsidRPr="00F86075" w:rsidRDefault="00F86075" w:rsidP="00F86075">
      <w:pPr>
        <w:pStyle w:val="Heading4"/>
      </w:pPr>
      <w:r>
        <w:t xml:space="preserve">5 – No evidence that indicates bioterror is </w:t>
      </w:r>
      <w:r>
        <w:rPr>
          <w:u w:val="single"/>
        </w:rPr>
        <w:t>likely</w:t>
      </w:r>
      <w:r>
        <w:t xml:space="preserve"> – motive evidence is from a </w:t>
      </w:r>
      <w:r>
        <w:rPr>
          <w:u w:val="single"/>
        </w:rPr>
        <w:t>decade ago</w:t>
      </w:r>
      <w:r>
        <w:t xml:space="preserve"> which disproves the internal link</w:t>
      </w:r>
    </w:p>
    <w:p w14:paraId="42EA72F8" w14:textId="77777777" w:rsidR="00F86075" w:rsidRDefault="00F86075" w:rsidP="00F86075"/>
    <w:p w14:paraId="19867EEB" w14:textId="2422E390" w:rsidR="00F86075" w:rsidRDefault="00F86075" w:rsidP="00F86075">
      <w:pPr>
        <w:pStyle w:val="Heading4"/>
      </w:pPr>
      <w:r>
        <w:t xml:space="preserve">6 – No warrant highlighted for this “solves everything” card – just that communities are more resilient, not that they </w:t>
      </w:r>
      <w:r>
        <w:rPr>
          <w:i/>
          <w:iCs w:val="0"/>
        </w:rPr>
        <w:t>resolve impacts</w:t>
      </w:r>
      <w:r>
        <w:t>.</w:t>
      </w:r>
    </w:p>
    <w:p w14:paraId="0CAB0B78" w14:textId="77777777" w:rsidR="00F86075" w:rsidRDefault="00F86075" w:rsidP="00F86075"/>
    <w:p w14:paraId="73C7611E" w14:textId="00131A5C" w:rsidR="00F86075" w:rsidRDefault="00F86075" w:rsidP="00F86075">
      <w:pPr>
        <w:pStyle w:val="Heading3"/>
      </w:pPr>
      <w:r>
        <w:t>1NC – ADV 2</w:t>
      </w:r>
    </w:p>
    <w:p w14:paraId="6DC95586" w14:textId="34F96C1E" w:rsidR="00F86075" w:rsidRDefault="00F86075" w:rsidP="00F86075">
      <w:pPr>
        <w:pStyle w:val="Heading4"/>
      </w:pPr>
      <w:r>
        <w:t xml:space="preserve">1 – </w:t>
      </w:r>
      <w:r>
        <w:t xml:space="preserve">Independent physician practices are trending upwards now </w:t>
      </w:r>
    </w:p>
    <w:p w14:paraId="5FE2D570" w14:textId="77777777" w:rsidR="00F86075" w:rsidRPr="006D40AE" w:rsidRDefault="00F86075" w:rsidP="00F86075">
      <w:proofErr w:type="spellStart"/>
      <w:r w:rsidRPr="00060F68">
        <w:rPr>
          <w:rStyle w:val="Style13ptBold"/>
        </w:rPr>
        <w:t>Godla</w:t>
      </w:r>
      <w:proofErr w:type="spellEnd"/>
      <w:r w:rsidRPr="00060F68">
        <w:rPr>
          <w:rStyle w:val="Style13ptBold"/>
        </w:rPr>
        <w:t xml:space="preserve"> 6/20</w:t>
      </w:r>
      <w:r>
        <w:t xml:space="preserve">/25 (Daniel – information technology professional with 10+ </w:t>
      </w:r>
      <w:proofErr w:type="spellStart"/>
      <w:r>
        <w:t>years experience</w:t>
      </w:r>
      <w:proofErr w:type="spellEnd"/>
      <w:r>
        <w:t xml:space="preserve"> in creating various innovative technical solutions across several different industries, “The Pendulum Swings: Are Physicians Returning to Independent </w:t>
      </w:r>
      <w:proofErr w:type="gramStart"/>
      <w:r>
        <w:t>Practice?,</w:t>
      </w:r>
      <w:proofErr w:type="gramEnd"/>
      <w:r>
        <w:t>” https://www.thoroughcare.net/blog/are-physicians-independent-practice)</w:t>
      </w:r>
    </w:p>
    <w:p w14:paraId="1C2308ED" w14:textId="77777777" w:rsidR="00F86075" w:rsidRPr="005B5849" w:rsidRDefault="00F86075" w:rsidP="00F86075">
      <w:pPr>
        <w:rPr>
          <w:sz w:val="16"/>
        </w:rPr>
      </w:pPr>
      <w:r w:rsidRPr="00FB5155">
        <w:rPr>
          <w:rStyle w:val="StyleUnderline"/>
        </w:rPr>
        <w:t xml:space="preserve">As of January 2024, </w:t>
      </w:r>
      <w:r w:rsidRPr="00F86075">
        <w:rPr>
          <w:rStyle w:val="StyleUnderline"/>
          <w:highlight w:val="cyan"/>
        </w:rPr>
        <w:t>77.6% of physicians were employed by</w:t>
      </w:r>
      <w:r w:rsidRPr="005B5849">
        <w:rPr>
          <w:sz w:val="16"/>
        </w:rPr>
        <w:t xml:space="preserve"> hospitals, </w:t>
      </w:r>
      <w:r w:rsidRPr="00F86075">
        <w:rPr>
          <w:rStyle w:val="StyleUnderline"/>
          <w:highlight w:val="cyan"/>
        </w:rPr>
        <w:t>health systems</w:t>
      </w:r>
      <w:r w:rsidRPr="005B5849">
        <w:rPr>
          <w:sz w:val="16"/>
        </w:rPr>
        <w:t>, or other healthcare organizations compared to leading or owning an independent practice.</w:t>
      </w:r>
    </w:p>
    <w:p w14:paraId="071A1A68" w14:textId="77777777" w:rsidR="00F86075" w:rsidRPr="005B5849" w:rsidRDefault="00F86075" w:rsidP="00F86075">
      <w:pPr>
        <w:rPr>
          <w:rStyle w:val="Emphasis"/>
        </w:rPr>
      </w:pPr>
      <w:r w:rsidRPr="005B5849">
        <w:rPr>
          <w:rStyle w:val="StyleUnderline"/>
        </w:rPr>
        <w:t xml:space="preserve">However, </w:t>
      </w:r>
      <w:r w:rsidRPr="00F86075">
        <w:rPr>
          <w:rStyle w:val="StyleUnderline"/>
          <w:highlight w:val="cyan"/>
        </w:rPr>
        <w:t xml:space="preserve">since the pandemic, </w:t>
      </w:r>
      <w:r w:rsidRPr="00F86075">
        <w:rPr>
          <w:rStyle w:val="Emphasis"/>
          <w:highlight w:val="cyan"/>
        </w:rPr>
        <w:t xml:space="preserve">the trend has shifted. </w:t>
      </w:r>
      <w:r w:rsidRPr="00F86075">
        <w:rPr>
          <w:rStyle w:val="StyleUnderline"/>
          <w:highlight w:val="cyan"/>
        </w:rPr>
        <w:t xml:space="preserve">The number of corporate entities acquiring independent practices has slowed, and </w:t>
      </w:r>
      <w:r w:rsidRPr="00F86075">
        <w:rPr>
          <w:rStyle w:val="Emphasis"/>
          <w:highlight w:val="cyan"/>
        </w:rPr>
        <w:t>more physicians seem to be retaining practice ownership.</w:t>
      </w:r>
      <w:r w:rsidRPr="005B5849">
        <w:rPr>
          <w:rStyle w:val="Emphasis"/>
        </w:rPr>
        <w:t xml:space="preserve">  </w:t>
      </w:r>
    </w:p>
    <w:p w14:paraId="0F73C500" w14:textId="77777777" w:rsidR="00F86075" w:rsidRPr="005B5849" w:rsidRDefault="00F86075" w:rsidP="00F86075">
      <w:pPr>
        <w:rPr>
          <w:rStyle w:val="StyleUnderline"/>
        </w:rPr>
      </w:pPr>
      <w:r w:rsidRPr="005B5849">
        <w:rPr>
          <w:sz w:val="16"/>
        </w:rPr>
        <w:t xml:space="preserve">A survey conducted by Bain &amp; Co. found </w:t>
      </w:r>
      <w:r w:rsidRPr="005B5849">
        <w:rPr>
          <w:rStyle w:val="StyleUnderline"/>
        </w:rPr>
        <w:t xml:space="preserve">that “nearly 25% of </w:t>
      </w:r>
      <w:r w:rsidRPr="00F86075">
        <w:rPr>
          <w:rStyle w:val="StyleUnderline"/>
          <w:highlight w:val="cyan"/>
        </w:rPr>
        <w:t>physicians in health system</w:t>
      </w:r>
      <w:r w:rsidRPr="005B5849">
        <w:rPr>
          <w:rStyle w:val="StyleUnderline"/>
        </w:rPr>
        <w:t xml:space="preserve">-led </w:t>
      </w:r>
      <w:r w:rsidRPr="00F86075">
        <w:rPr>
          <w:rStyle w:val="StyleUnderline"/>
          <w:highlight w:val="cyan"/>
        </w:rPr>
        <w:t>organizations are contemplating a</w:t>
      </w:r>
      <w:r w:rsidRPr="007B41E6">
        <w:rPr>
          <w:rStyle w:val="StyleUnderline"/>
        </w:rPr>
        <w:t xml:space="preserve"> change</w:t>
      </w:r>
      <w:r w:rsidRPr="005B5849">
        <w:rPr>
          <w:rStyle w:val="StyleUnderline"/>
        </w:rPr>
        <w:t xml:space="preserve"> in employers</w:t>
      </w:r>
      <w:r w:rsidRPr="005B5849">
        <w:rPr>
          <w:sz w:val="16"/>
        </w:rPr>
        <w:t xml:space="preserve">, compared to just 14% in physician-led practices.” Among those contemplating a change, </w:t>
      </w:r>
      <w:r w:rsidRPr="007B41E6">
        <w:rPr>
          <w:rStyle w:val="StyleUnderline"/>
        </w:rPr>
        <w:t>37%</w:t>
      </w:r>
      <w:r w:rsidRPr="005B5849">
        <w:rPr>
          <w:rStyle w:val="StyleUnderline"/>
        </w:rPr>
        <w:t xml:space="preserve"> are seeking to </w:t>
      </w:r>
      <w:r w:rsidRPr="00F86075">
        <w:rPr>
          <w:rStyle w:val="StyleUnderline"/>
          <w:highlight w:val="cyan"/>
        </w:rPr>
        <w:t>transition to physician-owned settings.</w:t>
      </w:r>
    </w:p>
    <w:p w14:paraId="6A1371F8" w14:textId="716C8A92" w:rsidR="00F86075" w:rsidRDefault="00F86075" w:rsidP="00F86075">
      <w:pPr>
        <w:pStyle w:val="Heading4"/>
      </w:pPr>
      <w:r>
        <w:t xml:space="preserve">2 – </w:t>
      </w:r>
      <w:r>
        <w:t xml:space="preserve">Rural hospitals are </w:t>
      </w:r>
      <w:r w:rsidRPr="006331BB">
        <w:rPr>
          <w:u w:val="single"/>
        </w:rPr>
        <w:t>financially strong</w:t>
      </w:r>
      <w:r>
        <w:t xml:space="preserve"> and </w:t>
      </w:r>
      <w:r w:rsidRPr="006331BB">
        <w:rPr>
          <w:u w:val="single"/>
        </w:rPr>
        <w:t>expanding</w:t>
      </w:r>
      <w:r>
        <w:t xml:space="preserve"> now </w:t>
      </w:r>
    </w:p>
    <w:p w14:paraId="07081C07" w14:textId="77777777" w:rsidR="00F86075" w:rsidRPr="00FB1359" w:rsidRDefault="00F86075" w:rsidP="00F86075">
      <w:r w:rsidRPr="00783DC6">
        <w:rPr>
          <w:rStyle w:val="Style13ptBold"/>
        </w:rPr>
        <w:t>WIPFLI 24</w:t>
      </w:r>
      <w:r>
        <w:t xml:space="preserve"> (WIPFLI LLP is one of the top 20 accounting and business consulting firms in the United States, “STATE OF RURAL HEALTHCARE Research and outlook for 2024,” https://www.wipfli.com/-/media/wipfli/downloadable-files/2024-rural-healthcare-survey-report.pdf)</w:t>
      </w:r>
    </w:p>
    <w:p w14:paraId="5D27DF5B" w14:textId="77777777" w:rsidR="00F86075" w:rsidRPr="00C10E83" w:rsidRDefault="00F86075" w:rsidP="00F86075">
      <w:pPr>
        <w:rPr>
          <w:sz w:val="16"/>
          <w:szCs w:val="16"/>
        </w:rPr>
      </w:pPr>
      <w:r w:rsidRPr="00C10E83">
        <w:rPr>
          <w:sz w:val="16"/>
          <w:szCs w:val="16"/>
        </w:rPr>
        <w:t xml:space="preserve">Healthcare is a hopeful business. Patients and providers rally toward the best possible outcomes, sometimes defying the odds. Providers balance caution and </w:t>
      </w:r>
      <w:proofErr w:type="gramStart"/>
      <w:r w:rsidRPr="00C10E83">
        <w:rPr>
          <w:sz w:val="16"/>
          <w:szCs w:val="16"/>
        </w:rPr>
        <w:t>optimism — steeling</w:t>
      </w:r>
      <w:proofErr w:type="gramEnd"/>
      <w:r w:rsidRPr="00C10E83">
        <w:rPr>
          <w:sz w:val="16"/>
          <w:szCs w:val="16"/>
        </w:rPr>
        <w:t xml:space="preserve"> themselves for the worst while hoping for the best.</w:t>
      </w:r>
    </w:p>
    <w:p w14:paraId="5DB08358" w14:textId="77777777" w:rsidR="00F86075" w:rsidRPr="00C10E83" w:rsidRDefault="00F86075" w:rsidP="00F86075">
      <w:pPr>
        <w:rPr>
          <w:rStyle w:val="Emphasis"/>
        </w:rPr>
      </w:pPr>
      <w:r w:rsidRPr="00C10E83">
        <w:rPr>
          <w:sz w:val="16"/>
        </w:rPr>
        <w:t xml:space="preserve">That’s exactly where rural healthcare organizations stand today. </w:t>
      </w:r>
      <w:r w:rsidRPr="00C10E83">
        <w:rPr>
          <w:rStyle w:val="StyleUnderline"/>
        </w:rPr>
        <w:t>When we surveyed 106 rural healthcare organizations</w:t>
      </w:r>
      <w:r w:rsidRPr="00C10E83">
        <w:rPr>
          <w:sz w:val="16"/>
        </w:rPr>
        <w:t xml:space="preserve"> to learn about the state of the industry, </w:t>
      </w:r>
      <w:r w:rsidRPr="00C10E83">
        <w:rPr>
          <w:rStyle w:val="StyleUnderline"/>
        </w:rPr>
        <w:t xml:space="preserve">we found an </w:t>
      </w:r>
      <w:r w:rsidRPr="00C10E83">
        <w:rPr>
          <w:rStyle w:val="Emphasis"/>
        </w:rPr>
        <w:t>abundance of optimism.</w:t>
      </w:r>
    </w:p>
    <w:p w14:paraId="57ABA647" w14:textId="77777777" w:rsidR="00F86075" w:rsidRPr="00C10E83" w:rsidRDefault="00F86075" w:rsidP="00F86075">
      <w:pPr>
        <w:rPr>
          <w:sz w:val="16"/>
        </w:rPr>
      </w:pPr>
      <w:r w:rsidRPr="00C10E83">
        <w:rPr>
          <w:rStyle w:val="StyleUnderline"/>
        </w:rPr>
        <w:t xml:space="preserve">About </w:t>
      </w:r>
      <w:r w:rsidRPr="00F86075">
        <w:rPr>
          <w:rStyle w:val="StyleUnderline"/>
          <w:highlight w:val="cyan"/>
        </w:rPr>
        <w:t>91% of rural healthcare organizations were</w:t>
      </w:r>
      <w:r w:rsidRPr="00C10E83">
        <w:rPr>
          <w:sz w:val="16"/>
        </w:rPr>
        <w:t xml:space="preserve"> either “cautiously” or “completely” </w:t>
      </w:r>
      <w:r w:rsidRPr="00F86075">
        <w:rPr>
          <w:rStyle w:val="Emphasis"/>
          <w:highlight w:val="cyan"/>
        </w:rPr>
        <w:t>optimistic about their financial viability.</w:t>
      </w:r>
      <w:r w:rsidRPr="00C10E83">
        <w:rPr>
          <w:sz w:val="16"/>
        </w:rPr>
        <w:t xml:space="preserve"> </w:t>
      </w:r>
      <w:r w:rsidRPr="00C10E83">
        <w:rPr>
          <w:rStyle w:val="StyleUnderline"/>
        </w:rPr>
        <w:t>About 40% of organizations said their financial stability is “much higher” or “somewhat higher” today than it was a year ago.</w:t>
      </w:r>
      <w:r w:rsidRPr="00C10E83">
        <w:rPr>
          <w:sz w:val="16"/>
        </w:rPr>
        <w:t xml:space="preserve"> And another 30% said their financial stability was unchanged over the past year.</w:t>
      </w:r>
    </w:p>
    <w:p w14:paraId="6F16CD6D" w14:textId="77777777" w:rsidR="00F86075" w:rsidRPr="00C10E83" w:rsidRDefault="00F86075" w:rsidP="00F86075">
      <w:pPr>
        <w:rPr>
          <w:rStyle w:val="StyleUnderline"/>
        </w:rPr>
      </w:pPr>
      <w:r w:rsidRPr="00C10E83">
        <w:rPr>
          <w:sz w:val="16"/>
        </w:rPr>
        <w:t xml:space="preserve">Optimists might read “no change” as good news, given the difficult economics most organizations had to overcome. Inflation and expenses have been high, COVID-19 funding dried </w:t>
      </w:r>
      <w:proofErr w:type="gramStart"/>
      <w:r w:rsidRPr="00C10E83">
        <w:rPr>
          <w:sz w:val="16"/>
        </w:rPr>
        <w:t>up</w:t>
      </w:r>
      <w:proofErr w:type="gramEnd"/>
      <w:r w:rsidRPr="00C10E83">
        <w:rPr>
          <w:sz w:val="16"/>
        </w:rPr>
        <w:t xml:space="preserve"> and reimbursement rates have largely remained flat. </w:t>
      </w:r>
      <w:r w:rsidRPr="00C10E83">
        <w:rPr>
          <w:rStyle w:val="StyleUnderline"/>
        </w:rPr>
        <w:t xml:space="preserve">Rural healthcare </w:t>
      </w:r>
      <w:r w:rsidRPr="00F86075">
        <w:rPr>
          <w:rStyle w:val="StyleUnderline"/>
          <w:highlight w:val="cyan"/>
        </w:rPr>
        <w:t xml:space="preserve">providers </w:t>
      </w:r>
      <w:r w:rsidRPr="00F86075">
        <w:rPr>
          <w:rStyle w:val="Emphasis"/>
          <w:highlight w:val="cyan"/>
        </w:rPr>
        <w:t>learned how to manage unpredictability</w:t>
      </w:r>
      <w:r w:rsidRPr="00F86075">
        <w:rPr>
          <w:rStyle w:val="StyleUnderline"/>
          <w:highlight w:val="cyan"/>
        </w:rPr>
        <w:t xml:space="preserve"> during the pandemic.</w:t>
      </w:r>
    </w:p>
    <w:p w14:paraId="58D3D46B" w14:textId="77777777" w:rsidR="00F86075" w:rsidRPr="00C10E83" w:rsidRDefault="00F86075" w:rsidP="00F86075">
      <w:pPr>
        <w:rPr>
          <w:sz w:val="16"/>
        </w:rPr>
      </w:pPr>
      <w:r w:rsidRPr="00F86075">
        <w:rPr>
          <w:rStyle w:val="StyleUnderline"/>
          <w:highlight w:val="cyan"/>
        </w:rPr>
        <w:t>Most</w:t>
      </w:r>
      <w:r w:rsidRPr="00C10E83">
        <w:rPr>
          <w:rStyle w:val="StyleUnderline"/>
        </w:rPr>
        <w:t xml:space="preserve"> of the </w:t>
      </w:r>
      <w:r w:rsidRPr="00F86075">
        <w:rPr>
          <w:rStyle w:val="StyleUnderline"/>
          <w:highlight w:val="cyan"/>
        </w:rPr>
        <w:t>organizations</w:t>
      </w:r>
      <w:r w:rsidRPr="00C10E83">
        <w:rPr>
          <w:rStyle w:val="StyleUnderline"/>
        </w:rPr>
        <w:t xml:space="preserve"> we surveyed </w:t>
      </w:r>
      <w:r w:rsidRPr="00F86075">
        <w:rPr>
          <w:rStyle w:val="StyleUnderline"/>
          <w:highlight w:val="cyan"/>
        </w:rPr>
        <w:t>operate independently</w:t>
      </w:r>
      <w:r w:rsidRPr="00C10E83">
        <w:rPr>
          <w:rStyle w:val="StyleUnderline"/>
        </w:rPr>
        <w:t xml:space="preserve"> (75%) </w:t>
      </w:r>
      <w:r w:rsidRPr="00F86075">
        <w:rPr>
          <w:rStyle w:val="StyleUnderline"/>
          <w:highlight w:val="cyan"/>
        </w:rPr>
        <w:t xml:space="preserve">and </w:t>
      </w:r>
      <w:r w:rsidRPr="00F86075">
        <w:rPr>
          <w:rStyle w:val="Emphasis"/>
          <w:highlight w:val="cyan"/>
        </w:rPr>
        <w:t>intend to stay that way.</w:t>
      </w:r>
      <w:r w:rsidRPr="00C10E83">
        <w:rPr>
          <w:sz w:val="16"/>
        </w:rPr>
        <w:t xml:space="preserve"> Seventy-five percent of organizations said they’re “not at all likely” to merge or consolidate with another healthcare organization. (A year ago, only 65% of organizations were as confident in their ability to stay independent.) Rural healthcare organizations feel confident that the worst is over. Comparatively, they are less stressed financially than larger hospital systems, where layoffs and consolidation have trended upward.</w:t>
      </w:r>
    </w:p>
    <w:p w14:paraId="5188F698" w14:textId="77777777" w:rsidR="00F86075" w:rsidRPr="00C10E83" w:rsidRDefault="00F86075" w:rsidP="00F86075">
      <w:pPr>
        <w:rPr>
          <w:sz w:val="16"/>
        </w:rPr>
      </w:pPr>
      <w:r w:rsidRPr="00F86075">
        <w:rPr>
          <w:rStyle w:val="StyleUnderline"/>
          <w:highlight w:val="cyan"/>
        </w:rPr>
        <w:t xml:space="preserve">There are </w:t>
      </w:r>
      <w:r w:rsidRPr="00F86075">
        <w:rPr>
          <w:rStyle w:val="Emphasis"/>
          <w:highlight w:val="cyan"/>
        </w:rPr>
        <w:t>no clear-cut plans</w:t>
      </w:r>
      <w:r w:rsidRPr="00F86075">
        <w:rPr>
          <w:rStyle w:val="StyleUnderline"/>
          <w:highlight w:val="cyan"/>
        </w:rPr>
        <w:t xml:space="preserve"> for rural healthcare organizations </w:t>
      </w:r>
      <w:r w:rsidRPr="00F86075">
        <w:rPr>
          <w:rStyle w:val="Emphasis"/>
          <w:highlight w:val="cyan"/>
        </w:rPr>
        <w:t>to eliminate or reduce services</w:t>
      </w:r>
      <w:r w:rsidRPr="00C10E83">
        <w:rPr>
          <w:rStyle w:val="Emphasis"/>
        </w:rPr>
        <w:t>.</w:t>
      </w:r>
      <w:r w:rsidRPr="00C10E83">
        <w:rPr>
          <w:sz w:val="16"/>
        </w:rPr>
        <w:t xml:space="preserve"> </w:t>
      </w:r>
      <w:r w:rsidRPr="00C10E83">
        <w:rPr>
          <w:rStyle w:val="StyleUnderline"/>
        </w:rPr>
        <w:t xml:space="preserve">On the contrary, about </w:t>
      </w:r>
      <w:r w:rsidRPr="00F86075">
        <w:rPr>
          <w:rStyle w:val="StyleUnderline"/>
          <w:highlight w:val="cyan"/>
        </w:rPr>
        <w:t>70%</w:t>
      </w:r>
      <w:r w:rsidRPr="00C10E83">
        <w:rPr>
          <w:rStyle w:val="StyleUnderline"/>
        </w:rPr>
        <w:t xml:space="preserve"> of respondents </w:t>
      </w:r>
      <w:r w:rsidRPr="00F86075">
        <w:rPr>
          <w:rStyle w:val="StyleUnderline"/>
          <w:highlight w:val="cyan"/>
        </w:rPr>
        <w:t xml:space="preserve">told us they’re likely to </w:t>
      </w:r>
      <w:r w:rsidRPr="00F86075">
        <w:rPr>
          <w:rStyle w:val="Emphasis"/>
          <w:highlight w:val="cyan"/>
        </w:rPr>
        <w:t>expand service lines</w:t>
      </w:r>
      <w:r w:rsidRPr="00C10E83">
        <w:rPr>
          <w:rStyle w:val="StyleUnderline"/>
        </w:rPr>
        <w:t xml:space="preserve"> to increase revenue.</w:t>
      </w:r>
      <w:r w:rsidRPr="00C10E83">
        <w:rPr>
          <w:sz w:val="16"/>
        </w:rPr>
        <w:t xml:space="preserve"> Twenty-seven percent are planning to invest in new clinics, and 42% plan to expand via other new facilities in the next two to five years. Twenty-five percent plan to invest in new clinics next year. To finance their expansions, rural hospitals are leveraging U.S. Department of Agriculture financing and local property tax support, as well as taking on new debt. </w:t>
      </w:r>
    </w:p>
    <w:p w14:paraId="061479F3" w14:textId="25C1B9B9" w:rsidR="00F86075" w:rsidRDefault="00F86075" w:rsidP="00F86075">
      <w:pPr>
        <w:pStyle w:val="Heading4"/>
      </w:pPr>
      <w:r w:rsidRPr="00F86075">
        <w:t xml:space="preserve">4 – </w:t>
      </w:r>
      <w:r w:rsidRPr="00BF0790">
        <w:rPr>
          <w:u w:val="single"/>
        </w:rPr>
        <w:t>Consolidation is good</w:t>
      </w:r>
      <w:r>
        <w:t xml:space="preserve"> for rural hospitals—allows hospitals to stay open and provide access </w:t>
      </w:r>
    </w:p>
    <w:p w14:paraId="5A972602" w14:textId="77777777" w:rsidR="00F86075" w:rsidRPr="00335579" w:rsidRDefault="00F86075" w:rsidP="00F86075">
      <w:r w:rsidRPr="00335579">
        <w:rPr>
          <w:rStyle w:val="Style13ptBold"/>
        </w:rPr>
        <w:t>Dobson et al. 24</w:t>
      </w:r>
      <w:r>
        <w:t xml:space="preserve"> (Al - Ph.D. in economics from Washington University, “The Potential for Hospital System Integration to Improve the Financial Outlook of Rural Hospitals in the United States,” 11/22/24, https://strengthenhealthcare.org/wp-content/uploads/2024/11/Coalition-Rural_White-Paper_11182024.pdf)</w:t>
      </w:r>
    </w:p>
    <w:p w14:paraId="739A068C" w14:textId="77777777" w:rsidR="00F86075" w:rsidRPr="00BF0790" w:rsidRDefault="00F86075" w:rsidP="00F86075">
      <w:pPr>
        <w:rPr>
          <w:rStyle w:val="StyleUnderline"/>
        </w:rPr>
      </w:pPr>
      <w:r w:rsidRPr="00BF0790">
        <w:rPr>
          <w:sz w:val="16"/>
        </w:rPr>
        <w:t xml:space="preserve">This White Paper presents a detailed examination of the economic role of hospitals in rural areas, rural hospital closures in the United States, the financial challenges facing these hospitals, and the outcomes of mergers, acquisitions, and affiliations. Although not necessarily the right choice for all hospitals and communities, </w:t>
      </w:r>
      <w:r w:rsidRPr="00F86075">
        <w:rPr>
          <w:rStyle w:val="StyleUnderline"/>
          <w:highlight w:val="cyan"/>
        </w:rPr>
        <w:t>aligning with a larger hospital system</w:t>
      </w:r>
      <w:r w:rsidRPr="00BF0790">
        <w:rPr>
          <w:rStyle w:val="StyleUnderline"/>
        </w:rPr>
        <w:t xml:space="preserve"> can </w:t>
      </w:r>
      <w:r w:rsidRPr="00F86075">
        <w:rPr>
          <w:rStyle w:val="Emphasis"/>
          <w:highlight w:val="cyan"/>
        </w:rPr>
        <w:t>reduce</w:t>
      </w:r>
      <w:r w:rsidRPr="00BF0790">
        <w:rPr>
          <w:rStyle w:val="Emphasis"/>
        </w:rPr>
        <w:t xml:space="preserve"> the </w:t>
      </w:r>
      <w:r w:rsidRPr="00F86075">
        <w:rPr>
          <w:rStyle w:val="Emphasis"/>
          <w:highlight w:val="cyan"/>
        </w:rPr>
        <w:t>financial vulnerability of rural hospitals</w:t>
      </w:r>
      <w:r w:rsidRPr="00BF0790">
        <w:rPr>
          <w:sz w:val="16"/>
        </w:rPr>
        <w:t xml:space="preserve"> as demonstrated by the proportion of rural hospitals that are no longer at high financial risk after affiliating with, merging with, or being acquired by a hospital system. </w:t>
      </w:r>
      <w:r w:rsidRPr="00BF0790">
        <w:rPr>
          <w:rStyle w:val="StyleUnderline"/>
        </w:rPr>
        <w:t xml:space="preserve">Whether a financially vulnerable rural hospital chooses to affiliate with, merge with, or be acquired by a larger hospital system, the trend remains the same – aligning with a larger hospital system improves the financial viability of rural hospitals, </w:t>
      </w:r>
      <w:r w:rsidRPr="00F86075">
        <w:rPr>
          <w:rStyle w:val="Emphasis"/>
          <w:highlight w:val="cyan"/>
        </w:rPr>
        <w:t>which allows them to stay open and serve their community</w:t>
      </w:r>
      <w:r w:rsidRPr="00BF0790">
        <w:rPr>
          <w:rStyle w:val="StyleUnderline"/>
        </w:rPr>
        <w:t xml:space="preserve"> and surrounding areas. Additionally, </w:t>
      </w:r>
      <w:r w:rsidRPr="00F86075">
        <w:rPr>
          <w:rStyle w:val="StyleUnderline"/>
          <w:highlight w:val="cyan"/>
        </w:rPr>
        <w:t>rural hospitals that align</w:t>
      </w:r>
      <w:r w:rsidRPr="00BF0790">
        <w:rPr>
          <w:rStyle w:val="StyleUnderline"/>
        </w:rPr>
        <w:t xml:space="preserve"> themselves </w:t>
      </w:r>
      <w:r w:rsidRPr="00F86075">
        <w:rPr>
          <w:rStyle w:val="StyleUnderline"/>
          <w:highlight w:val="cyan"/>
        </w:rPr>
        <w:t>with a hospital system</w:t>
      </w:r>
      <w:r w:rsidRPr="00BF0790">
        <w:rPr>
          <w:rStyle w:val="StyleUnderline"/>
        </w:rPr>
        <w:t xml:space="preserve"> can </w:t>
      </w:r>
      <w:r w:rsidRPr="00F86075">
        <w:rPr>
          <w:rStyle w:val="StyleUnderline"/>
          <w:highlight w:val="cyan"/>
        </w:rPr>
        <w:t>benefit from the management processes, organizational structures, telehealth</w:t>
      </w:r>
      <w:r w:rsidRPr="00BF0790">
        <w:rPr>
          <w:rStyle w:val="StyleUnderline"/>
        </w:rPr>
        <w:t xml:space="preserve"> capabilities, </w:t>
      </w:r>
      <w:r w:rsidRPr="00F86075">
        <w:rPr>
          <w:rStyle w:val="StyleUnderline"/>
          <w:highlight w:val="cyan"/>
        </w:rPr>
        <w:t>and tech</w:t>
      </w:r>
      <w:r w:rsidRPr="00BF0790">
        <w:rPr>
          <w:rStyle w:val="StyleUnderline"/>
        </w:rPr>
        <w:t xml:space="preserve">nological </w:t>
      </w:r>
      <w:r w:rsidRPr="00F86075">
        <w:rPr>
          <w:rStyle w:val="StyleUnderline"/>
          <w:highlight w:val="cyan"/>
        </w:rPr>
        <w:t>innovation available at other system hospitals.</w:t>
      </w:r>
      <w:r w:rsidRPr="00BF0790">
        <w:rPr>
          <w:rStyle w:val="StyleUnderline"/>
        </w:rPr>
        <w:t xml:space="preserve"> As a result of these financial and operational benefits, affiliating with, merging with, or being acquired by a larger hospital system could be an attractive option to financially vulnerable rural hospitals depending on the factors within the local community.</w:t>
      </w:r>
    </w:p>
    <w:p w14:paraId="73B224D8" w14:textId="77777777" w:rsidR="00F86075" w:rsidRPr="00F86075" w:rsidRDefault="00F86075" w:rsidP="00F86075"/>
    <w:sectPr w:rsidR="00F86075" w:rsidRPr="00F860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4280C" w14:textId="77777777" w:rsidR="00C41BDA" w:rsidRDefault="00C41BDA" w:rsidP="00066D2C">
      <w:pPr>
        <w:spacing w:after="0" w:line="240" w:lineRule="auto"/>
      </w:pPr>
      <w:r>
        <w:separator/>
      </w:r>
    </w:p>
  </w:endnote>
  <w:endnote w:type="continuationSeparator" w:id="0">
    <w:p w14:paraId="35312314" w14:textId="77777777" w:rsidR="00C41BDA" w:rsidRDefault="00C41B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520A0" w14:textId="77777777" w:rsidR="00C41BDA" w:rsidRDefault="00C41BDA" w:rsidP="00066D2C">
      <w:pPr>
        <w:spacing w:after="0" w:line="240" w:lineRule="auto"/>
      </w:pPr>
      <w:r>
        <w:separator/>
      </w:r>
    </w:p>
  </w:footnote>
  <w:footnote w:type="continuationSeparator" w:id="0">
    <w:p w14:paraId="406651CC" w14:textId="77777777" w:rsidR="00C41BDA" w:rsidRDefault="00C41B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180173843600"/>
    <w:docVar w:name="VerbatimVersion" w:val="6.0.0"/>
    <w:docVar w:name="WordVersion" w:val="16.0"/>
  </w:docVars>
  <w:rsids>
    <w:rsidRoot w:val="00596C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CD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BA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BDA"/>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B93"/>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075"/>
    <w:rsid w:val="00F86F58"/>
    <w:rsid w:val="00F936BB"/>
    <w:rsid w:val="00F93BAD"/>
    <w:rsid w:val="00F941DD"/>
    <w:rsid w:val="00F94D01"/>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DFED599"/>
  <w15:chartTrackingRefBased/>
  <w15:docId w15:val="{707FC515-CFDB-4D90-9319-23CFB57B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6CDB"/>
    <w:rPr>
      <w:rFonts w:ascii="Calibri" w:hAnsi="Calibri" w:cs="Calibri"/>
    </w:rPr>
  </w:style>
  <w:style w:type="paragraph" w:styleId="Heading1">
    <w:name w:val="heading 1"/>
    <w:aliases w:val="Pocket"/>
    <w:basedOn w:val="Normal"/>
    <w:next w:val="Normal"/>
    <w:link w:val="Heading1Char"/>
    <w:qFormat/>
    <w:rsid w:val="00596C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6C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6C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C"/>
    <w:basedOn w:val="Normal"/>
    <w:next w:val="Normal"/>
    <w:link w:val="Heading4Char"/>
    <w:uiPriority w:val="3"/>
    <w:qFormat/>
    <w:rsid w:val="00596C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6CD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6C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CDB"/>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596CD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6CDB"/>
    <w:rPr>
      <w:color w:val="auto"/>
      <w:u w:val="none"/>
    </w:rPr>
  </w:style>
  <w:style w:type="character" w:customStyle="1" w:styleId="Heading1Char">
    <w:name w:val="Heading 1 Char"/>
    <w:aliases w:val="Pocket Char"/>
    <w:basedOn w:val="DefaultParagraphFont"/>
    <w:link w:val="Heading1"/>
    <w:rsid w:val="00596C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6CD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6CD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96CD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96CD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96CDB"/>
    <w:rPr>
      <w:b w:val="0"/>
      <w:sz w:val="22"/>
      <w:u w:val="single"/>
    </w:rPr>
  </w:style>
  <w:style w:type="character" w:styleId="Strong">
    <w:name w:val="Strong"/>
    <w:basedOn w:val="DefaultParagraphFont"/>
    <w:uiPriority w:val="22"/>
    <w:semiHidden/>
    <w:qFormat/>
    <w:rsid w:val="00596CDB"/>
    <w:rPr>
      <w:b/>
      <w:bCs/>
    </w:rPr>
  </w:style>
  <w:style w:type="character" w:styleId="BookTitle">
    <w:name w:val="Book Title"/>
    <w:basedOn w:val="DefaultParagraphFont"/>
    <w:uiPriority w:val="33"/>
    <w:semiHidden/>
    <w:qFormat/>
    <w:rsid w:val="00596CDB"/>
    <w:rPr>
      <w:b/>
      <w:bCs/>
      <w:i/>
      <w:iCs/>
      <w:spacing w:val="5"/>
    </w:rPr>
  </w:style>
  <w:style w:type="character" w:customStyle="1" w:styleId="Heading5Char">
    <w:name w:val="Heading 5 Char"/>
    <w:basedOn w:val="DefaultParagraphFont"/>
    <w:link w:val="Heading5"/>
    <w:uiPriority w:val="9"/>
    <w:semiHidden/>
    <w:rsid w:val="00596C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6CDB"/>
  </w:style>
  <w:style w:type="paragraph" w:styleId="Header">
    <w:name w:val="header"/>
    <w:basedOn w:val="Normal"/>
    <w:link w:val="HeaderChar"/>
    <w:uiPriority w:val="99"/>
    <w:semiHidden/>
    <w:rsid w:val="00596C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6CDB"/>
    <w:rPr>
      <w:rFonts w:ascii="Calibri" w:hAnsi="Calibri" w:cs="Calibri"/>
    </w:rPr>
  </w:style>
  <w:style w:type="paragraph" w:styleId="Footer">
    <w:name w:val="footer"/>
    <w:basedOn w:val="Normal"/>
    <w:link w:val="FooterChar"/>
    <w:uiPriority w:val="99"/>
    <w:semiHidden/>
    <w:rsid w:val="00596C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CDB"/>
    <w:rPr>
      <w:rFonts w:ascii="Calibri" w:hAnsi="Calibri" w:cs="Calibri"/>
    </w:rPr>
  </w:style>
  <w:style w:type="paragraph" w:styleId="BodyText">
    <w:name w:val="Body Text"/>
    <w:basedOn w:val="Normal"/>
    <w:link w:val="BodyTextChar"/>
    <w:uiPriority w:val="99"/>
    <w:semiHidden/>
    <w:unhideWhenUsed/>
    <w:rsid w:val="00596CDB"/>
    <w:pPr>
      <w:spacing w:after="120"/>
    </w:pPr>
  </w:style>
  <w:style w:type="character" w:customStyle="1" w:styleId="BodyTextChar">
    <w:name w:val="Body Text Char"/>
    <w:basedOn w:val="DefaultParagraphFont"/>
    <w:link w:val="BodyText"/>
    <w:uiPriority w:val="99"/>
    <w:semiHidden/>
    <w:rsid w:val="00596CDB"/>
    <w:rPr>
      <w:rFonts w:ascii="Calibri" w:hAnsi="Calibri" w:cs="Calibri"/>
    </w:rPr>
  </w:style>
  <w:style w:type="paragraph" w:styleId="NoSpacing">
    <w:name w:val="No Spacing"/>
    <w:link w:val="NoSpacingChar"/>
    <w:uiPriority w:val="99"/>
    <w:semiHidden/>
    <w:unhideWhenUsed/>
    <w:qFormat/>
    <w:rsid w:val="00596CD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6CDB"/>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Dont u Char"/>
    <w:basedOn w:val="DefaultParagraphFont"/>
    <w:link w:val="Heading411"/>
    <w:uiPriority w:val="99"/>
    <w:unhideWhenUsed/>
    <w:rsid w:val="00596CDB"/>
    <w:rPr>
      <w:color w:val="0563C1" w:themeColor="hyperlink"/>
      <w:u w:val="single"/>
    </w:rPr>
  </w:style>
  <w:style w:type="character" w:styleId="UnresolvedMention">
    <w:name w:val="Unresolved Mention"/>
    <w:basedOn w:val="DefaultParagraphFont"/>
    <w:uiPriority w:val="99"/>
    <w:semiHidden/>
    <w:unhideWhenUsed/>
    <w:rsid w:val="00596CDB"/>
    <w:rPr>
      <w:color w:val="605E5C"/>
      <w:shd w:val="clear" w:color="auto" w:fill="E1DFDD"/>
    </w:rPr>
  </w:style>
  <w:style w:type="paragraph" w:customStyle="1" w:styleId="textbold">
    <w:name w:val="text bold"/>
    <w:basedOn w:val="Normal"/>
    <w:link w:val="Emphasis"/>
    <w:uiPriority w:val="8"/>
    <w:qFormat/>
    <w:rsid w:val="00596CDB"/>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96CD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94D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neoliberalism.org/articles/undoing-empires-hold-on-democra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cf.org/content/report/physician-burnout-will-burn-all-of-us/" TargetMode="External"/><Relationship Id="rId5" Type="http://schemas.openxmlformats.org/officeDocument/2006/relationships/webSettings" Target="webSettings.xml"/><Relationship Id="rId10" Type="http://schemas.openxmlformats.org/officeDocument/2006/relationships/hyperlink" Target="https://www.cbc.ca/news/world/democrats-are-feeling-good-2026-9.7029512" TargetMode="External"/><Relationship Id="rId4" Type="http://schemas.openxmlformats.org/officeDocument/2006/relationships/settings" Target="settings.xml"/><Relationship Id="rId9" Type="http://schemas.openxmlformats.org/officeDocument/2006/relationships/hyperlink" Target="https://doi.org/10.1177/117718012199468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12628</Words>
  <Characters>71980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2026-01-04T23:32:00Z</dcterms:created>
  <dcterms:modified xsi:type="dcterms:W3CDTF">2026-01-05T00:28:00Z</dcterms:modified>
</cp:coreProperties>
</file>