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19AD" w14:textId="133DD2D6" w:rsidR="005D388F" w:rsidRDefault="005C4554" w:rsidP="005C4554">
      <w:pPr>
        <w:pStyle w:val="Heading1"/>
      </w:pPr>
      <w:r>
        <w:t>1NC—Wake—R5</w:t>
      </w:r>
    </w:p>
    <w:p w14:paraId="0DB6522C" w14:textId="7379AD46" w:rsidR="00502061" w:rsidRDefault="00502061" w:rsidP="00502061">
      <w:pPr>
        <w:keepNext/>
        <w:keepLines/>
        <w:pageBreakBefore/>
        <w:spacing w:before="40" w:after="0"/>
        <w:jc w:val="center"/>
        <w:outlineLvl w:val="1"/>
        <w:rPr>
          <w:rFonts w:asciiTheme="minorHAnsi" w:eastAsiaTheme="majorEastAsia" w:hAnsiTheme="minorHAnsi" w:cstheme="minorHAnsi"/>
          <w:b/>
          <w:sz w:val="44"/>
          <w:szCs w:val="26"/>
          <w:u w:val="double"/>
        </w:rPr>
      </w:pPr>
      <w:r>
        <w:rPr>
          <w:rFonts w:asciiTheme="minorHAnsi" w:eastAsiaTheme="majorEastAsia" w:hAnsiTheme="minorHAnsi" w:cstheme="minorHAnsi"/>
          <w:b/>
          <w:sz w:val="44"/>
          <w:szCs w:val="26"/>
          <w:u w:val="double"/>
        </w:rPr>
        <w:lastRenderedPageBreak/>
        <w:t xml:space="preserve">OFF </w:t>
      </w:r>
    </w:p>
    <w:p w14:paraId="023B0E11" w14:textId="5CBFBC22" w:rsidR="00502061" w:rsidRPr="0052299A" w:rsidRDefault="00502061" w:rsidP="00502061">
      <w:r>
        <w:t>Cap K</w:t>
      </w:r>
    </w:p>
    <w:p w14:paraId="38D58935" w14:textId="77777777" w:rsidR="00502061" w:rsidRPr="0052299A" w:rsidRDefault="00502061" w:rsidP="00502061">
      <w:pPr>
        <w:keepNext/>
        <w:keepLines/>
        <w:spacing w:before="40" w:after="0"/>
        <w:outlineLvl w:val="3"/>
        <w:rPr>
          <w:rFonts w:asciiTheme="minorHAnsi" w:eastAsiaTheme="majorEastAsia" w:hAnsiTheme="minorHAnsi" w:cstheme="minorHAnsi"/>
          <w:b/>
          <w:iCs/>
          <w:sz w:val="26"/>
        </w:rPr>
      </w:pPr>
      <w:bookmarkStart w:id="0" w:name="_Hlk208067324"/>
      <w:r w:rsidRPr="0052299A">
        <w:rPr>
          <w:rFonts w:asciiTheme="minorHAnsi" w:eastAsiaTheme="majorEastAsia" w:hAnsiTheme="minorHAnsi" w:cstheme="minorHAnsi"/>
          <w:b/>
          <w:iCs/>
          <w:sz w:val="26"/>
        </w:rPr>
        <w:t>Capitalism controls all the impacts</w:t>
      </w:r>
    </w:p>
    <w:p w14:paraId="72FD8334" w14:textId="77777777" w:rsidR="00502061" w:rsidRPr="0052299A" w:rsidRDefault="00502061" w:rsidP="00502061">
      <w:pPr>
        <w:rPr>
          <w:rFonts w:asciiTheme="minorHAnsi" w:hAnsiTheme="minorHAnsi" w:cstheme="minorHAnsi"/>
          <w:sz w:val="26"/>
        </w:rPr>
      </w:pPr>
      <w:r w:rsidRPr="0052299A">
        <w:rPr>
          <w:rFonts w:asciiTheme="minorHAnsi" w:hAnsiTheme="minorHAnsi" w:cstheme="minorHAnsi"/>
          <w:b/>
          <w:bCs/>
          <w:sz w:val="26"/>
        </w:rPr>
        <w:t xml:space="preserve">Foster 19 </w:t>
      </w:r>
      <w:r w:rsidRPr="0052299A">
        <w:rPr>
          <w:rFonts w:asciiTheme="minorHAnsi" w:hAnsiTheme="minorHAnsi" w:cstheme="minorHAnsi"/>
        </w:rPr>
        <w:t xml:space="preserve">[John, Prof of Sociology at the Univ of Oregon, “Capitalism Has Failed – What Next?” Monthly Review, 02/01/19, </w:t>
      </w:r>
      <w:hyperlink r:id="rId8" w:history="1">
        <w:r w:rsidRPr="0052299A">
          <w:rPr>
            <w:rFonts w:asciiTheme="minorHAnsi" w:hAnsiTheme="minorHAnsi" w:cstheme="minorHAnsi"/>
            <w:color w:val="0563C1" w:themeColor="hyperlink"/>
            <w:u w:val="single"/>
          </w:rPr>
          <w:t>https://monthlyreview.org/2019/02/01/capitalism-has-failed-what-next/</w:t>
        </w:r>
      </w:hyperlink>
      <w:r w:rsidRPr="0052299A">
        <w:rPr>
          <w:rFonts w:asciiTheme="minorHAnsi" w:hAnsiTheme="minorHAnsi" w:cstheme="minorHAnsi"/>
        </w:rPr>
        <w:t>, accessed 08/22/21, JCR]</w:t>
      </w:r>
    </w:p>
    <w:p w14:paraId="029F50A4" w14:textId="77777777" w:rsidR="00502061" w:rsidRPr="0052299A" w:rsidRDefault="00502061" w:rsidP="00502061">
      <w:pPr>
        <w:rPr>
          <w:rFonts w:asciiTheme="minorHAnsi" w:hAnsiTheme="minorHAnsi" w:cstheme="minorHAnsi"/>
          <w:sz w:val="16"/>
        </w:rPr>
      </w:pPr>
      <w:r w:rsidRPr="0052299A">
        <w:rPr>
          <w:rFonts w:asciiTheme="minorHAnsi" w:hAnsiTheme="minorHAnsi" w:cstheme="minorHAnsi"/>
          <w:sz w:val="16"/>
        </w:rPr>
        <w:t xml:space="preserve">Less than two decades into the twenty-first century, it is evident that </w:t>
      </w:r>
      <w:r w:rsidRPr="00D3216F">
        <w:rPr>
          <w:rFonts w:asciiTheme="minorHAnsi" w:hAnsiTheme="minorHAnsi" w:cstheme="minorHAnsi"/>
          <w:highlight w:val="cyan"/>
          <w:u w:val="single"/>
        </w:rPr>
        <w:t>capitalism has failed</w:t>
      </w:r>
      <w:r w:rsidRPr="0052299A">
        <w:rPr>
          <w:rFonts w:asciiTheme="minorHAnsi" w:hAnsiTheme="minorHAnsi" w:cstheme="minorHAnsi"/>
          <w:u w:val="single"/>
        </w:rPr>
        <w:t xml:space="preserve"> as a social system. The world is </w:t>
      </w:r>
      <w:r w:rsidRPr="00D3216F">
        <w:rPr>
          <w:rFonts w:asciiTheme="minorHAnsi" w:hAnsiTheme="minorHAnsi" w:cstheme="minorHAnsi"/>
          <w:highlight w:val="cyan"/>
          <w:u w:val="single"/>
        </w:rPr>
        <w:t>mired in economic stagnation</w:t>
      </w:r>
      <w:r w:rsidRPr="0052299A">
        <w:rPr>
          <w:rFonts w:asciiTheme="minorHAnsi" w:hAnsiTheme="minorHAnsi" w:cstheme="minorHAnsi"/>
          <w:u w:val="single"/>
        </w:rPr>
        <w:t xml:space="preserve">, financialization, and the most </w:t>
      </w:r>
      <w:r w:rsidRPr="00D3216F">
        <w:rPr>
          <w:rFonts w:asciiTheme="minorHAnsi" w:hAnsiTheme="minorHAnsi" w:cstheme="minorHAnsi"/>
          <w:highlight w:val="cyan"/>
          <w:u w:val="single"/>
        </w:rPr>
        <w:t>extreme inequality</w:t>
      </w:r>
      <w:r w:rsidRPr="0052299A">
        <w:rPr>
          <w:rFonts w:asciiTheme="minorHAnsi" w:hAnsiTheme="minorHAnsi" w:cstheme="minorHAnsi"/>
          <w:u w:val="single"/>
        </w:rPr>
        <w:t xml:space="preserve"> in human history, accompanied by </w:t>
      </w:r>
      <w:r w:rsidRPr="00D3216F">
        <w:rPr>
          <w:rFonts w:asciiTheme="minorHAnsi" w:hAnsiTheme="minorHAnsi" w:cstheme="minorHAnsi"/>
          <w:highlight w:val="cyan"/>
          <w:u w:val="single"/>
        </w:rPr>
        <w:t>mass unemployment</w:t>
      </w:r>
      <w:r w:rsidRPr="0052299A">
        <w:rPr>
          <w:rFonts w:asciiTheme="minorHAnsi" w:hAnsiTheme="minorHAnsi" w:cstheme="minorHAnsi"/>
          <w:u w:val="single"/>
        </w:rPr>
        <w:t xml:space="preserve"> and underemployment, precariousness, </w:t>
      </w:r>
      <w:r w:rsidRPr="00D3216F">
        <w:rPr>
          <w:rFonts w:asciiTheme="minorHAnsi" w:hAnsiTheme="minorHAnsi" w:cstheme="minorHAnsi"/>
          <w:highlight w:val="cyan"/>
          <w:u w:val="single"/>
        </w:rPr>
        <w:t>poverty, hunger,</w:t>
      </w:r>
      <w:r w:rsidRPr="0052299A">
        <w:rPr>
          <w:rFonts w:asciiTheme="minorHAnsi" w:hAnsiTheme="minorHAnsi" w:cstheme="minorHAnsi"/>
          <w:u w:val="single"/>
        </w:rPr>
        <w:t xml:space="preserve"> wasted output and lives, </w:t>
      </w:r>
      <w:r w:rsidRPr="00D3216F">
        <w:rPr>
          <w:rFonts w:asciiTheme="minorHAnsi" w:hAnsiTheme="minorHAnsi" w:cstheme="minorHAnsi"/>
          <w:highlight w:val="cyan"/>
          <w:u w:val="single"/>
        </w:rPr>
        <w:t>and</w:t>
      </w:r>
      <w:r w:rsidRPr="0052299A">
        <w:rPr>
          <w:rFonts w:asciiTheme="minorHAnsi" w:hAnsiTheme="minorHAnsi" w:cstheme="minorHAnsi"/>
          <w:sz w:val="16"/>
        </w:rPr>
        <w:t xml:space="preserve"> what at this point can only be called </w:t>
      </w:r>
      <w:r w:rsidRPr="00D3216F">
        <w:rPr>
          <w:rFonts w:asciiTheme="minorHAnsi" w:hAnsiTheme="minorHAnsi" w:cstheme="minorHAnsi"/>
          <w:highlight w:val="cyan"/>
          <w:u w:val="single"/>
        </w:rPr>
        <w:t>a planetary ecological “death spiral.”</w:t>
      </w:r>
      <w:r w:rsidRPr="0052299A">
        <w:rPr>
          <w:rFonts w:asciiTheme="minorHAnsi" w:hAnsiTheme="minorHAnsi" w:cstheme="minorHAnsi"/>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52299A">
        <w:rPr>
          <w:rFonts w:asciiTheme="minorHAnsi" w:hAnsiTheme="minorHAnsi" w:cstheme="minorHAnsi"/>
          <w:u w:val="single"/>
        </w:rPr>
        <w:t xml:space="preserve">The institutions of liberal democracy are at the point of collapse, while </w:t>
      </w:r>
      <w:r w:rsidRPr="00D3216F">
        <w:rPr>
          <w:rFonts w:asciiTheme="minorHAnsi" w:hAnsiTheme="minorHAnsi" w:cstheme="minorHAnsi"/>
          <w:highlight w:val="cyan"/>
          <w:u w:val="single"/>
        </w:rPr>
        <w:t>fascism</w:t>
      </w:r>
      <w:r w:rsidRPr="0052299A">
        <w:rPr>
          <w:rFonts w:asciiTheme="minorHAnsi" w:hAnsiTheme="minorHAnsi" w:cstheme="minorHAnsi"/>
          <w:sz w:val="16"/>
        </w:rPr>
        <w:t xml:space="preserve">, the rear guard of the capitalist system, </w:t>
      </w:r>
      <w:r w:rsidRPr="00D3216F">
        <w:rPr>
          <w:rFonts w:asciiTheme="minorHAnsi" w:hAnsiTheme="minorHAnsi" w:cstheme="minorHAnsi"/>
          <w:highlight w:val="cyan"/>
          <w:u w:val="single"/>
        </w:rPr>
        <w:t>is</w:t>
      </w:r>
      <w:r w:rsidRPr="0052299A">
        <w:rPr>
          <w:rFonts w:asciiTheme="minorHAnsi" w:hAnsiTheme="minorHAnsi" w:cstheme="minorHAnsi"/>
          <w:u w:val="single"/>
        </w:rPr>
        <w:t xml:space="preserve"> again </w:t>
      </w:r>
      <w:r w:rsidRPr="00D3216F">
        <w:rPr>
          <w:rFonts w:asciiTheme="minorHAnsi" w:hAnsiTheme="minorHAnsi" w:cstheme="minorHAnsi"/>
          <w:highlight w:val="cyan"/>
          <w:u w:val="single"/>
        </w:rPr>
        <w:t>on the march, along with patriarchy, racism, imperialism, and war.</w:t>
      </w:r>
      <w:r w:rsidRPr="0052299A">
        <w:rPr>
          <w:rFonts w:asciiTheme="minorHAnsi" w:hAnsiTheme="minorHAnsi" w:cstheme="minorHAnsi"/>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52299A">
        <w:rPr>
          <w:rFonts w:asciiTheme="minorHAnsi" w:hAnsiTheme="minorHAnsi" w:cstheme="minorHAnsi"/>
          <w:u w:val="single"/>
        </w:rPr>
        <w:t xml:space="preserve">Indications of this failure of capitalism are everywhere. </w:t>
      </w:r>
      <w:r w:rsidRPr="00D3216F">
        <w:rPr>
          <w:rFonts w:asciiTheme="minorHAnsi" w:hAnsiTheme="minorHAnsi" w:cstheme="minorHAnsi"/>
          <w:highlight w:val="cyan"/>
          <w:u w:val="single"/>
        </w:rPr>
        <w:t>Stagnation of investment punctuated by bubbles</w:t>
      </w:r>
      <w:r w:rsidRPr="0052299A">
        <w:rPr>
          <w:rFonts w:asciiTheme="minorHAnsi" w:hAnsiTheme="minorHAnsi" w:cstheme="minorHAnsi"/>
          <w:u w:val="single"/>
        </w:rPr>
        <w:t xml:space="preserve"> of financial expansion, </w:t>
      </w:r>
      <w:r w:rsidRPr="00D3216F">
        <w:rPr>
          <w:rFonts w:asciiTheme="minorHAnsi" w:hAnsiTheme="minorHAnsi" w:cstheme="minorHAnsi"/>
          <w:highlight w:val="cyan"/>
          <w:u w:val="single"/>
        </w:rPr>
        <w:t>which</w:t>
      </w:r>
      <w:r w:rsidRPr="0052299A">
        <w:rPr>
          <w:rFonts w:asciiTheme="minorHAnsi" w:hAnsiTheme="minorHAnsi" w:cstheme="minorHAnsi"/>
          <w:u w:val="single"/>
        </w:rPr>
        <w:t xml:space="preserve"> then </w:t>
      </w:r>
      <w:r w:rsidRPr="00D3216F">
        <w:rPr>
          <w:rFonts w:asciiTheme="minorHAnsi" w:hAnsiTheme="minorHAnsi" w:cstheme="minorHAnsi"/>
          <w:highlight w:val="cyan"/>
          <w:u w:val="single"/>
        </w:rPr>
        <w:t>inevitably burst</w:t>
      </w:r>
      <w:r w:rsidRPr="00D3216F">
        <w:rPr>
          <w:rFonts w:asciiTheme="minorHAnsi" w:hAnsiTheme="minorHAnsi" w:cstheme="minorHAnsi"/>
          <w:sz w:val="16"/>
          <w:highlight w:val="cyan"/>
        </w:rPr>
        <w:t>,</w:t>
      </w:r>
      <w:r w:rsidRPr="0052299A">
        <w:rPr>
          <w:rFonts w:asciiTheme="minorHAnsi" w:hAnsiTheme="minorHAnsi" w:cstheme="minorHAnsi"/>
          <w:sz w:val="16"/>
        </w:rPr>
        <w:t xml:space="preserve"> now characterizes the so-called free market.4 Soaring inequality in income and wealth has its counterpart in the declining material circumstances of </w:t>
      </w:r>
      <w:proofErr w:type="gramStart"/>
      <w:r w:rsidRPr="0052299A">
        <w:rPr>
          <w:rFonts w:asciiTheme="minorHAnsi" w:hAnsiTheme="minorHAnsi" w:cstheme="minorHAnsi"/>
          <w:sz w:val="16"/>
        </w:rPr>
        <w:t>a majority of</w:t>
      </w:r>
      <w:proofErr w:type="gramEnd"/>
      <w:r w:rsidRPr="0052299A">
        <w:rPr>
          <w:rFonts w:asciiTheme="minorHAnsi" w:hAnsiTheme="minorHAnsi" w:cstheme="minorHAnsi"/>
          <w:sz w:val="16"/>
        </w:rPr>
        <w:t xml:space="preserve"> the population. </w:t>
      </w:r>
      <w:r w:rsidRPr="0052299A">
        <w:rPr>
          <w:rFonts w:asciiTheme="minorHAnsi" w:hAnsiTheme="minorHAnsi" w:cstheme="minorHAnsi"/>
          <w:u w:val="single"/>
        </w:rPr>
        <w:t>Real wages for most workers in the United States have barely budged in forty years</w:t>
      </w:r>
      <w:r w:rsidRPr="0052299A">
        <w:rPr>
          <w:rFonts w:asciiTheme="minorHAnsi" w:hAnsiTheme="minorHAnsi" w:cstheme="minorHAnsi"/>
          <w:sz w:val="16"/>
        </w:rPr>
        <w:t xml:space="preserve"> despite steadily rising productivity.5 </w:t>
      </w:r>
      <w:r w:rsidRPr="0052299A">
        <w:rPr>
          <w:rFonts w:asciiTheme="minorHAnsi" w:hAnsiTheme="minorHAnsi" w:cstheme="minorHAnsi"/>
          <w:u w:val="single"/>
        </w:rPr>
        <w:t xml:space="preserve">Work intensity has increased, while work and safety protections on the job have been systematically jettisoned. Unemployment data has become </w:t>
      </w:r>
      <w:proofErr w:type="gramStart"/>
      <w:r w:rsidRPr="0052299A">
        <w:rPr>
          <w:rFonts w:asciiTheme="minorHAnsi" w:hAnsiTheme="minorHAnsi" w:cstheme="minorHAnsi"/>
          <w:u w:val="single"/>
        </w:rPr>
        <w:t>more and more</w:t>
      </w:r>
      <w:proofErr w:type="gramEnd"/>
      <w:r w:rsidRPr="0052299A">
        <w:rPr>
          <w:rFonts w:asciiTheme="minorHAnsi" w:hAnsiTheme="minorHAnsi" w:cstheme="minorHAnsi"/>
          <w:u w:val="single"/>
        </w:rPr>
        <w:t xml:space="preserve"> meaningless</w:t>
      </w:r>
      <w:r w:rsidRPr="0052299A">
        <w:rPr>
          <w:rFonts w:asciiTheme="minorHAnsi" w:hAnsiTheme="minorHAnsi" w:cstheme="minorHAnsi"/>
          <w:sz w:val="16"/>
        </w:rPr>
        <w:t xml:space="preserve"> due to a new institutionalized underemployment in the form of contract labor in the gig economy</w:t>
      </w:r>
      <w:proofErr w:type="gramStart"/>
      <w:r w:rsidRPr="0052299A">
        <w:rPr>
          <w:rFonts w:asciiTheme="minorHAnsi" w:hAnsiTheme="minorHAnsi" w:cstheme="minorHAnsi"/>
          <w:sz w:val="16"/>
        </w:rPr>
        <w:t>.6</w:t>
      </w:r>
      <w:proofErr w:type="gramEnd"/>
      <w:r w:rsidRPr="0052299A">
        <w:rPr>
          <w:rFonts w:asciiTheme="minorHAnsi" w:hAnsiTheme="minorHAnsi" w:cstheme="minorHAnsi"/>
          <w:sz w:val="16"/>
        </w:rPr>
        <w:t xml:space="preserve"> </w:t>
      </w:r>
      <w:r w:rsidRPr="0052299A">
        <w:rPr>
          <w:rFonts w:asciiTheme="minorHAnsi" w:hAnsiTheme="minorHAnsi" w:cstheme="minorHAnsi"/>
          <w:u w:val="single"/>
        </w:rPr>
        <w:t>Unions have been reduced to mere shadows of their former glory as capitalism has asserted totalitarian control over workplaces.</w:t>
      </w:r>
      <w:r w:rsidRPr="0052299A">
        <w:rPr>
          <w:rFonts w:asciiTheme="minorHAnsi" w:hAnsiTheme="minorHAnsi" w:cstheme="minorHAnsi"/>
          <w:sz w:val="16"/>
        </w:rPr>
        <w:t xml:space="preserve"> With the demise of Soviet-type societies, social democracy in Europe has perished in the new atmosphere of “liberated capitalism.”7 </w:t>
      </w:r>
      <w:r w:rsidRPr="00D3216F">
        <w:rPr>
          <w:rFonts w:asciiTheme="minorHAnsi" w:hAnsiTheme="minorHAnsi" w:cstheme="minorHAnsi"/>
          <w:highlight w:val="cyan"/>
          <w:u w:val="single"/>
        </w:rPr>
        <w:t>The capture of</w:t>
      </w:r>
      <w:r w:rsidRPr="0052299A">
        <w:rPr>
          <w:rFonts w:asciiTheme="minorHAnsi" w:hAnsiTheme="minorHAnsi" w:cstheme="minorHAnsi"/>
          <w:u w:val="single"/>
        </w:rPr>
        <w:t xml:space="preserve"> the </w:t>
      </w:r>
      <w:r w:rsidRPr="00D3216F">
        <w:rPr>
          <w:rFonts w:asciiTheme="minorHAnsi" w:hAnsiTheme="minorHAnsi" w:cstheme="minorHAnsi"/>
          <w:highlight w:val="cyan"/>
          <w:u w:val="single"/>
        </w:rPr>
        <w:t>surplus value</w:t>
      </w:r>
      <w:r w:rsidRPr="0052299A">
        <w:rPr>
          <w:rFonts w:asciiTheme="minorHAnsi" w:hAnsiTheme="minorHAnsi" w:cstheme="minorHAnsi"/>
          <w:u w:val="single"/>
        </w:rPr>
        <w:t xml:space="preserve"> produced by overexploited populations in the poorest regions of the world</w:t>
      </w:r>
      <w:r w:rsidRPr="0052299A">
        <w:rPr>
          <w:rFonts w:asciiTheme="minorHAnsi" w:hAnsiTheme="minorHAnsi" w:cstheme="minorHAnsi"/>
          <w:sz w:val="16"/>
        </w:rPr>
        <w:t xml:space="preserve">, via the global labor arbitrage instituted by multinational corporations, </w:t>
      </w:r>
      <w:r w:rsidRPr="00D3216F">
        <w:rPr>
          <w:rFonts w:asciiTheme="minorHAnsi" w:hAnsiTheme="minorHAnsi" w:cstheme="minorHAnsi"/>
          <w:highlight w:val="cyan"/>
          <w:u w:val="single"/>
        </w:rPr>
        <w:t>is leading to an unprecedented amassing of financial wealth at the center of the world economy</w:t>
      </w:r>
      <w:r w:rsidRPr="0052299A">
        <w:rPr>
          <w:rFonts w:asciiTheme="minorHAnsi" w:hAnsiTheme="minorHAnsi" w:cstheme="minorHAnsi"/>
          <w:u w:val="single"/>
        </w:rPr>
        <w:t xml:space="preserve"> and relative poverty in the periphery.</w:t>
      </w:r>
      <w:r w:rsidRPr="0052299A">
        <w:rPr>
          <w:rFonts w:asciiTheme="minorHAnsi" w:hAnsiTheme="minorHAnsi" w:cstheme="minorHAnsi"/>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D3216F">
        <w:rPr>
          <w:rFonts w:asciiTheme="minorHAnsi" w:hAnsiTheme="minorHAnsi" w:cstheme="minorHAnsi"/>
          <w:highlight w:val="cyan"/>
          <w:u w:val="single"/>
        </w:rPr>
        <w:t>In every region of the world, inequality has increased sharply</w:t>
      </w:r>
      <w:r w:rsidRPr="0052299A">
        <w:rPr>
          <w:rFonts w:asciiTheme="minorHAnsi" w:hAnsiTheme="minorHAnsi" w:cstheme="minorHAnsi"/>
          <w:u w:val="single"/>
        </w:rPr>
        <w:t xml:space="preserve"> in recent decades.</w:t>
      </w:r>
      <w:r w:rsidRPr="0052299A">
        <w:rPr>
          <w:rFonts w:asciiTheme="minorHAnsi" w:hAnsiTheme="minorHAnsi" w:cstheme="minorHAnsi"/>
          <w:sz w:val="16"/>
        </w:rPr>
        <w:t xml:space="preserve">11 </w:t>
      </w:r>
      <w:r w:rsidRPr="0052299A">
        <w:rPr>
          <w:rFonts w:asciiTheme="minorHAnsi" w:hAnsiTheme="minorHAnsi" w:cstheme="minorHAnsi"/>
          <w:u w:val="single"/>
        </w:rPr>
        <w:t>The gap in per capita income and wealth between the richest and poorest nations</w:t>
      </w:r>
      <w:r w:rsidRPr="0052299A">
        <w:rPr>
          <w:rFonts w:asciiTheme="minorHAnsi" w:hAnsiTheme="minorHAnsi" w:cstheme="minorHAnsi"/>
          <w:sz w:val="16"/>
        </w:rPr>
        <w:t xml:space="preserve">, which has been the dominant trend for centuries, </w:t>
      </w:r>
      <w:r w:rsidRPr="0052299A">
        <w:rPr>
          <w:rFonts w:asciiTheme="minorHAnsi" w:hAnsiTheme="minorHAnsi" w:cstheme="minorHAnsi"/>
          <w:u w:val="single"/>
        </w:rPr>
        <w:t>is rapidly widening once again.</w:t>
      </w:r>
      <w:r w:rsidRPr="0052299A">
        <w:rPr>
          <w:rFonts w:asciiTheme="minorHAnsi" w:hAnsiTheme="minorHAnsi" w:cstheme="minorHAnsi"/>
          <w:sz w:val="16"/>
        </w:rPr>
        <w:t xml:space="preserve">12 </w:t>
      </w:r>
      <w:r w:rsidRPr="0052299A">
        <w:rPr>
          <w:rFonts w:asciiTheme="minorHAnsi" w:hAnsiTheme="minorHAnsi" w:cstheme="minorHAnsi"/>
          <w:u w:val="single"/>
        </w:rPr>
        <w:t>More than 60 percent of the world’s employed population</w:t>
      </w:r>
      <w:r w:rsidRPr="0052299A">
        <w:rPr>
          <w:rFonts w:asciiTheme="minorHAnsi" w:hAnsiTheme="minorHAnsi" w:cstheme="minorHAnsi"/>
          <w:sz w:val="16"/>
        </w:rPr>
        <w:t xml:space="preserve">, some two billion people, </w:t>
      </w:r>
      <w:r w:rsidRPr="0052299A">
        <w:rPr>
          <w:rFonts w:asciiTheme="minorHAnsi" w:hAnsiTheme="minorHAnsi" w:cstheme="minorHAnsi"/>
          <w:u w:val="single"/>
        </w:rPr>
        <w:t>now work in the impoverished informal sector</w:t>
      </w:r>
      <w:r w:rsidRPr="0052299A">
        <w:rPr>
          <w:rFonts w:asciiTheme="minorHAnsi" w:hAnsiTheme="minorHAnsi" w:cstheme="minorHAnsi"/>
          <w:sz w:val="16"/>
        </w:rPr>
        <w:t xml:space="preserve">, forming a massive global proletariat. The global reserve army of labor is some 70 percent larger than the active labor army of formally employed workers.13 </w:t>
      </w:r>
      <w:r w:rsidRPr="0052299A">
        <w:rPr>
          <w:rFonts w:asciiTheme="minorHAnsi" w:hAnsiTheme="minorHAnsi" w:cstheme="minorHAnsi"/>
          <w:u w:val="single"/>
        </w:rPr>
        <w:t xml:space="preserve">Adequate </w:t>
      </w:r>
      <w:r w:rsidRPr="00D3216F">
        <w:rPr>
          <w:rFonts w:asciiTheme="minorHAnsi" w:hAnsiTheme="minorHAnsi" w:cstheme="minorHAnsi"/>
          <w:highlight w:val="cyan"/>
          <w:u w:val="single"/>
        </w:rPr>
        <w:t>health care, housing, education, and clean water and air are</w:t>
      </w:r>
      <w:r w:rsidRPr="0052299A">
        <w:rPr>
          <w:rFonts w:asciiTheme="minorHAnsi" w:hAnsiTheme="minorHAnsi" w:cstheme="minorHAnsi"/>
          <w:u w:val="single"/>
        </w:rPr>
        <w:t xml:space="preserve"> increasingly </w:t>
      </w:r>
      <w:r w:rsidRPr="00D3216F">
        <w:rPr>
          <w:rFonts w:asciiTheme="minorHAnsi" w:hAnsiTheme="minorHAnsi" w:cstheme="minorHAnsi"/>
          <w:highlight w:val="cyan"/>
          <w:u w:val="single"/>
        </w:rPr>
        <w:t>out of reach</w:t>
      </w:r>
      <w:r w:rsidRPr="0052299A">
        <w:rPr>
          <w:rFonts w:asciiTheme="minorHAnsi" w:hAnsiTheme="minorHAnsi" w:cstheme="minorHAnsi"/>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w:t>
      </w:r>
      <w:proofErr w:type="gramStart"/>
      <w:r w:rsidRPr="0052299A">
        <w:rPr>
          <w:rFonts w:asciiTheme="minorHAnsi" w:hAnsiTheme="minorHAnsi" w:cstheme="minorHAnsi"/>
          <w:sz w:val="16"/>
        </w:rPr>
        <w:t>more and more</w:t>
      </w:r>
      <w:proofErr w:type="gramEnd"/>
      <w:r w:rsidRPr="0052299A">
        <w:rPr>
          <w:rFonts w:asciiTheme="minorHAnsi" w:hAnsiTheme="minorHAnsi" w:cstheme="minorHAnsi"/>
          <w:sz w:val="16"/>
        </w:rPr>
        <w:t xml:space="preserv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52299A">
        <w:rPr>
          <w:rFonts w:asciiTheme="minorHAnsi" w:hAnsiTheme="minorHAnsi" w:cstheme="minorHAnsi"/>
          <w:u w:val="single"/>
        </w:rPr>
        <w:t>life expectancy is in decline, with a remarkable resurgence of Victorian illnesses related to poverty and exploitation.</w:t>
      </w:r>
      <w:r w:rsidRPr="0052299A">
        <w:rPr>
          <w:rFonts w:asciiTheme="minorHAnsi" w:hAnsiTheme="minorHAnsi" w:cstheme="minorHAnsi"/>
          <w:sz w:val="16"/>
        </w:rPr>
        <w:t xml:space="preserve"> In Britain, gout, scarlet fever, whooping cough, and even scurvy </w:t>
      </w:r>
      <w:proofErr w:type="gramStart"/>
      <w:r w:rsidRPr="0052299A">
        <w:rPr>
          <w:rFonts w:asciiTheme="minorHAnsi" w:hAnsiTheme="minorHAnsi" w:cstheme="minorHAnsi"/>
          <w:sz w:val="16"/>
        </w:rPr>
        <w:t>are</w:t>
      </w:r>
      <w:proofErr w:type="gramEnd"/>
      <w:r w:rsidRPr="0052299A">
        <w:rPr>
          <w:rFonts w:asciiTheme="minorHAnsi" w:hAnsiTheme="minorHAnsi" w:cstheme="minorHAnsi"/>
          <w:sz w:val="16"/>
        </w:rPr>
        <w:t xml:space="preserve"> now resurgent, along with tuberculosis. With inadequate enforcement of work health and safety regulations, black lung disease has returned with a vengeance in U.S. coal country.16 </w:t>
      </w:r>
      <w:r w:rsidRPr="00D3216F">
        <w:rPr>
          <w:rFonts w:asciiTheme="minorHAnsi" w:hAnsiTheme="minorHAnsi" w:cstheme="minorHAnsi"/>
          <w:highlight w:val="cyan"/>
          <w:u w:val="single"/>
        </w:rPr>
        <w:t>Overuse of antibiotics</w:t>
      </w:r>
      <w:r w:rsidRPr="0052299A">
        <w:rPr>
          <w:rFonts w:asciiTheme="minorHAnsi" w:hAnsiTheme="minorHAnsi" w:cstheme="minorHAnsi"/>
          <w:u w:val="single"/>
        </w:rPr>
        <w:t xml:space="preserve">, particularly by capitalist agribusiness, </w:t>
      </w:r>
      <w:r w:rsidRPr="00D3216F">
        <w:rPr>
          <w:rFonts w:asciiTheme="minorHAnsi" w:hAnsiTheme="minorHAnsi" w:cstheme="minorHAnsi"/>
          <w:highlight w:val="cyan"/>
          <w:u w:val="single"/>
        </w:rPr>
        <w:t>is leading to</w:t>
      </w:r>
      <w:r w:rsidRPr="0052299A">
        <w:rPr>
          <w:rFonts w:asciiTheme="minorHAnsi" w:hAnsiTheme="minorHAnsi" w:cstheme="minorHAnsi"/>
          <w:u w:val="single"/>
        </w:rPr>
        <w:t xml:space="preserve"> an antibiotic-resistance crisis, with the dangerous growth of </w:t>
      </w:r>
      <w:r w:rsidRPr="00D3216F">
        <w:rPr>
          <w:rFonts w:asciiTheme="minorHAnsi" w:hAnsiTheme="minorHAnsi" w:cstheme="minorHAnsi"/>
          <w:highlight w:val="cyan"/>
          <w:u w:val="single"/>
        </w:rPr>
        <w:t>superbugs</w:t>
      </w:r>
      <w:r w:rsidRPr="0052299A">
        <w:rPr>
          <w:rFonts w:asciiTheme="minorHAnsi" w:hAnsiTheme="minorHAnsi" w:cstheme="minorHAnsi"/>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52299A">
        <w:rPr>
          <w:rFonts w:asciiTheme="minorHAnsi" w:hAnsiTheme="minorHAnsi" w:cstheme="minorHAnsi"/>
          <w:sz w:val="16"/>
        </w:rPr>
        <w:t>philanthrocapitalist</w:t>
      </w:r>
      <w:proofErr w:type="spellEnd"/>
      <w:r w:rsidRPr="0052299A">
        <w:rPr>
          <w:rFonts w:asciiTheme="minorHAnsi" w:hAnsiTheme="minorHAnsi" w:cstheme="minorHAnsi"/>
          <w:sz w:val="16"/>
        </w:rPr>
        <w:t xml:space="preserve"> foundations, and neoliberal governments, </w:t>
      </w:r>
      <w:r w:rsidRPr="0052299A">
        <w:rPr>
          <w:rFonts w:asciiTheme="minorHAnsi" w:hAnsiTheme="minorHAnsi" w:cstheme="minorHAnsi"/>
          <w:u w:val="single"/>
        </w:rPr>
        <w:t>public education has been restructured around corporate-designed testing based on the implementation of robotic common-core standards.</w:t>
      </w:r>
      <w:r w:rsidRPr="0052299A">
        <w:rPr>
          <w:rFonts w:asciiTheme="minorHAnsi" w:hAnsiTheme="minorHAnsi" w:cstheme="minorHAnsi"/>
          <w:sz w:val="16"/>
        </w:rPr>
        <w:t xml:space="preserve"> This is generating massive databases on the student population, </w:t>
      </w:r>
      <w:proofErr w:type="gramStart"/>
      <w:r w:rsidRPr="0052299A">
        <w:rPr>
          <w:rFonts w:asciiTheme="minorHAnsi" w:hAnsiTheme="minorHAnsi" w:cstheme="minorHAnsi"/>
          <w:sz w:val="16"/>
        </w:rPr>
        <w:t>much</w:t>
      </w:r>
      <w:proofErr w:type="gramEnd"/>
      <w:r w:rsidRPr="0052299A">
        <w:rPr>
          <w:rFonts w:asciiTheme="minorHAnsi" w:hAnsiTheme="minorHAnsi" w:cstheme="minorHAnsi"/>
          <w:sz w:val="16"/>
        </w:rPr>
        <w:t xml:space="preserve"> of which are now being surreptitiously marketed and sold.19 </w:t>
      </w:r>
      <w:r w:rsidRPr="0052299A">
        <w:rPr>
          <w:rFonts w:asciiTheme="minorHAnsi" w:hAnsiTheme="minorHAnsi" w:cstheme="minorHAnsi"/>
          <w:u w:val="single"/>
        </w:rPr>
        <w:t>The corporatization and privatization of education is feeding the progressive subordination of children’s needs to the cash nexus of the commodity market.</w:t>
      </w:r>
      <w:r w:rsidRPr="0052299A">
        <w:rPr>
          <w:rFonts w:asciiTheme="minorHAnsi" w:hAnsiTheme="minorHAnsi" w:cstheme="minorHAnsi"/>
          <w:sz w:val="16"/>
        </w:rPr>
        <w:t xml:space="preserve"> We are thus seeing a dramatic return of Thomas Gradgrind’s and Mr. </w:t>
      </w:r>
      <w:proofErr w:type="spellStart"/>
      <w:r w:rsidRPr="0052299A">
        <w:rPr>
          <w:rFonts w:asciiTheme="minorHAnsi" w:hAnsiTheme="minorHAnsi" w:cstheme="minorHAnsi"/>
          <w:sz w:val="16"/>
        </w:rPr>
        <w:t>M’Choakumchild’s</w:t>
      </w:r>
      <w:proofErr w:type="spellEnd"/>
      <w:r w:rsidRPr="0052299A">
        <w:rPr>
          <w:rFonts w:asciiTheme="minorHAnsi" w:hAnsiTheme="minorHAnsi" w:cstheme="minorHAnsi"/>
          <w:sz w:val="16"/>
        </w:rPr>
        <w:t xml:space="preserve"> crass utilitarian philosophy dramatized in Charles Dickens’s Hard Times: “Facts are alone wanted in life” and “You are never to fancy.”20 Having been reduced to intellectual dungeons, </w:t>
      </w:r>
      <w:r w:rsidRPr="0052299A">
        <w:rPr>
          <w:rFonts w:asciiTheme="minorHAnsi" w:hAnsiTheme="minorHAnsi" w:cstheme="minorHAnsi"/>
          <w:u w:val="single"/>
        </w:rPr>
        <w:t xml:space="preserve">many of the poorest, most </w:t>
      </w:r>
      <w:r w:rsidRPr="00D3216F">
        <w:rPr>
          <w:rFonts w:asciiTheme="minorHAnsi" w:hAnsiTheme="minorHAnsi" w:cstheme="minorHAnsi"/>
          <w:highlight w:val="cyan"/>
          <w:u w:val="single"/>
        </w:rPr>
        <w:t>racially segregated schools</w:t>
      </w:r>
      <w:r w:rsidRPr="0052299A">
        <w:rPr>
          <w:rFonts w:asciiTheme="minorHAnsi" w:hAnsiTheme="minorHAnsi" w:cstheme="minorHAnsi"/>
          <w:u w:val="single"/>
        </w:rPr>
        <w:t xml:space="preserve"> in the United States </w:t>
      </w:r>
      <w:r w:rsidRPr="00D3216F">
        <w:rPr>
          <w:rFonts w:asciiTheme="minorHAnsi" w:hAnsiTheme="minorHAnsi" w:cstheme="minorHAnsi"/>
          <w:highlight w:val="cyan"/>
          <w:u w:val="single"/>
        </w:rPr>
        <w:t>are</w:t>
      </w:r>
      <w:r w:rsidRPr="0052299A">
        <w:rPr>
          <w:rFonts w:asciiTheme="minorHAnsi" w:hAnsiTheme="minorHAnsi" w:cstheme="minorHAnsi"/>
          <w:u w:val="single"/>
        </w:rPr>
        <w:t xml:space="preserve"> mere </w:t>
      </w:r>
      <w:r w:rsidRPr="00D3216F">
        <w:rPr>
          <w:rFonts w:asciiTheme="minorHAnsi" w:hAnsiTheme="minorHAnsi" w:cstheme="minorHAnsi"/>
          <w:highlight w:val="cyan"/>
          <w:u w:val="single"/>
        </w:rPr>
        <w:t>pipelines for prisons or the military.</w:t>
      </w:r>
      <w:r w:rsidRPr="0052299A">
        <w:rPr>
          <w:rFonts w:asciiTheme="minorHAnsi" w:hAnsiTheme="minorHAnsi" w:cstheme="minorHAnsi"/>
          <w:sz w:val="16"/>
        </w:rPr>
        <w:t xml:space="preserve">21 </w:t>
      </w:r>
      <w:r w:rsidRPr="0052299A">
        <w:rPr>
          <w:rFonts w:asciiTheme="minorHAnsi" w:hAnsiTheme="minorHAnsi" w:cstheme="minorHAnsi"/>
          <w:u w:val="single"/>
        </w:rPr>
        <w:t xml:space="preserve">More than two million people in the United States are behind bars, a higher rate of incarceration than any other country in the world, </w:t>
      </w:r>
      <w:r w:rsidRPr="00D3216F">
        <w:rPr>
          <w:rFonts w:asciiTheme="minorHAnsi" w:hAnsiTheme="minorHAnsi" w:cstheme="minorHAnsi"/>
          <w:highlight w:val="cyan"/>
          <w:u w:val="single"/>
        </w:rPr>
        <w:t>constituting a new Jim Crow</w:t>
      </w:r>
      <w:r w:rsidRPr="0052299A">
        <w:rPr>
          <w:rFonts w:asciiTheme="minorHAnsi" w:hAnsiTheme="minorHAnsi" w:cstheme="minorHAnsi"/>
          <w:u w:val="single"/>
        </w:rPr>
        <w:t>.</w:t>
      </w:r>
      <w:r w:rsidRPr="0052299A">
        <w:rPr>
          <w:rFonts w:asciiTheme="minorHAnsi" w:hAnsiTheme="minorHAnsi" w:cstheme="minorHAnsi"/>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52299A">
        <w:rPr>
          <w:rFonts w:asciiTheme="minorHAnsi" w:hAnsiTheme="minorHAnsi" w:cstheme="minorHAnsi"/>
          <w:u w:val="single"/>
        </w:rPr>
        <w:t>Nearly 50 percent of American adults</w:t>
      </w:r>
      <w:r w:rsidRPr="0052299A">
        <w:rPr>
          <w:rFonts w:asciiTheme="minorHAnsi" w:hAnsiTheme="minorHAnsi" w:cstheme="minorHAnsi"/>
          <w:sz w:val="16"/>
        </w:rPr>
        <w:t xml:space="preserve">, and a much higher percentage among African Americans and Native Americans, </w:t>
      </w:r>
      <w:r w:rsidRPr="0052299A">
        <w:rPr>
          <w:rFonts w:asciiTheme="minorHAnsi" w:hAnsiTheme="minorHAnsi" w:cstheme="minorHAnsi"/>
          <w:u w:val="single"/>
        </w:rPr>
        <w:t xml:space="preserve">have an immediate family member who has spent or is currently spending time behind bars. </w:t>
      </w:r>
      <w:r w:rsidRPr="0052299A">
        <w:rPr>
          <w:rFonts w:asciiTheme="minorHAnsi" w:hAnsiTheme="minorHAnsi" w:cstheme="minorHAnsi"/>
          <w:sz w:val="16"/>
        </w:rPr>
        <w:t xml:space="preserve">Both black men and Native American men in the United States are nearly three times, Hispanic men nearly two times, more likely to die of police shootings than white men.22 </w:t>
      </w:r>
      <w:r w:rsidRPr="00D3216F">
        <w:rPr>
          <w:rFonts w:asciiTheme="minorHAnsi" w:hAnsiTheme="minorHAnsi" w:cstheme="minorHAnsi"/>
          <w:highlight w:val="cyan"/>
          <w:u w:val="single"/>
        </w:rPr>
        <w:t>Racial divides are now widening across the</w:t>
      </w:r>
      <w:r w:rsidRPr="0052299A">
        <w:rPr>
          <w:rFonts w:asciiTheme="minorHAnsi" w:hAnsiTheme="minorHAnsi" w:cstheme="minorHAnsi"/>
          <w:u w:val="single"/>
        </w:rPr>
        <w:t xml:space="preserve"> entire </w:t>
      </w:r>
      <w:r w:rsidRPr="00D3216F">
        <w:rPr>
          <w:rFonts w:asciiTheme="minorHAnsi" w:hAnsiTheme="minorHAnsi" w:cstheme="minorHAnsi"/>
          <w:highlight w:val="cyan"/>
          <w:u w:val="single"/>
        </w:rPr>
        <w:t>planet.</w:t>
      </w:r>
      <w:r w:rsidRPr="00D3216F">
        <w:rPr>
          <w:rFonts w:asciiTheme="minorHAnsi" w:hAnsiTheme="minorHAnsi" w:cstheme="minorHAnsi"/>
          <w:sz w:val="16"/>
          <w:highlight w:val="cyan"/>
        </w:rPr>
        <w:t xml:space="preserve"> </w:t>
      </w:r>
      <w:r w:rsidRPr="00D3216F">
        <w:rPr>
          <w:rFonts w:asciiTheme="minorHAnsi" w:hAnsiTheme="minorHAnsi" w:cstheme="minorHAnsi"/>
          <w:highlight w:val="cyan"/>
          <w:u w:val="single"/>
        </w:rPr>
        <w:t>Violence against women and</w:t>
      </w:r>
      <w:r w:rsidRPr="0052299A">
        <w:rPr>
          <w:rFonts w:asciiTheme="minorHAnsi" w:hAnsiTheme="minorHAnsi" w:cstheme="minorHAnsi"/>
          <w:u w:val="single"/>
        </w:rPr>
        <w:t xml:space="preserve"> the </w:t>
      </w:r>
      <w:r w:rsidRPr="00D3216F">
        <w:rPr>
          <w:rFonts w:asciiTheme="minorHAnsi" w:hAnsiTheme="minorHAnsi" w:cstheme="minorHAnsi"/>
          <w:highlight w:val="cyan"/>
          <w:u w:val="single"/>
        </w:rPr>
        <w:t>expropriation of their</w:t>
      </w:r>
      <w:r w:rsidRPr="0052299A">
        <w:rPr>
          <w:rFonts w:asciiTheme="minorHAnsi" w:hAnsiTheme="minorHAnsi" w:cstheme="minorHAnsi"/>
          <w:u w:val="single"/>
        </w:rPr>
        <w:t xml:space="preserve"> unpaid </w:t>
      </w:r>
      <w:r w:rsidRPr="00D3216F">
        <w:rPr>
          <w:rFonts w:asciiTheme="minorHAnsi" w:hAnsiTheme="minorHAnsi" w:cstheme="minorHAnsi"/>
          <w:highlight w:val="cyan"/>
          <w:u w:val="single"/>
        </w:rPr>
        <w:t>labor</w:t>
      </w:r>
      <w:r w:rsidRPr="0052299A">
        <w:rPr>
          <w:rFonts w:asciiTheme="minorHAnsi" w:hAnsiTheme="minorHAnsi" w:cstheme="minorHAnsi"/>
          <w:u w:val="single"/>
        </w:rPr>
        <w:t xml:space="preserve">, as well as the higher level of exploitation of their paid labor, </w:t>
      </w:r>
      <w:r w:rsidRPr="00D3216F">
        <w:rPr>
          <w:rFonts w:asciiTheme="minorHAnsi" w:hAnsiTheme="minorHAnsi" w:cstheme="minorHAnsi"/>
          <w:highlight w:val="cyan"/>
          <w:u w:val="single"/>
        </w:rPr>
        <w:t>are integral to</w:t>
      </w:r>
      <w:r w:rsidRPr="0052299A">
        <w:rPr>
          <w:rFonts w:asciiTheme="minorHAnsi" w:hAnsiTheme="minorHAnsi" w:cstheme="minorHAnsi"/>
          <w:u w:val="single"/>
        </w:rPr>
        <w:t xml:space="preserve"> the way in which power is organized in </w:t>
      </w:r>
      <w:r w:rsidRPr="00D3216F">
        <w:rPr>
          <w:rFonts w:asciiTheme="minorHAnsi" w:hAnsiTheme="minorHAnsi" w:cstheme="minorHAnsi"/>
          <w:highlight w:val="cyan"/>
          <w:u w:val="single"/>
        </w:rPr>
        <w:t>capitalist society</w:t>
      </w:r>
      <w:r w:rsidRPr="0052299A">
        <w:rPr>
          <w:rFonts w:asciiTheme="minorHAnsi" w:hAnsiTheme="minorHAnsi" w:cstheme="minorHAnsi"/>
          <w:sz w:val="16"/>
        </w:rPr>
        <w:t xml:space="preserve">—and how it seeks to divide rather than unify the population. </w:t>
      </w:r>
      <w:r w:rsidRPr="0052299A">
        <w:rPr>
          <w:rFonts w:asciiTheme="minorHAnsi" w:hAnsiTheme="minorHAnsi" w:cstheme="minorHAnsi"/>
          <w:u w:val="single"/>
        </w:rPr>
        <w:t>More than a third of women worldwide have experienced physical/sexual violence. Women’s bodies</w:t>
      </w:r>
      <w:r w:rsidRPr="0052299A">
        <w:rPr>
          <w:rFonts w:asciiTheme="minorHAnsi" w:hAnsiTheme="minorHAnsi" w:cstheme="minorHAnsi"/>
          <w:sz w:val="16"/>
        </w:rPr>
        <w:t xml:space="preserve">, in particular, </w:t>
      </w:r>
      <w:r w:rsidRPr="0052299A">
        <w:rPr>
          <w:rFonts w:asciiTheme="minorHAnsi" w:hAnsiTheme="minorHAnsi" w:cstheme="minorHAnsi"/>
          <w:u w:val="single"/>
        </w:rPr>
        <w:t>are objectified, reified, and commodified as part of the normal workings of monopoly-capitalist marketing.</w:t>
      </w:r>
      <w:r w:rsidRPr="0052299A">
        <w:rPr>
          <w:rFonts w:asciiTheme="minorHAnsi" w:hAnsiTheme="minorHAnsi" w:cstheme="minorHAnsi"/>
          <w:sz w:val="16"/>
        </w:rPr>
        <w:t>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w:t>
      </w:r>
      <w:r w:rsidRPr="00D3216F">
        <w:rPr>
          <w:rFonts w:asciiTheme="minorHAnsi" w:hAnsiTheme="minorHAnsi" w:cstheme="minorHAnsi"/>
          <w:sz w:val="16"/>
          <w:highlight w:val="cyan"/>
        </w:rPr>
        <w:t xml:space="preserve">. </w:t>
      </w:r>
      <w:r w:rsidRPr="00D3216F">
        <w:rPr>
          <w:rFonts w:asciiTheme="minorHAnsi" w:hAnsiTheme="minorHAnsi" w:cstheme="minorHAnsi"/>
          <w:highlight w:val="cyan"/>
          <w:u w:val="single"/>
        </w:rPr>
        <w:t>Elections are increasingly prey to</w:t>
      </w:r>
      <w:r w:rsidRPr="0052299A">
        <w:rPr>
          <w:rFonts w:asciiTheme="minorHAnsi" w:hAnsiTheme="minorHAnsi" w:cstheme="minorHAnsi"/>
          <w:u w:val="single"/>
        </w:rPr>
        <w:t xml:space="preserve"> unregulated </w:t>
      </w:r>
      <w:r w:rsidRPr="00D3216F">
        <w:rPr>
          <w:rFonts w:asciiTheme="minorHAnsi" w:hAnsiTheme="minorHAnsi" w:cstheme="minorHAnsi"/>
          <w:highlight w:val="cyan"/>
          <w:u w:val="single"/>
        </w:rPr>
        <w:t>“dark money”</w:t>
      </w:r>
      <w:r w:rsidRPr="0052299A">
        <w:rPr>
          <w:rFonts w:asciiTheme="minorHAnsi" w:hAnsiTheme="minorHAnsi" w:cstheme="minorHAnsi"/>
          <w:u w:val="single"/>
        </w:rPr>
        <w:t xml:space="preserve"> emanating </w:t>
      </w:r>
      <w:r w:rsidRPr="00D3216F">
        <w:rPr>
          <w:rFonts w:asciiTheme="minorHAnsi" w:hAnsiTheme="minorHAnsi" w:cstheme="minorHAnsi"/>
          <w:highlight w:val="cyan"/>
          <w:u w:val="single"/>
        </w:rPr>
        <w:t>from the</w:t>
      </w:r>
      <w:r w:rsidRPr="0052299A">
        <w:rPr>
          <w:rFonts w:asciiTheme="minorHAnsi" w:hAnsiTheme="minorHAnsi" w:cstheme="minorHAnsi"/>
          <w:u w:val="single"/>
        </w:rPr>
        <w:t xml:space="preserve"> coffers of corporations and the </w:t>
      </w:r>
      <w:r w:rsidRPr="00D3216F">
        <w:rPr>
          <w:rFonts w:asciiTheme="minorHAnsi" w:hAnsiTheme="minorHAnsi" w:cstheme="minorHAnsi"/>
          <w:highlight w:val="cyan"/>
          <w:u w:val="single"/>
        </w:rPr>
        <w:t>billionaire class.</w:t>
      </w:r>
      <w:r w:rsidRPr="0052299A">
        <w:rPr>
          <w:rFonts w:asciiTheme="minorHAnsi" w:hAnsiTheme="minorHAnsi" w:cstheme="minorHAnsi"/>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D3216F">
        <w:rPr>
          <w:rFonts w:asciiTheme="minorHAnsi" w:hAnsiTheme="minorHAnsi" w:cstheme="minorHAnsi"/>
          <w:highlight w:val="cyan"/>
          <w:u w:val="single"/>
        </w:rPr>
        <w:t>War</w:t>
      </w:r>
      <w:r w:rsidRPr="0052299A">
        <w:rPr>
          <w:rFonts w:asciiTheme="minorHAnsi" w:hAnsiTheme="minorHAnsi" w:cstheme="minorHAnsi"/>
          <w:u w:val="single"/>
        </w:rPr>
        <w:t xml:space="preserve">, engineered by the United States and other major powers at the apex of the system, </w:t>
      </w:r>
      <w:r w:rsidRPr="00D3216F">
        <w:rPr>
          <w:rFonts w:asciiTheme="minorHAnsi" w:hAnsiTheme="minorHAnsi" w:cstheme="minorHAnsi"/>
          <w:highlight w:val="cyan"/>
          <w:u w:val="single"/>
        </w:rPr>
        <w:t>has become perpetual</w:t>
      </w:r>
      <w:r w:rsidRPr="0052299A">
        <w:rPr>
          <w:rFonts w:asciiTheme="minorHAnsi" w:hAnsiTheme="minorHAnsi" w:cstheme="minorHAnsi"/>
          <w:u w:val="single"/>
        </w:rPr>
        <w:t xml:space="preserve"> in strategic oil regions</w:t>
      </w:r>
      <w:r w:rsidRPr="0052299A">
        <w:rPr>
          <w:rFonts w:asciiTheme="minorHAnsi" w:hAnsiTheme="minorHAnsi" w:cstheme="minorHAnsi"/>
          <w:sz w:val="16"/>
        </w:rPr>
        <w:t xml:space="preserve"> such as the Middle East, </w:t>
      </w:r>
      <w:r w:rsidRPr="00D3216F">
        <w:rPr>
          <w:rFonts w:asciiTheme="minorHAnsi" w:hAnsiTheme="minorHAnsi" w:cstheme="minorHAnsi"/>
          <w:highlight w:val="cyan"/>
          <w:u w:val="single"/>
        </w:rPr>
        <w:t>and threatens to escalate into a global thermonuclear exchange</w:t>
      </w:r>
      <w:r w:rsidRPr="0052299A">
        <w:rPr>
          <w:rFonts w:asciiTheme="minorHAnsi" w:hAnsiTheme="minorHAnsi" w:cstheme="minorHAnsi"/>
          <w:u w:val="single"/>
        </w:rPr>
        <w:t>.</w:t>
      </w:r>
      <w:r w:rsidRPr="0052299A">
        <w:rPr>
          <w:rFonts w:asciiTheme="minorHAnsi" w:hAnsiTheme="minorHAnsi" w:cstheme="minorHAnsi"/>
          <w:sz w:val="16"/>
        </w:rPr>
        <w:t xml:space="preserve"> During the Obama administration, the United States was engaged in wars/bombings in seven different countries—Afghanistan, Iraq, Syria, Libya, Yemen, Somalia, and Pakistan.28 </w:t>
      </w:r>
      <w:r w:rsidRPr="00D3216F">
        <w:rPr>
          <w:rFonts w:asciiTheme="minorHAnsi" w:hAnsiTheme="minorHAnsi" w:cstheme="minorHAnsi"/>
          <w:highlight w:val="cyan"/>
          <w:u w:val="single"/>
        </w:rPr>
        <w:t>Torture and assassinations have been reinstituted</w:t>
      </w:r>
      <w:r w:rsidRPr="0052299A">
        <w:rPr>
          <w:rFonts w:asciiTheme="minorHAnsi" w:hAnsiTheme="minorHAnsi" w:cstheme="minorHAnsi"/>
          <w:sz w:val="16"/>
        </w:rPr>
        <w:t xml:space="preserve"> by Washington </w:t>
      </w:r>
      <w:r w:rsidRPr="0052299A">
        <w:rPr>
          <w:rFonts w:asciiTheme="minorHAnsi" w:hAnsiTheme="minorHAnsi" w:cstheme="minorHAnsi"/>
          <w:u w:val="single"/>
        </w:rPr>
        <w:t xml:space="preserve">as acceptable instruments of war </w:t>
      </w:r>
      <w:r w:rsidRPr="0052299A">
        <w:rPr>
          <w:rFonts w:asciiTheme="minorHAnsi" w:hAnsiTheme="minorHAnsi" w:cstheme="minorHAnsi"/>
          <w:sz w:val="16"/>
        </w:rPr>
        <w:t xml:space="preserve">against those now innumerable individuals, group networks, </w:t>
      </w:r>
      <w:r w:rsidRPr="0052299A">
        <w:rPr>
          <w:rFonts w:asciiTheme="minorHAnsi" w:hAnsiTheme="minorHAnsi" w:cstheme="minorHAnsi"/>
          <w:u w:val="single"/>
        </w:rPr>
        <w:t xml:space="preserve">and whole societies that are branded as terrorist. </w:t>
      </w:r>
      <w:r w:rsidRPr="00D3216F">
        <w:rPr>
          <w:rFonts w:asciiTheme="minorHAnsi" w:hAnsiTheme="minorHAnsi" w:cstheme="minorHAnsi"/>
          <w:highlight w:val="cyan"/>
          <w:u w:val="single"/>
        </w:rPr>
        <w:t>A new Cold War and nuclear arms race is in the making</w:t>
      </w:r>
      <w:r w:rsidRPr="0052299A">
        <w:rPr>
          <w:rFonts w:asciiTheme="minorHAnsi" w:hAnsiTheme="minorHAnsi" w:cstheme="minorHAnsi"/>
          <w:u w:val="single"/>
        </w:rPr>
        <w:t xml:space="preserve"> between the United States and Russia</w:t>
      </w:r>
      <w:r w:rsidRPr="0052299A">
        <w:rPr>
          <w:rFonts w:asciiTheme="minorHAnsi" w:hAnsiTheme="minorHAnsi" w:cstheme="minorHAnsi"/>
          <w:sz w:val="16"/>
        </w:rPr>
        <w:t xml:space="preserve">, while Washington is seeking to place </w:t>
      </w:r>
      <w:proofErr w:type="gramStart"/>
      <w:r w:rsidRPr="0052299A">
        <w:rPr>
          <w:rFonts w:asciiTheme="minorHAnsi" w:hAnsiTheme="minorHAnsi" w:cstheme="minorHAnsi"/>
          <w:sz w:val="16"/>
        </w:rPr>
        <w:t>road blocks</w:t>
      </w:r>
      <w:proofErr w:type="gramEnd"/>
      <w:r w:rsidRPr="0052299A">
        <w:rPr>
          <w:rFonts w:asciiTheme="minorHAnsi" w:hAnsiTheme="minorHAnsi" w:cstheme="minorHAnsi"/>
          <w:sz w:val="16"/>
        </w:rPr>
        <w:t xml:space="preserve"> to the continued rise of China. The Trump administration has created a new space force as a separate branch of the military </w:t>
      </w:r>
      <w:proofErr w:type="gramStart"/>
      <w:r w:rsidRPr="0052299A">
        <w:rPr>
          <w:rFonts w:asciiTheme="minorHAnsi" w:hAnsiTheme="minorHAnsi" w:cstheme="minorHAnsi"/>
          <w:sz w:val="16"/>
        </w:rPr>
        <w:t>in an attempt to</w:t>
      </w:r>
      <w:proofErr w:type="gramEnd"/>
      <w:r w:rsidRPr="0052299A">
        <w:rPr>
          <w:rFonts w:asciiTheme="minorHAnsi" w:hAnsiTheme="minorHAnsi" w:cstheme="minorHAnsi"/>
          <w:sz w:val="16"/>
        </w:rPr>
        <w:t xml:space="preserve"> ensure U.S. dominance in the militarization of space. </w:t>
      </w:r>
      <w:r w:rsidRPr="0052299A">
        <w:rPr>
          <w:rFonts w:asciiTheme="minorHAnsi" w:hAnsiTheme="minorHAnsi" w:cstheme="minorHAnsi"/>
          <w:u w:val="single"/>
        </w:rPr>
        <w:t>Sounding the alarm on the increasing dangers of a nuclear war and of climate destabilization, the</w:t>
      </w:r>
      <w:r w:rsidRPr="0052299A">
        <w:rPr>
          <w:rFonts w:asciiTheme="minorHAnsi" w:hAnsiTheme="minorHAnsi" w:cstheme="minorHAnsi"/>
          <w:sz w:val="16"/>
        </w:rPr>
        <w:t xml:space="preserve"> distinguished </w:t>
      </w:r>
      <w:r w:rsidRPr="0052299A">
        <w:rPr>
          <w:rFonts w:asciiTheme="minorHAnsi" w:hAnsiTheme="minorHAnsi" w:cstheme="minorHAnsi"/>
          <w:u w:val="single"/>
        </w:rPr>
        <w:t>Bulletin of Atomic Scientists moved its doomsday clock</w:t>
      </w:r>
      <w:r w:rsidRPr="0052299A">
        <w:rPr>
          <w:rFonts w:asciiTheme="minorHAnsi" w:hAnsiTheme="minorHAnsi" w:cstheme="minorHAnsi"/>
          <w:sz w:val="16"/>
        </w:rPr>
        <w:t xml:space="preserve"> in 2018 </w:t>
      </w:r>
      <w:r w:rsidRPr="0052299A">
        <w:rPr>
          <w:rFonts w:asciiTheme="minorHAnsi" w:hAnsiTheme="minorHAnsi" w:cstheme="minorHAnsi"/>
          <w:u w:val="single"/>
        </w:rPr>
        <w:t>to two minutes to midnight, the closest since</w:t>
      </w:r>
      <w:r w:rsidRPr="0052299A">
        <w:rPr>
          <w:rFonts w:asciiTheme="minorHAnsi" w:hAnsiTheme="minorHAnsi" w:cstheme="minorHAnsi"/>
          <w:sz w:val="16"/>
        </w:rPr>
        <w:t xml:space="preserve"> 1953, when it marked </w:t>
      </w:r>
      <w:r w:rsidRPr="0052299A">
        <w:rPr>
          <w:rFonts w:asciiTheme="minorHAnsi" w:hAnsiTheme="minorHAnsi" w:cstheme="minorHAnsi"/>
          <w:u w:val="single"/>
        </w:rPr>
        <w:t>the advent of thermonuclear weapons.</w:t>
      </w:r>
      <w:r w:rsidRPr="0052299A">
        <w:rPr>
          <w:rFonts w:asciiTheme="minorHAnsi" w:hAnsiTheme="minorHAnsi" w:cstheme="minorHAnsi"/>
          <w:sz w:val="16"/>
        </w:rPr>
        <w:t xml:space="preserve">29 Increasingly severe economic sanctions are being imposed by the United States on countries like Venezuela and Nicaragua, despite their democratic elections—or because of them. </w:t>
      </w:r>
      <w:r w:rsidRPr="0052299A">
        <w:rPr>
          <w:rFonts w:asciiTheme="minorHAnsi" w:hAnsiTheme="minorHAnsi" w:cstheme="minorHAnsi"/>
          <w:u w:val="single"/>
        </w:rPr>
        <w:t xml:space="preserve">Trade and currency wars are being actively promoted by core states, while </w:t>
      </w:r>
      <w:r w:rsidRPr="00D3216F">
        <w:rPr>
          <w:rFonts w:asciiTheme="minorHAnsi" w:hAnsiTheme="minorHAnsi" w:cstheme="minorHAnsi"/>
          <w:highlight w:val="cyan"/>
          <w:u w:val="single"/>
        </w:rPr>
        <w:t>racist barriers against immigration continue to be erected</w:t>
      </w:r>
      <w:r w:rsidRPr="0052299A">
        <w:rPr>
          <w:rFonts w:asciiTheme="minorHAnsi" w:hAnsiTheme="minorHAnsi" w:cstheme="minorHAnsi"/>
          <w:sz w:val="16"/>
        </w:rPr>
        <w:t xml:space="preserve"> in Europe and the United States as some 60 million refugees and internally displaced peoples flee devastated environments. </w:t>
      </w:r>
      <w:r w:rsidRPr="0052299A">
        <w:rPr>
          <w:rFonts w:asciiTheme="minorHAnsi" w:hAnsiTheme="minorHAnsi" w:cstheme="minorHAnsi"/>
          <w:u w:val="single"/>
        </w:rPr>
        <w:t>Migrant populations worldwide have risen</w:t>
      </w:r>
      <w:r w:rsidRPr="0052299A">
        <w:rPr>
          <w:rFonts w:asciiTheme="minorHAnsi" w:hAnsiTheme="minorHAnsi" w:cstheme="minorHAnsi"/>
          <w:sz w:val="16"/>
        </w:rPr>
        <w:t xml:space="preserve"> to 250 million, with those residing in high-income countries constituting more than 14 percent of the populations of those countries, up from less than 10 percent in 2000. Meanwhile, </w:t>
      </w:r>
      <w:r w:rsidRPr="0052299A">
        <w:rPr>
          <w:rFonts w:asciiTheme="minorHAnsi" w:hAnsiTheme="minorHAnsi" w:cstheme="minorHAnsi"/>
          <w:u w:val="single"/>
        </w:rPr>
        <w:t>ruling circles and wealthy countries seek to wall off islands of power and privilege from the mass of humanity, who are to be left to their fate.</w:t>
      </w:r>
      <w:r w:rsidRPr="0052299A">
        <w:rPr>
          <w:rFonts w:asciiTheme="minorHAnsi" w:hAnsiTheme="minorHAnsi" w:cstheme="minorHAnsi"/>
          <w:sz w:val="16"/>
        </w:rPr>
        <w:t xml:space="preserve">30 More than three-quarters of a billion people, </w:t>
      </w:r>
      <w:r w:rsidRPr="0052299A">
        <w:rPr>
          <w:rFonts w:asciiTheme="minorHAnsi" w:hAnsiTheme="minorHAnsi" w:cstheme="minorHAnsi"/>
          <w:u w:val="single"/>
        </w:rPr>
        <w:t>over 10 percent of the world population, are chronically malnourished.</w:t>
      </w:r>
      <w:r w:rsidRPr="0052299A">
        <w:rPr>
          <w:rFonts w:asciiTheme="minorHAnsi" w:hAnsiTheme="minorHAnsi" w:cstheme="minorHAnsi"/>
          <w:sz w:val="16"/>
        </w:rPr>
        <w:t xml:space="preserve">31 </w:t>
      </w:r>
      <w:r w:rsidRPr="0052299A">
        <w:rPr>
          <w:rFonts w:asciiTheme="minorHAnsi" w:hAnsiTheme="minorHAnsi" w:cstheme="minorHAnsi"/>
          <w:u w:val="single"/>
        </w:rPr>
        <w:t>Food stress in the United States keeps climbing, leading to</w:t>
      </w:r>
      <w:r w:rsidRPr="0052299A">
        <w:rPr>
          <w:rFonts w:asciiTheme="minorHAnsi" w:hAnsiTheme="minorHAnsi" w:cstheme="minorHAnsi"/>
          <w:sz w:val="16"/>
        </w:rPr>
        <w:t xml:space="preserve"> the rapid growth of cheap dollar stores selling </w:t>
      </w:r>
      <w:r w:rsidRPr="0052299A">
        <w:rPr>
          <w:rFonts w:asciiTheme="minorHAnsi" w:hAnsiTheme="minorHAnsi" w:cstheme="minorHAnsi"/>
          <w:u w:val="single"/>
        </w:rPr>
        <w:t>poor quality and toxic food.</w:t>
      </w:r>
      <w:r w:rsidRPr="0052299A">
        <w:rPr>
          <w:rFonts w:asciiTheme="minorHAnsi" w:hAnsiTheme="minorHAnsi" w:cstheme="minorHAnsi"/>
          <w:sz w:val="16"/>
        </w:rPr>
        <w:t xml:space="preserve"> Around </w:t>
      </w:r>
      <w:r w:rsidRPr="0052299A">
        <w:rPr>
          <w:rFonts w:asciiTheme="minorHAnsi" w:hAnsiTheme="minorHAnsi" w:cstheme="minorHAnsi"/>
          <w:u w:val="single"/>
        </w:rPr>
        <w:t>forty million Americans</w:t>
      </w:r>
      <w:r w:rsidRPr="0052299A">
        <w:rPr>
          <w:rFonts w:asciiTheme="minorHAnsi" w:hAnsiTheme="minorHAnsi" w:cstheme="minorHAnsi"/>
          <w:sz w:val="16"/>
        </w:rPr>
        <w:t xml:space="preserve">, representing one out of eight households, including nearly thirteen million children, </w:t>
      </w:r>
      <w:r w:rsidRPr="0052299A">
        <w:rPr>
          <w:rFonts w:asciiTheme="minorHAnsi" w:hAnsiTheme="minorHAnsi" w:cstheme="minorHAnsi"/>
          <w:u w:val="single"/>
        </w:rPr>
        <w:t>are food insecure.</w:t>
      </w:r>
      <w:r w:rsidRPr="0052299A">
        <w:rPr>
          <w:rFonts w:asciiTheme="minorHAnsi" w:hAnsiTheme="minorHAnsi" w:cstheme="minorHAnsi"/>
          <w:sz w:val="16"/>
        </w:rPr>
        <w:t xml:space="preserve">32 </w:t>
      </w:r>
      <w:r w:rsidRPr="0052299A">
        <w:rPr>
          <w:rFonts w:asciiTheme="minorHAnsi" w:hAnsiTheme="minorHAnsi" w:cstheme="minorHAnsi"/>
          <w:u w:val="single"/>
        </w:rPr>
        <w:t>Subsistence farmers are being pushed off their lands by agribusiness</w:t>
      </w:r>
      <w:r w:rsidRPr="0052299A">
        <w:rPr>
          <w:rFonts w:asciiTheme="minorHAnsi" w:hAnsiTheme="minorHAnsi" w:cstheme="minorHAnsi"/>
          <w:sz w:val="16"/>
        </w:rPr>
        <w:t xml:space="preserve">, private capital, and sovereign wealth funds in a global </w:t>
      </w:r>
      <w:proofErr w:type="spellStart"/>
      <w:r w:rsidRPr="0052299A">
        <w:rPr>
          <w:rFonts w:asciiTheme="minorHAnsi" w:hAnsiTheme="minorHAnsi" w:cstheme="minorHAnsi"/>
          <w:sz w:val="16"/>
        </w:rPr>
        <w:t>depeasantization</w:t>
      </w:r>
      <w:proofErr w:type="spellEnd"/>
      <w:r w:rsidRPr="0052299A">
        <w:rPr>
          <w:rFonts w:asciiTheme="minorHAnsi" w:hAnsiTheme="minorHAnsi" w:cstheme="minorHAnsi"/>
          <w:sz w:val="16"/>
        </w:rPr>
        <w:t xml:space="preserve"> process that constitutes the greatest movement of people in history.33 </w:t>
      </w:r>
      <w:r w:rsidRPr="0052299A">
        <w:rPr>
          <w:rFonts w:asciiTheme="minorHAnsi" w:hAnsiTheme="minorHAnsi" w:cstheme="minorHAnsi"/>
          <w:u w:val="single"/>
        </w:rPr>
        <w:t xml:space="preserve">Urban overcrowding and </w:t>
      </w:r>
      <w:r w:rsidRPr="00D3216F">
        <w:rPr>
          <w:rFonts w:asciiTheme="minorHAnsi" w:hAnsiTheme="minorHAnsi" w:cstheme="minorHAnsi"/>
          <w:highlight w:val="cyan"/>
          <w:u w:val="single"/>
        </w:rPr>
        <w:t>poverty across</w:t>
      </w:r>
      <w:r w:rsidRPr="0052299A">
        <w:rPr>
          <w:rFonts w:asciiTheme="minorHAnsi" w:hAnsiTheme="minorHAnsi" w:cstheme="minorHAnsi"/>
          <w:u w:val="single"/>
        </w:rPr>
        <w:t xml:space="preserve"> much of </w:t>
      </w:r>
      <w:r w:rsidRPr="00D3216F">
        <w:rPr>
          <w:rFonts w:asciiTheme="minorHAnsi" w:hAnsiTheme="minorHAnsi" w:cstheme="minorHAnsi"/>
          <w:highlight w:val="cyan"/>
          <w:u w:val="single"/>
        </w:rPr>
        <w:t>the globe is so severe that one can</w:t>
      </w:r>
      <w:r w:rsidRPr="0052299A">
        <w:rPr>
          <w:rFonts w:asciiTheme="minorHAnsi" w:hAnsiTheme="minorHAnsi" w:cstheme="minorHAnsi"/>
          <w:u w:val="single"/>
        </w:rPr>
        <w:t xml:space="preserve"> now reasonably </w:t>
      </w:r>
      <w:r w:rsidRPr="00D3216F">
        <w:rPr>
          <w:rFonts w:asciiTheme="minorHAnsi" w:hAnsiTheme="minorHAnsi" w:cstheme="minorHAnsi"/>
          <w:highlight w:val="cyan"/>
          <w:u w:val="single"/>
        </w:rPr>
        <w:t>refer to a “planet of slums.”</w:t>
      </w:r>
      <w:r w:rsidRPr="0052299A">
        <w:rPr>
          <w:rFonts w:asciiTheme="minorHAnsi" w:hAnsiTheme="minorHAnsi" w:cstheme="minorHAnsi"/>
          <w:sz w:val="16"/>
        </w:rPr>
        <w:t xml:space="preserve">34 Meanwhile, the world housing market is estimated to be worth up to $163 trillion (as compared to the value of gold mined over all recorded history, estimated at $7.5 trillion).35 </w:t>
      </w:r>
      <w:r w:rsidRPr="0052299A">
        <w:rPr>
          <w:rFonts w:asciiTheme="minorHAnsi" w:hAnsiTheme="minorHAnsi" w:cstheme="minorHAnsi"/>
          <w:u w:val="single"/>
        </w:rPr>
        <w:t>The Anthropocene</w:t>
      </w:r>
      <w:r w:rsidRPr="0052299A">
        <w:rPr>
          <w:rFonts w:asciiTheme="minorHAnsi" w:hAnsiTheme="minorHAnsi" w:cstheme="minorHAnsi"/>
          <w:sz w:val="16"/>
        </w:rPr>
        <w:t xml:space="preserve"> epoch, first ushered in by the Great Acceleration of the world economy immediately after the Second World War, </w:t>
      </w:r>
      <w:r w:rsidRPr="0052299A">
        <w:rPr>
          <w:rFonts w:asciiTheme="minorHAnsi" w:hAnsiTheme="minorHAnsi" w:cstheme="minorHAnsi"/>
          <w:u w:val="single"/>
        </w:rPr>
        <w:t xml:space="preserve">has generated enormous rifts in planetary boundaries, extending </w:t>
      </w:r>
      <w:r w:rsidRPr="00D3216F">
        <w:rPr>
          <w:rFonts w:asciiTheme="minorHAnsi" w:hAnsiTheme="minorHAnsi" w:cstheme="minorHAnsi"/>
          <w:highlight w:val="cyan"/>
          <w:u w:val="single"/>
        </w:rPr>
        <w:t>from climate change to ocean acidification</w:t>
      </w:r>
      <w:r w:rsidRPr="0052299A">
        <w:rPr>
          <w:rFonts w:asciiTheme="minorHAnsi" w:hAnsiTheme="minorHAnsi" w:cstheme="minorHAnsi"/>
          <w:u w:val="single"/>
        </w:rPr>
        <w:t xml:space="preserve">, to the sixth extinction, to disruption of the global nitrogen and phosphorus cycles, to the loss of freshwater, to the disappearance of forests, </w:t>
      </w:r>
      <w:r w:rsidRPr="00D3216F">
        <w:rPr>
          <w:rFonts w:asciiTheme="minorHAnsi" w:hAnsiTheme="minorHAnsi" w:cstheme="minorHAnsi"/>
          <w:highlight w:val="cyan"/>
          <w:u w:val="single"/>
        </w:rPr>
        <w:t>to widespread</w:t>
      </w:r>
      <w:r w:rsidRPr="0052299A">
        <w:rPr>
          <w:rFonts w:asciiTheme="minorHAnsi" w:hAnsiTheme="minorHAnsi" w:cstheme="minorHAnsi"/>
          <w:u w:val="single"/>
        </w:rPr>
        <w:t xml:space="preserve"> toxic-chemical and radioactive </w:t>
      </w:r>
      <w:r w:rsidRPr="00D3216F">
        <w:rPr>
          <w:rFonts w:asciiTheme="minorHAnsi" w:hAnsiTheme="minorHAnsi" w:cstheme="minorHAnsi"/>
          <w:highlight w:val="cyan"/>
          <w:u w:val="single"/>
        </w:rPr>
        <w:t>pollution</w:t>
      </w:r>
      <w:r w:rsidRPr="0052299A">
        <w:rPr>
          <w:rFonts w:asciiTheme="minorHAnsi" w:hAnsiTheme="minorHAnsi" w:cstheme="minorHAnsi"/>
          <w:u w:val="single"/>
        </w:rPr>
        <w:t>.</w:t>
      </w:r>
      <w:r w:rsidRPr="0052299A">
        <w:rPr>
          <w:rFonts w:asciiTheme="minorHAnsi" w:hAnsiTheme="minorHAnsi" w:cstheme="minorHAnsi"/>
          <w:sz w:val="16"/>
        </w:rPr>
        <w:t xml:space="preserve">36 It is now estimated that </w:t>
      </w:r>
      <w:r w:rsidRPr="0052299A">
        <w:rPr>
          <w:rFonts w:asciiTheme="minorHAnsi" w:hAnsiTheme="minorHAnsi" w:cstheme="minorHAnsi"/>
          <w:u w:val="single"/>
        </w:rPr>
        <w:t>60 percent of the world’s wildlife vertebrate population</w:t>
      </w:r>
      <w:r w:rsidRPr="0052299A">
        <w:rPr>
          <w:rFonts w:asciiTheme="minorHAnsi" w:hAnsiTheme="minorHAnsi" w:cstheme="minorHAnsi"/>
          <w:sz w:val="16"/>
        </w:rPr>
        <w:t xml:space="preserve"> (including mammals, reptiles, amphibians, birds, and fish) </w:t>
      </w:r>
      <w:r w:rsidRPr="0052299A">
        <w:rPr>
          <w:rFonts w:asciiTheme="minorHAnsi" w:hAnsiTheme="minorHAnsi" w:cstheme="minorHAnsi"/>
          <w:u w:val="single"/>
        </w:rPr>
        <w:t>have been wiped out</w:t>
      </w:r>
      <w:r w:rsidRPr="0052299A">
        <w:rPr>
          <w:rFonts w:asciiTheme="minorHAnsi" w:hAnsiTheme="minorHAnsi" w:cstheme="minorHAnsi"/>
          <w:sz w:val="16"/>
        </w:rPr>
        <w:t xml:space="preserve"> since 1970, </w:t>
      </w:r>
      <w:r w:rsidRPr="0052299A">
        <w:rPr>
          <w:rFonts w:asciiTheme="minorHAnsi" w:hAnsiTheme="minorHAnsi" w:cstheme="minorHAnsi"/>
          <w:u w:val="single"/>
        </w:rPr>
        <w:t>while the worldwide abundance of invertebrates has declined by 45 percent</w:t>
      </w:r>
      <w:r w:rsidRPr="0052299A">
        <w:rPr>
          <w:rFonts w:asciiTheme="minorHAnsi" w:hAnsiTheme="minorHAnsi" w:cstheme="minorHAnsi"/>
          <w:sz w:val="16"/>
        </w:rPr>
        <w:t xml:space="preserve"> in recent decades.37 What climatologist James Hansen calls the </w:t>
      </w:r>
      <w:r w:rsidRPr="0052299A">
        <w:rPr>
          <w:rFonts w:asciiTheme="minorHAnsi" w:hAnsiTheme="minorHAnsi" w:cstheme="minorHAnsi"/>
          <w:u w:val="single"/>
        </w:rPr>
        <w:t>“</w:t>
      </w:r>
      <w:r w:rsidRPr="00D3216F">
        <w:rPr>
          <w:rFonts w:asciiTheme="minorHAnsi" w:hAnsiTheme="minorHAnsi" w:cstheme="minorHAnsi"/>
          <w:highlight w:val="cyan"/>
          <w:u w:val="single"/>
        </w:rPr>
        <w:t>species exterminations” resulting from</w:t>
      </w:r>
      <w:r w:rsidRPr="0052299A">
        <w:rPr>
          <w:rFonts w:asciiTheme="minorHAnsi" w:hAnsiTheme="minorHAnsi" w:cstheme="minorHAnsi"/>
          <w:u w:val="single"/>
        </w:rPr>
        <w:t xml:space="preserve"> accelerating </w:t>
      </w:r>
      <w:r w:rsidRPr="00D3216F">
        <w:rPr>
          <w:rFonts w:asciiTheme="minorHAnsi" w:hAnsiTheme="minorHAnsi" w:cstheme="minorHAnsi"/>
          <w:highlight w:val="cyan"/>
          <w:u w:val="single"/>
        </w:rPr>
        <w:t>climate change</w:t>
      </w:r>
      <w:r w:rsidRPr="0052299A">
        <w:rPr>
          <w:rFonts w:asciiTheme="minorHAnsi" w:hAnsiTheme="minorHAnsi" w:cstheme="minorHAnsi"/>
          <w:u w:val="single"/>
        </w:rPr>
        <w:t xml:space="preserve"> and rapidly shifting climate zones </w:t>
      </w:r>
      <w:r w:rsidRPr="00D3216F">
        <w:rPr>
          <w:rFonts w:asciiTheme="minorHAnsi" w:hAnsiTheme="minorHAnsi" w:cstheme="minorHAnsi"/>
          <w:highlight w:val="cyan"/>
          <w:u w:val="single"/>
        </w:rPr>
        <w:t>are</w:t>
      </w:r>
      <w:r w:rsidRPr="0052299A">
        <w:rPr>
          <w:rFonts w:asciiTheme="minorHAnsi" w:hAnsiTheme="minorHAnsi" w:cstheme="minorHAnsi"/>
          <w:u w:val="single"/>
        </w:rPr>
        <w:t xml:space="preserve"> only </w:t>
      </w:r>
      <w:r w:rsidRPr="00D3216F">
        <w:rPr>
          <w:rFonts w:asciiTheme="minorHAnsi" w:hAnsiTheme="minorHAnsi" w:cstheme="minorHAnsi"/>
          <w:highlight w:val="cyan"/>
          <w:u w:val="single"/>
        </w:rPr>
        <w:t>compounding</w:t>
      </w:r>
      <w:r w:rsidRPr="0052299A">
        <w:rPr>
          <w:rFonts w:asciiTheme="minorHAnsi" w:hAnsiTheme="minorHAnsi" w:cstheme="minorHAnsi"/>
          <w:u w:val="single"/>
        </w:rPr>
        <w:t xml:space="preserve"> this general process of </w:t>
      </w:r>
      <w:r w:rsidRPr="00D3216F">
        <w:rPr>
          <w:rFonts w:asciiTheme="minorHAnsi" w:hAnsiTheme="minorHAnsi" w:cstheme="minorHAnsi"/>
          <w:highlight w:val="cyan"/>
          <w:u w:val="single"/>
        </w:rPr>
        <w:t>biodiversity loss.</w:t>
      </w:r>
      <w:r w:rsidRPr="0052299A">
        <w:rPr>
          <w:rFonts w:asciiTheme="minorHAnsi" w:hAnsiTheme="minorHAnsi" w:cstheme="minorHAnsi"/>
          <w:u w:val="single"/>
        </w:rPr>
        <w:t xml:space="preserve"> Biologists expect that </w:t>
      </w:r>
      <w:r w:rsidRPr="00D3216F">
        <w:rPr>
          <w:rFonts w:asciiTheme="minorHAnsi" w:hAnsiTheme="minorHAnsi" w:cstheme="minorHAnsi"/>
          <w:highlight w:val="cyan"/>
          <w:u w:val="single"/>
        </w:rPr>
        <w:t>half of all species will be facing extinction by the end of the century.</w:t>
      </w:r>
      <w:r w:rsidRPr="0052299A">
        <w:rPr>
          <w:rFonts w:asciiTheme="minorHAnsi" w:hAnsiTheme="minorHAnsi" w:cstheme="minorHAnsi"/>
          <w:sz w:val="16"/>
        </w:rPr>
        <w:t xml:space="preserve">38 </w:t>
      </w:r>
      <w:r w:rsidRPr="0052299A">
        <w:rPr>
          <w:rFonts w:asciiTheme="minorHAnsi" w:hAnsiTheme="minorHAnsi" w:cstheme="minorHAnsi"/>
          <w:u w:val="single"/>
        </w:rPr>
        <w:t xml:space="preserve">If present climate-change trends continue, the “global carbon budget” associated with a 2°C increase in average global temperature will be broken in sixteen years </w:t>
      </w:r>
      <w:r w:rsidRPr="0052299A">
        <w:rPr>
          <w:rFonts w:asciiTheme="minorHAnsi" w:hAnsiTheme="minorHAnsi" w:cstheme="minorHAnsi"/>
          <w:sz w:val="16"/>
        </w:rPr>
        <w:t xml:space="preserve">(while a 1.5°C increase in global average temperature—staying beneath which is the key to long-term stabilization of the climate—will be reached in a decade). Earth System scientists warn that </w:t>
      </w:r>
      <w:r w:rsidRPr="00D3216F">
        <w:rPr>
          <w:rFonts w:asciiTheme="minorHAnsi" w:hAnsiTheme="minorHAnsi" w:cstheme="minorHAnsi"/>
          <w:highlight w:val="cyan"/>
          <w:u w:val="single"/>
        </w:rPr>
        <w:t>the world is</w:t>
      </w:r>
      <w:r w:rsidRPr="0052299A">
        <w:rPr>
          <w:rFonts w:asciiTheme="minorHAnsi" w:hAnsiTheme="minorHAnsi" w:cstheme="minorHAnsi"/>
          <w:u w:val="single"/>
        </w:rPr>
        <w:t xml:space="preserve"> now perilously </w:t>
      </w:r>
      <w:r w:rsidRPr="00D3216F">
        <w:rPr>
          <w:rFonts w:asciiTheme="minorHAnsi" w:hAnsiTheme="minorHAnsi" w:cstheme="minorHAnsi"/>
          <w:highlight w:val="cyan"/>
          <w:u w:val="single"/>
        </w:rPr>
        <w:t>close to a Hothouse</w:t>
      </w:r>
      <w:r w:rsidRPr="0052299A">
        <w:rPr>
          <w:rFonts w:asciiTheme="minorHAnsi" w:hAnsiTheme="minorHAnsi" w:cstheme="minorHAnsi"/>
          <w:u w:val="single"/>
        </w:rPr>
        <w:t xml:space="preserve"> Earth, </w:t>
      </w:r>
      <w:r w:rsidRPr="00D3216F">
        <w:rPr>
          <w:rFonts w:asciiTheme="minorHAnsi" w:hAnsiTheme="minorHAnsi" w:cstheme="minorHAnsi"/>
          <w:highlight w:val="cyan"/>
          <w:u w:val="single"/>
        </w:rPr>
        <w:t>in which</w:t>
      </w:r>
      <w:r w:rsidRPr="0052299A">
        <w:rPr>
          <w:rFonts w:asciiTheme="minorHAnsi" w:hAnsiTheme="minorHAnsi" w:cstheme="minorHAnsi"/>
          <w:u w:val="single"/>
        </w:rPr>
        <w:t xml:space="preserve"> catastrophic </w:t>
      </w:r>
      <w:r w:rsidRPr="00D3216F">
        <w:rPr>
          <w:rFonts w:asciiTheme="minorHAnsi" w:hAnsiTheme="minorHAnsi" w:cstheme="minorHAnsi"/>
          <w:highlight w:val="cyan"/>
          <w:u w:val="single"/>
        </w:rPr>
        <w:t>climate change will be locked in and irreversible.</w:t>
      </w:r>
      <w:r w:rsidRPr="0052299A">
        <w:rPr>
          <w:rFonts w:asciiTheme="minorHAnsi" w:hAnsiTheme="minorHAnsi" w:cstheme="minorHAnsi"/>
          <w:sz w:val="16"/>
        </w:rPr>
        <w:t xml:space="preserve">39 </w:t>
      </w:r>
      <w:r w:rsidRPr="0052299A">
        <w:rPr>
          <w:rFonts w:asciiTheme="minorHAnsi" w:hAnsiTheme="minorHAnsi" w:cstheme="minorHAnsi"/>
          <w:u w:val="single"/>
        </w:rPr>
        <w:t>The ecological, social, and economic costs to humanity of continuing to increase carbon emissions</w:t>
      </w:r>
      <w:r w:rsidRPr="0052299A">
        <w:rPr>
          <w:rFonts w:asciiTheme="minorHAnsi" w:hAnsiTheme="minorHAnsi" w:cstheme="minorHAnsi"/>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52299A">
        <w:rPr>
          <w:rFonts w:asciiTheme="minorHAnsi" w:hAnsiTheme="minorHAnsi" w:cstheme="minorHAnsi"/>
          <w:u w:val="single"/>
        </w:rPr>
        <w:t>are simply incalculable.</w:t>
      </w:r>
      <w:r w:rsidRPr="0052299A">
        <w:rPr>
          <w:rFonts w:asciiTheme="minorHAnsi" w:hAnsiTheme="minorHAnsi" w:cstheme="minorHAnsi"/>
          <w:sz w:val="16"/>
        </w:rPr>
        <w:t xml:space="preserve">40 Nevertheless, </w:t>
      </w:r>
      <w:r w:rsidRPr="0052299A">
        <w:rPr>
          <w:rFonts w:asciiTheme="minorHAnsi" w:hAnsiTheme="minorHAnsi" w:cstheme="minorHAnsi"/>
          <w:u w:val="single"/>
        </w:rPr>
        <w:t>major energy corporations</w:t>
      </w:r>
      <w:r w:rsidRPr="0052299A">
        <w:rPr>
          <w:rFonts w:asciiTheme="minorHAnsi" w:hAnsiTheme="minorHAnsi" w:cstheme="minorHAnsi"/>
          <w:sz w:val="16"/>
        </w:rPr>
        <w:t xml:space="preserve"> continue to lie about climate change, promoting and bankrolling climate denialism—while admitting the truth in their internal documents. These corporations </w:t>
      </w:r>
      <w:r w:rsidRPr="0052299A">
        <w:rPr>
          <w:rFonts w:asciiTheme="minorHAnsi" w:hAnsiTheme="minorHAnsi" w:cstheme="minorHAnsi"/>
          <w:u w:val="single"/>
        </w:rPr>
        <w:t>are working to accelerate the extraction and production of fossil fuels, including the dirtiest, most greenhouse gas-generating varieties,</w:t>
      </w:r>
      <w:r w:rsidRPr="0052299A">
        <w:rPr>
          <w:rFonts w:asciiTheme="minorHAnsi" w:hAnsiTheme="minorHAnsi" w:cstheme="minorHAnsi"/>
          <w:sz w:val="16"/>
        </w:rPr>
        <w:t xml:space="preserve"> reaping enormous profits in the process. The melting of the Arctic ice from global warming is seen by capital as a new El Dorado, </w:t>
      </w:r>
      <w:proofErr w:type="gramStart"/>
      <w:r w:rsidRPr="0052299A">
        <w:rPr>
          <w:rFonts w:asciiTheme="minorHAnsi" w:hAnsiTheme="minorHAnsi" w:cstheme="minorHAnsi"/>
          <w:sz w:val="16"/>
        </w:rPr>
        <w:t>opening up</w:t>
      </w:r>
      <w:proofErr w:type="gramEnd"/>
      <w:r w:rsidRPr="0052299A">
        <w:rPr>
          <w:rFonts w:asciiTheme="minorHAnsi" w:hAnsiTheme="minorHAnsi" w:cstheme="minorHAnsi"/>
          <w:sz w:val="16"/>
        </w:rPr>
        <w:t xml:space="preserve"> massive additional oil and gas reserves to be exploited without regard to the consequences for the earth’s climate. In response to scientific reports on climate change, Exxon Mobil declared that it intends to extract and sell </w:t>
      </w:r>
      <w:proofErr w:type="gramStart"/>
      <w:r w:rsidRPr="0052299A">
        <w:rPr>
          <w:rFonts w:asciiTheme="minorHAnsi" w:hAnsiTheme="minorHAnsi" w:cstheme="minorHAnsi"/>
          <w:sz w:val="16"/>
        </w:rPr>
        <w:t>all of</w:t>
      </w:r>
      <w:proofErr w:type="gramEnd"/>
      <w:r w:rsidRPr="0052299A">
        <w:rPr>
          <w:rFonts w:asciiTheme="minorHAnsi" w:hAnsiTheme="minorHAnsi" w:cstheme="minorHAnsi"/>
          <w:sz w:val="16"/>
        </w:rPr>
        <w:t xml:space="preserve"> the fossil-fuel reserves at its disposal.41 </w:t>
      </w:r>
      <w:r w:rsidRPr="0052299A">
        <w:rPr>
          <w:rFonts w:asciiTheme="minorHAnsi" w:hAnsiTheme="minorHAnsi" w:cstheme="minorHAnsi"/>
          <w:u w:val="single"/>
        </w:rPr>
        <w:t xml:space="preserve">Energy </w:t>
      </w:r>
      <w:r w:rsidRPr="00D3216F">
        <w:rPr>
          <w:rFonts w:asciiTheme="minorHAnsi" w:hAnsiTheme="minorHAnsi" w:cstheme="minorHAnsi"/>
          <w:highlight w:val="cyan"/>
          <w:u w:val="single"/>
        </w:rPr>
        <w:t>corporations continue to intervene in climate negotiations to ensure that any agreements</w:t>
      </w:r>
      <w:r w:rsidRPr="0052299A">
        <w:rPr>
          <w:rFonts w:asciiTheme="minorHAnsi" w:hAnsiTheme="minorHAnsi" w:cstheme="minorHAnsi"/>
          <w:u w:val="single"/>
        </w:rPr>
        <w:t xml:space="preserve"> to limit carbon emissions </w:t>
      </w:r>
      <w:r w:rsidRPr="00D3216F">
        <w:rPr>
          <w:rFonts w:asciiTheme="minorHAnsi" w:hAnsiTheme="minorHAnsi" w:cstheme="minorHAnsi"/>
          <w:highlight w:val="cyan"/>
          <w:u w:val="single"/>
        </w:rPr>
        <w:t>are defanged.</w:t>
      </w:r>
      <w:r w:rsidRPr="0052299A">
        <w:rPr>
          <w:rFonts w:asciiTheme="minorHAnsi" w:hAnsiTheme="minorHAnsi" w:cstheme="minorHAnsi"/>
          <w:u w:val="single"/>
        </w:rPr>
        <w:t xml:space="preserve"> Capitalist countries</w:t>
      </w:r>
      <w:r w:rsidRPr="0052299A">
        <w:rPr>
          <w:rFonts w:asciiTheme="minorHAnsi" w:hAnsiTheme="minorHAnsi" w:cstheme="minorHAnsi"/>
          <w:sz w:val="16"/>
        </w:rPr>
        <w:t xml:space="preserve"> across the board </w:t>
      </w:r>
      <w:r w:rsidRPr="0052299A">
        <w:rPr>
          <w:rFonts w:asciiTheme="minorHAnsi" w:hAnsiTheme="minorHAnsi" w:cstheme="minorHAnsi"/>
          <w:u w:val="single"/>
        </w:rPr>
        <w:t xml:space="preserve">are putting the accumulation of wealth for a few above combatting climate destabilization, </w:t>
      </w:r>
      <w:r w:rsidRPr="00D3216F">
        <w:rPr>
          <w:rFonts w:asciiTheme="minorHAnsi" w:hAnsiTheme="minorHAnsi" w:cstheme="minorHAnsi"/>
          <w:highlight w:val="cyan"/>
          <w:u w:val="single"/>
        </w:rPr>
        <w:t xml:space="preserve">threatening the </w:t>
      </w:r>
      <w:r w:rsidRPr="0052299A">
        <w:rPr>
          <w:rFonts w:asciiTheme="minorHAnsi" w:hAnsiTheme="minorHAnsi" w:cstheme="minorHAnsi"/>
          <w:u w:val="single"/>
        </w:rPr>
        <w:t xml:space="preserve">very </w:t>
      </w:r>
      <w:r w:rsidRPr="00D3216F">
        <w:rPr>
          <w:rFonts w:asciiTheme="minorHAnsi" w:hAnsiTheme="minorHAnsi" w:cstheme="minorHAnsi"/>
          <w:highlight w:val="cyan"/>
          <w:u w:val="single"/>
        </w:rPr>
        <w:t>future of humanity.</w:t>
      </w:r>
      <w:r w:rsidRPr="0052299A">
        <w:rPr>
          <w:rFonts w:asciiTheme="minorHAnsi" w:hAnsiTheme="minorHAnsi" w:cstheme="minorHAnsi"/>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52299A">
        <w:rPr>
          <w:rFonts w:asciiTheme="minorHAnsi" w:hAnsiTheme="minorHAnsi" w:cstheme="minorHAnsi"/>
          <w:u w:val="single"/>
        </w:rPr>
        <w:t>the greater part of the social and environmental costs of production outside the market are excluded in this form of valuation and are treated as mere negative “externalities,” unrelated to the capitalist economy itself</w:t>
      </w:r>
      <w:r w:rsidRPr="0052299A">
        <w:rPr>
          <w:rFonts w:asciiTheme="minorHAnsi" w:hAnsiTheme="minorHAnsi" w:cstheme="minorHAnsi"/>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which </w:t>
      </w:r>
      <w:r w:rsidRPr="0052299A">
        <w:rPr>
          <w:rFonts w:asciiTheme="minorHAnsi" w:hAnsiTheme="minorHAnsi" w:cstheme="minorHAnsi"/>
          <w:u w:val="single"/>
        </w:rPr>
        <w:t xml:space="preserve">the externalities of this irrational system, such as </w:t>
      </w:r>
      <w:r w:rsidRPr="00D3216F">
        <w:rPr>
          <w:rFonts w:asciiTheme="minorHAnsi" w:hAnsiTheme="minorHAnsi" w:cstheme="minorHAnsi"/>
          <w:highlight w:val="cyan"/>
          <w:u w:val="single"/>
        </w:rPr>
        <w:t xml:space="preserve">the costs of war, </w:t>
      </w:r>
      <w:r w:rsidRPr="0052299A">
        <w:rPr>
          <w:rFonts w:asciiTheme="minorHAnsi" w:hAnsiTheme="minorHAnsi" w:cstheme="minorHAnsi"/>
          <w:u w:val="single"/>
        </w:rPr>
        <w:t xml:space="preserve">the </w:t>
      </w:r>
      <w:r w:rsidRPr="00D3216F">
        <w:rPr>
          <w:rFonts w:asciiTheme="minorHAnsi" w:hAnsiTheme="minorHAnsi" w:cstheme="minorHAnsi"/>
          <w:highlight w:val="cyan"/>
          <w:u w:val="single"/>
        </w:rPr>
        <w:t>depletion of</w:t>
      </w:r>
      <w:r w:rsidRPr="0052299A">
        <w:rPr>
          <w:rFonts w:asciiTheme="minorHAnsi" w:hAnsiTheme="minorHAnsi" w:cstheme="minorHAnsi"/>
          <w:u w:val="single"/>
        </w:rPr>
        <w:t xml:space="preserve"> natural </w:t>
      </w:r>
      <w:r w:rsidRPr="00D3216F">
        <w:rPr>
          <w:rFonts w:asciiTheme="minorHAnsi" w:hAnsiTheme="minorHAnsi" w:cstheme="minorHAnsi"/>
          <w:highlight w:val="cyan"/>
          <w:u w:val="single"/>
        </w:rPr>
        <w:t xml:space="preserve">resources, </w:t>
      </w:r>
      <w:r w:rsidRPr="0052299A">
        <w:rPr>
          <w:rFonts w:asciiTheme="minorHAnsi" w:hAnsiTheme="minorHAnsi" w:cstheme="minorHAnsi"/>
          <w:u w:val="single"/>
        </w:rPr>
        <w:t xml:space="preserve">the </w:t>
      </w:r>
      <w:r w:rsidRPr="00D3216F">
        <w:rPr>
          <w:rFonts w:asciiTheme="minorHAnsi" w:hAnsiTheme="minorHAnsi" w:cstheme="minorHAnsi"/>
          <w:highlight w:val="cyan"/>
          <w:u w:val="single"/>
        </w:rPr>
        <w:t>waste of</w:t>
      </w:r>
      <w:r w:rsidRPr="0052299A">
        <w:rPr>
          <w:rFonts w:asciiTheme="minorHAnsi" w:hAnsiTheme="minorHAnsi" w:cstheme="minorHAnsi"/>
          <w:u w:val="single"/>
        </w:rPr>
        <w:t xml:space="preserve"> human </w:t>
      </w:r>
      <w:r w:rsidRPr="00D3216F">
        <w:rPr>
          <w:rFonts w:asciiTheme="minorHAnsi" w:hAnsiTheme="minorHAnsi" w:cstheme="minorHAnsi"/>
          <w:highlight w:val="cyan"/>
          <w:u w:val="single"/>
        </w:rPr>
        <w:t xml:space="preserve">lives, and </w:t>
      </w:r>
      <w:r w:rsidRPr="0052299A">
        <w:rPr>
          <w:rFonts w:asciiTheme="minorHAnsi" w:hAnsiTheme="minorHAnsi" w:cstheme="minorHAnsi"/>
          <w:u w:val="single"/>
        </w:rPr>
        <w:t xml:space="preserve">the </w:t>
      </w:r>
      <w:r w:rsidRPr="00D3216F">
        <w:rPr>
          <w:rFonts w:asciiTheme="minorHAnsi" w:hAnsiTheme="minorHAnsi" w:cstheme="minorHAnsi"/>
          <w:highlight w:val="cyan"/>
          <w:u w:val="single"/>
        </w:rPr>
        <w:t>disruption of the</w:t>
      </w:r>
      <w:r w:rsidRPr="0052299A">
        <w:rPr>
          <w:rFonts w:asciiTheme="minorHAnsi" w:hAnsiTheme="minorHAnsi" w:cstheme="minorHAnsi"/>
          <w:u w:val="single"/>
        </w:rPr>
        <w:t xml:space="preserve"> planetary </w:t>
      </w:r>
      <w:r w:rsidRPr="00D3216F">
        <w:rPr>
          <w:rFonts w:asciiTheme="minorHAnsi" w:hAnsiTheme="minorHAnsi" w:cstheme="minorHAnsi"/>
          <w:highlight w:val="cyan"/>
          <w:u w:val="single"/>
        </w:rPr>
        <w:t>environment</w:t>
      </w:r>
      <w:r w:rsidRPr="0052299A">
        <w:rPr>
          <w:rFonts w:asciiTheme="minorHAnsi" w:hAnsiTheme="minorHAnsi" w:cstheme="minorHAnsi"/>
          <w:u w:val="single"/>
        </w:rPr>
        <w:t xml:space="preserve">, now </w:t>
      </w:r>
      <w:r w:rsidRPr="00D3216F">
        <w:rPr>
          <w:rFonts w:asciiTheme="minorHAnsi" w:hAnsiTheme="minorHAnsi" w:cstheme="minorHAnsi"/>
          <w:highlight w:val="cyan"/>
          <w:u w:val="single"/>
        </w:rPr>
        <w:t>far exceed any</w:t>
      </w:r>
      <w:r w:rsidRPr="0052299A">
        <w:rPr>
          <w:rFonts w:asciiTheme="minorHAnsi" w:hAnsiTheme="minorHAnsi" w:cstheme="minorHAnsi"/>
          <w:u w:val="single"/>
        </w:rPr>
        <w:t xml:space="preserve"> future economic </w:t>
      </w:r>
      <w:r w:rsidRPr="00D3216F">
        <w:rPr>
          <w:rFonts w:asciiTheme="minorHAnsi" w:hAnsiTheme="minorHAnsi" w:cstheme="minorHAnsi"/>
          <w:highlight w:val="cyan"/>
          <w:u w:val="single"/>
        </w:rPr>
        <w:t>benefits that capitalism offers</w:t>
      </w:r>
      <w:r w:rsidRPr="0052299A">
        <w:rPr>
          <w:rFonts w:asciiTheme="minorHAnsi" w:hAnsiTheme="minorHAnsi" w:cstheme="minorHAnsi"/>
          <w:u w:val="single"/>
        </w:rPr>
        <w:t xml:space="preserve"> to society as a whole.</w:t>
      </w:r>
      <w:r w:rsidRPr="0052299A">
        <w:rPr>
          <w:rFonts w:asciiTheme="minorHAnsi" w:hAnsiTheme="minorHAnsi" w:cstheme="minorHAnsi"/>
          <w:sz w:val="16"/>
        </w:rPr>
        <w:t xml:space="preserve"> The accumulation of capital and the amassing of wealth are increasingly occurring at the expense of an irrevocable rift in the social and environmental conditions governing human life on earth.43</w:t>
      </w:r>
    </w:p>
    <w:p w14:paraId="049F4A3E" w14:textId="77777777" w:rsidR="00502061" w:rsidRPr="0052299A" w:rsidRDefault="00502061" w:rsidP="00502061">
      <w:pPr>
        <w:keepNext/>
        <w:keepLines/>
        <w:spacing w:before="40" w:after="0" w:line="256" w:lineRule="auto"/>
        <w:outlineLvl w:val="3"/>
        <w:rPr>
          <w:rFonts w:eastAsia="Times New Roman"/>
          <w:b/>
          <w:bCs/>
          <w:sz w:val="26"/>
          <w:szCs w:val="24"/>
        </w:rPr>
      </w:pPr>
      <w:r w:rsidRPr="0052299A">
        <w:rPr>
          <w:rFonts w:eastAsia="Times New Roman"/>
          <w:b/>
          <w:bCs/>
          <w:sz w:val="26"/>
          <w:szCs w:val="24"/>
        </w:rPr>
        <w:t xml:space="preserve">The </w:t>
      </w:r>
      <w:proofErr w:type="spellStart"/>
      <w:r w:rsidRPr="0052299A">
        <w:rPr>
          <w:rFonts w:eastAsia="Times New Roman"/>
          <w:b/>
          <w:bCs/>
          <w:sz w:val="26"/>
          <w:szCs w:val="24"/>
        </w:rPr>
        <w:t>aff</w:t>
      </w:r>
      <w:proofErr w:type="spellEnd"/>
      <w:r w:rsidRPr="0052299A">
        <w:rPr>
          <w:rFonts w:eastAsia="Times New Roman"/>
          <w:b/>
          <w:bCs/>
          <w:sz w:val="26"/>
          <w:szCs w:val="24"/>
        </w:rPr>
        <w:t xml:space="preserve"> is reliant on a faith in </w:t>
      </w:r>
      <w:proofErr w:type="spellStart"/>
      <w:r w:rsidRPr="0052299A">
        <w:rPr>
          <w:rFonts w:eastAsia="Times New Roman"/>
          <w:b/>
          <w:bCs/>
          <w:sz w:val="26"/>
          <w:szCs w:val="24"/>
        </w:rPr>
        <w:t>infrapolitics</w:t>
      </w:r>
      <w:proofErr w:type="spellEnd"/>
      <w:r w:rsidRPr="0052299A">
        <w:rPr>
          <w:rFonts w:eastAsia="Times New Roman"/>
          <w:b/>
          <w:bCs/>
          <w:sz w:val="26"/>
          <w:szCs w:val="24"/>
        </w:rPr>
        <w:t>: believing that resistance exists everywhere becomes a form of political action in itself – this ignores that resistance requires complex organizational determinations that their quasi-anarchism eradicates</w:t>
      </w:r>
    </w:p>
    <w:p w14:paraId="6DEFE7F0" w14:textId="77777777" w:rsidR="00502061" w:rsidRPr="0052299A" w:rsidRDefault="00502061" w:rsidP="00502061">
      <w:pPr>
        <w:spacing w:line="256" w:lineRule="auto"/>
        <w:rPr>
          <w:rFonts w:eastAsia="Times New Roman"/>
          <w:szCs w:val="24"/>
        </w:rPr>
      </w:pPr>
      <w:r w:rsidRPr="0052299A">
        <w:rPr>
          <w:rFonts w:eastAsia="Times New Roman"/>
          <w:b/>
          <w:bCs/>
          <w:sz w:val="26"/>
          <w:szCs w:val="24"/>
        </w:rPr>
        <w:t>Reed 2K</w:t>
      </w:r>
      <w:r w:rsidRPr="0052299A">
        <w:rPr>
          <w:rFonts w:eastAsia="Times New Roman"/>
          <w:szCs w:val="24"/>
        </w:rPr>
        <w:t xml:space="preserve"> (Adolph Reed Jr., Professor of Political Science at the New School for Social Research, PhD in Political Science from Atlanta University, 2000, </w:t>
      </w:r>
      <w:r w:rsidRPr="0052299A">
        <w:rPr>
          <w:rFonts w:eastAsia="Times New Roman"/>
          <w:i/>
          <w:szCs w:val="24"/>
        </w:rPr>
        <w:t>Class Notes: Posing as Politics and Other Thoughts on the American Scene</w:t>
      </w:r>
      <w:r w:rsidRPr="0052299A">
        <w:rPr>
          <w:rFonts w:eastAsia="Times New Roman"/>
          <w:szCs w:val="24"/>
        </w:rPr>
        <w:t xml:space="preserve">, pp 3-4) </w:t>
      </w:r>
      <w:proofErr w:type="spellStart"/>
      <w:r w:rsidRPr="0052299A">
        <w:rPr>
          <w:rFonts w:eastAsia="Times New Roman"/>
          <w:szCs w:val="24"/>
        </w:rPr>
        <w:t>gz</w:t>
      </w:r>
      <w:proofErr w:type="spellEnd"/>
    </w:p>
    <w:p w14:paraId="27A1E3F7" w14:textId="77777777" w:rsidR="00502061" w:rsidRPr="0052299A" w:rsidRDefault="00502061" w:rsidP="00502061">
      <w:pPr>
        <w:spacing w:line="256" w:lineRule="auto"/>
        <w:rPr>
          <w:rFonts w:eastAsia="Times New Roman"/>
          <w:sz w:val="16"/>
          <w:szCs w:val="24"/>
        </w:rPr>
      </w:pPr>
      <w:r w:rsidRPr="0052299A">
        <w:rPr>
          <w:rFonts w:eastAsia="Times New Roman"/>
          <w:sz w:val="16"/>
          <w:szCs w:val="24"/>
        </w:rPr>
        <w:t xml:space="preserve">I can also imagine objections to this notion of politics—protestations that say it is too narrow; that it overlooks the deeper significance of what Robin Kelley, following political scientist James Scott, has usefully summarized as </w:t>
      </w:r>
      <w:r w:rsidRPr="0052299A">
        <w:rPr>
          <w:rFonts w:eastAsia="Times New Roman"/>
          <w:szCs w:val="24"/>
          <w:u w:val="single"/>
        </w:rPr>
        <w:t>“</w:t>
      </w:r>
      <w:proofErr w:type="spellStart"/>
      <w:r w:rsidRPr="0052299A">
        <w:rPr>
          <w:rFonts w:eastAsia="Times New Roman"/>
          <w:szCs w:val="24"/>
          <w:u w:val="single"/>
        </w:rPr>
        <w:t>infrapolitics</w:t>
      </w:r>
      <w:proofErr w:type="spellEnd"/>
      <w:r w:rsidRPr="0052299A">
        <w:rPr>
          <w:rFonts w:eastAsia="Times New Roman"/>
          <w:szCs w:val="24"/>
          <w:u w:val="single"/>
        </w:rPr>
        <w:t>”: the region of “daily confrontations, evasive actions, and stifled thoughts.”</w:t>
      </w:r>
      <w:r w:rsidRPr="0052299A">
        <w:rPr>
          <w:rFonts w:eastAsia="Times New Roman"/>
          <w:sz w:val="16"/>
          <w:szCs w:val="24"/>
        </w:rPr>
        <w:t xml:space="preserve"> </w:t>
      </w:r>
      <w:r w:rsidRPr="0052299A">
        <w:rPr>
          <w:rFonts w:eastAsia="Times New Roman"/>
          <w:b/>
          <w:iCs/>
          <w:szCs w:val="24"/>
          <w:u w:val="single"/>
        </w:rPr>
        <w:t>Hogwash</w:t>
      </w:r>
      <w:r w:rsidRPr="0052299A">
        <w:rPr>
          <w:rFonts w:eastAsia="Times New Roman"/>
          <w:sz w:val="16"/>
          <w:szCs w:val="24"/>
        </w:rPr>
        <w:t xml:space="preserve">. </w:t>
      </w:r>
      <w:r w:rsidRPr="0052299A">
        <w:rPr>
          <w:rFonts w:eastAsia="Times New Roman"/>
          <w:szCs w:val="24"/>
          <w:u w:val="single"/>
        </w:rPr>
        <w:t xml:space="preserve">Twenty years after </w:t>
      </w:r>
      <w:proofErr w:type="spellStart"/>
      <w:r w:rsidRPr="0052299A">
        <w:rPr>
          <w:rFonts w:eastAsia="Times New Roman"/>
          <w:szCs w:val="24"/>
          <w:u w:val="single"/>
        </w:rPr>
        <w:t>Reaganism</w:t>
      </w:r>
      <w:proofErr w:type="spellEnd"/>
      <w:r w:rsidRPr="0052299A">
        <w:rPr>
          <w:rFonts w:eastAsia="Times New Roman"/>
          <w:szCs w:val="24"/>
          <w:u w:val="single"/>
        </w:rPr>
        <w:t xml:space="preserve"> took hold and twenty-three years after Maynard Jackson, Atlanta’s first black mayor, summarily fired nearly 2000 striking black sanitation workers with no rooted opposition from the black community, it’s time for us to face some brute realities</w:t>
      </w:r>
      <w:r w:rsidRPr="0052299A">
        <w:rPr>
          <w:rFonts w:eastAsia="Times New Roman"/>
          <w:sz w:val="16"/>
          <w:szCs w:val="24"/>
        </w:rPr>
        <w:t xml:space="preserve">. </w:t>
      </w:r>
      <w:r w:rsidRPr="00D3216F">
        <w:rPr>
          <w:rFonts w:eastAsia="Times New Roman"/>
          <w:b/>
          <w:iCs/>
          <w:szCs w:val="24"/>
          <w:highlight w:val="cyan"/>
          <w:u w:val="single"/>
        </w:rPr>
        <w:t xml:space="preserve">Sure, there’s </w:t>
      </w:r>
      <w:proofErr w:type="spellStart"/>
      <w:r w:rsidRPr="00D3216F">
        <w:rPr>
          <w:rFonts w:eastAsia="Times New Roman"/>
          <w:b/>
          <w:iCs/>
          <w:szCs w:val="24"/>
          <w:highlight w:val="cyan"/>
          <w:u w:val="single"/>
        </w:rPr>
        <w:t>infrapolitics</w:t>
      </w:r>
      <w:proofErr w:type="spellEnd"/>
      <w:r w:rsidRPr="0052299A">
        <w:rPr>
          <w:rFonts w:eastAsia="Times New Roman"/>
          <w:sz w:val="16"/>
          <w:szCs w:val="24"/>
        </w:rPr>
        <w:t>—</w:t>
      </w:r>
      <w:r w:rsidRPr="00D3216F">
        <w:rPr>
          <w:rFonts w:eastAsia="Times New Roman"/>
          <w:szCs w:val="24"/>
          <w:highlight w:val="cyan"/>
          <w:u w:val="single"/>
        </w:rPr>
        <w:t>there always is, and</w:t>
      </w:r>
      <w:r w:rsidRPr="0052299A">
        <w:rPr>
          <w:rFonts w:eastAsia="Times New Roman"/>
          <w:szCs w:val="24"/>
          <w:u w:val="single"/>
        </w:rPr>
        <w:t xml:space="preserve"> there always </w:t>
      </w:r>
      <w:r w:rsidRPr="00D3216F">
        <w:rPr>
          <w:rFonts w:eastAsia="Times New Roman"/>
          <w:szCs w:val="24"/>
          <w:highlight w:val="cyan"/>
          <w:u w:val="single"/>
        </w:rPr>
        <w:t>will be</w:t>
      </w:r>
      <w:r w:rsidRPr="00D3216F">
        <w:rPr>
          <w:rFonts w:eastAsia="Times New Roman"/>
          <w:sz w:val="16"/>
          <w:szCs w:val="24"/>
          <w:highlight w:val="cyan"/>
        </w:rPr>
        <w:t>;</w:t>
      </w:r>
      <w:r w:rsidRPr="0052299A">
        <w:rPr>
          <w:rFonts w:eastAsia="Times New Roman"/>
          <w:sz w:val="16"/>
          <w:szCs w:val="24"/>
        </w:rPr>
        <w:t xml:space="preserve"> </w:t>
      </w:r>
      <w:r w:rsidRPr="00D3216F">
        <w:rPr>
          <w:rFonts w:eastAsia="Times New Roman"/>
          <w:szCs w:val="24"/>
          <w:highlight w:val="cyan"/>
          <w:u w:val="single"/>
        </w:rPr>
        <w:t>wherever there’s oppression, there’s resistance</w:t>
      </w:r>
      <w:r w:rsidRPr="0052299A">
        <w:rPr>
          <w:rFonts w:eastAsia="Times New Roman"/>
          <w:sz w:val="16"/>
          <w:szCs w:val="24"/>
        </w:rPr>
        <w:t xml:space="preserve">. </w:t>
      </w:r>
      <w:r w:rsidRPr="00D3216F">
        <w:rPr>
          <w:rFonts w:eastAsia="Times New Roman"/>
          <w:szCs w:val="24"/>
          <w:highlight w:val="cyan"/>
          <w:u w:val="single"/>
        </w:rPr>
        <w:t>That’s one of the oldest slogans</w:t>
      </w:r>
      <w:r w:rsidRPr="0052299A">
        <w:rPr>
          <w:rFonts w:eastAsia="Times New Roman"/>
          <w:szCs w:val="24"/>
          <w:u w:val="single"/>
        </w:rPr>
        <w:t xml:space="preserve"> on the left</w:t>
      </w:r>
      <w:r w:rsidRPr="0052299A">
        <w:rPr>
          <w:rFonts w:eastAsia="Times New Roman"/>
          <w:sz w:val="16"/>
          <w:szCs w:val="24"/>
        </w:rPr>
        <w:t xml:space="preserve">. </w:t>
      </w:r>
      <w:r w:rsidRPr="0052299A">
        <w:rPr>
          <w:rFonts w:eastAsia="Times New Roman"/>
          <w:szCs w:val="24"/>
          <w:u w:val="single"/>
        </w:rPr>
        <w:t>But it’s also a simple fact of life</w:t>
      </w:r>
      <w:r w:rsidRPr="0052299A">
        <w:rPr>
          <w:rFonts w:eastAsia="Times New Roman"/>
          <w:sz w:val="16"/>
          <w:szCs w:val="24"/>
        </w:rPr>
        <w:t xml:space="preserve">. </w:t>
      </w:r>
      <w:r w:rsidRPr="0052299A">
        <w:rPr>
          <w:rFonts w:eastAsia="Times New Roman"/>
          <w:szCs w:val="24"/>
          <w:u w:val="single"/>
        </w:rPr>
        <w:t>People don’t like being oppressed or exploited, and they respond in ways that reflect that fact</w:t>
      </w:r>
      <w:r w:rsidRPr="0052299A">
        <w:rPr>
          <w:rFonts w:eastAsia="Times New Roman"/>
          <w:sz w:val="16"/>
          <w:szCs w:val="24"/>
        </w:rPr>
        <w:t xml:space="preserve">. That and a buck fifty will get you on the subway. </w:t>
      </w:r>
      <w:r w:rsidRPr="00D3216F">
        <w:rPr>
          <w:rFonts w:eastAsia="Times New Roman"/>
          <w:b/>
          <w:iCs/>
          <w:szCs w:val="24"/>
          <w:highlight w:val="cyan"/>
          <w:u w:val="single"/>
        </w:rPr>
        <w:t>“Daily confrontations” are to political movements as carbon, water, and oxygen are to life on this planet</w:t>
      </w:r>
      <w:r w:rsidRPr="0052299A">
        <w:rPr>
          <w:rFonts w:eastAsia="Times New Roman"/>
          <w:sz w:val="16"/>
          <w:szCs w:val="24"/>
        </w:rPr>
        <w:t xml:space="preserve">. </w:t>
      </w:r>
      <w:r w:rsidRPr="00D3216F">
        <w:rPr>
          <w:rFonts w:eastAsia="Times New Roman"/>
          <w:szCs w:val="24"/>
          <w:highlight w:val="cyan"/>
          <w:u w:val="single"/>
        </w:rPr>
        <w:t>They are the raw material for movements of political change</w:t>
      </w:r>
      <w:r w:rsidRPr="0052299A">
        <w:rPr>
          <w:rFonts w:eastAsia="Times New Roman"/>
          <w:szCs w:val="24"/>
          <w:u w:val="single"/>
        </w:rPr>
        <w:t xml:space="preserve">, and expressions of dissatisfaction that reflect the need for change, </w:t>
      </w:r>
      <w:r w:rsidRPr="00D3216F">
        <w:rPr>
          <w:rFonts w:eastAsia="Times New Roman"/>
          <w:b/>
          <w:iCs/>
          <w:sz w:val="24"/>
          <w:szCs w:val="24"/>
          <w:highlight w:val="cyan"/>
          <w:u w:val="single"/>
        </w:rPr>
        <w:t>but their presence says nothing more about the potential for such a movement</w:t>
      </w:r>
      <w:r w:rsidRPr="0052299A">
        <w:rPr>
          <w:rFonts w:eastAsia="Times New Roman"/>
          <w:b/>
          <w:iCs/>
          <w:sz w:val="24"/>
          <w:szCs w:val="24"/>
          <w:u w:val="single"/>
        </w:rPr>
        <w:t xml:space="preserve"> to exist, </w:t>
      </w:r>
      <w:r w:rsidRPr="00D3216F">
        <w:rPr>
          <w:rFonts w:eastAsia="Times New Roman"/>
          <w:b/>
          <w:iCs/>
          <w:sz w:val="24"/>
          <w:szCs w:val="24"/>
          <w:highlight w:val="cyan"/>
          <w:u w:val="single"/>
        </w:rPr>
        <w:t>much less its actuality</w:t>
      </w:r>
      <w:r w:rsidRPr="0052299A">
        <w:rPr>
          <w:rFonts w:eastAsia="Times New Roman"/>
          <w:sz w:val="16"/>
          <w:szCs w:val="24"/>
        </w:rPr>
        <w:t>.</w:t>
      </w:r>
    </w:p>
    <w:p w14:paraId="08B3454A" w14:textId="77777777" w:rsidR="00502061" w:rsidRPr="0052299A" w:rsidRDefault="00502061" w:rsidP="00502061">
      <w:pPr>
        <w:spacing w:line="256" w:lineRule="auto"/>
        <w:rPr>
          <w:rFonts w:eastAsia="Times New Roman"/>
          <w:sz w:val="16"/>
          <w:szCs w:val="24"/>
        </w:rPr>
      </w:pPr>
      <w:r w:rsidRPr="0052299A">
        <w:rPr>
          <w:rFonts w:eastAsia="Times New Roman"/>
          <w:sz w:val="16"/>
          <w:szCs w:val="24"/>
        </w:rPr>
        <w:t xml:space="preserve">At best, </w:t>
      </w:r>
      <w:r w:rsidRPr="00D3216F">
        <w:rPr>
          <w:rFonts w:eastAsia="Times New Roman"/>
          <w:b/>
          <w:iCs/>
          <w:szCs w:val="24"/>
          <w:highlight w:val="cyan"/>
          <w:u w:val="single"/>
        </w:rPr>
        <w:t>those who romanticize “everyday resistance”</w:t>
      </w:r>
      <w:r w:rsidRPr="0052299A">
        <w:rPr>
          <w:rFonts w:eastAsia="Times New Roman"/>
          <w:b/>
          <w:iCs/>
          <w:szCs w:val="24"/>
          <w:u w:val="single"/>
        </w:rPr>
        <w:t xml:space="preserve"> or “cultural politics” </w:t>
      </w:r>
      <w:r w:rsidRPr="00D3216F">
        <w:rPr>
          <w:rFonts w:eastAsia="Times New Roman"/>
          <w:b/>
          <w:iCs/>
          <w:szCs w:val="24"/>
          <w:highlight w:val="cyan"/>
          <w:u w:val="single"/>
        </w:rPr>
        <w:t>read the evolution of political movements teleologically</w:t>
      </w:r>
      <w:r w:rsidRPr="0052299A">
        <w:rPr>
          <w:rFonts w:eastAsia="Times New Roman"/>
          <w:sz w:val="16"/>
          <w:szCs w:val="24"/>
        </w:rPr>
        <w:t xml:space="preserve">; </w:t>
      </w:r>
      <w:r w:rsidRPr="00D3216F">
        <w:rPr>
          <w:rFonts w:eastAsia="Times New Roman"/>
          <w:szCs w:val="24"/>
          <w:highlight w:val="cyan"/>
          <w:u w:val="single"/>
        </w:rPr>
        <w:t>they presume</w:t>
      </w:r>
      <w:r w:rsidRPr="0052299A">
        <w:rPr>
          <w:rFonts w:eastAsia="Times New Roman"/>
          <w:szCs w:val="24"/>
          <w:u w:val="single"/>
        </w:rPr>
        <w:t xml:space="preserve"> that </w:t>
      </w:r>
      <w:r w:rsidRPr="00D3216F">
        <w:rPr>
          <w:rFonts w:eastAsia="Times New Roman"/>
          <w:szCs w:val="24"/>
          <w:highlight w:val="cyan"/>
          <w:u w:val="single"/>
        </w:rPr>
        <w:t>those conditions necessarily, or</w:t>
      </w:r>
      <w:r w:rsidRPr="0052299A">
        <w:rPr>
          <w:rFonts w:eastAsia="Times New Roman"/>
          <w:szCs w:val="24"/>
          <w:u w:val="single"/>
        </w:rPr>
        <w:t xml:space="preserve"> even </w:t>
      </w:r>
      <w:r w:rsidRPr="00D3216F">
        <w:rPr>
          <w:rFonts w:eastAsia="Times New Roman"/>
          <w:szCs w:val="24"/>
          <w:highlight w:val="cyan"/>
          <w:u w:val="single"/>
        </w:rPr>
        <w:t>typically, lead to political action</w:t>
      </w:r>
      <w:r w:rsidRPr="0052299A">
        <w:rPr>
          <w:rFonts w:eastAsia="Times New Roman"/>
          <w:sz w:val="16"/>
          <w:szCs w:val="24"/>
        </w:rPr>
        <w:t xml:space="preserve">. </w:t>
      </w:r>
      <w:r w:rsidRPr="00D3216F">
        <w:rPr>
          <w:rFonts w:eastAsia="Times New Roman"/>
          <w:b/>
          <w:iCs/>
          <w:szCs w:val="24"/>
          <w:highlight w:val="cyan"/>
          <w:u w:val="single"/>
        </w:rPr>
        <w:t>They don’t</w:t>
      </w:r>
      <w:r w:rsidRPr="0052299A">
        <w:rPr>
          <w:rFonts w:eastAsia="Times New Roman"/>
          <w:sz w:val="16"/>
          <w:szCs w:val="24"/>
        </w:rPr>
        <w:t xml:space="preserve">. </w:t>
      </w:r>
      <w:r w:rsidRPr="00D3216F">
        <w:rPr>
          <w:rFonts w:eastAsia="Times New Roman"/>
          <w:b/>
          <w:iCs/>
          <w:szCs w:val="24"/>
          <w:highlight w:val="cyan"/>
          <w:u w:val="single"/>
        </w:rPr>
        <w:t>Not any more than the presence of carbon and water necessarily leads to the evolution of Homo sapiens</w:t>
      </w:r>
      <w:r w:rsidRPr="0052299A">
        <w:rPr>
          <w:rFonts w:eastAsia="Times New Roman"/>
          <w:sz w:val="16"/>
          <w:szCs w:val="24"/>
        </w:rPr>
        <w:t xml:space="preserve">. </w:t>
      </w:r>
      <w:r w:rsidRPr="00D3216F">
        <w:rPr>
          <w:rFonts w:eastAsia="Times New Roman"/>
          <w:b/>
          <w:iCs/>
          <w:szCs w:val="24"/>
          <w:highlight w:val="cyan"/>
          <w:u w:val="single"/>
        </w:rPr>
        <w:t xml:space="preserve">Think about it: </w:t>
      </w:r>
      <w:proofErr w:type="spellStart"/>
      <w:r w:rsidRPr="00D3216F">
        <w:rPr>
          <w:rFonts w:eastAsia="Times New Roman"/>
          <w:b/>
          <w:iCs/>
          <w:szCs w:val="24"/>
          <w:highlight w:val="cyan"/>
          <w:u w:val="single"/>
        </w:rPr>
        <w:t>infrapolitics</w:t>
      </w:r>
      <w:proofErr w:type="spellEnd"/>
      <w:r w:rsidRPr="00D3216F">
        <w:rPr>
          <w:rFonts w:eastAsia="Times New Roman"/>
          <w:b/>
          <w:iCs/>
          <w:szCs w:val="24"/>
          <w:highlight w:val="cyan"/>
          <w:u w:val="single"/>
        </w:rPr>
        <w:t xml:space="preserve"> is ubiquitous, developed political movements are rare</w:t>
      </w:r>
      <w:r w:rsidRPr="0052299A">
        <w:rPr>
          <w:rFonts w:eastAsia="Times New Roman"/>
          <w:sz w:val="16"/>
          <w:szCs w:val="24"/>
        </w:rPr>
        <w:t>.</w:t>
      </w:r>
    </w:p>
    <w:p w14:paraId="6075D117" w14:textId="77777777" w:rsidR="00502061" w:rsidRPr="0052299A" w:rsidRDefault="00502061" w:rsidP="00502061">
      <w:pPr>
        <w:spacing w:line="256" w:lineRule="auto"/>
        <w:rPr>
          <w:rFonts w:eastAsia="Times New Roman"/>
          <w:sz w:val="16"/>
          <w:szCs w:val="24"/>
        </w:rPr>
      </w:pPr>
      <w:r w:rsidRPr="0052299A">
        <w:rPr>
          <w:rFonts w:eastAsia="Times New Roman"/>
          <w:szCs w:val="24"/>
          <w:u w:val="single"/>
        </w:rPr>
        <w:t xml:space="preserve">At worst, and more commonly, </w:t>
      </w:r>
      <w:r w:rsidRPr="00D3216F">
        <w:rPr>
          <w:rFonts w:eastAsia="Times New Roman"/>
          <w:szCs w:val="24"/>
          <w:highlight w:val="cyan"/>
          <w:u w:val="single"/>
        </w:rPr>
        <w:t xml:space="preserve">defenders of </w:t>
      </w:r>
      <w:proofErr w:type="spellStart"/>
      <w:r w:rsidRPr="00D3216F">
        <w:rPr>
          <w:rFonts w:eastAsia="Times New Roman"/>
          <w:szCs w:val="24"/>
          <w:highlight w:val="cyan"/>
          <w:u w:val="single"/>
        </w:rPr>
        <w:t>infrapolitics</w:t>
      </w:r>
      <w:proofErr w:type="spellEnd"/>
      <w:r w:rsidRPr="00D3216F">
        <w:rPr>
          <w:rFonts w:eastAsia="Times New Roman"/>
          <w:szCs w:val="24"/>
          <w:highlight w:val="cyan"/>
          <w:u w:val="single"/>
        </w:rPr>
        <w:t xml:space="preserve"> </w:t>
      </w:r>
      <w:r w:rsidRPr="00D3216F">
        <w:rPr>
          <w:rFonts w:eastAsia="Times New Roman"/>
          <w:b/>
          <w:iCs/>
          <w:szCs w:val="24"/>
          <w:highlight w:val="cyan"/>
          <w:u w:val="single"/>
        </w:rPr>
        <w:t xml:space="preserve">treat it as politically </w:t>
      </w:r>
      <w:proofErr w:type="gramStart"/>
      <w:r w:rsidRPr="00D3216F">
        <w:rPr>
          <w:rFonts w:eastAsia="Times New Roman"/>
          <w:b/>
          <w:iCs/>
          <w:szCs w:val="24"/>
          <w:highlight w:val="cyan"/>
          <w:u w:val="single"/>
        </w:rPr>
        <w:t>consequential in its own right</w:t>
      </w:r>
      <w:proofErr w:type="gramEnd"/>
      <w:r w:rsidRPr="0052299A">
        <w:rPr>
          <w:rFonts w:eastAsia="Times New Roman"/>
          <w:sz w:val="16"/>
          <w:szCs w:val="24"/>
        </w:rPr>
        <w:t xml:space="preserve">. </w:t>
      </w:r>
      <w:r w:rsidRPr="00D3216F">
        <w:rPr>
          <w:rFonts w:eastAsia="Times New Roman"/>
          <w:szCs w:val="24"/>
          <w:highlight w:val="cyan"/>
          <w:u w:val="single"/>
        </w:rPr>
        <w:t>This</w:t>
      </w:r>
      <w:r w:rsidRPr="0052299A">
        <w:rPr>
          <w:rFonts w:eastAsia="Times New Roman"/>
          <w:szCs w:val="24"/>
          <w:u w:val="single"/>
        </w:rPr>
        <w:t xml:space="preserve"> idealism may stem from a </w:t>
      </w:r>
      <w:r w:rsidRPr="00D3216F">
        <w:rPr>
          <w:rFonts w:eastAsia="Times New Roman"/>
          <w:b/>
          <w:iCs/>
          <w:szCs w:val="24"/>
          <w:highlight w:val="cyan"/>
          <w:u w:val="single"/>
        </w:rPr>
        <w:t>romantic confusion</w:t>
      </w:r>
      <w:r w:rsidRPr="0052299A">
        <w:rPr>
          <w:rFonts w:eastAsia="Times New Roman"/>
          <w:szCs w:val="24"/>
          <w:u w:val="single"/>
        </w:rPr>
        <w:t>, but it</w:t>
      </w:r>
      <w:r w:rsidRPr="00D3216F">
        <w:rPr>
          <w:rFonts w:eastAsia="Times New Roman"/>
          <w:szCs w:val="24"/>
          <w:highlight w:val="cyan"/>
          <w:u w:val="single"/>
        </w:rPr>
        <w:t xml:space="preserve">’s </w:t>
      </w:r>
      <w:r w:rsidRPr="0052299A">
        <w:rPr>
          <w:rFonts w:eastAsia="Times New Roman"/>
          <w:szCs w:val="24"/>
          <w:u w:val="single"/>
        </w:rPr>
        <w:t xml:space="preserve">also </w:t>
      </w:r>
      <w:r w:rsidRPr="00D3216F">
        <w:rPr>
          <w:rFonts w:eastAsia="Times New Roman"/>
          <w:szCs w:val="24"/>
          <w:highlight w:val="cyan"/>
          <w:u w:val="single"/>
        </w:rPr>
        <w:t xml:space="preserve">an </w:t>
      </w:r>
      <w:r w:rsidRPr="00D3216F">
        <w:rPr>
          <w:rFonts w:eastAsia="Times New Roman"/>
          <w:b/>
          <w:iCs/>
          <w:szCs w:val="24"/>
          <w:highlight w:val="cyan"/>
          <w:u w:val="single"/>
        </w:rPr>
        <w:t>evasive</w:t>
      </w:r>
      <w:r w:rsidRPr="0052299A">
        <w:rPr>
          <w:rFonts w:eastAsia="Times New Roman"/>
          <w:b/>
          <w:iCs/>
          <w:szCs w:val="24"/>
          <w:u w:val="single"/>
        </w:rPr>
        <w:t xml:space="preserve"> </w:t>
      </w:r>
      <w:r w:rsidRPr="00D3216F">
        <w:rPr>
          <w:rFonts w:eastAsia="Times New Roman"/>
          <w:b/>
          <w:iCs/>
          <w:szCs w:val="24"/>
          <w:highlight w:val="cyan"/>
          <w:u w:val="single"/>
        </w:rPr>
        <w:t>acknowledgement of the fact that there is no real popular political movement</w:t>
      </w:r>
      <w:r w:rsidRPr="0052299A">
        <w:rPr>
          <w:rFonts w:eastAsia="Times New Roman"/>
          <w:sz w:val="16"/>
          <w:szCs w:val="24"/>
        </w:rPr>
        <w:t xml:space="preserve">. Further, </w:t>
      </w:r>
      <w:r w:rsidRPr="00D3216F">
        <w:rPr>
          <w:rFonts w:eastAsia="Times New Roman"/>
          <w:b/>
          <w:iCs/>
          <w:sz w:val="24"/>
          <w:szCs w:val="24"/>
          <w:highlight w:val="cyan"/>
          <w:u w:val="single"/>
        </w:rPr>
        <w:t>it’s a way of pretending that the missing movement is not a problem</w:t>
      </w:r>
      <w:r w:rsidRPr="0052299A">
        <w:rPr>
          <w:rFonts w:eastAsia="Times New Roman"/>
          <w:sz w:val="16"/>
          <w:szCs w:val="24"/>
        </w:rPr>
        <w:t>—</w:t>
      </w:r>
      <w:r w:rsidRPr="0052299A">
        <w:rPr>
          <w:rFonts w:eastAsia="Times New Roman"/>
          <w:szCs w:val="24"/>
          <w:u w:val="single"/>
        </w:rPr>
        <w:t xml:space="preserve">that </w:t>
      </w:r>
      <w:proofErr w:type="spellStart"/>
      <w:r w:rsidRPr="0052299A">
        <w:rPr>
          <w:rFonts w:eastAsia="Times New Roman"/>
          <w:szCs w:val="24"/>
          <w:u w:val="single"/>
        </w:rPr>
        <w:t>everyday</w:t>
      </w:r>
      <w:proofErr w:type="spellEnd"/>
      <w:r w:rsidRPr="0052299A">
        <w:rPr>
          <w:rFonts w:eastAsia="Times New Roman"/>
          <w:szCs w:val="24"/>
          <w:u w:val="single"/>
        </w:rPr>
        <w:t>, apolitical social practices are a new, maybe even more “authentic,” form of politics</w:t>
      </w:r>
      <w:r w:rsidRPr="0052299A">
        <w:rPr>
          <w:rFonts w:eastAsia="Times New Roman"/>
          <w:sz w:val="16"/>
          <w:szCs w:val="24"/>
        </w:rPr>
        <w:t>.</w:t>
      </w:r>
    </w:p>
    <w:p w14:paraId="104C5D9F" w14:textId="77777777" w:rsidR="00332A94" w:rsidRPr="00AC68CD" w:rsidRDefault="00332A94" w:rsidP="00332A94">
      <w:pPr>
        <w:pStyle w:val="Heading4"/>
      </w:pPr>
      <w:r>
        <w:t>U</w:t>
      </w:r>
      <w:r w:rsidRPr="00AC68CD">
        <w:t xml:space="preserve">sing </w:t>
      </w:r>
      <w:r w:rsidRPr="00B05DAB">
        <w:rPr>
          <w:u w:val="single"/>
        </w:rPr>
        <w:t>aesthetics</w:t>
      </w:r>
      <w:r w:rsidRPr="00AC68CD">
        <w:t xml:space="preserve"> as a </w:t>
      </w:r>
      <w:r w:rsidRPr="00B05DAB">
        <w:rPr>
          <w:u w:val="single"/>
        </w:rPr>
        <w:t>means</w:t>
      </w:r>
      <w:r w:rsidRPr="00AC68CD">
        <w:t xml:space="preserve"> of promoting resistance </w:t>
      </w:r>
      <w:r w:rsidRPr="00B14AEB">
        <w:rPr>
          <w:u w:val="single"/>
        </w:rPr>
        <w:t>fails</w:t>
      </w:r>
      <w:r>
        <w:t xml:space="preserve"> – </w:t>
      </w:r>
      <w:r w:rsidRPr="00AC68CD">
        <w:t xml:space="preserve">It devolves into </w:t>
      </w:r>
      <w:proofErr w:type="spellStart"/>
      <w:r w:rsidRPr="00AC68CD">
        <w:t>gesticulative</w:t>
      </w:r>
      <w:proofErr w:type="spellEnd"/>
      <w:r w:rsidRPr="00AC68CD">
        <w:t xml:space="preserve"> </w:t>
      </w:r>
      <w:r w:rsidRPr="00B14AEB">
        <w:rPr>
          <w:u w:val="single"/>
        </w:rPr>
        <w:t>politics</w:t>
      </w:r>
      <w:r w:rsidRPr="00AC68CD">
        <w:t xml:space="preserve"> that does </w:t>
      </w:r>
      <w:r w:rsidRPr="00B05DAB">
        <w:rPr>
          <w:u w:val="single"/>
        </w:rPr>
        <w:t>nothing</w:t>
      </w:r>
      <w:r w:rsidRPr="00AC68CD">
        <w:t xml:space="preserve"> to actualize </w:t>
      </w:r>
      <w:proofErr w:type="gramStart"/>
      <w:r w:rsidRPr="00B14AEB">
        <w:rPr>
          <w:u w:val="single"/>
        </w:rPr>
        <w:t>change</w:t>
      </w:r>
      <w:r w:rsidRPr="00AC68CD">
        <w:t xml:space="preserve">, </w:t>
      </w:r>
      <w:r>
        <w:t>and</w:t>
      </w:r>
      <w:proofErr w:type="gramEnd"/>
      <w:r>
        <w:t xml:space="preserve"> circulates countercultural capital. </w:t>
      </w:r>
      <w:r w:rsidRPr="00AC68CD">
        <w:t xml:space="preserve">  </w:t>
      </w:r>
    </w:p>
    <w:p w14:paraId="5CB0648B" w14:textId="77777777" w:rsidR="00332A94" w:rsidRPr="00AC68CD" w:rsidRDefault="00332A94" w:rsidP="00332A94">
      <w:r w:rsidRPr="00B05DAB">
        <w:rPr>
          <w:rStyle w:val="Style13ptBold"/>
        </w:rPr>
        <w:t>Clark 15</w:t>
      </w:r>
      <w:r>
        <w:t xml:space="preserve"> – John, </w:t>
      </w:r>
      <w:r w:rsidRPr="00AC68CD">
        <w:t>professor emeritus of Philosophy at Loyola University, teaches for Common Knowledge: The New Orleans Cooperative Education Exchange, and works with the Institute for the Radical Imagination</w:t>
      </w:r>
      <w:r>
        <w:t>. “</w:t>
      </w:r>
      <w:r w:rsidRPr="00AC68CD">
        <w:t>The Spectacle Looks Back into You: The Situationists and the Aporias of the Left</w:t>
      </w:r>
      <w:r>
        <w:t xml:space="preserve">” in </w:t>
      </w:r>
      <w:r w:rsidRPr="00B05DAB">
        <w:rPr>
          <w:iCs/>
        </w:rPr>
        <w:t>Radical Intellectuals and the Subversion of Progressive Politics</w:t>
      </w:r>
      <w:r>
        <w:rPr>
          <w:iCs/>
        </w:rPr>
        <w:t xml:space="preserve">, Palgrave </w:t>
      </w:r>
      <w:proofErr w:type="spellStart"/>
      <w:r>
        <w:rPr>
          <w:iCs/>
        </w:rPr>
        <w:t>Macmillian</w:t>
      </w:r>
      <w:proofErr w:type="spellEnd"/>
      <w:r>
        <w:rPr>
          <w:iCs/>
        </w:rPr>
        <w:t xml:space="preserve">, pg. 224-226, </w:t>
      </w:r>
      <w:r w:rsidRPr="00B05DAB">
        <w:rPr>
          <w:iCs/>
        </w:rPr>
        <w:t>https://link.springer.com/book/10.1057/9781137381606</w:t>
      </w:r>
    </w:p>
    <w:p w14:paraId="760E02C8" w14:textId="77777777" w:rsidR="00332A94" w:rsidRPr="00B05DAB" w:rsidRDefault="00332A94" w:rsidP="00332A94">
      <w:pPr>
        <w:rPr>
          <w:sz w:val="16"/>
        </w:rPr>
      </w:pPr>
      <w:r w:rsidRPr="00AC68CD">
        <w:rPr>
          <w:rStyle w:val="StyleUnderline"/>
        </w:rPr>
        <w:t>This tendency finds inspiration in the early Situationist accounts of the creation of situations</w:t>
      </w:r>
      <w:r w:rsidRPr="00B05DAB">
        <w:rPr>
          <w:sz w:val="16"/>
        </w:rPr>
        <w:t xml:space="preserve">. For example, the "Report on the Construction of Situations" described "the Situationist game" as "taking a stand in favor of what will bring about the future reign of freedom and play,"37 and </w:t>
      </w:r>
      <w:r w:rsidRPr="00AC68CD">
        <w:rPr>
          <w:rStyle w:val="StyleUnderline"/>
        </w:rPr>
        <w:t>"Preliminary Problems in Constructing Situations," explains that until "the collective takeover of the world" there will be "no real individuals" so meanwhile we can "promote the experimental game of revolution,"</w:t>
      </w:r>
      <w:r w:rsidRPr="00B05DAB">
        <w:rPr>
          <w:sz w:val="16"/>
        </w:rPr>
        <w:t xml:space="preserve"> by "raising at a few points the incendiary beacon heralding a greater game."38 </w:t>
      </w:r>
      <w:r w:rsidRPr="00AC68CD">
        <w:rPr>
          <w:rStyle w:val="StyleUnderline"/>
        </w:rPr>
        <w:t>It is not surprising that for later readers who are immersed in the dominant consumer culture and cut off from living</w:t>
      </w:r>
      <w:r w:rsidRPr="00B05DAB">
        <w:rPr>
          <w:sz w:val="16"/>
        </w:rPr>
        <w:t xml:space="preserve"> radical and </w:t>
      </w:r>
      <w:r w:rsidRPr="00AC68CD">
        <w:rPr>
          <w:rStyle w:val="StyleUnderline"/>
        </w:rPr>
        <w:t>revolutionary traditions, this</w:t>
      </w:r>
      <w:r w:rsidRPr="00B05DAB">
        <w:rPr>
          <w:sz w:val="16"/>
        </w:rPr>
        <w:t xml:space="preserve"> ludic and </w:t>
      </w:r>
      <w:r w:rsidRPr="00AC68CD">
        <w:rPr>
          <w:rStyle w:val="StyleUnderline"/>
        </w:rPr>
        <w:t>harmlessly iconoclastic aspect will resonate</w:t>
      </w:r>
      <w:r w:rsidRPr="00B05DAB">
        <w:rPr>
          <w:sz w:val="16"/>
        </w:rPr>
        <w:t xml:space="preserve">, while the Situationist political project will fail to register. </w:t>
      </w:r>
      <w:r w:rsidRPr="001F169E">
        <w:rPr>
          <w:rStyle w:val="StyleUnderline"/>
          <w:highlight w:val="yellow"/>
        </w:rPr>
        <w:t>For</w:t>
      </w:r>
      <w:r w:rsidRPr="00B05DAB">
        <w:rPr>
          <w:sz w:val="16"/>
        </w:rPr>
        <w:t xml:space="preserve"> these </w:t>
      </w:r>
      <w:r w:rsidRPr="001F169E">
        <w:rPr>
          <w:rStyle w:val="StyleUnderline"/>
          <w:highlight w:val="yellow"/>
        </w:rPr>
        <w:t xml:space="preserve">neo- Situationists a detached aesthetic perspective seems </w:t>
      </w:r>
      <w:r w:rsidRPr="001F169E">
        <w:rPr>
          <w:rStyle w:val="Emphasis"/>
          <w:highlight w:val="yellow"/>
        </w:rPr>
        <w:t>eminently cool</w:t>
      </w:r>
      <w:r w:rsidRPr="001F169E">
        <w:rPr>
          <w:rStyle w:val="StyleUnderline"/>
          <w:highlight w:val="yellow"/>
        </w:rPr>
        <w:t xml:space="preserve"> while a politically engaged one </w:t>
      </w:r>
      <w:r w:rsidRPr="001F169E">
        <w:rPr>
          <w:rStyle w:val="Emphasis"/>
          <w:highlight w:val="yellow"/>
        </w:rPr>
        <w:t>leaves them cold</w:t>
      </w:r>
      <w:r w:rsidRPr="00B05DAB">
        <w:rPr>
          <w:sz w:val="16"/>
        </w:rPr>
        <w:t>.</w:t>
      </w:r>
    </w:p>
    <w:p w14:paraId="128DAE24" w14:textId="77777777" w:rsidR="00332A94" w:rsidRPr="00B05DAB" w:rsidRDefault="00332A94" w:rsidP="00332A94">
      <w:pPr>
        <w:rPr>
          <w:sz w:val="16"/>
        </w:rPr>
      </w:pPr>
      <w:r w:rsidRPr="00AC68CD">
        <w:rPr>
          <w:rStyle w:val="StyleUnderline"/>
        </w:rPr>
        <w:t xml:space="preserve">Neo-Situationist aestheticism goes as far as possible </w:t>
      </w:r>
      <w:r w:rsidRPr="001F169E">
        <w:rPr>
          <w:rStyle w:val="StyleUnderline"/>
          <w:highlight w:val="yellow"/>
        </w:rPr>
        <w:t xml:space="preserve">to turn </w:t>
      </w:r>
      <w:r w:rsidRPr="00AC68CD">
        <w:rPr>
          <w:rStyle w:val="StyleUnderline"/>
        </w:rPr>
        <w:t>the movement's</w:t>
      </w:r>
      <w:r w:rsidRPr="00B05DAB">
        <w:rPr>
          <w:sz w:val="16"/>
        </w:rPr>
        <w:t xml:space="preserve"> (at least momentarily) </w:t>
      </w:r>
      <w:r w:rsidRPr="001F169E">
        <w:rPr>
          <w:rStyle w:val="StyleUnderline"/>
          <w:highlight w:val="yellow"/>
        </w:rPr>
        <w:t>engaged politics</w:t>
      </w:r>
      <w:r w:rsidRPr="00AC68CD">
        <w:rPr>
          <w:rStyle w:val="StyleUnderline"/>
        </w:rPr>
        <w:t xml:space="preserve"> of social subversion </w:t>
      </w:r>
      <w:r w:rsidRPr="001F169E">
        <w:rPr>
          <w:rStyle w:val="StyleUnderline"/>
          <w:highlight w:val="yellow"/>
        </w:rPr>
        <w:t xml:space="preserve">into a </w:t>
      </w:r>
      <w:r w:rsidRPr="001F169E">
        <w:rPr>
          <w:rStyle w:val="Emphasis"/>
          <w:highlight w:val="yellow"/>
        </w:rPr>
        <w:t>permanent politics of the gesture</w:t>
      </w:r>
      <w:r w:rsidRPr="00AC68CD">
        <w:rPr>
          <w:rStyle w:val="StyleUnderline"/>
        </w:rPr>
        <w:t xml:space="preserve">. </w:t>
      </w:r>
      <w:r w:rsidRPr="001F169E">
        <w:rPr>
          <w:rStyle w:val="StyleUnderline"/>
          <w:highlight w:val="yellow"/>
        </w:rPr>
        <w:t xml:space="preserve">It </w:t>
      </w:r>
      <w:r w:rsidRPr="001F169E">
        <w:rPr>
          <w:rStyle w:val="Emphasis"/>
          <w:highlight w:val="yellow"/>
        </w:rPr>
        <w:t>reduces radical critique</w:t>
      </w:r>
      <w:r w:rsidRPr="00B05DAB">
        <w:rPr>
          <w:sz w:val="16"/>
        </w:rPr>
        <w:t xml:space="preserve"> and </w:t>
      </w:r>
      <w:proofErr w:type="spellStart"/>
      <w:r w:rsidRPr="00B05DAB">
        <w:rPr>
          <w:sz w:val="16"/>
        </w:rPr>
        <w:t>détournement</w:t>
      </w:r>
      <w:proofErr w:type="spellEnd"/>
      <w:r w:rsidRPr="00B05DAB">
        <w:rPr>
          <w:sz w:val="16"/>
        </w:rPr>
        <w:t xml:space="preserve"> </w:t>
      </w:r>
      <w:r w:rsidRPr="001F169E">
        <w:rPr>
          <w:rStyle w:val="Emphasis"/>
          <w:highlight w:val="yellow"/>
        </w:rPr>
        <w:t>to forms of ridiculing the dominant culture</w:t>
      </w:r>
      <w:r w:rsidRPr="00AC68CD">
        <w:rPr>
          <w:rStyle w:val="StyleUnderline"/>
        </w:rPr>
        <w:t xml:space="preserve">. </w:t>
      </w:r>
      <w:r w:rsidRPr="001F169E">
        <w:rPr>
          <w:rStyle w:val="StyleUnderline"/>
          <w:highlight w:val="yellow"/>
        </w:rPr>
        <w:t>Yet</w:t>
      </w:r>
      <w:r w:rsidRPr="00AC68CD">
        <w:rPr>
          <w:rStyle w:val="StyleUnderline"/>
        </w:rPr>
        <w:t xml:space="preserve">, </w:t>
      </w:r>
      <w:r w:rsidRPr="001F169E">
        <w:rPr>
          <w:rStyle w:val="StyleUnderline"/>
          <w:highlight w:val="yellow"/>
        </w:rPr>
        <w:t>the dominant culture already ridicules itself</w:t>
      </w:r>
      <w:r w:rsidRPr="00AC68CD">
        <w:rPr>
          <w:rStyle w:val="StyleUnderline"/>
        </w:rPr>
        <w:t xml:space="preserve"> mercilessly, </w:t>
      </w:r>
      <w:r w:rsidRPr="001F169E">
        <w:rPr>
          <w:rStyle w:val="StyleUnderline"/>
          <w:highlight w:val="yellow"/>
        </w:rPr>
        <w:t>so this blends easily into</w:t>
      </w:r>
      <w:r w:rsidRPr="00AC68CD">
        <w:rPr>
          <w:rStyle w:val="StyleUnderline"/>
        </w:rPr>
        <w:t xml:space="preserve"> the </w:t>
      </w:r>
      <w:r w:rsidRPr="001F169E">
        <w:rPr>
          <w:rStyle w:val="Emphasis"/>
          <w:highlight w:val="yellow"/>
        </w:rPr>
        <w:t>perpetual recurrence of the same</w:t>
      </w:r>
      <w:r w:rsidRPr="00AC68CD">
        <w:rPr>
          <w:rStyle w:val="StyleUnderline"/>
        </w:rPr>
        <w:t xml:space="preserve">. In the end, </w:t>
      </w:r>
      <w:r w:rsidRPr="001F169E">
        <w:rPr>
          <w:rStyle w:val="StyleUnderline"/>
          <w:highlight w:val="yellow"/>
        </w:rPr>
        <w:t xml:space="preserve">the Situationist game becomes a </w:t>
      </w:r>
      <w:r w:rsidRPr="001F169E">
        <w:rPr>
          <w:rStyle w:val="Emphasis"/>
          <w:highlight w:val="yellow"/>
        </w:rPr>
        <w:t>contest for</w:t>
      </w:r>
      <w:r w:rsidRPr="00AC68CD">
        <w:rPr>
          <w:rStyle w:val="Emphasis"/>
        </w:rPr>
        <w:t xml:space="preserve"> the </w:t>
      </w:r>
      <w:r w:rsidRPr="001F169E">
        <w:rPr>
          <w:rStyle w:val="Emphasis"/>
          <w:highlight w:val="yellow"/>
        </w:rPr>
        <w:t>accumulation of countercultural capital</w:t>
      </w:r>
      <w:r w:rsidRPr="00B05DAB">
        <w:rPr>
          <w:sz w:val="16"/>
        </w:rPr>
        <w:t>. Along these lines, Critchley depicts a "mannerist Situationism" in which "</w:t>
      </w:r>
      <w:proofErr w:type="spellStart"/>
      <w:r w:rsidRPr="00B05DAB">
        <w:rPr>
          <w:sz w:val="16"/>
        </w:rPr>
        <w:t>détournement</w:t>
      </w:r>
      <w:proofErr w:type="spellEnd"/>
      <w:r w:rsidRPr="00B05DAB">
        <w:rPr>
          <w:sz w:val="16"/>
        </w:rPr>
        <w:t xml:space="preserve"> is replayed as obsessively planned re-enactment."39 He imagines a neo-Situationist performance piece in which "one does not engage in a bank heist: one reenacts Patty Hearst's adventures with the Symbionese Liberation Army in a warehouse in Brooklyn, or whatever."40 </w:t>
      </w:r>
      <w:r w:rsidRPr="00AC68CD">
        <w:rPr>
          <w:rStyle w:val="StyleUnderline"/>
        </w:rPr>
        <w:t xml:space="preserve">This is </w:t>
      </w:r>
      <w:r w:rsidRPr="001F169E">
        <w:rPr>
          <w:rStyle w:val="StyleUnderline"/>
          <w:highlight w:val="yellow"/>
        </w:rPr>
        <w:t>the ultimate postmodern nightmare</w:t>
      </w:r>
      <w:r w:rsidRPr="00AC68CD">
        <w:rPr>
          <w:rStyle w:val="StyleUnderline"/>
        </w:rPr>
        <w:t xml:space="preserve">. Situationism is </w:t>
      </w:r>
      <w:r w:rsidRPr="001F169E">
        <w:rPr>
          <w:rStyle w:val="StyleUnderline"/>
          <w:highlight w:val="yellow"/>
        </w:rPr>
        <w:t xml:space="preserve">dissolved into the </w:t>
      </w:r>
      <w:r w:rsidRPr="001F169E">
        <w:rPr>
          <w:rStyle w:val="Emphasis"/>
          <w:highlight w:val="yellow"/>
        </w:rPr>
        <w:t xml:space="preserve">ubiquitous </w:t>
      </w:r>
      <w:proofErr w:type="spellStart"/>
      <w:r w:rsidRPr="001F169E">
        <w:rPr>
          <w:rStyle w:val="Emphasis"/>
          <w:highlight w:val="yellow"/>
        </w:rPr>
        <w:t>Whateverism</w:t>
      </w:r>
      <w:proofErr w:type="spellEnd"/>
      <w:r w:rsidRPr="00B05DAB">
        <w:rPr>
          <w:sz w:val="16"/>
        </w:rPr>
        <w:t>.</w:t>
      </w:r>
    </w:p>
    <w:p w14:paraId="605E5BBD" w14:textId="77777777" w:rsidR="00332A94" w:rsidRPr="00B05DAB" w:rsidRDefault="00332A94" w:rsidP="00332A94">
      <w:pPr>
        <w:rPr>
          <w:rStyle w:val="Emphasis"/>
          <w:b w:val="0"/>
          <w:iCs w:val="0"/>
          <w:sz w:val="16"/>
          <w:u w:val="none"/>
        </w:rPr>
      </w:pPr>
      <w:r w:rsidRPr="00B05DAB">
        <w:rPr>
          <w:sz w:val="16"/>
        </w:rPr>
        <w:t xml:space="preserve">But one does not have to resort to imaginary scenarios to depict the way in which </w:t>
      </w:r>
      <w:r w:rsidRPr="001F169E">
        <w:rPr>
          <w:rStyle w:val="StyleUnderline"/>
          <w:highlight w:val="yellow"/>
        </w:rPr>
        <w:t>Situationism lends itself to trendy co-optation</w:t>
      </w:r>
      <w:r w:rsidRPr="00AC68CD">
        <w:rPr>
          <w:rStyle w:val="StyleUnderline"/>
        </w:rPr>
        <w:t>. The paradigm case of assimilation</w:t>
      </w:r>
      <w:r w:rsidRPr="00B05DAB">
        <w:rPr>
          <w:sz w:val="16"/>
        </w:rPr>
        <w:t xml:space="preserve"> of Situationists into a counter-spectacle </w:t>
      </w:r>
      <w:r w:rsidRPr="00AC68CD">
        <w:rPr>
          <w:rStyle w:val="StyleUnderline"/>
        </w:rPr>
        <w:t>is</w:t>
      </w:r>
      <w:r w:rsidRPr="00B05DAB">
        <w:rPr>
          <w:sz w:val="16"/>
        </w:rPr>
        <w:t xml:space="preserve"> Greil </w:t>
      </w:r>
      <w:r w:rsidRPr="00AC68CD">
        <w:rPr>
          <w:rStyle w:val="StyleUnderline"/>
        </w:rPr>
        <w:t>Marcus's Lipstick Traces, the work that</w:t>
      </w:r>
      <w:r w:rsidRPr="00B05DAB">
        <w:rPr>
          <w:sz w:val="16"/>
        </w:rPr>
        <w:t xml:space="preserve"> also </w:t>
      </w:r>
      <w:r w:rsidRPr="00AC68CD">
        <w:rPr>
          <w:rStyle w:val="StyleUnderline"/>
        </w:rPr>
        <w:t>does the most to glamorize the movement</w:t>
      </w:r>
      <w:r w:rsidRPr="00B05DAB">
        <w:rPr>
          <w:sz w:val="16"/>
        </w:rPr>
        <w:t xml:space="preserve">. Marcus typifies the Situationist project as a quest for "absolute freedom," which he calls "the fire around which the dadaists and Debord's strangely fecund groups held their dances, and which consumed them."41 Delving more deeply into the little-known history of strange fecundity, he explains that it was also "the prize seized by the Cathars, [END PAGE 225] the Brethren of the Free Spirit, the Lollards, John of Leyden, the </w:t>
      </w:r>
      <w:proofErr w:type="spellStart"/>
      <w:r w:rsidRPr="00B05DAB">
        <w:rPr>
          <w:sz w:val="16"/>
        </w:rPr>
        <w:t>Ranters</w:t>
      </w:r>
      <w:proofErr w:type="spellEnd"/>
      <w:r w:rsidRPr="00B05DAB">
        <w:rPr>
          <w:sz w:val="16"/>
        </w:rPr>
        <w:t xml:space="preserve">, and Adolf Hitler: the end of the world."42 Finally, </w:t>
      </w:r>
      <w:r w:rsidRPr="00AC68CD">
        <w:rPr>
          <w:rStyle w:val="StyleUnderline"/>
        </w:rPr>
        <w:t>Marcus proclaims</w:t>
      </w:r>
      <w:r w:rsidRPr="00B05DAB">
        <w:rPr>
          <w:sz w:val="16"/>
        </w:rPr>
        <w:t xml:space="preserve">, in a formulation that is rather contorted even for him, that this prize "can be heard [sic] in the words [the Situationists] left behind because of the noise the Sex Pistols made."43 Yes, it turns out that </w:t>
      </w:r>
      <w:r w:rsidRPr="00AC68CD">
        <w:rPr>
          <w:rStyle w:val="StyleUnderline"/>
        </w:rPr>
        <w:t>the fire of absolute freedom burned most intensely in the musical efforts of the Sex Pistols</w:t>
      </w:r>
      <w:r w:rsidRPr="00B05DAB">
        <w:rPr>
          <w:sz w:val="16"/>
        </w:rPr>
        <w:t xml:space="preserve">, and, indeed, did so "far more than in their precursors' writing."44 </w:t>
      </w:r>
      <w:r w:rsidRPr="00AC68CD">
        <w:rPr>
          <w:rStyle w:val="StyleUnderline"/>
        </w:rPr>
        <w:t>So the Situationists, along with the Dadaists and Medieval millenarians, all become precursors of Sid Vicious, and can in a certain sense bask retroactively in his reflected glory</w:t>
      </w:r>
      <w:r w:rsidRPr="00B05DAB">
        <w:rPr>
          <w:sz w:val="16"/>
        </w:rPr>
        <w:t xml:space="preserve">. In this way, </w:t>
      </w:r>
      <w:r w:rsidRPr="00AC68CD">
        <w:rPr>
          <w:rStyle w:val="StyleUnderline"/>
        </w:rPr>
        <w:t>Marcus dissolves the actual project of the Situationists into a vague essence whose secret history can be traced</w:t>
      </w:r>
      <w:r w:rsidRPr="00B05DAB">
        <w:rPr>
          <w:sz w:val="16"/>
        </w:rPr>
        <w:t xml:space="preserve"> (at least by the right kind of journalistic cultural historian) </w:t>
      </w:r>
      <w:r w:rsidRPr="00AC68CD">
        <w:rPr>
          <w:rStyle w:val="StyleUnderline"/>
        </w:rPr>
        <w:t>from medieval mystical anarchists right down to Hitler and the Sex Pistols</w:t>
      </w:r>
      <w:r w:rsidRPr="00B05DAB">
        <w:rPr>
          <w:sz w:val="16"/>
        </w:rPr>
        <w:t>.45</w:t>
      </w:r>
    </w:p>
    <w:p w14:paraId="30153930" w14:textId="77777777" w:rsidR="00502061" w:rsidRPr="0052299A" w:rsidRDefault="00502061" w:rsidP="00502061">
      <w:pPr>
        <w:keepNext/>
        <w:keepLines/>
        <w:spacing w:before="40" w:after="0"/>
        <w:outlineLvl w:val="3"/>
        <w:rPr>
          <w:rFonts w:eastAsia="Times New Roman" w:cs="Times New Roman"/>
          <w:b/>
          <w:iCs/>
          <w:sz w:val="26"/>
        </w:rPr>
      </w:pPr>
      <w:r w:rsidRPr="0052299A">
        <w:rPr>
          <w:rFonts w:eastAsia="Times New Roman" w:cs="Times New Roman"/>
          <w:b/>
          <w:iCs/>
          <w:sz w:val="26"/>
        </w:rPr>
        <w:t xml:space="preserve">The alternative is to affirm the </w:t>
      </w:r>
      <w:r w:rsidRPr="0052299A">
        <w:rPr>
          <w:rFonts w:eastAsia="Times New Roman" w:cs="Times New Roman"/>
          <w:b/>
          <w:iCs/>
          <w:sz w:val="26"/>
          <w:u w:val="single"/>
        </w:rPr>
        <w:t>Party</w:t>
      </w:r>
      <w:r w:rsidRPr="0052299A">
        <w:rPr>
          <w:rFonts w:eastAsia="Times New Roman" w:cs="Times New Roman"/>
          <w:b/>
          <w:iCs/>
          <w:sz w:val="26"/>
        </w:rPr>
        <w:t xml:space="preserve"> – only the Party can provide </w:t>
      </w:r>
      <w:r w:rsidRPr="0052299A">
        <w:rPr>
          <w:rFonts w:eastAsia="Times New Roman" w:cs="Times New Roman"/>
          <w:b/>
          <w:iCs/>
          <w:sz w:val="26"/>
          <w:u w:val="single"/>
        </w:rPr>
        <w:t>effective accountability mechanisms</w:t>
      </w:r>
      <w:r w:rsidRPr="0052299A">
        <w:rPr>
          <w:rFonts w:eastAsia="Times New Roman" w:cs="Times New Roman"/>
          <w:b/>
          <w:iCs/>
          <w:sz w:val="26"/>
        </w:rPr>
        <w:t xml:space="preserve"> to correct unproductive tendencies, educate and </w:t>
      </w:r>
      <w:r w:rsidRPr="0052299A">
        <w:rPr>
          <w:rFonts w:eastAsia="Times New Roman" w:cs="Times New Roman"/>
          <w:b/>
          <w:iCs/>
          <w:sz w:val="26"/>
          <w:u w:val="single"/>
        </w:rPr>
        <w:t>mobilize marginalized communities</w:t>
      </w:r>
      <w:r w:rsidRPr="0052299A">
        <w:rPr>
          <w:rFonts w:eastAsia="Times New Roman" w:cs="Times New Roman"/>
          <w:b/>
          <w:iCs/>
          <w:sz w:val="26"/>
        </w:rPr>
        <w:t>, and connect local struggles to a movement for international liberation</w:t>
      </w:r>
    </w:p>
    <w:p w14:paraId="393FB171" w14:textId="77777777" w:rsidR="00502061" w:rsidRPr="0052299A" w:rsidRDefault="00502061" w:rsidP="00502061">
      <w:pPr>
        <w:rPr>
          <w:rFonts w:eastAsia="Calibri"/>
          <w:sz w:val="16"/>
        </w:rPr>
      </w:pPr>
      <w:r w:rsidRPr="0052299A">
        <w:rPr>
          <w:rFonts w:eastAsia="Calibri"/>
          <w:b/>
          <w:bCs/>
          <w:sz w:val="26"/>
        </w:rPr>
        <w:t>Alyson Escalante 18</w:t>
      </w:r>
      <w:r w:rsidRPr="0052299A">
        <w:rPr>
          <w:rFonts w:eastAsia="Calibri"/>
        </w:rPr>
        <w:t>, a Marxist-Leninist, Materialist Feminist and Anti-Imperialist activist. (“PARTY ORGANIZING IN THE 21ST CENTURY” September 21</w:t>
      </w:r>
      <w:r w:rsidRPr="0052299A">
        <w:rPr>
          <w:rFonts w:eastAsia="Calibri"/>
          <w:vertAlign w:val="superscript"/>
        </w:rPr>
        <w:t>st</w:t>
      </w:r>
      <w:r w:rsidRPr="0052299A">
        <w:rPr>
          <w:rFonts w:eastAsia="Calibri"/>
        </w:rPr>
        <w:t xml:space="preserve">, 2018 </w:t>
      </w:r>
      <w:hyperlink r:id="rId9" w:history="1">
        <w:r w:rsidRPr="0052299A">
          <w:rPr>
            <w:rFonts w:eastAsia="Calibri"/>
          </w:rPr>
          <w:t>https://theforgenews.org/2018/09/21/party-organizing-in-the-21st-century/</w:t>
        </w:r>
      </w:hyperlink>
      <w:r w:rsidRPr="0052299A">
        <w:rPr>
          <w:rFonts w:eastAsia="Calibri"/>
        </w:rPr>
        <w:t>)</w:t>
      </w:r>
    </w:p>
    <w:p w14:paraId="5B870F12" w14:textId="77777777" w:rsidR="00502061" w:rsidRPr="0052299A" w:rsidRDefault="00502061" w:rsidP="00502061">
      <w:pPr>
        <w:rPr>
          <w:rFonts w:eastAsia="Calibri"/>
          <w:sz w:val="16"/>
        </w:rPr>
      </w:pPr>
      <w:r w:rsidRPr="0052299A">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D3216F">
        <w:rPr>
          <w:rFonts w:eastAsia="Calibri"/>
          <w:highlight w:val="cyan"/>
          <w:u w:val="single"/>
        </w:rPr>
        <w:t xml:space="preserve">base building and dual power </w:t>
      </w:r>
      <w:r w:rsidRPr="0052299A">
        <w:rPr>
          <w:rFonts w:eastAsia="Calibri"/>
          <w:u w:val="single"/>
        </w:rPr>
        <w:t xml:space="preserve">strategy can be </w:t>
      </w:r>
      <w:r w:rsidRPr="00D3216F">
        <w:rPr>
          <w:rFonts w:eastAsia="Calibri"/>
          <w:highlight w:val="cyan"/>
          <w:u w:val="single"/>
        </w:rPr>
        <w:t xml:space="preserve">best forwarded through </w:t>
      </w:r>
      <w:r w:rsidRPr="0052299A">
        <w:rPr>
          <w:rFonts w:eastAsia="Calibri"/>
          <w:u w:val="single"/>
        </w:rPr>
        <w:t xml:space="preserve">party </w:t>
      </w:r>
      <w:r w:rsidRPr="00D3216F">
        <w:rPr>
          <w:rFonts w:eastAsia="Calibri"/>
          <w:highlight w:val="cyan"/>
          <w:u w:val="single"/>
        </w:rPr>
        <w:t>organizing</w:t>
      </w:r>
      <w:r w:rsidRPr="0052299A">
        <w:rPr>
          <w:rFonts w:eastAsia="Calibri"/>
          <w:u w:val="single"/>
        </w:rPr>
        <w:t>, and that party organizing can</w:t>
      </w:r>
      <w:r w:rsidRPr="00D3216F">
        <w:rPr>
          <w:rFonts w:eastAsia="Calibri"/>
          <w:highlight w:val="cyan"/>
          <w:u w:val="single"/>
        </w:rPr>
        <w:t xml:space="preserve"> allow this</w:t>
      </w:r>
      <w:r w:rsidRPr="0052299A">
        <w:rPr>
          <w:rFonts w:eastAsia="Calibri"/>
          <w:u w:val="single"/>
        </w:rPr>
        <w:t xml:space="preserve"> emerging </w:t>
      </w:r>
      <w:r w:rsidRPr="00D3216F">
        <w:rPr>
          <w:rFonts w:eastAsia="Calibri"/>
          <w:highlight w:val="cyan"/>
          <w:u w:val="single"/>
        </w:rPr>
        <w:t>movement to solidify into a</w:t>
      </w:r>
      <w:r w:rsidRPr="0052299A">
        <w:rPr>
          <w:rFonts w:eastAsia="Calibri"/>
          <w:u w:val="single"/>
        </w:rPr>
        <w:t xml:space="preserve"> powerful </w:t>
      </w:r>
      <w:r w:rsidRPr="00D3216F">
        <w:rPr>
          <w:rFonts w:eastAsia="Calibri"/>
          <w:highlight w:val="cyan"/>
          <w:u w:val="single"/>
        </w:rPr>
        <w:t>revolutionary socialist tendency</w:t>
      </w:r>
      <w:r w:rsidRPr="0052299A">
        <w:rPr>
          <w:rFonts w:eastAsia="Calibri"/>
          <w:u w:val="single"/>
        </w:rPr>
        <w:t xml:space="preserve"> in the United States. </w:t>
      </w:r>
      <w:r w:rsidRPr="0052299A">
        <w:rPr>
          <w:rFonts w:eastAsia="Calibri"/>
          <w:sz w:val="16"/>
        </w:rPr>
        <w:t xml:space="preserve">One of the crucial insights of the base building movement is that </w:t>
      </w:r>
      <w:r w:rsidRPr="0052299A">
        <w:rPr>
          <w:rFonts w:eastAsia="Calibri"/>
          <w:u w:val="single"/>
        </w:rPr>
        <w:t xml:space="preserve">the current state of the left in the United States is one in which </w:t>
      </w:r>
      <w:r w:rsidRPr="00D3216F">
        <w:rPr>
          <w:rFonts w:eastAsia="Calibri"/>
          <w:highlight w:val="cyan"/>
          <w:u w:val="single"/>
        </w:rPr>
        <w:t>revolution is not currently possible.</w:t>
      </w:r>
      <w:r w:rsidRPr="0052299A">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52299A">
        <w:rPr>
          <w:rFonts w:eastAsia="Calibri"/>
          <w:u w:val="single"/>
        </w:rPr>
        <w:t xml:space="preserve">The base building emphasis on </w:t>
      </w:r>
      <w:r w:rsidRPr="00D3216F">
        <w:rPr>
          <w:rFonts w:eastAsia="Calibri"/>
          <w:highlight w:val="cyan"/>
          <w:u w:val="single"/>
        </w:rPr>
        <w:t>dual power responds</w:t>
      </w:r>
      <w:r w:rsidRPr="0052299A">
        <w:rPr>
          <w:rFonts w:eastAsia="Calibri"/>
          <w:u w:val="single"/>
        </w:rPr>
        <w:t xml:space="preserve"> directly to this insight. </w:t>
      </w:r>
      <w:r w:rsidRPr="00D3216F">
        <w:rPr>
          <w:rFonts w:eastAsia="Calibri"/>
          <w:highlight w:val="cyan"/>
          <w:u w:val="single"/>
        </w:rPr>
        <w:t>By building institutions which can meet people’s needs, we</w:t>
      </w:r>
      <w:r w:rsidRPr="0052299A">
        <w:rPr>
          <w:rFonts w:eastAsia="Calibri"/>
          <w:u w:val="single"/>
        </w:rPr>
        <w:t xml:space="preserve"> are able to concretely demonstrate that communists can </w:t>
      </w:r>
      <w:r w:rsidRPr="00D3216F">
        <w:rPr>
          <w:rFonts w:eastAsia="Calibri"/>
          <w:highlight w:val="cyan"/>
          <w:u w:val="single"/>
        </w:rPr>
        <w:t>offer</w:t>
      </w:r>
      <w:r w:rsidRPr="0052299A">
        <w:rPr>
          <w:rFonts w:eastAsia="Calibri"/>
          <w:u w:val="single"/>
        </w:rPr>
        <w:t xml:space="preserve"> the oppressed </w:t>
      </w:r>
      <w:r w:rsidRPr="00D3216F">
        <w:rPr>
          <w:rFonts w:eastAsia="Calibri"/>
          <w:highlight w:val="cyan"/>
          <w:u w:val="single"/>
        </w:rPr>
        <w:t>relief from</w:t>
      </w:r>
      <w:r w:rsidRPr="0052299A">
        <w:rPr>
          <w:rFonts w:eastAsia="Calibri"/>
          <w:u w:val="single"/>
        </w:rPr>
        <w:t xml:space="preserve"> the horrific conditions of </w:t>
      </w:r>
      <w:r w:rsidRPr="00D3216F">
        <w:rPr>
          <w:rFonts w:eastAsia="Calibri"/>
          <w:highlight w:val="cyan"/>
          <w:u w:val="single"/>
        </w:rPr>
        <w:t>capitalism.</w:t>
      </w:r>
      <w:r w:rsidRPr="0052299A">
        <w:rPr>
          <w:rFonts w:eastAsia="Calibri"/>
          <w:sz w:val="16"/>
        </w:rPr>
        <w:t xml:space="preserve"> Base building strategy recognizes that </w:t>
      </w:r>
      <w:proofErr w:type="gramStart"/>
      <w:r w:rsidRPr="0052299A">
        <w:rPr>
          <w:rFonts w:eastAsia="Calibri"/>
          <w:sz w:val="16"/>
        </w:rPr>
        <w:t>actually doing</w:t>
      </w:r>
      <w:proofErr w:type="gramEnd"/>
      <w:r w:rsidRPr="0052299A">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52299A">
        <w:rPr>
          <w:rFonts w:eastAsia="Calibri"/>
          <w:u w:val="single"/>
        </w:rPr>
        <w:t xml:space="preserve">If it turns out that establishing socialist institutions to meet people’s needs does in fact create sympathy towards the cause of communism, how can we mobilize that base? </w:t>
      </w:r>
      <w:r w:rsidRPr="0052299A">
        <w:rPr>
          <w:rFonts w:eastAsia="Calibri"/>
          <w:sz w:val="16"/>
        </w:rPr>
        <w:t xml:space="preserve">Put simply: </w:t>
      </w:r>
      <w:proofErr w:type="gramStart"/>
      <w:r w:rsidRPr="00D3216F">
        <w:rPr>
          <w:rFonts w:eastAsia="Calibri"/>
          <w:b/>
          <w:iCs/>
          <w:highlight w:val="cyan"/>
          <w:u w:val="single"/>
        </w:rPr>
        <w:t>in order to</w:t>
      </w:r>
      <w:proofErr w:type="gramEnd"/>
      <w:r w:rsidRPr="00D3216F">
        <w:rPr>
          <w:rFonts w:eastAsia="Calibri"/>
          <w:b/>
          <w:iCs/>
          <w:highlight w:val="cyan"/>
          <w:u w:val="single"/>
        </w:rPr>
        <w:t xml:space="preserve"> mobilize the base</w:t>
      </w:r>
      <w:r w:rsidRPr="0052299A">
        <w:rPr>
          <w:rFonts w:eastAsia="Calibri"/>
          <w:b/>
          <w:iCs/>
          <w:u w:val="single"/>
        </w:rPr>
        <w:t xml:space="preserve"> which base builders hope to create, </w:t>
      </w:r>
      <w:r w:rsidRPr="00D3216F">
        <w:rPr>
          <w:rFonts w:eastAsia="Calibri"/>
          <w:b/>
          <w:iCs/>
          <w:highlight w:val="cyan"/>
          <w:u w:val="single"/>
        </w:rPr>
        <w:t>we need to have already done the work of building a communist party.</w:t>
      </w:r>
      <w:r w:rsidRPr="00D3216F">
        <w:rPr>
          <w:rFonts w:eastAsia="Calibri"/>
          <w:sz w:val="16"/>
          <w:highlight w:val="cyan"/>
        </w:rPr>
        <w:t xml:space="preserve"> </w:t>
      </w:r>
      <w:r w:rsidRPr="00D3216F">
        <w:rPr>
          <w:rFonts w:eastAsia="Calibri"/>
          <w:highlight w:val="cyan"/>
          <w:u w:val="single"/>
        </w:rPr>
        <w:t>It is not enough to</w:t>
      </w:r>
      <w:r w:rsidRPr="0052299A">
        <w:rPr>
          <w:rFonts w:eastAsia="Calibri"/>
          <w:u w:val="single"/>
        </w:rPr>
        <w:t xml:space="preserve"> simply </w:t>
      </w:r>
      <w:r w:rsidRPr="00D3216F">
        <w:rPr>
          <w:rFonts w:eastAsia="Calibri"/>
          <w:highlight w:val="cyan"/>
          <w:u w:val="single"/>
        </w:rPr>
        <w:t>meet</w:t>
      </w:r>
      <w:r w:rsidRPr="0052299A">
        <w:rPr>
          <w:rFonts w:eastAsia="Calibri"/>
          <w:u w:val="single"/>
        </w:rPr>
        <w:t xml:space="preserve"> </w:t>
      </w:r>
      <w:proofErr w:type="spellStart"/>
      <w:proofErr w:type="gramStart"/>
      <w:r w:rsidRPr="0052299A">
        <w:rPr>
          <w:rFonts w:eastAsia="Calibri"/>
          <w:u w:val="single"/>
        </w:rPr>
        <w:t>peoples</w:t>
      </w:r>
      <w:proofErr w:type="spellEnd"/>
      <w:proofErr w:type="gramEnd"/>
      <w:r w:rsidRPr="0052299A">
        <w:rPr>
          <w:rFonts w:eastAsia="Calibri"/>
          <w:u w:val="single"/>
        </w:rPr>
        <w:t xml:space="preserve"> </w:t>
      </w:r>
      <w:r w:rsidRPr="00D3216F">
        <w:rPr>
          <w:rFonts w:eastAsia="Calibri"/>
          <w:highlight w:val="cyan"/>
          <w:u w:val="single"/>
        </w:rPr>
        <w:t>needs.</w:t>
      </w:r>
      <w:r w:rsidRPr="0052299A">
        <w:rPr>
          <w:rFonts w:eastAsia="Calibri"/>
          <w:u w:val="single"/>
        </w:rPr>
        <w:t xml:space="preserve"> Rather, </w:t>
      </w:r>
      <w:r w:rsidRPr="00D3216F">
        <w:rPr>
          <w:rFonts w:eastAsia="Calibri"/>
          <w:highlight w:val="cyan"/>
          <w:u w:val="single"/>
        </w:rPr>
        <w:t>we must build</w:t>
      </w:r>
      <w:r w:rsidRPr="0052299A">
        <w:rPr>
          <w:rFonts w:eastAsia="Calibri"/>
          <w:u w:val="single"/>
        </w:rPr>
        <w:t xml:space="preserve"> </w:t>
      </w:r>
      <w:proofErr w:type="gramStart"/>
      <w:r w:rsidRPr="0052299A">
        <w:rPr>
          <w:rFonts w:eastAsia="Calibri"/>
          <w:u w:val="single"/>
        </w:rPr>
        <w:t xml:space="preserve">the </w:t>
      </w:r>
      <w:r w:rsidRPr="00D3216F">
        <w:rPr>
          <w:rFonts w:eastAsia="Calibri"/>
          <w:highlight w:val="cyan"/>
          <w:u w:val="single"/>
        </w:rPr>
        <w:t>institutions</w:t>
      </w:r>
      <w:proofErr w:type="gramEnd"/>
      <w:r w:rsidRPr="00D3216F">
        <w:rPr>
          <w:rFonts w:eastAsia="Calibri"/>
          <w:highlight w:val="cyan"/>
          <w:u w:val="single"/>
        </w:rPr>
        <w:t xml:space="preserve"> of dual power</w:t>
      </w:r>
      <w:r w:rsidRPr="0052299A">
        <w:rPr>
          <w:rFonts w:eastAsia="Calibri"/>
          <w:u w:val="single"/>
        </w:rPr>
        <w:t xml:space="preserve"> in the name of communism.</w:t>
      </w:r>
      <w:r w:rsidRPr="0052299A">
        <w:rPr>
          <w:rFonts w:eastAsia="Calibri"/>
          <w:sz w:val="16"/>
        </w:rPr>
        <w:t xml:space="preserve"> </w:t>
      </w:r>
      <w:r w:rsidRPr="00D3216F">
        <w:rPr>
          <w:rFonts w:eastAsia="Calibri"/>
          <w:highlight w:val="cyan"/>
          <w:u w:val="single"/>
        </w:rPr>
        <w:t xml:space="preserve">We </w:t>
      </w:r>
      <w:r w:rsidRPr="00D3216F">
        <w:rPr>
          <w:rFonts w:eastAsia="Calibri"/>
          <w:b/>
          <w:iCs/>
          <w:highlight w:val="cyan"/>
          <w:u w:val="single"/>
        </w:rPr>
        <w:t>must refuse</w:t>
      </w:r>
      <w:r w:rsidRPr="0052299A">
        <w:rPr>
          <w:rFonts w:eastAsia="Calibri"/>
          <w:u w:val="single"/>
        </w:rPr>
        <w:t xml:space="preserve"> </w:t>
      </w:r>
      <w:r w:rsidRPr="00D3216F">
        <w:rPr>
          <w:rFonts w:eastAsia="Calibri"/>
          <w:b/>
          <w:iCs/>
          <w:highlight w:val="cyan"/>
          <w:u w:val="single"/>
        </w:rPr>
        <w:t>covert front organizing and instead have</w:t>
      </w:r>
      <w:r w:rsidRPr="00D3216F">
        <w:rPr>
          <w:rFonts w:eastAsia="Calibri"/>
          <w:highlight w:val="cyan"/>
          <w:u w:val="single"/>
        </w:rPr>
        <w:t xml:space="preserve"> a public face as a communist party.</w:t>
      </w:r>
      <w:r w:rsidRPr="0052299A">
        <w:rPr>
          <w:rFonts w:eastAsia="Calibri"/>
          <w:u w:val="single"/>
        </w:rPr>
        <w:t xml:space="preserve"> </w:t>
      </w:r>
      <w:r w:rsidRPr="0052299A">
        <w:rPr>
          <w:rFonts w:eastAsia="Calibri"/>
          <w:sz w:val="16"/>
        </w:rPr>
        <w:t xml:space="preserve">When we build tenants unions, serve the </w:t>
      </w:r>
      <w:proofErr w:type="gramStart"/>
      <w:r w:rsidRPr="0052299A">
        <w:rPr>
          <w:rFonts w:eastAsia="Calibri"/>
          <w:sz w:val="16"/>
        </w:rPr>
        <w:t>people</w:t>
      </w:r>
      <w:proofErr w:type="gramEnd"/>
      <w:r w:rsidRPr="0052299A">
        <w:rPr>
          <w:rFonts w:eastAsia="Calibri"/>
          <w:sz w:val="16"/>
        </w:rPr>
        <w:t xml:space="preserve"> programs, and other dual power projects, we must make it clear that we are organizing as communists, unified around a party, and are not content simply with establishing endless dual power organizations. </w:t>
      </w:r>
      <w:r w:rsidRPr="0052299A">
        <w:rPr>
          <w:rFonts w:eastAsia="Calibri"/>
          <w:u w:val="single"/>
        </w:rPr>
        <w:t xml:space="preserve">We must be clear that our strategy is revolutionary and </w:t>
      </w:r>
      <w:proofErr w:type="gramStart"/>
      <w:r w:rsidRPr="0052299A">
        <w:rPr>
          <w:rFonts w:eastAsia="Calibri"/>
          <w:u w:val="single"/>
        </w:rPr>
        <w:t>in order to</w:t>
      </w:r>
      <w:proofErr w:type="gramEnd"/>
      <w:r w:rsidRPr="0052299A">
        <w:rPr>
          <w:rFonts w:eastAsia="Calibri"/>
          <w:u w:val="single"/>
        </w:rPr>
        <w:t xml:space="preserve"> make this clear we must adopt party organizing. By “party organizing” I mean an organizational strategy which adopts the party model. Such </w:t>
      </w:r>
      <w:proofErr w:type="gramStart"/>
      <w:r w:rsidRPr="0052299A">
        <w:rPr>
          <w:rFonts w:eastAsia="Calibri"/>
          <w:u w:val="single"/>
        </w:rPr>
        <w:t>organizing</w:t>
      </w:r>
      <w:proofErr w:type="gramEnd"/>
      <w:r w:rsidRPr="0052299A">
        <w:rPr>
          <w:rFonts w:eastAsia="Calibri"/>
          <w:u w:val="single"/>
        </w:rPr>
        <w:t xml:space="preserve"> focuses on building a party whose </w:t>
      </w:r>
      <w:r w:rsidRPr="00D3216F">
        <w:rPr>
          <w:rFonts w:eastAsia="Calibri"/>
          <w:highlight w:val="cyan"/>
          <w:u w:val="single"/>
        </w:rPr>
        <w:t xml:space="preserve">membership is formally unified around a party line determined by democratic </w:t>
      </w:r>
      <w:r w:rsidRPr="0052299A">
        <w:rPr>
          <w:rFonts w:eastAsia="Calibri"/>
          <w:u w:val="single"/>
        </w:rPr>
        <w:t xml:space="preserve">centralist </w:t>
      </w:r>
      <w:r w:rsidRPr="00D3216F">
        <w:rPr>
          <w:rFonts w:eastAsia="Calibri"/>
          <w:highlight w:val="cyan"/>
          <w:u w:val="single"/>
        </w:rPr>
        <w:t>decision making.</w:t>
      </w:r>
      <w:r w:rsidRPr="0052299A">
        <w:rPr>
          <w:rFonts w:eastAsia="Calibri"/>
          <w:sz w:val="16"/>
        </w:rPr>
        <w:t xml:space="preserve"> </w:t>
      </w:r>
      <w:r w:rsidRPr="0052299A">
        <w:rPr>
          <w:rFonts w:eastAsia="Calibri"/>
          <w:u w:val="single"/>
        </w:rPr>
        <w:t xml:space="preserve">The party model creates internal methods for </w:t>
      </w:r>
      <w:r w:rsidRPr="00D3216F">
        <w:rPr>
          <w:rFonts w:eastAsia="Calibri"/>
          <w:b/>
          <w:iCs/>
          <w:highlight w:val="cyan"/>
          <w:u w:val="single"/>
        </w:rPr>
        <w:t>holding party members accountable</w:t>
      </w:r>
      <w:r w:rsidRPr="00D3216F">
        <w:rPr>
          <w:rFonts w:eastAsia="Calibri"/>
          <w:highlight w:val="cyan"/>
          <w:u w:val="single"/>
        </w:rPr>
        <w:t>, unifying</w:t>
      </w:r>
      <w:r w:rsidRPr="0052299A">
        <w:rPr>
          <w:rFonts w:eastAsia="Calibri"/>
          <w:u w:val="single"/>
        </w:rPr>
        <w:t xml:space="preserve"> party member </w:t>
      </w:r>
      <w:r w:rsidRPr="00D3216F">
        <w:rPr>
          <w:rFonts w:eastAsia="Calibri"/>
          <w:highlight w:val="cyan"/>
          <w:u w:val="single"/>
        </w:rPr>
        <w:t>action</w:t>
      </w:r>
      <w:r w:rsidRPr="0052299A">
        <w:rPr>
          <w:rFonts w:eastAsia="Calibri"/>
          <w:u w:val="single"/>
        </w:rPr>
        <w:t xml:space="preserve"> around democratically determined goals, </w:t>
      </w:r>
      <w:r w:rsidRPr="00D3216F">
        <w:rPr>
          <w:rFonts w:eastAsia="Calibri"/>
          <w:highlight w:val="cyan"/>
          <w:u w:val="single"/>
        </w:rPr>
        <w:t>and for educating</w:t>
      </w:r>
      <w:r w:rsidRPr="0052299A">
        <w:rPr>
          <w:rFonts w:eastAsia="Calibri"/>
          <w:u w:val="single"/>
        </w:rPr>
        <w:t xml:space="preserve"> party members in communist theory and praxis.</w:t>
      </w:r>
      <w:r w:rsidRPr="0052299A">
        <w:rPr>
          <w:rFonts w:eastAsia="Calibri"/>
          <w:sz w:val="16"/>
        </w:rPr>
        <w:t xml:space="preserve"> A communist organization utilizing the party model works to build dual power institutions while simultaneously educating the communities they hope to serve. </w:t>
      </w:r>
      <w:r w:rsidRPr="0052299A">
        <w:rPr>
          <w:rFonts w:eastAsia="Calibri"/>
          <w:u w:val="single"/>
        </w:rPr>
        <w:t xml:space="preserve">Organizations which adopt the party model focus on propagandizing around the need for revolutionary socialism. </w:t>
      </w:r>
      <w:r w:rsidRPr="00D3216F">
        <w:rPr>
          <w:rFonts w:eastAsia="Calibri"/>
          <w:highlight w:val="cyan"/>
          <w:u w:val="single"/>
        </w:rPr>
        <w:t xml:space="preserve">They </w:t>
      </w:r>
      <w:r w:rsidRPr="0052299A">
        <w:rPr>
          <w:rFonts w:eastAsia="Calibri"/>
          <w:u w:val="single"/>
        </w:rPr>
        <w:t xml:space="preserve">function as the forefront of political organizing, </w:t>
      </w:r>
      <w:r w:rsidRPr="00D3216F">
        <w:rPr>
          <w:rFonts w:eastAsia="Calibri"/>
          <w:highlight w:val="cyan"/>
          <w:u w:val="single"/>
        </w:rPr>
        <w:t>empower</w:t>
      </w:r>
      <w:r w:rsidRPr="0052299A">
        <w:rPr>
          <w:rFonts w:eastAsia="Calibri"/>
          <w:u w:val="single"/>
        </w:rPr>
        <w:t xml:space="preserve">ing local </w:t>
      </w:r>
      <w:r w:rsidRPr="00D3216F">
        <w:rPr>
          <w:rFonts w:eastAsia="Calibri"/>
          <w:highlight w:val="cyan"/>
          <w:u w:val="single"/>
        </w:rPr>
        <w:t>communities to theorize</w:t>
      </w:r>
      <w:r w:rsidRPr="0052299A">
        <w:rPr>
          <w:rFonts w:eastAsia="Calibri"/>
          <w:u w:val="single"/>
        </w:rPr>
        <w:t xml:space="preserve"> their liberation </w:t>
      </w:r>
      <w:r w:rsidRPr="00D3216F">
        <w:rPr>
          <w:rFonts w:eastAsia="Calibri"/>
          <w:highlight w:val="cyan"/>
          <w:u w:val="single"/>
        </w:rPr>
        <w:t>through communist theory while organizing</w:t>
      </w:r>
      <w:r w:rsidRPr="0052299A">
        <w:rPr>
          <w:rFonts w:eastAsia="Calibri"/>
          <w:u w:val="single"/>
        </w:rPr>
        <w:t xml:space="preserve"> communities </w:t>
      </w:r>
      <w:r w:rsidRPr="00D3216F">
        <w:rPr>
          <w:rFonts w:eastAsia="Calibri"/>
          <w:highlight w:val="cyan"/>
          <w:u w:val="single"/>
        </w:rPr>
        <w:t>to</w:t>
      </w:r>
      <w:r w:rsidRPr="0052299A">
        <w:rPr>
          <w:rFonts w:eastAsia="Calibri"/>
          <w:u w:val="single"/>
        </w:rPr>
        <w:t xml:space="preserve"> literally </w:t>
      </w:r>
      <w:r w:rsidRPr="00D3216F">
        <w:rPr>
          <w:rFonts w:eastAsia="Calibri"/>
          <w:highlight w:val="cyan"/>
          <w:u w:val="single"/>
        </w:rPr>
        <w:t>fight for their liberation.</w:t>
      </w:r>
      <w:r w:rsidRPr="0052299A">
        <w:rPr>
          <w:rFonts w:eastAsia="Calibri"/>
          <w:sz w:val="16"/>
        </w:rPr>
        <w:t xml:space="preserve"> A party is not simply a group of individuals doing work together, but is a formal organization unified in its fight against capitalism. Party organizing has much to </w:t>
      </w:r>
      <w:proofErr w:type="gramStart"/>
      <w:r w:rsidRPr="0052299A">
        <w:rPr>
          <w:rFonts w:eastAsia="Calibri"/>
          <w:sz w:val="16"/>
        </w:rPr>
        <w:t>offer</w:t>
      </w:r>
      <w:proofErr w:type="gramEnd"/>
      <w:r w:rsidRPr="0052299A">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52299A">
        <w:rPr>
          <w:rFonts w:eastAsia="Calibri"/>
          <w:u w:val="single"/>
        </w:rPr>
        <w:t xml:space="preserve">our struggle is against a material base which functions not only at the national but at the international level. The </w:t>
      </w:r>
      <w:r w:rsidRPr="00D3216F">
        <w:rPr>
          <w:rFonts w:eastAsia="Calibri"/>
          <w:highlight w:val="cyan"/>
          <w:u w:val="single"/>
        </w:rPr>
        <w:t>formal structures</w:t>
      </w:r>
      <w:r w:rsidRPr="0052299A">
        <w:rPr>
          <w:rFonts w:eastAsia="Calibri"/>
          <w:u w:val="single"/>
        </w:rPr>
        <w:t xml:space="preserve"> provided by a democratic centralist party model </w:t>
      </w:r>
      <w:r w:rsidRPr="00D3216F">
        <w:rPr>
          <w:rFonts w:eastAsia="Calibri"/>
          <w:highlight w:val="cyan"/>
          <w:u w:val="single"/>
        </w:rPr>
        <w:t xml:space="preserve">allow individual locals to have a voice in open </w:t>
      </w:r>
      <w:proofErr w:type="gramStart"/>
      <w:r w:rsidRPr="00D3216F">
        <w:rPr>
          <w:rFonts w:eastAsia="Calibri"/>
          <w:highlight w:val="cyan"/>
          <w:u w:val="single"/>
        </w:rPr>
        <w:t>debate, but</w:t>
      </w:r>
      <w:proofErr w:type="gramEnd"/>
      <w:r w:rsidRPr="00D3216F">
        <w:rPr>
          <w:rFonts w:eastAsia="Calibri"/>
          <w:highlight w:val="cyan"/>
          <w:u w:val="single"/>
        </w:rPr>
        <w:t xml:space="preserve"> also</w:t>
      </w:r>
      <w:r w:rsidRPr="0052299A">
        <w:rPr>
          <w:rFonts w:eastAsia="Calibri"/>
          <w:u w:val="single"/>
        </w:rPr>
        <w:t xml:space="preserve"> allow for </w:t>
      </w:r>
      <w:r w:rsidRPr="00D3216F">
        <w:rPr>
          <w:rFonts w:eastAsia="Calibri"/>
          <w:highlight w:val="cyan"/>
          <w:u w:val="single"/>
        </w:rPr>
        <w:t>a unified strategy</w:t>
      </w:r>
      <w:r w:rsidRPr="0052299A">
        <w:rPr>
          <w:rFonts w:eastAsia="Calibri"/>
          <w:u w:val="single"/>
        </w:rPr>
        <w:t xml:space="preserve"> to emerge from democratic consensus. </w:t>
      </w:r>
      <w:r w:rsidRPr="0052299A">
        <w:rPr>
          <w:rFonts w:eastAsia="Calibri"/>
          <w:sz w:val="16"/>
        </w:rPr>
        <w:t xml:space="preserve">Furthermore, </w:t>
      </w:r>
      <w:r w:rsidRPr="00D3216F">
        <w:rPr>
          <w:rFonts w:eastAsia="Calibri"/>
          <w:b/>
          <w:iCs/>
          <w:highlight w:val="cyan"/>
          <w:u w:val="single"/>
        </w:rPr>
        <w:t>party organizing allows for</w:t>
      </w:r>
      <w:r w:rsidRPr="0052299A">
        <w:rPr>
          <w:rFonts w:eastAsia="Calibri"/>
          <w:b/>
          <w:iCs/>
          <w:u w:val="single"/>
        </w:rPr>
        <w:t xml:space="preserve"> local organizations and individual </w:t>
      </w:r>
      <w:r w:rsidRPr="00D3216F">
        <w:rPr>
          <w:rFonts w:eastAsia="Calibri"/>
          <w:b/>
          <w:iCs/>
          <w:highlight w:val="cyan"/>
          <w:u w:val="single"/>
        </w:rPr>
        <w:t>organizers to be held accountable</w:t>
      </w:r>
      <w:r w:rsidRPr="0052299A">
        <w:rPr>
          <w:rFonts w:eastAsia="Calibri"/>
          <w:b/>
          <w:iCs/>
          <w:u w:val="single"/>
        </w:rPr>
        <w:t xml:space="preserve"> for their actions.</w:t>
      </w:r>
      <w:r w:rsidRPr="0052299A">
        <w:rPr>
          <w:rFonts w:eastAsia="Calibri"/>
          <w:sz w:val="16"/>
        </w:rPr>
        <w:t xml:space="preserve"> </w:t>
      </w:r>
      <w:r w:rsidRPr="0052299A">
        <w:rPr>
          <w:rFonts w:eastAsia="Calibri"/>
          <w:u w:val="single"/>
        </w:rPr>
        <w:t xml:space="preserve">It allows criticism to function not as one independent group criticizing another independent group, but rather as comrades </w:t>
      </w:r>
      <w:r w:rsidRPr="00D3216F">
        <w:rPr>
          <w:rFonts w:eastAsia="Calibri"/>
          <w:highlight w:val="cyan"/>
          <w:u w:val="single"/>
        </w:rPr>
        <w:t>with</w:t>
      </w:r>
      <w:r w:rsidRPr="0052299A">
        <w:rPr>
          <w:rFonts w:eastAsia="Calibri"/>
          <w:u w:val="single"/>
        </w:rPr>
        <w:t xml:space="preserve"> a formal organizational </w:t>
      </w:r>
      <w:r w:rsidRPr="00D3216F">
        <w:rPr>
          <w:rFonts w:eastAsia="Calibri"/>
          <w:highlight w:val="cyan"/>
          <w:u w:val="single"/>
        </w:rPr>
        <w:t>unity working together to sharpen</w:t>
      </w:r>
      <w:r w:rsidRPr="0052299A">
        <w:rPr>
          <w:rFonts w:eastAsia="Calibri"/>
          <w:u w:val="single"/>
        </w:rPr>
        <w:t xml:space="preserve"> </w:t>
      </w:r>
      <w:proofErr w:type="spellStart"/>
      <w:r w:rsidRPr="0052299A">
        <w:rPr>
          <w:rFonts w:eastAsia="Calibri"/>
          <w:u w:val="single"/>
        </w:rPr>
        <w:t xml:space="preserve">each </w:t>
      </w:r>
      <w:proofErr w:type="gramStart"/>
      <w:r w:rsidRPr="0052299A">
        <w:rPr>
          <w:rFonts w:eastAsia="Calibri"/>
          <w:u w:val="single"/>
        </w:rPr>
        <w:t>others</w:t>
      </w:r>
      <w:proofErr w:type="spellEnd"/>
      <w:proofErr w:type="gramEnd"/>
      <w:r w:rsidRPr="0052299A">
        <w:rPr>
          <w:rFonts w:eastAsia="Calibri"/>
          <w:u w:val="single"/>
        </w:rPr>
        <w:t xml:space="preserve"> </w:t>
      </w:r>
      <w:r w:rsidRPr="00D3216F">
        <w:rPr>
          <w:rFonts w:eastAsia="Calibri"/>
          <w:highlight w:val="cyan"/>
          <w:u w:val="single"/>
        </w:rPr>
        <w:t>strategies and to help correct chauvinist ideas</w:t>
      </w:r>
      <w:r w:rsidRPr="0052299A">
        <w:rPr>
          <w:rFonts w:eastAsia="Calibri"/>
          <w:u w:val="single"/>
        </w:rPr>
        <w:t xml:space="preserve"> and actions. </w:t>
      </w:r>
      <w:r w:rsidRPr="0052299A">
        <w:rPr>
          <w:rFonts w:eastAsia="Calibri"/>
          <w:sz w:val="16"/>
        </w:rPr>
        <w:t xml:space="preserve">In the context of the socialist movement within the United States, such </w:t>
      </w:r>
      <w:r w:rsidRPr="00D3216F">
        <w:rPr>
          <w:rFonts w:eastAsia="Calibri"/>
          <w:b/>
          <w:iCs/>
          <w:highlight w:val="cyan"/>
          <w:u w:val="single"/>
        </w:rPr>
        <w:t>accountability is crucial</w:t>
      </w:r>
      <w:r w:rsidRPr="00D3216F">
        <w:rPr>
          <w:rFonts w:eastAsia="Calibri"/>
          <w:highlight w:val="cyan"/>
          <w:u w:val="single"/>
        </w:rPr>
        <w:t>.</w:t>
      </w:r>
      <w:r w:rsidRPr="0052299A">
        <w:rPr>
          <w:rFonts w:eastAsia="Calibri"/>
          <w:sz w:val="16"/>
        </w:rPr>
        <w:t xml:space="preserve"> </w:t>
      </w:r>
      <w:r w:rsidRPr="0052299A">
        <w:rPr>
          <w:rFonts w:eastAsia="Calibri"/>
          <w:u w:val="single"/>
        </w:rPr>
        <w:t xml:space="preserve">As a movement which operates within a </w:t>
      </w:r>
      <w:proofErr w:type="gramStart"/>
      <w:r w:rsidRPr="0052299A">
        <w:rPr>
          <w:rFonts w:eastAsia="Calibri"/>
          <w:u w:val="single"/>
        </w:rPr>
        <w:t>settler</w:t>
      </w:r>
      <w:proofErr w:type="gramEnd"/>
      <w:r w:rsidRPr="0052299A">
        <w:rPr>
          <w:rFonts w:eastAsia="Calibri"/>
          <w:u w:val="single"/>
        </w:rPr>
        <w:t xml:space="preserve"> colonial society, </w:t>
      </w:r>
      <w:r w:rsidRPr="00D3216F">
        <w:rPr>
          <w:rFonts w:eastAsia="Calibri"/>
          <w:highlight w:val="cyan"/>
          <w:u w:val="single"/>
        </w:rPr>
        <w:t>imperialist and colonial ideal frequently infect leftist organizing</w:t>
      </w:r>
      <w:r w:rsidRPr="0052299A">
        <w:rPr>
          <w:rFonts w:eastAsia="Calibri"/>
          <w:u w:val="single"/>
        </w:rPr>
        <w:t xml:space="preserve">. Creating </w:t>
      </w:r>
      <w:r w:rsidRPr="00D3216F">
        <w:rPr>
          <w:rFonts w:eastAsia="Calibri"/>
          <w:highlight w:val="cyan"/>
          <w:u w:val="single"/>
        </w:rPr>
        <w:t>formal</w:t>
      </w:r>
      <w:r w:rsidRPr="0052299A">
        <w:rPr>
          <w:rFonts w:eastAsia="Calibri"/>
          <w:u w:val="single"/>
        </w:rPr>
        <w:t xml:space="preserve"> unity and party </w:t>
      </w:r>
      <w:r w:rsidRPr="00D3216F">
        <w:rPr>
          <w:rFonts w:eastAsia="Calibri"/>
          <w:highlight w:val="cyan"/>
          <w:u w:val="single"/>
        </w:rPr>
        <w:t>procedure</w:t>
      </w:r>
      <w:r w:rsidRPr="0052299A">
        <w:rPr>
          <w:rFonts w:eastAsia="Calibri"/>
          <w:u w:val="single"/>
        </w:rPr>
        <w:t xml:space="preserve"> for dealing with and correcting these ideas </w:t>
      </w:r>
      <w:r w:rsidRPr="00D3216F">
        <w:rPr>
          <w:rFonts w:eastAsia="Calibri"/>
          <w:highlight w:val="cyan"/>
          <w:u w:val="single"/>
        </w:rPr>
        <w:t>allows us to address these</w:t>
      </w:r>
      <w:r w:rsidRPr="0052299A">
        <w:rPr>
          <w:rFonts w:eastAsia="Calibri"/>
          <w:u w:val="single"/>
        </w:rPr>
        <w:t xml:space="preserve"> consistent problems within American socialist organizing. </w:t>
      </w:r>
      <w:r w:rsidRPr="0052299A">
        <w:rPr>
          <w:rFonts w:eastAsia="Calibri"/>
          <w:sz w:val="16"/>
        </w:rPr>
        <w:t xml:space="preserve">Having a formal party which unifies the various dual power projects being undertaken at the local level also </w:t>
      </w:r>
      <w:proofErr w:type="gramStart"/>
      <w:r w:rsidRPr="0052299A">
        <w:rPr>
          <w:rFonts w:eastAsia="Calibri"/>
          <w:sz w:val="16"/>
        </w:rPr>
        <w:t>allows for base builders to not simply meet</w:t>
      </w:r>
      <w:proofErr w:type="gramEnd"/>
      <w:r w:rsidRPr="0052299A">
        <w:rPr>
          <w:rFonts w:eastAsia="Calibri"/>
          <w:sz w:val="16"/>
        </w:rPr>
        <w:t xml:space="preserve"> </w:t>
      </w:r>
      <w:proofErr w:type="spellStart"/>
      <w:proofErr w:type="gramStart"/>
      <w:r w:rsidRPr="0052299A">
        <w:rPr>
          <w:rFonts w:eastAsia="Calibri"/>
          <w:sz w:val="16"/>
        </w:rPr>
        <w:t>peoples</w:t>
      </w:r>
      <w:proofErr w:type="spellEnd"/>
      <w:proofErr w:type="gramEnd"/>
      <w:r w:rsidRPr="0052299A">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52299A">
        <w:rPr>
          <w:rFonts w:eastAsia="Calibri"/>
          <w:sz w:val="16"/>
        </w:rPr>
        <w:t>praxis, and</w:t>
      </w:r>
      <w:proofErr w:type="gramEnd"/>
      <w:r w:rsidRPr="0052299A">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52299A">
        <w:rPr>
          <w:rFonts w:eastAsia="Calibri"/>
          <w:sz w:val="16"/>
        </w:rPr>
        <w:t>national unified</w:t>
      </w:r>
      <w:proofErr w:type="gramEnd"/>
      <w:r w:rsidRPr="0052299A">
        <w:rPr>
          <w:rFonts w:eastAsia="Calibri"/>
          <w:sz w:val="16"/>
        </w:rPr>
        <w:t xml:space="preserve"> party in the present moment. Since base building strategy is being undertaken in </w:t>
      </w:r>
      <w:proofErr w:type="gramStart"/>
      <w:r w:rsidRPr="0052299A">
        <w:rPr>
          <w:rFonts w:eastAsia="Calibri"/>
          <w:sz w:val="16"/>
        </w:rPr>
        <w:t>a number of</w:t>
      </w:r>
      <w:proofErr w:type="gramEnd"/>
      <w:r w:rsidRPr="0052299A">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52299A">
        <w:rPr>
          <w:rFonts w:eastAsia="Calibri"/>
          <w:sz w:val="16"/>
        </w:rPr>
        <w:t>contexts</w:t>
      </w:r>
      <w:proofErr w:type="gramEnd"/>
      <w:r w:rsidRPr="0052299A">
        <w:rPr>
          <w:rFonts w:eastAsia="Calibri"/>
          <w:sz w:val="16"/>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52299A">
        <w:rPr>
          <w:rFonts w:eastAsia="Calibri"/>
          <w:sz w:val="16"/>
        </w:rPr>
        <w:t>long term</w:t>
      </w:r>
      <w:proofErr w:type="gramEnd"/>
      <w:r w:rsidRPr="0052299A">
        <w:rPr>
          <w:rFonts w:eastAsia="Calibri"/>
          <w:sz w:val="16"/>
        </w:rPr>
        <w:t xml:space="preserve"> goal. In the meantime, </w:t>
      </w:r>
      <w:r w:rsidRPr="0052299A">
        <w:rPr>
          <w:rFonts w:eastAsia="Calibri"/>
          <w:u w:val="single"/>
        </w:rPr>
        <w:t xml:space="preserve">individual base building </w:t>
      </w:r>
      <w:r w:rsidRPr="00D3216F">
        <w:rPr>
          <w:rFonts w:eastAsia="Calibri"/>
          <w:highlight w:val="cyan"/>
          <w:u w:val="single"/>
        </w:rPr>
        <w:t>organizations ought to adopt</w:t>
      </w:r>
      <w:r w:rsidRPr="0052299A">
        <w:rPr>
          <w:rFonts w:eastAsia="Calibri"/>
          <w:u w:val="single"/>
        </w:rPr>
        <w:t xml:space="preserve"> party models for their local organizing. Local organizations ought to be building dual power alongside </w:t>
      </w:r>
      <w:r w:rsidRPr="00D3216F">
        <w:rPr>
          <w:rFonts w:eastAsia="Calibri"/>
          <w:highlight w:val="cyan"/>
          <w:u w:val="single"/>
        </w:rPr>
        <w:t>recruitment</w:t>
      </w:r>
      <w:r w:rsidRPr="0052299A">
        <w:rPr>
          <w:rFonts w:eastAsia="Calibri"/>
          <w:u w:val="single"/>
        </w:rPr>
        <w:t xml:space="preserve"> into their organizations, </w:t>
      </w:r>
      <w:r w:rsidRPr="00D3216F">
        <w:rPr>
          <w:rFonts w:eastAsia="Calibri"/>
          <w:highlight w:val="cyan"/>
          <w:u w:val="single"/>
        </w:rPr>
        <w:t>education</w:t>
      </w:r>
      <w:r w:rsidRPr="0052299A">
        <w:rPr>
          <w:rFonts w:eastAsia="Calibri"/>
          <w:u w:val="single"/>
        </w:rPr>
        <w:t xml:space="preserve"> of community members </w:t>
      </w:r>
      <w:r w:rsidRPr="00D3216F">
        <w:rPr>
          <w:rFonts w:eastAsia="Calibri"/>
          <w:highlight w:val="cyan"/>
          <w:u w:val="single"/>
        </w:rPr>
        <w:t>in communist theory and praxis, and</w:t>
      </w:r>
      <w:r w:rsidRPr="0052299A">
        <w:rPr>
          <w:rFonts w:eastAsia="Calibri"/>
          <w:u w:val="single"/>
        </w:rPr>
        <w:t xml:space="preserve"> the establishment of armed and </w:t>
      </w:r>
      <w:r w:rsidRPr="00D3216F">
        <w:rPr>
          <w:rFonts w:eastAsia="Calibri"/>
          <w:highlight w:val="cyan"/>
          <w:u w:val="single"/>
        </w:rPr>
        <w:t>militant party cadres capable of defending</w:t>
      </w:r>
      <w:r w:rsidRPr="0052299A">
        <w:rPr>
          <w:rFonts w:eastAsia="Calibri"/>
          <w:u w:val="single"/>
        </w:rPr>
        <w:t xml:space="preserve"> dual power </w:t>
      </w:r>
      <w:r w:rsidRPr="00D3216F">
        <w:rPr>
          <w:rFonts w:eastAsia="Calibri"/>
          <w:highlight w:val="cyan"/>
          <w:u w:val="single"/>
        </w:rPr>
        <w:t>institutions from state terror.</w:t>
      </w:r>
      <w:r w:rsidRPr="0052299A">
        <w:rPr>
          <w:rFonts w:eastAsia="Calibri"/>
          <w:sz w:val="16"/>
        </w:rPr>
        <w:t xml:space="preserve"> Dual power institutions must be unified openly and transparently around these organizations </w:t>
      </w:r>
      <w:proofErr w:type="gramStart"/>
      <w:r w:rsidRPr="0052299A">
        <w:rPr>
          <w:rFonts w:eastAsia="Calibri"/>
          <w:sz w:val="16"/>
        </w:rPr>
        <w:t>in order for</w:t>
      </w:r>
      <w:proofErr w:type="gramEnd"/>
      <w:r w:rsidRPr="0052299A">
        <w:rPr>
          <w:rFonts w:eastAsia="Calibri"/>
          <w:sz w:val="16"/>
        </w:rPr>
        <w:t xml:space="preserve"> them to operate as more than “red charities.” Serving the people means meeting their material needs while also educating and propagandizing. It means radicalizing, recruiting, and organizing. </w:t>
      </w:r>
      <w:r w:rsidRPr="0052299A">
        <w:rPr>
          <w:rFonts w:eastAsia="Calibri"/>
          <w:u w:val="single"/>
        </w:rPr>
        <w:t xml:space="preserve">The party model remains the most useful method for achieving these ends. </w:t>
      </w:r>
      <w:r w:rsidRPr="0052299A">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52299A">
        <w:rPr>
          <w:rFonts w:eastAsia="Calibri"/>
          <w:u w:val="single"/>
        </w:rPr>
        <w:t>It is my hope that we will see future unification of the various local base building organizations into a national party,</w:t>
      </w:r>
      <w:r w:rsidRPr="0052299A">
        <w:rPr>
          <w:rFonts w:eastAsia="Calibri"/>
          <w:sz w:val="16"/>
        </w:rPr>
        <w:t xml:space="preserve"> but in the </w:t>
      </w:r>
      <w:proofErr w:type="gramStart"/>
      <w:r w:rsidRPr="0052299A">
        <w:rPr>
          <w:rFonts w:eastAsia="Calibri"/>
          <w:sz w:val="16"/>
        </w:rPr>
        <w:t>meantime</w:t>
      </w:r>
      <w:proofErr w:type="gramEnd"/>
      <w:r w:rsidRPr="0052299A">
        <w:rPr>
          <w:rFonts w:eastAsia="Calibri"/>
          <w:sz w:val="16"/>
        </w:rPr>
        <w:t xml:space="preserve"> we must push for party organizing at the local level. If local organizations adopt party organizing, </w:t>
      </w:r>
      <w:r w:rsidRPr="0052299A">
        <w:rPr>
          <w:rFonts w:eastAsia="Calibri"/>
          <w:u w:val="single"/>
        </w:rPr>
        <w:t>it ought to become clear that</w:t>
      </w:r>
      <w:r w:rsidRPr="0052299A">
        <w:rPr>
          <w:rFonts w:eastAsia="Calibri"/>
          <w:sz w:val="16"/>
        </w:rPr>
        <w:t xml:space="preserve"> </w:t>
      </w:r>
      <w:r w:rsidRPr="00D3216F">
        <w:rPr>
          <w:rFonts w:eastAsia="Calibri"/>
          <w:b/>
          <w:iCs/>
          <w:highlight w:val="cyan"/>
          <w:u w:val="single"/>
        </w:rPr>
        <w:t>a unified national party will</w:t>
      </w:r>
      <w:r w:rsidRPr="0052299A">
        <w:rPr>
          <w:rFonts w:eastAsia="Calibri"/>
          <w:b/>
          <w:iCs/>
          <w:u w:val="single"/>
        </w:rPr>
        <w:t xml:space="preserve"> have to </w:t>
      </w:r>
      <w:r w:rsidRPr="00D3216F">
        <w:rPr>
          <w:rFonts w:eastAsia="Calibri"/>
          <w:b/>
          <w:iCs/>
          <w:highlight w:val="cyan"/>
          <w:u w:val="single"/>
        </w:rPr>
        <w:t xml:space="preserve">be the </w:t>
      </w:r>
      <w:proofErr w:type="gramStart"/>
      <w:r w:rsidRPr="00D3216F">
        <w:rPr>
          <w:rFonts w:eastAsia="Calibri"/>
          <w:b/>
          <w:iCs/>
          <w:highlight w:val="cyan"/>
          <w:u w:val="single"/>
        </w:rPr>
        <w:t>long term</w:t>
      </w:r>
      <w:proofErr w:type="gramEnd"/>
      <w:r w:rsidRPr="00D3216F">
        <w:rPr>
          <w:rFonts w:eastAsia="Calibri"/>
          <w:b/>
          <w:iCs/>
          <w:highlight w:val="cyan"/>
          <w:u w:val="single"/>
        </w:rPr>
        <w:t xml:space="preserve"> goal</w:t>
      </w:r>
      <w:r w:rsidRPr="0052299A">
        <w:rPr>
          <w:rFonts w:eastAsia="Calibri"/>
          <w:b/>
          <w:iCs/>
          <w:u w:val="single"/>
        </w:rPr>
        <w:t xml:space="preserve"> of the base building movement.</w:t>
      </w:r>
      <w:r w:rsidRPr="0052299A">
        <w:rPr>
          <w:rFonts w:eastAsia="Calibri"/>
        </w:rPr>
        <w:t xml:space="preserve"> </w:t>
      </w:r>
      <w:r w:rsidRPr="0052299A">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52299A">
        <w:rPr>
          <w:rFonts w:eastAsia="Calibri"/>
          <w:sz w:val="16"/>
        </w:rPr>
        <w:t>capitalism, but</w:t>
      </w:r>
      <w:proofErr w:type="gramEnd"/>
      <w:r w:rsidRPr="0052299A">
        <w:rPr>
          <w:rFonts w:eastAsia="Calibri"/>
          <w:sz w:val="16"/>
        </w:rPr>
        <w:t xml:space="preserve"> is pursuing a revolutionary socialist strategy capable of fighting capitalism. The </w:t>
      </w:r>
      <w:proofErr w:type="gramStart"/>
      <w:r w:rsidRPr="0052299A">
        <w:rPr>
          <w:rFonts w:eastAsia="Calibri"/>
          <w:sz w:val="16"/>
        </w:rPr>
        <w:t>long term</w:t>
      </w:r>
      <w:proofErr w:type="gramEnd"/>
      <w:r w:rsidRPr="0052299A">
        <w:rPr>
          <w:rFonts w:eastAsia="Calibri"/>
          <w:sz w:val="16"/>
        </w:rPr>
        <w:t xml:space="preserve"> details of base building and dual power organizing will arise organically in response to the conditions the movement finds itself operating within. </w:t>
      </w:r>
      <w:r w:rsidRPr="0052299A">
        <w:rPr>
          <w:rFonts w:eastAsia="Calibri"/>
          <w:u w:val="single"/>
        </w:rPr>
        <w:t xml:space="preserve">I hope that I have put forward a useful contribution to the discussion about base building </w:t>
      </w:r>
      <w:proofErr w:type="gramStart"/>
      <w:r w:rsidRPr="0052299A">
        <w:rPr>
          <w:rFonts w:eastAsia="Calibri"/>
          <w:u w:val="single"/>
        </w:rPr>
        <w:t>organizing, and</w:t>
      </w:r>
      <w:proofErr w:type="gramEnd"/>
      <w:r w:rsidRPr="0052299A">
        <w:rPr>
          <w:rFonts w:eastAsia="Calibri"/>
          <w:u w:val="single"/>
        </w:rPr>
        <w:t xml:space="preserve"> have demonstrated the need for party organizing </w:t>
      </w:r>
      <w:proofErr w:type="gramStart"/>
      <w:r w:rsidRPr="0052299A">
        <w:rPr>
          <w:rFonts w:eastAsia="Calibri"/>
          <w:u w:val="single"/>
        </w:rPr>
        <w:t>in order to</w:t>
      </w:r>
      <w:proofErr w:type="gramEnd"/>
      <w:r w:rsidRPr="0052299A">
        <w:rPr>
          <w:rFonts w:eastAsia="Calibri"/>
          <w:u w:val="single"/>
        </w:rPr>
        <w:t xml:space="preserve"> ensure that the base building tendency maintains a revolutionary orientation.</w:t>
      </w:r>
      <w:r w:rsidRPr="0052299A">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bookmarkEnd w:id="0"/>
    <w:p w14:paraId="675A0944" w14:textId="77777777" w:rsidR="00502061" w:rsidRPr="0052299A" w:rsidRDefault="00502061" w:rsidP="00502061">
      <w:pPr>
        <w:rPr>
          <w:rFonts w:asciiTheme="minorHAnsi" w:hAnsiTheme="minorHAnsi"/>
          <w:sz w:val="16"/>
        </w:rPr>
      </w:pPr>
    </w:p>
    <w:p w14:paraId="6D0FA05D" w14:textId="77777777" w:rsidR="00332A94" w:rsidRPr="00022A5C" w:rsidRDefault="00332A94" w:rsidP="00332A94">
      <w:pPr>
        <w:spacing w:before="30" w:after="0" w:line="278" w:lineRule="atLeast"/>
        <w:outlineLvl w:val="3"/>
        <w:rPr>
          <w:rFonts w:eastAsia="Times New Roman"/>
          <w:b/>
          <w:bCs/>
          <w:color w:val="000000"/>
          <w:sz w:val="26"/>
          <w:szCs w:val="26"/>
        </w:rPr>
      </w:pPr>
      <w:r w:rsidRPr="00022A5C">
        <w:rPr>
          <w:rFonts w:eastAsia="Times New Roman"/>
          <w:b/>
          <w:bCs/>
          <w:color w:val="000000"/>
          <w:sz w:val="26"/>
          <w:szCs w:val="26"/>
        </w:rPr>
        <w:t xml:space="preserve">Only material Marxist movements challenge the gender binary and produce actual change for trans people internationally – the 1AC’s overidentification with discursive power fails as a liberatory strategy Red Fightback 20 </w:t>
      </w:r>
      <w:r w:rsidRPr="00022A5C">
        <w:t>[Marxism and Transgender Liberation: Confronting Transphobia in the British Left, March 21</w:t>
      </w:r>
      <w:proofErr w:type="gramStart"/>
      <w:r w:rsidRPr="00022A5C">
        <w:t xml:space="preserve"> 2020</w:t>
      </w:r>
      <w:proofErr w:type="gramEnd"/>
      <w:r w:rsidRPr="00022A5C">
        <w:t>, https://redfightback.org/read/transphobia_in_the_left#liberation-revolutionary-humanism, “Liberation: Revolutionary Humanism,”]</w:t>
      </w:r>
    </w:p>
    <w:p w14:paraId="0B87FDB5" w14:textId="77777777" w:rsidR="00332A94" w:rsidRPr="00022A5C" w:rsidRDefault="00332A94" w:rsidP="00332A94">
      <w:pPr>
        <w:spacing w:after="120" w:line="235" w:lineRule="atLeast"/>
        <w:rPr>
          <w:rFonts w:eastAsia="Times New Roman"/>
          <w:color w:val="000000"/>
        </w:rPr>
      </w:pPr>
      <w:r w:rsidRPr="00022A5C">
        <w:rPr>
          <w:rFonts w:eastAsia="Times New Roman"/>
          <w:color w:val="000000"/>
        </w:rPr>
        <w:t xml:space="preserve">Trans justice must form part of any </w:t>
      </w:r>
      <w:proofErr w:type="spellStart"/>
      <w:r w:rsidRPr="00022A5C">
        <w:rPr>
          <w:rFonts w:eastAsia="Times New Roman"/>
          <w:color w:val="000000"/>
        </w:rPr>
        <w:t>programme</w:t>
      </w:r>
      <w:proofErr w:type="spellEnd"/>
      <w:r w:rsidRPr="00022A5C">
        <w:rPr>
          <w:rFonts w:eastAsia="Times New Roman"/>
          <w:color w:val="000000"/>
        </w:rPr>
        <w:t xml:space="preserve"> for socialist emancipation. The oppression of trans people is </w:t>
      </w:r>
      <w:r w:rsidRPr="00022A5C">
        <w:rPr>
          <w:rFonts w:eastAsia="Times New Roman"/>
          <w:b/>
          <w:bCs/>
          <w:color w:val="000000"/>
          <w:sz w:val="26"/>
          <w:szCs w:val="26"/>
        </w:rPr>
        <w:t>rooted in</w:t>
      </w:r>
      <w:r w:rsidRPr="00022A5C">
        <w:rPr>
          <w:rFonts w:eastAsia="Times New Roman"/>
          <w:color w:val="000000"/>
        </w:rPr>
        <w:t> </w:t>
      </w:r>
      <w:r w:rsidRPr="00022A5C">
        <w:rPr>
          <w:rFonts w:eastAsia="Times New Roman"/>
          <w:b/>
          <w:bCs/>
          <w:color w:val="000000"/>
          <w:sz w:val="26"/>
          <w:szCs w:val="26"/>
        </w:rPr>
        <w:t>capitalism’s</w:t>
      </w:r>
      <w:r w:rsidRPr="00022A5C">
        <w:rPr>
          <w:rFonts w:eastAsia="Times New Roman"/>
          <w:color w:val="000000"/>
        </w:rPr>
        <w:t> </w:t>
      </w:r>
      <w:r w:rsidRPr="00022A5C">
        <w:rPr>
          <w:rFonts w:eastAsia="Times New Roman"/>
          <w:b/>
          <w:bCs/>
          <w:color w:val="000000"/>
          <w:sz w:val="26"/>
          <w:szCs w:val="26"/>
        </w:rPr>
        <w:t>reliance on a 'natural' gender binary</w:t>
      </w:r>
      <w:r w:rsidRPr="00022A5C">
        <w:rPr>
          <w:rFonts w:eastAsia="Times New Roman"/>
          <w:color w:val="000000"/>
        </w:rPr>
        <w:t> to ensure the </w:t>
      </w:r>
      <w:r w:rsidRPr="00022A5C">
        <w:rPr>
          <w:rFonts w:eastAsia="Times New Roman"/>
          <w:b/>
          <w:bCs/>
          <w:color w:val="000000"/>
          <w:sz w:val="26"/>
          <w:szCs w:val="26"/>
        </w:rPr>
        <w:t>social reproduction</w:t>
      </w:r>
      <w:r w:rsidRPr="00022A5C">
        <w:rPr>
          <w:rFonts w:eastAsia="Times New Roman"/>
          <w:color w:val="000000"/>
        </w:rPr>
        <w:t> of the </w:t>
      </w:r>
      <w:r w:rsidRPr="00022A5C">
        <w:rPr>
          <w:rFonts w:eastAsia="Times New Roman"/>
          <w:b/>
          <w:bCs/>
          <w:color w:val="000000"/>
          <w:sz w:val="26"/>
          <w:szCs w:val="26"/>
        </w:rPr>
        <w:t>total wage-</w:t>
      </w:r>
      <w:proofErr w:type="spellStart"/>
      <w:r w:rsidRPr="00022A5C">
        <w:rPr>
          <w:rFonts w:eastAsia="Times New Roman"/>
          <w:b/>
          <w:bCs/>
          <w:color w:val="000000"/>
          <w:sz w:val="26"/>
          <w:szCs w:val="26"/>
        </w:rPr>
        <w:t>labour</w:t>
      </w:r>
      <w:proofErr w:type="spellEnd"/>
      <w:r w:rsidRPr="00022A5C">
        <w:rPr>
          <w:rFonts w:eastAsia="Times New Roman"/>
          <w:color w:val="000000"/>
        </w:rPr>
        <w:t> </w:t>
      </w:r>
      <w:r w:rsidRPr="00022A5C">
        <w:rPr>
          <w:rFonts w:eastAsia="Times New Roman"/>
          <w:b/>
          <w:bCs/>
          <w:color w:val="000000"/>
          <w:sz w:val="26"/>
          <w:szCs w:val="26"/>
        </w:rPr>
        <w:t>system</w:t>
      </w:r>
      <w:r w:rsidRPr="00022A5C">
        <w:rPr>
          <w:rFonts w:eastAsia="Times New Roman"/>
          <w:color w:val="000000"/>
        </w:rPr>
        <w:t>. There is a distinct correlation between neoliberal capitalist ‘</w:t>
      </w:r>
      <w:proofErr w:type="spellStart"/>
      <w:r w:rsidRPr="00022A5C">
        <w:rPr>
          <w:rFonts w:eastAsia="Times New Roman"/>
          <w:color w:val="000000"/>
        </w:rPr>
        <w:t>globalisation</w:t>
      </w:r>
      <w:proofErr w:type="spellEnd"/>
      <w:r w:rsidRPr="00022A5C">
        <w:rPr>
          <w:rFonts w:eastAsia="Times New Roman"/>
          <w:color w:val="000000"/>
        </w:rPr>
        <w:t xml:space="preserve">’ and increased violence targeting trans people.[102] Globally, working-class LGBTI+ people are also hit especially hard by the lack of economic security and decimation of health care caused by imperialist ‘structural adjustment </w:t>
      </w:r>
      <w:proofErr w:type="spellStart"/>
      <w:r w:rsidRPr="00022A5C">
        <w:rPr>
          <w:rFonts w:eastAsia="Times New Roman"/>
          <w:color w:val="000000"/>
        </w:rPr>
        <w:t>programmes’</w:t>
      </w:r>
      <w:proofErr w:type="spellEnd"/>
      <w:r w:rsidRPr="00022A5C">
        <w:rPr>
          <w:rFonts w:eastAsia="Times New Roman"/>
          <w:color w:val="000000"/>
        </w:rPr>
        <w:t xml:space="preserve"> enforced by the World Bank and International Monetary Fund; and they are increasingly driven into dependence on the sex trade. Yet an anti-trans Morning Star article insists: ‘Of course trans people should be protected from </w:t>
      </w:r>
      <w:proofErr w:type="gramStart"/>
      <w:r w:rsidRPr="00022A5C">
        <w:rPr>
          <w:rFonts w:eastAsia="Times New Roman"/>
          <w:color w:val="000000"/>
        </w:rPr>
        <w:t>discrimination, and</w:t>
      </w:r>
      <w:proofErr w:type="gramEnd"/>
      <w:r w:rsidRPr="00022A5C">
        <w:rPr>
          <w:rFonts w:eastAsia="Times New Roman"/>
          <w:color w:val="000000"/>
        </w:rPr>
        <w:t xml:space="preserve"> welcomed into day-to-day female society—they have those rights already’. </w:t>
      </w:r>
      <w:proofErr w:type="gramStart"/>
      <w:r w:rsidRPr="00022A5C">
        <w:rPr>
          <w:rFonts w:eastAsia="Times New Roman"/>
          <w:color w:val="000000"/>
        </w:rPr>
        <w:t>In reality, trans</w:t>
      </w:r>
      <w:proofErr w:type="gramEnd"/>
      <w:r w:rsidRPr="00022A5C">
        <w:rPr>
          <w:rFonts w:eastAsia="Times New Roman"/>
          <w:color w:val="000000"/>
        </w:rPr>
        <w:t xml:space="preserve"> people still lack basic human rights, and what limited legal rights have been achieved do not negate the institutional oppression and violence daily meted out to trans people (and particularly trans people of </w:t>
      </w:r>
      <w:proofErr w:type="spellStart"/>
      <w:r w:rsidRPr="00022A5C">
        <w:rPr>
          <w:rFonts w:eastAsia="Times New Roman"/>
          <w:color w:val="000000"/>
        </w:rPr>
        <w:t>colour</w:t>
      </w:r>
      <w:proofErr w:type="spellEnd"/>
      <w:r w:rsidRPr="00022A5C">
        <w:rPr>
          <w:rFonts w:eastAsia="Times New Roman"/>
          <w:color w:val="000000"/>
        </w:rPr>
        <w:t xml:space="preserve">). In Britain, ‘conflicting bureaucratic standards . . . mean that a trans woman with a “female” marked passport and bank account might be imprisoned in a male jail for lacking a “gender recognition certificate” (a process requiring hiring a lawyer to make the case for one’s authentic womanhood in front of a committee, among other expenses and degradations).’ This has been compounded by austerity, with waiting lists for gender identity clinics up to as long as 4 years. As Faye has </w:t>
      </w:r>
      <w:proofErr w:type="spellStart"/>
      <w:r w:rsidRPr="00022A5C">
        <w:rPr>
          <w:rFonts w:eastAsia="Times New Roman"/>
          <w:color w:val="000000"/>
        </w:rPr>
        <w:t>emphasised</w:t>
      </w:r>
      <w:proofErr w:type="spellEnd"/>
      <w:r w:rsidRPr="00022A5C">
        <w:rPr>
          <w:rFonts w:eastAsia="Times New Roman"/>
          <w:color w:val="000000"/>
        </w:rPr>
        <w:t xml:space="preserve">, trans rights are a class issue. A third of British employers are less likely to hire a trans worker. Trans unemployment is not monitored in Britain, but in Ireland it’s at 50%. Trans people who are employed often </w:t>
      </w:r>
      <w:proofErr w:type="gramStart"/>
      <w:r w:rsidRPr="00022A5C">
        <w:rPr>
          <w:rFonts w:eastAsia="Times New Roman"/>
          <w:color w:val="000000"/>
        </w:rPr>
        <w:t>have to</w:t>
      </w:r>
      <w:proofErr w:type="gramEnd"/>
      <w:r w:rsidRPr="00022A5C">
        <w:rPr>
          <w:rFonts w:eastAsia="Times New Roman"/>
          <w:color w:val="000000"/>
        </w:rPr>
        <w:t xml:space="preserve"> hide the fact they are trans, because being ‘out’ risks workplace harassment: one in eight British trans people have been physically attacked at work. And due to systemic transphobia, trans people often lack support networks in the trade union movement available to other workers. Because of poor health services, physical transition can further ensnare trans people in a vicious circle: ‘the more you look like society’s idea of an acceptable or conforming man or woman, the more likely you are to get employment opportunities. But to achieve this appearance usually requires subsidy.’ The answer for many is sex work:</w:t>
      </w:r>
    </w:p>
    <w:p w14:paraId="7B1CCE36" w14:textId="77777777" w:rsidR="00332A94" w:rsidRPr="00022A5C" w:rsidRDefault="00332A94" w:rsidP="00332A94">
      <w:pPr>
        <w:spacing w:line="235" w:lineRule="atLeast"/>
        <w:rPr>
          <w:rFonts w:eastAsia="Times New Roman"/>
          <w:color w:val="000000"/>
        </w:rPr>
      </w:pPr>
      <w:proofErr w:type="spellStart"/>
      <w:r w:rsidRPr="00022A5C">
        <w:rPr>
          <w:rFonts w:eastAsia="Times New Roman"/>
          <w:color w:val="000000"/>
        </w:rPr>
        <w:t>labour</w:t>
      </w:r>
      <w:proofErr w:type="spellEnd"/>
      <w:r w:rsidRPr="00022A5C">
        <w:rPr>
          <w:rFonts w:eastAsia="Times New Roman"/>
          <w:color w:val="000000"/>
        </w:rPr>
        <w:t xml:space="preserve"> in which the workers have no legal protection, and no union—and they risk criminal prosecution, as well as putting their own personal safety at risk, to earn money . . . Sex worker emancipation and trans politics are intimately connected—not because sex work is “empowering” but because they overlap in their analysis of </w:t>
      </w:r>
      <w:proofErr w:type="spellStart"/>
      <w:r w:rsidRPr="00022A5C">
        <w:rPr>
          <w:rFonts w:eastAsia="Times New Roman"/>
          <w:color w:val="000000"/>
        </w:rPr>
        <w:t>labour</w:t>
      </w:r>
      <w:proofErr w:type="spellEnd"/>
      <w:r w:rsidRPr="00022A5C">
        <w:rPr>
          <w:rFonts w:eastAsia="Times New Roman"/>
          <w:color w:val="000000"/>
        </w:rPr>
        <w:t xml:space="preserve"> relations, workplace safety and dignity. Both movements demand better healthcare, less social stigma, fairer distribution of public resources and evidence-based policy.</w:t>
      </w:r>
    </w:p>
    <w:p w14:paraId="1B1FD612"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Furthermore, as </w:t>
      </w:r>
      <w:proofErr w:type="spellStart"/>
      <w:r w:rsidRPr="00022A5C">
        <w:rPr>
          <w:rFonts w:eastAsia="Times New Roman"/>
          <w:color w:val="000000"/>
        </w:rPr>
        <w:t>Kalaniopua</w:t>
      </w:r>
      <w:proofErr w:type="spellEnd"/>
      <w:r w:rsidRPr="00022A5C">
        <w:rPr>
          <w:rFonts w:eastAsia="Times New Roman"/>
          <w:color w:val="000000"/>
        </w:rPr>
        <w:t xml:space="preserve"> Young stresses ‘quantitative figures alone do not reflect the actual number of deaths, due to inadequate reporting capabilities and other failures in data collection, nor do they capture the ubiquitous senselessness with which governmental forms of systemic violence dispose of many more trans and nontrans folk alike through various kinds of slow death’. In many countries, a man can kill a trans woman of </w:t>
      </w:r>
      <w:proofErr w:type="spellStart"/>
      <w:r w:rsidRPr="00022A5C">
        <w:rPr>
          <w:rFonts w:eastAsia="Times New Roman"/>
          <w:color w:val="000000"/>
        </w:rPr>
        <w:t>colour</w:t>
      </w:r>
      <w:proofErr w:type="spellEnd"/>
      <w:r w:rsidRPr="00022A5C">
        <w:rPr>
          <w:rFonts w:eastAsia="Times New Roman"/>
          <w:color w:val="000000"/>
        </w:rPr>
        <w:t xml:space="preserve"> and receive sympathy by claiming ignorance about her gender identity, and ‘when a trans woman of color like Cece McDonald defends against a violent attacker, she is criminalized and imprisoned.’[103] As Gleeson explains: ‘Violence against gender deviants is primarily disciplinary, and a clear connection can be drawn between the commonplace attacks on us and practices such as “corrective rape” of lesbians. Trans women are often raped. We face harassment on the street, and those of us imprisoned (often for acts of self-defense) face especially intense attacks from the prison system even by its standards.’</w:t>
      </w:r>
    </w:p>
    <w:p w14:paraId="2F642C1C" w14:textId="77777777" w:rsidR="00332A94" w:rsidRPr="00022A5C" w:rsidRDefault="00332A94" w:rsidP="00332A94">
      <w:pPr>
        <w:spacing w:line="235" w:lineRule="atLeast"/>
        <w:rPr>
          <w:rFonts w:eastAsia="Times New Roman"/>
          <w:color w:val="000000"/>
        </w:rPr>
      </w:pPr>
      <w:r w:rsidRPr="00022A5C">
        <w:rPr>
          <w:rFonts w:eastAsia="Times New Roman"/>
          <w:color w:val="000000"/>
          <w:u w:val="single"/>
        </w:rPr>
        <w:t>While</w:t>
      </w:r>
      <w:r w:rsidRPr="00022A5C">
        <w:rPr>
          <w:rFonts w:eastAsia="Times New Roman"/>
          <w:color w:val="000000"/>
        </w:rPr>
        <w:t> trans </w:t>
      </w:r>
      <w:r w:rsidRPr="00022A5C">
        <w:rPr>
          <w:rFonts w:eastAsia="Times New Roman"/>
          <w:color w:val="000000"/>
          <w:u w:val="single"/>
        </w:rPr>
        <w:t>justice remains an uphill struggle</w:t>
      </w:r>
      <w:r w:rsidRPr="00022A5C">
        <w:rPr>
          <w:rFonts w:eastAsia="Times New Roman"/>
          <w:color w:val="000000"/>
        </w:rPr>
        <w:t>, major </w:t>
      </w:r>
      <w:r w:rsidRPr="00022A5C">
        <w:rPr>
          <w:rFonts w:eastAsia="Times New Roman"/>
          <w:b/>
          <w:bCs/>
          <w:color w:val="000000"/>
          <w:u w:val="single"/>
          <w:shd w:val="clear" w:color="auto" w:fill="FFFF00"/>
        </w:rPr>
        <w:t>gains have been achieved</w:t>
      </w:r>
      <w:r w:rsidRPr="00022A5C">
        <w:rPr>
          <w:rFonts w:eastAsia="Times New Roman"/>
          <w:color w:val="000000"/>
        </w:rPr>
        <w:t> since the 1960s, when the trans liberation movement first really took off. In Britain, </w:t>
      </w:r>
      <w:r w:rsidRPr="00022A5C">
        <w:rPr>
          <w:rFonts w:eastAsia="Times New Roman"/>
          <w:color w:val="000000"/>
          <w:u w:val="single"/>
        </w:rPr>
        <w:t>the</w:t>
      </w:r>
      <w:r w:rsidRPr="00022A5C">
        <w:rPr>
          <w:rFonts w:eastAsia="Times New Roman"/>
          <w:color w:val="000000"/>
        </w:rPr>
        <w:t> </w:t>
      </w:r>
      <w:r w:rsidRPr="00022A5C">
        <w:rPr>
          <w:rFonts w:eastAsia="Times New Roman"/>
          <w:b/>
          <w:bCs/>
          <w:color w:val="000000"/>
          <w:u w:val="single"/>
        </w:rPr>
        <w:t>2004 Gender Recognition Act</w:t>
      </w:r>
      <w:r w:rsidRPr="00022A5C">
        <w:rPr>
          <w:rFonts w:eastAsia="Times New Roman"/>
          <w:color w:val="000000"/>
        </w:rPr>
        <w:t> (GRA) </w:t>
      </w:r>
      <w:r w:rsidRPr="00022A5C">
        <w:rPr>
          <w:rFonts w:eastAsia="Times New Roman"/>
          <w:color w:val="000000"/>
          <w:u w:val="single"/>
        </w:rPr>
        <w:t>granted legal recognition of preferred gender</w:t>
      </w:r>
      <w:r w:rsidRPr="00022A5C">
        <w:rPr>
          <w:rFonts w:eastAsia="Times New Roman"/>
          <w:color w:val="000000"/>
        </w:rPr>
        <w:t xml:space="preserve">. However, though the GRA doesn’t require trans people to have undergone surgery, those who have not must have a medical diagnosis of gender dysphoria and must live as their desired gender for two years before being able to change their birth certificate, which can be a source of great distress. The government </w:t>
      </w:r>
      <w:proofErr w:type="gramStart"/>
      <w:r w:rsidRPr="00022A5C">
        <w:rPr>
          <w:rFonts w:eastAsia="Times New Roman"/>
          <w:color w:val="000000"/>
        </w:rPr>
        <w:t>opened up</w:t>
      </w:r>
      <w:proofErr w:type="gramEnd"/>
      <w:r w:rsidRPr="00022A5C">
        <w:rPr>
          <w:rFonts w:eastAsia="Times New Roman"/>
          <w:color w:val="000000"/>
        </w:rPr>
        <w:t xml:space="preserve"> its consultation on GRA reform in July 2018 and closed it in October 2018 without any commitments being announced. </w:t>
      </w:r>
      <w:r w:rsidRPr="00022A5C">
        <w:rPr>
          <w:rFonts w:eastAsia="Times New Roman"/>
          <w:color w:val="000000"/>
          <w:u w:val="single"/>
        </w:rPr>
        <w:t>The Women and Equalities Committee have recommended bringing the GRA into line with more progressive legislation abroad such as in Ireland.</w:t>
      </w:r>
      <w:r w:rsidRPr="00022A5C">
        <w:rPr>
          <w:rFonts w:eastAsia="Times New Roman"/>
          <w:color w:val="000000"/>
        </w:rPr>
        <w:t> Recommendations include </w:t>
      </w:r>
      <w:r w:rsidRPr="00022A5C">
        <w:rPr>
          <w:rFonts w:eastAsia="Times New Roman"/>
          <w:color w:val="000000"/>
          <w:u w:val="single"/>
        </w:rPr>
        <w:t>allowing for a third non-binary gender category and enabling trans people to change their birth certificate</w:t>
      </w:r>
      <w:r w:rsidRPr="00022A5C">
        <w:rPr>
          <w:rFonts w:eastAsia="Times New Roman"/>
          <w:color w:val="000000"/>
        </w:rPr>
        <w:t> through an act of self-declaration. Morning Star have joined the right-wing press in claiming this would ‘erase’ 'real' women. But in Ireland self-declaration of gender identity has been in place since 2015, and data released by the government in 2017 ‘showed that 240 people in a country with a population of around 5 million had been issued with a Gender Recognition Certificate under the procedures. We would be living in very interesting times indeed should these figures change to the extent that they have any statistically significant effect on gender inequality data.</w:t>
      </w:r>
      <w:proofErr w:type="gramStart"/>
      <w:r w:rsidRPr="00022A5C">
        <w:rPr>
          <w:rFonts w:eastAsia="Times New Roman"/>
          <w:color w:val="000000"/>
        </w:rPr>
        <w:t>’[</w:t>
      </w:r>
      <w:proofErr w:type="gramEnd"/>
      <w:r w:rsidRPr="00022A5C">
        <w:rPr>
          <w:rFonts w:eastAsia="Times New Roman"/>
          <w:color w:val="000000"/>
        </w:rPr>
        <w:t>104] </w:t>
      </w:r>
      <w:r w:rsidRPr="00022A5C">
        <w:rPr>
          <w:rFonts w:eastAsia="Times New Roman"/>
          <w:color w:val="000000"/>
          <w:u w:val="single"/>
        </w:rPr>
        <w:t>GRA</w:t>
      </w:r>
      <w:r w:rsidRPr="00022A5C">
        <w:rPr>
          <w:rFonts w:eastAsia="Times New Roman"/>
          <w:color w:val="000000"/>
        </w:rPr>
        <w:t> </w:t>
      </w:r>
      <w:r w:rsidRPr="00022A5C">
        <w:rPr>
          <w:rFonts w:eastAsia="Times New Roman"/>
          <w:b/>
          <w:bCs/>
          <w:color w:val="000000"/>
          <w:u w:val="single"/>
          <w:shd w:val="clear" w:color="auto" w:fill="FFFF00"/>
        </w:rPr>
        <w:t>reforms sought</w:t>
      </w:r>
      <w:r w:rsidRPr="00022A5C">
        <w:rPr>
          <w:rFonts w:eastAsia="Times New Roman"/>
          <w:color w:val="000000"/>
        </w:rPr>
        <w:t> </w:t>
      </w:r>
      <w:r w:rsidRPr="00022A5C">
        <w:rPr>
          <w:rFonts w:eastAsia="Times New Roman"/>
          <w:color w:val="000000"/>
          <w:u w:val="single"/>
        </w:rPr>
        <w:t>in Britain are already</w:t>
      </w:r>
      <w:r w:rsidRPr="00022A5C">
        <w:rPr>
          <w:rFonts w:eastAsia="Times New Roman"/>
          <w:color w:val="000000"/>
        </w:rPr>
        <w:t> </w:t>
      </w:r>
      <w:r w:rsidRPr="00022A5C">
        <w:rPr>
          <w:rFonts w:eastAsia="Times New Roman"/>
          <w:b/>
          <w:bCs/>
          <w:color w:val="000000"/>
          <w:u w:val="single"/>
          <w:shd w:val="clear" w:color="auto" w:fill="FFFF00"/>
        </w:rPr>
        <w:t>present in Argentina, Belgium, Malta, Portugal, Denmark, Norway, Ireland and Colombia</w:t>
      </w:r>
      <w:r w:rsidRPr="00022A5C">
        <w:rPr>
          <w:rFonts w:eastAsia="Times New Roman"/>
          <w:color w:val="000000"/>
          <w:u w:val="single"/>
        </w:rPr>
        <w:t>.</w:t>
      </w:r>
      <w:r w:rsidRPr="00022A5C">
        <w:rPr>
          <w:rFonts w:eastAsia="Times New Roman"/>
          <w:color w:val="000000"/>
        </w:rPr>
        <w:t> Women’s rights haven’t been compromised, nor has the feminist struggle been weakened. In, Argentina ‘cis and trans women work together in the Ni Una Menos (Not One Less) collective against male violence, and trans women are visible every year at Argentina’s National Women’s Conference.’ Soon after the passing of more progressive gender legislation in Ireland, anti-abortion legislation was repealed, and legislation for ‘</w:t>
      </w:r>
      <w:proofErr w:type="gramStart"/>
      <w:r w:rsidRPr="00022A5C">
        <w:rPr>
          <w:rFonts w:eastAsia="Times New Roman"/>
          <w:color w:val="000000"/>
        </w:rPr>
        <w:t>same-sex</w:t>
      </w:r>
      <w:proofErr w:type="gramEnd"/>
      <w:r w:rsidRPr="00022A5C">
        <w:rPr>
          <w:rFonts w:eastAsia="Times New Roman"/>
          <w:color w:val="000000"/>
        </w:rPr>
        <w:t>’ marriage passed.</w:t>
      </w:r>
    </w:p>
    <w:p w14:paraId="30FCF129"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The UK GRA consultation also failed to address intersex rights issues, </w:t>
      </w:r>
      <w:proofErr w:type="gramStart"/>
      <w:r w:rsidRPr="00022A5C">
        <w:rPr>
          <w:rFonts w:eastAsia="Times New Roman"/>
          <w:color w:val="000000"/>
        </w:rPr>
        <w:t>despite the fact that</w:t>
      </w:r>
      <w:proofErr w:type="gramEnd"/>
      <w:r w:rsidRPr="00022A5C">
        <w:rPr>
          <w:rFonts w:eastAsia="Times New Roman"/>
          <w:color w:val="000000"/>
        </w:rPr>
        <w:t xml:space="preserve"> birth certificates ‘can be both an ongoing nuisance for intersex people trying to live our day-to-day lives, and a point of bureaucracy-induced stress for their parents in the first month after birth. Under current British law, parents of intersex children are effectively forced to “pick a side”’. In July 2018, Intersex &amp; Allies were the first intersex group to participate in the Pride in London parade, a significant forward stride, although it was somewhat overshadowed by the presence of anti-trans protestors.</w:t>
      </w:r>
    </w:p>
    <w:p w14:paraId="72BC7434" w14:textId="77777777" w:rsidR="00332A94" w:rsidRPr="00022A5C" w:rsidRDefault="00332A94" w:rsidP="00332A94">
      <w:pPr>
        <w:spacing w:line="235" w:lineRule="atLeast"/>
        <w:rPr>
          <w:rFonts w:eastAsia="Times New Roman"/>
          <w:color w:val="000000"/>
        </w:rPr>
      </w:pPr>
      <w:r w:rsidRPr="00022A5C">
        <w:rPr>
          <w:rFonts w:eastAsia="Times New Roman"/>
          <w:b/>
          <w:bCs/>
          <w:color w:val="000000"/>
          <w:u w:val="single"/>
          <w:shd w:val="clear" w:color="auto" w:fill="FFFF00"/>
        </w:rPr>
        <w:t>Marx</w:t>
      </w:r>
      <w:r w:rsidRPr="00022A5C">
        <w:rPr>
          <w:rFonts w:eastAsia="Times New Roman"/>
          <w:color w:val="000000"/>
        </w:rPr>
        <w:t> </w:t>
      </w:r>
      <w:r w:rsidRPr="00022A5C">
        <w:rPr>
          <w:rFonts w:eastAsia="Times New Roman"/>
          <w:color w:val="000000"/>
          <w:u w:val="single"/>
        </w:rPr>
        <w:t>and Engels explicitly</w:t>
      </w:r>
      <w:r w:rsidRPr="00022A5C">
        <w:rPr>
          <w:rFonts w:eastAsia="Times New Roman"/>
          <w:color w:val="000000"/>
        </w:rPr>
        <w:t> </w:t>
      </w:r>
      <w:r w:rsidRPr="00022A5C">
        <w:rPr>
          <w:rFonts w:eastAsia="Times New Roman"/>
          <w:b/>
          <w:bCs/>
          <w:color w:val="000000"/>
          <w:u w:val="single"/>
          <w:shd w:val="clear" w:color="auto" w:fill="FFFF00"/>
        </w:rPr>
        <w:t>pointed to</w:t>
      </w:r>
      <w:r w:rsidRPr="00022A5C">
        <w:rPr>
          <w:rFonts w:eastAsia="Times New Roman"/>
          <w:color w:val="000000"/>
        </w:rPr>
        <w:t> </w:t>
      </w:r>
      <w:r w:rsidRPr="00022A5C">
        <w:rPr>
          <w:rFonts w:eastAsia="Times New Roman"/>
          <w:b/>
          <w:bCs/>
          <w:color w:val="000000"/>
          <w:u w:val="single"/>
        </w:rPr>
        <w:t>the need</w:t>
      </w:r>
      <w:r w:rsidRPr="00022A5C">
        <w:rPr>
          <w:rFonts w:eastAsia="Times New Roman"/>
          <w:color w:val="000000"/>
        </w:rPr>
        <w:t> </w:t>
      </w:r>
      <w:r w:rsidRPr="00022A5C">
        <w:rPr>
          <w:rFonts w:eastAsia="Times New Roman"/>
          <w:color w:val="000000"/>
          <w:u w:val="single"/>
        </w:rPr>
        <w:t>for humans to</w:t>
      </w:r>
      <w:r w:rsidRPr="00022A5C">
        <w:rPr>
          <w:rFonts w:eastAsia="Times New Roman"/>
          <w:color w:val="000000"/>
        </w:rPr>
        <w:t> </w:t>
      </w:r>
      <w:r w:rsidRPr="00022A5C">
        <w:rPr>
          <w:rFonts w:eastAsia="Times New Roman"/>
          <w:b/>
          <w:bCs/>
          <w:color w:val="000000"/>
          <w:u w:val="single"/>
          <w:shd w:val="clear" w:color="auto" w:fill="FFFF00"/>
        </w:rPr>
        <w:t>transform</w:t>
      </w:r>
      <w:r w:rsidRPr="00022A5C">
        <w:rPr>
          <w:rFonts w:eastAsia="Times New Roman"/>
          <w:color w:val="000000"/>
        </w:rPr>
        <w:t> </w:t>
      </w:r>
      <w:r w:rsidRPr="00022A5C">
        <w:rPr>
          <w:rFonts w:eastAsia="Times New Roman"/>
          <w:color w:val="000000"/>
          <w:u w:val="single"/>
        </w:rPr>
        <w:t>their</w:t>
      </w:r>
      <w:r w:rsidRPr="00022A5C">
        <w:rPr>
          <w:rFonts w:eastAsia="Times New Roman"/>
          <w:color w:val="000000"/>
        </w:rPr>
        <w:t> </w:t>
      </w:r>
      <w:r w:rsidRPr="00022A5C">
        <w:rPr>
          <w:rFonts w:eastAsia="Times New Roman"/>
          <w:b/>
          <w:bCs/>
          <w:color w:val="000000"/>
          <w:u w:val="single"/>
          <w:shd w:val="clear" w:color="auto" w:fill="FFFF00"/>
        </w:rPr>
        <w:t>relations</w:t>
      </w:r>
      <w:r w:rsidRPr="00022A5C">
        <w:rPr>
          <w:rFonts w:eastAsia="Times New Roman"/>
          <w:color w:val="000000"/>
        </w:rPr>
        <w:t> </w:t>
      </w:r>
      <w:r w:rsidRPr="00022A5C">
        <w:rPr>
          <w:rFonts w:eastAsia="Times New Roman"/>
          <w:color w:val="000000"/>
          <w:u w:val="single"/>
        </w:rPr>
        <w:t>with one another and with themselves—but</w:t>
      </w:r>
      <w:r w:rsidRPr="00022A5C">
        <w:rPr>
          <w:rFonts w:eastAsia="Times New Roman"/>
          <w:color w:val="000000"/>
        </w:rPr>
        <w:t> </w:t>
      </w:r>
      <w:r w:rsidRPr="00022A5C">
        <w:rPr>
          <w:rFonts w:eastAsia="Times New Roman"/>
          <w:b/>
          <w:bCs/>
          <w:color w:val="000000"/>
          <w:u w:val="single"/>
          <w:shd w:val="clear" w:color="auto" w:fill="FFFF00"/>
        </w:rPr>
        <w:t>in tandem</w:t>
      </w:r>
      <w:r w:rsidRPr="00022A5C">
        <w:rPr>
          <w:rFonts w:eastAsia="Times New Roman"/>
          <w:color w:val="000000"/>
        </w:rPr>
        <w:t> </w:t>
      </w:r>
      <w:r w:rsidRPr="00022A5C">
        <w:rPr>
          <w:rFonts w:eastAsia="Times New Roman"/>
          <w:b/>
          <w:bCs/>
          <w:color w:val="000000"/>
          <w:u w:val="single"/>
          <w:shd w:val="clear" w:color="auto" w:fill="FFFF00"/>
        </w:rPr>
        <w:t>with</w:t>
      </w:r>
      <w:r w:rsidRPr="00022A5C">
        <w:rPr>
          <w:rFonts w:eastAsia="Times New Roman"/>
          <w:color w:val="000000"/>
        </w:rPr>
        <w:t> </w:t>
      </w:r>
      <w:r w:rsidRPr="00022A5C">
        <w:rPr>
          <w:rFonts w:eastAsia="Times New Roman"/>
          <w:b/>
          <w:bCs/>
          <w:color w:val="000000"/>
          <w:u w:val="single"/>
        </w:rPr>
        <w:t>the</w:t>
      </w:r>
      <w:r w:rsidRPr="00022A5C">
        <w:rPr>
          <w:rFonts w:eastAsia="Times New Roman"/>
          <w:color w:val="000000"/>
        </w:rPr>
        <w:t> </w:t>
      </w:r>
      <w:proofErr w:type="spellStart"/>
      <w:r w:rsidRPr="00022A5C">
        <w:rPr>
          <w:rFonts w:eastAsia="Times New Roman"/>
          <w:b/>
          <w:bCs/>
          <w:color w:val="000000"/>
          <w:u w:val="single"/>
          <w:shd w:val="clear" w:color="auto" w:fill="FFFF00"/>
        </w:rPr>
        <w:t>revolutionising</w:t>
      </w:r>
      <w:proofErr w:type="spellEnd"/>
      <w:r w:rsidRPr="00022A5C">
        <w:rPr>
          <w:rFonts w:eastAsia="Times New Roman"/>
          <w:b/>
          <w:bCs/>
          <w:color w:val="000000"/>
          <w:u w:val="single"/>
          <w:shd w:val="clear" w:color="auto" w:fill="FFFF00"/>
        </w:rPr>
        <w:t xml:space="preserve"> of underlying class relations.</w:t>
      </w:r>
      <w:r w:rsidRPr="00022A5C">
        <w:rPr>
          <w:rFonts w:eastAsia="Times New Roman"/>
          <w:color w:val="000000"/>
        </w:rPr>
        <w:t> </w:t>
      </w:r>
      <w:r w:rsidRPr="00022A5C">
        <w:rPr>
          <w:rFonts w:eastAsia="Times New Roman"/>
          <w:color w:val="000000"/>
          <w:u w:val="single"/>
          <w:shd w:val="clear" w:color="auto" w:fill="FFFF00"/>
        </w:rPr>
        <w:t>There is an inherent problem with</w:t>
      </w:r>
      <w:r w:rsidRPr="00022A5C">
        <w:rPr>
          <w:rFonts w:eastAsia="Times New Roman"/>
          <w:color w:val="000000"/>
        </w:rPr>
        <w:t> </w:t>
      </w:r>
      <w:r w:rsidRPr="00022A5C">
        <w:rPr>
          <w:rFonts w:eastAsia="Times New Roman"/>
          <w:color w:val="000000"/>
          <w:u w:val="single"/>
        </w:rPr>
        <w:t>gender abolitionist perspectives reliant on actual postmodernist theoretical frameworks, which focus on discourses or medical practices in isolation from the class struggle</w:t>
      </w:r>
      <w:r w:rsidRPr="00022A5C">
        <w:rPr>
          <w:rFonts w:eastAsia="Times New Roman"/>
          <w:color w:val="000000"/>
        </w:rPr>
        <w:t>. </w:t>
      </w:r>
      <w:r w:rsidRPr="00022A5C">
        <w:rPr>
          <w:rFonts w:eastAsia="Times New Roman"/>
          <w:color w:val="000000"/>
          <w:u w:val="single"/>
          <w:shd w:val="clear" w:color="auto" w:fill="FFFF00"/>
        </w:rPr>
        <w:t>The</w:t>
      </w:r>
      <w:r w:rsidRPr="00022A5C">
        <w:rPr>
          <w:rFonts w:eastAsia="Times New Roman"/>
          <w:color w:val="000000"/>
        </w:rPr>
        <w:t> </w:t>
      </w:r>
      <w:r w:rsidRPr="00022A5C">
        <w:rPr>
          <w:rFonts w:eastAsia="Times New Roman"/>
          <w:color w:val="000000"/>
          <w:u w:val="single"/>
        </w:rPr>
        <w:t>postmodernist</w:t>
      </w:r>
      <w:r w:rsidRPr="00022A5C">
        <w:rPr>
          <w:rFonts w:eastAsia="Times New Roman"/>
          <w:color w:val="000000"/>
        </w:rPr>
        <w:t> </w:t>
      </w:r>
      <w:r w:rsidRPr="00022A5C">
        <w:rPr>
          <w:rFonts w:eastAsia="Times New Roman"/>
          <w:color w:val="000000"/>
          <w:u w:val="single"/>
          <w:shd w:val="clear" w:color="auto" w:fill="FFFF00"/>
        </w:rPr>
        <w:t>approach</w:t>
      </w:r>
      <w:r w:rsidRPr="00022A5C">
        <w:rPr>
          <w:rFonts w:eastAsia="Times New Roman"/>
          <w:color w:val="000000"/>
        </w:rPr>
        <w:t> </w:t>
      </w:r>
      <w:r w:rsidRPr="00022A5C">
        <w:rPr>
          <w:rFonts w:eastAsia="Times New Roman"/>
          <w:color w:val="000000"/>
          <w:u w:val="single"/>
        </w:rPr>
        <w:t>‘no longer sees gender as necessarily violent, and</w:t>
      </w:r>
      <w:r w:rsidRPr="00022A5C">
        <w:rPr>
          <w:rFonts w:eastAsia="Times New Roman"/>
          <w:color w:val="000000"/>
        </w:rPr>
        <w:t> </w:t>
      </w:r>
      <w:proofErr w:type="spellStart"/>
      <w:r w:rsidRPr="00022A5C">
        <w:rPr>
          <w:rFonts w:eastAsia="Times New Roman"/>
          <w:color w:val="000000"/>
          <w:u w:val="single"/>
        </w:rPr>
        <w:t>favours</w:t>
      </w:r>
      <w:proofErr w:type="spellEnd"/>
      <w:r w:rsidRPr="00022A5C">
        <w:rPr>
          <w:rFonts w:eastAsia="Times New Roman"/>
          <w:color w:val="000000"/>
        </w:rPr>
        <w:t> </w:t>
      </w:r>
      <w:r w:rsidRPr="00022A5C">
        <w:rPr>
          <w:rFonts w:eastAsia="Times New Roman"/>
          <w:color w:val="000000"/>
          <w:u w:val="single"/>
        </w:rPr>
        <w:t>individuated gender identities over</w:t>
      </w:r>
      <w:r w:rsidRPr="00022A5C">
        <w:rPr>
          <w:rFonts w:eastAsia="Times New Roman"/>
          <w:color w:val="000000"/>
        </w:rPr>
        <w:t> </w:t>
      </w:r>
      <w:proofErr w:type="spellStart"/>
      <w:r w:rsidRPr="00022A5C">
        <w:rPr>
          <w:rFonts w:eastAsia="Times New Roman"/>
          <w:color w:val="000000"/>
          <w:u w:val="single"/>
        </w:rPr>
        <w:t>generalised</w:t>
      </w:r>
      <w:proofErr w:type="spellEnd"/>
      <w:r w:rsidRPr="00022A5C">
        <w:rPr>
          <w:rFonts w:eastAsia="Times New Roman"/>
          <w:color w:val="000000"/>
        </w:rPr>
        <w:t> </w:t>
      </w:r>
      <w:r w:rsidRPr="00022A5C">
        <w:rPr>
          <w:rFonts w:eastAsia="Times New Roman"/>
          <w:color w:val="000000"/>
          <w:u w:val="single"/>
        </w:rPr>
        <w:t>solidarity.’</w:t>
      </w:r>
      <w:r w:rsidRPr="00022A5C">
        <w:rPr>
          <w:rFonts w:eastAsia="Times New Roman"/>
          <w:color w:val="000000"/>
        </w:rPr>
        <w:t> For instance, Verity Spott’s Trans* </w:t>
      </w:r>
      <w:r w:rsidRPr="00022A5C">
        <w:rPr>
          <w:rFonts w:eastAsia="Times New Roman"/>
          <w:b/>
          <w:bCs/>
          <w:color w:val="000000"/>
          <w:u w:val="single"/>
        </w:rPr>
        <w:t>Manifestos calls</w:t>
      </w:r>
      <w:r w:rsidRPr="00022A5C">
        <w:rPr>
          <w:rFonts w:eastAsia="Times New Roman"/>
          <w:color w:val="000000"/>
        </w:rPr>
        <w:t> </w:t>
      </w:r>
      <w:r w:rsidRPr="00022A5C">
        <w:rPr>
          <w:rFonts w:eastAsia="Times New Roman"/>
          <w:b/>
          <w:bCs/>
          <w:color w:val="000000"/>
          <w:u w:val="single"/>
          <w:shd w:val="clear" w:color="auto" w:fill="FFFF00"/>
        </w:rPr>
        <w:t>for a ‘resistant queer subject’ to subvert ‘symbolic violence’ by ‘enacting a new regime of symbols</w:t>
      </w:r>
      <w:r w:rsidRPr="00022A5C">
        <w:rPr>
          <w:rFonts w:eastAsia="Times New Roman"/>
          <w:b/>
          <w:bCs/>
          <w:color w:val="000000"/>
          <w:u w:val="single"/>
        </w:rPr>
        <w:t>’,</w:t>
      </w:r>
      <w:r w:rsidRPr="00022A5C">
        <w:rPr>
          <w:rFonts w:eastAsia="Times New Roman"/>
          <w:color w:val="000000"/>
        </w:rPr>
        <w:t> such as long lists of possible gender identities.[105] </w:t>
      </w:r>
      <w:r w:rsidRPr="00022A5C">
        <w:rPr>
          <w:rFonts w:eastAsia="Times New Roman"/>
          <w:color w:val="000000"/>
          <w:u w:val="single"/>
        </w:rPr>
        <w:t xml:space="preserve">There isn’t necessarily anything wrong with subverting </w:t>
      </w:r>
      <w:proofErr w:type="gramStart"/>
      <w:r w:rsidRPr="00022A5C">
        <w:rPr>
          <w:rFonts w:eastAsia="Times New Roman"/>
          <w:color w:val="000000"/>
          <w:u w:val="single"/>
        </w:rPr>
        <w:t>language in itself,</w:t>
      </w:r>
      <w:r w:rsidRPr="00022A5C">
        <w:rPr>
          <w:rFonts w:eastAsia="Times New Roman"/>
          <w:color w:val="000000"/>
        </w:rPr>
        <w:t> </w:t>
      </w:r>
      <w:r w:rsidRPr="00022A5C">
        <w:rPr>
          <w:rFonts w:eastAsia="Times New Roman"/>
          <w:color w:val="000000"/>
          <w:u w:val="single"/>
          <w:shd w:val="clear" w:color="auto" w:fill="FFFF00"/>
        </w:rPr>
        <w:t>it</w:t>
      </w:r>
      <w:proofErr w:type="gramEnd"/>
      <w:r w:rsidRPr="00022A5C">
        <w:rPr>
          <w:rFonts w:eastAsia="Times New Roman"/>
          <w:color w:val="000000"/>
          <w:u w:val="single"/>
          <w:shd w:val="clear" w:color="auto" w:fill="FFFF00"/>
        </w:rPr>
        <w:t xml:space="preserve"> is</w:t>
      </w:r>
      <w:r w:rsidRPr="00022A5C">
        <w:rPr>
          <w:rFonts w:eastAsia="Times New Roman"/>
          <w:color w:val="000000"/>
        </w:rPr>
        <w:t> </w:t>
      </w:r>
      <w:r w:rsidRPr="00022A5C">
        <w:rPr>
          <w:rFonts w:eastAsia="Times New Roman"/>
          <w:color w:val="000000"/>
          <w:u w:val="single"/>
        </w:rPr>
        <w:t>only</w:t>
      </w:r>
      <w:r w:rsidRPr="00022A5C">
        <w:rPr>
          <w:rFonts w:eastAsia="Times New Roman"/>
          <w:color w:val="000000"/>
        </w:rPr>
        <w:t> </w:t>
      </w:r>
      <w:r w:rsidRPr="00022A5C">
        <w:rPr>
          <w:rFonts w:eastAsia="Times New Roman"/>
          <w:b/>
          <w:bCs/>
          <w:color w:val="000000"/>
          <w:u w:val="single"/>
          <w:shd w:val="clear" w:color="auto" w:fill="FFFF00"/>
        </w:rPr>
        <w:t>wrongfooted as a liberatory strategy</w:t>
      </w:r>
      <w:r w:rsidRPr="00022A5C">
        <w:rPr>
          <w:rFonts w:eastAsia="Times New Roman"/>
          <w:color w:val="000000"/>
        </w:rPr>
        <w:t>. In Marxist terms, </w:t>
      </w:r>
      <w:r w:rsidRPr="00022A5C">
        <w:rPr>
          <w:rFonts w:eastAsia="Times New Roman"/>
          <w:color w:val="000000"/>
          <w:u w:val="single"/>
        </w:rPr>
        <w:t>it is</w:t>
      </w:r>
      <w:r w:rsidRPr="00022A5C">
        <w:rPr>
          <w:rFonts w:eastAsia="Times New Roman"/>
          <w:color w:val="000000"/>
        </w:rPr>
        <w:t> </w:t>
      </w:r>
      <w:r w:rsidRPr="00022A5C">
        <w:rPr>
          <w:rFonts w:eastAsia="Times New Roman"/>
          <w:color w:val="000000"/>
          <w:u w:val="single"/>
          <w:shd w:val="clear" w:color="auto" w:fill="FFFF00"/>
        </w:rPr>
        <w:t>a ‘</w:t>
      </w:r>
      <w:r w:rsidRPr="00022A5C">
        <w:rPr>
          <w:rFonts w:eastAsia="Times New Roman"/>
          <w:b/>
          <w:bCs/>
          <w:color w:val="000000"/>
          <w:u w:val="single"/>
          <w:shd w:val="clear" w:color="auto" w:fill="FFFF00"/>
        </w:rPr>
        <w:t>voluntarism’</w:t>
      </w:r>
      <w:r w:rsidRPr="00022A5C">
        <w:rPr>
          <w:rFonts w:eastAsia="Times New Roman"/>
          <w:color w:val="000000"/>
        </w:rPr>
        <w:t> </w:t>
      </w:r>
      <w:r w:rsidRPr="00022A5C">
        <w:rPr>
          <w:rFonts w:eastAsia="Times New Roman"/>
          <w:color w:val="000000"/>
          <w:u w:val="single"/>
          <w:shd w:val="clear" w:color="auto" w:fill="FFFF00"/>
        </w:rPr>
        <w:t>that</w:t>
      </w:r>
      <w:r w:rsidRPr="00022A5C">
        <w:rPr>
          <w:rFonts w:eastAsia="Times New Roman"/>
          <w:color w:val="000000"/>
        </w:rPr>
        <w:t> </w:t>
      </w:r>
      <w:r w:rsidRPr="00022A5C">
        <w:rPr>
          <w:rFonts w:eastAsia="Times New Roman"/>
          <w:b/>
          <w:bCs/>
          <w:color w:val="000000"/>
          <w:u w:val="single"/>
          <w:shd w:val="clear" w:color="auto" w:fill="FFFF00"/>
        </w:rPr>
        <w:t>hopes to achieve emancipation without transforming</w:t>
      </w:r>
      <w:r w:rsidRPr="00022A5C">
        <w:rPr>
          <w:rFonts w:eastAsia="Times New Roman"/>
          <w:color w:val="000000"/>
        </w:rPr>
        <w:t> </w:t>
      </w:r>
      <w:r w:rsidRPr="00022A5C">
        <w:rPr>
          <w:rFonts w:eastAsia="Times New Roman"/>
          <w:b/>
          <w:bCs/>
          <w:color w:val="000000"/>
          <w:u w:val="single"/>
          <w:shd w:val="clear" w:color="auto" w:fill="FFFF00"/>
        </w:rPr>
        <w:t>underlying</w:t>
      </w:r>
      <w:r w:rsidRPr="00022A5C">
        <w:rPr>
          <w:rFonts w:eastAsia="Times New Roman"/>
          <w:color w:val="000000"/>
        </w:rPr>
        <w:t> </w:t>
      </w:r>
      <w:r w:rsidRPr="00022A5C">
        <w:rPr>
          <w:rFonts w:eastAsia="Times New Roman"/>
          <w:b/>
          <w:bCs/>
          <w:color w:val="000000"/>
          <w:u w:val="single"/>
        </w:rPr>
        <w:t>exploitative social</w:t>
      </w:r>
      <w:r w:rsidRPr="00022A5C">
        <w:rPr>
          <w:rFonts w:eastAsia="Times New Roman"/>
          <w:color w:val="000000"/>
        </w:rPr>
        <w:t> </w:t>
      </w:r>
      <w:r w:rsidRPr="00022A5C">
        <w:rPr>
          <w:rFonts w:eastAsia="Times New Roman"/>
          <w:b/>
          <w:bCs/>
          <w:color w:val="000000"/>
          <w:u w:val="single"/>
          <w:shd w:val="clear" w:color="auto" w:fill="FFFF00"/>
        </w:rPr>
        <w:t>structures</w:t>
      </w:r>
      <w:r w:rsidRPr="00022A5C">
        <w:rPr>
          <w:rFonts w:eastAsia="Times New Roman"/>
          <w:color w:val="000000"/>
          <w:u w:val="single"/>
        </w:rPr>
        <w:t>. Sexism and anti-LGBTI+ oppression can</w:t>
      </w:r>
      <w:r w:rsidRPr="00022A5C">
        <w:rPr>
          <w:rFonts w:eastAsia="Times New Roman"/>
          <w:color w:val="000000"/>
        </w:rPr>
        <w:t> </w:t>
      </w:r>
      <w:r w:rsidRPr="00022A5C">
        <w:rPr>
          <w:rFonts w:eastAsia="Times New Roman"/>
          <w:b/>
          <w:bCs/>
          <w:color w:val="000000"/>
          <w:u w:val="single"/>
          <w:shd w:val="clear" w:color="auto" w:fill="FFFF00"/>
        </w:rPr>
        <w:t>only</w:t>
      </w:r>
      <w:r w:rsidRPr="00022A5C">
        <w:rPr>
          <w:rFonts w:eastAsia="Times New Roman"/>
          <w:color w:val="000000"/>
        </w:rPr>
        <w:t> </w:t>
      </w:r>
      <w:r w:rsidRPr="00022A5C">
        <w:rPr>
          <w:rFonts w:eastAsia="Times New Roman"/>
          <w:b/>
          <w:bCs/>
          <w:color w:val="000000"/>
          <w:u w:val="single"/>
        </w:rPr>
        <w:t>be</w:t>
      </w:r>
      <w:r w:rsidRPr="00022A5C">
        <w:rPr>
          <w:rFonts w:eastAsia="Times New Roman"/>
          <w:color w:val="000000"/>
        </w:rPr>
        <w:t> </w:t>
      </w:r>
      <w:r w:rsidRPr="00022A5C">
        <w:rPr>
          <w:rFonts w:eastAsia="Times New Roman"/>
          <w:b/>
          <w:bCs/>
          <w:color w:val="000000"/>
          <w:u w:val="single"/>
          <w:shd w:val="clear" w:color="auto" w:fill="FFFF00"/>
        </w:rPr>
        <w:t>overcome by dismantling the foundational capitalist division of</w:t>
      </w:r>
      <w:r w:rsidRPr="00022A5C">
        <w:rPr>
          <w:rFonts w:eastAsia="Times New Roman"/>
          <w:color w:val="000000"/>
        </w:rPr>
        <w:t> </w:t>
      </w:r>
      <w:proofErr w:type="spellStart"/>
      <w:r w:rsidRPr="00022A5C">
        <w:rPr>
          <w:rFonts w:eastAsia="Times New Roman"/>
          <w:b/>
          <w:bCs/>
          <w:color w:val="000000"/>
          <w:u w:val="single"/>
          <w:shd w:val="clear" w:color="auto" w:fill="FFFF00"/>
        </w:rPr>
        <w:t>labour</w:t>
      </w:r>
      <w:proofErr w:type="spellEnd"/>
      <w:r w:rsidRPr="00022A5C">
        <w:rPr>
          <w:rFonts w:eastAsia="Times New Roman"/>
          <w:color w:val="000000"/>
          <w:u w:val="single"/>
        </w:rPr>
        <w:t>, including the global exploitation of women’s unpaid reproductive (domestic) work,</w:t>
      </w:r>
      <w:r w:rsidRPr="00022A5C">
        <w:rPr>
          <w:rFonts w:eastAsia="Times New Roman"/>
          <w:color w:val="000000"/>
        </w:rPr>
        <w:t> through </w:t>
      </w:r>
      <w:proofErr w:type="spellStart"/>
      <w:r w:rsidRPr="00022A5C">
        <w:rPr>
          <w:rFonts w:eastAsia="Times New Roman"/>
          <w:color w:val="000000"/>
          <w:u w:val="single"/>
        </w:rPr>
        <w:t>organised</w:t>
      </w:r>
      <w:proofErr w:type="spellEnd"/>
      <w:r w:rsidRPr="00022A5C">
        <w:rPr>
          <w:rFonts w:eastAsia="Times New Roman"/>
          <w:color w:val="000000"/>
        </w:rPr>
        <w:t> </w:t>
      </w:r>
      <w:r w:rsidRPr="00022A5C">
        <w:rPr>
          <w:rFonts w:eastAsia="Times New Roman"/>
          <w:color w:val="000000"/>
          <w:u w:val="single"/>
        </w:rPr>
        <w:t>working-class revolution</w:t>
      </w:r>
      <w:r w:rsidRPr="00022A5C">
        <w:rPr>
          <w:rFonts w:eastAsia="Times New Roman"/>
          <w:color w:val="000000"/>
        </w:rPr>
        <w:t>. </w:t>
      </w:r>
      <w:r w:rsidRPr="00022A5C">
        <w:rPr>
          <w:rFonts w:eastAsia="Times New Roman"/>
          <w:color w:val="000000"/>
          <w:u w:val="single"/>
        </w:rPr>
        <w:t>The struggle to abolish gender roles must also be linked with struggles against other forms of capitalist oppression</w:t>
      </w:r>
      <w:r w:rsidRPr="00022A5C">
        <w:rPr>
          <w:rFonts w:eastAsia="Times New Roman"/>
          <w:color w:val="000000"/>
        </w:rPr>
        <w:t>. Trystan Cotten, who studies gender transitions in Africa and the African diaspora, notes how ‘gender—whether it’s a matter of gender presentation, the longing for relief from sex/gender incongruence, or something else—is very important in my subject’s daily struggle, especially when it combines with their poverty, citizenship woes, geographic displacement, and ethnic warfare. But they don’t single out this struggle as the most salient because of their problems with ethnic cleansing, racial profiling, sweatshop exploitation, and poverty.’[106] Similarly, </w:t>
      </w:r>
      <w:r w:rsidRPr="00022A5C">
        <w:rPr>
          <w:rFonts w:eastAsia="Times New Roman"/>
          <w:color w:val="000000"/>
          <w:u w:val="single"/>
        </w:rPr>
        <w:t>while legal recognition of non-binary identity is essential,</w:t>
      </w:r>
      <w:r w:rsidRPr="00022A5C">
        <w:rPr>
          <w:rFonts w:eastAsia="Times New Roman"/>
          <w:color w:val="000000"/>
        </w:rPr>
        <w:t> </w:t>
      </w:r>
      <w:r w:rsidRPr="00022A5C">
        <w:rPr>
          <w:rFonts w:eastAsia="Times New Roman"/>
          <w:color w:val="000000"/>
          <w:u w:val="single"/>
          <w:shd w:val="clear" w:color="auto" w:fill="FFFF00"/>
        </w:rPr>
        <w:t>having</w:t>
      </w:r>
      <w:r w:rsidRPr="00022A5C">
        <w:rPr>
          <w:rFonts w:eastAsia="Times New Roman"/>
          <w:color w:val="000000"/>
        </w:rPr>
        <w:t> </w:t>
      </w:r>
      <w:r w:rsidRPr="00022A5C">
        <w:rPr>
          <w:rFonts w:eastAsia="Times New Roman"/>
          <w:color w:val="000000"/>
          <w:u w:val="single"/>
        </w:rPr>
        <w:t>your ‘</w:t>
      </w:r>
      <w:r w:rsidRPr="00022A5C">
        <w:rPr>
          <w:rFonts w:eastAsia="Times New Roman"/>
          <w:b/>
          <w:bCs/>
          <w:color w:val="000000"/>
          <w:u w:val="single"/>
          <w:shd w:val="clear" w:color="auto" w:fill="FFFF00"/>
        </w:rPr>
        <w:t>difference’ marked out</w:t>
      </w:r>
      <w:r w:rsidRPr="00022A5C">
        <w:rPr>
          <w:rFonts w:eastAsia="Times New Roman"/>
          <w:color w:val="000000"/>
        </w:rPr>
        <w:t> </w:t>
      </w:r>
      <w:r w:rsidRPr="00022A5C">
        <w:rPr>
          <w:rFonts w:eastAsia="Times New Roman"/>
          <w:color w:val="000000"/>
          <w:u w:val="single"/>
        </w:rPr>
        <w:t>for instance on passports</w:t>
      </w:r>
      <w:r w:rsidRPr="00022A5C">
        <w:rPr>
          <w:rFonts w:eastAsia="Times New Roman"/>
          <w:color w:val="000000"/>
        </w:rPr>
        <w:t> </w:t>
      </w:r>
      <w:r w:rsidRPr="00022A5C">
        <w:rPr>
          <w:rFonts w:eastAsia="Times New Roman"/>
          <w:b/>
          <w:bCs/>
          <w:color w:val="000000"/>
          <w:u w:val="single"/>
          <w:shd w:val="clear" w:color="auto" w:fill="FFFF00"/>
        </w:rPr>
        <w:t>carries</w:t>
      </w:r>
      <w:r w:rsidRPr="00022A5C">
        <w:rPr>
          <w:rFonts w:eastAsia="Times New Roman"/>
          <w:color w:val="000000"/>
        </w:rPr>
        <w:t> </w:t>
      </w:r>
      <w:r w:rsidRPr="00022A5C">
        <w:rPr>
          <w:rFonts w:eastAsia="Times New Roman"/>
          <w:b/>
          <w:bCs/>
          <w:color w:val="000000"/>
          <w:u w:val="single"/>
        </w:rPr>
        <w:t>its own</w:t>
      </w:r>
      <w:r w:rsidRPr="00022A5C">
        <w:rPr>
          <w:rFonts w:eastAsia="Times New Roman"/>
          <w:color w:val="000000"/>
        </w:rPr>
        <w:t> </w:t>
      </w:r>
      <w:r w:rsidRPr="00022A5C">
        <w:rPr>
          <w:rFonts w:eastAsia="Times New Roman"/>
          <w:b/>
          <w:bCs/>
          <w:color w:val="000000"/>
          <w:u w:val="single"/>
          <w:shd w:val="clear" w:color="auto" w:fill="FFFF00"/>
        </w:rPr>
        <w:t>dangers under the</w:t>
      </w:r>
      <w:r w:rsidRPr="00022A5C">
        <w:rPr>
          <w:rFonts w:eastAsia="Times New Roman"/>
          <w:color w:val="000000"/>
        </w:rPr>
        <w:t> </w:t>
      </w:r>
      <w:r w:rsidRPr="00022A5C">
        <w:rPr>
          <w:rFonts w:eastAsia="Times New Roman"/>
          <w:b/>
          <w:bCs/>
          <w:color w:val="000000"/>
          <w:u w:val="single"/>
        </w:rPr>
        <w:t>oppressive</w:t>
      </w:r>
      <w:r w:rsidRPr="00022A5C">
        <w:rPr>
          <w:rFonts w:eastAsia="Times New Roman"/>
          <w:color w:val="000000"/>
        </w:rPr>
        <w:t> </w:t>
      </w:r>
      <w:r w:rsidRPr="00022A5C">
        <w:rPr>
          <w:rFonts w:eastAsia="Times New Roman"/>
          <w:b/>
          <w:bCs/>
          <w:color w:val="000000"/>
          <w:u w:val="single"/>
          <w:shd w:val="clear" w:color="auto" w:fill="FFFF00"/>
        </w:rPr>
        <w:t>capitalist state</w:t>
      </w:r>
      <w:r w:rsidRPr="00022A5C">
        <w:rPr>
          <w:rFonts w:eastAsia="Times New Roman"/>
          <w:color w:val="000000"/>
          <w:u w:val="single"/>
        </w:rPr>
        <w:t>; especially for LGBTI+ people of</w:t>
      </w:r>
      <w:r w:rsidRPr="00022A5C">
        <w:rPr>
          <w:rFonts w:eastAsia="Times New Roman"/>
          <w:color w:val="000000"/>
        </w:rPr>
        <w:t> </w:t>
      </w:r>
      <w:proofErr w:type="spellStart"/>
      <w:r w:rsidRPr="00022A5C">
        <w:rPr>
          <w:rFonts w:eastAsia="Times New Roman"/>
          <w:color w:val="000000"/>
          <w:u w:val="single"/>
        </w:rPr>
        <w:t>colour</w:t>
      </w:r>
      <w:proofErr w:type="spellEnd"/>
      <w:r w:rsidRPr="00022A5C">
        <w:rPr>
          <w:rFonts w:eastAsia="Times New Roman"/>
          <w:color w:val="000000"/>
        </w:rPr>
        <w:t> </w:t>
      </w:r>
      <w:r w:rsidRPr="00022A5C">
        <w:rPr>
          <w:rFonts w:eastAsia="Times New Roman"/>
          <w:color w:val="000000"/>
          <w:u w:val="single"/>
        </w:rPr>
        <w:t>who are at greater risk of harm through Britain’s racist carceral and immigration regimes.</w:t>
      </w:r>
    </w:p>
    <w:p w14:paraId="42C2E594"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The second strategic (and tactical) dead-end is relying on parliamentary politics. While Corbyn has been broadly supportive of trans rights, and urged reform to the GRA, as leader of </w:t>
      </w:r>
      <w:proofErr w:type="spellStart"/>
      <w:r w:rsidRPr="00022A5C">
        <w:rPr>
          <w:rFonts w:eastAsia="Times New Roman"/>
          <w:color w:val="000000"/>
        </w:rPr>
        <w:t>Labour</w:t>
      </w:r>
      <w:proofErr w:type="spellEnd"/>
      <w:r w:rsidRPr="00022A5C">
        <w:rPr>
          <w:rFonts w:eastAsia="Times New Roman"/>
          <w:color w:val="000000"/>
        </w:rPr>
        <w:t xml:space="preserve"> he failed to adequately deal with the institutional transphobia in the party. The election of trans activist Lily Madigan as a </w:t>
      </w:r>
      <w:proofErr w:type="spellStart"/>
      <w:r w:rsidRPr="00022A5C">
        <w:rPr>
          <w:rFonts w:eastAsia="Times New Roman"/>
          <w:color w:val="000000"/>
        </w:rPr>
        <w:t>Labour</w:t>
      </w:r>
      <w:proofErr w:type="spellEnd"/>
      <w:r w:rsidRPr="00022A5C">
        <w:rPr>
          <w:rFonts w:eastAsia="Times New Roman"/>
          <w:color w:val="000000"/>
        </w:rPr>
        <w:t xml:space="preserve"> women’s officer for Rochester and Strood particularly provoked a vicious transphobic backlash. In early 2018, a GoFundMe page set up by </w:t>
      </w:r>
      <w:proofErr w:type="spellStart"/>
      <w:r w:rsidRPr="00022A5C">
        <w:rPr>
          <w:rFonts w:eastAsia="Times New Roman"/>
          <w:color w:val="000000"/>
        </w:rPr>
        <w:t>Labour</w:t>
      </w:r>
      <w:proofErr w:type="spellEnd"/>
      <w:r w:rsidRPr="00022A5C">
        <w:rPr>
          <w:rFonts w:eastAsia="Times New Roman"/>
          <w:color w:val="000000"/>
        </w:rPr>
        <w:t xml:space="preserve"> Party </w:t>
      </w:r>
      <w:proofErr w:type="spellStart"/>
      <w:r w:rsidRPr="00022A5C">
        <w:rPr>
          <w:rFonts w:eastAsia="Times New Roman"/>
          <w:color w:val="000000"/>
        </w:rPr>
        <w:t>transmisogynists</w:t>
      </w:r>
      <w:proofErr w:type="spellEnd"/>
      <w:r w:rsidRPr="00022A5C">
        <w:rPr>
          <w:rFonts w:eastAsia="Times New Roman"/>
          <w:color w:val="000000"/>
        </w:rPr>
        <w:t xml:space="preserve"> including Venice Allan and Jennifer James called for trans women to not be included in all-women’s short </w:t>
      </w:r>
      <w:proofErr w:type="gramStart"/>
      <w:r w:rsidRPr="00022A5C">
        <w:rPr>
          <w:rFonts w:eastAsia="Times New Roman"/>
          <w:color w:val="000000"/>
        </w:rPr>
        <w:t>lists, and</w:t>
      </w:r>
      <w:proofErr w:type="gramEnd"/>
      <w:r w:rsidRPr="00022A5C">
        <w:rPr>
          <w:rFonts w:eastAsia="Times New Roman"/>
          <w:color w:val="000000"/>
        </w:rPr>
        <w:t xml:space="preserve"> quickly raised tens of thousands of pounds. While James and Allan were suspended, in October 2018 Corbyn’s right-hand-man John McDonnell met with TERF hate group Woman’s Place UK. Opposition to GRA reform has included </w:t>
      </w:r>
      <w:proofErr w:type="gramStart"/>
      <w:r w:rsidRPr="00022A5C">
        <w:rPr>
          <w:rFonts w:eastAsia="Times New Roman"/>
          <w:color w:val="000000"/>
        </w:rPr>
        <w:t>a number of</w:t>
      </w:r>
      <w:proofErr w:type="gramEnd"/>
      <w:r w:rsidRPr="00022A5C">
        <w:rPr>
          <w:rFonts w:eastAsia="Times New Roman"/>
          <w:color w:val="000000"/>
        </w:rPr>
        <w:t xml:space="preserve"> leading trade unionists who were important supporters of Corbyn, notably Len McClusky, general secretary of Britain’s second largest union UNITE (a key </w:t>
      </w:r>
      <w:proofErr w:type="spellStart"/>
      <w:r w:rsidRPr="00022A5C">
        <w:rPr>
          <w:rFonts w:eastAsia="Times New Roman"/>
          <w:color w:val="000000"/>
        </w:rPr>
        <w:t>Labour</w:t>
      </w:r>
      <w:proofErr w:type="spellEnd"/>
      <w:r w:rsidRPr="00022A5C">
        <w:rPr>
          <w:rFonts w:eastAsia="Times New Roman"/>
          <w:color w:val="000000"/>
        </w:rPr>
        <w:t xml:space="preserve"> donor). A WPUK unofficial fringe meeting at the </w:t>
      </w:r>
      <w:proofErr w:type="spellStart"/>
      <w:r w:rsidRPr="00022A5C">
        <w:rPr>
          <w:rFonts w:eastAsia="Times New Roman"/>
          <w:color w:val="000000"/>
        </w:rPr>
        <w:t>Labour</w:t>
      </w:r>
      <w:proofErr w:type="spellEnd"/>
      <w:r w:rsidRPr="00022A5C">
        <w:rPr>
          <w:rFonts w:eastAsia="Times New Roman"/>
          <w:color w:val="000000"/>
        </w:rPr>
        <w:t xml:space="preserve"> Party conference in late September 2019 was supported by Kevin Courtney, joint-general secretary of the National Education Union.</w:t>
      </w:r>
    </w:p>
    <w:p w14:paraId="49EE2DD1"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Transphobia is especially endemic in Scottish </w:t>
      </w:r>
      <w:proofErr w:type="spellStart"/>
      <w:r w:rsidRPr="00022A5C">
        <w:rPr>
          <w:rFonts w:eastAsia="Times New Roman"/>
          <w:color w:val="000000"/>
        </w:rPr>
        <w:t>Labour</w:t>
      </w:r>
      <w:proofErr w:type="spellEnd"/>
      <w:r w:rsidRPr="00022A5C">
        <w:rPr>
          <w:rFonts w:eastAsia="Times New Roman"/>
          <w:color w:val="000000"/>
        </w:rPr>
        <w:t xml:space="preserve">. Many of its members, including former Scottish </w:t>
      </w:r>
      <w:proofErr w:type="spellStart"/>
      <w:r w:rsidRPr="00022A5C">
        <w:rPr>
          <w:rFonts w:eastAsia="Times New Roman"/>
          <w:color w:val="000000"/>
        </w:rPr>
        <w:t>Labour</w:t>
      </w:r>
      <w:proofErr w:type="spellEnd"/>
      <w:r w:rsidRPr="00022A5C">
        <w:rPr>
          <w:rFonts w:eastAsia="Times New Roman"/>
          <w:color w:val="000000"/>
        </w:rPr>
        <w:t xml:space="preserve"> leader Johann Lamont, joined the hate campaign that successfully blocked proposed GRA reform in Scotland. The campaign succeeded despite the support for GRA reform from multiple established feminist groups including Rape Crisis Scotland, Scottish Women’s Aid, Engender and Zero Tolerance. </w:t>
      </w:r>
      <w:proofErr w:type="spellStart"/>
      <w:r w:rsidRPr="00022A5C">
        <w:rPr>
          <w:rFonts w:eastAsia="Times New Roman"/>
          <w:color w:val="000000"/>
        </w:rPr>
        <w:t>Transmisogynists</w:t>
      </w:r>
      <w:proofErr w:type="spellEnd"/>
      <w:r w:rsidRPr="00022A5C">
        <w:rPr>
          <w:rFonts w:eastAsia="Times New Roman"/>
          <w:color w:val="000000"/>
        </w:rPr>
        <w:t xml:space="preserve"> in Scottish </w:t>
      </w:r>
      <w:proofErr w:type="spellStart"/>
      <w:r w:rsidRPr="00022A5C">
        <w:rPr>
          <w:rFonts w:eastAsia="Times New Roman"/>
          <w:color w:val="000000"/>
        </w:rPr>
        <w:t>Labour</w:t>
      </w:r>
      <w:proofErr w:type="spellEnd"/>
      <w:r w:rsidRPr="00022A5C">
        <w:rPr>
          <w:rFonts w:eastAsia="Times New Roman"/>
          <w:color w:val="000000"/>
        </w:rPr>
        <w:t xml:space="preserve"> have formed the </w:t>
      </w:r>
      <w:proofErr w:type="spellStart"/>
      <w:r w:rsidRPr="00022A5C">
        <w:rPr>
          <w:rFonts w:eastAsia="Times New Roman"/>
          <w:color w:val="000000"/>
        </w:rPr>
        <w:t>Labour</w:t>
      </w:r>
      <w:proofErr w:type="spellEnd"/>
      <w:r w:rsidRPr="00022A5C">
        <w:rPr>
          <w:rFonts w:eastAsia="Times New Roman"/>
          <w:color w:val="000000"/>
        </w:rPr>
        <w:t xml:space="preserve"> Women’s Declaration Working Group, which claims women are oppressed </w:t>
      </w:r>
      <w:proofErr w:type="gramStart"/>
      <w:r w:rsidRPr="00022A5C">
        <w:rPr>
          <w:rFonts w:eastAsia="Times New Roman"/>
          <w:color w:val="000000"/>
        </w:rPr>
        <w:t>on the basis of</w:t>
      </w:r>
      <w:proofErr w:type="gramEnd"/>
      <w:r w:rsidRPr="00022A5C">
        <w:rPr>
          <w:rFonts w:eastAsia="Times New Roman"/>
          <w:color w:val="000000"/>
        </w:rPr>
        <w:t xml:space="preserve"> biological ‘sex’. Supporters of LWDWG include former </w:t>
      </w:r>
      <w:proofErr w:type="spellStart"/>
      <w:r w:rsidRPr="00022A5C">
        <w:rPr>
          <w:rFonts w:eastAsia="Times New Roman"/>
          <w:color w:val="000000"/>
        </w:rPr>
        <w:t>Labour</w:t>
      </w:r>
      <w:proofErr w:type="spellEnd"/>
      <w:r w:rsidRPr="00022A5C">
        <w:rPr>
          <w:rFonts w:eastAsia="Times New Roman"/>
          <w:color w:val="000000"/>
        </w:rPr>
        <w:t xml:space="preserve"> peer Lewis Moonie, who has described trans women as ‘nonces’ (recall the direct parallels between transphobia and homophobia discussed above) and advocated violence against trans women. Another </w:t>
      </w:r>
      <w:proofErr w:type="spellStart"/>
      <w:r w:rsidRPr="00022A5C">
        <w:rPr>
          <w:rFonts w:eastAsia="Times New Roman"/>
          <w:color w:val="000000"/>
        </w:rPr>
        <w:t>Labour</w:t>
      </w:r>
      <w:proofErr w:type="spellEnd"/>
      <w:r w:rsidRPr="00022A5C">
        <w:rPr>
          <w:rFonts w:eastAsia="Times New Roman"/>
          <w:color w:val="000000"/>
        </w:rPr>
        <w:t xml:space="preserve"> peer, Andrew Stone, has been suspended for transphobia as well as for sexual harassment and using racial slurs. Jenny Marra, Scottish </w:t>
      </w:r>
      <w:proofErr w:type="spellStart"/>
      <w:r w:rsidRPr="00022A5C">
        <w:rPr>
          <w:rFonts w:eastAsia="Times New Roman"/>
          <w:color w:val="000000"/>
        </w:rPr>
        <w:t>Labour</w:t>
      </w:r>
      <w:proofErr w:type="spellEnd"/>
      <w:r w:rsidRPr="00022A5C">
        <w:rPr>
          <w:rFonts w:eastAsia="Times New Roman"/>
          <w:color w:val="000000"/>
        </w:rPr>
        <w:t xml:space="preserve"> MSP for </w:t>
      </w:r>
      <w:proofErr w:type="gramStart"/>
      <w:r w:rsidRPr="00022A5C">
        <w:rPr>
          <w:rFonts w:eastAsia="Times New Roman"/>
          <w:color w:val="000000"/>
        </w:rPr>
        <w:t>North East</w:t>
      </w:r>
      <w:proofErr w:type="gramEnd"/>
      <w:r w:rsidRPr="00022A5C">
        <w:rPr>
          <w:rFonts w:eastAsia="Times New Roman"/>
          <w:color w:val="000000"/>
        </w:rPr>
        <w:t xml:space="preserve"> Scotland, </w:t>
      </w:r>
      <w:proofErr w:type="spellStart"/>
      <w:r w:rsidRPr="00022A5C">
        <w:rPr>
          <w:rFonts w:eastAsia="Times New Roman"/>
          <w:color w:val="000000"/>
        </w:rPr>
        <w:t>organised</w:t>
      </w:r>
      <w:proofErr w:type="spellEnd"/>
      <w:r w:rsidRPr="00022A5C">
        <w:rPr>
          <w:rFonts w:eastAsia="Times New Roman"/>
          <w:color w:val="000000"/>
        </w:rPr>
        <w:t xml:space="preserve"> an anti-trans meeting to take place on Transgender Day of Remembrance (a day to </w:t>
      </w:r>
      <w:proofErr w:type="spellStart"/>
      <w:r w:rsidRPr="00022A5C">
        <w:rPr>
          <w:rFonts w:eastAsia="Times New Roman"/>
          <w:color w:val="000000"/>
        </w:rPr>
        <w:t>memorialise</w:t>
      </w:r>
      <w:proofErr w:type="spellEnd"/>
      <w:r w:rsidRPr="00022A5C">
        <w:rPr>
          <w:rFonts w:eastAsia="Times New Roman"/>
          <w:color w:val="000000"/>
        </w:rPr>
        <w:t xml:space="preserve"> murdered trans victims of hate crimes). One of the speakers at the meeting was Sheila Jeffreys, who in 2018 </w:t>
      </w:r>
      <w:proofErr w:type="spellStart"/>
      <w:r w:rsidRPr="00022A5C">
        <w:rPr>
          <w:rFonts w:eastAsia="Times New Roman"/>
          <w:color w:val="000000"/>
        </w:rPr>
        <w:t>dehumanised</w:t>
      </w:r>
      <w:proofErr w:type="spellEnd"/>
      <w:r w:rsidRPr="00022A5C">
        <w:rPr>
          <w:rFonts w:eastAsia="Times New Roman"/>
          <w:color w:val="000000"/>
        </w:rPr>
        <w:t xml:space="preserve"> trans people before the UK parliament by referring to them as 'parasites'.</w:t>
      </w:r>
    </w:p>
    <w:p w14:paraId="5160769A"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The more fundamental point must be made that social democracy (rebranded 'democratic socialism' in Corbyn’s case) sets off from the wrongfooted premise of ‘taming’ the patriarchal capitalist system. A century of pre-Blair 'socialist' </w:t>
      </w:r>
      <w:proofErr w:type="spellStart"/>
      <w:r w:rsidRPr="00022A5C">
        <w:rPr>
          <w:rFonts w:eastAsia="Times New Roman"/>
          <w:color w:val="000000"/>
        </w:rPr>
        <w:t>Labour</w:t>
      </w:r>
      <w:proofErr w:type="spellEnd"/>
      <w:r w:rsidRPr="00022A5C">
        <w:rPr>
          <w:rFonts w:eastAsia="Times New Roman"/>
          <w:color w:val="000000"/>
        </w:rPr>
        <w:t xml:space="preserve"> teaches us that social reformism cannot stifle capitalist economic crises. And </w:t>
      </w:r>
      <w:proofErr w:type="spellStart"/>
      <w:r w:rsidRPr="00022A5C">
        <w:rPr>
          <w:rFonts w:eastAsia="Times New Roman"/>
          <w:color w:val="000000"/>
        </w:rPr>
        <w:t>Labour</w:t>
      </w:r>
      <w:proofErr w:type="spellEnd"/>
      <w:r w:rsidRPr="00022A5C">
        <w:rPr>
          <w:rFonts w:eastAsia="Times New Roman"/>
          <w:color w:val="000000"/>
        </w:rPr>
        <w:t xml:space="preserve"> has always turned on the working class at the first sign of trouble: e.g. in 1974-9 successive </w:t>
      </w:r>
      <w:proofErr w:type="spellStart"/>
      <w:r w:rsidRPr="00022A5C">
        <w:rPr>
          <w:rFonts w:eastAsia="Times New Roman"/>
          <w:color w:val="000000"/>
        </w:rPr>
        <w:t>Labour</w:t>
      </w:r>
      <w:proofErr w:type="spellEnd"/>
      <w:r w:rsidRPr="00022A5C">
        <w:rPr>
          <w:rFonts w:eastAsia="Times New Roman"/>
          <w:color w:val="000000"/>
        </w:rPr>
        <w:t xml:space="preserve"> governments, initially elected on a more left-wing Manifesto than the 2017 or 2019 ones, shortly implemented massive public spending cuts at a time of price inflation, and launched a police offensive against the trade union movement. As </w:t>
      </w:r>
      <w:proofErr w:type="spellStart"/>
      <w:r w:rsidRPr="00022A5C">
        <w:rPr>
          <w:rFonts w:eastAsia="Times New Roman"/>
          <w:color w:val="000000"/>
        </w:rPr>
        <w:t>Labour</w:t>
      </w:r>
      <w:proofErr w:type="spellEnd"/>
      <w:r w:rsidRPr="00022A5C">
        <w:rPr>
          <w:rFonts w:eastAsia="Times New Roman"/>
          <w:color w:val="000000"/>
        </w:rPr>
        <w:t xml:space="preserve"> leader, Corbyn backtracked on his opposition to the imperialist NATO alliance, enabled his MPs to vote to bomb Syrians, and instructed </w:t>
      </w:r>
      <w:proofErr w:type="spellStart"/>
      <w:r w:rsidRPr="00022A5C">
        <w:rPr>
          <w:rFonts w:eastAsia="Times New Roman"/>
          <w:color w:val="000000"/>
        </w:rPr>
        <w:t>Labour</w:t>
      </w:r>
      <w:proofErr w:type="spellEnd"/>
      <w:r w:rsidRPr="00022A5C">
        <w:rPr>
          <w:rFonts w:eastAsia="Times New Roman"/>
          <w:color w:val="000000"/>
        </w:rPr>
        <w:t xml:space="preserve"> councils to set pro-austerity budgets at a time when 14 million are living in poverty in Britain. </w:t>
      </w:r>
      <w:proofErr w:type="spellStart"/>
      <w:r w:rsidRPr="00022A5C">
        <w:rPr>
          <w:rFonts w:eastAsia="Times New Roman"/>
          <w:color w:val="000000"/>
        </w:rPr>
        <w:t>Labour’s</w:t>
      </w:r>
      <w:proofErr w:type="spellEnd"/>
      <w:r w:rsidRPr="00022A5C">
        <w:rPr>
          <w:rFonts w:eastAsia="Times New Roman"/>
          <w:color w:val="000000"/>
        </w:rPr>
        <w:t xml:space="preserve"> 2019 Manifesto kowtowed to transphobes: while it committed to implementing self-declaration of gender identity, it also included a TERF talking point about ‘single-sex-based’ rights. One of the 2020 </w:t>
      </w:r>
      <w:proofErr w:type="spellStart"/>
      <w:r w:rsidRPr="00022A5C">
        <w:rPr>
          <w:rFonts w:eastAsia="Times New Roman"/>
          <w:color w:val="000000"/>
        </w:rPr>
        <w:t>Labour</w:t>
      </w:r>
      <w:proofErr w:type="spellEnd"/>
      <w:r w:rsidRPr="00022A5C">
        <w:rPr>
          <w:rFonts w:eastAsia="Times New Roman"/>
          <w:color w:val="000000"/>
        </w:rPr>
        <w:t xml:space="preserve"> leadership election candidates, Birmingham Yardley MP Jess Phillips, has spoken in support of WPUK; while another prominent </w:t>
      </w:r>
      <w:proofErr w:type="spellStart"/>
      <w:r w:rsidRPr="00022A5C">
        <w:rPr>
          <w:rFonts w:eastAsia="Times New Roman"/>
          <w:color w:val="000000"/>
        </w:rPr>
        <w:t>Labour</w:t>
      </w:r>
      <w:proofErr w:type="spellEnd"/>
      <w:r w:rsidRPr="00022A5C">
        <w:rPr>
          <w:rFonts w:eastAsia="Times New Roman"/>
          <w:color w:val="000000"/>
        </w:rPr>
        <w:t xml:space="preserve"> politician, Laura Pidcock, has called for the enforcement of 'single-sex spaces exemptions within the Equality Act' alongside 'spaces for trans people'. Ultimately </w:t>
      </w:r>
      <w:proofErr w:type="spellStart"/>
      <w:r w:rsidRPr="00022A5C">
        <w:rPr>
          <w:rFonts w:eastAsia="Times New Roman"/>
          <w:color w:val="000000"/>
        </w:rPr>
        <w:t>Labour</w:t>
      </w:r>
      <w:proofErr w:type="spellEnd"/>
      <w:r w:rsidRPr="00022A5C">
        <w:rPr>
          <w:rFonts w:eastAsia="Times New Roman"/>
          <w:color w:val="000000"/>
        </w:rPr>
        <w:t xml:space="preserve"> serves capitalism by diverting radical activist energies into false hopes of changing the system ‘from within’. Both social reformism and postmodernist ‘symbolic’ resistance are political dead ends. </w:t>
      </w:r>
      <w:r w:rsidRPr="00022A5C">
        <w:rPr>
          <w:rFonts w:eastAsia="Times New Roman"/>
          <w:color w:val="000000"/>
          <w:u w:val="single"/>
        </w:rPr>
        <w:t>As trans Marxist-Leninist</w:t>
      </w:r>
      <w:r w:rsidRPr="00022A5C">
        <w:rPr>
          <w:rFonts w:eastAsia="Times New Roman"/>
          <w:color w:val="000000"/>
        </w:rPr>
        <w:t> Alyson Escalante </w:t>
      </w:r>
      <w:r w:rsidRPr="00022A5C">
        <w:rPr>
          <w:rFonts w:eastAsia="Times New Roman"/>
          <w:color w:val="000000"/>
          <w:u w:val="single"/>
        </w:rPr>
        <w:t>outlines,</w:t>
      </w:r>
      <w:r w:rsidRPr="00022A5C">
        <w:rPr>
          <w:rFonts w:eastAsia="Times New Roman"/>
          <w:color w:val="000000"/>
        </w:rPr>
        <w:t> </w:t>
      </w:r>
      <w:r w:rsidRPr="00022A5C">
        <w:rPr>
          <w:rFonts w:eastAsia="Times New Roman"/>
          <w:b/>
          <w:bCs/>
          <w:color w:val="000000"/>
          <w:u w:val="single"/>
          <w:shd w:val="clear" w:color="auto" w:fill="FFFF00"/>
        </w:rPr>
        <w:t>abolition of gender roles requires</w:t>
      </w:r>
      <w:r w:rsidRPr="00022A5C">
        <w:rPr>
          <w:rFonts w:eastAsia="Times New Roman"/>
          <w:color w:val="000000"/>
        </w:rPr>
        <w:t>:</w:t>
      </w:r>
    </w:p>
    <w:p w14:paraId="7CB2DD50" w14:textId="77777777" w:rsidR="00332A94" w:rsidRPr="00022A5C" w:rsidRDefault="00332A94" w:rsidP="00332A94">
      <w:pPr>
        <w:spacing w:line="235" w:lineRule="atLeast"/>
        <w:rPr>
          <w:rFonts w:eastAsia="Times New Roman"/>
          <w:color w:val="000000"/>
        </w:rPr>
      </w:pPr>
      <w:r w:rsidRPr="00022A5C">
        <w:rPr>
          <w:rFonts w:eastAsia="Times New Roman"/>
          <w:b/>
          <w:bCs/>
          <w:color w:val="000000"/>
          <w:u w:val="single"/>
        </w:rPr>
        <w:t>daring</w:t>
      </w:r>
      <w:r w:rsidRPr="00022A5C">
        <w:rPr>
          <w:rFonts w:eastAsia="Times New Roman"/>
          <w:color w:val="000000"/>
        </w:rPr>
        <w:t> </w:t>
      </w:r>
      <w:r w:rsidRPr="00022A5C">
        <w:rPr>
          <w:rFonts w:eastAsia="Times New Roman"/>
          <w:b/>
          <w:bCs/>
          <w:color w:val="000000"/>
          <w:u w:val="single"/>
        </w:rPr>
        <w:t>imaginations</w:t>
      </w:r>
      <w:r w:rsidRPr="00022A5C">
        <w:rPr>
          <w:rFonts w:eastAsia="Times New Roman"/>
          <w:color w:val="000000"/>
        </w:rPr>
        <w:t> </w:t>
      </w:r>
      <w:r w:rsidRPr="00022A5C">
        <w:rPr>
          <w:rFonts w:eastAsia="Times New Roman"/>
          <w:color w:val="000000"/>
          <w:u w:val="single"/>
        </w:rPr>
        <w:t>of</w:t>
      </w:r>
      <w:r w:rsidRPr="00022A5C">
        <w:rPr>
          <w:rFonts w:eastAsia="Times New Roman"/>
          <w:color w:val="000000"/>
        </w:rPr>
        <w:t> </w:t>
      </w:r>
      <w:r w:rsidRPr="00022A5C">
        <w:rPr>
          <w:rFonts w:eastAsia="Times New Roman"/>
          <w:color w:val="000000"/>
          <w:u w:val="single"/>
          <w:shd w:val="clear" w:color="auto" w:fill="FFFF00"/>
        </w:rPr>
        <w:t>new futures</w:t>
      </w:r>
      <w:r w:rsidRPr="00022A5C">
        <w:rPr>
          <w:rFonts w:eastAsia="Times New Roman"/>
          <w:color w:val="000000"/>
          <w:u w:val="single"/>
        </w:rPr>
        <w:t>,</w:t>
      </w:r>
      <w:r w:rsidRPr="00022A5C">
        <w:rPr>
          <w:rFonts w:eastAsia="Times New Roman"/>
          <w:color w:val="000000"/>
        </w:rPr>
        <w:t> </w:t>
      </w:r>
      <w:r w:rsidRPr="00022A5C">
        <w:rPr>
          <w:rFonts w:eastAsia="Times New Roman"/>
          <w:b/>
          <w:bCs/>
          <w:color w:val="000000"/>
          <w:u w:val="single"/>
          <w:shd w:val="clear" w:color="auto" w:fill="FFFF00"/>
        </w:rPr>
        <w:t>discussion</w:t>
      </w:r>
      <w:r w:rsidRPr="00022A5C">
        <w:rPr>
          <w:rFonts w:eastAsia="Times New Roman"/>
          <w:color w:val="000000"/>
        </w:rPr>
        <w:t> </w:t>
      </w:r>
      <w:r w:rsidRPr="00022A5C">
        <w:rPr>
          <w:rFonts w:eastAsia="Times New Roman"/>
          <w:b/>
          <w:bCs/>
          <w:color w:val="000000"/>
          <w:u w:val="single"/>
        </w:rPr>
        <w:t>and</w:t>
      </w:r>
      <w:r w:rsidRPr="00022A5C">
        <w:rPr>
          <w:rFonts w:eastAsia="Times New Roman"/>
          <w:color w:val="000000"/>
        </w:rPr>
        <w:t> </w:t>
      </w:r>
      <w:r w:rsidRPr="00022A5C">
        <w:rPr>
          <w:rFonts w:eastAsia="Times New Roman"/>
          <w:b/>
          <w:bCs/>
          <w:color w:val="000000"/>
          <w:u w:val="single"/>
          <w:shd w:val="clear" w:color="auto" w:fill="FFFF00"/>
        </w:rPr>
        <w:t>communication</w:t>
      </w:r>
      <w:r w:rsidRPr="00022A5C">
        <w:rPr>
          <w:rFonts w:eastAsia="Times New Roman"/>
          <w:color w:val="000000"/>
        </w:rPr>
        <w:t> </w:t>
      </w:r>
      <w:r w:rsidRPr="00022A5C">
        <w:rPr>
          <w:rFonts w:eastAsia="Times New Roman"/>
          <w:b/>
          <w:bCs/>
          <w:color w:val="000000"/>
          <w:u w:val="single"/>
        </w:rPr>
        <w:t>and</w:t>
      </w:r>
      <w:r w:rsidRPr="00022A5C">
        <w:rPr>
          <w:rFonts w:eastAsia="Times New Roman"/>
          <w:color w:val="000000"/>
        </w:rPr>
        <w:t> </w:t>
      </w:r>
      <w:r w:rsidRPr="00022A5C">
        <w:rPr>
          <w:rFonts w:eastAsia="Times New Roman"/>
          <w:b/>
          <w:bCs/>
          <w:color w:val="000000"/>
          <w:u w:val="single"/>
          <w:shd w:val="clear" w:color="auto" w:fill="FFFF00"/>
        </w:rPr>
        <w:t>theoretical development</w:t>
      </w:r>
      <w:r w:rsidRPr="00022A5C">
        <w:rPr>
          <w:rFonts w:eastAsia="Times New Roman"/>
          <w:color w:val="000000"/>
        </w:rPr>
        <w:t> </w:t>
      </w:r>
      <w:r w:rsidRPr="00022A5C">
        <w:rPr>
          <w:rFonts w:eastAsia="Times New Roman"/>
          <w:color w:val="000000"/>
          <w:u w:val="single"/>
        </w:rPr>
        <w:t xml:space="preserve">which </w:t>
      </w:r>
      <w:proofErr w:type="gramStart"/>
      <w:r w:rsidRPr="00022A5C">
        <w:rPr>
          <w:rFonts w:eastAsia="Times New Roman"/>
          <w:color w:val="000000"/>
          <w:u w:val="single"/>
        </w:rPr>
        <w:t>demands</w:t>
      </w:r>
      <w:proofErr w:type="gramEnd"/>
      <w:r w:rsidRPr="00022A5C">
        <w:rPr>
          <w:rFonts w:eastAsia="Times New Roman"/>
          <w:color w:val="000000"/>
          <w:u w:val="single"/>
        </w:rPr>
        <w:t xml:space="preserve"> not just abolition</w:t>
      </w:r>
      <w:r w:rsidRPr="00022A5C">
        <w:rPr>
          <w:rFonts w:eastAsia="Times New Roman"/>
          <w:color w:val="000000"/>
        </w:rPr>
        <w:t> </w:t>
      </w:r>
      <w:r w:rsidRPr="00022A5C">
        <w:rPr>
          <w:rFonts w:eastAsia="Times New Roman"/>
          <w:b/>
          <w:bCs/>
          <w:color w:val="000000"/>
          <w:u w:val="single"/>
        </w:rPr>
        <w:t>but</w:t>
      </w:r>
      <w:r w:rsidRPr="00022A5C">
        <w:rPr>
          <w:rFonts w:eastAsia="Times New Roman"/>
          <w:color w:val="000000"/>
        </w:rPr>
        <w:t> </w:t>
      </w:r>
      <w:r w:rsidRPr="00022A5C">
        <w:rPr>
          <w:rFonts w:eastAsia="Times New Roman"/>
          <w:b/>
          <w:bCs/>
          <w:color w:val="000000"/>
          <w:u w:val="single"/>
          <w:shd w:val="clear" w:color="auto" w:fill="FFFF00"/>
        </w:rPr>
        <w:t xml:space="preserve">a way to </w:t>
      </w:r>
      <w:proofErr w:type="gramStart"/>
      <w:r w:rsidRPr="00022A5C">
        <w:rPr>
          <w:rFonts w:eastAsia="Times New Roman"/>
          <w:b/>
          <w:bCs/>
          <w:color w:val="000000"/>
          <w:u w:val="single"/>
          <w:shd w:val="clear" w:color="auto" w:fill="FFFF00"/>
        </w:rPr>
        <w:t>actually achieve</w:t>
      </w:r>
      <w:proofErr w:type="gramEnd"/>
      <w:r w:rsidRPr="00022A5C">
        <w:rPr>
          <w:rFonts w:eastAsia="Times New Roman"/>
          <w:b/>
          <w:bCs/>
          <w:color w:val="000000"/>
          <w:u w:val="single"/>
          <w:shd w:val="clear" w:color="auto" w:fill="FFFF00"/>
        </w:rPr>
        <w:t xml:space="preserve"> it</w:t>
      </w:r>
      <w:r w:rsidRPr="00022A5C">
        <w:rPr>
          <w:rFonts w:eastAsia="Times New Roman"/>
          <w:color w:val="000000"/>
          <w:u w:val="single"/>
        </w:rPr>
        <w:t>, and a clear set of</w:t>
      </w:r>
      <w:r w:rsidRPr="00022A5C">
        <w:rPr>
          <w:rFonts w:eastAsia="Times New Roman"/>
          <w:color w:val="000000"/>
        </w:rPr>
        <w:t> </w:t>
      </w:r>
      <w:r w:rsidRPr="00022A5C">
        <w:rPr>
          <w:rFonts w:eastAsia="Times New Roman"/>
          <w:b/>
          <w:bCs/>
          <w:color w:val="000000"/>
          <w:u w:val="single"/>
          <w:shd w:val="clear" w:color="auto" w:fill="FFFF00"/>
        </w:rPr>
        <w:t>materialist theoretical principles and praxis to unite around</w:t>
      </w:r>
      <w:r w:rsidRPr="00022A5C">
        <w:rPr>
          <w:rFonts w:eastAsia="Times New Roman"/>
          <w:color w:val="000000"/>
          <w:u w:val="single"/>
        </w:rPr>
        <w:t>. The</w:t>
      </w:r>
      <w:r w:rsidRPr="00022A5C">
        <w:rPr>
          <w:rFonts w:eastAsia="Times New Roman"/>
          <w:color w:val="000000"/>
        </w:rPr>
        <w:t> </w:t>
      </w:r>
      <w:r w:rsidRPr="00022A5C">
        <w:rPr>
          <w:rFonts w:eastAsia="Times New Roman"/>
          <w:b/>
          <w:bCs/>
          <w:color w:val="000000"/>
          <w:u w:val="single"/>
        </w:rPr>
        <w:t xml:space="preserve">abolition of gender will only be achieved </w:t>
      </w:r>
      <w:proofErr w:type="gramStart"/>
      <w:r w:rsidRPr="00022A5C">
        <w:rPr>
          <w:rFonts w:eastAsia="Times New Roman"/>
          <w:b/>
          <w:bCs/>
          <w:color w:val="000000"/>
          <w:u w:val="single"/>
        </w:rPr>
        <w:t>as a result of</w:t>
      </w:r>
      <w:proofErr w:type="gramEnd"/>
      <w:r w:rsidRPr="00022A5C">
        <w:rPr>
          <w:rFonts w:eastAsia="Times New Roman"/>
          <w:b/>
          <w:bCs/>
          <w:color w:val="000000"/>
          <w:u w:val="single"/>
        </w:rPr>
        <w:t xml:space="preserve"> the</w:t>
      </w:r>
      <w:r w:rsidRPr="00022A5C">
        <w:rPr>
          <w:rFonts w:eastAsia="Times New Roman"/>
          <w:color w:val="000000"/>
        </w:rPr>
        <w:t> </w:t>
      </w:r>
      <w:r w:rsidRPr="00022A5C">
        <w:rPr>
          <w:rFonts w:eastAsia="Times New Roman"/>
          <w:b/>
          <w:bCs/>
          <w:color w:val="000000"/>
          <w:u w:val="single"/>
          <w:shd w:val="clear" w:color="auto" w:fill="FFFF00"/>
        </w:rPr>
        <w:t>abolition of the material conditions</w:t>
      </w:r>
      <w:r w:rsidRPr="00022A5C">
        <w:rPr>
          <w:rFonts w:eastAsia="Times New Roman"/>
          <w:color w:val="000000"/>
        </w:rPr>
        <w:t> </w:t>
      </w:r>
      <w:r w:rsidRPr="00022A5C">
        <w:rPr>
          <w:rFonts w:eastAsia="Times New Roman"/>
          <w:b/>
          <w:bCs/>
          <w:color w:val="000000"/>
          <w:u w:val="single"/>
          <w:shd w:val="clear" w:color="auto" w:fill="FFFF00"/>
        </w:rPr>
        <w:t>which reinforce it with their ideologies of sexual difference</w:t>
      </w:r>
      <w:r w:rsidRPr="00022A5C">
        <w:rPr>
          <w:rFonts w:eastAsia="Times New Roman"/>
          <w:color w:val="000000"/>
          <w:u w:val="single"/>
        </w:rPr>
        <w:t>.</w:t>
      </w:r>
      <w:r w:rsidRPr="00022A5C">
        <w:rPr>
          <w:rFonts w:eastAsia="Times New Roman"/>
          <w:color w:val="000000"/>
        </w:rPr>
        <w:t> This means </w:t>
      </w:r>
      <w:r w:rsidRPr="00022A5C">
        <w:rPr>
          <w:rFonts w:eastAsia="Times New Roman"/>
          <w:color w:val="000000"/>
          <w:u w:val="single"/>
        </w:rPr>
        <w:t>destroying the capitalist system which produces</w:t>
      </w:r>
      <w:r w:rsidRPr="00022A5C">
        <w:rPr>
          <w:rFonts w:eastAsia="Times New Roman"/>
          <w:color w:val="000000"/>
        </w:rPr>
        <w:t> </w:t>
      </w:r>
      <w:r w:rsidRPr="00022A5C">
        <w:rPr>
          <w:rFonts w:eastAsia="Times New Roman"/>
          <w:b/>
          <w:bCs/>
          <w:color w:val="000000"/>
          <w:u w:val="single"/>
          <w:shd w:val="clear" w:color="auto" w:fill="FFFF00"/>
        </w:rPr>
        <w:t>the nuclear family</w:t>
      </w:r>
      <w:r w:rsidRPr="00022A5C">
        <w:rPr>
          <w:rFonts w:eastAsia="Times New Roman"/>
          <w:color w:val="000000"/>
        </w:rPr>
        <w:t> </w:t>
      </w:r>
      <w:r w:rsidRPr="00022A5C">
        <w:rPr>
          <w:rFonts w:eastAsia="Times New Roman"/>
          <w:color w:val="000000"/>
          <w:u w:val="single"/>
        </w:rPr>
        <w:t>as a fundamental social structure</w:t>
      </w:r>
      <w:r w:rsidRPr="00022A5C">
        <w:rPr>
          <w:rFonts w:eastAsia="Times New Roman"/>
          <w:color w:val="000000"/>
        </w:rPr>
        <w:t>. This means </w:t>
      </w:r>
      <w:r w:rsidRPr="00022A5C">
        <w:rPr>
          <w:rFonts w:eastAsia="Times New Roman"/>
          <w:color w:val="000000"/>
          <w:u w:val="single"/>
        </w:rPr>
        <w:t>overcoming colonialism and white supremacy which rely of gendered discourses to justify their violence and establish ideologies of</w:t>
      </w:r>
      <w:r w:rsidRPr="00022A5C">
        <w:rPr>
          <w:rFonts w:eastAsia="Times New Roman"/>
          <w:color w:val="000000"/>
        </w:rPr>
        <w:t> </w:t>
      </w:r>
      <w:r w:rsidRPr="00022A5C">
        <w:rPr>
          <w:rFonts w:eastAsia="Times New Roman"/>
          <w:b/>
          <w:bCs/>
          <w:color w:val="000000"/>
          <w:u w:val="single"/>
          <w:shd w:val="clear" w:color="auto" w:fill="FFFF00"/>
        </w:rPr>
        <w:t>hypersexuality and deviance</w:t>
      </w:r>
      <w:r w:rsidRPr="00022A5C">
        <w:rPr>
          <w:rFonts w:eastAsia="Times New Roman"/>
          <w:color w:val="000000"/>
        </w:rPr>
        <w:t>. This means recognizing that </w:t>
      </w:r>
      <w:r w:rsidRPr="00022A5C">
        <w:rPr>
          <w:rFonts w:eastAsia="Times New Roman"/>
          <w:color w:val="000000"/>
          <w:u w:val="single"/>
        </w:rPr>
        <w:t>these things</w:t>
      </w:r>
      <w:r w:rsidRPr="00022A5C">
        <w:rPr>
          <w:rFonts w:eastAsia="Times New Roman"/>
          <w:color w:val="000000"/>
        </w:rPr>
        <w:t> </w:t>
      </w:r>
      <w:r w:rsidRPr="00022A5C">
        <w:rPr>
          <w:rFonts w:eastAsia="Times New Roman"/>
          <w:b/>
          <w:bCs/>
          <w:color w:val="000000"/>
          <w:u w:val="single"/>
          <w:shd w:val="clear" w:color="auto" w:fill="FFFF00"/>
        </w:rPr>
        <w:t>can only be overcome by a communist politics oriented towards the future</w:t>
      </w:r>
      <w:r w:rsidRPr="00022A5C">
        <w:rPr>
          <w:rFonts w:eastAsia="Times New Roman"/>
          <w:color w:val="000000"/>
          <w:u w:val="single"/>
        </w:rPr>
        <w:t>. Abandon nihilism, abandon hopelessness, demand and build a better world.</w:t>
      </w:r>
    </w:p>
    <w:p w14:paraId="74E1516D"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To avoid any confusion, when I speak here of </w:t>
      </w:r>
      <w:proofErr w:type="gramStart"/>
      <w:r w:rsidRPr="00022A5C">
        <w:rPr>
          <w:rFonts w:eastAsia="Times New Roman"/>
          <w:color w:val="000000"/>
        </w:rPr>
        <w:t>humanism</w:t>
      </w:r>
      <w:proofErr w:type="gramEnd"/>
      <w:r w:rsidRPr="00022A5C">
        <w:rPr>
          <w:rFonts w:eastAsia="Times New Roman"/>
          <w:color w:val="000000"/>
        </w:rPr>
        <w:t xml:space="preserve"> I am not referring to the reformist, anti-Leninist trend within the post-war western ‘New Left’. I’m referring to the revolutionary humanism of Karl Marx, a tradition best continued by Marxists committed to the construction of actual socialist revolution—Frantz Fanon, Claudia Jones, Che Guevara etc. Socialist humanism means the total </w:t>
      </w:r>
      <w:proofErr w:type="spellStart"/>
      <w:r w:rsidRPr="00022A5C">
        <w:rPr>
          <w:rFonts w:eastAsia="Times New Roman"/>
          <w:color w:val="000000"/>
        </w:rPr>
        <w:t>revolutionising</w:t>
      </w:r>
      <w:proofErr w:type="spellEnd"/>
      <w:r w:rsidRPr="00022A5C">
        <w:rPr>
          <w:rFonts w:eastAsia="Times New Roman"/>
          <w:color w:val="000000"/>
        </w:rPr>
        <w:t xml:space="preserve"> of human social relations in line with the working-class transformation of the state and economy. </w:t>
      </w:r>
      <w:r w:rsidRPr="00022A5C">
        <w:rPr>
          <w:rFonts w:eastAsia="Times New Roman"/>
          <w:color w:val="000000"/>
          <w:u w:val="single"/>
        </w:rPr>
        <w:t>Virtually all</w:t>
      </w:r>
      <w:r w:rsidRPr="00022A5C">
        <w:rPr>
          <w:rFonts w:eastAsia="Times New Roman"/>
          <w:color w:val="000000"/>
        </w:rPr>
        <w:t> </w:t>
      </w:r>
      <w:r w:rsidRPr="00022A5C">
        <w:rPr>
          <w:rFonts w:eastAsia="Times New Roman"/>
          <w:b/>
          <w:bCs/>
          <w:color w:val="000000"/>
          <w:u w:val="single"/>
          <w:shd w:val="clear" w:color="auto" w:fill="FFFF00"/>
        </w:rPr>
        <w:t>socialist revolutions</w:t>
      </w:r>
      <w:r w:rsidRPr="00022A5C">
        <w:rPr>
          <w:rFonts w:eastAsia="Times New Roman"/>
          <w:color w:val="000000"/>
          <w:u w:val="single"/>
        </w:rPr>
        <w:t>, especially those with strong socialist-feminist currents,</w:t>
      </w:r>
      <w:r w:rsidRPr="00022A5C">
        <w:rPr>
          <w:rFonts w:eastAsia="Times New Roman"/>
          <w:color w:val="000000"/>
        </w:rPr>
        <w:t> </w:t>
      </w:r>
      <w:r w:rsidRPr="00022A5C">
        <w:rPr>
          <w:rFonts w:eastAsia="Times New Roman"/>
          <w:b/>
          <w:bCs/>
          <w:color w:val="000000"/>
          <w:u w:val="single"/>
          <w:shd w:val="clear" w:color="auto" w:fill="FFFF00"/>
        </w:rPr>
        <w:t>have seen major improvement</w:t>
      </w:r>
      <w:r w:rsidRPr="00022A5C">
        <w:rPr>
          <w:rFonts w:eastAsia="Times New Roman"/>
          <w:color w:val="000000"/>
        </w:rPr>
        <w:t> </w:t>
      </w:r>
      <w:r w:rsidRPr="00022A5C">
        <w:rPr>
          <w:rFonts w:eastAsia="Times New Roman"/>
          <w:color w:val="000000"/>
          <w:u w:val="single"/>
        </w:rPr>
        <w:t>in the status of women</w:t>
      </w:r>
      <w:r w:rsidRPr="00022A5C">
        <w:rPr>
          <w:rFonts w:eastAsia="Times New Roman"/>
          <w:color w:val="000000"/>
        </w:rPr>
        <w:t xml:space="preserve">, and as </w:t>
      </w:r>
      <w:proofErr w:type="spellStart"/>
      <w:r w:rsidRPr="00022A5C">
        <w:rPr>
          <w:rFonts w:eastAsia="Times New Roman"/>
          <w:color w:val="000000"/>
        </w:rPr>
        <w:t>Hisila</w:t>
      </w:r>
      <w:proofErr w:type="spellEnd"/>
      <w:r w:rsidRPr="00022A5C">
        <w:rPr>
          <w:rFonts w:eastAsia="Times New Roman"/>
          <w:color w:val="000000"/>
        </w:rPr>
        <w:t xml:space="preserve"> Yami </w:t>
      </w:r>
      <w:proofErr w:type="spellStart"/>
      <w:r w:rsidRPr="00022A5C">
        <w:rPr>
          <w:rFonts w:eastAsia="Times New Roman"/>
          <w:color w:val="000000"/>
        </w:rPr>
        <w:t>emphasises</w:t>
      </w:r>
      <w:proofErr w:type="spellEnd"/>
      <w:r w:rsidRPr="00022A5C">
        <w:rPr>
          <w:rFonts w:eastAsia="Times New Roman"/>
          <w:color w:val="000000"/>
        </w:rPr>
        <w:t xml:space="preserve"> ‘women are the first casualty of counter-revolutions in history.’[107] </w:t>
      </w:r>
      <w:r w:rsidRPr="00022A5C">
        <w:rPr>
          <w:rFonts w:eastAsia="Times New Roman"/>
          <w:color w:val="000000"/>
          <w:u w:val="single"/>
        </w:rPr>
        <w:t>The struggle to overcome anti-LGBTI+ prejudice and discrimination has thus far been mostly marginal in socialist movements, but there have been major successes</w:t>
      </w:r>
      <w:r w:rsidRPr="00022A5C">
        <w:rPr>
          <w:rFonts w:eastAsia="Times New Roman"/>
          <w:color w:val="000000"/>
        </w:rPr>
        <w:t>.</w:t>
      </w:r>
    </w:p>
    <w:p w14:paraId="02FDBD1C" w14:textId="77777777" w:rsidR="00332A94" w:rsidRPr="00022A5C" w:rsidRDefault="00332A94" w:rsidP="00332A94">
      <w:pPr>
        <w:spacing w:line="235" w:lineRule="atLeast"/>
        <w:rPr>
          <w:rFonts w:eastAsia="Times New Roman"/>
          <w:color w:val="000000"/>
        </w:rPr>
      </w:pPr>
      <w:r w:rsidRPr="00022A5C">
        <w:rPr>
          <w:rFonts w:eastAsia="Times New Roman"/>
          <w:color w:val="000000"/>
        </w:rPr>
        <w:t>The socialist German Democratic Republic (</w:t>
      </w:r>
      <w:r w:rsidRPr="00022A5C">
        <w:rPr>
          <w:rFonts w:eastAsia="Times New Roman"/>
          <w:color w:val="000000"/>
          <w:u w:val="single"/>
          <w:shd w:val="clear" w:color="auto" w:fill="FFFF00"/>
        </w:rPr>
        <w:t>GDR</w:t>
      </w:r>
      <w:r w:rsidRPr="00022A5C">
        <w:rPr>
          <w:rFonts w:eastAsia="Times New Roman"/>
          <w:color w:val="000000"/>
        </w:rPr>
        <w:t>), in </w:t>
      </w:r>
      <w:proofErr w:type="spellStart"/>
      <w:r w:rsidRPr="00022A5C">
        <w:rPr>
          <w:rFonts w:eastAsia="Times New Roman"/>
          <w:b/>
          <w:bCs/>
          <w:color w:val="000000"/>
          <w:u w:val="single"/>
          <w:shd w:val="clear" w:color="auto" w:fill="FFFF00"/>
        </w:rPr>
        <w:t>recognising</w:t>
      </w:r>
      <w:proofErr w:type="spellEnd"/>
      <w:r w:rsidRPr="00022A5C">
        <w:rPr>
          <w:rFonts w:eastAsia="Times New Roman"/>
          <w:color w:val="000000"/>
        </w:rPr>
        <w:t> </w:t>
      </w:r>
      <w:r w:rsidRPr="00022A5C">
        <w:rPr>
          <w:rFonts w:eastAsia="Times New Roman"/>
          <w:b/>
          <w:bCs/>
          <w:color w:val="000000"/>
          <w:u w:val="single"/>
        </w:rPr>
        <w:t>the</w:t>
      </w:r>
      <w:r w:rsidRPr="00022A5C">
        <w:rPr>
          <w:rFonts w:eastAsia="Times New Roman"/>
          <w:color w:val="000000"/>
        </w:rPr>
        <w:t> </w:t>
      </w:r>
      <w:r w:rsidRPr="00022A5C">
        <w:rPr>
          <w:rFonts w:eastAsia="Times New Roman"/>
          <w:b/>
          <w:bCs/>
          <w:color w:val="000000"/>
          <w:u w:val="single"/>
          <w:shd w:val="clear" w:color="auto" w:fill="FFFF00"/>
        </w:rPr>
        <w:t>rights</w:t>
      </w:r>
      <w:r w:rsidRPr="00022A5C">
        <w:rPr>
          <w:rFonts w:eastAsia="Times New Roman"/>
          <w:color w:val="000000"/>
        </w:rPr>
        <w:t> </w:t>
      </w:r>
      <w:r w:rsidRPr="00022A5C">
        <w:rPr>
          <w:rFonts w:eastAsia="Times New Roman"/>
          <w:b/>
          <w:bCs/>
          <w:color w:val="000000"/>
          <w:u w:val="single"/>
        </w:rPr>
        <w:t>of the oppressed</w:t>
      </w:r>
      <w:r w:rsidRPr="00022A5C">
        <w:rPr>
          <w:rFonts w:eastAsia="Times New Roman"/>
          <w:color w:val="000000"/>
        </w:rPr>
        <w:t> </w:t>
      </w:r>
      <w:r w:rsidRPr="00022A5C">
        <w:rPr>
          <w:rFonts w:eastAsia="Times New Roman"/>
          <w:b/>
          <w:bCs/>
          <w:color w:val="000000"/>
          <w:u w:val="single"/>
          <w:shd w:val="clear" w:color="auto" w:fill="FFFF00"/>
        </w:rPr>
        <w:t>to self-determination</w:t>
      </w:r>
      <w:r w:rsidRPr="00022A5C">
        <w:rPr>
          <w:rFonts w:eastAsia="Times New Roman"/>
          <w:color w:val="000000"/>
        </w:rPr>
        <w:t>, </w:t>
      </w:r>
      <w:proofErr w:type="spellStart"/>
      <w:r w:rsidRPr="00022A5C">
        <w:rPr>
          <w:rFonts w:eastAsia="Times New Roman"/>
          <w:color w:val="000000"/>
          <w:u w:val="single"/>
        </w:rPr>
        <w:t>legalised</w:t>
      </w:r>
      <w:proofErr w:type="spellEnd"/>
      <w:r w:rsidRPr="00022A5C">
        <w:rPr>
          <w:rFonts w:eastAsia="Times New Roman"/>
          <w:color w:val="000000"/>
        </w:rPr>
        <w:t> </w:t>
      </w:r>
      <w:r w:rsidRPr="00022A5C">
        <w:rPr>
          <w:rFonts w:eastAsia="Times New Roman"/>
          <w:color w:val="000000"/>
          <w:u w:val="single"/>
        </w:rPr>
        <w:t>‘</w:t>
      </w:r>
      <w:proofErr w:type="gramStart"/>
      <w:r w:rsidRPr="00022A5C">
        <w:rPr>
          <w:rFonts w:eastAsia="Times New Roman"/>
          <w:color w:val="000000"/>
          <w:u w:val="single"/>
        </w:rPr>
        <w:t>same-sex</w:t>
      </w:r>
      <w:proofErr w:type="gramEnd"/>
      <w:r w:rsidRPr="00022A5C">
        <w:rPr>
          <w:rFonts w:eastAsia="Times New Roman"/>
          <w:color w:val="000000"/>
          <w:u w:val="single"/>
        </w:rPr>
        <w:t>’ marriage</w:t>
      </w:r>
      <w:r w:rsidRPr="00022A5C">
        <w:rPr>
          <w:rFonts w:eastAsia="Times New Roman"/>
          <w:color w:val="000000"/>
        </w:rPr>
        <w:t> </w:t>
      </w:r>
      <w:r w:rsidRPr="00022A5C">
        <w:rPr>
          <w:rFonts w:eastAsia="Times New Roman"/>
          <w:color w:val="000000"/>
          <w:u w:val="single"/>
        </w:rPr>
        <w:t>and</w:t>
      </w:r>
      <w:r w:rsidRPr="00022A5C">
        <w:rPr>
          <w:rFonts w:eastAsia="Times New Roman"/>
          <w:color w:val="000000"/>
        </w:rPr>
        <w:t> </w:t>
      </w:r>
      <w:r w:rsidRPr="00022A5C">
        <w:rPr>
          <w:rFonts w:eastAsia="Times New Roman"/>
          <w:b/>
          <w:bCs/>
          <w:color w:val="000000"/>
          <w:u w:val="single"/>
          <w:shd w:val="clear" w:color="auto" w:fill="FFFF00"/>
        </w:rPr>
        <w:t>provided</w:t>
      </w:r>
      <w:r w:rsidRPr="00022A5C">
        <w:rPr>
          <w:rFonts w:eastAsia="Times New Roman"/>
          <w:color w:val="000000"/>
        </w:rPr>
        <w:t> free healthcare for trans people. When Germany was reunified in 1990 these and other rights, such as abortion, were reversed. Since 1998, the Communist Party of the Philippines (</w:t>
      </w:r>
      <w:r w:rsidRPr="00022A5C">
        <w:rPr>
          <w:rFonts w:eastAsia="Times New Roman"/>
          <w:b/>
          <w:bCs/>
          <w:color w:val="000000"/>
          <w:u w:val="single"/>
          <w:shd w:val="clear" w:color="auto" w:fill="FFFF00"/>
        </w:rPr>
        <w:t>PKP</w:t>
      </w:r>
      <w:r w:rsidRPr="00022A5C">
        <w:rPr>
          <w:rFonts w:eastAsia="Times New Roman"/>
          <w:color w:val="000000"/>
        </w:rPr>
        <w:t>) </w:t>
      </w:r>
      <w:r w:rsidRPr="00022A5C">
        <w:rPr>
          <w:rFonts w:eastAsia="Times New Roman"/>
          <w:color w:val="000000"/>
          <w:u w:val="single"/>
        </w:rPr>
        <w:t>and its New People’s Army have</w:t>
      </w:r>
      <w:r w:rsidRPr="00022A5C">
        <w:rPr>
          <w:rFonts w:eastAsia="Times New Roman"/>
          <w:color w:val="000000"/>
        </w:rPr>
        <w:t> </w:t>
      </w:r>
      <w:r w:rsidRPr="00022A5C">
        <w:rPr>
          <w:rFonts w:eastAsia="Times New Roman"/>
          <w:b/>
          <w:bCs/>
          <w:color w:val="000000"/>
          <w:u w:val="single"/>
          <w:shd w:val="clear" w:color="auto" w:fill="FFFF00"/>
        </w:rPr>
        <w:t>supported</w:t>
      </w:r>
      <w:r w:rsidRPr="00022A5C">
        <w:rPr>
          <w:rFonts w:eastAsia="Times New Roman"/>
          <w:color w:val="000000"/>
        </w:rPr>
        <w:t> </w:t>
      </w:r>
      <w:r w:rsidRPr="00022A5C">
        <w:rPr>
          <w:rFonts w:eastAsia="Times New Roman"/>
          <w:b/>
          <w:bCs/>
          <w:color w:val="000000"/>
          <w:u w:val="single"/>
        </w:rPr>
        <w:t>same-gender marriage and</w:t>
      </w:r>
      <w:r w:rsidRPr="00022A5C">
        <w:rPr>
          <w:rFonts w:eastAsia="Times New Roman"/>
          <w:color w:val="000000"/>
        </w:rPr>
        <w:t> </w:t>
      </w:r>
      <w:r w:rsidRPr="00022A5C">
        <w:rPr>
          <w:rFonts w:eastAsia="Times New Roman"/>
          <w:color w:val="000000"/>
          <w:u w:val="single"/>
        </w:rPr>
        <w:t>the</w:t>
      </w:r>
      <w:r w:rsidRPr="00022A5C">
        <w:rPr>
          <w:rFonts w:eastAsia="Times New Roman"/>
          <w:color w:val="000000"/>
        </w:rPr>
        <w:t> </w:t>
      </w:r>
      <w:r w:rsidRPr="00022A5C">
        <w:rPr>
          <w:rFonts w:eastAsia="Times New Roman"/>
          <w:b/>
          <w:bCs/>
          <w:color w:val="000000"/>
          <w:u w:val="single"/>
          <w:shd w:val="clear" w:color="auto" w:fill="FFFF00"/>
        </w:rPr>
        <w:t>right of anyone to decide their gender</w:t>
      </w:r>
      <w:r w:rsidRPr="00022A5C">
        <w:rPr>
          <w:rFonts w:eastAsia="Times New Roman"/>
          <w:color w:val="000000"/>
        </w:rPr>
        <w:t> (</w:t>
      </w:r>
      <w:proofErr w:type="spellStart"/>
      <w:r w:rsidRPr="00022A5C">
        <w:rPr>
          <w:rFonts w:eastAsia="Times New Roman"/>
          <w:color w:val="000000"/>
        </w:rPr>
        <w:t>kasarian</w:t>
      </w:r>
      <w:proofErr w:type="spellEnd"/>
      <w:r w:rsidRPr="00022A5C">
        <w:rPr>
          <w:rFonts w:eastAsia="Times New Roman"/>
          <w:color w:val="000000"/>
        </w:rPr>
        <w:t>). Significantly, the PKP has </w:t>
      </w:r>
      <w:r w:rsidRPr="00022A5C">
        <w:rPr>
          <w:rFonts w:eastAsia="Times New Roman"/>
          <w:b/>
          <w:bCs/>
          <w:color w:val="000000"/>
          <w:u w:val="single"/>
        </w:rPr>
        <w:t>inverted</w:t>
      </w:r>
      <w:r w:rsidRPr="00022A5C">
        <w:rPr>
          <w:rFonts w:eastAsia="Times New Roman"/>
          <w:color w:val="000000"/>
        </w:rPr>
        <w:t> </w:t>
      </w:r>
      <w:r w:rsidRPr="00022A5C">
        <w:rPr>
          <w:rFonts w:eastAsia="Times New Roman"/>
          <w:color w:val="000000"/>
          <w:u w:val="single"/>
        </w:rPr>
        <w:t>the</w:t>
      </w:r>
      <w:r w:rsidRPr="00022A5C">
        <w:rPr>
          <w:rFonts w:eastAsia="Times New Roman"/>
          <w:color w:val="000000"/>
        </w:rPr>
        <w:t> </w:t>
      </w:r>
      <w:r w:rsidRPr="00022A5C">
        <w:rPr>
          <w:rFonts w:eastAsia="Times New Roman"/>
          <w:b/>
          <w:bCs/>
          <w:color w:val="000000"/>
          <w:u w:val="single"/>
        </w:rPr>
        <w:t>narrative associating sexual nonconformity with 'bourgeois decadence'</w:t>
      </w:r>
      <w:r w:rsidRPr="00022A5C">
        <w:rPr>
          <w:rFonts w:eastAsia="Times New Roman"/>
          <w:color w:val="000000"/>
          <w:u w:val="single"/>
        </w:rPr>
        <w:t xml:space="preserve">; </w:t>
      </w:r>
      <w:proofErr w:type="spellStart"/>
      <w:r w:rsidRPr="00022A5C">
        <w:rPr>
          <w:rFonts w:eastAsia="Times New Roman"/>
          <w:color w:val="000000"/>
          <w:u w:val="single"/>
        </w:rPr>
        <w:t>recognising</w:t>
      </w:r>
      <w:proofErr w:type="spellEnd"/>
      <w:r w:rsidRPr="00022A5C">
        <w:rPr>
          <w:rFonts w:eastAsia="Times New Roman"/>
          <w:color w:val="000000"/>
          <w:u w:val="single"/>
        </w:rPr>
        <w:t> heterosexism as the product of capitalist-imperialism:</w:t>
      </w:r>
      <w:r w:rsidRPr="00022A5C">
        <w:rPr>
          <w:rFonts w:eastAsia="Times New Roman"/>
          <w:color w:val="000000"/>
        </w:rPr>
        <w:t> 'Discrimination against gays, lesbians, bisexuals and transgenders . . . is widespread in decadent societies. The revolutionary movement addresses this through education conducted among both the revolutionary forces and the masses.' In South Africa, </w:t>
      </w:r>
      <w:r w:rsidRPr="00022A5C">
        <w:rPr>
          <w:rFonts w:eastAsia="Times New Roman"/>
          <w:color w:val="000000"/>
          <w:u w:val="single"/>
        </w:rPr>
        <w:t>the</w:t>
      </w:r>
      <w:r w:rsidRPr="00022A5C">
        <w:rPr>
          <w:rFonts w:eastAsia="Times New Roman"/>
          <w:color w:val="000000"/>
        </w:rPr>
        <w:t> Marxian Economic Freedom Fighters (</w:t>
      </w:r>
      <w:r w:rsidRPr="00022A5C">
        <w:rPr>
          <w:rFonts w:eastAsia="Times New Roman"/>
          <w:b/>
          <w:bCs/>
          <w:color w:val="000000"/>
          <w:u w:val="single"/>
          <w:shd w:val="clear" w:color="auto" w:fill="FFFF00"/>
        </w:rPr>
        <w:t>EFF</w:t>
      </w:r>
      <w:r w:rsidRPr="00022A5C">
        <w:rPr>
          <w:rFonts w:eastAsia="Times New Roman"/>
          <w:color w:val="000000"/>
        </w:rPr>
        <w:t>) </w:t>
      </w:r>
      <w:r w:rsidRPr="00022A5C">
        <w:rPr>
          <w:rFonts w:eastAsia="Times New Roman"/>
          <w:color w:val="000000"/>
          <w:u w:val="single"/>
        </w:rPr>
        <w:t>party has</w:t>
      </w:r>
      <w:r w:rsidRPr="00022A5C">
        <w:rPr>
          <w:rFonts w:eastAsia="Times New Roman"/>
          <w:color w:val="000000"/>
        </w:rPr>
        <w:t> </w:t>
      </w:r>
      <w:r w:rsidRPr="00022A5C">
        <w:rPr>
          <w:rFonts w:eastAsia="Times New Roman"/>
          <w:b/>
          <w:bCs/>
          <w:color w:val="000000"/>
          <w:u w:val="single"/>
        </w:rPr>
        <w:t xml:space="preserve">taken a pro-LGBTI+ </w:t>
      </w:r>
      <w:proofErr w:type="gramStart"/>
      <w:r w:rsidRPr="00022A5C">
        <w:rPr>
          <w:rFonts w:eastAsia="Times New Roman"/>
          <w:b/>
          <w:bCs/>
          <w:color w:val="000000"/>
          <w:u w:val="single"/>
        </w:rPr>
        <w:t>stance</w:t>
      </w:r>
      <w:r w:rsidRPr="00022A5C">
        <w:rPr>
          <w:rFonts w:eastAsia="Times New Roman"/>
          <w:color w:val="000000"/>
        </w:rPr>
        <w:t>, and</w:t>
      </w:r>
      <w:proofErr w:type="gramEnd"/>
      <w:r w:rsidRPr="00022A5C">
        <w:rPr>
          <w:rFonts w:eastAsia="Times New Roman"/>
          <w:color w:val="000000"/>
        </w:rPr>
        <w:t xml:space="preserve"> been praised by noted trans author Landa Mabenge.</w:t>
      </w:r>
    </w:p>
    <w:p w14:paraId="5B4C8E0C" w14:textId="77777777" w:rsidR="00332A94" w:rsidRPr="00022A5C" w:rsidRDefault="00332A94" w:rsidP="00332A94">
      <w:pPr>
        <w:spacing w:line="235" w:lineRule="atLeast"/>
        <w:rPr>
          <w:rFonts w:eastAsia="Times New Roman"/>
          <w:color w:val="000000"/>
        </w:rPr>
      </w:pPr>
      <w:r w:rsidRPr="00022A5C">
        <w:rPr>
          <w:rFonts w:eastAsia="Times New Roman"/>
          <w:color w:val="000000"/>
        </w:rPr>
        <w:t>In Venezuela homophobia remains strong, largely due to the lingering influence of colonial ideologies, but great strides have nevertheless been achieved under the Bolivarian revolution. While President Nicolás </w:t>
      </w:r>
      <w:r w:rsidRPr="00022A5C">
        <w:rPr>
          <w:rFonts w:eastAsia="Times New Roman"/>
          <w:b/>
          <w:bCs/>
          <w:color w:val="000000"/>
          <w:u w:val="single"/>
          <w:shd w:val="clear" w:color="auto" w:fill="FFFF00"/>
        </w:rPr>
        <w:t>Maduro</w:t>
      </w:r>
      <w:r w:rsidRPr="00022A5C">
        <w:rPr>
          <w:rFonts w:eastAsia="Times New Roman"/>
          <w:color w:val="000000"/>
        </w:rPr>
        <w:t> has previously used homophobic rhetoric against political opponents, in 2013 he </w:t>
      </w:r>
      <w:r w:rsidRPr="00022A5C">
        <w:rPr>
          <w:rFonts w:eastAsia="Times New Roman"/>
          <w:b/>
          <w:bCs/>
          <w:color w:val="000000"/>
          <w:u w:val="single"/>
          <w:shd w:val="clear" w:color="auto" w:fill="FFFF00"/>
        </w:rPr>
        <w:t>declared</w:t>
      </w:r>
      <w:r w:rsidRPr="00022A5C">
        <w:rPr>
          <w:rFonts w:eastAsia="Times New Roman"/>
          <w:color w:val="000000"/>
        </w:rPr>
        <w:t> that </w:t>
      </w:r>
      <w:r w:rsidRPr="00022A5C">
        <w:rPr>
          <w:rFonts w:eastAsia="Times New Roman"/>
          <w:color w:val="000000"/>
          <w:u w:val="single"/>
          <w:shd w:val="clear" w:color="auto" w:fill="FFFF00"/>
        </w:rPr>
        <w:t>the</w:t>
      </w:r>
      <w:r w:rsidRPr="00022A5C">
        <w:rPr>
          <w:rFonts w:eastAsia="Times New Roman"/>
          <w:color w:val="000000"/>
        </w:rPr>
        <w:t> ruling United Socialist Party of Venezuela (</w:t>
      </w:r>
      <w:r w:rsidRPr="00022A5C">
        <w:rPr>
          <w:rFonts w:eastAsia="Times New Roman"/>
          <w:b/>
          <w:bCs/>
          <w:color w:val="000000"/>
          <w:u w:val="single"/>
          <w:shd w:val="clear" w:color="auto" w:fill="FFFF00"/>
        </w:rPr>
        <w:t>PSUV</w:t>
      </w:r>
      <w:r w:rsidRPr="00022A5C">
        <w:rPr>
          <w:rFonts w:eastAsia="Times New Roman"/>
          <w:b/>
          <w:bCs/>
          <w:color w:val="000000"/>
          <w:u w:val="single"/>
        </w:rPr>
        <w:t>) '</w:t>
      </w:r>
      <w:r w:rsidRPr="00022A5C">
        <w:rPr>
          <w:rFonts w:eastAsia="Times New Roman"/>
          <w:color w:val="000000"/>
        </w:rPr>
        <w:t>will never be homophobic</w:t>
      </w:r>
      <w:r w:rsidRPr="00022A5C">
        <w:rPr>
          <w:rFonts w:eastAsia="Times New Roman"/>
          <w:b/>
          <w:bCs/>
          <w:color w:val="000000"/>
          <w:u w:val="single"/>
        </w:rPr>
        <w:t>' because 'the revolution</w:t>
      </w:r>
      <w:r w:rsidRPr="00022A5C">
        <w:rPr>
          <w:rFonts w:eastAsia="Times New Roman"/>
          <w:color w:val="000000"/>
        </w:rPr>
        <w:t> </w:t>
      </w:r>
      <w:r w:rsidRPr="00022A5C">
        <w:rPr>
          <w:rFonts w:eastAsia="Times New Roman"/>
          <w:b/>
          <w:bCs/>
          <w:color w:val="000000"/>
          <w:u w:val="single"/>
          <w:shd w:val="clear" w:color="auto" w:fill="FFFF00"/>
        </w:rPr>
        <w:t>claims freedom, equality and respect for human beings'</w:t>
      </w:r>
      <w:r w:rsidRPr="00022A5C">
        <w:rPr>
          <w:rFonts w:eastAsia="Times New Roman"/>
          <w:b/>
          <w:bCs/>
          <w:color w:val="000000"/>
          <w:u w:val="single"/>
        </w:rPr>
        <w:t>.</w:t>
      </w:r>
      <w:r w:rsidRPr="00022A5C">
        <w:rPr>
          <w:rFonts w:eastAsia="Times New Roman"/>
          <w:color w:val="000000"/>
        </w:rPr>
        <w:t> In November 2017, Maduro expressed his personal support for ‘</w:t>
      </w:r>
      <w:proofErr w:type="gramStart"/>
      <w:r w:rsidRPr="00022A5C">
        <w:rPr>
          <w:rFonts w:eastAsia="Times New Roman"/>
          <w:color w:val="000000"/>
        </w:rPr>
        <w:t>same-sex</w:t>
      </w:r>
      <w:proofErr w:type="gramEnd"/>
      <w:r w:rsidRPr="00022A5C">
        <w:rPr>
          <w:rFonts w:eastAsia="Times New Roman"/>
          <w:color w:val="000000"/>
        </w:rPr>
        <w:t xml:space="preserve">’ marriage, and in September 2016 the Administrative Service of Identification and Migration Affairs (SAIME) announced that trans people may request new identity cards in accordance with their gender identity. Venezuela’s Revolutionary Sex-Gender Diverse Alliance has condemned US sanctions and imperialist meddling in the country, which has created a medical crisis hitting the working-class LGBTI+ community particularly hard. The need for anti-imperialist LGBTI+ solidarity is clear—the liberal British gay rights leader Peter Tatchell supported the anti-Maduro coup attempt. In </w:t>
      </w:r>
      <w:proofErr w:type="spellStart"/>
      <w:r w:rsidRPr="00022A5C">
        <w:rPr>
          <w:rFonts w:eastAsia="Times New Roman"/>
          <w:color w:val="000000"/>
        </w:rPr>
        <w:t>neighbouring</w:t>
      </w:r>
      <w:proofErr w:type="spellEnd"/>
      <w:r w:rsidRPr="00022A5C">
        <w:rPr>
          <w:rFonts w:eastAsia="Times New Roman"/>
          <w:color w:val="000000"/>
        </w:rPr>
        <w:t> Bolivia too, where in 2016 trans people were issued new ID cards for the first time, the right-wing US-sponsored coup is likely to set back LGBTI+ rights (in addition to the vicious pogroms already being launched against indigenous communities).</w:t>
      </w:r>
    </w:p>
    <w:p w14:paraId="22F24904" w14:textId="77777777" w:rsidR="00332A94" w:rsidRPr="00022A5C" w:rsidRDefault="00332A94" w:rsidP="00332A94">
      <w:pPr>
        <w:spacing w:line="235" w:lineRule="atLeast"/>
        <w:rPr>
          <w:rFonts w:eastAsia="Times New Roman"/>
          <w:color w:val="000000"/>
        </w:rPr>
      </w:pPr>
      <w:r w:rsidRPr="00022A5C">
        <w:rPr>
          <w:rFonts w:eastAsia="Times New Roman"/>
          <w:b/>
          <w:bCs/>
          <w:color w:val="000000"/>
          <w:u w:val="single"/>
          <w:shd w:val="clear" w:color="auto" w:fill="FFFF00"/>
        </w:rPr>
        <w:t>Cuba</w:t>
      </w:r>
      <w:r w:rsidRPr="00022A5C">
        <w:rPr>
          <w:rFonts w:eastAsia="Times New Roman"/>
          <w:color w:val="000000"/>
        </w:rPr>
        <w:t>, still a shining beacon of socialist humanity, </w:t>
      </w:r>
      <w:r w:rsidRPr="00022A5C">
        <w:rPr>
          <w:rFonts w:eastAsia="Times New Roman"/>
          <w:b/>
          <w:bCs/>
          <w:color w:val="000000"/>
          <w:u w:val="single"/>
          <w:shd w:val="clear" w:color="auto" w:fill="FFFF00"/>
        </w:rPr>
        <w:t>provides gender-affirmation surgery for free</w:t>
      </w:r>
      <w:r w:rsidRPr="00022A5C">
        <w:rPr>
          <w:rFonts w:eastAsia="Times New Roman"/>
          <w:color w:val="000000"/>
        </w:rPr>
        <w:t>, and the country’s first trans couple marriage took place in July 2019. In 2012, Adela Hernández became the first trans person to be elected to public office in the country. Mariela Castro Espín, daughter of Cuban Communist Party leader Raúl Castro, has for over two decades been doing pioneering work at the Cuban National Center for Sex Education (</w:t>
      </w:r>
      <w:r w:rsidRPr="00022A5C">
        <w:rPr>
          <w:rFonts w:eastAsia="Times New Roman"/>
          <w:b/>
          <w:bCs/>
          <w:color w:val="000000"/>
          <w:u w:val="single"/>
        </w:rPr>
        <w:t>CENESEX</w:t>
      </w:r>
      <w:r w:rsidRPr="00022A5C">
        <w:rPr>
          <w:rFonts w:eastAsia="Times New Roman"/>
          <w:color w:val="000000"/>
        </w:rPr>
        <w:t>), </w:t>
      </w:r>
      <w:r w:rsidRPr="00022A5C">
        <w:rPr>
          <w:rFonts w:eastAsia="Times New Roman"/>
          <w:color w:val="000000"/>
          <w:u w:val="single"/>
        </w:rPr>
        <w:t>which</w:t>
      </w:r>
      <w:r w:rsidRPr="00022A5C">
        <w:rPr>
          <w:rFonts w:eastAsia="Times New Roman"/>
          <w:color w:val="000000"/>
        </w:rPr>
        <w:t> </w:t>
      </w:r>
      <w:r w:rsidRPr="00022A5C">
        <w:rPr>
          <w:rFonts w:eastAsia="Times New Roman"/>
          <w:b/>
          <w:bCs/>
          <w:color w:val="000000"/>
          <w:u w:val="single"/>
        </w:rPr>
        <w:t>promotes</w:t>
      </w:r>
      <w:r w:rsidRPr="00022A5C">
        <w:rPr>
          <w:rFonts w:eastAsia="Times New Roman"/>
          <w:color w:val="000000"/>
        </w:rPr>
        <w:t> </w:t>
      </w:r>
      <w:r w:rsidRPr="00022A5C">
        <w:rPr>
          <w:rFonts w:eastAsia="Times New Roman"/>
          <w:color w:val="000000"/>
          <w:u w:val="single"/>
        </w:rPr>
        <w:t>LGBT</w:t>
      </w:r>
      <w:r w:rsidRPr="00022A5C">
        <w:rPr>
          <w:rFonts w:eastAsia="Times New Roman"/>
          <w:color w:val="000000"/>
        </w:rPr>
        <w:t> </w:t>
      </w:r>
      <w:r w:rsidRPr="00022A5C">
        <w:rPr>
          <w:rFonts w:eastAsia="Times New Roman"/>
          <w:b/>
          <w:bCs/>
          <w:color w:val="000000"/>
          <w:u w:val="single"/>
        </w:rPr>
        <w:t>equality and the</w:t>
      </w:r>
      <w:r w:rsidRPr="00022A5C">
        <w:rPr>
          <w:rFonts w:eastAsia="Times New Roman"/>
          <w:color w:val="000000"/>
        </w:rPr>
        <w:t> </w:t>
      </w:r>
      <w:proofErr w:type="spellStart"/>
      <w:r w:rsidRPr="00022A5C">
        <w:rPr>
          <w:rFonts w:eastAsia="Times New Roman"/>
          <w:b/>
          <w:bCs/>
          <w:color w:val="000000"/>
          <w:u w:val="single"/>
        </w:rPr>
        <w:t>depathologisation</w:t>
      </w:r>
      <w:proofErr w:type="spellEnd"/>
      <w:r w:rsidRPr="00022A5C">
        <w:rPr>
          <w:rFonts w:eastAsia="Times New Roman"/>
          <w:color w:val="000000"/>
        </w:rPr>
        <w:t> </w:t>
      </w:r>
      <w:r w:rsidRPr="00022A5C">
        <w:rPr>
          <w:rFonts w:eastAsia="Times New Roman"/>
          <w:b/>
          <w:bCs/>
          <w:color w:val="000000"/>
          <w:u w:val="single"/>
        </w:rPr>
        <w:t>of trans people</w:t>
      </w:r>
      <w:r w:rsidRPr="00022A5C">
        <w:rPr>
          <w:rFonts w:eastAsia="Times New Roman"/>
          <w:color w:val="000000"/>
        </w:rPr>
        <w:t xml:space="preserve">. </w:t>
      </w:r>
      <w:proofErr w:type="spellStart"/>
      <w:r w:rsidRPr="00022A5C">
        <w:rPr>
          <w:rFonts w:eastAsia="Times New Roman"/>
          <w:color w:val="000000"/>
        </w:rPr>
        <w:t>Espín</w:t>
      </w:r>
      <w:proofErr w:type="spellEnd"/>
      <w:r w:rsidRPr="00022A5C">
        <w:rPr>
          <w:rFonts w:eastAsia="Times New Roman"/>
          <w:color w:val="000000"/>
        </w:rPr>
        <w:t xml:space="preserve">, who campaigns for ‘same-sex’ marriage and aims to ‘bring the revolution’s humanity to those aspects of life that it hasn’t reached because of old prejudices’, exemplifies the creative synergy between socialist-humanist theory and practice. She explains: ‘we help people to integrate into society, not to feel sick, not to feel depreciated, not to feel inferior, and to find in our institution a support-base and space for constructing knowledge. Because who better than people living these experiences to bring awareness to and their </w:t>
      </w:r>
      <w:proofErr w:type="spellStart"/>
      <w:r w:rsidRPr="00022A5C">
        <w:rPr>
          <w:rFonts w:eastAsia="Times New Roman"/>
          <w:color w:val="000000"/>
        </w:rPr>
        <w:t>socialisation</w:t>
      </w:r>
      <w:proofErr w:type="spellEnd"/>
      <w:r w:rsidRPr="00022A5C">
        <w:rPr>
          <w:rFonts w:eastAsia="Times New Roman"/>
          <w:color w:val="000000"/>
        </w:rPr>
        <w:t xml:space="preserve"> among the entire population?’ Like the PKP, Cuba </w:t>
      </w:r>
      <w:proofErr w:type="spellStart"/>
      <w:r w:rsidRPr="00022A5C">
        <w:rPr>
          <w:rFonts w:eastAsia="Times New Roman"/>
          <w:color w:val="000000"/>
        </w:rPr>
        <w:t>emphasises</w:t>
      </w:r>
      <w:proofErr w:type="spellEnd"/>
      <w:r w:rsidRPr="00022A5C">
        <w:rPr>
          <w:rFonts w:eastAsia="Times New Roman"/>
          <w:color w:val="000000"/>
        </w:rPr>
        <w:t xml:space="preserve"> the importance of </w:t>
      </w:r>
      <w:r w:rsidRPr="00022A5C">
        <w:rPr>
          <w:rFonts w:eastAsia="Times New Roman"/>
          <w:b/>
          <w:bCs/>
          <w:color w:val="000000"/>
          <w:u w:val="single"/>
          <w:shd w:val="clear" w:color="auto" w:fill="FFFF00"/>
        </w:rPr>
        <w:t>socialist mass education</w:t>
      </w:r>
      <w:r w:rsidRPr="00022A5C">
        <w:rPr>
          <w:rFonts w:eastAsia="Times New Roman"/>
          <w:color w:val="000000"/>
        </w:rPr>
        <w:t>: ‘we </w:t>
      </w:r>
      <w:r w:rsidRPr="00022A5C">
        <w:rPr>
          <w:rFonts w:eastAsia="Times New Roman"/>
          <w:color w:val="000000"/>
          <w:u w:val="single"/>
        </w:rPr>
        <w:t>began</w:t>
      </w:r>
      <w:r w:rsidRPr="00022A5C">
        <w:rPr>
          <w:rFonts w:eastAsia="Times New Roman"/>
          <w:color w:val="000000"/>
        </w:rPr>
        <w:t> </w:t>
      </w:r>
      <w:r w:rsidRPr="00022A5C">
        <w:rPr>
          <w:rFonts w:eastAsia="Times New Roman"/>
          <w:b/>
          <w:bCs/>
          <w:color w:val="000000"/>
          <w:u w:val="single"/>
          <w:shd w:val="clear" w:color="auto" w:fill="FFFF00"/>
        </w:rPr>
        <w:t>training</w:t>
      </w:r>
      <w:r w:rsidRPr="00022A5C">
        <w:rPr>
          <w:rFonts w:eastAsia="Times New Roman"/>
          <w:color w:val="000000"/>
        </w:rPr>
        <w:t> </w:t>
      </w:r>
      <w:r w:rsidRPr="00022A5C">
        <w:rPr>
          <w:rFonts w:eastAsia="Times New Roman"/>
          <w:b/>
          <w:bCs/>
          <w:color w:val="000000"/>
          <w:u w:val="single"/>
        </w:rPr>
        <w:t>[trans</w:t>
      </w:r>
      <w:r w:rsidRPr="00022A5C">
        <w:rPr>
          <w:rFonts w:eastAsia="Times New Roman"/>
          <w:color w:val="000000"/>
        </w:rPr>
        <w:t> </w:t>
      </w:r>
      <w:r w:rsidRPr="00022A5C">
        <w:rPr>
          <w:rFonts w:eastAsia="Times New Roman"/>
          <w:b/>
          <w:bCs/>
          <w:color w:val="000000"/>
          <w:u w:val="single"/>
          <w:shd w:val="clear" w:color="auto" w:fill="FFFF00"/>
        </w:rPr>
        <w:t>advocates] as sexual rights activists</w:t>
      </w:r>
      <w:r w:rsidRPr="00022A5C">
        <w:rPr>
          <w:rFonts w:eastAsia="Times New Roman"/>
          <w:color w:val="000000"/>
        </w:rPr>
        <w:t> </w:t>
      </w:r>
      <w:r w:rsidRPr="00022A5C">
        <w:rPr>
          <w:rFonts w:eastAsia="Times New Roman"/>
          <w:color w:val="000000"/>
          <w:u w:val="single"/>
        </w:rPr>
        <w:t>with an emphasis on civil rights, using Paolo Freire’s methodology of popular education—a participatory method that also promotes very important human values in the relationships they build with other people</w:t>
      </w:r>
      <w:r w:rsidRPr="00022A5C">
        <w:rPr>
          <w:rFonts w:eastAsia="Times New Roman"/>
          <w:color w:val="000000"/>
        </w:rPr>
        <w:t xml:space="preserve">.’ </w:t>
      </w:r>
      <w:proofErr w:type="spellStart"/>
      <w:r w:rsidRPr="00022A5C">
        <w:rPr>
          <w:rFonts w:eastAsia="Times New Roman"/>
          <w:color w:val="000000"/>
        </w:rPr>
        <w:t>Espín</w:t>
      </w:r>
      <w:proofErr w:type="spellEnd"/>
      <w:r w:rsidRPr="00022A5C">
        <w:rPr>
          <w:rFonts w:eastAsia="Times New Roman"/>
          <w:color w:val="000000"/>
        </w:rPr>
        <w:t xml:space="preserve"> understands that homophobia and machismo from the colonial era retain a strong legacy in Cuba, and that the revolution is a long-term process of transforming social relations:</w:t>
      </w:r>
    </w:p>
    <w:p w14:paraId="43E7E316" w14:textId="77777777" w:rsidR="00332A94" w:rsidRPr="00022A5C" w:rsidRDefault="00332A94" w:rsidP="00332A94">
      <w:pPr>
        <w:spacing w:line="235" w:lineRule="atLeast"/>
        <w:rPr>
          <w:rFonts w:eastAsia="Times New Roman"/>
          <w:color w:val="000000"/>
        </w:rPr>
      </w:pPr>
      <w:r w:rsidRPr="00022A5C">
        <w:rPr>
          <w:rFonts w:eastAsia="Times New Roman"/>
          <w:color w:val="000000"/>
        </w:rPr>
        <w:t>The main stage for the struggle of sexual and gender diversity in Cuba was the 1959 revolution. The revolution was the start of a process of emancipation in all senses of the word, bringing into question and discrepancy, those human relations based on exploitation and that have historically been learned. In this process of socialist transition, we are articulating new relationships, new kinds of relationships, by taking down myths and prejudices, especially on issues of class, race and gender.</w:t>
      </w:r>
    </w:p>
    <w:p w14:paraId="31FFAB85"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Globally, we are witnessing the emergence of what Peter Drucker calls ‘third-wave socialist feminism’: a feminism which </w:t>
      </w:r>
      <w:proofErr w:type="spellStart"/>
      <w:r w:rsidRPr="00022A5C">
        <w:rPr>
          <w:rFonts w:eastAsia="Times New Roman"/>
          <w:color w:val="000000"/>
        </w:rPr>
        <w:t>recognises</w:t>
      </w:r>
      <w:proofErr w:type="spellEnd"/>
      <w:r w:rsidRPr="00022A5C">
        <w:rPr>
          <w:rFonts w:eastAsia="Times New Roman"/>
          <w:color w:val="000000"/>
        </w:rPr>
        <w:t xml:space="preserve"> capitalist-imperialism as the root cause of compounding oppressions, including racism; and which is </w:t>
      </w:r>
      <w:proofErr w:type="spellStart"/>
      <w:r w:rsidRPr="00022A5C">
        <w:rPr>
          <w:rFonts w:eastAsia="Times New Roman"/>
          <w:color w:val="000000"/>
        </w:rPr>
        <w:t>characterised</w:t>
      </w:r>
      <w:proofErr w:type="spellEnd"/>
      <w:r w:rsidRPr="00022A5C">
        <w:rPr>
          <w:rFonts w:eastAsia="Times New Roman"/>
          <w:color w:val="000000"/>
        </w:rPr>
        <w:t xml:space="preserve"> by LGBTI+ inclusivity, along with concern for indigenous justice.[108] Meanwhile, British Marxists are still peddling nineteenth-century biological determinism.</w:t>
      </w:r>
    </w:p>
    <w:p w14:paraId="3863CFB4" w14:textId="77777777" w:rsidR="00332A94" w:rsidRPr="00022A5C" w:rsidRDefault="00332A94" w:rsidP="00332A94">
      <w:pPr>
        <w:spacing w:line="235" w:lineRule="atLeast"/>
        <w:rPr>
          <w:rFonts w:eastAsia="Times New Roman"/>
          <w:color w:val="000000"/>
        </w:rPr>
      </w:pPr>
      <w:r w:rsidRPr="00022A5C">
        <w:rPr>
          <w:rFonts w:eastAsia="Times New Roman"/>
          <w:color w:val="000000"/>
          <w:u w:val="single"/>
          <w:shd w:val="clear" w:color="auto" w:fill="FFFF00"/>
        </w:rPr>
        <w:t>Dogmatic</w:t>
      </w:r>
      <w:r w:rsidRPr="00022A5C">
        <w:rPr>
          <w:rFonts w:eastAsia="Times New Roman"/>
          <w:color w:val="000000"/>
        </w:rPr>
        <w:t>, </w:t>
      </w:r>
      <w:r w:rsidRPr="00022A5C">
        <w:rPr>
          <w:rFonts w:eastAsia="Times New Roman"/>
          <w:color w:val="000000"/>
          <w:u w:val="single"/>
        </w:rPr>
        <w:t>short-sighted</w:t>
      </w:r>
      <w:r w:rsidRPr="00022A5C">
        <w:rPr>
          <w:rFonts w:eastAsia="Times New Roman"/>
          <w:color w:val="000000"/>
        </w:rPr>
        <w:t> </w:t>
      </w:r>
      <w:r w:rsidRPr="00022A5C">
        <w:rPr>
          <w:rFonts w:eastAsia="Times New Roman"/>
          <w:color w:val="000000"/>
          <w:u w:val="single"/>
          <w:shd w:val="clear" w:color="auto" w:fill="FFFF00"/>
        </w:rPr>
        <w:t>Marxists</w:t>
      </w:r>
      <w:r w:rsidRPr="00022A5C">
        <w:rPr>
          <w:rFonts w:eastAsia="Times New Roman"/>
          <w:color w:val="000000"/>
        </w:rPr>
        <w:t> </w:t>
      </w:r>
      <w:r w:rsidRPr="00022A5C">
        <w:rPr>
          <w:rFonts w:eastAsia="Times New Roman"/>
          <w:color w:val="000000"/>
          <w:u w:val="single"/>
        </w:rPr>
        <w:t>present struggles against different oppressions as ‘diversions’ from the 'real' class struggle</w:t>
      </w:r>
      <w:r w:rsidRPr="00022A5C">
        <w:rPr>
          <w:rFonts w:eastAsia="Times New Roman"/>
          <w:color w:val="000000"/>
        </w:rPr>
        <w:t xml:space="preserve">. But it is these dogmatists who divide the working class against </w:t>
      </w:r>
      <w:proofErr w:type="gramStart"/>
      <w:r w:rsidRPr="00022A5C">
        <w:rPr>
          <w:rFonts w:eastAsia="Times New Roman"/>
          <w:color w:val="000000"/>
        </w:rPr>
        <w:t>itself</w:t>
      </w:r>
      <w:proofErr w:type="gramEnd"/>
      <w:r w:rsidRPr="00022A5C">
        <w:rPr>
          <w:rFonts w:eastAsia="Times New Roman"/>
          <w:color w:val="000000"/>
        </w:rPr>
        <w:t>, by pretending its constituent elements don’t exist. The CPGB(ML) is a useful case in that it’s explicit in a position implicitly held by much of the left: ‘We </w:t>
      </w:r>
      <w:r w:rsidRPr="00022A5C">
        <w:rPr>
          <w:rFonts w:eastAsia="Times New Roman"/>
          <w:color w:val="000000"/>
          <w:u w:val="single"/>
          <w:shd w:val="clear" w:color="auto" w:fill="FFFF00"/>
        </w:rPr>
        <w:t>are told</w:t>
      </w:r>
      <w:r w:rsidRPr="00022A5C">
        <w:rPr>
          <w:rFonts w:eastAsia="Times New Roman"/>
          <w:color w:val="000000"/>
        </w:rPr>
        <w:t> </w:t>
      </w:r>
      <w:r w:rsidRPr="00022A5C">
        <w:rPr>
          <w:rFonts w:eastAsia="Times New Roman"/>
          <w:color w:val="000000"/>
          <w:u w:val="single"/>
        </w:rPr>
        <w:t>that</w:t>
      </w:r>
      <w:r w:rsidRPr="00022A5C">
        <w:rPr>
          <w:rFonts w:eastAsia="Times New Roman"/>
          <w:color w:val="000000"/>
        </w:rPr>
        <w:t> </w:t>
      </w:r>
      <w:r w:rsidRPr="00022A5C">
        <w:rPr>
          <w:rFonts w:eastAsia="Times New Roman"/>
          <w:b/>
          <w:bCs/>
          <w:color w:val="000000"/>
          <w:u w:val="single"/>
          <w:shd w:val="clear" w:color="auto" w:fill="FFFF00"/>
        </w:rPr>
        <w:t>so-and-so represents the</w:t>
      </w:r>
      <w:r w:rsidRPr="00022A5C">
        <w:rPr>
          <w:rFonts w:eastAsia="Times New Roman"/>
          <w:color w:val="000000"/>
        </w:rPr>
        <w:t> </w:t>
      </w:r>
      <w:r w:rsidRPr="00022A5C">
        <w:rPr>
          <w:rFonts w:eastAsia="Times New Roman"/>
          <w:color w:val="000000"/>
          <w:u w:val="single"/>
        </w:rPr>
        <w:t>“black community”, or the “</w:t>
      </w:r>
      <w:proofErr w:type="spellStart"/>
      <w:r w:rsidRPr="00022A5C">
        <w:rPr>
          <w:rFonts w:eastAsia="Times New Roman"/>
          <w:color w:val="000000"/>
          <w:u w:val="single"/>
        </w:rPr>
        <w:t>muslim</w:t>
      </w:r>
      <w:proofErr w:type="spellEnd"/>
      <w:r w:rsidRPr="00022A5C">
        <w:rPr>
          <w:rFonts w:eastAsia="Times New Roman"/>
          <w:color w:val="000000"/>
        </w:rPr>
        <w:t> </w:t>
      </w:r>
      <w:r w:rsidRPr="00022A5C">
        <w:rPr>
          <w:rFonts w:eastAsia="Times New Roman"/>
          <w:color w:val="000000"/>
          <w:u w:val="single"/>
        </w:rPr>
        <w:t>community”, or the “Asian community”, or the “women’s community” or the “</w:t>
      </w:r>
      <w:r w:rsidRPr="00022A5C">
        <w:rPr>
          <w:rFonts w:eastAsia="Times New Roman"/>
          <w:b/>
          <w:bCs/>
          <w:color w:val="000000"/>
          <w:u w:val="single"/>
          <w:shd w:val="clear" w:color="auto" w:fill="FFFF00"/>
        </w:rPr>
        <w:t>LGBT+</w:t>
      </w:r>
      <w:r w:rsidRPr="00022A5C">
        <w:rPr>
          <w:rFonts w:eastAsia="Times New Roman"/>
          <w:color w:val="000000"/>
        </w:rPr>
        <w:t> </w:t>
      </w:r>
      <w:r w:rsidRPr="00022A5C">
        <w:rPr>
          <w:rFonts w:eastAsia="Times New Roman"/>
          <w:b/>
          <w:bCs/>
          <w:color w:val="000000"/>
          <w:u w:val="single"/>
        </w:rPr>
        <w:t>community</w:t>
      </w:r>
      <w:r w:rsidRPr="00022A5C">
        <w:rPr>
          <w:rFonts w:eastAsia="Times New Roman"/>
          <w:color w:val="000000"/>
          <w:u w:val="single"/>
        </w:rPr>
        <w:t>”, the “</w:t>
      </w:r>
      <w:r w:rsidRPr="00022A5C">
        <w:rPr>
          <w:rFonts w:eastAsia="Times New Roman"/>
          <w:b/>
          <w:bCs/>
          <w:color w:val="000000"/>
          <w:u w:val="single"/>
          <w:shd w:val="clear" w:color="auto" w:fill="FFFF00"/>
        </w:rPr>
        <w:t>queer</w:t>
      </w:r>
      <w:r w:rsidRPr="00022A5C">
        <w:rPr>
          <w:rFonts w:eastAsia="Times New Roman"/>
          <w:color w:val="000000"/>
        </w:rPr>
        <w:t> </w:t>
      </w:r>
      <w:r w:rsidRPr="00022A5C">
        <w:rPr>
          <w:rFonts w:eastAsia="Times New Roman"/>
          <w:b/>
          <w:bCs/>
          <w:color w:val="000000"/>
          <w:u w:val="single"/>
        </w:rPr>
        <w:t>community</w:t>
      </w:r>
      <w:r w:rsidRPr="00022A5C">
        <w:rPr>
          <w:rFonts w:eastAsia="Times New Roman"/>
          <w:color w:val="000000"/>
          <w:u w:val="single"/>
        </w:rPr>
        <w:t>”, the “</w:t>
      </w:r>
      <w:r w:rsidRPr="00022A5C">
        <w:rPr>
          <w:rFonts w:eastAsia="Times New Roman"/>
          <w:b/>
          <w:bCs/>
          <w:color w:val="000000"/>
          <w:u w:val="single"/>
          <w:shd w:val="clear" w:color="auto" w:fill="FFFF00"/>
        </w:rPr>
        <w:t>trans community</w:t>
      </w:r>
      <w:r w:rsidRPr="00022A5C">
        <w:rPr>
          <w:rFonts w:eastAsia="Times New Roman"/>
          <w:color w:val="000000"/>
          <w:u w:val="single"/>
        </w:rPr>
        <w:t>” . . . but</w:t>
      </w:r>
      <w:r w:rsidRPr="00022A5C">
        <w:rPr>
          <w:rFonts w:eastAsia="Times New Roman"/>
          <w:color w:val="000000"/>
        </w:rPr>
        <w:t> </w:t>
      </w:r>
      <w:r w:rsidRPr="00022A5C">
        <w:rPr>
          <w:rFonts w:eastAsia="Times New Roman"/>
          <w:color w:val="000000"/>
          <w:u w:val="single"/>
          <w:shd w:val="clear" w:color="auto" w:fill="FFFF00"/>
        </w:rPr>
        <w:t>there’s</w:t>
      </w:r>
      <w:r w:rsidRPr="00022A5C">
        <w:rPr>
          <w:rFonts w:eastAsia="Times New Roman"/>
          <w:color w:val="000000"/>
        </w:rPr>
        <w:t> </w:t>
      </w:r>
      <w:r w:rsidRPr="00022A5C">
        <w:rPr>
          <w:rFonts w:eastAsia="Times New Roman"/>
          <w:b/>
          <w:bCs/>
          <w:color w:val="000000"/>
          <w:u w:val="single"/>
          <w:shd w:val="clear" w:color="auto" w:fill="FFFF00"/>
        </w:rPr>
        <w:t>no such</w:t>
      </w:r>
      <w:r w:rsidRPr="00022A5C">
        <w:rPr>
          <w:rFonts w:eastAsia="Times New Roman"/>
          <w:color w:val="000000"/>
        </w:rPr>
        <w:t> </w:t>
      </w:r>
      <w:r w:rsidRPr="00022A5C">
        <w:rPr>
          <w:rFonts w:eastAsia="Times New Roman"/>
          <w:b/>
          <w:bCs/>
          <w:color w:val="000000"/>
          <w:u w:val="single"/>
          <w:shd w:val="clear" w:color="auto" w:fill="FFFF00"/>
        </w:rPr>
        <w:t>thing</w:t>
      </w:r>
      <w:r w:rsidRPr="00022A5C">
        <w:rPr>
          <w:rFonts w:eastAsia="Times New Roman"/>
          <w:color w:val="000000"/>
        </w:rPr>
        <w:t> </w:t>
      </w:r>
      <w:r w:rsidRPr="00022A5C">
        <w:rPr>
          <w:rFonts w:eastAsia="Times New Roman"/>
          <w:color w:val="000000"/>
          <w:u w:val="single"/>
        </w:rPr>
        <w:t>as any of those “communities</w:t>
      </w:r>
      <w:r w:rsidRPr="00022A5C">
        <w:rPr>
          <w:rFonts w:eastAsia="Times New Roman"/>
          <w:color w:val="000000"/>
        </w:rPr>
        <w:t>”!’ This is, of course, ridiculous; </w:t>
      </w:r>
      <w:r w:rsidRPr="00022A5C">
        <w:rPr>
          <w:rFonts w:eastAsia="Times New Roman"/>
          <w:color w:val="000000"/>
          <w:u w:val="single"/>
          <w:shd w:val="clear" w:color="auto" w:fill="FFFF00"/>
        </w:rPr>
        <w:t>oppressed</w:t>
      </w:r>
      <w:r w:rsidRPr="00022A5C">
        <w:rPr>
          <w:rFonts w:eastAsia="Times New Roman"/>
          <w:color w:val="000000"/>
        </w:rPr>
        <w:t> </w:t>
      </w:r>
      <w:r w:rsidRPr="00022A5C">
        <w:rPr>
          <w:rFonts w:eastAsia="Times New Roman"/>
          <w:color w:val="000000"/>
          <w:u w:val="single"/>
          <w:shd w:val="clear" w:color="auto" w:fill="FFFF00"/>
        </w:rPr>
        <w:t>communities</w:t>
      </w:r>
      <w:r w:rsidRPr="00022A5C">
        <w:rPr>
          <w:rFonts w:eastAsia="Times New Roman"/>
          <w:color w:val="000000"/>
        </w:rPr>
        <w:t xml:space="preserve"> must fight for their </w:t>
      </w:r>
      <w:proofErr w:type="gramStart"/>
      <w:r w:rsidRPr="00022A5C">
        <w:rPr>
          <w:rFonts w:eastAsia="Times New Roman"/>
          <w:color w:val="000000"/>
        </w:rPr>
        <w:t>particular rights</w:t>
      </w:r>
      <w:proofErr w:type="gramEnd"/>
      <w:r w:rsidRPr="00022A5C">
        <w:rPr>
          <w:rFonts w:eastAsia="Times New Roman"/>
          <w:color w:val="000000"/>
        </w:rPr>
        <w:t xml:space="preserve"> as communities, but they </w:t>
      </w:r>
      <w:r w:rsidRPr="00022A5C">
        <w:rPr>
          <w:rFonts w:eastAsia="Times New Roman"/>
          <w:color w:val="000000"/>
          <w:u w:val="single"/>
          <w:shd w:val="clear" w:color="auto" w:fill="FFFF00"/>
        </w:rPr>
        <w:t>can simultaneously</w:t>
      </w:r>
      <w:r w:rsidRPr="00022A5C">
        <w:rPr>
          <w:rFonts w:eastAsia="Times New Roman"/>
          <w:color w:val="000000"/>
        </w:rPr>
        <w:t> </w:t>
      </w:r>
      <w:r w:rsidRPr="00022A5C">
        <w:rPr>
          <w:rFonts w:eastAsia="Times New Roman"/>
          <w:b/>
          <w:bCs/>
          <w:color w:val="000000"/>
          <w:u w:val="single"/>
          <w:shd w:val="clear" w:color="auto" w:fill="FFFF00"/>
        </w:rPr>
        <w:t>join wider anti-capitalist struggles</w:t>
      </w:r>
      <w:r w:rsidRPr="00022A5C">
        <w:rPr>
          <w:rFonts w:eastAsia="Times New Roman"/>
          <w:color w:val="000000"/>
        </w:rPr>
        <w:t xml:space="preserve">. The British Black Power movement, which existed throughout the 1960s-80s on a national scale, is exemplary. It fought community-based battles against racist immigration controls and police </w:t>
      </w:r>
      <w:proofErr w:type="gramStart"/>
      <w:r w:rsidRPr="00022A5C">
        <w:rPr>
          <w:rFonts w:eastAsia="Times New Roman"/>
          <w:color w:val="000000"/>
        </w:rPr>
        <w:t>brutality, and</w:t>
      </w:r>
      <w:proofErr w:type="gramEnd"/>
      <w:r w:rsidRPr="00022A5C">
        <w:rPr>
          <w:rFonts w:eastAsia="Times New Roman"/>
          <w:color w:val="000000"/>
        </w:rPr>
        <w:t xml:space="preserve"> drew attention to prejudice within the white working-class; but many Black Power groups were simultaneously committed to building alliances with white workers to transform and </w:t>
      </w:r>
      <w:proofErr w:type="spellStart"/>
      <w:r w:rsidRPr="00022A5C">
        <w:rPr>
          <w:rFonts w:eastAsia="Times New Roman"/>
          <w:color w:val="000000"/>
        </w:rPr>
        <w:t>radicalise</w:t>
      </w:r>
      <w:proofErr w:type="spellEnd"/>
      <w:r w:rsidRPr="00022A5C">
        <w:rPr>
          <w:rFonts w:eastAsia="Times New Roman"/>
          <w:color w:val="000000"/>
        </w:rPr>
        <w:t xml:space="preserve"> trade union structures—despite being denigrated by all the main socialist parties as 'black separatists'. The CPGB(ML) further claims that ‘Gay workers fight for socialism as workers, not as “gays”’ (why not both?!) and that ‘We can honestly say that under socialism there will be no “LGBT rights” because everybody will have full rights; end of story.’ This amounts to saying the revolution will magically end all oppressions, so in the meantime shut up about them—a line that alienated countless socialist-feminist and Black radical comrades during the hightide of post-war British Marxism.</w:t>
      </w:r>
    </w:p>
    <w:p w14:paraId="682403AE" w14:textId="77777777" w:rsidR="00332A94" w:rsidRPr="00022A5C" w:rsidRDefault="00332A94" w:rsidP="00332A94">
      <w:pPr>
        <w:spacing w:line="235" w:lineRule="atLeast"/>
        <w:rPr>
          <w:rFonts w:eastAsia="Times New Roman"/>
          <w:color w:val="000000"/>
        </w:rPr>
      </w:pPr>
      <w:r w:rsidRPr="00022A5C">
        <w:rPr>
          <w:rFonts w:eastAsia="Times New Roman"/>
          <w:color w:val="000000"/>
        </w:rPr>
        <w:t xml:space="preserve">Those engaged in class struggle often have expansive political identities: there is no contradiction between being a socialist and a feminist or anti-racist etc. And </w:t>
      </w:r>
      <w:proofErr w:type="gramStart"/>
      <w:r w:rsidRPr="00022A5C">
        <w:rPr>
          <w:rFonts w:eastAsia="Times New Roman"/>
          <w:color w:val="000000"/>
        </w:rPr>
        <w:t>the majority of</w:t>
      </w:r>
      <w:proofErr w:type="gramEnd"/>
      <w:r w:rsidRPr="00022A5C">
        <w:rPr>
          <w:rFonts w:eastAsia="Times New Roman"/>
          <w:color w:val="000000"/>
        </w:rPr>
        <w:t xml:space="preserve"> working-class people fall into one or more of the categories of women, LGBTI+, </w:t>
      </w:r>
      <w:proofErr w:type="spellStart"/>
      <w:r w:rsidRPr="00022A5C">
        <w:rPr>
          <w:rFonts w:eastAsia="Times New Roman"/>
          <w:color w:val="000000"/>
        </w:rPr>
        <w:t>racialised</w:t>
      </w:r>
      <w:proofErr w:type="spellEnd"/>
      <w:r w:rsidRPr="00022A5C">
        <w:rPr>
          <w:rFonts w:eastAsia="Times New Roman"/>
          <w:color w:val="000000"/>
        </w:rPr>
        <w:t xml:space="preserve"> minorities and those with disabilities. But also, the dogmatic Marxists present a false picture of the 'traditional' white working class as being only concerned with their immediate interests. Certainly, racism has a strong presence among the white working class in Britain (though no more than among the middle classes), but there have been key instances of multiracial proletarian solidarity: the participation of tens of thousands of white workers in the anti-fascist movement against the National Front; or the mass rank-and-file trade union support for the strike at </w:t>
      </w:r>
      <w:proofErr w:type="spellStart"/>
      <w:r w:rsidRPr="00022A5C">
        <w:rPr>
          <w:rFonts w:eastAsia="Times New Roman"/>
          <w:color w:val="000000"/>
        </w:rPr>
        <w:t>Grunwick</w:t>
      </w:r>
      <w:proofErr w:type="spellEnd"/>
      <w:r w:rsidRPr="00022A5C">
        <w:rPr>
          <w:rFonts w:eastAsia="Times New Roman"/>
          <w:color w:val="000000"/>
        </w:rPr>
        <w:t xml:space="preserve"> film processing plant by Asian women workers during 1976-8. Such moments of working-class unity were a long time in the making and, vitally, they necessitated the acceptance by socialists of the particularities of oppressions, rather than subsuming contradictions within the working classes with such facile slogans as 'One Race the Human Race'. Since the 1970s, there has also been increasing acceptance by the mainstream workers’ movement of LGBT rights—a major turning-point having been the Lesbians and Gays Support the Miners movement in 1984-5, led by late gay Communist Mark Ashton.</w:t>
      </w:r>
    </w:p>
    <w:p w14:paraId="48AE1B81" w14:textId="77777777" w:rsidR="00332A94" w:rsidRPr="0052299A" w:rsidRDefault="00332A94" w:rsidP="00332A94"/>
    <w:p w14:paraId="5199AEA4" w14:textId="77777777" w:rsidR="00332A94" w:rsidRDefault="00502061" w:rsidP="00502061">
      <w:pPr>
        <w:pStyle w:val="Heading2"/>
      </w:pPr>
      <w:r>
        <w:t>Case</w:t>
      </w:r>
    </w:p>
    <w:p w14:paraId="60A7FFE6" w14:textId="3F87A3B9" w:rsidR="00332A94" w:rsidRPr="00332A94" w:rsidRDefault="00332A94" w:rsidP="00332A94">
      <w:pPr>
        <w:pStyle w:val="Heading3"/>
      </w:pPr>
      <w:r>
        <w:t>1NC--Academy</w:t>
      </w:r>
    </w:p>
    <w:p w14:paraId="0FCD9B07" w14:textId="77777777" w:rsidR="00332A94" w:rsidRDefault="00332A94" w:rsidP="00332A94">
      <w:pPr>
        <w:pStyle w:val="Heading4"/>
      </w:pPr>
      <w:r>
        <w:t xml:space="preserve">The revolutionary potential of the affirmative remains trapped within the neoliberal university. Competition and rewards facilitate the creation of market values via research utility, inviting surveillance and performance management that destroy their social movements </w:t>
      </w:r>
    </w:p>
    <w:p w14:paraId="5DC12007" w14:textId="77777777" w:rsidR="00332A94" w:rsidRPr="001A1653" w:rsidRDefault="00332A94" w:rsidP="00332A94">
      <w:r w:rsidRPr="001A1653">
        <w:rPr>
          <w:rStyle w:val="Style13ptBold"/>
        </w:rPr>
        <w:t>Morley 15</w:t>
      </w:r>
      <w:r>
        <w:t xml:space="preserve"> [Louise, 7/13/2015, “Troubling intra-actions: gender, neo-liberalism and research in the global academy”</w:t>
      </w:r>
      <w:proofErr w:type="gramStart"/>
      <w:r>
        <w:t>, ,</w:t>
      </w:r>
      <w:proofErr w:type="gramEnd"/>
      <w:r>
        <w:t xml:space="preserve"> Journal of Education Policy, Vol 31 </w:t>
      </w:r>
      <w:proofErr w:type="spellStart"/>
      <w:r>
        <w:t>Iss</w:t>
      </w:r>
      <w:proofErr w:type="spellEnd"/>
      <w:r>
        <w:t xml:space="preserve"> 1, pp 28-45, http://dx.doi.org/10.1080/02680939.2015.1062919]//KW </w:t>
      </w:r>
    </w:p>
    <w:p w14:paraId="54F68721" w14:textId="77777777" w:rsidR="00332A94" w:rsidRPr="00820100" w:rsidRDefault="00332A94" w:rsidP="00332A94">
      <w:pPr>
        <w:rPr>
          <w:rStyle w:val="StyleUnderline"/>
        </w:rPr>
      </w:pPr>
      <w:r w:rsidRPr="00820100">
        <w:rPr>
          <w:rStyle w:val="StyleUnderline"/>
          <w:highlight w:val="cyan"/>
        </w:rPr>
        <w:t>It would be erroneous to suggest that neo-liberalism is an external</w:t>
      </w:r>
      <w:r w:rsidRPr="00A705D4">
        <w:rPr>
          <w:rStyle w:val="StyleUnderline"/>
        </w:rPr>
        <w:t xml:space="preserve">, material </w:t>
      </w:r>
      <w:r w:rsidRPr="00820100">
        <w:rPr>
          <w:rStyle w:val="StyleUnderline"/>
          <w:highlight w:val="cyan"/>
        </w:rPr>
        <w:t>entity</w:t>
      </w:r>
      <w:r w:rsidRPr="00A705D4">
        <w:rPr>
          <w:rStyle w:val="StyleUnderline"/>
        </w:rPr>
        <w:t xml:space="preserve"> or a seamless monolithic apparatus that can be easily identified and resisted</w:t>
      </w:r>
      <w:r w:rsidRPr="00820100">
        <w:rPr>
          <w:sz w:val="14"/>
        </w:rPr>
        <w:t xml:space="preserve"> (Ball 2012; Larner 2000). It may be inhumane, but it is far from being non-human. </w:t>
      </w:r>
      <w:r w:rsidRPr="00820100">
        <w:rPr>
          <w:rStyle w:val="StyleUnderline"/>
          <w:highlight w:val="cyan"/>
        </w:rPr>
        <w:t>The neoliberal project is</w:t>
      </w:r>
      <w:r w:rsidRPr="00A705D4">
        <w:rPr>
          <w:rStyle w:val="StyleUnderline"/>
        </w:rPr>
        <w:t xml:space="preserve"> not just about injury or subjectification, but also </w:t>
      </w:r>
      <w:r w:rsidRPr="00820100">
        <w:rPr>
          <w:rStyle w:val="StyleUnderline"/>
          <w:highlight w:val="cyan"/>
        </w:rPr>
        <w:t>about how the academic profession is complicit in promoting, or intra-acting with the indices</w:t>
      </w:r>
      <w:r w:rsidRPr="00A705D4">
        <w:rPr>
          <w:rStyle w:val="StyleUnderline"/>
        </w:rPr>
        <w:t xml:space="preserve"> and indicators </w:t>
      </w:r>
      <w:r w:rsidRPr="00820100">
        <w:rPr>
          <w:rStyle w:val="StyleUnderline"/>
          <w:highlight w:val="cyan"/>
        </w:rPr>
        <w:t>that regulate the profession</w:t>
      </w:r>
      <w:r w:rsidRPr="00820100">
        <w:rPr>
          <w:sz w:val="14"/>
        </w:rPr>
        <w:t xml:space="preserve"> (Gill 2010; </w:t>
      </w:r>
      <w:proofErr w:type="spellStart"/>
      <w:r w:rsidRPr="00820100">
        <w:rPr>
          <w:sz w:val="14"/>
        </w:rPr>
        <w:t>Leathwood</w:t>
      </w:r>
      <w:proofErr w:type="spellEnd"/>
      <w:r w:rsidRPr="00820100">
        <w:rPr>
          <w:sz w:val="14"/>
        </w:rPr>
        <w:t xml:space="preserve"> and Read 2013; Lucas 2006). </w:t>
      </w:r>
      <w:r w:rsidRPr="00820100">
        <w:rPr>
          <w:rStyle w:val="StyleUnderline"/>
        </w:rPr>
        <w:t xml:space="preserve">It is a relationship of entanglement, with affect lubricating </w:t>
      </w:r>
      <w:proofErr w:type="spellStart"/>
      <w:r w:rsidRPr="00820100">
        <w:rPr>
          <w:rStyle w:val="StyleUnderline"/>
        </w:rPr>
        <w:t>financialisation</w:t>
      </w:r>
      <w:proofErr w:type="spellEnd"/>
      <w:r w:rsidRPr="00820100">
        <w:rPr>
          <w:rStyle w:val="StyleUnderline"/>
        </w:rPr>
        <w:t>, marketisation and audit policy processes.</w:t>
      </w:r>
      <w:r w:rsidRPr="00820100">
        <w:rPr>
          <w:sz w:val="14"/>
        </w:rPr>
        <w:t xml:space="preserve"> Income generation, as an indicator of research success, has been absorbed into and intra-acts with academic identities to reconfigure professional goals in performance management</w:t>
      </w:r>
      <w:r w:rsidRPr="00820100">
        <w:rPr>
          <w:rStyle w:val="StyleUnderline"/>
        </w:rPr>
        <w:t>. Neo-liberalism has extended the economic form of the market to the wider social body</w:t>
      </w:r>
      <w:r w:rsidRPr="00820100">
        <w:rPr>
          <w:sz w:val="14"/>
        </w:rPr>
        <w:t xml:space="preserve"> (Lazzarato 2009). In her high-profile resignation from academia, the novelist Marina Warner compared UK higher education to Chinese communist corporatism where enforcers rush to carry out the latest orders from their chiefs in an ecstasy of obedience to ideological principles which they do not seem to have examined, let alone discussed with the people they order to follow them, whom they cashier when they won’t knuckle under. (Brown 2014b) As Sandel (2012) observes, it is not so much that we have a market economy, but we have become a market society. </w:t>
      </w:r>
      <w:r w:rsidRPr="00820100">
        <w:rPr>
          <w:rStyle w:val="StyleUnderline"/>
          <w:highlight w:val="cyan"/>
        </w:rPr>
        <w:t>Social and psychic processes have intra-acted with dominant policy discourses to facilitate the introduction and maintenance of market values in academi</w:t>
      </w:r>
      <w:r w:rsidRPr="00820100">
        <w:rPr>
          <w:rStyle w:val="StyleUnderline"/>
        </w:rPr>
        <w:t>a</w:t>
      </w:r>
      <w:r w:rsidRPr="00820100">
        <w:rPr>
          <w:sz w:val="14"/>
        </w:rPr>
        <w:t xml:space="preserve">. Davies et al. (2013, 681) suggest that: Individuals’ power rests in taking up social categories as their own, shaping themselves in relation to them, and at the same time disavowing their dependence for continuing existence on that subjection. </w:t>
      </w:r>
      <w:r w:rsidRPr="00820100">
        <w:rPr>
          <w:rStyle w:val="StyleUnderline"/>
          <w:highlight w:val="cyan"/>
        </w:rPr>
        <w:t>In an academic culture of self-governance and self-</w:t>
      </w:r>
      <w:proofErr w:type="spellStart"/>
      <w:r w:rsidRPr="00820100">
        <w:rPr>
          <w:rStyle w:val="StyleUnderline"/>
          <w:highlight w:val="cyan"/>
        </w:rPr>
        <w:t>maximisation</w:t>
      </w:r>
      <w:proofErr w:type="spellEnd"/>
      <w:r w:rsidRPr="00820100">
        <w:rPr>
          <w:rStyle w:val="StyleUnderline"/>
          <w:highlight w:val="cyan"/>
        </w:rPr>
        <w:t>, values circulate and offer up new opportunities for competition,</w:t>
      </w:r>
      <w:r w:rsidRPr="00820100">
        <w:rPr>
          <w:rStyle w:val="StyleUnderline"/>
        </w:rPr>
        <w:t xml:space="preserve"> exhibitionism and self-promotion. The </w:t>
      </w:r>
      <w:proofErr w:type="spellStart"/>
      <w:r w:rsidRPr="00820100">
        <w:rPr>
          <w:rStyle w:val="StyleUnderline"/>
        </w:rPr>
        <w:t>financialisation</w:t>
      </w:r>
      <w:proofErr w:type="spellEnd"/>
      <w:r w:rsidRPr="00820100">
        <w:rPr>
          <w:rStyle w:val="StyleUnderline"/>
        </w:rPr>
        <w:t xml:space="preserve"> of research becomes </w:t>
      </w:r>
      <w:proofErr w:type="gramStart"/>
      <w:r w:rsidRPr="00820100">
        <w:rPr>
          <w:rStyle w:val="StyleUnderline"/>
        </w:rPr>
        <w:t>a truth</w:t>
      </w:r>
      <w:proofErr w:type="gramEnd"/>
      <w:r w:rsidRPr="00820100">
        <w:rPr>
          <w:rStyle w:val="StyleUnderline"/>
        </w:rPr>
        <w:t xml:space="preserve"> about its quality. The granting of </w:t>
      </w:r>
      <w:r w:rsidRPr="00820100">
        <w:rPr>
          <w:rStyle w:val="StyleUnderline"/>
          <w:highlight w:val="cyan"/>
        </w:rPr>
        <w:t xml:space="preserve">competitive awards is one of the </w:t>
      </w:r>
      <w:proofErr w:type="spellStart"/>
      <w:r w:rsidRPr="00820100">
        <w:rPr>
          <w:rStyle w:val="StyleUnderline"/>
          <w:highlight w:val="cyan"/>
        </w:rPr>
        <w:t>favoured</w:t>
      </w:r>
      <w:proofErr w:type="spellEnd"/>
      <w:r w:rsidRPr="00820100">
        <w:rPr>
          <w:rStyle w:val="StyleUnderline"/>
          <w:highlight w:val="cyan"/>
        </w:rPr>
        <w:t xml:space="preserve"> mechanisms </w:t>
      </w:r>
      <w:r w:rsidRPr="00820100">
        <w:rPr>
          <w:rStyle w:val="StyleUnderline"/>
        </w:rPr>
        <w:t xml:space="preserve">for </w:t>
      </w:r>
      <w:proofErr w:type="spellStart"/>
      <w:r w:rsidRPr="00820100">
        <w:rPr>
          <w:rStyle w:val="StyleUnderline"/>
        </w:rPr>
        <w:t>recognising</w:t>
      </w:r>
      <w:proofErr w:type="spellEnd"/>
      <w:r w:rsidRPr="00820100">
        <w:rPr>
          <w:rStyle w:val="StyleUnderline"/>
        </w:rPr>
        <w:t xml:space="preserve"> individuals who have </w:t>
      </w:r>
      <w:proofErr w:type="gramStart"/>
      <w:r w:rsidRPr="00820100">
        <w:rPr>
          <w:rStyle w:val="StyleUnderline"/>
        </w:rPr>
        <w:t>excelled, or</w:t>
      </w:r>
      <w:proofErr w:type="gramEnd"/>
      <w:r w:rsidRPr="00820100">
        <w:rPr>
          <w:rStyle w:val="StyleUnderline"/>
        </w:rPr>
        <w:t xml:space="preserve"> performed </w:t>
      </w:r>
      <w:proofErr w:type="gramStart"/>
      <w:r w:rsidRPr="00820100">
        <w:rPr>
          <w:rStyle w:val="StyleUnderline"/>
        </w:rPr>
        <w:t>in excess of</w:t>
      </w:r>
      <w:proofErr w:type="gramEnd"/>
      <w:r w:rsidRPr="00820100">
        <w:rPr>
          <w:rStyle w:val="StyleUnderline"/>
        </w:rPr>
        <w:t xml:space="preserve"> the norm</w:t>
      </w:r>
      <w:r w:rsidRPr="00820100">
        <w:rPr>
          <w:sz w:val="14"/>
        </w:rPr>
        <w:t xml:space="preserve"> (Davies et al. 2013). </w:t>
      </w:r>
      <w:r w:rsidRPr="00820100">
        <w:rPr>
          <w:rStyle w:val="StyleUnderline"/>
          <w:highlight w:val="cyan"/>
        </w:rPr>
        <w:t>Rewards</w:t>
      </w:r>
      <w:r w:rsidRPr="00820100">
        <w:rPr>
          <w:rStyle w:val="StyleUnderline"/>
        </w:rPr>
        <w:t xml:space="preserve"> also </w:t>
      </w:r>
      <w:r w:rsidRPr="00820100">
        <w:rPr>
          <w:rStyle w:val="StyleUnderline"/>
          <w:highlight w:val="cyan"/>
        </w:rPr>
        <w:t>confirm compliance with norms and are regulatory forms of recognition</w:t>
      </w:r>
      <w:r w:rsidRPr="00820100">
        <w:rPr>
          <w:rStyle w:val="StyleUnderline"/>
        </w:rPr>
        <w:t>. Targets for achieving research income are now a part of performance management, or indeed tenure in diverse national locations</w:t>
      </w:r>
      <w:r w:rsidRPr="00820100">
        <w:rPr>
          <w:sz w:val="14"/>
        </w:rPr>
        <w:t xml:space="preserve">. In a recent critique of a management paper that proposed to make over 120 scientists redundant at King’s College, London, the Guardian journalist, </w:t>
      </w:r>
      <w:proofErr w:type="spellStart"/>
      <w:r w:rsidRPr="00820100">
        <w:rPr>
          <w:sz w:val="14"/>
        </w:rPr>
        <w:t>Chakrabortty</w:t>
      </w:r>
      <w:proofErr w:type="spellEnd"/>
      <w:r w:rsidRPr="00820100">
        <w:rPr>
          <w:sz w:val="14"/>
        </w:rPr>
        <w:t xml:space="preserve"> (2014) noted: A professor at the Institute of Psychiatry is expected to be making his (sic) college £200,000 in grant funding. Every year. The paper makes no mention of the quality of the research, nor of its independence from commercial interests. Going by these criteria, a psychiatry professor taking 200 grand from Nando’s to prove that grilled chicken </w:t>
      </w:r>
      <w:proofErr w:type="gramStart"/>
      <w:r w:rsidRPr="00820100">
        <w:rPr>
          <w:sz w:val="14"/>
        </w:rPr>
        <w:t>engenders</w:t>
      </w:r>
      <w:proofErr w:type="gramEnd"/>
      <w:r w:rsidRPr="00820100">
        <w:rPr>
          <w:sz w:val="14"/>
        </w:rPr>
        <w:t xml:space="preserve"> wellbeing would be golden; his colleague looking into schizophrenia in the prison system on half that amount would be for the chop. </w:t>
      </w:r>
      <w:r w:rsidRPr="00820100">
        <w:rPr>
          <w:rStyle w:val="StyleUnderline"/>
          <w:highlight w:val="cyan"/>
        </w:rPr>
        <w:t>Neo-liberal reforms can be experienced as intolerable amounts of surveillance and performance management creating increasingly toxic and unhealthy</w:t>
      </w:r>
      <w:r w:rsidRPr="00820100">
        <w:rPr>
          <w:rStyle w:val="StyleUnderline"/>
        </w:rPr>
        <w:t xml:space="preserve"> workplace c</w:t>
      </w:r>
      <w:r w:rsidRPr="00820100">
        <w:rPr>
          <w:rStyle w:val="StyleUnderline"/>
          <w:highlight w:val="cyan"/>
        </w:rPr>
        <w:t>ulture</w:t>
      </w:r>
      <w:r w:rsidRPr="00820100">
        <w:rPr>
          <w:rStyle w:val="StyleUnderline"/>
        </w:rPr>
        <w:t>s</w:t>
      </w:r>
      <w:r w:rsidRPr="00820100">
        <w:rPr>
          <w:sz w:val="14"/>
        </w:rPr>
        <w:t xml:space="preserve"> (Thornton 2014). </w:t>
      </w:r>
      <w:r w:rsidRPr="00820100">
        <w:rPr>
          <w:rStyle w:val="StyleUnderline"/>
        </w:rPr>
        <w:t xml:space="preserve">As </w:t>
      </w:r>
      <w:proofErr w:type="spellStart"/>
      <w:r w:rsidRPr="00820100">
        <w:rPr>
          <w:rStyle w:val="StyleUnderline"/>
        </w:rPr>
        <w:t>Zabrodska</w:t>
      </w:r>
      <w:proofErr w:type="spellEnd"/>
      <w:r w:rsidRPr="00820100">
        <w:rPr>
          <w:rStyle w:val="StyleUnderline"/>
        </w:rPr>
        <w:t xml:space="preserve"> et al. (2011) argue the intra-action of the twin rhetorics of economic responsibility and fear of non-survival are </w:t>
      </w:r>
      <w:proofErr w:type="spellStart"/>
      <w:r w:rsidRPr="00820100">
        <w:rPr>
          <w:rStyle w:val="StyleUnderline"/>
        </w:rPr>
        <w:t>mobilised</w:t>
      </w:r>
      <w:proofErr w:type="spellEnd"/>
      <w:r w:rsidRPr="00820100">
        <w:rPr>
          <w:rStyle w:val="StyleUnderline"/>
        </w:rPr>
        <w:t xml:space="preserve"> to make academics more governable. This can lead to bullying, exit and in extreme cases, self-destructio</w:t>
      </w:r>
      <w:r w:rsidRPr="00820100">
        <w:rPr>
          <w:sz w:val="14"/>
        </w:rPr>
        <w:t xml:space="preserve">n. </w:t>
      </w:r>
      <w:r w:rsidRPr="00820100">
        <w:rPr>
          <w:rStyle w:val="StyleUnderline"/>
          <w:highlight w:val="cyan"/>
        </w:rPr>
        <w:t>The neo-liberal academy,</w:t>
      </w:r>
      <w:r w:rsidRPr="00820100">
        <w:rPr>
          <w:rStyle w:val="StyleUnderline"/>
        </w:rPr>
        <w:t xml:space="preserve"> while not essentially male, </w:t>
      </w:r>
      <w:r w:rsidRPr="00820100">
        <w:rPr>
          <w:rStyle w:val="StyleUnderline"/>
          <w:highlight w:val="cyan"/>
        </w:rPr>
        <w:t xml:space="preserve">can reinforce </w:t>
      </w:r>
      <w:proofErr w:type="gramStart"/>
      <w:r w:rsidRPr="00820100">
        <w:rPr>
          <w:rStyle w:val="StyleUnderline"/>
          <w:highlight w:val="cyan"/>
        </w:rPr>
        <w:t>particular masculinitie</w:t>
      </w:r>
      <w:r w:rsidRPr="00820100">
        <w:rPr>
          <w:rStyle w:val="StyleUnderline"/>
        </w:rPr>
        <w:t>s</w:t>
      </w:r>
      <w:proofErr w:type="gramEnd"/>
      <w:r w:rsidRPr="00820100">
        <w:rPr>
          <w:rStyle w:val="StyleUnderline"/>
        </w:rPr>
        <w:t>, producing a virility culture which values people in relation to how much money they make – the homo economicus</w:t>
      </w:r>
      <w:r w:rsidRPr="00820100">
        <w:rPr>
          <w:sz w:val="14"/>
        </w:rPr>
        <w:t xml:space="preserve">. Accounts of the suicide of Professor Stefan Grimm who worked at Imperial College, London reveal the pressure that he was under to meet </w:t>
      </w:r>
      <w:proofErr w:type="spellStart"/>
      <w:r w:rsidRPr="00820100">
        <w:rPr>
          <w:sz w:val="14"/>
        </w:rPr>
        <w:t>financialised</w:t>
      </w:r>
      <w:proofErr w:type="spellEnd"/>
      <w:r w:rsidRPr="00820100">
        <w:rPr>
          <w:sz w:val="14"/>
        </w:rPr>
        <w:t xml:space="preserve"> research targets (Parr 2014). Shame was </w:t>
      </w:r>
      <w:proofErr w:type="spellStart"/>
      <w:r w:rsidRPr="00820100">
        <w:rPr>
          <w:sz w:val="14"/>
        </w:rPr>
        <w:t>mobilised</w:t>
      </w:r>
      <w:proofErr w:type="spellEnd"/>
      <w:r w:rsidRPr="00820100">
        <w:rPr>
          <w:sz w:val="14"/>
        </w:rPr>
        <w:t xml:space="preserve">, via a calculus of his research grant capture success or management by numbers (Cooke 2013). There is a powerful relationship between shame and indebtedness (Mantyla 2000; Probyn 2005). The failed academic entrepreneur is treated with the same contempt as recipients of welfare benefits. That is, as a retainer and burden on more ‘productive’ colleagues. </w:t>
      </w:r>
      <w:r w:rsidRPr="00820100">
        <w:rPr>
          <w:rStyle w:val="StyleUnderline"/>
        </w:rPr>
        <w:t>An email to Stefan Grimm from his head of department six months before his death suggested that his failed attempts at academic capitalism in the enterprise culture meant that he was no longer the ideal citizen: Despite submitting many grants, you have been unsuccessful in persuading peer-review panels that you have a competitive application</w:t>
      </w:r>
      <w:r w:rsidRPr="00820100">
        <w:rPr>
          <w:sz w:val="14"/>
        </w:rPr>
        <w:t xml:space="preserve">. (cited in Parr 2014) In intra-actions, responsibility is distributed among the constitutive entities. The intra-action between the discursive-material forces of the institutional research policy and Professor’s Grimm’s ‘failure’ to achieve the required annual research income co-constructed a negative academic identity sufficient to threaten expulsion from his profession. In the precarity of research funding, this is akin to blaming someone for not winning the lottery. His </w:t>
      </w:r>
      <w:r w:rsidRPr="00820100">
        <w:rPr>
          <w:rStyle w:val="StyleUnderline"/>
          <w:highlight w:val="cyan"/>
        </w:rPr>
        <w:t>agency</w:t>
      </w:r>
      <w:r w:rsidRPr="00820100">
        <w:rPr>
          <w:rStyle w:val="StyleUnderline"/>
        </w:rPr>
        <w:t xml:space="preserve">, or ability to act, </w:t>
      </w:r>
      <w:r w:rsidRPr="00820100">
        <w:rPr>
          <w:rStyle w:val="StyleUnderline"/>
          <w:highlight w:val="cyan"/>
        </w:rPr>
        <w:t>had no value outside the outcomes of</w:t>
      </w:r>
      <w:r w:rsidRPr="00820100">
        <w:rPr>
          <w:rStyle w:val="StyleUnderline"/>
        </w:rPr>
        <w:t xml:space="preserve"> his </w:t>
      </w:r>
      <w:r w:rsidRPr="00820100">
        <w:rPr>
          <w:rStyle w:val="StyleUnderline"/>
          <w:highlight w:val="cyan"/>
        </w:rPr>
        <w:t>research bids.</w:t>
      </w:r>
      <w:r w:rsidRPr="00820100">
        <w:rPr>
          <w:sz w:val="14"/>
        </w:rPr>
        <w:t xml:space="preserve"> Professor Grimm documented the bullying he had experienced: On May 30th ’13 my boss … came into my office together with his PA and ask me what grants I had. After I enumerated </w:t>
      </w:r>
      <w:proofErr w:type="gramStart"/>
      <w:r w:rsidRPr="00820100">
        <w:rPr>
          <w:sz w:val="14"/>
        </w:rPr>
        <w:t>them</w:t>
      </w:r>
      <w:proofErr w:type="gramEnd"/>
      <w:r w:rsidRPr="00820100">
        <w:rPr>
          <w:sz w:val="14"/>
        </w:rPr>
        <w:t xml:space="preserve"> I was told that this was not enough and that I had to leave the College within one year – ‘max’ as he said … and told me that I would have a meeting with him soon to be sacked. Without any further comment he left my office. It was only then that I realized that he did not even have the courtesy to close the door of my office when he delivered this message. (cited in Parr 2014) The materiality of the open door intra-acted with this abusive encounter and clash of masculinities to ensure that it was overheard by one of Professor Grimm’s students – thus amplifying the shame and humiliation. </w:t>
      </w:r>
      <w:r w:rsidRPr="00820100">
        <w:rPr>
          <w:rStyle w:val="StyleUnderline"/>
        </w:rPr>
        <w:t>The distilled message was that Professor Grimm, as an object of disgust and example of under-performance, had no right to exist</w:t>
      </w:r>
      <w:r w:rsidRPr="00820100">
        <w:rPr>
          <w:sz w:val="14"/>
        </w:rPr>
        <w:t xml:space="preserve">. Examples of how the corporate research-supported business model abuses employees and strips them of their dignity are not unique to the UK. In 2014, Carole Vance and Kim Hopper, longtime professors in Columbia University, USA learned that they were losing their jobs because they had failed to generate enough research grant money (Goldberg 2014). </w:t>
      </w:r>
      <w:r w:rsidRPr="00820100">
        <w:rPr>
          <w:rStyle w:val="StyleUnderline"/>
        </w:rPr>
        <w:t>Barad’s (2007) concept of intra-action focuses attention on the entanglement of individual and institutional practices. Research matters and ‘mattering is simultaneously a matter of substance and significance’</w:t>
      </w:r>
      <w:r w:rsidRPr="00820100">
        <w:rPr>
          <w:sz w:val="14"/>
        </w:rPr>
        <w:t xml:space="preserve"> (Barad 2007, 3). </w:t>
      </w:r>
      <w:r w:rsidRPr="00820100">
        <w:rPr>
          <w:rStyle w:val="StyleUnderline"/>
        </w:rPr>
        <w:t xml:space="preserve">Exit, or quitting, is a common resistance strategy for victims of bullying (Lutgen-Sandvik 2006), raising questions about inclusion, exclusion and </w:t>
      </w:r>
      <w:proofErr w:type="gramStart"/>
      <w:r w:rsidRPr="00820100">
        <w:rPr>
          <w:rStyle w:val="StyleUnderline"/>
        </w:rPr>
        <w:t>abjection</w:t>
      </w:r>
      <w:proofErr w:type="gramEnd"/>
      <w:r w:rsidRPr="00820100">
        <w:rPr>
          <w:sz w:val="14"/>
        </w:rPr>
        <w:t xml:space="preserve"> (Kristeva 1982). Thinking intra-actively, this relates to ‘How different differences get made, what gets excluded, and how those exclusions matter’ (Barad 2007, 30). If neo-liberal resistors or ‘failures’ quit, then what or who remains, and does this signal the end of critical scholarship in academia (Eagleton 2015)? </w:t>
      </w:r>
      <w:r w:rsidRPr="00820100">
        <w:rPr>
          <w:rStyle w:val="StyleUnderline"/>
        </w:rPr>
        <w:t xml:space="preserve">As the above examples illustrate, academic identities and indeed </w:t>
      </w:r>
      <w:proofErr w:type="gramStart"/>
      <w:r w:rsidRPr="00820100">
        <w:rPr>
          <w:rStyle w:val="StyleUnderline"/>
        </w:rPr>
        <w:t>survival,</w:t>
      </w:r>
      <w:proofErr w:type="gramEnd"/>
      <w:r w:rsidRPr="00820100">
        <w:rPr>
          <w:rStyle w:val="StyleUnderline"/>
        </w:rPr>
        <w:t xml:space="preserve"> increasingly depend on success in gaining research funding. </w:t>
      </w:r>
      <w:r w:rsidRPr="00820100">
        <w:rPr>
          <w:rStyle w:val="StyleUnderline"/>
          <w:highlight w:val="cyan"/>
        </w:rPr>
        <w:t>Boundaries between winning and losing become determinate, and there is an inseparability of object and agencies of observation</w:t>
      </w:r>
      <w:r w:rsidRPr="00820100">
        <w:rPr>
          <w:sz w:val="14"/>
        </w:rPr>
        <w:t xml:space="preserve">. However, the logic of research funding as institutional income has been troubled by Newfield’s studies (2014) that have demonstrated how universities, in fact, lose millions on research costs from grants. Newfield is particularly critical of how humanities and social sciences are represented as loser fields in research (Dingwall 2013), whereas in actuality, the STEM (science, technology, engineering and </w:t>
      </w:r>
      <w:proofErr w:type="spellStart"/>
      <w:r w:rsidRPr="00820100">
        <w:rPr>
          <w:sz w:val="14"/>
        </w:rPr>
        <w:t>maths</w:t>
      </w:r>
      <w:proofErr w:type="spellEnd"/>
      <w:r w:rsidRPr="00820100">
        <w:rPr>
          <w:sz w:val="14"/>
        </w:rPr>
        <w:t xml:space="preserve">) fields are the areas that lose the most money and traditionally need to be supported from fee incomes from humanities and social sciences. Hence, </w:t>
      </w:r>
      <w:r w:rsidRPr="00820100">
        <w:rPr>
          <w:rStyle w:val="StyleUnderline"/>
        </w:rPr>
        <w:t xml:space="preserve">the </w:t>
      </w:r>
      <w:proofErr w:type="spellStart"/>
      <w:r w:rsidRPr="00820100">
        <w:rPr>
          <w:rStyle w:val="StyleUnderline"/>
        </w:rPr>
        <w:t>financialisation</w:t>
      </w:r>
      <w:proofErr w:type="spellEnd"/>
      <w:r w:rsidRPr="00820100">
        <w:rPr>
          <w:rStyle w:val="StyleUnderline"/>
        </w:rPr>
        <w:t xml:space="preserve"> of research is itself ideological and about symbolic production rather than an actual value in today’s global academy – used largely to render individuals and institutions more </w:t>
      </w:r>
      <w:proofErr w:type="spellStart"/>
      <w:r w:rsidRPr="00820100">
        <w:rPr>
          <w:rStyle w:val="StyleUnderline"/>
        </w:rPr>
        <w:t>governmentable</w:t>
      </w:r>
      <w:proofErr w:type="spellEnd"/>
      <w:r w:rsidRPr="00820100">
        <w:rPr>
          <w:rStyle w:val="StyleUnderline"/>
        </w:rPr>
        <w:t xml:space="preserve">. Governmentality means that power is exercised through people being </w:t>
      </w:r>
      <w:proofErr w:type="spellStart"/>
      <w:r w:rsidRPr="00820100">
        <w:rPr>
          <w:rStyle w:val="StyleUnderline"/>
        </w:rPr>
        <w:t>responsibilised</w:t>
      </w:r>
      <w:proofErr w:type="spellEnd"/>
      <w:r w:rsidRPr="00820100">
        <w:rPr>
          <w:rStyle w:val="StyleUnderline"/>
        </w:rPr>
        <w:t xml:space="preserve"> to govern themselves. </w:t>
      </w:r>
      <w:r w:rsidRPr="00820100">
        <w:rPr>
          <w:rStyle w:val="StyleUnderline"/>
          <w:highlight w:val="cyan"/>
        </w:rPr>
        <w:t>Neo-liberalism, as a dominant political rationality, moves between state policy and the interior worlds of the subject, normatively constructing and demanding that individuals are entrepreneurial actors, or units of resource</w:t>
      </w:r>
      <w:r w:rsidRPr="00820100">
        <w:rPr>
          <w:sz w:val="14"/>
        </w:rPr>
        <w:t xml:space="preserve"> (Brown 2005, 40; Rottenberg 2014). Financial goals for research become embodied and </w:t>
      </w:r>
      <w:proofErr w:type="spellStart"/>
      <w:r w:rsidRPr="00820100">
        <w:rPr>
          <w:sz w:val="14"/>
        </w:rPr>
        <w:t>internalised</w:t>
      </w:r>
      <w:proofErr w:type="spellEnd"/>
      <w:r w:rsidRPr="00820100">
        <w:rPr>
          <w:sz w:val="14"/>
        </w:rPr>
        <w:t xml:space="preserve"> as academics libidinally refashion their desires, resources and priorities to align with dominant performance indicators. </w:t>
      </w:r>
      <w:r w:rsidRPr="00820100">
        <w:rPr>
          <w:rStyle w:val="StyleUnderline"/>
        </w:rPr>
        <w:t>Neo-liberalism is a discourse that works on and through desire, making individuals want to win on its terms (</w:t>
      </w:r>
      <w:proofErr w:type="spellStart"/>
      <w:r w:rsidRPr="00820100">
        <w:rPr>
          <w:rStyle w:val="StyleUnderline"/>
        </w:rPr>
        <w:t>Zabrodska</w:t>
      </w:r>
      <w:proofErr w:type="spellEnd"/>
      <w:r w:rsidRPr="00820100">
        <w:rPr>
          <w:rStyle w:val="StyleUnderline"/>
        </w:rPr>
        <w:t xml:space="preserve"> et al. 2011). The intra-action between policy, desire and ‘success’ or ‘failure’ </w:t>
      </w:r>
      <w:proofErr w:type="spellStart"/>
      <w:r w:rsidRPr="00820100">
        <w:rPr>
          <w:rStyle w:val="StyleUnderline"/>
        </w:rPr>
        <w:t>materialises</w:t>
      </w:r>
      <w:proofErr w:type="spellEnd"/>
      <w:r w:rsidRPr="00820100">
        <w:rPr>
          <w:rStyle w:val="StyleUnderline"/>
        </w:rPr>
        <w:t xml:space="preserve"> academic identities.</w:t>
      </w:r>
    </w:p>
    <w:p w14:paraId="2F5DA2E9" w14:textId="2AA0A1E2" w:rsidR="00332A94" w:rsidRPr="00332A94" w:rsidRDefault="00332A94" w:rsidP="00332A94">
      <w:pPr>
        <w:pStyle w:val="Heading3"/>
      </w:pPr>
      <w:r>
        <w:t xml:space="preserve">1NC—Aesthetics </w:t>
      </w:r>
      <w:proofErr w:type="gramStart"/>
      <w:r>
        <w:t>fail</w:t>
      </w:r>
      <w:proofErr w:type="gramEnd"/>
    </w:p>
    <w:p w14:paraId="6B35B0FB" w14:textId="77777777" w:rsidR="00332A94" w:rsidRDefault="00332A94" w:rsidP="00332A94">
      <w:pPr>
        <w:pStyle w:val="Heading4"/>
        <w:rPr>
          <w:rFonts w:ascii="Times New Roman" w:hAnsi="Times New Roman" w:cs="Arial"/>
        </w:rPr>
      </w:pPr>
      <w:r>
        <w:t>Aesthetic expression does not produce sites of resistance. Commodification by fascism is inevitable.</w:t>
      </w:r>
    </w:p>
    <w:p w14:paraId="05D389A5" w14:textId="77777777" w:rsidR="00332A94" w:rsidRDefault="00332A94" w:rsidP="00332A94">
      <w:r>
        <w:rPr>
          <w:rStyle w:val="Style13ptBold"/>
        </w:rPr>
        <w:t>Berger, 17</w:t>
      </w:r>
      <w:r>
        <w:t xml:space="preserve">—Kentucky-based activist and writer (Edmund, “Killing Art,” https://deterritorialinvestigations.wordpress.com/2017/04/12/killing-art/, </w:t>
      </w:r>
      <w:proofErr w:type="spellStart"/>
      <w:r>
        <w:t>dml</w:t>
      </w:r>
      <w:proofErr w:type="spellEnd"/>
      <w:r>
        <w:t>)</w:t>
      </w:r>
    </w:p>
    <w:p w14:paraId="1F54272E" w14:textId="77777777" w:rsidR="00332A94" w:rsidRDefault="00332A94" w:rsidP="00332A94">
      <w:pPr>
        <w:rPr>
          <w:sz w:val="16"/>
        </w:rPr>
      </w:pPr>
      <w:r>
        <w:rPr>
          <w:rStyle w:val="StyleUnderline"/>
        </w:rPr>
        <w:t xml:space="preserve">Sadness at the </w:t>
      </w:r>
      <w:r>
        <w:rPr>
          <w:rStyle w:val="Emphasis"/>
        </w:rPr>
        <w:t>commoditization of art</w:t>
      </w:r>
      <w:r>
        <w:rPr>
          <w:rStyle w:val="StyleUnderline"/>
        </w:rPr>
        <w:t xml:space="preserve"> runs </w:t>
      </w:r>
      <w:r>
        <w:rPr>
          <w:rStyle w:val="Emphasis"/>
        </w:rPr>
        <w:t>through the center</w:t>
      </w:r>
      <w:r>
        <w:rPr>
          <w:rStyle w:val="StyleUnderline"/>
        </w:rPr>
        <w:t xml:space="preserve"> of leftist thought and theory. From</w:t>
      </w:r>
      <w:r>
        <w:rPr>
          <w:sz w:val="16"/>
        </w:rPr>
        <w:t xml:space="preserve"> Lefebvre to </w:t>
      </w:r>
      <w:r>
        <w:rPr>
          <w:rStyle w:val="StyleUnderline"/>
        </w:rPr>
        <w:t xml:space="preserve">the Situationists to </w:t>
      </w:r>
      <w:r>
        <w:rPr>
          <w:rStyle w:val="Emphasis"/>
        </w:rPr>
        <w:t>Baudrillard</w:t>
      </w:r>
      <w:r>
        <w:rPr>
          <w:rStyle w:val="StyleUnderline"/>
        </w:rPr>
        <w:t xml:space="preserve">, anxiety over capitalism’s </w:t>
      </w:r>
      <w:r>
        <w:rPr>
          <w:rStyle w:val="Emphasis"/>
        </w:rPr>
        <w:t>uncanny ability</w:t>
      </w:r>
      <w:r>
        <w:rPr>
          <w:rStyle w:val="StyleUnderline"/>
        </w:rPr>
        <w:t xml:space="preserve"> to </w:t>
      </w:r>
      <w:r>
        <w:rPr>
          <w:rStyle w:val="Emphasis"/>
        </w:rPr>
        <w:t xml:space="preserve">seemingly recuperate </w:t>
      </w:r>
      <w:proofErr w:type="gramStart"/>
      <w:r>
        <w:rPr>
          <w:rStyle w:val="Emphasis"/>
        </w:rPr>
        <w:t>any</w:t>
      </w:r>
      <w:r>
        <w:rPr>
          <w:rStyle w:val="StyleUnderline"/>
        </w:rPr>
        <w:t xml:space="preserve"> and </w:t>
      </w:r>
      <w:r>
        <w:rPr>
          <w:rStyle w:val="Emphasis"/>
        </w:rPr>
        <w:t>all</w:t>
      </w:r>
      <w:proofErr w:type="gramEnd"/>
      <w:r>
        <w:rPr>
          <w:rStyle w:val="Emphasis"/>
        </w:rPr>
        <w:t xml:space="preserve"> aesthetic tracing</w:t>
      </w:r>
      <w:r>
        <w:rPr>
          <w:rStyle w:val="StyleUnderline"/>
        </w:rPr>
        <w:t xml:space="preserve"> played an </w:t>
      </w:r>
      <w:r>
        <w:rPr>
          <w:rStyle w:val="Emphasis"/>
        </w:rPr>
        <w:t>essential role</w:t>
      </w:r>
      <w:r>
        <w:rPr>
          <w:rStyle w:val="StyleUnderline"/>
        </w:rPr>
        <w:t xml:space="preserve"> in the development of the conceptual axis running from</w:t>
      </w:r>
      <w:r>
        <w:rPr>
          <w:sz w:val="16"/>
        </w:rPr>
        <w:t xml:space="preserve"> the critique of everyday life to </w:t>
      </w:r>
      <w:r>
        <w:rPr>
          <w:rStyle w:val="StyleUnderline"/>
        </w:rPr>
        <w:t>the Spectacle to simulation and simulacrum</w:t>
      </w:r>
      <w:r>
        <w:rPr>
          <w:sz w:val="16"/>
        </w:rPr>
        <w:t xml:space="preserve">. Such positions mirror the assault on the culture industry carried out by the Frankfurt School; Marcuse’s </w:t>
      </w:r>
      <w:proofErr w:type="gramStart"/>
      <w:r>
        <w:rPr>
          <w:sz w:val="16"/>
        </w:rPr>
        <w:t>One Dimensional</w:t>
      </w:r>
      <w:proofErr w:type="gramEnd"/>
      <w:r>
        <w:rPr>
          <w:sz w:val="16"/>
        </w:rPr>
        <w:t xml:space="preserve"> Society, his own diagnosis of the Society of the Spectacle, finds artistic creation being marshaled to affirm, as opposed to negate, existing society. Later, when the 1980s explosion of finance capital produced the contemporary art market, these fears were revived as the culture industry reached a higher stage of integration and diffusion, a collapse into its own shimmering surface.</w:t>
      </w:r>
    </w:p>
    <w:p w14:paraId="7A6FD7F0" w14:textId="77777777" w:rsidR="00332A94" w:rsidRDefault="00332A94" w:rsidP="00332A94">
      <w:pPr>
        <w:rPr>
          <w:sz w:val="16"/>
        </w:rPr>
      </w:pPr>
      <w:r>
        <w:rPr>
          <w:rStyle w:val="StyleUnderline"/>
        </w:rPr>
        <w:t>As a key site of rec</w:t>
      </w:r>
      <w:r>
        <w:rPr>
          <w:rStyle w:val="StyleUnderline"/>
        </w:rPr>
        <w:tab/>
      </w:r>
      <w:proofErr w:type="spellStart"/>
      <w:r>
        <w:rPr>
          <w:rStyle w:val="StyleUnderline"/>
        </w:rPr>
        <w:t>uperation</w:t>
      </w:r>
      <w:proofErr w:type="spellEnd"/>
      <w:r>
        <w:rPr>
          <w:rStyle w:val="StyleUnderline"/>
        </w:rPr>
        <w:t xml:space="preserve"> and commoditization, </w:t>
      </w:r>
      <w:r w:rsidRPr="00E46D54">
        <w:rPr>
          <w:rStyle w:val="StyleUnderline"/>
          <w:highlight w:val="cyan"/>
        </w:rPr>
        <w:t xml:space="preserve">art becomes </w:t>
      </w:r>
      <w:r w:rsidRPr="00E46D54">
        <w:rPr>
          <w:rStyle w:val="Emphasis"/>
          <w:highlight w:val="cyan"/>
        </w:rPr>
        <w:t>positioned as a site of resistance to the present</w:t>
      </w:r>
      <w:r>
        <w:rPr>
          <w:sz w:val="16"/>
        </w:rPr>
        <w:t xml:space="preserve">. In The Uprising, for example, </w:t>
      </w:r>
      <w:proofErr w:type="spellStart"/>
      <w:r>
        <w:rPr>
          <w:rStyle w:val="Emphasis"/>
        </w:rPr>
        <w:t>Bifo</w:t>
      </w:r>
      <w:proofErr w:type="spellEnd"/>
      <w:r>
        <w:rPr>
          <w:sz w:val="16"/>
        </w:rPr>
        <w:t xml:space="preserve"> Berardi </w:t>
      </w:r>
      <w:r>
        <w:rPr>
          <w:rStyle w:val="StyleUnderline"/>
        </w:rPr>
        <w:t xml:space="preserve">makes </w:t>
      </w:r>
      <w:r>
        <w:rPr>
          <w:rStyle w:val="Emphasis"/>
        </w:rPr>
        <w:t>much hay</w:t>
      </w:r>
      <w:r>
        <w:rPr>
          <w:rStyle w:val="StyleUnderline"/>
        </w:rPr>
        <w:t xml:space="preserve"> about the desire common amongst young people</w:t>
      </w:r>
      <w:r>
        <w:rPr>
          <w:sz w:val="16"/>
        </w:rPr>
        <w:t xml:space="preserve"> in austerity-wracked European countries </w:t>
      </w:r>
      <w:r>
        <w:rPr>
          <w:rStyle w:val="StyleUnderline"/>
        </w:rPr>
        <w:t xml:space="preserve">to become ‘artists’ – </w:t>
      </w:r>
      <w:r w:rsidRPr="00E46D54">
        <w:rPr>
          <w:rStyle w:val="StyleUnderline"/>
          <w:highlight w:val="cyan"/>
        </w:rPr>
        <w:t xml:space="preserve">the </w:t>
      </w:r>
      <w:r w:rsidRPr="00E46D54">
        <w:rPr>
          <w:rStyle w:val="Emphasis"/>
          <w:highlight w:val="cyan"/>
        </w:rPr>
        <w:t>idealized figure of the artist</w:t>
      </w:r>
      <w:r>
        <w:rPr>
          <w:sz w:val="16"/>
        </w:rPr>
        <w:t xml:space="preserve">, here, </w:t>
      </w:r>
      <w:r>
        <w:rPr>
          <w:rStyle w:val="StyleUnderline"/>
        </w:rPr>
        <w:t xml:space="preserve">as that which </w:t>
      </w:r>
      <w:proofErr w:type="gramStart"/>
      <w:r w:rsidRPr="00E46D54">
        <w:rPr>
          <w:rStyle w:val="StyleUnderline"/>
          <w:highlight w:val="cyan"/>
        </w:rPr>
        <w:t xml:space="preserve">is capable of </w:t>
      </w:r>
      <w:r w:rsidRPr="00E46D54">
        <w:rPr>
          <w:rStyle w:val="Emphasis"/>
          <w:highlight w:val="cyan"/>
        </w:rPr>
        <w:t>standing</w:t>
      </w:r>
      <w:proofErr w:type="gramEnd"/>
      <w:r w:rsidRPr="00E46D54">
        <w:rPr>
          <w:rStyle w:val="Emphasis"/>
          <w:highlight w:val="cyan"/>
        </w:rPr>
        <w:t xml:space="preserve"> outside the maw</w:t>
      </w:r>
      <w:r w:rsidRPr="00E46D54">
        <w:rPr>
          <w:rStyle w:val="StyleUnderline"/>
          <w:highlight w:val="cyan"/>
        </w:rPr>
        <w:t xml:space="preserve"> of the</w:t>
      </w:r>
      <w:r>
        <w:rPr>
          <w:rStyle w:val="StyleUnderline"/>
        </w:rPr>
        <w:t xml:space="preserve"> top-heavy </w:t>
      </w:r>
      <w:r w:rsidRPr="00E46D54">
        <w:rPr>
          <w:rStyle w:val="StyleUnderline"/>
          <w:highlight w:val="cyan"/>
        </w:rPr>
        <w:t>state-capitalism nexus</w:t>
      </w:r>
      <w:r>
        <w:rPr>
          <w:rStyle w:val="StyleUnderline"/>
        </w:rPr>
        <w:t xml:space="preserve">. Long presaging Berardi’s worldview (and </w:t>
      </w:r>
      <w:r>
        <w:rPr>
          <w:rStyle w:val="Emphasis"/>
        </w:rPr>
        <w:t>obviously informing it</w:t>
      </w:r>
      <w:r>
        <w:rPr>
          <w:rStyle w:val="StyleUnderline"/>
        </w:rPr>
        <w:t xml:space="preserve">) are </w:t>
      </w:r>
      <w:r w:rsidRPr="00E46D54">
        <w:rPr>
          <w:rStyle w:val="StyleUnderline"/>
          <w:highlight w:val="cyan"/>
        </w:rPr>
        <w:t>scores</w:t>
      </w:r>
      <w:r>
        <w:rPr>
          <w:sz w:val="16"/>
        </w:rPr>
        <w:t xml:space="preserve"> of Situationists, Autonomists and post-Autonomists, as well as pop intelligentsia </w:t>
      </w:r>
      <w:r>
        <w:rPr>
          <w:rStyle w:val="StyleUnderline"/>
        </w:rPr>
        <w:t xml:space="preserve">who </w:t>
      </w:r>
      <w:r w:rsidRPr="00E46D54">
        <w:rPr>
          <w:rStyle w:val="StyleUnderline"/>
          <w:highlight w:val="cyan"/>
        </w:rPr>
        <w:t>claimed</w:t>
      </w:r>
      <w:r>
        <w:rPr>
          <w:rStyle w:val="StyleUnderline"/>
        </w:rPr>
        <w:t xml:space="preserve"> that </w:t>
      </w:r>
      <w:r w:rsidRPr="00E46D54">
        <w:rPr>
          <w:rStyle w:val="StyleUnderline"/>
          <w:highlight w:val="cyan"/>
        </w:rPr>
        <w:t>art</w:t>
      </w:r>
      <w:r>
        <w:rPr>
          <w:rStyle w:val="StyleUnderline"/>
        </w:rPr>
        <w:t xml:space="preserve"> as an action </w:t>
      </w:r>
      <w:r w:rsidRPr="00E46D54">
        <w:rPr>
          <w:rStyle w:val="StyleUnderline"/>
          <w:highlight w:val="cyan"/>
        </w:rPr>
        <w:t xml:space="preserve">produced a </w:t>
      </w:r>
      <w:r w:rsidRPr="00E46D54">
        <w:rPr>
          <w:rStyle w:val="Emphasis"/>
          <w:highlight w:val="cyan"/>
        </w:rPr>
        <w:t>revolt against the world</w:t>
      </w:r>
      <w:r>
        <w:rPr>
          <w:rStyle w:val="StyleUnderline"/>
        </w:rPr>
        <w:t xml:space="preserve">, that our centuries of fire could be </w:t>
      </w:r>
      <w:r>
        <w:rPr>
          <w:rStyle w:val="Emphasis"/>
        </w:rPr>
        <w:t>exited</w:t>
      </w:r>
      <w:r>
        <w:rPr>
          <w:rStyle w:val="StyleUnderline"/>
        </w:rPr>
        <w:t xml:space="preserve"> through </w:t>
      </w:r>
      <w:r>
        <w:rPr>
          <w:rStyle w:val="Emphasis"/>
        </w:rPr>
        <w:t>rapturous aesthetic strategies</w:t>
      </w:r>
      <w:r>
        <w:rPr>
          <w:sz w:val="16"/>
        </w:rPr>
        <w:t>…</w:t>
      </w:r>
    </w:p>
    <w:p w14:paraId="2FBC164A" w14:textId="77777777" w:rsidR="00332A94" w:rsidRDefault="00332A94" w:rsidP="00332A94">
      <w:pPr>
        <w:rPr>
          <w:sz w:val="16"/>
        </w:rPr>
      </w:pPr>
      <w:r>
        <w:rPr>
          <w:rStyle w:val="StyleUnderline"/>
        </w:rPr>
        <w:t xml:space="preserve">It’s clear that </w:t>
      </w:r>
      <w:r w:rsidRPr="00E46D54">
        <w:rPr>
          <w:rStyle w:val="StyleUnderline"/>
          <w:highlight w:val="cyan"/>
        </w:rPr>
        <w:t xml:space="preserve">at the </w:t>
      </w:r>
      <w:r w:rsidRPr="00E46D54">
        <w:rPr>
          <w:rStyle w:val="Emphasis"/>
          <w:highlight w:val="cyan"/>
        </w:rPr>
        <w:t>individual</w:t>
      </w:r>
      <w:r w:rsidRPr="00E46D54">
        <w:rPr>
          <w:rStyle w:val="StyleUnderline"/>
          <w:highlight w:val="cyan"/>
        </w:rPr>
        <w:t xml:space="preserve"> or even </w:t>
      </w:r>
      <w:r w:rsidRPr="00E46D54">
        <w:rPr>
          <w:rStyle w:val="Emphasis"/>
          <w:highlight w:val="cyan"/>
        </w:rPr>
        <w:t>group level</w:t>
      </w:r>
      <w:r w:rsidRPr="00E46D54">
        <w:rPr>
          <w:rStyle w:val="StyleUnderline"/>
          <w:highlight w:val="cyan"/>
        </w:rPr>
        <w:t>, certain artists</w:t>
      </w:r>
      <w:r>
        <w:rPr>
          <w:sz w:val="16"/>
        </w:rPr>
        <w:t xml:space="preserve"> and art scenes </w:t>
      </w:r>
      <w:r w:rsidRPr="00E46D54">
        <w:rPr>
          <w:rStyle w:val="StyleUnderline"/>
          <w:highlight w:val="cyan"/>
        </w:rPr>
        <w:t xml:space="preserve">have </w:t>
      </w:r>
      <w:r w:rsidRPr="00E46D54">
        <w:rPr>
          <w:rStyle w:val="Emphasis"/>
          <w:highlight w:val="cyan"/>
        </w:rPr>
        <w:t>blazed a trail</w:t>
      </w:r>
      <w:r w:rsidRPr="00E46D54">
        <w:rPr>
          <w:rStyle w:val="StyleUnderline"/>
          <w:highlight w:val="cyan"/>
        </w:rPr>
        <w:t xml:space="preserve"> to </w:t>
      </w:r>
      <w:r w:rsidRPr="00E46D54">
        <w:rPr>
          <w:rStyle w:val="Emphasis"/>
          <w:highlight w:val="cyan"/>
        </w:rPr>
        <w:t>some form of exteriority</w:t>
      </w:r>
      <w:r>
        <w:rPr>
          <w:sz w:val="16"/>
        </w:rPr>
        <w:t>, even if that exteriority is in fact an interiority. “</w:t>
      </w:r>
      <w:r w:rsidRPr="00E46D54">
        <w:rPr>
          <w:sz w:val="16"/>
          <w:highlight w:val="cyan"/>
        </w:rPr>
        <w:t>’</w:t>
      </w:r>
      <w:r w:rsidRPr="00E46D54">
        <w:rPr>
          <w:rStyle w:val="Emphasis"/>
          <w:highlight w:val="cyan"/>
        </w:rPr>
        <w:t>Poetry</w:t>
      </w:r>
      <w:r w:rsidRPr="00E46D54">
        <w:rPr>
          <w:rStyle w:val="StyleUnderline"/>
          <w:highlight w:val="cyan"/>
        </w:rPr>
        <w:t xml:space="preserve"> leads</w:t>
      </w:r>
      <w:r>
        <w:rPr>
          <w:rStyle w:val="StyleUnderline"/>
        </w:rPr>
        <w:t xml:space="preserve"> from the known </w:t>
      </w:r>
      <w:r w:rsidRPr="00E46D54">
        <w:rPr>
          <w:rStyle w:val="StyleUnderline"/>
          <w:highlight w:val="cyan"/>
        </w:rPr>
        <w:t>to the unknown</w:t>
      </w:r>
      <w:r>
        <w:rPr>
          <w:rStyle w:val="StyleUnderline"/>
        </w:rPr>
        <w:t xml:space="preserve">, writes </w:t>
      </w:r>
      <w:r>
        <w:rPr>
          <w:rStyle w:val="Emphasis"/>
        </w:rPr>
        <w:t>Bataille</w:t>
      </w:r>
      <w:r>
        <w:rPr>
          <w:sz w:val="16"/>
        </w:rPr>
        <w:t xml:space="preserve">…” </w:t>
      </w:r>
      <w:r w:rsidRPr="00E46D54">
        <w:rPr>
          <w:rStyle w:val="StyleUnderline"/>
          <w:highlight w:val="cyan"/>
        </w:rPr>
        <w:t xml:space="preserve">The same </w:t>
      </w:r>
      <w:r w:rsidRPr="00E46D54">
        <w:rPr>
          <w:rStyle w:val="Emphasis"/>
          <w:highlight w:val="cyan"/>
        </w:rPr>
        <w:t>cannot be said</w:t>
      </w:r>
      <w:r w:rsidRPr="00E46D54">
        <w:rPr>
          <w:rStyle w:val="StyleUnderline"/>
          <w:highlight w:val="cyan"/>
        </w:rPr>
        <w:t xml:space="preserve"> of</w:t>
      </w:r>
      <w:r>
        <w:rPr>
          <w:rStyle w:val="StyleUnderline"/>
        </w:rPr>
        <w:t xml:space="preserve"> the notion of “</w:t>
      </w:r>
      <w:r w:rsidRPr="00E46D54">
        <w:rPr>
          <w:rStyle w:val="StyleUnderline"/>
          <w:highlight w:val="cyan"/>
        </w:rPr>
        <w:t xml:space="preserve">art” as a </w:t>
      </w:r>
      <w:r w:rsidRPr="00E46D54">
        <w:rPr>
          <w:rStyle w:val="Emphasis"/>
          <w:highlight w:val="cyan"/>
        </w:rPr>
        <w:t>transcendental abstraction</w:t>
      </w:r>
      <w:r>
        <w:rPr>
          <w:sz w:val="16"/>
        </w:rPr>
        <w:t xml:space="preserve">, be it the so-called art world and its corollary, the culture industry. </w:t>
      </w:r>
      <w:r w:rsidRPr="00E46D54">
        <w:rPr>
          <w:rStyle w:val="Emphasis"/>
          <w:highlight w:val="cyan"/>
        </w:rPr>
        <w:t>Even if</w:t>
      </w:r>
      <w:r w:rsidRPr="00E46D54">
        <w:rPr>
          <w:rStyle w:val="StyleUnderline"/>
          <w:highlight w:val="cyan"/>
        </w:rPr>
        <w:t xml:space="preserve"> the </w:t>
      </w:r>
      <w:r w:rsidRPr="00E46D54">
        <w:rPr>
          <w:rStyle w:val="Emphasis"/>
          <w:highlight w:val="cyan"/>
        </w:rPr>
        <w:t>creation</w:t>
      </w:r>
      <w:r w:rsidRPr="00E46D54">
        <w:rPr>
          <w:rStyle w:val="StyleUnderline"/>
          <w:highlight w:val="cyan"/>
        </w:rPr>
        <w:t xml:space="preserve"> of and/or </w:t>
      </w:r>
      <w:r w:rsidRPr="00E46D54">
        <w:rPr>
          <w:rStyle w:val="Emphasis"/>
          <w:highlight w:val="cyan"/>
        </w:rPr>
        <w:t>engagement</w:t>
      </w:r>
      <w:r w:rsidRPr="00E46D54">
        <w:rPr>
          <w:rStyle w:val="StyleUnderline"/>
          <w:highlight w:val="cyan"/>
        </w:rPr>
        <w:t xml:space="preserve"> with art </w:t>
      </w:r>
      <w:r w:rsidRPr="00E46D54">
        <w:rPr>
          <w:rStyle w:val="Emphasis"/>
          <w:highlight w:val="cyan"/>
        </w:rPr>
        <w:t>might lead</w:t>
      </w:r>
      <w:r w:rsidRPr="00E46D54">
        <w:rPr>
          <w:rStyle w:val="StyleUnderline"/>
          <w:highlight w:val="cyan"/>
        </w:rPr>
        <w:t xml:space="preserve"> to </w:t>
      </w:r>
      <w:r w:rsidRPr="00E46D54">
        <w:rPr>
          <w:rStyle w:val="Emphasis"/>
          <w:highlight w:val="cyan"/>
        </w:rPr>
        <w:t>some encounter</w:t>
      </w:r>
      <w:r w:rsidRPr="00E46D54">
        <w:rPr>
          <w:rStyle w:val="StyleUnderline"/>
          <w:highlight w:val="cyan"/>
        </w:rPr>
        <w:t xml:space="preserve"> with</w:t>
      </w:r>
      <w:r>
        <w:rPr>
          <w:rStyle w:val="StyleUnderline"/>
        </w:rPr>
        <w:t xml:space="preserve"> a non-capitalist or even uncivilized and primal extreme </w:t>
      </w:r>
      <w:r w:rsidRPr="00E46D54">
        <w:rPr>
          <w:rStyle w:val="StyleUnderline"/>
          <w:highlight w:val="cyan"/>
        </w:rPr>
        <w:t xml:space="preserve">alterity, art as a </w:t>
      </w:r>
      <w:r w:rsidRPr="00E46D54">
        <w:rPr>
          <w:rStyle w:val="Emphasis"/>
          <w:highlight w:val="cyan"/>
        </w:rPr>
        <w:t>broad register</w:t>
      </w:r>
      <w:r>
        <w:rPr>
          <w:rStyle w:val="Emphasis"/>
        </w:rPr>
        <w:t xml:space="preserve"> unto itself</w:t>
      </w:r>
      <w:r>
        <w:rPr>
          <w:rStyle w:val="StyleUnderline"/>
        </w:rPr>
        <w:t xml:space="preserve"> </w:t>
      </w:r>
      <w:r w:rsidRPr="00E46D54">
        <w:rPr>
          <w:rStyle w:val="StyleUnderline"/>
          <w:highlight w:val="cyan"/>
        </w:rPr>
        <w:t xml:space="preserve">remains </w:t>
      </w:r>
      <w:r w:rsidRPr="00E46D54">
        <w:rPr>
          <w:rStyle w:val="Emphasis"/>
          <w:highlight w:val="cyan"/>
        </w:rPr>
        <w:t>firmly embedded</w:t>
      </w:r>
      <w:r w:rsidRPr="00E46D54">
        <w:rPr>
          <w:rStyle w:val="StyleUnderline"/>
          <w:highlight w:val="cyan"/>
        </w:rPr>
        <w:t xml:space="preserve"> in the ecology that surrounds it</w:t>
      </w:r>
      <w:r w:rsidRPr="00E46D54">
        <w:rPr>
          <w:sz w:val="16"/>
          <w:highlight w:val="cyan"/>
        </w:rPr>
        <w:t>.</w:t>
      </w:r>
      <w:r>
        <w:rPr>
          <w:sz w:val="16"/>
        </w:rPr>
        <w:t xml:space="preserve"> </w:t>
      </w:r>
      <w:r>
        <w:rPr>
          <w:rStyle w:val="StyleUnderline"/>
        </w:rPr>
        <w:t xml:space="preserve">For a </w:t>
      </w:r>
      <w:r>
        <w:rPr>
          <w:rStyle w:val="Emphasis"/>
        </w:rPr>
        <w:t>spectrum of thinkers</w:t>
      </w:r>
      <w:r>
        <w:rPr>
          <w:sz w:val="16"/>
        </w:rPr>
        <w:t xml:space="preserve"> and actors ranging from Walter Benjamin to Neue </w:t>
      </w:r>
      <w:proofErr w:type="spellStart"/>
      <w:r>
        <w:rPr>
          <w:sz w:val="16"/>
        </w:rPr>
        <w:t>Slowenische</w:t>
      </w:r>
      <w:proofErr w:type="spellEnd"/>
      <w:r>
        <w:rPr>
          <w:sz w:val="16"/>
        </w:rPr>
        <w:t xml:space="preserve"> Kunst (NSK), </w:t>
      </w:r>
      <w:r w:rsidRPr="00E46D54">
        <w:rPr>
          <w:rStyle w:val="StyleUnderline"/>
          <w:highlight w:val="cyan"/>
        </w:rPr>
        <w:t>art</w:t>
      </w:r>
      <w:r>
        <w:rPr>
          <w:rStyle w:val="StyleUnderline"/>
        </w:rPr>
        <w:t xml:space="preserve"> itself </w:t>
      </w:r>
      <w:r w:rsidRPr="00E46D54">
        <w:rPr>
          <w:rStyle w:val="StyleUnderline"/>
          <w:highlight w:val="cyan"/>
        </w:rPr>
        <w:t xml:space="preserve">has a </w:t>
      </w:r>
      <w:r w:rsidRPr="00E46D54">
        <w:rPr>
          <w:rStyle w:val="Emphasis"/>
          <w:highlight w:val="cyan"/>
        </w:rPr>
        <w:t>totalitarian end</w:t>
      </w:r>
      <w:r w:rsidRPr="00E46D54">
        <w:rPr>
          <w:rStyle w:val="StyleUnderline"/>
          <w:highlight w:val="cyan"/>
        </w:rPr>
        <w:t xml:space="preserve"> to it, fascistic states </w:t>
      </w:r>
      <w:r w:rsidRPr="00E46D54">
        <w:rPr>
          <w:rStyle w:val="Emphasis"/>
          <w:highlight w:val="cyan"/>
        </w:rPr>
        <w:t>incapable</w:t>
      </w:r>
      <w:r w:rsidRPr="00E46D54">
        <w:rPr>
          <w:rStyle w:val="StyleUnderline"/>
          <w:highlight w:val="cyan"/>
        </w:rPr>
        <w:t xml:space="preserve"> of being untangled from their </w:t>
      </w:r>
      <w:r w:rsidRPr="00E46D54">
        <w:rPr>
          <w:rStyle w:val="Emphasis"/>
          <w:highlight w:val="cyan"/>
        </w:rPr>
        <w:t>aestheticization of politics</w:t>
      </w:r>
      <w:r>
        <w:rPr>
          <w:sz w:val="16"/>
        </w:rPr>
        <w:t>.</w:t>
      </w:r>
    </w:p>
    <w:p w14:paraId="5DAFD159" w14:textId="77777777" w:rsidR="00332A94" w:rsidRDefault="00332A94" w:rsidP="00332A94">
      <w:pPr>
        <w:rPr>
          <w:sz w:val="16"/>
        </w:rPr>
      </w:pPr>
      <w:r>
        <w:rPr>
          <w:sz w:val="16"/>
        </w:rPr>
        <w:t xml:space="preserve">Outside of the sorts of societies being probed by Benjamin and NSK (Nazi Germany and Yugoslavia under Tito, respectively), among others, we could say that </w:t>
      </w:r>
      <w:r>
        <w:rPr>
          <w:rStyle w:val="StyleUnderline"/>
        </w:rPr>
        <w:t xml:space="preserve">art has </w:t>
      </w:r>
      <w:r>
        <w:rPr>
          <w:rStyle w:val="Emphasis"/>
        </w:rPr>
        <w:t>always had a direct relationship</w:t>
      </w:r>
      <w:r>
        <w:rPr>
          <w:rStyle w:val="StyleUnderline"/>
        </w:rPr>
        <w:t xml:space="preserve"> to both the </w:t>
      </w:r>
      <w:r>
        <w:rPr>
          <w:rStyle w:val="Emphasis"/>
        </w:rPr>
        <w:t>commercialist processes of marketization</w:t>
      </w:r>
      <w:r>
        <w:rPr>
          <w:rStyle w:val="StyleUnderline"/>
        </w:rPr>
        <w:t xml:space="preserve"> and to the </w:t>
      </w:r>
      <w:r>
        <w:rPr>
          <w:rStyle w:val="Emphasis"/>
        </w:rPr>
        <w:t>technological processes that drives them</w:t>
      </w:r>
      <w:r>
        <w:rPr>
          <w:rStyle w:val="StyleUnderline"/>
        </w:rPr>
        <w:t xml:space="preserve">. It </w:t>
      </w:r>
      <w:r>
        <w:rPr>
          <w:rStyle w:val="Emphasis"/>
        </w:rPr>
        <w:t>would not be a stretch</w:t>
      </w:r>
      <w:r>
        <w:rPr>
          <w:sz w:val="16"/>
        </w:rPr>
        <w:t xml:space="preserve">, perhaps, </w:t>
      </w:r>
      <w:r>
        <w:rPr>
          <w:rStyle w:val="StyleUnderline"/>
        </w:rPr>
        <w:t xml:space="preserve">to say that to view art’s recuperation in the contemporary marketplace </w:t>
      </w:r>
      <w:proofErr w:type="gramStart"/>
      <w:r>
        <w:rPr>
          <w:rStyle w:val="StyleUnderline"/>
        </w:rPr>
        <w:t>is</w:t>
      </w:r>
      <w:proofErr w:type="gramEnd"/>
      <w:r>
        <w:rPr>
          <w:rStyle w:val="StyleUnderline"/>
        </w:rPr>
        <w:t xml:space="preserve"> a byproduct of the spectacle is to </w:t>
      </w:r>
      <w:r>
        <w:rPr>
          <w:rStyle w:val="Emphasis"/>
        </w:rPr>
        <w:t>wildly miss the mark</w:t>
      </w:r>
      <w:r>
        <w:rPr>
          <w:sz w:val="16"/>
        </w:rPr>
        <w:t xml:space="preserve">, and that one perhaps should treat the </w:t>
      </w:r>
      <w:proofErr w:type="gramStart"/>
      <w:r>
        <w:rPr>
          <w:sz w:val="16"/>
        </w:rPr>
        <w:t>becoming-image</w:t>
      </w:r>
      <w:proofErr w:type="gramEnd"/>
      <w:r>
        <w:rPr>
          <w:sz w:val="16"/>
        </w:rPr>
        <w:t xml:space="preserve"> of spectacular relations as a higher stage of artistic development, of which recuperation is but just one part.</w:t>
      </w:r>
    </w:p>
    <w:p w14:paraId="3CFF3393" w14:textId="77777777" w:rsidR="00332A94" w:rsidRDefault="00332A94" w:rsidP="00332A94">
      <w:pPr>
        <w:rPr>
          <w:sz w:val="10"/>
          <w:szCs w:val="10"/>
        </w:rPr>
      </w:pPr>
      <w:r>
        <w:rPr>
          <w:sz w:val="10"/>
          <w:szCs w:val="10"/>
        </w:rPr>
        <w:t>I.</w:t>
      </w:r>
    </w:p>
    <w:p w14:paraId="256A6BFD" w14:textId="77777777" w:rsidR="00332A94" w:rsidRDefault="00332A94" w:rsidP="00332A94">
      <w:pPr>
        <w:rPr>
          <w:sz w:val="10"/>
          <w:szCs w:val="10"/>
        </w:rPr>
      </w:pPr>
      <w:r>
        <w:rPr>
          <w:sz w:val="10"/>
          <w:szCs w:val="10"/>
        </w:rPr>
        <w:t xml:space="preserve">In A Thousand Plateaus, Deleuze and </w:t>
      </w:r>
      <w:proofErr w:type="spellStart"/>
      <w:r>
        <w:rPr>
          <w:sz w:val="10"/>
          <w:szCs w:val="10"/>
        </w:rPr>
        <w:t>Guattari</w:t>
      </w:r>
      <w:proofErr w:type="spellEnd"/>
      <w:r>
        <w:rPr>
          <w:sz w:val="10"/>
          <w:szCs w:val="10"/>
        </w:rPr>
        <w:t xml:space="preserve"> discuss the relationship between phases of artistic development and what they deem as the “three ages”: classical, romantic, and modern. While they urge us not to read these as “an evolution”, they nonetheless affirm that each stage is linked to a particular constellation of machines and social and economic relations, that “they are assemblages enveloping different machines, or different relations to the machine.” These three ages are themselves a reflection of Norbert Wiener’s tripartite schema of the history development of machine technology, with the classic age corresponding to the age of simple machines and clockwork, the romantic age with the era of thermodynamic machines, and the modern with cybernetic, computational machines. As each machinic substrate shifts the ground upon which all things are built, capitalism is forced to retool its own dynamics and adjust its axiomatics (usually by way of the state, to keep the molten core of the market itself maintained under some semblance of human control). So too does art transform the entire spirit of itself.</w:t>
      </w:r>
    </w:p>
    <w:p w14:paraId="7EBD9DBA" w14:textId="77777777" w:rsidR="00332A94" w:rsidRDefault="00332A94" w:rsidP="00332A94">
      <w:pPr>
        <w:rPr>
          <w:sz w:val="10"/>
          <w:szCs w:val="10"/>
        </w:rPr>
      </w:pPr>
      <w:r>
        <w:rPr>
          <w:sz w:val="10"/>
          <w:szCs w:val="10"/>
        </w:rPr>
        <w:t xml:space="preserve">Classical art, for Deleuze and </w:t>
      </w:r>
      <w:proofErr w:type="spellStart"/>
      <w:r>
        <w:rPr>
          <w:sz w:val="10"/>
          <w:szCs w:val="10"/>
        </w:rPr>
        <w:t>Guattari</w:t>
      </w:r>
      <w:proofErr w:type="spellEnd"/>
      <w:r>
        <w:rPr>
          <w:sz w:val="10"/>
          <w:szCs w:val="10"/>
        </w:rPr>
        <w:t xml:space="preserve">, begins with the organization of matter through hierarchy, heavy centralization, and compartmentalization; each element is separated from one another, a system unto itself. The artist puts these different elements into motion to another </w:t>
      </w:r>
      <w:proofErr w:type="spellStart"/>
      <w:r>
        <w:rPr>
          <w:sz w:val="10"/>
          <w:szCs w:val="10"/>
        </w:rPr>
        <w:t>another</w:t>
      </w:r>
      <w:proofErr w:type="spellEnd"/>
      <w:r>
        <w:rPr>
          <w:sz w:val="10"/>
          <w:szCs w:val="10"/>
        </w:rPr>
        <w:t>, and in doing so gives form to what underneath is chaos. “[T]</w:t>
      </w:r>
      <w:proofErr w:type="gramStart"/>
      <w:r>
        <w:rPr>
          <w:sz w:val="10"/>
          <w:szCs w:val="10"/>
        </w:rPr>
        <w:t>he</w:t>
      </w:r>
      <w:proofErr w:type="gramEnd"/>
      <w:r>
        <w:rPr>
          <w:sz w:val="10"/>
          <w:szCs w:val="10"/>
        </w:rPr>
        <w:t xml:space="preserve"> task of the classical artist is God’s own, that of organizing chaos; and the artist’s only cry is Creation! Creation! The Tree of Creation!” In the era of the romantic, however, this role changed considerably: “The artist is no longer God but the Hero who defies God: Found, Found, instead of Create. Faust, especially the second Faust…” In keeping with the laws of thermodynamics, initially discovered because of the introduction of thermodynamic machines (and not vice-versa), matter is not treated as a succession of objects and substances, but movement flowing in continuous variation. In this phase, the artist operates in conjunction with the ground. “[t]he artist abandons the ambition of de jure universality and his or her status as creator: the artist territorializes, enters a territorial assemblage.” At the periphery of the romantic madness lies, the domain of avant-gardes, strange obsessions and schizophrenic experience, heralding the coming age of the modern…</w:t>
      </w:r>
    </w:p>
    <w:p w14:paraId="4B58DA16" w14:textId="77777777" w:rsidR="00332A94" w:rsidRDefault="00332A94" w:rsidP="00332A94">
      <w:pPr>
        <w:rPr>
          <w:sz w:val="10"/>
          <w:szCs w:val="10"/>
        </w:rPr>
      </w:pPr>
      <w:r>
        <w:rPr>
          <w:sz w:val="10"/>
          <w:szCs w:val="10"/>
        </w:rPr>
        <w:t xml:space="preserve">If the romantic era concerned a generalized formation of new territories (emphasis on the plural), Deleuze and </w:t>
      </w:r>
      <w:proofErr w:type="spellStart"/>
      <w:r>
        <w:rPr>
          <w:sz w:val="10"/>
          <w:szCs w:val="10"/>
        </w:rPr>
        <w:t>Guattari</w:t>
      </w:r>
      <w:proofErr w:type="spellEnd"/>
      <w:r>
        <w:rPr>
          <w:sz w:val="10"/>
          <w:szCs w:val="10"/>
        </w:rPr>
        <w:t xml:space="preserve"> see the modern as following a generalized path of deterritorialization. As opposed to the ground of the earth, art “opens onto the forces of the Cosmos”. This is the era of both the synthetic and the synthesizer; previous forms become trash in the face of the ability to sculpt new creations from the howls of electrons. “We… enter the </w:t>
      </w:r>
      <w:proofErr w:type="spellStart"/>
      <w:r>
        <w:rPr>
          <w:sz w:val="10"/>
          <w:szCs w:val="10"/>
        </w:rPr>
        <w:t>the</w:t>
      </w:r>
      <w:proofErr w:type="spellEnd"/>
      <w:r>
        <w:rPr>
          <w:sz w:val="10"/>
          <w:szCs w:val="10"/>
        </w:rPr>
        <w:t xml:space="preserve"> Age of the Machine, the immense </w:t>
      </w:r>
      <w:proofErr w:type="spellStart"/>
      <w:r>
        <w:rPr>
          <w:sz w:val="10"/>
          <w:szCs w:val="10"/>
        </w:rPr>
        <w:t>mechanosphere</w:t>
      </w:r>
      <w:proofErr w:type="spellEnd"/>
      <w:r>
        <w:rPr>
          <w:sz w:val="10"/>
          <w:szCs w:val="10"/>
        </w:rPr>
        <w:t xml:space="preserve">”, that is, the rhizosphere where points of connection proliferate amongst a great decoding. While still to come, Deleuze and </w:t>
      </w:r>
      <w:proofErr w:type="spellStart"/>
      <w:r>
        <w:rPr>
          <w:sz w:val="10"/>
          <w:szCs w:val="10"/>
        </w:rPr>
        <w:t>Guattari</w:t>
      </w:r>
      <w:proofErr w:type="spellEnd"/>
      <w:r>
        <w:rPr>
          <w:sz w:val="10"/>
          <w:szCs w:val="10"/>
        </w:rPr>
        <w:t xml:space="preserve"> regard the modern as potentially signaling a new people, the figure of the mutant people scattered about in their texts: the strong of the future coming in the wake of absolute deterritorialization. “</w:t>
      </w:r>
      <w:proofErr w:type="gramStart"/>
      <w:r>
        <w:rPr>
          <w:sz w:val="10"/>
          <w:szCs w:val="10"/>
        </w:rPr>
        <w:t>it</w:t>
      </w:r>
      <w:proofErr w:type="gramEnd"/>
      <w:r>
        <w:rPr>
          <w:sz w:val="10"/>
          <w:szCs w:val="10"/>
        </w:rPr>
        <w:t xml:space="preserve"> may be that the sound molecules of pop music are at this very moment implanting here and there a people of a new type, singularly indifferent to the orders of the radio, to computer safeguards, to the threat of an atomic bomb… the people and the earth must be like the vectors of </w:t>
      </w:r>
      <w:proofErr w:type="spellStart"/>
      <w:r>
        <w:rPr>
          <w:sz w:val="10"/>
          <w:szCs w:val="10"/>
        </w:rPr>
        <w:t>of</w:t>
      </w:r>
      <w:proofErr w:type="spellEnd"/>
      <w:r>
        <w:rPr>
          <w:sz w:val="10"/>
          <w:szCs w:val="10"/>
        </w:rPr>
        <w:t xml:space="preserve"> a cosmos that carries them off…”</w:t>
      </w:r>
    </w:p>
    <w:p w14:paraId="2AB35F07" w14:textId="77777777" w:rsidR="00332A94" w:rsidRDefault="00332A94" w:rsidP="00332A94">
      <w:pPr>
        <w:rPr>
          <w:sz w:val="10"/>
          <w:szCs w:val="10"/>
        </w:rPr>
      </w:pPr>
      <w:r>
        <w:rPr>
          <w:sz w:val="10"/>
          <w:szCs w:val="10"/>
        </w:rPr>
        <w:t xml:space="preserve">While the role of deterritorialization is foregrounded in the age of the modern, the unfolding of these three ages should 1) not be treated as absolutes breaks with one another, but as shifting fields of interaction marked by the lingering effects of previous formations; and 2) as ‘machinic envelopes’ folded within the generalized arc of deterritorialization. From the full territory of the sovereign to the territories of modern nation-state creation to the penetrative molecularization under the machinic processes of the modern, art maintains a transforming, but consistent relation, itself becoming more </w:t>
      </w:r>
      <w:proofErr w:type="spellStart"/>
      <w:r>
        <w:rPr>
          <w:sz w:val="10"/>
          <w:szCs w:val="10"/>
        </w:rPr>
        <w:t>deterritorialized</w:t>
      </w:r>
      <w:proofErr w:type="spellEnd"/>
      <w:r>
        <w:rPr>
          <w:sz w:val="10"/>
          <w:szCs w:val="10"/>
        </w:rPr>
        <w:t>, more hybridized</w:t>
      </w:r>
      <w:proofErr w:type="gramStart"/>
      <w:r>
        <w:rPr>
          <w:sz w:val="10"/>
          <w:szCs w:val="10"/>
        </w:rPr>
        <w:t>, more open</w:t>
      </w:r>
      <w:proofErr w:type="gramEnd"/>
      <w:r>
        <w:rPr>
          <w:sz w:val="10"/>
          <w:szCs w:val="10"/>
        </w:rPr>
        <w:t xml:space="preserve"> as </w:t>
      </w:r>
      <w:proofErr w:type="gramStart"/>
      <w:r>
        <w:rPr>
          <w:sz w:val="10"/>
          <w:szCs w:val="10"/>
        </w:rPr>
        <w:t>it too</w:t>
      </w:r>
      <w:proofErr w:type="gramEnd"/>
      <w:r>
        <w:rPr>
          <w:sz w:val="10"/>
          <w:szCs w:val="10"/>
        </w:rPr>
        <w:t xml:space="preserve"> undergoes the process of deterritorialization. Art is not outside of or connected to the side of these processes. It is wholly subsumed by them.</w:t>
      </w:r>
    </w:p>
    <w:p w14:paraId="3E514BA3" w14:textId="77777777" w:rsidR="00332A94" w:rsidRDefault="00332A94" w:rsidP="00332A94">
      <w:pPr>
        <w:rPr>
          <w:sz w:val="10"/>
          <w:szCs w:val="10"/>
        </w:rPr>
      </w:pPr>
      <w:r>
        <w:rPr>
          <w:sz w:val="10"/>
          <w:szCs w:val="10"/>
        </w:rPr>
        <w:t xml:space="preserve">Tellingly, Baudrillard drew on Wiener’s threefold diagram of machinic development as well, tracing through it a very different set of concerns. Here, the movement from simple machines and clockwork to thermodynamic machines to cybernetic machines leads not to the classical, romantic, and modern ages, but to the precession of the simulacra: first-order, </w:t>
      </w:r>
      <w:proofErr w:type="gramStart"/>
      <w:r>
        <w:rPr>
          <w:sz w:val="10"/>
          <w:szCs w:val="10"/>
        </w:rPr>
        <w:t>second-order</w:t>
      </w:r>
      <w:proofErr w:type="gramEnd"/>
      <w:r>
        <w:rPr>
          <w:sz w:val="10"/>
          <w:szCs w:val="10"/>
        </w:rPr>
        <w:t>, and third-order simulacra. Each stage is not only a relation of machines to production and society, but a simultaneous deeper penetration of the capitalist market into society and a rise to higher levels of abstraction and detachment, culminating (for Baudrillard, at least) in the wholesale replacement of reality with hyperreality.</w:t>
      </w:r>
    </w:p>
    <w:p w14:paraId="4FCF799D" w14:textId="77777777" w:rsidR="00332A94" w:rsidRDefault="00332A94" w:rsidP="00332A94">
      <w:pPr>
        <w:rPr>
          <w:sz w:val="10"/>
          <w:szCs w:val="10"/>
        </w:rPr>
      </w:pPr>
      <w:r>
        <w:rPr>
          <w:sz w:val="10"/>
          <w:szCs w:val="10"/>
        </w:rPr>
        <w:t xml:space="preserve">Baudrillard finds, in the movement from </w:t>
      </w:r>
      <w:proofErr w:type="gramStart"/>
      <w:r>
        <w:rPr>
          <w:sz w:val="10"/>
          <w:szCs w:val="10"/>
        </w:rPr>
        <w:t>first-order</w:t>
      </w:r>
      <w:proofErr w:type="gramEnd"/>
      <w:r>
        <w:rPr>
          <w:sz w:val="10"/>
          <w:szCs w:val="10"/>
        </w:rPr>
        <w:t xml:space="preserve"> to second-order, a passage from a situation in which concrete difference exists towards a situation which carries out the “absorption of appearances, or… the liquidation of the real, whichever you prefer.” This is capitalism proper, a society of the spectacle from its inception. It is here, where all that is holy is profaned (what better allegory for the turn from godly creation to the mechanical manipulation of found matter and substance?) that the figure of man stands in direct relation to the machine, no longer simply a matter of using tools, but as ‘conscious linkages’ operating in conjunction.</w:t>
      </w:r>
    </w:p>
    <w:p w14:paraId="65796E39" w14:textId="77777777" w:rsidR="00332A94" w:rsidRDefault="00332A94" w:rsidP="00332A94">
      <w:pPr>
        <w:rPr>
          <w:sz w:val="10"/>
          <w:szCs w:val="10"/>
        </w:rPr>
      </w:pPr>
      <w:r>
        <w:rPr>
          <w:sz w:val="10"/>
          <w:szCs w:val="10"/>
        </w:rPr>
        <w:t xml:space="preserve">Third-order simulacra </w:t>
      </w:r>
      <w:proofErr w:type="gramStart"/>
      <w:r>
        <w:rPr>
          <w:sz w:val="10"/>
          <w:szCs w:val="10"/>
        </w:rPr>
        <w:t>corresponds</w:t>
      </w:r>
      <w:proofErr w:type="gramEnd"/>
      <w:r>
        <w:rPr>
          <w:sz w:val="10"/>
          <w:szCs w:val="10"/>
        </w:rPr>
        <w:t xml:space="preserve"> to the modern age of cybernetic machines. In this stage the forces that slowly filled the void of the liquidated real begin reproducing themselves, self-replicating codes that operate in a state detached from fixed points of reference. Computerized modeling systems, algorithms, automation, and rampant commodification – right down to the genetic level – reign freely in this realm:</w:t>
      </w:r>
    </w:p>
    <w:p w14:paraId="7E867A03" w14:textId="77777777" w:rsidR="00332A94" w:rsidRDefault="00332A94" w:rsidP="00332A94">
      <w:pPr>
        <w:rPr>
          <w:sz w:val="10"/>
          <w:szCs w:val="10"/>
        </w:rPr>
      </w:pPr>
      <w:r>
        <w:rPr>
          <w:sz w:val="10"/>
          <w:szCs w:val="10"/>
        </w:rPr>
        <w:t xml:space="preserve">Cybernetic control, generation through models, differential modulation, feedback, question/answer, etc. This is the new operational configuration (industrial simulacra being mere </w:t>
      </w:r>
      <w:proofErr w:type="gramStart"/>
      <w:r>
        <w:rPr>
          <w:sz w:val="10"/>
          <w:szCs w:val="10"/>
        </w:rPr>
        <w:t>operations</w:t>
      </w:r>
      <w:proofErr w:type="gramEnd"/>
      <w:r>
        <w:rPr>
          <w:sz w:val="10"/>
          <w:szCs w:val="10"/>
        </w:rPr>
        <w:t xml:space="preserve">). Digitality is its metaphysical principle (Leibniz’s God) and DNA is its prophet… At the limit of an ever more forceful extermination of references and finalities, of a loss of semblances and designators, we find the digital, programmatic sign, which has a purely tactical value, at the intersection of other </w:t>
      </w:r>
      <w:proofErr w:type="gramStart"/>
      <w:r>
        <w:rPr>
          <w:sz w:val="10"/>
          <w:szCs w:val="10"/>
        </w:rPr>
        <w:t>signals (‘</w:t>
      </w:r>
      <w:proofErr w:type="gramEnd"/>
      <w:r>
        <w:rPr>
          <w:sz w:val="10"/>
          <w:szCs w:val="10"/>
        </w:rPr>
        <w:t>bits’ of information/tests) and which has the structure of a micro-molecular code of command and control.</w:t>
      </w:r>
    </w:p>
    <w:p w14:paraId="0803C838" w14:textId="77777777" w:rsidR="00332A94" w:rsidRDefault="00332A94" w:rsidP="00332A94">
      <w:pPr>
        <w:rPr>
          <w:sz w:val="16"/>
        </w:rPr>
      </w:pPr>
      <w:r>
        <w:rPr>
          <w:sz w:val="16"/>
        </w:rPr>
        <w:t xml:space="preserve">Through their shared deployment of the tri-stage schema for technoeconomic development, a conservation can be staged </w:t>
      </w:r>
      <w:proofErr w:type="spellStart"/>
      <w:r>
        <w:rPr>
          <w:sz w:val="16"/>
        </w:rPr>
        <w:t>betweeen</w:t>
      </w:r>
      <w:proofErr w:type="spellEnd"/>
      <w:r>
        <w:rPr>
          <w:sz w:val="16"/>
        </w:rPr>
        <w:t xml:space="preserve"> Deleuze and </w:t>
      </w:r>
      <w:proofErr w:type="spellStart"/>
      <w:r>
        <w:rPr>
          <w:sz w:val="16"/>
        </w:rPr>
        <w:t>Guattari</w:t>
      </w:r>
      <w:proofErr w:type="spellEnd"/>
      <w:r>
        <w:rPr>
          <w:sz w:val="16"/>
        </w:rPr>
        <w:t xml:space="preserve"> and Baudrillard – a feat quite difficult in other modes. What is </w:t>
      </w:r>
      <w:proofErr w:type="gramStart"/>
      <w:r>
        <w:rPr>
          <w:sz w:val="16"/>
        </w:rPr>
        <w:t>to be gleamed</w:t>
      </w:r>
      <w:proofErr w:type="gramEnd"/>
      <w:r>
        <w:rPr>
          <w:sz w:val="16"/>
        </w:rPr>
        <w:t xml:space="preserve"> from this encounter is clear: that </w:t>
      </w:r>
      <w:r>
        <w:rPr>
          <w:rStyle w:val="StyleUnderline"/>
        </w:rPr>
        <w:t xml:space="preserve">the path of development is </w:t>
      </w:r>
      <w:proofErr w:type="gramStart"/>
      <w:r>
        <w:rPr>
          <w:rStyle w:val="StyleUnderline"/>
        </w:rPr>
        <w:t>both is</w:t>
      </w:r>
      <w:proofErr w:type="gramEnd"/>
      <w:r>
        <w:rPr>
          <w:rStyle w:val="StyleUnderline"/>
        </w:rPr>
        <w:t xml:space="preserve"> one of </w:t>
      </w:r>
      <w:r>
        <w:rPr>
          <w:rStyle w:val="Emphasis"/>
        </w:rPr>
        <w:t>deterritorialization</w:t>
      </w:r>
      <w:r>
        <w:rPr>
          <w:rStyle w:val="StyleUnderline"/>
        </w:rPr>
        <w:t xml:space="preserve"> and </w:t>
      </w:r>
      <w:r>
        <w:rPr>
          <w:rStyle w:val="Emphasis"/>
        </w:rPr>
        <w:t>deepening abstraction</w:t>
      </w:r>
      <w:r>
        <w:rPr>
          <w:rStyle w:val="StyleUnderline"/>
        </w:rPr>
        <w:t xml:space="preserve"> and </w:t>
      </w:r>
      <w:r>
        <w:rPr>
          <w:rStyle w:val="Emphasis"/>
        </w:rPr>
        <w:t>artificialization</w:t>
      </w:r>
      <w:r>
        <w:rPr>
          <w:rStyle w:val="StyleUnderline"/>
        </w:rPr>
        <w:t xml:space="preserve">, and </w:t>
      </w:r>
      <w:r>
        <w:rPr>
          <w:sz w:val="16"/>
        </w:rPr>
        <w:t xml:space="preserve">that </w:t>
      </w:r>
      <w:r>
        <w:rPr>
          <w:rStyle w:val="StyleUnderline"/>
        </w:rPr>
        <w:t xml:space="preserve">there is a relationship between the artificial and the </w:t>
      </w:r>
      <w:proofErr w:type="spellStart"/>
      <w:r>
        <w:rPr>
          <w:rStyle w:val="StyleUnderline"/>
        </w:rPr>
        <w:t>deterritorialized</w:t>
      </w:r>
      <w:proofErr w:type="spellEnd"/>
      <w:r>
        <w:rPr>
          <w:sz w:val="16"/>
        </w:rPr>
        <w:t>. While there is much to say on the topic of this relationship, such questions must be deferred to another time; what is important here is to pursue the question of art.</w:t>
      </w:r>
    </w:p>
    <w:p w14:paraId="1424BB07" w14:textId="77777777" w:rsidR="00332A94" w:rsidRDefault="00332A94" w:rsidP="00332A94">
      <w:pPr>
        <w:rPr>
          <w:sz w:val="16"/>
        </w:rPr>
      </w:pPr>
      <w:r>
        <w:rPr>
          <w:sz w:val="16"/>
        </w:rPr>
        <w:t xml:space="preserve">While Deleuze and </w:t>
      </w:r>
      <w:proofErr w:type="spellStart"/>
      <w:r>
        <w:rPr>
          <w:sz w:val="16"/>
        </w:rPr>
        <w:t>Guattari’s</w:t>
      </w:r>
      <w:proofErr w:type="spellEnd"/>
      <w:r>
        <w:rPr>
          <w:sz w:val="16"/>
        </w:rPr>
        <w:t xml:space="preserve"> account of transhistorical deterritorialization is framed directly through the question of art, Baudrillard relegates much of the discussion of the artistic to the periphery. He does, however, cite Walter Benjamin’s “The Work of Art in the Age of Mechanical Reproduction” to discuss the internal logics of the second-order industrial simulacra: “reproduction absorbs the process of production, changes its goals, and alters the status of the product and the producer.” For Benjamin, </w:t>
      </w:r>
      <w:r>
        <w:rPr>
          <w:rStyle w:val="StyleUnderline"/>
        </w:rPr>
        <w:t xml:space="preserve">the introduction of mass production techniques for reproducibility laid a blow across the </w:t>
      </w:r>
      <w:r>
        <w:rPr>
          <w:rStyle w:val="Emphasis"/>
        </w:rPr>
        <w:t>aura</w:t>
      </w:r>
      <w:r>
        <w:rPr>
          <w:sz w:val="16"/>
        </w:rPr>
        <w:t xml:space="preserve"> – that is, </w:t>
      </w:r>
      <w:r>
        <w:rPr>
          <w:rStyle w:val="StyleUnderline"/>
        </w:rPr>
        <w:t xml:space="preserve">the </w:t>
      </w:r>
      <w:r>
        <w:rPr>
          <w:rStyle w:val="Emphasis"/>
        </w:rPr>
        <w:t>intangible ether</w:t>
      </w:r>
      <w:r>
        <w:rPr>
          <w:rStyle w:val="StyleUnderline"/>
        </w:rPr>
        <w:t xml:space="preserve"> that allows us to perceive an object’s substantial ‘</w:t>
      </w:r>
      <w:r>
        <w:rPr>
          <w:rStyle w:val="Emphasis"/>
        </w:rPr>
        <w:t>authenticity</w:t>
      </w:r>
      <w:r>
        <w:rPr>
          <w:rStyle w:val="StyleUnderline"/>
        </w:rPr>
        <w:t>’</w:t>
      </w:r>
      <w:r>
        <w:rPr>
          <w:sz w:val="16"/>
        </w:rPr>
        <w:t xml:space="preserve"> – that suffused objects, artistic of otherwise. </w:t>
      </w:r>
      <w:r>
        <w:rPr>
          <w:rStyle w:val="StyleUnderline"/>
        </w:rPr>
        <w:t xml:space="preserve">Unlike the output of the artists and artisans of old, the commoditized output of the industrial era was marked by a </w:t>
      </w:r>
      <w:r>
        <w:rPr>
          <w:rStyle w:val="Emphasis"/>
        </w:rPr>
        <w:t>shattering of aura</w:t>
      </w:r>
      <w:r>
        <w:rPr>
          <w:sz w:val="16"/>
        </w:rPr>
        <w:t xml:space="preserve">, a decline that occurred with shades of catastrophe. </w:t>
      </w:r>
      <w:r>
        <w:rPr>
          <w:rStyle w:val="StyleUnderline"/>
        </w:rPr>
        <w:t>This loss of aura</w:t>
      </w:r>
      <w:r>
        <w:rPr>
          <w:sz w:val="16"/>
        </w:rPr>
        <w:t xml:space="preserve">, in turn, </w:t>
      </w:r>
      <w:r>
        <w:rPr>
          <w:rStyle w:val="StyleUnderline"/>
        </w:rPr>
        <w:t xml:space="preserve">precipitates the </w:t>
      </w:r>
      <w:r>
        <w:rPr>
          <w:rStyle w:val="Emphasis"/>
        </w:rPr>
        <w:t>rise of the artificial</w:t>
      </w:r>
      <w:r>
        <w:rPr>
          <w:sz w:val="16"/>
        </w:rPr>
        <w:t xml:space="preserve">. </w:t>
      </w:r>
      <w:r>
        <w:rPr>
          <w:rStyle w:val="StyleUnderline"/>
        </w:rPr>
        <w:t>Such a thing is necessary for</w:t>
      </w:r>
      <w:r>
        <w:rPr>
          <w:sz w:val="16"/>
        </w:rPr>
        <w:t xml:space="preserve"> the object to </w:t>
      </w:r>
      <w:proofErr w:type="gramStart"/>
      <w:r>
        <w:rPr>
          <w:sz w:val="16"/>
        </w:rPr>
        <w:t>enter into</w:t>
      </w:r>
      <w:proofErr w:type="gramEnd"/>
      <w:r>
        <w:rPr>
          <w:sz w:val="16"/>
        </w:rPr>
        <w:t xml:space="preserve"> the mad circulations coursing through the world market: </w:t>
      </w:r>
      <w:r>
        <w:rPr>
          <w:rStyle w:val="Emphasis"/>
        </w:rPr>
        <w:t>deterritorialization</w:t>
      </w:r>
      <w:r>
        <w:rPr>
          <w:sz w:val="16"/>
        </w:rPr>
        <w:t>.</w:t>
      </w:r>
    </w:p>
    <w:p w14:paraId="6027B53C" w14:textId="77777777" w:rsidR="00332A94" w:rsidRDefault="00332A94" w:rsidP="00332A94">
      <w:pPr>
        <w:rPr>
          <w:sz w:val="16"/>
        </w:rPr>
      </w:pPr>
      <w:r>
        <w:rPr>
          <w:sz w:val="16"/>
        </w:rPr>
        <w:t>0.</w:t>
      </w:r>
    </w:p>
    <w:p w14:paraId="6E60B9C0" w14:textId="77777777" w:rsidR="00332A94" w:rsidRDefault="00332A94" w:rsidP="00332A94">
      <w:pPr>
        <w:rPr>
          <w:sz w:val="16"/>
        </w:rPr>
      </w:pPr>
      <w:r>
        <w:rPr>
          <w:rStyle w:val="Emphasis"/>
        </w:rPr>
        <w:t>Two propositions</w:t>
      </w:r>
      <w:r>
        <w:rPr>
          <w:rStyle w:val="StyleUnderline"/>
        </w:rPr>
        <w:t xml:space="preserve"> concerning the unity of deterritorialization and artificialization</w:t>
      </w:r>
      <w:r>
        <w:rPr>
          <w:sz w:val="16"/>
        </w:rPr>
        <w:t>:</w:t>
      </w:r>
    </w:p>
    <w:p w14:paraId="0FC2FDBA" w14:textId="77777777" w:rsidR="00332A94" w:rsidRDefault="00332A94" w:rsidP="00332A94">
      <w:pPr>
        <w:rPr>
          <w:rStyle w:val="StyleUnderline"/>
        </w:rPr>
      </w:pPr>
      <w:r>
        <w:rPr>
          <w:rStyle w:val="StyleUnderline"/>
        </w:rPr>
        <w:t xml:space="preserve">Reversing the process is </w:t>
      </w:r>
      <w:r>
        <w:rPr>
          <w:rStyle w:val="Emphasis"/>
        </w:rPr>
        <w:t>impossible</w:t>
      </w:r>
      <w:r>
        <w:rPr>
          <w:rStyle w:val="StyleUnderline"/>
        </w:rPr>
        <w:t xml:space="preserve">. The most visible aspects of the process are the </w:t>
      </w:r>
      <w:r>
        <w:rPr>
          <w:rStyle w:val="Emphasis"/>
        </w:rPr>
        <w:t>secondary ice-berg tips</w:t>
      </w:r>
      <w:r>
        <w:rPr>
          <w:rStyle w:val="StyleUnderline"/>
        </w:rPr>
        <w:t xml:space="preserve"> of </w:t>
      </w:r>
      <w:r>
        <w:rPr>
          <w:rStyle w:val="Emphasis"/>
        </w:rPr>
        <w:t>long-term autocatalytic primary processes</w:t>
      </w:r>
      <w:r>
        <w:rPr>
          <w:rStyle w:val="StyleUnderline"/>
        </w:rPr>
        <w:t xml:space="preserve"> that are </w:t>
      </w:r>
      <w:r>
        <w:rPr>
          <w:rStyle w:val="Emphasis"/>
        </w:rPr>
        <w:t>beyond situational control</w:t>
      </w:r>
      <w:r>
        <w:rPr>
          <w:rStyle w:val="StyleUnderline"/>
        </w:rPr>
        <w:t>.</w:t>
      </w:r>
    </w:p>
    <w:p w14:paraId="468C8F87" w14:textId="77777777" w:rsidR="00332A94" w:rsidRDefault="00332A94" w:rsidP="00332A94">
      <w:pPr>
        <w:rPr>
          <w:rStyle w:val="StyleUnderline"/>
        </w:rPr>
      </w:pPr>
      <w:r>
        <w:rPr>
          <w:rStyle w:val="StyleUnderline"/>
        </w:rPr>
        <w:t xml:space="preserve">Attempts to push back against these processes at </w:t>
      </w:r>
      <w:r>
        <w:rPr>
          <w:rStyle w:val="Emphasis"/>
        </w:rPr>
        <w:t>any macro-scale register</w:t>
      </w:r>
      <w:r>
        <w:rPr>
          <w:rStyle w:val="StyleUnderline"/>
        </w:rPr>
        <w:t xml:space="preserve"> </w:t>
      </w:r>
      <w:proofErr w:type="gramStart"/>
      <w:r>
        <w:rPr>
          <w:rStyle w:val="StyleUnderline"/>
        </w:rPr>
        <w:t>is</w:t>
      </w:r>
      <w:proofErr w:type="gramEnd"/>
      <w:r>
        <w:rPr>
          <w:rStyle w:val="StyleUnderline"/>
        </w:rPr>
        <w:t xml:space="preserve"> </w:t>
      </w:r>
      <w:r>
        <w:rPr>
          <w:rStyle w:val="Emphasis"/>
        </w:rPr>
        <w:t>unwise</w:t>
      </w:r>
      <w:r>
        <w:rPr>
          <w:rStyle w:val="StyleUnderline"/>
        </w:rPr>
        <w:t xml:space="preserve"> and </w:t>
      </w:r>
      <w:r>
        <w:rPr>
          <w:rStyle w:val="Emphasis"/>
        </w:rPr>
        <w:t>incoherent</w:t>
      </w:r>
      <w:r>
        <w:rPr>
          <w:rStyle w:val="StyleUnderline"/>
        </w:rPr>
        <w:t xml:space="preserve"> at the levels of both </w:t>
      </w:r>
      <w:r>
        <w:rPr>
          <w:rStyle w:val="Emphasis"/>
        </w:rPr>
        <w:t>theory</w:t>
      </w:r>
      <w:r>
        <w:rPr>
          <w:rStyle w:val="StyleUnderline"/>
        </w:rPr>
        <w:t xml:space="preserve"> and </w:t>
      </w:r>
      <w:r>
        <w:rPr>
          <w:rStyle w:val="Emphasis"/>
        </w:rPr>
        <w:t>execution</w:t>
      </w:r>
      <w:r>
        <w:rPr>
          <w:rStyle w:val="StyleUnderline"/>
        </w:rPr>
        <w:t xml:space="preserve">. At best they will </w:t>
      </w:r>
      <w:proofErr w:type="gramStart"/>
      <w:r>
        <w:rPr>
          <w:rStyle w:val="Emphasis"/>
        </w:rPr>
        <w:t>fragmented</w:t>
      </w:r>
      <w:proofErr w:type="gramEnd"/>
      <w:r>
        <w:rPr>
          <w:rStyle w:val="StyleUnderline"/>
        </w:rPr>
        <w:t xml:space="preserve">, </w:t>
      </w:r>
      <w:r>
        <w:rPr>
          <w:rStyle w:val="Emphasis"/>
        </w:rPr>
        <w:t>ephemeral creations tending towards meltdown</w:t>
      </w:r>
      <w:r>
        <w:rPr>
          <w:rStyle w:val="StyleUnderline"/>
        </w:rPr>
        <w:t xml:space="preserve">; at </w:t>
      </w:r>
      <w:proofErr w:type="gramStart"/>
      <w:r>
        <w:rPr>
          <w:rStyle w:val="StyleUnderline"/>
        </w:rPr>
        <w:t>worse</w:t>
      </w:r>
      <w:proofErr w:type="gramEnd"/>
      <w:r>
        <w:rPr>
          <w:rStyle w:val="StyleUnderline"/>
        </w:rPr>
        <w:t xml:space="preserve"> they will be </w:t>
      </w:r>
      <w:r>
        <w:rPr>
          <w:rStyle w:val="Emphasis"/>
        </w:rPr>
        <w:t>inhospitable catastrophe zones</w:t>
      </w:r>
      <w:r>
        <w:rPr>
          <w:rStyle w:val="StyleUnderline"/>
        </w:rPr>
        <w:t>.</w:t>
      </w:r>
    </w:p>
    <w:p w14:paraId="196B0869" w14:textId="77777777" w:rsidR="00332A94" w:rsidRDefault="00332A94" w:rsidP="00332A94">
      <w:pPr>
        <w:rPr>
          <w:sz w:val="16"/>
        </w:rPr>
      </w:pPr>
      <w:r>
        <w:rPr>
          <w:rStyle w:val="StyleUnderline"/>
        </w:rPr>
        <w:t>These propositions stem</w:t>
      </w:r>
      <w:r>
        <w:rPr>
          <w:sz w:val="16"/>
        </w:rPr>
        <w:t xml:space="preserve">, of course, </w:t>
      </w:r>
      <w:r>
        <w:rPr>
          <w:rStyle w:val="StyleUnderline"/>
        </w:rPr>
        <w:t>from</w:t>
      </w:r>
      <w:r>
        <w:rPr>
          <w:sz w:val="16"/>
        </w:rPr>
        <w:t xml:space="preserve"> </w:t>
      </w:r>
      <w:proofErr w:type="gramStart"/>
      <w:r>
        <w:rPr>
          <w:sz w:val="16"/>
        </w:rPr>
        <w:t xml:space="preserve">the </w:t>
      </w:r>
      <w:r>
        <w:rPr>
          <w:rStyle w:val="StyleUnderline"/>
        </w:rPr>
        <w:t>an</w:t>
      </w:r>
      <w:proofErr w:type="gramEnd"/>
      <w:r>
        <w:rPr>
          <w:rStyle w:val="StyleUnderline"/>
        </w:rPr>
        <w:t xml:space="preserve"> </w:t>
      </w:r>
      <w:r>
        <w:rPr>
          <w:rStyle w:val="Emphasis"/>
        </w:rPr>
        <w:t>unconditional accelerationist perspective</w:t>
      </w:r>
      <w:r>
        <w:rPr>
          <w:sz w:val="16"/>
        </w:rPr>
        <w:t xml:space="preserve">, informed at it is by the cybernetic Nietzschean of Deleuze and </w:t>
      </w:r>
      <w:proofErr w:type="spellStart"/>
      <w:r>
        <w:rPr>
          <w:sz w:val="16"/>
        </w:rPr>
        <w:t>Guattari</w:t>
      </w:r>
      <w:proofErr w:type="spellEnd"/>
      <w:r>
        <w:rPr>
          <w:sz w:val="16"/>
        </w:rPr>
        <w:t xml:space="preserve">, the CCRU, and others. </w:t>
      </w:r>
      <w:r>
        <w:rPr>
          <w:rStyle w:val="StyleUnderline"/>
        </w:rPr>
        <w:t xml:space="preserve">From this ground </w:t>
      </w:r>
      <w:r w:rsidRPr="00E46D54">
        <w:rPr>
          <w:rStyle w:val="StyleUnderline"/>
          <w:highlight w:val="cyan"/>
        </w:rPr>
        <w:t xml:space="preserve">the injunction is </w:t>
      </w:r>
      <w:r w:rsidRPr="00E46D54">
        <w:rPr>
          <w:rStyle w:val="Emphasis"/>
          <w:highlight w:val="cyan"/>
        </w:rPr>
        <w:t>clear</w:t>
      </w:r>
      <w:r w:rsidRPr="00E46D54">
        <w:rPr>
          <w:rStyle w:val="StyleUnderline"/>
          <w:highlight w:val="cyan"/>
        </w:rPr>
        <w:t xml:space="preserve">: to </w:t>
      </w:r>
      <w:r w:rsidRPr="00E46D54">
        <w:rPr>
          <w:rStyle w:val="Emphasis"/>
          <w:highlight w:val="cyan"/>
        </w:rPr>
        <w:t xml:space="preserve">pursue the path of art’s demolition </w:t>
      </w:r>
      <w:r w:rsidRPr="00E46D54">
        <w:rPr>
          <w:rStyle w:val="Emphasis"/>
          <w:sz w:val="30"/>
          <w:szCs w:val="30"/>
          <w:highlight w:val="cyan"/>
        </w:rPr>
        <w:t>by way of the commodity form</w:t>
      </w:r>
      <w:r>
        <w:rPr>
          <w:sz w:val="16"/>
        </w:rPr>
        <w:t xml:space="preserve"> and the art market </w:t>
      </w:r>
      <w:r>
        <w:rPr>
          <w:rStyle w:val="StyleUnderline"/>
        </w:rPr>
        <w:t xml:space="preserve">until the aura is </w:t>
      </w:r>
      <w:r>
        <w:rPr>
          <w:rStyle w:val="Emphasis"/>
        </w:rPr>
        <w:t xml:space="preserve">nothing but </w:t>
      </w:r>
      <w:proofErr w:type="gramStart"/>
      <w:r>
        <w:rPr>
          <w:rStyle w:val="Emphasis"/>
        </w:rPr>
        <w:t>wind-swept</w:t>
      </w:r>
      <w:proofErr w:type="gramEnd"/>
      <w:r>
        <w:rPr>
          <w:rStyle w:val="Emphasis"/>
        </w:rPr>
        <w:t xml:space="preserve"> ash</w:t>
      </w:r>
      <w:r>
        <w:rPr>
          <w:sz w:val="16"/>
        </w:rPr>
        <w:t xml:space="preserve">. The market, as Jon Roffe points out, is a “realized active nihilism”, a “machine for the problematization of values”; at the </w:t>
      </w:r>
      <w:proofErr w:type="spellStart"/>
      <w:r>
        <w:rPr>
          <w:sz w:val="16"/>
        </w:rPr>
        <w:t>technotronic</w:t>
      </w:r>
      <w:proofErr w:type="spellEnd"/>
      <w:r>
        <w:rPr>
          <w:sz w:val="16"/>
        </w:rPr>
        <w:t xml:space="preserve"> horizon, value as any sort of signal collapses into the maelstrom. This is what Kazimir Malevich had realized, at the </w:t>
      </w:r>
      <w:proofErr w:type="gramStart"/>
      <w:r>
        <w:rPr>
          <w:sz w:val="16"/>
        </w:rPr>
        <w:t>dawning</w:t>
      </w:r>
      <w:proofErr w:type="gramEnd"/>
      <w:r>
        <w:rPr>
          <w:sz w:val="16"/>
        </w:rPr>
        <w:t xml:space="preserve"> of the great Soviet attempt to accelerate this process, when he carried out the final word in all of art by debuting The Black Square at the (poignantly named) Last Futurist Exhibition of Paintings, 0,10.</w:t>
      </w:r>
    </w:p>
    <w:p w14:paraId="3A2E59DE" w14:textId="77777777" w:rsidR="00332A94" w:rsidRDefault="00332A94" w:rsidP="00332A94">
      <w:pPr>
        <w:rPr>
          <w:sz w:val="16"/>
        </w:rPr>
      </w:pPr>
      <w:r>
        <w:rPr>
          <w:sz w:val="16"/>
        </w:rPr>
        <w:t>[Modernity pulls itself towards the black box of the unknown, degree 0. “…a series of intensive states based on the intensity = 0 that designates the body without organs.” “…the real becomes volatile, it becomes an allegory for death, but it also draws strength from its own destruction… the ecstasy of denegation and its own ritual extermination…”]</w:t>
      </w:r>
    </w:p>
    <w:p w14:paraId="1F3A7C8E" w14:textId="77777777" w:rsidR="00332A94" w:rsidRDefault="00332A94" w:rsidP="00332A94">
      <w:pPr>
        <w:rPr>
          <w:sz w:val="16"/>
        </w:rPr>
      </w:pPr>
      <w:r w:rsidRPr="00E46D54">
        <w:rPr>
          <w:rStyle w:val="StyleUnderline"/>
          <w:highlight w:val="cyan"/>
        </w:rPr>
        <w:t xml:space="preserve">Such an injunction </w:t>
      </w:r>
      <w:r w:rsidRPr="00E46D54">
        <w:rPr>
          <w:rStyle w:val="Emphasis"/>
          <w:highlight w:val="cyan"/>
        </w:rPr>
        <w:t>robs the artist</w:t>
      </w:r>
      <w:r w:rsidRPr="00E46D54">
        <w:rPr>
          <w:rStyle w:val="StyleUnderline"/>
          <w:highlight w:val="cyan"/>
        </w:rPr>
        <w:t xml:space="preserve"> from </w:t>
      </w:r>
      <w:r w:rsidRPr="00E46D54">
        <w:rPr>
          <w:rStyle w:val="Emphasis"/>
          <w:highlight w:val="cyan"/>
        </w:rPr>
        <w:t>playing any role</w:t>
      </w:r>
      <w:r w:rsidRPr="00E46D54">
        <w:rPr>
          <w:rStyle w:val="StyleUnderline"/>
          <w:highlight w:val="cyan"/>
        </w:rPr>
        <w:t xml:space="preserve"> in </w:t>
      </w:r>
      <w:r w:rsidRPr="00E46D54">
        <w:rPr>
          <w:rStyle w:val="Emphasis"/>
          <w:highlight w:val="cyan"/>
        </w:rPr>
        <w:t>resisting the broadening mutations of market forces</w:t>
      </w:r>
      <w:r w:rsidRPr="00E46D54">
        <w:rPr>
          <w:rStyle w:val="StyleUnderline"/>
          <w:highlight w:val="cyan"/>
        </w:rPr>
        <w:t xml:space="preserve">. Not only does the </w:t>
      </w:r>
      <w:r w:rsidRPr="00E46D54">
        <w:rPr>
          <w:rStyle w:val="Emphasis"/>
          <w:highlight w:val="cyan"/>
        </w:rPr>
        <w:t>delusion of art-as-resistance collapse</w:t>
      </w:r>
      <w:r w:rsidRPr="00E46D54">
        <w:rPr>
          <w:rStyle w:val="StyleUnderline"/>
          <w:highlight w:val="cyan"/>
        </w:rPr>
        <w:t xml:space="preserve">, but it is the </w:t>
      </w:r>
      <w:r w:rsidRPr="00E46D54">
        <w:rPr>
          <w:rStyle w:val="Emphasis"/>
          <w:highlight w:val="cyan"/>
        </w:rPr>
        <w:t>very leveling of art as a</w:t>
      </w:r>
      <w:r>
        <w:rPr>
          <w:rStyle w:val="Emphasis"/>
        </w:rPr>
        <w:t xml:space="preserve"> valorized </w:t>
      </w:r>
      <w:r w:rsidRPr="00E46D54">
        <w:rPr>
          <w:rStyle w:val="Emphasis"/>
          <w:highlight w:val="cyan"/>
        </w:rPr>
        <w:t>register that is to be celebrated</w:t>
      </w:r>
      <w:r>
        <w:rPr>
          <w:rStyle w:val="StyleUnderline"/>
        </w:rPr>
        <w:t xml:space="preserve">. The </w:t>
      </w:r>
      <w:r>
        <w:rPr>
          <w:rStyle w:val="Emphasis"/>
        </w:rPr>
        <w:t>uncanny resemblance</w:t>
      </w:r>
      <w:r>
        <w:rPr>
          <w:rStyle w:val="StyleUnderline"/>
        </w:rPr>
        <w:t xml:space="preserve"> between the day-to-day activities of art students and artists with their business-minded patrons is </w:t>
      </w:r>
      <w:r>
        <w:rPr>
          <w:rStyle w:val="Emphasis"/>
        </w:rPr>
        <w:t>but the tip of the iceberg</w:t>
      </w:r>
      <w:r>
        <w:rPr>
          <w:rStyle w:val="StyleUnderline"/>
        </w:rPr>
        <w:t xml:space="preserve"> </w:t>
      </w:r>
      <w:r>
        <w:rPr>
          <w:sz w:val="16"/>
        </w:rPr>
        <w:t xml:space="preserve">– following Nietzsche’s delirious premonitions concerning the Strong of the Future that will emerge from the great technoeconomic acceleration, </w:t>
      </w:r>
      <w:r>
        <w:rPr>
          <w:rStyle w:val="StyleUnderline"/>
        </w:rPr>
        <w:t xml:space="preserve">the </w:t>
      </w:r>
      <w:r>
        <w:rPr>
          <w:rStyle w:val="Emphasis"/>
        </w:rPr>
        <w:t>leveling of art through these very same processes</w:t>
      </w:r>
      <w:r>
        <w:rPr>
          <w:rStyle w:val="StyleUnderline"/>
        </w:rPr>
        <w:t xml:space="preserve"> poses the </w:t>
      </w:r>
      <w:r>
        <w:rPr>
          <w:rStyle w:val="Emphasis"/>
        </w:rPr>
        <w:t>overcoming of art as a category</w:t>
      </w:r>
      <w:r>
        <w:rPr>
          <w:rStyle w:val="StyleUnderline"/>
        </w:rPr>
        <w:t xml:space="preserve"> until itself.</w:t>
      </w:r>
      <w:r>
        <w:rPr>
          <w:sz w:val="16"/>
        </w:rPr>
        <w:t xml:space="preserve"> </w:t>
      </w:r>
      <w:r>
        <w:rPr>
          <w:rStyle w:val="StyleUnderline"/>
        </w:rPr>
        <w:t>Under the runaway processes of</w:t>
      </w:r>
      <w:r>
        <w:rPr>
          <w:sz w:val="16"/>
        </w:rPr>
        <w:t xml:space="preserve"> </w:t>
      </w:r>
      <w:r>
        <w:rPr>
          <w:rStyle w:val="Emphasis"/>
        </w:rPr>
        <w:t>mounting complexity</w:t>
      </w:r>
      <w:r>
        <w:rPr>
          <w:rStyle w:val="StyleUnderline"/>
        </w:rPr>
        <w:t xml:space="preserve">, </w:t>
      </w:r>
      <w:r>
        <w:rPr>
          <w:rStyle w:val="Emphasis"/>
        </w:rPr>
        <w:t>sociocultural differentiation</w:t>
      </w:r>
      <w:r>
        <w:rPr>
          <w:rStyle w:val="StyleUnderline"/>
        </w:rPr>
        <w:t xml:space="preserve">, </w:t>
      </w:r>
      <w:r>
        <w:rPr>
          <w:rStyle w:val="Emphasis"/>
        </w:rPr>
        <w:t>unstoppable exit</w:t>
      </w:r>
      <w:r>
        <w:rPr>
          <w:rStyle w:val="StyleUnderline"/>
        </w:rPr>
        <w:t xml:space="preserve"> and </w:t>
      </w:r>
      <w:r>
        <w:rPr>
          <w:rStyle w:val="Emphasis"/>
        </w:rPr>
        <w:t>virulent illegibility</w:t>
      </w:r>
      <w:r>
        <w:rPr>
          <w:sz w:val="16"/>
        </w:rPr>
        <w:t xml:space="preserve">, the sideways step into the cold and static gallery, that chapel of the proto-hyperreal so feared by the unwitting postmodernists, will seem quaint (see the reports stretching back over the past five years marking declines in art gallery attendance and participation in the formal art market writ large). </w:t>
      </w:r>
      <w:r>
        <w:rPr>
          <w:rStyle w:val="StyleUnderline"/>
        </w:rPr>
        <w:t>Strange configurations will arise</w:t>
      </w:r>
      <w:r>
        <w:rPr>
          <w:sz w:val="16"/>
        </w:rPr>
        <w:t xml:space="preserve"> instead </w:t>
      </w:r>
      <w:r>
        <w:rPr>
          <w:rStyle w:val="StyleUnderline"/>
        </w:rPr>
        <w:t>in the widening cracks</w:t>
      </w:r>
      <w:r>
        <w:rPr>
          <w:sz w:val="16"/>
        </w:rPr>
        <w:t xml:space="preserve"> and blind spots </w:t>
      </w:r>
      <w:r>
        <w:rPr>
          <w:rStyle w:val="StyleUnderline"/>
        </w:rPr>
        <w:t xml:space="preserve">of the megamachine as it </w:t>
      </w:r>
      <w:r>
        <w:rPr>
          <w:rStyle w:val="Emphasis"/>
        </w:rPr>
        <w:t>proceeds deeper into its meltdown stage</w:t>
      </w:r>
      <w:r>
        <w:rPr>
          <w:sz w:val="16"/>
        </w:rPr>
        <w:t xml:space="preserve">. “The tower bloc, condemned as a vertical slum by a Control that would rather update its architectural dimensions into forms more amenable to </w:t>
      </w:r>
      <w:proofErr w:type="gramStart"/>
      <w:r>
        <w:rPr>
          <w:sz w:val="16"/>
        </w:rPr>
        <w:t>representation..</w:t>
      </w:r>
      <w:proofErr w:type="gramEnd"/>
      <w:r>
        <w:rPr>
          <w:sz w:val="16"/>
        </w:rPr>
        <w:t xml:space="preserve"> becomes an ‘incubator’.”</w:t>
      </w:r>
    </w:p>
    <w:p w14:paraId="2A005E7D" w14:textId="51C3EECE" w:rsidR="00332A94" w:rsidRPr="00332A94" w:rsidRDefault="00332A94" w:rsidP="00332A94">
      <w:pPr>
        <w:pStyle w:val="Heading3"/>
      </w:pPr>
      <w:r>
        <w:t xml:space="preserve">1NC—Aesthetics Turn </w:t>
      </w:r>
    </w:p>
    <w:p w14:paraId="1A5F1CDB" w14:textId="77777777" w:rsidR="00502061" w:rsidRPr="00345FD7" w:rsidRDefault="00502061" w:rsidP="00502061">
      <w:pPr>
        <w:pStyle w:val="Heading4"/>
      </w:pPr>
      <w:r>
        <w:t xml:space="preserve">Their aesthetic vision is a project of intelligibility, replicating the exclusion of those who cannot become intelligible according to the aesthetic community </w:t>
      </w:r>
    </w:p>
    <w:p w14:paraId="4DE2BC93" w14:textId="77777777" w:rsidR="00502061" w:rsidRPr="00345FD7" w:rsidRDefault="00502061" w:rsidP="00502061">
      <w:r w:rsidRPr="00ED0009">
        <w:rPr>
          <w:rStyle w:val="Style13ptBold"/>
        </w:rPr>
        <w:t>Edelman 22</w:t>
      </w:r>
      <w:r>
        <w:t xml:space="preserve"> [</w:t>
      </w:r>
      <w:r w:rsidRPr="00ED0009">
        <w:t xml:space="preserve">Lee is Fletcher Professor of English Literature at Tufts University, author of No Future: Queer Theory and the Death Drive, and coauthor, with Lauren Berlant, of Sex, or the Unbearable, 5/12/2022, “Bad Education: Why Queer Theory Teaches Us Nothing,” Duke University Press, pp </w:t>
      </w:r>
      <w:r>
        <w:t>168-169</w:t>
      </w:r>
      <w:r w:rsidRPr="00ED0009">
        <w:t xml:space="preserve">, </w:t>
      </w:r>
      <w:r w:rsidRPr="00BA6AB0">
        <w:t>https://www.dukeupress.edu/bad-education]//KW</w:t>
      </w:r>
    </w:p>
    <w:p w14:paraId="0E692407" w14:textId="77777777" w:rsidR="00502061" w:rsidRPr="0070594B" w:rsidRDefault="00502061" w:rsidP="00502061">
      <w:pPr>
        <w:rPr>
          <w:sz w:val="14"/>
        </w:rPr>
      </w:pPr>
      <w:r w:rsidRPr="0070594B">
        <w:rPr>
          <w:sz w:val="14"/>
        </w:rPr>
        <w:t xml:space="preserve">One need </w:t>
      </w:r>
      <w:proofErr w:type="gramStart"/>
      <w:r w:rsidRPr="0070594B">
        <w:rPr>
          <w:sz w:val="14"/>
        </w:rPr>
        <w:t>hold</w:t>
      </w:r>
      <w:proofErr w:type="gramEnd"/>
      <w:r w:rsidRPr="0070594B">
        <w:rPr>
          <w:sz w:val="14"/>
        </w:rPr>
        <w:t xml:space="preserve"> no brief for “identity politics” to hesitate before Gilmore’s predication of freedom on a “universally shared terrain,” which is to say, on the sort of “transcendental aesthetic” discussed by Moten. Gilmore’s desire for universality speaks to an investment in the aesthetic, to quote </w:t>
      </w:r>
      <w:proofErr w:type="spellStart"/>
      <w:r w:rsidRPr="0070594B">
        <w:rPr>
          <w:sz w:val="14"/>
        </w:rPr>
        <w:t>Rancière</w:t>
      </w:r>
      <w:proofErr w:type="spellEnd"/>
      <w:r w:rsidRPr="0070594B">
        <w:rPr>
          <w:sz w:val="14"/>
        </w:rPr>
        <w:t xml:space="preserve">, as “a living tissue of experiences and common beliefs in which both the elite and the people share”—an investment, therefore, in producing, as </w:t>
      </w:r>
      <w:proofErr w:type="spellStart"/>
      <w:r w:rsidRPr="0070594B">
        <w:rPr>
          <w:sz w:val="14"/>
        </w:rPr>
        <w:t>Rancière</w:t>
      </w:r>
      <w:proofErr w:type="spellEnd"/>
      <w:r w:rsidRPr="0070594B">
        <w:rPr>
          <w:sz w:val="14"/>
        </w:rPr>
        <w:t xml:space="preserve"> goes on to suggest, “a ‘consensual’ community, not a community in which everyone is in agreement, but one that is realized as a community of feeling.”32 Such a community, however, as </w:t>
      </w:r>
      <w:proofErr w:type="spellStart"/>
      <w:r w:rsidRPr="0070594B">
        <w:rPr>
          <w:sz w:val="14"/>
        </w:rPr>
        <w:t>Rancière</w:t>
      </w:r>
      <w:proofErr w:type="spellEnd"/>
      <w:r w:rsidRPr="0070594B">
        <w:rPr>
          <w:sz w:val="14"/>
        </w:rPr>
        <w:t xml:space="preserve"> makes clear, comes at the cost of the aesthetic autonomy from which it purports to spring</w:t>
      </w:r>
      <w:r w:rsidRPr="004C0E62">
        <w:rPr>
          <w:rStyle w:val="StyleUnderline"/>
        </w:rPr>
        <w:t xml:space="preserve">. </w:t>
      </w:r>
      <w:r w:rsidRPr="00F85279">
        <w:rPr>
          <w:rStyle w:val="StyleUnderline"/>
          <w:highlight w:val="cyan"/>
        </w:rPr>
        <w:t>The privileging of the aesthetic</w:t>
      </w:r>
      <w:r w:rsidRPr="004C0E62">
        <w:rPr>
          <w:rStyle w:val="StyleUnderline"/>
        </w:rPr>
        <w:t xml:space="preserve"> for its alleged independence from the world of “unchallengeable fact” </w:t>
      </w:r>
      <w:r w:rsidRPr="00F85279">
        <w:rPr>
          <w:rStyle w:val="StyleUnderline"/>
          <w:highlight w:val="cyan"/>
        </w:rPr>
        <w:t>turns out to have been the projection of a political vision</w:t>
      </w:r>
      <w:r w:rsidRPr="004C0E62">
        <w:rPr>
          <w:rStyle w:val="StyleUnderline"/>
        </w:rPr>
        <w:t xml:space="preserve"> all along—</w:t>
      </w:r>
      <w:r w:rsidRPr="00F85279">
        <w:rPr>
          <w:rStyle w:val="StyleUnderline"/>
          <w:highlight w:val="cyan"/>
        </w:rPr>
        <w:t>a vision</w:t>
      </w:r>
      <w:r w:rsidRPr="004C0E62">
        <w:rPr>
          <w:rStyle w:val="StyleUnderline"/>
        </w:rPr>
        <w:t xml:space="preserve"> wholly </w:t>
      </w:r>
      <w:r w:rsidRPr="00F85279">
        <w:rPr>
          <w:rStyle w:val="StyleUnderline"/>
          <w:highlight w:val="cyan"/>
        </w:rPr>
        <w:t>determined by the “facticity” it supposedly escapes</w:t>
      </w:r>
      <w:r>
        <w:rPr>
          <w:rStyle w:val="StyleUnderline"/>
        </w:rPr>
        <w:t>2</w:t>
      </w:r>
      <w:r w:rsidRPr="0070594B">
        <w:rPr>
          <w:sz w:val="14"/>
        </w:rPr>
        <w:t>. As if speaking directly to Castiglia, for whom the return of the aesthetic explicitly hinges on the imaginative “suspension of reality”—that is, on the suspension of the political, social, and cultural reality of the world as given—</w:t>
      </w:r>
      <w:proofErr w:type="spellStart"/>
      <w:r w:rsidRPr="0070594B">
        <w:rPr>
          <w:sz w:val="14"/>
        </w:rPr>
        <w:t>Rancière</w:t>
      </w:r>
      <w:proofErr w:type="spellEnd"/>
      <w:r w:rsidRPr="0070594B">
        <w:rPr>
          <w:sz w:val="14"/>
        </w:rPr>
        <w:t xml:space="preserve"> asserts, “</w:t>
      </w:r>
      <w:r w:rsidRPr="00F85279">
        <w:rPr>
          <w:rStyle w:val="StyleUnderline"/>
          <w:highlight w:val="cyan"/>
        </w:rPr>
        <w:t>Aesthetic metapolitics cannot fulfill the promise of living truth that it finds in aesthetic suspension except at the price of revoking this suspension</w:t>
      </w:r>
      <w:r w:rsidRPr="004C0E62">
        <w:rPr>
          <w:rStyle w:val="StyleUnderline"/>
        </w:rPr>
        <w:t xml:space="preserve">, that is of transforming the form into a form of life.”33 </w:t>
      </w:r>
      <w:r w:rsidRPr="00F85279">
        <w:rPr>
          <w:rStyle w:val="StyleUnderline"/>
          <w:highlight w:val="cyan"/>
        </w:rPr>
        <w:t>The “suspension of reality</w:t>
      </w:r>
      <w:r w:rsidRPr="004C0E62">
        <w:rPr>
          <w:rStyle w:val="StyleUnderline"/>
        </w:rPr>
        <w:t xml:space="preserve">,” to put this otherwise, </w:t>
      </w:r>
      <w:r w:rsidRPr="00F85279">
        <w:rPr>
          <w:rStyle w:val="StyleUnderline"/>
          <w:highlight w:val="cyan"/>
        </w:rPr>
        <w:t>responds to the imperative to transform reality by means of this very suspension, which, in consequence, is never really a suspension after all</w:t>
      </w:r>
      <w:r w:rsidRPr="004C0E62">
        <w:rPr>
          <w:rStyle w:val="StyleUnderline"/>
        </w:rPr>
        <w:t>.</w:t>
      </w:r>
      <w:r w:rsidRPr="0070594B">
        <w:rPr>
          <w:sz w:val="14"/>
        </w:rPr>
        <w:t xml:space="preserve"> Castiglia and Castronovo affirm this transformation of “form into a form of life” when they characterize the aesthetic as a mode of “collective becoming.” With this they partake of a </w:t>
      </w:r>
      <w:proofErr w:type="spellStart"/>
      <w:r w:rsidRPr="0070594B">
        <w:rPr>
          <w:sz w:val="14"/>
        </w:rPr>
        <w:t>Deleuzean</w:t>
      </w:r>
      <w:proofErr w:type="spellEnd"/>
      <w:r w:rsidRPr="0070594B">
        <w:rPr>
          <w:sz w:val="14"/>
        </w:rPr>
        <w:t xml:space="preserve"> tradition that aspires, in the words of Levi Bryant, “to formulate an ontology . . . that locates intelligibility at the level of the aesthetic or the sensible itself,” thus making the aesthetic a resource for the apprehension of new ways of being.34 </w:t>
      </w:r>
      <w:r w:rsidRPr="004C0E62">
        <w:rPr>
          <w:rStyle w:val="StyleUnderline"/>
        </w:rPr>
        <w:t xml:space="preserve">Insofar as this </w:t>
      </w:r>
      <w:r w:rsidRPr="00F85279">
        <w:rPr>
          <w:rStyle w:val="StyleUnderline"/>
          <w:highlight w:val="cyan"/>
        </w:rPr>
        <w:t>politics of the aesthetic</w:t>
      </w:r>
      <w:r w:rsidRPr="004C0E62">
        <w:rPr>
          <w:rStyle w:val="StyleUnderline"/>
        </w:rPr>
        <w:t xml:space="preserve"> is determined by the reality it purports to suspend, it </w:t>
      </w:r>
      <w:r w:rsidRPr="00F85279">
        <w:rPr>
          <w:rStyle w:val="StyleUnderline"/>
          <w:highlight w:val="cyan"/>
        </w:rPr>
        <w:t>engages a process of “becoming-life” that coincides with becoming-intelligible</w:t>
      </w:r>
      <w:r w:rsidRPr="0070594B">
        <w:rPr>
          <w:sz w:val="14"/>
        </w:rPr>
        <w:t>. As Immanuel Kant points out in the Critique of Judgment, “</w:t>
      </w:r>
      <w:r w:rsidRPr="004C0E62">
        <w:rPr>
          <w:rStyle w:val="StyleUnderline"/>
        </w:rPr>
        <w:t xml:space="preserve">It is necessary that the imagination in its freedom be commensurate with the lawfulness of the understanding.”35 Indeed, the very point of this (re)turn to the aesthetic for progressive political ends lies in the </w:t>
      </w:r>
      <w:proofErr w:type="spellStart"/>
      <w:r w:rsidRPr="004C0E62">
        <w:rPr>
          <w:rStyle w:val="StyleUnderline"/>
        </w:rPr>
        <w:t>intelligibilization</w:t>
      </w:r>
      <w:proofErr w:type="spellEnd"/>
      <w:r w:rsidRPr="004C0E62">
        <w:rPr>
          <w:rStyle w:val="StyleUnderline"/>
        </w:rPr>
        <w:t>, the critical translation into new forms of life, of what the imagination conjures beyond the “facticity” of the actual world.</w:t>
      </w:r>
      <w:r w:rsidRPr="0070594B">
        <w:rPr>
          <w:sz w:val="14"/>
        </w:rPr>
        <w:t xml:space="preserve"> Rather than just affective access to what that world forecloses, the aesthetic would give cognitive access to it as well, allowing us to grasp what a given reality casts outside of sense. </w:t>
      </w:r>
      <w:r w:rsidRPr="004C0E62">
        <w:rPr>
          <w:rStyle w:val="StyleUnderline"/>
        </w:rPr>
        <w:t>The aesthetic politics of “becoming-life” thus must posit the aesthetic as, simultaneously, sufficiently other than factual reality to be free of its conceptual limitations and sufficiently intimate with factual reality to model new modes of collective life. In this way the aesthetics of becoming-life constrains the imagination to serve once more the ends of intelligibility. F</w:t>
      </w:r>
      <w:r w:rsidRPr="00F85279">
        <w:rPr>
          <w:rStyle w:val="StyleUnderline"/>
          <w:highlight w:val="cyan"/>
        </w:rPr>
        <w:t>or all that this version of the aesthetic may insist on affect and embodiment, its social and political mobilization rests,</w:t>
      </w:r>
      <w:r w:rsidRPr="004C0E62">
        <w:rPr>
          <w:rStyle w:val="StyleUnderline"/>
        </w:rPr>
        <w:t xml:space="preserve"> as Felski puts it clearly</w:t>
      </w:r>
      <w:r w:rsidRPr="00F85279">
        <w:rPr>
          <w:rStyle w:val="StyleUnderline"/>
          <w:highlight w:val="cyan"/>
        </w:rPr>
        <w:t>, on our “inhabit[</w:t>
      </w:r>
      <w:proofErr w:type="spellStart"/>
      <w:r w:rsidRPr="00F85279">
        <w:rPr>
          <w:rStyle w:val="StyleUnderline"/>
          <w:highlight w:val="cyan"/>
        </w:rPr>
        <w:t>ing</w:t>
      </w:r>
      <w:proofErr w:type="spellEnd"/>
      <w:r w:rsidRPr="00F85279">
        <w:rPr>
          <w:rStyle w:val="StyleUnderline"/>
          <w:highlight w:val="cyan"/>
        </w:rPr>
        <w:t>], inflect[</w:t>
      </w:r>
      <w:proofErr w:type="spellStart"/>
      <w:r w:rsidRPr="00F85279">
        <w:rPr>
          <w:rStyle w:val="StyleUnderline"/>
          <w:highlight w:val="cyan"/>
        </w:rPr>
        <w:t>ing</w:t>
      </w:r>
      <w:proofErr w:type="spellEnd"/>
      <w:r w:rsidRPr="00F85279">
        <w:rPr>
          <w:rStyle w:val="StyleUnderline"/>
          <w:highlight w:val="cyan"/>
        </w:rPr>
        <w:t xml:space="preserve">], and </w:t>
      </w:r>
      <w:proofErr w:type="spellStart"/>
      <w:r w:rsidRPr="00F85279">
        <w:rPr>
          <w:rStyle w:val="StyleUnderline"/>
          <w:highlight w:val="cyan"/>
        </w:rPr>
        <w:t>appropriat</w:t>
      </w:r>
      <w:proofErr w:type="spellEnd"/>
      <w:r w:rsidRPr="00F85279">
        <w:rPr>
          <w:rStyle w:val="StyleUnderline"/>
          <w:highlight w:val="cyan"/>
        </w:rPr>
        <w:t>[</w:t>
      </w:r>
      <w:proofErr w:type="spellStart"/>
      <w:r w:rsidRPr="00F85279">
        <w:rPr>
          <w:rStyle w:val="StyleUnderline"/>
          <w:highlight w:val="cyan"/>
        </w:rPr>
        <w:t>ing</w:t>
      </w:r>
      <w:proofErr w:type="spellEnd"/>
      <w:r w:rsidRPr="00F85279">
        <w:rPr>
          <w:rStyle w:val="StyleUnderline"/>
          <w:highlight w:val="cyan"/>
        </w:rPr>
        <w:t>] the artistic forms we encounter</w:t>
      </w:r>
      <w:r w:rsidRPr="0070594B">
        <w:rPr>
          <w:sz w:val="14"/>
        </w:rPr>
        <w:t xml:space="preserve">.”36 The pedagogical corollary of her project, as she implicitly acknowledges, is wholly cognitive: teaching her students “to think carefully about their attachments” will allow them to “move beyond the stultifying division between naïve, emotional reading and rigorous, critical reading.”37 But the ostensible movement “beyond . . . division” wherein students “think carefully about their attachments” maintains the obvious privileging of careful thought over “naive” reading. Like the aesthetic, “attachments” must submit to the language of critical intelligibility even in the effort to overcome the “limits of critique.” </w:t>
      </w:r>
      <w:r w:rsidRPr="0070594B">
        <w:rPr>
          <w:rStyle w:val="StyleUnderline"/>
        </w:rPr>
        <w:t>Whatever falls outside the frame of a community’s intelligibility, whatever that community possesses no critical language to “think,” will therefore elude recognition by the aesthetic imagination as well</w:t>
      </w:r>
      <w:r w:rsidRPr="0070594B">
        <w:rPr>
          <w:sz w:val="14"/>
        </w:rPr>
        <w:t>. If the foremost stake in this return of the aesthetic for progressive political ends is its ability to offer, through imagination, forms of thought not bound by the conceptual restrictions of the world as it is, then we must ask what happens when the aesthetic itself, in Sylvia Wynter’s words, “sets limits to [the] Subject’s mode of imagining.” Or, alternatively, what happens if we take the notion of aesthetic autonomy seriously, recognizing the aesthetic as separate from and ex-centric to actuality and, therefore, as incommensurate with the assumption of its intelligibility?</w:t>
      </w:r>
    </w:p>
    <w:p w14:paraId="622C7CCB" w14:textId="171ECED3" w:rsidR="00332A94" w:rsidRDefault="00332A94" w:rsidP="00332A94">
      <w:pPr>
        <w:pStyle w:val="Heading3"/>
      </w:pPr>
      <w:r>
        <w:t>1NC--</w:t>
      </w:r>
      <w:proofErr w:type="spellStart"/>
      <w:r>
        <w:t>Hoofd</w:t>
      </w:r>
      <w:proofErr w:type="spellEnd"/>
    </w:p>
    <w:p w14:paraId="397CA4C1" w14:textId="64AD29E1" w:rsidR="00AF6B81" w:rsidRPr="00AE6746" w:rsidRDefault="00AF6B81" w:rsidP="00AF6B81">
      <w:pPr>
        <w:pStyle w:val="Heading4"/>
      </w:pPr>
      <w:r>
        <w:t xml:space="preserve">Discourses of new spaces, true </w:t>
      </w:r>
      <w:proofErr w:type="gramStart"/>
      <w:r>
        <w:t>difference</w:t>
      </w:r>
      <w:proofErr w:type="gramEnd"/>
      <w:r>
        <w:t>, or liberatory alterity only proliferate the illusion of radicality.</w:t>
      </w:r>
    </w:p>
    <w:p w14:paraId="7DC9542E" w14:textId="77777777" w:rsidR="00AF6B81" w:rsidRPr="00763143" w:rsidRDefault="00AF6B81" w:rsidP="00AF6B81">
      <w:pPr>
        <w:rPr>
          <w:rStyle w:val="Style13ptBold"/>
        </w:rPr>
      </w:pPr>
      <w:proofErr w:type="spellStart"/>
      <w:r>
        <w:rPr>
          <w:rStyle w:val="Style13ptBold"/>
        </w:rPr>
        <w:t>Hoofd</w:t>
      </w:r>
      <w:proofErr w:type="spellEnd"/>
      <w:r>
        <w:rPr>
          <w:rStyle w:val="Style13ptBold"/>
        </w:rPr>
        <w:t xml:space="preserve"> 10 </w:t>
      </w:r>
      <w:r w:rsidRPr="00A83D0A">
        <w:t xml:space="preserve">(Ingrid M., Assistant Professor in the Communications and New Media </w:t>
      </w:r>
      <w:proofErr w:type="spellStart"/>
      <w:r w:rsidRPr="00A83D0A">
        <w:t>Programme</w:t>
      </w:r>
      <w:proofErr w:type="spellEnd"/>
      <w:r w:rsidRPr="00A83D0A">
        <w:t xml:space="preserve"> at the National University of Singapore (NUS)</w:t>
      </w:r>
      <w:r>
        <w:t xml:space="preserve">, </w:t>
      </w:r>
      <w:r w:rsidRPr="00A83D0A">
        <w:t xml:space="preserve">“The accelerated university: </w:t>
      </w:r>
      <w:proofErr w:type="spellStart"/>
      <w:r w:rsidRPr="00A83D0A">
        <w:t>Activistacademic</w:t>
      </w:r>
      <w:proofErr w:type="spellEnd"/>
      <w:r w:rsidRPr="00A83D0A">
        <w:t xml:space="preserve"> alliances and the simulation of thought”, </w:t>
      </w:r>
      <w:hyperlink r:id="rId10" w:history="1">
        <w:r w:rsidRPr="00A83D0A">
          <w:rPr>
            <w:rStyle w:val="Hyperlink"/>
          </w:rPr>
          <w:t>https://ephemerajournal.org/sites/default/files/2022-01/10-1hoofd_0.pdf</w:t>
        </w:r>
      </w:hyperlink>
      <w:r w:rsidRPr="00A83D0A">
        <w:t>, 2010)</w:t>
      </w:r>
    </w:p>
    <w:p w14:paraId="2FAF6146" w14:textId="77777777" w:rsidR="00AF6B81" w:rsidRDefault="00AF6B81" w:rsidP="00AF6B81">
      <w:pPr>
        <w:rPr>
          <w:sz w:val="16"/>
        </w:rPr>
      </w:pPr>
      <w:r w:rsidRPr="006D2D8A">
        <w:rPr>
          <w:rStyle w:val="StyleUnderline"/>
        </w:rPr>
        <w:t>Neoliberal capitalism is</w:t>
      </w:r>
      <w:r w:rsidRPr="006D2D8A">
        <w:rPr>
          <w:sz w:val="16"/>
        </w:rPr>
        <w:t xml:space="preserve"> </w:t>
      </w:r>
      <w:r w:rsidRPr="006D2D8A">
        <w:rPr>
          <w:rStyle w:val="StyleUnderline"/>
        </w:rPr>
        <w:t xml:space="preserve">hence a system in which </w:t>
      </w:r>
      <w:r w:rsidRPr="00804520">
        <w:rPr>
          <w:rStyle w:val="StyleUnderline"/>
        </w:rPr>
        <w:t>the most intimate</w:t>
      </w:r>
      <w:r w:rsidRPr="006D2D8A">
        <w:rPr>
          <w:rStyle w:val="StyleUnderline"/>
        </w:rPr>
        <w:t xml:space="preserve"> and fundamental aspects of human social life</w:t>
      </w:r>
      <w:r w:rsidRPr="006D2D8A">
        <w:rPr>
          <w:sz w:val="16"/>
        </w:rPr>
        <w:t xml:space="preserve"> – in particular, </w:t>
      </w:r>
      <w:r w:rsidRPr="00804520">
        <w:rPr>
          <w:rStyle w:val="Emphasis"/>
          <w:highlight w:val="cyan"/>
        </w:rPr>
        <w:t>forms of thought and linguistic difference</w:t>
      </w:r>
      <w:r w:rsidRPr="006D2D8A">
        <w:rPr>
          <w:sz w:val="16"/>
        </w:rPr>
        <w:t xml:space="preserve"> – </w:t>
      </w:r>
      <w:r w:rsidRPr="00804520">
        <w:rPr>
          <w:rStyle w:val="Emphasis"/>
          <w:highlight w:val="cyan"/>
        </w:rPr>
        <w:t>are</w:t>
      </w:r>
      <w:r w:rsidRPr="006D2D8A">
        <w:rPr>
          <w:rStyle w:val="Emphasis"/>
        </w:rPr>
        <w:t xml:space="preserve"> formally </w:t>
      </w:r>
      <w:r w:rsidRPr="00804520">
        <w:rPr>
          <w:rStyle w:val="Emphasis"/>
          <w:highlight w:val="cyan"/>
        </w:rPr>
        <w:t>subsumed</w:t>
      </w:r>
      <w:r w:rsidRPr="006D2D8A">
        <w:rPr>
          <w:rStyle w:val="Emphasis"/>
        </w:rPr>
        <w:t xml:space="preserve"> under this system </w:t>
      </w:r>
      <w:r w:rsidRPr="00804520">
        <w:rPr>
          <w:rStyle w:val="Emphasis"/>
          <w:highlight w:val="cyan"/>
        </w:rPr>
        <w:t>by being circulated as capital</w:t>
      </w:r>
      <w:r w:rsidRPr="006D2D8A">
        <w:rPr>
          <w:sz w:val="16"/>
        </w:rPr>
        <w:t xml:space="preserve">. In “Resisting the Neoliberal Discourse of Technology’, Armitage elaborates on this theme of circulation by pointing out that </w:t>
      </w:r>
      <w:r w:rsidRPr="006D2D8A">
        <w:rPr>
          <w:rStyle w:val="StyleUnderline"/>
        </w:rPr>
        <w:t xml:space="preserve">the current mode of </w:t>
      </w:r>
      <w:proofErr w:type="gramStart"/>
      <w:r w:rsidRPr="006D2D8A">
        <w:rPr>
          <w:rStyle w:val="StyleUnderline"/>
        </w:rPr>
        <w:t>late-capitalism</w:t>
      </w:r>
      <w:proofErr w:type="gramEnd"/>
      <w:r w:rsidRPr="006D2D8A">
        <w:rPr>
          <w:rStyle w:val="StyleUnderline"/>
        </w:rPr>
        <w:t xml:space="preserve"> relies on the continuous extension and validation of the infrastructure and the optimistic discourses of the new information technologies</w:t>
      </w:r>
      <w:r w:rsidRPr="006D2D8A">
        <w:rPr>
          <w:sz w:val="16"/>
        </w:rPr>
        <w:t xml:space="preserve">. </w:t>
      </w:r>
      <w:r w:rsidRPr="003364CF">
        <w:rPr>
          <w:rStyle w:val="StyleUnderline"/>
          <w:highlight w:val="cyan"/>
        </w:rPr>
        <w:t>Discourses</w:t>
      </w:r>
      <w:r w:rsidRPr="006D2D8A">
        <w:rPr>
          <w:sz w:val="16"/>
        </w:rPr>
        <w:t xml:space="preserve"> that typically get repeated in </w:t>
      </w:r>
      <w:proofErr w:type="spellStart"/>
      <w:r w:rsidRPr="006D2D8A">
        <w:rPr>
          <w:sz w:val="16"/>
        </w:rPr>
        <w:t>favour</w:t>
      </w:r>
      <w:proofErr w:type="spellEnd"/>
      <w:r w:rsidRPr="006D2D8A">
        <w:rPr>
          <w:sz w:val="16"/>
        </w:rPr>
        <w:t xml:space="preserve"> </w:t>
      </w:r>
      <w:r w:rsidRPr="003364CF">
        <w:rPr>
          <w:sz w:val="16"/>
          <w:szCs w:val="16"/>
        </w:rPr>
        <w:t>of</w:t>
      </w:r>
      <w:r w:rsidRPr="003364CF">
        <w:rPr>
          <w:sz w:val="10"/>
          <w:szCs w:val="16"/>
        </w:rPr>
        <w:t xml:space="preserve"> </w:t>
      </w:r>
      <w:r w:rsidRPr="006D2D8A">
        <w:rPr>
          <w:sz w:val="16"/>
        </w:rPr>
        <w:t xml:space="preserve">what I designate as the emerging speed-elite are those </w:t>
      </w:r>
      <w:r w:rsidRPr="003364CF">
        <w:rPr>
          <w:rStyle w:val="StyleUnderline"/>
          <w:highlight w:val="cyan"/>
        </w:rPr>
        <w:t>of connection</w:t>
      </w:r>
      <w:r w:rsidRPr="006D2D8A">
        <w:rPr>
          <w:rStyle w:val="StyleUnderline"/>
        </w:rPr>
        <w:t xml:space="preserve">, instantaneity, </w:t>
      </w:r>
      <w:r w:rsidRPr="003364CF">
        <w:rPr>
          <w:rStyle w:val="StyleUnderline"/>
          <w:highlight w:val="cyan"/>
        </w:rPr>
        <w:t>liberation, transformation</w:t>
      </w:r>
      <w:r w:rsidRPr="006D2D8A">
        <w:rPr>
          <w:rStyle w:val="StyleUnderline"/>
        </w:rPr>
        <w:t>, multiplicity and border crossing</w:t>
      </w:r>
      <w:r w:rsidRPr="006D2D8A">
        <w:rPr>
          <w:sz w:val="16"/>
        </w:rPr>
        <w:t xml:space="preserve">. </w:t>
      </w:r>
      <w:r w:rsidRPr="006D2D8A">
        <w:rPr>
          <w:rStyle w:val="Emphasis"/>
        </w:rPr>
        <w:t>Speed-elitism</w:t>
      </w:r>
      <w:r w:rsidRPr="006D2D8A">
        <w:rPr>
          <w:sz w:val="16"/>
        </w:rPr>
        <w:t xml:space="preserve">, I therefore argue, </w:t>
      </w:r>
      <w:r w:rsidRPr="006D2D8A">
        <w:rPr>
          <w:rStyle w:val="Emphasis"/>
        </w:rPr>
        <w:t>replaces Eurocentrism today</w:t>
      </w:r>
      <w:r w:rsidRPr="006D2D8A">
        <w:rPr>
          <w:sz w:val="16"/>
        </w:rPr>
        <w:t xml:space="preserve"> as the primary nexus around which global and local disparities are </w:t>
      </w:r>
      <w:proofErr w:type="spellStart"/>
      <w:r w:rsidRPr="006D2D8A">
        <w:rPr>
          <w:sz w:val="16"/>
        </w:rPr>
        <w:t>organised</w:t>
      </w:r>
      <w:proofErr w:type="spellEnd"/>
      <w:r w:rsidRPr="006D2D8A">
        <w:rPr>
          <w:sz w:val="16"/>
        </w:rPr>
        <w:t xml:space="preserve">, </w:t>
      </w:r>
      <w:r w:rsidRPr="006D2D8A">
        <w:rPr>
          <w:rStyle w:val="StyleUnderline"/>
        </w:rPr>
        <w:t>even though it largely builds on the</w:t>
      </w:r>
      <w:r w:rsidRPr="00AA503E">
        <w:rPr>
          <w:rStyle w:val="StyleUnderline"/>
        </w:rPr>
        <w:t xml:space="preserve"> </w:t>
      </w:r>
      <w:proofErr w:type="spellStart"/>
      <w:r w:rsidRPr="006D2D8A">
        <w:rPr>
          <w:rStyle w:val="StyleUnderline"/>
        </w:rPr>
        <w:t>formalisation</w:t>
      </w:r>
      <w:proofErr w:type="spellEnd"/>
      <w:r w:rsidRPr="00AA503E">
        <w:rPr>
          <w:rStyle w:val="StyleUnderline"/>
        </w:rPr>
        <w:t xml:space="preserve"> </w:t>
      </w:r>
      <w:r w:rsidRPr="006D2D8A">
        <w:rPr>
          <w:rStyle w:val="StyleUnderline"/>
        </w:rPr>
        <w:t>of Eurocentric conceptual differences like doing versus thinking, and East versus West</w:t>
      </w:r>
      <w:r w:rsidRPr="006D2D8A">
        <w:rPr>
          <w:sz w:val="16"/>
        </w:rPr>
        <w:t>.</w:t>
      </w:r>
      <w:r w:rsidRPr="00AA503E">
        <w:rPr>
          <w:sz w:val="16"/>
        </w:rPr>
        <w:t xml:space="preserve"> </w:t>
      </w:r>
      <w:r w:rsidRPr="006D2D8A">
        <w:rPr>
          <w:sz w:val="16"/>
        </w:rPr>
        <w:t xml:space="preserve">Under speed-elitism, </w:t>
      </w:r>
      <w:r w:rsidRPr="003364CF">
        <w:rPr>
          <w:rStyle w:val="StyleUnderline"/>
        </w:rPr>
        <w:t>the utopian emphasis on</w:t>
      </w:r>
      <w:r w:rsidRPr="006D2D8A">
        <w:rPr>
          <w:rStyle w:val="StyleUnderline"/>
        </w:rPr>
        <w:t xml:space="preserve"> the transparent mediation through technologies of instantaneity </w:t>
      </w:r>
      <w:r w:rsidRPr="003364CF">
        <w:rPr>
          <w:rStyle w:val="StyleUnderline"/>
          <w:highlight w:val="cyan"/>
        </w:rPr>
        <w:t>give</w:t>
      </w:r>
      <w:r w:rsidRPr="003364CF">
        <w:rPr>
          <w:rStyle w:val="StyleUnderline"/>
        </w:rPr>
        <w:t xml:space="preserve">s </w:t>
      </w:r>
      <w:r w:rsidRPr="003364CF">
        <w:rPr>
          <w:rStyle w:val="StyleUnderline"/>
          <w:highlight w:val="cyan"/>
        </w:rPr>
        <w:t xml:space="preserve">rise to the </w:t>
      </w:r>
      <w:r w:rsidRPr="00CD4174">
        <w:rPr>
          <w:rStyle w:val="StyleUnderline"/>
          <w:highlight w:val="cyan"/>
        </w:rPr>
        <w:t xml:space="preserve">fantasy of </w:t>
      </w:r>
      <w:r w:rsidRPr="003364CF">
        <w:rPr>
          <w:rStyle w:val="StyleUnderline"/>
        </w:rPr>
        <w:t xml:space="preserve">the networked </w:t>
      </w:r>
      <w:r w:rsidRPr="00CD4174">
        <w:rPr>
          <w:rStyle w:val="StyleUnderline"/>
          <w:highlight w:val="cyan"/>
        </w:rPr>
        <w:t>spaces ‘outside’</w:t>
      </w:r>
      <w:r w:rsidRPr="006D2D8A">
        <w:rPr>
          <w:rStyle w:val="StyleUnderline"/>
        </w:rPr>
        <w:t xml:space="preserve"> the </w:t>
      </w:r>
      <w:r w:rsidRPr="00CD4174">
        <w:rPr>
          <w:rStyle w:val="StyleUnderline"/>
          <w:highlight w:val="cyan"/>
        </w:rPr>
        <w:t>traditional academic borders</w:t>
      </w:r>
      <w:r w:rsidRPr="006D2D8A">
        <w:rPr>
          <w:rStyle w:val="StyleUnderline"/>
        </w:rPr>
        <w:t xml:space="preserve"> as radical spaces, as well as the desire for a productive dialogue or alliance between activism and academia</w:t>
      </w:r>
      <w:r w:rsidRPr="006D2D8A">
        <w:rPr>
          <w:sz w:val="16"/>
        </w:rPr>
        <w:t xml:space="preserve">. This would mean that </w:t>
      </w:r>
      <w:r w:rsidRPr="006D2D8A">
        <w:rPr>
          <w:rStyle w:val="StyleUnderline"/>
        </w:rPr>
        <w:t>activism and academia have become</w:t>
      </w:r>
      <w:r w:rsidRPr="00AA503E">
        <w:rPr>
          <w:rStyle w:val="StyleUnderline"/>
        </w:rPr>
        <w:t xml:space="preserve"> </w:t>
      </w:r>
      <w:r w:rsidRPr="006D2D8A">
        <w:rPr>
          <w:rStyle w:val="StyleUnderline"/>
        </w:rPr>
        <w:t>relative</w:t>
      </w:r>
      <w:r w:rsidRPr="00AA503E">
        <w:rPr>
          <w:rStyle w:val="StyleUnderline"/>
        </w:rPr>
        <w:t xml:space="preserve"> </w:t>
      </w:r>
      <w:r w:rsidRPr="006D2D8A">
        <w:rPr>
          <w:rStyle w:val="StyleUnderline"/>
        </w:rPr>
        <w:t xml:space="preserve">others under </w:t>
      </w:r>
      <w:proofErr w:type="spellStart"/>
      <w:r w:rsidRPr="006D2D8A">
        <w:rPr>
          <w:rStyle w:val="StyleUnderline"/>
        </w:rPr>
        <w:t>globalisation</w:t>
      </w:r>
      <w:proofErr w:type="spellEnd"/>
      <w:r w:rsidRPr="006D2D8A">
        <w:rPr>
          <w:rStyle w:val="StyleUnderline"/>
        </w:rPr>
        <w:t xml:space="preserve">, in which </w:t>
      </w:r>
      <w:r w:rsidRPr="00D024BF">
        <w:rPr>
          <w:rStyle w:val="Emphasis"/>
          <w:highlight w:val="cyan"/>
        </w:rPr>
        <w:t>the (non-Western or anti-capitalist) activist figures as some kind of hallucination of radical otherness</w:t>
      </w:r>
      <w:r w:rsidRPr="006D2D8A">
        <w:rPr>
          <w:rStyle w:val="StyleUnderline"/>
        </w:rPr>
        <w:t xml:space="preserve"> for the Western intellectual</w:t>
      </w:r>
      <w:r w:rsidRPr="006D2D8A">
        <w:rPr>
          <w:sz w:val="16"/>
        </w:rPr>
        <w:t xml:space="preserve">. </w:t>
      </w:r>
      <w:r w:rsidRPr="00D024BF">
        <w:rPr>
          <w:rStyle w:val="StyleUnderline"/>
          <w:highlight w:val="cyan"/>
        </w:rPr>
        <w:t>This</w:t>
      </w:r>
      <w:r w:rsidRPr="006D2D8A">
        <w:rPr>
          <w:rStyle w:val="StyleUnderline"/>
        </w:rPr>
        <w:t xml:space="preserve"> technological hallucination </w:t>
      </w:r>
      <w:r w:rsidRPr="00D024BF">
        <w:rPr>
          <w:rStyle w:val="StyleUnderline"/>
          <w:highlight w:val="cyan"/>
        </w:rPr>
        <w:t xml:space="preserve">serves </w:t>
      </w:r>
      <w:r w:rsidRPr="00D024BF">
        <w:rPr>
          <w:rStyle w:val="StyleUnderline"/>
        </w:rPr>
        <w:t xml:space="preserve">an increasingly aggressive </w:t>
      </w:r>
      <w:r w:rsidRPr="00D024BF">
        <w:rPr>
          <w:rStyle w:val="StyleUnderline"/>
          <w:highlight w:val="cyan"/>
        </w:rPr>
        <w:t xml:space="preserve">neo-colonial and patriarchal </w:t>
      </w:r>
      <w:r w:rsidRPr="00D024BF">
        <w:rPr>
          <w:rStyle w:val="StyleUnderline"/>
        </w:rPr>
        <w:t xml:space="preserve">economic state of </w:t>
      </w:r>
      <w:r w:rsidRPr="00D024BF">
        <w:rPr>
          <w:rStyle w:val="StyleUnderline"/>
          <w:highlight w:val="cyan"/>
        </w:rPr>
        <w:t>exploitation</w:t>
      </w:r>
      <w:r w:rsidRPr="006D2D8A">
        <w:rPr>
          <w:rStyle w:val="StyleUnderline"/>
        </w:rPr>
        <w:t>, despite – or perhaps rather</w:t>
      </w:r>
      <w:r w:rsidRPr="00AA503E">
        <w:rPr>
          <w:rStyle w:val="StyleUnderline"/>
        </w:rPr>
        <w:t xml:space="preserve"> </w:t>
      </w:r>
      <w:r w:rsidRPr="006D2D8A">
        <w:rPr>
          <w:rStyle w:val="StyleUnderline"/>
        </w:rPr>
        <w:t>because of</w:t>
      </w:r>
      <w:r w:rsidRPr="00AA503E">
        <w:rPr>
          <w:rStyle w:val="StyleUnderline"/>
        </w:rPr>
        <w:t xml:space="preserve"> </w:t>
      </w:r>
      <w:r w:rsidRPr="006D2D8A">
        <w:rPr>
          <w:rStyle w:val="StyleUnderline"/>
        </w:rPr>
        <w:t>– such technologies of travel and communication having come to figure as tools for liberation and transformation</w:t>
      </w:r>
      <w:r w:rsidRPr="006D2D8A">
        <w:rPr>
          <w:sz w:val="16"/>
        </w:rPr>
        <w:t>.</w:t>
      </w:r>
      <w:r w:rsidRPr="00AA503E">
        <w:rPr>
          <w:sz w:val="16"/>
        </w:rPr>
        <w:t xml:space="preserve"> </w:t>
      </w:r>
      <w:proofErr w:type="gramStart"/>
      <w:r w:rsidRPr="006D2D8A">
        <w:rPr>
          <w:sz w:val="16"/>
        </w:rPr>
        <w:t>So</w:t>
      </w:r>
      <w:proofErr w:type="gramEnd"/>
      <w:r w:rsidRPr="006D2D8A">
        <w:rPr>
          <w:sz w:val="16"/>
        </w:rPr>
        <w:t xml:space="preserve"> the discourses of techno-progress, making connections, heightened mobility and crossing borders in activist-academic alliances often go hand in hand with the (implicit) celebration of highly mediated spaces for action and communication between allied groups. </w:t>
      </w:r>
      <w:r w:rsidRPr="006D2D8A">
        <w:rPr>
          <w:rStyle w:val="StyleUnderline"/>
        </w:rPr>
        <w:t xml:space="preserve">Such </w:t>
      </w:r>
      <w:proofErr w:type="gramStart"/>
      <w:r w:rsidRPr="006D2D8A">
        <w:rPr>
          <w:rStyle w:val="StyleUnderline"/>
        </w:rPr>
        <w:t>discourses</w:t>
      </w:r>
      <w:r w:rsidRPr="006D2D8A">
        <w:rPr>
          <w:sz w:val="16"/>
        </w:rPr>
        <w:t xml:space="preserve"> however</w:t>
      </w:r>
      <w:proofErr w:type="gramEnd"/>
      <w:r w:rsidRPr="006D2D8A">
        <w:rPr>
          <w:sz w:val="16"/>
        </w:rPr>
        <w:t xml:space="preserve"> </w:t>
      </w:r>
      <w:r w:rsidRPr="006D2D8A">
        <w:rPr>
          <w:rStyle w:val="StyleUnderline"/>
        </w:rPr>
        <w:t>suppress the violent colonial, capitalist and patriarchal history of those technological spaces and the subsequent unevenness of any such alliance</w:t>
      </w:r>
      <w:r w:rsidRPr="006D2D8A">
        <w:rPr>
          <w:sz w:val="16"/>
        </w:rPr>
        <w:t xml:space="preserve">. More severely, </w:t>
      </w:r>
      <w:r w:rsidRPr="00212785">
        <w:rPr>
          <w:rStyle w:val="StyleUnderline"/>
          <w:highlight w:val="cyan"/>
        </w:rPr>
        <w:t>they foster an oppressive sort of imaginary ‘collective</w:t>
      </w:r>
      <w:r w:rsidRPr="00212785">
        <w:rPr>
          <w:sz w:val="16"/>
          <w:highlight w:val="cyan"/>
        </w:rPr>
        <w:t>’</w:t>
      </w:r>
      <w:r w:rsidRPr="006D2D8A">
        <w:rPr>
          <w:sz w:val="16"/>
        </w:rPr>
        <w:t xml:space="preserve"> or ‘unity of struggles’ </w:t>
      </w:r>
      <w:r w:rsidRPr="00212785">
        <w:rPr>
          <w:rStyle w:val="StyleUnderline"/>
          <w:highlight w:val="cyan"/>
        </w:rPr>
        <w:t>through the myth of ‘truly’ allowing for radical difference</w:t>
      </w:r>
      <w:r w:rsidRPr="006D2D8A">
        <w:rPr>
          <w:rStyle w:val="StyleUnderline"/>
        </w:rPr>
        <w:t xml:space="preserve"> and multiplicity </w:t>
      </w:r>
      <w:r w:rsidRPr="00212785">
        <w:rPr>
          <w:rStyle w:val="StyleUnderline"/>
          <w:highlight w:val="cyan"/>
        </w:rPr>
        <w:t>within that space</w:t>
      </w:r>
      <w:r w:rsidRPr="006D2D8A">
        <w:rPr>
          <w:sz w:val="16"/>
        </w:rPr>
        <w:t xml:space="preserve"> – a form of techno-inclusiveness that in turn excludes a variety of non-technogenic groups and slower classes. That these highly mediated spaces of thought and knowledge production are </w:t>
      </w:r>
      <w:proofErr w:type="gramStart"/>
      <w:r w:rsidRPr="006D2D8A">
        <w:rPr>
          <w:sz w:val="16"/>
        </w:rPr>
        <w:t>exclusivist</w:t>
      </w:r>
      <w:proofErr w:type="gramEnd"/>
      <w:r w:rsidRPr="006D2D8A">
        <w:rPr>
          <w:sz w:val="16"/>
        </w:rPr>
        <w:t xml:space="preserve"> is also shown by Sheila Slaughter and Gary Rhoades’ study of the transformation of higher education in ‘The Academic Capitalist Knowledge/Learning Regime’. Slaughter and Rhoades argue that new technologies allow the neo-liberal university to precisely cross the borders of universities and external for-profit and non-profit agencies in the name of development, production and efficacy, resulting in ‘new circuits of knowledge’. These ‘opportunity structures’ (Slaughter and Rhoades, 2004: 306) that the neoliberal economy creates, I in turn argue, become precisely those spaces of imagination that come to signify as well as being resultant of the university’s humanist promise of </w:t>
      </w:r>
      <w:proofErr w:type="gramStart"/>
      <w:r w:rsidRPr="006D2D8A">
        <w:rPr>
          <w:sz w:val="16"/>
        </w:rPr>
        <w:t>reaching-out</w:t>
      </w:r>
      <w:proofErr w:type="gramEnd"/>
      <w:r w:rsidRPr="006D2D8A">
        <w:rPr>
          <w:sz w:val="16"/>
        </w:rPr>
        <w:t xml:space="preserve"> to alterity. This paradoxically also leads to what Slaughter and Rhoades accurately identify as a ‘</w:t>
      </w:r>
      <w:proofErr w:type="spellStart"/>
      <w:r w:rsidRPr="006D2D8A">
        <w:rPr>
          <w:sz w:val="16"/>
        </w:rPr>
        <w:t>restratification</w:t>
      </w:r>
      <w:proofErr w:type="spellEnd"/>
      <w:r w:rsidRPr="006D2D8A">
        <w:rPr>
          <w:sz w:val="16"/>
        </w:rPr>
        <w:t xml:space="preserve"> among and within colleges and universities’ (2004: 307).</w:t>
      </w:r>
      <w:r w:rsidRPr="00AA503E">
        <w:rPr>
          <w:sz w:val="16"/>
        </w:rPr>
        <w:t xml:space="preserve"> </w:t>
      </w:r>
      <w:r w:rsidRPr="00212785">
        <w:rPr>
          <w:rStyle w:val="Emphasis"/>
          <w:highlight w:val="cyan"/>
        </w:rPr>
        <w:t xml:space="preserve">Thought </w:t>
      </w:r>
      <w:proofErr w:type="gramStart"/>
      <w:r w:rsidRPr="00212785">
        <w:rPr>
          <w:rStyle w:val="Emphasis"/>
          <w:highlight w:val="cyan"/>
        </w:rPr>
        <w:t>is</w:t>
      </w:r>
      <w:r w:rsidRPr="006D2D8A">
        <w:rPr>
          <w:rStyle w:val="Emphasis"/>
        </w:rPr>
        <w:t xml:space="preserve"> </w:t>
      </w:r>
      <w:r w:rsidRPr="006D2D8A">
        <w:rPr>
          <w:sz w:val="16"/>
        </w:rPr>
        <w:t>then</w:t>
      </w:r>
      <w:proofErr w:type="gramEnd"/>
      <w:r w:rsidRPr="006D2D8A">
        <w:rPr>
          <w:rStyle w:val="Emphasis"/>
        </w:rPr>
        <w:t xml:space="preserve"> increasingly </w:t>
      </w:r>
      <w:r w:rsidRPr="00212785">
        <w:rPr>
          <w:rStyle w:val="Emphasis"/>
          <w:highlight w:val="cyan"/>
        </w:rPr>
        <w:t>exercised in</w:t>
      </w:r>
      <w:r w:rsidRPr="006D2D8A">
        <w:rPr>
          <w:rStyle w:val="Emphasis"/>
        </w:rPr>
        <w:t xml:space="preserve">, and made possible through, </w:t>
      </w:r>
      <w:r w:rsidRPr="00212785">
        <w:rPr>
          <w:rStyle w:val="Emphasis"/>
        </w:rPr>
        <w:t>spaces</w:t>
      </w:r>
      <w:r w:rsidRPr="006D2D8A">
        <w:rPr>
          <w:rStyle w:val="Emphasis"/>
        </w:rPr>
        <w:t xml:space="preserve"> that are just as </w:t>
      </w:r>
      <w:proofErr w:type="gramStart"/>
      <w:r w:rsidRPr="006D2D8A">
        <w:rPr>
          <w:rStyle w:val="Emphasis"/>
        </w:rPr>
        <w:t>much</w:t>
      </w:r>
      <w:proofErr w:type="gramEnd"/>
      <w:r w:rsidRPr="006D2D8A">
        <w:rPr>
          <w:rStyle w:val="Emphasis"/>
        </w:rPr>
        <w:t xml:space="preserve"> </w:t>
      </w:r>
      <w:r w:rsidRPr="00212785">
        <w:rPr>
          <w:rStyle w:val="Emphasis"/>
          <w:highlight w:val="cyan"/>
        </w:rPr>
        <w:t xml:space="preserve">spaces of acceleration and </w:t>
      </w:r>
      <w:proofErr w:type="spellStart"/>
      <w:r w:rsidRPr="00212785">
        <w:rPr>
          <w:rStyle w:val="Emphasis"/>
          <w:highlight w:val="cyan"/>
        </w:rPr>
        <w:t>militarisation</w:t>
      </w:r>
      <w:proofErr w:type="spellEnd"/>
      <w:r w:rsidRPr="006D2D8A">
        <w:rPr>
          <w:sz w:val="16"/>
        </w:rPr>
        <w:t>. The increasing complicity of the humanities in the applied sciences within the contemporary university, and hence the integration of critical thinking and neo-liberalist acceleration, is also a major theme running through Jacques Derrida’s</w:t>
      </w:r>
      <w:r w:rsidRPr="00AA503E">
        <w:rPr>
          <w:sz w:val="16"/>
        </w:rPr>
        <w:t xml:space="preserve"> </w:t>
      </w:r>
      <w:r w:rsidRPr="006D2D8A">
        <w:rPr>
          <w:i/>
          <w:iCs/>
          <w:sz w:val="16"/>
        </w:rPr>
        <w:t>Eyes of the University</w:t>
      </w:r>
      <w:r w:rsidRPr="006D2D8A">
        <w:rPr>
          <w:sz w:val="16"/>
        </w:rPr>
        <w:t xml:space="preserve">. Derrida there suggests that </w:t>
      </w:r>
      <w:r w:rsidRPr="006D2D8A">
        <w:rPr>
          <w:rStyle w:val="StyleUnderline"/>
        </w:rPr>
        <w:t>neo-</w:t>
      </w:r>
      <w:proofErr w:type="spellStart"/>
      <w:r w:rsidRPr="006D2D8A">
        <w:rPr>
          <w:rStyle w:val="StyleUnderline"/>
        </w:rPr>
        <w:t>liberalisation</w:t>
      </w:r>
      <w:proofErr w:type="spellEnd"/>
      <w:r w:rsidRPr="006D2D8A">
        <w:rPr>
          <w:rStyle w:val="StyleUnderline"/>
        </w:rPr>
        <w:t xml:space="preserve"> entails a </w:t>
      </w:r>
      <w:proofErr w:type="spellStart"/>
      <w:r w:rsidRPr="006D2D8A">
        <w:rPr>
          <w:rStyle w:val="StyleUnderline"/>
        </w:rPr>
        <w:t>militarisation</w:t>
      </w:r>
      <w:proofErr w:type="spellEnd"/>
      <w:r w:rsidRPr="006D2D8A">
        <w:rPr>
          <w:rStyle w:val="StyleUnderline"/>
        </w:rPr>
        <w:t xml:space="preserve"> of the university, claiming that ‘</w:t>
      </w:r>
      <w:proofErr w:type="gramStart"/>
      <w:r w:rsidRPr="006D2D8A">
        <w:rPr>
          <w:rStyle w:val="StyleUnderline"/>
        </w:rPr>
        <w:t>never before</w:t>
      </w:r>
      <w:proofErr w:type="gramEnd"/>
      <w:r w:rsidRPr="006D2D8A">
        <w:rPr>
          <w:rStyle w:val="StyleUnderline"/>
        </w:rPr>
        <w:t xml:space="preserve"> has so-called basic research been so deeply committed to ends that are at the same time military ends’</w:t>
      </w:r>
      <w:r w:rsidRPr="006D2D8A">
        <w:rPr>
          <w:sz w:val="16"/>
        </w:rPr>
        <w:t xml:space="preserve"> (Derrida, 2004: 143). The intricate relation between the </w:t>
      </w:r>
      <w:proofErr w:type="gramStart"/>
      <w:r w:rsidRPr="006D2D8A">
        <w:rPr>
          <w:sz w:val="16"/>
        </w:rPr>
        <w:t>military (‘</w:t>
      </w:r>
      <w:proofErr w:type="gramEnd"/>
      <w:r w:rsidRPr="006D2D8A">
        <w:rPr>
          <w:sz w:val="16"/>
        </w:rPr>
        <w:t xml:space="preserve">missiles’) and the imperatives of the </w:t>
      </w:r>
      <w:proofErr w:type="gramStart"/>
      <w:r w:rsidRPr="006D2D8A">
        <w:rPr>
          <w:sz w:val="16"/>
        </w:rPr>
        <w:t>humanities (‘</w:t>
      </w:r>
      <w:proofErr w:type="gramEnd"/>
      <w:r w:rsidRPr="006D2D8A">
        <w:rPr>
          <w:sz w:val="16"/>
        </w:rPr>
        <w:t xml:space="preserve">missives’) also pervades Derrida’s ‘No Apocalypse, Not Now’, in which he argues that </w:t>
      </w:r>
      <w:r w:rsidRPr="00A25C4E">
        <w:rPr>
          <w:rStyle w:val="Emphasis"/>
          <w:highlight w:val="cyan"/>
        </w:rPr>
        <w:t>the</w:t>
      </w:r>
      <w:r w:rsidRPr="006D2D8A">
        <w:rPr>
          <w:rStyle w:val="StyleUnderline"/>
        </w:rPr>
        <w:t xml:space="preserve"> increasing </w:t>
      </w:r>
      <w:r w:rsidRPr="00A25C4E">
        <w:rPr>
          <w:rStyle w:val="Emphasis"/>
          <w:highlight w:val="cyan"/>
        </w:rPr>
        <w:t>urgency</w:t>
      </w:r>
      <w:r w:rsidRPr="006D2D8A">
        <w:rPr>
          <w:rStyle w:val="Emphasis"/>
        </w:rPr>
        <w:t xml:space="preserve"> with which intellectuals</w:t>
      </w:r>
      <w:r w:rsidRPr="006D2D8A">
        <w:rPr>
          <w:rStyle w:val="StyleUnderline"/>
        </w:rPr>
        <w:t xml:space="preserve"> feel compelled </w:t>
      </w:r>
      <w:r w:rsidRPr="00A25C4E">
        <w:rPr>
          <w:rStyle w:val="StyleUnderline"/>
          <w:highlight w:val="cyan"/>
        </w:rPr>
        <w:t xml:space="preserve">to </w:t>
      </w:r>
      <w:r w:rsidRPr="00A25C4E">
        <w:rPr>
          <w:rStyle w:val="Emphasis"/>
          <w:highlight w:val="cyan"/>
        </w:rPr>
        <w:t>address disenfranchisement and crisis</w:t>
      </w:r>
      <w:r w:rsidRPr="006D2D8A">
        <w:rPr>
          <w:rStyle w:val="Emphasis"/>
        </w:rPr>
        <w:t xml:space="preserve"> paradoxically </w:t>
      </w:r>
      <w:r w:rsidRPr="00A25C4E">
        <w:rPr>
          <w:rStyle w:val="Emphasis"/>
          <w:highlight w:val="cyan"/>
        </w:rPr>
        <w:t>leads to</w:t>
      </w:r>
      <w:r w:rsidRPr="006D2D8A">
        <w:rPr>
          <w:rStyle w:val="Emphasis"/>
        </w:rPr>
        <w:t xml:space="preserve"> a differential </w:t>
      </w:r>
      <w:r w:rsidRPr="00A25C4E">
        <w:rPr>
          <w:rStyle w:val="Emphasis"/>
          <w:highlight w:val="cyan"/>
        </w:rPr>
        <w:t>acceleration of such oppression through technologies of instantaneous action</w:t>
      </w:r>
      <w:r w:rsidRPr="006D2D8A">
        <w:rPr>
          <w:sz w:val="16"/>
        </w:rPr>
        <w:t>. But the relationship between new technologies and the subject’s</w:t>
      </w:r>
      <w:r w:rsidRPr="00AA503E">
        <w:rPr>
          <w:sz w:val="16"/>
        </w:rPr>
        <w:t xml:space="preserve"> </w:t>
      </w:r>
      <w:r w:rsidRPr="006D2D8A">
        <w:rPr>
          <w:i/>
          <w:iCs/>
          <w:sz w:val="16"/>
        </w:rPr>
        <w:t>perception</w:t>
      </w:r>
      <w:r w:rsidRPr="00AA503E">
        <w:rPr>
          <w:sz w:val="16"/>
        </w:rPr>
        <w:t xml:space="preserve"> </w:t>
      </w:r>
      <w:r w:rsidRPr="006D2D8A">
        <w:rPr>
          <w:sz w:val="16"/>
        </w:rPr>
        <w:t xml:space="preserve">of and subsequent desire for the incorporation of otherness that speed-elitism </w:t>
      </w:r>
      <w:proofErr w:type="gramStart"/>
      <w:r w:rsidRPr="006D2D8A">
        <w:rPr>
          <w:sz w:val="16"/>
        </w:rPr>
        <w:t>engenders,</w:t>
      </w:r>
      <w:proofErr w:type="gramEnd"/>
      <w:r w:rsidRPr="006D2D8A">
        <w:rPr>
          <w:sz w:val="16"/>
        </w:rPr>
        <w:t xml:space="preserve"> is best illustrated through Derrida’s</w:t>
      </w:r>
      <w:r w:rsidRPr="00AA503E">
        <w:rPr>
          <w:sz w:val="16"/>
        </w:rPr>
        <w:t xml:space="preserve"> </w:t>
      </w:r>
      <w:r w:rsidRPr="006D2D8A">
        <w:rPr>
          <w:i/>
          <w:iCs/>
          <w:sz w:val="16"/>
        </w:rPr>
        <w:t>Archive Fever</w:t>
      </w:r>
      <w:r w:rsidRPr="00AA503E">
        <w:rPr>
          <w:sz w:val="16"/>
        </w:rPr>
        <w:t xml:space="preserve"> </w:t>
      </w:r>
      <w:r w:rsidRPr="006D2D8A">
        <w:rPr>
          <w:sz w:val="16"/>
        </w:rPr>
        <w:t>and</w:t>
      </w:r>
      <w:r w:rsidRPr="00AA503E">
        <w:rPr>
          <w:sz w:val="16"/>
        </w:rPr>
        <w:t xml:space="preserve"> </w:t>
      </w:r>
      <w:r w:rsidRPr="006D2D8A">
        <w:rPr>
          <w:i/>
          <w:iCs/>
          <w:sz w:val="16"/>
        </w:rPr>
        <w:t>Monolingualism of the Other</w:t>
      </w:r>
      <w:r w:rsidRPr="006D2D8A">
        <w:rPr>
          <w:sz w:val="16"/>
        </w:rPr>
        <w:t>. Derrida’s concerns here are not so much directly with the contemporary university, but rather with the link between how thought is situated in technologies of communication (like language) and the emergence of authority as well as (academic and activist) empowerment.</w:t>
      </w:r>
    </w:p>
    <w:p w14:paraId="7442A429" w14:textId="3D3E3B4F" w:rsidR="00332A94" w:rsidRDefault="00332A94" w:rsidP="00332A94">
      <w:pPr>
        <w:pStyle w:val="Heading3"/>
      </w:pPr>
      <w:r>
        <w:t>1NC—No solvency--Visibility</w:t>
      </w:r>
    </w:p>
    <w:p w14:paraId="42353A60" w14:textId="139D2A73" w:rsidR="00AF6B81" w:rsidRPr="00AF6B81" w:rsidRDefault="00AF6B81" w:rsidP="00AF6B81">
      <w:pPr>
        <w:pStyle w:val="Heading4"/>
        <w:rPr>
          <w:rStyle w:val="Style13ptBold"/>
          <w:b/>
          <w:bCs w:val="0"/>
        </w:rPr>
      </w:pPr>
      <w:r>
        <w:rPr>
          <w:rStyle w:val="Style13ptBold"/>
          <w:b/>
          <w:bCs w:val="0"/>
        </w:rPr>
        <w:t>Visibility is inescapable in digital society. All forms of expression &amp; participation are the fundamental animating force of the algorithmic manipulation of community. Speculative futures are absorbed into the black hole of meaning at the core of the code-qua-law.</w:t>
      </w:r>
    </w:p>
    <w:p w14:paraId="3FB652ED" w14:textId="12E04EA1" w:rsidR="00AF6B81" w:rsidRPr="006719DF" w:rsidRDefault="00AF6B81" w:rsidP="00AF6B81">
      <w:pPr>
        <w:rPr>
          <w:rStyle w:val="Style13ptBold"/>
        </w:rPr>
      </w:pPr>
      <w:proofErr w:type="spellStart"/>
      <w:r>
        <w:rPr>
          <w:rStyle w:val="Style13ptBold"/>
        </w:rPr>
        <w:t>Mavelli</w:t>
      </w:r>
      <w:proofErr w:type="spellEnd"/>
      <w:r>
        <w:rPr>
          <w:rStyle w:val="Style13ptBold"/>
        </w:rPr>
        <w:t xml:space="preserve"> &amp; Cerella 24 </w:t>
      </w:r>
      <w:r w:rsidRPr="006719DF">
        <w:t>(Luca, University of Kent, &amp; Antonio, Nottingham Trent University, “Neoliberalism Against Society? Spontaneous Order and Governance of Desire in Digital Societies”</w:t>
      </w:r>
      <w:r>
        <w:t xml:space="preserve">, </w:t>
      </w:r>
      <w:hyperlink r:id="rId11" w:history="1">
        <w:r w:rsidRPr="00ED6F07">
          <w:rPr>
            <w:rStyle w:val="Hyperlink"/>
          </w:rPr>
          <w:t>https://journals.sagepub.com/doi/full/10.1177/08969205241287067</w:t>
        </w:r>
      </w:hyperlink>
      <w:r w:rsidRPr="006719DF">
        <w:t>, 10/7/2024)</w:t>
      </w:r>
    </w:p>
    <w:p w14:paraId="50982B02" w14:textId="77777777" w:rsidR="00AF6B81" w:rsidRPr="00043AE2" w:rsidRDefault="00AF6B81" w:rsidP="00AF6B81">
      <w:pPr>
        <w:rPr>
          <w:sz w:val="16"/>
        </w:rPr>
      </w:pPr>
      <w:r w:rsidRPr="00D926BC">
        <w:rPr>
          <w:sz w:val="16"/>
        </w:rPr>
        <w:t xml:space="preserve">Our contention, to be sure, is not that digital societies are authoritarian. As we have discussed, </w:t>
      </w:r>
      <w:proofErr w:type="spellStart"/>
      <w:r w:rsidRPr="00D926BC">
        <w:rPr>
          <w:rStyle w:val="StyleUnderline"/>
        </w:rPr>
        <w:t>behaviour</w:t>
      </w:r>
      <w:proofErr w:type="spellEnd"/>
      <w:r w:rsidRPr="00D926BC">
        <w:rPr>
          <w:rStyle w:val="StyleUnderline"/>
        </w:rPr>
        <w:t xml:space="preserve"> </w:t>
      </w:r>
      <w:r w:rsidRPr="00E72381">
        <w:rPr>
          <w:rStyle w:val="StyleUnderline"/>
        </w:rPr>
        <w:t xml:space="preserve">in a digital society is governed by the ‘laws’ and ‘codes’ of the market that reinforce individual desires by capturing their initial intentions and </w:t>
      </w:r>
      <w:proofErr w:type="spellStart"/>
      <w:r w:rsidRPr="00E72381">
        <w:rPr>
          <w:rStyle w:val="StyleUnderline"/>
        </w:rPr>
        <w:t>channelling</w:t>
      </w:r>
      <w:proofErr w:type="spellEnd"/>
      <w:r w:rsidRPr="00E72381">
        <w:rPr>
          <w:rStyle w:val="StyleUnderline"/>
        </w:rPr>
        <w:t xml:space="preserve"> them into a pattern of representation, construction, and modification</w:t>
      </w:r>
      <w:r w:rsidRPr="00E72381">
        <w:rPr>
          <w:sz w:val="16"/>
        </w:rPr>
        <w:t>. Far from</w:t>
      </w:r>
      <w:r w:rsidRPr="00D926BC">
        <w:rPr>
          <w:sz w:val="16"/>
        </w:rPr>
        <w:t xml:space="preserve"> idealizing the pre-</w:t>
      </w:r>
      <w:proofErr w:type="gramStart"/>
      <w:r w:rsidRPr="00D926BC">
        <w:rPr>
          <w:sz w:val="16"/>
        </w:rPr>
        <w:t>digital, ‘</w:t>
      </w:r>
      <w:proofErr w:type="gramEnd"/>
      <w:r w:rsidRPr="00D926BC">
        <w:rPr>
          <w:sz w:val="16"/>
        </w:rPr>
        <w:t xml:space="preserve">analogical’ society as a site of autonomy and freedom, our argument is that </w:t>
      </w:r>
      <w:r w:rsidRPr="00D926BC">
        <w:rPr>
          <w:rStyle w:val="StyleUnderline"/>
        </w:rPr>
        <w:t xml:space="preserve">the algorithmic sophistication of </w:t>
      </w:r>
      <w:r w:rsidRPr="00E72381">
        <w:rPr>
          <w:rStyle w:val="StyleUnderline"/>
          <w:highlight w:val="cyan"/>
        </w:rPr>
        <w:t>the code-qua-law that governs digital societies enables</w:t>
      </w:r>
      <w:r w:rsidRPr="00D926BC">
        <w:rPr>
          <w:sz w:val="16"/>
        </w:rPr>
        <w:t xml:space="preserve">, at an unprecedented level, </w:t>
      </w:r>
      <w:r w:rsidRPr="00D926BC">
        <w:rPr>
          <w:rStyle w:val="Emphasis"/>
        </w:rPr>
        <w:t xml:space="preserve">the </w:t>
      </w:r>
      <w:r w:rsidRPr="00E72381">
        <w:rPr>
          <w:rStyle w:val="Emphasis"/>
          <w:highlight w:val="cyan"/>
        </w:rPr>
        <w:t>integration of individual</w:t>
      </w:r>
      <w:r w:rsidRPr="00D926BC">
        <w:rPr>
          <w:rStyle w:val="Emphasis"/>
        </w:rPr>
        <w:t xml:space="preserve">s’ </w:t>
      </w:r>
      <w:r w:rsidRPr="00E72381">
        <w:rPr>
          <w:rStyle w:val="Emphasis"/>
          <w:highlight w:val="cyan"/>
        </w:rPr>
        <w:t>desires and</w:t>
      </w:r>
      <w:r w:rsidRPr="00D926BC">
        <w:rPr>
          <w:rStyle w:val="Emphasis"/>
        </w:rPr>
        <w:t xml:space="preserve"> their </w:t>
      </w:r>
      <w:r w:rsidRPr="00E72381">
        <w:rPr>
          <w:rStyle w:val="Emphasis"/>
          <w:highlight w:val="cyan"/>
        </w:rPr>
        <w:t>self-inscription</w:t>
      </w:r>
      <w:r w:rsidRPr="00D926BC">
        <w:rPr>
          <w:rStyle w:val="Emphasis"/>
        </w:rPr>
        <w:t xml:space="preserve"> and voluntary self-exploitation </w:t>
      </w:r>
      <w:r w:rsidRPr="00E72381">
        <w:rPr>
          <w:rStyle w:val="Emphasis"/>
          <w:highlight w:val="cyan"/>
        </w:rPr>
        <w:t>in the</w:t>
      </w:r>
      <w:r w:rsidRPr="00D926BC">
        <w:rPr>
          <w:rStyle w:val="Emphasis"/>
        </w:rPr>
        <w:t xml:space="preserve"> </w:t>
      </w:r>
      <w:r w:rsidRPr="00E72381">
        <w:rPr>
          <w:rStyle w:val="Emphasis"/>
          <w:highlight w:val="cyan"/>
        </w:rPr>
        <w:t>neoliberal digital apparatus</w:t>
      </w:r>
      <w:r w:rsidRPr="00D926BC">
        <w:rPr>
          <w:sz w:val="16"/>
        </w:rPr>
        <w:t xml:space="preserve">. The latter becomes </w:t>
      </w:r>
      <w:r w:rsidRPr="00D926BC">
        <w:rPr>
          <w:rStyle w:val="StyleUnderline"/>
        </w:rPr>
        <w:t>the techno-semiotic assemblage</w:t>
      </w:r>
      <w:r w:rsidRPr="00D926BC">
        <w:rPr>
          <w:sz w:val="16"/>
        </w:rPr>
        <w:t xml:space="preserve"> that </w:t>
      </w:r>
      <w:r w:rsidRPr="00D926BC">
        <w:rPr>
          <w:rStyle w:val="StyleUnderline"/>
        </w:rPr>
        <w:t>describes</w:t>
      </w:r>
      <w:r w:rsidRPr="00D926BC">
        <w:rPr>
          <w:sz w:val="16"/>
        </w:rPr>
        <w:t xml:space="preserve"> and represents </w:t>
      </w:r>
      <w:r w:rsidRPr="00D926BC">
        <w:rPr>
          <w:rStyle w:val="StyleUnderline"/>
        </w:rPr>
        <w:t>individuals through their voluntary expression</w:t>
      </w:r>
      <w:r w:rsidRPr="00D926BC">
        <w:rPr>
          <w:sz w:val="16"/>
        </w:rPr>
        <w:t xml:space="preserve"> </w:t>
      </w:r>
      <w:r w:rsidRPr="00D926BC">
        <w:rPr>
          <w:rStyle w:val="StyleUnderline"/>
        </w:rPr>
        <w:t>and</w:t>
      </w:r>
      <w:r w:rsidRPr="00D926BC">
        <w:rPr>
          <w:sz w:val="16"/>
        </w:rPr>
        <w:t xml:space="preserve">, in this very process, </w:t>
      </w:r>
      <w:r w:rsidRPr="00D926BC">
        <w:rPr>
          <w:rStyle w:val="StyleUnderline"/>
        </w:rPr>
        <w:t>rewrites them</w:t>
      </w:r>
      <w:r w:rsidRPr="00D926BC">
        <w:rPr>
          <w:sz w:val="16"/>
        </w:rPr>
        <w:t xml:space="preserve">. As the case of the ‘Like’ button suggests, </w:t>
      </w:r>
      <w:r w:rsidRPr="00E72381">
        <w:rPr>
          <w:rStyle w:val="StyleUnderline"/>
          <w:highlight w:val="cyan"/>
        </w:rPr>
        <w:t>uncoerced individual expression and the</w:t>
      </w:r>
      <w:r w:rsidRPr="00D926BC">
        <w:rPr>
          <w:rStyle w:val="StyleUnderline"/>
        </w:rPr>
        <w:t xml:space="preserve"> mapping, </w:t>
      </w:r>
      <w:r w:rsidRPr="00E72381">
        <w:rPr>
          <w:rStyle w:val="StyleUnderline"/>
          <w:highlight w:val="cyan"/>
        </w:rPr>
        <w:t>control</w:t>
      </w:r>
      <w:r w:rsidRPr="00D926BC">
        <w:rPr>
          <w:rStyle w:val="StyleUnderline"/>
        </w:rPr>
        <w:t xml:space="preserve">, and manipulation </w:t>
      </w:r>
      <w:r w:rsidRPr="00E72381">
        <w:rPr>
          <w:rStyle w:val="StyleUnderline"/>
          <w:highlight w:val="cyan"/>
        </w:rPr>
        <w:t>of desire are</w:t>
      </w:r>
      <w:r w:rsidRPr="00D926BC">
        <w:rPr>
          <w:rStyle w:val="StyleUnderline"/>
        </w:rPr>
        <w:t xml:space="preserve"> indissolubly </w:t>
      </w:r>
      <w:r w:rsidRPr="00E72381">
        <w:rPr>
          <w:rStyle w:val="StyleUnderline"/>
          <w:highlight w:val="cyan"/>
        </w:rPr>
        <w:t>tied</w:t>
      </w:r>
      <w:r w:rsidRPr="00D926BC">
        <w:rPr>
          <w:rStyle w:val="StyleUnderline"/>
        </w:rPr>
        <w:t xml:space="preserve"> together</w:t>
      </w:r>
      <w:r w:rsidRPr="00D926BC">
        <w:rPr>
          <w:sz w:val="16"/>
        </w:rPr>
        <w:t xml:space="preserve">. </w:t>
      </w:r>
      <w:r w:rsidRPr="00E72381">
        <w:rPr>
          <w:rStyle w:val="Emphasis"/>
          <w:highlight w:val="cyan"/>
        </w:rPr>
        <w:t>Digital societies are</w:t>
      </w:r>
      <w:r w:rsidRPr="00D926BC">
        <w:rPr>
          <w:rStyle w:val="Emphasis"/>
        </w:rPr>
        <w:t xml:space="preserve"> systems of signification </w:t>
      </w:r>
      <w:r w:rsidRPr="00E72381">
        <w:rPr>
          <w:rStyle w:val="Emphasis"/>
          <w:highlight w:val="cyan"/>
        </w:rPr>
        <w:t>strengthened by</w:t>
      </w:r>
      <w:r w:rsidRPr="00D926BC">
        <w:rPr>
          <w:sz w:val="16"/>
        </w:rPr>
        <w:t xml:space="preserve"> practices – specifically, </w:t>
      </w:r>
      <w:r w:rsidRPr="00E72381">
        <w:rPr>
          <w:rStyle w:val="Emphasis"/>
          <w:highlight w:val="cyan"/>
        </w:rPr>
        <w:t>our</w:t>
      </w:r>
      <w:r w:rsidRPr="00D926BC">
        <w:rPr>
          <w:rStyle w:val="Emphasis"/>
        </w:rPr>
        <w:t xml:space="preserve"> simple, active, and </w:t>
      </w:r>
      <w:r w:rsidRPr="00E72381">
        <w:rPr>
          <w:rStyle w:val="Emphasis"/>
          <w:highlight w:val="cyan"/>
        </w:rPr>
        <w:t>enthusiastic participation</w:t>
      </w:r>
      <w:r w:rsidRPr="00D926BC">
        <w:rPr>
          <w:sz w:val="16"/>
        </w:rPr>
        <w:t xml:space="preserve">. Yet, </w:t>
      </w:r>
      <w:r w:rsidRPr="00E72381">
        <w:rPr>
          <w:rStyle w:val="Emphasis"/>
          <w:highlight w:val="cyan"/>
        </w:rPr>
        <w:t>even if we</w:t>
      </w:r>
      <w:r w:rsidRPr="00D926BC">
        <w:rPr>
          <w:rStyle w:val="Emphasis"/>
        </w:rPr>
        <w:t xml:space="preserve"> could </w:t>
      </w:r>
      <w:r w:rsidRPr="00E72381">
        <w:rPr>
          <w:rStyle w:val="Emphasis"/>
          <w:highlight w:val="cyan"/>
        </w:rPr>
        <w:t>change</w:t>
      </w:r>
      <w:r w:rsidRPr="00D926BC">
        <w:rPr>
          <w:rStyle w:val="Emphasis"/>
        </w:rPr>
        <w:t xml:space="preserve"> people’s </w:t>
      </w:r>
      <w:r w:rsidRPr="00E72381">
        <w:rPr>
          <w:rStyle w:val="Emphasis"/>
          <w:highlight w:val="cyan"/>
        </w:rPr>
        <w:t>awareness</w:t>
      </w:r>
      <w:r w:rsidRPr="00D926BC">
        <w:rPr>
          <w:sz w:val="16"/>
        </w:rPr>
        <w:t xml:space="preserve"> and how these technologies are used, </w:t>
      </w:r>
      <w:r w:rsidRPr="00D926BC">
        <w:rPr>
          <w:rStyle w:val="Emphasis"/>
        </w:rPr>
        <w:t>we would not alter the system</w:t>
      </w:r>
      <w:r w:rsidRPr="00D926BC">
        <w:rPr>
          <w:sz w:val="16"/>
        </w:rPr>
        <w:t xml:space="preserve"> of signification – that is, the models, signs and representations of desires that circulate within the techno-semiotic assemblage, and which generate its power of attraction and compulsion. As Umberto Eco (1976: 3–5) reminds us, to function correctly, any communication process – even the most complex such as digital societies – must rest on a system of signification that precedes communication and establishes it. This means, in our case, that </w:t>
      </w:r>
      <w:r w:rsidRPr="00D926BC">
        <w:rPr>
          <w:rStyle w:val="StyleUnderline"/>
        </w:rPr>
        <w:t xml:space="preserve">even a ‘conscious’ use </w:t>
      </w:r>
      <w:r w:rsidRPr="00E72381">
        <w:rPr>
          <w:rStyle w:val="StyleUnderline"/>
          <w:highlight w:val="cyan"/>
        </w:rPr>
        <w:t>of communication devices and digital platforms</w:t>
      </w:r>
      <w:r w:rsidRPr="00D926BC">
        <w:rPr>
          <w:rStyle w:val="StyleUnderline"/>
        </w:rPr>
        <w:t xml:space="preserve"> cannot avoid exposure to the underlying signification system created by tech companies and modulated by their algorithmic </w:t>
      </w:r>
      <w:proofErr w:type="gramStart"/>
      <w:r w:rsidRPr="00D926BC">
        <w:rPr>
          <w:rStyle w:val="StyleUnderline"/>
        </w:rPr>
        <w:t>codes</w:t>
      </w:r>
      <w:r w:rsidRPr="00D926BC">
        <w:rPr>
          <w:sz w:val="16"/>
        </w:rPr>
        <w:t xml:space="preserve"> (‘likes’, ‘</w:t>
      </w:r>
      <w:proofErr w:type="gramEnd"/>
      <w:r w:rsidRPr="00D926BC">
        <w:rPr>
          <w:sz w:val="16"/>
        </w:rPr>
        <w:t xml:space="preserve">posting’ and ‘sharing’ are just some of these signification strategies). In fact, </w:t>
      </w:r>
      <w:r w:rsidRPr="00D926BC">
        <w:rPr>
          <w:rStyle w:val="StyleUnderline"/>
        </w:rPr>
        <w:t xml:space="preserve">although structured, </w:t>
      </w:r>
      <w:r w:rsidRPr="00E72381">
        <w:rPr>
          <w:rStyle w:val="StyleUnderline"/>
          <w:highlight w:val="cyan"/>
        </w:rPr>
        <w:t>the signification regime created by the code-algorithm</w:t>
      </w:r>
      <w:r w:rsidRPr="00D926BC">
        <w:rPr>
          <w:rStyle w:val="StyleUnderline"/>
        </w:rPr>
        <w:t xml:space="preserve"> and digital prostheses </w:t>
      </w:r>
      <w:r w:rsidRPr="00E72381">
        <w:rPr>
          <w:rStyle w:val="StyleUnderline"/>
          <w:highlight w:val="cyan"/>
        </w:rPr>
        <w:t>functions as a ‘black hole’ of meaning</w:t>
      </w:r>
      <w:r w:rsidRPr="00D926BC">
        <w:rPr>
          <w:rStyle w:val="StyleUnderline"/>
        </w:rPr>
        <w:t xml:space="preserve"> that can be filled statistically to maximize screen time and satisfy the logic of social datafication</w:t>
      </w:r>
      <w:r w:rsidRPr="00D926BC">
        <w:rPr>
          <w:sz w:val="16"/>
        </w:rPr>
        <w:t xml:space="preserve">. </w:t>
      </w:r>
      <w:r w:rsidRPr="00D926BC">
        <w:rPr>
          <w:rStyle w:val="StyleUnderline"/>
        </w:rPr>
        <w:t>Every input</w:t>
      </w:r>
      <w:r w:rsidRPr="00D926BC">
        <w:rPr>
          <w:sz w:val="16"/>
        </w:rPr>
        <w:t xml:space="preserve">, </w:t>
      </w:r>
      <w:r w:rsidRPr="00E72381">
        <w:rPr>
          <w:rStyle w:val="Emphasis"/>
          <w:highlight w:val="cyan"/>
        </w:rPr>
        <w:t>every intention</w:t>
      </w:r>
      <w:r w:rsidRPr="00D926BC">
        <w:rPr>
          <w:rStyle w:val="Emphasis"/>
        </w:rPr>
        <w:t xml:space="preserve"> and whim</w:t>
      </w:r>
      <w:r w:rsidRPr="00D926BC">
        <w:rPr>
          <w:sz w:val="16"/>
        </w:rPr>
        <w:t xml:space="preserve">, no matter how feeble it may be, </w:t>
      </w:r>
      <w:r w:rsidRPr="00E72381">
        <w:rPr>
          <w:rStyle w:val="StyleUnderline"/>
          <w:highlight w:val="cyan"/>
        </w:rPr>
        <w:t>can</w:t>
      </w:r>
      <w:r w:rsidRPr="00D926BC">
        <w:rPr>
          <w:rStyle w:val="StyleUnderline"/>
        </w:rPr>
        <w:t xml:space="preserve"> become the object of a desire-reinforcement strategy</w:t>
      </w:r>
      <w:r w:rsidRPr="00D926BC">
        <w:rPr>
          <w:sz w:val="16"/>
        </w:rPr>
        <w:t xml:space="preserve"> </w:t>
      </w:r>
      <w:r w:rsidRPr="00D926BC">
        <w:rPr>
          <w:rStyle w:val="StyleUnderline"/>
        </w:rPr>
        <w:t>and</w:t>
      </w:r>
      <w:r w:rsidRPr="00D926BC">
        <w:rPr>
          <w:sz w:val="16"/>
        </w:rPr>
        <w:t xml:space="preserve"> </w:t>
      </w:r>
      <w:r w:rsidRPr="00E72381">
        <w:rPr>
          <w:rStyle w:val="StyleUnderline"/>
          <w:highlight w:val="cyan"/>
        </w:rPr>
        <w:t>be</w:t>
      </w:r>
      <w:r w:rsidRPr="00E72381">
        <w:rPr>
          <w:sz w:val="16"/>
          <w:highlight w:val="cyan"/>
        </w:rPr>
        <w:t xml:space="preserve"> </w:t>
      </w:r>
      <w:r w:rsidRPr="00E72381">
        <w:rPr>
          <w:rStyle w:val="Emphasis"/>
          <w:highlight w:val="cyan"/>
        </w:rPr>
        <w:t>sucked into the digital regime</w:t>
      </w:r>
      <w:r w:rsidRPr="00D926BC">
        <w:rPr>
          <w:sz w:val="16"/>
        </w:rPr>
        <w:t xml:space="preserve"> if it is </w:t>
      </w:r>
      <w:r w:rsidRPr="00D926BC">
        <w:rPr>
          <w:rStyle w:val="StyleUnderline"/>
        </w:rPr>
        <w:t>functional to its computational neoliberal rationality</w:t>
      </w:r>
      <w:r w:rsidRPr="00D926BC">
        <w:rPr>
          <w:sz w:val="16"/>
        </w:rPr>
        <w:t xml:space="preserve">. Only </w:t>
      </w:r>
      <w:r w:rsidRPr="00E72381">
        <w:rPr>
          <w:rStyle w:val="StyleUnderline"/>
          <w:highlight w:val="cyan"/>
        </w:rPr>
        <w:t>when</w:t>
      </w:r>
      <w:r w:rsidRPr="00D926BC">
        <w:rPr>
          <w:rStyle w:val="StyleUnderline"/>
        </w:rPr>
        <w:t xml:space="preserve"> the cycle of algorithmic signification</w:t>
      </w:r>
      <w:r w:rsidRPr="00D926BC">
        <w:rPr>
          <w:sz w:val="16"/>
        </w:rPr>
        <w:t xml:space="preserve"> </w:t>
      </w:r>
      <w:r w:rsidRPr="009A06EF">
        <w:rPr>
          <w:rStyle w:val="StyleUnderline"/>
        </w:rPr>
        <w:t xml:space="preserve">and </w:t>
      </w:r>
      <w:r w:rsidRPr="00E72381">
        <w:rPr>
          <w:rStyle w:val="StyleUnderline"/>
          <w:highlight w:val="cyan"/>
        </w:rPr>
        <w:t>digital communication</w:t>
      </w:r>
      <w:r w:rsidRPr="00E72381">
        <w:rPr>
          <w:sz w:val="16"/>
          <w:highlight w:val="cyan"/>
        </w:rPr>
        <w:t xml:space="preserve"> </w:t>
      </w:r>
      <w:r w:rsidRPr="00E72381">
        <w:rPr>
          <w:rStyle w:val="StyleUnderline"/>
          <w:highlight w:val="cyan"/>
        </w:rPr>
        <w:t>is interrupted</w:t>
      </w:r>
      <w:r w:rsidRPr="00D926BC">
        <w:rPr>
          <w:sz w:val="16"/>
        </w:rPr>
        <w:t xml:space="preserve"> – or clashes with the goals of the system, as in the case of Molly Russell – </w:t>
      </w:r>
      <w:r w:rsidRPr="00E72381">
        <w:rPr>
          <w:rStyle w:val="StyleUnderline"/>
          <w:highlight w:val="cyan"/>
        </w:rPr>
        <w:t>it is possible to glimpse the ethical void</w:t>
      </w:r>
      <w:r w:rsidRPr="00D926BC">
        <w:rPr>
          <w:rStyle w:val="StyleUnderline"/>
        </w:rPr>
        <w:t xml:space="preserve"> on which this system of production and reproduction of desires is established and work</w:t>
      </w:r>
      <w:r w:rsidRPr="00D926BC">
        <w:rPr>
          <w:sz w:val="16"/>
        </w:rPr>
        <w:t xml:space="preserve">. To expose, therefore, the code-law for what it really is – showing its intrinsic ethical inconsistency and hidden logic – also means exposing the randomness of our desires – the computational logic that informs them – and the absolute lack of ethical sense of the mechanisms that drive the system of signification and capture of desires of digital societies. Our aspiration is that the theoretical perspective advanced in this article may broaden the horizon of the research agenda on neoliberalism and society and contribute to the articulation of a critical perspective that, by </w:t>
      </w:r>
      <w:r w:rsidRPr="00D926BC">
        <w:rPr>
          <w:rStyle w:val="StyleUnderline"/>
        </w:rPr>
        <w:t>approaching digital societies as ‘black holes’ of meaning filled by the cycle of creation-circulation-stabilization of desires</w:t>
      </w:r>
      <w:r w:rsidRPr="00D926BC">
        <w:rPr>
          <w:sz w:val="16"/>
        </w:rPr>
        <w:t xml:space="preserve">, may also </w:t>
      </w:r>
      <w:r w:rsidRPr="00D926BC">
        <w:rPr>
          <w:rStyle w:val="StyleUnderline"/>
        </w:rPr>
        <w:t>prompt</w:t>
      </w:r>
      <w:r w:rsidRPr="00D926BC">
        <w:rPr>
          <w:sz w:val="16"/>
        </w:rPr>
        <w:t xml:space="preserve"> a debate on how this societal meaning may be reoccupied. To start imagining </w:t>
      </w:r>
      <w:r w:rsidRPr="00D926BC">
        <w:rPr>
          <w:rStyle w:val="StyleUnderline"/>
        </w:rPr>
        <w:t>an alternative to algorithmic control</w:t>
      </w:r>
      <w:r w:rsidRPr="00D926BC">
        <w:rPr>
          <w:sz w:val="16"/>
        </w:rPr>
        <w:t xml:space="preserve">, we must expose the logic of libidinal power and the instrumental semiotics that </w:t>
      </w:r>
      <w:proofErr w:type="gramStart"/>
      <w:r w:rsidRPr="00D926BC">
        <w:rPr>
          <w:sz w:val="16"/>
        </w:rPr>
        <w:t>informs</w:t>
      </w:r>
      <w:proofErr w:type="gramEnd"/>
      <w:r w:rsidRPr="00D926BC">
        <w:rPr>
          <w:sz w:val="16"/>
        </w:rPr>
        <w:t xml:space="preserve"> the government of desire. </w:t>
      </w:r>
      <w:r w:rsidRPr="00D926BC">
        <w:rPr>
          <w:rStyle w:val="Emphasis"/>
        </w:rPr>
        <w:t>The paradigm of individual autonomy</w:t>
      </w:r>
      <w:r w:rsidRPr="00D926BC">
        <w:rPr>
          <w:sz w:val="16"/>
        </w:rPr>
        <w:t xml:space="preserve">, which underpins the ontology of both leading neoliberals like Hayek and critics of neoliberalism like Zuboff, </w:t>
      </w:r>
      <w:r w:rsidRPr="00D926BC">
        <w:rPr>
          <w:rStyle w:val="Emphasis"/>
        </w:rPr>
        <w:t>should be replaced with a paradigm that focuses on the techno-semiotic productive power of digital societies</w:t>
      </w:r>
      <w:r w:rsidRPr="00D926BC">
        <w:rPr>
          <w:sz w:val="16"/>
        </w:rPr>
        <w:t xml:space="preserve">, aiming to study their mechanisms of signification and interconnections with other strategies of power. If, as Foucault (2017: 288) argues, </w:t>
      </w:r>
      <w:r w:rsidRPr="00D926BC">
        <w:rPr>
          <w:rStyle w:val="StyleUnderline"/>
        </w:rPr>
        <w:t>desire is</w:t>
      </w:r>
      <w:r w:rsidRPr="00D926BC">
        <w:rPr>
          <w:sz w:val="16"/>
        </w:rPr>
        <w:t xml:space="preserve"> indeed </w:t>
      </w:r>
      <w:r w:rsidRPr="00D926BC">
        <w:rPr>
          <w:rStyle w:val="StyleUnderline"/>
        </w:rPr>
        <w:t>the historical product of assemblages of heterogeneous powers</w:t>
      </w:r>
      <w:r w:rsidRPr="00D926BC">
        <w:rPr>
          <w:sz w:val="16"/>
        </w:rPr>
        <w:t xml:space="preserve">, then it becomes crucial to reveal the entanglement of forces that constitute the current digital regime of desire, which is presented as natural but is, in effect, merely contingent. In this sense, </w:t>
      </w:r>
      <w:r w:rsidRPr="009848F4">
        <w:rPr>
          <w:rStyle w:val="StyleUnderline"/>
          <w:highlight w:val="cyan"/>
        </w:rPr>
        <w:t>thinking</w:t>
      </w:r>
      <w:r w:rsidRPr="00D926BC">
        <w:rPr>
          <w:rStyle w:val="StyleUnderline"/>
        </w:rPr>
        <w:t xml:space="preserve"> of </w:t>
      </w:r>
      <w:r w:rsidRPr="009848F4">
        <w:rPr>
          <w:rStyle w:val="StyleUnderline"/>
          <w:highlight w:val="cyan"/>
        </w:rPr>
        <w:t>digital societies beyond the</w:t>
      </w:r>
      <w:r w:rsidRPr="00D926BC">
        <w:rPr>
          <w:rStyle w:val="StyleUnderline"/>
        </w:rPr>
        <w:t xml:space="preserve"> paradigm of the </w:t>
      </w:r>
      <w:r w:rsidRPr="009848F4">
        <w:rPr>
          <w:rStyle w:val="StyleUnderline"/>
          <w:highlight w:val="cyan"/>
        </w:rPr>
        <w:t>autonomous individual means</w:t>
      </w:r>
      <w:r w:rsidRPr="00D926BC">
        <w:rPr>
          <w:sz w:val="16"/>
        </w:rPr>
        <w:t xml:space="preserve"> rediscovering a form of critical resistance that exposes the gaps in the digital regime by </w:t>
      </w:r>
      <w:r w:rsidRPr="009848F4">
        <w:rPr>
          <w:rStyle w:val="StyleUnderline"/>
          <w:highlight w:val="cyan"/>
        </w:rPr>
        <w:t>revealing how</w:t>
      </w:r>
      <w:r w:rsidRPr="00D926BC">
        <w:rPr>
          <w:sz w:val="16"/>
        </w:rPr>
        <w:t xml:space="preserve"> its </w:t>
      </w:r>
      <w:r w:rsidRPr="009848F4">
        <w:rPr>
          <w:rStyle w:val="StyleUnderline"/>
          <w:highlight w:val="cyan"/>
        </w:rPr>
        <w:t>mechanisms of signification are</w:t>
      </w:r>
      <w:r w:rsidRPr="00D926BC">
        <w:rPr>
          <w:rStyle w:val="StyleUnderline"/>
        </w:rPr>
        <w:t xml:space="preserve"> not ‘natural’ but </w:t>
      </w:r>
      <w:r w:rsidRPr="004B790C">
        <w:rPr>
          <w:rStyle w:val="StyleUnderline"/>
          <w:highlight w:val="cyan"/>
        </w:rPr>
        <w:t>induced</w:t>
      </w:r>
      <w:r w:rsidRPr="00D926BC">
        <w:rPr>
          <w:rStyle w:val="StyleUnderline"/>
        </w:rPr>
        <w:t xml:space="preserve">, and that alternative forms </w:t>
      </w:r>
      <w:r w:rsidRPr="00D926BC">
        <w:rPr>
          <w:sz w:val="16"/>
        </w:rPr>
        <w:t xml:space="preserve">of signification </w:t>
      </w:r>
      <w:r w:rsidRPr="00D926BC">
        <w:rPr>
          <w:rStyle w:val="StyleUnderline"/>
        </w:rPr>
        <w:t>are possible if we reclaim</w:t>
      </w:r>
      <w:r w:rsidRPr="00D926BC">
        <w:rPr>
          <w:sz w:val="16"/>
        </w:rPr>
        <w:t xml:space="preserve"> and reoccupy </w:t>
      </w:r>
      <w:r w:rsidRPr="00D926BC">
        <w:rPr>
          <w:rStyle w:val="StyleUnderline"/>
        </w:rPr>
        <w:t>the sense</w:t>
      </w:r>
      <w:r w:rsidRPr="00D926BC">
        <w:rPr>
          <w:sz w:val="16"/>
        </w:rPr>
        <w:t xml:space="preserve"> and purpose </w:t>
      </w:r>
      <w:r w:rsidRPr="00D926BC">
        <w:rPr>
          <w:rStyle w:val="StyleUnderline"/>
        </w:rPr>
        <w:t>of communication</w:t>
      </w:r>
      <w:r w:rsidRPr="00D926BC">
        <w:rPr>
          <w:sz w:val="16"/>
        </w:rPr>
        <w:t xml:space="preserve">. This alone, however, is not sufficient because, as we argued following Foucault, the issue is not just changing people’s critical awareness, ‘but the political, economic, [and] institutional regime of production’ of desires, because it is the digital society, with its intricate codes, computational systems, and mechanisms for shaping desires, that assigns meaning to our actions and preferences to the point of </w:t>
      </w:r>
      <w:proofErr w:type="spellStart"/>
      <w:r w:rsidRPr="00D926BC">
        <w:rPr>
          <w:sz w:val="16"/>
        </w:rPr>
        <w:t>moulding</w:t>
      </w:r>
      <w:proofErr w:type="spellEnd"/>
      <w:r w:rsidRPr="00D926BC">
        <w:rPr>
          <w:sz w:val="16"/>
        </w:rPr>
        <w:t xml:space="preserve"> our very sense of identity and who we become over time. Hence, is it possible to imagine a ‘regime of production of desire’ that transcends algorithmic control? Alternative digital structures whose stated mission is to enable more genuine social interactions free of corporate power already exist. They include social media platforms that either offer spaces for expression and resistance free from algorithmic dictates and their mechanisms of subjectivation (like Mastodon) or ‘replace the conventional “master algorithm,” controlled by a single company, with an open and diverse “marketplace of algorithms”’ that enables ‘users’ to ‘customize their feed’ (like Bluesky; Graber, 2023). While the latter eventually fall into the same neoliberal logic that its proponents seek to escape – by resorting to market competition as the ultimate </w:t>
      </w:r>
      <w:proofErr w:type="spellStart"/>
      <w:r w:rsidRPr="00D926BC">
        <w:rPr>
          <w:sz w:val="16"/>
        </w:rPr>
        <w:t>saviour</w:t>
      </w:r>
      <w:proofErr w:type="spellEnd"/>
      <w:r w:rsidRPr="00D926BC">
        <w:rPr>
          <w:sz w:val="16"/>
        </w:rPr>
        <w:t xml:space="preserve"> and ameliorator of digital interactions, thus strengthening the neoliberal myth of the autonomous individual – the former represent a more promising vision of digital society beyond neoliberalism. </w:t>
      </w:r>
      <w:proofErr w:type="gramStart"/>
      <w:r w:rsidRPr="00D926BC">
        <w:rPr>
          <w:sz w:val="16"/>
        </w:rPr>
        <w:t>Yet,</w:t>
      </w:r>
      <w:proofErr w:type="gramEnd"/>
      <w:r w:rsidRPr="00D926BC">
        <w:rPr>
          <w:sz w:val="16"/>
        </w:rPr>
        <w:t xml:space="preserve"> </w:t>
      </w:r>
      <w:r w:rsidRPr="00E72381">
        <w:rPr>
          <w:rStyle w:val="StyleUnderline"/>
          <w:highlight w:val="cyan"/>
        </w:rPr>
        <w:t>even algorithm-free social</w:t>
      </w:r>
      <w:r w:rsidRPr="00D926BC">
        <w:rPr>
          <w:rStyle w:val="StyleUnderline"/>
        </w:rPr>
        <w:t xml:space="preserve"> media </w:t>
      </w:r>
      <w:r w:rsidRPr="00E72381">
        <w:rPr>
          <w:rStyle w:val="StyleUnderline"/>
          <w:highlight w:val="cyan"/>
        </w:rPr>
        <w:t>platforms cannot escape</w:t>
      </w:r>
      <w:r w:rsidRPr="00D926BC">
        <w:rPr>
          <w:rStyle w:val="StyleUnderline"/>
        </w:rPr>
        <w:t xml:space="preserve"> the fundamental problem of ‘</w:t>
      </w:r>
      <w:r w:rsidRPr="00D926BC">
        <w:rPr>
          <w:rStyle w:val="Emphasis"/>
        </w:rPr>
        <w:t>libidinal spill-over’</w:t>
      </w:r>
      <w:r w:rsidRPr="00D926BC">
        <w:rPr>
          <w:sz w:val="16"/>
        </w:rPr>
        <w:t xml:space="preserve">, that is, </w:t>
      </w:r>
      <w:r w:rsidRPr="00E72381">
        <w:rPr>
          <w:rStyle w:val="StyleUnderline"/>
          <w:highlight w:val="cyan"/>
        </w:rPr>
        <w:t>the</w:t>
      </w:r>
      <w:r w:rsidRPr="00D926BC">
        <w:rPr>
          <w:rStyle w:val="StyleUnderline"/>
        </w:rPr>
        <w:t xml:space="preserve"> massive </w:t>
      </w:r>
      <w:r w:rsidRPr="00E72381">
        <w:rPr>
          <w:rStyle w:val="StyleUnderline"/>
          <w:highlight w:val="cyan"/>
        </w:rPr>
        <w:t>diffusion of desires</w:t>
      </w:r>
      <w:r w:rsidRPr="00D926BC">
        <w:rPr>
          <w:rStyle w:val="StyleUnderline"/>
        </w:rPr>
        <w:t xml:space="preserve">, models, </w:t>
      </w:r>
      <w:r w:rsidRPr="00E72381">
        <w:rPr>
          <w:rStyle w:val="StyleUnderline"/>
          <w:highlight w:val="cyan"/>
        </w:rPr>
        <w:t>and systems</w:t>
      </w:r>
      <w:r w:rsidRPr="00D926BC">
        <w:rPr>
          <w:rStyle w:val="StyleUnderline"/>
        </w:rPr>
        <w:t xml:space="preserve"> of signification </w:t>
      </w:r>
      <w:r w:rsidRPr="00E72381">
        <w:rPr>
          <w:rStyle w:val="StyleUnderline"/>
          <w:highlight w:val="cyan"/>
        </w:rPr>
        <w:t>that spread</w:t>
      </w:r>
      <w:r w:rsidRPr="00D926BC">
        <w:rPr>
          <w:rStyle w:val="StyleUnderline"/>
        </w:rPr>
        <w:t xml:space="preserve"> like wildfire </w:t>
      </w:r>
      <w:r w:rsidRPr="00E72381">
        <w:rPr>
          <w:rStyle w:val="StyleUnderline"/>
          <w:highlight w:val="cyan"/>
        </w:rPr>
        <w:t>from the digital society to the social</w:t>
      </w:r>
      <w:r w:rsidRPr="00D926BC">
        <w:rPr>
          <w:rStyle w:val="StyleUnderline"/>
        </w:rPr>
        <w:t xml:space="preserve"> tout court</w:t>
      </w:r>
      <w:r w:rsidRPr="00D926BC">
        <w:rPr>
          <w:sz w:val="16"/>
        </w:rPr>
        <w:t xml:space="preserve">. As we considered earlier in the article, </w:t>
      </w:r>
      <w:r w:rsidRPr="00D926BC">
        <w:rPr>
          <w:rStyle w:val="StyleUnderline"/>
        </w:rPr>
        <w:t>digital societies</w:t>
      </w:r>
      <w:r w:rsidRPr="00D926BC">
        <w:rPr>
          <w:sz w:val="16"/>
        </w:rPr>
        <w:t xml:space="preserve"> are not virtual ‘replicas’ of the ‘real’ society, nor are they self-enclosed spaces that rest on their own systems of significations. Rather, they </w:t>
      </w:r>
      <w:r w:rsidRPr="00D926BC">
        <w:rPr>
          <w:rStyle w:val="StyleUnderline"/>
        </w:rPr>
        <w:t>are the embodiment of a unified social order in which</w:t>
      </w:r>
      <w:r w:rsidRPr="00D926BC">
        <w:rPr>
          <w:sz w:val="16"/>
        </w:rPr>
        <w:t xml:space="preserve"> </w:t>
      </w:r>
      <w:proofErr w:type="gramStart"/>
      <w:r w:rsidRPr="00D926BC">
        <w:rPr>
          <w:sz w:val="16"/>
        </w:rPr>
        <w:t xml:space="preserve">the </w:t>
      </w:r>
      <w:r w:rsidRPr="00D926BC">
        <w:rPr>
          <w:rStyle w:val="StyleUnderline"/>
        </w:rPr>
        <w:t>digital</w:t>
      </w:r>
      <w:proofErr w:type="gramEnd"/>
      <w:r w:rsidRPr="00D926BC">
        <w:rPr>
          <w:rStyle w:val="StyleUnderline"/>
        </w:rPr>
        <w:t xml:space="preserve"> architecture</w:t>
      </w:r>
      <w:r w:rsidRPr="00D926BC">
        <w:rPr>
          <w:sz w:val="16"/>
        </w:rPr>
        <w:t xml:space="preserve"> has become the dominant normative framework, </w:t>
      </w:r>
      <w:r w:rsidRPr="00E72381">
        <w:rPr>
          <w:rStyle w:val="Emphasis"/>
          <w:highlight w:val="cyan"/>
        </w:rPr>
        <w:t>shaping all socio-political relationships</w:t>
      </w:r>
      <w:r w:rsidRPr="00D926BC">
        <w:rPr>
          <w:sz w:val="16"/>
        </w:rPr>
        <w:t xml:space="preserve"> and the meaning-making processes across the social fabric, both online and offline. It is no coincidence that many of the mechanisms of signification adopted by these alternative platforms closely resemble those of mainstream platforms. Features like ‘</w:t>
      </w:r>
      <w:proofErr w:type="spellStart"/>
      <w:r w:rsidRPr="00D926BC">
        <w:rPr>
          <w:sz w:val="16"/>
        </w:rPr>
        <w:t>favourites’</w:t>
      </w:r>
      <w:proofErr w:type="spellEnd"/>
      <w:r w:rsidRPr="00D926BC">
        <w:rPr>
          <w:sz w:val="16"/>
        </w:rPr>
        <w:t xml:space="preserve"> </w:t>
      </w:r>
      <w:proofErr w:type="gramStart"/>
      <w:r w:rsidRPr="00D926BC">
        <w:rPr>
          <w:sz w:val="16"/>
        </w:rPr>
        <w:t>and ‘boosts</w:t>
      </w:r>
      <w:proofErr w:type="gramEnd"/>
      <w:r w:rsidRPr="00D926BC">
        <w:rPr>
          <w:sz w:val="16"/>
        </w:rPr>
        <w:t xml:space="preserve">’ mimic the familiar ‘likes’, helping to determine what is ‘trending’ or ‘popular’, whether in terms of posts, hashtags, or individuals. The metrics of ‘followers’ and ‘following’ reinforce these dynamics, echoing the logic of popularity and visibility. These are clear manifestations of neoliberal rationality: </w:t>
      </w:r>
      <w:r w:rsidRPr="00D926BC">
        <w:rPr>
          <w:rStyle w:val="StyleUnderline"/>
        </w:rPr>
        <w:t xml:space="preserve">quantitative </w:t>
      </w:r>
      <w:r w:rsidRPr="00E72381">
        <w:rPr>
          <w:rStyle w:val="StyleUnderline"/>
          <w:highlight w:val="cyan"/>
        </w:rPr>
        <w:t>metrics and</w:t>
      </w:r>
      <w:r w:rsidRPr="00D926BC">
        <w:rPr>
          <w:rStyle w:val="StyleUnderline"/>
        </w:rPr>
        <w:t xml:space="preserve"> ranking </w:t>
      </w:r>
      <w:r w:rsidRPr="00E72381">
        <w:rPr>
          <w:rStyle w:val="StyleUnderline"/>
          <w:highlight w:val="cyan"/>
        </w:rPr>
        <w:t>systems that assess content not based on its</w:t>
      </w:r>
      <w:r w:rsidRPr="00D926BC">
        <w:rPr>
          <w:rStyle w:val="StyleUnderline"/>
        </w:rPr>
        <w:t xml:space="preserve"> inherent </w:t>
      </w:r>
      <w:r w:rsidRPr="00E72381">
        <w:rPr>
          <w:rStyle w:val="StyleUnderline"/>
          <w:highlight w:val="cyan"/>
        </w:rPr>
        <w:t xml:space="preserve">quality or </w:t>
      </w:r>
      <w:r w:rsidRPr="00CC2B29">
        <w:rPr>
          <w:rStyle w:val="StyleUnderline"/>
          <w:highlight w:val="cyan"/>
        </w:rPr>
        <w:t>meaning</w:t>
      </w:r>
      <w:r w:rsidRPr="00CC2B29">
        <w:rPr>
          <w:rStyle w:val="StyleUnderline"/>
        </w:rPr>
        <w:t>,</w:t>
      </w:r>
      <w:r w:rsidRPr="00CC2B29">
        <w:rPr>
          <w:sz w:val="16"/>
        </w:rPr>
        <w:t xml:space="preserve"> </w:t>
      </w:r>
      <w:r w:rsidRPr="00CC2B29">
        <w:rPr>
          <w:rStyle w:val="Emphasis"/>
          <w:highlight w:val="cyan"/>
        </w:rPr>
        <w:t>but through</w:t>
      </w:r>
      <w:r w:rsidRPr="00D926BC">
        <w:rPr>
          <w:sz w:val="16"/>
        </w:rPr>
        <w:t xml:space="preserve"> a framework of </w:t>
      </w:r>
      <w:r w:rsidRPr="00E72381">
        <w:rPr>
          <w:rStyle w:val="Emphasis"/>
        </w:rPr>
        <w:t xml:space="preserve">numerical </w:t>
      </w:r>
      <w:r w:rsidRPr="00E72381">
        <w:rPr>
          <w:rStyle w:val="Emphasis"/>
          <w:highlight w:val="cyan"/>
        </w:rPr>
        <w:t>valuation</w:t>
      </w:r>
      <w:r w:rsidRPr="00D926BC">
        <w:rPr>
          <w:sz w:val="16"/>
        </w:rPr>
        <w:t xml:space="preserve"> solely </w:t>
      </w:r>
      <w:r w:rsidRPr="00E72381">
        <w:rPr>
          <w:rStyle w:val="Emphasis"/>
          <w:highlight w:val="cyan"/>
        </w:rPr>
        <w:t>grounded in</w:t>
      </w:r>
      <w:r w:rsidRPr="00D926BC">
        <w:rPr>
          <w:rStyle w:val="Emphasis"/>
        </w:rPr>
        <w:t xml:space="preserve"> the capacity to generate</w:t>
      </w:r>
      <w:r w:rsidRPr="00D926BC">
        <w:rPr>
          <w:sz w:val="16"/>
        </w:rPr>
        <w:t xml:space="preserve"> attention and </w:t>
      </w:r>
      <w:r w:rsidRPr="00E72381">
        <w:rPr>
          <w:rStyle w:val="Emphasis"/>
          <w:highlight w:val="cyan"/>
        </w:rPr>
        <w:t>engagement</w:t>
      </w:r>
      <w:r w:rsidRPr="00D926BC">
        <w:rPr>
          <w:sz w:val="16"/>
        </w:rPr>
        <w:t xml:space="preserve">. What we observe </w:t>
      </w:r>
      <w:r w:rsidRPr="00E72381">
        <w:rPr>
          <w:sz w:val="16"/>
        </w:rPr>
        <w:t xml:space="preserve">here </w:t>
      </w:r>
      <w:r w:rsidRPr="00E72381">
        <w:rPr>
          <w:rStyle w:val="StyleUnderline"/>
        </w:rPr>
        <w:t>is</w:t>
      </w:r>
      <w:r w:rsidRPr="00E72381">
        <w:rPr>
          <w:sz w:val="16"/>
        </w:rPr>
        <w:t xml:space="preserve"> </w:t>
      </w:r>
      <w:r w:rsidRPr="00E72381">
        <w:rPr>
          <w:rStyle w:val="StyleUnderline"/>
        </w:rPr>
        <w:t>algorith</w:t>
      </w:r>
      <w:r w:rsidRPr="00D926BC">
        <w:rPr>
          <w:rStyle w:val="StyleUnderline"/>
        </w:rPr>
        <w:t>mic rationality even in the absence of algorithmic corporate power as the users</w:t>
      </w:r>
      <w:r w:rsidRPr="00D926BC">
        <w:rPr>
          <w:sz w:val="16"/>
        </w:rPr>
        <w:t xml:space="preserve"> themselves </w:t>
      </w:r>
      <w:r w:rsidRPr="009848F4">
        <w:rPr>
          <w:rStyle w:val="Emphasis"/>
          <w:highlight w:val="cyan"/>
        </w:rPr>
        <w:t>are</w:t>
      </w:r>
      <w:r w:rsidRPr="00D926BC">
        <w:rPr>
          <w:rStyle w:val="Emphasis"/>
        </w:rPr>
        <w:t xml:space="preserve"> the </w:t>
      </w:r>
      <w:r w:rsidRPr="009848F4">
        <w:rPr>
          <w:rStyle w:val="Emphasis"/>
          <w:highlight w:val="cyan"/>
        </w:rPr>
        <w:t>enablers of algorithmic control</w:t>
      </w:r>
      <w:r w:rsidRPr="00D926BC">
        <w:rPr>
          <w:sz w:val="16"/>
        </w:rPr>
        <w:t>. It follows that, despite the democratization brought about by these open-source platforms/digital societies, the question of resistance or alternative to algorithmic control must be addressed at both the levels of the regime of power and the regime of signification, since the suspension of the former – the algorithmic logic – does not necessarily free us from the latter – the system of signification and libidinal indoctrination that underpins it.</w:t>
      </w:r>
    </w:p>
    <w:p w14:paraId="2669005F" w14:textId="47283DED" w:rsidR="00AF6B81" w:rsidRPr="00AF6B81" w:rsidRDefault="00AF6B81" w:rsidP="00AF6B81">
      <w:pPr>
        <w:pStyle w:val="Heading4"/>
        <w:rPr>
          <w:rStyle w:val="Style13ptBold"/>
          <w:b/>
          <w:bCs w:val="0"/>
        </w:rPr>
      </w:pPr>
      <w:proofErr w:type="gramStart"/>
      <w:r>
        <w:rPr>
          <w:rStyle w:val="Style13ptBold"/>
          <w:b/>
          <w:bCs w:val="0"/>
        </w:rPr>
        <w:t>Thus</w:t>
      </w:r>
      <w:proofErr w:type="gramEnd"/>
      <w:r>
        <w:rPr>
          <w:rStyle w:val="Style13ptBold"/>
          <w:b/>
          <w:bCs w:val="0"/>
        </w:rPr>
        <w:t xml:space="preserve"> </w:t>
      </w:r>
      <w:r w:rsidR="008D5BC4">
        <w:rPr>
          <w:rStyle w:val="Style13ptBold"/>
          <w:b/>
          <w:bCs w:val="0"/>
        </w:rPr>
        <w:t>the 1AC’s forms of speculation are exploited to create community fragmentation</w:t>
      </w:r>
    </w:p>
    <w:p w14:paraId="2B4F7215" w14:textId="6D606754" w:rsidR="00AF6B81" w:rsidRPr="0015212B" w:rsidRDefault="00AF6B81" w:rsidP="00AF6B81">
      <w:pPr>
        <w:rPr>
          <w:rStyle w:val="Style13ptBold"/>
        </w:rPr>
      </w:pPr>
      <w:r w:rsidRPr="0015212B">
        <w:rPr>
          <w:rStyle w:val="Style13ptBold"/>
        </w:rPr>
        <w:t xml:space="preserve">Amoore 22 </w:t>
      </w:r>
      <w:r w:rsidRPr="0015212B">
        <w:t>(Louise, Pr</w:t>
      </w:r>
      <w:r>
        <w:t>o</w:t>
      </w:r>
      <w:r w:rsidRPr="0015212B">
        <w:t xml:space="preserve">fessor of Political Geography at Durham University, “Machine learning political orders”, </w:t>
      </w:r>
      <w:hyperlink r:id="rId12" w:history="1">
        <w:r w:rsidRPr="0015212B">
          <w:rPr>
            <w:rStyle w:val="Hyperlink"/>
          </w:rPr>
          <w:t>https://doi.org/10.1017/S0260210522000031</w:t>
        </w:r>
      </w:hyperlink>
      <w:r w:rsidRPr="0015212B">
        <w:t>, 2/15/2022)</w:t>
      </w:r>
      <w:r>
        <w:t xml:space="preserve"> {footnote 3 included in curly brackets}</w:t>
      </w:r>
    </w:p>
    <w:p w14:paraId="21D85D2F" w14:textId="77777777" w:rsidR="00AF6B81" w:rsidRPr="007F5667" w:rsidRDefault="00AF6B81" w:rsidP="00AF6B81">
      <w:pPr>
        <w:rPr>
          <w:sz w:val="16"/>
        </w:rPr>
      </w:pPr>
      <w:r w:rsidRPr="009067E6">
        <w:rPr>
          <w:rStyle w:val="StyleUnderline"/>
        </w:rPr>
        <w:t>During the political campaigns for the US presidential election and the UK referendum on EU membership in 2016</w:t>
      </w:r>
      <w:r w:rsidRPr="00570FC4">
        <w:rPr>
          <w:sz w:val="16"/>
        </w:rPr>
        <w:t xml:space="preserve">, a set of </w:t>
      </w:r>
      <w:r w:rsidRPr="005D628B">
        <w:rPr>
          <w:rStyle w:val="StyleUnderline"/>
          <w:highlight w:val="cyan"/>
        </w:rPr>
        <w:t>machine learning algorithms</w:t>
      </w:r>
      <w:r w:rsidRPr="009067E6">
        <w:rPr>
          <w:rStyle w:val="StyleUnderline"/>
        </w:rPr>
        <w:t xml:space="preserve"> were set to work</w:t>
      </w:r>
      <w:r w:rsidRPr="00570FC4">
        <w:rPr>
          <w:sz w:val="16"/>
        </w:rPr>
        <w:t xml:space="preserve"> in clustering the features of voter publics. </w:t>
      </w:r>
      <w:r w:rsidRPr="009067E6">
        <w:rPr>
          <w:rStyle w:val="StyleUnderline"/>
        </w:rPr>
        <w:t xml:space="preserve">Deep neural networks </w:t>
      </w:r>
      <w:r w:rsidRPr="005D628B">
        <w:rPr>
          <w:rStyle w:val="StyleUnderline"/>
          <w:highlight w:val="cyan"/>
        </w:rPr>
        <w:t>extract</w:t>
      </w:r>
      <w:r w:rsidRPr="009067E6">
        <w:rPr>
          <w:rStyle w:val="StyleUnderline"/>
        </w:rPr>
        <w:t>ed</w:t>
      </w:r>
      <w:r w:rsidRPr="00570FC4">
        <w:rPr>
          <w:sz w:val="16"/>
        </w:rPr>
        <w:t xml:space="preserve"> the features from </w:t>
      </w:r>
      <w:r w:rsidRPr="009067E6">
        <w:rPr>
          <w:rStyle w:val="StyleUnderline"/>
        </w:rPr>
        <w:t xml:space="preserve">voters’ </w:t>
      </w:r>
      <w:r w:rsidRPr="005D628B">
        <w:rPr>
          <w:rStyle w:val="StyleUnderline"/>
          <w:highlight w:val="cyan"/>
        </w:rPr>
        <w:t>data</w:t>
      </w:r>
      <w:r w:rsidRPr="00570FC4">
        <w:rPr>
          <w:sz w:val="16"/>
        </w:rPr>
        <w:t xml:space="preserve">, generating the clusters and patterns that came </w:t>
      </w:r>
      <w:r w:rsidRPr="005D628B">
        <w:rPr>
          <w:rStyle w:val="StyleUnderline"/>
          <w:highlight w:val="cyan"/>
        </w:rPr>
        <w:t>to constitute</w:t>
      </w:r>
      <w:r w:rsidRPr="00570FC4">
        <w:rPr>
          <w:sz w:val="16"/>
        </w:rPr>
        <w:t xml:space="preserve"> and to represent </w:t>
      </w:r>
      <w:r w:rsidRPr="005D628B">
        <w:rPr>
          <w:rStyle w:val="StyleUnderline"/>
          <w:highlight w:val="cyan"/>
        </w:rPr>
        <w:t>social groups</w:t>
      </w:r>
      <w:r w:rsidRPr="00570FC4">
        <w:rPr>
          <w:sz w:val="16"/>
        </w:rPr>
        <w:t xml:space="preserve"> in such a way that they could be microtargeted </w:t>
      </w:r>
      <w:r w:rsidRPr="005D628B">
        <w:rPr>
          <w:rStyle w:val="StyleUnderline"/>
          <w:highlight w:val="cyan"/>
        </w:rPr>
        <w:t>for political advertising and social media</w:t>
      </w:r>
      <w:r w:rsidRPr="00570FC4">
        <w:rPr>
          <w:sz w:val="16"/>
        </w:rPr>
        <w:t xml:space="preserve">.Footnote1 ‘By profiling every citizen in a country, imputing their personalities and unique </w:t>
      </w:r>
      <w:proofErr w:type="spellStart"/>
      <w:r w:rsidRPr="00570FC4">
        <w:rPr>
          <w:sz w:val="16"/>
        </w:rPr>
        <w:t>behaviours</w:t>
      </w:r>
      <w:proofErr w:type="spellEnd"/>
      <w:r w:rsidRPr="00570FC4">
        <w:rPr>
          <w:sz w:val="16"/>
        </w:rPr>
        <w:t xml:space="preserve">’, writes the former Cambridge Analytica head of research Christopher Wylie, and ‘placing those profiles in a simulation of that society’, </w:t>
      </w:r>
      <w:r w:rsidRPr="00115A27">
        <w:rPr>
          <w:rStyle w:val="Emphasis"/>
        </w:rPr>
        <w:t>the algorithmic model would ‘build the first prototype of the artificial society’</w:t>
      </w:r>
      <w:r w:rsidRPr="00570FC4">
        <w:rPr>
          <w:sz w:val="16"/>
        </w:rPr>
        <w:t xml:space="preserve">.Footnote2 In fact, the 2016 machine learning models of UK and US societies were not the first prototype at all. In a twenty-first century variant of the ‘boomerang effect of colonial practice’, </w:t>
      </w:r>
      <w:r w:rsidRPr="00115A27">
        <w:rPr>
          <w:rStyle w:val="StyleUnderline"/>
        </w:rPr>
        <w:t xml:space="preserve">Cambridge Analytica's parent company, </w:t>
      </w:r>
      <w:r w:rsidRPr="005D628B">
        <w:rPr>
          <w:rStyle w:val="StyleUnderline"/>
          <w:highlight w:val="cyan"/>
        </w:rPr>
        <w:t>SCL Group</w:t>
      </w:r>
      <w:r w:rsidRPr="00115A27">
        <w:rPr>
          <w:rStyle w:val="StyleUnderline"/>
        </w:rPr>
        <w:t>, had</w:t>
      </w:r>
      <w:r w:rsidRPr="00570FC4">
        <w:rPr>
          <w:sz w:val="16"/>
        </w:rPr>
        <w:t xml:space="preserve"> previously </w:t>
      </w:r>
      <w:r w:rsidRPr="005D628B">
        <w:rPr>
          <w:rStyle w:val="StyleUnderline"/>
          <w:highlight w:val="cyan"/>
        </w:rPr>
        <w:t>modelled societal attributes</w:t>
      </w:r>
      <w:r w:rsidRPr="00570FC4">
        <w:rPr>
          <w:sz w:val="16"/>
        </w:rPr>
        <w:t xml:space="preserve"> – </w:t>
      </w:r>
      <w:r w:rsidRPr="005D628B">
        <w:rPr>
          <w:rStyle w:val="StyleUnderline"/>
          <w:highlight w:val="cyan"/>
        </w:rPr>
        <w:t>creating fractures</w:t>
      </w:r>
      <w:r w:rsidRPr="00115A27">
        <w:rPr>
          <w:rStyle w:val="StyleUnderline"/>
        </w:rPr>
        <w:t xml:space="preserve"> in communities</w:t>
      </w:r>
      <w:r w:rsidRPr="00570FC4">
        <w:rPr>
          <w:sz w:val="16"/>
        </w:rPr>
        <w:t xml:space="preserve"> and harnessing the data by ‘creating havoc’ and ‘riling up crowds’ – </w:t>
      </w:r>
      <w:r w:rsidRPr="005D628B">
        <w:rPr>
          <w:rStyle w:val="Emphasis"/>
          <w:highlight w:val="cyan"/>
        </w:rPr>
        <w:t>in political campaign</w:t>
      </w:r>
      <w:r w:rsidRPr="00B31EE8">
        <w:rPr>
          <w:rStyle w:val="Emphasis"/>
        </w:rPr>
        <w:t xml:space="preserve"> project</w:t>
      </w:r>
      <w:r w:rsidRPr="005D628B">
        <w:rPr>
          <w:rStyle w:val="Emphasis"/>
          <w:highlight w:val="cyan"/>
        </w:rPr>
        <w:t>s</w:t>
      </w:r>
      <w:r w:rsidRPr="00B31EE8">
        <w:rPr>
          <w:rStyle w:val="StyleUnderline"/>
        </w:rPr>
        <w:t xml:space="preserve"> </w:t>
      </w:r>
      <w:r w:rsidRPr="005D628B">
        <w:rPr>
          <w:rStyle w:val="StyleUnderline"/>
          <w:highlight w:val="cyan"/>
        </w:rPr>
        <w:t>in the Middle East, North Africa, and the Caribbean</w:t>
      </w:r>
      <w:r w:rsidRPr="00570FC4">
        <w:rPr>
          <w:sz w:val="16"/>
        </w:rPr>
        <w:t xml:space="preserve">.Footnote3 {As Michel Foucault writes, ‘while colonization, with its techniques and its political and juridical weapons, obviously transported European models to other continents, it also had a considerable boomerang effect on the mechanisms of power in the West, and on the apparatuses, institutions and techniques of power. A whole series of colonial models was brought back to the West, and the result was that the West could practice something resembling colonization, or an internal colonialism, on itself.’ Michel Foucault, Society Must be Defended: Lectures at the Collège de France (London, UK: Penguin, 2003), p. 103. Recalling </w:t>
      </w:r>
      <w:r w:rsidRPr="005D628B">
        <w:rPr>
          <w:rStyle w:val="StyleUnderline"/>
          <w:highlight w:val="cyan"/>
        </w:rPr>
        <w:t>SCL's contract</w:t>
      </w:r>
      <w:r w:rsidRPr="00B31EE8">
        <w:rPr>
          <w:rStyle w:val="StyleUnderline"/>
        </w:rPr>
        <w:t xml:space="preserve"> with the Egyptian government in 2013</w:t>
      </w:r>
      <w:r w:rsidRPr="00570FC4">
        <w:rPr>
          <w:sz w:val="16"/>
        </w:rPr>
        <w:t xml:space="preserve">, Christopher Wylie </w:t>
      </w:r>
      <w:r w:rsidRPr="005D628B">
        <w:rPr>
          <w:rStyle w:val="StyleUnderline"/>
          <w:highlight w:val="cyan"/>
        </w:rPr>
        <w:t>describes</w:t>
      </w:r>
      <w:r w:rsidRPr="00B31EE8">
        <w:rPr>
          <w:rStyle w:val="StyleUnderline"/>
        </w:rPr>
        <w:t xml:space="preserve"> the extraction of social media and messaging apps data</w:t>
      </w:r>
      <w:r w:rsidRPr="00570FC4">
        <w:rPr>
          <w:sz w:val="16"/>
        </w:rPr>
        <w:t xml:space="preserve">, </w:t>
      </w:r>
      <w:r w:rsidRPr="00B31EE8">
        <w:rPr>
          <w:rStyle w:val="Emphasis"/>
        </w:rPr>
        <w:t xml:space="preserve">and </w:t>
      </w:r>
      <w:r w:rsidRPr="005D628B">
        <w:rPr>
          <w:rStyle w:val="Emphasis"/>
          <w:highlight w:val="cyan"/>
        </w:rPr>
        <w:t>the targeting of social movements</w:t>
      </w:r>
      <w:r w:rsidRPr="00570FC4">
        <w:rPr>
          <w:sz w:val="16"/>
        </w:rPr>
        <w:t xml:space="preserve"> ‘</w:t>
      </w:r>
      <w:r w:rsidRPr="00B31EE8">
        <w:rPr>
          <w:rStyle w:val="StyleUnderline"/>
        </w:rPr>
        <w:t>to create havoc</w:t>
      </w:r>
      <w:r w:rsidRPr="00570FC4">
        <w:rPr>
          <w:sz w:val="16"/>
        </w:rPr>
        <w:t xml:space="preserve"> within the movement’ and ‘riling up </w:t>
      </w:r>
      <w:proofErr w:type="gramStart"/>
      <w:r w:rsidRPr="00570FC4">
        <w:rPr>
          <w:sz w:val="16"/>
        </w:rPr>
        <w:t>crowds’</w:t>
      </w:r>
      <w:proofErr w:type="gramEnd"/>
      <w:r w:rsidRPr="00570FC4">
        <w:rPr>
          <w:sz w:val="16"/>
        </w:rPr>
        <w:t xml:space="preserve">. Wylie, </w:t>
      </w:r>
      <w:proofErr w:type="spellStart"/>
      <w:r w:rsidRPr="00570FC4">
        <w:rPr>
          <w:sz w:val="16"/>
        </w:rPr>
        <w:t>Mindf</w:t>
      </w:r>
      <w:proofErr w:type="spellEnd"/>
      <w:r w:rsidRPr="00570FC4">
        <w:rPr>
          <w:sz w:val="16"/>
        </w:rPr>
        <w:t xml:space="preserve">*ck, p. 55. This technique of </w:t>
      </w:r>
      <w:r w:rsidRPr="005D628B">
        <w:rPr>
          <w:rStyle w:val="StyleUnderline"/>
          <w:highlight w:val="cyan"/>
        </w:rPr>
        <w:t>creating turbulence and fractures</w:t>
      </w:r>
      <w:r w:rsidRPr="00B31EE8">
        <w:rPr>
          <w:rStyle w:val="StyleUnderline"/>
        </w:rPr>
        <w:t xml:space="preserve"> in </w:t>
      </w:r>
      <w:proofErr w:type="gramStart"/>
      <w:r w:rsidRPr="00B31EE8">
        <w:rPr>
          <w:rStyle w:val="StyleUnderline"/>
        </w:rPr>
        <w:t>movements</w:t>
      </w:r>
      <w:r w:rsidRPr="00570FC4">
        <w:rPr>
          <w:sz w:val="16"/>
        </w:rPr>
        <w:t xml:space="preserve">, </w:t>
      </w:r>
      <w:r w:rsidRPr="005D628B">
        <w:rPr>
          <w:rStyle w:val="StyleUnderline"/>
          <w:highlight w:val="cyan"/>
        </w:rPr>
        <w:t>and</w:t>
      </w:r>
      <w:proofErr w:type="gramEnd"/>
      <w:r w:rsidRPr="00B31EE8">
        <w:rPr>
          <w:rStyle w:val="StyleUnderline"/>
        </w:rPr>
        <w:t xml:space="preserve"> then </w:t>
      </w:r>
      <w:r w:rsidRPr="005D628B">
        <w:rPr>
          <w:rStyle w:val="StyleUnderline"/>
          <w:highlight w:val="cyan"/>
        </w:rPr>
        <w:t>harnessing the havoc for political ends</w:t>
      </w:r>
      <w:r w:rsidRPr="00570FC4">
        <w:rPr>
          <w:sz w:val="16"/>
        </w:rPr>
        <w:t xml:space="preserve"> – </w:t>
      </w:r>
      <w:r w:rsidRPr="005D628B">
        <w:rPr>
          <w:rStyle w:val="Emphasis"/>
          <w:highlight w:val="cyan"/>
        </w:rPr>
        <w:t>tested and refined in Egypt and Trinidad</w:t>
      </w:r>
      <w:r w:rsidRPr="00570FC4">
        <w:rPr>
          <w:sz w:val="16"/>
        </w:rPr>
        <w:t xml:space="preserve"> – </w:t>
      </w:r>
      <w:r w:rsidRPr="00B31EE8">
        <w:rPr>
          <w:rStyle w:val="Emphasis"/>
        </w:rPr>
        <w:t xml:space="preserve">was </w:t>
      </w:r>
      <w:r w:rsidRPr="005D628B">
        <w:rPr>
          <w:rStyle w:val="Emphasis"/>
          <w:highlight w:val="cyan"/>
        </w:rPr>
        <w:t>incorporated into</w:t>
      </w:r>
      <w:r w:rsidRPr="00B31EE8">
        <w:rPr>
          <w:rStyle w:val="Emphasis"/>
        </w:rPr>
        <w:t xml:space="preserve"> the internal colonial projects of the Trump campaign and Vote Leave</w:t>
      </w:r>
      <w:r w:rsidRPr="00570FC4">
        <w:rPr>
          <w:sz w:val="16"/>
        </w:rPr>
        <w:t xml:space="preserve">.} What could it mean for machine learning technologies to generate a prototypical model of society? </w:t>
      </w:r>
      <w:r w:rsidRPr="00B31EE8">
        <w:rPr>
          <w:rStyle w:val="StyleUnderline"/>
        </w:rPr>
        <w:t>Among</w:t>
      </w:r>
      <w:r w:rsidRPr="00570FC4">
        <w:rPr>
          <w:sz w:val="16"/>
        </w:rPr>
        <w:t xml:space="preserve"> the </w:t>
      </w:r>
      <w:r w:rsidRPr="00B31EE8">
        <w:rPr>
          <w:rStyle w:val="StyleUnderline"/>
        </w:rPr>
        <w:t>many political interventions rendered possible by Cambridge Analytica's deep neural networks</w:t>
      </w:r>
      <w:r w:rsidRPr="00570FC4">
        <w:rPr>
          <w:sz w:val="16"/>
        </w:rPr>
        <w:t xml:space="preserve">, the </w:t>
      </w:r>
      <w:proofErr w:type="gramStart"/>
      <w:r w:rsidRPr="00B31EE8">
        <w:rPr>
          <w:rStyle w:val="StyleUnderline"/>
        </w:rPr>
        <w:t>African-American</w:t>
      </w:r>
      <w:proofErr w:type="gramEnd"/>
      <w:r w:rsidRPr="00B31EE8">
        <w:rPr>
          <w:rStyle w:val="StyleUnderline"/>
        </w:rPr>
        <w:t xml:space="preserve"> communities</w:t>
      </w:r>
      <w:r w:rsidRPr="00570FC4">
        <w:rPr>
          <w:sz w:val="16"/>
        </w:rPr>
        <w:t xml:space="preserve"> of many US cities </w:t>
      </w:r>
      <w:r w:rsidRPr="00B31EE8">
        <w:rPr>
          <w:rStyle w:val="StyleUnderline"/>
        </w:rPr>
        <w:t>were subject to</w:t>
      </w:r>
      <w:r w:rsidRPr="00570FC4">
        <w:rPr>
          <w:sz w:val="16"/>
        </w:rPr>
        <w:t xml:space="preserve"> a campaign of </w:t>
      </w:r>
      <w:r w:rsidRPr="005D628B">
        <w:rPr>
          <w:rStyle w:val="StyleUnderline"/>
          <w:highlight w:val="cyan"/>
        </w:rPr>
        <w:t>mass voter suppression</w:t>
      </w:r>
      <w:r w:rsidRPr="00570FC4">
        <w:rPr>
          <w:sz w:val="16"/>
        </w:rPr>
        <w:t xml:space="preserve">. Based on models built from multiple data sources, and the clustering of their inferred </w:t>
      </w:r>
      <w:proofErr w:type="spellStart"/>
      <w:r w:rsidRPr="00570FC4">
        <w:rPr>
          <w:sz w:val="16"/>
        </w:rPr>
        <w:t>behaviours</w:t>
      </w:r>
      <w:proofErr w:type="spellEnd"/>
      <w:r w:rsidRPr="00570FC4">
        <w:rPr>
          <w:sz w:val="16"/>
        </w:rPr>
        <w:t xml:space="preserve"> and propensities, </w:t>
      </w:r>
      <w:r w:rsidRPr="005D628B">
        <w:rPr>
          <w:rStyle w:val="Emphasis"/>
          <w:highlight w:val="cyan"/>
        </w:rPr>
        <w:t>black voters were microtargeted for</w:t>
      </w:r>
      <w:r w:rsidRPr="00B31EE8">
        <w:rPr>
          <w:rStyle w:val="Emphasis"/>
        </w:rPr>
        <w:t xml:space="preserve"> anti-Clinton ‘</w:t>
      </w:r>
      <w:r w:rsidRPr="005D628B">
        <w:rPr>
          <w:rStyle w:val="Emphasis"/>
          <w:highlight w:val="cyan"/>
        </w:rPr>
        <w:t>deterrence’ messaging</w:t>
      </w:r>
      <w:r w:rsidRPr="00570FC4">
        <w:rPr>
          <w:sz w:val="16"/>
        </w:rPr>
        <w:t xml:space="preserve"> via social media in order to persuade them not to exercise their democratic rights and go out and vote.Footnote4 The input lines to the machine learning model included voter databases, social media data, and a range of public and commercial datasets from which features and profiles could be extracted. Though the 2016 machine learning models became high profile public cases of disruptive technologies undermining democratic politics, </w:t>
      </w:r>
      <w:r w:rsidRPr="00B31EE8">
        <w:rPr>
          <w:rStyle w:val="StyleUnderline"/>
        </w:rPr>
        <w:t>the processes of feature extraction, clustering, and the inference of attributes have become a mainstay technique for the governing of contemporary societies</w:t>
      </w:r>
      <w:r w:rsidRPr="00570FC4">
        <w:rPr>
          <w:sz w:val="16"/>
        </w:rPr>
        <w:t xml:space="preserve">.Footnote5 From the modelling of social interactions in the COVID-19 pandemic, to the automated streaming of immigration decisions by algorithm, </w:t>
      </w:r>
      <w:r w:rsidRPr="00693D07">
        <w:rPr>
          <w:rStyle w:val="StyleUnderline"/>
        </w:rPr>
        <w:t>the design of deep learning models has become a form of epistemic politics</w:t>
      </w:r>
      <w:r w:rsidRPr="00570FC4">
        <w:rPr>
          <w:sz w:val="16"/>
        </w:rPr>
        <w:t xml:space="preserve">: a mode of assembling and ordering knowledge of society </w:t>
      </w:r>
      <w:r w:rsidRPr="00693D07">
        <w:rPr>
          <w:rStyle w:val="StyleUnderline"/>
        </w:rPr>
        <w:t>that fundamentally transforms how state and society comes to understand itself</w:t>
      </w:r>
      <w:r w:rsidRPr="00570FC4">
        <w:rPr>
          <w:sz w:val="16"/>
        </w:rPr>
        <w:t>. Understood as political episteme or order, it is not the case that machine learning technologies merely disrupt the otherwise settled societal norms of good governance, liberal government, or institutional international orders. Indeed, the notion that machine learning algorithms could be subject to good governance via regulation, or ‘</w:t>
      </w:r>
      <w:r w:rsidRPr="00C57B13">
        <w:rPr>
          <w:rStyle w:val="StyleUnderline"/>
        </w:rPr>
        <w:t>AI ethics’</w:t>
      </w:r>
      <w:r w:rsidRPr="00570FC4">
        <w:rPr>
          <w:sz w:val="16"/>
        </w:rPr>
        <w:t xml:space="preserve">, </w:t>
      </w:r>
      <w:r w:rsidRPr="00C57B13">
        <w:rPr>
          <w:rStyle w:val="StyleUnderline"/>
        </w:rPr>
        <w:t xml:space="preserve">appeals to a different epistemic order than that which </w:t>
      </w:r>
      <w:proofErr w:type="gramStart"/>
      <w:r w:rsidRPr="00C57B13">
        <w:rPr>
          <w:rStyle w:val="StyleUnderline"/>
        </w:rPr>
        <w:t>is itself</w:t>
      </w:r>
      <w:proofErr w:type="gramEnd"/>
      <w:r w:rsidRPr="00C57B13">
        <w:rPr>
          <w:rStyle w:val="StyleUnderline"/>
        </w:rPr>
        <w:t xml:space="preserve"> generated by deep learning algorithms</w:t>
      </w:r>
      <w:r w:rsidRPr="00570FC4">
        <w:rPr>
          <w:sz w:val="16"/>
        </w:rPr>
        <w:t>. Nor should our consideration of the politics of machine learning be confined to the instrumental application of AI technologies to specific political domains, and the implications for society. Of greater significance for the purposes of this article, the advent of deep learning is generative of new norms and thresholds of what ‘good</w:t>
      </w:r>
      <w:proofErr w:type="gramStart"/>
      <w:r w:rsidRPr="00570FC4">
        <w:rPr>
          <w:sz w:val="16"/>
        </w:rPr>
        <w:t>’, ‘</w:t>
      </w:r>
      <w:proofErr w:type="gramEnd"/>
      <w:r w:rsidRPr="00570FC4">
        <w:rPr>
          <w:sz w:val="16"/>
        </w:rPr>
        <w:t xml:space="preserve">normal’, and ‘stable’ orders look like in the world. </w:t>
      </w:r>
      <w:proofErr w:type="gramStart"/>
      <w:r w:rsidRPr="00570FC4">
        <w:rPr>
          <w:sz w:val="16"/>
        </w:rPr>
        <w:t xml:space="preserve">That is to say, </w:t>
      </w:r>
      <w:r w:rsidRPr="00903C11">
        <w:rPr>
          <w:rStyle w:val="StyleUnderline"/>
          <w:highlight w:val="cyan"/>
        </w:rPr>
        <w:t>it</w:t>
      </w:r>
      <w:proofErr w:type="gramEnd"/>
      <w:r w:rsidRPr="00903C11">
        <w:rPr>
          <w:rStyle w:val="StyleUnderline"/>
          <w:highlight w:val="cyan"/>
        </w:rPr>
        <w:t xml:space="preserve"> is not merely</w:t>
      </w:r>
      <w:r w:rsidRPr="00570FC4">
        <w:rPr>
          <w:sz w:val="16"/>
        </w:rPr>
        <w:t xml:space="preserve"> the case </w:t>
      </w:r>
      <w:r w:rsidRPr="00C57B13">
        <w:rPr>
          <w:rStyle w:val="StyleUnderline"/>
        </w:rPr>
        <w:t xml:space="preserve">that </w:t>
      </w:r>
      <w:r w:rsidRPr="00903C11">
        <w:rPr>
          <w:rStyle w:val="StyleUnderline"/>
          <w:highlight w:val="cyan"/>
        </w:rPr>
        <w:t>machine learning</w:t>
      </w:r>
      <w:r w:rsidRPr="00C57B13">
        <w:rPr>
          <w:rStyle w:val="StyleUnderline"/>
        </w:rPr>
        <w:t xml:space="preserve"> technologies are </w:t>
      </w:r>
      <w:r w:rsidRPr="00903C11">
        <w:rPr>
          <w:rStyle w:val="StyleUnderline"/>
          <w:highlight w:val="cyan"/>
        </w:rPr>
        <w:t>supplying new instruments</w:t>
      </w:r>
      <w:r w:rsidRPr="00570FC4">
        <w:rPr>
          <w:sz w:val="16"/>
        </w:rPr>
        <w:t xml:space="preserve"> and apparatuses of classification or taxonomy </w:t>
      </w:r>
      <w:r w:rsidRPr="00C57B13">
        <w:rPr>
          <w:rStyle w:val="StyleUnderline"/>
        </w:rPr>
        <w:t>for</w:t>
      </w:r>
      <w:r w:rsidRPr="00570FC4">
        <w:rPr>
          <w:sz w:val="16"/>
        </w:rPr>
        <w:t xml:space="preserve"> the </w:t>
      </w:r>
      <w:r w:rsidRPr="00C57B13">
        <w:rPr>
          <w:rStyle w:val="StyleUnderline"/>
        </w:rPr>
        <w:t>governing</w:t>
      </w:r>
      <w:r w:rsidRPr="00570FC4">
        <w:rPr>
          <w:sz w:val="16"/>
        </w:rPr>
        <w:t xml:space="preserve"> of </w:t>
      </w:r>
      <w:r w:rsidRPr="00C57B13">
        <w:rPr>
          <w:rStyle w:val="StyleUnderline"/>
        </w:rPr>
        <w:t>society</w:t>
      </w:r>
      <w:r w:rsidRPr="00570FC4">
        <w:rPr>
          <w:sz w:val="16"/>
        </w:rPr>
        <w:t xml:space="preserve">. A significant set of </w:t>
      </w:r>
      <w:r w:rsidRPr="00903C11">
        <w:rPr>
          <w:rStyle w:val="Emphasis"/>
          <w:highlight w:val="cyan"/>
        </w:rPr>
        <w:t>epistemic and political transformations happen when states</w:t>
      </w:r>
      <w:r w:rsidRPr="00C57B13">
        <w:rPr>
          <w:rStyle w:val="Emphasis"/>
        </w:rPr>
        <w:t xml:space="preserve"> and societies</w:t>
      </w:r>
      <w:r w:rsidRPr="00570FC4">
        <w:rPr>
          <w:sz w:val="16"/>
        </w:rPr>
        <w:t xml:space="preserve"> begin to </w:t>
      </w:r>
      <w:r w:rsidRPr="00903C11">
        <w:rPr>
          <w:rStyle w:val="Emphasis"/>
          <w:highlight w:val="cyan"/>
        </w:rPr>
        <w:t>understand themselves</w:t>
      </w:r>
      <w:r w:rsidRPr="00570FC4">
        <w:rPr>
          <w:sz w:val="16"/>
        </w:rPr>
        <w:t xml:space="preserve"> </w:t>
      </w:r>
      <w:r w:rsidRPr="00C57B13">
        <w:rPr>
          <w:rStyle w:val="StyleUnderline"/>
        </w:rPr>
        <w:t>and their problems</w:t>
      </w:r>
      <w:r w:rsidRPr="00570FC4">
        <w:rPr>
          <w:sz w:val="16"/>
        </w:rPr>
        <w:t xml:space="preserve"> </w:t>
      </w:r>
      <w:r w:rsidRPr="00903C11">
        <w:rPr>
          <w:rStyle w:val="Emphasis"/>
          <w:highlight w:val="cyan"/>
        </w:rPr>
        <w:t>through</w:t>
      </w:r>
      <w:r w:rsidRPr="00C57B13">
        <w:rPr>
          <w:rStyle w:val="Emphasis"/>
        </w:rPr>
        <w:t xml:space="preserve"> the lens of deep neural </w:t>
      </w:r>
      <w:r w:rsidRPr="00903C11">
        <w:rPr>
          <w:rStyle w:val="Emphasis"/>
        </w:rPr>
        <w:t xml:space="preserve">network </w:t>
      </w:r>
      <w:r w:rsidRPr="00903C11">
        <w:rPr>
          <w:rStyle w:val="Emphasis"/>
          <w:highlight w:val="cyan"/>
        </w:rPr>
        <w:t>algorithms</w:t>
      </w:r>
      <w:r w:rsidRPr="00570FC4">
        <w:rPr>
          <w:sz w:val="16"/>
        </w:rPr>
        <w:t xml:space="preserve">. A machine learning political order does not merely change the political technologies for governing state and society, but is itself a reordering of that politics, of what the political can be. What happens, for example, to ideas of political community as a grouping or gathering of </w:t>
      </w:r>
      <w:r w:rsidRPr="00540B63">
        <w:rPr>
          <w:rStyle w:val="StyleUnderline"/>
        </w:rPr>
        <w:t>people</w:t>
      </w:r>
      <w:r w:rsidRPr="00570FC4">
        <w:rPr>
          <w:sz w:val="16"/>
        </w:rPr>
        <w:t xml:space="preserve"> when they </w:t>
      </w:r>
      <w:r w:rsidRPr="00540B63">
        <w:rPr>
          <w:rStyle w:val="StyleUnderline"/>
        </w:rPr>
        <w:t xml:space="preserve">become reconstituted as a </w:t>
      </w:r>
      <w:r w:rsidRPr="00570FC4">
        <w:rPr>
          <w:sz w:val="16"/>
        </w:rPr>
        <w:t xml:space="preserve">grouping or </w:t>
      </w:r>
      <w:r w:rsidRPr="00540B63">
        <w:rPr>
          <w:rStyle w:val="StyleUnderline"/>
        </w:rPr>
        <w:t>clustering of machine-generated features</w:t>
      </w:r>
      <w:r w:rsidRPr="00570FC4">
        <w:rPr>
          <w:sz w:val="16"/>
        </w:rPr>
        <w:t xml:space="preserve">?Footnote6 What does it mean to infer the attributes of a cluster, and how are categories of race, gender, class, or sexuality understood differently as attributes?Footnote7 What is at stake for politics itself to be rendered a problem of the design of a model, when every political problem is arranged as a machine learning problem? In this article I map the contours of machine learning logics as political orders. </w:t>
      </w:r>
      <w:r w:rsidRPr="00540B63">
        <w:rPr>
          <w:rStyle w:val="StyleUnderline"/>
        </w:rPr>
        <w:t>This is not</w:t>
      </w:r>
      <w:r w:rsidRPr="00570FC4">
        <w:rPr>
          <w:sz w:val="16"/>
        </w:rPr>
        <w:t xml:space="preserve"> equivalent to the claims </w:t>
      </w:r>
      <w:r w:rsidRPr="00540B63">
        <w:rPr>
          <w:rStyle w:val="StyleUnderline"/>
        </w:rPr>
        <w:t>that the technologies of deep learning algorithms are becoming political decision-makers, or</w:t>
      </w:r>
      <w:r w:rsidRPr="00570FC4">
        <w:rPr>
          <w:sz w:val="16"/>
        </w:rPr>
        <w:t xml:space="preserve"> that there is </w:t>
      </w:r>
      <w:r w:rsidRPr="00540B63">
        <w:rPr>
          <w:rStyle w:val="StyleUnderline"/>
        </w:rPr>
        <w:t>an automation of previously human bureaucratic processes</w:t>
      </w:r>
      <w:r w:rsidRPr="00570FC4">
        <w:rPr>
          <w:sz w:val="16"/>
        </w:rPr>
        <w:t xml:space="preserve">. Instead, I am concerned with </w:t>
      </w:r>
      <w:r w:rsidRPr="00540B63">
        <w:rPr>
          <w:rStyle w:val="StyleUnderline"/>
        </w:rPr>
        <w:t>machine learning as devising new</w:t>
      </w:r>
      <w:r w:rsidRPr="00570FC4">
        <w:rPr>
          <w:sz w:val="16"/>
        </w:rPr>
        <w:t xml:space="preserve"> limits and </w:t>
      </w:r>
      <w:r w:rsidRPr="00540B63">
        <w:rPr>
          <w:rStyle w:val="StyleUnderline"/>
        </w:rPr>
        <w:t>thresholds of possibility of</w:t>
      </w:r>
      <w:r w:rsidRPr="00570FC4">
        <w:rPr>
          <w:sz w:val="16"/>
        </w:rPr>
        <w:t xml:space="preserve"> how a political project can come into being, </w:t>
      </w:r>
      <w:r w:rsidRPr="00540B63">
        <w:rPr>
          <w:rStyle w:val="StyleUnderline"/>
        </w:rPr>
        <w:t>what states can do</w:t>
      </w:r>
      <w:r w:rsidRPr="00570FC4">
        <w:rPr>
          <w:sz w:val="16"/>
        </w:rPr>
        <w:t xml:space="preserve">, what a society can be in the future. I have elsewhere detailed a ‘double political foreclosure’ enacted by algorithms, in which ‘the condensing of multiple potentials to a single output that appears to resolve political duress; and the actual preemptive closure of political claims based on data attributes that seek recognizability in advance’ takes place.Footnote8 In this article, I probe the relationship between the algorithmic foreclosure of political futures and </w:t>
      </w:r>
      <w:r w:rsidRPr="00540B63">
        <w:rPr>
          <w:rStyle w:val="StyleUnderline"/>
        </w:rPr>
        <w:t xml:space="preserve">the active </w:t>
      </w:r>
      <w:proofErr w:type="spellStart"/>
      <w:r w:rsidRPr="00540B63">
        <w:rPr>
          <w:rStyle w:val="StyleUnderline"/>
        </w:rPr>
        <w:t>programme</w:t>
      </w:r>
      <w:proofErr w:type="spellEnd"/>
      <w:r w:rsidRPr="00540B63">
        <w:rPr>
          <w:rStyle w:val="StyleUnderline"/>
        </w:rPr>
        <w:t xml:space="preserve"> of the fracturing of communities, the </w:t>
      </w:r>
      <w:proofErr w:type="spellStart"/>
      <w:r w:rsidRPr="00540B63">
        <w:rPr>
          <w:rStyle w:val="StyleUnderline"/>
        </w:rPr>
        <w:t>destabilising</w:t>
      </w:r>
      <w:proofErr w:type="spellEnd"/>
      <w:r w:rsidRPr="00540B63">
        <w:rPr>
          <w:rStyle w:val="StyleUnderline"/>
        </w:rPr>
        <w:t xml:space="preserve"> of democratic rights, and the refiguring of international and social orders</w:t>
      </w:r>
      <w:r w:rsidRPr="00570FC4">
        <w:rPr>
          <w:sz w:val="16"/>
        </w:rPr>
        <w:t xml:space="preserve">. In many ways the political ordering logics of machine learning run entirely against the grain of notions of shared forms of partial knowledge or, as Elizabeth Povinelli captures ‘alternative projects of embodied sociality’ that have potential for something new to emerge.Footnote9 When </w:t>
      </w:r>
      <w:r w:rsidRPr="00BA650D">
        <w:rPr>
          <w:rStyle w:val="StyleUnderline"/>
          <w:highlight w:val="cyan"/>
        </w:rPr>
        <w:t>algorithmic systems</w:t>
      </w:r>
      <w:r w:rsidRPr="00570FC4">
        <w:rPr>
          <w:sz w:val="16"/>
        </w:rPr>
        <w:t xml:space="preserve"> reduce the intractability and </w:t>
      </w:r>
      <w:proofErr w:type="spellStart"/>
      <w:r w:rsidRPr="00570FC4">
        <w:rPr>
          <w:sz w:val="16"/>
        </w:rPr>
        <w:t>pluridimensionality</w:t>
      </w:r>
      <w:proofErr w:type="spellEnd"/>
      <w:r w:rsidRPr="00570FC4">
        <w:rPr>
          <w:sz w:val="16"/>
        </w:rPr>
        <w:t xml:space="preserve"> of politics to a machine </w:t>
      </w:r>
      <w:proofErr w:type="spellStart"/>
      <w:r w:rsidRPr="00570FC4">
        <w:rPr>
          <w:sz w:val="16"/>
        </w:rPr>
        <w:t>learnig</w:t>
      </w:r>
      <w:proofErr w:type="spellEnd"/>
      <w:r w:rsidRPr="00570FC4">
        <w:rPr>
          <w:sz w:val="16"/>
        </w:rPr>
        <w:t xml:space="preserve"> model, they </w:t>
      </w:r>
      <w:r w:rsidRPr="00570FC4">
        <w:rPr>
          <w:rStyle w:val="StyleUnderline"/>
        </w:rPr>
        <w:t>foreclose</w:t>
      </w:r>
      <w:r w:rsidRPr="00570FC4">
        <w:rPr>
          <w:sz w:val="16"/>
        </w:rPr>
        <w:t xml:space="preserve"> the potentiality of </w:t>
      </w:r>
      <w:r w:rsidRPr="00570FC4">
        <w:rPr>
          <w:rStyle w:val="StyleUnderline"/>
        </w:rPr>
        <w:t>other claims and alternative projects that could be built</w:t>
      </w:r>
      <w:r w:rsidRPr="00570FC4">
        <w:rPr>
          <w:sz w:val="16"/>
        </w:rPr>
        <w:t xml:space="preserve">. More than this, </w:t>
      </w:r>
      <w:r w:rsidRPr="00570FC4">
        <w:rPr>
          <w:rStyle w:val="Emphasis"/>
        </w:rPr>
        <w:t>they</w:t>
      </w:r>
      <w:r w:rsidRPr="00570FC4">
        <w:rPr>
          <w:sz w:val="16"/>
        </w:rPr>
        <w:t xml:space="preserve"> actively </w:t>
      </w:r>
      <w:r w:rsidRPr="00BA650D">
        <w:rPr>
          <w:rStyle w:val="Emphasis"/>
          <w:highlight w:val="cyan"/>
        </w:rPr>
        <w:t>incorporate</w:t>
      </w:r>
      <w:r w:rsidRPr="00570FC4">
        <w:rPr>
          <w:rStyle w:val="Emphasis"/>
        </w:rPr>
        <w:t xml:space="preserve"> the turbulence, </w:t>
      </w:r>
      <w:r w:rsidRPr="00BA650D">
        <w:rPr>
          <w:rStyle w:val="Emphasis"/>
          <w:highlight w:val="cyan"/>
        </w:rPr>
        <w:t>uncertainties, irregularities, and anomalies of</w:t>
      </w:r>
      <w:r w:rsidRPr="00570FC4">
        <w:rPr>
          <w:sz w:val="16"/>
        </w:rPr>
        <w:t xml:space="preserve"> </w:t>
      </w:r>
      <w:r w:rsidRPr="00570FC4">
        <w:rPr>
          <w:rStyle w:val="StyleUnderline"/>
        </w:rPr>
        <w:t>fraying and fracturing</w:t>
      </w:r>
      <w:r w:rsidRPr="00570FC4">
        <w:rPr>
          <w:sz w:val="16"/>
        </w:rPr>
        <w:t xml:space="preserve"> </w:t>
      </w:r>
      <w:r w:rsidRPr="00BA650D">
        <w:rPr>
          <w:rStyle w:val="Emphasis"/>
          <w:highlight w:val="cyan"/>
        </w:rPr>
        <w:t>social relations precisely</w:t>
      </w:r>
      <w:r w:rsidRPr="00570FC4">
        <w:rPr>
          <w:rStyle w:val="Emphasis"/>
        </w:rPr>
        <w:t xml:space="preserve"> </w:t>
      </w:r>
      <w:proofErr w:type="gramStart"/>
      <w:r w:rsidRPr="00570FC4">
        <w:rPr>
          <w:rStyle w:val="Emphasis"/>
        </w:rPr>
        <w:t xml:space="preserve">in order </w:t>
      </w:r>
      <w:r w:rsidRPr="00BA650D">
        <w:rPr>
          <w:rStyle w:val="Emphasis"/>
          <w:highlight w:val="cyan"/>
        </w:rPr>
        <w:t>to</w:t>
      </w:r>
      <w:proofErr w:type="gramEnd"/>
      <w:r w:rsidRPr="00BA650D">
        <w:rPr>
          <w:rStyle w:val="Emphasis"/>
          <w:highlight w:val="cyan"/>
        </w:rPr>
        <w:t xml:space="preserve"> learn and to modify the model</w:t>
      </w:r>
      <w:r w:rsidRPr="00570FC4">
        <w:rPr>
          <w:sz w:val="16"/>
        </w:rPr>
        <w:t xml:space="preserve">. In short, a </w:t>
      </w:r>
      <w:r w:rsidRPr="00BA650D">
        <w:rPr>
          <w:rStyle w:val="StyleUnderline"/>
          <w:highlight w:val="cyan"/>
        </w:rPr>
        <w:t>machine learning</w:t>
      </w:r>
      <w:r w:rsidRPr="00570FC4">
        <w:rPr>
          <w:rStyle w:val="StyleUnderline"/>
        </w:rPr>
        <w:t xml:space="preserve"> political order</w:t>
      </w:r>
      <w:r w:rsidRPr="00570FC4">
        <w:rPr>
          <w:sz w:val="16"/>
        </w:rPr>
        <w:t xml:space="preserve"> is one that </w:t>
      </w:r>
      <w:r w:rsidRPr="00BA650D">
        <w:rPr>
          <w:rStyle w:val="Emphasis"/>
          <w:highlight w:val="cyan"/>
        </w:rPr>
        <w:t>profits from</w:t>
      </w:r>
      <w:r w:rsidRPr="00570FC4">
        <w:rPr>
          <w:rStyle w:val="Emphasis"/>
        </w:rPr>
        <w:t xml:space="preserve"> the volatilities of </w:t>
      </w:r>
      <w:r w:rsidRPr="00BA650D">
        <w:rPr>
          <w:rStyle w:val="Emphasis"/>
          <w:highlight w:val="cyan"/>
        </w:rPr>
        <w:t>fractured disorder</w:t>
      </w:r>
      <w:r w:rsidRPr="00570FC4">
        <w:rPr>
          <w:sz w:val="16"/>
        </w:rPr>
        <w:t>. As one of the leading computer scientists of machine learning, Geoffrey Hinton, notes when describing the process of building a model, ‘</w:t>
      </w:r>
      <w:r w:rsidRPr="00570FC4">
        <w:rPr>
          <w:rStyle w:val="StyleUnderline"/>
        </w:rPr>
        <w:t>to capture</w:t>
      </w:r>
      <w:r w:rsidRPr="00570FC4">
        <w:rPr>
          <w:sz w:val="16"/>
        </w:rPr>
        <w:t xml:space="preserve"> the </w:t>
      </w:r>
      <w:r w:rsidRPr="00570FC4">
        <w:rPr>
          <w:rStyle w:val="StyleUnderline"/>
        </w:rPr>
        <w:t>variations we need to learn</w:t>
      </w:r>
      <w:r w:rsidRPr="00570FC4">
        <w:rPr>
          <w:sz w:val="16"/>
        </w:rPr>
        <w:t xml:space="preserve"> the </w:t>
      </w:r>
      <w:r w:rsidRPr="00570FC4">
        <w:rPr>
          <w:rStyle w:val="StyleUnderline"/>
        </w:rPr>
        <w:t>features</w:t>
      </w:r>
      <w:r w:rsidRPr="00570FC4">
        <w:rPr>
          <w:sz w:val="16"/>
        </w:rPr>
        <w:t xml:space="preserve"> that it is composed of, </w:t>
      </w:r>
      <w:r w:rsidRPr="00570FC4">
        <w:rPr>
          <w:rStyle w:val="StyleUnderline"/>
        </w:rPr>
        <w:t>and</w:t>
      </w:r>
      <w:r w:rsidRPr="00570FC4">
        <w:rPr>
          <w:sz w:val="16"/>
        </w:rPr>
        <w:t xml:space="preserve"> look at the </w:t>
      </w:r>
      <w:r w:rsidRPr="00570FC4">
        <w:rPr>
          <w:rStyle w:val="StyleUnderline"/>
        </w:rPr>
        <w:t>arrangements</w:t>
      </w:r>
      <w:r w:rsidRPr="00570FC4">
        <w:rPr>
          <w:sz w:val="16"/>
        </w:rPr>
        <w:t xml:space="preserve"> of those features.’Footnote10 </w:t>
      </w:r>
      <w:r w:rsidRPr="00570FC4">
        <w:rPr>
          <w:rStyle w:val="StyleUnderline"/>
        </w:rPr>
        <w:t>Machine learning algorithms learn</w:t>
      </w:r>
      <w:r w:rsidRPr="00570FC4">
        <w:rPr>
          <w:sz w:val="16"/>
        </w:rPr>
        <w:t xml:space="preserve"> to </w:t>
      </w:r>
      <w:proofErr w:type="spellStart"/>
      <w:r w:rsidRPr="00570FC4">
        <w:rPr>
          <w:sz w:val="16"/>
        </w:rPr>
        <w:t>recognise</w:t>
      </w:r>
      <w:proofErr w:type="spellEnd"/>
      <w:r w:rsidRPr="00570FC4">
        <w:rPr>
          <w:sz w:val="16"/>
        </w:rPr>
        <w:t xml:space="preserve"> features in the environment </w:t>
      </w:r>
      <w:r w:rsidRPr="00702D1A">
        <w:rPr>
          <w:rStyle w:val="StyleUnderline"/>
        </w:rPr>
        <w:t>through</w:t>
      </w:r>
      <w:r w:rsidRPr="00570FC4">
        <w:rPr>
          <w:rStyle w:val="StyleUnderline"/>
        </w:rPr>
        <w:t xml:space="preserve"> their exposure to variability and contingency</w:t>
      </w:r>
      <w:r w:rsidRPr="00570FC4">
        <w:rPr>
          <w:sz w:val="16"/>
        </w:rPr>
        <w:t xml:space="preserve">, and this process of learning via unknown volatilities is actively enhanced by the breaking and fracturing of social relationships. As witnessed in the wake of the xenophobic targeted media of the UK Vote Leave campaign, for example, the ensuing online racist hate and abuse is itself a useful violent data stream for the refining of attributes of a cluster that is classified as ‘susceptible’ to racist images and messaging. </w:t>
      </w:r>
      <w:r w:rsidRPr="00E17F9F">
        <w:rPr>
          <w:rStyle w:val="StyleUnderline"/>
          <w:highlight w:val="cyan"/>
        </w:rPr>
        <w:t>In machine learning political orders</w:t>
      </w:r>
      <w:r w:rsidRPr="00570FC4">
        <w:rPr>
          <w:rStyle w:val="StyleUnderline"/>
        </w:rPr>
        <w:t xml:space="preserve">, at the very same moment that </w:t>
      </w:r>
      <w:r w:rsidRPr="00E17F9F">
        <w:rPr>
          <w:rStyle w:val="StyleUnderline"/>
          <w:highlight w:val="cyan"/>
        </w:rPr>
        <w:t>anti-fascist protest</w:t>
      </w:r>
      <w:r w:rsidRPr="00570FC4">
        <w:rPr>
          <w:rStyle w:val="StyleUnderline"/>
        </w:rPr>
        <w:t xml:space="preserve"> movements </w:t>
      </w:r>
      <w:r w:rsidRPr="00E17F9F">
        <w:rPr>
          <w:rStyle w:val="StyleUnderline"/>
          <w:highlight w:val="cyan"/>
        </w:rPr>
        <w:t>are detected by the police</w:t>
      </w:r>
      <w:r w:rsidRPr="00570FC4">
        <w:rPr>
          <w:rStyle w:val="StyleUnderline"/>
        </w:rPr>
        <w:t xml:space="preserve">'s deep neural networks, another set of </w:t>
      </w:r>
      <w:r w:rsidRPr="00E17F9F">
        <w:rPr>
          <w:rStyle w:val="StyleUnderline"/>
          <w:highlight w:val="cyan"/>
        </w:rPr>
        <w:t>algorithms harness</w:t>
      </w:r>
      <w:r w:rsidRPr="00570FC4">
        <w:rPr>
          <w:rStyle w:val="StyleUnderline"/>
        </w:rPr>
        <w:t xml:space="preserve"> the volatility of </w:t>
      </w:r>
      <w:r w:rsidRPr="008073EA">
        <w:rPr>
          <w:rStyle w:val="StyleUnderline"/>
          <w:highlight w:val="cyan"/>
        </w:rPr>
        <w:t>xenophobia and</w:t>
      </w:r>
      <w:r w:rsidRPr="00570FC4">
        <w:rPr>
          <w:rStyle w:val="StyleUnderline"/>
        </w:rPr>
        <w:t xml:space="preserve"> deepen the risks borne by those bodies who would gather in public space</w:t>
      </w:r>
      <w:r w:rsidRPr="00570FC4">
        <w:rPr>
          <w:sz w:val="16"/>
        </w:rPr>
        <w:t xml:space="preserve">. In the sections that follow, I am concerned with specifying how </w:t>
      </w:r>
      <w:r w:rsidRPr="00570FC4">
        <w:rPr>
          <w:rStyle w:val="StyleUnderline"/>
        </w:rPr>
        <w:t>a machine learning political order marks</w:t>
      </w:r>
      <w:r w:rsidRPr="00570FC4">
        <w:rPr>
          <w:sz w:val="16"/>
        </w:rPr>
        <w:t xml:space="preserve"> some </w:t>
      </w:r>
      <w:r w:rsidRPr="00570FC4">
        <w:rPr>
          <w:rStyle w:val="StyleUnderline"/>
        </w:rPr>
        <w:t>significant</w:t>
      </w:r>
      <w:r w:rsidRPr="00570FC4">
        <w:rPr>
          <w:sz w:val="16"/>
        </w:rPr>
        <w:t xml:space="preserve"> discontinuities with traditional statistical and probabilistic imaginaries of state and society. This is only possible through a recognition of how these </w:t>
      </w:r>
      <w:r w:rsidRPr="008073EA">
        <w:rPr>
          <w:rStyle w:val="StyleUnderline"/>
          <w:highlight w:val="cyan"/>
        </w:rPr>
        <w:t>transform</w:t>
      </w:r>
      <w:r w:rsidRPr="00570FC4">
        <w:rPr>
          <w:rStyle w:val="StyleUnderline"/>
        </w:rPr>
        <w:t>ations</w:t>
      </w:r>
      <w:r w:rsidRPr="00570FC4">
        <w:rPr>
          <w:sz w:val="16"/>
        </w:rPr>
        <w:t xml:space="preserve"> underwrite the deeply undisrupted continuities </w:t>
      </w:r>
      <w:r w:rsidRPr="00570FC4">
        <w:rPr>
          <w:rStyle w:val="StyleUnderline"/>
        </w:rPr>
        <w:t xml:space="preserve">of </w:t>
      </w:r>
      <w:proofErr w:type="spellStart"/>
      <w:r w:rsidRPr="008073EA">
        <w:rPr>
          <w:rStyle w:val="StyleUnderline"/>
          <w:highlight w:val="cyan"/>
        </w:rPr>
        <w:t>racialised</w:t>
      </w:r>
      <w:proofErr w:type="spellEnd"/>
      <w:r w:rsidRPr="008073EA">
        <w:rPr>
          <w:rStyle w:val="StyleUnderline"/>
          <w:highlight w:val="cyan"/>
        </w:rPr>
        <w:t xml:space="preserve"> violence,</w:t>
      </w:r>
      <w:r w:rsidRPr="00570FC4">
        <w:rPr>
          <w:rStyle w:val="StyleUnderline"/>
        </w:rPr>
        <w:t xml:space="preserve"> police, </w:t>
      </w:r>
      <w:r w:rsidRPr="008073EA">
        <w:rPr>
          <w:rStyle w:val="StyleUnderline"/>
          <w:highlight w:val="cyan"/>
        </w:rPr>
        <w:t>and state abuses of power</w:t>
      </w:r>
      <w:r w:rsidRPr="00570FC4">
        <w:rPr>
          <w:rStyle w:val="StyleUnderline"/>
        </w:rPr>
        <w:t>, inequality, injustice, and discrimination</w:t>
      </w:r>
      <w:r w:rsidRPr="00570FC4">
        <w:rPr>
          <w:sz w:val="16"/>
        </w:rPr>
        <w:t xml:space="preserve">.Footnote11 ‘“Black reason” turns our attention to the technologies (laws, regulations, rituals) that are deployed’, writes Achille Mbembe, ‘as well as the devices that are put in place’ to subject the incalculable to measurement.Footnote12 </w:t>
      </w:r>
      <w:r w:rsidRPr="008073EA">
        <w:rPr>
          <w:rStyle w:val="Emphasis"/>
          <w:highlight w:val="cyan"/>
        </w:rPr>
        <w:t>Machine learning algorithms</w:t>
      </w:r>
      <w:r w:rsidRPr="00570FC4">
        <w:rPr>
          <w:sz w:val="16"/>
        </w:rPr>
        <w:t xml:space="preserve"> do indeed </w:t>
      </w:r>
      <w:r w:rsidRPr="008073EA">
        <w:rPr>
          <w:rStyle w:val="Emphasis"/>
          <w:highlight w:val="cyan"/>
        </w:rPr>
        <w:t>subject the incalculable to</w:t>
      </w:r>
      <w:r w:rsidRPr="00570FC4">
        <w:rPr>
          <w:rStyle w:val="Emphasis"/>
        </w:rPr>
        <w:t xml:space="preserve"> forms of </w:t>
      </w:r>
      <w:r w:rsidRPr="008073EA">
        <w:rPr>
          <w:rStyle w:val="Emphasis"/>
          <w:highlight w:val="cyan"/>
        </w:rPr>
        <w:t xml:space="preserve">ordering that deepen the </w:t>
      </w:r>
      <w:proofErr w:type="spellStart"/>
      <w:r w:rsidRPr="008073EA">
        <w:rPr>
          <w:rStyle w:val="Emphasis"/>
          <w:highlight w:val="cyan"/>
        </w:rPr>
        <w:t>racialised</w:t>
      </w:r>
      <w:proofErr w:type="spellEnd"/>
      <w:r w:rsidRPr="008073EA">
        <w:rPr>
          <w:rStyle w:val="Emphasis"/>
          <w:highlight w:val="cyan"/>
        </w:rPr>
        <w:t xml:space="preserve"> and gendered inscription of violence</w:t>
      </w:r>
      <w:r w:rsidRPr="00570FC4">
        <w:rPr>
          <w:sz w:val="16"/>
        </w:rPr>
        <w:t xml:space="preserve">. </w:t>
      </w:r>
      <w:r w:rsidRPr="00570FC4">
        <w:rPr>
          <w:rStyle w:val="StyleUnderline"/>
        </w:rPr>
        <w:t>What can be arranged of the world and what can be said about it, and by whom</w:t>
      </w:r>
      <w:r w:rsidRPr="00570FC4">
        <w:rPr>
          <w:sz w:val="16"/>
        </w:rPr>
        <w:t xml:space="preserve">? I begin by situating machine learning technologies in a long-standing context of calculative technologies placed at the disposal of the state. If our contemporary world is being shaped by an emergent machine learning political order, then what are its distinct contours? I then discuss three of the </w:t>
      </w:r>
      <w:proofErr w:type="gramStart"/>
      <w:r w:rsidRPr="00570FC4">
        <w:rPr>
          <w:sz w:val="16"/>
        </w:rPr>
        <w:t>principle</w:t>
      </w:r>
      <w:proofErr w:type="gramEnd"/>
      <w:r w:rsidRPr="00570FC4">
        <w:rPr>
          <w:sz w:val="16"/>
        </w:rPr>
        <w:t xml:space="preserve"> modes through which the algorithmic state and society </w:t>
      </w:r>
      <w:proofErr w:type="gramStart"/>
      <w:r w:rsidRPr="00570FC4">
        <w:rPr>
          <w:sz w:val="16"/>
        </w:rPr>
        <w:t>begins</w:t>
      </w:r>
      <w:proofErr w:type="gramEnd"/>
      <w:r w:rsidRPr="00570FC4">
        <w:rPr>
          <w:sz w:val="16"/>
        </w:rPr>
        <w:t xml:space="preserve"> to understand itself and its problems differently: retroactive design; the indefinite trial; and the foreclosure of spaces of resistance.</w:t>
      </w:r>
    </w:p>
    <w:p w14:paraId="3C15C4A0" w14:textId="6C05A2EB" w:rsidR="00502061" w:rsidRDefault="00332A94" w:rsidP="00332A94">
      <w:pPr>
        <w:pStyle w:val="Heading3"/>
      </w:pPr>
      <w:r>
        <w:t>1NC—Speculation fails</w:t>
      </w:r>
    </w:p>
    <w:p w14:paraId="2BB8577B" w14:textId="77777777" w:rsidR="00332A94" w:rsidRDefault="00332A94" w:rsidP="00332A94">
      <w:pPr>
        <w:pStyle w:val="Heading4"/>
      </w:pPr>
      <w:r>
        <w:t xml:space="preserve">Speculation is </w:t>
      </w:r>
      <w:r w:rsidRPr="00B64449">
        <w:rPr>
          <w:u w:val="single"/>
        </w:rPr>
        <w:t>uncritical</w:t>
      </w:r>
      <w:r>
        <w:t xml:space="preserve">. The 1AC </w:t>
      </w:r>
      <w:r w:rsidRPr="00B64449">
        <w:rPr>
          <w:u w:val="single"/>
        </w:rPr>
        <w:t>reifies domination</w:t>
      </w:r>
      <w:r>
        <w:t xml:space="preserve"> by </w:t>
      </w:r>
      <w:r w:rsidRPr="00B64449">
        <w:rPr>
          <w:u w:val="single"/>
        </w:rPr>
        <w:t>centering</w:t>
      </w:r>
      <w:r>
        <w:t xml:space="preserve"> hegemonic violence as the </w:t>
      </w:r>
      <w:r w:rsidRPr="00B64449">
        <w:rPr>
          <w:u w:val="single"/>
        </w:rPr>
        <w:t>fulcrum</w:t>
      </w:r>
      <w:r>
        <w:t xml:space="preserve"> of analysis. </w:t>
      </w:r>
    </w:p>
    <w:p w14:paraId="5A00CCAB" w14:textId="77777777" w:rsidR="00332A94" w:rsidRDefault="00332A94" w:rsidP="00332A94">
      <w:r>
        <w:t xml:space="preserve">Dr. Thomas </w:t>
      </w:r>
      <w:r w:rsidRPr="00CA2249">
        <w:rPr>
          <w:rStyle w:val="Style13ptBold"/>
        </w:rPr>
        <w:t>Sutherland 21</w:t>
      </w:r>
      <w:r>
        <w:t>, PhD, Senior Lecturer, Media Studies, University of Lincoln, "The Contortions and Convolutions of the ‘Speculative Turn’," Diacritics, Vol. 49, No. 1, pg. 112-122, 2021, Project Muse. [italics in original]</w:t>
      </w:r>
    </w:p>
    <w:p w14:paraId="6BB8A4CB" w14:textId="77777777" w:rsidR="00332A94" w:rsidRPr="0076518D" w:rsidRDefault="00332A94" w:rsidP="00332A94">
      <w:pPr>
        <w:rPr>
          <w:sz w:val="16"/>
        </w:rPr>
      </w:pPr>
      <w:r w:rsidRPr="0076518D">
        <w:rPr>
          <w:sz w:val="16"/>
        </w:rPr>
        <w:t xml:space="preserve">What this means is that </w:t>
      </w:r>
      <w:proofErr w:type="gramStart"/>
      <w:r w:rsidRPr="0076518D">
        <w:rPr>
          <w:sz w:val="16"/>
        </w:rPr>
        <w:t>in spite of</w:t>
      </w:r>
      <w:proofErr w:type="gramEnd"/>
      <w:r w:rsidRPr="0076518D">
        <w:rPr>
          <w:sz w:val="16"/>
        </w:rPr>
        <w:t xml:space="preserve"> an often vituperative (and not wholly unjustifiable) hostility to deconstruction as a prime example of the </w:t>
      </w:r>
      <w:proofErr w:type="spellStart"/>
      <w:r w:rsidRPr="0076518D">
        <w:rPr>
          <w:sz w:val="16"/>
        </w:rPr>
        <w:t>navelgazing</w:t>
      </w:r>
      <w:proofErr w:type="spellEnd"/>
      <w:r w:rsidRPr="0076518D">
        <w:rPr>
          <w:sz w:val="16"/>
        </w:rPr>
        <w:t xml:space="preserve"> textualism of the linguistic turn,21 </w:t>
      </w:r>
      <w:r w:rsidRPr="00035EF9">
        <w:rPr>
          <w:rStyle w:val="StyleUnderline"/>
        </w:rPr>
        <w:t>the desire for a</w:t>
      </w:r>
      <w:r w:rsidRPr="0076518D">
        <w:rPr>
          <w:sz w:val="16"/>
        </w:rPr>
        <w:t xml:space="preserve"> broader </w:t>
      </w:r>
      <w:r w:rsidRPr="0043084C">
        <w:rPr>
          <w:rStyle w:val="Emphasis"/>
          <w:highlight w:val="cyan"/>
        </w:rPr>
        <w:t>speculative turn</w:t>
      </w:r>
      <w:r w:rsidRPr="0076518D">
        <w:rPr>
          <w:sz w:val="16"/>
        </w:rPr>
        <w:t xml:space="preserve"> </w:t>
      </w:r>
      <w:r w:rsidRPr="00035EF9">
        <w:rPr>
          <w:rStyle w:val="StyleUnderline"/>
        </w:rPr>
        <w:t>that impels</w:t>
      </w:r>
      <w:r w:rsidRPr="0076518D">
        <w:rPr>
          <w:sz w:val="16"/>
        </w:rPr>
        <w:t xml:space="preserve"> Harman’s project </w:t>
      </w:r>
      <w:r w:rsidRPr="00035EF9">
        <w:rPr>
          <w:rStyle w:val="StyleUnderline"/>
        </w:rPr>
        <w:t>can only be properly understood in relation to</w:t>
      </w:r>
      <w:r w:rsidRPr="0076518D">
        <w:rPr>
          <w:sz w:val="16"/>
        </w:rPr>
        <w:t xml:space="preserve"> two </w:t>
      </w:r>
      <w:r w:rsidRPr="00035EF9">
        <w:rPr>
          <w:rStyle w:val="Emphasis"/>
        </w:rPr>
        <w:t>tacit impulses</w:t>
      </w:r>
      <w:r w:rsidRPr="0076518D">
        <w:rPr>
          <w:sz w:val="16"/>
        </w:rPr>
        <w:t xml:space="preserve"> </w:t>
      </w:r>
      <w:r w:rsidRPr="00035EF9">
        <w:rPr>
          <w:rStyle w:val="StyleUnderline"/>
        </w:rPr>
        <w:t>largely derived from the</w:t>
      </w:r>
      <w:r w:rsidRPr="0076518D">
        <w:rPr>
          <w:sz w:val="16"/>
        </w:rPr>
        <w:t xml:space="preserve"> </w:t>
      </w:r>
      <w:r w:rsidRPr="00035EF9">
        <w:rPr>
          <w:rStyle w:val="Emphasis"/>
        </w:rPr>
        <w:t>deconstructionist</w:t>
      </w:r>
      <w:r w:rsidRPr="0076518D">
        <w:rPr>
          <w:sz w:val="16"/>
        </w:rPr>
        <w:t xml:space="preserve"> </w:t>
      </w:r>
      <w:r w:rsidRPr="00035EF9">
        <w:rPr>
          <w:rStyle w:val="StyleUnderline"/>
        </w:rPr>
        <w:t>project</w:t>
      </w:r>
      <w:r w:rsidRPr="0076518D">
        <w:rPr>
          <w:sz w:val="16"/>
        </w:rPr>
        <w:t xml:space="preserve">. The first is </w:t>
      </w:r>
      <w:r w:rsidRPr="00035EF9">
        <w:rPr>
          <w:rStyle w:val="StyleUnderline"/>
        </w:rPr>
        <w:t xml:space="preserve">the notion that theory’s primary function is to </w:t>
      </w:r>
      <w:r w:rsidRPr="0043084C">
        <w:rPr>
          <w:rStyle w:val="StyleUnderline"/>
        </w:rPr>
        <w:t>provide</w:t>
      </w:r>
      <w:r w:rsidRPr="0076518D">
        <w:rPr>
          <w:sz w:val="16"/>
        </w:rPr>
        <w:t xml:space="preserve"> </w:t>
      </w:r>
      <w:r w:rsidRPr="00035EF9">
        <w:rPr>
          <w:rStyle w:val="Emphasis"/>
        </w:rPr>
        <w:t>“interesting” readings</w:t>
      </w:r>
      <w:r w:rsidRPr="0076518D">
        <w:rPr>
          <w:sz w:val="16"/>
        </w:rPr>
        <w:t xml:space="preserve"> </w:t>
      </w:r>
      <w:r w:rsidRPr="00035EF9">
        <w:rPr>
          <w:rStyle w:val="StyleUnderline"/>
        </w:rPr>
        <w:t>of texts</w:t>
      </w:r>
      <w:r w:rsidRPr="0076518D">
        <w:rPr>
          <w:sz w:val="16"/>
        </w:rPr>
        <w:t xml:space="preserve"> (the speculative turn, given its explicitly metaphysical register, extends this to “interesting” readings of the nature of being itself ); </w:t>
      </w:r>
      <w:r w:rsidRPr="00035EF9">
        <w:rPr>
          <w:rStyle w:val="StyleUnderline"/>
        </w:rPr>
        <w:t>the second is the need to</w:t>
      </w:r>
      <w:r w:rsidRPr="0076518D">
        <w:rPr>
          <w:sz w:val="16"/>
        </w:rPr>
        <w:t xml:space="preserve"> </w:t>
      </w:r>
      <w:r w:rsidRPr="00035EF9">
        <w:rPr>
          <w:rStyle w:val="Emphasis"/>
        </w:rPr>
        <w:t>account for the</w:t>
      </w:r>
      <w:r w:rsidRPr="0076518D">
        <w:rPr>
          <w:sz w:val="16"/>
        </w:rPr>
        <w:t xml:space="preserve"> occluded, </w:t>
      </w:r>
      <w:r w:rsidRPr="00035EF9">
        <w:rPr>
          <w:rStyle w:val="Emphasis"/>
        </w:rPr>
        <w:t>marginalized</w:t>
      </w:r>
      <w:r w:rsidRPr="0076518D">
        <w:rPr>
          <w:sz w:val="16"/>
        </w:rPr>
        <w:t>, or repressed (in this case, a vaguely defined relation between thought and the absolute, which somehow bypasses the dreaded “</w:t>
      </w:r>
      <w:proofErr w:type="spellStart"/>
      <w:r w:rsidRPr="0076518D">
        <w:rPr>
          <w:sz w:val="16"/>
        </w:rPr>
        <w:t>correlationist</w:t>
      </w:r>
      <w:proofErr w:type="spellEnd"/>
      <w:r w:rsidRPr="0076518D">
        <w:rPr>
          <w:sz w:val="16"/>
        </w:rPr>
        <w:t xml:space="preserve">” ligature). Against the professedly unquestioned hegemony of a post-Kantian consensus, Harman </w:t>
      </w:r>
      <w:r w:rsidRPr="0043084C">
        <w:rPr>
          <w:rStyle w:val="StyleUnderline"/>
          <w:highlight w:val="cyan"/>
        </w:rPr>
        <w:t>positions</w:t>
      </w:r>
      <w:r w:rsidRPr="0076518D">
        <w:rPr>
          <w:sz w:val="16"/>
        </w:rPr>
        <w:t xml:space="preserve"> his </w:t>
      </w:r>
      <w:r w:rsidRPr="0043084C">
        <w:rPr>
          <w:rStyle w:val="StyleUnderline"/>
          <w:highlight w:val="cyan"/>
        </w:rPr>
        <w:t>ontology as</w:t>
      </w:r>
      <w:r w:rsidRPr="00035EF9">
        <w:rPr>
          <w:rStyle w:val="StyleUnderline"/>
        </w:rPr>
        <w:t xml:space="preserve"> the </w:t>
      </w:r>
      <w:r w:rsidRPr="0043084C">
        <w:rPr>
          <w:rStyle w:val="StyleUnderline"/>
          <w:highlight w:val="cyan"/>
        </w:rPr>
        <w:t>pretender</w:t>
      </w:r>
      <w:r w:rsidRPr="00035EF9">
        <w:rPr>
          <w:rStyle w:val="StyleUnderline"/>
        </w:rPr>
        <w:t xml:space="preserve"> to “the</w:t>
      </w:r>
      <w:r w:rsidRPr="0076518D">
        <w:rPr>
          <w:sz w:val="16"/>
        </w:rPr>
        <w:t xml:space="preserve"> </w:t>
      </w:r>
      <w:r w:rsidRPr="0076518D">
        <w:rPr>
          <w:rStyle w:val="Emphasis"/>
        </w:rPr>
        <w:t>specul</w:t>
      </w:r>
      <w:r w:rsidRPr="00035EF9">
        <w:rPr>
          <w:rStyle w:val="Emphasis"/>
        </w:rPr>
        <w:t>ative verve of intellectual gamblers</w:t>
      </w:r>
      <w:r w:rsidRPr="0076518D">
        <w:rPr>
          <w:sz w:val="16"/>
        </w:rPr>
        <w:t xml:space="preserve"> such as Leibniz and Whitehead” </w:t>
      </w:r>
      <w:r w:rsidRPr="00035EF9">
        <w:rPr>
          <w:rStyle w:val="StyleUnderline"/>
        </w:rPr>
        <w:t>in the hopes of</w:t>
      </w:r>
      <w:r w:rsidRPr="0076518D">
        <w:rPr>
          <w:sz w:val="16"/>
        </w:rPr>
        <w:t xml:space="preserve"> </w:t>
      </w:r>
      <w:r w:rsidRPr="00035EF9">
        <w:rPr>
          <w:rStyle w:val="Emphasis"/>
        </w:rPr>
        <w:t>undermining</w:t>
      </w:r>
      <w:r w:rsidRPr="0076518D">
        <w:rPr>
          <w:sz w:val="16"/>
        </w:rPr>
        <w:t xml:space="preserve"> </w:t>
      </w:r>
      <w:r w:rsidRPr="00035EF9">
        <w:rPr>
          <w:rStyle w:val="StyleUnderline"/>
        </w:rPr>
        <w:t>an</w:t>
      </w:r>
      <w:r w:rsidRPr="0076518D">
        <w:rPr>
          <w:sz w:val="16"/>
        </w:rPr>
        <w:t xml:space="preserve"> anthropo</w:t>
      </w:r>
      <w:r w:rsidRPr="00035EF9">
        <w:rPr>
          <w:rStyle w:val="Emphasis"/>
        </w:rPr>
        <w:t>centrism</w:t>
      </w:r>
      <w:r w:rsidRPr="0076518D">
        <w:rPr>
          <w:sz w:val="16"/>
        </w:rPr>
        <w:t xml:space="preserve"> that he views as </w:t>
      </w:r>
      <w:r w:rsidRPr="00035EF9">
        <w:rPr>
          <w:rStyle w:val="StyleUnderline"/>
        </w:rPr>
        <w:t>suffocating</w:t>
      </w:r>
      <w:r w:rsidRPr="0076518D">
        <w:rPr>
          <w:sz w:val="16"/>
        </w:rPr>
        <w:t xml:space="preserve"> his </w:t>
      </w:r>
      <w:r w:rsidRPr="00035EF9">
        <w:rPr>
          <w:rStyle w:val="StyleUnderline"/>
        </w:rPr>
        <w:t>discipline</w:t>
      </w:r>
      <w:r w:rsidRPr="0076518D">
        <w:rPr>
          <w:sz w:val="16"/>
        </w:rPr>
        <w:t xml:space="preserve">.22 The remarkable success of </w:t>
      </w:r>
      <w:r w:rsidRPr="00035EF9">
        <w:rPr>
          <w:rStyle w:val="StyleUnderline"/>
        </w:rPr>
        <w:t>this speculative turn</w:t>
      </w:r>
      <w:r w:rsidRPr="0076518D">
        <w:rPr>
          <w:sz w:val="16"/>
        </w:rPr>
        <w:t xml:space="preserve"> over the past decade or so surely </w:t>
      </w:r>
      <w:r w:rsidRPr="00035EF9">
        <w:rPr>
          <w:rStyle w:val="StyleUnderline"/>
        </w:rPr>
        <w:t>reflects</w:t>
      </w:r>
      <w:r w:rsidRPr="0076518D">
        <w:rPr>
          <w:sz w:val="16"/>
        </w:rPr>
        <w:t xml:space="preserve">, at least in part, </w:t>
      </w:r>
      <w:r w:rsidRPr="00035EF9">
        <w:rPr>
          <w:rStyle w:val="StyleUnderline"/>
        </w:rPr>
        <w:t>a desire to</w:t>
      </w:r>
      <w:r w:rsidRPr="0076518D">
        <w:rPr>
          <w:sz w:val="16"/>
        </w:rPr>
        <w:t xml:space="preserve"> </w:t>
      </w:r>
      <w:r w:rsidRPr="00035EF9">
        <w:rPr>
          <w:rStyle w:val="Emphasis"/>
        </w:rPr>
        <w:t>recapture</w:t>
      </w:r>
      <w:r w:rsidRPr="0076518D">
        <w:rPr>
          <w:sz w:val="16"/>
        </w:rPr>
        <w:t xml:space="preserve"> </w:t>
      </w:r>
      <w:r w:rsidRPr="00035EF9">
        <w:rPr>
          <w:rStyle w:val="StyleUnderline"/>
        </w:rPr>
        <w:t>the thrill of the poststructuralist or deconstructionist moment which</w:t>
      </w:r>
      <w:r w:rsidRPr="0076518D">
        <w:rPr>
          <w:sz w:val="16"/>
        </w:rPr>
        <w:t xml:space="preserve"> </w:t>
      </w:r>
      <w:r w:rsidRPr="00035EF9">
        <w:rPr>
          <w:rStyle w:val="Emphasis"/>
        </w:rPr>
        <w:t>dramatically reshaped</w:t>
      </w:r>
      <w:r w:rsidRPr="0076518D">
        <w:rPr>
          <w:sz w:val="16"/>
        </w:rPr>
        <w:t xml:space="preserve"> </w:t>
      </w:r>
      <w:r w:rsidRPr="00035EF9">
        <w:rPr>
          <w:rStyle w:val="StyleUnderline"/>
        </w:rPr>
        <w:t>the humanities</w:t>
      </w:r>
      <w:r w:rsidRPr="0076518D">
        <w:rPr>
          <w:sz w:val="16"/>
        </w:rPr>
        <w:t xml:space="preserve"> in the second half of the twentieth century. At a time when </w:t>
      </w:r>
      <w:r w:rsidRPr="00035EF9">
        <w:rPr>
          <w:rStyle w:val="StyleUnderline"/>
        </w:rPr>
        <w:t>the</w:t>
      </w:r>
      <w:r w:rsidRPr="0076518D">
        <w:rPr>
          <w:sz w:val="16"/>
        </w:rPr>
        <w:t xml:space="preserve"> old </w:t>
      </w:r>
      <w:r w:rsidRPr="00035EF9">
        <w:rPr>
          <w:rStyle w:val="StyleUnderline"/>
        </w:rPr>
        <w:t xml:space="preserve">theoretical </w:t>
      </w:r>
      <w:r w:rsidRPr="0043084C">
        <w:rPr>
          <w:rStyle w:val="StyleUnderline"/>
          <w:highlight w:val="cyan"/>
        </w:rPr>
        <w:t>stalwarts seem</w:t>
      </w:r>
      <w:r w:rsidRPr="0076518D">
        <w:rPr>
          <w:sz w:val="16"/>
        </w:rPr>
        <w:t xml:space="preserve"> </w:t>
      </w:r>
      <w:r w:rsidRPr="00035EF9">
        <w:rPr>
          <w:rStyle w:val="Emphasis"/>
        </w:rPr>
        <w:t>increasingly</w:t>
      </w:r>
      <w:r w:rsidRPr="0076518D">
        <w:rPr>
          <w:sz w:val="16"/>
        </w:rPr>
        <w:t xml:space="preserve"> </w:t>
      </w:r>
      <w:r w:rsidRPr="0043084C">
        <w:rPr>
          <w:rStyle w:val="StyleUnderline"/>
          <w:highlight w:val="cyan"/>
        </w:rPr>
        <w:t>stale</w:t>
      </w:r>
      <w:r w:rsidRPr="0076518D">
        <w:rPr>
          <w:sz w:val="16"/>
        </w:rPr>
        <w:t>, it indicates a yearning for the sense of paradigmatic change that first accompanied these theorists’ projects half a century earlier.</w:t>
      </w:r>
    </w:p>
    <w:p w14:paraId="2596F66F" w14:textId="77777777" w:rsidR="00332A94" w:rsidRPr="0076518D" w:rsidRDefault="00332A94" w:rsidP="00332A94">
      <w:pPr>
        <w:rPr>
          <w:sz w:val="16"/>
        </w:rPr>
      </w:pPr>
      <w:r w:rsidRPr="0076518D">
        <w:rPr>
          <w:sz w:val="16"/>
        </w:rPr>
        <w:t xml:space="preserve">&gt;&gt; The False Problem of </w:t>
      </w:r>
      <w:proofErr w:type="spellStart"/>
      <w:r w:rsidRPr="0076518D">
        <w:rPr>
          <w:sz w:val="16"/>
        </w:rPr>
        <w:t>Correlationism</w:t>
      </w:r>
      <w:proofErr w:type="spellEnd"/>
    </w:p>
    <w:p w14:paraId="2B78CF60" w14:textId="77777777" w:rsidR="00332A94" w:rsidRPr="0076518D" w:rsidRDefault="00332A94" w:rsidP="00332A94">
      <w:pPr>
        <w:rPr>
          <w:sz w:val="16"/>
        </w:rPr>
      </w:pPr>
      <w:r w:rsidRPr="0076518D">
        <w:rPr>
          <w:sz w:val="16"/>
        </w:rPr>
        <w:t xml:space="preserve">Central to Harman’s project is the notion that </w:t>
      </w:r>
      <w:proofErr w:type="spellStart"/>
      <w:r w:rsidRPr="0076518D">
        <w:rPr>
          <w:sz w:val="16"/>
        </w:rPr>
        <w:t>correlationism</w:t>
      </w:r>
      <w:proofErr w:type="spellEnd"/>
      <w:r w:rsidRPr="0076518D">
        <w:rPr>
          <w:sz w:val="16"/>
        </w:rPr>
        <w:t xml:space="preserve"> stifles the philosophical endeavor: although it may not have ensured the eternal endurance of his metaphysical system as a whole, Kant’s attempt to secure epistemological grounding by enclosing possible experience within the finitude of </w:t>
      </w:r>
      <w:proofErr w:type="spellStart"/>
      <w:r w:rsidRPr="0076518D">
        <w:rPr>
          <w:sz w:val="16"/>
        </w:rPr>
        <w:t>spatio</w:t>
      </w:r>
      <w:proofErr w:type="spellEnd"/>
      <w:r w:rsidRPr="0076518D">
        <w:rPr>
          <w:sz w:val="16"/>
        </w:rPr>
        <w:t xml:space="preserve">-temporal intuition was nevertheless the harbinger of a more general turn away from the search for an absolute located beyond the capacities of human experience, and imposed strict limitations on the scope and ambition of philosophical discourse. Of course, one might very reasonably reply that Kant’s critical project imposes these limitations upon theoretical reason only, making much broader claims in regard to the knowledge furnished by pure practical reason, and that even the primary figures of the linguistic or poststructuralist turn often appeal to an exteriority or excess that lies beyond the threshold of language and yet remains paradoxically enfolded within it, implying a degree of porosity in their delimitation of possible knowledge. In response, however, Harman suggests that while it may be true that “to posit some unarticulated reality beyond experience is enough to escape idealism,” such that these thinkers might “deserve the name of realists” if this is the case, “then there is little reason to be excited about realism.”23 To gesture toward this exteriority is evidently not enough; one must be able to speak of it in itself. </w:t>
      </w:r>
      <w:proofErr w:type="gramStart"/>
      <w:r w:rsidRPr="0076518D">
        <w:rPr>
          <w:sz w:val="16"/>
        </w:rPr>
        <w:t>But,</w:t>
      </w:r>
      <w:proofErr w:type="gramEnd"/>
      <w:r w:rsidRPr="0076518D">
        <w:rPr>
          <w:sz w:val="16"/>
        </w:rPr>
        <w:t xml:space="preserve"> peculiarly, one does not need </w:t>
      </w:r>
      <w:proofErr w:type="gramStart"/>
      <w:r w:rsidRPr="0076518D">
        <w:rPr>
          <w:i/>
          <w:iCs/>
          <w:sz w:val="16"/>
        </w:rPr>
        <w:t>know</w:t>
      </w:r>
      <w:proofErr w:type="gramEnd"/>
      <w:r w:rsidRPr="0076518D">
        <w:rPr>
          <w:sz w:val="16"/>
        </w:rPr>
        <w:t xml:space="preserve"> anything about this reality </w:t>
      </w:r>
      <w:proofErr w:type="gramStart"/>
      <w:r w:rsidRPr="0076518D">
        <w:rPr>
          <w:sz w:val="16"/>
        </w:rPr>
        <w:t>in order to</w:t>
      </w:r>
      <w:proofErr w:type="gramEnd"/>
      <w:r w:rsidRPr="0076518D">
        <w:rPr>
          <w:sz w:val="16"/>
        </w:rPr>
        <w:t xml:space="preserve"> speak of it in such a fashion.</w:t>
      </w:r>
    </w:p>
    <w:p w14:paraId="54B8618D" w14:textId="77777777" w:rsidR="00332A94" w:rsidRPr="0076518D" w:rsidRDefault="00332A94" w:rsidP="00332A94">
      <w:pPr>
        <w:rPr>
          <w:sz w:val="16"/>
        </w:rPr>
      </w:pPr>
      <w:r w:rsidRPr="0076518D">
        <w:rPr>
          <w:sz w:val="16"/>
        </w:rPr>
        <w:t xml:space="preserve">What Harman </w:t>
      </w:r>
      <w:r w:rsidRPr="0076518D">
        <w:rPr>
          <w:rStyle w:val="StyleUnderline"/>
        </w:rPr>
        <w:t>strives for</w:t>
      </w:r>
      <w:r w:rsidRPr="0076518D">
        <w:rPr>
          <w:sz w:val="16"/>
        </w:rPr>
        <w:t xml:space="preserve"> is not the “dusty, oppressive realism of yesteryear,” whether naïve or transcendental, but </w:t>
      </w:r>
      <w:r w:rsidRPr="0076518D">
        <w:rPr>
          <w:rStyle w:val="StyleUnderline"/>
        </w:rPr>
        <w:t>a</w:t>
      </w:r>
      <w:r w:rsidRPr="0076518D">
        <w:rPr>
          <w:sz w:val="16"/>
        </w:rPr>
        <w:t xml:space="preserve"> “</w:t>
      </w:r>
      <w:r w:rsidRPr="0076518D">
        <w:rPr>
          <w:rStyle w:val="Emphasis"/>
        </w:rPr>
        <w:t>weird realism</w:t>
      </w:r>
      <w:r w:rsidRPr="0076518D">
        <w:rPr>
          <w:sz w:val="16"/>
        </w:rPr>
        <w:t xml:space="preserve"> </w:t>
      </w:r>
      <w:r w:rsidRPr="0076518D">
        <w:rPr>
          <w:rStyle w:val="StyleUnderline"/>
        </w:rPr>
        <w:t>that shows the human-world circle to be</w:t>
      </w:r>
      <w:r w:rsidRPr="0076518D">
        <w:rPr>
          <w:sz w:val="16"/>
        </w:rPr>
        <w:t xml:space="preserve"> </w:t>
      </w:r>
      <w:r w:rsidRPr="0076518D">
        <w:rPr>
          <w:rStyle w:val="Emphasis"/>
        </w:rPr>
        <w:t>indefensibly</w:t>
      </w:r>
      <w:r w:rsidRPr="0076518D">
        <w:rPr>
          <w:sz w:val="16"/>
        </w:rPr>
        <w:t xml:space="preserve"> </w:t>
      </w:r>
      <w:r w:rsidRPr="0076518D">
        <w:rPr>
          <w:rStyle w:val="StyleUnderline"/>
        </w:rPr>
        <w:t>narrow</w:t>
      </w:r>
      <w:r w:rsidRPr="0076518D">
        <w:rPr>
          <w:sz w:val="16"/>
        </w:rPr>
        <w:t xml:space="preserve">.”24 Accordingly, </w:t>
      </w:r>
      <w:r w:rsidRPr="0043084C">
        <w:rPr>
          <w:sz w:val="16"/>
        </w:rPr>
        <w:t xml:space="preserve">he is </w:t>
      </w:r>
      <w:r w:rsidRPr="0043084C">
        <w:rPr>
          <w:rStyle w:val="StyleUnderline"/>
        </w:rPr>
        <w:t>not really making</w:t>
      </w:r>
      <w:r w:rsidRPr="0076518D">
        <w:rPr>
          <w:rStyle w:val="StyleUnderline"/>
        </w:rPr>
        <w:t xml:space="preserve"> a claim about the world</w:t>
      </w:r>
      <w:r w:rsidRPr="0076518D">
        <w:rPr>
          <w:sz w:val="16"/>
        </w:rPr>
        <w:t xml:space="preserve"> </w:t>
      </w:r>
      <w:r w:rsidRPr="0076518D">
        <w:rPr>
          <w:rStyle w:val="Emphasis"/>
        </w:rPr>
        <w:t>as it is</w:t>
      </w:r>
      <w:r w:rsidRPr="0076518D">
        <w:rPr>
          <w:sz w:val="16"/>
        </w:rPr>
        <w:t xml:space="preserve">, </w:t>
      </w:r>
      <w:r w:rsidRPr="0076518D">
        <w:rPr>
          <w:rStyle w:val="StyleUnderline"/>
        </w:rPr>
        <w:t>but rather making a</w:t>
      </w:r>
      <w:r w:rsidRPr="0076518D">
        <w:rPr>
          <w:sz w:val="16"/>
        </w:rPr>
        <w:t xml:space="preserve"> </w:t>
      </w:r>
      <w:r w:rsidRPr="0076518D">
        <w:rPr>
          <w:rStyle w:val="Emphasis"/>
        </w:rPr>
        <w:t>normative</w:t>
      </w:r>
      <w:r w:rsidRPr="0076518D">
        <w:rPr>
          <w:sz w:val="16"/>
        </w:rPr>
        <w:t xml:space="preserve"> </w:t>
      </w:r>
      <w:r w:rsidRPr="0076518D">
        <w:rPr>
          <w:rStyle w:val="StyleUnderline"/>
        </w:rPr>
        <w:t>judgement</w:t>
      </w:r>
      <w:r w:rsidRPr="0076518D">
        <w:rPr>
          <w:sz w:val="16"/>
        </w:rPr>
        <w:t xml:space="preserve"> about how the world </w:t>
      </w:r>
      <w:r w:rsidRPr="0076518D">
        <w:rPr>
          <w:i/>
          <w:iCs/>
          <w:sz w:val="16"/>
        </w:rPr>
        <w:t>should</w:t>
      </w:r>
      <w:r w:rsidRPr="0076518D">
        <w:rPr>
          <w:sz w:val="16"/>
        </w:rPr>
        <w:t xml:space="preserve"> be—or more precisely, about why the world </w:t>
      </w:r>
      <w:r w:rsidRPr="0076518D">
        <w:rPr>
          <w:i/>
          <w:iCs/>
          <w:sz w:val="16"/>
        </w:rPr>
        <w:t>could be</w:t>
      </w:r>
      <w:r w:rsidRPr="0076518D">
        <w:rPr>
          <w:sz w:val="16"/>
        </w:rPr>
        <w:t xml:space="preserve"> more interesting than any </w:t>
      </w:r>
      <w:proofErr w:type="spellStart"/>
      <w:r w:rsidRPr="0076518D">
        <w:rPr>
          <w:sz w:val="16"/>
        </w:rPr>
        <w:t>correlationism</w:t>
      </w:r>
      <w:proofErr w:type="spellEnd"/>
      <w:r w:rsidRPr="0076518D">
        <w:rPr>
          <w:sz w:val="16"/>
        </w:rPr>
        <w:t xml:space="preserve"> or scientific naturalism is capable of presenting it. OOO is indicative of a more general change in the meaning of the term “ontology,” shifting the parameters of debate away from the nature of being as it truly exists (and presuming that it is ultimately possible to make such a determination) toward that of the nature of being in its most appealing form. Harman would surely not dispute Kant’s statement that to focus on theoretical speculation regarding things in themselves is to listen to “frivolous curiosity rather than a solid desire for knowledge,” the only difference being that Harman views such desire for a well-grounded knowledge as inimical to the overall philosophical project, hampering its more creative elements.25</w:t>
      </w:r>
    </w:p>
    <w:p w14:paraId="40834998" w14:textId="77777777" w:rsidR="00332A94" w:rsidRPr="0076518D" w:rsidRDefault="00332A94" w:rsidP="00332A94">
      <w:pPr>
        <w:rPr>
          <w:sz w:val="16"/>
        </w:rPr>
      </w:pPr>
      <w:r w:rsidRPr="0076518D">
        <w:rPr>
          <w:sz w:val="16"/>
        </w:rPr>
        <w:t xml:space="preserve">Such a reversal is certainly not unique to OOO and </w:t>
      </w:r>
      <w:r w:rsidRPr="0076518D">
        <w:rPr>
          <w:rStyle w:val="StyleUnderline"/>
        </w:rPr>
        <w:t>is</w:t>
      </w:r>
      <w:r w:rsidRPr="0076518D">
        <w:rPr>
          <w:sz w:val="16"/>
        </w:rPr>
        <w:t xml:space="preserve"> in fact </w:t>
      </w:r>
      <w:r w:rsidRPr="0076518D">
        <w:rPr>
          <w:rStyle w:val="StyleUnderline"/>
        </w:rPr>
        <w:t>part and parcel of the broader</w:t>
      </w:r>
      <w:r w:rsidRPr="0076518D">
        <w:rPr>
          <w:sz w:val="16"/>
        </w:rPr>
        <w:t xml:space="preserve"> ontological </w:t>
      </w:r>
      <w:r w:rsidRPr="0076518D">
        <w:rPr>
          <w:rStyle w:val="Emphasis"/>
        </w:rPr>
        <w:t>revival</w:t>
      </w:r>
      <w:r w:rsidRPr="0076518D">
        <w:rPr>
          <w:sz w:val="16"/>
        </w:rPr>
        <w:t xml:space="preserve"> </w:t>
      </w:r>
      <w:r w:rsidRPr="0076518D">
        <w:rPr>
          <w:rStyle w:val="StyleUnderline"/>
        </w:rPr>
        <w:t>that has occurred</w:t>
      </w:r>
      <w:r w:rsidRPr="0076518D">
        <w:rPr>
          <w:sz w:val="16"/>
        </w:rPr>
        <w:t xml:space="preserve"> over the past couple of decades—in particular, it is emblematic of the </w:t>
      </w:r>
      <w:proofErr w:type="spellStart"/>
      <w:r w:rsidRPr="0076518D">
        <w:rPr>
          <w:sz w:val="16"/>
        </w:rPr>
        <w:t>Deleuzian</w:t>
      </w:r>
      <w:proofErr w:type="spellEnd"/>
      <w:r w:rsidRPr="0076518D">
        <w:rPr>
          <w:sz w:val="16"/>
        </w:rPr>
        <w:t xml:space="preserve"> model of constructivism. Philosophy, according to this model, is defined by a “continuous creation of concepts” and holds the “exclusive right of concept creation.”26 </w:t>
      </w:r>
      <w:r w:rsidRPr="0076518D">
        <w:rPr>
          <w:rStyle w:val="StyleUnderline"/>
        </w:rPr>
        <w:t>It observes that</w:t>
      </w:r>
      <w:r w:rsidRPr="0076518D">
        <w:rPr>
          <w:sz w:val="16"/>
        </w:rPr>
        <w:t xml:space="preserve"> “the most </w:t>
      </w:r>
      <w:r w:rsidRPr="0076518D">
        <w:rPr>
          <w:rStyle w:val="Emphasis"/>
        </w:rPr>
        <w:t>universal</w:t>
      </w:r>
      <w:r w:rsidRPr="0076518D">
        <w:rPr>
          <w:sz w:val="16"/>
        </w:rPr>
        <w:t xml:space="preserve"> </w:t>
      </w:r>
      <w:r w:rsidRPr="0076518D">
        <w:rPr>
          <w:rStyle w:val="StyleUnderline"/>
        </w:rPr>
        <w:t>concepts</w:t>
      </w:r>
      <w:r w:rsidRPr="0076518D">
        <w:rPr>
          <w:sz w:val="16"/>
        </w:rPr>
        <w:t xml:space="preserve">, those presented as eternal forms or values, </w:t>
      </w:r>
      <w:r w:rsidRPr="0076518D">
        <w:rPr>
          <w:rStyle w:val="StyleUnderline"/>
        </w:rPr>
        <w:t>are the most skeletal and least interesting,” for to presume</w:t>
      </w:r>
      <w:r w:rsidRPr="0076518D">
        <w:rPr>
          <w:sz w:val="16"/>
        </w:rPr>
        <w:t xml:space="preserve"> that </w:t>
      </w:r>
      <w:r w:rsidRPr="0076518D">
        <w:rPr>
          <w:rStyle w:val="StyleUnderline"/>
        </w:rPr>
        <w:t>an idea is timeless and universally applicable is to</w:t>
      </w:r>
      <w:r w:rsidRPr="0076518D">
        <w:rPr>
          <w:sz w:val="16"/>
        </w:rPr>
        <w:t xml:space="preserve"> </w:t>
      </w:r>
      <w:r w:rsidRPr="0076518D">
        <w:rPr>
          <w:rStyle w:val="Emphasis"/>
        </w:rPr>
        <w:t>hamper</w:t>
      </w:r>
      <w:r w:rsidRPr="0076518D">
        <w:rPr>
          <w:sz w:val="16"/>
        </w:rPr>
        <w:t xml:space="preserve"> the </w:t>
      </w:r>
      <w:r w:rsidRPr="0076518D">
        <w:rPr>
          <w:rStyle w:val="Emphasis"/>
        </w:rPr>
        <w:t>possibilities</w:t>
      </w:r>
      <w:r w:rsidRPr="0076518D">
        <w:rPr>
          <w:sz w:val="16"/>
        </w:rPr>
        <w:t xml:space="preserve"> </w:t>
      </w:r>
      <w:r w:rsidRPr="0076518D">
        <w:rPr>
          <w:rStyle w:val="StyleUnderline"/>
        </w:rPr>
        <w:t>for genuine invention</w:t>
      </w:r>
      <w:r w:rsidRPr="0076518D">
        <w:rPr>
          <w:sz w:val="16"/>
        </w:rPr>
        <w:t xml:space="preserve">, instead falling back into tired old traditions.27 But </w:t>
      </w:r>
      <w:r w:rsidRPr="0076518D">
        <w:rPr>
          <w:rStyle w:val="StyleUnderline"/>
        </w:rPr>
        <w:t xml:space="preserve">this </w:t>
      </w:r>
      <w:r w:rsidRPr="0043084C">
        <w:rPr>
          <w:rStyle w:val="StyleUnderline"/>
          <w:highlight w:val="cyan"/>
        </w:rPr>
        <w:t>model</w:t>
      </w:r>
      <w:r w:rsidRPr="0076518D">
        <w:rPr>
          <w:rStyle w:val="StyleUnderline"/>
        </w:rPr>
        <w:t xml:space="preserve"> is </w:t>
      </w:r>
      <w:r w:rsidRPr="0043084C">
        <w:rPr>
          <w:rStyle w:val="StyleUnderline"/>
          <w:highlight w:val="cyan"/>
        </w:rPr>
        <w:t>premised</w:t>
      </w:r>
      <w:r w:rsidRPr="0076518D">
        <w:rPr>
          <w:rStyle w:val="StyleUnderline"/>
        </w:rPr>
        <w:t xml:space="preserve"> up</w:t>
      </w:r>
      <w:r w:rsidRPr="0043084C">
        <w:rPr>
          <w:rStyle w:val="StyleUnderline"/>
          <w:highlight w:val="cyan"/>
        </w:rPr>
        <w:t>on a</w:t>
      </w:r>
      <w:r w:rsidRPr="0043084C">
        <w:rPr>
          <w:sz w:val="16"/>
          <w:highlight w:val="cyan"/>
        </w:rPr>
        <w:t xml:space="preserve"> </w:t>
      </w:r>
      <w:r w:rsidRPr="0043084C">
        <w:rPr>
          <w:rStyle w:val="Emphasis"/>
          <w:highlight w:val="cyan"/>
        </w:rPr>
        <w:t>complex and substantially articulated relation</w:t>
      </w:r>
      <w:r w:rsidRPr="0076518D">
        <w:rPr>
          <w:rStyle w:val="Emphasis"/>
        </w:rPr>
        <w:t>ship</w:t>
      </w:r>
      <w:r w:rsidRPr="0076518D">
        <w:rPr>
          <w:sz w:val="16"/>
        </w:rPr>
        <w:t xml:space="preserve"> </w:t>
      </w:r>
      <w:r w:rsidRPr="0076518D">
        <w:rPr>
          <w:rStyle w:val="StyleUnderline"/>
        </w:rPr>
        <w:t>between</w:t>
      </w:r>
      <w:r w:rsidRPr="0076518D">
        <w:rPr>
          <w:sz w:val="16"/>
        </w:rPr>
        <w:t xml:space="preserve"> its </w:t>
      </w:r>
      <w:r w:rsidRPr="0076518D">
        <w:rPr>
          <w:rStyle w:val="StyleUnderline"/>
        </w:rPr>
        <w:t xml:space="preserve">philosophy and </w:t>
      </w:r>
      <w:proofErr w:type="spellStart"/>
      <w:r w:rsidRPr="0076518D">
        <w:rPr>
          <w:rStyle w:val="StyleUnderline"/>
        </w:rPr>
        <w:t>metaphilosophy</w:t>
      </w:r>
      <w:proofErr w:type="spellEnd"/>
      <w:r w:rsidRPr="0076518D">
        <w:rPr>
          <w:sz w:val="16"/>
        </w:rPr>
        <w:t xml:space="preserve">, with the latter being a natural extension of the former (while also remaining in productive tension with it). Deleuze’s conception of philosophy stresses a principle that is shared across both aspects of his work: the equation between thought (as opposed to habit or cliché) and creation, expressed in his philosophy through the notion of a transcendental exercise of the faculties pushing sensibility to its limit (the realm of pure sense); and in his </w:t>
      </w:r>
      <w:proofErr w:type="spellStart"/>
      <w:r w:rsidRPr="0076518D">
        <w:rPr>
          <w:sz w:val="16"/>
        </w:rPr>
        <w:t>metaphilosophy</w:t>
      </w:r>
      <w:proofErr w:type="spellEnd"/>
      <w:r w:rsidRPr="0076518D">
        <w:rPr>
          <w:sz w:val="16"/>
        </w:rPr>
        <w:t xml:space="preserve"> through the precedence given to conceptual </w:t>
      </w:r>
      <w:proofErr w:type="spellStart"/>
      <w:r w:rsidRPr="0076518D">
        <w:rPr>
          <w:sz w:val="16"/>
        </w:rPr>
        <w:t>heterogenesis</w:t>
      </w:r>
      <w:proofErr w:type="spellEnd"/>
      <w:r w:rsidRPr="0076518D">
        <w:rPr>
          <w:sz w:val="16"/>
        </w:rPr>
        <w:t xml:space="preserve"> insofar as it galvanizes the potentialities of philosophical thought, providing consistency, and thus reality, to chaos.</w:t>
      </w:r>
    </w:p>
    <w:p w14:paraId="07AB313A" w14:textId="77777777" w:rsidR="00332A94" w:rsidRPr="0076518D" w:rsidRDefault="00332A94" w:rsidP="00332A94">
      <w:pPr>
        <w:rPr>
          <w:sz w:val="16"/>
        </w:rPr>
      </w:pPr>
      <w:r w:rsidRPr="0076518D">
        <w:rPr>
          <w:sz w:val="16"/>
        </w:rPr>
        <w:t xml:space="preserve">Similarly, OOO’s </w:t>
      </w:r>
      <w:r w:rsidRPr="0076518D">
        <w:rPr>
          <w:rStyle w:val="StyleUnderline"/>
        </w:rPr>
        <w:t>appeal to an overtly fanciful</w:t>
      </w:r>
      <w:r w:rsidRPr="0076518D">
        <w:rPr>
          <w:sz w:val="16"/>
        </w:rPr>
        <w:t xml:space="preserve"> </w:t>
      </w:r>
      <w:r w:rsidRPr="0076518D">
        <w:rPr>
          <w:rStyle w:val="Emphasis"/>
        </w:rPr>
        <w:t>“weird realism”</w:t>
      </w:r>
      <w:r w:rsidRPr="0076518D">
        <w:rPr>
          <w:sz w:val="16"/>
        </w:rPr>
        <w:t xml:space="preserve"> </w:t>
      </w:r>
      <w:r w:rsidRPr="0043084C">
        <w:rPr>
          <w:rStyle w:val="StyleUnderline"/>
          <w:highlight w:val="cyan"/>
        </w:rPr>
        <w:t>no longer beholden to subjective</w:t>
      </w:r>
      <w:r w:rsidRPr="0043084C">
        <w:rPr>
          <w:sz w:val="16"/>
          <w:highlight w:val="cyan"/>
        </w:rPr>
        <w:t xml:space="preserve"> </w:t>
      </w:r>
      <w:r w:rsidRPr="0043084C">
        <w:rPr>
          <w:rStyle w:val="Emphasis"/>
          <w:highlight w:val="cyan"/>
        </w:rPr>
        <w:t>finitude</w:t>
      </w:r>
      <w:r w:rsidRPr="0076518D">
        <w:rPr>
          <w:sz w:val="16"/>
        </w:rPr>
        <w:t xml:space="preserve"> </w:t>
      </w:r>
      <w:r w:rsidRPr="0076518D">
        <w:rPr>
          <w:rStyle w:val="StyleUnderline"/>
        </w:rPr>
        <w:t xml:space="preserve">is </w:t>
      </w:r>
      <w:r w:rsidRPr="0043084C">
        <w:rPr>
          <w:rStyle w:val="StyleUnderline"/>
          <w:highlight w:val="cyan"/>
        </w:rPr>
        <w:t>underwritten by</w:t>
      </w:r>
      <w:r w:rsidRPr="0076518D">
        <w:rPr>
          <w:rStyle w:val="StyleUnderline"/>
        </w:rPr>
        <w:t xml:space="preserve"> a simultaneous appeal to a </w:t>
      </w:r>
      <w:r w:rsidRPr="0043084C">
        <w:rPr>
          <w:rStyle w:val="StyleUnderline"/>
          <w:highlight w:val="cyan"/>
        </w:rPr>
        <w:t>speculative</w:t>
      </w:r>
      <w:r w:rsidRPr="0076518D">
        <w:rPr>
          <w:rStyle w:val="StyleUnderline"/>
        </w:rPr>
        <w:t xml:space="preserve"> mode of </w:t>
      </w:r>
      <w:r w:rsidRPr="0043084C">
        <w:rPr>
          <w:rStyle w:val="StyleUnderline"/>
          <w:highlight w:val="cyan"/>
        </w:rPr>
        <w:t>thought which</w:t>
      </w:r>
      <w:r w:rsidRPr="0043084C">
        <w:rPr>
          <w:sz w:val="16"/>
          <w:highlight w:val="cyan"/>
        </w:rPr>
        <w:t xml:space="preserve"> </w:t>
      </w:r>
      <w:r w:rsidRPr="0043084C">
        <w:rPr>
          <w:rStyle w:val="Emphasis"/>
          <w:highlight w:val="cyan"/>
        </w:rPr>
        <w:t>rejects any common-sense view</w:t>
      </w:r>
      <w:r w:rsidRPr="0043084C">
        <w:rPr>
          <w:sz w:val="16"/>
          <w:highlight w:val="cyan"/>
        </w:rPr>
        <w:t xml:space="preserve"> </w:t>
      </w:r>
      <w:r w:rsidRPr="0043084C">
        <w:rPr>
          <w:rStyle w:val="StyleUnderline"/>
          <w:highlight w:val="cyan"/>
        </w:rPr>
        <w:t>of reality</w:t>
      </w:r>
      <w:r w:rsidRPr="0076518D">
        <w:rPr>
          <w:sz w:val="16"/>
        </w:rPr>
        <w:t xml:space="preserve">.28 Although Harman has a far less developed </w:t>
      </w:r>
      <w:proofErr w:type="spellStart"/>
      <w:r w:rsidRPr="0076518D">
        <w:rPr>
          <w:sz w:val="16"/>
        </w:rPr>
        <w:t>metaphilosophy</w:t>
      </w:r>
      <w:proofErr w:type="spellEnd"/>
      <w:r w:rsidRPr="0076518D">
        <w:rPr>
          <w:sz w:val="16"/>
        </w:rPr>
        <w:t xml:space="preserve"> than Deleuze, the constructivist underpinnings of his thought are readily apparent, arguing that “metaphysical concepts are </w:t>
      </w:r>
      <w:r w:rsidRPr="0076518D">
        <w:rPr>
          <w:i/>
          <w:iCs/>
          <w:sz w:val="16"/>
        </w:rPr>
        <w:t>instituted</w:t>
      </w:r>
      <w:r w:rsidRPr="0076518D">
        <w:rPr>
          <w:sz w:val="16"/>
        </w:rPr>
        <w:t xml:space="preserve"> or </w:t>
      </w:r>
      <w:r w:rsidRPr="0076518D">
        <w:rPr>
          <w:i/>
          <w:iCs/>
          <w:sz w:val="16"/>
        </w:rPr>
        <w:t>built</w:t>
      </w:r>
      <w:r w:rsidRPr="0076518D">
        <w:rPr>
          <w:sz w:val="16"/>
        </w:rPr>
        <w:t xml:space="preserve">” and as such construct reality rather than just unveiling it.29 </w:t>
      </w:r>
      <w:r w:rsidRPr="0076518D">
        <w:rPr>
          <w:rStyle w:val="StyleUnderline"/>
        </w:rPr>
        <w:t>To be a</w:t>
      </w:r>
      <w:r w:rsidRPr="0076518D">
        <w:rPr>
          <w:sz w:val="16"/>
        </w:rPr>
        <w:t xml:space="preserve"> </w:t>
      </w:r>
      <w:r w:rsidRPr="0076518D">
        <w:rPr>
          <w:rStyle w:val="Emphasis"/>
        </w:rPr>
        <w:t>genuine real-</w:t>
      </w:r>
      <w:proofErr w:type="spellStart"/>
      <w:r w:rsidRPr="0076518D">
        <w:rPr>
          <w:rStyle w:val="Emphasis"/>
        </w:rPr>
        <w:t>ist</w:t>
      </w:r>
      <w:proofErr w:type="spellEnd"/>
      <w:r w:rsidRPr="0076518D">
        <w:rPr>
          <w:sz w:val="16"/>
        </w:rPr>
        <w:t xml:space="preserve"> </w:t>
      </w:r>
      <w:r w:rsidRPr="0076518D">
        <w:rPr>
          <w:rStyle w:val="StyleUnderline"/>
        </w:rPr>
        <w:t>is to think</w:t>
      </w:r>
      <w:r w:rsidRPr="0076518D">
        <w:rPr>
          <w:sz w:val="16"/>
        </w:rPr>
        <w:t xml:space="preserve"> </w:t>
      </w:r>
      <w:r w:rsidRPr="0076518D">
        <w:rPr>
          <w:rStyle w:val="Emphasis"/>
        </w:rPr>
        <w:t>speculatively</w:t>
      </w:r>
      <w:r w:rsidRPr="0076518D">
        <w:rPr>
          <w:sz w:val="16"/>
        </w:rPr>
        <w:t xml:space="preserve">, and vice versa. And yet, while he frequently reiterates that his realism is in no way a “naïve” realism, premised upon a correspondence theory of truth, Harman </w:t>
      </w:r>
      <w:r w:rsidRPr="0076518D">
        <w:rPr>
          <w:rStyle w:val="StyleUnderline"/>
        </w:rPr>
        <w:t>nevertheless</w:t>
      </w:r>
      <w:r w:rsidRPr="0076518D">
        <w:rPr>
          <w:sz w:val="16"/>
        </w:rPr>
        <w:t xml:space="preserve"> also </w:t>
      </w:r>
      <w:r w:rsidRPr="0076518D">
        <w:rPr>
          <w:rStyle w:val="Emphasis"/>
        </w:rPr>
        <w:t>vigorously defends</w:t>
      </w:r>
      <w:r w:rsidRPr="0076518D">
        <w:rPr>
          <w:sz w:val="16"/>
        </w:rPr>
        <w:t xml:space="preserve"> OOO’s </w:t>
      </w:r>
      <w:r w:rsidRPr="0076518D">
        <w:rPr>
          <w:rStyle w:val="StyleUnderline"/>
        </w:rPr>
        <w:t>capacity to tell us something</w:t>
      </w:r>
      <w:r w:rsidRPr="0076518D">
        <w:rPr>
          <w:sz w:val="16"/>
        </w:rPr>
        <w:t xml:space="preserve"> </w:t>
      </w:r>
      <w:r w:rsidRPr="0076518D">
        <w:rPr>
          <w:rStyle w:val="Emphasis"/>
        </w:rPr>
        <w:t>fundamental</w:t>
      </w:r>
      <w:r w:rsidRPr="0076518D">
        <w:rPr>
          <w:sz w:val="16"/>
        </w:rPr>
        <w:t xml:space="preserve"> </w:t>
      </w:r>
      <w:r w:rsidRPr="0076518D">
        <w:rPr>
          <w:rStyle w:val="StyleUnderline"/>
        </w:rPr>
        <w:t>about things in themselves</w:t>
      </w:r>
      <w:r w:rsidRPr="0076518D">
        <w:rPr>
          <w:sz w:val="16"/>
        </w:rPr>
        <w:t xml:space="preserve">. But </w:t>
      </w:r>
      <w:r w:rsidRPr="0076518D">
        <w:rPr>
          <w:rStyle w:val="StyleUnderline"/>
        </w:rPr>
        <w:t>because</w:t>
      </w:r>
      <w:r w:rsidRPr="0076518D">
        <w:rPr>
          <w:sz w:val="16"/>
        </w:rPr>
        <w:t xml:space="preserve"> his </w:t>
      </w:r>
      <w:r w:rsidRPr="0076518D">
        <w:rPr>
          <w:rStyle w:val="Emphasis"/>
        </w:rPr>
        <w:t>peculiar</w:t>
      </w:r>
      <w:r w:rsidRPr="0076518D">
        <w:rPr>
          <w:sz w:val="16"/>
        </w:rPr>
        <w:t xml:space="preserve"> </w:t>
      </w:r>
      <w:proofErr w:type="spellStart"/>
      <w:r w:rsidRPr="0076518D">
        <w:rPr>
          <w:rStyle w:val="StyleUnderline"/>
        </w:rPr>
        <w:t>metaphilosophical</w:t>
      </w:r>
      <w:proofErr w:type="spellEnd"/>
      <w:r w:rsidRPr="0076518D">
        <w:rPr>
          <w:rStyle w:val="StyleUnderline"/>
        </w:rPr>
        <w:t xml:space="preserve"> constructivism, combined </w:t>
      </w:r>
      <w:r w:rsidRPr="0043084C">
        <w:rPr>
          <w:rStyle w:val="StyleUnderline"/>
          <w:highlight w:val="cyan"/>
        </w:rPr>
        <w:t>with a</w:t>
      </w:r>
      <w:r w:rsidRPr="0043084C">
        <w:rPr>
          <w:rStyle w:val="StyleUnderline"/>
        </w:rPr>
        <w:t>n</w:t>
      </w:r>
      <w:r w:rsidRPr="0076518D">
        <w:rPr>
          <w:rStyle w:val="StyleUnderline"/>
        </w:rPr>
        <w:t xml:space="preserve"> almost</w:t>
      </w:r>
      <w:r w:rsidRPr="0076518D">
        <w:rPr>
          <w:sz w:val="16"/>
        </w:rPr>
        <w:t xml:space="preserve"> </w:t>
      </w:r>
      <w:r w:rsidRPr="0043084C">
        <w:rPr>
          <w:rStyle w:val="Emphasis"/>
          <w:highlight w:val="cyan"/>
        </w:rPr>
        <w:t>total disregard</w:t>
      </w:r>
      <w:r w:rsidRPr="0043084C">
        <w:rPr>
          <w:sz w:val="16"/>
          <w:highlight w:val="cyan"/>
        </w:rPr>
        <w:t xml:space="preserve"> </w:t>
      </w:r>
      <w:r w:rsidRPr="0043084C">
        <w:rPr>
          <w:rStyle w:val="StyleUnderline"/>
          <w:highlight w:val="cyan"/>
        </w:rPr>
        <w:t>for</w:t>
      </w:r>
      <w:r w:rsidRPr="0076518D">
        <w:rPr>
          <w:rStyle w:val="StyleUnderline"/>
        </w:rPr>
        <w:t xml:space="preserve"> the</w:t>
      </w:r>
      <w:r w:rsidRPr="0076518D">
        <w:rPr>
          <w:sz w:val="16"/>
        </w:rPr>
        <w:t xml:space="preserve"> </w:t>
      </w:r>
      <w:r w:rsidRPr="0043084C">
        <w:rPr>
          <w:rStyle w:val="Emphasis"/>
          <w:highlight w:val="cyan"/>
        </w:rPr>
        <w:t>sociopolitical concerns</w:t>
      </w:r>
      <w:r w:rsidRPr="0076518D">
        <w:rPr>
          <w:sz w:val="16"/>
        </w:rPr>
        <w:t xml:space="preserve"> </w:t>
      </w:r>
      <w:r w:rsidRPr="0076518D">
        <w:rPr>
          <w:rStyle w:val="StyleUnderline"/>
        </w:rPr>
        <w:t xml:space="preserve">that impelled critical theory, </w:t>
      </w:r>
      <w:r w:rsidRPr="0043084C">
        <w:rPr>
          <w:rStyle w:val="StyleUnderline"/>
          <w:highlight w:val="cyan"/>
        </w:rPr>
        <w:t>bars</w:t>
      </w:r>
      <w:r w:rsidRPr="0076518D">
        <w:rPr>
          <w:sz w:val="16"/>
        </w:rPr>
        <w:t xml:space="preserve"> him </w:t>
      </w:r>
      <w:r w:rsidRPr="0076518D">
        <w:rPr>
          <w:rStyle w:val="StyleUnderline"/>
        </w:rPr>
        <w:t>from</w:t>
      </w:r>
      <w:r w:rsidRPr="0076518D">
        <w:rPr>
          <w:sz w:val="16"/>
        </w:rPr>
        <w:t xml:space="preserve"> </w:t>
      </w:r>
      <w:r w:rsidRPr="0043084C">
        <w:rPr>
          <w:rStyle w:val="Emphasis"/>
          <w:highlight w:val="cyan"/>
        </w:rPr>
        <w:t>grounding</w:t>
      </w:r>
      <w:r w:rsidRPr="0076518D">
        <w:rPr>
          <w:sz w:val="16"/>
        </w:rPr>
        <w:t xml:space="preserve"> </w:t>
      </w:r>
      <w:r w:rsidRPr="0076518D">
        <w:rPr>
          <w:rStyle w:val="StyleUnderline"/>
        </w:rPr>
        <w:t xml:space="preserve">this purported </w:t>
      </w:r>
      <w:r w:rsidRPr="0043084C">
        <w:rPr>
          <w:rStyle w:val="StyleUnderline"/>
          <w:highlight w:val="cyan"/>
        </w:rPr>
        <w:t>capacity in anything other than</w:t>
      </w:r>
      <w:r w:rsidRPr="0043084C">
        <w:rPr>
          <w:sz w:val="16"/>
          <w:highlight w:val="cyan"/>
        </w:rPr>
        <w:t xml:space="preserve"> </w:t>
      </w:r>
      <w:r w:rsidRPr="0043084C">
        <w:rPr>
          <w:rStyle w:val="Emphasis"/>
          <w:highlight w:val="cyan"/>
        </w:rPr>
        <w:t>assertion</w:t>
      </w:r>
      <w:r w:rsidRPr="0076518D">
        <w:rPr>
          <w:sz w:val="16"/>
        </w:rPr>
        <w:t xml:space="preserve">, he is </w:t>
      </w:r>
      <w:r w:rsidRPr="0076518D">
        <w:rPr>
          <w:rStyle w:val="StyleUnderline"/>
        </w:rPr>
        <w:t xml:space="preserve">forced </w:t>
      </w:r>
      <w:r w:rsidRPr="0043084C">
        <w:rPr>
          <w:rStyle w:val="StyleUnderline"/>
          <w:highlight w:val="cyan"/>
        </w:rPr>
        <w:t>to turn</w:t>
      </w:r>
      <w:r w:rsidRPr="0076518D">
        <w:rPr>
          <w:rStyle w:val="StyleUnderline"/>
        </w:rPr>
        <w:t xml:space="preserve"> instead </w:t>
      </w:r>
      <w:r w:rsidRPr="0043084C">
        <w:rPr>
          <w:rStyle w:val="StyleUnderline"/>
          <w:highlight w:val="cyan"/>
        </w:rPr>
        <w:t>toward</w:t>
      </w:r>
      <w:r w:rsidRPr="0076518D">
        <w:rPr>
          <w:rStyle w:val="StyleUnderline"/>
        </w:rPr>
        <w:t xml:space="preserve"> a kind of </w:t>
      </w:r>
      <w:r w:rsidRPr="0043084C">
        <w:rPr>
          <w:rStyle w:val="StyleUnderline"/>
          <w:highlight w:val="cyan"/>
        </w:rPr>
        <w:t>aesthetic</w:t>
      </w:r>
      <w:r w:rsidRPr="0076518D">
        <w:rPr>
          <w:rStyle w:val="StyleUnderline"/>
        </w:rPr>
        <w:t xml:space="preserve"> and rhetorical realism, stressing the need for a system </w:t>
      </w:r>
      <w:r w:rsidRPr="0043084C">
        <w:rPr>
          <w:rStyle w:val="StyleUnderline"/>
          <w:highlight w:val="cyan"/>
        </w:rPr>
        <w:t>that</w:t>
      </w:r>
      <w:r w:rsidRPr="0076518D">
        <w:rPr>
          <w:rStyle w:val="StyleUnderline"/>
        </w:rPr>
        <w:t xml:space="preserve"> can </w:t>
      </w:r>
      <w:r w:rsidRPr="0043084C">
        <w:rPr>
          <w:rStyle w:val="StyleUnderline"/>
          <w:highlight w:val="cyan"/>
        </w:rPr>
        <w:t>engage with the</w:t>
      </w:r>
      <w:r w:rsidRPr="0043084C">
        <w:rPr>
          <w:sz w:val="16"/>
          <w:highlight w:val="cyan"/>
        </w:rPr>
        <w:t xml:space="preserve"> </w:t>
      </w:r>
      <w:r w:rsidRPr="0043084C">
        <w:rPr>
          <w:rStyle w:val="Emphasis"/>
          <w:highlight w:val="cyan"/>
        </w:rPr>
        <w:t>irreducible multitude</w:t>
      </w:r>
      <w:r w:rsidRPr="0043084C">
        <w:rPr>
          <w:sz w:val="16"/>
          <w:highlight w:val="cyan"/>
        </w:rPr>
        <w:t xml:space="preserve"> </w:t>
      </w:r>
      <w:r w:rsidRPr="0043084C">
        <w:rPr>
          <w:rStyle w:val="StyleUnderline"/>
          <w:highlight w:val="cyan"/>
        </w:rPr>
        <w:t>of objects</w:t>
      </w:r>
      <w:r w:rsidRPr="0043084C">
        <w:rPr>
          <w:rStyle w:val="StyleUnderline"/>
        </w:rPr>
        <w:t xml:space="preserve"> within</w:t>
      </w:r>
      <w:r w:rsidRPr="0076518D">
        <w:rPr>
          <w:rStyle w:val="StyleUnderline"/>
        </w:rPr>
        <w:t xml:space="preserve"> which we are enveloped</w:t>
      </w:r>
      <w:r w:rsidRPr="0076518D">
        <w:rPr>
          <w:sz w:val="16"/>
        </w:rPr>
        <w:t>.</w:t>
      </w:r>
    </w:p>
    <w:p w14:paraId="4D8C2BDA" w14:textId="77777777" w:rsidR="00332A94" w:rsidRPr="0076518D" w:rsidRDefault="00332A94" w:rsidP="00332A94">
      <w:pPr>
        <w:rPr>
          <w:sz w:val="16"/>
        </w:rPr>
      </w:pPr>
      <w:r w:rsidRPr="0076518D">
        <w:rPr>
          <w:sz w:val="16"/>
        </w:rPr>
        <w:t xml:space="preserve">Harman objects to the “fundamental bookishness” of </w:t>
      </w:r>
      <w:proofErr w:type="spellStart"/>
      <w:r w:rsidRPr="0076518D">
        <w:rPr>
          <w:sz w:val="16"/>
        </w:rPr>
        <w:t>correlationist</w:t>
      </w:r>
      <w:proofErr w:type="spellEnd"/>
      <w:r w:rsidRPr="0076518D">
        <w:rPr>
          <w:sz w:val="16"/>
        </w:rPr>
        <w:t xml:space="preserve"> philosophy, which “makes little contact with the world itself,” hence his unabating valorization of a particular, supposedly hands-on, almost tactile engagement with objects—a so-called “carpentry of things.”30 This specific rhetoric is mostly peculiar to OOO and its derivatives, but it serves the same ends as, to take just one example, </w:t>
      </w:r>
      <w:proofErr w:type="spellStart"/>
      <w:r w:rsidRPr="0076518D">
        <w:rPr>
          <w:sz w:val="16"/>
        </w:rPr>
        <w:t>Meillassoux’s</w:t>
      </w:r>
      <w:proofErr w:type="spellEnd"/>
      <w:r w:rsidRPr="0076518D">
        <w:rPr>
          <w:sz w:val="16"/>
        </w:rPr>
        <w:t xml:space="preserve"> evocative description of the privileged domain of precritical metaphysics as the “</w:t>
      </w:r>
      <w:r w:rsidRPr="0076518D">
        <w:rPr>
          <w:i/>
          <w:iCs/>
          <w:sz w:val="16"/>
        </w:rPr>
        <w:t>great outdoors</w:t>
      </w:r>
      <w:r w:rsidRPr="0076518D">
        <w:rPr>
          <w:sz w:val="16"/>
        </w:rPr>
        <w:t>”—namely, it seeks to dissociate itself from the kinds of armchair philosophizing usually associated with the discipline by suggesting that a philosophy of the absolute has greater purchase upon the world itself. The logical endpoint of this performative extroversion, which at times borders on anti-intellectualism, is Bogost’s observation that “the blinkered state of philosophy-as-access arrives on the coattails of a man who never strayed far from the Prussian town of Königsberg,” such that “philosophy has remained mousy and reticent, a recluse,” as if being well-traveled was a prerequisite for metaphysical speculation.31 But these are little more than tenuous analogies, given that they are used to bolster a metaphysics whose contact with the world barely extends beyond a kitschy, ostentatious cosmopolitanism that regards the mere acknowledgement of heterogeneous objects, and the conspicuous curiosity of the philosopher for said objects, as somehow synonymous with a more profound engagement with them.32</w:t>
      </w:r>
    </w:p>
    <w:p w14:paraId="157B235D" w14:textId="77777777" w:rsidR="00332A94" w:rsidRPr="0076518D" w:rsidRDefault="00332A94" w:rsidP="00332A94">
      <w:pPr>
        <w:rPr>
          <w:sz w:val="16"/>
        </w:rPr>
      </w:pPr>
      <w:r w:rsidRPr="0076518D">
        <w:rPr>
          <w:sz w:val="16"/>
        </w:rPr>
        <w:t xml:space="preserve">Harman refers often to “the ceremonial public beating of any reality principle in philosophy,” positioning those such as himself who dare to speak of the real as a persecuted minority within the philosophical community.33 But this isn’t </w:t>
      </w:r>
      <w:proofErr w:type="gramStart"/>
      <w:r w:rsidRPr="0076518D">
        <w:rPr>
          <w:sz w:val="16"/>
        </w:rPr>
        <w:t>really true</w:t>
      </w:r>
      <w:proofErr w:type="gramEnd"/>
      <w:r w:rsidRPr="0076518D">
        <w:rPr>
          <w:sz w:val="16"/>
        </w:rPr>
        <w:t xml:space="preserve">, even within continental philosophy. At the very least, it is misleading: although it is certainly the case that most twentieth-century philosophers within the latter tradition have tended to deny the possibility of a direct correspondence between the finitude of human knowledge and the real in its totality, it does not follow that they deny the ontological status of reality itself distinct from human apperception. The shibboleth that to foreclose knowledge of the absolute is to ontologically privilege or even isolate the human being, presupposing an “implausible taxonomy between human thought on one side and </w:t>
      </w:r>
      <w:r w:rsidRPr="0076518D">
        <w:rPr>
          <w:i/>
          <w:iCs/>
          <w:sz w:val="16"/>
        </w:rPr>
        <w:t>everything else in the universe on the other</w:t>
      </w:r>
      <w:r w:rsidRPr="0076518D">
        <w:rPr>
          <w:sz w:val="16"/>
        </w:rPr>
        <w:t xml:space="preserve">,”34 is so essential to the rhetorical force of the speculative turn, and yet simply makes no sense. </w:t>
      </w:r>
      <w:r w:rsidRPr="0076518D">
        <w:rPr>
          <w:rStyle w:val="StyleUnderline"/>
        </w:rPr>
        <w:t>Acknowledging</w:t>
      </w:r>
      <w:r w:rsidRPr="0076518D">
        <w:rPr>
          <w:sz w:val="16"/>
        </w:rPr>
        <w:t xml:space="preserve"> </w:t>
      </w:r>
      <w:r w:rsidRPr="0043084C">
        <w:rPr>
          <w:sz w:val="16"/>
        </w:rPr>
        <w:t xml:space="preserve">one’s </w:t>
      </w:r>
      <w:r w:rsidRPr="0043084C">
        <w:rPr>
          <w:rStyle w:val="Emphasis"/>
          <w:highlight w:val="cyan"/>
        </w:rPr>
        <w:t>finitude</w:t>
      </w:r>
      <w:r w:rsidRPr="0043084C">
        <w:rPr>
          <w:sz w:val="16"/>
        </w:rPr>
        <w:t xml:space="preserve">, </w:t>
      </w:r>
      <w:r w:rsidRPr="0043084C">
        <w:rPr>
          <w:rStyle w:val="StyleUnderline"/>
        </w:rPr>
        <w:t>and accordingly</w:t>
      </w:r>
      <w:r w:rsidRPr="0043084C">
        <w:rPr>
          <w:sz w:val="16"/>
        </w:rPr>
        <w:t xml:space="preserve"> one’s </w:t>
      </w:r>
      <w:r w:rsidRPr="0043084C">
        <w:rPr>
          <w:rStyle w:val="Emphasis"/>
        </w:rPr>
        <w:t>intellectual</w:t>
      </w:r>
      <w:r w:rsidRPr="0076518D">
        <w:rPr>
          <w:rStyle w:val="Emphasis"/>
        </w:rPr>
        <w:t xml:space="preserve"> impotence</w:t>
      </w:r>
      <w:r w:rsidRPr="0076518D">
        <w:rPr>
          <w:sz w:val="16"/>
        </w:rPr>
        <w:t xml:space="preserve"> </w:t>
      </w:r>
      <w:r w:rsidRPr="0076518D">
        <w:rPr>
          <w:rStyle w:val="StyleUnderline"/>
        </w:rPr>
        <w:t>in the face of a reality that is</w:t>
      </w:r>
      <w:r w:rsidRPr="0076518D">
        <w:rPr>
          <w:sz w:val="16"/>
        </w:rPr>
        <w:t xml:space="preserve"> </w:t>
      </w:r>
      <w:r w:rsidRPr="0076518D">
        <w:rPr>
          <w:rStyle w:val="Emphasis"/>
        </w:rPr>
        <w:t>irreducible</w:t>
      </w:r>
      <w:r w:rsidRPr="0076518D">
        <w:rPr>
          <w:sz w:val="16"/>
        </w:rPr>
        <w:t xml:space="preserve"> to</w:t>
      </w:r>
      <w:r w:rsidRPr="0076518D">
        <w:rPr>
          <w:rStyle w:val="StyleUnderline"/>
        </w:rPr>
        <w:t xml:space="preserve"> the confines of metaphysical concepts does not afford human thought any undue entitlement; rather, it</w:t>
      </w:r>
      <w:r w:rsidRPr="0076518D">
        <w:rPr>
          <w:sz w:val="16"/>
        </w:rPr>
        <w:t xml:space="preserve"> </w:t>
      </w:r>
      <w:r w:rsidRPr="0043084C">
        <w:rPr>
          <w:rStyle w:val="Emphasis"/>
          <w:highlight w:val="cyan"/>
        </w:rPr>
        <w:t>recognizes</w:t>
      </w:r>
      <w:r w:rsidRPr="0076518D">
        <w:rPr>
          <w:sz w:val="16"/>
        </w:rPr>
        <w:t xml:space="preserve"> </w:t>
      </w:r>
      <w:r w:rsidRPr="0076518D">
        <w:rPr>
          <w:rStyle w:val="StyleUnderline"/>
        </w:rPr>
        <w:t xml:space="preserve">that said </w:t>
      </w:r>
      <w:r w:rsidRPr="0043084C">
        <w:rPr>
          <w:rStyle w:val="StyleUnderline"/>
          <w:highlight w:val="cyan"/>
        </w:rPr>
        <w:t>reality</w:t>
      </w:r>
      <w:r w:rsidRPr="0043084C">
        <w:rPr>
          <w:sz w:val="16"/>
          <w:highlight w:val="cyan"/>
        </w:rPr>
        <w:t xml:space="preserve"> </w:t>
      </w:r>
      <w:r w:rsidRPr="0043084C">
        <w:rPr>
          <w:rStyle w:val="Emphasis"/>
          <w:highlight w:val="cyan"/>
        </w:rPr>
        <w:t>need not conform</w:t>
      </w:r>
      <w:r w:rsidRPr="0076518D">
        <w:rPr>
          <w:sz w:val="16"/>
        </w:rPr>
        <w:t xml:space="preserve"> </w:t>
      </w:r>
      <w:r w:rsidRPr="0076518D">
        <w:rPr>
          <w:rStyle w:val="StyleUnderline"/>
        </w:rPr>
        <w:t>to the whims of human</w:t>
      </w:r>
      <w:r w:rsidRPr="0076518D">
        <w:rPr>
          <w:sz w:val="16"/>
        </w:rPr>
        <w:t xml:space="preserve"> </w:t>
      </w:r>
      <w:r w:rsidRPr="0076518D">
        <w:rPr>
          <w:rStyle w:val="Emphasis"/>
        </w:rPr>
        <w:t>speculation</w:t>
      </w:r>
      <w:r w:rsidRPr="0076518D">
        <w:rPr>
          <w:sz w:val="16"/>
        </w:rPr>
        <w:t xml:space="preserve">, </w:t>
      </w:r>
      <w:r w:rsidRPr="0076518D">
        <w:rPr>
          <w:rStyle w:val="StyleUnderline"/>
        </w:rPr>
        <w:t>regardless of how egalitarian the latter might profess to be</w:t>
      </w:r>
      <w:r w:rsidRPr="0076518D">
        <w:rPr>
          <w:sz w:val="16"/>
        </w:rPr>
        <w:t xml:space="preserve">. Put simply, </w:t>
      </w:r>
      <w:r w:rsidRPr="0076518D">
        <w:rPr>
          <w:rStyle w:val="StyleUnderline"/>
        </w:rPr>
        <w:t>positing a</w:t>
      </w:r>
      <w:r w:rsidRPr="0076518D">
        <w:rPr>
          <w:sz w:val="16"/>
        </w:rPr>
        <w:t xml:space="preserve"> </w:t>
      </w:r>
      <w:r w:rsidRPr="0076518D">
        <w:rPr>
          <w:rStyle w:val="Emphasis"/>
        </w:rPr>
        <w:t xml:space="preserve">finitude </w:t>
      </w:r>
      <w:r w:rsidRPr="0043084C">
        <w:rPr>
          <w:rStyle w:val="Emphasis"/>
          <w:highlight w:val="cyan"/>
        </w:rPr>
        <w:t>essential to</w:t>
      </w:r>
      <w:r w:rsidRPr="0076518D">
        <w:rPr>
          <w:rStyle w:val="Emphasis"/>
        </w:rPr>
        <w:t xml:space="preserve"> human </w:t>
      </w:r>
      <w:r w:rsidRPr="0043084C">
        <w:rPr>
          <w:rStyle w:val="Emphasis"/>
          <w:highlight w:val="cyan"/>
        </w:rPr>
        <w:t>knowledge</w:t>
      </w:r>
      <w:r w:rsidRPr="0076518D">
        <w:rPr>
          <w:sz w:val="16"/>
        </w:rPr>
        <w:t xml:space="preserve"> or thought, </w:t>
      </w:r>
      <w:r w:rsidRPr="0043084C">
        <w:rPr>
          <w:rStyle w:val="StyleUnderline"/>
          <w:highlight w:val="cyan"/>
        </w:rPr>
        <w:t>and</w:t>
      </w:r>
      <w:r w:rsidRPr="0076518D">
        <w:rPr>
          <w:rStyle w:val="StyleUnderline"/>
        </w:rPr>
        <w:t xml:space="preserve"> concluding from this</w:t>
      </w:r>
      <w:r w:rsidRPr="0076518D">
        <w:rPr>
          <w:sz w:val="16"/>
        </w:rPr>
        <w:t xml:space="preserve"> that </w:t>
      </w:r>
      <w:r w:rsidRPr="0076518D">
        <w:rPr>
          <w:rStyle w:val="StyleUnderline"/>
        </w:rPr>
        <w:t>metaphysical enquiry must</w:t>
      </w:r>
      <w:r w:rsidRPr="0076518D">
        <w:rPr>
          <w:sz w:val="16"/>
        </w:rPr>
        <w:t xml:space="preserve"> </w:t>
      </w:r>
      <w:r w:rsidRPr="0076518D">
        <w:rPr>
          <w:rStyle w:val="Emphasis"/>
        </w:rPr>
        <w:t>conform</w:t>
      </w:r>
      <w:r w:rsidRPr="0076518D">
        <w:rPr>
          <w:sz w:val="16"/>
        </w:rPr>
        <w:t xml:space="preserve"> </w:t>
      </w:r>
      <w:r w:rsidRPr="0076518D">
        <w:rPr>
          <w:rStyle w:val="StyleUnderline"/>
        </w:rPr>
        <w:t xml:space="preserve">to this finitude, </w:t>
      </w:r>
      <w:r w:rsidRPr="0043084C">
        <w:rPr>
          <w:rStyle w:val="StyleUnderline"/>
          <w:highlight w:val="cyan"/>
        </w:rPr>
        <w:t>in no way implies</w:t>
      </w:r>
      <w:r w:rsidRPr="0076518D">
        <w:rPr>
          <w:rStyle w:val="StyleUnderline"/>
        </w:rPr>
        <w:t xml:space="preserve"> a claim regarding the</w:t>
      </w:r>
      <w:r w:rsidRPr="0076518D">
        <w:rPr>
          <w:sz w:val="16"/>
        </w:rPr>
        <w:t xml:space="preserve"> </w:t>
      </w:r>
      <w:r w:rsidRPr="0076518D">
        <w:rPr>
          <w:rStyle w:val="Emphasis"/>
        </w:rPr>
        <w:t xml:space="preserve">ontological </w:t>
      </w:r>
      <w:r w:rsidRPr="0043084C">
        <w:rPr>
          <w:rStyle w:val="Emphasis"/>
          <w:highlight w:val="cyan"/>
        </w:rPr>
        <w:t>status</w:t>
      </w:r>
      <w:r w:rsidRPr="0043084C">
        <w:rPr>
          <w:sz w:val="16"/>
          <w:highlight w:val="cyan"/>
        </w:rPr>
        <w:t xml:space="preserve"> </w:t>
      </w:r>
      <w:r w:rsidRPr="0043084C">
        <w:rPr>
          <w:rStyle w:val="StyleUnderline"/>
          <w:highlight w:val="cyan"/>
        </w:rPr>
        <w:t>of the human</w:t>
      </w:r>
      <w:r w:rsidRPr="0076518D">
        <w:rPr>
          <w:rStyle w:val="StyleUnderline"/>
        </w:rPr>
        <w:t xml:space="preserve"> being itself</w:t>
      </w:r>
      <w:r w:rsidRPr="0076518D">
        <w:rPr>
          <w:sz w:val="16"/>
        </w:rPr>
        <w:t>. The “</w:t>
      </w:r>
      <w:r w:rsidRPr="0076518D">
        <w:rPr>
          <w:i/>
          <w:iCs/>
          <w:sz w:val="16"/>
        </w:rPr>
        <w:t>basic ontological rift</w:t>
      </w:r>
      <w:r w:rsidRPr="0076518D">
        <w:rPr>
          <w:sz w:val="16"/>
        </w:rPr>
        <w:t xml:space="preserve">” that Harman describes may well apply to certain philosophers (e.g. Heidegger), but it is not a necessary feature of </w:t>
      </w:r>
      <w:proofErr w:type="spellStart"/>
      <w:r w:rsidRPr="0076518D">
        <w:rPr>
          <w:sz w:val="16"/>
        </w:rPr>
        <w:t>correlationist</w:t>
      </w:r>
      <w:proofErr w:type="spellEnd"/>
      <w:r w:rsidRPr="0076518D">
        <w:rPr>
          <w:sz w:val="16"/>
        </w:rPr>
        <w:t xml:space="preserve"> philosophy.35</w:t>
      </w:r>
    </w:p>
    <w:p w14:paraId="3008601B" w14:textId="77777777" w:rsidR="00332A94" w:rsidRPr="0076518D" w:rsidRDefault="00332A94" w:rsidP="00332A94">
      <w:pPr>
        <w:rPr>
          <w:sz w:val="16"/>
        </w:rPr>
      </w:pPr>
      <w:r w:rsidRPr="0076518D">
        <w:rPr>
          <w:sz w:val="16"/>
        </w:rPr>
        <w:t xml:space="preserve">Even Harman himself still subscribes to the notion that there is, </w:t>
      </w:r>
      <w:r w:rsidRPr="0076518D">
        <w:rPr>
          <w:rStyle w:val="StyleUnderline"/>
        </w:rPr>
        <w:t>in the human being’s relation to</w:t>
      </w:r>
      <w:r w:rsidRPr="0076518D">
        <w:rPr>
          <w:sz w:val="16"/>
        </w:rPr>
        <w:t xml:space="preserve"> </w:t>
      </w:r>
      <w:r w:rsidRPr="0076518D">
        <w:rPr>
          <w:rStyle w:val="Emphasis"/>
        </w:rPr>
        <w:t>external reality</w:t>
      </w:r>
      <w:r w:rsidRPr="0076518D">
        <w:rPr>
          <w:sz w:val="16"/>
        </w:rPr>
        <w:t xml:space="preserve">, </w:t>
      </w:r>
      <w:r w:rsidRPr="0076518D">
        <w:rPr>
          <w:rStyle w:val="StyleUnderline"/>
        </w:rPr>
        <w:t>an</w:t>
      </w:r>
      <w:r w:rsidRPr="0076518D">
        <w:rPr>
          <w:sz w:val="16"/>
        </w:rPr>
        <w:t xml:space="preserve"> </w:t>
      </w:r>
      <w:r w:rsidRPr="0076518D">
        <w:rPr>
          <w:rStyle w:val="Emphasis"/>
        </w:rPr>
        <w:t>inherent</w:t>
      </w:r>
      <w:r w:rsidRPr="0076518D">
        <w:rPr>
          <w:sz w:val="16"/>
        </w:rPr>
        <w:t xml:space="preserve"> </w:t>
      </w:r>
      <w:r w:rsidRPr="0076518D">
        <w:rPr>
          <w:rStyle w:val="StyleUnderline"/>
        </w:rPr>
        <w:t>finitude, declaring</w:t>
      </w:r>
      <w:r w:rsidRPr="0076518D">
        <w:rPr>
          <w:sz w:val="16"/>
        </w:rPr>
        <w:t xml:space="preserve"> quite bluntly that “</w:t>
      </w:r>
      <w:r w:rsidRPr="0076518D">
        <w:rPr>
          <w:rStyle w:val="StyleUnderline"/>
          <w:i/>
          <w:iCs/>
        </w:rPr>
        <w:t>there is no direct knowledge of anything</w:t>
      </w:r>
      <w:r w:rsidRPr="0076518D">
        <w:rPr>
          <w:sz w:val="16"/>
        </w:rPr>
        <w:t xml:space="preserve">.”36 But </w:t>
      </w:r>
      <w:r w:rsidRPr="0076518D">
        <w:rPr>
          <w:rStyle w:val="StyleUnderline"/>
        </w:rPr>
        <w:t>rather than</w:t>
      </w:r>
      <w:r w:rsidRPr="0076518D">
        <w:rPr>
          <w:sz w:val="16"/>
        </w:rPr>
        <w:t xml:space="preserve"> </w:t>
      </w:r>
      <w:r w:rsidRPr="0076518D">
        <w:rPr>
          <w:rStyle w:val="Emphasis"/>
        </w:rPr>
        <w:t>deducing</w:t>
      </w:r>
      <w:r w:rsidRPr="0076518D">
        <w:rPr>
          <w:sz w:val="16"/>
        </w:rPr>
        <w:t xml:space="preserve"> </w:t>
      </w:r>
      <w:r w:rsidRPr="0076518D">
        <w:rPr>
          <w:rStyle w:val="StyleUnderline"/>
        </w:rPr>
        <w:t>such a finitude from the</w:t>
      </w:r>
      <w:r w:rsidRPr="0076518D">
        <w:rPr>
          <w:sz w:val="16"/>
        </w:rPr>
        <w:t xml:space="preserve"> </w:t>
      </w:r>
      <w:r w:rsidRPr="0076518D">
        <w:rPr>
          <w:rStyle w:val="Emphasis"/>
        </w:rPr>
        <w:t>specificity</w:t>
      </w:r>
      <w:r w:rsidRPr="0076518D">
        <w:rPr>
          <w:sz w:val="16"/>
        </w:rPr>
        <w:t xml:space="preserve"> </w:t>
      </w:r>
      <w:r w:rsidRPr="0076518D">
        <w:rPr>
          <w:rStyle w:val="StyleUnderline"/>
        </w:rPr>
        <w:t>of human experience</w:t>
      </w:r>
      <w:r w:rsidRPr="0076518D">
        <w:rPr>
          <w:sz w:val="16"/>
        </w:rPr>
        <w:t xml:space="preserve">, he instead </w:t>
      </w:r>
      <w:r w:rsidRPr="0076518D">
        <w:rPr>
          <w:rStyle w:val="StyleUnderline"/>
        </w:rPr>
        <w:t>posits it as a</w:t>
      </w:r>
      <w:r w:rsidRPr="0076518D">
        <w:rPr>
          <w:sz w:val="16"/>
        </w:rPr>
        <w:t xml:space="preserve"> </w:t>
      </w:r>
      <w:r w:rsidRPr="0076518D">
        <w:rPr>
          <w:rStyle w:val="Emphasis"/>
        </w:rPr>
        <w:t>universal property</w:t>
      </w:r>
      <w:r w:rsidRPr="0076518D">
        <w:rPr>
          <w:sz w:val="16"/>
        </w:rPr>
        <w:t xml:space="preserve"> </w:t>
      </w:r>
      <w:r w:rsidRPr="0076518D">
        <w:rPr>
          <w:rStyle w:val="StyleUnderline"/>
        </w:rPr>
        <w:t xml:space="preserve">of </w:t>
      </w:r>
      <w:r w:rsidRPr="0076518D">
        <w:rPr>
          <w:rStyle w:val="StyleUnderline"/>
          <w:i/>
          <w:iCs/>
        </w:rPr>
        <w:t>all</w:t>
      </w:r>
      <w:r w:rsidRPr="0076518D">
        <w:rPr>
          <w:rStyle w:val="StyleUnderline"/>
        </w:rPr>
        <w:t xml:space="preserve"> relations</w:t>
      </w:r>
      <w:r w:rsidRPr="0076518D">
        <w:rPr>
          <w:sz w:val="16"/>
        </w:rPr>
        <w:t xml:space="preserve"> between </w:t>
      </w:r>
      <w:r w:rsidRPr="0076518D">
        <w:rPr>
          <w:i/>
          <w:iCs/>
          <w:sz w:val="16"/>
        </w:rPr>
        <w:t>all</w:t>
      </w:r>
      <w:r w:rsidRPr="0076518D">
        <w:rPr>
          <w:sz w:val="16"/>
        </w:rPr>
        <w:t xml:space="preserve"> beings: objects “withdraw </w:t>
      </w:r>
      <w:r w:rsidRPr="0076518D">
        <w:rPr>
          <w:i/>
          <w:iCs/>
          <w:sz w:val="16"/>
        </w:rPr>
        <w:t>from each other</w:t>
      </w:r>
      <w:r w:rsidRPr="0076518D">
        <w:rPr>
          <w:sz w:val="16"/>
        </w:rPr>
        <w:t xml:space="preserve"> no less than they withdraw from us.”37 In other words, he </w:t>
      </w:r>
      <w:r w:rsidRPr="0076518D">
        <w:rPr>
          <w:rStyle w:val="StyleUnderline"/>
        </w:rPr>
        <w:t>wishes to simultaneously</w:t>
      </w:r>
      <w:r w:rsidRPr="0076518D">
        <w:rPr>
          <w:sz w:val="16"/>
        </w:rPr>
        <w:t xml:space="preserve"> </w:t>
      </w:r>
      <w:r w:rsidRPr="0076518D">
        <w:rPr>
          <w:rStyle w:val="Emphasis"/>
        </w:rPr>
        <w:t>uphold</w:t>
      </w:r>
      <w:r w:rsidRPr="0076518D">
        <w:rPr>
          <w:sz w:val="16"/>
        </w:rPr>
        <w:t xml:space="preserve"> </w:t>
      </w:r>
      <w:r w:rsidRPr="0076518D">
        <w:rPr>
          <w:rStyle w:val="StyleUnderline"/>
        </w:rPr>
        <w:t>this finitude and ignore it</w:t>
      </w:r>
      <w:r w:rsidRPr="0076518D">
        <w:rPr>
          <w:sz w:val="16"/>
        </w:rPr>
        <w:t xml:space="preserve">: this a </w:t>
      </w:r>
      <w:r w:rsidRPr="0076518D">
        <w:rPr>
          <w:i/>
          <w:iCs/>
          <w:sz w:val="16"/>
        </w:rPr>
        <w:t>priori</w:t>
      </w:r>
      <w:r w:rsidRPr="0076518D">
        <w:rPr>
          <w:sz w:val="16"/>
        </w:rPr>
        <w:t xml:space="preserve"> factum of universal withdrawal, one of the most fundamental tenets of his metaphysics, must be disregarded in order to be posited in the first place. OOO’s particular version of realism then, beholden neither to any naïve correspondence theory of truth nor to any scientific naturalism, is </w:t>
      </w:r>
      <w:r w:rsidRPr="00F42F1E">
        <w:rPr>
          <w:rStyle w:val="StyleUnderline"/>
          <w:highlight w:val="cyan"/>
        </w:rPr>
        <w:t>task</w:t>
      </w:r>
      <w:r w:rsidRPr="0076518D">
        <w:rPr>
          <w:rStyle w:val="StyleUnderline"/>
        </w:rPr>
        <w:t xml:space="preserve">ed with both </w:t>
      </w:r>
      <w:r w:rsidRPr="00F42F1E">
        <w:rPr>
          <w:rStyle w:val="StyleUnderline"/>
          <w:highlight w:val="cyan"/>
        </w:rPr>
        <w:t>getting philosophy</w:t>
      </w:r>
      <w:r w:rsidRPr="0076518D">
        <w:rPr>
          <w:sz w:val="16"/>
        </w:rPr>
        <w:t xml:space="preserve"> </w:t>
      </w:r>
      <w:r w:rsidRPr="0076518D">
        <w:rPr>
          <w:rStyle w:val="Emphasis"/>
        </w:rPr>
        <w:t xml:space="preserve">back </w:t>
      </w:r>
      <w:r w:rsidRPr="00F42F1E">
        <w:rPr>
          <w:rStyle w:val="Emphasis"/>
          <w:highlight w:val="cyan"/>
        </w:rPr>
        <w:t>in touch</w:t>
      </w:r>
      <w:r w:rsidRPr="00F42F1E">
        <w:rPr>
          <w:sz w:val="16"/>
          <w:highlight w:val="cyan"/>
        </w:rPr>
        <w:t xml:space="preserve"> </w:t>
      </w:r>
      <w:r w:rsidRPr="00F42F1E">
        <w:rPr>
          <w:rStyle w:val="StyleUnderline"/>
          <w:highlight w:val="cyan"/>
        </w:rPr>
        <w:t>with reality and</w:t>
      </w:r>
      <w:r w:rsidRPr="0076518D">
        <w:rPr>
          <w:rStyle w:val="StyleUnderline"/>
        </w:rPr>
        <w:t xml:space="preserve"> at the same time</w:t>
      </w:r>
      <w:r w:rsidRPr="0076518D">
        <w:rPr>
          <w:sz w:val="16"/>
        </w:rPr>
        <w:t xml:space="preserve"> </w:t>
      </w:r>
      <w:r w:rsidRPr="00F42F1E">
        <w:rPr>
          <w:rStyle w:val="Emphasis"/>
          <w:highlight w:val="cyan"/>
        </w:rPr>
        <w:t>speculating</w:t>
      </w:r>
      <w:r w:rsidRPr="0076518D">
        <w:rPr>
          <w:sz w:val="16"/>
        </w:rPr>
        <w:t xml:space="preserve"> </w:t>
      </w:r>
      <w:r w:rsidRPr="0076518D">
        <w:rPr>
          <w:rStyle w:val="StyleUnderline"/>
        </w:rPr>
        <w:t>about this reality</w:t>
      </w:r>
      <w:r w:rsidRPr="0076518D">
        <w:rPr>
          <w:sz w:val="16"/>
        </w:rPr>
        <w:t xml:space="preserve"> </w:t>
      </w:r>
      <w:r w:rsidRPr="00F42F1E">
        <w:rPr>
          <w:rStyle w:val="Emphasis"/>
          <w:highlight w:val="cyan"/>
        </w:rPr>
        <w:t>without</w:t>
      </w:r>
      <w:r w:rsidRPr="0076518D">
        <w:rPr>
          <w:rStyle w:val="Emphasis"/>
        </w:rPr>
        <w:t xml:space="preserve"> the </w:t>
      </w:r>
      <w:r w:rsidRPr="00F42F1E">
        <w:rPr>
          <w:rStyle w:val="Emphasis"/>
          <w:highlight w:val="cyan"/>
        </w:rPr>
        <w:t>expectation</w:t>
      </w:r>
      <w:r w:rsidRPr="0076518D">
        <w:rPr>
          <w:sz w:val="16"/>
        </w:rPr>
        <w:t xml:space="preserve"> </w:t>
      </w:r>
      <w:r w:rsidRPr="0076518D">
        <w:rPr>
          <w:rStyle w:val="StyleUnderline"/>
        </w:rPr>
        <w:t xml:space="preserve">that such </w:t>
      </w:r>
      <w:r w:rsidRPr="00F42F1E">
        <w:rPr>
          <w:rStyle w:val="StyleUnderline"/>
          <w:highlight w:val="cyan"/>
        </w:rPr>
        <w:t>speculation</w:t>
      </w:r>
      <w:r w:rsidRPr="0076518D">
        <w:rPr>
          <w:rStyle w:val="StyleUnderline"/>
        </w:rPr>
        <w:t xml:space="preserve"> might be </w:t>
      </w:r>
      <w:r w:rsidRPr="00F42F1E">
        <w:rPr>
          <w:rStyle w:val="StyleUnderline"/>
          <w:highlight w:val="cyan"/>
        </w:rPr>
        <w:t>derived from knowledge</w:t>
      </w:r>
      <w:r w:rsidRPr="0076518D">
        <w:rPr>
          <w:sz w:val="16"/>
        </w:rPr>
        <w:t xml:space="preserve"> (be it </w:t>
      </w:r>
      <w:r w:rsidRPr="0076518D">
        <w:rPr>
          <w:i/>
          <w:iCs/>
          <w:sz w:val="16"/>
        </w:rPr>
        <w:t>a priori</w:t>
      </w:r>
      <w:r w:rsidRPr="0076518D">
        <w:rPr>
          <w:sz w:val="16"/>
        </w:rPr>
        <w:t xml:space="preserve"> or </w:t>
      </w:r>
      <w:r w:rsidRPr="0076518D">
        <w:rPr>
          <w:i/>
          <w:iCs/>
          <w:sz w:val="16"/>
        </w:rPr>
        <w:t>a posteriori</w:t>
      </w:r>
      <w:r w:rsidRPr="0076518D">
        <w:rPr>
          <w:sz w:val="16"/>
        </w:rPr>
        <w:t>)—</w:t>
      </w:r>
      <w:r w:rsidRPr="00F42F1E">
        <w:rPr>
          <w:rStyle w:val="StyleUnderline"/>
          <w:highlight w:val="cyan"/>
        </w:rPr>
        <w:t>a</w:t>
      </w:r>
      <w:r w:rsidRPr="0076518D">
        <w:rPr>
          <w:sz w:val="16"/>
        </w:rPr>
        <w:t xml:space="preserve"> rather </w:t>
      </w:r>
      <w:r w:rsidRPr="00F42F1E">
        <w:rPr>
          <w:rStyle w:val="Emphasis"/>
          <w:highlight w:val="cyan"/>
        </w:rPr>
        <w:t>perilous</w:t>
      </w:r>
      <w:r w:rsidRPr="0076518D">
        <w:rPr>
          <w:sz w:val="16"/>
        </w:rPr>
        <w:t xml:space="preserve"> </w:t>
      </w:r>
      <w:r w:rsidRPr="0076518D">
        <w:rPr>
          <w:rStyle w:val="StyleUnderline"/>
        </w:rPr>
        <w:t xml:space="preserve">balancing </w:t>
      </w:r>
      <w:r w:rsidRPr="00F42F1E">
        <w:rPr>
          <w:rStyle w:val="StyleUnderline"/>
          <w:highlight w:val="cyan"/>
        </w:rPr>
        <w:t>act</w:t>
      </w:r>
      <w:r w:rsidRPr="0076518D">
        <w:rPr>
          <w:sz w:val="16"/>
        </w:rPr>
        <w:t>.</w:t>
      </w:r>
    </w:p>
    <w:p w14:paraId="4C5BC3ED" w14:textId="77777777" w:rsidR="00332A94" w:rsidRPr="00877E66" w:rsidRDefault="00332A94" w:rsidP="00332A94">
      <w:pPr>
        <w:rPr>
          <w:sz w:val="16"/>
        </w:rPr>
      </w:pPr>
      <w:r w:rsidRPr="00877E66">
        <w:rPr>
          <w:sz w:val="16"/>
        </w:rPr>
        <w:t xml:space="preserve">Perhaps this concern with </w:t>
      </w:r>
      <w:proofErr w:type="spellStart"/>
      <w:r w:rsidRPr="00877E66">
        <w:rPr>
          <w:sz w:val="16"/>
        </w:rPr>
        <w:t>correlationism</w:t>
      </w:r>
      <w:proofErr w:type="spellEnd"/>
      <w:r w:rsidRPr="00877E66">
        <w:rPr>
          <w:sz w:val="16"/>
        </w:rPr>
        <w:t xml:space="preserve"> is ultimately something of a red herring? For while Harman is no doubt perturbed by the foreclosure of unbridled access to the absolute inaugurated by the Copernican Revolution, this does not really account for his demand for speculation per se. After all, it seems quite unlikely that his favored precritical precursors (e.g. Aristotle, G.W. Leibniz, etc.) would recognize themselves in this aspect of his project. Although they all seek to think outside the confines of </w:t>
      </w:r>
      <w:proofErr w:type="gramStart"/>
      <w:r w:rsidRPr="00877E66">
        <w:rPr>
          <w:sz w:val="16"/>
        </w:rPr>
        <w:t>the finite</w:t>
      </w:r>
      <w:proofErr w:type="gramEnd"/>
      <w:r w:rsidRPr="00877E66">
        <w:rPr>
          <w:sz w:val="16"/>
        </w:rPr>
        <w:t xml:space="preserve"> human knowledge, there is no sense in any of their projects that to think reality </w:t>
      </w:r>
      <w:proofErr w:type="gramStart"/>
      <w:r w:rsidRPr="00877E66">
        <w:rPr>
          <w:sz w:val="16"/>
        </w:rPr>
        <w:t>in itself demands</w:t>
      </w:r>
      <w:proofErr w:type="gramEnd"/>
      <w:r w:rsidRPr="00877E66">
        <w:rPr>
          <w:sz w:val="16"/>
        </w:rPr>
        <w:t xml:space="preserve"> a mode of speculative thought distinct from such knowledge—there is no untraversable transcendental </w:t>
      </w:r>
      <w:r w:rsidRPr="00877E66">
        <w:rPr>
          <w:i/>
          <w:iCs/>
          <w:sz w:val="16"/>
        </w:rPr>
        <w:t>finitude</w:t>
      </w:r>
      <w:r w:rsidRPr="00877E66">
        <w:rPr>
          <w:sz w:val="16"/>
        </w:rPr>
        <w:t xml:space="preserve"> to the latter, it is merely empirically finite. Harman’s admission that to think the absolute is to “</w:t>
      </w:r>
      <w:r w:rsidRPr="00877E66">
        <w:rPr>
          <w:i/>
          <w:iCs/>
          <w:sz w:val="16"/>
        </w:rPr>
        <w:t>allude</w:t>
      </w:r>
      <w:r w:rsidRPr="00877E66">
        <w:rPr>
          <w:sz w:val="16"/>
        </w:rPr>
        <w:t xml:space="preserve">” to that which can never be fully present to the mind is in effect an acceptance of the Kantian contention that speculative reason, once it ventures beyond the boundaries of possible experience, no longer has any purchase on knowledge as such.38 More specifically, it implicitly adheres to Kant’s distinction between </w:t>
      </w:r>
      <w:r w:rsidRPr="00877E66">
        <w:rPr>
          <w:i/>
          <w:iCs/>
          <w:sz w:val="16"/>
        </w:rPr>
        <w:t>cognition</w:t>
      </w:r>
      <w:r w:rsidRPr="00877E66">
        <w:rPr>
          <w:sz w:val="16"/>
        </w:rPr>
        <w:t xml:space="preserve"> and </w:t>
      </w:r>
      <w:r w:rsidRPr="00877E66">
        <w:rPr>
          <w:i/>
          <w:iCs/>
          <w:sz w:val="16"/>
        </w:rPr>
        <w:t>thought</w:t>
      </w:r>
      <w:r w:rsidRPr="00877E66">
        <w:rPr>
          <w:sz w:val="16"/>
        </w:rPr>
        <w:t>, a distinction that is not present in precritical metaphysics.39 What seems to really bother Harman is the combination of “ascetic conceptual rigor” and “lack of imagination” that he sees as the upshot of post-Kantian philosophy, and which can only be mended through a decidedly speculative investigation into the relations between objects themselves, independent of human thought.40 And in a postulation that would have a profound impact on the speculative turn as a whole, he views this as not only a means of enlivening philosophical discourse, but of disabusing this discourse of its anthropocentric preoccupations. We are “finally in a position,” declares Harman, “to oppose the long dictatorship of human beings in philosophy,” suggesting that if OOO has a politics, however rudimentary, it lies in the denial of any political reality that would take the human being as its locus.41</w:t>
      </w:r>
    </w:p>
    <w:p w14:paraId="777825F3" w14:textId="77777777" w:rsidR="00332A94" w:rsidRPr="00877E66" w:rsidRDefault="00332A94" w:rsidP="00332A94">
      <w:pPr>
        <w:rPr>
          <w:sz w:val="16"/>
        </w:rPr>
      </w:pPr>
      <w:r w:rsidRPr="00877E66">
        <w:rPr>
          <w:sz w:val="16"/>
        </w:rPr>
        <w:t xml:space="preserve">&gt;&gt; The Conflicting Desiderata of Speculative Metaphysics </w:t>
      </w:r>
    </w:p>
    <w:p w14:paraId="5754C6B9" w14:textId="77777777" w:rsidR="00332A94" w:rsidRPr="00877E66" w:rsidRDefault="00332A94" w:rsidP="00332A94">
      <w:pPr>
        <w:rPr>
          <w:sz w:val="16"/>
        </w:rPr>
      </w:pPr>
      <w:r w:rsidRPr="00877E66">
        <w:rPr>
          <w:rStyle w:val="StyleUnderline"/>
        </w:rPr>
        <w:t xml:space="preserve">The nature of </w:t>
      </w:r>
      <w:r w:rsidRPr="00F42F1E">
        <w:rPr>
          <w:rStyle w:val="StyleUnderline"/>
          <w:highlight w:val="cyan"/>
        </w:rPr>
        <w:t>speculative thought</w:t>
      </w:r>
      <w:r w:rsidRPr="00877E66">
        <w:rPr>
          <w:sz w:val="16"/>
        </w:rPr>
        <w:t xml:space="preserve"> proper to OOO </w:t>
      </w:r>
      <w:r w:rsidRPr="00877E66">
        <w:rPr>
          <w:rStyle w:val="StyleUnderline"/>
        </w:rPr>
        <w:t xml:space="preserve">can be characterized as </w:t>
      </w:r>
      <w:r w:rsidRPr="00F42F1E">
        <w:rPr>
          <w:rStyle w:val="StyleUnderline"/>
          <w:highlight w:val="cyan"/>
        </w:rPr>
        <w:t>a</w:t>
      </w:r>
      <w:r w:rsidRPr="00877E66">
        <w:rPr>
          <w:rStyle w:val="StyleUnderline"/>
        </w:rPr>
        <w:t xml:space="preserve"> kind of</w:t>
      </w:r>
      <w:r w:rsidRPr="00877E66">
        <w:rPr>
          <w:sz w:val="16"/>
        </w:rPr>
        <w:t xml:space="preserve"> </w:t>
      </w:r>
      <w:r w:rsidRPr="00F42F1E">
        <w:rPr>
          <w:rStyle w:val="Emphasis"/>
          <w:highlight w:val="cyan"/>
        </w:rPr>
        <w:t>suspended disbelief</w:t>
      </w:r>
      <w:r w:rsidRPr="00877E66">
        <w:rPr>
          <w:sz w:val="16"/>
        </w:rPr>
        <w:t xml:space="preserve">: we all know that we will never have unmediated access to the absolute, so OOO instead begins with the gambit that it might be more interesting, efficacious, and even exciting if we simply pretend that we do. But how exactly does such a goal square with Harman’s aspirations to a non-anthropocentric philosophy of objects? After all, the biggest problem with the </w:t>
      </w:r>
      <w:proofErr w:type="spellStart"/>
      <w:r w:rsidRPr="00877E66">
        <w:rPr>
          <w:sz w:val="16"/>
        </w:rPr>
        <w:t>correlationist</w:t>
      </w:r>
      <w:proofErr w:type="spellEnd"/>
      <w:r w:rsidRPr="00877E66">
        <w:rPr>
          <w:sz w:val="16"/>
        </w:rPr>
        <w:t xml:space="preserve"> focus on the human/world relation, according to Harman, is that “the collision of hailstones and ocean, assuming that no humans are there to observe it, is not granted the same ontological status as that between humans and ocean.”42 As noted above, I do not think that this is at all an accurate rendering of many </w:t>
      </w:r>
      <w:proofErr w:type="spellStart"/>
      <w:r w:rsidRPr="00877E66">
        <w:rPr>
          <w:sz w:val="16"/>
        </w:rPr>
        <w:t>correlationist</w:t>
      </w:r>
      <w:proofErr w:type="spellEnd"/>
      <w:r w:rsidRPr="00877E66">
        <w:rPr>
          <w:sz w:val="16"/>
        </w:rPr>
        <w:t xml:space="preserve"> positions. But nevertheless, it is central to </w:t>
      </w:r>
      <w:r w:rsidRPr="00877E66">
        <w:rPr>
          <w:rStyle w:val="StyleUnderline"/>
        </w:rPr>
        <w:t>the orthodoxy of the speculative turn</w:t>
      </w:r>
      <w:r w:rsidRPr="00877E66">
        <w:rPr>
          <w:sz w:val="16"/>
        </w:rPr>
        <w:t xml:space="preserve">, which </w:t>
      </w:r>
      <w:r w:rsidRPr="00877E66">
        <w:rPr>
          <w:rStyle w:val="StyleUnderline"/>
        </w:rPr>
        <w:t>seeks to not only</w:t>
      </w:r>
      <w:r w:rsidRPr="00877E66">
        <w:rPr>
          <w:sz w:val="16"/>
        </w:rPr>
        <w:t xml:space="preserve"> </w:t>
      </w:r>
      <w:r w:rsidRPr="00877E66">
        <w:rPr>
          <w:rStyle w:val="Emphasis"/>
        </w:rPr>
        <w:t>decenter</w:t>
      </w:r>
      <w:r w:rsidRPr="00877E66">
        <w:rPr>
          <w:sz w:val="16"/>
        </w:rPr>
        <w:t xml:space="preserve"> </w:t>
      </w:r>
      <w:r w:rsidRPr="00877E66">
        <w:rPr>
          <w:rStyle w:val="StyleUnderline"/>
        </w:rPr>
        <w:t>the</w:t>
      </w:r>
      <w:r w:rsidRPr="00877E66">
        <w:rPr>
          <w:sz w:val="16"/>
        </w:rPr>
        <w:t xml:space="preserve"> human </w:t>
      </w:r>
      <w:r w:rsidRPr="00877E66">
        <w:rPr>
          <w:rStyle w:val="StyleUnderline"/>
        </w:rPr>
        <w:t>subject in relation to its discursive or material conditions, but to</w:t>
      </w:r>
      <w:r w:rsidRPr="00877E66">
        <w:rPr>
          <w:sz w:val="16"/>
        </w:rPr>
        <w:t xml:space="preserve"> </w:t>
      </w:r>
      <w:r w:rsidRPr="00F42F1E">
        <w:rPr>
          <w:rStyle w:val="Emphasis"/>
          <w:highlight w:val="cyan"/>
        </w:rPr>
        <w:t>effectively excise</w:t>
      </w:r>
      <w:r w:rsidRPr="00F42F1E">
        <w:rPr>
          <w:sz w:val="16"/>
          <w:highlight w:val="cyan"/>
        </w:rPr>
        <w:t xml:space="preserve"> </w:t>
      </w:r>
      <w:r w:rsidRPr="00F42F1E">
        <w:rPr>
          <w:rStyle w:val="StyleUnderline"/>
          <w:highlight w:val="cyan"/>
        </w:rPr>
        <w:t>subjectivity</w:t>
      </w:r>
      <w:r w:rsidRPr="00877E66">
        <w:rPr>
          <w:rStyle w:val="StyleUnderline"/>
        </w:rPr>
        <w:t xml:space="preserve"> from the picture altogether</w:t>
      </w:r>
      <w:r w:rsidRPr="00877E66">
        <w:rPr>
          <w:sz w:val="16"/>
        </w:rPr>
        <w:t xml:space="preserve">, at least </w:t>
      </w:r>
      <w:r w:rsidRPr="00877E66">
        <w:rPr>
          <w:rStyle w:val="StyleUnderline"/>
        </w:rPr>
        <w:t>insofar as it might bear upon the</w:t>
      </w:r>
      <w:r w:rsidRPr="00877E66">
        <w:rPr>
          <w:sz w:val="16"/>
        </w:rPr>
        <w:t xml:space="preserve"> philosopher’s </w:t>
      </w:r>
      <w:r w:rsidRPr="00877E66">
        <w:rPr>
          <w:rStyle w:val="StyleUnderline"/>
        </w:rPr>
        <w:t>capacity to</w:t>
      </w:r>
      <w:r w:rsidRPr="00877E66">
        <w:rPr>
          <w:sz w:val="16"/>
        </w:rPr>
        <w:t xml:space="preserve"> </w:t>
      </w:r>
      <w:r w:rsidRPr="00877E66">
        <w:rPr>
          <w:rStyle w:val="Emphasis"/>
        </w:rPr>
        <w:t>speculate freely</w:t>
      </w:r>
      <w:r w:rsidRPr="00877E66">
        <w:rPr>
          <w:sz w:val="16"/>
        </w:rPr>
        <w:t xml:space="preserve"> </w:t>
      </w:r>
      <w:r w:rsidRPr="00877E66">
        <w:rPr>
          <w:rStyle w:val="StyleUnderline"/>
        </w:rPr>
        <w:t>on the nature of the real in its totality</w:t>
      </w:r>
      <w:r w:rsidRPr="00877E66">
        <w:rPr>
          <w:sz w:val="16"/>
        </w:rPr>
        <w:t>.</w:t>
      </w:r>
    </w:p>
    <w:p w14:paraId="6A589354" w14:textId="77777777" w:rsidR="00332A94" w:rsidRPr="00877E66" w:rsidRDefault="00332A94" w:rsidP="00332A94">
      <w:pPr>
        <w:rPr>
          <w:sz w:val="16"/>
        </w:rPr>
      </w:pPr>
      <w:r w:rsidRPr="00877E66">
        <w:rPr>
          <w:sz w:val="16"/>
        </w:rPr>
        <w:t xml:space="preserve">Kant himself, of course, does not at all seek to theorize any kind of situated knowledge. But twentieth-century continental philosophy—from phenomenology, existentialism, and the Frankfurt School to (post)structuralism, deconstruction, and various feminist or postcolonial schools of thought—has tended to foreground the sociohistorical embeddedness of knowledge formation. </w:t>
      </w:r>
      <w:r w:rsidRPr="00877E66">
        <w:rPr>
          <w:rStyle w:val="StyleUnderline"/>
        </w:rPr>
        <w:t>By forgoing the</w:t>
      </w:r>
      <w:r w:rsidRPr="00877E66">
        <w:rPr>
          <w:sz w:val="16"/>
        </w:rPr>
        <w:t xml:space="preserve"> very </w:t>
      </w:r>
      <w:r w:rsidRPr="00877E66">
        <w:rPr>
          <w:rStyle w:val="Emphasis"/>
        </w:rPr>
        <w:t xml:space="preserve">question of </w:t>
      </w:r>
      <w:proofErr w:type="gramStart"/>
      <w:r w:rsidRPr="00877E66">
        <w:rPr>
          <w:rStyle w:val="Emphasis"/>
        </w:rPr>
        <w:t>knowledge</w:t>
      </w:r>
      <w:r w:rsidRPr="00877E66">
        <w:rPr>
          <w:sz w:val="16"/>
        </w:rPr>
        <w:t xml:space="preserve">, </w:t>
      </w:r>
      <w:r w:rsidRPr="00877E66">
        <w:rPr>
          <w:rStyle w:val="StyleUnderline"/>
        </w:rPr>
        <w:t>and</w:t>
      </w:r>
      <w:proofErr w:type="gramEnd"/>
      <w:r w:rsidRPr="00877E66">
        <w:rPr>
          <w:sz w:val="16"/>
        </w:rPr>
        <w:t xml:space="preserve"> instead </w:t>
      </w:r>
      <w:r w:rsidRPr="00877E66">
        <w:rPr>
          <w:rStyle w:val="StyleUnderline"/>
        </w:rPr>
        <w:t>making recourse to a</w:t>
      </w:r>
      <w:r w:rsidRPr="00877E66">
        <w:rPr>
          <w:sz w:val="16"/>
        </w:rPr>
        <w:t xml:space="preserve"> </w:t>
      </w:r>
      <w:r w:rsidRPr="00877E66">
        <w:rPr>
          <w:rStyle w:val="Emphasis"/>
        </w:rPr>
        <w:t>speculative</w:t>
      </w:r>
      <w:r w:rsidRPr="00877E66">
        <w:rPr>
          <w:sz w:val="16"/>
        </w:rPr>
        <w:t xml:space="preserve"> </w:t>
      </w:r>
      <w:r w:rsidRPr="00877E66">
        <w:rPr>
          <w:rStyle w:val="StyleUnderline"/>
        </w:rPr>
        <w:t>thought spared the necessity of knowing</w:t>
      </w:r>
      <w:r w:rsidRPr="00877E66">
        <w:rPr>
          <w:sz w:val="16"/>
        </w:rPr>
        <w:t xml:space="preserve">, Harman </w:t>
      </w:r>
      <w:r w:rsidRPr="00877E66">
        <w:rPr>
          <w:rStyle w:val="StyleUnderline"/>
        </w:rPr>
        <w:t>wishes to</w:t>
      </w:r>
      <w:r w:rsidRPr="00877E66">
        <w:rPr>
          <w:sz w:val="16"/>
        </w:rPr>
        <w:t xml:space="preserve"> </w:t>
      </w:r>
      <w:r w:rsidRPr="00877E66">
        <w:rPr>
          <w:rStyle w:val="Emphasis"/>
        </w:rPr>
        <w:t>effectively bypass</w:t>
      </w:r>
      <w:r w:rsidRPr="00877E66">
        <w:rPr>
          <w:sz w:val="16"/>
        </w:rPr>
        <w:t xml:space="preserve"> </w:t>
      </w:r>
      <w:r w:rsidRPr="00877E66">
        <w:rPr>
          <w:rStyle w:val="StyleUnderline"/>
        </w:rPr>
        <w:t>any such contingency</w:t>
      </w:r>
      <w:r w:rsidRPr="00877E66">
        <w:rPr>
          <w:sz w:val="16"/>
        </w:rPr>
        <w:t xml:space="preserve">. Again, he does not deny this contingency at an epistemological level (for it is inextricable from his theory of withdrawal), he simply considers it an unnecessary obstruction to ontological enquiry. We </w:t>
      </w:r>
      <w:r w:rsidRPr="00877E66">
        <w:rPr>
          <w:rStyle w:val="StyleUnderline"/>
        </w:rPr>
        <w:t>witness in this move the</w:t>
      </w:r>
      <w:r w:rsidRPr="00877E66">
        <w:rPr>
          <w:sz w:val="16"/>
        </w:rPr>
        <w:t xml:space="preserve"> </w:t>
      </w:r>
      <w:proofErr w:type="gramStart"/>
      <w:r w:rsidRPr="00877E66">
        <w:rPr>
          <w:sz w:val="16"/>
        </w:rPr>
        <w:t xml:space="preserve">aforementioned </w:t>
      </w:r>
      <w:r w:rsidRPr="00877E66">
        <w:rPr>
          <w:rStyle w:val="Emphasis"/>
        </w:rPr>
        <w:t>suspension</w:t>
      </w:r>
      <w:proofErr w:type="gramEnd"/>
      <w:r w:rsidRPr="00877E66">
        <w:rPr>
          <w:sz w:val="16"/>
        </w:rPr>
        <w:t xml:space="preserve"> </w:t>
      </w:r>
      <w:r w:rsidRPr="00877E66">
        <w:rPr>
          <w:rStyle w:val="StyleUnderline"/>
        </w:rPr>
        <w:t>of disbelief</w:t>
      </w:r>
      <w:r w:rsidRPr="00877E66">
        <w:rPr>
          <w:sz w:val="16"/>
        </w:rPr>
        <w:t xml:space="preserve">: Harman </w:t>
      </w:r>
      <w:r w:rsidRPr="00877E66">
        <w:rPr>
          <w:rStyle w:val="StyleUnderline"/>
        </w:rPr>
        <w:t xml:space="preserve">relies on </w:t>
      </w:r>
      <w:r w:rsidRPr="00F42F1E">
        <w:rPr>
          <w:rStyle w:val="StyleUnderline"/>
          <w:highlight w:val="cyan"/>
        </w:rPr>
        <w:t>a</w:t>
      </w:r>
      <w:r w:rsidRPr="00877E66">
        <w:rPr>
          <w:rStyle w:val="StyleUnderline"/>
        </w:rPr>
        <w:t xml:space="preserve"> kind of</w:t>
      </w:r>
      <w:r w:rsidRPr="00877E66">
        <w:rPr>
          <w:sz w:val="16"/>
        </w:rPr>
        <w:t xml:space="preserve"> </w:t>
      </w:r>
      <w:r w:rsidRPr="00F42F1E">
        <w:rPr>
          <w:rStyle w:val="Emphasis"/>
          <w:highlight w:val="cyan"/>
        </w:rPr>
        <w:t xml:space="preserve">metaphysical vanishing </w:t>
      </w:r>
      <w:proofErr w:type="gramStart"/>
      <w:r w:rsidRPr="00F42F1E">
        <w:rPr>
          <w:rStyle w:val="Emphasis"/>
          <w:highlight w:val="cyan"/>
        </w:rPr>
        <w:t>trick</w:t>
      </w:r>
      <w:r w:rsidRPr="00877E66">
        <w:rPr>
          <w:sz w:val="16"/>
        </w:rPr>
        <w:t>—</w:t>
      </w:r>
      <w:proofErr w:type="gramEnd"/>
      <w:r w:rsidRPr="00877E66">
        <w:rPr>
          <w:rStyle w:val="StyleUnderline"/>
        </w:rPr>
        <w:t>the subject</w:t>
      </w:r>
      <w:r w:rsidRPr="00877E66">
        <w:rPr>
          <w:sz w:val="16"/>
        </w:rPr>
        <w:t xml:space="preserve"> simply </w:t>
      </w:r>
      <w:r w:rsidRPr="00877E66">
        <w:rPr>
          <w:rStyle w:val="Emphasis"/>
        </w:rPr>
        <w:t>disappears</w:t>
      </w:r>
      <w:r w:rsidRPr="00877E66">
        <w:rPr>
          <w:sz w:val="16"/>
        </w:rPr>
        <w:t xml:space="preserve">, </w:t>
      </w:r>
      <w:r w:rsidRPr="00877E66">
        <w:rPr>
          <w:rStyle w:val="StyleUnderline"/>
        </w:rPr>
        <w:t>refigured as merely one object amongst a</w:t>
      </w:r>
      <w:r w:rsidRPr="00877E66">
        <w:rPr>
          <w:sz w:val="16"/>
        </w:rPr>
        <w:t xml:space="preserve"> </w:t>
      </w:r>
      <w:r w:rsidRPr="00877E66">
        <w:rPr>
          <w:rStyle w:val="Emphasis"/>
        </w:rPr>
        <w:t>multitude</w:t>
      </w:r>
      <w:r w:rsidRPr="00877E66">
        <w:rPr>
          <w:sz w:val="16"/>
        </w:rPr>
        <w:t xml:space="preserve"> </w:t>
      </w:r>
      <w:r w:rsidRPr="00877E66">
        <w:rPr>
          <w:rStyle w:val="StyleUnderline"/>
        </w:rPr>
        <w:t>of others</w:t>
      </w:r>
      <w:r w:rsidRPr="00877E66">
        <w:rPr>
          <w:sz w:val="16"/>
        </w:rPr>
        <w:t xml:space="preserve">. Or, one might say, OOO </w:t>
      </w:r>
      <w:r w:rsidRPr="00877E66">
        <w:rPr>
          <w:rStyle w:val="StyleUnderline"/>
        </w:rPr>
        <w:t xml:space="preserve">implies </w:t>
      </w:r>
      <w:r w:rsidRPr="00F42F1E">
        <w:rPr>
          <w:rStyle w:val="StyleUnderline"/>
          <w:highlight w:val="cyan"/>
        </w:rPr>
        <w:t>a</w:t>
      </w:r>
      <w:r w:rsidRPr="00877E66">
        <w:rPr>
          <w:sz w:val="16"/>
        </w:rPr>
        <w:t xml:space="preserve"> kind of </w:t>
      </w:r>
      <w:r w:rsidRPr="00877E66">
        <w:rPr>
          <w:rStyle w:val="Emphasis"/>
        </w:rPr>
        <w:t xml:space="preserve">willful, </w:t>
      </w:r>
      <w:r w:rsidRPr="00F42F1E">
        <w:rPr>
          <w:rStyle w:val="Emphasis"/>
          <w:highlight w:val="cyan"/>
        </w:rPr>
        <w:t>strategic ignorance</w:t>
      </w:r>
      <w:r w:rsidRPr="00877E66">
        <w:rPr>
          <w:sz w:val="16"/>
        </w:rPr>
        <w:t xml:space="preserve">, </w:t>
      </w:r>
      <w:r w:rsidRPr="00877E66">
        <w:rPr>
          <w:rStyle w:val="StyleUnderline"/>
        </w:rPr>
        <w:t xml:space="preserve">choosing to </w:t>
      </w:r>
      <w:r w:rsidRPr="00F42F1E">
        <w:rPr>
          <w:rStyle w:val="StyleUnderline"/>
        </w:rPr>
        <w:t>ignore the fact that to speak of things in themselves is to speak of them on our terms and</w:t>
      </w:r>
      <w:r w:rsidRPr="00F42F1E">
        <w:rPr>
          <w:sz w:val="16"/>
        </w:rPr>
        <w:t xml:space="preserve"> almost </w:t>
      </w:r>
      <w:r w:rsidRPr="00F42F1E">
        <w:rPr>
          <w:rStyle w:val="Emphasis"/>
        </w:rPr>
        <w:t>certainly</w:t>
      </w:r>
      <w:r w:rsidRPr="00F42F1E">
        <w:rPr>
          <w:sz w:val="16"/>
        </w:rPr>
        <w:t xml:space="preserve"> </w:t>
      </w:r>
      <w:r w:rsidRPr="00F42F1E">
        <w:rPr>
          <w:rStyle w:val="StyleUnderline"/>
        </w:rPr>
        <w:t>to project our own qualities onto them</w:t>
      </w:r>
      <w:r w:rsidRPr="00F42F1E">
        <w:rPr>
          <w:sz w:val="16"/>
        </w:rPr>
        <w:t>. The suggestion that wisdom consists in showing “sufficient integrity to listen to the voice of the world instead of our own prejudice about the world” may be a pleasant sentiment, but already demonstrates a certain prejudice, anthropomorphizing the external</w:t>
      </w:r>
      <w:r w:rsidRPr="00877E66">
        <w:rPr>
          <w:sz w:val="16"/>
        </w:rPr>
        <w:t xml:space="preserve"> world through the presumption that it has a voice (conveniently lending it the privileged instrument of philosophical communication), and that we are inherently capable of understanding whatever it is that this voice might say.43 </w:t>
      </w:r>
    </w:p>
    <w:p w14:paraId="6318DB79" w14:textId="77777777" w:rsidR="00332A94" w:rsidRPr="00877E66" w:rsidRDefault="00332A94" w:rsidP="00332A94">
      <w:pPr>
        <w:rPr>
          <w:sz w:val="16"/>
        </w:rPr>
      </w:pPr>
      <w:r w:rsidRPr="00877E66">
        <w:rPr>
          <w:sz w:val="16"/>
        </w:rPr>
        <w:t xml:space="preserve">OOO’s effacement of human subjectivity has two main aims: firstly, to show objects the respect that they apparently deserve, without reducing them to being mere objects of human experience; and secondly, to enliven philosophy by breaking it out of its self-imposed durance within the boundaries of possible experience. But are these two aims </w:t>
      </w:r>
      <w:proofErr w:type="gramStart"/>
      <w:r w:rsidRPr="00877E66">
        <w:rPr>
          <w:sz w:val="16"/>
        </w:rPr>
        <w:t>actually compatible</w:t>
      </w:r>
      <w:proofErr w:type="gramEnd"/>
      <w:r w:rsidRPr="00877E66">
        <w:rPr>
          <w:sz w:val="16"/>
        </w:rPr>
        <w:t xml:space="preserve">? The </w:t>
      </w:r>
      <w:r w:rsidRPr="00877E66">
        <w:rPr>
          <w:rStyle w:val="StyleUnderline"/>
        </w:rPr>
        <w:t>crucial issue here is</w:t>
      </w:r>
      <w:r w:rsidRPr="00877E66">
        <w:rPr>
          <w:sz w:val="16"/>
        </w:rPr>
        <w:t xml:space="preserve"> that Harman seems to be under </w:t>
      </w:r>
      <w:r w:rsidRPr="00877E66">
        <w:rPr>
          <w:rStyle w:val="StyleUnderline"/>
        </w:rPr>
        <w:t>the</w:t>
      </w:r>
      <w:r w:rsidRPr="00877E66">
        <w:rPr>
          <w:sz w:val="16"/>
        </w:rPr>
        <w:t xml:space="preserve"> </w:t>
      </w:r>
      <w:r w:rsidRPr="00877E66">
        <w:rPr>
          <w:rStyle w:val="Emphasis"/>
        </w:rPr>
        <w:t>impression</w:t>
      </w:r>
      <w:r w:rsidRPr="00877E66">
        <w:rPr>
          <w:sz w:val="16"/>
        </w:rPr>
        <w:t xml:space="preserve"> </w:t>
      </w:r>
      <w:r w:rsidRPr="00877E66">
        <w:rPr>
          <w:rStyle w:val="StyleUnderline"/>
        </w:rPr>
        <w:t>that the relations between objects are</w:t>
      </w:r>
      <w:r w:rsidRPr="00877E66">
        <w:rPr>
          <w:sz w:val="16"/>
        </w:rPr>
        <w:t xml:space="preserve"> </w:t>
      </w:r>
      <w:r w:rsidRPr="00877E66">
        <w:rPr>
          <w:rStyle w:val="Emphasis"/>
        </w:rPr>
        <w:t>only meaningful</w:t>
      </w:r>
      <w:r w:rsidRPr="00877E66">
        <w:rPr>
          <w:sz w:val="16"/>
        </w:rPr>
        <w:t xml:space="preserve"> </w:t>
      </w:r>
      <w:r w:rsidRPr="00877E66">
        <w:rPr>
          <w:rStyle w:val="StyleUnderline"/>
        </w:rPr>
        <w:t>when accounted for within a</w:t>
      </w:r>
      <w:r w:rsidRPr="00877E66">
        <w:rPr>
          <w:sz w:val="16"/>
        </w:rPr>
        <w:t xml:space="preserve"> </w:t>
      </w:r>
      <w:r w:rsidRPr="00877E66">
        <w:rPr>
          <w:rStyle w:val="Emphasis"/>
        </w:rPr>
        <w:t>metaphysical</w:t>
      </w:r>
      <w:r w:rsidRPr="00877E66">
        <w:rPr>
          <w:sz w:val="16"/>
        </w:rPr>
        <w:t xml:space="preserve"> </w:t>
      </w:r>
      <w:r w:rsidRPr="00877E66">
        <w:rPr>
          <w:rStyle w:val="StyleUnderline"/>
        </w:rPr>
        <w:t>system</w:t>
      </w:r>
      <w:r w:rsidRPr="00877E66">
        <w:rPr>
          <w:sz w:val="16"/>
        </w:rPr>
        <w:t xml:space="preserve">. Which is, to put it bluntly, a very anthropocentric perspective on objects. For example, </w:t>
      </w:r>
      <w:r w:rsidRPr="00877E66">
        <w:rPr>
          <w:rStyle w:val="StyleUnderline"/>
        </w:rPr>
        <w:t>there is something</w:t>
      </w:r>
      <w:r w:rsidRPr="00877E66">
        <w:rPr>
          <w:sz w:val="16"/>
        </w:rPr>
        <w:t xml:space="preserve"> </w:t>
      </w:r>
      <w:r w:rsidRPr="00877E66">
        <w:rPr>
          <w:rStyle w:val="Emphasis"/>
        </w:rPr>
        <w:t>deeply paradoxical</w:t>
      </w:r>
      <w:r w:rsidRPr="00877E66">
        <w:rPr>
          <w:sz w:val="16"/>
        </w:rPr>
        <w:t xml:space="preserve"> </w:t>
      </w:r>
      <w:r w:rsidRPr="00877E66">
        <w:rPr>
          <w:rStyle w:val="StyleUnderline"/>
        </w:rPr>
        <w:t>in</w:t>
      </w:r>
      <w:r w:rsidRPr="00877E66">
        <w:rPr>
          <w:sz w:val="16"/>
        </w:rPr>
        <w:t xml:space="preserve"> Harman’s </w:t>
      </w:r>
      <w:r w:rsidRPr="00877E66">
        <w:rPr>
          <w:rStyle w:val="StyleUnderline"/>
        </w:rPr>
        <w:t xml:space="preserve">complaint that </w:t>
      </w:r>
      <w:r w:rsidRPr="00F42F1E">
        <w:rPr>
          <w:rStyle w:val="StyleUnderline"/>
          <w:highlight w:val="cyan"/>
        </w:rPr>
        <w:t>while</w:t>
      </w:r>
      <w:r w:rsidRPr="00F42F1E">
        <w:rPr>
          <w:sz w:val="16"/>
          <w:highlight w:val="cyan"/>
        </w:rPr>
        <w:t xml:space="preserve"> </w:t>
      </w:r>
      <w:r w:rsidRPr="00F42F1E">
        <w:rPr>
          <w:rStyle w:val="Emphasis"/>
          <w:highlight w:val="cyan"/>
        </w:rPr>
        <w:t>deconstruction</w:t>
      </w:r>
      <w:r w:rsidRPr="00F42F1E">
        <w:rPr>
          <w:sz w:val="16"/>
          <w:highlight w:val="cyan"/>
        </w:rPr>
        <w:t xml:space="preserve"> </w:t>
      </w:r>
      <w:r w:rsidRPr="00F42F1E">
        <w:rPr>
          <w:rStyle w:val="StyleUnderline"/>
          <w:highlight w:val="cyan"/>
        </w:rPr>
        <w:t>allows</w:t>
      </w:r>
      <w:r w:rsidRPr="00877E66">
        <w:rPr>
          <w:rStyle w:val="StyleUnderline"/>
        </w:rPr>
        <w:t xml:space="preserve"> for “the minimal existence of </w:t>
      </w:r>
      <w:r w:rsidRPr="00F42F1E">
        <w:rPr>
          <w:rStyle w:val="StyleUnderline"/>
          <w:highlight w:val="cyan"/>
        </w:rPr>
        <w:t>traces</w:t>
      </w:r>
      <w:r w:rsidRPr="00877E66">
        <w:rPr>
          <w:rStyle w:val="StyleUnderline"/>
        </w:rPr>
        <w:t xml:space="preserve"> from the otherworld,” </w:t>
      </w:r>
      <w:r w:rsidRPr="00F42F1E">
        <w:rPr>
          <w:rStyle w:val="StyleUnderline"/>
          <w:highlight w:val="cyan"/>
        </w:rPr>
        <w:t>it</w:t>
      </w:r>
      <w:r w:rsidRPr="00877E66">
        <w:rPr>
          <w:rStyle w:val="StyleUnderline"/>
        </w:rPr>
        <w:t xml:space="preserve"> still</w:t>
      </w:r>
      <w:r w:rsidRPr="00877E66">
        <w:rPr>
          <w:sz w:val="16"/>
        </w:rPr>
        <w:t xml:space="preserve"> </w:t>
      </w:r>
      <w:r w:rsidRPr="00F42F1E">
        <w:rPr>
          <w:rStyle w:val="Emphasis"/>
          <w:highlight w:val="cyan"/>
        </w:rPr>
        <w:t>harnesses</w:t>
      </w:r>
      <w:r w:rsidRPr="00F42F1E">
        <w:rPr>
          <w:sz w:val="16"/>
          <w:highlight w:val="cyan"/>
        </w:rPr>
        <w:t xml:space="preserve"> </w:t>
      </w:r>
      <w:r w:rsidRPr="00F42F1E">
        <w:rPr>
          <w:rStyle w:val="StyleUnderline"/>
          <w:highlight w:val="cyan"/>
        </w:rPr>
        <w:t>these</w:t>
      </w:r>
      <w:r w:rsidRPr="00877E66">
        <w:rPr>
          <w:rStyle w:val="StyleUnderline"/>
        </w:rPr>
        <w:t xml:space="preserve"> traces “within a theory of</w:t>
      </w:r>
      <w:r w:rsidRPr="00877E66">
        <w:rPr>
          <w:sz w:val="16"/>
        </w:rPr>
        <w:t xml:space="preserve"> human </w:t>
      </w:r>
      <w:r w:rsidRPr="00877E66">
        <w:rPr>
          <w:rStyle w:val="StyleUnderline"/>
        </w:rPr>
        <w:t>meaning rather than letting them</w:t>
      </w:r>
      <w:r w:rsidRPr="00877E66">
        <w:rPr>
          <w:sz w:val="16"/>
        </w:rPr>
        <w:t xml:space="preserve"> </w:t>
      </w:r>
      <w:r w:rsidRPr="00877E66">
        <w:rPr>
          <w:rStyle w:val="Emphasis"/>
        </w:rPr>
        <w:t>battle it out</w:t>
      </w:r>
      <w:r w:rsidRPr="00877E66">
        <w:rPr>
          <w:sz w:val="16"/>
        </w:rPr>
        <w:t xml:space="preserve"> </w:t>
      </w:r>
      <w:r w:rsidRPr="00877E66">
        <w:rPr>
          <w:rStyle w:val="StyleUnderline"/>
        </w:rPr>
        <w:t>amongst themselves in the caverns below</w:t>
      </w:r>
      <w:r w:rsidRPr="00877E66">
        <w:rPr>
          <w:sz w:val="16"/>
        </w:rPr>
        <w:t xml:space="preserve">.”44 Why do these subterranean traces, whatever they are, need us to allow them to “battle it out”? </w:t>
      </w:r>
      <w:r w:rsidRPr="00F42F1E">
        <w:rPr>
          <w:rStyle w:val="StyleUnderline"/>
          <w:highlight w:val="cyan"/>
        </w:rPr>
        <w:t>If</w:t>
      </w:r>
      <w:r w:rsidRPr="00877E66">
        <w:rPr>
          <w:rStyle w:val="StyleUnderline"/>
        </w:rPr>
        <w:t xml:space="preserve"> they were</w:t>
      </w:r>
      <w:r w:rsidRPr="00877E66">
        <w:rPr>
          <w:sz w:val="16"/>
        </w:rPr>
        <w:t xml:space="preserve"> </w:t>
      </w:r>
      <w:r w:rsidRPr="00F42F1E">
        <w:rPr>
          <w:rStyle w:val="Emphasis"/>
          <w:highlight w:val="cyan"/>
        </w:rPr>
        <w:t>truly autonomous</w:t>
      </w:r>
      <w:r w:rsidRPr="00877E66">
        <w:rPr>
          <w:sz w:val="16"/>
        </w:rPr>
        <w:t xml:space="preserve">, then </w:t>
      </w:r>
      <w:r w:rsidRPr="00877E66">
        <w:rPr>
          <w:rStyle w:val="StyleUnderline"/>
        </w:rPr>
        <w:t xml:space="preserve">their </w:t>
      </w:r>
      <w:r w:rsidRPr="00F42F1E">
        <w:rPr>
          <w:rStyle w:val="StyleUnderline"/>
          <w:highlight w:val="cyan"/>
        </w:rPr>
        <w:t>skirmishes would occur</w:t>
      </w:r>
      <w:r w:rsidRPr="00F42F1E">
        <w:rPr>
          <w:sz w:val="16"/>
          <w:highlight w:val="cyan"/>
        </w:rPr>
        <w:t xml:space="preserve"> </w:t>
      </w:r>
      <w:r w:rsidRPr="00F42F1E">
        <w:rPr>
          <w:rStyle w:val="Emphasis"/>
          <w:highlight w:val="cyan"/>
        </w:rPr>
        <w:t>regardless</w:t>
      </w:r>
      <w:r w:rsidRPr="00877E66">
        <w:rPr>
          <w:sz w:val="16"/>
        </w:rPr>
        <w:t xml:space="preserve"> </w:t>
      </w:r>
      <w:r w:rsidRPr="00877E66">
        <w:rPr>
          <w:rStyle w:val="StyleUnderline"/>
        </w:rPr>
        <w:t>of whether philosophers acknowledge them or not</w:t>
      </w:r>
      <w:r w:rsidRPr="00877E66">
        <w:rPr>
          <w:sz w:val="16"/>
        </w:rPr>
        <w:t>.</w:t>
      </w:r>
    </w:p>
    <w:p w14:paraId="4BA8A89E" w14:textId="77777777" w:rsidR="00332A94" w:rsidRPr="00B64449" w:rsidRDefault="00332A94" w:rsidP="00332A94">
      <w:pPr>
        <w:rPr>
          <w:sz w:val="16"/>
        </w:rPr>
      </w:pPr>
      <w:r w:rsidRPr="00B64449">
        <w:rPr>
          <w:sz w:val="16"/>
        </w:rPr>
        <w:t xml:space="preserve">It seems inevitable that this imperative to ontologically account for the relations between objects actually just reinscribes them within the domain of “human meaning” (or the “structure of care,” as Heidegger would say), and as such, one might wonder whether the Kantian foreclosure of such claims to human reason is in fact far less arrogantly anthropocentric, insofar as it is reluctant to speak of that which it cannot know, and does not regard its own thought as inherently capable of penetrating all boundaries. “Giving up power, relinquishing control, leaving objects alone,” suggests Irina Aristarkhova, “might enable them to become things, as in </w:t>
      </w:r>
      <w:r w:rsidRPr="00B64449">
        <w:rPr>
          <w:i/>
          <w:iCs/>
          <w:sz w:val="16"/>
        </w:rPr>
        <w:t>things-in-themselves</w:t>
      </w:r>
      <w:r w:rsidRPr="00B64449">
        <w:rPr>
          <w:sz w:val="16"/>
        </w:rPr>
        <w:t>.”45 Impelled as it is to involve itself with objects, to speak of and for them, OOO is incapable of such a gesture. It cannot simply leave its cherished objects to their own devices, reducing them instead to a fixed set of predetermined concepts.</w:t>
      </w:r>
    </w:p>
    <w:p w14:paraId="20599250" w14:textId="77777777" w:rsidR="00332A94" w:rsidRPr="00B64449" w:rsidRDefault="00332A94" w:rsidP="00332A94">
      <w:pPr>
        <w:rPr>
          <w:sz w:val="16"/>
        </w:rPr>
      </w:pPr>
      <w:r w:rsidRPr="00B64449">
        <w:rPr>
          <w:sz w:val="16"/>
        </w:rPr>
        <w:t xml:space="preserve">There is a tension in OOO between two desiderata: wishing to grant objects an autonomy they have ostensibly been denied by prior </w:t>
      </w:r>
      <w:proofErr w:type="gramStart"/>
      <w:r w:rsidRPr="00B64449">
        <w:rPr>
          <w:sz w:val="16"/>
        </w:rPr>
        <w:t>philosophers, but</w:t>
      </w:r>
      <w:proofErr w:type="gramEnd"/>
      <w:r w:rsidRPr="00B64449">
        <w:rPr>
          <w:sz w:val="16"/>
        </w:rPr>
        <w:t xml:space="preserve"> </w:t>
      </w:r>
      <w:r w:rsidRPr="00B64449">
        <w:rPr>
          <w:i/>
          <w:iCs/>
          <w:sz w:val="16"/>
        </w:rPr>
        <w:t>also</w:t>
      </w:r>
      <w:r w:rsidRPr="00B64449">
        <w:rPr>
          <w:sz w:val="16"/>
        </w:rPr>
        <w:t xml:space="preserve"> wishing to present these objects’ autonomy in the most interesting, novel manner possible. It is at precisely this disjuncture that the conflict between the realist and speculative aspects of OOO is most apparent. What becomes clear is that OOO, by choosing to elide the position of the subject </w:t>
      </w:r>
      <w:proofErr w:type="gramStart"/>
      <w:r w:rsidRPr="00B64449">
        <w:rPr>
          <w:sz w:val="16"/>
        </w:rPr>
        <w:t>in regard to</w:t>
      </w:r>
      <w:proofErr w:type="gramEnd"/>
      <w:r w:rsidRPr="00B64449">
        <w:rPr>
          <w:sz w:val="16"/>
        </w:rPr>
        <w:t xml:space="preserve"> knowledge formation, is concomitantly incapable of reflecting upon the role of the philosopher </w:t>
      </w:r>
      <w:proofErr w:type="gramStart"/>
      <w:r w:rsidRPr="00B64449">
        <w:rPr>
          <w:sz w:val="16"/>
        </w:rPr>
        <w:t>in regard to</w:t>
      </w:r>
      <w:proofErr w:type="gramEnd"/>
      <w:r w:rsidRPr="00B64449">
        <w:rPr>
          <w:sz w:val="16"/>
        </w:rPr>
        <w:t xml:space="preserve"> the positions that they put forward—which is to say that OOO cannot account for the necessarily anthropocentric nature of the practice of philosophizing. Unless one is wedded to some form of scientific naturalism, there is nothing noticeably unprecedented or problematic in arguing that a philosophy’s value should be judged on the extent to which it is “both compelling and fruitful.”46 But these are not categories that have any bearing whatsoever on the autonomy of objects; they are, conversely, about very much human interests and concerns. In the end, OOO is not </w:t>
      </w:r>
      <w:proofErr w:type="gramStart"/>
      <w:r w:rsidRPr="00B64449">
        <w:rPr>
          <w:sz w:val="16"/>
        </w:rPr>
        <w:t>really about</w:t>
      </w:r>
      <w:proofErr w:type="gramEnd"/>
      <w:r w:rsidRPr="00B64449">
        <w:rPr>
          <w:sz w:val="16"/>
        </w:rPr>
        <w:t xml:space="preserve"> elucidating some kind of inner life of objects; instead, it is about using this proposition as the means for proffering a more enthralling, exhilarating perspective on the world. OOO is fundamentally concerned with what is interesting to </w:t>
      </w:r>
      <w:r w:rsidRPr="00B64449">
        <w:rPr>
          <w:i/>
          <w:iCs/>
          <w:sz w:val="16"/>
        </w:rPr>
        <w:t>us</w:t>
      </w:r>
      <w:r w:rsidRPr="00B64449">
        <w:rPr>
          <w:sz w:val="16"/>
        </w:rPr>
        <w:t>, as human beings, and more specifically, with what would make objects most interesting for us.</w:t>
      </w:r>
    </w:p>
    <w:p w14:paraId="274EC388" w14:textId="77777777" w:rsidR="00332A94" w:rsidRPr="00B64449" w:rsidRDefault="00332A94" w:rsidP="00332A94">
      <w:pPr>
        <w:rPr>
          <w:sz w:val="16"/>
        </w:rPr>
      </w:pPr>
      <w:r w:rsidRPr="00B64449">
        <w:rPr>
          <w:sz w:val="16"/>
        </w:rPr>
        <w:t xml:space="preserve">OOO is </w:t>
      </w:r>
      <w:r w:rsidRPr="00B64449">
        <w:rPr>
          <w:rStyle w:val="StyleUnderline"/>
        </w:rPr>
        <w:t>a philosophy of</w:t>
      </w:r>
      <w:r w:rsidRPr="00B64449">
        <w:rPr>
          <w:sz w:val="16"/>
        </w:rPr>
        <w:t xml:space="preserve"> </w:t>
      </w:r>
      <w:r w:rsidRPr="00B64449">
        <w:rPr>
          <w:rStyle w:val="Emphasis"/>
        </w:rPr>
        <w:t>enchantment</w:t>
      </w:r>
      <w:r w:rsidRPr="00B64449">
        <w:rPr>
          <w:sz w:val="16"/>
        </w:rPr>
        <w:t xml:space="preserve">, of allure—it seeks </w:t>
      </w:r>
      <w:r w:rsidRPr="00B64449">
        <w:rPr>
          <w:rStyle w:val="StyleUnderline"/>
        </w:rPr>
        <w:t>to bring the</w:t>
      </w:r>
      <w:r w:rsidRPr="00B64449">
        <w:rPr>
          <w:sz w:val="16"/>
        </w:rPr>
        <w:t xml:space="preserve"> </w:t>
      </w:r>
      <w:r w:rsidRPr="00B64449">
        <w:rPr>
          <w:rStyle w:val="Emphasis"/>
        </w:rPr>
        <w:t>cosmic drama</w:t>
      </w:r>
      <w:r w:rsidRPr="00B64449">
        <w:rPr>
          <w:sz w:val="16"/>
        </w:rPr>
        <w:t xml:space="preserve"> </w:t>
      </w:r>
      <w:r w:rsidRPr="00B64449">
        <w:rPr>
          <w:rStyle w:val="StyleUnderline"/>
        </w:rPr>
        <w:t>to us, to return a</w:t>
      </w:r>
      <w:r w:rsidRPr="00B64449">
        <w:rPr>
          <w:sz w:val="16"/>
        </w:rPr>
        <w:t xml:space="preserve"> </w:t>
      </w:r>
      <w:r w:rsidRPr="00B64449">
        <w:rPr>
          <w:rStyle w:val="Emphasis"/>
        </w:rPr>
        <w:t>sense of wonder</w:t>
      </w:r>
      <w:r w:rsidRPr="00B64449">
        <w:rPr>
          <w:sz w:val="16"/>
        </w:rPr>
        <w:t xml:space="preserve"> </w:t>
      </w:r>
      <w:r w:rsidRPr="00B64449">
        <w:rPr>
          <w:rStyle w:val="StyleUnderline"/>
        </w:rPr>
        <w:t>to the world</w:t>
      </w:r>
      <w:r w:rsidRPr="00B64449">
        <w:rPr>
          <w:sz w:val="16"/>
        </w:rPr>
        <w:t xml:space="preserve">.47 Hence Harman’s </w:t>
      </w:r>
      <w:r w:rsidRPr="00B64449">
        <w:rPr>
          <w:rStyle w:val="StyleUnderline"/>
        </w:rPr>
        <w:t>habitual recourse to</w:t>
      </w:r>
      <w:r w:rsidRPr="00B64449">
        <w:rPr>
          <w:sz w:val="16"/>
        </w:rPr>
        <w:t xml:space="preserve"> </w:t>
      </w:r>
      <w:r w:rsidRPr="00B64449">
        <w:rPr>
          <w:rStyle w:val="Emphasis"/>
        </w:rPr>
        <w:t>exoticizing</w:t>
      </w:r>
      <w:r w:rsidRPr="00B64449">
        <w:rPr>
          <w:sz w:val="16"/>
        </w:rPr>
        <w:t xml:space="preserve"> </w:t>
      </w:r>
      <w:r w:rsidRPr="00B64449">
        <w:rPr>
          <w:rStyle w:val="StyleUnderline"/>
        </w:rPr>
        <w:t>metaphors, which attempt to highlight the</w:t>
      </w:r>
      <w:r w:rsidRPr="00B64449">
        <w:rPr>
          <w:sz w:val="16"/>
        </w:rPr>
        <w:t xml:space="preserve"> enticing or </w:t>
      </w:r>
      <w:r w:rsidRPr="00B64449">
        <w:rPr>
          <w:rStyle w:val="Emphasis"/>
        </w:rPr>
        <w:t>bewitching</w:t>
      </w:r>
      <w:r w:rsidRPr="00B64449">
        <w:rPr>
          <w:sz w:val="16"/>
        </w:rPr>
        <w:t xml:space="preserve"> </w:t>
      </w:r>
      <w:r w:rsidRPr="00B64449">
        <w:rPr>
          <w:rStyle w:val="StyleUnderline"/>
        </w:rPr>
        <w:t>world</w:t>
      </w:r>
      <w:r w:rsidRPr="00B64449">
        <w:rPr>
          <w:sz w:val="16"/>
        </w:rPr>
        <w:t xml:space="preserve"> of objects </w:t>
      </w:r>
      <w:r w:rsidRPr="00B64449">
        <w:rPr>
          <w:rStyle w:val="StyleUnderline"/>
        </w:rPr>
        <w:t>that apparently surrounds us</w:t>
      </w:r>
      <w:r w:rsidRPr="00B64449">
        <w:rPr>
          <w:sz w:val="16"/>
        </w:rPr>
        <w:t xml:space="preserve">. We are told that objects, as presented in OOO, “are as strange as ghosts in a Japanese temple, or signals flashing inscrutably from the moon,”48 and that it is far better for us to “read of the properties of salt, or the love story of a buccaneer and an Indian princess, than the latest measurements of the walls of our human prison,”49 underscoring the anthropocentric stakes of this speculative venture. Most strikingly, Harman argues quite explicitly that the same “charm” that we find in objects “is present in foreign cultures, and for all the endless diatribes against ‘Orientalism,’ objects themselves are a perpetual Orient, harboring exotic spices, guilds, and cobras,” going on later in the same book to argue that “against all expectations, we often learn more about foreign things from Marco Polo or T.E. Lawrence than from the most vehement technical orations on colonialism.”50 OOO is intended to render all objects, even the most mundane or familiar, exotic. </w:t>
      </w:r>
    </w:p>
    <w:p w14:paraId="13B0024A" w14:textId="77777777" w:rsidR="00332A94" w:rsidRPr="00B64449" w:rsidRDefault="00332A94" w:rsidP="00332A94">
      <w:pPr>
        <w:rPr>
          <w:sz w:val="16"/>
        </w:rPr>
      </w:pPr>
      <w:r w:rsidRPr="00B64449">
        <w:rPr>
          <w:sz w:val="16"/>
        </w:rPr>
        <w:t>To be fair, Harman does not view this orientalism as an experience confined to humans; rather, the concept of allure is focal to his somewhat opaque theory of vicarious causation—a kind of “</w:t>
      </w:r>
      <w:r w:rsidRPr="00B64449">
        <w:rPr>
          <w:i/>
          <w:iCs/>
          <w:sz w:val="16"/>
        </w:rPr>
        <w:t>touch without touching</w:t>
      </w:r>
      <w:r w:rsidRPr="00B64449">
        <w:rPr>
          <w:sz w:val="16"/>
        </w:rPr>
        <w:t xml:space="preserve">”—which lies at the basis of all relationality between objects.51 But its justification, in the absence of any clear proof of such causality, almost always comes back to its appeal for us as humans and as philosophers. The difference between humans and other animals, Harman argues, is that we are “more object-oriented, filling our minds with all present and absent objects,” such that we “do not remain in the holistic prisons of our own lives where things are fully unified by their significance for us, but face outward toward a cosmos speckled with independent campfires and black holes.”52 And yet the latter claim does not logically follow from the former, for this object-orientation is quite evidently a form of meaning-making, an ordering of our experience of the world, however fanciful, into discrete units that are significant to us in some way. Acknowledging the heterogeneity of the things that surround us, of the world into which we are thrown, does not somehow elude the fact that this is a philosophical representation of the world, a signification centered upon our interests and concerns, and dependent upon </w:t>
      </w:r>
      <w:r w:rsidRPr="00B64449">
        <w:rPr>
          <w:i/>
          <w:iCs/>
          <w:sz w:val="16"/>
        </w:rPr>
        <w:t>our</w:t>
      </w:r>
      <w:r w:rsidRPr="00B64449">
        <w:rPr>
          <w:sz w:val="16"/>
        </w:rPr>
        <w:t xml:space="preserve"> access to objects. </w:t>
      </w:r>
      <w:r w:rsidRPr="00B64449">
        <w:rPr>
          <w:rStyle w:val="StyleUnderline"/>
        </w:rPr>
        <w:t>It may</w:t>
      </w:r>
      <w:r w:rsidRPr="00B64449">
        <w:rPr>
          <w:sz w:val="16"/>
        </w:rPr>
        <w:t xml:space="preserve"> well </w:t>
      </w:r>
      <w:r w:rsidRPr="00B64449">
        <w:rPr>
          <w:rStyle w:val="StyleUnderline"/>
        </w:rPr>
        <w:t>be true that such</w:t>
      </w:r>
      <w:r w:rsidRPr="00B64449">
        <w:rPr>
          <w:sz w:val="16"/>
        </w:rPr>
        <w:t xml:space="preserve"> an ontology </w:t>
      </w:r>
      <w:proofErr w:type="gramStart"/>
      <w:r w:rsidRPr="00B64449">
        <w:rPr>
          <w:rStyle w:val="StyleUnderline"/>
        </w:rPr>
        <w:t xml:space="preserve">is capable of </w:t>
      </w:r>
      <w:r w:rsidRPr="00F42F1E">
        <w:rPr>
          <w:rStyle w:val="StyleUnderline"/>
          <w:highlight w:val="cyan"/>
        </w:rPr>
        <w:t>unleashing</w:t>
      </w:r>
      <w:proofErr w:type="gramEnd"/>
      <w:r w:rsidRPr="00F42F1E">
        <w:rPr>
          <w:rStyle w:val="StyleUnderline"/>
          <w:highlight w:val="cyan"/>
        </w:rPr>
        <w:t xml:space="preserve"> “a</w:t>
      </w:r>
      <w:r w:rsidRPr="00F42F1E">
        <w:rPr>
          <w:sz w:val="16"/>
          <w:highlight w:val="cyan"/>
        </w:rPr>
        <w:t xml:space="preserve"> </w:t>
      </w:r>
      <w:r w:rsidRPr="00F42F1E">
        <w:rPr>
          <w:rStyle w:val="Emphasis"/>
          <w:highlight w:val="cyan"/>
        </w:rPr>
        <w:t>gold rush of</w:t>
      </w:r>
      <w:r w:rsidRPr="00B64449">
        <w:rPr>
          <w:rStyle w:val="Emphasis"/>
        </w:rPr>
        <w:t xml:space="preserve"> further </w:t>
      </w:r>
      <w:r w:rsidRPr="00F42F1E">
        <w:rPr>
          <w:rStyle w:val="Emphasis"/>
          <w:highlight w:val="cyan"/>
        </w:rPr>
        <w:t>speculations</w:t>
      </w:r>
      <w:r w:rsidRPr="00B64449">
        <w:rPr>
          <w:sz w:val="16"/>
        </w:rPr>
        <w:t xml:space="preserve">,” </w:t>
      </w:r>
      <w:r w:rsidRPr="00B64449">
        <w:rPr>
          <w:rStyle w:val="StyleUnderline"/>
        </w:rPr>
        <w:t xml:space="preserve">but of </w:t>
      </w:r>
      <w:r w:rsidRPr="00F42F1E">
        <w:rPr>
          <w:rStyle w:val="StyleUnderline"/>
          <w:highlight w:val="cyan"/>
        </w:rPr>
        <w:t>what</w:t>
      </w:r>
      <w:r w:rsidRPr="00F42F1E">
        <w:rPr>
          <w:sz w:val="16"/>
          <w:highlight w:val="cyan"/>
        </w:rPr>
        <w:t xml:space="preserve"> </w:t>
      </w:r>
      <w:r w:rsidRPr="00F42F1E">
        <w:rPr>
          <w:rStyle w:val="Emphasis"/>
          <w:highlight w:val="cyan"/>
        </w:rPr>
        <w:t>benefit</w:t>
      </w:r>
      <w:r w:rsidRPr="00F42F1E">
        <w:rPr>
          <w:sz w:val="16"/>
          <w:highlight w:val="cyan"/>
        </w:rPr>
        <w:t xml:space="preserve"> </w:t>
      </w:r>
      <w:r w:rsidRPr="00F42F1E">
        <w:rPr>
          <w:rStyle w:val="StyleUnderline"/>
          <w:highlight w:val="cyan"/>
        </w:rPr>
        <w:t>is</w:t>
      </w:r>
      <w:r w:rsidRPr="00B64449">
        <w:rPr>
          <w:rStyle w:val="StyleUnderline"/>
        </w:rPr>
        <w:t xml:space="preserve"> this—philosophical prospectors</w:t>
      </w:r>
      <w:r w:rsidRPr="00B64449">
        <w:rPr>
          <w:sz w:val="16"/>
        </w:rPr>
        <w:t xml:space="preserve"> </w:t>
      </w:r>
      <w:r w:rsidRPr="00F42F1E">
        <w:rPr>
          <w:rStyle w:val="Emphasis"/>
          <w:highlight w:val="cyan"/>
        </w:rPr>
        <w:t>staking claim to</w:t>
      </w:r>
      <w:r w:rsidRPr="00B64449">
        <w:rPr>
          <w:rStyle w:val="Emphasis"/>
        </w:rPr>
        <w:t xml:space="preserve"> a </w:t>
      </w:r>
      <w:r w:rsidRPr="00F42F1E">
        <w:rPr>
          <w:rStyle w:val="Emphasis"/>
          <w:highlight w:val="cyan"/>
        </w:rPr>
        <w:t>territory</w:t>
      </w:r>
      <w:r w:rsidRPr="00B64449">
        <w:rPr>
          <w:sz w:val="16"/>
        </w:rPr>
        <w:t xml:space="preserve"> </w:t>
      </w:r>
      <w:r w:rsidRPr="00B64449">
        <w:rPr>
          <w:rStyle w:val="StyleUnderline"/>
        </w:rPr>
        <w:t>over which they have</w:t>
      </w:r>
      <w:r w:rsidRPr="00B64449">
        <w:rPr>
          <w:sz w:val="16"/>
        </w:rPr>
        <w:t xml:space="preserve"> </w:t>
      </w:r>
      <w:r w:rsidRPr="00B64449">
        <w:rPr>
          <w:rStyle w:val="Emphasis"/>
        </w:rPr>
        <w:t>no intrinsic right</w:t>
      </w:r>
      <w:r w:rsidRPr="00B64449">
        <w:rPr>
          <w:sz w:val="16"/>
        </w:rPr>
        <w:t>—to the objects themselves?53</w:t>
      </w:r>
    </w:p>
    <w:p w14:paraId="6254881A" w14:textId="77777777" w:rsidR="00332A94" w:rsidRPr="00B64449" w:rsidRDefault="00332A94" w:rsidP="00332A94">
      <w:pPr>
        <w:rPr>
          <w:sz w:val="16"/>
        </w:rPr>
      </w:pPr>
      <w:r w:rsidRPr="00B64449">
        <w:rPr>
          <w:rStyle w:val="StyleUnderline"/>
        </w:rPr>
        <w:t>To propose</w:t>
      </w:r>
      <w:r w:rsidRPr="00B64449">
        <w:rPr>
          <w:sz w:val="16"/>
        </w:rPr>
        <w:t xml:space="preserve"> that objects are “like undiscovered planets, stony or gaseous worlds which ontology is now obliged to colonize” </w:t>
      </w:r>
      <w:r w:rsidRPr="00B64449">
        <w:rPr>
          <w:rStyle w:val="StyleUnderline"/>
        </w:rPr>
        <w:t xml:space="preserve">is to effectively establish </w:t>
      </w:r>
      <w:r w:rsidRPr="00F42F1E">
        <w:rPr>
          <w:rStyle w:val="StyleUnderline"/>
          <w:highlight w:val="cyan"/>
        </w:rPr>
        <w:t>a</w:t>
      </w:r>
      <w:r w:rsidRPr="00B64449">
        <w:rPr>
          <w:sz w:val="16"/>
        </w:rPr>
        <w:t xml:space="preserve"> sort of </w:t>
      </w:r>
      <w:r w:rsidRPr="00F42F1E">
        <w:rPr>
          <w:rStyle w:val="Emphasis"/>
          <w:highlight w:val="cyan"/>
        </w:rPr>
        <w:t>metaphysical manifest destiny</w:t>
      </w:r>
      <w:r w:rsidRPr="00B64449">
        <w:rPr>
          <w:sz w:val="16"/>
        </w:rPr>
        <w:t xml:space="preserve">, </w:t>
      </w:r>
      <w:r w:rsidRPr="00B64449">
        <w:rPr>
          <w:rStyle w:val="StyleUnderline"/>
        </w:rPr>
        <w:t>an injunction to</w:t>
      </w:r>
      <w:r w:rsidRPr="00B64449">
        <w:rPr>
          <w:sz w:val="16"/>
        </w:rPr>
        <w:t xml:space="preserve"> </w:t>
      </w:r>
      <w:r w:rsidRPr="00B64449">
        <w:rPr>
          <w:rStyle w:val="Emphasis"/>
        </w:rPr>
        <w:t>subsume</w:t>
      </w:r>
      <w:r w:rsidRPr="00B64449">
        <w:rPr>
          <w:sz w:val="16"/>
        </w:rPr>
        <w:t xml:space="preserve"> </w:t>
      </w:r>
      <w:r w:rsidRPr="00B64449">
        <w:rPr>
          <w:rStyle w:val="StyleUnderline"/>
        </w:rPr>
        <w:t>the cosmos in its</w:t>
      </w:r>
      <w:r w:rsidRPr="00B64449">
        <w:rPr>
          <w:sz w:val="16"/>
        </w:rPr>
        <w:t xml:space="preserve"> </w:t>
      </w:r>
      <w:r w:rsidRPr="00B64449">
        <w:rPr>
          <w:rStyle w:val="Emphasis"/>
        </w:rPr>
        <w:t>totality</w:t>
      </w:r>
      <w:r w:rsidRPr="00B64449">
        <w:rPr>
          <w:sz w:val="16"/>
        </w:rPr>
        <w:t xml:space="preserve"> </w:t>
      </w:r>
      <w:r w:rsidRPr="00B64449">
        <w:rPr>
          <w:rStyle w:val="StyleUnderline"/>
        </w:rPr>
        <w:t>under its own concepts and categories</w:t>
      </w:r>
      <w:r w:rsidRPr="00B64449">
        <w:rPr>
          <w:sz w:val="16"/>
        </w:rPr>
        <w:t xml:space="preserve">—precisely </w:t>
      </w:r>
      <w:r w:rsidRPr="00B64449">
        <w:rPr>
          <w:rStyle w:val="StyleUnderline"/>
        </w:rPr>
        <w:t>the maneuver</w:t>
      </w:r>
      <w:r w:rsidRPr="00B64449">
        <w:rPr>
          <w:sz w:val="16"/>
        </w:rPr>
        <w:t xml:space="preserve"> that Kant’s </w:t>
      </w:r>
      <w:r w:rsidRPr="00B64449">
        <w:rPr>
          <w:rStyle w:val="StyleUnderline"/>
        </w:rPr>
        <w:t>critical philosophy was meant to</w:t>
      </w:r>
      <w:r w:rsidRPr="00B64449">
        <w:rPr>
          <w:sz w:val="16"/>
        </w:rPr>
        <w:t xml:space="preserve"> </w:t>
      </w:r>
      <w:r w:rsidRPr="00B64449">
        <w:rPr>
          <w:rStyle w:val="Emphasis"/>
        </w:rPr>
        <w:t>prevent</w:t>
      </w:r>
      <w:r w:rsidRPr="00B64449">
        <w:rPr>
          <w:sz w:val="16"/>
        </w:rPr>
        <w:t xml:space="preserve"> (albeit for reasons quite different from those that we might favor today).54 As Katherine Behar argues, “the scent of seduction and conquest permeates [Harman’s] terminology,” capturing objects within the gaze of a perverse exoticism, seeing in them “a form of alterity that is meant to be </w:t>
      </w:r>
      <w:r w:rsidRPr="00B64449">
        <w:rPr>
          <w:i/>
          <w:iCs/>
          <w:sz w:val="16"/>
        </w:rPr>
        <w:t>had</w:t>
      </w:r>
      <w:r w:rsidRPr="00B64449">
        <w:rPr>
          <w:sz w:val="16"/>
        </w:rPr>
        <w:t xml:space="preserve"> even if from afar.”55 OOO is, like any philosophy, a set of </w:t>
      </w:r>
      <w:r w:rsidRPr="00B64449">
        <w:rPr>
          <w:rStyle w:val="StyleUnderline"/>
        </w:rPr>
        <w:t>concepts</w:t>
      </w:r>
      <w:r w:rsidRPr="00B64449">
        <w:rPr>
          <w:sz w:val="16"/>
        </w:rPr>
        <w:t xml:space="preserve"> that are </w:t>
      </w:r>
      <w:r w:rsidRPr="00B64449">
        <w:rPr>
          <w:rStyle w:val="StyleUnderline"/>
        </w:rPr>
        <w:t xml:space="preserve">used in order </w:t>
      </w:r>
      <w:r w:rsidRPr="00F42F1E">
        <w:rPr>
          <w:rStyle w:val="StyleUnderline"/>
          <w:highlight w:val="cyan"/>
        </w:rPr>
        <w:t>to</w:t>
      </w:r>
      <w:r w:rsidRPr="00F42F1E">
        <w:rPr>
          <w:sz w:val="16"/>
          <w:highlight w:val="cyan"/>
        </w:rPr>
        <w:t xml:space="preserve"> </w:t>
      </w:r>
      <w:r w:rsidRPr="00F42F1E">
        <w:rPr>
          <w:rStyle w:val="Emphasis"/>
          <w:highlight w:val="cyan"/>
        </w:rPr>
        <w:t>represent</w:t>
      </w:r>
      <w:r w:rsidRPr="00F42F1E">
        <w:rPr>
          <w:sz w:val="16"/>
          <w:highlight w:val="cyan"/>
        </w:rPr>
        <w:t xml:space="preserve"> </w:t>
      </w:r>
      <w:r w:rsidRPr="00F42F1E">
        <w:rPr>
          <w:rStyle w:val="StyleUnderline"/>
          <w:highlight w:val="cyan"/>
        </w:rPr>
        <w:t>the world</w:t>
      </w:r>
      <w:r w:rsidRPr="00B64449">
        <w:rPr>
          <w:rStyle w:val="StyleUnderline"/>
        </w:rPr>
        <w:t xml:space="preserve"> in a certain way, and in its</w:t>
      </w:r>
      <w:r w:rsidRPr="00B64449">
        <w:rPr>
          <w:sz w:val="16"/>
        </w:rPr>
        <w:t xml:space="preserve"> </w:t>
      </w:r>
      <w:r w:rsidRPr="00B64449">
        <w:rPr>
          <w:rStyle w:val="Emphasis"/>
        </w:rPr>
        <w:t>emphatic conviction</w:t>
      </w:r>
      <w:r w:rsidRPr="00B64449">
        <w:rPr>
          <w:sz w:val="16"/>
        </w:rPr>
        <w:t xml:space="preserve"> </w:t>
      </w:r>
      <w:r w:rsidRPr="00B64449">
        <w:rPr>
          <w:rStyle w:val="StyleUnderline"/>
        </w:rPr>
        <w:t>that such concepts are</w:t>
      </w:r>
      <w:r w:rsidRPr="00B64449">
        <w:rPr>
          <w:sz w:val="16"/>
        </w:rPr>
        <w:t xml:space="preserve"> </w:t>
      </w:r>
      <w:r w:rsidRPr="00B64449">
        <w:rPr>
          <w:rStyle w:val="Emphasis"/>
        </w:rPr>
        <w:t>applicable</w:t>
      </w:r>
      <w:r w:rsidRPr="00B64449">
        <w:rPr>
          <w:sz w:val="16"/>
        </w:rPr>
        <w:t xml:space="preserve"> </w:t>
      </w:r>
      <w:r w:rsidRPr="00B64449">
        <w:rPr>
          <w:rStyle w:val="StyleUnderline"/>
        </w:rPr>
        <w:t xml:space="preserve">to all aspects of reality, it </w:t>
      </w:r>
      <w:r w:rsidRPr="00F42F1E">
        <w:rPr>
          <w:rStyle w:val="StyleUnderline"/>
          <w:highlight w:val="cyan"/>
        </w:rPr>
        <w:t>becomes a</w:t>
      </w:r>
      <w:r w:rsidRPr="00F42F1E">
        <w:rPr>
          <w:sz w:val="16"/>
          <w:highlight w:val="cyan"/>
        </w:rPr>
        <w:t xml:space="preserve"> </w:t>
      </w:r>
      <w:r w:rsidRPr="00F42F1E">
        <w:rPr>
          <w:rStyle w:val="Emphasis"/>
          <w:highlight w:val="cyan"/>
        </w:rPr>
        <w:t>means by which</w:t>
      </w:r>
      <w:r w:rsidRPr="00F42F1E">
        <w:rPr>
          <w:sz w:val="16"/>
          <w:highlight w:val="cyan"/>
        </w:rPr>
        <w:t xml:space="preserve"> </w:t>
      </w:r>
      <w:r w:rsidRPr="00F42F1E">
        <w:rPr>
          <w:rStyle w:val="StyleUnderline"/>
          <w:highlight w:val="cyan"/>
        </w:rPr>
        <w:t>reality is rendered</w:t>
      </w:r>
      <w:r w:rsidRPr="00B64449">
        <w:rPr>
          <w:sz w:val="16"/>
        </w:rPr>
        <w:t xml:space="preserve"> </w:t>
      </w:r>
      <w:r w:rsidRPr="00B64449">
        <w:rPr>
          <w:rStyle w:val="Emphasis"/>
        </w:rPr>
        <w:t xml:space="preserve">most </w:t>
      </w:r>
      <w:r w:rsidRPr="00F42F1E">
        <w:rPr>
          <w:rStyle w:val="Emphasis"/>
          <w:highlight w:val="cyan"/>
        </w:rPr>
        <w:t>appealing</w:t>
      </w:r>
      <w:r w:rsidRPr="00B64449">
        <w:rPr>
          <w:sz w:val="16"/>
        </w:rPr>
        <w:t xml:space="preserve"> </w:t>
      </w:r>
      <w:r w:rsidRPr="00B64449">
        <w:rPr>
          <w:rStyle w:val="StyleUnderline"/>
        </w:rPr>
        <w:t>to</w:t>
      </w:r>
      <w:r w:rsidRPr="00B64449">
        <w:rPr>
          <w:sz w:val="16"/>
        </w:rPr>
        <w:t xml:space="preserve"> Harman’s </w:t>
      </w:r>
      <w:r w:rsidRPr="00B64449">
        <w:rPr>
          <w:rStyle w:val="StyleUnderline"/>
        </w:rPr>
        <w:t>particular inclinations as a philosopher</w:t>
      </w:r>
      <w:r w:rsidRPr="00B64449">
        <w:rPr>
          <w:sz w:val="16"/>
        </w:rPr>
        <w:t xml:space="preserve"> (that is, his fascination with the exotic qualities of objects). </w:t>
      </w:r>
      <w:r w:rsidRPr="00B64449">
        <w:rPr>
          <w:rStyle w:val="StyleUnderline"/>
        </w:rPr>
        <w:t>The</w:t>
      </w:r>
      <w:r w:rsidRPr="00B64449">
        <w:rPr>
          <w:sz w:val="16"/>
        </w:rPr>
        <w:t xml:space="preserve"> </w:t>
      </w:r>
      <w:r w:rsidRPr="00B64449">
        <w:rPr>
          <w:rStyle w:val="Emphasis"/>
          <w:i/>
        </w:rPr>
        <w:t>terra incognita</w:t>
      </w:r>
      <w:r w:rsidRPr="00B64449">
        <w:rPr>
          <w:sz w:val="16"/>
        </w:rPr>
        <w:t xml:space="preserve"> </w:t>
      </w:r>
      <w:r w:rsidRPr="00B64449">
        <w:rPr>
          <w:rStyle w:val="StyleUnderline"/>
        </w:rPr>
        <w:t>of the thing in itself is</w:t>
      </w:r>
      <w:r w:rsidRPr="00B64449">
        <w:rPr>
          <w:sz w:val="16"/>
        </w:rPr>
        <w:t xml:space="preserve"> </w:t>
      </w:r>
      <w:r w:rsidRPr="00B64449">
        <w:rPr>
          <w:rStyle w:val="Emphasis"/>
        </w:rPr>
        <w:t>rapidly</w:t>
      </w:r>
      <w:r w:rsidRPr="00B64449">
        <w:rPr>
          <w:sz w:val="16"/>
        </w:rPr>
        <w:t xml:space="preserve"> </w:t>
      </w:r>
      <w:r w:rsidRPr="00B64449">
        <w:rPr>
          <w:rStyle w:val="StyleUnderline"/>
        </w:rPr>
        <w:t>transformed into a</w:t>
      </w:r>
      <w:r w:rsidRPr="00B64449">
        <w:rPr>
          <w:sz w:val="16"/>
        </w:rPr>
        <w:t xml:space="preserve"> </w:t>
      </w:r>
      <w:r w:rsidRPr="00B64449">
        <w:rPr>
          <w:rStyle w:val="Emphasis"/>
          <w:i/>
        </w:rPr>
        <w:t>terra nullius</w:t>
      </w:r>
      <w:r w:rsidRPr="00B64449">
        <w:rPr>
          <w:sz w:val="16"/>
        </w:rPr>
        <w:t xml:space="preserve"> </w:t>
      </w:r>
      <w:r w:rsidRPr="00B64449">
        <w:rPr>
          <w:rStyle w:val="StyleUnderline"/>
        </w:rPr>
        <w:t>awaiting</w:t>
      </w:r>
      <w:r w:rsidRPr="00B64449">
        <w:rPr>
          <w:sz w:val="16"/>
        </w:rPr>
        <w:t xml:space="preserve"> ontological </w:t>
      </w:r>
      <w:r w:rsidRPr="00B64449">
        <w:rPr>
          <w:rStyle w:val="StyleUnderline"/>
        </w:rPr>
        <w:t>colonization</w:t>
      </w:r>
      <w:r w:rsidRPr="00B64449">
        <w:rPr>
          <w:sz w:val="16"/>
        </w:rPr>
        <w:t xml:space="preserve">: OOO effectively </w:t>
      </w:r>
      <w:r w:rsidRPr="00B64449">
        <w:rPr>
          <w:rStyle w:val="StyleUnderline"/>
        </w:rPr>
        <w:t>seeks to teach objects the fact of their own</w:t>
      </w:r>
      <w:r w:rsidRPr="00B64449">
        <w:rPr>
          <w:sz w:val="16"/>
        </w:rPr>
        <w:t xml:space="preserve"> </w:t>
      </w:r>
      <w:r w:rsidRPr="00B64449">
        <w:rPr>
          <w:rStyle w:val="Emphasis"/>
        </w:rPr>
        <w:t>autonomy</w:t>
      </w:r>
      <w:r w:rsidRPr="00B64449">
        <w:rPr>
          <w:sz w:val="16"/>
        </w:rPr>
        <w:t xml:space="preserve">; an autonomy </w:t>
      </w:r>
      <w:r w:rsidRPr="00B64449">
        <w:rPr>
          <w:rStyle w:val="StyleUnderline"/>
        </w:rPr>
        <w:t>determined on this philosophy’s terms, and for its benefit</w:t>
      </w:r>
      <w:r w:rsidRPr="00B64449">
        <w:rPr>
          <w:sz w:val="16"/>
        </w:rPr>
        <w:t>.56 Paradoxically, in seeking to highlight this autonomy, OOO actually arrogates these objects for its own ends, striving to forge “new concepts that take on a life their own,” but which have no meaning and serve no purpose for the objects that they claim to liberate.57 Such an approach does not evade the human-centered perspective of post-Kantian philosophy, instead merely eliding the position of the philosopher who puts forward these claims.</w:t>
      </w:r>
    </w:p>
    <w:p w14:paraId="5FF648A0" w14:textId="77777777" w:rsidR="00332A94" w:rsidRPr="00B64449" w:rsidRDefault="00332A94" w:rsidP="00332A94">
      <w:pPr>
        <w:rPr>
          <w:sz w:val="16"/>
        </w:rPr>
      </w:pPr>
      <w:r w:rsidRPr="00B64449">
        <w:rPr>
          <w:sz w:val="16"/>
        </w:rPr>
        <w:t>&gt;&gt; Turning on the Spot</w:t>
      </w:r>
    </w:p>
    <w:p w14:paraId="064D13A5" w14:textId="77777777" w:rsidR="00332A94" w:rsidRPr="00B64449" w:rsidRDefault="00332A94" w:rsidP="00332A94">
      <w:pPr>
        <w:rPr>
          <w:sz w:val="16"/>
        </w:rPr>
      </w:pPr>
      <w:r w:rsidRPr="00B64449">
        <w:rPr>
          <w:sz w:val="16"/>
        </w:rPr>
        <w:t xml:space="preserve">The logical conclusion of Harman’s emphasis on the need </w:t>
      </w:r>
      <w:r w:rsidRPr="00F42F1E">
        <w:rPr>
          <w:sz w:val="16"/>
          <w:szCs w:val="16"/>
        </w:rPr>
        <w:t>for new, compelling philosophical systems (one of his primary justifications</w:t>
      </w:r>
      <w:r w:rsidRPr="00B64449">
        <w:rPr>
          <w:sz w:val="16"/>
        </w:rPr>
        <w:t xml:space="preserve"> for abandoning the legacy of the Copernican Revolution) is that OOO cannot be regarded as the be-all and end-all of the speculative turn. Even just the eponymous </w:t>
      </w:r>
      <w:r w:rsidRPr="00B64449">
        <w:rPr>
          <w:i/>
          <w:iCs/>
          <w:sz w:val="16"/>
        </w:rPr>
        <w:t>Speculative Turn</w:t>
      </w:r>
      <w:r w:rsidRPr="00B64449">
        <w:rPr>
          <w:sz w:val="16"/>
        </w:rPr>
        <w:t xml:space="preserve"> edited collection is expressive of this ambition toward a broad church of disparate but likeminded philosophies, including many thinkers whose hypotheses diverge considerably from those of Harman and his ilk (although the dearth of female authors within this collection also points to the limits of this ecumenicalism).58 Whereas the Copernican Revolution is intended as a turn to end all turns, the speculative turn by contrast would presumably never stop turning: it is a permanent revolution, the catalyst for an unremitting cycle of metaphysical invention.</w:t>
      </w:r>
    </w:p>
    <w:p w14:paraId="55F75B89" w14:textId="77777777" w:rsidR="00332A94" w:rsidRPr="00B64449" w:rsidRDefault="00332A94" w:rsidP="00332A94">
      <w:pPr>
        <w:rPr>
          <w:sz w:val="16"/>
        </w:rPr>
      </w:pPr>
      <w:r w:rsidRPr="00B64449">
        <w:rPr>
          <w:sz w:val="16"/>
        </w:rPr>
        <w:t xml:space="preserve">So often </w:t>
      </w:r>
      <w:r w:rsidRPr="00B64449">
        <w:rPr>
          <w:rStyle w:val="StyleUnderline"/>
        </w:rPr>
        <w:t>it is accepted at</w:t>
      </w:r>
      <w:r w:rsidRPr="00B64449">
        <w:rPr>
          <w:sz w:val="16"/>
        </w:rPr>
        <w:t xml:space="preserve"> </w:t>
      </w:r>
      <w:r w:rsidRPr="00B64449">
        <w:rPr>
          <w:rStyle w:val="Emphasis"/>
        </w:rPr>
        <w:t>face value</w:t>
      </w:r>
      <w:r w:rsidRPr="00B64449">
        <w:rPr>
          <w:sz w:val="16"/>
        </w:rPr>
        <w:t xml:space="preserve"> that </w:t>
      </w:r>
      <w:r w:rsidRPr="00B64449">
        <w:rPr>
          <w:rStyle w:val="StyleUnderline"/>
        </w:rPr>
        <w:t>this</w:t>
      </w:r>
      <w:r w:rsidRPr="00B64449">
        <w:rPr>
          <w:sz w:val="16"/>
        </w:rPr>
        <w:t xml:space="preserve"> </w:t>
      </w:r>
      <w:r w:rsidRPr="00B64449">
        <w:rPr>
          <w:rStyle w:val="Emphasis"/>
        </w:rPr>
        <w:t>turn</w:t>
      </w:r>
      <w:r w:rsidRPr="00B64449">
        <w:rPr>
          <w:sz w:val="16"/>
        </w:rPr>
        <w:t xml:space="preserve"> </w:t>
      </w:r>
      <w:r w:rsidRPr="00B64449">
        <w:rPr>
          <w:rStyle w:val="StyleUnderline"/>
        </w:rPr>
        <w:t xml:space="preserve">marks a </w:t>
      </w:r>
      <w:r w:rsidRPr="00F42F1E">
        <w:rPr>
          <w:rStyle w:val="StyleUnderline"/>
          <w:highlight w:val="cyan"/>
        </w:rPr>
        <w:t>return to</w:t>
      </w:r>
      <w:r w:rsidRPr="00B64449">
        <w:rPr>
          <w:rStyle w:val="StyleUnderline"/>
        </w:rPr>
        <w:t xml:space="preserve"> </w:t>
      </w:r>
      <w:proofErr w:type="gramStart"/>
      <w:r w:rsidRPr="00B64449">
        <w:rPr>
          <w:rStyle w:val="StyleUnderline"/>
        </w:rPr>
        <w:t>a</w:t>
      </w:r>
      <w:r w:rsidRPr="00B64449">
        <w:rPr>
          <w:sz w:val="16"/>
        </w:rPr>
        <w:t xml:space="preserve"> pre</w:t>
      </w:r>
      <w:proofErr w:type="gramEnd"/>
      <w:r w:rsidRPr="00B64449">
        <w:rPr>
          <w:sz w:val="16"/>
        </w:rPr>
        <w:t xml:space="preserve">-Kantian, </w:t>
      </w:r>
      <w:r w:rsidRPr="00F42F1E">
        <w:rPr>
          <w:rStyle w:val="Emphasis"/>
          <w:highlight w:val="cyan"/>
        </w:rPr>
        <w:t>precritical metaphysics</w:t>
      </w:r>
      <w:r w:rsidRPr="00B64449">
        <w:rPr>
          <w:rStyle w:val="StyleUnderline"/>
        </w:rPr>
        <w:t>, a kind of ontological primitivism</w:t>
      </w:r>
      <w:r w:rsidRPr="00B64449">
        <w:rPr>
          <w:sz w:val="16"/>
        </w:rPr>
        <w:t xml:space="preserve">. On the contrary, however, </w:t>
      </w:r>
      <w:r w:rsidRPr="00B64449">
        <w:rPr>
          <w:rStyle w:val="StyleUnderline"/>
        </w:rPr>
        <w:t>the speculative turn is</w:t>
      </w:r>
      <w:r w:rsidRPr="00B64449">
        <w:rPr>
          <w:sz w:val="16"/>
        </w:rPr>
        <w:t xml:space="preserve"> </w:t>
      </w:r>
      <w:r w:rsidRPr="00B64449">
        <w:rPr>
          <w:rStyle w:val="Emphasis"/>
        </w:rPr>
        <w:t>very much</w:t>
      </w:r>
      <w:r w:rsidRPr="00B64449">
        <w:rPr>
          <w:sz w:val="16"/>
        </w:rPr>
        <w:t xml:space="preserve"> </w:t>
      </w:r>
      <w:r w:rsidRPr="00B64449">
        <w:rPr>
          <w:rStyle w:val="StyleUnderline"/>
        </w:rPr>
        <w:t>of its time</w:t>
      </w:r>
      <w:r w:rsidRPr="00B64449">
        <w:rPr>
          <w:sz w:val="16"/>
        </w:rPr>
        <w:t xml:space="preserve">. </w:t>
      </w:r>
      <w:r w:rsidRPr="00B64449">
        <w:rPr>
          <w:rStyle w:val="StyleUnderline"/>
        </w:rPr>
        <w:t>The presumption</w:t>
      </w:r>
      <w:r w:rsidRPr="00B64449">
        <w:rPr>
          <w:sz w:val="16"/>
        </w:rPr>
        <w:t xml:space="preserve"> that </w:t>
      </w:r>
      <w:r w:rsidRPr="00B64449">
        <w:rPr>
          <w:rStyle w:val="StyleUnderline"/>
        </w:rPr>
        <w:t>genuine philosophy</w:t>
      </w:r>
      <w:r w:rsidRPr="00B64449">
        <w:rPr>
          <w:sz w:val="16"/>
        </w:rPr>
        <w:t xml:space="preserve"> should not be workmanlike, but </w:t>
      </w:r>
      <w:r w:rsidRPr="00B64449">
        <w:rPr>
          <w:rStyle w:val="StyleUnderline"/>
        </w:rPr>
        <w:t>must continually</w:t>
      </w:r>
      <w:r w:rsidRPr="00B64449">
        <w:rPr>
          <w:sz w:val="16"/>
        </w:rPr>
        <w:t xml:space="preserve"> </w:t>
      </w:r>
      <w:r w:rsidRPr="00B64449">
        <w:rPr>
          <w:rStyle w:val="Emphasis"/>
        </w:rPr>
        <w:t>renew itself</w:t>
      </w:r>
      <w:r w:rsidRPr="00B64449">
        <w:rPr>
          <w:sz w:val="16"/>
        </w:rPr>
        <w:t xml:space="preserve">, engendering new, exciting approaches </w:t>
      </w:r>
      <w:r w:rsidRPr="00B64449">
        <w:rPr>
          <w:rStyle w:val="StyleUnderline"/>
        </w:rPr>
        <w:t>without the shackles of transcendental deduction is symptomatic, and</w:t>
      </w:r>
      <w:r w:rsidRPr="00B64449">
        <w:rPr>
          <w:sz w:val="16"/>
        </w:rPr>
        <w:t xml:space="preserve"> indeed </w:t>
      </w:r>
      <w:r w:rsidRPr="00B64449">
        <w:rPr>
          <w:rStyle w:val="Emphasis"/>
        </w:rPr>
        <w:t>emblematic</w:t>
      </w:r>
      <w:r w:rsidRPr="00B64449">
        <w:rPr>
          <w:sz w:val="16"/>
        </w:rPr>
        <w:t xml:space="preserve">, </w:t>
      </w:r>
      <w:r w:rsidRPr="00B64449">
        <w:rPr>
          <w:rStyle w:val="StyleUnderline"/>
        </w:rPr>
        <w:t>of a broader trend within the humanities, motivated</w:t>
      </w:r>
      <w:r w:rsidRPr="00B64449">
        <w:rPr>
          <w:sz w:val="16"/>
        </w:rPr>
        <w:t xml:space="preserve"> as much </w:t>
      </w:r>
      <w:r w:rsidRPr="00B64449">
        <w:rPr>
          <w:rStyle w:val="StyleUnderline"/>
        </w:rPr>
        <w:t>by</w:t>
      </w:r>
      <w:r w:rsidRPr="00B64449">
        <w:rPr>
          <w:sz w:val="16"/>
        </w:rPr>
        <w:t xml:space="preserve"> </w:t>
      </w:r>
      <w:r w:rsidRPr="00B64449">
        <w:rPr>
          <w:rStyle w:val="Emphasis"/>
        </w:rPr>
        <w:t>institutional pressures</w:t>
      </w:r>
      <w:r w:rsidRPr="00B64449">
        <w:rPr>
          <w:sz w:val="16"/>
        </w:rPr>
        <w:t xml:space="preserve"> as by any genuinely intellectual pursuit, </w:t>
      </w:r>
      <w:r w:rsidRPr="00B64449">
        <w:rPr>
          <w:rStyle w:val="StyleUnderline"/>
        </w:rPr>
        <w:t xml:space="preserve">which has brought forth </w:t>
      </w:r>
      <w:r w:rsidRPr="00F42F1E">
        <w:rPr>
          <w:rStyle w:val="StyleUnderline"/>
          <w:highlight w:val="cyan"/>
        </w:rPr>
        <w:t>an</w:t>
      </w:r>
      <w:r w:rsidRPr="00F42F1E">
        <w:rPr>
          <w:sz w:val="16"/>
          <w:highlight w:val="cyan"/>
        </w:rPr>
        <w:t xml:space="preserve"> </w:t>
      </w:r>
      <w:r w:rsidRPr="00F42F1E">
        <w:rPr>
          <w:rStyle w:val="Emphasis"/>
          <w:highlight w:val="cyan"/>
        </w:rPr>
        <w:t>accelerating cycle of “turns,”</w:t>
      </w:r>
      <w:r w:rsidRPr="00B64449">
        <w:rPr>
          <w:sz w:val="16"/>
        </w:rPr>
        <w:t xml:space="preserve"> </w:t>
      </w:r>
      <w:r w:rsidRPr="00B64449">
        <w:rPr>
          <w:rStyle w:val="StyleUnderline"/>
        </w:rPr>
        <w:t>each offering a</w:t>
      </w:r>
      <w:r w:rsidRPr="00B64449">
        <w:rPr>
          <w:sz w:val="16"/>
        </w:rPr>
        <w:t xml:space="preserve"> </w:t>
      </w:r>
      <w:r w:rsidRPr="00B64449">
        <w:rPr>
          <w:rStyle w:val="Emphasis"/>
        </w:rPr>
        <w:t>contrived</w:t>
      </w:r>
      <w:r w:rsidRPr="00B64449">
        <w:rPr>
          <w:sz w:val="16"/>
        </w:rPr>
        <w:t xml:space="preserve"> </w:t>
      </w:r>
      <w:r w:rsidRPr="00B64449">
        <w:rPr>
          <w:rStyle w:val="StyleUnderline"/>
        </w:rPr>
        <w:t>radicality based upon the</w:t>
      </w:r>
      <w:r w:rsidRPr="00B64449">
        <w:rPr>
          <w:sz w:val="16"/>
        </w:rPr>
        <w:t xml:space="preserve"> </w:t>
      </w:r>
      <w:r w:rsidRPr="00B64449">
        <w:rPr>
          <w:rStyle w:val="Emphasis"/>
        </w:rPr>
        <w:t>retrieval</w:t>
      </w:r>
      <w:r w:rsidRPr="00B64449">
        <w:rPr>
          <w:sz w:val="16"/>
        </w:rPr>
        <w:t xml:space="preserve"> </w:t>
      </w:r>
      <w:r w:rsidRPr="00B64449">
        <w:rPr>
          <w:rStyle w:val="StyleUnderline"/>
        </w:rPr>
        <w:t>of a purportedly forgotten aspect of scholarly enquiry</w:t>
      </w:r>
      <w:r w:rsidRPr="00B64449">
        <w:rPr>
          <w:sz w:val="16"/>
        </w:rPr>
        <w:t xml:space="preserve">. </w:t>
      </w:r>
      <w:r w:rsidRPr="00B64449">
        <w:rPr>
          <w:rStyle w:val="StyleUnderline"/>
        </w:rPr>
        <w:t>In observing the</w:t>
      </w:r>
      <w:r w:rsidRPr="00B64449">
        <w:rPr>
          <w:sz w:val="16"/>
        </w:rPr>
        <w:t xml:space="preserve"> increasing </w:t>
      </w:r>
      <w:r w:rsidRPr="00B64449">
        <w:rPr>
          <w:rStyle w:val="Emphasis"/>
        </w:rPr>
        <w:t>frequency</w:t>
      </w:r>
      <w:r w:rsidRPr="00B64449">
        <w:rPr>
          <w:sz w:val="16"/>
        </w:rPr>
        <w:t xml:space="preserve"> </w:t>
      </w:r>
      <w:r w:rsidRPr="00B64449">
        <w:rPr>
          <w:rStyle w:val="StyleUnderline"/>
        </w:rPr>
        <w:t>of such turns, and the</w:t>
      </w:r>
      <w:r w:rsidRPr="00B64449">
        <w:rPr>
          <w:sz w:val="16"/>
        </w:rPr>
        <w:t xml:space="preserve"> </w:t>
      </w:r>
      <w:r w:rsidRPr="00B64449">
        <w:rPr>
          <w:rStyle w:val="Emphasis"/>
        </w:rPr>
        <w:t>normalized expectation</w:t>
      </w:r>
      <w:r w:rsidRPr="00B64449">
        <w:rPr>
          <w:sz w:val="16"/>
        </w:rPr>
        <w:t xml:space="preserve"> that </w:t>
      </w:r>
      <w:r w:rsidRPr="00B64449">
        <w:rPr>
          <w:rStyle w:val="StyleUnderline"/>
        </w:rPr>
        <w:t xml:space="preserve">they will occur, we are </w:t>
      </w:r>
      <w:r w:rsidRPr="00F42F1E">
        <w:rPr>
          <w:rStyle w:val="StyleUnderline"/>
          <w:highlight w:val="cyan"/>
        </w:rPr>
        <w:t>witness</w:t>
      </w:r>
      <w:r w:rsidRPr="00B64449">
        <w:rPr>
          <w:rStyle w:val="StyleUnderline"/>
        </w:rPr>
        <w:t xml:space="preserve"> to a</w:t>
      </w:r>
      <w:r w:rsidRPr="00B64449">
        <w:rPr>
          <w:sz w:val="16"/>
        </w:rPr>
        <w:t xml:space="preserve"> </w:t>
      </w:r>
      <w:r w:rsidRPr="00F42F1E">
        <w:rPr>
          <w:rStyle w:val="Emphasis"/>
          <w:i/>
          <w:highlight w:val="cyan"/>
        </w:rPr>
        <w:t>planned obsolescence</w:t>
      </w:r>
      <w:r w:rsidRPr="00B64449">
        <w:rPr>
          <w:rStyle w:val="Emphasis"/>
        </w:rPr>
        <w:t xml:space="preserve"> of theory</w:t>
      </w:r>
      <w:r w:rsidRPr="00B64449">
        <w:rPr>
          <w:sz w:val="16"/>
        </w:rPr>
        <w:t xml:space="preserve">, </w:t>
      </w:r>
      <w:r w:rsidRPr="00B64449">
        <w:rPr>
          <w:rStyle w:val="StyleUnderline"/>
        </w:rPr>
        <w:t xml:space="preserve">a compulsive </w:t>
      </w:r>
      <w:r w:rsidRPr="00F42F1E">
        <w:rPr>
          <w:rStyle w:val="StyleUnderline"/>
          <w:highlight w:val="cyan"/>
        </w:rPr>
        <w:t>need to</w:t>
      </w:r>
      <w:r w:rsidRPr="00F42F1E">
        <w:rPr>
          <w:sz w:val="16"/>
          <w:highlight w:val="cyan"/>
        </w:rPr>
        <w:t xml:space="preserve"> </w:t>
      </w:r>
      <w:r w:rsidRPr="00F42F1E">
        <w:rPr>
          <w:rStyle w:val="Emphasis"/>
          <w:highlight w:val="cyan"/>
        </w:rPr>
        <w:t>invent</w:t>
      </w:r>
      <w:r w:rsidRPr="00B64449">
        <w:rPr>
          <w:sz w:val="16"/>
        </w:rPr>
        <w:t xml:space="preserve"> </w:t>
      </w:r>
      <w:r w:rsidRPr="00B64449">
        <w:rPr>
          <w:rStyle w:val="StyleUnderline"/>
        </w:rPr>
        <w:t>new paradigms, each of which is valued primarily in terms of its contemporaneity, its simultaneous timeliness and untimeliness</w:t>
      </w:r>
      <w:r w:rsidRPr="00B64449">
        <w:rPr>
          <w:sz w:val="16"/>
        </w:rPr>
        <w:t xml:space="preserve"> (that is, its relevance to the present moment insofar as it remains discrepant with that moment), </w:t>
      </w:r>
      <w:r w:rsidRPr="00F42F1E">
        <w:rPr>
          <w:rStyle w:val="StyleUnderline"/>
          <w:highlight w:val="cyan"/>
        </w:rPr>
        <w:t>and</w:t>
      </w:r>
      <w:r w:rsidRPr="00B64449">
        <w:rPr>
          <w:rStyle w:val="StyleUnderline"/>
        </w:rPr>
        <w:t xml:space="preserve"> is</w:t>
      </w:r>
      <w:r w:rsidRPr="00B64449">
        <w:rPr>
          <w:sz w:val="16"/>
        </w:rPr>
        <w:t xml:space="preserve"> thus </w:t>
      </w:r>
      <w:r w:rsidRPr="00F42F1E">
        <w:rPr>
          <w:rStyle w:val="Emphasis"/>
          <w:highlight w:val="cyan"/>
        </w:rPr>
        <w:t>liable</w:t>
      </w:r>
      <w:r w:rsidRPr="00F42F1E">
        <w:rPr>
          <w:sz w:val="16"/>
          <w:highlight w:val="cyan"/>
        </w:rPr>
        <w:t xml:space="preserve"> </w:t>
      </w:r>
      <w:r w:rsidRPr="00F42F1E">
        <w:rPr>
          <w:rStyle w:val="StyleUnderline"/>
          <w:highlight w:val="cyan"/>
        </w:rPr>
        <w:t>to become</w:t>
      </w:r>
      <w:r w:rsidRPr="00B64449">
        <w:rPr>
          <w:rStyle w:val="StyleUnderline"/>
        </w:rPr>
        <w:t xml:space="preserve"> rapidly </w:t>
      </w:r>
      <w:r w:rsidRPr="00F42F1E">
        <w:rPr>
          <w:rStyle w:val="StyleUnderline"/>
          <w:highlight w:val="cyan"/>
        </w:rPr>
        <w:t>outdated</w:t>
      </w:r>
      <w:r w:rsidRPr="00B64449">
        <w:rPr>
          <w:sz w:val="16"/>
        </w:rPr>
        <w:t>.</w:t>
      </w:r>
    </w:p>
    <w:p w14:paraId="0D7F7243" w14:textId="77777777" w:rsidR="00332A94" w:rsidRPr="00B64449" w:rsidRDefault="00332A94" w:rsidP="00332A94">
      <w:pPr>
        <w:rPr>
          <w:sz w:val="16"/>
        </w:rPr>
      </w:pPr>
      <w:r w:rsidRPr="00B64449">
        <w:rPr>
          <w:sz w:val="16"/>
        </w:rPr>
        <w:t xml:space="preserve">Precritical metaphysics, and in particular the kind of “dogmatic” metaphysics of which Harman is fond, is defined in large part by the weight that it places on the proofs of its claims: Leibniz, for example, does not merely view himself as wildly speculating about the existence of God; he believes himself to have proved said existence as necessary, in a manner homologous with, say, the proof of his integral </w:t>
      </w:r>
      <w:proofErr w:type="spellStart"/>
      <w:r w:rsidRPr="00B64449">
        <w:rPr>
          <w:sz w:val="16"/>
        </w:rPr>
        <w:t>rule</w:t>
      </w:r>
      <w:proofErr w:type="spellEnd"/>
      <w:r w:rsidRPr="00B64449">
        <w:rPr>
          <w:sz w:val="16"/>
        </w:rPr>
        <w:t xml:space="preserve"> within his writings on calculus. There is a surety in this attitude, a firm belief that the ultimate questions of the universe are not merely interesting directions for enquiry but are wholly answerable within the confines of metaphysical reason. Harman’s philosophy, like so many of the </w:t>
      </w:r>
      <w:r w:rsidRPr="00B64449">
        <w:rPr>
          <w:rStyle w:val="StyleUnderline"/>
        </w:rPr>
        <w:t>speculative ontologies that have emerged</w:t>
      </w:r>
      <w:r w:rsidRPr="00B64449">
        <w:rPr>
          <w:sz w:val="16"/>
        </w:rPr>
        <w:t xml:space="preserve"> in the last few years, </w:t>
      </w:r>
      <w:r w:rsidRPr="00B64449">
        <w:rPr>
          <w:rStyle w:val="Emphasis"/>
        </w:rPr>
        <w:t>do</w:t>
      </w:r>
      <w:r w:rsidRPr="00B64449">
        <w:rPr>
          <w:sz w:val="16"/>
        </w:rPr>
        <w:t xml:space="preserve">es </w:t>
      </w:r>
      <w:r w:rsidRPr="00B64449">
        <w:rPr>
          <w:rStyle w:val="Emphasis"/>
        </w:rPr>
        <w:t>not evince</w:t>
      </w:r>
      <w:r w:rsidRPr="00B64449">
        <w:rPr>
          <w:sz w:val="16"/>
        </w:rPr>
        <w:t xml:space="preserve"> </w:t>
      </w:r>
      <w:r w:rsidRPr="00B64449">
        <w:rPr>
          <w:rStyle w:val="StyleUnderline"/>
        </w:rPr>
        <w:t>such confidence</w:t>
      </w:r>
      <w:r w:rsidRPr="00B64449">
        <w:rPr>
          <w:sz w:val="16"/>
        </w:rPr>
        <w:t xml:space="preserve">, </w:t>
      </w:r>
      <w:r w:rsidRPr="00B64449">
        <w:rPr>
          <w:rStyle w:val="Emphasis"/>
        </w:rPr>
        <w:t>relinquishing</w:t>
      </w:r>
      <w:r w:rsidRPr="00B64449">
        <w:rPr>
          <w:sz w:val="16"/>
        </w:rPr>
        <w:t xml:space="preserve"> </w:t>
      </w:r>
      <w:r w:rsidRPr="00B64449">
        <w:rPr>
          <w:rStyle w:val="StyleUnderline"/>
        </w:rPr>
        <w:t>any grounding of its judgements in subjective or objective validity, and</w:t>
      </w:r>
      <w:r w:rsidRPr="00B64449">
        <w:rPr>
          <w:sz w:val="16"/>
        </w:rPr>
        <w:t xml:space="preserve"> instead </w:t>
      </w:r>
      <w:r w:rsidRPr="00F42F1E">
        <w:rPr>
          <w:rStyle w:val="StyleUnderline"/>
          <w:highlight w:val="cyan"/>
        </w:rPr>
        <w:t>justifying itself</w:t>
      </w:r>
      <w:r w:rsidRPr="00B64449">
        <w:rPr>
          <w:rStyle w:val="StyleUnderline"/>
        </w:rPr>
        <w:t xml:space="preserve"> above all </w:t>
      </w:r>
      <w:r w:rsidRPr="00F42F1E">
        <w:rPr>
          <w:rStyle w:val="StyleUnderline"/>
          <w:highlight w:val="cyan"/>
        </w:rPr>
        <w:t>in its</w:t>
      </w:r>
      <w:r w:rsidRPr="00F42F1E">
        <w:rPr>
          <w:sz w:val="16"/>
          <w:highlight w:val="cyan"/>
        </w:rPr>
        <w:t xml:space="preserve"> </w:t>
      </w:r>
      <w:r w:rsidRPr="00F42F1E">
        <w:rPr>
          <w:rStyle w:val="Emphasis"/>
          <w:highlight w:val="cyan"/>
        </w:rPr>
        <w:t>principled opposition</w:t>
      </w:r>
      <w:r w:rsidRPr="00B64449">
        <w:rPr>
          <w:sz w:val="16"/>
        </w:rPr>
        <w:t xml:space="preserve"> </w:t>
      </w:r>
      <w:r w:rsidRPr="00B64449">
        <w:rPr>
          <w:rStyle w:val="StyleUnderline"/>
        </w:rPr>
        <w:t>to the illusory enemy</w:t>
      </w:r>
      <w:r w:rsidRPr="00B64449">
        <w:rPr>
          <w:sz w:val="16"/>
        </w:rPr>
        <w:t xml:space="preserve"> of “</w:t>
      </w:r>
      <w:proofErr w:type="spellStart"/>
      <w:r w:rsidRPr="00B64449">
        <w:rPr>
          <w:sz w:val="16"/>
        </w:rPr>
        <w:t>correlationism</w:t>
      </w:r>
      <w:proofErr w:type="spellEnd"/>
      <w:r w:rsidRPr="00B64449">
        <w:rPr>
          <w:sz w:val="16"/>
        </w:rPr>
        <w:t xml:space="preserve">.” Thus, </w:t>
      </w:r>
      <w:r w:rsidRPr="00B64449">
        <w:rPr>
          <w:rStyle w:val="StyleUnderline"/>
        </w:rPr>
        <w:t>although it affects the</w:t>
      </w:r>
      <w:r w:rsidRPr="00B64449">
        <w:rPr>
          <w:sz w:val="16"/>
        </w:rPr>
        <w:t xml:space="preserve"> </w:t>
      </w:r>
      <w:r w:rsidRPr="00B64449">
        <w:rPr>
          <w:rStyle w:val="Emphasis"/>
        </w:rPr>
        <w:t>stance</w:t>
      </w:r>
      <w:r w:rsidRPr="00B64449">
        <w:rPr>
          <w:sz w:val="16"/>
        </w:rPr>
        <w:t xml:space="preserve"> </w:t>
      </w:r>
      <w:r w:rsidRPr="00B64449">
        <w:rPr>
          <w:rStyle w:val="StyleUnderline"/>
        </w:rPr>
        <w:t>of a re-turn to a precritical metaphysics</w:t>
      </w:r>
      <w:r w:rsidRPr="00B64449">
        <w:rPr>
          <w:sz w:val="16"/>
        </w:rPr>
        <w:t xml:space="preserve">, to an ontological grounding that the Copernican Revolution forecloses, </w:t>
      </w:r>
      <w:r w:rsidRPr="00B64449">
        <w:rPr>
          <w:rStyle w:val="StyleUnderline"/>
        </w:rPr>
        <w:t>this speculative philosophy is</w:t>
      </w:r>
      <w:r w:rsidRPr="00B64449">
        <w:rPr>
          <w:sz w:val="16"/>
        </w:rPr>
        <w:t xml:space="preserve"> </w:t>
      </w:r>
      <w:r w:rsidRPr="00F42F1E">
        <w:rPr>
          <w:rStyle w:val="Emphasis"/>
          <w:sz w:val="24"/>
          <w:highlight w:val="cyan"/>
        </w:rPr>
        <w:t>in practice</w:t>
      </w:r>
      <w:r w:rsidRPr="00B64449">
        <w:rPr>
          <w:rStyle w:val="Emphasis"/>
          <w:sz w:val="24"/>
        </w:rPr>
        <w:t xml:space="preserve"> capable of </w:t>
      </w:r>
      <w:r w:rsidRPr="00F42F1E">
        <w:rPr>
          <w:rStyle w:val="Emphasis"/>
          <w:sz w:val="24"/>
          <w:highlight w:val="cyan"/>
        </w:rPr>
        <w:t xml:space="preserve">grounding itself only in its own </w:t>
      </w:r>
      <w:proofErr w:type="spellStart"/>
      <w:r w:rsidRPr="00F42F1E">
        <w:rPr>
          <w:rStyle w:val="Emphasis"/>
          <w:sz w:val="24"/>
          <w:highlight w:val="cyan"/>
        </w:rPr>
        <w:t>speculativeness</w:t>
      </w:r>
      <w:proofErr w:type="spellEnd"/>
      <w:r w:rsidRPr="00B64449">
        <w:rPr>
          <w:sz w:val="16"/>
        </w:rPr>
        <w:t xml:space="preserve">—which is to say, its own groundlessness, </w:t>
      </w:r>
      <w:r w:rsidRPr="00B64449">
        <w:rPr>
          <w:rStyle w:val="StyleUnderline"/>
        </w:rPr>
        <w:t>its refusal of any appeal to epistemological correspondence</w:t>
      </w:r>
      <w:r w:rsidRPr="00B64449">
        <w:rPr>
          <w:sz w:val="16"/>
        </w:rPr>
        <w:t xml:space="preserve"> (which would risk it falling back into positivism or naturalism), </w:t>
      </w:r>
      <w:r w:rsidRPr="00B64449">
        <w:rPr>
          <w:rStyle w:val="StyleUnderline"/>
        </w:rPr>
        <w:t>sociopolitical exigency</w:t>
      </w:r>
      <w:r w:rsidRPr="00B64449">
        <w:rPr>
          <w:sz w:val="16"/>
        </w:rPr>
        <w:t xml:space="preserve"> (which would threaten the cachet it draws from claiming to think a reality external to human concerns), </w:t>
      </w:r>
      <w:r w:rsidRPr="00B64449">
        <w:rPr>
          <w:rStyle w:val="StyleUnderline"/>
        </w:rPr>
        <w:t>or logical exactitude</w:t>
      </w:r>
      <w:r w:rsidRPr="00B64449">
        <w:rPr>
          <w:sz w:val="16"/>
        </w:rPr>
        <w:t xml:space="preserve"> (which would pull it back into the pedantic disputation of critical philosophy).</w:t>
      </w:r>
    </w:p>
    <w:p w14:paraId="6D4F1F7F" w14:textId="77777777" w:rsidR="00332A94" w:rsidRPr="00B64449" w:rsidRDefault="00332A94" w:rsidP="00332A94">
      <w:pPr>
        <w:rPr>
          <w:sz w:val="16"/>
        </w:rPr>
      </w:pPr>
      <w:r w:rsidRPr="00B64449">
        <w:rPr>
          <w:sz w:val="16"/>
        </w:rPr>
        <w:t xml:space="preserve">Indeed, </w:t>
      </w:r>
      <w:r w:rsidRPr="00B64449">
        <w:rPr>
          <w:rStyle w:val="StyleUnderline"/>
        </w:rPr>
        <w:t>for a movement which is so</w:t>
      </w:r>
      <w:r w:rsidRPr="00B64449">
        <w:rPr>
          <w:sz w:val="16"/>
        </w:rPr>
        <w:t xml:space="preserve"> </w:t>
      </w:r>
      <w:proofErr w:type="spellStart"/>
      <w:proofErr w:type="gramStart"/>
      <w:r w:rsidRPr="00B64449">
        <w:rPr>
          <w:sz w:val="16"/>
        </w:rPr>
        <w:t>singlemindedly</w:t>
      </w:r>
      <w:proofErr w:type="spellEnd"/>
      <w:proofErr w:type="gramEnd"/>
      <w:r w:rsidRPr="00B64449">
        <w:rPr>
          <w:sz w:val="16"/>
        </w:rPr>
        <w:t xml:space="preserve"> </w:t>
      </w:r>
      <w:r w:rsidRPr="00B64449">
        <w:rPr>
          <w:rStyle w:val="StyleUnderline"/>
        </w:rPr>
        <w:t xml:space="preserve">determined </w:t>
      </w:r>
      <w:r w:rsidRPr="00F42F1E">
        <w:rPr>
          <w:rStyle w:val="StyleUnderline"/>
          <w:highlight w:val="cyan"/>
        </w:rPr>
        <w:t>to</w:t>
      </w:r>
      <w:r w:rsidRPr="00F42F1E">
        <w:rPr>
          <w:sz w:val="16"/>
          <w:highlight w:val="cyan"/>
        </w:rPr>
        <w:t xml:space="preserve"> </w:t>
      </w:r>
      <w:r w:rsidRPr="00F42F1E">
        <w:rPr>
          <w:rStyle w:val="Emphasis"/>
          <w:highlight w:val="cyan"/>
        </w:rPr>
        <w:t>escape</w:t>
      </w:r>
      <w:r w:rsidRPr="00B64449">
        <w:rPr>
          <w:sz w:val="16"/>
        </w:rPr>
        <w:t xml:space="preserve"> </w:t>
      </w:r>
      <w:r w:rsidRPr="00B64449">
        <w:rPr>
          <w:rStyle w:val="StyleUnderline"/>
        </w:rPr>
        <w:t xml:space="preserve">the </w:t>
      </w:r>
      <w:r w:rsidRPr="00F42F1E">
        <w:rPr>
          <w:rStyle w:val="StyleUnderline"/>
          <w:highlight w:val="cyan"/>
        </w:rPr>
        <w:t>strictures</w:t>
      </w:r>
      <w:r w:rsidRPr="00B64449">
        <w:rPr>
          <w:sz w:val="16"/>
        </w:rPr>
        <w:t xml:space="preserve"> of </w:t>
      </w:r>
      <w:proofErr w:type="spellStart"/>
      <w:r w:rsidRPr="00B64449">
        <w:rPr>
          <w:sz w:val="16"/>
        </w:rPr>
        <w:t>correlationism</w:t>
      </w:r>
      <w:proofErr w:type="spellEnd"/>
      <w:r w:rsidRPr="00B64449">
        <w:rPr>
          <w:sz w:val="16"/>
        </w:rPr>
        <w:t xml:space="preserve">, </w:t>
      </w:r>
      <w:r w:rsidRPr="00B64449">
        <w:rPr>
          <w:rStyle w:val="StyleUnderline"/>
        </w:rPr>
        <w:t xml:space="preserve">the </w:t>
      </w:r>
      <w:r w:rsidRPr="00F42F1E">
        <w:rPr>
          <w:rStyle w:val="StyleUnderline"/>
          <w:highlight w:val="cyan"/>
        </w:rPr>
        <w:t>speculative</w:t>
      </w:r>
      <w:r w:rsidRPr="00B64449">
        <w:rPr>
          <w:rStyle w:val="StyleUnderline"/>
        </w:rPr>
        <w:t xml:space="preserve"> turn</w:t>
      </w:r>
      <w:r w:rsidRPr="00B64449">
        <w:rPr>
          <w:sz w:val="16"/>
        </w:rPr>
        <w:t xml:space="preserve">, and OOO in particular, </w:t>
      </w:r>
      <w:r w:rsidRPr="00F42F1E">
        <w:rPr>
          <w:rStyle w:val="StyleUnderline"/>
          <w:highlight w:val="cyan"/>
        </w:rPr>
        <w:t>seems to find it</w:t>
      </w:r>
      <w:r w:rsidRPr="00B64449">
        <w:rPr>
          <w:sz w:val="16"/>
        </w:rPr>
        <w:t xml:space="preserve"> quite </w:t>
      </w:r>
      <w:r w:rsidRPr="00F42F1E">
        <w:rPr>
          <w:rStyle w:val="Emphasis"/>
          <w:highlight w:val="cyan"/>
        </w:rPr>
        <w:t>difficult</w:t>
      </w:r>
      <w:r w:rsidRPr="00B64449">
        <w:rPr>
          <w:sz w:val="16"/>
        </w:rPr>
        <w:t xml:space="preserve"> </w:t>
      </w:r>
      <w:r w:rsidRPr="00B64449">
        <w:rPr>
          <w:rStyle w:val="StyleUnderline"/>
        </w:rPr>
        <w:t xml:space="preserve">to </w:t>
      </w:r>
      <w:proofErr w:type="gramStart"/>
      <w:r w:rsidRPr="00B64449">
        <w:rPr>
          <w:rStyle w:val="StyleUnderline"/>
        </w:rPr>
        <w:t>actually move</w:t>
      </w:r>
      <w:proofErr w:type="gramEnd"/>
      <w:r w:rsidRPr="00B64449">
        <w:rPr>
          <w:rStyle w:val="StyleUnderline"/>
        </w:rPr>
        <w:t xml:space="preserve"> beyond this topic</w:t>
      </w:r>
      <w:r w:rsidRPr="00B64449">
        <w:rPr>
          <w:sz w:val="16"/>
        </w:rPr>
        <w:t xml:space="preserve">. </w:t>
      </w:r>
      <w:proofErr w:type="gramStart"/>
      <w:r w:rsidRPr="00B64449">
        <w:rPr>
          <w:sz w:val="16"/>
        </w:rPr>
        <w:t>In spite of</w:t>
      </w:r>
      <w:proofErr w:type="gramEnd"/>
      <w:r w:rsidRPr="00B64449">
        <w:rPr>
          <w:sz w:val="16"/>
        </w:rPr>
        <w:t xml:space="preserve"> his oft-stated rejection of critique as a mode of philosophical argumentation, Harman’s </w:t>
      </w:r>
      <w:r w:rsidRPr="00B64449">
        <w:rPr>
          <w:rStyle w:val="StyleUnderline"/>
        </w:rPr>
        <w:t xml:space="preserve">writings </w:t>
      </w:r>
      <w:r w:rsidRPr="00F42F1E">
        <w:rPr>
          <w:rStyle w:val="StyleUnderline"/>
          <w:highlight w:val="cyan"/>
        </w:rPr>
        <w:t>remain</w:t>
      </w:r>
      <w:r w:rsidRPr="00B64449">
        <w:rPr>
          <w:sz w:val="16"/>
        </w:rPr>
        <w:t xml:space="preserve"> curiously </w:t>
      </w:r>
      <w:r w:rsidRPr="00F42F1E">
        <w:rPr>
          <w:rStyle w:val="Emphasis"/>
          <w:highlight w:val="cyan"/>
        </w:rPr>
        <w:t>fixated</w:t>
      </w:r>
      <w:r w:rsidRPr="00B64449">
        <w:rPr>
          <w:sz w:val="16"/>
        </w:rPr>
        <w:t xml:space="preserve"> </w:t>
      </w:r>
      <w:r w:rsidRPr="00B64449">
        <w:rPr>
          <w:rStyle w:val="StyleUnderline"/>
        </w:rPr>
        <w:t>on the alleged failure</w:t>
      </w:r>
      <w:r w:rsidRPr="00B64449">
        <w:rPr>
          <w:sz w:val="16"/>
        </w:rPr>
        <w:t xml:space="preserve"> of </w:t>
      </w:r>
      <w:proofErr w:type="spellStart"/>
      <w:r w:rsidRPr="00B64449">
        <w:rPr>
          <w:sz w:val="16"/>
        </w:rPr>
        <w:t>correlationism</w:t>
      </w:r>
      <w:proofErr w:type="spellEnd"/>
      <w:r w:rsidRPr="00B64449">
        <w:rPr>
          <w:sz w:val="16"/>
        </w:rPr>
        <w:t xml:space="preserve"> </w:t>
      </w:r>
      <w:r w:rsidRPr="00B64449">
        <w:rPr>
          <w:rStyle w:val="StyleUnderline"/>
        </w:rPr>
        <w:t>to account for the</w:t>
      </w:r>
      <w:r w:rsidRPr="00B64449">
        <w:rPr>
          <w:sz w:val="16"/>
        </w:rPr>
        <w:t xml:space="preserve"> rich </w:t>
      </w:r>
      <w:r w:rsidRPr="00B64449">
        <w:rPr>
          <w:rStyle w:val="StyleUnderline"/>
        </w:rPr>
        <w:t>world</w:t>
      </w:r>
      <w:r w:rsidRPr="00B64449">
        <w:rPr>
          <w:sz w:val="16"/>
        </w:rPr>
        <w:t xml:space="preserve"> of objects. We </w:t>
      </w:r>
      <w:r w:rsidRPr="00B64449">
        <w:rPr>
          <w:rStyle w:val="StyleUnderline"/>
        </w:rPr>
        <w:t>witness</w:t>
      </w:r>
      <w:r w:rsidRPr="00B64449">
        <w:rPr>
          <w:sz w:val="16"/>
        </w:rPr>
        <w:t xml:space="preserve"> in OOO </w:t>
      </w:r>
      <w:r w:rsidRPr="00F42F1E">
        <w:rPr>
          <w:rStyle w:val="StyleUnderline"/>
          <w:highlight w:val="cyan"/>
        </w:rPr>
        <w:t>a</w:t>
      </w:r>
      <w:r w:rsidRPr="00B64449">
        <w:rPr>
          <w:sz w:val="16"/>
        </w:rPr>
        <w:t xml:space="preserve"> kind of </w:t>
      </w:r>
      <w:r w:rsidRPr="00F42F1E">
        <w:rPr>
          <w:rStyle w:val="Emphasis"/>
          <w:highlight w:val="cyan"/>
        </w:rPr>
        <w:t>repetition compulsion</w:t>
      </w:r>
      <w:r w:rsidRPr="00F42F1E">
        <w:rPr>
          <w:sz w:val="16"/>
          <w:highlight w:val="cyan"/>
        </w:rPr>
        <w:t xml:space="preserve"> </w:t>
      </w:r>
      <w:r w:rsidRPr="00F42F1E">
        <w:rPr>
          <w:rStyle w:val="StyleUnderline"/>
          <w:highlight w:val="cyan"/>
        </w:rPr>
        <w:t>of the traumatic wrong turn</w:t>
      </w:r>
      <w:r w:rsidRPr="00B64449">
        <w:rPr>
          <w:rStyle w:val="StyleUnderline"/>
        </w:rPr>
        <w:t xml:space="preserve"> of the Copernican Revolution: the former’s obsession with the</w:t>
      </w:r>
      <w:r w:rsidRPr="00B64449">
        <w:rPr>
          <w:sz w:val="16"/>
        </w:rPr>
        <w:t xml:space="preserve"> </w:t>
      </w:r>
      <w:r w:rsidRPr="00B64449">
        <w:rPr>
          <w:rStyle w:val="Emphasis"/>
        </w:rPr>
        <w:t>horizon</w:t>
      </w:r>
      <w:r w:rsidRPr="00B64449">
        <w:rPr>
          <w:sz w:val="16"/>
        </w:rPr>
        <w:t xml:space="preserve"> </w:t>
      </w:r>
      <w:r w:rsidRPr="00B64449">
        <w:rPr>
          <w:rStyle w:val="StyleUnderline"/>
        </w:rPr>
        <w:t>of philosophical discourse repeats, in a</w:t>
      </w:r>
      <w:r w:rsidRPr="00B64449">
        <w:rPr>
          <w:sz w:val="16"/>
        </w:rPr>
        <w:t xml:space="preserve"> much </w:t>
      </w:r>
      <w:r w:rsidRPr="00B64449">
        <w:rPr>
          <w:rStyle w:val="Emphasis"/>
        </w:rPr>
        <w:t>more simplified form</w:t>
      </w:r>
      <w:r w:rsidRPr="00B64449">
        <w:rPr>
          <w:sz w:val="16"/>
        </w:rPr>
        <w:t xml:space="preserve">, </w:t>
      </w:r>
      <w:r w:rsidRPr="00B64449">
        <w:rPr>
          <w:rStyle w:val="StyleUnderline"/>
        </w:rPr>
        <w:t>the</w:t>
      </w:r>
      <w:r w:rsidRPr="00B64449">
        <w:rPr>
          <w:sz w:val="16"/>
        </w:rPr>
        <w:t xml:space="preserve"> Kantian </w:t>
      </w:r>
      <w:r w:rsidRPr="00B64449">
        <w:rPr>
          <w:rStyle w:val="Emphasis"/>
        </w:rPr>
        <w:t>transcendental</w:t>
      </w:r>
      <w:r w:rsidRPr="00B64449">
        <w:rPr>
          <w:sz w:val="16"/>
        </w:rPr>
        <w:t xml:space="preserve"> </w:t>
      </w:r>
      <w:r w:rsidRPr="00B64449">
        <w:rPr>
          <w:rStyle w:val="StyleUnderline"/>
        </w:rPr>
        <w:t>delimitation of the appropriate boundaries of metaphysics—albeit in this case</w:t>
      </w:r>
      <w:r w:rsidRPr="00B64449">
        <w:rPr>
          <w:sz w:val="16"/>
        </w:rPr>
        <w:t xml:space="preserve"> </w:t>
      </w:r>
      <w:r w:rsidRPr="00B64449">
        <w:rPr>
          <w:rStyle w:val="Emphasis"/>
        </w:rPr>
        <w:t>effectively eliminating</w:t>
      </w:r>
      <w:r w:rsidRPr="00B64449">
        <w:rPr>
          <w:sz w:val="16"/>
        </w:rPr>
        <w:t xml:space="preserve"> </w:t>
      </w:r>
      <w:r w:rsidRPr="00B64449">
        <w:rPr>
          <w:rStyle w:val="StyleUnderline"/>
        </w:rPr>
        <w:t>such boundaries</w:t>
      </w:r>
      <w:r w:rsidRPr="00B64449">
        <w:rPr>
          <w:sz w:val="16"/>
        </w:rPr>
        <w:t xml:space="preserve">; or, indeed, proscribing the very suggestion of such boundaries. In its aforesaid groundlessness, </w:t>
      </w:r>
      <w:r w:rsidRPr="00B64449">
        <w:rPr>
          <w:rStyle w:val="StyleUnderline"/>
        </w:rPr>
        <w:t>this speculative approach is</w:t>
      </w:r>
      <w:r w:rsidRPr="00B64449">
        <w:rPr>
          <w:sz w:val="16"/>
        </w:rPr>
        <w:t xml:space="preserve"> instead </w:t>
      </w:r>
      <w:r w:rsidRPr="00F42F1E">
        <w:rPr>
          <w:rStyle w:val="Emphasis"/>
          <w:highlight w:val="cyan"/>
        </w:rPr>
        <w:t>forced</w:t>
      </w:r>
      <w:r w:rsidRPr="00F42F1E">
        <w:rPr>
          <w:sz w:val="16"/>
          <w:highlight w:val="cyan"/>
        </w:rPr>
        <w:t xml:space="preserve"> </w:t>
      </w:r>
      <w:r w:rsidRPr="00F42F1E">
        <w:rPr>
          <w:rStyle w:val="StyleUnderline"/>
          <w:highlight w:val="cyan"/>
        </w:rPr>
        <w:t>to</w:t>
      </w:r>
      <w:r w:rsidRPr="00B64449">
        <w:rPr>
          <w:rStyle w:val="StyleUnderline"/>
        </w:rPr>
        <w:t xml:space="preserve"> continually </w:t>
      </w:r>
      <w:r w:rsidRPr="00F42F1E">
        <w:rPr>
          <w:rStyle w:val="StyleUnderline"/>
          <w:highlight w:val="cyan"/>
        </w:rPr>
        <w:t>defend</w:t>
      </w:r>
      <w:r w:rsidRPr="00B64449">
        <w:rPr>
          <w:rStyle w:val="StyleUnderline"/>
        </w:rPr>
        <w:t xml:space="preserve"> itself </w:t>
      </w:r>
      <w:r w:rsidRPr="00F42F1E">
        <w:rPr>
          <w:rStyle w:val="StyleUnderline"/>
          <w:highlight w:val="cyan"/>
        </w:rPr>
        <w:t>and justify its</w:t>
      </w:r>
      <w:r w:rsidRPr="00B64449">
        <w:rPr>
          <w:rStyle w:val="StyleUnderline"/>
        </w:rPr>
        <w:t xml:space="preserve"> own </w:t>
      </w:r>
      <w:r w:rsidRPr="00F42F1E">
        <w:rPr>
          <w:rStyle w:val="StyleUnderline"/>
          <w:highlight w:val="cyan"/>
        </w:rPr>
        <w:t>utility in</w:t>
      </w:r>
      <w:r w:rsidRPr="00B64449">
        <w:rPr>
          <w:rStyle w:val="StyleUnderline"/>
        </w:rPr>
        <w:t xml:space="preserve"> terms of its </w:t>
      </w:r>
      <w:r w:rsidRPr="00F42F1E">
        <w:rPr>
          <w:rStyle w:val="StyleUnderline"/>
        </w:rPr>
        <w:t>novelty</w:t>
      </w:r>
      <w:r w:rsidRPr="00B64449">
        <w:rPr>
          <w:rStyle w:val="StyleUnderline"/>
        </w:rPr>
        <w:t xml:space="preserve">, </w:t>
      </w:r>
      <w:r w:rsidRPr="00F42F1E">
        <w:rPr>
          <w:rStyle w:val="StyleUnderline"/>
          <w:highlight w:val="cyan"/>
        </w:rPr>
        <w:t>its</w:t>
      </w:r>
      <w:r w:rsidRPr="00F42F1E">
        <w:rPr>
          <w:sz w:val="16"/>
          <w:highlight w:val="cyan"/>
        </w:rPr>
        <w:t xml:space="preserve"> </w:t>
      </w:r>
      <w:r w:rsidRPr="00F42F1E">
        <w:rPr>
          <w:rStyle w:val="Emphasis"/>
          <w:highlight w:val="cyan"/>
        </w:rPr>
        <w:t>radical departure</w:t>
      </w:r>
      <w:r w:rsidRPr="00B64449">
        <w:rPr>
          <w:sz w:val="16"/>
        </w:rPr>
        <w:t xml:space="preserve"> </w:t>
      </w:r>
      <w:r w:rsidRPr="00B64449">
        <w:rPr>
          <w:rStyle w:val="StyleUnderline"/>
        </w:rPr>
        <w:t>from all prior philosophies</w:t>
      </w:r>
      <w:r w:rsidRPr="00B64449">
        <w:rPr>
          <w:sz w:val="16"/>
        </w:rPr>
        <w:t xml:space="preserve">. Paradoxically then, </w:t>
      </w:r>
      <w:r w:rsidRPr="00F42F1E">
        <w:rPr>
          <w:rStyle w:val="StyleUnderline"/>
          <w:highlight w:val="cyan"/>
        </w:rPr>
        <w:t>it can</w:t>
      </w:r>
      <w:r w:rsidRPr="00F42F1E">
        <w:rPr>
          <w:sz w:val="16"/>
          <w:highlight w:val="cyan"/>
        </w:rPr>
        <w:t xml:space="preserve"> </w:t>
      </w:r>
      <w:r w:rsidRPr="00F42F1E">
        <w:rPr>
          <w:rStyle w:val="Emphasis"/>
          <w:highlight w:val="cyan"/>
        </w:rPr>
        <w:t>never truly escape</w:t>
      </w:r>
      <w:r w:rsidRPr="00B64449">
        <w:rPr>
          <w:sz w:val="16"/>
        </w:rPr>
        <w:t xml:space="preserve"> the Copernican Revolution, </w:t>
      </w:r>
      <w:r w:rsidRPr="00B64449">
        <w:rPr>
          <w:rStyle w:val="StyleUnderline"/>
        </w:rPr>
        <w:t xml:space="preserve">for it must always </w:t>
      </w:r>
      <w:proofErr w:type="gramStart"/>
      <w:r w:rsidRPr="00B64449">
        <w:rPr>
          <w:rStyle w:val="StyleUnderline"/>
        </w:rPr>
        <w:t>refer back</w:t>
      </w:r>
      <w:proofErr w:type="gramEnd"/>
      <w:r w:rsidRPr="00B64449">
        <w:rPr>
          <w:rStyle w:val="StyleUnderline"/>
        </w:rPr>
        <w:t xml:space="preserve"> to it, incessantly</w:t>
      </w:r>
      <w:r w:rsidRPr="00B64449">
        <w:rPr>
          <w:sz w:val="16"/>
        </w:rPr>
        <w:t xml:space="preserve"> </w:t>
      </w:r>
      <w:r w:rsidRPr="00B64449">
        <w:rPr>
          <w:rStyle w:val="Emphasis"/>
        </w:rPr>
        <w:t>underscoring</w:t>
      </w:r>
      <w:r w:rsidRPr="00B64449">
        <w:rPr>
          <w:sz w:val="16"/>
        </w:rPr>
        <w:t xml:space="preserve"> </w:t>
      </w:r>
      <w:r w:rsidRPr="00B64449">
        <w:rPr>
          <w:rStyle w:val="StyleUnderline"/>
        </w:rPr>
        <w:t>the break from this tradition that is its</w:t>
      </w:r>
      <w:r w:rsidRPr="00B64449">
        <w:rPr>
          <w:sz w:val="16"/>
        </w:rPr>
        <w:t xml:space="preserve"> </w:t>
      </w:r>
      <w:r w:rsidRPr="00B64449">
        <w:rPr>
          <w:rStyle w:val="Emphasis"/>
          <w:i/>
        </w:rPr>
        <w:t>raison d’être</w:t>
      </w:r>
      <w:r w:rsidRPr="00B64449">
        <w:rPr>
          <w:sz w:val="16"/>
        </w:rPr>
        <w:t>.</w:t>
      </w:r>
    </w:p>
    <w:p w14:paraId="0F783CF5" w14:textId="77777777" w:rsidR="00332A94" w:rsidRPr="00B64449" w:rsidRDefault="00332A94" w:rsidP="00332A94">
      <w:pPr>
        <w:rPr>
          <w:sz w:val="16"/>
        </w:rPr>
      </w:pPr>
      <w:r w:rsidRPr="00B64449">
        <w:rPr>
          <w:rStyle w:val="StyleUnderline"/>
        </w:rPr>
        <w:t>Arguing</w:t>
      </w:r>
      <w:r w:rsidRPr="00B64449">
        <w:rPr>
          <w:sz w:val="16"/>
        </w:rPr>
        <w:t xml:space="preserve"> that “</w:t>
      </w:r>
      <w:r w:rsidRPr="00B64449">
        <w:rPr>
          <w:rStyle w:val="StyleUnderline"/>
        </w:rPr>
        <w:t>every theory is</w:t>
      </w:r>
      <w:r w:rsidRPr="00B64449">
        <w:rPr>
          <w:sz w:val="16"/>
        </w:rPr>
        <w:t xml:space="preserve"> </w:t>
      </w:r>
      <w:r w:rsidRPr="00B64449">
        <w:rPr>
          <w:rStyle w:val="Emphasis"/>
        </w:rPr>
        <w:t>separated</w:t>
      </w:r>
      <w:r w:rsidRPr="00B64449">
        <w:rPr>
          <w:sz w:val="16"/>
        </w:rPr>
        <w:t xml:space="preserve"> </w:t>
      </w:r>
      <w:r w:rsidRPr="00B64449">
        <w:rPr>
          <w:rStyle w:val="StyleUnderline"/>
        </w:rPr>
        <w:t>from every reality by an</w:t>
      </w:r>
      <w:r w:rsidRPr="00B64449">
        <w:rPr>
          <w:sz w:val="16"/>
        </w:rPr>
        <w:t xml:space="preserve"> </w:t>
      </w:r>
      <w:r w:rsidRPr="00B64449">
        <w:rPr>
          <w:rStyle w:val="Emphasis"/>
        </w:rPr>
        <w:t>unbridgeable chasm</w:t>
      </w:r>
      <w:r w:rsidRPr="00B64449">
        <w:rPr>
          <w:sz w:val="16"/>
        </w:rPr>
        <w:t xml:space="preserve">,” </w:t>
      </w:r>
      <w:r w:rsidRPr="00B64449">
        <w:rPr>
          <w:rStyle w:val="StyleUnderline"/>
        </w:rPr>
        <w:t>and</w:t>
      </w:r>
      <w:r w:rsidRPr="00B64449">
        <w:rPr>
          <w:sz w:val="16"/>
        </w:rPr>
        <w:t xml:space="preserve"> thus </w:t>
      </w:r>
      <w:r w:rsidRPr="00B64449">
        <w:rPr>
          <w:rStyle w:val="StyleUnderline"/>
        </w:rPr>
        <w:t>positing a</w:t>
      </w:r>
      <w:r w:rsidRPr="00B64449">
        <w:rPr>
          <w:sz w:val="16"/>
        </w:rPr>
        <w:t xml:space="preserve"> </w:t>
      </w:r>
      <w:r w:rsidRPr="00B64449">
        <w:rPr>
          <w:rStyle w:val="Emphasis"/>
        </w:rPr>
        <w:t>bizarre realism</w:t>
      </w:r>
      <w:r w:rsidRPr="00B64449">
        <w:rPr>
          <w:sz w:val="16"/>
        </w:rPr>
        <w:t xml:space="preserve"> </w:t>
      </w:r>
      <w:r w:rsidRPr="00B64449">
        <w:rPr>
          <w:rStyle w:val="StyleUnderline"/>
        </w:rPr>
        <w:t>that lays claim to reality as such but</w:t>
      </w:r>
      <w:r w:rsidRPr="00B64449">
        <w:rPr>
          <w:sz w:val="16"/>
        </w:rPr>
        <w:t xml:space="preserve"> </w:t>
      </w:r>
      <w:r w:rsidRPr="00B64449">
        <w:rPr>
          <w:rStyle w:val="Emphasis"/>
        </w:rPr>
        <w:t>asserts no knowledge</w:t>
      </w:r>
      <w:r w:rsidRPr="00B64449">
        <w:rPr>
          <w:sz w:val="16"/>
        </w:rPr>
        <w:t xml:space="preserve"> </w:t>
      </w:r>
      <w:r w:rsidRPr="00B64449">
        <w:rPr>
          <w:rStyle w:val="StyleUnderline"/>
        </w:rPr>
        <w:t>of this reality</w:t>
      </w:r>
      <w:r w:rsidRPr="00B64449">
        <w:rPr>
          <w:sz w:val="16"/>
        </w:rPr>
        <w:t xml:space="preserve">, Harman </w:t>
      </w:r>
      <w:r w:rsidRPr="00B64449">
        <w:rPr>
          <w:rStyle w:val="StyleUnderline"/>
        </w:rPr>
        <w:t xml:space="preserve">ironically </w:t>
      </w:r>
      <w:r w:rsidRPr="00F42F1E">
        <w:rPr>
          <w:rStyle w:val="StyleUnderline"/>
          <w:highlight w:val="cyan"/>
        </w:rPr>
        <w:t>brings the speculative</w:t>
      </w:r>
      <w:r w:rsidRPr="00B64449">
        <w:rPr>
          <w:rStyle w:val="StyleUnderline"/>
        </w:rPr>
        <w:t xml:space="preserve"> turn </w:t>
      </w:r>
      <w:r w:rsidRPr="00F42F1E">
        <w:rPr>
          <w:rStyle w:val="StyleUnderline"/>
          <w:highlight w:val="cyan"/>
        </w:rPr>
        <w:t>full circle</w:t>
      </w:r>
      <w:r w:rsidRPr="00B64449">
        <w:rPr>
          <w:rStyle w:val="StyleUnderline"/>
        </w:rPr>
        <w:t>, back to that most</w:t>
      </w:r>
      <w:r w:rsidRPr="00B64449">
        <w:rPr>
          <w:sz w:val="16"/>
        </w:rPr>
        <w:t xml:space="preserve"> </w:t>
      </w:r>
      <w:r w:rsidRPr="00B64449">
        <w:rPr>
          <w:rStyle w:val="Emphasis"/>
        </w:rPr>
        <w:t>derided</w:t>
      </w:r>
      <w:r w:rsidRPr="00B64449">
        <w:rPr>
          <w:sz w:val="16"/>
        </w:rPr>
        <w:t xml:space="preserve"> </w:t>
      </w:r>
      <w:r w:rsidRPr="00B64449">
        <w:rPr>
          <w:rStyle w:val="StyleUnderline"/>
        </w:rPr>
        <w:t>of deconstructionist creeds</w:t>
      </w:r>
      <w:r w:rsidRPr="00B64449">
        <w:rPr>
          <w:sz w:val="16"/>
        </w:rPr>
        <w:t xml:space="preserve">: </w:t>
      </w:r>
      <w:r w:rsidRPr="00B64449">
        <w:rPr>
          <w:rStyle w:val="Emphasis"/>
          <w:sz w:val="24"/>
        </w:rPr>
        <w:t xml:space="preserve">the </w:t>
      </w:r>
      <w:r w:rsidRPr="00F42F1E">
        <w:rPr>
          <w:rStyle w:val="Emphasis"/>
          <w:sz w:val="24"/>
          <w:highlight w:val="cyan"/>
        </w:rPr>
        <w:t>indefinite play of signification in</w:t>
      </w:r>
      <w:r w:rsidRPr="00B64449">
        <w:rPr>
          <w:rStyle w:val="Emphasis"/>
          <w:sz w:val="24"/>
        </w:rPr>
        <w:t xml:space="preserve"> the </w:t>
      </w:r>
      <w:r w:rsidRPr="00F42F1E">
        <w:rPr>
          <w:rStyle w:val="Emphasis"/>
          <w:sz w:val="24"/>
          <w:highlight w:val="cyan"/>
        </w:rPr>
        <w:t>absence of any transcendental anchorage</w:t>
      </w:r>
      <w:r w:rsidRPr="00B64449">
        <w:rPr>
          <w:sz w:val="16"/>
        </w:rPr>
        <w:t xml:space="preserve">.59 For although he himself remarks that “the customary postmodernist jump from one truth to infinite truths misses the more interesting option of a finite plurality of them,” this latter option is meaningless if one is denied the means by which the limits of this bounded set might come to be known.60 The real becomes a blank screen, upon which the speculative philosopher projects their own arbitrary reality, valued only insofar as it marks a rupture from what has come before. </w:t>
      </w:r>
      <w:r w:rsidRPr="00F42F1E">
        <w:rPr>
          <w:rStyle w:val="StyleUnderline"/>
          <w:highlight w:val="cyan"/>
        </w:rPr>
        <w:t>Purged of</w:t>
      </w:r>
      <w:r w:rsidRPr="00B64449">
        <w:rPr>
          <w:rStyle w:val="StyleUnderline"/>
        </w:rPr>
        <w:t xml:space="preserve"> the</w:t>
      </w:r>
      <w:r w:rsidRPr="00B64449">
        <w:rPr>
          <w:sz w:val="16"/>
        </w:rPr>
        <w:t xml:space="preserve"> </w:t>
      </w:r>
      <w:r w:rsidRPr="00F42F1E">
        <w:rPr>
          <w:rStyle w:val="Emphasis"/>
          <w:highlight w:val="cyan"/>
        </w:rPr>
        <w:t>critical imperatives</w:t>
      </w:r>
      <w:r w:rsidRPr="00B64449">
        <w:rPr>
          <w:sz w:val="16"/>
        </w:rPr>
        <w:t xml:space="preserve"> </w:t>
      </w:r>
      <w:r w:rsidRPr="00B64449">
        <w:rPr>
          <w:rStyle w:val="StyleUnderline"/>
        </w:rPr>
        <w:t>that drove poststructuralism and deconstruction</w:t>
      </w:r>
      <w:r w:rsidRPr="00B64449">
        <w:rPr>
          <w:sz w:val="16"/>
        </w:rPr>
        <w:t xml:space="preserve"> in their numerous deviations and derivations, </w:t>
      </w:r>
      <w:r w:rsidRPr="00B64449">
        <w:rPr>
          <w:rStyle w:val="StyleUnderline"/>
        </w:rPr>
        <w:t>the</w:t>
      </w:r>
      <w:r w:rsidRPr="00B64449">
        <w:rPr>
          <w:sz w:val="16"/>
        </w:rPr>
        <w:t xml:space="preserve"> </w:t>
      </w:r>
      <w:r w:rsidRPr="00B64449">
        <w:rPr>
          <w:rStyle w:val="Emphasis"/>
        </w:rPr>
        <w:t>speculative turn</w:t>
      </w:r>
      <w:r w:rsidRPr="00B64449">
        <w:rPr>
          <w:sz w:val="16"/>
        </w:rPr>
        <w:t xml:space="preserve"> ultimately </w:t>
      </w:r>
      <w:r w:rsidRPr="00B64449">
        <w:rPr>
          <w:rStyle w:val="StyleUnderline"/>
        </w:rPr>
        <w:t xml:space="preserve">comes to be </w:t>
      </w:r>
      <w:r w:rsidRPr="00F42F1E">
        <w:rPr>
          <w:rStyle w:val="StyleUnderline"/>
          <w:highlight w:val="cyan"/>
        </w:rPr>
        <w:t>justified in the</w:t>
      </w:r>
      <w:r w:rsidRPr="00B64449">
        <w:rPr>
          <w:sz w:val="16"/>
        </w:rPr>
        <w:t xml:space="preserve"> </w:t>
      </w:r>
      <w:r w:rsidRPr="00B64449">
        <w:rPr>
          <w:rStyle w:val="Emphasis"/>
        </w:rPr>
        <w:t xml:space="preserve">mere </w:t>
      </w:r>
      <w:r w:rsidRPr="00F42F1E">
        <w:rPr>
          <w:rStyle w:val="Emphasis"/>
          <w:highlight w:val="cyan"/>
        </w:rPr>
        <w:t>fact of its turning</w:t>
      </w:r>
      <w:r w:rsidRPr="00B64449">
        <w:rPr>
          <w:sz w:val="16"/>
        </w:rPr>
        <w:t xml:space="preserve">, </w:t>
      </w:r>
      <w:r w:rsidRPr="00B64449">
        <w:rPr>
          <w:rStyle w:val="StyleUnderline"/>
        </w:rPr>
        <w:t>its differentiation from that which preceded it</w:t>
      </w:r>
      <w:r w:rsidRPr="00B64449">
        <w:rPr>
          <w:sz w:val="16"/>
        </w:rPr>
        <w:t>.</w:t>
      </w:r>
    </w:p>
    <w:p w14:paraId="12C73330" w14:textId="77777777" w:rsidR="00332A94" w:rsidRPr="00E70D04" w:rsidRDefault="00332A94" w:rsidP="00332A94"/>
    <w:p w14:paraId="2C9D5AFD" w14:textId="77777777" w:rsidR="00332A94" w:rsidRPr="00332A94" w:rsidRDefault="00332A94" w:rsidP="00332A94"/>
    <w:sectPr w:rsidR="00332A94" w:rsidRPr="00332A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15F2" w14:textId="77777777" w:rsidR="00AD43CF" w:rsidRDefault="00AD43CF" w:rsidP="00066D2C">
      <w:pPr>
        <w:spacing w:after="0" w:line="240" w:lineRule="auto"/>
      </w:pPr>
      <w:r>
        <w:separator/>
      </w:r>
    </w:p>
  </w:endnote>
  <w:endnote w:type="continuationSeparator" w:id="0">
    <w:p w14:paraId="3C2E0B3B" w14:textId="77777777" w:rsidR="00AD43CF" w:rsidRDefault="00AD43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64B08" w14:textId="77777777" w:rsidR="00AD43CF" w:rsidRDefault="00AD43CF" w:rsidP="00066D2C">
      <w:pPr>
        <w:spacing w:after="0" w:line="240" w:lineRule="auto"/>
      </w:pPr>
      <w:r>
        <w:separator/>
      </w:r>
    </w:p>
  </w:footnote>
  <w:footnote w:type="continuationSeparator" w:id="0">
    <w:p w14:paraId="0C097E3B" w14:textId="77777777" w:rsidR="00AD43CF" w:rsidRDefault="00AD43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45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D2C"/>
    <w:rsid w:val="002E663F"/>
    <w:rsid w:val="002F0384"/>
    <w:rsid w:val="002F276B"/>
    <w:rsid w:val="002F28CE"/>
    <w:rsid w:val="002F2CFC"/>
    <w:rsid w:val="002F37D1"/>
    <w:rsid w:val="002F5A47"/>
    <w:rsid w:val="002F636E"/>
    <w:rsid w:val="00300F2F"/>
    <w:rsid w:val="00304257"/>
    <w:rsid w:val="00304A78"/>
    <w:rsid w:val="00305E60"/>
    <w:rsid w:val="00306FDE"/>
    <w:rsid w:val="00307FBA"/>
    <w:rsid w:val="003106D9"/>
    <w:rsid w:val="00311112"/>
    <w:rsid w:val="00311C1F"/>
    <w:rsid w:val="0031266A"/>
    <w:rsid w:val="0031761F"/>
    <w:rsid w:val="00323E50"/>
    <w:rsid w:val="003264E7"/>
    <w:rsid w:val="00332A9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61"/>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55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3F4"/>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BC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3CF"/>
    <w:rsid w:val="00AE00AE"/>
    <w:rsid w:val="00AE56E1"/>
    <w:rsid w:val="00AE6C9A"/>
    <w:rsid w:val="00AF2207"/>
    <w:rsid w:val="00AF2612"/>
    <w:rsid w:val="00AF2A61"/>
    <w:rsid w:val="00AF30D9"/>
    <w:rsid w:val="00AF63BF"/>
    <w:rsid w:val="00AF6B3B"/>
    <w:rsid w:val="00AF6B81"/>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88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1F33A"/>
  <w15:chartTrackingRefBased/>
  <w15:docId w15:val="{CF3CBEF6-8D44-4603-96F7-72E7A8D4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2A94"/>
    <w:rPr>
      <w:rFonts w:ascii="Calibri" w:hAnsi="Calibri" w:cs="Calibri"/>
    </w:rPr>
  </w:style>
  <w:style w:type="paragraph" w:styleId="Heading1">
    <w:name w:val="heading 1"/>
    <w:aliases w:val="Pocket"/>
    <w:basedOn w:val="Normal"/>
    <w:next w:val="Normal"/>
    <w:link w:val="Heading1Char"/>
    <w:qFormat/>
    <w:rsid w:val="00332A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2A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2A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t"/>
    <w:basedOn w:val="Normal"/>
    <w:next w:val="Normal"/>
    <w:link w:val="Heading4Char"/>
    <w:uiPriority w:val="3"/>
    <w:qFormat/>
    <w:rsid w:val="00332A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2A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2A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A94"/>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332A9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2A94"/>
    <w:rPr>
      <w:color w:val="auto"/>
      <w:u w:val="none"/>
    </w:rPr>
  </w:style>
  <w:style w:type="character" w:customStyle="1" w:styleId="Heading1Char">
    <w:name w:val="Heading 1 Char"/>
    <w:aliases w:val="Pocket Char"/>
    <w:basedOn w:val="DefaultParagraphFont"/>
    <w:link w:val="Heading1"/>
    <w:rsid w:val="00332A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2A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2A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t Char"/>
    <w:basedOn w:val="DefaultParagraphFont"/>
    <w:link w:val="Heading4"/>
    <w:uiPriority w:val="3"/>
    <w:rsid w:val="00332A9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332A94"/>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7"/>
    <w:qFormat/>
    <w:rsid w:val="00332A94"/>
    <w:rPr>
      <w:b w:val="0"/>
      <w:sz w:val="22"/>
      <w:u w:val="single"/>
    </w:rPr>
  </w:style>
  <w:style w:type="character" w:styleId="Strong">
    <w:name w:val="Strong"/>
    <w:basedOn w:val="DefaultParagraphFont"/>
    <w:uiPriority w:val="22"/>
    <w:semiHidden/>
    <w:qFormat/>
    <w:rsid w:val="00332A94"/>
    <w:rPr>
      <w:b/>
      <w:bCs/>
    </w:rPr>
  </w:style>
  <w:style w:type="character" w:styleId="BookTitle">
    <w:name w:val="Book Title"/>
    <w:basedOn w:val="DefaultParagraphFont"/>
    <w:uiPriority w:val="33"/>
    <w:semiHidden/>
    <w:qFormat/>
    <w:rsid w:val="00332A94"/>
    <w:rPr>
      <w:b/>
      <w:bCs/>
      <w:i/>
      <w:iCs/>
      <w:spacing w:val="5"/>
    </w:rPr>
  </w:style>
  <w:style w:type="character" w:customStyle="1" w:styleId="Heading5Char">
    <w:name w:val="Heading 5 Char"/>
    <w:basedOn w:val="DefaultParagraphFont"/>
    <w:link w:val="Heading5"/>
    <w:uiPriority w:val="9"/>
    <w:semiHidden/>
    <w:rsid w:val="00332A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2A94"/>
  </w:style>
  <w:style w:type="paragraph" w:styleId="Header">
    <w:name w:val="header"/>
    <w:basedOn w:val="Normal"/>
    <w:link w:val="HeaderChar"/>
    <w:uiPriority w:val="99"/>
    <w:semiHidden/>
    <w:rsid w:val="00332A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2A94"/>
    <w:rPr>
      <w:rFonts w:ascii="Calibri" w:hAnsi="Calibri" w:cs="Calibri"/>
    </w:rPr>
  </w:style>
  <w:style w:type="paragraph" w:styleId="Footer">
    <w:name w:val="footer"/>
    <w:basedOn w:val="Normal"/>
    <w:link w:val="FooterChar"/>
    <w:uiPriority w:val="99"/>
    <w:semiHidden/>
    <w:rsid w:val="00332A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2A94"/>
    <w:rPr>
      <w:rFonts w:ascii="Calibri" w:hAnsi="Calibri" w:cs="Calibri"/>
    </w:rPr>
  </w:style>
  <w:style w:type="paragraph" w:styleId="BodyText">
    <w:name w:val="Body Text"/>
    <w:basedOn w:val="Normal"/>
    <w:link w:val="BodyTextChar"/>
    <w:uiPriority w:val="99"/>
    <w:semiHidden/>
    <w:unhideWhenUsed/>
    <w:rsid w:val="00332A94"/>
    <w:pPr>
      <w:spacing w:after="120"/>
    </w:pPr>
  </w:style>
  <w:style w:type="character" w:customStyle="1" w:styleId="BodyTextChar">
    <w:name w:val="Body Text Char"/>
    <w:basedOn w:val="DefaultParagraphFont"/>
    <w:link w:val="BodyText"/>
    <w:uiPriority w:val="99"/>
    <w:semiHidden/>
    <w:rsid w:val="00332A94"/>
    <w:rPr>
      <w:rFonts w:ascii="Calibri" w:hAnsi="Calibri" w:cs="Calibri"/>
    </w:rPr>
  </w:style>
  <w:style w:type="paragraph" w:styleId="NoSpacing">
    <w:name w:val="No Spacing"/>
    <w:link w:val="NoSpacingChar"/>
    <w:uiPriority w:val="99"/>
    <w:semiHidden/>
    <w:unhideWhenUsed/>
    <w:qFormat/>
    <w:rsid w:val="00332A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2A9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
    <w:basedOn w:val="DefaultParagraphFont"/>
    <w:link w:val="Heading411"/>
    <w:uiPriority w:val="99"/>
    <w:unhideWhenUsed/>
    <w:rsid w:val="00332A94"/>
    <w:rPr>
      <w:color w:val="0563C1" w:themeColor="hyperlink"/>
      <w:u w:val="single"/>
    </w:rPr>
  </w:style>
  <w:style w:type="character" w:styleId="UnresolvedMention">
    <w:name w:val="Unresolved Mention"/>
    <w:basedOn w:val="DefaultParagraphFont"/>
    <w:uiPriority w:val="99"/>
    <w:semiHidden/>
    <w:unhideWhenUsed/>
    <w:rsid w:val="00332A94"/>
    <w:rPr>
      <w:color w:val="605E5C"/>
      <w:shd w:val="clear" w:color="auto" w:fill="E1DFDD"/>
    </w:rPr>
  </w:style>
  <w:style w:type="paragraph" w:customStyle="1" w:styleId="textbold">
    <w:name w:val="text bold"/>
    <w:basedOn w:val="Normal"/>
    <w:link w:val="Emphasis"/>
    <w:uiPriority w:val="8"/>
    <w:qFormat/>
    <w:rsid w:val="00AF6B81"/>
    <w:pPr>
      <w:ind w:left="720"/>
      <w:contextualSpacing/>
      <w:jc w:val="both"/>
    </w:pPr>
    <w:rPr>
      <w:b/>
      <w:iCs/>
      <w:u w:val="single"/>
    </w:rPr>
  </w:style>
  <w:style w:type="paragraph" w:customStyle="1" w:styleId="Heading411">
    <w:name w:val="Heading 411"/>
    <w:basedOn w:val="Heading1"/>
    <w:next w:val="NoSpacing"/>
    <w:link w:val="Hyperlink"/>
    <w:autoRedefine/>
    <w:uiPriority w:val="99"/>
    <w:qFormat/>
    <w:rsid w:val="00AF6B8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19/02/01/capitalism-has-failed-what-nex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7/S02602105220000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08969205241287067" TargetMode="External"/><Relationship Id="rId5" Type="http://schemas.openxmlformats.org/officeDocument/2006/relationships/webSettings" Target="webSettings.xml"/><Relationship Id="rId10" Type="http://schemas.openxmlformats.org/officeDocument/2006/relationships/hyperlink" Target="https://ephemerajournal.org/sites/default/files/2022-01/10-1hoofd_0.pdf" TargetMode="External"/><Relationship Id="rId4" Type="http://schemas.openxmlformats.org/officeDocument/2006/relationships/settings" Target="settings.xml"/><Relationship Id="rId9" Type="http://schemas.openxmlformats.org/officeDocument/2006/relationships/hyperlink" Target="https://theforgenews.org/2018/09/21/party-organizing-in-the-21st-century/"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21566</Words>
  <Characters>122928</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4</cp:revision>
  <dcterms:created xsi:type="dcterms:W3CDTF">2025-11-16T12:20:00Z</dcterms:created>
  <dcterms:modified xsi:type="dcterms:W3CDTF">2025-11-16T13:01:00Z</dcterms:modified>
</cp:coreProperties>
</file>