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736F" w14:textId="5C0AF5FB" w:rsidR="00BE5581" w:rsidRDefault="00354903" w:rsidP="00354903">
      <w:pPr>
        <w:pStyle w:val="Heading1"/>
      </w:pPr>
      <w:r>
        <w:t>Texas Open R2 --- 1NC vs GMU AP</w:t>
      </w:r>
    </w:p>
    <w:p w14:paraId="43C08952" w14:textId="77777777" w:rsidR="007A01C4" w:rsidRDefault="007A01C4" w:rsidP="007A01C4">
      <w:pPr>
        <w:pStyle w:val="Heading2"/>
        <w:ind w:left="1440" w:firstLine="720"/>
        <w:jc w:val="left"/>
      </w:pPr>
      <w:r>
        <w:lastRenderedPageBreak/>
        <w:t>OFF</w:t>
      </w:r>
    </w:p>
    <w:p w14:paraId="723F282C" w14:textId="388C7A3B" w:rsidR="00B51868" w:rsidRPr="00612BB7" w:rsidRDefault="007A01C4" w:rsidP="00B51868">
      <w:pPr>
        <w:pStyle w:val="Heading2"/>
      </w:pPr>
      <w:r>
        <w:lastRenderedPageBreak/>
        <w:t>1</w:t>
      </w:r>
    </w:p>
    <w:p w14:paraId="7BF522F5" w14:textId="77777777" w:rsidR="00B51868" w:rsidRPr="00553820" w:rsidRDefault="00B51868" w:rsidP="00B51868">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064AFE54" w14:textId="77777777" w:rsidR="00B51868" w:rsidRPr="00553820" w:rsidRDefault="00B51868" w:rsidP="00B51868">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060B9098"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standardised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favours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Thus the attack on the victim is an attack on oneself.</w:t>
      </w:r>
    </w:p>
    <w:p w14:paraId="04B6D3EA"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militarised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74EC706D"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xml:space="preserve">. Others have followed the Gramscian line, framing the recent far-right ascent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w:t>
      </w:r>
      <w:r w:rsidRPr="00553820">
        <w:rPr>
          <w:rFonts w:asciiTheme="minorHAnsi" w:hAnsiTheme="minorHAnsi" w:cstheme="minorHAnsi"/>
          <w:sz w:val="16"/>
        </w:rPr>
        <w:lastRenderedPageBreak/>
        <w:t xml:space="preserve">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r w:rsidRPr="007A2FBD">
        <w:rPr>
          <w:rStyle w:val="StyleUnderline"/>
          <w:rFonts w:asciiTheme="minorHAnsi" w:hAnsiTheme="minorHAnsi" w:cstheme="minorHAnsi"/>
          <w:highlight w:val="cyan"/>
        </w:rPr>
        <w:t>mobilise</w:t>
      </w:r>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r w:rsidRPr="007A2FBD">
        <w:rPr>
          <w:rStyle w:val="StyleUnderline"/>
          <w:rFonts w:asciiTheme="minorHAnsi" w:hAnsiTheme="minorHAnsi" w:cstheme="minorHAnsi"/>
          <w:highlight w:val="cyan"/>
        </w:rPr>
        <w:t>privatisation</w:t>
      </w:r>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labour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(Chaui 2025; Wacquant 2009).</w:t>
      </w:r>
    </w:p>
    <w:p w14:paraId="2DA1FD2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Streeck 2017). The crisis </w:t>
      </w:r>
      <w:r w:rsidRPr="00F573C1">
        <w:rPr>
          <w:rStyle w:val="StyleUnderline"/>
          <w:rFonts w:asciiTheme="minorHAnsi" w:hAnsiTheme="minorHAnsi" w:cstheme="minorHAnsi"/>
        </w:rPr>
        <w:t>left in its wake deepening precarity of lives and livelihoods, debt and austerity, spiralling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soaring rates of depression, anxiety, addiction, and stress, as well as illiteracy, dissatisfaction, rancour,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3A7ACA05"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by channelling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radicalising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r w:rsidRPr="007A2FBD">
        <w:rPr>
          <w:rStyle w:val="StyleUnderline"/>
          <w:rFonts w:asciiTheme="minorHAnsi" w:hAnsiTheme="minorHAnsi" w:cstheme="minorHAnsi"/>
          <w:highlight w:val="cyan"/>
        </w:rPr>
        <w:t>militarisation</w:t>
      </w:r>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13A4E268" w14:textId="7777777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a </w:t>
      </w:r>
      <w:r w:rsidRPr="00F573C1">
        <w:rPr>
          <w:rStyle w:val="StyleUnderline"/>
          <w:rFonts w:asciiTheme="minorHAnsi" w:hAnsiTheme="minorHAnsi" w:cstheme="minorHAnsi"/>
        </w:rPr>
        <w:t>deterioration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r w:rsidRPr="007A2FBD">
        <w:rPr>
          <w:rStyle w:val="StyleUnderline"/>
          <w:rFonts w:asciiTheme="minorHAnsi" w:hAnsiTheme="minorHAnsi" w:cstheme="minorHAnsi"/>
          <w:highlight w:val="cyan"/>
        </w:rPr>
        <w:t>prioritise</w:t>
      </w:r>
      <w:r w:rsidRPr="00553820">
        <w:rPr>
          <w:rFonts w:asciiTheme="minorHAnsi" w:hAnsiTheme="minorHAnsi" w:cstheme="minorHAnsi"/>
          <w:sz w:val="16"/>
        </w:rPr>
        <w:t xml:space="preserve"> the ‘know-how’, the practical application of knowl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adapta bility,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labour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characterised by automation, precarity, and declining social protections.</w:t>
      </w:r>
    </w:p>
    <w:p w14:paraId="378E7949"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trained to psychologise personal troubles and to be docile in the face of shrinking civil rights</w:t>
      </w:r>
      <w:r w:rsidRPr="00553820">
        <w:rPr>
          <w:rFonts w:asciiTheme="minorHAnsi" w:hAnsiTheme="minorHAnsi" w:cstheme="minorHAnsi"/>
          <w:sz w:val="16"/>
        </w:rPr>
        <w:t xml:space="preserve"> and expanding uncertainty, </w:t>
      </w:r>
      <w:r w:rsidRPr="007A2FBD">
        <w:rPr>
          <w:rStyle w:val="StyleUnderline"/>
          <w:rFonts w:asciiTheme="minorHAnsi" w:hAnsiTheme="minorHAnsi" w:cstheme="minorHAnsi"/>
          <w:highlight w:val="cyan"/>
        </w:rPr>
        <w:t>internalising</w:t>
      </w:r>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undermining the critical literacies and sensibilities necessary to map complexities and historicise sociopolitical phenomena</w:t>
      </w:r>
      <w:r w:rsidRPr="00553820">
        <w:rPr>
          <w:rFonts w:asciiTheme="minorHAnsi" w:hAnsiTheme="minorHAnsi" w:cstheme="minorHAnsi"/>
          <w:sz w:val="16"/>
        </w:rPr>
        <w:t xml:space="preserve">. This instrumentalization of educational value and pur pose does not merely reflect neoliberalism, but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seised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6FCFC6A0"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lastRenderedPageBreak/>
        <w:t>Global new right metapolitics</w:t>
      </w:r>
    </w:p>
    <w:p w14:paraId="1103D18D" w14:textId="7777777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radicalisation of the fusion identified by Hall and first put into practice by figures like Ronald Reagan, Margaret Thatcher, and Augusto Pinochet. </w:t>
      </w:r>
      <w:r w:rsidRPr="00F573C1">
        <w:rPr>
          <w:rStyle w:val="StyleUnderline"/>
          <w:rFonts w:asciiTheme="minorHAnsi" w:hAnsiTheme="minorHAnsi" w:cstheme="minorHAnsi"/>
        </w:rPr>
        <w:t>It has evolved and become increasingly illiberal, combining critiques of globalisation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5A8AD79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r w:rsidRPr="007A2FBD">
        <w:rPr>
          <w:rStyle w:val="StyleUnderline"/>
          <w:rFonts w:asciiTheme="minorHAnsi" w:hAnsiTheme="minorHAnsi" w:cstheme="minorHAnsi"/>
          <w:highlight w:val="cyan"/>
        </w:rPr>
        <w:t>Seising on uncertainties and anxieties</w:t>
      </w:r>
      <w:r w:rsidRPr="00553820">
        <w:rPr>
          <w:rStyle w:val="StyleUnderline"/>
          <w:rFonts w:asciiTheme="minorHAnsi" w:hAnsiTheme="minorHAnsi" w:cstheme="minorHAnsi"/>
        </w:rPr>
        <w:t xml:space="preserve">, the New Right has </w:t>
      </w:r>
      <w:r w:rsidRPr="00F573C1">
        <w:rPr>
          <w:rStyle w:val="StyleUnderline"/>
          <w:rFonts w:asciiTheme="minorHAnsi" w:hAnsiTheme="minorHAnsi" w:cstheme="minorHAnsi"/>
        </w:rPr>
        <w:t>operationalised</w:t>
      </w:r>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1B7D1BF0"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553820">
        <w:rPr>
          <w:rStyle w:val="StyleUnderline"/>
          <w:rFonts w:asciiTheme="minorHAnsi" w:hAnsiTheme="minorHAnsi" w:cstheme="minorHAnsi"/>
        </w:rPr>
        <w:t>triggering cultural degradation of ‘indigenous’ national populations through denationalisation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pro fessionals, such as business executives, university professors, lawyers, programmers, bureaucrats, technocrats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omic Forum, the experts in international organizations like the UN, and the political and bureau cratic establishment in national capitals … ’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29A5917E" w14:textId="77777777" w:rsidR="00B51868" w:rsidRPr="00553820" w:rsidRDefault="00B51868" w:rsidP="00B51868">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intellectuals propagandists, and online platforms. The global New Right is now highly organised and institutionalised, forming a vast infrastructure of think tanks with growing cross-border linkages (e.g. the Heritage Foundation, Claremount Institute, Mathias Corvinus Collegium), media organisations (e.g. Fox News, Breitbart, CNews, Sky News, Sputnik), international conferences (e.g. CPAC, NatCon, WCF), and digital plat forms (e.g. 4Chan, X, Telegram, Gab, Parlour).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reactionary infrastructure plays a crucial pol</w:t>
      </w:r>
      <w:r w:rsidRPr="00553820">
        <w:rPr>
          <w:rStyle w:val="StyleUnderline"/>
          <w:rFonts w:asciiTheme="minorHAnsi" w:hAnsiTheme="minorHAnsi" w:cstheme="minorHAnsi"/>
        </w:rPr>
        <w:t xml:space="preserve"> itical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in particular as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w:t>
      </w:r>
      <w:r w:rsidRPr="00553820">
        <w:rPr>
          <w:rStyle w:val="StyleUnderline"/>
          <w:rFonts w:asciiTheme="minorHAnsi" w:hAnsiTheme="minorHAnsi" w:cstheme="minorHAnsi"/>
        </w:rPr>
        <w:lastRenderedPageBreak/>
        <w:t>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4FCB574E"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46E11E95"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as a means to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minimising the need for the use of State coercion or force</w:t>
      </w:r>
      <w:r w:rsidRPr="00553820">
        <w:rPr>
          <w:rFonts w:asciiTheme="minorHAnsi" w:hAnsiTheme="minorHAnsi" w:cstheme="minorHAnsi"/>
          <w:sz w:val="16"/>
        </w:rPr>
        <w:t>. Gramsci supports his theory by present ing the case of the policies of the Moderates, an Italian political party that played a central role in the process of the Risorgimento, a political movement that led to the unification of Italy.</w:t>
      </w:r>
    </w:p>
    <w:p w14:paraId="455F0C66"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6A6B8FD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3B798BA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in order to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40EEBAF7"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mingly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are able </w:t>
      </w:r>
      <w:r w:rsidRPr="007A2FBD">
        <w:rPr>
          <w:rStyle w:val="StyleUnderline"/>
          <w:rFonts w:asciiTheme="minorHAnsi" w:hAnsiTheme="minorHAnsi" w:cstheme="minorHAnsi"/>
          <w:highlight w:val="cyan"/>
        </w:rPr>
        <w:t>to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21876BE6"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63432C0C"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lastRenderedPageBreak/>
        <w:t xml:space="preserve">Another appropriation of progressive left ideas concerns decolonisation,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colonisation,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civilisations</w:t>
      </w:r>
      <w:r w:rsidRPr="00553820">
        <w:rPr>
          <w:rFonts w:asciiTheme="minorHAnsi" w:hAnsiTheme="minorHAnsi" w:cstheme="minorHAnsi"/>
          <w:sz w:val="16"/>
        </w:rPr>
        <w:t>. For instance, Alexander Dugin, the Russian traditionalist philoso pher and premier author of the international far-right book publisher Arktos, is probably the most high profile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mobilises decolonial ideas of ‘right 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22FDABDE" w14:textId="77777777" w:rsidR="00B51868" w:rsidRPr="00553820" w:rsidRDefault="00B51868" w:rsidP="00B51868">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78B71F8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2440E9D0"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Thus the proclaimed defense of identity diversity, the right to difference, the protec tion of endangered cultures, and the professed stance against racism and fascism presents the erro neous idea that the New Right is promoting a liberating humanist agenda. In reality, these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6956A8E7"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3C9A85AD" w14:textId="7777777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 xml:space="preserve">its ability to present an explanation and </w:t>
      </w:r>
      <w:r w:rsidRPr="00553820">
        <w:rPr>
          <w:rStyle w:val="StyleUnderline"/>
          <w:rFonts w:asciiTheme="minorHAnsi" w:hAnsiTheme="minorHAnsi" w:cstheme="minorHAnsi"/>
        </w:rPr>
        <w:lastRenderedPageBreak/>
        <w:t>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igure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7A2FBD">
        <w:rPr>
          <w:rStyle w:val="StyleUnderline"/>
          <w:rFonts w:asciiTheme="minorHAnsi" w:hAnsiTheme="minorHAnsi" w:cstheme="minorHAnsi"/>
          <w:highlight w:val="cyan"/>
        </w:rPr>
        <w:t xml:space="preserve">taught to </w:t>
      </w:r>
      <w:r w:rsidRPr="007A2FBD">
        <w:rPr>
          <w:rStyle w:val="Emphasis"/>
          <w:rFonts w:asciiTheme="minorHAnsi" w:hAnsiTheme="minorHAnsi" w:cstheme="minorHAnsi"/>
          <w:highlight w:val="cyan"/>
        </w:rPr>
        <w:t xml:space="preserve">individualise </w:t>
      </w:r>
      <w:r w:rsidRPr="00F573C1">
        <w:rPr>
          <w:rStyle w:val="Emphasis"/>
          <w:rFonts w:asciiTheme="minorHAnsi" w:hAnsiTheme="minorHAnsi" w:cstheme="minorHAnsi"/>
        </w:rPr>
        <w:t xml:space="preserve">and psychologise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destroy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‘home land’</w:t>
      </w:r>
      <w:r w:rsidRPr="00553820">
        <w:rPr>
          <w:rFonts w:asciiTheme="minorHAnsi" w:hAnsiTheme="minorHAnsi" w:cstheme="minorHAnsi"/>
          <w:sz w:val="16"/>
        </w:rPr>
        <w:t>. Conversely, 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0F071CE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as a centrepiece</w:t>
      </w:r>
      <w:r w:rsidRPr="00553820">
        <w:rPr>
          <w:rFonts w:asciiTheme="minorHAnsi" w:hAnsiTheme="minorHAnsi" w:cstheme="minorHAnsi"/>
          <w:sz w:val="16"/>
        </w:rPr>
        <w:t xml:space="preserve"> (Giroux 2023). Education, schools and uni versities,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demonise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mobilised similar rhetorical tactics and strategies in this effort.</w:t>
      </w:r>
    </w:p>
    <w:p w14:paraId="1EEDC38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 xml:space="preserve">to create what he calls ‘illiberal democracy’ (Ben-Ghiat 2020). Orbán and his Fidesz party are vehemently ethnonationalist and traditionalist and have used </w:t>
      </w:r>
      <w:r w:rsidRPr="00F573C1">
        <w:rPr>
          <w:rStyle w:val="StyleUnderline"/>
          <w:rFonts w:asciiTheme="minorHAnsi" w:hAnsiTheme="minorHAnsi" w:cstheme="minorHAnsi"/>
        </w:rPr>
        <w:t>a ‘state of emergency’ to demonise,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univer sities. As Ben-Ghiat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22740A69"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fas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58C0203B"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lastRenderedPageBreak/>
        <w:t xml:space="preserve">Brazil’s far-right has also been </w:t>
      </w:r>
      <w:r w:rsidRPr="00553820">
        <w:rPr>
          <w:rStyle w:val="StyleUnderline"/>
          <w:rFonts w:asciiTheme="minorHAnsi" w:hAnsiTheme="minorHAnsi" w:cstheme="minorHAnsi"/>
        </w:rPr>
        <w:t xml:space="preserve">engaged in a two decade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valho (1947-2022) figures prominently within the Brazilian far-right.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553820">
        <w:rPr>
          <w:rFonts w:asciiTheme="minorHAnsi" w:hAnsiTheme="minorHAnsi" w:cstheme="minorHAnsi"/>
          <w:sz w:val="16"/>
        </w:rPr>
        <w:t xml:space="preserve"> in Brazil’s school curriculum (Segatto, Alves, and Pineda 2024).</w:t>
      </w:r>
    </w:p>
    <w:p w14:paraId="5DA15937"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embrace of Gramsci to ‘lay siege to the institutions’ so as to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in order </w:t>
      </w:r>
      <w:r w:rsidRPr="007A2FBD">
        <w:rPr>
          <w:rStyle w:val="StyleUnderline"/>
          <w:rFonts w:asciiTheme="minorHAnsi" w:hAnsiTheme="minorHAnsi" w:cstheme="minorHAnsi"/>
          <w:highlight w:val="cyan"/>
        </w:rPr>
        <w:t xml:space="preserve">to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11E86E65"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r w:rsidRPr="007A2FBD">
        <w:rPr>
          <w:rStyle w:val="StyleUnderline"/>
          <w:rFonts w:asciiTheme="minorHAnsi" w:hAnsiTheme="minorHAnsi" w:cstheme="minorHAnsi"/>
          <w:highlight w:val="cyan"/>
        </w:rPr>
        <w:t>criminalise dissent</w:t>
      </w:r>
      <w:r w:rsidRPr="00553820">
        <w:rPr>
          <w:rStyle w:val="StyleUnderline"/>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all of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1CDFE33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541DB776" w14:textId="77777777" w:rsidR="00B51868"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enon, but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metabolising</w:t>
      </w:r>
      <w:r w:rsidRPr="00553820">
        <w:rPr>
          <w:rStyle w:val="StyleUnderline"/>
          <w:rFonts w:asciiTheme="minorHAnsi" w:hAnsiTheme="minorHAnsi" w:cstheme="minorHAnsi"/>
        </w:rPr>
        <w:t xml:space="preserve"> and responding to spiralling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the international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18C7B958" w14:textId="77777777" w:rsidR="000B5140" w:rsidRDefault="000B5140" w:rsidP="00B51868">
      <w:pPr>
        <w:rPr>
          <w:rStyle w:val="StyleUnderline"/>
          <w:rFonts w:asciiTheme="minorHAnsi" w:hAnsiTheme="minorHAnsi" w:cstheme="minorHAnsi"/>
        </w:rPr>
      </w:pPr>
    </w:p>
    <w:p w14:paraId="3E261659" w14:textId="77777777" w:rsidR="000B5140" w:rsidRDefault="000B5140" w:rsidP="00B51868">
      <w:pPr>
        <w:rPr>
          <w:rStyle w:val="StyleUnderline"/>
          <w:rFonts w:asciiTheme="minorHAnsi" w:hAnsiTheme="minorHAnsi" w:cstheme="minorHAnsi"/>
        </w:rPr>
      </w:pPr>
    </w:p>
    <w:p w14:paraId="2BB975B3" w14:textId="77777777" w:rsidR="000B5140" w:rsidRPr="00553820" w:rsidRDefault="000B5140" w:rsidP="00B51868">
      <w:pPr>
        <w:rPr>
          <w:rStyle w:val="StyleUnderline"/>
          <w:rFonts w:asciiTheme="minorHAnsi" w:hAnsiTheme="minorHAnsi" w:cstheme="minorHAnsi"/>
        </w:rPr>
      </w:pPr>
    </w:p>
    <w:p w14:paraId="1313FFF6"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been </w:t>
      </w:r>
      <w:r w:rsidRPr="007A2FBD">
        <w:rPr>
          <w:rStyle w:val="StyleUnderline"/>
          <w:rFonts w:asciiTheme="minorHAnsi" w:hAnsiTheme="minorHAnsi" w:cstheme="minorHAnsi"/>
          <w:highlight w:val="cyan"/>
        </w:rPr>
        <w:t>collapsed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naturalise inequality, </w:t>
      </w:r>
      <w:r w:rsidRPr="00553820">
        <w:rPr>
          <w:rStyle w:val="StyleUnderline"/>
          <w:rFonts w:asciiTheme="minorHAnsi" w:hAnsiTheme="minorHAnsi" w:cstheme="minorHAnsi"/>
        </w:rPr>
        <w:t xml:space="preserve">the New Right intensifies this condition by aggressively </w:t>
      </w:r>
      <w:r w:rsidRPr="00F573C1">
        <w:rPr>
          <w:rStyle w:val="StyleUnderline"/>
          <w:rFonts w:asciiTheme="minorHAnsi" w:hAnsiTheme="minorHAnsi" w:cstheme="minorHAnsi"/>
        </w:rPr>
        <w:t>mobilising</w:t>
      </w:r>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take into account New Right metapolitics and com bined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014F4EE5"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Fascist tendencies</w:t>
      </w:r>
    </w:p>
    <w:p w14:paraId="5A926874" w14:textId="77777777" w:rsidR="00B51868" w:rsidRPr="000878B5" w:rsidRDefault="00B51868" w:rsidP="00B51868">
      <w:pPr>
        <w:rPr>
          <w:rFonts w:asciiTheme="minorHAnsi" w:hAnsiTheme="minorHAnsi" w:cstheme="minorHAnsi"/>
          <w:u w:val="single"/>
        </w:rPr>
      </w:pPr>
      <w:r w:rsidRPr="00553820">
        <w:rPr>
          <w:rFonts w:asciiTheme="minorHAnsi" w:hAnsiTheme="minorHAnsi" w:cstheme="minorHAnsi"/>
          <w:sz w:val="16"/>
        </w:rPr>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victimised</w:t>
      </w:r>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ised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nationally-specific formation</w:t>
      </w:r>
      <w:r w:rsidRPr="00553820">
        <w:rPr>
          <w:rFonts w:asciiTheme="minorHAnsi" w:hAnsiTheme="minorHAnsi" w:cstheme="minorHAnsi"/>
          <w:sz w:val="16"/>
        </w:rPr>
        <w:t xml:space="preserve">. This interpret ation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3DBE0C00" w14:textId="77777777" w:rsidR="00B51868" w:rsidRPr="00553820" w:rsidRDefault="00B51868" w:rsidP="00B51868">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3EDF237B" w14:textId="77777777" w:rsidR="00B51868" w:rsidRPr="00553820" w:rsidRDefault="00B51868" w:rsidP="00B51868">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11610A77"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lastRenderedPageBreak/>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enter into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52DB3678" w14:textId="77777777" w:rsidR="00B51868" w:rsidRPr="00553820" w:rsidRDefault="00B51868" w:rsidP="00B51868">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r w:rsidRPr="007A2FBD">
        <w:rPr>
          <w:rStyle w:val="StyleUnderline"/>
          <w:rFonts w:asciiTheme="minorHAnsi" w:hAnsiTheme="minorHAnsi" w:cstheme="minorHAnsi"/>
          <w:highlight w:val="cyan"/>
        </w:rPr>
        <w:t>exist</w:t>
      </w:r>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3EC57F1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w:t>
      </w:r>
      <w:r w:rsidRPr="00553820">
        <w:rPr>
          <w:rFonts w:asciiTheme="minorHAnsi" w:hAnsiTheme="minorHAnsi" w:cstheme="minorHAnsi"/>
          <w:sz w:val="16"/>
        </w:rPr>
        <w:lastRenderedPageBreak/>
        <w:t>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39AAA6D2"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62CEA8F8" w14:textId="77777777" w:rsidR="00B51868" w:rsidRPr="00553820" w:rsidRDefault="00B51868" w:rsidP="00B51868">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2D351467" w14:textId="77777777" w:rsidR="00B51868" w:rsidRPr="00553820" w:rsidRDefault="00B51868" w:rsidP="00B51868">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685C72E1"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3DB01C2C"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2835962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2ACF4684"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6CD10DB1" w14:textId="77777777" w:rsidR="00B51868" w:rsidRPr="000878B5" w:rsidRDefault="00B51868" w:rsidP="00B51868">
      <w:pPr>
        <w:rPr>
          <w:rFonts w:asciiTheme="minorHAnsi" w:hAnsiTheme="minorHAnsi" w:cstheme="minorHAnsi"/>
          <w:sz w:val="16"/>
        </w:rPr>
      </w:pPr>
      <w:r w:rsidRPr="00553820">
        <w:rPr>
          <w:rFonts w:asciiTheme="minorHAnsi" w:hAnsiTheme="minorHAnsi" w:cstheme="minorHAnsi"/>
          <w:sz w:val="16"/>
        </w:rPr>
        <w:lastRenderedPageBreak/>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2B07340A" w14:textId="77777777" w:rsidR="00B51868" w:rsidRPr="00553820" w:rsidRDefault="00B51868" w:rsidP="00B51868">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4E643D79" w14:textId="77777777" w:rsidR="00B51868" w:rsidRPr="00553820" w:rsidRDefault="00B51868" w:rsidP="00B51868">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(Autonomia Operaia)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6971CA0"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1E3225E1" w14:textId="77777777" w:rsidR="00B51868" w:rsidRPr="00553820" w:rsidRDefault="00B51868" w:rsidP="00B51868">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04E3F70B"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38890D5B"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lastRenderedPageBreak/>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7CD223E9" w14:textId="77777777" w:rsidR="00B51868" w:rsidRPr="00553820" w:rsidRDefault="00B51868" w:rsidP="00B51868">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24B8A944"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5B4266D9"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“refolution,” which contains both revolution and reforms: a revolutionary desire for rupture and reformist results that quickly led to reestablishing the old order. “Refolutions,” because these movements cannot be simply defined as either reforms or revolutions.</w:t>
      </w:r>
    </w:p>
    <w:p w14:paraId="1D70882C"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0124C4B3" w14:textId="7777777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7A9AA9CA"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1A70B561" w14:textId="77777777" w:rsidR="00B51868" w:rsidRPr="00553820" w:rsidRDefault="00B51868" w:rsidP="00B51868">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70EB0727" w14:textId="7777777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037E56DC"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20D6FAC9"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lastRenderedPageBreak/>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725FA1B8"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59CC1298"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04F229B7"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5936F27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2BFFFC9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168B273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736D5A4D"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452E2193"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15CAE9E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247D2E06"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715B587F"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w:t>
      </w:r>
      <w:r w:rsidRPr="00553820">
        <w:rPr>
          <w:rFonts w:asciiTheme="minorHAnsi" w:hAnsiTheme="minorHAnsi" w:cstheme="minorHAnsi"/>
          <w:sz w:val="16"/>
        </w:rPr>
        <w:lastRenderedPageBreak/>
        <w:t xml:space="preserve">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585EE271"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4B21EEE1"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6FD601CE" w14:textId="77777777" w:rsidR="00B51868" w:rsidRPr="00553820" w:rsidRDefault="00B51868" w:rsidP="00B51868">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una menos”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00103466"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08B6EA93" w14:textId="77777777" w:rsidR="00B51868" w:rsidRPr="00553820" w:rsidRDefault="00B51868" w:rsidP="00B51868">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6C51C1BF" w14:textId="77777777" w:rsidR="00B51868" w:rsidRPr="00553820" w:rsidRDefault="00B51868" w:rsidP="00B51868">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in place </w:t>
      </w:r>
      <w:r w:rsidRPr="007A2FBD">
        <w:rPr>
          <w:rStyle w:val="StyleUnderline"/>
          <w:rFonts w:asciiTheme="minorHAnsi" w:hAnsiTheme="minorHAnsi" w:cstheme="minorHAnsi"/>
          <w:highlight w:val="cyan"/>
        </w:rPr>
        <w:t xml:space="preserve">conditions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1782BAAA" w14:textId="77777777" w:rsidR="00B51868" w:rsidRPr="00553820" w:rsidRDefault="00B51868" w:rsidP="00B51868">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exhausted,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0D3FB9FE" w14:textId="77777777" w:rsidR="00B51868" w:rsidRPr="00553820" w:rsidRDefault="00B51868" w:rsidP="00B51868">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3A2DED7E" w14:textId="77777777" w:rsidR="003C33E9" w:rsidRDefault="00B51868" w:rsidP="00B51868">
      <w:pPr>
        <w:rPr>
          <w:rFonts w:asciiTheme="minorHAnsi" w:hAnsiTheme="minorHAnsi" w:cstheme="minorHAnsi"/>
          <w:sz w:val="16"/>
        </w:rPr>
      </w:pPr>
      <w:r w:rsidRPr="00553820">
        <w:rPr>
          <w:rFonts w:asciiTheme="minorHAnsi" w:hAnsiTheme="minorHAnsi" w:cstheme="minorHAnsi"/>
          <w:sz w:val="16"/>
        </w:rPr>
        <w:lastRenderedPageBreak/>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p>
    <w:p w14:paraId="14FC76A2" w14:textId="77777777" w:rsidR="003C33E9" w:rsidRDefault="003C33E9" w:rsidP="00B51868">
      <w:pPr>
        <w:rPr>
          <w:rFonts w:asciiTheme="minorHAnsi" w:hAnsiTheme="minorHAnsi" w:cstheme="minorHAnsi"/>
          <w:sz w:val="16"/>
        </w:rPr>
      </w:pPr>
    </w:p>
    <w:p w14:paraId="5BA1C432" w14:textId="77777777" w:rsidR="003C33E9" w:rsidRDefault="003C33E9" w:rsidP="00B51868">
      <w:pPr>
        <w:rPr>
          <w:rFonts w:asciiTheme="minorHAnsi" w:hAnsiTheme="minorHAnsi" w:cstheme="minorHAnsi"/>
          <w:sz w:val="16"/>
        </w:rPr>
      </w:pPr>
    </w:p>
    <w:p w14:paraId="140C5EF5" w14:textId="77777777" w:rsidR="003C33E9" w:rsidRDefault="003C33E9" w:rsidP="00B51868">
      <w:pPr>
        <w:rPr>
          <w:rFonts w:asciiTheme="minorHAnsi" w:hAnsiTheme="minorHAnsi" w:cstheme="minorHAnsi"/>
          <w:sz w:val="16"/>
        </w:rPr>
      </w:pPr>
    </w:p>
    <w:p w14:paraId="60CEFB85" w14:textId="67F09837" w:rsidR="00B51868" w:rsidRPr="00553820" w:rsidRDefault="00B51868" w:rsidP="00B51868">
      <w:pPr>
        <w:rPr>
          <w:rFonts w:asciiTheme="minorHAnsi" w:hAnsiTheme="minorHAnsi" w:cstheme="minorHAnsi"/>
          <w:sz w:val="16"/>
        </w:rPr>
      </w:pP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r w:rsidRPr="00B5289E">
        <w:rPr>
          <w:rStyle w:val="StyleUnderline"/>
          <w:rFonts w:asciiTheme="minorHAnsi" w:hAnsiTheme="minorHAnsi" w:cstheme="minorHAnsi"/>
        </w:rPr>
        <w:t>represents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7F940AA2" w14:textId="77777777" w:rsidR="00B51868" w:rsidRPr="00354903" w:rsidRDefault="00B51868" w:rsidP="00B51868">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Hobsbawn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4F003B38" w14:textId="4A12C354" w:rsidR="00C1437D" w:rsidRDefault="007A01C4" w:rsidP="00C1437D">
      <w:pPr>
        <w:pStyle w:val="Heading2"/>
      </w:pPr>
      <w:r>
        <w:lastRenderedPageBreak/>
        <w:t>2</w:t>
      </w:r>
    </w:p>
    <w:p w14:paraId="56ECA2B1" w14:textId="77777777" w:rsidR="00C1437D" w:rsidRPr="00EE0C85" w:rsidRDefault="00C1437D" w:rsidP="00C1437D"/>
    <w:p w14:paraId="4F2A47DA" w14:textId="77777777" w:rsidR="00C1437D" w:rsidRDefault="00C1437D" w:rsidP="00C1437D">
      <w:pPr>
        <w:spacing w:line="278" w:lineRule="auto"/>
        <w:rPr>
          <w:rFonts w:asciiTheme="minorHAnsi" w:hAnsiTheme="minorHAnsi" w:cstheme="minorBidi"/>
          <w:kern w:val="2"/>
          <w:sz w:val="24"/>
          <w:szCs w:val="24"/>
          <w14:ligatures w14:val="standardContextual"/>
        </w:rPr>
      </w:pPr>
    </w:p>
    <w:p w14:paraId="6E82D65F" w14:textId="03D201D3" w:rsidR="00BF5182" w:rsidRDefault="00BF5182" w:rsidP="00BF5182">
      <w:pPr>
        <w:pStyle w:val="Heading2"/>
      </w:pPr>
      <w:r>
        <w:lastRenderedPageBreak/>
        <w:t>Case</w:t>
      </w:r>
    </w:p>
    <w:p w14:paraId="11F279C2" w14:textId="6D90464B" w:rsidR="00F77A3F" w:rsidRDefault="00A03B84" w:rsidP="007A01C4">
      <w:pPr>
        <w:pStyle w:val="Heading3"/>
      </w:pPr>
      <w:r>
        <w:lastRenderedPageBreak/>
        <w:t>Agenc</w:t>
      </w:r>
      <w:r w:rsidR="007C6860">
        <w:t>ies Gen</w:t>
      </w:r>
    </w:p>
    <w:p w14:paraId="72DFF454" w14:textId="77777777" w:rsidR="0071085F" w:rsidRDefault="0071085F" w:rsidP="0071085F"/>
    <w:p w14:paraId="073CE94B" w14:textId="77777777" w:rsidR="0071085F" w:rsidRPr="0098713F" w:rsidRDefault="0071085F" w:rsidP="0071085F">
      <w:pPr>
        <w:keepNext/>
        <w:keepLines/>
        <w:spacing w:before="200" w:after="0" w:line="240" w:lineRule="auto"/>
        <w:outlineLvl w:val="3"/>
        <w:rPr>
          <w:rFonts w:asciiTheme="minorHAnsi" w:eastAsia="Times New Roman" w:hAnsiTheme="minorHAnsi" w:cstheme="minorHAnsi"/>
          <w:b/>
          <w:iCs/>
          <w:sz w:val="26"/>
        </w:rPr>
      </w:pPr>
      <w:r w:rsidRPr="0098713F">
        <w:rPr>
          <w:rFonts w:asciiTheme="minorHAnsi" w:eastAsia="Times New Roman" w:hAnsiTheme="minorHAnsi" w:cstheme="minorHAnsi"/>
          <w:b/>
          <w:iCs/>
          <w:sz w:val="26"/>
        </w:rPr>
        <w:t xml:space="preserve">The plan gets </w:t>
      </w:r>
      <w:r w:rsidRPr="0098713F">
        <w:rPr>
          <w:rFonts w:asciiTheme="minorHAnsi" w:eastAsia="Times New Roman" w:hAnsiTheme="minorHAnsi" w:cstheme="minorHAnsi"/>
          <w:b/>
          <w:iCs/>
          <w:sz w:val="26"/>
          <w:u w:val="single"/>
        </w:rPr>
        <w:t>circumvented</w:t>
      </w:r>
      <w:r w:rsidRPr="0098713F">
        <w:rPr>
          <w:rFonts w:asciiTheme="minorHAnsi" w:eastAsia="Times New Roman" w:hAnsiTheme="minorHAnsi" w:cstheme="minorHAnsi"/>
          <w:b/>
          <w:iCs/>
          <w:sz w:val="26"/>
        </w:rPr>
        <w:t xml:space="preserve">. The NLRB’s </w:t>
      </w:r>
      <w:r w:rsidRPr="0098713F">
        <w:rPr>
          <w:rFonts w:asciiTheme="minorHAnsi" w:eastAsia="Times New Roman" w:hAnsiTheme="minorHAnsi" w:cstheme="minorHAnsi"/>
          <w:b/>
          <w:iCs/>
          <w:sz w:val="26"/>
          <w:u w:val="single"/>
        </w:rPr>
        <w:t>underfunded</w:t>
      </w:r>
      <w:r w:rsidRPr="0098713F">
        <w:rPr>
          <w:rFonts w:asciiTheme="minorHAnsi" w:eastAsia="Times New Roman" w:hAnsiTheme="minorHAnsi" w:cstheme="minorHAnsi"/>
          <w:b/>
          <w:iCs/>
          <w:sz w:val="26"/>
        </w:rPr>
        <w:t xml:space="preserve">, </w:t>
      </w:r>
      <w:r w:rsidRPr="0098713F">
        <w:rPr>
          <w:rFonts w:asciiTheme="minorHAnsi" w:eastAsia="Times New Roman" w:hAnsiTheme="minorHAnsi" w:cstheme="minorHAnsi"/>
          <w:b/>
          <w:iCs/>
          <w:sz w:val="26"/>
          <w:u w:val="single"/>
        </w:rPr>
        <w:t>understaffed</w:t>
      </w:r>
      <w:r w:rsidRPr="0098713F">
        <w:rPr>
          <w:rFonts w:asciiTheme="minorHAnsi" w:eastAsia="Times New Roman" w:hAnsiTheme="minorHAnsi" w:cstheme="minorHAnsi"/>
          <w:b/>
          <w:iCs/>
          <w:sz w:val="26"/>
        </w:rPr>
        <w:t xml:space="preserve">, and </w:t>
      </w:r>
      <w:r w:rsidRPr="0098713F">
        <w:rPr>
          <w:rFonts w:asciiTheme="minorHAnsi" w:eastAsia="Times New Roman" w:hAnsiTheme="minorHAnsi" w:cstheme="minorHAnsi"/>
          <w:b/>
          <w:iCs/>
          <w:sz w:val="26"/>
          <w:u w:val="single"/>
        </w:rPr>
        <w:t>backlogged</w:t>
      </w:r>
      <w:r w:rsidRPr="0098713F">
        <w:rPr>
          <w:rFonts w:asciiTheme="minorHAnsi" w:eastAsia="Times New Roman" w:hAnsiTheme="minorHAnsi" w:cstheme="minorHAnsi"/>
          <w:b/>
          <w:iCs/>
          <w:sz w:val="26"/>
        </w:rPr>
        <w:t xml:space="preserve">. </w:t>
      </w:r>
    </w:p>
    <w:p w14:paraId="46CE84CA" w14:textId="77777777" w:rsidR="0071085F" w:rsidRPr="0098713F" w:rsidRDefault="0071085F" w:rsidP="0071085F">
      <w:pPr>
        <w:spacing w:after="0" w:line="240" w:lineRule="auto"/>
        <w:rPr>
          <w:rFonts w:asciiTheme="minorHAnsi" w:eastAsia="Calibri" w:hAnsiTheme="minorHAnsi" w:cstheme="minorHAnsi"/>
        </w:rPr>
      </w:pPr>
      <w:r w:rsidRPr="0098713F">
        <w:rPr>
          <w:rFonts w:asciiTheme="minorHAnsi" w:eastAsia="Calibri" w:hAnsiTheme="minorHAnsi" w:cstheme="minorHAnsi"/>
          <w:b/>
          <w:bCs/>
          <w:sz w:val="26"/>
        </w:rPr>
        <w:t>Thompson 25</w:t>
      </w:r>
      <w:r w:rsidRPr="0098713F">
        <w:rPr>
          <w:rFonts w:asciiTheme="minorHAnsi" w:eastAsia="Calibri" w:hAnsiTheme="minorHAnsi" w:cstheme="minorHAnsi"/>
        </w:rPr>
        <w:t xml:space="preserve"> – Journalist for Fast Company and previously for the New York Times, Harper’s, Slate and the Nation, focusing on labor. </w:t>
      </w:r>
    </w:p>
    <w:p w14:paraId="7BC9091A" w14:textId="77777777" w:rsidR="0071085F" w:rsidRPr="0098713F" w:rsidRDefault="0071085F" w:rsidP="0071085F">
      <w:pPr>
        <w:spacing w:after="0" w:line="240" w:lineRule="auto"/>
        <w:rPr>
          <w:rFonts w:asciiTheme="minorHAnsi" w:eastAsia="Calibri" w:hAnsiTheme="minorHAnsi" w:cstheme="minorHAnsi"/>
        </w:rPr>
      </w:pPr>
      <w:r w:rsidRPr="0098713F">
        <w:rPr>
          <w:rFonts w:asciiTheme="minorHAnsi" w:eastAsia="Calibri" w:hAnsiTheme="minorHAnsi" w:cstheme="minorHAnsi"/>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6A6F34D6" w14:textId="77777777" w:rsidR="0071085F" w:rsidRPr="0098713F" w:rsidRDefault="0071085F" w:rsidP="0071085F">
      <w:pPr>
        <w:spacing w:after="0" w:line="240" w:lineRule="auto"/>
        <w:rPr>
          <w:rFonts w:asciiTheme="minorHAnsi" w:eastAsia="Calibri" w:hAnsiTheme="minorHAnsi" w:cstheme="minorHAnsi"/>
          <w:sz w:val="16"/>
        </w:rPr>
      </w:pPr>
      <w:r w:rsidRPr="0098713F">
        <w:rPr>
          <w:rFonts w:asciiTheme="minorHAnsi" w:eastAsia="Calibri" w:hAnsiTheme="minorHAnsi" w:cstheme="minorHAnsi"/>
          <w:sz w:val="16"/>
        </w:rPr>
        <w:t>“</w:t>
      </w:r>
      <w:r w:rsidRPr="0098713F">
        <w:rPr>
          <w:rFonts w:asciiTheme="minorHAnsi" w:eastAsia="Calibri" w:hAnsiTheme="minorHAnsi" w:cstheme="minorHAnsi"/>
          <w:u w:val="single"/>
        </w:rPr>
        <w:t xml:space="preserve">It became clear the </w:t>
      </w:r>
      <w:r w:rsidRPr="00DC4FFF">
        <w:rPr>
          <w:rFonts w:asciiTheme="minorHAnsi" w:eastAsia="Calibri" w:hAnsiTheme="minorHAnsi" w:cstheme="minorHAnsi"/>
          <w:b/>
          <w:iCs/>
          <w:highlight w:val="cyan"/>
          <w:u w:val="single"/>
        </w:rPr>
        <w:t>NLRB</w:t>
      </w:r>
      <w:r w:rsidRPr="00DC4FFF">
        <w:rPr>
          <w:rFonts w:asciiTheme="minorHAnsi" w:eastAsia="Calibri" w:hAnsiTheme="minorHAnsi" w:cstheme="minorHAnsi"/>
          <w:highlight w:val="cyan"/>
          <w:u w:val="single"/>
        </w:rPr>
        <w:t xml:space="preserve"> was</w:t>
      </w:r>
      <w:r w:rsidRPr="0098713F">
        <w:rPr>
          <w:rFonts w:asciiTheme="minorHAnsi" w:eastAsia="Calibri" w:hAnsiTheme="minorHAnsi" w:cstheme="minorHAnsi"/>
          <w:u w:val="single"/>
        </w:rPr>
        <w:t xml:space="preserve"> already </w:t>
      </w:r>
      <w:r w:rsidRPr="00DC4FFF">
        <w:rPr>
          <w:rFonts w:asciiTheme="minorHAnsi" w:eastAsia="Calibri" w:hAnsiTheme="minorHAnsi" w:cstheme="minorHAnsi"/>
          <w:b/>
          <w:iCs/>
          <w:highlight w:val="cyan"/>
          <w:u w:val="single"/>
        </w:rPr>
        <w:t>underfunded</w:t>
      </w:r>
      <w:r w:rsidRPr="0098713F">
        <w:rPr>
          <w:rFonts w:asciiTheme="minorHAnsi" w:eastAsia="Calibri" w:hAnsiTheme="minorHAnsi" w:cstheme="minorHAnsi"/>
          <w:u w:val="single"/>
        </w:rPr>
        <w:t xml:space="preserve">, </w:t>
      </w:r>
      <w:r w:rsidRPr="00DC4FFF">
        <w:rPr>
          <w:rFonts w:asciiTheme="minorHAnsi" w:eastAsia="Calibri" w:hAnsiTheme="minorHAnsi" w:cstheme="minorHAnsi"/>
          <w:b/>
          <w:iCs/>
          <w:highlight w:val="cyan"/>
          <w:u w:val="single"/>
        </w:rPr>
        <w:t>understaffed</w:t>
      </w:r>
      <w:r w:rsidRPr="00DC4FFF">
        <w:rPr>
          <w:rFonts w:asciiTheme="minorHAnsi" w:eastAsia="Calibri" w:hAnsiTheme="minorHAnsi" w:cstheme="minorHAnsi"/>
          <w:highlight w:val="cyan"/>
          <w:u w:val="single"/>
        </w:rPr>
        <w:t xml:space="preserve">, and </w:t>
      </w:r>
      <w:r w:rsidRPr="00DC4FFF">
        <w:rPr>
          <w:rFonts w:asciiTheme="minorHAnsi" w:eastAsia="Calibri" w:hAnsiTheme="minorHAnsi" w:cstheme="minorHAnsi"/>
          <w:b/>
          <w:iCs/>
          <w:highlight w:val="cyan"/>
          <w:u w:val="single"/>
        </w:rPr>
        <w:t>overworked</w:t>
      </w:r>
      <w:r w:rsidRPr="0098713F">
        <w:rPr>
          <w:rFonts w:asciiTheme="minorHAnsi" w:eastAsia="Calibri" w:hAnsiTheme="minorHAnsi" w:cstheme="minorHAnsi"/>
          <w:sz w:val="16"/>
        </w:rPr>
        <w:t>,” said Hovey. “</w:t>
      </w:r>
      <w:r w:rsidRPr="0098713F">
        <w:rPr>
          <w:rFonts w:asciiTheme="minorHAnsi" w:eastAsia="Calibri" w:hAnsiTheme="minorHAnsi" w:cstheme="minorHAnsi"/>
          <w:u w:val="single"/>
        </w:rPr>
        <w:t xml:space="preserve">Now [with the freeze] </w:t>
      </w:r>
      <w:r w:rsidRPr="00DC4FFF">
        <w:rPr>
          <w:rFonts w:asciiTheme="minorHAnsi" w:eastAsia="Calibri" w:hAnsiTheme="minorHAnsi" w:cstheme="minorHAnsi"/>
          <w:highlight w:val="cyan"/>
          <w:u w:val="single"/>
        </w:rPr>
        <w:t xml:space="preserve">we may </w:t>
      </w:r>
      <w:r w:rsidRPr="00DC4FFF">
        <w:rPr>
          <w:rFonts w:asciiTheme="minorHAnsi" w:eastAsia="Calibri" w:hAnsiTheme="minorHAnsi" w:cstheme="minorHAnsi"/>
          <w:b/>
          <w:iCs/>
          <w:highlight w:val="cyan"/>
          <w:u w:val="single"/>
        </w:rPr>
        <w:t>not</w:t>
      </w:r>
      <w:r w:rsidRPr="00DC4FFF">
        <w:rPr>
          <w:rFonts w:asciiTheme="minorHAnsi" w:eastAsia="Calibri" w:hAnsiTheme="minorHAnsi" w:cstheme="minorHAnsi"/>
          <w:highlight w:val="cyan"/>
          <w:u w:val="single"/>
        </w:rPr>
        <w:t xml:space="preserve"> have a </w:t>
      </w:r>
      <w:r w:rsidRPr="00DC4FFF">
        <w:rPr>
          <w:rFonts w:asciiTheme="minorHAnsi" w:eastAsia="Calibri" w:hAnsiTheme="minorHAnsi" w:cstheme="minorHAnsi"/>
          <w:b/>
          <w:iCs/>
          <w:highlight w:val="cyan"/>
          <w:u w:val="single"/>
        </w:rPr>
        <w:t>decision</w:t>
      </w:r>
      <w:r w:rsidRPr="0098713F">
        <w:rPr>
          <w:rFonts w:asciiTheme="minorHAnsi" w:eastAsia="Calibri" w:hAnsiTheme="minorHAnsi" w:cstheme="minorHAnsi"/>
          <w:u w:val="single"/>
        </w:rPr>
        <w:t xml:space="preserve"> on our election </w:t>
      </w:r>
      <w:r w:rsidRPr="00DC4FFF">
        <w:rPr>
          <w:rFonts w:asciiTheme="minorHAnsi" w:eastAsia="Calibri" w:hAnsiTheme="minorHAnsi" w:cstheme="minorHAnsi"/>
          <w:highlight w:val="cyan"/>
          <w:u w:val="single"/>
        </w:rPr>
        <w:t xml:space="preserve">for </w:t>
      </w:r>
      <w:r w:rsidRPr="00DC4FFF">
        <w:rPr>
          <w:rFonts w:asciiTheme="minorHAnsi" w:eastAsia="Calibri" w:hAnsiTheme="minorHAnsi" w:cstheme="minorHAnsi"/>
          <w:b/>
          <w:iCs/>
          <w:highlight w:val="cyan"/>
          <w:u w:val="single"/>
        </w:rPr>
        <w:t>several</w:t>
      </w:r>
      <w:r w:rsidRPr="0098713F">
        <w:rPr>
          <w:rFonts w:asciiTheme="minorHAnsi" w:eastAsia="Calibri" w:hAnsiTheme="minorHAnsi" w:cstheme="minorHAnsi"/>
          <w:b/>
          <w:iCs/>
          <w:u w:val="single"/>
        </w:rPr>
        <w:t xml:space="preserve"> more </w:t>
      </w:r>
      <w:r w:rsidRPr="00DC4FFF">
        <w:rPr>
          <w:rFonts w:asciiTheme="minorHAnsi" w:eastAsia="Calibri" w:hAnsiTheme="minorHAnsi" w:cstheme="minorHAnsi"/>
          <w:b/>
          <w:iCs/>
          <w:highlight w:val="cyan"/>
          <w:u w:val="single"/>
        </w:rPr>
        <w:t>years</w:t>
      </w:r>
      <w:r w:rsidRPr="0098713F">
        <w:rPr>
          <w:rFonts w:asciiTheme="minorHAnsi" w:eastAsia="Calibri" w:hAnsiTheme="minorHAnsi" w:cstheme="minorHAnsi"/>
          <w:sz w:val="16"/>
        </w:rPr>
        <w:t xml:space="preserve">.” </w:t>
      </w:r>
    </w:p>
    <w:p w14:paraId="474AE277" w14:textId="77777777" w:rsidR="0071085F" w:rsidRPr="0098713F" w:rsidRDefault="0071085F" w:rsidP="0071085F">
      <w:pPr>
        <w:spacing w:after="0" w:line="240" w:lineRule="auto"/>
        <w:rPr>
          <w:rFonts w:asciiTheme="minorHAnsi" w:eastAsia="Calibri" w:hAnsiTheme="minorHAnsi" w:cstheme="minorHAnsi"/>
          <w:sz w:val="16"/>
        </w:rPr>
      </w:pPr>
      <w:r w:rsidRPr="0098713F">
        <w:rPr>
          <w:rFonts w:asciiTheme="minorHAnsi" w:eastAsia="Calibri" w:hAnsiTheme="minorHAnsi" w:cstheme="minorHAnsi"/>
          <w:sz w:val="16"/>
        </w:rPr>
        <w:t xml:space="preserve">Catherine Creighton is a former National Labor Relations Board attorney now at Cornell University’s School of Industrial and Labor Relations. </w:t>
      </w:r>
      <w:r w:rsidRPr="00DC4FFF">
        <w:rPr>
          <w:rFonts w:asciiTheme="minorHAnsi" w:eastAsia="Calibri" w:hAnsiTheme="minorHAnsi" w:cstheme="minorHAnsi"/>
          <w:b/>
          <w:iCs/>
          <w:highlight w:val="cyan"/>
          <w:u w:val="single"/>
        </w:rPr>
        <w:t>Without</w:t>
      </w:r>
      <w:r w:rsidRPr="00DC4FFF">
        <w:rPr>
          <w:rFonts w:asciiTheme="minorHAnsi" w:eastAsia="Calibri" w:hAnsiTheme="minorHAnsi" w:cstheme="minorHAnsi"/>
          <w:highlight w:val="cyan"/>
          <w:u w:val="single"/>
        </w:rPr>
        <w:t xml:space="preserve"> a </w:t>
      </w:r>
      <w:r w:rsidRPr="00DC4FFF">
        <w:rPr>
          <w:rFonts w:asciiTheme="minorHAnsi" w:eastAsia="Calibri" w:hAnsiTheme="minorHAnsi" w:cstheme="minorHAnsi"/>
          <w:b/>
          <w:iCs/>
          <w:highlight w:val="cyan"/>
          <w:u w:val="single"/>
        </w:rPr>
        <w:t>functioning</w:t>
      </w:r>
      <w:r w:rsidRPr="00DC4FFF">
        <w:rPr>
          <w:rFonts w:asciiTheme="minorHAnsi" w:eastAsia="Calibri" w:hAnsiTheme="minorHAnsi" w:cstheme="minorHAnsi"/>
          <w:highlight w:val="cyan"/>
          <w:u w:val="single"/>
        </w:rPr>
        <w:t xml:space="preserve"> board</w:t>
      </w:r>
      <w:r w:rsidRPr="0098713F">
        <w:rPr>
          <w:rFonts w:asciiTheme="minorHAnsi" w:eastAsia="Calibri" w:hAnsiTheme="minorHAnsi" w:cstheme="minorHAnsi"/>
          <w:u w:val="single"/>
        </w:rPr>
        <w:t xml:space="preserve">, she said, “You can organize, but if the </w:t>
      </w:r>
      <w:r w:rsidRPr="0098713F">
        <w:rPr>
          <w:rFonts w:asciiTheme="minorHAnsi" w:eastAsia="Calibri" w:hAnsiTheme="minorHAnsi" w:cstheme="minorHAnsi"/>
          <w:b/>
          <w:iCs/>
          <w:u w:val="single"/>
        </w:rPr>
        <w:t>employer doesn’t agree</w:t>
      </w:r>
      <w:r w:rsidRPr="0098713F">
        <w:rPr>
          <w:rFonts w:asciiTheme="minorHAnsi" w:eastAsia="Calibri" w:hAnsiTheme="minorHAnsi" w:cstheme="minorHAnsi"/>
          <w:u w:val="single"/>
        </w:rPr>
        <w:t xml:space="preserve"> to recognize the union or bargain, </w:t>
      </w:r>
      <w:r w:rsidRPr="00DC4FFF">
        <w:rPr>
          <w:rFonts w:asciiTheme="minorHAnsi" w:eastAsia="Calibri" w:hAnsiTheme="minorHAnsi" w:cstheme="minorHAnsi"/>
          <w:b/>
          <w:iCs/>
          <w:highlight w:val="cyan"/>
          <w:u w:val="single"/>
        </w:rPr>
        <w:t>there’s nothing you can do</w:t>
      </w:r>
      <w:r w:rsidRPr="0098713F">
        <w:rPr>
          <w:rFonts w:asciiTheme="minorHAnsi" w:eastAsia="Calibri" w:hAnsiTheme="minorHAnsi" w:cstheme="minorHAnsi"/>
          <w:b/>
          <w:iCs/>
          <w:u w:val="single"/>
        </w:rPr>
        <w:t xml:space="preserve"> about it</w:t>
      </w:r>
      <w:r w:rsidRPr="0098713F">
        <w:rPr>
          <w:rFonts w:asciiTheme="minorHAnsi" w:eastAsia="Calibri" w:hAnsiTheme="minorHAnsi" w:cstheme="minorHAnsi"/>
          <w:u w:val="single"/>
        </w:rPr>
        <w:t xml:space="preserve">. For workers, </w:t>
      </w:r>
      <w:r w:rsidRPr="00DC4FFF">
        <w:rPr>
          <w:rFonts w:asciiTheme="minorHAnsi" w:eastAsia="Calibri" w:hAnsiTheme="minorHAnsi" w:cstheme="minorHAnsi"/>
          <w:b/>
          <w:iCs/>
          <w:highlight w:val="cyan"/>
          <w:u w:val="single"/>
        </w:rPr>
        <w:t>there’s nowhere you can go</w:t>
      </w:r>
      <w:r w:rsidRPr="0098713F">
        <w:rPr>
          <w:rFonts w:asciiTheme="minorHAnsi" w:eastAsia="Calibri" w:hAnsiTheme="minorHAnsi" w:cstheme="minorHAnsi"/>
          <w:sz w:val="16"/>
        </w:rPr>
        <w:t>.”</w:t>
      </w:r>
    </w:p>
    <w:p w14:paraId="1EDEB837" w14:textId="77777777" w:rsidR="0071085F" w:rsidRPr="0098713F" w:rsidRDefault="0071085F" w:rsidP="0071085F">
      <w:pPr>
        <w:spacing w:after="0" w:line="240" w:lineRule="auto"/>
        <w:rPr>
          <w:rFonts w:asciiTheme="minorHAnsi" w:eastAsia="Calibri" w:hAnsiTheme="minorHAnsi" w:cstheme="minorHAnsi"/>
          <w:sz w:val="16"/>
        </w:rPr>
      </w:pPr>
      <w:r w:rsidRPr="0098713F">
        <w:rPr>
          <w:rFonts w:asciiTheme="minorHAnsi" w:eastAsia="Calibri" w:hAnsiTheme="minorHAnsi" w:cstheme="minorHAnsi"/>
          <w:u w:val="single"/>
        </w:rPr>
        <w:t xml:space="preserve">Trump’s </w:t>
      </w:r>
      <w:r w:rsidRPr="0098713F">
        <w:rPr>
          <w:rFonts w:asciiTheme="minorHAnsi" w:eastAsia="Calibri" w:hAnsiTheme="minorHAnsi" w:cstheme="minorHAnsi"/>
          <w:b/>
          <w:iCs/>
          <w:u w:val="single"/>
        </w:rPr>
        <w:t>firing of Wilcox</w:t>
      </w:r>
      <w:r w:rsidRPr="0098713F">
        <w:rPr>
          <w:rFonts w:asciiTheme="minorHAnsi" w:eastAsia="Calibri" w:hAnsiTheme="minorHAnsi" w:cstheme="minorHAnsi"/>
          <w:sz w:val="16"/>
        </w:rPr>
        <w:t xml:space="preserve">, whose term was not due to expire until 2028, </w:t>
      </w:r>
      <w:r w:rsidRPr="0098713F">
        <w:rPr>
          <w:rFonts w:asciiTheme="minorHAnsi" w:eastAsia="Calibri" w:hAnsiTheme="minorHAnsi" w:cstheme="minorHAnsi"/>
          <w:u w:val="single"/>
        </w:rPr>
        <w:t xml:space="preserve">represented an </w:t>
      </w:r>
      <w:r w:rsidRPr="0098713F">
        <w:rPr>
          <w:rFonts w:asciiTheme="minorHAnsi" w:eastAsia="Calibri" w:hAnsiTheme="minorHAnsi" w:cstheme="minorHAnsi"/>
          <w:b/>
          <w:iCs/>
          <w:u w:val="single"/>
        </w:rPr>
        <w:t>extraordinary assertion</w:t>
      </w:r>
      <w:r w:rsidRPr="0098713F">
        <w:rPr>
          <w:rFonts w:asciiTheme="minorHAnsi" w:eastAsia="Calibri" w:hAnsiTheme="minorHAnsi" w:cstheme="minorHAnsi"/>
          <w:u w:val="single"/>
        </w:rPr>
        <w:t xml:space="preserve"> of </w:t>
      </w:r>
      <w:r w:rsidRPr="0098713F">
        <w:rPr>
          <w:rFonts w:asciiTheme="minorHAnsi" w:eastAsia="Calibri" w:hAnsiTheme="minorHAnsi" w:cstheme="minorHAnsi"/>
          <w:b/>
          <w:iCs/>
          <w:u w:val="single"/>
        </w:rPr>
        <w:t>executive power</w:t>
      </w:r>
      <w:r w:rsidRPr="0098713F">
        <w:rPr>
          <w:rFonts w:asciiTheme="minorHAnsi" w:eastAsia="Calibri" w:hAnsiTheme="minorHAnsi" w:cstheme="minorHAnsi"/>
          <w:u w:val="single"/>
        </w:rPr>
        <w:t xml:space="preserve"> over an independent agency</w:t>
      </w:r>
      <w:r w:rsidRPr="0098713F">
        <w:rPr>
          <w:rFonts w:asciiTheme="minorHAnsi" w:eastAsia="Calibri" w:hAnsiTheme="minorHAnsi" w:cstheme="minorHAnsi"/>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98713F">
        <w:rPr>
          <w:rFonts w:asciiTheme="minorHAnsi" w:eastAsia="Calibri" w:hAnsiTheme="minorHAnsi" w:cstheme="minorHAnsi"/>
          <w:u w:val="single"/>
        </w:rPr>
        <w:t xml:space="preserve">The </w:t>
      </w:r>
      <w:r w:rsidRPr="0098713F">
        <w:rPr>
          <w:rFonts w:asciiTheme="minorHAnsi" w:eastAsia="Calibri" w:hAnsiTheme="minorHAnsi" w:cstheme="minorHAnsi"/>
          <w:b/>
          <w:iCs/>
          <w:u w:val="single"/>
        </w:rPr>
        <w:t>freeze</w:t>
      </w:r>
      <w:r w:rsidRPr="0098713F">
        <w:rPr>
          <w:rFonts w:asciiTheme="minorHAnsi" w:eastAsia="Calibri" w:hAnsiTheme="minorHAnsi" w:cstheme="minorHAnsi"/>
          <w:u w:val="single"/>
        </w:rPr>
        <w:t xml:space="preserve"> at the </w:t>
      </w:r>
      <w:r w:rsidRPr="0098713F">
        <w:rPr>
          <w:rFonts w:asciiTheme="minorHAnsi" w:eastAsia="Calibri" w:hAnsiTheme="minorHAnsi" w:cstheme="minorHAnsi"/>
          <w:b/>
          <w:iCs/>
          <w:u w:val="single"/>
        </w:rPr>
        <w:t>N</w:t>
      </w:r>
      <w:r w:rsidRPr="0098713F">
        <w:rPr>
          <w:rFonts w:asciiTheme="minorHAnsi" w:eastAsia="Calibri" w:hAnsiTheme="minorHAnsi" w:cstheme="minorHAnsi"/>
          <w:u w:val="single"/>
        </w:rPr>
        <w:t xml:space="preserve">ational </w:t>
      </w:r>
      <w:r w:rsidRPr="0098713F">
        <w:rPr>
          <w:rFonts w:asciiTheme="minorHAnsi" w:eastAsia="Calibri" w:hAnsiTheme="minorHAnsi" w:cstheme="minorHAnsi"/>
          <w:b/>
          <w:iCs/>
          <w:u w:val="single"/>
        </w:rPr>
        <w:t>L</w:t>
      </w:r>
      <w:r w:rsidRPr="0098713F">
        <w:rPr>
          <w:rFonts w:asciiTheme="minorHAnsi" w:eastAsia="Calibri" w:hAnsiTheme="minorHAnsi" w:cstheme="minorHAnsi"/>
          <w:u w:val="single"/>
        </w:rPr>
        <w:t xml:space="preserve">abor </w:t>
      </w:r>
      <w:r w:rsidRPr="0098713F">
        <w:rPr>
          <w:rFonts w:asciiTheme="minorHAnsi" w:eastAsia="Calibri" w:hAnsiTheme="minorHAnsi" w:cstheme="minorHAnsi"/>
          <w:b/>
          <w:iCs/>
          <w:u w:val="single"/>
        </w:rPr>
        <w:t>R</w:t>
      </w:r>
      <w:r w:rsidRPr="0098713F">
        <w:rPr>
          <w:rFonts w:asciiTheme="minorHAnsi" w:eastAsia="Calibri" w:hAnsiTheme="minorHAnsi" w:cstheme="minorHAnsi"/>
          <w:u w:val="single"/>
        </w:rPr>
        <w:t xml:space="preserve">elations </w:t>
      </w:r>
      <w:r w:rsidRPr="0098713F">
        <w:rPr>
          <w:rFonts w:asciiTheme="minorHAnsi" w:eastAsia="Calibri" w:hAnsiTheme="minorHAnsi" w:cstheme="minorHAnsi"/>
          <w:b/>
          <w:iCs/>
          <w:u w:val="single"/>
        </w:rPr>
        <w:t>B</w:t>
      </w:r>
      <w:r w:rsidRPr="0098713F">
        <w:rPr>
          <w:rFonts w:asciiTheme="minorHAnsi" w:eastAsia="Calibri" w:hAnsiTheme="minorHAnsi" w:cstheme="minorHAnsi"/>
          <w:u w:val="single"/>
        </w:rPr>
        <w:t>oard comes while attorneys</w:t>
      </w:r>
      <w:r w:rsidRPr="0098713F">
        <w:rPr>
          <w:rFonts w:asciiTheme="minorHAnsi" w:eastAsia="Calibri" w:hAnsiTheme="minorHAnsi" w:cstheme="minorHAnsi"/>
          <w:sz w:val="16"/>
        </w:rPr>
        <w:t xml:space="preserve"> for Elon Musk’s SpaceX and Jeff Bezos’ Amazon, which are both facing labor complaints, </w:t>
      </w:r>
      <w:r w:rsidRPr="0098713F">
        <w:rPr>
          <w:rFonts w:asciiTheme="minorHAnsi" w:eastAsia="Calibri" w:hAnsiTheme="minorHAnsi" w:cstheme="minorHAnsi"/>
          <w:u w:val="single"/>
        </w:rPr>
        <w:t xml:space="preserve">argue in federal court that the NLRB is </w:t>
      </w:r>
      <w:r w:rsidRPr="0098713F">
        <w:rPr>
          <w:rFonts w:asciiTheme="minorHAnsi" w:eastAsia="Calibri" w:hAnsiTheme="minorHAnsi" w:cstheme="minorHAnsi"/>
          <w:b/>
          <w:iCs/>
          <w:u w:val="single"/>
        </w:rPr>
        <w:t>unconstitutional</w:t>
      </w:r>
      <w:r w:rsidRPr="0098713F">
        <w:rPr>
          <w:rFonts w:asciiTheme="minorHAnsi" w:eastAsia="Calibri" w:hAnsiTheme="minorHAnsi" w:cstheme="minorHAnsi"/>
          <w:sz w:val="16"/>
        </w:rPr>
        <w:t xml:space="preserve">, in part </w:t>
      </w:r>
      <w:r w:rsidRPr="0098713F">
        <w:rPr>
          <w:rFonts w:asciiTheme="minorHAnsi" w:eastAsia="Calibri" w:hAnsiTheme="minorHAnsi" w:cstheme="minorHAnsi"/>
          <w:u w:val="single"/>
        </w:rPr>
        <w:t xml:space="preserve">because it </w:t>
      </w:r>
      <w:r w:rsidRPr="0098713F">
        <w:rPr>
          <w:rFonts w:asciiTheme="minorHAnsi" w:eastAsia="Calibri" w:hAnsiTheme="minorHAnsi" w:cstheme="minorHAnsi"/>
          <w:b/>
          <w:iCs/>
          <w:u w:val="single"/>
        </w:rPr>
        <w:t>impedes executive power</w:t>
      </w:r>
      <w:r w:rsidRPr="0098713F">
        <w:rPr>
          <w:rFonts w:asciiTheme="minorHAnsi" w:eastAsia="Calibri" w:hAnsiTheme="minorHAnsi" w:cstheme="minorHAnsi"/>
          <w:sz w:val="16"/>
        </w:rPr>
        <w:t>. Attorneys for Trader Joe’s have also asserted, in NLRB proceedings, the unconstitutionality of the NLRB.</w:t>
      </w:r>
    </w:p>
    <w:p w14:paraId="614DC64F" w14:textId="77777777" w:rsidR="0071085F" w:rsidRPr="0098713F" w:rsidRDefault="0071085F" w:rsidP="0071085F">
      <w:pPr>
        <w:spacing w:after="0" w:line="240" w:lineRule="auto"/>
        <w:rPr>
          <w:rFonts w:asciiTheme="minorHAnsi" w:eastAsia="Calibri" w:hAnsiTheme="minorHAnsi" w:cstheme="minorHAnsi"/>
          <w:sz w:val="16"/>
        </w:rPr>
      </w:pPr>
      <w:r w:rsidRPr="0098713F">
        <w:rPr>
          <w:rFonts w:asciiTheme="minorHAnsi" w:eastAsia="Calibri" w:hAnsiTheme="minorHAnsi" w:cstheme="minorHAnsi"/>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7FBDA49B" w14:textId="77777777" w:rsidR="0071085F" w:rsidRDefault="0071085F" w:rsidP="0071085F">
      <w:pPr>
        <w:spacing w:after="0" w:line="240" w:lineRule="auto"/>
        <w:rPr>
          <w:rFonts w:asciiTheme="minorHAnsi" w:eastAsia="Calibri" w:hAnsiTheme="minorHAnsi" w:cstheme="minorHAnsi"/>
          <w:u w:val="single"/>
        </w:rPr>
      </w:pPr>
      <w:r w:rsidRPr="0098713F">
        <w:rPr>
          <w:rFonts w:asciiTheme="minorHAnsi" w:eastAsia="Calibri" w:hAnsiTheme="minorHAnsi" w:cstheme="minorHAnsi"/>
          <w:u w:val="single"/>
        </w:rPr>
        <w:t xml:space="preserve">The </w:t>
      </w:r>
      <w:r w:rsidRPr="00DC4FFF">
        <w:rPr>
          <w:rFonts w:asciiTheme="minorHAnsi" w:eastAsia="Calibri" w:hAnsiTheme="minorHAnsi" w:cstheme="minorHAnsi"/>
          <w:b/>
          <w:iCs/>
          <w:highlight w:val="cyan"/>
          <w:u w:val="single"/>
        </w:rPr>
        <w:t>lack</w:t>
      </w:r>
      <w:r w:rsidRPr="00DC4FFF">
        <w:rPr>
          <w:rFonts w:asciiTheme="minorHAnsi" w:eastAsia="Calibri" w:hAnsiTheme="minorHAnsi" w:cstheme="minorHAnsi"/>
          <w:highlight w:val="cyan"/>
          <w:u w:val="single"/>
        </w:rPr>
        <w:t xml:space="preserve"> of a </w:t>
      </w:r>
      <w:r w:rsidRPr="00DC4FFF">
        <w:rPr>
          <w:rFonts w:asciiTheme="minorHAnsi" w:eastAsia="Calibri" w:hAnsiTheme="minorHAnsi" w:cstheme="minorHAnsi"/>
          <w:b/>
          <w:iCs/>
          <w:highlight w:val="cyan"/>
          <w:u w:val="single"/>
        </w:rPr>
        <w:t>functioning</w:t>
      </w:r>
      <w:r w:rsidRPr="00DC4FFF">
        <w:rPr>
          <w:rFonts w:asciiTheme="minorHAnsi" w:eastAsia="Calibri" w:hAnsiTheme="minorHAnsi" w:cstheme="minorHAnsi"/>
          <w:highlight w:val="cyan"/>
          <w:u w:val="single"/>
        </w:rPr>
        <w:t xml:space="preserve"> board will </w:t>
      </w:r>
      <w:r w:rsidRPr="00DC4FFF">
        <w:rPr>
          <w:rFonts w:asciiTheme="minorHAnsi" w:eastAsia="Calibri" w:hAnsiTheme="minorHAnsi" w:cstheme="minorHAnsi"/>
          <w:b/>
          <w:iCs/>
          <w:highlight w:val="cyan"/>
          <w:u w:val="single"/>
        </w:rPr>
        <w:t>exacerbate</w:t>
      </w:r>
      <w:r w:rsidRPr="00DC4FFF">
        <w:rPr>
          <w:rFonts w:asciiTheme="minorHAnsi" w:eastAsia="Calibri" w:hAnsiTheme="minorHAnsi" w:cstheme="minorHAnsi"/>
          <w:highlight w:val="cyan"/>
          <w:u w:val="single"/>
        </w:rPr>
        <w:t xml:space="preserve"> the </w:t>
      </w:r>
      <w:r w:rsidRPr="00DC4FFF">
        <w:rPr>
          <w:rFonts w:asciiTheme="minorHAnsi" w:eastAsia="Calibri" w:hAnsiTheme="minorHAnsi" w:cstheme="minorHAnsi"/>
          <w:b/>
          <w:iCs/>
          <w:highlight w:val="cyan"/>
          <w:u w:val="single"/>
        </w:rPr>
        <w:t>backlog</w:t>
      </w:r>
      <w:r w:rsidRPr="0098713F">
        <w:rPr>
          <w:rFonts w:asciiTheme="minorHAnsi" w:eastAsia="Calibri" w:hAnsiTheme="minorHAnsi" w:cstheme="minorHAnsi"/>
          <w:u w:val="single"/>
        </w:rPr>
        <w:t xml:space="preserve"> of cases at the </w:t>
      </w:r>
      <w:r w:rsidRPr="0098713F">
        <w:rPr>
          <w:rFonts w:asciiTheme="minorHAnsi" w:eastAsia="Calibri" w:hAnsiTheme="minorHAnsi" w:cstheme="minorHAnsi"/>
          <w:b/>
          <w:iCs/>
          <w:u w:val="single"/>
        </w:rPr>
        <w:t>NLRB</w:t>
      </w:r>
      <w:r w:rsidRPr="0098713F">
        <w:rPr>
          <w:rFonts w:asciiTheme="minorHAnsi" w:eastAsia="Calibri" w:hAnsiTheme="minorHAnsi" w:cstheme="minorHAnsi"/>
          <w:sz w:val="16"/>
        </w:rPr>
        <w:t>, said Caren Sencer, a labor lawyer with Weinberg, Roger &amp; Rosenfeld who represents multiple unions whose cases are now stalled at the National Labor Relations Board. “</w:t>
      </w:r>
      <w:r w:rsidRPr="0098713F">
        <w:rPr>
          <w:rFonts w:asciiTheme="minorHAnsi" w:eastAsia="Calibri" w:hAnsiTheme="minorHAnsi" w:cstheme="minorHAnsi"/>
          <w:u w:val="single"/>
        </w:rPr>
        <w:t xml:space="preserve">It already felt indefinite,” she said about the </w:t>
      </w:r>
      <w:r w:rsidRPr="0098713F">
        <w:rPr>
          <w:rFonts w:asciiTheme="minorHAnsi" w:eastAsia="Calibri" w:hAnsiTheme="minorHAnsi" w:cstheme="minorHAnsi"/>
          <w:b/>
          <w:iCs/>
          <w:u w:val="single"/>
        </w:rPr>
        <w:t>slow pace</w:t>
      </w:r>
      <w:r w:rsidRPr="0098713F">
        <w:rPr>
          <w:rFonts w:asciiTheme="minorHAnsi" w:eastAsia="Calibri" w:hAnsiTheme="minorHAnsi" w:cstheme="minorHAnsi"/>
          <w:u w:val="single"/>
        </w:rPr>
        <w:t xml:space="preserve"> of </w:t>
      </w:r>
      <w:r w:rsidRPr="0098713F">
        <w:rPr>
          <w:rFonts w:asciiTheme="minorHAnsi" w:eastAsia="Calibri" w:hAnsiTheme="minorHAnsi" w:cstheme="minorHAnsi"/>
          <w:b/>
          <w:iCs/>
          <w:u w:val="single"/>
        </w:rPr>
        <w:t>NLRB</w:t>
      </w:r>
      <w:r w:rsidRPr="0098713F">
        <w:rPr>
          <w:rFonts w:asciiTheme="minorHAnsi" w:eastAsia="Calibri" w:hAnsiTheme="minorHAnsi" w:cstheme="minorHAnsi"/>
          <w:u w:val="single"/>
        </w:rPr>
        <w:t xml:space="preserve"> proceedings. “</w:t>
      </w:r>
      <w:r w:rsidRPr="0098713F">
        <w:rPr>
          <w:rFonts w:asciiTheme="minorHAnsi" w:eastAsia="Calibri" w:hAnsiTheme="minorHAnsi" w:cstheme="minorHAnsi"/>
          <w:b/>
          <w:iCs/>
          <w:u w:val="single"/>
        </w:rPr>
        <w:t>Now it actually is</w:t>
      </w:r>
      <w:r w:rsidRPr="0098713F">
        <w:rPr>
          <w:rFonts w:asciiTheme="minorHAnsi" w:eastAsia="Calibri" w:hAnsiTheme="minorHAnsi" w:cstheme="minorHAnsi"/>
          <w:u w:val="single"/>
        </w:rPr>
        <w:t>.”</w:t>
      </w:r>
    </w:p>
    <w:p w14:paraId="523CF2D6" w14:textId="77777777" w:rsidR="0071085F" w:rsidRPr="0071085F" w:rsidRDefault="0071085F" w:rsidP="0071085F"/>
    <w:p w14:paraId="11DC9333" w14:textId="5E6D66FC" w:rsidR="00597E9D" w:rsidRDefault="00597E9D" w:rsidP="00597E9D">
      <w:pPr>
        <w:pStyle w:val="ListParagraph"/>
        <w:numPr>
          <w:ilvl w:val="0"/>
          <w:numId w:val="19"/>
        </w:numPr>
        <w:rPr>
          <w:b/>
          <w:bCs/>
        </w:rPr>
      </w:pPr>
      <w:r>
        <w:rPr>
          <w:b/>
          <w:bCs/>
        </w:rPr>
        <w:t xml:space="preserve">Unions aren’t necessary for the mechanics they are asking for </w:t>
      </w:r>
      <w:r w:rsidR="001E1635">
        <w:rPr>
          <w:b/>
          <w:bCs/>
        </w:rPr>
        <w:t xml:space="preserve">of </w:t>
      </w:r>
      <w:r w:rsidR="006956E7">
        <w:rPr>
          <w:b/>
          <w:bCs/>
        </w:rPr>
        <w:t>“improving workplaces and reporting wrongdoing”</w:t>
      </w:r>
      <w:r w:rsidR="003C02B1">
        <w:rPr>
          <w:b/>
          <w:bCs/>
        </w:rPr>
        <w:t xml:space="preserve"> – thus unions aren’t doing anything for them</w:t>
      </w:r>
    </w:p>
    <w:p w14:paraId="6A871592" w14:textId="77777777" w:rsidR="006956E7" w:rsidRPr="00DA5A14" w:rsidRDefault="006956E7" w:rsidP="006956E7">
      <w:pPr>
        <w:keepNext/>
        <w:keepLines/>
        <w:spacing w:before="200" w:line="256" w:lineRule="auto"/>
        <w:outlineLvl w:val="3"/>
        <w:rPr>
          <w:rFonts w:eastAsia="Times New Roman" w:cs="Times New Roman"/>
          <w:b/>
          <w:iCs/>
          <w:sz w:val="26"/>
        </w:rPr>
      </w:pPr>
      <w:r w:rsidRPr="00DA5A14">
        <w:rPr>
          <w:rFonts w:eastAsia="Times New Roman" w:cs="Times New Roman"/>
          <w:b/>
          <w:iCs/>
          <w:sz w:val="26"/>
        </w:rPr>
        <w:t xml:space="preserve">CBR is </w:t>
      </w:r>
      <w:r w:rsidRPr="00DA5A14">
        <w:rPr>
          <w:rFonts w:eastAsia="Times New Roman" w:cs="Times New Roman"/>
          <w:b/>
          <w:iCs/>
          <w:sz w:val="26"/>
          <w:u w:val="single"/>
        </w:rPr>
        <w:t>totally useless</w:t>
      </w:r>
      <w:r w:rsidRPr="00DA5A14">
        <w:rPr>
          <w:rFonts w:eastAsia="Times New Roman" w:cs="Times New Roman"/>
          <w:b/>
          <w:iCs/>
          <w:sz w:val="26"/>
        </w:rPr>
        <w:t xml:space="preserve"> in the public sector.</w:t>
      </w:r>
    </w:p>
    <w:p w14:paraId="5B5375A7" w14:textId="77777777" w:rsidR="006956E7" w:rsidRPr="00DA5A14" w:rsidRDefault="006956E7" w:rsidP="006956E7">
      <w:pPr>
        <w:spacing w:line="256" w:lineRule="auto"/>
        <w:rPr>
          <w:rFonts w:eastAsia="Calibri"/>
        </w:rPr>
      </w:pPr>
      <w:r w:rsidRPr="00DA5A14">
        <w:rPr>
          <w:rFonts w:eastAsia="Calibri"/>
          <w:b/>
          <w:bCs/>
          <w:sz w:val="26"/>
        </w:rPr>
        <w:t>McGinnis 10</w:t>
      </w:r>
      <w:r w:rsidRPr="00DA5A14">
        <w:rPr>
          <w:rFonts w:eastAsia="Calibri"/>
        </w:rPr>
        <w:t xml:space="preserve"> – Stanford Clinton Sr. Professor of Law, Northwestern Uni Law School. J.D., Harvard Law School.</w:t>
      </w:r>
    </w:p>
    <w:p w14:paraId="2BD56BEC" w14:textId="77777777" w:rsidR="006956E7" w:rsidRPr="00DA5A14" w:rsidRDefault="006956E7" w:rsidP="006956E7">
      <w:pPr>
        <w:spacing w:line="256" w:lineRule="auto"/>
        <w:rPr>
          <w:rFonts w:eastAsia="Calibri"/>
        </w:rPr>
      </w:pPr>
      <w:r w:rsidRPr="00DA5A14">
        <w:rPr>
          <w:rFonts w:eastAsia="Calibri"/>
        </w:rPr>
        <w:t>John O. McGinnis and Max Schanzenbach, Benjamin Mazur Professor of Law at Northwestern Uni School of Law, “The Case Against Public Sector Unions,” Hoover Institution, 08-01-2010, https://www.hoover.org/research/case-against-public-sector-unions</w:t>
      </w:r>
    </w:p>
    <w:p w14:paraId="16505122" w14:textId="0F2F9D55" w:rsidR="00EE2C9F" w:rsidRDefault="006956E7" w:rsidP="00B2620F">
      <w:pPr>
        <w:spacing w:line="256" w:lineRule="auto"/>
        <w:rPr>
          <w:rFonts w:eastAsia="Calibri"/>
          <w:b/>
          <w:iCs/>
          <w:u w:val="single"/>
        </w:rPr>
      </w:pPr>
      <w:r w:rsidRPr="00DA5A14">
        <w:rPr>
          <w:rFonts w:eastAsia="Calibri"/>
          <w:sz w:val="16"/>
        </w:rPr>
        <w:t xml:space="preserve">But the </w:t>
      </w:r>
      <w:r w:rsidRPr="001E1635">
        <w:rPr>
          <w:rFonts w:eastAsia="Calibri"/>
          <w:u w:val="single"/>
        </w:rPr>
        <w:t>potential benefits of unions</w:t>
      </w:r>
      <w:r w:rsidRPr="001E1635">
        <w:rPr>
          <w:rFonts w:eastAsia="Calibri"/>
          <w:sz w:val="16"/>
        </w:rPr>
        <w:t xml:space="preserve"> in the private sector </w:t>
      </w:r>
      <w:r w:rsidRPr="001E1635">
        <w:rPr>
          <w:rFonts w:eastAsia="Calibri"/>
          <w:u w:val="single"/>
        </w:rPr>
        <w:t>are</w:t>
      </w:r>
      <w:r w:rsidRPr="001E1635">
        <w:rPr>
          <w:rFonts w:eastAsia="Calibri"/>
          <w:sz w:val="16"/>
        </w:rPr>
        <w:t xml:space="preserve"> very attenuated and probably </w:t>
      </w:r>
      <w:r w:rsidRPr="001E1635">
        <w:rPr>
          <w:rFonts w:eastAsia="Calibri"/>
          <w:b/>
          <w:iCs/>
          <w:u w:val="single"/>
        </w:rPr>
        <w:t>nonexistent</w:t>
      </w:r>
      <w:r w:rsidRPr="001E1635">
        <w:rPr>
          <w:rFonts w:eastAsia="Calibri"/>
          <w:u w:val="single"/>
        </w:rPr>
        <w:t xml:space="preserve"> in the public sector</w:t>
      </w:r>
      <w:r w:rsidRPr="001E1635">
        <w:rPr>
          <w:rFonts w:eastAsia="Calibri"/>
          <w:sz w:val="16"/>
        </w:rPr>
        <w:t>. First,</w:t>
      </w:r>
      <w:r w:rsidRPr="00DA5A14">
        <w:rPr>
          <w:rFonts w:eastAsia="Calibri"/>
          <w:sz w:val="16"/>
        </w:rPr>
        <w:t xml:space="preserve"> </w:t>
      </w:r>
      <w:r w:rsidRPr="00DA5A14">
        <w:rPr>
          <w:rFonts w:eastAsia="Calibri"/>
          <w:highlight w:val="cyan"/>
          <w:u w:val="single"/>
        </w:rPr>
        <w:t>public employees are</w:t>
      </w:r>
      <w:r w:rsidRPr="00DA5A14">
        <w:rPr>
          <w:rFonts w:eastAsia="Calibri"/>
          <w:u w:val="single"/>
        </w:rPr>
        <w:t xml:space="preserve"> typically </w:t>
      </w:r>
      <w:r w:rsidRPr="00DA5A14">
        <w:rPr>
          <w:rFonts w:eastAsia="Calibri"/>
          <w:highlight w:val="cyan"/>
          <w:u w:val="single"/>
        </w:rPr>
        <w:t xml:space="preserve">protected by </w:t>
      </w:r>
      <w:r w:rsidRPr="00DA5A14">
        <w:rPr>
          <w:rFonts w:eastAsia="Calibri"/>
          <w:b/>
          <w:iCs/>
          <w:highlight w:val="cyan"/>
          <w:u w:val="single"/>
        </w:rPr>
        <w:t>civil service</w:t>
      </w:r>
      <w:r w:rsidRPr="00DA5A14">
        <w:rPr>
          <w:rFonts w:eastAsia="Calibri"/>
          <w:highlight w:val="cyan"/>
          <w:u w:val="single"/>
        </w:rPr>
        <w:t xml:space="preserve"> </w:t>
      </w:r>
      <w:r w:rsidRPr="00DA5A14">
        <w:rPr>
          <w:rFonts w:eastAsia="Calibri"/>
          <w:b/>
          <w:iCs/>
          <w:highlight w:val="cyan"/>
          <w:u w:val="single"/>
        </w:rPr>
        <w:t>statutes</w:t>
      </w:r>
      <w:r w:rsidRPr="00DA5A14">
        <w:rPr>
          <w:rFonts w:eastAsia="Calibri"/>
          <w:highlight w:val="cyan"/>
          <w:u w:val="single"/>
        </w:rPr>
        <w:t xml:space="preserve"> that provide</w:t>
      </w:r>
      <w:r w:rsidRPr="00DA5A14">
        <w:rPr>
          <w:rFonts w:eastAsia="Calibri"/>
          <w:u w:val="single"/>
        </w:rPr>
        <w:t xml:space="preserve"> an </w:t>
      </w:r>
      <w:r w:rsidRPr="00DA5A14">
        <w:rPr>
          <w:rFonts w:eastAsia="Calibri"/>
          <w:u w:val="single"/>
        </w:rPr>
        <w:lastRenderedPageBreak/>
        <w:t xml:space="preserve">important measure of </w:t>
      </w:r>
      <w:r w:rsidRPr="00DA5A14">
        <w:rPr>
          <w:rFonts w:eastAsia="Calibri"/>
          <w:b/>
          <w:iCs/>
          <w:highlight w:val="cyan"/>
          <w:u w:val="single"/>
        </w:rPr>
        <w:t>job security</w:t>
      </w:r>
      <w:r w:rsidRPr="00DA5A14">
        <w:rPr>
          <w:rFonts w:eastAsia="Calibri"/>
          <w:highlight w:val="cyan"/>
          <w:u w:val="single"/>
        </w:rPr>
        <w:t xml:space="preserve"> and </w:t>
      </w:r>
      <w:r w:rsidRPr="00DA5A14">
        <w:rPr>
          <w:rFonts w:eastAsia="Calibri"/>
          <w:b/>
          <w:iCs/>
          <w:highlight w:val="cyan"/>
          <w:u w:val="single"/>
        </w:rPr>
        <w:t>protection</w:t>
      </w:r>
      <w:r w:rsidRPr="00DA5A14">
        <w:rPr>
          <w:rFonts w:eastAsia="Calibri"/>
          <w:highlight w:val="cyan"/>
          <w:u w:val="single"/>
        </w:rPr>
        <w:t xml:space="preserve"> from arbitrary</w:t>
      </w:r>
      <w:r w:rsidRPr="00DA5A14">
        <w:rPr>
          <w:rFonts w:eastAsia="Calibri"/>
          <w:u w:val="single"/>
        </w:rPr>
        <w:t xml:space="preserve"> hiring and </w:t>
      </w:r>
      <w:r w:rsidRPr="00DA5A14">
        <w:rPr>
          <w:rFonts w:eastAsia="Calibri"/>
          <w:highlight w:val="cyan"/>
          <w:u w:val="single"/>
        </w:rPr>
        <w:t>firing</w:t>
      </w:r>
      <w:r w:rsidRPr="00DA5A14">
        <w:rPr>
          <w:rFonts w:eastAsia="Calibri"/>
          <w:u w:val="single"/>
        </w:rPr>
        <w:t xml:space="preserve"> decisions</w:t>
      </w:r>
      <w:r w:rsidRPr="00DA5A14">
        <w:rPr>
          <w:rFonts w:eastAsia="Calibri"/>
          <w:sz w:val="16"/>
        </w:rPr>
        <w:t xml:space="preserve">. </w:t>
      </w:r>
      <w:r w:rsidRPr="00DA5A14">
        <w:rPr>
          <w:rFonts w:eastAsia="Calibri"/>
          <w:u w:val="single"/>
        </w:rPr>
        <w:t>These statutes also tend to regulate promotion and compensation decisions</w:t>
      </w:r>
      <w:r w:rsidRPr="00DA5A14">
        <w:rPr>
          <w:rFonts w:eastAsia="Calibri"/>
          <w:sz w:val="16"/>
        </w:rPr>
        <w:t xml:space="preserve">. The potential for a spoils system to arise or for politicians to seek vengeance on opponents in government employ provide strong arguments for such statutes. </w:t>
      </w:r>
      <w:r w:rsidRPr="00DA5A14">
        <w:rPr>
          <w:rFonts w:eastAsia="Calibri"/>
          <w:highlight w:val="cyan"/>
          <w:u w:val="single"/>
        </w:rPr>
        <w:t>Their</w:t>
      </w:r>
      <w:r w:rsidRPr="00DA5A14">
        <w:rPr>
          <w:rFonts w:eastAsia="Calibri"/>
          <w:u w:val="single"/>
        </w:rPr>
        <w:t xml:space="preserve"> </w:t>
      </w:r>
      <w:r w:rsidRPr="00DA5A14">
        <w:rPr>
          <w:rFonts w:eastAsia="Calibri"/>
          <w:highlight w:val="cyan"/>
          <w:u w:val="single"/>
        </w:rPr>
        <w:t>omnipresence</w:t>
      </w:r>
      <w:r w:rsidRPr="00DA5A14">
        <w:rPr>
          <w:rFonts w:eastAsia="Calibri"/>
          <w:sz w:val="16"/>
        </w:rPr>
        <w:t xml:space="preserve">, however, at the very least </w:t>
      </w:r>
      <w:r w:rsidRPr="00DA5A14">
        <w:rPr>
          <w:rFonts w:eastAsia="Calibri"/>
          <w:b/>
          <w:iCs/>
          <w:highlight w:val="cyan"/>
          <w:u w:val="single"/>
        </w:rPr>
        <w:t>mitigates</w:t>
      </w:r>
      <w:r w:rsidRPr="00DA5A14">
        <w:rPr>
          <w:rFonts w:eastAsia="Calibri"/>
          <w:u w:val="single"/>
        </w:rPr>
        <w:t xml:space="preserve"> the </w:t>
      </w:r>
      <w:r w:rsidRPr="00DA5A14">
        <w:rPr>
          <w:rFonts w:eastAsia="Calibri"/>
          <w:b/>
          <w:iCs/>
          <w:highlight w:val="cyan"/>
          <w:u w:val="single"/>
        </w:rPr>
        <w:t>need</w:t>
      </w:r>
      <w:r w:rsidRPr="00DA5A14">
        <w:rPr>
          <w:rFonts w:eastAsia="Calibri"/>
          <w:highlight w:val="cyan"/>
          <w:u w:val="single"/>
        </w:rPr>
        <w:t xml:space="preserve"> for</w:t>
      </w:r>
      <w:r w:rsidRPr="00DA5A14">
        <w:rPr>
          <w:rFonts w:eastAsia="Calibri"/>
          <w:u w:val="single"/>
        </w:rPr>
        <w:t xml:space="preserve"> an </w:t>
      </w:r>
      <w:r w:rsidRPr="00DA5A14">
        <w:rPr>
          <w:rFonts w:eastAsia="Calibri"/>
          <w:b/>
          <w:iCs/>
          <w:u w:val="single"/>
        </w:rPr>
        <w:t>additional</w:t>
      </w:r>
      <w:r w:rsidRPr="00DA5A14">
        <w:rPr>
          <w:rFonts w:eastAsia="Calibri"/>
          <w:u w:val="single"/>
        </w:rPr>
        <w:t xml:space="preserve"> layer of </w:t>
      </w:r>
      <w:r w:rsidRPr="00DA5A14">
        <w:rPr>
          <w:rFonts w:eastAsia="Calibri"/>
          <w:highlight w:val="cyan"/>
          <w:u w:val="single"/>
        </w:rPr>
        <w:t xml:space="preserve">union </w:t>
      </w:r>
      <w:r w:rsidRPr="00DA5A14">
        <w:rPr>
          <w:rFonts w:eastAsia="Calibri"/>
          <w:b/>
          <w:iCs/>
          <w:highlight w:val="cyan"/>
          <w:u w:val="single"/>
        </w:rPr>
        <w:t>protection</w:t>
      </w:r>
    </w:p>
    <w:p w14:paraId="625D82DD" w14:textId="4EBF2737" w:rsidR="006956E7" w:rsidRDefault="006956E7" w:rsidP="00B2620F">
      <w:pPr>
        <w:spacing w:line="256" w:lineRule="auto"/>
        <w:rPr>
          <w:rFonts w:eastAsia="Calibri"/>
          <w:sz w:val="16"/>
        </w:rPr>
      </w:pPr>
      <w:r w:rsidRPr="00DA5A14">
        <w:rPr>
          <w:rFonts w:eastAsia="Calibri"/>
          <w:sz w:val="16"/>
        </w:rPr>
        <w:t xml:space="preserve">. </w:t>
      </w:r>
      <w:r w:rsidRPr="00DA5A14">
        <w:rPr>
          <w:rFonts w:eastAsia="Calibri"/>
          <w:u w:val="single"/>
        </w:rPr>
        <w:t>Second</w:t>
      </w:r>
      <w:r w:rsidRPr="00DA5A14">
        <w:rPr>
          <w:rFonts w:eastAsia="Calibri"/>
          <w:sz w:val="16"/>
        </w:rPr>
        <w:t xml:space="preserve">, </w:t>
      </w:r>
      <w:r w:rsidRPr="00DA5A14">
        <w:rPr>
          <w:rFonts w:eastAsia="Calibri"/>
          <w:u w:val="single"/>
        </w:rPr>
        <w:t>governments typically face lower borrowing costs and enjoy easier access to sources of direct financing</w:t>
      </w:r>
      <w:r w:rsidRPr="00DA5A14">
        <w:rPr>
          <w:rFonts w:eastAsia="Calibri"/>
          <w:sz w:val="16"/>
        </w:rPr>
        <w:t xml:space="preserve"> (i.e., taxation) </w:t>
      </w:r>
      <w:r w:rsidRPr="00DA5A14">
        <w:rPr>
          <w:rFonts w:eastAsia="Calibri"/>
          <w:u w:val="single"/>
        </w:rPr>
        <w:t>than private sector employers</w:t>
      </w:r>
      <w:r w:rsidRPr="00DA5A14">
        <w:rPr>
          <w:rFonts w:eastAsia="Calibri"/>
          <w:sz w:val="16"/>
        </w:rPr>
        <w:t xml:space="preserve">, </w:t>
      </w:r>
      <w:r w:rsidRPr="00DA5A14">
        <w:rPr>
          <w:rFonts w:eastAsia="Calibri"/>
          <w:u w:val="single"/>
        </w:rPr>
        <w:t xml:space="preserve">which </w:t>
      </w:r>
      <w:r w:rsidRPr="00DA5A14">
        <w:rPr>
          <w:rFonts w:eastAsia="Calibri"/>
          <w:b/>
          <w:iCs/>
          <w:u w:val="single"/>
        </w:rPr>
        <w:t>insulates</w:t>
      </w:r>
      <w:r w:rsidRPr="00DA5A14">
        <w:rPr>
          <w:rFonts w:eastAsia="Calibri"/>
          <w:u w:val="single"/>
        </w:rPr>
        <w:t xml:space="preserve"> the public sector from the </w:t>
      </w:r>
      <w:r w:rsidRPr="00DA5A14">
        <w:rPr>
          <w:rFonts w:eastAsia="Calibri"/>
          <w:b/>
          <w:iCs/>
          <w:u w:val="single"/>
        </w:rPr>
        <w:t>business cycle</w:t>
      </w:r>
      <w:r w:rsidRPr="00DA5A14">
        <w:rPr>
          <w:rFonts w:eastAsia="Calibri"/>
          <w:sz w:val="16"/>
        </w:rPr>
        <w:t xml:space="preserve">. Indeed, despite much talk of layoffs in government, since the present recession began in 2008, </w:t>
      </w:r>
      <w:r w:rsidRPr="00DA5A14">
        <w:rPr>
          <w:rFonts w:eastAsia="Calibri"/>
          <w:u w:val="single"/>
        </w:rPr>
        <w:t>private sector payrolls have declined by over seven million</w:t>
      </w:r>
      <w:r w:rsidRPr="00DA5A14">
        <w:rPr>
          <w:rFonts w:eastAsia="Calibri"/>
          <w:sz w:val="16"/>
        </w:rPr>
        <w:t xml:space="preserve">, </w:t>
      </w:r>
      <w:r w:rsidRPr="00DA5A14">
        <w:rPr>
          <w:rFonts w:eastAsia="Calibri"/>
          <w:u w:val="single"/>
        </w:rPr>
        <w:t xml:space="preserve">while </w:t>
      </w:r>
      <w:r w:rsidRPr="00DA5A14">
        <w:rPr>
          <w:rFonts w:eastAsia="Calibri"/>
          <w:highlight w:val="cyan"/>
          <w:u w:val="single"/>
        </w:rPr>
        <w:t>government payrolls</w:t>
      </w:r>
      <w:r w:rsidRPr="00DA5A14">
        <w:rPr>
          <w:rFonts w:eastAsia="Calibri"/>
          <w:u w:val="single"/>
        </w:rPr>
        <w:t xml:space="preserve"> overall </w:t>
      </w:r>
      <w:r w:rsidRPr="00DA5A14">
        <w:rPr>
          <w:rFonts w:eastAsia="Calibri"/>
          <w:b/>
          <w:iCs/>
          <w:highlight w:val="cyan"/>
          <w:u w:val="single"/>
        </w:rPr>
        <w:t>hardly</w:t>
      </w:r>
      <w:r w:rsidRPr="00DA5A14">
        <w:rPr>
          <w:rFonts w:eastAsia="Calibri"/>
          <w:highlight w:val="cyan"/>
          <w:u w:val="single"/>
        </w:rPr>
        <w:t xml:space="preserve"> </w:t>
      </w:r>
      <w:r w:rsidRPr="00DA5A14">
        <w:rPr>
          <w:rFonts w:eastAsia="Calibri"/>
          <w:b/>
          <w:iCs/>
          <w:highlight w:val="cyan"/>
          <w:u w:val="single"/>
        </w:rPr>
        <w:t>budged</w:t>
      </w:r>
      <w:r w:rsidRPr="00DA5A14">
        <w:rPr>
          <w:rFonts w:eastAsia="Calibri"/>
          <w:sz w:val="16"/>
        </w:rPr>
        <w:t xml:space="preserve">. </w:t>
      </w:r>
      <w:r w:rsidRPr="00DA5A14">
        <w:rPr>
          <w:rFonts w:eastAsia="Calibri"/>
          <w:u w:val="single"/>
        </w:rPr>
        <w:t>Third</w:t>
      </w:r>
      <w:r w:rsidRPr="00DA5A14">
        <w:rPr>
          <w:rFonts w:eastAsia="Calibri"/>
          <w:sz w:val="16"/>
        </w:rPr>
        <w:t xml:space="preserve">, </w:t>
      </w:r>
      <w:r w:rsidRPr="00DA5A14">
        <w:rPr>
          <w:rFonts w:eastAsia="Calibri"/>
          <w:highlight w:val="cyan"/>
          <w:u w:val="single"/>
        </w:rPr>
        <w:t>workers who prefer government employment</w:t>
      </w:r>
      <w:r w:rsidRPr="00DA5A14">
        <w:rPr>
          <w:rFonts w:eastAsia="Calibri"/>
          <w:u w:val="single"/>
        </w:rPr>
        <w:t xml:space="preserve"> typically </w:t>
      </w:r>
      <w:r w:rsidRPr="00DA5A14">
        <w:rPr>
          <w:rFonts w:eastAsia="Calibri"/>
          <w:highlight w:val="cyan"/>
          <w:u w:val="single"/>
        </w:rPr>
        <w:t xml:space="preserve">have a </w:t>
      </w:r>
      <w:r w:rsidRPr="00DA5A14">
        <w:rPr>
          <w:rFonts w:eastAsia="Calibri"/>
          <w:b/>
          <w:iCs/>
          <w:highlight w:val="cyan"/>
          <w:u w:val="single"/>
        </w:rPr>
        <w:t>variety</w:t>
      </w:r>
      <w:r w:rsidRPr="00DA5A14">
        <w:rPr>
          <w:rFonts w:eastAsia="Calibri"/>
          <w:highlight w:val="cyan"/>
          <w:u w:val="single"/>
        </w:rPr>
        <w:t xml:space="preserve"> of </w:t>
      </w:r>
      <w:r w:rsidRPr="00DA5A14">
        <w:rPr>
          <w:rFonts w:eastAsia="Calibri"/>
          <w:b/>
          <w:iCs/>
          <w:highlight w:val="cyan"/>
          <w:u w:val="single"/>
        </w:rPr>
        <w:t>options</w:t>
      </w:r>
      <w:r w:rsidRPr="00DA5A14">
        <w:rPr>
          <w:rFonts w:eastAsia="Calibri"/>
          <w:sz w:val="16"/>
        </w:rPr>
        <w:t xml:space="preserve"> (federal, state, county, city) </w:t>
      </w:r>
      <w:r w:rsidRPr="00DA5A14">
        <w:rPr>
          <w:rFonts w:eastAsia="Calibri"/>
          <w:highlight w:val="cyan"/>
          <w:u w:val="single"/>
        </w:rPr>
        <w:t>or</w:t>
      </w:r>
      <w:r w:rsidRPr="00DA5A14">
        <w:rPr>
          <w:rFonts w:eastAsia="Calibri"/>
          <w:u w:val="single"/>
        </w:rPr>
        <w:t xml:space="preserve"> possess </w:t>
      </w:r>
      <w:r w:rsidRPr="00DA5A14">
        <w:rPr>
          <w:rFonts w:eastAsia="Calibri"/>
          <w:highlight w:val="cyan"/>
          <w:u w:val="single"/>
        </w:rPr>
        <w:t xml:space="preserve">skill sets that are </w:t>
      </w:r>
      <w:r w:rsidRPr="00DA5A14">
        <w:rPr>
          <w:rFonts w:eastAsia="Calibri"/>
          <w:b/>
          <w:iCs/>
          <w:highlight w:val="cyan"/>
          <w:u w:val="single"/>
        </w:rPr>
        <w:t>transferable</w:t>
      </w:r>
      <w:r w:rsidRPr="00DA5A14">
        <w:rPr>
          <w:rFonts w:eastAsia="Calibri"/>
          <w:u w:val="single"/>
        </w:rPr>
        <w:t xml:space="preserve"> to the large private service sector</w:t>
      </w:r>
      <w:r w:rsidRPr="00DA5A14">
        <w:rPr>
          <w:rFonts w:eastAsia="Calibri"/>
          <w:sz w:val="16"/>
        </w:rPr>
        <w:t>. In short, the potential social benefits offered by private sector unions are not present in the public sector.</w:t>
      </w:r>
    </w:p>
    <w:p w14:paraId="4F627A3B" w14:textId="77777777" w:rsidR="001D702F" w:rsidRPr="006B6ABB" w:rsidRDefault="001D702F" w:rsidP="001D702F">
      <w:pPr>
        <w:keepNext/>
        <w:keepLines/>
        <w:spacing w:before="40" w:after="0" w:line="256" w:lineRule="auto"/>
        <w:outlineLvl w:val="3"/>
        <w:rPr>
          <w:rFonts w:asciiTheme="minorHAnsi" w:eastAsia="Times New Roman" w:hAnsiTheme="minorHAnsi" w:cstheme="minorHAnsi"/>
          <w:b/>
          <w:iCs/>
          <w:sz w:val="26"/>
        </w:rPr>
      </w:pPr>
      <w:r w:rsidRPr="006B6ABB">
        <w:rPr>
          <w:rFonts w:asciiTheme="minorHAnsi" w:eastAsia="Times New Roman" w:hAnsiTheme="minorHAnsi" w:cstheme="minorHAnsi"/>
          <w:b/>
          <w:iCs/>
          <w:sz w:val="26"/>
        </w:rPr>
        <w:t xml:space="preserve">Unions </w:t>
      </w:r>
      <w:r w:rsidRPr="006B6ABB">
        <w:rPr>
          <w:rFonts w:asciiTheme="minorHAnsi" w:eastAsia="Times New Roman" w:hAnsiTheme="minorHAnsi" w:cstheme="minorHAnsi"/>
          <w:b/>
          <w:iCs/>
          <w:sz w:val="26"/>
          <w:u w:val="single"/>
        </w:rPr>
        <w:t>don’t want</w:t>
      </w:r>
      <w:r w:rsidRPr="006B6ABB">
        <w:rPr>
          <w:rFonts w:asciiTheme="minorHAnsi" w:eastAsia="Times New Roman" w:hAnsiTheme="minorHAnsi" w:cstheme="minorHAnsi"/>
          <w:b/>
          <w:iCs/>
          <w:sz w:val="26"/>
        </w:rPr>
        <w:t xml:space="preserve"> or </w:t>
      </w:r>
      <w:r w:rsidRPr="006B6ABB">
        <w:rPr>
          <w:rFonts w:asciiTheme="minorHAnsi" w:eastAsia="Times New Roman" w:hAnsiTheme="minorHAnsi" w:cstheme="minorHAnsi"/>
          <w:b/>
          <w:iCs/>
          <w:sz w:val="26"/>
          <w:u w:val="single"/>
        </w:rPr>
        <w:t>need</w:t>
      </w:r>
      <w:r w:rsidRPr="006B6ABB">
        <w:rPr>
          <w:rFonts w:asciiTheme="minorHAnsi" w:eastAsia="Times New Roman" w:hAnsiTheme="minorHAnsi" w:cstheme="minorHAnsi"/>
          <w:b/>
          <w:iCs/>
          <w:sz w:val="26"/>
        </w:rPr>
        <w:t xml:space="preserve"> the plan.</w:t>
      </w:r>
    </w:p>
    <w:p w14:paraId="0FF81A0E" w14:textId="77777777" w:rsidR="001D702F" w:rsidRPr="006B6ABB" w:rsidRDefault="001D702F" w:rsidP="001D702F">
      <w:pPr>
        <w:spacing w:line="256" w:lineRule="auto"/>
        <w:rPr>
          <w:rFonts w:asciiTheme="minorHAnsi" w:eastAsia="Calibri" w:hAnsiTheme="minorHAnsi" w:cstheme="minorHAnsi"/>
        </w:rPr>
      </w:pPr>
      <w:r w:rsidRPr="006B6ABB">
        <w:rPr>
          <w:rFonts w:asciiTheme="minorHAnsi" w:eastAsia="Calibri" w:hAnsiTheme="minorHAnsi" w:cstheme="minorHAnsi"/>
        </w:rPr>
        <w:t xml:space="preserve">Judge </w:t>
      </w:r>
      <w:r w:rsidRPr="006B6ABB">
        <w:rPr>
          <w:rFonts w:asciiTheme="minorHAnsi" w:eastAsia="Calibri" w:hAnsiTheme="minorHAnsi" w:cstheme="minorHAnsi"/>
          <w:b/>
          <w:bCs/>
          <w:sz w:val="26"/>
        </w:rPr>
        <w:t>Glock 25</w:t>
      </w:r>
      <w:r w:rsidRPr="006B6ABB">
        <w:rPr>
          <w:rFonts w:asciiTheme="minorHAnsi" w:eastAsia="Calibri" w:hAnsiTheme="minorHAnsi" w:cstheme="minorHAnsi"/>
        </w:rPr>
        <w:t>, PhD, Director of research and a senior fellow at the Manhattan Institute, 4-4-25, “Trump Goes After Federal Unions—It’s About Time,” https://www.city-journal.org/article/trump-collective-bargaining-unions-government-workers</w:t>
      </w:r>
    </w:p>
    <w:p w14:paraId="3C0C3EC9"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Last week, President Donald </w:t>
      </w:r>
      <w:r w:rsidRPr="006B6ABB">
        <w:rPr>
          <w:rFonts w:asciiTheme="minorHAnsi" w:eastAsia="Calibri" w:hAnsiTheme="minorHAnsi" w:cstheme="minorHAnsi"/>
          <w:b/>
          <w:iCs/>
          <w:sz w:val="28"/>
          <w:u w:val="single"/>
        </w:rPr>
        <w:t>Trump</w:t>
      </w:r>
      <w:r w:rsidRPr="006B6ABB">
        <w:rPr>
          <w:rFonts w:asciiTheme="minorHAnsi" w:eastAsia="Calibri" w:hAnsiTheme="minorHAnsi" w:cstheme="minorHAnsi"/>
          <w:sz w:val="16"/>
        </w:rPr>
        <w:t xml:space="preserve"> signed an executive order that marks his most decisive attack on the civil-service system so far. The order, “Exclusions from Federal Labor-Management Relations Programs,” </w:t>
      </w:r>
      <w:r w:rsidRPr="006B6ABB">
        <w:rPr>
          <w:rFonts w:asciiTheme="minorHAnsi" w:eastAsia="Calibri" w:hAnsiTheme="minorHAnsi" w:cstheme="minorHAnsi"/>
          <w:b/>
          <w:iCs/>
          <w:sz w:val="28"/>
          <w:u w:val="single"/>
        </w:rPr>
        <w:t>ended collective bargaining</w:t>
      </w:r>
      <w:r w:rsidRPr="006B6ABB">
        <w:rPr>
          <w:rFonts w:asciiTheme="minorHAnsi" w:eastAsia="Calibri" w:hAnsiTheme="minorHAnsi" w:cstheme="minorHAnsi"/>
          <w:u w:val="single"/>
        </w:rPr>
        <w:t xml:space="preserve"> for </w:t>
      </w:r>
      <w:r w:rsidRPr="006B6ABB">
        <w:rPr>
          <w:rFonts w:asciiTheme="minorHAnsi" w:eastAsia="Calibri" w:hAnsiTheme="minorHAnsi" w:cstheme="minorHAnsi"/>
          <w:b/>
          <w:iCs/>
          <w:sz w:val="28"/>
          <w:u w:val="single"/>
        </w:rPr>
        <w:t>unions</w:t>
      </w:r>
      <w:r w:rsidRPr="006B6ABB">
        <w:rPr>
          <w:rFonts w:asciiTheme="minorHAnsi" w:eastAsia="Calibri" w:hAnsiTheme="minorHAnsi" w:cstheme="minorHAnsi"/>
          <w:sz w:val="16"/>
        </w:rPr>
        <w:t xml:space="preserve"> across most of the federal government.</w:t>
      </w:r>
    </w:p>
    <w:p w14:paraId="3CD18B99"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These </w:t>
      </w:r>
      <w:r w:rsidRPr="006B6ABB">
        <w:rPr>
          <w:rFonts w:asciiTheme="minorHAnsi" w:eastAsia="Calibri" w:hAnsiTheme="minorHAnsi" w:cstheme="minorHAnsi"/>
          <w:u w:val="single"/>
        </w:rPr>
        <w:t xml:space="preserve">unions have been a millstone </w:t>
      </w:r>
      <w:r w:rsidRPr="006B6ABB">
        <w:rPr>
          <w:rFonts w:asciiTheme="minorHAnsi" w:eastAsia="Calibri" w:hAnsiTheme="minorHAnsi" w:cstheme="minorHAnsi"/>
          <w:b/>
          <w:iCs/>
          <w:sz w:val="28"/>
          <w:u w:val="single"/>
        </w:rPr>
        <w:t>around the neck</w:t>
      </w:r>
      <w:r w:rsidRPr="006B6ABB">
        <w:rPr>
          <w:rFonts w:asciiTheme="minorHAnsi" w:eastAsia="Calibri" w:hAnsiTheme="minorHAnsi" w:cstheme="minorHAnsi"/>
          <w:u w:val="single"/>
        </w:rPr>
        <w:t xml:space="preserve"> of the </w:t>
      </w:r>
      <w:r w:rsidRPr="006B6ABB">
        <w:rPr>
          <w:rFonts w:asciiTheme="minorHAnsi" w:eastAsia="Calibri" w:hAnsiTheme="minorHAnsi" w:cstheme="minorHAnsi"/>
          <w:b/>
          <w:iCs/>
          <w:sz w:val="28"/>
          <w:u w:val="single"/>
        </w:rPr>
        <w:t>government</w:t>
      </w:r>
      <w:r w:rsidRPr="006B6ABB">
        <w:rPr>
          <w:rFonts w:asciiTheme="minorHAnsi" w:eastAsia="Calibri" w:hAnsiTheme="minorHAnsi" w:cstheme="minorHAnsi"/>
          <w:u w:val="single"/>
        </w:rPr>
        <w:t xml:space="preserve"> and taxpayers for decades. Trump is right to </w:t>
      </w:r>
      <w:r w:rsidRPr="006B6ABB">
        <w:rPr>
          <w:rFonts w:asciiTheme="minorHAnsi" w:eastAsia="Calibri" w:hAnsiTheme="minorHAnsi" w:cstheme="minorHAnsi"/>
          <w:b/>
          <w:iCs/>
          <w:sz w:val="28"/>
          <w:u w:val="single"/>
        </w:rPr>
        <w:t>end</w:t>
      </w:r>
      <w:r w:rsidRPr="006B6ABB">
        <w:rPr>
          <w:rFonts w:asciiTheme="minorHAnsi" w:eastAsia="Calibri" w:hAnsiTheme="minorHAnsi" w:cstheme="minorHAnsi"/>
          <w:u w:val="single"/>
        </w:rPr>
        <w:t xml:space="preserve"> their </w:t>
      </w:r>
      <w:r w:rsidRPr="006B6ABB">
        <w:rPr>
          <w:rFonts w:asciiTheme="minorHAnsi" w:eastAsia="Calibri" w:hAnsiTheme="minorHAnsi" w:cstheme="minorHAnsi"/>
          <w:b/>
          <w:iCs/>
          <w:sz w:val="28"/>
          <w:u w:val="single"/>
        </w:rPr>
        <w:t>influence</w:t>
      </w:r>
      <w:r w:rsidRPr="006B6ABB">
        <w:rPr>
          <w:rFonts w:asciiTheme="minorHAnsi" w:eastAsia="Calibri" w:hAnsiTheme="minorHAnsi" w:cstheme="minorHAnsi"/>
          <w:u w:val="single"/>
        </w:rPr>
        <w:t>.</w:t>
      </w:r>
    </w:p>
    <w:p w14:paraId="4DE5399C"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Despite the enduring image of hard-hat-wearing factory workers, </w:t>
      </w:r>
      <w:r w:rsidRPr="006B6ABB">
        <w:rPr>
          <w:rFonts w:asciiTheme="minorHAnsi" w:eastAsia="Calibri" w:hAnsiTheme="minorHAnsi" w:cstheme="minorHAnsi"/>
          <w:u w:val="single"/>
        </w:rPr>
        <w:t xml:space="preserve">today’s unionized </w:t>
      </w:r>
      <w:r w:rsidRPr="00431DE4">
        <w:rPr>
          <w:rFonts w:asciiTheme="minorHAnsi" w:eastAsia="Calibri" w:hAnsiTheme="minorHAnsi" w:cstheme="minorHAnsi"/>
          <w:highlight w:val="cyan"/>
          <w:u w:val="single"/>
        </w:rPr>
        <w:t>employees</w:t>
      </w:r>
      <w:r w:rsidRPr="006B6ABB">
        <w:rPr>
          <w:rFonts w:asciiTheme="minorHAnsi" w:eastAsia="Calibri" w:hAnsiTheme="minorHAnsi" w:cstheme="minorHAnsi"/>
          <w:u w:val="single"/>
        </w:rPr>
        <w:t xml:space="preserve"> are</w:t>
      </w:r>
      <w:r w:rsidRPr="006B6ABB">
        <w:rPr>
          <w:rFonts w:asciiTheme="minorHAnsi" w:eastAsia="Calibri" w:hAnsiTheme="minorHAnsi" w:cstheme="minorHAnsi"/>
          <w:sz w:val="16"/>
        </w:rPr>
        <w:t xml:space="preserve"> more likely to be </w:t>
      </w:r>
      <w:r w:rsidRPr="00431DE4">
        <w:rPr>
          <w:rFonts w:asciiTheme="minorHAnsi" w:eastAsia="Calibri" w:hAnsiTheme="minorHAnsi" w:cstheme="minorHAnsi"/>
          <w:b/>
          <w:iCs/>
          <w:sz w:val="28"/>
          <w:highlight w:val="cyan"/>
          <w:u w:val="single"/>
        </w:rPr>
        <w:t>white-collar workers</w:t>
      </w:r>
      <w:r w:rsidRPr="00431DE4">
        <w:rPr>
          <w:rFonts w:asciiTheme="minorHAnsi" w:eastAsia="Calibri" w:hAnsiTheme="minorHAnsi" w:cstheme="minorHAnsi"/>
          <w:highlight w:val="cyan"/>
          <w:u w:val="single"/>
        </w:rPr>
        <w:t xml:space="preserve"> in</w:t>
      </w:r>
      <w:r w:rsidRPr="006B6ABB">
        <w:rPr>
          <w:rFonts w:asciiTheme="minorHAnsi" w:eastAsia="Calibri" w:hAnsiTheme="minorHAnsi" w:cstheme="minorHAnsi"/>
          <w:u w:val="single"/>
        </w:rPr>
        <w:t xml:space="preserve"> </w:t>
      </w:r>
      <w:r w:rsidRPr="006B6ABB">
        <w:rPr>
          <w:rFonts w:asciiTheme="minorHAnsi" w:eastAsia="Calibri" w:hAnsiTheme="minorHAnsi" w:cstheme="minorHAnsi"/>
          <w:b/>
          <w:iCs/>
          <w:sz w:val="28"/>
          <w:u w:val="single"/>
        </w:rPr>
        <w:t>government</w:t>
      </w:r>
      <w:r w:rsidRPr="006B6ABB">
        <w:rPr>
          <w:rFonts w:asciiTheme="minorHAnsi" w:eastAsia="Calibri" w:hAnsiTheme="minorHAnsi" w:cstheme="minorHAnsi"/>
          <w:u w:val="single"/>
        </w:rPr>
        <w:t xml:space="preserve"> </w:t>
      </w:r>
      <w:r w:rsidRPr="00431DE4">
        <w:rPr>
          <w:rFonts w:asciiTheme="minorHAnsi" w:eastAsia="Calibri" w:hAnsiTheme="minorHAnsi" w:cstheme="minorHAnsi"/>
          <w:highlight w:val="cyan"/>
          <w:u w:val="single"/>
        </w:rPr>
        <w:t>jobs</w:t>
      </w:r>
      <w:r w:rsidRPr="006B6ABB">
        <w:rPr>
          <w:rFonts w:asciiTheme="minorHAnsi" w:eastAsia="Calibri" w:hAnsiTheme="minorHAnsi" w:cstheme="minorHAnsi"/>
          <w:u w:val="single"/>
        </w:rPr>
        <w:t>.</w:t>
      </w:r>
      <w:r w:rsidRPr="006B6ABB">
        <w:rPr>
          <w:rFonts w:asciiTheme="minorHAnsi" w:eastAsia="Calibri" w:hAnsiTheme="minorHAnsi" w:cstheme="minorHAnsi"/>
          <w:sz w:val="16"/>
        </w:rPr>
        <w:t xml:space="preserve"> In the private sector, only 6 percent of the workforce is unionized. </w:t>
      </w:r>
      <w:r w:rsidRPr="006B6ABB">
        <w:rPr>
          <w:rFonts w:asciiTheme="minorHAnsi" w:eastAsia="Calibri" w:hAnsiTheme="minorHAnsi" w:cstheme="minorHAnsi"/>
          <w:u w:val="single"/>
        </w:rPr>
        <w:t xml:space="preserve">In the federal government, that figure rises to </w:t>
      </w:r>
      <w:r w:rsidRPr="006B6ABB">
        <w:rPr>
          <w:rFonts w:asciiTheme="minorHAnsi" w:eastAsia="Calibri" w:hAnsiTheme="minorHAnsi" w:cstheme="minorHAnsi"/>
          <w:b/>
          <w:iCs/>
          <w:sz w:val="28"/>
          <w:u w:val="single"/>
        </w:rPr>
        <w:t>25 percent</w:t>
      </w:r>
      <w:r w:rsidRPr="006B6ABB">
        <w:rPr>
          <w:rFonts w:asciiTheme="minorHAnsi" w:eastAsia="Calibri" w:hAnsiTheme="minorHAnsi" w:cstheme="minorHAnsi"/>
          <w:u w:val="single"/>
        </w:rPr>
        <w:t xml:space="preserve">—over </w:t>
      </w:r>
      <w:r w:rsidRPr="006B6ABB">
        <w:rPr>
          <w:rFonts w:asciiTheme="minorHAnsi" w:eastAsia="Calibri" w:hAnsiTheme="minorHAnsi" w:cstheme="minorHAnsi"/>
          <w:b/>
          <w:iCs/>
          <w:sz w:val="28"/>
          <w:u w:val="single"/>
        </w:rPr>
        <w:t>a third</w:t>
      </w:r>
      <w:r w:rsidRPr="006B6ABB">
        <w:rPr>
          <w:rFonts w:asciiTheme="minorHAnsi" w:eastAsia="Calibri" w:hAnsiTheme="minorHAnsi" w:cstheme="minorHAnsi"/>
          <w:u w:val="single"/>
        </w:rPr>
        <w:t xml:space="preserve"> if the military is excluded</w:t>
      </w:r>
      <w:r w:rsidRPr="006B6ABB">
        <w:rPr>
          <w:rFonts w:asciiTheme="minorHAnsi" w:eastAsia="Calibri" w:hAnsiTheme="minorHAnsi" w:cstheme="minorHAnsi"/>
          <w:sz w:val="16"/>
        </w:rPr>
        <w:t>. President Joe Biden’s expansion of federal hiring, combined with his strong support for unionization, helped federal unions surpass 1 million members by the end of his term.</w:t>
      </w:r>
    </w:p>
    <w:p w14:paraId="6DDFE505"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But </w:t>
      </w:r>
      <w:r w:rsidRPr="006B6ABB">
        <w:rPr>
          <w:rFonts w:asciiTheme="minorHAnsi" w:eastAsia="Calibri" w:hAnsiTheme="minorHAnsi" w:cstheme="minorHAnsi"/>
          <w:u w:val="single"/>
        </w:rPr>
        <w:t xml:space="preserve">federal employees </w:t>
      </w:r>
      <w:r w:rsidRPr="00431DE4">
        <w:rPr>
          <w:rFonts w:asciiTheme="minorHAnsi" w:eastAsia="Calibri" w:hAnsiTheme="minorHAnsi" w:cstheme="minorHAnsi"/>
          <w:b/>
          <w:iCs/>
          <w:sz w:val="28"/>
          <w:highlight w:val="cyan"/>
          <w:u w:val="single"/>
        </w:rPr>
        <w:t>aren’t in</w:t>
      </w:r>
      <w:r w:rsidRPr="00431DE4">
        <w:rPr>
          <w:rFonts w:asciiTheme="minorHAnsi" w:eastAsia="Calibri" w:hAnsiTheme="minorHAnsi" w:cstheme="minorHAnsi"/>
          <w:highlight w:val="cyan"/>
          <w:u w:val="single"/>
        </w:rPr>
        <w:t xml:space="preserve"> desperate </w:t>
      </w:r>
      <w:r w:rsidRPr="00431DE4">
        <w:rPr>
          <w:rFonts w:asciiTheme="minorHAnsi" w:eastAsia="Calibri" w:hAnsiTheme="minorHAnsi" w:cstheme="minorHAnsi"/>
          <w:b/>
          <w:iCs/>
          <w:sz w:val="28"/>
          <w:highlight w:val="cyan"/>
          <w:u w:val="single"/>
        </w:rPr>
        <w:t>need</w:t>
      </w:r>
      <w:r w:rsidRPr="00431DE4">
        <w:rPr>
          <w:rFonts w:asciiTheme="minorHAnsi" w:eastAsia="Calibri" w:hAnsiTheme="minorHAnsi" w:cstheme="minorHAnsi"/>
          <w:highlight w:val="cyan"/>
          <w:u w:val="single"/>
        </w:rPr>
        <w:t xml:space="preserve"> of</w:t>
      </w:r>
      <w:r w:rsidRPr="006B6ABB">
        <w:rPr>
          <w:rFonts w:asciiTheme="minorHAnsi" w:eastAsia="Calibri" w:hAnsiTheme="minorHAnsi" w:cstheme="minorHAnsi"/>
          <w:u w:val="single"/>
        </w:rPr>
        <w:t xml:space="preserve"> union </w:t>
      </w:r>
      <w:r w:rsidRPr="00431DE4">
        <w:rPr>
          <w:rFonts w:asciiTheme="minorHAnsi" w:eastAsia="Calibri" w:hAnsiTheme="minorHAnsi" w:cstheme="minorHAnsi"/>
          <w:b/>
          <w:iCs/>
          <w:sz w:val="28"/>
          <w:highlight w:val="cyan"/>
          <w:u w:val="single"/>
        </w:rPr>
        <w:t>protection</w:t>
      </w:r>
      <w:r w:rsidRPr="006B6ABB">
        <w:rPr>
          <w:rFonts w:asciiTheme="minorHAnsi" w:eastAsia="Calibri" w:hAnsiTheme="minorHAnsi" w:cstheme="minorHAnsi"/>
          <w:sz w:val="16"/>
        </w:rPr>
        <w:t xml:space="preserve">. The </w:t>
      </w:r>
      <w:r w:rsidRPr="004D5FE5">
        <w:rPr>
          <w:rFonts w:asciiTheme="minorHAnsi" w:eastAsia="Calibri" w:hAnsiTheme="minorHAnsi" w:cstheme="minorHAnsi"/>
          <w:u w:val="single"/>
        </w:rPr>
        <w:t>average annual pay</w:t>
      </w:r>
      <w:r w:rsidRPr="004D5FE5">
        <w:rPr>
          <w:rFonts w:asciiTheme="minorHAnsi" w:eastAsia="Calibri" w:hAnsiTheme="minorHAnsi" w:cstheme="minorHAnsi"/>
          <w:sz w:val="16"/>
        </w:rPr>
        <w:t xml:space="preserve"> in the federal workforce </w:t>
      </w:r>
      <w:r w:rsidRPr="004D5FE5">
        <w:rPr>
          <w:rFonts w:asciiTheme="minorHAnsi" w:eastAsia="Calibri" w:hAnsiTheme="minorHAnsi" w:cstheme="minorHAnsi"/>
          <w:u w:val="single"/>
        </w:rPr>
        <w:t>is $100,000, and it rises to $140,000 if one includes</w:t>
      </w:r>
      <w:r w:rsidRPr="004D5FE5">
        <w:rPr>
          <w:rFonts w:asciiTheme="minorHAnsi" w:eastAsia="Calibri" w:hAnsiTheme="minorHAnsi" w:cstheme="minorHAnsi"/>
          <w:sz w:val="16"/>
        </w:rPr>
        <w:t xml:space="preserve"> the generous </w:t>
      </w:r>
      <w:r w:rsidRPr="004D5FE5">
        <w:rPr>
          <w:rFonts w:asciiTheme="minorHAnsi" w:eastAsia="Calibri" w:hAnsiTheme="minorHAnsi" w:cstheme="minorHAnsi"/>
          <w:u w:val="single"/>
        </w:rPr>
        <w:t xml:space="preserve">benefits. That’s </w:t>
      </w:r>
      <w:r w:rsidRPr="004D5FE5">
        <w:rPr>
          <w:rFonts w:asciiTheme="minorHAnsi" w:eastAsia="Calibri" w:hAnsiTheme="minorHAnsi" w:cstheme="minorHAnsi"/>
          <w:b/>
          <w:iCs/>
          <w:sz w:val="28"/>
          <w:u w:val="single"/>
        </w:rPr>
        <w:t>more</w:t>
      </w:r>
      <w:r w:rsidRPr="004D5FE5">
        <w:rPr>
          <w:rFonts w:asciiTheme="minorHAnsi" w:eastAsia="Calibri" w:hAnsiTheme="minorHAnsi" w:cstheme="minorHAnsi"/>
          <w:u w:val="single"/>
        </w:rPr>
        <w:t xml:space="preserve"> than </w:t>
      </w:r>
      <w:r w:rsidRPr="004D5FE5">
        <w:rPr>
          <w:rFonts w:asciiTheme="minorHAnsi" w:eastAsia="Calibri" w:hAnsiTheme="minorHAnsi" w:cstheme="minorHAnsi"/>
          <w:b/>
          <w:iCs/>
          <w:sz w:val="28"/>
          <w:u w:val="single"/>
        </w:rPr>
        <w:t>50 percent higher</w:t>
      </w:r>
      <w:r w:rsidRPr="004D5FE5">
        <w:rPr>
          <w:rFonts w:asciiTheme="minorHAnsi" w:eastAsia="Calibri" w:hAnsiTheme="minorHAnsi" w:cstheme="minorHAnsi"/>
          <w:u w:val="single"/>
        </w:rPr>
        <w:t xml:space="preserve"> than average pr</w:t>
      </w:r>
      <w:r w:rsidRPr="006B6ABB">
        <w:rPr>
          <w:rFonts w:asciiTheme="minorHAnsi" w:eastAsia="Calibri" w:hAnsiTheme="minorHAnsi" w:cstheme="minorHAnsi"/>
          <w:u w:val="single"/>
        </w:rPr>
        <w:t>ivate-sector compensation.</w:t>
      </w:r>
      <w:r w:rsidRPr="006B6ABB">
        <w:rPr>
          <w:rFonts w:asciiTheme="minorHAnsi" w:eastAsia="Calibri" w:hAnsiTheme="minorHAnsi" w:cstheme="minorHAnsi"/>
          <w:sz w:val="16"/>
        </w:rPr>
        <w:t xml:space="preserve"> The vast majority of </w:t>
      </w:r>
      <w:r w:rsidRPr="006B6ABB">
        <w:rPr>
          <w:rFonts w:asciiTheme="minorHAnsi" w:eastAsia="Calibri" w:hAnsiTheme="minorHAnsi" w:cstheme="minorHAnsi"/>
          <w:u w:val="single"/>
        </w:rPr>
        <w:t>federal employees are white-collar workers with bachelor’s degrees</w:t>
      </w:r>
      <w:r w:rsidRPr="006B6ABB">
        <w:rPr>
          <w:rFonts w:asciiTheme="minorHAnsi" w:eastAsia="Calibri" w:hAnsiTheme="minorHAnsi" w:cstheme="minorHAnsi"/>
          <w:sz w:val="16"/>
        </w:rPr>
        <w:t>. They are hardly an oppressed group.</w:t>
      </w:r>
    </w:p>
    <w:p w14:paraId="4161D85E"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In his executive order, </w:t>
      </w:r>
      <w:r w:rsidRPr="006B6ABB">
        <w:rPr>
          <w:rFonts w:asciiTheme="minorHAnsi" w:eastAsia="Calibri" w:hAnsiTheme="minorHAnsi" w:cstheme="minorHAnsi"/>
          <w:u w:val="single"/>
        </w:rPr>
        <w:t xml:space="preserve">the president invoked a section of civil service law that allows him to </w:t>
      </w:r>
      <w:r w:rsidRPr="006B6ABB">
        <w:rPr>
          <w:rFonts w:asciiTheme="minorHAnsi" w:eastAsia="Calibri" w:hAnsiTheme="minorHAnsi" w:cstheme="minorHAnsi"/>
          <w:b/>
          <w:iCs/>
          <w:sz w:val="28"/>
          <w:u w:val="single"/>
        </w:rPr>
        <w:t>stop collective bargaining</w:t>
      </w:r>
      <w:r w:rsidRPr="006B6ABB">
        <w:rPr>
          <w:rFonts w:asciiTheme="minorHAnsi" w:eastAsia="Calibri" w:hAnsiTheme="minorHAnsi" w:cstheme="minorHAnsi"/>
          <w:sz w:val="16"/>
        </w:rPr>
        <w:t xml:space="preserve"> </w:t>
      </w:r>
      <w:r w:rsidRPr="006B6ABB">
        <w:rPr>
          <w:rFonts w:asciiTheme="minorHAnsi" w:eastAsia="Calibri" w:hAnsiTheme="minorHAnsi" w:cstheme="minorHAnsi"/>
          <w:u w:val="single"/>
        </w:rPr>
        <w:t xml:space="preserve">if he determines that an agency “has as a primary function intelligence, counterintelligence, investigative, or </w:t>
      </w:r>
      <w:r w:rsidRPr="006B6ABB">
        <w:rPr>
          <w:rFonts w:asciiTheme="minorHAnsi" w:eastAsia="Calibri" w:hAnsiTheme="minorHAnsi" w:cstheme="minorHAnsi"/>
          <w:b/>
          <w:iCs/>
          <w:sz w:val="28"/>
          <w:u w:val="single"/>
        </w:rPr>
        <w:t>national security</w:t>
      </w:r>
      <w:r w:rsidRPr="006B6ABB">
        <w:rPr>
          <w:rFonts w:asciiTheme="minorHAnsi" w:eastAsia="Calibri" w:hAnsiTheme="minorHAnsi" w:cstheme="minorHAnsi"/>
          <w:sz w:val="16"/>
        </w:rPr>
        <w:t xml:space="preserve"> </w:t>
      </w:r>
      <w:r w:rsidRPr="006B6ABB">
        <w:rPr>
          <w:rFonts w:asciiTheme="minorHAnsi" w:eastAsia="Calibri" w:hAnsiTheme="minorHAnsi" w:cstheme="minorHAnsi"/>
          <w:u w:val="single"/>
        </w:rPr>
        <w:t>work</w:t>
      </w:r>
      <w:r w:rsidRPr="004D5FE5">
        <w:rPr>
          <w:rFonts w:asciiTheme="minorHAnsi" w:eastAsia="Calibri" w:hAnsiTheme="minorHAnsi" w:cstheme="minorHAnsi"/>
          <w:u w:val="single"/>
        </w:rPr>
        <w:t>.”</w:t>
      </w:r>
      <w:r w:rsidRPr="004D5FE5">
        <w:rPr>
          <w:rFonts w:asciiTheme="minorHAnsi" w:eastAsia="Calibri" w:hAnsiTheme="minorHAnsi" w:cstheme="minorHAnsi"/>
          <w:sz w:val="16"/>
        </w:rPr>
        <w:t xml:space="preserve"> </w:t>
      </w:r>
      <w:r w:rsidRPr="004D5FE5">
        <w:rPr>
          <w:rFonts w:asciiTheme="minorHAnsi" w:eastAsia="Calibri" w:hAnsiTheme="minorHAnsi" w:cstheme="minorHAnsi"/>
          <w:b/>
          <w:iCs/>
          <w:sz w:val="28"/>
          <w:u w:val="single"/>
        </w:rPr>
        <w:t>Most</w:t>
      </w:r>
      <w:r w:rsidRPr="004D5FE5">
        <w:rPr>
          <w:rFonts w:asciiTheme="minorHAnsi" w:eastAsia="Calibri" w:hAnsiTheme="minorHAnsi" w:cstheme="minorHAnsi"/>
          <w:sz w:val="16"/>
        </w:rPr>
        <w:t xml:space="preserve"> of the largest </w:t>
      </w:r>
      <w:r w:rsidRPr="004D5FE5">
        <w:rPr>
          <w:rFonts w:asciiTheme="minorHAnsi" w:eastAsia="Calibri" w:hAnsiTheme="minorHAnsi" w:cstheme="minorHAnsi"/>
          <w:b/>
          <w:iCs/>
          <w:sz w:val="28"/>
          <w:u w:val="single"/>
        </w:rPr>
        <w:t>departments</w:t>
      </w:r>
      <w:r w:rsidRPr="004D5FE5">
        <w:rPr>
          <w:rFonts w:asciiTheme="minorHAnsi" w:eastAsia="Calibri" w:hAnsiTheme="minorHAnsi" w:cstheme="minorHAnsi"/>
          <w:sz w:val="16"/>
        </w:rPr>
        <w:t xml:space="preserve"> named in the order </w:t>
      </w:r>
      <w:r w:rsidRPr="004D5FE5">
        <w:rPr>
          <w:rFonts w:asciiTheme="minorHAnsi" w:eastAsia="Calibri" w:hAnsiTheme="minorHAnsi" w:cstheme="minorHAnsi"/>
          <w:b/>
          <w:iCs/>
          <w:sz w:val="28"/>
          <w:u w:val="single"/>
        </w:rPr>
        <w:t>fit that</w:t>
      </w:r>
      <w:r w:rsidRPr="004D5FE5">
        <w:rPr>
          <w:rFonts w:asciiTheme="minorHAnsi" w:eastAsia="Calibri" w:hAnsiTheme="minorHAnsi" w:cstheme="minorHAnsi"/>
          <w:sz w:val="16"/>
        </w:rPr>
        <w:t xml:space="preserve"> description, </w:t>
      </w:r>
      <w:r w:rsidRPr="004D5FE5">
        <w:rPr>
          <w:rFonts w:asciiTheme="minorHAnsi" w:eastAsia="Calibri" w:hAnsiTheme="minorHAnsi" w:cstheme="minorHAnsi"/>
          <w:u w:val="single"/>
        </w:rPr>
        <w:t xml:space="preserve">including the </w:t>
      </w:r>
      <w:r w:rsidRPr="004D5FE5">
        <w:rPr>
          <w:rFonts w:asciiTheme="minorHAnsi" w:eastAsia="Calibri" w:hAnsiTheme="minorHAnsi" w:cstheme="minorHAnsi"/>
          <w:b/>
          <w:iCs/>
          <w:sz w:val="28"/>
          <w:u w:val="single"/>
        </w:rPr>
        <w:t>D</w:t>
      </w:r>
      <w:r w:rsidRPr="004D5FE5">
        <w:rPr>
          <w:rFonts w:asciiTheme="minorHAnsi" w:eastAsia="Calibri" w:hAnsiTheme="minorHAnsi" w:cstheme="minorHAnsi"/>
          <w:u w:val="single"/>
        </w:rPr>
        <w:t xml:space="preserve">epartment </w:t>
      </w:r>
      <w:r w:rsidRPr="004D5FE5">
        <w:rPr>
          <w:rFonts w:asciiTheme="minorHAnsi" w:eastAsia="Calibri" w:hAnsiTheme="minorHAnsi" w:cstheme="minorHAnsi"/>
          <w:b/>
          <w:iCs/>
          <w:sz w:val="28"/>
          <w:u w:val="single"/>
        </w:rPr>
        <w:t>o</w:t>
      </w:r>
      <w:r w:rsidRPr="004D5FE5">
        <w:rPr>
          <w:rFonts w:asciiTheme="minorHAnsi" w:eastAsia="Calibri" w:hAnsiTheme="minorHAnsi" w:cstheme="minorHAnsi"/>
          <w:u w:val="single"/>
        </w:rPr>
        <w:t xml:space="preserve">f </w:t>
      </w:r>
      <w:r w:rsidRPr="004D5FE5">
        <w:rPr>
          <w:rFonts w:asciiTheme="minorHAnsi" w:eastAsia="Calibri" w:hAnsiTheme="minorHAnsi" w:cstheme="minorHAnsi"/>
          <w:b/>
          <w:iCs/>
          <w:sz w:val="28"/>
          <w:u w:val="single"/>
        </w:rPr>
        <w:t>D</w:t>
      </w:r>
      <w:r w:rsidRPr="004D5FE5">
        <w:rPr>
          <w:rFonts w:asciiTheme="minorHAnsi" w:eastAsia="Calibri" w:hAnsiTheme="minorHAnsi" w:cstheme="minorHAnsi"/>
          <w:u w:val="single"/>
        </w:rPr>
        <w:t>efense</w:t>
      </w:r>
      <w:r w:rsidRPr="004D5FE5">
        <w:rPr>
          <w:rFonts w:asciiTheme="minorHAnsi" w:eastAsia="Calibri" w:hAnsiTheme="minorHAnsi" w:cstheme="minorHAnsi"/>
          <w:sz w:val="16"/>
        </w:rPr>
        <w:t xml:space="preserve">, much of the </w:t>
      </w:r>
      <w:r w:rsidRPr="004D5FE5">
        <w:rPr>
          <w:rFonts w:asciiTheme="minorHAnsi" w:eastAsia="Calibri" w:hAnsiTheme="minorHAnsi" w:cstheme="minorHAnsi"/>
          <w:b/>
          <w:iCs/>
          <w:sz w:val="28"/>
          <w:u w:val="single"/>
        </w:rPr>
        <w:t>D</w:t>
      </w:r>
      <w:r w:rsidRPr="004D5FE5">
        <w:rPr>
          <w:rFonts w:asciiTheme="minorHAnsi" w:eastAsia="Calibri" w:hAnsiTheme="minorHAnsi" w:cstheme="minorHAnsi"/>
          <w:sz w:val="16"/>
        </w:rPr>
        <w:t xml:space="preserve">epartment </w:t>
      </w:r>
      <w:r w:rsidRPr="004D5FE5">
        <w:rPr>
          <w:rFonts w:asciiTheme="minorHAnsi" w:eastAsia="Calibri" w:hAnsiTheme="minorHAnsi" w:cstheme="minorHAnsi"/>
          <w:u w:val="single"/>
        </w:rPr>
        <w:t>of</w:t>
      </w:r>
      <w:r w:rsidRPr="004D5FE5">
        <w:rPr>
          <w:rFonts w:asciiTheme="minorHAnsi" w:eastAsia="Calibri" w:hAnsiTheme="minorHAnsi" w:cstheme="minorHAnsi"/>
          <w:sz w:val="16"/>
        </w:rPr>
        <w:t xml:space="preserve"> </w:t>
      </w:r>
      <w:r w:rsidRPr="004D5FE5">
        <w:rPr>
          <w:rFonts w:asciiTheme="minorHAnsi" w:eastAsia="Calibri" w:hAnsiTheme="minorHAnsi" w:cstheme="minorHAnsi"/>
          <w:b/>
          <w:iCs/>
          <w:sz w:val="28"/>
          <w:u w:val="single"/>
        </w:rPr>
        <w:t>H</w:t>
      </w:r>
      <w:r w:rsidRPr="004D5FE5">
        <w:rPr>
          <w:rFonts w:asciiTheme="minorHAnsi" w:eastAsia="Calibri" w:hAnsiTheme="minorHAnsi" w:cstheme="minorHAnsi"/>
          <w:sz w:val="16"/>
        </w:rPr>
        <w:t xml:space="preserve">omeland </w:t>
      </w:r>
      <w:r w:rsidRPr="004D5FE5">
        <w:rPr>
          <w:rFonts w:asciiTheme="minorHAnsi" w:eastAsia="Calibri" w:hAnsiTheme="minorHAnsi" w:cstheme="minorHAnsi"/>
          <w:b/>
          <w:iCs/>
          <w:sz w:val="28"/>
          <w:u w:val="single"/>
        </w:rPr>
        <w:t>S</w:t>
      </w:r>
      <w:r w:rsidRPr="004D5FE5">
        <w:rPr>
          <w:rFonts w:asciiTheme="minorHAnsi" w:eastAsia="Calibri" w:hAnsiTheme="minorHAnsi" w:cstheme="minorHAnsi"/>
          <w:sz w:val="16"/>
        </w:rPr>
        <w:t xml:space="preserve">ecurity, and </w:t>
      </w:r>
      <w:r w:rsidRPr="004D5FE5">
        <w:rPr>
          <w:rFonts w:asciiTheme="minorHAnsi" w:eastAsia="Calibri" w:hAnsiTheme="minorHAnsi" w:cstheme="minorHAnsi"/>
          <w:u w:val="single"/>
        </w:rPr>
        <w:t xml:space="preserve">the </w:t>
      </w:r>
      <w:r w:rsidRPr="004D5FE5">
        <w:rPr>
          <w:rFonts w:asciiTheme="minorHAnsi" w:eastAsia="Calibri" w:hAnsiTheme="minorHAnsi" w:cstheme="minorHAnsi"/>
          <w:b/>
          <w:iCs/>
          <w:sz w:val="28"/>
          <w:u w:val="single"/>
        </w:rPr>
        <w:t>D</w:t>
      </w:r>
      <w:r w:rsidRPr="004D5FE5">
        <w:rPr>
          <w:rFonts w:asciiTheme="minorHAnsi" w:eastAsia="Calibri" w:hAnsiTheme="minorHAnsi" w:cstheme="minorHAnsi"/>
          <w:u w:val="single"/>
        </w:rPr>
        <w:t xml:space="preserve">epartment </w:t>
      </w:r>
      <w:r w:rsidRPr="004D5FE5">
        <w:rPr>
          <w:rFonts w:asciiTheme="minorHAnsi" w:eastAsia="Calibri" w:hAnsiTheme="minorHAnsi" w:cstheme="minorHAnsi"/>
          <w:b/>
          <w:iCs/>
          <w:sz w:val="28"/>
          <w:u w:val="single"/>
        </w:rPr>
        <w:t>o</w:t>
      </w:r>
      <w:r w:rsidRPr="004D5FE5">
        <w:rPr>
          <w:rFonts w:asciiTheme="minorHAnsi" w:eastAsia="Calibri" w:hAnsiTheme="minorHAnsi" w:cstheme="minorHAnsi"/>
          <w:u w:val="single"/>
        </w:rPr>
        <w:t xml:space="preserve">f </w:t>
      </w:r>
      <w:r w:rsidRPr="004D5FE5">
        <w:rPr>
          <w:rFonts w:asciiTheme="minorHAnsi" w:eastAsia="Calibri" w:hAnsiTheme="minorHAnsi" w:cstheme="minorHAnsi"/>
          <w:b/>
          <w:iCs/>
          <w:sz w:val="28"/>
          <w:u w:val="single"/>
        </w:rPr>
        <w:t>E</w:t>
      </w:r>
      <w:r w:rsidRPr="004D5FE5">
        <w:rPr>
          <w:rFonts w:asciiTheme="minorHAnsi" w:eastAsia="Calibri" w:hAnsiTheme="minorHAnsi" w:cstheme="minorHAnsi"/>
          <w:u w:val="single"/>
        </w:rPr>
        <w:t>nergy, which focuses heavily on defense and nuclear issues. The legal basis for Trump’s action in these cases is solid</w:t>
      </w:r>
      <w:r w:rsidRPr="004D5FE5">
        <w:rPr>
          <w:rFonts w:asciiTheme="minorHAnsi" w:eastAsia="Calibri" w:hAnsiTheme="minorHAnsi" w:cstheme="minorHAnsi"/>
          <w:sz w:val="16"/>
        </w:rPr>
        <w:t>.</w:t>
      </w:r>
    </w:p>
    <w:p w14:paraId="61B6692F" w14:textId="77777777" w:rsidR="001D702F" w:rsidRPr="006B6ABB" w:rsidRDefault="001D702F" w:rsidP="001D702F">
      <w:pPr>
        <w:keepNext/>
        <w:keepLines/>
        <w:spacing w:before="40" w:after="0" w:line="256" w:lineRule="auto"/>
        <w:outlineLvl w:val="3"/>
        <w:rPr>
          <w:rFonts w:asciiTheme="minorHAnsi" w:eastAsia="Times New Roman" w:hAnsiTheme="minorHAnsi" w:cstheme="minorHAnsi"/>
          <w:b/>
          <w:iCs/>
          <w:sz w:val="26"/>
        </w:rPr>
      </w:pPr>
      <w:r w:rsidRPr="006B6ABB">
        <w:rPr>
          <w:rFonts w:asciiTheme="minorHAnsi" w:eastAsia="Times New Roman" w:hAnsiTheme="minorHAnsi" w:cstheme="minorHAnsi"/>
          <w:b/>
          <w:iCs/>
          <w:sz w:val="26"/>
        </w:rPr>
        <w:lastRenderedPageBreak/>
        <w:t xml:space="preserve">Only </w:t>
      </w:r>
      <w:r w:rsidRPr="006B6ABB">
        <w:rPr>
          <w:rFonts w:asciiTheme="minorHAnsi" w:eastAsia="Times New Roman" w:hAnsiTheme="minorHAnsi" w:cstheme="minorHAnsi"/>
          <w:b/>
          <w:iCs/>
          <w:sz w:val="26"/>
          <w:u w:val="single"/>
        </w:rPr>
        <w:t>six percent</w:t>
      </w:r>
      <w:r w:rsidRPr="006B6ABB">
        <w:rPr>
          <w:rFonts w:asciiTheme="minorHAnsi" w:eastAsia="Times New Roman" w:hAnsiTheme="minorHAnsi" w:cstheme="minorHAnsi"/>
          <w:b/>
          <w:iCs/>
          <w:sz w:val="26"/>
        </w:rPr>
        <w:t xml:space="preserve"> voted to certify their own unions.</w:t>
      </w:r>
    </w:p>
    <w:p w14:paraId="2DEE2484" w14:textId="77777777" w:rsidR="001D702F" w:rsidRPr="006B6ABB" w:rsidRDefault="001D702F" w:rsidP="001D702F">
      <w:pPr>
        <w:spacing w:line="256" w:lineRule="auto"/>
        <w:rPr>
          <w:rFonts w:asciiTheme="minorHAnsi" w:eastAsia="Calibri" w:hAnsiTheme="minorHAnsi" w:cstheme="minorHAnsi"/>
        </w:rPr>
      </w:pPr>
      <w:r w:rsidRPr="006B6ABB">
        <w:rPr>
          <w:rFonts w:asciiTheme="minorHAnsi" w:eastAsia="Calibri" w:hAnsiTheme="minorHAnsi" w:cstheme="minorHAnsi"/>
        </w:rPr>
        <w:t xml:space="preserve">Judge </w:t>
      </w:r>
      <w:r w:rsidRPr="006B6ABB">
        <w:rPr>
          <w:rFonts w:asciiTheme="minorHAnsi" w:eastAsia="Calibri" w:hAnsiTheme="minorHAnsi" w:cstheme="minorHAnsi"/>
          <w:b/>
          <w:bCs/>
          <w:sz w:val="26"/>
        </w:rPr>
        <w:t xml:space="preserve">Glock </w:t>
      </w:r>
      <w:r w:rsidRPr="006B6ABB">
        <w:rPr>
          <w:rFonts w:asciiTheme="minorHAnsi" w:eastAsia="Calibri" w:hAnsiTheme="minorHAnsi" w:cstheme="minorHAnsi"/>
        </w:rPr>
        <w:t>and Renu</w:t>
      </w:r>
      <w:r w:rsidRPr="006B6ABB">
        <w:rPr>
          <w:rFonts w:asciiTheme="minorHAnsi" w:eastAsia="Calibri" w:hAnsiTheme="minorHAnsi" w:cstheme="minorHAnsi"/>
          <w:b/>
          <w:bCs/>
          <w:sz w:val="26"/>
        </w:rPr>
        <w:t xml:space="preserve"> Mukherjee 25</w:t>
      </w:r>
      <w:r w:rsidRPr="006B6ABB">
        <w:rPr>
          <w:rFonts w:asciiTheme="minorHAnsi" w:eastAsia="Calibri" w:hAnsiTheme="minorHAnsi" w:cstheme="minorHAnsi"/>
        </w:rPr>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23FB99C5"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Federal Options for Union Reform </w:t>
      </w:r>
    </w:p>
    <w:p w14:paraId="0646EECA"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Although </w:t>
      </w:r>
      <w:r w:rsidRPr="006B6ABB">
        <w:rPr>
          <w:rFonts w:asciiTheme="minorHAnsi" w:eastAsia="Calibri" w:hAnsiTheme="minorHAnsi" w:cstheme="minorHAnsi"/>
          <w:b/>
          <w:iCs/>
          <w:sz w:val="28"/>
          <w:u w:val="single"/>
        </w:rPr>
        <w:t>collective bargaining</w:t>
      </w:r>
      <w:r w:rsidRPr="006B6ABB">
        <w:rPr>
          <w:rFonts w:asciiTheme="minorHAnsi" w:eastAsia="Calibri" w:hAnsiTheme="minorHAnsi" w:cstheme="minorHAnsi"/>
          <w:u w:val="single"/>
        </w:rPr>
        <w:t xml:space="preserve"> was </w:t>
      </w:r>
      <w:r w:rsidRPr="006B6ABB">
        <w:rPr>
          <w:rFonts w:asciiTheme="minorHAnsi" w:eastAsia="Calibri" w:hAnsiTheme="minorHAnsi" w:cstheme="minorHAnsi"/>
          <w:b/>
          <w:iCs/>
          <w:sz w:val="28"/>
          <w:u w:val="single"/>
        </w:rPr>
        <w:t>not</w:t>
      </w:r>
      <w:r w:rsidRPr="006B6ABB">
        <w:rPr>
          <w:rFonts w:asciiTheme="minorHAnsi" w:eastAsia="Calibri" w:hAnsiTheme="minorHAnsi" w:cstheme="minorHAnsi"/>
          <w:u w:val="single"/>
        </w:rPr>
        <w:t xml:space="preserve"> made </w:t>
      </w:r>
      <w:r w:rsidRPr="006B6ABB">
        <w:rPr>
          <w:rFonts w:asciiTheme="minorHAnsi" w:eastAsia="Calibri" w:hAnsiTheme="minorHAnsi" w:cstheme="minorHAnsi"/>
          <w:b/>
          <w:iCs/>
          <w:sz w:val="28"/>
          <w:u w:val="single"/>
        </w:rPr>
        <w:t>official</w:t>
      </w:r>
      <w:r w:rsidRPr="006B6ABB">
        <w:rPr>
          <w:rFonts w:asciiTheme="minorHAnsi" w:eastAsia="Calibri" w:hAnsiTheme="minorHAnsi" w:cstheme="minorHAnsi"/>
          <w:u w:val="single"/>
        </w:rPr>
        <w:t xml:space="preserve"> in the federal workforce until </w:t>
      </w:r>
      <w:r w:rsidRPr="006B6ABB">
        <w:rPr>
          <w:rFonts w:asciiTheme="minorHAnsi" w:eastAsia="Calibri" w:hAnsiTheme="minorHAnsi" w:cstheme="minorHAnsi"/>
          <w:b/>
          <w:iCs/>
          <w:sz w:val="28"/>
          <w:u w:val="single"/>
        </w:rPr>
        <w:t>recently</w:t>
      </w:r>
      <w:r w:rsidRPr="006B6ABB">
        <w:rPr>
          <w:rFonts w:asciiTheme="minorHAnsi" w:eastAsia="Calibri" w:hAnsiTheme="minorHAnsi" w:cstheme="minorHAnsi"/>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431DE4">
        <w:rPr>
          <w:rFonts w:asciiTheme="minorHAnsi" w:eastAsia="Calibri" w:hAnsiTheme="minorHAnsi" w:cstheme="minorHAnsi"/>
          <w:b/>
          <w:iCs/>
          <w:sz w:val="28"/>
          <w:highlight w:val="cyan"/>
          <w:u w:val="single"/>
        </w:rPr>
        <w:t>unions</w:t>
      </w:r>
      <w:r w:rsidRPr="006B6ABB">
        <w:rPr>
          <w:rFonts w:asciiTheme="minorHAnsi" w:eastAsia="Calibri" w:hAnsiTheme="minorHAnsi" w:cstheme="minorHAnsi"/>
          <w:sz w:val="16"/>
        </w:rPr>
        <w:t xml:space="preserve"> to be one of the most important forces in shaping the nature of the civil service system, typically in ways that </w:t>
      </w:r>
      <w:r w:rsidRPr="00431DE4">
        <w:rPr>
          <w:rFonts w:asciiTheme="minorHAnsi" w:eastAsia="Calibri" w:hAnsiTheme="minorHAnsi" w:cstheme="minorHAnsi"/>
          <w:b/>
          <w:iCs/>
          <w:sz w:val="28"/>
          <w:highlight w:val="cyan"/>
          <w:u w:val="single"/>
        </w:rPr>
        <w:t>counteract productivity</w:t>
      </w:r>
      <w:r w:rsidRPr="006B6ABB">
        <w:rPr>
          <w:rFonts w:asciiTheme="minorHAnsi" w:eastAsia="Calibri" w:hAnsiTheme="minorHAnsi" w:cstheme="minorHAnsi"/>
          <w:sz w:val="16"/>
        </w:rPr>
        <w:t xml:space="preserve">.139 </w:t>
      </w:r>
    </w:p>
    <w:p w14:paraId="6A437526"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It was Title VII of the 1978 CSRA, also known as the Federal Service Labor-Management Relations Statute (</w:t>
      </w:r>
      <w:r w:rsidRPr="006B6ABB">
        <w:rPr>
          <w:rFonts w:asciiTheme="minorHAnsi" w:eastAsia="Calibri" w:hAnsiTheme="minorHAnsi" w:cstheme="minorHAnsi"/>
          <w:b/>
          <w:iCs/>
          <w:sz w:val="28"/>
          <w:u w:val="single"/>
        </w:rPr>
        <w:t>FSLMRS</w:t>
      </w:r>
      <w:r w:rsidRPr="006B6ABB">
        <w:rPr>
          <w:rFonts w:asciiTheme="minorHAnsi" w:eastAsia="Calibri" w:hAnsiTheme="minorHAnsi" w:cstheme="minorHAnsi"/>
          <w:sz w:val="16"/>
        </w:rPr>
        <w:t xml:space="preserve">), </w:t>
      </w:r>
      <w:r w:rsidRPr="006B6ABB">
        <w:rPr>
          <w:rFonts w:asciiTheme="minorHAnsi" w:eastAsia="Calibri" w:hAnsiTheme="minorHAnsi" w:cstheme="minorHAnsi"/>
          <w:u w:val="single"/>
        </w:rPr>
        <w:t xml:space="preserve">that enshrined organizing and </w:t>
      </w:r>
      <w:r w:rsidRPr="006B6ABB">
        <w:rPr>
          <w:rFonts w:asciiTheme="minorHAnsi" w:eastAsia="Calibri" w:hAnsiTheme="minorHAnsi" w:cstheme="minorHAnsi"/>
          <w:b/>
          <w:iCs/>
          <w:sz w:val="28"/>
          <w:u w:val="single"/>
        </w:rPr>
        <w:t>collective bargaining rights</w:t>
      </w:r>
      <w:r w:rsidRPr="006B6ABB">
        <w:rPr>
          <w:rFonts w:asciiTheme="minorHAnsi" w:eastAsia="Calibri" w:hAnsiTheme="minorHAnsi" w:cstheme="minorHAnsi"/>
          <w:u w:val="single"/>
        </w:rPr>
        <w:t xml:space="preserve"> of federal workers into law. </w:t>
      </w:r>
      <w:r w:rsidRPr="006B6ABB">
        <w:rPr>
          <w:rFonts w:asciiTheme="minorHAnsi" w:eastAsia="Calibri" w:hAnsiTheme="minorHAnsi" w:cstheme="minorHAnsi"/>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38F234BB"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6B6ABB">
        <w:rPr>
          <w:rFonts w:asciiTheme="minorHAnsi" w:eastAsia="Calibri" w:hAnsiTheme="minorHAnsi" w:cstheme="minorHAnsi"/>
          <w:u w:val="single"/>
        </w:rPr>
        <w:t xml:space="preserve">In </w:t>
      </w:r>
      <w:r w:rsidRPr="006B6ABB">
        <w:rPr>
          <w:rFonts w:asciiTheme="minorHAnsi" w:eastAsia="Calibri" w:hAnsiTheme="minorHAnsi" w:cstheme="minorHAnsi"/>
          <w:b/>
          <w:iCs/>
          <w:sz w:val="28"/>
          <w:u w:val="single"/>
        </w:rPr>
        <w:t>practice</w:t>
      </w:r>
      <w:r w:rsidRPr="006B6ABB">
        <w:rPr>
          <w:rFonts w:asciiTheme="minorHAnsi" w:eastAsia="Calibri" w:hAnsiTheme="minorHAnsi" w:cstheme="minorHAnsi"/>
          <w:u w:val="single"/>
        </w:rPr>
        <w:t xml:space="preserve">, there has been </w:t>
      </w:r>
      <w:r w:rsidRPr="006B6ABB">
        <w:rPr>
          <w:rFonts w:asciiTheme="minorHAnsi" w:eastAsia="Calibri" w:hAnsiTheme="minorHAnsi" w:cstheme="minorHAnsi"/>
          <w:b/>
          <w:iCs/>
          <w:sz w:val="28"/>
          <w:u w:val="single"/>
        </w:rPr>
        <w:t xml:space="preserve">no </w:t>
      </w:r>
      <w:r w:rsidRPr="00431DE4">
        <w:rPr>
          <w:rFonts w:asciiTheme="minorHAnsi" w:eastAsia="Calibri" w:hAnsiTheme="minorHAnsi" w:cstheme="minorHAnsi"/>
          <w:b/>
          <w:iCs/>
          <w:sz w:val="28"/>
          <w:highlight w:val="cyan"/>
          <w:u w:val="single"/>
        </w:rPr>
        <w:t>attempt</w:t>
      </w:r>
      <w:r w:rsidRPr="00431DE4">
        <w:rPr>
          <w:rFonts w:asciiTheme="minorHAnsi" w:eastAsia="Calibri" w:hAnsiTheme="minorHAnsi" w:cstheme="minorHAnsi"/>
          <w:highlight w:val="cyan"/>
          <w:u w:val="single"/>
        </w:rPr>
        <w:t xml:space="preserve"> to ensure </w:t>
      </w:r>
      <w:r w:rsidRPr="00431DE4">
        <w:rPr>
          <w:rFonts w:asciiTheme="minorHAnsi" w:eastAsia="Calibri" w:hAnsiTheme="minorHAnsi" w:cstheme="minorHAnsi"/>
          <w:b/>
          <w:iCs/>
          <w:sz w:val="28"/>
          <w:highlight w:val="cyan"/>
          <w:u w:val="single"/>
        </w:rPr>
        <w:t>CBAs</w:t>
      </w:r>
      <w:r w:rsidRPr="00431DE4">
        <w:rPr>
          <w:rFonts w:asciiTheme="minorHAnsi" w:eastAsia="Calibri" w:hAnsiTheme="minorHAnsi" w:cstheme="minorHAnsi"/>
          <w:highlight w:val="cyan"/>
          <w:u w:val="single"/>
        </w:rPr>
        <w:t xml:space="preserve"> are promoting</w:t>
      </w:r>
      <w:r w:rsidRPr="006B6ABB">
        <w:rPr>
          <w:rFonts w:asciiTheme="minorHAnsi" w:eastAsia="Calibri" w:hAnsiTheme="minorHAnsi" w:cstheme="minorHAnsi"/>
          <w:u w:val="single"/>
        </w:rPr>
        <w:t xml:space="preserve"> </w:t>
      </w:r>
      <w:r w:rsidRPr="006B6ABB">
        <w:rPr>
          <w:rFonts w:asciiTheme="minorHAnsi" w:eastAsia="Calibri" w:hAnsiTheme="minorHAnsi" w:cstheme="minorHAnsi"/>
          <w:b/>
          <w:iCs/>
          <w:sz w:val="28"/>
          <w:u w:val="single"/>
        </w:rPr>
        <w:t xml:space="preserve">more </w:t>
      </w:r>
      <w:r w:rsidRPr="00431DE4">
        <w:rPr>
          <w:rFonts w:asciiTheme="minorHAnsi" w:eastAsia="Calibri" w:hAnsiTheme="minorHAnsi" w:cstheme="minorHAnsi"/>
          <w:b/>
          <w:iCs/>
          <w:sz w:val="28"/>
          <w:highlight w:val="cyan"/>
          <w:u w:val="single"/>
        </w:rPr>
        <w:t>efficient</w:t>
      </w:r>
      <w:r w:rsidRPr="006B6ABB">
        <w:rPr>
          <w:rFonts w:asciiTheme="minorHAnsi" w:eastAsia="Calibri" w:hAnsiTheme="minorHAnsi" w:cstheme="minorHAnsi"/>
          <w:b/>
          <w:iCs/>
          <w:sz w:val="28"/>
          <w:u w:val="single"/>
        </w:rPr>
        <w:t xml:space="preserve"> </w:t>
      </w:r>
      <w:r w:rsidRPr="00566E33">
        <w:rPr>
          <w:rFonts w:asciiTheme="minorHAnsi" w:eastAsia="Calibri" w:hAnsiTheme="minorHAnsi" w:cstheme="minorHAnsi"/>
          <w:b/>
          <w:iCs/>
          <w:sz w:val="28"/>
          <w:highlight w:val="cyan"/>
          <w:u w:val="single"/>
        </w:rPr>
        <w:t>government</w:t>
      </w:r>
      <w:r w:rsidRPr="006B6ABB">
        <w:rPr>
          <w:rFonts w:asciiTheme="minorHAnsi" w:eastAsia="Calibri" w:hAnsiTheme="minorHAnsi" w:cstheme="minorHAnsi"/>
          <w:u w:val="single"/>
        </w:rPr>
        <w:t>.</w:t>
      </w:r>
    </w:p>
    <w:p w14:paraId="3EDDC26D"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One complaint about existing CBAs is that </w:t>
      </w:r>
      <w:r w:rsidRPr="00431DE4">
        <w:rPr>
          <w:rFonts w:asciiTheme="minorHAnsi" w:eastAsia="Calibri" w:hAnsiTheme="minorHAnsi" w:cstheme="minorHAnsi"/>
          <w:highlight w:val="cyan"/>
          <w:u w:val="single"/>
        </w:rPr>
        <w:t>if an agency changes</w:t>
      </w:r>
      <w:r w:rsidRPr="006B6ABB">
        <w:rPr>
          <w:rFonts w:asciiTheme="minorHAnsi" w:eastAsia="Calibri" w:hAnsiTheme="minorHAnsi" w:cstheme="minorHAnsi"/>
          <w:u w:val="single"/>
        </w:rPr>
        <w:t xml:space="preserve"> a “condition of </w:t>
      </w:r>
      <w:r w:rsidRPr="00431DE4">
        <w:rPr>
          <w:rFonts w:asciiTheme="minorHAnsi" w:eastAsia="Calibri" w:hAnsiTheme="minorHAnsi" w:cstheme="minorHAnsi"/>
          <w:highlight w:val="cyan"/>
          <w:u w:val="single"/>
        </w:rPr>
        <w:t>employment</w:t>
      </w:r>
      <w:r w:rsidRPr="006B6ABB">
        <w:rPr>
          <w:rFonts w:asciiTheme="minorHAnsi" w:eastAsia="Calibri" w:hAnsiTheme="minorHAnsi" w:cstheme="minorHAnsi"/>
          <w:u w:val="single"/>
        </w:rPr>
        <w:t xml:space="preserve">,” the FSLMRS </w:t>
      </w:r>
      <w:r w:rsidRPr="00431DE4">
        <w:rPr>
          <w:rFonts w:asciiTheme="minorHAnsi" w:eastAsia="Calibri" w:hAnsiTheme="minorHAnsi" w:cstheme="minorHAnsi"/>
          <w:b/>
          <w:iCs/>
          <w:sz w:val="28"/>
          <w:highlight w:val="cyan"/>
          <w:u w:val="single"/>
        </w:rPr>
        <w:t>requires</w:t>
      </w:r>
      <w:r w:rsidRPr="006B6ABB">
        <w:rPr>
          <w:rFonts w:asciiTheme="minorHAnsi" w:eastAsia="Calibri" w:hAnsiTheme="minorHAnsi" w:cstheme="minorHAnsi"/>
          <w:u w:val="single"/>
        </w:rPr>
        <w:t xml:space="preserve"> the agency to </w:t>
      </w:r>
      <w:r w:rsidRPr="00431DE4">
        <w:rPr>
          <w:rFonts w:asciiTheme="minorHAnsi" w:eastAsia="Calibri" w:hAnsiTheme="minorHAnsi" w:cstheme="minorHAnsi"/>
          <w:highlight w:val="cyan"/>
          <w:u w:val="single"/>
        </w:rPr>
        <w:t>engage in negotiations</w:t>
      </w:r>
      <w:r w:rsidRPr="006B6ABB">
        <w:rPr>
          <w:rFonts w:asciiTheme="minorHAnsi" w:eastAsia="Calibri" w:hAnsiTheme="minorHAnsi" w:cstheme="minorHAnsi"/>
          <w:u w:val="single"/>
        </w:rPr>
        <w:t xml:space="preserve"> and </w:t>
      </w:r>
      <w:r w:rsidRPr="006B6ABB">
        <w:rPr>
          <w:rFonts w:asciiTheme="minorHAnsi" w:eastAsia="Calibri" w:hAnsiTheme="minorHAnsi" w:cstheme="minorHAnsi"/>
          <w:b/>
          <w:iCs/>
          <w:sz w:val="28"/>
          <w:u w:val="single"/>
        </w:rPr>
        <w:t>bargaining</w:t>
      </w:r>
      <w:r w:rsidRPr="006B6ABB">
        <w:rPr>
          <w:rFonts w:asciiTheme="minorHAnsi" w:eastAsia="Calibri" w:hAnsiTheme="minorHAnsi" w:cstheme="minorHAnsi"/>
          <w:sz w:val="24"/>
          <w:szCs w:val="24"/>
          <w:u w:val="single"/>
        </w:rPr>
        <w:t xml:space="preserve"> </w:t>
      </w:r>
      <w:r w:rsidRPr="006B6ABB">
        <w:rPr>
          <w:rFonts w:asciiTheme="minorHAnsi" w:eastAsia="Calibri" w:hAnsiTheme="minorHAnsi" w:cstheme="minorHAnsi"/>
          <w:u w:val="single"/>
        </w:rPr>
        <w:t>with its union</w:t>
      </w:r>
      <w:r w:rsidRPr="006B6ABB">
        <w:rPr>
          <w:rFonts w:asciiTheme="minorHAnsi" w:eastAsia="Calibri" w:hAnsiTheme="minorHAnsi" w:cstheme="minorHAnsi"/>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6B6ABB">
        <w:rPr>
          <w:rFonts w:asciiTheme="minorHAnsi" w:eastAsia="Calibri" w:hAnsiTheme="minorHAnsi" w:cstheme="minorHAnsi"/>
          <w:u w:val="single"/>
        </w:rPr>
        <w:t xml:space="preserve">even a </w:t>
      </w:r>
      <w:r w:rsidRPr="006B6ABB">
        <w:rPr>
          <w:rFonts w:asciiTheme="minorHAnsi" w:eastAsia="Calibri" w:hAnsiTheme="minorHAnsi" w:cstheme="minorHAnsi"/>
          <w:b/>
          <w:iCs/>
          <w:sz w:val="28"/>
          <w:u w:val="single"/>
        </w:rPr>
        <w:t>long-standing</w:t>
      </w:r>
      <w:r w:rsidRPr="006B6ABB">
        <w:rPr>
          <w:rFonts w:asciiTheme="minorHAnsi" w:eastAsia="Calibri" w:hAnsiTheme="minorHAnsi" w:cstheme="minorHAnsi"/>
          <w:u w:val="single"/>
        </w:rPr>
        <w:t xml:space="preserve"> “past </w:t>
      </w:r>
      <w:r w:rsidRPr="006B6ABB">
        <w:rPr>
          <w:rFonts w:asciiTheme="minorHAnsi" w:eastAsia="Calibri" w:hAnsiTheme="minorHAnsi" w:cstheme="minorHAnsi"/>
          <w:b/>
          <w:iCs/>
          <w:sz w:val="28"/>
          <w:u w:val="single"/>
        </w:rPr>
        <w:t>practice</w:t>
      </w:r>
      <w:r w:rsidRPr="006B6ABB">
        <w:rPr>
          <w:rFonts w:asciiTheme="minorHAnsi" w:eastAsia="Calibri" w:hAnsiTheme="minorHAnsi" w:cstheme="minorHAnsi"/>
          <w:sz w:val="16"/>
        </w:rPr>
        <w:t xml:space="preserve">,” such as the provision of free bottled water or the prices in cafeterias, </w:t>
      </w:r>
      <w:r w:rsidRPr="006B6ABB">
        <w:rPr>
          <w:rFonts w:asciiTheme="minorHAnsi" w:eastAsia="Calibri" w:hAnsiTheme="minorHAnsi" w:cstheme="minorHAnsi"/>
          <w:u w:val="single"/>
        </w:rPr>
        <w:t xml:space="preserve">can become a </w:t>
      </w:r>
      <w:r w:rsidRPr="006B6ABB">
        <w:rPr>
          <w:rFonts w:asciiTheme="minorHAnsi" w:eastAsia="Calibri" w:hAnsiTheme="minorHAnsi" w:cstheme="minorHAnsi"/>
          <w:b/>
          <w:iCs/>
          <w:sz w:val="28"/>
          <w:u w:val="single"/>
        </w:rPr>
        <w:t>condition of employment</w:t>
      </w:r>
      <w:r w:rsidRPr="006B6ABB">
        <w:rPr>
          <w:rFonts w:asciiTheme="minorHAnsi" w:eastAsia="Calibri" w:hAnsiTheme="minorHAnsi" w:cstheme="minorHAnsi"/>
          <w:u w:val="single"/>
        </w:rPr>
        <w:t xml:space="preserve"> and therefore subject to bargaining if changed</w:t>
      </w:r>
      <w:r w:rsidRPr="006B6ABB">
        <w:rPr>
          <w:rFonts w:asciiTheme="minorHAnsi" w:eastAsia="Calibri" w:hAnsiTheme="minorHAnsi" w:cstheme="minorHAnsi"/>
          <w:sz w:val="16"/>
        </w:rPr>
        <w:t xml:space="preserve">.143 </w:t>
      </w:r>
      <w:r w:rsidRPr="006B6ABB">
        <w:rPr>
          <w:rFonts w:asciiTheme="minorHAnsi" w:eastAsia="Calibri" w:hAnsiTheme="minorHAnsi" w:cstheme="minorHAnsi"/>
          <w:u w:val="single"/>
        </w:rPr>
        <w:t>Current CBAs</w:t>
      </w:r>
      <w:r w:rsidRPr="006B6ABB">
        <w:rPr>
          <w:rFonts w:asciiTheme="minorHAnsi" w:eastAsia="Calibri" w:hAnsiTheme="minorHAnsi" w:cstheme="minorHAnsi"/>
          <w:sz w:val="16"/>
        </w:rPr>
        <w:t xml:space="preserve"> also </w:t>
      </w:r>
      <w:r w:rsidRPr="006B6ABB">
        <w:rPr>
          <w:rFonts w:asciiTheme="minorHAnsi" w:eastAsia="Calibri" w:hAnsiTheme="minorHAnsi" w:cstheme="minorHAnsi"/>
          <w:u w:val="single"/>
        </w:rPr>
        <w:t>include provisions for taxpayer-funded “union time”</w:t>
      </w:r>
      <w:r w:rsidRPr="006B6ABB">
        <w:rPr>
          <w:rFonts w:asciiTheme="minorHAnsi" w:eastAsia="Calibri" w:hAnsiTheme="minorHAnsi" w:cstheme="minorHAnsi"/>
          <w:sz w:val="16"/>
        </w:rPr>
        <w:t>: time that federal employees use to represent labor organizations and participate in other non-agency matters during work hours.</w:t>
      </w:r>
    </w:p>
    <w:p w14:paraId="5C7896EE"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u w:val="single"/>
        </w:rPr>
        <w:t xml:space="preserve">The FSLMRS </w:t>
      </w:r>
      <w:r w:rsidRPr="00431DE4">
        <w:rPr>
          <w:rFonts w:asciiTheme="minorHAnsi" w:eastAsia="Calibri" w:hAnsiTheme="minorHAnsi" w:cstheme="minorHAnsi"/>
          <w:b/>
          <w:iCs/>
          <w:sz w:val="28"/>
          <w:highlight w:val="cyan"/>
          <w:u w:val="single"/>
        </w:rPr>
        <w:t>does not require</w:t>
      </w:r>
      <w:r w:rsidRPr="00431DE4">
        <w:rPr>
          <w:rFonts w:asciiTheme="minorHAnsi" w:eastAsia="Calibri" w:hAnsiTheme="minorHAnsi" w:cstheme="minorHAnsi"/>
          <w:highlight w:val="cyan"/>
          <w:u w:val="single"/>
        </w:rPr>
        <w:t xml:space="preserve"> regular</w:t>
      </w:r>
      <w:r w:rsidRPr="006B6ABB">
        <w:rPr>
          <w:rFonts w:asciiTheme="minorHAnsi" w:eastAsia="Calibri" w:hAnsiTheme="minorHAnsi" w:cstheme="minorHAnsi"/>
          <w:u w:val="single"/>
        </w:rPr>
        <w:t xml:space="preserve"> </w:t>
      </w:r>
      <w:r w:rsidRPr="006B6ABB">
        <w:rPr>
          <w:rFonts w:asciiTheme="minorHAnsi" w:eastAsia="Calibri" w:hAnsiTheme="minorHAnsi" w:cstheme="minorHAnsi"/>
          <w:b/>
          <w:iCs/>
          <w:sz w:val="28"/>
          <w:u w:val="single"/>
        </w:rPr>
        <w:t>union</w:t>
      </w:r>
      <w:r w:rsidRPr="006B6ABB">
        <w:rPr>
          <w:rFonts w:asciiTheme="minorHAnsi" w:eastAsia="Calibri" w:hAnsiTheme="minorHAnsi" w:cstheme="minorHAnsi"/>
          <w:u w:val="single"/>
        </w:rPr>
        <w:t xml:space="preserve"> </w:t>
      </w:r>
      <w:r w:rsidRPr="00431DE4">
        <w:rPr>
          <w:rFonts w:asciiTheme="minorHAnsi" w:eastAsia="Calibri" w:hAnsiTheme="minorHAnsi" w:cstheme="minorHAnsi"/>
          <w:highlight w:val="cyan"/>
          <w:u w:val="single"/>
        </w:rPr>
        <w:t xml:space="preserve">recertification </w:t>
      </w:r>
      <w:r w:rsidRPr="00431DE4">
        <w:rPr>
          <w:rFonts w:asciiTheme="minorHAnsi" w:eastAsia="Calibri" w:hAnsiTheme="minorHAnsi" w:cstheme="minorHAnsi"/>
          <w:b/>
          <w:iCs/>
          <w:sz w:val="28"/>
          <w:highlight w:val="cyan"/>
          <w:u w:val="single"/>
        </w:rPr>
        <w:t>elections</w:t>
      </w:r>
      <w:r w:rsidRPr="006B6ABB">
        <w:rPr>
          <w:rFonts w:asciiTheme="minorHAnsi" w:eastAsia="Calibri" w:hAnsiTheme="minorHAnsi" w:cstheme="minorHAnsi"/>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431DE4">
        <w:rPr>
          <w:rFonts w:asciiTheme="minorHAnsi" w:eastAsia="Calibri" w:hAnsiTheme="minorHAnsi" w:cstheme="minorHAnsi"/>
          <w:highlight w:val="cyan"/>
          <w:u w:val="single"/>
        </w:rPr>
        <w:t xml:space="preserve">only </w:t>
      </w:r>
      <w:r w:rsidRPr="00431DE4">
        <w:rPr>
          <w:rFonts w:asciiTheme="minorHAnsi" w:eastAsia="Calibri" w:hAnsiTheme="minorHAnsi" w:cstheme="minorHAnsi"/>
          <w:b/>
          <w:iCs/>
          <w:sz w:val="28"/>
          <w:highlight w:val="cyan"/>
          <w:u w:val="single"/>
        </w:rPr>
        <w:t>6%</w:t>
      </w:r>
      <w:r w:rsidRPr="006B6ABB">
        <w:rPr>
          <w:rFonts w:asciiTheme="minorHAnsi" w:eastAsia="Calibri" w:hAnsiTheme="minorHAnsi" w:cstheme="minorHAnsi"/>
          <w:u w:val="single"/>
        </w:rPr>
        <w:t xml:space="preserve"> of unionized employees </w:t>
      </w:r>
      <w:r w:rsidRPr="00431DE4">
        <w:rPr>
          <w:rFonts w:asciiTheme="minorHAnsi" w:eastAsia="Calibri" w:hAnsiTheme="minorHAnsi" w:cstheme="minorHAnsi"/>
          <w:highlight w:val="cyan"/>
          <w:u w:val="single"/>
        </w:rPr>
        <w:t xml:space="preserve">voted to </w:t>
      </w:r>
      <w:r w:rsidRPr="00431DE4">
        <w:rPr>
          <w:rFonts w:asciiTheme="minorHAnsi" w:eastAsia="Calibri" w:hAnsiTheme="minorHAnsi" w:cstheme="minorHAnsi"/>
          <w:b/>
          <w:iCs/>
          <w:sz w:val="28"/>
          <w:highlight w:val="cyan"/>
          <w:u w:val="single"/>
        </w:rPr>
        <w:t>certify</w:t>
      </w:r>
      <w:r w:rsidRPr="00431DE4">
        <w:rPr>
          <w:rFonts w:asciiTheme="minorHAnsi" w:eastAsia="Calibri" w:hAnsiTheme="minorHAnsi" w:cstheme="minorHAnsi"/>
          <w:highlight w:val="cyan"/>
          <w:u w:val="single"/>
        </w:rPr>
        <w:t xml:space="preserve"> the</w:t>
      </w:r>
      <w:r w:rsidRPr="006B6ABB">
        <w:rPr>
          <w:rFonts w:asciiTheme="minorHAnsi" w:eastAsia="Calibri" w:hAnsiTheme="minorHAnsi" w:cstheme="minorHAnsi"/>
          <w:u w:val="single"/>
        </w:rPr>
        <w:t xml:space="preserve"> </w:t>
      </w:r>
      <w:r w:rsidRPr="00431DE4">
        <w:rPr>
          <w:rFonts w:asciiTheme="minorHAnsi" w:eastAsia="Calibri" w:hAnsiTheme="minorHAnsi" w:cstheme="minorHAnsi"/>
          <w:b/>
          <w:iCs/>
          <w:sz w:val="28"/>
          <w:highlight w:val="cyan"/>
          <w:u w:val="single"/>
        </w:rPr>
        <w:t>unions</w:t>
      </w:r>
      <w:r w:rsidRPr="006B6ABB">
        <w:rPr>
          <w:rFonts w:asciiTheme="minorHAnsi" w:eastAsia="Calibri" w:hAnsiTheme="minorHAnsi" w:cstheme="minorHAnsi"/>
          <w:u w:val="single"/>
        </w:rPr>
        <w:t xml:space="preserve"> that represent them</w:t>
      </w:r>
      <w:r w:rsidRPr="006B6ABB">
        <w:rPr>
          <w:rFonts w:asciiTheme="minorHAnsi" w:eastAsia="Calibri" w:hAnsiTheme="minorHAnsi" w:cstheme="minorHAnsi"/>
          <w:sz w:val="16"/>
        </w:rPr>
        <w:t>.145</w:t>
      </w:r>
    </w:p>
    <w:p w14:paraId="1942FF4E"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u w:val="single"/>
        </w:rPr>
        <w:t>There have been</w:t>
      </w:r>
      <w:r w:rsidRPr="006B6ABB">
        <w:rPr>
          <w:rFonts w:asciiTheme="minorHAnsi" w:eastAsia="Calibri" w:hAnsiTheme="minorHAnsi" w:cstheme="minorHAnsi"/>
          <w:sz w:val="16"/>
        </w:rPr>
        <w:t xml:space="preserve"> some </w:t>
      </w:r>
      <w:r w:rsidRPr="006B6ABB">
        <w:rPr>
          <w:rFonts w:asciiTheme="minorHAnsi" w:eastAsia="Calibri" w:hAnsiTheme="minorHAnsi" w:cstheme="minorHAnsi"/>
          <w:u w:val="single"/>
        </w:rPr>
        <w:t>attempts at reforms</w:t>
      </w:r>
      <w:r w:rsidRPr="006B6ABB">
        <w:rPr>
          <w:rFonts w:asciiTheme="minorHAnsi" w:eastAsia="Calibri" w:hAnsiTheme="minorHAnsi" w:cstheme="minorHAnsi"/>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A491AD1" w14:textId="77777777" w:rsidR="001D702F" w:rsidRPr="006B6ABB" w:rsidRDefault="001D702F" w:rsidP="001D702F">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lastRenderedPageBreak/>
        <w:t xml:space="preserve">Ideally, the </w:t>
      </w:r>
      <w:r w:rsidRPr="006B6ABB">
        <w:rPr>
          <w:rFonts w:asciiTheme="minorHAnsi" w:eastAsia="Calibri" w:hAnsiTheme="minorHAnsi" w:cstheme="minorHAnsi"/>
          <w:u w:val="single"/>
        </w:rPr>
        <w:t xml:space="preserve">federal </w:t>
      </w:r>
      <w:r w:rsidRPr="00431DE4">
        <w:rPr>
          <w:rFonts w:asciiTheme="minorHAnsi" w:eastAsia="Calibri" w:hAnsiTheme="minorHAnsi" w:cstheme="minorHAnsi"/>
          <w:highlight w:val="cyan"/>
          <w:u w:val="single"/>
        </w:rPr>
        <w:t>government could institute</w:t>
      </w:r>
      <w:r w:rsidRPr="006B6ABB">
        <w:rPr>
          <w:rFonts w:asciiTheme="minorHAnsi" w:eastAsia="Calibri" w:hAnsiTheme="minorHAnsi" w:cstheme="minorHAnsi"/>
          <w:u w:val="single"/>
        </w:rPr>
        <w:t xml:space="preserve"> a </w:t>
      </w:r>
      <w:r w:rsidRPr="006B6ABB">
        <w:rPr>
          <w:rFonts w:asciiTheme="minorHAnsi" w:eastAsia="Calibri" w:hAnsiTheme="minorHAnsi" w:cstheme="minorHAnsi"/>
          <w:b/>
          <w:iCs/>
          <w:sz w:val="28"/>
          <w:u w:val="single"/>
        </w:rPr>
        <w:t xml:space="preserve">complete </w:t>
      </w:r>
      <w:r w:rsidRPr="00431DE4">
        <w:rPr>
          <w:rFonts w:asciiTheme="minorHAnsi" w:eastAsia="Calibri" w:hAnsiTheme="minorHAnsi" w:cstheme="minorHAnsi"/>
          <w:b/>
          <w:iCs/>
          <w:sz w:val="28"/>
          <w:highlight w:val="cyan"/>
          <w:u w:val="single"/>
        </w:rPr>
        <w:t>ban</w:t>
      </w:r>
      <w:r w:rsidRPr="00431DE4">
        <w:rPr>
          <w:rFonts w:asciiTheme="minorHAnsi" w:eastAsia="Calibri" w:hAnsiTheme="minorHAnsi" w:cstheme="minorHAnsi"/>
          <w:highlight w:val="cyan"/>
          <w:u w:val="single"/>
        </w:rPr>
        <w:t xml:space="preserve"> on </w:t>
      </w:r>
      <w:r w:rsidRPr="00431DE4">
        <w:rPr>
          <w:rFonts w:asciiTheme="minorHAnsi" w:eastAsia="Calibri" w:hAnsiTheme="minorHAnsi" w:cstheme="minorHAnsi"/>
          <w:b/>
          <w:iCs/>
          <w:sz w:val="28"/>
          <w:highlight w:val="cyan"/>
          <w:u w:val="single"/>
        </w:rPr>
        <w:t>collective bargaining</w:t>
      </w:r>
      <w:r w:rsidRPr="006B6ABB">
        <w:rPr>
          <w:rFonts w:asciiTheme="minorHAnsi" w:eastAsia="Calibri" w:hAnsiTheme="minorHAnsi" w:cstheme="minorHAnsi"/>
          <w:u w:val="single"/>
        </w:rPr>
        <w:t xml:space="preserve"> in the </w:t>
      </w:r>
      <w:r w:rsidRPr="006B6ABB">
        <w:rPr>
          <w:rFonts w:asciiTheme="minorHAnsi" w:eastAsia="Calibri" w:hAnsiTheme="minorHAnsi" w:cstheme="minorHAnsi"/>
          <w:b/>
          <w:iCs/>
          <w:sz w:val="28"/>
          <w:u w:val="single"/>
        </w:rPr>
        <w:t>federal government</w:t>
      </w:r>
      <w:r w:rsidRPr="006B6ABB">
        <w:rPr>
          <w:rFonts w:asciiTheme="minorHAnsi" w:eastAsia="Calibri" w:hAnsiTheme="minorHAnsi" w:cstheme="minorHAnsi"/>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7CCC944E" w14:textId="77777777" w:rsidR="001D702F" w:rsidRPr="00B2620F" w:rsidRDefault="001D702F" w:rsidP="00B2620F">
      <w:pPr>
        <w:spacing w:line="256" w:lineRule="auto"/>
        <w:rPr>
          <w:rFonts w:eastAsia="Calibri"/>
          <w:sz w:val="16"/>
        </w:rPr>
      </w:pPr>
    </w:p>
    <w:p w14:paraId="77350DE2" w14:textId="25493575" w:rsidR="00597E9D" w:rsidRDefault="00C176C5" w:rsidP="00597E9D">
      <w:pPr>
        <w:pStyle w:val="ListParagraph"/>
        <w:numPr>
          <w:ilvl w:val="0"/>
          <w:numId w:val="19"/>
        </w:numPr>
        <w:rPr>
          <w:b/>
          <w:bCs/>
        </w:rPr>
      </w:pPr>
      <w:r>
        <w:rPr>
          <w:b/>
          <w:bCs/>
        </w:rPr>
        <w:t>Federal employees are not “offering expertise and experience” either</w:t>
      </w:r>
    </w:p>
    <w:p w14:paraId="3E670B34" w14:textId="77777777" w:rsidR="00C176C5" w:rsidRPr="006B6ABB" w:rsidRDefault="00C176C5" w:rsidP="00C176C5">
      <w:pPr>
        <w:keepNext/>
        <w:keepLines/>
        <w:spacing w:before="40" w:after="0" w:line="256" w:lineRule="auto"/>
        <w:outlineLvl w:val="3"/>
        <w:rPr>
          <w:rFonts w:asciiTheme="minorHAnsi" w:eastAsia="Times New Roman" w:hAnsiTheme="minorHAnsi" w:cstheme="minorHAnsi"/>
          <w:b/>
          <w:iCs/>
          <w:sz w:val="26"/>
        </w:rPr>
      </w:pPr>
      <w:r w:rsidRPr="006B6ABB">
        <w:rPr>
          <w:rFonts w:asciiTheme="minorHAnsi" w:eastAsia="Times New Roman" w:hAnsiTheme="minorHAnsi" w:cstheme="minorHAnsi"/>
          <w:b/>
          <w:iCs/>
          <w:sz w:val="26"/>
        </w:rPr>
        <w:t xml:space="preserve">Agencies </w:t>
      </w:r>
      <w:r w:rsidRPr="006B6ABB">
        <w:rPr>
          <w:rFonts w:asciiTheme="minorHAnsi" w:eastAsia="Times New Roman" w:hAnsiTheme="minorHAnsi" w:cstheme="minorHAnsi"/>
          <w:b/>
          <w:iCs/>
          <w:sz w:val="26"/>
          <w:u w:val="single"/>
        </w:rPr>
        <w:t>fail</w:t>
      </w:r>
      <w:r w:rsidRPr="006B6ABB">
        <w:rPr>
          <w:rFonts w:asciiTheme="minorHAnsi" w:eastAsia="Times New Roman" w:hAnsiTheme="minorHAnsi" w:cstheme="minorHAnsi"/>
          <w:b/>
          <w:iCs/>
          <w:sz w:val="26"/>
        </w:rPr>
        <w:t xml:space="preserve"> to employ expertise. That </w:t>
      </w:r>
      <w:r w:rsidRPr="006B6ABB">
        <w:rPr>
          <w:rFonts w:asciiTheme="minorHAnsi" w:eastAsia="Times New Roman" w:hAnsiTheme="minorHAnsi" w:cstheme="minorHAnsi"/>
          <w:b/>
          <w:iCs/>
          <w:sz w:val="26"/>
          <w:u w:val="single"/>
        </w:rPr>
        <w:t>guts</w:t>
      </w:r>
      <w:r w:rsidRPr="006B6ABB">
        <w:rPr>
          <w:rFonts w:asciiTheme="minorHAnsi" w:eastAsia="Times New Roman" w:hAnsiTheme="minorHAnsi" w:cstheme="minorHAnsi"/>
          <w:b/>
          <w:iCs/>
          <w:sz w:val="26"/>
        </w:rPr>
        <w:t xml:space="preserve"> effective regulation. </w:t>
      </w:r>
    </w:p>
    <w:p w14:paraId="1225AC33" w14:textId="77777777" w:rsidR="00C176C5" w:rsidRPr="006B6ABB" w:rsidRDefault="00C176C5" w:rsidP="00C176C5">
      <w:pPr>
        <w:spacing w:line="256" w:lineRule="auto"/>
        <w:rPr>
          <w:rFonts w:asciiTheme="minorHAnsi" w:eastAsia="Calibri" w:hAnsiTheme="minorHAnsi" w:cstheme="minorHAnsi"/>
        </w:rPr>
      </w:pPr>
      <w:r w:rsidRPr="006B6ABB">
        <w:rPr>
          <w:rFonts w:asciiTheme="minorHAnsi" w:eastAsia="Calibri" w:hAnsiTheme="minorHAnsi" w:cstheme="minorHAnsi"/>
        </w:rPr>
        <w:t xml:space="preserve">Jordan K. </w:t>
      </w:r>
      <w:r w:rsidRPr="006B6ABB">
        <w:rPr>
          <w:rFonts w:asciiTheme="minorHAnsi" w:eastAsia="Calibri" w:hAnsiTheme="minorHAnsi" w:cstheme="minorHAnsi"/>
          <w:b/>
          <w:bCs/>
          <w:sz w:val="26"/>
        </w:rPr>
        <w:t>Lofthouse &amp;</w:t>
      </w:r>
      <w:r w:rsidRPr="006B6ABB">
        <w:rPr>
          <w:rFonts w:asciiTheme="minorHAnsi" w:eastAsia="Calibri" w:hAnsiTheme="minorHAnsi" w:cstheme="minorHAnsi"/>
        </w:rPr>
        <w:t xml:space="preserve"> Alexander </w:t>
      </w:r>
      <w:r w:rsidRPr="006B6ABB">
        <w:rPr>
          <w:rFonts w:asciiTheme="minorHAnsi" w:eastAsia="Calibri" w:hAnsiTheme="minorHAnsi" w:cstheme="minorHAnsi"/>
          <w:b/>
          <w:bCs/>
          <w:sz w:val="26"/>
        </w:rPr>
        <w:t>Schaefer 24</w:t>
      </w:r>
      <w:r w:rsidRPr="006B6ABB">
        <w:rPr>
          <w:rFonts w:asciiTheme="minorHAnsi" w:eastAsia="Calibri" w:hAnsiTheme="minorHAnsi" w:cstheme="minorHAns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6B6ABB">
        <w:rPr>
          <w:rFonts w:asciiTheme="minorHAnsi" w:eastAsia="Calibri" w:hAnsiTheme="minorHAnsi" w:cstheme="minorHAnsi"/>
          <w:i/>
          <w:iCs/>
        </w:rPr>
        <w:t xml:space="preserve">Public Choice </w:t>
      </w:r>
      <w:r w:rsidRPr="006B6ABB">
        <w:rPr>
          <w:rFonts w:asciiTheme="minorHAnsi" w:eastAsia="Calibri" w:hAnsiTheme="minorHAnsi" w:cstheme="minorHAnsi"/>
        </w:rPr>
        <w:t xml:space="preserve">202, 433-454. </w:t>
      </w:r>
    </w:p>
    <w:p w14:paraId="4A4BDFFE" w14:textId="77777777" w:rsidR="00C176C5" w:rsidRPr="006B6ABB" w:rsidRDefault="00C176C5" w:rsidP="00C176C5">
      <w:pPr>
        <w:spacing w:line="256" w:lineRule="auto"/>
        <w:rPr>
          <w:rFonts w:asciiTheme="minorHAnsi" w:eastAsia="Calibri" w:hAnsiTheme="minorHAnsi" w:cstheme="minorHAnsi"/>
          <w:u w:val="single"/>
        </w:rPr>
      </w:pPr>
      <w:r w:rsidRPr="006B6ABB">
        <w:rPr>
          <w:rFonts w:asciiTheme="minorHAnsi" w:eastAsia="Calibri" w:hAnsiTheme="minorHAnsi" w:cstheme="minorHAnsi"/>
          <w:sz w:val="16"/>
        </w:rPr>
        <w:t xml:space="preserve">In our view, most </w:t>
      </w:r>
      <w:r w:rsidRPr="006B6ABB">
        <w:rPr>
          <w:rFonts w:asciiTheme="minorHAnsi" w:eastAsia="Calibri" w:hAnsiTheme="minorHAnsi" w:cstheme="minorHAnsi"/>
          <w:u w:val="single"/>
        </w:rPr>
        <w:t xml:space="preserve">arguments for expanded administrative power have not adequately considered the </w:t>
      </w:r>
      <w:r w:rsidRPr="006B6ABB">
        <w:rPr>
          <w:rFonts w:asciiTheme="minorHAnsi" w:eastAsia="Calibri" w:hAnsiTheme="minorHAnsi" w:cstheme="minorHAnsi"/>
          <w:b/>
          <w:iCs/>
          <w:u w:val="single"/>
        </w:rPr>
        <w:t>epistemic properties</w:t>
      </w:r>
      <w:r w:rsidRPr="006B6ABB">
        <w:rPr>
          <w:rFonts w:asciiTheme="minorHAnsi" w:eastAsia="Calibri" w:hAnsiTheme="minorHAnsi" w:cstheme="minorHAnsi"/>
          <w:u w:val="single"/>
        </w:rPr>
        <w:t xml:space="preserve"> of the administrative state</w:t>
      </w:r>
      <w:r w:rsidRPr="006B6ABB">
        <w:rPr>
          <w:rFonts w:asciiTheme="minorHAnsi" w:eastAsia="Calibri" w:hAnsiTheme="minorHAnsi" w:cstheme="minorHAnsi"/>
          <w:sz w:val="16"/>
        </w:rPr>
        <w:t xml:space="preserve">. In several ways, the </w:t>
      </w:r>
      <w:r w:rsidRPr="00431DE4">
        <w:rPr>
          <w:rFonts w:asciiTheme="minorHAnsi" w:eastAsia="Calibri" w:hAnsiTheme="minorHAnsi" w:cstheme="minorHAnsi"/>
          <w:highlight w:val="cyan"/>
          <w:u w:val="single"/>
        </w:rPr>
        <w:t>modern admin</w:t>
      </w:r>
      <w:r w:rsidRPr="006B6ABB">
        <w:rPr>
          <w:rFonts w:asciiTheme="minorHAnsi" w:eastAsia="Calibri" w:hAnsiTheme="minorHAnsi" w:cstheme="minorHAnsi"/>
          <w:u w:val="single"/>
        </w:rPr>
        <w:t xml:space="preserve">istrative </w:t>
      </w:r>
      <w:r w:rsidRPr="00431DE4">
        <w:rPr>
          <w:rFonts w:asciiTheme="minorHAnsi" w:eastAsia="Calibri" w:hAnsiTheme="minorHAnsi" w:cstheme="minorHAnsi"/>
          <w:highlight w:val="cyan"/>
          <w:u w:val="single"/>
        </w:rPr>
        <w:t>state</w:t>
      </w:r>
      <w:r w:rsidRPr="006B6ABB">
        <w:rPr>
          <w:rFonts w:asciiTheme="minorHAnsi" w:eastAsia="Calibri" w:hAnsiTheme="minorHAnsi" w:cstheme="minorHAnsi"/>
          <w:u w:val="single"/>
        </w:rPr>
        <w:t xml:space="preserve"> </w:t>
      </w:r>
      <w:r w:rsidRPr="00431DE4">
        <w:rPr>
          <w:rFonts w:asciiTheme="minorHAnsi" w:eastAsia="Calibri" w:hAnsiTheme="minorHAnsi" w:cstheme="minorHAnsi"/>
          <w:highlight w:val="cyan"/>
          <w:u w:val="single"/>
        </w:rPr>
        <w:t>delivers</w:t>
      </w:r>
      <w:r w:rsidRPr="006B6ABB">
        <w:rPr>
          <w:rFonts w:asciiTheme="minorHAnsi" w:eastAsia="Calibri" w:hAnsiTheme="minorHAnsi" w:cstheme="minorHAnsi"/>
          <w:u w:val="single"/>
        </w:rPr>
        <w:t xml:space="preserve"> a </w:t>
      </w:r>
      <w:r w:rsidRPr="00431DE4">
        <w:rPr>
          <w:rFonts w:asciiTheme="minorHAnsi" w:eastAsia="Calibri" w:hAnsiTheme="minorHAnsi" w:cstheme="minorHAnsi"/>
          <w:b/>
          <w:iCs/>
          <w:highlight w:val="cyan"/>
          <w:u w:val="single"/>
        </w:rPr>
        <w:t>deficient epistemic ecosystem</w:t>
      </w:r>
      <w:r w:rsidRPr="006B6ABB">
        <w:rPr>
          <w:rFonts w:asciiTheme="minorHAnsi" w:eastAsia="Calibri" w:hAnsiTheme="minorHAnsi" w:cstheme="minorHAnsi"/>
          <w:sz w:val="16"/>
        </w:rPr>
        <w:t xml:space="preserve">, one </w:t>
      </w:r>
      <w:r w:rsidRPr="006B6ABB">
        <w:rPr>
          <w:rFonts w:asciiTheme="minorHAnsi" w:eastAsia="Calibri" w:hAnsiTheme="minorHAnsi" w:cstheme="minorHAnsi"/>
          <w:u w:val="single"/>
        </w:rPr>
        <w:t xml:space="preserve">which </w:t>
      </w:r>
      <w:r w:rsidRPr="00431DE4">
        <w:rPr>
          <w:rFonts w:asciiTheme="minorHAnsi" w:eastAsia="Calibri" w:hAnsiTheme="minorHAnsi" w:cstheme="minorHAnsi"/>
          <w:b/>
          <w:iCs/>
          <w:highlight w:val="cyan"/>
          <w:u w:val="single"/>
        </w:rPr>
        <w:t>fails to generate and utilize</w:t>
      </w:r>
      <w:r w:rsidRPr="00431DE4">
        <w:rPr>
          <w:rFonts w:asciiTheme="minorHAnsi" w:eastAsia="Calibri" w:hAnsiTheme="minorHAnsi" w:cstheme="minorHAnsi"/>
          <w:highlight w:val="cyan"/>
          <w:u w:val="single"/>
        </w:rPr>
        <w:t xml:space="preserve"> expert knowledge effectively</w:t>
      </w:r>
      <w:r w:rsidRPr="006B6ABB">
        <w:rPr>
          <w:rFonts w:asciiTheme="minorHAnsi" w:eastAsia="Calibri" w:hAnsiTheme="minorHAnsi" w:cstheme="minorHAnsi"/>
          <w:sz w:val="16"/>
        </w:rPr>
        <w:t xml:space="preserve">. Our analysis in this section highlights three cru- cial features of successful epistemic environments: contestation, competition, and diversity. Many </w:t>
      </w:r>
      <w:r w:rsidRPr="006B6ABB">
        <w:rPr>
          <w:rFonts w:asciiTheme="minorHAnsi" w:eastAsia="Calibri" w:hAnsiTheme="minorHAnsi" w:cstheme="minorHAnsi"/>
          <w:u w:val="single"/>
        </w:rPr>
        <w:t xml:space="preserve">of today’s administrative </w:t>
      </w:r>
      <w:r w:rsidRPr="00431DE4">
        <w:rPr>
          <w:rFonts w:asciiTheme="minorHAnsi" w:eastAsia="Calibri" w:hAnsiTheme="minorHAnsi" w:cstheme="minorHAnsi"/>
          <w:highlight w:val="cyan"/>
          <w:u w:val="single"/>
        </w:rPr>
        <w:t>agencies</w:t>
      </w:r>
      <w:r w:rsidRPr="00431DE4">
        <w:rPr>
          <w:rFonts w:asciiTheme="minorHAnsi" w:eastAsia="Calibri" w:hAnsiTheme="minorHAnsi" w:cstheme="minorHAnsi"/>
          <w:sz w:val="16"/>
          <w:highlight w:val="cyan"/>
        </w:rPr>
        <w:t xml:space="preserve"> </w:t>
      </w:r>
      <w:r w:rsidRPr="00431DE4">
        <w:rPr>
          <w:rFonts w:asciiTheme="minorHAnsi" w:eastAsia="Calibri" w:hAnsiTheme="minorHAnsi" w:cstheme="minorHAnsi"/>
          <w:b/>
          <w:iCs/>
          <w:highlight w:val="cyan"/>
          <w:u w:val="single"/>
        </w:rPr>
        <w:t>lack</w:t>
      </w:r>
      <w:r w:rsidRPr="006B6ABB">
        <w:rPr>
          <w:rFonts w:asciiTheme="minorHAnsi" w:eastAsia="Calibri" w:hAnsiTheme="minorHAnsi" w:cstheme="minorHAnsi"/>
          <w:sz w:val="16"/>
        </w:rPr>
        <w:t xml:space="preserve"> one or more of those </w:t>
      </w:r>
      <w:r w:rsidRPr="00431DE4">
        <w:rPr>
          <w:rFonts w:asciiTheme="minorHAnsi" w:eastAsia="Calibri" w:hAnsiTheme="minorHAnsi" w:cstheme="minorHAnsi"/>
          <w:b/>
          <w:iCs/>
          <w:highlight w:val="cyan"/>
          <w:u w:val="single"/>
        </w:rPr>
        <w:t>features</w:t>
      </w:r>
      <w:r w:rsidRPr="006B6ABB">
        <w:rPr>
          <w:rFonts w:asciiTheme="minorHAnsi" w:eastAsia="Calibri" w:hAnsiTheme="minorHAnsi" w:cstheme="minorHAnsi"/>
          <w:sz w:val="16"/>
        </w:rPr>
        <w:t xml:space="preserve">, </w:t>
      </w:r>
      <w:r w:rsidRPr="00431DE4">
        <w:rPr>
          <w:rFonts w:asciiTheme="minorHAnsi" w:eastAsia="Calibri" w:hAnsiTheme="minorHAnsi" w:cstheme="minorHAnsi"/>
          <w:b/>
          <w:iCs/>
          <w:highlight w:val="cyan"/>
          <w:u w:val="single"/>
        </w:rPr>
        <w:t>undermining</w:t>
      </w:r>
      <w:r w:rsidRPr="006B6ABB">
        <w:rPr>
          <w:rFonts w:asciiTheme="minorHAnsi" w:eastAsia="Calibri" w:hAnsiTheme="minorHAnsi" w:cstheme="minorHAnsi"/>
          <w:b/>
          <w:iCs/>
          <w:u w:val="single"/>
        </w:rPr>
        <w:t xml:space="preserve"> the </w:t>
      </w:r>
      <w:r w:rsidRPr="00431DE4">
        <w:rPr>
          <w:rFonts w:asciiTheme="minorHAnsi" w:eastAsia="Calibri" w:hAnsiTheme="minorHAnsi" w:cstheme="minorHAnsi"/>
          <w:b/>
          <w:iCs/>
          <w:highlight w:val="cyan"/>
          <w:u w:val="single"/>
        </w:rPr>
        <w:t>reliability</w:t>
      </w:r>
      <w:r w:rsidRPr="00431DE4">
        <w:rPr>
          <w:rFonts w:asciiTheme="minorHAnsi" w:eastAsia="Calibri" w:hAnsiTheme="minorHAnsi" w:cstheme="minorHAnsi"/>
          <w:highlight w:val="cyan"/>
          <w:u w:val="single"/>
        </w:rPr>
        <w:t xml:space="preserve"> of expert guidance</w:t>
      </w:r>
      <w:r w:rsidRPr="006B6ABB">
        <w:rPr>
          <w:rFonts w:asciiTheme="minorHAnsi" w:eastAsia="Calibri" w:hAnsiTheme="minorHAnsi" w:cstheme="minorHAnsi"/>
          <w:u w:val="single"/>
        </w:rPr>
        <w:t xml:space="preserve"> within them.</w:t>
      </w:r>
    </w:p>
    <w:p w14:paraId="5BDCE757" w14:textId="77777777" w:rsidR="00C176C5" w:rsidRPr="006B6ABB" w:rsidRDefault="00C176C5" w:rsidP="00C176C5">
      <w:pPr>
        <w:spacing w:line="256" w:lineRule="auto"/>
        <w:rPr>
          <w:rFonts w:asciiTheme="minorHAnsi" w:eastAsia="Calibri" w:hAnsiTheme="minorHAnsi" w:cstheme="minorHAnsi"/>
          <w:sz w:val="16"/>
        </w:rPr>
      </w:pPr>
      <w:r w:rsidRPr="006B6ABB">
        <w:rPr>
          <w:rFonts w:asciiTheme="minorHAnsi" w:eastAsia="Calibri" w:hAnsiTheme="minorHAnsi" w:cstheme="minorHAnsi"/>
          <w:sz w:val="16"/>
        </w:rPr>
        <w:t xml:space="preserve">Of course, not all policies emanating from administrative agencies are failures, and experts sometimes craft successful and socially productive policies.11 Nevertheless, the </w:t>
      </w:r>
      <w:r w:rsidRPr="00431DE4">
        <w:rPr>
          <w:rFonts w:asciiTheme="minorHAnsi" w:eastAsia="Calibri" w:hAnsiTheme="minorHAnsi" w:cstheme="minorHAnsi"/>
          <w:b/>
          <w:iCs/>
          <w:highlight w:val="cyan"/>
          <w:u w:val="single"/>
        </w:rPr>
        <w:t>list of failures</w:t>
      </w:r>
      <w:r w:rsidRPr="006B6ABB">
        <w:rPr>
          <w:rFonts w:asciiTheme="minorHAnsi" w:eastAsia="Calibri" w:hAnsiTheme="minorHAnsi" w:cstheme="minorHAnsi"/>
          <w:u w:val="single"/>
        </w:rPr>
        <w:t xml:space="preserve"> in administrative agencies </w:t>
      </w:r>
      <w:r w:rsidRPr="00431DE4">
        <w:rPr>
          <w:rFonts w:asciiTheme="minorHAnsi" w:eastAsia="Calibri" w:hAnsiTheme="minorHAnsi" w:cstheme="minorHAnsi"/>
          <w:highlight w:val="cyan"/>
          <w:u w:val="single"/>
        </w:rPr>
        <w:t xml:space="preserve">is </w:t>
      </w:r>
      <w:r w:rsidRPr="00431DE4">
        <w:rPr>
          <w:rFonts w:asciiTheme="minorHAnsi" w:eastAsia="Calibri" w:hAnsiTheme="minorHAnsi" w:cstheme="minorHAnsi"/>
          <w:b/>
          <w:iCs/>
          <w:highlight w:val="cyan"/>
          <w:u w:val="single"/>
        </w:rPr>
        <w:t>long</w:t>
      </w:r>
      <w:r w:rsidRPr="006B6ABB">
        <w:rPr>
          <w:rFonts w:asciiTheme="minorHAnsi" w:eastAsia="Calibri" w:hAnsiTheme="minorHAnsi" w:cstheme="minorHAnsi"/>
          <w:u w:val="single"/>
        </w:rPr>
        <w:t xml:space="preserve"> and varied</w:t>
      </w:r>
      <w:r w:rsidRPr="006B6ABB">
        <w:rPr>
          <w:rFonts w:asciiTheme="minorHAnsi" w:eastAsia="Calibri" w:hAnsiTheme="minorHAnsi" w:cstheme="minorHAnsi"/>
          <w:sz w:val="16"/>
        </w:rPr>
        <w:t xml:space="preserve">. </w:t>
      </w:r>
      <w:r w:rsidRPr="006B6ABB">
        <w:rPr>
          <w:rFonts w:asciiTheme="minorHAnsi" w:eastAsia="Calibri" w:hAnsiTheme="minorHAnsi" w:cstheme="minorHAnsi"/>
          <w:u w:val="single"/>
        </w:rPr>
        <w:t xml:space="preserve">Even with rigorous academic training, </w:t>
      </w:r>
      <w:r w:rsidRPr="00431DE4">
        <w:rPr>
          <w:rFonts w:asciiTheme="minorHAnsi" w:eastAsia="Calibri" w:hAnsiTheme="minorHAnsi" w:cstheme="minorHAnsi"/>
          <w:highlight w:val="cyan"/>
          <w:u w:val="single"/>
        </w:rPr>
        <w:t>experts</w:t>
      </w:r>
      <w:r w:rsidRPr="006B6ABB">
        <w:rPr>
          <w:rFonts w:asciiTheme="minorHAnsi" w:eastAsia="Calibri" w:hAnsiTheme="minorHAnsi" w:cstheme="minorHAnsi"/>
          <w:u w:val="single"/>
        </w:rPr>
        <w:t xml:space="preserve"> often </w:t>
      </w:r>
      <w:r w:rsidRPr="00431DE4">
        <w:rPr>
          <w:rFonts w:asciiTheme="minorHAnsi" w:eastAsia="Calibri" w:hAnsiTheme="minorHAnsi" w:cstheme="minorHAnsi"/>
          <w:highlight w:val="cyan"/>
          <w:u w:val="single"/>
        </w:rPr>
        <w:t xml:space="preserve">offer </w:t>
      </w:r>
      <w:r w:rsidRPr="00431DE4">
        <w:rPr>
          <w:rFonts w:asciiTheme="minorHAnsi" w:eastAsia="Calibri" w:hAnsiTheme="minorHAnsi" w:cstheme="minorHAnsi"/>
          <w:b/>
          <w:iCs/>
          <w:highlight w:val="cyan"/>
          <w:u w:val="single"/>
        </w:rPr>
        <w:t>poor advice</w:t>
      </w:r>
      <w:r w:rsidRPr="006B6ABB">
        <w:rPr>
          <w:rFonts w:asciiTheme="minorHAnsi" w:eastAsia="Calibri" w:hAnsiTheme="minorHAnsi" w:cstheme="minorHAnsi"/>
          <w:u w:val="single"/>
        </w:rPr>
        <w:t xml:space="preserve"> and </w:t>
      </w:r>
      <w:r w:rsidRPr="00431DE4">
        <w:rPr>
          <w:rFonts w:asciiTheme="minorHAnsi" w:eastAsia="Calibri" w:hAnsiTheme="minorHAnsi" w:cstheme="minorHAnsi"/>
          <w:b/>
          <w:iCs/>
          <w:highlight w:val="cyan"/>
          <w:u w:val="single"/>
        </w:rPr>
        <w:t>fail to reason well</w:t>
      </w:r>
      <w:r w:rsidRPr="006B6ABB">
        <w:rPr>
          <w:rFonts w:asciiTheme="minorHAnsi" w:eastAsia="Calibri" w:hAnsiTheme="minorHAnsi" w:cstheme="minorHAnsi"/>
          <w:u w:val="single"/>
        </w:rPr>
        <w:t>.</w:t>
      </w:r>
      <w:r w:rsidRPr="006B6ABB">
        <w:rPr>
          <w:rFonts w:asciiTheme="minorHAnsi" w:eastAsia="Calibri" w:hAnsiTheme="minorHAnsi" w:cstheme="minorHAns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44A3ED2A" w14:textId="77777777" w:rsidR="00C176C5" w:rsidRDefault="00C176C5" w:rsidP="00C176C5">
      <w:pPr>
        <w:spacing w:line="256" w:lineRule="auto"/>
        <w:rPr>
          <w:rFonts w:asciiTheme="minorHAnsi" w:eastAsia="Calibri" w:hAnsiTheme="minorHAnsi" w:cstheme="minorHAnsi"/>
          <w:u w:val="single"/>
        </w:rPr>
      </w:pPr>
      <w:r w:rsidRPr="006B6ABB">
        <w:rPr>
          <w:rFonts w:asciiTheme="minorHAnsi" w:eastAsia="Calibri" w:hAnsiTheme="minorHAnsi" w:cstheme="minorHAnsi"/>
          <w:sz w:val="16"/>
        </w:rPr>
        <w:t xml:space="preserve">The remainder of this section explains why </w:t>
      </w:r>
      <w:r w:rsidRPr="006B6ABB">
        <w:rPr>
          <w:rFonts w:asciiTheme="minorHAnsi" w:eastAsia="Calibri" w:hAnsiTheme="minorHAnsi" w:cstheme="minorHAnsi"/>
          <w:u w:val="single"/>
        </w:rPr>
        <w:t>current institutional arrangements provide poor conditions for assembling reliable expert judgments and putting them into effect</w:t>
      </w:r>
      <w:r w:rsidRPr="006B6ABB">
        <w:rPr>
          <w:rFonts w:asciiTheme="minorHAnsi" w:eastAsia="Calibri" w:hAnsiTheme="minorHAnsi" w:cstheme="minorHAnsi"/>
          <w:sz w:val="16"/>
        </w:rPr>
        <w:t xml:space="preserve">. The </w:t>
      </w:r>
      <w:r w:rsidRPr="00431DE4">
        <w:rPr>
          <w:rFonts w:asciiTheme="minorHAnsi" w:eastAsia="Calibri" w:hAnsiTheme="minorHAnsi" w:cstheme="minorHAnsi"/>
          <w:highlight w:val="cyan"/>
          <w:u w:val="single"/>
        </w:rPr>
        <w:t>modern admin</w:t>
      </w:r>
      <w:r w:rsidRPr="006B6ABB">
        <w:rPr>
          <w:rFonts w:asciiTheme="minorHAnsi" w:eastAsia="Calibri" w:hAnsiTheme="minorHAnsi" w:cstheme="minorHAnsi"/>
          <w:u w:val="single"/>
        </w:rPr>
        <w:t xml:space="preserve">istrative </w:t>
      </w:r>
      <w:r w:rsidRPr="00431DE4">
        <w:rPr>
          <w:rFonts w:asciiTheme="minorHAnsi" w:eastAsia="Calibri" w:hAnsiTheme="minorHAnsi" w:cstheme="minorHAnsi"/>
          <w:highlight w:val="cyan"/>
          <w:u w:val="single"/>
        </w:rPr>
        <w:t>state</w:t>
      </w:r>
      <w:r w:rsidRPr="006B6ABB">
        <w:rPr>
          <w:rFonts w:asciiTheme="minorHAnsi" w:eastAsia="Calibri" w:hAnsiTheme="minorHAnsi" w:cstheme="minorHAnsi"/>
          <w:u w:val="single"/>
        </w:rPr>
        <w:t xml:space="preserve"> tends to </w:t>
      </w:r>
      <w:r w:rsidRPr="00431DE4">
        <w:rPr>
          <w:rFonts w:asciiTheme="minorHAnsi" w:eastAsia="Calibri" w:hAnsiTheme="minorHAnsi" w:cstheme="minorHAnsi"/>
          <w:b/>
          <w:iCs/>
          <w:highlight w:val="cyan"/>
          <w:u w:val="single"/>
        </w:rPr>
        <w:t>centralize</w:t>
      </w:r>
      <w:r w:rsidRPr="006B6ABB">
        <w:rPr>
          <w:rFonts w:asciiTheme="minorHAnsi" w:eastAsia="Calibri" w:hAnsiTheme="minorHAnsi" w:cstheme="minorHAnsi"/>
          <w:u w:val="single"/>
        </w:rPr>
        <w:t xml:space="preserve">, monopolize, and </w:t>
      </w:r>
      <w:r w:rsidRPr="00431DE4">
        <w:rPr>
          <w:rFonts w:asciiTheme="minorHAnsi" w:eastAsia="Calibri" w:hAnsiTheme="minorHAnsi" w:cstheme="minorHAnsi"/>
          <w:b/>
          <w:iCs/>
          <w:highlight w:val="cyan"/>
          <w:u w:val="single"/>
        </w:rPr>
        <w:t>homogenize</w:t>
      </w:r>
      <w:r w:rsidRPr="006B6ABB">
        <w:rPr>
          <w:rFonts w:asciiTheme="minorHAnsi" w:eastAsia="Calibri" w:hAnsiTheme="minorHAnsi" w:cstheme="minorHAnsi"/>
          <w:u w:val="single"/>
        </w:rPr>
        <w:t xml:space="preserve"> the provision of </w:t>
      </w:r>
      <w:r w:rsidRPr="00431DE4">
        <w:rPr>
          <w:rFonts w:asciiTheme="minorHAnsi" w:eastAsia="Calibri" w:hAnsiTheme="minorHAnsi" w:cstheme="minorHAnsi"/>
          <w:highlight w:val="cyan"/>
          <w:u w:val="single"/>
        </w:rPr>
        <w:t>expert knowledge</w:t>
      </w:r>
      <w:r w:rsidRPr="006B6ABB">
        <w:rPr>
          <w:rFonts w:asciiTheme="minorHAnsi" w:eastAsia="Calibri" w:hAnsiTheme="minorHAnsi" w:cstheme="minorHAnsi"/>
          <w:sz w:val="16"/>
        </w:rPr>
        <w:t xml:space="preserve">, thereby </w:t>
      </w:r>
      <w:r w:rsidRPr="00431DE4">
        <w:rPr>
          <w:rFonts w:asciiTheme="minorHAnsi" w:eastAsia="Calibri" w:hAnsiTheme="minorHAnsi" w:cstheme="minorHAnsi"/>
          <w:b/>
          <w:iCs/>
          <w:highlight w:val="cyan"/>
          <w:u w:val="single"/>
        </w:rPr>
        <w:t>reducing</w:t>
      </w:r>
      <w:r w:rsidRPr="006B6ABB">
        <w:rPr>
          <w:rFonts w:asciiTheme="minorHAnsi" w:eastAsia="Calibri" w:hAnsiTheme="minorHAnsi" w:cstheme="minorHAnsi"/>
          <w:b/>
          <w:iCs/>
          <w:u w:val="single"/>
        </w:rPr>
        <w:t xml:space="preserve"> the </w:t>
      </w:r>
      <w:r w:rsidRPr="00431DE4">
        <w:rPr>
          <w:rFonts w:asciiTheme="minorHAnsi" w:eastAsia="Calibri" w:hAnsiTheme="minorHAnsi" w:cstheme="minorHAnsi"/>
          <w:b/>
          <w:iCs/>
          <w:highlight w:val="cyan"/>
          <w:u w:val="single"/>
        </w:rPr>
        <w:t>ability</w:t>
      </w:r>
      <w:r w:rsidRPr="006B6ABB">
        <w:rPr>
          <w:rFonts w:asciiTheme="minorHAnsi" w:eastAsia="Calibri" w:hAnsiTheme="minorHAnsi" w:cstheme="minorHAnsi"/>
          <w:u w:val="single"/>
        </w:rPr>
        <w:t xml:space="preserve"> of public policymakers </w:t>
      </w:r>
      <w:r w:rsidRPr="00431DE4">
        <w:rPr>
          <w:rFonts w:asciiTheme="minorHAnsi" w:eastAsia="Calibri" w:hAnsiTheme="minorHAnsi" w:cstheme="minorHAnsi"/>
          <w:highlight w:val="cyan"/>
          <w:u w:val="single"/>
        </w:rPr>
        <w:t xml:space="preserve">to </w:t>
      </w:r>
      <w:r w:rsidRPr="00431DE4">
        <w:rPr>
          <w:rFonts w:asciiTheme="minorHAnsi" w:eastAsia="Calibri" w:hAnsiTheme="minorHAnsi" w:cstheme="minorHAnsi"/>
          <w:b/>
          <w:iCs/>
          <w:highlight w:val="cyan"/>
          <w:u w:val="single"/>
        </w:rPr>
        <w:t>address social problems effectively</w:t>
      </w:r>
      <w:r w:rsidRPr="006B6ABB">
        <w:rPr>
          <w:rFonts w:asciiTheme="minorHAnsi" w:eastAsia="Calibri" w:hAnsiTheme="minorHAnsi" w:cstheme="minorHAnsi"/>
          <w:u w:val="single"/>
        </w:rPr>
        <w:t xml:space="preserve"> or </w:t>
      </w:r>
      <w:r w:rsidRPr="006B6ABB">
        <w:rPr>
          <w:rFonts w:asciiTheme="minorHAnsi" w:eastAsia="Calibri" w:hAnsiTheme="minorHAnsi" w:cstheme="minorHAnsi"/>
          <w:b/>
          <w:iCs/>
          <w:u w:val="single"/>
        </w:rPr>
        <w:t>learn from past mistakes</w:t>
      </w:r>
      <w:r w:rsidRPr="006B6ABB">
        <w:rPr>
          <w:rFonts w:asciiTheme="minorHAnsi" w:eastAsia="Calibri" w:hAnsiTheme="minorHAnsi" w:cstheme="minorHAnsi"/>
          <w:u w:val="single"/>
        </w:rPr>
        <w:t>.</w:t>
      </w:r>
    </w:p>
    <w:p w14:paraId="4AC5A4D5" w14:textId="77777777" w:rsidR="00C176C5" w:rsidRPr="00C176C5" w:rsidRDefault="00C176C5" w:rsidP="00C176C5">
      <w:pPr>
        <w:rPr>
          <w:b/>
          <w:bCs/>
        </w:rPr>
      </w:pPr>
    </w:p>
    <w:p w14:paraId="76E14B7B" w14:textId="0E3BBABF" w:rsidR="00362AA3" w:rsidRDefault="00987BC5" w:rsidP="00995975">
      <w:pPr>
        <w:pStyle w:val="Heading3"/>
      </w:pPr>
      <w:r>
        <w:lastRenderedPageBreak/>
        <w:t xml:space="preserve">Scenario - </w:t>
      </w:r>
      <w:r w:rsidR="00362AA3">
        <w:t>Diplomacy</w:t>
      </w:r>
    </w:p>
    <w:p w14:paraId="0D0442DF" w14:textId="254B8305" w:rsidR="004376D6" w:rsidRDefault="00775E12" w:rsidP="004376D6">
      <w:pPr>
        <w:pStyle w:val="ListParagraph"/>
        <w:numPr>
          <w:ilvl w:val="1"/>
          <w:numId w:val="16"/>
        </w:numPr>
      </w:pPr>
      <w:r w:rsidRPr="00DD70C8">
        <w:rPr>
          <w:b/>
          <w:bCs/>
        </w:rPr>
        <w:t>Their own Kelemen card</w:t>
      </w:r>
      <w:r w:rsidR="00995975">
        <w:rPr>
          <w:b/>
          <w:bCs/>
        </w:rPr>
        <w:t xml:space="preserve"> lists other reasons that the </w:t>
      </w:r>
      <w:r w:rsidR="00A03B84">
        <w:rPr>
          <w:b/>
          <w:bCs/>
        </w:rPr>
        <w:t xml:space="preserve">Trump administration is worsening federal leadership, </w:t>
      </w:r>
      <w:r w:rsidR="00A77711">
        <w:rPr>
          <w:b/>
          <w:bCs/>
        </w:rPr>
        <w:t xml:space="preserve">eg. </w:t>
      </w:r>
    </w:p>
    <w:p w14:paraId="62E80ED4" w14:textId="7122DC22" w:rsidR="004376D6" w:rsidRPr="004376D6" w:rsidRDefault="00822289" w:rsidP="004376D6">
      <w:r w:rsidRPr="00F06E34">
        <w:rPr>
          <w:highlight w:val="yellow"/>
        </w:rPr>
        <w:t xml:space="preserve">For </w:t>
      </w:r>
      <w:r w:rsidR="004376D6" w:rsidRPr="00F06E34">
        <w:rPr>
          <w:highlight w:val="yellow"/>
        </w:rPr>
        <w:t>KELEMEN</w:t>
      </w:r>
      <w:r w:rsidR="004376D6" w:rsidRPr="004376D6">
        <w:t xml:space="preserve">:  </w:t>
      </w:r>
      <w:r w:rsidR="004376D6" w:rsidRPr="00822289">
        <w:rPr>
          <w:highlight w:val="yellow"/>
          <w:u w:val="single"/>
        </w:rPr>
        <w:t>Trump</w:t>
      </w:r>
      <w:r w:rsidR="004376D6" w:rsidRPr="00822289">
        <w:rPr>
          <w:highlight w:val="yellow"/>
        </w:rPr>
        <w:t xml:space="preserve"> </w:t>
      </w:r>
      <w:r w:rsidR="004376D6" w:rsidRPr="00822289">
        <w:rPr>
          <w:highlight w:val="yellow"/>
          <w:u w:val="single"/>
        </w:rPr>
        <w:t xml:space="preserve">decision to put a </w:t>
      </w:r>
      <w:r w:rsidR="004376D6" w:rsidRPr="00822289">
        <w:rPr>
          <w:b/>
          <w:iCs/>
          <w:highlight w:val="yellow"/>
          <w:u w:val="single"/>
        </w:rPr>
        <w:t>junior</w:t>
      </w:r>
      <w:r w:rsidR="004376D6" w:rsidRPr="00822289">
        <w:rPr>
          <w:highlight w:val="yellow"/>
          <w:u w:val="single"/>
        </w:rPr>
        <w:t xml:space="preserve"> Foreign Service officer </w:t>
      </w:r>
      <w:r w:rsidR="004376D6" w:rsidRPr="00822289">
        <w:rPr>
          <w:b/>
          <w:iCs/>
          <w:highlight w:val="yellow"/>
          <w:u w:val="single"/>
        </w:rPr>
        <w:t>in charge</w:t>
      </w:r>
      <w:r w:rsidR="004376D6" w:rsidRPr="00822289">
        <w:rPr>
          <w:highlight w:val="yellow"/>
          <w:u w:val="single"/>
        </w:rPr>
        <w:t xml:space="preserve"> of the</w:t>
      </w:r>
      <w:r w:rsidR="004376D6" w:rsidRPr="00822289">
        <w:rPr>
          <w:highlight w:val="yellow"/>
        </w:rPr>
        <w:t xml:space="preserve"> State Department's </w:t>
      </w:r>
      <w:r w:rsidR="004376D6" w:rsidRPr="00822289">
        <w:rPr>
          <w:highlight w:val="yellow"/>
          <w:u w:val="single"/>
        </w:rPr>
        <w:t>Bureau of Global Talent</w:t>
      </w:r>
      <w:r w:rsidR="004376D6" w:rsidRPr="004376D6">
        <w:t>.</w:t>
      </w:r>
    </w:p>
    <w:p w14:paraId="798FB6FC" w14:textId="77777777" w:rsidR="00A77711" w:rsidRDefault="004376D6" w:rsidP="00A77711">
      <w:r w:rsidRPr="00822289">
        <w:rPr>
          <w:highlight w:val="yellow"/>
        </w:rPr>
        <w:t>The State Department would not comment</w:t>
      </w:r>
      <w:r w:rsidRPr="004376D6">
        <w:t xml:space="preserve"> </w:t>
      </w:r>
    </w:p>
    <w:p w14:paraId="7E536105" w14:textId="19EECF34" w:rsidR="00DD70C8" w:rsidRPr="004376D6" w:rsidRDefault="00DD70C8" w:rsidP="00A77711">
      <w:r>
        <w:rPr>
          <w:b/>
          <w:bCs/>
        </w:rPr>
        <w:t>shows why the aff can never solve – unions granting bargaining rights to get an eye on plans</w:t>
      </w:r>
    </w:p>
    <w:p w14:paraId="3CCC3B12" w14:textId="6145244C" w:rsidR="002F2BC9" w:rsidRDefault="005A21DB" w:rsidP="005C1096">
      <w:pPr>
        <w:pStyle w:val="ListParagraph"/>
        <w:numPr>
          <w:ilvl w:val="0"/>
          <w:numId w:val="17"/>
        </w:numPr>
        <w:rPr>
          <w:b/>
          <w:bCs/>
        </w:rPr>
      </w:pPr>
      <w:r>
        <w:rPr>
          <w:b/>
          <w:bCs/>
        </w:rPr>
        <w:t xml:space="preserve">does </w:t>
      </w:r>
      <w:r w:rsidR="005C1096">
        <w:rPr>
          <w:b/>
          <w:bCs/>
        </w:rPr>
        <w:t xml:space="preserve">not solve for the Senate Foreign Relations Committee not exercising their oversight responsibilities </w:t>
      </w:r>
      <w:r w:rsidR="002F2BC9">
        <w:rPr>
          <w:b/>
          <w:bCs/>
        </w:rPr>
        <w:t>in response to trump admin</w:t>
      </w:r>
    </w:p>
    <w:p w14:paraId="6AB7BD75" w14:textId="737F3A71" w:rsidR="00822289" w:rsidRDefault="00F85B5E" w:rsidP="005C1096">
      <w:pPr>
        <w:pStyle w:val="ListParagraph"/>
        <w:numPr>
          <w:ilvl w:val="0"/>
          <w:numId w:val="17"/>
        </w:numPr>
        <w:rPr>
          <w:b/>
          <w:bCs/>
        </w:rPr>
      </w:pPr>
      <w:r>
        <w:rPr>
          <w:b/>
          <w:bCs/>
        </w:rPr>
        <w:t>Unions bureaucratize – more and more risky moves become less and less incentivized</w:t>
      </w:r>
      <w:r w:rsidR="00F06E34" w:rsidRPr="005C1096">
        <w:rPr>
          <w:b/>
          <w:bCs/>
        </w:rPr>
        <w:t xml:space="preserve"> </w:t>
      </w:r>
    </w:p>
    <w:p w14:paraId="2E019B57" w14:textId="77777777" w:rsidR="004D29BC" w:rsidRDefault="004D29BC" w:rsidP="004D29BC">
      <w:pPr>
        <w:pStyle w:val="Heading4"/>
        <w:spacing w:before="30" w:line="278" w:lineRule="atLeast"/>
        <w:rPr>
          <w:rFonts w:cs="Calibri"/>
          <w:color w:val="000000"/>
          <w:szCs w:val="26"/>
        </w:rPr>
      </w:pPr>
      <w:r>
        <w:rPr>
          <w:rFonts w:cs="Calibri"/>
          <w:color w:val="000000"/>
          <w:szCs w:val="26"/>
        </w:rPr>
        <w:t>Unions undermine dignity and the plan does not overcome mismatched interests between union rank-and-file members and their leaders</w:t>
      </w:r>
    </w:p>
    <w:p w14:paraId="0EB12C61" w14:textId="77777777" w:rsidR="004D29BC" w:rsidRDefault="004D29BC" w:rsidP="004D29BC">
      <w:pPr>
        <w:spacing w:after="120" w:line="235" w:lineRule="atLeast"/>
        <w:rPr>
          <w:color w:val="000000"/>
        </w:rPr>
      </w:pPr>
      <w:r>
        <w:rPr>
          <w:b/>
          <w:bCs/>
          <w:color w:val="000000"/>
          <w:sz w:val="26"/>
          <w:szCs w:val="26"/>
        </w:rPr>
        <w:t>Williams 22</w:t>
      </w:r>
      <w:r>
        <w:rPr>
          <w:color w:val="000000"/>
        </w:rPr>
        <w:t> – Writer for the Industrial Worker, member of the Industrial Workers of the World worker-led organizing.</w:t>
      </w:r>
    </w:p>
    <w:p w14:paraId="3E003B90" w14:textId="77777777" w:rsidR="004D29BC" w:rsidRDefault="004D29BC" w:rsidP="004D29BC">
      <w:pPr>
        <w:spacing w:line="235" w:lineRule="atLeast"/>
        <w:rPr>
          <w:color w:val="000000"/>
        </w:rPr>
      </w:pPr>
      <w:r>
        <w:rPr>
          <w:color w:val="000000"/>
        </w:rPr>
        <w:t>Roger Williams, “The Contradictions of Paid Staff in the Union Movement, Part I,” Industrial Worker, 9/30/2022, https://industrialworker.org/the-contradictions-of-paid-staff-in-the-union-movement-part-i/</w:t>
      </w:r>
    </w:p>
    <w:p w14:paraId="29F9D13D" w14:textId="77777777" w:rsidR="004D29BC" w:rsidRDefault="004D29BC" w:rsidP="004D29BC">
      <w:pPr>
        <w:spacing w:line="235" w:lineRule="atLeast"/>
        <w:rPr>
          <w:color w:val="000000"/>
        </w:rPr>
      </w:pPr>
      <w:r>
        <w:rPr>
          <w:color w:val="000000"/>
        </w:rPr>
        <w:t>Union Staff and Bosses</w:t>
      </w:r>
    </w:p>
    <w:p w14:paraId="3814D71F" w14:textId="7007837B" w:rsidR="00407BD1" w:rsidRDefault="004D29BC" w:rsidP="004D29BC">
      <w:pPr>
        <w:spacing w:line="235" w:lineRule="atLeast"/>
        <w:rPr>
          <w:color w:val="000000"/>
        </w:rPr>
      </w:pPr>
      <w:r>
        <w:rPr>
          <w:color w:val="000000"/>
          <w:u w:val="single"/>
          <w:shd w:val="clear" w:color="auto" w:fill="FFFF00"/>
        </w:rPr>
        <w:t>Especially for those</w:t>
      </w:r>
      <w:r>
        <w:rPr>
          <w:color w:val="000000"/>
        </w:rPr>
        <w:t> </w:t>
      </w:r>
      <w:r>
        <w:rPr>
          <w:b/>
          <w:bCs/>
          <w:color w:val="000000"/>
          <w:u w:val="single"/>
          <w:shd w:val="clear" w:color="auto" w:fill="FFFF00"/>
        </w:rPr>
        <w:t>higher</w:t>
      </w:r>
      <w:r>
        <w:rPr>
          <w:color w:val="000000"/>
        </w:rPr>
        <w:t> </w:t>
      </w:r>
      <w:r>
        <w:rPr>
          <w:color w:val="000000"/>
          <w:u w:val="single"/>
          <w:shd w:val="clear" w:color="auto" w:fill="FFFF00"/>
        </w:rPr>
        <w:t>in the</w:t>
      </w:r>
      <w:r>
        <w:rPr>
          <w:color w:val="000000"/>
        </w:rPr>
        <w:t> </w:t>
      </w:r>
      <w:r>
        <w:rPr>
          <w:b/>
          <w:bCs/>
          <w:color w:val="000000"/>
          <w:u w:val="single"/>
          <w:shd w:val="clear" w:color="auto" w:fill="FFFF00"/>
        </w:rPr>
        <w:t>union hierarchy</w:t>
      </w:r>
      <w:r>
        <w:rPr>
          <w:color w:val="000000"/>
        </w:rPr>
        <w:t> </w:t>
      </w:r>
      <w:r>
        <w:rPr>
          <w:color w:val="000000"/>
          <w:u w:val="single"/>
        </w:rPr>
        <w:t>and who hold positions in</w:t>
      </w:r>
      <w:r>
        <w:rPr>
          <w:color w:val="000000"/>
        </w:rPr>
        <w:t> </w:t>
      </w:r>
      <w:r>
        <w:rPr>
          <w:b/>
          <w:bCs/>
          <w:color w:val="000000"/>
          <w:u w:val="single"/>
        </w:rPr>
        <w:t>regional</w:t>
      </w:r>
      <w:r>
        <w:rPr>
          <w:color w:val="000000"/>
        </w:rPr>
        <w:t> </w:t>
      </w:r>
      <w:r>
        <w:rPr>
          <w:color w:val="000000"/>
          <w:u w:val="single"/>
        </w:rPr>
        <w:t>and</w:t>
      </w:r>
      <w:r>
        <w:rPr>
          <w:color w:val="000000"/>
        </w:rPr>
        <w:t> </w:t>
      </w:r>
      <w:r>
        <w:rPr>
          <w:b/>
          <w:bCs/>
          <w:color w:val="000000"/>
          <w:u w:val="single"/>
        </w:rPr>
        <w:t>national unions</w:t>
      </w:r>
      <w:r>
        <w:rPr>
          <w:color w:val="000000"/>
        </w:rPr>
        <w:t>, </w:t>
      </w:r>
      <w:r>
        <w:rPr>
          <w:color w:val="000000"/>
          <w:u w:val="single"/>
          <w:shd w:val="clear" w:color="auto" w:fill="FFFF00"/>
        </w:rPr>
        <w:t>paid</w:t>
      </w:r>
      <w:r>
        <w:rPr>
          <w:color w:val="000000"/>
        </w:rPr>
        <w:t> </w:t>
      </w:r>
      <w:r>
        <w:rPr>
          <w:b/>
          <w:bCs/>
          <w:color w:val="000000"/>
          <w:u w:val="single"/>
          <w:shd w:val="clear" w:color="auto" w:fill="FFFF00"/>
        </w:rPr>
        <w:t>unionists</w:t>
      </w:r>
      <w:r>
        <w:rPr>
          <w:color w:val="000000"/>
        </w:rPr>
        <w:t> </w:t>
      </w:r>
      <w:r>
        <w:rPr>
          <w:color w:val="000000"/>
          <w:u w:val="single"/>
          <w:shd w:val="clear" w:color="auto" w:fill="FFFF00"/>
        </w:rPr>
        <w:t>can</w:t>
      </w:r>
      <w:r>
        <w:rPr>
          <w:color w:val="000000"/>
        </w:rPr>
        <w:t> </w:t>
      </w:r>
      <w:r>
        <w:rPr>
          <w:color w:val="000000"/>
          <w:u w:val="single"/>
        </w:rPr>
        <w:t>come to</w:t>
      </w:r>
      <w:r>
        <w:rPr>
          <w:color w:val="000000"/>
        </w:rPr>
        <w:t> </w:t>
      </w:r>
      <w:r>
        <w:rPr>
          <w:color w:val="000000"/>
          <w:u w:val="single"/>
          <w:shd w:val="clear" w:color="auto" w:fill="FFFF00"/>
        </w:rPr>
        <w:t>have</w:t>
      </w:r>
      <w:r>
        <w:rPr>
          <w:color w:val="000000"/>
        </w:rPr>
        <w:t> </w:t>
      </w:r>
      <w:r>
        <w:rPr>
          <w:b/>
          <w:bCs/>
          <w:color w:val="000000"/>
          <w:u w:val="single"/>
          <w:shd w:val="clear" w:color="auto" w:fill="FFFF00"/>
        </w:rPr>
        <w:t>working conditions</w:t>
      </w:r>
      <w:r>
        <w:rPr>
          <w:color w:val="000000"/>
        </w:rPr>
        <w:t> </w:t>
      </w:r>
      <w:r>
        <w:rPr>
          <w:color w:val="000000"/>
          <w:u w:val="single"/>
        </w:rPr>
        <w:t>and wages much</w:t>
      </w:r>
      <w:r>
        <w:rPr>
          <w:color w:val="000000"/>
        </w:rPr>
        <w:t> </w:t>
      </w:r>
      <w:r>
        <w:rPr>
          <w:b/>
          <w:bCs/>
          <w:color w:val="000000"/>
          <w:u w:val="single"/>
          <w:shd w:val="clear" w:color="auto" w:fill="FFFF00"/>
        </w:rPr>
        <w:t>closer</w:t>
      </w:r>
      <w:r>
        <w:rPr>
          <w:color w:val="000000"/>
        </w:rPr>
        <w:t> </w:t>
      </w:r>
      <w:r>
        <w:rPr>
          <w:color w:val="000000"/>
          <w:u w:val="single"/>
          <w:shd w:val="clear" w:color="auto" w:fill="FFFF00"/>
        </w:rPr>
        <w:t>to the</w:t>
      </w:r>
      <w:r>
        <w:rPr>
          <w:color w:val="000000"/>
        </w:rPr>
        <w:t> </w:t>
      </w:r>
      <w:r>
        <w:rPr>
          <w:b/>
          <w:bCs/>
          <w:color w:val="000000"/>
          <w:u w:val="single"/>
          <w:shd w:val="clear" w:color="auto" w:fill="FFFF00"/>
        </w:rPr>
        <w:t>bosses</w:t>
      </w:r>
      <w:r>
        <w:rPr>
          <w:color w:val="000000"/>
        </w:rPr>
        <w:t> </w:t>
      </w:r>
      <w:r>
        <w:rPr>
          <w:color w:val="000000"/>
          <w:u w:val="single"/>
          <w:shd w:val="clear" w:color="auto" w:fill="FFFF00"/>
        </w:rPr>
        <w:t>than to their</w:t>
      </w:r>
      <w:r>
        <w:rPr>
          <w:color w:val="000000"/>
        </w:rPr>
        <w:t> </w:t>
      </w:r>
      <w:r>
        <w:rPr>
          <w:b/>
          <w:bCs/>
          <w:color w:val="000000"/>
          <w:u w:val="single"/>
          <w:shd w:val="clear" w:color="auto" w:fill="FFFF00"/>
        </w:rPr>
        <w:t>rank-and-file</w:t>
      </w:r>
      <w:r>
        <w:rPr>
          <w:color w:val="000000"/>
        </w:rPr>
        <w:t> </w:t>
      </w:r>
      <w:r>
        <w:rPr>
          <w:color w:val="000000"/>
          <w:u w:val="single"/>
          <w:shd w:val="clear" w:color="auto" w:fill="FFFF00"/>
        </w:rPr>
        <w:t>members</w:t>
      </w:r>
      <w:r>
        <w:rPr>
          <w:color w:val="000000"/>
        </w:rPr>
        <w:t>. The report on unions referenced above notes how of the 125,000 or so people employed by organized labor, 10,000 earn a net salary over $125,000 as management positions within unions have grown 28% since 2010. </w:t>
      </w:r>
      <w:r>
        <w:rPr>
          <w:color w:val="000000"/>
          <w:u w:val="single"/>
        </w:rPr>
        <w:t>Such</w:t>
      </w:r>
      <w:r>
        <w:rPr>
          <w:color w:val="000000"/>
        </w:rPr>
        <w:t> </w:t>
      </w:r>
      <w:r>
        <w:rPr>
          <w:b/>
          <w:bCs/>
          <w:color w:val="000000"/>
          <w:u w:val="single"/>
          <w:shd w:val="clear" w:color="auto" w:fill="FFFF00"/>
        </w:rPr>
        <w:t>top</w:t>
      </w:r>
      <w:r>
        <w:rPr>
          <w:color w:val="000000"/>
        </w:rPr>
        <w:t> </w:t>
      </w:r>
      <w:r>
        <w:rPr>
          <w:b/>
          <w:bCs/>
          <w:color w:val="000000"/>
          <w:u w:val="single"/>
          <w:shd w:val="clear" w:color="auto" w:fill="FFFF00"/>
        </w:rPr>
        <w:t>unionists</w:t>
      </w:r>
      <w:r>
        <w:rPr>
          <w:color w:val="000000"/>
        </w:rPr>
        <w:t> </w:t>
      </w:r>
      <w:r>
        <w:rPr>
          <w:color w:val="000000"/>
          <w:u w:val="single"/>
        </w:rPr>
        <w:t>come to</w:t>
      </w:r>
      <w:r>
        <w:rPr>
          <w:color w:val="000000"/>
        </w:rPr>
        <w:t> </w:t>
      </w:r>
      <w:r>
        <w:rPr>
          <w:color w:val="000000"/>
          <w:u w:val="single"/>
          <w:shd w:val="clear" w:color="auto" w:fill="FFFF00"/>
        </w:rPr>
        <w:t>see</w:t>
      </w:r>
      <w:r>
        <w:rPr>
          <w:color w:val="000000"/>
        </w:rPr>
        <w:t> </w:t>
      </w:r>
      <w:r>
        <w:rPr>
          <w:b/>
          <w:bCs/>
          <w:color w:val="000000"/>
          <w:u w:val="single"/>
          <w:shd w:val="clear" w:color="auto" w:fill="FFFF00"/>
        </w:rPr>
        <w:t>capitalism</w:t>
      </w:r>
      <w:r>
        <w:rPr>
          <w:color w:val="000000"/>
        </w:rPr>
        <w:t> </w:t>
      </w:r>
      <w:r>
        <w:rPr>
          <w:color w:val="000000"/>
          <w:u w:val="single"/>
          <w:shd w:val="clear" w:color="auto" w:fill="FFFF00"/>
        </w:rPr>
        <w:t>as</w:t>
      </w:r>
      <w:r>
        <w:rPr>
          <w:color w:val="000000"/>
        </w:rPr>
        <w:t> </w:t>
      </w:r>
      <w:r>
        <w:rPr>
          <w:color w:val="000000"/>
          <w:u w:val="single"/>
        </w:rPr>
        <w:t>really</w:t>
      </w:r>
      <w:r>
        <w:rPr>
          <w:color w:val="000000"/>
        </w:rPr>
        <w:t> </w:t>
      </w:r>
      <w:r>
        <w:rPr>
          <w:b/>
          <w:bCs/>
          <w:color w:val="000000"/>
          <w:u w:val="single"/>
          <w:shd w:val="clear" w:color="auto" w:fill="FFFF00"/>
        </w:rPr>
        <w:t>not</w:t>
      </w:r>
      <w:r>
        <w:rPr>
          <w:color w:val="000000"/>
        </w:rPr>
        <w:t> </w:t>
      </w:r>
      <w:r>
        <w:rPr>
          <w:b/>
          <w:bCs/>
          <w:color w:val="000000"/>
          <w:u w:val="single"/>
          <w:shd w:val="clear" w:color="auto" w:fill="FFFF00"/>
        </w:rPr>
        <w:t>that bad</w:t>
      </w:r>
      <w:r>
        <w:rPr>
          <w:color w:val="000000"/>
        </w:rPr>
        <w:t> </w:t>
      </w:r>
      <w:r>
        <w:rPr>
          <w:color w:val="000000"/>
          <w:u w:val="single"/>
        </w:rPr>
        <w:t>at all</w:t>
      </w:r>
      <w:r>
        <w:rPr>
          <w:color w:val="000000"/>
        </w:rPr>
        <w:t> </w:t>
      </w:r>
      <w:r>
        <w:rPr>
          <w:color w:val="000000"/>
          <w:u w:val="single"/>
          <w:shd w:val="clear" w:color="auto" w:fill="FFFF00"/>
        </w:rPr>
        <w:t>and</w:t>
      </w:r>
      <w:r>
        <w:rPr>
          <w:color w:val="000000"/>
        </w:rPr>
        <w:t> </w:t>
      </w:r>
      <w:r>
        <w:rPr>
          <w:b/>
          <w:bCs/>
          <w:color w:val="000000"/>
          <w:u w:val="single"/>
          <w:shd w:val="clear" w:color="auto" w:fill="FFFF00"/>
        </w:rPr>
        <w:t>absorb</w:t>
      </w:r>
      <w:r>
        <w:rPr>
          <w:color w:val="000000"/>
        </w:rPr>
        <w:t> </w:t>
      </w:r>
      <w:r>
        <w:rPr>
          <w:color w:val="000000"/>
          <w:u w:val="single"/>
          <w:shd w:val="clear" w:color="auto" w:fill="FFFF00"/>
        </w:rPr>
        <w:t>the</w:t>
      </w:r>
      <w:r>
        <w:rPr>
          <w:color w:val="000000"/>
        </w:rPr>
        <w:t> </w:t>
      </w:r>
      <w:r>
        <w:rPr>
          <w:b/>
          <w:bCs/>
          <w:color w:val="000000"/>
          <w:u w:val="single"/>
          <w:shd w:val="clear" w:color="auto" w:fill="FFFF00"/>
        </w:rPr>
        <w:t>class consciousness</w:t>
      </w:r>
      <w:r>
        <w:rPr>
          <w:color w:val="000000"/>
        </w:rPr>
        <w:t> </w:t>
      </w:r>
      <w:r>
        <w:rPr>
          <w:color w:val="000000"/>
          <w:u w:val="single"/>
          <w:shd w:val="clear" w:color="auto" w:fill="FFFF00"/>
        </w:rPr>
        <w:t>of the bosses they are supposed to</w:t>
      </w:r>
      <w:r>
        <w:rPr>
          <w:color w:val="000000"/>
        </w:rPr>
        <w:t> </w:t>
      </w:r>
      <w:r>
        <w:rPr>
          <w:color w:val="000000"/>
          <w:u w:val="single"/>
          <w:shd w:val="clear" w:color="auto" w:fill="FFFF00"/>
        </w:rPr>
        <w:t>be fighting against</w:t>
      </w:r>
      <w:r>
        <w:rPr>
          <w:color w:val="000000"/>
        </w:rPr>
        <w:t>. In 1955 when the two main union federations, the AFL and CIO, merged after two decades apart, its president George Meany declared, “I believe in the free enterprise system completely” and “I believe in management’s right to manage.”</w:t>
      </w:r>
    </w:p>
    <w:p w14:paraId="08A636E2" w14:textId="77777777" w:rsidR="004D29BC" w:rsidRDefault="004D29BC" w:rsidP="004D29BC">
      <w:pPr>
        <w:spacing w:line="235" w:lineRule="atLeast"/>
        <w:rPr>
          <w:color w:val="000000"/>
        </w:rPr>
      </w:pPr>
      <w:r>
        <w:rPr>
          <w:b/>
          <w:bCs/>
          <w:color w:val="000000"/>
          <w:u w:val="single"/>
          <w:shd w:val="clear" w:color="auto" w:fill="FFFF00"/>
        </w:rPr>
        <w:t>Working conditions</w:t>
      </w:r>
      <w:r>
        <w:rPr>
          <w:color w:val="000000"/>
        </w:rPr>
        <w:t> </w:t>
      </w:r>
      <w:r>
        <w:rPr>
          <w:color w:val="000000"/>
          <w:u w:val="single"/>
        </w:rPr>
        <w:t>again</w:t>
      </w:r>
      <w:r>
        <w:rPr>
          <w:color w:val="000000"/>
        </w:rPr>
        <w:t> </w:t>
      </w:r>
      <w:r>
        <w:rPr>
          <w:b/>
          <w:bCs/>
          <w:color w:val="000000"/>
          <w:u w:val="single"/>
          <w:shd w:val="clear" w:color="auto" w:fill="FFFF00"/>
        </w:rPr>
        <w:t>separate</w:t>
      </w:r>
      <w:r>
        <w:rPr>
          <w:color w:val="000000"/>
        </w:rPr>
        <w:t> </w:t>
      </w:r>
      <w:r>
        <w:rPr>
          <w:color w:val="000000"/>
          <w:u w:val="single"/>
          <w:shd w:val="clear" w:color="auto" w:fill="FFFF00"/>
        </w:rPr>
        <w:t>the</w:t>
      </w:r>
      <w:r>
        <w:rPr>
          <w:color w:val="000000"/>
        </w:rPr>
        <w:t> </w:t>
      </w:r>
      <w:r>
        <w:rPr>
          <w:b/>
          <w:bCs/>
          <w:color w:val="000000"/>
          <w:u w:val="single"/>
          <w:shd w:val="clear" w:color="auto" w:fill="FFFF00"/>
        </w:rPr>
        <w:t>interests</w:t>
      </w:r>
      <w:r>
        <w:rPr>
          <w:color w:val="000000"/>
        </w:rPr>
        <w:t> </w:t>
      </w:r>
      <w:r>
        <w:rPr>
          <w:color w:val="000000"/>
          <w:u w:val="single"/>
          <w:shd w:val="clear" w:color="auto" w:fill="FFFF00"/>
        </w:rPr>
        <w:t>of</w:t>
      </w:r>
      <w:r>
        <w:rPr>
          <w:color w:val="000000"/>
        </w:rPr>
        <w:t> </w:t>
      </w:r>
      <w:r>
        <w:rPr>
          <w:b/>
          <w:bCs/>
          <w:color w:val="000000"/>
          <w:u w:val="single"/>
          <w:shd w:val="clear" w:color="auto" w:fill="FFFF00"/>
        </w:rPr>
        <w:t>rank-and-file</w:t>
      </w:r>
      <w:r>
        <w:rPr>
          <w:color w:val="000000"/>
        </w:rPr>
        <w:t> </w:t>
      </w:r>
      <w:r>
        <w:rPr>
          <w:color w:val="000000"/>
          <w:u w:val="single"/>
          <w:shd w:val="clear" w:color="auto" w:fill="FFFF00"/>
        </w:rPr>
        <w:t>and</w:t>
      </w:r>
      <w:r>
        <w:rPr>
          <w:color w:val="000000"/>
        </w:rPr>
        <w:t> </w:t>
      </w:r>
      <w:r>
        <w:rPr>
          <w:b/>
          <w:bCs/>
          <w:color w:val="000000"/>
          <w:u w:val="single"/>
          <w:shd w:val="clear" w:color="auto" w:fill="FFFF00"/>
        </w:rPr>
        <w:t>paid unionists</w:t>
      </w:r>
      <w:r>
        <w:rPr>
          <w:color w:val="000000"/>
        </w:rPr>
        <w:t>. </w:t>
      </w:r>
      <w:r>
        <w:rPr>
          <w:color w:val="000000"/>
          <w:u w:val="single"/>
          <w:shd w:val="clear" w:color="auto" w:fill="FFFF00"/>
        </w:rPr>
        <w:t>The</w:t>
      </w:r>
      <w:r>
        <w:rPr>
          <w:color w:val="000000"/>
        </w:rPr>
        <w:t> </w:t>
      </w:r>
      <w:r>
        <w:rPr>
          <w:b/>
          <w:bCs/>
          <w:color w:val="000000"/>
          <w:u w:val="single"/>
          <w:shd w:val="clear" w:color="auto" w:fill="FFFF00"/>
        </w:rPr>
        <w:t>job</w:t>
      </w:r>
      <w:r>
        <w:rPr>
          <w:color w:val="000000"/>
        </w:rPr>
        <w:t> </w:t>
      </w:r>
      <w:r>
        <w:rPr>
          <w:color w:val="000000"/>
          <w:u w:val="single"/>
          <w:shd w:val="clear" w:color="auto" w:fill="FFFF00"/>
        </w:rPr>
        <w:t>of paid unionists is</w:t>
      </w:r>
      <w:r>
        <w:rPr>
          <w:color w:val="000000"/>
        </w:rPr>
        <w:t> </w:t>
      </w:r>
      <w:r>
        <w:rPr>
          <w:color w:val="000000"/>
          <w:u w:val="single"/>
        </w:rPr>
        <w:t>much</w:t>
      </w:r>
      <w:r>
        <w:rPr>
          <w:color w:val="000000"/>
        </w:rPr>
        <w:t> </w:t>
      </w:r>
      <w:r>
        <w:rPr>
          <w:b/>
          <w:bCs/>
          <w:color w:val="000000"/>
          <w:u w:val="single"/>
          <w:shd w:val="clear" w:color="auto" w:fill="FFFF00"/>
        </w:rPr>
        <w:t>easier</w:t>
      </w:r>
      <w:r>
        <w:rPr>
          <w:color w:val="000000"/>
        </w:rPr>
        <w:t> </w:t>
      </w:r>
      <w:r>
        <w:rPr>
          <w:color w:val="000000"/>
          <w:u w:val="single"/>
          <w:shd w:val="clear" w:color="auto" w:fill="FFFF00"/>
        </w:rPr>
        <w:t>when</w:t>
      </w:r>
      <w:r>
        <w:rPr>
          <w:color w:val="000000"/>
        </w:rPr>
        <w:t> </w:t>
      </w:r>
      <w:r>
        <w:rPr>
          <w:color w:val="000000"/>
          <w:u w:val="single"/>
          <w:shd w:val="clear" w:color="auto" w:fill="FFFF00"/>
        </w:rPr>
        <w:t>they</w:t>
      </w:r>
      <w:r>
        <w:rPr>
          <w:color w:val="000000"/>
        </w:rPr>
        <w:t> </w:t>
      </w:r>
      <w:r>
        <w:rPr>
          <w:color w:val="000000"/>
          <w:u w:val="single"/>
        </w:rPr>
        <w:t>can just</w:t>
      </w:r>
      <w:r>
        <w:rPr>
          <w:color w:val="000000"/>
        </w:rPr>
        <w:t> </w:t>
      </w:r>
      <w:r>
        <w:rPr>
          <w:b/>
          <w:bCs/>
          <w:color w:val="000000"/>
          <w:u w:val="single"/>
          <w:shd w:val="clear" w:color="auto" w:fill="FFFF00"/>
        </w:rPr>
        <w:t>follow the status quo</w:t>
      </w:r>
      <w:r>
        <w:rPr>
          <w:color w:val="000000"/>
        </w:rPr>
        <w:t> </w:t>
      </w:r>
      <w:r>
        <w:rPr>
          <w:color w:val="000000"/>
          <w:u w:val="single"/>
        </w:rPr>
        <w:t>way of doing business</w:t>
      </w:r>
      <w:r>
        <w:rPr>
          <w:color w:val="000000"/>
        </w:rPr>
        <w:t>. The status quo of paid unionists is showing up to the union office and working 9-5 in an office sending emails, holding meetings with workers and employers, and doing light administrative work. </w:t>
      </w:r>
      <w:r>
        <w:rPr>
          <w:color w:val="000000"/>
          <w:u w:val="single"/>
          <w:shd w:val="clear" w:color="auto" w:fill="FFFF00"/>
        </w:rPr>
        <w:t>This</w:t>
      </w:r>
      <w:r>
        <w:rPr>
          <w:color w:val="000000"/>
        </w:rPr>
        <w:t> </w:t>
      </w:r>
      <w:r>
        <w:rPr>
          <w:color w:val="000000"/>
          <w:u w:val="single"/>
        </w:rPr>
        <w:t>kind of</w:t>
      </w:r>
      <w:r>
        <w:rPr>
          <w:color w:val="000000"/>
        </w:rPr>
        <w:t> </w:t>
      </w:r>
      <w:r>
        <w:rPr>
          <w:b/>
          <w:bCs/>
          <w:color w:val="000000"/>
          <w:u w:val="single"/>
          <w:shd w:val="clear" w:color="auto" w:fill="FFFF00"/>
        </w:rPr>
        <w:t>status quo unionism</w:t>
      </w:r>
      <w:r>
        <w:rPr>
          <w:color w:val="000000"/>
          <w:u w:val="single"/>
        </w:rPr>
        <w:t>, unsurprisingly,</w:t>
      </w:r>
      <w:r>
        <w:rPr>
          <w:color w:val="000000"/>
        </w:rPr>
        <w:t> </w:t>
      </w:r>
      <w:r>
        <w:rPr>
          <w:b/>
          <w:bCs/>
          <w:color w:val="000000"/>
          <w:u w:val="single"/>
          <w:shd w:val="clear" w:color="auto" w:fill="FFFF00"/>
        </w:rPr>
        <w:t>doesn’t</w:t>
      </w:r>
      <w:r>
        <w:rPr>
          <w:color w:val="000000"/>
        </w:rPr>
        <w:t> </w:t>
      </w:r>
      <w:r>
        <w:rPr>
          <w:color w:val="000000"/>
          <w:u w:val="single"/>
        </w:rPr>
        <w:t>do much to</w:t>
      </w:r>
      <w:r>
        <w:rPr>
          <w:color w:val="000000"/>
        </w:rPr>
        <w:t> </w:t>
      </w:r>
      <w:r>
        <w:rPr>
          <w:color w:val="000000"/>
          <w:u w:val="single"/>
        </w:rPr>
        <w:t>actually</w:t>
      </w:r>
      <w:r>
        <w:rPr>
          <w:color w:val="000000"/>
        </w:rPr>
        <w:t> </w:t>
      </w:r>
      <w:r>
        <w:rPr>
          <w:b/>
          <w:bCs/>
          <w:color w:val="000000"/>
          <w:u w:val="single"/>
          <w:shd w:val="clear" w:color="auto" w:fill="FFFF00"/>
        </w:rPr>
        <w:t>advance</w:t>
      </w:r>
      <w:r>
        <w:rPr>
          <w:color w:val="000000"/>
        </w:rPr>
        <w:t> </w:t>
      </w:r>
      <w:r>
        <w:rPr>
          <w:b/>
          <w:bCs/>
          <w:color w:val="000000"/>
          <w:u w:val="single"/>
          <w:shd w:val="clear" w:color="auto" w:fill="FFFF00"/>
        </w:rPr>
        <w:t>worker power</w:t>
      </w:r>
      <w:r>
        <w:rPr>
          <w:color w:val="000000"/>
        </w:rPr>
        <w:t>. If staff want to actually empower workers, they have to do a lot more work of building relationships with workers, strategizing, taking risks, and engaging in conflict with employers. </w:t>
      </w:r>
      <w:r>
        <w:rPr>
          <w:color w:val="000000"/>
          <w:u w:val="single"/>
          <w:shd w:val="clear" w:color="auto" w:fill="FFFF00"/>
        </w:rPr>
        <w:t>Going on</w:t>
      </w:r>
      <w:r>
        <w:rPr>
          <w:color w:val="000000"/>
        </w:rPr>
        <w:t> </w:t>
      </w:r>
      <w:r>
        <w:rPr>
          <w:b/>
          <w:bCs/>
          <w:color w:val="000000"/>
          <w:u w:val="single"/>
          <w:shd w:val="clear" w:color="auto" w:fill="FFFF00"/>
        </w:rPr>
        <w:t>strike</w:t>
      </w:r>
      <w:r>
        <w:rPr>
          <w:color w:val="000000"/>
          <w:u w:val="single"/>
        </w:rPr>
        <w:t>, for example,</w:t>
      </w:r>
      <w:r>
        <w:rPr>
          <w:color w:val="000000"/>
        </w:rPr>
        <w:t> </w:t>
      </w:r>
      <w:r>
        <w:rPr>
          <w:b/>
          <w:bCs/>
          <w:color w:val="000000"/>
          <w:u w:val="single"/>
          <w:shd w:val="clear" w:color="auto" w:fill="FFFF00"/>
        </w:rPr>
        <w:t>never works</w:t>
      </w:r>
      <w:r>
        <w:rPr>
          <w:color w:val="000000"/>
        </w:rPr>
        <w:t> </w:t>
      </w:r>
      <w:r>
        <w:rPr>
          <w:color w:val="000000"/>
          <w:u w:val="single"/>
          <w:shd w:val="clear" w:color="auto" w:fill="FFFF00"/>
        </w:rPr>
        <w:t>when staff and leadership are doing the 9-5</w:t>
      </w:r>
      <w:r>
        <w:rPr>
          <w:color w:val="000000"/>
          <w:u w:val="single"/>
        </w:rPr>
        <w:t>, and rather the kind of</w:t>
      </w:r>
      <w:r>
        <w:rPr>
          <w:color w:val="000000"/>
        </w:rPr>
        <w:t> </w:t>
      </w:r>
      <w:r>
        <w:rPr>
          <w:b/>
          <w:bCs/>
          <w:color w:val="000000"/>
          <w:u w:val="single"/>
        </w:rPr>
        <w:t>organizing</w:t>
      </w:r>
      <w:r>
        <w:rPr>
          <w:color w:val="000000"/>
        </w:rPr>
        <w:t> </w:t>
      </w:r>
      <w:r>
        <w:rPr>
          <w:color w:val="000000"/>
          <w:u w:val="single"/>
        </w:rPr>
        <w:t>from staff</w:t>
      </w:r>
      <w:r>
        <w:rPr>
          <w:color w:val="000000"/>
        </w:rPr>
        <w:t> </w:t>
      </w:r>
      <w:r>
        <w:rPr>
          <w:b/>
          <w:bCs/>
          <w:color w:val="000000"/>
          <w:u w:val="single"/>
        </w:rPr>
        <w:t>necessary</w:t>
      </w:r>
      <w:r>
        <w:rPr>
          <w:color w:val="000000"/>
        </w:rPr>
        <w:t> </w:t>
      </w:r>
      <w:r>
        <w:rPr>
          <w:color w:val="000000"/>
          <w:u w:val="single"/>
        </w:rPr>
        <w:t>to carry out a successful strike</w:t>
      </w:r>
      <w:r>
        <w:rPr>
          <w:color w:val="000000"/>
        </w:rPr>
        <w:t> </w:t>
      </w:r>
      <w:r>
        <w:rPr>
          <w:b/>
          <w:bCs/>
          <w:color w:val="000000"/>
          <w:u w:val="single"/>
        </w:rPr>
        <w:t>requires</w:t>
      </w:r>
      <w:r>
        <w:rPr>
          <w:color w:val="000000"/>
        </w:rPr>
        <w:t> </w:t>
      </w:r>
      <w:r>
        <w:rPr>
          <w:color w:val="000000"/>
          <w:u w:val="single"/>
        </w:rPr>
        <w:t>tons of extra</w:t>
      </w:r>
      <w:r>
        <w:rPr>
          <w:color w:val="000000"/>
        </w:rPr>
        <w:t> </w:t>
      </w:r>
      <w:r>
        <w:rPr>
          <w:b/>
          <w:bCs/>
          <w:color w:val="000000"/>
          <w:u w:val="single"/>
        </w:rPr>
        <w:t>hours</w:t>
      </w:r>
      <w:r>
        <w:rPr>
          <w:color w:val="000000"/>
        </w:rPr>
        <w:t> </w:t>
      </w:r>
      <w:r>
        <w:rPr>
          <w:color w:val="000000"/>
          <w:u w:val="single"/>
        </w:rPr>
        <w:t>and stress</w:t>
      </w:r>
      <w:r>
        <w:rPr>
          <w:color w:val="000000"/>
        </w:rPr>
        <w:t>.</w:t>
      </w:r>
    </w:p>
    <w:p w14:paraId="6B943545" w14:textId="77777777" w:rsidR="004D29BC" w:rsidRDefault="004D29BC" w:rsidP="004D29BC">
      <w:pPr>
        <w:spacing w:line="235" w:lineRule="atLeast"/>
        <w:rPr>
          <w:color w:val="000000"/>
        </w:rPr>
      </w:pPr>
      <w:r>
        <w:rPr>
          <w:color w:val="000000"/>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w:t>
      </w:r>
      <w:r>
        <w:rPr>
          <w:color w:val="000000"/>
        </w:rPr>
        <w:lastRenderedPageBreak/>
        <w:t>divergence of material interests here is undeniable and unavoidable. </w:t>
      </w:r>
      <w:r>
        <w:rPr>
          <w:color w:val="000000"/>
          <w:u w:val="single"/>
        </w:rPr>
        <w:t>As long as</w:t>
      </w:r>
      <w:r>
        <w:rPr>
          <w:color w:val="000000"/>
        </w:rPr>
        <w:t> </w:t>
      </w:r>
      <w:r>
        <w:rPr>
          <w:b/>
          <w:bCs/>
          <w:color w:val="000000"/>
          <w:u w:val="single"/>
        </w:rPr>
        <w:t>staff</w:t>
      </w:r>
      <w:r>
        <w:rPr>
          <w:color w:val="000000"/>
        </w:rPr>
        <w:t> </w:t>
      </w:r>
      <w:r>
        <w:rPr>
          <w:color w:val="000000"/>
          <w:u w:val="single"/>
        </w:rPr>
        <w:t>are seen as an</w:t>
      </w:r>
      <w:r>
        <w:rPr>
          <w:color w:val="000000"/>
        </w:rPr>
        <w:t> </w:t>
      </w:r>
      <w:r>
        <w:rPr>
          <w:b/>
          <w:bCs/>
          <w:color w:val="000000"/>
          <w:u w:val="single"/>
        </w:rPr>
        <w:t>important part</w:t>
      </w:r>
      <w:r>
        <w:rPr>
          <w:color w:val="000000"/>
        </w:rPr>
        <w:t> </w:t>
      </w:r>
      <w:r>
        <w:rPr>
          <w:color w:val="000000"/>
          <w:u w:val="single"/>
        </w:rPr>
        <w:t>of</w:t>
      </w:r>
      <w:r>
        <w:rPr>
          <w:color w:val="000000"/>
        </w:rPr>
        <w:t> </w:t>
      </w:r>
      <w:r>
        <w:rPr>
          <w:b/>
          <w:bCs/>
          <w:color w:val="000000"/>
          <w:u w:val="single"/>
        </w:rPr>
        <w:t>union power</w:t>
      </w:r>
      <w:r>
        <w:rPr>
          <w:color w:val="000000"/>
          <w:u w:val="single"/>
        </w:rPr>
        <w:t>,</w:t>
      </w:r>
      <w:r>
        <w:rPr>
          <w:color w:val="000000"/>
        </w:rPr>
        <w:t> </w:t>
      </w:r>
      <w:r>
        <w:rPr>
          <w:color w:val="000000"/>
          <w:u w:val="single"/>
          <w:shd w:val="clear" w:color="auto" w:fill="FFFF00"/>
        </w:rPr>
        <w:t>the</w:t>
      </w:r>
      <w:r>
        <w:rPr>
          <w:color w:val="000000"/>
        </w:rPr>
        <w:t> </w:t>
      </w:r>
      <w:r>
        <w:rPr>
          <w:b/>
          <w:bCs/>
          <w:color w:val="000000"/>
          <w:u w:val="single"/>
          <w:shd w:val="clear" w:color="auto" w:fill="FFFF00"/>
        </w:rPr>
        <w:t>workers want the staff to work</w:t>
      </w:r>
      <w:r>
        <w:rPr>
          <w:color w:val="000000"/>
        </w:rPr>
        <w:t> </w:t>
      </w:r>
      <w:r>
        <w:rPr>
          <w:b/>
          <w:bCs/>
          <w:color w:val="000000"/>
          <w:u w:val="single"/>
          <w:shd w:val="clear" w:color="auto" w:fill="FFFF00"/>
        </w:rPr>
        <w:t>more</w:t>
      </w:r>
      <w:r>
        <w:rPr>
          <w:color w:val="000000"/>
        </w:rPr>
        <w:t> </w:t>
      </w:r>
      <w:r>
        <w:rPr>
          <w:color w:val="000000"/>
          <w:u w:val="single"/>
          <w:shd w:val="clear" w:color="auto" w:fill="FFFF00"/>
        </w:rPr>
        <w:t>and</w:t>
      </w:r>
      <w:r>
        <w:rPr>
          <w:color w:val="000000"/>
        </w:rPr>
        <w:t> </w:t>
      </w:r>
      <w:r>
        <w:rPr>
          <w:b/>
          <w:bCs/>
          <w:color w:val="000000"/>
          <w:u w:val="single"/>
          <w:shd w:val="clear" w:color="auto" w:fill="FFFF00"/>
        </w:rPr>
        <w:t>the staff want to work less</w:t>
      </w:r>
      <w:r>
        <w:rPr>
          <w:color w:val="000000"/>
        </w:rPr>
        <w:t>.</w:t>
      </w:r>
    </w:p>
    <w:p w14:paraId="3D7AE38C" w14:textId="62B8346B" w:rsidR="0018227E" w:rsidRDefault="0018227E" w:rsidP="00955CDE">
      <w:pPr>
        <w:rPr>
          <w:b/>
          <w:bCs/>
        </w:rPr>
      </w:pPr>
    </w:p>
    <w:p w14:paraId="5BCA38A4" w14:textId="606E48CB" w:rsidR="0018227E" w:rsidRPr="00DB2446" w:rsidRDefault="0018227E" w:rsidP="0018227E">
      <w:pPr>
        <w:keepNext/>
        <w:keepLines/>
        <w:spacing w:before="40" w:after="0" w:line="256" w:lineRule="auto"/>
        <w:outlineLvl w:val="3"/>
        <w:rPr>
          <w:rFonts w:eastAsia="Times New Roman" w:cs="Times New Roman"/>
          <w:b/>
          <w:iCs/>
          <w:sz w:val="26"/>
        </w:rPr>
      </w:pPr>
      <w:r>
        <w:rPr>
          <w:b/>
          <w:bCs/>
        </w:rPr>
        <w:t xml:space="preserve">Even if a union has something not conservative </w:t>
      </w:r>
      <w:r w:rsidR="00255D42">
        <w:rPr>
          <w:b/>
          <w:bCs/>
        </w:rPr>
        <w:t xml:space="preserve">- </w:t>
      </w:r>
      <w:r w:rsidRPr="00DB2446">
        <w:rPr>
          <w:rFonts w:eastAsia="Times New Roman" w:cs="Times New Roman"/>
          <w:b/>
          <w:iCs/>
          <w:sz w:val="26"/>
        </w:rPr>
        <w:t xml:space="preserve">The conservative FRLA board will </w:t>
      </w:r>
      <w:r w:rsidRPr="00DB2446">
        <w:rPr>
          <w:rFonts w:eastAsia="Times New Roman" w:cs="Times New Roman"/>
          <w:b/>
          <w:iCs/>
          <w:sz w:val="26"/>
          <w:u w:val="single"/>
        </w:rPr>
        <w:t>rule against</w:t>
      </w:r>
      <w:r w:rsidRPr="00DB2446">
        <w:rPr>
          <w:rFonts w:eastAsia="Times New Roman" w:cs="Times New Roman"/>
          <w:b/>
          <w:iCs/>
          <w:sz w:val="26"/>
        </w:rPr>
        <w:t xml:space="preserve"> workers.</w:t>
      </w:r>
    </w:p>
    <w:p w14:paraId="77EBE3FC" w14:textId="77777777" w:rsidR="0018227E" w:rsidRPr="00DB2446" w:rsidRDefault="0018227E" w:rsidP="0018227E">
      <w:pPr>
        <w:spacing w:line="256" w:lineRule="auto"/>
        <w:rPr>
          <w:rFonts w:eastAsia="Calibri"/>
        </w:rPr>
      </w:pPr>
      <w:r w:rsidRPr="00DB2446">
        <w:rPr>
          <w:rFonts w:eastAsia="Calibri"/>
          <w:b/>
          <w:bCs/>
          <w:sz w:val="26"/>
        </w:rPr>
        <w:t>Handler 24</w:t>
      </w:r>
      <w:r w:rsidRPr="00DB244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2F9636C8" w14:textId="77777777" w:rsidR="0018227E" w:rsidRPr="00DB2446" w:rsidRDefault="0018227E" w:rsidP="0018227E">
      <w:pPr>
        <w:spacing w:line="256" w:lineRule="auto"/>
        <w:rPr>
          <w:rFonts w:eastAsia="Calibri"/>
          <w:sz w:val="16"/>
        </w:rPr>
      </w:pPr>
      <w:r w:rsidRPr="00DB2446">
        <w:rPr>
          <w:rFonts w:eastAsia="Calibri"/>
          <w:u w:val="single"/>
        </w:rPr>
        <w:t>The</w:t>
      </w:r>
      <w:r w:rsidRPr="00DB2446">
        <w:rPr>
          <w:rFonts w:eastAsia="Calibri"/>
          <w:sz w:val="16"/>
        </w:rPr>
        <w:t xml:space="preserve"> </w:t>
      </w:r>
      <w:r w:rsidRPr="00DB2446">
        <w:rPr>
          <w:rFonts w:eastAsia="Calibri"/>
          <w:b/>
          <w:iCs/>
          <w:highlight w:val="cyan"/>
          <w:u w:val="single"/>
          <w:bdr w:val="single" w:sz="8" w:space="0" w:color="auto" w:frame="1"/>
        </w:rPr>
        <w:t>Trump</w:t>
      </w:r>
      <w:r w:rsidRPr="00DB2446">
        <w:rPr>
          <w:rFonts w:eastAsia="Calibri"/>
          <w:b/>
          <w:iCs/>
          <w:u w:val="single"/>
          <w:bdr w:val="single" w:sz="8" w:space="0" w:color="auto" w:frame="1"/>
        </w:rPr>
        <w:t xml:space="preserve"> Admin</w:t>
      </w:r>
      <w:r w:rsidRPr="00DB2446">
        <w:rPr>
          <w:rFonts w:eastAsia="Calibri"/>
          <w:u w:val="single"/>
        </w:rPr>
        <w:t>istration</w:t>
      </w:r>
      <w:r w:rsidRPr="00DB2446">
        <w:rPr>
          <w:rFonts w:eastAsia="Calibri"/>
          <w:sz w:val="16"/>
        </w:rPr>
        <w:t xml:space="preserve"> </w:t>
      </w:r>
      <w:r w:rsidRPr="00DB2446">
        <w:rPr>
          <w:rFonts w:eastAsia="Calibri"/>
          <w:highlight w:val="cyan"/>
          <w:u w:val="single"/>
        </w:rPr>
        <w:t>engaged in</w:t>
      </w:r>
      <w:r w:rsidRPr="00DB2446">
        <w:rPr>
          <w:rFonts w:eastAsia="Calibri"/>
          <w:u w:val="single"/>
        </w:rPr>
        <w:t xml:space="preserve"> particularly</w:t>
      </w:r>
      <w:r w:rsidRPr="00DB2446">
        <w:rPr>
          <w:rFonts w:eastAsia="Calibri"/>
          <w:sz w:val="16"/>
        </w:rPr>
        <w:t xml:space="preserve"> </w:t>
      </w:r>
      <w:r w:rsidRPr="00DB2446">
        <w:rPr>
          <w:rFonts w:eastAsia="Calibri"/>
          <w:b/>
          <w:iCs/>
          <w:highlight w:val="cyan"/>
          <w:u w:val="single"/>
          <w:bdr w:val="single" w:sz="8" w:space="0" w:color="auto" w:frame="1"/>
        </w:rPr>
        <w:t>hard-fought disputes</w:t>
      </w:r>
      <w:r w:rsidRPr="00DB2446">
        <w:rPr>
          <w:rFonts w:eastAsia="Calibri"/>
          <w:sz w:val="16"/>
        </w:rPr>
        <w:t xml:space="preserve"> </w:t>
      </w:r>
      <w:r w:rsidRPr="00DB2446">
        <w:rPr>
          <w:rFonts w:eastAsia="Calibri"/>
          <w:u w:val="single"/>
        </w:rPr>
        <w:t>over productivity and process rules. The Social Security Administration</w:t>
      </w:r>
      <w:r w:rsidRPr="00DB2446">
        <w:rPr>
          <w:rFonts w:eastAsia="Calibri"/>
          <w:sz w:val="16"/>
        </w:rPr>
        <w:t xml:space="preserve"> (</w:t>
      </w:r>
      <w:r w:rsidRPr="00DB2446">
        <w:rPr>
          <w:rFonts w:eastAsia="Calibri"/>
          <w:b/>
          <w:iCs/>
          <w:highlight w:val="cyan"/>
          <w:u w:val="single"/>
          <w:bdr w:val="single" w:sz="8" w:space="0" w:color="auto" w:frame="1"/>
        </w:rPr>
        <w:t>SSA</w:t>
      </w:r>
      <w:r w:rsidRPr="00DB2446">
        <w:rPr>
          <w:rFonts w:eastAsia="Calibri"/>
          <w:sz w:val="16"/>
          <w:highlight w:val="cyan"/>
        </w:rPr>
        <w:t xml:space="preserve">) </w:t>
      </w:r>
      <w:r w:rsidRPr="00DB2446">
        <w:rPr>
          <w:rFonts w:eastAsia="Calibri"/>
          <w:highlight w:val="cyan"/>
          <w:u w:val="single"/>
        </w:rPr>
        <w:t>extensively litigated</w:t>
      </w:r>
      <w:r w:rsidRPr="00DB2446">
        <w:rPr>
          <w:rFonts w:eastAsia="Calibri"/>
          <w:u w:val="single"/>
        </w:rPr>
        <w:t xml:space="preserve"> proposed</w:t>
      </w:r>
      <w:r w:rsidRPr="00DB2446">
        <w:rPr>
          <w:rFonts w:eastAsia="Calibri"/>
          <w:sz w:val="16"/>
        </w:rPr>
        <w:t xml:space="preserve"> </w:t>
      </w:r>
      <w:r w:rsidRPr="00DB2446">
        <w:rPr>
          <w:rFonts w:eastAsia="Calibri"/>
          <w:b/>
          <w:iCs/>
          <w:highlight w:val="cyan"/>
          <w:u w:val="single"/>
          <w:bdr w:val="single" w:sz="8" w:space="0" w:color="auto" w:frame="1"/>
        </w:rPr>
        <w:t>productivity requirements</w:t>
      </w:r>
      <w:r w:rsidRPr="00DB2446">
        <w:rPr>
          <w:rFonts w:eastAsia="Calibri"/>
          <w:sz w:val="16"/>
          <w:highlight w:val="cyan"/>
        </w:rPr>
        <w:t xml:space="preserve"> </w:t>
      </w:r>
      <w:r w:rsidRPr="00DB2446">
        <w:rPr>
          <w:rFonts w:eastAsia="Calibri"/>
          <w:highlight w:val="cyan"/>
          <w:u w:val="single"/>
        </w:rPr>
        <w:t>for</w:t>
      </w:r>
      <w:r w:rsidRPr="00DB2446">
        <w:rPr>
          <w:rFonts w:eastAsia="Calibri"/>
          <w:u w:val="single"/>
        </w:rPr>
        <w:t xml:space="preserve"> its </w:t>
      </w:r>
      <w:r w:rsidRPr="00DB2446">
        <w:rPr>
          <w:rFonts w:eastAsia="Calibri"/>
          <w:highlight w:val="cyan"/>
          <w:u w:val="single"/>
        </w:rPr>
        <w:t>unionized</w:t>
      </w:r>
      <w:r w:rsidRPr="00DB2446">
        <w:rPr>
          <w:rFonts w:eastAsia="Calibri"/>
          <w:u w:val="single"/>
        </w:rPr>
        <w:t xml:space="preserve"> administrative law </w:t>
      </w:r>
      <w:r w:rsidRPr="00DB2446">
        <w:rPr>
          <w:rFonts w:eastAsia="Calibri"/>
          <w:highlight w:val="cyan"/>
          <w:u w:val="single"/>
        </w:rPr>
        <w:t>judges</w:t>
      </w:r>
      <w:r w:rsidRPr="00DB2446">
        <w:rPr>
          <w:rFonts w:eastAsia="Calibri"/>
          <w:sz w:val="16"/>
        </w:rPr>
        <w:t xml:space="preserve"> (</w:t>
      </w:r>
      <w:r w:rsidRPr="00DB2446">
        <w:rPr>
          <w:rFonts w:eastAsia="Calibri"/>
          <w:b/>
          <w:iCs/>
          <w:u w:val="single"/>
          <w:bdr w:val="single" w:sz="8" w:space="0" w:color="auto" w:frame="1"/>
        </w:rPr>
        <w:t>ALJs</w:t>
      </w:r>
      <w:r w:rsidRPr="00DB2446">
        <w:rPr>
          <w:rFonts w:eastAsia="Calibri"/>
          <w:sz w:val="16"/>
        </w:rPr>
        <w:t xml:space="preserve">), </w:t>
      </w:r>
      <w:r w:rsidRPr="00DB2446">
        <w:rPr>
          <w:rFonts w:eastAsia="Calibri"/>
          <w:u w:val="single"/>
        </w:rPr>
        <w:t>which would have</w:t>
      </w:r>
      <w:r w:rsidRPr="00DB2446">
        <w:rPr>
          <w:rFonts w:eastAsia="Calibri"/>
          <w:sz w:val="16"/>
        </w:rPr>
        <w:t xml:space="preserve"> </w:t>
      </w:r>
      <w:r w:rsidRPr="00DB2446">
        <w:rPr>
          <w:rFonts w:eastAsia="Calibri"/>
          <w:b/>
          <w:iCs/>
          <w:u w:val="single"/>
          <w:bdr w:val="single" w:sz="8" w:space="0" w:color="auto" w:frame="1"/>
        </w:rPr>
        <w:t>sped up case timelines</w:t>
      </w:r>
      <w:r w:rsidRPr="00DB2446">
        <w:rPr>
          <w:rFonts w:eastAsia="Calibri"/>
          <w:sz w:val="16"/>
        </w:rPr>
        <w:t xml:space="preserve">, potentially </w:t>
      </w:r>
      <w:r w:rsidRPr="00DB2446">
        <w:rPr>
          <w:rFonts w:eastAsia="Calibri"/>
          <w:highlight w:val="cyan"/>
          <w:u w:val="single"/>
        </w:rPr>
        <w:t>impacting</w:t>
      </w:r>
      <w:r w:rsidRPr="00DB2446">
        <w:rPr>
          <w:rFonts w:eastAsia="Calibri"/>
          <w:u w:val="single"/>
        </w:rPr>
        <w:t xml:space="preserve"> the</w:t>
      </w:r>
      <w:r w:rsidRPr="00DB2446">
        <w:rPr>
          <w:rFonts w:eastAsia="Calibri"/>
          <w:sz w:val="16"/>
        </w:rPr>
        <w:t xml:space="preserve"> </w:t>
      </w:r>
      <w:r w:rsidRPr="00DB2446">
        <w:rPr>
          <w:rFonts w:eastAsia="Calibri"/>
          <w:b/>
          <w:iCs/>
          <w:highlight w:val="cyan"/>
          <w:u w:val="single"/>
          <w:bdr w:val="single" w:sz="8" w:space="0" w:color="auto" w:frame="1"/>
        </w:rPr>
        <w:t>quality</w:t>
      </w:r>
      <w:r w:rsidRPr="00DB2446">
        <w:rPr>
          <w:rFonts w:eastAsia="Calibri"/>
          <w:sz w:val="16"/>
        </w:rPr>
        <w:t xml:space="preserve"> </w:t>
      </w:r>
      <w:r w:rsidRPr="00DB2446">
        <w:rPr>
          <w:rFonts w:eastAsia="Calibri"/>
          <w:u w:val="single"/>
        </w:rPr>
        <w:t xml:space="preserve">of decision-making </w:t>
      </w:r>
      <w:r w:rsidRPr="00DB2446">
        <w:rPr>
          <w:rFonts w:eastAsia="Calibri"/>
          <w:highlight w:val="cyan"/>
          <w:u w:val="single"/>
        </w:rPr>
        <w:t>and</w:t>
      </w:r>
      <w:r w:rsidRPr="00DB2446">
        <w:rPr>
          <w:rFonts w:eastAsia="Calibri"/>
          <w:u w:val="single"/>
        </w:rPr>
        <w:t xml:space="preserve"> the</w:t>
      </w:r>
      <w:r w:rsidRPr="00DB2446">
        <w:rPr>
          <w:rFonts w:eastAsia="Calibri"/>
          <w:sz w:val="16"/>
        </w:rPr>
        <w:t xml:space="preserve"> </w:t>
      </w:r>
      <w:r w:rsidRPr="00DB2446">
        <w:rPr>
          <w:rFonts w:eastAsia="Calibri"/>
          <w:b/>
          <w:iCs/>
          <w:u w:val="single"/>
          <w:bdr w:val="single" w:sz="8" w:space="0" w:color="auto" w:frame="1"/>
        </w:rPr>
        <w:t xml:space="preserve">amount of </w:t>
      </w:r>
      <w:r w:rsidRPr="00DB2446">
        <w:rPr>
          <w:rFonts w:eastAsia="Calibri"/>
          <w:b/>
          <w:iCs/>
          <w:highlight w:val="cyan"/>
          <w:u w:val="single"/>
          <w:bdr w:val="single" w:sz="8" w:space="0" w:color="auto" w:frame="1"/>
        </w:rPr>
        <w:t>benefits</w:t>
      </w:r>
      <w:r w:rsidRPr="00DB2446">
        <w:rPr>
          <w:rFonts w:eastAsia="Calibri"/>
          <w:sz w:val="16"/>
        </w:rPr>
        <w:t xml:space="preserve"> </w:t>
      </w:r>
      <w:r w:rsidRPr="00DB2446">
        <w:rPr>
          <w:rFonts w:eastAsia="Calibri"/>
          <w:u w:val="single"/>
        </w:rPr>
        <w:t xml:space="preserve">awarded. An arbitrator repeatedly found that the </w:t>
      </w:r>
      <w:r w:rsidRPr="00DB2446">
        <w:rPr>
          <w:rFonts w:eastAsia="Calibri"/>
          <w:highlight w:val="cyan"/>
          <w:u w:val="single"/>
        </w:rPr>
        <w:t>agency’s requirements</w:t>
      </w:r>
      <w:r w:rsidRPr="00DB2446">
        <w:rPr>
          <w:rFonts w:eastAsia="Calibri"/>
          <w:sz w:val="16"/>
          <w:highlight w:val="cyan"/>
        </w:rPr>
        <w:t xml:space="preserve"> </w:t>
      </w:r>
      <w:r w:rsidRPr="00DB2446">
        <w:rPr>
          <w:rFonts w:eastAsia="Calibri"/>
          <w:b/>
          <w:iCs/>
          <w:highlight w:val="cyan"/>
          <w:u w:val="single"/>
          <w:bdr w:val="single" w:sz="8" w:space="0" w:color="auto" w:frame="1"/>
        </w:rPr>
        <w:t>violated</w:t>
      </w:r>
      <w:r w:rsidRPr="00DB2446">
        <w:rPr>
          <w:rFonts w:eastAsia="Calibri"/>
          <w:sz w:val="16"/>
        </w:rPr>
        <w:t xml:space="preserve"> </w:t>
      </w:r>
      <w:r w:rsidRPr="00DB2446">
        <w:rPr>
          <w:rFonts w:eastAsia="Calibri"/>
          <w:u w:val="single"/>
        </w:rPr>
        <w:t>the parties’</w:t>
      </w:r>
      <w:r w:rsidRPr="00DB2446">
        <w:rPr>
          <w:rFonts w:eastAsia="Calibri"/>
          <w:sz w:val="16"/>
        </w:rPr>
        <w:t xml:space="preserve"> </w:t>
      </w:r>
      <w:r w:rsidRPr="00DB2446">
        <w:rPr>
          <w:rFonts w:eastAsia="Calibri"/>
          <w:b/>
          <w:iCs/>
          <w:highlight w:val="cyan"/>
          <w:u w:val="single"/>
          <w:bdr w:val="single" w:sz="8" w:space="0" w:color="auto" w:frame="1"/>
        </w:rPr>
        <w:t>CBA</w:t>
      </w:r>
      <w:r w:rsidRPr="00DB2446">
        <w:rPr>
          <w:rFonts w:eastAsia="Calibri"/>
          <w:sz w:val="16"/>
        </w:rPr>
        <w:t xml:space="preserve">. </w:t>
      </w:r>
      <w:r w:rsidRPr="00DB2446">
        <w:rPr>
          <w:rFonts w:eastAsia="Calibri"/>
          <w:u w:val="single"/>
        </w:rPr>
        <w:t>A two-member majority on the FLRA</w:t>
      </w:r>
      <w:r w:rsidRPr="00DB2446">
        <w:rPr>
          <w:rFonts w:eastAsia="Calibri"/>
          <w:sz w:val="16"/>
        </w:rPr>
        <w:t xml:space="preserve">, appointed by President Trump, however, </w:t>
      </w:r>
      <w:r w:rsidRPr="00DB2446">
        <w:rPr>
          <w:rFonts w:eastAsia="Calibri"/>
          <w:b/>
          <w:iCs/>
          <w:highlight w:val="cyan"/>
          <w:u w:val="single"/>
          <w:bdr w:val="single" w:sz="8" w:space="0" w:color="auto" w:frame="1"/>
        </w:rPr>
        <w:t>consistently reversed</w:t>
      </w:r>
      <w:r w:rsidRPr="00DB2446">
        <w:rPr>
          <w:rFonts w:eastAsia="Calibri"/>
          <w:sz w:val="16"/>
        </w:rPr>
        <w:t xml:space="preserve"> </w:t>
      </w:r>
      <w:r w:rsidRPr="00DB2446">
        <w:rPr>
          <w:rFonts w:eastAsia="Calibri"/>
          <w:u w:val="single"/>
        </w:rPr>
        <w:t xml:space="preserve">these </w:t>
      </w:r>
      <w:r w:rsidRPr="00DB2446">
        <w:rPr>
          <w:rFonts w:eastAsia="Calibri"/>
          <w:b/>
          <w:iCs/>
          <w:highlight w:val="cyan"/>
          <w:u w:val="single"/>
          <w:bdr w:val="single" w:sz="8" w:space="0" w:color="auto" w:frame="1"/>
        </w:rPr>
        <w:t>rulings</w:t>
      </w:r>
      <w:r w:rsidRPr="00DB2446">
        <w:rPr>
          <w:rFonts w:eastAsia="Calibri"/>
          <w:sz w:val="16"/>
        </w:rPr>
        <w:t xml:space="preserve">,132 </w:t>
      </w:r>
      <w:r w:rsidRPr="00DB2446">
        <w:rPr>
          <w:rFonts w:eastAsia="Calibri"/>
          <w:u w:val="single"/>
        </w:rPr>
        <w:t>over the dissent of Member DuBester, the sole Democratic appointee, who found the policy to be a</w:t>
      </w:r>
      <w:r w:rsidRPr="00DB2446">
        <w:rPr>
          <w:rFonts w:eastAsia="Calibri"/>
          <w:sz w:val="16"/>
        </w:rPr>
        <w:t xml:space="preserve"> “</w:t>
      </w:r>
      <w:r w:rsidRPr="00DB2446">
        <w:rPr>
          <w:rFonts w:eastAsia="Calibri"/>
          <w:b/>
          <w:iCs/>
          <w:u w:val="single"/>
          <w:bdr w:val="single" w:sz="8" w:space="0" w:color="auto" w:frame="1"/>
        </w:rPr>
        <w:t>straightforward</w:t>
      </w:r>
      <w:r w:rsidRPr="00DB2446">
        <w:rPr>
          <w:rFonts w:eastAsia="Calibri"/>
          <w:sz w:val="16"/>
        </w:rPr>
        <w:t xml:space="preserve">” </w:t>
      </w:r>
      <w:r w:rsidRPr="00DB2446">
        <w:rPr>
          <w:rFonts w:eastAsia="Calibri"/>
          <w:u w:val="single"/>
        </w:rPr>
        <w:t>violation of the parties’ agreement</w:t>
      </w:r>
      <w:r w:rsidRPr="00DB2446">
        <w:rPr>
          <w:rFonts w:eastAsia="Calibri"/>
          <w:sz w:val="16"/>
        </w:rPr>
        <w:t xml:space="preserve">.133 </w:t>
      </w:r>
      <w:r w:rsidRPr="00DB2446">
        <w:rPr>
          <w:rFonts w:eastAsia="Calibri"/>
          <w:u w:val="single"/>
        </w:rPr>
        <w:t>Immigration law judges</w:t>
      </w:r>
      <w:r w:rsidRPr="00DB2446">
        <w:rPr>
          <w:rFonts w:eastAsia="Calibri"/>
          <w:sz w:val="16"/>
        </w:rPr>
        <w:t xml:space="preserve"> (</w:t>
      </w:r>
      <w:r w:rsidRPr="00DB2446">
        <w:rPr>
          <w:rFonts w:eastAsia="Calibri"/>
          <w:b/>
          <w:iCs/>
          <w:highlight w:val="cyan"/>
          <w:u w:val="single"/>
          <w:bdr w:val="single" w:sz="8" w:space="0" w:color="auto" w:frame="1"/>
        </w:rPr>
        <w:t>IJs</w:t>
      </w:r>
      <w:r w:rsidRPr="00DB2446">
        <w:rPr>
          <w:rFonts w:eastAsia="Calibri"/>
          <w:sz w:val="16"/>
        </w:rPr>
        <w:t xml:space="preserve">), likewise, </w:t>
      </w:r>
      <w:r w:rsidRPr="00DB2446">
        <w:rPr>
          <w:rFonts w:eastAsia="Calibri"/>
          <w:u w:val="single"/>
        </w:rPr>
        <w:t xml:space="preserve">have </w:t>
      </w:r>
      <w:r w:rsidRPr="00DB2446">
        <w:rPr>
          <w:rFonts w:eastAsia="Calibri"/>
          <w:highlight w:val="cyan"/>
          <w:u w:val="single"/>
        </w:rPr>
        <w:t>used</w:t>
      </w:r>
      <w:r w:rsidRPr="00DB2446">
        <w:rPr>
          <w:rFonts w:eastAsia="Calibri"/>
          <w:sz w:val="16"/>
          <w:highlight w:val="cyan"/>
        </w:rPr>
        <w:t xml:space="preserve"> </w:t>
      </w:r>
      <w:r w:rsidRPr="00DB2446">
        <w:rPr>
          <w:rFonts w:eastAsia="Calibri"/>
          <w:b/>
          <w:iCs/>
          <w:highlight w:val="cyan"/>
          <w:u w:val="single"/>
          <w:bdr w:val="single" w:sz="8" w:space="0" w:color="auto" w:frame="1"/>
        </w:rPr>
        <w:t>bargaining</w:t>
      </w:r>
      <w:r w:rsidRPr="00DB2446">
        <w:rPr>
          <w:rFonts w:eastAsia="Calibri"/>
          <w:sz w:val="16"/>
          <w:highlight w:val="cyan"/>
        </w:rPr>
        <w:t xml:space="preserve"> </w:t>
      </w:r>
      <w:r w:rsidRPr="00DB2446">
        <w:rPr>
          <w:rFonts w:eastAsia="Calibri"/>
          <w:highlight w:val="cyan"/>
          <w:u w:val="single"/>
        </w:rPr>
        <w:t>and</w:t>
      </w:r>
      <w:r w:rsidRPr="00DB2446">
        <w:rPr>
          <w:rFonts w:eastAsia="Calibri"/>
          <w:sz w:val="16"/>
          <w:highlight w:val="cyan"/>
        </w:rPr>
        <w:t xml:space="preserve"> </w:t>
      </w:r>
      <w:r w:rsidRPr="00DB2446">
        <w:rPr>
          <w:rFonts w:eastAsia="Calibri"/>
          <w:b/>
          <w:iCs/>
          <w:highlight w:val="cyan"/>
          <w:u w:val="single"/>
          <w:bdr w:val="single" w:sz="8" w:space="0" w:color="auto" w:frame="1"/>
        </w:rPr>
        <w:t>litigation</w:t>
      </w:r>
      <w:r w:rsidRPr="00DB2446">
        <w:rPr>
          <w:rFonts w:eastAsia="Calibri"/>
          <w:sz w:val="16"/>
        </w:rPr>
        <w:t xml:space="preserve"> </w:t>
      </w:r>
      <w:r w:rsidRPr="00DB2446">
        <w:rPr>
          <w:rFonts w:eastAsia="Calibri"/>
          <w:u w:val="single"/>
        </w:rPr>
        <w:t xml:space="preserve">to resist increased efficiency requirements during the Trump Administration, </w:t>
      </w:r>
      <w:r w:rsidRPr="00DB2446">
        <w:rPr>
          <w:rFonts w:eastAsia="Calibri"/>
          <w:highlight w:val="cyan"/>
          <w:u w:val="single"/>
        </w:rPr>
        <w:t>which</w:t>
      </w:r>
      <w:r w:rsidRPr="00DB2446">
        <w:rPr>
          <w:rFonts w:eastAsia="Calibri"/>
          <w:u w:val="single"/>
        </w:rPr>
        <w:t xml:space="preserve"> would have</w:t>
      </w:r>
      <w:r w:rsidRPr="00DB2446">
        <w:rPr>
          <w:rFonts w:eastAsia="Calibri"/>
          <w:sz w:val="16"/>
        </w:rPr>
        <w:t xml:space="preserve"> </w:t>
      </w:r>
      <w:r w:rsidRPr="00DB2446">
        <w:rPr>
          <w:rFonts w:eastAsia="Calibri"/>
          <w:b/>
          <w:iCs/>
          <w:highlight w:val="cyan"/>
          <w:u w:val="single"/>
          <w:bdr w:val="single" w:sz="8" w:space="0" w:color="auto" w:frame="1"/>
        </w:rPr>
        <w:t>limited</w:t>
      </w:r>
      <w:r w:rsidRPr="00DB2446">
        <w:rPr>
          <w:rFonts w:eastAsia="Calibri"/>
          <w:sz w:val="16"/>
        </w:rPr>
        <w:t xml:space="preserve"> </w:t>
      </w:r>
      <w:r w:rsidRPr="00DB2446">
        <w:rPr>
          <w:rFonts w:eastAsia="Calibri"/>
          <w:u w:val="single"/>
        </w:rPr>
        <w:t xml:space="preserve">IJs’ </w:t>
      </w:r>
      <w:r w:rsidRPr="00DB2446">
        <w:rPr>
          <w:rFonts w:eastAsia="Calibri"/>
          <w:highlight w:val="cyan"/>
          <w:u w:val="single"/>
        </w:rPr>
        <w:t>ability to</w:t>
      </w:r>
      <w:r w:rsidRPr="00DB2446">
        <w:rPr>
          <w:rFonts w:eastAsia="Calibri"/>
          <w:sz w:val="16"/>
          <w:highlight w:val="cyan"/>
        </w:rPr>
        <w:t xml:space="preserve"> </w:t>
      </w:r>
      <w:r w:rsidRPr="00DB2446">
        <w:rPr>
          <w:rFonts w:eastAsia="Calibri"/>
          <w:b/>
          <w:iCs/>
          <w:highlight w:val="cyan"/>
          <w:u w:val="single"/>
          <w:bdr w:val="single" w:sz="8" w:space="0" w:color="auto" w:frame="1"/>
        </w:rPr>
        <w:t>assist asylum seekers</w:t>
      </w:r>
      <w:r w:rsidRPr="00DB2446">
        <w:rPr>
          <w:rFonts w:eastAsia="Calibri"/>
          <w:sz w:val="16"/>
        </w:rPr>
        <w:t xml:space="preserve"> </w:t>
      </w:r>
      <w:r w:rsidRPr="00DB2446">
        <w:rPr>
          <w:rFonts w:eastAsia="Calibri"/>
          <w:u w:val="single"/>
        </w:rPr>
        <w:t>during removal hearings</w:t>
      </w:r>
      <w:r w:rsidRPr="00DB2446">
        <w:rPr>
          <w:rFonts w:eastAsia="Calibri"/>
          <w:sz w:val="16"/>
        </w:rPr>
        <w:t xml:space="preserve">.134 Similarly, </w:t>
      </w:r>
      <w:r w:rsidRPr="00DB2446">
        <w:rPr>
          <w:rFonts w:eastAsia="Calibri"/>
          <w:u w:val="single"/>
        </w:rPr>
        <w:t>the United States Customs and Immigration Service</w:t>
      </w:r>
      <w:r w:rsidRPr="00DB2446">
        <w:rPr>
          <w:rFonts w:eastAsia="Calibri"/>
          <w:sz w:val="16"/>
        </w:rPr>
        <w:t xml:space="preserve"> (</w:t>
      </w:r>
      <w:r w:rsidRPr="00DB2446">
        <w:rPr>
          <w:rFonts w:eastAsia="Calibri"/>
          <w:b/>
          <w:iCs/>
          <w:highlight w:val="cyan"/>
          <w:u w:val="single"/>
          <w:bdr w:val="single" w:sz="8" w:space="0" w:color="auto" w:frame="1"/>
        </w:rPr>
        <w:t>USCIS</w:t>
      </w:r>
      <w:r w:rsidRPr="00DB2446">
        <w:rPr>
          <w:rFonts w:eastAsia="Calibri"/>
          <w:sz w:val="16"/>
        </w:rPr>
        <w:t xml:space="preserve">), under de facto head Ken Cuccinelli,135 </w:t>
      </w:r>
      <w:r w:rsidRPr="00DB2446">
        <w:rPr>
          <w:rFonts w:eastAsia="Calibri"/>
          <w:highlight w:val="cyan"/>
          <w:u w:val="single"/>
        </w:rPr>
        <w:t>pressured</w:t>
      </w:r>
      <w:r w:rsidRPr="00DB2446">
        <w:rPr>
          <w:rFonts w:eastAsia="Calibri"/>
          <w:u w:val="single"/>
        </w:rPr>
        <w:t xml:space="preserve"> asylum officers to reduce grants of asylum, citing statistics showing high grant rates, urging officers to use tools to combat</w:t>
      </w:r>
      <w:r w:rsidRPr="00DB2446">
        <w:rPr>
          <w:rFonts w:eastAsia="Calibri"/>
          <w:sz w:val="16"/>
        </w:rPr>
        <w:t xml:space="preserve"> “</w:t>
      </w:r>
      <w:r w:rsidRPr="00DB2446">
        <w:rPr>
          <w:rFonts w:eastAsia="Calibri"/>
          <w:b/>
          <w:iCs/>
          <w:u w:val="single"/>
          <w:bdr w:val="single" w:sz="8" w:space="0" w:color="auto" w:frame="1"/>
        </w:rPr>
        <w:t>frivolous claims</w:t>
      </w:r>
      <w:r w:rsidRPr="00DB2446">
        <w:rPr>
          <w:rFonts w:eastAsia="Calibri"/>
          <w:sz w:val="16"/>
        </w:rPr>
        <w:t xml:space="preserve">” </w:t>
      </w:r>
      <w:r w:rsidRPr="00DB2446">
        <w:rPr>
          <w:rFonts w:eastAsia="Calibri"/>
          <w:u w:val="single"/>
        </w:rPr>
        <w:t>and make only</w:t>
      </w:r>
      <w:r w:rsidRPr="00DB2446">
        <w:rPr>
          <w:rFonts w:eastAsia="Calibri"/>
          <w:sz w:val="16"/>
        </w:rPr>
        <w:t xml:space="preserve"> “</w:t>
      </w:r>
      <w:r w:rsidRPr="00DB2446">
        <w:rPr>
          <w:rFonts w:eastAsia="Calibri"/>
          <w:b/>
          <w:iCs/>
          <w:u w:val="single"/>
          <w:bdr w:val="single" w:sz="8" w:space="0" w:color="auto" w:frame="1"/>
        </w:rPr>
        <w:t>positive credible fear determinations</w:t>
      </w:r>
      <w:r w:rsidRPr="00DB2446">
        <w:rPr>
          <w:rFonts w:eastAsia="Calibri"/>
          <w:sz w:val="16"/>
        </w:rPr>
        <w:t xml:space="preserve">.”136 The </w:t>
      </w:r>
      <w:r w:rsidRPr="00DB2446">
        <w:rPr>
          <w:rFonts w:eastAsia="Calibri"/>
          <w:b/>
          <w:iCs/>
          <w:highlight w:val="cyan"/>
          <w:u w:val="single"/>
          <w:bdr w:val="single" w:sz="8" w:space="0" w:color="auto" w:frame="1"/>
        </w:rPr>
        <w:t>union</w:t>
      </w:r>
      <w:r w:rsidRPr="00DB2446">
        <w:rPr>
          <w:rFonts w:eastAsia="Calibri"/>
          <w:sz w:val="16"/>
          <w:highlight w:val="cyan"/>
        </w:rPr>
        <w:t xml:space="preserve"> </w:t>
      </w:r>
      <w:r w:rsidRPr="00DB2446">
        <w:rPr>
          <w:rFonts w:eastAsia="Calibri"/>
          <w:highlight w:val="cyan"/>
          <w:u w:val="single"/>
        </w:rPr>
        <w:t>resisted</w:t>
      </w:r>
      <w:r w:rsidRPr="00DB2446">
        <w:rPr>
          <w:rFonts w:eastAsia="Calibri"/>
          <w:sz w:val="16"/>
        </w:rPr>
        <w:t xml:space="preserve"> these </w:t>
      </w:r>
      <w:r w:rsidRPr="00DB2446">
        <w:rPr>
          <w:rFonts w:eastAsia="Calibri"/>
          <w:b/>
          <w:iCs/>
          <w:u w:val="single"/>
          <w:bdr w:val="single" w:sz="8" w:space="0" w:color="auto" w:frame="1"/>
        </w:rPr>
        <w:t>initiatives</w:t>
      </w:r>
      <w:r w:rsidRPr="00DB2446">
        <w:rPr>
          <w:rFonts w:eastAsia="Calibri"/>
          <w:sz w:val="16"/>
        </w:rPr>
        <w:t xml:space="preserve">, </w:t>
      </w:r>
      <w:r w:rsidRPr="00DB2446">
        <w:rPr>
          <w:rFonts w:eastAsia="Calibri"/>
          <w:u w:val="single"/>
        </w:rPr>
        <w:t>which it characterized as pressure to</w:t>
      </w:r>
      <w:r w:rsidRPr="00DB2446">
        <w:rPr>
          <w:rFonts w:eastAsia="Calibri"/>
          <w:sz w:val="16"/>
        </w:rPr>
        <w:t xml:space="preserve"> “</w:t>
      </w:r>
      <w:r w:rsidRPr="00DB2446">
        <w:rPr>
          <w:rFonts w:eastAsia="Calibri"/>
          <w:b/>
          <w:iCs/>
          <w:u w:val="single"/>
          <w:bdr w:val="single" w:sz="8" w:space="0" w:color="auto" w:frame="1"/>
        </w:rPr>
        <w:t>misapply laws</w:t>
      </w:r>
      <w:r w:rsidRPr="00DB2446">
        <w:rPr>
          <w:rFonts w:eastAsia="Calibri"/>
          <w:sz w:val="16"/>
        </w:rPr>
        <w:t xml:space="preserve">” </w:t>
      </w:r>
      <w:r w:rsidRPr="00DB2446">
        <w:rPr>
          <w:rFonts w:eastAsia="Calibri"/>
          <w:u w:val="single"/>
        </w:rPr>
        <w:t>and</w:t>
      </w:r>
      <w:r w:rsidRPr="00DB2446">
        <w:rPr>
          <w:rFonts w:eastAsia="Calibri"/>
          <w:sz w:val="16"/>
        </w:rPr>
        <w:t xml:space="preserve"> “</w:t>
      </w:r>
      <w:r w:rsidRPr="00DB2446">
        <w:rPr>
          <w:rFonts w:eastAsia="Calibri"/>
          <w:b/>
          <w:iCs/>
          <w:u w:val="single"/>
          <w:bdr w:val="single" w:sz="8" w:space="0" w:color="auto" w:frame="1"/>
        </w:rPr>
        <w:t>politicize</w:t>
      </w:r>
      <w:r w:rsidRPr="00DB2446">
        <w:rPr>
          <w:rFonts w:eastAsia="Calibri"/>
          <w:sz w:val="16"/>
        </w:rPr>
        <w:t xml:space="preserve">” </w:t>
      </w:r>
      <w:r w:rsidRPr="00DB2446">
        <w:rPr>
          <w:rFonts w:eastAsia="Calibri"/>
          <w:u w:val="single"/>
        </w:rPr>
        <w:t>the asylum process</w:t>
      </w:r>
      <w:r w:rsidRPr="00DB2446">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85D554D" w14:textId="77777777" w:rsidR="000F1A52" w:rsidRDefault="0018227E" w:rsidP="0018227E">
      <w:pPr>
        <w:spacing w:line="256" w:lineRule="auto"/>
        <w:rPr>
          <w:rFonts w:eastAsia="Calibri"/>
          <w:b/>
          <w:iCs/>
          <w:u w:val="single"/>
          <w:bdr w:val="single" w:sz="8" w:space="0" w:color="auto" w:frame="1"/>
        </w:rPr>
      </w:pPr>
      <w:r w:rsidRPr="00DB2446">
        <w:rPr>
          <w:rFonts w:eastAsia="Calibri"/>
          <w:highlight w:val="cyan"/>
          <w:u w:val="single"/>
        </w:rPr>
        <w:t>Negotiated provisions</w:t>
      </w:r>
      <w:r w:rsidRPr="00DB2446">
        <w:rPr>
          <w:rFonts w:eastAsia="Calibri"/>
          <w:u w:val="single"/>
        </w:rPr>
        <w:t xml:space="preserve"> governing selection and promotion likewise </w:t>
      </w:r>
      <w:r w:rsidRPr="00DB2446">
        <w:rPr>
          <w:rFonts w:eastAsia="Calibri"/>
          <w:highlight w:val="cyan"/>
          <w:u w:val="single"/>
        </w:rPr>
        <w:t>can yield</w:t>
      </w:r>
      <w:r w:rsidRPr="00DB2446">
        <w:rPr>
          <w:rFonts w:eastAsia="Calibri"/>
          <w:sz w:val="16"/>
          <w:highlight w:val="cyan"/>
        </w:rPr>
        <w:t xml:space="preserve"> </w:t>
      </w:r>
      <w:r w:rsidRPr="00DB2446">
        <w:rPr>
          <w:rFonts w:eastAsia="Calibri"/>
          <w:b/>
          <w:iCs/>
          <w:highlight w:val="cyan"/>
          <w:u w:val="single"/>
          <w:bdr w:val="single" w:sz="8" w:space="0" w:color="auto" w:frame="1"/>
        </w:rPr>
        <w:t>“significant” divergences</w:t>
      </w:r>
    </w:p>
    <w:p w14:paraId="339ACA11" w14:textId="77777777" w:rsidR="000F1A52" w:rsidRDefault="000F1A52" w:rsidP="0018227E">
      <w:pPr>
        <w:spacing w:line="256" w:lineRule="auto"/>
        <w:rPr>
          <w:rFonts w:eastAsia="Calibri"/>
          <w:b/>
          <w:iCs/>
          <w:u w:val="single"/>
          <w:bdr w:val="single" w:sz="8" w:space="0" w:color="auto" w:frame="1"/>
        </w:rPr>
      </w:pPr>
    </w:p>
    <w:p w14:paraId="383AECBB" w14:textId="77777777" w:rsidR="000F1A52" w:rsidRDefault="000F1A52" w:rsidP="0018227E">
      <w:pPr>
        <w:spacing w:line="256" w:lineRule="auto"/>
        <w:rPr>
          <w:rFonts w:eastAsia="Calibri"/>
          <w:b/>
          <w:iCs/>
          <w:u w:val="single"/>
          <w:bdr w:val="single" w:sz="8" w:space="0" w:color="auto" w:frame="1"/>
        </w:rPr>
      </w:pPr>
    </w:p>
    <w:p w14:paraId="30C0506D" w14:textId="5446B92E" w:rsidR="0018227E" w:rsidRPr="00DB2446" w:rsidRDefault="0018227E" w:rsidP="0018227E">
      <w:pPr>
        <w:spacing w:line="256" w:lineRule="auto"/>
        <w:rPr>
          <w:rFonts w:eastAsia="Calibri"/>
          <w:sz w:val="16"/>
        </w:rPr>
      </w:pPr>
      <w:r w:rsidRPr="00DB2446">
        <w:rPr>
          <w:rFonts w:eastAsia="Calibri"/>
          <w:sz w:val="16"/>
        </w:rPr>
        <w:t xml:space="preserve"> </w:t>
      </w:r>
      <w:r w:rsidRPr="00DB2446">
        <w:rPr>
          <w:rFonts w:eastAsia="Calibri"/>
          <w:u w:val="single"/>
        </w:rPr>
        <w:t>from management’s preferences</w:t>
      </w:r>
      <w:r w:rsidRPr="00DB2446">
        <w:rPr>
          <w:rFonts w:eastAsia="Calibri"/>
          <w:sz w:val="16"/>
        </w:rPr>
        <w:t xml:space="preserve">.139 </w:t>
      </w:r>
      <w:r w:rsidRPr="00DB2446">
        <w:rPr>
          <w:rFonts w:eastAsia="Calibri"/>
          <w:u w:val="single"/>
        </w:rPr>
        <w:t xml:space="preserve">Federally unionized </w:t>
      </w:r>
      <w:r w:rsidRPr="00DB2446">
        <w:rPr>
          <w:rFonts w:eastAsia="Calibri"/>
          <w:highlight w:val="cyan"/>
          <w:u w:val="single"/>
        </w:rPr>
        <w:t>technicians</w:t>
      </w:r>
      <w:r w:rsidRPr="00DB2446">
        <w:rPr>
          <w:rFonts w:eastAsia="Calibri"/>
          <w:sz w:val="16"/>
        </w:rPr>
        <w:t xml:space="preserve"> with the Ohio National Guard, for instance, </w:t>
      </w:r>
      <w:r w:rsidRPr="00DB2446">
        <w:rPr>
          <w:rFonts w:eastAsia="Calibri"/>
          <w:highlight w:val="cyan"/>
          <w:u w:val="single"/>
        </w:rPr>
        <w:t>negotiated</w:t>
      </w:r>
      <w:r w:rsidRPr="00DB2446">
        <w:rPr>
          <w:rFonts w:eastAsia="Calibri"/>
          <w:sz w:val="16"/>
          <w:highlight w:val="cyan"/>
        </w:rPr>
        <w:t xml:space="preserve"> </w:t>
      </w:r>
      <w:r w:rsidRPr="00DB2446">
        <w:rPr>
          <w:rFonts w:eastAsia="Calibri"/>
          <w:b/>
          <w:iCs/>
          <w:highlight w:val="cyan"/>
          <w:u w:val="single"/>
          <w:bdr w:val="single" w:sz="8" w:space="0" w:color="auto" w:frame="1"/>
        </w:rPr>
        <w:t>extensive</w:t>
      </w:r>
      <w:r w:rsidRPr="00DB2446">
        <w:rPr>
          <w:rFonts w:eastAsia="Calibri"/>
          <w:sz w:val="16"/>
          <w:highlight w:val="cyan"/>
        </w:rPr>
        <w:t xml:space="preserve"> </w:t>
      </w:r>
      <w:r w:rsidRPr="00DB2446">
        <w:rPr>
          <w:rFonts w:eastAsia="Calibri"/>
          <w:highlight w:val="cyan"/>
          <w:u w:val="single"/>
        </w:rPr>
        <w:t>contractual</w:t>
      </w:r>
      <w:r w:rsidRPr="00DB2446">
        <w:rPr>
          <w:rFonts w:eastAsia="Calibri"/>
          <w:u w:val="single"/>
        </w:rPr>
        <w:t xml:space="preserve"> requirements for promotions</w:t>
      </w:r>
      <w:r w:rsidRPr="00DB2446">
        <w:rPr>
          <w:rFonts w:eastAsia="Calibri"/>
          <w:sz w:val="16"/>
        </w:rPr>
        <w:t xml:space="preserve">, including criteria used to evaluate candidates and differences in merit promotion procedures.140 </w:t>
      </w:r>
      <w:r w:rsidRPr="00DB2446">
        <w:rPr>
          <w:rFonts w:eastAsia="Calibri"/>
          <w:highlight w:val="cyan"/>
          <w:u w:val="single"/>
        </w:rPr>
        <w:t>Agencies</w:t>
      </w:r>
      <w:r w:rsidRPr="00DB2446">
        <w:rPr>
          <w:rFonts w:eastAsia="Calibri"/>
          <w:u w:val="single"/>
        </w:rPr>
        <w:t xml:space="preserve"> can be</w:t>
      </w:r>
      <w:r w:rsidRPr="00DB2446">
        <w:rPr>
          <w:rFonts w:eastAsia="Calibri"/>
          <w:sz w:val="16"/>
        </w:rPr>
        <w:t xml:space="preserve"> </w:t>
      </w:r>
      <w:r w:rsidRPr="00DB2446">
        <w:rPr>
          <w:rFonts w:eastAsia="Calibri"/>
          <w:b/>
          <w:iCs/>
          <w:highlight w:val="cyan"/>
          <w:u w:val="single"/>
          <w:bdr w:val="single" w:sz="8" w:space="0" w:color="auto" w:frame="1"/>
        </w:rPr>
        <w:t>required to honor</w:t>
      </w:r>
      <w:r w:rsidRPr="00DB2446">
        <w:rPr>
          <w:rFonts w:eastAsia="Calibri"/>
          <w:sz w:val="16"/>
          <w:highlight w:val="cyan"/>
        </w:rPr>
        <w:t xml:space="preserve"> </w:t>
      </w:r>
      <w:r w:rsidRPr="00DB2446">
        <w:rPr>
          <w:rFonts w:eastAsia="Calibri"/>
          <w:u w:val="single"/>
        </w:rPr>
        <w:t xml:space="preserve">promotions dictated by </w:t>
      </w:r>
      <w:r w:rsidRPr="00DB2446">
        <w:rPr>
          <w:rFonts w:eastAsia="Calibri"/>
          <w:highlight w:val="cyan"/>
          <w:u w:val="single"/>
        </w:rPr>
        <w:t>contract</w:t>
      </w:r>
      <w:r w:rsidRPr="00DB2446">
        <w:rPr>
          <w:rFonts w:eastAsia="Calibri"/>
          <w:sz w:val="16"/>
        </w:rPr>
        <w:t xml:space="preserve">.141 </w:t>
      </w:r>
      <w:r w:rsidRPr="00DB2446">
        <w:rPr>
          <w:rFonts w:eastAsia="Calibri"/>
          <w:u w:val="single"/>
        </w:rPr>
        <w:t>The</w:t>
      </w:r>
      <w:r w:rsidRPr="00DB2446">
        <w:rPr>
          <w:rFonts w:eastAsia="Calibri"/>
          <w:sz w:val="16"/>
        </w:rPr>
        <w:t xml:space="preserve"> </w:t>
      </w:r>
      <w:r w:rsidRPr="00DB2446">
        <w:rPr>
          <w:rFonts w:eastAsia="Calibri"/>
          <w:b/>
          <w:iCs/>
          <w:highlight w:val="cyan"/>
          <w:u w:val="single"/>
          <w:bdr w:val="single" w:sz="8" w:space="0" w:color="auto" w:frame="1"/>
        </w:rPr>
        <w:t>FLRA</w:t>
      </w:r>
      <w:r w:rsidRPr="00DB2446">
        <w:rPr>
          <w:rFonts w:eastAsia="Calibri"/>
          <w:sz w:val="16"/>
        </w:rPr>
        <w:t xml:space="preserve"> </w:t>
      </w:r>
      <w:r w:rsidRPr="00DB2446">
        <w:rPr>
          <w:rFonts w:eastAsia="Calibri"/>
          <w:u w:val="single"/>
        </w:rPr>
        <w:t xml:space="preserve">has </w:t>
      </w:r>
      <w:r w:rsidRPr="00DB2446">
        <w:rPr>
          <w:rFonts w:eastAsia="Calibri"/>
          <w:highlight w:val="cyan"/>
          <w:u w:val="single"/>
        </w:rPr>
        <w:t>required the</w:t>
      </w:r>
      <w:r w:rsidRPr="00DB2446">
        <w:rPr>
          <w:rFonts w:eastAsia="Calibri"/>
          <w:sz w:val="16"/>
          <w:highlight w:val="cyan"/>
        </w:rPr>
        <w:t xml:space="preserve"> </w:t>
      </w:r>
      <w:r w:rsidRPr="00DB2446">
        <w:rPr>
          <w:rFonts w:eastAsia="Calibri"/>
          <w:b/>
          <w:iCs/>
          <w:highlight w:val="cyan"/>
          <w:u w:val="single"/>
          <w:bdr w:val="single" w:sz="8" w:space="0" w:color="auto" w:frame="1"/>
        </w:rPr>
        <w:t>SSA</w:t>
      </w:r>
      <w:r w:rsidRPr="00DB2446">
        <w:rPr>
          <w:rFonts w:eastAsia="Calibri"/>
          <w:sz w:val="16"/>
          <w:highlight w:val="cyan"/>
        </w:rPr>
        <w:t xml:space="preserve"> </w:t>
      </w:r>
      <w:r w:rsidRPr="00DB2446">
        <w:rPr>
          <w:rFonts w:eastAsia="Calibri"/>
          <w:highlight w:val="cyan"/>
          <w:u w:val="single"/>
        </w:rPr>
        <w:t>to bargain</w:t>
      </w:r>
      <w:r w:rsidRPr="00DB2446">
        <w:rPr>
          <w:rFonts w:eastAsia="Calibri"/>
          <w:u w:val="single"/>
        </w:rPr>
        <w:t xml:space="preserve"> over</w:t>
      </w:r>
      <w:r w:rsidRPr="00DB2446">
        <w:rPr>
          <w:rFonts w:eastAsia="Calibri"/>
          <w:sz w:val="16"/>
        </w:rPr>
        <w:t xml:space="preserve"> </w:t>
      </w:r>
      <w:r w:rsidRPr="00DB2446">
        <w:rPr>
          <w:rFonts w:eastAsia="Calibri"/>
          <w:b/>
          <w:iCs/>
          <w:u w:val="single"/>
          <w:bdr w:val="single" w:sz="8" w:space="0" w:color="auto" w:frame="1"/>
        </w:rPr>
        <w:t>promotion plans</w:t>
      </w:r>
      <w:r w:rsidRPr="00DB2446">
        <w:rPr>
          <w:rFonts w:eastAsia="Calibri"/>
          <w:sz w:val="16"/>
        </w:rPr>
        <w:t xml:space="preserve"> </w:t>
      </w:r>
      <w:r w:rsidRPr="00DB2446">
        <w:rPr>
          <w:rFonts w:eastAsia="Calibri"/>
          <w:u w:val="single"/>
        </w:rPr>
        <w:t>for adjudicatory employees</w:t>
      </w:r>
      <w:r w:rsidRPr="00DB2446">
        <w:rPr>
          <w:rFonts w:eastAsia="Calibri"/>
          <w:sz w:val="16"/>
        </w:rPr>
        <w:t xml:space="preserve">.142 </w:t>
      </w:r>
      <w:r w:rsidRPr="00DB2446">
        <w:rPr>
          <w:rFonts w:eastAsia="Calibri"/>
          <w:b/>
          <w:iCs/>
          <w:u w:val="single"/>
          <w:bdr w:val="single" w:sz="8" w:space="0" w:color="auto" w:frame="1"/>
        </w:rPr>
        <w:t>Union contracts</w:t>
      </w:r>
      <w:r w:rsidRPr="00DB2446">
        <w:rPr>
          <w:rFonts w:eastAsia="Calibri"/>
          <w:sz w:val="16"/>
        </w:rPr>
        <w:t xml:space="preserve"> </w:t>
      </w:r>
      <w:r w:rsidRPr="00DB2446">
        <w:rPr>
          <w:rFonts w:eastAsia="Calibri"/>
          <w:u w:val="single"/>
        </w:rPr>
        <w:t>can</w:t>
      </w:r>
      <w:r w:rsidRPr="00DB2446">
        <w:rPr>
          <w:rFonts w:eastAsia="Calibri"/>
          <w:sz w:val="16"/>
        </w:rPr>
        <w:t xml:space="preserve"> also </w:t>
      </w:r>
      <w:r w:rsidRPr="00DB2446">
        <w:rPr>
          <w:rFonts w:eastAsia="Calibri"/>
          <w:b/>
          <w:iCs/>
          <w:u w:val="single"/>
          <w:bdr w:val="single" w:sz="8" w:space="0" w:color="auto" w:frame="1"/>
        </w:rPr>
        <w:t>prevent discrimination</w:t>
      </w:r>
      <w:r w:rsidRPr="00DB2446">
        <w:rPr>
          <w:rFonts w:eastAsia="Calibri"/>
          <w:sz w:val="16"/>
        </w:rPr>
        <w:t xml:space="preserve">. Unions included </w:t>
      </w:r>
      <w:r w:rsidRPr="00DB2446">
        <w:rPr>
          <w:rFonts w:eastAsia="Calibri"/>
          <w:u w:val="single"/>
        </w:rPr>
        <w:t>clauses</w:t>
      </w:r>
      <w:r w:rsidRPr="00DB2446">
        <w:rPr>
          <w:rFonts w:eastAsia="Calibri"/>
          <w:sz w:val="16"/>
        </w:rPr>
        <w:t xml:space="preserve"> </w:t>
      </w:r>
      <w:r w:rsidRPr="00DB2446">
        <w:rPr>
          <w:rFonts w:eastAsia="Calibri"/>
          <w:sz w:val="16"/>
        </w:rPr>
        <w:lastRenderedPageBreak/>
        <w:t xml:space="preserve">in contracts </w:t>
      </w:r>
      <w:r w:rsidRPr="00DB2446">
        <w:rPr>
          <w:rFonts w:eastAsia="Calibri"/>
          <w:u w:val="single"/>
        </w:rPr>
        <w:t>protecting</w:t>
      </w:r>
      <w:r w:rsidRPr="00DB2446">
        <w:rPr>
          <w:rFonts w:eastAsia="Calibri"/>
          <w:sz w:val="16"/>
        </w:rPr>
        <w:t xml:space="preserve"> </w:t>
      </w:r>
      <w:r w:rsidRPr="00DB2446">
        <w:rPr>
          <w:rFonts w:eastAsia="Calibri"/>
          <w:b/>
          <w:iCs/>
          <w:u w:val="single"/>
          <w:bdr w:val="single" w:sz="8" w:space="0" w:color="auto" w:frame="1"/>
        </w:rPr>
        <w:t>gay employees</w:t>
      </w:r>
      <w:r w:rsidRPr="00DB2446">
        <w:rPr>
          <w:rFonts w:eastAsia="Calibri"/>
          <w:sz w:val="16"/>
        </w:rPr>
        <w:t xml:space="preserve"> in the 1990s, </w:t>
      </w:r>
      <w:r w:rsidRPr="00DB2446">
        <w:rPr>
          <w:rFonts w:eastAsia="Calibri"/>
          <w:b/>
          <w:iCs/>
          <w:u w:val="single"/>
          <w:bdr w:val="single" w:sz="8" w:space="0" w:color="auto" w:frame="1"/>
        </w:rPr>
        <w:t>well before</w:t>
      </w:r>
      <w:r w:rsidRPr="00DB2446">
        <w:rPr>
          <w:rFonts w:eastAsia="Calibri"/>
          <w:sz w:val="16"/>
        </w:rPr>
        <w:t xml:space="preserve"> </w:t>
      </w:r>
      <w:r w:rsidRPr="00DB2446">
        <w:rPr>
          <w:rFonts w:eastAsia="Calibri"/>
          <w:u w:val="single"/>
        </w:rPr>
        <w:t>federal antidiscrimination protections for LGBTQ+ people existed</w:t>
      </w:r>
      <w:r w:rsidRPr="00DB2446">
        <w:rPr>
          <w:rFonts w:eastAsia="Calibri"/>
          <w:sz w:val="16"/>
        </w:rPr>
        <w:t>.143</w:t>
      </w:r>
    </w:p>
    <w:p w14:paraId="5CDA4129" w14:textId="77777777" w:rsidR="0018227E" w:rsidRDefault="0018227E" w:rsidP="0018227E"/>
    <w:p w14:paraId="33330DAB" w14:textId="77777777" w:rsidR="00A03B84" w:rsidRDefault="00A03B84" w:rsidP="00A03B84">
      <w:pPr>
        <w:pStyle w:val="Heading4"/>
      </w:pPr>
      <w:r>
        <w:t xml:space="preserve">Nuclear use doesn’t cause extinction </w:t>
      </w:r>
    </w:p>
    <w:p w14:paraId="48A024CC" w14:textId="77777777" w:rsidR="00A03B84" w:rsidRDefault="00A03B84" w:rsidP="00A03B84">
      <w:r>
        <w:rPr>
          <w:sz w:val="12"/>
        </w:rPr>
        <w:t xml:space="preserve">Yehoshua </w:t>
      </w:r>
      <w:r>
        <w:rPr>
          <w:rStyle w:val="Style13ptBold"/>
        </w:rPr>
        <w:t>Socol</w:t>
      </w:r>
      <w:r>
        <w:rPr>
          <w:b/>
        </w:rPr>
        <w:t xml:space="preserve"> (Ph.D</w:t>
      </w:r>
      <w:r>
        <w:rPr>
          <w:sz w:val="12"/>
        </w:rPr>
        <w:t>.), an inter-disciplinary physicist, is an expert in electro-optics, high-energy physics and applications, and material science and Moshe Yanovskiy, Jan 2, 20</w:t>
      </w:r>
      <w:r>
        <w:rPr>
          <w:rStyle w:val="Style13ptBold"/>
        </w:rPr>
        <w:t>11</w:t>
      </w:r>
      <w:r>
        <w:rPr>
          <w:sz w:val="12"/>
        </w:rPr>
        <w:t>, “Nuclear Proliferation and Democracy”, , CMR</w:t>
      </w:r>
    </w:p>
    <w:p w14:paraId="42B0917B" w14:textId="77777777" w:rsidR="00A03B84" w:rsidRDefault="00A03B84" w:rsidP="00A03B84"/>
    <w:p w14:paraId="0ACA00B1" w14:textId="77777777" w:rsidR="00A03B84" w:rsidRDefault="00A03B84" w:rsidP="00A03B84">
      <w:r w:rsidRPr="00CA012A">
        <w:rPr>
          <w:highlight w:val="yellow"/>
          <w:u w:val="single"/>
        </w:rPr>
        <w:t>Nuclear proliferation should no longer be treated as an unthinkable nightmare</w:t>
      </w:r>
      <w:r w:rsidRPr="00CA012A">
        <w:rPr>
          <w:sz w:val="12"/>
          <w:highlight w:val="yellow"/>
        </w:rPr>
        <w:t>;</w:t>
      </w:r>
      <w:r>
        <w:rPr>
          <w:sz w:val="12"/>
        </w:rPr>
        <w:t xml:space="preserv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w:t>
      </w:r>
      <w:r>
        <w:rPr>
          <w:u w:val="single"/>
        </w:rPr>
        <w:t>The direct consequences of</w:t>
      </w:r>
      <w:r>
        <w:rPr>
          <w:sz w:val="12"/>
        </w:rPr>
        <w:t xml:space="preserve"> the limited </w:t>
      </w:r>
      <w:r w:rsidRPr="00CA012A">
        <w:rPr>
          <w:highlight w:val="yellow"/>
          <w:u w:val="single"/>
        </w:rPr>
        <w:t>use of nuclear weapons</w:t>
      </w:r>
      <w:r>
        <w:rPr>
          <w:sz w:val="12"/>
        </w:rPr>
        <w:t xml:space="preserve"> -- especially low-yield devices most likely to be in the hands of non-state actors or irresponsible governments -- </w:t>
      </w:r>
      <w:r w:rsidRPr="00CA012A">
        <w:rPr>
          <w:b/>
          <w:highlight w:val="yellow"/>
          <w:u w:val="single"/>
        </w:rPr>
        <w:t>would</w:t>
      </w:r>
      <w:r>
        <w:rPr>
          <w:sz w:val="12"/>
        </w:rPr>
        <w:t xml:space="preserve"> probably </w:t>
      </w:r>
      <w:r w:rsidRPr="00CA012A">
        <w:rPr>
          <w:b/>
          <w:highlight w:val="yellow"/>
          <w:u w:val="single"/>
        </w:rPr>
        <w:t>not be great enough</w:t>
      </w:r>
      <w:r w:rsidRPr="00CA012A">
        <w:rPr>
          <w:highlight w:val="yellow"/>
          <w:u w:val="single"/>
        </w:rPr>
        <w:t xml:space="preserve"> to bring about significant geopolitical upheavals</w:t>
      </w:r>
      <w:r w:rsidRPr="00CA012A">
        <w:rPr>
          <w:sz w:val="12"/>
          <w:highlight w:val="yellow"/>
        </w:rPr>
        <w:t xml:space="preserve">. </w:t>
      </w:r>
      <w:r w:rsidRPr="00CA012A">
        <w:rPr>
          <w:highlight w:val="yellow"/>
          <w:u w:val="single"/>
        </w:rPr>
        <w:t>Casualties from a single</w:t>
      </w:r>
      <w:r>
        <w:rPr>
          <w:sz w:val="12"/>
        </w:rPr>
        <w:t xml:space="preserve"> 20-KT </w:t>
      </w:r>
      <w:r w:rsidRPr="00CA012A">
        <w:rPr>
          <w:highlight w:val="yellow"/>
          <w:u w:val="single"/>
        </w:rPr>
        <w:t>nuclear device are estimated</w:t>
      </w:r>
      <w:r w:rsidRPr="00CA012A">
        <w:rPr>
          <w:sz w:val="12"/>
          <w:highlight w:val="yellow"/>
        </w:rPr>
        <w:t xml:space="preserve"> [1] </w:t>
      </w:r>
      <w:r w:rsidRPr="00CA012A">
        <w:rPr>
          <w:highlight w:val="yellow"/>
          <w:u w:val="single"/>
        </w:rPr>
        <w:t>at about 25,000 fatalities</w:t>
      </w:r>
      <w:r>
        <w:rPr>
          <w:sz w:val="12"/>
        </w:rPr>
        <w:t xml:space="preserve"> with a similar number of injured, assuming a rather unfortunate scenario (the center of a large city, with minimal warning). </w:t>
      </w:r>
      <w:r>
        <w:rPr>
          <w:u w:val="single"/>
        </w:rPr>
        <w:t>Scaling the above toll to larger devices</w:t>
      </w:r>
      <w:r>
        <w:rPr>
          <w:sz w:val="12"/>
        </w:rPr>
        <w:t xml:space="preserve"> or to a larger number of devices </w:t>
      </w:r>
      <w:r>
        <w:rPr>
          <w:u w:val="single"/>
        </w:rPr>
        <w:t>is less than linear</w:t>
      </w:r>
      <w:r>
        <w:rPr>
          <w:sz w:val="12"/>
        </w:rPr>
        <w:t>.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w:t>
      </w:r>
      <w:r>
        <w:rPr>
          <w:u w:val="single"/>
        </w:rPr>
        <w:t>prepared civil defense measures,</w:t>
      </w:r>
      <w:r>
        <w:rPr>
          <w:sz w:val="12"/>
        </w:rPr>
        <w:t xml:space="preserve"> based on rather simple presently known techniques, </w:t>
      </w:r>
      <w:r>
        <w:rPr>
          <w:u w:val="single"/>
        </w:rPr>
        <w:t>would decrease</w:t>
      </w:r>
      <w:r>
        <w:rPr>
          <w:sz w:val="12"/>
        </w:rPr>
        <w:t xml:space="preserve"> these </w:t>
      </w:r>
      <w:r>
        <w:rPr>
          <w:u w:val="single"/>
        </w:rPr>
        <w:t>numbers by</w:t>
      </w:r>
      <w:r>
        <w:rPr>
          <w:sz w:val="12"/>
        </w:rPr>
        <w:t xml:space="preserve"> maybe </w:t>
      </w:r>
      <w:r>
        <w:rPr>
          <w:u w:val="single"/>
        </w:rPr>
        <w:t>an order of magnitude</w:t>
      </w:r>
      <w:r>
        <w:rPr>
          <w:sz w:val="12"/>
        </w:rPr>
        <w:t xml:space="preserve"> (as will be discussed later). There is little doubt that </w:t>
      </w:r>
      <w:r w:rsidRPr="00CA012A">
        <w:rPr>
          <w:highlight w:val="yellow"/>
          <w:u w:val="single"/>
        </w:rPr>
        <w:t>a nation determined to survive</w:t>
      </w:r>
      <w:r w:rsidRPr="00CA012A">
        <w:rPr>
          <w:sz w:val="12"/>
          <w:highlight w:val="yellow"/>
        </w:rPr>
        <w:t xml:space="preserve"> </w:t>
      </w:r>
      <w:r w:rsidRPr="00CA012A">
        <w:rPr>
          <w:sz w:val="12"/>
        </w:rPr>
        <w:t xml:space="preserve">and with a strong sense of its own destiny </w:t>
      </w:r>
      <w:r w:rsidRPr="00CA012A">
        <w:rPr>
          <w:b/>
          <w:highlight w:val="yellow"/>
          <w:u w:val="single"/>
        </w:rPr>
        <w:t>would not succumb to</w:t>
      </w:r>
      <w:r w:rsidRPr="00CA012A">
        <w:rPr>
          <w:highlight w:val="yellow"/>
          <w:u w:val="single"/>
        </w:rPr>
        <w:t xml:space="preserve"> such </w:t>
      </w:r>
      <w:r w:rsidRPr="00CA012A">
        <w:rPr>
          <w:b/>
          <w:highlight w:val="yellow"/>
          <w:u w:val="single"/>
        </w:rPr>
        <w:t>losses</w:t>
      </w:r>
      <w:r>
        <w:rPr>
          <w:u w:val="single"/>
        </w:rPr>
        <w:t>.</w:t>
      </w:r>
      <w:r>
        <w:rPr>
          <w:sz w:val="12"/>
        </w:rPr>
        <w:t xml:space="preserve"> </w:t>
      </w:r>
      <w:r>
        <w:rPr>
          <w:u w:val="single"/>
        </w:rPr>
        <w:t>It is often argued that the fallout effects of even</w:t>
      </w:r>
      <w:r>
        <w:rPr>
          <w:sz w:val="12"/>
        </w:rPr>
        <w:t xml:space="preserve"> </w:t>
      </w:r>
      <w:r>
        <w:rPr>
          <w:u w:val="single"/>
        </w:rPr>
        <w:t>the limited use of nuclear weapons would be worldwide and</w:t>
      </w:r>
      <w:r>
        <w:rPr>
          <w:sz w:val="12"/>
        </w:rPr>
        <w:t xml:space="preserve"> would </w:t>
      </w:r>
      <w:r>
        <w:rPr>
          <w:u w:val="single"/>
        </w:rPr>
        <w:t>last for generations</w:t>
      </w:r>
      <w:r w:rsidRPr="00CA012A">
        <w:rPr>
          <w:highlight w:val="yellow"/>
          <w:u w:val="single"/>
        </w:rPr>
        <w:t xml:space="preserve">. This is an </w:t>
      </w:r>
      <w:r w:rsidRPr="00CA012A">
        <w:rPr>
          <w:b/>
          <w:highlight w:val="yellow"/>
          <w:u w:val="single"/>
        </w:rPr>
        <w:t>exaggeration</w:t>
      </w:r>
      <w:r>
        <w:rPr>
          <w:sz w:val="12"/>
        </w:rPr>
        <w:t xml:space="preserve">. The following facts speak for themselves. -- </w:t>
      </w:r>
      <w:r w:rsidRPr="00CA012A">
        <w:rPr>
          <w:highlight w:val="yellow"/>
          <w:u w:val="single"/>
        </w:rPr>
        <w:t>In Japan</w:t>
      </w:r>
      <w:r>
        <w:rPr>
          <w:sz w:val="12"/>
        </w:rPr>
        <w:t xml:space="preserve">, as assessed by REFR, </w:t>
      </w:r>
      <w:r w:rsidRPr="00CA012A">
        <w:rPr>
          <w:highlight w:val="yellow"/>
          <w:u w:val="single"/>
        </w:rPr>
        <w:t xml:space="preserve">less than 1,000 excess cancer cases </w:t>
      </w:r>
      <w:r w:rsidRPr="00CA012A">
        <w:rPr>
          <w:sz w:val="12"/>
        </w:rPr>
        <w:t xml:space="preserve">(i.e., above the natural occurrence) </w:t>
      </w:r>
      <w:r w:rsidRPr="00CA012A">
        <w:rPr>
          <w:highlight w:val="yellow"/>
          <w:u w:val="single"/>
        </w:rPr>
        <w:t>were recorded in over 100,000 survivors over the past</w:t>
      </w:r>
      <w:r>
        <w:rPr>
          <w:u w:val="single"/>
        </w:rPr>
        <w:t xml:space="preserve"> sixty years -</w:t>
      </w:r>
      <w:r>
        <w:rPr>
          <w:sz w:val="12"/>
        </w:rPr>
        <w:t xml:space="preserve">- compared with about 110,000 immediate fatalities in the two atomic bombings. No clinical or even sub-clinical effects were discovered in the survivors' offspring. -- </w:t>
      </w:r>
      <w:r>
        <w:rPr>
          <w:u w:val="single"/>
        </w:rPr>
        <w:t>In the Chernobyl area</w:t>
      </w:r>
      <w:r>
        <w:rPr>
          <w:sz w:val="12"/>
        </w:rPr>
        <w:t xml:space="preserve">, as assessed by IAEA, </w:t>
      </w:r>
      <w:r>
        <w:rPr>
          <w:u w:val="single"/>
        </w:rPr>
        <w:t>only fifteen cancer deaths can be directly attributed to fallout radiation</w:t>
      </w:r>
      <w:r>
        <w:rPr>
          <w:sz w:val="12"/>
        </w:rPr>
        <w:t xml:space="preserve">. No radiation-related increase in congenital formations was recorded. Nuclear Conflict -- Possible Scenarios With reference to a possible regional nuclear conflict between a rogue state and a democratic one, the no-winner (mutual assured destruction) scenario is probably false. An analysis 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CA012A">
        <w:rPr>
          <w:highlight w:val="yellow"/>
          <w:u w:val="single"/>
        </w:rPr>
        <w:t>Due to the extreme high intensity</w:t>
      </w:r>
      <w:r>
        <w:rPr>
          <w:sz w:val="12"/>
        </w:rPr>
        <w:t xml:space="preserve"> ("above-conventional") </w:t>
      </w:r>
      <w:r w:rsidRPr="00CA012A">
        <w:rPr>
          <w:highlight w:val="yellow"/>
          <w:u w:val="single"/>
        </w:rPr>
        <w:t>of nuclear conflict, it is nearly certain that such a war</w:t>
      </w:r>
      <w:r w:rsidRPr="00CA012A">
        <w:rPr>
          <w:sz w:val="12"/>
          <w:highlight w:val="yellow"/>
        </w:rPr>
        <w:t>,</w:t>
      </w:r>
      <w:r>
        <w:rPr>
          <w:sz w:val="12"/>
        </w:rPr>
        <w:t xml:space="preserve"> no matter its outcome, </w:t>
      </w:r>
      <w:r w:rsidRPr="00CA012A">
        <w:rPr>
          <w:b/>
          <w:highlight w:val="yellow"/>
          <w:u w:val="single"/>
        </w:rPr>
        <w:t>would not last for years,</w:t>
      </w:r>
      <w:r>
        <w:rPr>
          <w:sz w:val="12"/>
        </w:rPr>
        <w:t xml:space="preserve"> as we have become accustomed to in current low-intensity conflicts. Rather, </w:t>
      </w:r>
      <w:r w:rsidRPr="00CA012A">
        <w:rPr>
          <w:highlight w:val="yellow"/>
          <w:u w:val="single"/>
        </w:rPr>
        <w:t xml:space="preserve">we should anticipate a new geo-political reality: the emergence of clear winners and losers </w:t>
      </w:r>
      <w:r w:rsidRPr="00CA012A">
        <w:rPr>
          <w:b/>
          <w:highlight w:val="yellow"/>
          <w:u w:val="single"/>
        </w:rPr>
        <w:t>within</w:t>
      </w:r>
      <w:r w:rsidRPr="00CA012A">
        <w:rPr>
          <w:highlight w:val="yellow"/>
          <w:u w:val="single"/>
        </w:rPr>
        <w:t xml:space="preserve"> several </w:t>
      </w:r>
      <w:r w:rsidRPr="00CA012A">
        <w:rPr>
          <w:b/>
          <w:highlight w:val="yellow"/>
          <w:u w:val="single"/>
        </w:rPr>
        <w:t>days</w:t>
      </w:r>
      <w:r>
        <w:rPr>
          <w:sz w:val="12"/>
        </w:rPr>
        <w:t xml:space="preserve">, or at most weeks </w:t>
      </w:r>
      <w:r w:rsidRPr="00CA012A">
        <w:rPr>
          <w:highlight w:val="yellow"/>
          <w:u w:val="single"/>
        </w:rPr>
        <w:t>after the initial outbreak of hostilities</w:t>
      </w:r>
      <w:r>
        <w:rPr>
          <w:sz w:val="12"/>
        </w:rPr>
        <w:t>. This latter reality will most probably contain fewer nuclear-possessing states than the former.</w:t>
      </w:r>
    </w:p>
    <w:p w14:paraId="02893416" w14:textId="77777777" w:rsidR="00A03B84" w:rsidRDefault="00A03B84" w:rsidP="00A03B84"/>
    <w:p w14:paraId="649FE2CB" w14:textId="77777777" w:rsidR="00A03B84" w:rsidRDefault="00A03B84" w:rsidP="00A03B84">
      <w:pPr>
        <w:pStyle w:val="Heading4"/>
      </w:pPr>
      <w:r>
        <w:t>The real scientists agree with us</w:t>
      </w:r>
    </w:p>
    <w:p w14:paraId="64CC656E" w14:textId="77777777" w:rsidR="00A03B84" w:rsidRDefault="00A03B84" w:rsidP="00A03B84">
      <w:r>
        <w:rPr>
          <w:rStyle w:val="Style13ptBold"/>
        </w:rPr>
        <w:t>Nyquist 99</w:t>
      </w:r>
      <w:r>
        <w:rPr>
          <w:sz w:val="12"/>
        </w:rPr>
        <w:t>—frmr DIA analyst (J.R., Defense Analyst, Worldnetdaily.com, May 20, 1999)</w:t>
      </w:r>
    </w:p>
    <w:p w14:paraId="105C1C15" w14:textId="77777777" w:rsidR="00A03B84" w:rsidRDefault="00A03B84" w:rsidP="00A03B84"/>
    <w:p w14:paraId="38AE136B" w14:textId="77777777" w:rsidR="00A03B84" w:rsidRDefault="00A03B84" w:rsidP="00A03B84">
      <w:r>
        <w:rPr>
          <w:sz w:val="12"/>
        </w:rPr>
        <w:t xml:space="preserve">I patiently reply to these correspondents that </w:t>
      </w:r>
      <w:r>
        <w:rPr>
          <w:highlight w:val="yellow"/>
          <w:u w:val="single"/>
        </w:rPr>
        <w:t>nuclear war would not</w:t>
      </w:r>
      <w:r>
        <w:rPr>
          <w:u w:val="single"/>
        </w:rPr>
        <w:t xml:space="preserve"> </w:t>
      </w:r>
      <w:r>
        <w:rPr>
          <w:sz w:val="12"/>
        </w:rPr>
        <w:t>be the</w:t>
      </w:r>
      <w:r>
        <w:rPr>
          <w:u w:val="single"/>
        </w:rPr>
        <w:t xml:space="preserve"> </w:t>
      </w:r>
      <w:r>
        <w:rPr>
          <w:highlight w:val="yellow"/>
          <w:u w:val="single"/>
        </w:rPr>
        <w:t xml:space="preserve">end </w:t>
      </w:r>
      <w:r>
        <w:rPr>
          <w:sz w:val="12"/>
        </w:rPr>
        <w:t xml:space="preserve">of </w:t>
      </w:r>
      <w:r>
        <w:rPr>
          <w:highlight w:val="yellow"/>
          <w:u w:val="single"/>
        </w:rPr>
        <w:t>the world</w:t>
      </w:r>
      <w:r>
        <w:rPr>
          <w:sz w:val="12"/>
        </w:rPr>
        <w:t xml:space="preserve">. I then point to </w:t>
      </w:r>
      <w:r>
        <w:rPr>
          <w:u w:val="single"/>
        </w:rPr>
        <w:t>studies show</w:t>
      </w:r>
      <w:r>
        <w:rPr>
          <w:sz w:val="12"/>
        </w:rPr>
        <w:t>ing that</w:t>
      </w:r>
      <w:r>
        <w:rPr>
          <w:u w:val="single"/>
        </w:rPr>
        <w:t xml:space="preserve"> </w:t>
      </w:r>
      <w:r>
        <w:rPr>
          <w:sz w:val="12"/>
        </w:rPr>
        <w:t>"</w:t>
      </w:r>
      <w:r>
        <w:rPr>
          <w:u w:val="single"/>
        </w:rPr>
        <w:t>nuclear winter" has no scientific basis</w:t>
      </w:r>
      <w:r>
        <w:rPr>
          <w:sz w:val="12"/>
        </w:rPr>
        <w:t xml:space="preserve">, that fallout from a nuclear war would not kill all life on earth. Surprisingly, few of my correspondents are convinced. They prefer apocalyptic myths created by pop scientists, movie producers and journalists. If Dr. Carl Sagan once said "nuclear winter" would follow a nuclear war, then it must be true. If radiation wipes out mankind in a movie, then that's what we can expect in real life. But Carl Sagan was wrong about nuclear winter. And the movie "On the Beach" misled American filmgoers about the effects of fallout. It is time, once and for all, to lay these myths to rest. Nuclear war would not bring about the end of the world, though it would be horribly destructive. The truth is, many </w:t>
      </w:r>
      <w:r>
        <w:rPr>
          <w:highlight w:val="yellow"/>
          <w:u w:val="single"/>
        </w:rPr>
        <w:t xml:space="preserve">prominent physicists </w:t>
      </w:r>
      <w:r>
        <w:rPr>
          <w:sz w:val="12"/>
        </w:rPr>
        <w:t xml:space="preserve">have </w:t>
      </w:r>
      <w:r>
        <w:rPr>
          <w:highlight w:val="yellow"/>
          <w:u w:val="single"/>
        </w:rPr>
        <w:t xml:space="preserve">condemned </w:t>
      </w:r>
      <w:r>
        <w:rPr>
          <w:sz w:val="12"/>
        </w:rPr>
        <w:t xml:space="preserve">the </w:t>
      </w:r>
      <w:r>
        <w:rPr>
          <w:highlight w:val="yellow"/>
          <w:u w:val="single"/>
        </w:rPr>
        <w:t xml:space="preserve">nuclear winter </w:t>
      </w:r>
      <w:r>
        <w:rPr>
          <w:sz w:val="12"/>
        </w:rPr>
        <w:t>hypothesis</w:t>
      </w:r>
      <w:r>
        <w:rPr>
          <w:highlight w:val="yellow"/>
          <w:u w:val="single"/>
        </w:rPr>
        <w:t>. Nobel laureate</w:t>
      </w:r>
      <w:r>
        <w:rPr>
          <w:u w:val="single"/>
        </w:rPr>
        <w:t xml:space="preserve"> </w:t>
      </w:r>
      <w:r>
        <w:rPr>
          <w:sz w:val="12"/>
        </w:rPr>
        <w:lastRenderedPageBreak/>
        <w:t xml:space="preserve">Freeman </w:t>
      </w:r>
      <w:r>
        <w:rPr>
          <w:highlight w:val="yellow"/>
          <w:u w:val="single"/>
        </w:rPr>
        <w:t>Dyson</w:t>
      </w:r>
      <w:r>
        <w:rPr>
          <w:u w:val="single"/>
        </w:rPr>
        <w:t xml:space="preserve"> </w:t>
      </w:r>
      <w:r>
        <w:rPr>
          <w:sz w:val="12"/>
        </w:rPr>
        <w:t xml:space="preserve">once </w:t>
      </w:r>
      <w:r>
        <w:rPr>
          <w:highlight w:val="yellow"/>
          <w:u w:val="single"/>
        </w:rPr>
        <w:t>said</w:t>
      </w:r>
      <w:r>
        <w:rPr>
          <w:u w:val="single"/>
        </w:rPr>
        <w:t xml:space="preserve"> of nuclear winter research, "</w:t>
      </w:r>
      <w:r>
        <w:rPr>
          <w:highlight w:val="yellow"/>
          <w:u w:val="single"/>
        </w:rPr>
        <w:t>It's</w:t>
      </w:r>
      <w:r>
        <w:rPr>
          <w:u w:val="single"/>
        </w:rPr>
        <w:t xml:space="preserve"> </w:t>
      </w:r>
      <w:r>
        <w:rPr>
          <w:sz w:val="12"/>
        </w:rPr>
        <w:t>an absolutely</w:t>
      </w:r>
      <w:r>
        <w:rPr>
          <w:u w:val="single"/>
        </w:rPr>
        <w:t xml:space="preserve"> </w:t>
      </w:r>
      <w:r>
        <w:rPr>
          <w:highlight w:val="yellow"/>
          <w:u w:val="single"/>
        </w:rPr>
        <w:t>atrocious</w:t>
      </w:r>
      <w:r>
        <w:rPr>
          <w:u w:val="single"/>
        </w:rPr>
        <w:t xml:space="preserve"> </w:t>
      </w:r>
      <w:r>
        <w:rPr>
          <w:sz w:val="12"/>
        </w:rPr>
        <w:t>piece of</w:t>
      </w:r>
      <w:r>
        <w:rPr>
          <w:u w:val="single"/>
        </w:rPr>
        <w:t xml:space="preserve"> </w:t>
      </w:r>
      <w:r>
        <w:rPr>
          <w:highlight w:val="yellow"/>
          <w:u w:val="single"/>
        </w:rPr>
        <w:t>science</w:t>
      </w:r>
      <w:r>
        <w:rPr>
          <w:u w:val="single"/>
        </w:rPr>
        <w:t xml:space="preserve">, </w:t>
      </w:r>
      <w:r>
        <w:rPr>
          <w:sz w:val="12"/>
        </w:rPr>
        <w:t xml:space="preserve">but I quite despair of setting the public record straight." Professor Michael </w:t>
      </w:r>
      <w:r>
        <w:rPr>
          <w:highlight w:val="yellow"/>
          <w:u w:val="single"/>
        </w:rPr>
        <w:t xml:space="preserve">McElroy, a Harvard </w:t>
      </w:r>
      <w:r>
        <w:rPr>
          <w:u w:val="single"/>
        </w:rPr>
        <w:t xml:space="preserve">physics </w:t>
      </w:r>
      <w:r>
        <w:rPr>
          <w:highlight w:val="yellow"/>
          <w:u w:val="single"/>
        </w:rPr>
        <w:t>professor</w:t>
      </w:r>
      <w:r>
        <w:rPr>
          <w:sz w:val="12"/>
        </w:rPr>
        <w:t xml:space="preserve">, also criticized the nuclear winter hypothesis. McElroy </w:t>
      </w:r>
      <w:r>
        <w:rPr>
          <w:highlight w:val="yellow"/>
          <w:u w:val="single"/>
        </w:rPr>
        <w:t>said</w:t>
      </w:r>
      <w:r>
        <w:rPr>
          <w:u w:val="single"/>
        </w:rPr>
        <w:t xml:space="preserve"> that nuclear winter </w:t>
      </w:r>
      <w:r>
        <w:rPr>
          <w:highlight w:val="yellow"/>
          <w:u w:val="single"/>
        </w:rPr>
        <w:t>researchers "stacked the deck</w:t>
      </w:r>
      <w:r>
        <w:rPr>
          <w:u w:val="single"/>
        </w:rPr>
        <w:t>" in their study</w:t>
      </w:r>
      <w:r>
        <w:rPr>
          <w:sz w:val="12"/>
        </w:rPr>
        <w:t xml:space="preserve">,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In truth, </w:t>
      </w:r>
      <w:r>
        <w:rPr>
          <w:u w:val="single"/>
        </w:rPr>
        <w:t xml:space="preserve">natural disasters </w:t>
      </w:r>
      <w:r>
        <w:rPr>
          <w:sz w:val="12"/>
        </w:rPr>
        <w:t xml:space="preserve">have </w:t>
      </w:r>
      <w:r>
        <w:rPr>
          <w:u w:val="single"/>
        </w:rPr>
        <w:t>frequently produce</w:t>
      </w:r>
      <w:r>
        <w:rPr>
          <w:sz w:val="12"/>
        </w:rPr>
        <w:t>d</w:t>
      </w:r>
      <w:r>
        <w:rPr>
          <w:u w:val="single"/>
        </w:rPr>
        <w:t xml:space="preserve"> smoke </w:t>
      </w:r>
      <w:r>
        <w:rPr>
          <w:sz w:val="12"/>
        </w:rPr>
        <w:t>and dust far</w:t>
      </w:r>
      <w:r>
        <w:rPr>
          <w:u w:val="single"/>
        </w:rPr>
        <w:t xml:space="preserve"> greater than </w:t>
      </w:r>
      <w:r>
        <w:rPr>
          <w:sz w:val="12"/>
        </w:rPr>
        <w:t>those expected</w:t>
      </w:r>
      <w:r>
        <w:rPr>
          <w:u w:val="single"/>
        </w:rPr>
        <w:t xml:space="preserve"> </w:t>
      </w:r>
      <w:r>
        <w:rPr>
          <w:sz w:val="12"/>
        </w:rPr>
        <w:t xml:space="preserve">from </w:t>
      </w:r>
      <w:r>
        <w:rPr>
          <w:u w:val="single"/>
        </w:rPr>
        <w:t>a nuclear war</w:t>
      </w:r>
      <w:r>
        <w:rPr>
          <w:sz w:val="12"/>
        </w:rPr>
        <w:t xml:space="preserve">. </w:t>
      </w:r>
      <w:r>
        <w:rPr>
          <w:u w:val="single"/>
        </w:rPr>
        <w:t xml:space="preserve">In 1883 </w:t>
      </w:r>
      <w:r>
        <w:rPr>
          <w:highlight w:val="yellow"/>
          <w:u w:val="single"/>
        </w:rPr>
        <w:t xml:space="preserve">Krakatoa exploded with a blast </w:t>
      </w:r>
      <w:r>
        <w:rPr>
          <w:u w:val="single"/>
        </w:rPr>
        <w:t xml:space="preserve">equivalent to 10,000 one-megaton bombs, a detonation </w:t>
      </w:r>
      <w:r>
        <w:rPr>
          <w:b/>
          <w:highlight w:val="yellow"/>
          <w:u w:val="single"/>
        </w:rPr>
        <w:t>greater than the combined nuclear arsenals of planet earth</w:t>
      </w:r>
      <w:r>
        <w:rPr>
          <w:u w:val="single"/>
        </w:rPr>
        <w:t>. The</w:t>
      </w:r>
      <w:r>
        <w:rPr>
          <w:sz w:val="12"/>
        </w:rPr>
        <w:t xml:space="preserve"> Krakatoa </w:t>
      </w:r>
      <w:r>
        <w:rPr>
          <w:u w:val="single"/>
        </w:rPr>
        <w:t>explosion had negligible weather effects</w:t>
      </w:r>
      <w:r>
        <w:rPr>
          <w:sz w:val="12"/>
        </w:rPr>
        <w:t xml:space="preserve">. Even more disastrous, going back many thousands of years, </w:t>
      </w:r>
      <w:r>
        <w:rPr>
          <w:u w:val="single"/>
        </w:rPr>
        <w:t>a meteor struck Quebec with the force of 17.5 million one-megaton bombs, creating a crater 63 kilometers in diameter. But the world did not freeze. Life on earth was not extinguished.</w:t>
      </w:r>
      <w:r>
        <w:rPr>
          <w:sz w:val="12"/>
        </w:rPr>
        <w:t xml:space="preserve"> Consider the views of </w:t>
      </w:r>
      <w:r>
        <w:rPr>
          <w:u w:val="single"/>
        </w:rPr>
        <w:t xml:space="preserve">Professor George </w:t>
      </w:r>
      <w:r>
        <w:rPr>
          <w:highlight w:val="yellow"/>
          <w:u w:val="single"/>
        </w:rPr>
        <w:t>Rathjens of MIT</w:t>
      </w:r>
      <w:r>
        <w:rPr>
          <w:u w:val="single"/>
        </w:rPr>
        <w:t>, a known antinuclear activist,</w:t>
      </w:r>
      <w:r>
        <w:rPr>
          <w:sz w:val="12"/>
        </w:rPr>
        <w:t xml:space="preserve"> who </w:t>
      </w:r>
      <w:r>
        <w:rPr>
          <w:highlight w:val="yellow"/>
          <w:u w:val="single"/>
        </w:rPr>
        <w:t>said, "Nuclear</w:t>
      </w:r>
      <w:r>
        <w:rPr>
          <w:u w:val="single"/>
        </w:rPr>
        <w:t xml:space="preserve"> </w:t>
      </w:r>
      <w:r>
        <w:rPr>
          <w:highlight w:val="yellow"/>
          <w:u w:val="single"/>
        </w:rPr>
        <w:t xml:space="preserve">winter </w:t>
      </w:r>
      <w:r>
        <w:rPr>
          <w:b/>
          <w:highlight w:val="yellow"/>
          <w:u w:val="single"/>
        </w:rPr>
        <w:t xml:space="preserve">is </w:t>
      </w:r>
      <w:r>
        <w:rPr>
          <w:b/>
          <w:u w:val="single"/>
        </w:rPr>
        <w:t xml:space="preserve">the worst example of </w:t>
      </w:r>
      <w:r>
        <w:rPr>
          <w:b/>
          <w:highlight w:val="yellow"/>
          <w:u w:val="single"/>
        </w:rPr>
        <w:t>misrepresentation of science</w:t>
      </w:r>
      <w:r>
        <w:rPr>
          <w:highlight w:val="yellow"/>
          <w:u w:val="single"/>
        </w:rPr>
        <w:t xml:space="preserve"> </w:t>
      </w:r>
      <w:r>
        <w:rPr>
          <w:sz w:val="12"/>
        </w:rPr>
        <w:t xml:space="preserve">to the public in my memory." Also consider Professor Russell </w:t>
      </w:r>
      <w:r>
        <w:rPr>
          <w:highlight w:val="yellow"/>
          <w:u w:val="single"/>
        </w:rPr>
        <w:t xml:space="preserve">Seitz, at Harvard </w:t>
      </w:r>
      <w:r>
        <w:rPr>
          <w:u w:val="single"/>
        </w:rPr>
        <w:t>University's Center for International Affairs,</w:t>
      </w:r>
      <w:r>
        <w:rPr>
          <w:sz w:val="12"/>
        </w:rPr>
        <w:t xml:space="preserve"> who </w:t>
      </w:r>
      <w:r>
        <w:rPr>
          <w:highlight w:val="yellow"/>
          <w:u w:val="single"/>
        </w:rPr>
        <w:t>says</w:t>
      </w:r>
      <w:r>
        <w:rPr>
          <w:u w:val="single"/>
        </w:rPr>
        <w:t xml:space="preserve"> </w:t>
      </w:r>
      <w:r>
        <w:rPr>
          <w:sz w:val="12"/>
        </w:rPr>
        <w:t>that the</w:t>
      </w:r>
      <w:r>
        <w:rPr>
          <w:u w:val="single"/>
        </w:rPr>
        <w:t xml:space="preserve"> </w:t>
      </w:r>
      <w:r>
        <w:rPr>
          <w:highlight w:val="yellow"/>
          <w:u w:val="single"/>
        </w:rPr>
        <w:t xml:space="preserve">nuclear winter </w:t>
      </w:r>
      <w:r>
        <w:rPr>
          <w:sz w:val="12"/>
        </w:rPr>
        <w:t xml:space="preserve">hypothesis </w:t>
      </w:r>
      <w:r>
        <w:rPr>
          <w:highlight w:val="yellow"/>
          <w:u w:val="single"/>
        </w:rPr>
        <w:t>has been discredited</w:t>
      </w:r>
      <w:r>
        <w:rPr>
          <w:sz w:val="12"/>
        </w:rPr>
        <w:t xml:space="preserve">. Two researchers, Starley </w:t>
      </w:r>
      <w:r>
        <w:rPr>
          <w:u w:val="single"/>
        </w:rPr>
        <w:t>Thompson and</w:t>
      </w:r>
      <w:r>
        <w:rPr>
          <w:sz w:val="12"/>
        </w:rPr>
        <w:t xml:space="preserve"> Stephen </w:t>
      </w:r>
      <w:r>
        <w:rPr>
          <w:u w:val="single"/>
        </w:rPr>
        <w:t xml:space="preserve">Schneider, </w:t>
      </w:r>
      <w:r>
        <w:rPr>
          <w:sz w:val="12"/>
        </w:rPr>
        <w:t xml:space="preserve">debunked the nuclear winter hypothesis in the summer 1986 issue of Foreign Affairs. Thompson and Schneider </w:t>
      </w:r>
      <w:r>
        <w:rPr>
          <w:u w:val="single"/>
        </w:rPr>
        <w:t>stated</w:t>
      </w:r>
      <w:r>
        <w:rPr>
          <w:sz w:val="12"/>
        </w:rPr>
        <w:t xml:space="preserve">: "the global apocalyptic conclusions of the initial </w:t>
      </w:r>
      <w:r>
        <w:rPr>
          <w:u w:val="single"/>
        </w:rPr>
        <w:t xml:space="preserve">nuclear winter </w:t>
      </w:r>
      <w:r>
        <w:rPr>
          <w:sz w:val="12"/>
        </w:rPr>
        <w:t xml:space="preserve">hypothesis </w:t>
      </w:r>
      <w:r>
        <w:rPr>
          <w:u w:val="single"/>
        </w:rPr>
        <w:t xml:space="preserve">can now be relegated to a </w:t>
      </w:r>
      <w:r>
        <w:rPr>
          <w:b/>
          <w:u w:val="single"/>
        </w:rPr>
        <w:t>vanishingly low level of probability."</w:t>
      </w:r>
      <w:r>
        <w:rPr>
          <w:sz w:val="12"/>
        </w:rPr>
        <w:t xml:space="preserve"> OK, so nuclear winter isn't going to happen. What about nuclear fallout? </w:t>
      </w:r>
      <w:r>
        <w:rPr>
          <w:u w:val="single"/>
        </w:rPr>
        <w:t>Wouldn't the radiation</w:t>
      </w:r>
      <w:r>
        <w:rPr>
          <w:sz w:val="12"/>
        </w:rPr>
        <w:t xml:space="preserve"> </w:t>
      </w:r>
      <w:r>
        <w:rPr>
          <w:u w:val="single"/>
        </w:rPr>
        <w:t>from a nuclear war contaminate the whole earth</w:t>
      </w:r>
      <w:r>
        <w:rPr>
          <w:sz w:val="12"/>
        </w:rPr>
        <w:t xml:space="preserve">, killing everyone? </w:t>
      </w:r>
      <w:r>
        <w:rPr>
          <w:u w:val="single"/>
        </w:rPr>
        <w:t>The short answer is: absolutely not</w:t>
      </w:r>
      <w:r>
        <w:rPr>
          <w:sz w:val="12"/>
        </w:rPr>
        <w:t>. Nuclear fallout is a problem, but we should not exaggerate its effects. As it happens, there are two types of fallout produced by nuclear detonations. These are: 1) delayed fallout; and 2) short-term fallout. According to researcher Peter V. Pry, "</w:t>
      </w:r>
      <w:r>
        <w:rPr>
          <w:u w:val="single"/>
        </w:rPr>
        <w:t>Delayed fallout will not, contrary to popular belief, gradually kill billions of people everywhere in the world</w:t>
      </w:r>
      <w:r>
        <w:rPr>
          <w:sz w:val="12"/>
        </w:rPr>
        <w:t xml:space="preserve">." Of course, delayed fallout would increase the number of people dying of lymphatic cancer, leukemia, and cancer of the thyroid. "However," says Pry, "these </w:t>
      </w:r>
      <w:r>
        <w:rPr>
          <w:u w:val="single"/>
        </w:rPr>
        <w:t>deaths would probably be far fewer than deaths now resulting from ... smoking, or from automobile accidents</w:t>
      </w:r>
      <w:r>
        <w:rPr>
          <w:sz w:val="12"/>
        </w:rPr>
        <w:t xml:space="preserve">." The real hazard in a nuclear war is the short-term fallout. This is a type of fallout created when a nuclear weapon is detonated at ground level. This type of fallout could kill millions of people, depending on the targeting strategy of the attacking country. But </w:t>
      </w:r>
      <w:r>
        <w:rPr>
          <w:u w:val="single"/>
        </w:rPr>
        <w:t>short-term fallout rapidly subsides</w:t>
      </w:r>
      <w:r>
        <w:rPr>
          <w:sz w:val="12"/>
        </w:rPr>
        <w:t xml:space="preserve"> to safe levels in 13 to 18 days. It is not permanent. People who live outside of the affected areas will be fine. Those in affected areas can survive if they have access to underground shelters. In some areas, staying indoors may even suffice. Contrary to popular misconception, </w:t>
      </w:r>
      <w:r>
        <w:rPr>
          <w:u w:val="single"/>
        </w:rPr>
        <w:t>there were no documented deaths from short-term or delayed fallout at either Hiroshima or Nagasaki. These blasts were low airbursts, which produced minimal fallout effects. Today's thermonuclear weapons are even "cleaner." If used in airburst mode, these weapons would produce few (if any) fallout casualties</w:t>
      </w:r>
      <w:r>
        <w:rPr>
          <w:sz w:val="12"/>
        </w:rPr>
        <w:t>.</w:t>
      </w:r>
    </w:p>
    <w:p w14:paraId="092BB5C8" w14:textId="77777777" w:rsidR="00A03B84" w:rsidRDefault="00A03B84" w:rsidP="00A03B84"/>
    <w:p w14:paraId="6CE97F30" w14:textId="77777777" w:rsidR="00A03B84" w:rsidRDefault="00A03B84" w:rsidP="00A03B84">
      <w:pPr>
        <w:pStyle w:val="Heading4"/>
      </w:pPr>
      <w:r>
        <w:t>Zero risk of nuclear extinction</w:t>
      </w:r>
    </w:p>
    <w:p w14:paraId="54C143DB" w14:textId="77777777" w:rsidR="00A03B84" w:rsidRDefault="00A03B84" w:rsidP="00A03B84">
      <w:r>
        <w:rPr>
          <w:rStyle w:val="Style13ptBold"/>
        </w:rPr>
        <w:t>Martin</w:t>
      </w:r>
      <w:r>
        <w:rPr>
          <w:b/>
        </w:rPr>
        <w:t xml:space="preserve">, social sciences prof, </w:t>
      </w:r>
      <w:r>
        <w:rPr>
          <w:rStyle w:val="Style13ptBold"/>
        </w:rPr>
        <w:t>82</w:t>
      </w:r>
      <w:r>
        <w:rPr>
          <w:sz w:val="12"/>
        </w:rPr>
        <w:t xml:space="preserve"> – Prof Social Sciences, Wollongong (Brian, Critique of nuclear extinction, http://www.uow.edu.au/arts/sts/bmartin/pubs/82jpr.html, AG)</w:t>
      </w:r>
    </w:p>
    <w:p w14:paraId="1555064C" w14:textId="77777777" w:rsidR="00A03B84" w:rsidRDefault="00A03B84" w:rsidP="00A03B84">
      <w:r>
        <w:rPr>
          <w:sz w:val="12"/>
        </w:rPr>
        <w:tab/>
      </w:r>
      <w:r>
        <w:rPr>
          <w:sz w:val="12"/>
        </w:rPr>
        <w:tab/>
      </w:r>
    </w:p>
    <w:p w14:paraId="79DF4E00" w14:textId="77777777" w:rsidR="00A03B84" w:rsidRDefault="00A03B84" w:rsidP="00A03B84">
      <w:r>
        <w:rPr>
          <w:sz w:val="12"/>
        </w:rPr>
        <w:t xml:space="preserve">Such an eventuality would be a catastrophe of enormous proportions, but it is far from extinction. </w:t>
      </w:r>
      <w:r>
        <w:rPr>
          <w:highlight w:val="yellow"/>
          <w:u w:val="single"/>
        </w:rPr>
        <w:t>Even</w:t>
      </w:r>
      <w:r>
        <w:rPr>
          <w:u w:val="single"/>
        </w:rPr>
        <w:t xml:space="preserve"> </w:t>
      </w:r>
      <w:r>
        <w:rPr>
          <w:highlight w:val="yellow"/>
          <w:u w:val="single"/>
        </w:rPr>
        <w:t>in the most extreme case there would remain</w:t>
      </w:r>
      <w:r>
        <w:rPr>
          <w:sz w:val="12"/>
        </w:rPr>
        <w:t xml:space="preserve"> alive some 4000 million people, about </w:t>
      </w:r>
      <w:r>
        <w:rPr>
          <w:highlight w:val="yellow"/>
          <w:u w:val="single"/>
        </w:rPr>
        <w:t>nine-tenths of the world's population</w:t>
      </w:r>
      <w:r>
        <w:rPr>
          <w:sz w:val="12"/>
        </w:rPr>
        <w:t xml:space="preserve">, most of them </w:t>
      </w:r>
      <w:r>
        <w:rPr>
          <w:highlight w:val="yellow"/>
          <w:u w:val="single"/>
        </w:rPr>
        <w:t>unaffected</w:t>
      </w:r>
      <w:r>
        <w:rPr>
          <w:sz w:val="12"/>
        </w:rPr>
        <w:t xml:space="preserve"> physically </w:t>
      </w:r>
      <w:r>
        <w:rPr>
          <w:highlight w:val="yellow"/>
          <w:u w:val="single"/>
        </w:rPr>
        <w:t>by</w:t>
      </w:r>
      <w:r>
        <w:rPr>
          <w:sz w:val="12"/>
        </w:rPr>
        <w:t xml:space="preserve"> the </w:t>
      </w:r>
      <w:r>
        <w:rPr>
          <w:highlight w:val="yellow"/>
          <w:u w:val="single"/>
        </w:rPr>
        <w:t>nuclear war</w:t>
      </w:r>
      <w:r>
        <w:rPr>
          <w:u w:val="single"/>
        </w:rPr>
        <w:t>.</w:t>
      </w:r>
      <w:r>
        <w:rPr>
          <w:sz w:val="12"/>
        </w:rPr>
        <w:t xml:space="preserve"> The following areas would be relatively unscathed, unless nuclear attacks were made in these regions: South and Central America, </w:t>
      </w:r>
      <w:r>
        <w:rPr>
          <w:u w:val="single"/>
        </w:rPr>
        <w:t xml:space="preserve">Africa, the Middle East, the Indian subcontinent, Southeast Asia, Australasia, Oceania and large parts of China. </w:t>
      </w:r>
      <w:r>
        <w:rPr>
          <w:highlight w:val="yellow"/>
          <w:u w:val="single"/>
        </w:rPr>
        <w:t>Even</w:t>
      </w:r>
      <w:r>
        <w:rPr>
          <w:u w:val="single"/>
        </w:rPr>
        <w:t xml:space="preserve"> in the mid-latitudes of the northern hemisphere </w:t>
      </w:r>
      <w:r>
        <w:rPr>
          <w:highlight w:val="yellow"/>
          <w:u w:val="single"/>
        </w:rPr>
        <w:t>where most</w:t>
      </w:r>
      <w:r>
        <w:rPr>
          <w:u w:val="single"/>
        </w:rPr>
        <w:t xml:space="preserve"> of the </w:t>
      </w:r>
      <w:r>
        <w:rPr>
          <w:highlight w:val="yellow"/>
          <w:u w:val="single"/>
        </w:rPr>
        <w:t>nuclear weapons would be exploded</w:t>
      </w:r>
      <w:r>
        <w:rPr>
          <w:u w:val="single"/>
        </w:rPr>
        <w:t xml:space="preserve">, </w:t>
      </w:r>
      <w:r>
        <w:rPr>
          <w:highlight w:val="yellow"/>
          <w:u w:val="single"/>
        </w:rPr>
        <w:t>areas upwind of</w:t>
      </w:r>
      <w:r>
        <w:rPr>
          <w:u w:val="single"/>
        </w:rPr>
        <w:t xml:space="preserve"> nuclear </w:t>
      </w:r>
      <w:r>
        <w:rPr>
          <w:highlight w:val="yellow"/>
          <w:u w:val="single"/>
        </w:rPr>
        <w:t>attacks</w:t>
      </w:r>
      <w:r>
        <w:rPr>
          <w:sz w:val="12"/>
        </w:rPr>
        <w:t xml:space="preserve"> </w:t>
      </w:r>
      <w:r>
        <w:rPr>
          <w:highlight w:val="yellow"/>
          <w:u w:val="single"/>
        </w:rPr>
        <w:t>would</w:t>
      </w:r>
      <w:r>
        <w:rPr>
          <w:u w:val="single"/>
        </w:rPr>
        <w:t xml:space="preserve"> </w:t>
      </w:r>
      <w:r>
        <w:rPr>
          <w:highlight w:val="yellow"/>
          <w:u w:val="single"/>
        </w:rPr>
        <w:t>remain free</w:t>
      </w:r>
      <w:r>
        <w:rPr>
          <w:u w:val="single"/>
        </w:rPr>
        <w:t xml:space="preserve"> of</w:t>
      </w:r>
      <w:r>
        <w:rPr>
          <w:sz w:val="12"/>
        </w:rPr>
        <w:t xml:space="preserve"> heavy radioactive </w:t>
      </w:r>
      <w:r>
        <w:rPr>
          <w:u w:val="single"/>
        </w:rPr>
        <w:t>contamination</w:t>
      </w:r>
      <w:r>
        <w:rPr>
          <w:sz w:val="12"/>
        </w:rPr>
        <w:t xml:space="preserve">, </w:t>
      </w:r>
      <w:r>
        <w:rPr>
          <w:u w:val="single"/>
        </w:rPr>
        <w:t xml:space="preserve">such as Portugal, Ireland and British Columbia. </w:t>
      </w:r>
      <w:r>
        <w:rPr>
          <w:highlight w:val="yellow"/>
          <w:u w:val="single"/>
        </w:rPr>
        <w:t>Many</w:t>
      </w:r>
      <w:r>
        <w:rPr>
          <w:u w:val="single"/>
        </w:rPr>
        <w:t xml:space="preserve"> people, perhaps especially in the peace movement, </w:t>
      </w:r>
      <w:r>
        <w:rPr>
          <w:highlight w:val="yellow"/>
          <w:u w:val="single"/>
        </w:rPr>
        <w:t>believe</w:t>
      </w:r>
      <w:r>
        <w:rPr>
          <w:u w:val="single"/>
        </w:rPr>
        <w:t xml:space="preserve"> that </w:t>
      </w:r>
      <w:r>
        <w:rPr>
          <w:highlight w:val="yellow"/>
          <w:u w:val="single"/>
        </w:rPr>
        <w:t>global nuclear war will lead to</w:t>
      </w:r>
      <w:r>
        <w:rPr>
          <w:u w:val="single"/>
        </w:rPr>
        <w:t xml:space="preserve"> </w:t>
      </w:r>
      <w:r>
        <w:rPr>
          <w:highlight w:val="yellow"/>
          <w:u w:val="single"/>
        </w:rPr>
        <w:t>the</w:t>
      </w:r>
      <w:r>
        <w:rPr>
          <w:u w:val="single"/>
        </w:rPr>
        <w:t xml:space="preserve"> </w:t>
      </w:r>
      <w:r>
        <w:rPr>
          <w:highlight w:val="yellow"/>
          <w:u w:val="single"/>
        </w:rPr>
        <w:t>death</w:t>
      </w:r>
      <w:r>
        <w:rPr>
          <w:u w:val="single"/>
        </w:rPr>
        <w:t xml:space="preserve"> </w:t>
      </w:r>
      <w:r>
        <w:rPr>
          <w:highlight w:val="yellow"/>
          <w:u w:val="single"/>
        </w:rPr>
        <w:t>of</w:t>
      </w:r>
      <w:r>
        <w:rPr>
          <w:u w:val="single"/>
        </w:rPr>
        <w:t xml:space="preserve"> most or </w:t>
      </w:r>
      <w:r>
        <w:rPr>
          <w:highlight w:val="yellow"/>
          <w:u w:val="single"/>
        </w:rPr>
        <w:t>all</w:t>
      </w:r>
      <w:r>
        <w:rPr>
          <w:u w:val="single"/>
        </w:rPr>
        <w:t xml:space="preserve"> of the world's population.[12] </w:t>
      </w:r>
      <w:r>
        <w:rPr>
          <w:highlight w:val="yellow"/>
          <w:u w:val="single"/>
        </w:rPr>
        <w:t xml:space="preserve">Yet </w:t>
      </w:r>
      <w:r>
        <w:rPr>
          <w:u w:val="single"/>
        </w:rPr>
        <w:t>the available scientific evidence provides no basis for this belief</w:t>
      </w:r>
      <w:r>
        <w:rPr>
          <w:sz w:val="12"/>
        </w:rPr>
        <w:t xml:space="preserve">. Furthermore, </w:t>
      </w:r>
      <w:r>
        <w:rPr>
          <w:highlight w:val="yellow"/>
          <w:u w:val="single"/>
        </w:rPr>
        <w:t>there seem to be no convincing</w:t>
      </w:r>
      <w:r>
        <w:rPr>
          <w:sz w:val="12"/>
          <w:highlight w:val="yellow"/>
        </w:rPr>
        <w:t xml:space="preserve"> </w:t>
      </w:r>
      <w:r>
        <w:rPr>
          <w:highlight w:val="yellow"/>
          <w:u w:val="single"/>
        </w:rPr>
        <w:t>scientific</w:t>
      </w:r>
      <w:r>
        <w:rPr>
          <w:u w:val="single"/>
        </w:rPr>
        <w:t xml:space="preserve"> </w:t>
      </w:r>
      <w:r>
        <w:rPr>
          <w:highlight w:val="yellow"/>
          <w:u w:val="single"/>
        </w:rPr>
        <w:t>arguments that nuclear war could cause</w:t>
      </w:r>
      <w:r>
        <w:rPr>
          <w:sz w:val="12"/>
        </w:rPr>
        <w:t xml:space="preserve"> human </w:t>
      </w:r>
      <w:r>
        <w:rPr>
          <w:highlight w:val="yellow"/>
          <w:u w:val="single"/>
        </w:rPr>
        <w:t>extinction</w:t>
      </w:r>
      <w:r>
        <w:rPr>
          <w:sz w:val="12"/>
        </w:rPr>
        <w:t xml:space="preserve">.[13] In </w:t>
      </w:r>
      <w:r>
        <w:rPr>
          <w:sz w:val="12"/>
        </w:rPr>
        <w:lastRenderedPageBreak/>
        <w:t>particular</w:t>
      </w:r>
      <w:r>
        <w:rPr>
          <w:u w:val="single"/>
        </w:rPr>
        <w:t>, the idea of 'overkill', if taken to imply the capacity to kill everyone on earth, is highly misleading.[</w:t>
      </w:r>
      <w:r>
        <w:rPr>
          <w:sz w:val="12"/>
        </w:rPr>
        <w:t xml:space="preserve">14] </w:t>
      </w:r>
    </w:p>
    <w:p w14:paraId="06C03F47" w14:textId="77777777" w:rsidR="00A03B84" w:rsidRDefault="00A03B84" w:rsidP="00A03B84"/>
    <w:p w14:paraId="63865335" w14:textId="77777777" w:rsidR="00A03B84" w:rsidRPr="00280EE5" w:rsidRDefault="00A03B84" w:rsidP="0018227E"/>
    <w:p w14:paraId="7641AF97" w14:textId="0B6A749B" w:rsidR="00A925C2" w:rsidRDefault="00A925C2" w:rsidP="007A01C4">
      <w:pPr>
        <w:pStyle w:val="Heading3"/>
      </w:pPr>
      <w:r>
        <w:lastRenderedPageBreak/>
        <w:t>Scenario – Environment</w:t>
      </w:r>
    </w:p>
    <w:p w14:paraId="7C856E60" w14:textId="00782BD0" w:rsidR="00BE2356" w:rsidRDefault="00BE2356" w:rsidP="00BE2356"/>
    <w:p w14:paraId="5B2246A5" w14:textId="50251A4F" w:rsidR="00F177A0" w:rsidRDefault="00F177A0" w:rsidP="00BE2356">
      <w:pPr>
        <w:rPr>
          <w:b/>
          <w:bCs/>
        </w:rPr>
      </w:pPr>
      <w:r w:rsidRPr="00603EB2">
        <w:rPr>
          <w:b/>
          <w:bCs/>
        </w:rPr>
        <w:t xml:space="preserve">AND IF CLIMATE EXISTENTIAL </w:t>
      </w:r>
      <w:r w:rsidR="001B30F1" w:rsidRPr="00603EB2">
        <w:rPr>
          <w:b/>
          <w:bCs/>
        </w:rPr>
        <w:t>–</w:t>
      </w:r>
      <w:r w:rsidRPr="00603EB2">
        <w:rPr>
          <w:b/>
          <w:bCs/>
        </w:rPr>
        <w:t xml:space="preserve"> </w:t>
      </w:r>
      <w:r w:rsidR="001B30F1" w:rsidRPr="00603EB2">
        <w:rPr>
          <w:b/>
          <w:bCs/>
        </w:rPr>
        <w:t xml:space="preserve">IT IS INEVITABLE UNDER THE AFF </w:t>
      </w:r>
      <w:r w:rsidR="00603EB2">
        <w:rPr>
          <w:b/>
          <w:bCs/>
        </w:rPr>
        <w:t>–</w:t>
      </w:r>
      <w:r w:rsidR="001B30F1" w:rsidRPr="00603EB2">
        <w:rPr>
          <w:b/>
          <w:bCs/>
        </w:rPr>
        <w:t xml:space="preserve"> </w:t>
      </w:r>
      <w:r w:rsidR="00603EB2">
        <w:rPr>
          <w:b/>
          <w:bCs/>
        </w:rPr>
        <w:t>BECAUSE OF THE MECHANISMS OF CAPITALISM</w:t>
      </w:r>
    </w:p>
    <w:p w14:paraId="566164B9" w14:textId="3E4E5A05" w:rsidR="00603EB2" w:rsidRDefault="00603EB2" w:rsidP="00603EB2">
      <w:pPr>
        <w:pStyle w:val="ListParagraph"/>
        <w:numPr>
          <w:ilvl w:val="0"/>
          <w:numId w:val="16"/>
        </w:numPr>
        <w:rPr>
          <w:b/>
          <w:bCs/>
        </w:rPr>
      </w:pPr>
      <w:r>
        <w:rPr>
          <w:b/>
          <w:bCs/>
        </w:rPr>
        <w:t xml:space="preserve">ANY REDUCTION OF CLIMATE ISSUES WILL NOT BE ENOUGH IN THE PROFIT MACHINE </w:t>
      </w:r>
    </w:p>
    <w:p w14:paraId="323D990C" w14:textId="77777777" w:rsidR="0060230D" w:rsidRDefault="0060230D" w:rsidP="0060230D">
      <w:pPr>
        <w:pStyle w:val="cardtext"/>
      </w:pPr>
    </w:p>
    <w:p w14:paraId="13008107" w14:textId="77777777" w:rsidR="00804C95" w:rsidRDefault="0060230D" w:rsidP="00804C95">
      <w:pPr>
        <w:pStyle w:val="Heading4"/>
      </w:pPr>
      <w:r>
        <w:t>Warming inevitable – carbon dioxide will stay in the atmosphe</w:t>
      </w:r>
    </w:p>
    <w:p w14:paraId="470589AC" w14:textId="50D192FB" w:rsidR="0060230D" w:rsidRDefault="0060230D" w:rsidP="00804C95">
      <w:pPr>
        <w:pStyle w:val="Heading4"/>
      </w:pPr>
      <w:r w:rsidRPr="00433997">
        <w:rPr>
          <w:rStyle w:val="Style13ptBold"/>
          <w:highlight w:val="yellow"/>
        </w:rPr>
        <w:t>Dickinson 9</w:t>
      </w:r>
      <w:r>
        <w:t xml:space="preserve"> [Pete, Global warming: Is it too late?, 26 August 2009, http://www.socialistalternative.org/news/article19.php?id=1142 , DS]</w:t>
      </w:r>
    </w:p>
    <w:p w14:paraId="3A7F53B7" w14:textId="77777777" w:rsidR="0060230D" w:rsidRDefault="0060230D" w:rsidP="0060230D"/>
    <w:p w14:paraId="41BB7137" w14:textId="77777777" w:rsidR="0060230D" w:rsidRPr="00EE7711" w:rsidRDefault="0060230D" w:rsidP="0060230D">
      <w:pPr>
        <w:pStyle w:val="cardtext"/>
        <w:rPr>
          <w:rStyle w:val="StyleUnderline"/>
        </w:rPr>
      </w:pPr>
      <w:r w:rsidRPr="00EE7711">
        <w:rPr>
          <w:sz w:val="16"/>
        </w:rPr>
        <w:t xml:space="preserve">New research is claiming that </w:t>
      </w:r>
      <w:r w:rsidRPr="0071085F">
        <w:rPr>
          <w:rStyle w:val="StyleUnderline"/>
          <w:highlight w:val="cyan"/>
        </w:rPr>
        <w:t>concentrations of carbon dioxide</w:t>
      </w:r>
      <w:r w:rsidRPr="00433997">
        <w:rPr>
          <w:rStyle w:val="StyleUnderline"/>
        </w:rPr>
        <w:t xml:space="preserve"> (the main greenhouse gas, CO2</w:t>
      </w:r>
      <w:r w:rsidRPr="0071085F">
        <w:rPr>
          <w:rStyle w:val="StyleUnderline"/>
          <w:highlight w:val="cyan"/>
        </w:rPr>
        <w:t>) will remain high for at least 1,000 years, even if greenhouse gases are eliminated in the next few decades.</w:t>
      </w:r>
      <w:r w:rsidRPr="00EE7711">
        <w:rPr>
          <w:sz w:val="16"/>
        </w:rPr>
        <w:t xml:space="preserve"> The climate scientists who produced this work assert that </w:t>
      </w:r>
      <w:r w:rsidRPr="0071085F">
        <w:rPr>
          <w:rStyle w:val="StyleUnderline"/>
          <w:highlight w:val="cyan"/>
        </w:rPr>
        <w:t>the effects of global warming, such as high sea levels and reduced rainfall in certain areas, will also persist over this time scale.</w:t>
      </w:r>
      <w:r w:rsidRPr="00EE7711">
        <w:rPr>
          <w:sz w:val="16"/>
        </w:rPr>
        <w:t xml:space="preserve"> (The findings are in a paper published in February in the Proceedings of the National Academy of Sciences by researchers from the USA, Switzerland and France, www.pnas.org/cgi/doi/10.1073/pnas.0812721106 ) Most previous estimates of the longevity of global warming effects, after greenhouse gases were removed, have ranged from a few decades to a century, so </w:t>
      </w:r>
      <w:r w:rsidRPr="00433997">
        <w:rPr>
          <w:rStyle w:val="StyleUnderline"/>
        </w:rPr>
        <w:t>this new analysis could represent a development with very serious implications, including political ones.</w:t>
      </w:r>
      <w:r w:rsidRPr="00EE7711">
        <w:rPr>
          <w:sz w:val="16"/>
        </w:rPr>
        <w:t xml:space="preserve"> For example, </w:t>
      </w:r>
      <w:r w:rsidRPr="00AC0391">
        <w:rPr>
          <w:rStyle w:val="StyleUnderline"/>
          <w:highlight w:val="cyan"/>
        </w:rPr>
        <w:t>those campaigning for action on climate change could be disheartened and climate sceptics could opportunistically say that nothing should be done because it is now too late.</w:t>
      </w:r>
      <w:r w:rsidRPr="00EE7711">
        <w:rPr>
          <w:sz w:val="16"/>
        </w:rPr>
        <w:t xml:space="preserve"> The authors of the paper make various estimates of CO2 concentrations based on the year emissions are cut, assumed to be from 2015 to 2050. They make optimistic assumptions, for instance, that emissions are cut at a stroke rather than gradually, and that their annual rate of growth before cut-off is 2%, not the 3% plus witnessed from 2000-05. They then estimate what the effects would be on surface warming, sea level rise and rainfall over a 1,000-year period using the latest climate models. The results of the melting of the polar ice caps are not included in the calculations of sea levels, only the expansion of the water in the oceans caused by the surface temperature increase so, as the authors point out, the actual new sea level will be much higher. The best-case results for surface warming, where action is taken in 2015 to eliminate emissions, show that over 1,000 years the temperature rises from 1.3 to 1.0 degree centigrade above pre-industrial levels. The worst case, where action is delayed to 2050, predicts surface temperatures will increase from just under to just over four degrees by 2320 and then remain approximately constant for the rest of the millennium. </w:t>
      </w:r>
      <w:r w:rsidRPr="007C221A">
        <w:rPr>
          <w:rStyle w:val="StyleUnderline"/>
        </w:rPr>
        <w:t>High levels of CO2 persist in the atmosphere because, over long timescales, reduction of the gas is dependent on the ability of the oceans to absorb it,</w:t>
      </w:r>
      <w:r w:rsidRPr="00EE7711">
        <w:rPr>
          <w:sz w:val="16"/>
        </w:rPr>
        <w:t xml:space="preserve"> but there are limits to this due to the physics and chemistry of deep-ocean mixing. On the other hand, </w:t>
      </w:r>
      <w:r w:rsidRPr="007C221A">
        <w:rPr>
          <w:rStyle w:val="StyleUnderline"/>
        </w:rPr>
        <w:t>the amount of heat in the atmosphere that can be absorbed by the sea, the key way surface temperatures are decreased, is limited by the same scientific laws</w:t>
      </w:r>
      <w:r w:rsidRPr="00EE7711">
        <w:rPr>
          <w:rStyle w:val="StyleUnderline"/>
        </w:rPr>
        <w:t>. As a result, carbon concentrations cannot fall enough to force temperatures down while there is simultaneously reduced cooling due to limited heat loss to the oceans.</w:t>
      </w:r>
    </w:p>
    <w:p w14:paraId="4EF32DBC" w14:textId="77777777" w:rsidR="0060230D" w:rsidRDefault="0060230D" w:rsidP="0060230D"/>
    <w:p w14:paraId="6A5BAC76" w14:textId="4A081EBF" w:rsidR="00102514" w:rsidRDefault="00102514" w:rsidP="0060230D">
      <w:r>
        <w:t xml:space="preserve">Nothing can be done about CO2 in the air now, capitalism will kill faster than any positive changes </w:t>
      </w:r>
    </w:p>
    <w:p w14:paraId="5E3BF845" w14:textId="14A3B93C" w:rsidR="00603EB2" w:rsidRDefault="00603EB2" w:rsidP="00306AEB">
      <w:pPr>
        <w:pStyle w:val="Heading3"/>
      </w:pPr>
      <w:r>
        <w:lastRenderedPageBreak/>
        <w:t xml:space="preserve">Scenario 3 – Disasters </w:t>
      </w:r>
    </w:p>
    <w:p w14:paraId="2F873EBA" w14:textId="77777777" w:rsidR="00A26352" w:rsidRPr="001731CA" w:rsidRDefault="00A26352" w:rsidP="00A26352">
      <w:pPr>
        <w:pStyle w:val="Heading4"/>
        <w:rPr>
          <w:rFonts w:eastAsia="Times New Roman"/>
        </w:rPr>
      </w:pPr>
      <w:r>
        <w:t xml:space="preserve">( ) </w:t>
      </w:r>
      <w:r w:rsidRPr="001731CA">
        <w:rPr>
          <w:rFonts w:eastAsia="Times New Roman"/>
        </w:rPr>
        <w:t>Great power peace</w:t>
      </w:r>
    </w:p>
    <w:p w14:paraId="727E3F7B" w14:textId="77777777" w:rsidR="00A26352" w:rsidRPr="001731CA" w:rsidRDefault="00A26352" w:rsidP="00A26352">
      <w:r w:rsidRPr="004064B7">
        <w:rPr>
          <w:rStyle w:val="Style13ptBold"/>
          <w:highlight w:val="green"/>
        </w:rPr>
        <w:t>Zakaria ‘9</w:t>
      </w:r>
      <w:r>
        <w:t xml:space="preserve"> </w:t>
      </w:r>
      <w:r w:rsidRPr="001731CA">
        <w:t>(Fareed, PhD Poli Sci @ Harvard, Editor of Newsweek,  12/12/09, “The Secrets of Stability,” Newsweek, http://www.newsweek.com/id/226425)</w:t>
      </w:r>
    </w:p>
    <w:p w14:paraId="7D5C6033" w14:textId="77777777" w:rsidR="00451BEF" w:rsidRDefault="00A26352" w:rsidP="00A26352">
      <w:pPr>
        <w:rPr>
          <w:rStyle w:val="StyleUnderline"/>
        </w:rPr>
      </w:pPr>
      <w:r w:rsidRPr="004064B7">
        <w:rPr>
          <w:sz w:val="16"/>
        </w:rPr>
        <w:t xml:space="preserve">Beyond all this, though, I believe there's </w:t>
      </w:r>
      <w:r w:rsidRPr="001731CA">
        <w:rPr>
          <w:rStyle w:val="StyleUnderline"/>
        </w:rPr>
        <w:t>a fundamental reason why we have not faced global collapse</w:t>
      </w:r>
      <w:r w:rsidRPr="004064B7">
        <w:rPr>
          <w:sz w:val="16"/>
        </w:rPr>
        <w:t xml:space="preserve"> in the last year. It </w:t>
      </w:r>
      <w:r w:rsidRPr="001731CA">
        <w:rPr>
          <w:rStyle w:val="StyleUnderline"/>
        </w:rPr>
        <w:t xml:space="preserve">is the same reason that we weathered the </w:t>
      </w:r>
      <w:r w:rsidRPr="001731CA">
        <w:rPr>
          <w:rStyle w:val="StyleUnderline"/>
          <w:sz w:val="20"/>
        </w:rPr>
        <w:t>stock-market</w:t>
      </w:r>
      <w:r w:rsidRPr="001731CA">
        <w:rPr>
          <w:rStyle w:val="StyleUnderline"/>
        </w:rPr>
        <w:t xml:space="preserve"> crash </w:t>
      </w:r>
      <w:r w:rsidRPr="001731CA">
        <w:rPr>
          <w:rStyle w:val="StyleUnderline"/>
          <w:sz w:val="20"/>
        </w:rPr>
        <w:t>of 1987, the recession of 1992, the Asian crisis of 1997, the Russian default of 1998, and the tech-bubble collapse of 2000</w:t>
      </w:r>
      <w:r w:rsidRPr="004064B7">
        <w:rPr>
          <w:sz w:val="16"/>
        </w:rPr>
        <w:t xml:space="preserve">. </w:t>
      </w:r>
      <w:r w:rsidRPr="001731CA">
        <w:rPr>
          <w:rStyle w:val="StyleUnderline"/>
        </w:rPr>
        <w:t xml:space="preserve">The current global </w:t>
      </w:r>
      <w:r w:rsidRPr="001731CA">
        <w:rPr>
          <w:rStyle w:val="StyleUnderline"/>
          <w:sz w:val="20"/>
        </w:rPr>
        <w:t xml:space="preserve">economic </w:t>
      </w:r>
      <w:r w:rsidRPr="001731CA">
        <w:rPr>
          <w:rStyle w:val="StyleUnderline"/>
        </w:rPr>
        <w:t>system is inherently more resilient than we think</w:t>
      </w:r>
      <w:r w:rsidRPr="004064B7">
        <w:rPr>
          <w:sz w:val="16"/>
        </w:rPr>
        <w:t xml:space="preserve">. The world today is characterized by three </w:t>
      </w:r>
      <w:r w:rsidRPr="001731CA">
        <w:rPr>
          <w:rStyle w:val="StyleUnderline"/>
          <w:highlight w:val="green"/>
        </w:rPr>
        <w:t>major forces for stability</w:t>
      </w:r>
      <w:r w:rsidRPr="004064B7">
        <w:rPr>
          <w:sz w:val="16"/>
        </w:rPr>
        <w:t xml:space="preserve">, each </w:t>
      </w:r>
      <w:r w:rsidRPr="004064B7">
        <w:rPr>
          <w:sz w:val="16"/>
          <w:highlight w:val="green"/>
        </w:rPr>
        <w:t>reinforcing the other</w:t>
      </w:r>
      <w:r w:rsidRPr="004064B7">
        <w:rPr>
          <w:sz w:val="16"/>
        </w:rPr>
        <w:t xml:space="preserve"> and each historical in nature. The first </w:t>
      </w:r>
      <w:r w:rsidRPr="001731CA">
        <w:rPr>
          <w:rStyle w:val="StyleUnderline"/>
          <w:highlight w:val="green"/>
        </w:rPr>
        <w:t>is the spread of great-power peace</w:t>
      </w:r>
      <w:r w:rsidRPr="004064B7">
        <w:rPr>
          <w:sz w:val="16"/>
        </w:rPr>
        <w:t xml:space="preserve">. </w:t>
      </w:r>
      <w:r w:rsidRPr="001731CA">
        <w:rPr>
          <w:rStyle w:val="StyleUnderline"/>
        </w:rPr>
        <w:t>Since the end of the Cold War, the world's major powers have not competed with each other in geomilitary terms</w:t>
      </w:r>
      <w:r w:rsidRPr="004064B7">
        <w:rPr>
          <w:sz w:val="16"/>
        </w:rPr>
        <w:t xml:space="preserve">. There have been some political tensions, but </w:t>
      </w:r>
      <w:r w:rsidRPr="001731CA">
        <w:rPr>
          <w:rStyle w:val="StyleUnderline"/>
        </w:rPr>
        <w:t>measured by historical standards</w:t>
      </w:r>
      <w:r w:rsidRPr="004064B7">
        <w:rPr>
          <w:sz w:val="16"/>
        </w:rPr>
        <w:t xml:space="preserve"> </w:t>
      </w:r>
      <w:r w:rsidRPr="001731CA">
        <w:rPr>
          <w:rStyle w:val="StyleUnderline"/>
          <w:highlight w:val="green"/>
        </w:rPr>
        <w:t xml:space="preserve">the globe </w:t>
      </w:r>
      <w:r w:rsidRPr="001731CA">
        <w:rPr>
          <w:rStyle w:val="StyleUnderline"/>
        </w:rPr>
        <w:t xml:space="preserve">today </w:t>
      </w:r>
      <w:r w:rsidRPr="001731CA">
        <w:rPr>
          <w:rStyle w:val="StyleUnderline"/>
          <w:highlight w:val="green"/>
        </w:rPr>
        <w:t>is</w:t>
      </w:r>
      <w:r w:rsidRPr="001731CA">
        <w:rPr>
          <w:rStyle w:val="StyleUnderline"/>
        </w:rPr>
        <w:t xml:space="preserve"> stunningly </w:t>
      </w:r>
      <w:r w:rsidRPr="001731CA">
        <w:rPr>
          <w:rStyle w:val="StyleUnderline"/>
          <w:highlight w:val="green"/>
        </w:rPr>
        <w:t>free of friction</w:t>
      </w:r>
    </w:p>
    <w:p w14:paraId="1B0476BA" w14:textId="77777777" w:rsidR="00E3427A" w:rsidRDefault="00E3427A" w:rsidP="00A26352">
      <w:pPr>
        <w:rPr>
          <w:rStyle w:val="StyleUnderline"/>
        </w:rPr>
      </w:pPr>
    </w:p>
    <w:p w14:paraId="6246DC2B" w14:textId="77777777" w:rsidR="00E3427A" w:rsidRDefault="00E3427A" w:rsidP="00E3427A"/>
    <w:p w14:paraId="53794F36" w14:textId="77777777" w:rsidR="00E3427A" w:rsidRDefault="00E3427A" w:rsidP="00E3427A">
      <w:pPr>
        <w:pStyle w:val="Heading4"/>
      </w:pPr>
      <w:r>
        <w:t>Major war is obsolete – multiple factors prevent escalation and global conflict</w:t>
      </w:r>
    </w:p>
    <w:p w14:paraId="6FE0B28A" w14:textId="77777777" w:rsidR="00E3427A" w:rsidRPr="00D2697A" w:rsidRDefault="00E3427A" w:rsidP="00E3427A">
      <w:r w:rsidRPr="00AB1B12">
        <w:t>Michael Mandelbaum</w:t>
      </w:r>
      <w:r>
        <w:t xml:space="preserve">, </w:t>
      </w:r>
      <w:r w:rsidRPr="00AB1B12">
        <w:t>Am</w:t>
      </w:r>
      <w:r w:rsidRPr="00445DBA">
        <w:t>e</w:t>
      </w:r>
      <w:r>
        <w:t xml:space="preserve">rican Foreign Policy Professor in the </w:t>
      </w:r>
      <w:r w:rsidRPr="00445DBA">
        <w:t>School of Advanced International Studies at Johns Hopkins,</w:t>
      </w:r>
      <w:r>
        <w:t xml:space="preserve"> February</w:t>
      </w:r>
      <w:r w:rsidRPr="00AB1B12">
        <w:t xml:space="preserve"> 25, 19</w:t>
      </w:r>
      <w:r w:rsidRPr="00AA1ECE">
        <w:t>99</w:t>
      </w:r>
      <w:r w:rsidRPr="00AB1B12">
        <w:t>, Council on Foreign Relations Great Debate S</w:t>
      </w:r>
      <w:r>
        <w:t xml:space="preserve">eries, “Is Major War Obsolete?” </w:t>
      </w:r>
      <w:r w:rsidRPr="00AB1B12">
        <w:t>http://www.ciaonet.org/conf/cfr10</w:t>
      </w:r>
      <w:r w:rsidRPr="009A549E">
        <w:t>/</w:t>
      </w:r>
    </w:p>
    <w:p w14:paraId="1A2E55DD" w14:textId="77777777" w:rsidR="00E3427A" w:rsidRDefault="00E3427A" w:rsidP="00E3427A">
      <w:pPr>
        <w:ind w:left="288"/>
      </w:pPr>
      <w:r w:rsidRPr="00A10987">
        <w:rPr>
          <w:sz w:val="16"/>
          <w:szCs w:val="16"/>
        </w:rPr>
        <w:t>My argument says, tacitly, that while this point of view, which was widely believed 100 years ago, was not true then, there are reasons to think that it is true now. What is that argument? It is that</w:t>
      </w:r>
      <w:r w:rsidRPr="00A10987">
        <w:t xml:space="preserve"> </w:t>
      </w:r>
      <w:r w:rsidRPr="00DD7927">
        <w:rPr>
          <w:highlight w:val="yellow"/>
          <w:u w:val="single"/>
        </w:rPr>
        <w:t>major war is obsolete</w:t>
      </w:r>
      <w:r w:rsidRPr="00A10987">
        <w:rPr>
          <w:u w:val="single"/>
        </w:rPr>
        <w:t>.</w:t>
      </w:r>
      <w:r w:rsidRPr="00A10987">
        <w:t xml:space="preserve"> </w:t>
      </w:r>
      <w:r w:rsidRPr="00A10987">
        <w:rPr>
          <w:sz w:val="16"/>
          <w:szCs w:val="16"/>
        </w:rPr>
        <w:t xml:space="preserve">By major war, I mean war waged by the most powerful members of the international system, using all of their resources over a protracted period of time with revolutionary geopolitical consequences. There have been four such wars in the modern period: the wars of the French Revolution, World War I, World War II, and the Cold War. Few though they have been, their consequences have been monumental. They are, by far, the most influential events in modern history. Modern history which can, in fact, be seen as a series of aftershocks to these four earthquakes. So if I am right, then what has been the motor of political history for the last two centuries that has been turned off? This war, I argue, this kind of war, is obsolete; less than impossible, but more than unlikely. What do I mean by obsolete? If I may quote from the article on which this presentation is based, a copy of which you received when coming in, </w:t>
      </w:r>
      <w:r>
        <w:rPr>
          <w:sz w:val="16"/>
          <w:szCs w:val="16"/>
        </w:rPr>
        <w:t>“</w:t>
      </w:r>
      <w:r w:rsidRPr="00A10987">
        <w:rPr>
          <w:sz w:val="16"/>
          <w:szCs w:val="16"/>
        </w:rPr>
        <w:t xml:space="preserve"> Major war is obsolete in a way that styles of dress are obsolete. It is something that is out of fashion and, while it could be revived, there is no present demand for it. Major war is obsolete in the way that slavery, dueling, or foot-binding are obsolete.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w:t>
      </w:r>
      <w:r>
        <w:rPr>
          <w:sz w:val="16"/>
          <w:szCs w:val="16"/>
        </w:rPr>
        <w:t>”</w:t>
      </w:r>
      <w:r w:rsidRPr="00A10987">
        <w:rPr>
          <w:sz w:val="16"/>
          <w:szCs w:val="16"/>
        </w:rPr>
        <w:t xml:space="preserve"> Why is this so? Most </w:t>
      </w:r>
      <w:r w:rsidRPr="00803794">
        <w:rPr>
          <w:sz w:val="16"/>
          <w:szCs w:val="16"/>
        </w:rPr>
        <w:t>simply</w:t>
      </w:r>
      <w:r w:rsidRPr="00803794">
        <w:t xml:space="preserve">, </w:t>
      </w:r>
      <w:r w:rsidRPr="00DD7927">
        <w:rPr>
          <w:highlight w:val="yellow"/>
          <w:u w:val="single"/>
        </w:rPr>
        <w:t>the costs have risen and the benefits of major war have shriveled. The costs</w:t>
      </w:r>
      <w:r w:rsidRPr="00803794">
        <w:rPr>
          <w:sz w:val="16"/>
        </w:rPr>
        <w:t xml:space="preserve"> of fighting such a war </w:t>
      </w:r>
      <w:r w:rsidRPr="00DD7927">
        <w:rPr>
          <w:highlight w:val="yellow"/>
          <w:u w:val="single"/>
        </w:rPr>
        <w:t>are extremely high because of the advent</w:t>
      </w:r>
      <w:r w:rsidRPr="00803794">
        <w:rPr>
          <w:sz w:val="16"/>
        </w:rPr>
        <w:t xml:space="preserve"> in the middle of this century </w:t>
      </w:r>
      <w:r w:rsidRPr="00DD7927">
        <w:rPr>
          <w:highlight w:val="yellow"/>
          <w:u w:val="single"/>
        </w:rPr>
        <w:t>of nuclear weapons</w:t>
      </w:r>
      <w:r w:rsidRPr="00803794">
        <w:rPr>
          <w:sz w:val="16"/>
        </w:rPr>
        <w:t xml:space="preserve">, but they would have been high even had mankind never split the atom. As for </w:t>
      </w:r>
      <w:r w:rsidRPr="00DD7927">
        <w:rPr>
          <w:highlight w:val="yellow"/>
          <w:u w:val="single"/>
        </w:rPr>
        <w:t>the benefits</w:t>
      </w:r>
      <w:r w:rsidRPr="00803794">
        <w:rPr>
          <w:sz w:val="16"/>
        </w:rPr>
        <w:t xml:space="preserve">, these </w:t>
      </w:r>
      <w:r w:rsidRPr="00DD7927">
        <w:rPr>
          <w:highlight w:val="yellow"/>
          <w:u w:val="single"/>
        </w:rPr>
        <w:t>now seem</w:t>
      </w:r>
      <w:r w:rsidRPr="00803794">
        <w:rPr>
          <w:sz w:val="16"/>
        </w:rPr>
        <w:t xml:space="preserve">, at least </w:t>
      </w:r>
      <w:r w:rsidRPr="00DD7927">
        <w:rPr>
          <w:highlight w:val="yellow"/>
          <w:u w:val="single"/>
        </w:rPr>
        <w:t>from the point of view of the major powers</w:t>
      </w:r>
      <w:r w:rsidRPr="00803794">
        <w:rPr>
          <w:sz w:val="16"/>
        </w:rPr>
        <w:t xml:space="preserve">, modest to </w:t>
      </w:r>
      <w:r w:rsidRPr="00DD7927">
        <w:rPr>
          <w:highlight w:val="yellow"/>
          <w:u w:val="single"/>
        </w:rPr>
        <w:t>non-existent.</w:t>
      </w:r>
      <w:r w:rsidRPr="00803794">
        <w:rPr>
          <w:sz w:val="16"/>
        </w:rPr>
        <w:t xml:space="preserve"> The </w:t>
      </w:r>
      <w:r w:rsidRPr="00DD7927">
        <w:rPr>
          <w:highlight w:val="yellow"/>
          <w:u w:val="single"/>
        </w:rPr>
        <w:t>traditional motives for warfare are in retreat, if not extinct. War is no longer regarded by anyone</w:t>
      </w:r>
      <w:r w:rsidRPr="00803794">
        <w:rPr>
          <w:sz w:val="16"/>
        </w:rPr>
        <w:t xml:space="preserve">, probably not even Saddam Hussein after his unhappy experience, </w:t>
      </w:r>
      <w:r w:rsidRPr="00DD7927">
        <w:rPr>
          <w:highlight w:val="yellow"/>
          <w:u w:val="single"/>
        </w:rPr>
        <w:t>as a paying proposition</w:t>
      </w:r>
      <w:r w:rsidRPr="00DD7927">
        <w:rPr>
          <w:highlight w:val="yellow"/>
        </w:rPr>
        <w:t>.</w:t>
      </w:r>
      <w:r w:rsidRPr="00803794">
        <w:rPr>
          <w:sz w:val="16"/>
        </w:rPr>
        <w:t xml:space="preserve"> And as for </w:t>
      </w:r>
      <w:r w:rsidRPr="00DD7927">
        <w:rPr>
          <w:highlight w:val="yellow"/>
          <w:u w:val="single"/>
        </w:rPr>
        <w:t>the ideas on behalf of which major wars have been waged in the past</w:t>
      </w:r>
      <w:r w:rsidRPr="00803794">
        <w:rPr>
          <w:sz w:val="16"/>
        </w:rPr>
        <w:t xml:space="preserve">, these </w:t>
      </w:r>
      <w:r w:rsidRPr="00DD7927">
        <w:rPr>
          <w:highlight w:val="yellow"/>
          <w:u w:val="single"/>
        </w:rPr>
        <w:t>are in steep decline</w:t>
      </w:r>
      <w:r w:rsidRPr="00803794">
        <w:rPr>
          <w:sz w:val="16"/>
        </w:rPr>
        <w:t>. Here the collapse of communism was an important milestone, for that ideology was inherently bellicose. This is not to say that the world has reached the end of ideology; quite the contrary. But</w:t>
      </w:r>
      <w:r w:rsidRPr="00A10987">
        <w:t xml:space="preserve"> </w:t>
      </w:r>
      <w:r w:rsidRPr="00DD7927">
        <w:rPr>
          <w:highlight w:val="yellow"/>
          <w:u w:val="single"/>
        </w:rPr>
        <w:t>the ideology that is now in the ascendant</w:t>
      </w:r>
      <w:r w:rsidRPr="00A10987">
        <w:t>,</w:t>
      </w:r>
      <w:r w:rsidRPr="00803794">
        <w:rPr>
          <w:sz w:val="16"/>
        </w:rPr>
        <w:t xml:space="preserve"> our own,</w:t>
      </w:r>
      <w:r w:rsidRPr="00A10987">
        <w:t xml:space="preserve"> </w:t>
      </w:r>
      <w:r w:rsidRPr="00DD7927">
        <w:rPr>
          <w:highlight w:val="yellow"/>
          <w:u w:val="single"/>
        </w:rPr>
        <w:t>liberalism, tends to be pacific</w:t>
      </w:r>
      <w:r w:rsidRPr="00A10987">
        <w:t xml:space="preserve">. </w:t>
      </w:r>
      <w:r w:rsidRPr="00803794">
        <w:rPr>
          <w:sz w:val="16"/>
        </w:rPr>
        <w:t>Moreover, I would argue that</w:t>
      </w:r>
      <w:r w:rsidRPr="00A10987">
        <w:t xml:space="preserve"> </w:t>
      </w:r>
      <w:r w:rsidRPr="00DD7927">
        <w:rPr>
          <w:highlight w:val="yellow"/>
          <w:u w:val="single"/>
        </w:rPr>
        <w:t>three post-Cold War developments have made major war even less likely</w:t>
      </w:r>
      <w:r w:rsidRPr="00803794">
        <w:rPr>
          <w:sz w:val="16"/>
        </w:rPr>
        <w:t xml:space="preserve"> than it was after 1945. </w:t>
      </w:r>
      <w:r w:rsidRPr="00DD7927">
        <w:rPr>
          <w:highlight w:val="yellow"/>
          <w:u w:val="single"/>
        </w:rPr>
        <w:t>One of these is the rise of democracy, for democracies</w:t>
      </w:r>
      <w:r w:rsidRPr="00A10987">
        <w:rPr>
          <w:u w:val="single"/>
        </w:rPr>
        <w:t>,</w:t>
      </w:r>
      <w:r w:rsidRPr="00803794">
        <w:rPr>
          <w:sz w:val="16"/>
        </w:rPr>
        <w:t xml:space="preserve"> I believe,</w:t>
      </w:r>
      <w:r w:rsidRPr="00A10987">
        <w:t xml:space="preserve"> </w:t>
      </w:r>
      <w:r w:rsidRPr="00DD7927">
        <w:rPr>
          <w:highlight w:val="yellow"/>
          <w:u w:val="single"/>
        </w:rPr>
        <w:t>tend to be peaceful</w:t>
      </w:r>
      <w:r w:rsidRPr="00A10987">
        <w:t xml:space="preserve">. </w:t>
      </w:r>
      <w:r w:rsidRPr="00A10987">
        <w:rPr>
          <w:sz w:val="16"/>
          <w:szCs w:val="16"/>
        </w:rPr>
        <w:t xml:space="preserve">Now carried to its most extreme conclusion, this eventuates in an argument made by some prominent political scientists that democracies never go to </w:t>
      </w:r>
      <w:r w:rsidRPr="00A10987">
        <w:rPr>
          <w:sz w:val="16"/>
          <w:szCs w:val="16"/>
        </w:rPr>
        <w:lastRenderedPageBreak/>
        <w:t>war with one another. I wouldn</w:t>
      </w:r>
      <w:r>
        <w:rPr>
          <w:sz w:val="16"/>
          <w:szCs w:val="16"/>
        </w:rPr>
        <w:t>’</w:t>
      </w:r>
      <w:r w:rsidRPr="00A10987">
        <w:rPr>
          <w:sz w:val="16"/>
          <w:szCs w:val="16"/>
        </w:rPr>
        <w:t>t go that far. I don</w:t>
      </w:r>
      <w:r>
        <w:rPr>
          <w:sz w:val="16"/>
          <w:szCs w:val="16"/>
        </w:rPr>
        <w:t>’</w:t>
      </w:r>
      <w:r w:rsidRPr="00A10987">
        <w:rPr>
          <w:sz w:val="16"/>
          <w:szCs w:val="16"/>
        </w:rPr>
        <w:t>t believe that this is a law of history, like a law of nature, because I believe there are no such laws of history. But I do believe there is something in it. I believe there is a peaceful tendency inherent in democracy. Now it</w:t>
      </w:r>
      <w:r>
        <w:rPr>
          <w:sz w:val="16"/>
          <w:szCs w:val="16"/>
        </w:rPr>
        <w:t>’</w:t>
      </w:r>
      <w:r w:rsidRPr="00A10987">
        <w:rPr>
          <w:sz w:val="16"/>
          <w:szCs w:val="16"/>
        </w:rPr>
        <w: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w:t>
      </w:r>
      <w:r w:rsidRPr="00A10987">
        <w:t xml:space="preserve"> </w:t>
      </w:r>
      <w:r w:rsidRPr="00DD7927">
        <w:rPr>
          <w:highlight w:val="yellow"/>
          <w:u w:val="single"/>
        </w:rPr>
        <w:t>a post-Cold War innovation counteracts the effects of anarchy. This is</w:t>
      </w:r>
      <w:r w:rsidRPr="00803794">
        <w:rPr>
          <w:sz w:val="16"/>
        </w:rPr>
        <w:t xml:space="preserve"> what I have called in my 1996 book, The Dawn of Peace in Europe,</w:t>
      </w:r>
      <w:r w:rsidRPr="00A10987">
        <w:t xml:space="preserve"> </w:t>
      </w:r>
      <w:r w:rsidRPr="00DD7927">
        <w:rPr>
          <w:highlight w:val="yellow"/>
          <w:u w:val="single"/>
        </w:rPr>
        <w:t>common security</w:t>
      </w:r>
      <w:r w:rsidRPr="00803794">
        <w:rPr>
          <w:sz w:val="16"/>
        </w:rPr>
        <w:t>. By common security I mean</w:t>
      </w:r>
      <w:r w:rsidRPr="00A10987">
        <w:rPr>
          <w:u w:val="single"/>
        </w:rPr>
        <w:t xml:space="preserve"> </w:t>
      </w:r>
      <w:r w:rsidRPr="00DD7927">
        <w:rPr>
          <w:highlight w:val="yellow"/>
          <w:u w:val="single"/>
        </w:rPr>
        <w:t>a regime of negotiated arms limits that reduce</w:t>
      </w:r>
      <w:r w:rsidRPr="00803794">
        <w:rPr>
          <w:sz w:val="16"/>
        </w:rPr>
        <w:t xml:space="preserve"> the </w:t>
      </w:r>
      <w:r w:rsidRPr="00DD7927">
        <w:rPr>
          <w:highlight w:val="yellow"/>
          <w:u w:val="single"/>
        </w:rPr>
        <w:t>insecurity</w:t>
      </w:r>
      <w:r w:rsidRPr="00803794">
        <w:rPr>
          <w:sz w:val="16"/>
        </w:rPr>
        <w:t xml:space="preserve"> that anarchy inevitably produces </w:t>
      </w:r>
      <w:r w:rsidRPr="00DD7927">
        <w:rPr>
          <w:highlight w:val="yellow"/>
          <w:u w:val="single"/>
        </w:rPr>
        <w:t>by transparency-every state can know what weapons every other state has and what it is doing with them-and through the principle of defense dominance, the reconfiguration through negotiations of military forces to make them more suitable for defense and less for attack</w:t>
      </w:r>
      <w:r w:rsidRPr="00DD7927">
        <w:rPr>
          <w:highlight w:val="yellow"/>
        </w:rPr>
        <w:t>.</w:t>
      </w:r>
      <w:r w:rsidRPr="00A10987">
        <w:t xml:space="preserve"> </w:t>
      </w:r>
      <w:r w:rsidRPr="00803794">
        <w:rPr>
          <w:sz w:val="16"/>
        </w:rPr>
        <w:t>Some caveats are, indeed, in order where common security is concerned. It</w:t>
      </w:r>
      <w:r>
        <w:rPr>
          <w:sz w:val="16"/>
        </w:rPr>
        <w:t>’</w:t>
      </w:r>
      <w:r w:rsidRPr="00803794">
        <w:rPr>
          <w:sz w:val="16"/>
        </w:rPr>
        <w:t>s not universal. It exists only in Europe. And there it is certainly not irreversible. And I should add that what I have called common security is not a cause, but a consequence, of the major forces that have made war less likely. States enter into common security arrangements when they have already, for other reasons, decided that they do not wish to go to war. Well,</w:t>
      </w:r>
      <w:r w:rsidRPr="00A10987">
        <w:t xml:space="preserve"> </w:t>
      </w:r>
      <w:r w:rsidRPr="00DD7927">
        <w:rPr>
          <w:highlight w:val="yellow"/>
          <w:u w:val="single"/>
        </w:rPr>
        <w:t>the third feature</w:t>
      </w:r>
      <w:r w:rsidRPr="00803794">
        <w:rPr>
          <w:sz w:val="16"/>
        </w:rPr>
        <w:t xml:space="preserve"> of the post-Cold War international system</w:t>
      </w:r>
      <w:r w:rsidRPr="00A10987">
        <w:rPr>
          <w:u w:val="single"/>
        </w:rPr>
        <w:t xml:space="preserve"> </w:t>
      </w:r>
      <w:r w:rsidRPr="00DD7927">
        <w:rPr>
          <w:highlight w:val="yellow"/>
          <w:u w:val="single"/>
        </w:rPr>
        <w:t>that seems</w:t>
      </w:r>
      <w:r w:rsidRPr="00803794">
        <w:rPr>
          <w:sz w:val="16"/>
        </w:rPr>
        <w:t xml:space="preserve"> to me </w:t>
      </w:r>
      <w:r w:rsidRPr="00DD7927">
        <w:rPr>
          <w:highlight w:val="yellow"/>
          <w:u w:val="single"/>
        </w:rPr>
        <w:t>to lend itself to warlessness is the novel distinction between the periphery and the core, between the powerful states and the less powerful ones. This was previously a cause of conflict and now is far less important</w:t>
      </w:r>
      <w:r w:rsidRPr="00A10987">
        <w:rPr>
          <w:u w:val="single"/>
        </w:rPr>
        <w:t>.</w:t>
      </w:r>
      <w:r w:rsidRPr="00A10987">
        <w:t xml:space="preserve"> </w:t>
      </w:r>
      <w:r w:rsidRPr="00803794">
        <w:rPr>
          <w:sz w:val="16"/>
        </w:rPr>
        <w:t xml:space="preserve">To quote from the article again, </w:t>
      </w:r>
      <w:r>
        <w:rPr>
          <w:sz w:val="16"/>
        </w:rPr>
        <w:t>“</w:t>
      </w:r>
      <w:r w:rsidRPr="00803794">
        <w:rPr>
          <w:sz w:val="16"/>
        </w:rPr>
        <w:t xml:space="preserve"> While for much of recorded history local conflicts were absorbed into great-power conflicts, in the wake of the Cold War, with the industrial democracies debellicised and Russia and China preoccupied with internal affairs,</w:t>
      </w:r>
      <w:r w:rsidRPr="00A10987">
        <w:t xml:space="preserve"> </w:t>
      </w:r>
      <w:r w:rsidRPr="00DD7927">
        <w:rPr>
          <w:highlight w:val="yellow"/>
          <w:u w:val="single"/>
        </w:rPr>
        <w:t>there is no great-power conflict into which</w:t>
      </w:r>
      <w:r w:rsidRPr="00803794">
        <w:rPr>
          <w:sz w:val="16"/>
        </w:rPr>
        <w:t xml:space="preserve"> the many </w:t>
      </w:r>
      <w:r w:rsidRPr="00DD7927">
        <w:rPr>
          <w:highlight w:val="yellow"/>
          <w:u w:val="single"/>
        </w:rPr>
        <w:t>local conflicts</w:t>
      </w:r>
      <w:r w:rsidRPr="00803794">
        <w:rPr>
          <w:sz w:val="16"/>
        </w:rPr>
        <w:t xml:space="preserve"> that have erupted </w:t>
      </w:r>
      <w:r w:rsidRPr="00DD7927">
        <w:rPr>
          <w:highlight w:val="yellow"/>
          <w:u w:val="single"/>
        </w:rPr>
        <w:t>can be absorbed.</w:t>
      </w:r>
      <w:r w:rsidRPr="00803794">
        <w:rPr>
          <w:sz w:val="16"/>
        </w:rPr>
        <w:t xml:space="preserve"> </w:t>
      </w:r>
      <w:r w:rsidRPr="00803794">
        <w:rPr>
          <w:sz w:val="16"/>
          <w:szCs w:val="16"/>
        </w:rPr>
        <w:t>The great chess game of international politics is finished, or at least suspended. A pawn is now just a pawn, not a sentry standing guard against an attack on a king.</w:t>
      </w:r>
      <w:r>
        <w:rPr>
          <w:sz w:val="16"/>
          <w:szCs w:val="16"/>
        </w:rPr>
        <w:t>”</w:t>
      </w:r>
      <w:r w:rsidRPr="00A10987">
        <w:rPr>
          <w:sz w:val="16"/>
          <w:szCs w:val="16"/>
        </w:rPr>
        <w:t xml:space="preserve"> Now having made the case for the obsolescence of modern war, I must note that there are two major question marks hanging over it: Russia and China. These are great powers capable of initiating and waging major wars, and in these two countries, the forces of warlessness that I have identified are far less powerful and pervasive than they are in the industrial West and in Japan. These are countries, in political terms, in transition, and the political forms and political culture they eventually will have is unclear. Moreover, each harbors within its politics a potential cause of war that goes with the grain of the post-Cold War period-with it, not against it-a cause of war that enjoys a certain legitimacy even now; namely, irredentism. War to reclaim lost or stolen territory has not been rendered obsolete in the way that the more traditional causes have. China believes that Taiwan properly belongs to it. Russia could come to believe this about Ukraine, which means that the Taiwan Strait and the Russian-Ukrainian border are the most dangerous spots on the planet, the places where World War III could begin. In conclusion, let me say what I</w:t>
      </w:r>
      <w:r>
        <w:rPr>
          <w:sz w:val="16"/>
          <w:szCs w:val="16"/>
        </w:rPr>
        <w:t>’</w:t>
      </w:r>
      <w:r w:rsidRPr="00A10987">
        <w:rPr>
          <w:sz w:val="16"/>
          <w:szCs w:val="16"/>
        </w:rPr>
        <w:t>m not arguing. I</w:t>
      </w:r>
      <w:r>
        <w:rPr>
          <w:sz w:val="16"/>
          <w:szCs w:val="16"/>
        </w:rPr>
        <w:t>’</w:t>
      </w:r>
      <w:r w:rsidRPr="00A10987">
        <w:rPr>
          <w:sz w:val="16"/>
          <w:szCs w:val="16"/>
        </w:rPr>
        <w:t>m not saying that we</w:t>
      </w:r>
      <w:r>
        <w:rPr>
          <w:sz w:val="16"/>
          <w:szCs w:val="16"/>
        </w:rPr>
        <w:t>’</w:t>
      </w:r>
      <w:r w:rsidRPr="00A10987">
        <w:rPr>
          <w:sz w:val="16"/>
          <w:szCs w:val="16"/>
        </w:rPr>
        <w:t>ve reached the end of all conflict, violence or war; indeed, the peace I</w:t>
      </w:r>
      <w:r>
        <w:rPr>
          <w:sz w:val="16"/>
          <w:szCs w:val="16"/>
        </w:rPr>
        <w:t>’</w:t>
      </w:r>
      <w:r w:rsidRPr="00A10987">
        <w:rPr>
          <w:sz w:val="16"/>
          <w:szCs w:val="16"/>
        </w:rPr>
        <w:t>ve identified at the core of the international system has made conflict on the periphery more likely. Nor am I suggesting that we have reached the end of modern, as distinct from major, war; modern war involving mechanized weapons, formal battles, and professional troops. Nor am I offering a single-factor explanation. It</w:t>
      </w:r>
      <w:r>
        <w:rPr>
          <w:sz w:val="16"/>
          <w:szCs w:val="16"/>
        </w:rPr>
        <w:t>’</w:t>
      </w:r>
      <w:r w:rsidRPr="00A10987">
        <w:rPr>
          <w:sz w:val="16"/>
          <w:szCs w:val="16"/>
        </w:rPr>
        <w:t>s not simply nuclear weapons or just democracy or only a growing aversion to war. It</w:t>
      </w:r>
      <w:r>
        <w:rPr>
          <w:sz w:val="16"/>
          <w:szCs w:val="16"/>
        </w:rPr>
        <w:t>’</w:t>
      </w:r>
      <w:r w:rsidRPr="00A10987">
        <w:rPr>
          <w:sz w:val="16"/>
          <w:szCs w:val="16"/>
        </w:rPr>
        <w:t>s not a single thing; it</w:t>
      </w:r>
      <w:r>
        <w:rPr>
          <w:sz w:val="16"/>
          <w:szCs w:val="16"/>
        </w:rPr>
        <w:t>’</w:t>
      </w:r>
      <w:r w:rsidRPr="00A10987">
        <w:rPr>
          <w:sz w:val="16"/>
          <w:szCs w:val="16"/>
        </w:rPr>
        <w:t xml:space="preserve">s everything: values, ideas, institutions, and historical experience. Nor, I should say, do I believe that peace is automatic. Peace does not keep itself. But </w:t>
      </w:r>
      <w:r w:rsidRPr="00803794">
        <w:rPr>
          <w:sz w:val="16"/>
          <w:szCs w:val="16"/>
        </w:rPr>
        <w:t>what I think we may be able to secure is more than the peace of the Cold War based on deterrence</w:t>
      </w:r>
      <w:r w:rsidRPr="00803794">
        <w:t>.</w:t>
      </w:r>
      <w:r w:rsidRPr="00A10987">
        <w:rPr>
          <w:u w:val="single"/>
        </w:rPr>
        <w:t xml:space="preserve"> </w:t>
      </w:r>
      <w:r w:rsidRPr="00DD7927">
        <w:rPr>
          <w:highlight w:val="yellow"/>
          <w:u w:val="single"/>
        </w:rPr>
        <w:t>The political scientist</w:t>
      </w:r>
      <w:r w:rsidRPr="00803794">
        <w:t xml:space="preserve"> </w:t>
      </w:r>
      <w:r w:rsidRPr="00803794">
        <w:rPr>
          <w:sz w:val="16"/>
        </w:rPr>
        <w:t>Carl</w:t>
      </w:r>
      <w:r w:rsidRPr="00DD7927">
        <w:rPr>
          <w:highlight w:val="yellow"/>
          <w:u w:val="single"/>
        </w:rPr>
        <w:t xml:space="preserve"> Deutcsh once defined a security community as</w:t>
      </w:r>
      <w:r w:rsidRPr="00803794">
        <w:rPr>
          <w:sz w:val="16"/>
        </w:rPr>
        <w:t xml:space="preserve"> something </w:t>
      </w:r>
      <w:r w:rsidRPr="00DD7927">
        <w:rPr>
          <w:highlight w:val="yellow"/>
          <w:u w:val="single"/>
        </w:rPr>
        <w:t>where warlessness becomes a self-fulfilling prophecy.</w:t>
      </w:r>
      <w:r w:rsidRPr="00A10987">
        <w:rPr>
          <w:u w:val="single"/>
        </w:rPr>
        <w:t xml:space="preserve"> </w:t>
      </w:r>
      <w:r w:rsidRPr="00120D29">
        <w:rPr>
          <w:sz w:val="16"/>
        </w:rPr>
        <w:t xml:space="preserve">Well, </w:t>
      </w:r>
      <w:r w:rsidRPr="00DD7927">
        <w:rPr>
          <w:highlight w:val="yellow"/>
          <w:u w:val="single"/>
        </w:rPr>
        <w:t>he was referring to the North Atlantic community, which was bound tightly together because of the Cold War.</w:t>
      </w:r>
      <w:r w:rsidRPr="00120D29">
        <w:rPr>
          <w:sz w:val="16"/>
        </w:rPr>
        <w:t xml:space="preserve"> But to the extent that my argument is right, </w:t>
      </w:r>
      <w:r w:rsidRPr="00DD7927">
        <w:rPr>
          <w:highlight w:val="yellow"/>
          <w:u w:val="single"/>
        </w:rPr>
        <w:t>all of Eurasia and the Asia-Pacific region will become</w:t>
      </w:r>
      <w:r w:rsidRPr="00120D29">
        <w:rPr>
          <w:sz w:val="16"/>
        </w:rPr>
        <w:t>, slowly, haltingly but increasingly, like that.</w:t>
      </w:r>
    </w:p>
    <w:p w14:paraId="5FCFB5AF" w14:textId="3D04CE6A" w:rsidR="0016550D" w:rsidRDefault="00804C95" w:rsidP="00804C95">
      <w:pPr>
        <w:pStyle w:val="Heading3"/>
        <w:rPr>
          <w:rStyle w:val="StyleUnderline"/>
        </w:rPr>
      </w:pPr>
      <w:r>
        <w:rPr>
          <w:rStyle w:val="StyleUnderline"/>
        </w:rPr>
        <w:lastRenderedPageBreak/>
        <w:t xml:space="preserve">Executive Overreach </w:t>
      </w:r>
    </w:p>
    <w:p w14:paraId="22C30AEF" w14:textId="5A531CAB" w:rsidR="00A26352" w:rsidRDefault="005E6644" w:rsidP="005E6644">
      <w:pPr>
        <w:pStyle w:val="Heading4"/>
      </w:pPr>
      <w:r>
        <w:t>Apply Mcginnis 10 – federal employees are already not meant to be fireable with the laws in place, adding another law is another hoop that trump can just power through</w:t>
      </w:r>
    </w:p>
    <w:p w14:paraId="5DCBA976" w14:textId="77777777" w:rsidR="005E6644" w:rsidRDefault="005E6644" w:rsidP="005E6644"/>
    <w:p w14:paraId="18E1DEFA" w14:textId="0E14AC2A" w:rsidR="005E6644" w:rsidRPr="00FB7698" w:rsidRDefault="004036DB" w:rsidP="00FB7698">
      <w:pPr>
        <w:pStyle w:val="Heading4"/>
      </w:pPr>
      <w:r w:rsidRPr="00FB7698">
        <w:t xml:space="preserve">Aff says” </w:t>
      </w:r>
      <w:r w:rsidR="000F5312" w:rsidRPr="00FB7698">
        <w:t>concentration of bureaucratic power in the executive is a common strategy used by autocrats ”</w:t>
      </w:r>
    </w:p>
    <w:p w14:paraId="66C99DAD" w14:textId="3E5A15B1" w:rsidR="000F5312" w:rsidRPr="00FB7698" w:rsidRDefault="000F5312" w:rsidP="005E6644">
      <w:pPr>
        <w:rPr>
          <w:b/>
          <w:bCs/>
        </w:rPr>
      </w:pPr>
      <w:r w:rsidRPr="00FB7698">
        <w:rPr>
          <w:b/>
          <w:bCs/>
        </w:rPr>
        <w:t xml:space="preserve">Williams 22 – Unions are the peak concentration of bureaucracy, infiltrating the </w:t>
      </w:r>
      <w:r w:rsidR="00FB7698" w:rsidRPr="00FB7698">
        <w:rPr>
          <w:b/>
          <w:bCs/>
        </w:rPr>
        <w:t xml:space="preserve">working class – Link turn  </w:t>
      </w:r>
    </w:p>
    <w:p w14:paraId="4A9E2922" w14:textId="77777777" w:rsidR="000F5312" w:rsidRDefault="000F5312" w:rsidP="005E6644"/>
    <w:p w14:paraId="6BDD0DD2" w14:textId="5B051C7F" w:rsidR="00356F2F" w:rsidRDefault="00356F2F" w:rsidP="005E6644">
      <w:pPr>
        <w:rPr>
          <w:u w:val="single"/>
        </w:rPr>
      </w:pPr>
      <w:r>
        <w:t>“</w:t>
      </w:r>
      <w:r w:rsidRPr="00356F2F">
        <w:rPr>
          <w:b/>
          <w:iCs/>
          <w:u w:val="single"/>
        </w:rPr>
        <w:t>Trump</w:t>
      </w:r>
      <w:r w:rsidRPr="00356F2F">
        <w:t xml:space="preserve"> administration </w:t>
      </w:r>
      <w:r w:rsidRPr="00356F2F">
        <w:rPr>
          <w:u w:val="single"/>
        </w:rPr>
        <w:t>has deprived the world of its</w:t>
      </w:r>
      <w:r w:rsidRPr="00356F2F">
        <w:t xml:space="preserve"> </w:t>
      </w:r>
      <w:r w:rsidRPr="00356F2F">
        <w:rPr>
          <w:b/>
          <w:iCs/>
          <w:u w:val="single"/>
        </w:rPr>
        <w:t>leading arsenal</w:t>
      </w:r>
      <w:r w:rsidRPr="00356F2F">
        <w:t xml:space="preserve"> </w:t>
      </w:r>
      <w:r w:rsidRPr="00356F2F">
        <w:rPr>
          <w:u w:val="single"/>
        </w:rPr>
        <w:t>of democracy, forcing defenders of freedom to regroup and rethink</w:t>
      </w:r>
      <w:r w:rsidRPr="00356F2F">
        <w:t xml:space="preserve"> their </w:t>
      </w:r>
      <w:r w:rsidRPr="00356F2F">
        <w:rPr>
          <w:u w:val="single"/>
        </w:rPr>
        <w:t>strategies</w:t>
      </w:r>
      <w:r>
        <w:rPr>
          <w:u w:val="single"/>
        </w:rPr>
        <w:t>”</w:t>
      </w:r>
    </w:p>
    <w:p w14:paraId="51DEE15D" w14:textId="46BE5D75" w:rsidR="00356F2F" w:rsidRDefault="00356F2F" w:rsidP="005E6644">
      <w:pPr>
        <w:rPr>
          <w:b/>
          <w:bCs/>
        </w:rPr>
      </w:pPr>
      <w:r w:rsidRPr="00356F2F">
        <w:rPr>
          <w:b/>
          <w:bCs/>
        </w:rPr>
        <w:t xml:space="preserve">Aff insistence that Trump is the only lack of </w:t>
      </w:r>
    </w:p>
    <w:p w14:paraId="42970C3A" w14:textId="6C206806" w:rsidR="0014713E" w:rsidRDefault="0014713E" w:rsidP="005E6644">
      <w:pPr>
        <w:rPr>
          <w:b/>
          <w:bCs/>
        </w:rPr>
      </w:pPr>
      <w:r>
        <w:rPr>
          <w:b/>
          <w:bCs/>
        </w:rPr>
        <w:t xml:space="preserve">US = democratic leader </w:t>
      </w:r>
    </w:p>
    <w:p w14:paraId="49D4CCA2" w14:textId="77777777" w:rsidR="002D1451" w:rsidRDefault="002D1451" w:rsidP="005E6644">
      <w:pPr>
        <w:rPr>
          <w:b/>
          <w:bCs/>
        </w:rPr>
      </w:pPr>
    </w:p>
    <w:p w14:paraId="1FEFF6F3" w14:textId="1772F5D0" w:rsidR="00EB521D" w:rsidRDefault="00EB521D" w:rsidP="005E6644">
      <w:pPr>
        <w:rPr>
          <w:b/>
          <w:bCs/>
        </w:rPr>
      </w:pPr>
      <w:r>
        <w:rPr>
          <w:b/>
          <w:bCs/>
        </w:rPr>
        <w:t xml:space="preserve">The aff </w:t>
      </w:r>
      <w:r w:rsidR="00FE08BD">
        <w:rPr>
          <w:b/>
          <w:bCs/>
        </w:rPr>
        <w:t xml:space="preserve">extinction card is severely mistaken on what causes </w:t>
      </w:r>
      <w:r w:rsidR="00F5737B">
        <w:rPr>
          <w:b/>
          <w:bCs/>
        </w:rPr>
        <w:t xml:space="preserve">conflict escalation </w:t>
      </w:r>
    </w:p>
    <w:p w14:paraId="1415A4F3" w14:textId="5324399C" w:rsidR="00F5737B" w:rsidRDefault="00F5737B" w:rsidP="005E6644">
      <w:pPr>
        <w:rPr>
          <w:b/>
          <w:bCs/>
          <w:iCs/>
          <w:u w:val="single"/>
        </w:rPr>
      </w:pPr>
      <w:r>
        <w:rPr>
          <w:b/>
          <w:bCs/>
        </w:rPr>
        <w:t>“</w:t>
      </w:r>
      <w:r w:rsidRPr="00F5737B">
        <w:rPr>
          <w:b/>
          <w:bCs/>
          <w:u w:val="single"/>
        </w:rPr>
        <w:t>By</w:t>
      </w:r>
      <w:r w:rsidRPr="00F5737B">
        <w:rPr>
          <w:b/>
          <w:bCs/>
        </w:rPr>
        <w:t xml:space="preserve"> pairing </w:t>
      </w:r>
      <w:r w:rsidRPr="00F5737B">
        <w:rPr>
          <w:b/>
          <w:bCs/>
          <w:iCs/>
          <w:u w:val="single"/>
        </w:rPr>
        <w:t>diplomatic hostility</w:t>
      </w:r>
      <w:r w:rsidRPr="00F5737B">
        <w:rPr>
          <w:b/>
          <w:bCs/>
        </w:rPr>
        <w:t xml:space="preserve"> with military unreadiness, </w:t>
      </w:r>
      <w:r w:rsidRPr="00F5737B">
        <w:rPr>
          <w:b/>
          <w:bCs/>
          <w:u w:val="single"/>
        </w:rPr>
        <w:t>the</w:t>
      </w:r>
      <w:r w:rsidRPr="00F5737B">
        <w:rPr>
          <w:b/>
          <w:bCs/>
        </w:rPr>
        <w:t xml:space="preserve"> </w:t>
      </w:r>
      <w:r w:rsidRPr="00F5737B">
        <w:rPr>
          <w:b/>
          <w:bCs/>
          <w:iCs/>
          <w:u w:val="single"/>
        </w:rPr>
        <w:t>U</w:t>
      </w:r>
      <w:r w:rsidRPr="00F5737B">
        <w:rPr>
          <w:b/>
          <w:bCs/>
        </w:rPr>
        <w:t xml:space="preserve">nited </w:t>
      </w:r>
      <w:r w:rsidRPr="00F5737B">
        <w:rPr>
          <w:b/>
          <w:bCs/>
          <w:iCs/>
          <w:u w:val="single"/>
        </w:rPr>
        <w:t>S</w:t>
      </w:r>
      <w:r w:rsidRPr="00F5737B">
        <w:rPr>
          <w:b/>
          <w:bCs/>
        </w:rPr>
        <w:t xml:space="preserve">tates </w:t>
      </w:r>
      <w:r w:rsidRPr="00F5737B">
        <w:rPr>
          <w:b/>
          <w:bCs/>
          <w:u w:val="single"/>
        </w:rPr>
        <w:t>is</w:t>
      </w:r>
      <w:r w:rsidRPr="00F5737B">
        <w:rPr>
          <w:b/>
          <w:bCs/>
        </w:rPr>
        <w:t xml:space="preserve"> once again </w:t>
      </w:r>
      <w:r w:rsidRPr="00F5737B">
        <w:rPr>
          <w:b/>
          <w:bCs/>
          <w:iCs/>
          <w:u w:val="single"/>
        </w:rPr>
        <w:t>sending the world a mixed signal</w:t>
      </w:r>
      <w:r w:rsidR="008F35BF">
        <w:rPr>
          <w:b/>
          <w:bCs/>
          <w:iCs/>
          <w:u w:val="single"/>
        </w:rPr>
        <w:t xml:space="preserve">” and the yellow light causes to speed up – </w:t>
      </w:r>
    </w:p>
    <w:p w14:paraId="6756A4A3" w14:textId="5945F5D2" w:rsidR="002410A9" w:rsidRDefault="002410A9" w:rsidP="002410A9">
      <w:pPr>
        <w:pStyle w:val="ListParagraph"/>
        <w:numPr>
          <w:ilvl w:val="0"/>
          <w:numId w:val="20"/>
        </w:numPr>
        <w:rPr>
          <w:b/>
          <w:bCs/>
        </w:rPr>
      </w:pPr>
      <w:r>
        <w:rPr>
          <w:b/>
          <w:bCs/>
        </w:rPr>
        <w:t xml:space="preserve">Wrong, not even accurate, we are militarily ready and diplomatically hostile </w:t>
      </w:r>
    </w:p>
    <w:p w14:paraId="19BDECCA" w14:textId="60898AE4" w:rsidR="002410A9" w:rsidRPr="002410A9" w:rsidRDefault="00DA0768" w:rsidP="002410A9">
      <w:pPr>
        <w:pStyle w:val="ListParagraph"/>
        <w:numPr>
          <w:ilvl w:val="0"/>
          <w:numId w:val="20"/>
        </w:numPr>
        <w:rPr>
          <w:b/>
          <w:bCs/>
        </w:rPr>
      </w:pPr>
      <w:r>
        <w:rPr>
          <w:b/>
          <w:bCs/>
        </w:rPr>
        <w:t>The true issue is threat perception and construction</w:t>
      </w:r>
      <w:r w:rsidR="00E96646">
        <w:rPr>
          <w:b/>
          <w:bCs/>
        </w:rPr>
        <w:t xml:space="preserve">: which the aff </w:t>
      </w:r>
      <w:r w:rsidR="006076DB">
        <w:rPr>
          <w:b/>
          <w:bCs/>
        </w:rPr>
        <w:t>adds to by saying there are converging threats of China, Russia, Iran</w:t>
      </w:r>
    </w:p>
    <w:p w14:paraId="012FCB93" w14:textId="77777777" w:rsidR="00D6168E" w:rsidRPr="00356F2F" w:rsidRDefault="00D6168E" w:rsidP="005E6644">
      <w:pPr>
        <w:rPr>
          <w:b/>
          <w:bCs/>
        </w:rPr>
      </w:pPr>
    </w:p>
    <w:sectPr w:rsidR="00D6168E" w:rsidRPr="00356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C7496"/>
    <w:multiLevelType w:val="hybridMultilevel"/>
    <w:tmpl w:val="877C26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5393314"/>
    <w:multiLevelType w:val="hybridMultilevel"/>
    <w:tmpl w:val="3ECA326E"/>
    <w:lvl w:ilvl="0" w:tplc="D090CFC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827FA2"/>
    <w:multiLevelType w:val="hybridMultilevel"/>
    <w:tmpl w:val="E85E0D5A"/>
    <w:lvl w:ilvl="0" w:tplc="0E52A3D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E33CC"/>
    <w:multiLevelType w:val="hybridMultilevel"/>
    <w:tmpl w:val="07B65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EF4445"/>
    <w:multiLevelType w:val="hybridMultilevel"/>
    <w:tmpl w:val="16AE6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60980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1843703">
    <w:abstractNumId w:val="17"/>
  </w:num>
  <w:num w:numId="17" w16cid:durableId="1227643844">
    <w:abstractNumId w:val="10"/>
  </w:num>
  <w:num w:numId="18" w16cid:durableId="1001466735">
    <w:abstractNumId w:val="18"/>
  </w:num>
  <w:num w:numId="19" w16cid:durableId="420369643">
    <w:abstractNumId w:val="19"/>
  </w:num>
  <w:num w:numId="20" w16cid:durableId="54739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421307424"/>
  </w:docVars>
  <w:rsids>
    <w:rsidRoot w:val="00692FAD"/>
    <w:rsid w:val="000014FD"/>
    <w:rsid w:val="00025818"/>
    <w:rsid w:val="000775BF"/>
    <w:rsid w:val="0008624E"/>
    <w:rsid w:val="000878B5"/>
    <w:rsid w:val="000B5140"/>
    <w:rsid w:val="000C10FA"/>
    <w:rsid w:val="000C6226"/>
    <w:rsid w:val="000D5596"/>
    <w:rsid w:val="000D611C"/>
    <w:rsid w:val="000F1A52"/>
    <w:rsid w:val="000F5312"/>
    <w:rsid w:val="00100AB5"/>
    <w:rsid w:val="00102514"/>
    <w:rsid w:val="001428B6"/>
    <w:rsid w:val="001457DC"/>
    <w:rsid w:val="0014713E"/>
    <w:rsid w:val="0016550D"/>
    <w:rsid w:val="00173FBC"/>
    <w:rsid w:val="00175ABD"/>
    <w:rsid w:val="0018227E"/>
    <w:rsid w:val="001B30F1"/>
    <w:rsid w:val="001D26E5"/>
    <w:rsid w:val="001D3424"/>
    <w:rsid w:val="001D702F"/>
    <w:rsid w:val="001E1635"/>
    <w:rsid w:val="001E2EE1"/>
    <w:rsid w:val="002074B8"/>
    <w:rsid w:val="00211A8D"/>
    <w:rsid w:val="0022639E"/>
    <w:rsid w:val="002410A9"/>
    <w:rsid w:val="002439C7"/>
    <w:rsid w:val="00255D42"/>
    <w:rsid w:val="002604D7"/>
    <w:rsid w:val="00280E8C"/>
    <w:rsid w:val="00280EE5"/>
    <w:rsid w:val="002A5BA3"/>
    <w:rsid w:val="002D1451"/>
    <w:rsid w:val="002F2BC9"/>
    <w:rsid w:val="00306AEB"/>
    <w:rsid w:val="00334E7A"/>
    <w:rsid w:val="00354903"/>
    <w:rsid w:val="00356AB2"/>
    <w:rsid w:val="00356F2F"/>
    <w:rsid w:val="00362AA3"/>
    <w:rsid w:val="003976A4"/>
    <w:rsid w:val="003B62CB"/>
    <w:rsid w:val="003C02B1"/>
    <w:rsid w:val="003C1CCA"/>
    <w:rsid w:val="003C1DE5"/>
    <w:rsid w:val="003C2448"/>
    <w:rsid w:val="003C33E9"/>
    <w:rsid w:val="003D5542"/>
    <w:rsid w:val="003F1001"/>
    <w:rsid w:val="004036DB"/>
    <w:rsid w:val="00407BD1"/>
    <w:rsid w:val="0041574F"/>
    <w:rsid w:val="00421C64"/>
    <w:rsid w:val="00427BED"/>
    <w:rsid w:val="004376D6"/>
    <w:rsid w:val="00451BEF"/>
    <w:rsid w:val="0046790C"/>
    <w:rsid w:val="004726FE"/>
    <w:rsid w:val="004D29BC"/>
    <w:rsid w:val="004D5FE5"/>
    <w:rsid w:val="00513825"/>
    <w:rsid w:val="00547D48"/>
    <w:rsid w:val="00550E48"/>
    <w:rsid w:val="005549EB"/>
    <w:rsid w:val="00565856"/>
    <w:rsid w:val="00566E33"/>
    <w:rsid w:val="00597E9D"/>
    <w:rsid w:val="005A21DB"/>
    <w:rsid w:val="005B2151"/>
    <w:rsid w:val="005B6A6D"/>
    <w:rsid w:val="005C03CE"/>
    <w:rsid w:val="005C1096"/>
    <w:rsid w:val="005E6644"/>
    <w:rsid w:val="005F4B9F"/>
    <w:rsid w:val="0060230D"/>
    <w:rsid w:val="00603EB2"/>
    <w:rsid w:val="00604466"/>
    <w:rsid w:val="006076DB"/>
    <w:rsid w:val="00612BB7"/>
    <w:rsid w:val="00615FDB"/>
    <w:rsid w:val="0062199D"/>
    <w:rsid w:val="00692FAD"/>
    <w:rsid w:val="00693DAE"/>
    <w:rsid w:val="006956E7"/>
    <w:rsid w:val="006B2DED"/>
    <w:rsid w:val="006D4786"/>
    <w:rsid w:val="0071085F"/>
    <w:rsid w:val="007223BC"/>
    <w:rsid w:val="007612B3"/>
    <w:rsid w:val="007621D8"/>
    <w:rsid w:val="0077035D"/>
    <w:rsid w:val="00775E12"/>
    <w:rsid w:val="007A01C4"/>
    <w:rsid w:val="007A18CD"/>
    <w:rsid w:val="007A469F"/>
    <w:rsid w:val="007C298F"/>
    <w:rsid w:val="007C6860"/>
    <w:rsid w:val="007E15F9"/>
    <w:rsid w:val="007E5380"/>
    <w:rsid w:val="007F61BB"/>
    <w:rsid w:val="00804C95"/>
    <w:rsid w:val="0081453C"/>
    <w:rsid w:val="00815519"/>
    <w:rsid w:val="00822289"/>
    <w:rsid w:val="00862D94"/>
    <w:rsid w:val="00873750"/>
    <w:rsid w:val="008B5529"/>
    <w:rsid w:val="008D39D2"/>
    <w:rsid w:val="008D3B82"/>
    <w:rsid w:val="008F35BF"/>
    <w:rsid w:val="008F4302"/>
    <w:rsid w:val="009334B0"/>
    <w:rsid w:val="00955CDE"/>
    <w:rsid w:val="00986109"/>
    <w:rsid w:val="00987BC5"/>
    <w:rsid w:val="00995975"/>
    <w:rsid w:val="00996F9D"/>
    <w:rsid w:val="009A1203"/>
    <w:rsid w:val="009A72A4"/>
    <w:rsid w:val="00A03B84"/>
    <w:rsid w:val="00A25A09"/>
    <w:rsid w:val="00A26352"/>
    <w:rsid w:val="00A31DC4"/>
    <w:rsid w:val="00A77711"/>
    <w:rsid w:val="00A85777"/>
    <w:rsid w:val="00A925C2"/>
    <w:rsid w:val="00AB0226"/>
    <w:rsid w:val="00AC0391"/>
    <w:rsid w:val="00AD07B9"/>
    <w:rsid w:val="00B01EEF"/>
    <w:rsid w:val="00B2620F"/>
    <w:rsid w:val="00B26CCB"/>
    <w:rsid w:val="00B274D7"/>
    <w:rsid w:val="00B33A30"/>
    <w:rsid w:val="00B370FF"/>
    <w:rsid w:val="00B51868"/>
    <w:rsid w:val="00BC3F4A"/>
    <w:rsid w:val="00BD1EE1"/>
    <w:rsid w:val="00BD2B47"/>
    <w:rsid w:val="00BE2356"/>
    <w:rsid w:val="00BE5581"/>
    <w:rsid w:val="00BF5182"/>
    <w:rsid w:val="00BF56E8"/>
    <w:rsid w:val="00C1437D"/>
    <w:rsid w:val="00C176C5"/>
    <w:rsid w:val="00C458F5"/>
    <w:rsid w:val="00C630F4"/>
    <w:rsid w:val="00C90F6F"/>
    <w:rsid w:val="00CC12F1"/>
    <w:rsid w:val="00CC5A24"/>
    <w:rsid w:val="00CE3743"/>
    <w:rsid w:val="00D070D8"/>
    <w:rsid w:val="00D17FEC"/>
    <w:rsid w:val="00D6168E"/>
    <w:rsid w:val="00D6597D"/>
    <w:rsid w:val="00D76C6E"/>
    <w:rsid w:val="00D816CB"/>
    <w:rsid w:val="00D92B46"/>
    <w:rsid w:val="00DA0768"/>
    <w:rsid w:val="00DD70C8"/>
    <w:rsid w:val="00DD7BFF"/>
    <w:rsid w:val="00DE3A62"/>
    <w:rsid w:val="00DF5822"/>
    <w:rsid w:val="00E104C9"/>
    <w:rsid w:val="00E3427A"/>
    <w:rsid w:val="00E43033"/>
    <w:rsid w:val="00E5303C"/>
    <w:rsid w:val="00E63CD6"/>
    <w:rsid w:val="00E72640"/>
    <w:rsid w:val="00E75A43"/>
    <w:rsid w:val="00E96646"/>
    <w:rsid w:val="00EB521D"/>
    <w:rsid w:val="00EE0C85"/>
    <w:rsid w:val="00EE2C9F"/>
    <w:rsid w:val="00EE6C97"/>
    <w:rsid w:val="00F06E34"/>
    <w:rsid w:val="00F177A0"/>
    <w:rsid w:val="00F26BE7"/>
    <w:rsid w:val="00F378A4"/>
    <w:rsid w:val="00F5737B"/>
    <w:rsid w:val="00F77A3F"/>
    <w:rsid w:val="00F85B5E"/>
    <w:rsid w:val="00FB1769"/>
    <w:rsid w:val="00FB7698"/>
    <w:rsid w:val="00FC195A"/>
    <w:rsid w:val="00FC7EE5"/>
    <w:rsid w:val="00FE0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D68F"/>
  <w15:chartTrackingRefBased/>
  <w15:docId w15:val="{2378AAFF-49A4-4899-9577-66F48033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10FA"/>
    <w:pPr>
      <w:spacing w:line="259" w:lineRule="auto"/>
    </w:pPr>
    <w:rPr>
      <w:rFonts w:ascii="Aptos" w:hAnsi="Aptos" w:cs="Calibri"/>
      <w:kern w:val="0"/>
      <w:sz w:val="22"/>
      <w:szCs w:val="22"/>
      <w14:ligatures w14:val="none"/>
    </w:rPr>
  </w:style>
  <w:style w:type="paragraph" w:styleId="Heading1">
    <w:name w:val="heading 1"/>
    <w:aliases w:val="Pocket"/>
    <w:basedOn w:val="Normal"/>
    <w:next w:val="Normal"/>
    <w:link w:val="Heading1Char"/>
    <w:qFormat/>
    <w:rsid w:val="000C10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10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C10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0C10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10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92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1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0FA"/>
  </w:style>
  <w:style w:type="character" w:customStyle="1" w:styleId="Heading1Char">
    <w:name w:val="Heading 1 Char"/>
    <w:aliases w:val="Pocket Char"/>
    <w:basedOn w:val="DefaultParagraphFont"/>
    <w:link w:val="Heading1"/>
    <w:rsid w:val="000C10FA"/>
    <w:rPr>
      <w:rFonts w:ascii="Aptos" w:eastAsiaTheme="majorEastAsia" w:hAnsi="Aptos"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C10FA"/>
    <w:rPr>
      <w:rFonts w:ascii="Aptos" w:eastAsiaTheme="majorEastAsia" w:hAnsi="Aptos"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C10FA"/>
    <w:rPr>
      <w:rFonts w:ascii="Aptos" w:eastAsiaTheme="majorEastAsia" w:hAnsi="Aptos" w:cstheme="majorBidi"/>
      <w:b/>
      <w:kern w:val="0"/>
      <w:sz w:val="32"/>
      <w:u w:val="single"/>
      <w14:ligatures w14:val="non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0C10FA"/>
    <w:rPr>
      <w:rFonts w:ascii="Aptos" w:eastAsiaTheme="majorEastAsia" w:hAnsi="Aptos" w:cstheme="majorBidi"/>
      <w:b/>
      <w:iCs/>
      <w:kern w:val="0"/>
      <w:sz w:val="26"/>
      <w:szCs w:val="22"/>
      <w14:ligatures w14:val="none"/>
    </w:rPr>
  </w:style>
  <w:style w:type="character" w:customStyle="1" w:styleId="Heading5Char">
    <w:name w:val="Heading 5 Char"/>
    <w:basedOn w:val="DefaultParagraphFont"/>
    <w:link w:val="Heading5"/>
    <w:uiPriority w:val="9"/>
    <w:semiHidden/>
    <w:rsid w:val="000C10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92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AD"/>
    <w:rPr>
      <w:rFonts w:eastAsiaTheme="majorEastAsia" w:cstheme="majorBidi"/>
      <w:color w:val="272727" w:themeColor="text1" w:themeTint="D8"/>
    </w:rPr>
  </w:style>
  <w:style w:type="paragraph" w:styleId="Title">
    <w:name w:val="Title"/>
    <w:basedOn w:val="Normal"/>
    <w:next w:val="Normal"/>
    <w:link w:val="TitleChar"/>
    <w:uiPriority w:val="10"/>
    <w:qFormat/>
    <w:rsid w:val="00692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AD"/>
    <w:pPr>
      <w:spacing w:before="160"/>
      <w:jc w:val="center"/>
    </w:pPr>
    <w:rPr>
      <w:i/>
      <w:iCs/>
      <w:color w:val="404040" w:themeColor="text1" w:themeTint="BF"/>
    </w:rPr>
  </w:style>
  <w:style w:type="character" w:customStyle="1" w:styleId="QuoteChar">
    <w:name w:val="Quote Char"/>
    <w:basedOn w:val="DefaultParagraphFont"/>
    <w:link w:val="Quote"/>
    <w:uiPriority w:val="29"/>
    <w:rsid w:val="00692FAD"/>
    <w:rPr>
      <w:i/>
      <w:iCs/>
      <w:color w:val="404040" w:themeColor="text1" w:themeTint="BF"/>
    </w:rPr>
  </w:style>
  <w:style w:type="paragraph" w:styleId="ListParagraph">
    <w:name w:val="List Paragraph"/>
    <w:basedOn w:val="Normal"/>
    <w:uiPriority w:val="34"/>
    <w:qFormat/>
    <w:rsid w:val="00692FAD"/>
    <w:pPr>
      <w:ind w:left="720"/>
      <w:contextualSpacing/>
    </w:pPr>
  </w:style>
  <w:style w:type="character" w:styleId="IntenseEmphasis">
    <w:name w:val="Intense Emphasis"/>
    <w:basedOn w:val="DefaultParagraphFont"/>
    <w:uiPriority w:val="21"/>
    <w:qFormat/>
    <w:rsid w:val="00692FAD"/>
    <w:rPr>
      <w:i/>
      <w:iCs/>
      <w:color w:val="0F4761" w:themeColor="accent1" w:themeShade="BF"/>
    </w:rPr>
  </w:style>
  <w:style w:type="paragraph" w:styleId="IntenseQuote">
    <w:name w:val="Intense Quote"/>
    <w:basedOn w:val="Normal"/>
    <w:next w:val="Normal"/>
    <w:link w:val="IntenseQuoteChar"/>
    <w:uiPriority w:val="30"/>
    <w:qFormat/>
    <w:rsid w:val="0069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AD"/>
    <w:rPr>
      <w:i/>
      <w:iCs/>
      <w:color w:val="0F4761" w:themeColor="accent1" w:themeShade="BF"/>
    </w:rPr>
  </w:style>
  <w:style w:type="character" w:styleId="IntenseReference">
    <w:name w:val="Intense Reference"/>
    <w:basedOn w:val="DefaultParagraphFont"/>
    <w:uiPriority w:val="32"/>
    <w:qFormat/>
    <w:rsid w:val="00692FA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C10FA"/>
    <w:rPr>
      <w:rFonts w:ascii="Aptos" w:hAnsi="Aptos" w:cs="Calibri"/>
      <w:b/>
      <w:i w:val="0"/>
      <w:iCs/>
      <w:sz w:val="22"/>
      <w:u w:val="single"/>
      <w:bdr w:val="none" w:sz="0" w:space="0" w:color="auto"/>
    </w:rPr>
  </w:style>
  <w:style w:type="character" w:styleId="FollowedHyperlink">
    <w:name w:val="FollowedHyperlink"/>
    <w:basedOn w:val="DefaultParagraphFont"/>
    <w:uiPriority w:val="99"/>
    <w:semiHidden/>
    <w:unhideWhenUsed/>
    <w:rsid w:val="000C10F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0C10F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Bo,ci,c,B,cite,S,8"/>
    <w:basedOn w:val="DefaultParagraphFont"/>
    <w:uiPriority w:val="7"/>
    <w:qFormat/>
    <w:rsid w:val="000C10FA"/>
    <w:rPr>
      <w:b w:val="0"/>
      <w:sz w:val="22"/>
      <w:u w:val="single"/>
    </w:rPr>
  </w:style>
  <w:style w:type="character" w:styleId="Strong">
    <w:name w:val="Strong"/>
    <w:basedOn w:val="DefaultParagraphFont"/>
    <w:uiPriority w:val="22"/>
    <w:qFormat/>
    <w:rsid w:val="000C10FA"/>
    <w:rPr>
      <w:b/>
      <w:bCs/>
    </w:rPr>
  </w:style>
  <w:style w:type="character" w:styleId="BookTitle">
    <w:name w:val="Book Title"/>
    <w:basedOn w:val="DefaultParagraphFont"/>
    <w:uiPriority w:val="33"/>
    <w:qFormat/>
    <w:rsid w:val="000C10FA"/>
    <w:rPr>
      <w:b/>
      <w:bCs/>
      <w:i/>
      <w:iCs/>
      <w:spacing w:val="5"/>
    </w:rPr>
  </w:style>
  <w:style w:type="numbering" w:styleId="111111">
    <w:name w:val="Outline List 2"/>
    <w:basedOn w:val="NoList"/>
    <w:uiPriority w:val="99"/>
    <w:semiHidden/>
    <w:unhideWhenUsed/>
    <w:rsid w:val="000C10FA"/>
  </w:style>
  <w:style w:type="paragraph" w:styleId="Header">
    <w:name w:val="header"/>
    <w:basedOn w:val="Normal"/>
    <w:link w:val="HeaderChar"/>
    <w:uiPriority w:val="99"/>
    <w:semiHidden/>
    <w:rsid w:val="000C10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10FA"/>
    <w:rPr>
      <w:rFonts w:ascii="Aptos" w:hAnsi="Aptos" w:cs="Calibri"/>
      <w:kern w:val="0"/>
      <w:sz w:val="22"/>
      <w:szCs w:val="22"/>
      <w14:ligatures w14:val="none"/>
    </w:rPr>
  </w:style>
  <w:style w:type="paragraph" w:styleId="Footer">
    <w:name w:val="footer"/>
    <w:basedOn w:val="Normal"/>
    <w:link w:val="FooterChar"/>
    <w:uiPriority w:val="99"/>
    <w:semiHidden/>
    <w:rsid w:val="000C10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10FA"/>
    <w:rPr>
      <w:rFonts w:ascii="Aptos" w:hAnsi="Aptos" w:cs="Calibri"/>
      <w:kern w:val="0"/>
      <w:sz w:val="22"/>
      <w:szCs w:val="22"/>
      <w14:ligatures w14:val="none"/>
    </w:rPr>
  </w:style>
  <w:style w:type="paragraph" w:styleId="BodyText">
    <w:name w:val="Body Text"/>
    <w:basedOn w:val="Normal"/>
    <w:link w:val="BodyTextChar"/>
    <w:uiPriority w:val="99"/>
    <w:semiHidden/>
    <w:unhideWhenUsed/>
    <w:rsid w:val="000C10FA"/>
    <w:pPr>
      <w:spacing w:after="120"/>
    </w:pPr>
  </w:style>
  <w:style w:type="character" w:customStyle="1" w:styleId="BodyTextChar">
    <w:name w:val="Body Text Char"/>
    <w:basedOn w:val="DefaultParagraphFont"/>
    <w:link w:val="BodyText"/>
    <w:uiPriority w:val="99"/>
    <w:semiHidden/>
    <w:rsid w:val="000C10FA"/>
    <w:rPr>
      <w:rFonts w:ascii="Aptos" w:hAnsi="Aptos" w:cs="Calibri"/>
      <w:kern w:val="0"/>
      <w:sz w:val="22"/>
      <w:szCs w:val="22"/>
      <w14:ligatures w14:val="none"/>
    </w:rPr>
  </w:style>
  <w:style w:type="paragraph" w:styleId="NoSpacing">
    <w:name w:val="No Spacing"/>
    <w:link w:val="NoSpacingChar"/>
    <w:uiPriority w:val="99"/>
    <w:unhideWhenUsed/>
    <w:qFormat/>
    <w:rsid w:val="000C10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10FA"/>
    <w:rPr>
      <w:rFonts w:ascii="Calibri" w:hAnsi="Calibri" w:cs="Calibri"/>
      <w:kern w:val="0"/>
      <w:sz w:val="22"/>
      <w:szCs w:val="22"/>
      <w14:ligatures w14:val="none"/>
    </w:rPr>
  </w:style>
  <w:style w:type="character" w:styleId="Hyperlink">
    <w:name w:val="Hyperlink"/>
    <w:basedOn w:val="DefaultParagraphFont"/>
    <w:uiPriority w:val="99"/>
    <w:unhideWhenUsed/>
    <w:rsid w:val="000C10FA"/>
    <w:rPr>
      <w:color w:val="467886" w:themeColor="hyperlink"/>
      <w:u w:val="single"/>
    </w:rPr>
  </w:style>
  <w:style w:type="character" w:styleId="UnresolvedMention">
    <w:name w:val="Unresolved Mention"/>
    <w:basedOn w:val="DefaultParagraphFont"/>
    <w:uiPriority w:val="99"/>
    <w:semiHidden/>
    <w:unhideWhenUsed/>
    <w:rsid w:val="000C10FA"/>
    <w:rPr>
      <w:color w:val="605E5C"/>
      <w:shd w:val="clear" w:color="auto" w:fill="E1DFDD"/>
    </w:rPr>
  </w:style>
  <w:style w:type="paragraph" w:customStyle="1" w:styleId="textbold">
    <w:name w:val="text bold"/>
    <w:basedOn w:val="Normal"/>
    <w:link w:val="Emphasis"/>
    <w:uiPriority w:val="8"/>
    <w:qFormat/>
    <w:rsid w:val="00354903"/>
    <w:pPr>
      <w:widowControl w:val="0"/>
      <w:ind w:left="720"/>
    </w:pPr>
    <w:rPr>
      <w:b/>
      <w:iCs/>
      <w:kern w:val="2"/>
      <w:szCs w:val="24"/>
      <w:u w:val="single"/>
      <w14:ligatures w14:val="standardContextual"/>
    </w:rPr>
  </w:style>
  <w:style w:type="paragraph" w:customStyle="1" w:styleId="Emphasis1">
    <w:name w:val="Emphasis1"/>
    <w:basedOn w:val="Normal"/>
    <w:autoRedefine/>
    <w:uiPriority w:val="8"/>
    <w:qFormat/>
    <w:rsid w:val="00306AEB"/>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cardtext">
    <w:name w:val="card text"/>
    <w:basedOn w:val="Normal"/>
    <w:link w:val="cardtextChar"/>
    <w:qFormat/>
    <w:rsid w:val="0060230D"/>
    <w:pPr>
      <w:spacing w:after="0" w:line="240" w:lineRule="auto"/>
      <w:ind w:left="288" w:right="288"/>
    </w:pPr>
    <w:rPr>
      <w:rFonts w:ascii="Times New Roman" w:eastAsia="Calibri" w:hAnsi="Times New Roman" w:cs="Times New Roman"/>
      <w:sz w:val="20"/>
    </w:rPr>
  </w:style>
  <w:style w:type="character" w:customStyle="1" w:styleId="cardtextChar">
    <w:name w:val="card text Char"/>
    <w:link w:val="cardtext"/>
    <w:rsid w:val="0060230D"/>
    <w:rPr>
      <w:rFonts w:ascii="Times New Roman" w:eastAsia="Calibri" w:hAnsi="Times New Roman" w:cs="Times New Roman"/>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usefsheha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A5B7C7-0A32-477B-9770-3C288C69F195}">
  <ds:schemaRefs>
    <ds:schemaRef ds:uri="http://schemas.microsoft.com/sharepoint/v3/contenttype/forms"/>
  </ds:schemaRefs>
</ds:datastoreItem>
</file>

<file path=customXml/itemProps2.xml><?xml version="1.0" encoding="utf-8"?>
<ds:datastoreItem xmlns:ds="http://schemas.openxmlformats.org/officeDocument/2006/customXml" ds:itemID="{D9710778-611B-4F58-BAEC-E92687D41C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3F02AFCC-A40A-493C-A6FE-84FA13A8C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32</Pages>
  <Words>16952</Words>
  <Characters>96585</Characters>
  <Application>Microsoft Office Word</Application>
  <DocSecurity>0</DocSecurity>
  <Lines>1118</Lines>
  <Paragraphs>185</Paragraphs>
  <ScaleCrop>false</ScaleCrop>
  <Company/>
  <LinksUpToDate>false</LinksUpToDate>
  <CharactersWithSpaces>113410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Shehata, Yousef</dc:creator>
  <cp:keywords/>
  <dc:description/>
  <cp:lastModifiedBy>Shehata, Yousef</cp:lastModifiedBy>
  <cp:revision>179</cp:revision>
  <dcterms:created xsi:type="dcterms:W3CDTF">2026-01-31T20:18:00Z</dcterms:created>
  <dcterms:modified xsi:type="dcterms:W3CDTF">2026-02-01T21:28:00Z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