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8979A5" w14:textId="7484D94B" w:rsidR="00145912" w:rsidRDefault="00145912" w:rsidP="00145912">
      <w:pPr>
        <w:pStyle w:val="Heading1"/>
        <w:rPr>
          <w:rFonts w:eastAsia="Times New Roman"/>
        </w:rPr>
      </w:pPr>
      <w:r>
        <w:rPr>
          <w:rFonts w:eastAsia="Times New Roman"/>
        </w:rPr>
        <w:t>1nc</w:t>
      </w:r>
    </w:p>
    <w:p w14:paraId="61EE792B" w14:textId="2E82B5E9" w:rsidR="00145912" w:rsidRPr="00145912" w:rsidRDefault="00145912" w:rsidP="00145912">
      <w:pPr>
        <w:keepNext/>
        <w:keepLines/>
        <w:pageBreakBefore/>
        <w:spacing w:before="40" w:after="0"/>
        <w:jc w:val="center"/>
        <w:outlineLvl w:val="1"/>
        <w:rPr>
          <w:rFonts w:eastAsia="Times New Roman"/>
          <w:b/>
          <w:sz w:val="50"/>
          <w:szCs w:val="26"/>
          <w:u w:val="double"/>
        </w:rPr>
      </w:pPr>
      <w:r w:rsidRPr="00145912">
        <w:rPr>
          <w:rFonts w:eastAsia="Times New Roman"/>
          <w:b/>
          <w:sz w:val="50"/>
          <w:szCs w:val="26"/>
          <w:u w:val="double"/>
        </w:rPr>
        <w:t>Abolition K</w:t>
      </w:r>
    </w:p>
    <w:p w14:paraId="14AB6434" w14:textId="77777777" w:rsidR="00145912" w:rsidRPr="00145912" w:rsidRDefault="00145912" w:rsidP="00145912">
      <w:pPr>
        <w:rPr>
          <w:rFonts w:eastAsia="Aptos"/>
        </w:rPr>
      </w:pPr>
    </w:p>
    <w:p w14:paraId="0E2FE2DB" w14:textId="77777777" w:rsidR="00145912" w:rsidRPr="00145912" w:rsidRDefault="00145912" w:rsidP="00145912">
      <w:pPr>
        <w:keepNext/>
        <w:keepLines/>
        <w:spacing w:before="40" w:after="0"/>
        <w:outlineLvl w:val="3"/>
        <w:rPr>
          <w:rFonts w:eastAsia="Times New Roman"/>
          <w:b/>
          <w:iCs/>
          <w:sz w:val="40"/>
        </w:rPr>
      </w:pPr>
      <w:r w:rsidRPr="00145912">
        <w:rPr>
          <w:rFonts w:eastAsia="Times New Roman"/>
          <w:b/>
          <w:iCs/>
          <w:sz w:val="40"/>
        </w:rPr>
        <w:t xml:space="preserve">The aff is wrapped up in the logic of </w:t>
      </w:r>
      <w:r w:rsidRPr="00145912">
        <w:rPr>
          <w:rFonts w:eastAsia="Times New Roman"/>
          <w:b/>
          <w:iCs/>
          <w:sz w:val="40"/>
          <w:u w:val="single"/>
        </w:rPr>
        <w:t>progressive counterinsurgency</w:t>
      </w:r>
      <w:r w:rsidRPr="00145912">
        <w:rPr>
          <w:rFonts w:eastAsia="Times New Roman"/>
          <w:b/>
          <w:iCs/>
          <w:sz w:val="40"/>
        </w:rPr>
        <w:t xml:space="preserve">. As a response to the radical energy demonstrated in revolutionary abolitionism, progressive counterinsurgency takes that energy and channels it into reform campaigns, nonprofits, and think tank advocacy. It seems less dangerous than the conversative </w:t>
      </w:r>
      <w:proofErr w:type="gramStart"/>
      <w:r w:rsidRPr="00145912">
        <w:rPr>
          <w:rFonts w:eastAsia="Times New Roman"/>
          <w:b/>
          <w:iCs/>
          <w:sz w:val="40"/>
        </w:rPr>
        <w:t>counterinsurgency, yet</w:t>
      </w:r>
      <w:proofErr w:type="gramEnd"/>
      <w:r w:rsidRPr="00145912">
        <w:rPr>
          <w:rFonts w:eastAsia="Times New Roman"/>
          <w:b/>
          <w:iCs/>
          <w:sz w:val="40"/>
        </w:rPr>
        <w:t xml:space="preserve"> shares a commitment to the </w:t>
      </w:r>
      <w:r w:rsidRPr="00145912">
        <w:rPr>
          <w:rFonts w:eastAsia="Times New Roman"/>
          <w:b/>
          <w:iCs/>
          <w:sz w:val="40"/>
          <w:u w:val="single"/>
        </w:rPr>
        <w:t xml:space="preserve">civilization fantasy </w:t>
      </w:r>
      <w:r w:rsidRPr="00145912">
        <w:rPr>
          <w:rFonts w:eastAsia="Times New Roman"/>
          <w:b/>
          <w:iCs/>
          <w:sz w:val="40"/>
        </w:rPr>
        <w:t>that is mutually exclusive with abolition.</w:t>
      </w:r>
    </w:p>
    <w:p w14:paraId="5E1E955E" w14:textId="77777777" w:rsidR="00145912" w:rsidRPr="00145912" w:rsidRDefault="00145912" w:rsidP="00145912">
      <w:pPr>
        <w:rPr>
          <w:rFonts w:eastAsia="Aptos"/>
        </w:rPr>
      </w:pPr>
      <w:r w:rsidRPr="00145912">
        <w:rPr>
          <w:rFonts w:eastAsia="Aptos"/>
          <w:b/>
          <w:bCs/>
          <w:sz w:val="26"/>
          <w:szCs w:val="26"/>
        </w:rPr>
        <w:t>Rodríguez 22</w:t>
      </w:r>
      <w:r w:rsidRPr="00145912">
        <w:rPr>
          <w:rFonts w:eastAsia="Aptos"/>
        </w:rPr>
        <w:t>, Professor of Ethnic Studies at the University of California, Riverside, interviewed by Roberto Sirvent, BAR Book Forum Editor, (Dylan, “Insurgency and Counterinsurgency: An Interview with Dylan Rodriguez,” Black Agenda Report, November 2</w:t>
      </w:r>
      <w:r w:rsidRPr="00145912">
        <w:rPr>
          <w:rFonts w:eastAsia="Aptos"/>
          <w:vertAlign w:val="superscript"/>
        </w:rPr>
        <w:t>nd</w:t>
      </w:r>
      <w:r w:rsidRPr="00145912">
        <w:rPr>
          <w:rFonts w:eastAsia="Aptos"/>
        </w:rPr>
        <w:t xml:space="preserve">, 2022, </w:t>
      </w:r>
      <w:hyperlink r:id="rId8" w:history="1">
        <w:r w:rsidRPr="00145912">
          <w:rPr>
            <w:rFonts w:eastAsia="Aptos"/>
            <w:color w:val="467886"/>
            <w:u w:val="single"/>
          </w:rPr>
          <w:t>https://www.blackagendareport.com/insurgency-and-counterinsurgency-interview-dylan-rodriguez</w:t>
        </w:r>
      </w:hyperlink>
      <w:r w:rsidRPr="00145912">
        <w:rPr>
          <w:rFonts w:eastAsia="Aptos"/>
        </w:rPr>
        <w:t>) rose</w:t>
      </w:r>
    </w:p>
    <w:p w14:paraId="56551EA0" w14:textId="77777777" w:rsidR="00145912" w:rsidRPr="00145912" w:rsidRDefault="00145912" w:rsidP="00145912">
      <w:pPr>
        <w:rPr>
          <w:rFonts w:eastAsia="Aptos"/>
          <w:u w:val="single"/>
        </w:rPr>
      </w:pPr>
      <w:r w:rsidRPr="00145912">
        <w:rPr>
          <w:rFonts w:eastAsia="Aptos"/>
          <w:sz w:val="16"/>
        </w:rPr>
        <w:t xml:space="preserve">Dylan Rodriguez: First, </w:t>
      </w:r>
      <w:proofErr w:type="spellStart"/>
      <w:r w:rsidRPr="00145912">
        <w:rPr>
          <w:rFonts w:eastAsia="Aptos"/>
          <w:sz w:val="16"/>
        </w:rPr>
        <w:t>i</w:t>
      </w:r>
      <w:proofErr w:type="spellEnd"/>
      <w:r w:rsidRPr="00145912">
        <w:rPr>
          <w:rFonts w:eastAsia="Aptos"/>
          <w:sz w:val="16"/>
        </w:rPr>
        <w:t xml:space="preserve"> want to explain that by “counterinsurgency,” </w:t>
      </w:r>
      <w:proofErr w:type="spellStart"/>
      <w:r w:rsidRPr="00145912">
        <w:rPr>
          <w:rFonts w:eastAsia="Aptos"/>
          <w:sz w:val="16"/>
        </w:rPr>
        <w:t>i</w:t>
      </w:r>
      <w:proofErr w:type="spellEnd"/>
      <w:r w:rsidRPr="00145912">
        <w:rPr>
          <w:rFonts w:eastAsia="Aptos"/>
          <w:sz w:val="16"/>
        </w:rPr>
        <w:t xml:space="preserve"> mean the full spectrum of pacification, isolation, and domestication strategies that extend beyond violent state repression. </w:t>
      </w:r>
      <w:r w:rsidRPr="00145912">
        <w:rPr>
          <w:rFonts w:eastAsia="Aptos"/>
          <w:u w:val="single"/>
        </w:rPr>
        <w:t xml:space="preserve">What </w:t>
      </w:r>
      <w:proofErr w:type="spellStart"/>
      <w:r w:rsidRPr="00145912">
        <w:rPr>
          <w:rFonts w:eastAsia="Aptos"/>
          <w:u w:val="single"/>
        </w:rPr>
        <w:t>i’m</w:t>
      </w:r>
      <w:proofErr w:type="spellEnd"/>
      <w:r w:rsidRPr="00145912">
        <w:rPr>
          <w:rFonts w:eastAsia="Aptos"/>
          <w:u w:val="single"/>
        </w:rPr>
        <w:t xml:space="preserve"> calling </w:t>
      </w:r>
      <w:r w:rsidRPr="00145912">
        <w:rPr>
          <w:rFonts w:eastAsia="Aptos"/>
          <w:highlight w:val="green"/>
          <w:u w:val="single"/>
        </w:rPr>
        <w:t>the</w:t>
      </w:r>
      <w:r w:rsidRPr="00145912">
        <w:rPr>
          <w:rFonts w:eastAsia="Aptos"/>
          <w:u w:val="single"/>
        </w:rPr>
        <w:t xml:space="preserve"> contemporary liberal/</w:t>
      </w:r>
      <w:r w:rsidRPr="00145912">
        <w:rPr>
          <w:rFonts w:eastAsia="Aptos"/>
          <w:highlight w:val="green"/>
          <w:u w:val="single"/>
        </w:rPr>
        <w:t>progressive counterinsurgency</w:t>
      </w:r>
      <w:r w:rsidRPr="00145912">
        <w:rPr>
          <w:rFonts w:eastAsia="Aptos"/>
          <w:u w:val="single"/>
        </w:rPr>
        <w:t xml:space="preserve"> is a loosely coordinated bloc that </w:t>
      </w:r>
      <w:r w:rsidRPr="00145912">
        <w:rPr>
          <w:rFonts w:eastAsia="Aptos"/>
          <w:highlight w:val="green"/>
          <w:u w:val="single"/>
        </w:rPr>
        <w:t>consists of</w:t>
      </w:r>
      <w:r w:rsidRPr="00145912">
        <w:rPr>
          <w:rFonts w:eastAsia="Aptos"/>
          <w:u w:val="single"/>
        </w:rPr>
        <w:t xml:space="preserve"> large philanthropic foundations, liberal </w:t>
      </w:r>
      <w:r w:rsidRPr="00145912">
        <w:rPr>
          <w:rFonts w:eastAsia="Aptos"/>
          <w:highlight w:val="green"/>
          <w:u w:val="single"/>
        </w:rPr>
        <w:t>think tanks, academics, elected officials</w:t>
      </w:r>
      <w:r w:rsidRPr="00145912">
        <w:rPr>
          <w:rFonts w:eastAsia="Aptos"/>
          <w:u w:val="single"/>
        </w:rPr>
        <w:t xml:space="preserve">, media pundits, nonprofit organizations, celebrity activists, and social media influencers, among others. This bloc is </w:t>
      </w:r>
      <w:r w:rsidRPr="00145912">
        <w:rPr>
          <w:rFonts w:eastAsia="Aptos"/>
          <w:highlight w:val="green"/>
          <w:u w:val="single"/>
        </w:rPr>
        <w:t>responding to</w:t>
      </w:r>
      <w:r w:rsidRPr="00145912">
        <w:rPr>
          <w:rFonts w:eastAsia="Aptos"/>
          <w:u w:val="single"/>
        </w:rPr>
        <w:t xml:space="preserve"> the intensified and overlapping </w:t>
      </w:r>
      <w:r w:rsidRPr="00145912">
        <w:rPr>
          <w:rFonts w:eastAsia="Aptos"/>
          <w:highlight w:val="green"/>
          <w:u w:val="single"/>
        </w:rPr>
        <w:t>Black liberation</w:t>
      </w:r>
      <w:r w:rsidRPr="00145912">
        <w:rPr>
          <w:rFonts w:eastAsia="Aptos"/>
          <w:u w:val="single"/>
        </w:rPr>
        <w:t xml:space="preserve">ist, </w:t>
      </w:r>
      <w:r w:rsidRPr="00145912">
        <w:rPr>
          <w:rFonts w:eastAsia="Aptos"/>
          <w:highlight w:val="green"/>
          <w:u w:val="single"/>
        </w:rPr>
        <w:t>abolition</w:t>
      </w:r>
      <w:r w:rsidRPr="00145912">
        <w:rPr>
          <w:rFonts w:eastAsia="Aptos"/>
          <w:u w:val="single"/>
        </w:rPr>
        <w:t>ist</w:t>
      </w:r>
      <w:r w:rsidRPr="00145912">
        <w:rPr>
          <w:rFonts w:eastAsia="Aptos"/>
          <w:highlight w:val="green"/>
          <w:u w:val="single"/>
        </w:rPr>
        <w:t xml:space="preserve"> and anti-colonial mobilizations</w:t>
      </w:r>
      <w:r w:rsidRPr="00145912">
        <w:rPr>
          <w:rFonts w:eastAsia="Aptos"/>
          <w:u w:val="single"/>
        </w:rPr>
        <w:t xml:space="preserve"> in and beyond North America, during and prior to the summer of 2020: </w:t>
      </w:r>
      <w:r w:rsidRPr="00145912">
        <w:rPr>
          <w:rFonts w:eastAsia="Aptos"/>
          <w:sz w:val="16"/>
        </w:rPr>
        <w:t>as police cars were once again set on fire by people refusing to tolerate normalized antiblack state terror, there were increased calls for the abolition of police, abolition of jails/detention centers/prisons, reparations, redistribution of social and privatized wealth, and repatriation of land, water, and other sacred things.</w:t>
      </w:r>
    </w:p>
    <w:p w14:paraId="1A84B40C" w14:textId="77777777" w:rsidR="00145912" w:rsidRPr="00145912" w:rsidRDefault="00145912" w:rsidP="00145912">
      <w:pPr>
        <w:rPr>
          <w:rFonts w:eastAsia="Aptos"/>
          <w:u w:val="single"/>
        </w:rPr>
      </w:pPr>
      <w:r w:rsidRPr="00145912">
        <w:rPr>
          <w:rFonts w:eastAsia="Aptos"/>
          <w:u w:val="single"/>
        </w:rPr>
        <w:t xml:space="preserve">All </w:t>
      </w:r>
      <w:r w:rsidRPr="00145912">
        <w:rPr>
          <w:rFonts w:eastAsia="Aptos"/>
          <w:highlight w:val="green"/>
          <w:u w:val="single"/>
        </w:rPr>
        <w:t>that shit has been</w:t>
      </w:r>
      <w:r w:rsidRPr="00145912">
        <w:rPr>
          <w:rFonts w:eastAsia="Aptos"/>
          <w:u w:val="single"/>
        </w:rPr>
        <w:t xml:space="preserve"> absolutely </w:t>
      </w:r>
      <w:r w:rsidRPr="00145912">
        <w:rPr>
          <w:rFonts w:eastAsia="Aptos"/>
          <w:highlight w:val="green"/>
          <w:u w:val="single"/>
        </w:rPr>
        <w:t xml:space="preserve">terrifying </w:t>
      </w:r>
      <w:r w:rsidRPr="00145912">
        <w:rPr>
          <w:rFonts w:eastAsia="Aptos"/>
          <w:u w:val="single"/>
        </w:rPr>
        <w:t xml:space="preserve">to the administrators, organic intellectuals, and ordinary constituents of the liberal/progressive bloc. I think </w:t>
      </w:r>
      <w:r w:rsidRPr="00145912">
        <w:rPr>
          <w:rFonts w:eastAsia="Aptos"/>
          <w:highlight w:val="green"/>
          <w:u w:val="single"/>
        </w:rPr>
        <w:t>there is a quiet</w:t>
      </w:r>
      <w:r w:rsidRPr="00145912">
        <w:rPr>
          <w:rFonts w:eastAsia="Aptos"/>
          <w:u w:val="single"/>
        </w:rPr>
        <w:t xml:space="preserve">, bottom-line </w:t>
      </w:r>
      <w:r w:rsidRPr="00145912">
        <w:rPr>
          <w:rFonts w:eastAsia="Aptos"/>
          <w:highlight w:val="green"/>
          <w:u w:val="single"/>
        </w:rPr>
        <w:t>coalescence between this bloc</w:t>
      </w:r>
      <w:r w:rsidRPr="00145912">
        <w:rPr>
          <w:rFonts w:eastAsia="Aptos"/>
          <w:u w:val="single"/>
        </w:rPr>
        <w:t xml:space="preserve">, the centrist-right </w:t>
      </w:r>
      <w:r w:rsidRPr="00145912">
        <w:rPr>
          <w:rFonts w:eastAsia="Aptos"/>
          <w:highlight w:val="green"/>
          <w:u w:val="single"/>
        </w:rPr>
        <w:t>and</w:t>
      </w:r>
      <w:r w:rsidRPr="00145912">
        <w:rPr>
          <w:rFonts w:eastAsia="Aptos"/>
          <w:u w:val="single"/>
        </w:rPr>
        <w:t xml:space="preserve"> elements of </w:t>
      </w:r>
      <w:r w:rsidRPr="00145912">
        <w:rPr>
          <w:rFonts w:eastAsia="Aptos"/>
          <w:highlight w:val="green"/>
          <w:u w:val="single"/>
        </w:rPr>
        <w:t>the far right: they are united in the fact</w:t>
      </w:r>
      <w:r w:rsidRPr="00145912">
        <w:rPr>
          <w:rFonts w:eastAsia="Aptos"/>
          <w:u w:val="single"/>
        </w:rPr>
        <w:t xml:space="preserve"> that</w:t>
      </w:r>
      <w:r w:rsidRPr="00145912">
        <w:rPr>
          <w:rFonts w:eastAsia="Aptos"/>
          <w:highlight w:val="green"/>
          <w:u w:val="single"/>
        </w:rPr>
        <w:t xml:space="preserve"> they will not tolerate</w:t>
      </w:r>
      <w:r w:rsidRPr="00145912">
        <w:rPr>
          <w:rFonts w:eastAsia="Aptos"/>
          <w:u w:val="single"/>
        </w:rPr>
        <w:t>—much less endorse or materially support—</w:t>
      </w:r>
      <w:r w:rsidRPr="00145912">
        <w:rPr>
          <w:rFonts w:eastAsia="Aptos"/>
          <w:highlight w:val="green"/>
          <w:u w:val="single"/>
        </w:rPr>
        <w:t>revolutionary</w:t>
      </w:r>
      <w:r w:rsidRPr="00145912">
        <w:rPr>
          <w:rFonts w:eastAsia="Aptos"/>
          <w:u w:val="single"/>
        </w:rPr>
        <w:t xml:space="preserve">, Black liberationist, abolitionist, and anti-colonial </w:t>
      </w:r>
      <w:r w:rsidRPr="00145912">
        <w:rPr>
          <w:rFonts w:eastAsia="Aptos"/>
          <w:highlight w:val="green"/>
          <w:u w:val="single"/>
        </w:rPr>
        <w:t>mobilizations</w:t>
      </w:r>
      <w:r w:rsidRPr="00145912">
        <w:rPr>
          <w:rFonts w:eastAsia="Aptos"/>
          <w:u w:val="single"/>
        </w:rPr>
        <w:t xml:space="preserve"> and movements </w:t>
      </w:r>
      <w:r w:rsidRPr="00145912">
        <w:rPr>
          <w:rFonts w:eastAsia="Aptos"/>
          <w:highlight w:val="green"/>
          <w:u w:val="single"/>
        </w:rPr>
        <w:t>that will destroy</w:t>
      </w:r>
      <w:r w:rsidRPr="00145912">
        <w:rPr>
          <w:rFonts w:eastAsia="Aptos"/>
          <w:u w:val="single"/>
        </w:rPr>
        <w:t xml:space="preserve"> or fundamentally change the </w:t>
      </w:r>
      <w:r w:rsidRPr="00145912">
        <w:rPr>
          <w:rFonts w:eastAsia="Aptos"/>
          <w:highlight w:val="green"/>
          <w:u w:val="single"/>
        </w:rPr>
        <w:t>infrastructures of power</w:t>
      </w:r>
      <w:r w:rsidRPr="00145912">
        <w:rPr>
          <w:rFonts w:eastAsia="Aptos"/>
          <w:u w:val="single"/>
        </w:rPr>
        <w:t xml:space="preserve"> and radically alter the distribution of life-sustaining resources in the United States, Canada, Brazil, the Philippines, or anywhere else.</w:t>
      </w:r>
    </w:p>
    <w:p w14:paraId="6FFBF49E" w14:textId="77777777" w:rsidR="00145912" w:rsidRPr="00145912" w:rsidRDefault="00145912" w:rsidP="00145912">
      <w:pPr>
        <w:rPr>
          <w:rFonts w:eastAsia="Aptos"/>
          <w:u w:val="single"/>
        </w:rPr>
      </w:pPr>
      <w:r w:rsidRPr="00145912">
        <w:rPr>
          <w:rFonts w:eastAsia="Aptos"/>
          <w:sz w:val="16"/>
        </w:rPr>
        <w:t xml:space="preserve">I am not arguing that liberals, progressives, so-called centrists, conservatives, and far right protofascists are somehow “the same.” </w:t>
      </w:r>
      <w:r w:rsidRPr="00145912">
        <w:rPr>
          <w:rFonts w:eastAsia="Aptos"/>
          <w:u w:val="single"/>
        </w:rPr>
        <w:t xml:space="preserve">What </w:t>
      </w:r>
      <w:proofErr w:type="spellStart"/>
      <w:r w:rsidRPr="00145912">
        <w:rPr>
          <w:rFonts w:eastAsia="Aptos"/>
          <w:u w:val="single"/>
        </w:rPr>
        <w:t>i</w:t>
      </w:r>
      <w:proofErr w:type="spellEnd"/>
      <w:r w:rsidRPr="00145912">
        <w:rPr>
          <w:rFonts w:eastAsia="Aptos"/>
          <w:u w:val="single"/>
        </w:rPr>
        <w:t xml:space="preserve"> am saying, however, is that they recognize each other by sharing a common premise: </w:t>
      </w:r>
      <w:r w:rsidRPr="00145912">
        <w:rPr>
          <w:rFonts w:eastAsia="Aptos"/>
          <w:highlight w:val="green"/>
          <w:u w:val="single"/>
        </w:rPr>
        <w:t>they argue and figh</w:t>
      </w:r>
      <w:r w:rsidRPr="00145912">
        <w:rPr>
          <w:rFonts w:eastAsia="Aptos"/>
          <w:u w:val="single"/>
        </w:rPr>
        <w:t xml:space="preserve">t with each other </w:t>
      </w:r>
      <w:r w:rsidRPr="00145912">
        <w:rPr>
          <w:rFonts w:eastAsia="Aptos"/>
          <w:highlight w:val="green"/>
          <w:u w:val="single"/>
        </w:rPr>
        <w:t>over the path to futurity of a</w:t>
      </w:r>
      <w:r w:rsidRPr="00145912">
        <w:rPr>
          <w:rFonts w:eastAsia="Aptos"/>
          <w:u w:val="single"/>
        </w:rPr>
        <w:t xml:space="preserve"> resilient </w:t>
      </w:r>
      <w:r w:rsidRPr="00145912">
        <w:rPr>
          <w:rFonts w:eastAsia="Aptos"/>
          <w:highlight w:val="green"/>
          <w:u w:val="single"/>
        </w:rPr>
        <w:t>global Civilization fantasy that abolitionists</w:t>
      </w:r>
      <w:r w:rsidRPr="00145912">
        <w:rPr>
          <w:rFonts w:eastAsia="Aptos"/>
          <w:u w:val="single"/>
        </w:rPr>
        <w:t xml:space="preserve">, Black liberationists, Indigenous anti-colonialists, and others </w:t>
      </w:r>
      <w:r w:rsidRPr="00145912">
        <w:rPr>
          <w:rFonts w:eastAsia="Aptos"/>
          <w:highlight w:val="green"/>
          <w:u w:val="single"/>
        </w:rPr>
        <w:t>are interested in disrupting</w:t>
      </w:r>
      <w:r w:rsidRPr="00145912">
        <w:rPr>
          <w:rFonts w:eastAsia="Aptos"/>
          <w:u w:val="single"/>
        </w:rPr>
        <w:t>, if not completely dismantling for the sake of collective survival.</w:t>
      </w:r>
    </w:p>
    <w:p w14:paraId="2FE43D72" w14:textId="77777777" w:rsidR="00145912" w:rsidRPr="00145912" w:rsidRDefault="00145912" w:rsidP="00145912">
      <w:pPr>
        <w:rPr>
          <w:rFonts w:eastAsia="Aptos"/>
          <w:sz w:val="16"/>
        </w:rPr>
      </w:pPr>
      <w:r w:rsidRPr="00145912">
        <w:rPr>
          <w:rFonts w:eastAsia="Aptos"/>
          <w:sz w:val="16"/>
        </w:rPr>
        <w:t>This brings us to the liberal/progressive bloc’s accelerating mobilizations of counterinsurgency in the current moment.</w:t>
      </w:r>
    </w:p>
    <w:p w14:paraId="62161567" w14:textId="77777777" w:rsidR="00145912" w:rsidRPr="00145912" w:rsidRDefault="00145912" w:rsidP="00145912">
      <w:pPr>
        <w:rPr>
          <w:rFonts w:eastAsia="Aptos"/>
          <w:sz w:val="16"/>
        </w:rPr>
      </w:pPr>
      <w:r w:rsidRPr="00145912">
        <w:rPr>
          <w:rFonts w:eastAsia="Aptos"/>
          <w:sz w:val="16"/>
        </w:rPr>
        <w:t>This bloc—alongside others—sees glimpses of its own demise in immolated police stations, revolts against police and state authority, and a generalized growth of global solidarity around the necessity to unapologetically attack the prestige that lubricates all forms of antiblack and colonial power. While liberals and progressives often identify themselves as primary agents of “social justice,” this bloc also rejects the idea that existing institutions and systems of cultural, political, economic, and military power must be fundamentally—and irreparably—disrupted or destroyed. This point is worth emphasizing because, as Black Agenda Report readers already know, it is a generally shared, long standing principle of diasporic Black radicalisms and global Indigenous liberation struggles that “futurity” itself is a revolutionary project for the people, ways of life, and geographies that are targeted for destruction by the Civilization fantasy.</w:t>
      </w:r>
    </w:p>
    <w:p w14:paraId="04400C34" w14:textId="77777777" w:rsidR="00145912" w:rsidRPr="00145912" w:rsidRDefault="00145912" w:rsidP="00145912">
      <w:pPr>
        <w:rPr>
          <w:rFonts w:eastAsia="Aptos"/>
          <w:u w:val="single"/>
        </w:rPr>
      </w:pPr>
      <w:r w:rsidRPr="00145912">
        <w:rPr>
          <w:rFonts w:eastAsia="Aptos"/>
          <w:u w:val="single"/>
        </w:rPr>
        <w:t xml:space="preserve">This is also why the twisted logic of the contemporary liberal/progressive counterinsurgency can come off as fucked up and muddled: many of its </w:t>
      </w:r>
      <w:r w:rsidRPr="00145912">
        <w:rPr>
          <w:rFonts w:eastAsia="Aptos"/>
          <w:highlight w:val="green"/>
          <w:u w:val="single"/>
        </w:rPr>
        <w:t>subjects believe they are working in righteous “solidarity” with radical</w:t>
      </w:r>
      <w:r w:rsidRPr="00145912">
        <w:rPr>
          <w:rFonts w:eastAsia="Aptos"/>
          <w:u w:val="single"/>
        </w:rPr>
        <w:t xml:space="preserve"> and militant resistance </w:t>
      </w:r>
      <w:r w:rsidRPr="00145912">
        <w:rPr>
          <w:rFonts w:eastAsia="Aptos"/>
          <w:highlight w:val="green"/>
          <w:u w:val="single"/>
        </w:rPr>
        <w:t xml:space="preserve">movements when their actions </w:t>
      </w:r>
      <w:proofErr w:type="gramStart"/>
      <w:r w:rsidRPr="00145912">
        <w:rPr>
          <w:rFonts w:eastAsia="Aptos"/>
          <w:highlight w:val="green"/>
          <w:u w:val="single"/>
        </w:rPr>
        <w:t>actually</w:t>
      </w:r>
      <w:r w:rsidRPr="00145912">
        <w:rPr>
          <w:rFonts w:eastAsia="Aptos"/>
          <w:u w:val="single"/>
        </w:rPr>
        <w:t xml:space="preserve"> work</w:t>
      </w:r>
      <w:proofErr w:type="gramEnd"/>
      <w:r w:rsidRPr="00145912">
        <w:rPr>
          <w:rFonts w:eastAsia="Aptos"/>
          <w:u w:val="single"/>
        </w:rPr>
        <w:t xml:space="preserve"> to </w:t>
      </w:r>
      <w:r w:rsidRPr="00145912">
        <w:rPr>
          <w:rFonts w:eastAsia="Aptos"/>
          <w:highlight w:val="green"/>
          <w:u w:val="single"/>
        </w:rPr>
        <w:t>undermine, distort, and</w:t>
      </w:r>
      <w:r w:rsidRPr="00145912">
        <w:rPr>
          <w:rFonts w:eastAsia="Aptos"/>
          <w:u w:val="single"/>
        </w:rPr>
        <w:t xml:space="preserve"> even </w:t>
      </w:r>
      <w:r w:rsidRPr="00145912">
        <w:rPr>
          <w:rFonts w:eastAsia="Aptos"/>
          <w:highlight w:val="green"/>
          <w:u w:val="single"/>
        </w:rPr>
        <w:t>criminalize</w:t>
      </w:r>
      <w:r w:rsidRPr="00145912">
        <w:rPr>
          <w:rFonts w:eastAsia="Aptos"/>
          <w:u w:val="single"/>
        </w:rPr>
        <w:t xml:space="preserve"> people within </w:t>
      </w:r>
      <w:r w:rsidRPr="00145912">
        <w:rPr>
          <w:rFonts w:eastAsia="Aptos"/>
          <w:highlight w:val="green"/>
          <w:u w:val="single"/>
        </w:rPr>
        <w:t>those</w:t>
      </w:r>
      <w:r w:rsidRPr="00145912">
        <w:rPr>
          <w:rFonts w:eastAsia="Aptos"/>
          <w:u w:val="single"/>
        </w:rPr>
        <w:t xml:space="preserve"> very </w:t>
      </w:r>
      <w:r w:rsidRPr="00145912">
        <w:rPr>
          <w:rFonts w:eastAsia="Aptos"/>
          <w:highlight w:val="green"/>
          <w:u w:val="single"/>
        </w:rPr>
        <w:t>same movements</w:t>
      </w:r>
      <w:r w:rsidRPr="00145912">
        <w:rPr>
          <w:rFonts w:eastAsia="Aptos"/>
          <w:u w:val="single"/>
        </w:rPr>
        <w:t xml:space="preserve">. The liberal/progressive bloc often loudly claims to be supportive of certain compartmentalized versions of abolition, Black liberation, and decolonization, but any such </w:t>
      </w:r>
      <w:r w:rsidRPr="00145912">
        <w:rPr>
          <w:rFonts w:eastAsia="Aptos"/>
          <w:highlight w:val="green"/>
          <w:u w:val="single"/>
        </w:rPr>
        <w:t>support only ever happens on their terms</w:t>
      </w:r>
      <w:r w:rsidRPr="00145912">
        <w:rPr>
          <w:rFonts w:eastAsia="Aptos"/>
          <w:u w:val="single"/>
        </w:rPr>
        <w:t>, according to their sensibilities.</w:t>
      </w:r>
    </w:p>
    <w:p w14:paraId="2820DD11" w14:textId="77777777" w:rsidR="00145912" w:rsidRPr="00145912" w:rsidRDefault="00145912" w:rsidP="00145912">
      <w:pPr>
        <w:rPr>
          <w:rFonts w:eastAsia="Aptos"/>
          <w:sz w:val="16"/>
        </w:rPr>
      </w:pPr>
      <w:r w:rsidRPr="00145912">
        <w:rPr>
          <w:rFonts w:eastAsia="Aptos"/>
          <w:sz w:val="16"/>
        </w:rPr>
        <w:t>To identify some choice examples, consider some of the recent initiatives of the Mellon and Ford Foundations, which have created entire academic funding streams branded as “social justice” and/or “abolition” grants. Some of these grants have advanced the careers of academics and professional researchers who have no substantial connection to existing or emerging abolitionist movements, collectives, scholarly projects, organizations, or community-based initiatives—the grant recipients are accountable to their funders, and nothing else. These foundation initiatives magnify the alienation between academic entrepreneurs and the state-targeted social movements that create the conditions of opportunity for their academic research agendas.</w:t>
      </w:r>
    </w:p>
    <w:p w14:paraId="0FCD952B" w14:textId="77777777" w:rsidR="00145912" w:rsidRPr="00145912" w:rsidRDefault="00145912" w:rsidP="00145912">
      <w:pPr>
        <w:rPr>
          <w:rFonts w:eastAsia="Aptos"/>
          <w:u w:val="single"/>
        </w:rPr>
      </w:pPr>
      <w:r w:rsidRPr="00145912">
        <w:rPr>
          <w:rFonts w:eastAsia="Aptos"/>
          <w:u w:val="single"/>
        </w:rPr>
        <w:t xml:space="preserve">Even worse, these </w:t>
      </w:r>
      <w:r w:rsidRPr="00145912">
        <w:rPr>
          <w:rFonts w:eastAsia="Aptos"/>
          <w:highlight w:val="green"/>
          <w:u w:val="single"/>
        </w:rPr>
        <w:t>foundations</w:t>
      </w:r>
      <w:r w:rsidRPr="00145912">
        <w:rPr>
          <w:rFonts w:eastAsia="Aptos"/>
          <w:u w:val="single"/>
        </w:rPr>
        <w:t xml:space="preserve"> have recently been attempting to </w:t>
      </w:r>
      <w:r w:rsidRPr="00145912">
        <w:rPr>
          <w:rFonts w:eastAsia="Aptos"/>
          <w:highlight w:val="green"/>
          <w:u w:val="single"/>
        </w:rPr>
        <w:t>assimilate abolitionist</w:t>
      </w:r>
      <w:r w:rsidRPr="00145912">
        <w:rPr>
          <w:rFonts w:eastAsia="Aptos"/>
          <w:u w:val="single"/>
        </w:rPr>
        <w:t xml:space="preserve"> terms, </w:t>
      </w:r>
      <w:r w:rsidRPr="00145912">
        <w:rPr>
          <w:rFonts w:eastAsia="Aptos"/>
          <w:highlight w:val="green"/>
          <w:u w:val="single"/>
        </w:rPr>
        <w:t>ideas,</w:t>
      </w:r>
      <w:r w:rsidRPr="00145912">
        <w:rPr>
          <w:rFonts w:eastAsia="Aptos"/>
          <w:u w:val="single"/>
        </w:rPr>
        <w:t xml:space="preserve"> and strategies </w:t>
      </w:r>
      <w:r w:rsidRPr="00145912">
        <w:rPr>
          <w:rFonts w:eastAsia="Aptos"/>
          <w:highlight w:val="green"/>
          <w:u w:val="single"/>
        </w:rPr>
        <w:t>into management strategies that demobilize, defuse, and domesticate</w:t>
      </w:r>
      <w:r w:rsidRPr="00145912">
        <w:rPr>
          <w:rFonts w:eastAsia="Aptos"/>
          <w:u w:val="single"/>
        </w:rPr>
        <w:t xml:space="preserve"> the concept of </w:t>
      </w:r>
      <w:r w:rsidRPr="00145912">
        <w:rPr>
          <w:rFonts w:eastAsia="Aptos"/>
          <w:highlight w:val="green"/>
          <w:u w:val="single"/>
        </w:rPr>
        <w:t>abolition by</w:t>
      </w:r>
      <w:r w:rsidRPr="00145912">
        <w:rPr>
          <w:rFonts w:eastAsia="Aptos"/>
          <w:u w:val="single"/>
        </w:rPr>
        <w:t xml:space="preserve"> dismembering it and </w:t>
      </w:r>
      <w:r w:rsidRPr="00145912">
        <w:rPr>
          <w:rFonts w:eastAsia="Aptos"/>
          <w:highlight w:val="green"/>
          <w:u w:val="single"/>
        </w:rPr>
        <w:t xml:space="preserve">funneling decontextualized pieces into piecemeal </w:t>
      </w:r>
      <w:r w:rsidRPr="00145912">
        <w:rPr>
          <w:rFonts w:eastAsia="Aptos"/>
          <w:u w:val="single"/>
        </w:rPr>
        <w:t xml:space="preserve">policy </w:t>
      </w:r>
      <w:r w:rsidRPr="00145912">
        <w:rPr>
          <w:rFonts w:eastAsia="Aptos"/>
          <w:highlight w:val="green"/>
          <w:u w:val="single"/>
        </w:rPr>
        <w:t>reform projects</w:t>
      </w:r>
      <w:r w:rsidRPr="00145912">
        <w:rPr>
          <w:rFonts w:eastAsia="Aptos"/>
          <w:u w:val="single"/>
        </w:rPr>
        <w:t xml:space="preserve"> and campaigns for whatever they define as social justice and “equity.”</w:t>
      </w:r>
    </w:p>
    <w:p w14:paraId="5CE04ABE" w14:textId="77777777" w:rsidR="00145912" w:rsidRPr="00145912" w:rsidRDefault="00145912" w:rsidP="00145912">
      <w:pPr>
        <w:rPr>
          <w:rFonts w:eastAsia="Aptos"/>
          <w:sz w:val="16"/>
        </w:rPr>
      </w:pPr>
      <w:r w:rsidRPr="00145912">
        <w:rPr>
          <w:rFonts w:eastAsia="Aptos"/>
          <w:sz w:val="16"/>
        </w:rPr>
        <w:t xml:space="preserve">By way of example, a 2021 report from the Ford Foundation, Evaluating the Ford Foundation’s Strategy to End Mass Incarceration: Key Lessons and Insights, uses a conflict resolution approach to create a false dichotomy between </w:t>
      </w:r>
      <w:r w:rsidRPr="00145912">
        <w:rPr>
          <w:rFonts w:eastAsia="Aptos"/>
          <w:highlight w:val="green"/>
          <w:u w:val="single"/>
        </w:rPr>
        <w:t>reformists and abolitionists. The report depicts these as reconcilable positions, as if they are simply two</w:t>
      </w:r>
      <w:r w:rsidRPr="00145912">
        <w:rPr>
          <w:rFonts w:eastAsia="Aptos"/>
          <w:u w:val="single"/>
        </w:rPr>
        <w:t xml:space="preserve"> analogous </w:t>
      </w:r>
      <w:r w:rsidRPr="00145912">
        <w:rPr>
          <w:rFonts w:eastAsia="Aptos"/>
          <w:highlight w:val="green"/>
          <w:u w:val="single"/>
        </w:rPr>
        <w:t>sides in a</w:t>
      </w:r>
      <w:r w:rsidRPr="00145912">
        <w:rPr>
          <w:rFonts w:eastAsia="Aptos"/>
          <w:u w:val="single"/>
        </w:rPr>
        <w:t xml:space="preserve"> generic </w:t>
      </w:r>
      <w:r w:rsidRPr="00145912">
        <w:rPr>
          <w:rFonts w:eastAsia="Aptos"/>
          <w:highlight w:val="green"/>
          <w:u w:val="single"/>
        </w:rPr>
        <w:t>difference of opinion</w:t>
      </w:r>
      <w:r w:rsidRPr="00145912">
        <w:rPr>
          <w:rFonts w:eastAsia="Aptos"/>
          <w:u w:val="single"/>
        </w:rPr>
        <w:t xml:space="preserve">. Of course, </w:t>
      </w:r>
      <w:r w:rsidRPr="00145912">
        <w:rPr>
          <w:rFonts w:eastAsia="Aptos"/>
          <w:highlight w:val="green"/>
          <w:u w:val="single"/>
        </w:rPr>
        <w:t>they are not. Each side’s</w:t>
      </w:r>
      <w:r w:rsidRPr="00145912">
        <w:rPr>
          <w:rFonts w:eastAsia="Aptos"/>
          <w:u w:val="single"/>
        </w:rPr>
        <w:t xml:space="preserve"> demands and </w:t>
      </w:r>
      <w:r w:rsidRPr="00145912">
        <w:rPr>
          <w:rFonts w:eastAsia="Aptos"/>
          <w:highlight w:val="green"/>
          <w:u w:val="single"/>
        </w:rPr>
        <w:t>premises</w:t>
      </w:r>
      <w:r w:rsidRPr="00145912">
        <w:rPr>
          <w:rFonts w:eastAsia="Aptos"/>
          <w:u w:val="single"/>
        </w:rPr>
        <w:t xml:space="preserve"> </w:t>
      </w:r>
      <w:proofErr w:type="gramStart"/>
      <w:r w:rsidRPr="00145912">
        <w:rPr>
          <w:rFonts w:eastAsia="Aptos"/>
          <w:u w:val="single"/>
        </w:rPr>
        <w:t xml:space="preserve">actually </w:t>
      </w:r>
      <w:r w:rsidRPr="00145912">
        <w:rPr>
          <w:rFonts w:eastAsia="Aptos"/>
          <w:highlight w:val="green"/>
          <w:u w:val="single"/>
        </w:rPr>
        <w:t>require</w:t>
      </w:r>
      <w:proofErr w:type="gramEnd"/>
      <w:r w:rsidRPr="00145912">
        <w:rPr>
          <w:rFonts w:eastAsia="Aptos"/>
          <w:highlight w:val="green"/>
          <w:u w:val="single"/>
        </w:rPr>
        <w:t xml:space="preserve"> the</w:t>
      </w:r>
      <w:r w:rsidRPr="00145912">
        <w:rPr>
          <w:rFonts w:eastAsia="Aptos"/>
          <w:u w:val="single"/>
        </w:rPr>
        <w:t xml:space="preserve"> destruction or </w:t>
      </w:r>
      <w:r w:rsidRPr="00145912">
        <w:rPr>
          <w:rFonts w:eastAsia="Aptos"/>
          <w:highlight w:val="green"/>
          <w:u w:val="single"/>
        </w:rPr>
        <w:t xml:space="preserve">negation of the </w:t>
      </w:r>
      <w:proofErr w:type="gramStart"/>
      <w:r w:rsidRPr="00145912">
        <w:rPr>
          <w:rFonts w:eastAsia="Aptos"/>
          <w:highlight w:val="green"/>
          <w:u w:val="single"/>
        </w:rPr>
        <w:t>other’s</w:t>
      </w:r>
      <w:proofErr w:type="gramEnd"/>
      <w:r w:rsidRPr="00145912">
        <w:rPr>
          <w:rFonts w:eastAsia="Aptos"/>
          <w:u w:val="single"/>
        </w:rPr>
        <w:t>.</w:t>
      </w:r>
      <w:r w:rsidRPr="00145912">
        <w:rPr>
          <w:rFonts w:eastAsia="Aptos"/>
          <w:sz w:val="16"/>
        </w:rPr>
        <w:t xml:space="preserve"> As a result, the Ford Foundation frames itself as a managerial force that can domesticate the irreconcilable antagonism between reformists and abolitionists by “leveraging” their “insights” as “different actors” and funding new projects where they can “coordinate or collaborate across differences.” It’s bullshit.</w:t>
      </w:r>
    </w:p>
    <w:p w14:paraId="23A036BD" w14:textId="77777777" w:rsidR="00145912" w:rsidRPr="00145912" w:rsidRDefault="00145912" w:rsidP="00145912">
      <w:pPr>
        <w:rPr>
          <w:rFonts w:eastAsia="Aptos"/>
          <w:u w:val="single"/>
        </w:rPr>
      </w:pPr>
      <w:r w:rsidRPr="00145912">
        <w:rPr>
          <w:rFonts w:eastAsia="Aptos"/>
          <w:highlight w:val="green"/>
          <w:u w:val="single"/>
        </w:rPr>
        <w:t>Committed abolitionists with</w:t>
      </w:r>
      <w:r w:rsidRPr="00145912">
        <w:rPr>
          <w:rFonts w:eastAsia="Aptos"/>
          <w:u w:val="single"/>
        </w:rPr>
        <w:t xml:space="preserve"> even </w:t>
      </w:r>
      <w:r w:rsidRPr="00145912">
        <w:rPr>
          <w:rFonts w:eastAsia="Aptos"/>
          <w:highlight w:val="green"/>
          <w:u w:val="single"/>
        </w:rPr>
        <w:t>modest on-the-ground experience will tell you</w:t>
      </w:r>
      <w:r w:rsidRPr="00145912">
        <w:rPr>
          <w:rFonts w:eastAsia="Aptos"/>
          <w:u w:val="single"/>
        </w:rPr>
        <w:t xml:space="preserve"> that coordinating and </w:t>
      </w:r>
      <w:r w:rsidRPr="00145912">
        <w:rPr>
          <w:rFonts w:eastAsia="Aptos"/>
          <w:highlight w:val="green"/>
          <w:u w:val="single"/>
        </w:rPr>
        <w:t>collaborating with liberal</w:t>
      </w:r>
      <w:r w:rsidRPr="00145912">
        <w:rPr>
          <w:rFonts w:eastAsia="Aptos"/>
          <w:u w:val="single"/>
        </w:rPr>
        <w:t xml:space="preserve">/progressive </w:t>
      </w:r>
      <w:r w:rsidRPr="00145912">
        <w:rPr>
          <w:rFonts w:eastAsia="Aptos"/>
          <w:highlight w:val="green"/>
          <w:u w:val="single"/>
        </w:rPr>
        <w:t>reformists is almost always a massive fucking waste of time</w:t>
      </w:r>
      <w:r w:rsidRPr="00145912">
        <w:rPr>
          <w:rFonts w:eastAsia="Aptos"/>
          <w:u w:val="single"/>
        </w:rPr>
        <w:t xml:space="preserve">. And </w:t>
      </w:r>
      <w:r w:rsidRPr="00145912">
        <w:rPr>
          <w:rFonts w:eastAsia="Aptos"/>
          <w:highlight w:val="green"/>
          <w:u w:val="single"/>
        </w:rPr>
        <w:t>that</w:t>
      </w:r>
      <w:r w:rsidRPr="00145912">
        <w:rPr>
          <w:rFonts w:eastAsia="Aptos"/>
          <w:u w:val="single"/>
        </w:rPr>
        <w:t xml:space="preserve">, right there, </w:t>
      </w:r>
      <w:r w:rsidRPr="00145912">
        <w:rPr>
          <w:rFonts w:eastAsia="Aptos"/>
          <w:highlight w:val="green"/>
          <w:u w:val="single"/>
        </w:rPr>
        <w:t>is an underappreciated technology of counterinsurgency</w:t>
      </w:r>
      <w:r w:rsidRPr="00145912">
        <w:rPr>
          <w:rFonts w:eastAsia="Aptos"/>
          <w:sz w:val="16"/>
        </w:rPr>
        <w:t>—convincing us to waste our fucking time.</w:t>
      </w:r>
    </w:p>
    <w:p w14:paraId="5460B0B9" w14:textId="77777777" w:rsidR="00145912" w:rsidRPr="00145912" w:rsidRDefault="00145912" w:rsidP="00145912">
      <w:pPr>
        <w:keepNext/>
        <w:keepLines/>
        <w:spacing w:before="40" w:after="0"/>
        <w:outlineLvl w:val="3"/>
        <w:rPr>
          <w:rFonts w:eastAsia="Times New Roman"/>
          <w:b/>
          <w:iCs/>
          <w:sz w:val="40"/>
        </w:rPr>
      </w:pPr>
      <w:r w:rsidRPr="00145912">
        <w:rPr>
          <w:rFonts w:eastAsia="Times New Roman"/>
          <w:b/>
          <w:iCs/>
          <w:sz w:val="40"/>
        </w:rPr>
        <w:t xml:space="preserve">Their politics use </w:t>
      </w:r>
      <w:r w:rsidRPr="00145912">
        <w:rPr>
          <w:rFonts w:eastAsia="Times New Roman"/>
          <w:b/>
          <w:iCs/>
          <w:sz w:val="40"/>
          <w:u w:val="single"/>
        </w:rPr>
        <w:t xml:space="preserve">hope as correction </w:t>
      </w:r>
      <w:r w:rsidRPr="00145912">
        <w:rPr>
          <w:rFonts w:eastAsia="Times New Roman"/>
          <w:b/>
          <w:iCs/>
          <w:sz w:val="40"/>
        </w:rPr>
        <w:t xml:space="preserve">to fix the messiness of abolition by providing a concrete vision for what the world might look like. That hope is </w:t>
      </w:r>
      <w:r w:rsidRPr="00145912">
        <w:rPr>
          <w:rFonts w:eastAsia="Times New Roman"/>
          <w:b/>
          <w:iCs/>
          <w:sz w:val="40"/>
          <w:u w:val="single"/>
        </w:rPr>
        <w:t xml:space="preserve">like tear gas </w:t>
      </w:r>
      <w:r w:rsidRPr="00145912">
        <w:rPr>
          <w:rFonts w:eastAsia="Times New Roman"/>
          <w:b/>
          <w:iCs/>
          <w:sz w:val="40"/>
        </w:rPr>
        <w:t>for radical militancy.</w:t>
      </w:r>
    </w:p>
    <w:p w14:paraId="1C688EAA" w14:textId="77777777" w:rsidR="00145912" w:rsidRPr="00145912" w:rsidRDefault="00145912" w:rsidP="00145912">
      <w:pPr>
        <w:rPr>
          <w:rFonts w:eastAsia="Aptos"/>
        </w:rPr>
      </w:pPr>
      <w:r w:rsidRPr="00145912">
        <w:rPr>
          <w:rFonts w:eastAsia="Aptos"/>
          <w:b/>
          <w:bCs/>
          <w:sz w:val="26"/>
          <w:szCs w:val="26"/>
        </w:rPr>
        <w:t>Moten and Harney 13</w:t>
      </w:r>
      <w:r w:rsidRPr="00145912">
        <w:rPr>
          <w:rFonts w:eastAsia="Aptos"/>
        </w:rPr>
        <w:t xml:space="preserve">, *Professor of Performance Studies at New York University, **former professor at Singapore Management University, (Fred* and Stefano**,  “Planning and Policy” in </w:t>
      </w:r>
      <w:r w:rsidRPr="00145912">
        <w:rPr>
          <w:rFonts w:eastAsia="Aptos"/>
          <w:i/>
          <w:iCs/>
        </w:rPr>
        <w:t xml:space="preserve">The </w:t>
      </w:r>
      <w:proofErr w:type="spellStart"/>
      <w:r w:rsidRPr="00145912">
        <w:rPr>
          <w:rFonts w:eastAsia="Aptos"/>
          <w:i/>
          <w:iCs/>
        </w:rPr>
        <w:t>Undercommons</w:t>
      </w:r>
      <w:proofErr w:type="spellEnd"/>
      <w:r w:rsidRPr="00145912">
        <w:rPr>
          <w:rFonts w:eastAsia="Aptos"/>
          <w:i/>
          <w:iCs/>
        </w:rPr>
        <w:t>: Fugitive Planning and Black Study</w:t>
      </w:r>
      <w:r w:rsidRPr="00145912">
        <w:rPr>
          <w:rFonts w:eastAsia="Aptos"/>
        </w:rPr>
        <w:t xml:space="preserve">, Minor Compositions, 2013, pp. 76-80, </w:t>
      </w:r>
      <w:hyperlink r:id="rId9" w:history="1">
        <w:r w:rsidRPr="00145912">
          <w:rPr>
            <w:rFonts w:eastAsia="Aptos"/>
            <w:color w:val="467886"/>
            <w:u w:val="single"/>
          </w:rPr>
          <w:t>https://www.minorcompositions.info/wp-content/uploads/2013/04/undercommons-web.pdf</w:t>
        </w:r>
      </w:hyperlink>
      <w:r w:rsidRPr="00145912">
        <w:rPr>
          <w:rFonts w:eastAsia="Aptos"/>
        </w:rPr>
        <w:t>) rose</w:t>
      </w:r>
    </w:p>
    <w:p w14:paraId="7235C0FC" w14:textId="77777777" w:rsidR="00145912" w:rsidRPr="00145912" w:rsidRDefault="00145912" w:rsidP="00145912">
      <w:pPr>
        <w:rPr>
          <w:rFonts w:eastAsia="Aptos"/>
          <w:sz w:val="16"/>
        </w:rPr>
      </w:pPr>
      <w:r w:rsidRPr="00145912">
        <w:rPr>
          <w:rFonts w:eastAsia="Aptos"/>
          <w:u w:val="single"/>
        </w:rPr>
        <w:t xml:space="preserve">As resistance from above, policy is a new class phenomenon because </w:t>
      </w:r>
      <w:r w:rsidRPr="00145912">
        <w:rPr>
          <w:rFonts w:eastAsia="Aptos"/>
          <w:highlight w:val="green"/>
          <w:u w:val="single"/>
        </w:rPr>
        <w:t>the act of making policy for others</w:t>
      </w:r>
      <w:r w:rsidRPr="00145912">
        <w:rPr>
          <w:rFonts w:eastAsia="Aptos"/>
          <w:u w:val="single"/>
        </w:rPr>
        <w:t xml:space="preserve">, of pronouncing others as incorrect, </w:t>
      </w:r>
      <w:r w:rsidRPr="00145912">
        <w:rPr>
          <w:rFonts w:eastAsia="Aptos"/>
          <w:highlight w:val="green"/>
          <w:u w:val="single"/>
        </w:rPr>
        <w:t>is</w:t>
      </w:r>
      <w:r w:rsidRPr="00145912">
        <w:rPr>
          <w:rFonts w:eastAsia="Aptos"/>
          <w:u w:val="single"/>
        </w:rPr>
        <w:t xml:space="preserve"> at the same time </w:t>
      </w:r>
      <w:r w:rsidRPr="00145912">
        <w:rPr>
          <w:rFonts w:eastAsia="Aptos"/>
          <w:highlight w:val="green"/>
          <w:u w:val="single"/>
        </w:rPr>
        <w:t>an audition for a</w:t>
      </w:r>
      <w:r w:rsidRPr="00145912">
        <w:rPr>
          <w:rFonts w:eastAsia="Aptos"/>
          <w:u w:val="single"/>
        </w:rPr>
        <w:t xml:space="preserve"> post-</w:t>
      </w:r>
      <w:proofErr w:type="spellStart"/>
      <w:r w:rsidRPr="00145912">
        <w:rPr>
          <w:rFonts w:eastAsia="Aptos"/>
          <w:u w:val="single"/>
        </w:rPr>
        <w:t>fordist</w:t>
      </w:r>
      <w:proofErr w:type="spellEnd"/>
      <w:r w:rsidRPr="00145912">
        <w:rPr>
          <w:rFonts w:eastAsia="Aptos"/>
          <w:u w:val="single"/>
        </w:rPr>
        <w:t xml:space="preserve"> </w:t>
      </w:r>
      <w:r w:rsidRPr="00145912">
        <w:rPr>
          <w:rFonts w:eastAsia="Aptos"/>
          <w:highlight w:val="green"/>
          <w:u w:val="single"/>
        </w:rPr>
        <w:t>economy that</w:t>
      </w:r>
      <w:r w:rsidRPr="00145912">
        <w:rPr>
          <w:rFonts w:eastAsia="Aptos"/>
          <w:u w:val="single"/>
        </w:rPr>
        <w:t xml:space="preserve"> deputies believe </w:t>
      </w:r>
      <w:r w:rsidRPr="00145912">
        <w:rPr>
          <w:rFonts w:eastAsia="Aptos"/>
          <w:highlight w:val="green"/>
          <w:u w:val="single"/>
        </w:rPr>
        <w:t>rewards those who embrace change but</w:t>
      </w:r>
      <w:r w:rsidRPr="00145912">
        <w:rPr>
          <w:rFonts w:eastAsia="Aptos"/>
          <w:u w:val="single"/>
        </w:rPr>
        <w:t xml:space="preserve"> which, in reality, </w:t>
      </w:r>
      <w:r w:rsidRPr="00145912">
        <w:rPr>
          <w:rFonts w:eastAsia="Aptos"/>
          <w:highlight w:val="green"/>
          <w:u w:val="single"/>
        </w:rPr>
        <w:t>arrests them in contingency</w:t>
      </w:r>
      <w:r w:rsidRPr="00145912">
        <w:rPr>
          <w:rFonts w:eastAsia="Aptos"/>
          <w:u w:val="single"/>
        </w:rPr>
        <w:t xml:space="preserve">, flexibility, and that administered precarity that imagines itself to be immune from what Judith Butler might call our </w:t>
      </w:r>
      <w:proofErr w:type="spellStart"/>
      <w:r w:rsidRPr="00145912">
        <w:rPr>
          <w:rFonts w:eastAsia="Aptos"/>
          <w:u w:val="single"/>
        </w:rPr>
        <w:t>undercommon</w:t>
      </w:r>
      <w:proofErr w:type="spellEnd"/>
      <w:r w:rsidRPr="00145912">
        <w:rPr>
          <w:rFonts w:eastAsia="Aptos"/>
          <w:u w:val="single"/>
        </w:rPr>
        <w:t xml:space="preserve"> precariousness. </w:t>
      </w:r>
      <w:r w:rsidRPr="00145912">
        <w:rPr>
          <w:rFonts w:eastAsia="Aptos"/>
          <w:sz w:val="16"/>
        </w:rPr>
        <w:t>This economy is powered by constant and automatic insistence upon the externalization of risk, the placement at an externally imposed risk of all life, so that work against risk can be harvested without end.</w:t>
      </w:r>
    </w:p>
    <w:p w14:paraId="13396A5A" w14:textId="77777777" w:rsidR="00145912" w:rsidRPr="00145912" w:rsidRDefault="00145912" w:rsidP="00145912">
      <w:pPr>
        <w:rPr>
          <w:rFonts w:eastAsia="Aptos"/>
          <w:sz w:val="16"/>
        </w:rPr>
      </w:pPr>
      <w:r w:rsidRPr="00145912">
        <w:rPr>
          <w:rFonts w:eastAsia="Aptos"/>
          <w:sz w:val="16"/>
        </w:rPr>
        <w:t>Policy is the form that opportunism takes in this environment, as the embrace of the radically extra-economic, political character of command today. It is a demonstration of the will to contingency, the willingness to be made contingent and to make contingent all around you. It is a demonstration designed to separate you from others, in the interest of a universality reduced to private property that is not yours, that is the fiction of your own advantage. Opportunism sees no other way, has no alternative, but separates itself by its own vision, its ability to see the future of its own survival in this turmoil against those who cannot imagine surviving in this turmoil (even if they must do so all the time). The ones who survive the brutality of mere survival are said by policy to lack vision, to be stuck in an essentialist way of life, and, in the most extreme cases, to be without interests, on the one hand, and incapable of disinterestedness, on the other. Every utterance of policy, no matter its intent or content, is first and foremost a demonstration of one’s ability to be close to the top in the hierarchy of the post-</w:t>
      </w:r>
      <w:proofErr w:type="spellStart"/>
      <w:r w:rsidRPr="00145912">
        <w:rPr>
          <w:rFonts w:eastAsia="Aptos"/>
          <w:sz w:val="16"/>
        </w:rPr>
        <w:t>fordist</w:t>
      </w:r>
      <w:proofErr w:type="spellEnd"/>
      <w:r w:rsidRPr="00145912">
        <w:rPr>
          <w:rFonts w:eastAsia="Aptos"/>
          <w:sz w:val="16"/>
        </w:rPr>
        <w:t xml:space="preserve"> economy.</w:t>
      </w:r>
    </w:p>
    <w:p w14:paraId="1CB1BA44" w14:textId="77777777" w:rsidR="00145912" w:rsidRPr="00145912" w:rsidRDefault="00145912" w:rsidP="00145912">
      <w:pPr>
        <w:rPr>
          <w:rFonts w:eastAsia="Aptos"/>
          <w:sz w:val="16"/>
        </w:rPr>
      </w:pPr>
      <w:r w:rsidRPr="00145912">
        <w:rPr>
          <w:rFonts w:eastAsia="Aptos"/>
          <w:sz w:val="16"/>
        </w:rPr>
        <w:t xml:space="preserve">As an operation from above designed to break up the means of social reproduction and make them directly productive for capital, policy must first deal with the fact that the multitude is already productive for itself. This productive imagination is its genius, </w:t>
      </w:r>
      <w:proofErr w:type="spellStart"/>
      <w:r w:rsidRPr="00145912">
        <w:rPr>
          <w:rFonts w:eastAsia="Aptos"/>
          <w:sz w:val="16"/>
        </w:rPr>
        <w:t>its</w:t>
      </w:r>
      <w:proofErr w:type="spellEnd"/>
      <w:r w:rsidRPr="00145912">
        <w:rPr>
          <w:rFonts w:eastAsia="Aptos"/>
          <w:sz w:val="16"/>
        </w:rPr>
        <w:t xml:space="preserve"> impossible, and nevertheless material, collective head. </w:t>
      </w:r>
      <w:r w:rsidRPr="00145912">
        <w:rPr>
          <w:rFonts w:eastAsia="Aptos"/>
          <w:u w:val="single"/>
        </w:rPr>
        <w:t xml:space="preserve">And this is a problem because </w:t>
      </w:r>
      <w:r w:rsidRPr="00145912">
        <w:rPr>
          <w:rFonts w:eastAsia="Aptos"/>
          <w:highlight w:val="green"/>
          <w:u w:val="single"/>
        </w:rPr>
        <w:t>plans are afoot</w:t>
      </w:r>
      <w:r w:rsidRPr="00145912">
        <w:rPr>
          <w:rFonts w:eastAsia="Aptos"/>
          <w:u w:val="single"/>
        </w:rPr>
        <w:t xml:space="preserve">, black </w:t>
      </w:r>
      <w:r w:rsidRPr="00145912">
        <w:rPr>
          <w:rFonts w:eastAsia="Aptos"/>
          <w:highlight w:val="green"/>
          <w:u w:val="single"/>
        </w:rPr>
        <w:t>operations are in effect</w:t>
      </w:r>
      <w:r w:rsidRPr="00145912">
        <w:rPr>
          <w:rFonts w:eastAsia="Aptos"/>
          <w:u w:val="single"/>
        </w:rPr>
        <w:t xml:space="preserve">, and in the </w:t>
      </w:r>
      <w:proofErr w:type="spellStart"/>
      <w:r w:rsidRPr="00145912">
        <w:rPr>
          <w:rFonts w:eastAsia="Aptos"/>
          <w:u w:val="single"/>
        </w:rPr>
        <w:t>undercom</w:t>
      </w:r>
      <w:proofErr w:type="spellEnd"/>
      <w:r w:rsidRPr="00145912">
        <w:rPr>
          <w:rFonts w:eastAsia="Aptos"/>
          <w:u w:val="single"/>
        </w:rPr>
        <w:t>- mons all the organizing is done.</w:t>
      </w:r>
      <w:r w:rsidRPr="00145912">
        <w:rPr>
          <w:rFonts w:eastAsia="Aptos"/>
          <w:sz w:val="16"/>
        </w:rPr>
        <w:t xml:space="preserve"> The multitude uses every quiet moment, every sundown, every moment of militant preservation, to plan together, to launch, to compose (in) its surreal time. </w:t>
      </w:r>
      <w:r w:rsidRPr="00145912">
        <w:rPr>
          <w:rFonts w:eastAsia="Aptos"/>
          <w:highlight w:val="green"/>
          <w:u w:val="single"/>
        </w:rPr>
        <w:t>It is difficult for policy to deny these plans</w:t>
      </w:r>
      <w:r w:rsidRPr="00145912">
        <w:rPr>
          <w:rFonts w:eastAsia="Aptos"/>
          <w:u w:val="single"/>
        </w:rPr>
        <w:t xml:space="preserve"> directly, to ignore these operations, to pre- tend that those who stay in motion need to stop and get a vision, to contend that base communities for escape need to believe in escape. And if this is difficult for policy then so too is the next and crucial step, </w:t>
      </w:r>
      <w:r w:rsidRPr="00145912">
        <w:rPr>
          <w:rFonts w:eastAsia="Aptos"/>
          <w:highlight w:val="green"/>
          <w:u w:val="single"/>
        </w:rPr>
        <w:t>instilling the value of radical contingency, instructing participation in change from above</w:t>
      </w:r>
      <w:r w:rsidRPr="00145912">
        <w:rPr>
          <w:rFonts w:eastAsia="Aptos"/>
          <w:u w:val="single"/>
        </w:rPr>
        <w:t xml:space="preserve">. </w:t>
      </w:r>
      <w:r w:rsidRPr="00145912">
        <w:rPr>
          <w:rFonts w:eastAsia="Aptos"/>
          <w:sz w:val="16"/>
        </w:rPr>
        <w:t>Of course, some plans can be dismissed by policy – plans hatched darker than blue, on the criminal side, out of love. But most will instead require another approach to command.</w:t>
      </w:r>
    </w:p>
    <w:p w14:paraId="694385B0" w14:textId="77777777" w:rsidR="00145912" w:rsidRPr="00145912" w:rsidRDefault="00145912" w:rsidP="00145912">
      <w:pPr>
        <w:rPr>
          <w:rFonts w:eastAsia="Aptos"/>
          <w:sz w:val="16"/>
        </w:rPr>
      </w:pPr>
      <w:r w:rsidRPr="00145912">
        <w:rPr>
          <w:rFonts w:eastAsia="Aptos"/>
          <w:sz w:val="16"/>
        </w:rPr>
        <w:t xml:space="preserve">So how does policy attempt to break this means, this militant preservation, all this planning? </w:t>
      </w:r>
      <w:r w:rsidRPr="00145912">
        <w:rPr>
          <w:rFonts w:eastAsia="Aptos"/>
          <w:highlight w:val="green"/>
          <w:u w:val="single"/>
        </w:rPr>
        <w:t>After the diagnosis that something is</w:t>
      </w:r>
      <w:r w:rsidRPr="00145912">
        <w:rPr>
          <w:rFonts w:eastAsia="Aptos"/>
          <w:u w:val="single"/>
        </w:rPr>
        <w:t xml:space="preserve"> deeply </w:t>
      </w:r>
      <w:r w:rsidRPr="00145912">
        <w:rPr>
          <w:rFonts w:eastAsia="Aptos"/>
          <w:highlight w:val="green"/>
          <w:u w:val="single"/>
        </w:rPr>
        <w:t>wrong</w:t>
      </w:r>
      <w:r w:rsidRPr="00145912">
        <w:rPr>
          <w:rFonts w:eastAsia="Aptos"/>
          <w:u w:val="single"/>
        </w:rPr>
        <w:t xml:space="preserve"> with the planners </w:t>
      </w:r>
      <w:r w:rsidRPr="00145912">
        <w:rPr>
          <w:rFonts w:eastAsia="Aptos"/>
          <w:highlight w:val="green"/>
          <w:u w:val="single"/>
        </w:rPr>
        <w:t>comes the prescription</w:t>
      </w:r>
      <w:r w:rsidRPr="00145912">
        <w:rPr>
          <w:rFonts w:eastAsia="Aptos"/>
          <w:u w:val="single"/>
        </w:rPr>
        <w:t xml:space="preserve">: help and correction. </w:t>
      </w:r>
      <w:r w:rsidRPr="00145912">
        <w:rPr>
          <w:rFonts w:eastAsia="Aptos"/>
          <w:highlight w:val="green"/>
          <w:u w:val="single"/>
        </w:rPr>
        <w:t>Policy will help</w:t>
      </w:r>
      <w:r w:rsidRPr="00145912">
        <w:rPr>
          <w:rFonts w:eastAsia="Aptos"/>
          <w:u w:val="single"/>
        </w:rPr>
        <w:t xml:space="preserve">. </w:t>
      </w:r>
      <w:r w:rsidRPr="00145912">
        <w:rPr>
          <w:rFonts w:eastAsia="Aptos"/>
          <w:sz w:val="16"/>
        </w:rPr>
        <w:t xml:space="preserve">Policy will help with the plan and, even more, policy will correct the planners. </w:t>
      </w:r>
      <w:r w:rsidRPr="00145912">
        <w:rPr>
          <w:rFonts w:eastAsia="Aptos"/>
          <w:u w:val="single"/>
        </w:rPr>
        <w:t>P</w:t>
      </w:r>
      <w:r w:rsidRPr="00145912">
        <w:rPr>
          <w:rFonts w:eastAsia="Aptos"/>
          <w:highlight w:val="green"/>
          <w:u w:val="single"/>
        </w:rPr>
        <w:t>olicy will discover what is not yet theorized, what is not yet</w:t>
      </w:r>
      <w:r w:rsidRPr="00145912">
        <w:rPr>
          <w:rFonts w:eastAsia="Aptos"/>
          <w:u w:val="single"/>
        </w:rPr>
        <w:t xml:space="preserve"> fully </w:t>
      </w:r>
      <w:r w:rsidRPr="00145912">
        <w:rPr>
          <w:rFonts w:eastAsia="Aptos"/>
          <w:highlight w:val="green"/>
          <w:u w:val="single"/>
        </w:rPr>
        <w:t>contingent, and</w:t>
      </w:r>
      <w:r w:rsidRPr="00145912">
        <w:rPr>
          <w:rFonts w:eastAsia="Aptos"/>
          <w:u w:val="single"/>
        </w:rPr>
        <w:t xml:space="preserve"> most importantly </w:t>
      </w:r>
      <w:r w:rsidRPr="00145912">
        <w:rPr>
          <w:rFonts w:eastAsia="Aptos"/>
          <w:highlight w:val="green"/>
          <w:u w:val="single"/>
        </w:rPr>
        <w:t>what is not yet legible</w:t>
      </w:r>
      <w:r w:rsidRPr="00145912">
        <w:rPr>
          <w:rFonts w:eastAsia="Aptos"/>
          <w:u w:val="single"/>
        </w:rPr>
        <w:t xml:space="preserve">. </w:t>
      </w:r>
      <w:r w:rsidRPr="00145912">
        <w:rPr>
          <w:rFonts w:eastAsia="Aptos"/>
          <w:sz w:val="16"/>
        </w:rPr>
        <w:t xml:space="preserve">Policy is correction, forcing itself with mechanical violence upon the incorrect, the uncorrected, the ones who do not know to seek their own correction. Policy distinguishes itself from planning by distinguishing those who dwell in policy and fix things from those who dwell in planning and must be fixed. This is the first rule of poli- cy. It fixes others. In an extension of Michel Foucault’s </w:t>
      </w:r>
      <w:proofErr w:type="gramStart"/>
      <w:r w:rsidRPr="00145912">
        <w:rPr>
          <w:rFonts w:eastAsia="Aptos"/>
          <w:sz w:val="16"/>
        </w:rPr>
        <w:t>work</w:t>
      </w:r>
      <w:proofErr w:type="gramEnd"/>
      <w:r w:rsidRPr="00145912">
        <w:rPr>
          <w:rFonts w:eastAsia="Aptos"/>
          <w:sz w:val="16"/>
        </w:rPr>
        <w:t xml:space="preserve"> we might say of this first rule that its accompanying concern is with good government, with how to fix others in a position of equilibrium, even if today this requires constant recalibration. But the objects of this constant adjustment provoke this attention because they just don’t want to govern, let alone be governed, at all. To break these means of planning, and so to determine them in recombined and privatized ways, is the necessary goal and instrumentality of policy as command. </w:t>
      </w:r>
      <w:r w:rsidRPr="00145912">
        <w:rPr>
          <w:rFonts w:eastAsia="Aptos"/>
          <w:highlight w:val="green"/>
          <w:u w:val="single"/>
        </w:rPr>
        <w:t>It wants to smash</w:t>
      </w:r>
      <w:r w:rsidRPr="00145912">
        <w:rPr>
          <w:rFonts w:eastAsia="Aptos"/>
          <w:u w:val="single"/>
        </w:rPr>
        <w:t xml:space="preserve"> all forms of </w:t>
      </w:r>
      <w:r w:rsidRPr="00145912">
        <w:rPr>
          <w:rFonts w:eastAsia="Aptos"/>
          <w:highlight w:val="green"/>
          <w:u w:val="single"/>
        </w:rPr>
        <w:t>militant preservation</w:t>
      </w:r>
      <w:r w:rsidRPr="00145912">
        <w:rPr>
          <w:rFonts w:eastAsia="Aptos"/>
          <w:u w:val="single"/>
        </w:rPr>
        <w:t xml:space="preserve">, to break the movement of social rest – in which the next plan always remains potential – </w:t>
      </w:r>
      <w:r w:rsidRPr="00145912">
        <w:rPr>
          <w:rFonts w:eastAsia="Aptos"/>
          <w:highlight w:val="green"/>
          <w:u w:val="single"/>
        </w:rPr>
        <w:t>with a dream of settled potency</w:t>
      </w:r>
      <w:r w:rsidRPr="00145912">
        <w:rPr>
          <w:rFonts w:eastAsia="Aptos"/>
          <w:u w:val="single"/>
        </w:rPr>
        <w:t>.</w:t>
      </w:r>
      <w:r w:rsidRPr="00145912">
        <w:rPr>
          <w:rFonts w:eastAsia="Aptos"/>
          <w:sz w:val="16"/>
        </w:rPr>
        <w:t xml:space="preserve"> This is now what change means, what policy is for, as it invades the social reproductive realm where, as </w:t>
      </w:r>
      <w:proofErr w:type="spellStart"/>
      <w:r w:rsidRPr="00145912">
        <w:rPr>
          <w:rFonts w:eastAsia="Aptos"/>
          <w:sz w:val="16"/>
        </w:rPr>
        <w:t>Leopaldina</w:t>
      </w:r>
      <w:proofErr w:type="spellEnd"/>
      <w:r w:rsidRPr="00145912">
        <w:rPr>
          <w:rFonts w:eastAsia="Aptos"/>
          <w:sz w:val="16"/>
        </w:rPr>
        <w:t xml:space="preserve"> Fortunati noted three decades ago, the struggle rages.</w:t>
      </w:r>
    </w:p>
    <w:p w14:paraId="5E6C999C" w14:textId="77777777" w:rsidR="00145912" w:rsidRPr="00145912" w:rsidRDefault="00145912" w:rsidP="00145912">
      <w:pPr>
        <w:rPr>
          <w:rFonts w:eastAsia="Aptos"/>
          <w:sz w:val="16"/>
        </w:rPr>
      </w:pPr>
      <w:r w:rsidRPr="00145912">
        <w:rPr>
          <w:rFonts w:eastAsia="Aptos"/>
          <w:sz w:val="16"/>
        </w:rPr>
        <w:t>And because such policy emerges materially from post-</w:t>
      </w:r>
      <w:proofErr w:type="spellStart"/>
      <w:r w:rsidRPr="00145912">
        <w:rPr>
          <w:rFonts w:eastAsia="Aptos"/>
          <w:sz w:val="16"/>
        </w:rPr>
        <w:t>fordist</w:t>
      </w:r>
      <w:proofErr w:type="spellEnd"/>
      <w:r w:rsidRPr="00145912">
        <w:rPr>
          <w:rFonts w:eastAsia="Aptos"/>
          <w:sz w:val="16"/>
        </w:rPr>
        <w:t xml:space="preserve"> opportunism, policy must optimally allow for each policy deputy to take advantage of his opportunity and fix others as others, as those who have not just made an error in planning (or indeed an error by planning) but who are themselves in error. And from the perspective of policy, of this post-</w:t>
      </w:r>
      <w:proofErr w:type="spellStart"/>
      <w:r w:rsidRPr="00145912">
        <w:rPr>
          <w:rFonts w:eastAsia="Aptos"/>
          <w:sz w:val="16"/>
        </w:rPr>
        <w:t>fordist</w:t>
      </w:r>
      <w:proofErr w:type="spellEnd"/>
      <w:r w:rsidRPr="00145912">
        <w:rPr>
          <w:rFonts w:eastAsia="Aptos"/>
          <w:sz w:val="16"/>
        </w:rPr>
        <w:t xml:space="preserve"> opportunism, there is indeed something wrong with those who plan together. They are out of joint – instead of constantly positing their position in contingency, they seek solidity in a mobile place from which to plan, some hold in which to imagine, some love on which to count. Again, this is not just a political problem from the point of view of policy, but an ontological one. Brushing the ground beneath their feet, finding anti- and ante-contingent flight in putting their feet on the ground, differences escape into their own outer depths </w:t>
      </w:r>
      <w:proofErr w:type="spellStart"/>
      <w:r w:rsidRPr="00145912">
        <w:rPr>
          <w:rFonts w:eastAsia="Aptos"/>
          <w:sz w:val="16"/>
        </w:rPr>
        <w:t>signalling</w:t>
      </w:r>
      <w:proofErr w:type="spellEnd"/>
      <w:r w:rsidRPr="00145912">
        <w:rPr>
          <w:rFonts w:eastAsia="Aptos"/>
          <w:sz w:val="16"/>
        </w:rPr>
        <w:t xml:space="preserve"> the problematic essentialism of those who think and act like they are something in particular, although at the same time that something is, from the perspective of policy, what- ever they say it is, which is nothing in particular.</w:t>
      </w:r>
    </w:p>
    <w:p w14:paraId="074DEC5D" w14:textId="77777777" w:rsidR="00145912" w:rsidRPr="00145912" w:rsidRDefault="00145912" w:rsidP="00145912">
      <w:pPr>
        <w:rPr>
          <w:rFonts w:eastAsia="Aptos"/>
          <w:sz w:val="16"/>
        </w:rPr>
      </w:pPr>
      <w:r w:rsidRPr="00145912">
        <w:rPr>
          <w:rFonts w:eastAsia="Aptos"/>
          <w:sz w:val="16"/>
        </w:rPr>
        <w:t xml:space="preserve">To get these planners out of this problem of essentialism, this choreographic fixity and repose, this security and base and bass-lined curve, they must come to imagine they can be more, they can do more, they can change, they can be changed. After all, they keep making plans and plans fail as a matter of policy. Plans must fail because planners must fail. Planners are static, essential, just surviving. They do not see clearly. They hear things. They lack perspective. They fail to see the complexity. To the deputies, planners have no vision, no real hope for the future, just a plan here and now, an </w:t>
      </w:r>
      <w:proofErr w:type="gramStart"/>
      <w:r w:rsidRPr="00145912">
        <w:rPr>
          <w:rFonts w:eastAsia="Aptos"/>
          <w:sz w:val="16"/>
        </w:rPr>
        <w:t>actually existing</w:t>
      </w:r>
      <w:proofErr w:type="gramEnd"/>
      <w:r w:rsidRPr="00145912">
        <w:rPr>
          <w:rFonts w:eastAsia="Aptos"/>
          <w:sz w:val="16"/>
        </w:rPr>
        <w:t xml:space="preserve"> plan.</w:t>
      </w:r>
    </w:p>
    <w:p w14:paraId="53715478" w14:textId="77777777" w:rsidR="00145912" w:rsidRPr="00145912" w:rsidRDefault="00145912" w:rsidP="00145912">
      <w:pPr>
        <w:rPr>
          <w:rFonts w:eastAsia="Aptos"/>
          <w:sz w:val="16"/>
        </w:rPr>
      </w:pPr>
      <w:r w:rsidRPr="00145912">
        <w:rPr>
          <w:rFonts w:eastAsia="Aptos"/>
          <w:highlight w:val="green"/>
          <w:u w:val="single"/>
        </w:rPr>
        <w:t>They need hope. They need vision. They need to have their sights lifted above the furtive plans</w:t>
      </w:r>
      <w:r w:rsidRPr="00145912">
        <w:rPr>
          <w:rFonts w:eastAsia="Aptos"/>
          <w:u w:val="single"/>
        </w:rPr>
        <w:t xml:space="preserve"> and night launches </w:t>
      </w:r>
      <w:r w:rsidRPr="00145912">
        <w:rPr>
          <w:rFonts w:eastAsia="Aptos"/>
          <w:highlight w:val="green"/>
          <w:u w:val="single"/>
        </w:rPr>
        <w:t>of their despairing lives</w:t>
      </w:r>
      <w:r w:rsidRPr="00145912">
        <w:rPr>
          <w:rFonts w:eastAsia="Aptos"/>
          <w:sz w:val="16"/>
        </w:rPr>
        <w:t xml:space="preserve">. They need vision. Because from the perspective of policy it is too dark in there, in the black heart of the </w:t>
      </w:r>
      <w:proofErr w:type="spellStart"/>
      <w:r w:rsidRPr="00145912">
        <w:rPr>
          <w:rFonts w:eastAsia="Aptos"/>
          <w:sz w:val="16"/>
        </w:rPr>
        <w:t>undercommons</w:t>
      </w:r>
      <w:proofErr w:type="spellEnd"/>
      <w:r w:rsidRPr="00145912">
        <w:rPr>
          <w:rFonts w:eastAsia="Aptos"/>
          <w:sz w:val="16"/>
        </w:rPr>
        <w:t xml:space="preserve">, to see. You can hear something, can feel something present at its own making. </w:t>
      </w:r>
      <w:r w:rsidRPr="00145912">
        <w:rPr>
          <w:rFonts w:eastAsia="Aptos"/>
          <w:highlight w:val="green"/>
          <w:u w:val="single"/>
        </w:rPr>
        <w:t>But the deputies can bring hope, and hope can lift planners</w:t>
      </w:r>
      <w:r w:rsidRPr="00145912">
        <w:rPr>
          <w:rFonts w:eastAsia="Aptos"/>
          <w:u w:val="single"/>
        </w:rPr>
        <w:t xml:space="preserve"> and their plans, the means of social reproduction, above ground </w:t>
      </w:r>
      <w:r w:rsidRPr="00145912">
        <w:rPr>
          <w:rFonts w:eastAsia="Aptos"/>
          <w:highlight w:val="green"/>
          <w:u w:val="single"/>
        </w:rPr>
        <w:t>into the light</w:t>
      </w:r>
      <w:r w:rsidRPr="00145912">
        <w:rPr>
          <w:rFonts w:eastAsia="Aptos"/>
          <w:u w:val="single"/>
        </w:rPr>
        <w:t>, out of the shadows, away from these dark senses.</w:t>
      </w:r>
      <w:r w:rsidRPr="00145912">
        <w:rPr>
          <w:rFonts w:eastAsia="Aptos"/>
          <w:sz w:val="16"/>
        </w:rPr>
        <w:t xml:space="preserve"> Deputies fix others, not in an imposition upon but in the imposition of selves, as objects of control and command, whether one is posited as being capable of self- hood or not</w:t>
      </w:r>
      <w:r w:rsidRPr="00145912">
        <w:rPr>
          <w:rFonts w:eastAsia="Aptos"/>
          <w:sz w:val="16"/>
          <w:highlight w:val="green"/>
        </w:rPr>
        <w:t xml:space="preserve">. </w:t>
      </w:r>
      <w:r w:rsidRPr="00145912">
        <w:rPr>
          <w:rFonts w:eastAsia="Aptos"/>
          <w:highlight w:val="green"/>
          <w:u w:val="single"/>
        </w:rPr>
        <w:t>Whether they lack</w:t>
      </w:r>
      <w:r w:rsidRPr="00145912">
        <w:rPr>
          <w:rFonts w:eastAsia="Aptos"/>
          <w:u w:val="single"/>
        </w:rPr>
        <w:t xml:space="preserve"> consciousness or </w:t>
      </w:r>
      <w:r w:rsidRPr="00145912">
        <w:rPr>
          <w:rFonts w:eastAsia="Aptos"/>
          <w:highlight w:val="green"/>
          <w:u w:val="single"/>
        </w:rPr>
        <w:t>politics</w:t>
      </w:r>
      <w:r w:rsidRPr="00145912">
        <w:rPr>
          <w:rFonts w:eastAsia="Aptos"/>
          <w:u w:val="single"/>
        </w:rPr>
        <w:t xml:space="preserve">, utopianism </w:t>
      </w:r>
      <w:r w:rsidRPr="00145912">
        <w:rPr>
          <w:rFonts w:eastAsia="Aptos"/>
          <w:highlight w:val="green"/>
          <w:u w:val="single"/>
        </w:rPr>
        <w:t>or common sense, hope has arrived</w:t>
      </w:r>
      <w:r w:rsidRPr="00145912">
        <w:rPr>
          <w:rFonts w:eastAsia="Aptos"/>
          <w:u w:val="single"/>
        </w:rPr>
        <w:t>.</w:t>
      </w:r>
    </w:p>
    <w:p w14:paraId="3DC271A3" w14:textId="77777777" w:rsidR="00145912" w:rsidRPr="00145912" w:rsidRDefault="00145912" w:rsidP="00145912">
      <w:pPr>
        <w:rPr>
          <w:rFonts w:eastAsia="Aptos"/>
          <w:sz w:val="16"/>
        </w:rPr>
      </w:pPr>
      <w:r w:rsidRPr="00145912">
        <w:rPr>
          <w:rFonts w:eastAsia="Aptos"/>
          <w:sz w:val="16"/>
        </w:rPr>
        <w:t xml:space="preserve">Having been brought to light and into their own new vision, planners will become participants. And participants will be taught to reject essence for contingency, as if planning and improvisation, flexibility and fixity, and complexity and simplicity, were opposed within an imposition there is no choice but to inhabit, as some exilic home where policy sequesters its own imagination, so they can be safe from one another. It is crucial that planners choose to participate. Policy is a mass effort. </w:t>
      </w:r>
      <w:r w:rsidRPr="00145912">
        <w:rPr>
          <w:rFonts w:eastAsia="Aptos"/>
          <w:highlight w:val="green"/>
          <w:u w:val="single"/>
        </w:rPr>
        <w:t>Intellectuals will write articles</w:t>
      </w:r>
      <w:r w:rsidRPr="00145912">
        <w:rPr>
          <w:rFonts w:eastAsia="Aptos"/>
          <w:u w:val="single"/>
        </w:rPr>
        <w:t xml:space="preserve"> in the newspapers, </w:t>
      </w:r>
      <w:r w:rsidRPr="00145912">
        <w:rPr>
          <w:rFonts w:eastAsia="Aptos"/>
          <w:highlight w:val="green"/>
          <w:u w:val="single"/>
        </w:rPr>
        <w:t>philosophers will hold conferences</w:t>
      </w:r>
      <w:r w:rsidRPr="00145912">
        <w:rPr>
          <w:rFonts w:eastAsia="Aptos"/>
          <w:u w:val="single"/>
        </w:rPr>
        <w:t xml:space="preserve"> on new utopias, bloggers will de- bate, </w:t>
      </w:r>
      <w:r w:rsidRPr="00145912">
        <w:rPr>
          <w:rFonts w:eastAsia="Aptos"/>
          <w:highlight w:val="green"/>
          <w:u w:val="single"/>
        </w:rPr>
        <w:t>and politicians will compromise</w:t>
      </w:r>
      <w:r w:rsidRPr="00145912">
        <w:rPr>
          <w:rFonts w:eastAsia="Aptos"/>
          <w:u w:val="single"/>
        </w:rPr>
        <w:t xml:space="preserve"> here, </w:t>
      </w:r>
      <w:r w:rsidRPr="00145912">
        <w:rPr>
          <w:rFonts w:eastAsia="Aptos"/>
          <w:highlight w:val="green"/>
          <w:u w:val="single"/>
        </w:rPr>
        <w:t>where change is policy’s only constant</w:t>
      </w:r>
      <w:r w:rsidRPr="00145912">
        <w:rPr>
          <w:rFonts w:eastAsia="Aptos"/>
          <w:u w:val="single"/>
        </w:rPr>
        <w:t xml:space="preserve">. </w:t>
      </w:r>
      <w:r w:rsidRPr="00145912">
        <w:rPr>
          <w:rFonts w:eastAsia="Aptos"/>
          <w:sz w:val="16"/>
        </w:rPr>
        <w:t>Participating in change is the second rule of policy.</w:t>
      </w:r>
    </w:p>
    <w:p w14:paraId="678E3F39" w14:textId="77777777" w:rsidR="00145912" w:rsidRPr="00145912" w:rsidRDefault="00145912" w:rsidP="00145912">
      <w:pPr>
        <w:rPr>
          <w:rFonts w:eastAsia="Aptos"/>
          <w:sz w:val="16"/>
        </w:rPr>
      </w:pPr>
      <w:r w:rsidRPr="00145912">
        <w:rPr>
          <w:rFonts w:eastAsia="Aptos"/>
          <w:u w:val="single"/>
        </w:rPr>
        <w:t xml:space="preserve">Now </w:t>
      </w:r>
      <w:r w:rsidRPr="00145912">
        <w:rPr>
          <w:rFonts w:eastAsia="Aptos"/>
          <w:highlight w:val="green"/>
          <w:u w:val="single"/>
        </w:rPr>
        <w:t>hope is an orientation toward</w:t>
      </w:r>
      <w:r w:rsidRPr="00145912">
        <w:rPr>
          <w:rFonts w:eastAsia="Aptos"/>
          <w:u w:val="single"/>
        </w:rPr>
        <w:t xml:space="preserve"> this </w:t>
      </w:r>
      <w:r w:rsidRPr="00145912">
        <w:rPr>
          <w:rFonts w:eastAsia="Aptos"/>
          <w:highlight w:val="green"/>
          <w:u w:val="single"/>
        </w:rPr>
        <w:t>participation in change</w:t>
      </w:r>
      <w:r w:rsidRPr="00145912">
        <w:rPr>
          <w:rFonts w:eastAsia="Aptos"/>
          <w:u w:val="single"/>
        </w:rPr>
        <w:t xml:space="preserve">, this participation as change. </w:t>
      </w:r>
      <w:r w:rsidRPr="00145912">
        <w:rPr>
          <w:rFonts w:eastAsia="Aptos"/>
          <w:b/>
          <w:bCs/>
          <w:highlight w:val="green"/>
          <w:u w:val="single"/>
        </w:rPr>
        <w:t xml:space="preserve">This is the hope policy rolls like tear gas into the </w:t>
      </w:r>
      <w:proofErr w:type="spellStart"/>
      <w:r w:rsidRPr="00145912">
        <w:rPr>
          <w:rFonts w:eastAsia="Aptos"/>
          <w:b/>
          <w:bCs/>
          <w:highlight w:val="green"/>
          <w:u w:val="single"/>
        </w:rPr>
        <w:t>undercommons</w:t>
      </w:r>
      <w:proofErr w:type="spellEnd"/>
      <w:r w:rsidRPr="00145912">
        <w:rPr>
          <w:rFonts w:eastAsia="Aptos"/>
          <w:b/>
          <w:bCs/>
          <w:highlight w:val="green"/>
          <w:u w:val="single"/>
        </w:rPr>
        <w:t>.</w:t>
      </w:r>
      <w:r w:rsidRPr="00145912">
        <w:rPr>
          <w:rFonts w:eastAsia="Aptos"/>
          <w:highlight w:val="green"/>
          <w:u w:val="single"/>
        </w:rPr>
        <w:t xml:space="preserve"> Policy not only tries to impose this </w:t>
      </w:r>
      <w:proofErr w:type="gramStart"/>
      <w:r w:rsidRPr="00145912">
        <w:rPr>
          <w:rFonts w:eastAsia="Aptos"/>
          <w:highlight w:val="green"/>
          <w:u w:val="single"/>
        </w:rPr>
        <w:t>hope, but</w:t>
      </w:r>
      <w:proofErr w:type="gramEnd"/>
      <w:r w:rsidRPr="00145912">
        <w:rPr>
          <w:rFonts w:eastAsia="Aptos"/>
          <w:highlight w:val="green"/>
          <w:u w:val="single"/>
        </w:rPr>
        <w:t xml:space="preserve"> also enacts</w:t>
      </w:r>
      <w:r w:rsidRPr="00145912">
        <w:rPr>
          <w:rFonts w:eastAsia="Aptos"/>
          <w:u w:val="single"/>
        </w:rPr>
        <w:t xml:space="preserve"> it. Those who dwell in policy do so not just by </w:t>
      </w:r>
      <w:r w:rsidRPr="00145912">
        <w:rPr>
          <w:rFonts w:eastAsia="Aptos"/>
          <w:highlight w:val="green"/>
          <w:u w:val="single"/>
        </w:rPr>
        <w:t>invoking contingency</w:t>
      </w:r>
      <w:r w:rsidRPr="00145912">
        <w:rPr>
          <w:rFonts w:eastAsia="Aptos"/>
          <w:u w:val="single"/>
        </w:rPr>
        <w:t xml:space="preserve"> but by riding it, and so, in a sense, proving it.</w:t>
      </w:r>
      <w:r w:rsidRPr="00145912">
        <w:rPr>
          <w:rFonts w:eastAsia="Aptos"/>
          <w:sz w:val="16"/>
        </w:rPr>
        <w:t xml:space="preserve"> Those who dwell in policy are prepared. They are legible to change, liable to change, lendable to change. Policy is not so much a position as a disposition, a disposition toward display. This is why policy’s chief manifestation is governance.</w:t>
      </w:r>
    </w:p>
    <w:p w14:paraId="571C52B6" w14:textId="77777777" w:rsidR="00145912" w:rsidRPr="00145912" w:rsidRDefault="00145912" w:rsidP="00145912">
      <w:pPr>
        <w:rPr>
          <w:rFonts w:eastAsia="Aptos"/>
        </w:rPr>
      </w:pPr>
    </w:p>
    <w:p w14:paraId="749DE442" w14:textId="77777777" w:rsidR="00145912" w:rsidRPr="00145912" w:rsidRDefault="00145912" w:rsidP="00145912">
      <w:pPr>
        <w:keepNext/>
        <w:keepLines/>
        <w:spacing w:before="40" w:after="0"/>
        <w:outlineLvl w:val="3"/>
        <w:rPr>
          <w:rFonts w:eastAsia="Times New Roman"/>
          <w:b/>
          <w:iCs/>
          <w:sz w:val="40"/>
        </w:rPr>
      </w:pPr>
      <w:r w:rsidRPr="00145912">
        <w:rPr>
          <w:rFonts w:eastAsia="Times New Roman"/>
          <w:b/>
          <w:iCs/>
          <w:sz w:val="40"/>
        </w:rPr>
        <w:t xml:space="preserve">Academic knowledge production that circulates the logic of reform is a “weapon” in the hands of progressive counterinsurgency. Taking for granted the existence of antiblack state violence and imagining minor tweaks in its function is a collaboration with fascism that you </w:t>
      </w:r>
      <w:r w:rsidRPr="00145912">
        <w:rPr>
          <w:rFonts w:eastAsia="Times New Roman"/>
          <w:b/>
          <w:iCs/>
          <w:sz w:val="40"/>
          <w:u w:val="single"/>
        </w:rPr>
        <w:t>should not tolerate</w:t>
      </w:r>
      <w:r w:rsidRPr="00145912">
        <w:rPr>
          <w:rFonts w:eastAsia="Times New Roman"/>
          <w:b/>
          <w:iCs/>
          <w:sz w:val="40"/>
        </w:rPr>
        <w:t>.</w:t>
      </w:r>
    </w:p>
    <w:p w14:paraId="684AB781" w14:textId="77777777" w:rsidR="00145912" w:rsidRPr="00145912" w:rsidRDefault="00145912" w:rsidP="00145912">
      <w:pPr>
        <w:rPr>
          <w:rFonts w:eastAsia="Aptos"/>
        </w:rPr>
      </w:pPr>
      <w:r w:rsidRPr="00145912">
        <w:rPr>
          <w:rFonts w:eastAsia="Aptos"/>
          <w:b/>
          <w:bCs/>
          <w:sz w:val="26"/>
          <w:szCs w:val="26"/>
        </w:rPr>
        <w:t>Rodríguez 22</w:t>
      </w:r>
      <w:r w:rsidRPr="00145912">
        <w:rPr>
          <w:rFonts w:eastAsia="Aptos"/>
        </w:rPr>
        <w:t>, Professor of Ethnic Studies at the University of California, Riverside, interviewed by Roberto Sirvent, BAR Book Forum Editor, (Dylan, “Insurgency and Counterinsurgency: An Interview with Dylan Rodriguez,” Black Agenda Report, November 2</w:t>
      </w:r>
      <w:r w:rsidRPr="00145912">
        <w:rPr>
          <w:rFonts w:eastAsia="Aptos"/>
          <w:vertAlign w:val="superscript"/>
        </w:rPr>
        <w:t>nd</w:t>
      </w:r>
      <w:r w:rsidRPr="00145912">
        <w:rPr>
          <w:rFonts w:eastAsia="Aptos"/>
        </w:rPr>
        <w:t xml:space="preserve">, 2022, </w:t>
      </w:r>
      <w:hyperlink r:id="rId10" w:history="1">
        <w:r w:rsidRPr="00145912">
          <w:rPr>
            <w:rFonts w:eastAsia="Aptos"/>
            <w:color w:val="467886"/>
            <w:u w:val="single"/>
          </w:rPr>
          <w:t>https://www.blackagendareport.com/insurgency-and-counterinsurgency-interview-dylan-rodriguez</w:t>
        </w:r>
      </w:hyperlink>
      <w:r w:rsidRPr="00145912">
        <w:rPr>
          <w:rFonts w:eastAsia="Aptos"/>
        </w:rPr>
        <w:t>) rose</w:t>
      </w:r>
    </w:p>
    <w:p w14:paraId="156EAF8D" w14:textId="77777777" w:rsidR="00145912" w:rsidRPr="00145912" w:rsidRDefault="00145912" w:rsidP="00145912">
      <w:pPr>
        <w:rPr>
          <w:rFonts w:eastAsia="Aptos"/>
          <w:sz w:val="14"/>
        </w:rPr>
      </w:pPr>
      <w:r w:rsidRPr="00145912">
        <w:rPr>
          <w:rFonts w:eastAsia="Aptos"/>
          <w:sz w:val="14"/>
        </w:rPr>
        <w:t>How does the university serve as one of these liberal/progressive counterinsurgency forces? Why is it so dangerous to think that one can serve both the academy and Black liberation?</w:t>
      </w:r>
    </w:p>
    <w:p w14:paraId="525165F9" w14:textId="77777777" w:rsidR="00145912" w:rsidRPr="00145912" w:rsidRDefault="00145912" w:rsidP="00145912">
      <w:pPr>
        <w:rPr>
          <w:rFonts w:eastAsia="Aptos"/>
          <w:sz w:val="14"/>
        </w:rPr>
      </w:pPr>
      <w:r w:rsidRPr="00145912">
        <w:rPr>
          <w:rFonts w:eastAsia="Aptos"/>
          <w:sz w:val="14"/>
        </w:rPr>
        <w:t>We need to differentiate between “the university” and “the academy.” They are too often conflated as if they are the same thing. They are not. The university, on the one hand, is a material infrastructure produced by chattel coloniality and sustained by the long legacies of the complex of global power relations that emerges through the foundations of conquest. It’s an institutional ensemble that occupies land, displaces and/or criminalizes pre-existing and surrounding populations, administers colonial and militarized neoliberal research and curricular agendas, exploits student/staff/faculty labor, benefits as a direct descendant and inheritor of chattel racial capitalism, and experiments with new technologies of surveillance and policing, among many other things.</w:t>
      </w:r>
    </w:p>
    <w:p w14:paraId="17C1F2AD" w14:textId="77777777" w:rsidR="00145912" w:rsidRPr="00145912" w:rsidRDefault="00145912" w:rsidP="00145912">
      <w:pPr>
        <w:rPr>
          <w:rFonts w:eastAsia="Aptos"/>
          <w:sz w:val="14"/>
        </w:rPr>
      </w:pPr>
      <w:r w:rsidRPr="00145912">
        <w:rPr>
          <w:rFonts w:eastAsia="Aptos"/>
          <w:highlight w:val="green"/>
          <w:u w:val="single"/>
        </w:rPr>
        <w:t>The academ</w:t>
      </w:r>
      <w:r w:rsidRPr="00145912">
        <w:rPr>
          <w:rFonts w:eastAsia="Aptos"/>
          <w:u w:val="single"/>
        </w:rPr>
        <w:t xml:space="preserve">y, on the other hand, </w:t>
      </w:r>
      <w:r w:rsidRPr="00145912">
        <w:rPr>
          <w:rFonts w:eastAsia="Aptos"/>
          <w:highlight w:val="green"/>
          <w:u w:val="single"/>
        </w:rPr>
        <w:t>is</w:t>
      </w:r>
      <w:r w:rsidRPr="00145912">
        <w:rPr>
          <w:rFonts w:eastAsia="Aptos"/>
          <w:u w:val="single"/>
        </w:rPr>
        <w:t xml:space="preserve"> primarily </w:t>
      </w:r>
      <w:r w:rsidRPr="00145912">
        <w:rPr>
          <w:rFonts w:eastAsia="Aptos"/>
          <w:highlight w:val="green"/>
          <w:u w:val="single"/>
        </w:rPr>
        <w:t>an operationalized aspiration that creates exclusive</w:t>
      </w:r>
      <w:r w:rsidRPr="00145912">
        <w:rPr>
          <w:rFonts w:eastAsia="Aptos"/>
          <w:u w:val="single"/>
        </w:rPr>
        <w:t xml:space="preserve"> societies, organizations, and </w:t>
      </w:r>
      <w:r w:rsidRPr="00145912">
        <w:rPr>
          <w:rFonts w:eastAsia="Aptos"/>
          <w:highlight w:val="green"/>
          <w:u w:val="single"/>
        </w:rPr>
        <w:t>venues of knowledge circulation that</w:t>
      </w:r>
      <w:r w:rsidRPr="00145912">
        <w:rPr>
          <w:rFonts w:eastAsia="Aptos"/>
          <w:u w:val="single"/>
        </w:rPr>
        <w:t xml:space="preserve"> fortify and </w:t>
      </w:r>
      <w:r w:rsidRPr="00145912">
        <w:rPr>
          <w:rFonts w:eastAsia="Aptos"/>
          <w:highlight w:val="green"/>
          <w:u w:val="single"/>
        </w:rPr>
        <w:t>sustain the ascendancy of</w:t>
      </w:r>
      <w:r w:rsidRPr="00145912">
        <w:rPr>
          <w:rFonts w:eastAsia="Aptos"/>
          <w:u w:val="single"/>
        </w:rPr>
        <w:t xml:space="preserve"> colonial and </w:t>
      </w:r>
      <w:r w:rsidRPr="00145912">
        <w:rPr>
          <w:rFonts w:eastAsia="Aptos"/>
          <w:highlight w:val="green"/>
          <w:u w:val="single"/>
        </w:rPr>
        <w:t>antiblack epistemologies</w:t>
      </w:r>
      <w:r w:rsidRPr="00145912">
        <w:rPr>
          <w:rFonts w:eastAsia="Aptos"/>
          <w:u w:val="single"/>
        </w:rPr>
        <w:t xml:space="preserve">, archives, </w:t>
      </w:r>
      <w:r w:rsidRPr="00145912">
        <w:rPr>
          <w:rFonts w:eastAsia="Aptos"/>
          <w:highlight w:val="green"/>
          <w:u w:val="single"/>
        </w:rPr>
        <w:t>research paradigms</w:t>
      </w:r>
      <w:r w:rsidRPr="00145912">
        <w:rPr>
          <w:rFonts w:eastAsia="Aptos"/>
          <w:u w:val="single"/>
        </w:rPr>
        <w:t xml:space="preserve">, truth claims, aesthetics, </w:t>
      </w:r>
      <w:r w:rsidRPr="00145912">
        <w:rPr>
          <w:rFonts w:eastAsia="Aptos"/>
          <w:highlight w:val="green"/>
          <w:u w:val="single"/>
        </w:rPr>
        <w:t>and</w:t>
      </w:r>
      <w:r w:rsidRPr="00145912">
        <w:rPr>
          <w:rFonts w:eastAsia="Aptos"/>
          <w:u w:val="single"/>
        </w:rPr>
        <w:t xml:space="preserve"> professionalized </w:t>
      </w:r>
      <w:r w:rsidRPr="00145912">
        <w:rPr>
          <w:rFonts w:eastAsia="Aptos"/>
          <w:highlight w:val="green"/>
          <w:u w:val="single"/>
        </w:rPr>
        <w:t>scholarship.</w:t>
      </w:r>
      <w:r w:rsidRPr="00145912">
        <w:rPr>
          <w:rFonts w:eastAsia="Aptos"/>
          <w:u w:val="single"/>
        </w:rPr>
        <w:t xml:space="preserve"> I emphasize that this ascendancy is aspirational because the notion of </w:t>
      </w:r>
      <w:r w:rsidRPr="00145912">
        <w:rPr>
          <w:rFonts w:eastAsia="Aptos"/>
          <w:highlight w:val="green"/>
          <w:u w:val="single"/>
        </w:rPr>
        <w:t>the academy is animated by a striving for supremacy</w:t>
      </w:r>
      <w:r w:rsidRPr="00145912">
        <w:rPr>
          <w:rFonts w:eastAsia="Aptos"/>
          <w:u w:val="single"/>
        </w:rPr>
        <w:t>—if not effective monopoly—</w:t>
      </w:r>
      <w:r w:rsidRPr="00145912">
        <w:rPr>
          <w:rFonts w:eastAsia="Aptos"/>
          <w:highlight w:val="green"/>
          <w:u w:val="single"/>
        </w:rPr>
        <w:t>over the fields</w:t>
      </w:r>
      <w:r w:rsidRPr="00145912">
        <w:rPr>
          <w:rFonts w:eastAsia="Aptos"/>
          <w:u w:val="single"/>
        </w:rPr>
        <w:t xml:space="preserve"> and meanings </w:t>
      </w:r>
      <w:r w:rsidRPr="00145912">
        <w:rPr>
          <w:rFonts w:eastAsia="Aptos"/>
          <w:highlight w:val="green"/>
          <w:u w:val="single"/>
        </w:rPr>
        <w:t>of proper “knowledge”</w:t>
      </w:r>
      <w:r w:rsidRPr="00145912">
        <w:rPr>
          <w:rFonts w:eastAsia="Aptos"/>
          <w:u w:val="single"/>
        </w:rPr>
        <w:t xml:space="preserve"> itself. The academy is, in this sense, a crystallization of the half-millennial Civilization project’s ongoing attempt to dominate knowledge, which also means </w:t>
      </w:r>
      <w:r w:rsidRPr="00145912">
        <w:rPr>
          <w:rFonts w:eastAsia="Aptos"/>
          <w:highlight w:val="green"/>
          <w:u w:val="single"/>
        </w:rPr>
        <w:t>it constantly weaponizes knowledge as its own specific form of power and violence.</w:t>
      </w:r>
      <w:r w:rsidRPr="00145912">
        <w:rPr>
          <w:rFonts w:eastAsia="Aptos"/>
          <w:sz w:val="14"/>
        </w:rPr>
        <w:t xml:space="preserve"> The academy is an arrogant aspiration, in both the narcissistic sense and the massively world-deforming, genocidal sense.</w:t>
      </w:r>
    </w:p>
    <w:p w14:paraId="06879BEF" w14:textId="77777777" w:rsidR="00145912" w:rsidRPr="00145912" w:rsidRDefault="00145912" w:rsidP="00145912">
      <w:pPr>
        <w:rPr>
          <w:rFonts w:eastAsia="Aptos"/>
          <w:sz w:val="14"/>
        </w:rPr>
      </w:pPr>
      <w:r w:rsidRPr="00145912">
        <w:rPr>
          <w:rFonts w:eastAsia="Aptos"/>
          <w:sz w:val="14"/>
        </w:rPr>
        <w:t>This is also to say that not all “scholarly” or “intellectual” work should be categorized as “academic” work. The university and the academy should be understood as two related regimes, not as the same regime. Together they are, in many ways, the institutional and ideological glue of the liberal/progressive bloc. The university serves as a primary venue for showcasing the bloc’s values and curricula, while the prestige of the academy provides an authorizing signature for some of the bloc’s key ideas and terms, including widely circulating liberal/progressive keywords like “mass incarceration” (which displaces terms like prison industrial complex, fascism, genocide, and domestic war).</w:t>
      </w:r>
    </w:p>
    <w:p w14:paraId="1B75E56F" w14:textId="77777777" w:rsidR="00145912" w:rsidRPr="00145912" w:rsidRDefault="00145912" w:rsidP="00145912">
      <w:pPr>
        <w:rPr>
          <w:rFonts w:eastAsia="Aptos"/>
          <w:sz w:val="14"/>
        </w:rPr>
      </w:pPr>
      <w:r w:rsidRPr="00145912">
        <w:rPr>
          <w:rFonts w:eastAsia="Aptos"/>
          <w:highlight w:val="green"/>
          <w:u w:val="single"/>
        </w:rPr>
        <w:t>The</w:t>
      </w:r>
      <w:r w:rsidRPr="00145912">
        <w:rPr>
          <w:rFonts w:eastAsia="Aptos"/>
          <w:u w:val="single"/>
        </w:rPr>
        <w:t xml:space="preserve"> people, organizations and </w:t>
      </w:r>
      <w:r w:rsidRPr="00145912">
        <w:rPr>
          <w:rFonts w:eastAsia="Aptos"/>
          <w:highlight w:val="green"/>
          <w:u w:val="single"/>
        </w:rPr>
        <w:t>institutions composing the</w:t>
      </w:r>
      <w:r w:rsidRPr="00145912">
        <w:rPr>
          <w:rFonts w:eastAsia="Aptos"/>
          <w:u w:val="single"/>
        </w:rPr>
        <w:t xml:space="preserve"> liberal/</w:t>
      </w:r>
      <w:r w:rsidRPr="00145912">
        <w:rPr>
          <w:rFonts w:eastAsia="Aptos"/>
          <w:highlight w:val="green"/>
          <w:u w:val="single"/>
        </w:rPr>
        <w:t>progressive bloc</w:t>
      </w:r>
      <w:r w:rsidRPr="00145912">
        <w:rPr>
          <w:rFonts w:eastAsia="Aptos"/>
          <w:u w:val="single"/>
        </w:rPr>
        <w:t xml:space="preserve">, especially the university and academy, </w:t>
      </w:r>
      <w:r w:rsidRPr="00145912">
        <w:rPr>
          <w:rFonts w:eastAsia="Aptos"/>
          <w:highlight w:val="green"/>
          <w:u w:val="single"/>
        </w:rPr>
        <w:t>are Civilizational loyalists</w:t>
      </w:r>
      <w:r w:rsidRPr="00145912">
        <w:rPr>
          <w:rFonts w:eastAsia="Aptos"/>
          <w:u w:val="single"/>
        </w:rPr>
        <w:t>.</w:t>
      </w:r>
      <w:r w:rsidRPr="00145912">
        <w:rPr>
          <w:rFonts w:eastAsia="Aptos"/>
          <w:sz w:val="14"/>
        </w:rPr>
        <w:t xml:space="preserve"> This is the foundation of the liberal/progressive commitment to counterinsurgency. </w:t>
      </w:r>
      <w:r w:rsidRPr="00145912">
        <w:rPr>
          <w:rFonts w:eastAsia="Aptos"/>
          <w:highlight w:val="green"/>
          <w:u w:val="single"/>
        </w:rPr>
        <w:t>They love Civilization and</w:t>
      </w:r>
      <w:r w:rsidRPr="00145912">
        <w:rPr>
          <w:rFonts w:eastAsia="Aptos"/>
          <w:u w:val="single"/>
        </w:rPr>
        <w:t xml:space="preserve">, in this moment, </w:t>
      </w:r>
      <w:r w:rsidRPr="00145912">
        <w:rPr>
          <w:rFonts w:eastAsia="Aptos"/>
          <w:highlight w:val="green"/>
          <w:u w:val="single"/>
        </w:rPr>
        <w:t>want Civilization to be more</w:t>
      </w:r>
      <w:r w:rsidRPr="00145912">
        <w:rPr>
          <w:rFonts w:eastAsia="Aptos"/>
          <w:u w:val="single"/>
        </w:rPr>
        <w:t xml:space="preserve"> just, diverse and </w:t>
      </w:r>
      <w:r w:rsidRPr="00145912">
        <w:rPr>
          <w:rFonts w:eastAsia="Aptos"/>
          <w:highlight w:val="green"/>
          <w:u w:val="single"/>
        </w:rPr>
        <w:t>“inclusive.</w:t>
      </w:r>
      <w:r w:rsidRPr="00145912">
        <w:rPr>
          <w:rFonts w:eastAsia="Aptos"/>
          <w:sz w:val="14"/>
          <w:highlight w:val="green"/>
        </w:rPr>
        <w:t>”</w:t>
      </w:r>
      <w:r w:rsidRPr="00145912">
        <w:rPr>
          <w:rFonts w:eastAsia="Aptos"/>
          <w:sz w:val="14"/>
        </w:rPr>
        <w:t xml:space="preserve"> I can’t lie, there’s a massive part of my own colonized being that participates in this loyalism, even while </w:t>
      </w:r>
      <w:proofErr w:type="spellStart"/>
      <w:r w:rsidRPr="00145912">
        <w:rPr>
          <w:rFonts w:eastAsia="Aptos"/>
          <w:sz w:val="14"/>
        </w:rPr>
        <w:t>i</w:t>
      </w:r>
      <w:proofErr w:type="spellEnd"/>
      <w:r w:rsidRPr="00145912">
        <w:rPr>
          <w:rFonts w:eastAsia="Aptos"/>
          <w:sz w:val="14"/>
        </w:rPr>
        <w:t xml:space="preserve"> know the lie must end. That’s why we </w:t>
      </w:r>
      <w:proofErr w:type="gramStart"/>
      <w:r w:rsidRPr="00145912">
        <w:rPr>
          <w:rFonts w:eastAsia="Aptos"/>
          <w:sz w:val="14"/>
        </w:rPr>
        <w:t>have to</w:t>
      </w:r>
      <w:proofErr w:type="gramEnd"/>
      <w:r w:rsidRPr="00145912">
        <w:rPr>
          <w:rFonts w:eastAsia="Aptos"/>
          <w:sz w:val="14"/>
        </w:rPr>
        <w:t xml:space="preserve"> talk and think about this stuff out loud, with each other—because otherwise we run the risk of normalizing our hypocritical loyalties.</w:t>
      </w:r>
    </w:p>
    <w:p w14:paraId="14EFA35A" w14:textId="77777777" w:rsidR="00145912" w:rsidRPr="00145912" w:rsidRDefault="00145912" w:rsidP="00145912">
      <w:pPr>
        <w:rPr>
          <w:rFonts w:eastAsia="Aptos"/>
          <w:sz w:val="14"/>
        </w:rPr>
      </w:pPr>
      <w:r w:rsidRPr="00145912">
        <w:rPr>
          <w:rFonts w:eastAsia="Aptos"/>
          <w:sz w:val="14"/>
        </w:rPr>
        <w:t>You often cite former political prisoner George Jackson in your work. How can his theorization of fascism help us think more clearly about reform, state violence, and Black liberation struggles today?</w:t>
      </w:r>
    </w:p>
    <w:p w14:paraId="485A66DF" w14:textId="77777777" w:rsidR="00145912" w:rsidRPr="00145912" w:rsidRDefault="00145912" w:rsidP="00145912">
      <w:pPr>
        <w:rPr>
          <w:rFonts w:eastAsia="Aptos"/>
          <w:sz w:val="14"/>
        </w:rPr>
      </w:pPr>
      <w:r w:rsidRPr="00145912">
        <w:rPr>
          <w:rFonts w:eastAsia="Aptos"/>
          <w:sz w:val="14"/>
        </w:rPr>
        <w:t xml:space="preserve">George Jackson’s theorization of fascism in Blood </w:t>
      </w:r>
      <w:proofErr w:type="gramStart"/>
      <w:r w:rsidRPr="00145912">
        <w:rPr>
          <w:rFonts w:eastAsia="Aptos"/>
          <w:sz w:val="14"/>
        </w:rPr>
        <w:t>In</w:t>
      </w:r>
      <w:proofErr w:type="gramEnd"/>
      <w:r w:rsidRPr="00145912">
        <w:rPr>
          <w:rFonts w:eastAsia="Aptos"/>
          <w:sz w:val="14"/>
        </w:rPr>
        <w:t xml:space="preserve"> My Eye is poetic in its urgency and continues to be instructive in its Black revolutionary analytical rigor. By this </w:t>
      </w:r>
      <w:proofErr w:type="spellStart"/>
      <w:r w:rsidRPr="00145912">
        <w:rPr>
          <w:rFonts w:eastAsia="Aptos"/>
          <w:sz w:val="14"/>
        </w:rPr>
        <w:t>i</w:t>
      </w:r>
      <w:proofErr w:type="spellEnd"/>
      <w:r w:rsidRPr="00145912">
        <w:rPr>
          <w:rFonts w:eastAsia="Aptos"/>
          <w:sz w:val="14"/>
        </w:rPr>
        <w:t xml:space="preserve"> mean he exemplifies a form of study and thinking that’s animated by a commitment to the complete overthrow of a Civilization that imagines, plans, and desires the evisceration if not the cultural and physical annihilation of Black people, occupied First Nations and Indigenous people, and other targeted peoples. Blood In My Eye completely changed my understanding of state power, capitalism, empire, fascism, and counter-warfare. It also pushed me to think deeply and historically about the creative forms of Black liberationist guerilla war that jump off in different contexts across overdeveloped Global North, First World contexts like the United States.</w:t>
      </w:r>
    </w:p>
    <w:p w14:paraId="4F29552C" w14:textId="77777777" w:rsidR="00145912" w:rsidRPr="00145912" w:rsidRDefault="00145912" w:rsidP="00145912">
      <w:pPr>
        <w:rPr>
          <w:rFonts w:eastAsia="Aptos"/>
          <w:sz w:val="14"/>
        </w:rPr>
      </w:pPr>
      <w:r w:rsidRPr="00145912">
        <w:rPr>
          <w:rFonts w:eastAsia="Aptos"/>
          <w:u w:val="single"/>
        </w:rPr>
        <w:t xml:space="preserve">The Dragon is crystal clear about </w:t>
      </w:r>
      <w:r w:rsidRPr="00145912">
        <w:rPr>
          <w:rFonts w:eastAsia="Aptos"/>
          <w:highlight w:val="green"/>
          <w:u w:val="single"/>
        </w:rPr>
        <w:t>the logic of reform</w:t>
      </w:r>
      <w:r w:rsidRPr="00145912">
        <w:rPr>
          <w:rFonts w:eastAsia="Aptos"/>
          <w:u w:val="single"/>
        </w:rPr>
        <w:t xml:space="preserve">, which </w:t>
      </w:r>
      <w:r w:rsidRPr="00145912">
        <w:rPr>
          <w:rFonts w:eastAsia="Aptos"/>
          <w:highlight w:val="green"/>
          <w:u w:val="single"/>
        </w:rPr>
        <w:t>is the primary technology of</w:t>
      </w:r>
      <w:r w:rsidRPr="00145912">
        <w:rPr>
          <w:rFonts w:eastAsia="Aptos"/>
          <w:u w:val="single"/>
        </w:rPr>
        <w:t xml:space="preserve"> liberal-</w:t>
      </w:r>
      <w:r w:rsidRPr="00145912">
        <w:rPr>
          <w:rFonts w:eastAsia="Aptos"/>
          <w:highlight w:val="green"/>
          <w:u w:val="single"/>
        </w:rPr>
        <w:t>progressive counterinsurgency. This</w:t>
      </w:r>
      <w:r w:rsidRPr="00145912">
        <w:rPr>
          <w:rFonts w:eastAsia="Aptos"/>
          <w:u w:val="single"/>
        </w:rPr>
        <w:t xml:space="preserve"> technology </w:t>
      </w:r>
      <w:r w:rsidRPr="00145912">
        <w:rPr>
          <w:rFonts w:eastAsia="Aptos"/>
          <w:highlight w:val="green"/>
          <w:u w:val="single"/>
        </w:rPr>
        <w:t>encompasses</w:t>
      </w:r>
      <w:r w:rsidRPr="00145912">
        <w:rPr>
          <w:rFonts w:eastAsia="Aptos"/>
          <w:u w:val="single"/>
        </w:rPr>
        <w:t xml:space="preserve"> cultural, legal, economic, and other </w:t>
      </w:r>
      <w:r w:rsidRPr="00145912">
        <w:rPr>
          <w:rFonts w:eastAsia="Aptos"/>
          <w:highlight w:val="green"/>
          <w:u w:val="single"/>
        </w:rPr>
        <w:t>institutional maneuvers that rest on the presumption that</w:t>
      </w:r>
      <w:r w:rsidRPr="00145912">
        <w:rPr>
          <w:rFonts w:eastAsia="Aptos"/>
          <w:u w:val="single"/>
        </w:rPr>
        <w:t xml:space="preserve"> state violence, centrally gendered </w:t>
      </w:r>
      <w:r w:rsidRPr="00145912">
        <w:rPr>
          <w:rFonts w:eastAsia="Aptos"/>
          <w:highlight w:val="green"/>
          <w:u w:val="single"/>
        </w:rPr>
        <w:t>antiblack state violence</w:t>
      </w:r>
      <w:r w:rsidRPr="00145912">
        <w:rPr>
          <w:rFonts w:eastAsia="Aptos"/>
          <w:u w:val="single"/>
        </w:rPr>
        <w:t xml:space="preserve"> and colonial state violence, </w:t>
      </w:r>
      <w:r w:rsidRPr="00145912">
        <w:rPr>
          <w:rFonts w:eastAsia="Aptos"/>
          <w:highlight w:val="green"/>
          <w:u w:val="single"/>
        </w:rPr>
        <w:t>can</w:t>
      </w:r>
      <w:r w:rsidRPr="00145912">
        <w:rPr>
          <w:rFonts w:eastAsia="Aptos"/>
          <w:u w:val="single"/>
        </w:rPr>
        <w:t xml:space="preserve"> in fact </w:t>
      </w:r>
      <w:r w:rsidRPr="00145912">
        <w:rPr>
          <w:rFonts w:eastAsia="Aptos"/>
          <w:highlight w:val="green"/>
          <w:u w:val="single"/>
        </w:rPr>
        <w:t>be</w:t>
      </w:r>
      <w:r w:rsidRPr="00145912">
        <w:rPr>
          <w:rFonts w:eastAsia="Aptos"/>
          <w:u w:val="single"/>
        </w:rPr>
        <w:t xml:space="preserve"> properly </w:t>
      </w:r>
      <w:r w:rsidRPr="00145912">
        <w:rPr>
          <w:rFonts w:eastAsia="Aptos"/>
          <w:highlight w:val="green"/>
          <w:u w:val="single"/>
        </w:rPr>
        <w:t>reformed into conditions of</w:t>
      </w:r>
      <w:r w:rsidRPr="00145912">
        <w:rPr>
          <w:rFonts w:eastAsia="Aptos"/>
          <w:u w:val="single"/>
        </w:rPr>
        <w:t xml:space="preserve"> equity and </w:t>
      </w:r>
      <w:r w:rsidRPr="00145912">
        <w:rPr>
          <w:rFonts w:eastAsia="Aptos"/>
          <w:highlight w:val="green"/>
          <w:u w:val="single"/>
        </w:rPr>
        <w:t>livability.</w:t>
      </w:r>
      <w:r w:rsidRPr="00145912">
        <w:rPr>
          <w:rFonts w:eastAsia="Aptos"/>
          <w:sz w:val="14"/>
        </w:rPr>
        <w:t xml:space="preserve"> Therefore, the liberal/progressive bloc will only tolerate or endorse what it deems to be the proper forms of resistance to oppressive and logically genocidal state violence. This point surfaces throughout Blood </w:t>
      </w:r>
      <w:proofErr w:type="gramStart"/>
      <w:r w:rsidRPr="00145912">
        <w:rPr>
          <w:rFonts w:eastAsia="Aptos"/>
          <w:sz w:val="14"/>
        </w:rPr>
        <w:t>In</w:t>
      </w:r>
      <w:proofErr w:type="gramEnd"/>
      <w:r w:rsidRPr="00145912">
        <w:rPr>
          <w:rFonts w:eastAsia="Aptos"/>
          <w:sz w:val="14"/>
        </w:rPr>
        <w:t xml:space="preserve"> My Eye as well as parts of Soledad Brother.</w:t>
      </w:r>
    </w:p>
    <w:p w14:paraId="7FB562DB" w14:textId="77777777" w:rsidR="00145912" w:rsidRPr="00145912" w:rsidRDefault="00145912" w:rsidP="00145912">
      <w:pPr>
        <w:rPr>
          <w:rFonts w:eastAsia="Aptos"/>
          <w:sz w:val="14"/>
        </w:rPr>
      </w:pPr>
      <w:r w:rsidRPr="00145912">
        <w:rPr>
          <w:rFonts w:eastAsia="Aptos"/>
          <w:sz w:val="14"/>
        </w:rPr>
        <w:t xml:space="preserve">When George Jackson argued—around 1970—that reform is fascism’s primary cultural-political apparatus, he was working from the premise that fascism was already in place: “The fascists already have power. The point is that some way must be found to expose them and combat them. An electoral choice of ten different fascists is like choosing which way one wishes to die.” (Blood In My Eye, p. 72) His thinking was not only urgent, </w:t>
      </w:r>
      <w:proofErr w:type="gramStart"/>
      <w:r w:rsidRPr="00145912">
        <w:rPr>
          <w:rFonts w:eastAsia="Aptos"/>
          <w:sz w:val="14"/>
        </w:rPr>
        <w:t>it was</w:t>
      </w:r>
      <w:proofErr w:type="gramEnd"/>
      <w:r w:rsidRPr="00145912">
        <w:rPr>
          <w:rFonts w:eastAsia="Aptos"/>
          <w:sz w:val="14"/>
        </w:rPr>
        <w:t xml:space="preserve"> prophetic in the most revolutionary sense.</w:t>
      </w:r>
    </w:p>
    <w:p w14:paraId="6C9E5EA5" w14:textId="77777777" w:rsidR="00145912" w:rsidRPr="00145912" w:rsidRDefault="00145912" w:rsidP="00145912">
      <w:pPr>
        <w:rPr>
          <w:rFonts w:eastAsia="Aptos"/>
          <w:sz w:val="14"/>
        </w:rPr>
      </w:pPr>
      <w:r w:rsidRPr="00145912">
        <w:rPr>
          <w:rFonts w:eastAsia="Aptos"/>
          <w:highlight w:val="green"/>
          <w:u w:val="single"/>
        </w:rPr>
        <w:t>The</w:t>
      </w:r>
      <w:r w:rsidRPr="00145912">
        <w:rPr>
          <w:rFonts w:eastAsia="Aptos"/>
          <w:u w:val="single"/>
        </w:rPr>
        <w:t xml:space="preserve"> liberal-</w:t>
      </w:r>
      <w:r w:rsidRPr="00145912">
        <w:rPr>
          <w:rFonts w:eastAsia="Aptos"/>
          <w:highlight w:val="green"/>
          <w:u w:val="single"/>
        </w:rPr>
        <w:t>progressive bloc</w:t>
      </w:r>
      <w:r w:rsidRPr="00145912">
        <w:rPr>
          <w:rFonts w:eastAsia="Aptos"/>
          <w:u w:val="single"/>
        </w:rPr>
        <w:t>—then and now—</w:t>
      </w:r>
      <w:r w:rsidRPr="00145912">
        <w:rPr>
          <w:rFonts w:eastAsia="Aptos"/>
          <w:highlight w:val="green"/>
          <w:u w:val="single"/>
        </w:rPr>
        <w:t>sanctions respectable forms of “resistance”</w:t>
      </w:r>
      <w:r w:rsidRPr="00145912">
        <w:rPr>
          <w:rFonts w:eastAsia="Aptos"/>
          <w:u w:val="single"/>
        </w:rPr>
        <w:t xml:space="preserve"> to fascism: nonviolent (ideally pacificist) demonstrations, </w:t>
      </w:r>
      <w:r w:rsidRPr="00145912">
        <w:rPr>
          <w:rFonts w:eastAsia="Aptos"/>
          <w:highlight w:val="green"/>
          <w:u w:val="single"/>
        </w:rPr>
        <w:t>reform campaigns</w:t>
      </w:r>
      <w:r w:rsidRPr="00145912">
        <w:rPr>
          <w:rFonts w:eastAsia="Aptos"/>
          <w:u w:val="single"/>
        </w:rPr>
        <w:t xml:space="preserve"> (legislative propositions, changes to police protocols, changes to criminal justice policy, etc.), branded </w:t>
      </w:r>
      <w:r w:rsidRPr="00145912">
        <w:rPr>
          <w:rFonts w:eastAsia="Aptos"/>
          <w:highlight w:val="green"/>
          <w:u w:val="single"/>
        </w:rPr>
        <w:t>academic research</w:t>
      </w:r>
      <w:r w:rsidRPr="00145912">
        <w:rPr>
          <w:rFonts w:eastAsia="Aptos"/>
          <w:u w:val="single"/>
        </w:rPr>
        <w:t xml:space="preserve"> (usually </w:t>
      </w:r>
      <w:r w:rsidRPr="00145912">
        <w:rPr>
          <w:rFonts w:eastAsia="Aptos"/>
          <w:highlight w:val="green"/>
          <w:u w:val="single"/>
        </w:rPr>
        <w:t>featuring hot keywords like “Black-led,” “abolition,”</w:t>
      </w:r>
      <w:r w:rsidRPr="00145912">
        <w:rPr>
          <w:rFonts w:eastAsia="Aptos"/>
          <w:u w:val="single"/>
        </w:rPr>
        <w:t xml:space="preserve"> “mass incarceration</w:t>
      </w:r>
      <w:r w:rsidRPr="00145912">
        <w:rPr>
          <w:rFonts w:eastAsia="Aptos"/>
          <w:highlight w:val="green"/>
          <w:u w:val="single"/>
        </w:rPr>
        <w:t>,” “social justice,” etc.)</w:t>
      </w:r>
      <w:r w:rsidRPr="00145912">
        <w:rPr>
          <w:rFonts w:eastAsia="Aptos"/>
          <w:u w:val="single"/>
        </w:rPr>
        <w:t xml:space="preserve">, non-insurrectionist cultural and artistic production (films, art exhibits, documentary projects, performances, etc.), </w:t>
      </w:r>
      <w:r w:rsidRPr="00145912">
        <w:rPr>
          <w:rFonts w:eastAsia="Aptos"/>
          <w:highlight w:val="green"/>
          <w:u w:val="single"/>
        </w:rPr>
        <w:t>and other innovations that tolerate</w:t>
      </w:r>
      <w:r w:rsidRPr="00145912">
        <w:rPr>
          <w:rFonts w:eastAsia="Aptos"/>
          <w:u w:val="single"/>
        </w:rPr>
        <w:t xml:space="preserve"> the existence of </w:t>
      </w:r>
      <w:r w:rsidRPr="00145912">
        <w:rPr>
          <w:rFonts w:eastAsia="Aptos"/>
          <w:highlight w:val="green"/>
          <w:u w:val="single"/>
        </w:rPr>
        <w:t>a</w:t>
      </w:r>
      <w:r w:rsidRPr="00145912">
        <w:rPr>
          <w:rFonts w:eastAsia="Aptos"/>
          <w:u w:val="single"/>
        </w:rPr>
        <w:t xml:space="preserve">n already existing </w:t>
      </w:r>
      <w:r w:rsidRPr="00145912">
        <w:rPr>
          <w:rFonts w:eastAsia="Aptos"/>
          <w:highlight w:val="green"/>
          <w:u w:val="single"/>
        </w:rPr>
        <w:t>fascist social and state formation while supporting “resistance” to it. Reformism</w:t>
      </w:r>
      <w:r w:rsidRPr="00145912">
        <w:rPr>
          <w:rFonts w:eastAsia="Aptos"/>
          <w:u w:val="single"/>
        </w:rPr>
        <w:t xml:space="preserve">, even and especially in its most militant liberal/progressive articulations, </w:t>
      </w:r>
      <w:r w:rsidRPr="00145912">
        <w:rPr>
          <w:rFonts w:eastAsia="Aptos"/>
          <w:highlight w:val="green"/>
          <w:u w:val="single"/>
        </w:rPr>
        <w:t>presumes the perpetuity of gendered antiblack</w:t>
      </w:r>
      <w:r w:rsidRPr="00145912">
        <w:rPr>
          <w:rFonts w:eastAsia="Aptos"/>
          <w:u w:val="single"/>
        </w:rPr>
        <w:t xml:space="preserve"> and colonial </w:t>
      </w:r>
      <w:r w:rsidRPr="00145912">
        <w:rPr>
          <w:rFonts w:eastAsia="Aptos"/>
          <w:highlight w:val="green"/>
          <w:u w:val="single"/>
        </w:rPr>
        <w:t>state violence</w:t>
      </w:r>
      <w:r w:rsidRPr="00145912">
        <w:rPr>
          <w:rFonts w:eastAsia="Aptos"/>
          <w:u w:val="single"/>
        </w:rPr>
        <w:t xml:space="preserve">. The foundation of that bloc’s counterinsurgency is its operational assumption that </w:t>
      </w:r>
      <w:r w:rsidRPr="00145912">
        <w:rPr>
          <w:rFonts w:eastAsia="Aptos"/>
          <w:highlight w:val="green"/>
          <w:u w:val="single"/>
        </w:rPr>
        <w:t>this violence is to be taken for granted</w:t>
      </w:r>
      <w:r w:rsidRPr="00145912">
        <w:rPr>
          <w:rFonts w:eastAsia="Aptos"/>
          <w:u w:val="single"/>
        </w:rPr>
        <w:t>, which means that collective mobilizations to refuse this presumption, to reject its legitimacy and persistence, and to abolish its conditions of possibility threaten the very existence and well-being of the liberal/progressive bloc itself</w:t>
      </w:r>
      <w:r w:rsidRPr="00145912">
        <w:rPr>
          <w:rFonts w:eastAsia="Aptos"/>
          <w:sz w:val="14"/>
        </w:rPr>
        <w:t>. George Jackson’s work is a must-read for anyone who is serious about engaging in some form of radical, revolutionary, abolitionist struggle that flows within the Black liberation tradition.</w:t>
      </w:r>
    </w:p>
    <w:p w14:paraId="12A1E026" w14:textId="77777777" w:rsidR="00145912" w:rsidRPr="00145912" w:rsidRDefault="00145912" w:rsidP="00145912">
      <w:pPr>
        <w:rPr>
          <w:rFonts w:eastAsia="Aptos"/>
          <w:sz w:val="14"/>
        </w:rPr>
      </w:pPr>
    </w:p>
    <w:p w14:paraId="6720BD30" w14:textId="77777777" w:rsidR="00145912" w:rsidRPr="00145912" w:rsidRDefault="00145912" w:rsidP="00145912">
      <w:pPr>
        <w:keepNext/>
        <w:keepLines/>
        <w:spacing w:before="40" w:after="0"/>
        <w:outlineLvl w:val="3"/>
        <w:rPr>
          <w:rFonts w:eastAsia="Times New Roman"/>
          <w:b/>
          <w:iCs/>
          <w:sz w:val="40"/>
        </w:rPr>
      </w:pPr>
      <w:r w:rsidRPr="00145912">
        <w:rPr>
          <w:rFonts w:eastAsia="Times New Roman"/>
          <w:b/>
          <w:iCs/>
          <w:sz w:val="40"/>
        </w:rPr>
        <w:t xml:space="preserve">Lack of a blueprint is a </w:t>
      </w:r>
      <w:r w:rsidRPr="00145912">
        <w:rPr>
          <w:rFonts w:eastAsia="Times New Roman"/>
          <w:b/>
          <w:iCs/>
          <w:sz w:val="40"/>
          <w:u w:val="single"/>
        </w:rPr>
        <w:t>feature</w:t>
      </w:r>
      <w:r w:rsidRPr="00145912">
        <w:rPr>
          <w:rFonts w:eastAsia="Times New Roman"/>
          <w:b/>
          <w:iCs/>
          <w:sz w:val="40"/>
        </w:rPr>
        <w:t xml:space="preserve">, not a </w:t>
      </w:r>
      <w:r w:rsidRPr="00145912">
        <w:rPr>
          <w:rFonts w:eastAsia="Times New Roman"/>
          <w:b/>
          <w:iCs/>
          <w:sz w:val="40"/>
          <w:u w:val="single"/>
        </w:rPr>
        <w:t>bug</w:t>
      </w:r>
      <w:r w:rsidRPr="00145912">
        <w:rPr>
          <w:rFonts w:eastAsia="Times New Roman"/>
          <w:b/>
          <w:iCs/>
          <w:sz w:val="40"/>
        </w:rPr>
        <w:t xml:space="preserve"> of a politics that refuses to reproduce the civilization fantasy.</w:t>
      </w:r>
    </w:p>
    <w:p w14:paraId="6E06BACB" w14:textId="77777777" w:rsidR="00145912" w:rsidRPr="00145912" w:rsidRDefault="00145912" w:rsidP="00145912">
      <w:pPr>
        <w:rPr>
          <w:rFonts w:eastAsia="Aptos"/>
        </w:rPr>
      </w:pPr>
      <w:r w:rsidRPr="00145912">
        <w:rPr>
          <w:rFonts w:eastAsia="Aptos"/>
          <w:b/>
          <w:bCs/>
          <w:sz w:val="26"/>
          <w:szCs w:val="26"/>
        </w:rPr>
        <w:t>Hartman and Jackson 22</w:t>
      </w:r>
      <w:r w:rsidRPr="00145912">
        <w:rPr>
          <w:rFonts w:eastAsia="Aptos"/>
        </w:rPr>
        <w:t>,</w:t>
      </w:r>
      <w:r w:rsidRPr="00145912">
        <w:rPr>
          <w:rFonts w:eastAsia="Aptos"/>
          <w:b/>
          <w:bCs/>
          <w:sz w:val="26"/>
          <w:szCs w:val="26"/>
        </w:rPr>
        <w:t xml:space="preserve"> </w:t>
      </w:r>
      <w:r w:rsidRPr="00145912">
        <w:rPr>
          <w:rFonts w:eastAsia="Aptos"/>
        </w:rPr>
        <w:t>*Professor of English at Columbia University, interviewed by **Associate Professor of English and Director of the Center for Feminist Research at the University of Southern California. (</w:t>
      </w:r>
      <w:proofErr w:type="spellStart"/>
      <w:r w:rsidRPr="00145912">
        <w:rPr>
          <w:rFonts w:eastAsia="Aptos"/>
        </w:rPr>
        <w:t>Saidiya</w:t>
      </w:r>
      <w:proofErr w:type="spellEnd"/>
      <w:r w:rsidRPr="00145912">
        <w:rPr>
          <w:rFonts w:eastAsia="Aptos"/>
        </w:rPr>
        <w:t>* and Zakiyyah Iman**, “</w:t>
      </w:r>
      <w:proofErr w:type="spellStart"/>
      <w:r w:rsidRPr="00145912">
        <w:rPr>
          <w:rFonts w:eastAsia="Aptos"/>
        </w:rPr>
        <w:t>Saidiya</w:t>
      </w:r>
      <w:proofErr w:type="spellEnd"/>
      <w:r w:rsidRPr="00145912">
        <w:rPr>
          <w:rFonts w:eastAsia="Aptos"/>
        </w:rPr>
        <w:t xml:space="preserve"> Hartman by Zakiyyah Iman Jackson”, BOMB Magazine Winter Issue, October 24</w:t>
      </w:r>
      <w:r w:rsidRPr="00145912">
        <w:rPr>
          <w:rFonts w:eastAsia="Aptos"/>
          <w:vertAlign w:val="superscript"/>
        </w:rPr>
        <w:t>th</w:t>
      </w:r>
      <w:r w:rsidRPr="00145912">
        <w:rPr>
          <w:rFonts w:eastAsia="Aptos"/>
        </w:rPr>
        <w:t xml:space="preserve">, 2022, </w:t>
      </w:r>
      <w:hyperlink r:id="rId11" w:history="1">
        <w:r w:rsidRPr="00145912">
          <w:rPr>
            <w:rFonts w:eastAsia="Aptos"/>
            <w:color w:val="467886"/>
            <w:u w:val="single"/>
          </w:rPr>
          <w:t>https://bombmagazine.org/articles/saidiya-hartman/</w:t>
        </w:r>
      </w:hyperlink>
      <w:r w:rsidRPr="00145912">
        <w:rPr>
          <w:rFonts w:eastAsia="Aptos"/>
        </w:rPr>
        <w:t xml:space="preserve">) rose </w:t>
      </w:r>
    </w:p>
    <w:p w14:paraId="1338EE37" w14:textId="77777777" w:rsidR="00145912" w:rsidRPr="00145912" w:rsidRDefault="00145912" w:rsidP="00145912">
      <w:pPr>
        <w:rPr>
          <w:rFonts w:eastAsia="Aptos"/>
          <w:u w:val="single"/>
        </w:rPr>
      </w:pPr>
      <w:r w:rsidRPr="00145912">
        <w:rPr>
          <w:rFonts w:eastAsia="Aptos"/>
          <w:sz w:val="16"/>
        </w:rPr>
        <w:t xml:space="preserve">SH: </w:t>
      </w:r>
      <w:r w:rsidRPr="00145912">
        <w:rPr>
          <w:rFonts w:eastAsia="Aptos"/>
          <w:u w:val="single"/>
        </w:rPr>
        <w:t xml:space="preserve">I think the fidelity to certain notions of politics has made it impossible to think productively about blackness and the character of racial slavery. </w:t>
      </w:r>
      <w:r w:rsidRPr="00145912">
        <w:rPr>
          <w:rFonts w:eastAsia="Aptos"/>
          <w:highlight w:val="green"/>
          <w:u w:val="single"/>
        </w:rPr>
        <w:t>The commitment to politics proper has</w:t>
      </w:r>
      <w:r w:rsidRPr="00145912">
        <w:rPr>
          <w:rFonts w:eastAsia="Aptos"/>
          <w:u w:val="single"/>
        </w:rPr>
        <w:t xml:space="preserve"> often </w:t>
      </w:r>
      <w:r w:rsidRPr="00145912">
        <w:rPr>
          <w:rFonts w:eastAsia="Aptos"/>
          <w:highlight w:val="green"/>
          <w:u w:val="single"/>
        </w:rPr>
        <w:t>meant</w:t>
      </w:r>
      <w:r w:rsidRPr="00145912">
        <w:rPr>
          <w:rFonts w:eastAsia="Aptos"/>
          <w:u w:val="single"/>
        </w:rPr>
        <w:t xml:space="preserve"> that </w:t>
      </w:r>
      <w:r w:rsidRPr="00145912">
        <w:rPr>
          <w:rFonts w:eastAsia="Aptos"/>
          <w:highlight w:val="green"/>
          <w:u w:val="single"/>
        </w:rPr>
        <w:t>black existence must be</w:t>
      </w:r>
      <w:r w:rsidRPr="00145912">
        <w:rPr>
          <w:rFonts w:eastAsia="Aptos"/>
          <w:u w:val="single"/>
        </w:rPr>
        <w:t xml:space="preserve"> assimilated and </w:t>
      </w:r>
      <w:r w:rsidRPr="00145912">
        <w:rPr>
          <w:rFonts w:eastAsia="Aptos"/>
          <w:highlight w:val="green"/>
          <w:u w:val="single"/>
        </w:rPr>
        <w:t>translated into the</w:t>
      </w:r>
      <w:r w:rsidRPr="00145912">
        <w:rPr>
          <w:rFonts w:eastAsia="Aptos"/>
          <w:u w:val="single"/>
        </w:rPr>
        <w:t xml:space="preserve"> prevailing </w:t>
      </w:r>
      <w:r w:rsidRPr="00145912">
        <w:rPr>
          <w:rFonts w:eastAsia="Aptos"/>
          <w:highlight w:val="green"/>
          <w:u w:val="single"/>
        </w:rPr>
        <w:t xml:space="preserve">vocabulary of the possible. </w:t>
      </w:r>
      <w:r w:rsidRPr="00145912">
        <w:rPr>
          <w:rFonts w:eastAsia="Aptos"/>
          <w:u w:val="single"/>
        </w:rPr>
        <w:t xml:space="preserve">Whether this is liberal democracy or socialism (uninflected by the history of racism and coloniality). Often, </w:t>
      </w:r>
      <w:r w:rsidRPr="00145912">
        <w:rPr>
          <w:rFonts w:eastAsia="Aptos"/>
          <w:highlight w:val="green"/>
          <w:u w:val="single"/>
        </w:rPr>
        <w:t>politics has made it impossible to analyze</w:t>
      </w:r>
      <w:r w:rsidRPr="00145912">
        <w:rPr>
          <w:rFonts w:eastAsia="Aptos"/>
          <w:u w:val="single"/>
        </w:rPr>
        <w:t xml:space="preserve"> or address </w:t>
      </w:r>
      <w:r w:rsidRPr="00145912">
        <w:rPr>
          <w:rFonts w:eastAsia="Aptos"/>
          <w:highlight w:val="green"/>
          <w:u w:val="single"/>
        </w:rPr>
        <w:t xml:space="preserve">the particularities of </w:t>
      </w:r>
      <w:r w:rsidRPr="00145912">
        <w:rPr>
          <w:rFonts w:eastAsia="Aptos"/>
          <w:u w:val="single"/>
        </w:rPr>
        <w:t xml:space="preserve">racism, </w:t>
      </w:r>
      <w:r w:rsidRPr="00145912">
        <w:rPr>
          <w:rFonts w:eastAsia="Aptos"/>
          <w:highlight w:val="green"/>
          <w:u w:val="single"/>
        </w:rPr>
        <w:t xml:space="preserve">colonialism, and antiblackness. </w:t>
      </w:r>
      <w:r w:rsidRPr="00145912">
        <w:rPr>
          <w:rFonts w:eastAsia="Aptos"/>
          <w:u w:val="single"/>
        </w:rPr>
        <w:t xml:space="preserve">It has forced us to undertake the interminable labor of analogy, to narrate our dispossession in borrowed terms. </w:t>
      </w:r>
      <w:r w:rsidRPr="00145912">
        <w:rPr>
          <w:rFonts w:eastAsia="Aptos"/>
          <w:highlight w:val="green"/>
          <w:u w:val="single"/>
        </w:rPr>
        <w:t>What I appreciate about practice is that thought isn’t privileged over deed</w:t>
      </w:r>
      <w:r w:rsidRPr="00145912">
        <w:rPr>
          <w:rFonts w:eastAsia="Aptos"/>
          <w:u w:val="single"/>
        </w:rPr>
        <w:t xml:space="preserve"> or doesn’t happen in advance of deed. </w:t>
      </w:r>
      <w:r w:rsidRPr="00145912">
        <w:rPr>
          <w:rFonts w:eastAsia="Aptos"/>
          <w:highlight w:val="green"/>
          <w:u w:val="single"/>
        </w:rPr>
        <w:t>Thought is the act</w:t>
      </w:r>
      <w:r w:rsidRPr="00145912">
        <w:rPr>
          <w:rFonts w:eastAsia="Aptos"/>
          <w:u w:val="single"/>
        </w:rPr>
        <w:t xml:space="preserve">; it is the making and doing, black revelry and riotous disorder, fugitivity and temporary autonomous zones </w:t>
      </w:r>
      <w:r w:rsidRPr="00145912">
        <w:rPr>
          <w:rFonts w:eastAsia="Aptos"/>
          <w:highlight w:val="green"/>
          <w:u w:val="single"/>
        </w:rPr>
        <w:t xml:space="preserve">without </w:t>
      </w:r>
      <w:r w:rsidRPr="00145912">
        <w:rPr>
          <w:rFonts w:eastAsia="Aptos"/>
          <w:u w:val="single"/>
        </w:rPr>
        <w:t xml:space="preserve">a fidelity to </w:t>
      </w:r>
      <w:r w:rsidRPr="00145912">
        <w:rPr>
          <w:rFonts w:eastAsia="Aptos"/>
          <w:highlight w:val="green"/>
          <w:u w:val="single"/>
        </w:rPr>
        <w:t>the</w:t>
      </w:r>
      <w:r w:rsidRPr="00145912">
        <w:rPr>
          <w:rFonts w:eastAsia="Aptos"/>
          <w:u w:val="single"/>
        </w:rPr>
        <w:t xml:space="preserve"> prevailing or </w:t>
      </w:r>
      <w:r w:rsidRPr="00145912">
        <w:rPr>
          <w:rFonts w:eastAsia="Aptos"/>
          <w:highlight w:val="green"/>
          <w:u w:val="single"/>
        </w:rPr>
        <w:t>imposed script of the possible. Such practice animates radical movement, but when the movement becomes politics</w:t>
      </w:r>
      <w:r w:rsidRPr="00145912">
        <w:rPr>
          <w:rFonts w:eastAsia="Aptos"/>
          <w:u w:val="single"/>
        </w:rPr>
        <w:t xml:space="preserve">, too often </w:t>
      </w:r>
      <w:r w:rsidRPr="00145912">
        <w:rPr>
          <w:rFonts w:eastAsia="Aptos"/>
          <w:highlight w:val="green"/>
          <w:u w:val="single"/>
        </w:rPr>
        <w:t>radical practice is exhausted</w:t>
      </w:r>
      <w:r w:rsidRPr="00145912">
        <w:rPr>
          <w:rFonts w:eastAsia="Aptos"/>
          <w:u w:val="single"/>
        </w:rPr>
        <w:t xml:space="preserve"> or quashed or censured.</w:t>
      </w:r>
    </w:p>
    <w:p w14:paraId="0A178030" w14:textId="77777777" w:rsidR="00145912" w:rsidRPr="00145912" w:rsidRDefault="00145912" w:rsidP="00145912">
      <w:pPr>
        <w:rPr>
          <w:rFonts w:eastAsia="Aptos"/>
          <w:sz w:val="16"/>
        </w:rPr>
      </w:pPr>
      <w:r w:rsidRPr="00145912">
        <w:rPr>
          <w:rFonts w:eastAsia="Aptos"/>
          <w:sz w:val="16"/>
        </w:rPr>
        <w:t>ZIJ: Scenes seems to suggest that a cessation of antiblack ordering could only come about through a general upheaval. From our location, inside an antiblack order, is it even possible to outline what that upheaval would entail, its features and scope?</w:t>
      </w:r>
    </w:p>
    <w:p w14:paraId="429D5A80" w14:textId="77777777" w:rsidR="00145912" w:rsidRPr="00145912" w:rsidRDefault="00145912" w:rsidP="00145912">
      <w:pPr>
        <w:rPr>
          <w:rFonts w:eastAsia="Aptos"/>
          <w:u w:val="single"/>
        </w:rPr>
      </w:pPr>
      <w:r w:rsidRPr="00145912">
        <w:rPr>
          <w:rFonts w:eastAsia="Aptos"/>
          <w:sz w:val="16"/>
        </w:rPr>
        <w:t xml:space="preserve">SH: </w:t>
      </w:r>
      <w:r w:rsidRPr="00145912">
        <w:rPr>
          <w:rFonts w:eastAsia="Aptos"/>
          <w:highlight w:val="green"/>
          <w:u w:val="single"/>
        </w:rPr>
        <w:t>I no longer think it is possible to outline what that would entail</w:t>
      </w:r>
      <w:r w:rsidRPr="00145912">
        <w:rPr>
          <w:rFonts w:eastAsia="Aptos"/>
          <w:u w:val="single"/>
        </w:rPr>
        <w:t xml:space="preserve">. Surprisingly, </w:t>
      </w:r>
      <w:r w:rsidRPr="00145912">
        <w:rPr>
          <w:rFonts w:eastAsia="Aptos"/>
          <w:b/>
          <w:bCs/>
          <w:highlight w:val="green"/>
          <w:u w:val="single"/>
        </w:rPr>
        <w:t>this makes me hopeful.</w:t>
      </w:r>
    </w:p>
    <w:p w14:paraId="29A5A8A8" w14:textId="77777777" w:rsidR="00145912" w:rsidRPr="00145912" w:rsidRDefault="00145912" w:rsidP="00145912">
      <w:pPr>
        <w:rPr>
          <w:rFonts w:eastAsia="Aptos"/>
          <w:sz w:val="16"/>
        </w:rPr>
      </w:pPr>
      <w:r w:rsidRPr="00145912">
        <w:rPr>
          <w:rFonts w:eastAsia="Aptos"/>
          <w:sz w:val="16"/>
        </w:rPr>
        <w:t>ZIJ: I am with you. And, I think like you, others, too, might be surprised that this perspective makes you feel hopeful. (laughter) What do you find hopeful about it?</w:t>
      </w:r>
    </w:p>
    <w:p w14:paraId="53440BCC" w14:textId="77777777" w:rsidR="00145912" w:rsidRPr="00145912" w:rsidRDefault="00145912" w:rsidP="00145912">
      <w:pPr>
        <w:rPr>
          <w:rFonts w:eastAsia="Aptos"/>
          <w:sz w:val="16"/>
        </w:rPr>
      </w:pPr>
      <w:r w:rsidRPr="00145912">
        <w:rPr>
          <w:rFonts w:eastAsia="Aptos"/>
          <w:sz w:val="16"/>
        </w:rPr>
        <w:t xml:space="preserve">SH: If I could describe it, it would not be a general upheaval or radical break. Everything I would want is so far beyond what I can imagine now. </w:t>
      </w:r>
      <w:r w:rsidRPr="00145912">
        <w:rPr>
          <w:rFonts w:eastAsia="Aptos"/>
          <w:u w:val="single"/>
        </w:rPr>
        <w:t xml:space="preserve">As we know, descriptions of </w:t>
      </w:r>
      <w:r w:rsidRPr="00145912">
        <w:rPr>
          <w:rFonts w:eastAsia="Aptos"/>
          <w:highlight w:val="green"/>
          <w:u w:val="single"/>
        </w:rPr>
        <w:t>utopia invariably reproduce</w:t>
      </w:r>
      <w:r w:rsidRPr="00145912">
        <w:rPr>
          <w:rFonts w:eastAsia="Aptos"/>
          <w:u w:val="single"/>
        </w:rPr>
        <w:t xml:space="preserve"> significant elements from </w:t>
      </w:r>
      <w:r w:rsidRPr="00145912">
        <w:rPr>
          <w:rFonts w:eastAsia="Aptos"/>
          <w:highlight w:val="green"/>
          <w:u w:val="single"/>
        </w:rPr>
        <w:t>the oppressive order</w:t>
      </w:r>
      <w:r w:rsidRPr="00145912">
        <w:rPr>
          <w:rFonts w:eastAsia="Aptos"/>
          <w:u w:val="single"/>
        </w:rPr>
        <w:t xml:space="preserve"> that </w:t>
      </w:r>
      <w:r w:rsidRPr="00145912">
        <w:rPr>
          <w:rFonts w:eastAsia="Aptos"/>
          <w:highlight w:val="green"/>
          <w:u w:val="single"/>
        </w:rPr>
        <w:t>it seeks to undo</w:t>
      </w:r>
      <w:r w:rsidRPr="00145912">
        <w:rPr>
          <w:rFonts w:eastAsia="Aptos"/>
          <w:u w:val="single"/>
        </w:rPr>
        <w:t>.</w:t>
      </w:r>
      <w:r w:rsidRPr="00145912">
        <w:rPr>
          <w:rFonts w:eastAsia="Aptos"/>
          <w:sz w:val="16"/>
        </w:rPr>
        <w:t xml:space="preserve"> From Thomas More to Wakanda. </w:t>
      </w:r>
      <w:proofErr w:type="gramStart"/>
      <w:r w:rsidRPr="00145912">
        <w:rPr>
          <w:rFonts w:eastAsia="Aptos"/>
          <w:u w:val="single"/>
        </w:rPr>
        <w:t>So</w:t>
      </w:r>
      <w:proofErr w:type="gramEnd"/>
      <w:r w:rsidRPr="00145912">
        <w:rPr>
          <w:rFonts w:eastAsia="Aptos"/>
          <w:u w:val="single"/>
        </w:rPr>
        <w:t xml:space="preserve"> </w:t>
      </w:r>
      <w:r w:rsidRPr="00145912">
        <w:rPr>
          <w:rFonts w:eastAsia="Aptos"/>
          <w:highlight w:val="green"/>
          <w:u w:val="single"/>
        </w:rPr>
        <w:t>I accept the finitude of what we might imagine and</w:t>
      </w:r>
      <w:r w:rsidRPr="00145912">
        <w:rPr>
          <w:rFonts w:eastAsia="Aptos"/>
          <w:u w:val="single"/>
        </w:rPr>
        <w:t xml:space="preserve"> readily </w:t>
      </w:r>
      <w:r w:rsidRPr="00145912">
        <w:rPr>
          <w:rFonts w:eastAsia="Aptos"/>
          <w:highlight w:val="green"/>
          <w:u w:val="single"/>
        </w:rPr>
        <w:t>embrace something beyond what we can</w:t>
      </w:r>
      <w:r w:rsidRPr="00145912">
        <w:rPr>
          <w:rFonts w:eastAsia="Aptos"/>
          <w:u w:val="single"/>
        </w:rPr>
        <w:t xml:space="preserve"> know or </w:t>
      </w:r>
      <w:r w:rsidRPr="00145912">
        <w:rPr>
          <w:rFonts w:eastAsia="Aptos"/>
          <w:highlight w:val="green"/>
          <w:u w:val="single"/>
        </w:rPr>
        <w:t>conceive right now. There is so much</w:t>
      </w:r>
      <w:r w:rsidRPr="00145912">
        <w:rPr>
          <w:rFonts w:eastAsia="Aptos"/>
          <w:u w:val="single"/>
        </w:rPr>
        <w:t xml:space="preserve"> that </w:t>
      </w:r>
      <w:proofErr w:type="gramStart"/>
      <w:r w:rsidRPr="00145912">
        <w:rPr>
          <w:rFonts w:eastAsia="Aptos"/>
          <w:u w:val="single"/>
        </w:rPr>
        <w:t xml:space="preserve">has </w:t>
      </w:r>
      <w:r w:rsidRPr="00145912">
        <w:rPr>
          <w:rFonts w:eastAsia="Aptos"/>
          <w:highlight w:val="green"/>
          <w:u w:val="single"/>
        </w:rPr>
        <w:t>to</w:t>
      </w:r>
      <w:proofErr w:type="gramEnd"/>
      <w:r w:rsidRPr="00145912">
        <w:rPr>
          <w:rFonts w:eastAsia="Aptos"/>
          <w:highlight w:val="green"/>
          <w:u w:val="single"/>
        </w:rPr>
        <w:t xml:space="preserve"> be undone</w:t>
      </w:r>
      <w:r w:rsidRPr="00145912">
        <w:rPr>
          <w:rFonts w:eastAsia="Aptos"/>
          <w:u w:val="single"/>
        </w:rPr>
        <w:t xml:space="preserve"> or destroyed </w:t>
      </w:r>
      <w:r w:rsidRPr="00145912">
        <w:rPr>
          <w:rFonts w:eastAsia="Aptos"/>
          <w:highlight w:val="green"/>
          <w:u w:val="single"/>
        </w:rPr>
        <w:t xml:space="preserve">before </w:t>
      </w:r>
      <w:r w:rsidRPr="00145912">
        <w:rPr>
          <w:rFonts w:eastAsia="Aptos"/>
          <w:u w:val="single"/>
        </w:rPr>
        <w:t xml:space="preserve">we can imagine </w:t>
      </w:r>
      <w:r w:rsidRPr="00145912">
        <w:rPr>
          <w:rFonts w:eastAsia="Aptos"/>
          <w:highlight w:val="green"/>
          <w:u w:val="single"/>
        </w:rPr>
        <w:t>the otherwise. Our tools for thinking bear the imprint of the</w:t>
      </w:r>
      <w:r w:rsidRPr="00145912">
        <w:rPr>
          <w:rFonts w:eastAsia="Aptos"/>
          <w:u w:val="single"/>
        </w:rPr>
        <w:t xml:space="preserve"> </w:t>
      </w:r>
      <w:proofErr w:type="spellStart"/>
      <w:r w:rsidRPr="00145912">
        <w:rPr>
          <w:rFonts w:eastAsia="Aptos"/>
          <w:u w:val="single"/>
        </w:rPr>
        <w:t>raciality</w:t>
      </w:r>
      <w:proofErr w:type="spellEnd"/>
      <w:r w:rsidRPr="00145912">
        <w:rPr>
          <w:rFonts w:eastAsia="Aptos"/>
          <w:u w:val="single"/>
        </w:rPr>
        <w:t xml:space="preserve"> and </w:t>
      </w:r>
      <w:r w:rsidRPr="00145912">
        <w:rPr>
          <w:rFonts w:eastAsia="Aptos"/>
          <w:highlight w:val="green"/>
          <w:u w:val="single"/>
        </w:rPr>
        <w:t>coloniality we</w:t>
      </w:r>
      <w:r w:rsidRPr="00145912">
        <w:rPr>
          <w:rFonts w:eastAsia="Aptos"/>
          <w:u w:val="single"/>
        </w:rPr>
        <w:t xml:space="preserve"> would </w:t>
      </w:r>
      <w:r w:rsidRPr="00145912">
        <w:rPr>
          <w:rFonts w:eastAsia="Aptos"/>
          <w:highlight w:val="green"/>
          <w:u w:val="single"/>
        </w:rPr>
        <w:t>hope to abolish</w:t>
      </w:r>
      <w:r w:rsidRPr="00145912">
        <w:rPr>
          <w:rFonts w:eastAsia="Aptos"/>
          <w:u w:val="single"/>
        </w:rPr>
        <w:t>.</w:t>
      </w:r>
      <w:r w:rsidRPr="00145912">
        <w:rPr>
          <w:rFonts w:eastAsia="Aptos"/>
          <w:sz w:val="16"/>
        </w:rPr>
        <w:t xml:space="preserve"> Denise Ferreira da Silva in Toward a Global Idea of Race and Achille Mbembe in Critique of Black Reason make this clear, as does Édouard </w:t>
      </w:r>
      <w:proofErr w:type="spellStart"/>
      <w:r w:rsidRPr="00145912">
        <w:rPr>
          <w:rFonts w:eastAsia="Aptos"/>
          <w:sz w:val="16"/>
        </w:rPr>
        <w:t>Glissant</w:t>
      </w:r>
      <w:proofErr w:type="spellEnd"/>
      <w:r w:rsidRPr="00145912">
        <w:rPr>
          <w:rFonts w:eastAsia="Aptos"/>
          <w:sz w:val="16"/>
        </w:rPr>
        <w:t xml:space="preserve"> in Caribbean Discourse and Poetics of Relation, as does Moten in The Universal Machine. How do we relinquish the transparent I and abandon the dispositions and values that have made the human the most destructive predator on the planet?</w:t>
      </w:r>
    </w:p>
    <w:p w14:paraId="748577FC" w14:textId="77777777" w:rsidR="00145912" w:rsidRPr="00145912" w:rsidRDefault="00145912" w:rsidP="00145912">
      <w:pPr>
        <w:rPr>
          <w:rFonts w:eastAsia="Aptos"/>
          <w:sz w:val="16"/>
        </w:rPr>
      </w:pPr>
    </w:p>
    <w:p w14:paraId="3F58E772" w14:textId="77777777" w:rsidR="00145912" w:rsidRPr="00145912" w:rsidRDefault="00145912" w:rsidP="00145912">
      <w:pPr>
        <w:keepNext/>
        <w:keepLines/>
        <w:spacing w:before="40" w:after="0"/>
        <w:outlineLvl w:val="3"/>
        <w:rPr>
          <w:rFonts w:eastAsia="Times New Roman"/>
          <w:b/>
          <w:iCs/>
          <w:sz w:val="40"/>
        </w:rPr>
      </w:pPr>
      <w:r w:rsidRPr="00145912">
        <w:rPr>
          <w:rFonts w:eastAsia="Times New Roman"/>
          <w:b/>
          <w:iCs/>
          <w:sz w:val="40"/>
        </w:rPr>
        <w:t xml:space="preserve">You should refuse the choice between “should prison laborers have collective bargaining rights or not.” That </w:t>
      </w:r>
      <w:r w:rsidRPr="00145912">
        <w:rPr>
          <w:rFonts w:eastAsia="Times New Roman"/>
          <w:b/>
          <w:iCs/>
          <w:sz w:val="40"/>
          <w:u w:val="single"/>
        </w:rPr>
        <w:t xml:space="preserve">question-setting </w:t>
      </w:r>
      <w:r w:rsidRPr="00145912">
        <w:rPr>
          <w:rFonts w:eastAsia="Times New Roman"/>
          <w:b/>
          <w:iCs/>
          <w:sz w:val="40"/>
        </w:rPr>
        <w:t xml:space="preserve">naturalizes the conditions under which carceral violence takes place. Thus, the alternative is </w:t>
      </w:r>
      <w:r w:rsidRPr="00145912">
        <w:rPr>
          <w:rFonts w:eastAsia="Times New Roman"/>
          <w:b/>
          <w:iCs/>
          <w:sz w:val="40"/>
          <w:u w:val="single"/>
        </w:rPr>
        <w:t xml:space="preserve">refusal of the options presented </w:t>
      </w:r>
      <w:r w:rsidRPr="00145912">
        <w:rPr>
          <w:rFonts w:eastAsia="Times New Roman"/>
          <w:b/>
          <w:iCs/>
          <w:sz w:val="40"/>
        </w:rPr>
        <w:t>– that makes space for abolitionist study and praxis.</w:t>
      </w:r>
    </w:p>
    <w:p w14:paraId="50B3E5A4" w14:textId="77777777" w:rsidR="00145912" w:rsidRPr="00145912" w:rsidRDefault="00145912" w:rsidP="00145912">
      <w:pPr>
        <w:rPr>
          <w:rFonts w:eastAsia="Aptos"/>
        </w:rPr>
      </w:pPr>
      <w:r w:rsidRPr="00145912">
        <w:rPr>
          <w:rFonts w:eastAsia="Aptos"/>
          <w:b/>
          <w:bCs/>
          <w:sz w:val="26"/>
          <w:szCs w:val="26"/>
        </w:rPr>
        <w:t>Halberstam 13</w:t>
      </w:r>
      <w:r w:rsidRPr="00145912">
        <w:rPr>
          <w:rFonts w:eastAsia="Aptos"/>
        </w:rPr>
        <w:t xml:space="preserve">, Professor of Gender Studies and English at Columbia University. (Jack, “The Wild Beyond: With and for the </w:t>
      </w:r>
      <w:proofErr w:type="spellStart"/>
      <w:r w:rsidRPr="00145912">
        <w:rPr>
          <w:rFonts w:eastAsia="Aptos"/>
        </w:rPr>
        <w:t>Undercommons</w:t>
      </w:r>
      <w:proofErr w:type="spellEnd"/>
      <w:r w:rsidRPr="00145912">
        <w:rPr>
          <w:rFonts w:eastAsia="Aptos"/>
        </w:rPr>
        <w:t xml:space="preserve">” in </w:t>
      </w:r>
      <w:r w:rsidRPr="00145912">
        <w:rPr>
          <w:rFonts w:eastAsia="Aptos"/>
          <w:i/>
          <w:iCs/>
        </w:rPr>
        <w:t xml:space="preserve">The </w:t>
      </w:r>
      <w:proofErr w:type="spellStart"/>
      <w:r w:rsidRPr="00145912">
        <w:rPr>
          <w:rFonts w:eastAsia="Aptos"/>
          <w:i/>
          <w:iCs/>
        </w:rPr>
        <w:t>Undercommons</w:t>
      </w:r>
      <w:proofErr w:type="spellEnd"/>
      <w:r w:rsidRPr="00145912">
        <w:rPr>
          <w:rFonts w:eastAsia="Aptos"/>
          <w:i/>
          <w:iCs/>
        </w:rPr>
        <w:t>: Fugitive Planning &amp; Black Study,</w:t>
      </w:r>
      <w:r w:rsidRPr="00145912">
        <w:rPr>
          <w:rFonts w:eastAsia="Aptos"/>
        </w:rPr>
        <w:t xml:space="preserve"> Minor Compositions, 2013, pp. 8-12, </w:t>
      </w:r>
      <w:hyperlink r:id="rId12" w:history="1">
        <w:r w:rsidRPr="00145912">
          <w:rPr>
            <w:rFonts w:eastAsia="Aptos"/>
            <w:color w:val="467886"/>
            <w:u w:val="single"/>
          </w:rPr>
          <w:t>https://www.minorcompositions.info/wp-content/uploads/2013/04/undercommons-web.pdf</w:t>
        </w:r>
      </w:hyperlink>
      <w:r w:rsidRPr="00145912">
        <w:rPr>
          <w:rFonts w:eastAsia="Aptos"/>
        </w:rPr>
        <w:t>) rose</w:t>
      </w:r>
    </w:p>
    <w:p w14:paraId="207DADA1" w14:textId="77777777" w:rsidR="00145912" w:rsidRPr="00145912" w:rsidRDefault="00145912" w:rsidP="00145912">
      <w:pPr>
        <w:rPr>
          <w:rFonts w:eastAsia="Aptos"/>
          <w:u w:val="single"/>
        </w:rPr>
      </w:pPr>
      <w:r w:rsidRPr="00145912">
        <w:rPr>
          <w:rFonts w:eastAsia="Aptos"/>
          <w:sz w:val="14"/>
        </w:rPr>
        <w:t xml:space="preserve">The path to the wild beyond is paved with refusal. </w:t>
      </w:r>
      <w:r w:rsidRPr="00145912">
        <w:rPr>
          <w:rFonts w:eastAsia="Aptos"/>
          <w:u w:val="single"/>
        </w:rPr>
        <w:t xml:space="preserve">In The </w:t>
      </w:r>
      <w:proofErr w:type="spellStart"/>
      <w:r w:rsidRPr="00145912">
        <w:rPr>
          <w:rFonts w:eastAsia="Aptos"/>
          <w:u w:val="single"/>
        </w:rPr>
        <w:t>Undercommons</w:t>
      </w:r>
      <w:proofErr w:type="spellEnd"/>
      <w:r w:rsidRPr="00145912">
        <w:rPr>
          <w:rFonts w:eastAsia="Aptos"/>
          <w:u w:val="single"/>
        </w:rPr>
        <w:t xml:space="preserve"> if we begin anywhere, </w:t>
      </w:r>
      <w:r w:rsidRPr="00145912">
        <w:rPr>
          <w:rFonts w:eastAsia="Aptos"/>
          <w:highlight w:val="green"/>
          <w:u w:val="single"/>
        </w:rPr>
        <w:t>we begin with the right to refuse what has been refused to you.</w:t>
      </w:r>
      <w:r w:rsidRPr="00145912">
        <w:rPr>
          <w:rFonts w:eastAsia="Aptos"/>
          <w:u w:val="single"/>
        </w:rPr>
        <w:t xml:space="preserve"> Citing Gayatri Spivak, Moten and Harney call this refusal the “</w:t>
      </w:r>
      <w:proofErr w:type="spellStart"/>
      <w:r w:rsidRPr="00145912">
        <w:rPr>
          <w:rFonts w:eastAsia="Aptos"/>
          <w:u w:val="single"/>
        </w:rPr>
        <w:t>frst</w:t>
      </w:r>
      <w:proofErr w:type="spellEnd"/>
      <w:r w:rsidRPr="00145912">
        <w:rPr>
          <w:rFonts w:eastAsia="Aptos"/>
          <w:u w:val="single"/>
        </w:rPr>
        <w:t xml:space="preserve"> right” and it is a game-changing kind of refusal in that it signals the refusal of the choices as offered.</w:t>
      </w:r>
      <w:r w:rsidRPr="00145912">
        <w:rPr>
          <w:rFonts w:eastAsia="Aptos"/>
          <w:sz w:val="14"/>
        </w:rPr>
        <w:t xml:space="preserve"> We can understand this refusal in terms that Chandan Reddy lays out in Freedom </w:t>
      </w:r>
      <w:proofErr w:type="gramStart"/>
      <w:r w:rsidRPr="00145912">
        <w:rPr>
          <w:rFonts w:eastAsia="Aptos"/>
          <w:sz w:val="14"/>
        </w:rPr>
        <w:t>With</w:t>
      </w:r>
      <w:proofErr w:type="gramEnd"/>
      <w:r w:rsidRPr="00145912">
        <w:rPr>
          <w:rFonts w:eastAsia="Aptos"/>
          <w:sz w:val="14"/>
        </w:rPr>
        <w:t xml:space="preserve"> Violence (2011) – for Reddy, gay marriage is the option that cannot be opposed in the ballot box. W</w:t>
      </w:r>
      <w:r w:rsidRPr="00145912">
        <w:rPr>
          <w:rFonts w:eastAsia="Aptos"/>
          <w:u w:val="single"/>
        </w:rPr>
        <w:t xml:space="preserve">hile we can circulate multiple critiques of gay marriage in terms of its institutionalization of intimacy, </w:t>
      </w:r>
      <w:r w:rsidRPr="00145912">
        <w:rPr>
          <w:rFonts w:eastAsia="Aptos"/>
          <w:highlight w:val="green"/>
          <w:u w:val="single"/>
        </w:rPr>
        <w:t>when you arrive at the ballot box</w:t>
      </w:r>
      <w:r w:rsidRPr="00145912">
        <w:rPr>
          <w:rFonts w:eastAsia="Aptos"/>
          <w:u w:val="single"/>
        </w:rPr>
        <w:t xml:space="preserve">, pen in hand, </w:t>
      </w:r>
      <w:r w:rsidRPr="00145912">
        <w:rPr>
          <w:rFonts w:eastAsia="Aptos"/>
          <w:highlight w:val="green"/>
          <w:u w:val="single"/>
        </w:rPr>
        <w:t>you only get to check “yes” or “no” and the no</w:t>
      </w:r>
      <w:r w:rsidRPr="00145912">
        <w:rPr>
          <w:rFonts w:eastAsia="Aptos"/>
          <w:u w:val="single"/>
        </w:rPr>
        <w:t xml:space="preserve">, in this case, </w:t>
      </w:r>
      <w:r w:rsidRPr="00145912">
        <w:rPr>
          <w:rFonts w:eastAsia="Aptos"/>
          <w:highlight w:val="green"/>
          <w:u w:val="single"/>
        </w:rPr>
        <w:t>could be more damning than the yes. And so, you must refuse the choice as offered.</w:t>
      </w:r>
    </w:p>
    <w:p w14:paraId="107AC64B" w14:textId="77777777" w:rsidR="00145912" w:rsidRPr="00145912" w:rsidRDefault="00145912" w:rsidP="00145912">
      <w:pPr>
        <w:rPr>
          <w:rFonts w:eastAsia="Aptos"/>
          <w:sz w:val="14"/>
        </w:rPr>
      </w:pPr>
      <w:r w:rsidRPr="00145912">
        <w:rPr>
          <w:rFonts w:eastAsia="Aptos"/>
          <w:sz w:val="14"/>
        </w:rPr>
        <w:t xml:space="preserve">Moten and Harney also study what it would mean to refuse what they term “the call to order.” And what would it mean, furthermore, to refuse to call others to order, to refuse interpellation and the </w:t>
      </w:r>
      <w:proofErr w:type="spellStart"/>
      <w:r w:rsidRPr="00145912">
        <w:rPr>
          <w:rFonts w:eastAsia="Aptos"/>
          <w:sz w:val="14"/>
        </w:rPr>
        <w:t>reinstantiation</w:t>
      </w:r>
      <w:proofErr w:type="spellEnd"/>
      <w:r w:rsidRPr="00145912">
        <w:rPr>
          <w:rFonts w:eastAsia="Aptos"/>
          <w:sz w:val="14"/>
        </w:rPr>
        <w:t xml:space="preserve"> of the law. </w:t>
      </w:r>
      <w:r w:rsidRPr="00145912">
        <w:rPr>
          <w:rFonts w:eastAsia="Aptos"/>
          <w:highlight w:val="green"/>
          <w:u w:val="single"/>
        </w:rPr>
        <w:t>When we refuse</w:t>
      </w:r>
      <w:r w:rsidRPr="00145912">
        <w:rPr>
          <w:rFonts w:eastAsia="Aptos"/>
          <w:u w:val="single"/>
        </w:rPr>
        <w:t xml:space="preserve">, Moten and Harney suggest, we create dissonance and more importantly, </w:t>
      </w:r>
      <w:r w:rsidRPr="00145912">
        <w:rPr>
          <w:rFonts w:eastAsia="Aptos"/>
          <w:highlight w:val="green"/>
          <w:u w:val="single"/>
        </w:rPr>
        <w:t>we allow dissonance to continue</w:t>
      </w:r>
      <w:r w:rsidRPr="00145912">
        <w:rPr>
          <w:rFonts w:eastAsia="Aptos"/>
          <w:u w:val="single"/>
        </w:rPr>
        <w:t xml:space="preserve"> – when we enter a classroom and we refuse to call it to order, we are allowing study to continue, dissonant study perhaps, disorganized study, but study that precedes our call and will continue after we have left the room.</w:t>
      </w:r>
      <w:r w:rsidRPr="00145912">
        <w:rPr>
          <w:rFonts w:eastAsia="Aptos"/>
          <w:sz w:val="14"/>
        </w:rPr>
        <w:t xml:space="preserve"> Or, when we listen to music, we must refuse the idea that music happens only when the musician enters and picks up an instrument; music is also the anticipation of the performance and the noises of appreciation it generates and the speaking that happens through and around it, making it and loving it, being in it while listening. And so, when we refuse the call to order – the teacher picking up the book, the conductor raising his baton, the speaker asking for silence, the torturer tightening the noose – we refuse order as the distinction between noise and music, chatter and knowledge, pain and truth.</w:t>
      </w:r>
    </w:p>
    <w:p w14:paraId="5115E5B0" w14:textId="77777777" w:rsidR="00145912" w:rsidRPr="00145912" w:rsidRDefault="00145912" w:rsidP="00145912">
      <w:pPr>
        <w:rPr>
          <w:rFonts w:eastAsia="Aptos"/>
          <w:sz w:val="14"/>
        </w:rPr>
      </w:pPr>
      <w:r w:rsidRPr="00145912">
        <w:rPr>
          <w:rFonts w:eastAsia="Aptos"/>
          <w:sz w:val="14"/>
        </w:rPr>
        <w:t xml:space="preserve">These kinds of examples get to the heart of Moten and Harney’s world of the </w:t>
      </w:r>
      <w:proofErr w:type="spellStart"/>
      <w:r w:rsidRPr="00145912">
        <w:rPr>
          <w:rFonts w:eastAsia="Aptos"/>
          <w:sz w:val="14"/>
        </w:rPr>
        <w:t>undercommons</w:t>
      </w:r>
      <w:proofErr w:type="spellEnd"/>
      <w:r w:rsidRPr="00145912">
        <w:rPr>
          <w:rFonts w:eastAsia="Aptos"/>
          <w:sz w:val="14"/>
        </w:rPr>
        <w:t xml:space="preserve"> – the </w:t>
      </w:r>
      <w:proofErr w:type="spellStart"/>
      <w:r w:rsidRPr="00145912">
        <w:rPr>
          <w:rFonts w:eastAsia="Aptos"/>
          <w:sz w:val="14"/>
        </w:rPr>
        <w:t>undercommons</w:t>
      </w:r>
      <w:proofErr w:type="spellEnd"/>
      <w:r w:rsidRPr="00145912">
        <w:rPr>
          <w:rFonts w:eastAsia="Aptos"/>
          <w:sz w:val="14"/>
        </w:rPr>
        <w:t xml:space="preserve"> is not a realm where we rebel and we create critique; it is not a place where we “take arms against a sea of troubles/and by opposing end them.” The </w:t>
      </w:r>
      <w:proofErr w:type="spellStart"/>
      <w:r w:rsidRPr="00145912">
        <w:rPr>
          <w:rFonts w:eastAsia="Aptos"/>
          <w:sz w:val="14"/>
        </w:rPr>
        <w:t>undercommons</w:t>
      </w:r>
      <w:proofErr w:type="spellEnd"/>
      <w:r w:rsidRPr="00145912">
        <w:rPr>
          <w:rFonts w:eastAsia="Aptos"/>
          <w:sz w:val="14"/>
        </w:rPr>
        <w:t xml:space="preserve"> is a space and time which is always here. </w:t>
      </w:r>
      <w:r w:rsidRPr="00145912">
        <w:rPr>
          <w:rFonts w:eastAsia="Aptos"/>
          <w:highlight w:val="green"/>
          <w:u w:val="single"/>
        </w:rPr>
        <w:t>Our goal</w:t>
      </w:r>
      <w:r w:rsidRPr="00145912">
        <w:rPr>
          <w:rFonts w:eastAsia="Aptos"/>
          <w:u w:val="single"/>
        </w:rPr>
        <w:t xml:space="preserve"> </w:t>
      </w:r>
      <w:r w:rsidRPr="00145912">
        <w:rPr>
          <w:rFonts w:eastAsia="Aptos"/>
          <w:sz w:val="14"/>
        </w:rPr>
        <w:t xml:space="preserve">– and the “we” is always the right mode of address here – </w:t>
      </w:r>
      <w:r w:rsidRPr="00145912">
        <w:rPr>
          <w:rFonts w:eastAsia="Aptos"/>
          <w:highlight w:val="green"/>
          <w:u w:val="single"/>
        </w:rPr>
        <w:t>is not to end the troubles but to end the world that created those</w:t>
      </w:r>
      <w:r w:rsidRPr="00145912">
        <w:rPr>
          <w:rFonts w:eastAsia="Aptos"/>
          <w:u w:val="single"/>
        </w:rPr>
        <w:t xml:space="preserve"> </w:t>
      </w:r>
      <w:proofErr w:type="gramStart"/>
      <w:r w:rsidRPr="00145912">
        <w:rPr>
          <w:rFonts w:eastAsia="Aptos"/>
          <w:u w:val="single"/>
        </w:rPr>
        <w:t xml:space="preserve">particular </w:t>
      </w:r>
      <w:r w:rsidRPr="00145912">
        <w:rPr>
          <w:rFonts w:eastAsia="Aptos"/>
          <w:highlight w:val="green"/>
          <w:u w:val="single"/>
        </w:rPr>
        <w:t>troubles</w:t>
      </w:r>
      <w:proofErr w:type="gramEnd"/>
      <w:r w:rsidRPr="00145912">
        <w:rPr>
          <w:rFonts w:eastAsia="Aptos"/>
          <w:u w:val="single"/>
        </w:rPr>
        <w:t xml:space="preserve"> as the ones that must be opposed. </w:t>
      </w:r>
      <w:r w:rsidRPr="00145912">
        <w:rPr>
          <w:rFonts w:eastAsia="Aptos"/>
          <w:highlight w:val="green"/>
          <w:u w:val="single"/>
        </w:rPr>
        <w:t>Moten and Harney refuse the logic that stages refusal</w:t>
      </w:r>
      <w:r w:rsidRPr="00145912">
        <w:rPr>
          <w:rFonts w:eastAsia="Aptos"/>
          <w:u w:val="single"/>
        </w:rPr>
        <w:t xml:space="preserve"> as inactivity, </w:t>
      </w:r>
      <w:r w:rsidRPr="00145912">
        <w:rPr>
          <w:rFonts w:eastAsia="Aptos"/>
          <w:highlight w:val="green"/>
          <w:u w:val="single"/>
        </w:rPr>
        <w:t>as the absence of a plan and</w:t>
      </w:r>
      <w:r w:rsidRPr="00145912">
        <w:rPr>
          <w:rFonts w:eastAsia="Aptos"/>
          <w:u w:val="single"/>
        </w:rPr>
        <w:t xml:space="preserve"> as </w:t>
      </w:r>
      <w:r w:rsidRPr="00145912">
        <w:rPr>
          <w:rFonts w:eastAsia="Aptos"/>
          <w:highlight w:val="green"/>
          <w:u w:val="single"/>
        </w:rPr>
        <w:t>a mode of stalling real politics.</w:t>
      </w:r>
      <w:r w:rsidRPr="00145912">
        <w:rPr>
          <w:rFonts w:eastAsia="Aptos"/>
          <w:u w:val="single"/>
        </w:rPr>
        <w:t xml:space="preserve"> </w:t>
      </w:r>
      <w:r w:rsidRPr="00145912">
        <w:rPr>
          <w:rFonts w:eastAsia="Aptos"/>
          <w:sz w:val="14"/>
        </w:rPr>
        <w:t>Moten and Harney tell us to listen to the noise we make and to refuse the offers we receive to shape that noise into “music.”</w:t>
      </w:r>
    </w:p>
    <w:p w14:paraId="501984DA" w14:textId="77777777" w:rsidR="00145912" w:rsidRPr="00145912" w:rsidRDefault="00145912" w:rsidP="00145912">
      <w:pPr>
        <w:rPr>
          <w:rFonts w:eastAsia="Aptos"/>
          <w:sz w:val="14"/>
        </w:rPr>
      </w:pPr>
      <w:r w:rsidRPr="00145912">
        <w:rPr>
          <w:rFonts w:eastAsia="Aptos"/>
          <w:sz w:val="14"/>
        </w:rPr>
        <w:t xml:space="preserve">In the essay that many people already know best from this volume, “The University and the </w:t>
      </w:r>
      <w:proofErr w:type="spellStart"/>
      <w:r w:rsidRPr="00145912">
        <w:rPr>
          <w:rFonts w:eastAsia="Aptos"/>
          <w:sz w:val="14"/>
        </w:rPr>
        <w:t>Undercommons</w:t>
      </w:r>
      <w:proofErr w:type="spellEnd"/>
      <w:r w:rsidRPr="00145912">
        <w:rPr>
          <w:rFonts w:eastAsia="Aptos"/>
          <w:sz w:val="14"/>
        </w:rPr>
        <w:t>,” Moten and Harney come closest to explaining their mission. Refusing to be for or against the university and in fact marking the critical academic as the player who holds the “for and against” logic in place, Moten and Harney lead us to the “</w:t>
      </w:r>
      <w:proofErr w:type="spellStart"/>
      <w:r w:rsidRPr="00145912">
        <w:rPr>
          <w:rFonts w:eastAsia="Aptos"/>
          <w:sz w:val="14"/>
        </w:rPr>
        <w:t>Undercommons</w:t>
      </w:r>
      <w:proofErr w:type="spellEnd"/>
      <w:r w:rsidRPr="00145912">
        <w:rPr>
          <w:rFonts w:eastAsia="Aptos"/>
          <w:sz w:val="14"/>
        </w:rPr>
        <w:t xml:space="preserve"> of the Enlightenment” where subversive intellectuals engage both the university and fugitivity: “where the work gets done, where the work gets subverted, where the revolution is still black, still strong.” The subversive intellectual, we learn, is unprofessional, </w:t>
      </w:r>
      <w:proofErr w:type="spellStart"/>
      <w:r w:rsidRPr="00145912">
        <w:rPr>
          <w:rFonts w:eastAsia="Aptos"/>
          <w:sz w:val="14"/>
        </w:rPr>
        <w:t>uncollegial</w:t>
      </w:r>
      <w:proofErr w:type="spellEnd"/>
      <w:r w:rsidRPr="00145912">
        <w:rPr>
          <w:rFonts w:eastAsia="Aptos"/>
          <w:sz w:val="14"/>
        </w:rPr>
        <w:t xml:space="preserve">, passionate and disloyal. The subversive intellectual is neither trying to extend the university nor change the university, the subversive intellectual is not toiling in misery and from this place of misery articulating a “general antagonism.” In fact, the subversive intellectual enjoys the ride and wants it to be faster and wilder; she does not want a room of his or her own, she wants to be in the world, in the world with others and making the world anew. Moten insists: “Like Deleuze. I believe in the world and want to be in it. I want to be in it all the way to the end of it because I believe in another world in the world and I want to be in that. And I plan to stay a believer, like Curtis Mayfeld. But that’s beyond me, and even beyond me and Stefano, and out into the world, the other thing, the other world, the joyful noise of the scattered, scatted eschaton, the </w:t>
      </w:r>
      <w:proofErr w:type="spellStart"/>
      <w:r w:rsidRPr="00145912">
        <w:rPr>
          <w:rFonts w:eastAsia="Aptos"/>
          <w:sz w:val="14"/>
        </w:rPr>
        <w:t>undercommon</w:t>
      </w:r>
      <w:proofErr w:type="spellEnd"/>
      <w:r w:rsidRPr="00145912">
        <w:rPr>
          <w:rFonts w:eastAsia="Aptos"/>
          <w:sz w:val="14"/>
        </w:rPr>
        <w:t xml:space="preserve"> refusal of the academy of misery.”</w:t>
      </w:r>
    </w:p>
    <w:p w14:paraId="7E0A78F5" w14:textId="77777777" w:rsidR="00145912" w:rsidRPr="00145912" w:rsidRDefault="00145912" w:rsidP="00145912">
      <w:pPr>
        <w:rPr>
          <w:rFonts w:eastAsia="Aptos"/>
          <w:sz w:val="14"/>
        </w:rPr>
      </w:pPr>
      <w:r w:rsidRPr="00145912">
        <w:rPr>
          <w:rFonts w:eastAsia="Aptos"/>
          <w:sz w:val="14"/>
        </w:rPr>
        <w:t xml:space="preserve">The mission then for the denizens of the </w:t>
      </w:r>
      <w:proofErr w:type="spellStart"/>
      <w:r w:rsidRPr="00145912">
        <w:rPr>
          <w:rFonts w:eastAsia="Aptos"/>
          <w:sz w:val="14"/>
        </w:rPr>
        <w:t>undercommons</w:t>
      </w:r>
      <w:proofErr w:type="spellEnd"/>
      <w:r w:rsidRPr="00145912">
        <w:rPr>
          <w:rFonts w:eastAsia="Aptos"/>
          <w:sz w:val="14"/>
        </w:rPr>
        <w:t xml:space="preserve"> is to recognize that when you seek to make things better, you are not just doing it for the Other, you must also be doing it for yourself. While men may think they are being “sensitive” by turning to feminism, while white people may think they are being right on by opposing racism, no one will really be able to embrace the mission of tearing “this shit down” until they realize that the structures they oppose are not only bad for some of us, they are bad for all of us. Gender hierarchies are bad for men as well as women and they are </w:t>
      </w:r>
      <w:proofErr w:type="gramStart"/>
      <w:r w:rsidRPr="00145912">
        <w:rPr>
          <w:rFonts w:eastAsia="Aptos"/>
          <w:sz w:val="14"/>
        </w:rPr>
        <w:t>really bad</w:t>
      </w:r>
      <w:proofErr w:type="gramEnd"/>
      <w:r w:rsidRPr="00145912">
        <w:rPr>
          <w:rFonts w:eastAsia="Aptos"/>
          <w:sz w:val="14"/>
        </w:rPr>
        <w:t xml:space="preserve"> for the rest of us. Racial hierarchies are not rational and ordered, they are chaotic and nonsensical and must be opposed by precisely all those who benefit in any way from them. Or, as Moten puts it: “The coalition emerges out of your recognition that it’s fucked up for you, in the same way that we’ve already recognized that it’s fucked up for us. I don’t need your help. I just need you to recognize that this shit is killing you, too, however much more softly, you stupid motherfucker, you know?”</w:t>
      </w:r>
    </w:p>
    <w:p w14:paraId="72CF4011" w14:textId="77777777" w:rsidR="00145912" w:rsidRPr="00145912" w:rsidRDefault="00145912" w:rsidP="00145912">
      <w:pPr>
        <w:rPr>
          <w:rFonts w:eastAsia="Aptos"/>
          <w:u w:val="single"/>
        </w:rPr>
      </w:pPr>
      <w:r w:rsidRPr="00145912">
        <w:rPr>
          <w:rFonts w:eastAsia="Aptos"/>
          <w:sz w:val="14"/>
        </w:rPr>
        <w:t xml:space="preserve">The coalition unites us in the recognition that we must change things or die. All of us. We must all change the things that are fucked </w:t>
      </w:r>
      <w:proofErr w:type="gramStart"/>
      <w:r w:rsidRPr="00145912">
        <w:rPr>
          <w:rFonts w:eastAsia="Aptos"/>
          <w:sz w:val="14"/>
        </w:rPr>
        <w:t>up</w:t>
      </w:r>
      <w:proofErr w:type="gramEnd"/>
      <w:r w:rsidRPr="00145912">
        <w:rPr>
          <w:rFonts w:eastAsia="Aptos"/>
          <w:sz w:val="14"/>
        </w:rPr>
        <w:t xml:space="preserve"> and change cannot come in the form that we think of as “revolutionary” – not as a masculinist surge or an armed confrontation. </w:t>
      </w:r>
      <w:r w:rsidRPr="00145912">
        <w:rPr>
          <w:rFonts w:eastAsia="Aptos"/>
          <w:highlight w:val="green"/>
          <w:u w:val="single"/>
        </w:rPr>
        <w:t>Revolution will come in a form we cannot yet imagine</w:t>
      </w:r>
      <w:r w:rsidRPr="00145912">
        <w:rPr>
          <w:rFonts w:eastAsia="Aptos"/>
          <w:u w:val="single"/>
        </w:rPr>
        <w:t xml:space="preserve">. Moten and Harney propose that </w:t>
      </w:r>
      <w:r w:rsidRPr="00145912">
        <w:rPr>
          <w:rFonts w:eastAsia="Aptos"/>
          <w:highlight w:val="green"/>
          <w:u w:val="single"/>
        </w:rPr>
        <w:t>we prepare</w:t>
      </w:r>
      <w:r w:rsidRPr="00145912">
        <w:rPr>
          <w:rFonts w:eastAsia="Aptos"/>
          <w:u w:val="single"/>
        </w:rPr>
        <w:t xml:space="preserve"> now </w:t>
      </w:r>
      <w:r w:rsidRPr="00145912">
        <w:rPr>
          <w:rFonts w:eastAsia="Aptos"/>
          <w:highlight w:val="green"/>
          <w:u w:val="single"/>
        </w:rPr>
        <w:t xml:space="preserve">for what will come by </w:t>
      </w:r>
      <w:proofErr w:type="gramStart"/>
      <w:r w:rsidRPr="00145912">
        <w:rPr>
          <w:rFonts w:eastAsia="Aptos"/>
          <w:highlight w:val="green"/>
          <w:u w:val="single"/>
        </w:rPr>
        <w:t>entering into</w:t>
      </w:r>
      <w:proofErr w:type="gramEnd"/>
      <w:r w:rsidRPr="00145912">
        <w:rPr>
          <w:rFonts w:eastAsia="Aptos"/>
          <w:highlight w:val="green"/>
          <w:u w:val="single"/>
        </w:rPr>
        <w:t xml:space="preserve"> study. </w:t>
      </w:r>
      <w:r w:rsidRPr="00145912">
        <w:rPr>
          <w:rFonts w:eastAsia="Aptos"/>
          <w:sz w:val="14"/>
        </w:rPr>
        <w:t>Study, a mode of thinking with others separate from the thinking that the institution requires of you, prepares us to be embedded in what Harney calls “the with and for” and allows you to spend less time antagonized and antagonizing.</w:t>
      </w:r>
    </w:p>
    <w:p w14:paraId="13D9D021" w14:textId="77777777" w:rsidR="00145912" w:rsidRPr="00145912" w:rsidRDefault="00145912" w:rsidP="00145912">
      <w:pPr>
        <w:rPr>
          <w:rFonts w:eastAsia="Aptos"/>
          <w:sz w:val="14"/>
        </w:rPr>
      </w:pPr>
      <w:r w:rsidRPr="00145912">
        <w:rPr>
          <w:rFonts w:eastAsia="Aptos"/>
          <w:sz w:val="14"/>
        </w:rPr>
        <w:t xml:space="preserve">Like all world-making and all world-shattering encounters, when you enter this book and learn how to be with and for, in coalition, and on the way to the place we are already making, you will also feel fear, trepidation, concern, and disorientation. </w:t>
      </w:r>
      <w:proofErr w:type="spellStart"/>
      <w:r w:rsidRPr="00145912">
        <w:rPr>
          <w:rFonts w:eastAsia="Aptos"/>
          <w:sz w:val="14"/>
        </w:rPr>
        <w:t>Te</w:t>
      </w:r>
      <w:proofErr w:type="spellEnd"/>
      <w:r w:rsidRPr="00145912">
        <w:rPr>
          <w:rFonts w:eastAsia="Aptos"/>
          <w:sz w:val="14"/>
        </w:rPr>
        <w:t xml:space="preserve"> disorientation, Moten and Harney will tell you is not just unfortunate, it is necessary because you will no longer be in one location moving forward to another, instead you will already be part of “the “movement of things” and on the way to this “outlawed social life of nothing.” </w:t>
      </w:r>
      <w:proofErr w:type="spellStart"/>
      <w:r w:rsidRPr="00145912">
        <w:rPr>
          <w:rFonts w:eastAsia="Aptos"/>
          <w:sz w:val="14"/>
        </w:rPr>
        <w:t>Te</w:t>
      </w:r>
      <w:proofErr w:type="spellEnd"/>
      <w:r w:rsidRPr="00145912">
        <w:rPr>
          <w:rFonts w:eastAsia="Aptos"/>
          <w:sz w:val="14"/>
        </w:rPr>
        <w:t xml:space="preserve"> movement of things can be felt and touched and exists in language and in fantasy, it is fight, it is motion, it is fugitivity itself. Fugitivity is not only escape, “exit” as Paolo Virno might put it, or “exodus” in the terms offered by Hardt and Negri, fugitivity is being separate from settling. It is a being in motion that has learned that “organizations are obstacles to </w:t>
      </w:r>
      <w:proofErr w:type="spellStart"/>
      <w:r w:rsidRPr="00145912">
        <w:rPr>
          <w:rFonts w:eastAsia="Aptos"/>
          <w:sz w:val="14"/>
        </w:rPr>
        <w:t>organising</w:t>
      </w:r>
      <w:proofErr w:type="spellEnd"/>
      <w:r w:rsidRPr="00145912">
        <w:rPr>
          <w:rFonts w:eastAsia="Aptos"/>
          <w:sz w:val="14"/>
        </w:rPr>
        <w:t xml:space="preserve"> ourselves” (</w:t>
      </w:r>
      <w:proofErr w:type="spellStart"/>
      <w:r w:rsidRPr="00145912">
        <w:rPr>
          <w:rFonts w:eastAsia="Aptos"/>
          <w:sz w:val="14"/>
        </w:rPr>
        <w:t>Te</w:t>
      </w:r>
      <w:proofErr w:type="spellEnd"/>
      <w:r w:rsidRPr="00145912">
        <w:rPr>
          <w:rFonts w:eastAsia="Aptos"/>
          <w:sz w:val="14"/>
        </w:rPr>
        <w:t xml:space="preserve"> Invisible Committee in </w:t>
      </w:r>
      <w:proofErr w:type="spellStart"/>
      <w:r w:rsidRPr="00145912">
        <w:rPr>
          <w:rFonts w:eastAsia="Aptos"/>
          <w:sz w:val="14"/>
        </w:rPr>
        <w:t>Te</w:t>
      </w:r>
      <w:proofErr w:type="spellEnd"/>
      <w:r w:rsidRPr="00145912">
        <w:rPr>
          <w:rFonts w:eastAsia="Aptos"/>
          <w:sz w:val="14"/>
        </w:rPr>
        <w:t xml:space="preserve"> Coming Insurrection) and that there are spaces and modalities that exist separate from the logical, logistical, the housed and the positioned. Moten and Harney call this mode a “being together in homelessness” which does not idealize homelessness nor merely metaphorize it. Homelessness is the state of dispossession that we seek and that we embrace: “Can this being together in homelessness, this interplay of the refusal of what has been refused, this </w:t>
      </w:r>
      <w:proofErr w:type="spellStart"/>
      <w:r w:rsidRPr="00145912">
        <w:rPr>
          <w:rFonts w:eastAsia="Aptos"/>
          <w:sz w:val="14"/>
        </w:rPr>
        <w:t>undercommon</w:t>
      </w:r>
      <w:proofErr w:type="spellEnd"/>
      <w:r w:rsidRPr="00145912">
        <w:rPr>
          <w:rFonts w:eastAsia="Aptos"/>
          <w:sz w:val="14"/>
        </w:rPr>
        <w:t xml:space="preserve"> </w:t>
      </w:r>
      <w:proofErr w:type="spellStart"/>
      <w:r w:rsidRPr="00145912">
        <w:rPr>
          <w:rFonts w:eastAsia="Aptos"/>
          <w:sz w:val="14"/>
        </w:rPr>
        <w:t>appositionality</w:t>
      </w:r>
      <w:proofErr w:type="spellEnd"/>
      <w:r w:rsidRPr="00145912">
        <w:rPr>
          <w:rFonts w:eastAsia="Aptos"/>
          <w:sz w:val="14"/>
        </w:rPr>
        <w:t>, be a place from which emerges neither self-consciousness nor knowledge of the other but an improvisation that proceeds from somewhere on the other side of an unasked question?” I think this is what Jay-Z and Kanye West (another collaborative unit of study) call “no church in the wild.”</w:t>
      </w:r>
    </w:p>
    <w:p w14:paraId="26123085" w14:textId="77777777" w:rsidR="00145912" w:rsidRPr="00145912" w:rsidRDefault="00145912" w:rsidP="00145912">
      <w:pPr>
        <w:rPr>
          <w:rFonts w:eastAsia="Aptos"/>
          <w:sz w:val="14"/>
        </w:rPr>
      </w:pPr>
      <w:r w:rsidRPr="00145912">
        <w:rPr>
          <w:rFonts w:eastAsia="Aptos"/>
          <w:u w:val="single"/>
        </w:rPr>
        <w:t xml:space="preserve">For Fred Moten and Stefano Harney, </w:t>
      </w:r>
      <w:r w:rsidRPr="00145912">
        <w:rPr>
          <w:rFonts w:eastAsia="Aptos"/>
          <w:highlight w:val="green"/>
          <w:u w:val="single"/>
        </w:rPr>
        <w:t>we must make common cause with those</w:t>
      </w:r>
      <w:r w:rsidRPr="00145912">
        <w:rPr>
          <w:rFonts w:eastAsia="Aptos"/>
          <w:u w:val="single"/>
        </w:rPr>
        <w:t xml:space="preserve"> desires and (non) </w:t>
      </w:r>
      <w:r w:rsidRPr="00145912">
        <w:rPr>
          <w:rFonts w:eastAsia="Aptos"/>
          <w:highlight w:val="green"/>
          <w:u w:val="single"/>
        </w:rPr>
        <w:t>positions that seem</w:t>
      </w:r>
      <w:r w:rsidRPr="00145912">
        <w:rPr>
          <w:rFonts w:eastAsia="Aptos"/>
          <w:u w:val="single"/>
        </w:rPr>
        <w:t xml:space="preserve"> crazy and </w:t>
      </w:r>
      <w:r w:rsidRPr="00145912">
        <w:rPr>
          <w:rFonts w:eastAsia="Aptos"/>
          <w:highlight w:val="green"/>
          <w:u w:val="single"/>
        </w:rPr>
        <w:t>unimaginable: we must</w:t>
      </w:r>
      <w:r w:rsidRPr="00145912">
        <w:rPr>
          <w:rFonts w:eastAsia="Aptos"/>
          <w:u w:val="single"/>
        </w:rPr>
        <w:t xml:space="preserve">, on behalf of this alignment, </w:t>
      </w:r>
      <w:r w:rsidRPr="00145912">
        <w:rPr>
          <w:rFonts w:eastAsia="Aptos"/>
          <w:highlight w:val="green"/>
          <w:u w:val="single"/>
        </w:rPr>
        <w:t>refuse that which was</w:t>
      </w:r>
      <w:r w:rsidRPr="00145912">
        <w:rPr>
          <w:rFonts w:eastAsia="Aptos"/>
          <w:u w:val="single"/>
        </w:rPr>
        <w:t xml:space="preserve"> first </w:t>
      </w:r>
      <w:r w:rsidRPr="00145912">
        <w:rPr>
          <w:rFonts w:eastAsia="Aptos"/>
          <w:highlight w:val="green"/>
          <w:u w:val="single"/>
        </w:rPr>
        <w:t>refused to us and in this refusal reshape desire, reorient hope, reimagine possibility and do so separate from the fantasies nestled into</w:t>
      </w:r>
      <w:r w:rsidRPr="00145912">
        <w:rPr>
          <w:rFonts w:eastAsia="Aptos"/>
          <w:u w:val="single"/>
        </w:rPr>
        <w:t xml:space="preserve"> rights and </w:t>
      </w:r>
      <w:r w:rsidRPr="00145912">
        <w:rPr>
          <w:rFonts w:eastAsia="Aptos"/>
          <w:highlight w:val="green"/>
          <w:u w:val="single"/>
        </w:rPr>
        <w:t>respectability.</w:t>
      </w:r>
      <w:r w:rsidRPr="00145912">
        <w:rPr>
          <w:rFonts w:eastAsia="Aptos"/>
          <w:sz w:val="14"/>
          <w:highlight w:val="green"/>
        </w:rPr>
        <w:t xml:space="preserve"> </w:t>
      </w:r>
      <w:r w:rsidRPr="00145912">
        <w:rPr>
          <w:rFonts w:eastAsia="Aptos"/>
          <w:sz w:val="14"/>
        </w:rPr>
        <w:t xml:space="preserve">Instead, our fantasies must come from what Moten and Harney citing Frank B. Wilderson III call “the hold”: “And so it is we remain in the hold, in the break, as if entering again and again the broken world, to trace the visionary company and join it.” </w:t>
      </w:r>
      <w:proofErr w:type="spellStart"/>
      <w:r w:rsidRPr="00145912">
        <w:rPr>
          <w:rFonts w:eastAsia="Aptos"/>
          <w:sz w:val="14"/>
        </w:rPr>
        <w:t>Te</w:t>
      </w:r>
      <w:proofErr w:type="spellEnd"/>
      <w:r w:rsidRPr="00145912">
        <w:rPr>
          <w:rFonts w:eastAsia="Aptos"/>
          <w:sz w:val="14"/>
        </w:rPr>
        <w:t xml:space="preserve"> hold here is the hold in the slave </w:t>
      </w:r>
      <w:proofErr w:type="gramStart"/>
      <w:r w:rsidRPr="00145912">
        <w:rPr>
          <w:rFonts w:eastAsia="Aptos"/>
          <w:sz w:val="14"/>
        </w:rPr>
        <w:t>ship</w:t>
      </w:r>
      <w:proofErr w:type="gramEnd"/>
      <w:r w:rsidRPr="00145912">
        <w:rPr>
          <w:rFonts w:eastAsia="Aptos"/>
          <w:sz w:val="14"/>
        </w:rPr>
        <w:t xml:space="preserve"> but it is also the hold that we have on reality and fantasy, the hold they have on us and the hold we decide to forego on the other, preferring instead to touch, to be with, to love. If there is no church in the wild, if there is study rather than knowledge production, if there is a way of being together in brokenness, if there is an </w:t>
      </w:r>
      <w:proofErr w:type="spellStart"/>
      <w:r w:rsidRPr="00145912">
        <w:rPr>
          <w:rFonts w:eastAsia="Aptos"/>
          <w:sz w:val="14"/>
        </w:rPr>
        <w:t>undercommons</w:t>
      </w:r>
      <w:proofErr w:type="spellEnd"/>
      <w:r w:rsidRPr="00145912">
        <w:rPr>
          <w:rFonts w:eastAsia="Aptos"/>
          <w:sz w:val="14"/>
        </w:rPr>
        <w:t xml:space="preserve">, then we must all </w:t>
      </w:r>
      <w:proofErr w:type="spellStart"/>
      <w:r w:rsidRPr="00145912">
        <w:rPr>
          <w:rFonts w:eastAsia="Aptos"/>
          <w:sz w:val="14"/>
        </w:rPr>
        <w:t>fnd</w:t>
      </w:r>
      <w:proofErr w:type="spellEnd"/>
      <w:r w:rsidRPr="00145912">
        <w:rPr>
          <w:rFonts w:eastAsia="Aptos"/>
          <w:sz w:val="14"/>
        </w:rPr>
        <w:t xml:space="preserve"> our way to it. And it will not be there where the wild things are, it will be a place where refuge is not </w:t>
      </w:r>
      <w:proofErr w:type="gramStart"/>
      <w:r w:rsidRPr="00145912">
        <w:rPr>
          <w:rFonts w:eastAsia="Aptos"/>
          <w:sz w:val="14"/>
        </w:rPr>
        <w:t>necessary</w:t>
      </w:r>
      <w:proofErr w:type="gramEnd"/>
      <w:r w:rsidRPr="00145912">
        <w:rPr>
          <w:rFonts w:eastAsia="Aptos"/>
          <w:sz w:val="14"/>
        </w:rPr>
        <w:t xml:space="preserve"> and you will </w:t>
      </w:r>
      <w:proofErr w:type="spellStart"/>
      <w:r w:rsidRPr="00145912">
        <w:rPr>
          <w:rFonts w:eastAsia="Aptos"/>
          <w:sz w:val="14"/>
        </w:rPr>
        <w:t>fnd</w:t>
      </w:r>
      <w:proofErr w:type="spellEnd"/>
      <w:r w:rsidRPr="00145912">
        <w:rPr>
          <w:rFonts w:eastAsia="Aptos"/>
          <w:sz w:val="14"/>
        </w:rPr>
        <w:t xml:space="preserve"> that you were already in it all along.</w:t>
      </w:r>
    </w:p>
    <w:p w14:paraId="22DC3071" w14:textId="77777777" w:rsidR="00145912" w:rsidRPr="00145912" w:rsidRDefault="00145912" w:rsidP="00145912">
      <w:pPr>
        <w:keepNext/>
        <w:keepLines/>
        <w:tabs>
          <w:tab w:val="left" w:pos="5220"/>
        </w:tabs>
        <w:spacing w:before="40" w:after="0"/>
        <w:outlineLvl w:val="3"/>
        <w:rPr>
          <w:rFonts w:eastAsia="Times New Roman"/>
          <w:b/>
          <w:iCs/>
          <w:sz w:val="40"/>
        </w:rPr>
      </w:pPr>
      <w:r w:rsidRPr="00145912">
        <w:rPr>
          <w:rFonts w:eastAsia="Times New Roman"/>
          <w:b/>
          <w:iCs/>
          <w:sz w:val="40"/>
        </w:rPr>
        <w:t xml:space="preserve">The role of the judge is to invest in abolitionist pedagogy – that requires a commitment to not reproducing the logics of the prison even through seemingly radical </w:t>
      </w:r>
      <w:proofErr w:type="gramStart"/>
      <w:r w:rsidRPr="00145912">
        <w:rPr>
          <w:rFonts w:eastAsia="Times New Roman"/>
          <w:b/>
          <w:iCs/>
          <w:sz w:val="40"/>
        </w:rPr>
        <w:t>politics, and</w:t>
      </w:r>
      <w:proofErr w:type="gramEnd"/>
      <w:r w:rsidRPr="00145912">
        <w:rPr>
          <w:rFonts w:eastAsia="Times New Roman"/>
          <w:b/>
          <w:iCs/>
          <w:sz w:val="40"/>
        </w:rPr>
        <w:t xml:space="preserve"> </w:t>
      </w:r>
      <w:r w:rsidRPr="00145912">
        <w:rPr>
          <w:rFonts w:eastAsia="Times New Roman"/>
          <w:b/>
          <w:iCs/>
          <w:sz w:val="40"/>
          <w:u w:val="single"/>
        </w:rPr>
        <w:t xml:space="preserve">setting aside </w:t>
      </w:r>
      <w:r w:rsidRPr="00145912">
        <w:rPr>
          <w:rFonts w:eastAsia="Times New Roman"/>
          <w:b/>
          <w:iCs/>
          <w:sz w:val="40"/>
        </w:rPr>
        <w:t xml:space="preserve">the question of policy in favor of building “collective power and sites of learning” that support abolition. </w:t>
      </w:r>
    </w:p>
    <w:p w14:paraId="743B1585" w14:textId="77777777" w:rsidR="00145912" w:rsidRPr="00145912" w:rsidRDefault="00145912" w:rsidP="00145912">
      <w:pPr>
        <w:rPr>
          <w:rFonts w:eastAsia="Aptos"/>
        </w:rPr>
      </w:pPr>
      <w:r w:rsidRPr="00145912">
        <w:rPr>
          <w:rFonts w:eastAsia="Aptos"/>
          <w:b/>
          <w:bCs/>
          <w:sz w:val="32"/>
        </w:rPr>
        <w:t>Rodríguez 10</w:t>
      </w:r>
      <w:r w:rsidRPr="00145912">
        <w:rPr>
          <w:rFonts w:eastAsia="Aptos"/>
        </w:rPr>
        <w:t xml:space="preserve">, Professor at the University of California, Riverside. (Dylan, Summer 2010, “The Disorientation of the Teaching Act: Abolition as Pedagogical Position”, </w:t>
      </w:r>
      <w:r w:rsidRPr="00145912">
        <w:rPr>
          <w:rFonts w:eastAsia="Aptos"/>
          <w:i/>
          <w:iCs/>
        </w:rPr>
        <w:t>The Radical Teacher</w:t>
      </w:r>
      <w:r w:rsidRPr="00145912">
        <w:rPr>
          <w:rFonts w:eastAsia="Aptos"/>
        </w:rPr>
        <w:t xml:space="preserve">, No. 88, pg. 15-17, </w:t>
      </w:r>
      <w:hyperlink r:id="rId13" w:history="1">
        <w:r w:rsidRPr="00145912">
          <w:rPr>
            <w:rFonts w:eastAsia="Aptos"/>
            <w:color w:val="467886"/>
            <w:u w:val="single"/>
          </w:rPr>
          <w:t>https://www.jstor.org/stable/10.5406/radicalteacher.1.88.0007</w:t>
        </w:r>
      </w:hyperlink>
      <w:r w:rsidRPr="00145912">
        <w:rPr>
          <w:rFonts w:eastAsia="Aptos"/>
        </w:rPr>
        <w:t>) *language edited</w:t>
      </w:r>
    </w:p>
    <w:p w14:paraId="19B5918B" w14:textId="77777777" w:rsidR="00145912" w:rsidRPr="00145912" w:rsidRDefault="00145912" w:rsidP="00145912">
      <w:pPr>
        <w:rPr>
          <w:rFonts w:eastAsia="Aptos"/>
        </w:rPr>
      </w:pPr>
      <w:r w:rsidRPr="00145912">
        <w:rPr>
          <w:rFonts w:eastAsia="Aptos"/>
          <w:highlight w:val="green"/>
          <w:u w:val="single"/>
        </w:rPr>
        <w:t>Given the</w:t>
      </w:r>
      <w:r w:rsidRPr="00145912">
        <w:rPr>
          <w:rFonts w:eastAsia="Aptos"/>
          <w:u w:val="single"/>
        </w:rPr>
        <w:t xml:space="preserve"> institutional </w:t>
      </w:r>
      <w:r w:rsidRPr="00145912">
        <w:rPr>
          <w:rFonts w:eastAsia="Aptos"/>
          <w:highlight w:val="green"/>
          <w:u w:val="single"/>
        </w:rPr>
        <w:t xml:space="preserve">elaborations of </w:t>
      </w:r>
      <w:r w:rsidRPr="00145912">
        <w:rPr>
          <w:rFonts w:eastAsia="Aptos"/>
          <w:b/>
          <w:iCs/>
          <w:highlight w:val="green"/>
          <w:u w:val="single"/>
        </w:rPr>
        <w:t>racial criminalization</w:t>
      </w:r>
      <w:r w:rsidRPr="00145912">
        <w:rPr>
          <w:rFonts w:eastAsia="Aptos"/>
          <w:highlight w:val="green"/>
          <w:u w:val="single"/>
        </w:rPr>
        <w:t xml:space="preserve">, </w:t>
      </w:r>
      <w:r w:rsidRPr="00145912">
        <w:rPr>
          <w:rFonts w:eastAsia="Aptos"/>
          <w:b/>
          <w:iCs/>
          <w:highlight w:val="green"/>
          <w:u w:val="single"/>
        </w:rPr>
        <w:t>policing</w:t>
      </w:r>
      <w:r w:rsidRPr="00145912">
        <w:rPr>
          <w:rFonts w:eastAsia="Aptos"/>
          <w:highlight w:val="green"/>
          <w:u w:val="single"/>
        </w:rPr>
        <w:t>, and</w:t>
      </w:r>
      <w:r w:rsidRPr="00145912">
        <w:rPr>
          <w:rFonts w:eastAsia="Aptos"/>
          <w:u w:val="single"/>
        </w:rPr>
        <w:t xml:space="preserve"> </w:t>
      </w:r>
      <w:r w:rsidRPr="00145912">
        <w:rPr>
          <w:rFonts w:eastAsia="Aptos"/>
          <w:b/>
          <w:iCs/>
          <w:u w:val="single"/>
        </w:rPr>
        <w:t xml:space="preserve">massive </w:t>
      </w:r>
      <w:r w:rsidRPr="00145912">
        <w:rPr>
          <w:rFonts w:eastAsia="Aptos"/>
          <w:b/>
          <w:iCs/>
          <w:highlight w:val="green"/>
          <w:u w:val="single"/>
        </w:rPr>
        <w:t>imprisonment</w:t>
      </w:r>
      <w:r w:rsidRPr="00145912">
        <w:rPr>
          <w:rFonts w:eastAsia="Aptos"/>
          <w:u w:val="single"/>
        </w:rPr>
        <w:t xml:space="preserve"> that have prevailed</w:t>
      </w:r>
      <w:r w:rsidRPr="00145912">
        <w:rPr>
          <w:rFonts w:eastAsia="Aptos"/>
        </w:rPr>
        <w:t xml:space="preserve"> on the 13th Amendment’s essential authorization </w:t>
      </w:r>
      <w:r w:rsidRPr="00145912">
        <w:rPr>
          <w:rFonts w:eastAsia="Aptos"/>
          <w:u w:val="single"/>
        </w:rPr>
        <w:t xml:space="preserve">to replace a regime of racist chattel slavery with racist carceral state violence, </w:t>
      </w:r>
      <w:r w:rsidRPr="00145912">
        <w:rPr>
          <w:rFonts w:eastAsia="Aptos"/>
          <w:b/>
          <w:iCs/>
          <w:sz w:val="32"/>
          <w:szCs w:val="32"/>
          <w:highlight w:val="green"/>
          <w:u w:val="single"/>
        </w:rPr>
        <w:t>it is incumbent on the</w:t>
      </w:r>
      <w:r w:rsidRPr="00145912">
        <w:rPr>
          <w:rFonts w:eastAsia="Aptos"/>
          <w:sz w:val="32"/>
          <w:szCs w:val="32"/>
          <w:u w:val="single"/>
        </w:rPr>
        <w:t xml:space="preserve"> </w:t>
      </w:r>
      <w:r w:rsidRPr="00145912">
        <w:rPr>
          <w:rFonts w:eastAsia="Aptos"/>
          <w:b/>
          <w:iCs/>
          <w:u w:val="single"/>
        </w:rPr>
        <w:t xml:space="preserve">radical </w:t>
      </w:r>
      <w:r w:rsidRPr="00145912">
        <w:rPr>
          <w:rFonts w:eastAsia="Aptos"/>
          <w:b/>
          <w:iCs/>
          <w:sz w:val="32"/>
          <w:szCs w:val="32"/>
          <w:highlight w:val="green"/>
          <w:u w:val="single"/>
        </w:rPr>
        <w:t>teacher</w:t>
      </w:r>
      <w:r w:rsidRPr="00145912">
        <w:rPr>
          <w:rFonts w:eastAsia="Aptos"/>
          <w:sz w:val="32"/>
          <w:szCs w:val="32"/>
          <w:highlight w:val="green"/>
          <w:u w:val="single"/>
        </w:rPr>
        <w:t xml:space="preserve"> to </w:t>
      </w:r>
      <w:r w:rsidRPr="00145912">
        <w:rPr>
          <w:rFonts w:eastAsia="Aptos"/>
          <w:b/>
          <w:iCs/>
          <w:sz w:val="32"/>
          <w:szCs w:val="32"/>
          <w:highlight w:val="green"/>
          <w:u w:val="single"/>
        </w:rPr>
        <w:t>assess</w:t>
      </w:r>
      <w:r w:rsidRPr="00145912">
        <w:rPr>
          <w:rFonts w:eastAsia="Aptos"/>
          <w:sz w:val="32"/>
          <w:szCs w:val="32"/>
        </w:rPr>
        <w:t xml:space="preserve"> </w:t>
      </w:r>
      <w:r w:rsidRPr="00145912">
        <w:rPr>
          <w:rFonts w:eastAsia="Aptos"/>
        </w:rPr>
        <w:t>the density of [</w:t>
      </w:r>
      <w:r w:rsidRPr="00145912">
        <w:rPr>
          <w:rFonts w:eastAsia="Aptos"/>
          <w:b/>
          <w:iCs/>
          <w:sz w:val="32"/>
          <w:szCs w:val="32"/>
          <w:highlight w:val="green"/>
          <w:u w:val="single"/>
        </w:rPr>
        <w:t>their</w:t>
      </w:r>
      <w:r w:rsidRPr="00145912">
        <w:rPr>
          <w:rFonts w:eastAsia="Aptos"/>
        </w:rPr>
        <w:t xml:space="preserve">] her/his </w:t>
      </w:r>
      <w:r w:rsidRPr="00145912">
        <w:rPr>
          <w:rFonts w:eastAsia="Aptos"/>
          <w:b/>
          <w:iCs/>
          <w:sz w:val="32"/>
          <w:szCs w:val="32"/>
          <w:highlight w:val="green"/>
          <w:u w:val="single"/>
        </w:rPr>
        <w:t>entanglement in this</w:t>
      </w:r>
      <w:r w:rsidRPr="00145912">
        <w:rPr>
          <w:rFonts w:eastAsia="Aptos"/>
          <w:u w:val="single"/>
        </w:rPr>
        <w:t xml:space="preserve"> </w:t>
      </w:r>
      <w:r w:rsidRPr="00145912">
        <w:rPr>
          <w:rFonts w:eastAsia="Aptos"/>
          <w:b/>
          <w:iCs/>
          <w:u w:val="single"/>
        </w:rPr>
        <w:t>historically layered condition</w:t>
      </w:r>
      <w:r w:rsidRPr="00145912">
        <w:rPr>
          <w:rFonts w:eastAsia="Aptos"/>
          <w:u w:val="single"/>
        </w:rPr>
        <w:t xml:space="preserve"> of </w:t>
      </w:r>
      <w:r w:rsidRPr="00145912">
        <w:rPr>
          <w:rFonts w:eastAsia="Aptos"/>
          <w:b/>
          <w:iCs/>
          <w:sz w:val="32"/>
          <w:szCs w:val="32"/>
          <w:highlight w:val="green"/>
          <w:u w:val="single"/>
        </w:rPr>
        <w:t>violence</w:t>
      </w:r>
      <w:r w:rsidRPr="00145912">
        <w:rPr>
          <w:rFonts w:eastAsia="Aptos"/>
          <w:u w:val="single"/>
        </w:rPr>
        <w:t xml:space="preserve">, </w:t>
      </w:r>
      <w:r w:rsidRPr="00145912">
        <w:rPr>
          <w:rFonts w:eastAsia="Aptos"/>
          <w:b/>
          <w:iCs/>
          <w:u w:val="single"/>
        </w:rPr>
        <w:t>immobilization</w:t>
      </w:r>
      <w:r w:rsidRPr="00145912">
        <w:rPr>
          <w:rFonts w:eastAsia="Aptos"/>
          <w:u w:val="single"/>
        </w:rPr>
        <w:t xml:space="preserve">, and </w:t>
      </w:r>
      <w:r w:rsidRPr="00145912">
        <w:rPr>
          <w:rFonts w:eastAsia="Aptos"/>
          <w:b/>
          <w:iCs/>
          <w:u w:val="single"/>
        </w:rPr>
        <w:t>capture</w:t>
      </w:r>
      <w:r w:rsidRPr="00145912">
        <w:rPr>
          <w:rFonts w:eastAsia="Aptos"/>
          <w:u w:val="single"/>
        </w:rPr>
        <w:t xml:space="preserve">. </w:t>
      </w:r>
      <w:r w:rsidRPr="00145912">
        <w:rPr>
          <w:rFonts w:eastAsia="Aptos"/>
          <w:b/>
          <w:iCs/>
          <w:highlight w:val="green"/>
          <w:u w:val="single"/>
        </w:rPr>
        <w:t>Prior</w:t>
      </w:r>
      <w:r w:rsidRPr="00145912">
        <w:rPr>
          <w:rFonts w:eastAsia="Aptos"/>
          <w:sz w:val="28"/>
          <w:szCs w:val="28"/>
          <w:highlight w:val="green"/>
          <w:u w:val="single"/>
        </w:rPr>
        <w:t xml:space="preserve"> </w:t>
      </w:r>
      <w:r w:rsidRPr="00145912">
        <w:rPr>
          <w:rFonts w:eastAsia="Aptos"/>
          <w:highlight w:val="green"/>
          <w:u w:val="single"/>
        </w:rPr>
        <w:t>to</w:t>
      </w:r>
      <w:r w:rsidRPr="00145912">
        <w:rPr>
          <w:rFonts w:eastAsia="Aptos"/>
        </w:rPr>
        <w:t xml:space="preserve"> the work of </w:t>
      </w:r>
      <w:r w:rsidRPr="00145912">
        <w:rPr>
          <w:rFonts w:eastAsia="Aptos"/>
          <w:b/>
          <w:iCs/>
          <w:u w:val="single"/>
        </w:rPr>
        <w:t xml:space="preserve">formulating </w:t>
      </w:r>
      <w:r w:rsidRPr="00145912">
        <w:rPr>
          <w:rFonts w:eastAsia="Aptos"/>
          <w:b/>
          <w:iCs/>
          <w:highlight w:val="green"/>
          <w:u w:val="single"/>
        </w:rPr>
        <w:t>an effective curriculum</w:t>
      </w:r>
      <w:r w:rsidRPr="00145912">
        <w:rPr>
          <w:rFonts w:eastAsia="Aptos"/>
          <w:u w:val="single"/>
        </w:rPr>
        <w:t xml:space="preserve"> and </w:t>
      </w:r>
      <w:r w:rsidRPr="00145912">
        <w:rPr>
          <w:rFonts w:eastAsia="Aptos"/>
          <w:b/>
          <w:iCs/>
          <w:u w:val="single"/>
        </w:rPr>
        <w:t>teaching strategy</w:t>
      </w:r>
      <w:r w:rsidRPr="00145912">
        <w:rPr>
          <w:rFonts w:eastAsia="Aptos"/>
        </w:rPr>
        <w:t xml:space="preserve"> for critically engaging the prison industrial complex, in other words, </w:t>
      </w:r>
      <w:r w:rsidRPr="00145912">
        <w:rPr>
          <w:rFonts w:eastAsia="Aptos"/>
          <w:highlight w:val="green"/>
          <w:u w:val="single"/>
        </w:rPr>
        <w:t>is</w:t>
      </w:r>
      <w:r w:rsidRPr="00145912">
        <w:rPr>
          <w:rFonts w:eastAsia="Aptos"/>
          <w:u w:val="single"/>
        </w:rPr>
        <w:t xml:space="preserve"> the even more difficult work of </w:t>
      </w:r>
      <w:r w:rsidRPr="00145912">
        <w:rPr>
          <w:rFonts w:eastAsia="Aptos"/>
          <w:b/>
          <w:iCs/>
          <w:highlight w:val="green"/>
          <w:u w:val="single"/>
        </w:rPr>
        <w:t>examining the</w:t>
      </w:r>
      <w:r w:rsidRPr="00145912">
        <w:rPr>
          <w:rFonts w:eastAsia="Aptos"/>
        </w:rPr>
        <w:t xml:space="preserve"> assumptive </w:t>
      </w:r>
      <w:r w:rsidRPr="00145912">
        <w:rPr>
          <w:rFonts w:eastAsia="Aptos"/>
          <w:b/>
          <w:iCs/>
          <w:u w:val="single"/>
        </w:rPr>
        <w:t>limit</w:t>
      </w:r>
      <w:r w:rsidRPr="00145912">
        <w:rPr>
          <w:rFonts w:eastAsia="Aptos"/>
        </w:rPr>
        <w:t>ation</w:t>
      </w:r>
      <w:r w:rsidRPr="00145912">
        <w:rPr>
          <w:rFonts w:eastAsia="Aptos"/>
          <w:b/>
          <w:iCs/>
          <w:u w:val="single"/>
        </w:rPr>
        <w:t>s</w:t>
      </w:r>
      <w:r w:rsidRPr="00145912">
        <w:rPr>
          <w:rFonts w:eastAsia="Aptos"/>
        </w:rPr>
        <w:t xml:space="preserve"> </w:t>
      </w:r>
      <w:r w:rsidRPr="00145912">
        <w:rPr>
          <w:rFonts w:eastAsia="Aptos"/>
          <w:u w:val="single"/>
        </w:rPr>
        <w:t xml:space="preserve">of </w:t>
      </w:r>
      <w:r w:rsidRPr="00145912">
        <w:rPr>
          <w:rFonts w:eastAsia="Aptos"/>
          <w:b/>
          <w:iCs/>
          <w:u w:val="single"/>
        </w:rPr>
        <w:t>any</w:t>
      </w:r>
      <w:r w:rsidRPr="00145912">
        <w:rPr>
          <w:rFonts w:eastAsia="Aptos"/>
        </w:rPr>
        <w:t xml:space="preserve"> “radical </w:t>
      </w:r>
      <w:r w:rsidRPr="00145912">
        <w:rPr>
          <w:rFonts w:eastAsia="Aptos"/>
          <w:b/>
          <w:iCs/>
          <w:u w:val="single"/>
        </w:rPr>
        <w:t>pedagogy</w:t>
      </w:r>
      <w:r w:rsidRPr="00145912">
        <w:rPr>
          <w:rFonts w:eastAsia="Aptos"/>
        </w:rPr>
        <w:t xml:space="preserve">” </w:t>
      </w:r>
      <w:r w:rsidRPr="00145912">
        <w:rPr>
          <w:rFonts w:eastAsia="Aptos"/>
          <w:u w:val="single"/>
        </w:rPr>
        <w:t xml:space="preserve">that does not attempt to displace an </w:t>
      </w:r>
      <w:r w:rsidRPr="00145912">
        <w:rPr>
          <w:rFonts w:eastAsia="Aptos"/>
          <w:b/>
          <w:iCs/>
          <w:highlight w:val="green"/>
          <w:u w:val="single"/>
        </w:rPr>
        <w:t>epistemological</w:t>
      </w:r>
      <w:r w:rsidRPr="00145912">
        <w:rPr>
          <w:rFonts w:eastAsia="Aptos"/>
        </w:rPr>
        <w:t xml:space="preserve"> and cultural </w:t>
      </w:r>
      <w:r w:rsidRPr="00145912">
        <w:rPr>
          <w:rFonts w:eastAsia="Aptos"/>
          <w:b/>
          <w:iCs/>
          <w:highlight w:val="green"/>
          <w:u w:val="single"/>
        </w:rPr>
        <w:t>common sense</w:t>
      </w:r>
      <w:r w:rsidRPr="00145912">
        <w:rPr>
          <w:rFonts w:eastAsia="Aptos"/>
          <w:u w:val="single"/>
        </w:rPr>
        <w:t xml:space="preserve"> in which the</w:t>
      </w:r>
      <w:r w:rsidRPr="00145912">
        <w:rPr>
          <w:rFonts w:eastAsia="Aptos"/>
        </w:rPr>
        <w:t xml:space="preserve"> relative order and </w:t>
      </w:r>
      <w:r w:rsidRPr="00145912">
        <w:rPr>
          <w:rFonts w:eastAsia="Aptos"/>
          <w:b/>
          <w:iCs/>
          <w:u w:val="single"/>
        </w:rPr>
        <w:t>peace of the classroom</w:t>
      </w:r>
      <w:r w:rsidRPr="00145912">
        <w:rPr>
          <w:rFonts w:eastAsia="Aptos"/>
          <w:u w:val="single"/>
        </w:rPr>
        <w:t xml:space="preserve"> is</w:t>
      </w:r>
      <w:r w:rsidRPr="00145912">
        <w:rPr>
          <w:rFonts w:eastAsia="Aptos"/>
        </w:rPr>
        <w:t xml:space="preserve"> perpetually </w:t>
      </w:r>
      <w:r w:rsidRPr="00145912">
        <w:rPr>
          <w:rFonts w:eastAsia="Aptos"/>
          <w:highlight w:val="green"/>
          <w:u w:val="single"/>
        </w:rPr>
        <w:t xml:space="preserve">reproduced by the </w:t>
      </w:r>
      <w:r w:rsidRPr="00145912">
        <w:rPr>
          <w:rFonts w:eastAsia="Aptos"/>
          <w:b/>
          <w:iCs/>
          <w:highlight w:val="green"/>
          <w:u w:val="single"/>
        </w:rPr>
        <w:t>systemic</w:t>
      </w:r>
      <w:r w:rsidRPr="00145912">
        <w:rPr>
          <w:rFonts w:eastAsia="Aptos"/>
        </w:rPr>
        <w:t xml:space="preserve"> disorder and deep </w:t>
      </w:r>
      <w:r w:rsidRPr="00145912">
        <w:rPr>
          <w:rFonts w:eastAsia="Aptos"/>
          <w:b/>
          <w:iCs/>
          <w:highlight w:val="green"/>
          <w:u w:val="single"/>
        </w:rPr>
        <w:t>violence</w:t>
      </w:r>
      <w:r w:rsidRPr="00145912">
        <w:rPr>
          <w:rFonts w:eastAsia="Aptos"/>
          <w:highlight w:val="green"/>
          <w:u w:val="single"/>
        </w:rPr>
        <w:t xml:space="preserve"> of the </w:t>
      </w:r>
      <w:r w:rsidRPr="00145912">
        <w:rPr>
          <w:rFonts w:eastAsia="Aptos"/>
          <w:b/>
          <w:iCs/>
          <w:highlight w:val="green"/>
          <w:u w:val="single"/>
        </w:rPr>
        <w:t>prison</w:t>
      </w:r>
      <w:r w:rsidRPr="00145912">
        <w:rPr>
          <w:rFonts w:eastAsia="Aptos"/>
        </w:rPr>
        <w:t xml:space="preserve"> regime.</w:t>
      </w:r>
    </w:p>
    <w:p w14:paraId="659D4F7F" w14:textId="77777777" w:rsidR="00145912" w:rsidRPr="00145912" w:rsidRDefault="00145912" w:rsidP="00145912">
      <w:pPr>
        <w:rPr>
          <w:rFonts w:eastAsia="Aptos"/>
        </w:rPr>
      </w:pPr>
      <w:r w:rsidRPr="00145912">
        <w:rPr>
          <w:rFonts w:eastAsia="Aptos"/>
        </w:rPr>
        <w:t xml:space="preserve">In relation to the radical challenging of common sense discussed above, </w:t>
      </w:r>
      <w:r w:rsidRPr="00145912">
        <w:rPr>
          <w:rFonts w:eastAsia="Aptos"/>
          <w:u w:val="single"/>
        </w:rPr>
        <w:t xml:space="preserve">another </w:t>
      </w:r>
      <w:r w:rsidRPr="00145912">
        <w:rPr>
          <w:rFonts w:eastAsia="Aptos"/>
          <w:b/>
          <w:iCs/>
          <w:u w:val="single"/>
        </w:rPr>
        <w:t>critical</w:t>
      </w:r>
      <w:r w:rsidRPr="00145912">
        <w:rPr>
          <w:rFonts w:eastAsia="Aptos"/>
        </w:rPr>
        <w:t xml:space="preserve"> analytical </w:t>
      </w:r>
      <w:r w:rsidRPr="00145912">
        <w:rPr>
          <w:rFonts w:eastAsia="Aptos"/>
          <w:b/>
          <w:iCs/>
          <w:u w:val="single"/>
        </w:rPr>
        <w:t>tool</w:t>
      </w:r>
      <w:r w:rsidRPr="00145912">
        <w:rPr>
          <w:rFonts w:eastAsia="Aptos"/>
          <w:u w:val="single"/>
        </w:rPr>
        <w:t xml:space="preserve"> for </w:t>
      </w:r>
      <w:r w:rsidRPr="00145912">
        <w:rPr>
          <w:rFonts w:eastAsia="Aptos"/>
          <w:b/>
          <w:iCs/>
          <w:u w:val="single"/>
        </w:rPr>
        <w:t>building</w:t>
      </w:r>
      <w:r w:rsidRPr="00145912">
        <w:rPr>
          <w:rFonts w:eastAsia="Aptos"/>
        </w:rPr>
        <w:t xml:space="preserve"> an </w:t>
      </w:r>
      <w:r w:rsidRPr="00145912">
        <w:rPr>
          <w:rFonts w:eastAsia="Aptos"/>
          <w:b/>
          <w:iCs/>
          <w:u w:val="single"/>
        </w:rPr>
        <w:t>abolitionist pedagogy</w:t>
      </w:r>
      <w:r w:rsidRPr="00145912">
        <w:rPr>
          <w:rFonts w:eastAsia="Aptos"/>
          <w:u w:val="single"/>
        </w:rPr>
        <w:t xml:space="preserve"> entails the </w:t>
      </w:r>
      <w:r w:rsidRPr="00145912">
        <w:rPr>
          <w:rFonts w:eastAsia="Aptos"/>
          <w:b/>
          <w:iCs/>
          <w:u w:val="single"/>
        </w:rPr>
        <w:t>rigorous</w:t>
      </w:r>
      <w:r w:rsidRPr="00145912">
        <w:rPr>
          <w:rFonts w:eastAsia="Aptos"/>
          <w:u w:val="single"/>
        </w:rPr>
        <w:t xml:space="preserve">, </w:t>
      </w:r>
      <w:r w:rsidRPr="00145912">
        <w:rPr>
          <w:rFonts w:eastAsia="Aptos"/>
          <w:b/>
          <w:iCs/>
          <w:u w:val="single"/>
        </w:rPr>
        <w:t>scholarly dismantling</w:t>
      </w:r>
      <w:r w:rsidRPr="00145912">
        <w:rPr>
          <w:rFonts w:eastAsia="Aptos"/>
          <w:u w:val="single"/>
        </w:rPr>
        <w:t xml:space="preserve"> of the “</w:t>
      </w:r>
      <w:r w:rsidRPr="00145912">
        <w:rPr>
          <w:rFonts w:eastAsia="Aptos"/>
          <w:b/>
          <w:iCs/>
          <w:u w:val="single"/>
        </w:rPr>
        <w:t>presentist</w:t>
      </w:r>
      <w:r w:rsidRPr="00145912">
        <w:rPr>
          <w:rFonts w:eastAsia="Aptos"/>
          <w:u w:val="single"/>
        </w:rPr>
        <w:t xml:space="preserve">” and </w:t>
      </w:r>
      <w:r w:rsidRPr="00145912">
        <w:rPr>
          <w:rFonts w:eastAsia="Aptos"/>
          <w:b/>
          <w:iCs/>
          <w:u w:val="single"/>
        </w:rPr>
        <w:t>deeply ahistorical understanding</w:t>
      </w:r>
      <w:r w:rsidRPr="00145912">
        <w:rPr>
          <w:rFonts w:eastAsia="Aptos"/>
          <w:u w:val="single"/>
        </w:rPr>
        <w:t xml:space="preserve"> of </w:t>
      </w:r>
      <w:r w:rsidRPr="00145912">
        <w:rPr>
          <w:rFonts w:eastAsia="Aptos"/>
          <w:b/>
          <w:iCs/>
          <w:u w:val="single"/>
        </w:rPr>
        <w:t>policing</w:t>
      </w:r>
      <w:r w:rsidRPr="00145912">
        <w:rPr>
          <w:rFonts w:eastAsia="Aptos"/>
        </w:rPr>
        <w:t xml:space="preserve"> and prisons. </w:t>
      </w:r>
      <w:r w:rsidRPr="00145912">
        <w:rPr>
          <w:rFonts w:eastAsia="Aptos"/>
          <w:u w:val="single"/>
        </w:rPr>
        <w:t>Students</w:t>
      </w:r>
      <w:r w:rsidRPr="00145912">
        <w:rPr>
          <w:rFonts w:eastAsia="Aptos"/>
        </w:rPr>
        <w:t xml:space="preserve"> (and many teachers) </w:t>
      </w:r>
      <w:r w:rsidRPr="00145912">
        <w:rPr>
          <w:rFonts w:eastAsia="Aptos"/>
          <w:u w:val="single"/>
        </w:rPr>
        <w:t xml:space="preserve">frequently enter such dialogues with an </w:t>
      </w:r>
      <w:r w:rsidRPr="00145912">
        <w:rPr>
          <w:rFonts w:eastAsia="Aptos"/>
          <w:b/>
          <w:iCs/>
          <w:u w:val="single"/>
        </w:rPr>
        <w:t>utterly mystified conception</w:t>
      </w:r>
      <w:r w:rsidRPr="00145912">
        <w:rPr>
          <w:rFonts w:eastAsia="Aptos"/>
          <w:u w:val="single"/>
        </w:rPr>
        <w:t xml:space="preserve"> of</w:t>
      </w:r>
      <w:r w:rsidRPr="00145912">
        <w:rPr>
          <w:rFonts w:eastAsia="Aptos"/>
        </w:rPr>
        <w:t xml:space="preserve"> the </w:t>
      </w:r>
      <w:r w:rsidRPr="00145912">
        <w:rPr>
          <w:rFonts w:eastAsia="Aptos"/>
          <w:b/>
          <w:iCs/>
          <w:u w:val="single"/>
        </w:rPr>
        <w:t>policing</w:t>
      </w:r>
      <w:r w:rsidRPr="00145912">
        <w:rPr>
          <w:rFonts w:eastAsia="Aptos"/>
        </w:rPr>
        <w:t xml:space="preserve"> and prison apparatus, and </w:t>
      </w:r>
      <w:r w:rsidRPr="00145912">
        <w:rPr>
          <w:rFonts w:eastAsia="Aptos"/>
          <w:b/>
          <w:iCs/>
          <w:u w:val="single"/>
        </w:rPr>
        <w:t>do not</w:t>
      </w:r>
      <w:r w:rsidRPr="00145912">
        <w:rPr>
          <w:rFonts w:eastAsia="Aptos"/>
        </w:rPr>
        <w:t xml:space="preserve"> generally </w:t>
      </w:r>
      <w:r w:rsidRPr="00145912">
        <w:rPr>
          <w:rFonts w:eastAsia="Aptos"/>
          <w:b/>
          <w:iCs/>
          <w:u w:val="single"/>
        </w:rPr>
        <w:t>understand</w:t>
      </w:r>
      <w:r w:rsidRPr="00145912">
        <w:rPr>
          <w:rFonts w:eastAsia="Aptos"/>
          <w:u w:val="single"/>
        </w:rPr>
        <w:t xml:space="preserve"> that</w:t>
      </w:r>
      <w:r w:rsidRPr="00145912">
        <w:rPr>
          <w:rFonts w:eastAsia="Aptos"/>
        </w:rPr>
        <w:t xml:space="preserve"> 1) </w:t>
      </w:r>
      <w:r w:rsidRPr="00145912">
        <w:rPr>
          <w:rFonts w:eastAsia="Aptos"/>
          <w:u w:val="single"/>
        </w:rPr>
        <w:t>these apparatuses</w:t>
      </w:r>
      <w:r w:rsidRPr="00145912">
        <w:rPr>
          <w:rFonts w:eastAsia="Aptos"/>
        </w:rPr>
        <w:t xml:space="preserve"> in their current form </w:t>
      </w:r>
      <w:r w:rsidRPr="00145912">
        <w:rPr>
          <w:rFonts w:eastAsia="Aptos"/>
          <w:u w:val="single"/>
        </w:rPr>
        <w:t>are</w:t>
      </w:r>
      <w:r w:rsidRPr="00145912">
        <w:rPr>
          <w:rFonts w:eastAsia="Aptos"/>
        </w:rPr>
        <w:t xml:space="preserve"> very </w:t>
      </w:r>
      <w:r w:rsidRPr="00145912">
        <w:rPr>
          <w:rFonts w:eastAsia="Aptos"/>
          <w:b/>
          <w:iCs/>
          <w:u w:val="single"/>
        </w:rPr>
        <w:t>recent creations</w:t>
      </w:r>
      <w:r w:rsidRPr="00145912">
        <w:rPr>
          <w:rFonts w:eastAsia="Aptos"/>
        </w:rPr>
        <w:t xml:space="preserve">, and have not been around “forever”; and 2) </w:t>
      </w:r>
      <w:r w:rsidRPr="00145912">
        <w:rPr>
          <w:rFonts w:eastAsia="Aptos"/>
          <w:u w:val="single"/>
        </w:rPr>
        <w:t>the rise of</w:t>
      </w:r>
      <w:r w:rsidRPr="00145912">
        <w:rPr>
          <w:rFonts w:eastAsia="Aptos"/>
        </w:rPr>
        <w:t xml:space="preserve"> these </w:t>
      </w:r>
      <w:r w:rsidRPr="00145912">
        <w:rPr>
          <w:rFonts w:eastAsia="Aptos"/>
          <w:b/>
          <w:iCs/>
          <w:u w:val="single"/>
        </w:rPr>
        <w:t>institutional forms</w:t>
      </w:r>
      <w:r w:rsidRPr="00145912">
        <w:rPr>
          <w:rFonts w:eastAsia="Aptos"/>
          <w:u w:val="single"/>
        </w:rPr>
        <w:t xml:space="preserve"> of </w:t>
      </w:r>
      <w:r w:rsidRPr="00145912">
        <w:rPr>
          <w:rFonts w:eastAsia="Aptos"/>
          <w:b/>
          <w:iCs/>
          <w:u w:val="single"/>
        </w:rPr>
        <w:t>criminalization</w:t>
      </w:r>
      <w:r w:rsidRPr="00145912">
        <w:rPr>
          <w:rFonts w:eastAsia="Aptos"/>
        </w:rPr>
        <w:t xml:space="preserve">, domestic war, and mass-scale imprisonment </w:t>
      </w:r>
      <w:r w:rsidRPr="00145912">
        <w:rPr>
          <w:rFonts w:eastAsia="Aptos"/>
          <w:u w:val="single"/>
        </w:rPr>
        <w:t xml:space="preserve">forms </w:t>
      </w:r>
      <w:r w:rsidRPr="00145912">
        <w:rPr>
          <w:rFonts w:eastAsia="Aptos"/>
          <w:b/>
          <w:iCs/>
          <w:u w:val="single"/>
        </w:rPr>
        <w:t>one link</w:t>
      </w:r>
      <w:r w:rsidRPr="00145912">
        <w:rPr>
          <w:rFonts w:eastAsia="Aptos"/>
          <w:u w:val="single"/>
        </w:rPr>
        <w:t xml:space="preserve"> in a </w:t>
      </w:r>
      <w:r w:rsidRPr="00145912">
        <w:rPr>
          <w:rFonts w:eastAsia="Aptos"/>
          <w:b/>
          <w:iCs/>
          <w:u w:val="single"/>
        </w:rPr>
        <w:t>historical chain</w:t>
      </w:r>
      <w:r w:rsidRPr="00145912">
        <w:rPr>
          <w:rFonts w:eastAsia="Aptos"/>
          <w:u w:val="single"/>
        </w:rPr>
        <w:t xml:space="preserve"> of </w:t>
      </w:r>
      <w:r w:rsidRPr="00145912">
        <w:rPr>
          <w:rFonts w:eastAsia="Aptos"/>
          <w:b/>
          <w:iCs/>
          <w:u w:val="single"/>
        </w:rPr>
        <w:t>genocidal</w:t>
      </w:r>
      <w:r w:rsidRPr="00145912">
        <w:rPr>
          <w:rFonts w:eastAsia="Aptos"/>
        </w:rPr>
        <w:t xml:space="preserve"> and proto-genocidal </w:t>
      </w:r>
      <w:r w:rsidRPr="00145912">
        <w:rPr>
          <w:rFonts w:eastAsia="Aptos"/>
          <w:b/>
          <w:iCs/>
          <w:u w:val="single"/>
        </w:rPr>
        <w:t>mobilizations</w:t>
      </w:r>
      <w:r w:rsidRPr="00145912">
        <w:rPr>
          <w:rFonts w:eastAsia="Aptos"/>
          <w:u w:val="single"/>
        </w:rPr>
        <w:t xml:space="preserve"> of the </w:t>
      </w:r>
      <w:r w:rsidRPr="00145912">
        <w:rPr>
          <w:rFonts w:eastAsia="Aptos"/>
          <w:b/>
          <w:iCs/>
          <w:u w:val="single"/>
        </w:rPr>
        <w:t>racist state</w:t>
      </w:r>
      <w:r w:rsidRPr="00145912">
        <w:rPr>
          <w:rFonts w:eastAsia="Aptos"/>
        </w:rPr>
        <w:t xml:space="preserve"> that regularly take place as part of the deadly global process of U.S. nation-building. In other words, </w:t>
      </w:r>
      <w:r w:rsidRPr="00145912">
        <w:rPr>
          <w:rFonts w:eastAsia="Aptos"/>
          <w:highlight w:val="green"/>
          <w:u w:val="single"/>
        </w:rPr>
        <w:t xml:space="preserve">not only is the </w:t>
      </w:r>
      <w:r w:rsidRPr="00145912">
        <w:rPr>
          <w:rFonts w:eastAsia="Aptos"/>
          <w:b/>
          <w:iCs/>
          <w:highlight w:val="green"/>
          <w:u w:val="single"/>
        </w:rPr>
        <w:t>prison</w:t>
      </w:r>
      <w:r w:rsidRPr="00145912">
        <w:rPr>
          <w:rFonts w:eastAsia="Aptos"/>
          <w:u w:val="single"/>
        </w:rPr>
        <w:t xml:space="preserve"> regime </w:t>
      </w:r>
      <w:r w:rsidRPr="00145912">
        <w:rPr>
          <w:rFonts w:eastAsia="Aptos"/>
          <w:highlight w:val="green"/>
          <w:u w:val="single"/>
        </w:rPr>
        <w:t>a</w:t>
      </w:r>
      <w:r w:rsidRPr="00145912">
        <w:rPr>
          <w:rFonts w:eastAsia="Aptos"/>
        </w:rPr>
        <w:t xml:space="preserve"> very </w:t>
      </w:r>
      <w:r w:rsidRPr="00145912">
        <w:rPr>
          <w:rFonts w:eastAsia="Aptos"/>
          <w:b/>
          <w:iCs/>
          <w:highlight w:val="green"/>
          <w:u w:val="single"/>
        </w:rPr>
        <w:t>recent invention</w:t>
      </w:r>
      <w:r w:rsidRPr="00145912">
        <w:rPr>
          <w:rFonts w:eastAsia="Aptos"/>
          <w:u w:val="single"/>
        </w:rPr>
        <w:t xml:space="preserve"> of the </w:t>
      </w:r>
      <w:r w:rsidRPr="00145912">
        <w:rPr>
          <w:rFonts w:eastAsia="Aptos"/>
          <w:b/>
          <w:iCs/>
          <w:u w:val="single"/>
        </w:rPr>
        <w:t>state</w:t>
      </w:r>
      <w:r w:rsidRPr="00145912">
        <w:rPr>
          <w:rFonts w:eastAsia="Aptos"/>
        </w:rPr>
        <w:t xml:space="preserve"> (</w:t>
      </w:r>
      <w:r w:rsidRPr="00145912">
        <w:rPr>
          <w:rFonts w:eastAsia="Aptos"/>
          <w:highlight w:val="green"/>
          <w:u w:val="single"/>
        </w:rPr>
        <w:t>and</w:t>
      </w:r>
      <w:r w:rsidRPr="00145912">
        <w:rPr>
          <w:rFonts w:eastAsia="Aptos"/>
          <w:u w:val="single"/>
        </w:rPr>
        <w:t xml:space="preserve"> therefore is </w:t>
      </w:r>
      <w:r w:rsidRPr="00145912">
        <w:rPr>
          <w:rFonts w:eastAsia="Aptos"/>
          <w:b/>
          <w:iCs/>
          <w:highlight w:val="green"/>
          <w:u w:val="single"/>
        </w:rPr>
        <w:t>neither</w:t>
      </w:r>
      <w:r w:rsidRPr="00145912">
        <w:rPr>
          <w:rFonts w:eastAsia="Aptos"/>
        </w:rPr>
        <w:t xml:space="preserve"> a “</w:t>
      </w:r>
      <w:r w:rsidRPr="00145912">
        <w:rPr>
          <w:rFonts w:eastAsia="Aptos"/>
          <w:b/>
          <w:iCs/>
          <w:highlight w:val="green"/>
          <w:u w:val="single"/>
        </w:rPr>
        <w:t>permanent</w:t>
      </w:r>
      <w:r w:rsidRPr="00145912">
        <w:rPr>
          <w:rFonts w:eastAsia="Aptos"/>
        </w:rPr>
        <w:t xml:space="preserve">” </w:t>
      </w:r>
      <w:r w:rsidRPr="00145912">
        <w:rPr>
          <w:rFonts w:eastAsia="Aptos"/>
          <w:highlight w:val="green"/>
          <w:u w:val="single"/>
        </w:rPr>
        <w:t xml:space="preserve">nor </w:t>
      </w:r>
      <w:r w:rsidRPr="00145912">
        <w:rPr>
          <w:rFonts w:eastAsia="Aptos"/>
          <w:b/>
          <w:iCs/>
          <w:highlight w:val="green"/>
          <w:u w:val="single"/>
        </w:rPr>
        <w:t>indestructible</w:t>
      </w:r>
      <w:r w:rsidRPr="00145912">
        <w:rPr>
          <w:rFonts w:eastAsia="Aptos"/>
        </w:rPr>
        <w:t xml:space="preserve"> institutional assemblage), </w:t>
      </w:r>
      <w:r w:rsidRPr="00145912">
        <w:rPr>
          <w:rFonts w:eastAsia="Aptos"/>
          <w:u w:val="single"/>
        </w:rPr>
        <w:t xml:space="preserve">but </w:t>
      </w:r>
      <w:r w:rsidRPr="00145912">
        <w:rPr>
          <w:rFonts w:eastAsia="Aptos"/>
          <w:highlight w:val="green"/>
          <w:u w:val="single"/>
        </w:rPr>
        <w:t>it is</w:t>
      </w:r>
      <w:r w:rsidRPr="00145912">
        <w:rPr>
          <w:rFonts w:eastAsia="Aptos"/>
        </w:rPr>
        <w:t xml:space="preserve"> institutionally and historically </w:t>
      </w:r>
      <w:r w:rsidRPr="00145912">
        <w:rPr>
          <w:rFonts w:eastAsia="Aptos"/>
          <w:b/>
          <w:iCs/>
          <w:highlight w:val="green"/>
          <w:u w:val="single"/>
        </w:rPr>
        <w:t>inseparable</w:t>
      </w:r>
      <w:r w:rsidRPr="00145912">
        <w:rPr>
          <w:rFonts w:eastAsia="Aptos"/>
          <w:highlight w:val="green"/>
          <w:u w:val="single"/>
        </w:rPr>
        <w:t xml:space="preserve"> from</w:t>
      </w:r>
      <w:r w:rsidRPr="00145912">
        <w:rPr>
          <w:rFonts w:eastAsia="Aptos"/>
        </w:rPr>
        <w:t xml:space="preserve"> the precedent and contemporaneous structures of large-scale </w:t>
      </w:r>
      <w:r w:rsidRPr="00145912">
        <w:rPr>
          <w:rFonts w:eastAsia="Aptos"/>
          <w:b/>
          <w:iCs/>
          <w:u w:val="single"/>
        </w:rPr>
        <w:t>racist state violence</w:t>
      </w:r>
      <w:r w:rsidRPr="00145912">
        <w:rPr>
          <w:rFonts w:eastAsia="Aptos"/>
        </w:rPr>
        <w:t xml:space="preserve">. Asserting the above as part of the core analytical framework of </w:t>
      </w:r>
      <w:r w:rsidRPr="00145912">
        <w:rPr>
          <w:rFonts w:eastAsia="Aptos"/>
          <w:u w:val="single"/>
        </w:rPr>
        <w:t>the pedagogical structure can</w:t>
      </w:r>
      <w:r w:rsidRPr="00145912">
        <w:rPr>
          <w:rFonts w:eastAsia="Aptos"/>
        </w:rPr>
        <w:t xml:space="preserve"> greatly </w:t>
      </w:r>
      <w:r w:rsidRPr="00145912">
        <w:rPr>
          <w:rFonts w:eastAsia="Aptos"/>
          <w:u w:val="single"/>
        </w:rPr>
        <w:t>enable a discussion of abolitionist possibility</w:t>
      </w:r>
      <w:r w:rsidRPr="00145912">
        <w:rPr>
          <w:rFonts w:eastAsia="Aptos"/>
        </w:rPr>
        <w:t xml:space="preserve"> that </w:t>
      </w:r>
      <w:r w:rsidRPr="00145912">
        <w:rPr>
          <w:rFonts w:eastAsia="Aptos"/>
          <w:u w:val="single"/>
        </w:rPr>
        <w:t xml:space="preserve">thinks of the critical dialogue as a </w:t>
      </w:r>
      <w:r w:rsidRPr="00145912">
        <w:rPr>
          <w:rFonts w:eastAsia="Aptos"/>
          <w:b/>
          <w:iCs/>
          <w:u w:val="single"/>
        </w:rPr>
        <w:t>necessary continuation</w:t>
      </w:r>
      <w:r w:rsidRPr="00145912">
        <w:rPr>
          <w:rFonts w:eastAsia="Aptos"/>
          <w:u w:val="single"/>
        </w:rPr>
        <w:t xml:space="preserve"> of </w:t>
      </w:r>
      <w:r w:rsidRPr="00145912">
        <w:rPr>
          <w:rFonts w:eastAsia="Aptos"/>
          <w:b/>
          <w:iCs/>
          <w:u w:val="single"/>
        </w:rPr>
        <w:t>long historical struggles</w:t>
      </w:r>
      <w:r w:rsidRPr="00145912">
        <w:rPr>
          <w:rFonts w:eastAsia="Aptos"/>
          <w:u w:val="single"/>
        </w:rPr>
        <w:t xml:space="preserve"> against </w:t>
      </w:r>
      <w:r w:rsidRPr="00145912">
        <w:rPr>
          <w:rFonts w:eastAsia="Aptos"/>
          <w:b/>
          <w:iCs/>
          <w:u w:val="single"/>
        </w:rPr>
        <w:t xml:space="preserve">land </w:t>
      </w:r>
      <w:r w:rsidRPr="00145912">
        <w:rPr>
          <w:rFonts w:eastAsia="Aptos"/>
          <w:b/>
          <w:iCs/>
          <w:highlight w:val="green"/>
          <w:u w:val="single"/>
        </w:rPr>
        <w:t>conquest</w:t>
      </w:r>
      <w:r w:rsidRPr="00145912">
        <w:rPr>
          <w:rFonts w:eastAsia="Aptos"/>
          <w:u w:val="single"/>
        </w:rPr>
        <w:t xml:space="preserve">, </w:t>
      </w:r>
      <w:r w:rsidRPr="00145912">
        <w:rPr>
          <w:rFonts w:eastAsia="Aptos"/>
          <w:b/>
          <w:iCs/>
          <w:highlight w:val="green"/>
          <w:u w:val="single"/>
        </w:rPr>
        <w:t>slavery</w:t>
      </w:r>
      <w:r w:rsidRPr="00145912">
        <w:rPr>
          <w:rFonts w:eastAsia="Aptos"/>
          <w:u w:val="single"/>
        </w:rPr>
        <w:t>,</w:t>
      </w:r>
      <w:r w:rsidRPr="00145912">
        <w:rPr>
          <w:rFonts w:eastAsia="Aptos"/>
        </w:rPr>
        <w:t xml:space="preserve"> </w:t>
      </w:r>
      <w:r w:rsidRPr="00145912">
        <w:rPr>
          <w:rFonts w:eastAsia="Aptos"/>
          <w:b/>
          <w:iCs/>
          <w:u w:val="single"/>
        </w:rPr>
        <w:t>racial colonialism</w:t>
      </w:r>
      <w:r w:rsidRPr="00145912">
        <w:rPr>
          <w:rFonts w:eastAsia="Aptos"/>
          <w:u w:val="single"/>
        </w:rPr>
        <w:t xml:space="preserve">, </w:t>
      </w:r>
      <w:r w:rsidRPr="00145912">
        <w:rPr>
          <w:rFonts w:eastAsia="Aptos"/>
          <w:highlight w:val="green"/>
          <w:u w:val="single"/>
        </w:rPr>
        <w:t xml:space="preserve">and </w:t>
      </w:r>
      <w:r w:rsidRPr="00145912">
        <w:rPr>
          <w:rFonts w:eastAsia="Aptos"/>
          <w:b/>
          <w:iCs/>
          <w:highlight w:val="green"/>
          <w:u w:val="single"/>
        </w:rPr>
        <w:t>imperialist war</w:t>
      </w:r>
      <w:r w:rsidRPr="00145912">
        <w:rPr>
          <w:rFonts w:eastAsia="Aptos"/>
        </w:rPr>
        <w:t>. This also means that our discussions take place within a longer temporal community with those liberation struggles, such that we are neither “crazy” nor “isolated.” I have seen students and teachers speak radical truth to power under difficult and vulnerable circumstances based on this understanding that they are part of a historical record.</w:t>
      </w:r>
    </w:p>
    <w:p w14:paraId="5EFF9859" w14:textId="77777777" w:rsidR="00145912" w:rsidRPr="00145912" w:rsidRDefault="00145912" w:rsidP="00145912">
      <w:pPr>
        <w:rPr>
          <w:rFonts w:eastAsia="Aptos"/>
        </w:rPr>
      </w:pPr>
      <w:r w:rsidRPr="00145912">
        <w:rPr>
          <w:rFonts w:eastAsia="Aptos"/>
        </w:rPr>
        <w:t xml:space="preserve">I have had little trouble “convincing” most students—across distinctions of race, class, gender, age, sexuality, and geography—of the gravity and emergency of our historical moment. It is </w:t>
      </w:r>
      <w:r w:rsidRPr="00145912">
        <w:rPr>
          <w:rFonts w:eastAsia="Aptos"/>
          <w:u w:val="single"/>
        </w:rPr>
        <w:t>the</w:t>
      </w:r>
      <w:r w:rsidRPr="00145912">
        <w:rPr>
          <w:rFonts w:eastAsia="Aptos"/>
        </w:rPr>
        <w:t xml:space="preserve"> analytical, political, and practical </w:t>
      </w:r>
      <w:r w:rsidRPr="00145912">
        <w:rPr>
          <w:rFonts w:eastAsia="Aptos"/>
          <w:u w:val="single"/>
        </w:rPr>
        <w:t>move toward an abolitionist positionality</w:t>
      </w:r>
      <w:r w:rsidRPr="00145912">
        <w:rPr>
          <w:rFonts w:eastAsia="Aptos"/>
        </w:rPr>
        <w:t xml:space="preserve"> that </w:t>
      </w:r>
      <w:r w:rsidRPr="00145912">
        <w:rPr>
          <w:rFonts w:eastAsia="Aptos"/>
          <w:u w:val="single"/>
        </w:rPr>
        <w:t>is</w:t>
      </w:r>
      <w:r w:rsidRPr="00145912">
        <w:rPr>
          <w:rFonts w:eastAsia="Aptos"/>
        </w:rPr>
        <w:t xml:space="preserve"> (perhaps predictably) far more </w:t>
      </w:r>
      <w:r w:rsidRPr="00145912">
        <w:rPr>
          <w:rFonts w:eastAsia="Aptos"/>
          <w:u w:val="single"/>
        </w:rPr>
        <w:t>challenging. This is in part due to the</w:t>
      </w:r>
      <w:r w:rsidRPr="00145912">
        <w:rPr>
          <w:rFonts w:eastAsia="Aptos"/>
        </w:rPr>
        <w:t xml:space="preserve"> fraudulent and </w:t>
      </w:r>
      <w:r w:rsidRPr="00145912">
        <w:rPr>
          <w:rFonts w:eastAsia="Aptos"/>
          <w:b/>
          <w:iCs/>
          <w:u w:val="single"/>
        </w:rPr>
        <w:t>stubborn default position</w:t>
      </w:r>
      <w:r w:rsidRPr="00145912">
        <w:rPr>
          <w:rFonts w:eastAsia="Aptos"/>
          <w:u w:val="single"/>
        </w:rPr>
        <w:t xml:space="preserve"> of </w:t>
      </w:r>
      <w:r w:rsidRPr="00145912">
        <w:rPr>
          <w:rFonts w:eastAsia="Aptos"/>
          <w:b/>
          <w:iCs/>
          <w:u w:val="single"/>
        </w:rPr>
        <w:t>centrist</w:t>
      </w:r>
      <w:r w:rsidRPr="00145912">
        <w:rPr>
          <w:rFonts w:eastAsia="Aptos"/>
        </w:rPr>
        <w:t xml:space="preserve">-to-progressive </w:t>
      </w:r>
      <w:r w:rsidRPr="00145912">
        <w:rPr>
          <w:rFonts w:eastAsia="Aptos"/>
          <w:b/>
          <w:iCs/>
          <w:u w:val="single"/>
        </w:rPr>
        <w:t>liberalism</w:t>
      </w:r>
      <w:r w:rsidRPr="00145912">
        <w:rPr>
          <w:rFonts w:eastAsia="Aptos"/>
        </w:rPr>
        <w:t xml:space="preserve">/reformism (including assertions of “civil” and “human” rights) </w:t>
      </w:r>
      <w:r w:rsidRPr="00145912">
        <w:rPr>
          <w:rFonts w:eastAsia="Aptos"/>
          <w:u w:val="single"/>
        </w:rPr>
        <w:t xml:space="preserve">as the </w:t>
      </w:r>
      <w:r w:rsidRPr="00145912">
        <w:rPr>
          <w:rFonts w:eastAsia="Aptos"/>
          <w:b/>
          <w:iCs/>
          <w:u w:val="single"/>
        </w:rPr>
        <w:t>only feasible</w:t>
      </w:r>
      <w:r w:rsidRPr="00145912">
        <w:rPr>
          <w:rFonts w:eastAsia="Aptos"/>
        </w:rPr>
        <w:t xml:space="preserve"> or legible </w:t>
      </w:r>
      <w:r w:rsidRPr="00145912">
        <w:rPr>
          <w:rFonts w:eastAsia="Aptos"/>
          <w:b/>
          <w:iCs/>
          <w:u w:val="single"/>
        </w:rPr>
        <w:t>response</w:t>
      </w:r>
      <w:r w:rsidRPr="00145912">
        <w:rPr>
          <w:rFonts w:eastAsia="Aptos"/>
          <w:u w:val="single"/>
        </w:rPr>
        <w:t xml:space="preserve"> to</w:t>
      </w:r>
      <w:r w:rsidRPr="00145912">
        <w:rPr>
          <w:rFonts w:eastAsia="Aptos"/>
        </w:rPr>
        <w:t xml:space="preserve"> reactionary, </w:t>
      </w:r>
      <w:r w:rsidRPr="00145912">
        <w:rPr>
          <w:rFonts w:eastAsia="Aptos"/>
          <w:b/>
          <w:iCs/>
          <w:u w:val="single"/>
        </w:rPr>
        <w:t>violent</w:t>
      </w:r>
      <w:r w:rsidRPr="00145912">
        <w:rPr>
          <w:rFonts w:eastAsia="Aptos"/>
        </w:rPr>
        <w:t xml:space="preserve">, racist </w:t>
      </w:r>
      <w:r w:rsidRPr="00145912">
        <w:rPr>
          <w:rFonts w:eastAsia="Aptos"/>
          <w:b/>
          <w:iCs/>
          <w:u w:val="single"/>
        </w:rPr>
        <w:t>forms</w:t>
      </w:r>
      <w:r w:rsidRPr="00145912">
        <w:rPr>
          <w:rFonts w:eastAsia="Aptos"/>
          <w:u w:val="single"/>
        </w:rPr>
        <w:t xml:space="preserve"> of state power</w:t>
      </w:r>
      <w:r w:rsidRPr="00145912">
        <w:rPr>
          <w:rFonts w:eastAsia="Aptos"/>
        </w:rPr>
        <w:t xml:space="preserve">. Perhaps more troublesome, however, is that </w:t>
      </w:r>
      <w:r w:rsidRPr="00145912">
        <w:rPr>
          <w:rFonts w:eastAsia="Aptos"/>
          <w:u w:val="single"/>
        </w:rPr>
        <w:t xml:space="preserve">this </w:t>
      </w:r>
      <w:r w:rsidRPr="00145912">
        <w:rPr>
          <w:rFonts w:eastAsia="Aptos"/>
          <w:b/>
          <w:iCs/>
          <w:u w:val="single"/>
        </w:rPr>
        <w:t>resistance</w:t>
      </w:r>
      <w:r w:rsidRPr="00145912">
        <w:rPr>
          <w:rFonts w:eastAsia="Aptos"/>
          <w:u w:val="single"/>
        </w:rPr>
        <w:t xml:space="preserve"> to engaging with abolitionist praxis seems to</w:t>
      </w:r>
      <w:r w:rsidRPr="00145912">
        <w:rPr>
          <w:rFonts w:eastAsia="Aptos"/>
        </w:rPr>
        <w:t xml:space="preserve"> also </w:t>
      </w:r>
      <w:r w:rsidRPr="00145912">
        <w:rPr>
          <w:rFonts w:eastAsia="Aptos"/>
          <w:u w:val="single"/>
        </w:rPr>
        <w:t xml:space="preserve">derive from a </w:t>
      </w:r>
      <w:r w:rsidRPr="00145912">
        <w:rPr>
          <w:rFonts w:eastAsia="Aptos"/>
          <w:b/>
          <w:iCs/>
          <w:u w:val="single"/>
        </w:rPr>
        <w:t>deep</w:t>
      </w:r>
      <w:r w:rsidRPr="00145912">
        <w:rPr>
          <w:rFonts w:eastAsia="Aptos"/>
          <w:u w:val="single"/>
        </w:rPr>
        <w:t xml:space="preserve"> and </w:t>
      </w:r>
      <w:r w:rsidRPr="00145912">
        <w:rPr>
          <w:rFonts w:eastAsia="Aptos"/>
          <w:b/>
          <w:iCs/>
          <w:u w:val="single"/>
        </w:rPr>
        <w:t>broad</w:t>
      </w:r>
      <w:r w:rsidRPr="00145912">
        <w:rPr>
          <w:rFonts w:eastAsia="Aptos"/>
        </w:rPr>
        <w:t xml:space="preserve"> epistemological and cultural </w:t>
      </w:r>
      <w:r w:rsidRPr="00145912">
        <w:rPr>
          <w:rFonts w:eastAsia="Aptos"/>
          <w:b/>
          <w:iCs/>
          <w:u w:val="single"/>
        </w:rPr>
        <w:t>disciplining of the political imagination</w:t>
      </w:r>
      <w:r w:rsidRPr="00145912">
        <w:rPr>
          <w:rFonts w:eastAsia="Aptos"/>
          <w:u w:val="single"/>
        </w:rPr>
        <w:t xml:space="preserve"> that makes </w:t>
      </w:r>
      <w:r w:rsidRPr="00145912">
        <w:rPr>
          <w:rFonts w:eastAsia="Aptos"/>
          <w:b/>
          <w:iCs/>
          <w:u w:val="single"/>
        </w:rPr>
        <w:t>liberationist dreams unspeakable</w:t>
      </w:r>
      <w:r w:rsidRPr="00145912">
        <w:rPr>
          <w:rFonts w:eastAsia="Aptos"/>
          <w:u w:val="single"/>
        </w:rPr>
        <w:t>. This disciplining is most overtly produced through</w:t>
      </w:r>
      <w:r w:rsidRPr="00145912">
        <w:rPr>
          <w:rFonts w:eastAsia="Aptos"/>
        </w:rPr>
        <w:t xml:space="preserve"> hegemonic state and </w:t>
      </w:r>
      <w:r w:rsidRPr="00145912">
        <w:rPr>
          <w:rFonts w:eastAsia="Aptos"/>
          <w:b/>
          <w:iCs/>
          <w:u w:val="single"/>
        </w:rPr>
        <w:t>cultural apparatuses</w:t>
      </w:r>
      <w:r w:rsidRPr="00145912">
        <w:rPr>
          <w:rFonts w:eastAsia="Aptos"/>
        </w:rPr>
        <w:t xml:space="preserve"> and their representatives (</w:t>
      </w:r>
      <w:r w:rsidRPr="00145912">
        <w:rPr>
          <w:rFonts w:eastAsia="Aptos"/>
          <w:u w:val="single"/>
        </w:rPr>
        <w:t>including</w:t>
      </w:r>
      <w:r w:rsidRPr="00145912">
        <w:rPr>
          <w:rFonts w:eastAsia="Aptos"/>
        </w:rPr>
        <w:t xml:space="preserve"> elected officials, popular </w:t>
      </w:r>
      <w:r w:rsidRPr="00145912">
        <w:rPr>
          <w:rFonts w:eastAsia="Aptos"/>
          <w:b/>
          <w:iCs/>
          <w:u w:val="single"/>
        </w:rPr>
        <w:t>political pundits</w:t>
      </w:r>
      <w:r w:rsidRPr="00145912">
        <w:rPr>
          <w:rFonts w:eastAsia="Aptos"/>
          <w:u w:val="single"/>
        </w:rPr>
        <w:t xml:space="preserve"> and </w:t>
      </w:r>
      <w:r w:rsidRPr="00145912">
        <w:rPr>
          <w:rFonts w:eastAsia="Aptos"/>
          <w:b/>
          <w:iCs/>
          <w:u w:val="single"/>
        </w:rPr>
        <w:t>public intellectuals</w:t>
      </w:r>
      <w:r w:rsidRPr="00145912">
        <w:rPr>
          <w:rFonts w:eastAsia="Aptos"/>
        </w:rPr>
        <w:t xml:space="preserve">, </w:t>
      </w:r>
      <w:r w:rsidRPr="00145912">
        <w:rPr>
          <w:rFonts w:eastAsia="Aptos"/>
          <w:b/>
          <w:iCs/>
          <w:u w:val="single"/>
        </w:rPr>
        <w:t>schools</w:t>
      </w:r>
      <w:r w:rsidRPr="00145912">
        <w:rPr>
          <w:rFonts w:eastAsia="Aptos"/>
        </w:rPr>
        <w:t xml:space="preserve">, family units, religious institutions, etc.), but is also compounded through the pragmatic imperatives of many liberal and progressive nonprofit organizations and social movements that reproduce the political limitations of the nonprofit industrial complex.22 In this context, </w:t>
      </w:r>
      <w:r w:rsidRPr="00145912">
        <w:rPr>
          <w:rFonts w:eastAsia="Aptos"/>
          <w:u w:val="single"/>
        </w:rPr>
        <w:t xml:space="preserve">the </w:t>
      </w:r>
      <w:r w:rsidRPr="00145912">
        <w:rPr>
          <w:rFonts w:eastAsia="Aptos"/>
          <w:b/>
          <w:iCs/>
          <w:u w:val="single"/>
        </w:rPr>
        <w:t>liberationist</w:t>
      </w:r>
      <w:r w:rsidRPr="00145912">
        <w:rPr>
          <w:rFonts w:eastAsia="Aptos"/>
        </w:rPr>
        <w:t xml:space="preserve"> historical </w:t>
      </w:r>
      <w:r w:rsidRPr="00145912">
        <w:rPr>
          <w:rFonts w:eastAsia="Aptos"/>
          <w:b/>
          <w:iCs/>
          <w:u w:val="single"/>
        </w:rPr>
        <w:t>identifications</w:t>
      </w:r>
      <w:r w:rsidRPr="00145912">
        <w:rPr>
          <w:rFonts w:eastAsia="Aptos"/>
        </w:rPr>
        <w:t xml:space="preserve"> </w:t>
      </w:r>
      <w:r w:rsidRPr="00145912">
        <w:rPr>
          <w:rFonts w:eastAsia="Aptos"/>
          <w:u w:val="single"/>
        </w:rPr>
        <w:t>hailed by</w:t>
      </w:r>
      <w:r w:rsidRPr="00145912">
        <w:rPr>
          <w:rFonts w:eastAsia="Aptos"/>
        </w:rPr>
        <w:t xml:space="preserve"> an </w:t>
      </w:r>
      <w:r w:rsidRPr="00145912">
        <w:rPr>
          <w:rFonts w:eastAsia="Aptos"/>
          <w:b/>
          <w:iCs/>
          <w:u w:val="single"/>
        </w:rPr>
        <w:t>abolition</w:t>
      </w:r>
      <w:r w:rsidRPr="00145912">
        <w:rPr>
          <w:rFonts w:eastAsia="Aptos"/>
        </w:rPr>
        <w:t xml:space="preserve">ist social </w:t>
      </w:r>
      <w:r w:rsidRPr="00145912">
        <w:rPr>
          <w:rFonts w:eastAsia="Aptos"/>
          <w:b/>
          <w:iCs/>
          <w:u w:val="single"/>
        </w:rPr>
        <w:t>imagination</w:t>
      </w:r>
      <w:r w:rsidRPr="00145912">
        <w:rPr>
          <w:rFonts w:eastAsia="Aptos"/>
          <w:u w:val="single"/>
        </w:rPr>
        <w:t xml:space="preserve"> </w:t>
      </w:r>
      <w:r w:rsidRPr="00145912">
        <w:rPr>
          <w:rFonts w:eastAsia="Aptos"/>
          <w:b/>
          <w:iCs/>
          <w:u w:val="single"/>
        </w:rPr>
        <w:t>also</w:t>
      </w:r>
      <w:r w:rsidRPr="00145912">
        <w:rPr>
          <w:rFonts w:eastAsia="Aptos"/>
          <w:u w:val="single"/>
        </w:rPr>
        <w:t xml:space="preserve"> require that such </w:t>
      </w:r>
      <w:r w:rsidRPr="00145912">
        <w:rPr>
          <w:rFonts w:eastAsia="Aptos"/>
          <w:b/>
          <w:iCs/>
          <w:u w:val="single"/>
        </w:rPr>
        <w:t>repression of</w:t>
      </w:r>
      <w:r w:rsidRPr="00145912">
        <w:rPr>
          <w:rFonts w:eastAsia="Aptos"/>
          <w:u w:val="single"/>
        </w:rPr>
        <w:t xml:space="preserve"> political-</w:t>
      </w:r>
      <w:r w:rsidRPr="00145912">
        <w:rPr>
          <w:rFonts w:eastAsia="Aptos"/>
          <w:b/>
          <w:iCs/>
          <w:u w:val="single"/>
        </w:rPr>
        <w:t>intellectual imagination</w:t>
      </w:r>
      <w:r w:rsidRPr="00145912">
        <w:rPr>
          <w:rFonts w:eastAsia="Aptos"/>
          <w:u w:val="single"/>
        </w:rPr>
        <w:t xml:space="preserve"> be </w:t>
      </w:r>
      <w:r w:rsidRPr="00145912">
        <w:rPr>
          <w:rFonts w:eastAsia="Aptos"/>
          <w:b/>
          <w:iCs/>
          <w:u w:val="single"/>
        </w:rPr>
        <w:t>fought</w:t>
      </w:r>
      <w:r w:rsidRPr="00145912">
        <w:rPr>
          <w:rFonts w:eastAsia="Aptos"/>
          <w:u w:val="single"/>
        </w:rPr>
        <w:t xml:space="preserve">, </w:t>
      </w:r>
      <w:r w:rsidRPr="00145912">
        <w:rPr>
          <w:rFonts w:eastAsia="Aptos"/>
          <w:b/>
          <w:iCs/>
          <w:u w:val="single"/>
        </w:rPr>
        <w:t>demystified</w:t>
      </w:r>
      <w:r w:rsidRPr="00145912">
        <w:rPr>
          <w:rFonts w:eastAsia="Aptos"/>
          <w:u w:val="single"/>
        </w:rPr>
        <w:t xml:space="preserve">, and </w:t>
      </w:r>
      <w:r w:rsidRPr="00145912">
        <w:rPr>
          <w:rFonts w:eastAsia="Aptos"/>
          <w:b/>
          <w:iCs/>
          <w:u w:val="single"/>
        </w:rPr>
        <w:t>displaced</w:t>
      </w:r>
      <w:r w:rsidRPr="00145912">
        <w:rPr>
          <w:rFonts w:eastAsia="Aptos"/>
        </w:rPr>
        <w:t>.</w:t>
      </w:r>
    </w:p>
    <w:p w14:paraId="0E8466AD" w14:textId="77777777" w:rsidR="00145912" w:rsidRPr="00145912" w:rsidRDefault="00145912" w:rsidP="00145912">
      <w:pPr>
        <w:rPr>
          <w:rFonts w:eastAsia="Aptos"/>
        </w:rPr>
      </w:pPr>
      <w:r w:rsidRPr="00145912">
        <w:rPr>
          <w:rFonts w:eastAsia="Aptos"/>
        </w:rPr>
        <w:t xml:space="preserve">Perhaps, then, </w:t>
      </w:r>
      <w:r w:rsidRPr="00145912">
        <w:rPr>
          <w:rFonts w:eastAsia="Aptos"/>
          <w:b/>
          <w:iCs/>
          <w:highlight w:val="green"/>
          <w:u w:val="single"/>
        </w:rPr>
        <w:t>there is no</w:t>
      </w:r>
      <w:r w:rsidRPr="00145912">
        <w:rPr>
          <w:rFonts w:eastAsia="Aptos"/>
        </w:rPr>
        <w:t xml:space="preserve"> viable or </w:t>
      </w:r>
      <w:r w:rsidRPr="00145912">
        <w:rPr>
          <w:rFonts w:eastAsia="Aptos"/>
          <w:b/>
          <w:iCs/>
          <w:highlight w:val="green"/>
          <w:u w:val="single"/>
        </w:rPr>
        <w:t>defensible pedagogical position other than an abolitionist one</w:t>
      </w:r>
      <w:r w:rsidRPr="00145912">
        <w:rPr>
          <w:rFonts w:eastAsia="Aptos"/>
        </w:rPr>
        <w:t xml:space="preserve">. </w:t>
      </w:r>
      <w:r w:rsidRPr="00145912">
        <w:rPr>
          <w:rFonts w:eastAsia="Aptos"/>
          <w:u w:val="single"/>
        </w:rPr>
        <w:t>To</w:t>
      </w:r>
      <w:r w:rsidRPr="00145912">
        <w:rPr>
          <w:rFonts w:eastAsia="Aptos"/>
        </w:rPr>
        <w:t xml:space="preserve"> live and work, </w:t>
      </w:r>
      <w:r w:rsidRPr="00145912">
        <w:rPr>
          <w:rFonts w:eastAsia="Aptos"/>
          <w:b/>
          <w:iCs/>
          <w:u w:val="single"/>
        </w:rPr>
        <w:t>learn</w:t>
      </w:r>
      <w:r w:rsidRPr="00145912">
        <w:rPr>
          <w:rFonts w:eastAsia="Aptos"/>
          <w:u w:val="single"/>
        </w:rPr>
        <w:t xml:space="preserve"> and </w:t>
      </w:r>
      <w:r w:rsidRPr="00145912">
        <w:rPr>
          <w:rFonts w:eastAsia="Aptos"/>
          <w:b/>
          <w:iCs/>
          <w:u w:val="single"/>
        </w:rPr>
        <w:t>teach</w:t>
      </w:r>
      <w:r w:rsidRPr="00145912">
        <w:rPr>
          <w:rFonts w:eastAsia="Aptos"/>
        </w:rPr>
        <w:t xml:space="preserve">, and survive and thrive </w:t>
      </w:r>
      <w:r w:rsidRPr="00145912">
        <w:rPr>
          <w:rFonts w:eastAsia="Aptos"/>
          <w:u w:val="single"/>
        </w:rPr>
        <w:t xml:space="preserve">in a time </w:t>
      </w:r>
      <w:r w:rsidRPr="00145912">
        <w:rPr>
          <w:rFonts w:eastAsia="Aptos"/>
          <w:b/>
          <w:iCs/>
          <w:u w:val="single"/>
        </w:rPr>
        <w:t>defined</w:t>
      </w:r>
      <w:r w:rsidRPr="00145912">
        <w:rPr>
          <w:rFonts w:eastAsia="Aptos"/>
          <w:u w:val="single"/>
        </w:rPr>
        <w:t xml:space="preserve"> by</w:t>
      </w:r>
      <w:r w:rsidRPr="00145912">
        <w:rPr>
          <w:rFonts w:eastAsia="Aptos"/>
        </w:rPr>
        <w:t xml:space="preserve"> the capacity and political willingness to eliminate and neutralize populations through </w:t>
      </w:r>
      <w:r w:rsidRPr="00145912">
        <w:rPr>
          <w:rFonts w:eastAsia="Aptos"/>
          <w:u w:val="single"/>
        </w:rPr>
        <w:t>a</w:t>
      </w:r>
      <w:r w:rsidRPr="00145912">
        <w:rPr>
          <w:rFonts w:eastAsia="Aptos"/>
        </w:rPr>
        <w:t xml:space="preserve"> culturally </w:t>
      </w:r>
      <w:r w:rsidRPr="00145912">
        <w:rPr>
          <w:rFonts w:eastAsia="Aptos"/>
          <w:b/>
          <w:iCs/>
          <w:u w:val="single"/>
        </w:rPr>
        <w:t>valorized</w:t>
      </w:r>
      <w:r w:rsidRPr="00145912">
        <w:rPr>
          <w:rFonts w:eastAsia="Aptos"/>
        </w:rPr>
        <w:t xml:space="preserve">, </w:t>
      </w:r>
      <w:r w:rsidRPr="00145912">
        <w:rPr>
          <w:rFonts w:eastAsia="Aptos"/>
          <w:b/>
          <w:iCs/>
          <w:u w:val="single"/>
        </w:rPr>
        <w:t>state sanctioned nexus</w:t>
      </w:r>
      <w:r w:rsidRPr="00145912">
        <w:rPr>
          <w:rFonts w:eastAsia="Aptos"/>
          <w:u w:val="single"/>
        </w:rPr>
        <w:t xml:space="preserve"> of </w:t>
      </w:r>
      <w:r w:rsidRPr="00145912">
        <w:rPr>
          <w:rFonts w:eastAsia="Aptos"/>
          <w:b/>
          <w:iCs/>
          <w:u w:val="single"/>
        </w:rPr>
        <w:t>institutional violence</w:t>
      </w:r>
      <w:r w:rsidRPr="00145912">
        <w:rPr>
          <w:rFonts w:eastAsia="Aptos"/>
        </w:rPr>
        <w:t xml:space="preserve">, </w:t>
      </w:r>
      <w:r w:rsidRPr="00145912">
        <w:rPr>
          <w:rFonts w:eastAsia="Aptos"/>
          <w:u w:val="single"/>
        </w:rPr>
        <w:t xml:space="preserve">is to better understand </w:t>
      </w:r>
      <w:r w:rsidRPr="00145912">
        <w:rPr>
          <w:rFonts w:eastAsia="Aptos"/>
          <w:b/>
          <w:iCs/>
          <w:u w:val="single"/>
        </w:rPr>
        <w:t>why abolitionist praxis</w:t>
      </w:r>
      <w:r w:rsidRPr="00145912">
        <w:rPr>
          <w:rFonts w:eastAsia="Aptos"/>
          <w:u w:val="single"/>
        </w:rPr>
        <w:t xml:space="preserve"> in </w:t>
      </w:r>
      <w:r w:rsidRPr="00145912">
        <w:rPr>
          <w:rFonts w:eastAsia="Aptos"/>
          <w:b/>
          <w:iCs/>
          <w:u w:val="single"/>
        </w:rPr>
        <w:t>this historical moment</w:t>
      </w:r>
      <w:r w:rsidRPr="00145912">
        <w:rPr>
          <w:rFonts w:eastAsia="Aptos"/>
          <w:u w:val="single"/>
        </w:rPr>
        <w:t xml:space="preserve"> is </w:t>
      </w:r>
      <w:r w:rsidRPr="00145912">
        <w:rPr>
          <w:rFonts w:eastAsia="Aptos"/>
          <w:b/>
          <w:iCs/>
          <w:u w:val="single"/>
        </w:rPr>
        <w:t>primarily pedagogical</w:t>
      </w:r>
      <w:r w:rsidRPr="00145912">
        <w:rPr>
          <w:rFonts w:eastAsia="Aptos"/>
          <w:u w:val="single"/>
        </w:rPr>
        <w:t xml:space="preserve">, </w:t>
      </w:r>
      <w:r w:rsidRPr="00145912">
        <w:rPr>
          <w:rFonts w:eastAsia="Aptos"/>
          <w:b/>
          <w:iCs/>
          <w:u w:val="single"/>
        </w:rPr>
        <w:t>within</w:t>
      </w:r>
      <w:r w:rsidRPr="00145912">
        <w:rPr>
          <w:rFonts w:eastAsia="Aptos"/>
          <w:u w:val="single"/>
        </w:rPr>
        <w:t xml:space="preserve"> and </w:t>
      </w:r>
      <w:r w:rsidRPr="00145912">
        <w:rPr>
          <w:rFonts w:eastAsia="Aptos"/>
          <w:b/>
          <w:iCs/>
          <w:u w:val="single"/>
        </w:rPr>
        <w:t>against</w:t>
      </w:r>
      <w:r w:rsidRPr="00145912">
        <w:rPr>
          <w:rFonts w:eastAsia="Aptos"/>
          <w:u w:val="single"/>
        </w:rPr>
        <w:t xml:space="preserve"> the “system” in which it occurs.</w:t>
      </w:r>
      <w:r w:rsidRPr="00145912">
        <w:rPr>
          <w:rFonts w:eastAsia="Aptos"/>
        </w:rPr>
        <w:t xml:space="preserve"> While it is conceivable that </w:t>
      </w:r>
      <w:r w:rsidRPr="00145912">
        <w:rPr>
          <w:rFonts w:eastAsia="Aptos"/>
          <w:highlight w:val="green"/>
          <w:u w:val="single"/>
        </w:rPr>
        <w:t xml:space="preserve">in </w:t>
      </w:r>
      <w:r w:rsidRPr="00145912">
        <w:rPr>
          <w:rFonts w:eastAsia="Aptos"/>
          <w:b/>
          <w:iCs/>
          <w:highlight w:val="green"/>
          <w:u w:val="single"/>
        </w:rPr>
        <w:t>future moments</w:t>
      </w:r>
      <w:r w:rsidRPr="00145912">
        <w:rPr>
          <w:rFonts w:eastAsia="Aptos"/>
          <w:u w:val="single"/>
        </w:rPr>
        <w:t xml:space="preserve">, </w:t>
      </w:r>
      <w:r w:rsidRPr="00145912">
        <w:rPr>
          <w:rFonts w:eastAsia="Aptos"/>
          <w:highlight w:val="green"/>
          <w:u w:val="single"/>
        </w:rPr>
        <w:t>abolition</w:t>
      </w:r>
      <w:r w:rsidRPr="00145912">
        <w:rPr>
          <w:rFonts w:eastAsia="Aptos"/>
          <w:u w:val="single"/>
        </w:rPr>
        <w:t xml:space="preserve">ist praxis can </w:t>
      </w:r>
      <w:r w:rsidRPr="00145912">
        <w:rPr>
          <w:rFonts w:eastAsia="Aptos"/>
          <w:highlight w:val="green"/>
          <w:u w:val="single"/>
        </w:rPr>
        <w:t xml:space="preserve">focus </w:t>
      </w:r>
      <w:r w:rsidRPr="00145912">
        <w:rPr>
          <w:rFonts w:eastAsia="Aptos"/>
          <w:b/>
          <w:iCs/>
          <w:highlight w:val="green"/>
          <w:u w:val="single"/>
        </w:rPr>
        <w:t>more</w:t>
      </w:r>
      <w:r w:rsidRPr="00145912">
        <w:rPr>
          <w:rFonts w:eastAsia="Aptos"/>
          <w:b/>
          <w:iCs/>
          <w:u w:val="single"/>
        </w:rPr>
        <w:t xml:space="preserve"> centrally</w:t>
      </w:r>
      <w:r w:rsidRPr="00145912">
        <w:rPr>
          <w:rFonts w:eastAsia="Aptos"/>
          <w:u w:val="single"/>
        </w:rPr>
        <w:t xml:space="preserve"> </w:t>
      </w:r>
      <w:r w:rsidRPr="00145912">
        <w:rPr>
          <w:rFonts w:eastAsia="Aptos"/>
          <w:highlight w:val="green"/>
          <w:u w:val="single"/>
        </w:rPr>
        <w:t>on</w:t>
      </w:r>
      <w:r w:rsidRPr="00145912">
        <w:rPr>
          <w:rFonts w:eastAsia="Aptos"/>
          <w:u w:val="single"/>
        </w:rPr>
        <w:t xml:space="preserve"> matters of</w:t>
      </w:r>
      <w:r w:rsidRPr="00145912">
        <w:rPr>
          <w:rFonts w:eastAsia="Aptos"/>
        </w:rPr>
        <w:t xml:space="preserve"> (creating and not simply opposing) public </w:t>
      </w:r>
      <w:r w:rsidRPr="00145912">
        <w:rPr>
          <w:rFonts w:eastAsia="Aptos"/>
          <w:b/>
          <w:iCs/>
          <w:highlight w:val="green"/>
          <w:u w:val="single"/>
        </w:rPr>
        <w:t>policy</w:t>
      </w:r>
      <w:r w:rsidRPr="00145912">
        <w:rPr>
          <w:rFonts w:eastAsia="Aptos"/>
        </w:rPr>
        <w:t xml:space="preserve">, infrastructure building, </w:t>
      </w:r>
      <w:r w:rsidRPr="00145912">
        <w:rPr>
          <w:rFonts w:eastAsia="Aptos"/>
          <w:u w:val="single"/>
        </w:rPr>
        <w:t>and</w:t>
      </w:r>
      <w:r w:rsidRPr="00145912">
        <w:rPr>
          <w:rFonts w:eastAsia="Aptos"/>
        </w:rPr>
        <w:t xml:space="preserve"> economic </w:t>
      </w:r>
      <w:r w:rsidRPr="00145912">
        <w:rPr>
          <w:rFonts w:eastAsia="Aptos"/>
          <w:b/>
          <w:iCs/>
          <w:u w:val="single"/>
        </w:rPr>
        <w:t>reorganization</w:t>
      </w:r>
      <w:r w:rsidRPr="00145912">
        <w:rPr>
          <w:rFonts w:eastAsia="Aptos"/>
          <w:u w:val="single"/>
        </w:rPr>
        <w:t xml:space="preserve">, </w:t>
      </w:r>
      <w:r w:rsidRPr="00145912">
        <w:rPr>
          <w:rFonts w:eastAsia="Aptos"/>
          <w:highlight w:val="green"/>
          <w:u w:val="single"/>
        </w:rPr>
        <w:t xml:space="preserve">the </w:t>
      </w:r>
      <w:r w:rsidRPr="00145912">
        <w:rPr>
          <w:rFonts w:eastAsia="Aptos"/>
          <w:b/>
          <w:iCs/>
          <w:highlight w:val="green"/>
          <w:u w:val="single"/>
        </w:rPr>
        <w:t>present moment</w:t>
      </w:r>
      <w:r w:rsidRPr="00145912">
        <w:rPr>
          <w:rFonts w:eastAsia="Aptos"/>
          <w:b/>
          <w:iCs/>
          <w:u w:val="single"/>
        </w:rPr>
        <w:t xml:space="preserve"> clearly </w:t>
      </w:r>
      <w:r w:rsidRPr="00145912">
        <w:rPr>
          <w:rFonts w:eastAsia="Aptos"/>
          <w:b/>
          <w:iCs/>
          <w:highlight w:val="green"/>
          <w:u w:val="single"/>
        </w:rPr>
        <w:t>demands</w:t>
      </w:r>
      <w:r w:rsidRPr="00145912">
        <w:rPr>
          <w:rFonts w:eastAsia="Aptos"/>
          <w:u w:val="single"/>
        </w:rPr>
        <w:t xml:space="preserve"> a </w:t>
      </w:r>
      <w:r w:rsidRPr="00145912">
        <w:rPr>
          <w:rFonts w:eastAsia="Aptos"/>
          <w:b/>
          <w:iCs/>
          <w:u w:val="single"/>
        </w:rPr>
        <w:t>convening</w:t>
      </w:r>
      <w:r w:rsidRPr="00145912">
        <w:rPr>
          <w:rFonts w:eastAsia="Aptos"/>
          <w:u w:val="single"/>
        </w:rPr>
        <w:t xml:space="preserve"> of </w:t>
      </w:r>
      <w:r w:rsidRPr="00145912">
        <w:rPr>
          <w:rFonts w:eastAsia="Aptos"/>
          <w:b/>
          <w:iCs/>
          <w:u w:val="single"/>
        </w:rPr>
        <w:t xml:space="preserve">radical </w:t>
      </w:r>
      <w:r w:rsidRPr="00145912">
        <w:rPr>
          <w:rFonts w:eastAsia="Aptos"/>
          <w:b/>
          <w:iCs/>
          <w:highlight w:val="green"/>
          <w:u w:val="single"/>
        </w:rPr>
        <w:t>pedagogical energies</w:t>
      </w:r>
      <w:r w:rsidRPr="00145912">
        <w:rPr>
          <w:rFonts w:eastAsia="Aptos"/>
          <w:highlight w:val="green"/>
          <w:u w:val="single"/>
        </w:rPr>
        <w:t xml:space="preserve"> that can</w:t>
      </w:r>
      <w:r w:rsidRPr="00145912">
        <w:rPr>
          <w:rFonts w:eastAsia="Aptos"/>
          <w:u w:val="single"/>
        </w:rPr>
        <w:t xml:space="preserve"> </w:t>
      </w:r>
      <w:r w:rsidRPr="00145912">
        <w:rPr>
          <w:rFonts w:eastAsia="Aptos"/>
          <w:b/>
          <w:iCs/>
          <w:highlight w:val="green"/>
          <w:u w:val="single"/>
        </w:rPr>
        <w:t>build</w:t>
      </w:r>
      <w:r w:rsidRPr="00145912">
        <w:rPr>
          <w:rFonts w:eastAsia="Aptos"/>
        </w:rPr>
        <w:t xml:space="preserve"> the </w:t>
      </w:r>
      <w:r w:rsidRPr="00145912">
        <w:rPr>
          <w:rFonts w:eastAsia="Aptos"/>
          <w:b/>
          <w:iCs/>
          <w:highlight w:val="green"/>
          <w:u w:val="single"/>
        </w:rPr>
        <w:t>collective</w:t>
      </w:r>
      <w:r w:rsidRPr="00145912">
        <w:rPr>
          <w:rFonts w:eastAsia="Aptos"/>
          <w:b/>
          <w:iCs/>
          <w:u w:val="single"/>
        </w:rPr>
        <w:t xml:space="preserve"> human </w:t>
      </w:r>
      <w:r w:rsidRPr="00145912">
        <w:rPr>
          <w:rFonts w:eastAsia="Aptos"/>
          <w:b/>
          <w:iCs/>
          <w:highlight w:val="green"/>
          <w:u w:val="single"/>
        </w:rPr>
        <w:t>power</w:t>
      </w:r>
      <w:r w:rsidRPr="00145912">
        <w:rPr>
          <w:rFonts w:eastAsia="Aptos"/>
        </w:rPr>
        <w:t xml:space="preserve">, epistemic and </w:t>
      </w:r>
      <w:r w:rsidRPr="00145912">
        <w:rPr>
          <w:rFonts w:eastAsia="Aptos"/>
          <w:b/>
          <w:iCs/>
          <w:u w:val="single"/>
        </w:rPr>
        <w:t>knowledge apparatuses</w:t>
      </w:r>
      <w:r w:rsidRPr="00145912">
        <w:rPr>
          <w:rFonts w:eastAsia="Aptos"/>
          <w:u w:val="single"/>
        </w:rPr>
        <w:t xml:space="preserve">, </w:t>
      </w:r>
      <w:r w:rsidRPr="00145912">
        <w:rPr>
          <w:rFonts w:eastAsia="Aptos"/>
          <w:highlight w:val="green"/>
          <w:u w:val="single"/>
        </w:rPr>
        <w:t>and</w:t>
      </w:r>
      <w:r w:rsidRPr="00145912">
        <w:rPr>
          <w:rFonts w:eastAsia="Aptos"/>
          <w:u w:val="single"/>
        </w:rPr>
        <w:t xml:space="preserve"> </w:t>
      </w:r>
      <w:r w:rsidRPr="00145912">
        <w:rPr>
          <w:rFonts w:eastAsia="Aptos"/>
          <w:b/>
          <w:iCs/>
          <w:u w:val="single"/>
        </w:rPr>
        <w:t xml:space="preserve">material </w:t>
      </w:r>
      <w:r w:rsidRPr="00145912">
        <w:rPr>
          <w:rFonts w:eastAsia="Aptos"/>
          <w:b/>
          <w:iCs/>
          <w:highlight w:val="green"/>
          <w:u w:val="single"/>
        </w:rPr>
        <w:t>sites of learning</w:t>
      </w:r>
      <w:r w:rsidRPr="00145912">
        <w:rPr>
          <w:rFonts w:eastAsia="Aptos"/>
          <w:highlight w:val="green"/>
          <w:u w:val="single"/>
        </w:rPr>
        <w:t xml:space="preserve"> that are the</w:t>
      </w:r>
      <w:r w:rsidRPr="00145912">
        <w:rPr>
          <w:rFonts w:eastAsia="Aptos"/>
        </w:rPr>
        <w:t xml:space="preserve"> </w:t>
      </w:r>
      <w:r w:rsidRPr="00145912">
        <w:rPr>
          <w:rFonts w:eastAsia="Aptos"/>
          <w:b/>
          <w:iCs/>
          <w:highlight w:val="green"/>
          <w:u w:val="single"/>
        </w:rPr>
        <w:t>precondition</w:t>
      </w:r>
      <w:r w:rsidRPr="00145912">
        <w:rPr>
          <w:rFonts w:eastAsia="Aptos"/>
          <w:highlight w:val="green"/>
          <w:u w:val="single"/>
        </w:rPr>
        <w:t xml:space="preserve"> of</w:t>
      </w:r>
      <w:r w:rsidRPr="00145912">
        <w:rPr>
          <w:rFonts w:eastAsia="Aptos"/>
        </w:rPr>
        <w:t xml:space="preserve"> authentic and </w:t>
      </w:r>
      <w:r w:rsidRPr="00145912">
        <w:rPr>
          <w:rFonts w:eastAsia="Aptos"/>
          <w:b/>
          <w:iCs/>
          <w:u w:val="single"/>
        </w:rPr>
        <w:t xml:space="preserve">liberatory social </w:t>
      </w:r>
      <w:r w:rsidRPr="00145912">
        <w:rPr>
          <w:rFonts w:eastAsia="Aptos"/>
          <w:b/>
          <w:iCs/>
          <w:highlight w:val="green"/>
          <w:u w:val="single"/>
        </w:rPr>
        <w:t>transformations</w:t>
      </w:r>
      <w:r w:rsidRPr="00145912">
        <w:rPr>
          <w:rFonts w:eastAsia="Aptos"/>
          <w:b/>
          <w:iCs/>
          <w:u w:val="single"/>
        </w:rPr>
        <w:t>.</w:t>
      </w:r>
    </w:p>
    <w:p w14:paraId="0863B43F" w14:textId="77777777" w:rsidR="00145912" w:rsidRPr="00145912" w:rsidRDefault="00145912" w:rsidP="00145912">
      <w:pPr>
        <w:rPr>
          <w:rFonts w:eastAsia="Aptos"/>
        </w:rPr>
      </w:pPr>
      <w:r w:rsidRPr="00145912">
        <w:rPr>
          <w:rFonts w:eastAsia="Aptos"/>
          <w:highlight w:val="green"/>
          <w:u w:val="single"/>
        </w:rPr>
        <w:t xml:space="preserve">The prison regime is the </w:t>
      </w:r>
      <w:r w:rsidRPr="00145912">
        <w:rPr>
          <w:rFonts w:eastAsia="Aptos"/>
          <w:b/>
          <w:iCs/>
          <w:highlight w:val="green"/>
          <w:u w:val="single"/>
        </w:rPr>
        <w:t>institutionalization</w:t>
      </w:r>
      <w:r w:rsidRPr="00145912">
        <w:rPr>
          <w:rFonts w:eastAsia="Aptos"/>
          <w:u w:val="single"/>
        </w:rPr>
        <w:t xml:space="preserve"> and </w:t>
      </w:r>
      <w:r w:rsidRPr="00145912">
        <w:rPr>
          <w:rFonts w:eastAsia="Aptos"/>
          <w:b/>
          <w:iCs/>
          <w:u w:val="single"/>
        </w:rPr>
        <w:t>systemic expansion</w:t>
      </w:r>
      <w:r w:rsidRPr="00145912">
        <w:rPr>
          <w:rFonts w:eastAsia="Aptos"/>
          <w:u w:val="single"/>
        </w:rPr>
        <w:t xml:space="preserve"> </w:t>
      </w:r>
      <w:r w:rsidRPr="00145912">
        <w:rPr>
          <w:rFonts w:eastAsia="Aptos"/>
          <w:highlight w:val="green"/>
          <w:u w:val="single"/>
        </w:rPr>
        <w:t>of</w:t>
      </w:r>
      <w:r w:rsidRPr="00145912">
        <w:rPr>
          <w:rFonts w:eastAsia="Aptos"/>
          <w:u w:val="single"/>
        </w:rPr>
        <w:t xml:space="preserve"> </w:t>
      </w:r>
      <w:r w:rsidRPr="00145912">
        <w:rPr>
          <w:rFonts w:eastAsia="Aptos"/>
          <w:b/>
          <w:iCs/>
          <w:u w:val="single"/>
        </w:rPr>
        <w:t xml:space="preserve">massive </w:t>
      </w:r>
      <w:r w:rsidRPr="00145912">
        <w:rPr>
          <w:rFonts w:eastAsia="Aptos"/>
          <w:b/>
          <w:iCs/>
          <w:highlight w:val="green"/>
          <w:u w:val="single"/>
        </w:rPr>
        <w:t>human misery</w:t>
      </w:r>
      <w:r w:rsidRPr="00145912">
        <w:rPr>
          <w:rFonts w:eastAsia="Aptos"/>
        </w:rPr>
        <w:t xml:space="preserve">. </w:t>
      </w:r>
      <w:r w:rsidRPr="00145912">
        <w:rPr>
          <w:rFonts w:eastAsia="Aptos"/>
          <w:highlight w:val="green"/>
          <w:u w:val="single"/>
        </w:rPr>
        <w:t xml:space="preserve">It is the </w:t>
      </w:r>
      <w:r w:rsidRPr="00145912">
        <w:rPr>
          <w:rFonts w:eastAsia="Aptos"/>
          <w:b/>
          <w:iCs/>
          <w:highlight w:val="green"/>
          <w:u w:val="single"/>
        </w:rPr>
        <w:t>production</w:t>
      </w:r>
      <w:r w:rsidRPr="00145912">
        <w:rPr>
          <w:rFonts w:eastAsia="Aptos"/>
          <w:highlight w:val="green"/>
          <w:u w:val="single"/>
        </w:rPr>
        <w:t xml:space="preserve"> of</w:t>
      </w:r>
      <w:r w:rsidRPr="00145912">
        <w:rPr>
          <w:rFonts w:eastAsia="Aptos"/>
        </w:rPr>
        <w:t xml:space="preserve"> bodily and psychic </w:t>
      </w:r>
      <w:r w:rsidRPr="00145912">
        <w:rPr>
          <w:rFonts w:eastAsia="Aptos"/>
          <w:b/>
          <w:iCs/>
          <w:highlight w:val="green"/>
          <w:u w:val="single"/>
        </w:rPr>
        <w:t>disarticulation</w:t>
      </w:r>
      <w:r w:rsidRPr="00145912">
        <w:rPr>
          <w:rFonts w:eastAsia="Aptos"/>
        </w:rPr>
        <w:t xml:space="preserve"> on multiple scales, across different physiological capacities. </w:t>
      </w:r>
      <w:r w:rsidRPr="00145912">
        <w:rPr>
          <w:rFonts w:eastAsia="Aptos"/>
          <w:u w:val="single"/>
        </w:rPr>
        <w:t>The prison</w:t>
      </w:r>
      <w:r w:rsidRPr="00145912">
        <w:rPr>
          <w:rFonts w:eastAsia="Aptos"/>
        </w:rPr>
        <w:t xml:space="preserve"> industrial complex </w:t>
      </w:r>
      <w:r w:rsidRPr="00145912">
        <w:rPr>
          <w:rFonts w:eastAsia="Aptos"/>
          <w:u w:val="single"/>
        </w:rPr>
        <w:t xml:space="preserve">is, in </w:t>
      </w:r>
      <w:r w:rsidRPr="00145912">
        <w:rPr>
          <w:rFonts w:eastAsia="Aptos"/>
          <w:highlight w:val="green"/>
          <w:u w:val="single"/>
        </w:rPr>
        <w:t xml:space="preserve">its </w:t>
      </w:r>
      <w:r w:rsidRPr="00145912">
        <w:rPr>
          <w:rFonts w:eastAsia="Aptos"/>
          <w:b/>
          <w:iCs/>
          <w:highlight w:val="green"/>
          <w:u w:val="single"/>
        </w:rPr>
        <w:t>logic</w:t>
      </w:r>
      <w:r w:rsidRPr="00145912">
        <w:rPr>
          <w:rFonts w:eastAsia="Aptos"/>
        </w:rPr>
        <w:t xml:space="preserve"> of organization </w:t>
      </w:r>
      <w:r w:rsidRPr="00145912">
        <w:rPr>
          <w:rFonts w:eastAsia="Aptos"/>
          <w:u w:val="single"/>
        </w:rPr>
        <w:t>and</w:t>
      </w:r>
      <w:r w:rsidRPr="00145912">
        <w:rPr>
          <w:rFonts w:eastAsia="Aptos"/>
        </w:rPr>
        <w:t xml:space="preserve"> its </w:t>
      </w:r>
      <w:r w:rsidRPr="00145912">
        <w:rPr>
          <w:rFonts w:eastAsia="Aptos"/>
          <w:u w:val="single"/>
        </w:rPr>
        <w:t xml:space="preserve">production of </w:t>
      </w:r>
      <w:r w:rsidRPr="00145912">
        <w:rPr>
          <w:rFonts w:eastAsia="Aptos"/>
          <w:b/>
          <w:iCs/>
          <w:u w:val="single"/>
        </w:rPr>
        <w:t>common sense</w:t>
      </w:r>
      <w:r w:rsidRPr="00145912">
        <w:rPr>
          <w:rFonts w:eastAsia="Aptos"/>
        </w:rPr>
        <w:t xml:space="preserve">, at least proto-genocidal. Finally, </w:t>
      </w:r>
      <w:r w:rsidRPr="00145912">
        <w:rPr>
          <w:rFonts w:eastAsia="Aptos"/>
          <w:u w:val="single"/>
        </w:rPr>
        <w:t xml:space="preserve">the prison regime </w:t>
      </w:r>
      <w:r w:rsidRPr="00145912">
        <w:rPr>
          <w:rFonts w:eastAsia="Aptos"/>
          <w:highlight w:val="green"/>
          <w:u w:val="single"/>
        </w:rPr>
        <w:t>is</w:t>
      </w:r>
      <w:r w:rsidRPr="00145912">
        <w:rPr>
          <w:rFonts w:eastAsia="Aptos"/>
          <w:highlight w:val="green"/>
        </w:rPr>
        <w:t xml:space="preserve"> </w:t>
      </w:r>
      <w:r w:rsidRPr="00145912">
        <w:rPr>
          <w:rFonts w:eastAsia="Aptos"/>
          <w:b/>
          <w:iCs/>
          <w:highlight w:val="green"/>
          <w:u w:val="single"/>
        </w:rPr>
        <w:t>inseparable from</w:t>
      </w:r>
      <w:r w:rsidRPr="00145912">
        <w:rPr>
          <w:rFonts w:eastAsia="Aptos"/>
        </w:rPr>
        <w:t>—that is, present in—</w:t>
      </w:r>
      <w:r w:rsidRPr="00145912">
        <w:rPr>
          <w:rFonts w:eastAsia="Aptos"/>
          <w:u w:val="single"/>
        </w:rPr>
        <w:t xml:space="preserve">the </w:t>
      </w:r>
      <w:r w:rsidRPr="00145912">
        <w:rPr>
          <w:rFonts w:eastAsia="Aptos"/>
          <w:b/>
          <w:iCs/>
          <w:highlight w:val="green"/>
          <w:u w:val="single"/>
        </w:rPr>
        <w:t>schooling</w:t>
      </w:r>
      <w:r w:rsidRPr="00145912">
        <w:rPr>
          <w:rFonts w:eastAsia="Aptos"/>
          <w:b/>
          <w:iCs/>
          <w:u w:val="single"/>
        </w:rPr>
        <w:t xml:space="preserve"> regime</w:t>
      </w:r>
      <w:r w:rsidRPr="00145912">
        <w:rPr>
          <w:rFonts w:eastAsia="Aptos"/>
          <w:u w:val="single"/>
        </w:rPr>
        <w:t xml:space="preserve"> in which </w:t>
      </w:r>
      <w:r w:rsidRPr="00145912">
        <w:rPr>
          <w:rFonts w:eastAsia="Aptos"/>
          <w:b/>
          <w:iCs/>
          <w:u w:val="single"/>
        </w:rPr>
        <w:t>teachers are entangled</w:t>
      </w:r>
      <w:r w:rsidRPr="00145912">
        <w:rPr>
          <w:rFonts w:eastAsia="Aptos"/>
          <w:u w:val="single"/>
        </w:rPr>
        <w:t xml:space="preserve">. </w:t>
      </w:r>
      <w:r w:rsidRPr="00145912">
        <w:rPr>
          <w:rFonts w:eastAsia="Aptos"/>
          <w:highlight w:val="green"/>
          <w:u w:val="single"/>
        </w:rPr>
        <w:t xml:space="preserve">Prison is </w:t>
      </w:r>
      <w:r w:rsidRPr="00145912">
        <w:rPr>
          <w:rFonts w:eastAsia="Aptos"/>
          <w:b/>
          <w:iCs/>
          <w:highlight w:val="green"/>
          <w:u w:val="single"/>
        </w:rPr>
        <w:t>not simply a place</w:t>
      </w:r>
      <w:r w:rsidRPr="00145912">
        <w:rPr>
          <w:rFonts w:eastAsia="Aptos"/>
          <w:u w:val="single"/>
        </w:rPr>
        <w:t xml:space="preserve"> to which one is displaced</w:t>
      </w:r>
      <w:r w:rsidRPr="00145912">
        <w:rPr>
          <w:rFonts w:eastAsia="Aptos"/>
        </w:rPr>
        <w:t xml:space="preserve"> and where one’s physiological being is disarticulated, at the rule and whim of the state and its designated representatives (police, parole officers, </w:t>
      </w:r>
      <w:proofErr w:type="gramStart"/>
      <w:r w:rsidRPr="00145912">
        <w:rPr>
          <w:rFonts w:eastAsia="Aptos"/>
        </w:rPr>
        <w:t>school teachers</w:t>
      </w:r>
      <w:proofErr w:type="gramEnd"/>
      <w:r w:rsidRPr="00145912">
        <w:rPr>
          <w:rFonts w:eastAsia="Aptos"/>
        </w:rPr>
        <w:t xml:space="preserve">). </w:t>
      </w:r>
      <w:r w:rsidRPr="00145912">
        <w:rPr>
          <w:rFonts w:eastAsia="Aptos"/>
          <w:highlight w:val="green"/>
          <w:u w:val="single"/>
        </w:rPr>
        <w:t>The prison</w:t>
      </w:r>
      <w:r w:rsidRPr="00145912">
        <w:rPr>
          <w:rFonts w:eastAsia="Aptos"/>
          <w:u w:val="single"/>
        </w:rPr>
        <w:t xml:space="preserve"> regime </w:t>
      </w:r>
      <w:r w:rsidRPr="00145912">
        <w:rPr>
          <w:rFonts w:eastAsia="Aptos"/>
          <w:highlight w:val="green"/>
          <w:u w:val="single"/>
        </w:rPr>
        <w:t>is the</w:t>
      </w:r>
      <w:r w:rsidRPr="00145912">
        <w:rPr>
          <w:rFonts w:eastAsia="Aptos"/>
        </w:rPr>
        <w:t xml:space="preserve"> </w:t>
      </w:r>
      <w:r w:rsidRPr="00145912">
        <w:rPr>
          <w:rFonts w:eastAsia="Aptos"/>
          <w:b/>
          <w:iCs/>
          <w:u w:val="single"/>
        </w:rPr>
        <w:t xml:space="preserve">assumptive </w:t>
      </w:r>
      <w:r w:rsidRPr="00145912">
        <w:rPr>
          <w:rFonts w:eastAsia="Aptos"/>
          <w:b/>
          <w:iCs/>
          <w:highlight w:val="green"/>
          <w:u w:val="single"/>
        </w:rPr>
        <w:t>premise of</w:t>
      </w:r>
      <w:r w:rsidRPr="00145912">
        <w:rPr>
          <w:rFonts w:eastAsia="Aptos"/>
          <w:b/>
          <w:iCs/>
          <w:u w:val="single"/>
        </w:rPr>
        <w:t xml:space="preserve"> classroom </w:t>
      </w:r>
      <w:r w:rsidRPr="00145912">
        <w:rPr>
          <w:rFonts w:eastAsia="Aptos"/>
          <w:b/>
          <w:iCs/>
          <w:highlight w:val="green"/>
          <w:u w:val="single"/>
        </w:rPr>
        <w:t>teaching</w:t>
      </w:r>
      <w:r w:rsidRPr="00145912">
        <w:rPr>
          <w:rFonts w:eastAsia="Aptos"/>
        </w:rPr>
        <w:t xml:space="preserve"> generally. While many of us must live in labored denial of this fact in order to teach as we must about “American democracy,” “freedom,” and “(civil) rights,” there are opportune moments in which it is useful to come clean: the vast majority of </w:t>
      </w:r>
      <w:r w:rsidRPr="00145912">
        <w:rPr>
          <w:rFonts w:eastAsia="Aptos"/>
          <w:u w:val="single"/>
        </w:rPr>
        <w:t>what occurs in U.S. classrooms</w:t>
      </w:r>
      <w:r w:rsidRPr="00145912">
        <w:rPr>
          <w:rFonts w:eastAsia="Aptos"/>
        </w:rPr>
        <w:t>—from preschool to graduate school—</w:t>
      </w:r>
      <w:r w:rsidRPr="00145912">
        <w:rPr>
          <w:rFonts w:eastAsia="Aptos"/>
          <w:b/>
          <w:iCs/>
          <w:u w:val="single"/>
        </w:rPr>
        <w:t>cannot accommodate</w:t>
      </w:r>
      <w:r w:rsidRPr="00145912">
        <w:rPr>
          <w:rFonts w:eastAsia="Aptos"/>
          <w:u w:val="single"/>
        </w:rPr>
        <w:t xml:space="preserve"> the </w:t>
      </w:r>
      <w:r w:rsidRPr="00145912">
        <w:rPr>
          <w:rFonts w:eastAsia="Aptos"/>
          <w:b/>
          <w:iCs/>
          <w:u w:val="single"/>
        </w:rPr>
        <w:t>bare truth</w:t>
      </w:r>
      <w:r w:rsidRPr="00145912">
        <w:rPr>
          <w:rFonts w:eastAsia="Aptos"/>
          <w:u w:val="single"/>
        </w:rPr>
        <w:t xml:space="preserve"> of the</w:t>
      </w:r>
      <w:r w:rsidRPr="00145912">
        <w:rPr>
          <w:rFonts w:eastAsia="Aptos"/>
        </w:rPr>
        <w:t xml:space="preserve"> proto-</w:t>
      </w:r>
      <w:r w:rsidRPr="00145912">
        <w:rPr>
          <w:rFonts w:eastAsia="Aptos"/>
          <w:b/>
          <w:iCs/>
          <w:u w:val="single"/>
        </w:rPr>
        <w:t>genocidal prison regime</w:t>
      </w:r>
      <w:r w:rsidRPr="00145912">
        <w:rPr>
          <w:rFonts w:eastAsia="Aptos"/>
          <w:u w:val="single"/>
        </w:rPr>
        <w:t xml:space="preserve"> as a </w:t>
      </w:r>
      <w:r w:rsidRPr="00145912">
        <w:rPr>
          <w:rFonts w:eastAsia="Aptos"/>
          <w:b/>
          <w:iCs/>
          <w:u w:val="single"/>
        </w:rPr>
        <w:t>violent ordering of the world</w:t>
      </w:r>
      <w:r w:rsidRPr="00145912">
        <w:rPr>
          <w:rFonts w:eastAsia="Aptos"/>
        </w:rPr>
        <w:t>, a primary component of civil society/school, and a material presence in our everyday teaching acts.</w:t>
      </w:r>
    </w:p>
    <w:p w14:paraId="74068D9B" w14:textId="77777777" w:rsidR="00145912" w:rsidRPr="00145912" w:rsidRDefault="00145912" w:rsidP="00145912">
      <w:pPr>
        <w:rPr>
          <w:rFonts w:eastAsia="Aptos"/>
        </w:rPr>
      </w:pPr>
      <w:r w:rsidRPr="00145912">
        <w:rPr>
          <w:rFonts w:eastAsia="Aptos"/>
          <w:u w:val="single"/>
        </w:rPr>
        <w:t xml:space="preserve">As </w:t>
      </w:r>
      <w:r w:rsidRPr="00145912">
        <w:rPr>
          <w:rFonts w:eastAsia="Aptos"/>
          <w:highlight w:val="green"/>
          <w:u w:val="single"/>
        </w:rPr>
        <w:t>teachers</w:t>
      </w:r>
      <w:r w:rsidRPr="00145912">
        <w:rPr>
          <w:rFonts w:eastAsia="Aptos"/>
        </w:rPr>
        <w:t xml:space="preserve">, </w:t>
      </w:r>
      <w:r w:rsidRPr="00145912">
        <w:rPr>
          <w:rFonts w:eastAsia="Aptos"/>
          <w:u w:val="single"/>
        </w:rPr>
        <w:t xml:space="preserve">we </w:t>
      </w:r>
      <w:r w:rsidRPr="00145912">
        <w:rPr>
          <w:rFonts w:eastAsia="Aptos"/>
          <w:highlight w:val="green"/>
          <w:u w:val="single"/>
        </w:rPr>
        <w:t xml:space="preserve">are </w:t>
      </w:r>
      <w:r w:rsidRPr="00145912">
        <w:rPr>
          <w:rFonts w:eastAsia="Aptos"/>
          <w:b/>
          <w:iCs/>
          <w:highlight w:val="green"/>
          <w:u w:val="single"/>
        </w:rPr>
        <w:t>institutionally hailed</w:t>
      </w:r>
      <w:r w:rsidRPr="00145912">
        <w:rPr>
          <w:rFonts w:eastAsia="Aptos"/>
          <w:highlight w:val="green"/>
          <w:u w:val="single"/>
        </w:rPr>
        <w:t xml:space="preserve"> to</w:t>
      </w:r>
      <w:r w:rsidRPr="00145912">
        <w:rPr>
          <w:rFonts w:eastAsia="Aptos"/>
          <w:u w:val="single"/>
        </w:rPr>
        <w:t xml:space="preserve"> the service of </w:t>
      </w:r>
      <w:r w:rsidRPr="00145912">
        <w:rPr>
          <w:rFonts w:eastAsia="Aptos"/>
          <w:b/>
          <w:iCs/>
          <w:highlight w:val="green"/>
          <w:u w:val="single"/>
        </w:rPr>
        <w:t>genocide management</w:t>
      </w:r>
      <w:r w:rsidRPr="00145912">
        <w:rPr>
          <w:rFonts w:eastAsia="Aptos"/>
          <w:u w:val="single"/>
        </w:rPr>
        <w:t xml:space="preserve">, </w:t>
      </w:r>
      <w:r w:rsidRPr="00145912">
        <w:rPr>
          <w:rFonts w:eastAsia="Aptos"/>
          <w:highlight w:val="green"/>
          <w:u w:val="single"/>
        </w:rPr>
        <w:t xml:space="preserve">in which our </w:t>
      </w:r>
      <w:r w:rsidRPr="00145912">
        <w:rPr>
          <w:rFonts w:eastAsia="Aptos"/>
          <w:b/>
          <w:iCs/>
          <w:highlight w:val="green"/>
          <w:u w:val="single"/>
        </w:rPr>
        <w:t>pedagogical labor</w:t>
      </w:r>
      <w:r w:rsidRPr="00145912">
        <w:rPr>
          <w:rFonts w:eastAsia="Aptos"/>
          <w:highlight w:val="green"/>
          <w:u w:val="single"/>
        </w:rPr>
        <w:t xml:space="preserve"> is</w:t>
      </w:r>
      <w:r w:rsidRPr="00145912">
        <w:rPr>
          <w:rFonts w:eastAsia="Aptos"/>
        </w:rPr>
        <w:t xml:space="preserve"> variously </w:t>
      </w:r>
      <w:r w:rsidRPr="00145912">
        <w:rPr>
          <w:rFonts w:eastAsia="Aptos"/>
          <w:highlight w:val="green"/>
          <w:u w:val="single"/>
        </w:rPr>
        <w:t>engaged in</w:t>
      </w:r>
      <w:r w:rsidRPr="00145912">
        <w:rPr>
          <w:rFonts w:eastAsia="Aptos"/>
        </w:rPr>
        <w:t xml:space="preserve"> mitigating, valorizing, critiquing, </w:t>
      </w:r>
      <w:r w:rsidRPr="00145912">
        <w:rPr>
          <w:rFonts w:eastAsia="Aptos"/>
          <w:b/>
          <w:iCs/>
          <w:u w:val="single"/>
        </w:rPr>
        <w:t>redeeming</w:t>
      </w:r>
      <w:r w:rsidRPr="00145912">
        <w:rPr>
          <w:rFonts w:eastAsia="Aptos"/>
        </w:rPr>
        <w:t xml:space="preserve">, </w:t>
      </w:r>
      <w:r w:rsidRPr="00145912">
        <w:rPr>
          <w:rFonts w:eastAsia="Aptos"/>
          <w:b/>
          <w:iCs/>
          <w:highlight w:val="green"/>
          <w:u w:val="single"/>
        </w:rPr>
        <w:t>justifying</w:t>
      </w:r>
      <w:r w:rsidRPr="00145912">
        <w:rPr>
          <w:rFonts w:eastAsia="Aptos"/>
        </w:rPr>
        <w:t xml:space="preserve">, lamenting, </w:t>
      </w:r>
      <w:r w:rsidRPr="00145912">
        <w:rPr>
          <w:rFonts w:eastAsia="Aptos"/>
          <w:highlight w:val="green"/>
          <w:u w:val="single"/>
        </w:rPr>
        <w:t>and</w:t>
      </w:r>
      <w:r w:rsidRPr="00145912">
        <w:rPr>
          <w:rFonts w:eastAsia="Aptos"/>
        </w:rPr>
        <w:t xml:space="preserve"> otherwise </w:t>
      </w:r>
      <w:r w:rsidRPr="00145912">
        <w:rPr>
          <w:rFonts w:eastAsia="Aptos"/>
          <w:b/>
          <w:iCs/>
          <w:u w:val="single"/>
        </w:rPr>
        <w:t>reproducing</w:t>
      </w:r>
      <w:r w:rsidRPr="00145912">
        <w:rPr>
          <w:rFonts w:eastAsia="Aptos"/>
          <w:u w:val="single"/>
        </w:rPr>
        <w:t xml:space="preserve"> or </w:t>
      </w:r>
      <w:r w:rsidRPr="00145912">
        <w:rPr>
          <w:rFonts w:eastAsia="Aptos"/>
          <w:b/>
          <w:iCs/>
          <w:highlight w:val="green"/>
          <w:u w:val="single"/>
        </w:rPr>
        <w:t>tolerating</w:t>
      </w:r>
      <w:r w:rsidRPr="00145912">
        <w:rPr>
          <w:rFonts w:eastAsia="Aptos"/>
        </w:rPr>
        <w:t xml:space="preserve"> the </w:t>
      </w:r>
      <w:r w:rsidRPr="00145912">
        <w:rPr>
          <w:rFonts w:eastAsia="Aptos"/>
          <w:b/>
          <w:iCs/>
          <w:u w:val="single"/>
        </w:rPr>
        <w:t>profound</w:t>
      </w:r>
      <w:r w:rsidRPr="00145912">
        <w:rPr>
          <w:rFonts w:eastAsia="Aptos"/>
          <w:u w:val="single"/>
        </w:rPr>
        <w:t xml:space="preserve"> and </w:t>
      </w:r>
      <w:r w:rsidRPr="00145912">
        <w:rPr>
          <w:rFonts w:eastAsia="Aptos"/>
          <w:b/>
          <w:iCs/>
          <w:highlight w:val="green"/>
          <w:u w:val="single"/>
        </w:rPr>
        <w:t>systemic violence</w:t>
      </w:r>
      <w:r w:rsidRPr="00145912">
        <w:rPr>
          <w:rFonts w:eastAsia="Aptos"/>
        </w:rPr>
        <w:t xml:space="preserve"> of the global-historical U.S. nation building project. </w:t>
      </w:r>
      <w:r w:rsidRPr="00145912">
        <w:rPr>
          <w:rFonts w:eastAsia="Aptos"/>
          <w:b/>
          <w:iCs/>
          <w:highlight w:val="green"/>
          <w:u w:val="single"/>
        </w:rPr>
        <w:t>As “radical” teachers</w:t>
      </w:r>
      <w:r w:rsidRPr="00145912">
        <w:rPr>
          <w:rFonts w:eastAsia="Aptos"/>
          <w:highlight w:val="green"/>
          <w:u w:val="single"/>
        </w:rPr>
        <w:t>, we</w:t>
      </w:r>
      <w:r w:rsidRPr="00145912">
        <w:rPr>
          <w:rFonts w:eastAsia="Aptos"/>
          <w:u w:val="single"/>
        </w:rPr>
        <w:t xml:space="preserve"> are</w:t>
      </w:r>
      <w:r w:rsidRPr="00145912">
        <w:rPr>
          <w:rFonts w:eastAsia="Aptos"/>
        </w:rPr>
        <w:t xml:space="preserve"> politically </w:t>
      </w:r>
      <w:r w:rsidRPr="00145912">
        <w:rPr>
          <w:rFonts w:eastAsia="Aptos"/>
          <w:b/>
          <w:iCs/>
          <w:u w:val="single"/>
        </w:rPr>
        <w:t>hailed</w:t>
      </w:r>
      <w:r w:rsidRPr="00145912">
        <w:rPr>
          <w:rFonts w:eastAsia="Aptos"/>
          <w:u w:val="single"/>
        </w:rPr>
        <w:t xml:space="preserve"> to </w:t>
      </w:r>
      <w:r w:rsidRPr="00145912">
        <w:rPr>
          <w:rFonts w:eastAsia="Aptos"/>
          <w:b/>
          <w:iCs/>
          <w:highlight w:val="green"/>
          <w:u w:val="single"/>
        </w:rPr>
        <w:t>betray genocide management</w:t>
      </w:r>
      <w:r w:rsidRPr="00145912">
        <w:rPr>
          <w:rFonts w:eastAsia="Aptos"/>
        </w:rPr>
        <w:t xml:space="preserve"> </w:t>
      </w:r>
      <w:proofErr w:type="gramStart"/>
      <w:r w:rsidRPr="00145912">
        <w:rPr>
          <w:rFonts w:eastAsia="Aptos"/>
        </w:rPr>
        <w:t xml:space="preserve">in order </w:t>
      </w:r>
      <w:r w:rsidRPr="00145912">
        <w:rPr>
          <w:rFonts w:eastAsia="Aptos"/>
          <w:b/>
          <w:iCs/>
          <w:highlight w:val="green"/>
          <w:u w:val="single"/>
        </w:rPr>
        <w:t>to</w:t>
      </w:r>
      <w:proofErr w:type="gramEnd"/>
      <w:r w:rsidRPr="00145912">
        <w:rPr>
          <w:rFonts w:eastAsia="Aptos"/>
          <w:b/>
          <w:iCs/>
          <w:highlight w:val="green"/>
          <w:u w:val="single"/>
        </w:rPr>
        <w:t xml:space="preserve"> embrace</w:t>
      </w:r>
      <w:r w:rsidRPr="00145912">
        <w:rPr>
          <w:rFonts w:eastAsia="Aptos"/>
        </w:rPr>
        <w:t xml:space="preserve"> the urgent challenge of genocide </w:t>
      </w:r>
      <w:r w:rsidRPr="00145912">
        <w:rPr>
          <w:rFonts w:eastAsia="Aptos"/>
          <w:b/>
          <w:iCs/>
          <w:highlight w:val="green"/>
          <w:u w:val="single"/>
        </w:rPr>
        <w:t>abolition</w:t>
      </w:r>
      <w:r w:rsidRPr="00145912">
        <w:rPr>
          <w:rFonts w:eastAsia="Aptos"/>
          <w:u w:val="single"/>
        </w:rPr>
        <w:t xml:space="preserve">. </w:t>
      </w:r>
      <w:r w:rsidRPr="00145912">
        <w:rPr>
          <w:rFonts w:eastAsia="Aptos"/>
          <w:highlight w:val="green"/>
          <w:u w:val="single"/>
        </w:rPr>
        <w:t xml:space="preserve">The </w:t>
      </w:r>
      <w:r w:rsidRPr="00145912">
        <w:rPr>
          <w:rFonts w:eastAsia="Aptos"/>
          <w:b/>
          <w:iCs/>
          <w:highlight w:val="green"/>
          <w:u w:val="single"/>
        </w:rPr>
        <w:t>short-term survival</w:t>
      </w:r>
      <w:r w:rsidRPr="00145912">
        <w:rPr>
          <w:rFonts w:eastAsia="Aptos"/>
          <w:highlight w:val="green"/>
          <w:u w:val="single"/>
        </w:rPr>
        <w:t xml:space="preserve"> of those</w:t>
      </w:r>
      <w:r w:rsidRPr="00145912">
        <w:rPr>
          <w:rFonts w:eastAsia="Aptos"/>
          <w:u w:val="single"/>
        </w:rPr>
        <w:t xml:space="preserve"> populations rendered </w:t>
      </w:r>
      <w:r w:rsidRPr="00145912">
        <w:rPr>
          <w:rFonts w:eastAsia="Aptos"/>
          <w:b/>
          <w:iCs/>
          <w:highlight w:val="green"/>
          <w:u w:val="single"/>
        </w:rPr>
        <w:t>most</w:t>
      </w:r>
      <w:r w:rsidRPr="00145912">
        <w:rPr>
          <w:rFonts w:eastAsia="Aptos"/>
        </w:rPr>
        <w:t xml:space="preserve"> immediately </w:t>
      </w:r>
      <w:r w:rsidRPr="00145912">
        <w:rPr>
          <w:rFonts w:eastAsia="Aptos"/>
          <w:b/>
          <w:iCs/>
          <w:highlight w:val="green"/>
          <w:u w:val="single"/>
        </w:rPr>
        <w:t>vulnerable</w:t>
      </w:r>
      <w:r w:rsidRPr="00145912">
        <w:rPr>
          <w:rFonts w:eastAsia="Aptos"/>
          <w:u w:val="single"/>
        </w:rPr>
        <w:t xml:space="preserve"> to the</w:t>
      </w:r>
      <w:r w:rsidRPr="00145912">
        <w:rPr>
          <w:rFonts w:eastAsia="Aptos"/>
        </w:rPr>
        <w:t xml:space="preserve"> mundane and spectacular </w:t>
      </w:r>
      <w:r w:rsidRPr="00145912">
        <w:rPr>
          <w:rFonts w:eastAsia="Aptos"/>
          <w:b/>
          <w:iCs/>
          <w:u w:val="single"/>
        </w:rPr>
        <w:t>violence</w:t>
      </w:r>
      <w:r w:rsidRPr="00145912">
        <w:rPr>
          <w:rFonts w:eastAsia="Aptos"/>
          <w:u w:val="single"/>
        </w:rPr>
        <w:t xml:space="preserve"> of this system</w:t>
      </w:r>
      <w:r w:rsidRPr="00145912">
        <w:rPr>
          <w:rFonts w:eastAsia="Aptos"/>
        </w:rPr>
        <w:t xml:space="preserve">, </w:t>
      </w:r>
      <w:r w:rsidRPr="00145912">
        <w:rPr>
          <w:rFonts w:eastAsia="Aptos"/>
          <w:highlight w:val="green"/>
          <w:u w:val="single"/>
        </w:rPr>
        <w:t>and</w:t>
      </w:r>
      <w:r w:rsidRPr="00145912">
        <w:rPr>
          <w:rFonts w:eastAsia="Aptos"/>
          <w:u w:val="single"/>
        </w:rPr>
        <w:t xml:space="preserve"> </w:t>
      </w:r>
      <w:r w:rsidRPr="00145912">
        <w:rPr>
          <w:rFonts w:eastAsia="Aptos"/>
          <w:b/>
          <w:iCs/>
          <w:highlight w:val="green"/>
          <w:u w:val="single"/>
        </w:rPr>
        <w:t>the long-term survival of</w:t>
      </w:r>
      <w:r w:rsidRPr="00145912">
        <w:rPr>
          <w:rFonts w:eastAsia="Aptos"/>
          <w:u w:val="single"/>
        </w:rPr>
        <w:t xml:space="preserve"> most of </w:t>
      </w:r>
      <w:r w:rsidRPr="00145912">
        <w:rPr>
          <w:rFonts w:eastAsia="Aptos"/>
          <w:b/>
          <w:iCs/>
          <w:highlight w:val="green"/>
          <w:u w:val="single"/>
        </w:rPr>
        <w:t>the</w:t>
      </w:r>
      <w:r w:rsidRPr="00145912">
        <w:rPr>
          <w:rFonts w:eastAsia="Aptos"/>
          <w:b/>
          <w:iCs/>
          <w:u w:val="single"/>
        </w:rPr>
        <w:t xml:space="preserve"> planet’s </w:t>
      </w:r>
      <w:r w:rsidRPr="00145912">
        <w:rPr>
          <w:rFonts w:eastAsia="Aptos"/>
          <w:b/>
          <w:iCs/>
          <w:highlight w:val="green"/>
          <w:u w:val="single"/>
        </w:rPr>
        <w:t>human population</w:t>
      </w:r>
      <w:r w:rsidRPr="00145912">
        <w:rPr>
          <w:rFonts w:eastAsia="Aptos"/>
        </w:rPr>
        <w:t xml:space="preserve"> (</w:t>
      </w:r>
      <w:r w:rsidRPr="00145912">
        <w:rPr>
          <w:rFonts w:eastAsia="Aptos"/>
          <w:b/>
          <w:iCs/>
          <w:u w:val="single"/>
        </w:rPr>
        <w:t>particularly</w:t>
      </w:r>
      <w:r w:rsidRPr="00145912">
        <w:rPr>
          <w:rFonts w:eastAsia="Aptos"/>
          <w:u w:val="single"/>
        </w:rPr>
        <w:t xml:space="preserve"> those</w:t>
      </w:r>
      <w:r w:rsidRPr="00145912">
        <w:rPr>
          <w:rFonts w:eastAsia="Aptos"/>
        </w:rPr>
        <w:t xml:space="preserve"> </w:t>
      </w:r>
      <w:r w:rsidRPr="00145912">
        <w:rPr>
          <w:rFonts w:eastAsia="Aptos"/>
          <w:u w:val="single"/>
        </w:rPr>
        <w:t xml:space="preserve">descended from survivors of </w:t>
      </w:r>
      <w:r w:rsidRPr="00145912">
        <w:rPr>
          <w:rFonts w:eastAsia="Aptos"/>
          <w:b/>
          <w:iCs/>
          <w:u w:val="single"/>
        </w:rPr>
        <w:t>enslavement</w:t>
      </w:r>
      <w:r w:rsidRPr="00145912">
        <w:rPr>
          <w:rFonts w:eastAsia="Aptos"/>
        </w:rPr>
        <w:t xml:space="preserve">, colonization, </w:t>
      </w:r>
      <w:r w:rsidRPr="00145912">
        <w:rPr>
          <w:rFonts w:eastAsia="Aptos"/>
          <w:b/>
          <w:iCs/>
          <w:u w:val="single"/>
        </w:rPr>
        <w:t>conquest</w:t>
      </w:r>
      <w:r w:rsidRPr="00145912">
        <w:rPr>
          <w:rFonts w:eastAsia="Aptos"/>
          <w:u w:val="single"/>
        </w:rPr>
        <w:t xml:space="preserve">, and </w:t>
      </w:r>
      <w:r w:rsidRPr="00145912">
        <w:rPr>
          <w:rFonts w:eastAsia="Aptos"/>
          <w:b/>
          <w:iCs/>
          <w:u w:val="single"/>
        </w:rPr>
        <w:t>economic exploitation</w:t>
      </w:r>
      <w:r w:rsidRPr="00145912">
        <w:rPr>
          <w:rFonts w:eastAsia="Aptos"/>
        </w:rPr>
        <w:t xml:space="preserve">), </w:t>
      </w:r>
      <w:r w:rsidRPr="00145912">
        <w:rPr>
          <w:rFonts w:eastAsia="Aptos"/>
          <w:b/>
          <w:iCs/>
          <w:highlight w:val="green"/>
          <w:u w:val="single"/>
        </w:rPr>
        <w:t>is</w:t>
      </w:r>
      <w:r w:rsidRPr="00145912">
        <w:rPr>
          <w:rFonts w:eastAsia="Aptos"/>
        </w:rPr>
        <w:t xml:space="preserve"> significantly </w:t>
      </w:r>
      <w:r w:rsidRPr="00145912">
        <w:rPr>
          <w:rFonts w:eastAsia="Aptos"/>
          <w:b/>
          <w:iCs/>
          <w:highlight w:val="green"/>
          <w:u w:val="single"/>
        </w:rPr>
        <w:t>dependent on our willingness to embrace</w:t>
      </w:r>
      <w:r w:rsidRPr="00145912">
        <w:rPr>
          <w:rFonts w:eastAsia="Aptos"/>
        </w:rPr>
        <w:t xml:space="preserve"> this form of </w:t>
      </w:r>
      <w:r w:rsidRPr="00145912">
        <w:rPr>
          <w:rFonts w:eastAsia="Aptos"/>
          <w:b/>
          <w:iCs/>
          <w:highlight w:val="green"/>
          <w:u w:val="single"/>
        </w:rPr>
        <w:t>pedagogical audacity</w:t>
      </w:r>
      <w:r w:rsidRPr="00145912">
        <w:rPr>
          <w:rFonts w:eastAsia="Aptos"/>
        </w:rPr>
        <w:t>.</w:t>
      </w:r>
    </w:p>
    <w:p w14:paraId="3A736068" w14:textId="77777777" w:rsidR="00145912" w:rsidRPr="00145912" w:rsidRDefault="00145912" w:rsidP="00145912">
      <w:pPr>
        <w:keepNext/>
        <w:keepLines/>
        <w:spacing w:before="40" w:after="0"/>
        <w:outlineLvl w:val="3"/>
        <w:rPr>
          <w:rFonts w:eastAsia="Times New Roman"/>
          <w:b/>
          <w:iCs/>
          <w:sz w:val="40"/>
        </w:rPr>
      </w:pPr>
      <w:r w:rsidRPr="00145912">
        <w:rPr>
          <w:rFonts w:eastAsia="Times New Roman"/>
          <w:b/>
          <w:iCs/>
          <w:sz w:val="40"/>
        </w:rPr>
        <w:t xml:space="preserve">Abolition is a </w:t>
      </w:r>
      <w:r w:rsidRPr="00145912">
        <w:rPr>
          <w:rFonts w:eastAsia="Times New Roman"/>
          <w:b/>
          <w:iCs/>
          <w:sz w:val="40"/>
          <w:u w:val="single"/>
        </w:rPr>
        <w:t>process</w:t>
      </w:r>
      <w:r w:rsidRPr="00145912">
        <w:rPr>
          <w:rFonts w:eastAsia="Times New Roman"/>
          <w:b/>
          <w:iCs/>
          <w:sz w:val="40"/>
        </w:rPr>
        <w:t xml:space="preserve">, not an event. </w:t>
      </w:r>
    </w:p>
    <w:p w14:paraId="77463B3D" w14:textId="77777777" w:rsidR="00145912" w:rsidRPr="00145912" w:rsidRDefault="00145912" w:rsidP="00145912">
      <w:pPr>
        <w:rPr>
          <w:rFonts w:eastAsia="Aptos"/>
        </w:rPr>
      </w:pPr>
      <w:r w:rsidRPr="00145912">
        <w:rPr>
          <w:rFonts w:eastAsia="Aptos"/>
          <w:b/>
          <w:bCs/>
          <w:sz w:val="32"/>
        </w:rPr>
        <w:t>Rodríguez 19</w:t>
      </w:r>
      <w:r w:rsidRPr="00145912">
        <w:rPr>
          <w:rFonts w:eastAsia="Aptos"/>
        </w:rPr>
        <w:t xml:space="preserve">, Professor of Ethnic Studies and Chair of the Academic Senate @ University of California, Riverside (Dylan, “Abolition as Praxis of Human Being: A Foreword”, Harvard Law Review, Vol. 132, </w:t>
      </w:r>
      <w:hyperlink r:id="rId14" w:history="1">
        <w:r w:rsidRPr="00145912">
          <w:rPr>
            <w:rFonts w:eastAsia="Aptos"/>
            <w:color w:val="467886"/>
            <w:u w:val="single"/>
          </w:rPr>
          <w:t>https://harvardlawreview.org/wp-content/uploads/2019/04/1575-1612_Online.pdf</w:t>
        </w:r>
      </w:hyperlink>
      <w:r w:rsidRPr="00145912">
        <w:rPr>
          <w:rFonts w:eastAsia="Aptos"/>
        </w:rPr>
        <w:t>)</w:t>
      </w:r>
    </w:p>
    <w:p w14:paraId="5C5B7B9C" w14:textId="77777777" w:rsidR="00145912" w:rsidRPr="00145912" w:rsidRDefault="00145912" w:rsidP="00145912">
      <w:pPr>
        <w:rPr>
          <w:rFonts w:eastAsia="Aptos"/>
          <w:sz w:val="16"/>
        </w:rPr>
      </w:pPr>
      <w:r w:rsidRPr="00145912">
        <w:rPr>
          <w:rFonts w:eastAsia="Aptos"/>
          <w:highlight w:val="green"/>
          <w:u w:val="single"/>
        </w:rPr>
        <w:t>I</w:t>
      </w:r>
      <w:r w:rsidRPr="00145912">
        <w:rPr>
          <w:rFonts w:eastAsia="Aptos"/>
          <w:sz w:val="16"/>
        </w:rPr>
        <w:t xml:space="preserve"> join my fellow contributors to this issue of the Harvard Law Review in </w:t>
      </w:r>
      <w:r w:rsidRPr="00145912">
        <w:rPr>
          <w:rFonts w:eastAsia="Aptos"/>
          <w:b/>
          <w:iCs/>
          <w:highlight w:val="green"/>
          <w:u w:val="single"/>
        </w:rPr>
        <w:t>defy</w:t>
      </w:r>
      <w:r w:rsidRPr="00145912">
        <w:rPr>
          <w:rFonts w:eastAsia="Aptos"/>
          <w:sz w:val="16"/>
        </w:rPr>
        <w:t xml:space="preserve">ing </w:t>
      </w:r>
      <w:r w:rsidRPr="00145912">
        <w:rPr>
          <w:rFonts w:eastAsia="Aptos"/>
          <w:highlight w:val="green"/>
          <w:u w:val="single"/>
        </w:rPr>
        <w:t xml:space="preserve">a </w:t>
      </w:r>
      <w:r w:rsidRPr="00145912">
        <w:rPr>
          <w:rFonts w:eastAsia="Aptos"/>
          <w:b/>
          <w:iCs/>
          <w:highlight w:val="green"/>
          <w:u w:val="single"/>
        </w:rPr>
        <w:t>liberal</w:t>
      </w:r>
      <w:r w:rsidRPr="00145912">
        <w:rPr>
          <w:rFonts w:eastAsia="Aptos"/>
          <w:sz w:val="16"/>
        </w:rPr>
        <w:t xml:space="preserve">-to-reactionary (white/multiculturalist) </w:t>
      </w:r>
      <w:r w:rsidRPr="00145912">
        <w:rPr>
          <w:rFonts w:eastAsia="Aptos"/>
          <w:b/>
          <w:iCs/>
          <w:highlight w:val="green"/>
          <w:u w:val="single"/>
        </w:rPr>
        <w:t>common sense</w:t>
      </w:r>
      <w:r w:rsidRPr="00145912">
        <w:rPr>
          <w:rFonts w:eastAsia="Aptos"/>
          <w:sz w:val="16"/>
        </w:rPr>
        <w:t xml:space="preserve">8 </w:t>
      </w:r>
      <w:r w:rsidRPr="00145912">
        <w:rPr>
          <w:rFonts w:eastAsia="Aptos"/>
          <w:highlight w:val="green"/>
          <w:u w:val="single"/>
        </w:rPr>
        <w:t>that rejects</w:t>
      </w:r>
      <w:r w:rsidRPr="00145912">
        <w:rPr>
          <w:rFonts w:eastAsia="Aptos"/>
          <w:u w:val="single"/>
        </w:rPr>
        <w:t xml:space="preserve"> </w:t>
      </w:r>
      <w:r w:rsidRPr="00145912">
        <w:rPr>
          <w:rFonts w:eastAsia="Aptos"/>
          <w:highlight w:val="green"/>
          <w:u w:val="single"/>
        </w:rPr>
        <w:t>abolition</w:t>
      </w:r>
      <w:r w:rsidRPr="00145912">
        <w:rPr>
          <w:rFonts w:eastAsia="Aptos"/>
          <w:u w:val="single"/>
        </w:rPr>
        <w:t xml:space="preserve">ist creativity </w:t>
      </w:r>
      <w:r w:rsidRPr="00145912">
        <w:rPr>
          <w:rFonts w:eastAsia="Aptos"/>
          <w:highlight w:val="green"/>
          <w:u w:val="single"/>
        </w:rPr>
        <w:t xml:space="preserve">by </w:t>
      </w:r>
      <w:r w:rsidRPr="00145912">
        <w:rPr>
          <w:rFonts w:eastAsia="Aptos"/>
          <w:b/>
          <w:iCs/>
          <w:highlight w:val="green"/>
          <w:u w:val="single"/>
        </w:rPr>
        <w:t>languishing</w:t>
      </w:r>
      <w:r w:rsidRPr="00145912">
        <w:rPr>
          <w:rFonts w:eastAsia="Aptos"/>
          <w:highlight w:val="green"/>
          <w:u w:val="single"/>
        </w:rPr>
        <w:t xml:space="preserve"> in simplistic notions of “</w:t>
      </w:r>
      <w:r w:rsidRPr="00145912">
        <w:rPr>
          <w:rFonts w:eastAsia="Aptos"/>
          <w:b/>
          <w:iCs/>
          <w:highlight w:val="green"/>
          <w:u w:val="single"/>
        </w:rPr>
        <w:t>what is practical</w:t>
      </w:r>
      <w:r w:rsidRPr="00145912">
        <w:rPr>
          <w:rFonts w:eastAsia="Aptos"/>
          <w:highlight w:val="green"/>
          <w:u w:val="single"/>
        </w:rPr>
        <w:t>,”</w:t>
      </w:r>
      <w:r w:rsidRPr="00145912">
        <w:rPr>
          <w:rFonts w:eastAsia="Aptos"/>
          <w:u w:val="single"/>
        </w:rPr>
        <w:t xml:space="preserve"> “</w:t>
      </w:r>
      <w:r w:rsidRPr="00145912">
        <w:rPr>
          <w:rFonts w:eastAsia="Aptos"/>
          <w:b/>
          <w:iCs/>
          <w:u w:val="single"/>
        </w:rPr>
        <w:t>what is realistic</w:t>
      </w:r>
      <w:r w:rsidRPr="00145912">
        <w:rPr>
          <w:rFonts w:eastAsia="Aptos"/>
          <w:u w:val="single"/>
        </w:rPr>
        <w:t xml:space="preserve">,” </w:t>
      </w:r>
      <w:r w:rsidRPr="00145912">
        <w:rPr>
          <w:rFonts w:eastAsia="Aptos"/>
          <w:sz w:val="16"/>
        </w:rPr>
        <w:t>“</w:t>
      </w:r>
      <w:r w:rsidRPr="00145912">
        <w:rPr>
          <w:rFonts w:eastAsia="Aptos"/>
          <w:highlight w:val="green"/>
          <w:u w:val="single"/>
        </w:rPr>
        <w:t>what</w:t>
      </w:r>
      <w:r w:rsidRPr="00145912">
        <w:rPr>
          <w:rFonts w:eastAsia="Aptos"/>
          <w:u w:val="single"/>
        </w:rPr>
        <w:t xml:space="preserve"> the </w:t>
      </w:r>
      <w:r w:rsidRPr="00145912">
        <w:rPr>
          <w:rFonts w:eastAsia="Aptos"/>
          <w:b/>
          <w:iCs/>
          <w:highlight w:val="green"/>
          <w:u w:val="single"/>
        </w:rPr>
        <w:t>people</w:t>
      </w:r>
      <w:r w:rsidRPr="00145912">
        <w:rPr>
          <w:rFonts w:eastAsia="Aptos"/>
          <w:highlight w:val="green"/>
          <w:u w:val="single"/>
        </w:rPr>
        <w:t xml:space="preserve"> will</w:t>
      </w:r>
      <w:r w:rsidRPr="00145912">
        <w:rPr>
          <w:rFonts w:eastAsia="Aptos"/>
          <w:sz w:val="16"/>
        </w:rPr>
        <w:t xml:space="preserve"> understand/</w:t>
      </w:r>
      <w:r w:rsidRPr="00145912">
        <w:rPr>
          <w:rFonts w:eastAsia="Aptos"/>
          <w:b/>
          <w:iCs/>
          <w:highlight w:val="green"/>
          <w:u w:val="single"/>
        </w:rPr>
        <w:t>accept</w:t>
      </w:r>
      <w:r w:rsidRPr="00145912">
        <w:rPr>
          <w:rFonts w:eastAsia="Aptos"/>
          <w:sz w:val="16"/>
        </w:rPr>
        <w:t xml:space="preserve">/do,” </w:t>
      </w:r>
      <w:r w:rsidRPr="00145912">
        <w:rPr>
          <w:rFonts w:eastAsia="Aptos"/>
          <w:b/>
          <w:iCs/>
          <w:u w:val="single"/>
        </w:rPr>
        <w:t>or</w:t>
      </w:r>
      <w:r w:rsidRPr="00145912">
        <w:rPr>
          <w:rFonts w:eastAsia="Aptos"/>
          <w:sz w:val="16"/>
        </w:rPr>
        <w:t xml:space="preserve"> even “</w:t>
      </w:r>
      <w:r w:rsidRPr="00145912">
        <w:rPr>
          <w:rFonts w:eastAsia="Aptos"/>
          <w:highlight w:val="green"/>
          <w:u w:val="single"/>
        </w:rPr>
        <w:t xml:space="preserve">what must be reformed </w:t>
      </w:r>
      <w:r w:rsidRPr="00145912">
        <w:rPr>
          <w:rFonts w:eastAsia="Aptos"/>
          <w:b/>
          <w:iCs/>
          <w:highlight w:val="green"/>
          <w:u w:val="single"/>
        </w:rPr>
        <w:t>first</w:t>
      </w:r>
      <w:r w:rsidRPr="00145912">
        <w:rPr>
          <w:rFonts w:eastAsia="Aptos"/>
          <w:sz w:val="16"/>
        </w:rPr>
        <w:t xml:space="preserve">/now/soon.” </w:t>
      </w:r>
      <w:r w:rsidRPr="00145912">
        <w:rPr>
          <w:rFonts w:eastAsia="Aptos"/>
          <w:u w:val="single"/>
        </w:rPr>
        <w:t>Alongside</w:t>
      </w:r>
      <w:r w:rsidRPr="00145912">
        <w:rPr>
          <w:rFonts w:eastAsia="Aptos"/>
          <w:sz w:val="16"/>
        </w:rPr>
        <w:t xml:space="preserve"> current and recent communities of organizers such as </w:t>
      </w:r>
      <w:r w:rsidRPr="00145912">
        <w:rPr>
          <w:rFonts w:eastAsia="Aptos"/>
          <w:b/>
          <w:iCs/>
          <w:u w:val="single"/>
        </w:rPr>
        <w:t>Critical Resistance</w:t>
      </w:r>
      <w:r w:rsidRPr="00145912">
        <w:rPr>
          <w:rFonts w:eastAsia="Aptos"/>
          <w:sz w:val="16"/>
        </w:rPr>
        <w:t xml:space="preserve">,9 </w:t>
      </w:r>
      <w:r w:rsidRPr="00145912">
        <w:rPr>
          <w:rFonts w:eastAsia="Aptos"/>
          <w:b/>
          <w:iCs/>
          <w:u w:val="single"/>
        </w:rPr>
        <w:t>Black Youth Project</w:t>
      </w:r>
      <w:r w:rsidRPr="00145912">
        <w:rPr>
          <w:rFonts w:eastAsia="Aptos"/>
          <w:sz w:val="16"/>
        </w:rPr>
        <w:t xml:space="preserve"> 100,10 We Charge Genocide,11 </w:t>
      </w:r>
      <w:r w:rsidRPr="00145912">
        <w:rPr>
          <w:rFonts w:eastAsia="Aptos"/>
          <w:b/>
          <w:iCs/>
          <w:u w:val="single"/>
        </w:rPr>
        <w:t>Idle No More</w:t>
      </w:r>
      <w:r w:rsidRPr="00145912">
        <w:rPr>
          <w:rFonts w:eastAsia="Aptos"/>
          <w:sz w:val="16"/>
        </w:rPr>
        <w:t xml:space="preserve">,12 </w:t>
      </w:r>
      <w:r w:rsidRPr="00145912">
        <w:rPr>
          <w:rFonts w:eastAsia="Aptos"/>
          <w:u w:val="single"/>
        </w:rPr>
        <w:t>and</w:t>
      </w:r>
      <w:r w:rsidRPr="00145912">
        <w:rPr>
          <w:rFonts w:eastAsia="Aptos"/>
          <w:sz w:val="16"/>
        </w:rPr>
        <w:t xml:space="preserve"> #</w:t>
      </w:r>
      <w:r w:rsidRPr="00145912">
        <w:rPr>
          <w:rFonts w:eastAsia="Aptos"/>
          <w:b/>
          <w:iCs/>
          <w:u w:val="single"/>
        </w:rPr>
        <w:t>NoDAPL</w:t>
      </w:r>
      <w:r w:rsidRPr="00145912">
        <w:rPr>
          <w:rFonts w:eastAsia="Aptos"/>
          <w:sz w:val="16"/>
        </w:rPr>
        <w:t xml:space="preserve"> and the Standing Rock Sioux,13 </w:t>
      </w:r>
      <w:r w:rsidRPr="00145912">
        <w:rPr>
          <w:rFonts w:eastAsia="Aptos"/>
          <w:highlight w:val="green"/>
          <w:u w:val="single"/>
        </w:rPr>
        <w:t>I embrace</w:t>
      </w:r>
      <w:r w:rsidRPr="00145912">
        <w:rPr>
          <w:rFonts w:eastAsia="Aptos"/>
          <w:u w:val="single"/>
        </w:rPr>
        <w:t xml:space="preserve"> a conception of </w:t>
      </w:r>
      <w:r w:rsidRPr="00145912">
        <w:rPr>
          <w:rFonts w:eastAsia="Aptos"/>
          <w:highlight w:val="green"/>
          <w:u w:val="single"/>
        </w:rPr>
        <w:t xml:space="preserve">abolition that is </w:t>
      </w:r>
      <w:r w:rsidRPr="00145912">
        <w:rPr>
          <w:rFonts w:eastAsia="Aptos"/>
          <w:b/>
          <w:iCs/>
          <w:highlight w:val="green"/>
          <w:u w:val="single"/>
        </w:rPr>
        <w:t>inseparable</w:t>
      </w:r>
      <w:r w:rsidRPr="00145912">
        <w:rPr>
          <w:rFonts w:eastAsia="Aptos"/>
          <w:highlight w:val="green"/>
          <w:u w:val="single"/>
        </w:rPr>
        <w:t xml:space="preserve"> from its roots in</w:t>
      </w:r>
      <w:r w:rsidRPr="00145912">
        <w:rPr>
          <w:rFonts w:eastAsia="Aptos"/>
          <w:u w:val="single"/>
        </w:rPr>
        <w:t xml:space="preserve"> (feminist, queer) </w:t>
      </w:r>
      <w:r w:rsidRPr="00145912">
        <w:rPr>
          <w:rFonts w:eastAsia="Aptos"/>
          <w:highlight w:val="green"/>
          <w:u w:val="single"/>
        </w:rPr>
        <w:t>Black liberation</w:t>
      </w:r>
      <w:r w:rsidRPr="00145912">
        <w:rPr>
          <w:rFonts w:eastAsia="Aptos"/>
          <w:u w:val="single"/>
        </w:rPr>
        <w:t xml:space="preserve"> </w:t>
      </w:r>
      <w:r w:rsidRPr="00145912">
        <w:rPr>
          <w:rFonts w:eastAsia="Aptos"/>
          <w:highlight w:val="green"/>
          <w:u w:val="single"/>
        </w:rPr>
        <w:t>and</w:t>
      </w:r>
      <w:r w:rsidRPr="00145912">
        <w:rPr>
          <w:rFonts w:eastAsia="Aptos"/>
          <w:u w:val="single"/>
        </w:rPr>
        <w:t xml:space="preserve"> (feminist, queer) Indigenous </w:t>
      </w:r>
      <w:r w:rsidRPr="00145912">
        <w:rPr>
          <w:rFonts w:eastAsia="Aptos"/>
          <w:sz w:val="16"/>
        </w:rPr>
        <w:t>anticolonialism/</w:t>
      </w:r>
      <w:r w:rsidRPr="00145912">
        <w:rPr>
          <w:rFonts w:eastAsia="Aptos"/>
          <w:highlight w:val="green"/>
          <w:u w:val="single"/>
        </w:rPr>
        <w:t>decol</w:t>
      </w:r>
      <w:r w:rsidRPr="00145912">
        <w:rPr>
          <w:rFonts w:eastAsia="Aptos"/>
          <w:u w:val="single"/>
        </w:rPr>
        <w:t>onization</w:t>
      </w:r>
      <w:r w:rsidRPr="00145912">
        <w:rPr>
          <w:rFonts w:eastAsia="Aptos"/>
          <w:sz w:val="16"/>
        </w:rPr>
        <w:t xml:space="preserve">.14 </w:t>
      </w:r>
      <w:r w:rsidRPr="00145912">
        <w:rPr>
          <w:rFonts w:eastAsia="Aptos"/>
          <w:highlight w:val="green"/>
          <w:u w:val="single"/>
        </w:rPr>
        <w:t>To contextualize abolition</w:t>
      </w:r>
      <w:r w:rsidRPr="00145912">
        <w:rPr>
          <w:rFonts w:eastAsia="Aptos"/>
          <w:u w:val="single"/>
        </w:rPr>
        <w:t xml:space="preserve"> </w:t>
      </w:r>
      <w:r w:rsidRPr="00145912">
        <w:rPr>
          <w:rFonts w:eastAsia="Aptos"/>
          <w:b/>
          <w:iCs/>
          <w:u w:val="single"/>
        </w:rPr>
        <w:t>within</w:t>
      </w:r>
      <w:r w:rsidRPr="00145912">
        <w:rPr>
          <w:rFonts w:eastAsia="Aptos"/>
          <w:u w:val="single"/>
        </w:rPr>
        <w:t xml:space="preserve"> and </w:t>
      </w:r>
      <w:r w:rsidRPr="00145912">
        <w:rPr>
          <w:rFonts w:eastAsia="Aptos"/>
          <w:b/>
          <w:iCs/>
          <w:highlight w:val="green"/>
          <w:u w:val="single"/>
        </w:rPr>
        <w:t>across</w:t>
      </w:r>
      <w:r w:rsidRPr="00145912">
        <w:rPr>
          <w:rFonts w:eastAsia="Aptos"/>
          <w:highlight w:val="green"/>
          <w:u w:val="single"/>
        </w:rPr>
        <w:t xml:space="preserve"> these</w:t>
      </w:r>
      <w:r w:rsidRPr="00145912">
        <w:rPr>
          <w:rFonts w:eastAsia="Aptos"/>
          <w:u w:val="single"/>
        </w:rPr>
        <w:t xml:space="preserve"> complex</w:t>
      </w:r>
      <w:r w:rsidRPr="00145912">
        <w:rPr>
          <w:rFonts w:eastAsia="Aptos"/>
          <w:sz w:val="16"/>
        </w:rPr>
        <w:t xml:space="preserve">, vibrant </w:t>
      </w:r>
      <w:r w:rsidRPr="00145912">
        <w:rPr>
          <w:rFonts w:eastAsia="Aptos"/>
          <w:highlight w:val="green"/>
          <w:u w:val="single"/>
        </w:rPr>
        <w:t>traditions is to</w:t>
      </w:r>
      <w:r w:rsidRPr="00145912">
        <w:rPr>
          <w:rFonts w:eastAsia="Aptos"/>
          <w:u w:val="single"/>
        </w:rPr>
        <w:t xml:space="preserve"> </w:t>
      </w:r>
      <w:r w:rsidRPr="00145912">
        <w:rPr>
          <w:rFonts w:eastAsia="Aptos"/>
          <w:sz w:val="16"/>
        </w:rPr>
        <w:t xml:space="preserve">significantly </w:t>
      </w:r>
      <w:r w:rsidRPr="00145912">
        <w:rPr>
          <w:rFonts w:eastAsia="Aptos"/>
          <w:b/>
          <w:iCs/>
          <w:highlight w:val="green"/>
          <w:u w:val="single"/>
        </w:rPr>
        <w:t>complicate</w:t>
      </w:r>
      <w:r w:rsidRPr="00145912">
        <w:rPr>
          <w:rFonts w:eastAsia="Aptos"/>
          <w:sz w:val="16"/>
        </w:rPr>
        <w:t xml:space="preserve"> (</w:t>
      </w:r>
      <w:r w:rsidRPr="00145912">
        <w:rPr>
          <w:rFonts w:eastAsia="Aptos"/>
          <w:u w:val="single"/>
        </w:rPr>
        <w:t>and</w:t>
      </w:r>
      <w:r w:rsidRPr="00145912">
        <w:rPr>
          <w:rFonts w:eastAsia="Aptos"/>
          <w:sz w:val="16"/>
        </w:rPr>
        <w:t xml:space="preserve"> productively </w:t>
      </w:r>
      <w:r w:rsidRPr="00145912">
        <w:rPr>
          <w:rFonts w:eastAsia="Aptos"/>
          <w:b/>
          <w:iCs/>
          <w:u w:val="single"/>
        </w:rPr>
        <w:t>disarticulate</w:t>
      </w:r>
      <w:r w:rsidRPr="00145912">
        <w:rPr>
          <w:rFonts w:eastAsia="Aptos"/>
          <w:sz w:val="16"/>
        </w:rPr>
        <w:t xml:space="preserve">) </w:t>
      </w:r>
      <w:r w:rsidRPr="00145912">
        <w:rPr>
          <w:rFonts w:eastAsia="Aptos"/>
          <w:b/>
          <w:iCs/>
          <w:highlight w:val="green"/>
          <w:u w:val="single"/>
        </w:rPr>
        <w:t>teleological</w:t>
      </w:r>
      <w:r w:rsidRPr="00145912">
        <w:rPr>
          <w:rFonts w:eastAsia="Aptos"/>
          <w:sz w:val="16"/>
        </w:rPr>
        <w:t xml:space="preserve"> or formulaic </w:t>
      </w:r>
      <w:r w:rsidRPr="00145912">
        <w:rPr>
          <w:rFonts w:eastAsia="Aptos"/>
          <w:highlight w:val="green"/>
          <w:u w:val="single"/>
        </w:rPr>
        <w:t>notions of</w:t>
      </w:r>
      <w:r w:rsidRPr="00145912">
        <w:rPr>
          <w:rFonts w:eastAsia="Aptos"/>
          <w:sz w:val="16"/>
        </w:rPr>
        <w:t xml:space="preserve"> classical Marxist </w:t>
      </w:r>
      <w:r w:rsidRPr="00145912">
        <w:rPr>
          <w:rFonts w:eastAsia="Aptos"/>
          <w:u w:val="single"/>
        </w:rPr>
        <w:t>social transformation, while</w:t>
      </w:r>
      <w:r w:rsidRPr="00145912">
        <w:rPr>
          <w:rFonts w:eastAsia="Aptos"/>
          <w:sz w:val="16"/>
        </w:rPr>
        <w:t xml:space="preserve"> intervening in patriarchal and masculinist constructions of freedom/self-determination and </w:t>
      </w:r>
      <w:r w:rsidRPr="00145912">
        <w:rPr>
          <w:rFonts w:eastAsia="Aptos"/>
          <w:b/>
          <w:iCs/>
          <w:u w:val="single"/>
        </w:rPr>
        <w:t>obliterating</w:t>
      </w:r>
      <w:r w:rsidRPr="00145912">
        <w:rPr>
          <w:rFonts w:eastAsia="Aptos"/>
          <w:sz w:val="16"/>
        </w:rPr>
        <w:t xml:space="preserve"> </w:t>
      </w:r>
      <w:r w:rsidRPr="00145912">
        <w:rPr>
          <w:rFonts w:eastAsia="Aptos"/>
          <w:u w:val="single"/>
        </w:rPr>
        <w:t xml:space="preserve">liberal-optimistic paradigms of </w:t>
      </w:r>
      <w:r w:rsidRPr="00145912">
        <w:rPr>
          <w:rFonts w:eastAsia="Aptos"/>
          <w:highlight w:val="green"/>
          <w:u w:val="single"/>
        </w:rPr>
        <w:t>incrementalist</w:t>
      </w:r>
      <w:r w:rsidRPr="00145912">
        <w:rPr>
          <w:rFonts w:eastAsia="Aptos"/>
          <w:sz w:val="16"/>
        </w:rPr>
        <w:t xml:space="preserve">, reformist social </w:t>
      </w:r>
      <w:r w:rsidRPr="00145912">
        <w:rPr>
          <w:rFonts w:eastAsia="Aptos"/>
          <w:highlight w:val="green"/>
          <w:u w:val="single"/>
        </w:rPr>
        <w:t>justice</w:t>
      </w:r>
      <w:r w:rsidRPr="00145912">
        <w:rPr>
          <w:rFonts w:eastAsia="Aptos"/>
          <w:sz w:val="16"/>
        </w:rPr>
        <w:t xml:space="preserve">. </w:t>
      </w:r>
      <w:r w:rsidRPr="00145912">
        <w:rPr>
          <w:rFonts w:eastAsia="Aptos"/>
          <w:highlight w:val="green"/>
          <w:u w:val="single"/>
        </w:rPr>
        <w:t>Abolition</w:t>
      </w:r>
      <w:r w:rsidRPr="00145912">
        <w:rPr>
          <w:rFonts w:eastAsia="Aptos"/>
          <w:sz w:val="16"/>
        </w:rPr>
        <w:t xml:space="preserve">, in its radical totality, </w:t>
      </w:r>
      <w:r w:rsidRPr="00145912">
        <w:rPr>
          <w:rFonts w:eastAsia="Aptos"/>
          <w:highlight w:val="green"/>
          <w:u w:val="single"/>
        </w:rPr>
        <w:t xml:space="preserve">consists of </w:t>
      </w:r>
      <w:r w:rsidRPr="00145912">
        <w:rPr>
          <w:rFonts w:eastAsia="Aptos"/>
          <w:b/>
          <w:iCs/>
          <w:highlight w:val="green"/>
          <w:u w:val="single"/>
        </w:rPr>
        <w:t>constant</w:t>
      </w:r>
      <w:r w:rsidRPr="00145912">
        <w:rPr>
          <w:rFonts w:eastAsia="Aptos"/>
          <w:sz w:val="16"/>
        </w:rPr>
        <w:t xml:space="preserve">, </w:t>
      </w:r>
      <w:r w:rsidRPr="00145912">
        <w:rPr>
          <w:rFonts w:eastAsia="Aptos"/>
          <w:b/>
          <w:iCs/>
          <w:highlight w:val="green"/>
          <w:u w:val="single"/>
        </w:rPr>
        <w:t>critical assessment</w:t>
      </w:r>
      <w:r w:rsidRPr="00145912">
        <w:rPr>
          <w:rFonts w:eastAsia="Aptos"/>
          <w:sz w:val="16"/>
        </w:rPr>
        <w:t xml:space="preserve"> </w:t>
      </w:r>
      <w:r w:rsidRPr="00145912">
        <w:rPr>
          <w:rFonts w:eastAsia="Aptos"/>
          <w:u w:val="single"/>
        </w:rPr>
        <w:t>of</w:t>
      </w:r>
      <w:r w:rsidRPr="00145912">
        <w:rPr>
          <w:rFonts w:eastAsia="Aptos"/>
          <w:sz w:val="16"/>
        </w:rPr>
        <w:t xml:space="preserve"> the economic, ecological, political, cultural, and spiritual conditions for the </w:t>
      </w:r>
      <w:r w:rsidRPr="00145912">
        <w:rPr>
          <w:rFonts w:eastAsia="Aptos"/>
          <w:u w:val="single"/>
        </w:rPr>
        <w:t>security and liberation</w:t>
      </w:r>
      <w:r w:rsidRPr="00145912">
        <w:rPr>
          <w:rFonts w:eastAsia="Aptos"/>
          <w:sz w:val="16"/>
        </w:rPr>
        <w:t xml:space="preserve"> of subjected peoples’ fullest collective being </w:t>
      </w:r>
      <w:r w:rsidRPr="00145912">
        <w:rPr>
          <w:rFonts w:eastAsia="Aptos"/>
          <w:highlight w:val="green"/>
          <w:u w:val="single"/>
        </w:rPr>
        <w:t>and posits that revolutions</w:t>
      </w:r>
      <w:r w:rsidRPr="00145912">
        <w:rPr>
          <w:rFonts w:eastAsia="Aptos"/>
          <w:sz w:val="16"/>
        </w:rPr>
        <w:t xml:space="preserve"> of material, economic, and political systems </w:t>
      </w:r>
      <w:r w:rsidRPr="00145912">
        <w:rPr>
          <w:rFonts w:eastAsia="Aptos"/>
          <w:highlight w:val="green"/>
          <w:u w:val="single"/>
        </w:rPr>
        <w:t xml:space="preserve">compose the necessary but </w:t>
      </w:r>
      <w:r w:rsidRPr="00145912">
        <w:rPr>
          <w:rFonts w:eastAsia="Aptos"/>
          <w:b/>
          <w:iCs/>
          <w:highlight w:val="green"/>
          <w:u w:val="single"/>
        </w:rPr>
        <w:t>not definitive</w:t>
      </w:r>
      <w:r w:rsidRPr="00145912">
        <w:rPr>
          <w:rFonts w:eastAsia="Aptos"/>
          <w:sz w:val="16"/>
        </w:rPr>
        <w:t xml:space="preserve"> or completed </w:t>
      </w:r>
      <w:r w:rsidRPr="00145912">
        <w:rPr>
          <w:rFonts w:eastAsia="Aptos"/>
          <w:b/>
          <w:iCs/>
          <w:highlight w:val="green"/>
          <w:u w:val="single"/>
        </w:rPr>
        <w:t>condition</w:t>
      </w:r>
      <w:r w:rsidRPr="00145912">
        <w:rPr>
          <w:rFonts w:eastAsia="Aptos"/>
          <w:sz w:val="16"/>
        </w:rPr>
        <w:t xml:space="preserve">s </w:t>
      </w:r>
      <w:r w:rsidRPr="00145912">
        <w:rPr>
          <w:rFonts w:eastAsia="Aptos"/>
          <w:b/>
          <w:iCs/>
          <w:highlight w:val="green"/>
          <w:u w:val="single"/>
        </w:rPr>
        <w:t>for abolitionist praxis</w:t>
      </w:r>
      <w:r w:rsidRPr="00145912">
        <w:rPr>
          <w:rFonts w:eastAsia="Aptos"/>
          <w:sz w:val="16"/>
        </w:rPr>
        <w:t xml:space="preserve">. </w:t>
      </w:r>
    </w:p>
    <w:p w14:paraId="3CA1F174" w14:textId="77777777" w:rsidR="00145912" w:rsidRPr="00145912" w:rsidRDefault="00145912" w:rsidP="00145912">
      <w:pPr>
        <w:keepNext/>
        <w:keepLines/>
        <w:spacing w:before="40" w:after="0"/>
        <w:outlineLvl w:val="3"/>
        <w:rPr>
          <w:rFonts w:eastAsia="Times New Roman"/>
          <w:b/>
          <w:iCs/>
          <w:sz w:val="40"/>
        </w:rPr>
      </w:pPr>
      <w:r w:rsidRPr="00145912">
        <w:rPr>
          <w:rFonts w:eastAsia="Times New Roman"/>
          <w:b/>
          <w:iCs/>
          <w:sz w:val="40"/>
        </w:rPr>
        <w:t xml:space="preserve">The images produced by ideals of transparent communication are quickly accelerated and displaced through technocratic speed-elitism, which produces imperialism and global instability by reconfiguring status quo configurations of power. </w:t>
      </w:r>
    </w:p>
    <w:p w14:paraId="2BB8CA8E" w14:textId="77777777" w:rsidR="00145912" w:rsidRPr="00145912" w:rsidRDefault="00145912" w:rsidP="00145912">
      <w:pPr>
        <w:rPr>
          <w:rFonts w:eastAsia="Aptos"/>
        </w:rPr>
      </w:pPr>
      <w:proofErr w:type="spellStart"/>
      <w:r w:rsidRPr="00145912">
        <w:rPr>
          <w:rFonts w:eastAsia="Aptos"/>
          <w:b/>
          <w:bCs/>
          <w:sz w:val="32"/>
        </w:rPr>
        <w:t>Hoofd</w:t>
      </w:r>
      <w:proofErr w:type="spellEnd"/>
      <w:r w:rsidRPr="00145912">
        <w:rPr>
          <w:rFonts w:eastAsia="Aptos"/>
          <w:b/>
          <w:bCs/>
          <w:sz w:val="32"/>
        </w:rPr>
        <w:t xml:space="preserve"> 14 -</w:t>
      </w:r>
      <w:r w:rsidRPr="00145912">
        <w:rPr>
          <w:rFonts w:eastAsia="Aptos"/>
        </w:rPr>
        <w:t>Price, Stuart, and Ruth Sanz Sabido. </w:t>
      </w:r>
      <w:r w:rsidRPr="00145912">
        <w:rPr>
          <w:rFonts w:eastAsia="Aptos"/>
          <w:i/>
          <w:iCs/>
        </w:rPr>
        <w:t>Contemporary Protest and the Legacy of Dissent</w:t>
      </w:r>
      <w:r w:rsidRPr="00145912">
        <w:rPr>
          <w:rFonts w:eastAsia="Aptos"/>
        </w:rPr>
        <w:t>. Bloomsbury Publishing USA, 2014, www.bloomsbury.com/us/contemporary-protest-and-the-legacy-of-dissent-9798216280743/. Accessed 8 Oct. 2025.</w:t>
      </w:r>
    </w:p>
    <w:p w14:paraId="6B3F7423" w14:textId="77777777" w:rsidR="00145912" w:rsidRPr="00145912" w:rsidRDefault="00145912" w:rsidP="00145912">
      <w:pPr>
        <w:rPr>
          <w:rFonts w:eastAsia="Aptos"/>
        </w:rPr>
      </w:pPr>
      <w:r w:rsidRPr="00145912">
        <w:rPr>
          <w:rFonts w:eastAsia="Aptos"/>
        </w:rPr>
        <w:t xml:space="preserve">The contemporary global political arena seems to be fraught with contra dictions. On the one hand, more avenues for expressions of dissent are </w:t>
      </w:r>
      <w:proofErr w:type="gramStart"/>
      <w:r w:rsidRPr="00145912">
        <w:rPr>
          <w:rFonts w:eastAsia="Aptos"/>
        </w:rPr>
        <w:t>opening up</w:t>
      </w:r>
      <w:proofErr w:type="gramEnd"/>
      <w:r w:rsidRPr="00145912">
        <w:rPr>
          <w:rFonts w:eastAsia="Aptos"/>
        </w:rPr>
        <w:t xml:space="preserve">—especially with the rise of ‘new’ and social media forms— and more people are taking to the streets to </w:t>
      </w:r>
      <w:proofErr w:type="gramStart"/>
      <w:r w:rsidRPr="00145912">
        <w:rPr>
          <w:rFonts w:eastAsia="Aptos"/>
        </w:rPr>
        <w:t>protest against</w:t>
      </w:r>
      <w:proofErr w:type="gramEnd"/>
      <w:r w:rsidRPr="00145912">
        <w:rPr>
          <w:rFonts w:eastAsia="Aptos"/>
        </w:rPr>
        <w:t xml:space="preserve"> the local impact of </w:t>
      </w:r>
      <w:proofErr w:type="spellStart"/>
      <w:r w:rsidRPr="00145912">
        <w:rPr>
          <w:rFonts w:eastAsia="Aptos"/>
        </w:rPr>
        <w:t>globalised</w:t>
      </w:r>
      <w:proofErr w:type="spellEnd"/>
      <w:r w:rsidRPr="00145912">
        <w:rPr>
          <w:rFonts w:eastAsia="Aptos"/>
        </w:rPr>
        <w:t xml:space="preserve"> economic conditions. Imagery of protests, from the Middle East to New York, suffuses our newspapers, online media portals and television screens. </w:t>
      </w:r>
      <w:r w:rsidRPr="00145912">
        <w:rPr>
          <w:rFonts w:eastAsia="Aptos"/>
          <w:u w:val="single"/>
        </w:rPr>
        <w:t xml:space="preserve">Agreement and disagreement with the activists’ cause, as well as </w:t>
      </w:r>
      <w:r w:rsidRPr="00145912">
        <w:rPr>
          <w:rFonts w:eastAsia="Aptos"/>
          <w:highlight w:val="magenta"/>
          <w:u w:val="single"/>
        </w:rPr>
        <w:t>continuing debate around</w:t>
      </w:r>
      <w:r w:rsidRPr="00145912">
        <w:rPr>
          <w:rFonts w:eastAsia="Aptos"/>
          <w:u w:val="single"/>
        </w:rPr>
        <w:t xml:space="preserve"> the meaning of their </w:t>
      </w:r>
      <w:proofErr w:type="gramStart"/>
      <w:r w:rsidRPr="00145912">
        <w:rPr>
          <w:rFonts w:eastAsia="Aptos"/>
          <w:u w:val="single"/>
        </w:rPr>
        <w:t>often spectacular</w:t>
      </w:r>
      <w:proofErr w:type="gramEnd"/>
      <w:r w:rsidRPr="00145912">
        <w:rPr>
          <w:rFonts w:eastAsia="Aptos"/>
          <w:u w:val="single"/>
        </w:rPr>
        <w:t xml:space="preserve"> activities, can be voiced abundantly through the channels of social media. </w:t>
      </w:r>
      <w:r w:rsidRPr="00145912">
        <w:rPr>
          <w:rFonts w:eastAsia="Aptos"/>
        </w:rPr>
        <w:t xml:space="preserve">Numerous scholars, like Lina Khatib in Image Politics in the Middle East, have been eager to advocate the emancipatory possibilities of political social media use for the masses (Khatib 2012, 115–16). On the other hand, however, this intensification of activism on the ground and the accompanying </w:t>
      </w:r>
      <w:proofErr w:type="spellStart"/>
      <w:r w:rsidRPr="00145912">
        <w:rPr>
          <w:rFonts w:eastAsia="Aptos"/>
        </w:rPr>
        <w:t>vocalisation</w:t>
      </w:r>
      <w:proofErr w:type="spellEnd"/>
      <w:r w:rsidRPr="00145912">
        <w:rPr>
          <w:rFonts w:eastAsia="Aptos"/>
        </w:rPr>
        <w:t xml:space="preserve"> of dissent in social media, do not seem—at least in political terms—to be very effective. My argument here is that the </w:t>
      </w:r>
      <w:proofErr w:type="spellStart"/>
      <w:r w:rsidRPr="00145912">
        <w:rPr>
          <w:rFonts w:eastAsia="Aptos"/>
        </w:rPr>
        <w:t>capitalisation</w:t>
      </w:r>
      <w:proofErr w:type="spellEnd"/>
      <w:r w:rsidRPr="00145912">
        <w:rPr>
          <w:rFonts w:eastAsia="Aptos"/>
        </w:rPr>
        <w:t xml:space="preserve"> of all aspects of everyday life, in which the aggravation of income gaps and the </w:t>
      </w:r>
      <w:proofErr w:type="spellStart"/>
      <w:r w:rsidRPr="00145912">
        <w:rPr>
          <w:rFonts w:eastAsia="Aptos"/>
        </w:rPr>
        <w:t>feminisation</w:t>
      </w:r>
      <w:proofErr w:type="spellEnd"/>
      <w:r w:rsidRPr="00145912">
        <w:rPr>
          <w:rFonts w:eastAsia="Aptos"/>
        </w:rPr>
        <w:t xml:space="preserve"> of poverty are but two lamentable aspects, continues unabated, despite the ‘radicalism’ of certain groups. In the case of the so-called Arab Spring, it is unclear to what extent the events in the Middle East can be understood as a ‘democratic uprising’ that has brought greater justice and equality to all in the region. In the case of Occupy Wall Street, while the tactics of ‘occupation’ have certainly caught the global activist imagination, global capitalism and its banking system are nonetheless still operating exactly as before. How may we better understand this ambiguous contemporary arena of politics and its associated conundrum—the failure of political efficacy? In this chapter—through an interpretation of the Arab Spring and Occupy Wall Street that diverges from analyses like Khatib’s—I hope to show that these global protests and their dissemination in media forms are</w:t>
      </w:r>
      <w:proofErr w:type="gramStart"/>
      <w:r w:rsidRPr="00145912">
        <w:rPr>
          <w:rFonts w:eastAsia="Aptos"/>
        </w:rPr>
        <w:t>, in reality, symptomatic</w:t>
      </w:r>
      <w:proofErr w:type="gramEnd"/>
      <w:r w:rsidRPr="00145912">
        <w:rPr>
          <w:rFonts w:eastAsia="Aptos"/>
        </w:rPr>
        <w:t xml:space="preserve"> of a qualitative shift in the functioning of the global economy. </w:t>
      </w:r>
      <w:r w:rsidRPr="00145912">
        <w:rPr>
          <w:rFonts w:eastAsia="Aptos"/>
          <w:b/>
          <w:bCs/>
          <w:u w:val="single"/>
        </w:rPr>
        <w:t xml:space="preserve">In short, while some of these protest movements and the instant dissemination of </w:t>
      </w:r>
      <w:r w:rsidRPr="00145912">
        <w:rPr>
          <w:rFonts w:eastAsia="Aptos"/>
          <w:b/>
          <w:bCs/>
          <w:highlight w:val="magenta"/>
          <w:u w:val="single"/>
        </w:rPr>
        <w:t>images</w:t>
      </w:r>
      <w:r w:rsidRPr="00145912">
        <w:rPr>
          <w:rFonts w:eastAsia="Aptos"/>
          <w:b/>
          <w:bCs/>
          <w:u w:val="single"/>
        </w:rPr>
        <w:t xml:space="preserve"> of protests appear to be forces </w:t>
      </w:r>
      <w:r w:rsidRPr="00145912">
        <w:rPr>
          <w:rFonts w:eastAsia="Aptos"/>
          <w:b/>
          <w:bCs/>
          <w:highlight w:val="magenta"/>
          <w:u w:val="single"/>
        </w:rPr>
        <w:t>that critique authority and attempt to thwart</w:t>
      </w:r>
      <w:r w:rsidRPr="00145912">
        <w:rPr>
          <w:rFonts w:eastAsia="Aptos"/>
          <w:b/>
          <w:bCs/>
          <w:u w:val="single"/>
        </w:rPr>
        <w:t xml:space="preserve"> the </w:t>
      </w:r>
      <w:r w:rsidRPr="00145912">
        <w:rPr>
          <w:rFonts w:eastAsia="Aptos"/>
          <w:b/>
          <w:bCs/>
          <w:highlight w:val="magenta"/>
          <w:u w:val="single"/>
        </w:rPr>
        <w:t>disenfranchisement</w:t>
      </w:r>
      <w:r w:rsidRPr="00145912">
        <w:rPr>
          <w:rFonts w:eastAsia="Aptos"/>
          <w:b/>
          <w:bCs/>
          <w:u w:val="single"/>
        </w:rPr>
        <w:t xml:space="preserve"> of peoples, I </w:t>
      </w:r>
      <w:proofErr w:type="spellStart"/>
      <w:r w:rsidRPr="00145912">
        <w:rPr>
          <w:rFonts w:eastAsia="Aptos"/>
          <w:b/>
          <w:bCs/>
          <w:u w:val="single"/>
        </w:rPr>
        <w:t>sug</w:t>
      </w:r>
      <w:proofErr w:type="spellEnd"/>
      <w:r w:rsidRPr="00145912">
        <w:rPr>
          <w:rFonts w:eastAsia="Aptos"/>
          <w:b/>
          <w:bCs/>
          <w:u w:val="single"/>
        </w:rPr>
        <w:t xml:space="preserve"> gest that this is pertinently not what they bring about. This revolutionary inefficacy occurs, I would suggest, not because ‘evil’ agents and </w:t>
      </w:r>
      <w:proofErr w:type="spellStart"/>
      <w:r w:rsidRPr="00145912">
        <w:rPr>
          <w:rFonts w:eastAsia="Aptos"/>
          <w:b/>
          <w:bCs/>
          <w:u w:val="single"/>
        </w:rPr>
        <w:t>institu</w:t>
      </w:r>
      <w:proofErr w:type="spellEnd"/>
      <w:r w:rsidRPr="00145912">
        <w:rPr>
          <w:rFonts w:eastAsia="Aptos"/>
          <w:b/>
          <w:bCs/>
          <w:u w:val="single"/>
        </w:rPr>
        <w:t xml:space="preserve"> </w:t>
      </w:r>
      <w:proofErr w:type="spellStart"/>
      <w:r w:rsidRPr="00145912">
        <w:rPr>
          <w:rFonts w:eastAsia="Aptos"/>
          <w:b/>
          <w:bCs/>
          <w:u w:val="single"/>
        </w:rPr>
        <w:t>tions</w:t>
      </w:r>
      <w:proofErr w:type="spellEnd"/>
      <w:r w:rsidRPr="00145912">
        <w:rPr>
          <w:rFonts w:eastAsia="Aptos"/>
          <w:b/>
          <w:bCs/>
          <w:u w:val="single"/>
        </w:rPr>
        <w:t xml:space="preserve">, like bankers and the police, </w:t>
      </w:r>
      <w:r w:rsidRPr="00145912">
        <w:rPr>
          <w:rFonts w:eastAsia="Aptos"/>
          <w:b/>
          <w:bCs/>
          <w:highlight w:val="magenta"/>
          <w:u w:val="single"/>
        </w:rPr>
        <w:t>work against such protests,</w:t>
      </w:r>
      <w:r w:rsidRPr="00145912">
        <w:rPr>
          <w:rFonts w:eastAsia="Aptos"/>
          <w:b/>
          <w:bCs/>
          <w:u w:val="single"/>
        </w:rPr>
        <w:t xml:space="preserve"> but </w:t>
      </w:r>
      <w:r w:rsidRPr="00145912">
        <w:rPr>
          <w:rFonts w:eastAsia="Aptos"/>
          <w:b/>
          <w:bCs/>
          <w:highlight w:val="magenta"/>
          <w:u w:val="single"/>
        </w:rPr>
        <w:t>because</w:t>
      </w:r>
      <w:r w:rsidRPr="00145912">
        <w:rPr>
          <w:rFonts w:eastAsia="Aptos"/>
          <w:b/>
          <w:bCs/>
          <w:u w:val="single"/>
        </w:rPr>
        <w:t xml:space="preserve"> the new global </w:t>
      </w:r>
      <w:r w:rsidRPr="00145912">
        <w:rPr>
          <w:rFonts w:eastAsia="Aptos"/>
          <w:b/>
          <w:bCs/>
          <w:highlight w:val="magenta"/>
          <w:u w:val="single"/>
        </w:rPr>
        <w:t>technocratic order is based on a form of ‘speed-elitism’, in which democratic political intentions are increasingly summoned into being, accelerated and then displaced.</w:t>
      </w:r>
      <w:r w:rsidRPr="00145912">
        <w:rPr>
          <w:rFonts w:eastAsia="Aptos"/>
          <w:b/>
          <w:bCs/>
        </w:rPr>
        <w:t xml:space="preserve"> </w:t>
      </w:r>
      <w:r w:rsidRPr="00145912">
        <w:rPr>
          <w:rFonts w:eastAsia="Aptos"/>
        </w:rPr>
        <w:t xml:space="preserve">This chapter contends that the very media technologies that supposedly allow for the greater dissemination and participation of protest and voice are exactly the prime culprits </w:t>
      </w:r>
      <w:proofErr w:type="spellStart"/>
      <w:r w:rsidRPr="00145912">
        <w:rPr>
          <w:rFonts w:eastAsia="Aptos"/>
        </w:rPr>
        <w:t>be hind</w:t>
      </w:r>
      <w:proofErr w:type="spellEnd"/>
      <w:r w:rsidRPr="00145912">
        <w:rPr>
          <w:rFonts w:eastAsia="Aptos"/>
        </w:rPr>
        <w:t xml:space="preserve"> the displacement of protest and the growth of political inefficacy. </w:t>
      </w:r>
      <w:r w:rsidRPr="00145912">
        <w:rPr>
          <w:rFonts w:eastAsia="Aptos"/>
          <w:b/>
          <w:bCs/>
          <w:u w:val="single"/>
        </w:rPr>
        <w:t xml:space="preserve">This is because </w:t>
      </w:r>
      <w:r w:rsidRPr="00145912">
        <w:rPr>
          <w:rFonts w:eastAsia="Aptos"/>
          <w:b/>
          <w:bCs/>
          <w:highlight w:val="magenta"/>
          <w:u w:val="single"/>
        </w:rPr>
        <w:t xml:space="preserve">these technologies have become the main means behind the continuous acceleration and </w:t>
      </w:r>
      <w:proofErr w:type="spellStart"/>
      <w:r w:rsidRPr="00145912">
        <w:rPr>
          <w:rFonts w:eastAsia="Aptos"/>
          <w:b/>
          <w:bCs/>
          <w:highlight w:val="magenta"/>
          <w:u w:val="single"/>
        </w:rPr>
        <w:t>capitalisation</w:t>
      </w:r>
      <w:proofErr w:type="spellEnd"/>
      <w:r w:rsidRPr="00145912">
        <w:rPr>
          <w:rFonts w:eastAsia="Aptos"/>
          <w:b/>
          <w:bCs/>
          <w:highlight w:val="magenta"/>
          <w:u w:val="single"/>
        </w:rPr>
        <w:t xml:space="preserve"> of images and information</w:t>
      </w:r>
      <w:r w:rsidRPr="00145912">
        <w:rPr>
          <w:rFonts w:eastAsia="Aptos"/>
          <w:b/>
          <w:bCs/>
          <w:u w:val="single"/>
        </w:rPr>
        <w:t xml:space="preserve">. In sum, I argue that speed-elitism </w:t>
      </w:r>
      <w:r w:rsidRPr="00145912">
        <w:rPr>
          <w:rFonts w:eastAsia="Aptos"/>
          <w:b/>
          <w:bCs/>
          <w:highlight w:val="magenta"/>
          <w:u w:val="single"/>
        </w:rPr>
        <w:t>engenders destruction through the consumption of rebellion</w:t>
      </w:r>
      <w:r w:rsidRPr="00145912">
        <w:rPr>
          <w:rFonts w:eastAsia="Aptos"/>
          <w:b/>
          <w:bCs/>
          <w:u w:val="single"/>
        </w:rPr>
        <w:t xml:space="preserve"> through the very media innovation that is held up as a virtue.</w:t>
      </w:r>
      <w:r w:rsidRPr="00145912">
        <w:rPr>
          <w:rFonts w:eastAsia="Aptos"/>
          <w:u w:val="single"/>
        </w:rPr>
        <w:t xml:space="preserve"> The concept of speed-elitism parallels Paul Virilio’s accusatory assessment of the contemporary relation between the speed of modern communication, transport technologies, violence and politics. Building on Viri </w:t>
      </w:r>
      <w:proofErr w:type="spellStart"/>
      <w:r w:rsidRPr="00145912">
        <w:rPr>
          <w:rFonts w:eastAsia="Aptos"/>
          <w:u w:val="single"/>
        </w:rPr>
        <w:t>lio’s</w:t>
      </w:r>
      <w:proofErr w:type="spellEnd"/>
      <w:r w:rsidRPr="00145912">
        <w:rPr>
          <w:rFonts w:eastAsia="Aptos"/>
          <w:u w:val="single"/>
        </w:rPr>
        <w:t xml:space="preserve"> work, my </w:t>
      </w:r>
      <w:proofErr w:type="gramStart"/>
      <w:r w:rsidRPr="00145912">
        <w:rPr>
          <w:rFonts w:eastAsia="Aptos"/>
          <w:u w:val="single"/>
        </w:rPr>
        <w:t>particular claim</w:t>
      </w:r>
      <w:proofErr w:type="gramEnd"/>
      <w:r w:rsidRPr="00145912">
        <w:rPr>
          <w:rFonts w:eastAsia="Aptos"/>
          <w:u w:val="single"/>
        </w:rPr>
        <w:t xml:space="preserve"> is that speed-elitism works on two </w:t>
      </w:r>
      <w:proofErr w:type="spellStart"/>
      <w:r w:rsidRPr="00145912">
        <w:rPr>
          <w:rFonts w:eastAsia="Aptos"/>
          <w:u w:val="single"/>
        </w:rPr>
        <w:t>interre</w:t>
      </w:r>
      <w:proofErr w:type="spellEnd"/>
      <w:r w:rsidRPr="00145912">
        <w:rPr>
          <w:rFonts w:eastAsia="Aptos"/>
          <w:u w:val="single"/>
        </w:rPr>
        <w:t xml:space="preserve"> </w:t>
      </w:r>
      <w:proofErr w:type="spellStart"/>
      <w:r w:rsidRPr="00145912">
        <w:rPr>
          <w:rFonts w:eastAsia="Aptos"/>
          <w:u w:val="single"/>
        </w:rPr>
        <w:t>lated</w:t>
      </w:r>
      <w:proofErr w:type="spellEnd"/>
      <w:r w:rsidRPr="00145912">
        <w:rPr>
          <w:rFonts w:eastAsia="Aptos"/>
          <w:u w:val="single"/>
        </w:rPr>
        <w:t xml:space="preserve"> levels. At its very basic level, it consists of the material and discursive reproduction of acceleration, innovation and ‘border-crossing’.1 Speed-elitism involves a particular rhetoric of liberalism and techno-utopianism that works primarily in the service of an increasingly mobile and highly connected global elite, which parades itself as ‘liberal’ and which eventually stands to gain most from the current technological </w:t>
      </w:r>
      <w:proofErr w:type="spellStart"/>
      <w:r w:rsidRPr="00145912">
        <w:rPr>
          <w:rFonts w:eastAsia="Aptos"/>
          <w:u w:val="single"/>
        </w:rPr>
        <w:t>accelera</w:t>
      </w:r>
      <w:proofErr w:type="spellEnd"/>
      <w:r w:rsidRPr="00145912">
        <w:rPr>
          <w:rFonts w:eastAsia="Aptos"/>
          <w:u w:val="single"/>
        </w:rPr>
        <w:t xml:space="preserve"> </w:t>
      </w:r>
      <w:proofErr w:type="spellStart"/>
      <w:r w:rsidRPr="00145912">
        <w:rPr>
          <w:rFonts w:eastAsia="Aptos"/>
          <w:u w:val="single"/>
        </w:rPr>
        <w:t>tion</w:t>
      </w:r>
      <w:proofErr w:type="spellEnd"/>
      <w:r w:rsidRPr="00145912">
        <w:rPr>
          <w:rFonts w:eastAsia="Aptos"/>
          <w:u w:val="single"/>
        </w:rPr>
        <w:t xml:space="preserve"> and </w:t>
      </w:r>
      <w:proofErr w:type="spellStart"/>
      <w:r w:rsidRPr="00145912">
        <w:rPr>
          <w:rFonts w:eastAsia="Aptos"/>
          <w:u w:val="single"/>
        </w:rPr>
        <w:t>financialisation</w:t>
      </w:r>
      <w:proofErr w:type="spellEnd"/>
      <w:r w:rsidRPr="00145912">
        <w:rPr>
          <w:rFonts w:eastAsia="Aptos"/>
          <w:u w:val="single"/>
        </w:rPr>
        <w:t xml:space="preserve"> of the globe. Technological acceleration here concerns the actual and sought-after speeding-up of communication and transportation by way of mechanical and digital tools, like aircraft and social media. On the second and more serious level, speed-elitism means that </w:t>
      </w:r>
      <w:r w:rsidRPr="00145912">
        <w:rPr>
          <w:rFonts w:eastAsia="Aptos"/>
          <w:highlight w:val="magenta"/>
          <w:u w:val="single"/>
        </w:rPr>
        <w:t>the display of opposition has become a symptom of</w:t>
      </w:r>
      <w:r w:rsidRPr="00145912">
        <w:rPr>
          <w:rFonts w:eastAsia="Aptos"/>
          <w:u w:val="single"/>
        </w:rPr>
        <w:t xml:space="preserve"> the entire order’s reliance on </w:t>
      </w:r>
      <w:r w:rsidRPr="00145912">
        <w:rPr>
          <w:rFonts w:eastAsia="Aptos"/>
          <w:highlight w:val="magenta"/>
          <w:u w:val="single"/>
        </w:rPr>
        <w:t>outdated notions of democratic empowerment, visibility and ‘voice’.</w:t>
      </w:r>
      <w:r w:rsidRPr="00145912">
        <w:rPr>
          <w:rFonts w:eastAsia="Aptos"/>
          <w:u w:val="single"/>
        </w:rPr>
        <w:t xml:space="preserve"> </w:t>
      </w:r>
      <w:r w:rsidRPr="00145912">
        <w:rPr>
          <w:rFonts w:eastAsia="Aptos"/>
        </w:rPr>
        <w:t xml:space="preserve">This is, in my opinion, because the accessibility and acceleration of information is fundamentally tied up with the so-called democratic ideals of expression and participation. In other words, the incessant performance of these outdated </w:t>
      </w:r>
      <w:proofErr w:type="spellStart"/>
      <w:r w:rsidRPr="00145912">
        <w:rPr>
          <w:rFonts w:eastAsia="Aptos"/>
        </w:rPr>
        <w:t>concep</w:t>
      </w:r>
      <w:proofErr w:type="spellEnd"/>
      <w:r w:rsidRPr="00145912">
        <w:rPr>
          <w:rFonts w:eastAsia="Aptos"/>
        </w:rPr>
        <w:t xml:space="preserve"> </w:t>
      </w:r>
      <w:proofErr w:type="spellStart"/>
      <w:r w:rsidRPr="00145912">
        <w:rPr>
          <w:rFonts w:eastAsia="Aptos"/>
        </w:rPr>
        <w:t>tions</w:t>
      </w:r>
      <w:proofErr w:type="spellEnd"/>
      <w:r w:rsidRPr="00145912">
        <w:rPr>
          <w:rFonts w:eastAsia="Aptos"/>
        </w:rPr>
        <w:t xml:space="preserve"> (of the ideal functioning of democracy) is intrinsically tied up with the acceleration and </w:t>
      </w:r>
      <w:proofErr w:type="spellStart"/>
      <w:r w:rsidRPr="00145912">
        <w:rPr>
          <w:rFonts w:eastAsia="Aptos"/>
        </w:rPr>
        <w:t>militarisation</w:t>
      </w:r>
      <w:proofErr w:type="spellEnd"/>
      <w:r w:rsidRPr="00145912">
        <w:rPr>
          <w:rFonts w:eastAsia="Aptos"/>
        </w:rPr>
        <w:t xml:space="preserve"> of the global economy. </w:t>
      </w:r>
      <w:r w:rsidRPr="00145912">
        <w:rPr>
          <w:rFonts w:eastAsia="Aptos"/>
          <w:u w:val="single"/>
        </w:rPr>
        <w:t xml:space="preserve">This means that, as simulations of an outdated liberal economic order, contemporary protests like Occupy bring about disempowerment by mimicking the des </w:t>
      </w:r>
      <w:proofErr w:type="spellStart"/>
      <w:r w:rsidRPr="00145912">
        <w:rPr>
          <w:rFonts w:eastAsia="Aptos"/>
          <w:u w:val="single"/>
        </w:rPr>
        <w:t>peration</w:t>
      </w:r>
      <w:proofErr w:type="spellEnd"/>
      <w:r w:rsidRPr="00145912">
        <w:rPr>
          <w:rFonts w:eastAsia="Aptos"/>
          <w:u w:val="single"/>
        </w:rPr>
        <w:t xml:space="preserve"> and selfishness of a violent, constantly accelerating and crisis driven global order. This also means that </w:t>
      </w:r>
      <w:r w:rsidRPr="00145912">
        <w:rPr>
          <w:rFonts w:eastAsia="Aptos"/>
          <w:highlight w:val="magenta"/>
          <w:u w:val="single"/>
        </w:rPr>
        <w:t>well-meant democratic aspirations—of engagement</w:t>
      </w:r>
      <w:r w:rsidRPr="00145912">
        <w:rPr>
          <w:rFonts w:eastAsia="Aptos"/>
          <w:u w:val="single"/>
        </w:rPr>
        <w:t xml:space="preserve"> with, and formation of, anti-capitalist activism— </w:t>
      </w:r>
      <w:proofErr w:type="gramStart"/>
      <w:r w:rsidRPr="00145912">
        <w:rPr>
          <w:rFonts w:eastAsia="Aptos"/>
          <w:u w:val="single"/>
        </w:rPr>
        <w:t xml:space="preserve">actually </w:t>
      </w:r>
      <w:r w:rsidRPr="00145912">
        <w:rPr>
          <w:rFonts w:eastAsia="Aptos"/>
          <w:highlight w:val="magenta"/>
          <w:u w:val="single"/>
        </w:rPr>
        <w:t>consist</w:t>
      </w:r>
      <w:proofErr w:type="gramEnd"/>
      <w:r w:rsidRPr="00145912">
        <w:rPr>
          <w:rFonts w:eastAsia="Aptos"/>
          <w:highlight w:val="magenta"/>
          <w:u w:val="single"/>
        </w:rPr>
        <w:t xml:space="preserve"> of the mediated consumption of political and ethnic </w:t>
      </w:r>
      <w:proofErr w:type="gramStart"/>
      <w:r w:rsidRPr="00145912">
        <w:rPr>
          <w:rFonts w:eastAsia="Aptos"/>
          <w:highlight w:val="magenta"/>
          <w:u w:val="single"/>
        </w:rPr>
        <w:t>difference, and</w:t>
      </w:r>
      <w:proofErr w:type="gramEnd"/>
      <w:r w:rsidRPr="00145912">
        <w:rPr>
          <w:rFonts w:eastAsia="Aptos"/>
          <w:highlight w:val="magenta"/>
          <w:u w:val="single"/>
        </w:rPr>
        <w:t xml:space="preserve"> confuses politics with pictures of politics.</w:t>
      </w:r>
      <w:r w:rsidRPr="00145912">
        <w:rPr>
          <w:rFonts w:eastAsia="Aptos"/>
        </w:rPr>
        <w:t xml:space="preserve"> The contemporary prominence of these contradictions nonetheless usefully allows us to </w:t>
      </w:r>
      <w:proofErr w:type="gramStart"/>
      <w:r w:rsidRPr="00145912">
        <w:rPr>
          <w:rFonts w:eastAsia="Aptos"/>
        </w:rPr>
        <w:t>re think</w:t>
      </w:r>
      <w:proofErr w:type="gramEnd"/>
      <w:r w:rsidRPr="00145912">
        <w:rPr>
          <w:rFonts w:eastAsia="Aptos"/>
        </w:rPr>
        <w:t xml:space="preserve"> the relationship between politics and media technologies, in which—according to </w:t>
      </w:r>
      <w:proofErr w:type="spellStart"/>
      <w:r w:rsidRPr="00145912">
        <w:rPr>
          <w:rFonts w:eastAsia="Aptos"/>
        </w:rPr>
        <w:t>Virilio</w:t>
      </w:r>
      <w:proofErr w:type="spellEnd"/>
      <w:proofErr w:type="gramStart"/>
      <w:r w:rsidRPr="00145912">
        <w:rPr>
          <w:rFonts w:eastAsia="Aptos"/>
        </w:rPr>
        <w:t>—‘</w:t>
      </w:r>
      <w:proofErr w:type="spellStart"/>
      <w:proofErr w:type="gramEnd"/>
      <w:r w:rsidRPr="00145912">
        <w:rPr>
          <w:rFonts w:eastAsia="Aptos"/>
        </w:rPr>
        <w:t>dromocracy</w:t>
      </w:r>
      <w:proofErr w:type="spellEnd"/>
      <w:r w:rsidRPr="00145912">
        <w:rPr>
          <w:rFonts w:eastAsia="Aptos"/>
        </w:rPr>
        <w:t xml:space="preserve">’ (from the Greek </w:t>
      </w:r>
      <w:proofErr w:type="spellStart"/>
      <w:r w:rsidRPr="00145912">
        <w:rPr>
          <w:rFonts w:eastAsia="Aptos"/>
        </w:rPr>
        <w:t>δρομος</w:t>
      </w:r>
      <w:proofErr w:type="spellEnd"/>
      <w:r w:rsidRPr="00145912">
        <w:rPr>
          <w:rFonts w:eastAsia="Aptos"/>
        </w:rPr>
        <w:t>, meaning a race) has very nearly replaced democracy (</w:t>
      </w:r>
      <w:proofErr w:type="spellStart"/>
      <w:r w:rsidRPr="00145912">
        <w:rPr>
          <w:rFonts w:eastAsia="Aptos"/>
        </w:rPr>
        <w:t>Virilio</w:t>
      </w:r>
      <w:proofErr w:type="spellEnd"/>
      <w:r w:rsidRPr="00145912">
        <w:rPr>
          <w:rFonts w:eastAsia="Aptos"/>
        </w:rPr>
        <w:t xml:space="preserve"> and </w:t>
      </w:r>
      <w:proofErr w:type="spellStart"/>
      <w:r w:rsidRPr="00145912">
        <w:rPr>
          <w:rFonts w:eastAsia="Aptos"/>
        </w:rPr>
        <w:t>Lotring</w:t>
      </w:r>
      <w:proofErr w:type="spellEnd"/>
      <w:r w:rsidRPr="00145912">
        <w:rPr>
          <w:rFonts w:eastAsia="Aptos"/>
        </w:rPr>
        <w:t xml:space="preserve"> er 2008, 49). The condition of ‘</w:t>
      </w:r>
      <w:proofErr w:type="spellStart"/>
      <w:r w:rsidRPr="00145912">
        <w:rPr>
          <w:rFonts w:eastAsia="Aptos"/>
        </w:rPr>
        <w:t>dromocracy</w:t>
      </w:r>
      <w:proofErr w:type="spellEnd"/>
      <w:r w:rsidRPr="00145912">
        <w:rPr>
          <w:rFonts w:eastAsia="Aptos"/>
        </w:rPr>
        <w:t xml:space="preserve">’ indicates technological accel </w:t>
      </w:r>
      <w:proofErr w:type="spellStart"/>
      <w:r w:rsidRPr="00145912">
        <w:rPr>
          <w:rFonts w:eastAsia="Aptos"/>
        </w:rPr>
        <w:t>eration</w:t>
      </w:r>
      <w:proofErr w:type="spellEnd"/>
      <w:r w:rsidRPr="00145912">
        <w:rPr>
          <w:rFonts w:eastAsia="Aptos"/>
        </w:rPr>
        <w:t xml:space="preserve">—that is, the speeding-up of communication and transportation by way of technological innovation—as well as the </w:t>
      </w:r>
      <w:proofErr w:type="spellStart"/>
      <w:r w:rsidRPr="00145912">
        <w:rPr>
          <w:rFonts w:eastAsia="Aptos"/>
        </w:rPr>
        <w:t>universalisation</w:t>
      </w:r>
      <w:proofErr w:type="spellEnd"/>
      <w:r w:rsidRPr="00145912">
        <w:rPr>
          <w:rFonts w:eastAsia="Aptos"/>
        </w:rPr>
        <w:t xml:space="preserve"> of vicious competition under techno-capitalism. While most of </w:t>
      </w:r>
      <w:proofErr w:type="spellStart"/>
      <w:r w:rsidRPr="00145912">
        <w:rPr>
          <w:rFonts w:eastAsia="Aptos"/>
        </w:rPr>
        <w:t>Virilio’s</w:t>
      </w:r>
      <w:proofErr w:type="spellEnd"/>
      <w:r w:rsidRPr="00145912">
        <w:rPr>
          <w:rFonts w:eastAsia="Aptos"/>
        </w:rPr>
        <w:t xml:space="preserve"> academic work does not deal explicitly with the issue of poverty and disenfranchisement, this chapter offers an inter </w:t>
      </w:r>
      <w:proofErr w:type="spellStart"/>
      <w:r w:rsidRPr="00145912">
        <w:rPr>
          <w:rFonts w:eastAsia="Aptos"/>
        </w:rPr>
        <w:t>pretation</w:t>
      </w:r>
      <w:proofErr w:type="spellEnd"/>
      <w:r w:rsidRPr="00145912">
        <w:rPr>
          <w:rFonts w:eastAsia="Aptos"/>
        </w:rPr>
        <w:t xml:space="preserve"> of his work that provides a sustained critique of those </w:t>
      </w:r>
      <w:proofErr w:type="spellStart"/>
      <w:r w:rsidRPr="00145912">
        <w:rPr>
          <w:rFonts w:eastAsia="Aptos"/>
        </w:rPr>
        <w:t>contem</w:t>
      </w:r>
      <w:proofErr w:type="spellEnd"/>
      <w:r w:rsidRPr="00145912">
        <w:rPr>
          <w:rFonts w:eastAsia="Aptos"/>
        </w:rPr>
        <w:t xml:space="preserve"> </w:t>
      </w:r>
      <w:proofErr w:type="spellStart"/>
      <w:r w:rsidRPr="00145912">
        <w:rPr>
          <w:rFonts w:eastAsia="Aptos"/>
        </w:rPr>
        <w:t>porary</w:t>
      </w:r>
      <w:proofErr w:type="spellEnd"/>
      <w:r w:rsidRPr="00145912">
        <w:rPr>
          <w:rFonts w:eastAsia="Aptos"/>
        </w:rPr>
        <w:t xml:space="preserve"> techniques (visual and otherwise) which lead to disablement and objectification. This approach, in my opinion, is more accurate and </w:t>
      </w:r>
      <w:proofErr w:type="spellStart"/>
      <w:r w:rsidRPr="00145912">
        <w:rPr>
          <w:rFonts w:eastAsia="Aptos"/>
        </w:rPr>
        <w:t>reli</w:t>
      </w:r>
      <w:proofErr w:type="spellEnd"/>
      <w:r w:rsidRPr="00145912">
        <w:rPr>
          <w:rFonts w:eastAsia="Aptos"/>
        </w:rPr>
        <w:t xml:space="preserve"> able than some of the more straightforwardly Marxist approaches, such as the anti-capitalist argument made by David Harvey. In The Condition of Postmodernity, Harvey argues that modern media technologies play a fun </w:t>
      </w:r>
      <w:proofErr w:type="spellStart"/>
      <w:r w:rsidRPr="00145912">
        <w:rPr>
          <w:rFonts w:eastAsia="Aptos"/>
        </w:rPr>
        <w:t>damental</w:t>
      </w:r>
      <w:proofErr w:type="spellEnd"/>
      <w:r w:rsidRPr="00145912">
        <w:rPr>
          <w:rFonts w:eastAsia="Aptos"/>
        </w:rPr>
        <w:t xml:space="preserve"> role in what he calls “space-time compression” (Harvey 1989, 326). This process is supposedly required for the evolution and </w:t>
      </w:r>
      <w:proofErr w:type="spellStart"/>
      <w:r w:rsidRPr="00145912">
        <w:rPr>
          <w:rFonts w:eastAsia="Aptos"/>
        </w:rPr>
        <w:t>globalisa</w:t>
      </w:r>
      <w:proofErr w:type="spellEnd"/>
      <w:r w:rsidRPr="00145912">
        <w:rPr>
          <w:rFonts w:eastAsia="Aptos"/>
        </w:rPr>
        <w:t xml:space="preserve"> </w:t>
      </w:r>
      <w:proofErr w:type="spellStart"/>
      <w:r w:rsidRPr="00145912">
        <w:rPr>
          <w:rFonts w:eastAsia="Aptos"/>
        </w:rPr>
        <w:t>tion</w:t>
      </w:r>
      <w:proofErr w:type="spellEnd"/>
      <w:r w:rsidRPr="00145912">
        <w:rPr>
          <w:rFonts w:eastAsia="Aptos"/>
        </w:rPr>
        <w:t xml:space="preserve"> of contemporary forms of </w:t>
      </w:r>
      <w:proofErr w:type="gramStart"/>
      <w:r w:rsidRPr="00145912">
        <w:rPr>
          <w:rFonts w:eastAsia="Aptos"/>
        </w:rPr>
        <w:t>capitalism, and</w:t>
      </w:r>
      <w:proofErr w:type="gramEnd"/>
      <w:r w:rsidRPr="00145912">
        <w:rPr>
          <w:rFonts w:eastAsia="Aptos"/>
        </w:rPr>
        <w:t xml:space="preserve"> consists of a general sensa </w:t>
      </w:r>
      <w:proofErr w:type="spellStart"/>
      <w:r w:rsidRPr="00145912">
        <w:rPr>
          <w:rFonts w:eastAsia="Aptos"/>
        </w:rPr>
        <w:t>tion</w:t>
      </w:r>
      <w:proofErr w:type="spellEnd"/>
      <w:r w:rsidRPr="00145912">
        <w:rPr>
          <w:rFonts w:eastAsia="Aptos"/>
        </w:rPr>
        <w:t xml:space="preserve"> of nearness and instantaneity that appears to accompany the </w:t>
      </w:r>
      <w:proofErr w:type="spellStart"/>
      <w:r w:rsidRPr="00145912">
        <w:rPr>
          <w:rFonts w:eastAsia="Aptos"/>
        </w:rPr>
        <w:t>matur</w:t>
      </w:r>
      <w:proofErr w:type="spellEnd"/>
      <w:r w:rsidRPr="00145912">
        <w:rPr>
          <w:rFonts w:eastAsia="Aptos"/>
        </w:rPr>
        <w:t xml:space="preserve"> </w:t>
      </w:r>
      <w:proofErr w:type="spellStart"/>
      <w:r w:rsidRPr="00145912">
        <w:rPr>
          <w:rFonts w:eastAsia="Aptos"/>
        </w:rPr>
        <w:t>ing</w:t>
      </w:r>
      <w:proofErr w:type="spellEnd"/>
      <w:r w:rsidRPr="00145912">
        <w:rPr>
          <w:rFonts w:eastAsia="Aptos"/>
        </w:rPr>
        <w:t xml:space="preserve"> of techno-scientific and economic modernity. </w:t>
      </w:r>
      <w:proofErr w:type="gramStart"/>
      <w:r w:rsidRPr="00145912">
        <w:rPr>
          <w:rFonts w:eastAsia="Aptos"/>
        </w:rPr>
        <w:t>COMMUNICATION,CAPITALISMANDDEMOCRACY</w:t>
      </w:r>
      <w:proofErr w:type="gramEnd"/>
      <w:r w:rsidRPr="00145912">
        <w:rPr>
          <w:rFonts w:eastAsia="Aptos"/>
        </w:rPr>
        <w:t xml:space="preserve"> Space-time compression, according to Harvey, allows for an ever-wider reach and an ever-quicker reproduction of information, generating the impression of immediate communication, connection and contact </w:t>
      </w:r>
      <w:proofErr w:type="spellStart"/>
      <w:r w:rsidRPr="00145912">
        <w:rPr>
          <w:rFonts w:eastAsia="Aptos"/>
        </w:rPr>
        <w:t>be tween</w:t>
      </w:r>
      <w:proofErr w:type="spellEnd"/>
      <w:r w:rsidRPr="00145912">
        <w:rPr>
          <w:rFonts w:eastAsia="Aptos"/>
        </w:rPr>
        <w:t xml:space="preserve"> previously separate peoples and objects. While this claim </w:t>
      </w:r>
      <w:proofErr w:type="spellStart"/>
      <w:r w:rsidRPr="00145912">
        <w:rPr>
          <w:rFonts w:eastAsia="Aptos"/>
        </w:rPr>
        <w:t>estab</w:t>
      </w:r>
      <w:proofErr w:type="spellEnd"/>
      <w:r w:rsidRPr="00145912">
        <w:rPr>
          <w:rFonts w:eastAsia="Aptos"/>
        </w:rPr>
        <w:t xml:space="preserve"> </w:t>
      </w:r>
      <w:proofErr w:type="spellStart"/>
      <w:r w:rsidRPr="00145912">
        <w:rPr>
          <w:rFonts w:eastAsia="Aptos"/>
        </w:rPr>
        <w:t>lishes</w:t>
      </w:r>
      <w:proofErr w:type="spellEnd"/>
      <w:r w:rsidRPr="00145912">
        <w:rPr>
          <w:rFonts w:eastAsia="Aptos"/>
        </w:rPr>
        <w:t xml:space="preserve"> a much-needed critique of how technological </w:t>
      </w:r>
      <w:proofErr w:type="spellStart"/>
      <w:r w:rsidRPr="00145912">
        <w:rPr>
          <w:rFonts w:eastAsia="Aptos"/>
        </w:rPr>
        <w:t>reorganisation</w:t>
      </w:r>
      <w:proofErr w:type="spellEnd"/>
      <w:r w:rsidRPr="00145912">
        <w:rPr>
          <w:rFonts w:eastAsia="Aptos"/>
        </w:rPr>
        <w:t xml:space="preserve"> and modern capitalism are intimately related, the problem with Harvey’s analysis is that it still conceives of communication as an essential good. Such an assumption, although it is used to critique capitalism, </w:t>
      </w:r>
      <w:proofErr w:type="spellStart"/>
      <w:r w:rsidRPr="00145912">
        <w:rPr>
          <w:rFonts w:eastAsia="Aptos"/>
        </w:rPr>
        <w:t>nonethe</w:t>
      </w:r>
      <w:proofErr w:type="spellEnd"/>
      <w:r w:rsidRPr="00145912">
        <w:rPr>
          <w:rFonts w:eastAsia="Aptos"/>
        </w:rPr>
        <w:t xml:space="preserve"> less gives credence to Rheingold’s problematic Utopian vision in The Vir </w:t>
      </w:r>
      <w:proofErr w:type="spellStart"/>
      <w:r w:rsidRPr="00145912">
        <w:rPr>
          <w:rFonts w:eastAsia="Aptos"/>
        </w:rPr>
        <w:t>tual</w:t>
      </w:r>
      <w:proofErr w:type="spellEnd"/>
      <w:r w:rsidRPr="00145912">
        <w:rPr>
          <w:rFonts w:eastAsia="Aptos"/>
        </w:rPr>
        <w:t xml:space="preserve"> Community (Rheingold 1993), which imagines a veritable global </w:t>
      </w:r>
      <w:proofErr w:type="spellStart"/>
      <w:r w:rsidRPr="00145912">
        <w:rPr>
          <w:rFonts w:eastAsia="Aptos"/>
        </w:rPr>
        <w:t>vil</w:t>
      </w:r>
      <w:proofErr w:type="spellEnd"/>
      <w:r w:rsidRPr="00145912">
        <w:rPr>
          <w:rFonts w:eastAsia="Aptos"/>
        </w:rPr>
        <w:t xml:space="preserve"> </w:t>
      </w:r>
      <w:proofErr w:type="spellStart"/>
      <w:r w:rsidRPr="00145912">
        <w:rPr>
          <w:rFonts w:eastAsia="Aptos"/>
        </w:rPr>
        <w:t>lage</w:t>
      </w:r>
      <w:proofErr w:type="spellEnd"/>
      <w:r w:rsidRPr="00145912">
        <w:rPr>
          <w:rFonts w:eastAsia="Aptos"/>
        </w:rPr>
        <w:t xml:space="preserve"> of mutual action and understanding. This perspective reinforces the widespread fantasy of a peaceful technological society under late-capital ism. Rheingold’s vision of technology is echoed in many forms of </w:t>
      </w:r>
      <w:proofErr w:type="spellStart"/>
      <w:r w:rsidRPr="00145912">
        <w:rPr>
          <w:rFonts w:eastAsia="Aptos"/>
        </w:rPr>
        <w:t>contem</w:t>
      </w:r>
      <w:proofErr w:type="spellEnd"/>
      <w:r w:rsidRPr="00145912">
        <w:rPr>
          <w:rFonts w:eastAsia="Aptos"/>
        </w:rPr>
        <w:t xml:space="preserve"> </w:t>
      </w:r>
      <w:proofErr w:type="spellStart"/>
      <w:r w:rsidRPr="00145912">
        <w:rPr>
          <w:rFonts w:eastAsia="Aptos"/>
        </w:rPr>
        <w:t>porary</w:t>
      </w:r>
      <w:proofErr w:type="spellEnd"/>
      <w:r w:rsidRPr="00145912">
        <w:rPr>
          <w:rFonts w:eastAsia="Aptos"/>
        </w:rPr>
        <w:t xml:space="preserve"> activism and academic analysis, which assume that new media enhance the possibility of far-reaching collective action. </w:t>
      </w:r>
      <w:r w:rsidRPr="00145912">
        <w:rPr>
          <w:rFonts w:eastAsia="Aptos"/>
          <w:u w:val="single"/>
        </w:rPr>
        <w:t>The upshot of such thinking is that all modern technologies of information, acceleration and reproduction ‘prove’ that they are the revolutionary force behind the ‘progression’ of mankind’s sociality and morality. They therefore appear to justify the supposedly ‘ideal’ economic form that belongs to late-</w:t>
      </w:r>
      <w:proofErr w:type="spellStart"/>
      <w:r w:rsidRPr="00145912">
        <w:rPr>
          <w:rFonts w:eastAsia="Aptos"/>
          <w:u w:val="single"/>
        </w:rPr>
        <w:t>capi</w:t>
      </w:r>
      <w:proofErr w:type="spellEnd"/>
      <w:r w:rsidRPr="00145912">
        <w:rPr>
          <w:rFonts w:eastAsia="Aptos"/>
          <w:u w:val="single"/>
        </w:rPr>
        <w:t xml:space="preserve"> </w:t>
      </w:r>
      <w:proofErr w:type="spellStart"/>
      <w:r w:rsidRPr="00145912">
        <w:rPr>
          <w:rFonts w:eastAsia="Aptos"/>
          <w:u w:val="single"/>
        </w:rPr>
        <w:t>talism</w:t>
      </w:r>
      <w:proofErr w:type="spellEnd"/>
      <w:r w:rsidRPr="00145912">
        <w:rPr>
          <w:rFonts w:eastAsia="Aptos"/>
          <w:u w:val="single"/>
        </w:rPr>
        <w:t xml:space="preserve"> and, with its promise of online participation, its default political system. Communicating more, faster and more efficiently seems the </w:t>
      </w:r>
      <w:proofErr w:type="spellStart"/>
      <w:r w:rsidRPr="00145912">
        <w:rPr>
          <w:rFonts w:eastAsia="Aptos"/>
          <w:u w:val="single"/>
        </w:rPr>
        <w:t>ethi</w:t>
      </w:r>
      <w:proofErr w:type="spellEnd"/>
      <w:r w:rsidRPr="00145912">
        <w:rPr>
          <w:rFonts w:eastAsia="Aptos"/>
          <w:u w:val="single"/>
        </w:rPr>
        <w:t xml:space="preserve"> </w:t>
      </w:r>
      <w:proofErr w:type="spellStart"/>
      <w:r w:rsidRPr="00145912">
        <w:rPr>
          <w:rFonts w:eastAsia="Aptos"/>
          <w:u w:val="single"/>
        </w:rPr>
        <w:t>cal</w:t>
      </w:r>
      <w:proofErr w:type="spellEnd"/>
      <w:r w:rsidRPr="00145912">
        <w:rPr>
          <w:rFonts w:eastAsia="Aptos"/>
          <w:u w:val="single"/>
        </w:rPr>
        <w:t xml:space="preserve"> and rational thing to do, and more sophisticated activist and academic techniques should, according to this logic, strive for the quick </w:t>
      </w:r>
      <w:proofErr w:type="spellStart"/>
      <w:r w:rsidRPr="00145912">
        <w:rPr>
          <w:rFonts w:eastAsia="Aptos"/>
          <w:u w:val="single"/>
        </w:rPr>
        <w:t>dissemina</w:t>
      </w:r>
      <w:proofErr w:type="spellEnd"/>
      <w:r w:rsidRPr="00145912">
        <w:rPr>
          <w:rFonts w:eastAsia="Aptos"/>
          <w:u w:val="single"/>
        </w:rPr>
        <w:t xml:space="preserve"> </w:t>
      </w:r>
      <w:proofErr w:type="spellStart"/>
      <w:r w:rsidRPr="00145912">
        <w:rPr>
          <w:rFonts w:eastAsia="Aptos"/>
          <w:u w:val="single"/>
        </w:rPr>
        <w:t>tion</w:t>
      </w:r>
      <w:proofErr w:type="spellEnd"/>
      <w:r w:rsidRPr="00145912">
        <w:rPr>
          <w:rFonts w:eastAsia="Aptos"/>
          <w:u w:val="single"/>
        </w:rPr>
        <w:t xml:space="preserve"> of ‘valid’ information and the elimination of ‘false’ data. </w:t>
      </w:r>
      <w:r w:rsidRPr="00145912">
        <w:rPr>
          <w:rFonts w:eastAsia="Aptos"/>
          <w:b/>
          <w:bCs/>
          <w:u w:val="single"/>
        </w:rPr>
        <w:t xml:space="preserve">Yet, despite </w:t>
      </w:r>
      <w:r w:rsidRPr="00145912">
        <w:rPr>
          <w:rFonts w:eastAsia="Aptos"/>
          <w:b/>
          <w:bCs/>
          <w:highlight w:val="magenta"/>
          <w:u w:val="single"/>
        </w:rPr>
        <w:t>the</w:t>
      </w:r>
      <w:r w:rsidRPr="00145912">
        <w:rPr>
          <w:rFonts w:eastAsia="Aptos"/>
          <w:b/>
          <w:bCs/>
          <w:u w:val="single"/>
        </w:rPr>
        <w:t xml:space="preserve"> lure of this </w:t>
      </w:r>
      <w:r w:rsidRPr="00145912">
        <w:rPr>
          <w:rFonts w:eastAsia="Aptos"/>
          <w:b/>
          <w:bCs/>
          <w:highlight w:val="magenta"/>
          <w:u w:val="single"/>
        </w:rPr>
        <w:t xml:space="preserve">optimistic perspective on </w:t>
      </w:r>
      <w:r w:rsidRPr="00145912">
        <w:rPr>
          <w:rFonts w:eastAsia="Aptos"/>
          <w:b/>
          <w:bCs/>
          <w:u w:val="single"/>
        </w:rPr>
        <w:t xml:space="preserve">modern communications and their social possibilities, and the equally attractive notion of </w:t>
      </w:r>
      <w:r w:rsidRPr="00145912">
        <w:rPr>
          <w:rFonts w:eastAsia="Aptos"/>
          <w:b/>
          <w:bCs/>
          <w:highlight w:val="magenta"/>
          <w:u w:val="single"/>
        </w:rPr>
        <w:t>communicative transparency</w:t>
      </w:r>
      <w:r w:rsidRPr="00145912">
        <w:rPr>
          <w:rFonts w:eastAsia="Aptos"/>
          <w:b/>
          <w:bCs/>
          <w:u w:val="single"/>
        </w:rPr>
        <w:t xml:space="preserve">, I contend that this seemingly rational </w:t>
      </w:r>
      <w:proofErr w:type="spellStart"/>
      <w:r w:rsidRPr="00145912">
        <w:rPr>
          <w:rFonts w:eastAsia="Aptos"/>
          <w:b/>
          <w:bCs/>
          <w:u w:val="single"/>
        </w:rPr>
        <w:t>strat</w:t>
      </w:r>
      <w:proofErr w:type="spellEnd"/>
      <w:r w:rsidRPr="00145912">
        <w:rPr>
          <w:rFonts w:eastAsia="Aptos"/>
          <w:b/>
          <w:bCs/>
          <w:u w:val="single"/>
        </w:rPr>
        <w:t xml:space="preserve"> </w:t>
      </w:r>
      <w:proofErr w:type="spellStart"/>
      <w:r w:rsidRPr="00145912">
        <w:rPr>
          <w:rFonts w:eastAsia="Aptos"/>
          <w:b/>
          <w:bCs/>
          <w:u w:val="single"/>
        </w:rPr>
        <w:t>egy</w:t>
      </w:r>
      <w:proofErr w:type="spellEnd"/>
      <w:r w:rsidRPr="00145912">
        <w:rPr>
          <w:rFonts w:eastAsia="Aptos"/>
          <w:b/>
          <w:bCs/>
          <w:u w:val="single"/>
        </w:rPr>
        <w:t xml:space="preserve"> </w:t>
      </w:r>
      <w:r w:rsidRPr="00145912">
        <w:rPr>
          <w:rFonts w:eastAsia="Aptos"/>
          <w:b/>
          <w:bCs/>
          <w:highlight w:val="magenta"/>
          <w:u w:val="single"/>
        </w:rPr>
        <w:t>relies on the fundamentally mistaken notion that meaning is inherent in information, and that the dissemination of information</w:t>
      </w:r>
      <w:r w:rsidRPr="00145912">
        <w:rPr>
          <w:rFonts w:eastAsia="Aptos"/>
          <w:b/>
          <w:bCs/>
          <w:u w:val="single"/>
        </w:rPr>
        <w:t xml:space="preserve"> as such </w:t>
      </w:r>
      <w:r w:rsidRPr="00145912">
        <w:rPr>
          <w:rFonts w:eastAsia="Aptos"/>
          <w:b/>
          <w:bCs/>
          <w:highlight w:val="magenta"/>
          <w:u w:val="single"/>
        </w:rPr>
        <w:t>ensures the spread of</w:t>
      </w:r>
      <w:r w:rsidRPr="00145912">
        <w:rPr>
          <w:rFonts w:eastAsia="Aptos"/>
          <w:b/>
          <w:bCs/>
          <w:u w:val="single"/>
        </w:rPr>
        <w:t xml:space="preserve"> meaningful (</w:t>
      </w:r>
      <w:r w:rsidRPr="00145912">
        <w:rPr>
          <w:rFonts w:eastAsia="Aptos"/>
          <w:b/>
          <w:bCs/>
          <w:highlight w:val="magenta"/>
          <w:u w:val="single"/>
        </w:rPr>
        <w:t>political</w:t>
      </w:r>
      <w:r w:rsidRPr="00145912">
        <w:rPr>
          <w:rFonts w:eastAsia="Aptos"/>
          <w:b/>
          <w:bCs/>
          <w:u w:val="single"/>
        </w:rPr>
        <w:t xml:space="preserve">) existence or </w:t>
      </w:r>
      <w:r w:rsidRPr="00145912">
        <w:rPr>
          <w:rFonts w:eastAsia="Aptos"/>
          <w:b/>
          <w:bCs/>
          <w:highlight w:val="magenta"/>
          <w:u w:val="single"/>
        </w:rPr>
        <w:t>activity. This mistaken notion of communication</w:t>
      </w:r>
      <w:r w:rsidRPr="00145912">
        <w:rPr>
          <w:rFonts w:eastAsia="Aptos"/>
          <w:b/>
          <w:bCs/>
          <w:u w:val="single"/>
        </w:rPr>
        <w:t xml:space="preserve">, which lies at the heart of Harvey’s thought, as well as within the activist imagination, </w:t>
      </w:r>
      <w:r w:rsidRPr="00145912">
        <w:rPr>
          <w:rFonts w:eastAsia="Aptos"/>
          <w:b/>
          <w:bCs/>
          <w:highlight w:val="magenta"/>
          <w:u w:val="single"/>
        </w:rPr>
        <w:t>leads to increasing global and local instability, inequality and violence</w:t>
      </w:r>
      <w:r w:rsidRPr="00145912">
        <w:rPr>
          <w:rFonts w:eastAsia="Aptos"/>
          <w:b/>
          <w:bCs/>
          <w:u w:val="single"/>
        </w:rPr>
        <w:t xml:space="preserve">, rather than some kind of </w:t>
      </w:r>
      <w:proofErr w:type="spellStart"/>
      <w:r w:rsidRPr="00145912">
        <w:rPr>
          <w:rFonts w:eastAsia="Aptos"/>
          <w:b/>
          <w:bCs/>
          <w:u w:val="single"/>
        </w:rPr>
        <w:t>em</w:t>
      </w:r>
      <w:proofErr w:type="spellEnd"/>
      <w:r w:rsidRPr="00145912">
        <w:rPr>
          <w:rFonts w:eastAsia="Aptos"/>
          <w:b/>
          <w:bCs/>
          <w:u w:val="single"/>
        </w:rPr>
        <w:t xml:space="preserve"> powered ‘global village’. This is exactly </w:t>
      </w:r>
      <w:r w:rsidRPr="00145912">
        <w:rPr>
          <w:rFonts w:eastAsia="Aptos"/>
          <w:b/>
          <w:bCs/>
          <w:highlight w:val="magenta"/>
          <w:u w:val="single"/>
        </w:rPr>
        <w:t>because of the hopeful moral obligation of communicative efficiency</w:t>
      </w:r>
      <w:r w:rsidRPr="00145912">
        <w:rPr>
          <w:rFonts w:eastAsia="Aptos"/>
          <w:b/>
          <w:bCs/>
          <w:u w:val="single"/>
        </w:rPr>
        <w:t xml:space="preserve"> that emanates from its model, which is presented as an outflow of humankind’s supposedly ‘natural’ propensity towards pro </w:t>
      </w:r>
      <w:proofErr w:type="spellStart"/>
      <w:r w:rsidRPr="00145912">
        <w:rPr>
          <w:rFonts w:eastAsia="Aptos"/>
          <w:b/>
          <w:bCs/>
          <w:u w:val="single"/>
        </w:rPr>
        <w:t>ductivity</w:t>
      </w:r>
      <w:proofErr w:type="spellEnd"/>
      <w:r w:rsidRPr="00145912">
        <w:rPr>
          <w:rFonts w:eastAsia="Aptos"/>
          <w:b/>
          <w:bCs/>
          <w:u w:val="single"/>
        </w:rPr>
        <w:t xml:space="preserve"> and creativity.</w:t>
      </w:r>
      <w:r w:rsidRPr="00145912">
        <w:rPr>
          <w:rFonts w:eastAsia="Aptos"/>
          <w:b/>
          <w:bCs/>
        </w:rPr>
        <w:t xml:space="preserve"> </w:t>
      </w:r>
      <w:r w:rsidRPr="00145912">
        <w:rPr>
          <w:rFonts w:eastAsia="Aptos"/>
        </w:rPr>
        <w:t xml:space="preserve">In other words, although the subsequent tech </w:t>
      </w:r>
      <w:proofErr w:type="spellStart"/>
      <w:r w:rsidRPr="00145912">
        <w:rPr>
          <w:rFonts w:eastAsia="Aptos"/>
        </w:rPr>
        <w:t>nologies</w:t>
      </w:r>
      <w:proofErr w:type="spellEnd"/>
      <w:r w:rsidRPr="00145912">
        <w:rPr>
          <w:rFonts w:eastAsia="Aptos"/>
        </w:rPr>
        <w:t xml:space="preserve"> of book printing, wired communications and new media tools </w:t>
      </w:r>
      <w:proofErr w:type="spellStart"/>
      <w:r w:rsidRPr="00145912">
        <w:rPr>
          <w:rFonts w:eastAsia="Aptos"/>
        </w:rPr>
        <w:t>madesuccessive</w:t>
      </w:r>
      <w:proofErr w:type="spellEnd"/>
      <w:r w:rsidRPr="00145912">
        <w:rPr>
          <w:rFonts w:eastAsia="Aptos"/>
        </w:rPr>
        <w:t xml:space="preserve"> levels of capitalism possible (by allowing for ‘time-space compression’), Harvey fails to acknowledge a negative aspect of creative production and the dissemination of information under late-capitalism, even if he </w:t>
      </w:r>
      <w:proofErr w:type="spellStart"/>
      <w:r w:rsidRPr="00145912">
        <w:rPr>
          <w:rFonts w:eastAsia="Aptos"/>
        </w:rPr>
        <w:t>realises</w:t>
      </w:r>
      <w:proofErr w:type="spellEnd"/>
      <w:r w:rsidRPr="00145912">
        <w:rPr>
          <w:rFonts w:eastAsia="Aptos"/>
        </w:rPr>
        <w:t xml:space="preserve"> that the latter increasingly relies on a variety of com </w:t>
      </w:r>
      <w:proofErr w:type="spellStart"/>
      <w:r w:rsidRPr="00145912">
        <w:rPr>
          <w:rFonts w:eastAsia="Aptos"/>
        </w:rPr>
        <w:t>municative</w:t>
      </w:r>
      <w:proofErr w:type="spellEnd"/>
      <w:r w:rsidRPr="00145912">
        <w:rPr>
          <w:rFonts w:eastAsia="Aptos"/>
        </w:rPr>
        <w:t xml:space="preserve"> techniques. Ultimately, it may be the case that these </w:t>
      </w:r>
      <w:proofErr w:type="spellStart"/>
      <w:r w:rsidRPr="00145912">
        <w:rPr>
          <w:rFonts w:eastAsia="Aptos"/>
        </w:rPr>
        <w:t>technolo</w:t>
      </w:r>
      <w:proofErr w:type="spellEnd"/>
      <w:r w:rsidRPr="00145912">
        <w:rPr>
          <w:rFonts w:eastAsia="Aptos"/>
        </w:rPr>
        <w:t xml:space="preserve"> </w:t>
      </w:r>
      <w:proofErr w:type="spellStart"/>
      <w:r w:rsidRPr="00145912">
        <w:rPr>
          <w:rFonts w:eastAsia="Aptos"/>
        </w:rPr>
        <w:t>gies</w:t>
      </w:r>
      <w:proofErr w:type="spellEnd"/>
      <w:r w:rsidRPr="00145912">
        <w:rPr>
          <w:rFonts w:eastAsia="Aptos"/>
        </w:rPr>
        <w:t xml:space="preserve"> do not compress space and time as Harvey claims, but function in quite the opposite way: namely, to ensure that certain segments of society are progressively further removed from one another. In ‘Game of Love and Chance’, </w:t>
      </w:r>
      <w:proofErr w:type="spellStart"/>
      <w:r w:rsidRPr="00145912">
        <w:rPr>
          <w:rFonts w:eastAsia="Aptos"/>
        </w:rPr>
        <w:t>Virilio</w:t>
      </w:r>
      <w:proofErr w:type="spellEnd"/>
      <w:r w:rsidRPr="00145912">
        <w:rPr>
          <w:rFonts w:eastAsia="Aptos"/>
        </w:rPr>
        <w:t xml:space="preserve"> argues that online social media relationships are more divisive than offline relationships, not merely due to the lack of physical or olfactory contact, but because the supposed connection is embedded within a calculative technological space which erases the possibility of chance or ‘contamination’ of the subject (</w:t>
      </w:r>
      <w:proofErr w:type="spellStart"/>
      <w:r w:rsidRPr="00145912">
        <w:rPr>
          <w:rFonts w:eastAsia="Aptos"/>
        </w:rPr>
        <w:t>Virilio</w:t>
      </w:r>
      <w:proofErr w:type="spellEnd"/>
      <w:r w:rsidRPr="00145912">
        <w:rPr>
          <w:rFonts w:eastAsia="Aptos"/>
        </w:rPr>
        <w:t xml:space="preserve"> and Sans 2003). According to Virilio, the element of chance returns in the way the entire techno-economic system spins increasingly out of control. Virilio’s interpretation of the media, as progressively distancing or </w:t>
      </w:r>
      <w:proofErr w:type="spellStart"/>
      <w:r w:rsidRPr="00145912">
        <w:rPr>
          <w:rFonts w:eastAsia="Aptos"/>
        </w:rPr>
        <w:t>ob</w:t>
      </w:r>
      <w:proofErr w:type="spellEnd"/>
      <w:r w:rsidRPr="00145912">
        <w:rPr>
          <w:rFonts w:eastAsia="Aptos"/>
        </w:rPr>
        <w:t xml:space="preserve"> </w:t>
      </w:r>
      <w:proofErr w:type="spellStart"/>
      <w:r w:rsidRPr="00145912">
        <w:rPr>
          <w:rFonts w:eastAsia="Aptos"/>
        </w:rPr>
        <w:t>scuring</w:t>
      </w:r>
      <w:proofErr w:type="spellEnd"/>
      <w:r w:rsidRPr="00145912">
        <w:rPr>
          <w:rFonts w:eastAsia="Aptos"/>
        </w:rPr>
        <w:t xml:space="preserve"> potential elements of experience, echoes Martin Heidegger’s ide as on the vicissitudes of calculation for thought and experience. </w:t>
      </w:r>
      <w:proofErr w:type="spellStart"/>
      <w:r w:rsidRPr="00145912">
        <w:rPr>
          <w:rFonts w:eastAsia="Aptos"/>
        </w:rPr>
        <w:t>Heideg</w:t>
      </w:r>
      <w:proofErr w:type="spellEnd"/>
      <w:r w:rsidRPr="00145912">
        <w:rPr>
          <w:rFonts w:eastAsia="Aptos"/>
        </w:rPr>
        <w:t xml:space="preserve"> ger suggests that modern technologies conceal the never-neutral ways in which what is presented (or rendered present) in a communicative </w:t>
      </w:r>
      <w:proofErr w:type="spellStart"/>
      <w:r w:rsidRPr="00145912">
        <w:rPr>
          <w:rFonts w:eastAsia="Aptos"/>
        </w:rPr>
        <w:t>ex change</w:t>
      </w:r>
      <w:proofErr w:type="spellEnd"/>
      <w:r w:rsidRPr="00145912">
        <w:rPr>
          <w:rFonts w:eastAsia="Aptos"/>
        </w:rPr>
        <w:t xml:space="preserve"> is revealed through the never-neutral technological form (Hei </w:t>
      </w:r>
      <w:proofErr w:type="spellStart"/>
      <w:r w:rsidRPr="00145912">
        <w:rPr>
          <w:rFonts w:eastAsia="Aptos"/>
        </w:rPr>
        <w:t>degger</w:t>
      </w:r>
      <w:proofErr w:type="spellEnd"/>
      <w:r w:rsidRPr="00145912">
        <w:rPr>
          <w:rFonts w:eastAsia="Aptos"/>
        </w:rPr>
        <w:t xml:space="preserve"> 1977a; Heidegger 1977b). In other words, modern media pretend to provide a ‘window onto the world’ by obscuring the fundamental and </w:t>
      </w:r>
      <w:proofErr w:type="gramStart"/>
      <w:r w:rsidRPr="00145912">
        <w:rPr>
          <w:rFonts w:eastAsia="Aptos"/>
        </w:rPr>
        <w:t>never-neutral</w:t>
      </w:r>
      <w:proofErr w:type="gramEnd"/>
      <w:r w:rsidRPr="00145912">
        <w:rPr>
          <w:rFonts w:eastAsia="Aptos"/>
        </w:rPr>
        <w:t xml:space="preserve"> </w:t>
      </w:r>
      <w:proofErr w:type="spellStart"/>
      <w:r w:rsidRPr="00145912">
        <w:rPr>
          <w:rFonts w:eastAsia="Aptos"/>
        </w:rPr>
        <w:t>constructedness</w:t>
      </w:r>
      <w:proofErr w:type="spellEnd"/>
      <w:r w:rsidRPr="00145912">
        <w:rPr>
          <w:rFonts w:eastAsia="Aptos"/>
        </w:rPr>
        <w:t xml:space="preserve"> that such a ‘window’ entails. </w:t>
      </w:r>
      <w:proofErr w:type="gramStart"/>
      <w:r w:rsidRPr="00145912">
        <w:rPr>
          <w:rFonts w:eastAsia="Aptos"/>
        </w:rPr>
        <w:t>In order for</w:t>
      </w:r>
      <w:proofErr w:type="gramEnd"/>
      <w:r w:rsidRPr="00145912">
        <w:rPr>
          <w:rFonts w:eastAsia="Aptos"/>
        </w:rPr>
        <w:t xml:space="preserve"> the media to appear as transparent or noise-free, their fundamental aspects—namely, the ways in which they are implicated in a visual regime that is intertwined with the highly </w:t>
      </w:r>
      <w:proofErr w:type="spellStart"/>
      <w:r w:rsidRPr="00145912">
        <w:rPr>
          <w:rFonts w:eastAsia="Aptos"/>
        </w:rPr>
        <w:t>technologised</w:t>
      </w:r>
      <w:proofErr w:type="spellEnd"/>
      <w:r w:rsidRPr="00145912">
        <w:rPr>
          <w:rFonts w:eastAsia="Aptos"/>
        </w:rPr>
        <w:t xml:space="preserve"> and </w:t>
      </w:r>
      <w:proofErr w:type="spellStart"/>
      <w:r w:rsidRPr="00145912">
        <w:rPr>
          <w:rFonts w:eastAsia="Aptos"/>
        </w:rPr>
        <w:t>mediatised</w:t>
      </w:r>
      <w:proofErr w:type="spellEnd"/>
      <w:r w:rsidRPr="00145912">
        <w:rPr>
          <w:rFonts w:eastAsia="Aptos"/>
        </w:rPr>
        <w:t xml:space="preserve"> socio-economic system—need to be suppressed or set aside as merely ‘accidental’. This is why </w:t>
      </w:r>
      <w:proofErr w:type="spellStart"/>
      <w:r w:rsidRPr="00145912">
        <w:rPr>
          <w:rFonts w:eastAsia="Aptos"/>
        </w:rPr>
        <w:t>Virilio</w:t>
      </w:r>
      <w:proofErr w:type="spellEnd"/>
      <w:r w:rsidRPr="00145912">
        <w:rPr>
          <w:rFonts w:eastAsia="Aptos"/>
        </w:rPr>
        <w:t xml:space="preserve"> suggests in The Vision Machine that our current media-age suffers from a profound blindness regarding the paradoxical functioning of media technologies, which function </w:t>
      </w:r>
      <w:proofErr w:type="gramStart"/>
      <w:r w:rsidRPr="00145912">
        <w:rPr>
          <w:rFonts w:eastAsia="Aptos"/>
        </w:rPr>
        <w:t>more and more</w:t>
      </w:r>
      <w:proofErr w:type="gramEnd"/>
      <w:r w:rsidRPr="00145912">
        <w:rPr>
          <w:rFonts w:eastAsia="Aptos"/>
        </w:rPr>
        <w:t xml:space="preserve"> by not making us see or understand (</w:t>
      </w:r>
      <w:proofErr w:type="spellStart"/>
      <w:r w:rsidRPr="00145912">
        <w:rPr>
          <w:rFonts w:eastAsia="Aptos"/>
        </w:rPr>
        <w:t>Virilio</w:t>
      </w:r>
      <w:proofErr w:type="spellEnd"/>
      <w:r w:rsidRPr="00145912">
        <w:rPr>
          <w:rFonts w:eastAsia="Aptos"/>
        </w:rPr>
        <w:t xml:space="preserve"> 1994, 59–73). He claims that the increasing automation of vision results in a loss of meaning and, by extension, the possibility of achieving political understanding. True meaning making requires situated visual memory and a duration of per </w:t>
      </w:r>
      <w:proofErr w:type="spellStart"/>
      <w:r w:rsidRPr="00145912">
        <w:rPr>
          <w:rFonts w:eastAsia="Aptos"/>
        </w:rPr>
        <w:t>ception</w:t>
      </w:r>
      <w:proofErr w:type="spellEnd"/>
      <w:r w:rsidRPr="00145912">
        <w:rPr>
          <w:rFonts w:eastAsia="Aptos"/>
        </w:rPr>
        <w:t>, both of which new media de-</w:t>
      </w:r>
      <w:proofErr w:type="spellStart"/>
      <w:r w:rsidRPr="00145912">
        <w:rPr>
          <w:rFonts w:eastAsia="Aptos"/>
        </w:rPr>
        <w:t>territorialise</w:t>
      </w:r>
      <w:proofErr w:type="spellEnd"/>
      <w:r w:rsidRPr="00145912">
        <w:rPr>
          <w:rFonts w:eastAsia="Aptos"/>
        </w:rPr>
        <w:t>. According to Virilio, we have entered the age of “the paradoxical logic of the image”, which also entails “the end of the logic of public representation” (</w:t>
      </w:r>
      <w:proofErr w:type="spellStart"/>
      <w:r w:rsidRPr="00145912">
        <w:rPr>
          <w:rFonts w:eastAsia="Aptos"/>
        </w:rPr>
        <w:t>Virilio</w:t>
      </w:r>
      <w:proofErr w:type="spellEnd"/>
      <w:r w:rsidRPr="00145912">
        <w:rPr>
          <w:rFonts w:eastAsia="Aptos"/>
        </w:rPr>
        <w:t xml:space="preserve"> 1994, 63). The general unwillingness to come to terms with this paradoxical logic leads the media to try to affirm their own ‘goodness’ by obsessively offering positive interpretations of the Internet and of the media in </w:t>
      </w:r>
      <w:proofErr w:type="spellStart"/>
      <w:r w:rsidRPr="00145912">
        <w:rPr>
          <w:rFonts w:eastAsia="Aptos"/>
        </w:rPr>
        <w:t>gener</w:t>
      </w:r>
      <w:proofErr w:type="spellEnd"/>
      <w:r w:rsidRPr="00145912">
        <w:rPr>
          <w:rFonts w:eastAsia="Aptos"/>
        </w:rPr>
        <w:t xml:space="preserve"> al. </w:t>
      </w:r>
      <w:proofErr w:type="spellStart"/>
      <w:r w:rsidRPr="00145912">
        <w:rPr>
          <w:rFonts w:eastAsia="Aptos"/>
        </w:rPr>
        <w:t>Virilio</w:t>
      </w:r>
      <w:proofErr w:type="spellEnd"/>
      <w:r w:rsidRPr="00145912">
        <w:rPr>
          <w:rFonts w:eastAsia="Aptos"/>
        </w:rPr>
        <w:t xml:space="preserve"> calls this ubiquitous condition ‘</w:t>
      </w:r>
      <w:proofErr w:type="spellStart"/>
      <w:r w:rsidRPr="00145912">
        <w:rPr>
          <w:rFonts w:eastAsia="Aptos"/>
        </w:rPr>
        <w:t>interpretosis</w:t>
      </w:r>
      <w:proofErr w:type="spellEnd"/>
      <w:r w:rsidRPr="00145912">
        <w:rPr>
          <w:rFonts w:eastAsia="Aptos"/>
        </w:rPr>
        <w:t>’ (</w:t>
      </w:r>
      <w:proofErr w:type="spellStart"/>
      <w:r w:rsidRPr="00145912">
        <w:rPr>
          <w:rFonts w:eastAsia="Aptos"/>
        </w:rPr>
        <w:t>Virilio</w:t>
      </w:r>
      <w:proofErr w:type="spellEnd"/>
      <w:r w:rsidRPr="00145912">
        <w:rPr>
          <w:rFonts w:eastAsia="Aptos"/>
        </w:rPr>
        <w:t xml:space="preserve"> 1994, 63), a ceaseless ritual composed of incantations aimed at mitigating the media’s moral instability. The media, therefore, seem to provide access to the real while </w:t>
      </w:r>
      <w:proofErr w:type="gramStart"/>
      <w:r w:rsidRPr="00145912">
        <w:rPr>
          <w:rFonts w:eastAsia="Aptos"/>
        </w:rPr>
        <w:t>actually obscuring</w:t>
      </w:r>
      <w:proofErr w:type="gramEnd"/>
      <w:r w:rsidRPr="00145912">
        <w:rPr>
          <w:rFonts w:eastAsia="Aptos"/>
        </w:rPr>
        <w:t xml:space="preserve"> it. </w:t>
      </w:r>
      <w:r w:rsidRPr="00145912">
        <w:rPr>
          <w:rFonts w:eastAsia="Aptos"/>
          <w:u w:val="single"/>
        </w:rPr>
        <w:t xml:space="preserve">The fact that one can understand the functioning of communication technologies as connecting as well as disconnecting (or as simulating and dissimulating at the same time), suggests that it is the modern and com </w:t>
      </w:r>
      <w:proofErr w:type="spellStart"/>
      <w:r w:rsidRPr="00145912">
        <w:rPr>
          <w:rFonts w:eastAsia="Aptos"/>
          <w:u w:val="single"/>
        </w:rPr>
        <w:t>monsense</w:t>
      </w:r>
      <w:proofErr w:type="spellEnd"/>
      <w:r w:rsidRPr="00145912">
        <w:rPr>
          <w:rFonts w:eastAsia="Aptos"/>
          <w:u w:val="single"/>
        </w:rPr>
        <w:t xml:space="preserve"> conception of representation itself that is the problem. This is because </w:t>
      </w:r>
      <w:r w:rsidRPr="00145912">
        <w:rPr>
          <w:rFonts w:eastAsia="Aptos"/>
          <w:highlight w:val="magenta"/>
          <w:u w:val="single"/>
        </w:rPr>
        <w:t xml:space="preserve">this conception involves a representation of a technological ‘reality’ that </w:t>
      </w:r>
      <w:proofErr w:type="gramStart"/>
      <w:r w:rsidRPr="00145912">
        <w:rPr>
          <w:rFonts w:eastAsia="Aptos"/>
          <w:highlight w:val="magenta"/>
          <w:u w:val="single"/>
        </w:rPr>
        <w:t>in itself already</w:t>
      </w:r>
      <w:proofErr w:type="gramEnd"/>
      <w:r w:rsidRPr="00145912">
        <w:rPr>
          <w:rFonts w:eastAsia="Aptos"/>
          <w:highlight w:val="magenta"/>
          <w:u w:val="single"/>
        </w:rPr>
        <w:t xml:space="preserve"> produces ambiguous understandings of</w:t>
      </w:r>
      <w:r w:rsidRPr="00145912">
        <w:rPr>
          <w:rFonts w:eastAsia="Aptos"/>
          <w:u w:val="single"/>
        </w:rPr>
        <w:t xml:space="preserve"> that ‘</w:t>
      </w:r>
      <w:r w:rsidRPr="00145912">
        <w:rPr>
          <w:rFonts w:eastAsia="Aptos"/>
          <w:highlight w:val="magenta"/>
          <w:u w:val="single"/>
        </w:rPr>
        <w:t>reality</w:t>
      </w:r>
      <w:r w:rsidRPr="00145912">
        <w:rPr>
          <w:rFonts w:eastAsia="Aptos"/>
          <w:u w:val="single"/>
        </w:rPr>
        <w:t>.’</w:t>
      </w:r>
      <w:r w:rsidRPr="00145912">
        <w:rPr>
          <w:rFonts w:eastAsia="Aptos"/>
        </w:rPr>
        <w:t xml:space="preserve"> In this case, therefore, Harvey seems both ‘right’ and ‘wrong’ at the same time, even if the argument around media’s relation to </w:t>
      </w:r>
      <w:proofErr w:type="spellStart"/>
      <w:r w:rsidRPr="00145912">
        <w:rPr>
          <w:rFonts w:eastAsia="Aptos"/>
        </w:rPr>
        <w:t>succes</w:t>
      </w:r>
      <w:proofErr w:type="spellEnd"/>
      <w:r w:rsidRPr="00145912">
        <w:rPr>
          <w:rFonts w:eastAsia="Aptos"/>
        </w:rPr>
        <w:t xml:space="preserve"> </w:t>
      </w:r>
      <w:proofErr w:type="spellStart"/>
      <w:r w:rsidRPr="00145912">
        <w:rPr>
          <w:rFonts w:eastAsia="Aptos"/>
        </w:rPr>
        <w:t>sive</w:t>
      </w:r>
      <w:proofErr w:type="spellEnd"/>
      <w:r w:rsidRPr="00145912">
        <w:rPr>
          <w:rFonts w:eastAsia="Aptos"/>
        </w:rPr>
        <w:t xml:space="preserve"> forms of capitalism is a useful conception. </w:t>
      </w:r>
      <w:r w:rsidRPr="00145912">
        <w:rPr>
          <w:rFonts w:eastAsia="Aptos"/>
          <w:u w:val="single"/>
        </w:rPr>
        <w:t xml:space="preserve">Following Jean Baudrillard’s sophisticated understanding of the re </w:t>
      </w:r>
      <w:proofErr w:type="spellStart"/>
      <w:r w:rsidRPr="00145912">
        <w:rPr>
          <w:rFonts w:eastAsia="Aptos"/>
          <w:u w:val="single"/>
        </w:rPr>
        <w:t>versible</w:t>
      </w:r>
      <w:proofErr w:type="spellEnd"/>
      <w:r w:rsidRPr="00145912">
        <w:rPr>
          <w:rFonts w:eastAsia="Aptos"/>
          <w:u w:val="single"/>
        </w:rPr>
        <w:t xml:space="preserve"> logic of all ideological systems (Baudrillard 1993, 2), I propose that the democratic ideal, because of its partial grounding in ideas of </w:t>
      </w:r>
      <w:r w:rsidRPr="00145912">
        <w:rPr>
          <w:rFonts w:eastAsia="Aptos"/>
          <w:highlight w:val="magenta"/>
          <w:u w:val="single"/>
        </w:rPr>
        <w:t>liberal humanism</w:t>
      </w:r>
      <w:r w:rsidRPr="00145912">
        <w:rPr>
          <w:rFonts w:eastAsia="Aptos"/>
          <w:u w:val="single"/>
        </w:rPr>
        <w:t xml:space="preserve">, inhabits an aporetic structure that </w:t>
      </w:r>
      <w:r w:rsidRPr="00145912">
        <w:rPr>
          <w:rFonts w:eastAsia="Aptos"/>
          <w:highlight w:val="magenta"/>
          <w:u w:val="single"/>
        </w:rPr>
        <w:t>is perfectly suitable for</w:t>
      </w:r>
      <w:r w:rsidRPr="00145912">
        <w:rPr>
          <w:rFonts w:eastAsia="Aptos"/>
          <w:u w:val="single"/>
        </w:rPr>
        <w:t xml:space="preserve"> its </w:t>
      </w:r>
      <w:r w:rsidRPr="00145912">
        <w:rPr>
          <w:rFonts w:eastAsia="Aptos"/>
          <w:highlight w:val="magenta"/>
          <w:u w:val="single"/>
        </w:rPr>
        <w:t>absorption into technological acceleration</w:t>
      </w:r>
      <w:r w:rsidRPr="00145912">
        <w:rPr>
          <w:rFonts w:eastAsia="Aptos"/>
          <w:u w:val="single"/>
        </w:rPr>
        <w:t xml:space="preserve">, exactly </w:t>
      </w:r>
      <w:r w:rsidRPr="00145912">
        <w:rPr>
          <w:rFonts w:eastAsia="Aptos"/>
          <w:highlight w:val="magenta"/>
          <w:u w:val="single"/>
        </w:rPr>
        <w:t>because of its incessant reference to an impossible communicative utopia</w:t>
      </w:r>
      <w:r w:rsidRPr="00145912">
        <w:rPr>
          <w:rFonts w:eastAsia="Aptos"/>
          <w:u w:val="single"/>
        </w:rPr>
        <w:t>. The relation of late-capitalism (with its ceaseless demand for boosts in production and consumption) to the modern (mis)conception of representation and its assumed relation to ‘reality’, is hence more complex and intimate than Harvey’s interpretation of ‘compression’ suggests.</w:t>
      </w:r>
      <w:r w:rsidRPr="00145912">
        <w:rPr>
          <w:rFonts w:eastAsia="Aptos"/>
        </w:rPr>
        <w:t xml:space="preserve"> Book printing, the telegraph and the Internet have always functioned through an </w:t>
      </w:r>
      <w:proofErr w:type="spellStart"/>
      <w:r w:rsidRPr="00145912">
        <w:rPr>
          <w:rFonts w:eastAsia="Aptos"/>
        </w:rPr>
        <w:t>idealisa</w:t>
      </w:r>
      <w:proofErr w:type="spellEnd"/>
      <w:r w:rsidRPr="00145912">
        <w:rPr>
          <w:rFonts w:eastAsia="Aptos"/>
        </w:rPr>
        <w:t xml:space="preserve"> </w:t>
      </w:r>
      <w:proofErr w:type="spellStart"/>
      <w:r w:rsidRPr="00145912">
        <w:rPr>
          <w:rFonts w:eastAsia="Aptos"/>
        </w:rPr>
        <w:t>tion</w:t>
      </w:r>
      <w:proofErr w:type="spellEnd"/>
      <w:r w:rsidRPr="00145912">
        <w:rPr>
          <w:rFonts w:eastAsia="Aptos"/>
        </w:rPr>
        <w:t xml:space="preserve"> of the possibility of ‘transporting’ meaning to faraway spaces, but this ideal—as well as the authority of those elites that relied on this no </w:t>
      </w:r>
      <w:proofErr w:type="spellStart"/>
      <w:r w:rsidRPr="00145912">
        <w:rPr>
          <w:rFonts w:eastAsia="Aptos"/>
        </w:rPr>
        <w:t>tion</w:t>
      </w:r>
      <w:proofErr w:type="spellEnd"/>
      <w:r w:rsidRPr="00145912">
        <w:rPr>
          <w:rFonts w:eastAsia="Aptos"/>
        </w:rPr>
        <w:t xml:space="preserve"> to secure social hegemony—is finally demonstrating its illegitimacy. </w:t>
      </w:r>
      <w:r w:rsidRPr="00145912">
        <w:rPr>
          <w:rFonts w:eastAsia="Aptos"/>
          <w:u w:val="single"/>
        </w:rPr>
        <w:t xml:space="preserve">This is because </w:t>
      </w:r>
      <w:r w:rsidRPr="00145912">
        <w:rPr>
          <w:rFonts w:eastAsia="Aptos"/>
          <w:highlight w:val="magenta"/>
          <w:u w:val="single"/>
        </w:rPr>
        <w:t>technological acceleration de-</w:t>
      </w:r>
      <w:proofErr w:type="spellStart"/>
      <w:r w:rsidRPr="00145912">
        <w:rPr>
          <w:rFonts w:eastAsia="Aptos"/>
          <w:highlight w:val="magenta"/>
          <w:u w:val="single"/>
        </w:rPr>
        <w:t>territorialises</w:t>
      </w:r>
      <w:proofErr w:type="spellEnd"/>
      <w:r w:rsidRPr="00145912">
        <w:rPr>
          <w:rFonts w:eastAsia="Aptos"/>
          <w:highlight w:val="magenta"/>
          <w:u w:val="single"/>
        </w:rPr>
        <w:t xml:space="preserve"> all images and symbols of </w:t>
      </w:r>
      <w:proofErr w:type="gramStart"/>
      <w:r w:rsidRPr="00145912">
        <w:rPr>
          <w:rFonts w:eastAsia="Aptos"/>
          <w:highlight w:val="magenta"/>
          <w:u w:val="single"/>
        </w:rPr>
        <w:t>power, and</w:t>
      </w:r>
      <w:proofErr w:type="gramEnd"/>
      <w:r w:rsidRPr="00145912">
        <w:rPr>
          <w:rFonts w:eastAsia="Aptos"/>
          <w:highlight w:val="magenta"/>
          <w:u w:val="single"/>
        </w:rPr>
        <w:t xml:space="preserve"> produces a global maelstrom of information</w:t>
      </w:r>
      <w:r w:rsidRPr="00145912">
        <w:rPr>
          <w:rFonts w:eastAsia="Aptos"/>
          <w:u w:val="single"/>
        </w:rPr>
        <w:t xml:space="preserve">. As Beck (1992) and Baudrillard (2001) claim, </w:t>
      </w:r>
      <w:r w:rsidRPr="00145912">
        <w:rPr>
          <w:rFonts w:eastAsia="Aptos"/>
          <w:highlight w:val="magenta"/>
          <w:u w:val="single"/>
        </w:rPr>
        <w:t xml:space="preserve">contemporary capitalism creates and endlessly depicts sites of crisis, tension, border-crossings, </w:t>
      </w:r>
      <w:proofErr w:type="spellStart"/>
      <w:r w:rsidRPr="00145912">
        <w:rPr>
          <w:rFonts w:eastAsia="Aptos"/>
          <w:highlight w:val="magenta"/>
          <w:u w:val="single"/>
        </w:rPr>
        <w:t>dif</w:t>
      </w:r>
      <w:proofErr w:type="spellEnd"/>
      <w:r w:rsidRPr="00145912">
        <w:rPr>
          <w:rFonts w:eastAsia="Aptos"/>
          <w:highlight w:val="magenta"/>
          <w:u w:val="single"/>
        </w:rPr>
        <w:t xml:space="preserve"> </w:t>
      </w:r>
      <w:proofErr w:type="spellStart"/>
      <w:r w:rsidRPr="00145912">
        <w:rPr>
          <w:rFonts w:eastAsia="Aptos"/>
          <w:highlight w:val="magenta"/>
          <w:u w:val="single"/>
        </w:rPr>
        <w:t>ference</w:t>
      </w:r>
      <w:proofErr w:type="spellEnd"/>
      <w:r w:rsidRPr="00145912">
        <w:rPr>
          <w:rFonts w:eastAsia="Aptos"/>
          <w:highlight w:val="magenta"/>
          <w:u w:val="single"/>
        </w:rPr>
        <w:t xml:space="preserve"> and risk</w:t>
      </w:r>
      <w:r w:rsidRPr="00145912">
        <w:rPr>
          <w:rFonts w:eastAsia="Aptos"/>
          <w:u w:val="single"/>
        </w:rPr>
        <w:t xml:space="preserve"> (Baudrillard 2001, 62; Beck 1992, 19–50). In the current period, capitalism constantly </w:t>
      </w:r>
      <w:proofErr w:type="spellStart"/>
      <w:r w:rsidRPr="00145912">
        <w:rPr>
          <w:rFonts w:eastAsia="Aptos"/>
          <w:u w:val="single"/>
        </w:rPr>
        <w:t>emphasises</w:t>
      </w:r>
      <w:proofErr w:type="spellEnd"/>
      <w:r w:rsidRPr="00145912">
        <w:rPr>
          <w:rFonts w:eastAsia="Aptos"/>
          <w:u w:val="single"/>
        </w:rPr>
        <w:t xml:space="preserve"> the crisis of representation, by incessantly usurping the hope for meaningful life through a strategy of media representation that delivers economic despair, destruction and disenfranchisement. </w:t>
      </w:r>
      <w:r w:rsidRPr="00145912">
        <w:rPr>
          <w:rFonts w:eastAsia="Aptos"/>
          <w:highlight w:val="magenta"/>
          <w:u w:val="single"/>
        </w:rPr>
        <w:t>This logic of capitalism</w:t>
      </w:r>
      <w:r w:rsidRPr="00145912">
        <w:rPr>
          <w:rFonts w:eastAsia="Aptos"/>
          <w:u w:val="single"/>
        </w:rPr>
        <w:t xml:space="preserve"> then </w:t>
      </w:r>
      <w:r w:rsidRPr="00145912">
        <w:rPr>
          <w:rFonts w:eastAsia="Aptos"/>
          <w:highlight w:val="magenta"/>
          <w:u w:val="single"/>
        </w:rPr>
        <w:t>becomes</w:t>
      </w:r>
      <w:r w:rsidRPr="00145912">
        <w:rPr>
          <w:rFonts w:eastAsia="Aptos"/>
          <w:u w:val="single"/>
        </w:rPr>
        <w:t xml:space="preserve"> an increasingly </w:t>
      </w:r>
      <w:r w:rsidRPr="00145912">
        <w:rPr>
          <w:rFonts w:eastAsia="Aptos"/>
          <w:highlight w:val="magenta"/>
          <w:u w:val="single"/>
        </w:rPr>
        <w:t>lethal</w:t>
      </w:r>
      <w:r w:rsidRPr="00145912">
        <w:rPr>
          <w:rFonts w:eastAsia="Aptos"/>
          <w:u w:val="single"/>
        </w:rPr>
        <w:t xml:space="preserve"> game, in which </w:t>
      </w:r>
      <w:r w:rsidRPr="00145912">
        <w:rPr>
          <w:rFonts w:eastAsia="Aptos"/>
          <w:highlight w:val="magenta"/>
          <w:u w:val="single"/>
        </w:rPr>
        <w:t>the dialectic between</w:t>
      </w:r>
      <w:r w:rsidRPr="00145912">
        <w:rPr>
          <w:rFonts w:eastAsia="Aptos"/>
          <w:u w:val="single"/>
        </w:rPr>
        <w:t xml:space="preserve"> its own </w:t>
      </w:r>
      <w:r w:rsidRPr="00145912">
        <w:rPr>
          <w:rFonts w:eastAsia="Aptos"/>
          <w:highlight w:val="magenta"/>
          <w:u w:val="single"/>
        </w:rPr>
        <w:t>violence</w:t>
      </w:r>
      <w:r w:rsidRPr="00145912">
        <w:rPr>
          <w:rFonts w:eastAsia="Aptos"/>
          <w:u w:val="single"/>
        </w:rPr>
        <w:t xml:space="preserve">—the growing gap between rich and poor, the ongoing </w:t>
      </w:r>
      <w:proofErr w:type="spellStart"/>
      <w:r w:rsidRPr="00145912">
        <w:rPr>
          <w:rFonts w:eastAsia="Aptos"/>
          <w:u w:val="single"/>
        </w:rPr>
        <w:t>feminisation</w:t>
      </w:r>
      <w:proofErr w:type="spellEnd"/>
      <w:r w:rsidRPr="00145912">
        <w:rPr>
          <w:rFonts w:eastAsia="Aptos"/>
          <w:u w:val="single"/>
        </w:rPr>
        <w:t xml:space="preserve"> of poverty and the destruction of natural habitats—</w:t>
      </w:r>
      <w:r w:rsidRPr="00145912">
        <w:rPr>
          <w:rFonts w:eastAsia="Aptos"/>
          <w:highlight w:val="magenta"/>
          <w:u w:val="single"/>
        </w:rPr>
        <w:t>and its promise to erase that violence by technological means, can only lead to social and economic instability</w:t>
      </w:r>
      <w:r w:rsidRPr="00145912">
        <w:rPr>
          <w:rFonts w:eastAsia="Aptos"/>
          <w:u w:val="single"/>
        </w:rPr>
        <w:t xml:space="preserve">. Its human subjects are therefore objectified through those very techniques sold to them as ‘empowering’. An example here is the way in which social media supposedly allow for more sociality and expression, while </w:t>
      </w:r>
      <w:proofErr w:type="gramStart"/>
      <w:r w:rsidRPr="00145912">
        <w:rPr>
          <w:rFonts w:eastAsia="Aptos"/>
          <w:u w:val="single"/>
        </w:rPr>
        <w:t>actually subjecting</w:t>
      </w:r>
      <w:proofErr w:type="gramEnd"/>
      <w:r w:rsidRPr="00145912">
        <w:rPr>
          <w:rFonts w:eastAsia="Aptos"/>
          <w:u w:val="single"/>
        </w:rPr>
        <w:t xml:space="preserve"> its users to extensive surveillance. Typical of a global society marked by technocratic velocity is, </w:t>
      </w:r>
      <w:proofErr w:type="spellStart"/>
      <w:r w:rsidRPr="00145912">
        <w:rPr>
          <w:rFonts w:eastAsia="Aptos"/>
          <w:u w:val="single"/>
        </w:rPr>
        <w:t>there fore</w:t>
      </w:r>
      <w:proofErr w:type="spellEnd"/>
      <w:r w:rsidRPr="00145912">
        <w:rPr>
          <w:rFonts w:eastAsia="Aptos"/>
          <w:u w:val="single"/>
        </w:rPr>
        <w:t xml:space="preserve">, the way it shuttles between promise and despair, concerning </w:t>
      </w:r>
      <w:proofErr w:type="spellStart"/>
      <w:proofErr w:type="gramStart"/>
      <w:r w:rsidRPr="00145912">
        <w:rPr>
          <w:rFonts w:eastAsia="Aptos"/>
          <w:u w:val="single"/>
        </w:rPr>
        <w:t>every thing</w:t>
      </w:r>
      <w:proofErr w:type="spellEnd"/>
      <w:proofErr w:type="gramEnd"/>
      <w:r w:rsidRPr="00145912">
        <w:rPr>
          <w:rFonts w:eastAsia="Aptos"/>
          <w:u w:val="single"/>
        </w:rPr>
        <w:t xml:space="preserve"> from moral issues to the stock market.</w:t>
      </w:r>
      <w:r w:rsidRPr="00145912">
        <w:rPr>
          <w:rFonts w:eastAsia="Aptos"/>
        </w:rPr>
        <w:t xml:space="preserve"> New media forms have problems validating their claims to ‘represent reality’, often referring to one another </w:t>
      </w:r>
      <w:proofErr w:type="gramStart"/>
      <w:r w:rsidRPr="00145912">
        <w:rPr>
          <w:rFonts w:eastAsia="Aptos"/>
        </w:rPr>
        <w:t>in order to</w:t>
      </w:r>
      <w:proofErr w:type="gramEnd"/>
      <w:r w:rsidRPr="00145912">
        <w:rPr>
          <w:rFonts w:eastAsia="Aptos"/>
        </w:rPr>
        <w:t xml:space="preserve"> do so. At the same time, this incessant self-refer </w:t>
      </w:r>
      <w:proofErr w:type="spellStart"/>
      <w:r w:rsidRPr="00145912">
        <w:rPr>
          <w:rFonts w:eastAsia="Aptos"/>
        </w:rPr>
        <w:t>encing</w:t>
      </w:r>
      <w:proofErr w:type="spellEnd"/>
      <w:r w:rsidRPr="00145912">
        <w:rPr>
          <w:rFonts w:eastAsia="Aptos"/>
        </w:rPr>
        <w:t xml:space="preserve"> also destroys any final claim to truth or authority. This </w:t>
      </w:r>
      <w:proofErr w:type="spellStart"/>
      <w:r w:rsidRPr="00145912">
        <w:rPr>
          <w:rFonts w:eastAsia="Aptos"/>
        </w:rPr>
        <w:t>emphati</w:t>
      </w:r>
      <w:proofErr w:type="spellEnd"/>
      <w:r w:rsidRPr="00145912">
        <w:rPr>
          <w:rFonts w:eastAsia="Aptos"/>
        </w:rPr>
        <w:t xml:space="preserve"> </w:t>
      </w:r>
      <w:proofErr w:type="spellStart"/>
      <w:r w:rsidRPr="00145912">
        <w:rPr>
          <w:rFonts w:eastAsia="Aptos"/>
        </w:rPr>
        <w:t>cally</w:t>
      </w:r>
      <w:proofErr w:type="spellEnd"/>
      <w:r w:rsidRPr="00145912">
        <w:rPr>
          <w:rFonts w:eastAsia="Aptos"/>
        </w:rPr>
        <w:t xml:space="preserve"> does not imply that elite dominance is erased under contemporary technological conditions—far from it. Rather, using an analysis of the Arab Spring and Occupy, I try to show that this outdated idea of political representation provides fuel for that novel form of capitalism that Harvey identifies as connected to the re-</w:t>
      </w:r>
      <w:proofErr w:type="spellStart"/>
      <w:r w:rsidRPr="00145912">
        <w:rPr>
          <w:rFonts w:eastAsia="Aptos"/>
        </w:rPr>
        <w:t>organisation</w:t>
      </w:r>
      <w:proofErr w:type="spellEnd"/>
      <w:r w:rsidRPr="00145912">
        <w:rPr>
          <w:rFonts w:eastAsia="Aptos"/>
        </w:rPr>
        <w:t xml:space="preserve"> of time and space. The way in which (especially new and social) media are heralded as the harbingers of the democratic promise is symptomatic of the failure to grasp how media technologies are, in fact, responsible for the democratic deficit. The ongoing investment of political and moral affect in new media harvests the despair that is the </w:t>
      </w:r>
      <w:proofErr w:type="gramStart"/>
      <w:r w:rsidRPr="00145912">
        <w:rPr>
          <w:rFonts w:eastAsia="Aptos"/>
        </w:rPr>
        <w:t>flip-side</w:t>
      </w:r>
      <w:proofErr w:type="gramEnd"/>
      <w:r w:rsidRPr="00145912">
        <w:rPr>
          <w:rFonts w:eastAsia="Aptos"/>
        </w:rPr>
        <w:t xml:space="preserve"> of the Utopian promise of the media. As </w:t>
      </w:r>
      <w:proofErr w:type="spellStart"/>
      <w:r w:rsidRPr="00145912">
        <w:rPr>
          <w:rFonts w:eastAsia="Aptos"/>
        </w:rPr>
        <w:t>Virilio</w:t>
      </w:r>
      <w:proofErr w:type="spellEnd"/>
      <w:r w:rsidRPr="00145912">
        <w:rPr>
          <w:rFonts w:eastAsia="Aptos"/>
        </w:rPr>
        <w:t xml:space="preserve"> aptly concludes in Pure War, “the delirium surrounding the Net is a paroxysmal form of propaganda” (</w:t>
      </w:r>
      <w:proofErr w:type="spellStart"/>
      <w:r w:rsidRPr="00145912">
        <w:rPr>
          <w:rFonts w:eastAsia="Aptos"/>
        </w:rPr>
        <w:t>Virilio</w:t>
      </w:r>
      <w:proofErr w:type="spellEnd"/>
      <w:r w:rsidRPr="00145912">
        <w:rPr>
          <w:rFonts w:eastAsia="Aptos"/>
        </w:rPr>
        <w:t xml:space="preserve"> and </w:t>
      </w:r>
      <w:proofErr w:type="spellStart"/>
      <w:r w:rsidRPr="00145912">
        <w:rPr>
          <w:rFonts w:eastAsia="Aptos"/>
        </w:rPr>
        <w:t>Lotringer</w:t>
      </w:r>
      <w:proofErr w:type="spellEnd"/>
      <w:r w:rsidRPr="00145912">
        <w:rPr>
          <w:rFonts w:eastAsia="Aptos"/>
        </w:rPr>
        <w:t xml:space="preserve"> 2008, 199–200). The age of production, as </w:t>
      </w:r>
      <w:proofErr w:type="spellStart"/>
      <w:r w:rsidRPr="00145912">
        <w:rPr>
          <w:rFonts w:eastAsia="Aptos"/>
        </w:rPr>
        <w:t>Virilio</w:t>
      </w:r>
      <w:proofErr w:type="spellEnd"/>
      <w:r w:rsidRPr="00145912">
        <w:rPr>
          <w:rFonts w:eastAsia="Aptos"/>
        </w:rPr>
        <w:t xml:space="preserve"> also suggests, has given way to the age of destruction. Similarly, for Baudrillard it has given way to the age of consumption (Baudrillard 2001, 61–63). </w:t>
      </w:r>
    </w:p>
    <w:p w14:paraId="7C5758A6" w14:textId="77777777" w:rsidR="00145912" w:rsidRPr="00145912" w:rsidRDefault="00145912" w:rsidP="00145912">
      <w:pPr>
        <w:keepNext/>
        <w:keepLines/>
        <w:spacing w:before="40" w:after="0"/>
        <w:outlineLvl w:val="3"/>
        <w:rPr>
          <w:rFonts w:eastAsia="Times New Roman"/>
          <w:b/>
          <w:iCs/>
          <w:sz w:val="40"/>
        </w:rPr>
      </w:pPr>
      <w:r w:rsidRPr="00145912">
        <w:rPr>
          <w:rFonts w:eastAsia="Times New Roman"/>
          <w:b/>
          <w:iCs/>
          <w:sz w:val="40"/>
        </w:rPr>
        <w:t xml:space="preserve">The AFF’s performance coheres through an imaginary that promises transparency and openness through creating techniques of bargaining that function as a new form of colonial capture. Globalized hegemonic systems operate through mechanisms of mystification and domestication that promise to optimize their processes while functioning to fortify systems of coloniality.  </w:t>
      </w:r>
    </w:p>
    <w:p w14:paraId="3DF0D4C3" w14:textId="77777777" w:rsidR="00145912" w:rsidRPr="00145912" w:rsidRDefault="00145912" w:rsidP="00145912">
      <w:pPr>
        <w:rPr>
          <w:rFonts w:eastAsia="Aptos"/>
        </w:rPr>
      </w:pPr>
      <w:r w:rsidRPr="00145912">
        <w:rPr>
          <w:rFonts w:eastAsia="Aptos"/>
          <w:b/>
          <w:bCs/>
          <w:sz w:val="32"/>
        </w:rPr>
        <w:t xml:space="preserve">Aliev 25 - </w:t>
      </w:r>
      <w:r w:rsidRPr="00145912">
        <w:rPr>
          <w:rFonts w:eastAsia="Aptos"/>
        </w:rPr>
        <w:t xml:space="preserve">Aliev, </w:t>
      </w:r>
      <w:proofErr w:type="spellStart"/>
      <w:r w:rsidRPr="00145912">
        <w:rPr>
          <w:rFonts w:eastAsia="Aptos"/>
        </w:rPr>
        <w:t>Rastyam</w:t>
      </w:r>
      <w:proofErr w:type="spellEnd"/>
      <w:r w:rsidRPr="00145912">
        <w:rPr>
          <w:rFonts w:eastAsia="Aptos"/>
        </w:rPr>
        <w:t xml:space="preserve"> T. “Post-Symbolic Coloniality: The </w:t>
      </w:r>
      <w:proofErr w:type="spellStart"/>
      <w:r w:rsidRPr="00145912">
        <w:rPr>
          <w:rFonts w:eastAsia="Aptos"/>
        </w:rPr>
        <w:t>Metasimulacrum</w:t>
      </w:r>
      <w:proofErr w:type="spellEnd"/>
      <w:r w:rsidRPr="00145912">
        <w:rPr>
          <w:rFonts w:eastAsia="Aptos"/>
        </w:rPr>
        <w:t xml:space="preserve"> of Otherness in Digital Culture.” </w:t>
      </w:r>
      <w:r w:rsidRPr="00145912">
        <w:rPr>
          <w:rFonts w:eastAsia="Aptos"/>
          <w:i/>
          <w:iCs/>
        </w:rPr>
        <w:t>Galactica Media: Journal of Media Studies</w:t>
      </w:r>
      <w:r w:rsidRPr="00145912">
        <w:rPr>
          <w:rFonts w:eastAsia="Aptos"/>
        </w:rPr>
        <w:t>, vol. 7, no. 2, Limited Liability Company Scientific Industrial Enterprise - Genesis. Frontier. Science, May 2025, pp. 166–86, https://doi.org/10.46539/gmd.v7i2.649. Accessed 3 Oct. 2025. *</w:t>
      </w:r>
      <w:proofErr w:type="gramStart"/>
      <w:r w:rsidRPr="00145912">
        <w:rPr>
          <w:rFonts w:eastAsia="Aptos"/>
        </w:rPr>
        <w:t>edited</w:t>
      </w:r>
      <w:proofErr w:type="gramEnd"/>
      <w:r w:rsidRPr="00145912">
        <w:rPr>
          <w:rFonts w:eastAsia="Aptos"/>
        </w:rPr>
        <w:t xml:space="preserve"> for ableist language </w:t>
      </w:r>
    </w:p>
    <w:p w14:paraId="5B1F0B70" w14:textId="77777777" w:rsidR="00145912" w:rsidRPr="00145912" w:rsidRDefault="00145912" w:rsidP="00145912">
      <w:pPr>
        <w:rPr>
          <w:rFonts w:eastAsia="Aptos"/>
          <w:u w:val="single"/>
        </w:rPr>
      </w:pPr>
      <w:r w:rsidRPr="00145912">
        <w:rPr>
          <w:rFonts w:eastAsia="Aptos"/>
        </w:rPr>
        <w:t xml:space="preserve">Today, the major digital platforms—TikTok, Facebook*1, Instagram*2, and YouTube—have long ceased to operate merely as arenas of communication. </w:t>
      </w:r>
      <w:r w:rsidRPr="00145912">
        <w:rPr>
          <w:rFonts w:eastAsia="Aptos"/>
          <w:u w:val="single"/>
        </w:rPr>
        <w:t xml:space="preserve">They have been transformed into sophisticated machines for sorting, filtering, and redistributing the visible—complex </w:t>
      </w:r>
      <w:r w:rsidRPr="00145912">
        <w:rPr>
          <w:rFonts w:eastAsia="Aptos"/>
          <w:highlight w:val="magenta"/>
          <w:u w:val="single"/>
        </w:rPr>
        <w:t>mechanisms of</w:t>
      </w:r>
      <w:r w:rsidRPr="00145912">
        <w:rPr>
          <w:rFonts w:eastAsia="Aptos"/>
          <w:u w:val="single"/>
        </w:rPr>
        <w:t xml:space="preserve"> platform-based </w:t>
      </w:r>
      <w:r w:rsidRPr="00145912">
        <w:rPr>
          <w:rFonts w:eastAsia="Aptos"/>
          <w:highlight w:val="magenta"/>
          <w:u w:val="single"/>
        </w:rPr>
        <w:t>capture</w:t>
      </w:r>
      <w:r w:rsidRPr="00145912">
        <w:rPr>
          <w:rFonts w:eastAsia="Aptos"/>
          <w:u w:val="single"/>
        </w:rPr>
        <w:t xml:space="preserve">. As Geert </w:t>
      </w:r>
      <w:proofErr w:type="spellStart"/>
      <w:r w:rsidRPr="00145912">
        <w:rPr>
          <w:rFonts w:eastAsia="Aptos"/>
          <w:u w:val="single"/>
        </w:rPr>
        <w:t>Lovink</w:t>
      </w:r>
      <w:proofErr w:type="spellEnd"/>
      <w:r w:rsidRPr="00145912">
        <w:rPr>
          <w:rFonts w:eastAsia="Aptos"/>
          <w:u w:val="single"/>
        </w:rPr>
        <w:t xml:space="preserve"> observes, these </w:t>
      </w:r>
      <w:r w:rsidRPr="00145912">
        <w:rPr>
          <w:rFonts w:eastAsia="Aptos"/>
          <w:highlight w:val="magenta"/>
          <w:u w:val="single"/>
        </w:rPr>
        <w:t>are</w:t>
      </w:r>
      <w:r w:rsidRPr="00145912">
        <w:rPr>
          <w:rFonts w:eastAsia="Aptos"/>
          <w:u w:val="single"/>
        </w:rPr>
        <w:t xml:space="preserve"> not “neutral” technologies of information transmission but </w:t>
      </w:r>
      <w:r w:rsidRPr="00145912">
        <w:rPr>
          <w:rFonts w:eastAsia="Aptos"/>
          <w:highlight w:val="magenta"/>
          <w:u w:val="single"/>
        </w:rPr>
        <w:t>meticulously engineered</w:t>
      </w:r>
      <w:r w:rsidRPr="00145912">
        <w:rPr>
          <w:rFonts w:eastAsia="Aptos"/>
          <w:u w:val="single"/>
        </w:rPr>
        <w:t xml:space="preserve"> environments designed </w:t>
      </w:r>
      <w:r w:rsidRPr="00145912">
        <w:rPr>
          <w:rFonts w:eastAsia="Aptos"/>
          <w:highlight w:val="magenta"/>
          <w:u w:val="single"/>
        </w:rPr>
        <w:t>to compel engagement</w:t>
      </w:r>
      <w:r w:rsidRPr="00145912">
        <w:rPr>
          <w:rFonts w:eastAsia="Aptos"/>
          <w:u w:val="single"/>
        </w:rPr>
        <w:t xml:space="preserve"> (</w:t>
      </w:r>
      <w:proofErr w:type="spellStart"/>
      <w:r w:rsidRPr="00145912">
        <w:rPr>
          <w:rFonts w:eastAsia="Aptos"/>
          <w:u w:val="single"/>
        </w:rPr>
        <w:t>Lovink</w:t>
      </w:r>
      <w:proofErr w:type="spellEnd"/>
      <w:r w:rsidRPr="00145912">
        <w:rPr>
          <w:rFonts w:eastAsia="Aptos"/>
          <w:u w:val="single"/>
        </w:rPr>
        <w:t>, 2022), where algorithms do not reflect reality but rather predict and modulate behavior, subordinating the subject to the rhythm of perpetual involvement.</w:t>
      </w:r>
      <w:r w:rsidRPr="00145912">
        <w:rPr>
          <w:rFonts w:eastAsia="Aptos"/>
        </w:rPr>
        <w:t xml:space="preserve"> </w:t>
      </w:r>
      <w:r w:rsidRPr="00145912">
        <w:rPr>
          <w:rFonts w:eastAsia="Aptos"/>
          <w:u w:val="single"/>
        </w:rPr>
        <w:t xml:space="preserve">Within this new regime, </w:t>
      </w:r>
      <w:r w:rsidRPr="00145912">
        <w:rPr>
          <w:rFonts w:eastAsia="Aptos"/>
          <w:highlight w:val="magenta"/>
          <w:u w:val="single"/>
        </w:rPr>
        <w:t>otherness—whether racial, gendered, or cultural— loses its critical force</w:t>
      </w:r>
      <w:r w:rsidRPr="00145912">
        <w:rPr>
          <w:rFonts w:eastAsia="Aptos"/>
          <w:u w:val="single"/>
        </w:rPr>
        <w:t xml:space="preserve">. It no longer presents a rupture or a limit to thought but becomes yet another module in the architecture of entertainment, a further component in the production line of “virality” and “viewability.” Alternative subjectivity no longer tears through the fabric of the algorithmic field; it </w:t>
      </w:r>
      <w:r w:rsidRPr="00145912">
        <w:rPr>
          <w:rFonts w:eastAsia="Aptos"/>
          <w:highlight w:val="magenta"/>
          <w:u w:val="single"/>
        </w:rPr>
        <w:t>is</w:t>
      </w:r>
      <w:r w:rsidRPr="00145912">
        <w:rPr>
          <w:rFonts w:eastAsia="Aptos"/>
          <w:u w:val="single"/>
        </w:rPr>
        <w:t xml:space="preserve"> formatted, calculated, and </w:t>
      </w:r>
      <w:r w:rsidRPr="00145912">
        <w:rPr>
          <w:rFonts w:eastAsia="Aptos"/>
          <w:highlight w:val="magenta"/>
          <w:u w:val="single"/>
        </w:rPr>
        <w:t>rendered into “content” optimized for circulation</w:t>
      </w:r>
      <w:r w:rsidRPr="00145912">
        <w:rPr>
          <w:rFonts w:eastAsia="Aptos"/>
          <w:u w:val="single"/>
        </w:rPr>
        <w:t>.</w:t>
      </w:r>
      <w:r w:rsidRPr="00145912">
        <w:rPr>
          <w:rFonts w:eastAsia="Aptos"/>
        </w:rPr>
        <w:t xml:space="preserve"> As Wendy Chun emphasizes, difference today is not so much erased in digital space as it is processed through algorithmic correlations, reinforcing entrenched lines of discrimination under the guise of objective data handling (Chun &amp; Barnett, 2021, p. 58). </w:t>
      </w:r>
      <w:r w:rsidRPr="00145912">
        <w:rPr>
          <w:rFonts w:eastAsia="Aptos"/>
          <w:u w:val="single"/>
        </w:rPr>
        <w:t xml:space="preserve">As Tarleton Gillespie has noted, algorithms do not act as mirrors of society; they function as moderators, curators of the visible, deciding what merits visibility and what must disappear (Gillespie, 2018, p. 22). Although </w:t>
      </w:r>
      <w:r w:rsidRPr="00145912">
        <w:rPr>
          <w:rFonts w:eastAsia="Aptos"/>
          <w:highlight w:val="magenta"/>
          <w:u w:val="single"/>
        </w:rPr>
        <w:t>platforms</w:t>
      </w:r>
      <w:r w:rsidRPr="00145912">
        <w:rPr>
          <w:rFonts w:eastAsia="Aptos"/>
          <w:u w:val="single"/>
        </w:rPr>
        <w:t xml:space="preserve"> publicly continue to </w:t>
      </w:r>
      <w:r w:rsidRPr="00145912">
        <w:rPr>
          <w:rFonts w:eastAsia="Aptos"/>
          <w:highlight w:val="magenta"/>
          <w:u w:val="single"/>
        </w:rPr>
        <w:t>profess the myths of “neutrality”</w:t>
      </w:r>
      <w:r w:rsidRPr="00145912">
        <w:rPr>
          <w:rFonts w:eastAsia="Aptos"/>
          <w:u w:val="single"/>
        </w:rPr>
        <w:t xml:space="preserve"> and “free speech,” </w:t>
      </w:r>
      <w:r w:rsidRPr="00145912">
        <w:rPr>
          <w:rFonts w:eastAsia="Aptos"/>
          <w:highlight w:val="magenta"/>
          <w:u w:val="single"/>
        </w:rPr>
        <w:t>their</w:t>
      </w:r>
      <w:r w:rsidRPr="00145912">
        <w:rPr>
          <w:rFonts w:eastAsia="Aptos"/>
          <w:u w:val="single"/>
        </w:rPr>
        <w:t xml:space="preserve"> operative </w:t>
      </w:r>
      <w:r w:rsidRPr="00145912">
        <w:rPr>
          <w:rFonts w:eastAsia="Aptos"/>
          <w:highlight w:val="magenta"/>
          <w:u w:val="single"/>
        </w:rPr>
        <w:t>logic is that of</w:t>
      </w:r>
      <w:r w:rsidRPr="00145912">
        <w:rPr>
          <w:rFonts w:eastAsia="Aptos"/>
          <w:u w:val="single"/>
        </w:rPr>
        <w:t xml:space="preserve"> selection and the </w:t>
      </w:r>
      <w:r w:rsidRPr="00145912">
        <w:rPr>
          <w:rFonts w:eastAsia="Aptos"/>
          <w:highlight w:val="magenta"/>
          <w:u w:val="single"/>
        </w:rPr>
        <w:t>optimization</w:t>
      </w:r>
      <w:r w:rsidRPr="00145912">
        <w:rPr>
          <w:rFonts w:eastAsia="Aptos"/>
          <w:u w:val="single"/>
        </w:rPr>
        <w:t xml:space="preserve"> of engagement. Visibility today is regulated not according to political salience or ethical recognition of alterity but according to the maximization of engagement.</w:t>
      </w:r>
      <w:r w:rsidRPr="00145912">
        <w:rPr>
          <w:rFonts w:eastAsia="Aptos"/>
        </w:rPr>
        <w:t xml:space="preserve"> This dynamic is embedded within a broader economic formation that Shoshana Zuboff has termed “surveillance capitalism” (Zuboff, 2019). In this regime, human experience is neither an end </w:t>
      </w:r>
      <w:proofErr w:type="gramStart"/>
      <w:r w:rsidRPr="00145912">
        <w:rPr>
          <w:rFonts w:eastAsia="Aptos"/>
        </w:rPr>
        <w:t>in itself nor</w:t>
      </w:r>
      <w:proofErr w:type="gramEnd"/>
      <w:r w:rsidRPr="00145912">
        <w:rPr>
          <w:rFonts w:eastAsia="Aptos"/>
        </w:rPr>
        <w:t xml:space="preserve"> an intrinsic value; it is raw material for algorithmic factories of prediction. Not merely information about the Other, but behavioral patterns themselves are commodified and sold on markets of future behavior. </w:t>
      </w:r>
      <w:r w:rsidRPr="00145912">
        <w:rPr>
          <w:rFonts w:eastAsia="Aptos"/>
          <w:u w:val="single"/>
        </w:rPr>
        <w:t xml:space="preserve">In this process, otherness is subordinated to the utilitarian imperatives of predictability. Thus, </w:t>
      </w:r>
      <w:r w:rsidRPr="00145912">
        <w:rPr>
          <w:rFonts w:eastAsia="Aptos"/>
          <w:highlight w:val="magenta"/>
          <w:u w:val="single"/>
        </w:rPr>
        <w:t>the platform</w:t>
      </w:r>
      <w:r w:rsidRPr="00145912">
        <w:rPr>
          <w:rFonts w:eastAsia="Aptos"/>
          <w:u w:val="single"/>
        </w:rPr>
        <w:t xml:space="preserve"> does not merely display the Other; it </w:t>
      </w:r>
      <w:r w:rsidRPr="00145912">
        <w:rPr>
          <w:rFonts w:eastAsia="Aptos"/>
          <w:highlight w:val="magenta"/>
          <w:u w:val="single"/>
        </w:rPr>
        <w:t>produces the Other in a consumable format</w:t>
      </w:r>
      <w:r w:rsidRPr="00145912">
        <w:rPr>
          <w:rFonts w:eastAsia="Aptos"/>
          <w:u w:val="single"/>
        </w:rPr>
        <w:t xml:space="preserve">. Whereas once the image of the Other preserved the potential for rupture, scandal, or challenge, </w:t>
      </w:r>
      <w:r w:rsidRPr="00145912">
        <w:rPr>
          <w:rFonts w:eastAsia="Aptos"/>
          <w:highlight w:val="magenta"/>
          <w:u w:val="single"/>
        </w:rPr>
        <w:t>it is</w:t>
      </w:r>
      <w:r w:rsidRPr="00145912">
        <w:rPr>
          <w:rFonts w:eastAsia="Aptos"/>
          <w:u w:val="single"/>
        </w:rPr>
        <w:t xml:space="preserve"> now </w:t>
      </w:r>
      <w:r w:rsidRPr="00145912">
        <w:rPr>
          <w:rFonts w:eastAsia="Aptos"/>
          <w:highlight w:val="magenta"/>
          <w:u w:val="single"/>
        </w:rPr>
        <w:t>absorbed into the algorithmic logic of smoothing difference into a managed aesthetic</w:t>
      </w:r>
      <w:r w:rsidRPr="00145912">
        <w:rPr>
          <w:rFonts w:eastAsia="Aptos"/>
          <w:u w:val="single"/>
        </w:rPr>
        <w:t xml:space="preserve">. In classical forms of marginalization, otherness was relegated to the peripheries of the visible: the Other inhabited the </w:t>
      </w:r>
      <w:r w:rsidRPr="00145912">
        <w:rPr>
          <w:rFonts w:eastAsia="Aptos"/>
          <w:strike/>
          <w:sz w:val="12"/>
        </w:rPr>
        <w:t>blind</w:t>
      </w:r>
      <w:r w:rsidRPr="00145912">
        <w:rPr>
          <w:rFonts w:eastAsia="Aptos"/>
          <w:sz w:val="12"/>
          <w:u w:val="single"/>
        </w:rPr>
        <w:t xml:space="preserve"> </w:t>
      </w:r>
      <w:r w:rsidRPr="00145912">
        <w:rPr>
          <w:rFonts w:eastAsia="Aptos"/>
          <w:u w:val="single"/>
        </w:rPr>
        <w:t xml:space="preserve">spots of social imagination, threatening the norm while remaining absent from its public representations. However, the algorithmic culture of platforms introduces a paradoxical reversal: </w:t>
      </w:r>
      <w:r w:rsidRPr="00145912">
        <w:rPr>
          <w:rFonts w:eastAsia="Aptos"/>
          <w:highlight w:val="magenta"/>
          <w:u w:val="single"/>
        </w:rPr>
        <w:t>otherness is no longer exiled</w:t>
      </w:r>
      <w:r w:rsidRPr="00145912">
        <w:rPr>
          <w:rFonts w:eastAsia="Aptos"/>
          <w:u w:val="single"/>
        </w:rPr>
        <w:t xml:space="preserve">. Instead, </w:t>
      </w:r>
      <w:r w:rsidRPr="00145912">
        <w:rPr>
          <w:rFonts w:eastAsia="Aptos"/>
          <w:highlight w:val="magenta"/>
          <w:u w:val="single"/>
        </w:rPr>
        <w:t>it is put on display</w:t>
      </w:r>
      <w:r w:rsidRPr="00145912">
        <w:rPr>
          <w:rFonts w:eastAsia="Aptos"/>
          <w:u w:val="single"/>
        </w:rPr>
        <w:t xml:space="preserve">—but precisely </w:t>
      </w:r>
      <w:r w:rsidRPr="00145912">
        <w:rPr>
          <w:rFonts w:eastAsia="Aptos"/>
          <w:highlight w:val="magenta"/>
          <w:u w:val="single"/>
        </w:rPr>
        <w:t>as content</w:t>
      </w:r>
      <w:r w:rsidRPr="00145912">
        <w:rPr>
          <w:rFonts w:eastAsia="Aptos"/>
          <w:u w:val="single"/>
        </w:rPr>
        <w:t xml:space="preserve">, as an element </w:t>
      </w:r>
      <w:r w:rsidRPr="00145912">
        <w:rPr>
          <w:rFonts w:eastAsia="Aptos"/>
          <w:highlight w:val="magenta"/>
          <w:u w:val="single"/>
        </w:rPr>
        <w:t>within the aesthetic program of endless circulation</w:t>
      </w:r>
      <w:r w:rsidRPr="00145912">
        <w:rPr>
          <w:rFonts w:eastAsia="Aptos"/>
          <w:u w:val="single"/>
        </w:rPr>
        <w:t>.</w:t>
      </w:r>
      <w:r w:rsidRPr="00145912">
        <w:rPr>
          <w:rFonts w:eastAsia="Aptos"/>
        </w:rPr>
        <w:t xml:space="preserve"> As Sara Ahmed observes, emotions, rather than being internal states, are practices of public orientation capable not only of constituting collective bodies but also of neutralizing alterity, transforming it into an object of emotional consumption (Ahmed, 2004, p. 10). While emotions can imbue otherness with the charge of fear, disgust, or anger, in algorithmic spaces they increasingly operate otherwise: packaging alterity into sanitized forms compatible with the cultural logic of pleasure and entertainment. </w:t>
      </w:r>
      <w:r w:rsidRPr="00145912">
        <w:rPr>
          <w:rFonts w:eastAsia="Aptos"/>
          <w:u w:val="single"/>
        </w:rPr>
        <w:t xml:space="preserve">It is within this process that what Catherine Squires terms </w:t>
      </w:r>
      <w:r w:rsidRPr="00145912">
        <w:rPr>
          <w:rFonts w:eastAsia="Aptos"/>
          <w:highlight w:val="magenta"/>
          <w:u w:val="single"/>
        </w:rPr>
        <w:t>“</w:t>
      </w:r>
      <w:r w:rsidRPr="00145912">
        <w:rPr>
          <w:rFonts w:eastAsia="Aptos"/>
          <w:b/>
          <w:iCs/>
          <w:highlight w:val="magenta"/>
          <w:u w:val="single"/>
        </w:rPr>
        <w:t>post-racial mystification</w:t>
      </w:r>
      <w:r w:rsidRPr="00145912">
        <w:rPr>
          <w:rFonts w:eastAsia="Aptos"/>
          <w:highlight w:val="magenta"/>
          <w:u w:val="single"/>
        </w:rPr>
        <w:t>” takes shape: otherness becomes</w:t>
      </w:r>
      <w:r w:rsidRPr="00145912">
        <w:rPr>
          <w:rFonts w:eastAsia="Aptos"/>
          <w:u w:val="single"/>
        </w:rPr>
        <w:t xml:space="preserve"> safe, manageable, stripped of its political sharpness (Squires, 2014, p. 7). </w:t>
      </w:r>
      <w:r w:rsidRPr="00145912">
        <w:rPr>
          <w:rFonts w:eastAsia="Aptos"/>
          <w:highlight w:val="magenta"/>
          <w:u w:val="single"/>
        </w:rPr>
        <w:t>Diversity</w:t>
      </w:r>
      <w:r w:rsidRPr="00145912">
        <w:rPr>
          <w:rFonts w:eastAsia="Aptos"/>
          <w:u w:val="single"/>
        </w:rPr>
        <w:t xml:space="preserve">, once </w:t>
      </w:r>
      <w:r w:rsidRPr="00145912">
        <w:rPr>
          <w:rFonts w:eastAsia="Aptos"/>
          <w:highlight w:val="magenta"/>
          <w:u w:val="single"/>
        </w:rPr>
        <w:t>intended to provoke debates about</w:t>
      </w:r>
      <w:r w:rsidRPr="00145912">
        <w:rPr>
          <w:rFonts w:eastAsia="Aptos"/>
          <w:u w:val="single"/>
        </w:rPr>
        <w:t xml:space="preserve"> power, </w:t>
      </w:r>
      <w:r w:rsidRPr="00145912">
        <w:rPr>
          <w:rFonts w:eastAsia="Aptos"/>
          <w:highlight w:val="magenta"/>
          <w:u w:val="single"/>
        </w:rPr>
        <w:t>justice</w:t>
      </w:r>
      <w:r w:rsidRPr="00145912">
        <w:rPr>
          <w:rFonts w:eastAsia="Aptos"/>
          <w:u w:val="single"/>
        </w:rPr>
        <w:t xml:space="preserve">, and reparation, </w:t>
      </w:r>
      <w:r w:rsidRPr="00145912">
        <w:rPr>
          <w:rFonts w:eastAsia="Aptos"/>
          <w:highlight w:val="magenta"/>
          <w:u w:val="single"/>
        </w:rPr>
        <w:t>is transfigured into a backdrop—a ritualized acknowledgment of multiplicity</w:t>
      </w:r>
      <w:r w:rsidRPr="00145912">
        <w:rPr>
          <w:rFonts w:eastAsia="Aptos"/>
          <w:u w:val="single"/>
        </w:rPr>
        <w:t xml:space="preserve"> without any genuine reckoning with historical trauma. In the aestheticized environment of platforms, </w:t>
      </w:r>
      <w:r w:rsidRPr="00145912">
        <w:rPr>
          <w:rFonts w:eastAsia="Aptos"/>
          <w:highlight w:val="magenta"/>
          <w:u w:val="single"/>
        </w:rPr>
        <w:t>the Other is omnipresent but only in sterilized form: as “interesting difference” rather than as political provocation</w:t>
      </w:r>
      <w:r w:rsidRPr="00145912">
        <w:rPr>
          <w:rFonts w:eastAsia="Aptos"/>
          <w:u w:val="single"/>
        </w:rPr>
        <w:t>.</w:t>
      </w:r>
      <w:r w:rsidRPr="00145912">
        <w:rPr>
          <w:rFonts w:eastAsia="Aptos"/>
        </w:rPr>
        <w:t xml:space="preserve"> Ahmed aptly notes that emotions create the surfaces of collective bodies through acts of adhesion (Ahmed, 2004, p. 10), producing what appear to be natural boundaries between “us” and “them.” Yet whereas emotions once unsettled these boundaries, exposing their vulnerability, today, within algorithmic capitalism, they increasingly serve to smooth differences, capitalizing on them in the form of attractiveness. </w:t>
      </w:r>
      <w:r w:rsidRPr="00145912">
        <w:rPr>
          <w:rFonts w:eastAsia="Aptos"/>
          <w:u w:val="single"/>
        </w:rPr>
        <w:t xml:space="preserve">Otherness no longer threatens; it is marketed. Algorithms do not expel the Other; they reformat it to solicit not fear but likes, shares, and instantaneous consumption. This transition—from otherness as a site of challenge to otherness as a commodity—marks a fundamental mutation in the very political nature of visibility. The platform no longer hides the Other. Rather, it renders their presence safe for the majority—so safe that presence itself becomes toothless, rendered decorative. </w:t>
      </w:r>
      <w:r w:rsidRPr="00145912">
        <w:rPr>
          <w:rFonts w:eastAsia="Aptos"/>
          <w:highlight w:val="magenta"/>
          <w:u w:val="single"/>
        </w:rPr>
        <w:t>Visibility without subjectivity; alterity without otherness</w:t>
      </w:r>
      <w:r w:rsidRPr="00145912">
        <w:rPr>
          <w:rFonts w:eastAsia="Aptos"/>
          <w:u w:val="single"/>
        </w:rPr>
        <w:t xml:space="preserve">. In this sense, we may say that </w:t>
      </w:r>
      <w:r w:rsidRPr="00145912">
        <w:rPr>
          <w:rFonts w:eastAsia="Aptos"/>
          <w:highlight w:val="magenta"/>
          <w:u w:val="single"/>
        </w:rPr>
        <w:t xml:space="preserve">the </w:t>
      </w:r>
      <w:proofErr w:type="gramStart"/>
      <w:r w:rsidRPr="00145912">
        <w:rPr>
          <w:rFonts w:eastAsia="Aptos"/>
          <w:highlight w:val="magenta"/>
          <w:u w:val="single"/>
        </w:rPr>
        <w:t>Other</w:t>
      </w:r>
      <w:proofErr w:type="gramEnd"/>
      <w:r w:rsidRPr="00145912">
        <w:rPr>
          <w:rFonts w:eastAsia="Aptos"/>
          <w:u w:val="single"/>
        </w:rPr>
        <w:t xml:space="preserve"> today </w:t>
      </w:r>
      <w:r w:rsidRPr="00145912">
        <w:rPr>
          <w:rFonts w:eastAsia="Aptos"/>
          <w:highlight w:val="magenta"/>
          <w:u w:val="single"/>
        </w:rPr>
        <w:t>is</w:t>
      </w:r>
      <w:r w:rsidRPr="00145912">
        <w:rPr>
          <w:rFonts w:eastAsia="Aptos"/>
          <w:u w:val="single"/>
        </w:rPr>
        <w:t xml:space="preserve"> not so much marginalized as </w:t>
      </w:r>
      <w:r w:rsidRPr="00145912">
        <w:rPr>
          <w:rFonts w:eastAsia="Aptos"/>
          <w:highlight w:val="magenta"/>
          <w:u w:val="single"/>
        </w:rPr>
        <w:t>integrated</w:t>
      </w:r>
      <w:r w:rsidRPr="00145912">
        <w:rPr>
          <w:rFonts w:eastAsia="Aptos"/>
          <w:u w:val="single"/>
        </w:rPr>
        <w:t xml:space="preserve"> into the center of attention—but </w:t>
      </w:r>
      <w:r w:rsidRPr="00145912">
        <w:rPr>
          <w:rFonts w:eastAsia="Aptos"/>
          <w:highlight w:val="magenta"/>
          <w:u w:val="single"/>
        </w:rPr>
        <w:t>in a sterilized form that forecloses the possibility of</w:t>
      </w:r>
      <w:r w:rsidRPr="00145912">
        <w:rPr>
          <w:rFonts w:eastAsia="Aptos"/>
          <w:u w:val="single"/>
        </w:rPr>
        <w:t xml:space="preserve"> genuine </w:t>
      </w:r>
      <w:r w:rsidRPr="00145912">
        <w:rPr>
          <w:rFonts w:eastAsia="Aptos"/>
          <w:highlight w:val="magenta"/>
          <w:u w:val="single"/>
        </w:rPr>
        <w:t>political emergence</w:t>
      </w:r>
      <w:r w:rsidRPr="00145912">
        <w:rPr>
          <w:rFonts w:eastAsia="Aptos"/>
          <w:u w:val="single"/>
        </w:rPr>
        <w:t xml:space="preserve">. The circulation of otherness within algorithmic spaces is thus the circulation of content, not contestation. Here, I propose the following hypothesis: </w:t>
      </w:r>
      <w:r w:rsidRPr="00145912">
        <w:rPr>
          <w:rFonts w:eastAsia="Aptos"/>
          <w:highlight w:val="magenta"/>
          <w:u w:val="single"/>
        </w:rPr>
        <w:t>digital culture</w:t>
      </w:r>
      <w:r w:rsidRPr="00145912">
        <w:rPr>
          <w:rFonts w:eastAsia="Aptos"/>
          <w:u w:val="single"/>
        </w:rPr>
        <w:t xml:space="preserve"> does not merely represent otherness; it </w:t>
      </w:r>
      <w:r w:rsidRPr="00145912">
        <w:rPr>
          <w:rFonts w:eastAsia="Aptos"/>
          <w:b/>
          <w:iCs/>
          <w:highlight w:val="magenta"/>
          <w:u w:val="single"/>
        </w:rPr>
        <w:t>reproduces colonial mechanisms of appropriation</w:t>
      </w:r>
      <w:r w:rsidRPr="00145912">
        <w:rPr>
          <w:rFonts w:eastAsia="Aptos"/>
          <w:u w:val="single"/>
        </w:rPr>
        <w:t xml:space="preserve">. What we are witnessing is not the violent suppression of the Other but the integration of alterity into the algorithmic matrix of </w:t>
      </w:r>
      <w:proofErr w:type="spellStart"/>
      <w:r w:rsidRPr="00145912">
        <w:rPr>
          <w:rFonts w:eastAsia="Aptos"/>
          <w:u w:val="single"/>
        </w:rPr>
        <w:t>clickability</w:t>
      </w:r>
      <w:proofErr w:type="spellEnd"/>
      <w:r w:rsidRPr="00145912">
        <w:rPr>
          <w:rFonts w:eastAsia="Aptos"/>
          <w:u w:val="single"/>
        </w:rPr>
        <w:t xml:space="preserve">, reproducibility, and predictability. </w:t>
      </w:r>
      <w:r w:rsidRPr="00145912">
        <w:rPr>
          <w:rFonts w:eastAsia="Aptos"/>
          <w:highlight w:val="magenta"/>
          <w:u w:val="single"/>
        </w:rPr>
        <w:t>Just as the colonial gaze</w:t>
      </w:r>
      <w:r w:rsidRPr="00145912">
        <w:rPr>
          <w:rFonts w:eastAsia="Aptos"/>
          <w:u w:val="single"/>
        </w:rPr>
        <w:t xml:space="preserve"> once </w:t>
      </w:r>
      <w:r w:rsidRPr="00145912">
        <w:rPr>
          <w:rFonts w:eastAsia="Aptos"/>
          <w:highlight w:val="magenta"/>
          <w:u w:val="single"/>
        </w:rPr>
        <w:t>transformed the Other into an object of anthropological fascination</w:t>
      </w:r>
      <w:r w:rsidRPr="00145912">
        <w:rPr>
          <w:rFonts w:eastAsia="Aptos"/>
          <w:u w:val="single"/>
        </w:rPr>
        <w:t xml:space="preserve">, an exhibit, or a commodity, digital </w:t>
      </w:r>
      <w:r w:rsidRPr="00145912">
        <w:rPr>
          <w:rFonts w:eastAsia="Aptos"/>
          <w:highlight w:val="magenta"/>
          <w:u w:val="single"/>
        </w:rPr>
        <w:t>platforms</w:t>
      </w:r>
      <w:r w:rsidRPr="00145912">
        <w:rPr>
          <w:rFonts w:eastAsia="Aptos"/>
          <w:u w:val="single"/>
        </w:rPr>
        <w:t xml:space="preserve"> now </w:t>
      </w:r>
      <w:r w:rsidRPr="00145912">
        <w:rPr>
          <w:rFonts w:eastAsia="Aptos"/>
          <w:highlight w:val="magenta"/>
          <w:u w:val="single"/>
        </w:rPr>
        <w:t>render the Other into a module of templated consumption—instantaneous, scalable, and algorithmically managed</w:t>
      </w:r>
      <w:r w:rsidRPr="00145912">
        <w:rPr>
          <w:rFonts w:eastAsia="Aptos"/>
          <w:u w:val="single"/>
        </w:rPr>
        <w:t>. Walter Mignolo has argued that Western modernity is inseparable from its darker side—coloniality (</w:t>
      </w:r>
      <w:proofErr w:type="spellStart"/>
      <w:r w:rsidRPr="00145912">
        <w:rPr>
          <w:rFonts w:eastAsia="Aptos"/>
          <w:u w:val="single"/>
        </w:rPr>
        <w:t>Mignolo</w:t>
      </w:r>
      <w:proofErr w:type="spellEnd"/>
      <w:r w:rsidRPr="00145912">
        <w:rPr>
          <w:rFonts w:eastAsia="Aptos"/>
          <w:u w:val="single"/>
        </w:rPr>
        <w:t xml:space="preserve">, 2011). Digital culture, as its contemporary avatar, inherits this dual structure: </w:t>
      </w:r>
      <w:r w:rsidRPr="00145912">
        <w:rPr>
          <w:rFonts w:eastAsia="Aptos"/>
          <w:b/>
          <w:iCs/>
          <w:highlight w:val="magenta"/>
          <w:u w:val="single"/>
        </w:rPr>
        <w:t>the rhetoric of openness, globality, and “accessibility for all”</w:t>
      </w:r>
      <w:r w:rsidRPr="00145912">
        <w:rPr>
          <w:rFonts w:eastAsia="Aptos"/>
          <w:u w:val="single"/>
        </w:rPr>
        <w:t xml:space="preserve"> merely </w:t>
      </w:r>
      <w:r w:rsidRPr="00145912">
        <w:rPr>
          <w:rFonts w:eastAsia="Aptos"/>
          <w:b/>
          <w:iCs/>
          <w:highlight w:val="magenta"/>
          <w:u w:val="single"/>
        </w:rPr>
        <w:t>masks underlying mechanisms of structural capture</w:t>
      </w:r>
      <w:r w:rsidRPr="00145912">
        <w:rPr>
          <w:rFonts w:eastAsia="Aptos"/>
          <w:u w:val="single"/>
        </w:rPr>
        <w:t>.</w:t>
      </w:r>
      <w:r w:rsidRPr="00145912">
        <w:rPr>
          <w:rFonts w:eastAsia="Aptos"/>
        </w:rPr>
        <w:t xml:space="preserve"> Algorithms do not merely process data about the Other; they extract alterity into a commodified form, erasing context, political pain, and trauma. What once required expeditions, study, and domination in classical colonialism is now achieved through code—auto mated, faceless, and nameless, but guided by the same vector of power. Paola Ricaurte explicitly names this dynamic </w:t>
      </w:r>
      <w:r w:rsidRPr="00145912">
        <w:rPr>
          <w:rFonts w:eastAsia="Aptos"/>
          <w:highlight w:val="magenta"/>
        </w:rPr>
        <w:t>“</w:t>
      </w:r>
      <w:r w:rsidRPr="00145912">
        <w:rPr>
          <w:rFonts w:eastAsia="Aptos"/>
          <w:highlight w:val="magenta"/>
          <w:u w:val="single"/>
        </w:rPr>
        <w:t>digital coloniality”:</w:t>
      </w:r>
      <w:r w:rsidRPr="00145912">
        <w:rPr>
          <w:rFonts w:eastAsia="Aptos"/>
          <w:u w:val="single"/>
        </w:rPr>
        <w:t xml:space="preserve"> a new form of expansion </w:t>
      </w:r>
      <w:r w:rsidRPr="00145912">
        <w:rPr>
          <w:rFonts w:eastAsia="Aptos"/>
          <w:highlight w:val="magenta"/>
          <w:u w:val="single"/>
        </w:rPr>
        <w:t>in which data becomes the territory of capture, and</w:t>
      </w:r>
      <w:r w:rsidRPr="00145912">
        <w:rPr>
          <w:rFonts w:eastAsia="Aptos"/>
          <w:u w:val="single"/>
        </w:rPr>
        <w:t xml:space="preserve"> information </w:t>
      </w:r>
      <w:r w:rsidRPr="00145912">
        <w:rPr>
          <w:rFonts w:eastAsia="Aptos"/>
          <w:highlight w:val="magenta"/>
          <w:u w:val="single"/>
        </w:rPr>
        <w:t>extraction</w:t>
      </w:r>
      <w:r w:rsidRPr="00145912">
        <w:rPr>
          <w:rFonts w:eastAsia="Aptos"/>
          <w:u w:val="single"/>
        </w:rPr>
        <w:t xml:space="preserve"> operates as a displacement of alternative worlds</w:t>
      </w:r>
      <w:r w:rsidRPr="00145912">
        <w:rPr>
          <w:rFonts w:eastAsia="Aptos"/>
        </w:rPr>
        <w:t xml:space="preserve"> (Ricaurte, 2019, p. 351–352). </w:t>
      </w:r>
      <w:r w:rsidRPr="00145912">
        <w:rPr>
          <w:rFonts w:eastAsia="Aptos"/>
          <w:u w:val="single"/>
        </w:rPr>
        <w:t xml:space="preserve">Rather than moderating visibility, platforms construct permissible ways of being Other within the logic of data: ways that are compatible, monetizable, and predictable. The </w:t>
      </w:r>
      <w:r w:rsidRPr="00145912">
        <w:rPr>
          <w:rFonts w:eastAsia="Aptos"/>
          <w:highlight w:val="magenta"/>
          <w:u w:val="single"/>
        </w:rPr>
        <w:t>rebellion</w:t>
      </w:r>
      <w:r w:rsidRPr="00145912">
        <w:rPr>
          <w:rFonts w:eastAsia="Aptos"/>
          <w:u w:val="single"/>
        </w:rPr>
        <w:t xml:space="preserve"> of alterity—the possibility of alternative ways of being—</w:t>
      </w:r>
      <w:r w:rsidRPr="00145912">
        <w:rPr>
          <w:rFonts w:eastAsia="Aptos"/>
          <w:highlight w:val="magenta"/>
          <w:u w:val="single"/>
        </w:rPr>
        <w:t>is</w:t>
      </w:r>
      <w:r w:rsidRPr="00145912">
        <w:rPr>
          <w:rFonts w:eastAsia="Aptos"/>
          <w:u w:val="single"/>
        </w:rPr>
        <w:t xml:space="preserve"> thus </w:t>
      </w:r>
      <w:r w:rsidRPr="00145912">
        <w:rPr>
          <w:rFonts w:eastAsia="Aptos"/>
          <w:highlight w:val="magenta"/>
          <w:u w:val="single"/>
        </w:rPr>
        <w:t>domesticated within algorithmic networks</w:t>
      </w:r>
      <w:r w:rsidRPr="00145912">
        <w:rPr>
          <w:rFonts w:eastAsia="Aptos"/>
          <w:u w:val="single"/>
        </w:rPr>
        <w:t xml:space="preserve">. In this context, the critique advanced by Safiya Noble becomes particularly urgent: </w:t>
      </w:r>
      <w:r w:rsidRPr="00145912">
        <w:rPr>
          <w:rFonts w:eastAsia="Aptos"/>
          <w:highlight w:val="magenta"/>
          <w:u w:val="single"/>
        </w:rPr>
        <w:t>algorithms</w:t>
      </w:r>
      <w:r w:rsidRPr="00145912">
        <w:rPr>
          <w:rFonts w:eastAsia="Aptos"/>
          <w:u w:val="single"/>
        </w:rPr>
        <w:t xml:space="preserve"> are not only non-neutral but </w:t>
      </w:r>
      <w:r w:rsidRPr="00145912">
        <w:rPr>
          <w:rFonts w:eastAsia="Aptos"/>
          <w:highlight w:val="magenta"/>
          <w:u w:val="single"/>
        </w:rPr>
        <w:t xml:space="preserve">are embedded within the </w:t>
      </w:r>
      <w:proofErr w:type="spellStart"/>
      <w:r w:rsidRPr="00145912">
        <w:rPr>
          <w:rFonts w:eastAsia="Aptos"/>
          <w:highlight w:val="magenta"/>
          <w:u w:val="single"/>
        </w:rPr>
        <w:t>infratructures</w:t>
      </w:r>
      <w:proofErr w:type="spellEnd"/>
      <w:r w:rsidRPr="00145912">
        <w:rPr>
          <w:rFonts w:eastAsia="Aptos"/>
          <w:highlight w:val="magenta"/>
          <w:u w:val="single"/>
        </w:rPr>
        <w:t xml:space="preserve"> of structural racism and gendered hierarchy</w:t>
      </w:r>
      <w:r w:rsidRPr="00145912">
        <w:rPr>
          <w:rFonts w:eastAsia="Aptos"/>
          <w:u w:val="single"/>
        </w:rPr>
        <w:t xml:space="preserve"> (Noble, 2018, p. 108).</w:t>
      </w:r>
      <w:r w:rsidRPr="00145912">
        <w:rPr>
          <w:rFonts w:eastAsia="Aptos"/>
        </w:rPr>
        <w:t xml:space="preserve"> Giants like Google, behind the façade of convenience and universality, actively participate in the redistribution of social power, reinforcing existing asymmetries. The platform does not merely find the Other; it defines what the Other must be </w:t>
      </w:r>
      <w:proofErr w:type="gramStart"/>
      <w:r w:rsidRPr="00145912">
        <w:rPr>
          <w:rFonts w:eastAsia="Aptos"/>
        </w:rPr>
        <w:t>in order to</w:t>
      </w:r>
      <w:proofErr w:type="gramEnd"/>
      <w:r w:rsidRPr="00145912">
        <w:rPr>
          <w:rFonts w:eastAsia="Aptos"/>
        </w:rPr>
        <w:t xml:space="preserve"> become visible. </w:t>
      </w:r>
      <w:r w:rsidRPr="00145912">
        <w:rPr>
          <w:rFonts w:eastAsia="Aptos"/>
          <w:u w:val="single"/>
        </w:rPr>
        <w:t xml:space="preserve">Under such conditions, digital culture does not present a plurality of possible worlds but rather a mechanism for replicating a singular world, where the Other exists only as a functional element within the networked economy of attention. Platform coloniality does not expel the Other; it transforms the Other into a resource. </w:t>
      </w:r>
      <w:r w:rsidRPr="00145912">
        <w:rPr>
          <w:rFonts w:eastAsia="Aptos"/>
          <w:highlight w:val="magenta"/>
          <w:u w:val="single"/>
        </w:rPr>
        <w:t>This is its most insidious feature: appropriation without overt violence, control without expulsion, the disappearance of alterity under the guise of its endless availability.</w:t>
      </w:r>
    </w:p>
    <w:p w14:paraId="5106B648" w14:textId="77777777" w:rsidR="00145912" w:rsidRPr="00145912" w:rsidRDefault="00145912" w:rsidP="00145912">
      <w:pPr>
        <w:rPr>
          <w:rFonts w:eastAsia="Aptos"/>
        </w:rPr>
      </w:pPr>
    </w:p>
    <w:p w14:paraId="098BC5E5" w14:textId="77777777" w:rsidR="00145912" w:rsidRPr="00145912" w:rsidRDefault="00145912" w:rsidP="00145912">
      <w:pPr>
        <w:rPr>
          <w:rFonts w:eastAsia="Aptos"/>
          <w:sz w:val="16"/>
        </w:rPr>
      </w:pPr>
    </w:p>
    <w:p w14:paraId="52339E95" w14:textId="77777777" w:rsidR="00145912" w:rsidRPr="00145912" w:rsidRDefault="00145912" w:rsidP="00145912">
      <w:pPr>
        <w:rPr>
          <w:rFonts w:eastAsia="Aptos"/>
          <w:sz w:val="16"/>
        </w:rPr>
      </w:pPr>
    </w:p>
    <w:p w14:paraId="7FE662C6" w14:textId="77777777" w:rsidR="00145912" w:rsidRPr="00145912" w:rsidRDefault="00145912" w:rsidP="00145912">
      <w:pPr>
        <w:rPr>
          <w:rFonts w:eastAsia="Aptos"/>
          <w:sz w:val="16"/>
        </w:rPr>
      </w:pPr>
    </w:p>
    <w:p w14:paraId="44684A67" w14:textId="77777777" w:rsidR="00145912" w:rsidRPr="00145912" w:rsidRDefault="00145912" w:rsidP="00145912">
      <w:pPr>
        <w:keepNext/>
        <w:keepLines/>
        <w:pageBreakBefore/>
        <w:spacing w:before="40" w:after="0"/>
        <w:jc w:val="center"/>
        <w:outlineLvl w:val="1"/>
        <w:rPr>
          <w:rFonts w:eastAsia="Times New Roman"/>
          <w:b/>
          <w:sz w:val="50"/>
          <w:szCs w:val="26"/>
          <w:u w:val="double"/>
        </w:rPr>
      </w:pPr>
      <w:r w:rsidRPr="00145912">
        <w:rPr>
          <w:rFonts w:eastAsia="Times New Roman"/>
          <w:b/>
          <w:sz w:val="50"/>
          <w:szCs w:val="26"/>
          <w:u w:val="double"/>
        </w:rPr>
        <w:t>Case</w:t>
      </w:r>
    </w:p>
    <w:p w14:paraId="6FFB30A6" w14:textId="77777777" w:rsidR="00145912" w:rsidRPr="00145912" w:rsidRDefault="00145912" w:rsidP="00145912">
      <w:pPr>
        <w:keepNext/>
        <w:keepLines/>
        <w:spacing w:before="40" w:after="0"/>
        <w:outlineLvl w:val="3"/>
        <w:rPr>
          <w:rFonts w:eastAsia="Times New Roman" w:cs="Calibri"/>
          <w:b/>
          <w:iCs/>
          <w:sz w:val="40"/>
        </w:rPr>
      </w:pPr>
      <w:r w:rsidRPr="00145912">
        <w:rPr>
          <w:rFonts w:eastAsia="Times New Roman" w:cs="Calibri"/>
          <w:b/>
          <w:iCs/>
          <w:sz w:val="40"/>
        </w:rPr>
        <w:t>Peaceful strikes get purged with violence</w:t>
      </w:r>
    </w:p>
    <w:p w14:paraId="12864B57" w14:textId="77777777" w:rsidR="00145912" w:rsidRPr="00145912" w:rsidRDefault="00145912" w:rsidP="00145912">
      <w:pPr>
        <w:rPr>
          <w:rFonts w:eastAsia="Aptos"/>
        </w:rPr>
      </w:pPr>
      <w:r w:rsidRPr="00145912">
        <w:rPr>
          <w:rFonts w:eastAsia="Aptos"/>
          <w:b/>
          <w:bCs/>
          <w:sz w:val="32"/>
        </w:rPr>
        <w:t>Blau and Grinberg 16</w:t>
      </w:r>
      <w:r w:rsidRPr="00145912">
        <w:rPr>
          <w:rFonts w:eastAsia="Aptos"/>
        </w:rPr>
        <w:t>, criminal justice reporters for CNN (Max and Emanuella 10-31-2016, Why US inmates launched a nationwide strike, CNN, https://www.cnn.com/2016/10/30/us/us-prisoner-strike) //</w:t>
      </w:r>
      <w:proofErr w:type="spellStart"/>
      <w:r w:rsidRPr="00145912">
        <w:rPr>
          <w:rFonts w:eastAsia="Aptos"/>
        </w:rPr>
        <w:t>qsmit</w:t>
      </w:r>
      <w:proofErr w:type="spellEnd"/>
    </w:p>
    <w:p w14:paraId="450505D2" w14:textId="77777777" w:rsidR="00145912" w:rsidRPr="00145912" w:rsidRDefault="00145912" w:rsidP="00145912">
      <w:pPr>
        <w:rPr>
          <w:rFonts w:eastAsia="Aptos"/>
          <w:sz w:val="16"/>
        </w:rPr>
      </w:pPr>
      <w:r w:rsidRPr="00145912">
        <w:rPr>
          <w:rFonts w:eastAsia="Aptos"/>
          <w:sz w:val="16"/>
        </w:rPr>
        <w:t>Poor living conditions in Michigan</w:t>
      </w:r>
    </w:p>
    <w:p w14:paraId="6CBD327C" w14:textId="77777777" w:rsidR="00145912" w:rsidRPr="00145912" w:rsidRDefault="00145912" w:rsidP="00145912">
      <w:pPr>
        <w:rPr>
          <w:rFonts w:eastAsia="Aptos"/>
          <w:sz w:val="16"/>
        </w:rPr>
      </w:pPr>
      <w:r w:rsidRPr="00145912">
        <w:rPr>
          <w:rFonts w:eastAsia="Aptos"/>
          <w:sz w:val="16"/>
        </w:rPr>
        <w:t>Kinross Correctional Facility inmate Anthony Bates suspects most people see him as a lost cause.</w:t>
      </w:r>
    </w:p>
    <w:p w14:paraId="3146C026" w14:textId="77777777" w:rsidR="00145912" w:rsidRPr="00145912" w:rsidRDefault="00145912" w:rsidP="00145912">
      <w:pPr>
        <w:rPr>
          <w:rFonts w:eastAsia="Aptos"/>
          <w:sz w:val="16"/>
        </w:rPr>
      </w:pPr>
      <w:r w:rsidRPr="00145912">
        <w:rPr>
          <w:rFonts w:eastAsia="Aptos"/>
          <w:sz w:val="16"/>
        </w:rPr>
        <w:t>Bad man. Broken. Beyond repair.</w:t>
      </w:r>
    </w:p>
    <w:p w14:paraId="02464A73" w14:textId="77777777" w:rsidR="00145912" w:rsidRPr="00145912" w:rsidRDefault="00145912" w:rsidP="00145912">
      <w:pPr>
        <w:rPr>
          <w:rFonts w:eastAsia="Aptos"/>
          <w:sz w:val="16"/>
        </w:rPr>
      </w:pPr>
      <w:r w:rsidRPr="00145912">
        <w:rPr>
          <w:rFonts w:eastAsia="Aptos"/>
          <w:sz w:val="16"/>
        </w:rPr>
        <w:t>The 39-year-old Detroit native is serving up to 70 years for assault with intent to murder, a conviction his fiancé said he’s trying to overturn. Bates believes inmates are entitled to livable conditions. That’s hardly a guarantee, he said, at the prison in Michigan’s Upper Peninsula.</w:t>
      </w:r>
    </w:p>
    <w:p w14:paraId="5DA2CCAE" w14:textId="77777777" w:rsidR="00145912" w:rsidRPr="00145912" w:rsidRDefault="00145912" w:rsidP="00145912">
      <w:pPr>
        <w:rPr>
          <w:rFonts w:eastAsia="Aptos"/>
          <w:sz w:val="16"/>
        </w:rPr>
      </w:pPr>
      <w:r w:rsidRPr="00145912">
        <w:rPr>
          <w:rFonts w:eastAsia="Aptos"/>
          <w:sz w:val="16"/>
        </w:rPr>
        <w:t>Prisoners like Bates are paid anywhere from 75 cents to $3.73 a day based on the type of job and skill level, amounting to about $10 million in annual wages, Michigan Department of Corrections spokesman Chris Gautz said.</w:t>
      </w:r>
    </w:p>
    <w:p w14:paraId="4993242D" w14:textId="77777777" w:rsidR="00145912" w:rsidRPr="00145912" w:rsidRDefault="00145912" w:rsidP="00145912">
      <w:pPr>
        <w:rPr>
          <w:rFonts w:eastAsia="Aptos"/>
          <w:sz w:val="16"/>
        </w:rPr>
      </w:pPr>
      <w:r w:rsidRPr="00145912">
        <w:rPr>
          <w:rFonts w:eastAsia="Aptos"/>
          <w:u w:val="single"/>
        </w:rPr>
        <w:t xml:space="preserve">On September 9, like elsewhere, most </w:t>
      </w:r>
      <w:r w:rsidRPr="00145912">
        <w:rPr>
          <w:rFonts w:eastAsia="Aptos"/>
          <w:highlight w:val="cyan"/>
          <w:u w:val="single"/>
        </w:rPr>
        <w:t>inmates</w:t>
      </w:r>
      <w:r w:rsidRPr="00145912">
        <w:rPr>
          <w:rFonts w:eastAsia="Aptos"/>
          <w:u w:val="single"/>
        </w:rPr>
        <w:t xml:space="preserve"> at Kinross </w:t>
      </w:r>
      <w:r w:rsidRPr="00145912">
        <w:rPr>
          <w:rFonts w:eastAsia="Aptos"/>
          <w:b/>
          <w:iCs/>
          <w:highlight w:val="cyan"/>
          <w:u w:val="single"/>
        </w:rPr>
        <w:t>stopped working to protest</w:t>
      </w:r>
      <w:r w:rsidRPr="00145912">
        <w:rPr>
          <w:rFonts w:eastAsia="Aptos"/>
          <w:sz w:val="16"/>
        </w:rPr>
        <w:t>, Bates said. The next day, when guards refused to serve them their hot meal, feeding them cheese sandwiches instead, upward of 500 inmates staged a peaceful demonstration in the prison yard, Bates said.</w:t>
      </w:r>
    </w:p>
    <w:p w14:paraId="2CDFB195" w14:textId="77777777" w:rsidR="00145912" w:rsidRPr="00145912" w:rsidRDefault="00145912" w:rsidP="00145912">
      <w:pPr>
        <w:rPr>
          <w:rFonts w:eastAsia="Aptos"/>
          <w:sz w:val="16"/>
        </w:rPr>
      </w:pPr>
      <w:r w:rsidRPr="00145912">
        <w:rPr>
          <w:rFonts w:eastAsia="Aptos"/>
          <w:sz w:val="16"/>
        </w:rPr>
        <w:t xml:space="preserve">They </w:t>
      </w:r>
      <w:r w:rsidRPr="00145912">
        <w:rPr>
          <w:rFonts w:eastAsia="Aptos"/>
          <w:highlight w:val="cyan"/>
          <w:u w:val="single"/>
        </w:rPr>
        <w:t>gave</w:t>
      </w:r>
      <w:r w:rsidRPr="00145912">
        <w:rPr>
          <w:rFonts w:eastAsia="Aptos"/>
          <w:u w:val="single"/>
        </w:rPr>
        <w:t xml:space="preserve"> the </w:t>
      </w:r>
      <w:r w:rsidRPr="00145912">
        <w:rPr>
          <w:rFonts w:eastAsia="Aptos"/>
          <w:b/>
          <w:iCs/>
          <w:highlight w:val="cyan"/>
          <w:u w:val="single"/>
        </w:rPr>
        <w:t>warden</w:t>
      </w:r>
      <w:r w:rsidRPr="00145912">
        <w:rPr>
          <w:rFonts w:eastAsia="Aptos"/>
          <w:b/>
          <w:iCs/>
          <w:u w:val="single"/>
        </w:rPr>
        <w:t xml:space="preserve"> a list of </w:t>
      </w:r>
      <w:r w:rsidRPr="00145912">
        <w:rPr>
          <w:rFonts w:eastAsia="Aptos"/>
          <w:b/>
          <w:iCs/>
          <w:highlight w:val="cyan"/>
          <w:u w:val="single"/>
        </w:rPr>
        <w:t>demands</w:t>
      </w:r>
      <w:r w:rsidRPr="00145912">
        <w:rPr>
          <w:rFonts w:eastAsia="Aptos"/>
          <w:u w:val="single"/>
        </w:rPr>
        <w:t xml:space="preserve"> that included improvements to the quality of food and health care, which is paid for by the state. In response, the </w:t>
      </w:r>
      <w:r w:rsidRPr="00145912">
        <w:rPr>
          <w:rFonts w:eastAsia="Aptos"/>
          <w:b/>
          <w:iCs/>
          <w:highlight w:val="cyan"/>
          <w:u w:val="single"/>
        </w:rPr>
        <w:t>warden pledged to address</w:t>
      </w:r>
      <w:r w:rsidRPr="00145912">
        <w:rPr>
          <w:rFonts w:eastAsia="Aptos"/>
          <w:b/>
          <w:iCs/>
          <w:u w:val="single"/>
        </w:rPr>
        <w:t xml:space="preserve"> some </w:t>
      </w:r>
      <w:r w:rsidRPr="00145912">
        <w:rPr>
          <w:rFonts w:eastAsia="Aptos"/>
          <w:b/>
          <w:iCs/>
          <w:highlight w:val="cyan"/>
          <w:u w:val="single"/>
        </w:rPr>
        <w:t>concerns</w:t>
      </w:r>
      <w:r w:rsidRPr="00145912">
        <w:rPr>
          <w:rFonts w:eastAsia="Aptos"/>
          <w:u w:val="single"/>
        </w:rPr>
        <w:t xml:space="preserve"> in his power, Bates said.</w:t>
      </w:r>
    </w:p>
    <w:p w14:paraId="1CAC75CD" w14:textId="77777777" w:rsidR="00145912" w:rsidRPr="00145912" w:rsidRDefault="00145912" w:rsidP="00145912">
      <w:pPr>
        <w:rPr>
          <w:rFonts w:eastAsia="Aptos"/>
          <w:sz w:val="16"/>
        </w:rPr>
      </w:pPr>
      <w:r w:rsidRPr="00145912">
        <w:rPr>
          <w:rFonts w:eastAsia="Aptos"/>
          <w:highlight w:val="cyan"/>
          <w:u w:val="single"/>
        </w:rPr>
        <w:t>After</w:t>
      </w:r>
      <w:r w:rsidRPr="00145912">
        <w:rPr>
          <w:rFonts w:eastAsia="Aptos"/>
          <w:u w:val="single"/>
        </w:rPr>
        <w:t xml:space="preserve"> </w:t>
      </w:r>
      <w:r w:rsidRPr="00145912">
        <w:rPr>
          <w:rFonts w:eastAsia="Aptos"/>
          <w:highlight w:val="cyan"/>
          <w:u w:val="single"/>
        </w:rPr>
        <w:t>inmates</w:t>
      </w:r>
      <w:r w:rsidRPr="00145912">
        <w:rPr>
          <w:rFonts w:eastAsia="Aptos"/>
          <w:u w:val="single"/>
        </w:rPr>
        <w:t xml:space="preserve"> initially </w:t>
      </w:r>
      <w:r w:rsidRPr="00145912">
        <w:rPr>
          <w:rFonts w:eastAsia="Aptos"/>
          <w:highlight w:val="cyan"/>
          <w:u w:val="single"/>
        </w:rPr>
        <w:t>dispersed</w:t>
      </w:r>
      <w:r w:rsidRPr="00145912">
        <w:rPr>
          <w:rFonts w:eastAsia="Aptos"/>
          <w:u w:val="single"/>
        </w:rPr>
        <w:t xml:space="preserve"> </w:t>
      </w:r>
      <w:r w:rsidRPr="00145912">
        <w:rPr>
          <w:rFonts w:eastAsia="Aptos"/>
          <w:highlight w:val="cyan"/>
          <w:u w:val="single"/>
        </w:rPr>
        <w:t>in</w:t>
      </w:r>
      <w:r w:rsidRPr="00145912">
        <w:rPr>
          <w:rFonts w:eastAsia="Aptos"/>
          <w:u w:val="single"/>
        </w:rPr>
        <w:t xml:space="preserve"> a </w:t>
      </w:r>
      <w:r w:rsidRPr="00145912">
        <w:rPr>
          <w:rFonts w:eastAsia="Aptos"/>
          <w:highlight w:val="cyan"/>
          <w:u w:val="single"/>
        </w:rPr>
        <w:t xml:space="preserve">peaceful manner, </w:t>
      </w:r>
      <w:r w:rsidRPr="00145912">
        <w:rPr>
          <w:rFonts w:eastAsia="Aptos"/>
          <w:u w:val="single"/>
        </w:rPr>
        <w:t xml:space="preserve">Bates said </w:t>
      </w:r>
      <w:r w:rsidRPr="00145912">
        <w:rPr>
          <w:rFonts w:eastAsia="Aptos"/>
          <w:b/>
          <w:iCs/>
          <w:highlight w:val="cyan"/>
          <w:u w:val="single"/>
        </w:rPr>
        <w:t>prison guards stormed</w:t>
      </w:r>
      <w:r w:rsidRPr="00145912">
        <w:rPr>
          <w:rFonts w:eastAsia="Aptos"/>
          <w:b/>
          <w:iCs/>
          <w:u w:val="single"/>
        </w:rPr>
        <w:t xml:space="preserve"> the </w:t>
      </w:r>
      <w:r w:rsidRPr="00145912">
        <w:rPr>
          <w:rFonts w:eastAsia="Aptos"/>
          <w:b/>
          <w:iCs/>
          <w:highlight w:val="cyan"/>
          <w:u w:val="single"/>
        </w:rPr>
        <w:t>jail</w:t>
      </w:r>
      <w:r w:rsidRPr="00145912">
        <w:rPr>
          <w:rFonts w:eastAsia="Aptos"/>
          <w:highlight w:val="cyan"/>
          <w:u w:val="single"/>
        </w:rPr>
        <w:t xml:space="preserve"> with</w:t>
      </w:r>
      <w:r w:rsidRPr="00145912">
        <w:rPr>
          <w:rFonts w:eastAsia="Aptos"/>
          <w:u w:val="single"/>
        </w:rPr>
        <w:t xml:space="preserve"> long </w:t>
      </w:r>
      <w:r w:rsidRPr="00145912">
        <w:rPr>
          <w:rFonts w:eastAsia="Aptos"/>
          <w:highlight w:val="cyan"/>
          <w:u w:val="single"/>
        </w:rPr>
        <w:t>guns</w:t>
      </w:r>
      <w:r w:rsidRPr="00145912">
        <w:rPr>
          <w:rFonts w:eastAsia="Aptos"/>
          <w:u w:val="single"/>
        </w:rPr>
        <w:t xml:space="preserve">, </w:t>
      </w:r>
      <w:r w:rsidRPr="00145912">
        <w:rPr>
          <w:rFonts w:eastAsia="Aptos"/>
          <w:highlight w:val="cyan"/>
          <w:u w:val="single"/>
        </w:rPr>
        <w:t>tear gas and pepper spray</w:t>
      </w:r>
      <w:r w:rsidRPr="00145912">
        <w:rPr>
          <w:rFonts w:eastAsia="Aptos"/>
          <w:u w:val="single"/>
        </w:rPr>
        <w:t xml:space="preserve">. They </w:t>
      </w:r>
      <w:r w:rsidRPr="00145912">
        <w:rPr>
          <w:rFonts w:eastAsia="Aptos"/>
          <w:highlight w:val="cyan"/>
          <w:u w:val="single"/>
        </w:rPr>
        <w:t>removed</w:t>
      </w:r>
      <w:r w:rsidRPr="00145912">
        <w:rPr>
          <w:rFonts w:eastAsia="Aptos"/>
          <w:u w:val="single"/>
        </w:rPr>
        <w:t xml:space="preserve"> about </w:t>
      </w:r>
      <w:r w:rsidRPr="00145912">
        <w:rPr>
          <w:rFonts w:eastAsia="Aptos"/>
          <w:highlight w:val="cyan"/>
          <w:u w:val="single"/>
        </w:rPr>
        <w:t>200 protesters</w:t>
      </w:r>
      <w:r w:rsidRPr="00145912">
        <w:rPr>
          <w:rFonts w:eastAsia="Aptos"/>
          <w:u w:val="single"/>
        </w:rPr>
        <w:t xml:space="preserve"> before proceeding </w:t>
      </w:r>
      <w:r w:rsidRPr="00145912">
        <w:rPr>
          <w:rFonts w:eastAsia="Aptos"/>
          <w:b/>
          <w:iCs/>
          <w:highlight w:val="cyan"/>
          <w:u w:val="single"/>
        </w:rPr>
        <w:t>to tie them up with zip ties</w:t>
      </w:r>
      <w:r w:rsidRPr="00145912">
        <w:rPr>
          <w:rFonts w:eastAsia="Aptos"/>
          <w:u w:val="single"/>
        </w:rPr>
        <w:t xml:space="preserve"> and shook down their bunks</w:t>
      </w:r>
      <w:r w:rsidRPr="00145912">
        <w:rPr>
          <w:rFonts w:eastAsia="Aptos"/>
          <w:sz w:val="16"/>
        </w:rPr>
        <w:t xml:space="preserve">. Inmates also set at least one fire and vandalized the </w:t>
      </w:r>
      <w:proofErr w:type="gramStart"/>
      <w:r w:rsidRPr="00145912">
        <w:rPr>
          <w:rFonts w:eastAsia="Aptos"/>
          <w:sz w:val="16"/>
        </w:rPr>
        <w:t>facility,</w:t>
      </w:r>
      <w:proofErr w:type="gramEnd"/>
      <w:r w:rsidRPr="00145912">
        <w:rPr>
          <w:rFonts w:eastAsia="Aptos"/>
          <w:sz w:val="16"/>
        </w:rPr>
        <w:t xml:space="preserve"> a police union told the Detroit Free Press.</w:t>
      </w:r>
    </w:p>
    <w:p w14:paraId="1F2FF6B1" w14:textId="77777777" w:rsidR="00145912" w:rsidRPr="00145912" w:rsidRDefault="00145912" w:rsidP="00145912">
      <w:pPr>
        <w:rPr>
          <w:rFonts w:eastAsia="Aptos"/>
          <w:sz w:val="16"/>
        </w:rPr>
      </w:pPr>
      <w:r w:rsidRPr="00145912">
        <w:rPr>
          <w:rFonts w:eastAsia="Aptos"/>
          <w:sz w:val="16"/>
        </w:rPr>
        <w:t>“</w:t>
      </w:r>
      <w:r w:rsidRPr="00145912">
        <w:rPr>
          <w:rFonts w:eastAsia="Aptos"/>
          <w:u w:val="single"/>
        </w:rPr>
        <w:t>It wouldn’t have turned violent if they responded differently</w:t>
      </w:r>
      <w:r w:rsidRPr="00145912">
        <w:rPr>
          <w:rFonts w:eastAsia="Aptos"/>
          <w:sz w:val="16"/>
        </w:rPr>
        <w:t>,” Bates said. “They were just snatching up prisoners even though some guys didn’t break anything.”</w:t>
      </w:r>
    </w:p>
    <w:p w14:paraId="0E17A724" w14:textId="77777777" w:rsidR="00145912" w:rsidRPr="00145912" w:rsidRDefault="00145912" w:rsidP="00145912">
      <w:pPr>
        <w:rPr>
          <w:rFonts w:eastAsia="Aptos"/>
          <w:sz w:val="16"/>
        </w:rPr>
      </w:pPr>
      <w:r w:rsidRPr="00145912">
        <w:rPr>
          <w:rFonts w:eastAsia="Aptos"/>
          <w:sz w:val="16"/>
        </w:rPr>
        <w:t>Disputing Bates’ account, Gautz said about 40 inmates participated in the work stoppage. He said most were kitchen employees who had threatened other inmates to partake in the protest. Therefore, inmates were ultimately responsible for the lack of hot meals.</w:t>
      </w:r>
    </w:p>
    <w:p w14:paraId="3C73C474" w14:textId="77777777" w:rsidR="00145912" w:rsidRPr="00145912" w:rsidRDefault="00145912" w:rsidP="00145912">
      <w:pPr>
        <w:rPr>
          <w:rFonts w:eastAsia="Aptos"/>
          <w:sz w:val="16"/>
        </w:rPr>
      </w:pPr>
      <w:r w:rsidRPr="00145912">
        <w:rPr>
          <w:rFonts w:eastAsia="Aptos"/>
          <w:sz w:val="16"/>
        </w:rPr>
        <w:t xml:space="preserve">During the prison yard protest, some inmates tried to </w:t>
      </w:r>
      <w:proofErr w:type="gramStart"/>
      <w:r w:rsidRPr="00145912">
        <w:rPr>
          <w:rFonts w:eastAsia="Aptos"/>
          <w:sz w:val="16"/>
        </w:rPr>
        <w:t>escape</w:t>
      </w:r>
      <w:proofErr w:type="gramEnd"/>
      <w:r w:rsidRPr="00145912">
        <w:rPr>
          <w:rFonts w:eastAsia="Aptos"/>
          <w:sz w:val="16"/>
        </w:rPr>
        <w:t xml:space="preserve"> and others vandalized prison property, Gautz added. They were among 250 inmates rounded up, along with other work stoppage organizers, during the raids where zip ties were used to control inmates. In his view, most inmates did not support the protests or work stoppages. Overall, he said, inmates have open lines of communication with wardens and the administration. He blamed outsiders for pushing inmates to strike.</w:t>
      </w:r>
    </w:p>
    <w:p w14:paraId="40446EB5" w14:textId="77777777" w:rsidR="00145912" w:rsidRPr="00145912" w:rsidRDefault="00145912" w:rsidP="00145912">
      <w:pPr>
        <w:rPr>
          <w:rFonts w:eastAsia="Aptos"/>
          <w:sz w:val="16"/>
        </w:rPr>
      </w:pPr>
      <w:r w:rsidRPr="00145912">
        <w:rPr>
          <w:rFonts w:eastAsia="Aptos"/>
          <w:u w:val="single"/>
        </w:rPr>
        <w:t xml:space="preserve">Since the </w:t>
      </w:r>
      <w:r w:rsidRPr="00145912">
        <w:rPr>
          <w:rFonts w:eastAsia="Aptos"/>
          <w:highlight w:val="cyan"/>
          <w:u w:val="single"/>
        </w:rPr>
        <w:t>crackdown</w:t>
      </w:r>
      <w:r w:rsidRPr="00145912">
        <w:rPr>
          <w:rFonts w:eastAsia="Aptos"/>
          <w:u w:val="single"/>
        </w:rPr>
        <w:t xml:space="preserve"> on protesters, Bates said no inmates have resumed strikes, a sign to him that </w:t>
      </w:r>
      <w:r w:rsidRPr="00145912">
        <w:rPr>
          <w:rFonts w:eastAsia="Aptos"/>
          <w:b/>
          <w:iCs/>
          <w:highlight w:val="cyan"/>
          <w:u w:val="single"/>
        </w:rPr>
        <w:t>retribution</w:t>
      </w:r>
      <w:r w:rsidRPr="00145912">
        <w:rPr>
          <w:rFonts w:eastAsia="Aptos"/>
          <w:b/>
          <w:iCs/>
          <w:u w:val="single"/>
        </w:rPr>
        <w:t xml:space="preserve"> was an </w:t>
      </w:r>
      <w:r w:rsidRPr="00145912">
        <w:rPr>
          <w:rFonts w:eastAsia="Aptos"/>
          <w:b/>
          <w:iCs/>
          <w:highlight w:val="cyan"/>
          <w:u w:val="single"/>
        </w:rPr>
        <w:t>effective deterrent</w:t>
      </w:r>
      <w:r w:rsidRPr="00145912">
        <w:rPr>
          <w:rFonts w:eastAsia="Aptos"/>
          <w:sz w:val="16"/>
        </w:rPr>
        <w:t>.</w:t>
      </w:r>
    </w:p>
    <w:p w14:paraId="1C57E40E" w14:textId="77777777" w:rsidR="00145912" w:rsidRPr="00145912" w:rsidRDefault="00145912" w:rsidP="00145912">
      <w:pPr>
        <w:rPr>
          <w:rFonts w:eastAsia="Aptos"/>
          <w:sz w:val="16"/>
        </w:rPr>
      </w:pPr>
      <w:r w:rsidRPr="00145912">
        <w:rPr>
          <w:rFonts w:eastAsia="Aptos"/>
          <w:sz w:val="16"/>
        </w:rPr>
        <w:t>“They just voiced their opinion,” Bates said. “They were punished for that. That was cruel.”</w:t>
      </w:r>
    </w:p>
    <w:p w14:paraId="72D4BFCE" w14:textId="77777777" w:rsidR="00145912" w:rsidRPr="00145912" w:rsidRDefault="00145912" w:rsidP="00145912">
      <w:pPr>
        <w:keepNext/>
        <w:keepLines/>
        <w:spacing w:before="40" w:after="0"/>
        <w:outlineLvl w:val="3"/>
        <w:rPr>
          <w:rFonts w:eastAsia="Times New Roman" w:cs="Calibri"/>
          <w:b/>
          <w:iCs/>
          <w:sz w:val="40"/>
          <w:u w:val="single"/>
        </w:rPr>
      </w:pPr>
      <w:r w:rsidRPr="00145912">
        <w:rPr>
          <w:rFonts w:eastAsia="Times New Roman" w:cs="Calibri"/>
          <w:b/>
          <w:iCs/>
          <w:sz w:val="40"/>
        </w:rPr>
        <w:t xml:space="preserve">Demonstrators get </w:t>
      </w:r>
      <w:r w:rsidRPr="00145912">
        <w:rPr>
          <w:rFonts w:eastAsia="Times New Roman" w:cs="Calibri"/>
          <w:b/>
          <w:iCs/>
          <w:sz w:val="40"/>
          <w:u w:val="single"/>
        </w:rPr>
        <w:t>segregated</w:t>
      </w:r>
      <w:r w:rsidRPr="00145912">
        <w:rPr>
          <w:rFonts w:eastAsia="Times New Roman" w:cs="Calibri"/>
          <w:b/>
          <w:iCs/>
          <w:sz w:val="40"/>
        </w:rPr>
        <w:t xml:space="preserve"> and </w:t>
      </w:r>
      <w:r w:rsidRPr="00145912">
        <w:rPr>
          <w:rFonts w:eastAsia="Times New Roman" w:cs="Calibri"/>
          <w:b/>
          <w:iCs/>
          <w:sz w:val="40"/>
          <w:u w:val="single"/>
        </w:rPr>
        <w:t>isolated</w:t>
      </w:r>
    </w:p>
    <w:p w14:paraId="66CF300E" w14:textId="77777777" w:rsidR="00145912" w:rsidRPr="00145912" w:rsidRDefault="00145912" w:rsidP="00145912">
      <w:pPr>
        <w:rPr>
          <w:rFonts w:eastAsia="Aptos"/>
        </w:rPr>
      </w:pPr>
      <w:r w:rsidRPr="00145912">
        <w:rPr>
          <w:rFonts w:eastAsia="Aptos"/>
          <w:b/>
          <w:bCs/>
          <w:sz w:val="32"/>
        </w:rPr>
        <w:t>O’Carroll 22</w:t>
      </w:r>
      <w:r w:rsidRPr="00145912">
        <w:rPr>
          <w:rFonts w:eastAsia="Aptos"/>
        </w:rPr>
        <w:t xml:space="preserve">, PhD researcher at University of Glasgow, (Martha 12-1-2022, Is Anybody Out There? Prison Activism &amp;amp; Abolition </w:t>
      </w:r>
      <w:proofErr w:type="gramStart"/>
      <w:r w:rsidRPr="00145912">
        <w:rPr>
          <w:rFonts w:eastAsia="Aptos"/>
        </w:rPr>
        <w:t>In</w:t>
      </w:r>
      <w:proofErr w:type="gramEnd"/>
      <w:r w:rsidRPr="00145912">
        <w:rPr>
          <w:rFonts w:eastAsia="Aptos"/>
        </w:rPr>
        <w:t xml:space="preserve"> Scotland 1972-1987, Scottish Centre </w:t>
      </w:r>
      <w:proofErr w:type="gramStart"/>
      <w:r w:rsidRPr="00145912">
        <w:rPr>
          <w:rFonts w:eastAsia="Aptos"/>
        </w:rPr>
        <w:t>For</w:t>
      </w:r>
      <w:proofErr w:type="gramEnd"/>
      <w:r w:rsidRPr="00145912">
        <w:rPr>
          <w:rFonts w:eastAsia="Aptos"/>
        </w:rPr>
        <w:t xml:space="preserve"> Crime </w:t>
      </w:r>
      <w:proofErr w:type="gramStart"/>
      <w:r w:rsidRPr="00145912">
        <w:rPr>
          <w:rFonts w:eastAsia="Aptos"/>
        </w:rPr>
        <w:t>And</w:t>
      </w:r>
      <w:proofErr w:type="gramEnd"/>
      <w:r w:rsidRPr="00145912">
        <w:rPr>
          <w:rFonts w:eastAsia="Aptos"/>
        </w:rPr>
        <w:t xml:space="preserve"> Justice Research, https://www.sccjr.ac.uk/publication/is-anybody-out-there-prison-activism-abolition-in-scotland-1972-1987/) //</w:t>
      </w:r>
      <w:proofErr w:type="spellStart"/>
      <w:r w:rsidRPr="00145912">
        <w:rPr>
          <w:rFonts w:eastAsia="Aptos"/>
        </w:rPr>
        <w:t>qsmit</w:t>
      </w:r>
      <w:proofErr w:type="spellEnd"/>
    </w:p>
    <w:p w14:paraId="35736A6B" w14:textId="77777777" w:rsidR="00145912" w:rsidRPr="00145912" w:rsidRDefault="00145912" w:rsidP="00145912">
      <w:pPr>
        <w:rPr>
          <w:rFonts w:eastAsia="Aptos"/>
          <w:sz w:val="16"/>
        </w:rPr>
      </w:pPr>
      <w:r w:rsidRPr="00145912">
        <w:rPr>
          <w:rFonts w:eastAsia="Aptos"/>
          <w:sz w:val="16"/>
        </w:rPr>
        <w:t>CATEGORISATION, SEGREGATION AND PROTEST INSIDE SCOTTISH PRISONS</w:t>
      </w:r>
    </w:p>
    <w:p w14:paraId="27C662D7" w14:textId="77777777" w:rsidR="00145912" w:rsidRPr="00145912" w:rsidRDefault="00145912" w:rsidP="00145912">
      <w:pPr>
        <w:rPr>
          <w:rFonts w:eastAsia="Aptos"/>
          <w:sz w:val="16"/>
        </w:rPr>
      </w:pPr>
      <w:r w:rsidRPr="00145912">
        <w:rPr>
          <w:rFonts w:eastAsia="Aptos"/>
          <w:sz w:val="16"/>
        </w:rPr>
        <w:t xml:space="preserve">In Scottish prisons, the 1970s and 1980s </w:t>
      </w:r>
      <w:proofErr w:type="gramStart"/>
      <w:r w:rsidRPr="00145912">
        <w:rPr>
          <w:rFonts w:eastAsia="Aptos"/>
          <w:sz w:val="16"/>
        </w:rPr>
        <w:t>were considered to be</w:t>
      </w:r>
      <w:proofErr w:type="gramEnd"/>
      <w:r w:rsidRPr="00145912">
        <w:rPr>
          <w:rFonts w:eastAsia="Aptos"/>
          <w:sz w:val="16"/>
        </w:rPr>
        <w:t xml:space="preserve"> a period of ‘crisis’ particularly across the men’s estate with a rising population, brutal regimes and poor conditions in ageing institutions. The daily average prison population in Scotland rose to an unprecedented level and by 1987 Scotland ranked second only to Northern Ireland as the European country with the highest imprisonment rate per 100,000 of its population (</w:t>
      </w:r>
      <w:proofErr w:type="spellStart"/>
      <w:r w:rsidRPr="00145912">
        <w:rPr>
          <w:rFonts w:eastAsia="Aptos"/>
          <w:sz w:val="16"/>
        </w:rPr>
        <w:t>Scraton</w:t>
      </w:r>
      <w:proofErr w:type="spellEnd"/>
      <w:r w:rsidRPr="00145912">
        <w:rPr>
          <w:rFonts w:eastAsia="Aptos"/>
          <w:sz w:val="16"/>
        </w:rPr>
        <w:t xml:space="preserve">, Sim and Skidmore 1988: 249). There was also a steady rise in the number of long-term prisoners, who the authorities claimed to be at the </w:t>
      </w:r>
      <w:proofErr w:type="spellStart"/>
      <w:r w:rsidRPr="00145912">
        <w:rPr>
          <w:rFonts w:eastAsia="Aptos"/>
          <w:sz w:val="16"/>
        </w:rPr>
        <w:t>centre</w:t>
      </w:r>
      <w:proofErr w:type="spellEnd"/>
      <w:r w:rsidRPr="00145912">
        <w:rPr>
          <w:rFonts w:eastAsia="Aptos"/>
          <w:sz w:val="16"/>
        </w:rPr>
        <w:t xml:space="preserve"> of the violence and unrest inside the prisons. During the 1970s and early 1980s Scottish prisons relied on disciplinary regimes, prisoner </w:t>
      </w:r>
      <w:proofErr w:type="spellStart"/>
      <w:r w:rsidRPr="00145912">
        <w:rPr>
          <w:rFonts w:eastAsia="Aptos"/>
          <w:sz w:val="16"/>
        </w:rPr>
        <w:t>categorisation</w:t>
      </w:r>
      <w:proofErr w:type="spellEnd"/>
      <w:r w:rsidRPr="00145912">
        <w:rPr>
          <w:rFonts w:eastAsia="Aptos"/>
          <w:sz w:val="16"/>
        </w:rPr>
        <w:t xml:space="preserve"> and segregation to maintain order. From 1966 onwards prisoners were </w:t>
      </w:r>
      <w:proofErr w:type="spellStart"/>
      <w:r w:rsidRPr="00145912">
        <w:rPr>
          <w:rFonts w:eastAsia="Aptos"/>
          <w:sz w:val="16"/>
        </w:rPr>
        <w:t>categorised</w:t>
      </w:r>
      <w:proofErr w:type="spellEnd"/>
      <w:r w:rsidRPr="00145912">
        <w:rPr>
          <w:rFonts w:eastAsia="Aptos"/>
          <w:sz w:val="16"/>
        </w:rPr>
        <w:t xml:space="preserve"> by age, length of sentence and aptitude for training; prisoners under the age of 35 and deemed to have no aptitude were sent to Peterhead prison in the far north-east of Scotland. ‘</w:t>
      </w:r>
      <w:r w:rsidRPr="00145912">
        <w:rPr>
          <w:rFonts w:eastAsia="Aptos"/>
          <w:b/>
          <w:iCs/>
          <w:highlight w:val="cyan"/>
          <w:u w:val="single"/>
        </w:rPr>
        <w:t>Subversive prisoners’</w:t>
      </w:r>
      <w:r w:rsidRPr="00145912">
        <w:rPr>
          <w:rFonts w:eastAsia="Aptos"/>
          <w:u w:val="single"/>
        </w:rPr>
        <w:t xml:space="preserve"> </w:t>
      </w:r>
      <w:r w:rsidRPr="00145912">
        <w:rPr>
          <w:rFonts w:eastAsia="Aptos"/>
          <w:highlight w:val="cyan"/>
          <w:u w:val="single"/>
        </w:rPr>
        <w:t>deemed</w:t>
      </w:r>
      <w:r w:rsidRPr="00145912">
        <w:rPr>
          <w:rFonts w:eastAsia="Aptos"/>
          <w:u w:val="single"/>
        </w:rPr>
        <w:t xml:space="preserve"> </w:t>
      </w:r>
      <w:r w:rsidRPr="00145912">
        <w:rPr>
          <w:rFonts w:eastAsia="Aptos"/>
          <w:sz w:val="16"/>
        </w:rPr>
        <w:t xml:space="preserve">violent and </w:t>
      </w:r>
      <w:r w:rsidRPr="00145912">
        <w:rPr>
          <w:rFonts w:eastAsia="Aptos"/>
          <w:highlight w:val="cyan"/>
          <w:u w:val="single"/>
        </w:rPr>
        <w:t>noncompliant</w:t>
      </w:r>
      <w:r w:rsidRPr="00145912">
        <w:rPr>
          <w:rFonts w:eastAsia="Aptos"/>
          <w:u w:val="single"/>
        </w:rPr>
        <w:t xml:space="preserve"> were </w:t>
      </w:r>
      <w:r w:rsidRPr="00145912">
        <w:rPr>
          <w:rFonts w:eastAsia="Aptos"/>
          <w:b/>
          <w:iCs/>
          <w:highlight w:val="cyan"/>
          <w:u w:val="single"/>
        </w:rPr>
        <w:t>sent to segregation units</w:t>
      </w:r>
      <w:r w:rsidRPr="00145912">
        <w:rPr>
          <w:rFonts w:eastAsia="Aptos"/>
          <w:u w:val="single"/>
        </w:rPr>
        <w:t xml:space="preserve"> at Peterhead and Porterfield Prison, also known as the ‘Cages’ at Inverness, which </w:t>
      </w:r>
      <w:r w:rsidRPr="00145912">
        <w:rPr>
          <w:rFonts w:eastAsia="Aptos"/>
          <w:highlight w:val="cyan"/>
          <w:u w:val="single"/>
        </w:rPr>
        <w:t>held prisoners in isolation</w:t>
      </w:r>
      <w:r w:rsidRPr="00145912">
        <w:rPr>
          <w:rFonts w:eastAsia="Aptos"/>
          <w:u w:val="single"/>
        </w:rPr>
        <w:t xml:space="preserve"> </w:t>
      </w:r>
      <w:r w:rsidRPr="00145912">
        <w:rPr>
          <w:rFonts w:eastAsia="Aptos"/>
          <w:b/>
          <w:iCs/>
          <w:highlight w:val="cyan"/>
          <w:u w:val="single"/>
        </w:rPr>
        <w:t>deepening punitive conditions</w:t>
      </w:r>
      <w:r w:rsidRPr="00145912">
        <w:rPr>
          <w:rFonts w:eastAsia="Aptos"/>
          <w:sz w:val="16"/>
        </w:rPr>
        <w:t xml:space="preserve">. In seeming contrast to the use of segregation units, the </w:t>
      </w:r>
      <w:proofErr w:type="spellStart"/>
      <w:r w:rsidRPr="00145912">
        <w:rPr>
          <w:rFonts w:eastAsia="Aptos"/>
          <w:sz w:val="16"/>
        </w:rPr>
        <w:t>Barlinnie</w:t>
      </w:r>
      <w:proofErr w:type="spellEnd"/>
      <w:r w:rsidRPr="00145912">
        <w:rPr>
          <w:rFonts w:eastAsia="Aptos"/>
          <w:sz w:val="16"/>
        </w:rPr>
        <w:t xml:space="preserve"> Special Unit (BSU) was opened in 1973 also for ‘long term and potentially violent prisoners’ but which purported to be a therapeutic community with a more relaxed regime and supportive relations between prisoners and officers.</w:t>
      </w:r>
    </w:p>
    <w:p w14:paraId="00CA8F07" w14:textId="77777777" w:rsidR="00145912" w:rsidRDefault="00145912" w:rsidP="00145912">
      <w:pPr>
        <w:rPr>
          <w:rFonts w:eastAsia="Aptos"/>
          <w:sz w:val="16"/>
        </w:rPr>
      </w:pPr>
      <w:r w:rsidRPr="00145912">
        <w:rPr>
          <w:rFonts w:eastAsia="Aptos"/>
          <w:sz w:val="16"/>
        </w:rPr>
        <w:t xml:space="preserve">Despite the </w:t>
      </w:r>
      <w:r w:rsidRPr="00145912">
        <w:rPr>
          <w:rFonts w:eastAsia="Aptos"/>
          <w:highlight w:val="cyan"/>
          <w:u w:val="single"/>
        </w:rPr>
        <w:t>use of segregation</w:t>
      </w:r>
      <w:r w:rsidRPr="00145912">
        <w:rPr>
          <w:rFonts w:eastAsia="Aptos"/>
          <w:u w:val="single"/>
        </w:rPr>
        <w:t xml:space="preserve"> and special units</w:t>
      </w:r>
      <w:r w:rsidRPr="00145912">
        <w:rPr>
          <w:rFonts w:eastAsia="Aptos"/>
          <w:sz w:val="16"/>
        </w:rPr>
        <w:t xml:space="preserve">, </w:t>
      </w:r>
      <w:r w:rsidRPr="00145912">
        <w:rPr>
          <w:rFonts w:eastAsia="Aptos"/>
          <w:u w:val="single"/>
        </w:rPr>
        <w:t xml:space="preserve">unrest and </w:t>
      </w:r>
      <w:r w:rsidRPr="00145912">
        <w:rPr>
          <w:rFonts w:eastAsia="Aptos"/>
          <w:highlight w:val="cyan"/>
          <w:u w:val="single"/>
        </w:rPr>
        <w:t>violence</w:t>
      </w:r>
      <w:r w:rsidRPr="00145912">
        <w:rPr>
          <w:rFonts w:eastAsia="Aptos"/>
          <w:u w:val="single"/>
        </w:rPr>
        <w:t xml:space="preserve"> in Scottish prisons </w:t>
      </w:r>
      <w:r w:rsidRPr="00145912">
        <w:rPr>
          <w:rFonts w:eastAsia="Aptos"/>
          <w:b/>
          <w:iCs/>
          <w:highlight w:val="cyan"/>
          <w:u w:val="single"/>
        </w:rPr>
        <w:t>escalated</w:t>
      </w:r>
      <w:r w:rsidRPr="00145912">
        <w:rPr>
          <w:rFonts w:eastAsia="Aptos"/>
          <w:u w:val="single"/>
        </w:rPr>
        <w:t xml:space="preserve"> in the 1980s</w:t>
      </w:r>
      <w:r w:rsidRPr="00145912">
        <w:rPr>
          <w:rFonts w:eastAsia="Aptos"/>
          <w:sz w:val="16"/>
        </w:rPr>
        <w:t xml:space="preserve">, with protests at Low Moss Prison in 1985, </w:t>
      </w:r>
      <w:proofErr w:type="spellStart"/>
      <w:r w:rsidRPr="00145912">
        <w:rPr>
          <w:rFonts w:eastAsia="Aptos"/>
          <w:sz w:val="16"/>
        </w:rPr>
        <w:t>Barlinnie</w:t>
      </w:r>
      <w:proofErr w:type="spellEnd"/>
      <w:r w:rsidRPr="00145912">
        <w:rPr>
          <w:rFonts w:eastAsia="Aptos"/>
          <w:sz w:val="16"/>
        </w:rPr>
        <w:t xml:space="preserve"> and </w:t>
      </w:r>
      <w:proofErr w:type="spellStart"/>
      <w:r w:rsidRPr="00145912">
        <w:rPr>
          <w:rFonts w:eastAsia="Aptos"/>
          <w:sz w:val="16"/>
        </w:rPr>
        <w:t>Saughton</w:t>
      </w:r>
      <w:proofErr w:type="spellEnd"/>
      <w:r w:rsidRPr="00145912">
        <w:rPr>
          <w:rFonts w:eastAsia="Aptos"/>
          <w:sz w:val="16"/>
        </w:rPr>
        <w:t xml:space="preserve"> Prison in 1986, culminating in a ‘major incident’ at Peterhead prison in 1986 which involved a roof top demonstration, the burning of A Hall and hostage taking of a prison officer. </w:t>
      </w:r>
      <w:r w:rsidRPr="00145912">
        <w:rPr>
          <w:rFonts w:eastAsia="Aptos"/>
          <w:highlight w:val="cyan"/>
          <w:u w:val="single"/>
        </w:rPr>
        <w:t>Complaints about brutal regimes</w:t>
      </w:r>
      <w:r w:rsidRPr="00145912">
        <w:rPr>
          <w:rFonts w:eastAsia="Aptos"/>
          <w:u w:val="single"/>
        </w:rPr>
        <w:t xml:space="preserve">, poor conditions, lack of family contact and accountability had been </w:t>
      </w:r>
      <w:r w:rsidRPr="00145912">
        <w:rPr>
          <w:rFonts w:eastAsia="Aptos"/>
          <w:b/>
          <w:iCs/>
          <w:highlight w:val="cyan"/>
          <w:u w:val="single"/>
        </w:rPr>
        <w:t>raised by prisoners</w:t>
      </w:r>
      <w:r w:rsidRPr="00145912">
        <w:rPr>
          <w:rFonts w:eastAsia="Aptos"/>
          <w:u w:val="single"/>
        </w:rPr>
        <w:t xml:space="preserve"> over </w:t>
      </w:r>
      <w:proofErr w:type="gramStart"/>
      <w:r w:rsidRPr="00145912">
        <w:rPr>
          <w:rFonts w:eastAsia="Aptos"/>
          <w:u w:val="single"/>
        </w:rPr>
        <w:t>a number of</w:t>
      </w:r>
      <w:proofErr w:type="gramEnd"/>
      <w:r w:rsidRPr="00145912">
        <w:rPr>
          <w:rFonts w:eastAsia="Aptos"/>
          <w:u w:val="single"/>
        </w:rPr>
        <w:t xml:space="preserve"> years. The </w:t>
      </w:r>
      <w:r w:rsidRPr="00145912">
        <w:rPr>
          <w:rFonts w:eastAsia="Aptos"/>
          <w:highlight w:val="cyan"/>
          <w:u w:val="single"/>
        </w:rPr>
        <w:t>prison responded with</w:t>
      </w:r>
      <w:r w:rsidRPr="00145912">
        <w:rPr>
          <w:rFonts w:eastAsia="Aptos"/>
          <w:u w:val="single"/>
        </w:rPr>
        <w:t xml:space="preserve"> the use of </w:t>
      </w:r>
      <w:r w:rsidRPr="00145912">
        <w:rPr>
          <w:rFonts w:eastAsia="Aptos"/>
          <w:highlight w:val="cyan"/>
          <w:u w:val="single"/>
        </w:rPr>
        <w:t>violence, lockdowns, solitary</w:t>
      </w:r>
      <w:r w:rsidRPr="00145912">
        <w:rPr>
          <w:rFonts w:eastAsia="Aptos"/>
          <w:u w:val="single"/>
        </w:rPr>
        <w:t xml:space="preserve"> confinement, </w:t>
      </w:r>
      <w:r w:rsidRPr="00145912">
        <w:rPr>
          <w:rFonts w:eastAsia="Aptos"/>
          <w:b/>
          <w:iCs/>
          <w:highlight w:val="cyan"/>
          <w:u w:val="single"/>
        </w:rPr>
        <w:t>segregation and siege tactics</w:t>
      </w:r>
      <w:r w:rsidRPr="00145912">
        <w:rPr>
          <w:rFonts w:eastAsia="Aptos"/>
          <w:sz w:val="16"/>
        </w:rPr>
        <w:t xml:space="preserve">. This response, combined with the failure to investigate or address prisoners’ concerns, provoked outrage both inside and outside of the prison. Whilst this period was </w:t>
      </w:r>
      <w:proofErr w:type="spellStart"/>
      <w:r w:rsidRPr="00145912">
        <w:rPr>
          <w:rFonts w:eastAsia="Aptos"/>
          <w:sz w:val="16"/>
        </w:rPr>
        <w:t>characterised</w:t>
      </w:r>
      <w:proofErr w:type="spellEnd"/>
      <w:r w:rsidRPr="00145912">
        <w:rPr>
          <w:rFonts w:eastAsia="Aptos"/>
          <w:sz w:val="16"/>
        </w:rPr>
        <w:t xml:space="preserve"> as a time of ‘crisis’ for Scottish prisons, an Independent Inquiry into the protests at Peterhead and subsequent academic writing contend that the problems were not a sudden crisis but indicative of the longstanding and widespread issues raised by prisoners, resulting from structural issues and challenges to the legitimacy of the Scottish prison division (Chadwick 1996).</w:t>
      </w:r>
    </w:p>
    <w:p w14:paraId="4C40E4E1" w14:textId="77777777" w:rsidR="00AB015D" w:rsidRPr="00D86A9C" w:rsidRDefault="00AB015D" w:rsidP="00AB015D">
      <w:pPr>
        <w:pStyle w:val="Heading4"/>
      </w:pPr>
      <w:r>
        <w:t xml:space="preserve">There </w:t>
      </w:r>
      <w:proofErr w:type="spellStart"/>
      <w:r>
        <w:t>gibson</w:t>
      </w:r>
      <w:proofErr w:type="spellEnd"/>
      <w:r>
        <w:t xml:space="preserve"> </w:t>
      </w:r>
      <w:proofErr w:type="spellStart"/>
      <w:r>
        <w:t>ev</w:t>
      </w:r>
      <w:proofErr w:type="spellEnd"/>
      <w:r>
        <w:t xml:space="preserve"> talks about how the right to unions needed for change but </w:t>
      </w:r>
      <w:r w:rsidRPr="0084668C">
        <w:rPr>
          <w:i/>
        </w:rPr>
        <w:t>conceded</w:t>
      </w:r>
      <w:r>
        <w:t xml:space="preserve"> that in the 70’s prison unions existed but courts abolished them proving both circumvention is inevitable and that the reformism of the plan is just a viner revolution </w:t>
      </w:r>
    </w:p>
    <w:p w14:paraId="040B9ADE" w14:textId="77777777" w:rsidR="00AB015D" w:rsidRPr="00145912" w:rsidRDefault="00AB015D" w:rsidP="00145912">
      <w:pPr>
        <w:rPr>
          <w:rFonts w:eastAsia="Aptos"/>
          <w:sz w:val="16"/>
        </w:rPr>
      </w:pPr>
    </w:p>
    <w:p w14:paraId="75DDA681" w14:textId="77777777" w:rsidR="00145912" w:rsidRPr="00145912" w:rsidRDefault="00145912" w:rsidP="00145912">
      <w:pPr>
        <w:keepNext/>
        <w:keepLines/>
        <w:spacing w:before="40" w:after="0"/>
        <w:outlineLvl w:val="3"/>
        <w:rPr>
          <w:rFonts w:eastAsia="Times New Roman" w:cs="Calibri"/>
          <w:b/>
          <w:iCs/>
          <w:sz w:val="40"/>
        </w:rPr>
      </w:pPr>
      <w:r w:rsidRPr="00145912">
        <w:rPr>
          <w:rFonts w:eastAsia="Times New Roman" w:cs="Calibri"/>
          <w:b/>
          <w:iCs/>
          <w:sz w:val="40"/>
        </w:rPr>
        <w:t xml:space="preserve">Prison administrators actively work against union demands – prison admin is UNWILLING to cede control to prisoner union demands and shut down collective bargaining due to fears of riots </w:t>
      </w:r>
    </w:p>
    <w:p w14:paraId="53498E16" w14:textId="77777777" w:rsidR="00145912" w:rsidRPr="00145912" w:rsidRDefault="00145912" w:rsidP="00145912">
      <w:pPr>
        <w:rPr>
          <w:rFonts w:eastAsia="Aptos"/>
          <w:b/>
          <w:bCs/>
        </w:rPr>
      </w:pPr>
      <w:r w:rsidRPr="00145912">
        <w:rPr>
          <w:rFonts w:eastAsia="Aptos"/>
          <w:b/>
          <w:bCs/>
          <w:sz w:val="32"/>
        </w:rPr>
        <w:t>Richter, 24</w:t>
      </w:r>
      <w:r w:rsidRPr="00145912">
        <w:rPr>
          <w:rFonts w:eastAsia="Aptos"/>
        </w:rPr>
        <w:t xml:space="preserve"> – [Samuel, Law @ Northwestern, Union Organizer, former legal extern at NLRB: “Incarcerated Workers Will Be Heard: Protecting the Right to Unionize Prisoners Through Dignity,” </w:t>
      </w:r>
      <w:r w:rsidRPr="00145912">
        <w:rPr>
          <w:rFonts w:eastAsia="Aptos"/>
          <w:i/>
          <w:iCs/>
        </w:rPr>
        <w:t>Northwestern Journal of Law &amp; Social Policy</w:t>
      </w:r>
      <w:r w:rsidRPr="00145912">
        <w:rPr>
          <w:rFonts w:eastAsia="Aptos"/>
        </w:rPr>
        <w:t xml:space="preserve"> 19:2 (Spring 2024), https://scholarlycommons.law.northwestern.edu/njlsp/vol19/iss2/5]//AD</w:t>
      </w:r>
    </w:p>
    <w:p w14:paraId="47DCC486" w14:textId="77777777" w:rsidR="00145912" w:rsidRPr="00145912" w:rsidRDefault="00145912" w:rsidP="00145912">
      <w:pPr>
        <w:rPr>
          <w:rFonts w:eastAsia="Aptos"/>
          <w:sz w:val="16"/>
        </w:rPr>
      </w:pPr>
      <w:r w:rsidRPr="00145912">
        <w:rPr>
          <w:rFonts w:eastAsia="Aptos"/>
          <w:sz w:val="16"/>
        </w:rPr>
        <w:t xml:space="preserve">Unfortunately, these prisoners’ collective actions usually did not lead to productive collective bargaining relationships. During this same boom of collective action, prisons experienced a boom in prison riots. In the period between 1971 and 1986, prisoners held over 300 prison riots.91 The Attica Riot, perhaps the most infamous prison riot in American history, took place at the start of this period. </w:t>
      </w:r>
      <w:r w:rsidRPr="00145912">
        <w:rPr>
          <w:rFonts w:eastAsia="Aptos"/>
          <w:u w:val="single"/>
        </w:rPr>
        <w:t xml:space="preserve">Attica prisoners’ </w:t>
      </w:r>
      <w:r w:rsidRPr="00145912">
        <w:rPr>
          <w:rFonts w:eastAsia="Aptos"/>
          <w:highlight w:val="cyan"/>
          <w:u w:val="single"/>
        </w:rPr>
        <w:t>collective action began as a “well-organized” strike</w:t>
      </w:r>
      <w:r w:rsidRPr="00145912">
        <w:rPr>
          <w:rFonts w:eastAsia="Aptos"/>
          <w:u w:val="single"/>
        </w:rPr>
        <w:t xml:space="preserve"> of 450 prisoners in the prison’s metal shop,</w:t>
      </w:r>
      <w:r w:rsidRPr="00145912">
        <w:rPr>
          <w:rFonts w:eastAsia="Aptos"/>
          <w:sz w:val="16"/>
        </w:rPr>
        <w:t xml:space="preserve"> where incarcerated workers earned between 6 and 29 cents per day working on cabinets and lockers that eventually sold for $60 to $70.92 </w:t>
      </w:r>
      <w:r w:rsidRPr="00145912">
        <w:rPr>
          <w:rFonts w:eastAsia="Aptos"/>
          <w:highlight w:val="cyan"/>
          <w:u w:val="single"/>
        </w:rPr>
        <w:t>Political organization and collective action</w:t>
      </w:r>
      <w:r w:rsidRPr="00145912">
        <w:rPr>
          <w:rFonts w:eastAsia="Aptos"/>
          <w:u w:val="single"/>
        </w:rPr>
        <w:t xml:space="preserve"> by Black activists in the prison </w:t>
      </w:r>
      <w:r w:rsidRPr="00145912">
        <w:rPr>
          <w:rFonts w:eastAsia="Aptos"/>
          <w:sz w:val="16"/>
        </w:rPr>
        <w:t xml:space="preserve">continued from June through September 1971.93 </w:t>
      </w:r>
      <w:r w:rsidRPr="00145912">
        <w:rPr>
          <w:rFonts w:eastAsia="Aptos"/>
          <w:u w:val="single"/>
        </w:rPr>
        <w:t xml:space="preserve">Then, in early September of that year, </w:t>
      </w:r>
      <w:r w:rsidRPr="00145912">
        <w:rPr>
          <w:rFonts w:eastAsia="Aptos"/>
          <w:highlight w:val="cyan"/>
          <w:u w:val="single"/>
        </w:rPr>
        <w:t>violent skirmishes between prisoners and guards broke out, c</w:t>
      </w:r>
      <w:r w:rsidRPr="00145912">
        <w:rPr>
          <w:rFonts w:eastAsia="Aptos"/>
          <w:u w:val="single"/>
        </w:rPr>
        <w:t>ulminating in a prison-wide riot where prisoners took control of the prison</w:t>
      </w:r>
      <w:r w:rsidRPr="00145912">
        <w:rPr>
          <w:rFonts w:eastAsia="Aptos"/>
          <w:sz w:val="16"/>
        </w:rPr>
        <w:t xml:space="preserve">. 94 In the end, </w:t>
      </w:r>
      <w:r w:rsidRPr="00145912">
        <w:rPr>
          <w:rFonts w:eastAsia="Aptos"/>
          <w:highlight w:val="cyan"/>
          <w:u w:val="single"/>
        </w:rPr>
        <w:t>state police rushed the prison</w:t>
      </w:r>
      <w:r w:rsidRPr="00145912">
        <w:rPr>
          <w:rFonts w:eastAsia="Aptos"/>
          <w:u w:val="single"/>
        </w:rPr>
        <w:t xml:space="preserve">, dispersing prisoners with gas </w:t>
      </w:r>
      <w:r w:rsidRPr="00145912">
        <w:rPr>
          <w:rFonts w:eastAsia="Aptos"/>
          <w:sz w:val="16"/>
        </w:rPr>
        <w:t xml:space="preserve">and unloading on the crowd with a “50-second barrage” of shots from automatic weapons and shotguns.95 All told, thirty-nine men were killed in the state police’s counter-assault, ten of whom were hostages held by Attica rioters.96 The Walpole democratic experiment likewise ended in violence, when fears of triggering another Attica led state police to keep prisoners on lock down for nearly two weeks. 97 </w:t>
      </w:r>
      <w:r w:rsidRPr="00145912">
        <w:rPr>
          <w:rFonts w:eastAsia="Aptos"/>
          <w:u w:val="single"/>
        </w:rPr>
        <w:t>That June, in the face of increased tensions with prison administration and the guards’ own work stoppages during their contract negotiations with the state</w:t>
      </w:r>
      <w:r w:rsidRPr="00145912">
        <w:rPr>
          <w:rFonts w:eastAsia="Aptos"/>
          <w:sz w:val="16"/>
        </w:rPr>
        <w:t xml:space="preserve">, two </w:t>
      </w:r>
      <w:proofErr w:type="spellStart"/>
      <w:r w:rsidRPr="00145912">
        <w:rPr>
          <w:rFonts w:eastAsia="Aptos"/>
          <w:sz w:val="16"/>
        </w:rPr>
        <w:t>prisoneron</w:t>
      </w:r>
      <w:proofErr w:type="spellEnd"/>
      <w:r w:rsidRPr="00145912">
        <w:rPr>
          <w:rFonts w:eastAsia="Aptos"/>
          <w:sz w:val="16"/>
        </w:rPr>
        <w:t xml:space="preserve">-prisoner murders occurred. 98 By 1974, racial tensions within NPRA leadership and crackdowns against prisoner organizing dissolved any prison unionization efforts within Walpole Prison.99 </w:t>
      </w:r>
      <w:r w:rsidRPr="00145912">
        <w:rPr>
          <w:rFonts w:eastAsia="Aptos"/>
          <w:b/>
          <w:iCs/>
          <w:highlight w:val="cyan"/>
          <w:u w:val="single"/>
        </w:rPr>
        <w:t>Previous attempts at achieving broad unionization for incarcerated workers thus failed</w:t>
      </w:r>
      <w:r w:rsidRPr="00145912">
        <w:rPr>
          <w:rFonts w:eastAsia="Aptos"/>
          <w:u w:val="single"/>
        </w:rPr>
        <w:t xml:space="preserve"> because the movement lost appreciation for the dignity it sought to secure.</w:t>
      </w:r>
      <w:r w:rsidRPr="00145912">
        <w:rPr>
          <w:rFonts w:eastAsia="Aptos"/>
          <w:sz w:val="16"/>
        </w:rPr>
        <w:t xml:space="preserve"> While the riots of the 1970s were not directly due to prisoners’ increased political and union organization over this time period,100 the institutionalization of these organizations as “representatives” of incarcerated people (especially divided along existing gang affiliations) </w:t>
      </w:r>
      <w:r w:rsidRPr="00145912">
        <w:rPr>
          <w:rFonts w:eastAsia="Aptos"/>
          <w:u w:val="single"/>
        </w:rPr>
        <w:t xml:space="preserve">created heightened opportunities for mass violence when </w:t>
      </w:r>
      <w:r w:rsidRPr="00145912">
        <w:rPr>
          <w:rFonts w:eastAsia="Aptos"/>
          <w:highlight w:val="cyan"/>
          <w:u w:val="single"/>
        </w:rPr>
        <w:t>prison administrators curtailed these organizations’ “free rein</w:t>
      </w:r>
      <w:r w:rsidRPr="00145912">
        <w:rPr>
          <w:rFonts w:eastAsia="Aptos"/>
          <w:u w:val="single"/>
        </w:rPr>
        <w:t xml:space="preserve"> to intimidate and exploit other inmates</w:t>
      </w:r>
      <w:r w:rsidRPr="00145912">
        <w:rPr>
          <w:rFonts w:eastAsia="Aptos"/>
          <w:sz w:val="16"/>
        </w:rPr>
        <w:t xml:space="preserve">.”101 </w:t>
      </w:r>
      <w:r w:rsidRPr="00145912">
        <w:rPr>
          <w:rFonts w:eastAsia="Aptos"/>
          <w:highlight w:val="cyan"/>
          <w:u w:val="single"/>
        </w:rPr>
        <w:t>Prison administrators responded to this violence by tightening their control</w:t>
      </w:r>
      <w:r w:rsidRPr="00145912">
        <w:rPr>
          <w:rFonts w:eastAsia="Aptos"/>
          <w:u w:val="single"/>
        </w:rPr>
        <w:t xml:space="preserve"> even further</w:t>
      </w:r>
      <w:r w:rsidRPr="00145912">
        <w:rPr>
          <w:rFonts w:eastAsia="Aptos"/>
          <w:sz w:val="16"/>
        </w:rPr>
        <w:t xml:space="preserve">. As Blankenship explains, </w:t>
      </w:r>
      <w:proofErr w:type="gramStart"/>
      <w:r w:rsidRPr="00145912">
        <w:rPr>
          <w:rFonts w:eastAsia="Aptos"/>
          <w:sz w:val="16"/>
        </w:rPr>
        <w:t>From</w:t>
      </w:r>
      <w:proofErr w:type="gramEnd"/>
      <w:r w:rsidRPr="00145912">
        <w:rPr>
          <w:rFonts w:eastAsia="Aptos"/>
          <w:sz w:val="16"/>
        </w:rPr>
        <w:t xml:space="preserve"> a political standpoint, perhaps the prisoners’ union movement of the 1970s was ultimately a victim of its success. By demonstrating the ability to organize and alter institutional practices—</w:t>
      </w:r>
      <w:r w:rsidRPr="00145912">
        <w:rPr>
          <w:rFonts w:eastAsia="Aptos"/>
          <w:u w:val="single"/>
        </w:rPr>
        <w:t>however slight this may have been compared to the power of prison administrators—pr</w:t>
      </w:r>
      <w:r w:rsidRPr="00145912">
        <w:rPr>
          <w:rFonts w:eastAsia="Aptos"/>
          <w:highlight w:val="cyan"/>
          <w:u w:val="single"/>
        </w:rPr>
        <w:t>isoners’ unions presented a challenge to the control of prison administratio</w:t>
      </w:r>
      <w:r w:rsidRPr="00145912">
        <w:rPr>
          <w:rFonts w:eastAsia="Aptos"/>
          <w:u w:val="single"/>
        </w:rPr>
        <w:t xml:space="preserve">n.102 </w:t>
      </w:r>
      <w:r w:rsidRPr="00145912">
        <w:rPr>
          <w:rFonts w:eastAsia="Aptos"/>
          <w:highlight w:val="cyan"/>
          <w:u w:val="single"/>
        </w:rPr>
        <w:t>Administrators’ unwillingness to cede any power</w:t>
      </w:r>
      <w:r w:rsidRPr="00145912">
        <w:rPr>
          <w:rFonts w:eastAsia="Aptos"/>
          <w:u w:val="single"/>
        </w:rPr>
        <w:t xml:space="preserve"> over their prisons was not helped by prison organizers’ often militant brand of activism</w:t>
      </w:r>
      <w:r w:rsidRPr="00145912">
        <w:rPr>
          <w:rFonts w:eastAsia="Aptos"/>
          <w:sz w:val="16"/>
        </w:rPr>
        <w:t>. In the words of one Walpole organizer, if the Department of Corrections rejected NPRA demands at the negotiating table, “[w]e would say, ‘We riot!’ or ‘We go on strike!’ They wanted to teach us give-</w:t>
      </w:r>
      <w:proofErr w:type="spellStart"/>
      <w:r w:rsidRPr="00145912">
        <w:rPr>
          <w:rFonts w:eastAsia="Aptos"/>
          <w:sz w:val="16"/>
        </w:rPr>
        <w:t>andtake</w:t>
      </w:r>
      <w:proofErr w:type="spellEnd"/>
      <w:r w:rsidRPr="00145912">
        <w:rPr>
          <w:rFonts w:eastAsia="Aptos"/>
          <w:sz w:val="16"/>
        </w:rPr>
        <w:t xml:space="preserve">, but we did not have time for that shit. </w:t>
      </w:r>
      <w:r w:rsidRPr="00145912">
        <w:rPr>
          <w:rFonts w:eastAsia="Aptos"/>
          <w:u w:val="single"/>
        </w:rPr>
        <w:t xml:space="preserve">If we were asking for something, we needed it. </w:t>
      </w:r>
      <w:r w:rsidRPr="00145912">
        <w:rPr>
          <w:rFonts w:eastAsia="Aptos"/>
          <w:highlight w:val="cyan"/>
          <w:u w:val="single"/>
        </w:rPr>
        <w:t>It was non-negotiable</w:t>
      </w:r>
      <w:r w:rsidRPr="00145912">
        <w:rPr>
          <w:rFonts w:eastAsia="Aptos"/>
          <w:u w:val="single"/>
        </w:rPr>
        <w:t>.”</w:t>
      </w:r>
      <w:r w:rsidRPr="00145912">
        <w:rPr>
          <w:rFonts w:eastAsia="Aptos"/>
          <w:sz w:val="16"/>
        </w:rPr>
        <w:t>103</w:t>
      </w:r>
    </w:p>
    <w:p w14:paraId="7B6C1D0C" w14:textId="77777777" w:rsidR="00145912" w:rsidRPr="00145912" w:rsidRDefault="00145912" w:rsidP="00145912">
      <w:pPr>
        <w:rPr>
          <w:rFonts w:eastAsia="Aptos"/>
          <w:sz w:val="16"/>
        </w:rPr>
      </w:pPr>
    </w:p>
    <w:p w14:paraId="7DA3436D" w14:textId="0178F380" w:rsidR="00145912" w:rsidRPr="00145912" w:rsidRDefault="00AB015D" w:rsidP="00145912">
      <w:pPr>
        <w:keepNext/>
        <w:keepLines/>
        <w:spacing w:before="40" w:after="0"/>
        <w:outlineLvl w:val="3"/>
        <w:rPr>
          <w:rFonts w:eastAsia="Times New Roman"/>
          <w:b/>
          <w:iCs/>
          <w:sz w:val="40"/>
        </w:rPr>
      </w:pPr>
      <w:r>
        <w:rPr>
          <w:rFonts w:eastAsia="Times New Roman"/>
          <w:b/>
          <w:iCs/>
          <w:sz w:val="40"/>
        </w:rPr>
        <w:t xml:space="preserve">Normal means </w:t>
      </w:r>
      <w:proofErr w:type="gramStart"/>
      <w:r w:rsidR="00145912" w:rsidRPr="00145912">
        <w:rPr>
          <w:rFonts w:eastAsia="Times New Roman"/>
          <w:b/>
          <w:iCs/>
          <w:sz w:val="40"/>
        </w:rPr>
        <w:t>The</w:t>
      </w:r>
      <w:proofErr w:type="gramEnd"/>
      <w:r w:rsidR="00145912" w:rsidRPr="00145912">
        <w:rPr>
          <w:rFonts w:eastAsia="Times New Roman"/>
          <w:b/>
          <w:iCs/>
          <w:sz w:val="40"/>
        </w:rPr>
        <w:t xml:space="preserve"> plan’s enforcement is the NLRB. It’s </w:t>
      </w:r>
      <w:r w:rsidR="00145912" w:rsidRPr="00145912">
        <w:rPr>
          <w:rFonts w:eastAsia="Times New Roman"/>
          <w:b/>
          <w:iCs/>
          <w:sz w:val="40"/>
          <w:u w:val="single"/>
        </w:rPr>
        <w:t>completely toothless</w:t>
      </w:r>
      <w:r w:rsidR="00145912" w:rsidRPr="00145912">
        <w:rPr>
          <w:rFonts w:eastAsia="Times New Roman"/>
          <w:b/>
          <w:iCs/>
          <w:sz w:val="40"/>
        </w:rPr>
        <w:t xml:space="preserve">. </w:t>
      </w:r>
    </w:p>
    <w:p w14:paraId="7B5EA65A" w14:textId="77777777" w:rsidR="00145912" w:rsidRPr="00145912" w:rsidRDefault="00145912" w:rsidP="00145912">
      <w:pPr>
        <w:rPr>
          <w:rFonts w:eastAsia="Aptos"/>
        </w:rPr>
      </w:pPr>
      <w:r w:rsidRPr="00145912">
        <w:rPr>
          <w:rFonts w:eastAsia="Aptos"/>
          <w:b/>
          <w:bCs/>
          <w:sz w:val="32"/>
        </w:rPr>
        <w:t>Magner 20</w:t>
      </w:r>
      <w:r w:rsidRPr="00145912">
        <w:rPr>
          <w:rFonts w:eastAsia="Aptos"/>
        </w:rPr>
        <w:t xml:space="preserve">, JD, Field Attorney at National Labor Relations Board (Brandon, “Does the NLRB Actually </w:t>
      </w:r>
      <w:proofErr w:type="gramStart"/>
      <w:r w:rsidRPr="00145912">
        <w:rPr>
          <w:rFonts w:eastAsia="Aptos"/>
        </w:rPr>
        <w:t>Matter?,</w:t>
      </w:r>
      <w:proofErr w:type="gramEnd"/>
      <w:r w:rsidRPr="00145912">
        <w:rPr>
          <w:rFonts w:eastAsia="Aptos"/>
        </w:rPr>
        <w:t>” Labor Law Lite Substack, https://brandonmagner.substack.com/p/does-the-nlrb-actually-matter)</w:t>
      </w:r>
    </w:p>
    <w:p w14:paraId="7920D157" w14:textId="77777777" w:rsidR="00145912" w:rsidRPr="00145912" w:rsidRDefault="00145912" w:rsidP="00145912">
      <w:pPr>
        <w:rPr>
          <w:rFonts w:eastAsia="Aptos"/>
          <w:sz w:val="16"/>
        </w:rPr>
      </w:pPr>
      <w:r w:rsidRPr="00145912">
        <w:rPr>
          <w:rFonts w:eastAsia="Aptos"/>
          <w:highlight w:val="green"/>
          <w:u w:val="single"/>
        </w:rPr>
        <w:t>The N</w:t>
      </w:r>
      <w:r w:rsidRPr="00145912">
        <w:rPr>
          <w:rFonts w:eastAsia="Aptos"/>
          <w:u w:val="single"/>
        </w:rPr>
        <w:t xml:space="preserve">ational </w:t>
      </w:r>
      <w:r w:rsidRPr="00145912">
        <w:rPr>
          <w:rFonts w:eastAsia="Aptos"/>
          <w:highlight w:val="green"/>
          <w:u w:val="single"/>
        </w:rPr>
        <w:t>L</w:t>
      </w:r>
      <w:r w:rsidRPr="00145912">
        <w:rPr>
          <w:rFonts w:eastAsia="Aptos"/>
          <w:u w:val="single"/>
        </w:rPr>
        <w:t xml:space="preserve">abor </w:t>
      </w:r>
      <w:r w:rsidRPr="00145912">
        <w:rPr>
          <w:rFonts w:eastAsia="Aptos"/>
          <w:highlight w:val="green"/>
          <w:u w:val="single"/>
        </w:rPr>
        <w:t>R</w:t>
      </w:r>
      <w:r w:rsidRPr="00145912">
        <w:rPr>
          <w:rFonts w:eastAsia="Aptos"/>
          <w:u w:val="single"/>
        </w:rPr>
        <w:t xml:space="preserve">elations </w:t>
      </w:r>
      <w:r w:rsidRPr="00145912">
        <w:rPr>
          <w:rFonts w:eastAsia="Aptos"/>
          <w:highlight w:val="green"/>
          <w:u w:val="single"/>
        </w:rPr>
        <w:t>B</w:t>
      </w:r>
      <w:r w:rsidRPr="00145912">
        <w:rPr>
          <w:rFonts w:eastAsia="Aptos"/>
          <w:u w:val="single"/>
        </w:rPr>
        <w:t xml:space="preserve">oard, </w:t>
      </w:r>
      <w:r w:rsidRPr="00145912">
        <w:rPr>
          <w:rFonts w:eastAsia="Aptos"/>
          <w:highlight w:val="green"/>
          <w:u w:val="single"/>
        </w:rPr>
        <w:t>the U</w:t>
      </w:r>
      <w:r w:rsidRPr="00145912">
        <w:rPr>
          <w:rFonts w:eastAsia="Aptos"/>
          <w:u w:val="single"/>
        </w:rPr>
        <w:t xml:space="preserve">nited </w:t>
      </w:r>
      <w:r w:rsidRPr="00145912">
        <w:rPr>
          <w:rFonts w:eastAsia="Aptos"/>
          <w:highlight w:val="green"/>
          <w:u w:val="single"/>
        </w:rPr>
        <w:t>S</w:t>
      </w:r>
      <w:r w:rsidRPr="00145912">
        <w:rPr>
          <w:rFonts w:eastAsia="Aptos"/>
          <w:u w:val="single"/>
        </w:rPr>
        <w:t xml:space="preserve">tates’ </w:t>
      </w:r>
      <w:r w:rsidRPr="00145912">
        <w:rPr>
          <w:rFonts w:eastAsia="Aptos"/>
          <w:b/>
          <w:iCs/>
          <w:highlight w:val="green"/>
          <w:u w:val="single"/>
        </w:rPr>
        <w:t>sole enforcer</w:t>
      </w:r>
      <w:r w:rsidRPr="00145912">
        <w:rPr>
          <w:rFonts w:eastAsia="Aptos"/>
          <w:highlight w:val="green"/>
          <w:u w:val="single"/>
        </w:rPr>
        <w:t xml:space="preserve"> of federal labor law</w:t>
      </w:r>
      <w:r w:rsidRPr="00145912">
        <w:rPr>
          <w:rFonts w:eastAsia="Aptos"/>
          <w:sz w:val="16"/>
        </w:rPr>
        <w:t>, turned 85 this year. It has few friends or allies. Conservatives condemn it as a nuisance that hinders corporate decision-making; libertarians want it abolished. The Left views it as an ineffectual and outdated hall monitor; liberals have long mostly ignored it.</w:t>
      </w:r>
    </w:p>
    <w:p w14:paraId="7B0BE02D" w14:textId="77777777" w:rsidR="00145912" w:rsidRPr="00145912" w:rsidRDefault="00145912" w:rsidP="00145912">
      <w:pPr>
        <w:rPr>
          <w:rFonts w:eastAsia="Aptos"/>
          <w:sz w:val="16"/>
        </w:rPr>
      </w:pPr>
      <w:r w:rsidRPr="00145912">
        <w:rPr>
          <w:rFonts w:eastAsia="Aptos"/>
          <w:sz w:val="16"/>
        </w:rPr>
        <w:t xml:space="preserve">The NLRB began its existence as arguably the most radical and successful agency of the New Deal, enthusiastically enforcing the National Labor Relations Act against many of the most powerful corporations in the country until it was </w:t>
      </w:r>
      <w:proofErr w:type="gramStart"/>
      <w:r w:rsidRPr="00145912">
        <w:rPr>
          <w:rFonts w:eastAsia="Aptos"/>
          <w:sz w:val="16"/>
        </w:rPr>
        <w:t>red-baited</w:t>
      </w:r>
      <w:proofErr w:type="gramEnd"/>
      <w:r w:rsidRPr="00145912">
        <w:rPr>
          <w:rFonts w:eastAsia="Aptos"/>
          <w:sz w:val="16"/>
        </w:rPr>
        <w:t xml:space="preserve"> into submission. The Labor Board’s statutory scheme has </w:t>
      </w:r>
      <w:proofErr w:type="gramStart"/>
      <w:r w:rsidRPr="00145912">
        <w:rPr>
          <w:rFonts w:eastAsia="Aptos"/>
          <w:sz w:val="16"/>
        </w:rPr>
        <w:t>underwent</w:t>
      </w:r>
      <w:proofErr w:type="gramEnd"/>
      <w:r w:rsidRPr="00145912">
        <w:rPr>
          <w:rFonts w:eastAsia="Aptos"/>
          <w:sz w:val="16"/>
        </w:rPr>
        <w:t xml:space="preserve"> only one major revision since its inception; its powers and procedures otherwise remain virtually frozen into their World War II-era structure.</w:t>
      </w:r>
    </w:p>
    <w:p w14:paraId="11A41C01" w14:textId="77777777" w:rsidR="00145912" w:rsidRPr="00145912" w:rsidRDefault="00145912" w:rsidP="00145912">
      <w:pPr>
        <w:rPr>
          <w:rFonts w:eastAsia="Aptos"/>
          <w:sz w:val="16"/>
        </w:rPr>
      </w:pPr>
      <w:r w:rsidRPr="00145912">
        <w:rPr>
          <w:rFonts w:eastAsia="Aptos"/>
          <w:sz w:val="16"/>
        </w:rPr>
        <w:t xml:space="preserve">For the uninitiated, that framework is as follows. </w:t>
      </w:r>
      <w:r w:rsidRPr="00145912">
        <w:rPr>
          <w:rFonts w:eastAsia="Aptos"/>
          <w:u w:val="single"/>
        </w:rPr>
        <w:t>The NLRB is empowered with overseeing and enforcing federal labor law</w:t>
      </w:r>
      <w:r w:rsidRPr="00145912">
        <w:rPr>
          <w:rFonts w:eastAsia="Aptos"/>
          <w:sz w:val="16"/>
        </w:rPr>
        <w:t>. Its two primary functions are (1) the supervision of union representation elections to establish collective bargaining relationships and (2) the investigation and prosecution of unfair labor practices committed by employers and unions. The General Counsel acts as a prosecutor, sending cases to a five-person board which serves in a quasi-judicial role on appeal from decisions rendered by administrative law judges. The Labor Board’s headquarters lie in D.C., but the bulk of the investigative and case handling work is performed in its 48 individual field offices stationed around the country.</w:t>
      </w:r>
    </w:p>
    <w:p w14:paraId="5FD31D5D" w14:textId="77777777" w:rsidR="00145912" w:rsidRPr="00145912" w:rsidRDefault="00145912" w:rsidP="00145912">
      <w:pPr>
        <w:rPr>
          <w:rFonts w:eastAsia="Aptos"/>
          <w:sz w:val="16"/>
        </w:rPr>
      </w:pPr>
      <w:r w:rsidRPr="00145912">
        <w:rPr>
          <w:rFonts w:eastAsia="Aptos"/>
          <w:sz w:val="16"/>
        </w:rPr>
        <w:t>The agency’s workload has risen and fallen with the fortunes of the labor movement. In 1980, the Labor Board docketed a record 44,063 unfair labor practice charges and employed 2,921 full-time permanent staff. In 2019, those numbers stood at 18,552 charges and 1,286 personnel. Some of that decline is due to internal sabotage by Republican appointees, but the Labor Board undoubtedly has less to do when private-sector union density stands at 6.2%.</w:t>
      </w:r>
    </w:p>
    <w:p w14:paraId="411A722B" w14:textId="77777777" w:rsidR="00145912" w:rsidRPr="00145912" w:rsidRDefault="00145912" w:rsidP="00145912">
      <w:pPr>
        <w:rPr>
          <w:rFonts w:eastAsia="Aptos"/>
          <w:sz w:val="16"/>
        </w:rPr>
      </w:pPr>
      <w:r w:rsidRPr="00145912">
        <w:rPr>
          <w:rFonts w:eastAsia="Aptos"/>
          <w:sz w:val="16"/>
        </w:rPr>
        <w:t>This decline in responsibility and prestige was predicted by the NLRB’s most frequent customer: organized labor. As early as 1984, then-AFL-CIO President Lane Kirkland—noting the many restrictions placed upon unions under the NLRA—argued that unions would be better off if the Act were repealed and replaced with the old “law of the jungle.” The current federation President, Richard Trumka, expanded upon this reasoning in a 1987 law review article written during his time leading the United Mine Workers. These arguments must be contextualized within the labor movement’s general disgust with the exceptionally anti-union Reagan Board, which Trumka artfully described as “that gulag of Section 7 rights.” But they were also part of unions’ increasingly negative rhetoric following the Labor Law Reform Act’s death-by-filibuster during the Jimmy Carter administration, which had promised to cut down on employers’ wanton violations of the NLRA primarily by bolstering the NLRB’s available remedies.</w:t>
      </w:r>
    </w:p>
    <w:p w14:paraId="2E9ABF5A" w14:textId="77777777" w:rsidR="00145912" w:rsidRPr="00145912" w:rsidRDefault="00145912" w:rsidP="00145912">
      <w:pPr>
        <w:rPr>
          <w:rFonts w:eastAsia="Aptos"/>
          <w:sz w:val="16"/>
        </w:rPr>
      </w:pPr>
      <w:r w:rsidRPr="00145912">
        <w:rPr>
          <w:rFonts w:eastAsia="Aptos"/>
          <w:sz w:val="16"/>
        </w:rPr>
        <w:t xml:space="preserve">Those shortcomings persist today. </w:t>
      </w:r>
      <w:r w:rsidRPr="00145912">
        <w:rPr>
          <w:rFonts w:eastAsia="Aptos"/>
          <w:u w:val="single"/>
        </w:rPr>
        <w:t xml:space="preserve">As decreed by the Supreme Court, the Labor Board </w:t>
      </w:r>
      <w:r w:rsidRPr="00145912">
        <w:rPr>
          <w:rFonts w:eastAsia="Aptos"/>
          <w:highlight w:val="green"/>
          <w:u w:val="single"/>
        </w:rPr>
        <w:t>is without power to order punitive damages</w:t>
      </w:r>
      <w:r w:rsidRPr="00145912">
        <w:rPr>
          <w:rFonts w:eastAsia="Aptos"/>
          <w:u w:val="single"/>
        </w:rPr>
        <w:t xml:space="preserve"> against violators of the law</w:t>
      </w:r>
      <w:r w:rsidRPr="00145912">
        <w:rPr>
          <w:rFonts w:eastAsia="Aptos"/>
          <w:sz w:val="16"/>
        </w:rPr>
        <w:t xml:space="preserve">. </w:t>
      </w:r>
      <w:r w:rsidRPr="00145912">
        <w:rPr>
          <w:rFonts w:eastAsia="Aptos"/>
          <w:highlight w:val="green"/>
          <w:u w:val="single"/>
        </w:rPr>
        <w:t>It cannot compel parties to agree to</w:t>
      </w:r>
      <w:r w:rsidRPr="00145912">
        <w:rPr>
          <w:rFonts w:eastAsia="Aptos"/>
          <w:u w:val="single"/>
        </w:rPr>
        <w:t xml:space="preserve"> any </w:t>
      </w:r>
      <w:r w:rsidRPr="00145912">
        <w:rPr>
          <w:rFonts w:eastAsia="Aptos"/>
          <w:highlight w:val="green"/>
          <w:u w:val="single"/>
        </w:rPr>
        <w:t>contract provisions</w:t>
      </w:r>
      <w:r w:rsidRPr="00145912">
        <w:rPr>
          <w:rFonts w:eastAsia="Aptos"/>
          <w:u w:val="single"/>
        </w:rPr>
        <w:t xml:space="preserve">, even ones that employers deliberately stonewall negotiations over. </w:t>
      </w:r>
      <w:r w:rsidRPr="00145912">
        <w:rPr>
          <w:rFonts w:eastAsia="Aptos"/>
          <w:highlight w:val="green"/>
          <w:u w:val="single"/>
        </w:rPr>
        <w:t>It cannot ban</w:t>
      </w:r>
      <w:r w:rsidRPr="00145912">
        <w:rPr>
          <w:rFonts w:eastAsia="Aptos"/>
          <w:u w:val="single"/>
        </w:rPr>
        <w:t xml:space="preserve"> the use of </w:t>
      </w:r>
      <w:r w:rsidRPr="00145912">
        <w:rPr>
          <w:rFonts w:eastAsia="Aptos"/>
          <w:highlight w:val="green"/>
          <w:u w:val="single"/>
        </w:rPr>
        <w:t>permanent replacements, offensive lockouts, or management rights</w:t>
      </w:r>
      <w:r w:rsidRPr="00145912">
        <w:rPr>
          <w:rFonts w:eastAsia="Aptos"/>
          <w:u w:val="single"/>
        </w:rPr>
        <w:t xml:space="preserve"> clauses. </w:t>
      </w:r>
      <w:r w:rsidRPr="00145912">
        <w:rPr>
          <w:rFonts w:eastAsia="Aptos"/>
          <w:highlight w:val="green"/>
          <w:u w:val="single"/>
        </w:rPr>
        <w:t>It cannot prevent employers from closing their plants for</w:t>
      </w:r>
      <w:r w:rsidRPr="00145912">
        <w:rPr>
          <w:rFonts w:eastAsia="Aptos"/>
          <w:u w:val="single"/>
        </w:rPr>
        <w:t xml:space="preserve"> explicitly </w:t>
      </w:r>
      <w:r w:rsidRPr="00145912">
        <w:rPr>
          <w:rFonts w:eastAsia="Aptos"/>
          <w:highlight w:val="green"/>
          <w:u w:val="single"/>
        </w:rPr>
        <w:t xml:space="preserve">anti-union purposes and must allow </w:t>
      </w:r>
      <w:proofErr w:type="gramStart"/>
      <w:r w:rsidRPr="00145912">
        <w:rPr>
          <w:rFonts w:eastAsia="Aptos"/>
          <w:highlight w:val="green"/>
          <w:u w:val="single"/>
        </w:rPr>
        <w:t>the vast majority of</w:t>
      </w:r>
      <w:proofErr w:type="gramEnd"/>
      <w:r w:rsidRPr="00145912">
        <w:rPr>
          <w:rFonts w:eastAsia="Aptos"/>
          <w:highlight w:val="green"/>
          <w:u w:val="single"/>
        </w:rPr>
        <w:t xml:space="preserve"> partial closings</w:t>
      </w:r>
      <w:r w:rsidRPr="00145912">
        <w:rPr>
          <w:rFonts w:eastAsia="Aptos"/>
          <w:u w:val="single"/>
        </w:rPr>
        <w:t xml:space="preserve"> to be completed </w:t>
      </w:r>
      <w:r w:rsidRPr="00145912">
        <w:rPr>
          <w:rFonts w:eastAsia="Aptos"/>
          <w:highlight w:val="green"/>
          <w:u w:val="single"/>
        </w:rPr>
        <w:t>without</w:t>
      </w:r>
      <w:r w:rsidRPr="00145912">
        <w:rPr>
          <w:rFonts w:eastAsia="Aptos"/>
          <w:u w:val="single"/>
        </w:rPr>
        <w:t xml:space="preserve"> any sort of </w:t>
      </w:r>
      <w:r w:rsidRPr="00145912">
        <w:rPr>
          <w:rFonts w:eastAsia="Aptos"/>
          <w:highlight w:val="green"/>
          <w:u w:val="single"/>
        </w:rPr>
        <w:t>bargaining input</w:t>
      </w:r>
      <w:r w:rsidRPr="00145912">
        <w:rPr>
          <w:rFonts w:eastAsia="Aptos"/>
          <w:u w:val="single"/>
        </w:rPr>
        <w:t xml:space="preserve"> from the affected unions. It </w:t>
      </w:r>
      <w:r w:rsidRPr="00145912">
        <w:rPr>
          <w:rFonts w:eastAsia="Aptos"/>
          <w:highlight w:val="green"/>
          <w:u w:val="single"/>
        </w:rPr>
        <w:t>must cede authority to commercial arbitration</w:t>
      </w:r>
      <w:r w:rsidRPr="00145912">
        <w:rPr>
          <w:rFonts w:eastAsia="Aptos"/>
          <w:u w:val="single"/>
        </w:rPr>
        <w:t xml:space="preserve">, federal </w:t>
      </w:r>
      <w:r w:rsidRPr="00145912">
        <w:rPr>
          <w:rFonts w:eastAsia="Aptos"/>
          <w:highlight w:val="green"/>
          <w:u w:val="single"/>
        </w:rPr>
        <w:t>immigration laws, and</w:t>
      </w:r>
      <w:r w:rsidRPr="00145912">
        <w:rPr>
          <w:rFonts w:eastAsia="Aptos"/>
          <w:u w:val="single"/>
        </w:rPr>
        <w:t xml:space="preserve"> the vast universe of </w:t>
      </w:r>
      <w:r w:rsidRPr="00145912">
        <w:rPr>
          <w:rFonts w:eastAsia="Aptos"/>
          <w:highlight w:val="green"/>
          <w:u w:val="single"/>
        </w:rPr>
        <w:t>employers’</w:t>
      </w:r>
      <w:r w:rsidRPr="00145912">
        <w:rPr>
          <w:rFonts w:eastAsia="Aptos"/>
          <w:u w:val="single"/>
        </w:rPr>
        <w:t xml:space="preserve"> state </w:t>
      </w:r>
      <w:r w:rsidRPr="00145912">
        <w:rPr>
          <w:rFonts w:eastAsia="Aptos"/>
          <w:highlight w:val="green"/>
          <w:u w:val="single"/>
        </w:rPr>
        <w:t>property rights</w:t>
      </w:r>
      <w:r w:rsidRPr="00145912">
        <w:rPr>
          <w:rFonts w:eastAsia="Aptos"/>
          <w:sz w:val="16"/>
          <w:highlight w:val="green"/>
        </w:rPr>
        <w:t>.</w:t>
      </w:r>
    </w:p>
    <w:p w14:paraId="01ABB079" w14:textId="77777777" w:rsidR="00145912" w:rsidRPr="00145912" w:rsidRDefault="00145912" w:rsidP="00145912">
      <w:pPr>
        <w:rPr>
          <w:rFonts w:eastAsia="Aptos"/>
        </w:rPr>
      </w:pPr>
    </w:p>
    <w:p w14:paraId="329DBE17" w14:textId="77777777" w:rsidR="00145912" w:rsidRPr="00145912" w:rsidRDefault="00145912" w:rsidP="00145912">
      <w:pPr>
        <w:keepNext/>
        <w:keepLines/>
        <w:spacing w:before="40" w:after="0"/>
        <w:outlineLvl w:val="3"/>
        <w:rPr>
          <w:rFonts w:eastAsia="Times New Roman"/>
          <w:b/>
          <w:iCs/>
          <w:sz w:val="40"/>
        </w:rPr>
      </w:pPr>
      <w:r w:rsidRPr="00145912">
        <w:rPr>
          <w:rFonts w:eastAsia="Times New Roman"/>
          <w:b/>
          <w:iCs/>
          <w:sz w:val="40"/>
        </w:rPr>
        <w:t xml:space="preserve">“Rights” fail. Employer intransigence </w:t>
      </w:r>
      <w:r w:rsidRPr="00145912">
        <w:rPr>
          <w:rFonts w:eastAsia="Times New Roman"/>
          <w:b/>
          <w:iCs/>
          <w:sz w:val="40"/>
          <w:u w:val="single"/>
        </w:rPr>
        <w:t>and</w:t>
      </w:r>
      <w:r w:rsidRPr="00145912">
        <w:rPr>
          <w:rFonts w:eastAsia="Times New Roman"/>
          <w:b/>
          <w:iCs/>
          <w:sz w:val="40"/>
        </w:rPr>
        <w:t xml:space="preserve"> ineffective remedies prevent organizing and bargaining.</w:t>
      </w:r>
    </w:p>
    <w:p w14:paraId="689251AC" w14:textId="77777777" w:rsidR="00145912" w:rsidRPr="00145912" w:rsidRDefault="00145912" w:rsidP="00145912">
      <w:pPr>
        <w:rPr>
          <w:rFonts w:eastAsia="Aptos"/>
        </w:rPr>
      </w:pPr>
      <w:r w:rsidRPr="00145912">
        <w:rPr>
          <w:rFonts w:eastAsia="Aptos"/>
          <w:b/>
          <w:bCs/>
          <w:sz w:val="32"/>
        </w:rPr>
        <w:t>Sachs 11</w:t>
      </w:r>
      <w:r w:rsidRPr="00145912">
        <w:rPr>
          <w:rFonts w:eastAsia="Aptos"/>
        </w:rPr>
        <w:t xml:space="preserve">, Assistant Professor of Law, Harvard Law School (Benjamin, “DESPITE PREEMPTION: MAKING LABOR LAW IN CITIES AND STATES,” </w:t>
      </w:r>
      <w:r w:rsidRPr="00145912">
        <w:rPr>
          <w:rFonts w:eastAsia="Aptos"/>
          <w:i/>
          <w:iCs/>
        </w:rPr>
        <w:t>Harvard Law Review</w:t>
      </w:r>
      <w:r w:rsidRPr="00145912">
        <w:rPr>
          <w:rFonts w:eastAsia="Aptos"/>
        </w:rPr>
        <w:t xml:space="preserve">, Lexis) </w:t>
      </w:r>
    </w:p>
    <w:p w14:paraId="505411BE" w14:textId="77777777" w:rsidR="00145912" w:rsidRPr="00145912" w:rsidRDefault="00145912" w:rsidP="00145912">
      <w:pPr>
        <w:rPr>
          <w:rFonts w:eastAsia="Aptos"/>
          <w:sz w:val="16"/>
        </w:rPr>
      </w:pPr>
      <w:r w:rsidRPr="00145912">
        <w:rPr>
          <w:rFonts w:eastAsia="Aptos"/>
          <w:sz w:val="16"/>
        </w:rPr>
        <w:t xml:space="preserve">The primary substantive critique of the NLRA is that the </w:t>
      </w:r>
      <w:r w:rsidRPr="00145912">
        <w:rPr>
          <w:rFonts w:eastAsia="Aptos"/>
          <w:b/>
          <w:iCs/>
          <w:highlight w:val="green"/>
          <w:u w:val="single"/>
        </w:rPr>
        <w:t>federal rules</w:t>
      </w:r>
      <w:r w:rsidRPr="00145912">
        <w:rPr>
          <w:rFonts w:eastAsia="Aptos"/>
          <w:highlight w:val="green"/>
          <w:u w:val="single"/>
        </w:rPr>
        <w:t xml:space="preserve"> of organizing and bargaining render </w:t>
      </w:r>
      <w:r w:rsidRPr="00145912">
        <w:rPr>
          <w:rFonts w:eastAsia="Aptos"/>
          <w:u w:val="single"/>
        </w:rPr>
        <w:t xml:space="preserve">employees’ statutory </w:t>
      </w:r>
      <w:r w:rsidRPr="00145912">
        <w:rPr>
          <w:rFonts w:eastAsia="Aptos"/>
          <w:b/>
          <w:iCs/>
          <w:highlight w:val="green"/>
          <w:u w:val="single"/>
        </w:rPr>
        <w:t>rights</w:t>
      </w:r>
      <w:r w:rsidRPr="00145912">
        <w:rPr>
          <w:rFonts w:eastAsia="Aptos"/>
          <w:highlight w:val="green"/>
          <w:u w:val="single"/>
        </w:rPr>
        <w:t xml:space="preserve"> to form </w:t>
      </w:r>
      <w:r w:rsidRPr="00145912">
        <w:rPr>
          <w:rFonts w:eastAsia="Aptos"/>
          <w:u w:val="single"/>
        </w:rPr>
        <w:t xml:space="preserve">and join </w:t>
      </w:r>
      <w:r w:rsidRPr="00145912">
        <w:rPr>
          <w:rFonts w:eastAsia="Aptos"/>
          <w:highlight w:val="green"/>
          <w:u w:val="single"/>
        </w:rPr>
        <w:t>labor organizations, and to bargain collectively</w:t>
      </w:r>
      <w:r w:rsidRPr="00145912">
        <w:rPr>
          <w:rFonts w:eastAsia="Aptos"/>
          <w:sz w:val="16"/>
        </w:rPr>
        <w:t xml:space="preserve"> with management, </w:t>
      </w:r>
      <w:r w:rsidRPr="00145912">
        <w:rPr>
          <w:rFonts w:eastAsia="Aptos"/>
          <w:b/>
          <w:iCs/>
          <w:sz w:val="28"/>
          <w:szCs w:val="28"/>
          <w:highlight w:val="green"/>
          <w:u w:val="single"/>
        </w:rPr>
        <w:t>ineffectual</w:t>
      </w:r>
      <w:r w:rsidRPr="00145912">
        <w:rPr>
          <w:rFonts w:eastAsia="Aptos"/>
          <w:sz w:val="16"/>
        </w:rPr>
        <w:t xml:space="preserve">.23 </w:t>
      </w:r>
      <w:r w:rsidRPr="00145912">
        <w:rPr>
          <w:rFonts w:eastAsia="Aptos"/>
          <w:u w:val="single"/>
        </w:rPr>
        <w:t>Scholars have repeatedly noted the central problems</w:t>
      </w:r>
      <w:r w:rsidRPr="00145912">
        <w:rPr>
          <w:rFonts w:eastAsia="Aptos"/>
          <w:sz w:val="16"/>
        </w:rPr>
        <w:t xml:space="preserve">. </w:t>
      </w:r>
      <w:r w:rsidRPr="00145912">
        <w:rPr>
          <w:rFonts w:eastAsia="Aptos"/>
          <w:u w:val="single"/>
        </w:rPr>
        <w:t xml:space="preserve">When it comes to the rules of organizing, </w:t>
      </w:r>
      <w:r w:rsidRPr="00145912">
        <w:rPr>
          <w:rFonts w:eastAsia="Aptos"/>
          <w:highlight w:val="green"/>
          <w:u w:val="single"/>
        </w:rPr>
        <w:t>the regime provides employers</w:t>
      </w:r>
      <w:r w:rsidRPr="00145912">
        <w:rPr>
          <w:rFonts w:eastAsia="Aptos"/>
          <w:u w:val="single"/>
        </w:rPr>
        <w:t xml:space="preserve"> with </w:t>
      </w:r>
      <w:r w:rsidRPr="00145912">
        <w:rPr>
          <w:rFonts w:eastAsia="Aptos"/>
          <w:highlight w:val="green"/>
          <w:u w:val="single"/>
        </w:rPr>
        <w:t>too much latitude to interfere with employees’</w:t>
      </w:r>
      <w:r w:rsidRPr="00145912">
        <w:rPr>
          <w:rFonts w:eastAsia="Aptos"/>
          <w:u w:val="single"/>
        </w:rPr>
        <w:t xml:space="preserve"> efforts at self-</w:t>
      </w:r>
      <w:r w:rsidRPr="00145912">
        <w:rPr>
          <w:rFonts w:eastAsia="Aptos"/>
          <w:highlight w:val="green"/>
          <w:u w:val="single"/>
        </w:rPr>
        <w:t xml:space="preserve">organization, </w:t>
      </w:r>
      <w:r w:rsidRPr="00145912">
        <w:rPr>
          <w:rFonts w:eastAsia="Aptos"/>
          <w:u w:val="single"/>
        </w:rPr>
        <w:t>while offering unions too few rights to communicate with employees about the merits of unionization</w:t>
      </w:r>
      <w:r w:rsidRPr="00145912">
        <w:rPr>
          <w:rFonts w:eastAsia="Aptos"/>
          <w:sz w:val="16"/>
        </w:rPr>
        <w:t xml:space="preserve">.24 </w:t>
      </w:r>
      <w:r w:rsidRPr="00145912">
        <w:rPr>
          <w:rFonts w:eastAsia="Aptos"/>
          <w:highlight w:val="green"/>
          <w:u w:val="single"/>
        </w:rPr>
        <w:t xml:space="preserve">The </w:t>
      </w:r>
      <w:r w:rsidRPr="00145912">
        <w:rPr>
          <w:rFonts w:eastAsia="Aptos"/>
          <w:u w:val="single"/>
        </w:rPr>
        <w:t xml:space="preserve">NLRB’s </w:t>
      </w:r>
      <w:r w:rsidRPr="00145912">
        <w:rPr>
          <w:rFonts w:eastAsia="Aptos"/>
          <w:highlight w:val="green"/>
          <w:u w:val="single"/>
        </w:rPr>
        <w:t xml:space="preserve">election </w:t>
      </w:r>
      <w:r w:rsidRPr="00145912">
        <w:rPr>
          <w:rFonts w:eastAsia="Aptos"/>
          <w:u w:val="single"/>
        </w:rPr>
        <w:t xml:space="preserve">machinery </w:t>
      </w:r>
      <w:r w:rsidRPr="00145912">
        <w:rPr>
          <w:rFonts w:eastAsia="Aptos"/>
          <w:highlight w:val="green"/>
          <w:u w:val="single"/>
        </w:rPr>
        <w:t>is</w:t>
      </w:r>
      <w:r w:rsidRPr="00145912">
        <w:rPr>
          <w:rFonts w:eastAsia="Aptos"/>
          <w:u w:val="single"/>
        </w:rPr>
        <w:t xml:space="preserve"> dramatically </w:t>
      </w:r>
      <w:r w:rsidRPr="00145912">
        <w:rPr>
          <w:rFonts w:eastAsia="Aptos"/>
          <w:highlight w:val="green"/>
          <w:u w:val="single"/>
        </w:rPr>
        <w:t xml:space="preserve">too slow, enabling employers to defeat organizing </w:t>
      </w:r>
      <w:r w:rsidRPr="00145912">
        <w:rPr>
          <w:rFonts w:eastAsia="Aptos"/>
          <w:u w:val="single"/>
        </w:rPr>
        <w:t xml:space="preserve">drives </w:t>
      </w:r>
      <w:r w:rsidRPr="00145912">
        <w:rPr>
          <w:rFonts w:eastAsia="Aptos"/>
          <w:highlight w:val="green"/>
          <w:u w:val="single"/>
        </w:rPr>
        <w:t>through delay and attrition</w:t>
      </w:r>
      <w:r w:rsidRPr="00145912">
        <w:rPr>
          <w:rFonts w:eastAsia="Aptos"/>
          <w:sz w:val="16"/>
        </w:rPr>
        <w:t xml:space="preserve">.25 </w:t>
      </w:r>
      <w:r w:rsidRPr="00145912">
        <w:rPr>
          <w:rFonts w:eastAsia="Aptos"/>
          <w:highlight w:val="green"/>
          <w:u w:val="single"/>
        </w:rPr>
        <w:t>The NLRB’s remedial regime is</w:t>
      </w:r>
      <w:r w:rsidRPr="00145912">
        <w:rPr>
          <w:rFonts w:eastAsia="Aptos"/>
          <w:u w:val="single"/>
        </w:rPr>
        <w:t xml:space="preserve"> also </w:t>
      </w:r>
      <w:r w:rsidRPr="00145912">
        <w:rPr>
          <w:rFonts w:eastAsia="Aptos"/>
          <w:highlight w:val="green"/>
          <w:u w:val="single"/>
        </w:rPr>
        <w:t>too</w:t>
      </w:r>
      <w:r w:rsidRPr="00145912">
        <w:rPr>
          <w:rFonts w:eastAsia="Aptos"/>
          <w:u w:val="single"/>
        </w:rPr>
        <w:t xml:space="preserve"> </w:t>
      </w:r>
      <w:r w:rsidRPr="00145912">
        <w:rPr>
          <w:rFonts w:eastAsia="Aptos"/>
          <w:highlight w:val="green"/>
          <w:u w:val="single"/>
        </w:rPr>
        <w:t xml:space="preserve">weak to protect </w:t>
      </w:r>
      <w:r w:rsidRPr="00145912">
        <w:rPr>
          <w:rFonts w:eastAsia="Aptos"/>
          <w:u w:val="single"/>
        </w:rPr>
        <w:t xml:space="preserve">employees </w:t>
      </w:r>
      <w:r w:rsidRPr="00145912">
        <w:rPr>
          <w:rFonts w:eastAsia="Aptos"/>
          <w:highlight w:val="green"/>
          <w:u w:val="single"/>
        </w:rPr>
        <w:t>against</w:t>
      </w:r>
      <w:r w:rsidRPr="00145912">
        <w:rPr>
          <w:rFonts w:eastAsia="Aptos"/>
          <w:u w:val="single"/>
        </w:rPr>
        <w:t xml:space="preserve"> employer </w:t>
      </w:r>
      <w:r w:rsidRPr="00145912">
        <w:rPr>
          <w:rFonts w:eastAsia="Aptos"/>
          <w:highlight w:val="green"/>
          <w:u w:val="single"/>
        </w:rPr>
        <w:t>retaliation</w:t>
      </w:r>
      <w:r w:rsidRPr="00145912">
        <w:rPr>
          <w:rFonts w:eastAsia="Aptos"/>
          <w:sz w:val="16"/>
        </w:rPr>
        <w:t xml:space="preserve">.26 And, </w:t>
      </w:r>
      <w:r w:rsidRPr="00145912">
        <w:rPr>
          <w:rFonts w:eastAsia="Aptos"/>
          <w:highlight w:val="green"/>
          <w:u w:val="single"/>
        </w:rPr>
        <w:t>with respect to</w:t>
      </w:r>
      <w:r w:rsidRPr="00145912">
        <w:rPr>
          <w:rFonts w:eastAsia="Aptos"/>
          <w:sz w:val="16"/>
        </w:rPr>
        <w:t xml:space="preserve"> the statute’s goal of facilitating </w:t>
      </w:r>
      <w:r w:rsidRPr="00145912">
        <w:rPr>
          <w:rFonts w:eastAsia="Aptos"/>
          <w:b/>
          <w:iCs/>
          <w:highlight w:val="green"/>
          <w:u w:val="single"/>
        </w:rPr>
        <w:t>collective bargaining</w:t>
      </w:r>
      <w:r w:rsidRPr="00145912">
        <w:rPr>
          <w:rFonts w:eastAsia="Aptos"/>
          <w:sz w:val="16"/>
        </w:rPr>
        <w:t xml:space="preserve">, </w:t>
      </w:r>
      <w:r w:rsidRPr="00145912">
        <w:rPr>
          <w:rFonts w:eastAsia="Aptos"/>
          <w:u w:val="single"/>
        </w:rPr>
        <w:t>the regime’s “</w:t>
      </w:r>
      <w:r w:rsidRPr="00145912">
        <w:rPr>
          <w:rFonts w:eastAsia="Aptos"/>
          <w:b/>
          <w:iCs/>
          <w:highlight w:val="green"/>
          <w:u w:val="single"/>
        </w:rPr>
        <w:t>good</w:t>
      </w:r>
      <w:r w:rsidRPr="00145912">
        <w:rPr>
          <w:rFonts w:eastAsia="Aptos"/>
          <w:u w:val="single"/>
        </w:rPr>
        <w:t xml:space="preserve"> </w:t>
      </w:r>
      <w:r w:rsidRPr="00145912">
        <w:rPr>
          <w:rFonts w:eastAsia="Aptos"/>
          <w:b/>
          <w:iCs/>
          <w:highlight w:val="green"/>
          <w:u w:val="single"/>
        </w:rPr>
        <w:t>faith</w:t>
      </w:r>
      <w:r w:rsidRPr="00145912">
        <w:rPr>
          <w:rFonts w:eastAsia="Aptos"/>
          <w:u w:val="single"/>
        </w:rPr>
        <w:t xml:space="preserve">” bargaining obligation </w:t>
      </w:r>
      <w:r w:rsidRPr="00145912">
        <w:rPr>
          <w:rFonts w:eastAsia="Aptos"/>
          <w:highlight w:val="green"/>
          <w:u w:val="single"/>
        </w:rPr>
        <w:t>is rendered</w:t>
      </w:r>
      <w:r w:rsidRPr="00145912">
        <w:rPr>
          <w:rFonts w:eastAsia="Aptos"/>
          <w:sz w:val="16"/>
          <w:highlight w:val="green"/>
        </w:rPr>
        <w:t xml:space="preserve"> </w:t>
      </w:r>
      <w:r w:rsidRPr="00145912">
        <w:rPr>
          <w:rFonts w:eastAsia="Aptos"/>
          <w:b/>
          <w:iCs/>
          <w:highlight w:val="green"/>
          <w:u w:val="single"/>
        </w:rPr>
        <w:t>meaningless</w:t>
      </w:r>
      <w:r w:rsidRPr="00145912">
        <w:rPr>
          <w:rFonts w:eastAsia="Aptos"/>
          <w:sz w:val="16"/>
          <w:highlight w:val="green"/>
        </w:rPr>
        <w:t xml:space="preserve"> </w:t>
      </w:r>
      <w:r w:rsidRPr="00145912">
        <w:rPr>
          <w:rFonts w:eastAsia="Aptos"/>
          <w:highlight w:val="green"/>
          <w:u w:val="single"/>
        </w:rPr>
        <w:t>by the Board’s inability to impose contract terms as a remedy for</w:t>
      </w:r>
      <w:r w:rsidRPr="00145912">
        <w:rPr>
          <w:rFonts w:eastAsia="Aptos"/>
          <w:u w:val="single"/>
        </w:rPr>
        <w:t xml:space="preserve"> a party’s </w:t>
      </w:r>
      <w:r w:rsidRPr="00145912">
        <w:rPr>
          <w:rFonts w:eastAsia="Aptos"/>
          <w:highlight w:val="green"/>
          <w:u w:val="single"/>
        </w:rPr>
        <w:t xml:space="preserve">failure to negotiate </w:t>
      </w:r>
      <w:r w:rsidRPr="00145912">
        <w:rPr>
          <w:rFonts w:eastAsia="Aptos"/>
          <w:b/>
          <w:iCs/>
          <w:highlight w:val="green"/>
          <w:u w:val="single"/>
        </w:rPr>
        <w:t>in good faith</w:t>
      </w:r>
      <w:r w:rsidRPr="00145912">
        <w:rPr>
          <w:rFonts w:eastAsia="Aptos"/>
          <w:sz w:val="16"/>
        </w:rPr>
        <w:t>.27</w:t>
      </w:r>
    </w:p>
    <w:p w14:paraId="09D80793"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79AA4C" w14:textId="77777777" w:rsidR="003F510C" w:rsidRDefault="003F510C" w:rsidP="00066D2C">
      <w:r>
        <w:separator/>
      </w:r>
    </w:p>
  </w:endnote>
  <w:endnote w:type="continuationSeparator" w:id="0">
    <w:p w14:paraId="22903828" w14:textId="77777777" w:rsidR="003F510C" w:rsidRDefault="003F510C"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AF26F1" w14:textId="77777777" w:rsidR="003F510C" w:rsidRDefault="003F510C" w:rsidP="00066D2C">
      <w:r>
        <w:separator/>
      </w:r>
    </w:p>
  </w:footnote>
  <w:footnote w:type="continuationSeparator" w:id="0">
    <w:p w14:paraId="470679D8" w14:textId="77777777" w:rsidR="003F510C" w:rsidRDefault="003F510C"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52"/>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Lily"/>
    <w:docVar w:name="OS" w:val="Windows NT"/>
    <w:docVar w:name="OSVersion" w:val="10.0"/>
    <w:docVar w:name="RibbonPointer" w:val="321688408"/>
    <w:docVar w:name="Team" w:val="Iowa"/>
    <w:docVar w:name="VerbatimVersion" w:val="6.0.0"/>
    <w:docVar w:name="WordVersion" w:val="16.0"/>
  </w:docVars>
  <w:rsids>
    <w:rsidRoot w:val="00145912"/>
    <w:rsid w:val="00001C7E"/>
    <w:rsid w:val="0000487C"/>
    <w:rsid w:val="00011FEF"/>
    <w:rsid w:val="00013C8B"/>
    <w:rsid w:val="00023AEF"/>
    <w:rsid w:val="000250CA"/>
    <w:rsid w:val="00032119"/>
    <w:rsid w:val="000427BD"/>
    <w:rsid w:val="00043C82"/>
    <w:rsid w:val="00050713"/>
    <w:rsid w:val="00053D0F"/>
    <w:rsid w:val="00056966"/>
    <w:rsid w:val="000615B0"/>
    <w:rsid w:val="000617B4"/>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C2C60"/>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5912"/>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1CEF"/>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A6A6C"/>
    <w:rsid w:val="003B17B3"/>
    <w:rsid w:val="003B4705"/>
    <w:rsid w:val="003B4F86"/>
    <w:rsid w:val="003B734D"/>
    <w:rsid w:val="003C177C"/>
    <w:rsid w:val="003C251E"/>
    <w:rsid w:val="003C3CCA"/>
    <w:rsid w:val="003C6CA9"/>
    <w:rsid w:val="003D3B44"/>
    <w:rsid w:val="003D4150"/>
    <w:rsid w:val="003D5367"/>
    <w:rsid w:val="003F3920"/>
    <w:rsid w:val="003F4D5F"/>
    <w:rsid w:val="003F510C"/>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13863"/>
    <w:rsid w:val="00622773"/>
    <w:rsid w:val="00622C58"/>
    <w:rsid w:val="00624882"/>
    <w:rsid w:val="0062614B"/>
    <w:rsid w:val="006266E2"/>
    <w:rsid w:val="0063037B"/>
    <w:rsid w:val="00632C54"/>
    <w:rsid w:val="00635616"/>
    <w:rsid w:val="00641E99"/>
    <w:rsid w:val="006463F8"/>
    <w:rsid w:val="00650C88"/>
    <w:rsid w:val="0065258E"/>
    <w:rsid w:val="00655035"/>
    <w:rsid w:val="00656814"/>
    <w:rsid w:val="00657A00"/>
    <w:rsid w:val="006633F4"/>
    <w:rsid w:val="00664FF8"/>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33A8"/>
    <w:rsid w:val="006B4E4E"/>
    <w:rsid w:val="006B5952"/>
    <w:rsid w:val="006B6C5F"/>
    <w:rsid w:val="006B7E39"/>
    <w:rsid w:val="006C2072"/>
    <w:rsid w:val="006C43E7"/>
    <w:rsid w:val="006C4820"/>
    <w:rsid w:val="006C57DA"/>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6D47"/>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373D3"/>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015D"/>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529"/>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1FB8"/>
    <w:rsid w:val="00CE54E0"/>
    <w:rsid w:val="00CE5835"/>
    <w:rsid w:val="00CE6FA1"/>
    <w:rsid w:val="00CF0D97"/>
    <w:rsid w:val="00CF1938"/>
    <w:rsid w:val="00CF24CD"/>
    <w:rsid w:val="00D01F0A"/>
    <w:rsid w:val="00D12471"/>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45E8"/>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9BD1FB5"/>
  <w15:chartTrackingRefBased/>
  <w15:docId w15:val="{4DC31F58-E13F-9B42-94C0-8B5AE4B74A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B015D"/>
    <w:rPr>
      <w:rFonts w:ascii="Times New Roman" w:hAnsi="Times New Roman" w:cs="Times New Roman"/>
      <w:sz w:val="30"/>
    </w:rPr>
  </w:style>
  <w:style w:type="paragraph" w:styleId="Heading1">
    <w:name w:val="heading 1"/>
    <w:aliases w:val="Pocket"/>
    <w:basedOn w:val="Normal"/>
    <w:next w:val="Normal"/>
    <w:link w:val="Heading1Char"/>
    <w:qFormat/>
    <w:rsid w:val="00AB015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8"/>
      <w:szCs w:val="32"/>
    </w:rPr>
  </w:style>
  <w:style w:type="paragraph" w:styleId="Heading2">
    <w:name w:val="heading 2"/>
    <w:aliases w:val="Hat"/>
    <w:basedOn w:val="Normal"/>
    <w:next w:val="Normal"/>
    <w:link w:val="Heading2Char"/>
    <w:uiPriority w:val="1"/>
    <w:qFormat/>
    <w:rsid w:val="00AB015D"/>
    <w:pPr>
      <w:keepNext/>
      <w:keepLines/>
      <w:pageBreakBefore/>
      <w:spacing w:before="40" w:after="0"/>
      <w:jc w:val="center"/>
      <w:outlineLvl w:val="1"/>
    </w:pPr>
    <w:rPr>
      <w:rFonts w:eastAsiaTheme="majorEastAsia" w:cstheme="majorBidi"/>
      <w:b/>
      <w:sz w:val="50"/>
      <w:szCs w:val="26"/>
      <w:u w:val="double"/>
    </w:rPr>
  </w:style>
  <w:style w:type="paragraph" w:styleId="Heading3">
    <w:name w:val="heading 3"/>
    <w:aliases w:val="Block,Tags v 2,3: Cite,Char1, Char Char Char Char Char Char Char Char,Char Char Char Char Char Char Char Char,Char Char Char Char Char Char Char,Underlines,Heading 3 Char3,Char,Heading 3 Char Char,Char1 Char + Left:  2.54 cm,First line:  0 cm"/>
    <w:basedOn w:val="Normal"/>
    <w:next w:val="Normal"/>
    <w:link w:val="Heading3Char"/>
    <w:uiPriority w:val="2"/>
    <w:qFormat/>
    <w:rsid w:val="00AB015D"/>
    <w:pPr>
      <w:keepNext/>
      <w:keepLines/>
      <w:pageBreakBefore/>
      <w:spacing w:before="40" w:after="0"/>
      <w:jc w:val="center"/>
      <w:outlineLvl w:val="2"/>
    </w:pPr>
    <w:rPr>
      <w:rFonts w:eastAsiaTheme="majorEastAsia" w:cstheme="majorBidi"/>
      <w:b/>
      <w:sz w:val="38"/>
      <w:szCs w:val="24"/>
      <w:u w:val="single"/>
    </w:rPr>
  </w:style>
  <w:style w:type="paragraph" w:styleId="Heading4">
    <w:name w:val="heading 4"/>
    <w:aliases w:val="Tag,Big card,body,small text,Normal Tag,heading 2,Ch, Ch,Heading 2 Char1 Char Char,Heading 2 Char2 Char,no read,No Spacing211,No Spacing12,No Spacing2111,TAG,No Spacing4,No Spacing11111,No Spacing21,small space,ta,Ta,No Spacing111111,No Spacin"/>
    <w:basedOn w:val="Normal"/>
    <w:next w:val="Normal"/>
    <w:link w:val="Heading4Char"/>
    <w:uiPriority w:val="3"/>
    <w:qFormat/>
    <w:rsid w:val="00AB015D"/>
    <w:pPr>
      <w:keepNext/>
      <w:keepLines/>
      <w:spacing w:before="40" w:after="0"/>
      <w:outlineLvl w:val="3"/>
    </w:pPr>
    <w:rPr>
      <w:rFonts w:eastAsiaTheme="majorEastAsia" w:cstheme="majorBidi"/>
      <w:b/>
      <w:iCs/>
      <w:sz w:val="40"/>
    </w:rPr>
  </w:style>
  <w:style w:type="paragraph" w:styleId="Heading5">
    <w:name w:val="heading 5"/>
    <w:basedOn w:val="Normal"/>
    <w:next w:val="Normal"/>
    <w:link w:val="Heading5Char"/>
    <w:uiPriority w:val="9"/>
    <w:semiHidden/>
    <w:unhideWhenUsed/>
    <w:rsid w:val="00AB015D"/>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145912"/>
    <w:pPr>
      <w:keepNext/>
      <w:keepLines/>
      <w:spacing w:before="40" w:after="0"/>
      <w:outlineLvl w:val="5"/>
    </w:pPr>
    <w:rPr>
      <w:rFonts w:asciiTheme="minorHAnsi" w:eastAsia="Times New Roman" w:hAnsiTheme="minorHAnsi"/>
      <w:i/>
      <w:iCs/>
      <w:color w:val="595959"/>
      <w:sz w:val="22"/>
    </w:rPr>
  </w:style>
  <w:style w:type="paragraph" w:styleId="Heading7">
    <w:name w:val="heading 7"/>
    <w:basedOn w:val="Normal"/>
    <w:next w:val="Normal"/>
    <w:link w:val="Heading7Char"/>
    <w:uiPriority w:val="9"/>
    <w:semiHidden/>
    <w:unhideWhenUsed/>
    <w:qFormat/>
    <w:rsid w:val="00145912"/>
    <w:pPr>
      <w:keepNext/>
      <w:keepLines/>
      <w:spacing w:before="40" w:after="0"/>
      <w:outlineLvl w:val="6"/>
    </w:pPr>
    <w:rPr>
      <w:rFonts w:asciiTheme="minorHAnsi" w:eastAsia="Times New Roman" w:hAnsiTheme="minorHAnsi"/>
      <w:color w:val="595959"/>
      <w:sz w:val="22"/>
    </w:rPr>
  </w:style>
  <w:style w:type="paragraph" w:styleId="Heading8">
    <w:name w:val="heading 8"/>
    <w:basedOn w:val="Normal"/>
    <w:next w:val="Normal"/>
    <w:link w:val="Heading8Char"/>
    <w:uiPriority w:val="9"/>
    <w:semiHidden/>
    <w:unhideWhenUsed/>
    <w:qFormat/>
    <w:rsid w:val="00145912"/>
    <w:pPr>
      <w:keepNext/>
      <w:keepLines/>
      <w:spacing w:before="40" w:after="0"/>
      <w:outlineLvl w:val="7"/>
    </w:pPr>
    <w:rPr>
      <w:rFonts w:asciiTheme="minorHAnsi" w:eastAsia="Times New Roman" w:hAnsiTheme="minorHAnsi"/>
      <w:i/>
      <w:iCs/>
      <w:color w:val="272727"/>
      <w:sz w:val="22"/>
    </w:rPr>
  </w:style>
  <w:style w:type="paragraph" w:styleId="Heading9">
    <w:name w:val="heading 9"/>
    <w:basedOn w:val="Normal"/>
    <w:next w:val="Normal"/>
    <w:link w:val="Heading9Char"/>
    <w:uiPriority w:val="9"/>
    <w:semiHidden/>
    <w:unhideWhenUsed/>
    <w:qFormat/>
    <w:rsid w:val="00145912"/>
    <w:pPr>
      <w:keepNext/>
      <w:keepLines/>
      <w:spacing w:before="40" w:after="0"/>
      <w:outlineLvl w:val="8"/>
    </w:pPr>
    <w:rPr>
      <w:rFonts w:asciiTheme="minorHAnsi" w:eastAsia="Times New Roman" w:hAnsiTheme="minorHAnsi"/>
      <w:color w:val="272727"/>
      <w:sz w:val="22"/>
    </w:rPr>
  </w:style>
  <w:style w:type="character" w:default="1" w:styleId="DefaultParagraphFont">
    <w:name w:val="Default Paragraph Font"/>
    <w:uiPriority w:val="1"/>
    <w:semiHidden/>
    <w:unhideWhenUsed/>
    <w:rsid w:val="00AB015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B015D"/>
  </w:style>
  <w:style w:type="character" w:styleId="Emphasis">
    <w:name w:val="Emphasis"/>
    <w:aliases w:val="Evidence,Minimized,minimized,Highlighted,tag2,Size 10,emphasis in card,CD Card,Underlined,ED - Tag,emphasis,Emphasis!!,Bold Underline,small,Qualifications,bold underline,normal card text,Shrunk,qualifications in card,qualifications,Style1,Box,B"/>
    <w:basedOn w:val="DefaultParagraphFont"/>
    <w:link w:val="textbold"/>
    <w:uiPriority w:val="8"/>
    <w:qFormat/>
    <w:rsid w:val="00AB015D"/>
    <w:rPr>
      <w:rFonts w:ascii="Times New Roman" w:hAnsi="Times New Roman" w:cs="Times New Roman"/>
      <w:b/>
      <w:i w:val="0"/>
      <w:iCs/>
      <w:sz w:val="30"/>
      <w:u w:val="single"/>
      <w:bdr w:val="none" w:sz="0" w:space="0" w:color="auto"/>
    </w:rPr>
  </w:style>
  <w:style w:type="character" w:styleId="FollowedHyperlink">
    <w:name w:val="FollowedHyperlink"/>
    <w:basedOn w:val="DefaultParagraphFont"/>
    <w:uiPriority w:val="99"/>
    <w:semiHidden/>
    <w:unhideWhenUsed/>
    <w:rsid w:val="00AB015D"/>
    <w:rPr>
      <w:color w:val="auto"/>
      <w:u w:val="none"/>
    </w:rPr>
  </w:style>
  <w:style w:type="character" w:customStyle="1" w:styleId="Heading1Char">
    <w:name w:val="Heading 1 Char"/>
    <w:aliases w:val="Pocket Char"/>
    <w:basedOn w:val="DefaultParagraphFont"/>
    <w:link w:val="Heading1"/>
    <w:rsid w:val="00AB015D"/>
    <w:rPr>
      <w:rFonts w:ascii="Times New Roman" w:eastAsiaTheme="majorEastAsia" w:hAnsi="Times New Roman" w:cstheme="majorBidi"/>
      <w:b/>
      <w:sz w:val="58"/>
      <w:szCs w:val="32"/>
    </w:rPr>
  </w:style>
  <w:style w:type="character" w:customStyle="1" w:styleId="Heading2Char">
    <w:name w:val="Heading 2 Char"/>
    <w:aliases w:val="Hat Char"/>
    <w:basedOn w:val="DefaultParagraphFont"/>
    <w:link w:val="Heading2"/>
    <w:uiPriority w:val="1"/>
    <w:rsid w:val="00AB015D"/>
    <w:rPr>
      <w:rFonts w:ascii="Times New Roman" w:eastAsiaTheme="majorEastAsia" w:hAnsi="Times New Roman" w:cstheme="majorBidi"/>
      <w:b/>
      <w:sz w:val="50"/>
      <w:szCs w:val="26"/>
      <w:u w:val="double"/>
    </w:rPr>
  </w:style>
  <w:style w:type="character" w:customStyle="1" w:styleId="Heading3Char">
    <w:name w:val="Heading 3 Char"/>
    <w:aliases w:val="Block Char,Tags v 2 Char,3: Cite Char,Char1 Char, Char Char Char Char Char Char Char Char Char,Char Char Char Char Char Char Char Char Char,Char Char Char Char Char Char Char Char1,Underlines Char,Heading 3 Char3 Char,Char Char"/>
    <w:basedOn w:val="DefaultParagraphFont"/>
    <w:link w:val="Heading3"/>
    <w:uiPriority w:val="2"/>
    <w:rsid w:val="00AB015D"/>
    <w:rPr>
      <w:rFonts w:ascii="Times New Roman" w:eastAsiaTheme="majorEastAsia" w:hAnsi="Times New Roman" w:cstheme="majorBidi"/>
      <w:b/>
      <w:sz w:val="38"/>
      <w:szCs w:val="24"/>
      <w:u w:val="single"/>
    </w:rPr>
  </w:style>
  <w:style w:type="character" w:customStyle="1" w:styleId="Heading4Char">
    <w:name w:val="Heading 4 Char"/>
    <w:aliases w:val="Tag Char,Big card Char,body Char,small text Char,Normal Tag Char,heading 2 Char,Ch Char, Ch Char,Heading 2 Char1 Char Char Char,Heading 2 Char2 Char Char,no read Char,No Spacing211 Char,No Spacing12 Char,No Spacing2111 Char,TAG Char"/>
    <w:basedOn w:val="DefaultParagraphFont"/>
    <w:link w:val="Heading4"/>
    <w:uiPriority w:val="3"/>
    <w:rsid w:val="00AB015D"/>
    <w:rPr>
      <w:rFonts w:ascii="Times New Roman" w:eastAsiaTheme="majorEastAsia" w:hAnsi="Times New Roman" w:cstheme="majorBidi"/>
      <w:b/>
      <w:iCs/>
      <w:sz w:val="40"/>
    </w:rPr>
  </w:style>
  <w:style w:type="character" w:customStyle="1" w:styleId="Style13ptBold">
    <w:name w:val="Style 13 pt Bold"/>
    <w:aliases w:val="Cite,Style Style Bold + 12 pt,Style Style Bold,Style Style Bold + 12pt,Style Style + 12 pt,Style Style Bo... +,Old Cite,Style Style Bold + 10 pt,Style Style Bold + 11 pt,tagld + 12 pt,Style Style Bold + 13 pt,tag + 12 pt,Not...,Not.,Not"/>
    <w:basedOn w:val="DefaultParagraphFont"/>
    <w:uiPriority w:val="6"/>
    <w:qFormat/>
    <w:rsid w:val="00AB015D"/>
    <w:rPr>
      <w:b/>
      <w:bCs/>
      <w:sz w:val="32"/>
      <w:u w:val="none"/>
    </w:rPr>
  </w:style>
  <w:style w:type="character" w:customStyle="1" w:styleId="StyleUnderline">
    <w:name w:val="Style Underline"/>
    <w:aliases w:val="Underline,Style Bold Underline,apple-style-span + 6 pt,Kern at 16 pt,Intense Emphasis11,Intense Emphasis111,Intense Emphasis1111,Intense Emphasis2,HHeading 3 + 12 pt,Cards + Font: 12 pt Char,Bold Cite Char,ci,c,Style,Bo"/>
    <w:basedOn w:val="DefaultParagraphFont"/>
    <w:uiPriority w:val="7"/>
    <w:qFormat/>
    <w:rsid w:val="00AB015D"/>
    <w:rPr>
      <w:b w:val="0"/>
      <w:sz w:val="30"/>
      <w:u w:val="single"/>
    </w:rPr>
  </w:style>
  <w:style w:type="character" w:styleId="Strong">
    <w:name w:val="Strong"/>
    <w:basedOn w:val="DefaultParagraphFont"/>
    <w:uiPriority w:val="22"/>
    <w:qFormat/>
    <w:rsid w:val="00AB015D"/>
    <w:rPr>
      <w:b/>
      <w:bCs/>
    </w:rPr>
  </w:style>
  <w:style w:type="character" w:styleId="BookTitle">
    <w:name w:val="Book Title"/>
    <w:basedOn w:val="DefaultParagraphFont"/>
    <w:uiPriority w:val="33"/>
    <w:qFormat/>
    <w:rsid w:val="00AB015D"/>
    <w:rPr>
      <w:b/>
      <w:bCs/>
      <w:i/>
      <w:iCs/>
      <w:spacing w:val="5"/>
    </w:rPr>
  </w:style>
  <w:style w:type="character" w:customStyle="1" w:styleId="Heading5Char">
    <w:name w:val="Heading 5 Char"/>
    <w:basedOn w:val="DefaultParagraphFont"/>
    <w:link w:val="Heading5"/>
    <w:uiPriority w:val="9"/>
    <w:semiHidden/>
    <w:rsid w:val="00AB015D"/>
    <w:rPr>
      <w:rFonts w:asciiTheme="majorHAnsi" w:eastAsiaTheme="majorEastAsia" w:hAnsiTheme="majorHAnsi" w:cstheme="majorBidi"/>
      <w:color w:val="2F5496" w:themeColor="accent1" w:themeShade="BF"/>
      <w:sz w:val="30"/>
    </w:rPr>
  </w:style>
  <w:style w:type="numbering" w:styleId="111111">
    <w:name w:val="Outline List 2"/>
    <w:basedOn w:val="NoList"/>
    <w:uiPriority w:val="99"/>
    <w:semiHidden/>
    <w:unhideWhenUsed/>
    <w:rsid w:val="00AB015D"/>
  </w:style>
  <w:style w:type="paragraph" w:styleId="Header">
    <w:name w:val="header"/>
    <w:basedOn w:val="Normal"/>
    <w:link w:val="HeaderChar"/>
    <w:uiPriority w:val="99"/>
    <w:semiHidden/>
    <w:rsid w:val="00AB015D"/>
    <w:pPr>
      <w:tabs>
        <w:tab w:val="center" w:pos="4680"/>
        <w:tab w:val="right" w:pos="9360"/>
      </w:tabs>
    </w:pPr>
  </w:style>
  <w:style w:type="character" w:customStyle="1" w:styleId="HeaderChar">
    <w:name w:val="Header Char"/>
    <w:basedOn w:val="DefaultParagraphFont"/>
    <w:link w:val="Header"/>
    <w:uiPriority w:val="99"/>
    <w:semiHidden/>
    <w:rsid w:val="00AB015D"/>
    <w:rPr>
      <w:rFonts w:ascii="Times New Roman" w:hAnsi="Times New Roman" w:cs="Times New Roman"/>
      <w:sz w:val="30"/>
    </w:rPr>
  </w:style>
  <w:style w:type="paragraph" w:styleId="Footer">
    <w:name w:val="footer"/>
    <w:basedOn w:val="Normal"/>
    <w:link w:val="FooterChar"/>
    <w:uiPriority w:val="99"/>
    <w:semiHidden/>
    <w:rsid w:val="00AB015D"/>
    <w:pPr>
      <w:tabs>
        <w:tab w:val="center" w:pos="4680"/>
        <w:tab w:val="right" w:pos="9360"/>
      </w:tabs>
    </w:pPr>
  </w:style>
  <w:style w:type="character" w:customStyle="1" w:styleId="FooterChar">
    <w:name w:val="Footer Char"/>
    <w:basedOn w:val="DefaultParagraphFont"/>
    <w:link w:val="Footer"/>
    <w:uiPriority w:val="99"/>
    <w:semiHidden/>
    <w:rsid w:val="00AB015D"/>
    <w:rPr>
      <w:rFonts w:ascii="Times New Roman" w:hAnsi="Times New Roman" w:cs="Times New Roman"/>
      <w:sz w:val="30"/>
    </w:rPr>
  </w:style>
  <w:style w:type="paragraph" w:styleId="BodyText">
    <w:name w:val="Body Text"/>
    <w:basedOn w:val="Normal"/>
    <w:link w:val="BodyTextChar"/>
    <w:uiPriority w:val="99"/>
    <w:semiHidden/>
    <w:unhideWhenUsed/>
    <w:rsid w:val="00AB015D"/>
    <w:pPr>
      <w:spacing w:after="120"/>
    </w:pPr>
  </w:style>
  <w:style w:type="character" w:customStyle="1" w:styleId="BodyTextChar">
    <w:name w:val="Body Text Char"/>
    <w:basedOn w:val="DefaultParagraphFont"/>
    <w:link w:val="BodyText"/>
    <w:uiPriority w:val="99"/>
    <w:semiHidden/>
    <w:rsid w:val="00AB015D"/>
    <w:rPr>
      <w:rFonts w:ascii="Times New Roman" w:hAnsi="Times New Roman" w:cs="Times New Roman"/>
      <w:sz w:val="30"/>
    </w:rPr>
  </w:style>
  <w:style w:type="paragraph" w:styleId="NoSpacing">
    <w:name w:val="No Spacing"/>
    <w:link w:val="NoSpacingChar"/>
    <w:uiPriority w:val="99"/>
    <w:unhideWhenUsed/>
    <w:qFormat/>
    <w:rsid w:val="00AB015D"/>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AB015D"/>
    <w:rPr>
      <w:rFonts w:ascii="Calibri" w:hAnsi="Calibri" w:cs="Calibri"/>
    </w:rPr>
  </w:style>
  <w:style w:type="character" w:styleId="Hyperlink">
    <w:name w:val="Hyperlink"/>
    <w:aliases w:val="heading 1 (block title),Important,Read,Card Text,Internet Link,Analytic Text,Internet link,Char Char1,Heading 3 Char2,Block Char1,Heading 3 Char1 Char1,No Underline Char1,Text 7 Char1,Tags v 2 Char1,Card Char1,Heading 3 Char1,3: Cite Char1,T,C"/>
    <w:basedOn w:val="DefaultParagraphFont"/>
    <w:link w:val="Card"/>
    <w:uiPriority w:val="99"/>
    <w:unhideWhenUsed/>
    <w:rsid w:val="00AB015D"/>
    <w:rPr>
      <w:color w:val="0563C1" w:themeColor="hyperlink"/>
      <w:u w:val="single"/>
    </w:rPr>
  </w:style>
  <w:style w:type="character" w:styleId="UnresolvedMention">
    <w:name w:val="Unresolved Mention"/>
    <w:basedOn w:val="DefaultParagraphFont"/>
    <w:uiPriority w:val="99"/>
    <w:semiHidden/>
    <w:unhideWhenUsed/>
    <w:rsid w:val="00AB015D"/>
    <w:rPr>
      <w:color w:val="605E5C"/>
      <w:shd w:val="clear" w:color="auto" w:fill="E1DFDD"/>
    </w:rPr>
  </w:style>
  <w:style w:type="paragraph" w:customStyle="1" w:styleId="Undertag">
    <w:name w:val="Undertag"/>
    <w:link w:val="UndertagChar"/>
    <w:autoRedefine/>
    <w:uiPriority w:val="5"/>
    <w:qFormat/>
    <w:rsid w:val="00AB015D"/>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AB015D"/>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AB015D"/>
    <w:rPr>
      <w:color w:val="1F3864" w:themeColor="accent1" w:themeShade="80"/>
    </w:rPr>
  </w:style>
  <w:style w:type="character" w:customStyle="1" w:styleId="AnalyticChar">
    <w:name w:val="Analytic Char"/>
    <w:basedOn w:val="DefaultParagraphFont"/>
    <w:link w:val="Analytic"/>
    <w:uiPriority w:val="5"/>
    <w:rsid w:val="00AB015D"/>
    <w:rPr>
      <w:rFonts w:ascii="Times New Roman" w:eastAsiaTheme="majorEastAsia" w:hAnsi="Times New Roman" w:cstheme="majorBidi"/>
      <w:b/>
      <w:iCs/>
      <w:color w:val="1F3864" w:themeColor="accent1" w:themeShade="80"/>
      <w:sz w:val="40"/>
    </w:rPr>
  </w:style>
  <w:style w:type="paragraph" w:customStyle="1" w:styleId="Heading61">
    <w:name w:val="Heading 61"/>
    <w:basedOn w:val="Normal"/>
    <w:next w:val="Normal"/>
    <w:uiPriority w:val="9"/>
    <w:semiHidden/>
    <w:unhideWhenUsed/>
    <w:qFormat/>
    <w:rsid w:val="00145912"/>
    <w:pPr>
      <w:keepNext/>
      <w:keepLines/>
      <w:spacing w:before="40" w:after="0"/>
      <w:outlineLvl w:val="5"/>
    </w:pPr>
    <w:rPr>
      <w:rFonts w:eastAsia="Times New Roman"/>
      <w:i/>
      <w:iCs/>
      <w:color w:val="595959"/>
    </w:rPr>
  </w:style>
  <w:style w:type="paragraph" w:customStyle="1" w:styleId="Heading71">
    <w:name w:val="Heading 71"/>
    <w:basedOn w:val="Normal"/>
    <w:next w:val="Normal"/>
    <w:uiPriority w:val="9"/>
    <w:semiHidden/>
    <w:unhideWhenUsed/>
    <w:qFormat/>
    <w:rsid w:val="00145912"/>
    <w:pPr>
      <w:keepNext/>
      <w:keepLines/>
      <w:spacing w:before="40" w:after="0"/>
      <w:outlineLvl w:val="6"/>
    </w:pPr>
    <w:rPr>
      <w:rFonts w:eastAsia="Times New Roman"/>
      <w:color w:val="595959"/>
    </w:rPr>
  </w:style>
  <w:style w:type="paragraph" w:customStyle="1" w:styleId="Heading81">
    <w:name w:val="Heading 81"/>
    <w:basedOn w:val="Normal"/>
    <w:next w:val="Normal"/>
    <w:uiPriority w:val="9"/>
    <w:semiHidden/>
    <w:unhideWhenUsed/>
    <w:qFormat/>
    <w:rsid w:val="00145912"/>
    <w:pPr>
      <w:keepNext/>
      <w:keepLines/>
      <w:spacing w:after="0"/>
      <w:outlineLvl w:val="7"/>
    </w:pPr>
    <w:rPr>
      <w:rFonts w:eastAsia="Times New Roman"/>
      <w:i/>
      <w:iCs/>
      <w:color w:val="272727"/>
    </w:rPr>
  </w:style>
  <w:style w:type="paragraph" w:customStyle="1" w:styleId="Heading91">
    <w:name w:val="Heading 91"/>
    <w:basedOn w:val="Normal"/>
    <w:next w:val="Normal"/>
    <w:uiPriority w:val="9"/>
    <w:semiHidden/>
    <w:unhideWhenUsed/>
    <w:qFormat/>
    <w:rsid w:val="00145912"/>
    <w:pPr>
      <w:keepNext/>
      <w:keepLines/>
      <w:spacing w:after="0"/>
      <w:outlineLvl w:val="8"/>
    </w:pPr>
    <w:rPr>
      <w:rFonts w:eastAsia="Times New Roman"/>
      <w:color w:val="272727"/>
    </w:rPr>
  </w:style>
  <w:style w:type="character" w:customStyle="1" w:styleId="Heading6Char">
    <w:name w:val="Heading 6 Char"/>
    <w:basedOn w:val="DefaultParagraphFont"/>
    <w:link w:val="Heading6"/>
    <w:uiPriority w:val="9"/>
    <w:semiHidden/>
    <w:rsid w:val="00145912"/>
    <w:rPr>
      <w:rFonts w:eastAsia="Times New Roman" w:cs="Times New Roman"/>
      <w:i/>
      <w:iCs/>
      <w:color w:val="595959"/>
    </w:rPr>
  </w:style>
  <w:style w:type="character" w:customStyle="1" w:styleId="Heading7Char">
    <w:name w:val="Heading 7 Char"/>
    <w:basedOn w:val="DefaultParagraphFont"/>
    <w:link w:val="Heading7"/>
    <w:uiPriority w:val="9"/>
    <w:semiHidden/>
    <w:rsid w:val="00145912"/>
    <w:rPr>
      <w:rFonts w:eastAsia="Times New Roman" w:cs="Times New Roman"/>
      <w:color w:val="595959"/>
    </w:rPr>
  </w:style>
  <w:style w:type="character" w:customStyle="1" w:styleId="Heading8Char">
    <w:name w:val="Heading 8 Char"/>
    <w:basedOn w:val="DefaultParagraphFont"/>
    <w:link w:val="Heading8"/>
    <w:uiPriority w:val="9"/>
    <w:semiHidden/>
    <w:rsid w:val="00145912"/>
    <w:rPr>
      <w:rFonts w:eastAsia="Times New Roman" w:cs="Times New Roman"/>
      <w:i/>
      <w:iCs/>
      <w:color w:val="272727"/>
    </w:rPr>
  </w:style>
  <w:style w:type="character" w:customStyle="1" w:styleId="Heading9Char">
    <w:name w:val="Heading 9 Char"/>
    <w:basedOn w:val="DefaultParagraphFont"/>
    <w:link w:val="Heading9"/>
    <w:uiPriority w:val="9"/>
    <w:semiHidden/>
    <w:rsid w:val="00145912"/>
    <w:rPr>
      <w:rFonts w:eastAsia="Times New Roman" w:cs="Times New Roman"/>
      <w:color w:val="272727"/>
    </w:rPr>
  </w:style>
  <w:style w:type="paragraph" w:customStyle="1" w:styleId="Title1">
    <w:name w:val="Title1"/>
    <w:basedOn w:val="Normal"/>
    <w:next w:val="Normal"/>
    <w:uiPriority w:val="10"/>
    <w:qFormat/>
    <w:rsid w:val="00145912"/>
    <w:pPr>
      <w:spacing w:after="80" w:line="240" w:lineRule="auto"/>
      <w:contextualSpacing/>
    </w:pPr>
    <w:rPr>
      <w:rFonts w:ascii="Aptos Display" w:eastAsia="Times New Roman" w:hAnsi="Aptos Display"/>
      <w:spacing w:val="-10"/>
      <w:kern w:val="28"/>
      <w:sz w:val="56"/>
      <w:szCs w:val="56"/>
    </w:rPr>
  </w:style>
  <w:style w:type="character" w:customStyle="1" w:styleId="TitleChar">
    <w:name w:val="Title Char"/>
    <w:basedOn w:val="DefaultParagraphFont"/>
    <w:link w:val="Title"/>
    <w:uiPriority w:val="10"/>
    <w:rsid w:val="00145912"/>
    <w:rPr>
      <w:rFonts w:ascii="Aptos Display" w:eastAsia="Times New Roman" w:hAnsi="Aptos Display" w:cs="Times New Roman"/>
      <w:spacing w:val="-10"/>
      <w:kern w:val="28"/>
      <w:sz w:val="56"/>
      <w:szCs w:val="56"/>
    </w:rPr>
  </w:style>
  <w:style w:type="paragraph" w:customStyle="1" w:styleId="Subtitle1">
    <w:name w:val="Subtitle1"/>
    <w:basedOn w:val="Normal"/>
    <w:next w:val="Normal"/>
    <w:uiPriority w:val="11"/>
    <w:qFormat/>
    <w:rsid w:val="00145912"/>
    <w:pPr>
      <w:numPr>
        <w:ilvl w:val="1"/>
      </w:numPr>
    </w:pPr>
    <w:rPr>
      <w:rFonts w:eastAsia="Times New Roman"/>
      <w:color w:val="595959"/>
      <w:spacing w:val="15"/>
      <w:sz w:val="28"/>
      <w:szCs w:val="28"/>
    </w:rPr>
  </w:style>
  <w:style w:type="character" w:customStyle="1" w:styleId="SubtitleChar">
    <w:name w:val="Subtitle Char"/>
    <w:basedOn w:val="DefaultParagraphFont"/>
    <w:link w:val="Subtitle"/>
    <w:uiPriority w:val="11"/>
    <w:rsid w:val="00145912"/>
    <w:rPr>
      <w:rFonts w:eastAsia="Times New Roman" w:cs="Times New Roman"/>
      <w:color w:val="595959"/>
      <w:spacing w:val="15"/>
      <w:sz w:val="28"/>
      <w:szCs w:val="28"/>
    </w:rPr>
  </w:style>
  <w:style w:type="paragraph" w:customStyle="1" w:styleId="Quote1">
    <w:name w:val="Quote1"/>
    <w:basedOn w:val="Normal"/>
    <w:next w:val="Normal"/>
    <w:uiPriority w:val="29"/>
    <w:qFormat/>
    <w:rsid w:val="00145912"/>
    <w:pPr>
      <w:spacing w:before="160"/>
      <w:jc w:val="center"/>
    </w:pPr>
    <w:rPr>
      <w:i/>
      <w:iCs/>
      <w:color w:val="404040"/>
    </w:rPr>
  </w:style>
  <w:style w:type="character" w:customStyle="1" w:styleId="QuoteChar">
    <w:name w:val="Quote Char"/>
    <w:basedOn w:val="DefaultParagraphFont"/>
    <w:link w:val="Quote"/>
    <w:uiPriority w:val="29"/>
    <w:rsid w:val="00145912"/>
    <w:rPr>
      <w:i/>
      <w:iCs/>
      <w:color w:val="404040"/>
    </w:rPr>
  </w:style>
  <w:style w:type="paragraph" w:styleId="ListParagraph">
    <w:name w:val="List Paragraph"/>
    <w:basedOn w:val="Normal"/>
    <w:uiPriority w:val="34"/>
    <w:qFormat/>
    <w:rsid w:val="00145912"/>
    <w:pPr>
      <w:ind w:left="720"/>
      <w:contextualSpacing/>
    </w:pPr>
  </w:style>
  <w:style w:type="character" w:customStyle="1" w:styleId="IntenseEmphasis1">
    <w:name w:val="Intense Emphasis1"/>
    <w:basedOn w:val="DefaultParagraphFont"/>
    <w:uiPriority w:val="21"/>
    <w:qFormat/>
    <w:rsid w:val="00145912"/>
    <w:rPr>
      <w:i/>
      <w:iCs/>
      <w:color w:val="0F4761"/>
    </w:rPr>
  </w:style>
  <w:style w:type="paragraph" w:customStyle="1" w:styleId="IntenseQuote1">
    <w:name w:val="Intense Quote1"/>
    <w:basedOn w:val="Normal"/>
    <w:next w:val="Normal"/>
    <w:uiPriority w:val="30"/>
    <w:qFormat/>
    <w:rsid w:val="00145912"/>
    <w:pPr>
      <w:pBdr>
        <w:top w:val="single" w:sz="4" w:space="10" w:color="0F4761"/>
        <w:bottom w:val="single" w:sz="4" w:space="10" w:color="0F4761"/>
      </w:pBdr>
      <w:spacing w:before="360" w:after="360"/>
      <w:ind w:left="864" w:right="864"/>
      <w:jc w:val="center"/>
    </w:pPr>
    <w:rPr>
      <w:i/>
      <w:iCs/>
      <w:color w:val="0F4761"/>
    </w:rPr>
  </w:style>
  <w:style w:type="character" w:customStyle="1" w:styleId="IntenseQuoteChar">
    <w:name w:val="Intense Quote Char"/>
    <w:basedOn w:val="DefaultParagraphFont"/>
    <w:link w:val="IntenseQuote"/>
    <w:uiPriority w:val="30"/>
    <w:rsid w:val="00145912"/>
    <w:rPr>
      <w:i/>
      <w:iCs/>
      <w:color w:val="0F4761"/>
    </w:rPr>
  </w:style>
  <w:style w:type="character" w:customStyle="1" w:styleId="IntenseReference1">
    <w:name w:val="Intense Reference1"/>
    <w:basedOn w:val="DefaultParagraphFont"/>
    <w:uiPriority w:val="32"/>
    <w:qFormat/>
    <w:rsid w:val="00145912"/>
    <w:rPr>
      <w:b/>
      <w:bCs/>
      <w:smallCaps/>
      <w:color w:val="0F4761"/>
      <w:spacing w:val="5"/>
    </w:rPr>
  </w:style>
  <w:style w:type="paragraph" w:customStyle="1" w:styleId="Card">
    <w:name w:val="Card"/>
    <w:aliases w:val="No Spacing31,No Spacing22,No Spacing3,tag,No Spacing1,No Spacing111,No Spacing11,No Spacing112,No Spacing2,Debate Text,Read stuff,No Spacing1121,Tag and Cite,nonunderlined,Tags,No Spacing1111,tags,Dont use,Very Small Text,No Spacing111112,card,ca"/>
    <w:basedOn w:val="Heading1"/>
    <w:link w:val="Hyperlink"/>
    <w:autoRedefine/>
    <w:uiPriority w:val="99"/>
    <w:qFormat/>
    <w:rsid w:val="00145912"/>
    <w:pPr>
      <w:keepNext w:val="0"/>
      <w:keepLines w:val="0"/>
      <w:outlineLvl w:val="9"/>
    </w:pPr>
    <w:rPr>
      <w:rFonts w:asciiTheme="minorHAnsi" w:eastAsiaTheme="minorHAnsi" w:hAnsiTheme="minorHAnsi" w:cstheme="minorBidi"/>
      <w:b w:val="0"/>
      <w:color w:val="0563C1" w:themeColor="hyperlink"/>
      <w:sz w:val="22"/>
      <w:szCs w:val="22"/>
      <w:u w:val="single"/>
    </w:rPr>
  </w:style>
  <w:style w:type="paragraph" w:customStyle="1" w:styleId="textbold">
    <w:name w:val="text bold"/>
    <w:basedOn w:val="Normal"/>
    <w:link w:val="Emphasis"/>
    <w:autoRedefine/>
    <w:uiPriority w:val="8"/>
    <w:qFormat/>
    <w:rsid w:val="00145912"/>
    <w:pPr>
      <w:widowControl w:val="0"/>
      <w:pBdr>
        <w:top w:val="single" w:sz="8" w:space="0" w:color="auto"/>
        <w:left w:val="single" w:sz="8" w:space="0" w:color="auto"/>
        <w:bottom w:val="single" w:sz="8" w:space="0" w:color="auto"/>
        <w:right w:val="single" w:sz="8" w:space="0" w:color="auto"/>
      </w:pBdr>
      <w:spacing w:line="254" w:lineRule="auto"/>
      <w:ind w:left="720"/>
      <w:jc w:val="both"/>
    </w:pPr>
    <w:rPr>
      <w:b/>
      <w:iCs/>
      <w:u w:val="single"/>
    </w:rPr>
  </w:style>
  <w:style w:type="paragraph" w:customStyle="1" w:styleId="Heading411">
    <w:name w:val="Heading 411"/>
    <w:basedOn w:val="Heading1"/>
    <w:next w:val="NoSpacing"/>
    <w:autoRedefine/>
    <w:uiPriority w:val="99"/>
    <w:qFormat/>
    <w:rsid w:val="00145912"/>
    <w:pPr>
      <w:keepNext w:val="0"/>
      <w:keepLines w:val="0"/>
      <w:spacing w:before="480" w:line="254" w:lineRule="auto"/>
      <w:outlineLvl w:val="9"/>
    </w:pPr>
    <w:rPr>
      <w:rFonts w:ascii="Aptos" w:eastAsia="Aptos" w:hAnsi="Aptos" w:cs="Times New Roman"/>
      <w:color w:val="467886"/>
      <w:sz w:val="24"/>
      <w:szCs w:val="24"/>
      <w:u w:val="single"/>
    </w:rPr>
  </w:style>
  <w:style w:type="paragraph" w:customStyle="1" w:styleId="Emphasis1">
    <w:name w:val="Emphasis1"/>
    <w:basedOn w:val="Normal"/>
    <w:autoRedefine/>
    <w:uiPriority w:val="8"/>
    <w:qFormat/>
    <w:rsid w:val="00145912"/>
    <w:pPr>
      <w:pBdr>
        <w:top w:val="single" w:sz="4" w:space="1" w:color="auto"/>
        <w:left w:val="single" w:sz="4" w:space="4" w:color="auto"/>
        <w:bottom w:val="single" w:sz="4" w:space="1" w:color="auto"/>
        <w:right w:val="single" w:sz="4" w:space="4" w:color="auto"/>
      </w:pBdr>
      <w:ind w:left="720"/>
      <w:jc w:val="both"/>
    </w:pPr>
    <w:rPr>
      <w:b/>
      <w:iCs/>
      <w:kern w:val="2"/>
      <w:szCs w:val="24"/>
      <w:u w:val="single"/>
      <w14:ligatures w14:val="standardContextual"/>
    </w:rPr>
  </w:style>
  <w:style w:type="paragraph" w:styleId="NormalWeb">
    <w:name w:val="Normal (Web)"/>
    <w:basedOn w:val="Normal"/>
    <w:uiPriority w:val="99"/>
    <w:unhideWhenUsed/>
    <w:rsid w:val="00145912"/>
    <w:pPr>
      <w:spacing w:before="100" w:beforeAutospacing="1" w:after="100" w:afterAutospacing="1" w:line="240" w:lineRule="auto"/>
    </w:pPr>
    <w:rPr>
      <w:rFonts w:eastAsia="Times New Roman"/>
      <w:sz w:val="24"/>
      <w:szCs w:val="24"/>
    </w:rPr>
  </w:style>
  <w:style w:type="character" w:customStyle="1" w:styleId="Heading6Char1">
    <w:name w:val="Heading 6 Char1"/>
    <w:basedOn w:val="DefaultParagraphFont"/>
    <w:uiPriority w:val="9"/>
    <w:semiHidden/>
    <w:rsid w:val="00145912"/>
    <w:rPr>
      <w:rFonts w:asciiTheme="majorHAnsi" w:eastAsiaTheme="majorEastAsia" w:hAnsiTheme="majorHAnsi" w:cstheme="majorBidi"/>
      <w:color w:val="1F3763" w:themeColor="accent1" w:themeShade="7F"/>
      <w:sz w:val="30"/>
    </w:rPr>
  </w:style>
  <w:style w:type="character" w:customStyle="1" w:styleId="Heading7Char1">
    <w:name w:val="Heading 7 Char1"/>
    <w:basedOn w:val="DefaultParagraphFont"/>
    <w:uiPriority w:val="9"/>
    <w:semiHidden/>
    <w:rsid w:val="00145912"/>
    <w:rPr>
      <w:rFonts w:asciiTheme="majorHAnsi" w:eastAsiaTheme="majorEastAsia" w:hAnsiTheme="majorHAnsi" w:cstheme="majorBidi"/>
      <w:i/>
      <w:iCs/>
      <w:color w:val="1F3763" w:themeColor="accent1" w:themeShade="7F"/>
      <w:sz w:val="30"/>
    </w:rPr>
  </w:style>
  <w:style w:type="character" w:customStyle="1" w:styleId="Heading8Char1">
    <w:name w:val="Heading 8 Char1"/>
    <w:basedOn w:val="DefaultParagraphFont"/>
    <w:uiPriority w:val="9"/>
    <w:semiHidden/>
    <w:rsid w:val="00145912"/>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uiPriority w:val="9"/>
    <w:semiHidden/>
    <w:rsid w:val="00145912"/>
    <w:rPr>
      <w:rFonts w:asciiTheme="majorHAnsi" w:eastAsiaTheme="majorEastAsia" w:hAnsiTheme="majorHAnsi" w:cstheme="majorBidi"/>
      <w:i/>
      <w:iCs/>
      <w:color w:val="272727" w:themeColor="text1" w:themeTint="D8"/>
      <w:sz w:val="21"/>
      <w:szCs w:val="21"/>
    </w:rPr>
  </w:style>
  <w:style w:type="paragraph" w:styleId="Title">
    <w:name w:val="Title"/>
    <w:basedOn w:val="Normal"/>
    <w:next w:val="Normal"/>
    <w:link w:val="TitleChar"/>
    <w:uiPriority w:val="10"/>
    <w:semiHidden/>
    <w:unhideWhenUsed/>
    <w:qFormat/>
    <w:rsid w:val="00145912"/>
    <w:pPr>
      <w:spacing w:after="0" w:line="240" w:lineRule="auto"/>
      <w:contextualSpacing/>
    </w:pPr>
    <w:rPr>
      <w:rFonts w:ascii="Aptos Display" w:eastAsia="Times New Roman" w:hAnsi="Aptos Display"/>
      <w:spacing w:val="-10"/>
      <w:kern w:val="28"/>
      <w:sz w:val="56"/>
      <w:szCs w:val="56"/>
    </w:rPr>
  </w:style>
  <w:style w:type="character" w:customStyle="1" w:styleId="TitleChar1">
    <w:name w:val="Title Char1"/>
    <w:basedOn w:val="DefaultParagraphFont"/>
    <w:uiPriority w:val="10"/>
    <w:semiHidden/>
    <w:rsid w:val="001459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semiHidden/>
    <w:unhideWhenUsed/>
    <w:qFormat/>
    <w:rsid w:val="00145912"/>
    <w:pPr>
      <w:numPr>
        <w:ilvl w:val="1"/>
      </w:numPr>
    </w:pPr>
    <w:rPr>
      <w:rFonts w:asciiTheme="minorHAnsi" w:eastAsia="Times New Roman" w:hAnsiTheme="minorHAnsi"/>
      <w:color w:val="595959"/>
      <w:spacing w:val="15"/>
      <w:sz w:val="28"/>
      <w:szCs w:val="28"/>
    </w:rPr>
  </w:style>
  <w:style w:type="character" w:customStyle="1" w:styleId="SubtitleChar1">
    <w:name w:val="Subtitle Char1"/>
    <w:basedOn w:val="DefaultParagraphFont"/>
    <w:uiPriority w:val="11"/>
    <w:semiHidden/>
    <w:rsid w:val="00145912"/>
    <w:rPr>
      <w:rFonts w:eastAsiaTheme="minorEastAsia"/>
      <w:color w:val="5A5A5A" w:themeColor="text1" w:themeTint="A5"/>
      <w:spacing w:val="15"/>
    </w:rPr>
  </w:style>
  <w:style w:type="paragraph" w:styleId="Quote">
    <w:name w:val="Quote"/>
    <w:basedOn w:val="Normal"/>
    <w:next w:val="Normal"/>
    <w:link w:val="QuoteChar"/>
    <w:uiPriority w:val="29"/>
    <w:semiHidden/>
    <w:unhideWhenUsed/>
    <w:qFormat/>
    <w:rsid w:val="00145912"/>
    <w:pPr>
      <w:spacing w:before="200"/>
      <w:ind w:left="864" w:right="864"/>
      <w:jc w:val="center"/>
    </w:pPr>
    <w:rPr>
      <w:rFonts w:asciiTheme="minorHAnsi" w:hAnsiTheme="minorHAnsi" w:cstheme="minorBidi"/>
      <w:i/>
      <w:iCs/>
      <w:color w:val="404040"/>
      <w:sz w:val="22"/>
    </w:rPr>
  </w:style>
  <w:style w:type="character" w:customStyle="1" w:styleId="QuoteChar1">
    <w:name w:val="Quote Char1"/>
    <w:basedOn w:val="DefaultParagraphFont"/>
    <w:uiPriority w:val="29"/>
    <w:semiHidden/>
    <w:rsid w:val="00145912"/>
    <w:rPr>
      <w:rFonts w:ascii="Times New Roman" w:hAnsi="Times New Roman" w:cs="Times New Roman"/>
      <w:i/>
      <w:iCs/>
      <w:color w:val="404040" w:themeColor="text1" w:themeTint="BF"/>
      <w:sz w:val="30"/>
    </w:rPr>
  </w:style>
  <w:style w:type="character" w:styleId="IntenseEmphasis">
    <w:name w:val="Intense Emphasis"/>
    <w:basedOn w:val="DefaultParagraphFont"/>
    <w:uiPriority w:val="21"/>
    <w:semiHidden/>
    <w:unhideWhenUsed/>
    <w:qFormat/>
    <w:rsid w:val="00145912"/>
    <w:rPr>
      <w:i/>
      <w:iCs/>
      <w:color w:val="4472C4" w:themeColor="accent1"/>
    </w:rPr>
  </w:style>
  <w:style w:type="paragraph" w:styleId="IntenseQuote">
    <w:name w:val="Intense Quote"/>
    <w:basedOn w:val="Normal"/>
    <w:next w:val="Normal"/>
    <w:link w:val="IntenseQuoteChar"/>
    <w:uiPriority w:val="30"/>
    <w:semiHidden/>
    <w:unhideWhenUsed/>
    <w:qFormat/>
    <w:rsid w:val="00145912"/>
    <w:pPr>
      <w:pBdr>
        <w:top w:val="single" w:sz="4" w:space="10" w:color="4472C4" w:themeColor="accent1"/>
        <w:bottom w:val="single" w:sz="4" w:space="10" w:color="4472C4" w:themeColor="accent1"/>
      </w:pBdr>
      <w:spacing w:before="360" w:after="360"/>
      <w:ind w:left="864" w:right="864"/>
      <w:jc w:val="center"/>
    </w:pPr>
    <w:rPr>
      <w:rFonts w:asciiTheme="minorHAnsi" w:hAnsiTheme="minorHAnsi" w:cstheme="minorBidi"/>
      <w:i/>
      <w:iCs/>
      <w:color w:val="0F4761"/>
      <w:sz w:val="22"/>
    </w:rPr>
  </w:style>
  <w:style w:type="character" w:customStyle="1" w:styleId="IntenseQuoteChar1">
    <w:name w:val="Intense Quote Char1"/>
    <w:basedOn w:val="DefaultParagraphFont"/>
    <w:uiPriority w:val="30"/>
    <w:semiHidden/>
    <w:rsid w:val="00145912"/>
    <w:rPr>
      <w:rFonts w:ascii="Times New Roman" w:hAnsi="Times New Roman" w:cs="Times New Roman"/>
      <w:i/>
      <w:iCs/>
      <w:color w:val="4472C4" w:themeColor="accent1"/>
      <w:sz w:val="30"/>
    </w:rPr>
  </w:style>
  <w:style w:type="character" w:styleId="IntenseReference">
    <w:name w:val="Intense Reference"/>
    <w:basedOn w:val="DefaultParagraphFont"/>
    <w:uiPriority w:val="32"/>
    <w:semiHidden/>
    <w:unhideWhenUsed/>
    <w:qFormat/>
    <w:rsid w:val="00145912"/>
    <w:rPr>
      <w:b/>
      <w:bCs/>
      <w:smallCaps/>
      <w:color w:val="4472C4" w:themeColor="accent1"/>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lackagendareport.com/insurgency-and-counterinsurgency-interview-dylan-rodriguez" TargetMode="External"/><Relationship Id="rId13" Type="http://schemas.openxmlformats.org/officeDocument/2006/relationships/hyperlink" Target="https://www.jstor.org/stable/10.5406/radicalteacher.1.88.0007"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minorcompositions.info/wp-content/uploads/2013/04/undercommons-web.pdf"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bombmagazine.org/articles/saidiya-hartman/"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www.blackagendareport.com/insurgency-and-counterinsurgency-interview-dylan-rodriguez" TargetMode="External"/><Relationship Id="rId4" Type="http://schemas.openxmlformats.org/officeDocument/2006/relationships/settings" Target="settings.xml"/><Relationship Id="rId9" Type="http://schemas.openxmlformats.org/officeDocument/2006/relationships/hyperlink" Target="https://www.minorcompositions.info/wp-content/uploads/2013/04/undercommons-web.pdf" TargetMode="External"/><Relationship Id="rId14" Type="http://schemas.openxmlformats.org/officeDocument/2006/relationships/hyperlink" Target="https://harvardlawreview.org/wp-content/uploads/2019/04/1575-1612_Online.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lilyseverso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18</TotalTime>
  <Pages>1</Pages>
  <Words>13254</Words>
  <Characters>75552</Characters>
  <Application>Microsoft Office Word</Application>
  <DocSecurity>0</DocSecurity>
  <Lines>629</Lines>
  <Paragraphs>177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88629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Lily Severson</dc:creator>
  <cp:keywords>6.0.0</cp:keywords>
  <dc:description/>
  <cp:lastModifiedBy>Severson, Lillian</cp:lastModifiedBy>
  <cp:revision>2</cp:revision>
  <dcterms:created xsi:type="dcterms:W3CDTF">2025-11-01T14:34:00Z</dcterms:created>
  <dcterms:modified xsi:type="dcterms:W3CDTF">2025-11-01T16:40:00Z</dcterms:modified>
</cp:coreProperties>
</file>