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1E83AB" w14:textId="77777777" w:rsidR="00921351" w:rsidRDefault="00921351" w:rsidP="00921351">
      <w:pPr>
        <w:pStyle w:val="Heading2"/>
      </w:pPr>
      <w:r>
        <w:t>Case</w:t>
      </w:r>
    </w:p>
    <w:p w14:paraId="17AE1A54" w14:textId="77777777" w:rsidR="00921351" w:rsidRPr="008648A1" w:rsidRDefault="00921351" w:rsidP="00921351">
      <w:pPr>
        <w:pStyle w:val="Heading3"/>
      </w:pPr>
      <w:r>
        <w:t>presumption</w:t>
      </w:r>
    </w:p>
    <w:p w14:paraId="0D34CEE0" w14:textId="77777777" w:rsidR="00921351" w:rsidRDefault="00921351" w:rsidP="00921351">
      <w:pPr>
        <w:pStyle w:val="Heading4"/>
      </w:pPr>
      <w:r w:rsidRPr="00AB3135">
        <w:t>Vote</w:t>
      </w:r>
      <w:r>
        <w:t xml:space="preserve"> neg on presumption:</w:t>
      </w:r>
    </w:p>
    <w:p w14:paraId="3DF1305B" w14:textId="77777777" w:rsidR="00921351" w:rsidRDefault="00921351" w:rsidP="00921351">
      <w:pPr>
        <w:pStyle w:val="Heading4"/>
        <w:numPr>
          <w:ilvl w:val="0"/>
          <w:numId w:val="46"/>
        </w:numPr>
        <w:tabs>
          <w:tab w:val="num" w:pos="1800"/>
        </w:tabs>
        <w:ind w:left="360"/>
      </w:pPr>
      <w:r>
        <w:t xml:space="preserve">They’ve critiqued sovereignty, and said the solution is </w:t>
      </w:r>
      <w:proofErr w:type="gramStart"/>
      <w:r>
        <w:t>affect</w:t>
      </w:r>
      <w:proofErr w:type="gramEnd"/>
      <w:r>
        <w:t>.</w:t>
      </w:r>
    </w:p>
    <w:p w14:paraId="68D8E9C0" w14:textId="77777777" w:rsidR="00921351" w:rsidRPr="00AB3135" w:rsidRDefault="00921351" w:rsidP="00921351">
      <w:pPr>
        <w:spacing w:line="254" w:lineRule="auto"/>
        <w:rPr>
          <w:sz w:val="16"/>
          <w:szCs w:val="16"/>
          <w:u w:val="single"/>
        </w:rPr>
      </w:pPr>
      <w:r>
        <w:rPr>
          <w:b/>
          <w:sz w:val="26"/>
          <w:szCs w:val="26"/>
        </w:rPr>
        <w:t xml:space="preserve">1AC </w:t>
      </w:r>
      <w:r w:rsidRPr="00AB3135">
        <w:rPr>
          <w:b/>
          <w:sz w:val="26"/>
          <w:szCs w:val="26"/>
        </w:rPr>
        <w:t>Belcourt 17</w:t>
      </w:r>
      <w:r>
        <w:rPr>
          <w:b/>
          <w:sz w:val="26"/>
          <w:szCs w:val="26"/>
        </w:rPr>
        <w:t xml:space="preserve">, </w:t>
      </w:r>
      <w:proofErr w:type="spellStart"/>
      <w:r>
        <w:rPr>
          <w:b/>
          <w:sz w:val="26"/>
          <w:szCs w:val="26"/>
        </w:rPr>
        <w:t>iowa</w:t>
      </w:r>
      <w:proofErr w:type="spellEnd"/>
      <w:r>
        <w:rPr>
          <w:b/>
          <w:sz w:val="26"/>
          <w:szCs w:val="26"/>
        </w:rPr>
        <w:t xml:space="preserve"> in blue</w:t>
      </w:r>
      <w:r w:rsidRPr="00AB3135">
        <w:rPr>
          <w:b/>
          <w:sz w:val="16"/>
          <w:szCs w:val="16"/>
        </w:rPr>
        <w:t xml:space="preserve"> </w:t>
      </w:r>
      <w:r w:rsidRPr="00AB3135">
        <w:rPr>
          <w:sz w:val="16"/>
          <w:szCs w:val="16"/>
        </w:rPr>
        <w:t>(Belcourt 2017. Belcourt, Billy-Ray. "Indigenous studies beside itself." </w:t>
      </w:r>
      <w:proofErr w:type="spellStart"/>
      <w:r w:rsidRPr="00AB3135">
        <w:rPr>
          <w:i/>
          <w:sz w:val="16"/>
          <w:szCs w:val="16"/>
        </w:rPr>
        <w:t>Somatechnics</w:t>
      </w:r>
      <w:proofErr w:type="spellEnd"/>
      <w:r w:rsidRPr="00AB3135">
        <w:rPr>
          <w:sz w:val="16"/>
          <w:szCs w:val="16"/>
        </w:rPr>
        <w:t> 7.2 (2017): 182-18) DH</w:t>
      </w:r>
    </w:p>
    <w:p w14:paraId="648C4AA8" w14:textId="77777777" w:rsidR="00921351" w:rsidRDefault="00921351" w:rsidP="00921351">
      <w:pPr>
        <w:rPr>
          <w:sz w:val="16"/>
          <w:szCs w:val="16"/>
        </w:rPr>
      </w:pPr>
      <w:r w:rsidRPr="00B33B79">
        <w:rPr>
          <w:highlight w:val="green"/>
          <w:u w:val="single"/>
        </w:rPr>
        <w:t>Sovereignty</w:t>
      </w:r>
      <w:r>
        <w:rPr>
          <w:u w:val="single"/>
        </w:rPr>
        <w:t xml:space="preserve"> </w:t>
      </w:r>
      <w:r>
        <w:rPr>
          <w:sz w:val="16"/>
          <w:szCs w:val="16"/>
        </w:rPr>
        <w:t xml:space="preserve">too </w:t>
      </w:r>
      <w:r w:rsidRPr="00B33B79">
        <w:rPr>
          <w:highlight w:val="green"/>
          <w:u w:val="single"/>
        </w:rPr>
        <w:t>recklessly</w:t>
      </w:r>
      <w:r>
        <w:rPr>
          <w:sz w:val="16"/>
          <w:szCs w:val="16"/>
        </w:rPr>
        <w:t xml:space="preserve"> </w:t>
      </w:r>
      <w:r w:rsidRPr="00293703">
        <w:rPr>
          <w:rStyle w:val="Emphasis"/>
          <w:highlight w:val="cyan"/>
        </w:rPr>
        <w:t>banks on good affect</w:t>
      </w:r>
      <w:r>
        <w:rPr>
          <w:sz w:val="16"/>
          <w:szCs w:val="16"/>
        </w:rPr>
        <w:t>. It strains the terrain of affective potentiality and</w:t>
      </w:r>
      <w:r>
        <w:rPr>
          <w:sz w:val="16"/>
          <w:szCs w:val="16"/>
          <w:u w:val="single"/>
        </w:rPr>
        <w:t xml:space="preserve"> </w:t>
      </w:r>
      <w:r w:rsidRPr="00B33B79">
        <w:rPr>
          <w:highlight w:val="green"/>
          <w:u w:val="single"/>
        </w:rPr>
        <w:t>cherry-picks feelings</w:t>
      </w:r>
      <w:r>
        <w:rPr>
          <w:u w:val="single"/>
        </w:rPr>
        <w:t xml:space="preserve"> that will get </w:t>
      </w:r>
      <w:r w:rsidRPr="00B33B79">
        <w:rPr>
          <w:highlight w:val="green"/>
          <w:u w:val="single"/>
        </w:rPr>
        <w:t>held up as national sentiment</w:t>
      </w:r>
      <w:r w:rsidRPr="00B33B79">
        <w:rPr>
          <w:sz w:val="16"/>
          <w:szCs w:val="16"/>
          <w:highlight w:val="green"/>
        </w:rPr>
        <w:t>.</w:t>
      </w:r>
      <w:r>
        <w:rPr>
          <w:sz w:val="16"/>
          <w:szCs w:val="16"/>
        </w:rPr>
        <w:t xml:space="preserve"> </w:t>
      </w:r>
    </w:p>
    <w:p w14:paraId="7518FC0D" w14:textId="77777777" w:rsidR="00921351" w:rsidRDefault="00921351" w:rsidP="00921351">
      <w:pPr>
        <w:rPr>
          <w:sz w:val="16"/>
          <w:szCs w:val="16"/>
        </w:rPr>
      </w:pPr>
    </w:p>
    <w:p w14:paraId="5A8A6393" w14:textId="77777777" w:rsidR="00921351" w:rsidRDefault="00921351" w:rsidP="00921351">
      <w:pPr>
        <w:pStyle w:val="Heading4"/>
      </w:pPr>
      <w:r>
        <w:t xml:space="preserve">2. their piece of evidence is like “I have been broken by other sin a bad </w:t>
      </w:r>
      <w:proofErr w:type="gramStart"/>
      <w:r>
        <w:t>way</w:t>
      </w:r>
      <w:proofErr w:type="gramEnd"/>
      <w:r>
        <w:t>”</w:t>
      </w:r>
    </w:p>
    <w:p w14:paraId="0A1AEB20" w14:textId="77777777" w:rsidR="00921351" w:rsidRPr="00AB3135" w:rsidRDefault="00921351" w:rsidP="00921351">
      <w:pPr>
        <w:spacing w:line="254" w:lineRule="auto"/>
        <w:rPr>
          <w:sz w:val="16"/>
          <w:szCs w:val="16"/>
          <w:u w:val="single"/>
        </w:rPr>
      </w:pPr>
      <w:r>
        <w:rPr>
          <w:b/>
          <w:sz w:val="26"/>
          <w:szCs w:val="26"/>
        </w:rPr>
        <w:t xml:space="preserve">1AC Belcourt 17, </w:t>
      </w:r>
      <w:proofErr w:type="spellStart"/>
      <w:r>
        <w:rPr>
          <w:b/>
          <w:sz w:val="26"/>
          <w:szCs w:val="26"/>
        </w:rPr>
        <w:t>iowa</w:t>
      </w:r>
      <w:proofErr w:type="spellEnd"/>
      <w:r>
        <w:rPr>
          <w:b/>
          <w:sz w:val="26"/>
          <w:szCs w:val="26"/>
        </w:rPr>
        <w:t xml:space="preserve"> in blue</w:t>
      </w:r>
      <w:r>
        <w:rPr>
          <w:b/>
          <w:sz w:val="16"/>
          <w:szCs w:val="16"/>
        </w:rPr>
        <w:t xml:space="preserve"> </w:t>
      </w:r>
      <w:r>
        <w:rPr>
          <w:sz w:val="16"/>
          <w:szCs w:val="16"/>
        </w:rPr>
        <w:t>(Belcourt 2017. Belcourt, Billy-Ray. "Indigenous studies beside itself." </w:t>
      </w:r>
      <w:proofErr w:type="spellStart"/>
      <w:r>
        <w:rPr>
          <w:i/>
          <w:sz w:val="16"/>
          <w:szCs w:val="16"/>
        </w:rPr>
        <w:t>Somatechnics</w:t>
      </w:r>
      <w:proofErr w:type="spellEnd"/>
      <w:r>
        <w:rPr>
          <w:sz w:val="16"/>
          <w:szCs w:val="16"/>
        </w:rPr>
        <w:t> 7.2 (2017): 182-18) DH</w:t>
      </w:r>
    </w:p>
    <w:p w14:paraId="45BAF39B" w14:textId="77777777" w:rsidR="00921351" w:rsidRDefault="00921351" w:rsidP="00921351">
      <w:pPr>
        <w:rPr>
          <w:sz w:val="16"/>
          <w:szCs w:val="16"/>
          <w:vertAlign w:val="superscript"/>
        </w:rPr>
      </w:pPr>
      <w:r>
        <w:rPr>
          <w:sz w:val="16"/>
          <w:szCs w:val="16"/>
        </w:rPr>
        <w:t xml:space="preserve">In contrast, </w:t>
      </w:r>
      <w:r w:rsidRPr="00B33B79">
        <w:rPr>
          <w:highlight w:val="green"/>
          <w:u w:val="single"/>
        </w:rPr>
        <w:t>sex talk</w:t>
      </w:r>
      <w:r>
        <w:rPr>
          <w:sz w:val="16"/>
          <w:szCs w:val="16"/>
        </w:rPr>
        <w:t xml:space="preserve"> </w:t>
      </w:r>
      <w:r w:rsidRPr="00B33B79">
        <w:rPr>
          <w:highlight w:val="green"/>
          <w:u w:val="single"/>
        </w:rPr>
        <w:t>makes us talk about multitudinous forms of brokenness</w:t>
      </w:r>
      <w:r w:rsidRPr="00EB7EF9">
        <w:rPr>
          <w:rStyle w:val="Emphasis"/>
          <w:highlight w:val="cyan"/>
        </w:rPr>
        <w:t>: I have been broken by others in a bad way,</w:t>
      </w:r>
      <w:r>
        <w:rPr>
          <w:sz w:val="16"/>
          <w:szCs w:val="16"/>
        </w:rPr>
        <w:t xml:space="preserve"> but</w:t>
      </w:r>
      <w:r>
        <w:rPr>
          <w:u w:val="single"/>
        </w:rPr>
        <w:t xml:space="preserve"> </w:t>
      </w:r>
      <w:r w:rsidRPr="00B33B79">
        <w:rPr>
          <w:highlight w:val="green"/>
          <w:u w:val="single"/>
        </w:rPr>
        <w:t xml:space="preserve">I </w:t>
      </w:r>
      <w:r>
        <w:rPr>
          <w:sz w:val="16"/>
          <w:szCs w:val="16"/>
        </w:rPr>
        <w:t>nonetheless</w:t>
      </w:r>
      <w:r w:rsidRPr="00B33B79">
        <w:rPr>
          <w:highlight w:val="green"/>
          <w:u w:val="single"/>
        </w:rPr>
        <w:t xml:space="preserve"> want to give into the possibility of breaking apart with you, where breaking is not always-already a site of political injury but a site of a collective political becoming</w:t>
      </w:r>
      <w:r>
        <w:rPr>
          <w:sz w:val="16"/>
          <w:szCs w:val="16"/>
        </w:rPr>
        <w:t>.</w:t>
      </w:r>
    </w:p>
    <w:p w14:paraId="30205800" w14:textId="77777777" w:rsidR="00921351" w:rsidRDefault="00921351" w:rsidP="00921351">
      <w:pPr>
        <w:pStyle w:val="Heading4"/>
      </w:pPr>
      <w:r>
        <w:t xml:space="preserve">They really don’t have a mechanism to resolve this bad kind of brokenness – just the idea that it would be </w:t>
      </w:r>
      <w:proofErr w:type="gramStart"/>
      <w:r>
        <w:t>really cool</w:t>
      </w:r>
      <w:proofErr w:type="gramEnd"/>
      <w:r>
        <w:t xml:space="preserve"> if we did, but if you don’t understand how we get from the status quo to the good kind of brokenness, then they can’t solve their offense.</w:t>
      </w:r>
    </w:p>
    <w:p w14:paraId="0F6C6CA6" w14:textId="77777777" w:rsidR="00921351" w:rsidRDefault="00921351" w:rsidP="00921351"/>
    <w:p w14:paraId="26ED9B2D" w14:textId="1DD39A82" w:rsidR="00921351" w:rsidRPr="006449FC" w:rsidRDefault="0040385A" w:rsidP="0040385A">
      <w:pPr>
        <w:pStyle w:val="Heading4"/>
      </w:pPr>
      <w:bookmarkStart w:id="0" w:name="_Hlk193646230"/>
      <w:r>
        <w:t>3.</w:t>
      </w:r>
      <w:r w:rsidR="00921351" w:rsidRPr="006449FC">
        <w:t xml:space="preserve">Parameters- The </w:t>
      </w:r>
      <w:proofErr w:type="spellStart"/>
      <w:r w:rsidR="00921351" w:rsidRPr="006449FC">
        <w:t>aff</w:t>
      </w:r>
      <w:proofErr w:type="spellEnd"/>
      <w:r w:rsidR="00921351" w:rsidRPr="006449FC">
        <w:t xml:space="preserve"> should have 1) clear way for the judge to delineate from one method and another [outside for just what their movement is] and 2) a metric for evaluating which method is better. They have no definition on what </w:t>
      </w:r>
      <w:proofErr w:type="spellStart"/>
      <w:r w:rsidR="007106C0">
        <w:t>brattiness</w:t>
      </w:r>
      <w:proofErr w:type="spellEnd"/>
      <w:r w:rsidR="00921351" w:rsidRPr="006449FC">
        <w:t xml:space="preserve"> is, how to measure its success, determine who engaged, and compare different forms of engagement – anything else decks revolutionary education by allowing teams to blur lines between revolutionary methods, while collapsing distinctions on behalf of the judge, causing in round violence while monopolizing their method to the </w:t>
      </w:r>
      <w:proofErr w:type="spellStart"/>
      <w:r w:rsidR="00921351" w:rsidRPr="006449FC">
        <w:t>aff</w:t>
      </w:r>
      <w:proofErr w:type="spellEnd"/>
    </w:p>
    <w:bookmarkEnd w:id="0"/>
    <w:p w14:paraId="5AF55326" w14:textId="77777777" w:rsidR="00921351" w:rsidRDefault="00921351" w:rsidP="00921351"/>
    <w:p w14:paraId="3C30CB17" w14:textId="45E4522D" w:rsidR="007106C0" w:rsidRDefault="0040385A" w:rsidP="007106C0">
      <w:pPr>
        <w:pStyle w:val="Heading4"/>
      </w:pPr>
      <w:bookmarkStart w:id="1" w:name="_Hlk211073454"/>
      <w:r>
        <w:rPr>
          <w:b w:val="0"/>
        </w:rPr>
        <w:t>4.</w:t>
      </w:r>
      <w:r w:rsidR="007106C0">
        <w:rPr>
          <w:b w:val="0"/>
        </w:rPr>
        <w:t xml:space="preserve">The question of this debate is about the violent intimacies of the everyday that seep into our imaginaries. Violent intimacies instantiate governance, threading through the 1AC as the connective tissue of the trans </w:t>
      </w:r>
      <w:proofErr w:type="spellStart"/>
      <w:r w:rsidR="007106C0">
        <w:rPr>
          <w:b w:val="0"/>
        </w:rPr>
        <w:t>everyday</w:t>
      </w:r>
      <w:proofErr w:type="spellEnd"/>
      <w:r w:rsidR="007106C0">
        <w:rPr>
          <w:b w:val="0"/>
        </w:rPr>
        <w:t xml:space="preserve"> that defines the 1ACs political ethos. </w:t>
      </w:r>
    </w:p>
    <w:p w14:paraId="36EC0BA5" w14:textId="77777777" w:rsidR="007106C0" w:rsidRDefault="007106C0" w:rsidP="007106C0">
      <w:pPr>
        <w:rPr>
          <w:sz w:val="12"/>
        </w:rPr>
      </w:pPr>
      <w:r>
        <w:rPr>
          <w:rStyle w:val="Style13ptBold"/>
        </w:rPr>
        <w:t xml:space="preserve">Zengin 24 </w:t>
      </w:r>
      <w:r>
        <w:rPr>
          <w:sz w:val="12"/>
        </w:rPr>
        <w:t xml:space="preserve">[Violent intimacies: the trans </w:t>
      </w:r>
      <w:proofErr w:type="spellStart"/>
      <w:r>
        <w:rPr>
          <w:sz w:val="12"/>
        </w:rPr>
        <w:t>everyday</w:t>
      </w:r>
      <w:proofErr w:type="spellEnd"/>
      <w:r>
        <w:rPr>
          <w:sz w:val="12"/>
        </w:rPr>
        <w:t xml:space="preserve"> and the making of an urban world. 2024, Duke University Press. ISBN: 9781478027751 intro (pp 1-37). Dr. Asli Zengin is an assistant professor of WGS at Rutgers. Her research is at the intersection of the ethnography of queer and trans studies as well as the transnational aspects of queer and feminist </w:t>
      </w:r>
      <w:proofErr w:type="spellStart"/>
      <w:r>
        <w:rPr>
          <w:sz w:val="12"/>
        </w:rPr>
        <w:t>movemetns</w:t>
      </w:r>
      <w:proofErr w:type="spellEnd"/>
      <w:r>
        <w:rPr>
          <w:sz w:val="12"/>
        </w:rPr>
        <w:t xml:space="preserve"> in the Middle East, particularly in </w:t>
      </w:r>
      <w:proofErr w:type="gramStart"/>
      <w:r>
        <w:rPr>
          <w:sz w:val="12"/>
        </w:rPr>
        <w:t>Turkey./</w:t>
      </w:r>
      <w:proofErr w:type="gramEnd"/>
      <w:r>
        <w:rPr>
          <w:sz w:val="12"/>
        </w:rPr>
        <w:t>/Spence]</w:t>
      </w:r>
    </w:p>
    <w:p w14:paraId="18878E10" w14:textId="77777777" w:rsidR="007106C0" w:rsidRDefault="007106C0" w:rsidP="007106C0">
      <w:pPr>
        <w:rPr>
          <w:rStyle w:val="StyleUnderline"/>
        </w:rPr>
      </w:pPr>
      <w:r>
        <w:rPr>
          <w:rStyle w:val="StyleUnderline"/>
        </w:rPr>
        <w:t xml:space="preserve">In the trans </w:t>
      </w:r>
      <w:proofErr w:type="spellStart"/>
      <w:r>
        <w:rPr>
          <w:rStyle w:val="StyleUnderline"/>
        </w:rPr>
        <w:t>everyday</w:t>
      </w:r>
      <w:proofErr w:type="spellEnd"/>
      <w:r>
        <w:rPr>
          <w:rStyle w:val="StyleUnderline"/>
        </w:rPr>
        <w:t xml:space="preserve">, </w:t>
      </w:r>
      <w:proofErr w:type="spellStart"/>
      <w:r>
        <w:rPr>
          <w:rStyle w:val="StyleUnderline"/>
          <w:highlight w:val="green"/>
        </w:rPr>
        <w:t>cisheteronormative</w:t>
      </w:r>
      <w:proofErr w:type="spellEnd"/>
      <w:r>
        <w:rPr>
          <w:rStyle w:val="StyleUnderline"/>
          <w:highlight w:val="green"/>
        </w:rPr>
        <w:t xml:space="preserve"> violence works as a currency in social and institutional life, causing </w:t>
      </w:r>
      <w:r>
        <w:rPr>
          <w:rStyle w:val="StyleUnderline"/>
        </w:rPr>
        <w:t xml:space="preserve">gradual </w:t>
      </w:r>
      <w:r>
        <w:rPr>
          <w:rStyle w:val="StyleUnderline"/>
          <w:highlight w:val="green"/>
        </w:rPr>
        <w:t>exhaustion and</w:t>
      </w:r>
      <w:r>
        <w:rPr>
          <w:sz w:val="12"/>
        </w:rPr>
        <w:t xml:space="preserve"> leading to everyday stigmatization, injury, and even the </w:t>
      </w:r>
      <w:r>
        <w:rPr>
          <w:rStyle w:val="StyleUnderline"/>
          <w:highlight w:val="green"/>
        </w:rPr>
        <w:t>slow</w:t>
      </w:r>
      <w:r>
        <w:rPr>
          <w:sz w:val="12"/>
        </w:rPr>
        <w:t xml:space="preserve"> or premature </w:t>
      </w:r>
      <w:r>
        <w:rPr>
          <w:rStyle w:val="StyleUnderline"/>
          <w:highlight w:val="green"/>
        </w:rPr>
        <w:t>death</w:t>
      </w:r>
      <w:r>
        <w:rPr>
          <w:sz w:val="12"/>
        </w:rPr>
        <w:t xml:space="preserve"> of trans people. </w:t>
      </w:r>
      <w:r>
        <w:rPr>
          <w:rStyle w:val="StyleUnderline"/>
          <w:highlight w:val="green"/>
        </w:rPr>
        <w:t>Institutions such as schools</w:t>
      </w:r>
      <w:r>
        <w:rPr>
          <w:rStyle w:val="StyleUnderline"/>
        </w:rPr>
        <w:t xml:space="preserve">, hospitals, </w:t>
      </w:r>
      <w:r>
        <w:rPr>
          <w:rStyle w:val="StyleUnderline"/>
          <w:highlight w:val="green"/>
        </w:rPr>
        <w:t>courts</w:t>
      </w:r>
      <w:r>
        <w:rPr>
          <w:rStyle w:val="StyleUnderline"/>
        </w:rPr>
        <w:t xml:space="preserve">, the military, </w:t>
      </w:r>
      <w:r>
        <w:rPr>
          <w:rStyle w:val="StyleUnderline"/>
          <w:highlight w:val="green"/>
        </w:rPr>
        <w:t>and government</w:t>
      </w:r>
      <w:r>
        <w:rPr>
          <w:rStyle w:val="StyleUnderline"/>
        </w:rPr>
        <w:t xml:space="preserve"> offices </w:t>
      </w:r>
      <w:r>
        <w:rPr>
          <w:rStyle w:val="StyleUnderline"/>
          <w:highlight w:val="green"/>
        </w:rPr>
        <w:t xml:space="preserve">saturate trans lives with biopolitical and necropolitical techniques through which state power diffuses, expands, and legitimizes </w:t>
      </w:r>
      <w:proofErr w:type="spellStart"/>
      <w:r>
        <w:rPr>
          <w:rStyle w:val="StyleUnderline"/>
        </w:rPr>
        <w:t>cisheteronormative</w:t>
      </w:r>
      <w:proofErr w:type="spellEnd"/>
      <w:r>
        <w:rPr>
          <w:rStyle w:val="StyleUnderline"/>
        </w:rPr>
        <w:t xml:space="preserve"> </w:t>
      </w:r>
      <w:r>
        <w:rPr>
          <w:rStyle w:val="StyleUnderline"/>
          <w:highlight w:val="green"/>
        </w:rPr>
        <w:t>violence in quotidian, intricate, and intimate ways</w:t>
      </w:r>
      <w:r>
        <w:rPr>
          <w:sz w:val="12"/>
        </w:rPr>
        <w:t xml:space="preserve">.6 </w:t>
      </w:r>
      <w:r>
        <w:rPr>
          <w:rStyle w:val="StyleUnderline"/>
        </w:rPr>
        <w:t xml:space="preserve">Relations of </w:t>
      </w:r>
      <w:proofErr w:type="spellStart"/>
      <w:r>
        <w:rPr>
          <w:rStyle w:val="StyleUnderline"/>
        </w:rPr>
        <w:t>cisheteronormative</w:t>
      </w:r>
      <w:proofErr w:type="spellEnd"/>
      <w:r>
        <w:rPr>
          <w:rStyle w:val="StyleUnderline"/>
        </w:rPr>
        <w:t xml:space="preserve"> violence shape trans lives, taking the forms of “</w:t>
      </w:r>
      <w:r>
        <w:rPr>
          <w:rStyle w:val="StyleUnderline"/>
          <w:highlight w:val="green"/>
        </w:rPr>
        <w:t>terror as usual</w:t>
      </w:r>
      <w:r>
        <w:rPr>
          <w:rStyle w:val="StyleUnderline"/>
        </w:rPr>
        <w:t>” or “</w:t>
      </w:r>
      <w:r>
        <w:rPr>
          <w:rStyle w:val="StyleUnderline"/>
          <w:highlight w:val="green"/>
        </w:rPr>
        <w:t>a multitude of small wars</w:t>
      </w:r>
      <w:r>
        <w:rPr>
          <w:rStyle w:val="StyleUnderline"/>
        </w:rPr>
        <w:t xml:space="preserve"> and invisible genocides </w:t>
      </w:r>
      <w:r>
        <w:rPr>
          <w:rStyle w:val="StyleUnderline"/>
          <w:highlight w:val="green"/>
        </w:rPr>
        <w:t>conducted in the normative social spaces</w:t>
      </w:r>
      <w:r>
        <w:rPr>
          <w:rStyle w:val="StyleUnderline"/>
        </w:rPr>
        <w:t>.”</w:t>
      </w:r>
      <w:r>
        <w:rPr>
          <w:sz w:val="12"/>
        </w:rPr>
        <w:t xml:space="preserve">7 </w:t>
      </w:r>
      <w:r>
        <w:rPr>
          <w:rStyle w:val="StyleUnderline"/>
          <w:highlight w:val="green"/>
        </w:rPr>
        <w:t>This</w:t>
      </w:r>
      <w:r>
        <w:rPr>
          <w:sz w:val="12"/>
        </w:rPr>
        <w:t xml:space="preserve"> violence, however, </w:t>
      </w:r>
      <w:r>
        <w:rPr>
          <w:rStyle w:val="StyleUnderline"/>
        </w:rPr>
        <w:t>is not only about sex, gender, and sexuality; rather</w:t>
      </w:r>
      <w:r>
        <w:rPr>
          <w:sz w:val="12"/>
        </w:rPr>
        <w:t xml:space="preserve">, </w:t>
      </w:r>
      <w:r>
        <w:rPr>
          <w:rStyle w:val="StyleUnderline"/>
        </w:rPr>
        <w:t xml:space="preserve">it </w:t>
      </w:r>
      <w:r>
        <w:rPr>
          <w:rStyle w:val="StyleUnderline"/>
          <w:highlight w:val="green"/>
        </w:rPr>
        <w:t>is a social currency produced in a relational economy of neoliberal governmentality</w:t>
      </w:r>
      <w:r>
        <w:rPr>
          <w:sz w:val="12"/>
        </w:rPr>
        <w:t xml:space="preserve">, </w:t>
      </w:r>
      <w:r>
        <w:rPr>
          <w:rStyle w:val="StyleUnderline"/>
        </w:rPr>
        <w:t>regimes</w:t>
      </w:r>
      <w:r>
        <w:rPr>
          <w:sz w:val="12"/>
        </w:rPr>
        <w:t xml:space="preserve"> </w:t>
      </w:r>
      <w:r>
        <w:rPr>
          <w:rStyle w:val="StyleUnderline"/>
        </w:rPr>
        <w:t>of surveillance and securitization, authoritarian nationalist</w:t>
      </w:r>
      <w:r>
        <w:rPr>
          <w:sz w:val="12"/>
        </w:rPr>
        <w:t xml:space="preserve"> religiosity, and </w:t>
      </w:r>
      <w:r>
        <w:rPr>
          <w:rStyle w:val="StyleUnderline"/>
        </w:rPr>
        <w:t>ethnic and racial discrimination.</w:t>
      </w:r>
      <w:r>
        <w:rPr>
          <w:sz w:val="12"/>
        </w:rPr>
        <w:t xml:space="preserve"> </w:t>
      </w:r>
      <w:r>
        <w:rPr>
          <w:rStyle w:val="StyleUnderline"/>
        </w:rPr>
        <w:t xml:space="preserve">Other </w:t>
      </w:r>
      <w:r>
        <w:rPr>
          <w:rStyle w:val="StyleUnderline"/>
          <w:highlight w:val="green"/>
        </w:rPr>
        <w:t>marginalized groups</w:t>
      </w:r>
      <w:r>
        <w:rPr>
          <w:rStyle w:val="StyleUnderline"/>
        </w:rPr>
        <w:t>,</w:t>
      </w:r>
      <w:r>
        <w:rPr>
          <w:sz w:val="12"/>
        </w:rPr>
        <w:t xml:space="preserve"> such as Kurds, non-Muslims, workers, Romas, and refugees, </w:t>
      </w:r>
      <w:r>
        <w:rPr>
          <w:rStyle w:val="StyleUnderline"/>
        </w:rPr>
        <w:t xml:space="preserve">also </w:t>
      </w:r>
      <w:r>
        <w:rPr>
          <w:rStyle w:val="StyleUnderline"/>
          <w:highlight w:val="green"/>
        </w:rPr>
        <w:t>pay significant prices in this political economy</w:t>
      </w:r>
      <w:r>
        <w:rPr>
          <w:rStyle w:val="StyleUnderline"/>
        </w:rPr>
        <w:t>. For instance, the police deploy securitization techniques</w:t>
      </w:r>
      <w:r>
        <w:rPr>
          <w:sz w:val="12"/>
        </w:rPr>
        <w:t xml:space="preserve"> on </w:t>
      </w:r>
      <w:proofErr w:type="spellStart"/>
      <w:r>
        <w:rPr>
          <w:sz w:val="12"/>
        </w:rPr>
        <w:t>lgbti</w:t>
      </w:r>
      <w:proofErr w:type="spellEnd"/>
      <w:r>
        <w:rPr>
          <w:sz w:val="12"/>
        </w:rPr>
        <w:t xml:space="preserve">+ people and sex workers that were originally </w:t>
      </w:r>
      <w:r>
        <w:rPr>
          <w:rStyle w:val="StyleUnderline"/>
        </w:rPr>
        <w:t xml:space="preserve">developed and deployed against racialized groups </w:t>
      </w:r>
      <w:r>
        <w:rPr>
          <w:sz w:val="12"/>
        </w:rPr>
        <w:t>like Kurds, or vice versa. Similarly, state-initiated or -</w:t>
      </w:r>
      <w:r>
        <w:rPr>
          <w:sz w:val="12"/>
        </w:rPr>
        <w:softHyphen/>
        <w:t xml:space="preserve">approved urban transformation projects may target not only sex workers and trans people but also the underclass, Romas, Kurds, migrants, or refugees. </w:t>
      </w:r>
      <w:r>
        <w:rPr>
          <w:rStyle w:val="StyleUnderline"/>
          <w:highlight w:val="green"/>
        </w:rPr>
        <w:t>Violence is</w:t>
      </w:r>
      <w:r>
        <w:rPr>
          <w:rStyle w:val="StyleUnderline"/>
        </w:rPr>
        <w:t xml:space="preserve"> intersectional and </w:t>
      </w:r>
      <w:r>
        <w:rPr>
          <w:rStyle w:val="StyleUnderline"/>
          <w:highlight w:val="green"/>
        </w:rPr>
        <w:t xml:space="preserve">an institutional resource for the state to </w:t>
      </w:r>
      <w:r>
        <w:rPr>
          <w:rStyle w:val="Emphasis"/>
          <w:highlight w:val="green"/>
        </w:rPr>
        <w:t>intimately govern</w:t>
      </w:r>
      <w:r>
        <w:rPr>
          <w:rStyle w:val="StyleUnderline"/>
          <w:highlight w:val="green"/>
        </w:rPr>
        <w:t>,</w:t>
      </w:r>
      <w:r>
        <w:rPr>
          <w:rStyle w:val="StyleUnderline"/>
        </w:rPr>
        <w:t xml:space="preserve"> manage, and securitize the marginalized </w:t>
      </w:r>
      <w:r>
        <w:rPr>
          <w:rStyle w:val="StyleUnderline"/>
          <w:highlight w:val="green"/>
        </w:rPr>
        <w:t>based on</w:t>
      </w:r>
      <w:r>
        <w:rPr>
          <w:rStyle w:val="StyleUnderline"/>
        </w:rPr>
        <w:t xml:space="preserve"> forms of </w:t>
      </w:r>
      <w:r>
        <w:rPr>
          <w:rStyle w:val="StyleUnderline"/>
          <w:highlight w:val="green"/>
        </w:rPr>
        <w:t>control</w:t>
      </w:r>
      <w:r>
        <w:rPr>
          <w:rStyle w:val="StyleUnderline"/>
        </w:rPr>
        <w:t xml:space="preserve"> and punishment </w:t>
      </w:r>
      <w:r>
        <w:rPr>
          <w:rStyle w:val="StyleUnderline"/>
          <w:highlight w:val="green"/>
        </w:rPr>
        <w:t>of social difference</w:t>
      </w:r>
      <w:r>
        <w:rPr>
          <w:rStyle w:val="StyleUnderline"/>
        </w:rPr>
        <w:t>.</w:t>
      </w:r>
      <w:r>
        <w:rPr>
          <w:sz w:val="12"/>
        </w:rPr>
        <w:t xml:space="preserve"> </w:t>
      </w:r>
      <w:r>
        <w:rPr>
          <w:rStyle w:val="StyleUnderline"/>
        </w:rPr>
        <w:t>Urban displacement, social discrimination and exclusion, sexual and gender regimes, blood family and kinship, medicolegal regulation, police surveillance</w:t>
      </w:r>
      <w:r>
        <w:rPr>
          <w:sz w:val="12"/>
        </w:rPr>
        <w:t xml:space="preserve">, and religious interpretations are </w:t>
      </w:r>
      <w:r>
        <w:rPr>
          <w:rStyle w:val="StyleUnderline"/>
        </w:rPr>
        <w:t>threaded together in the production of differential values over life and death for dif</w:t>
      </w:r>
      <w:r>
        <w:rPr>
          <w:rStyle w:val="StyleUnderline"/>
        </w:rPr>
        <w:softHyphen/>
        <w:t xml:space="preserve">ferent social groups. </w:t>
      </w:r>
      <w:r>
        <w:rPr>
          <w:rStyle w:val="StyleUnderline"/>
          <w:highlight w:val="green"/>
        </w:rPr>
        <w:t>This threading intimately shapes the everyday</w:t>
      </w:r>
      <w:r>
        <w:rPr>
          <w:rStyle w:val="StyleUnderline"/>
        </w:rPr>
        <w:t xml:space="preserve"> experience of sex/gender embodiment for </w:t>
      </w:r>
      <w:r>
        <w:rPr>
          <w:sz w:val="12"/>
        </w:rPr>
        <w:t xml:space="preserve">both </w:t>
      </w:r>
      <w:r>
        <w:rPr>
          <w:rStyle w:val="StyleUnderline"/>
        </w:rPr>
        <w:t xml:space="preserve">trans </w:t>
      </w:r>
      <w:r>
        <w:rPr>
          <w:sz w:val="12"/>
        </w:rPr>
        <w:t>people</w:t>
      </w:r>
      <w:r>
        <w:rPr>
          <w:rStyle w:val="StyleUnderline"/>
        </w:rPr>
        <w:t xml:space="preserve"> and other marginalized people. </w:t>
      </w:r>
      <w:r>
        <w:rPr>
          <w:sz w:val="12"/>
        </w:rPr>
        <w:t xml:space="preserve">In fact, </w:t>
      </w:r>
      <w:proofErr w:type="spellStart"/>
      <w:r>
        <w:rPr>
          <w:rStyle w:val="StyleUnderline"/>
        </w:rPr>
        <w:t>cisheteronormative</w:t>
      </w:r>
      <w:proofErr w:type="spellEnd"/>
      <w:r>
        <w:rPr>
          <w:rStyle w:val="StyleUnderline"/>
        </w:rPr>
        <w:t xml:space="preserve"> violence </w:t>
      </w:r>
      <w:r>
        <w:rPr>
          <w:rStyle w:val="StyleUnderline"/>
          <w:highlight w:val="green"/>
        </w:rPr>
        <w:t>forms a connecting tissue between these processes and actors and establishes intimate alliances between them.</w:t>
      </w:r>
    </w:p>
    <w:p w14:paraId="2361BC7A" w14:textId="77777777" w:rsidR="007106C0" w:rsidRDefault="007106C0" w:rsidP="007106C0">
      <w:pPr>
        <w:rPr>
          <w:rStyle w:val="StyleUnderline"/>
        </w:rPr>
      </w:pPr>
      <w:r>
        <w:rPr>
          <w:sz w:val="12"/>
        </w:rPr>
        <w:t xml:space="preserve">This book is an immersion into </w:t>
      </w:r>
      <w:proofErr w:type="gramStart"/>
      <w:r>
        <w:rPr>
          <w:sz w:val="12"/>
        </w:rPr>
        <w:t>these differential</w:t>
      </w:r>
      <w:proofErr w:type="gramEnd"/>
      <w:r>
        <w:rPr>
          <w:sz w:val="12"/>
        </w:rPr>
        <w:t xml:space="preserve"> yet relational domains of (un)making trans worlds in Turkey. Beginning in 2010, I started to collaborate with trans people as a </w:t>
      </w:r>
      <w:proofErr w:type="spellStart"/>
      <w:r>
        <w:rPr>
          <w:sz w:val="12"/>
        </w:rPr>
        <w:t>natrans</w:t>
      </w:r>
      <w:proofErr w:type="spellEnd"/>
      <w:r>
        <w:rPr>
          <w:sz w:val="12"/>
        </w:rPr>
        <w:t xml:space="preserve"> (nontrans) queer feminist anthropologist for my doctoral research, a collaboration that has gained multiple definitions and meanings over time.8 Long before this, as an undergraduate college student, I had become intellectually and politically involved in building bridges and forming coalitions across queer, trans, and feminist theories and struggles. </w:t>
      </w:r>
      <w:r>
        <w:rPr>
          <w:rStyle w:val="StyleUnderline"/>
        </w:rPr>
        <w:t>This endeavor has always been about and beyond research purposes, begetting its own intimate fruits in the form of friendships, comradeships, and more across sites of queer/trans feminist struggle.</w:t>
      </w:r>
      <w:r>
        <w:rPr>
          <w:sz w:val="12"/>
        </w:rPr>
        <w:t xml:space="preserve"> </w:t>
      </w:r>
      <w:r>
        <w:rPr>
          <w:rStyle w:val="StyleUnderline"/>
        </w:rPr>
        <w:t>Our work together intersected with a variety of political sites in the urban queer, trans, and feminist world</w:t>
      </w:r>
      <w:r>
        <w:rPr>
          <w:sz w:val="12"/>
        </w:rPr>
        <w:t xml:space="preserve"> of Istanbul, ranging from conferences to meetings, and from demonstrations against femicides, urban transformation, and police violence to campaigns for sexual and gender rights. </w:t>
      </w:r>
      <w:r>
        <w:rPr>
          <w:rStyle w:val="StyleUnderline"/>
        </w:rPr>
        <w:t>Alongside our political work</w:t>
      </w:r>
      <w:r>
        <w:rPr>
          <w:sz w:val="12"/>
        </w:rPr>
        <w:t xml:space="preserve">, we shared our lives in homes, cafés, restaurants, bars, and parks and streets and attended dance parties, socials, and </w:t>
      </w:r>
      <w:proofErr w:type="spellStart"/>
      <w:r>
        <w:rPr>
          <w:sz w:val="12"/>
        </w:rPr>
        <w:t>meyhane</w:t>
      </w:r>
      <w:proofErr w:type="spellEnd"/>
      <w:r>
        <w:rPr>
          <w:sz w:val="12"/>
        </w:rPr>
        <w:t xml:space="preserve"> nights, as well as funerals.9 This </w:t>
      </w:r>
      <w:r>
        <w:rPr>
          <w:rStyle w:val="StyleUnderline"/>
        </w:rPr>
        <w:t>everyday involvement provided a comprehensive understanding of the both world-</w:t>
      </w:r>
      <w:r>
        <w:rPr>
          <w:rStyle w:val="StyleUnderline"/>
        </w:rPr>
        <w:softHyphen/>
        <w:t xml:space="preserve">shattering and world-making conditions of the trans </w:t>
      </w:r>
      <w:proofErr w:type="spellStart"/>
      <w:r>
        <w:rPr>
          <w:rStyle w:val="StyleUnderline"/>
        </w:rPr>
        <w:t>everyday</w:t>
      </w:r>
      <w:proofErr w:type="spellEnd"/>
      <w:r>
        <w:rPr>
          <w:rStyle w:val="StyleUnderline"/>
        </w:rPr>
        <w:t>.</w:t>
      </w:r>
    </w:p>
    <w:p w14:paraId="778864CA" w14:textId="77777777" w:rsidR="007106C0" w:rsidRDefault="007106C0" w:rsidP="007106C0">
      <w:pPr>
        <w:rPr>
          <w:rStyle w:val="StyleUnderline"/>
        </w:rPr>
      </w:pPr>
      <w:r>
        <w:rPr>
          <w:rStyle w:val="StyleUnderline"/>
          <w:highlight w:val="green"/>
        </w:rPr>
        <w:t>Violent Intimacies approaches transness</w:t>
      </w:r>
      <w:r>
        <w:rPr>
          <w:rStyle w:val="StyleUnderline"/>
        </w:rPr>
        <w:t xml:space="preserve"> not only as a category of identification but also, and most importantly, </w:t>
      </w:r>
      <w:r>
        <w:rPr>
          <w:rStyle w:val="StyleUnderline"/>
          <w:highlight w:val="green"/>
        </w:rPr>
        <w:t>as a condensed site of a relational economy of violence in and through which social difference is produced and managed.</w:t>
      </w:r>
      <w:r>
        <w:rPr>
          <w:sz w:val="12"/>
        </w:rPr>
        <w:t xml:space="preserve"> </w:t>
      </w:r>
      <w:r>
        <w:rPr>
          <w:rStyle w:val="StyleUnderline"/>
        </w:rPr>
        <w:t>Transness</w:t>
      </w:r>
      <w:r>
        <w:rPr>
          <w:sz w:val="12"/>
        </w:rPr>
        <w:t>, at the same time</w:t>
      </w:r>
      <w:r>
        <w:rPr>
          <w:rStyle w:val="StyleUnderline"/>
        </w:rPr>
        <w:t>, is a site of intimacies in the plural.</w:t>
      </w:r>
      <w:r>
        <w:rPr>
          <w:sz w:val="12"/>
        </w:rPr>
        <w:t xml:space="preserve"> With this approach I join other scholars of trans studies who critique the concepts of sex, gender, and sexuality as the only vector to understand trans issues and instead shed light </w:t>
      </w:r>
      <w:r>
        <w:rPr>
          <w:rStyle w:val="StyleUnderline"/>
        </w:rPr>
        <w:t>on a wider scope of analysis of hierarchies of life, existence, social organization, and ways of knowing</w:t>
      </w:r>
      <w:r>
        <w:rPr>
          <w:sz w:val="12"/>
        </w:rPr>
        <w:t xml:space="preserve">. I echo Susan Stryker and Aren </w:t>
      </w:r>
      <w:proofErr w:type="spellStart"/>
      <w:r>
        <w:rPr>
          <w:sz w:val="12"/>
        </w:rPr>
        <w:t>Aizura’s</w:t>
      </w:r>
      <w:proofErr w:type="spellEnd"/>
      <w:r>
        <w:rPr>
          <w:sz w:val="12"/>
        </w:rPr>
        <w:t xml:space="preserve"> salient identification of the </w:t>
      </w:r>
      <w:r>
        <w:rPr>
          <w:rStyle w:val="StyleUnderline"/>
        </w:rPr>
        <w:t>analytic and political need for the circulation of “transgender” and need for multiple modes of analysis rather than its signification as a static identity category or specific way of being in the world. Trans</w:t>
      </w:r>
      <w:r>
        <w:rPr>
          <w:sz w:val="12"/>
        </w:rPr>
        <w:t xml:space="preserve"> studies significantly </w:t>
      </w:r>
      <w:r>
        <w:rPr>
          <w:rStyle w:val="StyleUnderline"/>
        </w:rPr>
        <w:t>contributes to “the proliferation and articulation of new modes of embodied subjectivity, new cultural practices, and new ways of understanding the world, rather than becoming an enclosure for their containment</w:t>
      </w:r>
      <w:r>
        <w:rPr>
          <w:sz w:val="12"/>
        </w:rPr>
        <w:t xml:space="preserve">.”10 In the introduction to Transgender History, Stryker defines transgender in its broadest possible sense by approaching it as “the movement across a socially imposed boundary away from an unchosen starting place, rather than any particular destination or mode of transition.”11 This definition not only provides a compass that navigates us through various meanings, workings, and movements of gender but also allows for an understanding of multiple meanings of transness that are present, under construction, emergent, or potential. In this formulation of transgender, once the movement starts, there is not necessarily a fixed, stable, or determined point of arrival. However, this definition, at the same time, presumes a place of origin, a socially imposed location of gender, from where the person departs. </w:t>
      </w:r>
      <w:r>
        <w:rPr>
          <w:rStyle w:val="StyleUnderline"/>
        </w:rPr>
        <w:t>Recent scholarship in critical trans studies</w:t>
      </w:r>
      <w:r>
        <w:rPr>
          <w:sz w:val="12"/>
        </w:rPr>
        <w:t xml:space="preserve"> helps us contest this underlying assumption that there was a clear origin or place of departure in transness.12 It </w:t>
      </w:r>
      <w:r>
        <w:rPr>
          <w:rStyle w:val="StyleUnderline"/>
        </w:rPr>
        <w:t xml:space="preserve">has generated understandings of transness as a </w:t>
      </w:r>
      <w:r>
        <w:rPr>
          <w:rStyle w:val="StyleUnderline"/>
          <w:highlight w:val="green"/>
        </w:rPr>
        <w:t>formative</w:t>
      </w:r>
      <w:r>
        <w:rPr>
          <w:rStyle w:val="StyleUnderline"/>
        </w:rPr>
        <w:t xml:space="preserve"> site </w:t>
      </w:r>
      <w:r>
        <w:rPr>
          <w:rStyle w:val="StyleUnderline"/>
          <w:highlight w:val="green"/>
        </w:rPr>
        <w:t xml:space="preserve">for relations of race </w:t>
      </w:r>
      <w:r>
        <w:rPr>
          <w:rStyle w:val="StyleUnderline"/>
        </w:rPr>
        <w:t xml:space="preserve">and racialization, diaspora and </w:t>
      </w:r>
      <w:r>
        <w:rPr>
          <w:rStyle w:val="StyleUnderline"/>
          <w:highlight w:val="green"/>
        </w:rPr>
        <w:t xml:space="preserve">migration, surveillance </w:t>
      </w:r>
      <w:r>
        <w:rPr>
          <w:rStyle w:val="StyleUnderline"/>
        </w:rPr>
        <w:t xml:space="preserve">and </w:t>
      </w:r>
      <w:r>
        <w:rPr>
          <w:rStyle w:val="StyleUnderline"/>
          <w:highlight w:val="green"/>
        </w:rPr>
        <w:t xml:space="preserve">securitization, political economy </w:t>
      </w:r>
      <w:r>
        <w:rPr>
          <w:rStyle w:val="StyleUnderline"/>
        </w:rPr>
        <w:t>and labor</w:t>
      </w:r>
      <w:r>
        <w:rPr>
          <w:rStyle w:val="StyleUnderline"/>
          <w:highlight w:val="green"/>
        </w:rPr>
        <w:t>, disability, and indigeneity</w:t>
      </w:r>
      <w:r>
        <w:rPr>
          <w:rStyle w:val="StyleUnderline"/>
        </w:rPr>
        <w:t>.</w:t>
      </w:r>
      <w:r>
        <w:rPr>
          <w:sz w:val="12"/>
        </w:rPr>
        <w:t xml:space="preserve">13 Building on this critical scholarship, </w:t>
      </w:r>
      <w:r>
        <w:rPr>
          <w:rStyle w:val="StyleUnderline"/>
          <w:highlight w:val="green"/>
        </w:rPr>
        <w:t>Violent Intimacies offers new perspectives for studies of state power, securitization and surveillance,</w:t>
      </w:r>
      <w:r>
        <w:rPr>
          <w:rStyle w:val="StyleUnderline"/>
        </w:rPr>
        <w:t xml:space="preserve"> urban geography, </w:t>
      </w:r>
      <w:r>
        <w:rPr>
          <w:rStyle w:val="StyleUnderline"/>
          <w:highlight w:val="green"/>
        </w:rPr>
        <w:t>family</w:t>
      </w:r>
      <w:r>
        <w:rPr>
          <w:rStyle w:val="StyleUnderline"/>
        </w:rPr>
        <w:t xml:space="preserve"> and kinship, </w:t>
      </w:r>
      <w:r>
        <w:rPr>
          <w:rStyle w:val="StyleUnderline"/>
          <w:highlight w:val="green"/>
        </w:rPr>
        <w:t>and</w:t>
      </w:r>
      <w:r>
        <w:rPr>
          <w:rStyle w:val="StyleUnderline"/>
        </w:rPr>
        <w:t xml:space="preserve">, more broadly, </w:t>
      </w:r>
      <w:r>
        <w:rPr>
          <w:rStyle w:val="StyleUnderline"/>
          <w:highlight w:val="green"/>
        </w:rPr>
        <w:t>intimacy</w:t>
      </w:r>
      <w:r>
        <w:rPr>
          <w:rStyle w:val="StyleUnderline"/>
        </w:rPr>
        <w:t>.</w:t>
      </w:r>
    </w:p>
    <w:p w14:paraId="468F9CBB" w14:textId="77777777" w:rsidR="007106C0" w:rsidRDefault="007106C0" w:rsidP="007106C0">
      <w:pPr>
        <w:rPr>
          <w:sz w:val="12"/>
        </w:rPr>
      </w:pPr>
      <w:r>
        <w:rPr>
          <w:rStyle w:val="StyleUnderline"/>
          <w:highlight w:val="green"/>
        </w:rPr>
        <w:t xml:space="preserve">The trans </w:t>
      </w:r>
      <w:proofErr w:type="spellStart"/>
      <w:r>
        <w:rPr>
          <w:rStyle w:val="StyleUnderline"/>
          <w:highlight w:val="green"/>
        </w:rPr>
        <w:t>everyday</w:t>
      </w:r>
      <w:proofErr w:type="spellEnd"/>
      <w:r>
        <w:rPr>
          <w:sz w:val="12"/>
        </w:rPr>
        <w:t xml:space="preserve"> in Turkey </w:t>
      </w:r>
      <w:r>
        <w:rPr>
          <w:rStyle w:val="StyleUnderline"/>
          <w:highlight w:val="green"/>
        </w:rPr>
        <w:t>is a site of potentiality and world-</w:t>
      </w:r>
      <w:r>
        <w:rPr>
          <w:rStyle w:val="StyleUnderline"/>
          <w:highlight w:val="green"/>
        </w:rPr>
        <w:softHyphen/>
        <w:t>making</w:t>
      </w:r>
      <w:r>
        <w:rPr>
          <w:rStyle w:val="StyleUnderline"/>
        </w:rPr>
        <w:t xml:space="preserve"> at the thresholds of dominant sociocultural life, a terrain that is </w:t>
      </w:r>
      <w:r>
        <w:rPr>
          <w:rStyle w:val="StyleUnderline"/>
          <w:highlight w:val="green"/>
        </w:rPr>
        <w:t xml:space="preserve">both violent and intimate, </w:t>
      </w:r>
      <w:proofErr w:type="gramStart"/>
      <w:r>
        <w:rPr>
          <w:rStyle w:val="StyleUnderline"/>
          <w:highlight w:val="green"/>
        </w:rPr>
        <w:t>extraordinary</w:t>
      </w:r>
      <w:proofErr w:type="gramEnd"/>
      <w:r>
        <w:rPr>
          <w:rStyle w:val="StyleUnderline"/>
          <w:highlight w:val="green"/>
        </w:rPr>
        <w:t xml:space="preserve"> and ordinary, oppressive and productive. This</w:t>
      </w:r>
      <w:r>
        <w:rPr>
          <w:rStyle w:val="StyleUnderline"/>
        </w:rPr>
        <w:t xml:space="preserve"> location of transness </w:t>
      </w:r>
      <w:r>
        <w:rPr>
          <w:rStyle w:val="StyleUnderline"/>
          <w:highlight w:val="green"/>
        </w:rPr>
        <w:t>is</w:t>
      </w:r>
      <w:r>
        <w:rPr>
          <w:rStyle w:val="StyleUnderline"/>
        </w:rPr>
        <w:t xml:space="preserve"> also </w:t>
      </w:r>
      <w:r>
        <w:rPr>
          <w:rStyle w:val="StyleUnderline"/>
          <w:highlight w:val="green"/>
        </w:rPr>
        <w:t>a transnational site of theory that aims to transgress the ongoing hegemony of</w:t>
      </w:r>
      <w:r>
        <w:rPr>
          <w:rStyle w:val="StyleUnderline"/>
        </w:rPr>
        <w:t xml:space="preserve"> North American</w:t>
      </w:r>
      <w:r>
        <w:rPr>
          <w:sz w:val="12"/>
        </w:rPr>
        <w:t xml:space="preserve">–centric </w:t>
      </w:r>
      <w:r>
        <w:rPr>
          <w:rStyle w:val="StyleUnderline"/>
        </w:rPr>
        <w:t xml:space="preserve">and </w:t>
      </w:r>
      <w:r>
        <w:rPr>
          <w:rStyle w:val="StyleUnderline"/>
          <w:highlight w:val="green"/>
        </w:rPr>
        <w:t>Eurocentric accounts in trans studies</w:t>
      </w:r>
      <w:r>
        <w:rPr>
          <w:rStyle w:val="StyleUnderline"/>
        </w:rPr>
        <w:t>.</w:t>
      </w:r>
      <w:r>
        <w:rPr>
          <w:sz w:val="12"/>
        </w:rPr>
        <w:t xml:space="preserve"> Contrary to implicit or explicit scholarly assumptions, locations outside Euro–North American contexts are not solely the places where theories are tested for their applicability or failure. Howard Chiang succinctly criticizes “the ethnic supplementary” position that non-</w:t>
      </w:r>
      <w:r>
        <w:rPr>
          <w:sz w:val="12"/>
        </w:rPr>
        <w:softHyphen/>
        <w:t>Americanist and non-</w:t>
      </w:r>
      <w:r>
        <w:rPr>
          <w:sz w:val="12"/>
        </w:rPr>
        <w:softHyphen/>
        <w:t xml:space="preserve">Europeanist scholarship is expected to occupy as a fixer to intellectual content created by Americanists and Europeanists in trans studies. He notes, “To this day, Americanists and Europeanists are still considered the proprietor of novel theoretical insights concerning transgender proper.”14 In agreement with these statements, I underscore that </w:t>
      </w:r>
      <w:r>
        <w:rPr>
          <w:rStyle w:val="StyleUnderline"/>
        </w:rPr>
        <w:t>the “non-</w:t>
      </w:r>
      <w:r>
        <w:rPr>
          <w:rStyle w:val="StyleUnderline"/>
        </w:rPr>
        <w:softHyphen/>
        <w:t>West,”</w:t>
      </w:r>
      <w:r>
        <w:rPr>
          <w:sz w:val="12"/>
        </w:rPr>
        <w:t xml:space="preserve"> including Turkey, </w:t>
      </w:r>
      <w:r>
        <w:rPr>
          <w:rStyle w:val="StyleUnderline"/>
        </w:rPr>
        <w:t>involves multiple and diverse geographies of theoretical production to understand the world beyond local, national, and regional boundaries.</w:t>
      </w:r>
      <w:r>
        <w:rPr>
          <w:sz w:val="12"/>
        </w:rPr>
        <w:t xml:space="preserve"> This book is one such theoretical endeavor.</w:t>
      </w:r>
    </w:p>
    <w:p w14:paraId="0E7C9BD0" w14:textId="77777777" w:rsidR="007106C0" w:rsidRDefault="007106C0" w:rsidP="007106C0">
      <w:pPr>
        <w:rPr>
          <w:sz w:val="12"/>
        </w:rPr>
      </w:pPr>
      <w:r>
        <w:rPr>
          <w:sz w:val="12"/>
        </w:rPr>
        <w:t xml:space="preserve">I show how </w:t>
      </w:r>
      <w:r>
        <w:rPr>
          <w:rStyle w:val="StyleUnderline"/>
          <w:highlight w:val="green"/>
        </w:rPr>
        <w:t>transness</w:t>
      </w:r>
      <w:r>
        <w:rPr>
          <w:sz w:val="12"/>
        </w:rPr>
        <w:t xml:space="preserve"> in Turkey theoretically </w:t>
      </w:r>
      <w:r>
        <w:rPr>
          <w:rStyle w:val="StyleUnderline"/>
          <w:highlight w:val="green"/>
        </w:rPr>
        <w:t>makes us rethink the notions of violence and intimacy and the relationship between them</w:t>
      </w:r>
      <w:r>
        <w:rPr>
          <w:rStyle w:val="StyleUnderline"/>
        </w:rPr>
        <w:t xml:space="preserve">. </w:t>
      </w:r>
      <w:r>
        <w:rPr>
          <w:sz w:val="12"/>
        </w:rPr>
        <w:t xml:space="preserve">I claim that </w:t>
      </w:r>
      <w:r>
        <w:rPr>
          <w:rStyle w:val="StyleUnderline"/>
          <w:highlight w:val="green"/>
        </w:rPr>
        <w:t xml:space="preserve">in the entangled world of the trans </w:t>
      </w:r>
      <w:proofErr w:type="spellStart"/>
      <w:r>
        <w:rPr>
          <w:rStyle w:val="StyleUnderline"/>
          <w:highlight w:val="green"/>
        </w:rPr>
        <w:t>everyday</w:t>
      </w:r>
      <w:proofErr w:type="spellEnd"/>
      <w:r>
        <w:rPr>
          <w:rStyle w:val="StyleUnderline"/>
          <w:highlight w:val="green"/>
        </w:rPr>
        <w:t>, one currency is violence, and the other is intimacy</w:t>
      </w:r>
      <w:r>
        <w:rPr>
          <w:rStyle w:val="StyleUnderline"/>
        </w:rPr>
        <w:t>. This world,</w:t>
      </w:r>
      <w:r>
        <w:rPr>
          <w:sz w:val="12"/>
        </w:rPr>
        <w:t xml:space="preserve"> moreover, </w:t>
      </w:r>
      <w:r>
        <w:rPr>
          <w:rStyle w:val="StyleUnderline"/>
        </w:rPr>
        <w:t>includes family</w:t>
      </w:r>
      <w:r>
        <w:rPr>
          <w:sz w:val="12"/>
        </w:rPr>
        <w:t xml:space="preserve"> members, </w:t>
      </w:r>
      <w:r>
        <w:rPr>
          <w:rStyle w:val="StyleUnderline"/>
        </w:rPr>
        <w:t>landlords, neighbors, police</w:t>
      </w:r>
      <w:r>
        <w:rPr>
          <w:sz w:val="12"/>
        </w:rPr>
        <w:t xml:space="preserve"> officers, </w:t>
      </w:r>
      <w:r>
        <w:rPr>
          <w:rStyle w:val="StyleUnderline"/>
        </w:rPr>
        <w:t xml:space="preserve">medical personnel, legal experts, </w:t>
      </w:r>
      <w:r>
        <w:rPr>
          <w:sz w:val="12"/>
        </w:rPr>
        <w:t xml:space="preserve">religious actors, </w:t>
      </w:r>
      <w:r>
        <w:rPr>
          <w:rStyle w:val="StyleUnderline"/>
        </w:rPr>
        <w:t xml:space="preserve">clients, lovers, partners, activists, and strangers. </w:t>
      </w:r>
      <w:r>
        <w:rPr>
          <w:rStyle w:val="StyleUnderline"/>
          <w:highlight w:val="green"/>
        </w:rPr>
        <w:t>Trans people’s bodies</w:t>
      </w:r>
      <w:r>
        <w:rPr>
          <w:rStyle w:val="StyleUnderline"/>
        </w:rPr>
        <w:t xml:space="preserve">, their personal relationships, </w:t>
      </w:r>
      <w:r>
        <w:rPr>
          <w:rStyle w:val="StyleUnderline"/>
          <w:highlight w:val="green"/>
        </w:rPr>
        <w:t>and trans spaces of inhabitation and socialization are, in</w:t>
      </w:r>
      <w:r>
        <w:rPr>
          <w:rStyle w:val="StyleUnderline"/>
        </w:rPr>
        <w:t xml:space="preserve"> very </w:t>
      </w:r>
      <w:r>
        <w:rPr>
          <w:rStyle w:val="StyleUnderline"/>
          <w:highlight w:val="green"/>
        </w:rPr>
        <w:t>violent ways, made</w:t>
      </w:r>
      <w:r>
        <w:rPr>
          <w:rStyle w:val="StyleUnderline"/>
        </w:rPr>
        <w:t xml:space="preserve"> sexually and morally </w:t>
      </w:r>
      <w:r>
        <w:rPr>
          <w:rStyle w:val="StyleUnderline"/>
          <w:highlight w:val="green"/>
        </w:rPr>
        <w:t>legible</w:t>
      </w:r>
      <w:r>
        <w:rPr>
          <w:rStyle w:val="StyleUnderline"/>
        </w:rPr>
        <w:t xml:space="preserve"> and less ambiguous by these social actors.</w:t>
      </w:r>
      <w:r>
        <w:rPr>
          <w:sz w:val="12"/>
        </w:rPr>
        <w:t xml:space="preserve"> For this reason, </w:t>
      </w:r>
      <w:r>
        <w:rPr>
          <w:rStyle w:val="StyleUnderline"/>
        </w:rPr>
        <w:t>this</w:t>
      </w:r>
      <w:r>
        <w:rPr>
          <w:sz w:val="12"/>
        </w:rPr>
        <w:t xml:space="preserve"> book offers a novel </w:t>
      </w:r>
      <w:r>
        <w:rPr>
          <w:rStyle w:val="StyleUnderline"/>
        </w:rPr>
        <w:t xml:space="preserve">concept, </w:t>
      </w:r>
      <w:r>
        <w:rPr>
          <w:rStyle w:val="Emphasis"/>
          <w:highlight w:val="green"/>
        </w:rPr>
        <w:t>violent intimacies</w:t>
      </w:r>
      <w:r>
        <w:rPr>
          <w:rStyle w:val="StyleUnderline"/>
          <w:highlight w:val="green"/>
        </w:rPr>
        <w:t xml:space="preserve">, as a means with which to understand </w:t>
      </w:r>
      <w:r>
        <w:rPr>
          <w:rStyle w:val="StyleUnderline"/>
        </w:rPr>
        <w:t xml:space="preserve">the </w:t>
      </w:r>
      <w:r>
        <w:rPr>
          <w:rStyle w:val="Emphasis"/>
          <w:highlight w:val="green"/>
        </w:rPr>
        <w:t>concurrent</w:t>
      </w:r>
      <w:r>
        <w:rPr>
          <w:rStyle w:val="StyleUnderline"/>
          <w:highlight w:val="green"/>
        </w:rPr>
        <w:t xml:space="preserve"> </w:t>
      </w:r>
      <w:r>
        <w:rPr>
          <w:rStyle w:val="StyleUnderline"/>
        </w:rPr>
        <w:t xml:space="preserve">work of </w:t>
      </w:r>
      <w:r>
        <w:rPr>
          <w:rStyle w:val="Emphasis"/>
          <w:highlight w:val="green"/>
        </w:rPr>
        <w:t>violence and intimacy</w:t>
      </w:r>
      <w:r>
        <w:rPr>
          <w:rStyle w:val="StyleUnderline"/>
          <w:highlight w:val="green"/>
        </w:rPr>
        <w:t xml:space="preserve"> </w:t>
      </w:r>
      <w:r>
        <w:rPr>
          <w:rStyle w:val="StyleUnderline"/>
        </w:rPr>
        <w:t>which</w:t>
      </w:r>
      <w:r>
        <w:rPr>
          <w:sz w:val="12"/>
        </w:rPr>
        <w:t xml:space="preserve">, I argue, </w:t>
      </w:r>
      <w:r>
        <w:rPr>
          <w:rStyle w:val="StyleUnderline"/>
          <w:highlight w:val="green"/>
        </w:rPr>
        <w:t xml:space="preserve">exposes the connective tissue of a </w:t>
      </w:r>
      <w:proofErr w:type="spellStart"/>
      <w:r>
        <w:rPr>
          <w:rStyle w:val="StyleUnderline"/>
          <w:highlight w:val="green"/>
        </w:rPr>
        <w:t>cisheteronormative</w:t>
      </w:r>
      <w:proofErr w:type="spellEnd"/>
      <w:r>
        <w:rPr>
          <w:rStyle w:val="StyleUnderline"/>
          <w:highlight w:val="green"/>
        </w:rPr>
        <w:t xml:space="preserve"> social order</w:t>
      </w:r>
      <w:r>
        <w:rPr>
          <w:rStyle w:val="StyleUnderline"/>
        </w:rPr>
        <w:t xml:space="preserve"> that is </w:t>
      </w:r>
      <w:r>
        <w:rPr>
          <w:rStyle w:val="StyleUnderline"/>
          <w:highlight w:val="green"/>
        </w:rPr>
        <w:t xml:space="preserve">intertwined with </w:t>
      </w:r>
      <w:r>
        <w:rPr>
          <w:rStyle w:val="Emphasis"/>
          <w:highlight w:val="green"/>
        </w:rPr>
        <w:t>neoliberal governmentality</w:t>
      </w:r>
      <w:r>
        <w:rPr>
          <w:rStyle w:val="StyleUnderline"/>
          <w:highlight w:val="green"/>
        </w:rPr>
        <w:t xml:space="preserve">, </w:t>
      </w:r>
      <w:r>
        <w:rPr>
          <w:rStyle w:val="Emphasis"/>
          <w:highlight w:val="green"/>
        </w:rPr>
        <w:t>bio</w:t>
      </w:r>
      <w:r>
        <w:rPr>
          <w:rStyle w:val="StyleUnderline"/>
        </w:rPr>
        <w:t xml:space="preserve">political </w:t>
      </w:r>
      <w:r>
        <w:rPr>
          <w:rStyle w:val="Emphasis"/>
          <w:highlight w:val="green"/>
        </w:rPr>
        <w:t>and necropolitical order</w:t>
      </w:r>
      <w:r>
        <w:rPr>
          <w:rStyle w:val="StyleUnderline"/>
          <w:highlight w:val="green"/>
        </w:rPr>
        <w:t xml:space="preserve">, and </w:t>
      </w:r>
      <w:r>
        <w:rPr>
          <w:rStyle w:val="Emphasis"/>
          <w:highlight w:val="green"/>
        </w:rPr>
        <w:t>authoritarian management of social difference</w:t>
      </w:r>
      <w:r>
        <w:rPr>
          <w:rStyle w:val="StyleUnderline"/>
          <w:highlight w:val="green"/>
        </w:rPr>
        <w:t>.</w:t>
      </w:r>
      <w:r>
        <w:rPr>
          <w:sz w:val="12"/>
          <w:highlight w:val="green"/>
        </w:rPr>
        <w:t xml:space="preserve"> </w:t>
      </w:r>
      <w:r>
        <w:rPr>
          <w:rStyle w:val="StyleUnderline"/>
        </w:rPr>
        <w:t xml:space="preserve">Incorporating intersectional aspects of the trans </w:t>
      </w:r>
      <w:proofErr w:type="spellStart"/>
      <w:r>
        <w:rPr>
          <w:rStyle w:val="StyleUnderline"/>
        </w:rPr>
        <w:t>everyday</w:t>
      </w:r>
      <w:proofErr w:type="spellEnd"/>
      <w:r>
        <w:rPr>
          <w:rStyle w:val="StyleUnderline"/>
        </w:rPr>
        <w:t xml:space="preserve"> in a single framework</w:t>
      </w:r>
      <w:r>
        <w:rPr>
          <w:sz w:val="12"/>
        </w:rPr>
        <w:t xml:space="preserve">, each chapter illustrates a specific site of violent intimacy from which </w:t>
      </w:r>
      <w:r>
        <w:rPr>
          <w:rStyle w:val="StyleUnderline"/>
        </w:rPr>
        <w:t xml:space="preserve">violent manifestations of intimacy or intimate manifestations of violence emerge: </w:t>
      </w:r>
      <w:r>
        <w:rPr>
          <w:sz w:val="12"/>
        </w:rPr>
        <w:t>the street, the police, the medical institution, the legal domain, and the family and kinship, as well as trans femicides and funerals.</w:t>
      </w:r>
    </w:p>
    <w:bookmarkEnd w:id="1"/>
    <w:p w14:paraId="0781D22C" w14:textId="77777777" w:rsidR="00921351" w:rsidRDefault="00921351" w:rsidP="00921351"/>
    <w:p w14:paraId="37E1B10F" w14:textId="77777777" w:rsidR="00921351" w:rsidRPr="0098315A" w:rsidRDefault="00921351" w:rsidP="00921351"/>
    <w:p w14:paraId="72F76811" w14:textId="77777777" w:rsidR="00921351" w:rsidRDefault="00921351" w:rsidP="00921351">
      <w:pPr>
        <w:pStyle w:val="Heading2"/>
      </w:pPr>
      <w:r>
        <w:t>Racial Cap</w:t>
      </w:r>
    </w:p>
    <w:p w14:paraId="18605AAD" w14:textId="77777777" w:rsidR="00921351" w:rsidRPr="00EF72D7" w:rsidRDefault="00921351" w:rsidP="00921351">
      <w:pPr>
        <w:pStyle w:val="Heading4"/>
      </w:pPr>
      <w:r>
        <w:t xml:space="preserve">Anti-imperialist organizing is </w:t>
      </w:r>
      <w:r>
        <w:rPr>
          <w:u w:val="single"/>
        </w:rPr>
        <w:t>treading water</w:t>
      </w:r>
      <w:r>
        <w:t xml:space="preserve"> despite having its highest energy since 2020, because of </w:t>
      </w:r>
      <w:r>
        <w:rPr>
          <w:u w:val="single"/>
        </w:rPr>
        <w:t xml:space="preserve">over-reliance </w:t>
      </w:r>
      <w:r>
        <w:t xml:space="preserve">on spontaneity and lack of organizational structure. The affirmative’s replication of that strategy </w:t>
      </w:r>
      <w:r>
        <w:rPr>
          <w:u w:val="single"/>
        </w:rPr>
        <w:t xml:space="preserve">mandates </w:t>
      </w:r>
      <w:r>
        <w:t xml:space="preserve">criticism as a means </w:t>
      </w:r>
      <w:r w:rsidRPr="0055157A">
        <w:t>of learning from</w:t>
      </w:r>
      <w:r>
        <w:t xml:space="preserve"> historical mistakes. It is only by organizing to abolish racial capital’s structural inclination towards genocide.</w:t>
      </w:r>
    </w:p>
    <w:p w14:paraId="4383541F" w14:textId="77777777" w:rsidR="00921351" w:rsidRPr="00044862" w:rsidRDefault="00921351" w:rsidP="00921351">
      <w:r w:rsidRPr="00BA6159">
        <w:rPr>
          <w:b/>
          <w:bCs/>
          <w:sz w:val="26"/>
          <w:szCs w:val="26"/>
        </w:rPr>
        <w:t>Daphne 24</w:t>
      </w:r>
      <w:r>
        <w:t>, organizer who was involved with KU’s May Day encampment in 2024 writing under a pseudonym, (Daphne, “</w:t>
      </w:r>
      <w:r w:rsidRPr="0071736F">
        <w:t>Reflections on KU's May Day Encampment</w:t>
      </w:r>
      <w:r>
        <w:t>,” June 18</w:t>
      </w:r>
      <w:r w:rsidRPr="006D4888">
        <w:rPr>
          <w:vertAlign w:val="superscript"/>
        </w:rPr>
        <w:t>th</w:t>
      </w:r>
      <w:r>
        <w:t xml:space="preserve">, 2024, </w:t>
      </w:r>
      <w:r w:rsidRPr="003B76D2">
        <w:t>https://daphne785.substack.com/p/reflections-on-kus-may-day-encampment?r=42w3fh&amp;utm_campaign=post&amp;utm_medium=web&amp;triedRedirect=true</w:t>
      </w:r>
      <w:r>
        <w:t xml:space="preserve">) </w:t>
      </w:r>
      <w:proofErr w:type="gramStart"/>
      <w:r>
        <w:t>rose</w:t>
      </w:r>
      <w:proofErr w:type="gramEnd"/>
    </w:p>
    <w:p w14:paraId="203F08B9" w14:textId="77777777" w:rsidR="00921351" w:rsidRPr="00044862" w:rsidRDefault="00921351" w:rsidP="00921351">
      <w:pPr>
        <w:rPr>
          <w:u w:val="single"/>
        </w:rPr>
      </w:pPr>
      <w:r w:rsidRPr="007811D1">
        <w:rPr>
          <w:highlight w:val="green"/>
          <w:u w:val="single"/>
        </w:rPr>
        <w:t xml:space="preserve">Criticism and self-criticism are </w:t>
      </w:r>
      <w:r w:rsidRPr="0065528D">
        <w:rPr>
          <w:u w:val="single"/>
        </w:rPr>
        <w:t xml:space="preserve">two of </w:t>
      </w:r>
      <w:r w:rsidRPr="007811D1">
        <w:rPr>
          <w:highlight w:val="green"/>
          <w:u w:val="single"/>
        </w:rPr>
        <w:t>the most important tools</w:t>
      </w:r>
      <w:r w:rsidRPr="00044862">
        <w:rPr>
          <w:u w:val="single"/>
        </w:rPr>
        <w:t xml:space="preserve"> at our disposal </w:t>
      </w:r>
      <w:r w:rsidRPr="007811D1">
        <w:rPr>
          <w:highlight w:val="green"/>
          <w:u w:val="single"/>
        </w:rPr>
        <w:t>to push the</w:t>
      </w:r>
      <w:r w:rsidRPr="00044862">
        <w:rPr>
          <w:u w:val="single"/>
        </w:rPr>
        <w:t xml:space="preserve"> pro-Palestine and </w:t>
      </w:r>
      <w:r w:rsidRPr="007811D1">
        <w:rPr>
          <w:highlight w:val="green"/>
          <w:u w:val="single"/>
        </w:rPr>
        <w:t xml:space="preserve">anti-imperialist movement </w:t>
      </w:r>
      <w:r w:rsidRPr="002C33A9">
        <w:rPr>
          <w:u w:val="single"/>
        </w:rPr>
        <w:t>forward</w:t>
      </w:r>
      <w:r w:rsidRPr="007811D1">
        <w:rPr>
          <w:highlight w:val="green"/>
          <w:u w:val="single"/>
        </w:rPr>
        <w:t xml:space="preserve">. </w:t>
      </w:r>
      <w:r w:rsidRPr="0065528D">
        <w:rPr>
          <w:u w:val="single"/>
        </w:rPr>
        <w:t>Without them, our successes and our failures don’t really mean much beyond what they tangibly achieved</w:t>
      </w:r>
      <w:r w:rsidRPr="00044862">
        <w:rPr>
          <w:u w:val="single"/>
        </w:rPr>
        <w:t xml:space="preserve">, and in the case of the May Day actions, that was honestly not </w:t>
      </w:r>
      <w:r w:rsidRPr="002C33A9">
        <w:rPr>
          <w:u w:val="single"/>
        </w:rPr>
        <w:t xml:space="preserve">much. But with criticism and self-criticism, our actions become part of a much larger and more meaningful scientific process that helps us sharpen how we think and how we move in our war against the oppressing classes. Even mistakes, then, become important in helping us map out when, where, and how to use any of the various tactics we have at our disposal. </w:t>
      </w:r>
      <w:proofErr w:type="gramStart"/>
      <w:r w:rsidRPr="002C33A9">
        <w:rPr>
          <w:u w:val="single"/>
        </w:rPr>
        <w:t>In order for</w:t>
      </w:r>
      <w:proofErr w:type="gramEnd"/>
      <w:r w:rsidRPr="002C33A9">
        <w:rPr>
          <w:u w:val="single"/>
        </w:rPr>
        <w:t xml:space="preserve"> all that to work, though, we need to be ruthlessly honest with ourselves about our own failures. We also need to accept the ruthless honesty of others when they tell</w:t>
      </w:r>
      <w:r w:rsidRPr="00044862">
        <w:rPr>
          <w:u w:val="single"/>
        </w:rPr>
        <w:t xml:space="preserve"> us we made mistakes. </w:t>
      </w:r>
      <w:r w:rsidRPr="007811D1">
        <w:rPr>
          <w:highlight w:val="green"/>
          <w:u w:val="single"/>
        </w:rPr>
        <w:t>Nobody likes being told they’re wrong, but criticism</w:t>
      </w:r>
      <w:r w:rsidRPr="00044862">
        <w:rPr>
          <w:u w:val="single"/>
        </w:rPr>
        <w:t xml:space="preserve"> and self-criticism </w:t>
      </w:r>
      <w:r w:rsidRPr="007811D1">
        <w:rPr>
          <w:highlight w:val="green"/>
          <w:u w:val="single"/>
        </w:rPr>
        <w:t>isn’t personal</w:t>
      </w:r>
      <w:r w:rsidRPr="00044862">
        <w:rPr>
          <w:u w:val="single"/>
        </w:rPr>
        <w:t>.</w:t>
      </w:r>
      <w:r w:rsidRPr="0065528D">
        <w:rPr>
          <w:sz w:val="14"/>
        </w:rPr>
        <w:t xml:space="preserve"> It’s just information. </w:t>
      </w:r>
      <w:r w:rsidRPr="00044862">
        <w:rPr>
          <w:u w:val="single"/>
        </w:rPr>
        <w:t xml:space="preserve">And </w:t>
      </w:r>
      <w:r w:rsidRPr="007811D1">
        <w:rPr>
          <w:highlight w:val="green"/>
          <w:u w:val="single"/>
        </w:rPr>
        <w:t>we desperately need that information</w:t>
      </w:r>
      <w:r w:rsidRPr="0065528D">
        <w:rPr>
          <w:u w:val="single"/>
        </w:rPr>
        <w:t xml:space="preserve"> if we ever want </w:t>
      </w:r>
      <w:r w:rsidRPr="007811D1">
        <w:rPr>
          <w:highlight w:val="green"/>
          <w:u w:val="single"/>
        </w:rPr>
        <w:t>to pose a serious threat</w:t>
      </w:r>
      <w:r w:rsidRPr="00CF45EB">
        <w:rPr>
          <w:u w:val="single"/>
        </w:rPr>
        <w:t xml:space="preserve"> to</w:t>
      </w:r>
      <w:r w:rsidRPr="00044862">
        <w:rPr>
          <w:u w:val="single"/>
        </w:rPr>
        <w:t xml:space="preserve"> our enemies: the imperialists, the </w:t>
      </w:r>
      <w:proofErr w:type="spellStart"/>
      <w:r w:rsidRPr="00044862">
        <w:rPr>
          <w:u w:val="single"/>
        </w:rPr>
        <w:t>zionists</w:t>
      </w:r>
      <w:proofErr w:type="spellEnd"/>
      <w:r w:rsidRPr="00044862">
        <w:rPr>
          <w:u w:val="single"/>
        </w:rPr>
        <w:t>, and all their lackeys.</w:t>
      </w:r>
      <w:r w:rsidRPr="0065528D">
        <w:rPr>
          <w:sz w:val="14"/>
        </w:rPr>
        <w:t xml:space="preserve"> </w:t>
      </w:r>
      <w:proofErr w:type="gramStart"/>
      <w:r w:rsidRPr="0065528D">
        <w:rPr>
          <w:sz w:val="14"/>
        </w:rPr>
        <w:t>So</w:t>
      </w:r>
      <w:proofErr w:type="gramEnd"/>
      <w:r w:rsidRPr="0065528D">
        <w:rPr>
          <w:sz w:val="14"/>
        </w:rPr>
        <w:t xml:space="preserve"> if anything I’ve written here stings a little, please remember that it isn’t a dig. Virtually everything in this writing is a criticism of my own actions in May as well. </w:t>
      </w:r>
      <w:r w:rsidRPr="00044862">
        <w:rPr>
          <w:u w:val="single"/>
        </w:rPr>
        <w:t xml:space="preserve">We don’t have time for hurt feelings – we need to get back on our feet and keep moving, because </w:t>
      </w:r>
      <w:r w:rsidRPr="007811D1">
        <w:rPr>
          <w:highlight w:val="green"/>
          <w:u w:val="single"/>
        </w:rPr>
        <w:t xml:space="preserve">the bombs won’t stop until we make them </w:t>
      </w:r>
      <w:r w:rsidRPr="00CF45EB">
        <w:rPr>
          <w:u w:val="single"/>
        </w:rPr>
        <w:t>stop.</w:t>
      </w:r>
    </w:p>
    <w:p w14:paraId="2D3E646B" w14:textId="77777777" w:rsidR="00921351" w:rsidRPr="0065528D" w:rsidRDefault="00921351" w:rsidP="00921351">
      <w:pPr>
        <w:rPr>
          <w:sz w:val="14"/>
        </w:rPr>
      </w:pPr>
      <w:r w:rsidRPr="0065528D">
        <w:rPr>
          <w:sz w:val="14"/>
        </w:rPr>
        <w:t>Just so you know what to expect from this, I’m going to split it into two parts. First, a general rundown on the present situation. Second, zooming in on KU and what went wrong in early May, as well as some thoughts on how we could have avoided those problems.</w:t>
      </w:r>
    </w:p>
    <w:p w14:paraId="4D9F3416" w14:textId="77777777" w:rsidR="00921351" w:rsidRPr="0065528D" w:rsidRDefault="00921351" w:rsidP="00921351">
      <w:pPr>
        <w:rPr>
          <w:sz w:val="14"/>
        </w:rPr>
      </w:pPr>
      <w:r w:rsidRPr="0065528D">
        <w:rPr>
          <w:sz w:val="14"/>
        </w:rPr>
        <w:t xml:space="preserve">Part One: Situating ourselves in a broader </w:t>
      </w:r>
      <w:proofErr w:type="gramStart"/>
      <w:r w:rsidRPr="0065528D">
        <w:rPr>
          <w:sz w:val="14"/>
        </w:rPr>
        <w:t>context</w:t>
      </w:r>
      <w:proofErr w:type="gramEnd"/>
    </w:p>
    <w:p w14:paraId="6F9E1A50" w14:textId="77777777" w:rsidR="00921351" w:rsidRPr="00044862" w:rsidRDefault="00921351" w:rsidP="00921351">
      <w:pPr>
        <w:rPr>
          <w:u w:val="single"/>
        </w:rPr>
      </w:pPr>
      <w:r w:rsidRPr="0065528D">
        <w:rPr>
          <w:u w:val="single"/>
        </w:rPr>
        <w:t xml:space="preserve">The student encampment movement demonstrates one of the most fundamental issues that has faced anti-imperialist revolutionaries in this </w:t>
      </w:r>
      <w:r w:rsidRPr="00456782">
        <w:rPr>
          <w:u w:val="single"/>
        </w:rPr>
        <w:t>decade. First in 2020, then again in 2021, and yet again on October 7th of 2023: we have not been laying the groundwork for organized, militant action to be taken against</w:t>
      </w:r>
      <w:r w:rsidRPr="00402F96">
        <w:rPr>
          <w:u w:val="single"/>
        </w:rPr>
        <w:t xml:space="preserve"> imperialism</w:t>
      </w:r>
      <w:r w:rsidRPr="00044862">
        <w:rPr>
          <w:u w:val="single"/>
        </w:rPr>
        <w:t xml:space="preserve"> in its home base of the </w:t>
      </w:r>
      <w:proofErr w:type="spellStart"/>
      <w:r w:rsidRPr="00044862">
        <w:rPr>
          <w:u w:val="single"/>
        </w:rPr>
        <w:t>u.s.</w:t>
      </w:r>
      <w:proofErr w:type="spellEnd"/>
      <w:r w:rsidRPr="00044862">
        <w:rPr>
          <w:u w:val="single"/>
        </w:rPr>
        <w:t xml:space="preserve"> </w:t>
      </w:r>
      <w:r w:rsidRPr="0065528D">
        <w:rPr>
          <w:u w:val="single"/>
        </w:rPr>
        <w:t xml:space="preserve">Imperialism continues experiencing crisis, and each time we are caught unprepared to exploit these </w:t>
      </w:r>
      <w:r w:rsidRPr="00CF45EB">
        <w:rPr>
          <w:u w:val="single"/>
        </w:rPr>
        <w:t xml:space="preserve">crises. </w:t>
      </w:r>
      <w:r w:rsidRPr="007811D1">
        <w:rPr>
          <w:highlight w:val="green"/>
          <w:u w:val="single"/>
        </w:rPr>
        <w:t>Once the spontaneous uprisings subside, our heads sink</w:t>
      </w:r>
      <w:r w:rsidRPr="00044862">
        <w:rPr>
          <w:u w:val="single"/>
        </w:rPr>
        <w:t xml:space="preserve">, and we become effectively useless </w:t>
      </w:r>
      <w:r w:rsidRPr="007811D1">
        <w:rPr>
          <w:highlight w:val="green"/>
          <w:u w:val="single"/>
        </w:rPr>
        <w:t xml:space="preserve">until the next crisis </w:t>
      </w:r>
      <w:r w:rsidRPr="00CF45EB">
        <w:rPr>
          <w:u w:val="single"/>
        </w:rPr>
        <w:t>mobilizes us</w:t>
      </w:r>
      <w:r w:rsidRPr="00044862">
        <w:rPr>
          <w:u w:val="single"/>
        </w:rPr>
        <w:t xml:space="preserve"> </w:t>
      </w:r>
      <w:r w:rsidRPr="00456782">
        <w:rPr>
          <w:u w:val="single"/>
        </w:rPr>
        <w:t xml:space="preserve">– but our defeatism and inactivity between these events leaves us perpetually unprepared. The uprisings after George Floyd’s murder were powerful, but they couldn’t last longer than that summer. There was lots of energy for Gaza during the aggression in 2021, but it didn’t even last as long as the uprisings in 2020. Neither of these movements had the organization or the political foundation to sustain themselves and continue building strength. </w:t>
      </w:r>
      <w:r w:rsidRPr="00456782">
        <w:rPr>
          <w:sz w:val="14"/>
        </w:rPr>
        <w:t>There’s no doubt they were important – they radicalized thousands, maybe even millions of young people, at least to some extent. But in terms of the situation on the ground, not a lot has changed since then. What I mean to say is that we don’t have any more power now than we did then.</w:t>
      </w:r>
      <w:r w:rsidRPr="00456782">
        <w:rPr>
          <w:u w:val="single"/>
        </w:rPr>
        <w:t xml:space="preserve"> And it’s because </w:t>
      </w:r>
      <w:r w:rsidRPr="007811D1">
        <w:rPr>
          <w:highlight w:val="green"/>
          <w:u w:val="single"/>
        </w:rPr>
        <w:t>we’ve been relying on spontaneous outbursts to carry us to victory</w:t>
      </w:r>
      <w:r w:rsidRPr="00044862">
        <w:rPr>
          <w:u w:val="single"/>
        </w:rPr>
        <w:t xml:space="preserve">. </w:t>
      </w:r>
      <w:r w:rsidRPr="0065528D">
        <w:rPr>
          <w:sz w:val="14"/>
        </w:rPr>
        <w:t>In between each crisis, we haven’t been building our capabilities.</w:t>
      </w:r>
    </w:p>
    <w:p w14:paraId="1F64659A" w14:textId="77777777" w:rsidR="00921351" w:rsidRPr="002C33A9" w:rsidRDefault="00921351" w:rsidP="00921351">
      <w:pPr>
        <w:rPr>
          <w:sz w:val="14"/>
        </w:rPr>
      </w:pPr>
      <w:r w:rsidRPr="0065528D">
        <w:rPr>
          <w:sz w:val="14"/>
        </w:rPr>
        <w:t xml:space="preserve">After October 7th of 2023, we felt the absence of that organization again. After all, we didn’t see the first student encampment until April – six months after the escalation by the </w:t>
      </w:r>
      <w:proofErr w:type="spellStart"/>
      <w:r w:rsidRPr="0065528D">
        <w:rPr>
          <w:sz w:val="14"/>
        </w:rPr>
        <w:t>zionists</w:t>
      </w:r>
      <w:proofErr w:type="spellEnd"/>
      <w:r w:rsidRPr="0065528D">
        <w:rPr>
          <w:sz w:val="14"/>
        </w:rPr>
        <w:t xml:space="preserve"> in October. </w:t>
      </w:r>
      <w:r w:rsidRPr="00044862">
        <w:rPr>
          <w:u w:val="single"/>
        </w:rPr>
        <w:t xml:space="preserve">But overall, </w:t>
      </w:r>
      <w:r w:rsidRPr="002C33A9">
        <w:rPr>
          <w:u w:val="single"/>
        </w:rPr>
        <w:t>there’s been more radical political energy than we’ve seen since 2020, and maybe even more energy than that. That’s a great thing, because people are ready to learn, to mobilize, and to be mobilized. But it also poses some problems. When people are this fired up, a lot of</w:t>
      </w:r>
      <w:r w:rsidRPr="00044862">
        <w:rPr>
          <w:u w:val="single"/>
        </w:rPr>
        <w:t xml:space="preserve"> the time the thing they want most is some direction.</w:t>
      </w:r>
      <w:r w:rsidRPr="0065528D">
        <w:rPr>
          <w:sz w:val="14"/>
        </w:rPr>
        <w:t xml:space="preserve"> They want to feel like they’re doing something about the genocide. </w:t>
      </w:r>
      <w:r w:rsidRPr="00044862">
        <w:rPr>
          <w:u w:val="single"/>
        </w:rPr>
        <w:t xml:space="preserve">Unfortunately, there are plenty of </w:t>
      </w:r>
      <w:r w:rsidRPr="007811D1">
        <w:rPr>
          <w:highlight w:val="green"/>
          <w:u w:val="single"/>
        </w:rPr>
        <w:t>opportunists</w:t>
      </w:r>
      <w:r w:rsidRPr="00044862">
        <w:rPr>
          <w:u w:val="single"/>
        </w:rPr>
        <w:t xml:space="preserve"> who </w:t>
      </w:r>
      <w:r w:rsidRPr="0065528D">
        <w:rPr>
          <w:u w:val="single"/>
        </w:rPr>
        <w:t xml:space="preserve">are all too willing to </w:t>
      </w:r>
      <w:r w:rsidRPr="007811D1">
        <w:rPr>
          <w:highlight w:val="green"/>
          <w:u w:val="single"/>
        </w:rPr>
        <w:t>tap into that energy and give</w:t>
      </w:r>
      <w:r w:rsidRPr="00044862">
        <w:rPr>
          <w:u w:val="single"/>
        </w:rPr>
        <w:t xml:space="preserve"> that direction (or </w:t>
      </w:r>
      <w:r w:rsidRPr="007811D1">
        <w:rPr>
          <w:highlight w:val="green"/>
          <w:u w:val="single"/>
        </w:rPr>
        <w:t>misdirection</w:t>
      </w:r>
      <w:r w:rsidRPr="00044862">
        <w:rPr>
          <w:u w:val="single"/>
        </w:rPr>
        <w:t xml:space="preserve">) for their own gain. </w:t>
      </w:r>
      <w:r w:rsidRPr="007811D1">
        <w:rPr>
          <w:highlight w:val="green"/>
          <w:u w:val="single"/>
        </w:rPr>
        <w:t>Absent revolutionary organizations to</w:t>
      </w:r>
      <w:r w:rsidRPr="00044862">
        <w:rPr>
          <w:u w:val="single"/>
        </w:rPr>
        <w:t xml:space="preserve"> help </w:t>
      </w:r>
      <w:r w:rsidRPr="007811D1">
        <w:rPr>
          <w:highlight w:val="green"/>
          <w:u w:val="single"/>
        </w:rPr>
        <w:t xml:space="preserve">guide </w:t>
      </w:r>
      <w:r w:rsidRPr="00CF45EB">
        <w:rPr>
          <w:u w:val="single"/>
        </w:rPr>
        <w:t xml:space="preserve">the anti-imperialist </w:t>
      </w:r>
      <w:r w:rsidRPr="007811D1">
        <w:rPr>
          <w:highlight w:val="green"/>
          <w:u w:val="single"/>
        </w:rPr>
        <w:t>energy</w:t>
      </w:r>
      <w:r w:rsidRPr="00044862">
        <w:rPr>
          <w:u w:val="single"/>
        </w:rPr>
        <w:t xml:space="preserve"> that has people so fired up, </w:t>
      </w:r>
      <w:r w:rsidRPr="007811D1">
        <w:rPr>
          <w:highlight w:val="green"/>
          <w:u w:val="single"/>
        </w:rPr>
        <w:t>liberals</w:t>
      </w:r>
      <w:r w:rsidRPr="00044862">
        <w:rPr>
          <w:u w:val="single"/>
        </w:rPr>
        <w:t xml:space="preserve"> disguising themselves as radicals </w:t>
      </w:r>
      <w:r w:rsidRPr="007811D1">
        <w:rPr>
          <w:highlight w:val="green"/>
          <w:u w:val="single"/>
        </w:rPr>
        <w:t>fill the vacuum</w:t>
      </w:r>
      <w:r w:rsidRPr="00044862">
        <w:rPr>
          <w:u w:val="single"/>
        </w:rPr>
        <w:t>.</w:t>
      </w:r>
      <w:r w:rsidRPr="0065528D">
        <w:rPr>
          <w:sz w:val="14"/>
        </w:rPr>
        <w:t xml:space="preserve"> And when the stakes are so high and the task at hand is so urgent, it can be difficult to parse out who’s disguising themselves as radicals and who is really </w:t>
      </w:r>
      <w:r w:rsidRPr="002C33A9">
        <w:rPr>
          <w:sz w:val="14"/>
        </w:rPr>
        <w:t xml:space="preserve">dedicated to pushing the movement forward. To make things even more complicated, sometimes the people disguising themselves really think they’re the dedicated ones. </w:t>
      </w:r>
      <w:r w:rsidRPr="002C33A9">
        <w:rPr>
          <w:u w:val="single"/>
        </w:rPr>
        <w:t>But what makes an individual or an organization radical or revolutionary isn’t their intentions, it’s what they do and how they move.</w:t>
      </w:r>
      <w:r w:rsidRPr="002C33A9">
        <w:rPr>
          <w:sz w:val="14"/>
        </w:rPr>
        <w:t xml:space="preserve"> We </w:t>
      </w:r>
      <w:proofErr w:type="gramStart"/>
      <w:r w:rsidRPr="002C33A9">
        <w:rPr>
          <w:sz w:val="14"/>
        </w:rPr>
        <w:t>have to</w:t>
      </w:r>
      <w:proofErr w:type="gramEnd"/>
      <w:r w:rsidRPr="002C33A9">
        <w:rPr>
          <w:sz w:val="14"/>
        </w:rPr>
        <w:t xml:space="preserve"> pay close attention to what people and organizations are doing rather than what they are saying or what we think of their personal character.</w:t>
      </w:r>
    </w:p>
    <w:p w14:paraId="699A8635" w14:textId="77777777" w:rsidR="00921351" w:rsidRPr="00044862" w:rsidRDefault="00921351" w:rsidP="00921351">
      <w:pPr>
        <w:rPr>
          <w:u w:val="single"/>
        </w:rPr>
      </w:pPr>
      <w:r w:rsidRPr="002C33A9">
        <w:rPr>
          <w:u w:val="single"/>
        </w:rPr>
        <w:t xml:space="preserve">I’m sure we’ve all heard people talk about the connection between struggles – for example, the connection between the Palestinian struggle against </w:t>
      </w:r>
      <w:proofErr w:type="spellStart"/>
      <w:r w:rsidRPr="002C33A9">
        <w:rPr>
          <w:u w:val="single"/>
        </w:rPr>
        <w:t>zionist</w:t>
      </w:r>
      <w:proofErr w:type="spellEnd"/>
      <w:r w:rsidRPr="002C33A9">
        <w:rPr>
          <w:u w:val="single"/>
        </w:rPr>
        <w:t xml:space="preserve"> colonialism and the Indigenous and New </w:t>
      </w:r>
      <w:proofErr w:type="spellStart"/>
      <w:r w:rsidRPr="002C33A9">
        <w:rPr>
          <w:u w:val="single"/>
        </w:rPr>
        <w:t>Afrikan</w:t>
      </w:r>
      <w:proofErr w:type="spellEnd"/>
      <w:r w:rsidRPr="002C33A9">
        <w:rPr>
          <w:u w:val="single"/>
        </w:rPr>
        <w:t xml:space="preserve"> struggles against </w:t>
      </w:r>
      <w:proofErr w:type="spellStart"/>
      <w:r w:rsidRPr="002C33A9">
        <w:rPr>
          <w:u w:val="single"/>
        </w:rPr>
        <w:t>u.s.</w:t>
      </w:r>
      <w:proofErr w:type="spellEnd"/>
      <w:r w:rsidRPr="002C33A9">
        <w:rPr>
          <w:u w:val="single"/>
        </w:rPr>
        <w:t xml:space="preserve"> colonialism.</w:t>
      </w:r>
      <w:r w:rsidRPr="002C33A9">
        <w:rPr>
          <w:sz w:val="14"/>
        </w:rPr>
        <w:t xml:space="preserve"> Anyone politically serious is going to be emphasizing that those struggles are connected – but what does that mean? </w:t>
      </w:r>
      <w:proofErr w:type="gramStart"/>
      <w:r w:rsidRPr="002C33A9">
        <w:rPr>
          <w:u w:val="single"/>
        </w:rPr>
        <w:t>Well</w:t>
      </w:r>
      <w:proofErr w:type="gramEnd"/>
      <w:r w:rsidRPr="002C33A9">
        <w:rPr>
          <w:u w:val="single"/>
        </w:rPr>
        <w:t xml:space="preserve"> it isn’t just a slogan. It has serious practical significance to our organizing strategies. It means that</w:t>
      </w:r>
      <w:r w:rsidRPr="00044862">
        <w:rPr>
          <w:u w:val="single"/>
        </w:rPr>
        <w:t xml:space="preserve"> </w:t>
      </w:r>
      <w:r w:rsidRPr="007811D1">
        <w:rPr>
          <w:highlight w:val="green"/>
          <w:u w:val="single"/>
        </w:rPr>
        <w:t xml:space="preserve">the lessons we should have internalized from 2020 – about organization, </w:t>
      </w:r>
      <w:r w:rsidRPr="0065528D">
        <w:rPr>
          <w:u w:val="single"/>
        </w:rPr>
        <w:t xml:space="preserve">about liberal </w:t>
      </w:r>
      <w:r w:rsidRPr="007811D1">
        <w:rPr>
          <w:highlight w:val="green"/>
          <w:u w:val="single"/>
        </w:rPr>
        <w:t>cooptation</w:t>
      </w:r>
      <w:r w:rsidRPr="0065528D">
        <w:rPr>
          <w:u w:val="single"/>
        </w:rPr>
        <w:t xml:space="preserve">, about the importance of connecting with the oppressed masses – can </w:t>
      </w:r>
      <w:r w:rsidRPr="007811D1">
        <w:rPr>
          <w:highlight w:val="green"/>
          <w:u w:val="single"/>
        </w:rPr>
        <w:t xml:space="preserve">help us avoid making similar mistakes </w:t>
      </w:r>
      <w:r w:rsidRPr="0065528D">
        <w:rPr>
          <w:u w:val="single"/>
        </w:rPr>
        <w:t>in 2024</w:t>
      </w:r>
      <w:r w:rsidRPr="0065528D">
        <w:rPr>
          <w:sz w:val="14"/>
        </w:rPr>
        <w:t xml:space="preserve"> (and beyond). </w:t>
      </w:r>
      <w:r w:rsidRPr="00044862">
        <w:rPr>
          <w:u w:val="single"/>
        </w:rPr>
        <w:t xml:space="preserve">It also means that </w:t>
      </w:r>
      <w:r w:rsidRPr="0065528D">
        <w:rPr>
          <w:u w:val="single"/>
        </w:rPr>
        <w:t>there are strong, durable alliances to be forged</w:t>
      </w:r>
      <w:r w:rsidRPr="00044862">
        <w:rPr>
          <w:u w:val="single"/>
        </w:rPr>
        <w:t xml:space="preserve"> between all those nations and classes who have </w:t>
      </w:r>
      <w:proofErr w:type="spellStart"/>
      <w:r w:rsidRPr="00044862">
        <w:rPr>
          <w:u w:val="single"/>
        </w:rPr>
        <w:t>u.s.</w:t>
      </w:r>
      <w:proofErr w:type="spellEnd"/>
      <w:r w:rsidRPr="00044862">
        <w:rPr>
          <w:u w:val="single"/>
        </w:rPr>
        <w:t xml:space="preserve"> imperialism’s boot on their throats. </w:t>
      </w:r>
      <w:r w:rsidRPr="007811D1">
        <w:rPr>
          <w:highlight w:val="green"/>
          <w:u w:val="single"/>
        </w:rPr>
        <w:t>The connections between these struggles</w:t>
      </w:r>
      <w:r w:rsidRPr="00044862">
        <w:rPr>
          <w:u w:val="single"/>
        </w:rPr>
        <w:t xml:space="preserve"> and the lessons we should be learning from them </w:t>
      </w:r>
      <w:r w:rsidRPr="007811D1">
        <w:rPr>
          <w:highlight w:val="green"/>
          <w:u w:val="single"/>
        </w:rPr>
        <w:t>hold</w:t>
      </w:r>
      <w:r w:rsidRPr="00044862">
        <w:rPr>
          <w:u w:val="single"/>
        </w:rPr>
        <w:t xml:space="preserve"> some of the most important </w:t>
      </w:r>
      <w:r w:rsidRPr="007811D1">
        <w:rPr>
          <w:highlight w:val="green"/>
          <w:u w:val="single"/>
        </w:rPr>
        <w:t xml:space="preserve">weapons for us to use in our fight, but we </w:t>
      </w:r>
      <w:proofErr w:type="gramStart"/>
      <w:r w:rsidRPr="007811D1">
        <w:rPr>
          <w:highlight w:val="green"/>
          <w:u w:val="single"/>
        </w:rPr>
        <w:t>have to</w:t>
      </w:r>
      <w:proofErr w:type="gramEnd"/>
      <w:r w:rsidRPr="007811D1">
        <w:rPr>
          <w:highlight w:val="green"/>
          <w:u w:val="single"/>
        </w:rPr>
        <w:t xml:space="preserve"> do</w:t>
      </w:r>
      <w:r w:rsidRPr="00044862">
        <w:rPr>
          <w:u w:val="single"/>
        </w:rPr>
        <w:t xml:space="preserve"> some </w:t>
      </w:r>
      <w:r w:rsidRPr="007811D1">
        <w:rPr>
          <w:highlight w:val="green"/>
          <w:u w:val="single"/>
        </w:rPr>
        <w:t>serious thinking</w:t>
      </w:r>
      <w:r w:rsidRPr="00044862">
        <w:rPr>
          <w:u w:val="single"/>
        </w:rPr>
        <w:t xml:space="preserve"> about all this </w:t>
      </w:r>
      <w:r w:rsidRPr="007811D1">
        <w:rPr>
          <w:highlight w:val="green"/>
          <w:u w:val="single"/>
        </w:rPr>
        <w:t>or</w:t>
      </w:r>
      <w:r w:rsidRPr="00044862">
        <w:rPr>
          <w:u w:val="single"/>
        </w:rPr>
        <w:t xml:space="preserve"> else </w:t>
      </w:r>
      <w:r w:rsidRPr="007811D1">
        <w:rPr>
          <w:highlight w:val="green"/>
          <w:u w:val="single"/>
        </w:rPr>
        <w:t xml:space="preserve">we’ll </w:t>
      </w:r>
      <w:r w:rsidRPr="00CF45EB">
        <w:rPr>
          <w:u w:val="single"/>
        </w:rPr>
        <w:t>just</w:t>
      </w:r>
      <w:r w:rsidRPr="00044862">
        <w:rPr>
          <w:u w:val="single"/>
        </w:rPr>
        <w:t xml:space="preserve"> </w:t>
      </w:r>
      <w:r w:rsidRPr="007811D1">
        <w:rPr>
          <w:highlight w:val="green"/>
          <w:u w:val="single"/>
        </w:rPr>
        <w:t>keep making the same</w:t>
      </w:r>
      <w:r w:rsidRPr="00044862">
        <w:rPr>
          <w:u w:val="single"/>
        </w:rPr>
        <w:t xml:space="preserve"> old </w:t>
      </w:r>
      <w:r w:rsidRPr="007811D1">
        <w:rPr>
          <w:highlight w:val="green"/>
          <w:u w:val="single"/>
        </w:rPr>
        <w:t>mistakes.</w:t>
      </w:r>
    </w:p>
    <w:p w14:paraId="681B811C" w14:textId="77777777" w:rsidR="00921351" w:rsidRPr="0065528D" w:rsidRDefault="00921351" w:rsidP="00921351">
      <w:pPr>
        <w:rPr>
          <w:sz w:val="14"/>
        </w:rPr>
      </w:pPr>
      <w:r w:rsidRPr="0065528D">
        <w:rPr>
          <w:sz w:val="14"/>
        </w:rPr>
        <w:t xml:space="preserve">Contextualizing this a bit more, the student encampment movement isn’t monolithic, and the tactics employed by groups at various universities have been far from uniform. Similarly, the tactics employed by universities and police to repress those at the encampments haven’t been uniform either. At Columbia, we saw outright police raids of the campus. At UCLA we saw the police deploy vigilante </w:t>
      </w:r>
      <w:proofErr w:type="spellStart"/>
      <w:r w:rsidRPr="0065528D">
        <w:rPr>
          <w:sz w:val="14"/>
        </w:rPr>
        <w:t>zionist</w:t>
      </w:r>
      <w:proofErr w:type="spellEnd"/>
      <w:r w:rsidRPr="0065528D">
        <w:rPr>
          <w:sz w:val="14"/>
        </w:rPr>
        <w:t xml:space="preserve"> mobs against the pro-Palestine radicals to help them crush the encampment militarily. At the University of Washington, the university took a more covert approach by offering scholarships as enticements to shut down the encampment by a date decided by the administration. In these examples alone we can see three of the primary tools used by imperialism to crush resistance against it: outright military repression, weaponized settler vigilantism, and neocolonial integration of token members of the oppressed nations/classes into the very institutions responsible for oppressing their people. The thing is, we should already be familiar with these tactics because we’ve seen them all before. But based on the success (or lack of it) of these encampments, you wouldn’t know it.</w:t>
      </w:r>
    </w:p>
    <w:p w14:paraId="0234F18F" w14:textId="77777777" w:rsidR="00921351" w:rsidRPr="0065528D" w:rsidRDefault="00921351" w:rsidP="00921351">
      <w:pPr>
        <w:rPr>
          <w:sz w:val="14"/>
        </w:rPr>
      </w:pPr>
      <w:r w:rsidRPr="0065528D">
        <w:rPr>
          <w:sz w:val="14"/>
        </w:rPr>
        <w:t xml:space="preserve">Part Two: The May Day </w:t>
      </w:r>
      <w:proofErr w:type="gramStart"/>
      <w:r w:rsidRPr="0065528D">
        <w:rPr>
          <w:sz w:val="14"/>
        </w:rPr>
        <w:t>actions</w:t>
      </w:r>
      <w:proofErr w:type="gramEnd"/>
    </w:p>
    <w:p w14:paraId="44239B05" w14:textId="77777777" w:rsidR="00921351" w:rsidRPr="0065528D" w:rsidRDefault="00921351" w:rsidP="00921351">
      <w:pPr>
        <w:rPr>
          <w:sz w:val="14"/>
        </w:rPr>
      </w:pPr>
      <w:r w:rsidRPr="0065528D">
        <w:rPr>
          <w:sz w:val="14"/>
        </w:rPr>
        <w:t>Broad Strokes</w:t>
      </w:r>
    </w:p>
    <w:p w14:paraId="24FEDEC5" w14:textId="77777777" w:rsidR="00921351" w:rsidRPr="00044862" w:rsidRDefault="00921351" w:rsidP="00921351">
      <w:pPr>
        <w:rPr>
          <w:u w:val="single"/>
        </w:rPr>
      </w:pPr>
      <w:r w:rsidRPr="00044862">
        <w:rPr>
          <w:u w:val="single"/>
        </w:rPr>
        <w:t xml:space="preserve">Let’s zoom in to what happened at KU. </w:t>
      </w:r>
      <w:r w:rsidRPr="0065528D">
        <w:rPr>
          <w:u w:val="single"/>
        </w:rPr>
        <w:t>If we want to hit back harder next time, then the question we need to answer is why we were unable to get our demands met</w:t>
      </w:r>
      <w:r w:rsidRPr="00044862">
        <w:rPr>
          <w:u w:val="single"/>
        </w:rPr>
        <w:t>.</w:t>
      </w:r>
      <w:r w:rsidRPr="0065528D">
        <w:rPr>
          <w:sz w:val="14"/>
        </w:rPr>
        <w:t xml:space="preserve"> You could say it’s because we didn’t put up pallet barricades during the initial setup or because we should never have taken down the tents or because we put them back up at the wrong time. Each of those criticisms might have some merit, but to focus on individual decisions like that would be missing the big picture. </w:t>
      </w:r>
      <w:r w:rsidRPr="00044862">
        <w:rPr>
          <w:u w:val="single"/>
        </w:rPr>
        <w:t xml:space="preserve">Behind all these logistical failures were </w:t>
      </w:r>
      <w:r w:rsidRPr="0065528D">
        <w:rPr>
          <w:u w:val="single"/>
        </w:rPr>
        <w:t xml:space="preserve">two primary issues that mutually reinforce one another: 1) we </w:t>
      </w:r>
      <w:r w:rsidRPr="007811D1">
        <w:rPr>
          <w:highlight w:val="green"/>
          <w:u w:val="single"/>
        </w:rPr>
        <w:t>didn’t have a solid political line, and</w:t>
      </w:r>
      <w:r w:rsidRPr="00EF72D7">
        <w:rPr>
          <w:u w:val="single"/>
        </w:rPr>
        <w:t xml:space="preserve"> 2) </w:t>
      </w:r>
      <w:r w:rsidRPr="007811D1">
        <w:rPr>
          <w:highlight w:val="green"/>
          <w:u w:val="single"/>
        </w:rPr>
        <w:t>we weren’t organized. We</w:t>
      </w:r>
      <w:r w:rsidRPr="00044862">
        <w:rPr>
          <w:u w:val="single"/>
        </w:rPr>
        <w:t xml:space="preserve"> basically </w:t>
      </w:r>
      <w:r w:rsidRPr="007811D1">
        <w:rPr>
          <w:highlight w:val="green"/>
          <w:u w:val="single"/>
        </w:rPr>
        <w:t xml:space="preserve">got </w:t>
      </w:r>
      <w:r w:rsidRPr="0065528D">
        <w:rPr>
          <w:u w:val="single"/>
        </w:rPr>
        <w:t xml:space="preserve">a bunch of </w:t>
      </w:r>
      <w:r w:rsidRPr="007811D1">
        <w:rPr>
          <w:highlight w:val="green"/>
          <w:u w:val="single"/>
        </w:rPr>
        <w:t>people together who claimed to be pro-Palestine and assumed we would be able to move</w:t>
      </w:r>
      <w:r w:rsidRPr="00044862">
        <w:rPr>
          <w:u w:val="single"/>
        </w:rPr>
        <w:t xml:space="preserve"> and act </w:t>
      </w:r>
      <w:r w:rsidRPr="007811D1">
        <w:rPr>
          <w:highlight w:val="green"/>
          <w:u w:val="single"/>
        </w:rPr>
        <w:t>as one unit</w:t>
      </w:r>
      <w:r w:rsidRPr="00044862">
        <w:rPr>
          <w:u w:val="single"/>
        </w:rPr>
        <w:t xml:space="preserve">. </w:t>
      </w:r>
      <w:proofErr w:type="gramStart"/>
      <w:r w:rsidRPr="00044862">
        <w:rPr>
          <w:u w:val="single"/>
        </w:rPr>
        <w:t>Of course</w:t>
      </w:r>
      <w:proofErr w:type="gramEnd"/>
      <w:r w:rsidRPr="00044862">
        <w:rPr>
          <w:u w:val="single"/>
        </w:rPr>
        <w:t xml:space="preserve"> </w:t>
      </w:r>
      <w:r w:rsidRPr="007811D1">
        <w:rPr>
          <w:highlight w:val="green"/>
          <w:u w:val="single"/>
        </w:rPr>
        <w:t xml:space="preserve">it didn’t turn out that way, because being “pro-Palestine” means different things </w:t>
      </w:r>
      <w:r w:rsidRPr="00CF45EB">
        <w:rPr>
          <w:u w:val="single"/>
        </w:rPr>
        <w:t>to different people</w:t>
      </w:r>
      <w:r w:rsidRPr="00044862">
        <w:rPr>
          <w:u w:val="single"/>
        </w:rPr>
        <w:t>.</w:t>
      </w:r>
      <w:r w:rsidRPr="0065528D">
        <w:rPr>
          <w:sz w:val="14"/>
        </w:rPr>
        <w:t xml:space="preserve"> Not everyone was prioritizing meeting a tangibly defined outcome. Some were wedded to the symbolic significance of erecting tents, some thought it was </w:t>
      </w:r>
      <w:proofErr w:type="gramStart"/>
      <w:r w:rsidRPr="0065528D">
        <w:rPr>
          <w:sz w:val="14"/>
        </w:rPr>
        <w:t>really important</w:t>
      </w:r>
      <w:proofErr w:type="gramEnd"/>
      <w:r w:rsidRPr="0065528D">
        <w:rPr>
          <w:sz w:val="14"/>
        </w:rPr>
        <w:t xml:space="preserve"> for people to get arrested on camera, some thought messing with KU’s commencement ceremonies was the key to it all. </w:t>
      </w:r>
      <w:proofErr w:type="gramStart"/>
      <w:r w:rsidRPr="0065528D">
        <w:rPr>
          <w:sz w:val="14"/>
        </w:rPr>
        <w:t>At a glance</w:t>
      </w:r>
      <w:proofErr w:type="gramEnd"/>
      <w:r w:rsidRPr="0065528D">
        <w:rPr>
          <w:sz w:val="14"/>
        </w:rPr>
        <w:t>, it seems like we suffered from differing opinions on tactics, but when you look more closely, what you really see is, on the one hand, a lack of political thinking that guided our strategy, and on the other, a desperate lack of organization.</w:t>
      </w:r>
    </w:p>
    <w:p w14:paraId="60B4EEC7" w14:textId="77777777" w:rsidR="00921351" w:rsidRDefault="00921351" w:rsidP="00921351">
      <w:pPr>
        <w:rPr>
          <w:sz w:val="14"/>
        </w:rPr>
      </w:pPr>
      <w:proofErr w:type="gramStart"/>
      <w:r w:rsidRPr="00044862">
        <w:rPr>
          <w:u w:val="single"/>
        </w:rPr>
        <w:t>So</w:t>
      </w:r>
      <w:proofErr w:type="gramEnd"/>
      <w:r w:rsidRPr="00044862">
        <w:rPr>
          <w:u w:val="single"/>
        </w:rPr>
        <w:t xml:space="preserve"> </w:t>
      </w:r>
      <w:r w:rsidRPr="007811D1">
        <w:rPr>
          <w:highlight w:val="green"/>
          <w:u w:val="single"/>
        </w:rPr>
        <w:t>what guided our political thinking?</w:t>
      </w:r>
      <w:r w:rsidRPr="00044862">
        <w:rPr>
          <w:u w:val="single"/>
        </w:rPr>
        <w:t xml:space="preserve"> The short answer is </w:t>
      </w:r>
      <w:r w:rsidRPr="007811D1">
        <w:rPr>
          <w:highlight w:val="green"/>
          <w:u w:val="single"/>
        </w:rPr>
        <w:t>vibes.</w:t>
      </w:r>
      <w:r w:rsidRPr="0065528D">
        <w:rPr>
          <w:sz w:val="14"/>
        </w:rPr>
        <w:t xml:space="preserve"> We all had a strong moral conviction that we needed to do something, and that culminated in us issuing the demands we made to the university. </w:t>
      </w:r>
      <w:r w:rsidRPr="00044862">
        <w:rPr>
          <w:u w:val="single"/>
        </w:rPr>
        <w:t xml:space="preserve">That </w:t>
      </w:r>
      <w:r w:rsidRPr="007811D1">
        <w:rPr>
          <w:highlight w:val="green"/>
          <w:u w:val="single"/>
        </w:rPr>
        <w:t>moral conviction is important</w:t>
      </w:r>
      <w:r w:rsidRPr="00044862">
        <w:rPr>
          <w:u w:val="single"/>
        </w:rPr>
        <w:t xml:space="preserve">, and our demands were solid, </w:t>
      </w:r>
      <w:r w:rsidRPr="007811D1">
        <w:rPr>
          <w:highlight w:val="green"/>
          <w:u w:val="single"/>
        </w:rPr>
        <w:t>but they don’t offer a solid political framework</w:t>
      </w:r>
      <w:r w:rsidRPr="00044862">
        <w:rPr>
          <w:u w:val="single"/>
        </w:rPr>
        <w:t xml:space="preserve"> for us to guide our action.</w:t>
      </w:r>
      <w:r w:rsidRPr="0065528D">
        <w:rPr>
          <w:sz w:val="14"/>
        </w:rPr>
        <w:t xml:space="preserve"> </w:t>
      </w:r>
      <w:r w:rsidRPr="007811D1">
        <w:rPr>
          <w:highlight w:val="green"/>
          <w:u w:val="single"/>
        </w:rPr>
        <w:t>We need</w:t>
      </w:r>
      <w:r w:rsidRPr="00B31BD1">
        <w:rPr>
          <w:u w:val="single"/>
        </w:rPr>
        <w:t xml:space="preserve">ed </w:t>
      </w:r>
      <w:r w:rsidRPr="007811D1">
        <w:rPr>
          <w:highlight w:val="green"/>
          <w:u w:val="single"/>
        </w:rPr>
        <w:t>a political line to ground us</w:t>
      </w:r>
      <w:r w:rsidRPr="00B31BD1">
        <w:rPr>
          <w:u w:val="single"/>
        </w:rPr>
        <w:t xml:space="preserve"> and situate us in the bigger picture, </w:t>
      </w:r>
      <w:r w:rsidRPr="0065528D">
        <w:rPr>
          <w:sz w:val="14"/>
        </w:rPr>
        <w:t xml:space="preserve">but a lot of us weren’t even super sure what that meant. What kind of organization were we working with? There wasn’t really a “May Day Organization,” but the closest thing was </w:t>
      </w:r>
      <w:proofErr w:type="gramStart"/>
      <w:r w:rsidRPr="0065528D">
        <w:rPr>
          <w:sz w:val="14"/>
        </w:rPr>
        <w:t>definitely KU’s</w:t>
      </w:r>
      <w:proofErr w:type="gramEnd"/>
      <w:r w:rsidRPr="0065528D">
        <w:rPr>
          <w:sz w:val="14"/>
        </w:rPr>
        <w:t xml:space="preserve"> SJP. That was the group that brought everyone together initially, and for the most part their members were the ones coordinating things. Before getting into this, I want to emphasize right now that the pitfalls of the encampment do not rest solely on the shoulders of KU SJP. Some of their members were putting in a hell of a lot of work to try to make the encampment something powerful. But </w:t>
      </w:r>
      <w:proofErr w:type="gramStart"/>
      <w:r w:rsidRPr="0065528D">
        <w:rPr>
          <w:sz w:val="14"/>
        </w:rPr>
        <w:t>taking a look</w:t>
      </w:r>
      <w:proofErr w:type="gramEnd"/>
      <w:r w:rsidRPr="0065528D">
        <w:rPr>
          <w:sz w:val="14"/>
        </w:rPr>
        <w:t xml:space="preserve"> at SJP as an organization can give us some insight as to why the encampment ended up not achieving its goals.</w:t>
      </w:r>
    </w:p>
    <w:p w14:paraId="18391F83" w14:textId="77777777" w:rsidR="00921351" w:rsidRDefault="00921351" w:rsidP="00921351">
      <w:pPr>
        <w:rPr>
          <w:sz w:val="14"/>
        </w:rPr>
      </w:pPr>
    </w:p>
    <w:p w14:paraId="627AA88C" w14:textId="77777777" w:rsidR="00921351" w:rsidRPr="00CD081B" w:rsidRDefault="00921351" w:rsidP="00921351">
      <w:pPr>
        <w:keepNext/>
        <w:keepLines/>
        <w:spacing w:before="40" w:after="0"/>
        <w:outlineLvl w:val="3"/>
        <w:rPr>
          <w:rFonts w:eastAsiaTheme="majorEastAsia" w:cstheme="majorBidi"/>
          <w:b/>
          <w:iCs/>
          <w:sz w:val="26"/>
        </w:rPr>
      </w:pPr>
      <w:r>
        <w:rPr>
          <w:rFonts w:eastAsiaTheme="majorEastAsia" w:cstheme="majorBidi"/>
          <w:b/>
          <w:iCs/>
          <w:sz w:val="26"/>
        </w:rPr>
        <w:t>Affirmation of loopholes of retreat</w:t>
      </w:r>
      <w:r w:rsidRPr="00CD081B">
        <w:rPr>
          <w:rFonts w:eastAsiaTheme="majorEastAsia" w:cstheme="majorBidi"/>
          <w:b/>
          <w:iCs/>
          <w:sz w:val="26"/>
        </w:rPr>
        <w:t xml:space="preserve"> </w:t>
      </w:r>
      <w:r>
        <w:rPr>
          <w:rFonts w:eastAsiaTheme="majorEastAsia" w:cstheme="majorBidi"/>
          <w:b/>
          <w:iCs/>
          <w:sz w:val="26"/>
        </w:rPr>
        <w:t xml:space="preserve">is an </w:t>
      </w:r>
      <w:r w:rsidRPr="00CD081B">
        <w:rPr>
          <w:rFonts w:eastAsiaTheme="majorEastAsia" w:cstheme="majorBidi"/>
          <w:b/>
          <w:iCs/>
          <w:sz w:val="26"/>
        </w:rPr>
        <w:t xml:space="preserve">absolutization </w:t>
      </w:r>
      <w:r>
        <w:rPr>
          <w:rFonts w:eastAsiaTheme="majorEastAsia" w:cstheme="majorBidi"/>
          <w:b/>
          <w:iCs/>
          <w:sz w:val="26"/>
        </w:rPr>
        <w:t xml:space="preserve">that </w:t>
      </w:r>
      <w:r w:rsidRPr="00CD081B">
        <w:rPr>
          <w:rFonts w:eastAsiaTheme="majorEastAsia" w:cstheme="majorBidi"/>
          <w:b/>
          <w:iCs/>
          <w:sz w:val="26"/>
        </w:rPr>
        <w:t>forecloses possibility of struggle</w:t>
      </w:r>
      <w:r>
        <w:rPr>
          <w:rFonts w:eastAsiaTheme="majorEastAsia" w:cstheme="majorBidi"/>
          <w:b/>
          <w:iCs/>
          <w:sz w:val="26"/>
        </w:rPr>
        <w:t xml:space="preserve"> and guarantees their resistance remains committed to </w:t>
      </w:r>
      <w:r w:rsidRPr="00CD081B">
        <w:rPr>
          <w:rFonts w:eastAsiaTheme="majorEastAsia" w:cstheme="majorBidi"/>
          <w:b/>
          <w:iCs/>
          <w:sz w:val="26"/>
        </w:rPr>
        <w:t>formlessness.</w:t>
      </w:r>
    </w:p>
    <w:p w14:paraId="16A0F966" w14:textId="77777777" w:rsidR="00921351" w:rsidRPr="00CD081B" w:rsidRDefault="00921351" w:rsidP="00921351">
      <w:pPr>
        <w:rPr>
          <w:sz w:val="12"/>
        </w:rPr>
      </w:pPr>
      <w:r w:rsidRPr="00CD081B">
        <w:rPr>
          <w:b/>
          <w:bCs/>
          <w:sz w:val="26"/>
          <w:u w:val="single"/>
        </w:rPr>
        <w:t>Kornbluh 24</w:t>
      </w:r>
      <w:r w:rsidRPr="00CD081B">
        <w:rPr>
          <w:sz w:val="12"/>
        </w:rPr>
        <w:t xml:space="preserve"> [Immediacy, or </w:t>
      </w:r>
      <w:proofErr w:type="gramStart"/>
      <w:r w:rsidRPr="00CD081B">
        <w:rPr>
          <w:sz w:val="12"/>
        </w:rPr>
        <w:t>The</w:t>
      </w:r>
      <w:proofErr w:type="gramEnd"/>
      <w:r w:rsidRPr="00CD081B">
        <w:rPr>
          <w:sz w:val="12"/>
        </w:rPr>
        <w:t xml:space="preserve"> style of too late capitalism. New </w:t>
      </w:r>
      <w:proofErr w:type="gramStart"/>
      <w:r w:rsidRPr="00CD081B">
        <w:rPr>
          <w:sz w:val="12"/>
        </w:rPr>
        <w:t>York :</w:t>
      </w:r>
      <w:proofErr w:type="gramEnd"/>
      <w:r w:rsidRPr="00CD081B">
        <w:rPr>
          <w:sz w:val="12"/>
        </w:rPr>
        <w:t xml:space="preserve"> Verso, 2024. ISBN 9781804291368 (</w:t>
      </w:r>
      <w:proofErr w:type="spellStart"/>
      <w:r w:rsidRPr="00CD081B">
        <w:rPr>
          <w:sz w:val="12"/>
        </w:rPr>
        <w:t>ebook</w:t>
      </w:r>
      <w:proofErr w:type="spellEnd"/>
      <w:r w:rsidRPr="00CD081B">
        <w:rPr>
          <w:sz w:val="12"/>
        </w:rPr>
        <w:t xml:space="preserve">). Anna Kornbluh is Professor of English at the University of Illinois, Chicago, where her research and teaching center on literature, film, and Marxist cultural theory. She is the author of The Order of Forms: Realism, Formalism, and Social Space, and Marxist Film Theory and Fight Club, and Realizing </w:t>
      </w:r>
      <w:proofErr w:type="gramStart"/>
      <w:r w:rsidRPr="00CD081B">
        <w:rPr>
          <w:sz w:val="12"/>
        </w:rPr>
        <w:t>Capital./</w:t>
      </w:r>
      <w:proofErr w:type="gramEnd"/>
      <w:r w:rsidRPr="00CD081B">
        <w:rPr>
          <w:sz w:val="12"/>
        </w:rPr>
        <w:t>/Spence]</w:t>
      </w:r>
    </w:p>
    <w:p w14:paraId="388C7F2B" w14:textId="77777777" w:rsidR="00921351" w:rsidRPr="00C04C8D" w:rsidRDefault="00921351" w:rsidP="00921351">
      <w:pPr>
        <w:rPr>
          <w:sz w:val="12"/>
          <w:szCs w:val="12"/>
        </w:rPr>
      </w:pPr>
      <w:r w:rsidRPr="00CD081B">
        <w:rPr>
          <w:sz w:val="12"/>
        </w:rPr>
        <w:t xml:space="preserve">In their fixation on the </w:t>
      </w:r>
      <w:proofErr w:type="spellStart"/>
      <w:r w:rsidRPr="00CD081B">
        <w:rPr>
          <w:sz w:val="12"/>
        </w:rPr>
        <w:t>unanswerability</w:t>
      </w:r>
      <w:proofErr w:type="spellEnd"/>
      <w:r w:rsidRPr="00CD081B">
        <w:rPr>
          <w:sz w:val="12"/>
        </w:rPr>
        <w:t xml:space="preserve"> and immutability of eternal forces, or primordially recessive unorganizable chaos, </w:t>
      </w:r>
      <w:r w:rsidRPr="00CD081B">
        <w:rPr>
          <w:u w:val="single"/>
        </w:rPr>
        <w:t xml:space="preserve">contemporary theory's many nihilisms have algorithmic underpinnings too. </w:t>
      </w:r>
      <w:r w:rsidRPr="00CD081B">
        <w:rPr>
          <w:highlight w:val="green"/>
          <w:u w:val="single"/>
        </w:rPr>
        <w:t>Extreme subtraction into nothing</w:t>
      </w:r>
      <w:r w:rsidRPr="00CD081B">
        <w:rPr>
          <w:u w:val="single"/>
        </w:rPr>
        <w:t xml:space="preserve">, a negation of the synthetic, affirmative, or normative, nihilism simultaneously aggrandizes theorists and </w:t>
      </w:r>
      <w:proofErr w:type="spellStart"/>
      <w:r w:rsidRPr="00CD081B">
        <w:rPr>
          <w:highlight w:val="green"/>
          <w:u w:val="single"/>
        </w:rPr>
        <w:t>alibizes</w:t>
      </w:r>
      <w:proofErr w:type="spellEnd"/>
      <w:r w:rsidRPr="00CD081B">
        <w:rPr>
          <w:u w:val="single"/>
        </w:rPr>
        <w:t xml:space="preserve"> their own </w:t>
      </w:r>
      <w:r w:rsidRPr="00CD081B">
        <w:rPr>
          <w:highlight w:val="green"/>
          <w:u w:val="single"/>
        </w:rPr>
        <w:t>inconsequentiality</w:t>
      </w:r>
      <w:r w:rsidRPr="00CD081B">
        <w:rPr>
          <w:sz w:val="12"/>
        </w:rPr>
        <w:t xml:space="preserve">. Uniting queer anti-social hypotheses, afro- and </w:t>
      </w:r>
      <w:proofErr w:type="spellStart"/>
      <w:r w:rsidRPr="00CD081B">
        <w:rPr>
          <w:sz w:val="12"/>
        </w:rPr>
        <w:t>gynopessimism</w:t>
      </w:r>
      <w:proofErr w:type="spellEnd"/>
      <w:r w:rsidRPr="00CD081B">
        <w:rPr>
          <w:sz w:val="12"/>
        </w:rPr>
        <w:t xml:space="preserve">, and primal negativities in idioms of deconstruction, psychoanalysis, biopolitics, and phenomenology, the tenets of contemporary nihilism are so pervasive as to be almost imperceptible: </w:t>
      </w:r>
      <w:r w:rsidRPr="00CD081B">
        <w:rPr>
          <w:highlight w:val="green"/>
          <w:u w:val="single"/>
        </w:rPr>
        <w:t>all "ends" are bad, all institutions are oppressive</w:t>
      </w:r>
      <w:r w:rsidRPr="00CD081B">
        <w:rPr>
          <w:u w:val="single"/>
        </w:rPr>
        <w:t xml:space="preserve">, human </w:t>
      </w:r>
      <w:r w:rsidRPr="00CD081B">
        <w:rPr>
          <w:highlight w:val="green"/>
          <w:u w:val="single"/>
        </w:rPr>
        <w:t xml:space="preserve">history is </w:t>
      </w:r>
      <w:r w:rsidRPr="00CD081B">
        <w:rPr>
          <w:u w:val="single"/>
        </w:rPr>
        <w:t xml:space="preserve">only </w:t>
      </w:r>
      <w:r w:rsidRPr="00CD081B">
        <w:rPr>
          <w:highlight w:val="green"/>
          <w:u w:val="single"/>
        </w:rPr>
        <w:t>the history of domination</w:t>
      </w:r>
      <w:r w:rsidRPr="00CD081B">
        <w:rPr>
          <w:u w:val="single"/>
        </w:rPr>
        <w:t xml:space="preserve">, values like </w:t>
      </w:r>
      <w:r w:rsidRPr="00CD081B">
        <w:rPr>
          <w:highlight w:val="green"/>
          <w:u w:val="single"/>
        </w:rPr>
        <w:t>freedom or responsibility are instruments</w:t>
      </w:r>
      <w:r w:rsidRPr="00CD081B">
        <w:rPr>
          <w:u w:val="single"/>
        </w:rPr>
        <w:t xml:space="preserve"> of these forces of bad oppressive domination, </w:t>
      </w:r>
      <w:r w:rsidRPr="00CD081B">
        <w:rPr>
          <w:highlight w:val="green"/>
          <w:u w:val="single"/>
        </w:rPr>
        <w:t>and therefore the only</w:t>
      </w:r>
      <w:r w:rsidRPr="00CD081B">
        <w:rPr>
          <w:u w:val="single"/>
        </w:rPr>
        <w:t xml:space="preserve"> minimally </w:t>
      </w:r>
      <w:r w:rsidRPr="00CD081B">
        <w:rPr>
          <w:highlight w:val="green"/>
          <w:u w:val="single"/>
        </w:rPr>
        <w:t>affirmable virtues are ephemerality</w:t>
      </w:r>
      <w:r w:rsidRPr="00CD081B">
        <w:rPr>
          <w:u w:val="single"/>
        </w:rPr>
        <w:t xml:space="preserve">, hybridity, </w:t>
      </w:r>
      <w:r w:rsidRPr="00CD081B">
        <w:rPr>
          <w:highlight w:val="green"/>
          <w:u w:val="single"/>
        </w:rPr>
        <w:t>destabilization, fugitivity.</w:t>
      </w:r>
      <w:r w:rsidRPr="00CD081B">
        <w:rPr>
          <w:sz w:val="12"/>
        </w:rPr>
        <w:t xml:space="preserve"> Abjuring positive formulations, nihilism offers subtraction, qualification, dissent, the radicalism of the unspecifiable immediacy as the planarity of what evades synthesis. </w:t>
      </w:r>
      <w:r w:rsidRPr="00CD081B">
        <w:rPr>
          <w:highlight w:val="green"/>
          <w:u w:val="single"/>
        </w:rPr>
        <w:t>It aims at dissolution and dismantling</w:t>
      </w:r>
      <w:r w:rsidRPr="00CD081B">
        <w:rPr>
          <w:u w:val="single"/>
        </w:rPr>
        <w:t xml:space="preserve">, hypostasizing agency in destruction, </w:t>
      </w:r>
      <w:r w:rsidRPr="00CD081B">
        <w:rPr>
          <w:highlight w:val="green"/>
          <w:u w:val="single"/>
        </w:rPr>
        <w:t>freedom in formlessness</w:t>
      </w:r>
      <w:r w:rsidRPr="00CD081B">
        <w:rPr>
          <w:u w:val="single"/>
        </w:rPr>
        <w:t>, and a preferable Eden in anti-mediation</w:t>
      </w:r>
      <w:r w:rsidRPr="00CD081B">
        <w:rPr>
          <w:sz w:val="12"/>
        </w:rPr>
        <w:t xml:space="preserve">.46 University of Minnesota's Forerunners text A Billion Black </w:t>
      </w:r>
      <w:proofErr w:type="spellStart"/>
      <w:r w:rsidRPr="00CD081B">
        <w:rPr>
          <w:sz w:val="12"/>
        </w:rPr>
        <w:t>Anthropocenes</w:t>
      </w:r>
      <w:proofErr w:type="spellEnd"/>
      <w:r w:rsidRPr="00CD081B">
        <w:rPr>
          <w:sz w:val="12"/>
        </w:rPr>
        <w:t xml:space="preserve"> or None announces in its title its intention to void the concept of the Anthropocene: either it must mean something inestimably diffuse, or it must mean nothing. The concept was constructed in 1980 by an international consortium of scientists to find a way to designate that the earth's material composition is being altered by contingent human activity, specifically the extraction and burning of fossil fuels by an elite ruling class. While the point of the term is to stratigraphically mark the present (we now live in the Anthropocene, a subset of the Holocene), academics diverge on exactly when the starting date should be. Many argue for the Great Acceleration, the dramatic increase in human productive activity, population, and fossil fuel consumption starting around 1950 that radically increased the levels of carbon in the atmosphere. Others argue for the Industrial Revolution, so something more like 1800, which even contemporary Victorian writers recognized as a transformation of the climate, and which is an undeniable point of increasing carbonization. Still others argue, rather differently, for 1619 or 1492, when points of contact between white Europeans and Indigenous populations of the Americas resulted in eventual disease, war, enslavement and therefore death of so many millions of people that carboniferous human activities significantly decreased. There is surely a political value to framing the energy regime of carbon modernity as inextricably tied to the political regimes of imperialism, settler colonialism, and slavery. But there is also a dilution of the very term "Anthropocene" when its transformations of the earth in the vein of anthropogenic climate change are expanded to include the opposite: atmospheric decarbonization. Calling attention to a decrease as equal to an increase eradicates the distinctiveness of increasing carbon concentrations and of formulating a specific name for that geologically significant process. Ultimately, this militant anti-distinction is the contribution made by the book's author, human geographer Kathryn Yusoff, who rejects the coherence of the "Anthropocene" as a false division in what is </w:t>
      </w:r>
      <w:proofErr w:type="gramStart"/>
      <w:r w:rsidRPr="00CD081B">
        <w:rPr>
          <w:sz w:val="12"/>
        </w:rPr>
        <w:t>really uninterrupted</w:t>
      </w:r>
      <w:proofErr w:type="gramEnd"/>
      <w:r w:rsidRPr="00CD081B">
        <w:rPr>
          <w:sz w:val="12"/>
        </w:rPr>
        <w:t xml:space="preserve"> destruction since the dawn of time. "The Anthropocene is not reducible to anthropogenic climate change or to a carbon or capitalist imaginary,” she writes, diffusing the geological measure into the metaphysical measure of eternal anti-Blackness.47 Beyond this repudiation of the historical content of the Anthropocene, Yusoff also indicts its form; </w:t>
      </w:r>
      <w:r w:rsidRPr="00CD081B">
        <w:rPr>
          <w:u w:val="single"/>
        </w:rPr>
        <w:t>the very project of concept-making and "description of the world" is discredited, she argues, by its resemblance to "property" and "captivity."</w:t>
      </w:r>
      <w:r w:rsidRPr="00CD081B">
        <w:rPr>
          <w:sz w:val="12"/>
        </w:rPr>
        <w:t xml:space="preserve">48 Through repeated assimilations of analytic distinction to violence, Yusoff replaces representation and conceptualization with the unrepresentable and </w:t>
      </w:r>
      <w:proofErr w:type="spellStart"/>
      <w:r w:rsidRPr="00CD081B">
        <w:rPr>
          <w:sz w:val="12"/>
        </w:rPr>
        <w:t>unremediable</w:t>
      </w:r>
      <w:proofErr w:type="spellEnd"/>
      <w:r w:rsidRPr="00CD081B">
        <w:rPr>
          <w:sz w:val="12"/>
        </w:rPr>
        <w:t xml:space="preserve">. </w:t>
      </w:r>
      <w:r w:rsidRPr="00CD081B">
        <w:rPr>
          <w:u w:val="single"/>
        </w:rPr>
        <w:t>Refuse any historical specificity, technical content, or conceptual integrity</w:t>
      </w:r>
      <w:r w:rsidRPr="00CD081B">
        <w:rPr>
          <w:sz w:val="12"/>
        </w:rPr>
        <w:t xml:space="preserve"> to "the Anthropocene," </w:t>
      </w:r>
      <w:r w:rsidRPr="00CD081B">
        <w:rPr>
          <w:b/>
          <w:iCs/>
          <w:u w:val="single"/>
          <w:bdr w:val="single" w:sz="8" w:space="0" w:color="auto"/>
        </w:rPr>
        <w:t xml:space="preserve">since </w:t>
      </w:r>
      <w:r w:rsidRPr="00CD081B">
        <w:rPr>
          <w:b/>
          <w:iCs/>
          <w:highlight w:val="green"/>
          <w:u w:val="single"/>
          <w:bdr w:val="single" w:sz="8" w:space="0" w:color="auto"/>
        </w:rPr>
        <w:t>it is always and everywhere.</w:t>
      </w:r>
      <w:r w:rsidRPr="00CD081B">
        <w:rPr>
          <w:sz w:val="12"/>
        </w:rPr>
        <w:t xml:space="preserve"> No distinction, no causality, no carbon, and thus no culpability; only dematerialized ontology of </w:t>
      </w:r>
      <w:proofErr w:type="spellStart"/>
      <w:r w:rsidRPr="00CD081B">
        <w:rPr>
          <w:sz w:val="12"/>
        </w:rPr>
        <w:t>billionite</w:t>
      </w:r>
      <w:proofErr w:type="spellEnd"/>
      <w:r w:rsidRPr="00CD081B">
        <w:rPr>
          <w:sz w:val="12"/>
        </w:rPr>
        <w:t xml:space="preserve"> expanse. </w:t>
      </w:r>
      <w:r w:rsidRPr="00CD081B">
        <w:rPr>
          <w:u w:val="single"/>
        </w:rPr>
        <w:t xml:space="preserve">This absolutization, in all its algorithmic, flat infinity, all its exculpation of the </w:t>
      </w:r>
      <w:proofErr w:type="gramStart"/>
      <w:r w:rsidRPr="00CD081B">
        <w:rPr>
          <w:u w:val="single"/>
        </w:rPr>
        <w:t>actually guilty</w:t>
      </w:r>
      <w:proofErr w:type="gramEnd"/>
      <w:r w:rsidRPr="00CD081B">
        <w:rPr>
          <w:u w:val="single"/>
        </w:rPr>
        <w:t xml:space="preserve">, all its negation without contradiction, effectuates immediacy as </w:t>
      </w:r>
      <w:proofErr w:type="spellStart"/>
      <w:r w:rsidRPr="00CD081B">
        <w:rPr>
          <w:u w:val="single"/>
        </w:rPr>
        <w:t>antitheory</w:t>
      </w:r>
      <w:proofErr w:type="spellEnd"/>
      <w:r w:rsidRPr="00CD081B">
        <w:rPr>
          <w:u w:val="single"/>
        </w:rPr>
        <w:t xml:space="preserve"> style. </w:t>
      </w:r>
      <w:r w:rsidRPr="00CD081B">
        <w:rPr>
          <w:sz w:val="12"/>
        </w:rPr>
        <w:t xml:space="preserve">The leveling of distinctions characteristic of immediacy theory often broaches a </w:t>
      </w:r>
      <w:proofErr w:type="spellStart"/>
      <w:r w:rsidRPr="00CD081B">
        <w:rPr>
          <w:sz w:val="12"/>
        </w:rPr>
        <w:t>dissolutionist</w:t>
      </w:r>
      <w:proofErr w:type="spellEnd"/>
      <w:r w:rsidRPr="00CD081B">
        <w:rPr>
          <w:sz w:val="12"/>
        </w:rPr>
        <w:t xml:space="preserve"> nihilism that absolutizes and dematerializes states, laws, and power relations, and abnegates alternative formations or alternative affordances of political-institutional forms. </w:t>
      </w:r>
      <w:r w:rsidRPr="00CD081B">
        <w:rPr>
          <w:u w:val="single"/>
        </w:rPr>
        <w:t xml:space="preserve">When that kind of argumentation prevails, </w:t>
      </w:r>
      <w:r w:rsidRPr="00CD081B">
        <w:rPr>
          <w:highlight w:val="green"/>
          <w:u w:val="single"/>
        </w:rPr>
        <w:t>its ambition is indistinction</w:t>
      </w:r>
      <w:r w:rsidRPr="00CD081B">
        <w:rPr>
          <w:u w:val="single"/>
        </w:rPr>
        <w:t>:</w:t>
      </w:r>
      <w:r w:rsidRPr="00CD081B">
        <w:rPr>
          <w:sz w:val="12"/>
        </w:rPr>
        <w:t xml:space="preserve"> harm-seeking laser vision sees </w:t>
      </w:r>
      <w:r w:rsidRPr="00CD081B">
        <w:rPr>
          <w:b/>
          <w:iCs/>
          <w:highlight w:val="green"/>
          <w:u w:val="single"/>
          <w:bdr w:val="single" w:sz="8" w:space="0" w:color="auto"/>
        </w:rPr>
        <w:t>particular injustices impugn the notion of justice</w:t>
      </w:r>
      <w:r w:rsidRPr="00CD081B">
        <w:rPr>
          <w:rStyle w:val="StyleUnderline"/>
        </w:rPr>
        <w:t>; turtles all the way down.</w:t>
      </w:r>
      <w:r w:rsidRPr="00CD081B">
        <w:rPr>
          <w:sz w:val="12"/>
          <w:highlight w:val="green"/>
        </w:rPr>
        <w:t xml:space="preserve"> </w:t>
      </w:r>
      <w:r w:rsidRPr="00CD081B">
        <w:rPr>
          <w:highlight w:val="green"/>
          <w:u w:val="single"/>
        </w:rPr>
        <w:t>A brilliant</w:t>
      </w:r>
      <w:r w:rsidRPr="00CD081B">
        <w:rPr>
          <w:u w:val="single"/>
        </w:rPr>
        <w:t xml:space="preserve"> and much-laureled </w:t>
      </w:r>
      <w:r w:rsidRPr="00CD081B">
        <w:rPr>
          <w:highlight w:val="green"/>
          <w:u w:val="single"/>
        </w:rPr>
        <w:t xml:space="preserve">example of this indistinction is </w:t>
      </w:r>
      <w:r w:rsidRPr="00CD081B">
        <w:rPr>
          <w:u w:val="single"/>
        </w:rPr>
        <w:t xml:space="preserve">the discourse of "university abolition" in the work of Stefano </w:t>
      </w:r>
      <w:r w:rsidRPr="00394364">
        <w:rPr>
          <w:rStyle w:val="Emphasis"/>
          <w:highlight w:val="green"/>
        </w:rPr>
        <w:t>Harney and</w:t>
      </w:r>
      <w:r w:rsidRPr="00CD081B">
        <w:rPr>
          <w:highlight w:val="green"/>
          <w:u w:val="single"/>
        </w:rPr>
        <w:t xml:space="preserve"> </w:t>
      </w:r>
      <w:r w:rsidRPr="00CD081B">
        <w:rPr>
          <w:u w:val="single"/>
        </w:rPr>
        <w:t xml:space="preserve">Fred </w:t>
      </w:r>
      <w:r w:rsidRPr="00394364">
        <w:rPr>
          <w:rStyle w:val="Emphasis"/>
          <w:highlight w:val="green"/>
        </w:rPr>
        <w:t>Moten</w:t>
      </w:r>
      <w:r w:rsidRPr="00CD081B">
        <w:rPr>
          <w:u w:val="single"/>
        </w:rPr>
        <w:t xml:space="preserve"> and their students/followers</w:t>
      </w:r>
      <w:r w:rsidRPr="00CD081B">
        <w:rPr>
          <w:sz w:val="12"/>
        </w:rPr>
        <w:t xml:space="preserve">. Rather than distinguish between the institutional operations and effects of the university and the prison system, Harney and Moten recurrently assimilate the one to the other. In their essay "The University (Last Words)," for instance, </w:t>
      </w:r>
      <w:r w:rsidRPr="00CD081B">
        <w:rPr>
          <w:highlight w:val="green"/>
          <w:u w:val="single"/>
        </w:rPr>
        <w:t xml:space="preserve">they directly </w:t>
      </w:r>
      <w:r w:rsidRPr="00394364">
        <w:rPr>
          <w:rStyle w:val="Emphasis"/>
          <w:highlight w:val="green"/>
        </w:rPr>
        <w:t>liken a research fellowship to</w:t>
      </w:r>
      <w:r w:rsidRPr="00CD081B">
        <w:rPr>
          <w:u w:val="single"/>
        </w:rPr>
        <w:t xml:space="preserve"> one of the cruelest of carceral practices, </w:t>
      </w:r>
      <w:r w:rsidRPr="00394364">
        <w:rPr>
          <w:rStyle w:val="Emphasis"/>
          <w:highlight w:val="green"/>
        </w:rPr>
        <w:t>solitary confinement</w:t>
      </w:r>
      <w:r w:rsidRPr="00CD081B">
        <w:rPr>
          <w:highlight w:val="green"/>
          <w:u w:val="single"/>
        </w:rPr>
        <w:t>:</w:t>
      </w:r>
      <w:r w:rsidRPr="00CD081B">
        <w:rPr>
          <w:sz w:val="12"/>
        </w:rPr>
        <w:t xml:space="preserve"> The university is a fortress whose various appearances refuge and refugee camp, writer's colony and colony-betray its deep, various, nefarious functions ... </w:t>
      </w:r>
      <w:r w:rsidRPr="00CD081B">
        <w:rPr>
          <w:u w:val="single"/>
        </w:rPr>
        <w:t>only in the university can winning a fellowship mean access to solitude</w:t>
      </w:r>
      <w:r w:rsidRPr="00CD081B">
        <w:rPr>
          <w:sz w:val="12"/>
        </w:rPr>
        <w:t xml:space="preserve">... a set of fantasies, ranging from transparency to blackening, </w:t>
      </w:r>
      <w:r w:rsidRPr="00CD081B">
        <w:rPr>
          <w:u w:val="single"/>
        </w:rPr>
        <w:t>held in relational solitary confinement</w:t>
      </w:r>
      <w:r w:rsidRPr="00CD081B">
        <w:rPr>
          <w:sz w:val="12"/>
        </w:rPr>
        <w:t xml:space="preserve"> that mistakes the restricted (re)forms of the academy's general population for the revolutionary force of a general </w:t>
      </w:r>
      <w:r w:rsidRPr="00394364">
        <w:rPr>
          <w:sz w:val="12"/>
        </w:rPr>
        <w:t xml:space="preserve">intellectual </w:t>
      </w:r>
      <w:proofErr w:type="spellStart"/>
      <w:r w:rsidRPr="00394364">
        <w:rPr>
          <w:sz w:val="12"/>
        </w:rPr>
        <w:t>metaeconomy</w:t>
      </w:r>
      <w:proofErr w:type="spellEnd"/>
      <w:r w:rsidRPr="00394364">
        <w:rPr>
          <w:sz w:val="12"/>
        </w:rPr>
        <w:t xml:space="preserve">. </w:t>
      </w:r>
      <w:r w:rsidRPr="00394364">
        <w:rPr>
          <w:u w:val="single"/>
        </w:rPr>
        <w:t>A lecture and teach-in on this essay takes the point even farther: in the middle of the largest protest movement ever to transpire in this country, a movement explicitly against police violence,</w:t>
      </w:r>
      <w:r w:rsidRPr="00CD081B">
        <w:rPr>
          <w:u w:val="single"/>
        </w:rPr>
        <w:t xml:space="preserve"> </w:t>
      </w:r>
      <w:r w:rsidRPr="00CD081B">
        <w:rPr>
          <w:highlight w:val="green"/>
          <w:u w:val="single"/>
        </w:rPr>
        <w:t>they observe</w:t>
      </w:r>
      <w:r w:rsidRPr="00CD081B">
        <w:rPr>
          <w:u w:val="single"/>
        </w:rPr>
        <w:t xml:space="preserve"> "so much of </w:t>
      </w:r>
      <w:r w:rsidRPr="00CD081B">
        <w:rPr>
          <w:highlight w:val="green"/>
          <w:u w:val="single"/>
        </w:rPr>
        <w:t>our work is about how</w:t>
      </w:r>
      <w:r w:rsidRPr="00CD081B">
        <w:rPr>
          <w:u w:val="single"/>
        </w:rPr>
        <w:t xml:space="preserve"> ... the vast majority of the </w:t>
      </w:r>
      <w:r w:rsidRPr="00CD081B">
        <w:rPr>
          <w:highlight w:val="green"/>
          <w:u w:val="single"/>
        </w:rPr>
        <w:t>policing</w:t>
      </w:r>
      <w:r w:rsidRPr="00CD081B">
        <w:rPr>
          <w:u w:val="single"/>
        </w:rPr>
        <w:t xml:space="preserve"> that gets done </w:t>
      </w:r>
      <w:r w:rsidRPr="00CD081B">
        <w:rPr>
          <w:highlight w:val="green"/>
          <w:u w:val="single"/>
        </w:rPr>
        <w:t>in the university is done by</w:t>
      </w:r>
      <w:r w:rsidRPr="00CD081B">
        <w:rPr>
          <w:u w:val="single"/>
        </w:rPr>
        <w:t xml:space="preserve"> administrators and </w:t>
      </w:r>
      <w:r w:rsidRPr="00CD081B">
        <w:rPr>
          <w:highlight w:val="green"/>
          <w:u w:val="single"/>
        </w:rPr>
        <w:t>faculty</w:t>
      </w:r>
      <w:r w:rsidRPr="00CD081B">
        <w:rPr>
          <w:u w:val="single"/>
        </w:rPr>
        <w:t xml:space="preserve"> and </w:t>
      </w:r>
      <w:r w:rsidRPr="00CD081B">
        <w:rPr>
          <w:b/>
          <w:iCs/>
          <w:highlight w:val="green"/>
          <w:u w:val="single"/>
          <w:bdr w:val="single" w:sz="8" w:space="0" w:color="auto"/>
        </w:rPr>
        <w:t>not by the police forces</w:t>
      </w:r>
      <w:r w:rsidRPr="00CD081B">
        <w:rPr>
          <w:u w:val="single"/>
        </w:rPr>
        <w:t>."</w:t>
      </w:r>
      <w:r w:rsidRPr="00CD081B">
        <w:rPr>
          <w:sz w:val="12"/>
        </w:rPr>
        <w:t xml:space="preserve">50 And a manifesto authored by their students in their name further blends the concerted right-wing campaign to defund higher education into a radically flashy movement to "abolish" college. </w:t>
      </w:r>
      <w:r w:rsidRPr="00CD081B">
        <w:rPr>
          <w:highlight w:val="green"/>
          <w:u w:val="single"/>
        </w:rPr>
        <w:t>While</w:t>
      </w:r>
      <w:r w:rsidRPr="00CD081B">
        <w:rPr>
          <w:u w:val="single"/>
        </w:rPr>
        <w:t xml:space="preserve"> there are countless critical pedagogy </w:t>
      </w:r>
      <w:r w:rsidRPr="00CD081B">
        <w:rPr>
          <w:highlight w:val="green"/>
          <w:u w:val="single"/>
        </w:rPr>
        <w:t>critiques</w:t>
      </w:r>
      <w:r w:rsidRPr="00CD081B">
        <w:rPr>
          <w:u w:val="single"/>
        </w:rPr>
        <w:t xml:space="preserve"> and studies </w:t>
      </w:r>
      <w:r w:rsidRPr="00CD081B">
        <w:rPr>
          <w:highlight w:val="green"/>
          <w:u w:val="single"/>
        </w:rPr>
        <w:t>of the school-to-prison-pipeline</w:t>
      </w:r>
      <w:r w:rsidRPr="00CD081B">
        <w:rPr>
          <w:u w:val="single"/>
        </w:rPr>
        <w:t xml:space="preserve"> that </w:t>
      </w:r>
      <w:r w:rsidRPr="00CD081B">
        <w:rPr>
          <w:highlight w:val="green"/>
          <w:u w:val="single"/>
        </w:rPr>
        <w:t>would substantiate more subtle versions of these imbrications</w:t>
      </w:r>
      <w:r w:rsidRPr="00CD081B">
        <w:rPr>
          <w:b/>
          <w:iCs/>
          <w:highlight w:val="green"/>
          <w:u w:val="single"/>
          <w:bdr w:val="single" w:sz="8" w:space="0" w:color="auto"/>
        </w:rPr>
        <w:t>, juxtaposed against the fact that the University of Chicago</w:t>
      </w:r>
      <w:r w:rsidRPr="00CD081B">
        <w:rPr>
          <w:u w:val="single"/>
        </w:rPr>
        <w:t xml:space="preserve"> and Temple University </w:t>
      </w:r>
      <w:r w:rsidRPr="00CD081B">
        <w:rPr>
          <w:highlight w:val="green"/>
          <w:u w:val="single"/>
        </w:rPr>
        <w:t xml:space="preserve">have the largest private police forces in the country-and they actually shoot people-such </w:t>
      </w:r>
      <w:r w:rsidRPr="001300B6">
        <w:rPr>
          <w:rStyle w:val="Emphasis"/>
          <w:highlight w:val="green"/>
        </w:rPr>
        <w:t>flattening associations</w:t>
      </w:r>
      <w:r w:rsidRPr="00CD081B">
        <w:rPr>
          <w:highlight w:val="green"/>
          <w:u w:val="single"/>
        </w:rPr>
        <w:t xml:space="preserve"> actively disarm the specific project of disarming</w:t>
      </w:r>
      <w:r w:rsidRPr="00CD081B">
        <w:rPr>
          <w:sz w:val="12"/>
        </w:rPr>
        <w:t xml:space="preserve"> and defunding </w:t>
      </w:r>
      <w:r w:rsidRPr="00CD081B">
        <w:rPr>
          <w:u w:val="single"/>
        </w:rPr>
        <w:t xml:space="preserve">campus </w:t>
      </w:r>
      <w:r w:rsidRPr="00CD081B">
        <w:rPr>
          <w:highlight w:val="green"/>
          <w:u w:val="single"/>
        </w:rPr>
        <w:t>cops, by generalizing everything on campus into acts of policing.</w:t>
      </w:r>
      <w:r w:rsidRPr="00CD081B">
        <w:rPr>
          <w:sz w:val="12"/>
        </w:rPr>
        <w:t xml:space="preserve"> Harney and Moten furthermore discard the vast differences among institutions and outcomes in higher education in favor of this monolith of domination, "the university," conveniently eliding that </w:t>
      </w:r>
      <w:proofErr w:type="gramStart"/>
      <w:r w:rsidRPr="00CD081B">
        <w:rPr>
          <w:sz w:val="12"/>
        </w:rPr>
        <w:t>the majority of</w:t>
      </w:r>
      <w:proofErr w:type="gramEnd"/>
      <w:r w:rsidRPr="00CD081B">
        <w:rPr>
          <w:sz w:val="12"/>
        </w:rPr>
        <w:t xml:space="preserve"> university instruction happens in small public places or that the enormous earnings gap between degree holders and those with less education continues to widen, and rankly allying with Republican efforts to tar higher education as an elite playground. Ecological theorist Andreas Malm decries this indistinction for the incapacity it begets; the point of such flattening is "to ruin as much analytic equipment as possible."</w:t>
      </w:r>
      <w:r w:rsidRPr="00CD081B">
        <w:rPr>
          <w:u w:val="single"/>
        </w:rPr>
        <w:t>51 A vision that paints every human formation since the beginning of Western inscription with the same condemnatory brush can have as its only outcome the aggrandizing of the critic</w:t>
      </w:r>
      <w:r w:rsidRPr="00CD081B">
        <w:rPr>
          <w:sz w:val="12"/>
        </w:rPr>
        <w:t xml:space="preserve">. In perpetrating these indistinctions, </w:t>
      </w:r>
      <w:r w:rsidRPr="00CD081B">
        <w:rPr>
          <w:u w:val="single"/>
        </w:rPr>
        <w:t>criticism forswears its task of cutting</w:t>
      </w:r>
      <w:r w:rsidRPr="00CD081B">
        <w:rPr>
          <w:sz w:val="12"/>
        </w:rPr>
        <w:t xml:space="preserve">, instead rhapsodizing dismantling when it could be honing the mantle of emancipatory structuration. </w:t>
      </w:r>
      <w:r w:rsidRPr="00CD081B">
        <w:rPr>
          <w:highlight w:val="green"/>
          <w:u w:val="single"/>
        </w:rPr>
        <w:t>Such theologies</w:t>
      </w:r>
      <w:r w:rsidRPr="00CD081B">
        <w:rPr>
          <w:u w:val="single"/>
        </w:rPr>
        <w:t xml:space="preserve"> of the negative foreshadow and </w:t>
      </w:r>
      <w:r w:rsidRPr="00CD081B">
        <w:rPr>
          <w:highlight w:val="green"/>
          <w:u w:val="single"/>
        </w:rPr>
        <w:t xml:space="preserve">refract activist practice in the present </w:t>
      </w:r>
      <w:proofErr w:type="spellStart"/>
      <w:r w:rsidRPr="00CD081B">
        <w:rPr>
          <w:highlight w:val="green"/>
          <w:u w:val="single"/>
        </w:rPr>
        <w:t>omnicrisis</w:t>
      </w:r>
      <w:proofErr w:type="spellEnd"/>
      <w:r w:rsidRPr="00CD081B">
        <w:rPr>
          <w:highlight w:val="green"/>
          <w:u w:val="single"/>
        </w:rPr>
        <w:t>, where insurgencies repudiate value assertions, anarchic rhizomes reject organization</w:t>
      </w:r>
      <w:r w:rsidRPr="00CD081B">
        <w:rPr>
          <w:u w:val="single"/>
        </w:rPr>
        <w:t xml:space="preserve">, </w:t>
      </w:r>
      <w:r w:rsidRPr="00CD081B">
        <w:rPr>
          <w:sz w:val="12"/>
        </w:rPr>
        <w:t xml:space="preserve">apathetic floods refuse voting, and visions of </w:t>
      </w:r>
      <w:proofErr w:type="gramStart"/>
      <w:r w:rsidRPr="00CD081B">
        <w:rPr>
          <w:sz w:val="12"/>
        </w:rPr>
        <w:t>total destruction</w:t>
      </w:r>
      <w:proofErr w:type="gramEnd"/>
      <w:r w:rsidRPr="00CD081B">
        <w:rPr>
          <w:sz w:val="12"/>
        </w:rPr>
        <w:t xml:space="preserve"> decline positive constructions. </w:t>
      </w:r>
      <w:r w:rsidRPr="00CD081B">
        <w:rPr>
          <w:u w:val="single"/>
        </w:rPr>
        <w:t xml:space="preserve">In unhistorical dematerialized nihilism, </w:t>
      </w:r>
      <w:r w:rsidRPr="00CD081B">
        <w:rPr>
          <w:highlight w:val="green"/>
          <w:u w:val="single"/>
        </w:rPr>
        <w:t>horrors of the present are chained to horrors of the past</w:t>
      </w:r>
      <w:r w:rsidRPr="00CD081B">
        <w:rPr>
          <w:u w:val="single"/>
        </w:rPr>
        <w:t xml:space="preserve"> in continuous current, overflowing the record of struggle for freedom and of contingent events with the oceans of domination. The identity of past and present </w:t>
      </w:r>
      <w:r w:rsidRPr="00CD081B">
        <w:rPr>
          <w:highlight w:val="green"/>
          <w:u w:val="single"/>
        </w:rPr>
        <w:t>("It has always been this way") poses to capture the essence of the social order</w:t>
      </w:r>
      <w:r w:rsidRPr="00CD081B">
        <w:rPr>
          <w:u w:val="single"/>
        </w:rPr>
        <w:t xml:space="preserve"> in its unchanging stone</w:t>
      </w:r>
      <w:r w:rsidRPr="00CD081B">
        <w:rPr>
          <w:sz w:val="12"/>
        </w:rPr>
        <w:t>, a revelation of truth that endures unscathed.</w:t>
      </w:r>
      <w:r w:rsidRPr="00CD081B">
        <w:rPr>
          <w:rStyle w:val="StyleUnderline"/>
        </w:rPr>
        <w:t xml:space="preserve"> </w:t>
      </w:r>
      <w:r w:rsidRPr="00CD081B">
        <w:rPr>
          <w:rStyle w:val="StyleUnderline"/>
          <w:highlight w:val="green"/>
        </w:rPr>
        <w:t>Similarly</w:t>
      </w:r>
      <w:r w:rsidRPr="00CD081B">
        <w:rPr>
          <w:rStyle w:val="StyleUnderline"/>
        </w:rPr>
        <w:t xml:space="preserve"> does </w:t>
      </w:r>
      <w:r w:rsidRPr="00CD081B">
        <w:rPr>
          <w:rStyle w:val="StyleUnderline"/>
          <w:highlight w:val="green"/>
        </w:rPr>
        <w:t>the disposition</w:t>
      </w:r>
      <w:r w:rsidRPr="00CD081B">
        <w:rPr>
          <w:rStyle w:val="StyleUnderline"/>
        </w:rPr>
        <w:t xml:space="preserve"> away from change and </w:t>
      </w:r>
      <w:r w:rsidRPr="00CD081B">
        <w:rPr>
          <w:rStyle w:val="StyleUnderline"/>
          <w:highlight w:val="green"/>
        </w:rPr>
        <w:t xml:space="preserve">toward essence involve a frequent </w:t>
      </w:r>
      <w:proofErr w:type="spellStart"/>
      <w:r w:rsidRPr="00CD081B">
        <w:rPr>
          <w:rStyle w:val="StyleUnderline"/>
          <w:highlight w:val="green"/>
        </w:rPr>
        <w:t>ontologization</w:t>
      </w:r>
      <w:proofErr w:type="spellEnd"/>
      <w:r w:rsidRPr="00CD081B">
        <w:rPr>
          <w:rStyle w:val="StyleUnderline"/>
          <w:highlight w:val="green"/>
        </w:rPr>
        <w:t xml:space="preserve"> of contingent social processes</w:t>
      </w:r>
      <w:r w:rsidRPr="00CD081B">
        <w:rPr>
          <w:rStyle w:val="StyleUnderline"/>
        </w:rPr>
        <w:t xml:space="preserve">, </w:t>
      </w:r>
      <w:r w:rsidRPr="00CD081B">
        <w:rPr>
          <w:sz w:val="12"/>
        </w:rPr>
        <w:t xml:space="preserve">so that "racialization" becomes "ontological anti-Blackness" and "patriarchy" becomes "the logic of misogyny."52 There are frequently spiritual or theological overtones to these epics of "original sin," and their rhetorical and epistemological effect, as historian Matt Karp and others have observed, is the keenness of immutability.53 By the light of the category of immediacy, we can see how this eternity of immanence, this ineluctable total </w:t>
      </w:r>
      <w:proofErr w:type="spellStart"/>
      <w:r w:rsidRPr="00CD081B">
        <w:rPr>
          <w:sz w:val="12"/>
        </w:rPr>
        <w:t>everythingness</w:t>
      </w:r>
      <w:proofErr w:type="spellEnd"/>
      <w:r w:rsidRPr="00CD081B">
        <w:rPr>
          <w:sz w:val="12"/>
        </w:rPr>
        <w:t>, mirrors the motifs of timeless instantaneity and frictionless flow that organize the culture of circulation. The appeal of these "</w:t>
      </w:r>
      <w:proofErr w:type="spellStart"/>
      <w:r w:rsidRPr="00CD081B">
        <w:rPr>
          <w:sz w:val="12"/>
        </w:rPr>
        <w:t>poetheories</w:t>
      </w:r>
      <w:proofErr w:type="spellEnd"/>
      <w:r w:rsidRPr="00CD081B">
        <w:rPr>
          <w:sz w:val="12"/>
        </w:rPr>
        <w:t xml:space="preserve">" and nihilisms is undeniable, and </w:t>
      </w:r>
      <w:proofErr w:type="spellStart"/>
      <w:r w:rsidRPr="00CD081B">
        <w:rPr>
          <w:sz w:val="12"/>
        </w:rPr>
        <w:t>inarguability</w:t>
      </w:r>
      <w:proofErr w:type="spellEnd"/>
      <w:r w:rsidRPr="00CD081B">
        <w:rPr>
          <w:sz w:val="12"/>
        </w:rPr>
        <w:t xml:space="preserve"> is baked into their ethos. </w:t>
      </w:r>
      <w:r w:rsidRPr="00CD081B">
        <w:rPr>
          <w:u w:val="single"/>
        </w:rPr>
        <w:t xml:space="preserve">Therefore, </w:t>
      </w:r>
      <w:r w:rsidRPr="00CD081B">
        <w:rPr>
          <w:highlight w:val="green"/>
          <w:u w:val="single"/>
        </w:rPr>
        <w:t xml:space="preserve">it is crucial to appreciate the </w:t>
      </w:r>
      <w:r w:rsidRPr="00B7224D">
        <w:rPr>
          <w:rStyle w:val="Emphasis"/>
          <w:highlight w:val="green"/>
        </w:rPr>
        <w:t xml:space="preserve">critiques and </w:t>
      </w:r>
      <w:proofErr w:type="spellStart"/>
      <w:r w:rsidRPr="00B7224D">
        <w:rPr>
          <w:rStyle w:val="Emphasis"/>
          <w:highlight w:val="green"/>
        </w:rPr>
        <w:t>counterpositions</w:t>
      </w:r>
      <w:proofErr w:type="spellEnd"/>
      <w:r w:rsidRPr="00CD081B">
        <w:rPr>
          <w:highlight w:val="green"/>
          <w:u w:val="single"/>
        </w:rPr>
        <w:t xml:space="preserve"> offered by more materialist and dialectical thinkers of racialization</w:t>
      </w:r>
      <w:r w:rsidRPr="00CD081B">
        <w:rPr>
          <w:u w:val="single"/>
        </w:rPr>
        <w:t xml:space="preserve">, such as Angela </w:t>
      </w:r>
      <w:r w:rsidRPr="00CD081B">
        <w:rPr>
          <w:highlight w:val="green"/>
          <w:u w:val="single"/>
        </w:rPr>
        <w:t>Davis</w:t>
      </w:r>
      <w:r w:rsidRPr="00CD081B">
        <w:rPr>
          <w:u w:val="single"/>
        </w:rPr>
        <w:t xml:space="preserve">, Achille </w:t>
      </w:r>
      <w:r w:rsidRPr="00CD081B">
        <w:rPr>
          <w:highlight w:val="green"/>
          <w:u w:val="single"/>
        </w:rPr>
        <w:t>Mbembe</w:t>
      </w:r>
      <w:r w:rsidRPr="00CD081B">
        <w:rPr>
          <w:u w:val="single"/>
        </w:rPr>
        <w:t xml:space="preserve">, </w:t>
      </w:r>
      <w:proofErr w:type="spellStart"/>
      <w:r w:rsidRPr="00CD081B">
        <w:rPr>
          <w:u w:val="single"/>
        </w:rPr>
        <w:t>Olúfemi</w:t>
      </w:r>
      <w:proofErr w:type="spellEnd"/>
      <w:r w:rsidRPr="00CD081B">
        <w:rPr>
          <w:u w:val="single"/>
        </w:rPr>
        <w:t xml:space="preserve"> </w:t>
      </w:r>
      <w:proofErr w:type="spellStart"/>
      <w:r w:rsidRPr="00CD081B">
        <w:rPr>
          <w:u w:val="single"/>
        </w:rPr>
        <w:t>Táíwò</w:t>
      </w:r>
      <w:proofErr w:type="spellEnd"/>
      <w:r w:rsidRPr="00CD081B">
        <w:rPr>
          <w:u w:val="single"/>
        </w:rPr>
        <w:t xml:space="preserve">, or Anthony </w:t>
      </w:r>
      <w:r w:rsidRPr="00CD081B">
        <w:rPr>
          <w:highlight w:val="green"/>
          <w:u w:val="single"/>
        </w:rPr>
        <w:t>Reed</w:t>
      </w:r>
      <w:r w:rsidRPr="00CD081B">
        <w:rPr>
          <w:u w:val="single"/>
        </w:rPr>
        <w:t>,</w:t>
      </w:r>
      <w:r w:rsidRPr="00CD081B">
        <w:rPr>
          <w:sz w:val="12"/>
        </w:rPr>
        <w:t xml:space="preserve"> who, in turn, find inspiration </w:t>
      </w:r>
      <w:r w:rsidRPr="00CD081B">
        <w:rPr>
          <w:u w:val="single"/>
        </w:rPr>
        <w:t xml:space="preserve">in the internationalist anti-imperialism of Frantz </w:t>
      </w:r>
      <w:r w:rsidRPr="00CD081B">
        <w:rPr>
          <w:highlight w:val="green"/>
          <w:u w:val="single"/>
        </w:rPr>
        <w:t>Fanon</w:t>
      </w:r>
      <w:r w:rsidRPr="00CD081B">
        <w:rPr>
          <w:sz w:val="12"/>
        </w:rPr>
        <w:t xml:space="preserve"> or Gayatri Spivak. Davis explicitly criticizes the "nationalism" and idealism of the paradigm of "anti-Blackness," because the "center on pain and injury ... can create barriers to developing solidarity" and because "the </w:t>
      </w:r>
      <w:r w:rsidRPr="00CD081B">
        <w:rPr>
          <w:u w:val="single"/>
        </w:rPr>
        <w:t xml:space="preserve">importance of black people's histories in the Americas resides precisely in the fact that there has been an ongoing freedom struggle for many centuries, </w:t>
      </w:r>
      <w:r w:rsidRPr="00CD081B">
        <w:rPr>
          <w:highlight w:val="green"/>
          <w:u w:val="single"/>
        </w:rPr>
        <w:t>the centrality of black struggles is</w:t>
      </w:r>
      <w:r w:rsidRPr="00CD081B">
        <w:rPr>
          <w:u w:val="single"/>
        </w:rPr>
        <w:t xml:space="preserve"> much more </w:t>
      </w:r>
      <w:r w:rsidRPr="00CD081B">
        <w:rPr>
          <w:highlight w:val="green"/>
          <w:u w:val="single"/>
        </w:rPr>
        <w:t>about freedom</w:t>
      </w:r>
      <w:r w:rsidRPr="00CD081B">
        <w:rPr>
          <w:u w:val="single"/>
        </w:rPr>
        <w:t xml:space="preserve"> than it is about blackness</w:t>
      </w:r>
      <w:r w:rsidRPr="00CD081B">
        <w:rPr>
          <w:sz w:val="12"/>
        </w:rPr>
        <w:t xml:space="preserve">."54 Mbembe concurs that the </w:t>
      </w:r>
      <w:r w:rsidRPr="00CD081B">
        <w:rPr>
          <w:u w:val="single"/>
        </w:rPr>
        <w:t>"</w:t>
      </w:r>
      <w:r w:rsidRPr="00CD081B">
        <w:rPr>
          <w:highlight w:val="green"/>
          <w:u w:val="single"/>
        </w:rPr>
        <w:t>absolutization" operates in the realm of the ideal, reifying contingencies and eclipsing freedom and solidarity:</w:t>
      </w:r>
      <w:r w:rsidRPr="00CD081B">
        <w:rPr>
          <w:u w:val="single"/>
        </w:rPr>
        <w:t xml:space="preserve"> "Afro-pessimism is also premised on the idea of a categorial antagonism that cannot be transcended."</w:t>
      </w:r>
      <w:r w:rsidRPr="00CD081B">
        <w:rPr>
          <w:sz w:val="12"/>
        </w:rPr>
        <w:t xml:space="preserve"> Drawing upon the work of Nigerian novelist Amos Tutuola, Mbembe argues for heterogeneity and contradiction as the contrasts to absolutism and nihilism: </w:t>
      </w:r>
      <w:r w:rsidRPr="00CD081B">
        <w:rPr>
          <w:highlight w:val="green"/>
          <w:u w:val="single"/>
        </w:rPr>
        <w:t xml:space="preserve">The most efficient logic of action is </w:t>
      </w:r>
      <w:r w:rsidRPr="00CD081B">
        <w:rPr>
          <w:u w:val="single"/>
        </w:rPr>
        <w:t xml:space="preserve">not flight and escape or fugitivity (but) </w:t>
      </w:r>
      <w:r w:rsidRPr="00CD081B">
        <w:rPr>
          <w:highlight w:val="green"/>
          <w:u w:val="single"/>
        </w:rPr>
        <w:t>clearing the pathways of composition</w:t>
      </w:r>
      <w:r w:rsidRPr="00CD081B">
        <w:rPr>
          <w:rStyle w:val="StyleUnderline"/>
          <w:highlight w:val="green"/>
        </w:rPr>
        <w:t xml:space="preserve">. </w:t>
      </w:r>
      <w:r w:rsidRPr="00CD081B">
        <w:rPr>
          <w:b/>
          <w:iCs/>
          <w:highlight w:val="green"/>
          <w:u w:val="single"/>
          <w:bdr w:val="single" w:sz="8" w:space="0" w:color="auto"/>
        </w:rPr>
        <w:t xml:space="preserve">This is </w:t>
      </w:r>
      <w:r w:rsidRPr="00B7224D">
        <w:rPr>
          <w:b/>
          <w:iCs/>
          <w:sz w:val="32"/>
          <w:szCs w:val="32"/>
          <w:highlight w:val="green"/>
          <w:u w:val="single"/>
          <w:bdr w:val="single" w:sz="8" w:space="0" w:color="auto"/>
        </w:rPr>
        <w:t>not about fugitivity</w:t>
      </w:r>
      <w:r w:rsidRPr="00CD081B">
        <w:rPr>
          <w:b/>
          <w:iCs/>
          <w:highlight w:val="green"/>
          <w:u w:val="single"/>
          <w:bdr w:val="single" w:sz="8" w:space="0" w:color="auto"/>
        </w:rPr>
        <w:t xml:space="preserve">; it is about the </w:t>
      </w:r>
      <w:r w:rsidRPr="00B7224D">
        <w:rPr>
          <w:b/>
          <w:iCs/>
          <w:sz w:val="36"/>
          <w:szCs w:val="36"/>
          <w:highlight w:val="green"/>
          <w:u w:val="single"/>
          <w:bdr w:val="single" w:sz="8" w:space="0" w:color="auto"/>
        </w:rPr>
        <w:t>capacity to assemble</w:t>
      </w:r>
      <w:r w:rsidRPr="00B7224D">
        <w:rPr>
          <w:b/>
          <w:iCs/>
          <w:sz w:val="36"/>
          <w:szCs w:val="36"/>
          <w:u w:val="single"/>
          <w:bdr w:val="single" w:sz="8" w:space="0" w:color="auto"/>
        </w:rPr>
        <w:t xml:space="preserve"> </w:t>
      </w:r>
      <w:r w:rsidRPr="00CD081B">
        <w:rPr>
          <w:b/>
          <w:iCs/>
          <w:u w:val="single"/>
          <w:bdr w:val="single" w:sz="8" w:space="0" w:color="auto"/>
        </w:rPr>
        <w:t>and compose ... it is a different way of inhabitation of the world</w:t>
      </w:r>
      <w:r w:rsidRPr="00CD081B">
        <w:rPr>
          <w:sz w:val="12"/>
        </w:rPr>
        <w:t xml:space="preserve"> ... Freedom consists in the full inhabitation of the world, an embrace of </w:t>
      </w:r>
      <w:r w:rsidRPr="00B7224D">
        <w:rPr>
          <w:sz w:val="12"/>
        </w:rPr>
        <w:t xml:space="preserve">its contradictions.55 </w:t>
      </w:r>
      <w:proofErr w:type="spellStart"/>
      <w:r w:rsidRPr="00B7224D">
        <w:rPr>
          <w:sz w:val="12"/>
        </w:rPr>
        <w:t>Táíwò</w:t>
      </w:r>
      <w:proofErr w:type="spellEnd"/>
      <w:r w:rsidRPr="00B7224D">
        <w:rPr>
          <w:sz w:val="12"/>
        </w:rPr>
        <w:t>, in stark contrast to Yusoff's demolition, takes the concept of the Anthropocene as an opportunity to advocate for "constructive" reparations: since "</w:t>
      </w:r>
      <w:r w:rsidRPr="00B7224D">
        <w:rPr>
          <w:u w:val="single"/>
        </w:rPr>
        <w:t xml:space="preserve">the connection between climate crisis, slavery, and colonialism flows from distributions of wealth and vulnerability </w:t>
      </w:r>
      <w:r w:rsidRPr="00B7224D">
        <w:rPr>
          <w:rStyle w:val="StyleUnderline"/>
        </w:rPr>
        <w:t>created by centuries of global politics and its ecological consequences, layered</w:t>
      </w:r>
      <w:r w:rsidRPr="00CD081B">
        <w:rPr>
          <w:u w:val="single"/>
        </w:rPr>
        <w:t xml:space="preserve"> with more recent histories of pollution in the Global North and corporate fossil fuel interests," </w:t>
      </w:r>
      <w:r w:rsidRPr="00CD081B">
        <w:rPr>
          <w:b/>
          <w:iCs/>
          <w:highlight w:val="green"/>
          <w:u w:val="single"/>
          <w:bdr w:val="single" w:sz="8" w:space="0" w:color="auto"/>
        </w:rPr>
        <w:t>it is necessary for there to be centralized restitution that anticipates future suffering.</w:t>
      </w:r>
      <w:r w:rsidRPr="00CD081B">
        <w:rPr>
          <w:sz w:val="12"/>
        </w:rPr>
        <w:t xml:space="preserve">56 Reed powerfully argues that "the turn to theorizing (anti)Blackness as ontology, and the (re)turn to theorizing the inner life/subjective experience are two sides of one </w:t>
      </w:r>
      <w:proofErr w:type="spellStart"/>
      <w:r w:rsidRPr="00CD081B">
        <w:rPr>
          <w:sz w:val="12"/>
        </w:rPr>
        <w:t>anticollective</w:t>
      </w:r>
      <w:proofErr w:type="spellEnd"/>
      <w:r w:rsidRPr="00CD081B">
        <w:rPr>
          <w:sz w:val="12"/>
        </w:rPr>
        <w:t xml:space="preserve"> ultimately anti-utopian coin "57 The obverse of immediacy's immutability and spiritualization is this embrace of construction, contradiction, contingency of struggle and solidarity. Mediations are many-textured compositions that sustain inconsistencies and de-complete or de-immanentize, holding open the possibilities of practical connection in and through action to build. </w:t>
      </w:r>
      <w:r w:rsidRPr="00CD081B">
        <w:rPr>
          <w:u w:val="single"/>
        </w:rPr>
        <w:t>The magnetism of immediacy theory, however, can repose in closing these possibilities.</w:t>
      </w:r>
      <w:r w:rsidRPr="00CD081B">
        <w:rPr>
          <w:rStyle w:val="StyleUnderline"/>
        </w:rPr>
        <w:t xml:space="preserve"> </w:t>
      </w:r>
      <w:r w:rsidRPr="00CD081B">
        <w:rPr>
          <w:b/>
          <w:iCs/>
          <w:sz w:val="28"/>
          <w:szCs w:val="28"/>
          <w:highlight w:val="green"/>
          <w:u w:val="single"/>
          <w:bdr w:val="single" w:sz="8" w:space="0" w:color="auto"/>
        </w:rPr>
        <w:t>If nothing is changeable, if solidarity fails, if it is too late, the obligation to act dissipates.</w:t>
      </w:r>
      <w:r w:rsidRPr="00CD081B">
        <w:rPr>
          <w:sz w:val="28"/>
          <w:szCs w:val="28"/>
        </w:rPr>
        <w:t xml:space="preserve"> </w:t>
      </w:r>
      <w:r w:rsidRPr="00CD081B">
        <w:rPr>
          <w:sz w:val="12"/>
        </w:rPr>
        <w:t xml:space="preserve">In its place arise valiant theories of the undesirability of action itself, along with entire lexicons for recriminating the instrumentalism and compromise of politics, and recasting politics as </w:t>
      </w:r>
      <w:proofErr w:type="spellStart"/>
      <w:r w:rsidRPr="00CD081B">
        <w:rPr>
          <w:sz w:val="12"/>
        </w:rPr>
        <w:t>ontologization</w:t>
      </w:r>
      <w:proofErr w:type="spellEnd"/>
      <w:r w:rsidRPr="00CD081B">
        <w:rPr>
          <w:sz w:val="12"/>
        </w:rPr>
        <w:t xml:space="preserve">. </w:t>
      </w:r>
      <w:r w:rsidRPr="00CD081B">
        <w:rPr>
          <w:u w:val="single"/>
        </w:rPr>
        <w:t xml:space="preserve">An eloquent idiolect of </w:t>
      </w:r>
      <w:r w:rsidRPr="00CD081B">
        <w:rPr>
          <w:highlight w:val="green"/>
          <w:u w:val="single"/>
        </w:rPr>
        <w:t xml:space="preserve">this </w:t>
      </w:r>
      <w:r w:rsidRPr="00CD081B">
        <w:rPr>
          <w:u w:val="single"/>
        </w:rPr>
        <w:t xml:space="preserve">resignation </w:t>
      </w:r>
      <w:r w:rsidRPr="00CD081B">
        <w:rPr>
          <w:highlight w:val="green"/>
          <w:u w:val="single"/>
        </w:rPr>
        <w:t>is "antipolitics,"</w:t>
      </w:r>
      <w:r w:rsidRPr="00CD081B">
        <w:rPr>
          <w:u w:val="single"/>
        </w:rPr>
        <w:t xml:space="preserve"> a "beyond of politics" </w:t>
      </w:r>
      <w:r w:rsidRPr="00CD081B">
        <w:rPr>
          <w:highlight w:val="green"/>
          <w:u w:val="single"/>
        </w:rPr>
        <w:t xml:space="preserve">in which </w:t>
      </w:r>
      <w:r w:rsidRPr="00CD081B">
        <w:rPr>
          <w:rStyle w:val="Emphasis"/>
          <w:highlight w:val="green"/>
        </w:rPr>
        <w:t>alterity and negation</w:t>
      </w:r>
      <w:r w:rsidRPr="00CD081B">
        <w:rPr>
          <w:highlight w:val="green"/>
          <w:u w:val="single"/>
        </w:rPr>
        <w:t xml:space="preserve"> disrupt</w:t>
      </w:r>
      <w:r w:rsidRPr="00CD081B">
        <w:rPr>
          <w:u w:val="single"/>
        </w:rPr>
        <w:t xml:space="preserve"> and undo the ordinary order of things, including its ordinary </w:t>
      </w:r>
      <w:r w:rsidRPr="00CD081B">
        <w:rPr>
          <w:highlight w:val="green"/>
          <w:u w:val="single"/>
        </w:rPr>
        <w:t>prescriptions for organization and struggle</w:t>
      </w:r>
      <w:r w:rsidRPr="00CD081B">
        <w:rPr>
          <w:u w:val="single"/>
        </w:rPr>
        <w:t>.</w:t>
      </w:r>
      <w:r w:rsidRPr="00CD081B">
        <w:rPr>
          <w:sz w:val="12"/>
        </w:rPr>
        <w:t xml:space="preserve">58 Theory perpetually relativizes itself vis-à-vis practice and has historically wrestled with the problem of immediacy in questions about the imminence of revolution, the immanence of the general will, spontaneity, and party-planning-a swath of thinkers from Thomas Hobbes and Gustave Le Bon to Bruno Bauer and Karl Marx, from Sigmund Freud to Rosa Luxemburg and Vladimir Lenin, from Angela Davis to Michael Hardt and Antonio Negri, have recurrently asked whether the mass or class is identical to itself and on a trajectory of becoming conscious of itself, what intellectuals do to facilitate or impede mass action, and whether political theory is inherently descriptive and belated, or possibly projective and electrifying. </w:t>
      </w:r>
      <w:r w:rsidRPr="00CD081B">
        <w:rPr>
          <w:u w:val="single"/>
        </w:rPr>
        <w:t xml:space="preserve">But now, in the present theoretical landscape, </w:t>
      </w:r>
      <w:r w:rsidRPr="00CD081B">
        <w:rPr>
          <w:highlight w:val="green"/>
          <w:u w:val="single"/>
        </w:rPr>
        <w:t xml:space="preserve">the questions seem decided </w:t>
      </w:r>
      <w:r w:rsidRPr="00CD081B">
        <w:rPr>
          <w:u w:val="single"/>
        </w:rPr>
        <w:t xml:space="preserve">and the match seems won; </w:t>
      </w:r>
      <w:r w:rsidRPr="00CD081B">
        <w:rPr>
          <w:b/>
          <w:iCs/>
          <w:highlight w:val="green"/>
          <w:u w:val="single"/>
          <w:bdr w:val="single" w:sz="8" w:space="0" w:color="auto"/>
        </w:rPr>
        <w:t>antipolitics renounces the mediation of organization</w:t>
      </w:r>
      <w:r w:rsidRPr="00CD081B">
        <w:rPr>
          <w:u w:val="single"/>
        </w:rPr>
        <w:t xml:space="preserve">, </w:t>
      </w:r>
      <w:proofErr w:type="spellStart"/>
      <w:r w:rsidRPr="00CD081B">
        <w:rPr>
          <w:u w:val="single"/>
        </w:rPr>
        <w:t>antitheory</w:t>
      </w:r>
      <w:proofErr w:type="spellEnd"/>
      <w:r w:rsidRPr="00CD081B">
        <w:rPr>
          <w:u w:val="single"/>
        </w:rPr>
        <w:t xml:space="preserve"> renounces the mediation of theory, and immediacy autonomizes.</w:t>
      </w:r>
      <w:r w:rsidRPr="00CD081B">
        <w:rPr>
          <w:sz w:val="12"/>
        </w:rPr>
        <w:t xml:space="preserve"> Assessing not only the known world but also available paths out of it as "inherently unfixable and beyond resuscitation, reform, or rescue" (as one self-proclaimed "insurgent" journal declares), contemporary antipolitics absolutizes a transhistorical, dematerialized ether of abjection while infinitely dispersing resistances that thwart amalgamation.59 </w:t>
      </w:r>
      <w:r w:rsidRPr="00CD081B">
        <w:rPr>
          <w:u w:val="single"/>
        </w:rPr>
        <w:t xml:space="preserve">While </w:t>
      </w:r>
      <w:r w:rsidRPr="00CD081B">
        <w:rPr>
          <w:highlight w:val="green"/>
          <w:u w:val="single"/>
        </w:rPr>
        <w:t>an "anarchist sublime"</w:t>
      </w:r>
      <w:r w:rsidRPr="00CD081B">
        <w:rPr>
          <w:u w:val="single"/>
        </w:rPr>
        <w:t xml:space="preserve"> has long piqued theory-savvy politics, in its latest iterations the algorithmic imprint is undeniable: again, that pattern of </w:t>
      </w:r>
      <w:proofErr w:type="spellStart"/>
      <w:r w:rsidRPr="00CD081B">
        <w:rPr>
          <w:u w:val="single"/>
        </w:rPr>
        <w:t>infinitization</w:t>
      </w:r>
      <w:proofErr w:type="spellEnd"/>
      <w:r w:rsidRPr="00CD081B">
        <w:rPr>
          <w:u w:val="single"/>
        </w:rPr>
        <w:t xml:space="preserve"> paired with a succession of singularities.</w:t>
      </w:r>
      <w:r w:rsidRPr="00CD081B">
        <w:rPr>
          <w:sz w:val="12"/>
        </w:rPr>
        <w:t xml:space="preserve">60 </w:t>
      </w:r>
      <w:r w:rsidRPr="00CD081B">
        <w:rPr>
          <w:u w:val="single"/>
        </w:rPr>
        <w:t>Immanence evacuates politics: "Power is no longer concentrated in one point in the world; it is the world itself, its flows and avenues,"</w:t>
      </w:r>
      <w:r w:rsidRPr="00CD081B">
        <w:rPr>
          <w:sz w:val="12"/>
        </w:rPr>
        <w:t xml:space="preserve"> the Invisible Committee intones, and thus any action expedites flow.61 Philosopher Roberto Esposito outlines the restless negativity of antipolitics vis-à-vis official exercises of power with his notion of the "</w:t>
      </w:r>
      <w:proofErr w:type="spellStart"/>
      <w:r w:rsidRPr="00CD081B">
        <w:rPr>
          <w:sz w:val="12"/>
        </w:rPr>
        <w:t>impolitical</w:t>
      </w:r>
      <w:proofErr w:type="spellEnd"/>
      <w:r w:rsidRPr="00CD081B">
        <w:rPr>
          <w:sz w:val="12"/>
        </w:rPr>
        <w:t xml:space="preserve">": "Politics cannot be conceptualized in positive form but only on the basis of that which draws its contours at its outer margin and which determines it negatively, constituting both its ground and its reverse side."62 Negativity as end in itself animates gender theorist Jack Halberstam's "anti-political project of unmaking."63 And, most influentially, </w:t>
      </w:r>
      <w:r w:rsidRPr="00CD081B">
        <w:rPr>
          <w:highlight w:val="green"/>
          <w:u w:val="single"/>
        </w:rPr>
        <w:t>Harney and Moten conceive flight from collective power as "fugitivity":</w:t>
      </w:r>
      <w:r w:rsidRPr="00CD081B">
        <w:rPr>
          <w:sz w:val="12"/>
        </w:rPr>
        <w:t xml:space="preserve"> 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politicize, every imposition of self-governance, every sovereign decision and its degraded miniature, every emergent state and home sweet home.64 </w:t>
      </w:r>
      <w:r w:rsidRPr="00CD081B">
        <w:rPr>
          <w:u w:val="single"/>
        </w:rPr>
        <w:t xml:space="preserve">Immediacy style's liquidation of determination, its flows and </w:t>
      </w:r>
      <w:proofErr w:type="spellStart"/>
      <w:r w:rsidRPr="00CD081B">
        <w:rPr>
          <w:u w:val="single"/>
        </w:rPr>
        <w:t>dissolutionisms</w:t>
      </w:r>
      <w:proofErr w:type="spellEnd"/>
      <w:r w:rsidRPr="00CD081B">
        <w:rPr>
          <w:u w:val="single"/>
        </w:rPr>
        <w:t>, leave readers awash in the circulatory system</w:t>
      </w:r>
      <w:r w:rsidRPr="00CD081B">
        <w:rPr>
          <w:sz w:val="12"/>
        </w:rPr>
        <w:t xml:space="preserve">, whose historic overweighting in the present precipitates the surging motif of </w:t>
      </w:r>
      <w:proofErr w:type="spellStart"/>
      <w:r w:rsidRPr="00CD081B">
        <w:rPr>
          <w:sz w:val="12"/>
        </w:rPr>
        <w:t>exudent</w:t>
      </w:r>
      <w:proofErr w:type="spellEnd"/>
      <w:r w:rsidRPr="00CD081B">
        <w:rPr>
          <w:sz w:val="12"/>
        </w:rPr>
        <w:t xml:space="preserve"> blur. </w:t>
      </w:r>
      <w:r w:rsidRPr="00CD081B">
        <w:rPr>
          <w:u w:val="single"/>
        </w:rPr>
        <w:t xml:space="preserve">Antipolitics could hardly be more explicit, but the </w:t>
      </w:r>
      <w:proofErr w:type="spellStart"/>
      <w:r w:rsidRPr="00CD081B">
        <w:rPr>
          <w:u w:val="single"/>
        </w:rPr>
        <w:t>immediatizing</w:t>
      </w:r>
      <w:proofErr w:type="spellEnd"/>
      <w:r w:rsidRPr="00CD081B">
        <w:rPr>
          <w:u w:val="single"/>
        </w:rPr>
        <w:t xml:space="preserve"> impulsion of this arc of contemporary theorization is perhaps most stark in the recent developments of high-profile communization theory.</w:t>
      </w:r>
      <w:r w:rsidRPr="00CD081B">
        <w:rPr>
          <w:sz w:val="12"/>
        </w:rPr>
        <w:t xml:space="preserve"> Mediation signals, for such theorists, not only theory's deluded remove from experience, nor only generality's oppressive effacement of identity, but the capitalist dispensation itself, with immediacy its sanctified annulment: To speak of immediacy, with respect to the revolution, is merely a shorthand for the fact that the revolution abolishes the mediations of the modern world ... the revolution cannot be a matter of finding new ways to mediate relations.65 </w:t>
      </w:r>
      <w:r w:rsidRPr="00CD081B">
        <w:rPr>
          <w:u w:val="single"/>
        </w:rPr>
        <w:t>The anonymous theory collective Endnotes</w:t>
      </w:r>
      <w:r w:rsidRPr="00CD081B">
        <w:rPr>
          <w:sz w:val="12"/>
        </w:rPr>
        <w:t xml:space="preserve"> </w:t>
      </w:r>
      <w:r w:rsidRPr="00CD081B">
        <w:rPr>
          <w:highlight w:val="green"/>
          <w:u w:val="single"/>
        </w:rPr>
        <w:t>forgo</w:t>
      </w:r>
      <w:r w:rsidRPr="00CD081B">
        <w:rPr>
          <w:u w:val="single"/>
        </w:rPr>
        <w:t xml:space="preserve">es any figurations of </w:t>
      </w:r>
      <w:r w:rsidRPr="00CD081B">
        <w:rPr>
          <w:highlight w:val="green"/>
          <w:u w:val="single"/>
        </w:rPr>
        <w:t>communization</w:t>
      </w:r>
      <w:r w:rsidRPr="00CD081B">
        <w:rPr>
          <w:sz w:val="12"/>
        </w:rPr>
        <w:t xml:space="preserve">, apart from their repeated underscoring of "undoing" and ascription of the movement as immanent to capitalism itself: "If communization is presenting itself currently, it is in the palpable sense of an impasse in the dynamic of the class relation."66 In claiming that "there can be no fixed theory of struggle ... there can only be a phenomenology of the experience of revolt," </w:t>
      </w:r>
      <w:r w:rsidRPr="00CD081B">
        <w:rPr>
          <w:u w:val="single"/>
        </w:rPr>
        <w:t xml:space="preserve">Endnotes </w:t>
      </w:r>
      <w:r w:rsidRPr="00CD081B">
        <w:rPr>
          <w:highlight w:val="green"/>
          <w:u w:val="single"/>
        </w:rPr>
        <w:t>propound</w:t>
      </w:r>
      <w:r w:rsidRPr="00CD081B">
        <w:rPr>
          <w:rStyle w:val="StyleUnderline"/>
        </w:rPr>
        <w:t xml:space="preserve">s </w:t>
      </w:r>
      <w:r w:rsidRPr="00CD081B">
        <w:rPr>
          <w:highlight w:val="green"/>
          <w:u w:val="single"/>
        </w:rPr>
        <w:t>"spontaneity" and</w:t>
      </w:r>
      <w:r w:rsidRPr="00CD081B">
        <w:rPr>
          <w:sz w:val="12"/>
        </w:rPr>
        <w:t xml:space="preserve"> phenomenological </w:t>
      </w:r>
      <w:r w:rsidRPr="00CD081B">
        <w:rPr>
          <w:highlight w:val="green"/>
          <w:u w:val="single"/>
        </w:rPr>
        <w:t>connection as embedded antidotes</w:t>
      </w:r>
      <w:r w:rsidRPr="00CD081B">
        <w:rPr>
          <w:u w:val="single"/>
        </w:rPr>
        <w:t xml:space="preserve"> to distanced conceptualization</w:t>
      </w:r>
      <w:r w:rsidRPr="00CD081B">
        <w:rPr>
          <w:sz w:val="12"/>
        </w:rPr>
        <w:t xml:space="preserve">.67 </w:t>
      </w:r>
      <w:r w:rsidRPr="00CD081B">
        <w:rPr>
          <w:highlight w:val="green"/>
          <w:u w:val="single"/>
        </w:rPr>
        <w:t>Theories in this vein trumpet the "exhaustion of existing forms of organization</w:t>
      </w:r>
      <w:r w:rsidRPr="00CD081B">
        <w:rPr>
          <w:u w:val="single"/>
        </w:rPr>
        <w:t xml:space="preserve"> that have tried to lead, dictate, or pre-empt struggles</w:t>
      </w:r>
      <w:r w:rsidRPr="00CD081B">
        <w:rPr>
          <w:sz w:val="12"/>
        </w:rPr>
        <w:t xml:space="preserve">," critic Benjamin Noys summarizes, </w:t>
      </w:r>
      <w:r w:rsidRPr="00CD081B">
        <w:rPr>
          <w:highlight w:val="green"/>
          <w:u w:val="single"/>
        </w:rPr>
        <w:t xml:space="preserve">and </w:t>
      </w:r>
      <w:r w:rsidRPr="00CD081B">
        <w:rPr>
          <w:rStyle w:val="StyleUnderline"/>
        </w:rPr>
        <w:t>they also</w:t>
      </w:r>
      <w:r w:rsidRPr="00CD081B">
        <w:rPr>
          <w:highlight w:val="green"/>
          <w:u w:val="single"/>
        </w:rPr>
        <w:t xml:space="preserve"> resist </w:t>
      </w:r>
      <w:r w:rsidRPr="00CD081B">
        <w:rPr>
          <w:u w:val="single"/>
        </w:rPr>
        <w:t>specification or</w:t>
      </w:r>
      <w:r w:rsidRPr="00CD081B">
        <w:rPr>
          <w:highlight w:val="green"/>
          <w:u w:val="single"/>
        </w:rPr>
        <w:t xml:space="preserve"> formalization</w:t>
      </w:r>
      <w:r w:rsidRPr="00CD081B">
        <w:rPr>
          <w:u w:val="single"/>
        </w:rPr>
        <w:t>, since struggles "contest(s) the tendency to affirm or adopt an alternative counter-identity</w:t>
      </w:r>
      <w:r w:rsidRPr="00CD081B">
        <w:rPr>
          <w:sz w:val="12"/>
        </w:rPr>
        <w:t xml:space="preserve"> (worker, militant, anarchist, activist, etc</w:t>
      </w:r>
      <w:r w:rsidRPr="00CD081B">
        <w:rPr>
          <w:sz w:val="12"/>
          <w:szCs w:val="12"/>
        </w:rPr>
        <w:t xml:space="preserve">.)," and indeed assert that it is possible to "begin enacting communism now, within capitalism."68 </w:t>
      </w:r>
      <w:proofErr w:type="spellStart"/>
      <w:r w:rsidRPr="00CD081B">
        <w:rPr>
          <w:sz w:val="12"/>
          <w:szCs w:val="12"/>
        </w:rPr>
        <w:t>Théorie</w:t>
      </w:r>
      <w:proofErr w:type="spellEnd"/>
      <w:r w:rsidRPr="00CD081B">
        <w:rPr>
          <w:sz w:val="12"/>
          <w:szCs w:val="12"/>
        </w:rPr>
        <w:t xml:space="preserve"> </w:t>
      </w:r>
      <w:proofErr w:type="spellStart"/>
      <w:r w:rsidRPr="00CD081B">
        <w:rPr>
          <w:sz w:val="12"/>
          <w:szCs w:val="12"/>
        </w:rPr>
        <w:t>Communiste</w:t>
      </w:r>
      <w:proofErr w:type="spellEnd"/>
      <w:r w:rsidRPr="00CD081B">
        <w:rPr>
          <w:sz w:val="12"/>
          <w:szCs w:val="12"/>
        </w:rPr>
        <w:t xml:space="preserve">, a different anonymous group, also echoes these </w:t>
      </w:r>
      <w:proofErr w:type="spellStart"/>
      <w:r w:rsidRPr="00CD081B">
        <w:rPr>
          <w:sz w:val="12"/>
          <w:szCs w:val="12"/>
        </w:rPr>
        <w:t>immediatist</w:t>
      </w:r>
      <w:proofErr w:type="spellEnd"/>
      <w:r w:rsidRPr="00CD081B">
        <w:rPr>
          <w:sz w:val="12"/>
          <w:szCs w:val="12"/>
        </w:rPr>
        <w:t xml:space="preserve"> overtones in insisting that there is an instantaneity of communist struggle: The revolution is communization; it does not have communism as a project and result, but as its very content ... this is not a period of transition, it is the revolution: communization is only the communist production of communism ... capitalism is not abolished for communism but through communism.69</w:t>
      </w:r>
    </w:p>
    <w:p w14:paraId="00F7688C" w14:textId="77777777" w:rsidR="00921351" w:rsidRPr="00F03435" w:rsidRDefault="00921351" w:rsidP="00921351">
      <w:pPr>
        <w:rPr>
          <w:sz w:val="14"/>
        </w:rPr>
      </w:pPr>
    </w:p>
    <w:p w14:paraId="2E7260C2" w14:textId="77777777" w:rsidR="00921351" w:rsidRPr="007560CD" w:rsidRDefault="00921351" w:rsidP="00921351">
      <w:pPr>
        <w:pStyle w:val="Heading4"/>
      </w:pPr>
      <w:bookmarkStart w:id="2" w:name="_Hlk193271252"/>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w:t>
      </w:r>
    </w:p>
    <w:p w14:paraId="74F6B828" w14:textId="77777777" w:rsidR="00921351" w:rsidRPr="005B728C" w:rsidRDefault="00921351" w:rsidP="00921351">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3803DF63" w14:textId="77777777" w:rsidR="00921351" w:rsidRDefault="00921351" w:rsidP="00921351">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w:t>
      </w:r>
      <w:proofErr w:type="spellStart"/>
      <w:r w:rsidRPr="00C71AE7">
        <w:rPr>
          <w:sz w:val="12"/>
        </w:rPr>
        <w:t>juridico</w:t>
      </w:r>
      <w:proofErr w:type="spellEnd"/>
      <w:r w:rsidRPr="00C71AE7">
        <w:rPr>
          <w:sz w:val="12"/>
        </w:rPr>
        <w:t xml:space="preserve">-economic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w:t>
      </w:r>
      <w:proofErr w:type="spellStart"/>
      <w:r w:rsidRPr="00AB146C">
        <w:rPr>
          <w:rStyle w:val="StyleUnderline"/>
        </w:rPr>
        <w:t>labour</w:t>
      </w:r>
      <w:proofErr w:type="spellEnd"/>
      <w:r w:rsidRPr="00AB146C">
        <w:rPr>
          <w:rStyle w:val="StyleUnderline"/>
        </w:rPr>
        <w:t xml:space="preserve">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w:t>
      </w:r>
      <w:proofErr w:type="spellStart"/>
      <w:r w:rsidRPr="00C71AE7">
        <w:rPr>
          <w:sz w:val="12"/>
        </w:rPr>
        <w:t>labour</w:t>
      </w:r>
      <w:proofErr w:type="spellEnd"/>
      <w:r w:rsidRPr="00C71AE7">
        <w:rPr>
          <w:sz w:val="12"/>
        </w:rPr>
        <w:t xml:space="preserve"> time2 is the determining factor of exchange-value, he also posits that enslaved </w:t>
      </w:r>
      <w:proofErr w:type="spellStart"/>
      <w:r w:rsidRPr="00C71AE7">
        <w:rPr>
          <w:sz w:val="12"/>
        </w:rPr>
        <w:t>labour</w:t>
      </w:r>
      <w:proofErr w:type="spellEnd"/>
      <w:r w:rsidRPr="00C71AE7">
        <w:rPr>
          <w:sz w:val="12"/>
        </w:rPr>
        <w:t xml:space="preserve">, as such, is not value-producing and therefore does not contribute to the formation of </w:t>
      </w:r>
      <w:proofErr w:type="spellStart"/>
      <w:r w:rsidRPr="00C71AE7">
        <w:rPr>
          <w:sz w:val="12"/>
        </w:rPr>
        <w:t>exchangevalue</w:t>
      </w:r>
      <w:proofErr w:type="spellEnd"/>
      <w:r w:rsidRPr="00C71AE7">
        <w:rPr>
          <w:sz w:val="12"/>
        </w:rPr>
        <w:t xml:space="preserve"> (77). In identifying enslaved </w:t>
      </w:r>
      <w:proofErr w:type="spellStart"/>
      <w:r w:rsidRPr="00C71AE7">
        <w:rPr>
          <w:sz w:val="12"/>
        </w:rPr>
        <w:t>labour</w:t>
      </w:r>
      <w:proofErr w:type="spellEnd"/>
      <w:r w:rsidRPr="00C71AE7">
        <w:rPr>
          <w:sz w:val="12"/>
        </w:rPr>
        <w:t xml:space="preserve">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proofErr w:type="spellStart"/>
      <w:r w:rsidRPr="007B7353">
        <w:rPr>
          <w:rStyle w:val="Emphasis"/>
          <w:highlight w:val="green"/>
        </w:rPr>
        <w:t>Racial’s</w:t>
      </w:r>
      <w:proofErr w:type="spellEnd"/>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proofErr w:type="spellStart"/>
      <w:r w:rsidRPr="007B7353">
        <w:rPr>
          <w:rStyle w:val="Emphasis"/>
          <w:highlight w:val="green"/>
        </w:rPr>
        <w:t>labour</w:t>
      </w:r>
      <w:proofErr w:type="spellEnd"/>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w:t>
      </w:r>
      <w:proofErr w:type="spellStart"/>
      <w:r w:rsidRPr="00C71AE7">
        <w:rPr>
          <w:sz w:val="12"/>
        </w:rPr>
        <w:t>labour</w:t>
      </w:r>
      <w:proofErr w:type="spellEnd"/>
      <w:r w:rsidRPr="00C71AE7">
        <w:rPr>
          <w:sz w:val="12"/>
        </w:rPr>
        <w:t xml:space="preserve"> (an expression of wealth-as-value) acts on enslaved </w:t>
      </w:r>
      <w:proofErr w:type="spellStart"/>
      <w:r w:rsidRPr="00C71AE7">
        <w:rPr>
          <w:sz w:val="12"/>
        </w:rPr>
        <w:t>labour</w:t>
      </w:r>
      <w:proofErr w:type="spellEnd"/>
      <w:r w:rsidRPr="00C71AE7">
        <w:rPr>
          <w:sz w:val="12"/>
        </w:rPr>
        <w:t xml:space="preserve"> (an expression of wealth-in-kind) like a solvent. As a movement that can only be theorized in hindsight, Marx’s theory of value is also a theory of how and why, for capital to ‘stand on its feet,’ wage </w:t>
      </w:r>
      <w:proofErr w:type="spellStart"/>
      <w:r w:rsidRPr="00C71AE7">
        <w:rPr>
          <w:sz w:val="12"/>
        </w:rPr>
        <w:t>labour</w:t>
      </w:r>
      <w:proofErr w:type="spellEnd"/>
      <w:r w:rsidRPr="00C71AE7">
        <w:rPr>
          <w:sz w:val="12"/>
        </w:rPr>
        <w:t xml:space="preserve"> (the state of absolute propertyless, i.e., the ‘free worker’) must subsume its logical inverse, enslaved </w:t>
      </w:r>
      <w:proofErr w:type="spellStart"/>
      <w:r w:rsidRPr="00C71AE7">
        <w:rPr>
          <w:sz w:val="12"/>
        </w:rPr>
        <w:t>labour</w:t>
      </w:r>
      <w:proofErr w:type="spellEnd"/>
      <w:r w:rsidRPr="00C71AE7">
        <w:rPr>
          <w:sz w:val="12"/>
        </w:rPr>
        <w:t xml:space="preserve"> (the state of being absolute property). </w:t>
      </w:r>
      <w:r w:rsidRPr="005B728C">
        <w:rPr>
          <w:rStyle w:val="StyleUnderline"/>
        </w:rPr>
        <w:t xml:space="preserve">Free wage </w:t>
      </w:r>
      <w:proofErr w:type="spellStart"/>
      <w:r w:rsidRPr="005B728C">
        <w:rPr>
          <w:rStyle w:val="StyleUnderline"/>
        </w:rPr>
        <w:t>labour</w:t>
      </w:r>
      <w:proofErr w:type="spellEnd"/>
      <w:r w:rsidRPr="005B728C">
        <w:rPr>
          <w:rStyle w:val="StyleUnderline"/>
        </w:rPr>
        <w:t xml:space="preserve"> is not an ethical comportment, as Ferreira da Silva suggests, but rather the state of absolute </w:t>
      </w:r>
      <w:proofErr w:type="spellStart"/>
      <w:r w:rsidRPr="005B728C">
        <w:rPr>
          <w:rStyle w:val="StyleUnderline"/>
        </w:rPr>
        <w:t>propertylessness</w:t>
      </w:r>
      <w:proofErr w:type="spellEnd"/>
      <w:r w:rsidRPr="005B728C">
        <w:rPr>
          <w:rStyle w:val="StyleUnderline"/>
        </w:rPr>
        <w:t xml:space="preserve">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w:t>
      </w:r>
      <w:proofErr w:type="spellStart"/>
      <w:r w:rsidRPr="00C71AE7">
        <w:rPr>
          <w:sz w:val="12"/>
        </w:rPr>
        <w:t>labour</w:t>
      </w:r>
      <w:proofErr w:type="spellEnd"/>
      <w:r w:rsidRPr="00C71AE7">
        <w:rPr>
          <w:sz w:val="12"/>
        </w:rPr>
        <w:t xml:space="preserve"> by that of wage </w:t>
      </w:r>
      <w:proofErr w:type="spellStart"/>
      <w:r w:rsidRPr="00C71AE7">
        <w:rPr>
          <w:sz w:val="12"/>
        </w:rPr>
        <w:t>labour</w:t>
      </w:r>
      <w:proofErr w:type="spellEnd"/>
      <w:r w:rsidRPr="00C71AE7">
        <w:rPr>
          <w:sz w:val="12"/>
        </w:rPr>
        <w:t xml:space="preserve">—not the eradication of slavery as phenomenon (to state the obvious, since it continues to this day), but rather its obsolescence as determining production relation.4 The emergence of value (as mode of sociality) and the coming to determinacy of production based on wage </w:t>
      </w:r>
      <w:proofErr w:type="spellStart"/>
      <w:r w:rsidRPr="00C71AE7">
        <w:rPr>
          <w:sz w:val="12"/>
        </w:rPr>
        <w:t>labour</w:t>
      </w:r>
      <w:proofErr w:type="spellEnd"/>
      <w:r w:rsidRPr="00C71AE7">
        <w:rPr>
          <w:sz w:val="12"/>
        </w:rPr>
        <w:t xml:space="preserve">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w:t>
      </w:r>
      <w:proofErr w:type="spellStart"/>
      <w:r w:rsidRPr="005B728C">
        <w:rPr>
          <w:rStyle w:val="StyleUnderline"/>
        </w:rPr>
        <w:t>labour</w:t>
      </w:r>
      <w:proofErr w:type="spellEnd"/>
      <w:r w:rsidRPr="005B728C">
        <w:rPr>
          <w:rStyle w:val="StyleUnderline"/>
        </w:rPr>
        <w:t xml:space="preserve">,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proofErr w:type="spellStart"/>
      <w:r w:rsidRPr="005B728C">
        <w:rPr>
          <w:rStyle w:val="Emphasis"/>
        </w:rPr>
        <w:t>labour</w:t>
      </w:r>
      <w:proofErr w:type="spellEnd"/>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w:t>
      </w:r>
      <w:proofErr w:type="spellStart"/>
      <w:r w:rsidRPr="007B1C3F">
        <w:rPr>
          <w:rStyle w:val="StyleUnderline"/>
        </w:rPr>
        <w:t>labour</w:t>
      </w:r>
      <w:proofErr w:type="spellEnd"/>
      <w:r w:rsidRPr="007B1C3F">
        <w:rPr>
          <w:rStyle w:val="StyleUnderline"/>
        </w:rPr>
        <w:t xml:space="preserve">, </w:t>
      </w:r>
      <w:r w:rsidRPr="007B7353">
        <w:rPr>
          <w:rStyle w:val="StyleUnderline"/>
          <w:highlight w:val="green"/>
        </w:rPr>
        <w:t>rendering</w:t>
      </w:r>
      <w:r w:rsidRPr="007B1C3F">
        <w:rPr>
          <w:rStyle w:val="StyleUnderline"/>
        </w:rPr>
        <w:t xml:space="preserve"> much, if not the bulk, of creative human activity, including all forms of enslaved </w:t>
      </w:r>
      <w:proofErr w:type="spellStart"/>
      <w:r w:rsidRPr="007B1C3F">
        <w:rPr>
          <w:rStyle w:val="StyleUnderline"/>
        </w:rPr>
        <w:t>labour</w:t>
      </w:r>
      <w:proofErr w:type="spellEnd"/>
      <w:r w:rsidRPr="007B1C3F">
        <w:rPr>
          <w:rStyle w:val="StyleUnderline"/>
        </w:rPr>
        <w:t xml:space="preserve">,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w:t>
      </w:r>
      <w:proofErr w:type="spellStart"/>
      <w:r w:rsidRPr="00C71AE7">
        <w:rPr>
          <w:sz w:val="12"/>
        </w:rPr>
        <w:t>labour</w:t>
      </w:r>
      <w:proofErr w:type="spellEnd"/>
      <w:r w:rsidRPr="00C71AE7">
        <w:rPr>
          <w:sz w:val="12"/>
        </w:rPr>
        <w:t xml:space="preserve"> produces value either. </w:t>
      </w:r>
      <w:r w:rsidRPr="007B1C3F">
        <w:rPr>
          <w:rStyle w:val="StyleUnderline"/>
        </w:rPr>
        <w:t xml:space="preserve">The distinction between productive and unproductive </w:t>
      </w:r>
      <w:proofErr w:type="spellStart"/>
      <w:r w:rsidRPr="007B1C3F">
        <w:rPr>
          <w:rStyle w:val="StyleUnderline"/>
        </w:rPr>
        <w:t>labour</w:t>
      </w:r>
      <w:proofErr w:type="spellEnd"/>
      <w:r w:rsidRPr="007B1C3F">
        <w:rPr>
          <w:rStyle w:val="StyleUnderline"/>
        </w:rPr>
        <w:t xml:space="preserve">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w:t>
      </w:r>
      <w:proofErr w:type="spellStart"/>
      <w:r w:rsidRPr="00C71AE7">
        <w:rPr>
          <w:sz w:val="12"/>
        </w:rPr>
        <w:t>labour</w:t>
      </w:r>
      <w:proofErr w:type="spellEnd"/>
      <w:r w:rsidRPr="00C71AE7">
        <w:rPr>
          <w:sz w:val="12"/>
        </w:rPr>
        <w:t xml:space="preserve"> is insignificant for capital (207), nor that its creative capacity is nullified by capital (284), nor that qualitatively distinct kinds of </w:t>
      </w:r>
      <w:proofErr w:type="spellStart"/>
      <w:r w:rsidRPr="00C71AE7">
        <w:rPr>
          <w:sz w:val="12"/>
        </w:rPr>
        <w:t>labour</w:t>
      </w:r>
      <w:proofErr w:type="spellEnd"/>
      <w:r w:rsidRPr="00C71AE7">
        <w:rPr>
          <w:sz w:val="12"/>
        </w:rPr>
        <w:t xml:space="preserve"> disappear in capital (198). Marx’s argument is that, </w:t>
      </w:r>
      <w:r w:rsidRPr="007B1C3F">
        <w:rPr>
          <w:rStyle w:val="StyleUnderline"/>
        </w:rPr>
        <w:t xml:space="preserve">while unproductive </w:t>
      </w:r>
      <w:proofErr w:type="spellStart"/>
      <w:r w:rsidRPr="007B1C3F">
        <w:rPr>
          <w:rStyle w:val="StyleUnderline"/>
        </w:rPr>
        <w:t>labour</w:t>
      </w:r>
      <w:proofErr w:type="spellEnd"/>
      <w:r w:rsidRPr="007B1C3F">
        <w:rPr>
          <w:rStyle w:val="StyleUnderline"/>
        </w:rPr>
        <w:t xml:space="preserve"> (including enslaved </w:t>
      </w:r>
      <w:proofErr w:type="spellStart"/>
      <w:r w:rsidRPr="007B1C3F">
        <w:rPr>
          <w:rStyle w:val="StyleUnderline"/>
        </w:rPr>
        <w:t>labour</w:t>
      </w:r>
      <w:proofErr w:type="spellEnd"/>
      <w:r w:rsidRPr="007B1C3F">
        <w:rPr>
          <w:rStyle w:val="StyleUnderline"/>
        </w:rPr>
        <w:t xml:space="preserve">) may make a profit for the owner of enterprise, the enterprise does not contribute new value to the collective reservoir of social wealth. Neither, for that matter, does the </w:t>
      </w:r>
      <w:proofErr w:type="spellStart"/>
      <w:r w:rsidRPr="007B1C3F">
        <w:rPr>
          <w:rStyle w:val="StyleUnderline"/>
        </w:rPr>
        <w:t>labour</w:t>
      </w:r>
      <w:proofErr w:type="spellEnd"/>
      <w:r w:rsidRPr="007B1C3F">
        <w:rPr>
          <w:rStyle w:val="StyleUnderline"/>
        </w:rPr>
        <w:t xml:space="preserve">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w:t>
      </w:r>
      <w:proofErr w:type="spellStart"/>
      <w:r w:rsidRPr="00C71AE7">
        <w:rPr>
          <w:sz w:val="12"/>
        </w:rPr>
        <w:t>labour</w:t>
      </w:r>
      <w:proofErr w:type="spellEnd"/>
      <w:r w:rsidRPr="00C71AE7">
        <w:rPr>
          <w:sz w:val="12"/>
        </w:rPr>
        <w:t xml:space="preserve"> is to demonstrate why, as capital develops, the unproductive portion of human </w:t>
      </w:r>
      <w:proofErr w:type="spellStart"/>
      <w:r w:rsidRPr="00C71AE7">
        <w:rPr>
          <w:sz w:val="12"/>
        </w:rPr>
        <w:t>labour</w:t>
      </w:r>
      <w:proofErr w:type="spellEnd"/>
      <w:r w:rsidRPr="00C71AE7">
        <w:rPr>
          <w:sz w:val="12"/>
        </w:rPr>
        <w:t xml:space="preserve">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w:t>
      </w:r>
      <w:proofErr w:type="spellStart"/>
      <w:r w:rsidRPr="00C71AE7">
        <w:rPr>
          <w:sz w:val="12"/>
        </w:rPr>
        <w:t>labour</w:t>
      </w:r>
      <w:proofErr w:type="spellEnd"/>
      <w:r w:rsidRPr="00C71AE7">
        <w:rPr>
          <w:sz w:val="12"/>
        </w:rPr>
        <w:t xml:space="preserve">-power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w:t>
      </w:r>
      <w:proofErr w:type="spellStart"/>
      <w:r w:rsidRPr="00C71AE7">
        <w:rPr>
          <w:sz w:val="12"/>
        </w:rPr>
        <w:t>labour</w:t>
      </w:r>
      <w:proofErr w:type="spellEnd"/>
      <w:r w:rsidRPr="00C71AE7">
        <w:rPr>
          <w:sz w:val="12"/>
        </w:rPr>
        <w:t xml:space="preserve">-power’s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w:t>
      </w:r>
      <w:proofErr w:type="spellStart"/>
      <w:r w:rsidRPr="00C71AE7">
        <w:rPr>
          <w:sz w:val="12"/>
        </w:rPr>
        <w:t>labour</w:t>
      </w:r>
      <w:proofErr w:type="spellEnd"/>
      <w:r w:rsidRPr="00C71AE7">
        <w:rPr>
          <w:sz w:val="12"/>
        </w:rPr>
        <w:t xml:space="preserve">-power (an abstraction without body, brain, tissue, muscle, gender, race, age, ability, sexuality, etc.), in the process of production (always embodied and real-worldly, and always activating those qualities that </w:t>
      </w:r>
      <w:proofErr w:type="spellStart"/>
      <w:r w:rsidRPr="00C71AE7">
        <w:rPr>
          <w:sz w:val="12"/>
        </w:rPr>
        <w:t>labour</w:t>
      </w:r>
      <w:proofErr w:type="spellEnd"/>
      <w:r w:rsidRPr="00C71AE7">
        <w:rPr>
          <w:sz w:val="12"/>
        </w:rPr>
        <w:t xml:space="preserve">-power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w:t>
      </w:r>
      <w:proofErr w:type="gramStart"/>
      <w:r w:rsidRPr="00CC2DB1">
        <w:rPr>
          <w:rStyle w:val="StyleUnderline"/>
        </w:rPr>
        <w:t>actually is’</w:t>
      </w:r>
      <w:proofErr w:type="gramEnd"/>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w:t>
      </w:r>
      <w:proofErr w:type="spellStart"/>
      <w:r w:rsidRPr="00C71AE7">
        <w:rPr>
          <w:sz w:val="12"/>
        </w:rPr>
        <w:t>valueforms</w:t>
      </w:r>
      <w:proofErr w:type="spellEnd"/>
      <w:r w:rsidRPr="00C71AE7">
        <w:rPr>
          <w:sz w:val="12"/>
        </w:rPr>
        <w:t xml:space="preserve">.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 xml:space="preserve">da Silva’s question as follows could not be a better articulation of what Marx understands to be the latent possibility of value as the socialization of </w:t>
      </w:r>
      <w:proofErr w:type="spellStart"/>
      <w:r w:rsidRPr="00C71AE7">
        <w:rPr>
          <w:rStyle w:val="StyleUnderline"/>
        </w:rPr>
        <w:t>labour</w:t>
      </w:r>
      <w:proofErr w:type="spellEnd"/>
      <w:r w:rsidRPr="00C71AE7">
        <w:rPr>
          <w:rStyle w:val="StyleUnderline"/>
        </w:rPr>
        <w:t>,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 xml:space="preserve">of our ethical program was simply that everything that exists, has existed or may come to exist is made of the same raw material, the elemental … </w:t>
      </w:r>
      <w:proofErr w:type="gramStart"/>
      <w:r w:rsidRPr="00C71AE7">
        <w:rPr>
          <w:rStyle w:val="StyleUnderline"/>
        </w:rPr>
        <w:t>whose</w:t>
      </w:r>
      <w:proofErr w:type="gramEnd"/>
      <w:r w:rsidRPr="00C71AE7">
        <w:rPr>
          <w:rStyle w:val="StyleUnderline"/>
        </w:rPr>
        <w:t xml:space="preserve"> re/de/composition allows us to say anything about their existence? … such a point of departure … troubles the very notion of value.</w:t>
      </w:r>
      <w:r w:rsidRPr="00C71AE7">
        <w:rPr>
          <w:sz w:val="12"/>
        </w:rPr>
        <w:t xml:space="preserve"> (73) </w:t>
      </w:r>
      <w:proofErr w:type="gramStart"/>
      <w:r w:rsidRPr="00C71AE7">
        <w:rPr>
          <w:rStyle w:val="Emphasis"/>
        </w:rPr>
        <w:t>Exactly!–</w:t>
      </w:r>
      <w:proofErr w:type="gramEnd"/>
      <w:r w:rsidRPr="00C71AE7">
        <w:rPr>
          <w:rStyle w:val="Emphasis"/>
        </w:rPr>
        <w:t>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 xml:space="preserve">that makes violence an expression of conscious (or unconscious) belief rather than the structure of a </w:t>
      </w:r>
      <w:proofErr w:type="spellStart"/>
      <w:r w:rsidRPr="00C71AE7">
        <w:rPr>
          <w:rStyle w:val="StyleUnderline"/>
        </w:rPr>
        <w:t>postEnlightenment</w:t>
      </w:r>
      <w:proofErr w:type="spellEnd"/>
      <w:r w:rsidRPr="00C71AE7">
        <w:rPr>
          <w:rStyle w:val="StyleUnderline"/>
        </w:rPr>
        <w:t xml:space="preserve">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 xml:space="preserve">economic </w:t>
      </w:r>
      <w:proofErr w:type="spellStart"/>
      <w:r w:rsidRPr="00C71AE7">
        <w:rPr>
          <w:rStyle w:val="Emphasis"/>
        </w:rPr>
        <w:t>selfdetermination</w:t>
      </w:r>
      <w:proofErr w:type="spellEnd"/>
      <w:r w:rsidRPr="00C71AE7">
        <w:rPr>
          <w:rStyle w:val="Emphasis"/>
        </w:rPr>
        <w:t>’</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w:t>
      </w:r>
      <w:proofErr w:type="gramStart"/>
      <w:r w:rsidRPr="00417351">
        <w:rPr>
          <w:rStyle w:val="StyleUnderline"/>
        </w:rPr>
        <w:t xml:space="preserve">particular </w:t>
      </w:r>
      <w:r w:rsidRPr="007B7353">
        <w:rPr>
          <w:rStyle w:val="Emphasis"/>
          <w:highlight w:val="green"/>
        </w:rPr>
        <w:t>constitutive</w:t>
      </w:r>
      <w:proofErr w:type="gramEnd"/>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 xml:space="preserve">subjugation </w:t>
      </w:r>
      <w:proofErr w:type="spellStart"/>
      <w:r w:rsidRPr="007B7353">
        <w:rPr>
          <w:rStyle w:val="Emphasis"/>
          <w:highlight w:val="green"/>
        </w:rPr>
        <w:t>invisibilized</w:t>
      </w:r>
      <w:proofErr w:type="spellEnd"/>
      <w:r w:rsidRPr="00C71AE7">
        <w:rPr>
          <w:sz w:val="12"/>
        </w:rPr>
        <w:t xml:space="preserve"> (</w:t>
      </w:r>
      <w:r w:rsidRPr="007B7353">
        <w:rPr>
          <w:rStyle w:val="StyleUnderline"/>
          <w:highlight w:val="green"/>
        </w:rPr>
        <w:t>despite the horror of its</w:t>
      </w:r>
      <w:r w:rsidRPr="00417351">
        <w:rPr>
          <w:rStyle w:val="StyleUnderline"/>
        </w:rPr>
        <w:t xml:space="preserve"> surface </w:t>
      </w:r>
      <w:proofErr w:type="spellStart"/>
      <w:r w:rsidRPr="007B7353">
        <w:rPr>
          <w:rStyle w:val="Emphasis"/>
          <w:highlight w:val="green"/>
        </w:rPr>
        <w:t>spectacularization</w:t>
      </w:r>
      <w:proofErr w:type="spellEnd"/>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bookmarkEnd w:id="2"/>
    <w:p w14:paraId="079DBD26" w14:textId="77777777" w:rsidR="00921351" w:rsidRPr="004A46E6" w:rsidRDefault="00921351" w:rsidP="00921351">
      <w:pPr>
        <w:pStyle w:val="Heading4"/>
      </w:pPr>
      <w:r>
        <w:t xml:space="preserve">The alternative is to endorse the party form.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 to move history.</w:t>
      </w:r>
    </w:p>
    <w:p w14:paraId="496E08A9" w14:textId="77777777" w:rsidR="00921351" w:rsidRPr="00CE4F43" w:rsidRDefault="00921351" w:rsidP="00921351">
      <w:pPr>
        <w:rPr>
          <w:sz w:val="12"/>
        </w:rPr>
      </w:pPr>
      <w:r w:rsidRPr="00CE4F43">
        <w:rPr>
          <w:rStyle w:val="Style13ptBold"/>
        </w:rPr>
        <w:t>Chari 25</w:t>
      </w:r>
      <w:r w:rsidRPr="00CE4F43">
        <w:rPr>
          <w:sz w:val="12"/>
        </w:rPr>
        <w:t xml:space="preserve"> [2-19-2025 "Towards a Mass Communist Party", Prometheus, https://prometheusjournal.org/2025/02/19/towards-a-mass-communist-party/ Andreas Chari, is a PhD student and organizer at the University of </w:t>
      </w:r>
      <w:proofErr w:type="gramStart"/>
      <w:r w:rsidRPr="00CE4F43">
        <w:rPr>
          <w:sz w:val="12"/>
        </w:rPr>
        <w:t>Glasgow./</w:t>
      </w:r>
      <w:proofErr w:type="gramEnd"/>
      <w:r w:rsidRPr="00CE4F43">
        <w:rPr>
          <w:sz w:val="12"/>
        </w:rPr>
        <w:t>/Spence]</w:t>
      </w:r>
    </w:p>
    <w:p w14:paraId="1D4F1B88" w14:textId="77777777" w:rsidR="00921351" w:rsidRPr="00933861" w:rsidRDefault="00921351" w:rsidP="00921351">
      <w:pPr>
        <w:rPr>
          <w:sz w:val="12"/>
        </w:rPr>
      </w:pPr>
      <w:r w:rsidRPr="00933861">
        <w:rPr>
          <w:sz w:val="12"/>
        </w:rPr>
        <w:t xml:space="preserve">Prologue: The Question of </w:t>
      </w:r>
      <w:proofErr w:type="spellStart"/>
      <w:r w:rsidRPr="00933861">
        <w:rPr>
          <w:sz w:val="12"/>
        </w:rPr>
        <w:t>Organisation</w:t>
      </w:r>
      <w:proofErr w:type="spellEnd"/>
    </w:p>
    <w:p w14:paraId="7EDFE59A" w14:textId="77777777" w:rsidR="00921351" w:rsidRPr="00933861" w:rsidRDefault="00921351" w:rsidP="00921351">
      <w:pPr>
        <w:rPr>
          <w:sz w:val="12"/>
        </w:rPr>
      </w:pPr>
      <w:r w:rsidRPr="00933861">
        <w:rPr>
          <w:sz w:val="12"/>
        </w:rPr>
        <w:t xml:space="preserve">With the </w:t>
      </w:r>
      <w:proofErr w:type="spellStart"/>
      <w:r w:rsidRPr="00933861">
        <w:rPr>
          <w:sz w:val="12"/>
        </w:rPr>
        <w:t>Labour</w:t>
      </w:r>
      <w:proofErr w:type="spellEnd"/>
      <w:r w:rsidRPr="00933861">
        <w:rPr>
          <w:sz w:val="12"/>
        </w:rPr>
        <w:t xml:space="preserve"> Party in its </w:t>
      </w:r>
      <w:proofErr w:type="spellStart"/>
      <w:r w:rsidRPr="00933861">
        <w:rPr>
          <w:sz w:val="12"/>
        </w:rPr>
        <w:t>Starmerite</w:t>
      </w:r>
      <w:proofErr w:type="spellEnd"/>
      <w:r w:rsidRPr="00933861">
        <w:rPr>
          <w:sz w:val="12"/>
        </w:rPr>
        <w:t xml:space="preserve"> variety in government, the Left in Britain has started asking the old party question (again). This </w:t>
      </w:r>
      <w:r w:rsidRPr="00944CA6">
        <w:rPr>
          <w:rStyle w:val="StyleUnderline"/>
        </w:rPr>
        <w:t xml:space="preserve">ongoing </w:t>
      </w:r>
      <w:r w:rsidRPr="00E55AD6">
        <w:rPr>
          <w:rStyle w:val="StyleUnderline"/>
          <w:highlight w:val="green"/>
        </w:rPr>
        <w:t xml:space="preserve">debate has </w:t>
      </w:r>
      <w:r w:rsidRPr="001D5827">
        <w:rPr>
          <w:rStyle w:val="StyleUnderline"/>
          <w:highlight w:val="green"/>
        </w:rPr>
        <w:t>shown the</w:t>
      </w:r>
      <w:r w:rsidRPr="00944CA6">
        <w:rPr>
          <w:rStyle w:val="StyleUnderline"/>
        </w:rPr>
        <w:t xml:space="preserve"> pressing </w:t>
      </w:r>
      <w:r w:rsidRPr="001D5827">
        <w:rPr>
          <w:rStyle w:val="StyleUnderline"/>
          <w:highlight w:val="green"/>
        </w:rPr>
        <w:t>need to articulate the tasks of communists</w:t>
      </w:r>
      <w:r w:rsidRPr="00933861">
        <w:rPr>
          <w:sz w:val="12"/>
        </w:rPr>
        <w:t xml:space="preserve"> in Britain. Communists are again </w:t>
      </w:r>
      <w:r w:rsidRPr="00F059EA">
        <w:rPr>
          <w:rStyle w:val="StyleUnderline"/>
        </w:rPr>
        <w:t>looking for a way out</w:t>
      </w:r>
      <w:r w:rsidRPr="004638F5">
        <w:rPr>
          <w:rStyle w:val="StyleUnderline"/>
        </w:rPr>
        <w:t xml:space="preserve"> of the current impasse between building another limited sect pretending to be a party</w:t>
      </w:r>
      <w:r w:rsidRPr="00933861">
        <w:rPr>
          <w:sz w:val="12"/>
        </w:rPr>
        <w:t>, entryism into a left-of-</w:t>
      </w:r>
      <w:proofErr w:type="spellStart"/>
      <w:r w:rsidRPr="00933861">
        <w:rPr>
          <w:sz w:val="12"/>
        </w:rPr>
        <w:t>labour</w:t>
      </w:r>
      <w:proofErr w:type="spellEnd"/>
      <w:r w:rsidRPr="00933861">
        <w:rPr>
          <w:sz w:val="12"/>
        </w:rPr>
        <w:t xml:space="preserve"> formation, or </w:t>
      </w:r>
      <w:r w:rsidRPr="00250A08">
        <w:rPr>
          <w:rStyle w:val="StyleUnderline"/>
        </w:rPr>
        <w:t xml:space="preserve">abandoning communist politics in </w:t>
      </w:r>
      <w:proofErr w:type="spellStart"/>
      <w:r w:rsidRPr="00250A08">
        <w:rPr>
          <w:rStyle w:val="StyleUnderline"/>
        </w:rPr>
        <w:t>favour</w:t>
      </w:r>
      <w:proofErr w:type="spellEnd"/>
      <w:r w:rsidRPr="00250A08">
        <w:rPr>
          <w:rStyle w:val="StyleUnderline"/>
        </w:rPr>
        <w:t xml:space="preserve"> of </w:t>
      </w:r>
      <w:r w:rsidRPr="00933861">
        <w:rPr>
          <w:sz w:val="12"/>
        </w:rPr>
        <w:t xml:space="preserve">some </w:t>
      </w:r>
      <w:r w:rsidRPr="00250A08">
        <w:rPr>
          <w:rStyle w:val="StyleUnderline"/>
        </w:rPr>
        <w:t xml:space="preserve">eclectic </w:t>
      </w:r>
      <w:proofErr w:type="spellStart"/>
      <w:r w:rsidRPr="00250A08">
        <w:rPr>
          <w:rStyle w:val="StyleUnderline"/>
        </w:rPr>
        <w:t>movementism</w:t>
      </w:r>
      <w:proofErr w:type="spellEnd"/>
      <w:r w:rsidRPr="00250A08">
        <w:rPr>
          <w:rStyle w:val="StyleUnderline"/>
        </w:rPr>
        <w:t>.</w:t>
      </w:r>
      <w:r w:rsidRPr="00933861">
        <w:rPr>
          <w:sz w:val="12"/>
        </w:rPr>
        <w:t xml:space="preserve"> This piece starts by giving a cursory look at the current state of the far left in Britain and its dominant tendencies: state-loyalism, bureaucratic centralism, and </w:t>
      </w:r>
      <w:proofErr w:type="spellStart"/>
      <w:r w:rsidRPr="00933861">
        <w:rPr>
          <w:sz w:val="12"/>
        </w:rPr>
        <w:t>movementist</w:t>
      </w:r>
      <w:proofErr w:type="spellEnd"/>
      <w:r w:rsidRPr="00933861">
        <w:rPr>
          <w:sz w:val="12"/>
        </w:rPr>
        <w:t xml:space="preserve"> </w:t>
      </w:r>
      <w:proofErr w:type="spellStart"/>
      <w:r w:rsidRPr="00933861">
        <w:rPr>
          <w:sz w:val="12"/>
        </w:rPr>
        <w:t>liquidationism</w:t>
      </w:r>
      <w:proofErr w:type="spellEnd"/>
      <w:r w:rsidRPr="00933861">
        <w:rPr>
          <w:sz w:val="12"/>
        </w:rPr>
        <w:t xml:space="preserve">. I argue that against those </w:t>
      </w:r>
      <w:proofErr w:type="spellStart"/>
      <w:r w:rsidRPr="00933861">
        <w:rPr>
          <w:sz w:val="12"/>
        </w:rPr>
        <w:t>misdirections</w:t>
      </w:r>
      <w:proofErr w:type="spellEnd"/>
      <w:r w:rsidRPr="00933861">
        <w:rPr>
          <w:sz w:val="12"/>
        </w:rPr>
        <w:t xml:space="preserve">, </w:t>
      </w:r>
      <w:r w:rsidRPr="00CE29B1">
        <w:rPr>
          <w:rStyle w:val="Emphasis"/>
          <w:highlight w:val="green"/>
        </w:rPr>
        <w:t>our</w:t>
      </w:r>
      <w:r w:rsidRPr="00BB3838">
        <w:rPr>
          <w:rStyle w:val="Emphasis"/>
        </w:rPr>
        <w:t xml:space="preserve"> strategic </w:t>
      </w:r>
      <w:r w:rsidRPr="00CE29B1">
        <w:rPr>
          <w:rStyle w:val="Emphasis"/>
          <w:highlight w:val="green"/>
        </w:rPr>
        <w:t>focus should be on</w:t>
      </w:r>
      <w:r w:rsidRPr="00933861">
        <w:rPr>
          <w:sz w:val="12"/>
        </w:rPr>
        <w:t xml:space="preserve"> the </w:t>
      </w:r>
      <w:r w:rsidRPr="00CE29B1">
        <w:rPr>
          <w:rStyle w:val="Emphasis"/>
          <w:highlight w:val="green"/>
        </w:rPr>
        <w:t>principled unity</w:t>
      </w:r>
      <w:r w:rsidRPr="00933861">
        <w:rPr>
          <w:sz w:val="12"/>
        </w:rPr>
        <w:t xml:space="preserve"> of as many Marxists as possible within a mass communist party </w:t>
      </w:r>
      <w:r w:rsidRPr="00CE29B1">
        <w:rPr>
          <w:rStyle w:val="Emphasis"/>
          <w:highlight w:val="green"/>
        </w:rPr>
        <w:t xml:space="preserve">with an explicitly Marxist </w:t>
      </w:r>
      <w:proofErr w:type="spellStart"/>
      <w:r w:rsidRPr="00CE29B1">
        <w:rPr>
          <w:rStyle w:val="Emphasis"/>
          <w:highlight w:val="green"/>
        </w:rPr>
        <w:t>programme</w:t>
      </w:r>
      <w:proofErr w:type="spellEnd"/>
      <w:r w:rsidRPr="00933861">
        <w:rPr>
          <w:sz w:val="12"/>
        </w:rPr>
        <w:t xml:space="preserve"> as a radical opposition to the current capitalist order.</w:t>
      </w:r>
    </w:p>
    <w:p w14:paraId="6E7843CC" w14:textId="77777777" w:rsidR="00921351" w:rsidRPr="00933C21" w:rsidRDefault="00921351" w:rsidP="00921351">
      <w:pPr>
        <w:rPr>
          <w:rStyle w:val="StyleUnderline"/>
        </w:rPr>
      </w:pPr>
      <w:r w:rsidRPr="00933861">
        <w:rPr>
          <w:sz w:val="12"/>
        </w:rPr>
        <w:t xml:space="preserve">Our road to power is through joint work within the existing left: the socialist movement with its fragmented communist groups and the worker movements with its mass campaigns; it is not </w:t>
      </w:r>
      <w:proofErr w:type="gramStart"/>
      <w:r w:rsidRPr="00933861">
        <w:rPr>
          <w:sz w:val="12"/>
        </w:rPr>
        <w:t>an either-or</w:t>
      </w:r>
      <w:proofErr w:type="gramEnd"/>
      <w:r w:rsidRPr="00933861">
        <w:rPr>
          <w:sz w:val="12"/>
        </w:rPr>
        <w:t>. We cannot avoid the necessity of joint work and dialogue across the existing socialist movement nor engagement with the existing worker movement if we want to build a revolutionary opposition. Political dead-ends such as “going to the class” to go around the existing communist movement or liquidating into another left-</w:t>
      </w:r>
      <w:proofErr w:type="spellStart"/>
      <w:r w:rsidRPr="00933861">
        <w:rPr>
          <w:sz w:val="12"/>
        </w:rPr>
        <w:t>labourite</w:t>
      </w:r>
      <w:proofErr w:type="spellEnd"/>
      <w:r w:rsidRPr="00933861">
        <w:rPr>
          <w:sz w:val="12"/>
        </w:rPr>
        <w:t xml:space="preserve"> coalition hoping to become junior partners of a </w:t>
      </w:r>
      <w:proofErr w:type="spellStart"/>
      <w:r w:rsidRPr="00933861">
        <w:rPr>
          <w:sz w:val="12"/>
        </w:rPr>
        <w:t>Labour</w:t>
      </w:r>
      <w:proofErr w:type="spellEnd"/>
      <w:r w:rsidRPr="00933861">
        <w:rPr>
          <w:sz w:val="12"/>
        </w:rPr>
        <w:t xml:space="preserve"> government have historically proven fruitless. </w:t>
      </w:r>
      <w:r w:rsidRPr="00933C21">
        <w:rPr>
          <w:rStyle w:val="StyleUnderline"/>
        </w:rPr>
        <w:t xml:space="preserve">Our only path forward is </w:t>
      </w:r>
      <w:r w:rsidRPr="00CE29B1">
        <w:rPr>
          <w:rStyle w:val="StyleUnderline"/>
          <w:highlight w:val="green"/>
        </w:rPr>
        <w:t>towards the mass communist party.</w:t>
      </w:r>
    </w:p>
    <w:p w14:paraId="16CDD6E2" w14:textId="77777777" w:rsidR="00921351" w:rsidRPr="00A12F71" w:rsidRDefault="00921351" w:rsidP="00921351">
      <w:pPr>
        <w:rPr>
          <w:sz w:val="2"/>
          <w:szCs w:val="12"/>
        </w:rPr>
      </w:pPr>
      <w:r w:rsidRPr="00A12F71">
        <w:rPr>
          <w:sz w:val="2"/>
          <w:szCs w:val="12"/>
        </w:rPr>
        <w:t>The Left in Britain</w:t>
      </w:r>
    </w:p>
    <w:p w14:paraId="71B9539F" w14:textId="77777777" w:rsidR="00921351" w:rsidRPr="00A12F71" w:rsidRDefault="00921351" w:rsidP="00921351">
      <w:pPr>
        <w:rPr>
          <w:sz w:val="2"/>
          <w:szCs w:val="12"/>
        </w:rPr>
      </w:pPr>
      <w:r w:rsidRPr="00A12F71">
        <w:rPr>
          <w:sz w:val="2"/>
          <w:szCs w:val="12"/>
        </w:rPr>
        <w:t xml:space="preserve">In </w:t>
      </w:r>
      <w:proofErr w:type="spellStart"/>
      <w:r w:rsidRPr="00A12F71">
        <w:rPr>
          <w:sz w:val="2"/>
          <w:szCs w:val="12"/>
        </w:rPr>
        <w:t>sterquiliniis</w:t>
      </w:r>
      <w:proofErr w:type="spellEnd"/>
      <w:r w:rsidRPr="00A12F71">
        <w:rPr>
          <w:sz w:val="2"/>
          <w:szCs w:val="12"/>
        </w:rPr>
        <w:t xml:space="preserve"> </w:t>
      </w:r>
      <w:proofErr w:type="spellStart"/>
      <w:r w:rsidRPr="00A12F71">
        <w:rPr>
          <w:sz w:val="2"/>
          <w:szCs w:val="12"/>
        </w:rPr>
        <w:t>invenitur</w:t>
      </w:r>
      <w:proofErr w:type="spellEnd"/>
      <w:r w:rsidRPr="00A12F71">
        <w:rPr>
          <w:sz w:val="2"/>
          <w:szCs w:val="12"/>
        </w:rPr>
        <w:t xml:space="preserve"> – in filth, it will be found.</w:t>
      </w:r>
    </w:p>
    <w:p w14:paraId="6DC9EB74" w14:textId="77777777" w:rsidR="00921351" w:rsidRPr="00A12F71" w:rsidRDefault="00921351" w:rsidP="00921351">
      <w:pPr>
        <w:rPr>
          <w:sz w:val="2"/>
          <w:szCs w:val="12"/>
        </w:rPr>
      </w:pPr>
      <w:r w:rsidRPr="00A12F71">
        <w:rPr>
          <w:sz w:val="2"/>
          <w:szCs w:val="12"/>
        </w:rPr>
        <w:t>– Latin Proverb</w:t>
      </w:r>
    </w:p>
    <w:p w14:paraId="765AA22B" w14:textId="77777777" w:rsidR="00921351" w:rsidRPr="00A12F71" w:rsidRDefault="00921351" w:rsidP="00921351">
      <w:pPr>
        <w:rPr>
          <w:sz w:val="2"/>
          <w:szCs w:val="12"/>
        </w:rPr>
      </w:pPr>
      <w:r w:rsidRPr="00A12F71">
        <w:rPr>
          <w:sz w:val="2"/>
          <w:szCs w:val="12"/>
        </w:rPr>
        <w:t>The State Loyalists</w:t>
      </w:r>
    </w:p>
    <w:p w14:paraId="0E0C5485" w14:textId="77777777" w:rsidR="00921351" w:rsidRPr="00A12F71" w:rsidRDefault="00921351" w:rsidP="00921351">
      <w:pPr>
        <w:rPr>
          <w:sz w:val="2"/>
          <w:szCs w:val="12"/>
        </w:rPr>
      </w:pPr>
      <w:r w:rsidRPr="00A12F71">
        <w:rPr>
          <w:sz w:val="2"/>
          <w:szCs w:val="12"/>
        </w:rPr>
        <w:t xml:space="preserve">Finding a place to start an assessment of the left in Britain isn’t hard given the perennial elephant in the room: the British </w:t>
      </w:r>
      <w:proofErr w:type="spellStart"/>
      <w:r w:rsidRPr="00A12F71">
        <w:rPr>
          <w:sz w:val="2"/>
          <w:szCs w:val="12"/>
        </w:rPr>
        <w:t>Labour</w:t>
      </w:r>
      <w:proofErr w:type="spellEnd"/>
      <w:r w:rsidRPr="00A12F71">
        <w:rPr>
          <w:sz w:val="2"/>
          <w:szCs w:val="12"/>
        </w:rPr>
        <w:t xml:space="preserve"> Party, a “thoroughly bourgeois party”, to quote Lenin. Since assuming leadership of the </w:t>
      </w:r>
      <w:proofErr w:type="spellStart"/>
      <w:r w:rsidRPr="00A12F71">
        <w:rPr>
          <w:sz w:val="2"/>
          <w:szCs w:val="12"/>
        </w:rPr>
        <w:t>Labour</w:t>
      </w:r>
      <w:proofErr w:type="spellEnd"/>
      <w:r w:rsidRPr="00A12F71">
        <w:rPr>
          <w:sz w:val="2"/>
          <w:szCs w:val="12"/>
        </w:rPr>
        <w:t xml:space="preserve"> Party in 2020, Sir Keir Starmer has completely </w:t>
      </w:r>
      <w:proofErr w:type="spellStart"/>
      <w:r w:rsidRPr="00A12F71">
        <w:rPr>
          <w:sz w:val="2"/>
          <w:szCs w:val="12"/>
        </w:rPr>
        <w:t>marginalised</w:t>
      </w:r>
      <w:proofErr w:type="spellEnd"/>
      <w:r w:rsidRPr="00A12F71">
        <w:rPr>
          <w:sz w:val="2"/>
          <w:szCs w:val="12"/>
        </w:rPr>
        <w:t xml:space="preserve"> its left wing. It is no longer a vehicle for false hope and has again embraced its role as a more efficient manager of British capitalism than the Conservative Party. Its continual imperialist investment of millions of pounds for </w:t>
      </w:r>
      <w:proofErr w:type="gramStart"/>
      <w:r w:rsidRPr="00A12F71">
        <w:rPr>
          <w:sz w:val="2"/>
          <w:szCs w:val="12"/>
        </w:rPr>
        <w:t>war-mongering</w:t>
      </w:r>
      <w:proofErr w:type="gramEnd"/>
      <w:r w:rsidRPr="00A12F71">
        <w:rPr>
          <w:sz w:val="2"/>
          <w:szCs w:val="12"/>
        </w:rPr>
        <w:t xml:space="preserve"> in Ukraine and the ongoing genocide in Gaza abroad will only be met by more and more austerity at home.</w:t>
      </w:r>
    </w:p>
    <w:p w14:paraId="0A132067" w14:textId="77777777" w:rsidR="00921351" w:rsidRPr="00A12F71" w:rsidRDefault="00921351" w:rsidP="00921351">
      <w:pPr>
        <w:rPr>
          <w:sz w:val="2"/>
          <w:szCs w:val="12"/>
        </w:rPr>
      </w:pPr>
      <w:r w:rsidRPr="00A12F71">
        <w:rPr>
          <w:sz w:val="2"/>
          <w:szCs w:val="12"/>
        </w:rPr>
        <w:t xml:space="preserve">This is not to say that the pre-Starmer </w:t>
      </w:r>
      <w:proofErr w:type="spellStart"/>
      <w:r w:rsidRPr="00A12F71">
        <w:rPr>
          <w:sz w:val="2"/>
          <w:szCs w:val="12"/>
        </w:rPr>
        <w:t>Labour</w:t>
      </w:r>
      <w:proofErr w:type="spellEnd"/>
      <w:r w:rsidRPr="00A12F71">
        <w:rPr>
          <w:sz w:val="2"/>
          <w:szCs w:val="12"/>
        </w:rPr>
        <w:t xml:space="preserve"> Party was without its contradictions or that we should refrain from </w:t>
      </w:r>
      <w:proofErr w:type="spellStart"/>
      <w:r w:rsidRPr="00A12F71">
        <w:rPr>
          <w:sz w:val="2"/>
          <w:szCs w:val="12"/>
        </w:rPr>
        <w:t>criticising</w:t>
      </w:r>
      <w:proofErr w:type="spellEnd"/>
      <w:r w:rsidRPr="00A12F71">
        <w:rPr>
          <w:sz w:val="2"/>
          <w:szCs w:val="12"/>
        </w:rPr>
        <w:t xml:space="preserve"> </w:t>
      </w:r>
      <w:proofErr w:type="spellStart"/>
      <w:r w:rsidRPr="00A12F71">
        <w:rPr>
          <w:sz w:val="2"/>
          <w:szCs w:val="12"/>
        </w:rPr>
        <w:t>Corbynism</w:t>
      </w:r>
      <w:proofErr w:type="spellEnd"/>
      <w:r w:rsidRPr="00A12F71">
        <w:rPr>
          <w:sz w:val="2"/>
          <w:szCs w:val="12"/>
        </w:rPr>
        <w:t xml:space="preserve"> or British “democratic socialism”. Recently, Callum F’s thought-provoking analysis of “democratic socialism” challenged the standard critique of </w:t>
      </w:r>
      <w:proofErr w:type="spellStart"/>
      <w:r w:rsidRPr="00A12F71">
        <w:rPr>
          <w:sz w:val="2"/>
          <w:szCs w:val="12"/>
        </w:rPr>
        <w:t>Corbynism</w:t>
      </w:r>
      <w:proofErr w:type="spellEnd"/>
      <w:r w:rsidRPr="00A12F71">
        <w:rPr>
          <w:sz w:val="2"/>
          <w:szCs w:val="12"/>
        </w:rPr>
        <w:t xml:space="preserve"> as mere social-democratic reformism and articulated the limitations of their tactics on reforms, the </w:t>
      </w:r>
      <w:proofErr w:type="gramStart"/>
      <w:r w:rsidRPr="00A12F71">
        <w:rPr>
          <w:sz w:val="2"/>
          <w:szCs w:val="12"/>
        </w:rPr>
        <w:t>state</w:t>
      </w:r>
      <w:proofErr w:type="gramEnd"/>
      <w:r w:rsidRPr="00A12F71">
        <w:rPr>
          <w:sz w:val="2"/>
          <w:szCs w:val="12"/>
        </w:rPr>
        <w:t xml:space="preserve"> and elections. Hopefully, this sparks a more substantive analysis of the politics of the British left during the Corbyn Era.</w:t>
      </w:r>
    </w:p>
    <w:p w14:paraId="1ACEB7BB" w14:textId="77777777" w:rsidR="00921351" w:rsidRPr="00A12F71" w:rsidRDefault="00921351" w:rsidP="00921351">
      <w:pPr>
        <w:rPr>
          <w:sz w:val="2"/>
          <w:szCs w:val="12"/>
        </w:rPr>
      </w:pPr>
      <w:r w:rsidRPr="00A12F71">
        <w:rPr>
          <w:sz w:val="2"/>
          <w:szCs w:val="12"/>
        </w:rPr>
        <w:t xml:space="preserve">In his critique of the </w:t>
      </w:r>
      <w:proofErr w:type="spellStart"/>
      <w:r w:rsidRPr="00A12F71">
        <w:rPr>
          <w:sz w:val="2"/>
          <w:szCs w:val="12"/>
        </w:rPr>
        <w:t>Labour</w:t>
      </w:r>
      <w:proofErr w:type="spellEnd"/>
      <w:r w:rsidRPr="00A12F71">
        <w:rPr>
          <w:sz w:val="2"/>
          <w:szCs w:val="12"/>
        </w:rPr>
        <w:t xml:space="preserve"> Left, Alfie Hancox argued against the idea that by critiquing it, we give ground to the </w:t>
      </w:r>
      <w:proofErr w:type="spellStart"/>
      <w:r w:rsidRPr="00A12F71">
        <w:rPr>
          <w:sz w:val="2"/>
          <w:szCs w:val="12"/>
        </w:rPr>
        <w:t>Labour</w:t>
      </w:r>
      <w:proofErr w:type="spellEnd"/>
      <w:r w:rsidRPr="00A12F71">
        <w:rPr>
          <w:sz w:val="2"/>
          <w:szCs w:val="12"/>
        </w:rPr>
        <w:t xml:space="preserve"> Right. This idea fumbles the political distinction of communists from a </w:t>
      </w:r>
      <w:proofErr w:type="spellStart"/>
      <w:r w:rsidRPr="00A12F71">
        <w:rPr>
          <w:sz w:val="2"/>
          <w:szCs w:val="12"/>
        </w:rPr>
        <w:t>Labour</w:t>
      </w:r>
      <w:proofErr w:type="spellEnd"/>
      <w:r w:rsidRPr="00A12F71">
        <w:rPr>
          <w:sz w:val="2"/>
          <w:szCs w:val="12"/>
        </w:rPr>
        <w:t xml:space="preserve"> Party that was always loyal to the British State. This obscures how the restructuring of the </w:t>
      </w:r>
      <w:proofErr w:type="spellStart"/>
      <w:r w:rsidRPr="00A12F71">
        <w:rPr>
          <w:sz w:val="2"/>
          <w:szCs w:val="12"/>
        </w:rPr>
        <w:t>Labour</w:t>
      </w:r>
      <w:proofErr w:type="spellEnd"/>
      <w:r w:rsidRPr="00A12F71">
        <w:rPr>
          <w:sz w:val="2"/>
          <w:szCs w:val="12"/>
        </w:rPr>
        <w:t xml:space="preserve"> Party post-1914 was done explicitly to prevent any Bolshevik-inspired revolution, taking advantage of its Clause IV socialism and its significant connections to the trade union movement. This tied the interests of some sections of the working class with the interests of the British State, leading this </w:t>
      </w:r>
      <w:proofErr w:type="spellStart"/>
      <w:r w:rsidRPr="00A12F71">
        <w:rPr>
          <w:sz w:val="2"/>
          <w:szCs w:val="12"/>
        </w:rPr>
        <w:t>labour</w:t>
      </w:r>
      <w:proofErr w:type="spellEnd"/>
      <w:r w:rsidRPr="00A12F71">
        <w:rPr>
          <w:sz w:val="2"/>
          <w:szCs w:val="12"/>
        </w:rPr>
        <w:t xml:space="preserve"> aristocracy to adopt thoroughly state-loyalist and reformist politics.</w:t>
      </w:r>
    </w:p>
    <w:p w14:paraId="076B5023" w14:textId="77777777" w:rsidR="00921351" w:rsidRPr="00A12F71" w:rsidRDefault="00921351" w:rsidP="00921351">
      <w:pPr>
        <w:rPr>
          <w:sz w:val="2"/>
          <w:szCs w:val="12"/>
        </w:rPr>
      </w:pPr>
      <w:r w:rsidRPr="00A12F71">
        <w:rPr>
          <w:sz w:val="2"/>
          <w:szCs w:val="12"/>
        </w:rPr>
        <w:t xml:space="preserve">Refusing to distinguish itself from </w:t>
      </w:r>
      <w:proofErr w:type="spellStart"/>
      <w:r w:rsidRPr="00A12F71">
        <w:rPr>
          <w:sz w:val="2"/>
          <w:szCs w:val="12"/>
        </w:rPr>
        <w:t>Labourism</w:t>
      </w:r>
      <w:proofErr w:type="spellEnd"/>
      <w:r w:rsidRPr="00A12F71">
        <w:rPr>
          <w:sz w:val="2"/>
          <w:szCs w:val="12"/>
        </w:rPr>
        <w:t xml:space="preserve"> was an early fatal flaw of the original CPGB, as recently argued by Tony Collins’ recent book1. This would be a staple tendency for much of the history of the British </w:t>
      </w:r>
      <w:proofErr w:type="gramStart"/>
      <w:r w:rsidRPr="00A12F71">
        <w:rPr>
          <w:sz w:val="2"/>
          <w:szCs w:val="12"/>
        </w:rPr>
        <w:t>far-left</w:t>
      </w:r>
      <w:proofErr w:type="gramEnd"/>
      <w:r w:rsidRPr="00A12F71">
        <w:rPr>
          <w:sz w:val="2"/>
          <w:szCs w:val="12"/>
        </w:rPr>
        <w:t xml:space="preserve">. This would almost always lead to seeking unprincipled unity with the right wing of the </w:t>
      </w:r>
      <w:proofErr w:type="spellStart"/>
      <w:r w:rsidRPr="00A12F71">
        <w:rPr>
          <w:sz w:val="2"/>
          <w:szCs w:val="12"/>
        </w:rPr>
        <w:t>labour</w:t>
      </w:r>
      <w:proofErr w:type="spellEnd"/>
      <w:r w:rsidRPr="00A12F71">
        <w:rPr>
          <w:sz w:val="2"/>
          <w:szCs w:val="12"/>
        </w:rPr>
        <w:t xml:space="preserve"> movement that would make communists guilty of, as Hancox rightfully argues:</w:t>
      </w:r>
    </w:p>
    <w:p w14:paraId="3AEE01F7" w14:textId="77777777" w:rsidR="00921351" w:rsidRPr="00A12F71" w:rsidRDefault="00921351" w:rsidP="00921351">
      <w:pPr>
        <w:rPr>
          <w:sz w:val="2"/>
          <w:szCs w:val="12"/>
        </w:rPr>
      </w:pPr>
      <w:r w:rsidRPr="00A12F71">
        <w:rPr>
          <w:sz w:val="2"/>
          <w:szCs w:val="12"/>
        </w:rPr>
        <w:t>Permanent class collaborationism, equivocations and lesser evil-ism, betrayal of proletarian internationalism, and the erasure of ‘left’ reformists’ longstanding occupation as unwitting agents of the ruling class.</w:t>
      </w:r>
    </w:p>
    <w:p w14:paraId="57CE43DC" w14:textId="77777777" w:rsidR="00921351" w:rsidRPr="00A12F71" w:rsidRDefault="00921351" w:rsidP="00921351">
      <w:pPr>
        <w:rPr>
          <w:sz w:val="2"/>
          <w:szCs w:val="12"/>
        </w:rPr>
      </w:pPr>
      <w:r w:rsidRPr="00A12F71">
        <w:rPr>
          <w:sz w:val="2"/>
          <w:szCs w:val="12"/>
        </w:rPr>
        <w:t xml:space="preserve">When push comes to shove, the </w:t>
      </w:r>
      <w:proofErr w:type="spellStart"/>
      <w:r w:rsidRPr="00A12F71">
        <w:rPr>
          <w:sz w:val="2"/>
          <w:szCs w:val="12"/>
        </w:rPr>
        <w:t>Labour</w:t>
      </w:r>
      <w:proofErr w:type="spellEnd"/>
      <w:r w:rsidRPr="00A12F71">
        <w:rPr>
          <w:sz w:val="2"/>
          <w:szCs w:val="12"/>
        </w:rPr>
        <w:t xml:space="preserve"> Party always poses itself as a party of order and stability, leading to a consistent trend of </w:t>
      </w:r>
      <w:proofErr w:type="spellStart"/>
      <w:r w:rsidRPr="00A12F71">
        <w:rPr>
          <w:sz w:val="2"/>
          <w:szCs w:val="12"/>
        </w:rPr>
        <w:t>Labour</w:t>
      </w:r>
      <w:proofErr w:type="spellEnd"/>
      <w:r w:rsidRPr="00A12F71">
        <w:rPr>
          <w:sz w:val="2"/>
          <w:szCs w:val="12"/>
        </w:rPr>
        <w:t xml:space="preserve"> governments selling out the most militant sections of the </w:t>
      </w:r>
      <w:proofErr w:type="spellStart"/>
      <w:r w:rsidRPr="00A12F71">
        <w:rPr>
          <w:sz w:val="2"/>
          <w:szCs w:val="12"/>
        </w:rPr>
        <w:t>labour</w:t>
      </w:r>
      <w:proofErr w:type="spellEnd"/>
      <w:r w:rsidRPr="00A12F71">
        <w:rPr>
          <w:sz w:val="2"/>
          <w:szCs w:val="12"/>
        </w:rPr>
        <w:t xml:space="preserve"> movement to maintain Britain’s competitiveness on the world stage.</w:t>
      </w:r>
    </w:p>
    <w:p w14:paraId="1F0E34AD" w14:textId="77777777" w:rsidR="00921351" w:rsidRPr="0040776E" w:rsidRDefault="00921351" w:rsidP="00921351">
      <w:pPr>
        <w:rPr>
          <w:rStyle w:val="StyleUnderline"/>
        </w:rPr>
      </w:pPr>
      <w:r w:rsidRPr="00933861">
        <w:rPr>
          <w:sz w:val="12"/>
        </w:rPr>
        <w:t xml:space="preserve">A similar argument can be raised against the Green Party. While its public image as an alternative to </w:t>
      </w:r>
      <w:proofErr w:type="spellStart"/>
      <w:r w:rsidRPr="00933861">
        <w:rPr>
          <w:sz w:val="12"/>
        </w:rPr>
        <w:t>Labour</w:t>
      </w:r>
      <w:proofErr w:type="spellEnd"/>
      <w:r w:rsidRPr="00933861">
        <w:rPr>
          <w:sz w:val="12"/>
        </w:rPr>
        <w:t xml:space="preserve"> and the Tories, at least at the national level, has currently drawn several disaffected left-wingers to the Greens, as shown by the recent founding of “Greens </w:t>
      </w:r>
      <w:proofErr w:type="spellStart"/>
      <w:r w:rsidRPr="00933861">
        <w:rPr>
          <w:sz w:val="12"/>
        </w:rPr>
        <w:t>Organise</w:t>
      </w:r>
      <w:proofErr w:type="spellEnd"/>
      <w:r w:rsidRPr="00933861">
        <w:rPr>
          <w:sz w:val="12"/>
        </w:rPr>
        <w:t xml:space="preserve">”, </w:t>
      </w:r>
      <w:proofErr w:type="spellStart"/>
      <w:r w:rsidRPr="00933861">
        <w:rPr>
          <w:sz w:val="12"/>
        </w:rPr>
        <w:t>democratising</w:t>
      </w:r>
      <w:proofErr w:type="spellEnd"/>
      <w:r w:rsidRPr="00933861">
        <w:rPr>
          <w:sz w:val="12"/>
        </w:rPr>
        <w:t xml:space="preserve"> the party and pushing its agenda away from </w:t>
      </w:r>
      <w:r w:rsidRPr="00F059EA">
        <w:rPr>
          <w:rStyle w:val="StyleUnderline"/>
          <w:highlight w:val="green"/>
        </w:rPr>
        <w:t>state loyalism</w:t>
      </w:r>
      <w:r w:rsidRPr="00933861">
        <w:rPr>
          <w:sz w:val="12"/>
        </w:rPr>
        <w:t xml:space="preserve"> will prove to be a challenge (I wish good luck </w:t>
      </w:r>
      <w:r w:rsidRPr="00F059EA">
        <w:rPr>
          <w:sz w:val="12"/>
        </w:rPr>
        <w:t xml:space="preserve">to the comrades involved but we can’t put our eggs in one green basket to solve our current communist disunity). They will have to face a Green Party that continuously </w:t>
      </w:r>
      <w:r w:rsidRPr="00F059EA">
        <w:rPr>
          <w:rStyle w:val="StyleUnderline"/>
        </w:rPr>
        <w:t xml:space="preserve">waters down its </w:t>
      </w:r>
      <w:proofErr w:type="spellStart"/>
      <w:r w:rsidRPr="00F059EA">
        <w:rPr>
          <w:rStyle w:val="StyleUnderline"/>
        </w:rPr>
        <w:t>programme</w:t>
      </w:r>
      <w:proofErr w:type="spellEnd"/>
      <w:r w:rsidRPr="00F059EA">
        <w:rPr>
          <w:rStyle w:val="StyleUnderline"/>
        </w:rPr>
        <w:t xml:space="preserve"> and</w:t>
      </w:r>
      <w:r w:rsidRPr="0040776E">
        <w:rPr>
          <w:rStyle w:val="StyleUnderline"/>
        </w:rPr>
        <w:t xml:space="preserve"> </w:t>
      </w:r>
      <w:r w:rsidRPr="00F059EA">
        <w:rPr>
          <w:rStyle w:val="StyleUnderline"/>
          <w:highlight w:val="green"/>
        </w:rPr>
        <w:t>moves to the right.</w:t>
      </w:r>
    </w:p>
    <w:p w14:paraId="7F079DF2" w14:textId="77777777" w:rsidR="00921351" w:rsidRPr="00933861" w:rsidRDefault="00921351" w:rsidP="00921351">
      <w:pPr>
        <w:rPr>
          <w:sz w:val="12"/>
        </w:rPr>
      </w:pPr>
      <w:r w:rsidRPr="00933861">
        <w:rPr>
          <w:sz w:val="12"/>
        </w:rPr>
        <w:t xml:space="preserve">This is not a problem only for the Green Party in the UK. It is a general right-wing direction shown in the German Greens by their </w:t>
      </w:r>
      <w:r w:rsidRPr="006030DC">
        <w:rPr>
          <w:rStyle w:val="StyleUnderline"/>
        </w:rPr>
        <w:t>tailing NATO and support for the genocide in Gaza</w:t>
      </w:r>
      <w:r w:rsidRPr="00933861">
        <w:rPr>
          <w:sz w:val="12"/>
        </w:rPr>
        <w:t>. It is a general right-wing direction of all European Green Parties, shown recently in their kowtowing of the Democratic Party2. This is precisely what prevents the Greens and their politics from becoming anything other than a political dead-end.</w:t>
      </w:r>
    </w:p>
    <w:p w14:paraId="62434998" w14:textId="77777777" w:rsidR="00921351" w:rsidRPr="00933861" w:rsidRDefault="00921351" w:rsidP="00921351">
      <w:pPr>
        <w:rPr>
          <w:sz w:val="12"/>
        </w:rPr>
      </w:pPr>
      <w:r w:rsidRPr="008B35A8">
        <w:rPr>
          <w:rStyle w:val="Emphasis"/>
        </w:rPr>
        <w:t>No Shortcuts</w:t>
      </w:r>
      <w:r w:rsidRPr="00933861">
        <w:rPr>
          <w:sz w:val="12"/>
        </w:rPr>
        <w:t>! For an Independent Opposition.</w:t>
      </w:r>
    </w:p>
    <w:p w14:paraId="4A6B2FA6" w14:textId="77777777" w:rsidR="00921351" w:rsidRPr="0065674F" w:rsidRDefault="00921351" w:rsidP="00921351">
      <w:pPr>
        <w:rPr>
          <w:sz w:val="2"/>
          <w:szCs w:val="12"/>
        </w:rPr>
      </w:pPr>
      <w:r w:rsidRPr="0065674F">
        <w:rPr>
          <w:sz w:val="2"/>
          <w:szCs w:val="12"/>
        </w:rPr>
        <w:t xml:space="preserve">This problem of revolutionaries uniting with reformist forces can also be seen in the attempts of many groups, particularly Trotskyist tendencies, to leverage the </w:t>
      </w:r>
      <w:proofErr w:type="spellStart"/>
      <w:r w:rsidRPr="0065674F">
        <w:rPr>
          <w:sz w:val="2"/>
          <w:szCs w:val="12"/>
        </w:rPr>
        <w:t>Labour</w:t>
      </w:r>
      <w:proofErr w:type="spellEnd"/>
      <w:r w:rsidRPr="0065674F">
        <w:rPr>
          <w:sz w:val="2"/>
          <w:szCs w:val="12"/>
        </w:rPr>
        <w:t xml:space="preserve"> Party for revolutionary politics. This would be the natural outcome of the </w:t>
      </w:r>
      <w:proofErr w:type="spellStart"/>
      <w:r w:rsidRPr="0065674F">
        <w:rPr>
          <w:sz w:val="2"/>
          <w:szCs w:val="12"/>
        </w:rPr>
        <w:t>Comintern’s</w:t>
      </w:r>
      <w:proofErr w:type="spellEnd"/>
      <w:r w:rsidRPr="0065674F">
        <w:rPr>
          <w:sz w:val="2"/>
          <w:szCs w:val="12"/>
        </w:rPr>
        <w:t xml:space="preserve"> attempts to unite the worker movement after splitting with the 2nd International by jumping from the United Front to Class Against Class sectarianism to the Popular Front. This was combined with the over-theorization of the Bolshevik strategy, which the Trotskyists would inherit3.</w:t>
      </w:r>
    </w:p>
    <w:p w14:paraId="0D0FCE92" w14:textId="77777777" w:rsidR="00921351" w:rsidRPr="0065674F" w:rsidRDefault="00921351" w:rsidP="00921351">
      <w:pPr>
        <w:rPr>
          <w:sz w:val="2"/>
          <w:szCs w:val="12"/>
        </w:rPr>
      </w:pPr>
      <w:r w:rsidRPr="0065674F">
        <w:rPr>
          <w:sz w:val="2"/>
          <w:szCs w:val="12"/>
        </w:rPr>
        <w:t xml:space="preserve">In an article on Trotskyists and the </w:t>
      </w:r>
      <w:proofErr w:type="spellStart"/>
      <w:r w:rsidRPr="0065674F">
        <w:rPr>
          <w:sz w:val="2"/>
          <w:szCs w:val="12"/>
        </w:rPr>
        <w:t>Labour</w:t>
      </w:r>
      <w:proofErr w:type="spellEnd"/>
      <w:r w:rsidRPr="0065674F">
        <w:rPr>
          <w:sz w:val="2"/>
          <w:szCs w:val="12"/>
        </w:rPr>
        <w:t xml:space="preserve"> Party, Mike </w:t>
      </w:r>
      <w:proofErr w:type="spellStart"/>
      <w:r w:rsidRPr="0065674F">
        <w:rPr>
          <w:sz w:val="2"/>
          <w:szCs w:val="12"/>
        </w:rPr>
        <w:t>Macnair</w:t>
      </w:r>
      <w:proofErr w:type="spellEnd"/>
      <w:r w:rsidRPr="0065674F">
        <w:rPr>
          <w:sz w:val="2"/>
          <w:szCs w:val="12"/>
        </w:rPr>
        <w:t xml:space="preserve"> highlights the following trends: the </w:t>
      </w:r>
      <w:proofErr w:type="spellStart"/>
      <w:r w:rsidRPr="0065674F">
        <w:rPr>
          <w:sz w:val="2"/>
          <w:szCs w:val="12"/>
        </w:rPr>
        <w:t>Grantites</w:t>
      </w:r>
      <w:proofErr w:type="spellEnd"/>
      <w:r w:rsidRPr="0065674F">
        <w:rPr>
          <w:sz w:val="2"/>
          <w:szCs w:val="12"/>
        </w:rPr>
        <w:t xml:space="preserve">/Militant Tendency are the only Trotskyists that subsisted throughout its entry operation primarily by leaching on the </w:t>
      </w:r>
      <w:proofErr w:type="spellStart"/>
      <w:r w:rsidRPr="0065674F">
        <w:rPr>
          <w:sz w:val="2"/>
          <w:szCs w:val="12"/>
        </w:rPr>
        <w:t>Labour</w:t>
      </w:r>
      <w:proofErr w:type="spellEnd"/>
      <w:r w:rsidRPr="0065674F">
        <w:rPr>
          <w:sz w:val="2"/>
          <w:szCs w:val="12"/>
        </w:rPr>
        <w:t xml:space="preserve"> Party Young Socialists. At the same time, other groups have faltered or failed to make significant gains. In addition, broad-front strategies within </w:t>
      </w:r>
      <w:proofErr w:type="spellStart"/>
      <w:r w:rsidRPr="0065674F">
        <w:rPr>
          <w:sz w:val="2"/>
          <w:szCs w:val="12"/>
        </w:rPr>
        <w:t>Labour</w:t>
      </w:r>
      <w:proofErr w:type="spellEnd"/>
      <w:r w:rsidRPr="0065674F">
        <w:rPr>
          <w:sz w:val="2"/>
          <w:szCs w:val="12"/>
        </w:rPr>
        <w:t xml:space="preserve"> are short-lived, leading to groups losing their communist politics or failing to have considerable influence.</w:t>
      </w:r>
    </w:p>
    <w:p w14:paraId="327473A8" w14:textId="77777777" w:rsidR="00921351" w:rsidRPr="006E09BB" w:rsidRDefault="00921351" w:rsidP="00921351">
      <w:pPr>
        <w:rPr>
          <w:rStyle w:val="StyleUnderline"/>
        </w:rPr>
      </w:pPr>
      <w:r w:rsidRPr="00933861">
        <w:rPr>
          <w:sz w:val="12"/>
        </w:rPr>
        <w:t xml:space="preserve">The </w:t>
      </w:r>
      <w:proofErr w:type="spellStart"/>
      <w:r w:rsidRPr="00933861">
        <w:rPr>
          <w:sz w:val="12"/>
        </w:rPr>
        <w:t>Labour</w:t>
      </w:r>
      <w:proofErr w:type="spellEnd"/>
      <w:r w:rsidRPr="00933861">
        <w:rPr>
          <w:sz w:val="12"/>
        </w:rPr>
        <w:t xml:space="preserve"> Party has its ideology (legalistic state loyalism), which must spread to everyone within and around it for its reproduction as an </w:t>
      </w:r>
      <w:proofErr w:type="spellStart"/>
      <w:r w:rsidRPr="00933861">
        <w:rPr>
          <w:sz w:val="12"/>
        </w:rPr>
        <w:t>organisation</w:t>
      </w:r>
      <w:proofErr w:type="spellEnd"/>
      <w:r w:rsidRPr="00933861">
        <w:rPr>
          <w:sz w:val="12"/>
        </w:rPr>
        <w:t xml:space="preserve">. Instead of transforming it, even the best-intending comrades quickly become interpellated into state-loyalist subjects. In addition, </w:t>
      </w:r>
      <w:proofErr w:type="spellStart"/>
      <w:r w:rsidRPr="00933861">
        <w:rPr>
          <w:sz w:val="12"/>
        </w:rPr>
        <w:t>Labourism</w:t>
      </w:r>
      <w:proofErr w:type="spellEnd"/>
      <w:r w:rsidRPr="00933861">
        <w:rPr>
          <w:sz w:val="12"/>
        </w:rPr>
        <w:t xml:space="preserve">, as the political manifestation of </w:t>
      </w:r>
      <w:r w:rsidRPr="006E09BB">
        <w:rPr>
          <w:rStyle w:val="StyleUnderline"/>
        </w:rPr>
        <w:t>legalistic state-loyalism</w:t>
      </w:r>
      <w:r w:rsidRPr="00933861">
        <w:rPr>
          <w:sz w:val="12"/>
        </w:rPr>
        <w:t xml:space="preserve">, ties the party and its </w:t>
      </w:r>
      <w:proofErr w:type="spellStart"/>
      <w:r w:rsidRPr="00933861">
        <w:rPr>
          <w:sz w:val="12"/>
        </w:rPr>
        <w:t>programme</w:t>
      </w:r>
      <w:proofErr w:type="spellEnd"/>
      <w:r w:rsidRPr="00933861">
        <w:rPr>
          <w:sz w:val="12"/>
        </w:rPr>
        <w:t xml:space="preserve"> to the interest of British capitalists and Britain’s competitive advantage on the world stage; this </w:t>
      </w:r>
      <w:r w:rsidRPr="00B460DB">
        <w:rPr>
          <w:rStyle w:val="StyleUnderline"/>
          <w:highlight w:val="green"/>
        </w:rPr>
        <w:t>implies</w:t>
      </w:r>
      <w:r w:rsidRPr="006E09BB">
        <w:rPr>
          <w:rStyle w:val="StyleUnderline"/>
        </w:rPr>
        <w:t xml:space="preserve"> a politics of social </w:t>
      </w:r>
      <w:r w:rsidRPr="00B460DB">
        <w:rPr>
          <w:rStyle w:val="StyleUnderline"/>
          <w:highlight w:val="green"/>
        </w:rPr>
        <w:t>nationalism and class collaboratio</w:t>
      </w:r>
      <w:r w:rsidRPr="006E09BB">
        <w:rPr>
          <w:rStyle w:val="StyleUnderline"/>
        </w:rPr>
        <w:t>n in the final instance.</w:t>
      </w:r>
    </w:p>
    <w:p w14:paraId="3885CBD9" w14:textId="77777777" w:rsidR="00921351" w:rsidRPr="0065674F" w:rsidRDefault="00921351" w:rsidP="00921351">
      <w:pPr>
        <w:rPr>
          <w:sz w:val="4"/>
          <w:szCs w:val="4"/>
        </w:rPr>
      </w:pPr>
      <w:proofErr w:type="spellStart"/>
      <w:r w:rsidRPr="0065674F">
        <w:rPr>
          <w:sz w:val="4"/>
          <w:szCs w:val="4"/>
        </w:rPr>
        <w:t>Macnair</w:t>
      </w:r>
      <w:proofErr w:type="spellEnd"/>
      <w:r w:rsidRPr="0065674F">
        <w:rPr>
          <w:sz w:val="4"/>
          <w:szCs w:val="4"/>
        </w:rPr>
        <w:t xml:space="preserve"> points out that this leads the entire party to move to the right or left depending on whether it’s in government or opposition, which makes entryism, especially in times when it is in government, pointless. Broad-front approaches also fail due to the attachment of the </w:t>
      </w:r>
      <w:proofErr w:type="spellStart"/>
      <w:r w:rsidRPr="0065674F">
        <w:rPr>
          <w:sz w:val="4"/>
          <w:szCs w:val="4"/>
        </w:rPr>
        <w:t>Labour</w:t>
      </w:r>
      <w:proofErr w:type="spellEnd"/>
      <w:r w:rsidRPr="0065674F">
        <w:rPr>
          <w:sz w:val="4"/>
          <w:szCs w:val="4"/>
        </w:rPr>
        <w:t xml:space="preserve"> Party to the British state. For </w:t>
      </w:r>
      <w:proofErr w:type="spellStart"/>
      <w:r w:rsidRPr="0065674F">
        <w:rPr>
          <w:sz w:val="4"/>
          <w:szCs w:val="4"/>
        </w:rPr>
        <w:t>Macnair</w:t>
      </w:r>
      <w:proofErr w:type="spellEnd"/>
      <w:r w:rsidRPr="0065674F">
        <w:rPr>
          <w:sz w:val="4"/>
          <w:szCs w:val="4"/>
        </w:rPr>
        <w:t xml:space="preserve">, the </w:t>
      </w:r>
      <w:proofErr w:type="spellStart"/>
      <w:r w:rsidRPr="0065674F">
        <w:rPr>
          <w:sz w:val="4"/>
          <w:szCs w:val="4"/>
        </w:rPr>
        <w:t>Labour</w:t>
      </w:r>
      <w:proofErr w:type="spellEnd"/>
      <w:r w:rsidRPr="0065674F">
        <w:rPr>
          <w:sz w:val="4"/>
          <w:szCs w:val="4"/>
        </w:rPr>
        <w:t xml:space="preserve"> Left, by </w:t>
      </w:r>
      <w:proofErr w:type="spellStart"/>
      <w:r w:rsidRPr="0065674F">
        <w:rPr>
          <w:sz w:val="4"/>
          <w:szCs w:val="4"/>
        </w:rPr>
        <w:t>organising</w:t>
      </w:r>
      <w:proofErr w:type="spellEnd"/>
      <w:r w:rsidRPr="0065674F">
        <w:rPr>
          <w:sz w:val="4"/>
          <w:szCs w:val="4"/>
        </w:rPr>
        <w:t xml:space="preserve"> only according to its left-</w:t>
      </w:r>
      <w:proofErr w:type="spellStart"/>
      <w:r w:rsidRPr="0065674F">
        <w:rPr>
          <w:sz w:val="4"/>
          <w:szCs w:val="4"/>
        </w:rPr>
        <w:t>labourist</w:t>
      </w:r>
      <w:proofErr w:type="spellEnd"/>
      <w:r w:rsidRPr="0065674F">
        <w:rPr>
          <w:sz w:val="4"/>
          <w:szCs w:val="4"/>
        </w:rPr>
        <w:t xml:space="preserve"> purposes, only serves to prepare the next generation of the </w:t>
      </w:r>
      <w:proofErr w:type="spellStart"/>
      <w:r w:rsidRPr="0065674F">
        <w:rPr>
          <w:sz w:val="4"/>
          <w:szCs w:val="4"/>
        </w:rPr>
        <w:t>Labour</w:t>
      </w:r>
      <w:proofErr w:type="spellEnd"/>
      <w:r w:rsidRPr="0065674F">
        <w:rPr>
          <w:sz w:val="4"/>
          <w:szCs w:val="4"/>
        </w:rPr>
        <w:t xml:space="preserve"> Right. Only by campaigning for our purposes, for our immediate minimal and maximal communist demands, can we avoid being sucked into left-</w:t>
      </w:r>
      <w:proofErr w:type="spellStart"/>
      <w:r w:rsidRPr="0065674F">
        <w:rPr>
          <w:sz w:val="4"/>
          <w:szCs w:val="4"/>
        </w:rPr>
        <w:t>Labourist</w:t>
      </w:r>
      <w:proofErr w:type="spellEnd"/>
      <w:r w:rsidRPr="0065674F">
        <w:rPr>
          <w:sz w:val="4"/>
          <w:szCs w:val="4"/>
        </w:rPr>
        <w:t xml:space="preserve"> politics.</w:t>
      </w:r>
    </w:p>
    <w:p w14:paraId="7FEA192C" w14:textId="77777777" w:rsidR="00921351" w:rsidRPr="0065674F" w:rsidRDefault="00921351" w:rsidP="00921351">
      <w:pPr>
        <w:rPr>
          <w:sz w:val="4"/>
          <w:szCs w:val="4"/>
        </w:rPr>
      </w:pPr>
      <w:r w:rsidRPr="0065674F">
        <w:rPr>
          <w:sz w:val="4"/>
          <w:szCs w:val="4"/>
        </w:rPr>
        <w:t>This is not to say we should treat Left-</w:t>
      </w:r>
      <w:proofErr w:type="spellStart"/>
      <w:r w:rsidRPr="0065674F">
        <w:rPr>
          <w:sz w:val="4"/>
          <w:szCs w:val="4"/>
        </w:rPr>
        <w:t>Labourites</w:t>
      </w:r>
      <w:proofErr w:type="spellEnd"/>
      <w:r w:rsidRPr="0065674F">
        <w:rPr>
          <w:sz w:val="4"/>
          <w:szCs w:val="4"/>
        </w:rPr>
        <w:t xml:space="preserve"> in a “Class Against Class” sectarianism or refuse mass participation in any broader formation and relegate ourselves to pure sect reproduction. Any future engagement with the left wing of </w:t>
      </w:r>
      <w:proofErr w:type="spellStart"/>
      <w:r w:rsidRPr="0065674F">
        <w:rPr>
          <w:sz w:val="4"/>
          <w:szCs w:val="4"/>
        </w:rPr>
        <w:t>Labour</w:t>
      </w:r>
      <w:proofErr w:type="spellEnd"/>
      <w:r w:rsidRPr="0065674F">
        <w:rPr>
          <w:sz w:val="4"/>
          <w:szCs w:val="4"/>
        </w:rPr>
        <w:t xml:space="preserve"> should heed the lessons of the National </w:t>
      </w:r>
      <w:proofErr w:type="gramStart"/>
      <w:r w:rsidRPr="0065674F">
        <w:rPr>
          <w:sz w:val="4"/>
          <w:szCs w:val="4"/>
        </w:rPr>
        <w:t>Left Wing</w:t>
      </w:r>
      <w:proofErr w:type="gramEnd"/>
      <w:r w:rsidRPr="0065674F">
        <w:rPr>
          <w:sz w:val="4"/>
          <w:szCs w:val="4"/>
        </w:rPr>
        <w:t xml:space="preserve"> Movement (NLWM) of the 1920s, where the CPGB attempted to cohere a Left Wing within </w:t>
      </w:r>
      <w:proofErr w:type="spellStart"/>
      <w:r w:rsidRPr="0065674F">
        <w:rPr>
          <w:sz w:val="4"/>
          <w:szCs w:val="4"/>
        </w:rPr>
        <w:t>Labour</w:t>
      </w:r>
      <w:proofErr w:type="spellEnd"/>
      <w:r w:rsidRPr="0065674F">
        <w:rPr>
          <w:sz w:val="4"/>
          <w:szCs w:val="4"/>
        </w:rPr>
        <w:t xml:space="preserve"> as a bridge to communist politics. Any tactical engagement and partial unity with reformist elements of the </w:t>
      </w:r>
      <w:proofErr w:type="spellStart"/>
      <w:r w:rsidRPr="0065674F">
        <w:rPr>
          <w:sz w:val="4"/>
          <w:szCs w:val="4"/>
        </w:rPr>
        <w:t>labour</w:t>
      </w:r>
      <w:proofErr w:type="spellEnd"/>
      <w:r w:rsidRPr="0065674F">
        <w:rPr>
          <w:sz w:val="4"/>
          <w:szCs w:val="4"/>
        </w:rPr>
        <w:t xml:space="preserve"> movement must be based on us defending communist politics, not us pretending to be </w:t>
      </w:r>
      <w:proofErr w:type="gramStart"/>
      <w:r w:rsidRPr="0065674F">
        <w:rPr>
          <w:sz w:val="4"/>
          <w:szCs w:val="4"/>
        </w:rPr>
        <w:t>left-</w:t>
      </w:r>
      <w:proofErr w:type="spellStart"/>
      <w:r w:rsidRPr="0065674F">
        <w:rPr>
          <w:sz w:val="4"/>
          <w:szCs w:val="4"/>
        </w:rPr>
        <w:t>Labourites</w:t>
      </w:r>
      <w:proofErr w:type="spellEnd"/>
      <w:proofErr w:type="gramEnd"/>
      <w:r w:rsidRPr="0065674F">
        <w:rPr>
          <w:sz w:val="4"/>
          <w:szCs w:val="4"/>
        </w:rPr>
        <w:t xml:space="preserve">. This necessitates our party, our </w:t>
      </w:r>
      <w:proofErr w:type="gramStart"/>
      <w:r w:rsidRPr="0065674F">
        <w:rPr>
          <w:sz w:val="4"/>
          <w:szCs w:val="4"/>
        </w:rPr>
        <w:t>publications</w:t>
      </w:r>
      <w:proofErr w:type="gramEnd"/>
      <w:r w:rsidRPr="0065674F">
        <w:rPr>
          <w:sz w:val="4"/>
          <w:szCs w:val="4"/>
        </w:rPr>
        <w:t xml:space="preserve"> and our electoral interventions outside of </w:t>
      </w:r>
      <w:proofErr w:type="spellStart"/>
      <w:r w:rsidRPr="0065674F">
        <w:rPr>
          <w:sz w:val="4"/>
          <w:szCs w:val="4"/>
        </w:rPr>
        <w:t>Labour</w:t>
      </w:r>
      <w:proofErr w:type="spellEnd"/>
      <w:r w:rsidRPr="0065674F">
        <w:rPr>
          <w:sz w:val="4"/>
          <w:szCs w:val="4"/>
        </w:rPr>
        <w:t xml:space="preserve"> Party structures. Otherwise, we risk subordinating our politics within a fundamentally state-loyalist </w:t>
      </w:r>
      <w:proofErr w:type="spellStart"/>
      <w:r w:rsidRPr="0065674F">
        <w:rPr>
          <w:sz w:val="4"/>
          <w:szCs w:val="4"/>
        </w:rPr>
        <w:t>organisation</w:t>
      </w:r>
      <w:proofErr w:type="spellEnd"/>
      <w:r w:rsidRPr="0065674F">
        <w:rPr>
          <w:sz w:val="4"/>
          <w:szCs w:val="4"/>
        </w:rPr>
        <w:t xml:space="preserve">, inevitably liquidating Marxist politics and </w:t>
      </w:r>
      <w:proofErr w:type="spellStart"/>
      <w:r w:rsidRPr="0065674F">
        <w:rPr>
          <w:sz w:val="4"/>
          <w:szCs w:val="4"/>
        </w:rPr>
        <w:t>programme</w:t>
      </w:r>
      <w:proofErr w:type="spellEnd"/>
      <w:r w:rsidRPr="0065674F">
        <w:rPr>
          <w:sz w:val="4"/>
          <w:szCs w:val="4"/>
        </w:rPr>
        <w:t>.</w:t>
      </w:r>
    </w:p>
    <w:p w14:paraId="52D4A8EA" w14:textId="77777777" w:rsidR="00921351" w:rsidRPr="0065674F" w:rsidRDefault="00921351" w:rsidP="00921351">
      <w:pPr>
        <w:rPr>
          <w:sz w:val="4"/>
          <w:szCs w:val="4"/>
        </w:rPr>
      </w:pPr>
      <w:r w:rsidRPr="0065674F">
        <w:rPr>
          <w:sz w:val="4"/>
          <w:szCs w:val="4"/>
        </w:rPr>
        <w:t xml:space="preserve">Attempting a shortcut out of the current fragmentation and </w:t>
      </w:r>
      <w:proofErr w:type="spellStart"/>
      <w:r w:rsidRPr="0065674F">
        <w:rPr>
          <w:sz w:val="4"/>
          <w:szCs w:val="4"/>
        </w:rPr>
        <w:t>disorganisation</w:t>
      </w:r>
      <w:proofErr w:type="spellEnd"/>
      <w:r w:rsidRPr="0065674F">
        <w:rPr>
          <w:sz w:val="4"/>
          <w:szCs w:val="4"/>
        </w:rPr>
        <w:t xml:space="preserve"> of the Marxist Left via entryism will also never succeed because the rightwing leaders of any reformist party, whether </w:t>
      </w:r>
      <w:proofErr w:type="spellStart"/>
      <w:r w:rsidRPr="0065674F">
        <w:rPr>
          <w:sz w:val="4"/>
          <w:szCs w:val="4"/>
        </w:rPr>
        <w:t>Labour</w:t>
      </w:r>
      <w:proofErr w:type="spellEnd"/>
      <w:r w:rsidRPr="0065674F">
        <w:rPr>
          <w:sz w:val="4"/>
          <w:szCs w:val="4"/>
        </w:rPr>
        <w:t xml:space="preserve"> or Green, would prefer a managerial dictatorship over their party – with the blessings of the British state– and will resort to either splitting or expulsions when the left challenges them. In other words, permanent unity within these parties will only be available if and only if we are willing to accept the rightwing leadership in control and its state-loyalist politics and not challenge them or if we remain so </w:t>
      </w:r>
      <w:proofErr w:type="gramStart"/>
      <w:r w:rsidRPr="0065674F">
        <w:rPr>
          <w:sz w:val="4"/>
          <w:szCs w:val="4"/>
        </w:rPr>
        <w:t>small</w:t>
      </w:r>
      <w:proofErr w:type="gramEnd"/>
      <w:r w:rsidRPr="0065674F">
        <w:rPr>
          <w:sz w:val="4"/>
          <w:szCs w:val="4"/>
        </w:rPr>
        <w:t xml:space="preserve"> we fall below the leadership’s radar, which by necessity means the rejection of spreading our ideas to the majority of the working class. Relating to any non-communist party or </w:t>
      </w:r>
      <w:proofErr w:type="spellStart"/>
      <w:r w:rsidRPr="0065674F">
        <w:rPr>
          <w:sz w:val="4"/>
          <w:szCs w:val="4"/>
        </w:rPr>
        <w:t>organisation</w:t>
      </w:r>
      <w:proofErr w:type="spellEnd"/>
      <w:r w:rsidRPr="0065674F">
        <w:rPr>
          <w:sz w:val="4"/>
          <w:szCs w:val="4"/>
        </w:rPr>
        <w:t xml:space="preserve"> is a tactic applied in addition to a strategy of patient independence.</w:t>
      </w:r>
    </w:p>
    <w:p w14:paraId="436103A2" w14:textId="77777777" w:rsidR="00921351" w:rsidRPr="0065674F" w:rsidRDefault="00921351" w:rsidP="00921351">
      <w:pPr>
        <w:rPr>
          <w:sz w:val="4"/>
          <w:szCs w:val="4"/>
        </w:rPr>
      </w:pPr>
      <w:r w:rsidRPr="0065674F">
        <w:rPr>
          <w:sz w:val="4"/>
          <w:szCs w:val="4"/>
        </w:rPr>
        <w:t>The Existing Far Left</w:t>
      </w:r>
    </w:p>
    <w:p w14:paraId="7BD52388" w14:textId="77777777" w:rsidR="00921351" w:rsidRPr="0065674F" w:rsidRDefault="00921351" w:rsidP="00921351">
      <w:pPr>
        <w:rPr>
          <w:sz w:val="4"/>
          <w:szCs w:val="4"/>
        </w:rPr>
      </w:pPr>
      <w:r w:rsidRPr="0065674F">
        <w:rPr>
          <w:sz w:val="4"/>
          <w:szCs w:val="4"/>
        </w:rPr>
        <w:t>The Bureaucratic Centralists</w:t>
      </w:r>
    </w:p>
    <w:p w14:paraId="3AC115C3" w14:textId="77777777" w:rsidR="00921351" w:rsidRPr="0065674F" w:rsidRDefault="00921351" w:rsidP="00921351">
      <w:pPr>
        <w:rPr>
          <w:sz w:val="4"/>
          <w:szCs w:val="4"/>
        </w:rPr>
      </w:pPr>
      <w:r w:rsidRPr="0065674F">
        <w:rPr>
          <w:sz w:val="4"/>
          <w:szCs w:val="4"/>
        </w:rPr>
        <w:t xml:space="preserve">The recurring structural characteristics of </w:t>
      </w:r>
      <w:proofErr w:type="gramStart"/>
      <w:r w:rsidRPr="0065674F">
        <w:rPr>
          <w:sz w:val="4"/>
          <w:szCs w:val="4"/>
        </w:rPr>
        <w:t>the vast majority of</w:t>
      </w:r>
      <w:proofErr w:type="gramEnd"/>
      <w:r w:rsidRPr="0065674F">
        <w:rPr>
          <w:sz w:val="4"/>
          <w:szCs w:val="4"/>
        </w:rPr>
        <w:t xml:space="preserve"> Marxist </w:t>
      </w:r>
      <w:proofErr w:type="spellStart"/>
      <w:r w:rsidRPr="0065674F">
        <w:rPr>
          <w:sz w:val="4"/>
          <w:szCs w:val="4"/>
        </w:rPr>
        <w:t>organisations</w:t>
      </w:r>
      <w:proofErr w:type="spellEnd"/>
      <w:r w:rsidRPr="0065674F">
        <w:rPr>
          <w:sz w:val="4"/>
          <w:szCs w:val="4"/>
        </w:rPr>
        <w:t xml:space="preserve"> in Britain (and worldwide) are a combination of bureaucratic centralism, i.e. the domination of the party </w:t>
      </w:r>
      <w:proofErr w:type="spellStart"/>
      <w:r w:rsidRPr="0065674F">
        <w:rPr>
          <w:sz w:val="4"/>
          <w:szCs w:val="4"/>
        </w:rPr>
        <w:t>centre</w:t>
      </w:r>
      <w:proofErr w:type="spellEnd"/>
      <w:r w:rsidRPr="0065674F">
        <w:rPr>
          <w:sz w:val="4"/>
          <w:szCs w:val="4"/>
        </w:rPr>
        <w:t xml:space="preserve"> over its branches and its denial of any semblance of internal democracy and unity over some specific theoretical dogma –and some textbook understanding of Lenin and the </w:t>
      </w:r>
      <w:proofErr w:type="spellStart"/>
      <w:r w:rsidRPr="0065674F">
        <w:rPr>
          <w:sz w:val="4"/>
          <w:szCs w:val="4"/>
        </w:rPr>
        <w:t>Comintern</w:t>
      </w:r>
      <w:proofErr w:type="spellEnd"/>
      <w:r w:rsidRPr="0065674F">
        <w:rPr>
          <w:sz w:val="4"/>
          <w:szCs w:val="4"/>
        </w:rPr>
        <w:t xml:space="preserve">– rather than unity on the acceptance a common political programme4. </w:t>
      </w:r>
      <w:proofErr w:type="gramStart"/>
      <w:r w:rsidRPr="0065674F">
        <w:rPr>
          <w:sz w:val="4"/>
          <w:szCs w:val="4"/>
        </w:rPr>
        <w:t>Both of these</w:t>
      </w:r>
      <w:proofErr w:type="gramEnd"/>
      <w:r w:rsidRPr="0065674F">
        <w:rPr>
          <w:sz w:val="4"/>
          <w:szCs w:val="4"/>
        </w:rPr>
        <w:t xml:space="preserve"> characteristics inevitably reproduce existing chauvinism and oppressive politics, intensifying a recurring nightmare of abuse against gendered and racial minorities. These characteristics inevitably lead to an endless cycle of splits and member burnout. This nightmare is not an objective dynamic of any Marxist or “Leninist” politics; non-Marxist </w:t>
      </w:r>
      <w:proofErr w:type="spellStart"/>
      <w:r w:rsidRPr="0065674F">
        <w:rPr>
          <w:sz w:val="4"/>
          <w:szCs w:val="4"/>
        </w:rPr>
        <w:t>organising</w:t>
      </w:r>
      <w:proofErr w:type="spellEnd"/>
      <w:r w:rsidRPr="0065674F">
        <w:rPr>
          <w:sz w:val="4"/>
          <w:szCs w:val="4"/>
        </w:rPr>
        <w:t xml:space="preserve"> deals with similar issues without much luck. They are a matter of mistaken political choices throughout the history of the worker movement.</w:t>
      </w:r>
    </w:p>
    <w:p w14:paraId="1C6CAF56" w14:textId="77777777" w:rsidR="00921351" w:rsidRPr="0065674F" w:rsidRDefault="00921351" w:rsidP="00921351">
      <w:pPr>
        <w:rPr>
          <w:sz w:val="4"/>
          <w:szCs w:val="4"/>
        </w:rPr>
      </w:pPr>
      <w:r w:rsidRPr="0065674F">
        <w:rPr>
          <w:sz w:val="4"/>
          <w:szCs w:val="4"/>
        </w:rPr>
        <w:t xml:space="preserve">On the one hand, this bureaucratic centralism is the outcome of how the </w:t>
      </w:r>
      <w:proofErr w:type="spellStart"/>
      <w:r w:rsidRPr="0065674F">
        <w:rPr>
          <w:sz w:val="4"/>
          <w:szCs w:val="4"/>
        </w:rPr>
        <w:t>Comintern</w:t>
      </w:r>
      <w:proofErr w:type="spellEnd"/>
      <w:r w:rsidRPr="0065674F">
        <w:rPr>
          <w:sz w:val="4"/>
          <w:szCs w:val="4"/>
        </w:rPr>
        <w:t xml:space="preserve"> tried to </w:t>
      </w:r>
      <w:proofErr w:type="spellStart"/>
      <w:r w:rsidRPr="0065674F">
        <w:rPr>
          <w:sz w:val="4"/>
          <w:szCs w:val="4"/>
        </w:rPr>
        <w:t>theorise</w:t>
      </w:r>
      <w:proofErr w:type="spellEnd"/>
      <w:r w:rsidRPr="0065674F">
        <w:rPr>
          <w:sz w:val="4"/>
          <w:szCs w:val="4"/>
        </w:rPr>
        <w:t xml:space="preserve"> political parties after WW1 and </w:t>
      </w:r>
      <w:proofErr w:type="spellStart"/>
      <w:r w:rsidRPr="0065674F">
        <w:rPr>
          <w:sz w:val="4"/>
          <w:szCs w:val="4"/>
        </w:rPr>
        <w:t>formalise</w:t>
      </w:r>
      <w:proofErr w:type="spellEnd"/>
      <w:r w:rsidRPr="0065674F">
        <w:rPr>
          <w:sz w:val="4"/>
          <w:szCs w:val="4"/>
        </w:rPr>
        <w:t xml:space="preserve"> what became known as the “Leninist” party / ‘party of a new type’. This is something shared by various varieties of official communism, such as Stalinists &amp; Maoists, alongside Trotskyists, which defined the party strictly in terms of the way the Bolshevik Party functioned during and after the Russian Civil War, disregarding how revolutionary Marxist parties such as the German Social Democratic Party (SPD) and the Russian Social Democratic </w:t>
      </w:r>
      <w:proofErr w:type="spellStart"/>
      <w:r w:rsidRPr="0065674F">
        <w:rPr>
          <w:sz w:val="4"/>
          <w:szCs w:val="4"/>
        </w:rPr>
        <w:t>Labour</w:t>
      </w:r>
      <w:proofErr w:type="spellEnd"/>
      <w:r w:rsidRPr="0065674F">
        <w:rPr>
          <w:sz w:val="4"/>
          <w:szCs w:val="4"/>
        </w:rPr>
        <w:t xml:space="preserve"> Party (RSDLP) and others, operated before that.</w:t>
      </w:r>
    </w:p>
    <w:p w14:paraId="108F3363" w14:textId="77777777" w:rsidR="00921351" w:rsidRPr="0065674F" w:rsidRDefault="00921351" w:rsidP="00921351">
      <w:pPr>
        <w:rPr>
          <w:sz w:val="4"/>
          <w:szCs w:val="4"/>
        </w:rPr>
      </w:pPr>
      <w:r w:rsidRPr="0065674F">
        <w:rPr>
          <w:sz w:val="4"/>
          <w:szCs w:val="4"/>
        </w:rPr>
        <w:t xml:space="preserve">In addition, this </w:t>
      </w:r>
      <w:proofErr w:type="spellStart"/>
      <w:r w:rsidRPr="0065674F">
        <w:rPr>
          <w:sz w:val="4"/>
          <w:szCs w:val="4"/>
        </w:rPr>
        <w:t>theorisation</w:t>
      </w:r>
      <w:proofErr w:type="spellEnd"/>
      <w:r w:rsidRPr="0065674F">
        <w:rPr>
          <w:sz w:val="4"/>
          <w:szCs w:val="4"/>
        </w:rPr>
        <w:t xml:space="preserve"> and political practice of the bureaucratic centralist model of the “Leninist” party becomes hegemonic within Marxist groups because, as </w:t>
      </w:r>
      <w:proofErr w:type="spellStart"/>
      <w:r w:rsidRPr="0065674F">
        <w:rPr>
          <w:sz w:val="4"/>
          <w:szCs w:val="4"/>
        </w:rPr>
        <w:t>Macnair</w:t>
      </w:r>
      <w:proofErr w:type="spellEnd"/>
      <w:r w:rsidRPr="0065674F">
        <w:rPr>
          <w:sz w:val="4"/>
          <w:szCs w:val="4"/>
        </w:rPr>
        <w:t xml:space="preserve"> argues, capitalism pressures workers’ </w:t>
      </w:r>
      <w:proofErr w:type="spellStart"/>
      <w:r w:rsidRPr="0065674F">
        <w:rPr>
          <w:sz w:val="4"/>
          <w:szCs w:val="4"/>
        </w:rPr>
        <w:t>organisations</w:t>
      </w:r>
      <w:proofErr w:type="spellEnd"/>
      <w:r w:rsidRPr="0065674F">
        <w:rPr>
          <w:sz w:val="4"/>
          <w:szCs w:val="4"/>
        </w:rPr>
        <w:t xml:space="preserve"> to employ full-timers and “cadre” to reproduce themselves. This exacerbates this managerialism, with the full-timers finding the “Bolshevik” model convenient for their reproduction.</w:t>
      </w:r>
    </w:p>
    <w:p w14:paraId="60B318D5" w14:textId="77777777" w:rsidR="00921351" w:rsidRPr="0065674F" w:rsidRDefault="00921351" w:rsidP="00921351">
      <w:pPr>
        <w:rPr>
          <w:sz w:val="4"/>
          <w:szCs w:val="4"/>
        </w:rPr>
      </w:pPr>
      <w:r w:rsidRPr="0065674F">
        <w:rPr>
          <w:sz w:val="4"/>
          <w:szCs w:val="4"/>
        </w:rPr>
        <w:t xml:space="preserve">An important argument in </w:t>
      </w:r>
      <w:proofErr w:type="spellStart"/>
      <w:r w:rsidRPr="0065674F">
        <w:rPr>
          <w:sz w:val="4"/>
          <w:szCs w:val="4"/>
        </w:rPr>
        <w:t>Macnair’s</w:t>
      </w:r>
      <w:proofErr w:type="spellEnd"/>
      <w:r w:rsidRPr="0065674F">
        <w:rPr>
          <w:sz w:val="4"/>
          <w:szCs w:val="4"/>
        </w:rPr>
        <w:t xml:space="preserve"> Revolutionary Strategy is that due to the historical “lessons” Marxists draw from the </w:t>
      </w:r>
      <w:proofErr w:type="spellStart"/>
      <w:r w:rsidRPr="0065674F">
        <w:rPr>
          <w:sz w:val="4"/>
          <w:szCs w:val="4"/>
        </w:rPr>
        <w:t>Comintern</w:t>
      </w:r>
      <w:proofErr w:type="spellEnd"/>
      <w:r w:rsidRPr="0065674F">
        <w:rPr>
          <w:sz w:val="4"/>
          <w:szCs w:val="4"/>
        </w:rPr>
        <w:t xml:space="preserve">, these bureaucratic centralist </w:t>
      </w:r>
      <w:proofErr w:type="spellStart"/>
      <w:r w:rsidRPr="0065674F">
        <w:rPr>
          <w:sz w:val="4"/>
          <w:szCs w:val="4"/>
        </w:rPr>
        <w:t>organisations</w:t>
      </w:r>
      <w:proofErr w:type="spellEnd"/>
      <w:r w:rsidRPr="0065674F">
        <w:rPr>
          <w:sz w:val="4"/>
          <w:szCs w:val="4"/>
        </w:rPr>
        <w:t xml:space="preserve"> they build are seen by both other leftists and the average person unfamiliar with the far left as massively divided. If they are familiar with these groups or were a member at some point –as the people burning out mentioned previously– they usually conclude that these far-left </w:t>
      </w:r>
      <w:proofErr w:type="spellStart"/>
      <w:r w:rsidRPr="0065674F">
        <w:rPr>
          <w:sz w:val="4"/>
          <w:szCs w:val="4"/>
        </w:rPr>
        <w:t>organisations</w:t>
      </w:r>
      <w:proofErr w:type="spellEnd"/>
      <w:r w:rsidRPr="0065674F">
        <w:rPr>
          <w:sz w:val="4"/>
          <w:szCs w:val="4"/>
        </w:rPr>
        <w:t xml:space="preserve"> are not democratic but, as </w:t>
      </w:r>
      <w:proofErr w:type="spellStart"/>
      <w:r w:rsidRPr="0065674F">
        <w:rPr>
          <w:sz w:val="4"/>
          <w:szCs w:val="4"/>
        </w:rPr>
        <w:t>Macnair</w:t>
      </w:r>
      <w:proofErr w:type="spellEnd"/>
      <w:r w:rsidRPr="0065674F">
        <w:rPr>
          <w:sz w:val="4"/>
          <w:szCs w:val="4"/>
        </w:rPr>
        <w:t xml:space="preserve"> stresses, “they are either no more democratic than the capitalist parliamentary constitutional regime … or that they are </w:t>
      </w:r>
      <w:proofErr w:type="spellStart"/>
      <w:r w:rsidRPr="0065674F">
        <w:rPr>
          <w:sz w:val="4"/>
          <w:szCs w:val="4"/>
        </w:rPr>
        <w:t>characterised</w:t>
      </w:r>
      <w:proofErr w:type="spellEnd"/>
      <w:r w:rsidRPr="0065674F">
        <w:rPr>
          <w:sz w:val="4"/>
          <w:szCs w:val="4"/>
        </w:rPr>
        <w:t xml:space="preserve"> by bureaucratic tyranny just like Stalinism”5.</w:t>
      </w:r>
    </w:p>
    <w:p w14:paraId="51CC823D" w14:textId="77777777" w:rsidR="00921351" w:rsidRPr="00933861" w:rsidRDefault="00921351" w:rsidP="00921351">
      <w:pPr>
        <w:rPr>
          <w:sz w:val="12"/>
        </w:rPr>
      </w:pPr>
      <w:r w:rsidRPr="00933861">
        <w:rPr>
          <w:sz w:val="12"/>
        </w:rPr>
        <w:t>The Liquidationists</w:t>
      </w:r>
    </w:p>
    <w:p w14:paraId="2DAD365A" w14:textId="77777777" w:rsidR="00921351" w:rsidRPr="002D022A" w:rsidRDefault="00921351" w:rsidP="00921351">
      <w:pPr>
        <w:rPr>
          <w:rStyle w:val="StyleUnderline"/>
        </w:rPr>
      </w:pPr>
      <w:r w:rsidRPr="00B05E52">
        <w:rPr>
          <w:rStyle w:val="StyleUnderline"/>
          <w:highlight w:val="green"/>
        </w:rPr>
        <w:t>The negation of the sect form</w:t>
      </w:r>
      <w:r w:rsidRPr="00933861">
        <w:rPr>
          <w:sz w:val="12"/>
        </w:rPr>
        <w:t xml:space="preserve"> in Britain </w:t>
      </w:r>
      <w:r w:rsidRPr="00B05E52">
        <w:rPr>
          <w:rStyle w:val="Emphasis"/>
          <w:highlight w:val="green"/>
        </w:rPr>
        <w:t>usually involve</w:t>
      </w:r>
      <w:r w:rsidRPr="00A50D40">
        <w:rPr>
          <w:rStyle w:val="Emphasis"/>
          <w:highlight w:val="green"/>
        </w:rPr>
        <w:t>s</w:t>
      </w:r>
      <w:r w:rsidRPr="00A50D40">
        <w:rPr>
          <w:rStyle w:val="StyleUnderline"/>
          <w:highlight w:val="green"/>
        </w:rPr>
        <w:t xml:space="preserve"> an</w:t>
      </w:r>
      <w:r w:rsidRPr="002D022A">
        <w:rPr>
          <w:rStyle w:val="StyleUnderline"/>
        </w:rPr>
        <w:t xml:space="preserve"> entire </w:t>
      </w:r>
      <w:r w:rsidRPr="00A50D40">
        <w:rPr>
          <w:rStyle w:val="StyleUnderline"/>
          <w:highlight w:val="green"/>
        </w:rPr>
        <w:t>ecology</w:t>
      </w:r>
      <w:r w:rsidRPr="002D022A">
        <w:rPr>
          <w:rStyle w:val="StyleUnderline"/>
        </w:rPr>
        <w:t xml:space="preserve"> of motley crews </w:t>
      </w:r>
      <w:r w:rsidRPr="00A50D40">
        <w:rPr>
          <w:rStyle w:val="StyleUnderline"/>
          <w:highlight w:val="green"/>
        </w:rPr>
        <w:t>that a priori reject the bureaucratic centralist sect for</w:t>
      </w:r>
      <w:r w:rsidRPr="002D022A">
        <w:rPr>
          <w:rStyle w:val="StyleUnderline"/>
        </w:rPr>
        <w:t xml:space="preserve"> some other </w:t>
      </w:r>
      <w:r w:rsidRPr="00A50D40">
        <w:rPr>
          <w:rStyle w:val="Emphasis"/>
          <w:highlight w:val="green"/>
        </w:rPr>
        <w:t>amorphous formation,</w:t>
      </w:r>
      <w:r w:rsidRPr="00A50D40">
        <w:rPr>
          <w:rStyle w:val="StyleUnderline"/>
          <w:highlight w:val="green"/>
        </w:rPr>
        <w:t xml:space="preserve"> such as networks</w:t>
      </w:r>
      <w:r w:rsidRPr="002D022A">
        <w:rPr>
          <w:rStyle w:val="StyleUnderline"/>
        </w:rPr>
        <w:t xml:space="preserve"> of “</w:t>
      </w:r>
      <w:proofErr w:type="spellStart"/>
      <w:r w:rsidRPr="002D022A">
        <w:rPr>
          <w:rStyle w:val="StyleUnderline"/>
        </w:rPr>
        <w:t>organisers</w:t>
      </w:r>
      <w:proofErr w:type="spellEnd"/>
      <w:r w:rsidRPr="002D022A">
        <w:rPr>
          <w:rStyle w:val="StyleUnderline"/>
        </w:rPr>
        <w:t xml:space="preserve">” </w:t>
      </w:r>
      <w:r w:rsidRPr="00A50D40">
        <w:rPr>
          <w:rStyle w:val="StyleUnderline"/>
          <w:highlight w:val="green"/>
        </w:rPr>
        <w:t>scattered</w:t>
      </w:r>
      <w:r w:rsidRPr="002D022A">
        <w:rPr>
          <w:rStyle w:val="StyleUnderline"/>
        </w:rPr>
        <w:t xml:space="preserve"> in hundreds of Signal and WhatsApp groups. Most</w:t>
      </w:r>
      <w:r w:rsidRPr="00933861">
        <w:rPr>
          <w:sz w:val="12"/>
        </w:rPr>
        <w:t xml:space="preserve"> of the time, this means </w:t>
      </w:r>
      <w:r w:rsidRPr="002D022A">
        <w:rPr>
          <w:rStyle w:val="StyleUnderline"/>
        </w:rPr>
        <w:t>they are inherently tied to</w:t>
      </w:r>
      <w:r w:rsidRPr="00933861">
        <w:rPr>
          <w:sz w:val="12"/>
        </w:rPr>
        <w:t xml:space="preserve"> the wilderness of </w:t>
      </w:r>
      <w:proofErr w:type="spellStart"/>
      <w:r w:rsidRPr="00D63527">
        <w:rPr>
          <w:rStyle w:val="Emphasis"/>
          <w:highlight w:val="green"/>
        </w:rPr>
        <w:t>local</w:t>
      </w:r>
      <w:r w:rsidRPr="00D63527">
        <w:rPr>
          <w:sz w:val="2"/>
          <w:szCs w:val="2"/>
        </w:rPr>
        <w:t>activ</w:t>
      </w:r>
      <w:r w:rsidRPr="00D63527">
        <w:rPr>
          <w:rStyle w:val="Emphasis"/>
          <w:highlight w:val="green"/>
        </w:rPr>
        <w:t>ism</w:t>
      </w:r>
      <w:proofErr w:type="spellEnd"/>
      <w:r w:rsidRPr="002D022A">
        <w:rPr>
          <w:rStyle w:val="StyleUnderline"/>
        </w:rPr>
        <w:t xml:space="preserve">, whether by choice or necessity </w:t>
      </w:r>
      <w:r w:rsidRPr="00AA3319">
        <w:rPr>
          <w:rStyle w:val="Emphasis"/>
          <w:highlight w:val="green"/>
        </w:rPr>
        <w:t>and</w:t>
      </w:r>
      <w:r w:rsidRPr="002D022A">
        <w:rPr>
          <w:rStyle w:val="StyleUnderline"/>
        </w:rPr>
        <w:t xml:space="preserve"> adopt a strategy of “</w:t>
      </w:r>
      <w:proofErr w:type="spellStart"/>
      <w:r w:rsidRPr="00AA3319">
        <w:rPr>
          <w:rStyle w:val="Emphasis"/>
          <w:highlight w:val="green"/>
        </w:rPr>
        <w:t>movementism</w:t>
      </w:r>
      <w:proofErr w:type="spellEnd"/>
      <w:r w:rsidRPr="002D022A">
        <w:rPr>
          <w:rStyle w:val="StyleUnderline"/>
        </w:rPr>
        <w:t xml:space="preserve">”: </w:t>
      </w:r>
      <w:r w:rsidRPr="00AA3319">
        <w:rPr>
          <w:rStyle w:val="StyleUnderline"/>
          <w:highlight w:val="green"/>
        </w:rPr>
        <w:t>grasshopping from one single-issue campaign to the other</w:t>
      </w:r>
      <w:r w:rsidRPr="002D022A">
        <w:rPr>
          <w:rStyle w:val="StyleUnderline"/>
        </w:rPr>
        <w:t xml:space="preserve"> when they notice some semblance of working-class activity.</w:t>
      </w:r>
    </w:p>
    <w:p w14:paraId="690AEC84" w14:textId="77777777" w:rsidR="00921351" w:rsidRPr="00933861" w:rsidRDefault="00921351" w:rsidP="00921351">
      <w:pPr>
        <w:rPr>
          <w:sz w:val="12"/>
        </w:rPr>
      </w:pPr>
      <w:r w:rsidRPr="00F60F68">
        <w:rPr>
          <w:rStyle w:val="StyleUnderline"/>
          <w:highlight w:val="green"/>
        </w:rPr>
        <w:t>The</w:t>
      </w:r>
      <w:r w:rsidRPr="00933861">
        <w:rPr>
          <w:sz w:val="12"/>
        </w:rPr>
        <w:t xml:space="preserve"> usual </w:t>
      </w:r>
      <w:r w:rsidRPr="00F60F68">
        <w:rPr>
          <w:rStyle w:val="StyleUnderline"/>
          <w:highlight w:val="green"/>
        </w:rPr>
        <w:t>outcome is</w:t>
      </w:r>
      <w:r w:rsidRPr="00933861">
        <w:rPr>
          <w:sz w:val="12"/>
        </w:rPr>
        <w:t xml:space="preserve"> one of </w:t>
      </w:r>
      <w:proofErr w:type="spellStart"/>
      <w:r w:rsidRPr="00F60F68">
        <w:rPr>
          <w:rStyle w:val="Emphasis"/>
          <w:highlight w:val="green"/>
        </w:rPr>
        <w:t>tailism</w:t>
      </w:r>
      <w:proofErr w:type="spellEnd"/>
      <w:r w:rsidRPr="00933861">
        <w:rPr>
          <w:sz w:val="12"/>
        </w:rPr>
        <w:t xml:space="preserve">, </w:t>
      </w:r>
      <w:r w:rsidRPr="005E7069">
        <w:rPr>
          <w:rStyle w:val="StyleUnderline"/>
        </w:rPr>
        <w:t>chasing around the “uncorrupted” masses during a strike or protest</w:t>
      </w:r>
      <w:r w:rsidRPr="00933861">
        <w:rPr>
          <w:sz w:val="12"/>
        </w:rPr>
        <w:t xml:space="preserve"> and being </w:t>
      </w:r>
      <w:r w:rsidRPr="00F60F68">
        <w:rPr>
          <w:rStyle w:val="StyleUnderline"/>
          <w:highlight w:val="green"/>
        </w:rPr>
        <w:t>unable</w:t>
      </w:r>
      <w:r w:rsidRPr="005E7069">
        <w:rPr>
          <w:rStyle w:val="StyleUnderline"/>
        </w:rPr>
        <w:t xml:space="preserve"> or refusing </w:t>
      </w:r>
      <w:r w:rsidRPr="00F60F68">
        <w:rPr>
          <w:rStyle w:val="StyleUnderline"/>
          <w:highlight w:val="green"/>
        </w:rPr>
        <w:t>to provide any alternative political</w:t>
      </w:r>
      <w:r w:rsidRPr="005E7069">
        <w:rPr>
          <w:rStyle w:val="StyleUnderline"/>
        </w:rPr>
        <w:t xml:space="preserve"> </w:t>
      </w:r>
      <w:r w:rsidRPr="00F60F68">
        <w:rPr>
          <w:rStyle w:val="StyleUnderline"/>
          <w:highlight w:val="green"/>
        </w:rPr>
        <w:t>authority</w:t>
      </w:r>
      <w:r w:rsidRPr="00933861">
        <w:rPr>
          <w:sz w:val="12"/>
        </w:rPr>
        <w:t xml:space="preserve"> to the bourgeois state and its ideological domination, with most of their logic being constrained to “adding capacity” to the “movement” – the </w:t>
      </w:r>
      <w:r w:rsidRPr="007801A2">
        <w:rPr>
          <w:rStyle w:val="StyleUnderline"/>
        </w:rPr>
        <w:t xml:space="preserve">movement of who, to do what, and why, (i.e. the </w:t>
      </w:r>
      <w:r w:rsidRPr="00F60F68">
        <w:rPr>
          <w:rStyle w:val="StyleUnderline"/>
          <w:highlight w:val="green"/>
        </w:rPr>
        <w:t xml:space="preserve">questions of </w:t>
      </w:r>
      <w:r w:rsidRPr="00F60F68">
        <w:rPr>
          <w:rStyle w:val="Emphasis"/>
          <w:highlight w:val="green"/>
        </w:rPr>
        <w:t>agency</w:t>
      </w:r>
      <w:r w:rsidRPr="00F60F68">
        <w:rPr>
          <w:rStyle w:val="StyleUnderline"/>
          <w:highlight w:val="green"/>
        </w:rPr>
        <w:t xml:space="preserve">, </w:t>
      </w:r>
      <w:r w:rsidRPr="00F60F68">
        <w:rPr>
          <w:rStyle w:val="Emphasis"/>
          <w:highlight w:val="green"/>
        </w:rPr>
        <w:t>tactics</w:t>
      </w:r>
      <w:r w:rsidRPr="00F60F68">
        <w:rPr>
          <w:rStyle w:val="StyleUnderline"/>
          <w:highlight w:val="green"/>
        </w:rPr>
        <w:t xml:space="preserve"> and </w:t>
      </w:r>
      <w:r w:rsidRPr="00F60F68">
        <w:rPr>
          <w:rStyle w:val="Emphasis"/>
          <w:highlight w:val="green"/>
        </w:rPr>
        <w:t>strategy</w:t>
      </w:r>
      <w:r w:rsidRPr="00F60F68">
        <w:rPr>
          <w:rStyle w:val="StyleUnderline"/>
          <w:highlight w:val="green"/>
        </w:rPr>
        <w:t>) remain</w:t>
      </w:r>
      <w:r w:rsidRPr="00F60F68">
        <w:rPr>
          <w:rStyle w:val="StyleUnderline"/>
        </w:rPr>
        <w:t>s</w:t>
      </w:r>
      <w:r w:rsidRPr="007801A2">
        <w:rPr>
          <w:rStyle w:val="StyleUnderline"/>
        </w:rPr>
        <w:t xml:space="preserve"> </w:t>
      </w:r>
      <w:r w:rsidRPr="00F60F68">
        <w:rPr>
          <w:rStyle w:val="Emphasis"/>
          <w:highlight w:val="green"/>
        </w:rPr>
        <w:t>unanswered</w:t>
      </w:r>
      <w:r w:rsidRPr="007801A2">
        <w:rPr>
          <w:rStyle w:val="StyleUnderline"/>
        </w:rPr>
        <w:t xml:space="preserve">. </w:t>
      </w:r>
      <w:r w:rsidRPr="00933861">
        <w:rPr>
          <w:sz w:val="12"/>
        </w:rPr>
        <w:t xml:space="preserve">Within this current, there is a trend to abandon the Marxist conception of ‘political action’ as the “conquest of political power for the working class” in </w:t>
      </w:r>
      <w:proofErr w:type="spellStart"/>
      <w:r w:rsidRPr="00933861">
        <w:rPr>
          <w:sz w:val="12"/>
        </w:rPr>
        <w:t>favour</w:t>
      </w:r>
      <w:proofErr w:type="spellEnd"/>
      <w:r w:rsidRPr="00933861">
        <w:rPr>
          <w:sz w:val="12"/>
        </w:rPr>
        <w:t xml:space="preserve"> of ‘anti-parliamentarism’ and a fetish of the insurrectionary mass strike.</w:t>
      </w:r>
    </w:p>
    <w:p w14:paraId="63206B47" w14:textId="77777777" w:rsidR="00921351" w:rsidRPr="00933861" w:rsidRDefault="00921351" w:rsidP="00921351">
      <w:pPr>
        <w:rPr>
          <w:sz w:val="12"/>
        </w:rPr>
      </w:pPr>
      <w:r w:rsidRPr="00BD23BD">
        <w:rPr>
          <w:rStyle w:val="StyleUnderline"/>
          <w:highlight w:val="green"/>
        </w:rPr>
        <w:t>This</w:t>
      </w:r>
      <w:r w:rsidRPr="00BD6E53">
        <w:rPr>
          <w:rStyle w:val="StyleUnderline"/>
        </w:rPr>
        <w:t xml:space="preserve"> can lead to</w:t>
      </w:r>
      <w:r w:rsidRPr="00933861">
        <w:rPr>
          <w:sz w:val="12"/>
        </w:rPr>
        <w:t xml:space="preserve"> a weird </w:t>
      </w:r>
      <w:proofErr w:type="spellStart"/>
      <w:r w:rsidRPr="00933861">
        <w:rPr>
          <w:sz w:val="12"/>
        </w:rPr>
        <w:t>organisational</w:t>
      </w:r>
      <w:proofErr w:type="spellEnd"/>
      <w:r w:rsidRPr="00933861">
        <w:rPr>
          <w:sz w:val="12"/>
        </w:rPr>
        <w:t xml:space="preserve"> phenomenon recently referred to by Harry Holmes as “</w:t>
      </w:r>
      <w:r w:rsidRPr="00BD6E53">
        <w:rPr>
          <w:rStyle w:val="StyleUnderline"/>
        </w:rPr>
        <w:t xml:space="preserve">The </w:t>
      </w:r>
      <w:r w:rsidRPr="00BD23BD">
        <w:rPr>
          <w:rStyle w:val="StyleUnderline"/>
          <w:highlight w:val="green"/>
        </w:rPr>
        <w:t>Network Left</w:t>
      </w:r>
      <w:r w:rsidRPr="00BD6E53">
        <w:rPr>
          <w:rStyle w:val="StyleUnderline"/>
        </w:rPr>
        <w:t xml:space="preserve">”, whose </w:t>
      </w:r>
      <w:proofErr w:type="spellStart"/>
      <w:r w:rsidRPr="00BD6E53">
        <w:rPr>
          <w:rStyle w:val="StyleUnderline"/>
        </w:rPr>
        <w:t>organising</w:t>
      </w:r>
      <w:proofErr w:type="spellEnd"/>
      <w:r w:rsidRPr="00BD6E53">
        <w:rPr>
          <w:rStyle w:val="StyleUnderline"/>
        </w:rPr>
        <w:t xml:space="preserve"> depends on linking together a narrow selection of like-minded individuals as the agents of </w:t>
      </w:r>
      <w:proofErr w:type="spellStart"/>
      <w:r w:rsidRPr="00BD6E53">
        <w:rPr>
          <w:rStyle w:val="StyleUnderline"/>
        </w:rPr>
        <w:t>mobilisation</w:t>
      </w:r>
      <w:proofErr w:type="spellEnd"/>
      <w:r w:rsidRPr="00BD6E53">
        <w:rPr>
          <w:rStyle w:val="StyleUnderline"/>
        </w:rPr>
        <w:t xml:space="preserve"> and change.</w:t>
      </w:r>
      <w:r w:rsidRPr="00933861">
        <w:rPr>
          <w:sz w:val="12"/>
        </w:rPr>
        <w:t xml:space="preserve"> Holmes accurately observes that </w:t>
      </w:r>
      <w:r w:rsidRPr="00CA620A">
        <w:rPr>
          <w:rStyle w:val="StyleUnderline"/>
        </w:rPr>
        <w:t xml:space="preserve">a significant aspect of their </w:t>
      </w:r>
      <w:proofErr w:type="spellStart"/>
      <w:r w:rsidRPr="00CA620A">
        <w:rPr>
          <w:rStyle w:val="StyleUnderline"/>
        </w:rPr>
        <w:t>organising</w:t>
      </w:r>
      <w:proofErr w:type="spellEnd"/>
      <w:r w:rsidRPr="00CA620A">
        <w:rPr>
          <w:rStyle w:val="StyleUnderline"/>
        </w:rPr>
        <w:t xml:space="preserve"> is “the absence of something like a base or membership, or even a number of people whom you are accountable to”</w:t>
      </w:r>
      <w:r w:rsidRPr="00933861">
        <w:rPr>
          <w:sz w:val="12"/>
        </w:rPr>
        <w:t xml:space="preserve"> and that “</w:t>
      </w:r>
      <w:r w:rsidRPr="009B656F">
        <w:rPr>
          <w:rStyle w:val="StyleUnderline"/>
        </w:rPr>
        <w:t xml:space="preserve">this is </w:t>
      </w:r>
      <w:r w:rsidRPr="00933861">
        <w:rPr>
          <w:sz w:val="12"/>
        </w:rPr>
        <w:t xml:space="preserve">ironically </w:t>
      </w:r>
      <w:r w:rsidRPr="009B656F">
        <w:rPr>
          <w:rStyle w:val="StyleUnderline"/>
        </w:rPr>
        <w:t>how</w:t>
      </w:r>
      <w:r w:rsidRPr="00933861">
        <w:rPr>
          <w:sz w:val="12"/>
        </w:rPr>
        <w:t xml:space="preserve"> a deformed kind of </w:t>
      </w:r>
      <w:r w:rsidRPr="009B656F">
        <w:rPr>
          <w:rStyle w:val="StyleUnderline"/>
        </w:rPr>
        <w:t>‘</w:t>
      </w:r>
      <w:proofErr w:type="spellStart"/>
      <w:r w:rsidRPr="009B656F">
        <w:rPr>
          <w:rStyle w:val="StyleUnderline"/>
        </w:rPr>
        <w:t>horizontalist</w:t>
      </w:r>
      <w:proofErr w:type="spellEnd"/>
      <w:r w:rsidRPr="009B656F">
        <w:rPr>
          <w:rStyle w:val="StyleUnderline"/>
        </w:rPr>
        <w:t xml:space="preserve">’ </w:t>
      </w:r>
      <w:proofErr w:type="spellStart"/>
      <w:r w:rsidRPr="009B656F">
        <w:rPr>
          <w:rStyle w:val="StyleUnderline"/>
        </w:rPr>
        <w:t>organising</w:t>
      </w:r>
      <w:proofErr w:type="spellEnd"/>
      <w:r w:rsidRPr="009B656F">
        <w:rPr>
          <w:rStyle w:val="StyleUnderline"/>
        </w:rPr>
        <w:t xml:space="preserve"> </w:t>
      </w:r>
      <w:r w:rsidRPr="00CB1BB9">
        <w:rPr>
          <w:rStyle w:val="StyleUnderline"/>
          <w:highlight w:val="green"/>
        </w:rPr>
        <w:t>ends up allying itself with the traditional bureaucracies</w:t>
      </w:r>
      <w:r w:rsidRPr="00933861">
        <w:rPr>
          <w:sz w:val="12"/>
        </w:rPr>
        <w:t xml:space="preserve">, such as in the trade union movement”. This approach is simultaneously </w:t>
      </w:r>
      <w:proofErr w:type="spellStart"/>
      <w:r w:rsidRPr="00933861">
        <w:rPr>
          <w:sz w:val="12"/>
        </w:rPr>
        <w:t>substitutionist</w:t>
      </w:r>
      <w:proofErr w:type="spellEnd"/>
      <w:r w:rsidRPr="00933861">
        <w:rPr>
          <w:sz w:val="12"/>
        </w:rPr>
        <w:t xml:space="preserve"> regarding the worker movement, where only they and their immediate circle of “</w:t>
      </w:r>
      <w:proofErr w:type="spellStart"/>
      <w:r w:rsidRPr="00933861">
        <w:rPr>
          <w:sz w:val="12"/>
        </w:rPr>
        <w:t>organisers</w:t>
      </w:r>
      <w:proofErr w:type="spellEnd"/>
      <w:r w:rsidRPr="00933861">
        <w:rPr>
          <w:sz w:val="12"/>
        </w:rPr>
        <w:t xml:space="preserve">” are involved in conscious </w:t>
      </w:r>
      <w:proofErr w:type="spellStart"/>
      <w:r w:rsidRPr="00933861">
        <w:rPr>
          <w:sz w:val="12"/>
        </w:rPr>
        <w:t>organising</w:t>
      </w:r>
      <w:proofErr w:type="spellEnd"/>
      <w:r w:rsidRPr="00933861">
        <w:rPr>
          <w:sz w:val="12"/>
        </w:rPr>
        <w:t xml:space="preserve"> and decision-making and liquidationist regarding the socialist movement, where </w:t>
      </w:r>
      <w:r w:rsidRPr="00CB1BB9">
        <w:rPr>
          <w:rStyle w:val="Emphasis"/>
          <w:sz w:val="28"/>
          <w:szCs w:val="28"/>
          <w:highlight w:val="green"/>
        </w:rPr>
        <w:t>class struggle becomes an empty signifier for merely doing stuff.</w:t>
      </w:r>
      <w:r w:rsidRPr="00CB1BB9">
        <w:rPr>
          <w:sz w:val="16"/>
          <w:szCs w:val="28"/>
        </w:rPr>
        <w:t xml:space="preserve"> </w:t>
      </w:r>
      <w:r w:rsidRPr="00933861">
        <w:rPr>
          <w:sz w:val="12"/>
        </w:rPr>
        <w:t xml:space="preserve">As </w:t>
      </w:r>
      <w:proofErr w:type="spellStart"/>
      <w:r w:rsidRPr="00933861">
        <w:rPr>
          <w:sz w:val="12"/>
        </w:rPr>
        <w:t>Macnair</w:t>
      </w:r>
      <w:proofErr w:type="spellEnd"/>
      <w:r w:rsidRPr="00933861">
        <w:rPr>
          <w:sz w:val="12"/>
        </w:rPr>
        <w:t xml:space="preserve"> accurately pointed out:</w:t>
      </w:r>
    </w:p>
    <w:p w14:paraId="6DC06F23" w14:textId="77777777" w:rsidR="00921351" w:rsidRPr="00933861" w:rsidRDefault="00921351" w:rsidP="00921351">
      <w:pPr>
        <w:rPr>
          <w:sz w:val="12"/>
        </w:rPr>
      </w:pPr>
      <w:r w:rsidRPr="00933861">
        <w:rPr>
          <w:sz w:val="12"/>
        </w:rPr>
        <w:t xml:space="preserve">On the one hand, this has precisely the consequence that the workers’ movement and the left remain a ‘plaything in the hands’ of the </w:t>
      </w:r>
      <w:r w:rsidRPr="002F0139">
        <w:rPr>
          <w:rStyle w:val="StyleUnderline"/>
        </w:rPr>
        <w:t>capitalist politicians</w:t>
      </w:r>
      <w:r w:rsidRPr="00933861">
        <w:rPr>
          <w:sz w:val="12"/>
        </w:rPr>
        <w:t xml:space="preserve">, who can </w:t>
      </w:r>
      <w:r w:rsidRPr="002F0139">
        <w:rPr>
          <w:rStyle w:val="StyleUnderline"/>
        </w:rPr>
        <w:t>drag it from tail</w:t>
      </w:r>
      <w:r w:rsidRPr="00933861">
        <w:rPr>
          <w:sz w:val="12"/>
        </w:rPr>
        <w:t xml:space="preserve">-ending them in </w:t>
      </w:r>
      <w:proofErr w:type="spellStart"/>
      <w:r w:rsidRPr="00933861">
        <w:rPr>
          <w:sz w:val="12"/>
        </w:rPr>
        <w:t>fetishising</w:t>
      </w:r>
      <w:proofErr w:type="spellEnd"/>
      <w:r w:rsidRPr="00933861">
        <w:rPr>
          <w:sz w:val="12"/>
        </w:rPr>
        <w:t xml:space="preserve"> one bit of media outrage, to </w:t>
      </w:r>
      <w:proofErr w:type="spellStart"/>
      <w:r w:rsidRPr="00933861">
        <w:rPr>
          <w:sz w:val="12"/>
        </w:rPr>
        <w:t>fetishising</w:t>
      </w:r>
      <w:proofErr w:type="spellEnd"/>
      <w:r w:rsidRPr="00933861">
        <w:rPr>
          <w:sz w:val="12"/>
        </w:rPr>
        <w:t xml:space="preserve"> another and opposite one.</w:t>
      </w:r>
    </w:p>
    <w:p w14:paraId="0A748495" w14:textId="77777777" w:rsidR="00921351" w:rsidRPr="00822A5A" w:rsidRDefault="00921351" w:rsidP="00921351">
      <w:pPr>
        <w:rPr>
          <w:rStyle w:val="StyleUnderline"/>
        </w:rPr>
      </w:pPr>
      <w:r w:rsidRPr="00933861">
        <w:rPr>
          <w:sz w:val="12"/>
        </w:rPr>
        <w:t>Refusing to build any institutions that can act as a political body providing an alternative political authority to the capitalist state and creating an opposition to the politics of bourgeois parties, socialists end up merely devolving into a growing culture of “</w:t>
      </w:r>
      <w:proofErr w:type="spellStart"/>
      <w:r w:rsidRPr="00933861">
        <w:rPr>
          <w:sz w:val="12"/>
        </w:rPr>
        <w:t>actionism</w:t>
      </w:r>
      <w:proofErr w:type="spellEnd"/>
      <w:r w:rsidRPr="00933861">
        <w:rPr>
          <w:sz w:val="12"/>
        </w:rPr>
        <w:t xml:space="preserve">”. </w:t>
      </w:r>
      <w:r w:rsidRPr="00822A5A">
        <w:rPr>
          <w:rStyle w:val="StyleUnderline"/>
        </w:rPr>
        <w:t xml:space="preserve">Instead of the socialist movement achieving ideological and political hegemony over the proletariat by patiently winning it to its Marxist </w:t>
      </w:r>
      <w:proofErr w:type="spellStart"/>
      <w:r w:rsidRPr="00822A5A">
        <w:rPr>
          <w:rStyle w:val="StyleUnderline"/>
        </w:rPr>
        <w:t>programme</w:t>
      </w:r>
      <w:proofErr w:type="spellEnd"/>
      <w:r w:rsidRPr="00822A5A">
        <w:rPr>
          <w:rStyle w:val="StyleUnderline"/>
        </w:rPr>
        <w:t xml:space="preserve">, we end up in a situation where </w:t>
      </w:r>
      <w:r w:rsidRPr="00B0253F">
        <w:rPr>
          <w:rStyle w:val="StyleUnderline"/>
          <w:highlight w:val="green"/>
        </w:rPr>
        <w:t xml:space="preserve">questions of long-term strategic thinking are replaced by a short-term chasing </w:t>
      </w:r>
      <w:r w:rsidRPr="00CA0DBF">
        <w:rPr>
          <w:rStyle w:val="StyleUnderline"/>
          <w:highlight w:val="green"/>
        </w:rPr>
        <w:t>of what</w:t>
      </w:r>
      <w:r w:rsidRPr="00933861">
        <w:rPr>
          <w:sz w:val="12"/>
        </w:rPr>
        <w:t xml:space="preserve"> tactic </w:t>
      </w:r>
      <w:r w:rsidRPr="00CA0DBF">
        <w:rPr>
          <w:rStyle w:val="StyleUnderline"/>
          <w:highlight w:val="green"/>
        </w:rPr>
        <w:t xml:space="preserve">can lead to a </w:t>
      </w:r>
      <w:proofErr w:type="spellStart"/>
      <w:r w:rsidRPr="00CA0DBF">
        <w:rPr>
          <w:rStyle w:val="StyleUnderline"/>
          <w:highlight w:val="green"/>
        </w:rPr>
        <w:t>mobilisation</w:t>
      </w:r>
      <w:proofErr w:type="spellEnd"/>
      <w:r w:rsidRPr="00CA0DBF">
        <w:rPr>
          <w:rStyle w:val="StyleUnderline"/>
          <w:highlight w:val="green"/>
        </w:rPr>
        <w:t>.</w:t>
      </w:r>
      <w:r w:rsidRPr="00933861">
        <w:rPr>
          <w:sz w:val="12"/>
        </w:rPr>
        <w:t xml:space="preserve"> Rather than doing what needs to be done, </w:t>
      </w:r>
      <w:r w:rsidRPr="00822A5A">
        <w:rPr>
          <w:rStyle w:val="StyleUnderline"/>
        </w:rPr>
        <w:t>socialists</w:t>
      </w:r>
      <w:r w:rsidRPr="00933861">
        <w:rPr>
          <w:sz w:val="12"/>
        </w:rPr>
        <w:t xml:space="preserve"> end up </w:t>
      </w:r>
      <w:r w:rsidRPr="00822A5A">
        <w:rPr>
          <w:rStyle w:val="StyleUnderline"/>
        </w:rPr>
        <w:t>doing whatever they can to keep themselves busy.</w:t>
      </w:r>
    </w:p>
    <w:p w14:paraId="330F0D24" w14:textId="77777777" w:rsidR="00921351" w:rsidRPr="00933861" w:rsidRDefault="00921351" w:rsidP="00921351">
      <w:pPr>
        <w:rPr>
          <w:sz w:val="12"/>
        </w:rPr>
      </w:pPr>
      <w:r w:rsidRPr="00933861">
        <w:rPr>
          <w:sz w:val="12"/>
        </w:rPr>
        <w:t xml:space="preserve">This naturally leads again to the weird way </w:t>
      </w:r>
      <w:proofErr w:type="spellStart"/>
      <w:r w:rsidRPr="00933861">
        <w:rPr>
          <w:sz w:val="12"/>
        </w:rPr>
        <w:t>movementist</w:t>
      </w:r>
      <w:proofErr w:type="spellEnd"/>
      <w:r w:rsidRPr="00933861">
        <w:rPr>
          <w:sz w:val="12"/>
        </w:rPr>
        <w:t xml:space="preserve"> politics unite with the bureaucratic </w:t>
      </w:r>
      <w:r w:rsidRPr="0000484D">
        <w:rPr>
          <w:sz w:val="12"/>
        </w:rPr>
        <w:t xml:space="preserve">centralism of the sects. </w:t>
      </w:r>
      <w:r w:rsidRPr="0000484D">
        <w:rPr>
          <w:rStyle w:val="StyleUnderline"/>
        </w:rPr>
        <w:t>If the entire point of the “</w:t>
      </w:r>
      <w:proofErr w:type="spellStart"/>
      <w:r w:rsidRPr="0000484D">
        <w:rPr>
          <w:rStyle w:val="StyleUnderline"/>
        </w:rPr>
        <w:t>organisers</w:t>
      </w:r>
      <w:proofErr w:type="spellEnd"/>
      <w:r w:rsidRPr="0000484D">
        <w:rPr>
          <w:rStyle w:val="StyleUnderline"/>
        </w:rPr>
        <w:t xml:space="preserve">” of the Left is merely to serve as facilitators of actions such as street </w:t>
      </w:r>
      <w:proofErr w:type="spellStart"/>
      <w:r w:rsidRPr="0000484D">
        <w:rPr>
          <w:rStyle w:val="StyleUnderline"/>
        </w:rPr>
        <w:t>mobilisations</w:t>
      </w:r>
      <w:proofErr w:type="spellEnd"/>
      <w:r w:rsidRPr="0000484D">
        <w:rPr>
          <w:rStyle w:val="StyleUnderline"/>
        </w:rPr>
        <w:t xml:space="preserve"> and strikes, then there is no space available to propose a political strategy.</w:t>
      </w:r>
      <w:r w:rsidRPr="0000484D">
        <w:rPr>
          <w:sz w:val="12"/>
        </w:rPr>
        <w:t xml:space="preserve"> The consequence</w:t>
      </w:r>
      <w:r w:rsidRPr="00933861">
        <w:rPr>
          <w:sz w:val="12"/>
        </w:rPr>
        <w:t xml:space="preserve"> is the micro-management of any decision that may harm the turnout of the masses where everyone outside of the “network” </w:t>
      </w:r>
      <w:proofErr w:type="gramStart"/>
      <w:r w:rsidRPr="00933861">
        <w:rPr>
          <w:sz w:val="12"/>
        </w:rPr>
        <w:t>has to</w:t>
      </w:r>
      <w:proofErr w:type="gramEnd"/>
      <w:r w:rsidRPr="00933861">
        <w:rPr>
          <w:sz w:val="12"/>
        </w:rPr>
        <w:t xml:space="preserve"> play the role of auxiliary follower. </w:t>
      </w:r>
      <w:r w:rsidRPr="00133CAA">
        <w:rPr>
          <w:rStyle w:val="Emphasis"/>
          <w:sz w:val="28"/>
          <w:szCs w:val="28"/>
          <w:highlight w:val="green"/>
        </w:rPr>
        <w:t>This is a negation of politics</w:t>
      </w:r>
      <w:r w:rsidRPr="00133CAA">
        <w:rPr>
          <w:sz w:val="16"/>
          <w:szCs w:val="28"/>
        </w:rPr>
        <w:t xml:space="preserve"> </w:t>
      </w:r>
      <w:r w:rsidRPr="00933861">
        <w:rPr>
          <w:sz w:val="12"/>
        </w:rPr>
        <w:t xml:space="preserve">within the socialist movement </w:t>
      </w:r>
      <w:r w:rsidRPr="00E30BD4">
        <w:rPr>
          <w:rStyle w:val="StyleUnderline"/>
        </w:rPr>
        <w:t>that gives</w:t>
      </w:r>
      <w:r w:rsidRPr="00933861">
        <w:rPr>
          <w:sz w:val="12"/>
        </w:rPr>
        <w:t xml:space="preserve"> the </w:t>
      </w:r>
      <w:proofErr w:type="spellStart"/>
      <w:r w:rsidRPr="00933861">
        <w:rPr>
          <w:sz w:val="12"/>
        </w:rPr>
        <w:t>labour</w:t>
      </w:r>
      <w:proofErr w:type="spellEnd"/>
      <w:r w:rsidRPr="00933861">
        <w:rPr>
          <w:sz w:val="12"/>
        </w:rPr>
        <w:t xml:space="preserve"> bureaucracy and the sect </w:t>
      </w:r>
      <w:r w:rsidRPr="00E30BD4">
        <w:rPr>
          <w:rStyle w:val="StyleUnderline"/>
        </w:rPr>
        <w:t xml:space="preserve">leadership the upper hand to </w:t>
      </w:r>
      <w:proofErr w:type="spellStart"/>
      <w:r w:rsidRPr="00E30BD4">
        <w:rPr>
          <w:rStyle w:val="StyleUnderline"/>
        </w:rPr>
        <w:t>centralise</w:t>
      </w:r>
      <w:proofErr w:type="spellEnd"/>
      <w:r w:rsidRPr="00E30BD4">
        <w:rPr>
          <w:rStyle w:val="StyleUnderline"/>
        </w:rPr>
        <w:t xml:space="preserve"> any decision and </w:t>
      </w:r>
      <w:proofErr w:type="spellStart"/>
      <w:r w:rsidRPr="00E30BD4">
        <w:rPr>
          <w:rStyle w:val="StyleUnderline"/>
        </w:rPr>
        <w:t>hegemonise</w:t>
      </w:r>
      <w:proofErr w:type="spellEnd"/>
      <w:r w:rsidRPr="00E30BD4">
        <w:rPr>
          <w:rStyle w:val="StyleUnderline"/>
        </w:rPr>
        <w:t xml:space="preserve"> their politics over the working class.</w:t>
      </w:r>
      <w:r w:rsidRPr="00933861">
        <w:rPr>
          <w:sz w:val="12"/>
        </w:rPr>
        <w:t xml:space="preserve"> This also plays into the hands of the British state, which consciously seeks to </w:t>
      </w:r>
      <w:proofErr w:type="spellStart"/>
      <w:r w:rsidRPr="00933861">
        <w:rPr>
          <w:sz w:val="12"/>
        </w:rPr>
        <w:t>depoliticise</w:t>
      </w:r>
      <w:proofErr w:type="spellEnd"/>
      <w:r w:rsidRPr="00933861">
        <w:rPr>
          <w:sz w:val="12"/>
        </w:rPr>
        <w:t xml:space="preserve"> any deliberation of politics outside of its apparatuses.</w:t>
      </w:r>
    </w:p>
    <w:p w14:paraId="6377DCB7" w14:textId="77777777" w:rsidR="00921351" w:rsidRPr="00933861" w:rsidRDefault="00921351" w:rsidP="00921351">
      <w:pPr>
        <w:rPr>
          <w:sz w:val="12"/>
        </w:rPr>
      </w:pPr>
      <w:r w:rsidRPr="00933861">
        <w:rPr>
          <w:sz w:val="12"/>
        </w:rPr>
        <w:t>As Holmes eloquently puts it, “</w:t>
      </w:r>
      <w:r w:rsidRPr="00957D38">
        <w:rPr>
          <w:rStyle w:val="StyleUnderline"/>
        </w:rPr>
        <w:t>the real power</w:t>
      </w:r>
      <w:r w:rsidRPr="00557F2B">
        <w:rPr>
          <w:rStyle w:val="StyleUnderline"/>
        </w:rPr>
        <w:t xml:space="preserve"> of any radical institution is the collective power of those involved in it”. By liquidating into “</w:t>
      </w:r>
      <w:proofErr w:type="spellStart"/>
      <w:r w:rsidRPr="00557F2B">
        <w:rPr>
          <w:rStyle w:val="StyleUnderline"/>
        </w:rPr>
        <w:t>horizontalist</w:t>
      </w:r>
      <w:proofErr w:type="spellEnd"/>
      <w:r w:rsidRPr="00557F2B">
        <w:rPr>
          <w:rStyle w:val="StyleUnderline"/>
        </w:rPr>
        <w:t xml:space="preserve">” structures such as affinity and friendship groups, we remain </w:t>
      </w:r>
      <w:r w:rsidRPr="00524743">
        <w:rPr>
          <w:rStyle w:val="StyleUnderline"/>
          <w:highlight w:val="green"/>
        </w:rPr>
        <w:t>unable to build</w:t>
      </w:r>
      <w:r w:rsidRPr="00933861">
        <w:rPr>
          <w:sz w:val="12"/>
        </w:rPr>
        <w:t xml:space="preserve"> a national, let alone </w:t>
      </w:r>
      <w:r w:rsidRPr="00557F2B">
        <w:rPr>
          <w:rStyle w:val="StyleUnderline"/>
        </w:rPr>
        <w:t xml:space="preserve">an </w:t>
      </w:r>
      <w:r w:rsidRPr="00524743">
        <w:rPr>
          <w:rStyle w:val="StyleUnderline"/>
          <w:highlight w:val="green"/>
        </w:rPr>
        <w:t>international force</w:t>
      </w:r>
      <w:r w:rsidRPr="00933861">
        <w:rPr>
          <w:sz w:val="12"/>
        </w:rPr>
        <w:t xml:space="preserve"> that even has the chance to compete with the resources of the capitalist class. By imitating how the capitalist class rules through </w:t>
      </w:r>
      <w:proofErr w:type="spellStart"/>
      <w:r w:rsidRPr="00933861">
        <w:rPr>
          <w:sz w:val="12"/>
        </w:rPr>
        <w:t>depoliticised</w:t>
      </w:r>
      <w:proofErr w:type="spellEnd"/>
      <w:r w:rsidRPr="00933861">
        <w:rPr>
          <w:sz w:val="12"/>
        </w:rPr>
        <w:t xml:space="preserve"> managerialism and individualistic or bureaucratic roadblocks to collective decision-making, we remain blocked from building the institutions by which the working class become </w:t>
      </w:r>
      <w:proofErr w:type="spellStart"/>
      <w:r w:rsidRPr="00933861">
        <w:rPr>
          <w:sz w:val="12"/>
        </w:rPr>
        <w:t>politicised</w:t>
      </w:r>
      <w:proofErr w:type="spellEnd"/>
      <w:r w:rsidRPr="00933861">
        <w:rPr>
          <w:sz w:val="12"/>
        </w:rPr>
        <w:t xml:space="preserve">, intervenes </w:t>
      </w:r>
      <w:proofErr w:type="gramStart"/>
      <w:r w:rsidRPr="00933861">
        <w:rPr>
          <w:sz w:val="12"/>
        </w:rPr>
        <w:t>collectively</w:t>
      </w:r>
      <w:proofErr w:type="gramEnd"/>
      <w:r w:rsidRPr="00933861">
        <w:rPr>
          <w:sz w:val="12"/>
        </w:rPr>
        <w:t xml:space="preserve"> and exerts its will.</w:t>
      </w:r>
    </w:p>
    <w:p w14:paraId="085B52FE" w14:textId="77777777" w:rsidR="00921351" w:rsidRPr="00933861" w:rsidRDefault="00921351" w:rsidP="00921351">
      <w:pPr>
        <w:rPr>
          <w:sz w:val="12"/>
        </w:rPr>
      </w:pPr>
      <w:r w:rsidRPr="00933861">
        <w:rPr>
          <w:sz w:val="12"/>
        </w:rPr>
        <w:t>No Compromise with Chauvinism</w:t>
      </w:r>
    </w:p>
    <w:p w14:paraId="328B8D13" w14:textId="77777777" w:rsidR="00921351" w:rsidRPr="00933861" w:rsidRDefault="00921351" w:rsidP="00921351">
      <w:pPr>
        <w:rPr>
          <w:sz w:val="12"/>
        </w:rPr>
      </w:pPr>
      <w:r w:rsidRPr="00933861">
        <w:rPr>
          <w:sz w:val="12"/>
        </w:rPr>
        <w:t xml:space="preserve">Both the approaches of the bureaucratic centralists and the liquidationists led to a socialist movement, both politically and institutionally, unable to fight against exploitation and oppression. Bureaucratic centralism and the </w:t>
      </w:r>
      <w:proofErr w:type="spellStart"/>
      <w:r w:rsidRPr="00933861">
        <w:rPr>
          <w:sz w:val="12"/>
        </w:rPr>
        <w:t>organisations</w:t>
      </w:r>
      <w:proofErr w:type="spellEnd"/>
      <w:r w:rsidRPr="00933861">
        <w:rPr>
          <w:sz w:val="12"/>
        </w:rPr>
        <w:t xml:space="preserve"> it </w:t>
      </w:r>
      <w:proofErr w:type="gramStart"/>
      <w:r w:rsidRPr="00933861">
        <w:rPr>
          <w:sz w:val="12"/>
        </w:rPr>
        <w:t>creates</w:t>
      </w:r>
      <w:proofErr w:type="gramEnd"/>
      <w:r w:rsidRPr="00933861">
        <w:rPr>
          <w:sz w:val="12"/>
        </w:rPr>
        <w:t xml:space="preserve"> are clear barriers to communist unity that further exacerbate existing oppression. Even with a surface knowledge of the history of most sects, we can see patterns of chauvinistic abuse. </w:t>
      </w:r>
      <w:r w:rsidRPr="00C25174">
        <w:rPr>
          <w:rStyle w:val="StyleUnderline"/>
        </w:rPr>
        <w:t xml:space="preserve">Neither the liquidationists nor their turn towards </w:t>
      </w:r>
      <w:proofErr w:type="spellStart"/>
      <w:r w:rsidRPr="00C25174">
        <w:rPr>
          <w:rStyle w:val="StyleUnderline"/>
        </w:rPr>
        <w:t>movementism</w:t>
      </w:r>
      <w:proofErr w:type="spellEnd"/>
      <w:r w:rsidRPr="00C25174">
        <w:rPr>
          <w:rStyle w:val="StyleUnderline"/>
        </w:rPr>
        <w:t xml:space="preserve"> offer any solutions</w:t>
      </w:r>
      <w:r w:rsidRPr="00933861">
        <w:rPr>
          <w:sz w:val="12"/>
        </w:rPr>
        <w:t xml:space="preserve">. Their politics are often unable to challenge social oppression due to their lack of political institutions. </w:t>
      </w:r>
      <w:r w:rsidRPr="005B7B05">
        <w:rPr>
          <w:rStyle w:val="StyleUnderline"/>
        </w:rPr>
        <w:t>Instead of any attempt to build revolutionary institutions with structures of accountability and political deliberation</w:t>
      </w:r>
      <w:r w:rsidRPr="00933861">
        <w:rPr>
          <w:sz w:val="12"/>
        </w:rPr>
        <w:t xml:space="preserve"> to empower any oppressed sections of the working class, </w:t>
      </w:r>
      <w:r w:rsidRPr="005B7B05">
        <w:rPr>
          <w:rStyle w:val="StyleUnderline"/>
        </w:rPr>
        <w:t xml:space="preserve">the liquidationists capitulate to the dynamics of bureaucratic politics they attempt to </w:t>
      </w:r>
      <w:proofErr w:type="spellStart"/>
      <w:r w:rsidRPr="005B7B05">
        <w:rPr>
          <w:rStyle w:val="StyleUnderline"/>
        </w:rPr>
        <w:t>organise</w:t>
      </w:r>
      <w:proofErr w:type="spellEnd"/>
      <w:r w:rsidRPr="005B7B05">
        <w:rPr>
          <w:rStyle w:val="StyleUnderline"/>
        </w:rPr>
        <w:t xml:space="preserve"> against.</w:t>
      </w:r>
      <w:r w:rsidRPr="00933861">
        <w:rPr>
          <w:sz w:val="12"/>
        </w:rPr>
        <w:t xml:space="preserve"> Ultimately, this mystification of politics leads to the inability to build a political body capable of mass interventions as an alternative to bureaucratic centralism and the existing chauvinism within the worker movement.</w:t>
      </w:r>
    </w:p>
    <w:p w14:paraId="2EAFF196" w14:textId="77777777" w:rsidR="00921351" w:rsidRPr="00933861" w:rsidRDefault="00921351" w:rsidP="00921351">
      <w:pPr>
        <w:rPr>
          <w:sz w:val="12"/>
        </w:rPr>
      </w:pPr>
      <w:r w:rsidRPr="00933861">
        <w:rPr>
          <w:sz w:val="12"/>
        </w:rPr>
        <w:t xml:space="preserve">The working class is highly fragmented by race, gender, economic sector, country, etc. </w:t>
      </w:r>
      <w:r w:rsidRPr="00C645F4">
        <w:rPr>
          <w:rStyle w:val="StyleUnderline"/>
          <w:highlight w:val="green"/>
        </w:rPr>
        <w:t>Our world-historic task</w:t>
      </w:r>
      <w:r w:rsidRPr="00933861">
        <w:rPr>
          <w:sz w:val="12"/>
        </w:rPr>
        <w:t xml:space="preserve"> as Marxists </w:t>
      </w:r>
      <w:r w:rsidRPr="00C645F4">
        <w:rPr>
          <w:rStyle w:val="StyleUnderline"/>
          <w:highlight w:val="green"/>
        </w:rPr>
        <w:t>is</w:t>
      </w:r>
      <w:r w:rsidRPr="00C645F4">
        <w:rPr>
          <w:sz w:val="12"/>
          <w:highlight w:val="green"/>
        </w:rPr>
        <w:t xml:space="preserve"> </w:t>
      </w:r>
      <w:r w:rsidRPr="00C645F4">
        <w:rPr>
          <w:rStyle w:val="Emphasis"/>
          <w:highlight w:val="green"/>
        </w:rPr>
        <w:t>uniting</w:t>
      </w:r>
      <w:r w:rsidRPr="00933861">
        <w:rPr>
          <w:sz w:val="12"/>
        </w:rPr>
        <w:t xml:space="preserve"> them into </w:t>
      </w:r>
      <w:r w:rsidRPr="00C645F4">
        <w:rPr>
          <w:rStyle w:val="Emphasis"/>
          <w:highlight w:val="green"/>
        </w:rPr>
        <w:t>a force capable of winning</w:t>
      </w:r>
      <w:r w:rsidRPr="00933861">
        <w:rPr>
          <w:sz w:val="12"/>
        </w:rPr>
        <w:t xml:space="preserve"> the battle for democracy. </w:t>
      </w:r>
      <w:r w:rsidRPr="00C645F4">
        <w:rPr>
          <w:rStyle w:val="StyleUnderline"/>
          <w:highlight w:val="green"/>
        </w:rPr>
        <w:t>Principled unity</w:t>
      </w:r>
      <w:r w:rsidRPr="00933861">
        <w:rPr>
          <w:sz w:val="12"/>
        </w:rPr>
        <w:t xml:space="preserve"> as Marxists, let alone as an international proletariat, </w:t>
      </w:r>
      <w:r w:rsidRPr="008424AC">
        <w:rPr>
          <w:rStyle w:val="StyleUnderline"/>
        </w:rPr>
        <w:t xml:space="preserve">therefore </w:t>
      </w:r>
      <w:r w:rsidRPr="00C645F4">
        <w:rPr>
          <w:rStyle w:val="StyleUnderline"/>
          <w:highlight w:val="green"/>
        </w:rPr>
        <w:t>will be impossible if we allow any</w:t>
      </w:r>
      <w:r w:rsidRPr="00933861">
        <w:rPr>
          <w:sz w:val="12"/>
        </w:rPr>
        <w:t xml:space="preserve"> section of the socialist movement to retain their </w:t>
      </w:r>
      <w:r w:rsidRPr="00C645F4">
        <w:rPr>
          <w:rStyle w:val="Emphasis"/>
          <w:highlight w:val="green"/>
        </w:rPr>
        <w:t>chauvinistic politics</w:t>
      </w:r>
      <w:r w:rsidRPr="00712D8E">
        <w:rPr>
          <w:rStyle w:val="Emphasis"/>
        </w:rPr>
        <w:t>, whether</w:t>
      </w:r>
      <w:r w:rsidRPr="00933861">
        <w:rPr>
          <w:sz w:val="12"/>
        </w:rPr>
        <w:t xml:space="preserve"> those are establishing “socialist” </w:t>
      </w:r>
      <w:r w:rsidRPr="00C645F4">
        <w:rPr>
          <w:rStyle w:val="StyleUnderline"/>
          <w:highlight w:val="green"/>
        </w:rPr>
        <w:t>immigration controls</w:t>
      </w:r>
      <w:r w:rsidRPr="00712D8E">
        <w:rPr>
          <w:rStyle w:val="StyleUnderline"/>
        </w:rPr>
        <w:t xml:space="preserve">, </w:t>
      </w:r>
      <w:proofErr w:type="gramStart"/>
      <w:r w:rsidRPr="00C645F4">
        <w:rPr>
          <w:rStyle w:val="StyleUnderline"/>
          <w:highlight w:val="green"/>
        </w:rPr>
        <w:t>transphobia</w:t>
      </w:r>
      <w:proofErr w:type="gramEnd"/>
      <w:r w:rsidRPr="00712D8E">
        <w:rPr>
          <w:rStyle w:val="StyleUnderline"/>
        </w:rPr>
        <w:t xml:space="preserve"> or the </w:t>
      </w:r>
      <w:r w:rsidRPr="00C645F4">
        <w:rPr>
          <w:rStyle w:val="StyleUnderline"/>
          <w:highlight w:val="green"/>
        </w:rPr>
        <w:t>sidelining of struggles</w:t>
      </w:r>
      <w:r w:rsidRPr="00712D8E">
        <w:rPr>
          <w:rStyle w:val="StyleUnderline"/>
        </w:rPr>
        <w:t xml:space="preserve"> against</w:t>
      </w:r>
      <w:r w:rsidRPr="00933861">
        <w:rPr>
          <w:sz w:val="12"/>
        </w:rPr>
        <w:t xml:space="preserve"> any </w:t>
      </w:r>
      <w:r w:rsidRPr="00712D8E">
        <w:rPr>
          <w:rStyle w:val="StyleUnderline"/>
        </w:rPr>
        <w:t xml:space="preserve">oppression </w:t>
      </w:r>
      <w:r w:rsidRPr="00C645F4">
        <w:rPr>
          <w:rStyle w:val="StyleUnderline"/>
          <w:highlight w:val="green"/>
        </w:rPr>
        <w:t>as “identity politics”</w:t>
      </w:r>
      <w:r w:rsidRPr="00933861">
        <w:rPr>
          <w:sz w:val="12"/>
        </w:rPr>
        <w:t xml:space="preserve"> or “sectionalism”. A ruthless criticism of all that exists includes those whose chauvinism will obliterate from the get-go any “unity in diversity”, any communist </w:t>
      </w:r>
      <w:proofErr w:type="spellStart"/>
      <w:r w:rsidRPr="00933861">
        <w:rPr>
          <w:sz w:val="12"/>
        </w:rPr>
        <w:t>programme</w:t>
      </w:r>
      <w:proofErr w:type="spellEnd"/>
      <w:r w:rsidRPr="00933861">
        <w:rPr>
          <w:sz w:val="12"/>
        </w:rPr>
        <w:t xml:space="preserve">. </w:t>
      </w:r>
      <w:r w:rsidRPr="00806399">
        <w:rPr>
          <w:rStyle w:val="StyleUnderline"/>
        </w:rPr>
        <w:t>This requires us to be combative against these chauvinistic tendencies</w:t>
      </w:r>
      <w:r w:rsidRPr="00933861">
        <w:rPr>
          <w:sz w:val="12"/>
        </w:rPr>
        <w:t xml:space="preserve">, something most of the socialist movement opts against, fudging their politics: either accepting some of the chauvinistic arguments under a left banner or isolating itself in a “safe space” now deemed pure of chauvinism. The former approach, that of ceding ground to reactionary arguments, becomes state loyalist and tails the witch-hunts of the bourgeois state. The latter mistreats the problem by using splits and separatism, hoping this will purify them and bring out a genuinely anti-chauvinist </w:t>
      </w:r>
      <w:proofErr w:type="spellStart"/>
      <w:r w:rsidRPr="00933861">
        <w:rPr>
          <w:sz w:val="12"/>
        </w:rPr>
        <w:t>organisation</w:t>
      </w:r>
      <w:proofErr w:type="spellEnd"/>
      <w:r w:rsidRPr="00933861">
        <w:rPr>
          <w:sz w:val="12"/>
        </w:rPr>
        <w:t xml:space="preserve"> without </w:t>
      </w:r>
      <w:proofErr w:type="spellStart"/>
      <w:r w:rsidRPr="00933861">
        <w:rPr>
          <w:sz w:val="12"/>
        </w:rPr>
        <w:t>realising</w:t>
      </w:r>
      <w:proofErr w:type="spellEnd"/>
      <w:r w:rsidRPr="00933861">
        <w:rPr>
          <w:sz w:val="12"/>
        </w:rPr>
        <w:t xml:space="preserve"> that chauvinism and opportunism are objective tendencies within the worker movement and cannot be fought by splitting or non-interference.</w:t>
      </w:r>
    </w:p>
    <w:p w14:paraId="2ED3DF9C" w14:textId="77777777" w:rsidR="00921351" w:rsidRPr="00933861" w:rsidRDefault="00921351" w:rsidP="00921351">
      <w:pPr>
        <w:rPr>
          <w:sz w:val="12"/>
        </w:rPr>
      </w:pPr>
      <w:r w:rsidRPr="00933861">
        <w:rPr>
          <w:sz w:val="12"/>
        </w:rPr>
        <w:t>Our inability to provide a communist intervention against both class exploitation and social oppression will be a significant roadblock to any mass communist politics. No analysis of the conjuncture and strategy can effectively capture our tasks as communists create an arbitrary contradistinction between class politics and fighting against oppression. On the one hand, attempting to focus solely on oppression without seeing its determination in the final instance by class leads us to a sort of liberal “</w:t>
      </w:r>
      <w:proofErr w:type="spellStart"/>
      <w:r w:rsidRPr="00933861">
        <w:rPr>
          <w:sz w:val="12"/>
        </w:rPr>
        <w:t>intersectionalist</w:t>
      </w:r>
      <w:proofErr w:type="spellEnd"/>
      <w:r w:rsidRPr="00933861">
        <w:rPr>
          <w:sz w:val="12"/>
        </w:rPr>
        <w:t xml:space="preserve">” politics that are by nature popular </w:t>
      </w:r>
      <w:proofErr w:type="spellStart"/>
      <w:r w:rsidRPr="00933861">
        <w:rPr>
          <w:sz w:val="12"/>
        </w:rPr>
        <w:t>frontist</w:t>
      </w:r>
      <w:proofErr w:type="spellEnd"/>
      <w:r w:rsidRPr="00933861">
        <w:rPr>
          <w:sz w:val="12"/>
        </w:rPr>
        <w:t xml:space="preserve"> and deny us any socialist struggle. On the other hand, </w:t>
      </w:r>
      <w:r w:rsidRPr="006254C1">
        <w:rPr>
          <w:rStyle w:val="StyleUnderline"/>
        </w:rPr>
        <w:t>focusing on “pure” class</w:t>
      </w:r>
      <w:r w:rsidRPr="00933861">
        <w:rPr>
          <w:sz w:val="12"/>
        </w:rPr>
        <w:t xml:space="preserve"> exploitation without understanding how it’s also mediated by social oppression </w:t>
      </w:r>
      <w:r w:rsidRPr="006254C1">
        <w:rPr>
          <w:rStyle w:val="StyleUnderline"/>
        </w:rPr>
        <w:t xml:space="preserve">leads us to “class abstractionist” </w:t>
      </w:r>
      <w:r w:rsidRPr="005152B3">
        <w:rPr>
          <w:rStyle w:val="StyleUnderline"/>
        </w:rPr>
        <w:t>politics, which</w:t>
      </w:r>
      <w:r w:rsidRPr="00933861">
        <w:rPr>
          <w:sz w:val="12"/>
        </w:rPr>
        <w:t xml:space="preserve"> not only have a reductionist understanding of capitalism but </w:t>
      </w:r>
      <w:r w:rsidRPr="005152B3">
        <w:rPr>
          <w:rStyle w:val="StyleUnderline"/>
        </w:rPr>
        <w:t>politically remain incapable of addressing any social chauvinism</w:t>
      </w:r>
      <w:r w:rsidRPr="00933861">
        <w:rPr>
          <w:sz w:val="12"/>
        </w:rPr>
        <w:t xml:space="preserve"> and ends up being state loyalist and economistic.</w:t>
      </w:r>
    </w:p>
    <w:p w14:paraId="11362E87" w14:textId="77777777" w:rsidR="00921351" w:rsidRPr="00933861" w:rsidRDefault="00921351" w:rsidP="00921351">
      <w:pPr>
        <w:rPr>
          <w:sz w:val="12"/>
        </w:rPr>
      </w:pPr>
      <w:proofErr w:type="gramStart"/>
      <w:r w:rsidRPr="00933861">
        <w:rPr>
          <w:sz w:val="12"/>
        </w:rPr>
        <w:t>All of</w:t>
      </w:r>
      <w:proofErr w:type="gramEnd"/>
      <w:r w:rsidRPr="00933861">
        <w:rPr>
          <w:sz w:val="12"/>
        </w:rPr>
        <w:t xml:space="preserve"> these approaches are political dead ends. </w:t>
      </w:r>
      <w:r w:rsidRPr="00525CD4">
        <w:rPr>
          <w:rStyle w:val="StyleUnderline"/>
        </w:rPr>
        <w:t>Communists should be at the forefront of any struggle for oppression and social chauvinism, regardless of its manifestation as racism, sexism, or transphobia</w:t>
      </w:r>
      <w:r w:rsidRPr="00933861">
        <w:rPr>
          <w:sz w:val="12"/>
        </w:rPr>
        <w:t xml:space="preserve">. Only if we arm ourselves with a class point of view can we win these sections of the proletariat to a </w:t>
      </w:r>
      <w:proofErr w:type="spellStart"/>
      <w:r w:rsidRPr="00933861">
        <w:rPr>
          <w:sz w:val="12"/>
        </w:rPr>
        <w:t>programme</w:t>
      </w:r>
      <w:proofErr w:type="spellEnd"/>
      <w:r w:rsidRPr="00933861">
        <w:rPr>
          <w:sz w:val="12"/>
        </w:rPr>
        <w:t xml:space="preserve"> that acknowledges their </w:t>
      </w:r>
      <w:proofErr w:type="gramStart"/>
      <w:r w:rsidRPr="00933861">
        <w:rPr>
          <w:sz w:val="12"/>
        </w:rPr>
        <w:t>particular oppression</w:t>
      </w:r>
      <w:proofErr w:type="gramEnd"/>
      <w:r w:rsidRPr="00933861">
        <w:rPr>
          <w:sz w:val="12"/>
        </w:rPr>
        <w:t xml:space="preserve"> and tries to win them over a politics of </w:t>
      </w:r>
      <w:proofErr w:type="spellStart"/>
      <w:r w:rsidRPr="00933861">
        <w:rPr>
          <w:sz w:val="12"/>
        </w:rPr>
        <w:t>generalised</w:t>
      </w:r>
      <w:proofErr w:type="spellEnd"/>
      <w:r w:rsidRPr="00933861">
        <w:rPr>
          <w:sz w:val="12"/>
        </w:rPr>
        <w:t xml:space="preserve"> human emancipation.</w:t>
      </w:r>
    </w:p>
    <w:p w14:paraId="66A3B620" w14:textId="77777777" w:rsidR="00921351" w:rsidRPr="00933861" w:rsidRDefault="00921351" w:rsidP="00921351">
      <w:pPr>
        <w:rPr>
          <w:sz w:val="12"/>
        </w:rPr>
      </w:pPr>
      <w:r w:rsidRPr="00933861">
        <w:rPr>
          <w:sz w:val="12"/>
        </w:rPr>
        <w:t>In and Against the Sects</w:t>
      </w:r>
    </w:p>
    <w:p w14:paraId="318ED599" w14:textId="77777777" w:rsidR="00921351" w:rsidRPr="00933861" w:rsidRDefault="00921351" w:rsidP="00921351">
      <w:pPr>
        <w:rPr>
          <w:sz w:val="12"/>
        </w:rPr>
      </w:pPr>
      <w:r w:rsidRPr="00933861">
        <w:rPr>
          <w:sz w:val="12"/>
        </w:rPr>
        <w:t>We can’t go over it. We can’t go under it. Oh no! We’ve got to go through it!</w:t>
      </w:r>
    </w:p>
    <w:p w14:paraId="4FA51E9B" w14:textId="77777777" w:rsidR="00921351" w:rsidRPr="00933861" w:rsidRDefault="00921351" w:rsidP="00921351">
      <w:pPr>
        <w:rPr>
          <w:sz w:val="12"/>
        </w:rPr>
      </w:pPr>
      <w:r w:rsidRPr="00933861">
        <w:rPr>
          <w:sz w:val="12"/>
        </w:rPr>
        <w:t>– Michael Rosen, We’re Going on a Bear Hunt (1989)</w:t>
      </w:r>
    </w:p>
    <w:p w14:paraId="0C93F9DA" w14:textId="77777777" w:rsidR="00921351" w:rsidRPr="00933861" w:rsidRDefault="00921351" w:rsidP="00921351">
      <w:pPr>
        <w:rPr>
          <w:sz w:val="12"/>
        </w:rPr>
      </w:pPr>
      <w:proofErr w:type="spellStart"/>
      <w:r w:rsidRPr="00933861">
        <w:rPr>
          <w:sz w:val="12"/>
        </w:rPr>
        <w:t>Macnair</w:t>
      </w:r>
      <w:proofErr w:type="spellEnd"/>
      <w:r w:rsidRPr="00933861">
        <w:rPr>
          <w:sz w:val="12"/>
        </w:rPr>
        <w:t xml:space="preserve"> makes two increasingly valid points in “Bringing about a Marxist Party”. Firstly, despite the questionable politics of most communist groups, many of their members consider themselves Marxists and have some, albeit deformed, commitment to Marxist politics. Secondly, the main reason for the splintering of the far left into numerous sects is that communists are unwilling to be in a minority position. This inevitably leads to a belief that engaging with other communists with whom they disagree is a waste of time and that they should instead reach out to the uncorrupted masses rather than ‘the </w:t>
      </w:r>
      <w:proofErr w:type="gramStart"/>
      <w:r w:rsidRPr="00933861">
        <w:rPr>
          <w:sz w:val="12"/>
        </w:rPr>
        <w:t>sects’</w:t>
      </w:r>
      <w:proofErr w:type="gramEnd"/>
      <w:r w:rsidRPr="00933861">
        <w:rPr>
          <w:sz w:val="12"/>
        </w:rPr>
        <w:t>. The result has been every time to produce another sect.</w:t>
      </w:r>
    </w:p>
    <w:p w14:paraId="23E4D5FF" w14:textId="77777777" w:rsidR="00921351" w:rsidRPr="00933861" w:rsidRDefault="00921351" w:rsidP="00921351">
      <w:pPr>
        <w:rPr>
          <w:sz w:val="12"/>
        </w:rPr>
      </w:pPr>
      <w:r w:rsidRPr="00933861">
        <w:rPr>
          <w:sz w:val="12"/>
        </w:rPr>
        <w:t>The Splintering of the Left or Building an Opposition</w:t>
      </w:r>
    </w:p>
    <w:p w14:paraId="1CF25B26" w14:textId="77777777" w:rsidR="00921351" w:rsidRPr="00933861" w:rsidRDefault="00921351" w:rsidP="00921351">
      <w:pPr>
        <w:rPr>
          <w:sz w:val="12"/>
        </w:rPr>
      </w:pPr>
      <w:r w:rsidRPr="00933861">
        <w:rPr>
          <w:sz w:val="12"/>
        </w:rPr>
        <w:t>To successfully build a radical opposition to the existing order, we need to decide whether our approach is one where we engage with other far-left groups that might have some wrong politics, directly challenge their viewpoints, and perhaps slowly win them over, or we should ignore them and pursue an “independent” path to win the working class to our views while distancing ourselves from the rest of the existing left.</w:t>
      </w:r>
    </w:p>
    <w:p w14:paraId="189F8D89" w14:textId="77777777" w:rsidR="00921351" w:rsidRPr="00933861" w:rsidRDefault="00921351" w:rsidP="00921351">
      <w:pPr>
        <w:rPr>
          <w:sz w:val="12"/>
        </w:rPr>
      </w:pPr>
      <w:r w:rsidRPr="00933861">
        <w:rPr>
          <w:sz w:val="12"/>
        </w:rPr>
        <w:t>Most of the left in Britain usually opt for the second path, going to the “</w:t>
      </w:r>
      <w:proofErr w:type="spellStart"/>
      <w:r w:rsidRPr="00933861">
        <w:rPr>
          <w:sz w:val="12"/>
        </w:rPr>
        <w:t>disorganised</w:t>
      </w:r>
      <w:proofErr w:type="spellEnd"/>
      <w:r w:rsidRPr="00933861">
        <w:rPr>
          <w:sz w:val="12"/>
        </w:rPr>
        <w:t xml:space="preserve"> masses”, building their </w:t>
      </w:r>
      <w:proofErr w:type="gramStart"/>
      <w:r w:rsidRPr="00933861">
        <w:rPr>
          <w:sz w:val="12"/>
        </w:rPr>
        <w:t>party</w:t>
      </w:r>
      <w:proofErr w:type="gramEnd"/>
      <w:r w:rsidRPr="00933861">
        <w:rPr>
          <w:sz w:val="12"/>
        </w:rPr>
        <w:t xml:space="preserve"> and pretending the rest of the left doesn’t exist, hoping this will, in some revolutionary situation, appoint them as the leadership of the proletariat. As I argued in the first part of the article, pursuing this path is complicated when the working class—whether it has any experience with the far-left in Britain or not—sees us (entirely justifiable in most cases) as petty sectarians.</w:t>
      </w:r>
    </w:p>
    <w:p w14:paraId="3C05743F" w14:textId="77777777" w:rsidR="00921351" w:rsidRPr="00F63110" w:rsidRDefault="00921351" w:rsidP="00921351">
      <w:pPr>
        <w:rPr>
          <w:rStyle w:val="StyleUnderline"/>
        </w:rPr>
      </w:pPr>
      <w:r w:rsidRPr="00933861">
        <w:rPr>
          <w:sz w:val="12"/>
        </w:rPr>
        <w:t xml:space="preserve">In a different Prometheus piece, I stressed that </w:t>
      </w:r>
      <w:r w:rsidRPr="00602E5B">
        <w:rPr>
          <w:rStyle w:val="Emphasis"/>
          <w:highlight w:val="green"/>
        </w:rPr>
        <w:t>we need a party</w:t>
      </w:r>
      <w:r w:rsidRPr="00933861">
        <w:rPr>
          <w:sz w:val="12"/>
        </w:rPr>
        <w:t xml:space="preserve"> because we need a vehicle within the worker movement </w:t>
      </w:r>
      <w:r w:rsidRPr="00602E5B">
        <w:rPr>
          <w:rStyle w:val="StyleUnderline"/>
          <w:highlight w:val="green"/>
        </w:rPr>
        <w:t>to serve as an educator and coordinator</w:t>
      </w:r>
      <w:r w:rsidRPr="00933861">
        <w:rPr>
          <w:sz w:val="12"/>
        </w:rPr>
        <w:t xml:space="preserve"> that uses its </w:t>
      </w:r>
      <w:proofErr w:type="spellStart"/>
      <w:r w:rsidRPr="00933861">
        <w:rPr>
          <w:sz w:val="12"/>
        </w:rPr>
        <w:t>programme</w:t>
      </w:r>
      <w:proofErr w:type="spellEnd"/>
      <w:r w:rsidRPr="00933861">
        <w:rPr>
          <w:sz w:val="12"/>
        </w:rPr>
        <w:t xml:space="preserve"> to elevate the everyday struggles of the working class to high politics. This would allow the proletariat to raise its awareness and see </w:t>
      </w:r>
      <w:r w:rsidRPr="00602E5B">
        <w:rPr>
          <w:rStyle w:val="StyleUnderline"/>
          <w:highlight w:val="green"/>
        </w:rPr>
        <w:t>an alternative to the existing order</w:t>
      </w:r>
      <w:r w:rsidRPr="00933861">
        <w:rPr>
          <w:sz w:val="12"/>
        </w:rPr>
        <w:t xml:space="preserve"> while </w:t>
      </w:r>
      <w:r w:rsidRPr="00602E5B">
        <w:rPr>
          <w:rStyle w:val="StyleUnderline"/>
          <w:highlight w:val="green"/>
        </w:rPr>
        <w:t>coordinating</w:t>
      </w:r>
      <w:r w:rsidRPr="00933861">
        <w:rPr>
          <w:sz w:val="12"/>
        </w:rPr>
        <w:t xml:space="preserve"> its class </w:t>
      </w:r>
      <w:r w:rsidRPr="00F63110">
        <w:rPr>
          <w:rStyle w:val="StyleUnderline"/>
        </w:rPr>
        <w:t>struggle</w:t>
      </w:r>
      <w:r w:rsidRPr="00933861">
        <w:rPr>
          <w:sz w:val="12"/>
        </w:rPr>
        <w:t xml:space="preserve"> </w:t>
      </w:r>
      <w:r w:rsidRPr="00F63110">
        <w:rPr>
          <w:rStyle w:val="StyleUnderline"/>
        </w:rPr>
        <w:t xml:space="preserve">through a communist </w:t>
      </w:r>
      <w:proofErr w:type="spellStart"/>
      <w:r w:rsidRPr="00F63110">
        <w:rPr>
          <w:rStyle w:val="StyleUnderline"/>
        </w:rPr>
        <w:t>programme</w:t>
      </w:r>
      <w:proofErr w:type="spellEnd"/>
      <w:r w:rsidRPr="00F63110">
        <w:rPr>
          <w:rStyle w:val="StyleUnderline"/>
        </w:rPr>
        <w:t xml:space="preserve">, which clarifies its </w:t>
      </w:r>
      <w:r w:rsidRPr="000311FB">
        <w:rPr>
          <w:rStyle w:val="StyleUnderline"/>
          <w:highlight w:val="green"/>
        </w:rPr>
        <w:t>tasks</w:t>
      </w:r>
      <w:r w:rsidRPr="00F63110">
        <w:rPr>
          <w:rStyle w:val="StyleUnderline"/>
        </w:rPr>
        <w:t xml:space="preserve"> and unifies it </w:t>
      </w:r>
      <w:r w:rsidRPr="000311FB">
        <w:rPr>
          <w:rStyle w:val="StyleUnderline"/>
          <w:highlight w:val="green"/>
        </w:rPr>
        <w:t>in a battle for hegemony.</w:t>
      </w:r>
    </w:p>
    <w:p w14:paraId="3849668F" w14:textId="77777777" w:rsidR="00921351" w:rsidRPr="00933861" w:rsidRDefault="00921351" w:rsidP="00921351">
      <w:pPr>
        <w:rPr>
          <w:sz w:val="12"/>
        </w:rPr>
      </w:pPr>
      <w:r w:rsidRPr="00933861">
        <w:rPr>
          <w:sz w:val="12"/>
        </w:rPr>
        <w:t xml:space="preserve">Similarly, </w:t>
      </w:r>
      <w:proofErr w:type="spellStart"/>
      <w:r w:rsidRPr="00933861">
        <w:rPr>
          <w:sz w:val="12"/>
        </w:rPr>
        <w:t>Macnair</w:t>
      </w:r>
      <w:proofErr w:type="spellEnd"/>
      <w:r w:rsidRPr="00933861">
        <w:rPr>
          <w:sz w:val="12"/>
        </w:rPr>
        <w:t xml:space="preserve"> argues that the objective reason that a party is needed is “to link together the spontaneous tendency of the working class to create </w:t>
      </w:r>
      <w:proofErr w:type="spellStart"/>
      <w:r w:rsidRPr="00933861">
        <w:rPr>
          <w:sz w:val="12"/>
        </w:rPr>
        <w:t>organisations</w:t>
      </w:r>
      <w:proofErr w:type="spellEnd"/>
      <w:r w:rsidRPr="00933861">
        <w:rPr>
          <w:sz w:val="12"/>
        </w:rPr>
        <w:t xml:space="preserve"> for its immediate </w:t>
      </w:r>
      <w:proofErr w:type="spellStart"/>
      <w:r w:rsidRPr="00933861">
        <w:rPr>
          <w:sz w:val="12"/>
        </w:rPr>
        <w:t>self-defence</w:t>
      </w:r>
      <w:proofErr w:type="spellEnd"/>
      <w:r w:rsidRPr="00933861">
        <w:rPr>
          <w:sz w:val="12"/>
        </w:rPr>
        <w:t xml:space="preserve"> (trade unions, tenants’ associations, cooperatives and so on) and the body of ideas (a Marxist </w:t>
      </w:r>
      <w:proofErr w:type="spellStart"/>
      <w:r w:rsidRPr="00933861">
        <w:rPr>
          <w:sz w:val="12"/>
        </w:rPr>
        <w:t>programme</w:t>
      </w:r>
      <w:proofErr w:type="spellEnd"/>
      <w:r w:rsidRPr="00933861">
        <w:rPr>
          <w:sz w:val="12"/>
        </w:rPr>
        <w:t xml:space="preserve">) which projects this tendency forward as a global alternative to capitalist rule.” Whether we are a smaller group of a few hundred people, such as rs21, or close to a thousand, like the CPB, these tasks, our objective mission as communists, will not change. It just means that these groups will attempt to accomplish these tasks by </w:t>
      </w:r>
      <w:proofErr w:type="gramStart"/>
      <w:r w:rsidRPr="00933861">
        <w:rPr>
          <w:sz w:val="12"/>
        </w:rPr>
        <w:t>competing with each other</w:t>
      </w:r>
      <w:proofErr w:type="gramEnd"/>
      <w:r w:rsidRPr="00933861">
        <w:rPr>
          <w:sz w:val="12"/>
        </w:rPr>
        <w:t>.</w:t>
      </w:r>
    </w:p>
    <w:p w14:paraId="72F05556" w14:textId="77777777" w:rsidR="00921351" w:rsidRPr="00933861" w:rsidRDefault="00921351" w:rsidP="00921351">
      <w:pPr>
        <w:rPr>
          <w:sz w:val="12"/>
        </w:rPr>
      </w:pPr>
      <w:r w:rsidRPr="00933861">
        <w:rPr>
          <w:sz w:val="12"/>
        </w:rPr>
        <w:t xml:space="preserve">The problem is, within these now competing groups, there are several communists who claim, in one form or another, to be followers of Marx, and these groups will spend a significant amount of their time expressing very similar ideas to each other. This leads to duplication of effort, less effective practical work, and the inability to </w:t>
      </w:r>
      <w:proofErr w:type="spellStart"/>
      <w:r w:rsidRPr="00933861">
        <w:rPr>
          <w:sz w:val="12"/>
        </w:rPr>
        <w:t>organise</w:t>
      </w:r>
      <w:proofErr w:type="spellEnd"/>
      <w:r w:rsidRPr="00933861">
        <w:rPr>
          <w:sz w:val="12"/>
        </w:rPr>
        <w:t xml:space="preserve"> effective political action as a class. In addition, this also leads to the diminished influence of Marxist politics among workers when they see the existing left as fragmented sectarians, and we </w:t>
      </w:r>
      <w:proofErr w:type="gramStart"/>
      <w:r w:rsidRPr="00933861">
        <w:rPr>
          <w:sz w:val="12"/>
        </w:rPr>
        <w:t>have to</w:t>
      </w:r>
      <w:proofErr w:type="gramEnd"/>
      <w:r w:rsidRPr="00933861">
        <w:rPr>
          <w:sz w:val="12"/>
        </w:rPr>
        <w:t xml:space="preserve"> compete with the countless other groups of the existing left and the propaganda efforts of our respective capitalist class and state.</w:t>
      </w:r>
    </w:p>
    <w:p w14:paraId="0906B8D6" w14:textId="77777777" w:rsidR="00921351" w:rsidRPr="00933861" w:rsidRDefault="00921351" w:rsidP="00921351">
      <w:pPr>
        <w:rPr>
          <w:sz w:val="12"/>
        </w:rPr>
      </w:pPr>
      <w:r w:rsidRPr="00933861">
        <w:rPr>
          <w:sz w:val="12"/>
        </w:rPr>
        <w:t>Winning the Existing Left</w:t>
      </w:r>
    </w:p>
    <w:p w14:paraId="61ED8F21" w14:textId="77777777" w:rsidR="00921351" w:rsidRPr="00933861" w:rsidRDefault="00921351" w:rsidP="00921351">
      <w:pPr>
        <w:rPr>
          <w:sz w:val="12"/>
        </w:rPr>
      </w:pPr>
      <w:r w:rsidRPr="00933861">
        <w:rPr>
          <w:sz w:val="12"/>
        </w:rPr>
        <w:t xml:space="preserve">We’ve seen the existing left’s failures in building democratic and accountable institutions of radical opposition and its splintering into countless varieties of sect reproduction or sectoral niches. If we want to do away with the endless splintering and away with the dynamic of capitalist politics, that of competing brands offering a product and instead as communists doing communist politics, the first tactic against this is </w:t>
      </w:r>
      <w:proofErr w:type="spellStart"/>
      <w:r w:rsidRPr="00933861">
        <w:rPr>
          <w:sz w:val="12"/>
        </w:rPr>
        <w:t>realising</w:t>
      </w:r>
      <w:proofErr w:type="spellEnd"/>
      <w:r w:rsidRPr="00933861">
        <w:rPr>
          <w:sz w:val="12"/>
        </w:rPr>
        <w:t xml:space="preserve"> that being in an </w:t>
      </w:r>
      <w:proofErr w:type="spellStart"/>
      <w:r w:rsidRPr="00933861">
        <w:rPr>
          <w:sz w:val="12"/>
        </w:rPr>
        <w:t>organisation</w:t>
      </w:r>
      <w:proofErr w:type="spellEnd"/>
      <w:r w:rsidRPr="00933861">
        <w:rPr>
          <w:sz w:val="12"/>
        </w:rPr>
        <w:t xml:space="preserve">, be it a union or a communist group will always entail some people losing some decisions. </w:t>
      </w:r>
      <w:r w:rsidRPr="00EB1FC1">
        <w:rPr>
          <w:rStyle w:val="StyleUnderline"/>
        </w:rPr>
        <w:t xml:space="preserve">It will always involve a pluralism of political opinions </w:t>
      </w:r>
      <w:r w:rsidRPr="00933861">
        <w:rPr>
          <w:sz w:val="12"/>
        </w:rPr>
        <w:t>and the possibility of being a minority.</w:t>
      </w:r>
    </w:p>
    <w:p w14:paraId="7198D753" w14:textId="77777777" w:rsidR="00921351" w:rsidRPr="00933861" w:rsidRDefault="00921351" w:rsidP="00921351">
      <w:pPr>
        <w:rPr>
          <w:sz w:val="12"/>
        </w:rPr>
      </w:pPr>
      <w:r w:rsidRPr="00EB1FC1">
        <w:rPr>
          <w:rStyle w:val="StyleUnderline"/>
        </w:rPr>
        <w:t>This should not be seen as defeat –</w:t>
      </w:r>
      <w:r w:rsidRPr="00933861">
        <w:rPr>
          <w:sz w:val="12"/>
        </w:rPr>
        <w:t xml:space="preserve">with the usual solution being splitting or expelling the dissenters until you build a group in your image– </w:t>
      </w:r>
      <w:r w:rsidRPr="00EB1FC1">
        <w:rPr>
          <w:rStyle w:val="Emphasis"/>
        </w:rPr>
        <w:t>but</w:t>
      </w:r>
      <w:r w:rsidRPr="00933861">
        <w:rPr>
          <w:sz w:val="12"/>
        </w:rPr>
        <w:t xml:space="preserve"> the conscious understanding that this is the necessary bedrock for any mass communist politics: being </w:t>
      </w:r>
      <w:proofErr w:type="spellStart"/>
      <w:r w:rsidRPr="00466AB5">
        <w:rPr>
          <w:rStyle w:val="Emphasis"/>
          <w:highlight w:val="green"/>
        </w:rPr>
        <w:t>organised</w:t>
      </w:r>
      <w:proofErr w:type="spellEnd"/>
      <w:r w:rsidRPr="00466AB5">
        <w:rPr>
          <w:rStyle w:val="Emphasis"/>
          <w:highlight w:val="green"/>
        </w:rPr>
        <w:t xml:space="preserve"> around unity </w:t>
      </w:r>
      <w:r w:rsidRPr="00737250">
        <w:rPr>
          <w:rStyle w:val="Emphasis"/>
          <w:highlight w:val="green"/>
        </w:rPr>
        <w:t>in action</w:t>
      </w:r>
      <w:r w:rsidRPr="00933861">
        <w:rPr>
          <w:sz w:val="12"/>
        </w:rPr>
        <w:t xml:space="preserve"> and accepting that sometimes you might lose a decision. In practice, this means communists of all stripes must be willing to fight in their </w:t>
      </w:r>
      <w:proofErr w:type="spellStart"/>
      <w:r w:rsidRPr="00933861">
        <w:rPr>
          <w:sz w:val="12"/>
        </w:rPr>
        <w:t>organisations</w:t>
      </w:r>
      <w:proofErr w:type="spellEnd"/>
      <w:r w:rsidRPr="00933861">
        <w:rPr>
          <w:sz w:val="12"/>
        </w:rPr>
        <w:t xml:space="preserve"> as </w:t>
      </w:r>
      <w:proofErr w:type="spellStart"/>
      <w:r w:rsidRPr="00933861">
        <w:rPr>
          <w:sz w:val="12"/>
        </w:rPr>
        <w:t>organised</w:t>
      </w:r>
      <w:proofErr w:type="spellEnd"/>
      <w:r w:rsidRPr="00933861">
        <w:rPr>
          <w:sz w:val="12"/>
        </w:rPr>
        <w:t xml:space="preserve"> factions regardless of their internal structures and politics. Winning the existing left towards any revolutionary communist politics must first start with being willing to fight for your politics as a public minority.</w:t>
      </w:r>
    </w:p>
    <w:p w14:paraId="0F899267" w14:textId="77777777" w:rsidR="00921351" w:rsidRPr="00933861" w:rsidRDefault="00921351" w:rsidP="00921351">
      <w:pPr>
        <w:rPr>
          <w:sz w:val="12"/>
        </w:rPr>
      </w:pPr>
      <w:r w:rsidRPr="00933861">
        <w:rPr>
          <w:sz w:val="12"/>
        </w:rPr>
        <w:t>This goes beyond just</w:t>
      </w:r>
      <w:r w:rsidRPr="00801B20">
        <w:rPr>
          <w:rStyle w:val="Emphasis"/>
        </w:rPr>
        <w:t xml:space="preserve"> a formalist commitment to party and </w:t>
      </w:r>
      <w:proofErr w:type="spellStart"/>
      <w:r w:rsidRPr="00801B20">
        <w:rPr>
          <w:rStyle w:val="Emphasis"/>
        </w:rPr>
        <w:t>programme</w:t>
      </w:r>
      <w:proofErr w:type="spellEnd"/>
      <w:r w:rsidRPr="00801B20">
        <w:rPr>
          <w:rStyle w:val="Emphasis"/>
        </w:rPr>
        <w:t>.</w:t>
      </w:r>
      <w:r w:rsidRPr="00933861">
        <w:rPr>
          <w:sz w:val="12"/>
        </w:rPr>
        <w:t xml:space="preserve"> It also means that our </w:t>
      </w:r>
      <w:proofErr w:type="spellStart"/>
      <w:r w:rsidRPr="00933861">
        <w:rPr>
          <w:sz w:val="12"/>
        </w:rPr>
        <w:t>organisations</w:t>
      </w:r>
      <w:proofErr w:type="spellEnd"/>
      <w:r w:rsidRPr="00933861">
        <w:rPr>
          <w:sz w:val="12"/>
        </w:rPr>
        <w:t xml:space="preserve"> must develop their culture and institutions to prepare the proletariat to win the battle for democracy and become a ruling class. It means </w:t>
      </w:r>
      <w:r w:rsidRPr="00466AB5">
        <w:rPr>
          <w:rStyle w:val="Emphasis"/>
          <w:highlight w:val="green"/>
        </w:rPr>
        <w:t xml:space="preserve">building an </w:t>
      </w:r>
      <w:proofErr w:type="spellStart"/>
      <w:r w:rsidRPr="00466AB5">
        <w:rPr>
          <w:rStyle w:val="Emphasis"/>
          <w:highlight w:val="green"/>
        </w:rPr>
        <w:t>organisational</w:t>
      </w:r>
      <w:proofErr w:type="spellEnd"/>
      <w:r w:rsidRPr="00466AB5">
        <w:rPr>
          <w:rStyle w:val="Emphasis"/>
          <w:highlight w:val="green"/>
        </w:rPr>
        <w:t xml:space="preserve"> </w:t>
      </w:r>
      <w:r w:rsidRPr="00737250">
        <w:rPr>
          <w:rStyle w:val="Emphasis"/>
          <w:highlight w:val="green"/>
        </w:rPr>
        <w:t>culture where debating</w:t>
      </w:r>
      <w:r w:rsidRPr="00CA4095">
        <w:rPr>
          <w:rStyle w:val="Emphasis"/>
        </w:rPr>
        <w:t xml:space="preserve"> in good faith </w:t>
      </w:r>
      <w:r w:rsidRPr="00737250">
        <w:rPr>
          <w:rStyle w:val="Emphasis"/>
          <w:highlight w:val="green"/>
        </w:rPr>
        <w:t xml:space="preserve">is the </w:t>
      </w:r>
      <w:r w:rsidRPr="002B4365">
        <w:rPr>
          <w:rStyle w:val="Emphasis"/>
          <w:highlight w:val="green"/>
        </w:rPr>
        <w:t>bedrock of</w:t>
      </w:r>
      <w:r w:rsidRPr="00CA4095">
        <w:rPr>
          <w:rStyle w:val="Emphasis"/>
        </w:rPr>
        <w:t xml:space="preserve"> the </w:t>
      </w:r>
      <w:proofErr w:type="spellStart"/>
      <w:r w:rsidRPr="00CA4095">
        <w:rPr>
          <w:rStyle w:val="Emphasis"/>
        </w:rPr>
        <w:t>organisation</w:t>
      </w:r>
      <w:proofErr w:type="spellEnd"/>
      <w:r w:rsidRPr="00933861">
        <w:rPr>
          <w:sz w:val="12"/>
        </w:rPr>
        <w:t xml:space="preserve">, not a culture of </w:t>
      </w:r>
      <w:proofErr w:type="spellStart"/>
      <w:r w:rsidRPr="00933861">
        <w:rPr>
          <w:sz w:val="12"/>
        </w:rPr>
        <w:t>actionism</w:t>
      </w:r>
      <w:proofErr w:type="spellEnd"/>
      <w:r w:rsidRPr="00933861">
        <w:rPr>
          <w:sz w:val="12"/>
        </w:rPr>
        <w:t xml:space="preserve"> or of “frank” polemics (I am not against polemics on </w:t>
      </w:r>
      <w:r w:rsidRPr="002B4365">
        <w:rPr>
          <w:sz w:val="12"/>
        </w:rPr>
        <w:t xml:space="preserve">principle, but </w:t>
      </w:r>
      <w:r w:rsidRPr="002B4365">
        <w:rPr>
          <w:rStyle w:val="StyleUnderline"/>
        </w:rPr>
        <w:t>the form of the polemic cannot be reified to the level of using it as the communication method</w:t>
      </w:r>
      <w:r w:rsidRPr="002B4365">
        <w:rPr>
          <w:sz w:val="12"/>
        </w:rPr>
        <w:t>).</w:t>
      </w:r>
    </w:p>
    <w:p w14:paraId="2BC227A6" w14:textId="77777777" w:rsidR="00921351" w:rsidRPr="007871E6" w:rsidRDefault="00921351" w:rsidP="00921351">
      <w:pPr>
        <w:rPr>
          <w:rStyle w:val="StyleUnderline"/>
        </w:rPr>
      </w:pPr>
      <w:r w:rsidRPr="00933861">
        <w:rPr>
          <w:sz w:val="12"/>
        </w:rPr>
        <w:t xml:space="preserve">As the quote goes, “If the only tool you have is a hammer, you tend to see every problem as a nail.” Similarly, if the only way to engage with each other is through, </w:t>
      </w:r>
      <w:proofErr w:type="gramStart"/>
      <w:r w:rsidRPr="00933861">
        <w:rPr>
          <w:sz w:val="12"/>
        </w:rPr>
        <w:t>more often than not</w:t>
      </w:r>
      <w:proofErr w:type="gramEnd"/>
      <w:r w:rsidRPr="00933861">
        <w:rPr>
          <w:sz w:val="12"/>
        </w:rPr>
        <w:t xml:space="preserve">, miserable and snarky rhetoric, we risk degenerating any internal communist culture into pointless bickering. I’m not convinced that will win people over to a mass communist party compared to a shared political </w:t>
      </w:r>
      <w:proofErr w:type="spellStart"/>
      <w:r w:rsidRPr="00933861">
        <w:rPr>
          <w:sz w:val="12"/>
        </w:rPr>
        <w:t>programme</w:t>
      </w:r>
      <w:proofErr w:type="spellEnd"/>
      <w:r w:rsidRPr="00933861">
        <w:rPr>
          <w:sz w:val="12"/>
        </w:rPr>
        <w:t xml:space="preserve"> and </w:t>
      </w:r>
      <w:r w:rsidRPr="007871E6">
        <w:rPr>
          <w:rStyle w:val="StyleUnderline"/>
        </w:rPr>
        <w:t xml:space="preserve">a culture of internal democracy and </w:t>
      </w:r>
      <w:r w:rsidRPr="002B4365">
        <w:rPr>
          <w:rStyle w:val="StyleUnderline"/>
          <w:highlight w:val="green"/>
        </w:rPr>
        <w:t>comradeship</w:t>
      </w:r>
      <w:r w:rsidRPr="007871E6">
        <w:rPr>
          <w:rStyle w:val="StyleUnderline"/>
        </w:rPr>
        <w:t>.</w:t>
      </w:r>
    </w:p>
    <w:p w14:paraId="5277E7EA" w14:textId="77777777" w:rsidR="00921351" w:rsidRPr="00933861" w:rsidRDefault="00921351" w:rsidP="00921351">
      <w:pPr>
        <w:rPr>
          <w:sz w:val="12"/>
        </w:rPr>
      </w:pPr>
      <w:r w:rsidRPr="00933861">
        <w:rPr>
          <w:sz w:val="12"/>
        </w:rPr>
        <w:t xml:space="preserve">I argued that the </w:t>
      </w:r>
      <w:proofErr w:type="spellStart"/>
      <w:r w:rsidRPr="00933861">
        <w:rPr>
          <w:sz w:val="12"/>
        </w:rPr>
        <w:t>Labour</w:t>
      </w:r>
      <w:proofErr w:type="spellEnd"/>
      <w:r w:rsidRPr="00933861">
        <w:rPr>
          <w:sz w:val="12"/>
        </w:rPr>
        <w:t xml:space="preserve"> Party and Greens are only blind alleys for Marxists and that we should not attempt to use them as a shortcut to political relevancy. This does not mean we should not engage with their members and win people over to communist politics, but that this should be a tactic towards political power, not a shortcut to solve our present </w:t>
      </w:r>
      <w:proofErr w:type="spellStart"/>
      <w:r w:rsidRPr="00933861">
        <w:rPr>
          <w:sz w:val="12"/>
        </w:rPr>
        <w:t>disorganisation</w:t>
      </w:r>
      <w:proofErr w:type="spellEnd"/>
      <w:r w:rsidRPr="00933861">
        <w:rPr>
          <w:sz w:val="12"/>
        </w:rPr>
        <w:t xml:space="preserve">. I also argued that neither the sect-form, with its bureaucratic centralism and endless cycle of spits, nor the liquidationists, with the localism and inability to counteract bureaucratic centralism, are solutions. This is not an argument against engaging in local struggles or building political </w:t>
      </w:r>
      <w:proofErr w:type="spellStart"/>
      <w:r w:rsidRPr="00933861">
        <w:rPr>
          <w:sz w:val="12"/>
        </w:rPr>
        <w:t>organisations</w:t>
      </w:r>
      <w:proofErr w:type="spellEnd"/>
      <w:r w:rsidRPr="00933861">
        <w:rPr>
          <w:sz w:val="12"/>
        </w:rPr>
        <w:t xml:space="preserve">, but both must be done democratically with a revolutionary strategy in mind, not just an eschatological commitment to “let’s do activism and then …. sometime in the future </w:t>
      </w:r>
      <w:proofErr w:type="gramStart"/>
      <w:r w:rsidRPr="00933861">
        <w:rPr>
          <w:sz w:val="12"/>
        </w:rPr>
        <w:t>voila !</w:t>
      </w:r>
      <w:proofErr w:type="gramEnd"/>
      <w:r w:rsidRPr="00933861">
        <w:rPr>
          <w:sz w:val="12"/>
        </w:rPr>
        <w:t xml:space="preserve"> … Communism”.</w:t>
      </w:r>
    </w:p>
    <w:p w14:paraId="5D08E954" w14:textId="77777777" w:rsidR="00921351" w:rsidRPr="00933861" w:rsidRDefault="00921351" w:rsidP="00921351">
      <w:pPr>
        <w:rPr>
          <w:sz w:val="12"/>
        </w:rPr>
      </w:pPr>
      <w:r w:rsidRPr="00933861">
        <w:rPr>
          <w:sz w:val="12"/>
        </w:rPr>
        <w:t xml:space="preserve">What is needed is a struggle for democracy within the socialist and workers’ movements against bureaucratic centralism in all its forms—whether within trade unions or the so-called ‘Leninist’ sects and the </w:t>
      </w:r>
      <w:proofErr w:type="spellStart"/>
      <w:r w:rsidRPr="00933861">
        <w:rPr>
          <w:sz w:val="12"/>
        </w:rPr>
        <w:t>depoliticised</w:t>
      </w:r>
      <w:proofErr w:type="spellEnd"/>
      <w:r w:rsidRPr="00933861">
        <w:rPr>
          <w:sz w:val="12"/>
        </w:rPr>
        <w:t xml:space="preserve"> politics of the “network left”. This a significant roadblock that the </w:t>
      </w:r>
      <w:proofErr w:type="gramStart"/>
      <w:r w:rsidRPr="00933861">
        <w:rPr>
          <w:sz w:val="12"/>
        </w:rPr>
        <w:t>far-left</w:t>
      </w:r>
      <w:proofErr w:type="gramEnd"/>
      <w:r w:rsidRPr="00933861">
        <w:rPr>
          <w:sz w:val="12"/>
        </w:rPr>
        <w:t xml:space="preserve"> needs to solve, which cannot be fixed by refusing to engage with the sects and going directly to the “uncorrupted” masses. Until the membership of the existing groups develops democratic and revolutionary politics and until the liquidationists move beyond their mystified </w:t>
      </w:r>
      <w:proofErr w:type="spellStart"/>
      <w:r w:rsidRPr="00933861">
        <w:rPr>
          <w:sz w:val="12"/>
        </w:rPr>
        <w:t>organising</w:t>
      </w:r>
      <w:proofErr w:type="spellEnd"/>
      <w:r w:rsidRPr="00933861">
        <w:rPr>
          <w:sz w:val="12"/>
        </w:rPr>
        <w:t xml:space="preserve"> to achieve programmatic unity, any mass communist politics will remain a pipedream; we will continue to face a confusing plethora of competing </w:t>
      </w:r>
      <w:proofErr w:type="spellStart"/>
      <w:r w:rsidRPr="00933861">
        <w:rPr>
          <w:sz w:val="12"/>
        </w:rPr>
        <w:t>sectlets</w:t>
      </w:r>
      <w:proofErr w:type="spellEnd"/>
      <w:r w:rsidRPr="00933861">
        <w:rPr>
          <w:sz w:val="12"/>
        </w:rPr>
        <w:t xml:space="preserve"> and incoherent localist adventures, undermining any political intervention.</w:t>
      </w:r>
    </w:p>
    <w:p w14:paraId="39EC15E1" w14:textId="77777777" w:rsidR="00921351" w:rsidRPr="0011301B" w:rsidRDefault="00921351" w:rsidP="00921351">
      <w:pPr>
        <w:rPr>
          <w:rStyle w:val="StyleUnderline"/>
        </w:rPr>
      </w:pPr>
      <w:r w:rsidRPr="00933861">
        <w:rPr>
          <w:sz w:val="12"/>
        </w:rPr>
        <w:t xml:space="preserve">The current impasse of the left in Britain is our inability to build political institutions for patient and long-term </w:t>
      </w:r>
      <w:proofErr w:type="spellStart"/>
      <w:r w:rsidRPr="00933861">
        <w:rPr>
          <w:sz w:val="12"/>
        </w:rPr>
        <w:t>strategising</w:t>
      </w:r>
      <w:proofErr w:type="spellEnd"/>
      <w:r w:rsidRPr="00933861">
        <w:rPr>
          <w:sz w:val="12"/>
        </w:rPr>
        <w:t xml:space="preserve"> and our inability to be minorities within our existing </w:t>
      </w:r>
      <w:proofErr w:type="spellStart"/>
      <w:r w:rsidRPr="00933861">
        <w:rPr>
          <w:sz w:val="12"/>
        </w:rPr>
        <w:t>organisations</w:t>
      </w:r>
      <w:proofErr w:type="spellEnd"/>
      <w:r w:rsidRPr="00933861">
        <w:rPr>
          <w:sz w:val="12"/>
        </w:rPr>
        <w:t xml:space="preserve">. This problem is solved by navigating through the existing left, </w:t>
      </w:r>
      <w:proofErr w:type="gramStart"/>
      <w:r w:rsidRPr="00933861">
        <w:rPr>
          <w:sz w:val="12"/>
        </w:rPr>
        <w:t>warts</w:t>
      </w:r>
      <w:proofErr w:type="gramEnd"/>
      <w:r w:rsidRPr="00933861">
        <w:rPr>
          <w:sz w:val="12"/>
        </w:rPr>
        <w:t xml:space="preserve"> and all, and winning them over the need to unite into a mass communist party. This will be accomplished by </w:t>
      </w:r>
      <w:r w:rsidRPr="007D6933">
        <w:rPr>
          <w:rStyle w:val="StyleUnderline"/>
        </w:rPr>
        <w:t>being involved in mass campaigns</w:t>
      </w:r>
      <w:r w:rsidRPr="00933861">
        <w:rPr>
          <w:sz w:val="12"/>
        </w:rPr>
        <w:t xml:space="preserve"> in the broader worker’s movement and “</w:t>
      </w:r>
      <w:proofErr w:type="spellStart"/>
      <w:r w:rsidRPr="00933861">
        <w:rPr>
          <w:sz w:val="12"/>
        </w:rPr>
        <w:t>partyist</w:t>
      </w:r>
      <w:proofErr w:type="spellEnd"/>
      <w:r w:rsidRPr="00933861">
        <w:rPr>
          <w:sz w:val="12"/>
        </w:rPr>
        <w:t xml:space="preserve">” interventions within existing </w:t>
      </w:r>
      <w:proofErr w:type="spellStart"/>
      <w:r w:rsidRPr="00933861">
        <w:rPr>
          <w:sz w:val="12"/>
        </w:rPr>
        <w:t>organisations</w:t>
      </w:r>
      <w:proofErr w:type="spellEnd"/>
      <w:r w:rsidRPr="00933861">
        <w:rPr>
          <w:sz w:val="12"/>
        </w:rPr>
        <w:t xml:space="preserve"> of the socialist movement and, through that joint work, convincing comrades of the need for </w:t>
      </w:r>
      <w:r w:rsidRPr="0011301B">
        <w:rPr>
          <w:rStyle w:val="StyleUnderline"/>
        </w:rPr>
        <w:t xml:space="preserve">rapprochement, </w:t>
      </w:r>
      <w:proofErr w:type="gramStart"/>
      <w:r w:rsidRPr="0011301B">
        <w:rPr>
          <w:rStyle w:val="StyleUnderline"/>
        </w:rPr>
        <w:t>party</w:t>
      </w:r>
      <w:proofErr w:type="gramEnd"/>
      <w:r w:rsidRPr="0011301B">
        <w:rPr>
          <w:rStyle w:val="StyleUnderline"/>
        </w:rPr>
        <w:t xml:space="preserve"> and </w:t>
      </w:r>
      <w:proofErr w:type="spellStart"/>
      <w:r w:rsidRPr="0011301B">
        <w:rPr>
          <w:rStyle w:val="StyleUnderline"/>
        </w:rPr>
        <w:t>programme</w:t>
      </w:r>
      <w:proofErr w:type="spellEnd"/>
      <w:r w:rsidRPr="0011301B">
        <w:rPr>
          <w:rStyle w:val="StyleUnderline"/>
        </w:rPr>
        <w:t>.</w:t>
      </w:r>
    </w:p>
    <w:p w14:paraId="311034D4" w14:textId="77777777" w:rsidR="00921351" w:rsidRPr="00431873" w:rsidRDefault="00921351" w:rsidP="00921351">
      <w:pPr>
        <w:rPr>
          <w:rStyle w:val="StyleUnderline"/>
        </w:rPr>
      </w:pPr>
      <w:r w:rsidRPr="00933861">
        <w:rPr>
          <w:sz w:val="12"/>
        </w:rPr>
        <w:t xml:space="preserve">We are already working together. We saw this joint political work between socialists, trade unions, and social movements during the strike wave, along with initiatives such as STRIKE! MCR, Strike Map, </w:t>
      </w:r>
      <w:proofErr w:type="spellStart"/>
      <w:r w:rsidRPr="00933861">
        <w:rPr>
          <w:sz w:val="12"/>
        </w:rPr>
        <w:t>Organise</w:t>
      </w:r>
      <w:proofErr w:type="spellEnd"/>
      <w:r w:rsidRPr="00933861">
        <w:rPr>
          <w:sz w:val="12"/>
        </w:rPr>
        <w:t xml:space="preserve"> Now! And Troublemakers </w:t>
      </w:r>
      <w:proofErr w:type="gramStart"/>
      <w:r w:rsidRPr="00933861">
        <w:rPr>
          <w:sz w:val="12"/>
        </w:rPr>
        <w:t>At</w:t>
      </w:r>
      <w:proofErr w:type="gramEnd"/>
      <w:r w:rsidRPr="00933861">
        <w:rPr>
          <w:sz w:val="12"/>
        </w:rPr>
        <w:t xml:space="preserve"> Work, amongst many others. It was shown in the recent electoral initiatives like Communist Future, and it was shown in the joint work against the genocide in Gaza with Workers for a Free Palestine and the Free Palestine Coalition. </w:t>
      </w:r>
      <w:r w:rsidRPr="002B718A">
        <w:rPr>
          <w:rStyle w:val="StyleUnderline"/>
        </w:rPr>
        <w:t>Through</w:t>
      </w:r>
      <w:r w:rsidRPr="00933861">
        <w:rPr>
          <w:sz w:val="12"/>
        </w:rPr>
        <w:t xml:space="preserve"> these </w:t>
      </w:r>
      <w:r w:rsidRPr="002B718A">
        <w:rPr>
          <w:rStyle w:val="StyleUnderline"/>
        </w:rPr>
        <w:t>initiatives, we’ve seen the potential of socialists</w:t>
      </w:r>
      <w:r w:rsidRPr="00933861">
        <w:rPr>
          <w:sz w:val="12"/>
        </w:rPr>
        <w:t xml:space="preserve"> merging with other layers to accomplish their goals and </w:t>
      </w:r>
      <w:r w:rsidRPr="00431873">
        <w:rPr>
          <w:rStyle w:val="StyleUnderline"/>
        </w:rPr>
        <w:t xml:space="preserve">the necessity of </w:t>
      </w:r>
      <w:proofErr w:type="spellStart"/>
      <w:r w:rsidRPr="00431873">
        <w:rPr>
          <w:rStyle w:val="StyleUnderline"/>
        </w:rPr>
        <w:t>democratising</w:t>
      </w:r>
      <w:proofErr w:type="spellEnd"/>
      <w:r w:rsidRPr="00431873">
        <w:rPr>
          <w:rStyle w:val="StyleUnderline"/>
        </w:rPr>
        <w:t xml:space="preserve"> and </w:t>
      </w:r>
      <w:proofErr w:type="spellStart"/>
      <w:r w:rsidRPr="00431873">
        <w:rPr>
          <w:rStyle w:val="StyleUnderline"/>
        </w:rPr>
        <w:t>institutionalising</w:t>
      </w:r>
      <w:proofErr w:type="spellEnd"/>
      <w:r w:rsidRPr="00933861">
        <w:rPr>
          <w:sz w:val="12"/>
        </w:rPr>
        <w:t xml:space="preserve"> this joint </w:t>
      </w:r>
      <w:r w:rsidRPr="00431873">
        <w:rPr>
          <w:rStyle w:val="StyleUnderline"/>
        </w:rPr>
        <w:t>work into the world-historic</w:t>
      </w:r>
      <w:r w:rsidRPr="00933861">
        <w:rPr>
          <w:sz w:val="12"/>
        </w:rPr>
        <w:t xml:space="preserve"> merger of the socialist and workers’ movements into one </w:t>
      </w:r>
      <w:r w:rsidRPr="00431873">
        <w:rPr>
          <w:rStyle w:val="StyleUnderline"/>
        </w:rPr>
        <w:t xml:space="preserve">mass communist </w:t>
      </w:r>
      <w:proofErr w:type="spellStart"/>
      <w:r w:rsidRPr="00431873">
        <w:rPr>
          <w:rStyle w:val="StyleUnderline"/>
        </w:rPr>
        <w:t>organisation</w:t>
      </w:r>
      <w:proofErr w:type="spellEnd"/>
      <w:r w:rsidRPr="00431873">
        <w:rPr>
          <w:rStyle w:val="StyleUnderline"/>
        </w:rPr>
        <w:t>.</w:t>
      </w:r>
    </w:p>
    <w:p w14:paraId="55C7658F" w14:textId="77777777" w:rsidR="00921351" w:rsidRPr="00933861" w:rsidRDefault="00921351" w:rsidP="00921351">
      <w:pPr>
        <w:rPr>
          <w:sz w:val="12"/>
        </w:rPr>
      </w:pPr>
      <w:r w:rsidRPr="00933861">
        <w:rPr>
          <w:sz w:val="12"/>
        </w:rPr>
        <w:t xml:space="preserve">These interventions again suggest the need to create a mass communist party to act as the great generalist of the worker movement. These </w:t>
      </w:r>
      <w:r w:rsidRPr="0096783E">
        <w:rPr>
          <w:rStyle w:val="Emphasis"/>
        </w:rPr>
        <w:t>initiatives make the case for a higher, explicitly communist unity</w:t>
      </w:r>
      <w:r w:rsidRPr="00933861">
        <w:rPr>
          <w:sz w:val="12"/>
        </w:rPr>
        <w:t xml:space="preserve">. Through that work, we can intervene and politically convince comrades of the necessity of a mass communist party and a minimum-maximum </w:t>
      </w:r>
      <w:proofErr w:type="spellStart"/>
      <w:r w:rsidRPr="00933861">
        <w:rPr>
          <w:sz w:val="12"/>
        </w:rPr>
        <w:t>programme</w:t>
      </w:r>
      <w:proofErr w:type="spellEnd"/>
      <w:r w:rsidRPr="00933861">
        <w:rPr>
          <w:sz w:val="12"/>
        </w:rPr>
        <w:t>.</w:t>
      </w:r>
    </w:p>
    <w:p w14:paraId="5D8FEFCC" w14:textId="77777777" w:rsidR="00921351" w:rsidRPr="00933861" w:rsidRDefault="00921351" w:rsidP="00921351">
      <w:pPr>
        <w:rPr>
          <w:sz w:val="12"/>
        </w:rPr>
      </w:pPr>
      <w:r w:rsidRPr="00933861">
        <w:rPr>
          <w:sz w:val="12"/>
        </w:rPr>
        <w:t>Epilogue: Let’s Get This Party Started</w:t>
      </w:r>
    </w:p>
    <w:p w14:paraId="75EF3E92" w14:textId="77777777" w:rsidR="00921351" w:rsidRPr="00933861" w:rsidRDefault="00921351" w:rsidP="00921351">
      <w:pPr>
        <w:rPr>
          <w:sz w:val="12"/>
        </w:rPr>
      </w:pPr>
      <w:r w:rsidRPr="00933861">
        <w:rPr>
          <w:sz w:val="12"/>
        </w:rPr>
        <w:t xml:space="preserve">And so, to work, comrades! Let us not lose precious time! Russian Social-Democrats have much to do to meet the requirements of the awakening proletariat, to </w:t>
      </w:r>
      <w:proofErr w:type="spellStart"/>
      <w:r w:rsidRPr="00933861">
        <w:rPr>
          <w:sz w:val="12"/>
        </w:rPr>
        <w:t>organise</w:t>
      </w:r>
      <w:proofErr w:type="spellEnd"/>
      <w:r w:rsidRPr="00933861">
        <w:rPr>
          <w:sz w:val="12"/>
        </w:rPr>
        <w:t xml:space="preserve"> the working-class movement, to strengthen the revolutionary groups and their mutual ties, to supply the workers with propaganda and agitational literature, and to unite the workers’ circles and Social-Democratic groups scattered all over Russia into a single Social-Democratic </w:t>
      </w:r>
      <w:proofErr w:type="spellStart"/>
      <w:r w:rsidRPr="00933861">
        <w:rPr>
          <w:sz w:val="12"/>
        </w:rPr>
        <w:t>Labour</w:t>
      </w:r>
      <w:proofErr w:type="spellEnd"/>
      <w:r w:rsidRPr="00933861">
        <w:rPr>
          <w:sz w:val="12"/>
        </w:rPr>
        <w:t xml:space="preserve"> Party! [my emphasis]</w:t>
      </w:r>
    </w:p>
    <w:p w14:paraId="76406298" w14:textId="77777777" w:rsidR="00921351" w:rsidRPr="00933861" w:rsidRDefault="00921351" w:rsidP="00921351">
      <w:pPr>
        <w:rPr>
          <w:sz w:val="12"/>
        </w:rPr>
      </w:pPr>
      <w:r w:rsidRPr="00933861">
        <w:rPr>
          <w:sz w:val="12"/>
        </w:rPr>
        <w:t>– V. I. Lenin, The Tasks of the Russian Social-Democrats, 1897</w:t>
      </w:r>
    </w:p>
    <w:p w14:paraId="1F134F4A" w14:textId="77777777" w:rsidR="00921351" w:rsidRPr="00E91EAC" w:rsidRDefault="00921351" w:rsidP="00921351">
      <w:pPr>
        <w:rPr>
          <w:rStyle w:val="Emphasis"/>
        </w:rPr>
      </w:pPr>
      <w:r w:rsidRPr="00933861">
        <w:rPr>
          <w:sz w:val="12"/>
        </w:rPr>
        <w:t xml:space="preserve">The strength of the working class is through its </w:t>
      </w:r>
      <w:proofErr w:type="spellStart"/>
      <w:r w:rsidRPr="00933861">
        <w:rPr>
          <w:sz w:val="12"/>
        </w:rPr>
        <w:t>organisations</w:t>
      </w:r>
      <w:proofErr w:type="spellEnd"/>
      <w:r w:rsidRPr="00933861">
        <w:rPr>
          <w:sz w:val="12"/>
        </w:rPr>
        <w:t xml:space="preserve">, especially its </w:t>
      </w:r>
      <w:r w:rsidRPr="00D801AC">
        <w:rPr>
          <w:rStyle w:val="StyleUnderline"/>
          <w:highlight w:val="green"/>
        </w:rPr>
        <w:t xml:space="preserve">party </w:t>
      </w:r>
      <w:proofErr w:type="spellStart"/>
      <w:r w:rsidRPr="00D801AC">
        <w:rPr>
          <w:rStyle w:val="StyleUnderline"/>
          <w:highlight w:val="green"/>
        </w:rPr>
        <w:t>organisation</w:t>
      </w:r>
      <w:proofErr w:type="spellEnd"/>
      <w:r w:rsidRPr="00933861">
        <w:rPr>
          <w:sz w:val="12"/>
        </w:rPr>
        <w:t xml:space="preserve">. It is the strength of our unity and of these </w:t>
      </w:r>
      <w:proofErr w:type="spellStart"/>
      <w:r w:rsidRPr="00933861">
        <w:rPr>
          <w:sz w:val="12"/>
        </w:rPr>
        <w:t>organisations</w:t>
      </w:r>
      <w:proofErr w:type="spellEnd"/>
      <w:r w:rsidRPr="00933861">
        <w:rPr>
          <w:sz w:val="12"/>
        </w:rPr>
        <w:t xml:space="preserve"> that </w:t>
      </w:r>
      <w:r w:rsidRPr="00D801AC">
        <w:rPr>
          <w:rStyle w:val="StyleUnderline"/>
        </w:rPr>
        <w:t>allows</w:t>
      </w:r>
      <w:r w:rsidRPr="00933861">
        <w:rPr>
          <w:sz w:val="12"/>
        </w:rPr>
        <w:t xml:space="preserve"> the working class </w:t>
      </w:r>
      <w:r w:rsidRPr="0049775E">
        <w:rPr>
          <w:rStyle w:val="StyleUnderline"/>
        </w:rPr>
        <w:t>to pose the question of an alternative order during a revolutionary situation</w:t>
      </w:r>
      <w:r w:rsidRPr="00933861">
        <w:rPr>
          <w:sz w:val="12"/>
        </w:rPr>
        <w:t xml:space="preserve"> and to have an independent political voice. It is through formal </w:t>
      </w:r>
      <w:proofErr w:type="spellStart"/>
      <w:r w:rsidRPr="00933861">
        <w:rPr>
          <w:sz w:val="12"/>
        </w:rPr>
        <w:t>organisations</w:t>
      </w:r>
      <w:proofErr w:type="spellEnd"/>
      <w:r w:rsidRPr="00933861">
        <w:rPr>
          <w:sz w:val="12"/>
        </w:rPr>
        <w:t xml:space="preserve"> that the working class can become a class for itself—a proletariat—and build the political institutions needed to </w:t>
      </w:r>
      <w:proofErr w:type="spellStart"/>
      <w:r w:rsidRPr="00933861">
        <w:rPr>
          <w:sz w:val="12"/>
        </w:rPr>
        <w:t>strategise</w:t>
      </w:r>
      <w:proofErr w:type="spellEnd"/>
      <w:r w:rsidRPr="00933861">
        <w:rPr>
          <w:sz w:val="12"/>
        </w:rPr>
        <w:t xml:space="preserve">, </w:t>
      </w:r>
      <w:r w:rsidRPr="0049775E">
        <w:rPr>
          <w:rStyle w:val="StyleUnderline"/>
        </w:rPr>
        <w:t>link together struggles against exploitation and oppression, and conquer political power.</w:t>
      </w:r>
      <w:r w:rsidRPr="00933861">
        <w:rPr>
          <w:sz w:val="12"/>
        </w:rPr>
        <w:t xml:space="preserve"> </w:t>
      </w:r>
      <w:r w:rsidRPr="00E91EAC">
        <w:rPr>
          <w:rStyle w:val="Emphasis"/>
        </w:rPr>
        <w:t xml:space="preserve">Only through them </w:t>
      </w:r>
      <w:r w:rsidRPr="00D801AC">
        <w:rPr>
          <w:rStyle w:val="Emphasis"/>
          <w:highlight w:val="green"/>
        </w:rPr>
        <w:t>can</w:t>
      </w:r>
      <w:r w:rsidRPr="00E91EAC">
        <w:rPr>
          <w:rStyle w:val="Emphasis"/>
        </w:rPr>
        <w:t xml:space="preserve"> we create a </w:t>
      </w:r>
      <w:r w:rsidRPr="00D801AC">
        <w:rPr>
          <w:rStyle w:val="Emphasis"/>
          <w:highlight w:val="green"/>
        </w:rPr>
        <w:t>collective revolutionary subject capable of intervening</w:t>
      </w:r>
      <w:r w:rsidRPr="00E91EAC">
        <w:rPr>
          <w:rStyle w:val="Emphasis"/>
        </w:rPr>
        <w:t xml:space="preserve"> in any struggle </w:t>
      </w:r>
      <w:r w:rsidRPr="00D801AC">
        <w:rPr>
          <w:rStyle w:val="Emphasis"/>
          <w:highlight w:val="green"/>
        </w:rPr>
        <w:t>and advancing emancipatory politics.</w:t>
      </w:r>
    </w:p>
    <w:p w14:paraId="42D59D47" w14:textId="77777777" w:rsidR="00921351" w:rsidRPr="00933861" w:rsidRDefault="00921351" w:rsidP="00921351">
      <w:pPr>
        <w:rPr>
          <w:sz w:val="12"/>
        </w:rPr>
      </w:pPr>
      <w:r w:rsidRPr="00933861">
        <w:rPr>
          <w:sz w:val="12"/>
        </w:rPr>
        <w:t xml:space="preserve">Through </w:t>
      </w:r>
      <w:proofErr w:type="spellStart"/>
      <w:r w:rsidRPr="00933861">
        <w:rPr>
          <w:sz w:val="12"/>
        </w:rPr>
        <w:t>organisations</w:t>
      </w:r>
      <w:proofErr w:type="spellEnd"/>
      <w:r w:rsidRPr="00933861">
        <w:rPr>
          <w:sz w:val="12"/>
        </w:rPr>
        <w:t xml:space="preserve">, we learn to rule democratically and become an alternative political authority, which allows us to counter the chauvinism and patriarchal </w:t>
      </w:r>
      <w:proofErr w:type="spellStart"/>
      <w:r w:rsidRPr="00933861">
        <w:rPr>
          <w:sz w:val="12"/>
        </w:rPr>
        <w:t>organising</w:t>
      </w:r>
      <w:proofErr w:type="spellEnd"/>
      <w:r w:rsidRPr="00933861">
        <w:rPr>
          <w:sz w:val="12"/>
        </w:rPr>
        <w:t xml:space="preserve"> tendencies of capitalist society. Only armed with a mass communist party as a worker’s dreadnought against capitalism can the proletariat heed its call of duty to “raise the red banner of socialism and lead the charge as the vanguard in the battle for democracy”.</w:t>
      </w:r>
    </w:p>
    <w:p w14:paraId="17FF8D01" w14:textId="77777777" w:rsidR="00921351" w:rsidRPr="00933861" w:rsidRDefault="00921351" w:rsidP="00921351">
      <w:pPr>
        <w:rPr>
          <w:sz w:val="12"/>
        </w:rPr>
      </w:pPr>
      <w:r w:rsidRPr="00933861">
        <w:rPr>
          <w:sz w:val="12"/>
        </w:rPr>
        <w:t xml:space="preserve">This means we must break with the bureaucratic centralism of the sects and the </w:t>
      </w:r>
      <w:proofErr w:type="spellStart"/>
      <w:r w:rsidRPr="00933861">
        <w:rPr>
          <w:sz w:val="12"/>
        </w:rPr>
        <w:t>actionism</w:t>
      </w:r>
      <w:proofErr w:type="spellEnd"/>
      <w:r w:rsidRPr="00933861">
        <w:rPr>
          <w:sz w:val="12"/>
        </w:rPr>
        <w:t xml:space="preserve"> of the liquidationists and unite in a genuinely democratic centralist </w:t>
      </w:r>
      <w:proofErr w:type="spellStart"/>
      <w:r w:rsidRPr="00933861">
        <w:rPr>
          <w:sz w:val="12"/>
        </w:rPr>
        <w:t>organisation</w:t>
      </w:r>
      <w:proofErr w:type="spellEnd"/>
      <w:r w:rsidRPr="00933861">
        <w:rPr>
          <w:sz w:val="12"/>
        </w:rPr>
        <w:t xml:space="preserve"> if we want to have any chance of fighting against exploitation and oppression. By “democratic centralism,” I mean a mass communist party based on individual membership rather than a loose coalition or network. On the one hand, this mass communist party should have a central </w:t>
      </w:r>
      <w:proofErr w:type="spellStart"/>
      <w:r w:rsidRPr="00933861">
        <w:rPr>
          <w:sz w:val="12"/>
        </w:rPr>
        <w:t>organising</w:t>
      </w:r>
      <w:proofErr w:type="spellEnd"/>
      <w:r w:rsidRPr="00933861">
        <w:rPr>
          <w:sz w:val="12"/>
        </w:rPr>
        <w:t xml:space="preserve"> committee that represents the party as a whole and is mandated and accountable to its members. On the other hand, local branches should have relative autonomy, except in extreme cases where the central committee needs to step in. </w:t>
      </w:r>
      <w:r w:rsidRPr="003E5AFE">
        <w:rPr>
          <w:rStyle w:val="StyleUnderline"/>
        </w:rPr>
        <w:t xml:space="preserve">This mass communist party should be </w:t>
      </w:r>
      <w:proofErr w:type="spellStart"/>
      <w:r w:rsidRPr="003E5AFE">
        <w:rPr>
          <w:rStyle w:val="StyleUnderline"/>
        </w:rPr>
        <w:t>organised</w:t>
      </w:r>
      <w:proofErr w:type="spellEnd"/>
      <w:r w:rsidRPr="003E5AFE">
        <w:rPr>
          <w:rStyle w:val="StyleUnderline"/>
        </w:rPr>
        <w:t xml:space="preserve"> around the acceptance of a Marxist political </w:t>
      </w:r>
      <w:proofErr w:type="spellStart"/>
      <w:r w:rsidRPr="003E5AFE">
        <w:rPr>
          <w:rStyle w:val="StyleUnderline"/>
        </w:rPr>
        <w:t>programme</w:t>
      </w:r>
      <w:proofErr w:type="spellEnd"/>
      <w:r w:rsidRPr="00933861">
        <w:rPr>
          <w:sz w:val="12"/>
        </w:rPr>
        <w:t xml:space="preserve">. Such an </w:t>
      </w:r>
      <w:proofErr w:type="spellStart"/>
      <w:r w:rsidRPr="00933861">
        <w:rPr>
          <w:sz w:val="12"/>
        </w:rPr>
        <w:t>organisation</w:t>
      </w:r>
      <w:proofErr w:type="spellEnd"/>
      <w:r w:rsidRPr="00933861">
        <w:rPr>
          <w:sz w:val="12"/>
        </w:rPr>
        <w:t xml:space="preserve"> must go beyond imitating another broad left formation or attempting to build </w:t>
      </w:r>
      <w:proofErr w:type="spellStart"/>
      <w:r w:rsidRPr="00933861">
        <w:rPr>
          <w:sz w:val="12"/>
        </w:rPr>
        <w:t>Labour</w:t>
      </w:r>
      <w:proofErr w:type="spellEnd"/>
      <w:r w:rsidRPr="00933861">
        <w:rPr>
          <w:sz w:val="12"/>
        </w:rPr>
        <w:t xml:space="preserve"> Party 2.0 or another sect; it must be a mass-vanguard of the proletariat. But to take this first step, we Marxists must overcome our barriers to unity and put Marxist politics and </w:t>
      </w:r>
      <w:proofErr w:type="spellStart"/>
      <w:r w:rsidRPr="00933861">
        <w:rPr>
          <w:sz w:val="12"/>
        </w:rPr>
        <w:t>programme</w:t>
      </w:r>
      <w:proofErr w:type="spellEnd"/>
      <w:r w:rsidRPr="00933861">
        <w:rPr>
          <w:sz w:val="12"/>
        </w:rPr>
        <w:t xml:space="preserve"> in command.</w:t>
      </w:r>
    </w:p>
    <w:p w14:paraId="41D11B88" w14:textId="77777777" w:rsidR="00921351" w:rsidRPr="00933861" w:rsidRDefault="00921351" w:rsidP="00921351">
      <w:pPr>
        <w:rPr>
          <w:sz w:val="12"/>
        </w:rPr>
      </w:pPr>
      <w:r w:rsidRPr="00933861">
        <w:rPr>
          <w:sz w:val="12"/>
        </w:rPr>
        <w:t>The question remains: how to proceed? I won’t attempt to draw out a clear plan here, firstly because this piece is already too long, and secondly, that plan probably deserves its own article. The first step is drilling into the head of every communist that the current situation is untenable and that we cannot afford any factional patriotism (to use Lawrence Parker’s parlance) over our petty little sects. Their existence as sects hinders revolutionary politics. Therefore, any attachment to their existence means subordinating our politics to their reproduction. We must win over their members to understand that any oppositional communist politics necessitates a break with bureaucratic centralism and the sects it creates. We also need to engage with members of the existing left in trade unions and other campaign work. The number of campaigns mentioned in the previous section proves that we already talk to each other. What’s missing is talking to each other as communists and not marketing managers for everyone’s respective sect or as just individual activists but as communists moving forward a communist horizon.</w:t>
      </w:r>
    </w:p>
    <w:p w14:paraId="0E1A04C7" w14:textId="77777777" w:rsidR="00921351" w:rsidRPr="004B6A84" w:rsidRDefault="00921351" w:rsidP="00921351">
      <w:pPr>
        <w:rPr>
          <w:rStyle w:val="StyleUnderline"/>
        </w:rPr>
      </w:pPr>
      <w:r w:rsidRPr="00933861">
        <w:rPr>
          <w:sz w:val="12"/>
        </w:rPr>
        <w:t xml:space="preserve">Forging a mass communist party will, by necessity, involve explicitly building communist interventions in both the socialist and worker movements that unite all communists. This will also include engaging and </w:t>
      </w:r>
      <w:proofErr w:type="spellStart"/>
      <w:r w:rsidRPr="00933861">
        <w:rPr>
          <w:sz w:val="12"/>
        </w:rPr>
        <w:t>organising</w:t>
      </w:r>
      <w:proofErr w:type="spellEnd"/>
      <w:r w:rsidRPr="00933861">
        <w:rPr>
          <w:sz w:val="12"/>
        </w:rPr>
        <w:t xml:space="preserve"> public interventions on communist strategy where the spirit of principled Marxist unity is </w:t>
      </w:r>
      <w:proofErr w:type="spellStart"/>
      <w:r w:rsidRPr="00933861">
        <w:rPr>
          <w:sz w:val="12"/>
        </w:rPr>
        <w:t>materialised</w:t>
      </w:r>
      <w:proofErr w:type="spellEnd"/>
      <w:r w:rsidRPr="00933861">
        <w:rPr>
          <w:sz w:val="12"/>
        </w:rPr>
        <w:t xml:space="preserve"> in groups working together, as Archie Woodrow has detailed in his recent article. These political interventions should not be just amongst other “</w:t>
      </w:r>
      <w:proofErr w:type="spellStart"/>
      <w:r w:rsidRPr="00933861">
        <w:rPr>
          <w:sz w:val="12"/>
        </w:rPr>
        <w:t>partyist</w:t>
      </w:r>
      <w:proofErr w:type="spellEnd"/>
      <w:r w:rsidRPr="00933861">
        <w:rPr>
          <w:sz w:val="12"/>
        </w:rPr>
        <w:t>” forces talking to each other but also engaging the broader socialist movement. A key limitation of previous “</w:t>
      </w:r>
      <w:proofErr w:type="spellStart"/>
      <w:r w:rsidRPr="00933861">
        <w:rPr>
          <w:sz w:val="12"/>
        </w:rPr>
        <w:t>partyist</w:t>
      </w:r>
      <w:proofErr w:type="spellEnd"/>
      <w:r w:rsidRPr="00933861">
        <w:rPr>
          <w:sz w:val="12"/>
        </w:rPr>
        <w:t xml:space="preserve">” attempts from forces such as the CPGB was its inability to create a communist intervention that won over comrades outside its ranks. This intervention within the socialist and worker movements will also require a rapprochement of the forces currently struggling for a mass communist party and allow them to coordinate their tasks. This might be </w:t>
      </w:r>
      <w:proofErr w:type="gramStart"/>
      <w:r w:rsidRPr="00933861">
        <w:rPr>
          <w:sz w:val="12"/>
        </w:rPr>
        <w:t>similar to</w:t>
      </w:r>
      <w:proofErr w:type="gramEnd"/>
      <w:r w:rsidRPr="00933861">
        <w:rPr>
          <w:sz w:val="12"/>
        </w:rPr>
        <w:t xml:space="preserve"> the approach previously articulated by Jack Conrad, but we should not miss the forest for the trees. Only when this process has amassed a significant periphery within the socialist movement and an </w:t>
      </w:r>
      <w:proofErr w:type="spellStart"/>
      <w:r w:rsidRPr="00933861">
        <w:rPr>
          <w:sz w:val="12"/>
        </w:rPr>
        <w:t>organisation</w:t>
      </w:r>
      <w:proofErr w:type="spellEnd"/>
      <w:r w:rsidRPr="00933861">
        <w:rPr>
          <w:sz w:val="12"/>
        </w:rPr>
        <w:t xml:space="preserve"> that can engage within it productively can we claim the name of the Communist Party without any illusions. </w:t>
      </w:r>
      <w:r w:rsidRPr="004B6A84">
        <w:rPr>
          <w:rStyle w:val="StyleUnderline"/>
        </w:rPr>
        <w:t xml:space="preserve">At every stage of this journey towards a mass communist party, we should emphasize the necessity of political struggle and programmatic clarity against </w:t>
      </w:r>
      <w:proofErr w:type="spellStart"/>
      <w:r w:rsidRPr="004B6A84">
        <w:rPr>
          <w:rStyle w:val="StyleUnderline"/>
        </w:rPr>
        <w:t>liquidationism</w:t>
      </w:r>
      <w:proofErr w:type="spellEnd"/>
      <w:r w:rsidRPr="004B6A84">
        <w:rPr>
          <w:rStyle w:val="StyleUnderline"/>
        </w:rPr>
        <w:t xml:space="preserve">, sectarianism, opportunism, and chauvinism in </w:t>
      </w:r>
      <w:proofErr w:type="spellStart"/>
      <w:r w:rsidRPr="004B6A84">
        <w:rPr>
          <w:rStyle w:val="StyleUnderline"/>
        </w:rPr>
        <w:t>defence</w:t>
      </w:r>
      <w:proofErr w:type="spellEnd"/>
      <w:r w:rsidRPr="004B6A84">
        <w:rPr>
          <w:rStyle w:val="StyleUnderline"/>
        </w:rPr>
        <w:t xml:space="preserve"> of a revolutionary Marxist opposition.</w:t>
      </w:r>
    </w:p>
    <w:p w14:paraId="17360E01" w14:textId="77777777" w:rsidR="00921351" w:rsidRPr="00933861" w:rsidRDefault="00921351" w:rsidP="00921351">
      <w:pPr>
        <w:rPr>
          <w:sz w:val="12"/>
        </w:rPr>
      </w:pPr>
      <w:r w:rsidRPr="003061F5">
        <w:rPr>
          <w:rStyle w:val="Emphasis"/>
          <w:highlight w:val="green"/>
        </w:rPr>
        <w:t>In the absence of a mass communist party, our primary objective as communists is fidelity to the mission of building one.</w:t>
      </w:r>
      <w:r w:rsidRPr="00933861">
        <w:rPr>
          <w:sz w:val="12"/>
        </w:rPr>
        <w:t xml:space="preserve"> Sect-form loyalism, </w:t>
      </w:r>
      <w:proofErr w:type="spellStart"/>
      <w:r w:rsidRPr="00933861">
        <w:rPr>
          <w:sz w:val="12"/>
        </w:rPr>
        <w:t>Labourist</w:t>
      </w:r>
      <w:proofErr w:type="spellEnd"/>
      <w:r w:rsidRPr="00933861">
        <w:rPr>
          <w:sz w:val="12"/>
        </w:rPr>
        <w:t xml:space="preserve"> opportunism, and </w:t>
      </w:r>
      <w:proofErr w:type="spellStart"/>
      <w:r w:rsidRPr="00933861">
        <w:rPr>
          <w:sz w:val="12"/>
        </w:rPr>
        <w:t>movementist</w:t>
      </w:r>
      <w:proofErr w:type="spellEnd"/>
      <w:r w:rsidRPr="00933861">
        <w:rPr>
          <w:sz w:val="12"/>
        </w:rPr>
        <w:t xml:space="preserve"> </w:t>
      </w:r>
      <w:proofErr w:type="spellStart"/>
      <w:r w:rsidRPr="00933861">
        <w:rPr>
          <w:sz w:val="12"/>
        </w:rPr>
        <w:t>liquidationism</w:t>
      </w:r>
      <w:proofErr w:type="spellEnd"/>
      <w:r w:rsidRPr="00933861">
        <w:rPr>
          <w:sz w:val="12"/>
        </w:rPr>
        <w:t xml:space="preserve"> represent backwards steps in this task. </w:t>
      </w:r>
      <w:r w:rsidRPr="00933861">
        <w:rPr>
          <w:rStyle w:val="StyleUnderline"/>
        </w:rPr>
        <w:t>We will not accomplish this</w:t>
      </w:r>
      <w:r w:rsidRPr="00933861">
        <w:rPr>
          <w:sz w:val="12"/>
        </w:rPr>
        <w:t xml:space="preserve"> by avoiding the existing socialist movement, building another sect, or </w:t>
      </w:r>
      <w:r w:rsidRPr="00933861">
        <w:rPr>
          <w:rStyle w:val="StyleUnderline"/>
        </w:rPr>
        <w:t xml:space="preserve">liquidating into isolated localism. </w:t>
      </w:r>
      <w:r w:rsidRPr="00933861">
        <w:rPr>
          <w:sz w:val="12"/>
        </w:rPr>
        <w:t xml:space="preserve">Instead, we can only make one through the patient struggle for democracy, party, and </w:t>
      </w:r>
      <w:proofErr w:type="spellStart"/>
      <w:r w:rsidRPr="00933861">
        <w:rPr>
          <w:sz w:val="12"/>
        </w:rPr>
        <w:t>programme</w:t>
      </w:r>
      <w:proofErr w:type="spellEnd"/>
      <w:r w:rsidRPr="00933861">
        <w:rPr>
          <w:sz w:val="12"/>
        </w:rPr>
        <w:t xml:space="preserve"> within the socialist and worker movements. Only by winning Marxists to unite under a mass communist party and a </w:t>
      </w:r>
      <w:proofErr w:type="spellStart"/>
      <w:r w:rsidRPr="00933861">
        <w:rPr>
          <w:sz w:val="12"/>
        </w:rPr>
        <w:t>programme</w:t>
      </w:r>
      <w:proofErr w:type="spellEnd"/>
      <w:r w:rsidRPr="00933861">
        <w:rPr>
          <w:sz w:val="12"/>
        </w:rPr>
        <w:t xml:space="preserve"> will we bring the twilight of capitalism and herald the coming of communism.</w:t>
      </w:r>
    </w:p>
    <w:p w14:paraId="0FC3E953" w14:textId="77777777" w:rsidR="00921351" w:rsidRPr="00BB7CE5" w:rsidRDefault="00921351" w:rsidP="00921351"/>
    <w:p w14:paraId="69DAC807" w14:textId="77777777" w:rsidR="00921351" w:rsidRPr="001D1974" w:rsidRDefault="00921351" w:rsidP="00921351"/>
    <w:p w14:paraId="09389B33" w14:textId="77777777" w:rsidR="00921351" w:rsidRPr="001B4DB7" w:rsidRDefault="00921351" w:rsidP="00921351"/>
    <w:p w14:paraId="5BA6A128" w14:textId="77777777" w:rsidR="00921351" w:rsidRDefault="00921351" w:rsidP="00921351">
      <w:pPr>
        <w:pStyle w:val="Heading2"/>
      </w:pPr>
      <w:r>
        <w:t>PIK</w:t>
      </w:r>
    </w:p>
    <w:p w14:paraId="22816D20" w14:textId="77777777" w:rsidR="00921351" w:rsidRDefault="00921351" w:rsidP="00921351">
      <w:pPr>
        <w:pStyle w:val="Heading3"/>
      </w:pPr>
      <w:r>
        <w:t>1NC</w:t>
      </w:r>
    </w:p>
    <w:p w14:paraId="5A442630" w14:textId="77777777" w:rsidR="00921351" w:rsidRPr="000D4AA5" w:rsidRDefault="00921351" w:rsidP="00921351">
      <w:pPr>
        <w:pStyle w:val="Heading4"/>
      </w:pPr>
      <w:r>
        <w:t xml:space="preserve">The </w:t>
      </w:r>
      <w:proofErr w:type="spellStart"/>
      <w:r>
        <w:t>aff</w:t>
      </w:r>
      <w:proofErr w:type="spellEnd"/>
      <w:r>
        <w:t xml:space="preserve"> relies heavily on Silvia Federici’s work to theorize social reproduction.</w:t>
      </w:r>
    </w:p>
    <w:p w14:paraId="0379D6CF" w14:textId="77777777" w:rsidR="00921351" w:rsidRDefault="00921351" w:rsidP="00921351">
      <w:pPr>
        <w:spacing w:line="256" w:lineRule="auto"/>
        <w:rPr>
          <w:sz w:val="16"/>
          <w:szCs w:val="16"/>
        </w:rPr>
      </w:pPr>
      <w:r w:rsidRPr="004552AA">
        <w:rPr>
          <w:rStyle w:val="Style13ptBold"/>
        </w:rPr>
        <w:t>1AC Forster and White, 2025</w:t>
      </w:r>
      <w:r>
        <w:rPr>
          <w:rStyle w:val="Style13ptBold"/>
        </w:rPr>
        <w:t>, inserting in blue for reference</w:t>
      </w:r>
      <w:r>
        <w:rPr>
          <w:sz w:val="16"/>
          <w:szCs w:val="16"/>
        </w:rPr>
        <w:t xml:space="preserve">. Ch1 “Friends and family” in “Friends in Common” by Laura C. Forster and Joel White published by </w:t>
      </w:r>
      <w:proofErr w:type="spellStart"/>
      <w:r>
        <w:rPr>
          <w:sz w:val="16"/>
          <w:szCs w:val="16"/>
        </w:rPr>
        <w:t>pluto</w:t>
      </w:r>
      <w:proofErr w:type="spellEnd"/>
      <w:r>
        <w:rPr>
          <w:sz w:val="16"/>
          <w:szCs w:val="16"/>
        </w:rPr>
        <w:t xml:space="preserve"> press in 2025. Pg 37-</w:t>
      </w:r>
      <w:proofErr w:type="gramStart"/>
      <w:r>
        <w:rPr>
          <w:sz w:val="16"/>
          <w:szCs w:val="16"/>
        </w:rPr>
        <w:t>41  /</w:t>
      </w:r>
      <w:proofErr w:type="gramEnd"/>
      <w:r>
        <w:rPr>
          <w:sz w:val="16"/>
          <w:szCs w:val="16"/>
        </w:rPr>
        <w:t>/</w:t>
      </w:r>
      <w:proofErr w:type="spellStart"/>
      <w:r>
        <w:rPr>
          <w:sz w:val="16"/>
          <w:szCs w:val="16"/>
        </w:rPr>
        <w:t>kgn</w:t>
      </w:r>
      <w:proofErr w:type="spellEnd"/>
    </w:p>
    <w:p w14:paraId="74326EBB" w14:textId="77777777" w:rsidR="00921351" w:rsidRPr="00576337" w:rsidRDefault="00921351" w:rsidP="00921351">
      <w:pPr>
        <w:rPr>
          <w:sz w:val="12"/>
        </w:rPr>
      </w:pPr>
      <w:r w:rsidRPr="004552AA">
        <w:rPr>
          <w:sz w:val="12"/>
        </w:rPr>
        <w:t xml:space="preserve">As we highlighted at the start of this chapter, part of Company’s power is that, in scornfully capturing the limits of a certain kind of upper-class sociality (opera, extravagant lunches, refundable birthday presents), it gestures towards the possibility of a different kind of interpersonal connection. It’s easy to be cynical about the often numbed and instrumental kinds of ‘friending’ we see in online social media and dominant media: ‘a banal affair of private preferences: we hang out, we share hobbies, we make small talk. We become friends with those who are already like us, and we keep each other comfortable, rather than becoming different and more capable together.’15 Yet such relationships point to a deeper desire for connection, and to the ways in which, despite the central </w:t>
      </w:r>
      <w:proofErr w:type="spellStart"/>
      <w:r w:rsidRPr="004552AA">
        <w:rPr>
          <w:sz w:val="12"/>
        </w:rPr>
        <w:t>atomisation</w:t>
      </w:r>
      <w:proofErr w:type="spellEnd"/>
      <w:r w:rsidRPr="004552AA">
        <w:rPr>
          <w:sz w:val="12"/>
        </w:rPr>
        <w:t xml:space="preserve"> of capitalist social relations, certain kinds of elite sociality and leisure are encouraged. </w:t>
      </w:r>
      <w:r w:rsidRPr="001B0683">
        <w:rPr>
          <w:rStyle w:val="Emphasis"/>
          <w:highlight w:val="cyan"/>
        </w:rPr>
        <w:t>Theories of social reproduction can help us understand the ways in which our social lives are folded into this economic system in differentiated ways, and the potential for moving beyond this</w:t>
      </w:r>
      <w:r w:rsidRPr="004552AA">
        <w:rPr>
          <w:sz w:val="12"/>
        </w:rPr>
        <w:t xml:space="preserve">. Here, </w:t>
      </w:r>
      <w:r w:rsidRPr="001B0683">
        <w:rPr>
          <w:rStyle w:val="Emphasis"/>
          <w:highlight w:val="cyan"/>
        </w:rPr>
        <w:t>the path-breaking work of scholars like</w:t>
      </w:r>
      <w:r w:rsidRPr="004552AA">
        <w:rPr>
          <w:sz w:val="12"/>
        </w:rPr>
        <w:t xml:space="preserve"> Maria Mies and </w:t>
      </w:r>
      <w:r w:rsidRPr="001B0683">
        <w:rPr>
          <w:rStyle w:val="Emphasis"/>
          <w:highlight w:val="cyan"/>
        </w:rPr>
        <w:t xml:space="preserve">Silvia Federici has fed contemporary analysis of the work involved in preparing </w:t>
      </w:r>
      <w:proofErr w:type="spellStart"/>
      <w:r w:rsidRPr="001B0683">
        <w:rPr>
          <w:rStyle w:val="Emphasis"/>
          <w:highlight w:val="cyan"/>
        </w:rPr>
        <w:t>labour</w:t>
      </w:r>
      <w:proofErr w:type="spellEnd"/>
      <w:r w:rsidRPr="001B0683">
        <w:rPr>
          <w:rStyle w:val="Emphasis"/>
          <w:highlight w:val="cyan"/>
        </w:rPr>
        <w:t xml:space="preserve"> power for capital: how feminized, reproductive </w:t>
      </w:r>
      <w:proofErr w:type="spellStart"/>
      <w:r w:rsidRPr="001B0683">
        <w:rPr>
          <w:rStyle w:val="Emphasis"/>
          <w:highlight w:val="cyan"/>
        </w:rPr>
        <w:t>labour</w:t>
      </w:r>
      <w:proofErr w:type="spellEnd"/>
      <w:r w:rsidRPr="001B0683">
        <w:rPr>
          <w:rStyle w:val="Emphasis"/>
          <w:highlight w:val="cyan"/>
        </w:rPr>
        <w:t xml:space="preserve"> has been integral to the extraction of surplus value from waged, historically masculine workers. Federici’s historical work shows how the ‘accumulation of differences and divisions within the working </w:t>
      </w:r>
      <w:proofErr w:type="spellStart"/>
      <w:r w:rsidRPr="001B0683">
        <w:rPr>
          <w:rStyle w:val="Emphasis"/>
          <w:highlight w:val="cyan"/>
        </w:rPr>
        <w:t>class’</w:t>
      </w:r>
      <w:proofErr w:type="spellEnd"/>
      <w:r w:rsidRPr="001B0683">
        <w:rPr>
          <w:rStyle w:val="Emphasis"/>
          <w:highlight w:val="cyan"/>
        </w:rPr>
        <w:t xml:space="preserve"> through the development of capitalism involved the forcible expulsion of women</w:t>
      </w:r>
      <w:r w:rsidRPr="004552AA">
        <w:rPr>
          <w:sz w:val="12"/>
        </w:rPr>
        <w:t xml:space="preserve"> from </w:t>
      </w:r>
      <w:proofErr w:type="spellStart"/>
      <w:r w:rsidRPr="004552AA">
        <w:rPr>
          <w:sz w:val="12"/>
        </w:rPr>
        <w:t>valorised</w:t>
      </w:r>
      <w:proofErr w:type="spellEnd"/>
      <w:r w:rsidRPr="004552AA">
        <w:rPr>
          <w:sz w:val="12"/>
        </w:rPr>
        <w:t xml:space="preserve"> forms of </w:t>
      </w:r>
      <w:proofErr w:type="spellStart"/>
      <w:r w:rsidRPr="004552AA">
        <w:rPr>
          <w:sz w:val="12"/>
        </w:rPr>
        <w:t>labour</w:t>
      </w:r>
      <w:proofErr w:type="spellEnd"/>
      <w:r w:rsidRPr="004552AA">
        <w:rPr>
          <w:sz w:val="12"/>
        </w:rPr>
        <w:t xml:space="preserve">, pushing them into unpaid caring roles that keep ‘productive’ workers, clothed, fed and familied.16 </w:t>
      </w:r>
      <w:r w:rsidRPr="004552AA">
        <w:rPr>
          <w:sz w:val="12"/>
          <w:highlight w:val="green"/>
        </w:rPr>
        <w:t xml:space="preserve">This is </w:t>
      </w:r>
      <w:r w:rsidRPr="004552AA">
        <w:rPr>
          <w:sz w:val="12"/>
        </w:rPr>
        <w:t xml:space="preserve">a </w:t>
      </w:r>
      <w:proofErr w:type="spellStart"/>
      <w:r w:rsidRPr="004552AA">
        <w:rPr>
          <w:sz w:val="12"/>
          <w:highlight w:val="green"/>
        </w:rPr>
        <w:t>racialising</w:t>
      </w:r>
      <w:proofErr w:type="spellEnd"/>
      <w:r w:rsidRPr="004552AA">
        <w:rPr>
          <w:sz w:val="12"/>
          <w:highlight w:val="green"/>
        </w:rPr>
        <w:t xml:space="preserve"> as well as gendering</w:t>
      </w:r>
      <w:r w:rsidRPr="004552AA">
        <w:rPr>
          <w:sz w:val="12"/>
        </w:rPr>
        <w:t xml:space="preserve"> process</w:t>
      </w:r>
      <w:r w:rsidRPr="004552AA">
        <w:rPr>
          <w:sz w:val="12"/>
          <w:highlight w:val="green"/>
        </w:rPr>
        <w:t>, creating</w:t>
      </w:r>
      <w:r w:rsidRPr="004552AA">
        <w:rPr>
          <w:sz w:val="12"/>
        </w:rPr>
        <w:t xml:space="preserve"> a stratified division of society with women and </w:t>
      </w:r>
      <w:proofErr w:type="spellStart"/>
      <w:r w:rsidRPr="004552AA">
        <w:rPr>
          <w:sz w:val="12"/>
        </w:rPr>
        <w:t>racialised</w:t>
      </w:r>
      <w:proofErr w:type="spellEnd"/>
      <w:r w:rsidRPr="004552AA">
        <w:rPr>
          <w:sz w:val="12"/>
        </w:rPr>
        <w:t xml:space="preserve"> people at the edges of ‘productive’ value, incorporated or expelled at different moments depending on the needs of capital. As Cedric Robinson argues in Black Marxism, ‘the tendency of European civilization through capitalism was … not to homogenize but to differentiate – to exaggerate regional, subcultural, and dialectical differences into “racial” ones’,17 shoring up wealth and control for dominant elites through slavery, </w:t>
      </w:r>
      <w:proofErr w:type="gramStart"/>
      <w:r w:rsidRPr="004552AA">
        <w:rPr>
          <w:sz w:val="12"/>
        </w:rPr>
        <w:t>violence</w:t>
      </w:r>
      <w:proofErr w:type="gramEnd"/>
      <w:r w:rsidRPr="004552AA">
        <w:rPr>
          <w:sz w:val="12"/>
        </w:rPr>
        <w:t xml:space="preserve"> and imperialism. Gargi Bhattacharyya demonstrates how this creates ‘the </w:t>
      </w:r>
      <w:r w:rsidRPr="004552AA">
        <w:rPr>
          <w:sz w:val="12"/>
          <w:highlight w:val="green"/>
        </w:rPr>
        <w:t xml:space="preserve">edge-populations that serve as the other and limit of the working class’, excluding groups of people from both ‘productive’ </w:t>
      </w:r>
      <w:proofErr w:type="spellStart"/>
      <w:r w:rsidRPr="004552AA">
        <w:rPr>
          <w:sz w:val="12"/>
          <w:highlight w:val="green"/>
        </w:rPr>
        <w:t>labour</w:t>
      </w:r>
      <w:proofErr w:type="spellEnd"/>
      <w:r w:rsidRPr="004552AA">
        <w:rPr>
          <w:sz w:val="12"/>
          <w:highlight w:val="green"/>
        </w:rPr>
        <w:t xml:space="preserve"> </w:t>
      </w:r>
      <w:r w:rsidRPr="004552AA">
        <w:rPr>
          <w:sz w:val="12"/>
        </w:rPr>
        <w:t>as defined by capital</w:t>
      </w:r>
      <w:r w:rsidRPr="004552AA">
        <w:rPr>
          <w:sz w:val="12"/>
          <w:highlight w:val="green"/>
        </w:rPr>
        <w:t xml:space="preserve"> and the socially reproductive mechanisms that sustain this</w:t>
      </w:r>
      <w:r w:rsidRPr="004552AA">
        <w:rPr>
          <w:sz w:val="12"/>
        </w:rPr>
        <w:t xml:space="preserve">.18 Much feminist scholarship has historically focused on the central role that the nuclear family has played in undergirding these processes – locking women into isolated forms of unpaid, domestic </w:t>
      </w:r>
      <w:proofErr w:type="spellStart"/>
      <w:r w:rsidRPr="004552AA">
        <w:rPr>
          <w:sz w:val="12"/>
        </w:rPr>
        <w:t>labour</w:t>
      </w:r>
      <w:proofErr w:type="spellEnd"/>
      <w:r w:rsidRPr="004552AA">
        <w:rPr>
          <w:sz w:val="12"/>
        </w:rPr>
        <w:t xml:space="preserve"> whilst literally reproducing the next generation of pliant capitalist subjects. Crucial to our analysis though, is the way that friendship has also played a part in these forms of reproduction and differentiation. How have friendships and interpersonal connections helped sustain these systems? When, like in Company, does friendship help paper over the cracks of the nuclear family, or reinforce its exclusionary logic? In a broader sense, friendship often does socially reproductive work </w:t>
      </w:r>
      <w:proofErr w:type="gramStart"/>
      <w:r w:rsidRPr="004552AA">
        <w:rPr>
          <w:sz w:val="12"/>
        </w:rPr>
        <w:t>similar to</w:t>
      </w:r>
      <w:proofErr w:type="gramEnd"/>
      <w:r w:rsidRPr="004552AA">
        <w:rPr>
          <w:sz w:val="12"/>
        </w:rPr>
        <w:t xml:space="preserve"> that of the family: emotional support, letting off leisurely steam, physically upkeeping </w:t>
      </w:r>
      <w:proofErr w:type="spellStart"/>
      <w:r w:rsidRPr="004552AA">
        <w:rPr>
          <w:sz w:val="12"/>
        </w:rPr>
        <w:t>idealised</w:t>
      </w:r>
      <w:proofErr w:type="spellEnd"/>
      <w:r w:rsidRPr="004552AA">
        <w:rPr>
          <w:sz w:val="12"/>
        </w:rPr>
        <w:t xml:space="preserve"> bodies through sports and consumption, pulling people into unpaid reproductive </w:t>
      </w:r>
      <w:proofErr w:type="spellStart"/>
      <w:r w:rsidRPr="004552AA">
        <w:rPr>
          <w:sz w:val="12"/>
        </w:rPr>
        <w:t>labour</w:t>
      </w:r>
      <w:proofErr w:type="spellEnd"/>
      <w:r w:rsidRPr="004552AA">
        <w:rPr>
          <w:sz w:val="12"/>
        </w:rPr>
        <w:t xml:space="preserve">. </w:t>
      </w:r>
      <w:r w:rsidRPr="004552AA">
        <w:rPr>
          <w:sz w:val="12"/>
          <w:highlight w:val="green"/>
        </w:rPr>
        <w:t>At a political level this links to</w:t>
      </w:r>
      <w:r w:rsidRPr="004552AA">
        <w:rPr>
          <w:sz w:val="12"/>
        </w:rPr>
        <w:t xml:space="preserve"> what Emma Dowling calls a contemporary ‘care crisis’ that is ‘intricately linked with the Global Financial Crisis and its aftermath’ of </w:t>
      </w:r>
      <w:r w:rsidRPr="004552AA">
        <w:rPr>
          <w:sz w:val="12"/>
          <w:highlight w:val="green"/>
        </w:rPr>
        <w:t xml:space="preserve">austerity, with states compelling people to voluntarily ‘care’, whilst cutting welfare and </w:t>
      </w:r>
      <w:proofErr w:type="spellStart"/>
      <w:r w:rsidRPr="004552AA">
        <w:rPr>
          <w:sz w:val="12"/>
          <w:highlight w:val="green"/>
        </w:rPr>
        <w:t>formalised</w:t>
      </w:r>
      <w:proofErr w:type="spellEnd"/>
      <w:r w:rsidRPr="004552AA">
        <w:rPr>
          <w:sz w:val="12"/>
          <w:highlight w:val="green"/>
        </w:rPr>
        <w:t xml:space="preserve"> </w:t>
      </w:r>
      <w:r w:rsidRPr="004552AA">
        <w:rPr>
          <w:sz w:val="12"/>
        </w:rPr>
        <w:t xml:space="preserve">care </w:t>
      </w:r>
      <w:r w:rsidRPr="004552AA">
        <w:rPr>
          <w:sz w:val="12"/>
          <w:highlight w:val="green"/>
        </w:rPr>
        <w:t>support</w:t>
      </w:r>
      <w:r w:rsidRPr="004552AA">
        <w:rPr>
          <w:sz w:val="12"/>
        </w:rPr>
        <w:t>.19 Befriending projects for the elderly and a clap-along for NHS workers point to the way in which the decimation of welfare in Britain comes with facile invocations of ‘caring’ as something ‘too valuable’ to be properly remunerated.</w:t>
      </w:r>
      <w:r w:rsidRPr="004552AA">
        <w:rPr>
          <w:sz w:val="12"/>
          <w:highlight w:val="green"/>
        </w:rPr>
        <w:t xml:space="preserve"> Such ideas of </w:t>
      </w:r>
      <w:r w:rsidRPr="004552AA">
        <w:rPr>
          <w:sz w:val="12"/>
        </w:rPr>
        <w:t xml:space="preserve">friendship and </w:t>
      </w:r>
      <w:r w:rsidRPr="004552AA">
        <w:rPr>
          <w:sz w:val="12"/>
          <w:highlight w:val="green"/>
        </w:rPr>
        <w:t xml:space="preserve">care are </w:t>
      </w:r>
      <w:r w:rsidRPr="004552AA">
        <w:rPr>
          <w:sz w:val="12"/>
        </w:rPr>
        <w:t>of course</w:t>
      </w:r>
      <w:r w:rsidRPr="004552AA">
        <w:rPr>
          <w:sz w:val="12"/>
          <w:highlight w:val="green"/>
        </w:rPr>
        <w:t xml:space="preserve"> animated by an implicit sense that certain groups of people ‘deserve’ care in the first place.</w:t>
      </w:r>
      <w:r w:rsidRPr="004552AA">
        <w:rPr>
          <w:sz w:val="12"/>
        </w:rPr>
        <w:t xml:space="preserve"> This is a sentiment that finds particular </w:t>
      </w:r>
      <w:proofErr w:type="spellStart"/>
      <w:r w:rsidRPr="004552AA">
        <w:rPr>
          <w:sz w:val="12"/>
        </w:rPr>
        <w:t>counterexpression</w:t>
      </w:r>
      <w:proofErr w:type="spellEnd"/>
      <w:r w:rsidRPr="004552AA">
        <w:rPr>
          <w:sz w:val="12"/>
        </w:rPr>
        <w:t xml:space="preserve"> in a range of ‘black feminist care ethics’,20 often anchored on Audre Lorde’s famous formulation that ‘caring for myself is not self-indulgence, it is self-preservation, and that is an act of political warfare’.21 Sara Ahmed elaborates her own understanding of Lorde’s words and work: ‘In directing our care towards ourselves we are redirecting care away from its proper objects, we are not caring for those we are supposed to care for, we are not caring for the bodies deemed worth caring about.’22 Such analysis understands care as a political category in itself: in Lioba Hirsch’s words, ‘both institutional (and at times violent and antiblack) [and] as that which exceeds and counteracts such instances of violence and exclusion’.23</w:t>
      </w:r>
    </w:p>
    <w:p w14:paraId="4DCEEA3A" w14:textId="77777777" w:rsidR="00921351" w:rsidRPr="0080552D" w:rsidRDefault="00921351" w:rsidP="00921351">
      <w:pPr>
        <w:keepNext/>
        <w:keepLines/>
        <w:spacing w:before="40" w:after="0" w:line="256" w:lineRule="auto"/>
        <w:outlineLvl w:val="3"/>
        <w:rPr>
          <w:rFonts w:eastAsia="SimSun" w:cs="Times New Roman"/>
          <w:b/>
          <w:iCs/>
          <w:sz w:val="26"/>
        </w:rPr>
      </w:pPr>
      <w:r>
        <w:rPr>
          <w:rFonts w:eastAsia="SimSun" w:cs="Times New Roman"/>
          <w:b/>
          <w:iCs/>
          <w:sz w:val="26"/>
        </w:rPr>
        <w:t xml:space="preserve">Their reliance on Federici’s theory of social reproduction is a commitment to transantagonism that infiltrates every corner of the </w:t>
      </w:r>
      <w:proofErr w:type="spellStart"/>
      <w:r>
        <w:rPr>
          <w:rFonts w:eastAsia="SimSun" w:cs="Times New Roman"/>
          <w:b/>
          <w:iCs/>
          <w:sz w:val="26"/>
        </w:rPr>
        <w:t>aff’s</w:t>
      </w:r>
      <w:proofErr w:type="spellEnd"/>
      <w:r>
        <w:rPr>
          <w:rFonts w:eastAsia="SimSun" w:cs="Times New Roman"/>
          <w:b/>
          <w:iCs/>
          <w:sz w:val="26"/>
        </w:rPr>
        <w:t xml:space="preserve"> politics.</w:t>
      </w:r>
    </w:p>
    <w:p w14:paraId="15FC9B4C" w14:textId="77777777" w:rsidR="00921351" w:rsidRPr="000F5630" w:rsidRDefault="00921351" w:rsidP="00921351">
      <w:pPr>
        <w:rPr>
          <w:sz w:val="12"/>
        </w:rPr>
      </w:pPr>
      <w:r w:rsidRPr="000F5630">
        <w:rPr>
          <w:rStyle w:val="Style13ptBold"/>
        </w:rPr>
        <w:t>Knudson 20</w:t>
      </w:r>
      <w:r w:rsidRPr="000F5630">
        <w:rPr>
          <w:sz w:val="12"/>
        </w:rPr>
        <w:t xml:space="preserve"> [Beyond the Periphery of the Skin – Silvia Federici https://www.full-stop.net/2020/05/28/reviews/cory-austin-knudson/beyond-the-periphery-of-the-skin-silvia-federici/ by Cory Austin Knudson, May 28th, 2020 Cory Austin Knudson is a graduate student in Comparative Literature and Literary Theory at the University of </w:t>
      </w:r>
      <w:proofErr w:type="gramStart"/>
      <w:r w:rsidRPr="000F5630">
        <w:rPr>
          <w:sz w:val="12"/>
        </w:rPr>
        <w:t>Pennsylvania./</w:t>
      </w:r>
      <w:proofErr w:type="gramEnd"/>
      <w:r w:rsidRPr="000F5630">
        <w:rPr>
          <w:sz w:val="12"/>
        </w:rPr>
        <w:t>/Spence]</w:t>
      </w:r>
    </w:p>
    <w:p w14:paraId="16DE7F7D" w14:textId="77777777" w:rsidR="00921351" w:rsidRPr="00464888" w:rsidRDefault="00921351" w:rsidP="00921351">
      <w:pPr>
        <w:rPr>
          <w:sz w:val="12"/>
        </w:rPr>
      </w:pPr>
      <w:r w:rsidRPr="00F41F5B">
        <w:rPr>
          <w:rStyle w:val="StyleUnderline"/>
        </w:rPr>
        <w:t xml:space="preserve">Silvia </w:t>
      </w:r>
      <w:r w:rsidRPr="00073C21">
        <w:rPr>
          <w:rStyle w:val="StyleUnderline"/>
          <w:highlight w:val="green"/>
        </w:rPr>
        <w:t>Federici’s</w:t>
      </w:r>
      <w:r w:rsidRPr="00464888">
        <w:rPr>
          <w:sz w:val="12"/>
        </w:rPr>
        <w:t xml:space="preserve"> Beyond the Periphery of the Skin: Rethinking, Remaking, and Reclaiming the Body in Contemporary Capitalism is a </w:t>
      </w:r>
      <w:r w:rsidRPr="00073C21">
        <w:rPr>
          <w:rStyle w:val="StyleUnderline"/>
          <w:highlight w:val="green"/>
        </w:rPr>
        <w:t>baffling work</w:t>
      </w:r>
      <w:r w:rsidRPr="00F41F5B">
        <w:rPr>
          <w:rStyle w:val="StyleUnderline"/>
        </w:rPr>
        <w:t xml:space="preserve"> that </w:t>
      </w:r>
      <w:r w:rsidRPr="00073C21">
        <w:rPr>
          <w:rStyle w:val="StyleUnderline"/>
          <w:highlight w:val="green"/>
        </w:rPr>
        <w:t>slides from</w:t>
      </w:r>
      <w:r w:rsidRPr="00F41F5B">
        <w:rPr>
          <w:rStyle w:val="StyleUnderline"/>
        </w:rPr>
        <w:t xml:space="preserve"> the acad</w:t>
      </w:r>
      <w:r w:rsidRPr="00073C21">
        <w:rPr>
          <w:rStyle w:val="StyleUnderline"/>
          <w:highlight w:val="green"/>
        </w:rPr>
        <w:t>emically indefensible to</w:t>
      </w:r>
      <w:r w:rsidRPr="00F41F5B">
        <w:rPr>
          <w:rStyle w:val="StyleUnderline"/>
        </w:rPr>
        <w:t xml:space="preserve"> the </w:t>
      </w:r>
      <w:r w:rsidRPr="00073C21">
        <w:rPr>
          <w:rStyle w:val="StyleUnderline"/>
          <w:highlight w:val="green"/>
        </w:rPr>
        <w:t>ethically dubious</w:t>
      </w:r>
      <w:r w:rsidRPr="00464888">
        <w:rPr>
          <w:sz w:val="12"/>
        </w:rPr>
        <w:t xml:space="preserve"> with remarkable facility.</w:t>
      </w:r>
    </w:p>
    <w:p w14:paraId="70CD9FD2" w14:textId="77777777" w:rsidR="00921351" w:rsidRPr="00464888" w:rsidRDefault="00921351" w:rsidP="00921351">
      <w:pPr>
        <w:rPr>
          <w:sz w:val="12"/>
        </w:rPr>
      </w:pPr>
      <w:r w:rsidRPr="00464888">
        <w:rPr>
          <w:sz w:val="12"/>
        </w:rPr>
        <w:t xml:space="preserve">Before getting into that, I want to make clear this was not something I expected or was at all pleased about. If it’s true that people </w:t>
      </w:r>
      <w:proofErr w:type="gramStart"/>
      <w:r w:rsidRPr="00464888">
        <w:rPr>
          <w:sz w:val="12"/>
        </w:rPr>
        <w:t>actually enjoy</w:t>
      </w:r>
      <w:proofErr w:type="gramEnd"/>
      <w:r w:rsidRPr="00464888">
        <w:rPr>
          <w:sz w:val="12"/>
        </w:rPr>
        <w:t xml:space="preserve"> writing scathing reviews, I am not one of them (at any rate, I’ve only really done it once). In </w:t>
      </w:r>
      <w:proofErr w:type="gramStart"/>
      <w:r w:rsidRPr="00464888">
        <w:rPr>
          <w:sz w:val="12"/>
        </w:rPr>
        <w:t>fact</w:t>
      </w:r>
      <w:proofErr w:type="gramEnd"/>
      <w:r w:rsidRPr="00464888">
        <w:rPr>
          <w:sz w:val="12"/>
        </w:rPr>
        <w:t xml:space="preserve"> I initially requested to review it partially for the opportunity to reread the author’s previous work, Caliban and the Witch: Women, the Body, and Primitive Accumulation, having been given to understand that Beyond the Periphery of the Skin is an addendum to the themes explored in that groundbreaking work. Caliban and the Witch is a history of the mechanization of the body under capitalism, and more specifically a feminist and historical materialist analysis of how the origins of capitalist accumulation and the subjugation of women are inextricably linked. From the state-sanctioned sex trafficking of proletarian women in response to the post-Black Death wage boom, to the forcible expropriation of women’s industries and fields of knowledge during the enclosure movement, to the brutal population-growth measures of early capitalist states that aimed at breaking the control of women over their own reproduction, Federici shows in painstaking detail the process through which “in the new capitalist regime women themselves became the commons, as their work was defined as a natural resource, laying outside the sphere of market relations” (97). The book demonstrates how these political struggles over women’s bodies, baked into the pre- and early history of capitalist production, were in turn hypostasized in religion and culture, taking on their own ideological life such that they continue to color the terms of contemporary debates over the naturalization and devaluation of women’s labor and reproductive autonomy.</w:t>
      </w:r>
    </w:p>
    <w:p w14:paraId="1B792B16" w14:textId="77777777" w:rsidR="00921351" w:rsidRPr="00464888" w:rsidRDefault="00921351" w:rsidP="00921351">
      <w:pPr>
        <w:rPr>
          <w:sz w:val="12"/>
        </w:rPr>
      </w:pPr>
      <w:r w:rsidRPr="00464888">
        <w:rPr>
          <w:sz w:val="12"/>
        </w:rPr>
        <w:t>Caliban and the Witch is a masterpiece. It is audacious, rigorous, and wildly compelling in its unrelenting demolition of what we have been conditioned to think of as “natural,” particularly when it comes to women and women’s body-politics.</w:t>
      </w:r>
    </w:p>
    <w:p w14:paraId="12769EC5" w14:textId="77777777" w:rsidR="00921351" w:rsidRPr="00464888" w:rsidRDefault="00921351" w:rsidP="00921351">
      <w:pPr>
        <w:rPr>
          <w:sz w:val="12"/>
        </w:rPr>
      </w:pPr>
      <w:r w:rsidRPr="00464888">
        <w:rPr>
          <w:sz w:val="12"/>
        </w:rPr>
        <w:t xml:space="preserve">In many ways, Beyond the Periphery of the Skin represents a reversal of the critical position of Caliban and the Witch. </w:t>
      </w:r>
      <w:r w:rsidRPr="00073C21">
        <w:rPr>
          <w:rStyle w:val="StyleUnderline"/>
        </w:rPr>
        <w:t>From the start, Federici</w:t>
      </w:r>
      <w:r w:rsidRPr="00335935">
        <w:rPr>
          <w:rStyle w:val="StyleUnderline"/>
        </w:rPr>
        <w:t xml:space="preserve"> makes clear that </w:t>
      </w:r>
      <w:r w:rsidRPr="00073C21">
        <w:rPr>
          <w:rStyle w:val="StyleUnderline"/>
          <w:highlight w:val="green"/>
        </w:rPr>
        <w:t>she believes</w:t>
      </w:r>
      <w:r w:rsidRPr="00335935">
        <w:rPr>
          <w:rStyle w:val="StyleUnderline"/>
        </w:rPr>
        <w:t xml:space="preserve"> contemporary </w:t>
      </w:r>
      <w:r w:rsidRPr="00073C21">
        <w:rPr>
          <w:rStyle w:val="StyleUnderline"/>
          <w:highlight w:val="green"/>
        </w:rPr>
        <w:t xml:space="preserve">feminism has </w:t>
      </w:r>
      <w:r w:rsidRPr="00073C21">
        <w:rPr>
          <w:rStyle w:val="Emphasis"/>
          <w:highlight w:val="green"/>
        </w:rPr>
        <w:t>gone too far</w:t>
      </w:r>
      <w:r w:rsidRPr="00073C21">
        <w:rPr>
          <w:rStyle w:val="StyleUnderline"/>
          <w:highlight w:val="green"/>
        </w:rPr>
        <w:t xml:space="preserve"> in</w:t>
      </w:r>
      <w:r w:rsidRPr="00335935">
        <w:rPr>
          <w:rStyle w:val="StyleUnderline"/>
        </w:rPr>
        <w:t xml:space="preserve"> its </w:t>
      </w:r>
      <w:r w:rsidRPr="00073C21">
        <w:rPr>
          <w:rStyle w:val="Emphasis"/>
          <w:highlight w:val="green"/>
        </w:rPr>
        <w:t>de-naturalization</w:t>
      </w:r>
      <w:r w:rsidRPr="00073C21">
        <w:rPr>
          <w:rStyle w:val="StyleUnderline"/>
          <w:highlight w:val="green"/>
        </w:rPr>
        <w:t xml:space="preserve"> of</w:t>
      </w:r>
      <w:r w:rsidRPr="00335935">
        <w:rPr>
          <w:rStyle w:val="StyleUnderline"/>
        </w:rPr>
        <w:t xml:space="preserve"> the concept, and </w:t>
      </w:r>
      <w:r w:rsidRPr="00073C21">
        <w:rPr>
          <w:rStyle w:val="StyleUnderline"/>
          <w:highlight w:val="green"/>
        </w:rPr>
        <w:t xml:space="preserve">the </w:t>
      </w:r>
      <w:r w:rsidRPr="00073C21">
        <w:rPr>
          <w:rStyle w:val="Emphasis"/>
          <w:highlight w:val="green"/>
        </w:rPr>
        <w:t>physical bodies</w:t>
      </w:r>
      <w:r w:rsidRPr="00335935">
        <w:rPr>
          <w:rStyle w:val="StyleUnderline"/>
        </w:rPr>
        <w:t xml:space="preserve"> and practices traditionally </w:t>
      </w:r>
      <w:r w:rsidRPr="00073C21">
        <w:rPr>
          <w:rStyle w:val="Emphasis"/>
          <w:highlight w:val="green"/>
        </w:rPr>
        <w:t>associated with</w:t>
      </w:r>
      <w:r w:rsidRPr="00335935">
        <w:rPr>
          <w:rStyle w:val="Emphasis"/>
        </w:rPr>
        <w:t xml:space="preserve"> the concept, of </w:t>
      </w:r>
      <w:r w:rsidRPr="00073C21">
        <w:rPr>
          <w:rStyle w:val="Emphasis"/>
          <w:highlight w:val="green"/>
        </w:rPr>
        <w:t>“women.”</w:t>
      </w:r>
      <w:r w:rsidRPr="00464888">
        <w:rPr>
          <w:sz w:val="12"/>
        </w:rPr>
        <w:t xml:space="preserve"> Under the guise of attacking postmodern theories that have supposedly supplanted political and historical criticism, Beyond the Periphery of the Skin is somewhat counterintuitively named, as it </w:t>
      </w:r>
      <w:r w:rsidRPr="00A27A38">
        <w:rPr>
          <w:rStyle w:val="StyleUnderline"/>
        </w:rPr>
        <w:t xml:space="preserve">in </w:t>
      </w:r>
      <w:r w:rsidRPr="00224486">
        <w:rPr>
          <w:rStyle w:val="StyleUnderline"/>
        </w:rPr>
        <w:t xml:space="preserve">essence </w:t>
      </w:r>
      <w:r w:rsidRPr="00073C21">
        <w:rPr>
          <w:rStyle w:val="StyleUnderline"/>
          <w:highlight w:val="green"/>
        </w:rPr>
        <w:t>calls</w:t>
      </w:r>
      <w:r w:rsidRPr="00A27A38">
        <w:rPr>
          <w:rStyle w:val="StyleUnderline"/>
        </w:rPr>
        <w:t xml:space="preserve"> for a </w:t>
      </w:r>
      <w:r w:rsidRPr="00073C21">
        <w:rPr>
          <w:rStyle w:val="StyleUnderline"/>
          <w:highlight w:val="green"/>
        </w:rPr>
        <w:t>rearticulation of</w:t>
      </w:r>
      <w:r w:rsidRPr="00A27A38">
        <w:rPr>
          <w:rStyle w:val="StyleUnderline"/>
        </w:rPr>
        <w:t xml:space="preserve"> what its author construes as formerly stable </w:t>
      </w:r>
      <w:r w:rsidRPr="00BF4C0B">
        <w:rPr>
          <w:rStyle w:val="Emphasis"/>
          <w:highlight w:val="green"/>
        </w:rPr>
        <w:t>boundaries around female gender</w:t>
      </w:r>
      <w:r w:rsidRPr="00A27A38">
        <w:rPr>
          <w:rStyle w:val="StyleUnderline"/>
        </w:rPr>
        <w:t>, the female body in general, and motherhood.</w:t>
      </w:r>
    </w:p>
    <w:p w14:paraId="6BB5B2BF" w14:textId="77777777" w:rsidR="00921351" w:rsidRPr="00464888" w:rsidRDefault="00921351" w:rsidP="00921351">
      <w:pPr>
        <w:rPr>
          <w:sz w:val="12"/>
        </w:rPr>
      </w:pPr>
      <w:r w:rsidRPr="00464888">
        <w:rPr>
          <w:sz w:val="12"/>
        </w:rPr>
        <w:t xml:space="preserve">The dastardly forces blurring women’s boundaries, </w:t>
      </w:r>
      <w:r w:rsidRPr="00C621EB">
        <w:rPr>
          <w:rStyle w:val="StyleUnderline"/>
        </w:rPr>
        <w:t>for Federici</w:t>
      </w:r>
      <w:r w:rsidRPr="00464888">
        <w:rPr>
          <w:sz w:val="12"/>
        </w:rPr>
        <w:t xml:space="preserve">, largely coalesce into two fronts: first, “poststructuralist theories postulating that bodies and genders are the products of discursive practices and performance” (2) and second, </w:t>
      </w:r>
      <w:r w:rsidRPr="00C621EB">
        <w:rPr>
          <w:rStyle w:val="StyleUnderline"/>
        </w:rPr>
        <w:t>the “body-remake movement” which she says “rang[es] from plastic surgery to surrogacy and gender reassignment”</w:t>
      </w:r>
      <w:r w:rsidRPr="00464888">
        <w:rPr>
          <w:sz w:val="12"/>
        </w:rPr>
        <w:t xml:space="preserve"> and which </w:t>
      </w:r>
      <w:r w:rsidRPr="00C621EB">
        <w:rPr>
          <w:rStyle w:val="StyleUnderline"/>
        </w:rPr>
        <w:t>she claims betrays an uncritical “dependence on [the medical institution] that has a long history of cooperation with capital and the state”</w:t>
      </w:r>
      <w:r w:rsidRPr="00464888">
        <w:rPr>
          <w:sz w:val="12"/>
        </w:rPr>
        <w:t xml:space="preserve"> (4). To prevent myself from writing something as long as Beyond the Periphery of the Skin itself, I will limit this review to conveying a sense of the portion of the book that contains the meat of its attempt at a critical intervention in contemporary feminist debates: namely, Part Two, composed of three chapters entitled “On the Body, Gender, and Performance,” “Remaking Our Bodies, Remaking the World?” and “Surrogate Motherhood: A Gift of Life or Maternity Denied?”</w:t>
      </w:r>
    </w:p>
    <w:p w14:paraId="349738A8" w14:textId="77777777" w:rsidR="00921351" w:rsidRPr="00464888" w:rsidRDefault="00921351" w:rsidP="00921351">
      <w:pPr>
        <w:rPr>
          <w:sz w:val="12"/>
        </w:rPr>
      </w:pPr>
      <w:r w:rsidRPr="00464888">
        <w:rPr>
          <w:sz w:val="12"/>
        </w:rPr>
        <w:t xml:space="preserve">The focal point of the first of these chapters, and the first of Federici’s two </w:t>
      </w:r>
      <w:proofErr w:type="spellStart"/>
      <w:r w:rsidRPr="00464888">
        <w:rPr>
          <w:sz w:val="12"/>
        </w:rPr>
        <w:t>netherworldly</w:t>
      </w:r>
      <w:proofErr w:type="spellEnd"/>
      <w:r w:rsidRPr="00464888">
        <w:rPr>
          <w:sz w:val="12"/>
        </w:rPr>
        <w:t xml:space="preserve"> bugbears, is what she glosses as “performance theory.” While admitting that the concept of “performance helps us to denaturalize ‘femininity’” (47), </w:t>
      </w:r>
      <w:r w:rsidRPr="007F4ED5">
        <w:rPr>
          <w:rStyle w:val="StyleUnderline"/>
        </w:rPr>
        <w:t xml:space="preserve">Federici argues </w:t>
      </w:r>
      <w:r w:rsidRPr="00464888">
        <w:rPr>
          <w:sz w:val="12"/>
        </w:rPr>
        <w:t xml:space="preserve">that it uncritically situates the identity “woman” as at best an act of consent and at worst the product of individual caprice, rather than “an identity that is collective and embraced through a process of struggle,” a definition which Federici associates with the feminism of the seventies (48). Essentially, the old chestnut is </w:t>
      </w:r>
      <w:r w:rsidRPr="007F4ED5">
        <w:rPr>
          <w:rStyle w:val="StyleUnderline"/>
        </w:rPr>
        <w:t>that the identity of “woman” has lately been evacuated of its historical content</w:t>
      </w:r>
      <w:r w:rsidRPr="00464888">
        <w:rPr>
          <w:sz w:val="12"/>
        </w:rPr>
        <w:t xml:space="preserve"> as well as its unifying force, </w:t>
      </w:r>
      <w:r w:rsidRPr="001F4971">
        <w:rPr>
          <w:rStyle w:val="StyleUnderline"/>
          <w:highlight w:val="green"/>
        </w:rPr>
        <w:t>a</w:t>
      </w:r>
      <w:r w:rsidRPr="007F4ED5">
        <w:rPr>
          <w:rStyle w:val="StyleUnderline"/>
        </w:rPr>
        <w:t xml:space="preserve"> well-worn </w:t>
      </w:r>
      <w:r w:rsidRPr="001F4971">
        <w:rPr>
          <w:rStyle w:val="StyleUnderline"/>
          <w:highlight w:val="green"/>
        </w:rPr>
        <w:t>line</w:t>
      </w:r>
      <w:r w:rsidRPr="007F4ED5">
        <w:rPr>
          <w:rStyle w:val="StyleUnderline"/>
        </w:rPr>
        <w:t xml:space="preserve"> of </w:t>
      </w:r>
      <w:r w:rsidRPr="001F4971">
        <w:rPr>
          <w:rStyle w:val="StyleUnderline"/>
        </w:rPr>
        <w:t>attack</w:t>
      </w:r>
      <w:r w:rsidRPr="00464888">
        <w:rPr>
          <w:sz w:val="12"/>
        </w:rPr>
        <w:t xml:space="preserve"> for critics of contemporary feminism (and, incidentally, one that is </w:t>
      </w:r>
      <w:r w:rsidRPr="007F4ED5">
        <w:rPr>
          <w:rStyle w:val="StyleUnderline"/>
        </w:rPr>
        <w:t xml:space="preserve">formally </w:t>
      </w:r>
      <w:r w:rsidRPr="00282EE2">
        <w:rPr>
          <w:rStyle w:val="StyleUnderline"/>
          <w:highlight w:val="green"/>
        </w:rPr>
        <w:t xml:space="preserve">isomorphic with </w:t>
      </w:r>
      <w:r w:rsidRPr="00282EE2">
        <w:rPr>
          <w:rStyle w:val="StyleUnderline"/>
        </w:rPr>
        <w:t xml:space="preserve">much </w:t>
      </w:r>
      <w:r w:rsidRPr="00282EE2">
        <w:rPr>
          <w:rStyle w:val="StyleUnderline"/>
          <w:highlight w:val="green"/>
        </w:rPr>
        <w:t>right-wing anti-feminism</w:t>
      </w:r>
      <w:r w:rsidRPr="007F4ED5">
        <w:rPr>
          <w:rStyle w:val="StyleUnderline"/>
        </w:rPr>
        <w:t xml:space="preserve"> in general</w:t>
      </w:r>
      <w:r w:rsidRPr="00464888">
        <w:rPr>
          <w:sz w:val="12"/>
        </w:rPr>
        <w:t>).</w:t>
      </w:r>
    </w:p>
    <w:p w14:paraId="286554D5" w14:textId="77777777" w:rsidR="00921351" w:rsidRPr="00464888" w:rsidRDefault="00921351" w:rsidP="00921351">
      <w:pPr>
        <w:rPr>
          <w:sz w:val="12"/>
        </w:rPr>
      </w:pPr>
      <w:r w:rsidRPr="00464888">
        <w:rPr>
          <w:sz w:val="12"/>
        </w:rPr>
        <w:t>However, the reader eager to know what exactly Federici understands by “performance theory,” or who its supporters are who, according to the author, demand that we must relegate to oblivion any discussion or appreciation of the “material/physiological aspect of our bodies” (50) will be repeatedly frustrated. While the strident condemnation of the notion of gender as “a product of performance” permeates the chapter and indeed the book, “performance theory” as such is never explained and its supposed proponents are never substantively engaged with — in fact, nothing and nobody is even quoted on the subject. As is disturbingly common among late-career academic superstars (see my review of Terry Eagleton’s Radical Sacrifice, also in Full Stop), the enemy is everywhere and nowhere: “My reference,” Federici says herself, “is less to the theory of performance articulated, for example, by Judith Butler, at least in her later works, than to the popular version of it circulating among feminists” (49). While reading this chapter, I found myself thinking that if I were grading it as an undergraduate essay, I would be compelled to write “straw man” in the margin and demand its author include at least some actual reference to some actual texts. Most often, writers who argue this way do not reference anything because they haven’t done the necessary reading, they think they already know enough about the subject not to have to do the reading, or there actually isn’t anybody who really argues the things they are so vociferously condemning in the first place.</w:t>
      </w:r>
    </w:p>
    <w:p w14:paraId="52743403" w14:textId="77777777" w:rsidR="00921351" w:rsidRPr="00464888" w:rsidRDefault="00921351" w:rsidP="00921351">
      <w:pPr>
        <w:rPr>
          <w:sz w:val="12"/>
        </w:rPr>
      </w:pPr>
      <w:r w:rsidRPr="00464888">
        <w:rPr>
          <w:sz w:val="12"/>
        </w:rPr>
        <w:t xml:space="preserve">As it stands, the only real person apart from Michel Foucault who Beyond the Periphery of the Skin references as a source of the pernicious postmodernism we must take up arms against is Judith Butler. Not quite coincidentally, I think, this kind of straw-manning turns out to be eerily common among Butler’s most implacable critics: so much so, in fact, that Butler wrote an entire book, tellingly entitled Bodies that Matter, about </w:t>
      </w:r>
      <w:proofErr w:type="spellStart"/>
      <w:r w:rsidRPr="00464888">
        <w:rPr>
          <w:sz w:val="12"/>
        </w:rPr>
        <w:t>misreadings</w:t>
      </w:r>
      <w:proofErr w:type="spellEnd"/>
      <w:r w:rsidRPr="00464888">
        <w:rPr>
          <w:sz w:val="12"/>
        </w:rPr>
        <w:t xml:space="preserve"> (or non-readings) of Gender Trouble, and specifically its articulation of gender performativity and bodily materiality. Federici might have found herself agreeing with Butler more than she would like to admit had this book entered somewhere into her vague account of “performance theory”: in Bodies That Matter, in fact, Butler makes clear that she never had any interest in arguing that “the materiality of bodies is simply and only a linguistic effect which is reducible to a set of signifiers,” in part because “such a distinction overlooks the materiality of the signifier itself” (6). In the preface to Bodies That Matter Butler even parodically prefigures the very style of argument Federici marshals against the nebulous “performance theorists” who haunt the margins of Beyond the Periphery of the Skin:</w:t>
      </w:r>
    </w:p>
    <w:p w14:paraId="4EFC3F9D" w14:textId="77777777" w:rsidR="00921351" w:rsidRPr="00464888" w:rsidRDefault="00921351" w:rsidP="00921351">
      <w:pPr>
        <w:rPr>
          <w:sz w:val="12"/>
        </w:rPr>
      </w:pPr>
      <w:r w:rsidRPr="00464888">
        <w:rPr>
          <w:sz w:val="12"/>
        </w:rPr>
        <w:t>[P]</w:t>
      </w:r>
      <w:proofErr w:type="spellStart"/>
      <w:r w:rsidRPr="00464888">
        <w:rPr>
          <w:sz w:val="12"/>
        </w:rPr>
        <w:t>erhaps</w:t>
      </w:r>
      <w:proofErr w:type="spellEnd"/>
      <w:r w:rsidRPr="00464888">
        <w:rPr>
          <w:sz w:val="12"/>
        </w:rPr>
        <w:t xml:space="preserve"> someone forgot to teach me “the facts of life”? Was I lost to my own imaginary musings as that vital conversation was taking place? And if I persisted in this notion that bodies were in some way constructed, perhaps I really thought that words alone had the power to craft bodies from their own linguistic substance?</w:t>
      </w:r>
    </w:p>
    <w:p w14:paraId="3E2152C9" w14:textId="77777777" w:rsidR="00921351" w:rsidRPr="00464888" w:rsidRDefault="00921351" w:rsidP="00921351">
      <w:pPr>
        <w:rPr>
          <w:sz w:val="12"/>
        </w:rPr>
      </w:pPr>
      <w:r w:rsidRPr="00464888">
        <w:rPr>
          <w:sz w:val="12"/>
        </w:rPr>
        <w:t>Couldn’t someone simply take me aside?</w:t>
      </w:r>
    </w:p>
    <w:p w14:paraId="1F71C050" w14:textId="77777777" w:rsidR="00921351" w:rsidRPr="00464888" w:rsidRDefault="00921351" w:rsidP="00921351">
      <w:pPr>
        <w:rPr>
          <w:sz w:val="12"/>
        </w:rPr>
      </w:pPr>
      <w:r w:rsidRPr="00464888">
        <w:rPr>
          <w:sz w:val="12"/>
        </w:rPr>
        <w:t>Matters have been made even worse, if not more remote, by the questions raised by the notion of gender performativity introduced in Gender Trouble. For if I were to argue that genders are performative, that could mean that I thought that one woke in the morning, perused the closet or some more open space for the gender of choice, donned that gender for the day, and then restored the garment to its place at night. (ix)</w:t>
      </w:r>
    </w:p>
    <w:p w14:paraId="69EB87FD" w14:textId="77777777" w:rsidR="00921351" w:rsidRPr="00464888" w:rsidRDefault="00921351" w:rsidP="00921351">
      <w:pPr>
        <w:rPr>
          <w:sz w:val="12"/>
        </w:rPr>
      </w:pPr>
      <w:r w:rsidRPr="00464888">
        <w:rPr>
          <w:sz w:val="12"/>
        </w:rPr>
        <w:t xml:space="preserve">More interestingly, if somewhat less funnily, Butler also presents a simple argument to counter the popular </w:t>
      </w:r>
      <w:proofErr w:type="gramStart"/>
      <w:r w:rsidRPr="00464888">
        <w:rPr>
          <w:sz w:val="12"/>
        </w:rPr>
        <w:t>straw-man</w:t>
      </w:r>
      <w:proofErr w:type="gramEnd"/>
      <w:r w:rsidRPr="00464888">
        <w:rPr>
          <w:sz w:val="12"/>
        </w:rPr>
        <w:t xml:space="preserve"> so often made of her work:</w:t>
      </w:r>
    </w:p>
    <w:p w14:paraId="0BCCE754" w14:textId="77777777" w:rsidR="00921351" w:rsidRPr="00464888" w:rsidRDefault="00921351" w:rsidP="00921351">
      <w:pPr>
        <w:rPr>
          <w:sz w:val="12"/>
        </w:rPr>
      </w:pPr>
      <w:r w:rsidRPr="00464888">
        <w:rPr>
          <w:sz w:val="12"/>
        </w:rPr>
        <w:t>Such a willful and instrumental subject, one who decides on its gender, is clearly not its gender from the start and fails to realize that its existence is already decided by gender. Certainly, such a theory would restore a figure of a choosing subject — humanist — at the center of a project whose emphasis on construction seems to be quite opposed to such a notion. (ix)</w:t>
      </w:r>
    </w:p>
    <w:p w14:paraId="4ED34301" w14:textId="77777777" w:rsidR="00921351" w:rsidRPr="003371AC" w:rsidRDefault="00921351" w:rsidP="00921351">
      <w:pPr>
        <w:rPr>
          <w:rStyle w:val="StyleUnderline"/>
        </w:rPr>
      </w:pPr>
      <w:r w:rsidRPr="00464888">
        <w:rPr>
          <w:sz w:val="12"/>
        </w:rPr>
        <w:t xml:space="preserve">What follows from this point is an entire book about the political, historical, and cultural lines of force that go into constructing what we understand by gender, and specifically its intimate (if exceedingly complex and often not-entirely-symmetrical) relationship to the “material/physiological aspect of our bodies” that Federici argues is so sorely lacking in the Butlerian strain of contemporary feminism. This basic non-engagement with the actual ideas that her latest work militates against begins to reveal its true character in the closing paragraphs of the chapter “On the Body, Gender, and Performance,” where </w:t>
      </w:r>
      <w:r w:rsidRPr="004B607C">
        <w:rPr>
          <w:rStyle w:val="StyleUnderline"/>
          <w:highlight w:val="green"/>
        </w:rPr>
        <w:t xml:space="preserve">Federici </w:t>
      </w:r>
      <w:proofErr w:type="gramStart"/>
      <w:r w:rsidRPr="004B607C">
        <w:rPr>
          <w:rStyle w:val="Emphasis"/>
          <w:highlight w:val="green"/>
        </w:rPr>
        <w:t>actually writes</w:t>
      </w:r>
      <w:proofErr w:type="gramEnd"/>
      <w:r w:rsidRPr="004B607C">
        <w:rPr>
          <w:rStyle w:val="StyleUnderline"/>
          <w:highlight w:val="green"/>
        </w:rPr>
        <w:t xml:space="preserve"> the following words:</w:t>
      </w:r>
    </w:p>
    <w:p w14:paraId="19BE4DC4" w14:textId="77777777" w:rsidR="00921351" w:rsidRPr="00464888" w:rsidRDefault="00921351" w:rsidP="00921351">
      <w:pPr>
        <w:rPr>
          <w:sz w:val="12"/>
        </w:rPr>
      </w:pPr>
      <w:r w:rsidRPr="00464888">
        <w:rPr>
          <w:sz w:val="12"/>
        </w:rPr>
        <w:t xml:space="preserve">Paradoxically, a testimony to the relevance of difference in our experience of our physical makeup comes from a large section of </w:t>
      </w:r>
      <w:r w:rsidRPr="004B607C">
        <w:rPr>
          <w:rStyle w:val="Emphasis"/>
          <w:highlight w:val="green"/>
        </w:rPr>
        <w:t>the trans movement</w:t>
      </w:r>
      <w:r w:rsidRPr="00464888">
        <w:rPr>
          <w:sz w:val="12"/>
        </w:rPr>
        <w:t xml:space="preserve"> that </w:t>
      </w:r>
      <w:r w:rsidRPr="004B607C">
        <w:rPr>
          <w:rStyle w:val="Emphasis"/>
          <w:highlight w:val="green"/>
        </w:rPr>
        <w:t>is strongly committed to a</w:t>
      </w:r>
      <w:r w:rsidRPr="00463F1B">
        <w:rPr>
          <w:rStyle w:val="Emphasis"/>
        </w:rPr>
        <w:t xml:space="preserve"> </w:t>
      </w:r>
      <w:r w:rsidRPr="004B607C">
        <w:rPr>
          <w:rStyle w:val="Emphasis"/>
          <w:highlight w:val="green"/>
        </w:rPr>
        <w:t>constructivist view</w:t>
      </w:r>
      <w:r w:rsidRPr="00463F1B">
        <w:rPr>
          <w:rStyle w:val="Emphasis"/>
        </w:rPr>
        <w:t xml:space="preserve"> of gender identities</w:t>
      </w:r>
      <w:r w:rsidRPr="00464888">
        <w:rPr>
          <w:sz w:val="12"/>
        </w:rPr>
        <w:t xml:space="preserve">, as </w:t>
      </w:r>
      <w:r w:rsidRPr="004B607C">
        <w:rPr>
          <w:rStyle w:val="Emphasis"/>
          <w:highlight w:val="green"/>
        </w:rPr>
        <w:t>many undergo</w:t>
      </w:r>
      <w:r w:rsidRPr="00463F1B">
        <w:rPr>
          <w:rStyle w:val="Emphasis"/>
        </w:rPr>
        <w:t xml:space="preserve"> costly and </w:t>
      </w:r>
      <w:r w:rsidRPr="004B607C">
        <w:rPr>
          <w:rStyle w:val="Emphasis"/>
          <w:highlight w:val="green"/>
        </w:rPr>
        <w:t>dangerous surgeries</w:t>
      </w:r>
      <w:r w:rsidRPr="00463F1B">
        <w:rPr>
          <w:rStyle w:val="Emphasis"/>
        </w:rPr>
        <w:t xml:space="preserve"> and medical treatments </w:t>
      </w:r>
      <w:proofErr w:type="gramStart"/>
      <w:r w:rsidRPr="00463F1B">
        <w:rPr>
          <w:rStyle w:val="Emphasis"/>
        </w:rPr>
        <w:t>in order to</w:t>
      </w:r>
      <w:proofErr w:type="gramEnd"/>
      <w:r w:rsidRPr="00463F1B">
        <w:rPr>
          <w:rStyle w:val="Emphasis"/>
        </w:rPr>
        <w:t xml:space="preserve"> transition to a different gender</w:t>
      </w:r>
      <w:r w:rsidRPr="00464888">
        <w:rPr>
          <w:sz w:val="12"/>
        </w:rPr>
        <w:t>. (50)</w:t>
      </w:r>
    </w:p>
    <w:p w14:paraId="34BA07DC" w14:textId="77777777" w:rsidR="00921351" w:rsidRPr="008857D4" w:rsidRDefault="00921351" w:rsidP="00921351">
      <w:pPr>
        <w:rPr>
          <w:rStyle w:val="StyleUnderline"/>
        </w:rPr>
      </w:pPr>
      <w:r w:rsidRPr="004B607C">
        <w:rPr>
          <w:rStyle w:val="StyleUnderline"/>
          <w:highlight w:val="green"/>
        </w:rPr>
        <w:t>This</w:t>
      </w:r>
      <w:r w:rsidRPr="00464888">
        <w:rPr>
          <w:sz w:val="12"/>
        </w:rPr>
        <w:t xml:space="preserve"> jaw-droppingly feeble and tired gotcha, directed at some “large section” of “the trans movement,” </w:t>
      </w:r>
      <w:r w:rsidRPr="004B607C">
        <w:rPr>
          <w:rStyle w:val="StyleUnderline"/>
          <w:highlight w:val="green"/>
        </w:rPr>
        <w:t>begins to reveal the</w:t>
      </w:r>
      <w:r w:rsidRPr="008857D4">
        <w:rPr>
          <w:rStyle w:val="StyleUnderline"/>
        </w:rPr>
        <w:t xml:space="preserve"> nature of the </w:t>
      </w:r>
      <w:r w:rsidRPr="004B607C">
        <w:rPr>
          <w:rStyle w:val="StyleUnderline"/>
          <w:highlight w:val="green"/>
        </w:rPr>
        <w:t>bone Federici has really come to pick</w:t>
      </w:r>
      <w:r w:rsidRPr="00464888">
        <w:rPr>
          <w:sz w:val="12"/>
        </w:rPr>
        <w:t xml:space="preserve">. At this point, that is, the reader realizes the Beyond the Periphery of the Skin is </w:t>
      </w:r>
      <w:r w:rsidRPr="004B607C">
        <w:rPr>
          <w:rStyle w:val="StyleUnderline"/>
          <w:highlight w:val="green"/>
        </w:rPr>
        <w:t>not</w:t>
      </w:r>
      <w:r w:rsidRPr="00464888">
        <w:rPr>
          <w:sz w:val="12"/>
        </w:rPr>
        <w:t xml:space="preserve"> interested in </w:t>
      </w:r>
      <w:r w:rsidRPr="008857D4">
        <w:rPr>
          <w:rStyle w:val="StyleUnderline"/>
        </w:rPr>
        <w:t xml:space="preserve">the critique of </w:t>
      </w:r>
      <w:r w:rsidRPr="004B607C">
        <w:rPr>
          <w:rStyle w:val="StyleUnderline"/>
          <w:highlight w:val="green"/>
        </w:rPr>
        <w:t>patriarchal</w:t>
      </w:r>
      <w:r w:rsidRPr="008857D4">
        <w:rPr>
          <w:rStyle w:val="StyleUnderline"/>
        </w:rPr>
        <w:t xml:space="preserve"> systems of </w:t>
      </w:r>
      <w:r w:rsidRPr="004B607C">
        <w:rPr>
          <w:rStyle w:val="StyleUnderline"/>
          <w:highlight w:val="green"/>
        </w:rPr>
        <w:t>oppression</w:t>
      </w:r>
      <w:r w:rsidRPr="008857D4">
        <w:rPr>
          <w:rStyle w:val="StyleUnderline"/>
        </w:rPr>
        <w:t xml:space="preserve">, </w:t>
      </w:r>
      <w:r w:rsidRPr="004B607C">
        <w:rPr>
          <w:rStyle w:val="StyleUnderline"/>
          <w:highlight w:val="green"/>
        </w:rPr>
        <w:t>but</w:t>
      </w:r>
      <w:r w:rsidRPr="008857D4">
        <w:rPr>
          <w:rStyle w:val="StyleUnderline"/>
        </w:rPr>
        <w:t xml:space="preserve"> rather in </w:t>
      </w:r>
      <w:r w:rsidRPr="004F5054">
        <w:rPr>
          <w:rStyle w:val="Emphasis"/>
          <w:sz w:val="28"/>
          <w:szCs w:val="28"/>
        </w:rPr>
        <w:t>attacking</w:t>
      </w:r>
      <w:r w:rsidRPr="00464888">
        <w:rPr>
          <w:sz w:val="12"/>
          <w:szCs w:val="28"/>
        </w:rPr>
        <w:t xml:space="preserve"> </w:t>
      </w:r>
      <w:r w:rsidRPr="00464888">
        <w:rPr>
          <w:sz w:val="12"/>
        </w:rPr>
        <w:t xml:space="preserve">those people who its author appears to see as complicit in those systems via the erosion of the definition of “women” as it was understood in the feminism of the seventies. In so many words, these are largely </w:t>
      </w:r>
      <w:r w:rsidRPr="008857D4">
        <w:rPr>
          <w:rStyle w:val="StyleUnderline"/>
        </w:rPr>
        <w:t xml:space="preserve">gender-nonconforming people, </w:t>
      </w:r>
      <w:r w:rsidRPr="004B607C">
        <w:rPr>
          <w:rStyle w:val="Emphasis"/>
          <w:sz w:val="28"/>
          <w:szCs w:val="28"/>
          <w:highlight w:val="green"/>
        </w:rPr>
        <w:t>trans people</w:t>
      </w:r>
      <w:r w:rsidRPr="008857D4">
        <w:rPr>
          <w:rStyle w:val="StyleUnderline"/>
        </w:rPr>
        <w:t>, and people who engage in surrogacy.</w:t>
      </w:r>
    </w:p>
    <w:p w14:paraId="5FCC4A7A" w14:textId="77777777" w:rsidR="00921351" w:rsidRPr="00464888" w:rsidRDefault="00921351" w:rsidP="00921351">
      <w:pPr>
        <w:rPr>
          <w:sz w:val="12"/>
        </w:rPr>
      </w:pPr>
      <w:r w:rsidRPr="00464888">
        <w:rPr>
          <w:sz w:val="12"/>
        </w:rPr>
        <w:t xml:space="preserve">The next chapter, accordingly, sets its sights on “body remakes,” a blanket-definition covering practices as disparate as tattooing and bodybuilding to plastic surgery and gender affirmation surgery. First identifying the present “craze for remakes” (55) with the “acceptance of an aesthetic discipline that in the 1970s we rejected,” </w:t>
      </w:r>
      <w:r w:rsidRPr="00FE4013">
        <w:rPr>
          <w:rStyle w:val="StyleUnderline"/>
          <w:highlight w:val="green"/>
        </w:rPr>
        <w:t>Federici</w:t>
      </w:r>
      <w:r w:rsidRPr="00BC2AA8">
        <w:rPr>
          <w:rStyle w:val="StyleUnderline"/>
        </w:rPr>
        <w:t xml:space="preserve"> nostalgically looks back </w:t>
      </w:r>
      <w:r w:rsidRPr="00464888">
        <w:rPr>
          <w:sz w:val="12"/>
        </w:rPr>
        <w:t xml:space="preserve">to a time when “we saw each other as beautiful because we were defiant, because in freeing ourselves from the prescriptions of a misogynous society we explored new ways of being, new ways of laughing, hugging, wearing our hair, crossing our legs, new ways of being together and making love” (56). The chapter </w:t>
      </w:r>
      <w:r w:rsidRPr="00FE4013">
        <w:rPr>
          <w:rStyle w:val="StyleUnderline"/>
          <w:highlight w:val="green"/>
        </w:rPr>
        <w:t>goes on to</w:t>
      </w:r>
      <w:r w:rsidRPr="00FE4013">
        <w:rPr>
          <w:rStyle w:val="StyleUnderline"/>
        </w:rPr>
        <w:t xml:space="preserve"> further</w:t>
      </w:r>
      <w:r w:rsidRPr="00E50756">
        <w:rPr>
          <w:rStyle w:val="StyleUnderline"/>
        </w:rPr>
        <w:t xml:space="preserve"> </w:t>
      </w:r>
      <w:r w:rsidRPr="00FE4013">
        <w:rPr>
          <w:rStyle w:val="StyleUnderline"/>
          <w:highlight w:val="green"/>
        </w:rPr>
        <w:t>identify “body remakes</w:t>
      </w:r>
      <w:r w:rsidRPr="00E50756">
        <w:rPr>
          <w:rStyle w:val="StyleUnderline"/>
        </w:rPr>
        <w:t>” not only</w:t>
      </w:r>
      <w:r>
        <w:rPr>
          <w:rStyle w:val="StyleUnderline"/>
        </w:rPr>
        <w:t xml:space="preserve"> </w:t>
      </w:r>
      <w:r w:rsidRPr="00FE4013">
        <w:rPr>
          <w:rStyle w:val="StyleUnderline"/>
          <w:highlight w:val="green"/>
        </w:rPr>
        <w:t>with</w:t>
      </w:r>
      <w:r w:rsidRPr="00E50756">
        <w:rPr>
          <w:rStyle w:val="StyleUnderline"/>
        </w:rPr>
        <w:t xml:space="preserve"> enslavement to oppressive aesthetic ideals, but also unthinking acceptance of “the medical profession [as] the godlike creators [sic] of our bodies”</w:t>
      </w:r>
      <w:r w:rsidRPr="00464888">
        <w:rPr>
          <w:sz w:val="12"/>
        </w:rPr>
        <w:t xml:space="preserve"> (59). Admittedly, most </w:t>
      </w:r>
      <w:r w:rsidRPr="00E50756">
        <w:rPr>
          <w:rStyle w:val="Emphasis"/>
        </w:rPr>
        <w:t xml:space="preserve">direct reference to transgender people </w:t>
      </w:r>
      <w:r w:rsidRPr="00464888">
        <w:rPr>
          <w:sz w:val="12"/>
        </w:rPr>
        <w:t xml:space="preserve">is excised — perhaps the work of a judicious editor, who may have recognized that </w:t>
      </w:r>
      <w:r w:rsidRPr="00E50756">
        <w:rPr>
          <w:rStyle w:val="StyleUnderline"/>
        </w:rPr>
        <w:t xml:space="preserve">Federici’s assertion </w:t>
      </w:r>
      <w:r w:rsidRPr="00DD4D70">
        <w:rPr>
          <w:rStyle w:val="StyleUnderline"/>
        </w:rPr>
        <w:t xml:space="preserve">that </w:t>
      </w:r>
      <w:r w:rsidRPr="00DD4D70">
        <w:rPr>
          <w:rStyle w:val="Emphasis"/>
        </w:rPr>
        <w:t xml:space="preserve">“Dr. </w:t>
      </w:r>
      <w:r w:rsidRPr="00DD4D70">
        <w:rPr>
          <w:rStyle w:val="Emphasis"/>
          <w:highlight w:val="green"/>
        </w:rPr>
        <w:t>Frankenstein’s</w:t>
      </w:r>
      <w:r w:rsidRPr="0099542F">
        <w:rPr>
          <w:rStyle w:val="Emphasis"/>
          <w:highlight w:val="green"/>
        </w:rPr>
        <w:t xml:space="preserve"> dream</w:t>
      </w:r>
      <w:r w:rsidRPr="00E50756">
        <w:rPr>
          <w:rStyle w:val="Emphasis"/>
        </w:rPr>
        <w:t xml:space="preserve"> is </w:t>
      </w:r>
      <w:r w:rsidRPr="0099542F">
        <w:rPr>
          <w:rStyle w:val="Emphasis"/>
          <w:highlight w:val="green"/>
        </w:rPr>
        <w:t>back on the table”</w:t>
      </w:r>
      <w:r w:rsidRPr="00464888">
        <w:rPr>
          <w:sz w:val="12"/>
        </w:rPr>
        <w:t xml:space="preserve"> (59) would almost certainly turn very many trans and trans-allied readers off.</w:t>
      </w:r>
    </w:p>
    <w:p w14:paraId="3B521611" w14:textId="77777777" w:rsidR="00921351" w:rsidRPr="009B2A33" w:rsidRDefault="00921351" w:rsidP="00921351">
      <w:pPr>
        <w:rPr>
          <w:rStyle w:val="Emphasis"/>
        </w:rPr>
      </w:pPr>
      <w:r w:rsidRPr="00464888">
        <w:rPr>
          <w:sz w:val="12"/>
        </w:rPr>
        <w:t xml:space="preserve">It is hard to know where to begin with this chapter — the fact, for example, that a central object of criticism in trans scholarship is the immutable, binary assignation of one’s gender at birth, by doctors, would seem to put to the lie the notion that trans people in general think that doctors are “the godlike creators of our bodies.” Federici additionally appears unwilling to consider the quite basic historical fact that trans peoples’ struggles have often been directed precisely against those medical institutions that would, and in many cases still do, deny them the validity of their very embodiment. These institutions include, for instance, the American Psychiatric Association, which categorized transgender identity as a mental disorder until 2017, after decades of pressure from trans activists and the work of trans scholars led to more broad-based acceptance and nuanced understanding of transgender identity and experience. Instead of going farther down this rabbit hole and trying to seriously engage with such an egregiously lazy piece of writing, instead, I will encourage the reader to look to the work of trans scholar and activist Susan </w:t>
      </w:r>
      <w:r w:rsidRPr="004B26C8">
        <w:rPr>
          <w:rStyle w:val="StyleUnderline"/>
        </w:rPr>
        <w:t xml:space="preserve">Stryker, and particularly her essay, “My Words to Victor Frankenstein Above the Village of Chamounix: Performing Transgender Rage,” which directly </w:t>
      </w:r>
      <w:r w:rsidRPr="00487F40">
        <w:rPr>
          <w:rStyle w:val="StyleUnderline"/>
        </w:rPr>
        <w:t xml:space="preserve">confronts </w:t>
      </w:r>
      <w:r w:rsidRPr="00487F40">
        <w:rPr>
          <w:rStyle w:val="StyleUnderline"/>
          <w:highlight w:val="green"/>
        </w:rPr>
        <w:t>the “Frankenstein” slur often cast against</w:t>
      </w:r>
      <w:r w:rsidRPr="00424D2F">
        <w:rPr>
          <w:rStyle w:val="StyleUnderline"/>
          <w:highlight w:val="green"/>
        </w:rPr>
        <w:t xml:space="preserve"> trans people</w:t>
      </w:r>
      <w:r w:rsidRPr="004B26C8">
        <w:rPr>
          <w:rStyle w:val="StyleUnderline"/>
        </w:rPr>
        <w:t xml:space="preserve">. </w:t>
      </w:r>
      <w:r w:rsidRPr="00464888">
        <w:rPr>
          <w:sz w:val="12"/>
        </w:rPr>
        <w:t xml:space="preserve">I would additionally encourage the reader — and if I could, the author of Beyond the Periphery of the Skin — to also read Stryker’s monumental work, Transgender History, and particularly its chapter entitled “The Difficult Decades,” which </w:t>
      </w:r>
      <w:r w:rsidRPr="00424D2F">
        <w:rPr>
          <w:rStyle w:val="StyleUnderline"/>
          <w:highlight w:val="green"/>
        </w:rPr>
        <w:t>traces</w:t>
      </w:r>
      <w:r w:rsidRPr="009B2A33">
        <w:rPr>
          <w:rStyle w:val="StyleUnderline"/>
        </w:rPr>
        <w:t xml:space="preserve"> the </w:t>
      </w:r>
      <w:r w:rsidRPr="00AE373C">
        <w:rPr>
          <w:rStyle w:val="StyleUnderline"/>
          <w:highlight w:val="green"/>
        </w:rPr>
        <w:t>flourishing</w:t>
      </w:r>
      <w:r w:rsidRPr="009B2A33">
        <w:rPr>
          <w:rStyle w:val="StyleUnderline"/>
        </w:rPr>
        <w:t xml:space="preserve"> of </w:t>
      </w:r>
      <w:r w:rsidRPr="00424D2F">
        <w:rPr>
          <w:rStyle w:val="Emphasis"/>
          <w:highlight w:val="green"/>
        </w:rPr>
        <w:t>trans-exclusionary feminism</w:t>
      </w:r>
      <w:r w:rsidRPr="00464888">
        <w:rPr>
          <w:sz w:val="12"/>
        </w:rPr>
        <w:t xml:space="preserve"> in the very seventies </w:t>
      </w:r>
      <w:r w:rsidRPr="00424D2F">
        <w:rPr>
          <w:rStyle w:val="StyleUnderline"/>
          <w:highlight w:val="green"/>
        </w:rPr>
        <w:t xml:space="preserve">to which </w:t>
      </w:r>
      <w:r w:rsidRPr="00424D2F">
        <w:rPr>
          <w:rStyle w:val="Emphasis"/>
          <w:highlight w:val="green"/>
        </w:rPr>
        <w:t>Federici</w:t>
      </w:r>
      <w:r w:rsidRPr="009B2A33">
        <w:rPr>
          <w:rStyle w:val="StyleUnderline"/>
        </w:rPr>
        <w:t xml:space="preserve"> so </w:t>
      </w:r>
      <w:r w:rsidRPr="00424D2F">
        <w:rPr>
          <w:rStyle w:val="Emphasis"/>
          <w:highlight w:val="green"/>
        </w:rPr>
        <w:t>wistfully harks back.</w:t>
      </w:r>
    </w:p>
    <w:p w14:paraId="57256BA8" w14:textId="77777777" w:rsidR="00921351" w:rsidRPr="00464888" w:rsidRDefault="00921351" w:rsidP="00921351">
      <w:pPr>
        <w:rPr>
          <w:sz w:val="12"/>
        </w:rPr>
      </w:pPr>
      <w:r w:rsidRPr="00464888">
        <w:rPr>
          <w:sz w:val="12"/>
        </w:rPr>
        <w:t xml:space="preserve">If these two chapters weren’t enough to exhaust the even marginally critical reader, “Surrogate Motherhood: A Gift of Life or Maternity Denied?” offers yet another obstacle-course of dubious reasoning and regressive innuendo. This chapter begins (begins) from the dual premises that “surrogacy represents gestation as a purely mechanical process . . . in which the woman must have no emotional involvement” and that it further represents “the commodification of human life, as it is the organization and legitimation of a children’s market, and the definition of the child as a property that can be transferred, bought, and sold” (63). Aside from explaining how a gestating person’s “emotional involvement” can be mechanically regulated, Federici’s definition of surrogacy — like her definitions of “performance theory” and “body remakes” — is in desperate need of explanation and documentary support. Here as elsewhere, though, her vague and oracular pronouncements are simply posited as fact and then expounded upon as axioms. Thus, providing no proof and demonstrating no pursuable line of reasoning, Federici is able to further announce that there is “evidence” (which is not given) “that some surrogate children are channeled to the organ market, for once the transaction has taken place no institutional oversight checks what happens to the children marketed this way who in most cases are taken to other regions, thousands of miles away from their birth” (66). A paragraph later, she then declares that “seeing one’s mother turn over her newborn child to strangers may also have a traumatic impact on her other children, who fear that the same destiny will occur to them” (66), an absurd and deeply offensive idea that is as much a condemnation of adoption and even babysitting as it is a critique of surrogate motherhood. Federici goes on to cast children who are not raised by their </w:t>
      </w:r>
      <w:proofErr w:type="gramStart"/>
      <w:r w:rsidRPr="00464888">
        <w:rPr>
          <w:sz w:val="12"/>
        </w:rPr>
        <w:t>birth-mothers</w:t>
      </w:r>
      <w:proofErr w:type="gramEnd"/>
      <w:r w:rsidRPr="00464888">
        <w:rPr>
          <w:sz w:val="12"/>
        </w:rPr>
        <w:t xml:space="preserve"> as lacking or broken, and compares surrogate mothers to slaves (67) and also, bafflingly, slave-dealers (69). Mobilizing the work of black scholars critical of the racist and classist history of forced surrogate motherhood, Federici finally asserts a “profound racism inherent to the practice of surrogacy” in general and declares that “surrogacy is the epitome of the capitalist conception of social relations” (67), tokenizing black families as an idyllic counterpoint to this dystopian vision, as “they” (referring to black people in general) “have a different conception of parenting, developed out of a long history of enslavement and oppression, a conception in which all in the community are responsible for its children and all are sisters and brothers” (67-8).</w:t>
      </w:r>
    </w:p>
    <w:p w14:paraId="519FF1EF" w14:textId="77777777" w:rsidR="00921351" w:rsidRPr="00464888" w:rsidRDefault="00921351" w:rsidP="00921351">
      <w:pPr>
        <w:rPr>
          <w:sz w:val="12"/>
        </w:rPr>
      </w:pPr>
      <w:r w:rsidRPr="00464888">
        <w:rPr>
          <w:sz w:val="12"/>
        </w:rPr>
        <w:t xml:space="preserve">As before, I struggle with where to begin. For one thing, confronting and dismantling the oppressive structures informing the contemporary institution of surrogacy is quite a different operation from condemning the practice in toto and likening anybody who engages with it to organ-harvesters and slave-dealers (but also slaves; but </w:t>
      </w:r>
      <w:proofErr w:type="gramStart"/>
      <w:r w:rsidRPr="00464888">
        <w:rPr>
          <w:sz w:val="12"/>
        </w:rPr>
        <w:t>also</w:t>
      </w:r>
      <w:proofErr w:type="gramEnd"/>
      <w:r w:rsidRPr="00464888">
        <w:rPr>
          <w:sz w:val="12"/>
        </w:rPr>
        <w:t xml:space="preserve"> not slaves . . .). It is indeed important to recognize that racist and capitalist value-structures have made it such that institutional surrogacy is primarily available to well-to-do white people, but one might reasonably expect a Marxist thinker to take this as the starting-point for an argument to decolonize and democratize the institution, while advocating for a more collective, de-privatized approach to gestation and child-rearing. This argument forms the foundation of Sophie Lewis’s recent work, Full Surrogacy </w:t>
      </w:r>
      <w:proofErr w:type="gramStart"/>
      <w:r w:rsidRPr="00464888">
        <w:rPr>
          <w:sz w:val="12"/>
        </w:rPr>
        <w:t>Now!:</w:t>
      </w:r>
      <w:proofErr w:type="gramEnd"/>
      <w:r w:rsidRPr="00464888">
        <w:rPr>
          <w:sz w:val="12"/>
        </w:rPr>
        <w:t xml:space="preserve"> Feminism Against Family, in which the author shows that “while there is no technological ‘fix’ to the violent predicament human </w:t>
      </w:r>
      <w:proofErr w:type="spellStart"/>
      <w:r w:rsidRPr="00464888">
        <w:rPr>
          <w:sz w:val="12"/>
        </w:rPr>
        <w:t>gestators</w:t>
      </w:r>
      <w:proofErr w:type="spellEnd"/>
      <w:r w:rsidRPr="00464888">
        <w:rPr>
          <w:sz w:val="12"/>
        </w:rPr>
        <w:t xml:space="preserve"> are in, . . .[f]</w:t>
      </w:r>
      <w:proofErr w:type="spellStart"/>
      <w:r w:rsidRPr="00464888">
        <w:rPr>
          <w:sz w:val="12"/>
        </w:rPr>
        <w:t>undamentally</w:t>
      </w:r>
      <w:proofErr w:type="spellEnd"/>
      <w:r w:rsidRPr="00464888">
        <w:rPr>
          <w:sz w:val="12"/>
        </w:rPr>
        <w:t>, the whole world deserves to reap the benefits of already available techniques currently monopolized by capitalism’s elites.” Lewis invites her reader to envision a world in which “Another Surrogacy is Possible,” quite in contrast to Federici’s family-values approach, which at its core demands a return to traditional forms of motherhood. “Reclaiming the Body in Contemporary Capitalism” indeed.</w:t>
      </w:r>
    </w:p>
    <w:p w14:paraId="001138DE" w14:textId="77777777" w:rsidR="00921351" w:rsidRPr="0080552D" w:rsidRDefault="00921351" w:rsidP="00921351">
      <w:pPr>
        <w:rPr>
          <w:rFonts w:eastAsia="Calibri"/>
          <w:sz w:val="14"/>
        </w:rPr>
      </w:pPr>
      <w:r w:rsidRPr="00464888">
        <w:rPr>
          <w:sz w:val="12"/>
        </w:rPr>
        <w:t xml:space="preserve">I could go on, but frankly this book is exhausting. For such a slim volume, it is truly packed with bizarrerie — I didn’t even mention, for example, </w:t>
      </w:r>
      <w:r w:rsidRPr="00787C9C">
        <w:rPr>
          <w:rStyle w:val="StyleUnderline"/>
        </w:rPr>
        <w:t>Federici’s preoccupation</w:t>
      </w:r>
      <w:r w:rsidRPr="00787C9C">
        <w:rPr>
          <w:sz w:val="12"/>
        </w:rPr>
        <w:t xml:space="preserve"> with brain-implants, the sudden appearance of “animal spirits,” repeated claims that humans have evolved over “billions of years,” the resurrection of “the myth of the vaginal orgasm,” and a number of other notions that seem more fit for a wacky relative’s Facebook post than a work of actual scholarship. And in fact, I wanted to end this review with at least some reference to what the book manages, despite itself, to do well: abstracted from its actual content to the highest possible degree, Beyond the Periphery of the Skin does at the very least encourage its audience to scrutinize what might go unquestioned or otherwise be taken for granted in contemporary feminist debates on gender, the body, and motherhood. When the book itself </w:t>
      </w:r>
      <w:proofErr w:type="gramStart"/>
      <w:r w:rsidRPr="00787C9C">
        <w:rPr>
          <w:sz w:val="12"/>
        </w:rPr>
        <w:t>actually gets</w:t>
      </w:r>
      <w:proofErr w:type="gramEnd"/>
      <w:r w:rsidRPr="00787C9C">
        <w:rPr>
          <w:sz w:val="12"/>
        </w:rPr>
        <w:t xml:space="preserve"> down to addressing what those assumptions are or attempts to intervene in those debates, though, it </w:t>
      </w:r>
      <w:r w:rsidRPr="00787C9C">
        <w:rPr>
          <w:rStyle w:val="StyleUnderline"/>
        </w:rPr>
        <w:t>does far</w:t>
      </w:r>
      <w:r w:rsidRPr="00464888">
        <w:rPr>
          <w:rStyle w:val="StyleUnderline"/>
        </w:rPr>
        <w:t xml:space="preserve"> </w:t>
      </w:r>
      <w:r w:rsidRPr="00464888">
        <w:rPr>
          <w:rStyle w:val="StyleUnderline"/>
          <w:highlight w:val="green"/>
        </w:rPr>
        <w:t>more than</w:t>
      </w:r>
      <w:r w:rsidRPr="00464888">
        <w:rPr>
          <w:rStyle w:val="StyleUnderline"/>
        </w:rPr>
        <w:t xml:space="preserve"> simply </w:t>
      </w:r>
      <w:r w:rsidRPr="00464888">
        <w:rPr>
          <w:rStyle w:val="StyleUnderline"/>
          <w:highlight w:val="green"/>
        </w:rPr>
        <w:t>miss the mark</w:t>
      </w:r>
      <w:r w:rsidRPr="00464888">
        <w:rPr>
          <w:sz w:val="12"/>
        </w:rPr>
        <w:t xml:space="preserve">, coming off as tone-deaf at </w:t>
      </w:r>
      <w:r w:rsidRPr="00464888">
        <w:rPr>
          <w:rStyle w:val="Emphasis"/>
          <w:sz w:val="32"/>
          <w:szCs w:val="32"/>
          <w:highlight w:val="green"/>
        </w:rPr>
        <w:t>its</w:t>
      </w:r>
      <w:r w:rsidRPr="00464888">
        <w:rPr>
          <w:sz w:val="12"/>
          <w:szCs w:val="32"/>
        </w:rPr>
        <w:t xml:space="preserve"> </w:t>
      </w:r>
      <w:r w:rsidRPr="00464888">
        <w:rPr>
          <w:sz w:val="12"/>
        </w:rPr>
        <w:t xml:space="preserve">best and </w:t>
      </w:r>
      <w:r w:rsidRPr="00464888">
        <w:rPr>
          <w:rStyle w:val="Emphasis"/>
          <w:sz w:val="36"/>
          <w:szCs w:val="36"/>
          <w:highlight w:val="green"/>
        </w:rPr>
        <w:t>ethically egregious</w:t>
      </w:r>
      <w:r w:rsidRPr="00464888">
        <w:rPr>
          <w:sz w:val="12"/>
          <w:szCs w:val="36"/>
        </w:rPr>
        <w:t xml:space="preserve"> </w:t>
      </w:r>
      <w:r w:rsidRPr="00464888">
        <w:rPr>
          <w:sz w:val="12"/>
        </w:rPr>
        <w:t>at its worst. And it is very often at its worst.</w:t>
      </w:r>
    </w:p>
    <w:p w14:paraId="2FBF445D" w14:textId="77777777" w:rsidR="00921351" w:rsidRPr="0080552D" w:rsidRDefault="00921351" w:rsidP="00921351">
      <w:pPr>
        <w:keepNext/>
        <w:keepLines/>
        <w:spacing w:before="40" w:after="0" w:line="256" w:lineRule="auto"/>
        <w:outlineLvl w:val="3"/>
        <w:rPr>
          <w:rFonts w:eastAsia="SimSun" w:cs="Times New Roman"/>
          <w:b/>
          <w:iCs/>
          <w:sz w:val="26"/>
        </w:rPr>
      </w:pPr>
      <w:r>
        <w:rPr>
          <w:rFonts w:eastAsia="SimSun" w:cs="Times New Roman"/>
          <w:b/>
          <w:iCs/>
          <w:sz w:val="26"/>
        </w:rPr>
        <w:t xml:space="preserve">There are alternatives to this Federici is NOT the only writer – you can endorse a theorization of social reproduction from the starting point of </w:t>
      </w:r>
      <w:r w:rsidRPr="00AD66D8">
        <w:rPr>
          <w:rFonts w:eastAsia="SimSun" w:cs="Times New Roman"/>
          <w:b/>
          <w:iCs/>
          <w:sz w:val="26"/>
          <w:u w:val="single"/>
        </w:rPr>
        <w:t>transness</w:t>
      </w:r>
      <w:r>
        <w:rPr>
          <w:rFonts w:eastAsia="SimSun" w:cs="Times New Roman"/>
          <w:b/>
          <w:iCs/>
          <w:sz w:val="26"/>
        </w:rPr>
        <w:t>, but that requires a rejection of Federici’s work.</w:t>
      </w:r>
    </w:p>
    <w:p w14:paraId="57AE619A" w14:textId="77777777" w:rsidR="00921351" w:rsidRPr="0080552D" w:rsidRDefault="00921351" w:rsidP="00921351">
      <w:pPr>
        <w:spacing w:line="256" w:lineRule="auto"/>
        <w:rPr>
          <w:rFonts w:eastAsia="Calibri"/>
          <w:sz w:val="12"/>
        </w:rPr>
      </w:pPr>
      <w:r w:rsidRPr="0080552D">
        <w:rPr>
          <w:rFonts w:eastAsia="Calibri"/>
          <w:b/>
          <w:bCs/>
          <w:sz w:val="26"/>
          <w:u w:val="single"/>
        </w:rPr>
        <w:t>Gore 24</w:t>
      </w:r>
      <w:r w:rsidRPr="0080552D">
        <w:rPr>
          <w:rFonts w:eastAsia="Calibri"/>
          <w:sz w:val="12"/>
        </w:rPr>
        <w:t xml:space="preserve"> [</w:t>
      </w:r>
      <w:r w:rsidRPr="0080552D">
        <w:rPr>
          <w:rFonts w:eastAsia="Calibri"/>
          <w:i/>
          <w:iCs/>
          <w:sz w:val="12"/>
        </w:rPr>
        <w:t>Capital &amp; Class</w:t>
      </w:r>
      <w:r w:rsidRPr="0080552D">
        <w:rPr>
          <w:rFonts w:eastAsia="Calibri"/>
          <w:sz w:val="12"/>
        </w:rPr>
        <w:t xml:space="preserve">, 2024. Towards a trans-inclusive critical international political economy? Or why trans oppression matters for understanding capitalism and social reproduction. DOI: 10.1177/03098168241232371. Ellie Gore is a Lecturer in Global Political Economy at the University of Manchester. Their research expertise is in feminist and queer political economy and social reproduction </w:t>
      </w:r>
      <w:proofErr w:type="gramStart"/>
      <w:r w:rsidRPr="0080552D">
        <w:rPr>
          <w:rFonts w:eastAsia="Calibri"/>
          <w:sz w:val="12"/>
        </w:rPr>
        <w:t>approaches./</w:t>
      </w:r>
      <w:proofErr w:type="gramEnd"/>
      <w:r w:rsidRPr="0080552D">
        <w:rPr>
          <w:rFonts w:eastAsia="Calibri"/>
          <w:sz w:val="12"/>
        </w:rPr>
        <w:t>/Spence]</w:t>
      </w:r>
    </w:p>
    <w:p w14:paraId="57E332CD" w14:textId="77777777" w:rsidR="00921351" w:rsidRPr="00BF4AD6" w:rsidRDefault="00921351" w:rsidP="00921351">
      <w:pPr>
        <w:rPr>
          <w:rStyle w:val="StyleUnderline"/>
        </w:rPr>
      </w:pPr>
      <w:r w:rsidRPr="008729C9">
        <w:rPr>
          <w:rFonts w:eastAsia="Calibri"/>
          <w:sz w:val="12"/>
        </w:rPr>
        <w:t xml:space="preserve">In light </w:t>
      </w:r>
      <w:r w:rsidRPr="001F7344">
        <w:rPr>
          <w:rFonts w:eastAsia="Calibri"/>
          <w:sz w:val="12"/>
        </w:rPr>
        <w:t xml:space="preserve">of this, </w:t>
      </w:r>
      <w:r w:rsidRPr="001F7344">
        <w:rPr>
          <w:rStyle w:val="Emphasis"/>
          <w:highlight w:val="green"/>
        </w:rPr>
        <w:t>I argue</w:t>
      </w:r>
      <w:r w:rsidRPr="001F7344">
        <w:rPr>
          <w:rStyle w:val="StyleUnderline"/>
        </w:rPr>
        <w:t xml:space="preserve"> </w:t>
      </w:r>
      <w:proofErr w:type="gramStart"/>
      <w:r w:rsidRPr="001F7344">
        <w:rPr>
          <w:rStyle w:val="StyleUnderline"/>
        </w:rPr>
        <w:t>that</w:t>
      </w:r>
      <w:r w:rsidRPr="00167E8E">
        <w:rPr>
          <w:rStyle w:val="StyleUnderline"/>
        </w:rPr>
        <w:t>,</w:t>
      </w:r>
      <w:proofErr w:type="gramEnd"/>
      <w:r w:rsidRPr="00167E8E">
        <w:rPr>
          <w:rStyle w:val="StyleUnderline"/>
        </w:rPr>
        <w:t xml:space="preserve"> </w:t>
      </w:r>
      <w:r w:rsidRPr="001F7344">
        <w:rPr>
          <w:rStyle w:val="Emphasis"/>
          <w:highlight w:val="green"/>
        </w:rPr>
        <w:t>contra Federici,</w:t>
      </w:r>
      <w:r w:rsidRPr="00167E8E">
        <w:rPr>
          <w:rStyle w:val="StyleUnderline"/>
        </w:rPr>
        <w:t xml:space="preserve"> studies of gender and social reproduction</w:t>
      </w:r>
      <w:r w:rsidRPr="00167E8E">
        <w:rPr>
          <w:rFonts w:eastAsia="Calibri"/>
          <w:sz w:val="12"/>
        </w:rPr>
        <w:t xml:space="preserve"> in feminist IPE </w:t>
      </w:r>
      <w:r w:rsidRPr="00167E8E">
        <w:rPr>
          <w:rStyle w:val="StyleUnderline"/>
        </w:rPr>
        <w:t>should adopt a</w:t>
      </w:r>
      <w:r w:rsidRPr="00167E8E">
        <w:rPr>
          <w:rFonts w:eastAsia="Calibri"/>
          <w:sz w:val="12"/>
        </w:rPr>
        <w:t xml:space="preserve"> queer (and specifically </w:t>
      </w:r>
      <w:r w:rsidRPr="00167E8E">
        <w:rPr>
          <w:rStyle w:val="StyleUnderline"/>
        </w:rPr>
        <w:t>trans</w:t>
      </w:r>
      <w:r w:rsidRPr="00167E8E">
        <w:rPr>
          <w:rFonts w:eastAsia="Calibri"/>
          <w:sz w:val="12"/>
        </w:rPr>
        <w:t xml:space="preserve">-inclusive) </w:t>
      </w:r>
      <w:r w:rsidRPr="00167E8E">
        <w:rPr>
          <w:rStyle w:val="StyleUnderline"/>
        </w:rPr>
        <w:t xml:space="preserve">account of the body, as well as </w:t>
      </w:r>
      <w:r w:rsidRPr="00167E8E">
        <w:rPr>
          <w:rFonts w:eastAsia="Calibri"/>
          <w:sz w:val="12"/>
        </w:rPr>
        <w:t xml:space="preserve">a queer-inflected account </w:t>
      </w:r>
      <w:r w:rsidRPr="00167E8E">
        <w:rPr>
          <w:rStyle w:val="StyleUnderline"/>
        </w:rPr>
        <w:t xml:space="preserve">of gender and sexual oppression under capitalism more broadly. In Marxist feminist </w:t>
      </w:r>
      <w:proofErr w:type="spellStart"/>
      <w:r w:rsidRPr="00167E8E">
        <w:rPr>
          <w:rStyle w:val="StyleUnderline"/>
        </w:rPr>
        <w:t>theorising</w:t>
      </w:r>
      <w:proofErr w:type="spellEnd"/>
      <w:r w:rsidRPr="00167E8E">
        <w:rPr>
          <w:rStyle w:val="StyleUnderline"/>
        </w:rPr>
        <w:t xml:space="preserve"> on social reproduction, biological reproduction</w:t>
      </w:r>
      <w:r w:rsidRPr="00167E8E">
        <w:rPr>
          <w:rFonts w:eastAsia="Calibri"/>
          <w:sz w:val="12"/>
        </w:rPr>
        <w:t xml:space="preserve"> is not only understood to comprise the ‘acquisition and redistribution of the means of existence’, such as shelter, </w:t>
      </w:r>
      <w:proofErr w:type="gramStart"/>
      <w:r w:rsidRPr="00167E8E">
        <w:rPr>
          <w:rFonts w:eastAsia="Calibri"/>
          <w:sz w:val="12"/>
        </w:rPr>
        <w:t>food</w:t>
      </w:r>
      <w:proofErr w:type="gramEnd"/>
      <w:r w:rsidRPr="00167E8E">
        <w:rPr>
          <w:rFonts w:eastAsia="Calibri"/>
          <w:sz w:val="12"/>
        </w:rPr>
        <w:t xml:space="preserve"> and clothing, but crucially the reproduction of the </w:t>
      </w:r>
      <w:proofErr w:type="spellStart"/>
      <w:r w:rsidRPr="00167E8E">
        <w:rPr>
          <w:rFonts w:eastAsia="Calibri"/>
          <w:sz w:val="12"/>
        </w:rPr>
        <w:t>labour</w:t>
      </w:r>
      <w:proofErr w:type="spellEnd"/>
      <w:r w:rsidRPr="00167E8E">
        <w:rPr>
          <w:rFonts w:eastAsia="Calibri"/>
          <w:sz w:val="12"/>
        </w:rPr>
        <w:t xml:space="preserve"> force (Katz, 2001: 711). </w:t>
      </w:r>
      <w:r w:rsidRPr="00167E8E">
        <w:rPr>
          <w:rStyle w:val="StyleUnderline"/>
        </w:rPr>
        <w:t>Intimate relations, configurations of family, and households</w:t>
      </w:r>
      <w:r w:rsidRPr="00167E8E">
        <w:rPr>
          <w:rFonts w:eastAsia="Calibri"/>
          <w:sz w:val="12"/>
        </w:rPr>
        <w:t xml:space="preserve"> therefore </w:t>
      </w:r>
      <w:r w:rsidRPr="00167E8E">
        <w:rPr>
          <w:rStyle w:val="StyleUnderline"/>
        </w:rPr>
        <w:t xml:space="preserve">matter to political economy because the reproduction of persons is key to the gender division of </w:t>
      </w:r>
      <w:proofErr w:type="spellStart"/>
      <w:r w:rsidRPr="00167E8E">
        <w:rPr>
          <w:rStyle w:val="StyleUnderline"/>
        </w:rPr>
        <w:t>labour</w:t>
      </w:r>
      <w:proofErr w:type="spellEnd"/>
      <w:r w:rsidRPr="00167E8E">
        <w:rPr>
          <w:rStyle w:val="StyleUnderline"/>
        </w:rPr>
        <w:t xml:space="preserve"> and to the overall reproduction of the working class</w:t>
      </w:r>
      <w:r w:rsidRPr="00167E8E">
        <w:rPr>
          <w:rFonts w:eastAsia="Calibri"/>
          <w:sz w:val="12"/>
        </w:rPr>
        <w:t xml:space="preserve">; as Johanna Brenner and Barbara </w:t>
      </w:r>
      <w:proofErr w:type="spellStart"/>
      <w:r w:rsidRPr="00167E8E">
        <w:rPr>
          <w:rFonts w:eastAsia="Calibri"/>
          <w:sz w:val="12"/>
        </w:rPr>
        <w:t>Laslett</w:t>
      </w:r>
      <w:proofErr w:type="spellEnd"/>
      <w:r w:rsidRPr="00167E8E">
        <w:rPr>
          <w:rFonts w:eastAsia="Calibri"/>
          <w:sz w:val="12"/>
        </w:rPr>
        <w:t xml:space="preserve"> (1991: 314) note, social reproduction entails </w:t>
      </w:r>
      <w:r w:rsidRPr="00167E8E">
        <w:rPr>
          <w:rStyle w:val="StyleUnderline"/>
        </w:rPr>
        <w:t>all the activities ‘directly involved in maintaining life, on a daily basis and intergenerationally’, including ‘the construction of sexuality’. Broadening the horizons of this analysis</w:t>
      </w:r>
      <w:r w:rsidRPr="00167E8E">
        <w:rPr>
          <w:rFonts w:eastAsia="Calibri"/>
          <w:sz w:val="12"/>
        </w:rPr>
        <w:t xml:space="preserve"> to </w:t>
      </w:r>
      <w:proofErr w:type="spellStart"/>
      <w:r w:rsidRPr="00167E8E">
        <w:rPr>
          <w:rFonts w:eastAsia="Calibri"/>
          <w:sz w:val="12"/>
        </w:rPr>
        <w:t>recognise</w:t>
      </w:r>
      <w:proofErr w:type="spellEnd"/>
      <w:r w:rsidRPr="00167E8E">
        <w:rPr>
          <w:rFonts w:eastAsia="Calibri"/>
          <w:sz w:val="12"/>
        </w:rPr>
        <w:t xml:space="preserve"> the role of </w:t>
      </w:r>
      <w:r w:rsidRPr="00167E8E">
        <w:rPr>
          <w:rStyle w:val="StyleUnderline"/>
        </w:rPr>
        <w:t>heteronormativity within these processes of (re)production also tells us why, from a political economy</w:t>
      </w:r>
      <w:r w:rsidRPr="00B20B8B">
        <w:rPr>
          <w:rStyle w:val="StyleUnderline"/>
        </w:rPr>
        <w:t xml:space="preserve"> perspective</w:t>
      </w:r>
      <w:r w:rsidRPr="00C7233F">
        <w:rPr>
          <w:rStyle w:val="StyleUnderline"/>
        </w:rPr>
        <w:t xml:space="preserve">, </w:t>
      </w:r>
      <w:r w:rsidRPr="00C7233F">
        <w:rPr>
          <w:rStyle w:val="Emphasis"/>
          <w:highlight w:val="green"/>
        </w:rPr>
        <w:t>trans</w:t>
      </w:r>
      <w:r w:rsidRPr="00B20B8B">
        <w:rPr>
          <w:rStyle w:val="Emphasis"/>
          <w:highlight w:val="green"/>
        </w:rPr>
        <w:t xml:space="preserve"> people have </w:t>
      </w:r>
      <w:r w:rsidRPr="00B20B8B">
        <w:rPr>
          <w:rStyle w:val="Emphasis"/>
        </w:rPr>
        <w:t>historically</w:t>
      </w:r>
      <w:r w:rsidRPr="000C17CD">
        <w:rPr>
          <w:rStyle w:val="Emphasis"/>
        </w:rPr>
        <w:t xml:space="preserve"> </w:t>
      </w:r>
      <w:r w:rsidRPr="00B20B8B">
        <w:rPr>
          <w:rStyle w:val="Emphasis"/>
          <w:highlight w:val="green"/>
        </w:rPr>
        <w:t>been constituted as</w:t>
      </w:r>
      <w:r w:rsidRPr="00BC221C">
        <w:rPr>
          <w:rStyle w:val="StyleUnderline"/>
        </w:rPr>
        <w:t xml:space="preserve"> </w:t>
      </w:r>
      <w:r w:rsidRPr="0012047F">
        <w:rPr>
          <w:rStyle w:val="StyleUnderline"/>
        </w:rPr>
        <w:t>deviant or</w:t>
      </w:r>
      <w:r w:rsidRPr="00BC221C">
        <w:rPr>
          <w:rStyle w:val="StyleUnderline"/>
        </w:rPr>
        <w:t xml:space="preserve"> </w:t>
      </w:r>
      <w:r w:rsidRPr="00B20B8B">
        <w:rPr>
          <w:rStyle w:val="Emphasis"/>
          <w:highlight w:val="green"/>
        </w:rPr>
        <w:t>abject</w:t>
      </w:r>
      <w:r w:rsidRPr="008729C9">
        <w:rPr>
          <w:rFonts w:eastAsia="Calibri"/>
          <w:sz w:val="12"/>
        </w:rPr>
        <w:t xml:space="preserve"> subjects: </w:t>
      </w:r>
      <w:r w:rsidRPr="00FC2B90">
        <w:rPr>
          <w:rStyle w:val="StyleUnderline"/>
          <w:highlight w:val="green"/>
        </w:rPr>
        <w:t xml:space="preserve">because they </w:t>
      </w:r>
      <w:r w:rsidRPr="00C7233F">
        <w:rPr>
          <w:rStyle w:val="StyleUnderline"/>
          <w:highlight w:val="green"/>
        </w:rPr>
        <w:t>challenge</w:t>
      </w:r>
      <w:r w:rsidRPr="00D047C7">
        <w:rPr>
          <w:rStyle w:val="StyleUnderline"/>
        </w:rPr>
        <w:t xml:space="preserve"> the </w:t>
      </w:r>
      <w:r w:rsidRPr="00C7233F">
        <w:rPr>
          <w:rStyle w:val="StyleUnderline"/>
          <w:highlight w:val="green"/>
        </w:rPr>
        <w:t xml:space="preserve">gender division of </w:t>
      </w:r>
      <w:proofErr w:type="spellStart"/>
      <w:r w:rsidRPr="00C7233F">
        <w:rPr>
          <w:rStyle w:val="StyleUnderline"/>
          <w:highlight w:val="green"/>
        </w:rPr>
        <w:t>labour</w:t>
      </w:r>
      <w:proofErr w:type="spellEnd"/>
      <w:r w:rsidRPr="00C7233F">
        <w:rPr>
          <w:rStyle w:val="StyleUnderline"/>
          <w:highlight w:val="green"/>
        </w:rPr>
        <w:t xml:space="preserve"> and</w:t>
      </w:r>
      <w:r w:rsidRPr="00D047C7">
        <w:rPr>
          <w:rStyle w:val="StyleUnderline"/>
        </w:rPr>
        <w:t xml:space="preserve"> the</w:t>
      </w:r>
      <w:r w:rsidRPr="008729C9">
        <w:rPr>
          <w:rFonts w:eastAsia="Calibri"/>
          <w:sz w:val="12"/>
        </w:rPr>
        <w:t xml:space="preserve"> heteropatriarchal household/</w:t>
      </w:r>
      <w:r w:rsidRPr="00C7233F">
        <w:rPr>
          <w:rStyle w:val="StyleUnderline"/>
          <w:highlight w:val="green"/>
        </w:rPr>
        <w:t xml:space="preserve">family </w:t>
      </w:r>
      <w:r w:rsidRPr="00C65E0B">
        <w:rPr>
          <w:rStyle w:val="StyleUnderline"/>
        </w:rPr>
        <w:t xml:space="preserve">as a </w:t>
      </w:r>
      <w:proofErr w:type="spellStart"/>
      <w:r w:rsidRPr="00C65E0B">
        <w:rPr>
          <w:rStyle w:val="StyleUnderline"/>
        </w:rPr>
        <w:t>naturalised</w:t>
      </w:r>
      <w:proofErr w:type="spellEnd"/>
      <w:r w:rsidRPr="00D047C7">
        <w:rPr>
          <w:rStyle w:val="StyleUnderline"/>
        </w:rPr>
        <w:t xml:space="preserve"> and ahistorical status quo, as well as the </w:t>
      </w:r>
      <w:proofErr w:type="spellStart"/>
      <w:r w:rsidRPr="00D047C7">
        <w:rPr>
          <w:rStyle w:val="StyleUnderline"/>
        </w:rPr>
        <w:t>institutionalisation</w:t>
      </w:r>
      <w:proofErr w:type="spellEnd"/>
      <w:r w:rsidRPr="00D047C7">
        <w:rPr>
          <w:rStyle w:val="StyleUnderline"/>
        </w:rPr>
        <w:t xml:space="preserve"> of binary sex through marriage, inheritance and citizenship laws.</w:t>
      </w:r>
      <w:r w:rsidRPr="008729C9">
        <w:rPr>
          <w:rFonts w:eastAsia="Calibri"/>
          <w:sz w:val="12"/>
        </w:rPr>
        <w:t xml:space="preserve"> In </w:t>
      </w:r>
      <w:r w:rsidRPr="008729C9">
        <w:rPr>
          <w:sz w:val="12"/>
        </w:rPr>
        <w:t xml:space="preserve">short, </w:t>
      </w:r>
      <w:r w:rsidRPr="00D047C7">
        <w:rPr>
          <w:rStyle w:val="StyleUnderline"/>
        </w:rPr>
        <w:t>trans modes of difference threaten</w:t>
      </w:r>
      <w:r w:rsidRPr="008729C9">
        <w:rPr>
          <w:rFonts w:eastAsia="Calibri"/>
          <w:sz w:val="12"/>
        </w:rPr>
        <w:t xml:space="preserve"> some of </w:t>
      </w:r>
      <w:r w:rsidRPr="00D047C7">
        <w:rPr>
          <w:rStyle w:val="StyleUnderline"/>
        </w:rPr>
        <w:t xml:space="preserve">the key relations, norms, and institutions through which social reproduction is </w:t>
      </w:r>
      <w:proofErr w:type="spellStart"/>
      <w:r w:rsidRPr="00D047C7">
        <w:rPr>
          <w:rStyle w:val="StyleUnderline"/>
        </w:rPr>
        <w:t>organised</w:t>
      </w:r>
      <w:proofErr w:type="spellEnd"/>
      <w:r w:rsidRPr="000876D8">
        <w:rPr>
          <w:rStyle w:val="StyleUnderline"/>
        </w:rPr>
        <w:t xml:space="preserve">. </w:t>
      </w:r>
      <w:r w:rsidRPr="005142F0">
        <w:rPr>
          <w:rStyle w:val="StyleUnderline"/>
          <w:highlight w:val="green"/>
        </w:rPr>
        <w:t>Accounts of social reproduction</w:t>
      </w:r>
      <w:r w:rsidRPr="000876D8">
        <w:rPr>
          <w:rStyle w:val="StyleUnderline"/>
        </w:rPr>
        <w:t xml:space="preserve"> that focus exclusively on the reproduction of </w:t>
      </w:r>
      <w:proofErr w:type="spellStart"/>
      <w:r w:rsidRPr="000876D8">
        <w:rPr>
          <w:rStyle w:val="StyleUnderline"/>
        </w:rPr>
        <w:t>labour</w:t>
      </w:r>
      <w:proofErr w:type="spellEnd"/>
      <w:r w:rsidRPr="000876D8">
        <w:rPr>
          <w:rStyle w:val="StyleUnderline"/>
        </w:rPr>
        <w:t xml:space="preserve"> power</w:t>
      </w:r>
      <w:r w:rsidRPr="008729C9">
        <w:rPr>
          <w:rFonts w:eastAsia="Calibri"/>
          <w:sz w:val="12"/>
        </w:rPr>
        <w:t xml:space="preserve"> as </w:t>
      </w:r>
      <w:r w:rsidRPr="005142F0">
        <w:rPr>
          <w:rStyle w:val="StyleUnderline"/>
          <w:highlight w:val="green"/>
        </w:rPr>
        <w:t>imagined</w:t>
      </w:r>
      <w:r w:rsidRPr="008729C9">
        <w:rPr>
          <w:rFonts w:eastAsia="Calibri"/>
          <w:sz w:val="12"/>
        </w:rPr>
        <w:t xml:space="preserve">/ enacted </w:t>
      </w:r>
      <w:r w:rsidRPr="000876D8">
        <w:rPr>
          <w:rStyle w:val="StyleUnderline"/>
        </w:rPr>
        <w:t>through</w:t>
      </w:r>
      <w:r w:rsidRPr="008729C9">
        <w:rPr>
          <w:rFonts w:eastAsia="Calibri"/>
          <w:sz w:val="12"/>
        </w:rPr>
        <w:t xml:space="preserve"> the activities of </w:t>
      </w:r>
      <w:r w:rsidRPr="005142F0">
        <w:rPr>
          <w:rStyle w:val="StyleUnderline"/>
          <w:highlight w:val="green"/>
        </w:rPr>
        <w:t>cis</w:t>
      </w:r>
      <w:r w:rsidRPr="000876D8">
        <w:rPr>
          <w:rStyle w:val="StyleUnderline"/>
        </w:rPr>
        <w:t xml:space="preserve"> men and </w:t>
      </w:r>
      <w:r w:rsidRPr="005142F0">
        <w:rPr>
          <w:rStyle w:val="StyleUnderline"/>
        </w:rPr>
        <w:t>women</w:t>
      </w:r>
      <w:r w:rsidRPr="008729C9">
        <w:rPr>
          <w:rFonts w:eastAsia="Calibri"/>
          <w:sz w:val="12"/>
        </w:rPr>
        <w:t xml:space="preserve"> thus </w:t>
      </w:r>
      <w:r w:rsidRPr="005142F0">
        <w:rPr>
          <w:rStyle w:val="StyleUnderline"/>
          <w:highlight w:val="green"/>
        </w:rPr>
        <w:t>neglect those</w:t>
      </w:r>
      <w:r w:rsidRPr="000876D8">
        <w:rPr>
          <w:rStyle w:val="StyleUnderline"/>
        </w:rPr>
        <w:t xml:space="preserve"> individuals who are </w:t>
      </w:r>
      <w:r w:rsidRPr="005142F0">
        <w:rPr>
          <w:rStyle w:val="StyleUnderline"/>
          <w:highlight w:val="green"/>
        </w:rPr>
        <w:t>excluded</w:t>
      </w:r>
      <w:r w:rsidRPr="000876D8">
        <w:rPr>
          <w:rStyle w:val="StyleUnderline"/>
        </w:rPr>
        <w:t xml:space="preserve"> from these processes and, </w:t>
      </w:r>
      <w:r w:rsidRPr="005142F0">
        <w:rPr>
          <w:rStyle w:val="Emphasis"/>
          <w:highlight w:val="green"/>
        </w:rPr>
        <w:t>importantly</w:t>
      </w:r>
      <w:r w:rsidRPr="000876D8">
        <w:rPr>
          <w:rStyle w:val="StyleUnderline"/>
        </w:rPr>
        <w:t xml:space="preserve">, how it is the combination of </w:t>
      </w:r>
      <w:r w:rsidRPr="005142F0">
        <w:rPr>
          <w:rStyle w:val="Emphasis"/>
          <w:highlight w:val="green"/>
        </w:rPr>
        <w:t>both inclusion and exclusion</w:t>
      </w:r>
      <w:r w:rsidRPr="000876D8">
        <w:rPr>
          <w:rStyle w:val="StyleUnderline"/>
        </w:rPr>
        <w:t xml:space="preserve">, the normative and the abject, that </w:t>
      </w:r>
      <w:r w:rsidRPr="005142F0">
        <w:rPr>
          <w:rStyle w:val="StyleUnderline"/>
          <w:highlight w:val="green"/>
        </w:rPr>
        <w:t>gives</w:t>
      </w:r>
      <w:r w:rsidRPr="000876D8">
        <w:rPr>
          <w:rStyle w:val="StyleUnderline"/>
        </w:rPr>
        <w:t xml:space="preserve"> sexual and </w:t>
      </w:r>
      <w:r w:rsidRPr="005142F0">
        <w:rPr>
          <w:rStyle w:val="StyleUnderline"/>
          <w:highlight w:val="green"/>
        </w:rPr>
        <w:t>gender</w:t>
      </w:r>
      <w:r w:rsidRPr="000876D8">
        <w:rPr>
          <w:rStyle w:val="StyleUnderline"/>
        </w:rPr>
        <w:t xml:space="preserve"> power </w:t>
      </w:r>
      <w:r w:rsidRPr="005142F0">
        <w:rPr>
          <w:rStyle w:val="StyleUnderline"/>
          <w:highlight w:val="green"/>
        </w:rPr>
        <w:t>relations their</w:t>
      </w:r>
      <w:r w:rsidRPr="000876D8">
        <w:rPr>
          <w:rStyle w:val="StyleUnderline"/>
        </w:rPr>
        <w:t xml:space="preserve"> </w:t>
      </w:r>
      <w:r w:rsidRPr="005142F0">
        <w:rPr>
          <w:rStyle w:val="StyleUnderline"/>
        </w:rPr>
        <w:t>foundational</w:t>
      </w:r>
      <w:r w:rsidRPr="000876D8">
        <w:rPr>
          <w:rStyle w:val="StyleUnderline"/>
        </w:rPr>
        <w:t xml:space="preserve"> and </w:t>
      </w:r>
      <w:r w:rsidRPr="005142F0">
        <w:rPr>
          <w:rStyle w:val="Emphasis"/>
          <w:highlight w:val="green"/>
        </w:rPr>
        <w:t>systematic character</w:t>
      </w:r>
      <w:r w:rsidRPr="000876D8">
        <w:rPr>
          <w:rStyle w:val="StyleUnderline"/>
        </w:rPr>
        <w:t>.</w:t>
      </w:r>
      <w:r w:rsidRPr="008729C9">
        <w:rPr>
          <w:rFonts w:eastAsia="Calibri"/>
          <w:sz w:val="12"/>
        </w:rPr>
        <w:t xml:space="preserve"> Read through the lens of queer political economy, the denial of trans people’s rights to parenthood, family life, marriage, their exclusion from employment, state benefits and access to healthcare – essentially the denial of full citizenship to trans people – is rooted in the same structures and relations that simultaneously rely on and devalue (cis) women </w:t>
      </w:r>
      <w:proofErr w:type="spellStart"/>
      <w:r w:rsidRPr="008729C9">
        <w:rPr>
          <w:rFonts w:eastAsia="Calibri"/>
          <w:sz w:val="12"/>
        </w:rPr>
        <w:t>dentities</w:t>
      </w:r>
      <w:proofErr w:type="spellEnd"/>
      <w:r w:rsidRPr="008729C9">
        <w:rPr>
          <w:rFonts w:eastAsia="Calibri"/>
          <w:sz w:val="12"/>
        </w:rPr>
        <w:t xml:space="preserve">, bodies, and </w:t>
      </w:r>
      <w:r w:rsidRPr="008729C9">
        <w:rPr>
          <w:sz w:val="12"/>
        </w:rPr>
        <w:t xml:space="preserve">work. The requirement that trans people be </w:t>
      </w:r>
      <w:proofErr w:type="spellStart"/>
      <w:r w:rsidRPr="008729C9">
        <w:rPr>
          <w:sz w:val="12"/>
        </w:rPr>
        <w:t>sterilised</w:t>
      </w:r>
      <w:proofErr w:type="spellEnd"/>
      <w:r w:rsidRPr="008729C9">
        <w:rPr>
          <w:sz w:val="12"/>
        </w:rPr>
        <w:t xml:space="preserve"> as a condition for legal recognition within some jurisdictions is not, in this sense, so much a parallel to state-sponsored efforts to control women’s reproduction and fertility as it is part of the same disciplinary project. This is central to understanding the political economic foundations of trans and other forms of gender oppression in at least four ways: first, it shows that the violent sanctions experienced by trans people for transgressing gender norms are intimately connected to the modalities of gender-based violence that women experience under capitalism; second, it reveals how gender-based violence, again including anti-trans violence, works systematically to police and uphold particular relations between (cis) men and women, notably the gender division of </w:t>
      </w:r>
      <w:proofErr w:type="spellStart"/>
      <w:r w:rsidRPr="008729C9">
        <w:rPr>
          <w:sz w:val="12"/>
        </w:rPr>
        <w:t>labour</w:t>
      </w:r>
      <w:proofErr w:type="spellEnd"/>
      <w:r w:rsidRPr="008729C9">
        <w:rPr>
          <w:sz w:val="12"/>
        </w:rPr>
        <w:t xml:space="preserve">; third, it indicates that trans oppression is intrinsic rather than extrinsic to the exploitative logics of the global capitalist economy; and finally, most simply, it reveals that the exclusion of trans women from the category woman (and trans people in general from concepts of personhood) has political economic roots. These reflections have sought to illustrate </w:t>
      </w:r>
      <w:r w:rsidRPr="004D085F">
        <w:rPr>
          <w:sz w:val="12"/>
        </w:rPr>
        <w:t>why</w:t>
      </w:r>
      <w:r w:rsidRPr="004D085F">
        <w:rPr>
          <w:rStyle w:val="StyleUnderline"/>
        </w:rPr>
        <w:t xml:space="preserve"> it is</w:t>
      </w:r>
      <w:r w:rsidRPr="004D085F">
        <w:rPr>
          <w:rFonts w:eastAsia="Calibri"/>
          <w:sz w:val="12"/>
        </w:rPr>
        <w:t xml:space="preserve"> both surprising and, in a sense, </w:t>
      </w:r>
      <w:r w:rsidRPr="004D085F">
        <w:rPr>
          <w:rStyle w:val="StyleUnderline"/>
        </w:rPr>
        <w:t>not surprising tha</w:t>
      </w:r>
      <w:r w:rsidRPr="00FB5613">
        <w:rPr>
          <w:rStyle w:val="StyleUnderline"/>
        </w:rPr>
        <w:t xml:space="preserve">t </w:t>
      </w:r>
      <w:r w:rsidRPr="00057899">
        <w:rPr>
          <w:rStyle w:val="StyleUnderline"/>
          <w:highlight w:val="green"/>
        </w:rPr>
        <w:t xml:space="preserve">Federici struggles to extend </w:t>
      </w:r>
      <w:r w:rsidRPr="00057899">
        <w:rPr>
          <w:rStyle w:val="StyleUnderline"/>
        </w:rPr>
        <w:t>her</w:t>
      </w:r>
      <w:r w:rsidRPr="00FB5613">
        <w:rPr>
          <w:rStyle w:val="StyleUnderline"/>
        </w:rPr>
        <w:t xml:space="preserve"> </w:t>
      </w:r>
      <w:r w:rsidRPr="00057899">
        <w:rPr>
          <w:rStyle w:val="StyleUnderline"/>
          <w:highlight w:val="green"/>
        </w:rPr>
        <w:t>analysis</w:t>
      </w:r>
      <w:r w:rsidRPr="00FB5613">
        <w:rPr>
          <w:rStyle w:val="StyleUnderline"/>
        </w:rPr>
        <w:t xml:space="preserve"> of violence and embodiment </w:t>
      </w:r>
      <w:r w:rsidRPr="00057899">
        <w:rPr>
          <w:rStyle w:val="StyleUnderline"/>
          <w:highlight w:val="green"/>
        </w:rPr>
        <w:t>beyond (cis) women</w:t>
      </w:r>
      <w:r w:rsidRPr="00FD24BC">
        <w:rPr>
          <w:rStyle w:val="Emphasis"/>
          <w:highlight w:val="green"/>
        </w:rPr>
        <w:t>.</w:t>
      </w:r>
      <w:r w:rsidRPr="008729C9">
        <w:rPr>
          <w:rFonts w:eastAsia="Calibri"/>
          <w:sz w:val="12"/>
        </w:rPr>
        <w:t xml:space="preserve"> In short, I have argued that </w:t>
      </w:r>
      <w:r w:rsidRPr="00057899">
        <w:rPr>
          <w:rStyle w:val="StyleUnderline"/>
          <w:highlight w:val="green"/>
        </w:rPr>
        <w:t>the</w:t>
      </w:r>
      <w:r w:rsidRPr="00057899">
        <w:rPr>
          <w:sz w:val="12"/>
          <w:szCs w:val="12"/>
        </w:rPr>
        <w:t xml:space="preserve">re </w:t>
      </w:r>
      <w:r w:rsidRPr="00D34DDE">
        <w:rPr>
          <w:rStyle w:val="StyleUnderline"/>
        </w:rPr>
        <w:t xml:space="preserve">is an </w:t>
      </w:r>
      <w:r w:rsidRPr="00057899">
        <w:rPr>
          <w:rStyle w:val="Emphasis"/>
          <w:highlight w:val="green"/>
        </w:rPr>
        <w:t>underlying tension</w:t>
      </w:r>
      <w:r w:rsidRPr="00D34DDE">
        <w:rPr>
          <w:rStyle w:val="StyleUnderline"/>
        </w:rPr>
        <w:t xml:space="preserve"> within the ontology of the body as </w:t>
      </w:r>
      <w:proofErr w:type="spellStart"/>
      <w:r w:rsidRPr="00D34DDE">
        <w:rPr>
          <w:rStyle w:val="StyleUnderline"/>
        </w:rPr>
        <w:t>conceptualised</w:t>
      </w:r>
      <w:proofErr w:type="spellEnd"/>
      <w:r w:rsidRPr="00D34DDE">
        <w:rPr>
          <w:rStyle w:val="StyleUnderline"/>
        </w:rPr>
        <w:t xml:space="preserve"> with</w:t>
      </w:r>
      <w:r w:rsidRPr="0081294D">
        <w:rPr>
          <w:rStyle w:val="StyleUnderline"/>
          <w:highlight w:val="green"/>
        </w:rPr>
        <w:t>in</w:t>
      </w:r>
      <w:r w:rsidRPr="00D34DDE">
        <w:rPr>
          <w:rStyle w:val="StyleUnderline"/>
        </w:rPr>
        <w:t xml:space="preserve"> Marxist feminist scholarship on </w:t>
      </w:r>
      <w:r w:rsidRPr="0081294D">
        <w:rPr>
          <w:rStyle w:val="StyleUnderline"/>
          <w:highlight w:val="green"/>
        </w:rPr>
        <w:t>social reproduction</w:t>
      </w:r>
      <w:r w:rsidRPr="00D34DDE">
        <w:rPr>
          <w:rStyle w:val="StyleUnderline"/>
        </w:rPr>
        <w:t>,</w:t>
      </w:r>
      <w:r w:rsidRPr="008729C9">
        <w:rPr>
          <w:rFonts w:eastAsia="Calibri"/>
          <w:sz w:val="12"/>
        </w:rPr>
        <w:t xml:space="preserve"> which </w:t>
      </w:r>
      <w:r w:rsidRPr="0081294D">
        <w:rPr>
          <w:rStyle w:val="StyleUnderline"/>
          <w:highlight w:val="green"/>
        </w:rPr>
        <w:t>could be resolved through</w:t>
      </w:r>
      <w:r w:rsidRPr="00471884">
        <w:rPr>
          <w:rStyle w:val="StyleUnderline"/>
        </w:rPr>
        <w:t xml:space="preserve"> greater </w:t>
      </w:r>
      <w:r w:rsidRPr="00336B3B">
        <w:rPr>
          <w:rStyle w:val="StyleUnderline"/>
          <w:highlight w:val="green"/>
        </w:rPr>
        <w:t>attention to</w:t>
      </w:r>
      <w:r w:rsidRPr="00471884">
        <w:rPr>
          <w:rStyle w:val="StyleUnderline"/>
        </w:rPr>
        <w:t xml:space="preserve"> the concept of heteronormativity.</w:t>
      </w:r>
      <w:r w:rsidRPr="008729C9">
        <w:rPr>
          <w:rFonts w:eastAsia="Calibri"/>
          <w:sz w:val="12"/>
        </w:rPr>
        <w:t xml:space="preserve"> Put more bluntly, my analysis suggests that </w:t>
      </w:r>
      <w:r w:rsidRPr="00471884">
        <w:rPr>
          <w:rStyle w:val="StyleUnderline"/>
        </w:rPr>
        <w:t xml:space="preserve">the bio-social materiality of women’s oppression as it is construed </w:t>
      </w:r>
      <w:r w:rsidRPr="008729C9">
        <w:rPr>
          <w:sz w:val="12"/>
        </w:rPr>
        <w:t>within key strands of feminist IPE</w:t>
      </w:r>
      <w:r w:rsidRPr="00471884">
        <w:rPr>
          <w:rStyle w:val="StyleUnderline"/>
        </w:rPr>
        <w:t xml:space="preserve"> relies on </w:t>
      </w:r>
      <w:r w:rsidRPr="008729C9">
        <w:rPr>
          <w:sz w:val="12"/>
        </w:rPr>
        <w:t>heteronormative and specifically</w:t>
      </w:r>
      <w:r w:rsidRPr="00471884">
        <w:rPr>
          <w:rStyle w:val="StyleUnderline"/>
        </w:rPr>
        <w:t xml:space="preserve"> </w:t>
      </w:r>
      <w:r w:rsidRPr="00336B3B">
        <w:rPr>
          <w:rStyle w:val="StyleUnderline"/>
          <w:highlight w:val="green"/>
        </w:rPr>
        <w:t>cis-normative assumptions</w:t>
      </w:r>
      <w:r w:rsidRPr="00471884">
        <w:rPr>
          <w:rStyle w:val="StyleUnderline"/>
        </w:rPr>
        <w:t xml:space="preserve">, which attribute an ontological fixity to biological sex </w:t>
      </w:r>
      <w:r w:rsidRPr="008729C9">
        <w:rPr>
          <w:sz w:val="12"/>
        </w:rPr>
        <w:t xml:space="preserve">and/or retain an attachment to binary sex and biological difference that is not adequately </w:t>
      </w:r>
      <w:proofErr w:type="spellStart"/>
      <w:r w:rsidRPr="008729C9">
        <w:rPr>
          <w:sz w:val="12"/>
        </w:rPr>
        <w:t>problematised</w:t>
      </w:r>
      <w:proofErr w:type="spellEnd"/>
      <w:r w:rsidRPr="008729C9">
        <w:rPr>
          <w:sz w:val="12"/>
        </w:rPr>
        <w:t xml:space="preserve"> or d</w:t>
      </w:r>
      <w:r w:rsidRPr="008729C9">
        <w:rPr>
          <w:rFonts w:eastAsia="Calibri"/>
          <w:sz w:val="12"/>
        </w:rPr>
        <w:t xml:space="preserve">econstructed. This has the effect of </w:t>
      </w:r>
      <w:r w:rsidRPr="00AF7B71">
        <w:rPr>
          <w:rStyle w:val="StyleUnderline"/>
        </w:rPr>
        <w:t>confining gender variance</w:t>
      </w:r>
      <w:r w:rsidRPr="008729C9">
        <w:rPr>
          <w:rFonts w:eastAsia="Calibri"/>
          <w:sz w:val="12"/>
        </w:rPr>
        <w:t xml:space="preserve"> (and the disciplinary regimes and social and economic power relations that constitute it), </w:t>
      </w:r>
      <w:r w:rsidRPr="00AF7B71">
        <w:rPr>
          <w:rStyle w:val="StyleUnderline"/>
        </w:rPr>
        <w:t>at best, to the footnotes of political economy analysis. This approach is insufficient</w:t>
      </w:r>
      <w:r w:rsidRPr="008729C9">
        <w:rPr>
          <w:rFonts w:eastAsia="Calibri"/>
          <w:sz w:val="12"/>
        </w:rPr>
        <w:t xml:space="preserve"> to understand the coercive power of gender norms and the forms of exploitation and oppression experienced by </w:t>
      </w:r>
      <w:proofErr w:type="spellStart"/>
      <w:r w:rsidRPr="008729C9">
        <w:rPr>
          <w:rFonts w:eastAsia="Calibri"/>
          <w:sz w:val="12"/>
        </w:rPr>
        <w:t>minoritised</w:t>
      </w:r>
      <w:proofErr w:type="spellEnd"/>
      <w:r w:rsidRPr="008729C9">
        <w:rPr>
          <w:rFonts w:eastAsia="Calibri"/>
          <w:sz w:val="12"/>
        </w:rPr>
        <w:t xml:space="preserve"> gendered groups, as well as their centrality to the functioning of power within the capitalist state historically and contemporaneously, as will be illustrated in the following example. The case of Sir Ewan Forbes-</w:t>
      </w:r>
      <w:proofErr w:type="spellStart"/>
      <w:r w:rsidRPr="008729C9">
        <w:rPr>
          <w:rFonts w:eastAsia="Calibri"/>
          <w:sz w:val="12"/>
        </w:rPr>
        <w:t>Sempill</w:t>
      </w:r>
      <w:proofErr w:type="spellEnd"/>
      <w:r w:rsidRPr="008729C9">
        <w:rPr>
          <w:rFonts w:eastAsia="Calibri"/>
          <w:sz w:val="12"/>
        </w:rPr>
        <w:t xml:space="preserve"> illustrates how UK law has historically and structurally grounded discrimination towards both women and trans people in terms of inheritance. Forbes was a trans man born as the child of Lord </w:t>
      </w:r>
      <w:proofErr w:type="spellStart"/>
      <w:r w:rsidRPr="008729C9">
        <w:rPr>
          <w:rFonts w:eastAsia="Calibri"/>
          <w:sz w:val="12"/>
        </w:rPr>
        <w:t>Sempill</w:t>
      </w:r>
      <w:proofErr w:type="spellEnd"/>
      <w:r w:rsidRPr="008729C9">
        <w:rPr>
          <w:rFonts w:eastAsia="Calibri"/>
          <w:sz w:val="12"/>
        </w:rPr>
        <w:t xml:space="preserve"> in Scotland in 1912. Assigned female at birth, Forbes later re-registered his birth certificate to change his sex to male. While his transition went relatively unremarked at the time, controversy arose upon the death of Forbes’ brother in 1982, which made him eligible for inheritance of the baronetcy, which included a sizable estate. Inheritance of the baronetcy was limited by primogeniture, meaning that the title could only be passed to male children (</w:t>
      </w:r>
      <w:proofErr w:type="spellStart"/>
      <w:r w:rsidRPr="008729C9">
        <w:rPr>
          <w:rFonts w:eastAsia="Calibri"/>
          <w:sz w:val="12"/>
        </w:rPr>
        <w:t>Playdon</w:t>
      </w:r>
      <w:proofErr w:type="spellEnd"/>
      <w:r w:rsidRPr="008729C9">
        <w:rPr>
          <w:rFonts w:eastAsia="Calibri"/>
          <w:sz w:val="12"/>
        </w:rPr>
        <w:t xml:space="preserve"> 2021: 36). Forbes’ cousin subsequently challenged the inheritance and forced Forbes into a legal battle to prove his status as a man. As Zoë </w:t>
      </w:r>
      <w:proofErr w:type="spellStart"/>
      <w:r w:rsidRPr="008729C9">
        <w:rPr>
          <w:rFonts w:eastAsia="Calibri"/>
          <w:sz w:val="12"/>
        </w:rPr>
        <w:t>Playdon</w:t>
      </w:r>
      <w:proofErr w:type="spellEnd"/>
      <w:r w:rsidRPr="008729C9">
        <w:rPr>
          <w:rFonts w:eastAsia="Calibri"/>
          <w:sz w:val="12"/>
        </w:rPr>
        <w:t xml:space="preserve"> (2021) explains, although the Scottish court eventually found in Forbes’ </w:t>
      </w:r>
      <w:proofErr w:type="spellStart"/>
      <w:r w:rsidRPr="008729C9">
        <w:rPr>
          <w:rFonts w:eastAsia="Calibri"/>
          <w:sz w:val="12"/>
        </w:rPr>
        <w:t>favour</w:t>
      </w:r>
      <w:proofErr w:type="spellEnd"/>
      <w:r w:rsidRPr="008729C9">
        <w:rPr>
          <w:rFonts w:eastAsia="Calibri"/>
          <w:sz w:val="12"/>
        </w:rPr>
        <w:t xml:space="preserve">, many of the documents relating to the case were subsequently hidden or destroyed and the case was shrouded in secrecy, to the extent that it was almost entirely erased from legal record and could not be used as a precedent. Thus, while Forbes’ individual experiences were no doubt mediated by his class position, the institutional response to the case reveals the depth of the perceived threat to practices of primogeniture presented by trans subjectivities. This case was also the catalyst for changes to the law that imposed a series of complex legal and medical requirements on trans people’s ability to change the sex marker on their birth certificate. These changes lie at the heart of the current controversy over the GRA in the United Kingdom, as discussed in the ‘Introduction’ section, which continue to shape trans people’s struggle for full citizenship rights today. Reading this historical example through a ‘queered’ social reproduction lens illuminates the intimate links between inheritance and property laws, the (re)production of the gender binary, and the uneven distribution of power and resources along gendered lines. In other words, it shows how the material basis of trans oppression is inherently linked to that of cis women’s oppression and to the institutional </w:t>
      </w:r>
      <w:proofErr w:type="spellStart"/>
      <w:r w:rsidRPr="008729C9">
        <w:rPr>
          <w:rFonts w:eastAsia="Calibri"/>
          <w:sz w:val="12"/>
        </w:rPr>
        <w:t>organisation</w:t>
      </w:r>
      <w:proofErr w:type="spellEnd"/>
      <w:r w:rsidRPr="008729C9">
        <w:rPr>
          <w:rFonts w:eastAsia="Calibri"/>
          <w:sz w:val="12"/>
        </w:rPr>
        <w:t xml:space="preserve"> of gender norms and social reproduction more broadly. This firmly positions trans oppression within the boundaries of the economy and within the more conventional parameters of feminist political economy research. Put simply, then, </w:t>
      </w:r>
      <w:r w:rsidRPr="00071531">
        <w:rPr>
          <w:rStyle w:val="StyleUnderline"/>
        </w:rPr>
        <w:t>addressing</w:t>
      </w:r>
      <w:r w:rsidRPr="00071531">
        <w:rPr>
          <w:rFonts w:eastAsia="Calibri"/>
          <w:sz w:val="12"/>
        </w:rPr>
        <w:t xml:space="preserve"> the </w:t>
      </w:r>
      <w:r w:rsidRPr="00071531">
        <w:rPr>
          <w:rFonts w:eastAsia="Calibri"/>
          <w:strike/>
          <w:sz w:val="12"/>
        </w:rPr>
        <w:t>blind spot on</w:t>
      </w:r>
      <w:r w:rsidRPr="00071531">
        <w:rPr>
          <w:rFonts w:eastAsia="Calibri"/>
          <w:sz w:val="12"/>
        </w:rPr>
        <w:t xml:space="preserve"> [</w:t>
      </w:r>
      <w:r w:rsidRPr="00071531">
        <w:rPr>
          <w:rStyle w:val="Emphasis"/>
        </w:rPr>
        <w:t>ignorance of</w:t>
      </w:r>
      <w:r w:rsidRPr="00071531">
        <w:rPr>
          <w:rFonts w:eastAsia="Calibri"/>
          <w:sz w:val="12"/>
        </w:rPr>
        <w:t xml:space="preserve">] </w:t>
      </w:r>
      <w:r w:rsidRPr="00071531">
        <w:rPr>
          <w:rStyle w:val="StyleUnderline"/>
        </w:rPr>
        <w:t>trans oppression</w:t>
      </w:r>
      <w:r w:rsidRPr="00071531">
        <w:rPr>
          <w:rFonts w:eastAsia="Calibri"/>
          <w:sz w:val="12"/>
        </w:rPr>
        <w:t xml:space="preserve"> in IPE </w:t>
      </w:r>
      <w:r w:rsidRPr="00071531">
        <w:rPr>
          <w:rStyle w:val="StyleUnderline"/>
        </w:rPr>
        <w:t>matters</w:t>
      </w:r>
      <w:r w:rsidRPr="00071531">
        <w:rPr>
          <w:rFonts w:eastAsia="Calibri"/>
          <w:sz w:val="12"/>
        </w:rPr>
        <w:t xml:space="preserve"> because </w:t>
      </w:r>
      <w:r w:rsidRPr="00071531">
        <w:rPr>
          <w:rStyle w:val="StyleUnderline"/>
          <w:highlight w:val="green"/>
        </w:rPr>
        <w:t>otherwise we end up with</w:t>
      </w:r>
      <w:r w:rsidRPr="00071531">
        <w:rPr>
          <w:rStyle w:val="StyleUnderline"/>
        </w:rPr>
        <w:t xml:space="preserve"> </w:t>
      </w:r>
      <w:r w:rsidRPr="00071531">
        <w:rPr>
          <w:sz w:val="12"/>
        </w:rPr>
        <w:t xml:space="preserve">a </w:t>
      </w:r>
      <w:r w:rsidRPr="00071531">
        <w:rPr>
          <w:rFonts w:eastAsia="Calibri"/>
          <w:sz w:val="12"/>
        </w:rPr>
        <w:t xml:space="preserve">partial </w:t>
      </w:r>
      <w:r w:rsidRPr="00071531">
        <w:rPr>
          <w:rStyle w:val="StyleUnderline"/>
          <w:highlight w:val="green"/>
        </w:rPr>
        <w:t>an</w:t>
      </w:r>
      <w:r w:rsidRPr="00071531">
        <w:rPr>
          <w:rFonts w:eastAsia="Calibri"/>
          <w:sz w:val="12"/>
        </w:rPr>
        <w:t xml:space="preserve">d </w:t>
      </w:r>
      <w:r w:rsidRPr="00071531">
        <w:rPr>
          <w:rStyle w:val="Emphasis"/>
          <w:highlight w:val="green"/>
        </w:rPr>
        <w:t xml:space="preserve">inaccurate </w:t>
      </w:r>
      <w:r w:rsidRPr="00071531">
        <w:rPr>
          <w:rStyle w:val="StyleUnderline"/>
          <w:highlight w:val="green"/>
        </w:rPr>
        <w:t>picture</w:t>
      </w:r>
      <w:r w:rsidRPr="001C5C50">
        <w:rPr>
          <w:rStyle w:val="StyleUnderline"/>
        </w:rPr>
        <w:t xml:space="preserve"> of how gender and sexuality are materially produced</w:t>
      </w:r>
      <w:r w:rsidRPr="008729C9">
        <w:rPr>
          <w:rFonts w:eastAsia="Calibri"/>
          <w:sz w:val="12"/>
        </w:rPr>
        <w:t xml:space="preserve"> and regulated </w:t>
      </w:r>
      <w:r w:rsidRPr="00071531">
        <w:rPr>
          <w:rStyle w:val="StyleUnderline"/>
          <w:highlight w:val="green"/>
        </w:rPr>
        <w:t>which</w:t>
      </w:r>
      <w:r w:rsidRPr="008729C9">
        <w:rPr>
          <w:rFonts w:eastAsia="Calibri"/>
          <w:sz w:val="12"/>
        </w:rPr>
        <w:t xml:space="preserve">, in turn, </w:t>
      </w:r>
      <w:r w:rsidRPr="00071531">
        <w:rPr>
          <w:sz w:val="12"/>
          <w:szCs w:val="12"/>
        </w:rPr>
        <w:t>threatens</w:t>
      </w:r>
      <w:r w:rsidRPr="00071531">
        <w:rPr>
          <w:rFonts w:eastAsia="Calibri"/>
          <w:sz w:val="2"/>
          <w:szCs w:val="12"/>
        </w:rPr>
        <w:t xml:space="preserve"> </w:t>
      </w:r>
      <w:r w:rsidRPr="008729C9">
        <w:rPr>
          <w:rFonts w:eastAsia="Calibri"/>
          <w:sz w:val="12"/>
        </w:rPr>
        <w:t xml:space="preserve">some of the foundational insights of feminist IPE: namely, that states, markets, households and other political economic phenomena are gendered structures. </w:t>
      </w:r>
      <w:r w:rsidRPr="00071531">
        <w:rPr>
          <w:sz w:val="12"/>
          <w:szCs w:val="12"/>
        </w:rPr>
        <w:t>This also</w:t>
      </w:r>
      <w:r w:rsidRPr="00071531">
        <w:rPr>
          <w:rStyle w:val="StyleUnderline"/>
          <w:sz w:val="12"/>
          <w:szCs w:val="12"/>
        </w:rPr>
        <w:t xml:space="preserve"> </w:t>
      </w:r>
      <w:r w:rsidRPr="00071531">
        <w:rPr>
          <w:rStyle w:val="StyleUnderline"/>
          <w:highlight w:val="green"/>
        </w:rPr>
        <w:t>has political</w:t>
      </w:r>
      <w:r w:rsidRPr="00BF4AD6">
        <w:rPr>
          <w:rStyle w:val="StyleUnderline"/>
        </w:rPr>
        <w:t xml:space="preserve"> and practical </w:t>
      </w:r>
      <w:r w:rsidRPr="00A27992">
        <w:rPr>
          <w:rStyle w:val="StyleUnderline"/>
          <w:highlight w:val="green"/>
        </w:rPr>
        <w:t>implications, because</w:t>
      </w:r>
      <w:r w:rsidRPr="00BF4AD6">
        <w:rPr>
          <w:rStyle w:val="StyleUnderline"/>
        </w:rPr>
        <w:t xml:space="preserve"> </w:t>
      </w:r>
      <w:r w:rsidRPr="00BF4AD6">
        <w:rPr>
          <w:rStyle w:val="Emphasis"/>
        </w:rPr>
        <w:t>if we misunderstand the</w:t>
      </w:r>
      <w:r w:rsidRPr="00BF4AD6">
        <w:rPr>
          <w:rStyle w:val="StyleUnderline"/>
        </w:rPr>
        <w:t xml:space="preserve"> character of the </w:t>
      </w:r>
      <w:r w:rsidRPr="00BF4AD6">
        <w:rPr>
          <w:rStyle w:val="Emphasis"/>
        </w:rPr>
        <w:t>problem</w:t>
      </w:r>
      <w:r w:rsidRPr="00BF4AD6">
        <w:rPr>
          <w:rStyle w:val="StyleUnderline"/>
        </w:rPr>
        <w:t xml:space="preserve"> – that is, gender oppression – </w:t>
      </w:r>
      <w:r w:rsidRPr="00A27992">
        <w:rPr>
          <w:rStyle w:val="StyleUnderline"/>
          <w:highlight w:val="green"/>
        </w:rPr>
        <w:t xml:space="preserve">then we </w:t>
      </w:r>
      <w:r w:rsidRPr="00A27992">
        <w:rPr>
          <w:rStyle w:val="Emphasis"/>
          <w:highlight w:val="green"/>
        </w:rPr>
        <w:t>cannot formulate appropriate solutions</w:t>
      </w:r>
      <w:r w:rsidRPr="00A27992">
        <w:rPr>
          <w:rStyle w:val="StyleUnderline"/>
        </w:rPr>
        <w:t xml:space="preserve"> </w:t>
      </w:r>
      <w:r w:rsidRPr="00BF4AD6">
        <w:rPr>
          <w:rStyle w:val="StyleUnderline"/>
        </w:rPr>
        <w:t>to address it.</w:t>
      </w:r>
    </w:p>
    <w:p w14:paraId="4220C4DB" w14:textId="77777777" w:rsidR="00921351" w:rsidRPr="009352D4" w:rsidRDefault="00921351" w:rsidP="00921351"/>
    <w:p w14:paraId="7E2CCBFD" w14:textId="77777777" w:rsidR="00921351" w:rsidRPr="005D388F" w:rsidRDefault="00921351" w:rsidP="00921351"/>
    <w:p w14:paraId="3FEE782E" w14:textId="77777777" w:rsidR="005D388F" w:rsidRPr="005D388F" w:rsidRDefault="005D388F" w:rsidP="005D388F"/>
    <w:sectPr w:rsidR="005D388F" w:rsidRPr="005D388F" w:rsidSect="009213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DF7BDF" w14:textId="77777777" w:rsidR="00CE44EE" w:rsidRDefault="00CE44EE" w:rsidP="00066D2C">
      <w:pPr>
        <w:spacing w:after="0" w:line="240" w:lineRule="auto"/>
      </w:pPr>
      <w:r>
        <w:separator/>
      </w:r>
    </w:p>
  </w:endnote>
  <w:endnote w:type="continuationSeparator" w:id="0">
    <w:p w14:paraId="3213EC29" w14:textId="77777777" w:rsidR="00CE44EE" w:rsidRDefault="00CE44E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B5251D" w14:textId="77777777" w:rsidR="00CE44EE" w:rsidRDefault="00CE44EE" w:rsidP="00066D2C">
      <w:pPr>
        <w:spacing w:after="0" w:line="240" w:lineRule="auto"/>
      </w:pPr>
      <w:r>
        <w:separator/>
      </w:r>
    </w:p>
  </w:footnote>
  <w:footnote w:type="continuationSeparator" w:id="0">
    <w:p w14:paraId="4B48CBEF" w14:textId="77777777" w:rsidR="00CE44EE" w:rsidRDefault="00CE44E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7722D4"/>
    <w:multiLevelType w:val="hybridMultilevel"/>
    <w:tmpl w:val="089A76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D370D18"/>
    <w:multiLevelType w:val="hybridMultilevel"/>
    <w:tmpl w:val="11900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C34EB5"/>
    <w:multiLevelType w:val="hybridMultilevel"/>
    <w:tmpl w:val="975C4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1F2737"/>
    <w:multiLevelType w:val="hybridMultilevel"/>
    <w:tmpl w:val="00ECC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59832080">
    <w:abstractNumId w:val="15"/>
  </w:num>
  <w:num w:numId="46" w16cid:durableId="728966458">
    <w:abstractNumId w:val="16"/>
  </w:num>
  <w:num w:numId="47" w16cid:durableId="666135272">
    <w:abstractNumId w:val="13"/>
  </w:num>
  <w:num w:numId="48" w16cid:durableId="17429503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rey"/>
    <w:docVar w:name="OS" w:val="Windows NT"/>
    <w:docVar w:name="OSVersion" w:val="10.0"/>
    <w:docVar w:name="RibbonPointer" w:val="321688408"/>
    <w:docVar w:name="Team" w:val="U of Iowa"/>
    <w:docVar w:name="VerbatimVersion" w:val="6.0.0"/>
    <w:docVar w:name="WordVersion" w:val="16.0"/>
  </w:docVars>
  <w:rsids>
    <w:rsidRoot w:val="004B352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133E"/>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5B"/>
    <w:rsid w:val="002573AF"/>
    <w:rsid w:val="0026353D"/>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85A"/>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527"/>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9BD"/>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6C0"/>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1351"/>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44EE"/>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056EA"/>
  <w15:chartTrackingRefBased/>
  <w15:docId w15:val="{9C274DA9-E78B-433B-9B50-DC948088E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1351"/>
    <w:rPr>
      <w:rFonts w:ascii="Calibri" w:hAnsi="Calibri" w:cs="Calibri"/>
    </w:rPr>
  </w:style>
  <w:style w:type="paragraph" w:styleId="Heading1">
    <w:name w:val="heading 1"/>
    <w:aliases w:val="Pocket"/>
    <w:basedOn w:val="Normal"/>
    <w:next w:val="Normal"/>
    <w:link w:val="Heading1Char"/>
    <w:qFormat/>
    <w:rsid w:val="004B35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35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4B35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T"/>
    <w:basedOn w:val="Normal"/>
    <w:next w:val="Normal"/>
    <w:link w:val="Heading4Char"/>
    <w:uiPriority w:val="3"/>
    <w:qFormat/>
    <w:rsid w:val="004B352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352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B35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3527"/>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4B352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B3527"/>
    <w:rPr>
      <w:color w:val="auto"/>
      <w:u w:val="none"/>
    </w:rPr>
  </w:style>
  <w:style w:type="character" w:customStyle="1" w:styleId="Heading1Char">
    <w:name w:val="Heading 1 Char"/>
    <w:aliases w:val="Pocket Char"/>
    <w:basedOn w:val="DefaultParagraphFont"/>
    <w:link w:val="Heading1"/>
    <w:rsid w:val="004B352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352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4B352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4B352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B3527"/>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4B3527"/>
    <w:rPr>
      <w:b w:val="0"/>
      <w:sz w:val="22"/>
      <w:u w:val="single"/>
    </w:rPr>
  </w:style>
  <w:style w:type="character" w:styleId="Strong">
    <w:name w:val="Strong"/>
    <w:basedOn w:val="DefaultParagraphFont"/>
    <w:uiPriority w:val="22"/>
    <w:qFormat/>
    <w:rsid w:val="004B3527"/>
    <w:rPr>
      <w:b/>
      <w:bCs/>
    </w:rPr>
  </w:style>
  <w:style w:type="character" w:styleId="BookTitle">
    <w:name w:val="Book Title"/>
    <w:basedOn w:val="DefaultParagraphFont"/>
    <w:uiPriority w:val="33"/>
    <w:qFormat/>
    <w:rsid w:val="004B3527"/>
    <w:rPr>
      <w:b/>
      <w:bCs/>
      <w:i/>
      <w:iCs/>
      <w:spacing w:val="5"/>
    </w:rPr>
  </w:style>
  <w:style w:type="character" w:customStyle="1" w:styleId="Heading5Char">
    <w:name w:val="Heading 5 Char"/>
    <w:basedOn w:val="DefaultParagraphFont"/>
    <w:link w:val="Heading5"/>
    <w:uiPriority w:val="9"/>
    <w:semiHidden/>
    <w:rsid w:val="004B352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3527"/>
  </w:style>
  <w:style w:type="paragraph" w:styleId="Header">
    <w:name w:val="header"/>
    <w:basedOn w:val="Normal"/>
    <w:link w:val="HeaderChar"/>
    <w:uiPriority w:val="99"/>
    <w:semiHidden/>
    <w:rsid w:val="004B352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3527"/>
    <w:rPr>
      <w:rFonts w:ascii="Calibri" w:hAnsi="Calibri" w:cs="Calibri"/>
    </w:rPr>
  </w:style>
  <w:style w:type="paragraph" w:styleId="Footer">
    <w:name w:val="footer"/>
    <w:basedOn w:val="Normal"/>
    <w:link w:val="FooterChar"/>
    <w:uiPriority w:val="99"/>
    <w:semiHidden/>
    <w:rsid w:val="004B352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3527"/>
    <w:rPr>
      <w:rFonts w:ascii="Calibri" w:hAnsi="Calibri" w:cs="Calibri"/>
    </w:rPr>
  </w:style>
  <w:style w:type="paragraph" w:styleId="BodyText">
    <w:name w:val="Body Text"/>
    <w:basedOn w:val="Normal"/>
    <w:link w:val="BodyTextChar"/>
    <w:uiPriority w:val="99"/>
    <w:semiHidden/>
    <w:unhideWhenUsed/>
    <w:rsid w:val="004B3527"/>
    <w:pPr>
      <w:spacing w:after="120"/>
    </w:pPr>
  </w:style>
  <w:style w:type="character" w:customStyle="1" w:styleId="BodyTextChar">
    <w:name w:val="Body Text Char"/>
    <w:basedOn w:val="DefaultParagraphFont"/>
    <w:link w:val="BodyText"/>
    <w:uiPriority w:val="99"/>
    <w:semiHidden/>
    <w:rsid w:val="004B3527"/>
    <w:rPr>
      <w:rFonts w:ascii="Calibri" w:hAnsi="Calibri" w:cs="Calibri"/>
    </w:rPr>
  </w:style>
  <w:style w:type="paragraph" w:styleId="NoSpacing">
    <w:name w:val="No Spacing"/>
    <w:link w:val="NoSpacingChar"/>
    <w:uiPriority w:val="99"/>
    <w:unhideWhenUsed/>
    <w:qFormat/>
    <w:rsid w:val="004B352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B3527"/>
    <w:rPr>
      <w:rFonts w:ascii="Calibri" w:hAnsi="Calibri" w:cs="Calibri"/>
    </w:rPr>
  </w:style>
  <w:style w:type="character" w:styleId="Hyperlink">
    <w:name w:val="Hyperlink"/>
    <w:basedOn w:val="DefaultParagraphFont"/>
    <w:uiPriority w:val="99"/>
    <w:unhideWhenUsed/>
    <w:rsid w:val="004B3527"/>
    <w:rPr>
      <w:color w:val="0563C1" w:themeColor="hyperlink"/>
      <w:u w:val="single"/>
    </w:rPr>
  </w:style>
  <w:style w:type="character" w:styleId="UnresolvedMention">
    <w:name w:val="Unresolved Mention"/>
    <w:basedOn w:val="DefaultParagraphFont"/>
    <w:uiPriority w:val="99"/>
    <w:semiHidden/>
    <w:unhideWhenUsed/>
    <w:rsid w:val="004B3527"/>
    <w:rPr>
      <w:color w:val="605E5C"/>
      <w:shd w:val="clear" w:color="auto" w:fill="E1DFDD"/>
    </w:rPr>
  </w:style>
  <w:style w:type="paragraph" w:customStyle="1" w:styleId="Undertag">
    <w:name w:val="Undertag"/>
    <w:link w:val="UndertagChar"/>
    <w:autoRedefine/>
    <w:uiPriority w:val="5"/>
    <w:qFormat/>
    <w:rsid w:val="0092135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2135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21351"/>
    <w:rPr>
      <w:color w:val="1F3864" w:themeColor="accent1" w:themeShade="80"/>
    </w:rPr>
  </w:style>
  <w:style w:type="character" w:customStyle="1" w:styleId="AnalyticChar">
    <w:name w:val="Analytic Char"/>
    <w:basedOn w:val="DefaultParagraphFont"/>
    <w:link w:val="Analytic"/>
    <w:uiPriority w:val="5"/>
    <w:rsid w:val="0092135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921351"/>
    <w:pPr>
      <w:ind w:left="720"/>
      <w:jc w:val="both"/>
    </w:pPr>
    <w:rPr>
      <w:b/>
      <w:iCs/>
      <w:u w:val="single"/>
      <w:bdr w:val="single" w:sz="8" w:space="0" w:color="auto"/>
    </w:rPr>
  </w:style>
  <w:style w:type="paragraph" w:styleId="ListParagraph">
    <w:name w:val="List Paragraph"/>
    <w:basedOn w:val="Normal"/>
    <w:uiPriority w:val="34"/>
    <w:unhideWhenUsed/>
    <w:qFormat/>
    <w:rsid w:val="00921351"/>
    <w:pPr>
      <w:ind w:left="720"/>
      <w:contextualSpacing/>
    </w:pPr>
  </w:style>
  <w:style w:type="paragraph" w:customStyle="1" w:styleId="Emphasis1">
    <w:name w:val="Emphasis1"/>
    <w:basedOn w:val="Normal"/>
    <w:autoRedefine/>
    <w:uiPriority w:val="8"/>
    <w:qFormat/>
    <w:rsid w:val="0092135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106C0"/>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18957</Words>
  <Characters>108058</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Parfenoff</dc:creator>
  <cp:keywords>6.0.0</cp:keywords>
  <dc:description/>
  <cp:lastModifiedBy>Peggy Parfenoff</cp:lastModifiedBy>
  <cp:revision>6</cp:revision>
  <dcterms:created xsi:type="dcterms:W3CDTF">2025-11-01T17:39:00Z</dcterms:created>
  <dcterms:modified xsi:type="dcterms:W3CDTF">2025-11-01T17:57:00Z</dcterms:modified>
</cp:coreProperties>
</file>